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themeColor="background1"/>
  <w:body>
    <w:p w:rsidR="002378B6" w:rsidRDefault="002378B6">
      <w:pPr>
        <w:spacing w:line="312" w:lineRule="auto"/>
        <w:jc w:val="center"/>
        <w:rPr>
          <w:rFonts w:ascii="宋体" w:eastAsia="宋体" w:hAnsi="宋体" w:cs="宋体"/>
          <w:b/>
          <w:color w:val="000000" w:themeColor="text1"/>
          <w:sz w:val="44"/>
          <w:szCs w:val="44"/>
        </w:rPr>
      </w:pPr>
    </w:p>
    <w:p w:rsidR="002378B6" w:rsidRDefault="002378B6">
      <w:pPr>
        <w:spacing w:line="312" w:lineRule="auto"/>
        <w:jc w:val="center"/>
        <w:rPr>
          <w:rFonts w:ascii="宋体" w:eastAsia="宋体" w:hAnsi="宋体" w:cs="宋体"/>
          <w:b/>
          <w:color w:val="000000" w:themeColor="text1"/>
          <w:sz w:val="44"/>
          <w:szCs w:val="44"/>
        </w:rPr>
      </w:pPr>
    </w:p>
    <w:p w:rsidR="002378B6" w:rsidRDefault="002378B6">
      <w:pPr>
        <w:spacing w:line="312" w:lineRule="auto"/>
        <w:jc w:val="center"/>
        <w:rPr>
          <w:rFonts w:ascii="宋体" w:eastAsia="宋体" w:hAnsi="宋体" w:cs="宋体"/>
          <w:b/>
          <w:color w:val="000000" w:themeColor="text1"/>
          <w:sz w:val="44"/>
          <w:szCs w:val="44"/>
        </w:rPr>
      </w:pPr>
    </w:p>
    <w:p w:rsidR="002378B6" w:rsidRDefault="004C0F22">
      <w:pPr>
        <w:spacing w:line="312" w:lineRule="auto"/>
        <w:jc w:val="center"/>
        <w:rPr>
          <w:rFonts w:ascii="宋体" w:eastAsia="宋体" w:hAnsi="宋体" w:cs="宋体"/>
          <w:b/>
          <w:color w:val="000000" w:themeColor="text1"/>
          <w:sz w:val="44"/>
          <w:szCs w:val="44"/>
        </w:rPr>
      </w:pPr>
      <w:r>
        <w:rPr>
          <w:rFonts w:ascii="宋体" w:eastAsia="宋体" w:hAnsi="宋体" w:cs="宋体" w:hint="eastAsia"/>
          <w:b/>
          <w:color w:val="000000" w:themeColor="text1"/>
          <w:sz w:val="44"/>
          <w:szCs w:val="44"/>
        </w:rPr>
        <w:t>鄢陵县大马镇中心小学食堂厨师团队采购项目</w:t>
      </w:r>
    </w:p>
    <w:p w:rsidR="002378B6" w:rsidRDefault="002378B6">
      <w:pPr>
        <w:spacing w:line="312" w:lineRule="auto"/>
        <w:jc w:val="center"/>
        <w:rPr>
          <w:rFonts w:ascii="宋体" w:eastAsia="宋体" w:hAnsi="宋体" w:cs="宋体"/>
          <w:b/>
          <w:color w:val="000000" w:themeColor="text1"/>
          <w:sz w:val="44"/>
          <w:szCs w:val="44"/>
        </w:rPr>
      </w:pPr>
    </w:p>
    <w:p w:rsidR="002378B6" w:rsidRPr="00901AD9" w:rsidRDefault="002378B6">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2378B6" w:rsidRDefault="002378B6">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2378B6" w:rsidRDefault="004C0F22">
      <w:pPr>
        <w:spacing w:line="312" w:lineRule="auto"/>
        <w:jc w:val="center"/>
        <w:rPr>
          <w:rFonts w:ascii="黑体" w:eastAsia="黑体" w:hAnsi="黑体" w:cs="仿宋_GB2312"/>
          <w:color w:val="000000" w:themeColor="text1"/>
          <w:sz w:val="32"/>
          <w:szCs w:val="32"/>
        </w:rPr>
      </w:pPr>
      <w:r>
        <w:rPr>
          <w:rFonts w:asciiTheme="majorEastAsia" w:eastAsiaTheme="majorEastAsia" w:hAnsiTheme="majorEastAsia" w:cstheme="majorEastAsia" w:hint="eastAsia"/>
          <w:b/>
          <w:color w:val="000000" w:themeColor="text1"/>
          <w:sz w:val="72"/>
          <w:szCs w:val="72"/>
          <w:shd w:val="clear" w:color="auto" w:fill="FFFFFF"/>
        </w:rPr>
        <w:t>招　标　文　件</w:t>
      </w:r>
    </w:p>
    <w:p w:rsidR="002378B6" w:rsidRDefault="004C0F22">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招标编号：鄢招公2020011902</w:t>
      </w:r>
    </w:p>
    <w:p w:rsidR="002378B6" w:rsidRDefault="004C0F22">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项目编号：Y2020FZ021</w:t>
      </w:r>
    </w:p>
    <w:p w:rsidR="002378B6" w:rsidRDefault="002378B6">
      <w:pPr>
        <w:rPr>
          <w:rFonts w:ascii="宋体" w:eastAsia="宋体" w:hAnsi="宋体" w:cs="宋体"/>
          <w:b/>
          <w:bCs/>
          <w:color w:val="000000" w:themeColor="text1"/>
          <w:sz w:val="32"/>
          <w:szCs w:val="32"/>
        </w:rPr>
      </w:pPr>
    </w:p>
    <w:p w:rsidR="002378B6" w:rsidRDefault="002378B6">
      <w:pPr>
        <w:rPr>
          <w:rFonts w:ascii="宋体" w:eastAsia="宋体" w:hAnsi="宋体" w:cs="宋体"/>
          <w:b/>
          <w:bCs/>
          <w:color w:val="000000" w:themeColor="text1"/>
          <w:sz w:val="32"/>
          <w:szCs w:val="32"/>
        </w:rPr>
      </w:pPr>
    </w:p>
    <w:p w:rsidR="002378B6" w:rsidRDefault="002378B6">
      <w:pPr>
        <w:ind w:firstLineChars="400" w:firstLine="1285"/>
        <w:rPr>
          <w:rFonts w:ascii="宋体" w:eastAsia="宋体" w:hAnsi="宋体" w:cs="宋体"/>
          <w:b/>
          <w:bCs/>
          <w:color w:val="000000" w:themeColor="text1"/>
          <w:sz w:val="32"/>
          <w:szCs w:val="32"/>
        </w:rPr>
      </w:pPr>
    </w:p>
    <w:p w:rsidR="002378B6" w:rsidRDefault="002378B6">
      <w:pPr>
        <w:rPr>
          <w:rFonts w:ascii="黑体" w:eastAsia="黑体" w:hAnsi="黑体" w:cs="宋体"/>
          <w:b/>
          <w:bCs/>
          <w:color w:val="000000" w:themeColor="text1"/>
          <w:sz w:val="32"/>
          <w:szCs w:val="32"/>
        </w:rPr>
      </w:pPr>
    </w:p>
    <w:p w:rsidR="002378B6" w:rsidRDefault="002378B6">
      <w:pPr>
        <w:ind w:firstLineChars="600" w:firstLine="1920"/>
        <w:rPr>
          <w:rFonts w:asciiTheme="minorEastAsia" w:hAnsiTheme="minorEastAsia" w:cstheme="minorEastAsia"/>
          <w:bCs/>
          <w:color w:val="000000" w:themeColor="text1"/>
          <w:sz w:val="32"/>
          <w:szCs w:val="32"/>
        </w:rPr>
      </w:pPr>
    </w:p>
    <w:p w:rsidR="002378B6" w:rsidRDefault="004C0F22">
      <w:pPr>
        <w:ind w:firstLineChars="600" w:firstLine="1920"/>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采 购 人：鄢陵县大马镇人民政府</w:t>
      </w:r>
    </w:p>
    <w:p w:rsidR="002378B6" w:rsidRDefault="004C0F22">
      <w:pPr>
        <w:jc w:val="center"/>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 xml:space="preserve"> 代理机构：河南弘新工程咨询有限公司</w:t>
      </w:r>
    </w:p>
    <w:p w:rsidR="002378B6" w:rsidRDefault="004C0F22">
      <w:pPr>
        <w:spacing w:line="360" w:lineRule="auto"/>
        <w:ind w:firstLineChars="600" w:firstLine="1920"/>
        <w:rPr>
          <w:rFonts w:asciiTheme="minorEastAsia" w:hAnsiTheme="minorEastAsia" w:cstheme="minorEastAsia"/>
          <w:color w:val="000000" w:themeColor="text1"/>
          <w:spacing w:val="-6"/>
          <w:sz w:val="32"/>
          <w:szCs w:val="32"/>
        </w:rPr>
      </w:pPr>
      <w:r>
        <w:rPr>
          <w:rFonts w:asciiTheme="minorEastAsia" w:hAnsiTheme="minorEastAsia" w:cstheme="minorEastAsia" w:hint="eastAsia"/>
          <w:bCs/>
          <w:color w:val="000000" w:themeColor="text1"/>
          <w:sz w:val="32"/>
          <w:szCs w:val="32"/>
        </w:rPr>
        <w:t>日    期：</w:t>
      </w:r>
      <w:r>
        <w:rPr>
          <w:rFonts w:asciiTheme="minorEastAsia" w:hAnsiTheme="minorEastAsia" w:cstheme="minorEastAsia" w:hint="eastAsia"/>
          <w:color w:val="000000" w:themeColor="text1"/>
          <w:spacing w:val="-6"/>
          <w:sz w:val="32"/>
          <w:szCs w:val="32"/>
        </w:rPr>
        <w:t>二○二○年三月</w:t>
      </w:r>
    </w:p>
    <w:p w:rsidR="002378B6" w:rsidRDefault="002378B6">
      <w:pPr>
        <w:ind w:firstLineChars="800" w:firstLine="3534"/>
        <w:rPr>
          <w:rFonts w:ascii="黑体" w:eastAsia="黑体" w:cs="黑体"/>
          <w:b/>
          <w:bCs/>
          <w:color w:val="000000" w:themeColor="text1"/>
          <w:sz w:val="44"/>
          <w:szCs w:val="44"/>
        </w:rPr>
      </w:pPr>
    </w:p>
    <w:p w:rsidR="002378B6" w:rsidRDefault="004C0F22">
      <w:pPr>
        <w:jc w:val="center"/>
        <w:rPr>
          <w:rFonts w:ascii="黑体" w:eastAsia="黑体" w:cs="黑体"/>
          <w:b/>
          <w:bCs/>
          <w:color w:val="000000" w:themeColor="text1"/>
          <w:sz w:val="44"/>
          <w:szCs w:val="44"/>
          <w:lang w:val="zh-CN"/>
        </w:rPr>
      </w:pPr>
      <w:r>
        <w:rPr>
          <w:rFonts w:ascii="黑体" w:eastAsia="黑体" w:cs="黑体" w:hint="eastAsia"/>
          <w:b/>
          <w:bCs/>
          <w:color w:val="000000" w:themeColor="text1"/>
          <w:sz w:val="44"/>
          <w:szCs w:val="44"/>
          <w:lang w:val="zh-CN"/>
        </w:rPr>
        <w:lastRenderedPageBreak/>
        <w:t>目     录</w:t>
      </w:r>
    </w:p>
    <w:p w:rsidR="002378B6" w:rsidRDefault="002378B6">
      <w:pPr>
        <w:autoSpaceDE w:val="0"/>
        <w:autoSpaceDN w:val="0"/>
        <w:adjustRightInd w:val="0"/>
        <w:spacing w:line="700" w:lineRule="exact"/>
        <w:ind w:firstLine="551"/>
        <w:rPr>
          <w:rFonts w:ascii="黑体" w:eastAsia="黑体" w:cs="黑体"/>
          <w:b/>
          <w:bCs/>
          <w:color w:val="000000" w:themeColor="text1"/>
          <w:sz w:val="28"/>
          <w:szCs w:val="28"/>
          <w:lang w:val="zh-CN"/>
        </w:rPr>
      </w:pPr>
    </w:p>
    <w:p w:rsidR="002378B6" w:rsidRDefault="004C0F2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2378B6" w:rsidRDefault="004C0F22">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第二章 </w:t>
      </w:r>
      <w:r>
        <w:rPr>
          <w:rFonts w:asciiTheme="majorEastAsia" w:eastAsiaTheme="majorEastAsia" w:hAnsiTheme="majorEastAsia" w:cstheme="majorEastAsia" w:hint="eastAsia"/>
          <w:b/>
          <w:color w:val="000000" w:themeColor="text1"/>
          <w:kern w:val="0"/>
          <w:sz w:val="32"/>
          <w:szCs w:val="32"/>
        </w:rPr>
        <w:t>投标人须知</w:t>
      </w:r>
    </w:p>
    <w:p w:rsidR="002378B6" w:rsidRDefault="004C0F2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一、说明</w:t>
      </w:r>
    </w:p>
    <w:p w:rsidR="002378B6" w:rsidRDefault="004C0F2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w:t>
      </w:r>
    </w:p>
    <w:p w:rsidR="002378B6" w:rsidRDefault="004C0F2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w:t>
      </w:r>
    </w:p>
    <w:p w:rsidR="002378B6" w:rsidRDefault="004C0F2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2378B6" w:rsidRDefault="004C0F2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2378B6" w:rsidRDefault="004C0F2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2378B6" w:rsidRDefault="004C0F2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第三章 项目需求及其他要求</w:t>
      </w:r>
    </w:p>
    <w:p w:rsidR="002378B6" w:rsidRDefault="004C0F2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政府采购政策功能</w:t>
      </w:r>
    </w:p>
    <w:p w:rsidR="002378B6" w:rsidRDefault="004C0F2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资格审查与评标办法、评标标准</w:t>
      </w:r>
    </w:p>
    <w:p w:rsidR="002378B6" w:rsidRDefault="004C0F22">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合同条款及格式</w:t>
      </w:r>
    </w:p>
    <w:p w:rsidR="002378B6" w:rsidRDefault="004C0F22">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投标文件有关格式</w:t>
      </w:r>
    </w:p>
    <w:p w:rsidR="002378B6" w:rsidRDefault="002378B6">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2378B6" w:rsidRDefault="002378B6">
      <w:pPr>
        <w:rPr>
          <w:rFonts w:asciiTheme="majorEastAsia" w:eastAsiaTheme="majorEastAsia" w:hAnsiTheme="majorEastAsia"/>
          <w:color w:val="000000" w:themeColor="text1"/>
          <w:kern w:val="0"/>
          <w:sz w:val="32"/>
          <w:szCs w:val="32"/>
        </w:rPr>
      </w:pPr>
    </w:p>
    <w:p w:rsidR="002378B6" w:rsidRDefault="004C0F22">
      <w:pPr>
        <w:widowControl/>
        <w:jc w:val="left"/>
        <w:rPr>
          <w:rFonts w:asciiTheme="majorEastAsia" w:eastAsiaTheme="majorEastAsia" w:hAnsiTheme="majorEastAsia"/>
          <w:color w:val="000000" w:themeColor="text1"/>
          <w:kern w:val="0"/>
          <w:sz w:val="32"/>
          <w:szCs w:val="32"/>
        </w:rPr>
      </w:pPr>
      <w:r>
        <w:rPr>
          <w:rFonts w:asciiTheme="majorEastAsia" w:eastAsiaTheme="majorEastAsia" w:hAnsiTheme="majorEastAsia"/>
          <w:color w:val="000000" w:themeColor="text1"/>
          <w:kern w:val="0"/>
          <w:sz w:val="32"/>
          <w:szCs w:val="32"/>
        </w:rPr>
        <w:br w:type="page"/>
      </w:r>
      <w:r>
        <w:rPr>
          <w:rFonts w:asciiTheme="majorEastAsia" w:eastAsiaTheme="majorEastAsia" w:hAnsiTheme="majorEastAsia" w:hint="eastAsia"/>
          <w:color w:val="000000" w:themeColor="text1"/>
          <w:kern w:val="0"/>
          <w:sz w:val="32"/>
          <w:szCs w:val="32"/>
        </w:rPr>
        <w:lastRenderedPageBreak/>
        <w:t xml:space="preserve">                    第一章 投标邀请</w:t>
      </w:r>
    </w:p>
    <w:p w:rsidR="002378B6" w:rsidRDefault="004C0F22">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受鄢陵县大马镇人民政府的委托，河南弘新工程咨询有限公司就“鄢陵县大马镇中心小学食堂厨师团队采购项目</w:t>
      </w:r>
      <w:r>
        <w:rPr>
          <w:rFonts w:asciiTheme="minorEastAsia" w:hAnsiTheme="minorEastAsia" w:cs="仿宋_GB2312"/>
          <w:bCs/>
          <w:color w:val="000000" w:themeColor="text1"/>
          <w:sz w:val="24"/>
          <w:szCs w:val="24"/>
        </w:rPr>
        <w:t>”</w:t>
      </w:r>
      <w:r>
        <w:rPr>
          <w:rFonts w:asciiTheme="minorEastAsia" w:hAnsiTheme="minorEastAsia" w:cs="仿宋_GB2312" w:hint="eastAsia"/>
          <w:bCs/>
          <w:color w:val="000000" w:themeColor="text1"/>
          <w:sz w:val="24"/>
          <w:szCs w:val="24"/>
        </w:rPr>
        <w:t>进行公开招标，欢迎合格的投标人前来投标。</w:t>
      </w:r>
    </w:p>
    <w:p w:rsidR="002378B6" w:rsidRDefault="004C0F22">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一、项目基本情况</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（一）项目名称：鄢陵县大马镇中心小学食堂厨师团队采购项目</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（二）招标编号：鄢招公2020011902</w:t>
      </w:r>
    </w:p>
    <w:p w:rsidR="002378B6" w:rsidRDefault="004C0F22">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项目编号：Y2020FZ021</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（三）采购方式：公开招标</w:t>
      </w:r>
    </w:p>
    <w:p w:rsidR="002378B6" w:rsidRDefault="004C0F22">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（四）项目主要内容：食堂厨师团队采购（具体要求详见招标文件）</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（五）预算金额：每年按收取餐费的20%作为服务费；</w:t>
      </w:r>
    </w:p>
    <w:p w:rsidR="002378B6" w:rsidRDefault="004C0F22">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最高限价：每年按收取餐费的20%作为服务费；</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（六）资金来源：</w:t>
      </w:r>
      <w:r w:rsidR="003170E0">
        <w:rPr>
          <w:rFonts w:asciiTheme="minorEastAsia" w:hAnsiTheme="minorEastAsia" w:cs="仿宋_GB2312" w:hint="eastAsia"/>
          <w:bCs/>
          <w:color w:val="000000" w:themeColor="text1"/>
          <w:sz w:val="24"/>
          <w:szCs w:val="24"/>
        </w:rPr>
        <w:t>自筹</w:t>
      </w:r>
      <w:r>
        <w:rPr>
          <w:rFonts w:asciiTheme="minorEastAsia" w:hAnsiTheme="minorEastAsia" w:cs="仿宋_GB2312" w:hint="eastAsia"/>
          <w:bCs/>
          <w:color w:val="000000" w:themeColor="text1"/>
          <w:sz w:val="24"/>
          <w:szCs w:val="24"/>
        </w:rPr>
        <w:t>资金，已落实</w:t>
      </w:r>
    </w:p>
    <w:p w:rsidR="002378B6" w:rsidRDefault="004C0F22">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（七）交付（服务、完工）时间：</w:t>
      </w:r>
      <w:r w:rsidR="00E07BA1">
        <w:rPr>
          <w:rFonts w:asciiTheme="minorEastAsia" w:hAnsiTheme="minorEastAsia" w:cs="仿宋_GB2312" w:hint="eastAsia"/>
          <w:bCs/>
          <w:color w:val="000000" w:themeColor="text1"/>
          <w:sz w:val="24"/>
          <w:szCs w:val="24"/>
        </w:rPr>
        <w:t>服务周期3</w:t>
      </w:r>
      <w:r>
        <w:rPr>
          <w:rFonts w:asciiTheme="minorEastAsia" w:hAnsiTheme="minorEastAsia" w:cs="仿宋_GB2312" w:hint="eastAsia"/>
          <w:bCs/>
          <w:color w:val="000000" w:themeColor="text1"/>
          <w:sz w:val="24"/>
          <w:szCs w:val="24"/>
        </w:rPr>
        <w:t>年（具体起始时间以</w:t>
      </w:r>
      <w:r w:rsidR="00E07BA1">
        <w:rPr>
          <w:rFonts w:asciiTheme="minorEastAsia" w:hAnsiTheme="minorEastAsia" w:cs="仿宋_GB2312" w:hint="eastAsia"/>
          <w:bCs/>
          <w:color w:val="000000" w:themeColor="text1"/>
          <w:sz w:val="24"/>
          <w:szCs w:val="24"/>
        </w:rPr>
        <w:t>服务</w:t>
      </w:r>
      <w:r>
        <w:rPr>
          <w:rFonts w:asciiTheme="minorEastAsia" w:hAnsiTheme="minorEastAsia" w:cs="仿宋_GB2312" w:hint="eastAsia"/>
          <w:bCs/>
          <w:color w:val="000000" w:themeColor="text1"/>
          <w:sz w:val="24"/>
          <w:szCs w:val="24"/>
        </w:rPr>
        <w:t>协议约定为准）；</w:t>
      </w:r>
    </w:p>
    <w:p w:rsidR="002378B6" w:rsidRDefault="004C0F22">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（八）交付（服务、施工）地点：鄢陵县大马镇中心小学食堂</w:t>
      </w:r>
    </w:p>
    <w:p w:rsidR="002378B6" w:rsidRDefault="004C0F22">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（九）进口产品：不允许</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（十）分包：不允许分包</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（十一）标段划分：本项目共划分为1个标段</w:t>
      </w:r>
    </w:p>
    <w:p w:rsidR="002378B6" w:rsidRDefault="004C0F22">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二、需要落实的政府采购政策</w:t>
      </w:r>
    </w:p>
    <w:p w:rsidR="002378B6" w:rsidRDefault="004C0F22">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本项目落实节能环保、中小微型企业、监狱企业、残疾人福利性单位扶持等相关政府采购政策。</w:t>
      </w:r>
    </w:p>
    <w:p w:rsidR="002378B6" w:rsidRDefault="004C0F22">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三、投标人资格要求</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（一）符合《中华人民共和国政府采购法》第二十二条之规定；</w:t>
      </w:r>
    </w:p>
    <w:p w:rsidR="002378B6" w:rsidRDefault="004C0F22" w:rsidP="00A44AE3">
      <w:pPr>
        <w:wordWrap w:val="0"/>
        <w:topLinePunct/>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rsidR="002378B6" w:rsidRDefault="004C0F22">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Cs/>
          <w:color w:val="000000" w:themeColor="text1"/>
          <w:sz w:val="24"/>
          <w:szCs w:val="24"/>
        </w:rPr>
        <w:t>（三）本项目不接受联合体投标。</w:t>
      </w:r>
    </w:p>
    <w:p w:rsidR="002378B6" w:rsidRDefault="004C0F22">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lastRenderedPageBreak/>
        <w:t>四、获取招标文件的时间、地点、方式</w:t>
      </w:r>
      <w:r>
        <w:rPr>
          <w:rFonts w:asciiTheme="minorEastAsia" w:hAnsiTheme="minorEastAsia" w:cs="仿宋_GB2312" w:hint="eastAsia"/>
          <w:b/>
          <w:bCs/>
          <w:color w:val="000000" w:themeColor="text1"/>
          <w:sz w:val="24"/>
          <w:szCs w:val="24"/>
        </w:rPr>
        <w:tab/>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（一）网上下载招标文件</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（二）网上下载招标文件时间：自招标文件在网上发出之日起至提交电子投标文件截止时均可进行投标报名、下载招标文件。</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（三）未通过全国公共资源交易平台（河南省•许昌市）网下载招标文件的投标企业，拒收其递交的投标文件。</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（四）招标文件售价300元/套，投标人于开标结束后转账至支付宝账户：18339073098（转账时请备注项目编号、所属标段及公司名称）</w:t>
      </w:r>
    </w:p>
    <w:p w:rsidR="002378B6" w:rsidRDefault="004C0F22">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五、投标截止时间、开标时间及地点：</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（一）投标截止及开标时间：2020年</w:t>
      </w:r>
      <w:r w:rsidR="00A44AE3">
        <w:rPr>
          <w:rFonts w:asciiTheme="minorEastAsia" w:hAnsiTheme="minorEastAsia" w:cs="仿宋_GB2312" w:hint="eastAsia"/>
          <w:bCs/>
          <w:color w:val="000000" w:themeColor="text1"/>
          <w:sz w:val="24"/>
          <w:szCs w:val="24"/>
        </w:rPr>
        <w:t>04</w:t>
      </w:r>
      <w:r>
        <w:rPr>
          <w:rFonts w:asciiTheme="minorEastAsia" w:hAnsiTheme="minorEastAsia" w:cs="仿宋_GB2312" w:hint="eastAsia"/>
          <w:bCs/>
          <w:color w:val="000000" w:themeColor="text1"/>
          <w:sz w:val="24"/>
          <w:szCs w:val="24"/>
        </w:rPr>
        <w:t>月</w:t>
      </w:r>
      <w:r w:rsidR="00A44AE3">
        <w:rPr>
          <w:rFonts w:asciiTheme="minorEastAsia" w:hAnsiTheme="minorEastAsia" w:cs="仿宋_GB2312" w:hint="eastAsia"/>
          <w:bCs/>
          <w:color w:val="000000" w:themeColor="text1"/>
          <w:sz w:val="24"/>
          <w:szCs w:val="24"/>
        </w:rPr>
        <w:t>16</w:t>
      </w:r>
      <w:r>
        <w:rPr>
          <w:rFonts w:asciiTheme="minorEastAsia" w:hAnsiTheme="minorEastAsia" w:cs="仿宋_GB2312" w:hint="eastAsia"/>
          <w:bCs/>
          <w:color w:val="000000" w:themeColor="text1"/>
          <w:sz w:val="24"/>
          <w:szCs w:val="24"/>
        </w:rPr>
        <w:t>日 09 时 00 分（北京时间），逾期提交或不符合规定的投标文件不予接受。</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（二）开标地点：鄢陵县公共资源交易中心（S219（鄢陶路）与未来大道交叉口，鄢陵创客园院内南楼四楼</w:t>
      </w:r>
      <w:r w:rsidR="004F5089">
        <w:rPr>
          <w:rFonts w:asciiTheme="minorEastAsia" w:hAnsiTheme="minorEastAsia" w:cs="仿宋_GB2312" w:hint="eastAsia"/>
          <w:bCs/>
          <w:color w:val="000000" w:themeColor="text1"/>
          <w:sz w:val="24"/>
          <w:szCs w:val="24"/>
        </w:rPr>
        <w:t>开标一室</w:t>
      </w:r>
      <w:r>
        <w:rPr>
          <w:rFonts w:asciiTheme="minorEastAsia" w:hAnsiTheme="minorEastAsia" w:cs="仿宋_GB2312" w:hint="eastAsia"/>
          <w:bCs/>
          <w:color w:val="000000" w:themeColor="text1"/>
          <w:sz w:val="24"/>
          <w:szCs w:val="24"/>
        </w:rPr>
        <w:t>）（本项目采用远程不见面开标，投标人无须到现场）。</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（三）本项目为全流程电子化交易项目，投标人须提交电子投标文件。</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1、加密电子投标文件（.file格式）须在投标截止时间（开标时间）前通过《全国公共资源交易平台(河南省•许昌市)》公共资源交易系统成功上传。</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378B6" w:rsidRDefault="004C0F22">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六、本次招标公告同时在《中国政府采购网》、《河南省政府采购网》、《全国公共资源交易平台（河南省•许昌市）》发布。</w:t>
      </w:r>
    </w:p>
    <w:p w:rsidR="002378B6" w:rsidRDefault="004C0F22">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lastRenderedPageBreak/>
        <w:t>七、公告期限</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本招标公告自发布之日起公告期限为5个工作日。</w:t>
      </w:r>
    </w:p>
    <w:p w:rsidR="002378B6" w:rsidRDefault="004C0F22">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八、代理机构及采购单位地址、联系人、联系电话</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（一）代理机构：河南弘新工程咨询有限公司</w:t>
      </w:r>
    </w:p>
    <w:p w:rsidR="002378B6" w:rsidRDefault="004C0F22">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人：刘女士 杨先生</w:t>
      </w:r>
    </w:p>
    <w:p w:rsidR="002378B6" w:rsidRDefault="004C0F22">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联系电话：0371—53676668 13333719393</w:t>
      </w:r>
    </w:p>
    <w:p w:rsidR="002378B6" w:rsidRDefault="004C0F22">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地址：郑州市金水区金成时代广场6号楼8楼804室</w:t>
      </w:r>
    </w:p>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（二）采购人：鄢陵县大马镇人民政府</w:t>
      </w:r>
    </w:p>
    <w:p w:rsidR="002378B6" w:rsidRDefault="004C0F22">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人：牛先生</w:t>
      </w:r>
    </w:p>
    <w:p w:rsidR="002378B6" w:rsidRDefault="004C0F22">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联系电话：0374-7602002</w:t>
      </w:r>
    </w:p>
    <w:p w:rsidR="002378B6" w:rsidRDefault="004C0F22">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地址：鄢陵县大马镇人民政府（鄢陵县大马镇大马村）</w:t>
      </w:r>
    </w:p>
    <w:p w:rsidR="002378B6" w:rsidRDefault="004C0F22">
      <w:pPr>
        <w:spacing w:line="360" w:lineRule="auto"/>
        <w:rPr>
          <w:rFonts w:hAnsi="宋体"/>
          <w:b/>
          <w:color w:val="000000" w:themeColor="text1"/>
          <w:sz w:val="28"/>
          <w:szCs w:val="28"/>
        </w:rPr>
      </w:pPr>
      <w:r>
        <w:rPr>
          <w:rFonts w:hAnsi="宋体" w:hint="eastAsia"/>
          <w:b/>
          <w:color w:val="000000" w:themeColor="text1"/>
          <w:sz w:val="28"/>
          <w:szCs w:val="28"/>
        </w:rPr>
        <w:t>温馨提示：</w:t>
      </w:r>
    </w:p>
    <w:p w:rsidR="002378B6" w:rsidRDefault="004C0F22">
      <w:pPr>
        <w:spacing w:line="360" w:lineRule="auto"/>
        <w:ind w:firstLineChars="200" w:firstLine="562"/>
        <w:rPr>
          <w:rFonts w:hAnsi="宋体"/>
          <w:b/>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2378B6" w:rsidRDefault="004C0F22">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1.</w:t>
      </w:r>
      <w:r>
        <w:rPr>
          <w:rFonts w:hAnsi="宋体" w:hint="eastAsia"/>
          <w:b/>
          <w:color w:val="000000" w:themeColor="text1"/>
          <w:sz w:val="24"/>
          <w:szCs w:val="21"/>
        </w:rPr>
        <w:t>投标人应按招标文件规定编制、提交、解密电子投标文件。</w:t>
      </w:r>
    </w:p>
    <w:p w:rsidR="002378B6" w:rsidRDefault="004C0F22">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2</w:t>
      </w:r>
      <w:r>
        <w:rPr>
          <w:rFonts w:asciiTheme="minorEastAsia" w:hAnsiTheme="minorEastAsia"/>
          <w:b/>
          <w:color w:val="000000" w:themeColor="text1"/>
          <w:sz w:val="24"/>
          <w:szCs w:val="21"/>
        </w:rPr>
        <w:t>.</w:t>
      </w:r>
      <w:r>
        <w:rPr>
          <w:rFonts w:hAnsi="宋体" w:hint="eastAsia"/>
          <w:b/>
          <w:color w:val="000000" w:themeColor="text1"/>
          <w:sz w:val="24"/>
          <w:szCs w:val="21"/>
        </w:rPr>
        <w:t>电子文件下载、制作、提交期间和远程不见面开标（</w:t>
      </w:r>
      <w:r>
        <w:rPr>
          <w:rFonts w:hAnsi="宋体" w:hint="eastAsia"/>
          <w:color w:val="000000" w:themeColor="text1"/>
          <w:sz w:val="24"/>
          <w:szCs w:val="21"/>
        </w:rPr>
        <w:t>电子投标文件的解密</w:t>
      </w:r>
      <w:r>
        <w:rPr>
          <w:rFonts w:hAnsi="宋体" w:hint="eastAsia"/>
          <w:b/>
          <w:color w:val="000000" w:themeColor="text1"/>
          <w:sz w:val="24"/>
          <w:szCs w:val="21"/>
        </w:rPr>
        <w:t>）环节，投标人须使用同一个</w:t>
      </w:r>
      <w:r>
        <w:rPr>
          <w:rFonts w:hAnsi="宋体"/>
          <w:b/>
          <w:color w:val="000000" w:themeColor="text1"/>
          <w:sz w:val="24"/>
          <w:szCs w:val="21"/>
        </w:rPr>
        <w:t>CA</w:t>
      </w:r>
      <w:r>
        <w:rPr>
          <w:rFonts w:hAnsi="宋体"/>
          <w:b/>
          <w:color w:val="000000" w:themeColor="text1"/>
          <w:sz w:val="24"/>
          <w:szCs w:val="21"/>
        </w:rPr>
        <w:t>数字证书</w:t>
      </w:r>
      <w:r>
        <w:rPr>
          <w:rFonts w:hAnsi="宋体" w:hint="eastAsia"/>
          <w:b/>
          <w:color w:val="000000" w:themeColor="text1"/>
          <w:sz w:val="24"/>
          <w:szCs w:val="21"/>
        </w:rPr>
        <w:t>（证书须在有效期内并可正常使用）</w:t>
      </w:r>
      <w:r>
        <w:rPr>
          <w:rFonts w:hAnsi="宋体"/>
          <w:b/>
          <w:color w:val="000000" w:themeColor="text1"/>
          <w:sz w:val="24"/>
          <w:szCs w:val="21"/>
        </w:rPr>
        <w:t>。</w:t>
      </w:r>
    </w:p>
    <w:p w:rsidR="002378B6" w:rsidRDefault="004C0F22">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b/>
          <w:color w:val="000000" w:themeColor="text1"/>
          <w:sz w:val="24"/>
          <w:szCs w:val="21"/>
        </w:rPr>
        <w:t>3</w:t>
      </w:r>
      <w:r>
        <w:rPr>
          <w:rFonts w:asciiTheme="minorEastAsia" w:hAnsiTheme="minorEastAsia" w:hint="eastAsia"/>
          <w:b/>
          <w:color w:val="000000" w:themeColor="text1"/>
          <w:sz w:val="24"/>
          <w:szCs w:val="21"/>
        </w:rPr>
        <w:t>.</w:t>
      </w:r>
      <w:r>
        <w:rPr>
          <w:rFonts w:hAnsi="宋体" w:hint="eastAsia"/>
          <w:b/>
          <w:color w:val="000000" w:themeColor="text1"/>
          <w:sz w:val="24"/>
          <w:szCs w:val="21"/>
        </w:rPr>
        <w:t>电子投标文件的制作</w:t>
      </w:r>
    </w:p>
    <w:p w:rsidR="002378B6" w:rsidRDefault="004C0F22">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.1</w:t>
      </w:r>
      <w:r>
        <w:rPr>
          <w:rFonts w:hAnsi="宋体" w:hint="eastAsia"/>
          <w:color w:val="000000" w:themeColor="text1"/>
          <w:sz w:val="24"/>
          <w:szCs w:val="21"/>
        </w:rPr>
        <w:t xml:space="preserve"> </w:t>
      </w:r>
      <w:r>
        <w:rPr>
          <w:rFonts w:hAnsi="宋体" w:hint="eastAsia"/>
          <w:color w:val="000000" w:themeColor="text1"/>
          <w:sz w:val="24"/>
          <w:szCs w:val="21"/>
        </w:rPr>
        <w:t>投标人登录《全国公共资源交易平台</w:t>
      </w:r>
      <w:r>
        <w:rPr>
          <w:rFonts w:asciiTheme="majorEastAsia" w:eastAsiaTheme="majorEastAsia" w:hAnsiTheme="maj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w:t>
      </w:r>
      <w:hyperlink r:id="rId9" w:history="1">
        <w:r>
          <w:rPr>
            <w:rStyle w:val="af2"/>
            <w:rFonts w:hAnsi="宋体"/>
            <w:color w:val="000000" w:themeColor="text1"/>
            <w:sz w:val="24"/>
            <w:szCs w:val="21"/>
          </w:rPr>
          <w:t>http://221.14.6.70:8088/ggzy/</w:t>
        </w:r>
      </w:hyperlink>
      <w:r>
        <w:rPr>
          <w:rFonts w:hAnsi="宋体" w:hint="eastAsia"/>
          <w:color w:val="000000" w:themeColor="text1"/>
          <w:sz w:val="24"/>
          <w:szCs w:val="21"/>
        </w:rPr>
        <w:t>）下载“许昌投标文件制作系统</w:t>
      </w:r>
      <w:r>
        <w:rPr>
          <w:rFonts w:hAnsi="宋体" w:hint="eastAsia"/>
          <w:color w:val="000000" w:themeColor="text1"/>
          <w:sz w:val="24"/>
          <w:szCs w:val="21"/>
        </w:rPr>
        <w:t xml:space="preserve">SEARUN </w:t>
      </w:r>
      <w:r>
        <w:rPr>
          <w:rFonts w:hAnsi="宋体" w:hint="eastAsia"/>
          <w:color w:val="000000" w:themeColor="text1"/>
          <w:sz w:val="24"/>
          <w:szCs w:val="21"/>
        </w:rPr>
        <w:t>最新版本”，按招标文件要求制作电子投标文件。</w:t>
      </w:r>
    </w:p>
    <w:p w:rsidR="002378B6" w:rsidRDefault="004C0F22">
      <w:pPr>
        <w:tabs>
          <w:tab w:val="left" w:pos="7095"/>
        </w:tabs>
        <w:spacing w:line="360" w:lineRule="auto"/>
        <w:ind w:firstLineChars="200" w:firstLine="480"/>
        <w:contextualSpacing/>
        <w:rPr>
          <w:rFonts w:hAnsi="宋体"/>
          <w:color w:val="000000" w:themeColor="text1"/>
          <w:sz w:val="24"/>
          <w:szCs w:val="21"/>
        </w:rPr>
      </w:pPr>
      <w:r>
        <w:rPr>
          <w:rFonts w:hAnsi="宋体" w:hint="eastAsia"/>
          <w:color w:val="000000" w:themeColor="text1"/>
          <w:sz w:val="24"/>
          <w:szCs w:val="21"/>
        </w:rPr>
        <w:t>电子投标文件的制作，参考《全国公共资源交易平台</w:t>
      </w:r>
      <w:r>
        <w:rPr>
          <w:rFonts w:asciiTheme="minorEastAsia" w:hAnsiTheme="min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》公共资源交易系统——组件下载——交易系统操作手册（投标人、供应商）。</w:t>
      </w:r>
    </w:p>
    <w:p w:rsidR="002378B6" w:rsidRDefault="004C0F22">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w:t>
      </w:r>
      <w:r>
        <w:rPr>
          <w:rFonts w:asciiTheme="minorEastAsia" w:hAnsiTheme="minorEastAsia"/>
          <w:color w:val="000000" w:themeColor="text1"/>
          <w:sz w:val="24"/>
          <w:szCs w:val="21"/>
        </w:rPr>
        <w:t>2</w:t>
      </w:r>
      <w:r>
        <w:rPr>
          <w:rFonts w:hAnsi="宋体" w:hint="eastAsia"/>
          <w:color w:val="000000" w:themeColor="text1"/>
          <w:sz w:val="24"/>
          <w:szCs w:val="21"/>
        </w:rPr>
        <w:t xml:space="preserve"> </w:t>
      </w:r>
      <w:r>
        <w:rPr>
          <w:rFonts w:hAnsi="宋体" w:hint="eastAsia"/>
          <w:color w:val="000000" w:themeColor="text1"/>
          <w:sz w:val="24"/>
          <w:szCs w:val="21"/>
        </w:rPr>
        <w:t>投标人须将招标文件要求的资质、业绩、荣誉及相关人员证明材料等资料原件扫描件（或图片）制作到所提交的电子投标文件中。</w:t>
      </w:r>
    </w:p>
    <w:p w:rsidR="002378B6" w:rsidRDefault="004C0F22">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3.3</w:t>
      </w:r>
      <w:r>
        <w:rPr>
          <w:rFonts w:hAnsi="宋体" w:hint="eastAsia"/>
          <w:color w:val="000000" w:themeColor="text1"/>
          <w:sz w:val="24"/>
          <w:szCs w:val="21"/>
        </w:rPr>
        <w:t>投标人对同一项目多个标段进行投标的，应分别下载所投标段的招标文件，按标段制作电子投标文件，并</w:t>
      </w:r>
      <w:r>
        <w:rPr>
          <w:rFonts w:hAnsi="宋体"/>
          <w:color w:val="000000" w:themeColor="text1"/>
          <w:sz w:val="24"/>
          <w:szCs w:val="21"/>
        </w:rPr>
        <w:t>按招标文件要求在相应位置加盖</w:t>
      </w:r>
      <w:r>
        <w:rPr>
          <w:rFonts w:hAnsi="宋体" w:hint="eastAsia"/>
          <w:color w:val="000000" w:themeColor="text1"/>
          <w:sz w:val="24"/>
          <w:szCs w:val="21"/>
        </w:rPr>
        <w:t>投标人</w:t>
      </w:r>
      <w:r>
        <w:rPr>
          <w:rFonts w:hAnsi="宋体"/>
          <w:color w:val="000000" w:themeColor="text1"/>
          <w:sz w:val="24"/>
          <w:szCs w:val="21"/>
        </w:rPr>
        <w:t>电子印章</w:t>
      </w:r>
      <w:r>
        <w:rPr>
          <w:rFonts w:hAnsi="宋体" w:hint="eastAsia"/>
          <w:color w:val="000000" w:themeColor="text1"/>
          <w:sz w:val="24"/>
          <w:szCs w:val="21"/>
        </w:rPr>
        <w:t>和法人电</w:t>
      </w:r>
      <w:r>
        <w:rPr>
          <w:rFonts w:hAnsi="宋体" w:hint="eastAsia"/>
          <w:color w:val="000000" w:themeColor="text1"/>
          <w:sz w:val="24"/>
          <w:szCs w:val="21"/>
        </w:rPr>
        <w:lastRenderedPageBreak/>
        <w:t>子印章。</w:t>
      </w:r>
    </w:p>
    <w:p w:rsidR="002378B6" w:rsidRDefault="004C0F22">
      <w:pPr>
        <w:tabs>
          <w:tab w:val="left" w:pos="7095"/>
        </w:tabs>
        <w:spacing w:line="360" w:lineRule="auto"/>
        <w:ind w:leftChars="50" w:left="105" w:firstLineChars="150" w:firstLine="360"/>
        <w:contextualSpacing/>
        <w:rPr>
          <w:rFonts w:hAnsi="宋体"/>
          <w:color w:val="000000" w:themeColor="text1"/>
          <w:sz w:val="24"/>
          <w:szCs w:val="21"/>
        </w:rPr>
      </w:pPr>
      <w:r>
        <w:rPr>
          <w:rFonts w:hAnsi="宋体" w:hint="eastAsia"/>
          <w:color w:val="000000" w:themeColor="text1"/>
          <w:sz w:val="24"/>
          <w:szCs w:val="21"/>
        </w:rPr>
        <w:t>一个标段对应生成一个文件夹（</w:t>
      </w:r>
      <w:r>
        <w:rPr>
          <w:rFonts w:hAnsi="宋体" w:hint="eastAsia"/>
          <w:color w:val="000000" w:themeColor="text1"/>
          <w:sz w:val="24"/>
          <w:szCs w:val="21"/>
        </w:rPr>
        <w:t>xxxx</w:t>
      </w:r>
      <w:r>
        <w:rPr>
          <w:rFonts w:hAnsi="宋体" w:hint="eastAsia"/>
          <w:color w:val="000000" w:themeColor="text1"/>
          <w:sz w:val="24"/>
          <w:szCs w:val="21"/>
        </w:rPr>
        <w:t>项目</w:t>
      </w:r>
      <w:r>
        <w:rPr>
          <w:rFonts w:hAnsi="宋体" w:hint="eastAsia"/>
          <w:color w:val="000000" w:themeColor="text1"/>
          <w:sz w:val="24"/>
          <w:szCs w:val="21"/>
        </w:rPr>
        <w:t>xx</w:t>
      </w:r>
      <w:r>
        <w:rPr>
          <w:rFonts w:hAnsi="宋体" w:hint="eastAsia"/>
          <w:color w:val="000000" w:themeColor="text1"/>
          <w:sz w:val="24"/>
          <w:szCs w:val="21"/>
        </w:rPr>
        <w:t>标段）</w:t>
      </w:r>
      <w:r>
        <w:rPr>
          <w:rFonts w:hAnsi="宋体" w:hint="eastAsia"/>
          <w:color w:val="000000" w:themeColor="text1"/>
          <w:sz w:val="24"/>
          <w:szCs w:val="21"/>
        </w:rPr>
        <w:t>,</w:t>
      </w:r>
      <w:r>
        <w:rPr>
          <w:rFonts w:hAnsi="宋体" w:hint="eastAsia"/>
          <w:color w:val="000000" w:themeColor="text1"/>
          <w:sz w:val="24"/>
          <w:szCs w:val="21"/>
        </w:rPr>
        <w:t>其中后缀名为“</w:t>
      </w:r>
      <w:r>
        <w:rPr>
          <w:rFonts w:hAnsi="宋体"/>
          <w:color w:val="000000" w:themeColor="text1"/>
          <w:sz w:val="24"/>
          <w:szCs w:val="21"/>
        </w:rPr>
        <w:t>.file</w:t>
      </w:r>
      <w:r>
        <w:rPr>
          <w:rFonts w:hAnsi="宋体" w:hint="eastAsia"/>
          <w:color w:val="000000" w:themeColor="text1"/>
          <w:sz w:val="24"/>
          <w:szCs w:val="21"/>
        </w:rPr>
        <w:t>”的文件用于电子投标使用。</w:t>
      </w:r>
    </w:p>
    <w:p w:rsidR="002378B6" w:rsidRDefault="004C0F22">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b/>
          <w:color w:val="000000" w:themeColor="text1"/>
          <w:sz w:val="24"/>
          <w:szCs w:val="21"/>
        </w:rPr>
        <w:t>4</w:t>
      </w:r>
      <w:r>
        <w:rPr>
          <w:rFonts w:asciiTheme="minorEastAsia" w:hAnsiTheme="minorEastAsia" w:hint="eastAsia"/>
          <w:b/>
          <w:color w:val="000000" w:themeColor="text1"/>
          <w:sz w:val="24"/>
          <w:szCs w:val="21"/>
        </w:rPr>
        <w:t>.加密</w:t>
      </w:r>
      <w:r>
        <w:rPr>
          <w:rFonts w:hAnsi="宋体" w:hint="eastAsia"/>
          <w:b/>
          <w:color w:val="000000" w:themeColor="text1"/>
          <w:sz w:val="24"/>
          <w:szCs w:val="21"/>
        </w:rPr>
        <w:t>电子投标文件的提交</w:t>
      </w:r>
    </w:p>
    <w:p w:rsidR="002378B6" w:rsidRDefault="004C0F22">
      <w:pPr>
        <w:tabs>
          <w:tab w:val="left" w:pos="7095"/>
        </w:tabs>
        <w:spacing w:line="360" w:lineRule="auto"/>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.1加密</w:t>
      </w:r>
      <w:r>
        <w:rPr>
          <w:rFonts w:hAnsi="宋体" w:hint="eastAsia"/>
          <w:color w:val="000000" w:themeColor="text1"/>
          <w:sz w:val="24"/>
          <w:szCs w:val="21"/>
        </w:rPr>
        <w:t>电子投标文件应按规定在投标截止时间（开标时间）之前成功提交至《全国公共资源交易平台</w:t>
      </w:r>
      <w:r>
        <w:rPr>
          <w:rFonts w:hAnsi="宋体"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hint="eastAsia"/>
          <w:color w:val="000000" w:themeColor="text1"/>
          <w:sz w:val="24"/>
          <w:szCs w:val="21"/>
        </w:rPr>
        <w:t>)</w:t>
      </w:r>
      <w:r>
        <w:rPr>
          <w:rFonts w:hAnsi="宋体" w:hint="eastAsia"/>
          <w:color w:val="000000" w:themeColor="text1"/>
          <w:sz w:val="24"/>
          <w:szCs w:val="21"/>
        </w:rPr>
        <w:t>》公共资源交易系统（</w:t>
      </w:r>
      <w:hyperlink r:id="rId10" w:history="1">
        <w:r>
          <w:rPr>
            <w:rStyle w:val="af2"/>
            <w:rFonts w:hAnsi="宋体"/>
            <w:color w:val="000000" w:themeColor="text1"/>
            <w:sz w:val="24"/>
            <w:szCs w:val="21"/>
          </w:rPr>
          <w:t>http://221.14.6.70:8088/ggzy/</w:t>
        </w:r>
      </w:hyperlink>
      <w:r>
        <w:rPr>
          <w:rFonts w:hAnsi="宋体" w:hint="eastAsia"/>
          <w:color w:val="000000" w:themeColor="text1"/>
          <w:sz w:val="24"/>
          <w:szCs w:val="21"/>
        </w:rPr>
        <w:t>）。</w:t>
      </w:r>
    </w:p>
    <w:p w:rsidR="002378B6" w:rsidRDefault="004C0F22">
      <w:pPr>
        <w:tabs>
          <w:tab w:val="left" w:pos="7095"/>
        </w:tabs>
        <w:spacing w:line="360" w:lineRule="auto"/>
        <w:ind w:firstLineChars="200" w:firstLine="480"/>
        <w:contextualSpacing/>
        <w:rPr>
          <w:rFonts w:hAnsi="宋体"/>
          <w:color w:val="000000" w:themeColor="text1"/>
          <w:sz w:val="24"/>
          <w:szCs w:val="21"/>
        </w:rPr>
      </w:pPr>
      <w:r>
        <w:rPr>
          <w:rFonts w:hAnsi="宋体" w:hint="eastAsia"/>
          <w:color w:val="000000" w:themeColor="text1"/>
          <w:sz w:val="24"/>
          <w:szCs w:val="21"/>
        </w:rPr>
        <w:t>投标人应充分考虑并预留技术处理和上传数据所需时间。</w:t>
      </w:r>
    </w:p>
    <w:p w:rsidR="002378B6" w:rsidRDefault="004C0F22">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 xml:space="preserve">2 </w:t>
      </w:r>
      <w:r>
        <w:rPr>
          <w:rFonts w:hAnsi="宋体" w:hint="eastAsia"/>
          <w:color w:val="000000" w:themeColor="text1"/>
          <w:sz w:val="24"/>
          <w:szCs w:val="21"/>
        </w:rPr>
        <w:t>投标人对同一项目多个标段进行投标的，加密电子投标文件应按标段分别提交。</w:t>
      </w:r>
    </w:p>
    <w:p w:rsidR="002378B6" w:rsidRDefault="004C0F22">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w:t>
      </w: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 xml:space="preserve"> 加密</w:t>
      </w:r>
      <w:r>
        <w:rPr>
          <w:rFonts w:hAnsi="宋体" w:hint="eastAsia"/>
          <w:color w:val="000000" w:themeColor="text1"/>
          <w:sz w:val="24"/>
          <w:szCs w:val="21"/>
        </w:rPr>
        <w:t>电子投标文件成功提交后，《全国公共资源交易平台</w:t>
      </w:r>
      <w:r>
        <w:rPr>
          <w:rFonts w:hAnsi="宋体" w:hint="eastAsia"/>
          <w:color w:val="000000" w:themeColor="text1"/>
          <w:sz w:val="24"/>
          <w:szCs w:val="21"/>
        </w:rPr>
        <w:t>(</w:t>
      </w:r>
      <w:r>
        <w:rPr>
          <w:rFonts w:hAnsi="宋体" w:hint="eastAsia"/>
          <w:color w:val="000000" w:themeColor="text1"/>
          <w:sz w:val="24"/>
          <w:szCs w:val="21"/>
        </w:rPr>
        <w:t>河南省</w:t>
      </w:r>
      <w:r>
        <w:rPr>
          <w:rFonts w:ascii="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hint="eastAsia"/>
          <w:color w:val="000000" w:themeColor="text1"/>
          <w:sz w:val="24"/>
          <w:szCs w:val="21"/>
        </w:rPr>
        <w:t>)</w:t>
      </w:r>
      <w:r>
        <w:rPr>
          <w:rFonts w:hAnsi="宋体" w:hint="eastAsia"/>
          <w:color w:val="000000" w:themeColor="text1"/>
          <w:sz w:val="24"/>
          <w:szCs w:val="21"/>
        </w:rPr>
        <w:t>》公共资源交易系统（</w:t>
      </w:r>
      <w:hyperlink r:id="rId11" w:history="1">
        <w:r>
          <w:rPr>
            <w:rStyle w:val="af2"/>
            <w:rFonts w:hAnsi="宋体"/>
            <w:color w:val="000000" w:themeColor="text1"/>
            <w:sz w:val="24"/>
            <w:szCs w:val="21"/>
          </w:rPr>
          <w:t>http://221.14.6.70:8088/ggzy/</w:t>
        </w:r>
      </w:hyperlink>
      <w:r>
        <w:rPr>
          <w:rFonts w:hAnsi="宋体" w:hint="eastAsia"/>
          <w:color w:val="000000" w:themeColor="text1"/>
          <w:sz w:val="24"/>
          <w:szCs w:val="21"/>
        </w:rPr>
        <w:t>）</w:t>
      </w:r>
      <w:r>
        <w:rPr>
          <w:rFonts w:asciiTheme="minorEastAsia" w:hAnsiTheme="minorEastAsia" w:cs="仿宋_GB2312" w:hint="eastAsia"/>
          <w:color w:val="000000" w:themeColor="text1"/>
          <w:sz w:val="24"/>
          <w:szCs w:val="21"/>
        </w:rPr>
        <w:t>生成“投标文件提交回执单”。</w:t>
      </w:r>
    </w:p>
    <w:p w:rsidR="002378B6" w:rsidRDefault="004C0F22">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5.远程不见面开标（</w:t>
      </w:r>
      <w:r>
        <w:rPr>
          <w:rFonts w:hAnsi="宋体" w:hint="eastAsia"/>
          <w:b/>
          <w:color w:val="000000" w:themeColor="text1"/>
          <w:sz w:val="24"/>
          <w:szCs w:val="21"/>
        </w:rPr>
        <w:t>电子投标文件的解密</w:t>
      </w:r>
      <w:r>
        <w:rPr>
          <w:rFonts w:asciiTheme="minorEastAsia" w:hAnsiTheme="minorEastAsia" w:hint="eastAsia"/>
          <w:b/>
          <w:color w:val="000000" w:themeColor="text1"/>
          <w:sz w:val="24"/>
          <w:szCs w:val="21"/>
        </w:rPr>
        <w:t>）</w:t>
      </w:r>
    </w:p>
    <w:p w:rsidR="002378B6" w:rsidRDefault="004C0F22">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5</w:t>
      </w:r>
      <w:r>
        <w:rPr>
          <w:rFonts w:asciiTheme="minorEastAsia" w:hAnsiTheme="minorEastAsia"/>
          <w:color w:val="000000" w:themeColor="text1"/>
          <w:sz w:val="24"/>
          <w:szCs w:val="21"/>
        </w:rPr>
        <w:t>.</w:t>
      </w:r>
      <w:r>
        <w:rPr>
          <w:rFonts w:asciiTheme="minorEastAsia" w:hAnsiTheme="minorEastAsia" w:hint="eastAsia"/>
          <w:color w:val="000000" w:themeColor="text1"/>
          <w:sz w:val="24"/>
          <w:szCs w:val="21"/>
        </w:rPr>
        <w:t xml:space="preserve">1 </w:t>
      </w:r>
      <w:r>
        <w:rPr>
          <w:rFonts w:hAnsi="宋体" w:hint="eastAsia"/>
          <w:color w:val="000000" w:themeColor="text1"/>
          <w:sz w:val="24"/>
          <w:szCs w:val="21"/>
        </w:rPr>
        <w:t>投标人应熟悉《许昌市不见面操作手册》，并提前设置不见面开标浏览器（设置流程详见《许昌市不见面操作手册》）。</w:t>
      </w:r>
    </w:p>
    <w:p w:rsidR="002378B6" w:rsidRDefault="004C0F22">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 xml:space="preserve">5.2 </w:t>
      </w:r>
      <w:r>
        <w:rPr>
          <w:rFonts w:hAnsi="宋体" w:hint="eastAsia"/>
          <w:color w:val="000000" w:themeColor="text1"/>
          <w:sz w:val="24"/>
          <w:szCs w:val="21"/>
        </w:rPr>
        <w:t>《许昌市不见面操作手册》下载路径：全国公共资源交易平台（河南省·许昌市）—“资料下载”栏目。</w:t>
      </w:r>
    </w:p>
    <w:p w:rsidR="002378B6" w:rsidRDefault="004C0F22">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5.</w:t>
      </w:r>
      <w:r>
        <w:rPr>
          <w:rFonts w:asciiTheme="minorEastAsia" w:hAnsiTheme="minorEastAsia"/>
          <w:color w:val="000000" w:themeColor="text1"/>
          <w:sz w:val="24"/>
          <w:szCs w:val="21"/>
        </w:rPr>
        <w:t>3</w:t>
      </w:r>
      <w:r>
        <w:rPr>
          <w:rFonts w:asciiTheme="minorEastAsia" w:hAnsiTheme="minorEastAsia" w:cs="仿宋_GB2312" w:hint="eastAsia"/>
          <w:color w:val="000000" w:themeColor="text1"/>
          <w:sz w:val="24"/>
          <w:szCs w:val="21"/>
        </w:rPr>
        <w:t>开标时间前投标人应登录本项目不见面开标大厅，按照招标文件确定的开标时间准时参加网上开标。</w:t>
      </w:r>
    </w:p>
    <w:p w:rsidR="002378B6" w:rsidRDefault="004C0F22">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5.4</w:t>
      </w:r>
      <w:r>
        <w:rPr>
          <w:rFonts w:hAnsi="宋体" w:hint="eastAsia"/>
          <w:color w:val="000000" w:themeColor="text1"/>
          <w:sz w:val="24"/>
          <w:szCs w:val="21"/>
        </w:rPr>
        <w:t>投标人对开标过程和开标记录如有疑义，可在本项目不见面开标大厅“文字互动”对话框或“新增质疑”处在线提出询问。</w:t>
      </w:r>
    </w:p>
    <w:p w:rsidR="002378B6" w:rsidRDefault="004C0F22">
      <w:pPr>
        <w:tabs>
          <w:tab w:val="left" w:pos="7095"/>
        </w:tabs>
        <w:spacing w:line="360" w:lineRule="auto"/>
        <w:ind w:firstLineChars="200" w:firstLine="480"/>
        <w:contextualSpacing/>
        <w:rPr>
          <w:rFonts w:asciiTheme="minorEastAsia" w:hAnsiTheme="minorEastAsia"/>
          <w:color w:val="000000" w:themeColor="text1"/>
          <w:sz w:val="24"/>
          <w:szCs w:val="21"/>
        </w:rPr>
      </w:pPr>
      <w:r>
        <w:rPr>
          <w:rFonts w:asciiTheme="minorEastAsia" w:hAnsiTheme="minorEastAsia" w:hint="eastAsia"/>
          <w:color w:val="000000" w:themeColor="text1"/>
          <w:sz w:val="24"/>
          <w:szCs w:val="21"/>
        </w:rPr>
        <w:t>5.5根据采购代理机构在“文字互动”对话框的通知，投标人选择功能栏“解密环节”按钮进行电子投标文件解密（投标人解密应自采购代理机构点击“开标”按钮后60分钟内完成）。投标人未解密或</w:t>
      </w:r>
      <w:r>
        <w:rPr>
          <w:rFonts w:asciiTheme="minorEastAsia" w:hAnsiTheme="minorEastAsia" w:cs="宋体" w:hint="eastAsia"/>
          <w:color w:val="000000" w:themeColor="text1"/>
          <w:kern w:val="0"/>
          <w:sz w:val="24"/>
          <w:szCs w:val="21"/>
        </w:rPr>
        <w:t>因投标人原因解密失败的，其投标将被拒绝。</w:t>
      </w:r>
    </w:p>
    <w:p w:rsidR="002378B6" w:rsidRDefault="004C0F22">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5.6项目远程</w:t>
      </w:r>
      <w:r>
        <w:rPr>
          <w:rFonts w:hAnsi="宋体" w:hint="eastAsia"/>
          <w:color w:val="000000" w:themeColor="text1"/>
          <w:sz w:val="24"/>
          <w:szCs w:val="21"/>
        </w:rPr>
        <w:t>不见面开标活动结束时，投标人应在《开标记录表》上进行电子签章。投标人未签章的，视同认可开标结果。</w:t>
      </w:r>
    </w:p>
    <w:p w:rsidR="002378B6" w:rsidRDefault="004C0F22">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6.</w:t>
      </w:r>
      <w:r>
        <w:rPr>
          <w:rFonts w:hAnsi="宋体" w:hint="eastAsia"/>
          <w:b/>
          <w:color w:val="000000" w:themeColor="text1"/>
          <w:sz w:val="24"/>
          <w:szCs w:val="21"/>
        </w:rPr>
        <w:t>评标依据</w:t>
      </w:r>
    </w:p>
    <w:p w:rsidR="002378B6" w:rsidRDefault="004C0F22">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6.1</w:t>
      </w:r>
      <w:r>
        <w:rPr>
          <w:rFonts w:hAnsi="宋体" w:hint="eastAsia"/>
          <w:color w:val="000000" w:themeColor="text1"/>
          <w:sz w:val="24"/>
          <w:szCs w:val="21"/>
        </w:rPr>
        <w:t>全流程电子化交易（不见面开标）项目，评标委员会以成功上传、解密的电子投标文件为依据评审。</w:t>
      </w:r>
    </w:p>
    <w:p w:rsidR="002378B6" w:rsidRDefault="004C0F22">
      <w:pPr>
        <w:tabs>
          <w:tab w:val="left" w:pos="7095"/>
        </w:tabs>
        <w:spacing w:line="360" w:lineRule="auto"/>
        <w:ind w:firstLineChars="200" w:firstLine="480"/>
        <w:contextualSpacing/>
        <w:rPr>
          <w:rFonts w:asciiTheme="minorEastAsia" w:hAnsiTheme="minorEastAsia"/>
          <w:color w:val="000000" w:themeColor="text1"/>
          <w:sz w:val="24"/>
          <w:szCs w:val="21"/>
        </w:rPr>
      </w:pPr>
      <w:r>
        <w:rPr>
          <w:rFonts w:asciiTheme="minorEastAsia" w:hAnsiTheme="minorEastAsia" w:hint="eastAsia"/>
          <w:color w:val="000000" w:themeColor="text1"/>
          <w:sz w:val="24"/>
          <w:szCs w:val="21"/>
        </w:rPr>
        <w:lastRenderedPageBreak/>
        <w:t>6.2 评标期间，投标人应保持通讯手机畅通。</w:t>
      </w:r>
      <w:r>
        <w:rPr>
          <w:rFonts w:asciiTheme="minorEastAsia" w:hAnsiTheme="minorEastAsia" w:cs="宋体" w:hint="eastAsia"/>
          <w:color w:val="000000" w:themeColor="text1"/>
          <w:kern w:val="0"/>
          <w:sz w:val="24"/>
          <w:szCs w:val="21"/>
        </w:rPr>
        <w:t>评标委员会</w:t>
      </w:r>
      <w:r>
        <w:rPr>
          <w:rFonts w:asciiTheme="minorEastAsia" w:hAnsiTheme="minorEastAsia" w:hint="eastAsia"/>
          <w:color w:val="000000" w:themeColor="text1"/>
          <w:sz w:val="24"/>
          <w:szCs w:val="21"/>
        </w:rPr>
        <w:t>如</w:t>
      </w:r>
      <w:r>
        <w:rPr>
          <w:rFonts w:asciiTheme="minorEastAsia" w:hAnsiTheme="minorEastAsia" w:cs="宋体" w:hint="eastAsia"/>
          <w:color w:val="000000" w:themeColor="text1"/>
          <w:kern w:val="0"/>
          <w:sz w:val="24"/>
          <w:szCs w:val="21"/>
        </w:rPr>
        <w:t>要求投标人作出澄清、说明或者补正等，投标人应在评标委员会要求的评标期间合理的时间内通过电子邮件形式提供。</w:t>
      </w:r>
    </w:p>
    <w:p w:rsidR="002378B6" w:rsidRDefault="004C0F22">
      <w:pPr>
        <w:tabs>
          <w:tab w:val="left" w:pos="7095"/>
        </w:tabs>
        <w:spacing w:line="360" w:lineRule="auto"/>
        <w:ind w:firstLineChars="200" w:firstLine="480"/>
        <w:contextualSpacing/>
        <w:rPr>
          <w:color w:val="000000" w:themeColor="text1"/>
          <w:sz w:val="24"/>
        </w:rPr>
      </w:pPr>
      <w:r>
        <w:rPr>
          <w:rFonts w:asciiTheme="minorEastAsia" w:hAnsiTheme="minorEastAsia" w:cs="宋体" w:hint="eastAsia"/>
          <w:color w:val="000000" w:themeColor="text1"/>
          <w:kern w:val="0"/>
          <w:sz w:val="24"/>
          <w:szCs w:val="21"/>
        </w:rPr>
        <w:t>投标人通过电子邮件提供的书面说明或相关证明材料应加盖公章，或者由法定代表人或其授权的代表签字。</w:t>
      </w:r>
    </w:p>
    <w:p w:rsidR="002378B6" w:rsidRDefault="004C0F22">
      <w:pPr>
        <w:pStyle w:val="ae"/>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b/>
          <w:bCs/>
          <w:color w:val="000000" w:themeColor="text1"/>
          <w:shd w:val="clear" w:color="auto" w:fill="FFFFFF"/>
        </w:rPr>
        <w:br w:type="page"/>
      </w:r>
    </w:p>
    <w:p w:rsidR="002378B6" w:rsidRDefault="004C0F22">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第二章 投标人须知</w:t>
      </w:r>
    </w:p>
    <w:p w:rsidR="002378B6" w:rsidRDefault="004C0F22">
      <w:pPr>
        <w:autoSpaceDE w:val="0"/>
        <w:autoSpaceDN w:val="0"/>
        <w:adjustRightInd w:val="0"/>
        <w:spacing w:line="360" w:lineRule="auto"/>
        <w:ind w:right="-11"/>
        <w:jc w:val="center"/>
        <w:rPr>
          <w:rFonts w:ascii="宋体" w:cs="宋体"/>
          <w:b/>
          <w:color w:val="000000" w:themeColor="text1"/>
          <w:sz w:val="28"/>
          <w:szCs w:val="28"/>
          <w:lang w:val="zh-CN"/>
        </w:rPr>
      </w:pPr>
      <w:r>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2378B6">
        <w:trPr>
          <w:trHeight w:val="636"/>
          <w:jc w:val="center"/>
        </w:trPr>
        <w:tc>
          <w:tcPr>
            <w:tcW w:w="806" w:type="dxa"/>
            <w:vAlign w:val="center"/>
          </w:tcPr>
          <w:p w:rsidR="002378B6" w:rsidRDefault="004C0F22">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序号</w:t>
            </w:r>
          </w:p>
        </w:tc>
        <w:tc>
          <w:tcPr>
            <w:tcW w:w="2268" w:type="dxa"/>
            <w:vAlign w:val="center"/>
          </w:tcPr>
          <w:p w:rsidR="002378B6" w:rsidRDefault="004C0F22">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条款名称</w:t>
            </w:r>
          </w:p>
        </w:tc>
        <w:tc>
          <w:tcPr>
            <w:tcW w:w="7038" w:type="dxa"/>
            <w:vAlign w:val="center"/>
          </w:tcPr>
          <w:p w:rsidR="002378B6" w:rsidRDefault="004C0F22">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说明和要求</w:t>
            </w:r>
          </w:p>
        </w:tc>
      </w:tr>
      <w:tr w:rsidR="002378B6">
        <w:trPr>
          <w:trHeight w:val="1278"/>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项目综合说明</w:t>
            </w:r>
          </w:p>
        </w:tc>
        <w:tc>
          <w:tcPr>
            <w:tcW w:w="7038" w:type="dxa"/>
          </w:tcPr>
          <w:p w:rsidR="002378B6" w:rsidRDefault="004C0F22">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项目名称：鄢陵县大马镇中心小学食堂厨师团队采购项目</w:t>
            </w:r>
          </w:p>
          <w:p w:rsidR="002378B6" w:rsidRDefault="004C0F22">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招标编号：鄢招公</w:t>
            </w:r>
            <w:r>
              <w:rPr>
                <w:rFonts w:hAnsi="宋体" w:cs="仿宋_GB2312" w:hint="eastAsia"/>
                <w:bCs/>
                <w:color w:val="000000" w:themeColor="text1"/>
                <w:sz w:val="24"/>
                <w:szCs w:val="24"/>
              </w:rPr>
              <w:t>2020011902</w:t>
            </w:r>
          </w:p>
          <w:p w:rsidR="002378B6" w:rsidRDefault="004C0F22">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项目编号：</w:t>
            </w:r>
            <w:r>
              <w:rPr>
                <w:rFonts w:hAnsi="宋体" w:cs="仿宋_GB2312" w:hint="eastAsia"/>
                <w:bCs/>
                <w:color w:val="000000" w:themeColor="text1"/>
                <w:sz w:val="24"/>
                <w:szCs w:val="24"/>
              </w:rPr>
              <w:t>Y2020FZ021</w:t>
            </w:r>
          </w:p>
          <w:p w:rsidR="002378B6" w:rsidRDefault="004C0F22">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采购方式：公开招标</w:t>
            </w:r>
          </w:p>
          <w:p w:rsidR="002378B6" w:rsidRDefault="004C0F22">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资金来源：自筹</w:t>
            </w:r>
          </w:p>
          <w:p w:rsidR="002378B6" w:rsidRDefault="004C0F22">
            <w:pPr>
              <w:widowControl/>
              <w:shd w:val="clear" w:color="auto" w:fill="FFFFFF"/>
              <w:spacing w:line="360" w:lineRule="auto"/>
              <w:jc w:val="left"/>
              <w:rPr>
                <w:rFonts w:hAnsi="宋体" w:cs="仿宋_GB2312"/>
                <w:color w:val="000000" w:themeColor="text1"/>
                <w:sz w:val="24"/>
                <w:szCs w:val="24"/>
              </w:rPr>
            </w:pPr>
            <w:r>
              <w:rPr>
                <w:rFonts w:hAnsi="宋体" w:cs="仿宋_GB2312" w:hint="eastAsia"/>
                <w:color w:val="000000" w:themeColor="text1"/>
                <w:sz w:val="24"/>
                <w:szCs w:val="24"/>
              </w:rPr>
              <w:t>采购内容：</w:t>
            </w:r>
            <w:r>
              <w:rPr>
                <w:rFonts w:hAnsi="宋体" w:cs="仿宋_GB2312" w:hint="eastAsia"/>
                <w:bCs/>
                <w:color w:val="000000" w:themeColor="text1"/>
                <w:sz w:val="24"/>
                <w:szCs w:val="24"/>
              </w:rPr>
              <w:t>食堂厨师团队采购。</w:t>
            </w:r>
            <w:r>
              <w:rPr>
                <w:rFonts w:hAnsi="宋体" w:cs="仿宋_GB2312" w:hint="eastAsia"/>
                <w:color w:val="000000" w:themeColor="text1"/>
                <w:sz w:val="24"/>
                <w:szCs w:val="24"/>
              </w:rPr>
              <w:t>（具体要求详见招标文件第三章）</w:t>
            </w:r>
          </w:p>
          <w:p w:rsidR="002378B6" w:rsidRDefault="004C0F22">
            <w:pPr>
              <w:spacing w:line="360" w:lineRule="auto"/>
              <w:contextualSpacing/>
              <w:jc w:val="left"/>
              <w:rPr>
                <w:rFonts w:hAnsi="宋体" w:cs="仿宋_GB2312"/>
                <w:bCs/>
                <w:color w:val="000000" w:themeColor="text1"/>
                <w:sz w:val="24"/>
              </w:rPr>
            </w:pPr>
            <w:r>
              <w:rPr>
                <w:rFonts w:hAnsi="宋体" w:cs="仿宋_GB2312" w:hint="eastAsia"/>
                <w:bCs/>
                <w:color w:val="000000" w:themeColor="text1"/>
                <w:sz w:val="24"/>
              </w:rPr>
              <w:t>交付（服务、完工）时间：</w:t>
            </w:r>
            <w:r w:rsidR="00820034">
              <w:rPr>
                <w:rFonts w:asciiTheme="minorEastAsia" w:hAnsiTheme="minorEastAsia" w:cs="仿宋_GB2312" w:hint="eastAsia"/>
                <w:bCs/>
                <w:color w:val="000000" w:themeColor="text1"/>
                <w:sz w:val="24"/>
                <w:szCs w:val="24"/>
              </w:rPr>
              <w:t>服务周期3年（具体起始时间以服务协议约定为准）</w:t>
            </w:r>
            <w:r>
              <w:rPr>
                <w:rFonts w:hAnsi="宋体" w:cs="仿宋_GB2312" w:hint="eastAsia"/>
                <w:bCs/>
                <w:color w:val="000000" w:themeColor="text1"/>
                <w:sz w:val="24"/>
              </w:rPr>
              <w:t>；</w:t>
            </w:r>
          </w:p>
          <w:p w:rsidR="002378B6" w:rsidRDefault="004C0F22">
            <w:pPr>
              <w:spacing w:line="360" w:lineRule="auto"/>
              <w:contextualSpacing/>
              <w:jc w:val="left"/>
              <w:rPr>
                <w:rFonts w:ascii="宋体" w:cs="宋体"/>
                <w:color w:val="000000" w:themeColor="text1"/>
                <w:sz w:val="24"/>
                <w:szCs w:val="24"/>
              </w:rPr>
            </w:pPr>
            <w:r>
              <w:rPr>
                <w:rFonts w:ascii="宋体" w:cs="宋体" w:hint="eastAsia"/>
                <w:color w:val="000000" w:themeColor="text1"/>
                <w:sz w:val="24"/>
                <w:szCs w:val="24"/>
              </w:rPr>
              <w:t>付款方式：按合同约定支付。</w:t>
            </w:r>
          </w:p>
        </w:tc>
      </w:tr>
      <w:tr w:rsidR="002378B6">
        <w:trPr>
          <w:trHeight w:val="1421"/>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采购人</w:t>
            </w:r>
          </w:p>
        </w:tc>
        <w:tc>
          <w:tcPr>
            <w:tcW w:w="7038" w:type="dxa"/>
            <w:vAlign w:val="center"/>
          </w:tcPr>
          <w:p w:rsidR="002378B6" w:rsidRDefault="004C0F22">
            <w:pPr>
              <w:pStyle w:val="ae"/>
              <w:shd w:val="clear" w:color="auto" w:fill="FFFFFF"/>
              <w:rPr>
                <w:rFonts w:hAnsi="宋体" w:cs="仿宋_GB2312"/>
                <w:bCs/>
                <w:color w:val="000000" w:themeColor="text1"/>
              </w:rPr>
            </w:pPr>
            <w:r>
              <w:rPr>
                <w:rFonts w:hAnsi="宋体" w:cs="仿宋_GB2312" w:hint="eastAsia"/>
                <w:bCs/>
                <w:color w:val="000000" w:themeColor="text1"/>
              </w:rPr>
              <w:t>采购人：鄢陵县大马镇人民政府</w:t>
            </w:r>
          </w:p>
          <w:p w:rsidR="002378B6" w:rsidRDefault="004C0F22">
            <w:pPr>
              <w:pStyle w:val="ae"/>
              <w:shd w:val="clear" w:color="auto" w:fill="FFFFFF"/>
              <w:rPr>
                <w:rFonts w:hAnsi="宋体" w:cs="仿宋_GB2312"/>
                <w:bCs/>
                <w:color w:val="000000" w:themeColor="text1"/>
              </w:rPr>
            </w:pPr>
            <w:r>
              <w:rPr>
                <w:rFonts w:hAnsi="宋体" w:cs="仿宋_GB2312" w:hint="eastAsia"/>
                <w:bCs/>
                <w:color w:val="000000" w:themeColor="text1"/>
              </w:rPr>
              <w:t>联</w:t>
            </w:r>
            <w:r>
              <w:rPr>
                <w:rFonts w:hAnsi="宋体" w:cs="仿宋_GB2312" w:hint="eastAsia"/>
                <w:bCs/>
                <w:color w:val="000000" w:themeColor="text1"/>
              </w:rPr>
              <w:t xml:space="preserve"> </w:t>
            </w:r>
            <w:r>
              <w:rPr>
                <w:rFonts w:hAnsi="宋体" w:cs="仿宋_GB2312" w:hint="eastAsia"/>
                <w:bCs/>
                <w:color w:val="000000" w:themeColor="text1"/>
              </w:rPr>
              <w:t>系</w:t>
            </w:r>
            <w:r>
              <w:rPr>
                <w:rFonts w:hAnsi="宋体" w:cs="仿宋_GB2312" w:hint="eastAsia"/>
                <w:bCs/>
                <w:color w:val="000000" w:themeColor="text1"/>
              </w:rPr>
              <w:t xml:space="preserve"> </w:t>
            </w:r>
            <w:r>
              <w:rPr>
                <w:rFonts w:hAnsi="宋体" w:cs="仿宋_GB2312" w:hint="eastAsia"/>
                <w:bCs/>
                <w:color w:val="000000" w:themeColor="text1"/>
              </w:rPr>
              <w:t>人：牛先生</w:t>
            </w:r>
          </w:p>
          <w:p w:rsidR="002378B6" w:rsidRDefault="004C0F22">
            <w:pPr>
              <w:pStyle w:val="ae"/>
              <w:shd w:val="clear" w:color="auto" w:fill="FFFFFF"/>
              <w:rPr>
                <w:rFonts w:hAnsi="宋体" w:cs="仿宋_GB2312"/>
                <w:bCs/>
                <w:color w:val="000000" w:themeColor="text1"/>
              </w:rPr>
            </w:pPr>
            <w:r>
              <w:rPr>
                <w:rFonts w:hAnsi="宋体" w:cs="仿宋_GB2312" w:hint="eastAsia"/>
                <w:bCs/>
                <w:color w:val="000000" w:themeColor="text1"/>
              </w:rPr>
              <w:t>联系电话：</w:t>
            </w:r>
            <w:r>
              <w:rPr>
                <w:rFonts w:hAnsi="宋体" w:cs="仿宋_GB2312" w:hint="eastAsia"/>
                <w:bCs/>
                <w:color w:val="000000" w:themeColor="text1"/>
              </w:rPr>
              <w:t>0374-7602002</w:t>
            </w:r>
          </w:p>
          <w:p w:rsidR="002378B6" w:rsidRDefault="004C0F22">
            <w:pPr>
              <w:pStyle w:val="ae"/>
              <w:shd w:val="clear" w:color="auto" w:fill="FFFFFF"/>
              <w:rPr>
                <w:rFonts w:hAnsi="宋体" w:cs="仿宋_GB2312"/>
                <w:bCs/>
                <w:color w:val="000000" w:themeColor="text1"/>
              </w:rPr>
            </w:pPr>
            <w:r>
              <w:rPr>
                <w:rFonts w:hAnsi="宋体" w:cs="仿宋_GB2312" w:hint="eastAsia"/>
                <w:bCs/>
                <w:color w:val="000000" w:themeColor="text1"/>
              </w:rPr>
              <w:t>地址：鄢陵县大马镇人民政府（鄢陵县大马镇大马村）</w:t>
            </w:r>
          </w:p>
        </w:tc>
      </w:tr>
      <w:tr w:rsidR="002378B6">
        <w:trPr>
          <w:trHeight w:val="323"/>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代理机构</w:t>
            </w:r>
          </w:p>
        </w:tc>
        <w:tc>
          <w:tcPr>
            <w:tcW w:w="7038" w:type="dxa"/>
            <w:vAlign w:val="center"/>
          </w:tcPr>
          <w:p w:rsidR="002378B6" w:rsidRDefault="004C0F22">
            <w:pPr>
              <w:pStyle w:val="ae"/>
              <w:shd w:val="clear" w:color="auto" w:fill="FFFFFF"/>
              <w:rPr>
                <w:rFonts w:hAnsi="宋体" w:cs="仿宋_GB2312"/>
                <w:bCs/>
                <w:color w:val="000000" w:themeColor="text1"/>
              </w:rPr>
            </w:pPr>
            <w:r>
              <w:rPr>
                <w:rFonts w:hAnsi="宋体" w:cs="仿宋_GB2312" w:hint="eastAsia"/>
                <w:bCs/>
                <w:color w:val="000000" w:themeColor="text1"/>
              </w:rPr>
              <w:t>代理机构：河南弘新工程咨询有限公司</w:t>
            </w:r>
          </w:p>
          <w:p w:rsidR="002378B6" w:rsidRDefault="004C0F22">
            <w:pPr>
              <w:pStyle w:val="ae"/>
              <w:shd w:val="clear" w:color="auto" w:fill="FFFFFF"/>
              <w:rPr>
                <w:rFonts w:hAnsi="宋体" w:cs="仿宋_GB2312"/>
                <w:bCs/>
                <w:color w:val="000000" w:themeColor="text1"/>
              </w:rPr>
            </w:pPr>
            <w:r>
              <w:rPr>
                <w:rFonts w:hAnsi="宋体" w:cs="仿宋_GB2312" w:hint="eastAsia"/>
                <w:bCs/>
                <w:color w:val="000000" w:themeColor="text1"/>
              </w:rPr>
              <w:t>联</w:t>
            </w:r>
            <w:r>
              <w:rPr>
                <w:rFonts w:hAnsi="宋体" w:cs="仿宋_GB2312" w:hint="eastAsia"/>
                <w:bCs/>
                <w:color w:val="000000" w:themeColor="text1"/>
              </w:rPr>
              <w:t xml:space="preserve"> </w:t>
            </w:r>
            <w:r>
              <w:rPr>
                <w:rFonts w:hAnsi="宋体" w:cs="仿宋_GB2312" w:hint="eastAsia"/>
                <w:bCs/>
                <w:color w:val="000000" w:themeColor="text1"/>
              </w:rPr>
              <w:t>系</w:t>
            </w:r>
            <w:r>
              <w:rPr>
                <w:rFonts w:hAnsi="宋体" w:cs="仿宋_GB2312" w:hint="eastAsia"/>
                <w:bCs/>
                <w:color w:val="000000" w:themeColor="text1"/>
              </w:rPr>
              <w:t xml:space="preserve"> </w:t>
            </w:r>
            <w:r>
              <w:rPr>
                <w:rFonts w:hAnsi="宋体" w:cs="仿宋_GB2312" w:hint="eastAsia"/>
                <w:bCs/>
                <w:color w:val="000000" w:themeColor="text1"/>
              </w:rPr>
              <w:t>人：刘女士</w:t>
            </w:r>
            <w:r>
              <w:rPr>
                <w:rFonts w:hAnsi="宋体" w:cs="仿宋_GB2312" w:hint="eastAsia"/>
                <w:bCs/>
                <w:color w:val="000000" w:themeColor="text1"/>
              </w:rPr>
              <w:t xml:space="preserve"> </w:t>
            </w:r>
            <w:r>
              <w:rPr>
                <w:rFonts w:hAnsi="宋体" w:cs="仿宋_GB2312" w:hint="eastAsia"/>
                <w:bCs/>
                <w:color w:val="000000" w:themeColor="text1"/>
              </w:rPr>
              <w:t>杨先生</w:t>
            </w:r>
          </w:p>
          <w:p w:rsidR="002378B6" w:rsidRDefault="004C0F22">
            <w:pPr>
              <w:pStyle w:val="ae"/>
              <w:shd w:val="clear" w:color="auto" w:fill="FFFFFF"/>
              <w:rPr>
                <w:rFonts w:hAnsi="宋体" w:cs="仿宋_GB2312"/>
                <w:bCs/>
                <w:color w:val="000000" w:themeColor="text1"/>
              </w:rPr>
            </w:pPr>
            <w:r>
              <w:rPr>
                <w:rFonts w:hAnsi="宋体" w:cs="仿宋_GB2312" w:hint="eastAsia"/>
                <w:bCs/>
                <w:color w:val="000000" w:themeColor="text1"/>
              </w:rPr>
              <w:t>联系电话：</w:t>
            </w:r>
            <w:r>
              <w:rPr>
                <w:rFonts w:hAnsi="宋体" w:cs="仿宋_GB2312" w:hint="eastAsia"/>
                <w:bCs/>
                <w:color w:val="000000" w:themeColor="text1"/>
              </w:rPr>
              <w:t>0371</w:t>
            </w:r>
            <w:r>
              <w:rPr>
                <w:rFonts w:hAnsi="宋体" w:cs="仿宋_GB2312" w:hint="eastAsia"/>
                <w:bCs/>
                <w:color w:val="000000" w:themeColor="text1"/>
              </w:rPr>
              <w:t>—</w:t>
            </w:r>
            <w:r>
              <w:rPr>
                <w:rFonts w:hAnsi="宋体" w:cs="仿宋_GB2312" w:hint="eastAsia"/>
                <w:bCs/>
                <w:color w:val="000000" w:themeColor="text1"/>
              </w:rPr>
              <w:t>53676668 13333719393</w:t>
            </w:r>
          </w:p>
          <w:p w:rsidR="002378B6" w:rsidRDefault="004C0F22">
            <w:pPr>
              <w:pStyle w:val="ae"/>
              <w:shd w:val="clear" w:color="auto" w:fill="FFFFFF"/>
              <w:rPr>
                <w:rFonts w:ascii="宋体" w:hAnsi="宋体" w:cs="宋体"/>
                <w:bCs/>
                <w:color w:val="000000" w:themeColor="text1"/>
                <w:shd w:val="clear" w:color="auto" w:fill="FFFFFF"/>
              </w:rPr>
            </w:pPr>
            <w:r>
              <w:rPr>
                <w:rFonts w:hAnsi="宋体" w:cs="仿宋_GB2312" w:hint="eastAsia"/>
                <w:bCs/>
                <w:color w:val="000000" w:themeColor="text1"/>
              </w:rPr>
              <w:t>地址：郑州市金水区金成时代广场</w:t>
            </w:r>
            <w:r>
              <w:rPr>
                <w:rFonts w:hAnsi="宋体" w:cs="仿宋_GB2312" w:hint="eastAsia"/>
                <w:bCs/>
                <w:color w:val="000000" w:themeColor="text1"/>
              </w:rPr>
              <w:t>6</w:t>
            </w:r>
            <w:r>
              <w:rPr>
                <w:rFonts w:hAnsi="宋体" w:cs="仿宋_GB2312" w:hint="eastAsia"/>
                <w:bCs/>
                <w:color w:val="000000" w:themeColor="text1"/>
              </w:rPr>
              <w:t>号楼</w:t>
            </w:r>
            <w:r>
              <w:rPr>
                <w:rFonts w:hAnsi="宋体" w:cs="仿宋_GB2312" w:hint="eastAsia"/>
                <w:bCs/>
                <w:color w:val="000000" w:themeColor="text1"/>
              </w:rPr>
              <w:t>8</w:t>
            </w:r>
            <w:r>
              <w:rPr>
                <w:rFonts w:hAnsi="宋体" w:cs="仿宋_GB2312" w:hint="eastAsia"/>
                <w:bCs/>
                <w:color w:val="000000" w:themeColor="text1"/>
              </w:rPr>
              <w:t>楼</w:t>
            </w:r>
            <w:r>
              <w:rPr>
                <w:rFonts w:hAnsi="宋体" w:cs="仿宋_GB2312" w:hint="eastAsia"/>
                <w:bCs/>
                <w:color w:val="000000" w:themeColor="text1"/>
              </w:rPr>
              <w:t>804</w:t>
            </w:r>
            <w:r>
              <w:rPr>
                <w:rFonts w:hAnsi="宋体" w:cs="仿宋_GB2312" w:hint="eastAsia"/>
                <w:bCs/>
                <w:color w:val="000000" w:themeColor="text1"/>
              </w:rPr>
              <w:t>室</w:t>
            </w:r>
          </w:p>
        </w:tc>
      </w:tr>
      <w:tr w:rsidR="002378B6">
        <w:trPr>
          <w:trHeight w:val="90"/>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投标人资格要求</w:t>
            </w:r>
          </w:p>
        </w:tc>
        <w:tc>
          <w:tcPr>
            <w:tcW w:w="7038" w:type="dxa"/>
            <w:vAlign w:val="center"/>
          </w:tcPr>
          <w:p w:rsidR="002378B6" w:rsidRDefault="004C0F22">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（一）符合《中华人民共和国政府采购法》第二十二条之规定；</w:t>
            </w:r>
          </w:p>
          <w:p w:rsidR="002378B6" w:rsidRDefault="004C0F22" w:rsidP="004F5089">
            <w:pPr>
              <w:wordWrap w:val="0"/>
              <w:topLinePunct/>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rsidR="002378B6" w:rsidRDefault="004C0F22">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Cs/>
                <w:color w:val="000000" w:themeColor="text1"/>
                <w:sz w:val="24"/>
                <w:szCs w:val="24"/>
              </w:rPr>
              <w:t>（三）本项目不接受联合体投标。</w:t>
            </w:r>
          </w:p>
        </w:tc>
      </w:tr>
      <w:tr w:rsidR="002378B6">
        <w:trPr>
          <w:trHeight w:val="504"/>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最高限价</w:t>
            </w:r>
          </w:p>
        </w:tc>
        <w:tc>
          <w:tcPr>
            <w:tcW w:w="7038" w:type="dxa"/>
            <w:vAlign w:val="center"/>
          </w:tcPr>
          <w:p w:rsidR="002378B6" w:rsidRDefault="004C0F22">
            <w:pPr>
              <w:pStyle w:val="Default"/>
              <w:spacing w:line="360" w:lineRule="auto"/>
              <w:rPr>
                <w:color w:val="000000" w:themeColor="text1"/>
              </w:rPr>
            </w:pPr>
            <w:r>
              <w:rPr>
                <w:rFonts w:hint="eastAsia"/>
                <w:color w:val="000000" w:themeColor="text1"/>
              </w:rPr>
              <w:t>最高限价：</w:t>
            </w:r>
          </w:p>
          <w:p w:rsidR="002378B6" w:rsidRDefault="004C0F22">
            <w:pPr>
              <w:pStyle w:val="Default"/>
              <w:spacing w:line="360" w:lineRule="auto"/>
              <w:jc w:val="both"/>
              <w:rPr>
                <w:color w:val="000000" w:themeColor="text1"/>
              </w:rPr>
            </w:pPr>
            <w:r>
              <w:rPr>
                <w:rFonts w:hint="eastAsia"/>
                <w:color w:val="000000" w:themeColor="text1"/>
              </w:rPr>
              <w:t>每年按收取餐费的20%作为服务费；</w:t>
            </w:r>
          </w:p>
          <w:p w:rsidR="002378B6" w:rsidRDefault="004C0F22">
            <w:pPr>
              <w:pStyle w:val="Default"/>
              <w:spacing w:line="360" w:lineRule="auto"/>
              <w:jc w:val="both"/>
              <w:rPr>
                <w:color w:val="000000" w:themeColor="text1"/>
              </w:rPr>
            </w:pPr>
            <w:r>
              <w:rPr>
                <w:rFonts w:hint="eastAsia"/>
                <w:color w:val="000000" w:themeColor="text1"/>
              </w:rPr>
              <w:t>超出最高限价的投标无效</w:t>
            </w:r>
          </w:p>
        </w:tc>
      </w:tr>
      <w:tr w:rsidR="002378B6">
        <w:trPr>
          <w:trHeight w:val="504"/>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rsidR="002378B6" w:rsidRDefault="004C0F22">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不组织</w:t>
            </w:r>
          </w:p>
        </w:tc>
      </w:tr>
      <w:tr w:rsidR="002378B6">
        <w:trPr>
          <w:trHeight w:val="504"/>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rsidR="002378B6" w:rsidRDefault="004C0F22">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不召开</w:t>
            </w:r>
          </w:p>
        </w:tc>
      </w:tr>
      <w:tr w:rsidR="002378B6">
        <w:trPr>
          <w:trHeight w:val="504"/>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投标有效期</w:t>
            </w:r>
          </w:p>
        </w:tc>
        <w:tc>
          <w:tcPr>
            <w:tcW w:w="7038" w:type="dxa"/>
            <w:vAlign w:val="center"/>
          </w:tcPr>
          <w:p w:rsidR="002378B6" w:rsidRDefault="004C0F22">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60</w:t>
            </w:r>
            <w:r>
              <w:rPr>
                <w:rFonts w:hAnsi="宋体" w:cs="仿宋_GB2312" w:hint="eastAsia"/>
                <w:color w:val="000000" w:themeColor="text1"/>
                <w:sz w:val="24"/>
                <w:szCs w:val="24"/>
              </w:rPr>
              <w:t>天（自</w:t>
            </w:r>
            <w:r>
              <w:rPr>
                <w:rFonts w:asciiTheme="minorEastAsia" w:hAnsiTheme="minorEastAsia" w:cs="宋体" w:hint="eastAsia"/>
                <w:color w:val="000000" w:themeColor="text1"/>
                <w:kern w:val="0"/>
                <w:sz w:val="24"/>
                <w:szCs w:val="24"/>
              </w:rPr>
              <w:t>提交投标文件的截止之日起算</w:t>
            </w:r>
            <w:r>
              <w:rPr>
                <w:rFonts w:hAnsi="宋体" w:cs="仿宋_GB2312" w:hint="eastAsia"/>
                <w:color w:val="000000" w:themeColor="text1"/>
                <w:sz w:val="24"/>
                <w:szCs w:val="24"/>
              </w:rPr>
              <w:t>）</w:t>
            </w:r>
          </w:p>
        </w:tc>
      </w:tr>
      <w:tr w:rsidR="002378B6">
        <w:trPr>
          <w:trHeight w:val="1289"/>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rsidR="002378B6" w:rsidRDefault="004C0F22">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rsidR="002378B6" w:rsidRDefault="004C0F22">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不允许</w:t>
            </w:r>
          </w:p>
        </w:tc>
      </w:tr>
      <w:tr w:rsidR="002378B6">
        <w:trPr>
          <w:trHeight w:val="504"/>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cs="宋体"/>
                <w:bCs/>
                <w:color w:val="000000" w:themeColor="text1"/>
                <w:sz w:val="24"/>
                <w:szCs w:val="24"/>
                <w:lang w:val="zh-CN"/>
              </w:rPr>
            </w:pPr>
            <w:r>
              <w:rPr>
                <w:rFonts w:hAnsi="宋体" w:cs="黑体" w:hint="eastAsia"/>
                <w:color w:val="000000" w:themeColor="text1"/>
                <w:sz w:val="24"/>
                <w:szCs w:val="24"/>
              </w:rPr>
              <w:t>电子投标文件递交截止时间及开标时间</w:t>
            </w:r>
          </w:p>
        </w:tc>
        <w:tc>
          <w:tcPr>
            <w:tcW w:w="7038" w:type="dxa"/>
            <w:vAlign w:val="center"/>
          </w:tcPr>
          <w:p w:rsidR="002378B6" w:rsidRDefault="004C0F22" w:rsidP="003D5808">
            <w:pPr>
              <w:autoSpaceDE w:val="0"/>
              <w:autoSpaceDN w:val="0"/>
              <w:adjustRightInd w:val="0"/>
              <w:spacing w:line="360" w:lineRule="auto"/>
              <w:ind w:firstLineChars="100" w:firstLine="240"/>
              <w:rPr>
                <w:rFonts w:ascii="宋体" w:cs="宋体"/>
                <w:bCs/>
                <w:color w:val="000000" w:themeColor="text1"/>
                <w:sz w:val="24"/>
                <w:szCs w:val="24"/>
                <w:lang w:val="zh-CN"/>
              </w:rPr>
            </w:pPr>
            <w:r>
              <w:rPr>
                <w:rFonts w:asciiTheme="minorEastAsia" w:hAnsiTheme="minorEastAsia" w:cs="仿宋_GB2312" w:hint="eastAsia"/>
                <w:bCs/>
                <w:color w:val="000000" w:themeColor="text1"/>
                <w:sz w:val="24"/>
                <w:szCs w:val="24"/>
              </w:rPr>
              <w:t>2020年</w:t>
            </w:r>
            <w:r w:rsidR="003D5808">
              <w:rPr>
                <w:rFonts w:asciiTheme="minorEastAsia" w:hAnsiTheme="minorEastAsia" w:cs="仿宋_GB2312" w:hint="eastAsia"/>
                <w:bCs/>
                <w:color w:val="000000" w:themeColor="text1"/>
                <w:sz w:val="24"/>
                <w:szCs w:val="24"/>
              </w:rPr>
              <w:t>04</w:t>
            </w:r>
            <w:r>
              <w:rPr>
                <w:rFonts w:asciiTheme="minorEastAsia" w:hAnsiTheme="minorEastAsia" w:cs="仿宋_GB2312" w:hint="eastAsia"/>
                <w:bCs/>
                <w:color w:val="000000" w:themeColor="text1"/>
                <w:sz w:val="24"/>
                <w:szCs w:val="24"/>
              </w:rPr>
              <w:t>月</w:t>
            </w:r>
            <w:r w:rsidR="003D5808">
              <w:rPr>
                <w:rFonts w:asciiTheme="minorEastAsia" w:hAnsiTheme="minorEastAsia" w:cs="仿宋_GB2312" w:hint="eastAsia"/>
                <w:bCs/>
                <w:color w:val="000000" w:themeColor="text1"/>
                <w:sz w:val="24"/>
                <w:szCs w:val="24"/>
              </w:rPr>
              <w:t>16</w:t>
            </w:r>
            <w:r>
              <w:rPr>
                <w:rFonts w:asciiTheme="minorEastAsia" w:hAnsiTheme="minorEastAsia" w:cs="仿宋_GB2312" w:hint="eastAsia"/>
                <w:bCs/>
                <w:color w:val="000000" w:themeColor="text1"/>
                <w:sz w:val="24"/>
                <w:szCs w:val="24"/>
              </w:rPr>
              <w:t>日 09 时 00 分</w:t>
            </w:r>
            <w:r>
              <w:rPr>
                <w:rFonts w:ascii="宋体" w:cs="宋体" w:hint="eastAsia"/>
                <w:bCs/>
                <w:color w:val="000000" w:themeColor="text1"/>
                <w:sz w:val="24"/>
                <w:szCs w:val="24"/>
                <w:lang w:val="zh-CN"/>
              </w:rPr>
              <w:t>（北京时间）</w:t>
            </w:r>
          </w:p>
        </w:tc>
      </w:tr>
      <w:tr w:rsidR="002378B6">
        <w:trPr>
          <w:trHeight w:val="504"/>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开标地点</w:t>
            </w:r>
          </w:p>
        </w:tc>
        <w:tc>
          <w:tcPr>
            <w:tcW w:w="7038" w:type="dxa"/>
            <w:vAlign w:val="center"/>
          </w:tcPr>
          <w:p w:rsidR="002378B6" w:rsidRDefault="004C0F22">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鄢陵县公共资源交易中心（</w:t>
            </w:r>
            <w:r>
              <w:rPr>
                <w:rFonts w:hAnsi="宋体" w:cs="黑体" w:hint="eastAsia"/>
                <w:color w:val="000000" w:themeColor="text1"/>
                <w:sz w:val="24"/>
                <w:szCs w:val="24"/>
              </w:rPr>
              <w:t>S219</w:t>
            </w:r>
            <w:r>
              <w:rPr>
                <w:rFonts w:hAnsi="宋体" w:cs="黑体" w:hint="eastAsia"/>
                <w:color w:val="000000" w:themeColor="text1"/>
                <w:sz w:val="24"/>
                <w:szCs w:val="24"/>
              </w:rPr>
              <w:t>鄢陶路与未来大道交叉口鄢陵创客园院内南楼四楼</w:t>
            </w:r>
            <w:r w:rsidR="004F5089">
              <w:rPr>
                <w:rFonts w:hAnsi="宋体" w:cs="黑体" w:hint="eastAsia"/>
                <w:color w:val="000000" w:themeColor="text1"/>
                <w:sz w:val="24"/>
                <w:szCs w:val="24"/>
              </w:rPr>
              <w:t>开标一室</w:t>
            </w:r>
            <w:r>
              <w:rPr>
                <w:rFonts w:hAnsi="宋体" w:cs="黑体" w:hint="eastAsia"/>
                <w:color w:val="000000" w:themeColor="text1"/>
                <w:sz w:val="24"/>
                <w:szCs w:val="24"/>
              </w:rPr>
              <w:t>）</w:t>
            </w:r>
            <w:r>
              <w:rPr>
                <w:rFonts w:asciiTheme="minorEastAsia" w:hAnsiTheme="minorEastAsia" w:cs="仿宋_GB2312" w:hint="eastAsia"/>
                <w:color w:val="000000" w:themeColor="text1"/>
                <w:sz w:val="24"/>
                <w:szCs w:val="21"/>
              </w:rPr>
              <w:t>（</w:t>
            </w:r>
            <w:r>
              <w:rPr>
                <w:rFonts w:asciiTheme="minorEastAsia" w:hAnsiTheme="minorEastAsia" w:cs="Arial" w:hint="eastAsia"/>
                <w:b/>
                <w:color w:val="000000" w:themeColor="text1"/>
                <w:sz w:val="24"/>
                <w:szCs w:val="21"/>
              </w:rPr>
              <w:t>本项目采用远程不见面开标，投标人无须到交易中心现场</w:t>
            </w:r>
            <w:r>
              <w:rPr>
                <w:rFonts w:asciiTheme="minorEastAsia" w:hAnsiTheme="minorEastAsia" w:cs="Arial" w:hint="eastAsia"/>
                <w:color w:val="000000" w:themeColor="text1"/>
                <w:sz w:val="24"/>
                <w:szCs w:val="21"/>
              </w:rPr>
              <w:t>）</w:t>
            </w:r>
            <w:r>
              <w:rPr>
                <w:rFonts w:asciiTheme="minorEastAsia" w:hAnsiTheme="minorEastAsia" w:cs="仿宋_GB2312" w:hint="eastAsia"/>
                <w:color w:val="000000" w:themeColor="text1"/>
                <w:sz w:val="24"/>
                <w:szCs w:val="21"/>
              </w:rPr>
              <w:t>。</w:t>
            </w:r>
          </w:p>
        </w:tc>
      </w:tr>
      <w:tr w:rsidR="002378B6">
        <w:trPr>
          <w:trHeight w:val="504"/>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cs="宋体"/>
                <w:b/>
                <w:bCs/>
                <w:color w:val="000000" w:themeColor="text1"/>
                <w:sz w:val="24"/>
                <w:szCs w:val="24"/>
                <w:lang w:val="zh-CN"/>
              </w:rPr>
            </w:pPr>
            <w:r>
              <w:rPr>
                <w:rFonts w:asciiTheme="minorEastAsia" w:hAnsiTheme="minorEastAsia" w:cs="宋体" w:hint="eastAsia"/>
                <w:b/>
                <w:bCs/>
                <w:color w:val="000000" w:themeColor="text1"/>
                <w:kern w:val="0"/>
                <w:sz w:val="24"/>
                <w:szCs w:val="24"/>
              </w:rPr>
              <w:t>投标保证金</w:t>
            </w:r>
          </w:p>
        </w:tc>
        <w:tc>
          <w:tcPr>
            <w:tcW w:w="7038" w:type="dxa"/>
            <w:vAlign w:val="center"/>
          </w:tcPr>
          <w:p w:rsidR="002378B6" w:rsidRDefault="004C0F22">
            <w:pPr>
              <w:snapToGrid w:val="0"/>
              <w:spacing w:line="360" w:lineRule="auto"/>
              <w:rPr>
                <w:rFonts w:ascii="宋体" w:cs="宋体"/>
                <w:b/>
                <w:bCs/>
                <w:color w:val="000000" w:themeColor="text1"/>
                <w:sz w:val="24"/>
                <w:szCs w:val="24"/>
                <w:lang w:val="zh-CN"/>
              </w:rPr>
            </w:pPr>
            <w:r>
              <w:rPr>
                <w:rFonts w:ascii="宋体" w:cs="宋体" w:hint="eastAsia"/>
                <w:b/>
                <w:bCs/>
                <w:color w:val="000000" w:themeColor="text1"/>
                <w:sz w:val="24"/>
                <w:szCs w:val="24"/>
                <w:lang w:val="zh-CN"/>
              </w:rPr>
              <w:t>不收取。</w:t>
            </w:r>
          </w:p>
          <w:p w:rsidR="002378B6" w:rsidRDefault="004C0F22">
            <w:pPr>
              <w:snapToGrid w:val="0"/>
              <w:spacing w:line="360" w:lineRule="auto"/>
              <w:rPr>
                <w:b/>
                <w:bCs/>
                <w:color w:val="000000" w:themeColor="text1"/>
              </w:rPr>
            </w:pPr>
            <w:r>
              <w:rPr>
                <w:rFonts w:ascii="宋体" w:hAnsi="宋体" w:cs="仿宋_GB2312" w:hint="eastAsia"/>
                <w:b/>
                <w:bCs/>
                <w:color w:val="000000" w:themeColor="text1"/>
                <w:sz w:val="24"/>
                <w:lang w:val="zh-CN"/>
              </w:rPr>
              <w:t>供应商应提供投标承诺函。</w:t>
            </w:r>
          </w:p>
        </w:tc>
      </w:tr>
      <w:tr w:rsidR="002378B6">
        <w:trPr>
          <w:trHeight w:val="504"/>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spacing w:line="360" w:lineRule="auto"/>
              <w:ind w:leftChars="-24" w:left="-50" w:rightChars="-491" w:right="-1031"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w:t>
            </w:r>
          </w:p>
          <w:p w:rsidR="002378B6" w:rsidRDefault="004C0F22">
            <w:pPr>
              <w:autoSpaceDE w:val="0"/>
              <w:autoSpaceDN w:val="0"/>
              <w:adjustRightInd w:val="0"/>
              <w:spacing w:line="360" w:lineRule="auto"/>
              <w:jc w:val="center"/>
              <w:rPr>
                <w:rFonts w:ascii="宋体" w:eastAsia="宋体" w:hAnsi="宋体" w:cs="宋体"/>
                <w:kern w:val="0"/>
                <w:sz w:val="24"/>
                <w:szCs w:val="24"/>
              </w:rPr>
            </w:pPr>
            <w:r>
              <w:rPr>
                <w:rFonts w:ascii="宋体" w:eastAsia="宋体" w:hAnsi="宋体" w:cs="Times New Roman" w:hint="eastAsia"/>
                <w:color w:val="FF00FF"/>
                <w:sz w:val="24"/>
                <w:szCs w:val="24"/>
              </w:rPr>
              <w:t>(签订合同前缴纳)</w:t>
            </w:r>
          </w:p>
        </w:tc>
        <w:tc>
          <w:tcPr>
            <w:tcW w:w="7038" w:type="dxa"/>
            <w:vAlign w:val="center"/>
          </w:tcPr>
          <w:p w:rsidR="002378B6" w:rsidRDefault="004C0F22">
            <w:pPr>
              <w:tabs>
                <w:tab w:val="left" w:pos="5884"/>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履约保证金递交方式：以支票、汇票、本票或者金融机构、担保机构出具的保函等非现金形式提交。</w:t>
            </w:r>
          </w:p>
          <w:p w:rsidR="002378B6" w:rsidRDefault="004C0F22">
            <w:pPr>
              <w:tabs>
                <w:tab w:val="left" w:pos="5884"/>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履约保证金的金额：中标合同金额的10%</w:t>
            </w:r>
          </w:p>
          <w:p w:rsidR="002378B6" w:rsidRDefault="004C0F22">
            <w:pPr>
              <w:autoSpaceDE w:val="0"/>
              <w:autoSpaceDN w:val="0"/>
              <w:adjustRightInd w:val="0"/>
              <w:spacing w:line="360" w:lineRule="auto"/>
              <w:rPr>
                <w:rFonts w:ascii="宋体" w:eastAsia="宋体" w:hAnsi="Calibri" w:cs="宋体"/>
                <w:bCs/>
                <w:sz w:val="24"/>
                <w:szCs w:val="24"/>
                <w:lang w:val="zh-CN"/>
              </w:rPr>
            </w:pPr>
            <w:r>
              <w:rPr>
                <w:rFonts w:ascii="宋体" w:eastAsia="宋体" w:hAnsi="宋体" w:cs="Times New Roman" w:hint="eastAsia"/>
                <w:color w:val="000000"/>
                <w:sz w:val="24"/>
                <w:szCs w:val="24"/>
              </w:rPr>
              <w:t>履约保证金的收款人：本项目采购人</w:t>
            </w:r>
          </w:p>
        </w:tc>
      </w:tr>
      <w:tr w:rsidR="002378B6">
        <w:trPr>
          <w:trHeight w:val="504"/>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hAnsi="宋体"/>
                <w:color w:val="000000" w:themeColor="text1"/>
                <w:sz w:val="24"/>
                <w:szCs w:val="24"/>
              </w:rPr>
            </w:pPr>
            <w:r>
              <w:rPr>
                <w:rFonts w:ascii="宋体" w:hAnsi="宋体" w:cs="宋体" w:hint="eastAsia"/>
                <w:bCs/>
                <w:color w:val="000000" w:themeColor="text1"/>
                <w:sz w:val="24"/>
                <w:szCs w:val="24"/>
                <w:lang w:val="zh-CN"/>
              </w:rPr>
              <w:t>代理服务费</w:t>
            </w:r>
          </w:p>
        </w:tc>
        <w:tc>
          <w:tcPr>
            <w:tcW w:w="7038" w:type="dxa"/>
            <w:vAlign w:val="center"/>
          </w:tcPr>
          <w:p w:rsidR="002378B6" w:rsidRDefault="00B112AF">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4C0F22">
              <w:rPr>
                <w:rFonts w:ascii="宋体" w:hAnsi="宋体" w:cs="宋体" w:hint="eastAsia"/>
                <w:b/>
                <w:color w:val="000000" w:themeColor="text1"/>
                <w:kern w:val="0"/>
                <w:sz w:val="24"/>
                <w:szCs w:val="24"/>
                <w:lang w:val="zh-CN"/>
              </w:rPr>
              <w:instrText>eq \o\ac(□)</w:instrText>
            </w:r>
            <w:r>
              <w:rPr>
                <w:rFonts w:ascii="宋体" w:hAnsi="宋体" w:cs="宋体"/>
                <w:b/>
                <w:color w:val="000000" w:themeColor="text1"/>
                <w:kern w:val="0"/>
                <w:sz w:val="24"/>
                <w:szCs w:val="24"/>
                <w:lang w:val="zh-CN"/>
              </w:rPr>
              <w:fldChar w:fldCharType="end"/>
            </w:r>
            <w:r w:rsidR="004C0F22">
              <w:rPr>
                <w:rFonts w:ascii="宋体" w:hAnsi="宋体" w:cs="宋体" w:hint="eastAsia"/>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sidR="004C0F22">
              <w:rPr>
                <w:rFonts w:ascii="宋体" w:hAnsi="宋体" w:cs="宋体" w:hint="eastAsia"/>
                <w:b/>
                <w:color w:val="000000" w:themeColor="text1"/>
                <w:kern w:val="0"/>
                <w:sz w:val="24"/>
                <w:szCs w:val="24"/>
                <w:lang w:val="zh-CN"/>
              </w:rPr>
              <w:instrText>eq \o\ac(□,</w:instrText>
            </w:r>
            <w:r w:rsidR="004C0F22">
              <w:rPr>
                <w:rFonts w:ascii="宋体" w:hAnsi="宋体" w:cs="宋体" w:hint="eastAsia"/>
                <w:b/>
                <w:color w:val="000000" w:themeColor="text1"/>
                <w:kern w:val="0"/>
                <w:position w:val="2"/>
                <w:sz w:val="16"/>
                <w:szCs w:val="24"/>
                <w:lang w:val="zh-CN"/>
              </w:rPr>
              <w:instrText>√</w:instrText>
            </w:r>
            <w:r w:rsidR="004C0F22">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4C0F22">
              <w:rPr>
                <w:rFonts w:ascii="宋体" w:hAnsi="宋体" w:cs="宋体" w:hint="eastAsia"/>
                <w:bCs/>
                <w:color w:val="000000" w:themeColor="text1"/>
                <w:sz w:val="24"/>
                <w:szCs w:val="24"/>
                <w:lang w:val="zh-CN"/>
              </w:rPr>
              <w:t>收取中标人</w:t>
            </w:r>
            <w:r w:rsidR="004C0F22">
              <w:rPr>
                <w:rFonts w:ascii="宋体" w:hAnsi="宋体" w:cs="宋体" w:hint="eastAsia"/>
                <w:b/>
                <w:bCs/>
                <w:color w:val="000000" w:themeColor="text1"/>
                <w:sz w:val="24"/>
                <w:szCs w:val="24"/>
                <w:lang w:val="zh-CN"/>
              </w:rPr>
              <w:sym w:font="Wingdings 2" w:char="00A3"/>
            </w:r>
            <w:r w:rsidR="004C0F22">
              <w:rPr>
                <w:rFonts w:ascii="宋体" w:hAnsi="宋体" w:cs="宋体" w:hint="eastAsia"/>
                <w:bCs/>
                <w:color w:val="000000" w:themeColor="text1"/>
                <w:sz w:val="24"/>
                <w:szCs w:val="24"/>
                <w:lang w:val="zh-CN"/>
              </w:rPr>
              <w:t>收取采购人</w:t>
            </w:r>
          </w:p>
          <w:p w:rsidR="002378B6" w:rsidRDefault="004C0F22">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ascii="宋体" w:hAnsi="宋体" w:cs="宋体" w:hint="eastAsia"/>
                <w:color w:val="000000" w:themeColor="text1"/>
                <w:sz w:val="24"/>
                <w:szCs w:val="24"/>
              </w:rPr>
              <w:t xml:space="preserve"> 参照国家计委计价格[2002]1980号文、发改价格[2015]299号文、[2011]534号文文件费率标准计算。</w:t>
            </w:r>
          </w:p>
        </w:tc>
      </w:tr>
      <w:tr w:rsidR="002378B6">
        <w:trPr>
          <w:trHeight w:val="510"/>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hAnsi="宋体" w:cs="黑体"/>
                <w:color w:val="000000" w:themeColor="text1"/>
                <w:sz w:val="24"/>
                <w:szCs w:val="24"/>
              </w:rPr>
            </w:pPr>
            <w:r>
              <w:rPr>
                <w:rFonts w:hAnsi="宋体" w:cs="仿宋_GB2312" w:hint="eastAsia"/>
                <w:color w:val="000000" w:themeColor="text1"/>
                <w:sz w:val="24"/>
                <w:szCs w:val="24"/>
              </w:rPr>
              <w:t>采购人澄清的时间</w:t>
            </w:r>
          </w:p>
        </w:tc>
        <w:tc>
          <w:tcPr>
            <w:tcW w:w="7038" w:type="dxa"/>
            <w:vAlign w:val="center"/>
          </w:tcPr>
          <w:p w:rsidR="002378B6" w:rsidRDefault="004C0F22">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投标截止时间15日前（澄清内容可能影响投标文件编制的）</w:t>
            </w:r>
          </w:p>
        </w:tc>
      </w:tr>
      <w:tr w:rsidR="002378B6">
        <w:trPr>
          <w:trHeight w:val="510"/>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投标人对采购文件质疑的截止时间</w:t>
            </w:r>
          </w:p>
        </w:tc>
        <w:tc>
          <w:tcPr>
            <w:tcW w:w="7038" w:type="dxa"/>
            <w:vAlign w:val="center"/>
          </w:tcPr>
          <w:p w:rsidR="002378B6" w:rsidRDefault="004C0F22">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招标公告期满之日起七个工作日</w:t>
            </w:r>
          </w:p>
        </w:tc>
      </w:tr>
      <w:tr w:rsidR="002378B6">
        <w:trPr>
          <w:trHeight w:val="510"/>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投标文件份数</w:t>
            </w:r>
          </w:p>
        </w:tc>
        <w:tc>
          <w:tcPr>
            <w:tcW w:w="7038" w:type="dxa"/>
            <w:vAlign w:val="center"/>
          </w:tcPr>
          <w:p w:rsidR="002378B6" w:rsidRDefault="004C0F22">
            <w:pPr>
              <w:autoSpaceDE w:val="0"/>
              <w:autoSpaceDN w:val="0"/>
              <w:adjustRightInd w:val="0"/>
              <w:spacing w:line="360" w:lineRule="auto"/>
              <w:jc w:val="left"/>
              <w:rPr>
                <w:rFonts w:ascii="宋体" w:hAnsi="宋体"/>
                <w:bCs/>
                <w:color w:val="000000" w:themeColor="text1"/>
                <w:kern w:val="0"/>
                <w:sz w:val="24"/>
                <w:szCs w:val="24"/>
              </w:rPr>
            </w:pPr>
            <w:r>
              <w:rPr>
                <w:rFonts w:hAnsi="宋体" w:cs="黑体" w:hint="eastAsia"/>
                <w:color w:val="000000" w:themeColor="text1"/>
                <w:sz w:val="24"/>
                <w:szCs w:val="24"/>
              </w:rPr>
              <w:t>电子投标文件：成功上传至《全国公共资源交易平台（河南省•许昌市）》公共资源交易系统加密电子投标文件</w:t>
            </w:r>
            <w:r>
              <w:rPr>
                <w:rFonts w:hAnsi="宋体" w:cs="黑体" w:hint="eastAsia"/>
                <w:color w:val="000000" w:themeColor="text1"/>
                <w:sz w:val="24"/>
                <w:szCs w:val="24"/>
              </w:rPr>
              <w:t>1</w:t>
            </w:r>
            <w:r>
              <w:rPr>
                <w:rFonts w:hAnsi="宋体" w:cs="黑体" w:hint="eastAsia"/>
                <w:color w:val="000000" w:themeColor="text1"/>
                <w:sz w:val="24"/>
                <w:szCs w:val="24"/>
              </w:rPr>
              <w:t>份（文件格式为：</w:t>
            </w:r>
            <w:r>
              <w:rPr>
                <w:rFonts w:hAnsi="宋体" w:cs="黑体" w:hint="eastAsia"/>
                <w:color w:val="000000" w:themeColor="text1"/>
                <w:sz w:val="24"/>
                <w:szCs w:val="24"/>
              </w:rPr>
              <w:t xml:space="preserve"> XXX</w:t>
            </w:r>
            <w:r>
              <w:rPr>
                <w:rFonts w:hAnsi="宋体" w:cs="黑体" w:hint="eastAsia"/>
                <w:color w:val="000000" w:themeColor="text1"/>
                <w:sz w:val="24"/>
                <w:szCs w:val="24"/>
              </w:rPr>
              <w:t>公司</w:t>
            </w:r>
            <w:r>
              <w:rPr>
                <w:rFonts w:hAnsi="宋体" w:cs="黑体" w:hint="eastAsia"/>
                <w:color w:val="000000" w:themeColor="text1"/>
                <w:sz w:val="24"/>
                <w:szCs w:val="24"/>
              </w:rPr>
              <w:t>XXX</w:t>
            </w:r>
            <w:r>
              <w:rPr>
                <w:rFonts w:hAnsi="宋体" w:cs="黑体" w:hint="eastAsia"/>
                <w:color w:val="000000" w:themeColor="text1"/>
                <w:sz w:val="24"/>
                <w:szCs w:val="24"/>
              </w:rPr>
              <w:t>项目编号</w:t>
            </w:r>
            <w:r>
              <w:rPr>
                <w:rFonts w:hAnsi="宋体" w:cs="黑体" w:hint="eastAsia"/>
                <w:color w:val="000000" w:themeColor="text1"/>
                <w:sz w:val="24"/>
                <w:szCs w:val="24"/>
              </w:rPr>
              <w:t>.file</w:t>
            </w:r>
            <w:r>
              <w:rPr>
                <w:rFonts w:hAnsi="宋体" w:cs="黑体" w:hint="eastAsia"/>
                <w:color w:val="000000" w:themeColor="text1"/>
                <w:sz w:val="24"/>
                <w:szCs w:val="24"/>
              </w:rPr>
              <w:t>）。</w:t>
            </w:r>
          </w:p>
        </w:tc>
      </w:tr>
      <w:tr w:rsidR="002378B6">
        <w:trPr>
          <w:trHeight w:val="510"/>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投标文件的</w:t>
            </w:r>
          </w:p>
          <w:p w:rsidR="002378B6" w:rsidRDefault="004C0F22">
            <w:pPr>
              <w:autoSpaceDE w:val="0"/>
              <w:autoSpaceDN w:val="0"/>
              <w:adjustRightInd w:val="0"/>
              <w:spacing w:line="360" w:lineRule="auto"/>
              <w:jc w:val="center"/>
              <w:rPr>
                <w:rFonts w:hAnsi="宋体" w:cs="黑体"/>
                <w:color w:val="000000" w:themeColor="text1"/>
                <w:sz w:val="24"/>
                <w:szCs w:val="24"/>
              </w:rPr>
            </w:pPr>
            <w:r>
              <w:rPr>
                <w:rFonts w:ascii="宋体" w:hAnsi="宋体" w:hint="eastAsia"/>
                <w:color w:val="000000" w:themeColor="text1"/>
                <w:kern w:val="0"/>
                <w:sz w:val="24"/>
                <w:szCs w:val="24"/>
              </w:rPr>
              <w:t>签署盖章</w:t>
            </w:r>
          </w:p>
        </w:tc>
        <w:tc>
          <w:tcPr>
            <w:tcW w:w="7038" w:type="dxa"/>
            <w:vAlign w:val="center"/>
          </w:tcPr>
          <w:p w:rsidR="002378B6" w:rsidRDefault="004C0F22">
            <w:pPr>
              <w:autoSpaceDE w:val="0"/>
              <w:autoSpaceDN w:val="0"/>
              <w:adjustRightInd w:val="0"/>
              <w:spacing w:line="360" w:lineRule="auto"/>
              <w:ind w:right="-491"/>
              <w:rPr>
                <w:rFonts w:hAnsi="宋体" w:cs="黑体"/>
                <w:color w:val="000000" w:themeColor="text1"/>
                <w:sz w:val="24"/>
                <w:szCs w:val="24"/>
              </w:rPr>
            </w:pPr>
            <w:r>
              <w:rPr>
                <w:rFonts w:hAnsi="宋体" w:cs="黑体" w:hint="eastAsia"/>
                <w:color w:val="000000" w:themeColor="text1"/>
                <w:sz w:val="24"/>
                <w:szCs w:val="24"/>
              </w:rPr>
              <w:t>电子投标文件：按招标文件要求加盖电子印章和法人电子印章。</w:t>
            </w:r>
          </w:p>
        </w:tc>
      </w:tr>
      <w:tr w:rsidR="002378B6">
        <w:trPr>
          <w:trHeight w:val="510"/>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hAnsi="宋体" w:cs="仿宋_GB2312"/>
                <w:color w:val="000000" w:themeColor="text1"/>
                <w:sz w:val="24"/>
                <w:szCs w:val="24"/>
              </w:rPr>
            </w:pPr>
            <w:r>
              <w:rPr>
                <w:rFonts w:hAnsi="宋体" w:cs="黑体" w:hint="eastAsia"/>
                <w:color w:val="000000" w:themeColor="text1"/>
                <w:sz w:val="24"/>
                <w:szCs w:val="24"/>
              </w:rPr>
              <w:t>评标委员会的组建</w:t>
            </w:r>
          </w:p>
        </w:tc>
        <w:tc>
          <w:tcPr>
            <w:tcW w:w="7038" w:type="dxa"/>
            <w:vAlign w:val="center"/>
          </w:tcPr>
          <w:p w:rsidR="002378B6" w:rsidRDefault="004C0F22">
            <w:pPr>
              <w:autoSpaceDE w:val="0"/>
              <w:autoSpaceDN w:val="0"/>
              <w:adjustRightInd w:val="0"/>
              <w:spacing w:line="360" w:lineRule="auto"/>
              <w:rPr>
                <w:rFonts w:hAnsi="宋体" w:cs="黑体"/>
                <w:color w:val="000000" w:themeColor="text1"/>
                <w:sz w:val="24"/>
                <w:szCs w:val="24"/>
              </w:rPr>
            </w:pPr>
            <w:r>
              <w:rPr>
                <w:rFonts w:hAnsi="宋体" w:cs="黑体" w:hint="eastAsia"/>
                <w:color w:val="000000" w:themeColor="text1"/>
                <w:sz w:val="24"/>
                <w:szCs w:val="24"/>
              </w:rPr>
              <w:t>评标委员会组建：由采购人代表</w:t>
            </w:r>
            <w:r>
              <w:rPr>
                <w:rFonts w:hAnsi="宋体" w:cs="黑体" w:hint="eastAsia"/>
                <w:color w:val="000000" w:themeColor="text1"/>
                <w:sz w:val="24"/>
                <w:szCs w:val="24"/>
              </w:rPr>
              <w:t>1</w:t>
            </w:r>
            <w:r>
              <w:rPr>
                <w:rFonts w:hAnsi="宋体" w:cs="黑体" w:hint="eastAsia"/>
                <w:color w:val="000000" w:themeColor="text1"/>
                <w:sz w:val="24"/>
                <w:szCs w:val="24"/>
              </w:rPr>
              <w:t>人和评审专</w:t>
            </w:r>
            <w:r>
              <w:rPr>
                <w:rFonts w:hAnsi="宋体" w:cs="黑体" w:hint="eastAsia"/>
                <w:color w:val="000000" w:themeColor="text1"/>
                <w:sz w:val="24"/>
                <w:szCs w:val="24"/>
              </w:rPr>
              <w:t>4</w:t>
            </w:r>
            <w:r>
              <w:rPr>
                <w:rFonts w:hAnsi="宋体" w:cs="黑体" w:hint="eastAsia"/>
                <w:color w:val="000000" w:themeColor="text1"/>
                <w:sz w:val="24"/>
                <w:szCs w:val="24"/>
              </w:rPr>
              <w:t>人组成。其中技术专家</w:t>
            </w:r>
            <w:r>
              <w:rPr>
                <w:rFonts w:hAnsi="宋体" w:cs="黑体" w:hint="eastAsia"/>
                <w:color w:val="000000" w:themeColor="text1"/>
                <w:sz w:val="24"/>
                <w:szCs w:val="24"/>
              </w:rPr>
              <w:t xml:space="preserve"> </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人，经济专家</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w:t>
            </w:r>
          </w:p>
          <w:p w:rsidR="002378B6" w:rsidRDefault="004C0F22">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确定方式：评审专家评标前在河南省政府采购评审专家库中随机抽取。</w:t>
            </w:r>
          </w:p>
        </w:tc>
      </w:tr>
      <w:tr w:rsidR="002378B6">
        <w:trPr>
          <w:trHeight w:val="510"/>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cs="宋体"/>
                <w:bCs/>
                <w:color w:val="000000" w:themeColor="text1"/>
                <w:sz w:val="24"/>
                <w:szCs w:val="24"/>
                <w:lang w:val="zh-CN"/>
              </w:rPr>
            </w:pPr>
            <w:r>
              <w:rPr>
                <w:rFonts w:hAnsi="宋体" w:cs="仿宋_GB2312" w:hint="eastAsia"/>
                <w:color w:val="000000" w:themeColor="text1"/>
                <w:sz w:val="24"/>
                <w:szCs w:val="24"/>
              </w:rPr>
              <w:t>评标方法</w:t>
            </w:r>
          </w:p>
        </w:tc>
        <w:tc>
          <w:tcPr>
            <w:tcW w:w="7038" w:type="dxa"/>
            <w:vAlign w:val="center"/>
          </w:tcPr>
          <w:p w:rsidR="002378B6" w:rsidRDefault="004C0F22">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综合评分法</w:t>
            </w:r>
          </w:p>
        </w:tc>
      </w:tr>
      <w:tr w:rsidR="002378B6">
        <w:trPr>
          <w:trHeight w:val="510"/>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中标候选人</w:t>
            </w:r>
          </w:p>
        </w:tc>
        <w:tc>
          <w:tcPr>
            <w:tcW w:w="7038" w:type="dxa"/>
            <w:vAlign w:val="center"/>
          </w:tcPr>
          <w:p w:rsidR="002378B6" w:rsidRDefault="004C0F22">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宋体" w:hAnsi="宋体" w:hint="eastAsia"/>
                <w:color w:val="000000" w:themeColor="text1"/>
                <w:kern w:val="0"/>
                <w:sz w:val="24"/>
                <w:szCs w:val="24"/>
              </w:rPr>
              <w:t>由评标委员会推荐3名中标候选人。</w:t>
            </w:r>
          </w:p>
        </w:tc>
      </w:tr>
      <w:tr w:rsidR="002378B6">
        <w:trPr>
          <w:trHeight w:val="510"/>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中标人需提交的资料</w:t>
            </w:r>
          </w:p>
        </w:tc>
        <w:tc>
          <w:tcPr>
            <w:tcW w:w="7038" w:type="dxa"/>
            <w:vAlign w:val="center"/>
          </w:tcPr>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中标人在接到中标通知时，须向代理机构发送投标报价和主要中标标的的服务要求等电子文档，并同时通知代理机构联系人。邮箱</w:t>
            </w:r>
            <w:r w:rsidR="004771DF" w:rsidRPr="004771DF">
              <w:rPr>
                <w:rFonts w:asciiTheme="minorEastAsia" w:hAnsiTheme="minorEastAsia" w:cs="宋体"/>
                <w:color w:val="000000" w:themeColor="text1"/>
                <w:kern w:val="0"/>
                <w:sz w:val="24"/>
                <w:szCs w:val="24"/>
              </w:rPr>
              <w:t>971920991</w:t>
            </w:r>
            <w:r>
              <w:rPr>
                <w:rFonts w:asciiTheme="minorEastAsia" w:hAnsiTheme="minorEastAsia" w:cs="宋体"/>
                <w:color w:val="000000" w:themeColor="text1"/>
                <w:kern w:val="0"/>
                <w:sz w:val="24"/>
                <w:szCs w:val="24"/>
              </w:rPr>
              <w:t>@qq.com</w:t>
            </w:r>
            <w:r>
              <w:rPr>
                <w:rFonts w:asciiTheme="minorEastAsia" w:hAnsiTheme="minorEastAsia" w:cs="宋体" w:hint="eastAsia"/>
                <w:color w:val="000000" w:themeColor="text1"/>
                <w:kern w:val="0"/>
                <w:sz w:val="24"/>
                <w:szCs w:val="24"/>
              </w:rPr>
              <w:t>。</w:t>
            </w:r>
          </w:p>
        </w:tc>
      </w:tr>
      <w:tr w:rsidR="002378B6">
        <w:trPr>
          <w:trHeight w:val="510"/>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电子化采购模式</w:t>
            </w:r>
          </w:p>
        </w:tc>
        <w:tc>
          <w:tcPr>
            <w:tcW w:w="7038" w:type="dxa"/>
            <w:vAlign w:val="center"/>
          </w:tcPr>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2378B6">
        <w:trPr>
          <w:trHeight w:val="510"/>
          <w:jc w:val="center"/>
        </w:trPr>
        <w:tc>
          <w:tcPr>
            <w:tcW w:w="806" w:type="dxa"/>
            <w:vAlign w:val="center"/>
          </w:tcPr>
          <w:p w:rsidR="002378B6" w:rsidRDefault="002378B6">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2378B6" w:rsidRDefault="004C0F22">
            <w:pPr>
              <w:autoSpaceDE w:val="0"/>
              <w:autoSpaceDN w:val="0"/>
              <w:adjustRightInd w:val="0"/>
              <w:spacing w:line="360" w:lineRule="auto"/>
              <w:jc w:val="center"/>
              <w:rPr>
                <w:rFonts w:ascii="宋体" w:cs="宋体"/>
                <w:bCs/>
                <w:color w:val="000000" w:themeColor="text1"/>
                <w:sz w:val="24"/>
                <w:szCs w:val="24"/>
                <w:lang w:val="zh-CN"/>
              </w:rPr>
            </w:pPr>
            <w:r>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2、使用电子签章需下载PDF阅读器。</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3、投标人/供应商需确保CA证书的单位、法人等电子签章有效可用。</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5、按照《关于推进全流程电子化交易和在线监管工作有关问题的通知》（许公管办[2019]3号）规定：</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不同投标人电子投标文件制作硬件特征码（网卡MAC地址、CPU序号、硬盘序列号）均一致时，视为‘</w:t>
            </w:r>
            <w:r>
              <w:rPr>
                <w:rFonts w:asciiTheme="minorEastAsia" w:hAnsiTheme="minorEastAsia" w:cs="宋体"/>
                <w:color w:val="000000" w:themeColor="text1"/>
                <w:kern w:val="0"/>
                <w:sz w:val="24"/>
                <w:szCs w:val="24"/>
              </w:rPr>
              <w:t>不同</w:t>
            </w:r>
            <w:r>
              <w:rPr>
                <w:rFonts w:asciiTheme="minorEastAsia" w:hAnsiTheme="minorEastAsia" w:cs="宋体" w:hint="eastAsia"/>
                <w:color w:val="000000" w:themeColor="text1"/>
                <w:kern w:val="0"/>
                <w:sz w:val="24"/>
                <w:szCs w:val="24"/>
              </w:rPr>
              <w:t>投标人的投标</w:t>
            </w:r>
            <w:r>
              <w:rPr>
                <w:rFonts w:asciiTheme="minorEastAsia" w:hAnsiTheme="minorEastAsia" w:cs="宋体"/>
                <w:color w:val="000000" w:themeColor="text1"/>
                <w:kern w:val="0"/>
                <w:sz w:val="24"/>
                <w:szCs w:val="24"/>
              </w:rPr>
              <w:t>文件由同一单位或者个人编制</w:t>
            </w:r>
            <w:r>
              <w:rPr>
                <w:rFonts w:asciiTheme="minorEastAsia" w:hAnsiTheme="minorEastAsia" w:cs="宋体" w:hint="eastAsia"/>
                <w:color w:val="000000" w:themeColor="text1"/>
                <w:kern w:val="0"/>
                <w:sz w:val="24"/>
                <w:szCs w:val="24"/>
              </w:rPr>
              <w:t>’或‘</w:t>
            </w:r>
            <w:r>
              <w:rPr>
                <w:rFonts w:asciiTheme="minorEastAsia" w:hAnsiTheme="minorEastAsia" w:cs="宋体"/>
                <w:color w:val="000000" w:themeColor="text1"/>
                <w:kern w:val="0"/>
                <w:sz w:val="24"/>
                <w:szCs w:val="24"/>
              </w:rPr>
              <w:t>不同</w:t>
            </w:r>
            <w:r>
              <w:rPr>
                <w:rFonts w:asciiTheme="minorEastAsia" w:hAnsiTheme="minorEastAsia" w:cs="宋体" w:hint="eastAsia"/>
                <w:color w:val="000000" w:themeColor="text1"/>
                <w:kern w:val="0"/>
                <w:sz w:val="24"/>
                <w:szCs w:val="24"/>
              </w:rPr>
              <w:t>投标人</w:t>
            </w:r>
            <w:r>
              <w:rPr>
                <w:rFonts w:asciiTheme="minorEastAsia" w:hAnsiTheme="minorEastAsia" w:cs="宋体"/>
                <w:color w:val="000000" w:themeColor="text1"/>
                <w:kern w:val="0"/>
                <w:sz w:val="24"/>
                <w:szCs w:val="24"/>
              </w:rPr>
              <w:t>委托同一单位或者个人办理</w:t>
            </w:r>
            <w:r>
              <w:rPr>
                <w:rFonts w:asciiTheme="minorEastAsia" w:hAnsiTheme="minorEastAsia" w:cs="宋体" w:hint="eastAsia"/>
                <w:color w:val="000000" w:themeColor="text1"/>
                <w:kern w:val="0"/>
                <w:sz w:val="24"/>
                <w:szCs w:val="24"/>
              </w:rPr>
              <w:t>响应</w:t>
            </w:r>
            <w:r>
              <w:rPr>
                <w:rFonts w:asciiTheme="minorEastAsia" w:hAnsiTheme="minorEastAsia" w:cs="宋体"/>
                <w:color w:val="000000" w:themeColor="text1"/>
                <w:kern w:val="0"/>
                <w:sz w:val="24"/>
                <w:szCs w:val="24"/>
              </w:rPr>
              <w:t>事宜</w:t>
            </w:r>
            <w:r>
              <w:rPr>
                <w:rFonts w:asciiTheme="minorEastAsia" w:hAnsiTheme="minorEastAsia" w:cs="宋体" w:hint="eastAsia"/>
                <w:color w:val="000000" w:themeColor="text1"/>
                <w:kern w:val="0"/>
                <w:sz w:val="24"/>
                <w:szCs w:val="24"/>
              </w:rPr>
              <w:t>’，其投标无效。</w:t>
            </w:r>
          </w:p>
          <w:p w:rsidR="002378B6" w:rsidRDefault="004C0F22">
            <w:pPr>
              <w:autoSpaceDE w:val="0"/>
              <w:autoSpaceDN w:val="0"/>
              <w:spacing w:line="360" w:lineRule="auto"/>
              <w:contextualSpacing/>
              <w:rPr>
                <w:color w:val="000000" w:themeColor="text1"/>
              </w:rPr>
            </w:pPr>
            <w:r>
              <w:rPr>
                <w:rFonts w:asciiTheme="minorEastAsia" w:hAnsiTheme="minorEastAsia" w:cs="宋体" w:hint="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rsidR="002378B6" w:rsidRDefault="002378B6">
      <w:pPr>
        <w:widowControl/>
        <w:jc w:val="left"/>
        <w:rPr>
          <w:rFonts w:ascii="楷体" w:eastAsia="楷体" w:hAnsi="楷体" w:cs="宋体"/>
          <w:b/>
          <w:color w:val="000000" w:themeColor="text1"/>
          <w:kern w:val="0"/>
          <w:sz w:val="36"/>
          <w:szCs w:val="36"/>
        </w:rPr>
      </w:pPr>
    </w:p>
    <w:p w:rsidR="002378B6" w:rsidRDefault="004C0F22">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一、说 明</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2378B6" w:rsidRDefault="004C0F22">
      <w:pPr>
        <w:autoSpaceDE w:val="0"/>
        <w:autoSpaceDN w:val="0"/>
        <w:spacing w:line="360" w:lineRule="auto"/>
        <w:contextualSpacing/>
        <w:rPr>
          <w:rFonts w:ascii="宋体" w:hAnsi="宋体"/>
          <w:color w:val="000000" w:themeColor="text1"/>
          <w:sz w:val="24"/>
        </w:rPr>
      </w:pPr>
      <w:r>
        <w:rPr>
          <w:rFonts w:asciiTheme="minorEastAsia" w:hAnsiTheme="minorEastAsia" w:cs="宋体" w:hint="eastAsia"/>
          <w:color w:val="000000" w:themeColor="text1"/>
          <w:kern w:val="0"/>
          <w:sz w:val="24"/>
          <w:szCs w:val="24"/>
        </w:rPr>
        <w:t>1.1</w:t>
      </w:r>
      <w:r>
        <w:rPr>
          <w:rFonts w:ascii="宋体" w:hAnsi="宋体" w:hint="eastAsia"/>
          <w:color w:val="000000" w:themeColor="text1"/>
          <w:sz w:val="24"/>
        </w:rPr>
        <w:t>本招标文件仅适用于本次投标邀请中所述的货物及服务。</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1.2本招标文件解释权属于《投标邀请》所述的采购人。</w:t>
      </w:r>
    </w:p>
    <w:p w:rsidR="002378B6" w:rsidRDefault="004C0F22">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ascii="宋体" w:cs="宋体" w:hint="eastAsia"/>
          <w:b/>
          <w:bCs/>
          <w:color w:val="000000" w:themeColor="text1"/>
          <w:sz w:val="24"/>
          <w:lang w:val="zh-CN"/>
        </w:rPr>
        <w:t>定义</w:t>
      </w:r>
    </w:p>
    <w:p w:rsidR="002378B6" w:rsidRDefault="004C0F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2378B6" w:rsidRDefault="004C0F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ascii="宋体" w:hAnsi="Times New Roman" w:cs="宋体" w:hint="eastAsia"/>
          <w:color w:val="000000" w:themeColor="text1"/>
          <w:sz w:val="24"/>
          <w:lang w:val="zh-CN"/>
        </w:rPr>
        <w:t>招标文件所称的“以上”、“以下”、“内”、“以内”，包括本数；所称的“不足”，不包括本数。</w:t>
      </w:r>
    </w:p>
    <w:p w:rsidR="002378B6" w:rsidRDefault="004C0F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ascii="宋体" w:cs="宋体" w:hint="eastAsia"/>
          <w:color w:val="000000" w:themeColor="text1"/>
          <w:sz w:val="24"/>
          <w:lang w:val="zh-CN"/>
        </w:rPr>
        <w:t>招标人</w:t>
      </w:r>
      <w:r>
        <w:rPr>
          <w:color w:val="000000" w:themeColor="text1"/>
          <w:sz w:val="24"/>
        </w:rPr>
        <w:t>”</w:t>
      </w:r>
      <w:r>
        <w:rPr>
          <w:rFonts w:ascii="宋体" w:cs="宋体" w:hint="eastAsia"/>
          <w:color w:val="000000" w:themeColor="text1"/>
          <w:sz w:val="24"/>
          <w:lang w:val="zh-CN"/>
        </w:rPr>
        <w:t>系指组织本次招标的采购单位。</w:t>
      </w:r>
    </w:p>
    <w:p w:rsidR="002378B6" w:rsidRDefault="004C0F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ascii="宋体" w:cs="宋体" w:hint="eastAsia"/>
          <w:color w:val="000000" w:themeColor="text1"/>
          <w:sz w:val="24"/>
          <w:lang w:val="zh-CN"/>
        </w:rPr>
        <w:t>投标人</w:t>
      </w:r>
      <w:r>
        <w:rPr>
          <w:color w:val="000000" w:themeColor="text1"/>
          <w:sz w:val="24"/>
        </w:rPr>
        <w:t>”</w:t>
      </w:r>
      <w:r>
        <w:rPr>
          <w:rFonts w:ascii="宋体" w:cs="宋体" w:hint="eastAsia"/>
          <w:color w:val="000000" w:themeColor="text1"/>
          <w:sz w:val="24"/>
          <w:lang w:val="zh-CN"/>
        </w:rPr>
        <w:t>系指向招标人提交投标文件的供应商（公司或企业）。</w:t>
      </w:r>
    </w:p>
    <w:p w:rsidR="002378B6" w:rsidRDefault="004C0F22">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ascii="宋体" w:cs="宋体" w:hint="eastAsia"/>
          <w:color w:val="000000" w:themeColor="text1"/>
          <w:sz w:val="24"/>
          <w:lang w:val="zh-CN"/>
        </w:rPr>
        <w:t>项目</w:t>
      </w:r>
      <w:r>
        <w:rPr>
          <w:color w:val="000000" w:themeColor="text1"/>
          <w:sz w:val="24"/>
        </w:rPr>
        <w:t>”</w:t>
      </w:r>
      <w:r>
        <w:rPr>
          <w:rFonts w:ascii="宋体" w:cs="宋体" w:hint="eastAsia"/>
          <w:color w:val="000000" w:themeColor="text1"/>
          <w:sz w:val="24"/>
          <w:lang w:val="zh-CN"/>
        </w:rPr>
        <w:t>系指供应商按招标文件规定，须向采购方提供的货物或服务。</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2378B6" w:rsidRDefault="004C0F2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lastRenderedPageBreak/>
        <w:t xml:space="preserve">3.1 </w:t>
      </w:r>
      <w:r>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2378B6" w:rsidRDefault="004C0F22">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3.4以联合体形式参加投标的供应商应当具备《中华人民共和国政府采购法》之规定。</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3.5 法律、行政法规规定的其他条件。</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2378B6" w:rsidRDefault="004C0F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378B6" w:rsidRDefault="004C0F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2378B6" w:rsidRDefault="004C0F22">
      <w:pPr>
        <w:autoSpaceDE w:val="0"/>
        <w:autoSpaceDN w:val="0"/>
        <w:spacing w:line="360" w:lineRule="auto"/>
        <w:contextualSpacing/>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rPr>
        <w:t>4.5</w:t>
      </w:r>
      <w:r>
        <w:rPr>
          <w:rFonts w:ascii="宋体" w:hAnsi="宋体" w:cs="宋体" w:hint="eastAsia"/>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378B6" w:rsidRDefault="004C0F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4.6如投标人所投产品被列入《信息安全产品强制性认证目录》，投标人不能提供超出此目录范畴外的替代品并须在投标文件中提供：</w:t>
      </w:r>
    </w:p>
    <w:p w:rsidR="002378B6" w:rsidRDefault="004C0F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①中国信息安全认证中心官网（http://www.isccc.gov.cn/index.shtml）产品查询结果截图并加盖投标人公章；</w:t>
      </w:r>
    </w:p>
    <w:p w:rsidR="002378B6" w:rsidRDefault="004C0F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②中国信息安全认证中心颁发的《</w:t>
      </w:r>
      <w:hyperlink r:id="rId12" w:tgtFrame="_blank" w:history="1">
        <w:r>
          <w:rPr>
            <w:rFonts w:ascii="宋体" w:hAnsi="宋体" w:cs="宋体" w:hint="eastAsia"/>
            <w:color w:val="000000" w:themeColor="text1"/>
            <w:kern w:val="0"/>
            <w:sz w:val="24"/>
            <w:szCs w:val="24"/>
          </w:rPr>
          <w:t>中国国家信息安全产品认证证书</w:t>
        </w:r>
      </w:hyperlink>
      <w:r>
        <w:rPr>
          <w:rFonts w:ascii="宋体" w:hAnsi="宋体" w:cs="宋体" w:hint="eastAsia"/>
          <w:color w:val="000000" w:themeColor="text1"/>
          <w:kern w:val="0"/>
          <w:sz w:val="24"/>
          <w:szCs w:val="24"/>
        </w:rPr>
        <w:t>》的原件扫描件（或图片）并加盖投标人公章。</w:t>
      </w:r>
    </w:p>
    <w:p w:rsidR="002378B6" w:rsidRDefault="004C0F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注：仅需提供序号①～②其中之一即可。</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5．投标费用</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6．保密</w:t>
      </w:r>
    </w:p>
    <w:p w:rsidR="002378B6" w:rsidRDefault="004C0F22">
      <w:pPr>
        <w:spacing w:line="360" w:lineRule="auto"/>
        <w:rPr>
          <w:rFonts w:ascii="黑体" w:eastAsia="黑体" w:hAnsi="宋体"/>
          <w:b/>
          <w:bCs/>
          <w:color w:val="000000" w:themeColor="text1"/>
          <w:szCs w:val="21"/>
        </w:rPr>
      </w:pPr>
      <w:r>
        <w:rPr>
          <w:rFonts w:hAnsi="宋体" w:hint="eastAsia"/>
          <w:color w:val="000000" w:themeColor="text1"/>
          <w:szCs w:val="21"/>
        </w:rPr>
        <w:t>参与招标投标活动的各方应对招标文件和投标文件中的商业和技术等秘密保密，违者应对由此造成的后果承担法律责任。</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7.语言文字</w:t>
      </w:r>
    </w:p>
    <w:p w:rsidR="002378B6" w:rsidRDefault="004C0F22">
      <w:pPr>
        <w:spacing w:line="360" w:lineRule="auto"/>
        <w:rPr>
          <w:rFonts w:ascii="宋体" w:hAnsi="宋体"/>
          <w:color w:val="000000" w:themeColor="text1"/>
          <w:szCs w:val="21"/>
        </w:rPr>
      </w:pPr>
      <w:r>
        <w:rPr>
          <w:rFonts w:ascii="宋体" w:hAnsi="宋体" w:hint="eastAsia"/>
          <w:color w:val="000000" w:themeColor="text1"/>
          <w:szCs w:val="21"/>
        </w:rPr>
        <w:t>除专用术语外，与招标投标有关的语言均使用中文。必要时专用术语应附有中文注释。</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8.计量单位</w:t>
      </w:r>
    </w:p>
    <w:p w:rsidR="002378B6" w:rsidRDefault="004C0F22">
      <w:pPr>
        <w:spacing w:line="360" w:lineRule="auto"/>
        <w:rPr>
          <w:rFonts w:ascii="宋体" w:hAnsi="宋体"/>
          <w:color w:val="000000" w:themeColor="text1"/>
          <w:szCs w:val="21"/>
        </w:rPr>
      </w:pPr>
      <w:r>
        <w:rPr>
          <w:rFonts w:ascii="宋体" w:hAnsi="宋体" w:hint="eastAsia"/>
          <w:color w:val="000000" w:themeColor="text1"/>
          <w:szCs w:val="21"/>
        </w:rPr>
        <w:t>所有计量均采用中华人民共和国法定计量单位。</w:t>
      </w:r>
    </w:p>
    <w:p w:rsidR="002378B6" w:rsidRDefault="004C0F22">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二、招标文件</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9．招标文件构成</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招标文件由以下部分组成：</w:t>
      </w:r>
    </w:p>
    <w:p w:rsidR="002378B6" w:rsidRDefault="004C0F22">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（2）投标人须知</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（3）项目需求及其他要求</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（4）政府采购政策功能</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（5）资格审查、评标方法与评标标准</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（6）合同条款及格式</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（7）投标文件有关格式</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color w:val="000000" w:themeColor="text1"/>
          <w:kern w:val="0"/>
          <w:sz w:val="24"/>
          <w:szCs w:val="24"/>
        </w:rPr>
        <w:lastRenderedPageBreak/>
        <w:t>提出额外补偿等要求，否则，由此引起的一切后果由中标人负责。</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10.招标文件的澄清</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w:t>
      </w:r>
      <w:r>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平台上发布疑问内容，要求招标人对招标文件予以澄清。</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10.2</w:t>
      </w:r>
      <w:r>
        <w:rPr>
          <w:rFonts w:asciiTheme="minorEastAsia" w:hAnsiTheme="minorEastAsia" w:cs="宋体"/>
          <w:color w:val="000000" w:themeColor="text1"/>
          <w:kern w:val="0"/>
          <w:sz w:val="24"/>
          <w:szCs w:val="24"/>
        </w:rPr>
        <w:t>招标文件的澄清将在投标人须知前附表规定的投标截止时间15天前发布在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11.招标文件的修改</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Pr>
          <w:rFonts w:asciiTheme="minorEastAsia" w:hAnsiTheme="minorEastAsia" w:cs="宋体" w:hint="eastAsia"/>
          <w:color w:val="000000" w:themeColor="text1"/>
          <w:kern w:val="0"/>
          <w:sz w:val="24"/>
          <w:szCs w:val="24"/>
        </w:rPr>
        <w:t>11.1</w:t>
      </w:r>
      <w:bookmarkEnd w:id="0"/>
      <w:r>
        <w:rPr>
          <w:rFonts w:asciiTheme="minorEastAsia" w:hAnsiTheme="minorEastAsia" w:cs="宋体"/>
          <w:color w:val="000000" w:themeColor="text1"/>
          <w:kern w:val="0"/>
          <w:sz w:val="24"/>
          <w:szCs w:val="24"/>
        </w:rPr>
        <w:t xml:space="preserve"> 在投标截止时间15天前，招标人在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color w:val="000000" w:themeColor="text1"/>
          <w:kern w:val="0"/>
          <w:sz w:val="24"/>
          <w:szCs w:val="24"/>
        </w:rPr>
        <w:t xml:space="preserve">.2 </w:t>
      </w:r>
      <w:r>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2378B6" w:rsidRDefault="004C0F22">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2378B6" w:rsidRDefault="002378B6">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2378B6" w:rsidRDefault="004C0F22">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三、投标文件</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12.投标文件的组成</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投标文件的构成应符合法律法规及招标文件的要求。</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投标人应当按照招标文件的要求编制投标文件。投标文件应当对招标文件提出的要求和条件作出明确响应。</w:t>
      </w:r>
    </w:p>
    <w:p w:rsidR="002378B6" w:rsidRDefault="004C0F2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投标文件由资格证明材料、符合性证明材料、其它材料等组成。</w:t>
      </w:r>
    </w:p>
    <w:p w:rsidR="002378B6" w:rsidRDefault="004C0F22">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color w:val="000000" w:themeColor="text1"/>
          <w:kern w:val="0"/>
          <w:sz w:val="24"/>
          <w:szCs w:val="24"/>
        </w:rPr>
        <w:br/>
        <w:t xml:space="preserve">本项目采购单位不允许分包。 </w:t>
      </w:r>
    </w:p>
    <w:p w:rsidR="002378B6" w:rsidRDefault="004C0F2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电子投标文件制作技术咨询：0374-2961598。</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13.投标报价</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13.5 成交价结算时除合同约定可调整内容以外，均不作调整。</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投标货币</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报价。</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15．投标有效期</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15.1 投标有效期从提交投标文件的截止之日起算为</w:t>
      </w:r>
      <w:r>
        <w:rPr>
          <w:rFonts w:asciiTheme="minorEastAsia" w:hAnsiTheme="minorEastAsia" w:cs="宋体" w:hint="eastAsia"/>
          <w:b/>
          <w:color w:val="000000" w:themeColor="text1"/>
          <w:kern w:val="0"/>
          <w:sz w:val="24"/>
          <w:szCs w:val="24"/>
        </w:rPr>
        <w:t>60天</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15.2 中标人的投标文件作为项目合同的附件，其有效期至中标人全部合同义务履行</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完毕为止。</w:t>
      </w:r>
    </w:p>
    <w:p w:rsidR="002378B6" w:rsidRDefault="004C0F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16.投标文件格式</w:t>
      </w:r>
    </w:p>
    <w:p w:rsidR="002378B6" w:rsidRDefault="004C0F22">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以A4幅将投标文件编上唯一的连贯页码，并在投标文件封面上注明：所投项目名称、项目编号、投标人名称、日期等字样。</w:t>
      </w:r>
    </w:p>
    <w:p w:rsidR="002378B6" w:rsidRDefault="004C0F22">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2378B6" w:rsidRDefault="004C0F22">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17. 投标文件的签署</w:t>
      </w:r>
    </w:p>
    <w:p w:rsidR="002378B6" w:rsidRDefault="004C0F22">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在招标文件中已明示需盖章及签名之处，电子投标文件按招标文件要求加盖电子印章和法人电子印章。</w:t>
      </w:r>
    </w:p>
    <w:p w:rsidR="002378B6" w:rsidRDefault="004C0F22">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18. 备选投标方案</w:t>
      </w:r>
    </w:p>
    <w:p w:rsidR="002378B6" w:rsidRDefault="004C0F22">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不允许递交备选投标方案。</w:t>
      </w:r>
    </w:p>
    <w:p w:rsidR="002378B6" w:rsidRDefault="002378B6">
      <w:pPr>
        <w:autoSpaceDE w:val="0"/>
        <w:autoSpaceDN w:val="0"/>
        <w:spacing w:line="360" w:lineRule="auto"/>
        <w:contextualSpacing/>
        <w:rPr>
          <w:rFonts w:asciiTheme="minorEastAsia" w:hAnsiTheme="minorEastAsia" w:cs="宋体"/>
          <w:color w:val="000000" w:themeColor="text1"/>
          <w:kern w:val="0"/>
          <w:sz w:val="24"/>
          <w:szCs w:val="24"/>
        </w:rPr>
      </w:pPr>
    </w:p>
    <w:p w:rsidR="002378B6" w:rsidRDefault="004C0F22">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四、投标文件的递交</w:t>
      </w:r>
    </w:p>
    <w:p w:rsidR="002378B6" w:rsidRDefault="004C0F22">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rPr>
        <w:t>19</w:t>
      </w:r>
      <w:r>
        <w:rPr>
          <w:rFonts w:ascii="新宋体" w:eastAsia="新宋体" w:hAnsi="新宋体" w:cs="仿宋_GB2312" w:hint="eastAsia"/>
          <w:b/>
          <w:color w:val="000000" w:themeColor="text1"/>
          <w:sz w:val="24"/>
          <w:szCs w:val="24"/>
          <w:lang w:val="zh-CN"/>
        </w:rPr>
        <w:t>.投标文件的数量</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投标人应提交投标文件份数见“投标人须知前附表”。</w:t>
      </w:r>
    </w:p>
    <w:p w:rsidR="002378B6" w:rsidRDefault="004C0F22">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20．投标截止时间</w:t>
      </w:r>
    </w:p>
    <w:p w:rsidR="002378B6" w:rsidRDefault="004C0F22">
      <w:pPr>
        <w:autoSpaceDE w:val="0"/>
        <w:autoSpaceDN w:val="0"/>
        <w:spacing w:line="360" w:lineRule="auto"/>
        <w:contextualSpacing/>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投标人必须在“投标邀请”和“投标人须知前附表”中规定的投标截止时间前，将加密电子投标文件（</w:t>
      </w:r>
      <w:r>
        <w:rPr>
          <w:rFonts w:asciiTheme="minorEastAsia" w:hAnsiTheme="minorEastAsia" w:cs="宋体"/>
          <w:color w:val="000000" w:themeColor="text1"/>
          <w:kern w:val="0"/>
          <w:sz w:val="24"/>
          <w:szCs w:val="21"/>
        </w:rPr>
        <w:t>.file</w:t>
      </w:r>
      <w:r>
        <w:rPr>
          <w:rFonts w:asciiTheme="minorEastAsia" w:hAnsiTheme="minorEastAsia" w:cs="宋体" w:hint="eastAsia"/>
          <w:color w:val="000000" w:themeColor="text1"/>
          <w:kern w:val="0"/>
          <w:sz w:val="24"/>
          <w:szCs w:val="21"/>
        </w:rPr>
        <w:t>格式）通过《全国公共资源交易平台(河南省</w:t>
      </w:r>
      <w:r>
        <w:rPr>
          <w:rFonts w:ascii="MS Mincho" w:eastAsia="MS Mincho" w:hAnsi="MS Mincho" w:cs="MS Mincho" w:hint="eastAsia"/>
          <w:color w:val="000000" w:themeColor="text1"/>
          <w:kern w:val="0"/>
          <w:sz w:val="24"/>
          <w:szCs w:val="21"/>
        </w:rPr>
        <w:t>▪</w:t>
      </w:r>
      <w:r>
        <w:rPr>
          <w:rFonts w:asciiTheme="minorEastAsia" w:hAnsiTheme="minorEastAsia" w:cs="宋体" w:hint="eastAsia"/>
          <w:color w:val="000000" w:themeColor="text1"/>
          <w:kern w:val="0"/>
          <w:sz w:val="24"/>
          <w:szCs w:val="21"/>
        </w:rPr>
        <w:t>许昌市)》公共资源交易系统成功上传。</w:t>
      </w:r>
    </w:p>
    <w:p w:rsidR="002378B6" w:rsidRDefault="004C0F22">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21. 迟交的投标文件</w:t>
      </w:r>
    </w:p>
    <w:p w:rsidR="002378B6" w:rsidRDefault="004C0F22">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投标截止时间之后上传的投标文件，招标人将拒绝接收。</w:t>
      </w:r>
    </w:p>
    <w:p w:rsidR="002378B6" w:rsidRDefault="004C0F22">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2</w:t>
      </w:r>
      <w:r>
        <w:rPr>
          <w:rFonts w:ascii="新宋体" w:eastAsia="新宋体" w:hAnsi="新宋体" w:cs="仿宋_GB2312" w:hint="eastAsia"/>
          <w:b/>
          <w:color w:val="000000" w:themeColor="text1"/>
          <w:sz w:val="24"/>
          <w:szCs w:val="24"/>
        </w:rPr>
        <w:t>2</w:t>
      </w:r>
      <w:r>
        <w:rPr>
          <w:rFonts w:ascii="新宋体" w:eastAsia="新宋体" w:hAnsi="新宋体" w:cs="仿宋_GB2312" w:hint="eastAsia"/>
          <w:b/>
          <w:color w:val="000000" w:themeColor="text1"/>
          <w:sz w:val="24"/>
          <w:szCs w:val="24"/>
          <w:lang w:val="zh-CN"/>
        </w:rPr>
        <w:t>. 投标文件的修改和撤回</w:t>
      </w:r>
    </w:p>
    <w:p w:rsidR="002378B6" w:rsidRDefault="004C0F22">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.1</w:t>
      </w:r>
      <w:r>
        <w:rPr>
          <w:rFonts w:ascii="新宋体" w:eastAsia="新宋体" w:hAnsi="新宋体" w:cs="仿宋_GB2312" w:hint="eastAsia"/>
          <w:color w:val="000000" w:themeColor="text1"/>
          <w:sz w:val="24"/>
          <w:szCs w:val="24"/>
        </w:rPr>
        <w:t>投标人在投标截止时间前，对投标文件进行补充、修改或者撤回的，须书面通知招标人。</w:t>
      </w:r>
    </w:p>
    <w:p w:rsidR="002378B6" w:rsidRDefault="004C0F22">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投标人应当在投标截止时间前完成电子投标文件的提交，可以补充、修改或撤回。投标截止时间前未完成电子投标文件提交的，视为撤回投标文件。</w:t>
      </w:r>
    </w:p>
    <w:p w:rsidR="002378B6" w:rsidRDefault="004C0F22">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lastRenderedPageBreak/>
        <w:t>22.2投标人补充、修改的内容并作为投标文件的组成部分。补充或修改应当按招标文件要求签署、盖章、提交，并应注明“修改</w:t>
      </w:r>
      <w:r>
        <w:rPr>
          <w:rFonts w:ascii="新宋体" w:eastAsia="新宋体" w:hAnsi="新宋体" w:cs="仿宋_GB2312"/>
          <w:color w:val="000000" w:themeColor="text1"/>
          <w:sz w:val="24"/>
          <w:szCs w:val="24"/>
        </w:rPr>
        <w:t>”</w:t>
      </w:r>
      <w:r>
        <w:rPr>
          <w:rFonts w:ascii="新宋体" w:eastAsia="新宋体" w:hAnsi="新宋体" w:cs="仿宋_GB2312" w:hint="eastAsia"/>
          <w:color w:val="000000" w:themeColor="text1"/>
          <w:sz w:val="24"/>
          <w:szCs w:val="24"/>
        </w:rPr>
        <w:t>或“补充</w:t>
      </w:r>
      <w:r>
        <w:rPr>
          <w:rFonts w:ascii="新宋体" w:eastAsia="新宋体" w:hAnsi="新宋体" w:cs="仿宋_GB2312"/>
          <w:color w:val="000000" w:themeColor="text1"/>
          <w:sz w:val="24"/>
          <w:szCs w:val="24"/>
        </w:rPr>
        <w:t>”</w:t>
      </w:r>
      <w:r>
        <w:rPr>
          <w:rFonts w:ascii="新宋体" w:eastAsia="新宋体" w:hAnsi="新宋体" w:cs="仿宋_GB2312" w:hint="eastAsia"/>
          <w:color w:val="000000" w:themeColor="text1"/>
          <w:sz w:val="24"/>
          <w:szCs w:val="24"/>
        </w:rPr>
        <w:t>字样。</w:t>
      </w:r>
    </w:p>
    <w:p w:rsidR="002378B6" w:rsidRDefault="004C0F22">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22.3投标人在提交投标文件后，可以撤回其投标，但投标人必须在规定的投标截止时间前以书面形式告知招标人。</w:t>
      </w:r>
    </w:p>
    <w:p w:rsidR="002378B6" w:rsidRDefault="004C0F22">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22.4投标人不得在投标有效期内撤销投标文件，否则投标人将承担违背投标承诺函的责任追究。</w:t>
      </w:r>
    </w:p>
    <w:p w:rsidR="002378B6" w:rsidRDefault="004C0F22">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五、开标和评标</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开标</w:t>
      </w:r>
    </w:p>
    <w:p w:rsidR="002378B6" w:rsidRDefault="004C0F22">
      <w:pPr>
        <w:tabs>
          <w:tab w:val="left" w:pos="1260"/>
        </w:tabs>
        <w:adjustRightInd w:val="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23.1</w:t>
      </w:r>
      <w:r>
        <w:rPr>
          <w:rFonts w:asciiTheme="minorEastAsia" w:hAnsiTheme="minorEastAsia" w:cs="仿宋_GB2312" w:hint="eastAsia"/>
          <w:color w:val="000000" w:themeColor="text1"/>
          <w:sz w:val="24"/>
          <w:szCs w:val="24"/>
        </w:rPr>
        <w:t>招标人将按招标文件规定的时间和地点组织远程不见面开标。开标由代理机构主持，投标人无须到现场。评标委员会成员不得参加开标活动。</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2378B6" w:rsidRDefault="004C0F22">
      <w:pPr>
        <w:tabs>
          <w:tab w:val="left" w:pos="1260"/>
        </w:tabs>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23.3</w:t>
      </w:r>
      <w:r>
        <w:rPr>
          <w:rFonts w:asciiTheme="minorEastAsia" w:hAnsiTheme="minorEastAsia" w:cs="仿宋_GB2312" w:hint="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2378B6" w:rsidRDefault="004C0F2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23.4</w:t>
      </w:r>
      <w:r>
        <w:rPr>
          <w:rFonts w:asciiTheme="minorEastAsia" w:hAnsiTheme="minorEastAsia" w:cs="仿宋_GB2312" w:hint="eastAsia"/>
          <w:color w:val="000000" w:themeColor="text1"/>
          <w:sz w:val="24"/>
          <w:szCs w:val="24"/>
          <w:lang w:val="zh-CN"/>
        </w:rPr>
        <w:t xml:space="preserve"> 电子投标文件的解密</w:t>
      </w:r>
    </w:p>
    <w:p w:rsidR="002378B6" w:rsidRDefault="004C0F2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2378B6" w:rsidRDefault="004C0F2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（1）投标人解密：</w:t>
      </w:r>
      <w:r>
        <w:rPr>
          <w:rFonts w:asciiTheme="minorEastAsia" w:hAnsiTheme="minorEastAsia" w:cs="仿宋_GB2312" w:hint="eastAsia"/>
          <w:color w:val="000000" w:themeColor="text1"/>
          <w:sz w:val="24"/>
          <w:szCs w:val="24"/>
        </w:rPr>
        <w:t>投标人解密：投标人使用本单位CA数字证书远程进行解密</w:t>
      </w:r>
      <w:r>
        <w:rPr>
          <w:rFonts w:asciiTheme="minorEastAsia" w:hAnsiTheme="minorEastAsia" w:cs="仿宋_GB2312" w:hint="eastAsia"/>
          <w:color w:val="000000" w:themeColor="text1"/>
          <w:sz w:val="24"/>
          <w:szCs w:val="24"/>
          <w:lang w:val="zh-CN"/>
        </w:rPr>
        <w:t>。</w:t>
      </w:r>
    </w:p>
    <w:p w:rsidR="002378B6" w:rsidRDefault="004C0F2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23.5 电子投标文件解密异常情况处理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因投标人原因电子投标文件解密失败的，其投标将被拒绝。</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23.6 投标人不足3家的，不得开标。</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23.7开标过程由采购代理机构负责记录，《开标记录表》经投标人进行电子签章、由参加开标相关工作人员签字确认后随采购文件一并存档。投标人未电子签章的，视同认可开标结果。</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23.8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23.9 投标人未参加开标的，视同认可开标结果。</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lastRenderedPageBreak/>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资格审查</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.评标委员会的组成</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.3评标委员会成员有下列情形之一的，应当回避：</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（1）采购人或供应商的主要负责人的近亲属；</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（2）项目主管部门或者行政监督部门的人员；</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（3）与投标人有经济利益关系，可能影响对投标公正评审的；</w:t>
      </w:r>
    </w:p>
    <w:p w:rsidR="002378B6" w:rsidRDefault="004C0F22">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Pr>
          <w:rFonts w:ascii="宋体" w:hAnsi="宋体" w:cs="仿宋_GB2312" w:hint="eastAsia"/>
          <w:color w:val="000000" w:themeColor="text1"/>
          <w:kern w:val="0"/>
          <w:szCs w:val="21"/>
        </w:rPr>
        <w:t>刑事处罚的。</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.5 采购人不得担任评标小组长。</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.6 评标委员会成员名单在评标结果公告前应当保密。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符合性审查</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w:t>
      </w:r>
      <w:r>
        <w:rPr>
          <w:rFonts w:ascii="宋体" w:cs="宋体" w:hint="eastAsia"/>
          <w:color w:val="000000" w:themeColor="text1"/>
          <w:sz w:val="24"/>
          <w:lang w:val="zh-CN"/>
        </w:rPr>
        <w:t>评标委员会应当对符合资格的投标人的投标文件进行符合性审查，以确定其是否满足招标文件的实质性要求。</w:t>
      </w:r>
      <w:r>
        <w:rPr>
          <w:rFonts w:asciiTheme="minorEastAsia" w:hAnsiTheme="minorEastAsia" w:cs="仿宋_GB2312" w:hint="eastAsia"/>
          <w:color w:val="000000" w:themeColor="text1"/>
          <w:sz w:val="24"/>
          <w:szCs w:val="24"/>
          <w:lang w:val="zh-CN"/>
        </w:rPr>
        <w:t>。</w:t>
      </w:r>
    </w:p>
    <w:p w:rsidR="002378B6" w:rsidRDefault="004C0F22">
      <w:pPr>
        <w:wordWrap w:val="0"/>
        <w:topLinePunct/>
        <w:autoSpaceDE w:val="0"/>
        <w:autoSpaceDN w:val="0"/>
        <w:adjustRightInd w:val="0"/>
        <w:snapToGrid w:val="0"/>
        <w:spacing w:line="360" w:lineRule="auto"/>
        <w:rPr>
          <w:rFonts w:ascii="宋体" w:cs="宋体"/>
          <w:color w:val="000000" w:themeColor="text1"/>
          <w:sz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w:t>
      </w:r>
      <w:r>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2378B6" w:rsidRDefault="004C0F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2</w:t>
      </w:r>
      <w:r>
        <w:rPr>
          <w:rFonts w:ascii="宋体" w:cs="宋体" w:hint="eastAsia"/>
          <w:color w:val="000000" w:themeColor="text1"/>
          <w:sz w:val="24"/>
        </w:rPr>
        <w:t>6</w:t>
      </w:r>
      <w:r>
        <w:rPr>
          <w:rFonts w:ascii="宋体" w:cs="宋体" w:hint="eastAsia"/>
          <w:color w:val="000000" w:themeColor="text1"/>
          <w:sz w:val="24"/>
          <w:lang w:val="zh-CN"/>
        </w:rPr>
        <w:t>.3</w:t>
      </w:r>
      <w:r>
        <w:rPr>
          <w:rFonts w:ascii="宋体" w:cs="宋体"/>
          <w:color w:val="000000" w:themeColor="text1"/>
          <w:sz w:val="24"/>
          <w:lang w:val="zh-CN"/>
        </w:rPr>
        <w:t>.</w:t>
      </w:r>
      <w:r>
        <w:rPr>
          <w:rFonts w:ascii="宋体" w:cs="宋体" w:hint="eastAsia"/>
          <w:color w:val="000000" w:themeColor="text1"/>
          <w:sz w:val="24"/>
          <w:lang w:val="zh-CN"/>
        </w:rPr>
        <w:t>对投标文件的评估和比较</w:t>
      </w:r>
    </w:p>
    <w:p w:rsidR="002378B6" w:rsidRDefault="004C0F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评标委员会将对实质性响应的投标文件进行比较和评价。</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投标文件的澄清</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投标人的澄清文件是其投标文件的组成部分。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宋体" w:cs="宋体"/>
          <w:b/>
          <w:bCs/>
          <w:color w:val="000000" w:themeColor="text1"/>
          <w:sz w:val="24"/>
          <w:lang w:val="zh-CN"/>
        </w:rPr>
        <w:t>2</w:t>
      </w:r>
      <w:r>
        <w:rPr>
          <w:rFonts w:ascii="宋体" w:cs="宋体" w:hint="eastAsia"/>
          <w:b/>
          <w:bCs/>
          <w:color w:val="000000" w:themeColor="text1"/>
          <w:sz w:val="24"/>
        </w:rPr>
        <w:t>8</w:t>
      </w:r>
      <w:r>
        <w:rPr>
          <w:rFonts w:ascii="宋体" w:cs="宋体" w:hint="eastAsia"/>
          <w:b/>
          <w:bCs/>
          <w:color w:val="000000" w:themeColor="text1"/>
          <w:sz w:val="24"/>
          <w:lang w:val="zh-CN"/>
        </w:rPr>
        <w:t>.评标委员会判断投标文件的响应性仅基于投标文件本身而不依靠外部证据。</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29</w:t>
      </w:r>
      <w:r>
        <w:rPr>
          <w:rFonts w:asciiTheme="minorEastAsia" w:hAnsiTheme="minorEastAsia" w:cs="仿宋_GB2312" w:hint="eastAsia"/>
          <w:b/>
          <w:color w:val="000000" w:themeColor="text1"/>
          <w:sz w:val="24"/>
          <w:szCs w:val="24"/>
          <w:lang w:val="zh-CN"/>
        </w:rPr>
        <w:t>. 投标文件报价出现前后不一致的修正</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.2 大写金额和小写金额不一致的，以大写金额为准；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2378B6" w:rsidRDefault="004C0F22">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Pr>
          <w:rFonts w:asciiTheme="minorEastAsia" w:hAnsiTheme="minorEastAsia" w:cs="仿宋_GB2312" w:hint="eastAsia"/>
          <w:b/>
          <w:color w:val="000000" w:themeColor="text1"/>
          <w:sz w:val="24"/>
          <w:szCs w:val="24"/>
          <w:lang w:val="zh-CN"/>
        </w:rPr>
        <w:t>30.</w:t>
      </w:r>
      <w:r>
        <w:rPr>
          <w:rFonts w:ascii="黑体" w:eastAsia="黑体" w:hAnsi="新宋体" w:cs="宋体" w:hint="eastAsia"/>
          <w:b/>
          <w:bCs/>
          <w:color w:val="000000" w:themeColor="text1"/>
          <w:kern w:val="0"/>
          <w:sz w:val="24"/>
          <w:szCs w:val="24"/>
        </w:rPr>
        <w:t>评标原则</w:t>
      </w:r>
    </w:p>
    <w:p w:rsidR="002378B6" w:rsidRDefault="004C0F22">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评标活动遵循公开、公平、公正的原则。</w:t>
      </w:r>
    </w:p>
    <w:p w:rsidR="002378B6" w:rsidRDefault="004C0F22">
      <w:pPr>
        <w:spacing w:line="360" w:lineRule="auto"/>
        <w:ind w:left="5421" w:hangingChars="2250" w:hanging="5421"/>
        <w:jc w:val="left"/>
        <w:rPr>
          <w:b/>
          <w:color w:val="000000" w:themeColor="text1"/>
          <w:sz w:val="24"/>
          <w:szCs w:val="24"/>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.评审意见无效情形</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确定参与评标至评标结束前私自接触投标人；</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条规定的情形除外；</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.4 对需要专业判断的主观评审因素协商评分；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32.5 在评标过程中擅离职守，影响评标程序正常进行的；</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.6 记录、复制或者带走任何评标资料；</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.7 其他不遵守评标纪律的行为。</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保密</w:t>
      </w:r>
    </w:p>
    <w:p w:rsidR="002378B6" w:rsidRDefault="004C0F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lastRenderedPageBreak/>
        <w:t>33</w:t>
      </w:r>
      <w:r>
        <w:rPr>
          <w:rFonts w:ascii="宋体" w:cs="宋体"/>
          <w:color w:val="000000" w:themeColor="text1"/>
          <w:sz w:val="24"/>
          <w:lang w:val="zh-CN"/>
        </w:rPr>
        <w:t>.1</w:t>
      </w:r>
      <w:r>
        <w:rPr>
          <w:rFonts w:ascii="宋体" w:cs="宋体" w:hint="eastAsia"/>
          <w:color w:val="000000" w:themeColor="text1"/>
          <w:sz w:val="24"/>
          <w:lang w:val="zh-CN"/>
        </w:rPr>
        <w:t>有关投标文件的审查、澄清、评估和比较以及有关授予合同的意向的一切情况都不得透露给任一投标人或与上述评标工作无关的人员。</w:t>
      </w:r>
    </w:p>
    <w:p w:rsidR="002378B6" w:rsidRDefault="004C0F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w:t>
      </w:r>
      <w:r>
        <w:rPr>
          <w:rFonts w:ascii="宋体" w:cs="宋体"/>
          <w:color w:val="000000" w:themeColor="text1"/>
          <w:sz w:val="24"/>
          <w:lang w:val="zh-CN"/>
        </w:rPr>
        <w:t>.2</w:t>
      </w:r>
      <w:r>
        <w:rPr>
          <w:rFonts w:ascii="宋体" w:cs="宋体" w:hint="eastAsia"/>
          <w:color w:val="000000" w:themeColor="text1"/>
          <w:sz w:val="24"/>
          <w:lang w:val="zh-CN"/>
        </w:rPr>
        <w:t>投标人不得干扰招标人的评标活动，否则将废除其投标。</w:t>
      </w:r>
    </w:p>
    <w:p w:rsidR="002378B6" w:rsidRDefault="002378B6">
      <w:pPr>
        <w:rPr>
          <w:color w:val="000000" w:themeColor="text1"/>
        </w:rPr>
      </w:pPr>
    </w:p>
    <w:p w:rsidR="002378B6" w:rsidRDefault="002378B6">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2378B6" w:rsidRDefault="004C0F22">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六、定标和授予合同</w:t>
      </w:r>
    </w:p>
    <w:p w:rsidR="002378B6" w:rsidRDefault="004C0F22">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3</w:t>
      </w:r>
      <w:r>
        <w:rPr>
          <w:rFonts w:ascii="新宋体" w:eastAsia="新宋体" w:hAnsi="新宋体" w:cs="仿宋_GB2312" w:hint="eastAsia"/>
          <w:b/>
          <w:color w:val="000000" w:themeColor="text1"/>
          <w:sz w:val="24"/>
          <w:szCs w:val="24"/>
        </w:rPr>
        <w:t>4</w:t>
      </w:r>
      <w:r>
        <w:rPr>
          <w:rFonts w:ascii="新宋体" w:eastAsia="新宋体" w:hAnsi="新宋体" w:cs="仿宋_GB2312" w:hint="eastAsia"/>
          <w:b/>
          <w:color w:val="000000" w:themeColor="text1"/>
          <w:sz w:val="24"/>
          <w:szCs w:val="24"/>
          <w:lang w:val="zh-CN"/>
        </w:rPr>
        <w:t>. 确定中标人</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中标公告、发出中标通知书</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36.</w:t>
      </w:r>
      <w:r>
        <w:rPr>
          <w:rFonts w:asciiTheme="minorEastAsia" w:hAnsiTheme="minorEastAsia" w:cs="仿宋_GB2312" w:hint="eastAsia"/>
          <w:b/>
          <w:color w:val="000000" w:themeColor="text1"/>
          <w:sz w:val="24"/>
          <w:szCs w:val="24"/>
          <w:lang w:val="zh-CN"/>
        </w:rPr>
        <w:t>质疑</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Pr>
          <w:rFonts w:asciiTheme="minorEastAsia" w:hAnsiTheme="minorEastAsia" w:cs="仿宋_GB2312" w:hint="eastAsia"/>
          <w:color w:val="000000" w:themeColor="text1"/>
          <w:sz w:val="24"/>
          <w:szCs w:val="24"/>
        </w:rPr>
        <w:t>36.2 供应商应知其权益受到损害之日，是指：</w:t>
      </w:r>
      <w:r>
        <w:rPr>
          <w:rFonts w:asciiTheme="minorEastAsia" w:hAnsiTheme="minorEastAsia" w:cs="仿宋_GB2312" w:hint="eastAsia"/>
          <w:color w:val="000000" w:themeColor="text1"/>
          <w:sz w:val="24"/>
          <w:szCs w:val="24"/>
        </w:rPr>
        <w:br/>
        <w:t>36.2.1 对可以质疑的采购文件提出质疑的，为收到采购文件之日或者采购文件公告期限届满之日；</w:t>
      </w:r>
      <w:r>
        <w:rPr>
          <w:rFonts w:asciiTheme="minorEastAsia" w:hAnsiTheme="minorEastAsia" w:cs="仿宋_GB2312" w:hint="eastAsia"/>
          <w:color w:val="000000" w:themeColor="text1"/>
          <w:sz w:val="24"/>
          <w:szCs w:val="24"/>
        </w:rPr>
        <w:br/>
        <w:t>36.2.2 对采购过程提出质疑的，为各采购程序环节结束之日；</w:t>
      </w:r>
      <w:r>
        <w:rPr>
          <w:rFonts w:asciiTheme="minorEastAsia" w:hAnsiTheme="minorEastAsia" w:cs="仿宋_GB2312" w:hint="eastAsia"/>
          <w:color w:val="000000" w:themeColor="text1"/>
          <w:sz w:val="24"/>
          <w:szCs w:val="24"/>
        </w:rPr>
        <w:br/>
        <w:t>36.2.3 对中标或者成交结果提出质疑的，为中标或者成交结果公告期限届满之日。</w:t>
      </w:r>
      <w:r>
        <w:rPr>
          <w:rFonts w:asciiTheme="minorEastAsia" w:hAnsiTheme="minorEastAsia" w:cs="仿宋_GB2312" w:hint="eastAsia"/>
          <w:color w:val="000000" w:themeColor="text1"/>
          <w:sz w:val="24"/>
          <w:szCs w:val="24"/>
        </w:rPr>
        <w:br/>
      </w:r>
      <w:r>
        <w:rPr>
          <w:rFonts w:asciiTheme="minorEastAsia" w:hAnsiTheme="minorEastAsia" w:cs="仿宋_GB2312" w:hint="eastAsia"/>
          <w:b/>
          <w:bCs/>
          <w:color w:val="000000" w:themeColor="text1"/>
          <w:sz w:val="24"/>
          <w:szCs w:val="24"/>
        </w:rPr>
        <w:t>37.档案保存</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lastRenderedPageBreak/>
        <w:t>38.</w:t>
      </w:r>
      <w:r>
        <w:rPr>
          <w:rFonts w:asciiTheme="minorEastAsia" w:hAnsiTheme="minorEastAsia" w:cs="仿宋_GB2312" w:hint="eastAsia"/>
          <w:b/>
          <w:color w:val="000000" w:themeColor="text1"/>
          <w:sz w:val="24"/>
          <w:szCs w:val="24"/>
          <w:lang w:val="zh-CN"/>
        </w:rPr>
        <w:t>签订合同</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378B6" w:rsidRDefault="004C0F22">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Pr>
          <w:rFonts w:ascii="黑体" w:eastAsia="黑体" w:hAnsi="新宋体" w:cs="宋体" w:hint="eastAsia"/>
          <w:b/>
          <w:bCs/>
          <w:color w:val="000000" w:themeColor="text1"/>
          <w:kern w:val="0"/>
          <w:sz w:val="24"/>
          <w:szCs w:val="24"/>
        </w:rPr>
        <w:t>39.重新招标</w:t>
      </w:r>
    </w:p>
    <w:p w:rsidR="002378B6" w:rsidRDefault="004C0F22">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有下列情形之一的，采购人将重新招标： </w:t>
      </w:r>
    </w:p>
    <w:p w:rsidR="002378B6" w:rsidRDefault="004C0F22">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1</w:t>
      </w:r>
      <w:r>
        <w:rPr>
          <w:rFonts w:ascii="宋体" w:hAnsi="宋体" w:cs="仿宋_GB2312" w:hint="eastAsia"/>
          <w:color w:val="000000" w:themeColor="text1"/>
          <w:kern w:val="0"/>
          <w:sz w:val="24"/>
          <w:szCs w:val="24"/>
        </w:rPr>
        <w:t>）投标截止时间止，供应商少于</w:t>
      </w:r>
      <w:r>
        <w:rPr>
          <w:rFonts w:ascii="宋体" w:hAnsi="宋体" w:cs="TimesNewRomanPSMT" w:hint="eastAsia"/>
          <w:color w:val="000000" w:themeColor="text1"/>
          <w:kern w:val="0"/>
          <w:sz w:val="24"/>
          <w:szCs w:val="24"/>
        </w:rPr>
        <w:t>3</w:t>
      </w:r>
      <w:r>
        <w:rPr>
          <w:rFonts w:ascii="宋体" w:hAnsi="宋体" w:cs="仿宋_GB2312" w:hint="eastAsia"/>
          <w:color w:val="000000" w:themeColor="text1"/>
          <w:kern w:val="0"/>
          <w:sz w:val="24"/>
          <w:szCs w:val="24"/>
        </w:rPr>
        <w:t>家的；</w:t>
      </w:r>
    </w:p>
    <w:p w:rsidR="002378B6" w:rsidRDefault="004C0F22">
      <w:pPr>
        <w:autoSpaceDE w:val="0"/>
        <w:autoSpaceDN w:val="0"/>
        <w:adjustRightInd w:val="0"/>
        <w:spacing w:line="360" w:lineRule="auto"/>
        <w:jc w:val="left"/>
        <w:rPr>
          <w:rFonts w:ascii="黑体" w:eastAsia="黑体" w:hAnsi="新宋体" w:cs="黑体"/>
          <w:b/>
          <w:bCs/>
          <w:color w:val="000000" w:themeColor="text1"/>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2</w:t>
      </w:r>
      <w:r>
        <w:rPr>
          <w:rFonts w:ascii="宋体" w:hAnsi="宋体" w:cs="仿宋_GB2312" w:hint="eastAsia"/>
          <w:color w:val="000000" w:themeColor="text1"/>
          <w:kern w:val="0"/>
          <w:sz w:val="24"/>
          <w:szCs w:val="24"/>
        </w:rPr>
        <w:t>）经评标委员会评审后实质性响应招标文件的供应商不足三家的。</w:t>
      </w:r>
    </w:p>
    <w:p w:rsidR="002378B6" w:rsidRDefault="004C0F22">
      <w:pPr>
        <w:widowControl/>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r>
        <w:rPr>
          <w:rFonts w:asciiTheme="majorEastAsia" w:eastAsiaTheme="majorEastAsia" w:hAnsiTheme="majorEastAsia" w:cs="宋体" w:hint="eastAsia"/>
          <w:b/>
          <w:color w:val="000000" w:themeColor="text1"/>
          <w:kern w:val="0"/>
          <w:sz w:val="36"/>
          <w:szCs w:val="36"/>
        </w:rPr>
        <w:lastRenderedPageBreak/>
        <w:t>第三章   项目需求及其他要求</w:t>
      </w:r>
    </w:p>
    <w:p w:rsidR="002378B6" w:rsidRDefault="004C0F22">
      <w:pPr>
        <w:shd w:val="clear" w:color="auto" w:fill="FFFFFF"/>
        <w:spacing w:line="540" w:lineRule="exact"/>
        <w:contextualSpacing/>
        <w:rPr>
          <w:rFonts w:ascii="仿宋" w:eastAsia="仿宋" w:hAnsi="仿宋" w:cs="宋体"/>
          <w:b/>
          <w:color w:val="000000" w:themeColor="text1"/>
          <w:sz w:val="32"/>
          <w:szCs w:val="32"/>
        </w:rPr>
      </w:pPr>
      <w:r>
        <w:rPr>
          <w:rFonts w:ascii="宋体" w:hAnsi="宋体" w:hint="eastAsia"/>
          <w:b/>
          <w:color w:val="000000" w:themeColor="text1"/>
          <w:sz w:val="32"/>
          <w:szCs w:val="32"/>
        </w:rPr>
        <w:t>一、</w:t>
      </w:r>
      <w:r>
        <w:rPr>
          <w:rFonts w:ascii="仿宋" w:eastAsia="仿宋" w:hAnsi="仿宋" w:cs="宋体" w:hint="eastAsia"/>
          <w:b/>
          <w:color w:val="000000" w:themeColor="text1"/>
          <w:sz w:val="32"/>
          <w:szCs w:val="32"/>
        </w:rPr>
        <w:t>项目需求</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（一）本项目需实现的功能或者目标</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 xml:space="preserve"> 为了响应国家实施义务教育学生营养改善计划的号召，为了让鄢陵县大马镇中心小学学生能更好的吃上放心餐、营养餐，决定对鄢陵县大马镇中心小学食堂厨师团队采购项目进行招标，</w:t>
      </w:r>
      <w:r w:rsidR="00D559CA" w:rsidRPr="00D559CA">
        <w:rPr>
          <w:rFonts w:asciiTheme="minorEastAsia" w:hAnsiTheme="minorEastAsia" w:hint="eastAsia"/>
          <w:sz w:val="24"/>
          <w:szCs w:val="24"/>
        </w:rPr>
        <w:t>服务周期3年</w:t>
      </w:r>
      <w:r>
        <w:rPr>
          <w:rFonts w:asciiTheme="minorEastAsia" w:hAnsiTheme="minorEastAsia" w:hint="eastAsia"/>
          <w:sz w:val="24"/>
          <w:szCs w:val="24"/>
        </w:rPr>
        <w:t>。</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（二）服务需求</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1、学校餐厅约730平方。</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2、学生餐费按照上级文件要求，并提交教代会商议确定，再由物价局审核通过，由学校专人管理。</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 xml:space="preserve">3、学校成立监管小组分季度对厨师团队卫生及人员进行考核，如果服务过程中出现违规操作或者证件不齐吗，造成上级通报，或者家长反映等不良影响的，学校有权解除合同，造成严重后果的一切由投标人承担。      </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4、投标人要严把饭菜安全卫士，如果出现一例食物中毒，投标人除承担全部医疗费用外，学校将终止服务合同，一切责任由投标人承担。</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5、投标人应加强对员工教育，做好防火防盗安全工作，如果出现安全事故、劳资纠纷，由投标人负责。</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6、餐厅不得经营包装小食品和冷饮以及学习用品。</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7、学校成立家长监督委员会，不定期对餐厅抽查，对提出问题投标人要及时整改。</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8、学校每次采购食品材料，由投标人进行把关，要有采购清单和来源存档。每顿饭菜要留样。</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9、学校配备饭菜加工炊具，餐体内文化、照明设施、水电、学生餐桌、餐具消毒柜、留样柜、餐厅空调、餐厅防盗窗等餐厅所需设施。</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10、投标人不能在缺水、停电情况下停止当天饭菜。如果学校有特殊情况，提前一天通知投标人。</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11、学校本学期开始提供午餐服务，实行包餐制，确保学生吃饱、吃好、吃健康。如果有特殊情况，双方再协商。</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12、投标人负责学生就餐秩序和安全，学校配备老师参与管理</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13、每年按收取餐费的20%作为服务费</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lastRenderedPageBreak/>
        <w:t>14、合同到期后，如校方满意投标人的服务，需再次履行正规手续，续服务合同。</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15、如在合同期内由于国家政策调整等特殊情况需要终止合同，学校有权终止合同，餐饮服务应无条件配合。</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 xml:space="preserve"> (三)采购标的执行标准</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本项目实施过程中，需严格遵守《中华人民共和国食品安全法》、《中华人民共和国食品安全法实施条例》、《餐饮服务食品安全监督管理办法》、《餐饮业和集体用餐配送单位卫生规范》等国家相关法律、法规。（需严格按照国家相关标准、行业标准、地方标准或者其他标准、规范执行）</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二、其他要求</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1、投标人应就该项目完整投标，否则为无效投标。</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2、招标文件中所列需求为最低要求，对招标文件中没有列出而对本项目必不可少的其他要求，投标人必须给予实现，否则为无效投标。</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3、厨师团队人员需有健康证。中标后需提供原件交采购单位查验。</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4、</w:t>
      </w:r>
      <w:r w:rsidR="00D559CA" w:rsidRPr="00D559CA">
        <w:rPr>
          <w:rFonts w:asciiTheme="minorEastAsia" w:hAnsiTheme="minorEastAsia" w:hint="eastAsia"/>
          <w:sz w:val="24"/>
          <w:szCs w:val="24"/>
        </w:rPr>
        <w:t>服务周期3年（具体起始时间以服务经营协议约定为准）</w:t>
      </w:r>
      <w:r>
        <w:rPr>
          <w:rFonts w:asciiTheme="minorEastAsia" w:hAnsiTheme="minorEastAsia" w:hint="eastAsia"/>
          <w:sz w:val="24"/>
          <w:szCs w:val="24"/>
        </w:rPr>
        <w:t>，不响应者为无效投标。</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5、投标人须提供服务承诺书（须明确保证服务质量，并承诺承担因质量不合格造成的损失）。</w:t>
      </w:r>
    </w:p>
    <w:p w:rsidR="002378B6" w:rsidRDefault="004C0F22">
      <w:pPr>
        <w:pStyle w:val="a5"/>
        <w:spacing w:line="440" w:lineRule="exact"/>
        <w:rPr>
          <w:rFonts w:asciiTheme="minorEastAsia" w:hAnsiTheme="minorEastAsia"/>
          <w:sz w:val="24"/>
          <w:szCs w:val="24"/>
        </w:rPr>
      </w:pPr>
      <w:r>
        <w:rPr>
          <w:rFonts w:asciiTheme="minorEastAsia" w:hAnsiTheme="minorEastAsia" w:hint="eastAsia"/>
          <w:sz w:val="24"/>
          <w:szCs w:val="24"/>
        </w:rPr>
        <w:t>6、验收标准</w:t>
      </w:r>
    </w:p>
    <w:p w:rsidR="002378B6" w:rsidRDefault="004C0F22">
      <w:pPr>
        <w:pStyle w:val="a5"/>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采购人成立监管小组分季度对投标人进行考核，按照服务协议的约定对投标人食品质量、卫生状况、安全情况进行检查，一次不合格警告，两次不合格停顿整改，直至整顿合格为止。</w:t>
      </w:r>
    </w:p>
    <w:p w:rsidR="002378B6" w:rsidRDefault="002378B6">
      <w:pPr>
        <w:pStyle w:val="a5"/>
      </w:pPr>
    </w:p>
    <w:p w:rsidR="002378B6" w:rsidRDefault="002378B6">
      <w:pPr>
        <w:widowControl/>
        <w:ind w:firstLineChars="645" w:firstLine="2331"/>
        <w:rPr>
          <w:rFonts w:asciiTheme="majorEastAsia" w:eastAsiaTheme="majorEastAsia" w:hAnsiTheme="majorEastAsia" w:cs="宋体"/>
          <w:b/>
          <w:color w:val="000000" w:themeColor="text1"/>
          <w:kern w:val="0"/>
          <w:sz w:val="36"/>
          <w:szCs w:val="36"/>
        </w:rPr>
      </w:pPr>
    </w:p>
    <w:p w:rsidR="002378B6" w:rsidRDefault="002378B6">
      <w:pPr>
        <w:widowControl/>
        <w:ind w:firstLineChars="645" w:firstLine="2331"/>
        <w:rPr>
          <w:rFonts w:asciiTheme="majorEastAsia" w:eastAsiaTheme="majorEastAsia" w:hAnsiTheme="majorEastAsia" w:cs="宋体"/>
          <w:b/>
          <w:color w:val="000000" w:themeColor="text1"/>
          <w:kern w:val="0"/>
          <w:sz w:val="36"/>
          <w:szCs w:val="36"/>
        </w:rPr>
      </w:pPr>
    </w:p>
    <w:p w:rsidR="002378B6" w:rsidRDefault="002378B6">
      <w:pPr>
        <w:widowControl/>
        <w:ind w:firstLineChars="645" w:firstLine="2331"/>
        <w:rPr>
          <w:rFonts w:asciiTheme="majorEastAsia" w:eastAsiaTheme="majorEastAsia" w:hAnsiTheme="majorEastAsia" w:cs="宋体"/>
          <w:b/>
          <w:color w:val="000000" w:themeColor="text1"/>
          <w:kern w:val="0"/>
          <w:sz w:val="36"/>
          <w:szCs w:val="36"/>
        </w:rPr>
      </w:pPr>
    </w:p>
    <w:p w:rsidR="002378B6" w:rsidRDefault="002378B6">
      <w:pPr>
        <w:widowControl/>
        <w:ind w:firstLineChars="645" w:firstLine="2331"/>
        <w:rPr>
          <w:rFonts w:asciiTheme="majorEastAsia" w:eastAsiaTheme="majorEastAsia" w:hAnsiTheme="majorEastAsia" w:cs="宋体"/>
          <w:b/>
          <w:color w:val="000000" w:themeColor="text1"/>
          <w:kern w:val="0"/>
          <w:sz w:val="36"/>
          <w:szCs w:val="36"/>
        </w:rPr>
      </w:pPr>
    </w:p>
    <w:p w:rsidR="002378B6" w:rsidRDefault="002378B6">
      <w:pPr>
        <w:widowControl/>
        <w:ind w:firstLineChars="645" w:firstLine="2331"/>
        <w:rPr>
          <w:rFonts w:asciiTheme="majorEastAsia" w:eastAsiaTheme="majorEastAsia" w:hAnsiTheme="majorEastAsia" w:cs="宋体"/>
          <w:b/>
          <w:color w:val="000000" w:themeColor="text1"/>
          <w:kern w:val="0"/>
          <w:sz w:val="36"/>
          <w:szCs w:val="36"/>
        </w:rPr>
      </w:pPr>
    </w:p>
    <w:p w:rsidR="002378B6" w:rsidRDefault="002378B6">
      <w:pPr>
        <w:widowControl/>
        <w:ind w:firstLineChars="645" w:firstLine="2331"/>
        <w:rPr>
          <w:rFonts w:asciiTheme="majorEastAsia" w:eastAsiaTheme="majorEastAsia" w:hAnsiTheme="majorEastAsia" w:cs="宋体"/>
          <w:b/>
          <w:color w:val="000000" w:themeColor="text1"/>
          <w:kern w:val="0"/>
          <w:sz w:val="36"/>
          <w:szCs w:val="36"/>
        </w:rPr>
      </w:pPr>
    </w:p>
    <w:p w:rsidR="002378B6" w:rsidRDefault="004C0F22">
      <w:pPr>
        <w:widowControl/>
        <w:ind w:firstLineChars="645" w:firstLine="2331"/>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第四章 政府采购政策功能</w:t>
      </w:r>
    </w:p>
    <w:p w:rsidR="002378B6" w:rsidRDefault="004C0F22">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w:t>
      </w:r>
      <w:r>
        <w:rPr>
          <w:rFonts w:ascii="宋体" w:hAnsi="宋体" w:cs="仿宋_GB2312" w:hint="eastAsia"/>
          <w:color w:val="000000" w:themeColor="text1"/>
          <w:sz w:val="24"/>
          <w:szCs w:val="24"/>
          <w:lang w:val="zh-CN"/>
        </w:rPr>
        <w:t>落实节约能源、保护环境、</w:t>
      </w:r>
      <w:r>
        <w:rPr>
          <w:rFonts w:asciiTheme="minorEastAsia" w:hAnsiTheme="minorEastAsia" w:cs="仿宋_GB2312" w:hint="eastAsia"/>
          <w:color w:val="000000" w:themeColor="text1"/>
          <w:sz w:val="24"/>
          <w:lang w:val="zh-CN"/>
        </w:rPr>
        <w:t>促进中小企业发展、支持监狱企业发展、促进残疾人就业等政府采购政策。</w:t>
      </w:r>
    </w:p>
    <w:p w:rsidR="002378B6" w:rsidRDefault="004C0F22">
      <w:pPr>
        <w:pStyle w:val="16"/>
        <w:spacing w:line="360" w:lineRule="auto"/>
        <w:ind w:firstLineChars="200" w:firstLine="482"/>
        <w:contextualSpacing/>
        <w:rPr>
          <w:rFonts w:ascii="宋体" w:hAnsi="宋体" w:cs="仿宋_GB2312"/>
          <w:b/>
          <w:color w:val="000000" w:themeColor="text1"/>
          <w:szCs w:val="24"/>
          <w:lang w:val="zh-CN"/>
        </w:rPr>
      </w:pPr>
      <w:r>
        <w:rPr>
          <w:rFonts w:ascii="宋体" w:hAnsi="宋体" w:cs="仿宋_GB2312" w:hint="eastAsia"/>
          <w:b/>
          <w:color w:val="000000" w:themeColor="text1"/>
          <w:szCs w:val="24"/>
          <w:lang w:val="zh-CN"/>
        </w:rPr>
        <w:t>一、节能能源、保护环境</w:t>
      </w:r>
    </w:p>
    <w:p w:rsidR="002378B6" w:rsidRDefault="004C0F22">
      <w:pPr>
        <w:spacing w:line="360" w:lineRule="auto"/>
        <w:ind w:firstLineChars="196" w:firstLine="470"/>
        <w:contextualSpacing/>
        <w:rPr>
          <w:rFonts w:ascii="宋体" w:eastAsia="宋体" w:hAnsi="宋体" w:cs="仿宋_GB2312"/>
          <w:color w:val="000000" w:themeColor="text1"/>
          <w:sz w:val="24"/>
          <w:szCs w:val="24"/>
          <w:lang w:val="zh-CN"/>
        </w:rPr>
      </w:pPr>
      <w:r>
        <w:rPr>
          <w:rFonts w:ascii="宋体" w:eastAsia="宋体" w:hAnsi="宋体" w:cs="仿宋_GB2312" w:hint="eastAsia"/>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378B6" w:rsidRDefault="004C0F22">
      <w:pPr>
        <w:spacing w:line="360" w:lineRule="auto"/>
        <w:ind w:firstLineChars="196" w:firstLine="47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二、促进中小企业发展（不含民办非企业）</w:t>
      </w:r>
    </w:p>
    <w:p w:rsidR="002378B6" w:rsidRDefault="004C0F22">
      <w:pPr>
        <w:spacing w:line="360" w:lineRule="auto"/>
        <w:ind w:firstLineChars="200" w:firstLine="480"/>
        <w:rPr>
          <w:rFonts w:ascii="宋体" w:hAnsi="宋体" w:cs="宋体"/>
          <w:b/>
          <w:color w:val="000000" w:themeColor="text1"/>
          <w:sz w:val="24"/>
          <w:szCs w:val="24"/>
        </w:rPr>
      </w:pPr>
      <w:r>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2378B6" w:rsidRDefault="004C0F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378B6" w:rsidRDefault="004C0F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2378B6" w:rsidRDefault="004C0F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2378B6" w:rsidRDefault="004C0F22">
      <w:pPr>
        <w:spacing w:line="360" w:lineRule="auto"/>
        <w:ind w:firstLineChars="200" w:firstLine="482"/>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rsidR="002378B6" w:rsidRDefault="004C0F22">
      <w:pPr>
        <w:topLinePunct/>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三、支持监狱企业发展</w:t>
      </w:r>
    </w:p>
    <w:p w:rsidR="002378B6" w:rsidRDefault="004C0F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378B6" w:rsidRDefault="004C0F22">
      <w:pPr>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四、促进残疾人就业</w:t>
      </w:r>
    </w:p>
    <w:p w:rsidR="002378B6" w:rsidRDefault="004C0F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378B6" w:rsidRDefault="004C0F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378B6" w:rsidRDefault="004C0F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2378B6" w:rsidRDefault="002378B6">
      <w:pPr>
        <w:topLinePunct/>
        <w:spacing w:line="360" w:lineRule="auto"/>
        <w:ind w:firstLineChars="200" w:firstLine="480"/>
        <w:contextualSpacing/>
        <w:rPr>
          <w:rFonts w:asciiTheme="minorEastAsia" w:hAnsiTheme="minorEastAsia" w:cs="仿宋_GB2312"/>
          <w:color w:val="000000" w:themeColor="text1"/>
          <w:sz w:val="24"/>
          <w:lang w:val="zh-CN"/>
        </w:rPr>
      </w:pPr>
    </w:p>
    <w:p w:rsidR="002378B6" w:rsidRDefault="004C0F22">
      <w:pPr>
        <w:topLinePunct/>
        <w:spacing w:line="360" w:lineRule="auto"/>
        <w:ind w:firstLineChars="550" w:firstLine="1320"/>
        <w:contextualSpacing/>
        <w:rPr>
          <w:rFonts w:asciiTheme="minorEastAsia" w:hAnsiTheme="minorEastAsia" w:cs="仿宋_GB2312"/>
          <w:color w:val="000000" w:themeColor="text1"/>
          <w:sz w:val="36"/>
          <w:szCs w:val="36"/>
          <w:lang w:val="zh-CN"/>
        </w:rPr>
      </w:pPr>
      <w:r>
        <w:rPr>
          <w:rFonts w:asciiTheme="minorEastAsia" w:hAnsiTheme="minorEastAsia" w:cs="仿宋_GB2312"/>
          <w:color w:val="000000" w:themeColor="text1"/>
          <w:sz w:val="24"/>
          <w:lang w:val="zh-CN"/>
        </w:rPr>
        <w:br w:type="page"/>
      </w:r>
      <w:r>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2378B6" w:rsidRDefault="004C0F22">
      <w:pPr>
        <w:pStyle w:val="a9"/>
        <w:spacing w:line="360" w:lineRule="auto"/>
        <w:contextualSpacing/>
        <w:rPr>
          <w:rFonts w:asciiTheme="minorEastAsia" w:hAnsiTheme="minorEastAsia" w:cs="仿宋_GB2312"/>
          <w:b/>
          <w:color w:val="000000" w:themeColor="text1"/>
          <w:szCs w:val="24"/>
          <w:lang w:val="zh-CN"/>
        </w:rPr>
      </w:pPr>
      <w:r>
        <w:rPr>
          <w:rFonts w:asciiTheme="minorEastAsia" w:hAnsiTheme="minorEastAsia" w:cs="仿宋_GB2312"/>
          <w:b/>
          <w:color w:val="000000" w:themeColor="text1"/>
          <w:szCs w:val="24"/>
          <w:lang w:val="zh-CN"/>
        </w:rPr>
        <w:t>一</w:t>
      </w:r>
      <w:r>
        <w:rPr>
          <w:rFonts w:asciiTheme="minorEastAsia" w:hAnsiTheme="minorEastAsia" w:cs="仿宋_GB2312" w:hint="eastAsia"/>
          <w:b/>
          <w:color w:val="000000" w:themeColor="text1"/>
          <w:szCs w:val="24"/>
          <w:lang w:val="zh-CN"/>
        </w:rPr>
        <w:t>、</w:t>
      </w:r>
      <w:r>
        <w:rPr>
          <w:rFonts w:asciiTheme="minorEastAsia" w:hAnsiTheme="minorEastAsia" w:cs="仿宋_GB2312"/>
          <w:b/>
          <w:color w:val="000000" w:themeColor="text1"/>
          <w:szCs w:val="24"/>
          <w:lang w:val="zh-CN"/>
        </w:rPr>
        <w:t>资格审查</w:t>
      </w:r>
    </w:p>
    <w:p w:rsidR="002378B6" w:rsidRDefault="004C0F22">
      <w:pPr>
        <w:pStyle w:val="a9"/>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1、</w:t>
      </w:r>
      <w:r>
        <w:rPr>
          <w:rFonts w:asciiTheme="minorEastAsia" w:hAnsiTheme="minorEastAsia" w:cs="仿宋_GB2312"/>
          <w:color w:val="000000" w:themeColor="text1"/>
          <w:szCs w:val="24"/>
          <w:lang w:val="zh-CN"/>
        </w:rPr>
        <w:t>开标结束后，</w:t>
      </w:r>
      <w:r>
        <w:rPr>
          <w:rFonts w:asciiTheme="minorEastAsia" w:hAnsiTheme="minorEastAsia" w:cs="仿宋_GB2312" w:hint="eastAsia"/>
          <w:color w:val="000000" w:themeColor="text1"/>
          <w:szCs w:val="24"/>
          <w:lang w:val="zh-CN"/>
        </w:rPr>
        <w:t>采购人依法对投标人资格进行审查</w:t>
      </w:r>
      <w:r>
        <w:rPr>
          <w:rFonts w:asciiTheme="minorEastAsia" w:hAnsiTheme="minorEastAsia" w:cs="仿宋_GB2312"/>
          <w:color w:val="000000" w:themeColor="text1"/>
          <w:szCs w:val="24"/>
          <w:lang w:val="zh-CN"/>
        </w:rPr>
        <w:t>。</w:t>
      </w:r>
    </w:p>
    <w:p w:rsidR="002378B6" w:rsidRDefault="004C0F22">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2378B6" w:rsidRDefault="004C0F22">
      <w:pPr>
        <w:pStyle w:val="a9"/>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2378B6">
        <w:trPr>
          <w:trHeight w:val="473"/>
          <w:jc w:val="center"/>
        </w:trPr>
        <w:tc>
          <w:tcPr>
            <w:tcW w:w="9040" w:type="dxa"/>
            <w:vAlign w:val="center"/>
          </w:tcPr>
          <w:p w:rsidR="002378B6" w:rsidRDefault="004C0F22">
            <w:pPr>
              <w:snapToGrid w:val="0"/>
              <w:spacing w:line="420" w:lineRule="exact"/>
              <w:jc w:val="center"/>
              <w:rPr>
                <w:rFonts w:ascii="宋体" w:hAnsi="宋体"/>
                <w:b/>
                <w:color w:val="000000" w:themeColor="text1"/>
                <w:sz w:val="24"/>
                <w:szCs w:val="24"/>
              </w:rPr>
            </w:pPr>
            <w:r>
              <w:rPr>
                <w:rFonts w:ascii="宋体" w:hAnsi="宋体" w:hint="eastAsia"/>
                <w:b/>
                <w:color w:val="000000" w:themeColor="text1"/>
                <w:sz w:val="24"/>
                <w:szCs w:val="24"/>
              </w:rPr>
              <w:t>资格审查</w:t>
            </w:r>
            <w:r>
              <w:rPr>
                <w:rFonts w:ascii="宋体" w:hAnsi="宋体"/>
                <w:b/>
                <w:color w:val="000000" w:themeColor="text1"/>
                <w:sz w:val="24"/>
                <w:szCs w:val="24"/>
              </w:rPr>
              <w:t>因素</w:t>
            </w:r>
            <w:r>
              <w:rPr>
                <w:rFonts w:ascii="宋体" w:hAnsi="宋体" w:hint="eastAsia"/>
                <w:b/>
                <w:color w:val="000000" w:themeColor="text1"/>
                <w:sz w:val="24"/>
                <w:szCs w:val="24"/>
              </w:rPr>
              <w:t>表</w:t>
            </w:r>
          </w:p>
        </w:tc>
      </w:tr>
      <w:tr w:rsidR="002378B6">
        <w:trPr>
          <w:trHeight w:val="2095"/>
          <w:jc w:val="center"/>
        </w:trPr>
        <w:tc>
          <w:tcPr>
            <w:tcW w:w="9040" w:type="dxa"/>
            <w:vAlign w:val="center"/>
          </w:tcPr>
          <w:p w:rsidR="002378B6" w:rsidRDefault="004C0F22">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一、法人或者其他组织的营业执照等证明文件，自然人的身份证明</w:t>
            </w:r>
          </w:p>
          <w:p w:rsidR="002378B6" w:rsidRDefault="004C0F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1、企业法人营业执照或营业执照。（企业投标提供）</w:t>
            </w:r>
          </w:p>
          <w:p w:rsidR="002378B6" w:rsidRDefault="004C0F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2、事业单位法人证书。（事业单位投标提供）</w:t>
            </w:r>
          </w:p>
          <w:p w:rsidR="002378B6" w:rsidRDefault="004C0F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3、执业许可证。（非专业服务机构投标提供）</w:t>
            </w:r>
          </w:p>
          <w:p w:rsidR="002378B6" w:rsidRDefault="004C0F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4、个体工商户营业执照。（个体工商户投标提供）</w:t>
            </w:r>
          </w:p>
          <w:p w:rsidR="002378B6" w:rsidRDefault="004C0F22">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5、自然人身份证明。（自然人投标提供）</w:t>
            </w:r>
          </w:p>
        </w:tc>
      </w:tr>
      <w:tr w:rsidR="002378B6">
        <w:trPr>
          <w:trHeight w:val="1400"/>
          <w:jc w:val="center"/>
        </w:trPr>
        <w:tc>
          <w:tcPr>
            <w:tcW w:w="9040" w:type="dxa"/>
            <w:vAlign w:val="center"/>
          </w:tcPr>
          <w:p w:rsidR="002378B6" w:rsidRDefault="004C0F22">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二、财务状况报告相关材料</w:t>
            </w:r>
          </w:p>
          <w:p w:rsidR="002378B6" w:rsidRDefault="004C0F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1、2018年度或2019年度经审计的财务报告或基本开户银行出具的资信证明(有效期内)。（法人投标提供。法人包括企业法人、机关法人、事业单位法人和社会团体法人。）</w:t>
            </w:r>
          </w:p>
          <w:p w:rsidR="002378B6" w:rsidRDefault="004C0F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2、银行出具的资信证明。（其他组织和自然人投标提供）</w:t>
            </w:r>
          </w:p>
        </w:tc>
      </w:tr>
      <w:tr w:rsidR="002378B6">
        <w:trPr>
          <w:trHeight w:val="1052"/>
          <w:jc w:val="center"/>
        </w:trPr>
        <w:tc>
          <w:tcPr>
            <w:tcW w:w="9040" w:type="dxa"/>
            <w:vAlign w:val="center"/>
          </w:tcPr>
          <w:p w:rsidR="002378B6" w:rsidRDefault="004C0F22">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三、依法缴纳税收相关材料</w:t>
            </w:r>
          </w:p>
          <w:p w:rsidR="002378B6" w:rsidRDefault="004C0F22">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2378B6">
        <w:trPr>
          <w:trHeight w:val="1370"/>
          <w:jc w:val="center"/>
        </w:trPr>
        <w:tc>
          <w:tcPr>
            <w:tcW w:w="9040" w:type="dxa"/>
            <w:vAlign w:val="center"/>
          </w:tcPr>
          <w:p w:rsidR="002378B6" w:rsidRDefault="004C0F22">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四、依法缴纳社会保障资金的证明材料</w:t>
            </w:r>
          </w:p>
          <w:p w:rsidR="002378B6" w:rsidRDefault="004C0F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2378B6">
        <w:trPr>
          <w:trHeight w:val="702"/>
          <w:jc w:val="center"/>
        </w:trPr>
        <w:tc>
          <w:tcPr>
            <w:tcW w:w="9040" w:type="dxa"/>
            <w:vAlign w:val="center"/>
          </w:tcPr>
          <w:p w:rsidR="002378B6" w:rsidRDefault="004C0F22">
            <w:pPr>
              <w:spacing w:line="420" w:lineRule="exact"/>
              <w:jc w:val="left"/>
              <w:rPr>
                <w:rFonts w:ascii="宋体" w:hAnsi="宋体"/>
                <w:b/>
                <w:bCs/>
                <w:color w:val="000000" w:themeColor="text1"/>
                <w:sz w:val="24"/>
                <w:szCs w:val="24"/>
              </w:rPr>
            </w:pPr>
            <w:r>
              <w:rPr>
                <w:rFonts w:ascii="宋体" w:hAnsi="宋体" w:hint="eastAsia"/>
                <w:b/>
                <w:bCs/>
                <w:color w:val="000000" w:themeColor="text1"/>
                <w:sz w:val="24"/>
                <w:szCs w:val="24"/>
              </w:rPr>
              <w:t>五、参加政府采购活动前3年内在经营活动中没有重大违法记录的书面声明（</w:t>
            </w:r>
            <w:r>
              <w:rPr>
                <w:rFonts w:ascii="宋体" w:eastAsia="宋体" w:hAnsi="宋体" w:cs="Times New Roman" w:hint="eastAsia"/>
                <w:b/>
                <w:bCs/>
                <w:color w:val="000000" w:themeColor="text1"/>
                <w:sz w:val="24"/>
                <w:szCs w:val="24"/>
              </w:rPr>
              <w:t>投标人成立不足三年的，按成立之日计算）</w:t>
            </w:r>
          </w:p>
          <w:p w:rsidR="002378B6" w:rsidRDefault="004C0F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2378B6">
        <w:trPr>
          <w:trHeight w:val="694"/>
          <w:jc w:val="center"/>
        </w:trPr>
        <w:tc>
          <w:tcPr>
            <w:tcW w:w="9040" w:type="dxa"/>
            <w:vAlign w:val="center"/>
          </w:tcPr>
          <w:p w:rsidR="002378B6" w:rsidRDefault="004C0F22">
            <w:pPr>
              <w:spacing w:line="420" w:lineRule="exact"/>
              <w:contextualSpacing/>
              <w:rPr>
                <w:rFonts w:ascii="宋体" w:hAnsi="宋体"/>
                <w:color w:val="000000" w:themeColor="text1"/>
                <w:sz w:val="24"/>
                <w:szCs w:val="24"/>
              </w:rPr>
            </w:pPr>
            <w:r>
              <w:rPr>
                <w:rFonts w:ascii="宋体" w:hAnsi="宋体" w:hint="eastAsia"/>
                <w:b/>
                <w:color w:val="000000" w:themeColor="text1"/>
                <w:sz w:val="24"/>
                <w:szCs w:val="24"/>
              </w:rPr>
              <w:lastRenderedPageBreak/>
              <w:t>六</w:t>
            </w:r>
            <w:r>
              <w:rPr>
                <w:rFonts w:ascii="宋体" w:hAnsi="宋体" w:hint="eastAsia"/>
                <w:color w:val="000000" w:themeColor="text1"/>
                <w:sz w:val="24"/>
                <w:szCs w:val="24"/>
              </w:rPr>
              <w:t>、法定代表人资格证明书或法定代表人授权委托书及被授权人身份证。</w:t>
            </w:r>
          </w:p>
        </w:tc>
      </w:tr>
      <w:tr w:rsidR="002378B6">
        <w:trPr>
          <w:cantSplit/>
          <w:trHeight w:val="704"/>
          <w:jc w:val="center"/>
        </w:trPr>
        <w:tc>
          <w:tcPr>
            <w:tcW w:w="9040" w:type="dxa"/>
            <w:vAlign w:val="center"/>
          </w:tcPr>
          <w:p w:rsidR="002378B6" w:rsidRDefault="004C0F22">
            <w:pPr>
              <w:spacing w:line="420" w:lineRule="exact"/>
              <w:contextualSpacing/>
              <w:rPr>
                <w:rFonts w:ascii="宋体" w:hAnsi="宋体"/>
                <w:b/>
                <w:color w:val="000000" w:themeColor="text1"/>
                <w:sz w:val="24"/>
                <w:szCs w:val="24"/>
              </w:rPr>
            </w:pPr>
            <w:r>
              <w:rPr>
                <w:rFonts w:ascii="宋体" w:hAnsi="宋体" w:hint="eastAsia"/>
                <w:b/>
                <w:color w:val="000000" w:themeColor="text1"/>
                <w:sz w:val="24"/>
                <w:szCs w:val="24"/>
              </w:rPr>
              <w:t>七、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的投标人；“国家企业信用信息公示系统” （http://www.gsxt.gov.cn/）经营异常名录或严重失信黑名单。</w:t>
            </w:r>
          </w:p>
        </w:tc>
      </w:tr>
    </w:tbl>
    <w:p w:rsidR="002378B6" w:rsidRDefault="004C0F22">
      <w:pPr>
        <w:autoSpaceDE w:val="0"/>
        <w:autoSpaceDN w:val="0"/>
        <w:adjustRightInd w:val="0"/>
        <w:spacing w:line="360" w:lineRule="auto"/>
        <w:rPr>
          <w:rFonts w:ascii="宋体" w:eastAsia="宋体" w:hAnsi="宋体" w:cs="仿宋_GB2312"/>
          <w:b/>
          <w:color w:val="000000" w:themeColor="text1"/>
        </w:rPr>
      </w:pPr>
      <w:r>
        <w:rPr>
          <w:rFonts w:ascii="宋体" w:eastAsia="宋体" w:hAnsi="宋体" w:cs="仿宋_GB2312" w:hint="eastAsia"/>
          <w:b/>
          <w:color w:val="000000" w:themeColor="text1"/>
        </w:rPr>
        <w:t>4、供应商信用信息查询：</w:t>
      </w:r>
    </w:p>
    <w:p w:rsidR="002378B6" w:rsidRDefault="004C0F22">
      <w:pPr>
        <w:spacing w:line="420" w:lineRule="exact"/>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2378B6" w:rsidRDefault="004C0F22">
      <w:pPr>
        <w:spacing w:line="420" w:lineRule="exact"/>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2378B6" w:rsidRDefault="004C0F22">
      <w:pPr>
        <w:spacing w:line="420" w:lineRule="exact"/>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（1）查询渠道：“信用中国”网站（www.creditchina.gov.cn）、中国政府采购网（www.ccgp.gov.cn）、“中国社会组织公共服务平台”网站（www.chinanpo.gov.cn）、“国家企业信用信息公示系统” （</w:t>
      </w:r>
      <w:hyperlink r:id="rId13" w:history="1">
        <w:r>
          <w:rPr>
            <w:rStyle w:val="af2"/>
            <w:rFonts w:ascii="宋体" w:eastAsia="宋体" w:hAnsi="宋体" w:cs="宋体" w:hint="eastAsia"/>
            <w:bCs/>
            <w:color w:val="000000" w:themeColor="text1"/>
            <w:sz w:val="24"/>
            <w:szCs w:val="24"/>
            <w:u w:val="single"/>
          </w:rPr>
          <w:t>http://www.gsxt.gov.cn/</w:t>
        </w:r>
      </w:hyperlink>
      <w:r>
        <w:rPr>
          <w:rFonts w:ascii="宋体" w:eastAsia="宋体" w:hAnsi="宋体" w:cs="宋体" w:hint="eastAsia"/>
          <w:bCs/>
          <w:color w:val="000000" w:themeColor="text1"/>
          <w:sz w:val="24"/>
          <w:szCs w:val="24"/>
        </w:rPr>
        <w:t>）；</w:t>
      </w:r>
    </w:p>
    <w:p w:rsidR="002378B6" w:rsidRDefault="004C0F22">
      <w:pPr>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（2）查询截止时间：</w:t>
      </w:r>
      <w:r>
        <w:rPr>
          <w:rFonts w:ascii="宋体" w:eastAsia="宋体" w:hAnsi="宋体" w:cs="宋体" w:hint="eastAsia"/>
          <w:color w:val="000000" w:themeColor="text1"/>
          <w:kern w:val="0"/>
          <w:sz w:val="24"/>
          <w:szCs w:val="24"/>
        </w:rPr>
        <w:t>投标截止时间至资格性审查结束</w:t>
      </w:r>
      <w:r>
        <w:rPr>
          <w:rFonts w:ascii="宋体" w:eastAsia="宋体" w:hAnsi="宋体" w:cs="宋体" w:hint="eastAsia"/>
          <w:bCs/>
          <w:color w:val="000000" w:themeColor="text1"/>
          <w:sz w:val="24"/>
          <w:szCs w:val="24"/>
        </w:rPr>
        <w:t>；</w:t>
      </w:r>
    </w:p>
    <w:p w:rsidR="002378B6" w:rsidRDefault="004C0F22">
      <w:pPr>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（3）信用信息查询记录和证据留存具体方式：经采购人确认的查询结果网页截图作为查询记录和证据，与其他采购文件一并保存；</w:t>
      </w:r>
    </w:p>
    <w:p w:rsidR="002378B6" w:rsidRDefault="004C0F22">
      <w:pPr>
        <w:pStyle w:val="ae"/>
        <w:widowControl/>
        <w:autoSpaceDE w:val="0"/>
        <w:autoSpaceDN w:val="0"/>
        <w:spacing w:line="360" w:lineRule="auto"/>
        <w:rPr>
          <w:rFonts w:ascii="宋体" w:hAnsi="宋体" w:cs="宋体"/>
          <w:bCs/>
          <w:color w:val="000000" w:themeColor="text1"/>
        </w:rPr>
      </w:pPr>
      <w:r>
        <w:rPr>
          <w:rFonts w:ascii="宋体" w:hAnsi="宋体" w:cs="宋体" w:hint="eastAsia"/>
          <w:bCs/>
          <w:color w:val="000000" w:themeColor="text1"/>
        </w:rPr>
        <w:t>（4）信用信息的使用原则：经采购人认定的被列入失信被执行人、重大税收违法案件当事人名单、政府采购严重违法失信行为记录名单的投标人，将拒绝其参与政府采购活动。</w:t>
      </w:r>
    </w:p>
    <w:p w:rsidR="002378B6" w:rsidRDefault="004C0F22">
      <w:pPr>
        <w:pStyle w:val="ae"/>
        <w:spacing w:line="360" w:lineRule="auto"/>
        <w:rPr>
          <w:rFonts w:ascii="宋体" w:hAnsi="宋体" w:cs="宋体"/>
          <w:color w:val="000000" w:themeColor="text1"/>
          <w:kern w:val="0"/>
        </w:rPr>
      </w:pPr>
      <w:r>
        <w:rPr>
          <w:rFonts w:ascii="宋体" w:hAnsi="宋体" w:cs="宋体" w:hint="eastAsia"/>
          <w:color w:val="000000" w:themeColor="text1"/>
          <w:kern w:val="0"/>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2378B6" w:rsidRDefault="004C0F22">
      <w:pPr>
        <w:pStyle w:val="a9"/>
        <w:spacing w:line="420" w:lineRule="exact"/>
        <w:contextualSpacing/>
        <w:rPr>
          <w:rFonts w:asciiTheme="minorEastAsia" w:hAnsiTheme="minorEastAsia" w:cs="仿宋_GB2312"/>
          <w:b/>
          <w:color w:val="000000" w:themeColor="text1"/>
          <w:szCs w:val="24"/>
          <w:lang w:val="zh-CN"/>
        </w:rPr>
      </w:pPr>
      <w:r>
        <w:rPr>
          <w:rFonts w:ascii="宋体" w:hAnsi="宋体" w:cs="宋体" w:hint="eastAsia"/>
          <w:b/>
          <w:bCs/>
          <w:color w:val="000000" w:themeColor="text1"/>
          <w:szCs w:val="21"/>
        </w:rPr>
        <w:t>二、评标方法</w:t>
      </w:r>
    </w:p>
    <w:p w:rsidR="002378B6" w:rsidRDefault="004C0F22">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w:t>
      </w:r>
      <w:r>
        <w:rPr>
          <w:rFonts w:asciiTheme="minorEastAsia" w:eastAsiaTheme="minorEastAsia" w:hAnsiTheme="minorEastAsia" w:cs="仿宋_GB2312" w:hint="eastAsia"/>
          <w:color w:val="000000" w:themeColor="text1"/>
          <w:szCs w:val="24"/>
          <w:lang w:val="zh-CN"/>
        </w:rPr>
        <w:lastRenderedPageBreak/>
        <w:t>照评审因素的量化指标评审得分最高的投标人为中标候选人的评标方法。</w:t>
      </w:r>
    </w:p>
    <w:p w:rsidR="002378B6" w:rsidRDefault="004C0F22">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2378B6" w:rsidRDefault="004C0F22">
      <w:pPr>
        <w:pStyle w:val="a9"/>
        <w:spacing w:line="360" w:lineRule="auto"/>
        <w:ind w:firstLineChars="200" w:firstLine="480"/>
        <w:contextualSpacing/>
        <w:rPr>
          <w:rFonts w:asciiTheme="minorEastAsia" w:hAnsiTheme="minorEastAsia" w:cs="仿宋_GB2312"/>
          <w:b/>
          <w:color w:val="000000" w:themeColor="text1"/>
          <w:lang w:val="zh-CN"/>
        </w:rPr>
      </w:pPr>
      <w:r>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2378B6" w:rsidRDefault="004C0F22">
      <w:pPr>
        <w:pStyle w:val="a9"/>
        <w:spacing w:line="420" w:lineRule="exact"/>
        <w:contextualSpacing/>
        <w:rPr>
          <w:rFonts w:asciiTheme="minorEastAsia" w:hAnsiTheme="minorEastAsia" w:cs="仿宋_GB2312"/>
          <w:b/>
          <w:color w:val="000000" w:themeColor="text1"/>
          <w:lang w:val="zh-CN"/>
        </w:rPr>
      </w:pPr>
      <w:r>
        <w:rPr>
          <w:rFonts w:asciiTheme="minorEastAsia" w:hAnsiTheme="minorEastAsia" w:cs="仿宋_GB2312" w:hint="eastAsia"/>
          <w:b/>
          <w:color w:val="000000" w:themeColor="text1"/>
          <w:lang w:val="zh-CN"/>
        </w:rPr>
        <w:t>三、符合性审查</w:t>
      </w:r>
    </w:p>
    <w:p w:rsidR="002378B6" w:rsidRDefault="004C0F22">
      <w:pPr>
        <w:pStyle w:val="a9"/>
        <w:spacing w:line="360" w:lineRule="auto"/>
        <w:ind w:firstLineChars="200" w:firstLine="482"/>
        <w:contextualSpacing/>
        <w:rPr>
          <w:rFonts w:ascii="宋体" w:eastAsiaTheme="minorEastAsia" w:hAnsi="宋体"/>
          <w:b/>
          <w:color w:val="000000" w:themeColor="text1"/>
          <w:szCs w:val="24"/>
          <w:lang w:val="zh-CN"/>
        </w:rPr>
      </w:pPr>
      <w:r>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Pr>
          <w:rFonts w:ascii="宋体" w:eastAsiaTheme="minorEastAsia" w:hAnsi="宋体" w:hint="eastAsia"/>
          <w:b/>
          <w:color w:val="000000" w:themeColor="text1"/>
          <w:szCs w:val="24"/>
          <w:lang w:val="zh-CN"/>
        </w:rPr>
        <w:t>否则为无效投标。</w:t>
      </w:r>
    </w:p>
    <w:p w:rsidR="002378B6" w:rsidRDefault="004C0F22">
      <w:pPr>
        <w:pStyle w:val="a9"/>
        <w:spacing w:line="360" w:lineRule="auto"/>
        <w:ind w:firstLineChars="200" w:firstLine="480"/>
        <w:contextualSpacing/>
        <w:rPr>
          <w:rFonts w:ascii="宋体" w:hAnsi="宋体" w:cs="宋体"/>
          <w:bCs/>
          <w:color w:val="000000" w:themeColor="text1"/>
          <w:szCs w:val="21"/>
        </w:rPr>
      </w:pPr>
      <w:r>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color w:val="000000" w:themeColor="text1"/>
          <w:szCs w:val="21"/>
        </w:rPr>
        <w:t>并记录评审结果。</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、投标文件属下列情况之一的，按照无效投标处理：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宋体" w:hAnsi="宋体" w:cs="宋体" w:hint="eastAsia"/>
          <w:color w:val="000000" w:themeColor="text1"/>
          <w:sz w:val="24"/>
          <w:szCs w:val="24"/>
        </w:rPr>
        <w:t>未按照招标文件的规定提交投标承诺函的</w:t>
      </w:r>
      <w:r>
        <w:rPr>
          <w:rFonts w:asciiTheme="minorEastAsia" w:hAnsiTheme="minorEastAsia" w:cs="仿宋_GB2312" w:hint="eastAsia"/>
          <w:color w:val="000000" w:themeColor="text1"/>
          <w:sz w:val="24"/>
          <w:szCs w:val="24"/>
          <w:lang w:val="zh-CN"/>
        </w:rPr>
        <w:t>；</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（2）投标文件未按招标文件要求签署、盖章的；</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（3）不具备招标文件中规定的资格要求的；</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w:t>
      </w:r>
      <w:r>
        <w:rPr>
          <w:rFonts w:asciiTheme="minorEastAsia" w:hAnsiTheme="minorEastAsia" w:cs="仿宋_GB2312"/>
          <w:color w:val="000000" w:themeColor="text1"/>
          <w:sz w:val="24"/>
          <w:szCs w:val="24"/>
          <w:lang w:val="zh-CN"/>
        </w:rPr>
        <w:t>不符合第三章采购项目内容及其他要求的</w:t>
      </w:r>
      <w:r>
        <w:rPr>
          <w:rFonts w:asciiTheme="minorEastAsia" w:hAnsiTheme="minorEastAsia" w:cs="仿宋_GB2312" w:hint="eastAsia"/>
          <w:color w:val="000000" w:themeColor="text1"/>
          <w:sz w:val="24"/>
          <w:szCs w:val="24"/>
          <w:lang w:val="zh-CN"/>
        </w:rPr>
        <w:t>；</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（5）报价超过招标文件中规定的预算金额或者最高限价的；</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w:t>
      </w:r>
      <w:r>
        <w:rPr>
          <w:rFonts w:asciiTheme="minorEastAsia" w:hAnsiTheme="minorEastAsia" w:cs="仿宋_GB2312"/>
          <w:color w:val="000000" w:themeColor="text1"/>
          <w:sz w:val="24"/>
          <w:szCs w:val="24"/>
          <w:lang w:val="zh-CN"/>
        </w:rPr>
        <w:t>法律、法规和招标文件规定的其他无效情形。</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、有下列情形之一的，视为投标人串通投标，其投标无效：</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（1）不同投标人的投标文件由同一单位或者个人编制；</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（2）不同投标人委托同一单位或者个人办理投标事宜；</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（4）不同投标人的投标文件异常一致或者投标报价呈规律性差异；</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（5）不同投标人的投标文件相互混装；</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不同投标人电子投标文件制作硬件特征码(网卡MAC地址、CPU序号、硬盘序列号等)</w:t>
      </w:r>
      <w:r>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378B6" w:rsidRDefault="004C0F22">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、细微偏差不影响投标文件的有效性。</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6、相同品牌的认定</w:t>
      </w:r>
    </w:p>
    <w:p w:rsidR="002378B6" w:rsidRDefault="004C0F22">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378B6" w:rsidRDefault="004C0F22">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2378B6" w:rsidRDefault="004C0F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四、评标标准</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1409"/>
        <w:gridCol w:w="4397"/>
        <w:gridCol w:w="993"/>
      </w:tblGrid>
      <w:tr w:rsidR="002378B6">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vAlign w:val="center"/>
          </w:tcPr>
          <w:p w:rsidR="002378B6" w:rsidRDefault="004C0F22">
            <w:pPr>
              <w:widowControl/>
              <w:spacing w:line="330" w:lineRule="atLeast"/>
              <w:jc w:val="center"/>
              <w:rPr>
                <w:rFonts w:ascii="仿宋" w:eastAsia="仿宋" w:hAnsi="仿宋"/>
                <w:sz w:val="24"/>
              </w:rPr>
            </w:pPr>
            <w:r>
              <w:rPr>
                <w:rFonts w:eastAsia="仿宋" w:cs="Calibri"/>
                <w:kern w:val="0"/>
                <w:sz w:val="24"/>
                <w:shd w:val="clear" w:color="auto" w:fill="FFFFFF"/>
              </w:rPr>
              <w:t> </w:t>
            </w:r>
            <w:r>
              <w:rPr>
                <w:rFonts w:ascii="仿宋" w:eastAsia="仿宋" w:hAnsi="仿宋" w:cs="仿宋" w:hint="eastAsia"/>
                <w:kern w:val="0"/>
                <w:sz w:val="24"/>
              </w:rPr>
              <w:t>分值构成</w:t>
            </w:r>
          </w:p>
        </w:tc>
        <w:tc>
          <w:tcPr>
            <w:tcW w:w="6799" w:type="dxa"/>
            <w:gridSpan w:val="3"/>
            <w:tcBorders>
              <w:top w:val="single" w:sz="8" w:space="0" w:color="auto"/>
              <w:left w:val="nil"/>
              <w:bottom w:val="single" w:sz="8" w:space="0" w:color="auto"/>
              <w:right w:val="single" w:sz="8" w:space="0" w:color="auto"/>
            </w:tcBorders>
            <w:shd w:val="clear" w:color="auto" w:fill="FFFFFF"/>
            <w:vAlign w:val="center"/>
          </w:tcPr>
          <w:p w:rsidR="002378B6" w:rsidRDefault="004C0F22">
            <w:pPr>
              <w:widowControl/>
              <w:spacing w:line="360" w:lineRule="atLeast"/>
              <w:ind w:firstLine="480"/>
              <w:jc w:val="center"/>
              <w:rPr>
                <w:rFonts w:ascii="仿宋" w:eastAsia="仿宋" w:hAnsi="仿宋"/>
                <w:sz w:val="24"/>
              </w:rPr>
            </w:pPr>
            <w:r>
              <w:rPr>
                <w:rFonts w:ascii="仿宋" w:eastAsia="仿宋" w:hAnsi="仿宋" w:cs="仿宋" w:hint="eastAsia"/>
                <w:kern w:val="0"/>
                <w:sz w:val="24"/>
              </w:rPr>
              <w:t>价格分值：</w:t>
            </w:r>
            <w:r>
              <w:rPr>
                <w:rFonts w:eastAsia="仿宋" w:cs="Calibri"/>
                <w:kern w:val="0"/>
                <w:sz w:val="24"/>
                <w:u w:val="single"/>
              </w:rPr>
              <w:t>    </w:t>
            </w:r>
            <w:r>
              <w:rPr>
                <w:rFonts w:ascii="仿宋" w:eastAsia="仿宋" w:hAnsi="仿宋" w:cs="仿宋" w:hint="eastAsia"/>
                <w:kern w:val="0"/>
                <w:sz w:val="24"/>
                <w:u w:val="single"/>
              </w:rPr>
              <w:t>20</w:t>
            </w:r>
            <w:r>
              <w:rPr>
                <w:rFonts w:eastAsia="仿宋" w:cs="Calibri"/>
                <w:kern w:val="0"/>
                <w:sz w:val="24"/>
                <w:u w:val="single"/>
              </w:rPr>
              <w:t>    </w:t>
            </w:r>
            <w:r>
              <w:rPr>
                <w:rFonts w:ascii="仿宋" w:eastAsia="仿宋" w:hAnsi="仿宋" w:cs="仿宋" w:hint="eastAsia"/>
                <w:kern w:val="0"/>
                <w:sz w:val="24"/>
              </w:rPr>
              <w:t>分</w:t>
            </w:r>
          </w:p>
          <w:p w:rsidR="002378B6" w:rsidRDefault="004C0F22">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商务部分：</w:t>
            </w:r>
            <w:r>
              <w:rPr>
                <w:rFonts w:eastAsia="仿宋" w:cs="Calibri"/>
                <w:kern w:val="0"/>
                <w:sz w:val="24"/>
                <w:u w:val="single"/>
              </w:rPr>
              <w:t>   </w:t>
            </w:r>
            <w:r>
              <w:rPr>
                <w:rFonts w:ascii="仿宋" w:eastAsia="仿宋" w:hAnsi="仿宋" w:cs="仿宋" w:hint="eastAsia"/>
                <w:kern w:val="0"/>
                <w:sz w:val="24"/>
                <w:u w:val="single"/>
              </w:rPr>
              <w:t>40</w:t>
            </w:r>
            <w:r>
              <w:rPr>
                <w:rFonts w:eastAsia="仿宋" w:cs="Calibri"/>
                <w:kern w:val="0"/>
                <w:sz w:val="24"/>
                <w:u w:val="single"/>
              </w:rPr>
              <w:t>  </w:t>
            </w:r>
            <w:r>
              <w:rPr>
                <w:rFonts w:ascii="仿宋" w:eastAsia="仿宋" w:hAnsi="仿宋" w:cs="仿宋" w:hint="eastAsia"/>
                <w:kern w:val="0"/>
                <w:sz w:val="24"/>
              </w:rPr>
              <w:t>分</w:t>
            </w:r>
          </w:p>
          <w:p w:rsidR="002378B6" w:rsidRDefault="004C0F22">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技术部分：</w:t>
            </w:r>
            <w:r>
              <w:rPr>
                <w:rFonts w:eastAsia="仿宋" w:cs="Calibri"/>
                <w:kern w:val="0"/>
                <w:sz w:val="24"/>
                <w:u w:val="single"/>
              </w:rPr>
              <w:t>  </w:t>
            </w:r>
            <w:r>
              <w:rPr>
                <w:rFonts w:ascii="仿宋" w:eastAsia="仿宋" w:hAnsi="仿宋" w:cs="仿宋" w:hint="eastAsia"/>
                <w:kern w:val="0"/>
                <w:sz w:val="24"/>
                <w:u w:val="single"/>
              </w:rPr>
              <w:t xml:space="preserve">40  </w:t>
            </w:r>
            <w:r>
              <w:rPr>
                <w:rFonts w:eastAsia="仿宋" w:cs="Calibri"/>
                <w:kern w:val="0"/>
                <w:sz w:val="24"/>
                <w:u w:val="single"/>
              </w:rPr>
              <w:t> </w:t>
            </w:r>
            <w:r>
              <w:rPr>
                <w:rFonts w:ascii="仿宋" w:eastAsia="仿宋" w:hAnsi="仿宋" w:cs="仿宋" w:hint="eastAsia"/>
                <w:kern w:val="0"/>
                <w:sz w:val="24"/>
              </w:rPr>
              <w:t>分</w:t>
            </w:r>
          </w:p>
        </w:tc>
      </w:tr>
      <w:tr w:rsidR="002378B6">
        <w:trPr>
          <w:trHeight w:val="854"/>
          <w:jc w:val="center"/>
        </w:trPr>
        <w:tc>
          <w:tcPr>
            <w:tcW w:w="8231" w:type="dxa"/>
            <w:gridSpan w:val="4"/>
            <w:vAlign w:val="center"/>
          </w:tcPr>
          <w:p w:rsidR="002378B6" w:rsidRDefault="004C0F22">
            <w:pPr>
              <w:jc w:val="center"/>
              <w:rPr>
                <w:rFonts w:ascii="仿宋" w:eastAsia="仿宋" w:hAnsi="仿宋"/>
                <w:b/>
                <w:sz w:val="24"/>
              </w:rPr>
            </w:pPr>
            <w:r>
              <w:rPr>
                <w:rFonts w:ascii="仿宋" w:eastAsia="仿宋" w:hAnsi="仿宋" w:hint="eastAsia"/>
                <w:b/>
                <w:sz w:val="24"/>
              </w:rPr>
              <w:t>价格部分（满分</w:t>
            </w:r>
            <w:r>
              <w:rPr>
                <w:rFonts w:ascii="仿宋" w:eastAsia="仿宋" w:hAnsi="仿宋" w:hint="eastAsia"/>
                <w:b/>
                <w:sz w:val="24"/>
                <w:u w:val="single"/>
              </w:rPr>
              <w:t>20</w:t>
            </w:r>
            <w:r>
              <w:rPr>
                <w:rFonts w:ascii="仿宋" w:eastAsia="仿宋" w:hAnsi="仿宋" w:hint="eastAsia"/>
                <w:b/>
                <w:sz w:val="24"/>
              </w:rPr>
              <w:t>分）</w:t>
            </w:r>
          </w:p>
        </w:tc>
      </w:tr>
      <w:tr w:rsidR="002378B6">
        <w:trPr>
          <w:trHeight w:val="567"/>
          <w:jc w:val="center"/>
        </w:trPr>
        <w:tc>
          <w:tcPr>
            <w:tcW w:w="1432" w:type="dxa"/>
            <w:vAlign w:val="center"/>
          </w:tcPr>
          <w:p w:rsidR="002378B6" w:rsidRDefault="004C0F22">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2378B6" w:rsidRDefault="004C0F22">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2378B6" w:rsidRDefault="004C0F22">
            <w:pPr>
              <w:jc w:val="center"/>
              <w:rPr>
                <w:rFonts w:ascii="仿宋" w:eastAsia="仿宋" w:hAnsi="仿宋"/>
                <w:b/>
                <w:sz w:val="24"/>
              </w:rPr>
            </w:pPr>
            <w:r>
              <w:rPr>
                <w:rFonts w:ascii="仿宋" w:eastAsia="仿宋" w:hAnsi="仿宋" w:hint="eastAsia"/>
                <w:b/>
                <w:sz w:val="24"/>
              </w:rPr>
              <w:t>分值</w:t>
            </w:r>
          </w:p>
        </w:tc>
      </w:tr>
      <w:tr w:rsidR="002378B6">
        <w:trPr>
          <w:trHeight w:val="1519"/>
          <w:jc w:val="center"/>
        </w:trPr>
        <w:tc>
          <w:tcPr>
            <w:tcW w:w="1432" w:type="dxa"/>
            <w:vAlign w:val="center"/>
          </w:tcPr>
          <w:p w:rsidR="002378B6" w:rsidRDefault="004C0F22">
            <w:pPr>
              <w:spacing w:line="360" w:lineRule="auto"/>
              <w:jc w:val="center"/>
              <w:rPr>
                <w:rFonts w:ascii="仿宋" w:eastAsia="仿宋" w:hAnsi="仿宋"/>
                <w:sz w:val="24"/>
              </w:rPr>
            </w:pPr>
            <w:r>
              <w:rPr>
                <w:rFonts w:ascii="仿宋" w:eastAsia="仿宋" w:hAnsi="仿宋" w:hint="eastAsia"/>
                <w:sz w:val="24"/>
              </w:rPr>
              <w:lastRenderedPageBreak/>
              <w:t>投标报价评分标准</w:t>
            </w:r>
          </w:p>
        </w:tc>
        <w:tc>
          <w:tcPr>
            <w:tcW w:w="5806" w:type="dxa"/>
            <w:gridSpan w:val="2"/>
            <w:vAlign w:val="center"/>
          </w:tcPr>
          <w:p w:rsidR="002378B6" w:rsidRDefault="004C0F22">
            <w:pPr>
              <w:spacing w:line="360" w:lineRule="auto"/>
              <w:rPr>
                <w:rFonts w:ascii="仿宋" w:eastAsia="仿宋" w:hAnsi="仿宋"/>
                <w:sz w:val="24"/>
              </w:rPr>
            </w:pPr>
            <w:r>
              <w:rPr>
                <w:rFonts w:ascii="仿宋" w:eastAsia="仿宋" w:hAnsi="仿宋" w:hint="eastAsia"/>
                <w:sz w:val="24"/>
              </w:rPr>
              <w:t>评标基准价：满足招标文件要求的有效投标报价中，最低的投标报价为评标基准 价。</w:t>
            </w:r>
          </w:p>
          <w:p w:rsidR="002378B6" w:rsidRDefault="004C0F22">
            <w:pPr>
              <w:spacing w:line="360" w:lineRule="auto"/>
              <w:rPr>
                <w:rFonts w:ascii="仿宋" w:eastAsia="仿宋" w:hAnsi="仿宋"/>
                <w:sz w:val="24"/>
              </w:rPr>
            </w:pPr>
            <w:r>
              <w:rPr>
                <w:rFonts w:ascii="仿宋" w:eastAsia="仿宋" w:hAnsi="仿宋" w:hint="eastAsia"/>
                <w:sz w:val="24"/>
              </w:rPr>
              <w:t>投标报价得分=（评标基准价/投标报价）×</w:t>
            </w:r>
            <w:r>
              <w:rPr>
                <w:rFonts w:ascii="仿宋" w:eastAsia="仿宋" w:hAnsi="仿宋" w:hint="eastAsia"/>
                <w:sz w:val="24"/>
                <w:u w:val="single"/>
              </w:rPr>
              <w:t>20</w:t>
            </w:r>
          </w:p>
        </w:tc>
        <w:tc>
          <w:tcPr>
            <w:tcW w:w="993" w:type="dxa"/>
            <w:vAlign w:val="center"/>
          </w:tcPr>
          <w:p w:rsidR="002378B6" w:rsidRDefault="004C0F22">
            <w:pPr>
              <w:jc w:val="center"/>
              <w:rPr>
                <w:rFonts w:ascii="仿宋" w:eastAsia="仿宋" w:hAnsi="仿宋"/>
                <w:sz w:val="24"/>
              </w:rPr>
            </w:pPr>
            <w:r>
              <w:rPr>
                <w:rFonts w:ascii="仿宋" w:eastAsia="仿宋" w:hAnsi="仿宋" w:hint="eastAsia"/>
                <w:sz w:val="24"/>
              </w:rPr>
              <w:t>20分</w:t>
            </w:r>
          </w:p>
        </w:tc>
      </w:tr>
      <w:tr w:rsidR="002378B6">
        <w:trPr>
          <w:trHeight w:val="877"/>
          <w:jc w:val="center"/>
        </w:trPr>
        <w:tc>
          <w:tcPr>
            <w:tcW w:w="8231" w:type="dxa"/>
            <w:gridSpan w:val="4"/>
            <w:vAlign w:val="center"/>
          </w:tcPr>
          <w:p w:rsidR="002378B6" w:rsidRDefault="004C0F22">
            <w:pPr>
              <w:jc w:val="center"/>
              <w:rPr>
                <w:rFonts w:ascii="仿宋" w:eastAsia="仿宋" w:hAnsi="仿宋"/>
                <w:b/>
                <w:sz w:val="24"/>
              </w:rPr>
            </w:pPr>
            <w:r>
              <w:rPr>
                <w:rFonts w:ascii="仿宋" w:eastAsia="仿宋" w:hAnsi="仿宋" w:hint="eastAsia"/>
                <w:b/>
                <w:sz w:val="24"/>
              </w:rPr>
              <w:t>商务部分（满分</w:t>
            </w:r>
            <w:r>
              <w:rPr>
                <w:rFonts w:ascii="仿宋" w:eastAsia="仿宋" w:hAnsi="仿宋" w:hint="eastAsia"/>
                <w:b/>
                <w:sz w:val="24"/>
                <w:u w:val="single"/>
              </w:rPr>
              <w:t>40</w:t>
            </w:r>
            <w:r>
              <w:rPr>
                <w:rFonts w:ascii="仿宋" w:eastAsia="仿宋" w:hAnsi="仿宋" w:hint="eastAsia"/>
                <w:b/>
                <w:sz w:val="24"/>
              </w:rPr>
              <w:t>分）</w:t>
            </w:r>
          </w:p>
        </w:tc>
      </w:tr>
      <w:tr w:rsidR="002378B6">
        <w:trPr>
          <w:trHeight w:val="567"/>
          <w:jc w:val="center"/>
        </w:trPr>
        <w:tc>
          <w:tcPr>
            <w:tcW w:w="1432" w:type="dxa"/>
            <w:vAlign w:val="center"/>
          </w:tcPr>
          <w:p w:rsidR="002378B6" w:rsidRDefault="004C0F22">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2378B6" w:rsidRDefault="004C0F22">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2378B6" w:rsidRDefault="004C0F22">
            <w:pPr>
              <w:jc w:val="center"/>
              <w:rPr>
                <w:rFonts w:ascii="仿宋" w:eastAsia="仿宋" w:hAnsi="仿宋"/>
                <w:b/>
                <w:sz w:val="24"/>
              </w:rPr>
            </w:pPr>
            <w:r>
              <w:rPr>
                <w:rFonts w:ascii="仿宋" w:eastAsia="仿宋" w:hAnsi="仿宋" w:hint="eastAsia"/>
                <w:b/>
                <w:sz w:val="24"/>
              </w:rPr>
              <w:t>分值</w:t>
            </w:r>
          </w:p>
        </w:tc>
      </w:tr>
      <w:tr w:rsidR="002378B6">
        <w:trPr>
          <w:trHeight w:val="90"/>
          <w:jc w:val="center"/>
        </w:trPr>
        <w:tc>
          <w:tcPr>
            <w:tcW w:w="1432" w:type="dxa"/>
            <w:vAlign w:val="center"/>
          </w:tcPr>
          <w:p w:rsidR="002378B6" w:rsidRDefault="004C0F22">
            <w:pPr>
              <w:spacing w:line="360" w:lineRule="exact"/>
              <w:jc w:val="center"/>
              <w:rPr>
                <w:rFonts w:ascii="仿宋" w:eastAsia="仿宋" w:hAnsi="仿宋"/>
                <w:sz w:val="24"/>
              </w:rPr>
            </w:pPr>
            <w:r>
              <w:rPr>
                <w:rFonts w:ascii="仿宋" w:eastAsia="仿宋" w:hAnsi="仿宋" w:hint="eastAsia"/>
                <w:sz w:val="24"/>
              </w:rPr>
              <w:t>企业业绩</w:t>
            </w:r>
          </w:p>
        </w:tc>
        <w:tc>
          <w:tcPr>
            <w:tcW w:w="5806" w:type="dxa"/>
            <w:gridSpan w:val="2"/>
            <w:vAlign w:val="center"/>
          </w:tcPr>
          <w:p w:rsidR="002378B6" w:rsidRDefault="004C0F22">
            <w:pPr>
              <w:spacing w:line="360" w:lineRule="auto"/>
              <w:ind w:firstLineChars="200" w:firstLine="480"/>
              <w:jc w:val="left"/>
              <w:rPr>
                <w:rFonts w:ascii="仿宋" w:eastAsia="仿宋" w:hAnsi="仿宋"/>
                <w:sz w:val="24"/>
              </w:rPr>
            </w:pPr>
            <w:r>
              <w:rPr>
                <w:rFonts w:ascii="仿宋" w:eastAsia="仿宋" w:hAnsi="仿宋" w:cs="宋体" w:hint="eastAsia"/>
                <w:bCs/>
                <w:sz w:val="24"/>
              </w:rPr>
              <w:t>20</w:t>
            </w:r>
            <w:r>
              <w:rPr>
                <w:rFonts w:ascii="仿宋" w:eastAsia="仿宋" w:hAnsi="仿宋" w:cs="宋体" w:hint="eastAsia"/>
                <w:kern w:val="0"/>
                <w:sz w:val="24"/>
              </w:rPr>
              <w:t>1</w:t>
            </w:r>
            <w:r>
              <w:rPr>
                <w:rFonts w:ascii="仿宋" w:eastAsia="仿宋" w:hAnsi="仿宋" w:cs="宋体"/>
                <w:kern w:val="0"/>
                <w:sz w:val="24"/>
              </w:rPr>
              <w:t>6</w:t>
            </w:r>
            <w:r>
              <w:rPr>
                <w:rFonts w:ascii="仿宋" w:eastAsia="仿宋" w:hAnsi="仿宋" w:cs="宋体" w:hint="eastAsia"/>
                <w:kern w:val="0"/>
                <w:sz w:val="24"/>
              </w:rPr>
              <w:t>年以来具有类似项目业绩者，每有一份业绩得3分，最高6分，没有不得分（以合同和中标通知书为准）。</w:t>
            </w:r>
          </w:p>
        </w:tc>
        <w:tc>
          <w:tcPr>
            <w:tcW w:w="993" w:type="dxa"/>
            <w:vAlign w:val="center"/>
          </w:tcPr>
          <w:p w:rsidR="002378B6" w:rsidRDefault="004C0F22">
            <w:pPr>
              <w:jc w:val="center"/>
              <w:rPr>
                <w:rFonts w:ascii="仿宋" w:eastAsia="仿宋" w:hAnsi="仿宋"/>
                <w:sz w:val="24"/>
              </w:rPr>
            </w:pPr>
            <w:r>
              <w:rPr>
                <w:rFonts w:ascii="仿宋" w:eastAsia="仿宋" w:hAnsi="仿宋" w:hint="eastAsia"/>
                <w:sz w:val="24"/>
              </w:rPr>
              <w:t>6分</w:t>
            </w:r>
          </w:p>
        </w:tc>
      </w:tr>
      <w:tr w:rsidR="002378B6">
        <w:trPr>
          <w:trHeight w:val="2029"/>
          <w:jc w:val="center"/>
        </w:trPr>
        <w:tc>
          <w:tcPr>
            <w:tcW w:w="1432" w:type="dxa"/>
            <w:vAlign w:val="center"/>
          </w:tcPr>
          <w:p w:rsidR="002378B6" w:rsidRDefault="004C0F22">
            <w:pPr>
              <w:spacing w:line="360" w:lineRule="exact"/>
              <w:jc w:val="center"/>
              <w:rPr>
                <w:rFonts w:ascii="仿宋" w:eastAsia="仿宋" w:hAnsi="仿宋"/>
                <w:sz w:val="24"/>
              </w:rPr>
            </w:pPr>
            <w:r>
              <w:rPr>
                <w:rFonts w:ascii="仿宋" w:eastAsia="仿宋" w:hAnsi="仿宋" w:cs="宋体" w:hint="eastAsia"/>
                <w:sz w:val="24"/>
              </w:rPr>
              <w:t>企业综合实力</w:t>
            </w:r>
          </w:p>
        </w:tc>
        <w:tc>
          <w:tcPr>
            <w:tcW w:w="5806" w:type="dxa"/>
            <w:gridSpan w:val="2"/>
            <w:vAlign w:val="center"/>
          </w:tcPr>
          <w:p w:rsidR="002378B6" w:rsidRDefault="004C0F22">
            <w:pPr>
              <w:pStyle w:val="af4"/>
              <w:numPr>
                <w:ilvl w:val="0"/>
                <w:numId w:val="2"/>
              </w:numPr>
              <w:spacing w:line="360" w:lineRule="auto"/>
              <w:ind w:left="298" w:firstLineChars="0"/>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拟派项目负责人，具有大专及以</w:t>
            </w:r>
            <w:r>
              <w:rPr>
                <w:rFonts w:ascii="仿宋" w:eastAsia="仿宋" w:hAnsi="仿宋" w:cs="宋体"/>
                <w:color w:val="000000"/>
                <w:kern w:val="0"/>
                <w:sz w:val="24"/>
              </w:rPr>
              <w:t>上</w:t>
            </w:r>
            <w:r>
              <w:rPr>
                <w:rFonts w:ascii="仿宋" w:eastAsia="仿宋" w:hAnsi="仿宋" w:cs="宋体" w:hint="eastAsia"/>
                <w:color w:val="000000"/>
                <w:kern w:val="0"/>
                <w:sz w:val="24"/>
              </w:rPr>
              <w:t>学历</w:t>
            </w:r>
            <w:r>
              <w:rPr>
                <w:rFonts w:ascii="仿宋" w:eastAsia="仿宋" w:hAnsi="仿宋" w:cs="宋体"/>
                <w:color w:val="000000"/>
                <w:kern w:val="0"/>
                <w:sz w:val="24"/>
              </w:rPr>
              <w:t>的</w:t>
            </w:r>
            <w:r>
              <w:rPr>
                <w:rFonts w:ascii="仿宋" w:eastAsia="仿宋" w:hAnsi="仿宋" w:cs="宋体" w:hint="eastAsia"/>
                <w:color w:val="000000"/>
                <w:kern w:val="0"/>
                <w:sz w:val="24"/>
              </w:rPr>
              <w:t>得7分，否则不</w:t>
            </w:r>
            <w:r>
              <w:rPr>
                <w:rFonts w:ascii="仿宋" w:eastAsia="仿宋" w:hAnsi="仿宋" w:cs="宋体"/>
                <w:color w:val="000000"/>
                <w:kern w:val="0"/>
                <w:sz w:val="24"/>
              </w:rPr>
              <w:t>得分</w:t>
            </w:r>
            <w:r>
              <w:rPr>
                <w:rFonts w:ascii="仿宋" w:eastAsia="仿宋" w:hAnsi="仿宋" w:cs="宋体" w:hint="eastAsia"/>
                <w:color w:val="000000"/>
                <w:kern w:val="0"/>
                <w:sz w:val="24"/>
              </w:rPr>
              <w:t>。（以学历证书为准）</w:t>
            </w:r>
          </w:p>
          <w:p w:rsidR="002378B6" w:rsidRDefault="004C0F22">
            <w:pPr>
              <w:pStyle w:val="af4"/>
              <w:numPr>
                <w:ilvl w:val="0"/>
                <w:numId w:val="2"/>
              </w:numPr>
              <w:spacing w:line="360" w:lineRule="auto"/>
              <w:ind w:left="298" w:firstLineChars="0"/>
              <w:jc w:val="left"/>
              <w:textAlignment w:val="center"/>
              <w:rPr>
                <w:rFonts w:ascii="仿宋" w:eastAsia="仿宋" w:hAnsi="仿宋" w:cs="宋体"/>
                <w:kern w:val="0"/>
                <w:sz w:val="24"/>
              </w:rPr>
            </w:pPr>
            <w:r>
              <w:rPr>
                <w:rFonts w:ascii="仿宋" w:eastAsia="仿宋" w:hAnsi="仿宋" w:cs="宋体" w:hint="eastAsia"/>
                <w:kern w:val="0"/>
                <w:sz w:val="24"/>
              </w:rPr>
              <w:t>拟派项目厨师，</w:t>
            </w:r>
            <w:r>
              <w:rPr>
                <w:rFonts w:ascii="仿宋" w:eastAsia="仿宋" w:hAnsi="仿宋" w:cs="宋体"/>
                <w:kern w:val="0"/>
                <w:sz w:val="24"/>
              </w:rPr>
              <w:t>每</w:t>
            </w:r>
            <w:r>
              <w:rPr>
                <w:rFonts w:ascii="仿宋" w:eastAsia="仿宋" w:hAnsi="仿宋" w:cs="宋体" w:hint="eastAsia"/>
                <w:kern w:val="0"/>
                <w:sz w:val="24"/>
              </w:rPr>
              <w:t>提供一份高</w:t>
            </w:r>
            <w:r>
              <w:rPr>
                <w:rFonts w:ascii="仿宋" w:eastAsia="仿宋" w:hAnsi="仿宋" w:cs="宋体"/>
                <w:kern w:val="0"/>
                <w:sz w:val="24"/>
              </w:rPr>
              <w:t>级烹调师</w:t>
            </w:r>
            <w:r>
              <w:rPr>
                <w:rFonts w:ascii="仿宋" w:eastAsia="仿宋" w:hAnsi="仿宋" w:cs="宋体" w:hint="eastAsia"/>
                <w:kern w:val="0"/>
                <w:sz w:val="24"/>
              </w:rPr>
              <w:t>及</w:t>
            </w:r>
            <w:r>
              <w:rPr>
                <w:rFonts w:ascii="仿宋" w:eastAsia="仿宋" w:hAnsi="仿宋" w:cs="宋体"/>
                <w:kern w:val="0"/>
                <w:sz w:val="24"/>
              </w:rPr>
              <w:t>以上证书的</w:t>
            </w:r>
            <w:r>
              <w:rPr>
                <w:rFonts w:ascii="仿宋" w:eastAsia="仿宋" w:hAnsi="仿宋" w:cs="宋体" w:hint="eastAsia"/>
                <w:kern w:val="0"/>
                <w:sz w:val="24"/>
              </w:rPr>
              <w:t>得6分，本项最高得12分。</w:t>
            </w:r>
            <w:r>
              <w:rPr>
                <w:rFonts w:ascii="仿宋" w:eastAsia="仿宋" w:hAnsi="仿宋" w:cs="宋体" w:hint="eastAsia"/>
                <w:color w:val="000000"/>
                <w:kern w:val="0"/>
                <w:sz w:val="24"/>
              </w:rPr>
              <w:t>（以证书为准）</w:t>
            </w:r>
          </w:p>
          <w:p w:rsidR="002378B6" w:rsidRDefault="004C0F22">
            <w:pPr>
              <w:spacing w:line="360" w:lineRule="auto"/>
              <w:jc w:val="left"/>
              <w:textAlignment w:val="center"/>
              <w:rPr>
                <w:rFonts w:ascii="仿宋" w:eastAsia="仿宋" w:hAnsi="仿宋" w:cs="宋体"/>
                <w:kern w:val="0"/>
                <w:sz w:val="24"/>
              </w:rPr>
            </w:pPr>
            <w:r>
              <w:rPr>
                <w:rFonts w:ascii="仿宋" w:eastAsia="仿宋" w:hAnsi="仿宋" w:cs="宋体" w:hint="eastAsia"/>
                <w:kern w:val="0"/>
                <w:sz w:val="24"/>
              </w:rPr>
              <w:t>3、拟派项目服务人员最低5人，5人不得分，每增加一人得3分，最高得15分。</w:t>
            </w:r>
          </w:p>
          <w:p w:rsidR="002378B6" w:rsidRDefault="004C0F22">
            <w:pPr>
              <w:spacing w:line="360" w:lineRule="auto"/>
              <w:jc w:val="left"/>
              <w:textAlignment w:val="center"/>
              <w:rPr>
                <w:rFonts w:ascii="仿宋" w:eastAsia="仿宋" w:hAnsi="仿宋" w:cs="宋体"/>
                <w:kern w:val="0"/>
                <w:sz w:val="24"/>
              </w:rPr>
            </w:pPr>
            <w:r>
              <w:rPr>
                <w:rFonts w:ascii="仿宋" w:eastAsia="仿宋" w:hAnsi="仿宋" w:cs="宋体" w:hint="eastAsia"/>
                <w:kern w:val="0"/>
                <w:sz w:val="24"/>
              </w:rPr>
              <w:t>注:上述人员均需具备从业人员健康证，与投标人签订的劳动合同，否则不得分。</w:t>
            </w:r>
          </w:p>
        </w:tc>
        <w:tc>
          <w:tcPr>
            <w:tcW w:w="993" w:type="dxa"/>
            <w:vAlign w:val="center"/>
          </w:tcPr>
          <w:p w:rsidR="002378B6" w:rsidRDefault="004C0F22">
            <w:pPr>
              <w:jc w:val="center"/>
              <w:rPr>
                <w:rFonts w:ascii="仿宋" w:eastAsia="仿宋" w:hAnsi="仿宋"/>
                <w:sz w:val="24"/>
              </w:rPr>
            </w:pPr>
            <w:r>
              <w:rPr>
                <w:rFonts w:ascii="仿宋" w:eastAsia="仿宋" w:hAnsi="仿宋" w:hint="eastAsia"/>
                <w:bCs/>
                <w:sz w:val="24"/>
              </w:rPr>
              <w:t>34分</w:t>
            </w:r>
          </w:p>
        </w:tc>
      </w:tr>
      <w:tr w:rsidR="002378B6">
        <w:trPr>
          <w:trHeight w:val="599"/>
          <w:jc w:val="center"/>
        </w:trPr>
        <w:tc>
          <w:tcPr>
            <w:tcW w:w="8231" w:type="dxa"/>
            <w:gridSpan w:val="4"/>
            <w:vAlign w:val="center"/>
          </w:tcPr>
          <w:p w:rsidR="002378B6" w:rsidRDefault="004C0F22">
            <w:pPr>
              <w:jc w:val="center"/>
              <w:rPr>
                <w:rFonts w:ascii="仿宋" w:eastAsia="仿宋" w:hAnsi="仿宋"/>
                <w:b/>
                <w:sz w:val="24"/>
              </w:rPr>
            </w:pPr>
            <w:r>
              <w:rPr>
                <w:rFonts w:ascii="仿宋" w:eastAsia="仿宋" w:hAnsi="仿宋" w:hint="eastAsia"/>
                <w:b/>
                <w:sz w:val="24"/>
              </w:rPr>
              <w:t>技术部分（满分</w:t>
            </w:r>
            <w:r>
              <w:rPr>
                <w:rFonts w:ascii="仿宋" w:eastAsia="仿宋" w:hAnsi="仿宋" w:hint="eastAsia"/>
                <w:b/>
                <w:sz w:val="24"/>
                <w:u w:val="single"/>
              </w:rPr>
              <w:t>40</w:t>
            </w:r>
            <w:r>
              <w:rPr>
                <w:rFonts w:ascii="仿宋" w:eastAsia="仿宋" w:hAnsi="仿宋" w:hint="eastAsia"/>
                <w:b/>
                <w:sz w:val="24"/>
              </w:rPr>
              <w:t>分）</w:t>
            </w:r>
          </w:p>
        </w:tc>
      </w:tr>
      <w:tr w:rsidR="002378B6">
        <w:trPr>
          <w:trHeight w:val="567"/>
          <w:jc w:val="center"/>
        </w:trPr>
        <w:tc>
          <w:tcPr>
            <w:tcW w:w="1432" w:type="dxa"/>
            <w:vAlign w:val="center"/>
          </w:tcPr>
          <w:p w:rsidR="002378B6" w:rsidRDefault="004C0F22">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2378B6" w:rsidRDefault="004C0F22">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2378B6" w:rsidRDefault="004C0F22">
            <w:pPr>
              <w:jc w:val="center"/>
              <w:rPr>
                <w:rFonts w:ascii="仿宋" w:eastAsia="仿宋" w:hAnsi="仿宋"/>
                <w:b/>
                <w:sz w:val="24"/>
              </w:rPr>
            </w:pPr>
            <w:r>
              <w:rPr>
                <w:rFonts w:ascii="仿宋" w:eastAsia="仿宋" w:hAnsi="仿宋" w:hint="eastAsia"/>
                <w:b/>
                <w:sz w:val="24"/>
              </w:rPr>
              <w:t>分值</w:t>
            </w:r>
          </w:p>
        </w:tc>
      </w:tr>
      <w:tr w:rsidR="002378B6">
        <w:trPr>
          <w:trHeight w:val="773"/>
          <w:jc w:val="center"/>
        </w:trPr>
        <w:tc>
          <w:tcPr>
            <w:tcW w:w="1432" w:type="dxa"/>
            <w:vMerge w:val="restart"/>
            <w:vAlign w:val="center"/>
          </w:tcPr>
          <w:p w:rsidR="002378B6" w:rsidRDefault="004C0F22">
            <w:pPr>
              <w:jc w:val="center"/>
              <w:textAlignment w:val="center"/>
              <w:rPr>
                <w:rFonts w:ascii="仿宋" w:eastAsia="仿宋" w:hAnsi="仿宋" w:cs="宋体"/>
                <w:sz w:val="24"/>
              </w:rPr>
            </w:pPr>
            <w:r>
              <w:rPr>
                <w:rFonts w:ascii="仿宋" w:eastAsia="仿宋" w:hAnsi="仿宋" w:cs="宋体" w:hint="eastAsia"/>
                <w:sz w:val="24"/>
              </w:rPr>
              <w:t>厨师</w:t>
            </w:r>
            <w:r>
              <w:rPr>
                <w:rFonts w:ascii="仿宋" w:eastAsia="仿宋" w:hAnsi="仿宋" w:cs="宋体"/>
                <w:sz w:val="24"/>
              </w:rPr>
              <w:t>团队</w:t>
            </w:r>
            <w:r>
              <w:rPr>
                <w:rFonts w:ascii="仿宋" w:eastAsia="仿宋" w:hAnsi="仿宋" w:cs="宋体" w:hint="eastAsia"/>
                <w:sz w:val="24"/>
              </w:rPr>
              <w:t>建设</w:t>
            </w:r>
            <w:r>
              <w:rPr>
                <w:rFonts w:ascii="仿宋" w:eastAsia="仿宋" w:hAnsi="仿宋" w:cs="宋体"/>
                <w:sz w:val="24"/>
              </w:rPr>
              <w:t>与管理方案</w:t>
            </w:r>
          </w:p>
        </w:tc>
        <w:tc>
          <w:tcPr>
            <w:tcW w:w="1409" w:type="dxa"/>
            <w:vAlign w:val="center"/>
          </w:tcPr>
          <w:p w:rsidR="002378B6" w:rsidRDefault="004C0F22">
            <w:pPr>
              <w:jc w:val="center"/>
              <w:rPr>
                <w:rFonts w:ascii="仿宋" w:eastAsia="仿宋" w:hAnsi="仿宋" w:cs="宋体"/>
                <w:kern w:val="0"/>
                <w:sz w:val="24"/>
              </w:rPr>
            </w:pPr>
            <w:r>
              <w:rPr>
                <w:rFonts w:ascii="仿宋" w:eastAsia="仿宋" w:hAnsi="仿宋" w:cs="宋体" w:hint="eastAsia"/>
                <w:kern w:val="0"/>
                <w:sz w:val="24"/>
              </w:rPr>
              <w:t>厨师团队建设</w:t>
            </w:r>
            <w:r>
              <w:rPr>
                <w:rFonts w:ascii="仿宋" w:eastAsia="仿宋" w:hAnsi="仿宋" w:cs="宋体"/>
                <w:kern w:val="0"/>
                <w:sz w:val="24"/>
              </w:rPr>
              <w:t>方案</w:t>
            </w:r>
          </w:p>
        </w:tc>
        <w:tc>
          <w:tcPr>
            <w:tcW w:w="4397" w:type="dxa"/>
          </w:tcPr>
          <w:p w:rsidR="002378B6" w:rsidRDefault="004C0F22">
            <w:pPr>
              <w:jc w:val="left"/>
              <w:textAlignment w:val="center"/>
              <w:rPr>
                <w:rFonts w:ascii="仿宋" w:eastAsia="仿宋" w:hAnsi="仿宋" w:cs="宋体"/>
                <w:kern w:val="0"/>
                <w:sz w:val="24"/>
              </w:rPr>
            </w:pP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得0-</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组织</w:t>
            </w:r>
            <w:r>
              <w:rPr>
                <w:rFonts w:ascii="仿宋" w:eastAsia="仿宋" w:hAnsi="仿宋" w:cs="宋体"/>
                <w:kern w:val="0"/>
                <w:sz w:val="24"/>
              </w:rPr>
              <w:t>架构</w:t>
            </w:r>
            <w:r>
              <w:rPr>
                <w:rFonts w:ascii="仿宋" w:eastAsia="仿宋" w:hAnsi="仿宋" w:cs="宋体" w:hint="eastAsia"/>
                <w:kern w:val="0"/>
                <w:sz w:val="24"/>
              </w:rPr>
              <w:t>合理，</w:t>
            </w:r>
            <w:r>
              <w:rPr>
                <w:rFonts w:ascii="仿宋" w:eastAsia="仿宋" w:hAnsi="仿宋" w:cs="宋体"/>
                <w:kern w:val="0"/>
                <w:sz w:val="24"/>
              </w:rPr>
              <w:t>结构清晰</w:t>
            </w:r>
            <w:r>
              <w:rPr>
                <w:rFonts w:ascii="仿宋" w:eastAsia="仿宋" w:hAnsi="仿宋" w:hint="eastAsia"/>
                <w:sz w:val="24"/>
              </w:rPr>
              <w:t>得0-1分</w:t>
            </w:r>
            <w:r>
              <w:rPr>
                <w:rFonts w:ascii="仿宋" w:eastAsia="仿宋" w:hAnsi="仿宋"/>
                <w:sz w:val="24"/>
              </w:rPr>
              <w:t>；</w:t>
            </w:r>
            <w:r>
              <w:rPr>
                <w:rFonts w:ascii="仿宋" w:eastAsia="仿宋" w:hAnsi="仿宋" w:cs="宋体" w:hint="eastAsia"/>
                <w:kern w:val="0"/>
                <w:sz w:val="24"/>
              </w:rPr>
              <w:t>岗位</w:t>
            </w:r>
            <w:r>
              <w:rPr>
                <w:rFonts w:ascii="仿宋" w:eastAsia="仿宋" w:hAnsi="仿宋" w:cs="宋体"/>
                <w:kern w:val="0"/>
                <w:sz w:val="24"/>
              </w:rPr>
              <w:t>职责</w:t>
            </w:r>
            <w:r>
              <w:rPr>
                <w:rFonts w:ascii="仿宋" w:eastAsia="仿宋" w:hAnsi="仿宋" w:cs="宋体" w:hint="eastAsia"/>
                <w:kern w:val="0"/>
                <w:sz w:val="24"/>
              </w:rPr>
              <w:t>明确</w:t>
            </w:r>
            <w:r>
              <w:rPr>
                <w:rFonts w:ascii="仿宋" w:eastAsia="仿宋" w:hAnsi="仿宋" w:hint="eastAsia"/>
                <w:sz w:val="24"/>
              </w:rPr>
              <w:t>得0-1分</w:t>
            </w:r>
            <w:r>
              <w:rPr>
                <w:rFonts w:ascii="仿宋" w:eastAsia="仿宋" w:hAnsi="仿宋" w:cs="宋体"/>
                <w:kern w:val="0"/>
                <w:sz w:val="24"/>
              </w:rPr>
              <w:t>。</w:t>
            </w:r>
          </w:p>
        </w:tc>
        <w:tc>
          <w:tcPr>
            <w:tcW w:w="993" w:type="dxa"/>
            <w:vAlign w:val="center"/>
          </w:tcPr>
          <w:p w:rsidR="002378B6" w:rsidRDefault="004C0F22">
            <w:pPr>
              <w:jc w:val="center"/>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分</w:t>
            </w:r>
          </w:p>
        </w:tc>
      </w:tr>
      <w:tr w:rsidR="002378B6">
        <w:trPr>
          <w:trHeight w:val="773"/>
          <w:jc w:val="center"/>
        </w:trPr>
        <w:tc>
          <w:tcPr>
            <w:tcW w:w="1432" w:type="dxa"/>
            <w:vMerge/>
            <w:vAlign w:val="center"/>
          </w:tcPr>
          <w:p w:rsidR="002378B6" w:rsidRDefault="002378B6">
            <w:pPr>
              <w:jc w:val="center"/>
              <w:textAlignment w:val="center"/>
              <w:rPr>
                <w:rFonts w:ascii="仿宋" w:eastAsia="仿宋" w:hAnsi="仿宋" w:cs="宋体"/>
                <w:sz w:val="24"/>
              </w:rPr>
            </w:pPr>
          </w:p>
        </w:tc>
        <w:tc>
          <w:tcPr>
            <w:tcW w:w="1409" w:type="dxa"/>
            <w:vAlign w:val="center"/>
          </w:tcPr>
          <w:p w:rsidR="002378B6" w:rsidRDefault="004C0F22">
            <w:pPr>
              <w:jc w:val="center"/>
              <w:rPr>
                <w:rFonts w:ascii="仿宋" w:eastAsia="仿宋" w:hAnsi="仿宋" w:cs="宋体"/>
                <w:kern w:val="0"/>
                <w:sz w:val="24"/>
              </w:rPr>
            </w:pPr>
            <w:r>
              <w:rPr>
                <w:rFonts w:ascii="仿宋" w:eastAsia="仿宋" w:hAnsi="仿宋" w:cs="宋体" w:hint="eastAsia"/>
                <w:kern w:val="0"/>
                <w:sz w:val="24"/>
              </w:rPr>
              <w:t>后厨</w:t>
            </w:r>
            <w:r>
              <w:rPr>
                <w:rFonts w:ascii="仿宋" w:eastAsia="仿宋" w:hAnsi="仿宋" w:cs="宋体"/>
                <w:kern w:val="0"/>
                <w:sz w:val="24"/>
              </w:rPr>
              <w:t>管理方案</w:t>
            </w:r>
          </w:p>
        </w:tc>
        <w:tc>
          <w:tcPr>
            <w:tcW w:w="4397" w:type="dxa"/>
          </w:tcPr>
          <w:p w:rsidR="002378B6" w:rsidRDefault="004C0F22">
            <w:pPr>
              <w:jc w:val="left"/>
              <w:textAlignment w:val="center"/>
              <w:rPr>
                <w:rFonts w:ascii="仿宋" w:eastAsia="仿宋" w:hAnsi="仿宋" w:cs="宋体"/>
                <w:kern w:val="0"/>
                <w:sz w:val="24"/>
              </w:rPr>
            </w:pPr>
            <w:r>
              <w:rPr>
                <w:rFonts w:ascii="仿宋" w:eastAsia="仿宋" w:hAnsi="仿宋" w:cs="宋体" w:hint="eastAsia"/>
                <w:kern w:val="0"/>
                <w:sz w:val="24"/>
              </w:rPr>
              <w:t>食品存储与</w:t>
            </w:r>
            <w:r>
              <w:rPr>
                <w:rFonts w:ascii="仿宋" w:eastAsia="仿宋" w:hAnsi="仿宋" w:cs="宋体"/>
                <w:kern w:val="0"/>
                <w:sz w:val="24"/>
              </w:rPr>
              <w:t>前期处理方案</w:t>
            </w:r>
            <w:r>
              <w:rPr>
                <w:rFonts w:ascii="仿宋" w:eastAsia="仿宋" w:hAnsi="仿宋" w:cs="宋体" w:hint="eastAsia"/>
                <w:kern w:val="0"/>
                <w:sz w:val="24"/>
              </w:rPr>
              <w:t>合理</w:t>
            </w:r>
            <w:r>
              <w:rPr>
                <w:rFonts w:ascii="仿宋" w:eastAsia="仿宋" w:hAnsi="仿宋" w:hint="eastAsia"/>
                <w:sz w:val="24"/>
              </w:rPr>
              <w:t>得0-</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工具、餐具</w:t>
            </w:r>
            <w:r>
              <w:rPr>
                <w:rFonts w:ascii="仿宋" w:eastAsia="仿宋" w:hAnsi="仿宋" w:cs="宋体" w:hint="eastAsia"/>
                <w:kern w:val="0"/>
                <w:sz w:val="24"/>
              </w:rPr>
              <w:t>管理</w:t>
            </w:r>
            <w:r>
              <w:rPr>
                <w:rFonts w:ascii="仿宋" w:eastAsia="仿宋" w:hAnsi="仿宋" w:cs="宋体"/>
                <w:kern w:val="0"/>
                <w:sz w:val="24"/>
              </w:rPr>
              <w:t>方案合理</w:t>
            </w:r>
            <w:r>
              <w:rPr>
                <w:rFonts w:ascii="仿宋" w:eastAsia="仿宋" w:hAnsi="仿宋" w:hint="eastAsia"/>
                <w:sz w:val="24"/>
              </w:rPr>
              <w:t>得0-1分</w:t>
            </w:r>
            <w:r>
              <w:rPr>
                <w:rFonts w:ascii="仿宋" w:eastAsia="仿宋" w:hAnsi="仿宋"/>
                <w:sz w:val="24"/>
              </w:rPr>
              <w:t>；</w:t>
            </w:r>
            <w:r>
              <w:rPr>
                <w:rFonts w:ascii="仿宋" w:eastAsia="仿宋" w:hAnsi="仿宋" w:cs="宋体" w:hint="eastAsia"/>
                <w:kern w:val="0"/>
                <w:sz w:val="24"/>
              </w:rPr>
              <w:t>管理制度规范合理</w:t>
            </w:r>
            <w:r>
              <w:rPr>
                <w:rFonts w:ascii="仿宋" w:eastAsia="仿宋" w:hAnsi="仿宋" w:hint="eastAsia"/>
                <w:sz w:val="24"/>
              </w:rPr>
              <w:t>得0-1分</w:t>
            </w:r>
            <w:r>
              <w:rPr>
                <w:rFonts w:ascii="仿宋" w:eastAsia="仿宋" w:hAnsi="仿宋"/>
                <w:sz w:val="24"/>
              </w:rPr>
              <w:t>；</w:t>
            </w:r>
            <w:r>
              <w:rPr>
                <w:rFonts w:ascii="仿宋" w:eastAsia="仿宋" w:hAnsi="仿宋" w:cs="宋体"/>
                <w:kern w:val="0"/>
                <w:sz w:val="24"/>
              </w:rPr>
              <w:t>人员配备</w:t>
            </w:r>
            <w:r>
              <w:rPr>
                <w:rFonts w:ascii="仿宋" w:eastAsia="仿宋" w:hAnsi="仿宋" w:cs="宋体" w:hint="eastAsia"/>
                <w:kern w:val="0"/>
                <w:sz w:val="24"/>
              </w:rPr>
              <w:t>合理</w:t>
            </w:r>
            <w:r>
              <w:rPr>
                <w:rFonts w:ascii="仿宋" w:eastAsia="仿宋" w:hAnsi="仿宋" w:hint="eastAsia"/>
                <w:sz w:val="24"/>
              </w:rPr>
              <w:t>得0-1分。</w:t>
            </w:r>
          </w:p>
        </w:tc>
        <w:tc>
          <w:tcPr>
            <w:tcW w:w="993" w:type="dxa"/>
            <w:vAlign w:val="center"/>
          </w:tcPr>
          <w:p w:rsidR="002378B6" w:rsidRDefault="004C0F22">
            <w:pPr>
              <w:jc w:val="center"/>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分</w:t>
            </w:r>
          </w:p>
        </w:tc>
      </w:tr>
      <w:tr w:rsidR="002378B6">
        <w:trPr>
          <w:trHeight w:val="773"/>
          <w:jc w:val="center"/>
        </w:trPr>
        <w:tc>
          <w:tcPr>
            <w:tcW w:w="1432" w:type="dxa"/>
            <w:vMerge/>
            <w:vAlign w:val="center"/>
          </w:tcPr>
          <w:p w:rsidR="002378B6" w:rsidRDefault="002378B6">
            <w:pPr>
              <w:jc w:val="center"/>
              <w:textAlignment w:val="center"/>
              <w:rPr>
                <w:rFonts w:ascii="仿宋" w:eastAsia="仿宋" w:hAnsi="仿宋" w:cs="宋体"/>
                <w:sz w:val="24"/>
              </w:rPr>
            </w:pPr>
          </w:p>
        </w:tc>
        <w:tc>
          <w:tcPr>
            <w:tcW w:w="1409" w:type="dxa"/>
            <w:vAlign w:val="center"/>
          </w:tcPr>
          <w:p w:rsidR="002378B6" w:rsidRDefault="004C0F22">
            <w:pPr>
              <w:jc w:val="center"/>
              <w:rPr>
                <w:rFonts w:ascii="仿宋" w:eastAsia="仿宋" w:hAnsi="仿宋" w:cs="宋体"/>
                <w:kern w:val="0"/>
                <w:sz w:val="24"/>
              </w:rPr>
            </w:pPr>
            <w:r>
              <w:rPr>
                <w:rFonts w:ascii="仿宋" w:eastAsia="仿宋" w:hAnsi="仿宋" w:cs="宋体" w:hint="eastAsia"/>
                <w:kern w:val="0"/>
                <w:sz w:val="24"/>
              </w:rPr>
              <w:t>餐厅</w:t>
            </w:r>
            <w:r>
              <w:rPr>
                <w:rFonts w:ascii="仿宋" w:eastAsia="仿宋" w:hAnsi="仿宋" w:cs="宋体"/>
                <w:kern w:val="0"/>
                <w:sz w:val="24"/>
              </w:rPr>
              <w:t>管理方案</w:t>
            </w:r>
          </w:p>
        </w:tc>
        <w:tc>
          <w:tcPr>
            <w:tcW w:w="4397" w:type="dxa"/>
          </w:tcPr>
          <w:p w:rsidR="002378B6" w:rsidRDefault="004C0F22">
            <w:pPr>
              <w:jc w:val="left"/>
              <w:textAlignment w:val="center"/>
              <w:rPr>
                <w:rFonts w:ascii="仿宋" w:eastAsia="仿宋" w:hAnsi="仿宋" w:cs="宋体"/>
                <w:kern w:val="0"/>
                <w:sz w:val="24"/>
              </w:rPr>
            </w:pPr>
            <w:r>
              <w:rPr>
                <w:rFonts w:ascii="仿宋" w:eastAsia="仿宋" w:hAnsi="仿宋" w:cs="宋体" w:hint="eastAsia"/>
                <w:kern w:val="0"/>
                <w:sz w:val="24"/>
              </w:rPr>
              <w:t>窗口布局合理、</w:t>
            </w:r>
            <w:r>
              <w:rPr>
                <w:rFonts w:ascii="仿宋" w:eastAsia="仿宋" w:hAnsi="仿宋" w:cs="宋体"/>
                <w:kern w:val="0"/>
                <w:sz w:val="24"/>
              </w:rPr>
              <w:t>环境布置</w:t>
            </w:r>
            <w:r>
              <w:rPr>
                <w:rFonts w:ascii="仿宋" w:eastAsia="仿宋" w:hAnsi="仿宋" w:cs="宋体" w:hint="eastAsia"/>
                <w:kern w:val="0"/>
                <w:sz w:val="24"/>
              </w:rPr>
              <w:t>优美</w:t>
            </w:r>
            <w:r>
              <w:rPr>
                <w:rFonts w:ascii="仿宋" w:eastAsia="仿宋" w:hAnsi="仿宋" w:cs="宋体"/>
                <w:kern w:val="0"/>
                <w:sz w:val="24"/>
              </w:rPr>
              <w:t>、</w:t>
            </w:r>
            <w:r>
              <w:rPr>
                <w:rFonts w:ascii="仿宋" w:eastAsia="仿宋" w:hAnsi="仿宋" w:cs="宋体" w:hint="eastAsia"/>
                <w:kern w:val="0"/>
                <w:sz w:val="24"/>
              </w:rPr>
              <w:t>宣传标示醒目</w:t>
            </w:r>
            <w:r>
              <w:rPr>
                <w:rFonts w:ascii="仿宋" w:eastAsia="仿宋" w:hAnsi="仿宋" w:hint="eastAsia"/>
                <w:sz w:val="24"/>
              </w:rPr>
              <w:t>得0-</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得0-1分</w:t>
            </w:r>
            <w:r>
              <w:rPr>
                <w:rFonts w:ascii="仿宋" w:eastAsia="仿宋" w:hAnsi="仿宋"/>
                <w:sz w:val="24"/>
              </w:rPr>
              <w:t>；</w:t>
            </w:r>
            <w:r>
              <w:rPr>
                <w:rFonts w:ascii="仿宋" w:eastAsia="仿宋" w:hAnsi="仿宋" w:cs="宋体"/>
                <w:kern w:val="0"/>
                <w:sz w:val="24"/>
              </w:rPr>
              <w:t>餐具</w:t>
            </w:r>
            <w:r>
              <w:rPr>
                <w:rFonts w:ascii="仿宋" w:eastAsia="仿宋" w:hAnsi="仿宋" w:cs="宋体" w:hint="eastAsia"/>
                <w:kern w:val="0"/>
                <w:sz w:val="24"/>
              </w:rPr>
              <w:t>管理规范</w:t>
            </w:r>
            <w:r>
              <w:rPr>
                <w:rFonts w:ascii="仿宋" w:eastAsia="仿宋" w:hAnsi="仿宋" w:hint="eastAsia"/>
                <w:sz w:val="24"/>
              </w:rPr>
              <w:t>得0-1分</w:t>
            </w:r>
            <w:r>
              <w:rPr>
                <w:rFonts w:ascii="仿宋" w:eastAsia="仿宋" w:hAnsi="仿宋"/>
                <w:sz w:val="24"/>
              </w:rPr>
              <w:t>；</w:t>
            </w:r>
            <w:r>
              <w:rPr>
                <w:rFonts w:ascii="仿宋" w:eastAsia="仿宋" w:hAnsi="仿宋" w:cs="宋体"/>
                <w:kern w:val="0"/>
                <w:sz w:val="24"/>
              </w:rPr>
              <w:t>管理制度</w:t>
            </w:r>
            <w:r>
              <w:rPr>
                <w:rFonts w:ascii="仿宋" w:eastAsia="仿宋" w:hAnsi="仿宋" w:cs="宋体" w:hint="eastAsia"/>
                <w:kern w:val="0"/>
                <w:sz w:val="24"/>
              </w:rPr>
              <w:t>规范</w:t>
            </w:r>
            <w:r>
              <w:rPr>
                <w:rFonts w:ascii="仿宋" w:eastAsia="仿宋" w:hAnsi="仿宋" w:cs="宋体"/>
                <w:kern w:val="0"/>
                <w:sz w:val="24"/>
              </w:rPr>
              <w:t>合理</w:t>
            </w:r>
            <w:r>
              <w:rPr>
                <w:rFonts w:ascii="仿宋" w:eastAsia="仿宋" w:hAnsi="仿宋" w:hint="eastAsia"/>
                <w:sz w:val="24"/>
              </w:rPr>
              <w:t>得0-1分。</w:t>
            </w:r>
          </w:p>
        </w:tc>
        <w:tc>
          <w:tcPr>
            <w:tcW w:w="993" w:type="dxa"/>
            <w:vAlign w:val="center"/>
          </w:tcPr>
          <w:p w:rsidR="002378B6" w:rsidRDefault="004C0F22">
            <w:pPr>
              <w:jc w:val="center"/>
              <w:rPr>
                <w:rFonts w:ascii="仿宋" w:eastAsia="仿宋" w:hAnsi="仿宋"/>
                <w:color w:val="000000"/>
                <w:sz w:val="24"/>
              </w:rPr>
            </w:pPr>
            <w:r>
              <w:rPr>
                <w:rFonts w:ascii="仿宋" w:eastAsia="仿宋" w:hAnsi="仿宋" w:hint="eastAsia"/>
                <w:color w:val="000000"/>
                <w:sz w:val="24"/>
              </w:rPr>
              <w:t>5分</w:t>
            </w:r>
          </w:p>
        </w:tc>
      </w:tr>
      <w:tr w:rsidR="002378B6">
        <w:trPr>
          <w:trHeight w:val="773"/>
          <w:jc w:val="center"/>
        </w:trPr>
        <w:tc>
          <w:tcPr>
            <w:tcW w:w="1432" w:type="dxa"/>
            <w:vMerge/>
            <w:vAlign w:val="center"/>
          </w:tcPr>
          <w:p w:rsidR="002378B6" w:rsidRDefault="002378B6">
            <w:pPr>
              <w:jc w:val="center"/>
              <w:textAlignment w:val="center"/>
              <w:rPr>
                <w:rFonts w:ascii="仿宋" w:eastAsia="仿宋" w:hAnsi="仿宋" w:cs="宋体"/>
                <w:sz w:val="24"/>
              </w:rPr>
            </w:pPr>
          </w:p>
        </w:tc>
        <w:tc>
          <w:tcPr>
            <w:tcW w:w="1409" w:type="dxa"/>
            <w:vAlign w:val="center"/>
          </w:tcPr>
          <w:p w:rsidR="002378B6" w:rsidRDefault="004C0F22">
            <w:pPr>
              <w:jc w:val="center"/>
              <w:rPr>
                <w:rFonts w:ascii="仿宋" w:eastAsia="仿宋" w:hAnsi="仿宋" w:cs="宋体"/>
                <w:kern w:val="0"/>
                <w:sz w:val="24"/>
              </w:rPr>
            </w:pPr>
            <w:r>
              <w:rPr>
                <w:rFonts w:ascii="仿宋" w:eastAsia="仿宋" w:hAnsi="仿宋" w:cs="宋体" w:hint="eastAsia"/>
                <w:kern w:val="0"/>
                <w:sz w:val="24"/>
              </w:rPr>
              <w:t>饮食</w:t>
            </w:r>
            <w:r>
              <w:rPr>
                <w:rFonts w:ascii="仿宋" w:eastAsia="仿宋" w:hAnsi="仿宋" w:cs="宋体"/>
                <w:kern w:val="0"/>
                <w:sz w:val="24"/>
              </w:rPr>
              <w:t>质量保障方案</w:t>
            </w:r>
          </w:p>
        </w:tc>
        <w:tc>
          <w:tcPr>
            <w:tcW w:w="4397" w:type="dxa"/>
          </w:tcPr>
          <w:p w:rsidR="002378B6" w:rsidRDefault="004C0F22">
            <w:pPr>
              <w:jc w:val="left"/>
              <w:textAlignment w:val="center"/>
              <w:rPr>
                <w:rFonts w:ascii="仿宋" w:eastAsia="仿宋" w:hAnsi="仿宋" w:cs="宋体"/>
                <w:kern w:val="0"/>
                <w:sz w:val="24"/>
              </w:rPr>
            </w:pPr>
            <w:r>
              <w:rPr>
                <w:rFonts w:ascii="仿宋" w:eastAsia="仿宋" w:hAnsi="仿宋" w:cs="宋体" w:hint="eastAsia"/>
                <w:kern w:val="0"/>
                <w:sz w:val="24"/>
              </w:rPr>
              <w:t>食品</w:t>
            </w:r>
            <w:r>
              <w:rPr>
                <w:rFonts w:ascii="仿宋" w:eastAsia="仿宋" w:hAnsi="仿宋" w:cs="宋体"/>
                <w:kern w:val="0"/>
                <w:sz w:val="24"/>
              </w:rPr>
              <w:t>营养</w:t>
            </w:r>
            <w:r>
              <w:rPr>
                <w:rFonts w:ascii="仿宋" w:eastAsia="仿宋" w:hAnsi="仿宋" w:cs="宋体" w:hint="eastAsia"/>
                <w:kern w:val="0"/>
                <w:sz w:val="24"/>
              </w:rPr>
              <w:t>与</w:t>
            </w:r>
            <w:r>
              <w:rPr>
                <w:rFonts w:ascii="仿宋" w:eastAsia="仿宋" w:hAnsi="仿宋" w:cs="宋体"/>
                <w:kern w:val="0"/>
                <w:sz w:val="24"/>
              </w:rPr>
              <w:t>健康</w:t>
            </w:r>
            <w:r>
              <w:rPr>
                <w:rFonts w:ascii="仿宋" w:eastAsia="仿宋" w:hAnsi="仿宋" w:cs="宋体" w:hint="eastAsia"/>
                <w:kern w:val="0"/>
                <w:sz w:val="24"/>
              </w:rPr>
              <w:t>方案科学合理</w:t>
            </w:r>
            <w:r>
              <w:rPr>
                <w:rFonts w:ascii="仿宋" w:eastAsia="仿宋" w:hAnsi="仿宋" w:hint="eastAsia"/>
                <w:sz w:val="24"/>
              </w:rPr>
              <w:t>得0-2分</w:t>
            </w:r>
            <w:r>
              <w:rPr>
                <w:rFonts w:ascii="仿宋" w:eastAsia="仿宋" w:hAnsi="仿宋"/>
                <w:sz w:val="24"/>
              </w:rPr>
              <w:t>；</w:t>
            </w:r>
            <w:r>
              <w:rPr>
                <w:rFonts w:ascii="仿宋" w:eastAsia="仿宋" w:hAnsi="仿宋" w:cs="宋体" w:hint="eastAsia"/>
                <w:kern w:val="0"/>
                <w:sz w:val="24"/>
              </w:rPr>
              <w:t>食品花样</w:t>
            </w:r>
            <w:r>
              <w:rPr>
                <w:rFonts w:ascii="仿宋" w:eastAsia="仿宋" w:hAnsi="仿宋" w:cs="宋体"/>
                <w:kern w:val="0"/>
                <w:sz w:val="24"/>
              </w:rPr>
              <w:t>品种</w:t>
            </w:r>
            <w:r>
              <w:rPr>
                <w:rFonts w:ascii="仿宋" w:eastAsia="仿宋" w:hAnsi="仿宋" w:cs="宋体" w:hint="eastAsia"/>
                <w:kern w:val="0"/>
                <w:sz w:val="24"/>
              </w:rPr>
              <w:t>齐全</w:t>
            </w:r>
            <w:r>
              <w:rPr>
                <w:rFonts w:ascii="仿宋" w:eastAsia="仿宋" w:hAnsi="仿宋" w:cs="宋体"/>
                <w:kern w:val="0"/>
                <w:sz w:val="24"/>
              </w:rPr>
              <w:t>、</w:t>
            </w:r>
            <w:r>
              <w:rPr>
                <w:rFonts w:ascii="仿宋" w:eastAsia="仿宋" w:hAnsi="仿宋" w:cs="宋体" w:hint="eastAsia"/>
                <w:kern w:val="0"/>
                <w:sz w:val="24"/>
              </w:rPr>
              <w:t>能满足</w:t>
            </w:r>
            <w:r>
              <w:rPr>
                <w:rFonts w:ascii="仿宋" w:eastAsia="仿宋" w:hAnsi="仿宋" w:cs="宋体"/>
                <w:kern w:val="0"/>
                <w:sz w:val="24"/>
              </w:rPr>
              <w:t>不同人群</w:t>
            </w:r>
            <w:r>
              <w:rPr>
                <w:rFonts w:ascii="仿宋" w:eastAsia="仿宋" w:hAnsi="仿宋" w:cs="宋体" w:hint="eastAsia"/>
                <w:kern w:val="0"/>
                <w:sz w:val="24"/>
              </w:rPr>
              <w:t>的</w:t>
            </w:r>
            <w:r>
              <w:rPr>
                <w:rFonts w:ascii="仿宋" w:eastAsia="仿宋" w:hAnsi="仿宋" w:cs="宋体"/>
                <w:kern w:val="0"/>
                <w:sz w:val="24"/>
              </w:rPr>
              <w:t>饮食</w:t>
            </w:r>
            <w:r>
              <w:rPr>
                <w:rFonts w:ascii="仿宋" w:eastAsia="仿宋" w:hAnsi="仿宋" w:cs="宋体" w:hint="eastAsia"/>
                <w:kern w:val="0"/>
                <w:sz w:val="24"/>
              </w:rPr>
              <w:t>需求</w:t>
            </w:r>
            <w:r>
              <w:rPr>
                <w:rFonts w:ascii="仿宋" w:eastAsia="仿宋" w:hAnsi="仿宋" w:hint="eastAsia"/>
                <w:sz w:val="24"/>
              </w:rPr>
              <w:t>得0-1分</w:t>
            </w:r>
            <w:r>
              <w:rPr>
                <w:rFonts w:ascii="仿宋" w:eastAsia="仿宋" w:hAnsi="仿宋"/>
                <w:sz w:val="24"/>
              </w:rPr>
              <w:t>；</w:t>
            </w:r>
            <w:r>
              <w:rPr>
                <w:rFonts w:ascii="仿宋" w:eastAsia="仿宋" w:hAnsi="仿宋" w:cs="宋体" w:hint="eastAsia"/>
                <w:kern w:val="0"/>
                <w:sz w:val="24"/>
              </w:rPr>
              <w:t>保障方案合理完整</w:t>
            </w:r>
            <w:r>
              <w:rPr>
                <w:rFonts w:ascii="仿宋" w:eastAsia="仿宋" w:hAnsi="仿宋" w:hint="eastAsia"/>
                <w:sz w:val="24"/>
              </w:rPr>
              <w:t>得0-1分</w:t>
            </w:r>
            <w:r>
              <w:rPr>
                <w:rFonts w:ascii="仿宋" w:eastAsia="仿宋" w:hAnsi="仿宋"/>
                <w:sz w:val="24"/>
              </w:rPr>
              <w:t>；</w:t>
            </w:r>
          </w:p>
        </w:tc>
        <w:tc>
          <w:tcPr>
            <w:tcW w:w="993" w:type="dxa"/>
            <w:vAlign w:val="center"/>
          </w:tcPr>
          <w:p w:rsidR="002378B6" w:rsidRDefault="004C0F22">
            <w:pPr>
              <w:jc w:val="center"/>
              <w:rPr>
                <w:rFonts w:ascii="仿宋" w:eastAsia="仿宋" w:hAnsi="仿宋"/>
                <w:color w:val="000000"/>
                <w:sz w:val="24"/>
              </w:rPr>
            </w:pPr>
            <w:r>
              <w:rPr>
                <w:rFonts w:ascii="仿宋" w:eastAsia="仿宋" w:hAnsi="仿宋" w:hint="eastAsia"/>
                <w:color w:val="000000"/>
                <w:sz w:val="24"/>
              </w:rPr>
              <w:t>4分</w:t>
            </w:r>
          </w:p>
        </w:tc>
      </w:tr>
      <w:tr w:rsidR="002378B6">
        <w:trPr>
          <w:trHeight w:val="773"/>
          <w:jc w:val="center"/>
        </w:trPr>
        <w:tc>
          <w:tcPr>
            <w:tcW w:w="1432" w:type="dxa"/>
            <w:vMerge/>
            <w:vAlign w:val="center"/>
          </w:tcPr>
          <w:p w:rsidR="002378B6" w:rsidRDefault="002378B6">
            <w:pPr>
              <w:jc w:val="center"/>
              <w:textAlignment w:val="center"/>
              <w:rPr>
                <w:rFonts w:ascii="仿宋" w:eastAsia="仿宋" w:hAnsi="仿宋" w:cs="宋体"/>
                <w:sz w:val="24"/>
              </w:rPr>
            </w:pPr>
          </w:p>
        </w:tc>
        <w:tc>
          <w:tcPr>
            <w:tcW w:w="1409" w:type="dxa"/>
            <w:vAlign w:val="center"/>
          </w:tcPr>
          <w:p w:rsidR="002378B6" w:rsidRDefault="004C0F22">
            <w:pPr>
              <w:jc w:val="center"/>
              <w:rPr>
                <w:rFonts w:ascii="仿宋" w:eastAsia="仿宋" w:hAnsi="仿宋" w:cs="宋体"/>
                <w:kern w:val="0"/>
                <w:sz w:val="24"/>
              </w:rPr>
            </w:pPr>
            <w:r>
              <w:rPr>
                <w:rFonts w:ascii="仿宋" w:eastAsia="仿宋" w:hAnsi="仿宋" w:cs="宋体" w:hint="eastAsia"/>
                <w:kern w:val="0"/>
                <w:sz w:val="24"/>
              </w:rPr>
              <w:t>卫生</w:t>
            </w:r>
            <w:r>
              <w:rPr>
                <w:rFonts w:ascii="仿宋" w:eastAsia="仿宋" w:hAnsi="仿宋" w:cs="宋体"/>
                <w:kern w:val="0"/>
                <w:sz w:val="24"/>
              </w:rPr>
              <w:t>保障方案</w:t>
            </w:r>
          </w:p>
        </w:tc>
        <w:tc>
          <w:tcPr>
            <w:tcW w:w="4397" w:type="dxa"/>
          </w:tcPr>
          <w:p w:rsidR="002378B6" w:rsidRDefault="004C0F22">
            <w:pPr>
              <w:widowControl/>
              <w:textAlignment w:val="center"/>
              <w:rPr>
                <w:rFonts w:ascii="仿宋" w:eastAsia="仿宋" w:hAnsi="仿宋" w:cs="ËÎÌå"/>
                <w:kern w:val="0"/>
                <w:sz w:val="24"/>
              </w:rPr>
            </w:pPr>
            <w:r>
              <w:rPr>
                <w:rFonts w:ascii="仿宋" w:eastAsia="仿宋" w:hAnsi="仿宋" w:cs="宋体" w:hint="eastAsia"/>
                <w:kern w:val="0"/>
                <w:sz w:val="24"/>
              </w:rPr>
              <w:t>食品卫生制度完善</w:t>
            </w:r>
            <w:r>
              <w:rPr>
                <w:rFonts w:ascii="仿宋" w:eastAsia="仿宋" w:hAnsi="仿宋" w:hint="eastAsia"/>
                <w:sz w:val="24"/>
              </w:rPr>
              <w:t>得0-2分</w:t>
            </w:r>
            <w:r>
              <w:rPr>
                <w:rFonts w:ascii="仿宋" w:eastAsia="仿宋" w:hAnsi="仿宋"/>
                <w:sz w:val="24"/>
              </w:rPr>
              <w:t>；</w:t>
            </w:r>
            <w:r>
              <w:rPr>
                <w:rFonts w:ascii="仿宋" w:eastAsia="仿宋" w:hAnsi="仿宋" w:cs="宋体" w:hint="eastAsia"/>
                <w:kern w:val="0"/>
                <w:sz w:val="24"/>
              </w:rPr>
              <w:t>从业</w:t>
            </w:r>
            <w:r>
              <w:rPr>
                <w:rFonts w:ascii="仿宋" w:eastAsia="仿宋" w:hAnsi="仿宋" w:cs="宋体"/>
                <w:kern w:val="0"/>
                <w:sz w:val="24"/>
              </w:rPr>
              <w:t>人员</w:t>
            </w:r>
            <w:r>
              <w:rPr>
                <w:rFonts w:ascii="仿宋" w:eastAsia="仿宋" w:hAnsi="仿宋" w:cs="宋体" w:hint="eastAsia"/>
                <w:kern w:val="0"/>
                <w:sz w:val="24"/>
              </w:rPr>
              <w:t>卫生</w:t>
            </w:r>
            <w:r>
              <w:rPr>
                <w:rFonts w:ascii="仿宋" w:eastAsia="仿宋" w:hAnsi="仿宋" w:cs="宋体"/>
                <w:kern w:val="0"/>
                <w:sz w:val="24"/>
              </w:rPr>
              <w:t>制度</w:t>
            </w:r>
            <w:r>
              <w:rPr>
                <w:rFonts w:ascii="仿宋" w:eastAsia="仿宋" w:hAnsi="仿宋" w:cs="宋体" w:hint="eastAsia"/>
                <w:kern w:val="0"/>
                <w:sz w:val="24"/>
              </w:rPr>
              <w:t>完善</w:t>
            </w:r>
            <w:r>
              <w:rPr>
                <w:rFonts w:ascii="仿宋" w:eastAsia="仿宋" w:hAnsi="仿宋" w:hint="eastAsia"/>
                <w:sz w:val="24"/>
              </w:rPr>
              <w:t>得0-1分</w:t>
            </w:r>
            <w:r>
              <w:rPr>
                <w:rFonts w:ascii="仿宋" w:eastAsia="仿宋" w:hAnsi="仿宋"/>
                <w:sz w:val="24"/>
              </w:rPr>
              <w:t>；</w:t>
            </w:r>
            <w:r>
              <w:rPr>
                <w:rFonts w:ascii="仿宋" w:eastAsia="仿宋" w:hAnsi="仿宋" w:cs="宋体" w:hint="eastAsia"/>
                <w:kern w:val="0"/>
                <w:sz w:val="24"/>
              </w:rPr>
              <w:t>执行方案</w:t>
            </w:r>
            <w:r>
              <w:rPr>
                <w:rFonts w:ascii="仿宋" w:eastAsia="仿宋" w:hAnsi="仿宋" w:cs="宋体"/>
                <w:kern w:val="0"/>
                <w:sz w:val="24"/>
              </w:rPr>
              <w:t>合理</w:t>
            </w:r>
            <w:r>
              <w:rPr>
                <w:rFonts w:ascii="仿宋" w:eastAsia="仿宋" w:hAnsi="仿宋" w:hint="eastAsia"/>
                <w:sz w:val="24"/>
              </w:rPr>
              <w:t>得0-1分</w:t>
            </w:r>
            <w:r>
              <w:rPr>
                <w:rFonts w:ascii="仿宋" w:eastAsia="仿宋" w:hAnsi="仿宋"/>
                <w:sz w:val="24"/>
              </w:rPr>
              <w:t>；</w:t>
            </w:r>
            <w:r>
              <w:rPr>
                <w:rFonts w:ascii="仿宋" w:eastAsia="仿宋" w:hAnsi="仿宋" w:cs="宋体" w:hint="eastAsia"/>
                <w:kern w:val="0"/>
                <w:sz w:val="24"/>
              </w:rPr>
              <w:t>监督机制健全</w:t>
            </w:r>
            <w:r>
              <w:rPr>
                <w:rFonts w:ascii="仿宋" w:eastAsia="仿宋" w:hAnsi="仿宋" w:hint="eastAsia"/>
                <w:sz w:val="24"/>
              </w:rPr>
              <w:t>得0-2分。</w:t>
            </w:r>
          </w:p>
        </w:tc>
        <w:tc>
          <w:tcPr>
            <w:tcW w:w="993" w:type="dxa"/>
            <w:vAlign w:val="center"/>
          </w:tcPr>
          <w:p w:rsidR="002378B6" w:rsidRDefault="004C0F22">
            <w:pPr>
              <w:jc w:val="center"/>
              <w:rPr>
                <w:rFonts w:ascii="仿宋" w:eastAsia="仿宋" w:hAnsi="仿宋"/>
                <w:color w:val="000000"/>
                <w:sz w:val="24"/>
              </w:rPr>
            </w:pPr>
            <w:r>
              <w:rPr>
                <w:rFonts w:ascii="仿宋" w:eastAsia="仿宋" w:hAnsi="仿宋" w:hint="eastAsia"/>
                <w:color w:val="000000"/>
                <w:sz w:val="24"/>
              </w:rPr>
              <w:t>6分</w:t>
            </w:r>
          </w:p>
        </w:tc>
      </w:tr>
      <w:tr w:rsidR="002378B6">
        <w:trPr>
          <w:trHeight w:val="773"/>
          <w:jc w:val="center"/>
        </w:trPr>
        <w:tc>
          <w:tcPr>
            <w:tcW w:w="1432" w:type="dxa"/>
            <w:vMerge/>
            <w:vAlign w:val="center"/>
          </w:tcPr>
          <w:p w:rsidR="002378B6" w:rsidRDefault="002378B6">
            <w:pPr>
              <w:jc w:val="center"/>
              <w:textAlignment w:val="center"/>
              <w:rPr>
                <w:rFonts w:ascii="仿宋" w:eastAsia="仿宋" w:hAnsi="仿宋" w:cs="宋体"/>
                <w:sz w:val="24"/>
              </w:rPr>
            </w:pPr>
          </w:p>
        </w:tc>
        <w:tc>
          <w:tcPr>
            <w:tcW w:w="1409" w:type="dxa"/>
            <w:vAlign w:val="center"/>
          </w:tcPr>
          <w:p w:rsidR="002378B6" w:rsidRDefault="004C0F22">
            <w:pPr>
              <w:jc w:val="center"/>
              <w:rPr>
                <w:rFonts w:ascii="仿宋" w:eastAsia="仿宋" w:hAnsi="仿宋" w:cs="宋体"/>
                <w:kern w:val="0"/>
                <w:sz w:val="24"/>
              </w:rPr>
            </w:pPr>
            <w:r>
              <w:rPr>
                <w:rFonts w:ascii="仿宋" w:eastAsia="仿宋" w:hAnsi="仿宋" w:cs="宋体"/>
                <w:kern w:val="0"/>
                <w:sz w:val="24"/>
              </w:rPr>
              <w:t>安全保障方案</w:t>
            </w:r>
          </w:p>
        </w:tc>
        <w:tc>
          <w:tcPr>
            <w:tcW w:w="4397" w:type="dxa"/>
          </w:tcPr>
          <w:p w:rsidR="002378B6" w:rsidRDefault="004C0F22">
            <w:pPr>
              <w:jc w:val="left"/>
              <w:textAlignment w:val="center"/>
              <w:rPr>
                <w:rFonts w:ascii="仿宋" w:eastAsia="仿宋" w:hAnsi="仿宋" w:cs="宋体"/>
                <w:kern w:val="0"/>
                <w:sz w:val="24"/>
              </w:rPr>
            </w:pPr>
            <w:r>
              <w:rPr>
                <w:rFonts w:ascii="仿宋" w:eastAsia="仿宋" w:hAnsi="仿宋" w:cs="宋体"/>
                <w:kern w:val="0"/>
                <w:sz w:val="24"/>
              </w:rPr>
              <w:t>食品安全保障方案</w:t>
            </w:r>
            <w:r>
              <w:rPr>
                <w:rFonts w:ascii="仿宋" w:eastAsia="仿宋" w:hAnsi="仿宋" w:cs="宋体" w:hint="eastAsia"/>
                <w:kern w:val="0"/>
                <w:sz w:val="24"/>
              </w:rPr>
              <w:t>合理</w:t>
            </w:r>
            <w:r>
              <w:rPr>
                <w:rFonts w:ascii="仿宋" w:eastAsia="仿宋" w:hAnsi="仿宋" w:hint="eastAsia"/>
                <w:sz w:val="24"/>
              </w:rPr>
              <w:t>得0-</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人员安全保障方案</w:t>
            </w:r>
            <w:r>
              <w:rPr>
                <w:rFonts w:ascii="仿宋" w:eastAsia="仿宋" w:hAnsi="仿宋" w:cs="宋体" w:hint="eastAsia"/>
                <w:kern w:val="0"/>
                <w:sz w:val="24"/>
              </w:rPr>
              <w:t>合理</w:t>
            </w:r>
            <w:r>
              <w:rPr>
                <w:rFonts w:ascii="仿宋" w:eastAsia="仿宋" w:hAnsi="仿宋" w:hint="eastAsia"/>
                <w:sz w:val="24"/>
              </w:rPr>
              <w:t>得0-1分</w:t>
            </w:r>
            <w:r>
              <w:rPr>
                <w:rFonts w:ascii="仿宋" w:eastAsia="仿宋" w:hAnsi="仿宋"/>
                <w:sz w:val="24"/>
              </w:rPr>
              <w:t>；</w:t>
            </w:r>
            <w:r>
              <w:rPr>
                <w:rFonts w:ascii="仿宋" w:eastAsia="仿宋" w:hAnsi="仿宋" w:cs="宋体"/>
                <w:kern w:val="0"/>
                <w:sz w:val="24"/>
              </w:rPr>
              <w:t>设备</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得0-1分</w:t>
            </w:r>
            <w:r>
              <w:rPr>
                <w:rFonts w:ascii="仿宋" w:eastAsia="仿宋" w:hAnsi="仿宋"/>
                <w:sz w:val="24"/>
              </w:rPr>
              <w:t>；</w:t>
            </w:r>
            <w:r>
              <w:rPr>
                <w:rFonts w:ascii="仿宋" w:eastAsia="仿宋" w:hAnsi="仿宋" w:hint="eastAsia"/>
                <w:sz w:val="24"/>
              </w:rPr>
              <w:t>环</w:t>
            </w:r>
            <w:r>
              <w:rPr>
                <w:rFonts w:ascii="仿宋" w:eastAsia="仿宋" w:hAnsi="仿宋"/>
                <w:sz w:val="24"/>
              </w:rPr>
              <w:t>境</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得0-1分。</w:t>
            </w:r>
          </w:p>
        </w:tc>
        <w:tc>
          <w:tcPr>
            <w:tcW w:w="993" w:type="dxa"/>
            <w:vAlign w:val="center"/>
          </w:tcPr>
          <w:p w:rsidR="002378B6" w:rsidRDefault="004C0F22">
            <w:pPr>
              <w:jc w:val="center"/>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分</w:t>
            </w:r>
          </w:p>
        </w:tc>
      </w:tr>
      <w:tr w:rsidR="002378B6">
        <w:trPr>
          <w:trHeight w:val="773"/>
          <w:jc w:val="center"/>
        </w:trPr>
        <w:tc>
          <w:tcPr>
            <w:tcW w:w="1432" w:type="dxa"/>
            <w:vMerge/>
            <w:vAlign w:val="center"/>
          </w:tcPr>
          <w:p w:rsidR="002378B6" w:rsidRDefault="002378B6">
            <w:pPr>
              <w:jc w:val="center"/>
              <w:textAlignment w:val="center"/>
              <w:rPr>
                <w:rFonts w:ascii="仿宋" w:eastAsia="仿宋" w:hAnsi="仿宋" w:cs="宋体"/>
                <w:sz w:val="24"/>
              </w:rPr>
            </w:pPr>
          </w:p>
        </w:tc>
        <w:tc>
          <w:tcPr>
            <w:tcW w:w="1409" w:type="dxa"/>
            <w:vAlign w:val="center"/>
          </w:tcPr>
          <w:p w:rsidR="002378B6" w:rsidRDefault="004C0F22">
            <w:pPr>
              <w:jc w:val="center"/>
              <w:rPr>
                <w:rFonts w:ascii="仿宋" w:eastAsia="仿宋" w:hAnsi="仿宋" w:cs="宋体"/>
                <w:kern w:val="0"/>
                <w:sz w:val="24"/>
              </w:rPr>
            </w:pPr>
            <w:r>
              <w:rPr>
                <w:rFonts w:ascii="仿宋" w:eastAsia="仿宋" w:hAnsi="仿宋" w:cs="宋体" w:hint="eastAsia"/>
                <w:kern w:val="0"/>
                <w:sz w:val="24"/>
              </w:rPr>
              <w:t>应急</w:t>
            </w:r>
            <w:r>
              <w:rPr>
                <w:rFonts w:ascii="仿宋" w:eastAsia="仿宋" w:hAnsi="仿宋" w:cs="宋体"/>
                <w:kern w:val="0"/>
                <w:sz w:val="24"/>
              </w:rPr>
              <w:t>响应方案</w:t>
            </w:r>
          </w:p>
        </w:tc>
        <w:tc>
          <w:tcPr>
            <w:tcW w:w="4397" w:type="dxa"/>
          </w:tcPr>
          <w:p w:rsidR="002378B6" w:rsidRDefault="004C0F22">
            <w:pPr>
              <w:jc w:val="left"/>
              <w:textAlignment w:val="center"/>
              <w:rPr>
                <w:rFonts w:ascii="仿宋" w:eastAsia="仿宋" w:hAnsi="仿宋" w:cs="宋体"/>
                <w:kern w:val="0"/>
                <w:sz w:val="24"/>
              </w:rPr>
            </w:pPr>
            <w:r>
              <w:rPr>
                <w:rFonts w:ascii="仿宋" w:eastAsia="仿宋" w:hAnsi="仿宋" w:cs="宋体"/>
                <w:kern w:val="0"/>
                <w:sz w:val="24"/>
              </w:rPr>
              <w:t>停水、停电、</w:t>
            </w:r>
            <w:r>
              <w:rPr>
                <w:rFonts w:ascii="仿宋" w:eastAsia="仿宋" w:hAnsi="仿宋" w:cs="宋体" w:hint="eastAsia"/>
                <w:kern w:val="0"/>
                <w:sz w:val="24"/>
              </w:rPr>
              <w:t>停</w:t>
            </w:r>
            <w:r>
              <w:rPr>
                <w:rFonts w:ascii="仿宋" w:eastAsia="仿宋" w:hAnsi="仿宋" w:cs="宋体"/>
                <w:kern w:val="0"/>
                <w:sz w:val="24"/>
              </w:rPr>
              <w:t>气</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得0-2分</w:t>
            </w:r>
            <w:r>
              <w:rPr>
                <w:rFonts w:ascii="仿宋" w:eastAsia="仿宋" w:hAnsi="仿宋"/>
                <w:sz w:val="24"/>
              </w:rPr>
              <w:t>；</w:t>
            </w:r>
            <w:r>
              <w:rPr>
                <w:rFonts w:ascii="仿宋" w:eastAsia="仿宋" w:hAnsi="仿宋" w:cs="宋体"/>
                <w:kern w:val="0"/>
                <w:sz w:val="24"/>
              </w:rPr>
              <w:t>火灾</w:t>
            </w:r>
            <w:r>
              <w:rPr>
                <w:rFonts w:ascii="仿宋" w:eastAsia="仿宋" w:hAnsi="仿宋" w:cs="宋体" w:hint="eastAsia"/>
                <w:kern w:val="0"/>
                <w:sz w:val="24"/>
              </w:rPr>
              <w:t>、</w:t>
            </w:r>
            <w:r>
              <w:rPr>
                <w:rFonts w:ascii="仿宋" w:eastAsia="仿宋" w:hAnsi="仿宋" w:cs="宋体"/>
                <w:kern w:val="0"/>
                <w:sz w:val="24"/>
              </w:rPr>
              <w:t>自然灾害</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得0-2分</w:t>
            </w:r>
            <w:r>
              <w:rPr>
                <w:rFonts w:ascii="仿宋" w:eastAsia="仿宋" w:hAnsi="仿宋"/>
                <w:sz w:val="24"/>
              </w:rPr>
              <w:t>；</w:t>
            </w:r>
            <w:r>
              <w:rPr>
                <w:rFonts w:ascii="仿宋" w:eastAsia="仿宋" w:hAnsi="仿宋" w:cs="宋体"/>
                <w:kern w:val="0"/>
                <w:sz w:val="24"/>
              </w:rPr>
              <w:t>流行性</w:t>
            </w:r>
            <w:r>
              <w:rPr>
                <w:rFonts w:ascii="仿宋" w:eastAsia="仿宋" w:hAnsi="仿宋" w:cs="宋体" w:hint="eastAsia"/>
                <w:kern w:val="0"/>
                <w:sz w:val="24"/>
              </w:rPr>
              <w:t>疾病</w:t>
            </w:r>
            <w:r>
              <w:rPr>
                <w:rFonts w:ascii="仿宋" w:eastAsia="仿宋" w:hAnsi="仿宋" w:cs="宋体"/>
                <w:kern w:val="0"/>
                <w:sz w:val="24"/>
              </w:rPr>
              <w:t>等突发事件</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得0-2分。</w:t>
            </w:r>
          </w:p>
        </w:tc>
        <w:tc>
          <w:tcPr>
            <w:tcW w:w="993" w:type="dxa"/>
            <w:vAlign w:val="center"/>
          </w:tcPr>
          <w:p w:rsidR="002378B6" w:rsidRDefault="004C0F22">
            <w:pPr>
              <w:jc w:val="center"/>
              <w:rPr>
                <w:rFonts w:ascii="仿宋" w:eastAsia="仿宋" w:hAnsi="仿宋"/>
                <w:color w:val="000000"/>
                <w:sz w:val="24"/>
              </w:rPr>
            </w:pPr>
            <w:r>
              <w:rPr>
                <w:rFonts w:ascii="仿宋" w:eastAsia="仿宋" w:hAnsi="仿宋" w:hint="eastAsia"/>
                <w:color w:val="000000"/>
                <w:sz w:val="24"/>
              </w:rPr>
              <w:t>6分</w:t>
            </w:r>
          </w:p>
        </w:tc>
      </w:tr>
      <w:tr w:rsidR="002378B6">
        <w:trPr>
          <w:trHeight w:val="2160"/>
          <w:jc w:val="center"/>
        </w:trPr>
        <w:tc>
          <w:tcPr>
            <w:tcW w:w="1432" w:type="dxa"/>
            <w:vAlign w:val="center"/>
          </w:tcPr>
          <w:p w:rsidR="002378B6" w:rsidRDefault="004C0F22">
            <w:pPr>
              <w:spacing w:line="360" w:lineRule="exact"/>
              <w:jc w:val="center"/>
              <w:rPr>
                <w:rFonts w:ascii="仿宋" w:eastAsia="仿宋" w:hAnsi="仿宋"/>
                <w:sz w:val="24"/>
              </w:rPr>
            </w:pPr>
            <w:r>
              <w:rPr>
                <w:rFonts w:ascii="仿宋" w:eastAsia="仿宋" w:hAnsi="仿宋" w:hint="eastAsia"/>
                <w:sz w:val="24"/>
              </w:rPr>
              <w:t>服务承诺</w:t>
            </w:r>
          </w:p>
          <w:p w:rsidR="002378B6" w:rsidRDefault="002378B6">
            <w:pPr>
              <w:spacing w:line="360" w:lineRule="exact"/>
              <w:jc w:val="center"/>
              <w:rPr>
                <w:rFonts w:ascii="仿宋" w:eastAsia="仿宋" w:hAnsi="仿宋"/>
                <w:sz w:val="24"/>
              </w:rPr>
            </w:pPr>
          </w:p>
        </w:tc>
        <w:tc>
          <w:tcPr>
            <w:tcW w:w="5806" w:type="dxa"/>
            <w:gridSpan w:val="2"/>
            <w:vAlign w:val="center"/>
          </w:tcPr>
          <w:p w:rsidR="002378B6" w:rsidRDefault="004C0F22">
            <w:pPr>
              <w:widowControl/>
              <w:shd w:val="clear" w:color="auto" w:fill="FFFFFF"/>
              <w:spacing w:line="360" w:lineRule="atLeast"/>
              <w:jc w:val="left"/>
              <w:rPr>
                <w:rFonts w:ascii="仿宋" w:eastAsia="仿宋" w:hAnsi="仿宋"/>
                <w:sz w:val="24"/>
              </w:rPr>
            </w:pPr>
            <w:r>
              <w:rPr>
                <w:rFonts w:ascii="仿宋" w:eastAsia="仿宋" w:hAnsi="仿宋" w:cs="Arial" w:hint="eastAsia"/>
                <w:kern w:val="0"/>
                <w:sz w:val="24"/>
              </w:rPr>
              <w:t>厨师</w:t>
            </w:r>
            <w:r>
              <w:rPr>
                <w:rFonts w:ascii="仿宋" w:eastAsia="仿宋" w:hAnsi="仿宋" w:cs="Arial"/>
                <w:kern w:val="0"/>
                <w:sz w:val="24"/>
              </w:rPr>
              <w:t>团队分别</w:t>
            </w:r>
            <w:r>
              <w:rPr>
                <w:rFonts w:ascii="仿宋" w:eastAsia="仿宋" w:hAnsi="仿宋" w:cs="Arial" w:hint="eastAsia"/>
                <w:kern w:val="0"/>
                <w:sz w:val="24"/>
              </w:rPr>
              <w:t>作出</w:t>
            </w:r>
            <w:r>
              <w:rPr>
                <w:rFonts w:ascii="仿宋" w:eastAsia="仿宋" w:hAnsi="仿宋" w:cs="Arial"/>
                <w:kern w:val="0"/>
                <w:sz w:val="24"/>
              </w:rPr>
              <w:t>以下</w:t>
            </w:r>
            <w:r>
              <w:rPr>
                <w:rFonts w:ascii="仿宋" w:eastAsia="仿宋" w:hAnsi="仿宋" w:cs="Arial" w:hint="eastAsia"/>
                <w:kern w:val="0"/>
                <w:sz w:val="24"/>
              </w:rPr>
              <w:t>服务</w:t>
            </w:r>
            <w:r>
              <w:rPr>
                <w:rFonts w:ascii="仿宋" w:eastAsia="仿宋" w:hAnsi="仿宋" w:cs="Arial"/>
                <w:kern w:val="0"/>
                <w:sz w:val="24"/>
              </w:rPr>
              <w:t>承诺：从业人员</w:t>
            </w:r>
            <w:r>
              <w:rPr>
                <w:rFonts w:ascii="仿宋" w:eastAsia="仿宋" w:hAnsi="仿宋" w:cs="Arial" w:hint="eastAsia"/>
                <w:kern w:val="0"/>
                <w:sz w:val="24"/>
              </w:rPr>
              <w:t>定期</w:t>
            </w:r>
            <w:r>
              <w:rPr>
                <w:rFonts w:ascii="仿宋" w:eastAsia="仿宋" w:hAnsi="仿宋" w:cs="Arial"/>
                <w:kern w:val="0"/>
                <w:sz w:val="24"/>
              </w:rPr>
              <w:t>健康检查</w:t>
            </w:r>
            <w:r>
              <w:rPr>
                <w:rFonts w:ascii="仿宋" w:eastAsia="仿宋" w:hAnsi="仿宋" w:cs="Arial" w:hint="eastAsia"/>
                <w:kern w:val="0"/>
                <w:sz w:val="24"/>
              </w:rPr>
              <w:t>并且</w:t>
            </w:r>
            <w:r>
              <w:rPr>
                <w:rFonts w:ascii="仿宋" w:eastAsia="仿宋" w:hAnsi="仿宋" w:cs="Arial"/>
                <w:kern w:val="0"/>
                <w:sz w:val="24"/>
              </w:rPr>
              <w:t>建立健康档案</w:t>
            </w:r>
            <w:r>
              <w:rPr>
                <w:rFonts w:ascii="仿宋" w:eastAsia="仿宋" w:hAnsi="仿宋" w:cs="Arial" w:hint="eastAsia"/>
                <w:kern w:val="0"/>
                <w:sz w:val="24"/>
              </w:rPr>
              <w:t>，得0-2分；</w:t>
            </w:r>
            <w:r>
              <w:rPr>
                <w:rFonts w:ascii="仿宋" w:eastAsia="仿宋" w:hAnsi="仿宋" w:cs="Arial"/>
                <w:sz w:val="24"/>
                <w:shd w:val="clear" w:color="auto" w:fill="FFFFFF"/>
              </w:rPr>
              <w:t>设置专职或者兼职的食品安全专业人员、食品</w:t>
            </w:r>
            <w:r>
              <w:rPr>
                <w:rFonts w:ascii="仿宋" w:eastAsia="仿宋" w:hAnsi="仿宋" w:cs="Arial"/>
                <w:kern w:val="0"/>
                <w:sz w:val="24"/>
              </w:rPr>
              <w:t>安全管理</w:t>
            </w:r>
            <w:r>
              <w:rPr>
                <w:rFonts w:ascii="仿宋" w:eastAsia="仿宋" w:hAnsi="仿宋" w:cs="Arial"/>
                <w:sz w:val="24"/>
                <w:shd w:val="clear" w:color="auto" w:fill="FFFFFF"/>
              </w:rPr>
              <w:t>人员</w:t>
            </w:r>
            <w:r>
              <w:rPr>
                <w:rFonts w:ascii="仿宋" w:eastAsia="仿宋" w:hAnsi="仿宋" w:cs="Arial" w:hint="eastAsia"/>
                <w:kern w:val="0"/>
                <w:sz w:val="24"/>
              </w:rPr>
              <w:t>，得0-1分</w:t>
            </w:r>
            <w:r>
              <w:rPr>
                <w:rFonts w:ascii="仿宋" w:eastAsia="仿宋" w:hAnsi="仿宋" w:cs="Arial" w:hint="eastAsia"/>
                <w:sz w:val="24"/>
                <w:shd w:val="clear" w:color="auto" w:fill="FFFFFF"/>
              </w:rPr>
              <w:t>；</w:t>
            </w:r>
            <w:r>
              <w:rPr>
                <w:rFonts w:ascii="仿宋" w:eastAsia="仿宋" w:hAnsi="仿宋" w:cs="宋体" w:hint="eastAsia"/>
                <w:kern w:val="0"/>
                <w:sz w:val="24"/>
              </w:rPr>
              <w:t>提供</w:t>
            </w:r>
            <w:r>
              <w:rPr>
                <w:rFonts w:ascii="仿宋" w:eastAsia="仿宋" w:hAnsi="仿宋" w:cs="Arial" w:hint="eastAsia"/>
                <w:kern w:val="0"/>
                <w:sz w:val="24"/>
              </w:rPr>
              <w:t>舒适</w:t>
            </w:r>
            <w:r>
              <w:rPr>
                <w:rFonts w:ascii="仿宋" w:eastAsia="仿宋" w:hAnsi="仿宋" w:cs="宋体"/>
                <w:kern w:val="0"/>
                <w:sz w:val="24"/>
              </w:rPr>
              <w:t>就</w:t>
            </w:r>
            <w:r>
              <w:rPr>
                <w:rFonts w:ascii="仿宋" w:eastAsia="仿宋" w:hAnsi="仿宋" w:cs="宋体" w:hint="eastAsia"/>
                <w:kern w:val="0"/>
                <w:sz w:val="24"/>
              </w:rPr>
              <w:t>餐</w:t>
            </w:r>
            <w:r>
              <w:rPr>
                <w:rFonts w:ascii="仿宋" w:eastAsia="仿宋" w:hAnsi="仿宋" w:cs="宋体"/>
                <w:kern w:val="0"/>
                <w:sz w:val="24"/>
              </w:rPr>
              <w:t>环境</w:t>
            </w:r>
            <w:r>
              <w:rPr>
                <w:rFonts w:ascii="仿宋" w:eastAsia="仿宋" w:hAnsi="仿宋" w:cs="Arial" w:hint="eastAsia"/>
                <w:kern w:val="0"/>
                <w:sz w:val="24"/>
              </w:rPr>
              <w:t>，得0-1分</w:t>
            </w:r>
            <w:r>
              <w:rPr>
                <w:rFonts w:ascii="仿宋" w:eastAsia="仿宋" w:hAnsi="仿宋" w:cs="宋体"/>
                <w:kern w:val="0"/>
                <w:sz w:val="24"/>
              </w:rPr>
              <w:t>；</w:t>
            </w:r>
            <w:r>
              <w:rPr>
                <w:rFonts w:ascii="仿宋" w:eastAsia="仿宋" w:hAnsi="仿宋" w:cs="Arial" w:hint="eastAsia"/>
                <w:kern w:val="0"/>
                <w:sz w:val="24"/>
              </w:rPr>
              <w:t>定期</w:t>
            </w:r>
            <w:r>
              <w:rPr>
                <w:rFonts w:ascii="仿宋" w:eastAsia="仿宋" w:hAnsi="仿宋" w:cs="宋体"/>
                <w:kern w:val="0"/>
                <w:sz w:val="24"/>
              </w:rPr>
              <w:t>对员工进行专业技术、安全、卫生等方面的培训</w:t>
            </w:r>
            <w:r>
              <w:rPr>
                <w:rFonts w:ascii="仿宋" w:eastAsia="仿宋" w:hAnsi="仿宋" w:cs="Arial" w:hint="eastAsia"/>
                <w:kern w:val="0"/>
                <w:sz w:val="24"/>
              </w:rPr>
              <w:t>，得0-1分</w:t>
            </w:r>
            <w:r>
              <w:rPr>
                <w:rFonts w:ascii="仿宋" w:eastAsia="仿宋" w:hAnsi="仿宋" w:cs="宋体"/>
                <w:kern w:val="0"/>
                <w:sz w:val="24"/>
              </w:rPr>
              <w:t>；</w:t>
            </w:r>
            <w:r>
              <w:rPr>
                <w:rFonts w:ascii="仿宋" w:eastAsia="仿宋" w:hAnsi="仿宋" w:cs="宋体" w:hint="eastAsia"/>
                <w:kern w:val="0"/>
                <w:sz w:val="24"/>
              </w:rPr>
              <w:t>满分 5分</w:t>
            </w:r>
            <w:r>
              <w:rPr>
                <w:rFonts w:ascii="仿宋" w:eastAsia="仿宋" w:hAnsi="仿宋" w:cs="宋体"/>
                <w:kern w:val="0"/>
                <w:sz w:val="24"/>
              </w:rPr>
              <w:t>。</w:t>
            </w:r>
          </w:p>
        </w:tc>
        <w:tc>
          <w:tcPr>
            <w:tcW w:w="993" w:type="dxa"/>
            <w:vAlign w:val="center"/>
          </w:tcPr>
          <w:p w:rsidR="002378B6" w:rsidRDefault="004C0F22">
            <w:pPr>
              <w:jc w:val="center"/>
              <w:rPr>
                <w:rFonts w:ascii="仿宋" w:eastAsia="仿宋" w:hAnsi="仿宋"/>
                <w:sz w:val="24"/>
              </w:rPr>
            </w:pPr>
            <w:r>
              <w:rPr>
                <w:rFonts w:ascii="仿宋" w:eastAsia="仿宋" w:hAnsi="仿宋"/>
                <w:sz w:val="24"/>
              </w:rPr>
              <w:t>5</w:t>
            </w:r>
            <w:r>
              <w:rPr>
                <w:rFonts w:ascii="仿宋" w:eastAsia="仿宋" w:hAnsi="仿宋" w:hint="eastAsia"/>
                <w:sz w:val="24"/>
              </w:rPr>
              <w:t>分</w:t>
            </w:r>
          </w:p>
        </w:tc>
      </w:tr>
    </w:tbl>
    <w:p w:rsidR="002378B6" w:rsidRDefault="002378B6">
      <w:pPr>
        <w:pStyle w:val="a5"/>
        <w:spacing w:line="360" w:lineRule="auto"/>
        <w:rPr>
          <w:rFonts w:asciiTheme="minorEastAsia" w:hAnsiTheme="minorEastAsia"/>
          <w:sz w:val="24"/>
          <w:szCs w:val="24"/>
        </w:rPr>
      </w:pPr>
    </w:p>
    <w:p w:rsidR="002378B6" w:rsidRDefault="004C0F22">
      <w:pPr>
        <w:pStyle w:val="a5"/>
        <w:spacing w:line="360" w:lineRule="auto"/>
        <w:rPr>
          <w:rFonts w:asciiTheme="minorEastAsia" w:hAnsiTheme="minorEastAsia"/>
          <w:b/>
          <w:bCs/>
          <w:sz w:val="24"/>
          <w:szCs w:val="24"/>
        </w:rPr>
      </w:pPr>
      <w:r>
        <w:rPr>
          <w:rFonts w:asciiTheme="minorEastAsia" w:hAnsiTheme="minorEastAsia" w:hint="eastAsia"/>
          <w:b/>
          <w:bCs/>
          <w:sz w:val="24"/>
          <w:szCs w:val="24"/>
        </w:rPr>
        <w:t>注：1、评标标准中所涉及到的证书及材料，均须在电子投标文件中提供原件扫描件（或图片），否则不得分。</w:t>
      </w:r>
    </w:p>
    <w:p w:rsidR="002378B6" w:rsidRDefault="002378B6">
      <w:pPr>
        <w:pStyle w:val="a5"/>
      </w:pPr>
    </w:p>
    <w:p w:rsidR="002378B6" w:rsidRDefault="002378B6">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2378B6" w:rsidRDefault="002378B6">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2378B6" w:rsidRDefault="002378B6">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2378B6" w:rsidRDefault="002378B6">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2378B6" w:rsidRDefault="002378B6">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2378B6" w:rsidRDefault="002378B6">
      <w:pPr>
        <w:pStyle w:val="a9"/>
        <w:spacing w:line="360" w:lineRule="auto"/>
        <w:contextualSpacing/>
        <w:rPr>
          <w:rFonts w:asciiTheme="majorEastAsia" w:eastAsiaTheme="majorEastAsia" w:hAnsiTheme="majorEastAsia" w:cs="宋体"/>
          <w:b/>
          <w:color w:val="000000" w:themeColor="text1"/>
          <w:kern w:val="0"/>
          <w:sz w:val="36"/>
          <w:szCs w:val="36"/>
        </w:rPr>
      </w:pPr>
    </w:p>
    <w:p w:rsidR="002378B6" w:rsidRDefault="004C0F22">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第六章合同条款及格式</w:t>
      </w:r>
    </w:p>
    <w:p w:rsidR="002378B6" w:rsidRDefault="004C0F22">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一、合同一般条款</w:t>
      </w:r>
    </w:p>
    <w:p w:rsidR="002378B6" w:rsidRDefault="002378B6">
      <w:pPr>
        <w:autoSpaceDE w:val="0"/>
        <w:autoSpaceDN w:val="0"/>
        <w:adjustRightInd w:val="0"/>
        <w:spacing w:line="360" w:lineRule="auto"/>
        <w:jc w:val="center"/>
        <w:rPr>
          <w:rFonts w:ascii="黑体" w:eastAsia="黑体" w:cs="黑体"/>
          <w:b/>
          <w:bCs/>
          <w:color w:val="000000" w:themeColor="text1"/>
          <w:sz w:val="28"/>
          <w:szCs w:val="28"/>
          <w:lang w:val="zh-CN"/>
        </w:rPr>
      </w:pP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ascii="宋体" w:cs="宋体" w:hint="eastAsia"/>
          <w:color w:val="000000" w:themeColor="text1"/>
          <w:sz w:val="24"/>
          <w:lang w:val="zh-CN"/>
        </w:rPr>
        <w:t>定义</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ascii="宋体" w:cs="宋体" w:hint="eastAsia"/>
          <w:color w:val="000000" w:themeColor="text1"/>
          <w:sz w:val="24"/>
          <w:lang w:val="zh-CN"/>
        </w:rPr>
        <w:t>合同</w:t>
      </w:r>
      <w:r>
        <w:rPr>
          <w:color w:val="000000" w:themeColor="text1"/>
          <w:sz w:val="24"/>
        </w:rPr>
        <w:t>”</w:t>
      </w:r>
      <w:r>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ascii="宋体" w:cs="宋体" w:hint="eastAsia"/>
          <w:color w:val="000000" w:themeColor="text1"/>
          <w:sz w:val="24"/>
          <w:lang w:val="zh-CN"/>
        </w:rPr>
        <w:t>合同价格</w:t>
      </w:r>
      <w:r>
        <w:rPr>
          <w:color w:val="000000" w:themeColor="text1"/>
          <w:sz w:val="24"/>
        </w:rPr>
        <w:t>”</w:t>
      </w:r>
      <w:r>
        <w:rPr>
          <w:rFonts w:ascii="宋体" w:cs="宋体" w:hint="eastAsia"/>
          <w:color w:val="000000" w:themeColor="text1"/>
          <w:sz w:val="24"/>
          <w:lang w:val="zh-CN"/>
        </w:rPr>
        <w:t>系指根据合同规定，在乙方全面正确地履行合同义务时应支付给乙方的款项。</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ascii="宋体" w:cs="宋体" w:hint="eastAsia"/>
          <w:color w:val="000000" w:themeColor="text1"/>
          <w:sz w:val="24"/>
          <w:lang w:val="zh-CN"/>
        </w:rPr>
        <w:t>甲方</w:t>
      </w:r>
      <w:r>
        <w:rPr>
          <w:color w:val="000000" w:themeColor="text1"/>
          <w:sz w:val="24"/>
        </w:rPr>
        <w:t>”</w:t>
      </w:r>
      <w:r>
        <w:rPr>
          <w:rFonts w:ascii="宋体" w:cs="宋体" w:hint="eastAsia"/>
          <w:color w:val="000000" w:themeColor="text1"/>
          <w:sz w:val="24"/>
          <w:lang w:val="zh-CN"/>
        </w:rPr>
        <w:t>系指通过招标方式，接受合同服务的采购人</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ascii="宋体" w:cs="宋体" w:hint="eastAsia"/>
          <w:color w:val="000000" w:themeColor="text1"/>
          <w:sz w:val="24"/>
          <w:lang w:val="zh-CN"/>
        </w:rPr>
        <w:t>乙方</w:t>
      </w:r>
      <w:r>
        <w:rPr>
          <w:color w:val="000000" w:themeColor="text1"/>
          <w:sz w:val="24"/>
        </w:rPr>
        <w:t>”</w:t>
      </w:r>
      <w:r>
        <w:rPr>
          <w:rFonts w:ascii="宋体" w:cs="宋体" w:hint="eastAsia"/>
          <w:color w:val="000000" w:themeColor="text1"/>
          <w:sz w:val="24"/>
          <w:lang w:val="zh-CN"/>
        </w:rPr>
        <w:t>系指中标后提供合同服务的</w:t>
      </w:r>
      <w:r>
        <w:rPr>
          <w:rFonts w:ascii="宋体" w:cs="宋体" w:hint="eastAsia"/>
          <w:bCs/>
          <w:color w:val="000000" w:themeColor="text1"/>
          <w:sz w:val="24"/>
          <w:lang w:val="zh-CN"/>
        </w:rPr>
        <w:t>中标方</w:t>
      </w:r>
      <w:r>
        <w:rPr>
          <w:rFonts w:ascii="宋体" w:cs="宋体" w:hint="eastAsia"/>
          <w:color w:val="000000" w:themeColor="text1"/>
          <w:sz w:val="24"/>
          <w:lang w:val="zh-CN"/>
        </w:rPr>
        <w:t>或供应商。</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适用范围</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本合同条款仅适用于本次招标活动。</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ascii="宋体" w:cs="宋体" w:hint="eastAsia"/>
          <w:color w:val="000000" w:themeColor="text1"/>
          <w:sz w:val="24"/>
          <w:lang w:val="zh-CN"/>
        </w:rPr>
        <w:t>技术规格和标准</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本合同项下所提供服务的技术规格标准应与本招标文件技术规格规定的标准相一致。</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ascii="宋体" w:cs="宋体" w:hint="eastAsia"/>
          <w:color w:val="000000" w:themeColor="text1"/>
          <w:sz w:val="24"/>
          <w:lang w:val="zh-CN"/>
        </w:rPr>
        <w:t>合同期限</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即自</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日起至</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日止。</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ascii="宋体" w:cs="宋体" w:hint="eastAsia"/>
          <w:color w:val="000000" w:themeColor="text1"/>
          <w:sz w:val="24"/>
          <w:lang w:val="zh-CN"/>
        </w:rPr>
        <w:t>价格</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除非合同中另有规定，乙方为其所提供货物设备和服务而要求甲方支付的金额应与其投标报价一致。</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ascii="宋体" w:cs="宋体" w:hint="eastAsia"/>
          <w:color w:val="000000" w:themeColor="text1"/>
          <w:sz w:val="24"/>
          <w:lang w:val="zh-CN"/>
        </w:rPr>
        <w:t>索赔</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ascii="宋体" w:cs="宋体" w:hint="eastAsia"/>
          <w:color w:val="000000" w:themeColor="text1"/>
          <w:sz w:val="24"/>
          <w:lang w:val="zh-CN"/>
        </w:rPr>
        <w:t>乙方同意甲方取消其不符合要求的货物设备和服务项目，退还已经收取的该类货物设备的货款。</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ascii="宋体" w:cs="宋体" w:hint="eastAsia"/>
          <w:color w:val="000000" w:themeColor="text1"/>
          <w:sz w:val="24"/>
          <w:lang w:val="zh-CN"/>
        </w:rPr>
        <w:t>对于情节严重、造成甲方损失金额巨大的，同意甲方终止全部项目合同，并赔偿甲方因此造成的损失。</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 xml:space="preserve">6.2 </w:t>
      </w:r>
      <w:r>
        <w:rPr>
          <w:rFonts w:ascii="宋体" w:cs="宋体" w:hint="eastAsia"/>
          <w:color w:val="000000" w:themeColor="text1"/>
          <w:sz w:val="24"/>
          <w:lang w:val="zh-CN"/>
        </w:rPr>
        <w:t>如果甲方提出索赔通知后</w:t>
      </w:r>
      <w:r>
        <w:rPr>
          <w:rFonts w:ascii="宋体" w:cs="宋体"/>
          <w:color w:val="000000" w:themeColor="text1"/>
          <w:sz w:val="24"/>
          <w:lang w:val="zh-CN"/>
        </w:rPr>
        <w:t xml:space="preserve"> 30</w:t>
      </w:r>
      <w:r>
        <w:rPr>
          <w:rFonts w:ascii="宋体" w:cs="宋体" w:hint="eastAsia"/>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ascii="宋体" w:cs="宋体" w:hint="eastAsia"/>
          <w:color w:val="000000" w:themeColor="text1"/>
          <w:sz w:val="24"/>
          <w:lang w:val="zh-CN"/>
        </w:rPr>
        <w:t>不可抗力</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ascii="宋体" w:cs="宋体" w:hint="eastAsia"/>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ascii="宋体" w:cs="宋体" w:hint="eastAsia"/>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ascii="宋体" w:cs="宋体" w:hint="eastAsia"/>
          <w:color w:val="000000" w:themeColor="text1"/>
          <w:sz w:val="24"/>
          <w:lang w:val="zh-CN"/>
        </w:rPr>
        <w:t>天以上，双方应通过友好协商，在合理的时间内达成进一步履行合同的协议。</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ascii="宋体" w:cs="宋体" w:hint="eastAsia"/>
          <w:color w:val="000000" w:themeColor="text1"/>
          <w:sz w:val="24"/>
          <w:lang w:val="zh-CN"/>
        </w:rPr>
        <w:t>履约保证金</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ascii="宋体" w:cs="宋体" w:hint="eastAsia"/>
          <w:color w:val="000000" w:themeColor="text1"/>
          <w:sz w:val="24"/>
          <w:lang w:val="zh-CN"/>
        </w:rPr>
        <w:t>履约保证金的有效期至供货完毕且验收合格。</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ascii="宋体" w:cs="宋体" w:hint="eastAsia"/>
          <w:color w:val="000000" w:themeColor="text1"/>
          <w:sz w:val="24"/>
          <w:lang w:val="zh-CN"/>
        </w:rPr>
        <w:t>乙方提供的履约保证金按规定格式转帐支票、电汇的形式提供，与此有关的费用由乙方负担。</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ascii="宋体" w:cs="宋体" w:hint="eastAsia"/>
          <w:color w:val="000000" w:themeColor="text1"/>
          <w:sz w:val="24"/>
          <w:lang w:val="zh-CN"/>
        </w:rPr>
        <w:t>如果乙方未能按合同规定履行其义务，甲方有权从履约保证金取得补偿。</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ascii="宋体" w:cs="宋体" w:hint="eastAsia"/>
          <w:color w:val="000000" w:themeColor="text1"/>
          <w:sz w:val="24"/>
          <w:lang w:val="zh-CN"/>
        </w:rPr>
        <w:t>争议的解决</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ascii="宋体" w:cs="宋体" w:hint="eastAsia"/>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ascii="宋体" w:cs="宋体" w:hint="eastAsia"/>
          <w:color w:val="000000" w:themeColor="text1"/>
          <w:sz w:val="24"/>
          <w:lang w:val="zh-CN"/>
        </w:rPr>
        <w:t>天内不能达成协议时，应提交仲裁。</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ascii="宋体" w:cs="宋体" w:hint="eastAsia"/>
          <w:color w:val="000000" w:themeColor="text1"/>
          <w:sz w:val="24"/>
          <w:lang w:val="zh-CN"/>
        </w:rPr>
        <w:t>合同双方均为国内法人的，其争端的仲裁应由合同发生地许昌市仲裁委员会根据其仲裁程序进行。</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ascii="宋体" w:cs="宋体" w:hint="eastAsia"/>
          <w:color w:val="000000" w:themeColor="text1"/>
          <w:sz w:val="24"/>
          <w:lang w:val="zh-CN"/>
        </w:rPr>
        <w:t>仲裁裁决应为最终决定，并对双方具有约束力。</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ascii="宋体" w:cs="宋体" w:hint="eastAsia"/>
          <w:color w:val="000000" w:themeColor="text1"/>
          <w:sz w:val="24"/>
          <w:lang w:val="zh-CN"/>
        </w:rPr>
        <w:t>除另有裁决外，仲裁费应由败诉方负担。</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ascii="宋体" w:cs="宋体" w:hint="eastAsia"/>
          <w:color w:val="000000" w:themeColor="text1"/>
          <w:sz w:val="24"/>
          <w:lang w:val="zh-CN"/>
        </w:rPr>
        <w:t>在仲裁期间，除正在进行的仲裁部分外，合同其他部分继续执行。</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10.</w:t>
      </w:r>
      <w:r>
        <w:rPr>
          <w:rFonts w:ascii="宋体" w:cs="宋体" w:hint="eastAsia"/>
          <w:color w:val="000000" w:themeColor="text1"/>
          <w:sz w:val="24"/>
          <w:lang w:val="zh-CN"/>
        </w:rPr>
        <w:t>合同终止</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ascii="宋体" w:cs="宋体" w:hint="eastAsia"/>
          <w:color w:val="000000" w:themeColor="text1"/>
          <w:sz w:val="24"/>
          <w:lang w:val="zh-CN"/>
        </w:rPr>
        <w:t>出现下列情况时合同自动终止：</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ascii="宋体" w:cs="宋体" w:hint="eastAsia"/>
          <w:color w:val="000000" w:themeColor="text1"/>
          <w:sz w:val="24"/>
          <w:lang w:val="zh-CN"/>
        </w:rPr>
        <w:t>发生不可抗力时。</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ascii="宋体" w:cs="宋体" w:hint="eastAsia"/>
          <w:color w:val="000000" w:themeColor="text1"/>
          <w:sz w:val="24"/>
          <w:lang w:val="zh-CN"/>
        </w:rPr>
        <w:t>一方不履行合同条款，造成另一方无法执行合同协议，协商又不能求得解决，合同终止，责任方赔偿损失。</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ascii="宋体" w:cs="宋体" w:hint="eastAsia"/>
          <w:color w:val="000000" w:themeColor="text1"/>
          <w:sz w:val="24"/>
          <w:lang w:val="zh-CN"/>
        </w:rPr>
        <w:t>合同修改</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ascii="宋体" w:cs="宋体" w:hint="eastAsia"/>
          <w:color w:val="000000" w:themeColor="text1"/>
          <w:sz w:val="24"/>
          <w:lang w:val="zh-CN"/>
        </w:rPr>
        <w:t>适用法律</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本合同应按中华人民共和国的法律解释。</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ascii="宋体" w:cs="宋体" w:hint="eastAsia"/>
          <w:color w:val="000000" w:themeColor="text1"/>
          <w:sz w:val="24"/>
          <w:lang w:val="zh-CN"/>
        </w:rPr>
        <w:t>主导语言与计量单位</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ascii="宋体" w:cs="宋体" w:hint="eastAsia"/>
          <w:color w:val="000000" w:themeColor="text1"/>
          <w:sz w:val="24"/>
          <w:lang w:val="zh-CN"/>
        </w:rPr>
        <w:t>合同书写应用中文书写。</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ascii="宋体" w:cs="宋体" w:hint="eastAsia"/>
          <w:color w:val="000000" w:themeColor="text1"/>
          <w:sz w:val="24"/>
          <w:lang w:val="zh-CN"/>
        </w:rPr>
        <w:t>除技术规格另有规定外，计量单位均使用中华人民共和国法定计量单位。</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ascii="宋体" w:cs="宋体" w:hint="eastAsia"/>
          <w:color w:val="000000" w:themeColor="text1"/>
          <w:sz w:val="24"/>
          <w:lang w:val="zh-CN"/>
        </w:rPr>
        <w:t>合同生效</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除非合同中另有说明，本合同经双方签字盖章，并在招标人收到乙方的履约保证金后，即开始生效。</w:t>
      </w:r>
    </w:p>
    <w:p w:rsidR="002378B6" w:rsidRDefault="002378B6">
      <w:pPr>
        <w:autoSpaceDE w:val="0"/>
        <w:autoSpaceDN w:val="0"/>
        <w:adjustRightInd w:val="0"/>
        <w:spacing w:line="360" w:lineRule="auto"/>
        <w:jc w:val="center"/>
        <w:rPr>
          <w:rFonts w:ascii="黑体" w:eastAsia="黑体" w:cs="黑体"/>
          <w:b/>
          <w:bCs/>
          <w:color w:val="000000" w:themeColor="text1"/>
          <w:sz w:val="28"/>
          <w:szCs w:val="28"/>
          <w:lang w:val="zh-CN"/>
        </w:rPr>
      </w:pPr>
    </w:p>
    <w:p w:rsidR="002378B6" w:rsidRDefault="002378B6">
      <w:pPr>
        <w:autoSpaceDE w:val="0"/>
        <w:autoSpaceDN w:val="0"/>
        <w:adjustRightInd w:val="0"/>
        <w:spacing w:line="360" w:lineRule="auto"/>
        <w:rPr>
          <w:rFonts w:ascii="黑体" w:eastAsia="黑体" w:cs="黑体"/>
          <w:b/>
          <w:bCs/>
          <w:color w:val="000000" w:themeColor="text1"/>
          <w:sz w:val="28"/>
          <w:szCs w:val="28"/>
          <w:lang w:val="zh-CN"/>
        </w:rPr>
      </w:pPr>
    </w:p>
    <w:p w:rsidR="002378B6" w:rsidRDefault="002378B6">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2378B6" w:rsidRDefault="002378B6">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2378B6" w:rsidRDefault="002378B6">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2378B6" w:rsidRDefault="002378B6">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2378B6" w:rsidRDefault="002378B6">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2378B6" w:rsidRDefault="004C0F22">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lastRenderedPageBreak/>
        <w:t>二、合同特殊条款</w:t>
      </w:r>
    </w:p>
    <w:p w:rsidR="002378B6" w:rsidRDefault="002378B6">
      <w:pPr>
        <w:autoSpaceDE w:val="0"/>
        <w:autoSpaceDN w:val="0"/>
        <w:adjustRightInd w:val="0"/>
        <w:spacing w:line="360" w:lineRule="auto"/>
        <w:jc w:val="center"/>
        <w:rPr>
          <w:rFonts w:ascii="宋体" w:cs="宋体"/>
          <w:b/>
          <w:bCs/>
          <w:color w:val="000000" w:themeColor="text1"/>
          <w:sz w:val="28"/>
          <w:szCs w:val="30"/>
          <w:lang w:val="zh-CN"/>
        </w:rPr>
      </w:pP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（具体条款由甲乙双方根据该项目的特殊性协商约定）略。</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合同特殊条款是合同一般条款的补充和修改。如果两者之间有抵触，应以特殊条款为准。</w:t>
      </w:r>
    </w:p>
    <w:p w:rsidR="002378B6" w:rsidRDefault="002378B6">
      <w:pPr>
        <w:autoSpaceDE w:val="0"/>
        <w:autoSpaceDN w:val="0"/>
        <w:adjustRightInd w:val="0"/>
        <w:spacing w:line="360" w:lineRule="auto"/>
        <w:ind w:firstLine="480"/>
        <w:rPr>
          <w:rFonts w:ascii="宋体" w:cs="宋体"/>
          <w:color w:val="000000" w:themeColor="text1"/>
          <w:sz w:val="24"/>
          <w:lang w:val="zh-CN"/>
        </w:rPr>
      </w:pPr>
    </w:p>
    <w:p w:rsidR="002378B6" w:rsidRDefault="002378B6">
      <w:pPr>
        <w:autoSpaceDE w:val="0"/>
        <w:autoSpaceDN w:val="0"/>
        <w:adjustRightInd w:val="0"/>
        <w:spacing w:line="360" w:lineRule="auto"/>
        <w:jc w:val="center"/>
        <w:rPr>
          <w:rFonts w:ascii="黑体" w:eastAsia="黑体" w:cs="黑体"/>
          <w:b/>
          <w:bCs/>
          <w:color w:val="000000" w:themeColor="text1"/>
          <w:sz w:val="28"/>
          <w:szCs w:val="28"/>
          <w:lang w:val="zh-CN"/>
        </w:rPr>
      </w:pPr>
    </w:p>
    <w:p w:rsidR="002378B6" w:rsidRDefault="004C0F22">
      <w:pPr>
        <w:widowControl/>
        <w:jc w:val="left"/>
        <w:rPr>
          <w:color w:val="000000" w:themeColor="text1"/>
        </w:rPr>
      </w:pPr>
      <w:r>
        <w:rPr>
          <w:color w:val="000000" w:themeColor="text1"/>
        </w:rPr>
        <w:br w:type="page"/>
      </w:r>
    </w:p>
    <w:p w:rsidR="002378B6" w:rsidRDefault="002378B6">
      <w:pPr>
        <w:rPr>
          <w:color w:val="000000" w:themeColor="text1"/>
        </w:rPr>
      </w:pPr>
    </w:p>
    <w:p w:rsidR="002378B6" w:rsidRDefault="002378B6">
      <w:pPr>
        <w:rPr>
          <w:color w:val="000000" w:themeColor="text1"/>
        </w:rPr>
      </w:pPr>
    </w:p>
    <w:p w:rsidR="002378B6" w:rsidRDefault="004C0F22">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三、 合同书</w:t>
      </w:r>
    </w:p>
    <w:p w:rsidR="002378B6" w:rsidRDefault="004C0F22">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ascii="黑体" w:eastAsia="黑体" w:cs="黑体" w:hint="eastAsia"/>
          <w:b/>
          <w:bCs/>
          <w:color w:val="000000" w:themeColor="text1"/>
          <w:sz w:val="24"/>
          <w:szCs w:val="24"/>
          <w:lang w:val="zh-CN"/>
        </w:rPr>
        <w:t>（仅供参考，最终以签订合同为准，最终签订合同的主要条款不能与招标文件有冲突）</w:t>
      </w:r>
    </w:p>
    <w:p w:rsidR="002378B6" w:rsidRDefault="004C0F22">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合同编号：</w:t>
      </w:r>
    </w:p>
    <w:p w:rsidR="002378B6" w:rsidRDefault="004C0F22">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供方：需方：</w:t>
      </w:r>
    </w:p>
    <w:p w:rsidR="002378B6" w:rsidRDefault="004C0F22">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2378B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378B6" w:rsidRDefault="004C0F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2378B6" w:rsidRDefault="004C0F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2378B6" w:rsidRDefault="004C0F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378B6" w:rsidRDefault="004C0F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2378B6" w:rsidRDefault="004C0F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2378B6" w:rsidRDefault="004C0F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2378B6" w:rsidRDefault="004C0F22">
            <w:pPr>
              <w:autoSpaceDE w:val="0"/>
              <w:autoSpaceDN w:val="0"/>
              <w:adjustRightInd w:val="0"/>
              <w:spacing w:line="360" w:lineRule="auto"/>
              <w:ind w:firstLine="120"/>
              <w:rPr>
                <w:color w:val="000000" w:themeColor="text1"/>
                <w:sz w:val="24"/>
              </w:rPr>
            </w:pPr>
            <w:r>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378B6" w:rsidRDefault="004C0F22">
            <w:pPr>
              <w:autoSpaceDE w:val="0"/>
              <w:autoSpaceDN w:val="0"/>
              <w:adjustRightInd w:val="0"/>
              <w:spacing w:line="360" w:lineRule="auto"/>
              <w:ind w:left="120" w:hanging="120"/>
              <w:jc w:val="center"/>
              <w:rPr>
                <w:color w:val="000000" w:themeColor="text1"/>
                <w:sz w:val="24"/>
              </w:rPr>
            </w:pPr>
            <w:r>
              <w:rPr>
                <w:rFonts w:ascii="宋体" w:cs="宋体" w:hint="eastAsia"/>
                <w:color w:val="000000" w:themeColor="text1"/>
                <w:sz w:val="24"/>
                <w:lang w:val="zh-CN"/>
              </w:rPr>
              <w:t>交货期或工期</w:t>
            </w:r>
          </w:p>
        </w:tc>
      </w:tr>
      <w:tr w:rsidR="002378B6">
        <w:trPr>
          <w:trHeight w:val="430"/>
        </w:trPr>
        <w:tc>
          <w:tcPr>
            <w:tcW w:w="491"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r>
      <w:tr w:rsidR="002378B6">
        <w:trPr>
          <w:trHeight w:val="446"/>
        </w:trPr>
        <w:tc>
          <w:tcPr>
            <w:tcW w:w="491"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2378B6" w:rsidRDefault="002378B6">
            <w:pPr>
              <w:autoSpaceDE w:val="0"/>
              <w:autoSpaceDN w:val="0"/>
              <w:adjustRightInd w:val="0"/>
              <w:spacing w:line="360" w:lineRule="auto"/>
              <w:rPr>
                <w:color w:val="000000" w:themeColor="text1"/>
                <w:sz w:val="24"/>
              </w:rPr>
            </w:pPr>
          </w:p>
        </w:tc>
      </w:tr>
      <w:tr w:rsidR="002378B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378B6" w:rsidRDefault="004C0F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378B6" w:rsidRDefault="004C0F22">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大写：　　　　　　小写：</w:t>
            </w:r>
          </w:p>
        </w:tc>
      </w:tr>
    </w:tbl>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三、设备质量要求及供方对质量负责的条件和期限</w:t>
      </w:r>
    </w:p>
    <w:p w:rsidR="002378B6" w:rsidRDefault="004C0F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、供方提供的货物须是全新的且保证不是库存或积压品</w:t>
      </w:r>
      <w:r>
        <w:rPr>
          <w:rFonts w:ascii="宋体" w:cs="宋体"/>
          <w:color w:val="000000" w:themeColor="text1"/>
          <w:sz w:val="24"/>
          <w:lang w:val="zh-CN"/>
        </w:rPr>
        <w:t>(</w:t>
      </w:r>
      <w:r>
        <w:rPr>
          <w:rFonts w:ascii="宋体" w:cs="宋体" w:hint="eastAsia"/>
          <w:color w:val="000000" w:themeColor="text1"/>
          <w:sz w:val="24"/>
          <w:lang w:val="zh-CN"/>
        </w:rPr>
        <w:t>包括零部件</w:t>
      </w:r>
      <w:r>
        <w:rPr>
          <w:rFonts w:ascii="宋体" w:cs="宋体"/>
          <w:color w:val="000000" w:themeColor="text1"/>
          <w:sz w:val="24"/>
          <w:lang w:val="zh-CN"/>
        </w:rPr>
        <w:t>)</w:t>
      </w:r>
      <w:r>
        <w:rPr>
          <w:rFonts w:ascii="宋体" w:cs="宋体" w:hint="eastAsia"/>
          <w:color w:val="000000" w:themeColor="text1"/>
          <w:sz w:val="24"/>
          <w:lang w:val="zh-CN"/>
        </w:rPr>
        <w:t>，符合国家、部委或地方相关标准以及该产品的出厂标准。</w:t>
      </w:r>
    </w:p>
    <w:p w:rsidR="002378B6" w:rsidRDefault="004C0F22">
      <w:pPr>
        <w:autoSpaceDE w:val="0"/>
        <w:autoSpaceDN w:val="0"/>
        <w:adjustRightInd w:val="0"/>
        <w:spacing w:line="360" w:lineRule="auto"/>
        <w:ind w:firstLineChars="200"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、供方应在产品使用期限内，承担所提供的货物因自身质量原因产生的责任。</w:t>
      </w:r>
    </w:p>
    <w:p w:rsidR="002378B6" w:rsidRDefault="004C0F22">
      <w:pPr>
        <w:autoSpaceDE w:val="0"/>
        <w:autoSpaceDN w:val="0"/>
        <w:adjustRightInd w:val="0"/>
        <w:spacing w:line="360" w:lineRule="auto"/>
        <w:ind w:firstLine="570"/>
        <w:rPr>
          <w:rFonts w:ascii="宋体" w:cs="宋体"/>
          <w:color w:val="000000" w:themeColor="text1"/>
          <w:sz w:val="24"/>
          <w:lang w:val="zh-CN"/>
        </w:rPr>
      </w:pPr>
      <w:r>
        <w:rPr>
          <w:rFonts w:ascii="宋体" w:cs="宋体" w:hint="eastAsia"/>
          <w:color w:val="000000" w:themeColor="text1"/>
          <w:sz w:val="24"/>
          <w:lang w:val="zh-CN"/>
        </w:rPr>
        <w:t>四、交货时间、地点、方式：年月日前，供方负责将货物按需方规定的地点交货、安装、调试完毕，并具备验收条件。</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五、货物标志、包装、运输：按招标文件办理。供方将货物直接运至规定的地点，运费自理。</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七、货物验收：验收标准按招标文件规定执行。需方有权对供方所交货物抽样做试运行实验、实验室检查。</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八、售后服务：按招标文件及投标文件相应条款执行。</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九、结算方式：</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十、法律责任</w:t>
      </w:r>
    </w:p>
    <w:p w:rsidR="002378B6" w:rsidRDefault="004C0F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378B6" w:rsidRDefault="004C0F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ascii="宋体" w:cs="宋体" w:hint="eastAsia"/>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ascii="宋体" w:cs="宋体" w:hint="eastAsia"/>
          <w:color w:val="000000" w:themeColor="text1"/>
          <w:sz w:val="24"/>
          <w:lang w:val="zh-CN"/>
        </w:rPr>
        <w:t>的违约金；在合同规定的交货期满</w:t>
      </w:r>
      <w:r>
        <w:rPr>
          <w:rFonts w:ascii="宋体" w:cs="宋体"/>
          <w:color w:val="000000" w:themeColor="text1"/>
          <w:sz w:val="24"/>
          <w:lang w:val="zh-CN"/>
        </w:rPr>
        <w:t>15</w:t>
      </w:r>
      <w:r>
        <w:rPr>
          <w:rFonts w:ascii="宋体" w:cs="宋体" w:hint="eastAsia"/>
          <w:color w:val="000000" w:themeColor="text1"/>
          <w:sz w:val="24"/>
          <w:lang w:val="zh-CN"/>
        </w:rPr>
        <w:t>日仍未全部交货，按不能交货处理。仅支付已验收货物的货款，供方应承担由此发生的全部费用。</w:t>
      </w:r>
    </w:p>
    <w:p w:rsidR="002378B6" w:rsidRDefault="004C0F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ascii="宋体" w:cs="宋体" w:hint="eastAsia"/>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ascii="宋体" w:cs="宋体" w:hint="eastAsia"/>
          <w:color w:val="000000" w:themeColor="text1"/>
          <w:sz w:val="24"/>
          <w:lang w:val="zh-CN"/>
        </w:rPr>
        <w:t>的违约金，需方有权终止合同。</w:t>
      </w:r>
    </w:p>
    <w:p w:rsidR="002378B6" w:rsidRDefault="004C0F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ascii="宋体" w:cs="宋体" w:hint="eastAsia"/>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ascii="宋体" w:cs="宋体" w:hint="eastAsia"/>
          <w:color w:val="000000" w:themeColor="text1"/>
          <w:sz w:val="24"/>
          <w:lang w:val="zh-CN"/>
        </w:rPr>
        <w:t>的违约金。</w:t>
      </w:r>
    </w:p>
    <w:p w:rsidR="002378B6" w:rsidRDefault="004C0F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ascii="宋体" w:cs="宋体" w:hint="eastAsia"/>
          <w:color w:val="000000" w:themeColor="text1"/>
          <w:sz w:val="24"/>
          <w:lang w:val="zh-CN"/>
        </w:rPr>
        <w:t>、因供方原因造成逾期付款，需方不承担责任。</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2378B6" w:rsidRDefault="004C0F22">
      <w:pPr>
        <w:autoSpaceDE w:val="0"/>
        <w:autoSpaceDN w:val="0"/>
        <w:adjustRightInd w:val="0"/>
        <w:spacing w:line="360" w:lineRule="auto"/>
        <w:ind w:firstLine="360"/>
        <w:rPr>
          <w:rFonts w:ascii="宋体" w:cs="宋体"/>
          <w:color w:val="000000" w:themeColor="text1"/>
          <w:sz w:val="24"/>
          <w:lang w:val="zh-CN"/>
        </w:rPr>
      </w:pPr>
      <w:r>
        <w:rPr>
          <w:rFonts w:ascii="宋体" w:cs="宋体" w:hint="eastAsia"/>
          <w:color w:val="000000" w:themeColor="text1"/>
          <w:sz w:val="24"/>
          <w:lang w:val="zh-CN"/>
        </w:rPr>
        <w:t>十二、合同生效及其它：本合同经双方法定代表人或委托代理人签字并加盖公章后生效。</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供方：                                需方：</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地址：                                 地址：</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法定代表人：                         法定代表人：</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委托代理人：                        委托代理人：</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电话：                                 电话：</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开户银行：                           开户银行：</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帐号：                                 帐号：</w:t>
      </w:r>
    </w:p>
    <w:p w:rsidR="002378B6" w:rsidRDefault="004C0F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税务登记证号：                         签定时间：</w:t>
      </w:r>
    </w:p>
    <w:p w:rsidR="002378B6" w:rsidRDefault="004C0F22">
      <w:pPr>
        <w:widowControl/>
        <w:jc w:val="left"/>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color w:val="000000" w:themeColor="text1"/>
          <w:kern w:val="0"/>
          <w:sz w:val="36"/>
          <w:szCs w:val="36"/>
        </w:rPr>
        <w:br w:type="page"/>
      </w:r>
    </w:p>
    <w:p w:rsidR="002378B6" w:rsidRDefault="004C0F22">
      <w:pPr>
        <w:pStyle w:val="a9"/>
        <w:spacing w:line="360" w:lineRule="auto"/>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第七章 投标文件有关格式</w:t>
      </w:r>
    </w:p>
    <w:p w:rsidR="002378B6" w:rsidRDefault="002378B6">
      <w:pPr>
        <w:adjustRightInd w:val="0"/>
        <w:snapToGrid w:val="0"/>
        <w:spacing w:line="360" w:lineRule="auto"/>
        <w:jc w:val="center"/>
        <w:rPr>
          <w:rFonts w:ascii="宋体" w:hAnsi="宋体"/>
          <w:color w:val="000000" w:themeColor="text1"/>
          <w:sz w:val="24"/>
          <w:szCs w:val="24"/>
        </w:rPr>
      </w:pPr>
    </w:p>
    <w:p w:rsidR="002378B6" w:rsidRDefault="002378B6">
      <w:pPr>
        <w:jc w:val="right"/>
        <w:rPr>
          <w:rStyle w:val="2Char"/>
          <w:rFonts w:ascii="宋体" w:eastAsia="宋体" w:hAnsi="宋体"/>
          <w:color w:val="000000" w:themeColor="text1"/>
        </w:rPr>
      </w:pPr>
      <w:bookmarkStart w:id="1" w:name="_Toc5131"/>
      <w:bookmarkStart w:id="2" w:name="_Toc14398"/>
      <w:bookmarkStart w:id="3" w:name="_Toc12595"/>
      <w:bookmarkStart w:id="4" w:name="_Toc16238"/>
    </w:p>
    <w:bookmarkEnd w:id="1"/>
    <w:bookmarkEnd w:id="2"/>
    <w:bookmarkEnd w:id="3"/>
    <w:bookmarkEnd w:id="4"/>
    <w:p w:rsidR="002378B6" w:rsidRDefault="002378B6">
      <w:pPr>
        <w:jc w:val="left"/>
        <w:rPr>
          <w:rStyle w:val="2Char"/>
          <w:rFonts w:ascii="宋体" w:eastAsia="宋体" w:hAnsi="宋体"/>
          <w:color w:val="000000" w:themeColor="text1"/>
        </w:rPr>
      </w:pPr>
    </w:p>
    <w:p w:rsidR="002378B6" w:rsidRDefault="002378B6">
      <w:pPr>
        <w:rPr>
          <w:rFonts w:ascii="宋体" w:eastAsia="宋体" w:hAnsi="宋体" w:cs="微软雅黑"/>
          <w:color w:val="000000" w:themeColor="text1"/>
          <w:sz w:val="28"/>
          <w:szCs w:val="28"/>
          <w:u w:val="single"/>
        </w:rPr>
      </w:pPr>
    </w:p>
    <w:p w:rsidR="002378B6" w:rsidRDefault="004C0F22">
      <w:pPr>
        <w:spacing w:line="276" w:lineRule="auto"/>
        <w:jc w:val="center"/>
        <w:rPr>
          <w:rFonts w:ascii="宋体" w:eastAsia="宋体" w:hAnsi="宋体" w:cs="宋体"/>
          <w:b/>
          <w:bCs/>
          <w:color w:val="000000" w:themeColor="text1"/>
          <w:sz w:val="40"/>
          <w:szCs w:val="40"/>
          <w:u w:val="single"/>
        </w:rPr>
      </w:pPr>
      <w:r>
        <w:rPr>
          <w:rFonts w:ascii="宋体" w:eastAsia="宋体" w:hAnsi="宋体" w:cs="宋体" w:hint="eastAsia"/>
          <w:b/>
          <w:bCs/>
          <w:color w:val="000000" w:themeColor="text1"/>
          <w:sz w:val="40"/>
          <w:szCs w:val="40"/>
          <w:u w:val="single"/>
        </w:rPr>
        <w:t xml:space="preserve">  项目名称（标段） </w:t>
      </w:r>
    </w:p>
    <w:p w:rsidR="002378B6" w:rsidRDefault="002378B6">
      <w:pPr>
        <w:rPr>
          <w:rFonts w:ascii="宋体" w:eastAsia="宋体" w:hAnsi="宋体" w:cs="微软雅黑"/>
          <w:color w:val="000000" w:themeColor="text1"/>
          <w:sz w:val="20"/>
          <w:szCs w:val="20"/>
        </w:rPr>
      </w:pPr>
    </w:p>
    <w:p w:rsidR="002378B6" w:rsidRDefault="002378B6">
      <w:pPr>
        <w:rPr>
          <w:rFonts w:ascii="宋体" w:eastAsia="宋体" w:hAnsi="宋体" w:cs="微软雅黑"/>
          <w:color w:val="000000" w:themeColor="text1"/>
          <w:sz w:val="20"/>
          <w:szCs w:val="20"/>
        </w:rPr>
      </w:pPr>
    </w:p>
    <w:p w:rsidR="002378B6" w:rsidRDefault="004C0F22">
      <w:pPr>
        <w:jc w:val="center"/>
        <w:rPr>
          <w:rFonts w:ascii="宋体" w:eastAsia="宋体" w:hAnsi="宋体" w:cs="微软雅黑"/>
          <w:color w:val="000000" w:themeColor="text1"/>
          <w:sz w:val="72"/>
          <w:szCs w:val="72"/>
        </w:rPr>
      </w:pPr>
      <w:r>
        <w:rPr>
          <w:rFonts w:ascii="宋体" w:eastAsia="宋体" w:hAnsi="宋体" w:cs="微软雅黑" w:hint="eastAsia"/>
          <w:color w:val="000000" w:themeColor="text1"/>
          <w:sz w:val="72"/>
          <w:szCs w:val="72"/>
        </w:rPr>
        <w:t>投 标 文 件</w:t>
      </w:r>
    </w:p>
    <w:p w:rsidR="002378B6" w:rsidRDefault="002378B6">
      <w:pPr>
        <w:rPr>
          <w:rFonts w:ascii="宋体" w:eastAsia="宋体" w:hAnsi="宋体" w:cs="微软雅黑"/>
          <w:color w:val="000000" w:themeColor="text1"/>
          <w:sz w:val="28"/>
          <w:szCs w:val="28"/>
        </w:rPr>
      </w:pPr>
    </w:p>
    <w:p w:rsidR="002378B6" w:rsidRDefault="004C0F22">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项目编号：</w:t>
      </w:r>
    </w:p>
    <w:p w:rsidR="002378B6" w:rsidRDefault="004C0F22">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招标编号:</w:t>
      </w:r>
    </w:p>
    <w:p w:rsidR="002378B6" w:rsidRDefault="002378B6">
      <w:pPr>
        <w:rPr>
          <w:rFonts w:ascii="宋体" w:eastAsia="宋体" w:hAnsi="宋体" w:cs="微软雅黑"/>
          <w:color w:val="000000" w:themeColor="text1"/>
          <w:sz w:val="28"/>
          <w:szCs w:val="28"/>
        </w:rPr>
      </w:pPr>
    </w:p>
    <w:p w:rsidR="002378B6" w:rsidRDefault="002378B6">
      <w:pPr>
        <w:rPr>
          <w:rFonts w:ascii="宋体" w:eastAsia="宋体" w:hAnsi="宋体" w:cs="微软雅黑"/>
          <w:color w:val="000000" w:themeColor="text1"/>
          <w:sz w:val="28"/>
          <w:szCs w:val="28"/>
        </w:rPr>
      </w:pPr>
    </w:p>
    <w:p w:rsidR="002378B6" w:rsidRDefault="002378B6">
      <w:pPr>
        <w:rPr>
          <w:rFonts w:ascii="宋体" w:eastAsia="宋体" w:hAnsi="宋体" w:cs="微软雅黑"/>
          <w:color w:val="000000" w:themeColor="text1"/>
          <w:sz w:val="28"/>
          <w:szCs w:val="28"/>
        </w:rPr>
      </w:pPr>
    </w:p>
    <w:p w:rsidR="002378B6" w:rsidRDefault="004C0F22">
      <w:pPr>
        <w:ind w:leftChars="514" w:left="1079" w:firstLineChars="250" w:firstLine="700"/>
        <w:jc w:val="left"/>
        <w:rPr>
          <w:rFonts w:ascii="宋体" w:eastAsia="宋体" w:hAnsi="宋体" w:cs="微软雅黑"/>
          <w:color w:val="000000" w:themeColor="text1"/>
          <w:sz w:val="28"/>
          <w:szCs w:val="28"/>
          <w:u w:val="single"/>
        </w:rPr>
      </w:pPr>
      <w:r>
        <w:rPr>
          <w:rFonts w:ascii="宋体" w:eastAsia="宋体" w:hAnsi="宋体" w:cs="微软雅黑" w:hint="eastAsia"/>
          <w:color w:val="000000" w:themeColor="text1"/>
          <w:sz w:val="28"/>
          <w:szCs w:val="28"/>
        </w:rPr>
        <w:t>投  标  人：（盖单位章）</w:t>
      </w:r>
    </w:p>
    <w:p w:rsidR="002378B6" w:rsidRDefault="004C0F22">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法定代表人或其委托代理人：（签字或盖章）</w:t>
      </w:r>
    </w:p>
    <w:p w:rsidR="002378B6" w:rsidRDefault="004C0F22">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日      期： 年  月  日</w:t>
      </w:r>
    </w:p>
    <w:p w:rsidR="002378B6" w:rsidRDefault="004C0F22">
      <w:pPr>
        <w:pStyle w:val="a9"/>
        <w:spacing w:line="360" w:lineRule="auto"/>
        <w:contextualSpacing/>
        <w:rPr>
          <w:rFonts w:hAnsi="宋体"/>
          <w:b/>
          <w:snapToGrid w:val="0"/>
          <w:color w:val="000000" w:themeColor="text1"/>
          <w:kern w:val="0"/>
          <w:sz w:val="32"/>
          <w:szCs w:val="32"/>
        </w:rPr>
      </w:pPr>
      <w:r>
        <w:rPr>
          <w:rFonts w:ascii="宋体" w:hAnsi="宋体"/>
          <w:color w:val="000000" w:themeColor="text1"/>
          <w:szCs w:val="24"/>
        </w:rPr>
        <w:br w:type="page"/>
      </w:r>
    </w:p>
    <w:p w:rsidR="002378B6" w:rsidRDefault="002378B6">
      <w:pPr>
        <w:pStyle w:val="a9"/>
        <w:spacing w:line="360" w:lineRule="auto"/>
        <w:jc w:val="center"/>
        <w:rPr>
          <w:rFonts w:hAnsi="宋体"/>
          <w:b/>
          <w:snapToGrid w:val="0"/>
          <w:color w:val="000000" w:themeColor="text1"/>
          <w:kern w:val="0"/>
          <w:sz w:val="32"/>
          <w:szCs w:val="32"/>
        </w:rPr>
      </w:pPr>
    </w:p>
    <w:p w:rsidR="002378B6" w:rsidRDefault="004C0F22">
      <w:pPr>
        <w:pStyle w:val="a9"/>
        <w:spacing w:line="360" w:lineRule="auto"/>
        <w:jc w:val="center"/>
        <w:rPr>
          <w:rFonts w:hAnsi="宋体"/>
          <w:b/>
          <w:snapToGrid w:val="0"/>
          <w:color w:val="000000" w:themeColor="text1"/>
          <w:kern w:val="0"/>
          <w:sz w:val="32"/>
          <w:szCs w:val="32"/>
        </w:rPr>
      </w:pPr>
      <w:r>
        <w:rPr>
          <w:rFonts w:hAnsi="宋体" w:hint="eastAsia"/>
          <w:b/>
          <w:snapToGrid w:val="0"/>
          <w:color w:val="000000" w:themeColor="text1"/>
          <w:kern w:val="0"/>
          <w:sz w:val="32"/>
          <w:szCs w:val="32"/>
        </w:rPr>
        <w:t>一、开标一览表</w:t>
      </w:r>
    </w:p>
    <w:p w:rsidR="002378B6" w:rsidRDefault="002378B6">
      <w:pPr>
        <w:pStyle w:val="a9"/>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2378B6">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2378B6" w:rsidRDefault="004C0F22">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项目名称及标段</w:t>
            </w:r>
          </w:p>
        </w:tc>
        <w:tc>
          <w:tcPr>
            <w:tcW w:w="1492" w:type="dxa"/>
            <w:tcBorders>
              <w:top w:val="single" w:sz="6" w:space="0" w:color="auto"/>
              <w:left w:val="single" w:sz="6" w:space="0" w:color="auto"/>
              <w:bottom w:val="single" w:sz="6" w:space="0" w:color="auto"/>
              <w:right w:val="single" w:sz="6" w:space="0" w:color="auto"/>
            </w:tcBorders>
            <w:vAlign w:val="center"/>
          </w:tcPr>
          <w:p w:rsidR="002378B6" w:rsidRDefault="004C0F22">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2378B6" w:rsidRDefault="004C0F22">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2378B6" w:rsidRDefault="004C0F22">
            <w:pPr>
              <w:spacing w:line="300" w:lineRule="exact"/>
              <w:ind w:leftChars="57" w:left="240" w:hangingChars="50" w:hanging="120"/>
              <w:jc w:val="left"/>
              <w:rPr>
                <w:rFonts w:ascii="宋体" w:hAnsi="宋体"/>
                <w:color w:val="000000" w:themeColor="text1"/>
                <w:sz w:val="24"/>
                <w:szCs w:val="24"/>
                <w:lang w:val="zh-CN"/>
              </w:rPr>
            </w:pPr>
            <w:r>
              <w:rPr>
                <w:rFonts w:ascii="宋体" w:hAnsi="宋体" w:hint="eastAsia"/>
                <w:color w:val="000000" w:themeColor="text1"/>
                <w:sz w:val="24"/>
                <w:szCs w:val="24"/>
                <w:lang w:val="zh-CN"/>
              </w:rPr>
              <w:t>交付时间（天）</w:t>
            </w:r>
          </w:p>
        </w:tc>
        <w:tc>
          <w:tcPr>
            <w:tcW w:w="1984" w:type="dxa"/>
            <w:tcBorders>
              <w:top w:val="single" w:sz="6" w:space="0" w:color="auto"/>
              <w:left w:val="single" w:sz="6" w:space="0" w:color="auto"/>
              <w:bottom w:val="single" w:sz="6" w:space="0" w:color="auto"/>
              <w:right w:val="single" w:sz="6" w:space="0" w:color="auto"/>
            </w:tcBorders>
            <w:vAlign w:val="center"/>
          </w:tcPr>
          <w:p w:rsidR="002378B6" w:rsidRDefault="004C0F22">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投标有效期（天）</w:t>
            </w:r>
          </w:p>
        </w:tc>
      </w:tr>
      <w:tr w:rsidR="002378B6">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2378B6" w:rsidRDefault="002378B6">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2378B6" w:rsidRDefault="002378B6">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2378B6" w:rsidRDefault="004C0F22">
            <w:pPr>
              <w:autoSpaceDE w:val="0"/>
              <w:autoSpaceDN w:val="0"/>
              <w:adjustRightInd w:val="0"/>
              <w:spacing w:line="480" w:lineRule="exact"/>
              <w:rPr>
                <w:rFonts w:ascii="宋体" w:cs="宋体"/>
                <w:color w:val="000000" w:themeColor="text1"/>
                <w:sz w:val="24"/>
                <w:lang w:val="zh-CN"/>
              </w:rPr>
            </w:pPr>
            <w:r>
              <w:rPr>
                <w:rFonts w:ascii="宋体" w:cs="宋体" w:hint="eastAsia"/>
                <w:color w:val="000000" w:themeColor="text1"/>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2378B6" w:rsidRDefault="002378B6">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2378B6" w:rsidRDefault="002378B6">
            <w:pPr>
              <w:autoSpaceDE w:val="0"/>
              <w:autoSpaceDN w:val="0"/>
              <w:adjustRightInd w:val="0"/>
              <w:spacing w:line="480" w:lineRule="exact"/>
              <w:ind w:firstLine="240"/>
              <w:jc w:val="center"/>
              <w:rPr>
                <w:rFonts w:ascii="宋体" w:cs="宋体"/>
                <w:color w:val="000000" w:themeColor="text1"/>
                <w:sz w:val="24"/>
                <w:lang w:val="zh-CN"/>
              </w:rPr>
            </w:pPr>
          </w:p>
        </w:tc>
      </w:tr>
    </w:tbl>
    <w:p w:rsidR="002378B6" w:rsidRDefault="002378B6">
      <w:pPr>
        <w:spacing w:line="300" w:lineRule="exact"/>
        <w:rPr>
          <w:rFonts w:ascii="宋体" w:hAnsi="宋体"/>
          <w:color w:val="000000" w:themeColor="text1"/>
          <w:sz w:val="24"/>
          <w:szCs w:val="24"/>
        </w:rPr>
      </w:pPr>
    </w:p>
    <w:p w:rsidR="002378B6" w:rsidRDefault="002378B6" w:rsidP="00901AD9">
      <w:pPr>
        <w:snapToGrid w:val="0"/>
        <w:spacing w:before="50" w:afterLines="50"/>
        <w:jc w:val="left"/>
        <w:rPr>
          <w:rFonts w:ascii="宋体" w:hAnsi="宋体"/>
          <w:color w:val="000000" w:themeColor="text1"/>
          <w:sz w:val="24"/>
          <w:szCs w:val="24"/>
        </w:rPr>
      </w:pPr>
    </w:p>
    <w:p w:rsidR="002378B6" w:rsidRDefault="004C0F22">
      <w:pPr>
        <w:autoSpaceDE w:val="0"/>
        <w:autoSpaceDN w:val="0"/>
        <w:adjustRightInd w:val="0"/>
        <w:spacing w:line="360" w:lineRule="auto"/>
        <w:rPr>
          <w:rFonts w:ascii="宋体" w:cs="宋体"/>
          <w:color w:val="000000" w:themeColor="text1"/>
          <w:sz w:val="24"/>
          <w:szCs w:val="24"/>
        </w:rPr>
      </w:pPr>
      <w:r>
        <w:rPr>
          <w:rFonts w:ascii="宋体" w:cs="宋体" w:hint="eastAsia"/>
          <w:color w:val="000000" w:themeColor="text1"/>
          <w:sz w:val="24"/>
          <w:szCs w:val="24"/>
        </w:rPr>
        <w:t>注：</w:t>
      </w:r>
      <w:r>
        <w:rPr>
          <w:rFonts w:ascii="宋体" w:hAnsi="宋体" w:hint="eastAsia"/>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rsidR="002378B6" w:rsidRDefault="002378B6">
      <w:pPr>
        <w:autoSpaceDE w:val="0"/>
        <w:autoSpaceDN w:val="0"/>
        <w:adjustRightInd w:val="0"/>
        <w:spacing w:line="480" w:lineRule="auto"/>
        <w:rPr>
          <w:rFonts w:ascii="宋体" w:cs="宋体"/>
          <w:color w:val="000000" w:themeColor="text1"/>
          <w:sz w:val="24"/>
          <w:szCs w:val="24"/>
          <w:lang w:val="zh-CN"/>
        </w:rPr>
      </w:pPr>
    </w:p>
    <w:p w:rsidR="002378B6" w:rsidRDefault="004C0F22">
      <w:pPr>
        <w:autoSpaceDE w:val="0"/>
        <w:autoSpaceDN w:val="0"/>
        <w:adjustRightInd w:val="0"/>
        <w:spacing w:line="480" w:lineRule="auto"/>
        <w:ind w:firstLineChars="2000" w:firstLine="4800"/>
        <w:rPr>
          <w:rFonts w:ascii="宋体" w:cs="宋体"/>
          <w:color w:val="000000" w:themeColor="text1"/>
          <w:sz w:val="24"/>
          <w:szCs w:val="24"/>
          <w:lang w:val="zh-CN"/>
        </w:rPr>
      </w:pPr>
      <w:r>
        <w:rPr>
          <w:rFonts w:ascii="宋体" w:cs="宋体" w:hint="eastAsia"/>
          <w:color w:val="000000" w:themeColor="text1"/>
          <w:sz w:val="24"/>
          <w:szCs w:val="24"/>
          <w:lang w:val="zh-CN"/>
        </w:rPr>
        <w:t>投标人</w:t>
      </w:r>
      <w:r>
        <w:rPr>
          <w:rFonts w:ascii="宋体" w:cs="宋体" w:hint="eastAsia"/>
          <w:color w:val="000000" w:themeColor="text1"/>
          <w:sz w:val="24"/>
          <w:szCs w:val="24"/>
          <w:u w:val="single"/>
          <w:lang w:val="zh-CN"/>
        </w:rPr>
        <w:t xml:space="preserve">        (全称)  </w:t>
      </w:r>
      <w:r>
        <w:rPr>
          <w:rFonts w:ascii="宋体" w:cs="宋体" w:hint="eastAsia"/>
          <w:color w:val="000000" w:themeColor="text1"/>
          <w:sz w:val="24"/>
          <w:szCs w:val="24"/>
          <w:lang w:val="zh-CN"/>
        </w:rPr>
        <w:t>（公章）：</w:t>
      </w:r>
    </w:p>
    <w:p w:rsidR="002378B6" w:rsidRDefault="004C0F22">
      <w:pPr>
        <w:autoSpaceDE w:val="0"/>
        <w:autoSpaceDN w:val="0"/>
        <w:adjustRightInd w:val="0"/>
        <w:spacing w:line="480" w:lineRule="auto"/>
        <w:rPr>
          <w:rFonts w:ascii="宋体" w:cs="宋体"/>
          <w:color w:val="000000" w:themeColor="text1"/>
          <w:sz w:val="24"/>
          <w:szCs w:val="24"/>
          <w:lang w:val="zh-CN"/>
        </w:rPr>
      </w:pPr>
      <w:r>
        <w:rPr>
          <w:rFonts w:ascii="宋体" w:cs="宋体" w:hint="eastAsia"/>
          <w:color w:val="000000" w:themeColor="text1"/>
          <w:sz w:val="24"/>
          <w:szCs w:val="24"/>
          <w:lang w:val="zh-CN"/>
        </w:rPr>
        <w:t xml:space="preserve">                              投标人法定代表人或授权代表:(签字或盖章)</w:t>
      </w:r>
    </w:p>
    <w:p w:rsidR="002378B6" w:rsidRDefault="004C0F22">
      <w:pPr>
        <w:autoSpaceDE w:val="0"/>
        <w:autoSpaceDN w:val="0"/>
        <w:adjustRightInd w:val="0"/>
        <w:spacing w:line="480" w:lineRule="auto"/>
        <w:ind w:firstLineChars="2250" w:firstLine="5400"/>
        <w:rPr>
          <w:rFonts w:ascii="宋体" w:cs="宋体"/>
          <w:color w:val="000000" w:themeColor="text1"/>
          <w:sz w:val="24"/>
          <w:szCs w:val="24"/>
          <w:lang w:val="zh-CN"/>
        </w:rPr>
      </w:pPr>
      <w:r>
        <w:rPr>
          <w:rFonts w:ascii="宋体" w:cs="宋体" w:hint="eastAsia"/>
          <w:color w:val="000000" w:themeColor="text1"/>
          <w:sz w:val="24"/>
          <w:szCs w:val="24"/>
          <w:lang w:val="zh-CN"/>
        </w:rPr>
        <w:t>日 期(年  月  日)</w:t>
      </w:r>
    </w:p>
    <w:p w:rsidR="002378B6" w:rsidRDefault="004C0F22">
      <w:pPr>
        <w:widowControl/>
        <w:jc w:val="left"/>
        <w:rPr>
          <w:rFonts w:ascii="宋体" w:eastAsia="宋体" w:hAnsi="宋体" w:cs="宋体"/>
          <w:color w:val="000000" w:themeColor="text1"/>
          <w:sz w:val="24"/>
          <w:szCs w:val="24"/>
          <w:lang w:val="zh-CN"/>
        </w:rPr>
      </w:pPr>
      <w:r>
        <w:rPr>
          <w:rFonts w:ascii="宋体" w:eastAsia="宋体" w:hAnsi="宋体" w:cs="宋体"/>
          <w:color w:val="000000" w:themeColor="text1"/>
          <w:sz w:val="24"/>
          <w:szCs w:val="24"/>
          <w:lang w:val="zh-CN"/>
        </w:rPr>
        <w:br w:type="page"/>
      </w:r>
    </w:p>
    <w:p w:rsidR="002378B6" w:rsidRDefault="004C0F22">
      <w:pPr>
        <w:autoSpaceDE w:val="0"/>
        <w:autoSpaceDN w:val="0"/>
        <w:adjustRightInd w:val="0"/>
        <w:spacing w:line="360" w:lineRule="auto"/>
        <w:ind w:firstLineChars="445" w:firstLine="1966"/>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lastRenderedPageBreak/>
        <w:t>二、资格审查证明材料</w:t>
      </w:r>
    </w:p>
    <w:p w:rsidR="002378B6" w:rsidRDefault="002378B6">
      <w:pPr>
        <w:spacing w:line="480" w:lineRule="exact"/>
        <w:jc w:val="center"/>
        <w:rPr>
          <w:rFonts w:ascii="宋体" w:eastAsia="宋体" w:hAnsi="宋体" w:cs="宋体"/>
          <w:b/>
          <w:bCs/>
          <w:color w:val="000000" w:themeColor="text1"/>
          <w:sz w:val="32"/>
          <w:szCs w:val="32"/>
        </w:rPr>
      </w:pPr>
    </w:p>
    <w:p w:rsidR="002378B6" w:rsidRDefault="004C0F22">
      <w:pPr>
        <w:spacing w:line="480" w:lineRule="exact"/>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2378B6" w:rsidRDefault="002378B6" w:rsidP="00A44AE3">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2378B6" w:rsidRDefault="004C0F22">
      <w:pPr>
        <w:spacing w:line="360" w:lineRule="auto"/>
        <w:ind w:firstLine="510"/>
        <w:rPr>
          <w:color w:val="000000" w:themeColor="text1"/>
          <w:sz w:val="24"/>
          <w:szCs w:val="24"/>
          <w:u w:val="single"/>
        </w:rPr>
      </w:pPr>
      <w:r>
        <w:rPr>
          <w:rFonts w:hint="eastAsia"/>
          <w:color w:val="000000" w:themeColor="text1"/>
          <w:sz w:val="24"/>
          <w:szCs w:val="24"/>
        </w:rPr>
        <w:t>投标人名称：</w:t>
      </w:r>
    </w:p>
    <w:p w:rsidR="002378B6" w:rsidRDefault="004C0F22">
      <w:pPr>
        <w:spacing w:line="360" w:lineRule="auto"/>
        <w:ind w:firstLine="510"/>
        <w:rPr>
          <w:color w:val="000000" w:themeColor="text1"/>
          <w:sz w:val="24"/>
          <w:szCs w:val="24"/>
          <w:u w:val="single"/>
        </w:rPr>
      </w:pPr>
      <w:r>
        <w:rPr>
          <w:rFonts w:ascii="宋体" w:hAnsi="宋体" w:hint="eastAsia"/>
          <w:color w:val="000000" w:themeColor="text1"/>
          <w:sz w:val="24"/>
          <w:szCs w:val="24"/>
        </w:rPr>
        <w:t>单位性质：</w:t>
      </w:r>
    </w:p>
    <w:p w:rsidR="002378B6" w:rsidRDefault="004C0F22">
      <w:pPr>
        <w:spacing w:line="360" w:lineRule="auto"/>
        <w:ind w:firstLine="510"/>
        <w:rPr>
          <w:color w:val="000000" w:themeColor="text1"/>
          <w:sz w:val="24"/>
          <w:szCs w:val="24"/>
          <w:u w:val="single"/>
        </w:rPr>
      </w:pPr>
      <w:r>
        <w:rPr>
          <w:rFonts w:ascii="宋体" w:hAnsi="宋体" w:hint="eastAsia"/>
          <w:color w:val="000000" w:themeColor="text1"/>
          <w:sz w:val="24"/>
          <w:szCs w:val="24"/>
        </w:rPr>
        <w:t>地    址：</w:t>
      </w:r>
    </w:p>
    <w:p w:rsidR="002378B6" w:rsidRDefault="004C0F22">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成立时间：年月日</w:t>
      </w:r>
    </w:p>
    <w:p w:rsidR="002378B6" w:rsidRDefault="004C0F22">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经营期限：</w:t>
      </w:r>
    </w:p>
    <w:p w:rsidR="002378B6" w:rsidRDefault="004C0F22" w:rsidP="00A44AE3">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姓名：性别：年龄 职务</w:t>
      </w:r>
    </w:p>
    <w:p w:rsidR="002378B6" w:rsidRDefault="004C0F22" w:rsidP="00A44AE3">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系</w:t>
      </w:r>
      <w:r>
        <w:rPr>
          <w:rFonts w:ascii="宋体" w:hAnsi="宋体" w:hint="eastAsia"/>
          <w:color w:val="000000" w:themeColor="text1"/>
          <w:sz w:val="24"/>
          <w:szCs w:val="24"/>
          <w:u w:val="single"/>
        </w:rPr>
        <w:t xml:space="preserve">     （投标人名称）     </w:t>
      </w:r>
      <w:r>
        <w:rPr>
          <w:rFonts w:ascii="宋体" w:hAnsi="宋体" w:hint="eastAsia"/>
          <w:color w:val="000000" w:themeColor="text1"/>
          <w:sz w:val="24"/>
          <w:szCs w:val="24"/>
        </w:rPr>
        <w:t>的法定代表人。</w:t>
      </w:r>
    </w:p>
    <w:p w:rsidR="002378B6" w:rsidRDefault="004C0F22" w:rsidP="00A44AE3">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特此证明。</w:t>
      </w:r>
    </w:p>
    <w:p w:rsidR="002378B6" w:rsidRDefault="002378B6">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2378B6">
        <w:trPr>
          <w:trHeight w:val="2636"/>
        </w:trPr>
        <w:tc>
          <w:tcPr>
            <w:tcW w:w="4484" w:type="dxa"/>
            <w:vAlign w:val="center"/>
          </w:tcPr>
          <w:p w:rsidR="002378B6" w:rsidRDefault="004C0F22">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2378B6" w:rsidRDefault="004C0F22">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2378B6" w:rsidRDefault="002378B6">
      <w:pPr>
        <w:spacing w:line="360" w:lineRule="auto"/>
        <w:jc w:val="left"/>
        <w:rPr>
          <w:rFonts w:ascii="宋体" w:hAnsi="宋体"/>
          <w:color w:val="000000" w:themeColor="text1"/>
          <w:sz w:val="24"/>
          <w:szCs w:val="24"/>
        </w:rPr>
      </w:pPr>
    </w:p>
    <w:p w:rsidR="002378B6" w:rsidRDefault="004C0F22">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2378B6" w:rsidRDefault="004C0F22">
      <w:pPr>
        <w:spacing w:line="360" w:lineRule="auto"/>
        <w:ind w:firstLineChars="2200" w:firstLine="5280"/>
        <w:rPr>
          <w:color w:val="000000" w:themeColor="text1"/>
          <w:sz w:val="24"/>
          <w:szCs w:val="24"/>
        </w:rPr>
      </w:pPr>
      <w:r>
        <w:rPr>
          <w:rFonts w:hint="eastAsia"/>
          <w:color w:val="000000" w:themeColor="text1"/>
          <w:sz w:val="24"/>
          <w:szCs w:val="24"/>
        </w:rPr>
        <w:t>法定代表人：（签字或盖章）</w:t>
      </w:r>
    </w:p>
    <w:p w:rsidR="002378B6" w:rsidRDefault="004C0F22">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2378B6" w:rsidRDefault="002378B6">
      <w:pPr>
        <w:pStyle w:val="12"/>
        <w:spacing w:line="480" w:lineRule="auto"/>
        <w:rPr>
          <w:rFonts w:ascii="宋体" w:hAnsi="宋体" w:cs="宋体"/>
          <w:color w:val="000000" w:themeColor="text1"/>
          <w:szCs w:val="24"/>
        </w:rPr>
      </w:pPr>
    </w:p>
    <w:p w:rsidR="002378B6" w:rsidRDefault="002378B6">
      <w:pPr>
        <w:spacing w:line="320" w:lineRule="exact"/>
        <w:ind w:firstLine="420"/>
        <w:rPr>
          <w:rFonts w:ascii="宋体" w:eastAsia="宋体" w:hAnsi="宋体" w:cs="宋体"/>
          <w:bCs/>
          <w:color w:val="000000" w:themeColor="text1"/>
          <w:kern w:val="12"/>
          <w:sz w:val="24"/>
          <w:szCs w:val="24"/>
        </w:rPr>
      </w:pPr>
    </w:p>
    <w:p w:rsidR="002378B6" w:rsidRDefault="004C0F22">
      <w:pPr>
        <w:spacing w:line="320" w:lineRule="exact"/>
        <w:rPr>
          <w:rFonts w:ascii="宋体" w:hAnsi="宋体"/>
          <w:b/>
          <w:bCs/>
          <w:color w:val="000000" w:themeColor="text1"/>
          <w:sz w:val="36"/>
          <w:szCs w:val="36"/>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2378B6" w:rsidRDefault="004C0F22">
      <w:pPr>
        <w:widowControl/>
        <w:jc w:val="left"/>
        <w:rPr>
          <w:rFonts w:ascii="宋体" w:eastAsia="宋体" w:hAnsi="宋体" w:cs="宋体"/>
          <w:b/>
          <w:bCs/>
          <w:color w:val="000000" w:themeColor="text1"/>
          <w:sz w:val="32"/>
          <w:szCs w:val="32"/>
        </w:rPr>
      </w:pPr>
      <w:r>
        <w:rPr>
          <w:rFonts w:ascii="宋体" w:eastAsia="宋体" w:hAnsi="宋体" w:cs="宋体"/>
          <w:b/>
          <w:bCs/>
          <w:color w:val="000000" w:themeColor="text1"/>
          <w:sz w:val="32"/>
          <w:szCs w:val="32"/>
        </w:rPr>
        <w:br w:type="page"/>
      </w:r>
    </w:p>
    <w:p w:rsidR="002378B6" w:rsidRDefault="004C0F22">
      <w:pPr>
        <w:spacing w:line="480" w:lineRule="exact"/>
        <w:ind w:firstLineChars="845" w:firstLine="2715"/>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2.2法定代表人授权书</w:t>
      </w:r>
    </w:p>
    <w:p w:rsidR="002378B6" w:rsidRDefault="002378B6">
      <w:pPr>
        <w:spacing w:line="480" w:lineRule="exact"/>
        <w:jc w:val="center"/>
        <w:rPr>
          <w:rFonts w:ascii="宋体" w:eastAsia="宋体" w:hAnsi="宋体" w:cs="宋体"/>
          <w:b/>
          <w:bCs/>
          <w:color w:val="000000" w:themeColor="text1"/>
          <w:sz w:val="36"/>
          <w:szCs w:val="36"/>
        </w:rPr>
      </w:pPr>
    </w:p>
    <w:p w:rsidR="002378B6" w:rsidRDefault="004C0F22">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本人</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法人姓名</w:t>
      </w:r>
      <w:r>
        <w:rPr>
          <w:rFonts w:ascii="宋体" w:eastAsia="宋体" w:hAnsi="宋体" w:cs="宋体" w:hint="eastAsia"/>
          <w:color w:val="000000" w:themeColor="text1"/>
          <w:sz w:val="24"/>
          <w:szCs w:val="24"/>
          <w:lang w:val="zh-CN"/>
        </w:rPr>
        <w:t>系</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投标人名称</w:t>
      </w:r>
      <w:r>
        <w:rPr>
          <w:rFonts w:ascii="宋体" w:eastAsia="宋体" w:hAnsi="宋体" w:cs="宋体" w:hint="eastAsia"/>
          <w:color w:val="000000" w:themeColor="text1"/>
          <w:sz w:val="24"/>
          <w:szCs w:val="24"/>
          <w:lang w:val="zh-CN"/>
        </w:rPr>
        <w:t>的法定代表人，现委托</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 xml:space="preserve">姓名 </w:t>
      </w:r>
      <w:r>
        <w:rPr>
          <w:rFonts w:ascii="宋体" w:eastAsia="宋体" w:hAnsi="宋体" w:cs="宋体" w:hint="eastAsia"/>
          <w:color w:val="000000" w:themeColor="text1"/>
          <w:sz w:val="24"/>
          <w:szCs w:val="24"/>
          <w:lang w:val="zh-CN"/>
        </w:rPr>
        <w:t>为我方代理人。代理人根据授权，以我方名义签署、澄清、说明、补正、递交、撤回、修改</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项目名称</w:t>
      </w:r>
      <w:r>
        <w:rPr>
          <w:rFonts w:ascii="宋体" w:eastAsia="宋体" w:hAnsi="宋体" w:cs="宋体" w:hint="eastAsia"/>
          <w:color w:val="000000" w:themeColor="text1"/>
          <w:sz w:val="24"/>
          <w:szCs w:val="24"/>
          <w:lang w:val="zh-CN"/>
        </w:rPr>
        <w:t>投标文件、签订合同和处理有关事宜，其法律后果由我方承担。</w:t>
      </w:r>
    </w:p>
    <w:p w:rsidR="002378B6" w:rsidRDefault="004C0F22">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本授权书于　  年     月　  日签字生效，特此声明。</w:t>
      </w:r>
    </w:p>
    <w:p w:rsidR="002378B6" w:rsidRDefault="004C0F22">
      <w:pPr>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代理人无转委托权。</w:t>
      </w:r>
    </w:p>
    <w:p w:rsidR="002378B6" w:rsidRDefault="004C0F22">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投标人：（盖单位公章）</w:t>
      </w:r>
    </w:p>
    <w:p w:rsidR="002378B6" w:rsidRDefault="004C0F22">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法定代表人：（签字或盖章）</w:t>
      </w:r>
    </w:p>
    <w:p w:rsidR="002378B6" w:rsidRDefault="004C0F22">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委托代理人：（签字或盖章）</w:t>
      </w:r>
    </w:p>
    <w:p w:rsidR="002378B6" w:rsidRDefault="002378B6">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2378B6">
        <w:trPr>
          <w:trHeight w:val="2636"/>
        </w:trPr>
        <w:tc>
          <w:tcPr>
            <w:tcW w:w="4484" w:type="dxa"/>
            <w:vAlign w:val="center"/>
          </w:tcPr>
          <w:p w:rsidR="002378B6" w:rsidRDefault="004C0F22">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2378B6" w:rsidRDefault="004C0F22">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2378B6" w:rsidRDefault="002378B6">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2378B6">
        <w:trPr>
          <w:trHeight w:val="2421"/>
        </w:trPr>
        <w:tc>
          <w:tcPr>
            <w:tcW w:w="4491" w:type="dxa"/>
            <w:vAlign w:val="center"/>
          </w:tcPr>
          <w:p w:rsidR="002378B6" w:rsidRDefault="004C0F22">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法定代表人授权代表身份证（正面）</w:t>
            </w:r>
          </w:p>
        </w:tc>
        <w:tc>
          <w:tcPr>
            <w:tcW w:w="4492" w:type="dxa"/>
            <w:vAlign w:val="center"/>
          </w:tcPr>
          <w:p w:rsidR="002378B6" w:rsidRDefault="004C0F22">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法定代表人授权代表身份证（反面）</w:t>
            </w:r>
          </w:p>
        </w:tc>
      </w:tr>
    </w:tbl>
    <w:p w:rsidR="002378B6" w:rsidRDefault="002378B6">
      <w:pPr>
        <w:jc w:val="center"/>
        <w:rPr>
          <w:rFonts w:ascii="宋体" w:eastAsia="宋体" w:hAnsi="宋体" w:cs="宋体"/>
          <w:color w:val="000000" w:themeColor="text1"/>
          <w:sz w:val="24"/>
          <w:szCs w:val="24"/>
          <w:lang w:val="zh-CN"/>
        </w:rPr>
      </w:pPr>
    </w:p>
    <w:p w:rsidR="002378B6" w:rsidRDefault="002378B6">
      <w:pPr>
        <w:autoSpaceDE w:val="0"/>
        <w:autoSpaceDN w:val="0"/>
        <w:adjustRightInd w:val="0"/>
        <w:spacing w:line="360" w:lineRule="auto"/>
        <w:rPr>
          <w:rFonts w:ascii="宋体" w:eastAsia="宋体" w:hAnsi="宋体" w:cs="宋体"/>
          <w:color w:val="000000" w:themeColor="text1"/>
          <w:sz w:val="24"/>
          <w:szCs w:val="24"/>
          <w:lang w:val="zh-CN"/>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378B6" w:rsidRDefault="002378B6">
      <w:pPr>
        <w:widowControl/>
        <w:spacing w:before="100" w:beforeAutospacing="1" w:after="100" w:afterAutospacing="1" w:line="360" w:lineRule="auto"/>
        <w:rPr>
          <w:rFonts w:ascii="宋体" w:hAnsi="宋体"/>
          <w:b/>
          <w:bCs/>
          <w:color w:val="000000" w:themeColor="text1"/>
          <w:sz w:val="32"/>
          <w:szCs w:val="32"/>
        </w:rPr>
      </w:pPr>
    </w:p>
    <w:p w:rsidR="002378B6" w:rsidRDefault="004C0F22">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2.3没有重大违法记录的声明</w:t>
      </w:r>
    </w:p>
    <w:p w:rsidR="002378B6" w:rsidRDefault="004C0F22" w:rsidP="00901AD9">
      <w:pPr>
        <w:spacing w:beforeLines="50" w:afterLines="50"/>
        <w:jc w:val="center"/>
        <w:rPr>
          <w:rFonts w:ascii="宋体" w:hAnsi="宋体" w:cs="Arial"/>
          <w:color w:val="000000" w:themeColor="text1"/>
          <w:kern w:val="0"/>
          <w:sz w:val="32"/>
          <w:szCs w:val="32"/>
        </w:rPr>
      </w:pPr>
      <w:r>
        <w:rPr>
          <w:rFonts w:ascii="宋体" w:hAnsi="宋体" w:cs="Arial" w:hint="eastAsia"/>
          <w:color w:val="000000" w:themeColor="text1"/>
          <w:kern w:val="0"/>
          <w:sz w:val="32"/>
          <w:szCs w:val="32"/>
        </w:rPr>
        <w:t>声　   明</w:t>
      </w:r>
    </w:p>
    <w:p w:rsidR="002378B6" w:rsidRDefault="004C0F22" w:rsidP="00901AD9">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378B6" w:rsidRDefault="004C0F22" w:rsidP="00901AD9">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2378B6" w:rsidRDefault="004C0F22" w:rsidP="00901AD9">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2378B6" w:rsidRDefault="002378B6" w:rsidP="00901AD9">
      <w:pPr>
        <w:spacing w:beforeLines="50" w:afterLines="50" w:line="360" w:lineRule="auto"/>
        <w:ind w:firstLineChars="236" w:firstLine="566"/>
        <w:rPr>
          <w:rFonts w:asciiTheme="minorEastAsia" w:hAnsiTheme="minorEastAsia" w:cs="宋体"/>
          <w:color w:val="000000" w:themeColor="text1"/>
          <w:sz w:val="24"/>
          <w:szCs w:val="24"/>
          <w:lang w:val="zh-CN"/>
        </w:rPr>
      </w:pPr>
    </w:p>
    <w:p w:rsidR="002378B6" w:rsidRDefault="004C0F22">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2378B6" w:rsidRDefault="004C0F22">
      <w:pPr>
        <w:spacing w:line="360" w:lineRule="auto"/>
        <w:ind w:firstLineChars="1550" w:firstLine="3720"/>
        <w:rPr>
          <w:color w:val="000000" w:themeColor="text1"/>
          <w:sz w:val="24"/>
          <w:szCs w:val="24"/>
        </w:rPr>
      </w:pPr>
      <w:r>
        <w:rPr>
          <w:rFonts w:hint="eastAsia"/>
          <w:color w:val="000000" w:themeColor="text1"/>
          <w:sz w:val="24"/>
          <w:szCs w:val="24"/>
        </w:rPr>
        <w:t>法定代表人或授权委托人：（签字或盖章）</w:t>
      </w:r>
    </w:p>
    <w:p w:rsidR="002378B6" w:rsidRDefault="004C0F22">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2378B6" w:rsidRDefault="002378B6">
      <w:pPr>
        <w:pStyle w:val="12"/>
        <w:spacing w:line="480" w:lineRule="auto"/>
        <w:rPr>
          <w:rFonts w:ascii="宋体" w:hAnsi="宋体" w:cs="宋体"/>
          <w:color w:val="000000" w:themeColor="text1"/>
          <w:szCs w:val="24"/>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2378B6" w:rsidRDefault="002378B6">
      <w:pPr>
        <w:autoSpaceDE w:val="0"/>
        <w:autoSpaceDN w:val="0"/>
        <w:adjustRightInd w:val="0"/>
        <w:spacing w:line="480" w:lineRule="auto"/>
        <w:rPr>
          <w:rFonts w:ascii="宋体" w:eastAsia="宋体" w:hAnsi="宋体" w:cs="宋体"/>
          <w:color w:val="000000" w:themeColor="text1"/>
          <w:sz w:val="24"/>
          <w:szCs w:val="24"/>
          <w:lang w:val="zh-CN"/>
        </w:rPr>
      </w:pPr>
    </w:p>
    <w:p w:rsidR="002378B6" w:rsidRDefault="002378B6">
      <w:pPr>
        <w:widowControl/>
        <w:spacing w:before="100" w:beforeAutospacing="1" w:after="100" w:afterAutospacing="1" w:line="360" w:lineRule="auto"/>
        <w:rPr>
          <w:rFonts w:ascii="宋体" w:hAnsi="宋体"/>
          <w:b/>
          <w:bCs/>
          <w:color w:val="000000" w:themeColor="text1"/>
          <w:sz w:val="32"/>
          <w:szCs w:val="32"/>
        </w:rPr>
      </w:pPr>
    </w:p>
    <w:p w:rsidR="002378B6" w:rsidRDefault="004C0F22">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Pr>
          <w:rFonts w:ascii="宋体" w:hAnsi="宋体" w:hint="eastAsia"/>
          <w:b/>
          <w:bCs/>
          <w:color w:val="000000" w:themeColor="text1"/>
          <w:sz w:val="32"/>
          <w:szCs w:val="32"/>
        </w:rPr>
        <w:t xml:space="preserve">2.4其他资格证明文件或材料 </w:t>
      </w:r>
    </w:p>
    <w:p w:rsidR="002378B6" w:rsidRDefault="004C0F22">
      <w:pPr>
        <w:widowControl/>
        <w:spacing w:line="360" w:lineRule="auto"/>
        <w:ind w:firstLineChars="200" w:firstLine="480"/>
        <w:jc w:val="left"/>
        <w:rPr>
          <w:rFonts w:ascii="宋体" w:hAnsi="宋体"/>
          <w:bCs/>
          <w:color w:val="000000" w:themeColor="text1"/>
          <w:sz w:val="22"/>
        </w:rPr>
      </w:pPr>
      <w:r>
        <w:rPr>
          <w:rFonts w:ascii="宋体" w:hAnsi="宋体" w:hint="eastAsia"/>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ascii="宋体" w:hAnsi="宋体" w:hint="eastAsia"/>
          <w:bCs/>
          <w:color w:val="000000" w:themeColor="text1"/>
          <w:sz w:val="24"/>
          <w:szCs w:val="28"/>
        </w:rPr>
        <w:t>其他资格</w:t>
      </w:r>
      <w:r>
        <w:rPr>
          <w:rFonts w:ascii="宋体" w:hAnsi="宋体"/>
          <w:bCs/>
          <w:color w:val="000000" w:themeColor="text1"/>
          <w:sz w:val="24"/>
          <w:szCs w:val="28"/>
        </w:rPr>
        <w:t>证明</w:t>
      </w:r>
      <w:r>
        <w:rPr>
          <w:rFonts w:ascii="宋体" w:hAnsi="宋体" w:hint="eastAsia"/>
          <w:bCs/>
          <w:color w:val="000000" w:themeColor="text1"/>
          <w:sz w:val="24"/>
          <w:szCs w:val="28"/>
        </w:rPr>
        <w:t>文件</w:t>
      </w:r>
      <w:r>
        <w:rPr>
          <w:rFonts w:ascii="宋体" w:hAnsi="宋体"/>
          <w:bCs/>
          <w:color w:val="000000" w:themeColor="text1"/>
          <w:sz w:val="24"/>
          <w:szCs w:val="28"/>
        </w:rPr>
        <w:t>或</w:t>
      </w:r>
      <w:r>
        <w:rPr>
          <w:rFonts w:ascii="宋体" w:hAnsi="宋体" w:hint="eastAsia"/>
          <w:bCs/>
          <w:color w:val="000000" w:themeColor="text1"/>
          <w:sz w:val="24"/>
          <w:szCs w:val="28"/>
        </w:rPr>
        <w:t>材料，</w:t>
      </w:r>
      <w:r>
        <w:rPr>
          <w:rFonts w:ascii="宋体" w:hAnsi="宋体"/>
          <w:bCs/>
          <w:color w:val="000000" w:themeColor="text1"/>
          <w:sz w:val="24"/>
          <w:szCs w:val="28"/>
        </w:rPr>
        <w:t>加盖投标人的单位公章后在此项下提交。</w:t>
      </w:r>
      <w:r>
        <w:rPr>
          <w:rFonts w:ascii="宋体" w:hAnsi="宋体" w:hint="eastAsia"/>
          <w:bCs/>
          <w:color w:val="000000" w:themeColor="text1"/>
          <w:sz w:val="24"/>
          <w:szCs w:val="28"/>
        </w:rPr>
        <w:t>）</w:t>
      </w:r>
    </w:p>
    <w:p w:rsidR="002378B6" w:rsidRDefault="002378B6">
      <w:pPr>
        <w:widowControl/>
        <w:jc w:val="left"/>
        <w:rPr>
          <w:rFonts w:ascii="宋体" w:eastAsia="宋体" w:hAnsi="宋体" w:cs="宋体"/>
          <w:color w:val="000000" w:themeColor="text1"/>
          <w:sz w:val="28"/>
          <w:szCs w:val="28"/>
          <w:lang w:val="zh-CN"/>
        </w:rPr>
      </w:pPr>
    </w:p>
    <w:p w:rsidR="002378B6" w:rsidRDefault="002378B6">
      <w:pPr>
        <w:widowControl/>
        <w:jc w:val="left"/>
        <w:rPr>
          <w:rFonts w:ascii="宋体" w:eastAsia="宋体" w:hAnsi="宋体" w:cs="宋体"/>
          <w:color w:val="000000" w:themeColor="text1"/>
          <w:sz w:val="28"/>
          <w:szCs w:val="28"/>
          <w:lang w:val="zh-CN"/>
        </w:rPr>
      </w:pPr>
    </w:p>
    <w:p w:rsidR="002378B6" w:rsidRDefault="002378B6">
      <w:pPr>
        <w:widowControl/>
        <w:jc w:val="left"/>
        <w:rPr>
          <w:rFonts w:ascii="宋体" w:eastAsia="宋体" w:hAnsi="宋体" w:cs="宋体"/>
          <w:color w:val="000000" w:themeColor="text1"/>
          <w:sz w:val="28"/>
          <w:szCs w:val="28"/>
          <w:lang w:val="zh-CN"/>
        </w:rPr>
      </w:pPr>
    </w:p>
    <w:p w:rsidR="002378B6" w:rsidRDefault="004C0F22">
      <w:pPr>
        <w:widowControl/>
        <w:jc w:val="left"/>
        <w:rPr>
          <w:rFonts w:ascii="宋体" w:eastAsia="宋体" w:hAnsi="宋体" w:cs="宋体"/>
          <w:color w:val="000000" w:themeColor="text1"/>
          <w:sz w:val="28"/>
          <w:szCs w:val="28"/>
          <w:lang w:val="zh-CN"/>
        </w:rPr>
      </w:pPr>
      <w:r>
        <w:rPr>
          <w:rFonts w:ascii="宋体" w:eastAsia="宋体" w:hAnsi="宋体" w:cs="宋体"/>
          <w:color w:val="000000" w:themeColor="text1"/>
          <w:sz w:val="28"/>
          <w:szCs w:val="28"/>
          <w:lang w:val="zh-CN"/>
        </w:rPr>
        <w:br w:type="page"/>
      </w:r>
    </w:p>
    <w:p w:rsidR="002378B6" w:rsidRDefault="004C0F22">
      <w:pPr>
        <w:pStyle w:val="af4"/>
        <w:numPr>
          <w:ilvl w:val="0"/>
          <w:numId w:val="3"/>
        </w:numPr>
        <w:autoSpaceDE w:val="0"/>
        <w:autoSpaceDN w:val="0"/>
        <w:adjustRightInd w:val="0"/>
        <w:spacing w:line="360" w:lineRule="auto"/>
        <w:ind w:firstLineChars="0"/>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lastRenderedPageBreak/>
        <w:t>符合性审查证明材料</w:t>
      </w:r>
    </w:p>
    <w:p w:rsidR="002378B6" w:rsidRDefault="002378B6">
      <w:pPr>
        <w:rPr>
          <w:rFonts w:ascii="宋体" w:eastAsia="宋体" w:hAnsi="宋体" w:cs="宋体"/>
          <w:color w:val="000000" w:themeColor="text1"/>
          <w:sz w:val="24"/>
          <w:szCs w:val="24"/>
        </w:rPr>
      </w:pPr>
    </w:p>
    <w:p w:rsidR="002378B6" w:rsidRDefault="004C0F22">
      <w:pPr>
        <w:pStyle w:val="a9"/>
        <w:spacing w:line="360" w:lineRule="auto"/>
        <w:jc w:val="center"/>
        <w:rPr>
          <w:rFonts w:ascii="宋体" w:hAnsi="宋体" w:cs="宋体"/>
          <w:snapToGrid w:val="0"/>
          <w:color w:val="000000" w:themeColor="text1"/>
          <w:kern w:val="0"/>
          <w:sz w:val="32"/>
          <w:szCs w:val="32"/>
        </w:rPr>
      </w:pPr>
      <w:r>
        <w:rPr>
          <w:rFonts w:ascii="宋体" w:hAnsi="宋体" w:cs="宋体" w:hint="eastAsia"/>
          <w:snapToGrid w:val="0"/>
          <w:color w:val="000000" w:themeColor="text1"/>
          <w:kern w:val="0"/>
          <w:sz w:val="32"/>
          <w:szCs w:val="32"/>
        </w:rPr>
        <w:t>3.1投 标 函</w:t>
      </w:r>
    </w:p>
    <w:p w:rsidR="002378B6" w:rsidRDefault="004C0F22">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致：（采购人）  </w:t>
      </w:r>
    </w:p>
    <w:p w:rsidR="002378B6" w:rsidRDefault="004C0F22">
      <w:pPr>
        <w:pStyle w:val="a9"/>
        <w:spacing w:line="360" w:lineRule="auto"/>
        <w:ind w:firstLineChars="98" w:firstLine="235"/>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我们收到了（项目编号）的招标文件，经详细研究，我们决定参加该项目的投标，我们郑重声明以下诸点并负法律责任。</w:t>
      </w:r>
    </w:p>
    <w:p w:rsidR="002378B6" w:rsidRDefault="004C0F22">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1、愿按照招标文件中的条款和要求提供 （项目名称）的所有采购内容 ，投标总报价为 </w:t>
      </w:r>
      <w:r>
        <w:rPr>
          <w:rFonts w:ascii="宋体" w:hAnsi="宋体" w:cs="宋体" w:hint="eastAsia"/>
          <w:snapToGrid w:val="0"/>
          <w:color w:val="000000" w:themeColor="text1"/>
          <w:kern w:val="0"/>
          <w:szCs w:val="24"/>
          <w:u w:val="single"/>
        </w:rPr>
        <w:t xml:space="preserve"> 大写    小写  </w:t>
      </w:r>
      <w:r>
        <w:rPr>
          <w:rFonts w:ascii="宋体" w:hAnsi="宋体" w:cs="宋体" w:hint="eastAsia"/>
          <w:snapToGrid w:val="0"/>
          <w:color w:val="000000" w:themeColor="text1"/>
          <w:kern w:val="0"/>
          <w:szCs w:val="24"/>
        </w:rPr>
        <w:t>元人民币。详见“开标一览表”。</w:t>
      </w:r>
    </w:p>
    <w:p w:rsidR="002378B6" w:rsidRDefault="004C0F22">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2、如果我们的投标文件被接受，我们将履行招标文件中规定的各项要求。</w:t>
      </w:r>
    </w:p>
    <w:p w:rsidR="002378B6" w:rsidRDefault="004C0F22">
      <w:pPr>
        <w:pStyle w:val="a9"/>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3、我们同意按招标文件中的规定，本投标文件的有效期为投标截止之日起天。</w:t>
      </w:r>
    </w:p>
    <w:p w:rsidR="002378B6" w:rsidRDefault="004C0F22">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如果成交，有效期延长至合同终止日止。</w:t>
      </w:r>
    </w:p>
    <w:p w:rsidR="002378B6" w:rsidRDefault="004C0F22">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4、我们愿提供招标文件中要求的所有文件资料。</w:t>
      </w:r>
    </w:p>
    <w:p w:rsidR="002378B6" w:rsidRDefault="004C0F22">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5、我们保证在收到中标通知书后，按招标文件的规定向采购人提交履约保证金。</w:t>
      </w:r>
    </w:p>
    <w:p w:rsidR="002378B6" w:rsidRDefault="004C0F22">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2378B6" w:rsidRDefault="004C0F22">
      <w:pPr>
        <w:pStyle w:val="a9"/>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7、如果所提供的货物及服务没有达到采购方所提要求，由投标方负责按实际损失赔偿。</w:t>
      </w:r>
    </w:p>
    <w:p w:rsidR="002378B6" w:rsidRDefault="004C0F22">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2378B6" w:rsidRDefault="002378B6">
      <w:pPr>
        <w:pStyle w:val="a9"/>
        <w:spacing w:line="360" w:lineRule="auto"/>
        <w:jc w:val="center"/>
        <w:rPr>
          <w:rFonts w:ascii="宋体" w:hAnsi="宋体" w:cs="宋体"/>
          <w:snapToGrid w:val="0"/>
          <w:color w:val="000000" w:themeColor="text1"/>
          <w:kern w:val="0"/>
          <w:szCs w:val="24"/>
        </w:rPr>
      </w:pPr>
    </w:p>
    <w:p w:rsidR="002378B6" w:rsidRDefault="002378B6">
      <w:pPr>
        <w:pStyle w:val="a9"/>
        <w:spacing w:line="360" w:lineRule="auto"/>
        <w:jc w:val="center"/>
        <w:rPr>
          <w:rFonts w:ascii="宋体" w:hAnsi="宋体" w:cs="宋体"/>
          <w:snapToGrid w:val="0"/>
          <w:color w:val="000000" w:themeColor="text1"/>
          <w:kern w:val="0"/>
          <w:szCs w:val="24"/>
        </w:rPr>
      </w:pPr>
    </w:p>
    <w:p w:rsidR="002378B6" w:rsidRDefault="004C0F22">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投标人：（盖章）</w:t>
      </w:r>
    </w:p>
    <w:p w:rsidR="002378B6" w:rsidRDefault="004C0F22">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法定代表人或授权委托人：（签字或盖章）                                                               </w:t>
      </w:r>
    </w:p>
    <w:p w:rsidR="002378B6" w:rsidRDefault="004C0F22">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地     址：            </w:t>
      </w:r>
    </w:p>
    <w:p w:rsidR="002378B6" w:rsidRDefault="004C0F22">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电     话：                    </w:t>
      </w:r>
    </w:p>
    <w:p w:rsidR="002378B6" w:rsidRDefault="004C0F22">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传     真：</w:t>
      </w:r>
    </w:p>
    <w:p w:rsidR="002378B6" w:rsidRDefault="004C0F22">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邮     编：</w:t>
      </w:r>
    </w:p>
    <w:p w:rsidR="002378B6" w:rsidRDefault="004C0F22">
      <w:pPr>
        <w:pStyle w:val="a9"/>
        <w:spacing w:line="360" w:lineRule="auto"/>
        <w:ind w:firstLineChars="2150" w:firstLine="5160"/>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年    月    日</w:t>
      </w:r>
    </w:p>
    <w:p w:rsidR="002378B6" w:rsidRDefault="004C0F22">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3.2投标承诺函</w:t>
      </w:r>
    </w:p>
    <w:p w:rsidR="002378B6" w:rsidRDefault="002378B6">
      <w:pPr>
        <w:autoSpaceDE w:val="0"/>
        <w:autoSpaceDN w:val="0"/>
        <w:snapToGrid w:val="0"/>
        <w:spacing w:line="360" w:lineRule="auto"/>
        <w:jc w:val="center"/>
        <w:rPr>
          <w:rFonts w:ascii="宋体" w:hAnsi="宋体"/>
          <w:b/>
          <w:bCs/>
          <w:color w:val="000000" w:themeColor="text1"/>
          <w:sz w:val="24"/>
        </w:rPr>
      </w:pPr>
    </w:p>
    <w:p w:rsidR="002378B6" w:rsidRDefault="004C0F22" w:rsidP="00901AD9">
      <w:pPr>
        <w:spacing w:beforeLines="50" w:afterLines="50" w:line="360" w:lineRule="auto"/>
        <w:contextualSpacing/>
        <w:rPr>
          <w:rFonts w:ascii="宋体" w:hAnsi="宋体" w:cs="宋体"/>
          <w:color w:val="000000" w:themeColor="text1"/>
          <w:sz w:val="24"/>
          <w:u w:val="single"/>
          <w:lang w:val="zh-CN"/>
        </w:rPr>
      </w:pPr>
      <w:r>
        <w:rPr>
          <w:rFonts w:ascii="宋体" w:hAnsi="宋体" w:cs="宋体" w:hint="eastAsia"/>
          <w:color w:val="000000" w:themeColor="text1"/>
          <w:sz w:val="24"/>
          <w:lang w:val="zh-CN"/>
        </w:rPr>
        <w:t>致采购人</w:t>
      </w:r>
      <w:r>
        <w:rPr>
          <w:rFonts w:ascii="宋体" w:hAnsi="宋体" w:cs="宋体"/>
          <w:color w:val="000000" w:themeColor="text1"/>
          <w:sz w:val="24"/>
          <w:lang w:val="zh-CN"/>
        </w:rPr>
        <w:t>：</w:t>
      </w:r>
    </w:p>
    <w:p w:rsidR="002378B6" w:rsidRDefault="004C0F22" w:rsidP="00901AD9">
      <w:pPr>
        <w:spacing w:beforeLines="50" w:afterLines="50" w:line="360" w:lineRule="auto"/>
        <w:ind w:firstLineChars="200" w:firstLine="48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ascii="宋体" w:hAnsi="宋体" w:cs="宋体" w:hint="eastAsia"/>
          <w:color w:val="000000" w:themeColor="text1"/>
          <w:sz w:val="24"/>
          <w:lang w:val="zh-CN"/>
        </w:rPr>
        <w:t>方自愿参与贵方</w:t>
      </w:r>
      <w:r>
        <w:rPr>
          <w:rFonts w:ascii="宋体" w:hAnsi="宋体" w:cs="宋体"/>
          <w:color w:val="000000" w:themeColor="text1"/>
          <w:sz w:val="24"/>
          <w:lang w:val="zh-CN"/>
        </w:rPr>
        <w:t>年月日</w:t>
      </w:r>
      <w:r>
        <w:rPr>
          <w:rFonts w:ascii="宋体" w:hAnsi="宋体" w:cs="宋体" w:hint="eastAsia"/>
          <w:color w:val="000000" w:themeColor="text1"/>
          <w:sz w:val="24"/>
          <w:lang w:val="zh-CN"/>
        </w:rPr>
        <w:t>（招标编号、项目名称）的</w:t>
      </w:r>
      <w:r>
        <w:rPr>
          <w:rFonts w:ascii="宋体" w:hAnsi="宋体" w:cs="宋体"/>
          <w:color w:val="000000" w:themeColor="text1"/>
          <w:sz w:val="24"/>
          <w:lang w:val="zh-CN"/>
        </w:rPr>
        <w:t>投标，</w:t>
      </w:r>
      <w:r>
        <w:rPr>
          <w:rFonts w:ascii="宋体" w:hAnsi="宋体" w:cs="宋体" w:hint="eastAsia"/>
          <w:color w:val="000000" w:themeColor="text1"/>
          <w:sz w:val="24"/>
          <w:lang w:val="zh-CN"/>
        </w:rPr>
        <w:t>将</w:t>
      </w:r>
      <w:r>
        <w:rPr>
          <w:rFonts w:ascii="宋体" w:hAnsi="宋体" w:cs="宋体"/>
          <w:color w:val="000000" w:themeColor="text1"/>
          <w:sz w:val="24"/>
          <w:lang w:val="zh-CN"/>
        </w:rPr>
        <w:t>严格</w:t>
      </w:r>
      <w:r>
        <w:rPr>
          <w:rFonts w:ascii="宋体" w:hAnsi="宋体" w:cs="宋体" w:hint="eastAsia"/>
          <w:color w:val="000000" w:themeColor="text1"/>
          <w:sz w:val="24"/>
          <w:lang w:val="zh-CN"/>
        </w:rPr>
        <w:t>遵守</w:t>
      </w:r>
      <w:r>
        <w:rPr>
          <w:rFonts w:ascii="宋体" w:hAnsi="宋体" w:cs="宋体"/>
          <w:color w:val="000000" w:themeColor="text1"/>
          <w:sz w:val="24"/>
          <w:lang w:val="zh-CN"/>
        </w:rPr>
        <w:t>《</w:t>
      </w:r>
      <w:r>
        <w:rPr>
          <w:rFonts w:ascii="宋体" w:hAnsi="宋体" w:cs="宋体" w:hint="eastAsia"/>
          <w:color w:val="000000" w:themeColor="text1"/>
          <w:sz w:val="24"/>
          <w:lang w:val="zh-CN"/>
        </w:rPr>
        <w:t>中华人民共和国政府采购</w:t>
      </w:r>
      <w:r>
        <w:rPr>
          <w:rFonts w:ascii="宋体" w:hAnsi="宋体" w:cs="宋体"/>
          <w:color w:val="000000" w:themeColor="text1"/>
          <w:sz w:val="24"/>
          <w:lang w:val="zh-CN"/>
        </w:rPr>
        <w:t>法》等</w:t>
      </w:r>
      <w:r>
        <w:rPr>
          <w:rFonts w:ascii="宋体" w:hAnsi="宋体" w:cs="宋体" w:hint="eastAsia"/>
          <w:color w:val="000000" w:themeColor="text1"/>
          <w:sz w:val="24"/>
          <w:lang w:val="zh-CN"/>
        </w:rPr>
        <w:t>相关</w:t>
      </w:r>
      <w:r>
        <w:rPr>
          <w:rFonts w:ascii="宋体" w:hAnsi="宋体" w:cs="宋体"/>
          <w:color w:val="000000" w:themeColor="text1"/>
          <w:sz w:val="24"/>
          <w:lang w:val="zh-CN"/>
        </w:rPr>
        <w:t>法律法规</w:t>
      </w:r>
      <w:r>
        <w:rPr>
          <w:rFonts w:ascii="宋体" w:hAnsi="宋体" w:cs="宋体" w:hint="eastAsia"/>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ascii="宋体" w:hAnsi="宋体" w:cs="宋体" w:hint="eastAsia"/>
          <w:color w:val="000000" w:themeColor="text1"/>
          <w:sz w:val="24"/>
          <w:lang w:val="zh-CN"/>
        </w:rPr>
        <w:t>我方</w:t>
      </w:r>
      <w:r>
        <w:rPr>
          <w:rFonts w:ascii="宋体" w:hAnsi="宋体" w:cs="宋体"/>
          <w:color w:val="000000" w:themeColor="text1"/>
          <w:sz w:val="24"/>
          <w:lang w:val="zh-CN"/>
        </w:rPr>
        <w:t>如果在本次</w:t>
      </w:r>
      <w:r>
        <w:rPr>
          <w:rFonts w:ascii="宋体" w:hAnsi="宋体" w:cs="宋体" w:hint="eastAsia"/>
          <w:color w:val="000000" w:themeColor="text1"/>
          <w:sz w:val="24"/>
          <w:lang w:val="zh-CN"/>
        </w:rPr>
        <w:t>投标</w:t>
      </w:r>
      <w:r>
        <w:rPr>
          <w:rFonts w:ascii="宋体" w:hAnsi="宋体" w:cs="宋体"/>
          <w:color w:val="000000" w:themeColor="text1"/>
          <w:sz w:val="24"/>
          <w:lang w:val="zh-CN"/>
        </w:rPr>
        <w:t>活动中有</w:t>
      </w:r>
      <w:r>
        <w:rPr>
          <w:rFonts w:ascii="宋体" w:hAnsi="宋体" w:cs="宋体" w:hint="eastAsia"/>
          <w:color w:val="000000" w:themeColor="text1"/>
          <w:sz w:val="24"/>
          <w:lang w:val="zh-CN"/>
        </w:rPr>
        <w:t>下列</w:t>
      </w:r>
      <w:r>
        <w:rPr>
          <w:rFonts w:ascii="宋体" w:hAnsi="宋体" w:cs="宋体"/>
          <w:color w:val="000000" w:themeColor="text1"/>
          <w:sz w:val="24"/>
          <w:lang w:val="zh-CN"/>
        </w:rPr>
        <w:t>情形</w:t>
      </w:r>
      <w:r>
        <w:rPr>
          <w:rFonts w:ascii="宋体" w:hAnsi="宋体" w:cs="宋体" w:hint="eastAsia"/>
          <w:color w:val="000000" w:themeColor="text1"/>
          <w:sz w:val="24"/>
          <w:lang w:val="zh-CN"/>
        </w:rPr>
        <w:t>之一</w:t>
      </w:r>
      <w:r>
        <w:rPr>
          <w:rFonts w:ascii="宋体" w:hAnsi="宋体" w:cs="宋体"/>
          <w:color w:val="000000" w:themeColor="text1"/>
          <w:sz w:val="24"/>
          <w:lang w:val="zh-CN"/>
        </w:rPr>
        <w:t>的，愿接受政府采购</w:t>
      </w:r>
      <w:r>
        <w:rPr>
          <w:rFonts w:ascii="宋体" w:hAnsi="宋体" w:cs="宋体" w:hint="eastAsia"/>
          <w:color w:val="000000" w:themeColor="text1"/>
          <w:sz w:val="24"/>
          <w:lang w:val="zh-CN"/>
        </w:rPr>
        <w:t>监督管理</w:t>
      </w:r>
      <w:r>
        <w:rPr>
          <w:rFonts w:ascii="宋体" w:hAnsi="宋体" w:cs="宋体"/>
          <w:color w:val="000000" w:themeColor="text1"/>
          <w:sz w:val="24"/>
          <w:lang w:val="zh-CN"/>
        </w:rPr>
        <w:t>部门给予相关处罚并</w:t>
      </w:r>
      <w:r>
        <w:rPr>
          <w:rFonts w:ascii="宋体" w:hAnsi="宋体" w:cs="宋体" w:hint="eastAsia"/>
          <w:color w:val="000000" w:themeColor="text1"/>
          <w:sz w:val="24"/>
          <w:lang w:val="zh-CN"/>
        </w:rPr>
        <w:t>承诺依法</w:t>
      </w:r>
      <w:r>
        <w:rPr>
          <w:rFonts w:ascii="宋体" w:hAnsi="宋体" w:cs="宋体"/>
          <w:color w:val="000000" w:themeColor="text1"/>
          <w:sz w:val="24"/>
          <w:lang w:val="zh-CN"/>
        </w:rPr>
        <w:t>承担</w:t>
      </w:r>
      <w:r>
        <w:rPr>
          <w:rFonts w:ascii="宋体" w:hAnsi="宋体" w:cs="宋体" w:hint="eastAsia"/>
          <w:color w:val="000000" w:themeColor="text1"/>
          <w:sz w:val="24"/>
          <w:lang w:val="zh-CN"/>
        </w:rPr>
        <w:t>相关的经济赔偿责任和</w:t>
      </w:r>
      <w:r>
        <w:rPr>
          <w:rFonts w:ascii="宋体" w:hAnsi="宋体" w:cs="宋体"/>
          <w:color w:val="000000" w:themeColor="text1"/>
          <w:sz w:val="24"/>
          <w:lang w:val="zh-CN"/>
        </w:rPr>
        <w:t>法律责任。</w:t>
      </w:r>
    </w:p>
    <w:p w:rsidR="002378B6" w:rsidRDefault="004C0F22" w:rsidP="00901AD9">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一、在投标有效期内撤销投标文件；</w:t>
      </w:r>
    </w:p>
    <w:p w:rsidR="002378B6" w:rsidRDefault="004C0F22" w:rsidP="00901AD9">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二、在投标文件中提供虚假材料；</w:t>
      </w:r>
    </w:p>
    <w:p w:rsidR="002378B6" w:rsidRDefault="004C0F22" w:rsidP="00901AD9">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三、除因不可抗力或招标文件认可的情形以外，中标后不与采购人签订合同；</w:t>
      </w:r>
    </w:p>
    <w:p w:rsidR="002378B6" w:rsidRDefault="004C0F22" w:rsidP="00901AD9">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四、与采购人、其他投标人或者采购代理机构恶意串通；</w:t>
      </w:r>
    </w:p>
    <w:p w:rsidR="002378B6" w:rsidRDefault="004C0F22" w:rsidP="00901AD9">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五、法律法规及本招标文件规定的其他严重违法行为。</w:t>
      </w:r>
    </w:p>
    <w:p w:rsidR="002378B6" w:rsidRDefault="002378B6">
      <w:pPr>
        <w:rPr>
          <w:color w:val="000000" w:themeColor="text1"/>
          <w:sz w:val="24"/>
          <w:u w:val="single"/>
        </w:rPr>
      </w:pPr>
    </w:p>
    <w:p w:rsidR="002378B6" w:rsidRDefault="002378B6">
      <w:pPr>
        <w:rPr>
          <w:color w:val="000000" w:themeColor="text1"/>
          <w:sz w:val="24"/>
          <w:u w:val="single"/>
        </w:rPr>
      </w:pPr>
    </w:p>
    <w:p w:rsidR="002378B6" w:rsidRDefault="004C0F22">
      <w:pPr>
        <w:spacing w:line="480" w:lineRule="auto"/>
        <w:ind w:firstLineChars="2075" w:firstLine="4980"/>
        <w:rPr>
          <w:rFonts w:ascii="宋体" w:hAnsi="宋体" w:cs="Arial"/>
          <w:color w:val="000000" w:themeColor="text1"/>
          <w:sz w:val="24"/>
        </w:rPr>
      </w:pPr>
      <w:r>
        <w:rPr>
          <w:rFonts w:ascii="宋体" w:hAnsi="宋体" w:cs="Arial" w:hint="eastAsia"/>
          <w:color w:val="000000" w:themeColor="text1"/>
          <w:sz w:val="24"/>
        </w:rPr>
        <w:t xml:space="preserve">投标人名称:（盖章）　　　　　　　　　</w:t>
      </w:r>
    </w:p>
    <w:p w:rsidR="002378B6" w:rsidRDefault="004C0F22">
      <w:pPr>
        <w:widowControl/>
        <w:ind w:firstLineChars="2050" w:firstLine="4920"/>
        <w:jc w:val="left"/>
        <w:rPr>
          <w:rFonts w:ascii="宋体" w:hAnsi="宋体" w:cs="Arial"/>
          <w:color w:val="000000" w:themeColor="text1"/>
          <w:sz w:val="24"/>
        </w:rPr>
      </w:pPr>
      <w:r>
        <w:rPr>
          <w:rFonts w:ascii="宋体" w:hAnsi="宋体" w:cs="Arial" w:hint="eastAsia"/>
          <w:color w:val="000000" w:themeColor="text1"/>
          <w:sz w:val="24"/>
        </w:rPr>
        <w:t>日　  期：    年   月    日</w:t>
      </w:r>
    </w:p>
    <w:p w:rsidR="002378B6" w:rsidRDefault="002378B6">
      <w:pPr>
        <w:widowControl/>
        <w:ind w:firstLineChars="645" w:firstLine="1554"/>
        <w:jc w:val="left"/>
        <w:rPr>
          <w:rFonts w:ascii="宋体" w:hAnsi="宋体"/>
          <w:b/>
          <w:bCs/>
          <w:color w:val="000000" w:themeColor="text1"/>
          <w:sz w:val="24"/>
        </w:rPr>
      </w:pPr>
    </w:p>
    <w:p w:rsidR="002378B6" w:rsidRDefault="002378B6">
      <w:pPr>
        <w:widowControl/>
        <w:ind w:firstLineChars="645" w:firstLine="2072"/>
        <w:jc w:val="left"/>
        <w:rPr>
          <w:rFonts w:ascii="宋体" w:hAnsi="宋体"/>
          <w:b/>
          <w:bCs/>
          <w:color w:val="000000" w:themeColor="text1"/>
          <w:sz w:val="32"/>
          <w:szCs w:val="32"/>
        </w:rPr>
      </w:pPr>
    </w:p>
    <w:p w:rsidR="002378B6" w:rsidRDefault="002378B6">
      <w:pPr>
        <w:widowControl/>
        <w:spacing w:before="100" w:beforeAutospacing="1" w:after="100" w:afterAutospacing="1" w:line="360" w:lineRule="auto"/>
        <w:jc w:val="center"/>
        <w:rPr>
          <w:rFonts w:ascii="宋体" w:hAnsi="宋体"/>
          <w:b/>
          <w:bCs/>
          <w:color w:val="000000" w:themeColor="text1"/>
          <w:sz w:val="32"/>
          <w:szCs w:val="32"/>
        </w:rPr>
      </w:pPr>
    </w:p>
    <w:p w:rsidR="002378B6" w:rsidRDefault="002378B6">
      <w:pPr>
        <w:autoSpaceDE w:val="0"/>
        <w:autoSpaceDN w:val="0"/>
        <w:adjustRightInd w:val="0"/>
        <w:spacing w:line="360" w:lineRule="auto"/>
        <w:rPr>
          <w:rFonts w:ascii="宋体" w:eastAsia="宋体" w:hAnsi="宋体" w:cs="宋体"/>
          <w:color w:val="000000" w:themeColor="text1"/>
          <w:sz w:val="28"/>
          <w:szCs w:val="28"/>
          <w:lang w:val="zh-CN"/>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2378B6" w:rsidRDefault="002378B6">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2378B6" w:rsidRDefault="002378B6">
      <w:pPr>
        <w:widowControl/>
        <w:rPr>
          <w:rFonts w:eastAsia="宋体" w:hAnsi="宋体"/>
          <w:b/>
          <w:snapToGrid w:val="0"/>
          <w:color w:val="000000" w:themeColor="text1"/>
          <w:kern w:val="0"/>
          <w:sz w:val="32"/>
          <w:szCs w:val="32"/>
        </w:rPr>
      </w:pPr>
    </w:p>
    <w:p w:rsidR="002378B6" w:rsidRDefault="004C0F22">
      <w:pPr>
        <w:widowControl/>
        <w:jc w:val="center"/>
        <w:rPr>
          <w:rFonts w:ascii="宋体" w:hAnsi="宋体"/>
          <w:b/>
          <w:bCs/>
          <w:color w:val="000000"/>
          <w:sz w:val="28"/>
          <w:szCs w:val="30"/>
        </w:rPr>
      </w:pPr>
      <w:r>
        <w:rPr>
          <w:rFonts w:eastAsia="宋体" w:hAnsi="宋体" w:hint="eastAsia"/>
          <w:b/>
          <w:snapToGrid w:val="0"/>
          <w:color w:val="000000" w:themeColor="text1"/>
          <w:kern w:val="0"/>
          <w:sz w:val="32"/>
          <w:szCs w:val="32"/>
        </w:rPr>
        <w:lastRenderedPageBreak/>
        <w:t>3.3</w:t>
      </w:r>
      <w:r>
        <w:rPr>
          <w:rFonts w:ascii="宋体" w:hAnsi="宋体" w:hint="eastAsia"/>
          <w:b/>
          <w:bCs/>
          <w:color w:val="000000"/>
          <w:sz w:val="28"/>
          <w:szCs w:val="30"/>
        </w:rPr>
        <w:t>技术部分</w:t>
      </w:r>
    </w:p>
    <w:p w:rsidR="002378B6" w:rsidRDefault="002378B6">
      <w:pPr>
        <w:widowControl/>
        <w:ind w:firstLineChars="895" w:firstLine="2148"/>
        <w:rPr>
          <w:rFonts w:asciiTheme="minorEastAsia" w:hAnsiTheme="minorEastAsia" w:cs="宋体"/>
          <w:sz w:val="24"/>
          <w:szCs w:val="24"/>
          <w:lang w:val="zh-CN"/>
        </w:rPr>
      </w:pPr>
    </w:p>
    <w:p w:rsidR="002378B6" w:rsidRDefault="004C0F22">
      <w:pPr>
        <w:widowControl/>
        <w:ind w:firstLineChars="1095" w:firstLine="2628"/>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w:t>
      </w:r>
      <w:bookmarkStart w:id="5" w:name="_GoBack"/>
      <w:bookmarkEnd w:id="5"/>
      <w:r>
        <w:rPr>
          <w:rFonts w:asciiTheme="minorEastAsia" w:hAnsiTheme="minorEastAsia" w:cs="宋体" w:hint="eastAsia"/>
          <w:sz w:val="24"/>
          <w:szCs w:val="24"/>
          <w:lang w:val="zh-CN"/>
        </w:rPr>
        <w:t>求自行编制）</w:t>
      </w:r>
    </w:p>
    <w:p w:rsidR="002378B6" w:rsidRDefault="004C0F22">
      <w:pPr>
        <w:autoSpaceDE w:val="0"/>
        <w:autoSpaceDN w:val="0"/>
        <w:adjustRightInd w:val="0"/>
        <w:spacing w:line="360" w:lineRule="auto"/>
        <w:jc w:val="center"/>
        <w:outlineLvl w:val="0"/>
        <w:rPr>
          <w:rFonts w:ascii="宋体" w:hAnsi="宋体"/>
          <w:b/>
          <w:bCs/>
          <w:color w:val="000000" w:themeColor="text1"/>
          <w:sz w:val="28"/>
          <w:szCs w:val="30"/>
        </w:rPr>
      </w:pPr>
      <w:r>
        <w:rPr>
          <w:rFonts w:ascii="宋体" w:hAnsi="宋体"/>
          <w:b/>
          <w:bCs/>
          <w:color w:val="000000" w:themeColor="text1"/>
          <w:sz w:val="36"/>
          <w:szCs w:val="36"/>
        </w:rPr>
        <w:br w:type="page"/>
      </w:r>
    </w:p>
    <w:p w:rsidR="002378B6" w:rsidRDefault="004C0F22">
      <w:pPr>
        <w:widowControl/>
        <w:ind w:firstLineChars="1096" w:firstLine="3081"/>
        <w:rPr>
          <w:rFonts w:ascii="宋体" w:hAnsi="宋体"/>
          <w:b/>
          <w:bCs/>
          <w:color w:val="000000" w:themeColor="text1"/>
          <w:sz w:val="28"/>
          <w:szCs w:val="30"/>
        </w:rPr>
      </w:pPr>
      <w:r>
        <w:rPr>
          <w:rFonts w:ascii="宋体" w:hAnsi="宋体" w:hint="eastAsia"/>
          <w:b/>
          <w:bCs/>
          <w:color w:val="000000" w:themeColor="text1"/>
          <w:sz w:val="28"/>
          <w:szCs w:val="30"/>
        </w:rPr>
        <w:lastRenderedPageBreak/>
        <w:t>3.4服务承诺</w:t>
      </w:r>
    </w:p>
    <w:p w:rsidR="002378B6" w:rsidRDefault="002378B6">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2378B6" w:rsidRDefault="004C0F22">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2378B6" w:rsidRDefault="002378B6">
      <w:pPr>
        <w:autoSpaceDE w:val="0"/>
        <w:autoSpaceDN w:val="0"/>
        <w:adjustRightInd w:val="0"/>
        <w:spacing w:line="360" w:lineRule="auto"/>
        <w:jc w:val="left"/>
        <w:outlineLvl w:val="0"/>
        <w:rPr>
          <w:rFonts w:ascii="宋体" w:hAnsi="宋体"/>
          <w:b/>
          <w:bCs/>
          <w:color w:val="000000" w:themeColor="text1"/>
          <w:sz w:val="24"/>
        </w:rPr>
      </w:pPr>
    </w:p>
    <w:p w:rsidR="002378B6" w:rsidRDefault="002378B6">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2378B6" w:rsidRDefault="002378B6">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2378B6" w:rsidRDefault="002378B6">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2378B6" w:rsidRDefault="002378B6">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2378B6" w:rsidRDefault="002378B6">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2378B6" w:rsidRDefault="004C0F22">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3.5</w:t>
      </w:r>
      <w:r>
        <w:rPr>
          <w:rFonts w:asciiTheme="minorEastAsia" w:hAnsiTheme="minorEastAsia" w:cs="黑体"/>
          <w:b/>
          <w:color w:val="000000" w:themeColor="text1"/>
          <w:sz w:val="32"/>
          <w:szCs w:val="32"/>
          <w:lang w:val="zh-CN"/>
        </w:rPr>
        <w:t>其他</w:t>
      </w:r>
      <w:r>
        <w:rPr>
          <w:rFonts w:asciiTheme="minorEastAsia" w:hAnsiTheme="minorEastAsia" w:cs="黑体" w:hint="eastAsia"/>
          <w:b/>
          <w:color w:val="000000" w:themeColor="text1"/>
          <w:sz w:val="32"/>
          <w:szCs w:val="32"/>
          <w:lang w:val="zh-CN"/>
        </w:rPr>
        <w:t>符合性证明文件或材料</w:t>
      </w:r>
    </w:p>
    <w:p w:rsidR="002378B6" w:rsidRDefault="002378B6">
      <w:pPr>
        <w:rPr>
          <w:color w:val="000000" w:themeColor="text1"/>
        </w:rPr>
      </w:pPr>
    </w:p>
    <w:p w:rsidR="002378B6" w:rsidRDefault="004C0F22">
      <w:pPr>
        <w:widowControl/>
        <w:spacing w:line="48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2378B6" w:rsidRDefault="002378B6">
      <w:pPr>
        <w:widowControl/>
        <w:ind w:firstLineChars="200" w:firstLine="480"/>
        <w:jc w:val="left"/>
        <w:rPr>
          <w:rFonts w:ascii="宋体" w:hAnsi="宋体"/>
          <w:bCs/>
          <w:color w:val="000000" w:themeColor="text1"/>
          <w:sz w:val="24"/>
          <w:szCs w:val="24"/>
        </w:rPr>
      </w:pPr>
    </w:p>
    <w:p w:rsidR="002378B6" w:rsidRDefault="002378B6">
      <w:pPr>
        <w:widowControl/>
        <w:ind w:firstLineChars="200" w:firstLine="480"/>
        <w:jc w:val="left"/>
        <w:rPr>
          <w:rFonts w:ascii="宋体" w:hAnsi="宋体"/>
          <w:bCs/>
          <w:color w:val="000000" w:themeColor="text1"/>
          <w:sz w:val="24"/>
          <w:szCs w:val="24"/>
        </w:rPr>
      </w:pPr>
    </w:p>
    <w:p w:rsidR="002378B6" w:rsidRDefault="004C0F22">
      <w:pPr>
        <w:widowControl/>
        <w:ind w:firstLineChars="200" w:firstLine="640"/>
        <w:jc w:val="left"/>
        <w:rPr>
          <w:rFonts w:ascii="宋体" w:hAnsi="宋体"/>
          <w:bCs/>
          <w:color w:val="000000" w:themeColor="text1"/>
          <w:sz w:val="32"/>
          <w:szCs w:val="32"/>
        </w:rPr>
      </w:pPr>
      <w:r>
        <w:rPr>
          <w:rFonts w:ascii="宋体" w:hAnsi="宋体"/>
          <w:bCs/>
          <w:color w:val="000000" w:themeColor="text1"/>
          <w:sz w:val="32"/>
          <w:szCs w:val="32"/>
        </w:rPr>
        <w:br w:type="page"/>
      </w:r>
    </w:p>
    <w:p w:rsidR="002378B6" w:rsidRDefault="004C0F22">
      <w:pPr>
        <w:autoSpaceDE w:val="0"/>
        <w:autoSpaceDN w:val="0"/>
        <w:adjustRightInd w:val="0"/>
        <w:spacing w:line="360" w:lineRule="auto"/>
        <w:jc w:val="center"/>
        <w:outlineLvl w:val="0"/>
        <w:rPr>
          <w:rFonts w:ascii="宋体" w:hAnsi="宋体"/>
          <w:b/>
          <w:bCs/>
          <w:color w:val="000000" w:themeColor="text1"/>
          <w:sz w:val="32"/>
          <w:szCs w:val="32"/>
        </w:rPr>
      </w:pPr>
      <w:r>
        <w:rPr>
          <w:rFonts w:ascii="宋体" w:hAnsi="宋体" w:hint="eastAsia"/>
          <w:b/>
          <w:bCs/>
          <w:color w:val="000000" w:themeColor="text1"/>
          <w:sz w:val="32"/>
          <w:szCs w:val="32"/>
        </w:rPr>
        <w:lastRenderedPageBreak/>
        <w:t>3.6中小企业、监狱企业、残疾人福利性单位声明函</w:t>
      </w:r>
    </w:p>
    <w:p w:rsidR="002378B6" w:rsidRDefault="004C0F22">
      <w:pPr>
        <w:pStyle w:val="a4"/>
        <w:ind w:firstLineChars="0" w:firstLine="0"/>
        <w:jc w:val="center"/>
        <w:rPr>
          <w:rFonts w:ascii="宋体" w:hAnsi="宋体" w:cs="宋体"/>
          <w:bCs/>
          <w:color w:val="000000" w:themeColor="text1"/>
          <w:sz w:val="24"/>
        </w:rPr>
      </w:pPr>
      <w:r>
        <w:rPr>
          <w:rFonts w:ascii="宋体" w:hAnsi="宋体" w:cs="宋体" w:hint="eastAsia"/>
          <w:bCs/>
          <w:color w:val="000000" w:themeColor="text1"/>
          <w:sz w:val="24"/>
        </w:rPr>
        <w:t>（投标人属于该类型的提供,否则不提供）</w:t>
      </w:r>
    </w:p>
    <w:p w:rsidR="002378B6" w:rsidRDefault="004C0F22">
      <w:pPr>
        <w:pStyle w:val="a4"/>
        <w:ind w:firstLineChars="0" w:firstLine="0"/>
        <w:jc w:val="center"/>
        <w:rPr>
          <w:rFonts w:ascii="宋体" w:hAnsi="宋体" w:cs="宋体"/>
          <w:color w:val="000000" w:themeColor="text1"/>
          <w:sz w:val="32"/>
          <w:szCs w:val="32"/>
        </w:rPr>
      </w:pPr>
      <w:r>
        <w:rPr>
          <w:rFonts w:ascii="宋体" w:hAnsi="宋体" w:cs="宋体" w:hint="eastAsia"/>
          <w:b/>
          <w:bCs/>
          <w:color w:val="000000" w:themeColor="text1"/>
          <w:sz w:val="32"/>
          <w:szCs w:val="32"/>
        </w:rPr>
        <w:t>3.6.1中小企业声明函</w:t>
      </w:r>
    </w:p>
    <w:p w:rsidR="002378B6" w:rsidRDefault="004C0F22">
      <w:pPr>
        <w:widowControl/>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本公司郑重声明，根据《政府采购促进中小企业发展暂行办法》（财库[2011]181号的规定，本公司为 </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（请填写：中型、小型、微型）企业。即，本公司同时满足以下条件：</w:t>
      </w:r>
    </w:p>
    <w:p w:rsidR="002378B6" w:rsidRDefault="004C0F22">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w:t>
      </w:r>
    </w:p>
    <w:p w:rsidR="002378B6" w:rsidRDefault="004C0F22">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单位的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项目采购活动提供本企业制造的货物，由本企业承担工程、提供服务，或者提供其他</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（请填写：中型、小型、微型）企业制造的货物。本条所称货物不包括使用大型企业注册商标的货物。</w:t>
      </w:r>
    </w:p>
    <w:p w:rsidR="002378B6" w:rsidRDefault="004C0F22">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本公司对上述声明的真实性负责。如有虚假，将依法承担相应责任。</w:t>
      </w:r>
    </w:p>
    <w:p w:rsidR="002378B6" w:rsidRDefault="004C0F22">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企业名称（盖章）：   </w:t>
      </w:r>
    </w:p>
    <w:p w:rsidR="002378B6" w:rsidRDefault="004C0F22">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日  期： </w:t>
      </w:r>
    </w:p>
    <w:p w:rsidR="002378B6" w:rsidRDefault="004C0F22">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br w:type="page"/>
      </w:r>
      <w:r>
        <w:rPr>
          <w:rFonts w:ascii="宋体" w:hAnsi="宋体" w:cs="宋体" w:hint="eastAsia"/>
          <w:b/>
          <w:color w:val="000000" w:themeColor="text1"/>
          <w:spacing w:val="6"/>
          <w:sz w:val="32"/>
          <w:szCs w:val="32"/>
        </w:rPr>
        <w:lastRenderedPageBreak/>
        <w:t>3.6.2残疾人福利性单位声明函</w:t>
      </w:r>
    </w:p>
    <w:p w:rsidR="002378B6" w:rsidRDefault="002378B6">
      <w:pPr>
        <w:spacing w:line="588" w:lineRule="exact"/>
        <w:rPr>
          <w:rFonts w:ascii="宋体" w:hAnsi="宋体" w:cs="宋体"/>
          <w:b/>
          <w:color w:val="000000" w:themeColor="text1"/>
          <w:spacing w:val="6"/>
          <w:sz w:val="28"/>
          <w:szCs w:val="30"/>
        </w:rPr>
      </w:pPr>
    </w:p>
    <w:p w:rsidR="002378B6" w:rsidRDefault="004C0F22">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378B6" w:rsidRDefault="004C0F22">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2378B6" w:rsidRDefault="002378B6">
      <w:pPr>
        <w:spacing w:line="588" w:lineRule="exact"/>
        <w:ind w:firstLineChars="200" w:firstLine="504"/>
        <w:rPr>
          <w:rFonts w:ascii="宋体" w:hAnsi="宋体" w:cs="宋体"/>
          <w:color w:val="000000" w:themeColor="text1"/>
          <w:spacing w:val="6"/>
          <w:sz w:val="24"/>
        </w:rPr>
      </w:pPr>
    </w:p>
    <w:p w:rsidR="002378B6" w:rsidRDefault="004C0F22">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2378B6" w:rsidRDefault="004C0F22">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日  期：</w:t>
      </w:r>
    </w:p>
    <w:p w:rsidR="002378B6" w:rsidRDefault="004C0F22">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w:t>
      </w:r>
    </w:p>
    <w:p w:rsidR="002378B6" w:rsidRDefault="004C0F22">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2378B6" w:rsidRDefault="002378B6">
      <w:pPr>
        <w:autoSpaceDE w:val="0"/>
        <w:autoSpaceDN w:val="0"/>
        <w:adjustRightInd w:val="0"/>
        <w:spacing w:line="360" w:lineRule="auto"/>
        <w:outlineLvl w:val="0"/>
        <w:rPr>
          <w:rFonts w:ascii="宋体" w:cs="宋体"/>
          <w:color w:val="000000" w:themeColor="text1"/>
          <w:sz w:val="24"/>
          <w:lang w:val="zh-CN"/>
        </w:rPr>
      </w:pPr>
    </w:p>
    <w:p w:rsidR="002378B6" w:rsidRDefault="002378B6">
      <w:pPr>
        <w:rPr>
          <w:color w:val="000000" w:themeColor="text1"/>
          <w:sz w:val="24"/>
          <w:szCs w:val="24"/>
        </w:rPr>
      </w:pPr>
    </w:p>
    <w:p w:rsidR="002378B6" w:rsidRDefault="002378B6">
      <w:pPr>
        <w:rPr>
          <w:color w:val="000000" w:themeColor="text1"/>
          <w:sz w:val="24"/>
          <w:szCs w:val="24"/>
        </w:rPr>
      </w:pPr>
    </w:p>
    <w:p w:rsidR="002378B6" w:rsidRDefault="002378B6">
      <w:pPr>
        <w:rPr>
          <w:color w:val="000000" w:themeColor="text1"/>
          <w:sz w:val="24"/>
          <w:szCs w:val="24"/>
        </w:rPr>
      </w:pPr>
    </w:p>
    <w:p w:rsidR="002378B6" w:rsidRDefault="002378B6">
      <w:pPr>
        <w:rPr>
          <w:color w:val="000000" w:themeColor="text1"/>
          <w:sz w:val="24"/>
          <w:szCs w:val="24"/>
        </w:rPr>
      </w:pPr>
    </w:p>
    <w:p w:rsidR="002378B6" w:rsidRDefault="002378B6">
      <w:pPr>
        <w:rPr>
          <w:color w:val="000000" w:themeColor="text1"/>
          <w:sz w:val="24"/>
          <w:szCs w:val="24"/>
        </w:rPr>
      </w:pPr>
    </w:p>
    <w:p w:rsidR="002378B6" w:rsidRDefault="002378B6">
      <w:pPr>
        <w:rPr>
          <w:color w:val="000000" w:themeColor="text1"/>
          <w:sz w:val="24"/>
          <w:szCs w:val="24"/>
        </w:rPr>
      </w:pPr>
    </w:p>
    <w:p w:rsidR="002378B6" w:rsidRDefault="002378B6">
      <w:pPr>
        <w:rPr>
          <w:color w:val="000000" w:themeColor="text1"/>
          <w:sz w:val="24"/>
          <w:szCs w:val="24"/>
        </w:rPr>
      </w:pPr>
    </w:p>
    <w:p w:rsidR="002378B6" w:rsidRDefault="002378B6">
      <w:pPr>
        <w:rPr>
          <w:color w:val="000000" w:themeColor="text1"/>
        </w:rPr>
      </w:pPr>
    </w:p>
    <w:sectPr w:rsidR="002378B6" w:rsidSect="002378B6">
      <w:footerReference w:type="defaul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476" w:rsidRDefault="00887476" w:rsidP="002378B6">
      <w:r>
        <w:separator/>
      </w:r>
    </w:p>
  </w:endnote>
  <w:endnote w:type="continuationSeparator" w:id="1">
    <w:p w:rsidR="00887476" w:rsidRDefault="00887476" w:rsidP="00237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黑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ËÎÌå">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B6" w:rsidRDefault="00B112AF">
    <w:pPr>
      <w:pStyle w:val="ac"/>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2378B6" w:rsidRDefault="00B112AF">
                <w:pPr>
                  <w:pStyle w:val="ac"/>
                </w:pPr>
                <w:r>
                  <w:fldChar w:fldCharType="begin"/>
                </w:r>
                <w:r w:rsidR="004C0F22">
                  <w:instrText xml:space="preserve"> PAGE  \* MERGEFORMAT </w:instrText>
                </w:r>
                <w:r>
                  <w:fldChar w:fldCharType="separate"/>
                </w:r>
                <w:r w:rsidR="00901AD9">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476" w:rsidRDefault="00887476" w:rsidP="002378B6">
      <w:r>
        <w:separator/>
      </w:r>
    </w:p>
  </w:footnote>
  <w:footnote w:type="continuationSeparator" w:id="1">
    <w:p w:rsidR="00887476" w:rsidRDefault="00887476" w:rsidP="00237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04358B3"/>
    <w:multiLevelType w:val="multilevel"/>
    <w:tmpl w:val="204358B3"/>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43222132"/>
    <w:multiLevelType w:val="multilevel"/>
    <w:tmpl w:val="432221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14E"/>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1A44"/>
    <w:rsid w:val="000D2601"/>
    <w:rsid w:val="000D2F3A"/>
    <w:rsid w:val="000D3B75"/>
    <w:rsid w:val="000D437E"/>
    <w:rsid w:val="000D5012"/>
    <w:rsid w:val="000D5D5D"/>
    <w:rsid w:val="000D5F83"/>
    <w:rsid w:val="000D7047"/>
    <w:rsid w:val="000E0150"/>
    <w:rsid w:val="000E0A53"/>
    <w:rsid w:val="000E1268"/>
    <w:rsid w:val="000E2CF5"/>
    <w:rsid w:val="000E2D17"/>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4D8"/>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1867"/>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3CED"/>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5542"/>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8B6"/>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87BE0"/>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149"/>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0E0"/>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19F"/>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8DE"/>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019"/>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900"/>
    <w:rsid w:val="003D20A5"/>
    <w:rsid w:val="003D24B0"/>
    <w:rsid w:val="003D2681"/>
    <w:rsid w:val="003D4A3B"/>
    <w:rsid w:val="003D5696"/>
    <w:rsid w:val="003D5808"/>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6D3A"/>
    <w:rsid w:val="004372DD"/>
    <w:rsid w:val="0043731C"/>
    <w:rsid w:val="00437838"/>
    <w:rsid w:val="00440172"/>
    <w:rsid w:val="00440404"/>
    <w:rsid w:val="00440A1D"/>
    <w:rsid w:val="00442E67"/>
    <w:rsid w:val="00444B28"/>
    <w:rsid w:val="00444C82"/>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771DF"/>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0F22"/>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5089"/>
    <w:rsid w:val="004F61B4"/>
    <w:rsid w:val="004F6F6E"/>
    <w:rsid w:val="004F7987"/>
    <w:rsid w:val="0050073B"/>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31D6"/>
    <w:rsid w:val="00545CF4"/>
    <w:rsid w:val="00545F35"/>
    <w:rsid w:val="00547466"/>
    <w:rsid w:val="005500C5"/>
    <w:rsid w:val="00550998"/>
    <w:rsid w:val="00551D69"/>
    <w:rsid w:val="005524E0"/>
    <w:rsid w:val="00552D3F"/>
    <w:rsid w:val="005533B4"/>
    <w:rsid w:val="00555A26"/>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264"/>
    <w:rsid w:val="005762B2"/>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2F65"/>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E5E"/>
    <w:rsid w:val="005F3B5B"/>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1E9B"/>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0C9"/>
    <w:rsid w:val="006D6762"/>
    <w:rsid w:val="006D6C56"/>
    <w:rsid w:val="006D77ED"/>
    <w:rsid w:val="006E17C9"/>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4E4"/>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63"/>
    <w:rsid w:val="007415FE"/>
    <w:rsid w:val="00741927"/>
    <w:rsid w:val="00742EDB"/>
    <w:rsid w:val="00743AAA"/>
    <w:rsid w:val="007442DA"/>
    <w:rsid w:val="0074498D"/>
    <w:rsid w:val="0074544B"/>
    <w:rsid w:val="00745C68"/>
    <w:rsid w:val="007461A0"/>
    <w:rsid w:val="00746214"/>
    <w:rsid w:val="00746A83"/>
    <w:rsid w:val="00747B98"/>
    <w:rsid w:val="00750958"/>
    <w:rsid w:val="007529CC"/>
    <w:rsid w:val="00753138"/>
    <w:rsid w:val="00753254"/>
    <w:rsid w:val="00753299"/>
    <w:rsid w:val="00753AF9"/>
    <w:rsid w:val="00753BA6"/>
    <w:rsid w:val="007552CF"/>
    <w:rsid w:val="00755AD9"/>
    <w:rsid w:val="00755BCB"/>
    <w:rsid w:val="00755C4A"/>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D24"/>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0034"/>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476"/>
    <w:rsid w:val="008879D9"/>
    <w:rsid w:val="00890DC0"/>
    <w:rsid w:val="00891107"/>
    <w:rsid w:val="00892715"/>
    <w:rsid w:val="008932EE"/>
    <w:rsid w:val="0089446C"/>
    <w:rsid w:val="0089490A"/>
    <w:rsid w:val="0089557B"/>
    <w:rsid w:val="008961DF"/>
    <w:rsid w:val="008A00E8"/>
    <w:rsid w:val="008A04FB"/>
    <w:rsid w:val="008A0759"/>
    <w:rsid w:val="008A0CFD"/>
    <w:rsid w:val="008A0FAA"/>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608C"/>
    <w:rsid w:val="008F6DDC"/>
    <w:rsid w:val="008F77BF"/>
    <w:rsid w:val="0090051A"/>
    <w:rsid w:val="009007F2"/>
    <w:rsid w:val="0090099E"/>
    <w:rsid w:val="00901AD9"/>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0B6F"/>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4AE3"/>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0FE"/>
    <w:rsid w:val="00AA75D5"/>
    <w:rsid w:val="00AA77D2"/>
    <w:rsid w:val="00AA7E5F"/>
    <w:rsid w:val="00AB024F"/>
    <w:rsid w:val="00AB20B4"/>
    <w:rsid w:val="00AB33D4"/>
    <w:rsid w:val="00AB34A7"/>
    <w:rsid w:val="00AB3711"/>
    <w:rsid w:val="00AB3B6A"/>
    <w:rsid w:val="00AB5004"/>
    <w:rsid w:val="00AB594E"/>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4B97"/>
    <w:rsid w:val="00AF599A"/>
    <w:rsid w:val="00AF5F82"/>
    <w:rsid w:val="00AF7047"/>
    <w:rsid w:val="00B00F45"/>
    <w:rsid w:val="00B0197E"/>
    <w:rsid w:val="00B01C9C"/>
    <w:rsid w:val="00B01CE8"/>
    <w:rsid w:val="00B030F6"/>
    <w:rsid w:val="00B037B1"/>
    <w:rsid w:val="00B0414B"/>
    <w:rsid w:val="00B049F4"/>
    <w:rsid w:val="00B06350"/>
    <w:rsid w:val="00B06E45"/>
    <w:rsid w:val="00B108D0"/>
    <w:rsid w:val="00B112AF"/>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4D5E"/>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3B8"/>
    <w:rsid w:val="00BF1561"/>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8AB"/>
    <w:rsid w:val="00C56071"/>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C7648"/>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21C0"/>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17D2A"/>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2ED"/>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59CA"/>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97888"/>
    <w:rsid w:val="00DA2A45"/>
    <w:rsid w:val="00DA351B"/>
    <w:rsid w:val="00DA46FD"/>
    <w:rsid w:val="00DA577F"/>
    <w:rsid w:val="00DA5F5B"/>
    <w:rsid w:val="00DA79FA"/>
    <w:rsid w:val="00DB1798"/>
    <w:rsid w:val="00DB1ED3"/>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5768"/>
    <w:rsid w:val="00DD71B0"/>
    <w:rsid w:val="00DE07F9"/>
    <w:rsid w:val="00DE134D"/>
    <w:rsid w:val="00DE1592"/>
    <w:rsid w:val="00DE2330"/>
    <w:rsid w:val="00DE3110"/>
    <w:rsid w:val="00DE3F9F"/>
    <w:rsid w:val="00DE4E03"/>
    <w:rsid w:val="00DE55CE"/>
    <w:rsid w:val="00DE6CC7"/>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07BA1"/>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68E2"/>
    <w:rsid w:val="00E27605"/>
    <w:rsid w:val="00E278F7"/>
    <w:rsid w:val="00E3066B"/>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6DBD"/>
    <w:rsid w:val="00E77180"/>
    <w:rsid w:val="00E808FF"/>
    <w:rsid w:val="00E80B29"/>
    <w:rsid w:val="00E822AB"/>
    <w:rsid w:val="00E8397E"/>
    <w:rsid w:val="00E83AC5"/>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17A7"/>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0D0A"/>
    <w:rsid w:val="00F42006"/>
    <w:rsid w:val="00F42FCA"/>
    <w:rsid w:val="00F43E3B"/>
    <w:rsid w:val="00F44994"/>
    <w:rsid w:val="00F4658C"/>
    <w:rsid w:val="00F50AF4"/>
    <w:rsid w:val="00F50F0C"/>
    <w:rsid w:val="00F53830"/>
    <w:rsid w:val="00F53CFA"/>
    <w:rsid w:val="00F54035"/>
    <w:rsid w:val="00F561EE"/>
    <w:rsid w:val="00F6054C"/>
    <w:rsid w:val="00F60AED"/>
    <w:rsid w:val="00F628B1"/>
    <w:rsid w:val="00F62E2E"/>
    <w:rsid w:val="00F62F62"/>
    <w:rsid w:val="00F631C5"/>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C0A"/>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0CCE"/>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B28FA"/>
    <w:rsid w:val="045A19FC"/>
    <w:rsid w:val="056F01A1"/>
    <w:rsid w:val="058D33BB"/>
    <w:rsid w:val="05CF3110"/>
    <w:rsid w:val="05E27D18"/>
    <w:rsid w:val="060D12D6"/>
    <w:rsid w:val="065B005E"/>
    <w:rsid w:val="069616BC"/>
    <w:rsid w:val="06AA407C"/>
    <w:rsid w:val="06CB4422"/>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BC901EB"/>
    <w:rsid w:val="0C1D51E2"/>
    <w:rsid w:val="0C3E3C20"/>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722187"/>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29524F"/>
    <w:rsid w:val="1F300578"/>
    <w:rsid w:val="1F4C398F"/>
    <w:rsid w:val="1FAB6887"/>
    <w:rsid w:val="1FD107FD"/>
    <w:rsid w:val="20500784"/>
    <w:rsid w:val="20F51DB6"/>
    <w:rsid w:val="2100086C"/>
    <w:rsid w:val="216C4451"/>
    <w:rsid w:val="21933B59"/>
    <w:rsid w:val="21D524E1"/>
    <w:rsid w:val="22A6431D"/>
    <w:rsid w:val="22C66329"/>
    <w:rsid w:val="2304487D"/>
    <w:rsid w:val="23153332"/>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AE4279"/>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A576B7"/>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132C53"/>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A947EF"/>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46833E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063000"/>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lsdException w:name="Body Text" w:semiHidden="0"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78B6"/>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2378B6"/>
    <w:pPr>
      <w:keepNext/>
      <w:keepLines/>
      <w:spacing w:line="576" w:lineRule="auto"/>
      <w:outlineLvl w:val="0"/>
    </w:pPr>
    <w:rPr>
      <w:b/>
      <w:kern w:val="44"/>
      <w:sz w:val="44"/>
    </w:rPr>
  </w:style>
  <w:style w:type="paragraph" w:styleId="2">
    <w:name w:val="heading 2"/>
    <w:basedOn w:val="a"/>
    <w:next w:val="a"/>
    <w:link w:val="2Char"/>
    <w:uiPriority w:val="99"/>
    <w:unhideWhenUsed/>
    <w:qFormat/>
    <w:rsid w:val="002378B6"/>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2378B6"/>
    <w:pPr>
      <w:keepNext/>
      <w:keepLines/>
      <w:spacing w:line="413" w:lineRule="auto"/>
      <w:outlineLvl w:val="2"/>
    </w:pPr>
    <w:rPr>
      <w:b/>
      <w:sz w:val="32"/>
    </w:rPr>
  </w:style>
  <w:style w:type="paragraph" w:styleId="4">
    <w:name w:val="heading 4"/>
    <w:basedOn w:val="a"/>
    <w:next w:val="a"/>
    <w:link w:val="4Char"/>
    <w:uiPriority w:val="9"/>
    <w:semiHidden/>
    <w:unhideWhenUsed/>
    <w:qFormat/>
    <w:rsid w:val="002378B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2378B6"/>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next w:val="20"/>
    <w:uiPriority w:val="99"/>
    <w:unhideWhenUsed/>
    <w:qFormat/>
    <w:rsid w:val="002378B6"/>
    <w:pPr>
      <w:ind w:firstLineChars="100" w:firstLine="420"/>
    </w:pPr>
  </w:style>
  <w:style w:type="paragraph" w:styleId="a5">
    <w:name w:val="Body Text"/>
    <w:basedOn w:val="a"/>
    <w:uiPriority w:val="99"/>
    <w:unhideWhenUsed/>
    <w:qFormat/>
    <w:rsid w:val="002378B6"/>
  </w:style>
  <w:style w:type="paragraph" w:styleId="20">
    <w:name w:val="Body Text First Indent 2"/>
    <w:basedOn w:val="a6"/>
    <w:next w:val="a"/>
    <w:qFormat/>
    <w:rsid w:val="002378B6"/>
    <w:pPr>
      <w:ind w:firstLineChars="200" w:firstLine="420"/>
    </w:pPr>
  </w:style>
  <w:style w:type="paragraph" w:styleId="a6">
    <w:name w:val="Body Text Indent"/>
    <w:basedOn w:val="a"/>
    <w:qFormat/>
    <w:rsid w:val="002378B6"/>
    <w:pPr>
      <w:spacing w:after="120"/>
      <w:ind w:leftChars="200" w:left="420"/>
    </w:pPr>
  </w:style>
  <w:style w:type="paragraph" w:styleId="a7">
    <w:name w:val="Normal Indent"/>
    <w:basedOn w:val="a"/>
    <w:qFormat/>
    <w:rsid w:val="002378B6"/>
    <w:pPr>
      <w:ind w:firstLine="425"/>
    </w:pPr>
    <w:rPr>
      <w:rFonts w:ascii="Times New Roman" w:eastAsia="宋体" w:hAnsi="Times New Roman" w:cs="Times New Roman"/>
      <w:szCs w:val="20"/>
    </w:rPr>
  </w:style>
  <w:style w:type="paragraph" w:styleId="a8">
    <w:name w:val="caption"/>
    <w:basedOn w:val="a"/>
    <w:next w:val="a"/>
    <w:qFormat/>
    <w:rsid w:val="002378B6"/>
    <w:rPr>
      <w:rFonts w:ascii="Arial" w:eastAsia="黑体" w:hAnsi="Arial" w:cs="Arial"/>
      <w:sz w:val="20"/>
      <w:szCs w:val="20"/>
    </w:rPr>
  </w:style>
  <w:style w:type="paragraph" w:styleId="a9">
    <w:name w:val="Plain Text"/>
    <w:basedOn w:val="a"/>
    <w:link w:val="Char0"/>
    <w:qFormat/>
    <w:rsid w:val="002378B6"/>
    <w:rPr>
      <w:rFonts w:eastAsia="宋体"/>
      <w:sz w:val="24"/>
    </w:rPr>
  </w:style>
  <w:style w:type="paragraph" w:styleId="aa">
    <w:name w:val="Date"/>
    <w:basedOn w:val="a"/>
    <w:next w:val="a"/>
    <w:link w:val="Char1"/>
    <w:uiPriority w:val="99"/>
    <w:unhideWhenUsed/>
    <w:qFormat/>
    <w:rsid w:val="002378B6"/>
    <w:pPr>
      <w:ind w:leftChars="2500" w:left="100"/>
    </w:pPr>
  </w:style>
  <w:style w:type="paragraph" w:styleId="ab">
    <w:name w:val="Balloon Text"/>
    <w:basedOn w:val="a"/>
    <w:link w:val="Char2"/>
    <w:uiPriority w:val="99"/>
    <w:semiHidden/>
    <w:unhideWhenUsed/>
    <w:qFormat/>
    <w:rsid w:val="002378B6"/>
    <w:rPr>
      <w:sz w:val="18"/>
      <w:szCs w:val="18"/>
    </w:rPr>
  </w:style>
  <w:style w:type="paragraph" w:styleId="ac">
    <w:name w:val="footer"/>
    <w:basedOn w:val="a"/>
    <w:link w:val="Char3"/>
    <w:uiPriority w:val="99"/>
    <w:unhideWhenUsed/>
    <w:qFormat/>
    <w:rsid w:val="002378B6"/>
    <w:pPr>
      <w:tabs>
        <w:tab w:val="center" w:pos="4153"/>
        <w:tab w:val="right" w:pos="8306"/>
      </w:tabs>
      <w:snapToGrid w:val="0"/>
      <w:jc w:val="left"/>
    </w:pPr>
    <w:rPr>
      <w:sz w:val="18"/>
      <w:szCs w:val="18"/>
    </w:rPr>
  </w:style>
  <w:style w:type="paragraph" w:styleId="ad">
    <w:name w:val="header"/>
    <w:basedOn w:val="a"/>
    <w:link w:val="Char4"/>
    <w:uiPriority w:val="99"/>
    <w:unhideWhenUsed/>
    <w:qFormat/>
    <w:rsid w:val="002378B6"/>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2378B6"/>
    <w:rPr>
      <w:rFonts w:ascii="Calibri" w:eastAsia="宋体" w:hAnsi="Calibri" w:cs="Times New Roman"/>
      <w:sz w:val="24"/>
      <w:szCs w:val="24"/>
    </w:rPr>
  </w:style>
  <w:style w:type="character" w:styleId="af">
    <w:name w:val="Strong"/>
    <w:basedOn w:val="a1"/>
    <w:uiPriority w:val="22"/>
    <w:qFormat/>
    <w:rsid w:val="002378B6"/>
    <w:rPr>
      <w:b/>
      <w:bCs/>
    </w:rPr>
  </w:style>
  <w:style w:type="character" w:styleId="af0">
    <w:name w:val="FollowedHyperlink"/>
    <w:basedOn w:val="a1"/>
    <w:uiPriority w:val="99"/>
    <w:unhideWhenUsed/>
    <w:qFormat/>
    <w:rsid w:val="002378B6"/>
    <w:rPr>
      <w:color w:val="000000"/>
      <w:u w:val="none"/>
    </w:rPr>
  </w:style>
  <w:style w:type="character" w:styleId="af1">
    <w:name w:val="Emphasis"/>
    <w:basedOn w:val="a1"/>
    <w:uiPriority w:val="20"/>
    <w:qFormat/>
    <w:rsid w:val="002378B6"/>
  </w:style>
  <w:style w:type="character" w:styleId="af2">
    <w:name w:val="Hyperlink"/>
    <w:basedOn w:val="a1"/>
    <w:uiPriority w:val="99"/>
    <w:unhideWhenUsed/>
    <w:qFormat/>
    <w:rsid w:val="002378B6"/>
    <w:rPr>
      <w:color w:val="000000"/>
      <w:u w:val="none"/>
    </w:rPr>
  </w:style>
  <w:style w:type="table" w:styleId="af3">
    <w:name w:val="Table Grid"/>
    <w:basedOn w:val="a2"/>
    <w:uiPriority w:val="59"/>
    <w:qFormat/>
    <w:rsid w:val="002378B6"/>
    <w:rPr>
      <w:rFonts w:eastAsia="微软雅黑"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d"/>
    <w:uiPriority w:val="99"/>
    <w:semiHidden/>
    <w:qFormat/>
    <w:rsid w:val="002378B6"/>
    <w:rPr>
      <w:sz w:val="18"/>
      <w:szCs w:val="18"/>
    </w:rPr>
  </w:style>
  <w:style w:type="character" w:customStyle="1" w:styleId="Char3">
    <w:name w:val="页脚 Char"/>
    <w:basedOn w:val="a1"/>
    <w:link w:val="ac"/>
    <w:uiPriority w:val="99"/>
    <w:semiHidden/>
    <w:qFormat/>
    <w:rsid w:val="002378B6"/>
    <w:rPr>
      <w:sz w:val="18"/>
      <w:szCs w:val="18"/>
    </w:rPr>
  </w:style>
  <w:style w:type="character" w:customStyle="1" w:styleId="Char10">
    <w:name w:val="纯文本 Char1"/>
    <w:link w:val="a9"/>
    <w:qFormat/>
    <w:rsid w:val="002378B6"/>
    <w:rPr>
      <w:rFonts w:eastAsia="宋体"/>
      <w:sz w:val="24"/>
    </w:rPr>
  </w:style>
  <w:style w:type="character" w:customStyle="1" w:styleId="Char0">
    <w:name w:val="纯文本 Char"/>
    <w:basedOn w:val="a1"/>
    <w:link w:val="a9"/>
    <w:qFormat/>
    <w:rsid w:val="002378B6"/>
    <w:rPr>
      <w:rFonts w:ascii="宋体" w:eastAsia="宋体" w:hAnsi="Courier New" w:cs="Courier New"/>
      <w:szCs w:val="21"/>
    </w:rPr>
  </w:style>
  <w:style w:type="paragraph" w:customStyle="1" w:styleId="Default">
    <w:name w:val="Default"/>
    <w:qFormat/>
    <w:rsid w:val="002378B6"/>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2378B6"/>
    <w:pPr>
      <w:ind w:firstLineChars="200" w:firstLine="420"/>
    </w:pPr>
  </w:style>
  <w:style w:type="character" w:customStyle="1" w:styleId="Char1">
    <w:name w:val="日期 Char"/>
    <w:basedOn w:val="a1"/>
    <w:link w:val="aa"/>
    <w:uiPriority w:val="99"/>
    <w:semiHidden/>
    <w:qFormat/>
    <w:rsid w:val="002378B6"/>
  </w:style>
  <w:style w:type="paragraph" w:styleId="af4">
    <w:name w:val="List Paragraph"/>
    <w:basedOn w:val="a"/>
    <w:unhideWhenUsed/>
    <w:qFormat/>
    <w:rsid w:val="002378B6"/>
    <w:pPr>
      <w:ind w:firstLineChars="200" w:firstLine="420"/>
    </w:pPr>
  </w:style>
  <w:style w:type="character" w:customStyle="1" w:styleId="CharChar">
    <w:name w:val="正文文本缩进 Char Char"/>
    <w:link w:val="11"/>
    <w:qFormat/>
    <w:rsid w:val="002378B6"/>
    <w:rPr>
      <w:rFonts w:ascii="宋体"/>
      <w:sz w:val="24"/>
    </w:rPr>
  </w:style>
  <w:style w:type="paragraph" w:customStyle="1" w:styleId="11">
    <w:name w:val="正文文本缩进1"/>
    <w:basedOn w:val="a"/>
    <w:link w:val="CharChar"/>
    <w:qFormat/>
    <w:rsid w:val="002378B6"/>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2378B6"/>
    <w:rPr>
      <w:sz w:val="24"/>
    </w:rPr>
  </w:style>
  <w:style w:type="paragraph" w:customStyle="1" w:styleId="12">
    <w:name w:val="日期1"/>
    <w:basedOn w:val="a"/>
    <w:next w:val="a"/>
    <w:link w:val="CharChar0"/>
    <w:qFormat/>
    <w:rsid w:val="002378B6"/>
    <w:rPr>
      <w:rFonts w:ascii="Times New Roman" w:eastAsia="宋体" w:hAnsi="Times New Roman" w:cs="Times New Roman"/>
      <w:kern w:val="0"/>
      <w:sz w:val="24"/>
      <w:szCs w:val="20"/>
    </w:rPr>
  </w:style>
  <w:style w:type="paragraph" w:customStyle="1" w:styleId="13">
    <w:name w:val="正文缩进1"/>
    <w:basedOn w:val="a"/>
    <w:qFormat/>
    <w:rsid w:val="002378B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2378B6"/>
    <w:rPr>
      <w:rFonts w:ascii="Arial" w:eastAsia="微软雅黑" w:hAnsi="Arial" w:cs="Times New Roman"/>
      <w:b/>
      <w:kern w:val="0"/>
      <w:sz w:val="28"/>
      <w:szCs w:val="20"/>
    </w:rPr>
  </w:style>
  <w:style w:type="character" w:customStyle="1" w:styleId="apple-converted-space">
    <w:name w:val="apple-converted-space"/>
    <w:basedOn w:val="a1"/>
    <w:qFormat/>
    <w:rsid w:val="002378B6"/>
  </w:style>
  <w:style w:type="character" w:customStyle="1" w:styleId="Char">
    <w:name w:val="信息标题 Char"/>
    <w:basedOn w:val="a1"/>
    <w:link w:val="a0"/>
    <w:uiPriority w:val="99"/>
    <w:qFormat/>
    <w:rsid w:val="002378B6"/>
    <w:rPr>
      <w:rFonts w:ascii="Arial" w:eastAsiaTheme="minorEastAsia" w:hAnsi="Arial" w:cs="Arial"/>
      <w:kern w:val="2"/>
      <w:sz w:val="24"/>
      <w:szCs w:val="24"/>
      <w:shd w:val="clear" w:color="auto" w:fill="7F7F7F"/>
    </w:rPr>
  </w:style>
  <w:style w:type="character" w:customStyle="1" w:styleId="hover25">
    <w:name w:val="hover25"/>
    <w:basedOn w:val="a1"/>
    <w:qFormat/>
    <w:rsid w:val="002378B6"/>
  </w:style>
  <w:style w:type="character" w:customStyle="1" w:styleId="red">
    <w:name w:val="red"/>
    <w:basedOn w:val="a1"/>
    <w:qFormat/>
    <w:rsid w:val="002378B6"/>
    <w:rPr>
      <w:color w:val="FF0000"/>
      <w:sz w:val="18"/>
      <w:szCs w:val="18"/>
    </w:rPr>
  </w:style>
  <w:style w:type="character" w:customStyle="1" w:styleId="red1">
    <w:name w:val="red1"/>
    <w:basedOn w:val="a1"/>
    <w:qFormat/>
    <w:rsid w:val="002378B6"/>
    <w:rPr>
      <w:color w:val="FF0000"/>
      <w:sz w:val="18"/>
      <w:szCs w:val="18"/>
    </w:rPr>
  </w:style>
  <w:style w:type="character" w:customStyle="1" w:styleId="red2">
    <w:name w:val="red2"/>
    <w:basedOn w:val="a1"/>
    <w:qFormat/>
    <w:rsid w:val="002378B6"/>
    <w:rPr>
      <w:color w:val="FF0000"/>
    </w:rPr>
  </w:style>
  <w:style w:type="character" w:customStyle="1" w:styleId="blue">
    <w:name w:val="blue"/>
    <w:basedOn w:val="a1"/>
    <w:qFormat/>
    <w:rsid w:val="002378B6"/>
    <w:rPr>
      <w:color w:val="0371C6"/>
      <w:sz w:val="21"/>
      <w:szCs w:val="21"/>
    </w:rPr>
  </w:style>
  <w:style w:type="character" w:customStyle="1" w:styleId="green">
    <w:name w:val="green"/>
    <w:basedOn w:val="a1"/>
    <w:qFormat/>
    <w:rsid w:val="002378B6"/>
    <w:rPr>
      <w:color w:val="66AE00"/>
      <w:sz w:val="18"/>
      <w:szCs w:val="18"/>
    </w:rPr>
  </w:style>
  <w:style w:type="character" w:customStyle="1" w:styleId="green1">
    <w:name w:val="green1"/>
    <w:basedOn w:val="a1"/>
    <w:qFormat/>
    <w:rsid w:val="002378B6"/>
    <w:rPr>
      <w:color w:val="66AE00"/>
      <w:sz w:val="18"/>
      <w:szCs w:val="18"/>
    </w:rPr>
  </w:style>
  <w:style w:type="character" w:customStyle="1" w:styleId="right">
    <w:name w:val="right"/>
    <w:basedOn w:val="a1"/>
    <w:qFormat/>
    <w:rsid w:val="002378B6"/>
    <w:rPr>
      <w:color w:val="999999"/>
      <w:sz w:val="18"/>
      <w:szCs w:val="18"/>
    </w:rPr>
  </w:style>
  <w:style w:type="character" w:customStyle="1" w:styleId="gb-jt">
    <w:name w:val="gb-jt"/>
    <w:basedOn w:val="a1"/>
    <w:qFormat/>
    <w:rsid w:val="002378B6"/>
  </w:style>
  <w:style w:type="character" w:customStyle="1" w:styleId="Char2">
    <w:name w:val="批注框文本 Char"/>
    <w:basedOn w:val="a1"/>
    <w:link w:val="ab"/>
    <w:uiPriority w:val="99"/>
    <w:semiHidden/>
    <w:qFormat/>
    <w:rsid w:val="002378B6"/>
    <w:rPr>
      <w:rFonts w:asciiTheme="minorHAnsi" w:eastAsiaTheme="minorEastAsia" w:hAnsiTheme="minorHAnsi" w:cstheme="minorBidi"/>
      <w:kern w:val="2"/>
      <w:sz w:val="18"/>
      <w:szCs w:val="18"/>
    </w:rPr>
  </w:style>
  <w:style w:type="paragraph" w:customStyle="1" w:styleId="14">
    <w:name w:val="普通(网站)1"/>
    <w:basedOn w:val="a"/>
    <w:qFormat/>
    <w:rsid w:val="002378B6"/>
    <w:rPr>
      <w:rFonts w:ascii="Calibri" w:eastAsia="宋体" w:hAnsi="Calibri" w:cs="Times New Roman"/>
      <w:sz w:val="24"/>
      <w:szCs w:val="24"/>
    </w:rPr>
  </w:style>
  <w:style w:type="character" w:customStyle="1" w:styleId="4Char">
    <w:name w:val="标题 4 Char"/>
    <w:basedOn w:val="a1"/>
    <w:link w:val="4"/>
    <w:uiPriority w:val="9"/>
    <w:semiHidden/>
    <w:qFormat/>
    <w:rsid w:val="002378B6"/>
    <w:rPr>
      <w:rFonts w:asciiTheme="majorHAnsi" w:eastAsiaTheme="majorEastAsia" w:hAnsiTheme="majorHAnsi" w:cstheme="majorBidi"/>
      <w:b/>
      <w:bCs/>
      <w:kern w:val="2"/>
      <w:sz w:val="28"/>
      <w:szCs w:val="28"/>
    </w:rPr>
  </w:style>
  <w:style w:type="paragraph" w:customStyle="1" w:styleId="085">
    <w:name w:val="首行缩进:  0.85 厘米"/>
    <w:basedOn w:val="a"/>
    <w:qFormat/>
    <w:rsid w:val="002378B6"/>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2378B6"/>
    <w:rPr>
      <w:color w:val="FF0000"/>
    </w:rPr>
  </w:style>
  <w:style w:type="paragraph" w:customStyle="1" w:styleId="a20">
    <w:name w:val="a2"/>
    <w:basedOn w:val="a"/>
    <w:qFormat/>
    <w:rsid w:val="002378B6"/>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2378B6"/>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2378B6"/>
    <w:rPr>
      <w:rFonts w:asciiTheme="minorHAnsi" w:eastAsiaTheme="minorEastAsia" w:hAnsiTheme="minorHAnsi" w:cstheme="minorBidi"/>
      <w:b/>
      <w:kern w:val="2"/>
      <w:sz w:val="32"/>
      <w:szCs w:val="22"/>
    </w:rPr>
  </w:style>
  <w:style w:type="character" w:customStyle="1" w:styleId="100">
    <w:name w:val="10"/>
    <w:basedOn w:val="a1"/>
    <w:qFormat/>
    <w:rsid w:val="002378B6"/>
    <w:rPr>
      <w:rFonts w:ascii="Tahoma" w:hAnsi="Tahoma" w:cs="Tahoma" w:hint="default"/>
    </w:rPr>
  </w:style>
  <w:style w:type="character" w:customStyle="1" w:styleId="15">
    <w:name w:val="15"/>
    <w:basedOn w:val="a1"/>
    <w:qFormat/>
    <w:rsid w:val="002378B6"/>
    <w:rPr>
      <w:rFonts w:ascii="Tahoma" w:hAnsi="Tahoma" w:cs="Tahoma" w:hint="default"/>
      <w:color w:val="0000FF"/>
      <w:u w:val="single"/>
    </w:rPr>
  </w:style>
  <w:style w:type="paragraph" w:customStyle="1" w:styleId="16">
    <w:name w:val="纯文本1"/>
    <w:basedOn w:val="a"/>
    <w:qFormat/>
    <w:rsid w:val="002378B6"/>
    <w:rPr>
      <w:rFonts w:ascii="Calibri" w:eastAsia="宋体" w:hAnsi="Calibri" w:cs="黑体"/>
      <w:sz w:val="24"/>
    </w:rPr>
  </w:style>
  <w:style w:type="paragraph" w:customStyle="1" w:styleId="5">
    <w:name w:val="正文缩进5"/>
    <w:basedOn w:val="a"/>
    <w:qFormat/>
    <w:rsid w:val="002378B6"/>
    <w:pPr>
      <w:spacing w:after="200" w:line="360" w:lineRule="auto"/>
      <w:ind w:firstLineChars="225" w:firstLine="540"/>
    </w:pPr>
    <w:rPr>
      <w:rFonts w:ascii="Times New Roman" w:eastAsia="宋体" w:hAnsi="Times New Roman" w:cs="Times New Roman"/>
      <w:sz w:val="24"/>
      <w:szCs w:val="24"/>
    </w:rPr>
  </w:style>
  <w:style w:type="character" w:customStyle="1" w:styleId="hover">
    <w:name w:val="hover"/>
    <w:basedOn w:val="a1"/>
    <w:qFormat/>
    <w:rsid w:val="002378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E22C418-FEC7-4899-9DAE-14C3558C46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3958</Words>
  <Characters>22562</Characters>
  <Application>Microsoft Office Word</Application>
  <DocSecurity>0</DocSecurity>
  <Lines>188</Lines>
  <Paragraphs>52</Paragraphs>
  <ScaleCrop>false</ScaleCrop>
  <Company>Microsoft</Company>
  <LinksUpToDate>false</LinksUpToDate>
  <CharactersWithSpaces>26468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河南弘新工程咨询有限公司:杨尚斌</cp:lastModifiedBy>
  <cp:revision>64</cp:revision>
  <cp:lastPrinted>2020-03-23T02:20:00Z</cp:lastPrinted>
  <dcterms:created xsi:type="dcterms:W3CDTF">2019-11-21T05:59:00Z</dcterms:created>
  <dcterms:modified xsi:type="dcterms:W3CDTF">2020-03-26T02:24:00Z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