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heme="minorEastAsia" w:hAnsiTheme="minorEastAsia" w:eastAsiaTheme="minorEastAsia"/>
        </w:rPr>
      </w:pPr>
      <w:bookmarkStart w:id="0" w:name="_Toc35414767"/>
      <w:r>
        <w:rPr>
          <w:rFonts w:hint="eastAsia" w:asciiTheme="minorEastAsia" w:hAnsiTheme="minorEastAsia" w:eastAsiaTheme="minorEastAsia"/>
        </w:rPr>
        <w:t>售后服务承诺书</w:t>
      </w:r>
      <w:bookmarkEnd w:id="0"/>
    </w:p>
    <w:p>
      <w:pPr>
        <w:spacing w:line="360" w:lineRule="auto"/>
        <w:jc w:val="center"/>
        <w:rPr>
          <w:rFonts w:cs="仿宋_GB2312" w:asciiTheme="minorEastAsia" w:hAnsiTheme="minorEastAsia"/>
          <w:b/>
          <w:bCs/>
          <w:sz w:val="28"/>
          <w:szCs w:val="28"/>
          <w:lang w:val="zh-CN"/>
        </w:rPr>
      </w:pPr>
      <w:r>
        <w:rPr>
          <w:rFonts w:hint="eastAsia" w:cs="仿宋_GB2312" w:asciiTheme="minorEastAsia" w:hAnsiTheme="minorEastAsia"/>
          <w:b/>
          <w:bCs/>
          <w:sz w:val="28"/>
          <w:szCs w:val="28"/>
          <w:lang w:val="zh-CN"/>
        </w:rPr>
        <w:t>所投产品符合国家强制性要求承诺函</w:t>
      </w:r>
    </w:p>
    <w:p>
      <w:pPr>
        <w:pStyle w:val="6"/>
        <w:spacing w:line="360" w:lineRule="auto"/>
        <w:rPr>
          <w:rFonts w:cs="仿宋_GB2312" w:asciiTheme="minorEastAsia" w:hAnsiTheme="minorEastAsia"/>
        </w:rPr>
      </w:pPr>
      <w:r>
        <w:rPr>
          <w:rFonts w:hint="eastAsia" w:cs="仿宋_GB2312" w:asciiTheme="minorEastAsia" w:hAnsiTheme="minorEastAsia"/>
          <w:lang w:val="zh-CN"/>
        </w:rPr>
        <w:t>致：</w:t>
      </w:r>
      <w:r>
        <w:rPr>
          <w:rFonts w:hint="eastAsia" w:cs="仿宋_GB2312" w:asciiTheme="minorEastAsia" w:hAnsiTheme="minorEastAsia"/>
        </w:rPr>
        <w:t xml:space="preserve"> 鄢陵县图书馆</w:t>
      </w:r>
    </w:p>
    <w:p>
      <w:pPr>
        <w:pStyle w:val="6"/>
        <w:spacing w:line="360" w:lineRule="auto"/>
        <w:ind w:firstLine="480" w:firstLineChars="200"/>
        <w:rPr>
          <w:rFonts w:asciiTheme="minorEastAsia" w:hAnsiTheme="minorEastAsia"/>
          <w:lang w:val="zh-CN"/>
        </w:rPr>
      </w:pPr>
      <w:r>
        <w:rPr>
          <w:rFonts w:hint="eastAsia" w:cs="仿宋_GB2312" w:asciiTheme="minorEastAsia" w:hAnsiTheme="minorEastAsia"/>
        </w:rPr>
        <w:t>我公司</w:t>
      </w:r>
      <w:r>
        <w:rPr>
          <w:rFonts w:hint="eastAsia" w:cs="仿宋_GB2312" w:asciiTheme="minorEastAsia" w:hAnsiTheme="minorEastAsia"/>
          <w:lang w:val="zh-CN"/>
        </w:rPr>
        <w:t>所投产品若属于“中国强制性产品认证”（3C认证）范围内,一律采用《中华人民共和国实施强制性产品认证的产品目录》内并在有效期内的产品，否则将承担其投标被视为非实质性响应投标的风险。</w:t>
      </w:r>
    </w:p>
    <w:p>
      <w:pPr>
        <w:pStyle w:val="6"/>
        <w:spacing w:line="360" w:lineRule="auto"/>
        <w:rPr>
          <w:rFonts w:cs="仿宋_GB2312" w:asciiTheme="minorEastAsia" w:hAnsiTheme="minorEastAsia"/>
          <w:lang w:val="zh-CN"/>
        </w:rPr>
      </w:pPr>
    </w:p>
    <w:p>
      <w:pPr>
        <w:spacing w:line="360" w:lineRule="auto"/>
        <w:ind w:firstLine="510"/>
        <w:jc w:val="right"/>
        <w:rPr>
          <w:rFonts w:asciiTheme="minorEastAsia" w:hAnsiTheme="minorEastAsia"/>
          <w:u w:val="single"/>
        </w:rPr>
      </w:pPr>
      <w:r>
        <w:rPr>
          <w:rFonts w:hint="eastAsia" w:asciiTheme="minorEastAsia" w:hAnsiTheme="minorEastAsia"/>
        </w:rPr>
        <w:t>河南柒智文化科技有限公司</w:t>
      </w:r>
    </w:p>
    <w:p>
      <w:pPr>
        <w:pStyle w:val="6"/>
        <w:spacing w:line="360" w:lineRule="auto"/>
        <w:jc w:val="right"/>
        <w:rPr>
          <w:rFonts w:cs="仿宋_GB2312" w:asciiTheme="minorEastAsia" w:hAnsiTheme="minorEastAsia"/>
        </w:rPr>
      </w:pPr>
      <w:r>
        <w:rPr>
          <w:rFonts w:hint="eastAsia" w:cs="仿宋_GB2312" w:asciiTheme="minorEastAsia" w:hAnsiTheme="minorEastAsia"/>
        </w:rPr>
        <w:t>2020年03月20日</w:t>
      </w:r>
    </w:p>
    <w:p>
      <w:pPr>
        <w:pStyle w:val="6"/>
        <w:rPr>
          <w:rFonts w:cs="仿宋_GB2312" w:asciiTheme="minorEastAsia" w:hAnsiTheme="minorEastAsia"/>
          <w:color w:val="FF0000"/>
          <w:shd w:val="clear" w:color="FFFFFF" w:fill="D9D9D9"/>
        </w:rPr>
      </w:pPr>
    </w:p>
    <w:p>
      <w:pPr>
        <w:pStyle w:val="6"/>
        <w:rPr>
          <w:rFonts w:cs="仿宋_GB2312" w:asciiTheme="minorEastAsia" w:hAnsiTheme="minorEastAsia"/>
          <w:color w:val="FF0000"/>
          <w:shd w:val="clear" w:color="FFFFFF" w:fill="D9D9D9"/>
          <w:lang w:val="zh-CN"/>
        </w:rPr>
      </w:pPr>
    </w:p>
    <w:p>
      <w:pPr>
        <w:pStyle w:val="6"/>
        <w:rPr>
          <w:rFonts w:cs="仿宋_GB2312" w:asciiTheme="minorEastAsia" w:hAnsiTheme="minorEastAsia"/>
          <w:color w:val="FF0000"/>
          <w:shd w:val="clear" w:color="FFFFFF" w:fill="D9D9D9"/>
          <w:lang w:val="zh-CN"/>
        </w:rPr>
      </w:pPr>
    </w:p>
    <w:p>
      <w:pPr>
        <w:pStyle w:val="6"/>
        <w:rPr>
          <w:rFonts w:cs="仿宋_GB2312" w:asciiTheme="minorEastAsia" w:hAnsiTheme="minorEastAsia"/>
          <w:color w:val="FF0000"/>
          <w:shd w:val="clear" w:color="FFFFFF" w:fill="D9D9D9"/>
          <w:lang w:val="zh-CN"/>
        </w:rPr>
      </w:pPr>
    </w:p>
    <w:p>
      <w:pPr>
        <w:rPr>
          <w:rFonts w:asciiTheme="minorEastAsia" w:hAnsiTheme="minorEastAsia"/>
          <w:kern w:val="1"/>
        </w:rPr>
      </w:pPr>
      <w:r>
        <w:rPr>
          <w:rFonts w:asciiTheme="minorEastAsia" w:hAnsiTheme="minorEastAsia"/>
          <w:kern w:val="1"/>
        </w:rPr>
        <w:t>。</w:t>
      </w:r>
    </w:p>
    <w:p>
      <w:pPr>
        <w:pStyle w:val="6"/>
        <w:rPr>
          <w:rFonts w:cs="仿宋_GB2312" w:asciiTheme="minorEastAsia" w:hAnsiTheme="minorEastAsia"/>
          <w:color w:val="FF0000"/>
          <w:shd w:val="clear" w:color="FFFFFF" w:fill="D9D9D9"/>
          <w:lang w:val="zh-CN"/>
        </w:rPr>
      </w:pPr>
    </w:p>
    <w:p>
      <w:pPr>
        <w:pStyle w:val="6"/>
        <w:rPr>
          <w:rFonts w:cs="仿宋_GB2312" w:asciiTheme="minorEastAsia" w:hAnsiTheme="minorEastAsia"/>
          <w:color w:val="FF0000"/>
          <w:shd w:val="clear" w:color="FFFFFF" w:fill="D9D9D9"/>
          <w:lang w:val="zh-CN"/>
        </w:rPr>
      </w:pPr>
    </w:p>
    <w:p>
      <w:pPr>
        <w:pStyle w:val="6"/>
        <w:rPr>
          <w:rFonts w:cs="仿宋_GB2312" w:asciiTheme="minorEastAsia" w:hAnsiTheme="minorEastAsia"/>
          <w:color w:val="FF0000"/>
          <w:shd w:val="clear" w:color="FFFFFF" w:fill="D9D9D9"/>
          <w:lang w:val="zh-CN"/>
        </w:rPr>
      </w:pPr>
    </w:p>
    <w:p>
      <w:pPr>
        <w:pStyle w:val="6"/>
        <w:rPr>
          <w:rFonts w:cs="仿宋_GB2312" w:asciiTheme="minorEastAsia" w:hAnsiTheme="minorEastAsia"/>
          <w:color w:val="FF0000"/>
          <w:shd w:val="clear" w:color="FFFFFF" w:fill="D9D9D9"/>
          <w:lang w:val="zh-CN"/>
        </w:rPr>
      </w:pPr>
    </w:p>
    <w:p>
      <w:pPr>
        <w:pStyle w:val="6"/>
        <w:rPr>
          <w:rFonts w:cs="仿宋_GB2312" w:asciiTheme="minorEastAsia" w:hAnsiTheme="minorEastAsia"/>
          <w:color w:val="FF0000"/>
          <w:shd w:val="clear" w:color="FFFFFF" w:fill="D9D9D9"/>
          <w:lang w:val="zh-CN"/>
        </w:rPr>
      </w:pPr>
    </w:p>
    <w:p>
      <w:pPr>
        <w:rPr>
          <w:rFonts w:cs="仿宋_GB2312" w:asciiTheme="minorEastAsia" w:hAnsiTheme="minorEastAsia"/>
          <w:color w:val="FF0000"/>
          <w:shd w:val="clear" w:color="FFFFFF" w:fill="D9D9D9"/>
          <w:lang w:val="zh-CN"/>
        </w:rPr>
      </w:pPr>
      <w:r>
        <w:rPr>
          <w:rFonts w:cs="仿宋_GB2312" w:asciiTheme="minorEastAsia" w:hAnsiTheme="minorEastAsia"/>
          <w:color w:val="FF0000"/>
          <w:shd w:val="clear" w:color="FFFFFF" w:fill="D9D9D9"/>
          <w:lang w:val="zh-CN"/>
        </w:rPr>
        <w:br w:type="page"/>
      </w:r>
    </w:p>
    <w:p>
      <w:pPr>
        <w:pStyle w:val="6"/>
        <w:jc w:val="center"/>
        <w:rPr>
          <w:rFonts w:cs="仿宋_GB2312" w:asciiTheme="minorEastAsia" w:hAnsiTheme="minorEastAsia"/>
          <w:b/>
          <w:bCs/>
          <w:sz w:val="28"/>
          <w:szCs w:val="28"/>
          <w:lang w:val="zh-CN"/>
        </w:rPr>
      </w:pPr>
      <w:r>
        <w:rPr>
          <w:rFonts w:hint="eastAsia" w:cs="仿宋_GB2312" w:asciiTheme="minorEastAsia" w:hAnsiTheme="minorEastAsia"/>
          <w:b/>
          <w:bCs/>
          <w:sz w:val="28"/>
          <w:szCs w:val="28"/>
          <w:lang w:val="zh-CN"/>
        </w:rPr>
        <w:t>专利权、商标权和工业设计权承诺函</w:t>
      </w:r>
    </w:p>
    <w:p>
      <w:pPr>
        <w:pStyle w:val="6"/>
        <w:spacing w:line="360" w:lineRule="auto"/>
        <w:rPr>
          <w:rFonts w:cs="仿宋_GB2312" w:asciiTheme="minorEastAsia" w:hAnsiTheme="minorEastAsia"/>
          <w:lang w:val="zh-CN"/>
        </w:rPr>
      </w:pPr>
      <w:r>
        <w:rPr>
          <w:rFonts w:hint="eastAsia" w:cs="仿宋_GB2312" w:asciiTheme="minorEastAsia" w:hAnsiTheme="minorEastAsia"/>
          <w:lang w:val="zh-CN"/>
        </w:rPr>
        <w:t>致：</w:t>
      </w:r>
      <w:r>
        <w:rPr>
          <w:rFonts w:hint="eastAsia" w:cs="仿宋_GB2312" w:asciiTheme="minorEastAsia" w:hAnsiTheme="minorEastAsia"/>
        </w:rPr>
        <w:t>鄢陵县图书馆</w:t>
      </w:r>
    </w:p>
    <w:p>
      <w:pPr>
        <w:pStyle w:val="6"/>
        <w:spacing w:line="360" w:lineRule="auto"/>
        <w:rPr>
          <w:rFonts w:asciiTheme="minorEastAsia" w:hAnsiTheme="minorEastAsia"/>
          <w:lang w:val="zh-CN"/>
        </w:rPr>
      </w:pPr>
      <w:r>
        <w:rPr>
          <w:rFonts w:hint="eastAsia" w:cs="仿宋_GB2312" w:asciiTheme="minorEastAsia" w:hAnsiTheme="minorEastAsia"/>
        </w:rPr>
        <w:tab/>
      </w:r>
      <w:r>
        <w:rPr>
          <w:rFonts w:hint="eastAsia" w:cs="仿宋_GB2312" w:asciiTheme="minorEastAsia" w:hAnsiTheme="minorEastAsia"/>
        </w:rPr>
        <w:t xml:space="preserve">  我公司承诺并保证用户在使用我公司所提供的货物</w:t>
      </w:r>
      <w:r>
        <w:rPr>
          <w:rFonts w:hint="eastAsia" w:cs="仿宋_GB2312" w:asciiTheme="minorEastAsia" w:hAnsiTheme="minorEastAsia"/>
          <w:lang w:val="zh-CN"/>
        </w:rPr>
        <w:t>或其任何一部分时不受第三方提出侵犯其专利权、商标权和工业设计权等的起诉。</w:t>
      </w:r>
    </w:p>
    <w:p>
      <w:pPr>
        <w:pStyle w:val="6"/>
        <w:tabs>
          <w:tab w:val="left" w:pos="671"/>
          <w:tab w:val="right" w:pos="9503"/>
        </w:tabs>
        <w:spacing w:line="360" w:lineRule="auto"/>
        <w:jc w:val="left"/>
        <w:rPr>
          <w:rFonts w:cs="仿宋_GB2312" w:asciiTheme="minorEastAsia" w:hAnsiTheme="minorEastAsia"/>
        </w:rPr>
      </w:pPr>
      <w:r>
        <w:rPr>
          <w:rFonts w:hint="eastAsia" w:cs="仿宋_GB2312" w:asciiTheme="minorEastAsia" w:hAnsiTheme="minorEastAsia"/>
        </w:rPr>
        <w:tab/>
      </w:r>
    </w:p>
    <w:p>
      <w:pPr>
        <w:spacing w:line="360" w:lineRule="auto"/>
        <w:ind w:firstLine="510"/>
        <w:jc w:val="right"/>
        <w:rPr>
          <w:rFonts w:asciiTheme="minorEastAsia" w:hAnsiTheme="minorEastAsia"/>
          <w:u w:val="single"/>
        </w:rPr>
      </w:pPr>
      <w:r>
        <w:rPr>
          <w:rFonts w:hint="eastAsia" w:asciiTheme="minorEastAsia" w:hAnsiTheme="minorEastAsia"/>
        </w:rPr>
        <w:t>河南柒智文化科技有限公司</w:t>
      </w:r>
    </w:p>
    <w:p>
      <w:pPr>
        <w:pStyle w:val="6"/>
        <w:spacing w:line="360" w:lineRule="auto"/>
        <w:jc w:val="right"/>
        <w:rPr>
          <w:rFonts w:cs="仿宋_GB2312" w:asciiTheme="minorEastAsia" w:hAnsiTheme="minorEastAsia"/>
        </w:rPr>
      </w:pPr>
      <w:r>
        <w:rPr>
          <w:rFonts w:hint="eastAsia" w:cs="仿宋_GB2312" w:asciiTheme="minorEastAsia" w:hAnsiTheme="minorEastAsia"/>
        </w:rPr>
        <w:t>2020年03月20日</w:t>
      </w:r>
    </w:p>
    <w:p>
      <w:pPr>
        <w:pStyle w:val="6"/>
        <w:rPr>
          <w:rFonts w:cs="仿宋_GB2312" w:asciiTheme="minorEastAsia" w:hAnsiTheme="minorEastAsia"/>
          <w:color w:val="FF0000"/>
          <w:shd w:val="clear" w:color="FFFFFF" w:fill="D9D9D9"/>
          <w:lang w:val="zh-CN"/>
        </w:rPr>
      </w:pPr>
    </w:p>
    <w:p>
      <w:pPr>
        <w:pStyle w:val="6"/>
        <w:rPr>
          <w:rFonts w:cs="仿宋_GB2312" w:asciiTheme="minorEastAsia" w:hAnsiTheme="minorEastAsia"/>
          <w:color w:val="FF0000"/>
          <w:shd w:val="clear" w:color="FFFFFF" w:fill="D9D9D9"/>
          <w:lang w:val="zh-CN"/>
        </w:rPr>
      </w:pPr>
    </w:p>
    <w:p>
      <w:pPr>
        <w:pStyle w:val="6"/>
        <w:jc w:val="center"/>
        <w:rPr>
          <w:rFonts w:cs="仿宋_GB2312" w:asciiTheme="minorEastAsia" w:hAnsiTheme="minorEastAsia"/>
          <w:b/>
          <w:bCs/>
          <w:sz w:val="28"/>
          <w:szCs w:val="28"/>
        </w:rPr>
      </w:pPr>
    </w:p>
    <w:p>
      <w:pPr>
        <w:pStyle w:val="6"/>
        <w:jc w:val="center"/>
        <w:rPr>
          <w:rFonts w:cs="仿宋_GB2312" w:asciiTheme="minorEastAsia" w:hAnsiTheme="minorEastAsia"/>
          <w:b/>
          <w:bCs/>
          <w:sz w:val="28"/>
          <w:szCs w:val="28"/>
        </w:rPr>
      </w:pPr>
    </w:p>
    <w:p>
      <w:pPr>
        <w:pStyle w:val="6"/>
        <w:jc w:val="center"/>
        <w:rPr>
          <w:rFonts w:cs="仿宋_GB2312" w:asciiTheme="minorEastAsia" w:hAnsiTheme="minorEastAsia"/>
          <w:b/>
          <w:bCs/>
          <w:sz w:val="28"/>
          <w:szCs w:val="28"/>
        </w:rPr>
      </w:pPr>
    </w:p>
    <w:p>
      <w:pPr>
        <w:pStyle w:val="6"/>
        <w:jc w:val="center"/>
        <w:rPr>
          <w:rFonts w:cs="仿宋_GB2312" w:asciiTheme="minorEastAsia" w:hAnsiTheme="minorEastAsia"/>
          <w:b/>
          <w:bCs/>
          <w:sz w:val="28"/>
          <w:szCs w:val="28"/>
        </w:rPr>
      </w:pPr>
    </w:p>
    <w:p>
      <w:pPr>
        <w:rPr>
          <w:rFonts w:cs="仿宋_GB2312" w:asciiTheme="minorEastAsia" w:hAnsiTheme="minorEastAsia"/>
          <w:b/>
          <w:bCs/>
          <w:sz w:val="28"/>
          <w:szCs w:val="28"/>
        </w:rPr>
      </w:pPr>
      <w:r>
        <w:rPr>
          <w:rFonts w:cs="仿宋_GB2312" w:asciiTheme="minorEastAsia" w:hAnsiTheme="minorEastAsia"/>
          <w:b/>
          <w:bCs/>
          <w:sz w:val="28"/>
          <w:szCs w:val="28"/>
        </w:rPr>
        <w:br w:type="page"/>
      </w:r>
    </w:p>
    <w:p>
      <w:pPr>
        <w:pStyle w:val="6"/>
        <w:jc w:val="center"/>
        <w:rPr>
          <w:rFonts w:cs="仿宋_GB2312" w:asciiTheme="minorEastAsia" w:hAnsiTheme="minorEastAsia"/>
          <w:b/>
          <w:bCs/>
          <w:sz w:val="28"/>
          <w:szCs w:val="28"/>
        </w:rPr>
      </w:pPr>
      <w:r>
        <w:rPr>
          <w:rFonts w:hint="eastAsia" w:cs="仿宋_GB2312" w:asciiTheme="minorEastAsia" w:hAnsiTheme="minorEastAsia"/>
          <w:b/>
          <w:bCs/>
          <w:sz w:val="28"/>
          <w:szCs w:val="28"/>
        </w:rPr>
        <w:t>承诺书</w:t>
      </w:r>
    </w:p>
    <w:p>
      <w:pPr>
        <w:pStyle w:val="6"/>
        <w:spacing w:line="360" w:lineRule="auto"/>
        <w:rPr>
          <w:rFonts w:cs="仿宋_GB2312" w:asciiTheme="minorEastAsia" w:hAnsiTheme="minorEastAsia"/>
          <w:lang w:val="zh-CN"/>
        </w:rPr>
      </w:pPr>
      <w:r>
        <w:rPr>
          <w:rFonts w:hint="eastAsia" w:cs="仿宋_GB2312" w:asciiTheme="minorEastAsia" w:hAnsiTheme="minorEastAsia"/>
          <w:lang w:val="zh-CN"/>
        </w:rPr>
        <w:t>致：鄢陵县图书馆</w:t>
      </w:r>
    </w:p>
    <w:p>
      <w:pPr>
        <w:spacing w:line="360" w:lineRule="auto"/>
        <w:rPr>
          <w:rFonts w:cs="仿宋_GB2312" w:asciiTheme="minorEastAsia" w:hAnsiTheme="minorEastAsia"/>
        </w:rPr>
      </w:pPr>
      <w:r>
        <w:rPr>
          <w:rFonts w:hint="eastAsia" w:cs="仿宋_GB2312" w:asciiTheme="minorEastAsia" w:hAnsiTheme="minorEastAsia"/>
        </w:rPr>
        <w:t xml:space="preserve">   我公司保证所投产品为经检验合格无任何质量问题的全新产品，若因产品质量不合格造成的损失，我公司承担用户因此而造成的任何损失。我公司所投产品</w:t>
      </w:r>
    </w:p>
    <w:p>
      <w:pPr>
        <w:numPr>
          <w:ilvl w:val="0"/>
          <w:numId w:val="1"/>
        </w:numPr>
        <w:spacing w:line="360" w:lineRule="auto"/>
        <w:rPr>
          <w:rFonts w:cs="仿宋_GB2312" w:asciiTheme="minorEastAsia" w:hAnsiTheme="minorEastAsia"/>
        </w:rPr>
      </w:pPr>
      <w:r>
        <w:rPr>
          <w:rFonts w:hint="eastAsia" w:cs="仿宋_GB2312" w:asciiTheme="minorEastAsia" w:hAnsiTheme="minorEastAsia"/>
        </w:rPr>
        <w:t>硬件类设备保修期为一年</w:t>
      </w:r>
    </w:p>
    <w:p>
      <w:pPr>
        <w:numPr>
          <w:ilvl w:val="0"/>
          <w:numId w:val="1"/>
        </w:numPr>
        <w:spacing w:line="360" w:lineRule="auto"/>
        <w:rPr>
          <w:rFonts w:cs="仿宋_GB2312" w:asciiTheme="minorEastAsia" w:hAnsiTheme="minorEastAsia"/>
        </w:rPr>
      </w:pPr>
      <w:r>
        <w:rPr>
          <w:rFonts w:hint="eastAsia" w:cs="仿宋_GB2312" w:asciiTheme="minorEastAsia" w:hAnsiTheme="minorEastAsia"/>
        </w:rPr>
        <w:t>系统软件类产品保修期为三年</w:t>
      </w:r>
    </w:p>
    <w:p>
      <w:pPr>
        <w:numPr>
          <w:ilvl w:val="0"/>
          <w:numId w:val="1"/>
        </w:numPr>
        <w:spacing w:line="360" w:lineRule="auto"/>
        <w:rPr>
          <w:rFonts w:cs="仿宋_GB2312" w:asciiTheme="minorEastAsia" w:hAnsiTheme="minorEastAsia"/>
          <w:lang w:val="zh-CN"/>
        </w:rPr>
      </w:pPr>
      <w:r>
        <w:rPr>
          <w:rFonts w:hint="eastAsia" w:cs="仿宋_GB2312" w:asciiTheme="minorEastAsia" w:hAnsiTheme="minorEastAsia"/>
        </w:rPr>
        <w:t>在免费保修期内，</w:t>
      </w:r>
      <w:r>
        <w:rPr>
          <w:rFonts w:hint="eastAsia" w:cs="仿宋_GB2312" w:asciiTheme="minorEastAsia" w:hAnsiTheme="minorEastAsia"/>
          <w:lang w:val="zh-CN"/>
        </w:rPr>
        <w:t>同一质量问题连续两次维修仍无法正常使用，我公司予以更换同品牌、同型号的全新产品，超过保修期发生故障，用户可自由选择维修单位，如委托给我公司，我公司不得借故推诿，并且维修费不能超过市场平均价格。</w:t>
      </w:r>
    </w:p>
    <w:p>
      <w:pPr>
        <w:numPr>
          <w:ilvl w:val="0"/>
          <w:numId w:val="1"/>
        </w:numPr>
        <w:spacing w:line="360" w:lineRule="auto"/>
        <w:rPr>
          <w:rFonts w:asciiTheme="minorEastAsia" w:hAnsiTheme="minorEastAsia" w:cstheme="minorEastAsia"/>
          <w:b/>
        </w:rPr>
      </w:pPr>
      <w:r>
        <w:rPr>
          <w:rFonts w:hint="eastAsia" w:asciiTheme="minorEastAsia" w:hAnsiTheme="minorEastAsia"/>
        </w:rPr>
        <w:t>在保修期内</w:t>
      </w:r>
      <w:r>
        <w:rPr>
          <w:rFonts w:hint="eastAsia" w:asciiTheme="minorEastAsia" w:hAnsiTheme="minorEastAsia" w:cstheme="minorEastAsia"/>
        </w:rPr>
        <w:t>我公司在接到用户售后通知后</w:t>
      </w:r>
      <w:r>
        <w:rPr>
          <w:rFonts w:hint="eastAsia" w:asciiTheme="minorEastAsia" w:hAnsiTheme="minorEastAsia" w:cstheme="minorEastAsia"/>
          <w:bCs/>
        </w:rPr>
        <w:t>立即响应，1小时内到达现场，4小时内为用户解决问题；8小时未能得到解决的售后问题将提供一套备用方案以供用户设备正常运行，直至解决问题为止</w:t>
      </w:r>
      <w:r>
        <w:rPr>
          <w:rFonts w:hint="eastAsia" w:asciiTheme="minorEastAsia" w:hAnsiTheme="minorEastAsia" w:cstheme="minorEastAsia"/>
          <w:b/>
        </w:rPr>
        <w:t>。</w:t>
      </w:r>
    </w:p>
    <w:p>
      <w:pPr>
        <w:pStyle w:val="6"/>
        <w:rPr>
          <w:rFonts w:asciiTheme="minorEastAsia" w:hAnsiTheme="minorEastAsia"/>
        </w:rPr>
      </w:pPr>
    </w:p>
    <w:p>
      <w:pPr>
        <w:spacing w:line="360" w:lineRule="auto"/>
        <w:ind w:firstLine="510"/>
        <w:jc w:val="right"/>
        <w:rPr>
          <w:rFonts w:asciiTheme="minorEastAsia" w:hAnsiTheme="minorEastAsia"/>
          <w:u w:val="single"/>
        </w:rPr>
      </w:pPr>
      <w:r>
        <w:rPr>
          <w:rFonts w:hint="eastAsia" w:asciiTheme="minorEastAsia" w:hAnsiTheme="minorEastAsia"/>
        </w:rPr>
        <w:t>河南柒智文化科技有限公司</w:t>
      </w:r>
    </w:p>
    <w:p>
      <w:pPr>
        <w:pStyle w:val="6"/>
        <w:spacing w:line="360" w:lineRule="auto"/>
        <w:jc w:val="right"/>
        <w:rPr>
          <w:rFonts w:cs="仿宋_GB2312" w:asciiTheme="minorEastAsia" w:hAnsiTheme="minorEastAsia"/>
        </w:rPr>
      </w:pPr>
      <w:r>
        <w:rPr>
          <w:rFonts w:hint="eastAsia" w:cs="仿宋_GB2312" w:asciiTheme="minorEastAsia" w:hAnsiTheme="minorEastAsia"/>
        </w:rPr>
        <w:t>2020年03月20日</w:t>
      </w: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rPr>
          <w:rFonts w:hint="eastAsia" w:cs="仿宋_GB2312" w:asciiTheme="minorEastAsia" w:hAnsiTheme="minorEastAsia"/>
          <w:b/>
          <w:bCs/>
          <w:sz w:val="28"/>
          <w:szCs w:val="28"/>
        </w:rPr>
      </w:pPr>
      <w:r>
        <w:rPr>
          <w:rFonts w:hint="eastAsia" w:cs="仿宋_GB2312" w:asciiTheme="minorEastAsia" w:hAnsiTheme="minorEastAsia"/>
          <w:b/>
          <w:bCs/>
          <w:sz w:val="28"/>
          <w:szCs w:val="28"/>
        </w:rPr>
        <w:br w:type="page"/>
      </w:r>
    </w:p>
    <w:p>
      <w:pPr>
        <w:pStyle w:val="6"/>
        <w:jc w:val="center"/>
        <w:rPr>
          <w:rFonts w:cs="仿宋_GB2312" w:asciiTheme="minorEastAsia" w:hAnsiTheme="minorEastAsia"/>
          <w:b/>
          <w:bCs/>
          <w:sz w:val="28"/>
          <w:szCs w:val="28"/>
        </w:rPr>
      </w:pPr>
      <w:r>
        <w:rPr>
          <w:rFonts w:hint="eastAsia" w:cs="仿宋_GB2312" w:asciiTheme="minorEastAsia" w:hAnsiTheme="minorEastAsia"/>
          <w:b/>
          <w:bCs/>
          <w:sz w:val="28"/>
          <w:szCs w:val="28"/>
        </w:rPr>
        <w:t>费用与验收承诺</w:t>
      </w:r>
    </w:p>
    <w:p>
      <w:pPr>
        <w:spacing w:line="360" w:lineRule="auto"/>
        <w:rPr>
          <w:rFonts w:asciiTheme="minorEastAsia" w:hAnsiTheme="minorEastAsia" w:cstheme="minorEastAsia"/>
        </w:rPr>
      </w:pPr>
      <w:r>
        <w:rPr>
          <w:rFonts w:hint="eastAsia" w:asciiTheme="minorEastAsia" w:hAnsiTheme="minorEastAsia" w:cstheme="minorEastAsia"/>
        </w:rPr>
        <w:t xml:space="preserve">  致采购人：鄢陵县图书馆</w:t>
      </w:r>
    </w:p>
    <w:p>
      <w:pPr>
        <w:spacing w:line="360" w:lineRule="auto"/>
        <w:rPr>
          <w:rFonts w:asciiTheme="minorEastAsia" w:hAnsiTheme="minorEastAsia" w:cstheme="minorEastAsia"/>
        </w:rPr>
      </w:pPr>
      <w:r>
        <w:rPr>
          <w:rFonts w:hint="eastAsia" w:asciiTheme="minorEastAsia" w:hAnsiTheme="minorEastAsia" w:cstheme="minorEastAsia"/>
        </w:rPr>
        <w:t xml:space="preserve">     1、我公司完全明白因本项目为交钥匙工程（包括制作、运输、专用工具、特殊工具、保险、安装调试、检测验收、质保、验收等产生的所有费用），故我公司郑重承诺：如若中标，中标总金额即包括以上所有费用。</w:t>
      </w:r>
    </w:p>
    <w:p>
      <w:pPr>
        <w:spacing w:line="360" w:lineRule="auto"/>
        <w:ind w:firstLine="480"/>
        <w:rPr>
          <w:rFonts w:asciiTheme="minorEastAsia" w:hAnsiTheme="minorEastAsia" w:cstheme="minorEastAsia"/>
        </w:rPr>
      </w:pPr>
      <w:r>
        <w:rPr>
          <w:rFonts w:hint="eastAsia" w:asciiTheme="minorEastAsia" w:hAnsiTheme="minorEastAsia" w:cstheme="minorEastAsia"/>
        </w:rPr>
        <w:t xml:space="preserve"> 2、验收：  因“本项目采购设备安装完成后采用现场运行、测试验收方式验收。由采购人成立验收小组，按照采购合同的约定对中标人履约情况进行验收”。故我公司郑重承诺：如若中标，完全同意验收标准按以上规定进行验收。</w:t>
      </w:r>
    </w:p>
    <w:p>
      <w:pPr>
        <w:spacing w:line="360" w:lineRule="auto"/>
        <w:ind w:firstLine="480"/>
        <w:rPr>
          <w:rFonts w:asciiTheme="minorEastAsia" w:hAnsiTheme="minorEastAsia" w:cstheme="minorEastAsia"/>
        </w:rPr>
      </w:pPr>
    </w:p>
    <w:p>
      <w:pPr>
        <w:spacing w:line="360" w:lineRule="auto"/>
        <w:ind w:firstLine="480"/>
        <w:rPr>
          <w:rFonts w:asciiTheme="minorEastAsia" w:hAnsiTheme="minorEastAsia" w:cstheme="minorEastAsia"/>
        </w:rPr>
      </w:pPr>
      <w:r>
        <w:rPr>
          <w:rFonts w:hint="eastAsia" w:asciiTheme="minorEastAsia" w:hAnsiTheme="minorEastAsia" w:cstheme="minorEastAsia"/>
        </w:rPr>
        <w:t xml:space="preserve">                                  承诺人：河南柒智文化科技有限公司</w:t>
      </w:r>
    </w:p>
    <w:p>
      <w:pPr>
        <w:spacing w:line="360" w:lineRule="auto"/>
        <w:ind w:firstLine="480"/>
        <w:rPr>
          <w:rFonts w:asciiTheme="minorEastAsia" w:hAnsiTheme="minorEastAsia" w:cstheme="minorEastAsia"/>
        </w:rPr>
      </w:pPr>
      <w:r>
        <w:rPr>
          <w:rFonts w:hint="eastAsia" w:asciiTheme="minorEastAsia" w:hAnsiTheme="minorEastAsia" w:cstheme="minorEastAsia"/>
        </w:rPr>
        <w:t xml:space="preserve">                                              2020年3月20日</w:t>
      </w:r>
    </w:p>
    <w:p>
      <w:pPr>
        <w:pStyle w:val="6"/>
        <w:spacing w:line="360" w:lineRule="auto"/>
        <w:rPr>
          <w:rFonts w:cs="仿宋_GB2312" w:asciiTheme="minorEastAsia" w:hAnsiTheme="minorEastAsia"/>
        </w:rPr>
      </w:pPr>
    </w:p>
    <w:p>
      <w:pPr>
        <w:pStyle w:val="6"/>
        <w:spacing w:line="360" w:lineRule="auto"/>
        <w:rPr>
          <w:rFonts w:cs="仿宋_GB2312" w:asciiTheme="minorEastAsia" w:hAnsiTheme="minorEastAsia"/>
        </w:rPr>
      </w:pPr>
    </w:p>
    <w:p>
      <w:pPr>
        <w:pStyle w:val="6"/>
        <w:spacing w:line="360" w:lineRule="auto"/>
        <w:rPr>
          <w:rFonts w:cs="仿宋_GB2312" w:asciiTheme="minorEastAsia" w:hAnsiTheme="minorEastAsia"/>
        </w:rPr>
      </w:pPr>
    </w:p>
    <w:p>
      <w:pPr>
        <w:pStyle w:val="6"/>
        <w:spacing w:line="360" w:lineRule="auto"/>
        <w:rPr>
          <w:rFonts w:cs="仿宋_GB2312" w:asciiTheme="minorEastAsia" w:hAnsiTheme="minorEastAsia"/>
        </w:rPr>
      </w:pPr>
    </w:p>
    <w:p>
      <w:pPr>
        <w:pStyle w:val="6"/>
        <w:spacing w:line="360" w:lineRule="auto"/>
        <w:rPr>
          <w:rFonts w:cs="仿宋_GB2312" w:asciiTheme="minorEastAsia" w:hAnsiTheme="minorEastAsia"/>
        </w:rPr>
      </w:pPr>
    </w:p>
    <w:p>
      <w:pPr>
        <w:pStyle w:val="6"/>
        <w:spacing w:line="360" w:lineRule="auto"/>
        <w:rPr>
          <w:rFonts w:cs="仿宋_GB2312" w:asciiTheme="minorEastAsia" w:hAnsiTheme="minorEastAsia"/>
        </w:rPr>
      </w:pPr>
    </w:p>
    <w:p>
      <w:pPr>
        <w:rPr>
          <w:rFonts w:cs="仿宋_GB2312" w:asciiTheme="minorEastAsia" w:hAnsiTheme="minorEastAsia"/>
        </w:rPr>
      </w:pPr>
      <w:r>
        <w:rPr>
          <w:rFonts w:cs="仿宋_GB2312" w:asciiTheme="minorEastAsia" w:hAnsiTheme="minorEastAsia"/>
        </w:rPr>
        <w:br w:type="page"/>
      </w:r>
    </w:p>
    <w:p>
      <w:pPr>
        <w:spacing w:line="360" w:lineRule="auto"/>
        <w:jc w:val="center"/>
        <w:rPr>
          <w:rFonts w:asciiTheme="minorEastAsia" w:hAnsiTheme="minorEastAsia" w:cstheme="minorEastAsia"/>
        </w:rPr>
      </w:pPr>
      <w:bookmarkStart w:id="1" w:name="_GoBack"/>
      <w:bookmarkEnd w:id="1"/>
      <w:r>
        <w:rPr>
          <w:rFonts w:hint="eastAsia" w:cs="仿宋_GB2312" w:asciiTheme="minorEastAsia" w:hAnsiTheme="minorEastAsia"/>
          <w:b/>
          <w:bCs/>
          <w:sz w:val="28"/>
          <w:szCs w:val="28"/>
        </w:rPr>
        <w:t>实物演示承诺</w:t>
      </w:r>
    </w:p>
    <w:p>
      <w:pPr>
        <w:spacing w:line="360" w:lineRule="auto"/>
        <w:rPr>
          <w:rFonts w:asciiTheme="minorEastAsia" w:hAnsiTheme="minorEastAsia" w:cstheme="minorEastAsia"/>
        </w:rPr>
      </w:pPr>
      <w:r>
        <w:rPr>
          <w:rFonts w:hint="eastAsia" w:asciiTheme="minorEastAsia" w:hAnsiTheme="minorEastAsia" w:cstheme="minorEastAsia"/>
        </w:rPr>
        <w:t>致采购人：鄢陵县图书馆</w:t>
      </w:r>
    </w:p>
    <w:p>
      <w:pPr>
        <w:spacing w:line="360" w:lineRule="auto"/>
        <w:rPr>
          <w:rFonts w:asciiTheme="minorEastAsia" w:hAnsiTheme="minorEastAsia" w:cstheme="minorEastAsia"/>
        </w:rPr>
      </w:pPr>
      <w:r>
        <w:rPr>
          <w:rFonts w:hint="eastAsia" w:asciiTheme="minorEastAsia" w:hAnsiTheme="minorEastAsia" w:cstheme="minorEastAsia"/>
        </w:rPr>
        <w:t xml:space="preserve">    由于本项目涉及系统与智能设备的对接，技术要求高、先进性强，如果我公司中标，将在中标后5日内，向采购人提供平台系统及智能设备的实物演示，演示结果当确保即能实现单个图书馆的智能借还，又能与县图书馆现有系统无缝对接，馆际互通，完全实现总分馆建设功能。</w:t>
      </w: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spacing w:line="360" w:lineRule="auto"/>
        <w:rPr>
          <w:rFonts w:asciiTheme="minorEastAsia" w:hAnsiTheme="minorEastAsia" w:cstheme="minorEastAsia"/>
        </w:rPr>
      </w:pPr>
    </w:p>
    <w:p>
      <w:pPr>
        <w:spacing w:line="360" w:lineRule="auto"/>
        <w:rPr>
          <w:rFonts w:asciiTheme="minorEastAsia" w:hAnsiTheme="minorEastAsia" w:cstheme="minorEastAsia"/>
        </w:rPr>
      </w:pPr>
      <w:r>
        <w:rPr>
          <w:rFonts w:hint="eastAsia" w:asciiTheme="minorEastAsia" w:hAnsiTheme="minorEastAsia" w:cstheme="minorEastAsia"/>
        </w:rPr>
        <w:t xml:space="preserve">                                    承诺人：河南柒智文化科技有限公司</w:t>
      </w:r>
    </w:p>
    <w:p>
      <w:pPr>
        <w:spacing w:line="360" w:lineRule="auto"/>
        <w:rPr>
          <w:rFonts w:asciiTheme="minorEastAsia" w:hAnsiTheme="minorEastAsia" w:cstheme="minorEastAsia"/>
        </w:rPr>
      </w:pPr>
      <w:r>
        <w:rPr>
          <w:rFonts w:hint="eastAsia" w:asciiTheme="minorEastAsia" w:hAnsiTheme="minorEastAsia" w:cstheme="minorEastAsia"/>
        </w:rPr>
        <w:t xml:space="preserve">                                                 2020年3月20日 </w:t>
      </w:r>
    </w:p>
    <w:p>
      <w:pPr>
        <w:pStyle w:val="6"/>
        <w:spacing w:line="360" w:lineRule="auto"/>
        <w:rPr>
          <w:rFonts w:cs="仿宋_GB2312" w:asciiTheme="minorEastAsia" w:hAnsiTheme="minor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A3584"/>
    <w:multiLevelType w:val="singleLevel"/>
    <w:tmpl w:val="535A358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E388F"/>
    <w:rsid w:val="05CD443E"/>
    <w:rsid w:val="148B56BC"/>
    <w:rsid w:val="262B4B85"/>
    <w:rsid w:val="29240821"/>
    <w:rsid w:val="32BF773F"/>
    <w:rsid w:val="382E388F"/>
    <w:rsid w:val="607E3473"/>
    <w:rsid w:val="63597747"/>
    <w:rsid w:val="63756701"/>
    <w:rsid w:val="67F2226E"/>
    <w:rsid w:val="68B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30"/>
      <w:szCs w:val="22"/>
    </w:rPr>
  </w:style>
  <w:style w:type="paragraph" w:styleId="3">
    <w:name w:val="heading 2"/>
    <w:basedOn w:val="1"/>
    <w:next w:val="1"/>
    <w:link w:val="9"/>
    <w:semiHidden/>
    <w:unhideWhenUsed/>
    <w:qFormat/>
    <w:uiPriority w:val="0"/>
    <w:pPr>
      <w:keepNext/>
      <w:keepLines/>
      <w:spacing w:beforeLines="0" w:beforeAutospacing="0" w:afterLines="0" w:afterAutospacing="0" w:line="360" w:lineRule="auto"/>
      <w:jc w:val="center"/>
      <w:outlineLvl w:val="1"/>
    </w:pPr>
    <w:rPr>
      <w:rFonts w:ascii="Arial" w:hAnsi="Arial" w:eastAsia="宋体" w:cs="Times New Roman"/>
      <w:b/>
      <w:sz w:val="28"/>
      <w:szCs w:val="22"/>
    </w:rPr>
  </w:style>
  <w:style w:type="paragraph" w:styleId="4">
    <w:name w:val="heading 3"/>
    <w:basedOn w:val="1"/>
    <w:next w:val="1"/>
    <w:link w:val="10"/>
    <w:semiHidden/>
    <w:unhideWhenUsed/>
    <w:qFormat/>
    <w:uiPriority w:val="0"/>
    <w:pPr>
      <w:keepNext/>
      <w:keepLines/>
      <w:spacing w:before="260" w:beforeLines="0" w:beforeAutospacing="0" w:after="260" w:afterLines="0" w:afterAutospacing="0" w:line="413" w:lineRule="auto"/>
      <w:jc w:val="center"/>
      <w:outlineLvl w:val="2"/>
    </w:pPr>
    <w:rPr>
      <w:rFonts w:asciiTheme="minorAscii" w:hAnsiTheme="minorAscii"/>
      <w:b/>
      <w:sz w:val="28"/>
      <w:szCs w:val="2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宋体"/>
      <w:b/>
      <w:sz w:val="24"/>
      <w:szCs w:val="2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style>
  <w:style w:type="character" w:customStyle="1" w:styleId="9">
    <w:name w:val="标题 2 Char"/>
    <w:basedOn w:val="8"/>
    <w:link w:val="3"/>
    <w:qFormat/>
    <w:uiPriority w:val="99"/>
    <w:rPr>
      <w:rFonts w:ascii="Arial" w:hAnsi="Arial" w:eastAsia="宋体" w:cs="Times New Roman"/>
      <w:b/>
      <w:sz w:val="28"/>
      <w:szCs w:val="22"/>
    </w:rPr>
  </w:style>
  <w:style w:type="character" w:customStyle="1" w:styleId="10">
    <w:name w:val="标题 3 Char"/>
    <w:link w:val="4"/>
    <w:qFormat/>
    <w:uiPriority w:val="0"/>
    <w:rPr>
      <w:rFonts w:asciiTheme="minorAscii" w:hAnsiTheme="minorAscii" w:eastAsiaTheme="minorEastAsia"/>
      <w:b/>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2020-03-21T02:35:00Z</dcterms:created>
  <dc:creator>Administrator</dc:creator>
  <cp:lastModifiedBy>Administrator</cp:lastModifiedBy>
  <dcterms:modified xsi:type="dcterms:W3CDTF">2020-03-21T02:36:37Z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