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FF" w:rsidRPr="00E913ED" w:rsidRDefault="003069FF" w:rsidP="003069FF">
      <w:pPr>
        <w:autoSpaceDE w:val="0"/>
        <w:spacing w:line="312" w:lineRule="auto"/>
        <w:jc w:val="center"/>
        <w:rPr>
          <w:rFonts w:hAnsi="宋体"/>
          <w:b/>
          <w:sz w:val="30"/>
          <w:szCs w:val="30"/>
        </w:rPr>
      </w:pPr>
      <w:r w:rsidRPr="00E913ED">
        <w:rPr>
          <w:rFonts w:hAnsi="宋体" w:hint="eastAsia"/>
          <w:b/>
          <w:sz w:val="30"/>
          <w:szCs w:val="30"/>
          <w:lang w:val="zh-CN"/>
        </w:rPr>
        <w:t>禹州市鸿畅镇鸿北村一事一议文化广场及附属工程</w:t>
      </w:r>
    </w:p>
    <w:p w:rsidR="003069FF" w:rsidRDefault="003069FF" w:rsidP="003069FF">
      <w:pPr>
        <w:autoSpaceDE w:val="0"/>
        <w:spacing w:line="312" w:lineRule="auto"/>
        <w:jc w:val="center"/>
        <w:rPr>
          <w:rFonts w:ascii="宋体" w:hAnsi="宋体"/>
          <w:color w:val="000000"/>
        </w:rPr>
      </w:pPr>
      <w:r>
        <w:rPr>
          <w:rFonts w:ascii="宋体" w:hAnsi="宋体" w:hint="eastAsia"/>
          <w:b/>
          <w:bCs/>
          <w:color w:val="000000"/>
          <w:sz w:val="30"/>
          <w:szCs w:val="30"/>
        </w:rPr>
        <w:t>评标结果公示</w:t>
      </w:r>
    </w:p>
    <w:p w:rsidR="00901C70" w:rsidRDefault="00901C70" w:rsidP="00901C70">
      <w:pPr>
        <w:autoSpaceDE w:val="0"/>
        <w:spacing w:line="312" w:lineRule="auto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一、基本情况和数据表</w:t>
      </w:r>
    </w:p>
    <w:p w:rsidR="00901C70" w:rsidRDefault="00901C70" w:rsidP="00901C70">
      <w:pPr>
        <w:autoSpaceDE w:val="0"/>
        <w:spacing w:line="312" w:lineRule="auto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(一) 项目概况</w:t>
      </w:r>
    </w:p>
    <w:p w:rsidR="00901C70" w:rsidRDefault="00901C70" w:rsidP="00901C70">
      <w:pPr>
        <w:autoSpaceDE w:val="0"/>
        <w:spacing w:line="312" w:lineRule="auto"/>
        <w:ind w:firstLineChars="200" w:firstLine="420"/>
        <w:rPr>
          <w:rFonts w:hAnsi="宋体"/>
          <w:b/>
          <w:szCs w:val="21"/>
        </w:rPr>
      </w:pPr>
      <w:r>
        <w:rPr>
          <w:rFonts w:ascii="宋体" w:hAnsi="宋体" w:hint="eastAsia"/>
          <w:color w:val="000000"/>
        </w:rPr>
        <w:t>项目名称：禹州市鸿畅镇鸿北村一事一议文化广场及附属工程</w:t>
      </w:r>
    </w:p>
    <w:p w:rsidR="00901C70" w:rsidRDefault="00901C70" w:rsidP="00901C70">
      <w:pPr>
        <w:autoSpaceDE w:val="0"/>
        <w:spacing w:line="312" w:lineRule="auto"/>
        <w:ind w:firstLineChars="200" w:firstLine="420"/>
        <w:rPr>
          <w:rFonts w:hAnsi="宋体"/>
          <w:szCs w:val="21"/>
        </w:rPr>
      </w:pPr>
      <w:r>
        <w:rPr>
          <w:rFonts w:ascii="宋体" w:hAnsi="宋体" w:hint="eastAsia"/>
          <w:color w:val="000000"/>
        </w:rPr>
        <w:t>项</w:t>
      </w:r>
      <w:r>
        <w:rPr>
          <w:rFonts w:ascii="宋体" w:hAnsi="宋体" w:cs="宋体" w:hint="eastAsia"/>
          <w:szCs w:val="21"/>
          <w:lang w:val="zh-CN"/>
        </w:rPr>
        <w:t>目编号：</w:t>
      </w:r>
      <w:r>
        <w:rPr>
          <w:rFonts w:asciiTheme="minorEastAsia" w:hAnsiTheme="minorEastAsia" w:hint="eastAsia"/>
          <w:szCs w:val="21"/>
        </w:rPr>
        <w:t>JSGC-SZ-2019276</w:t>
      </w:r>
    </w:p>
    <w:p w:rsidR="00901C70" w:rsidRDefault="00901C70" w:rsidP="00901C70">
      <w:pPr>
        <w:autoSpaceDE w:val="0"/>
        <w:spacing w:line="312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招标控制价：</w:t>
      </w:r>
      <w:r>
        <w:rPr>
          <w:rFonts w:ascii="宋体" w:hAnsi="宋体" w:cs="宋体" w:hint="eastAsia"/>
          <w:bCs/>
          <w:szCs w:val="21"/>
        </w:rPr>
        <w:t>638249.25元</w:t>
      </w:r>
      <w:r>
        <w:rPr>
          <w:rFonts w:ascii="宋体" w:hAnsi="宋体" w:cs="宋体" w:hint="eastAsia"/>
          <w:szCs w:val="21"/>
          <w:lang w:val="zh-CN"/>
        </w:rPr>
        <w:t>（含规费、税金、安全文明施工措施费）；</w:t>
      </w:r>
    </w:p>
    <w:p w:rsidR="00901C70" w:rsidRDefault="00901C70" w:rsidP="00901C70">
      <w:pPr>
        <w:autoSpaceDE w:val="0"/>
        <w:spacing w:line="312" w:lineRule="auto"/>
        <w:ind w:firstLineChars="200" w:firstLine="420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  <w:lang w:val="zh-CN"/>
        </w:rPr>
        <w:t>质量要求：合格</w:t>
      </w:r>
      <w:r>
        <w:rPr>
          <w:rFonts w:ascii="宋体" w:hAnsi="宋体" w:cs="宋体" w:hint="eastAsia"/>
          <w:bCs/>
          <w:szCs w:val="21"/>
        </w:rPr>
        <w:t>（符合国家现行的验收规范和标准）</w:t>
      </w:r>
    </w:p>
    <w:p w:rsidR="00901C70" w:rsidRDefault="00901C70" w:rsidP="00901C70">
      <w:pPr>
        <w:autoSpaceDE w:val="0"/>
        <w:spacing w:line="312" w:lineRule="auto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计划工期：60日历天；</w:t>
      </w:r>
    </w:p>
    <w:p w:rsidR="00901C70" w:rsidRDefault="00901C70" w:rsidP="00901C70">
      <w:pPr>
        <w:autoSpaceDE w:val="0"/>
        <w:spacing w:line="312" w:lineRule="auto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评标办法：综合评分法</w:t>
      </w:r>
    </w:p>
    <w:p w:rsidR="00901C70" w:rsidRDefault="00901C70" w:rsidP="00901C70">
      <w:pPr>
        <w:autoSpaceDE w:val="0"/>
        <w:spacing w:line="312" w:lineRule="auto"/>
        <w:ind w:firstLineChars="200" w:firstLine="420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</w:rPr>
        <w:t>资格审查方式：资格后审</w:t>
      </w:r>
    </w:p>
    <w:p w:rsidR="00901C70" w:rsidRDefault="00901C70" w:rsidP="00901C70">
      <w:pPr>
        <w:autoSpaceDE w:val="0"/>
        <w:spacing w:line="312" w:lineRule="auto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（二）招标过程</w:t>
      </w:r>
    </w:p>
    <w:p w:rsidR="00901C70" w:rsidRDefault="00901C70" w:rsidP="00901C70">
      <w:pPr>
        <w:autoSpaceDE w:val="0"/>
        <w:spacing w:line="312" w:lineRule="auto"/>
        <w:ind w:firstLineChars="200" w:firstLine="420"/>
        <w:rPr>
          <w:rFonts w:ascii="宋体" w:hAnsi="宋体"/>
          <w:color w:val="FF0000"/>
        </w:rPr>
      </w:pPr>
      <w:r>
        <w:rPr>
          <w:rFonts w:ascii="宋体" w:hAnsi="宋体" w:hint="eastAsia"/>
          <w:color w:val="000000"/>
        </w:rPr>
        <w:t>本工程招标采用公开招标方式进行，按照法定公开招标程序和要求，2019年12月27日至2020年3月18日在《全国公共资源交易平台（河南省•许昌市）》、《河南省电子招标投标公共服务平台》上公开发布招标信息，于投标截止时间递交投标文件及投标保证金的投标单</w:t>
      </w:r>
      <w:r w:rsidRPr="00C56382">
        <w:rPr>
          <w:rFonts w:ascii="宋体" w:hAnsi="宋体" w:hint="eastAsia"/>
        </w:rPr>
        <w:t>位</w:t>
      </w:r>
      <w:r w:rsidRPr="00C56382">
        <w:rPr>
          <w:rFonts w:ascii="宋体" w:hAnsi="宋体" w:hint="eastAsia"/>
          <w:u w:val="single"/>
        </w:rPr>
        <w:t>3</w:t>
      </w:r>
      <w:r w:rsidRPr="00C56382">
        <w:rPr>
          <w:rFonts w:ascii="宋体" w:hAnsi="宋体" w:hint="eastAsia"/>
        </w:rPr>
        <w:t>家。</w:t>
      </w:r>
    </w:p>
    <w:p w:rsidR="00901C70" w:rsidRDefault="00901C70" w:rsidP="00901C70">
      <w:pPr>
        <w:spacing w:line="312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（三）项目开标数据表</w:t>
      </w:r>
    </w:p>
    <w:tbl>
      <w:tblPr>
        <w:tblW w:w="8649" w:type="dxa"/>
        <w:tblLayout w:type="fixed"/>
        <w:tblLook w:val="04A0"/>
      </w:tblPr>
      <w:tblGrid>
        <w:gridCol w:w="1992"/>
        <w:gridCol w:w="2227"/>
        <w:gridCol w:w="1134"/>
        <w:gridCol w:w="3296"/>
      </w:tblGrid>
      <w:tr w:rsidR="00901C70" w:rsidTr="00BD5642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招标人名称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1C70" w:rsidRDefault="00A133F1" w:rsidP="00BD5642">
            <w:r>
              <w:rPr>
                <w:rFonts w:ascii="宋体" w:hAnsi="宋体" w:hint="eastAsia"/>
                <w:color w:val="000000"/>
              </w:rPr>
              <w:t>禹州市鸿畅镇人民政府</w:t>
            </w:r>
          </w:p>
        </w:tc>
      </w:tr>
      <w:tr w:rsidR="00901C70" w:rsidTr="00BD5642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招标代理机构名称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1C70" w:rsidRDefault="00901C70" w:rsidP="00BD5642">
            <w:r>
              <w:rPr>
                <w:rFonts w:ascii="宋体" w:hAnsi="宋体" w:hint="eastAsia"/>
                <w:color w:val="000000"/>
              </w:rPr>
              <w:t>天勤工程咨询有限公司</w:t>
            </w:r>
          </w:p>
        </w:tc>
      </w:tr>
      <w:tr w:rsidR="00901C70" w:rsidTr="00BD5642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1C70" w:rsidRDefault="00A133F1" w:rsidP="00BD5642">
            <w:r>
              <w:rPr>
                <w:rFonts w:ascii="宋体" w:hAnsi="宋体" w:hint="eastAsia"/>
                <w:color w:val="000000"/>
              </w:rPr>
              <w:t>禹州市鸿畅镇鸿北村一事一议文化广场及附属工程</w:t>
            </w:r>
          </w:p>
        </w:tc>
      </w:tr>
      <w:tr w:rsidR="00901C70" w:rsidTr="00BD5642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开标时间</w:t>
            </w:r>
          </w:p>
        </w:tc>
        <w:tc>
          <w:tcPr>
            <w:tcW w:w="22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2020年3月18日8时30分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开标</w:t>
            </w:r>
          </w:p>
          <w:p w:rsidR="00901C70" w:rsidRDefault="00901C70" w:rsidP="00BD56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1C70" w:rsidRDefault="00901C70" w:rsidP="00BD5642">
            <w:pPr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禹州市公共资源交易中心</w:t>
            </w:r>
          </w:p>
          <w:p w:rsidR="00901C70" w:rsidRDefault="00901C70" w:rsidP="00BD56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开标一室</w:t>
            </w:r>
          </w:p>
        </w:tc>
      </w:tr>
      <w:tr w:rsidR="00901C70" w:rsidTr="00BD5642">
        <w:trPr>
          <w:trHeight w:val="504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评标时间</w:t>
            </w:r>
          </w:p>
        </w:tc>
        <w:tc>
          <w:tcPr>
            <w:tcW w:w="22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2020年3月18日12时</w:t>
            </w:r>
            <w:r w:rsidR="000F52CB">
              <w:rPr>
                <w:rFonts w:ascii="宋体" w:hAnsi="宋体" w:hint="eastAsia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评标</w:t>
            </w:r>
          </w:p>
          <w:p w:rsidR="00901C70" w:rsidRDefault="00901C70" w:rsidP="00BD56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禹州市公共资源交易中心</w:t>
            </w:r>
          </w:p>
          <w:p w:rsidR="00901C70" w:rsidRDefault="00901C70" w:rsidP="00BD56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评标一室</w:t>
            </w:r>
          </w:p>
        </w:tc>
      </w:tr>
    </w:tbl>
    <w:p w:rsidR="00901C70" w:rsidRDefault="00901C70" w:rsidP="00901C70">
      <w:pPr>
        <w:numPr>
          <w:ilvl w:val="0"/>
          <w:numId w:val="1"/>
        </w:num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开标记录</w:t>
      </w:r>
    </w:p>
    <w:tbl>
      <w:tblPr>
        <w:tblW w:w="8863" w:type="dxa"/>
        <w:jc w:val="center"/>
        <w:tblLayout w:type="fixed"/>
        <w:tblLook w:val="04A0"/>
      </w:tblPr>
      <w:tblGrid>
        <w:gridCol w:w="1829"/>
        <w:gridCol w:w="1331"/>
        <w:gridCol w:w="847"/>
        <w:gridCol w:w="698"/>
        <w:gridCol w:w="1419"/>
        <w:gridCol w:w="972"/>
        <w:gridCol w:w="772"/>
        <w:gridCol w:w="995"/>
      </w:tblGrid>
      <w:tr w:rsidR="00901C70" w:rsidTr="00BD5642">
        <w:trPr>
          <w:trHeight w:val="1260"/>
          <w:jc w:val="center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投标单位</w:t>
            </w:r>
          </w:p>
        </w:tc>
        <w:tc>
          <w:tcPr>
            <w:tcW w:w="1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投标报价（元）</w:t>
            </w:r>
          </w:p>
        </w:tc>
        <w:tc>
          <w:tcPr>
            <w:tcW w:w="8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工期（日历天）</w:t>
            </w: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质量</w:t>
            </w:r>
          </w:p>
          <w:p w:rsidR="00901C70" w:rsidRDefault="00901C70" w:rsidP="00BD56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要求</w:t>
            </w:r>
          </w:p>
        </w:tc>
        <w:tc>
          <w:tcPr>
            <w:tcW w:w="1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项目经理/项目负责人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</w:t>
            </w:r>
          </w:p>
          <w:p w:rsidR="00901C70" w:rsidRDefault="00901C70" w:rsidP="00BD56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</w:t>
            </w:r>
          </w:p>
          <w:p w:rsidR="00901C70" w:rsidRDefault="00901C70" w:rsidP="00BD56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密封</w:t>
            </w:r>
          </w:p>
          <w:p w:rsidR="00901C70" w:rsidRDefault="00901C70" w:rsidP="00BD56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对本次开标过程是否有异议</w:t>
            </w:r>
          </w:p>
        </w:tc>
      </w:tr>
      <w:tr w:rsidR="00901C70" w:rsidTr="00BD5642">
        <w:trPr>
          <w:trHeight w:val="511"/>
          <w:jc w:val="center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扶沟县第三建筑公司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1C70" w:rsidRDefault="00901C70" w:rsidP="00BD56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632271.87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1C70" w:rsidRDefault="00901C70" w:rsidP="00BD564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合格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01C70" w:rsidRDefault="00901C70" w:rsidP="00BD5642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汪艳艳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1C70" w:rsidRDefault="00901C70" w:rsidP="00BD564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Dialog" w:eastAsia="宋体" w:hAnsi="Dialog" w:cs="Dialog"/>
              </w:rPr>
              <w:t>李艳军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1C70" w:rsidRDefault="00901C70" w:rsidP="00BD56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完好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1C70" w:rsidRDefault="00901C70" w:rsidP="00BD56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901C70" w:rsidTr="00BD5642">
        <w:trPr>
          <w:trHeight w:val="511"/>
          <w:jc w:val="center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河南腾富建筑工程有限公司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1C70" w:rsidRDefault="00901C70" w:rsidP="00BD56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636947.37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1C70" w:rsidRDefault="00901C70" w:rsidP="00BD564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合格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01C70" w:rsidRDefault="00901C70" w:rsidP="00BD5642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张博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1C70" w:rsidRDefault="00901C70" w:rsidP="00BD564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Dialog" w:eastAsia="宋体" w:hAnsi="Dialog" w:cs="Dialog"/>
              </w:rPr>
              <w:t>靳海洋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1C70" w:rsidRDefault="00901C70" w:rsidP="00BD56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完好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1C70" w:rsidRDefault="00901C70" w:rsidP="00BD56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901C70" w:rsidTr="00BD5642">
        <w:trPr>
          <w:trHeight w:val="511"/>
          <w:jc w:val="center"/>
        </w:trPr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河南吉祥建筑工程有限公司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1C70" w:rsidRDefault="00901C70" w:rsidP="00BD56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635023.42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1C70" w:rsidRDefault="00901C70" w:rsidP="00BD564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合格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01C70" w:rsidRDefault="00901C70" w:rsidP="00BD5642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朱兵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1C70" w:rsidRDefault="00901C70" w:rsidP="00BD564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Dialog" w:eastAsia="宋体" w:hAnsi="Dialog" w:cs="Dialog"/>
              </w:rPr>
              <w:t>肖林保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1C70" w:rsidRDefault="00901C70" w:rsidP="00BD56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完好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1C70" w:rsidRDefault="00901C70" w:rsidP="00BD56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901C70" w:rsidTr="00BD5642">
        <w:trPr>
          <w:trHeight w:val="511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招标控制价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638249.25元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抽取的权重系数K值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0.45 </w:t>
            </w:r>
          </w:p>
        </w:tc>
      </w:tr>
      <w:tr w:rsidR="00901C70" w:rsidTr="00BD5642">
        <w:trPr>
          <w:trHeight w:val="511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目标工期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60日历天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质量要求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901C70" w:rsidTr="00BD5642">
        <w:trPr>
          <w:trHeight w:val="578"/>
          <w:jc w:val="center"/>
        </w:trPr>
        <w:tc>
          <w:tcPr>
            <w:tcW w:w="18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投标报价</w:t>
            </w:r>
          </w:p>
          <w:p w:rsidR="00901C70" w:rsidRDefault="00901C70" w:rsidP="00BD56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修正情况</w:t>
            </w:r>
          </w:p>
        </w:tc>
        <w:tc>
          <w:tcPr>
            <w:tcW w:w="7034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</w:tr>
    </w:tbl>
    <w:p w:rsidR="00901C70" w:rsidRDefault="00901C70" w:rsidP="00901C70">
      <w:pPr>
        <w:numPr>
          <w:ilvl w:val="0"/>
          <w:numId w:val="2"/>
        </w:numPr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评标标准、评标办法或者评标因素一览表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1"/>
        <w:gridCol w:w="6461"/>
      </w:tblGrid>
      <w:tr w:rsidR="00901C70" w:rsidTr="00BD5642">
        <w:trPr>
          <w:trHeight w:val="1408"/>
        </w:trPr>
        <w:tc>
          <w:tcPr>
            <w:tcW w:w="2061" w:type="dxa"/>
          </w:tcPr>
          <w:p w:rsidR="00901C70" w:rsidRDefault="00901C70" w:rsidP="00BD5642">
            <w:pPr>
              <w:rPr>
                <w:rFonts w:ascii="宋体" w:hAnsi="宋体"/>
                <w:szCs w:val="21"/>
              </w:rPr>
            </w:pPr>
          </w:p>
          <w:p w:rsidR="00901C70" w:rsidRDefault="00901C70" w:rsidP="00BD5642">
            <w:pPr>
              <w:jc w:val="center"/>
              <w:rPr>
                <w:rFonts w:ascii="宋体" w:hAnsi="宋体"/>
                <w:szCs w:val="21"/>
              </w:rPr>
            </w:pPr>
          </w:p>
          <w:p w:rsidR="00901C70" w:rsidRDefault="00901C70" w:rsidP="00BD5642">
            <w:pPr>
              <w:jc w:val="center"/>
              <w:rPr>
                <w:rFonts w:ascii="宋体" w:hAnsi="宋体"/>
                <w:szCs w:val="21"/>
              </w:rPr>
            </w:pPr>
          </w:p>
          <w:p w:rsidR="00901C70" w:rsidRDefault="00901C70" w:rsidP="00BD56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评标办法</w:t>
            </w:r>
          </w:p>
        </w:tc>
        <w:tc>
          <w:tcPr>
            <w:tcW w:w="6461" w:type="dxa"/>
          </w:tcPr>
          <w:p w:rsidR="00901C70" w:rsidRDefault="00901C70" w:rsidP="00BD564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评标采用综合评分法，是指评标委员会根据招标文件要求，对其技术标、商务标、综合（信用）标三部分进行综合评审。技术标的权重占25%，商务标的权重占50%，综合（信用）标的权重占25%，详见招标文件。</w:t>
            </w:r>
          </w:p>
        </w:tc>
      </w:tr>
    </w:tbl>
    <w:p w:rsidR="00901C70" w:rsidRDefault="00901C70" w:rsidP="00901C7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经查看，所有投标人的硬件特征码均不相同，可以进行下一步评审。</w:t>
      </w:r>
    </w:p>
    <w:p w:rsidR="00901C70" w:rsidRDefault="00901C70" w:rsidP="00901C7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四、评审情况</w:t>
      </w:r>
    </w:p>
    <w:p w:rsidR="00901C70" w:rsidRDefault="00901C70" w:rsidP="00901C7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（一）清标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901C70" w:rsidTr="00BD564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通过清标的投标人名称</w:t>
            </w:r>
          </w:p>
        </w:tc>
      </w:tr>
      <w:tr w:rsidR="00901C70" w:rsidTr="00BD564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扶沟县第三建筑公司</w:t>
            </w:r>
          </w:p>
        </w:tc>
      </w:tr>
      <w:tr w:rsidR="00901C70" w:rsidTr="00BD564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1C70" w:rsidRDefault="00901C70" w:rsidP="00BD5642">
            <w:pPr>
              <w:jc w:val="center"/>
            </w:pPr>
            <w:r>
              <w:rPr>
                <w:rFonts w:hint="eastAsia"/>
                <w:szCs w:val="21"/>
              </w:rPr>
              <w:t>河南腾富建筑工程有限公司</w:t>
            </w:r>
          </w:p>
        </w:tc>
      </w:tr>
      <w:tr w:rsidR="00901C70" w:rsidTr="00BD564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河南吉祥建筑工程有限公司</w:t>
            </w:r>
          </w:p>
        </w:tc>
      </w:tr>
      <w:tr w:rsidR="00901C70" w:rsidTr="00BD564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未通过清标的投标人名称及原因</w:t>
            </w:r>
          </w:p>
        </w:tc>
      </w:tr>
      <w:tr w:rsidR="00901C70" w:rsidTr="00BD564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Theme="minorEastAsia" w:eastAsia="宋体" w:hAnsiTheme="minorEastAsia"/>
                <w:szCs w:val="21"/>
              </w:rPr>
            </w:pPr>
            <w:r>
              <w:rPr>
                <w:rFonts w:asciiTheme="minorEastAsia" w:eastAsia="宋体" w:hAnsiTheme="minorEastAsia" w:hint="eastAsia"/>
                <w:szCs w:val="21"/>
              </w:rPr>
              <w:t>无</w:t>
            </w:r>
          </w:p>
        </w:tc>
      </w:tr>
    </w:tbl>
    <w:p w:rsidR="00901C70" w:rsidRDefault="00901C70" w:rsidP="00901C7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（二）初步评审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901C70" w:rsidTr="00BD564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通过初步评审的投标人名称</w:t>
            </w:r>
          </w:p>
        </w:tc>
      </w:tr>
      <w:tr w:rsidR="00901C70" w:rsidTr="00BD564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扶沟县第三建筑公司</w:t>
            </w:r>
          </w:p>
        </w:tc>
      </w:tr>
      <w:tr w:rsidR="00901C70" w:rsidTr="00BD564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河南腾富建筑工程有限公司</w:t>
            </w:r>
          </w:p>
        </w:tc>
      </w:tr>
      <w:tr w:rsidR="00901C70" w:rsidTr="00BD564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河南吉祥建筑工程有限公司</w:t>
            </w:r>
          </w:p>
        </w:tc>
      </w:tr>
      <w:tr w:rsidR="00901C70" w:rsidTr="00BD564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未通过初步评审的投标人名称及原因</w:t>
            </w:r>
          </w:p>
        </w:tc>
      </w:tr>
      <w:tr w:rsidR="00901C70" w:rsidTr="00BD5642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</w:tr>
    </w:tbl>
    <w:p w:rsidR="00901C70" w:rsidRDefault="00901C70" w:rsidP="00901C7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（三）详细评审（详见评标委员会成员技术标、商务标、综合标评分表格）</w:t>
      </w:r>
    </w:p>
    <w:p w:rsidR="00901C70" w:rsidRDefault="00901C70" w:rsidP="00901C7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五、根据招标文件的规定，评标委员会将经评审的投标人按综合得分由高到低排序如下：</w:t>
      </w:r>
    </w:p>
    <w:tbl>
      <w:tblPr>
        <w:tblW w:w="8522" w:type="dxa"/>
        <w:tblLayout w:type="fixed"/>
        <w:tblLook w:val="04A0"/>
      </w:tblPr>
      <w:tblGrid>
        <w:gridCol w:w="3446"/>
        <w:gridCol w:w="2742"/>
        <w:gridCol w:w="2334"/>
      </w:tblGrid>
      <w:tr w:rsidR="00901C70" w:rsidTr="00BD5642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企业名称</w:t>
            </w:r>
          </w:p>
        </w:tc>
        <w:tc>
          <w:tcPr>
            <w:tcW w:w="27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综合得分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次序</w:t>
            </w:r>
          </w:p>
        </w:tc>
      </w:tr>
      <w:tr w:rsidR="00901C70" w:rsidTr="00BD5642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河南吉祥建筑工程有限公司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01C70" w:rsidRDefault="00901C70" w:rsidP="00BD5642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69.84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C70" w:rsidRDefault="00901C70" w:rsidP="00BD5642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901C70" w:rsidTr="00BD5642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扶沟县第三建筑公司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C70" w:rsidRDefault="00901C70" w:rsidP="00BD5642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65.4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1C70" w:rsidRDefault="00901C70" w:rsidP="00BD5642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901C70" w:rsidTr="00BD5642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C70" w:rsidRDefault="00901C70" w:rsidP="00BD56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河南腾富建筑工程有限公司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C70" w:rsidRDefault="00901C70" w:rsidP="00BD5642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63.37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1C70" w:rsidRDefault="00901C70" w:rsidP="00BD5642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</w:tbl>
    <w:p w:rsidR="00901C70" w:rsidRDefault="00901C70" w:rsidP="00901C7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六、推荐的中标候选人详细评审得分</w:t>
      </w:r>
    </w:p>
    <w:tbl>
      <w:tblPr>
        <w:tblW w:w="9247" w:type="dxa"/>
        <w:tblInd w:w="-4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0"/>
        <w:gridCol w:w="2783"/>
        <w:gridCol w:w="1158"/>
        <w:gridCol w:w="1158"/>
        <w:gridCol w:w="1158"/>
        <w:gridCol w:w="1158"/>
        <w:gridCol w:w="1142"/>
      </w:tblGrid>
      <w:tr w:rsidR="00901C70" w:rsidTr="00BD5642">
        <w:trPr>
          <w:trHeight w:val="517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第一中标候选人</w:t>
            </w:r>
          </w:p>
        </w:tc>
        <w:tc>
          <w:tcPr>
            <w:tcW w:w="5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河南吉祥建筑工程有限公司</w:t>
            </w:r>
          </w:p>
        </w:tc>
      </w:tr>
      <w:tr w:rsidR="00901C70" w:rsidTr="00BD5642">
        <w:trPr>
          <w:trHeight w:val="727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评审委员会成员评审内容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评委1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评委2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评委3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评委4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评委5</w:t>
            </w:r>
          </w:p>
        </w:tc>
      </w:tr>
      <w:tr w:rsidR="00901C70" w:rsidTr="00BD5642">
        <w:trPr>
          <w:trHeight w:val="432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技术标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1.内容完整性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0.5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0.5</w:t>
            </w:r>
          </w:p>
        </w:tc>
      </w:tr>
      <w:tr w:rsidR="00901C70" w:rsidTr="00BD5642">
        <w:trPr>
          <w:trHeight w:val="540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2.主要施工方案与技术措施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2.4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2.8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2.5</w:t>
            </w:r>
          </w:p>
        </w:tc>
      </w:tr>
      <w:tr w:rsidR="00901C70" w:rsidTr="00BD5642">
        <w:trPr>
          <w:trHeight w:val="556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3.质量管理体系与措施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1.8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1.7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1.6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1.8</w:t>
            </w:r>
          </w:p>
        </w:tc>
      </w:tr>
      <w:tr w:rsidR="00901C70" w:rsidTr="00BD5642">
        <w:trPr>
          <w:trHeight w:val="510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4.安全管理体系与措施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1.6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1.8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1.8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1.7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1.8</w:t>
            </w:r>
          </w:p>
        </w:tc>
      </w:tr>
      <w:tr w:rsidR="00901C70" w:rsidTr="00BD5642">
        <w:trPr>
          <w:trHeight w:val="731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5.文明施工、环境保护管理体系及施工现场扬尘治理措施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2.3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2.8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2.5</w:t>
            </w:r>
          </w:p>
        </w:tc>
      </w:tr>
      <w:tr w:rsidR="00901C70" w:rsidTr="00BD5642">
        <w:trPr>
          <w:trHeight w:val="518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6.工期保证措施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1.8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1.8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1.7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1.3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1.8</w:t>
            </w:r>
          </w:p>
        </w:tc>
      </w:tr>
      <w:tr w:rsidR="00901C70" w:rsidTr="00BD5642">
        <w:trPr>
          <w:trHeight w:val="486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7.拟投入资源配备计划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1.7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1.8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1.6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1.5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1.8</w:t>
            </w:r>
          </w:p>
        </w:tc>
      </w:tr>
      <w:tr w:rsidR="00901C70" w:rsidTr="00BD5642">
        <w:trPr>
          <w:trHeight w:val="582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8.施工进度表与网络计划图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1.8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1.7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1.8</w:t>
            </w:r>
          </w:p>
        </w:tc>
      </w:tr>
      <w:tr w:rsidR="00901C70" w:rsidTr="00BD5642">
        <w:trPr>
          <w:trHeight w:val="550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9.施工总平面图布置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0.5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</w:tr>
      <w:tr w:rsidR="00901C70" w:rsidTr="00BD5642">
        <w:trPr>
          <w:trHeight w:val="544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10.技术创新的应用实施措施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1.4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1.8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1.6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1.3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1.6</w:t>
            </w:r>
          </w:p>
        </w:tc>
      </w:tr>
      <w:tr w:rsidR="00901C70" w:rsidTr="00BD5642">
        <w:trPr>
          <w:trHeight w:val="849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11.采用新工艺、新技术、新设备、新材料、BIM等的程度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1.4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1.8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1.5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1.6</w:t>
            </w:r>
          </w:p>
        </w:tc>
      </w:tr>
      <w:tr w:rsidR="00901C70" w:rsidTr="00BD5642">
        <w:trPr>
          <w:trHeight w:val="766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12.施工现场实施信息化监控和数据处理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0.8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1.3</w:t>
            </w:r>
          </w:p>
        </w:tc>
      </w:tr>
      <w:tr w:rsidR="00901C70" w:rsidTr="00BD5642">
        <w:trPr>
          <w:trHeight w:val="550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13.风险管理措施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1.8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1.7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1.8</w:t>
            </w:r>
          </w:p>
        </w:tc>
      </w:tr>
      <w:tr w:rsidR="00901C70" w:rsidTr="00BD5642">
        <w:trPr>
          <w:trHeight w:val="517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ind w:firstLineChars="700" w:firstLine="14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小计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19.5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21.9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20.9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19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21.8</w:t>
            </w:r>
          </w:p>
        </w:tc>
      </w:tr>
      <w:tr w:rsidR="00901C70" w:rsidTr="00BD5642">
        <w:trPr>
          <w:trHeight w:val="517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ind w:firstLineChars="500" w:firstLine="10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技术标平均得分</w:t>
            </w:r>
          </w:p>
        </w:tc>
        <w:tc>
          <w:tcPr>
            <w:tcW w:w="5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20.62</w:t>
            </w:r>
          </w:p>
        </w:tc>
      </w:tr>
      <w:tr w:rsidR="00901C70" w:rsidTr="00BD5642">
        <w:trPr>
          <w:trHeight w:val="517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商务标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1.总报价分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20.42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20.42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20.42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20.42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20.42</w:t>
            </w:r>
          </w:p>
        </w:tc>
      </w:tr>
      <w:tr w:rsidR="00901C70" w:rsidTr="00BD5642">
        <w:trPr>
          <w:trHeight w:val="517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2.分部分项分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</w:tr>
      <w:tr w:rsidR="00901C70" w:rsidTr="00BD5642">
        <w:trPr>
          <w:trHeight w:val="517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3.措施项目分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</w:tr>
      <w:tr w:rsidR="00901C70" w:rsidTr="00BD5642">
        <w:trPr>
          <w:trHeight w:val="517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4.主要材料分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4.5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4.5</w:t>
            </w:r>
          </w:p>
        </w:tc>
      </w:tr>
      <w:tr w:rsidR="00901C70" w:rsidTr="00BD5642">
        <w:trPr>
          <w:trHeight w:val="490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ind w:firstLineChars="700" w:firstLine="14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小计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37.92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37.92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37.92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37.92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37.92</w:t>
            </w:r>
          </w:p>
        </w:tc>
      </w:tr>
      <w:tr w:rsidR="00901C70" w:rsidTr="00BD5642">
        <w:trPr>
          <w:trHeight w:val="517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ind w:firstLineChars="600" w:firstLine="1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商务标得分</w:t>
            </w:r>
          </w:p>
        </w:tc>
        <w:tc>
          <w:tcPr>
            <w:tcW w:w="5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37.92</w:t>
            </w:r>
          </w:p>
        </w:tc>
      </w:tr>
      <w:tr w:rsidR="00901C70" w:rsidTr="00BD5642">
        <w:trPr>
          <w:trHeight w:val="517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综合(信用)标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1.企业业绩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</w:tr>
      <w:tr w:rsidR="00901C70" w:rsidTr="00BD5642">
        <w:trPr>
          <w:trHeight w:val="445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2.项目经理业绩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</w:tr>
      <w:tr w:rsidR="00901C70" w:rsidTr="00BD5642">
        <w:trPr>
          <w:trHeight w:val="1401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3.优惠承诺（包含不拖欠农民工工资、扬尘治理承诺、项目经理无在建及中标后到现场工作的承诺等）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3.5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</w:tr>
      <w:tr w:rsidR="00901C70" w:rsidTr="00BD5642">
        <w:trPr>
          <w:trHeight w:val="542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4.履职尽责承诺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2.5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</w:tr>
      <w:tr w:rsidR="00901C70" w:rsidTr="00BD5642">
        <w:trPr>
          <w:trHeight w:val="408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5.企业信用（含纳税诚信）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</w:tr>
      <w:tr w:rsidR="00901C70" w:rsidTr="00BD5642">
        <w:trPr>
          <w:trHeight w:val="556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6.项目经理信用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</w:tr>
      <w:tr w:rsidR="00901C70" w:rsidTr="00BD5642">
        <w:trPr>
          <w:trHeight w:val="517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7.招标人意见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</w:tr>
      <w:tr w:rsidR="00901C70" w:rsidTr="00BD5642">
        <w:trPr>
          <w:trHeight w:val="517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ind w:firstLineChars="700" w:firstLine="14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小计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11.5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</w:p>
        </w:tc>
      </w:tr>
      <w:tr w:rsidR="00901C70" w:rsidTr="00BD5642">
        <w:trPr>
          <w:trHeight w:val="480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ind w:firstLineChars="300" w:firstLine="6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综合(信用)标平均得分</w:t>
            </w:r>
          </w:p>
        </w:tc>
        <w:tc>
          <w:tcPr>
            <w:tcW w:w="5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11.3</w:t>
            </w:r>
          </w:p>
        </w:tc>
      </w:tr>
      <w:tr w:rsidR="00901C70" w:rsidTr="00BD5642">
        <w:trPr>
          <w:trHeight w:val="517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ind w:firstLineChars="600" w:firstLine="1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最终得分</w:t>
            </w:r>
          </w:p>
        </w:tc>
        <w:tc>
          <w:tcPr>
            <w:tcW w:w="5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ind w:firstLineChars="1300" w:firstLine="2600"/>
              <w:rPr>
                <w:rFonts w:asciiTheme="minorEastAsia" w:hAnsiTheme="minorEastAsi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0"/>
                <w:szCs w:val="20"/>
              </w:rPr>
              <w:t>69.84</w:t>
            </w:r>
          </w:p>
        </w:tc>
      </w:tr>
      <w:tr w:rsidR="00901C70" w:rsidTr="00BD5642">
        <w:trPr>
          <w:trHeight w:val="1869"/>
        </w:trPr>
        <w:tc>
          <w:tcPr>
            <w:tcW w:w="9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备注：</w:t>
            </w:r>
          </w:p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</w:t>
            </w:r>
          </w:p>
        </w:tc>
      </w:tr>
    </w:tbl>
    <w:p w:rsidR="00901C70" w:rsidRDefault="00901C70" w:rsidP="00901C70">
      <w:pPr>
        <w:spacing w:line="312" w:lineRule="auto"/>
        <w:rPr>
          <w:rFonts w:asciiTheme="minorEastAsia" w:hAnsiTheme="minorEastAsia"/>
          <w:szCs w:val="21"/>
        </w:rPr>
      </w:pPr>
    </w:p>
    <w:tbl>
      <w:tblPr>
        <w:tblW w:w="9247" w:type="dxa"/>
        <w:tblInd w:w="-4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0"/>
        <w:gridCol w:w="2783"/>
        <w:gridCol w:w="1158"/>
        <w:gridCol w:w="1158"/>
        <w:gridCol w:w="1158"/>
        <w:gridCol w:w="1158"/>
        <w:gridCol w:w="1142"/>
      </w:tblGrid>
      <w:tr w:rsidR="00901C70" w:rsidTr="00BD5642">
        <w:trPr>
          <w:trHeight w:val="517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第二中标候选人</w:t>
            </w:r>
          </w:p>
        </w:tc>
        <w:tc>
          <w:tcPr>
            <w:tcW w:w="5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扶沟县第三建筑公司</w:t>
            </w:r>
          </w:p>
        </w:tc>
      </w:tr>
      <w:tr w:rsidR="00901C70" w:rsidTr="00BD5642">
        <w:trPr>
          <w:trHeight w:val="727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评审委员会成员评审内容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评委1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评委2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评委3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评委4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评委5</w:t>
            </w:r>
          </w:p>
        </w:tc>
      </w:tr>
      <w:tr w:rsidR="00901C70" w:rsidTr="00BD5642">
        <w:trPr>
          <w:trHeight w:val="432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技术标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1.内容完整性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0.5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0.5</w:t>
            </w:r>
          </w:p>
        </w:tc>
      </w:tr>
      <w:tr w:rsidR="00901C70" w:rsidTr="00BD5642">
        <w:trPr>
          <w:trHeight w:val="540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2.主要施工方案与技术措施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2.4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2.7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</w:tr>
      <w:tr w:rsidR="00901C70" w:rsidTr="00BD5642">
        <w:trPr>
          <w:trHeight w:val="556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3.质量管理体系与措施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1.4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1.4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1.8</w:t>
            </w:r>
          </w:p>
        </w:tc>
      </w:tr>
      <w:tr w:rsidR="00901C70" w:rsidTr="00BD5642">
        <w:trPr>
          <w:trHeight w:val="510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4.安全管理体系与措施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1.4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1.6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1.8</w:t>
            </w:r>
          </w:p>
        </w:tc>
      </w:tr>
      <w:tr w:rsidR="00901C70" w:rsidTr="00BD5642">
        <w:trPr>
          <w:trHeight w:val="731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5.文明施工、环境保护管理体系及施工现场扬尘治理措施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2.1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2.5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</w:tr>
      <w:tr w:rsidR="00901C70" w:rsidTr="00BD5642">
        <w:trPr>
          <w:trHeight w:val="518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6.工期保证措施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1.7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1.3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1.8</w:t>
            </w:r>
          </w:p>
        </w:tc>
      </w:tr>
      <w:tr w:rsidR="00901C70" w:rsidTr="00BD5642">
        <w:trPr>
          <w:trHeight w:val="486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7.拟投入资源配备计划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1.5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1.7</w:t>
            </w:r>
          </w:p>
        </w:tc>
      </w:tr>
      <w:tr w:rsidR="00901C70" w:rsidTr="00BD5642">
        <w:trPr>
          <w:trHeight w:val="582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8.施工进度表与网络计划图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1.4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1.8</w:t>
            </w:r>
          </w:p>
        </w:tc>
      </w:tr>
      <w:tr w:rsidR="00901C70" w:rsidTr="00BD5642">
        <w:trPr>
          <w:trHeight w:val="550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9.施工总平面图布置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0.5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</w:tr>
      <w:tr w:rsidR="00901C70" w:rsidTr="00BD5642">
        <w:trPr>
          <w:trHeight w:val="544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10.技术创新的应用实施措施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1.4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1.3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1.6</w:t>
            </w:r>
          </w:p>
        </w:tc>
      </w:tr>
      <w:tr w:rsidR="00901C70" w:rsidTr="00BD5642">
        <w:trPr>
          <w:trHeight w:val="849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11.采用新工艺、新技术、新设备、新材料、BIM等的程度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1.4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1.4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1.5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1.6</w:t>
            </w:r>
          </w:p>
        </w:tc>
      </w:tr>
      <w:tr w:rsidR="00901C70" w:rsidTr="00BD5642">
        <w:trPr>
          <w:trHeight w:val="766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12.施工现场实施信息化监控和数据处理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0.7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1.2</w:t>
            </w:r>
          </w:p>
        </w:tc>
      </w:tr>
      <w:tr w:rsidR="00901C70" w:rsidTr="00BD5642">
        <w:trPr>
          <w:trHeight w:val="550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13.风险管理措施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1.4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1.5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1.6</w:t>
            </w:r>
          </w:p>
        </w:tc>
      </w:tr>
      <w:tr w:rsidR="00901C70" w:rsidTr="00BD5642">
        <w:trPr>
          <w:trHeight w:val="517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ind w:firstLineChars="700" w:firstLine="14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小计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18.2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18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17.6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18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20.4</w:t>
            </w:r>
          </w:p>
        </w:tc>
      </w:tr>
      <w:tr w:rsidR="00901C70" w:rsidTr="00BD5642">
        <w:trPr>
          <w:trHeight w:val="517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ind w:firstLineChars="500" w:firstLine="10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技术标平均得分</w:t>
            </w:r>
          </w:p>
        </w:tc>
        <w:tc>
          <w:tcPr>
            <w:tcW w:w="5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18.44</w:t>
            </w:r>
          </w:p>
        </w:tc>
      </w:tr>
      <w:tr w:rsidR="00901C70" w:rsidTr="00BD5642">
        <w:trPr>
          <w:trHeight w:val="517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商务标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1.总报价分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21.3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21.3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21.3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21.3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21.3</w:t>
            </w:r>
          </w:p>
        </w:tc>
      </w:tr>
      <w:tr w:rsidR="00901C70" w:rsidTr="00BD5642">
        <w:trPr>
          <w:trHeight w:val="517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2.分部分项分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</w:tr>
      <w:tr w:rsidR="00901C70" w:rsidTr="00BD5642">
        <w:trPr>
          <w:trHeight w:val="517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3.措施项目分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3.02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3.02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3.02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3.02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3.02</w:t>
            </w:r>
          </w:p>
        </w:tc>
      </w:tr>
      <w:tr w:rsidR="00901C70" w:rsidTr="00BD5642">
        <w:trPr>
          <w:trHeight w:val="517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4.主要材料分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4.5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4.5</w:t>
            </w:r>
          </w:p>
        </w:tc>
      </w:tr>
      <w:tr w:rsidR="00901C70" w:rsidTr="00BD5642">
        <w:trPr>
          <w:trHeight w:val="490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ind w:firstLineChars="600" w:firstLine="1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小计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38.82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38.82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38.82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38.82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38.82</w:t>
            </w:r>
          </w:p>
        </w:tc>
      </w:tr>
      <w:tr w:rsidR="00901C70" w:rsidTr="00BD5642">
        <w:trPr>
          <w:trHeight w:val="517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ind w:firstLineChars="500" w:firstLine="10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商务标得分</w:t>
            </w:r>
          </w:p>
        </w:tc>
        <w:tc>
          <w:tcPr>
            <w:tcW w:w="5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38.82</w:t>
            </w:r>
          </w:p>
        </w:tc>
      </w:tr>
      <w:tr w:rsidR="00901C70" w:rsidTr="00BD5642">
        <w:trPr>
          <w:trHeight w:val="517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综合(信用)标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1.企业业绩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</w:tr>
      <w:tr w:rsidR="00901C70" w:rsidTr="00BD5642">
        <w:trPr>
          <w:trHeight w:val="445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2.项目经理业绩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</w:tr>
      <w:tr w:rsidR="00901C70" w:rsidTr="00BD5642">
        <w:trPr>
          <w:trHeight w:val="1401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3.优惠承诺（包含不拖欠农民工工资、扬尘治理承诺、项目经理无在建及中标后到现场工作的承诺等）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</w:tr>
      <w:tr w:rsidR="00901C70" w:rsidTr="00BD5642">
        <w:trPr>
          <w:trHeight w:val="542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4.履职尽责承诺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2.2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</w:tr>
      <w:tr w:rsidR="00901C70" w:rsidTr="00BD5642">
        <w:trPr>
          <w:trHeight w:val="408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5.企业信用（含纳税诚信）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</w:tr>
      <w:tr w:rsidR="00901C70" w:rsidTr="00BD5642">
        <w:trPr>
          <w:trHeight w:val="556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6.项目经理信用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</w:tr>
      <w:tr w:rsidR="00901C70" w:rsidTr="00BD5642">
        <w:trPr>
          <w:trHeight w:val="517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7.招标人意见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</w:tr>
      <w:tr w:rsidR="00901C70" w:rsidTr="00BD5642">
        <w:trPr>
          <w:trHeight w:val="517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ind w:firstLineChars="700" w:firstLine="14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小计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8.5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8.2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</w:tr>
      <w:tr w:rsidR="00901C70" w:rsidTr="00BD5642">
        <w:trPr>
          <w:trHeight w:val="480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ind w:firstLineChars="300" w:firstLine="6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综合(信用)标平均得分</w:t>
            </w:r>
          </w:p>
        </w:tc>
        <w:tc>
          <w:tcPr>
            <w:tcW w:w="5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8.14</w:t>
            </w:r>
          </w:p>
        </w:tc>
      </w:tr>
      <w:tr w:rsidR="00901C70" w:rsidTr="00BD5642">
        <w:trPr>
          <w:trHeight w:val="517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ind w:firstLineChars="600" w:firstLine="1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最终得分</w:t>
            </w:r>
          </w:p>
        </w:tc>
        <w:tc>
          <w:tcPr>
            <w:tcW w:w="5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65.4</w:t>
            </w:r>
          </w:p>
        </w:tc>
      </w:tr>
      <w:tr w:rsidR="00901C70" w:rsidTr="00BD5642">
        <w:trPr>
          <w:trHeight w:val="1869"/>
        </w:trPr>
        <w:tc>
          <w:tcPr>
            <w:tcW w:w="9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备注：</w:t>
            </w:r>
          </w:p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</w:t>
            </w:r>
          </w:p>
        </w:tc>
      </w:tr>
    </w:tbl>
    <w:p w:rsidR="00901C70" w:rsidRDefault="00901C70" w:rsidP="00901C70">
      <w:pPr>
        <w:spacing w:line="312" w:lineRule="auto"/>
        <w:rPr>
          <w:rFonts w:asciiTheme="minorEastAsia" w:hAnsiTheme="minorEastAsia"/>
          <w:szCs w:val="21"/>
        </w:rPr>
      </w:pPr>
    </w:p>
    <w:tbl>
      <w:tblPr>
        <w:tblW w:w="9247" w:type="dxa"/>
        <w:tblInd w:w="-4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0"/>
        <w:gridCol w:w="2783"/>
        <w:gridCol w:w="1158"/>
        <w:gridCol w:w="1158"/>
        <w:gridCol w:w="1158"/>
        <w:gridCol w:w="1158"/>
        <w:gridCol w:w="1142"/>
      </w:tblGrid>
      <w:tr w:rsidR="00901C70" w:rsidTr="00BD5642">
        <w:trPr>
          <w:trHeight w:val="517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第三中标候选人</w:t>
            </w:r>
          </w:p>
        </w:tc>
        <w:tc>
          <w:tcPr>
            <w:tcW w:w="5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河南腾富建筑工程有限公司</w:t>
            </w:r>
          </w:p>
        </w:tc>
      </w:tr>
      <w:tr w:rsidR="00901C70" w:rsidTr="00BD5642">
        <w:trPr>
          <w:trHeight w:val="727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评审委员会成员评审内容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评委1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评委2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评委3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评委4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评委5</w:t>
            </w:r>
          </w:p>
        </w:tc>
      </w:tr>
      <w:tr w:rsidR="00901C70" w:rsidTr="00BD5642">
        <w:trPr>
          <w:trHeight w:val="432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技术标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1.内容完整性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0.5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0.5</w:t>
            </w:r>
          </w:p>
        </w:tc>
      </w:tr>
      <w:tr w:rsidR="00901C70" w:rsidTr="00BD5642">
        <w:trPr>
          <w:trHeight w:val="540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2.主要施工方案与技术措施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2.3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2.5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</w:tr>
      <w:tr w:rsidR="00901C70" w:rsidTr="00BD5642">
        <w:trPr>
          <w:trHeight w:val="556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3.质量管理体系与措施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1.4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1.8</w:t>
            </w:r>
          </w:p>
        </w:tc>
      </w:tr>
      <w:tr w:rsidR="00901C70" w:rsidTr="00BD5642">
        <w:trPr>
          <w:trHeight w:val="510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4.安全管理体系与措施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1.4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1.8</w:t>
            </w:r>
          </w:p>
        </w:tc>
      </w:tr>
      <w:tr w:rsidR="00901C70" w:rsidTr="00BD5642">
        <w:trPr>
          <w:trHeight w:val="731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5.文明施工、环境保护管理体系及施工现场扬尘治理措施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2.2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1.8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2.5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2.5</w:t>
            </w:r>
          </w:p>
        </w:tc>
      </w:tr>
      <w:tr w:rsidR="00901C70" w:rsidTr="00BD5642">
        <w:trPr>
          <w:trHeight w:val="518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6.工期保证措施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1.7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1.4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1.8</w:t>
            </w:r>
          </w:p>
        </w:tc>
      </w:tr>
      <w:tr w:rsidR="00901C70" w:rsidTr="00BD5642">
        <w:trPr>
          <w:trHeight w:val="486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7.拟投入资源配备计划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1.6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1.7</w:t>
            </w:r>
          </w:p>
        </w:tc>
      </w:tr>
      <w:tr w:rsidR="00901C70" w:rsidTr="00BD5642">
        <w:trPr>
          <w:trHeight w:val="582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8.施工进度表与网络计划图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1.8</w:t>
            </w:r>
          </w:p>
        </w:tc>
      </w:tr>
      <w:tr w:rsidR="00901C70" w:rsidTr="00BD5642">
        <w:trPr>
          <w:trHeight w:val="550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9.施工总平面图布置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0.5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</w:tr>
      <w:tr w:rsidR="00901C70" w:rsidTr="00BD5642">
        <w:trPr>
          <w:trHeight w:val="544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10.技术创新的应用实施措施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1.4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1.6</w:t>
            </w:r>
          </w:p>
        </w:tc>
      </w:tr>
      <w:tr w:rsidR="00901C70" w:rsidTr="00BD5642">
        <w:trPr>
          <w:trHeight w:val="849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11.采用新工艺、新技术、新设备、新材料、BIM等的程度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1.4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1.5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1.6</w:t>
            </w:r>
          </w:p>
        </w:tc>
      </w:tr>
      <w:tr w:rsidR="00901C70" w:rsidTr="00BD5642">
        <w:trPr>
          <w:trHeight w:val="766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12.施工现场实施信息化监控和数据处理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1.1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0.7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1.2</w:t>
            </w:r>
          </w:p>
        </w:tc>
      </w:tr>
      <w:tr w:rsidR="00901C70" w:rsidTr="00BD5642">
        <w:trPr>
          <w:trHeight w:val="550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13.风险管理措施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1.5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1.6</w:t>
            </w:r>
          </w:p>
        </w:tc>
      </w:tr>
      <w:tr w:rsidR="00901C70" w:rsidTr="00BD5642">
        <w:trPr>
          <w:trHeight w:val="517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ind w:firstLineChars="700" w:firstLine="14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小计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18.5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18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16.9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17.1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20.9</w:t>
            </w:r>
          </w:p>
        </w:tc>
      </w:tr>
      <w:tr w:rsidR="00901C70" w:rsidTr="00BD5642">
        <w:trPr>
          <w:trHeight w:val="517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ind w:firstLineChars="500" w:firstLine="10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技术标平均得分</w:t>
            </w:r>
          </w:p>
        </w:tc>
        <w:tc>
          <w:tcPr>
            <w:tcW w:w="5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18.28</w:t>
            </w:r>
          </w:p>
        </w:tc>
      </w:tr>
      <w:tr w:rsidR="00901C70" w:rsidTr="00BD5642">
        <w:trPr>
          <w:trHeight w:val="517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商务标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1.总报价分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19.78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19.78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19.78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19.78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19.78</w:t>
            </w:r>
          </w:p>
        </w:tc>
      </w:tr>
      <w:tr w:rsidR="00901C70" w:rsidTr="00BD5642">
        <w:trPr>
          <w:trHeight w:val="517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2.分部分项分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</w:tr>
      <w:tr w:rsidR="00901C70" w:rsidTr="00BD5642">
        <w:trPr>
          <w:trHeight w:val="517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3.措施项目分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2.95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2.95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2.95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2.95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2.95</w:t>
            </w:r>
          </w:p>
        </w:tc>
      </w:tr>
      <w:tr w:rsidR="00901C70" w:rsidTr="00BD5642">
        <w:trPr>
          <w:trHeight w:val="517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4.主要材料分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4.5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4.5</w:t>
            </w:r>
          </w:p>
        </w:tc>
      </w:tr>
      <w:tr w:rsidR="00901C70" w:rsidTr="00BD5642">
        <w:trPr>
          <w:trHeight w:val="490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ind w:firstLineChars="700" w:firstLine="14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小计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37.23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37.23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37.23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37.23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37.23</w:t>
            </w:r>
          </w:p>
        </w:tc>
      </w:tr>
      <w:tr w:rsidR="00901C70" w:rsidTr="00BD5642">
        <w:trPr>
          <w:trHeight w:val="517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ind w:firstLineChars="600" w:firstLine="1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商务标得分</w:t>
            </w:r>
          </w:p>
        </w:tc>
        <w:tc>
          <w:tcPr>
            <w:tcW w:w="5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37.23</w:t>
            </w:r>
          </w:p>
        </w:tc>
      </w:tr>
      <w:tr w:rsidR="00901C70" w:rsidTr="00BD5642">
        <w:trPr>
          <w:trHeight w:val="517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综合(信用)标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1.企业业绩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</w:tr>
      <w:tr w:rsidR="00901C70" w:rsidTr="00BD5642">
        <w:trPr>
          <w:trHeight w:val="445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2.项目经理业绩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</w:tr>
      <w:tr w:rsidR="00901C70" w:rsidTr="00BD5642">
        <w:trPr>
          <w:trHeight w:val="1401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3.优惠承诺（包含不拖欠农民工工资、扬尘治理承诺、项目经理无在建及中标后到现场工作的承诺等）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2.5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</w:tr>
      <w:tr w:rsidR="00901C70" w:rsidTr="00BD5642">
        <w:trPr>
          <w:trHeight w:val="542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4.履职尽责承诺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2.3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</w:tr>
      <w:tr w:rsidR="00901C70" w:rsidTr="00BD5642">
        <w:trPr>
          <w:trHeight w:val="408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5.企业信用（含纳税诚信）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</w:tr>
      <w:tr w:rsidR="00901C70" w:rsidTr="00BD5642">
        <w:trPr>
          <w:trHeight w:val="556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6.项目经理信用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</w:tr>
      <w:tr w:rsidR="00901C70" w:rsidTr="00BD5642">
        <w:trPr>
          <w:trHeight w:val="517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7.招标人意见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</w:tr>
      <w:tr w:rsidR="00901C70" w:rsidTr="00BD5642">
        <w:trPr>
          <w:trHeight w:val="517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ind w:firstLineChars="600" w:firstLine="1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小计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8.5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7.8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</w:tr>
      <w:tr w:rsidR="00901C70" w:rsidTr="00BD5642">
        <w:trPr>
          <w:trHeight w:val="480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ind w:firstLineChars="300" w:firstLine="6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综合(信用)标平均得分</w:t>
            </w:r>
          </w:p>
        </w:tc>
        <w:tc>
          <w:tcPr>
            <w:tcW w:w="5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7.86</w:t>
            </w:r>
          </w:p>
        </w:tc>
      </w:tr>
      <w:tr w:rsidR="00901C70" w:rsidTr="00BD5642">
        <w:trPr>
          <w:trHeight w:val="517"/>
        </w:trPr>
        <w:tc>
          <w:tcPr>
            <w:tcW w:w="3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ind w:firstLineChars="500" w:firstLine="10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最终得分</w:t>
            </w:r>
          </w:p>
        </w:tc>
        <w:tc>
          <w:tcPr>
            <w:tcW w:w="5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901C70" w:rsidRDefault="00901C70" w:rsidP="00BD5642">
            <w:pPr>
              <w:spacing w:line="312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63.37</w:t>
            </w:r>
          </w:p>
        </w:tc>
      </w:tr>
      <w:tr w:rsidR="00901C70" w:rsidTr="00BD5642">
        <w:trPr>
          <w:trHeight w:val="1869"/>
        </w:trPr>
        <w:tc>
          <w:tcPr>
            <w:tcW w:w="9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</w:tcPr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备注：</w:t>
            </w:r>
          </w:p>
          <w:p w:rsidR="00901C70" w:rsidRDefault="00901C70" w:rsidP="00BD5642">
            <w:pPr>
              <w:spacing w:line="312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</w:t>
            </w:r>
          </w:p>
        </w:tc>
      </w:tr>
    </w:tbl>
    <w:p w:rsidR="00901C70" w:rsidRDefault="00901C70" w:rsidP="00901C70">
      <w:pPr>
        <w:spacing w:line="312" w:lineRule="auto"/>
        <w:rPr>
          <w:rFonts w:asciiTheme="minorEastAsia" w:hAnsiTheme="minorEastAsia"/>
          <w:szCs w:val="21"/>
        </w:rPr>
      </w:pPr>
    </w:p>
    <w:p w:rsidR="00901C70" w:rsidRDefault="00901C70" w:rsidP="00901C7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七、推荐的中标候选人情况</w:t>
      </w:r>
    </w:p>
    <w:p w:rsidR="00901C70" w:rsidRDefault="00901C70" w:rsidP="00901C7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（一）推荐的中标候选人名单：</w:t>
      </w:r>
    </w:p>
    <w:p w:rsidR="00901C70" w:rsidRDefault="00901C70" w:rsidP="00901C70">
      <w:pPr>
        <w:spacing w:line="312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第一中标候选人：</w:t>
      </w:r>
      <w:r>
        <w:rPr>
          <w:rFonts w:hint="eastAsia"/>
          <w:szCs w:val="21"/>
        </w:rPr>
        <w:t>河南吉祥建筑工程有限公司</w:t>
      </w:r>
    </w:p>
    <w:p w:rsidR="00901C70" w:rsidRDefault="00901C70" w:rsidP="00901C7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投标报价：635023.42 元</w:t>
      </w:r>
    </w:p>
    <w:p w:rsidR="00901C70" w:rsidRDefault="00901C70" w:rsidP="00901C7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大写：陆拾叁万伍仟零贰拾叁元肆角贰分</w:t>
      </w:r>
    </w:p>
    <w:p w:rsidR="00901C70" w:rsidRDefault="00901C70" w:rsidP="00901C7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 60日历天           质量标准：合格</w:t>
      </w:r>
    </w:p>
    <w:p w:rsidR="00901C70" w:rsidRDefault="00901C70" w:rsidP="00901C70">
      <w:pPr>
        <w:widowControl/>
        <w:jc w:val="left"/>
      </w:pPr>
      <w:r>
        <w:rPr>
          <w:rFonts w:asciiTheme="minorEastAsia" w:hAnsiTheme="minorEastAsia" w:hint="eastAsia"/>
          <w:szCs w:val="21"/>
        </w:rPr>
        <w:t>项目负责人：朱兵 证书名称、编号：市政工程二级注册建造师</w:t>
      </w:r>
      <w:r>
        <w:rPr>
          <w:rFonts w:ascii="新宋体" w:eastAsia="新宋体" w:hAnsi="新宋体" w:cs="新宋体" w:hint="eastAsia"/>
          <w:color w:val="000000"/>
          <w:kern w:val="0"/>
          <w:szCs w:val="21"/>
        </w:rPr>
        <w:t>豫241171826357</w:t>
      </w:r>
    </w:p>
    <w:p w:rsidR="00901C70" w:rsidRDefault="00901C70" w:rsidP="00901C70">
      <w:pPr>
        <w:spacing w:line="312" w:lineRule="auto"/>
      </w:pPr>
      <w:r>
        <w:rPr>
          <w:rFonts w:asciiTheme="minorEastAsia" w:hAnsiTheme="minorEastAsia" w:hint="eastAsia"/>
          <w:szCs w:val="21"/>
        </w:rPr>
        <w:t>投标文件中填报的项目负责人业绩名称： 无</w:t>
      </w:r>
    </w:p>
    <w:p w:rsidR="00901C70" w:rsidRDefault="00901C70" w:rsidP="00901C7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 ：1、鹿邑县2017年度美丽乡村建设试点项目；</w:t>
      </w:r>
    </w:p>
    <w:p w:rsidR="00901C70" w:rsidRDefault="00901C70" w:rsidP="00901C70">
      <w:pPr>
        <w:spacing w:line="312" w:lineRule="auto"/>
        <w:rPr>
          <w:szCs w:val="21"/>
        </w:rPr>
      </w:pPr>
      <w:r>
        <w:rPr>
          <w:rFonts w:asciiTheme="minorEastAsia" w:hAnsiTheme="minorEastAsia" w:hint="eastAsia"/>
          <w:szCs w:val="21"/>
        </w:rPr>
        <w:t>2、驻马店市驿城区2017年农业综合开发1.2万亩高标准农田建设项目。</w:t>
      </w:r>
    </w:p>
    <w:p w:rsidR="00901C70" w:rsidRDefault="00901C70" w:rsidP="00901C70">
      <w:pPr>
        <w:spacing w:line="312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第二中标候选人</w:t>
      </w:r>
      <w:r>
        <w:rPr>
          <w:rFonts w:hint="eastAsia"/>
          <w:szCs w:val="21"/>
        </w:rPr>
        <w:t>：扶沟县第三建筑公司</w:t>
      </w:r>
      <w:r>
        <w:rPr>
          <w:rFonts w:hint="eastAsia"/>
          <w:szCs w:val="21"/>
        </w:rPr>
        <w:t xml:space="preserve"> </w:t>
      </w:r>
    </w:p>
    <w:p w:rsidR="00901C70" w:rsidRDefault="00901C70" w:rsidP="00901C7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投标报价：632271.87 元</w:t>
      </w:r>
    </w:p>
    <w:p w:rsidR="00901C70" w:rsidRDefault="00901C70" w:rsidP="00901C7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大写：陆拾叁万贰仟贰佰柒拾壹元捌角柒分</w:t>
      </w:r>
    </w:p>
    <w:p w:rsidR="00901C70" w:rsidRDefault="00901C70" w:rsidP="00901C7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工期：60 日历天           质量标准：合格</w:t>
      </w:r>
    </w:p>
    <w:p w:rsidR="00901C70" w:rsidRDefault="00901C70" w:rsidP="00901C70">
      <w:pPr>
        <w:widowControl/>
        <w:jc w:val="left"/>
        <w:rPr>
          <w:rFonts w:eastAsia="宋体"/>
        </w:rPr>
      </w:pPr>
      <w:r>
        <w:rPr>
          <w:rFonts w:asciiTheme="minorEastAsia" w:hAnsiTheme="minorEastAsia" w:hint="eastAsia"/>
          <w:szCs w:val="21"/>
        </w:rPr>
        <w:t>项目负责人：汪艳艳      证书名称、编号：市政工程二级注册建造师 豫2411313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34126</w:t>
      </w:r>
    </w:p>
    <w:p w:rsidR="00901C70" w:rsidRDefault="00901C70" w:rsidP="00901C7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投标文件中填报的项目负责人业绩名称：无</w:t>
      </w:r>
    </w:p>
    <w:p w:rsidR="00901C70" w:rsidRDefault="00901C70" w:rsidP="00901C7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 ：扶沟县崔桥镇二村美丽乡村建设试点项目第一标段。</w:t>
      </w:r>
    </w:p>
    <w:p w:rsidR="00901C70" w:rsidRDefault="00901C70" w:rsidP="00901C70">
      <w:pPr>
        <w:spacing w:line="312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第三中标候选人：</w:t>
      </w:r>
      <w:r>
        <w:rPr>
          <w:rFonts w:hint="eastAsia"/>
        </w:rPr>
        <w:t>河南腾富建筑工程有限公司</w:t>
      </w:r>
    </w:p>
    <w:p w:rsidR="00901C70" w:rsidRDefault="00901C70" w:rsidP="00901C7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投标报价：636947.37 元</w:t>
      </w:r>
    </w:p>
    <w:p w:rsidR="00901C70" w:rsidRDefault="00901C70" w:rsidP="00901C7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大写：陆拾叁万陆仟玖佰肆拾柒元叁角柒分</w:t>
      </w:r>
    </w:p>
    <w:p w:rsidR="00901C70" w:rsidRDefault="00901C70" w:rsidP="00901C7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工期：60 日历天           质量标准：合格</w:t>
      </w:r>
    </w:p>
    <w:p w:rsidR="00901C70" w:rsidRDefault="00901C70" w:rsidP="00901C70">
      <w:pPr>
        <w:widowControl/>
        <w:jc w:val="left"/>
      </w:pPr>
      <w:r>
        <w:rPr>
          <w:rFonts w:asciiTheme="minorEastAsia" w:hAnsiTheme="minorEastAsia" w:hint="eastAsia"/>
          <w:szCs w:val="21"/>
        </w:rPr>
        <w:t>项目负责人：张博证书名称、编号：市政工程二级注册建造师 豫241181944325</w:t>
      </w:r>
    </w:p>
    <w:p w:rsidR="00901C70" w:rsidRDefault="00901C70" w:rsidP="00901C7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投标文件中填报的项目负责人业绩名称：无</w:t>
      </w:r>
    </w:p>
    <w:p w:rsidR="00901C70" w:rsidRDefault="00901C70" w:rsidP="00901C7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 ：1、襄城县2019年度61个基础设施提升建设项目三标。</w:t>
      </w:r>
    </w:p>
    <w:p w:rsidR="003069FF" w:rsidRPr="00415275" w:rsidRDefault="00901C70" w:rsidP="00901C7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八、澄清、说明、补正事项纪要：无</w:t>
      </w:r>
    </w:p>
    <w:p w:rsidR="00513F1B" w:rsidRDefault="00513F1B" w:rsidP="00513F1B">
      <w:pPr>
        <w:pStyle w:val="a3"/>
        <w:ind w:firstLineChars="0" w:firstLine="0"/>
        <w:rPr>
          <w:rFonts w:ascii="宋体" w:hAnsi="宋体" w:cs="宋体"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九、公示期：2020年3月19 日—2020年3 月22日</w:t>
      </w:r>
    </w:p>
    <w:p w:rsidR="00513F1B" w:rsidRDefault="00513F1B" w:rsidP="00513F1B">
      <w:pPr>
        <w:pStyle w:val="a3"/>
        <w:ind w:firstLineChars="0" w:firstLine="0"/>
        <w:rPr>
          <w:rFonts w:ascii="宋体" w:hAnsi="宋体" w:cs="宋体"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十、联系方式</w:t>
      </w:r>
    </w:p>
    <w:p w:rsidR="00513F1B" w:rsidRDefault="00513F1B" w:rsidP="00513F1B">
      <w:pPr>
        <w:pStyle w:val="a3"/>
        <w:ind w:firstLineChars="0" w:firstLine="0"/>
        <w:rPr>
          <w:rFonts w:ascii="宋体" w:hAnsi="宋体" w:cs="宋体"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招标人：</w:t>
      </w:r>
      <w:r w:rsidRPr="00880742">
        <w:rPr>
          <w:rFonts w:ascii="宋体" w:hAnsi="宋体" w:hint="eastAsia"/>
          <w:color w:val="000000"/>
        </w:rPr>
        <w:t>禹州市鸿畅镇</w:t>
      </w:r>
      <w:r>
        <w:rPr>
          <w:rFonts w:ascii="宋体" w:hAnsi="宋体" w:hint="eastAsia"/>
          <w:color w:val="000000"/>
        </w:rPr>
        <w:t>人民政府</w:t>
      </w:r>
    </w:p>
    <w:p w:rsidR="00513F1B" w:rsidRDefault="00513F1B" w:rsidP="00513F1B">
      <w:pPr>
        <w:pStyle w:val="a3"/>
        <w:ind w:firstLineChars="0" w:firstLine="0"/>
        <w:rPr>
          <w:rFonts w:ascii="宋体" w:hAnsi="宋体"/>
          <w:color w:val="000000"/>
        </w:rPr>
      </w:pP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地  址：</w:t>
      </w:r>
      <w:r w:rsidRPr="00880742">
        <w:rPr>
          <w:rFonts w:ascii="宋体" w:hAnsi="宋体" w:hint="eastAsia"/>
          <w:color w:val="000000"/>
        </w:rPr>
        <w:t>禹州市鸿畅镇</w:t>
      </w:r>
    </w:p>
    <w:p w:rsidR="00513F1B" w:rsidRDefault="00513F1B" w:rsidP="00513F1B">
      <w:pPr>
        <w:pStyle w:val="a3"/>
        <w:ind w:firstLineChars="0" w:firstLine="0"/>
        <w:rPr>
          <w:rFonts w:ascii="宋体" w:hAnsi="宋体" w:cs="宋体"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联系人：</w:t>
      </w:r>
      <w:r w:rsidR="00FA2DDE" w:rsidRPr="00B273B1">
        <w:rPr>
          <w:rFonts w:hAnsi="宋体" w:hint="eastAsia"/>
          <w:szCs w:val="21"/>
        </w:rPr>
        <w:t>于先生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 xml:space="preserve">          </w:t>
      </w:r>
    </w:p>
    <w:p w:rsidR="00FA2DDE" w:rsidRPr="00FA2DDE" w:rsidRDefault="00513F1B" w:rsidP="00513F1B">
      <w:pPr>
        <w:pStyle w:val="a3"/>
        <w:ind w:firstLineChars="0" w:firstLine="0"/>
        <w:rPr>
          <w:rFonts w:ascii="宋体" w:hAnsi="宋体"/>
          <w:bCs/>
          <w:szCs w:val="21"/>
        </w:rPr>
      </w:pP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联系电话</w:t>
      </w:r>
      <w:r w:rsidRPr="003D5FDA">
        <w:rPr>
          <w:rFonts w:hAnsi="宋体" w:hint="eastAsia"/>
          <w:bCs/>
          <w:szCs w:val="21"/>
        </w:rPr>
        <w:t>：</w:t>
      </w:r>
      <w:r w:rsidR="00FA2DDE" w:rsidRPr="00FA2DDE">
        <w:rPr>
          <w:rFonts w:ascii="宋体" w:hAnsi="宋体" w:hint="eastAsia"/>
          <w:bCs/>
          <w:szCs w:val="21"/>
        </w:rPr>
        <w:t>13569984518</w:t>
      </w:r>
    </w:p>
    <w:p w:rsidR="00513F1B" w:rsidRPr="003D5FDA" w:rsidRDefault="00513F1B" w:rsidP="00513F1B">
      <w:pPr>
        <w:pStyle w:val="a3"/>
        <w:ind w:firstLineChars="0" w:firstLine="0"/>
        <w:rPr>
          <w:rFonts w:hAnsi="宋体"/>
          <w:bCs/>
          <w:szCs w:val="21"/>
        </w:rPr>
      </w:pPr>
      <w:r w:rsidRPr="003D5FDA">
        <w:rPr>
          <w:rFonts w:hAnsi="宋体" w:hint="eastAsia"/>
          <w:bCs/>
          <w:szCs w:val="21"/>
        </w:rPr>
        <w:t>招标代理机构：天勤工程咨询有限公司</w:t>
      </w:r>
    </w:p>
    <w:p w:rsidR="00513F1B" w:rsidRPr="003D5FDA" w:rsidRDefault="00513F1B" w:rsidP="00513F1B">
      <w:pPr>
        <w:pStyle w:val="a3"/>
        <w:ind w:firstLineChars="0" w:firstLine="0"/>
        <w:rPr>
          <w:rFonts w:hAnsi="宋体"/>
          <w:bCs/>
          <w:szCs w:val="21"/>
        </w:rPr>
      </w:pPr>
      <w:r w:rsidRPr="003D5FDA">
        <w:rPr>
          <w:rFonts w:hAnsi="宋体" w:hint="eastAsia"/>
          <w:bCs/>
          <w:szCs w:val="21"/>
        </w:rPr>
        <w:t>联系人：刘先生</w:t>
      </w:r>
    </w:p>
    <w:p w:rsidR="00513F1B" w:rsidRPr="003D5FDA" w:rsidRDefault="00513F1B" w:rsidP="00513F1B">
      <w:pPr>
        <w:pStyle w:val="a3"/>
        <w:ind w:firstLineChars="0" w:firstLine="0"/>
        <w:rPr>
          <w:rFonts w:hAnsi="宋体"/>
          <w:bCs/>
          <w:szCs w:val="21"/>
        </w:rPr>
      </w:pPr>
      <w:r w:rsidRPr="003D5FDA">
        <w:rPr>
          <w:rFonts w:hAnsi="宋体" w:hint="eastAsia"/>
          <w:bCs/>
          <w:szCs w:val="21"/>
        </w:rPr>
        <w:t>联系电话：</w:t>
      </w:r>
      <w:r w:rsidRPr="003D5FDA">
        <w:rPr>
          <w:rFonts w:ascii="宋体" w:hAnsi="宋体" w:hint="eastAsia"/>
          <w:bCs/>
          <w:szCs w:val="21"/>
        </w:rPr>
        <w:t>15237466887（0374-8351168）</w:t>
      </w:r>
    </w:p>
    <w:p w:rsidR="00513F1B" w:rsidRDefault="00513F1B" w:rsidP="00901C70">
      <w:pPr>
        <w:pStyle w:val="a3"/>
        <w:ind w:firstLineChars="0" w:firstLine="0"/>
        <w:rPr>
          <w:rFonts w:ascii="宋体" w:hAnsi="宋体" w:cs="宋体"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监督单位：禹州市建设工程招标投标管理办公室</w:t>
      </w:r>
    </w:p>
    <w:p w:rsidR="00513F1B" w:rsidRDefault="00513F1B" w:rsidP="00513F1B">
      <w:pPr>
        <w:pStyle w:val="a3"/>
        <w:ind w:firstLine="240"/>
        <w:rPr>
          <w:rFonts w:ascii="宋体" w:hAnsi="宋体" w:cs="宋体"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color w:val="000000"/>
          <w:spacing w:val="15"/>
          <w:kern w:val="0"/>
          <w:szCs w:val="21"/>
        </w:rPr>
        <w:t xml:space="preserve">                                          2020年3月19日</w:t>
      </w:r>
    </w:p>
    <w:p w:rsidR="004506B7" w:rsidRPr="003069FF" w:rsidRDefault="004506B7"/>
    <w:sectPr w:rsidR="004506B7" w:rsidRPr="003069FF" w:rsidSect="00450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B20" w:rsidRDefault="004F5B20" w:rsidP="00901C70">
      <w:r>
        <w:separator/>
      </w:r>
    </w:p>
  </w:endnote>
  <w:endnote w:type="continuationSeparator" w:id="1">
    <w:p w:rsidR="004F5B20" w:rsidRDefault="004F5B20" w:rsidP="00901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ialog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B20" w:rsidRDefault="004F5B20" w:rsidP="00901C70">
      <w:r>
        <w:separator/>
      </w:r>
    </w:p>
  </w:footnote>
  <w:footnote w:type="continuationSeparator" w:id="1">
    <w:p w:rsidR="004F5B20" w:rsidRDefault="004F5B20" w:rsidP="00901C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18E4"/>
    <w:multiLevelType w:val="singleLevel"/>
    <w:tmpl w:val="08BE18E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DDCD4C"/>
    <w:multiLevelType w:val="singleLevel"/>
    <w:tmpl w:val="59DDCD4C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9FF"/>
    <w:rsid w:val="000F52CB"/>
    <w:rsid w:val="00225515"/>
    <w:rsid w:val="0025028E"/>
    <w:rsid w:val="003069FF"/>
    <w:rsid w:val="004506B7"/>
    <w:rsid w:val="004E6656"/>
    <w:rsid w:val="004F5B20"/>
    <w:rsid w:val="00513F1B"/>
    <w:rsid w:val="007003FE"/>
    <w:rsid w:val="00901C70"/>
    <w:rsid w:val="00A10F4E"/>
    <w:rsid w:val="00A133F1"/>
    <w:rsid w:val="00C218F3"/>
    <w:rsid w:val="00C56382"/>
    <w:rsid w:val="00FA2DDE"/>
    <w:rsid w:val="00FB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首行缩进 Char"/>
    <w:basedOn w:val="Char0"/>
    <w:link w:val="a3"/>
    <w:uiPriority w:val="99"/>
    <w:rsid w:val="00513F1B"/>
    <w:rPr>
      <w:rFonts w:ascii="Calibri" w:eastAsia="宋体" w:hAnsi="Calibri" w:cs="Times New Roman"/>
    </w:rPr>
  </w:style>
  <w:style w:type="paragraph" w:styleId="a4">
    <w:name w:val="Body Text"/>
    <w:basedOn w:val="a"/>
    <w:link w:val="Char0"/>
    <w:uiPriority w:val="99"/>
    <w:semiHidden/>
    <w:unhideWhenUsed/>
    <w:qFormat/>
    <w:rsid w:val="00513F1B"/>
    <w:pPr>
      <w:spacing w:after="120"/>
    </w:pPr>
  </w:style>
  <w:style w:type="character" w:customStyle="1" w:styleId="Char0">
    <w:name w:val="正文文本 Char"/>
    <w:basedOn w:val="a0"/>
    <w:link w:val="a4"/>
    <w:uiPriority w:val="99"/>
    <w:semiHidden/>
    <w:rsid w:val="00513F1B"/>
  </w:style>
  <w:style w:type="paragraph" w:styleId="a3">
    <w:name w:val="Body Text First Indent"/>
    <w:basedOn w:val="a4"/>
    <w:link w:val="Char"/>
    <w:uiPriority w:val="99"/>
    <w:unhideWhenUsed/>
    <w:qFormat/>
    <w:rsid w:val="00513F1B"/>
    <w:pPr>
      <w:ind w:firstLineChars="100" w:firstLine="100"/>
    </w:pPr>
    <w:rPr>
      <w:rFonts w:ascii="Calibri" w:eastAsia="宋体" w:hAnsi="Calibri" w:cs="Times New Roman"/>
    </w:rPr>
  </w:style>
  <w:style w:type="character" w:customStyle="1" w:styleId="Char1">
    <w:name w:val="正文首行缩进 Char1"/>
    <w:basedOn w:val="Char0"/>
    <w:link w:val="a3"/>
    <w:uiPriority w:val="99"/>
    <w:semiHidden/>
    <w:rsid w:val="00513F1B"/>
  </w:style>
  <w:style w:type="paragraph" w:styleId="a5">
    <w:name w:val="header"/>
    <w:basedOn w:val="a"/>
    <w:link w:val="Char2"/>
    <w:uiPriority w:val="99"/>
    <w:unhideWhenUsed/>
    <w:qFormat/>
    <w:rsid w:val="00901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uiPriority w:val="99"/>
    <w:semiHidden/>
    <w:rsid w:val="00901C70"/>
    <w:rPr>
      <w:sz w:val="18"/>
      <w:szCs w:val="18"/>
    </w:rPr>
  </w:style>
  <w:style w:type="paragraph" w:styleId="a6">
    <w:name w:val="footer"/>
    <w:basedOn w:val="a"/>
    <w:link w:val="Char3"/>
    <w:uiPriority w:val="99"/>
    <w:unhideWhenUsed/>
    <w:qFormat/>
    <w:rsid w:val="00901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6"/>
    <w:uiPriority w:val="99"/>
    <w:semiHidden/>
    <w:rsid w:val="00901C70"/>
    <w:rPr>
      <w:sz w:val="18"/>
      <w:szCs w:val="18"/>
    </w:rPr>
  </w:style>
  <w:style w:type="paragraph" w:styleId="a7">
    <w:name w:val="Normal (Web)"/>
    <w:basedOn w:val="a"/>
    <w:qFormat/>
    <w:rsid w:val="00901C70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8">
    <w:name w:val="Table Grid"/>
    <w:basedOn w:val="a1"/>
    <w:qFormat/>
    <w:rsid w:val="00901C7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qFormat/>
    <w:rsid w:val="00901C70"/>
    <w:rPr>
      <w:color w:val="000000"/>
      <w:u w:val="none"/>
    </w:rPr>
  </w:style>
  <w:style w:type="character" w:styleId="aa">
    <w:name w:val="Hyperlink"/>
    <w:basedOn w:val="a0"/>
    <w:qFormat/>
    <w:rsid w:val="00901C70"/>
    <w:rPr>
      <w:color w:val="000000"/>
      <w:u w:val="none"/>
    </w:rPr>
  </w:style>
  <w:style w:type="character" w:customStyle="1" w:styleId="down1">
    <w:name w:val="down1"/>
    <w:basedOn w:val="a0"/>
    <w:qFormat/>
    <w:rsid w:val="00901C70"/>
    <w:rPr>
      <w:shd w:val="clear" w:color="auto" w:fill="DAEEF9"/>
    </w:rPr>
  </w:style>
  <w:style w:type="character" w:customStyle="1" w:styleId="15">
    <w:name w:val="15"/>
    <w:basedOn w:val="a0"/>
    <w:qFormat/>
    <w:rsid w:val="00901C70"/>
  </w:style>
  <w:style w:type="character" w:customStyle="1" w:styleId="tit">
    <w:name w:val="tit"/>
    <w:basedOn w:val="a0"/>
    <w:qFormat/>
    <w:rsid w:val="00901C70"/>
  </w:style>
  <w:style w:type="character" w:customStyle="1" w:styleId="sl">
    <w:name w:val="sl"/>
    <w:basedOn w:val="a0"/>
    <w:qFormat/>
    <w:rsid w:val="00901C70"/>
  </w:style>
  <w:style w:type="character" w:customStyle="1" w:styleId="lsr">
    <w:name w:val="lsr"/>
    <w:basedOn w:val="a0"/>
    <w:qFormat/>
    <w:rsid w:val="00901C70"/>
  </w:style>
  <w:style w:type="character" w:customStyle="1" w:styleId="tit1">
    <w:name w:val="tit1"/>
    <w:basedOn w:val="a0"/>
    <w:qFormat/>
    <w:rsid w:val="00901C70"/>
  </w:style>
  <w:style w:type="character" w:customStyle="1" w:styleId="lsl">
    <w:name w:val="lsl"/>
    <w:basedOn w:val="a0"/>
    <w:qFormat/>
    <w:rsid w:val="00901C70"/>
  </w:style>
  <w:style w:type="character" w:customStyle="1" w:styleId="sr">
    <w:name w:val="sr"/>
    <w:basedOn w:val="a0"/>
    <w:qFormat/>
    <w:rsid w:val="00901C70"/>
  </w:style>
  <w:style w:type="character" w:customStyle="1" w:styleId="down">
    <w:name w:val="down"/>
    <w:basedOn w:val="a0"/>
    <w:qFormat/>
    <w:rsid w:val="00901C70"/>
    <w:rPr>
      <w:shd w:val="clear" w:color="auto" w:fill="DAEEF9"/>
    </w:rPr>
  </w:style>
  <w:style w:type="character" w:customStyle="1" w:styleId="focus">
    <w:name w:val="focus"/>
    <w:basedOn w:val="a0"/>
    <w:qFormat/>
    <w:rsid w:val="00901C70"/>
    <w:rPr>
      <w:b/>
      <w:color w:val="000000"/>
    </w:rPr>
  </w:style>
  <w:style w:type="character" w:customStyle="1" w:styleId="menutitle">
    <w:name w:val="menutitle"/>
    <w:basedOn w:val="a0"/>
    <w:qFormat/>
    <w:rsid w:val="00901C70"/>
    <w:rPr>
      <w:color w:val="333333"/>
      <w:sz w:val="24"/>
      <w:szCs w:val="24"/>
    </w:rPr>
  </w:style>
  <w:style w:type="character" w:customStyle="1" w:styleId="menutitle1">
    <w:name w:val="menutitle1"/>
    <w:basedOn w:val="a0"/>
    <w:qFormat/>
    <w:rsid w:val="00901C70"/>
    <w:rPr>
      <w:color w:val="333333"/>
      <w:sz w:val="24"/>
      <w:szCs w:val="24"/>
    </w:rPr>
  </w:style>
  <w:style w:type="character" w:customStyle="1" w:styleId="swapimg">
    <w:name w:val="swapimg"/>
    <w:basedOn w:val="a0"/>
    <w:qFormat/>
    <w:rsid w:val="00901C70"/>
  </w:style>
  <w:style w:type="character" w:customStyle="1" w:styleId="swapimg1">
    <w:name w:val="swapimg1"/>
    <w:basedOn w:val="a0"/>
    <w:qFormat/>
    <w:rsid w:val="00901C70"/>
  </w:style>
  <w:style w:type="character" w:customStyle="1" w:styleId="icondljg">
    <w:name w:val="icon_dljg"/>
    <w:basedOn w:val="a0"/>
    <w:qFormat/>
    <w:rsid w:val="00901C70"/>
  </w:style>
  <w:style w:type="character" w:customStyle="1" w:styleId="iconcxktbr">
    <w:name w:val="icon_cxktbr"/>
    <w:basedOn w:val="a0"/>
    <w:qFormat/>
    <w:rsid w:val="00901C70"/>
  </w:style>
  <w:style w:type="character" w:customStyle="1" w:styleId="iconcxkcyry">
    <w:name w:val="icon_cxkcyry"/>
    <w:basedOn w:val="a0"/>
    <w:qFormat/>
    <w:rsid w:val="00901C70"/>
  </w:style>
  <w:style w:type="character" w:customStyle="1" w:styleId="icongzkj">
    <w:name w:val="icon_gzkj"/>
    <w:basedOn w:val="a0"/>
    <w:qFormat/>
    <w:rsid w:val="00901C70"/>
  </w:style>
  <w:style w:type="character" w:customStyle="1" w:styleId="close6">
    <w:name w:val="close6"/>
    <w:basedOn w:val="a0"/>
    <w:qFormat/>
    <w:rsid w:val="00901C70"/>
  </w:style>
  <w:style w:type="character" w:customStyle="1" w:styleId="l8">
    <w:name w:val="l_8"/>
    <w:basedOn w:val="a0"/>
    <w:qFormat/>
    <w:rsid w:val="00901C70"/>
  </w:style>
  <w:style w:type="character" w:customStyle="1" w:styleId="l5">
    <w:name w:val="l_5"/>
    <w:basedOn w:val="a0"/>
    <w:qFormat/>
    <w:rsid w:val="00901C70"/>
  </w:style>
  <w:style w:type="character" w:customStyle="1" w:styleId="searchclose">
    <w:name w:val="searchclose"/>
    <w:basedOn w:val="a0"/>
    <w:qFormat/>
    <w:rsid w:val="00901C70"/>
  </w:style>
  <w:style w:type="character" w:customStyle="1" w:styleId="searchopen">
    <w:name w:val="searchopen"/>
    <w:basedOn w:val="a0"/>
    <w:qFormat/>
    <w:rsid w:val="00901C70"/>
  </w:style>
  <w:style w:type="character" w:customStyle="1" w:styleId="iconxglc">
    <w:name w:val="icon_xglc"/>
    <w:basedOn w:val="a0"/>
    <w:qFormat/>
    <w:rsid w:val="00901C70"/>
  </w:style>
  <w:style w:type="character" w:customStyle="1" w:styleId="iconxzry">
    <w:name w:val="icon_xzry"/>
    <w:basedOn w:val="a0"/>
    <w:qFormat/>
    <w:rsid w:val="00901C70"/>
  </w:style>
  <w:style w:type="character" w:customStyle="1" w:styleId="iconlzrz">
    <w:name w:val="icon_lzrz"/>
    <w:basedOn w:val="a0"/>
    <w:qFormat/>
    <w:rsid w:val="00901C70"/>
  </w:style>
  <w:style w:type="character" w:customStyle="1" w:styleId="m-text">
    <w:name w:val="m-text"/>
    <w:basedOn w:val="a0"/>
    <w:qFormat/>
    <w:rsid w:val="00901C70"/>
  </w:style>
  <w:style w:type="character" w:customStyle="1" w:styleId="l0">
    <w:name w:val="l_0"/>
    <w:basedOn w:val="a0"/>
    <w:qFormat/>
    <w:rsid w:val="00901C70"/>
  </w:style>
  <w:style w:type="character" w:customStyle="1" w:styleId="l01">
    <w:name w:val="l_01"/>
    <w:basedOn w:val="a0"/>
    <w:qFormat/>
    <w:rsid w:val="00901C70"/>
  </w:style>
  <w:style w:type="character" w:customStyle="1" w:styleId="l3">
    <w:name w:val="l_3"/>
    <w:basedOn w:val="a0"/>
    <w:qFormat/>
    <w:rsid w:val="00901C70"/>
  </w:style>
  <w:style w:type="character" w:customStyle="1" w:styleId="l31">
    <w:name w:val="l_31"/>
    <w:basedOn w:val="a0"/>
    <w:qFormat/>
    <w:rsid w:val="00901C70"/>
  </w:style>
  <w:style w:type="character" w:customStyle="1" w:styleId="l1">
    <w:name w:val="l_1"/>
    <w:basedOn w:val="a0"/>
    <w:qFormat/>
    <w:rsid w:val="00901C70"/>
  </w:style>
  <w:style w:type="character" w:customStyle="1" w:styleId="l11">
    <w:name w:val="l_11"/>
    <w:basedOn w:val="a0"/>
    <w:qFormat/>
    <w:rsid w:val="00901C70"/>
  </w:style>
  <w:style w:type="character" w:customStyle="1" w:styleId="l2">
    <w:name w:val="l_2"/>
    <w:basedOn w:val="a0"/>
    <w:qFormat/>
    <w:rsid w:val="00901C70"/>
  </w:style>
  <w:style w:type="character" w:customStyle="1" w:styleId="l21">
    <w:name w:val="l_21"/>
    <w:basedOn w:val="a0"/>
    <w:qFormat/>
    <w:rsid w:val="00901C70"/>
  </w:style>
  <w:style w:type="character" w:customStyle="1" w:styleId="l4">
    <w:name w:val="l_4"/>
    <w:basedOn w:val="a0"/>
    <w:qFormat/>
    <w:rsid w:val="00901C70"/>
  </w:style>
  <w:style w:type="character" w:customStyle="1" w:styleId="l41">
    <w:name w:val="l_41"/>
    <w:basedOn w:val="a0"/>
    <w:qFormat/>
    <w:rsid w:val="00901C70"/>
  </w:style>
  <w:style w:type="character" w:customStyle="1" w:styleId="l6">
    <w:name w:val="l_6"/>
    <w:basedOn w:val="a0"/>
    <w:qFormat/>
    <w:rsid w:val="00901C70"/>
  </w:style>
  <w:style w:type="character" w:customStyle="1" w:styleId="l61">
    <w:name w:val="l_61"/>
    <w:basedOn w:val="a0"/>
    <w:qFormat/>
    <w:rsid w:val="00901C70"/>
  </w:style>
  <w:style w:type="character" w:customStyle="1" w:styleId="l111">
    <w:name w:val="l_111"/>
    <w:basedOn w:val="a0"/>
    <w:qFormat/>
    <w:rsid w:val="00901C70"/>
  </w:style>
  <w:style w:type="character" w:customStyle="1" w:styleId="l112">
    <w:name w:val="l_112"/>
    <w:basedOn w:val="a0"/>
    <w:qFormat/>
    <w:rsid w:val="00901C70"/>
  </w:style>
  <w:style w:type="character" w:customStyle="1" w:styleId="l7">
    <w:name w:val="l_7"/>
    <w:basedOn w:val="a0"/>
    <w:qFormat/>
    <w:rsid w:val="00901C70"/>
  </w:style>
  <w:style w:type="character" w:customStyle="1" w:styleId="l71">
    <w:name w:val="l_71"/>
    <w:basedOn w:val="a0"/>
    <w:qFormat/>
    <w:rsid w:val="00901C70"/>
  </w:style>
  <w:style w:type="character" w:customStyle="1" w:styleId="l10">
    <w:name w:val="l_10"/>
    <w:basedOn w:val="a0"/>
    <w:qFormat/>
    <w:rsid w:val="00901C70"/>
  </w:style>
  <w:style w:type="character" w:customStyle="1" w:styleId="l101">
    <w:name w:val="l_101"/>
    <w:basedOn w:val="a0"/>
    <w:qFormat/>
    <w:rsid w:val="00901C70"/>
  </w:style>
  <w:style w:type="character" w:customStyle="1" w:styleId="l9">
    <w:name w:val="l_9"/>
    <w:basedOn w:val="a0"/>
    <w:qFormat/>
    <w:rsid w:val="00901C70"/>
  </w:style>
  <w:style w:type="character" w:customStyle="1" w:styleId="l91">
    <w:name w:val="l_91"/>
    <w:basedOn w:val="a0"/>
    <w:qFormat/>
    <w:rsid w:val="00901C70"/>
  </w:style>
  <w:style w:type="character" w:customStyle="1" w:styleId="l12">
    <w:name w:val="l_12"/>
    <w:basedOn w:val="a0"/>
    <w:qFormat/>
    <w:rsid w:val="00901C70"/>
  </w:style>
  <w:style w:type="character" w:customStyle="1" w:styleId="l121">
    <w:name w:val="l_121"/>
    <w:basedOn w:val="a0"/>
    <w:qFormat/>
    <w:rsid w:val="00901C70"/>
  </w:style>
  <w:style w:type="character" w:customStyle="1" w:styleId="l13">
    <w:name w:val="l_13"/>
    <w:basedOn w:val="a0"/>
    <w:qFormat/>
    <w:rsid w:val="00901C70"/>
  </w:style>
  <w:style w:type="character" w:customStyle="1" w:styleId="l131">
    <w:name w:val="l_131"/>
    <w:basedOn w:val="a0"/>
    <w:qFormat/>
    <w:rsid w:val="00901C70"/>
  </w:style>
  <w:style w:type="character" w:customStyle="1" w:styleId="l14">
    <w:name w:val="l_14"/>
    <w:basedOn w:val="a0"/>
    <w:qFormat/>
    <w:rsid w:val="00901C70"/>
  </w:style>
  <w:style w:type="character" w:customStyle="1" w:styleId="l141">
    <w:name w:val="l_141"/>
    <w:basedOn w:val="a0"/>
    <w:qFormat/>
    <w:rsid w:val="00901C70"/>
  </w:style>
  <w:style w:type="character" w:customStyle="1" w:styleId="l15">
    <w:name w:val="l_15"/>
    <w:basedOn w:val="a0"/>
    <w:qFormat/>
    <w:rsid w:val="00901C70"/>
  </w:style>
  <w:style w:type="character" w:customStyle="1" w:styleId="l151">
    <w:name w:val="l_151"/>
    <w:basedOn w:val="a0"/>
    <w:qFormat/>
    <w:rsid w:val="00901C70"/>
  </w:style>
  <w:style w:type="character" w:customStyle="1" w:styleId="colorcdyy">
    <w:name w:val="color_cdyy"/>
    <w:basedOn w:val="a0"/>
    <w:qFormat/>
    <w:rsid w:val="00901C70"/>
    <w:rPr>
      <w:color w:val="FFFFFF"/>
      <w:bdr w:val="single" w:sz="6" w:space="0" w:color="FFFFFF"/>
    </w:rPr>
  </w:style>
  <w:style w:type="character" w:customStyle="1" w:styleId="focus2">
    <w:name w:val="focus2"/>
    <w:basedOn w:val="a0"/>
    <w:qFormat/>
    <w:rsid w:val="00901C70"/>
    <w:rPr>
      <w:b/>
      <w:color w:val="000000"/>
    </w:rPr>
  </w:style>
  <w:style w:type="character" w:customStyle="1" w:styleId="menutitle10">
    <w:name w:val="menutitle10"/>
    <w:basedOn w:val="a0"/>
    <w:qFormat/>
    <w:rsid w:val="00901C70"/>
    <w:rPr>
      <w:color w:val="333333"/>
      <w:sz w:val="24"/>
      <w:szCs w:val="24"/>
    </w:rPr>
  </w:style>
  <w:style w:type="character" w:customStyle="1" w:styleId="menutitle11">
    <w:name w:val="menutitle11"/>
    <w:basedOn w:val="a0"/>
    <w:qFormat/>
    <w:rsid w:val="00901C70"/>
    <w:rPr>
      <w:color w:val="333333"/>
      <w:sz w:val="24"/>
      <w:szCs w:val="24"/>
    </w:rPr>
  </w:style>
  <w:style w:type="character" w:customStyle="1" w:styleId="swapimg4">
    <w:name w:val="swapimg4"/>
    <w:basedOn w:val="a0"/>
    <w:qFormat/>
    <w:rsid w:val="00901C70"/>
  </w:style>
  <w:style w:type="character" w:customStyle="1" w:styleId="swapimg5">
    <w:name w:val="swapimg5"/>
    <w:basedOn w:val="a0"/>
    <w:qFormat/>
    <w:rsid w:val="00901C70"/>
  </w:style>
  <w:style w:type="character" w:customStyle="1" w:styleId="l51">
    <w:name w:val="l_51"/>
    <w:basedOn w:val="a0"/>
    <w:qFormat/>
    <w:rsid w:val="00901C70"/>
  </w:style>
  <w:style w:type="character" w:customStyle="1" w:styleId="l81">
    <w:name w:val="l_81"/>
    <w:basedOn w:val="a0"/>
    <w:qFormat/>
    <w:rsid w:val="00901C70"/>
  </w:style>
  <w:style w:type="character" w:customStyle="1" w:styleId="close">
    <w:name w:val="close"/>
    <w:basedOn w:val="a0"/>
    <w:qFormat/>
    <w:rsid w:val="00901C70"/>
  </w:style>
  <w:style w:type="character" w:customStyle="1" w:styleId="swapimg3">
    <w:name w:val="swapimg3"/>
    <w:basedOn w:val="a0"/>
    <w:qFormat/>
    <w:rsid w:val="00901C70"/>
  </w:style>
  <w:style w:type="character" w:customStyle="1" w:styleId="l132">
    <w:name w:val="l_132"/>
    <w:basedOn w:val="a0"/>
    <w:qFormat/>
    <w:rsid w:val="00901C70"/>
  </w:style>
  <w:style w:type="character" w:customStyle="1" w:styleId="close5">
    <w:name w:val="close5"/>
    <w:basedOn w:val="a0"/>
    <w:qFormat/>
    <w:rsid w:val="00901C70"/>
  </w:style>
  <w:style w:type="character" w:customStyle="1" w:styleId="menutitle12">
    <w:name w:val="menutitle12"/>
    <w:basedOn w:val="a0"/>
    <w:rsid w:val="00901C70"/>
    <w:rPr>
      <w:color w:val="33333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845</Words>
  <Characters>4823</Characters>
  <Application>Microsoft Office Word</Application>
  <DocSecurity>0</DocSecurity>
  <Lines>40</Lines>
  <Paragraphs>11</Paragraphs>
  <ScaleCrop>false</ScaleCrop>
  <Company>Microsoft</Company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华联世纪工程咨询股份有限公司:王洪涛</dc:creator>
  <cp:lastModifiedBy>天勤工程咨询有限公司:刘军政</cp:lastModifiedBy>
  <cp:revision>14</cp:revision>
  <dcterms:created xsi:type="dcterms:W3CDTF">2020-03-12T01:09:00Z</dcterms:created>
  <dcterms:modified xsi:type="dcterms:W3CDTF">2020-03-19T07:29:00Z</dcterms:modified>
</cp:coreProperties>
</file>