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hint="eastAsia"/>
          <w:b/>
          <w:bCs/>
          <w:sz w:val="44"/>
          <w:szCs w:val="44"/>
        </w:rPr>
      </w:pPr>
    </w:p>
    <w:p w:rsidR="00E651ED" w:rsidRPr="00C67B7D" w:rsidRDefault="003512F3" w:rsidP="003512F3">
      <w:pPr>
        <w:jc w:val="center"/>
        <w:rPr>
          <w:rFonts w:ascii="微软简隶书" w:eastAsia="微软简隶书"/>
        </w:rPr>
      </w:pPr>
      <w:r w:rsidRPr="003512F3">
        <w:rPr>
          <w:rFonts w:asciiTheme="majorEastAsia" w:eastAsiaTheme="majorEastAsia" w:hAnsiTheme="majorEastAsia" w:cstheme="majorEastAsia" w:hint="eastAsia"/>
          <w:b/>
          <w:bCs/>
          <w:sz w:val="44"/>
          <w:szCs w:val="44"/>
        </w:rPr>
        <w:t>2019年襄城县优质专用小麦生产基地建设项目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764EAB"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64EAB"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764EAB" w:rsidRDefault="00764EAB">
      <w:pPr>
        <w:rPr>
          <w:rFonts w:asciiTheme="majorEastAsia" w:eastAsiaTheme="majorEastAsia" w:hAnsiTheme="majorEastAsia" w:cstheme="majorEastAsia"/>
          <w:b/>
          <w:bCs/>
          <w:sz w:val="36"/>
          <w:szCs w:val="36"/>
        </w:rPr>
      </w:pPr>
    </w:p>
    <w:p w:rsidR="00E651ED" w:rsidRPr="00C67B7D" w:rsidRDefault="00C4024D" w:rsidP="00764EAB">
      <w:pPr>
        <w:ind w:firstLineChars="295" w:firstLine="1062"/>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proofErr w:type="gramStart"/>
      <w:r w:rsidR="00BB30DF" w:rsidRPr="00BB30DF">
        <w:rPr>
          <w:rFonts w:asciiTheme="majorEastAsia" w:eastAsiaTheme="majorEastAsia" w:hAnsiTheme="majorEastAsia" w:cstheme="majorEastAsia" w:hint="eastAsia"/>
          <w:bCs/>
          <w:sz w:val="36"/>
          <w:szCs w:val="36"/>
        </w:rPr>
        <w:t>襄财询价</w:t>
      </w:r>
      <w:proofErr w:type="gramEnd"/>
      <w:r w:rsidR="00BB30DF" w:rsidRPr="00BB30DF">
        <w:rPr>
          <w:rFonts w:asciiTheme="majorEastAsia" w:eastAsiaTheme="majorEastAsia" w:hAnsiTheme="majorEastAsia" w:cstheme="majorEastAsia" w:hint="eastAsia"/>
          <w:bCs/>
          <w:sz w:val="36"/>
          <w:szCs w:val="36"/>
        </w:rPr>
        <w:t>采购-2020-6号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6D76" w:rsidRPr="003F6D76">
        <w:rPr>
          <w:rFonts w:asciiTheme="majorEastAsia" w:eastAsiaTheme="majorEastAsia" w:hAnsiTheme="majorEastAsia" w:cstheme="majorEastAsia" w:hint="eastAsia"/>
          <w:bCs/>
          <w:sz w:val="36"/>
          <w:szCs w:val="36"/>
        </w:rPr>
        <w:t>襄城县农业农村局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371AC8" w:rsidRDefault="003F1209">
      <w:pPr>
        <w:rPr>
          <w:rFonts w:asciiTheme="majorEastAsia" w:eastAsiaTheme="majorEastAsia" w:hAnsiTheme="majorEastAsia" w:cstheme="majorEastAsia"/>
          <w:b/>
          <w:bCs/>
          <w:sz w:val="36"/>
          <w:szCs w:val="36"/>
        </w:rPr>
      </w:pPr>
    </w:p>
    <w:p w:rsidR="00853B4E" w:rsidRPr="00764EAB" w:rsidRDefault="00C4024D" w:rsidP="00764EAB">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w:t>
      </w:r>
      <w:r w:rsidR="00BB30DF" w:rsidRPr="00C67B7D">
        <w:rPr>
          <w:rFonts w:asciiTheme="majorEastAsia" w:eastAsiaTheme="majorEastAsia" w:hAnsiTheme="majorEastAsia" w:cstheme="majorEastAsia" w:hint="eastAsia"/>
          <w:bCs/>
          <w:sz w:val="36"/>
          <w:szCs w:val="36"/>
        </w:rPr>
        <w:t>二〇</w:t>
      </w:r>
      <w:r w:rsidRPr="00C67B7D">
        <w:rPr>
          <w:rFonts w:asciiTheme="majorEastAsia" w:eastAsiaTheme="majorEastAsia" w:hAnsiTheme="majorEastAsia" w:cstheme="majorEastAsia" w:hint="eastAsia"/>
          <w:bCs/>
          <w:sz w:val="36"/>
          <w:szCs w:val="36"/>
        </w:rPr>
        <w:t>年</w:t>
      </w:r>
      <w:r w:rsidR="00BB30DF">
        <w:rPr>
          <w:rFonts w:asciiTheme="majorEastAsia" w:eastAsiaTheme="majorEastAsia" w:hAnsiTheme="majorEastAsia" w:cstheme="majorEastAsia" w:hint="eastAsia"/>
          <w:bCs/>
          <w:sz w:val="36"/>
          <w:szCs w:val="36"/>
        </w:rPr>
        <w:t>三</w:t>
      </w:r>
      <w:r w:rsidRPr="00C67B7D">
        <w:rPr>
          <w:rFonts w:asciiTheme="majorEastAsia" w:eastAsiaTheme="majorEastAsia" w:hAnsiTheme="majorEastAsia" w:cstheme="majorEastAsia" w:hint="eastAsia"/>
          <w:bCs/>
          <w:sz w:val="36"/>
          <w:szCs w:val="36"/>
        </w:rPr>
        <w:t>月</w:t>
      </w:r>
      <w:r w:rsidR="00BB30DF">
        <w:rPr>
          <w:rFonts w:asciiTheme="majorEastAsia" w:eastAsiaTheme="majorEastAsia" w:hAnsiTheme="majorEastAsia" w:cstheme="majorEastAsia" w:hint="eastAsia"/>
          <w:bCs/>
          <w:sz w:val="36"/>
          <w:szCs w:val="36"/>
        </w:rPr>
        <w:t>十九</w:t>
      </w:r>
      <w:r w:rsidRPr="00C67B7D">
        <w:rPr>
          <w:rFonts w:asciiTheme="majorEastAsia" w:eastAsiaTheme="majorEastAsia" w:hAnsiTheme="majorEastAsia" w:cstheme="majorEastAsia" w:hint="eastAsia"/>
          <w:bCs/>
          <w:sz w:val="36"/>
          <w:szCs w:val="36"/>
        </w:rPr>
        <w:t>日</w:t>
      </w:r>
    </w:p>
    <w:p w:rsidR="00BB30DF" w:rsidRDefault="00BB30DF"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3F6D76" w:rsidRPr="003F6D76">
        <w:rPr>
          <w:rFonts w:asciiTheme="minorEastAsia" w:hAnsiTheme="minorEastAsia" w:cs="仿宋" w:hint="eastAsia"/>
          <w:sz w:val="24"/>
          <w:szCs w:val="24"/>
        </w:rPr>
        <w:t>襄城县政府采购中心受襄城县农业农村局的委托，对“</w:t>
      </w:r>
      <w:r w:rsidR="00BB30DF" w:rsidRPr="00BB30DF">
        <w:rPr>
          <w:rFonts w:asciiTheme="minorEastAsia" w:hAnsiTheme="minorEastAsia" w:cs="仿宋" w:hint="eastAsia"/>
          <w:sz w:val="24"/>
          <w:szCs w:val="24"/>
        </w:rPr>
        <w:t>2019年襄城县优质专用小麦生产基地建设项目</w:t>
      </w:r>
      <w:r w:rsidR="003F6D76" w:rsidRPr="003F6D76">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BB30DF" w:rsidRPr="00BB30DF">
        <w:rPr>
          <w:rFonts w:asciiTheme="minorEastAsia" w:hAnsiTheme="minorEastAsia" w:cs="仿宋" w:hint="eastAsia"/>
        </w:rPr>
        <w:t>2019年襄城县优质专用小麦生产基地建设项目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proofErr w:type="gramStart"/>
      <w:r w:rsidR="00BB30DF" w:rsidRPr="00BB30DF">
        <w:rPr>
          <w:rFonts w:asciiTheme="minorEastAsia" w:eastAsiaTheme="minorEastAsia" w:hAnsiTheme="minorEastAsia" w:cs="仿宋_GB2312" w:hint="eastAsia"/>
          <w:shd w:val="clear" w:color="auto" w:fill="FFFFFF"/>
        </w:rPr>
        <w:t>襄财询价</w:t>
      </w:r>
      <w:proofErr w:type="gramEnd"/>
      <w:r w:rsidR="00BB30DF" w:rsidRPr="00BB30DF">
        <w:rPr>
          <w:rFonts w:asciiTheme="minorEastAsia" w:eastAsiaTheme="minorEastAsia" w:hAnsiTheme="minorEastAsia" w:cs="仿宋_GB2312" w:hint="eastAsia"/>
          <w:shd w:val="clear" w:color="auto" w:fill="FFFFFF"/>
        </w:rPr>
        <w:t>采购-2020-6</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BB30DF" w:rsidRPr="00BB30DF">
        <w:rPr>
          <w:rFonts w:asciiTheme="minorEastAsia" w:eastAsiaTheme="minorEastAsia" w:hAnsiTheme="minorEastAsia" w:cs="仿宋_GB2312" w:hint="eastAsia"/>
          <w:bCs/>
          <w:shd w:val="clear" w:color="auto" w:fill="FFFFFF"/>
        </w:rPr>
        <w:t>统防统治农药及服务，预算资金：20万元。统防统治农药：15%高效</w:t>
      </w:r>
      <w:proofErr w:type="gramStart"/>
      <w:r w:rsidR="00BB30DF" w:rsidRPr="00BB30DF">
        <w:rPr>
          <w:rFonts w:asciiTheme="minorEastAsia" w:eastAsiaTheme="minorEastAsia" w:hAnsiTheme="minorEastAsia" w:cs="仿宋_GB2312" w:hint="eastAsia"/>
          <w:bCs/>
          <w:shd w:val="clear" w:color="auto" w:fill="FFFFFF"/>
        </w:rPr>
        <w:t>氯氟氰菊酯</w:t>
      </w:r>
      <w:proofErr w:type="gramEnd"/>
      <w:r w:rsidR="00BB30DF" w:rsidRPr="00BB30DF">
        <w:rPr>
          <w:rFonts w:asciiTheme="minorEastAsia" w:eastAsiaTheme="minorEastAsia" w:hAnsiTheme="minorEastAsia" w:cs="仿宋_GB2312" w:hint="eastAsia"/>
          <w:bCs/>
          <w:shd w:val="clear" w:color="auto" w:fill="FFFFFF"/>
        </w:rPr>
        <w:t>·</w:t>
      </w:r>
      <w:proofErr w:type="gramStart"/>
      <w:r w:rsidR="00BB30DF" w:rsidRPr="00BB30DF">
        <w:rPr>
          <w:rFonts w:asciiTheme="minorEastAsia" w:eastAsiaTheme="minorEastAsia" w:hAnsiTheme="minorEastAsia" w:cs="仿宋_GB2312" w:hint="eastAsia"/>
          <w:bCs/>
          <w:shd w:val="clear" w:color="auto" w:fill="FFFFFF"/>
        </w:rPr>
        <w:t>吡</w:t>
      </w:r>
      <w:proofErr w:type="gramEnd"/>
      <w:r w:rsidR="00BB30DF" w:rsidRPr="00BB30DF">
        <w:rPr>
          <w:rFonts w:asciiTheme="minorEastAsia" w:eastAsiaTheme="minorEastAsia" w:hAnsiTheme="minorEastAsia" w:cs="仿宋_GB2312" w:hint="eastAsia"/>
          <w:bCs/>
          <w:shd w:val="clear" w:color="auto" w:fill="FFFFFF"/>
        </w:rPr>
        <w:t>虫</w:t>
      </w:r>
      <w:proofErr w:type="gramStart"/>
      <w:r w:rsidR="00BB30DF" w:rsidRPr="00BB30DF">
        <w:rPr>
          <w:rFonts w:asciiTheme="minorEastAsia" w:eastAsiaTheme="minorEastAsia" w:hAnsiTheme="minorEastAsia" w:cs="仿宋_GB2312" w:hint="eastAsia"/>
          <w:bCs/>
          <w:shd w:val="clear" w:color="auto" w:fill="FFFFFF"/>
        </w:rPr>
        <w:t>啉</w:t>
      </w:r>
      <w:proofErr w:type="gramEnd"/>
      <w:r w:rsidR="00BB30DF" w:rsidRPr="00BB30DF">
        <w:rPr>
          <w:rFonts w:asciiTheme="minorEastAsia" w:eastAsiaTheme="minorEastAsia" w:hAnsiTheme="minorEastAsia" w:cs="仿宋_GB2312" w:hint="eastAsia"/>
          <w:bCs/>
          <w:shd w:val="clear" w:color="auto" w:fill="FFFFFF"/>
        </w:rPr>
        <w:t>悬浮剂，500毫升/瓶，每瓶价格不高于133.30元，供货量不低于600瓶；25%丙环</w:t>
      </w:r>
      <w:proofErr w:type="gramStart"/>
      <w:r w:rsidR="00BB30DF" w:rsidRPr="00BB30DF">
        <w:rPr>
          <w:rFonts w:asciiTheme="minorEastAsia" w:eastAsiaTheme="minorEastAsia" w:hAnsiTheme="minorEastAsia" w:cs="仿宋_GB2312" w:hint="eastAsia"/>
          <w:bCs/>
          <w:shd w:val="clear" w:color="auto" w:fill="FFFFFF"/>
        </w:rPr>
        <w:t>唑</w:t>
      </w:r>
      <w:proofErr w:type="gramEnd"/>
      <w:r w:rsidR="00BB30DF" w:rsidRPr="00BB30DF">
        <w:rPr>
          <w:rFonts w:asciiTheme="minorEastAsia" w:eastAsiaTheme="minorEastAsia" w:hAnsiTheme="minorEastAsia" w:cs="仿宋_GB2312" w:hint="eastAsia"/>
          <w:bCs/>
          <w:shd w:val="clear" w:color="auto" w:fill="FFFFFF"/>
        </w:rPr>
        <w:t>乳油，1000毫升/瓶，每瓶价格不高于200.00元，供货量不低于200瓶;统防统治作业服务：面积不低于1万亩。本项目采用固定金额招数量，投标人不得改变采购预算价，投标时应标明单价和数量，以单价作为投标竞价标准</w:t>
      </w:r>
      <w:r w:rsidR="00E709EF">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BB30DF" w:rsidRPr="00BB30DF">
        <w:rPr>
          <w:rFonts w:asciiTheme="minorEastAsia" w:eastAsiaTheme="minorEastAsia" w:hAnsiTheme="minorEastAsia" w:cs="仿宋_GB2312" w:hint="eastAsia"/>
          <w:shd w:val="clear" w:color="auto" w:fill="FFFFFF"/>
        </w:rPr>
        <w:t>20万元。15%高效</w:t>
      </w:r>
      <w:proofErr w:type="gramStart"/>
      <w:r w:rsidR="00BB30DF" w:rsidRPr="00BB30DF">
        <w:rPr>
          <w:rFonts w:asciiTheme="minorEastAsia" w:eastAsiaTheme="minorEastAsia" w:hAnsiTheme="minorEastAsia" w:cs="仿宋_GB2312" w:hint="eastAsia"/>
          <w:shd w:val="clear" w:color="auto" w:fill="FFFFFF"/>
        </w:rPr>
        <w:t>氯氟氰菊酯</w:t>
      </w:r>
      <w:proofErr w:type="gramEnd"/>
      <w:r w:rsidR="00BB30DF" w:rsidRPr="00BB30DF">
        <w:rPr>
          <w:rFonts w:asciiTheme="minorEastAsia" w:eastAsiaTheme="minorEastAsia" w:hAnsiTheme="minorEastAsia" w:cs="仿宋_GB2312" w:hint="eastAsia"/>
          <w:shd w:val="clear" w:color="auto" w:fill="FFFFFF"/>
        </w:rPr>
        <w:t>·</w:t>
      </w:r>
      <w:proofErr w:type="gramStart"/>
      <w:r w:rsidR="00BB30DF" w:rsidRPr="00BB30DF">
        <w:rPr>
          <w:rFonts w:asciiTheme="minorEastAsia" w:eastAsiaTheme="minorEastAsia" w:hAnsiTheme="minorEastAsia" w:cs="仿宋_GB2312" w:hint="eastAsia"/>
          <w:shd w:val="clear" w:color="auto" w:fill="FFFFFF"/>
        </w:rPr>
        <w:t>吡</w:t>
      </w:r>
      <w:proofErr w:type="gramEnd"/>
      <w:r w:rsidR="00BB30DF" w:rsidRPr="00BB30DF">
        <w:rPr>
          <w:rFonts w:asciiTheme="minorEastAsia" w:eastAsiaTheme="minorEastAsia" w:hAnsiTheme="minorEastAsia" w:cs="仿宋_GB2312" w:hint="eastAsia"/>
          <w:shd w:val="clear" w:color="auto" w:fill="FFFFFF"/>
        </w:rPr>
        <w:t>虫</w:t>
      </w:r>
      <w:proofErr w:type="gramStart"/>
      <w:r w:rsidR="00BB30DF" w:rsidRPr="00BB30DF">
        <w:rPr>
          <w:rFonts w:asciiTheme="minorEastAsia" w:eastAsiaTheme="minorEastAsia" w:hAnsiTheme="minorEastAsia" w:cs="仿宋_GB2312" w:hint="eastAsia"/>
          <w:shd w:val="clear" w:color="auto" w:fill="FFFFFF"/>
        </w:rPr>
        <w:t>啉</w:t>
      </w:r>
      <w:proofErr w:type="gramEnd"/>
      <w:r w:rsidR="00BB30DF" w:rsidRPr="00BB30DF">
        <w:rPr>
          <w:rFonts w:asciiTheme="minorEastAsia" w:eastAsiaTheme="minorEastAsia" w:hAnsiTheme="minorEastAsia" w:cs="仿宋_GB2312" w:hint="eastAsia"/>
          <w:shd w:val="clear" w:color="auto" w:fill="FFFFFF"/>
        </w:rPr>
        <w:t>悬浮剂，500毫升/瓶，每瓶价格不高于133.30元，供货量不低于600瓶；25%丙环</w:t>
      </w:r>
      <w:proofErr w:type="gramStart"/>
      <w:r w:rsidR="00BB30DF" w:rsidRPr="00BB30DF">
        <w:rPr>
          <w:rFonts w:asciiTheme="minorEastAsia" w:eastAsiaTheme="minorEastAsia" w:hAnsiTheme="minorEastAsia" w:cs="仿宋_GB2312" w:hint="eastAsia"/>
          <w:shd w:val="clear" w:color="auto" w:fill="FFFFFF"/>
        </w:rPr>
        <w:t>唑</w:t>
      </w:r>
      <w:proofErr w:type="gramEnd"/>
      <w:r w:rsidR="00BB30DF" w:rsidRPr="00BB30DF">
        <w:rPr>
          <w:rFonts w:asciiTheme="minorEastAsia" w:eastAsiaTheme="minorEastAsia" w:hAnsiTheme="minorEastAsia" w:cs="仿宋_GB2312" w:hint="eastAsia"/>
          <w:shd w:val="clear" w:color="auto" w:fill="FFFFFF"/>
        </w:rPr>
        <w:t>乳油，1000毫升/瓶，每瓶价格不高于200.00元，供货量不低于200瓶;统防统治作业服务：面积不低于1万亩</w:t>
      </w:r>
      <w:r w:rsidR="003B1606">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3F6D76" w:rsidRPr="003F6D76">
        <w:rPr>
          <w:rFonts w:asciiTheme="minorEastAsia" w:eastAsiaTheme="minorEastAsia" w:hAnsiTheme="minorEastAsia" w:cs="仿宋_GB2312" w:hint="eastAsia"/>
          <w:shd w:val="clear" w:color="auto" w:fill="FFFFFF"/>
        </w:rPr>
        <w:t>采购合同签订后</w:t>
      </w:r>
      <w:r w:rsidR="00BB30DF">
        <w:rPr>
          <w:rFonts w:asciiTheme="minorEastAsia" w:eastAsiaTheme="minorEastAsia" w:hAnsiTheme="minorEastAsia" w:cs="仿宋_GB2312" w:hint="eastAsia"/>
          <w:shd w:val="clear" w:color="auto" w:fill="FFFFFF"/>
        </w:rPr>
        <w:t>10</w:t>
      </w:r>
      <w:r w:rsidR="003F6D76" w:rsidRPr="003F6D76">
        <w:rPr>
          <w:rFonts w:asciiTheme="minorEastAsia" w:eastAsiaTheme="minorEastAsia" w:hAnsiTheme="minorEastAsia" w:cs="仿宋_GB2312" w:hint="eastAsia"/>
          <w:shd w:val="clear" w:color="auto" w:fill="FFFFFF"/>
        </w:rPr>
        <w:t>日内</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BB30DF" w:rsidRPr="00BB30DF">
        <w:rPr>
          <w:rFonts w:asciiTheme="minorEastAsia" w:eastAsiaTheme="minorEastAsia" w:hAnsiTheme="minorEastAsia" w:cs="仿宋_GB2312" w:hint="eastAsia"/>
          <w:shd w:val="clear" w:color="auto" w:fill="FFFFFF"/>
        </w:rPr>
        <w:t>襄城县农业农村局指定地点</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DB7188">
        <w:rPr>
          <w:rFonts w:asciiTheme="minorEastAsia" w:eastAsiaTheme="minorEastAsia" w:hAnsiTheme="minorEastAsia" w:cs="仿宋_GB2312" w:hint="eastAsia"/>
          <w:shd w:val="clear" w:color="auto"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DB718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764EAB">
        <w:rPr>
          <w:rFonts w:asciiTheme="minorEastAsia" w:eastAsiaTheme="minorEastAsia" w:hAnsiTheme="minorEastAsia" w:cs="仿宋_GB2312" w:hint="eastAsia"/>
          <w:shd w:val="clear" w:color="auto" w:fill="FFFFFF"/>
        </w:rPr>
        <w:t xml:space="preserve"> </w:t>
      </w:r>
      <w:r w:rsidRPr="00C67B7D">
        <w:rPr>
          <w:rFonts w:asciiTheme="minorEastAsia" w:eastAsiaTheme="minorEastAsia" w:hAnsiTheme="minorEastAsia" w:cs="仿宋_GB2312" w:hint="eastAsia"/>
          <w:shd w:val="clear" w:color="auto" w:fill="FFFFFF"/>
        </w:rPr>
        <w:t>。</w:t>
      </w:r>
    </w:p>
    <w:p w:rsidR="00764EAB" w:rsidRDefault="00764EA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BB30DF" w:rsidRPr="00BB30DF">
        <w:rPr>
          <w:rFonts w:asciiTheme="minorEastAsia" w:eastAsiaTheme="minorEastAsia" w:hAnsiTheme="minorEastAsia" w:cs="仿宋_GB2312" w:hint="eastAsia"/>
          <w:shd w:val="clear" w:color="auto" w:fill="FFFFFF"/>
        </w:rPr>
        <w:t>农药供货单位应为信誉高、产品质量好的生产企业或具有农药经营资格的经营商，并能够提供公用账户，营业执照、开户许可证</w:t>
      </w:r>
      <w:r>
        <w:rPr>
          <w:rFonts w:asciiTheme="minorEastAsia" w:eastAsiaTheme="minorEastAsia" w:hAnsiTheme="minorEastAsia" w:cs="仿宋_GB2312" w:hint="eastAsia"/>
          <w:shd w:val="clear" w:color="auto" w:fill="FFFFFF"/>
        </w:rPr>
        <w:t>。</w:t>
      </w:r>
    </w:p>
    <w:p w:rsidR="005356FC" w:rsidRDefault="005356FC">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（三）</w:t>
      </w:r>
      <w:r w:rsidRPr="005356FC">
        <w:rPr>
          <w:rFonts w:asciiTheme="minorEastAsia" w:eastAsiaTheme="minorEastAsia" w:hAnsiTheme="minorEastAsia" w:cs="仿宋_GB2312" w:hint="eastAsia"/>
          <w:shd w:val="clear" w:color="auto" w:fill="FFFFFF"/>
        </w:rPr>
        <w:t>农药产品必须能够提供“三证”（农药登记证、生产许可证、产品标准证）的原件或加盖印章的复印件，并在有效期内。</w:t>
      </w:r>
    </w:p>
    <w:p w:rsidR="005356FC" w:rsidRDefault="005356FC">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Pr="005356FC">
        <w:rPr>
          <w:rFonts w:asciiTheme="minorEastAsia" w:eastAsiaTheme="minorEastAsia" w:hAnsiTheme="minorEastAsia" w:cs="仿宋_GB2312" w:hint="eastAsia"/>
          <w:shd w:val="clear" w:color="auto" w:fill="FFFFFF"/>
        </w:rPr>
        <w:t>农药产品应在小麦上取得登记</w:t>
      </w:r>
      <w:r>
        <w:rPr>
          <w:rFonts w:asciiTheme="minorEastAsia" w:eastAsiaTheme="minorEastAsia" w:hAnsiTheme="minorEastAsia" w:cs="仿宋_GB2312" w:hint="eastAsia"/>
          <w:shd w:val="clear" w:color="auto" w:fill="FFFFFF"/>
        </w:rPr>
        <w:t>。</w:t>
      </w:r>
    </w:p>
    <w:p w:rsidR="005356FC" w:rsidRPr="005356FC" w:rsidRDefault="005356FC">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w:t>
      </w:r>
      <w:r w:rsidRPr="005356FC">
        <w:rPr>
          <w:rFonts w:asciiTheme="minorEastAsia" w:eastAsiaTheme="minorEastAsia" w:hAnsiTheme="minorEastAsia" w:cs="仿宋_GB2312" w:hint="eastAsia"/>
          <w:shd w:val="clear" w:color="auto" w:fill="FFFFFF"/>
        </w:rPr>
        <w:t>供货单位必须是一个经营单位,且具有相应植保服务能力。</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5356FC">
        <w:rPr>
          <w:rFonts w:asciiTheme="minorEastAsia" w:eastAsiaTheme="minorEastAsia" w:hAnsiTheme="minorEastAsia" w:cs="仿宋_GB2312" w:hint="eastAsia"/>
          <w:shd w:val="clear" w:color="auto" w:fill="FFFFFF"/>
        </w:rPr>
        <w:t>六</w:t>
      </w:r>
      <w:r w:rsidRPr="00C67B7D">
        <w:rPr>
          <w:rFonts w:asciiTheme="minorEastAsia" w:eastAsiaTheme="minorEastAsia" w:hAnsiTheme="minorEastAsia" w:cs="仿宋_GB2312" w:hint="eastAsia"/>
          <w:shd w:val="clear" w:color="auto" w:fill="FFFFFF"/>
        </w:rPr>
        <w:t>）</w:t>
      </w:r>
      <w:r w:rsidR="003F6D76" w:rsidRPr="003F6D76">
        <w:rPr>
          <w:rFonts w:asciiTheme="minorEastAsia" w:eastAsiaTheme="minorEastAsia" w:hAnsiTheme="minorEastAsia" w:cs="仿宋_GB2312" w:hint="eastAsia"/>
          <w:color w:val="000000"/>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5356FC">
        <w:rPr>
          <w:rFonts w:asciiTheme="minorEastAsia" w:eastAsiaTheme="minorEastAsia" w:hAnsiTheme="minorEastAsia" w:cs="仿宋_GB2312" w:hint="eastAsia"/>
          <w:shd w:val="clear" w:color="auto" w:fill="FFFFFF"/>
        </w:rPr>
        <w:t>七</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905DF9">
        <w:rPr>
          <w:rFonts w:asciiTheme="minorEastAsia" w:hAnsiTheme="minorEastAsia" w:cs="仿宋_GB2312" w:hint="eastAsia"/>
          <w:sz w:val="24"/>
          <w:szCs w:val="24"/>
          <w:shd w:val="clear" w:color="auto" w:fill="FFFFFF"/>
        </w:rPr>
        <w:t>开标现场</w:t>
      </w:r>
      <w:r w:rsidR="00814C0C">
        <w:rPr>
          <w:rFonts w:asciiTheme="minorEastAsia" w:hAnsiTheme="minorEastAsia" w:cs="仿宋_GB2312" w:hint="eastAsia"/>
          <w:sz w:val="24"/>
          <w:szCs w:val="24"/>
          <w:shd w:val="clear" w:color="auto" w:fill="FFFFFF"/>
        </w:rPr>
        <w:t>现金</w:t>
      </w:r>
      <w:r w:rsidR="00905DF9">
        <w:rPr>
          <w:rFonts w:asciiTheme="minorEastAsia" w:hAnsiTheme="minorEastAsia" w:cs="仿宋_GB2312" w:hint="eastAsia"/>
          <w:sz w:val="24"/>
          <w:szCs w:val="24"/>
          <w:shd w:val="clear" w:color="auto" w:fill="FFFFFF"/>
        </w:rPr>
        <w:t>收取</w:t>
      </w:r>
      <w:r w:rsidR="00814C0C">
        <w:rPr>
          <w:rFonts w:asciiTheme="minorEastAsia" w:hAnsiTheme="minorEastAsia" w:cs="仿宋_GB2312" w:hint="eastAsia"/>
          <w:sz w:val="24"/>
          <w:szCs w:val="24"/>
          <w:shd w:val="clear" w:color="auto" w:fill="FFFFFF"/>
        </w:rPr>
        <w:t>，</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w:t>
      </w:r>
      <w:r w:rsidR="00BB30DF" w:rsidRPr="00BB30DF">
        <w:rPr>
          <w:rFonts w:asciiTheme="minorEastAsia" w:eastAsiaTheme="minorEastAsia" w:hAnsiTheme="minorEastAsia" w:cs="仿宋_GB2312" w:hint="eastAsia"/>
        </w:rPr>
        <w:t>2020年3月30日9时00分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3F6D76" w:rsidRPr="003F6D76">
        <w:rPr>
          <w:rFonts w:ascii="宋体" w:hAnsi="宋体" w:hint="eastAsia"/>
          <w:sz w:val="24"/>
          <w:szCs w:val="24"/>
        </w:rPr>
        <w:t>襄城县农业农村局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BB30DF">
        <w:rPr>
          <w:rFonts w:asciiTheme="minorEastAsia" w:hAnsiTheme="minorEastAsia" w:cs="仿宋_GB2312" w:hint="eastAsia"/>
          <w:sz w:val="24"/>
          <w:szCs w:val="24"/>
          <w:shd w:val="clear" w:color="auto" w:fill="FFFFFF"/>
        </w:rPr>
        <w:t>毛</w:t>
      </w:r>
      <w:r w:rsidR="003F6D76" w:rsidRPr="003F6D76">
        <w:rPr>
          <w:rFonts w:asciiTheme="minorEastAsia" w:hAnsiTheme="minorEastAsia" w:cs="仿宋_GB2312" w:hint="eastAsia"/>
          <w:sz w:val="24"/>
          <w:szCs w:val="24"/>
          <w:shd w:val="clear" w:color="auto" w:fill="FFFFFF"/>
        </w:rPr>
        <w:t>先生</w:t>
      </w:r>
      <w:r w:rsidR="00764EAB" w:rsidRPr="00764EAB">
        <w:rPr>
          <w:rFonts w:asciiTheme="minorEastAsia" w:hAnsiTheme="minorEastAsia" w:cs="仿宋_GB2312" w:hint="eastAsia"/>
          <w:sz w:val="24"/>
          <w:szCs w:val="24"/>
          <w:shd w:val="clear" w:color="auto" w:fill="FFFFFF"/>
        </w:rPr>
        <w:t xml:space="preserve">　     联系电话：</w:t>
      </w:r>
      <w:r w:rsidR="00BB30DF" w:rsidRPr="00BB30DF">
        <w:rPr>
          <w:rFonts w:asciiTheme="minorEastAsia" w:hAnsiTheme="minorEastAsia" w:cs="仿宋_GB2312"/>
          <w:sz w:val="24"/>
          <w:szCs w:val="24"/>
          <w:shd w:val="clear" w:color="auto" w:fill="FFFFFF"/>
        </w:rPr>
        <w:t>15937411390</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3F6D76">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814C0C">
        <w:rPr>
          <w:rFonts w:asciiTheme="minorEastAsia" w:hAnsiTheme="minorEastAsia" w:cs="仿宋_GB2312" w:hint="eastAsia"/>
          <w:sz w:val="24"/>
          <w:szCs w:val="24"/>
          <w:shd w:val="clear" w:color="auto" w:fill="FFFFFF"/>
        </w:rPr>
        <w:t xml:space="preserve"> </w:t>
      </w:r>
      <w:r w:rsidR="00BB30DF">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w:t>
      </w:r>
      <w:r w:rsidR="00BB30DF" w:rsidRPr="00BB30DF">
        <w:rPr>
          <w:rFonts w:asciiTheme="minorEastAsia" w:hAnsiTheme="minorEastAsia" w:cs="仿宋_GB2312" w:hint="eastAsia"/>
          <w:sz w:val="24"/>
          <w:szCs w:val="24"/>
          <w:shd w:val="clear" w:color="auto" w:fill="FFFFFF"/>
        </w:rPr>
        <w:t>二〇</w:t>
      </w:r>
      <w:r w:rsidR="00713933" w:rsidRPr="00C67B7D">
        <w:rPr>
          <w:rFonts w:asciiTheme="minorEastAsia" w:hAnsiTheme="minorEastAsia" w:cs="仿宋_GB2312" w:hint="eastAsia"/>
          <w:sz w:val="24"/>
          <w:szCs w:val="24"/>
          <w:shd w:val="clear" w:color="auto" w:fill="FFFFFF"/>
        </w:rPr>
        <w:t>年</w:t>
      </w:r>
      <w:r w:rsidR="00BB30DF">
        <w:rPr>
          <w:rFonts w:asciiTheme="minorEastAsia" w:hAnsiTheme="minorEastAsia" w:cs="仿宋_GB2312" w:hint="eastAsia"/>
          <w:sz w:val="24"/>
          <w:szCs w:val="24"/>
          <w:shd w:val="clear" w:color="auto" w:fill="FFFFFF"/>
        </w:rPr>
        <w:t>三</w:t>
      </w:r>
      <w:r w:rsidR="00713933" w:rsidRPr="00C67B7D">
        <w:rPr>
          <w:rFonts w:asciiTheme="minorEastAsia" w:hAnsiTheme="minorEastAsia" w:cs="仿宋_GB2312" w:hint="eastAsia"/>
          <w:sz w:val="24"/>
          <w:szCs w:val="24"/>
          <w:shd w:val="clear" w:color="auto" w:fill="FFFFFF"/>
        </w:rPr>
        <w:t>月</w:t>
      </w:r>
      <w:r w:rsidR="00BB30DF">
        <w:rPr>
          <w:rFonts w:asciiTheme="minorEastAsia" w:hAnsiTheme="minorEastAsia" w:cs="仿宋_GB2312" w:hint="eastAsia"/>
          <w:sz w:val="24"/>
          <w:szCs w:val="24"/>
          <w:shd w:val="clear" w:color="auto" w:fill="FFFFFF"/>
        </w:rPr>
        <w:t>十九</w:t>
      </w:r>
      <w:r w:rsidR="00713933" w:rsidRPr="00C67B7D">
        <w:rPr>
          <w:rFonts w:asciiTheme="minorEastAsia" w:hAnsiTheme="minorEastAsia" w:cs="仿宋_GB2312" w:hint="eastAsia"/>
          <w:sz w:val="24"/>
          <w:szCs w:val="24"/>
          <w:shd w:val="clear" w:color="auto" w:fill="FFFFFF"/>
        </w:rPr>
        <w:t>日</w:t>
      </w:r>
    </w:p>
    <w:p w:rsidR="00E651ED" w:rsidRPr="00BB30DF"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DB7188">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1138CC">
        <w:fldChar w:fldCharType="begin"/>
      </w:r>
      <w:r w:rsidR="001138CC">
        <w:instrText xml:space="preserve"> HYPERLINK "http://221.14.6.70:8088/ggzy/" </w:instrText>
      </w:r>
      <w:r w:rsidR="001138CC">
        <w:fldChar w:fldCharType="separate"/>
      </w:r>
      <w:r w:rsidRPr="00C67B7D">
        <w:rPr>
          <w:rStyle w:val="af1"/>
          <w:rFonts w:hAnsi="宋体"/>
          <w:color w:val="auto"/>
          <w:sz w:val="24"/>
          <w:szCs w:val="24"/>
        </w:rPr>
        <w:t>http://221.14.6.70:8088/ggzy/</w:t>
      </w:r>
      <w:r w:rsidR="001138CC">
        <w:rPr>
          <w:rStyle w:val="af1"/>
          <w:rFonts w:hAnsi="宋体"/>
          <w:color w:val="auto"/>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1138CC">
        <w:fldChar w:fldCharType="begin"/>
      </w:r>
      <w:r w:rsidR="001138CC">
        <w:instrText xml:space="preserve"> HYPERLINK "http://221.14.6.70:8088/ggzy/" </w:instrText>
      </w:r>
      <w:r w:rsidR="001138CC">
        <w:fldChar w:fldCharType="separate"/>
      </w:r>
      <w:r w:rsidRPr="00C67B7D">
        <w:rPr>
          <w:rStyle w:val="af1"/>
          <w:rFonts w:hAnsi="宋体"/>
          <w:color w:val="auto"/>
          <w:sz w:val="24"/>
          <w:szCs w:val="24"/>
        </w:rPr>
        <w:t>http://221.14.6.70:8088/ggzy/</w:t>
      </w:r>
      <w:r w:rsidR="001138CC">
        <w:rPr>
          <w:rStyle w:val="af1"/>
          <w:rFonts w:hAnsi="宋体"/>
          <w:color w:val="auto"/>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BB30DF" w:rsidRDefault="00BB30DF" w:rsidP="00F703D1">
      <w:pPr>
        <w:jc w:val="center"/>
        <w:rPr>
          <w:rFonts w:asciiTheme="majorEastAsia" w:eastAsiaTheme="majorEastAsia" w:hAnsiTheme="majorEastAsia" w:cs="宋体"/>
          <w:b/>
          <w:kern w:val="0"/>
          <w:sz w:val="32"/>
          <w:szCs w:val="32"/>
        </w:rPr>
      </w:pPr>
    </w:p>
    <w:p w:rsidR="00BB30DF" w:rsidRDefault="00BB30DF" w:rsidP="00F703D1">
      <w:pPr>
        <w:jc w:val="center"/>
        <w:rPr>
          <w:rFonts w:asciiTheme="majorEastAsia" w:eastAsiaTheme="majorEastAsia" w:hAnsiTheme="majorEastAsia" w:cs="宋体"/>
          <w:b/>
          <w:kern w:val="0"/>
          <w:sz w:val="32"/>
          <w:szCs w:val="32"/>
        </w:rPr>
      </w:pPr>
    </w:p>
    <w:p w:rsidR="00BB30DF" w:rsidRDefault="00BB30DF" w:rsidP="005356FC">
      <w:pPr>
        <w:rPr>
          <w:rFonts w:asciiTheme="majorEastAsia" w:eastAsiaTheme="majorEastAsia" w:hAnsiTheme="majorEastAsia" w:cs="宋体"/>
          <w:b/>
          <w:kern w:val="0"/>
          <w:sz w:val="32"/>
          <w:szCs w:val="32"/>
        </w:rPr>
      </w:pPr>
    </w:p>
    <w:p w:rsidR="003F6D76" w:rsidRPr="00BB30DF" w:rsidRDefault="00C4024D" w:rsidP="00BB30DF">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Default="00BB30DF" w:rsidP="003F6D76">
      <w:pPr>
        <w:widowControl/>
        <w:shd w:val="clear" w:color="auto" w:fill="FFFFFF"/>
        <w:spacing w:line="360" w:lineRule="auto"/>
        <w:ind w:firstLineChars="250" w:firstLine="60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Style w:val="af4"/>
        <w:tblpPr w:leftFromText="180" w:rightFromText="180" w:vertAnchor="text" w:horzAnchor="page" w:tblpX="1262" w:tblpY="610"/>
        <w:tblOverlap w:val="never"/>
        <w:tblW w:w="9432" w:type="dxa"/>
        <w:tblLayout w:type="fixed"/>
        <w:tblLook w:val="04A0" w:firstRow="1" w:lastRow="0" w:firstColumn="1" w:lastColumn="0" w:noHBand="0" w:noVBand="1"/>
      </w:tblPr>
      <w:tblGrid>
        <w:gridCol w:w="744"/>
        <w:gridCol w:w="2028"/>
        <w:gridCol w:w="1896"/>
        <w:gridCol w:w="828"/>
        <w:gridCol w:w="1644"/>
        <w:gridCol w:w="960"/>
        <w:gridCol w:w="1332"/>
      </w:tblGrid>
      <w:tr w:rsidR="00BB30DF" w:rsidTr="0043750D">
        <w:tc>
          <w:tcPr>
            <w:tcW w:w="744" w:type="dxa"/>
            <w:vAlign w:val="center"/>
          </w:tcPr>
          <w:p w:rsidR="00BB30DF" w:rsidRDefault="00BB30DF" w:rsidP="0043750D">
            <w:pPr>
              <w:spacing w:line="400" w:lineRule="exact"/>
              <w:rPr>
                <w:rFonts w:ascii="仿宋" w:eastAsia="仿宋" w:hAnsi="仿宋" w:cs="仿宋"/>
                <w:sz w:val="24"/>
              </w:rPr>
            </w:pPr>
            <w:r>
              <w:rPr>
                <w:rFonts w:ascii="仿宋" w:eastAsia="仿宋" w:hAnsi="仿宋" w:cs="仿宋" w:hint="eastAsia"/>
                <w:sz w:val="24"/>
                <w:szCs w:val="24"/>
              </w:rPr>
              <w:t>序号</w:t>
            </w:r>
          </w:p>
        </w:tc>
        <w:tc>
          <w:tcPr>
            <w:tcW w:w="2028"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货物名称</w:t>
            </w:r>
          </w:p>
        </w:tc>
        <w:tc>
          <w:tcPr>
            <w:tcW w:w="1896"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规格及主要参数</w:t>
            </w:r>
          </w:p>
        </w:tc>
        <w:tc>
          <w:tcPr>
            <w:tcW w:w="828"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单位</w:t>
            </w:r>
          </w:p>
        </w:tc>
        <w:tc>
          <w:tcPr>
            <w:tcW w:w="1644"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数量</w:t>
            </w:r>
          </w:p>
        </w:tc>
        <w:tc>
          <w:tcPr>
            <w:tcW w:w="960"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金额</w:t>
            </w:r>
          </w:p>
        </w:tc>
        <w:tc>
          <w:tcPr>
            <w:tcW w:w="1332" w:type="dxa"/>
            <w:vAlign w:val="center"/>
          </w:tcPr>
          <w:p w:rsidR="00BB30DF" w:rsidRDefault="00BB30DF" w:rsidP="0043750D">
            <w:pPr>
              <w:spacing w:line="320" w:lineRule="exact"/>
              <w:jc w:val="center"/>
              <w:rPr>
                <w:rFonts w:ascii="仿宋" w:eastAsia="仿宋" w:hAnsi="仿宋" w:cs="仿宋"/>
                <w:sz w:val="24"/>
              </w:rPr>
            </w:pPr>
            <w:r>
              <w:rPr>
                <w:rFonts w:ascii="仿宋" w:eastAsia="仿宋" w:hAnsi="仿宋" w:cs="仿宋" w:hint="eastAsia"/>
                <w:sz w:val="24"/>
                <w:szCs w:val="24"/>
              </w:rPr>
              <w:t>是否为核心产品</w:t>
            </w:r>
          </w:p>
        </w:tc>
      </w:tr>
      <w:tr w:rsidR="00BB30DF" w:rsidTr="0043750D">
        <w:tc>
          <w:tcPr>
            <w:tcW w:w="744"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1</w:t>
            </w:r>
          </w:p>
        </w:tc>
        <w:tc>
          <w:tcPr>
            <w:tcW w:w="2028"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color w:val="000000"/>
                <w:kern w:val="0"/>
                <w:sz w:val="24"/>
                <w:szCs w:val="24"/>
              </w:rPr>
              <w:t>15%高效</w:t>
            </w:r>
            <w:proofErr w:type="gramStart"/>
            <w:r>
              <w:rPr>
                <w:rFonts w:ascii="仿宋" w:eastAsia="仿宋" w:hAnsi="仿宋" w:cs="仿宋" w:hint="eastAsia"/>
                <w:color w:val="000000"/>
                <w:kern w:val="0"/>
                <w:sz w:val="24"/>
                <w:szCs w:val="24"/>
              </w:rPr>
              <w:t>氯氟氰菊酯</w:t>
            </w:r>
            <w:proofErr w:type="gramEnd"/>
            <w:r>
              <w:rPr>
                <w:rFonts w:ascii="仿宋" w:eastAsia="仿宋" w:hAnsi="仿宋" w:cs="仿宋" w:hint="eastAsia"/>
                <w:color w:val="000000"/>
                <w:kern w:val="0"/>
                <w:sz w:val="24"/>
                <w:szCs w:val="24"/>
              </w:rPr>
              <w:t>·</w:t>
            </w:r>
            <w:proofErr w:type="gramStart"/>
            <w:r>
              <w:rPr>
                <w:rFonts w:ascii="仿宋" w:eastAsia="仿宋" w:hAnsi="仿宋" w:cs="仿宋" w:hint="eastAsia"/>
                <w:color w:val="000000"/>
                <w:kern w:val="0"/>
                <w:sz w:val="24"/>
                <w:szCs w:val="24"/>
              </w:rPr>
              <w:t>吡</w:t>
            </w:r>
            <w:proofErr w:type="gramEnd"/>
            <w:r>
              <w:rPr>
                <w:rFonts w:ascii="仿宋" w:eastAsia="仿宋" w:hAnsi="仿宋" w:cs="仿宋" w:hint="eastAsia"/>
                <w:color w:val="000000"/>
                <w:kern w:val="0"/>
                <w:sz w:val="24"/>
                <w:szCs w:val="24"/>
              </w:rPr>
              <w:t>虫</w:t>
            </w:r>
            <w:proofErr w:type="gramStart"/>
            <w:r>
              <w:rPr>
                <w:rFonts w:ascii="仿宋" w:eastAsia="仿宋" w:hAnsi="仿宋" w:cs="仿宋" w:hint="eastAsia"/>
                <w:color w:val="000000"/>
                <w:kern w:val="0"/>
                <w:sz w:val="24"/>
                <w:szCs w:val="24"/>
              </w:rPr>
              <w:t>啉</w:t>
            </w:r>
            <w:proofErr w:type="gramEnd"/>
            <w:r>
              <w:rPr>
                <w:rFonts w:ascii="仿宋" w:eastAsia="仿宋" w:hAnsi="仿宋" w:cs="仿宋" w:hint="eastAsia"/>
                <w:color w:val="000000"/>
                <w:kern w:val="0"/>
                <w:sz w:val="24"/>
                <w:szCs w:val="24"/>
              </w:rPr>
              <w:t>悬浮剂</w:t>
            </w:r>
          </w:p>
        </w:tc>
        <w:tc>
          <w:tcPr>
            <w:tcW w:w="1896"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color w:val="000000"/>
                <w:kern w:val="0"/>
                <w:sz w:val="24"/>
                <w:szCs w:val="24"/>
              </w:rPr>
              <w:t>500毫升/瓶</w:t>
            </w:r>
          </w:p>
        </w:tc>
        <w:tc>
          <w:tcPr>
            <w:tcW w:w="828"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瓶</w:t>
            </w:r>
          </w:p>
        </w:tc>
        <w:tc>
          <w:tcPr>
            <w:tcW w:w="1644"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不低于600瓶</w:t>
            </w:r>
          </w:p>
        </w:tc>
        <w:tc>
          <w:tcPr>
            <w:tcW w:w="960"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8万元</w:t>
            </w:r>
          </w:p>
        </w:tc>
        <w:tc>
          <w:tcPr>
            <w:tcW w:w="1332"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是</w:t>
            </w:r>
          </w:p>
        </w:tc>
      </w:tr>
      <w:tr w:rsidR="00BB30DF" w:rsidTr="0043750D">
        <w:trPr>
          <w:trHeight w:val="886"/>
        </w:trPr>
        <w:tc>
          <w:tcPr>
            <w:tcW w:w="744"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2</w:t>
            </w:r>
          </w:p>
        </w:tc>
        <w:tc>
          <w:tcPr>
            <w:tcW w:w="2028" w:type="dxa"/>
            <w:vAlign w:val="center"/>
          </w:tcPr>
          <w:p w:rsidR="00BB30DF" w:rsidRDefault="00BB30DF" w:rsidP="0043750D">
            <w:pPr>
              <w:spacing w:line="520" w:lineRule="exact"/>
              <w:jc w:val="center"/>
              <w:rPr>
                <w:rFonts w:ascii="仿宋" w:eastAsia="仿宋" w:hAnsi="仿宋" w:cs="仿宋"/>
                <w:color w:val="333333"/>
                <w:sz w:val="24"/>
                <w:shd w:val="clear" w:color="auto" w:fill="FFFFFF"/>
              </w:rPr>
            </w:pPr>
            <w:r>
              <w:rPr>
                <w:rFonts w:ascii="仿宋" w:eastAsia="仿宋" w:hAnsi="仿宋" w:cs="仿宋" w:hint="eastAsia"/>
                <w:color w:val="000000"/>
                <w:kern w:val="0"/>
                <w:sz w:val="24"/>
                <w:szCs w:val="24"/>
              </w:rPr>
              <w:t>25%丙环</w:t>
            </w:r>
            <w:proofErr w:type="gramStart"/>
            <w:r>
              <w:rPr>
                <w:rFonts w:ascii="仿宋" w:eastAsia="仿宋" w:hAnsi="仿宋" w:cs="仿宋" w:hint="eastAsia"/>
                <w:color w:val="000000"/>
                <w:kern w:val="0"/>
                <w:sz w:val="24"/>
                <w:szCs w:val="24"/>
              </w:rPr>
              <w:t>唑</w:t>
            </w:r>
            <w:proofErr w:type="gramEnd"/>
            <w:r>
              <w:rPr>
                <w:rFonts w:ascii="仿宋" w:eastAsia="仿宋" w:hAnsi="仿宋" w:cs="仿宋" w:hint="eastAsia"/>
                <w:color w:val="000000"/>
                <w:kern w:val="0"/>
                <w:sz w:val="24"/>
                <w:szCs w:val="24"/>
              </w:rPr>
              <w:t>乳油</w:t>
            </w:r>
          </w:p>
        </w:tc>
        <w:tc>
          <w:tcPr>
            <w:tcW w:w="1896"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1000毫升/瓶</w:t>
            </w:r>
          </w:p>
        </w:tc>
        <w:tc>
          <w:tcPr>
            <w:tcW w:w="828"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瓶</w:t>
            </w:r>
          </w:p>
        </w:tc>
        <w:tc>
          <w:tcPr>
            <w:tcW w:w="1644"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不低于200瓶</w:t>
            </w:r>
          </w:p>
        </w:tc>
        <w:tc>
          <w:tcPr>
            <w:tcW w:w="960"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4万元</w:t>
            </w:r>
          </w:p>
        </w:tc>
        <w:tc>
          <w:tcPr>
            <w:tcW w:w="1332"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是</w:t>
            </w:r>
          </w:p>
        </w:tc>
      </w:tr>
      <w:tr w:rsidR="00BB30DF" w:rsidTr="0043750D">
        <w:tc>
          <w:tcPr>
            <w:tcW w:w="744"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3</w:t>
            </w:r>
          </w:p>
        </w:tc>
        <w:tc>
          <w:tcPr>
            <w:tcW w:w="2028" w:type="dxa"/>
            <w:vAlign w:val="center"/>
          </w:tcPr>
          <w:p w:rsidR="00BB30DF" w:rsidRDefault="00BB30DF" w:rsidP="0043750D">
            <w:pPr>
              <w:spacing w:line="520" w:lineRule="exact"/>
              <w:jc w:val="center"/>
              <w:rPr>
                <w:rFonts w:ascii="仿宋" w:eastAsia="仿宋" w:hAnsi="仿宋" w:cs="仿宋"/>
                <w:color w:val="000000"/>
                <w:kern w:val="0"/>
                <w:sz w:val="24"/>
              </w:rPr>
            </w:pPr>
            <w:r>
              <w:rPr>
                <w:rFonts w:ascii="仿宋" w:eastAsia="仿宋" w:hAnsi="仿宋" w:cs="仿宋" w:hint="eastAsia"/>
                <w:color w:val="000000"/>
                <w:kern w:val="0"/>
                <w:sz w:val="24"/>
                <w:szCs w:val="24"/>
              </w:rPr>
              <w:t>统防作业服务</w:t>
            </w:r>
          </w:p>
        </w:tc>
        <w:tc>
          <w:tcPr>
            <w:tcW w:w="1896" w:type="dxa"/>
            <w:vAlign w:val="center"/>
          </w:tcPr>
          <w:p w:rsidR="00BB30DF" w:rsidRDefault="00BB30DF" w:rsidP="0043750D">
            <w:pPr>
              <w:spacing w:line="520" w:lineRule="exact"/>
              <w:jc w:val="center"/>
              <w:rPr>
                <w:rFonts w:ascii="仿宋" w:eastAsia="仿宋" w:hAnsi="仿宋" w:cs="仿宋"/>
                <w:sz w:val="24"/>
              </w:rPr>
            </w:pPr>
          </w:p>
        </w:tc>
        <w:tc>
          <w:tcPr>
            <w:tcW w:w="828"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亩</w:t>
            </w:r>
          </w:p>
        </w:tc>
        <w:tc>
          <w:tcPr>
            <w:tcW w:w="1644"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不低于10000</w:t>
            </w:r>
          </w:p>
        </w:tc>
        <w:tc>
          <w:tcPr>
            <w:tcW w:w="960"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8万元</w:t>
            </w:r>
          </w:p>
        </w:tc>
        <w:tc>
          <w:tcPr>
            <w:tcW w:w="1332" w:type="dxa"/>
            <w:vAlign w:val="center"/>
          </w:tcPr>
          <w:p w:rsidR="00BB30DF" w:rsidRDefault="00BB30DF" w:rsidP="0043750D">
            <w:pPr>
              <w:spacing w:line="520" w:lineRule="exact"/>
              <w:jc w:val="center"/>
              <w:rPr>
                <w:rFonts w:ascii="仿宋" w:eastAsia="仿宋" w:hAnsi="仿宋" w:cs="仿宋"/>
                <w:sz w:val="24"/>
              </w:rPr>
            </w:pPr>
            <w:r>
              <w:rPr>
                <w:rFonts w:ascii="仿宋" w:eastAsia="仿宋" w:hAnsi="仿宋" w:cs="仿宋" w:hint="eastAsia"/>
                <w:sz w:val="24"/>
                <w:szCs w:val="24"/>
              </w:rPr>
              <w:t>是</w:t>
            </w:r>
          </w:p>
        </w:tc>
      </w:tr>
    </w:tbl>
    <w:p w:rsidR="00E651ED" w:rsidRPr="00C67B7D" w:rsidRDefault="00E651ED" w:rsidP="00853B4E">
      <w:pPr>
        <w:spacing w:line="360" w:lineRule="auto"/>
        <w:contextualSpacing/>
        <w:rPr>
          <w:rFonts w:asciiTheme="minorEastAsia" w:hAnsiTheme="minorEastAsia" w:cs="微软雅黑"/>
          <w:b/>
          <w:sz w:val="24"/>
          <w:szCs w:val="24"/>
        </w:rPr>
      </w:pPr>
    </w:p>
    <w:p w:rsidR="00F205E3" w:rsidRPr="00C67B7D" w:rsidRDefault="00BB30DF" w:rsidP="0026056B">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1F1913" w:rsidRDefault="00BB30DF" w:rsidP="00BB30DF">
      <w:pPr>
        <w:wordWrap w:val="0"/>
        <w:topLinePunct/>
        <w:spacing w:line="360" w:lineRule="auto"/>
        <w:ind w:firstLineChars="200" w:firstLine="480"/>
        <w:rPr>
          <w:rFonts w:ascii="宋体" w:cs="宋体"/>
          <w:sz w:val="24"/>
          <w:szCs w:val="24"/>
        </w:rPr>
      </w:pPr>
      <w:r w:rsidRPr="00BB30DF">
        <w:rPr>
          <w:rFonts w:ascii="宋体" w:cs="宋体" w:hint="eastAsia"/>
          <w:sz w:val="24"/>
          <w:szCs w:val="24"/>
        </w:rPr>
        <w:t>供应商提供人员，保障所招标农药安全送到指定地点</w:t>
      </w:r>
      <w:r w:rsidR="0026056B">
        <w:rPr>
          <w:rFonts w:ascii="宋体" w:cs="宋体" w:hint="eastAsia"/>
          <w:sz w:val="24"/>
          <w:szCs w:val="24"/>
        </w:rPr>
        <w:t>。</w:t>
      </w:r>
    </w:p>
    <w:p w:rsidR="00BB30DF" w:rsidRPr="00814C0C" w:rsidRDefault="00BB30DF" w:rsidP="00814C0C">
      <w:pPr>
        <w:wordWrap w:val="0"/>
        <w:topLinePunct/>
        <w:spacing w:line="360" w:lineRule="auto"/>
        <w:ind w:firstLineChars="250" w:firstLine="602"/>
        <w:rPr>
          <w:rFonts w:asciiTheme="minorEastAsia" w:hAnsiTheme="minorEastAsia" w:cs="宋体"/>
          <w:b/>
          <w:kern w:val="0"/>
          <w:sz w:val="24"/>
          <w:szCs w:val="24"/>
          <w:lang w:val="zh-CN"/>
        </w:rPr>
      </w:pPr>
      <w:r w:rsidRPr="00814C0C">
        <w:rPr>
          <w:rFonts w:asciiTheme="minorEastAsia" w:hAnsiTheme="minorEastAsia" w:cs="宋体" w:hint="eastAsia"/>
          <w:b/>
          <w:kern w:val="0"/>
          <w:sz w:val="24"/>
          <w:szCs w:val="24"/>
          <w:lang w:val="zh-CN"/>
        </w:rPr>
        <w:t>三、验收标准</w:t>
      </w:r>
    </w:p>
    <w:p w:rsidR="00BB30DF" w:rsidRPr="00F73B88" w:rsidRDefault="00BB30DF" w:rsidP="00BB30DF">
      <w:pPr>
        <w:wordWrap w:val="0"/>
        <w:topLinePunct/>
        <w:spacing w:line="360" w:lineRule="auto"/>
        <w:ind w:firstLineChars="250" w:firstLine="600"/>
        <w:rPr>
          <w:rFonts w:ascii="宋体" w:cs="宋体"/>
          <w:sz w:val="24"/>
          <w:szCs w:val="24"/>
        </w:rPr>
      </w:pPr>
      <w:r w:rsidRPr="00BB30DF">
        <w:rPr>
          <w:rFonts w:ascii="宋体" w:cs="宋体" w:hint="eastAsia"/>
          <w:sz w:val="24"/>
          <w:szCs w:val="24"/>
        </w:rPr>
        <w:t>由采购方成立验收小组，按照采购合同的约定对中标企业履约情况进行验收，验收结束后，出具验收报告，由验收双方共同签署</w:t>
      </w:r>
      <w:r>
        <w:rPr>
          <w:rFonts w:ascii="宋体" w:cs="宋体" w:hint="eastAsia"/>
          <w:sz w:val="24"/>
          <w:szCs w:val="24"/>
        </w:rPr>
        <w:t>。</w:t>
      </w:r>
    </w:p>
    <w:p w:rsidR="00E651ED" w:rsidRPr="0026056B" w:rsidRDefault="0026056B" w:rsidP="0026056B">
      <w:pPr>
        <w:wordWrap w:val="0"/>
        <w:topLinePunct/>
        <w:spacing w:line="360" w:lineRule="auto"/>
        <w:ind w:firstLineChars="250" w:firstLine="527"/>
        <w:rPr>
          <w:rFonts w:asciiTheme="minorEastAsia" w:hAnsiTheme="minorEastAsia" w:cs="黑体"/>
          <w:b/>
          <w:bCs/>
          <w:shd w:val="clear" w:color="auto" w:fill="FFFFFF"/>
        </w:rPr>
      </w:pPr>
      <w:r>
        <w:rPr>
          <w:rFonts w:asciiTheme="minorEastAsia" w:hAnsiTheme="minorEastAsia" w:cs="微软雅黑" w:hint="eastAsia"/>
          <w:b/>
        </w:rPr>
        <w:t>四</w:t>
      </w:r>
      <w:r w:rsidR="00C4024D" w:rsidRPr="00C67B7D">
        <w:rPr>
          <w:rFonts w:asciiTheme="minorEastAsia" w:hAnsiTheme="minorEastAsia" w:cs="黑体" w:hint="eastAsia"/>
          <w:b/>
          <w:bCs/>
          <w:shd w:val="clear" w:color="auto" w:fill="FFFFFF"/>
        </w:rPr>
        <w:t>、本项目预算金额</w:t>
      </w:r>
      <w:r w:rsidR="00BB30DF">
        <w:rPr>
          <w:rFonts w:asciiTheme="minorEastAsia" w:hAnsiTheme="minorEastAsia" w:cs="黑体" w:hint="eastAsia"/>
          <w:b/>
          <w:bCs/>
          <w:shd w:val="clear" w:color="auto" w:fill="FFFFFF"/>
        </w:rPr>
        <w:t>20万</w:t>
      </w:r>
      <w:r w:rsidR="009D21E0" w:rsidRPr="00C67B7D">
        <w:rPr>
          <w:rFonts w:asciiTheme="minorEastAsia" w:hAnsiTheme="minorEastAsia" w:cs="黑体" w:hint="eastAsia"/>
          <w:b/>
          <w:bCs/>
          <w:shd w:val="clear" w:color="auto" w:fill="FFFFFF"/>
        </w:rPr>
        <w:t>元</w:t>
      </w:r>
      <w:r w:rsidR="00C4024D" w:rsidRPr="00C67B7D">
        <w:rPr>
          <w:rFonts w:asciiTheme="minorEastAsia" w:hAnsiTheme="minorEastAsia" w:cs="黑体" w:hint="eastAsia"/>
          <w:b/>
          <w:bCs/>
          <w:shd w:val="clear" w:color="auto" w:fill="FFFFFF"/>
        </w:rPr>
        <w:t>。</w:t>
      </w:r>
      <w:r w:rsidR="00BB30DF" w:rsidRPr="00BB30DF">
        <w:rPr>
          <w:rFonts w:asciiTheme="minorEastAsia" w:hAnsiTheme="minorEastAsia" w:cs="黑体" w:hint="eastAsia"/>
          <w:b/>
          <w:bCs/>
          <w:shd w:val="clear" w:color="auto" w:fill="FFFFFF"/>
        </w:rPr>
        <w:t>15%高效</w:t>
      </w:r>
      <w:proofErr w:type="gramStart"/>
      <w:r w:rsidR="00BB30DF" w:rsidRPr="00BB30DF">
        <w:rPr>
          <w:rFonts w:asciiTheme="minorEastAsia" w:hAnsiTheme="minorEastAsia" w:cs="黑体" w:hint="eastAsia"/>
          <w:b/>
          <w:bCs/>
          <w:shd w:val="clear" w:color="auto" w:fill="FFFFFF"/>
        </w:rPr>
        <w:t>氯氟氰菊酯</w:t>
      </w:r>
      <w:proofErr w:type="gramEnd"/>
      <w:r w:rsidR="00BB30DF" w:rsidRPr="00BB30DF">
        <w:rPr>
          <w:rFonts w:asciiTheme="minorEastAsia" w:hAnsiTheme="minorEastAsia" w:cs="黑体" w:hint="eastAsia"/>
          <w:b/>
          <w:bCs/>
          <w:shd w:val="clear" w:color="auto" w:fill="FFFFFF"/>
        </w:rPr>
        <w:t>·</w:t>
      </w:r>
      <w:proofErr w:type="gramStart"/>
      <w:r w:rsidR="00BB30DF" w:rsidRPr="00BB30DF">
        <w:rPr>
          <w:rFonts w:asciiTheme="minorEastAsia" w:hAnsiTheme="minorEastAsia" w:cs="黑体" w:hint="eastAsia"/>
          <w:b/>
          <w:bCs/>
          <w:shd w:val="clear" w:color="auto" w:fill="FFFFFF"/>
        </w:rPr>
        <w:t>吡</w:t>
      </w:r>
      <w:proofErr w:type="gramEnd"/>
      <w:r w:rsidR="00BB30DF" w:rsidRPr="00BB30DF">
        <w:rPr>
          <w:rFonts w:asciiTheme="minorEastAsia" w:hAnsiTheme="minorEastAsia" w:cs="黑体" w:hint="eastAsia"/>
          <w:b/>
          <w:bCs/>
          <w:shd w:val="clear" w:color="auto" w:fill="FFFFFF"/>
        </w:rPr>
        <w:t>虫</w:t>
      </w:r>
      <w:proofErr w:type="gramStart"/>
      <w:r w:rsidR="00BB30DF" w:rsidRPr="00BB30DF">
        <w:rPr>
          <w:rFonts w:asciiTheme="minorEastAsia" w:hAnsiTheme="minorEastAsia" w:cs="黑体" w:hint="eastAsia"/>
          <w:b/>
          <w:bCs/>
          <w:shd w:val="clear" w:color="auto" w:fill="FFFFFF"/>
        </w:rPr>
        <w:t>啉</w:t>
      </w:r>
      <w:proofErr w:type="gramEnd"/>
      <w:r w:rsidR="00BB30DF" w:rsidRPr="00BB30DF">
        <w:rPr>
          <w:rFonts w:asciiTheme="minorEastAsia" w:hAnsiTheme="minorEastAsia" w:cs="黑体" w:hint="eastAsia"/>
          <w:b/>
          <w:bCs/>
          <w:shd w:val="clear" w:color="auto" w:fill="FFFFFF"/>
        </w:rPr>
        <w:t>悬浮剂，500毫升/瓶，每瓶价格不高于133.30元，供货量不低于600瓶；25%丙环</w:t>
      </w:r>
      <w:proofErr w:type="gramStart"/>
      <w:r w:rsidR="00BB30DF" w:rsidRPr="00BB30DF">
        <w:rPr>
          <w:rFonts w:asciiTheme="minorEastAsia" w:hAnsiTheme="minorEastAsia" w:cs="黑体" w:hint="eastAsia"/>
          <w:b/>
          <w:bCs/>
          <w:shd w:val="clear" w:color="auto" w:fill="FFFFFF"/>
        </w:rPr>
        <w:t>唑</w:t>
      </w:r>
      <w:proofErr w:type="gramEnd"/>
      <w:r w:rsidR="00BB30DF" w:rsidRPr="00BB30DF">
        <w:rPr>
          <w:rFonts w:asciiTheme="minorEastAsia" w:hAnsiTheme="minorEastAsia" w:cs="黑体" w:hint="eastAsia"/>
          <w:b/>
          <w:bCs/>
          <w:shd w:val="clear" w:color="auto" w:fill="FFFFFF"/>
        </w:rPr>
        <w:t>乳油，1000毫升/瓶，每瓶价格不高于200.00元，供货量不低于200瓶;统防统治作业服务：面积不低于1万亩</w:t>
      </w:r>
      <w:r>
        <w:rPr>
          <w:rFonts w:asciiTheme="minorEastAsia" w:hAnsiTheme="minorEastAsia" w:cs="黑体" w:hint="eastAsia"/>
          <w:b/>
          <w:bCs/>
          <w:shd w:val="clear" w:color="auto" w:fill="FFFFFF"/>
        </w:rPr>
        <w:t>；</w:t>
      </w:r>
      <w:r w:rsidR="00E709EF" w:rsidRPr="00E709EF">
        <w:rPr>
          <w:rFonts w:asciiTheme="minorEastAsia" w:hAnsiTheme="minorEastAsia" w:cs="黑体" w:hint="eastAsia"/>
          <w:b/>
          <w:bCs/>
          <w:shd w:val="clear" w:color="auto" w:fill="FFFFFF"/>
        </w:rPr>
        <w:t>投标人不得改变采购预算价，投标时应标明单价和数量，以单价作为投标竞价标准</w:t>
      </w:r>
      <w:r w:rsidR="00E709EF">
        <w:rPr>
          <w:rFonts w:asciiTheme="minorEastAsia" w:hAnsiTheme="minorEastAsia" w:cs="黑体" w:hint="eastAsia"/>
          <w:b/>
          <w:bCs/>
          <w:shd w:val="clear" w:color="auto" w:fill="FFFFFF"/>
        </w:rPr>
        <w:t>，</w:t>
      </w:r>
      <w:r>
        <w:rPr>
          <w:rFonts w:asciiTheme="minorEastAsia" w:hAnsiTheme="minorEastAsia" w:cs="黑体" w:hint="eastAsia"/>
          <w:b/>
          <w:bCs/>
          <w:shd w:val="clear" w:color="auto" w:fill="FFFFFF"/>
        </w:rPr>
        <w:t>最高限价</w:t>
      </w:r>
      <w:r w:rsidR="00C4024D" w:rsidRPr="0026056B">
        <w:rPr>
          <w:rFonts w:asciiTheme="minorEastAsia" w:hAnsiTheme="minorEastAsia" w:cs="黑体" w:hint="eastAsia"/>
          <w:b/>
          <w:bCs/>
          <w:shd w:val="clear" w:color="auto" w:fill="FFFFFF"/>
        </w:rPr>
        <w:t>超出预算金额的</w:t>
      </w:r>
      <w:r w:rsidR="006F58C2" w:rsidRPr="0026056B">
        <w:rPr>
          <w:rFonts w:asciiTheme="minorEastAsia" w:hAnsiTheme="minorEastAsia" w:cs="黑体" w:hint="eastAsia"/>
          <w:b/>
          <w:bCs/>
          <w:shd w:val="clear" w:color="auto" w:fill="FFFFFF"/>
        </w:rPr>
        <w:t>投标</w:t>
      </w:r>
      <w:r w:rsidR="00C4024D" w:rsidRPr="0026056B">
        <w:rPr>
          <w:rFonts w:asciiTheme="minorEastAsia" w:hAnsiTheme="minorEastAsia" w:cs="黑体" w:hint="eastAsia"/>
          <w:b/>
          <w:bCs/>
          <w:shd w:val="clear" w:color="auto" w:fill="FFFFFF"/>
        </w:rPr>
        <w:t>无效。</w:t>
      </w:r>
    </w:p>
    <w:p w:rsidR="00E651ED" w:rsidRPr="00C67B7D" w:rsidRDefault="0026056B"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sidR="00C4024D"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BB30DF" w:rsidRPr="00BB30DF">
        <w:rPr>
          <w:rFonts w:asciiTheme="minorEastAsia" w:hAnsiTheme="minorEastAsia" w:cs="宋体" w:hint="eastAsia"/>
          <w:kern w:val="0"/>
          <w:sz w:val="24"/>
          <w:szCs w:val="24"/>
        </w:rPr>
        <w:t>验收合格后60个工作日内</w:t>
      </w:r>
      <w:r w:rsidR="0026056B" w:rsidRPr="0026056B">
        <w:rPr>
          <w:rFonts w:asciiTheme="minorEastAsia" w:hAnsiTheme="minorEastAsia" w:cs="宋体" w:hint="eastAsia"/>
          <w:kern w:val="0"/>
          <w:sz w:val="24"/>
          <w:szCs w:val="24"/>
        </w:rPr>
        <w:t>全额付款</w:t>
      </w:r>
      <w:r w:rsidR="009D21E0" w:rsidRPr="00C67B7D">
        <w:rPr>
          <w:rFonts w:asciiTheme="minorEastAsia" w:hAnsiTheme="minorEastAsia" w:cs="宋体" w:hint="eastAsia"/>
          <w:kern w:val="0"/>
          <w:sz w:val="24"/>
          <w:szCs w:val="24"/>
          <w:lang w:val="zh-CN"/>
        </w:rPr>
        <w:t>。</w:t>
      </w:r>
    </w:p>
    <w:p w:rsidR="00E651ED" w:rsidRPr="00C67B7D" w:rsidRDefault="0026056B" w:rsidP="0026056B">
      <w:pPr>
        <w:widowControl/>
        <w:shd w:val="clear" w:color="auto" w:fill="FFFFFF"/>
        <w:spacing w:line="360" w:lineRule="auto"/>
        <w:ind w:firstLineChars="200" w:firstLine="482"/>
        <w:contextualSpacing/>
        <w:jc w:val="left"/>
        <w:rPr>
          <w:rFonts w:asciiTheme="minorEastAsia" w:hAnsiTheme="minorEastAsia" w:cs="黑体"/>
          <w:kern w:val="0"/>
          <w:sz w:val="24"/>
          <w:szCs w:val="24"/>
          <w:lang w:val="zh-CN"/>
        </w:rPr>
      </w:pPr>
      <w:r>
        <w:rPr>
          <w:rFonts w:asciiTheme="minorEastAsia" w:hAnsiTheme="minorEastAsia" w:cs="微软雅黑" w:hint="eastAsia"/>
          <w:b/>
          <w:sz w:val="24"/>
          <w:szCs w:val="24"/>
        </w:rPr>
        <w:t xml:space="preserve"> </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764EAB"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DB7188" w:rsidRDefault="00DB7188" w:rsidP="00BB30DF">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852AF7" w:rsidRPr="00852AF7">
              <w:rPr>
                <w:rFonts w:ascii="宋体" w:hAnsi="宋体" w:cs="仿宋_GB2312" w:hint="eastAsia"/>
                <w:bCs/>
                <w:sz w:val="24"/>
                <w:szCs w:val="24"/>
                <w:shd w:val="clear" w:color="auto" w:fill="FFFFFF"/>
              </w:rPr>
              <w:t>2019年襄城县优质专用小麦生产基地建设项目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proofErr w:type="gramStart"/>
            <w:r w:rsidR="00852AF7" w:rsidRPr="00852AF7">
              <w:rPr>
                <w:rFonts w:asciiTheme="minorEastAsia" w:hAnsiTheme="minorEastAsia" w:cs="仿宋_GB2312" w:hint="eastAsia"/>
                <w:sz w:val="24"/>
                <w:szCs w:val="24"/>
              </w:rPr>
              <w:t>襄财询价</w:t>
            </w:r>
            <w:proofErr w:type="gramEnd"/>
            <w:r w:rsidR="00852AF7" w:rsidRPr="00852AF7">
              <w:rPr>
                <w:rFonts w:asciiTheme="minorEastAsia" w:hAnsiTheme="minorEastAsia" w:cs="仿宋_GB2312" w:hint="eastAsia"/>
                <w:sz w:val="24"/>
                <w:szCs w:val="24"/>
              </w:rPr>
              <w:t>采购-2020-6</w:t>
            </w:r>
            <w:r w:rsidRPr="00C67B7D">
              <w:rPr>
                <w:rFonts w:asciiTheme="minorEastAsia" w:hAnsiTheme="minorEastAsia" w:cs="仿宋_GB2312" w:hint="eastAsia"/>
                <w:sz w:val="24"/>
                <w:szCs w:val="24"/>
              </w:rPr>
              <w:t>号</w:t>
            </w:r>
          </w:p>
          <w:p w:rsidR="0026056B"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52AF7" w:rsidRPr="00852AF7">
              <w:rPr>
                <w:rFonts w:asciiTheme="minorEastAsia" w:hAnsiTheme="minorEastAsia" w:cs="仿宋_GB2312" w:hint="eastAsia"/>
                <w:bCs/>
                <w:sz w:val="24"/>
                <w:szCs w:val="24"/>
              </w:rPr>
              <w:t>统防统治农药及服务，预算资金：20万元。统防统治农药：15%高效</w:t>
            </w:r>
            <w:proofErr w:type="gramStart"/>
            <w:r w:rsidR="00852AF7" w:rsidRPr="00852AF7">
              <w:rPr>
                <w:rFonts w:asciiTheme="minorEastAsia" w:hAnsiTheme="minorEastAsia" w:cs="仿宋_GB2312" w:hint="eastAsia"/>
                <w:bCs/>
                <w:sz w:val="24"/>
                <w:szCs w:val="24"/>
              </w:rPr>
              <w:t>氯氟氰菊酯</w:t>
            </w:r>
            <w:proofErr w:type="gramEnd"/>
            <w:r w:rsidR="00852AF7" w:rsidRPr="00852AF7">
              <w:rPr>
                <w:rFonts w:asciiTheme="minorEastAsia" w:hAnsiTheme="minorEastAsia" w:cs="仿宋_GB2312" w:hint="eastAsia"/>
                <w:bCs/>
                <w:sz w:val="24"/>
                <w:szCs w:val="24"/>
              </w:rPr>
              <w:t>·</w:t>
            </w:r>
            <w:proofErr w:type="gramStart"/>
            <w:r w:rsidR="00852AF7" w:rsidRPr="00852AF7">
              <w:rPr>
                <w:rFonts w:asciiTheme="minorEastAsia" w:hAnsiTheme="minorEastAsia" w:cs="仿宋_GB2312" w:hint="eastAsia"/>
                <w:bCs/>
                <w:sz w:val="24"/>
                <w:szCs w:val="24"/>
              </w:rPr>
              <w:t>吡</w:t>
            </w:r>
            <w:proofErr w:type="gramEnd"/>
            <w:r w:rsidR="00852AF7" w:rsidRPr="00852AF7">
              <w:rPr>
                <w:rFonts w:asciiTheme="minorEastAsia" w:hAnsiTheme="minorEastAsia" w:cs="仿宋_GB2312" w:hint="eastAsia"/>
                <w:bCs/>
                <w:sz w:val="24"/>
                <w:szCs w:val="24"/>
              </w:rPr>
              <w:t>虫</w:t>
            </w:r>
            <w:proofErr w:type="gramStart"/>
            <w:r w:rsidR="00852AF7" w:rsidRPr="00852AF7">
              <w:rPr>
                <w:rFonts w:asciiTheme="minorEastAsia" w:hAnsiTheme="minorEastAsia" w:cs="仿宋_GB2312" w:hint="eastAsia"/>
                <w:bCs/>
                <w:sz w:val="24"/>
                <w:szCs w:val="24"/>
              </w:rPr>
              <w:t>啉</w:t>
            </w:r>
            <w:proofErr w:type="gramEnd"/>
            <w:r w:rsidR="00852AF7" w:rsidRPr="00852AF7">
              <w:rPr>
                <w:rFonts w:asciiTheme="minorEastAsia" w:hAnsiTheme="minorEastAsia" w:cs="仿宋_GB2312" w:hint="eastAsia"/>
                <w:bCs/>
                <w:sz w:val="24"/>
                <w:szCs w:val="24"/>
              </w:rPr>
              <w:t>悬浮剂，500毫升/瓶，每瓶价格不高于133.30元，供货量不低于600瓶；25%丙环</w:t>
            </w:r>
            <w:proofErr w:type="gramStart"/>
            <w:r w:rsidR="00852AF7" w:rsidRPr="00852AF7">
              <w:rPr>
                <w:rFonts w:asciiTheme="minorEastAsia" w:hAnsiTheme="minorEastAsia" w:cs="仿宋_GB2312" w:hint="eastAsia"/>
                <w:bCs/>
                <w:sz w:val="24"/>
                <w:szCs w:val="24"/>
              </w:rPr>
              <w:t>唑</w:t>
            </w:r>
            <w:proofErr w:type="gramEnd"/>
            <w:r w:rsidR="00852AF7" w:rsidRPr="00852AF7">
              <w:rPr>
                <w:rFonts w:asciiTheme="minorEastAsia" w:hAnsiTheme="minorEastAsia" w:cs="仿宋_GB2312" w:hint="eastAsia"/>
                <w:bCs/>
                <w:sz w:val="24"/>
                <w:szCs w:val="24"/>
              </w:rPr>
              <w:t>乳油，1000毫升/瓶，每瓶价格不高于200.00元，供货量不低于200瓶;统防统治作业服务：面积不低于1万亩。本项目采用固定金额招数量，投标人不得改变采购预算价，投标时应标明单价和数量，以单价作为投标竞价标准</w:t>
            </w:r>
            <w:r w:rsidR="0026056B">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2AF7" w:rsidRPr="00852AF7">
              <w:rPr>
                <w:rFonts w:asciiTheme="minorEastAsia" w:hAnsiTheme="minorEastAsia" w:cs="仿宋_GB2312" w:hint="eastAsia"/>
                <w:sz w:val="24"/>
                <w:szCs w:val="24"/>
              </w:rPr>
              <w:t>襄城县农业农村局指定地点</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26056B" w:rsidRPr="0026056B">
              <w:rPr>
                <w:rFonts w:asciiTheme="minorEastAsia" w:hAnsiTheme="minorEastAsia" w:cs="仿宋_GB2312" w:hint="eastAsia"/>
                <w:sz w:val="24"/>
                <w:szCs w:val="24"/>
              </w:rPr>
              <w:t>襄城县农业农村局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852AF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2AF7">
              <w:rPr>
                <w:rFonts w:asciiTheme="minorEastAsia" w:hAnsiTheme="minorEastAsia" w:cs="仿宋_GB2312" w:hint="eastAsia"/>
                <w:sz w:val="24"/>
                <w:szCs w:val="24"/>
              </w:rPr>
              <w:t>毛</w:t>
            </w:r>
            <w:r w:rsidR="00E66D71" w:rsidRPr="00E66D71">
              <w:rPr>
                <w:rFonts w:asciiTheme="minorEastAsia" w:hAnsiTheme="minorEastAsia" w:cs="仿宋_GB2312" w:hint="eastAsia"/>
                <w:sz w:val="24"/>
                <w:szCs w:val="24"/>
              </w:rPr>
              <w:t xml:space="preserve">先生　     </w:t>
            </w:r>
            <w:r w:rsidR="00E66D71">
              <w:rPr>
                <w:rFonts w:asciiTheme="minorEastAsia" w:hAnsiTheme="minorEastAsia" w:cs="仿宋_GB2312" w:hint="eastAsia"/>
                <w:sz w:val="24"/>
                <w:szCs w:val="24"/>
              </w:rPr>
              <w:t xml:space="preserve"> </w:t>
            </w:r>
            <w:r w:rsidR="00E66D71" w:rsidRPr="00E66D71">
              <w:rPr>
                <w:rFonts w:asciiTheme="minorEastAsia" w:hAnsiTheme="minorEastAsia" w:cs="仿宋_GB2312" w:hint="eastAsia"/>
                <w:sz w:val="24"/>
                <w:szCs w:val="24"/>
              </w:rPr>
              <w:t>电话：</w:t>
            </w:r>
            <w:r w:rsidR="00852AF7" w:rsidRPr="00852AF7">
              <w:rPr>
                <w:rFonts w:asciiTheme="minorEastAsia" w:hAnsiTheme="minorEastAsia" w:cs="仿宋_GB2312"/>
                <w:sz w:val="24"/>
                <w:szCs w:val="24"/>
              </w:rPr>
              <w:t>15937411390</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hint="eastAsia"/>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226C2B" w:rsidRDefault="00226C2B">
            <w:pPr>
              <w:autoSpaceDE w:val="0"/>
              <w:autoSpaceDN w:val="0"/>
              <w:adjustRightInd w:val="0"/>
              <w:spacing w:line="360" w:lineRule="auto"/>
              <w:jc w:val="left"/>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lastRenderedPageBreak/>
              <w:t>7、</w:t>
            </w:r>
            <w:r w:rsidRPr="00226C2B">
              <w:rPr>
                <w:rFonts w:asciiTheme="minorEastAsia" w:hAnsiTheme="minorEastAsia" w:cs="宋体" w:hint="eastAsia"/>
                <w:bCs/>
                <w:sz w:val="24"/>
                <w:szCs w:val="24"/>
                <w:lang w:val="zh-CN"/>
              </w:rPr>
              <w:t>农药产品必须能够提供“三证”（农药登记证、生产许可证、产品标准证）的原件或加盖印章的复印件，并在有效期内</w:t>
            </w:r>
            <w:r>
              <w:rPr>
                <w:rFonts w:asciiTheme="minorEastAsia" w:hAnsiTheme="minorEastAsia" w:cs="宋体" w:hint="eastAsia"/>
                <w:bCs/>
                <w:sz w:val="24"/>
                <w:szCs w:val="24"/>
                <w:lang w:val="zh-CN"/>
              </w:rPr>
              <w:t>。</w:t>
            </w:r>
          </w:p>
          <w:p w:rsidR="00226C2B" w:rsidRDefault="00226C2B">
            <w:pPr>
              <w:autoSpaceDE w:val="0"/>
              <w:autoSpaceDN w:val="0"/>
              <w:adjustRightInd w:val="0"/>
              <w:spacing w:line="360" w:lineRule="auto"/>
              <w:jc w:val="left"/>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8、</w:t>
            </w:r>
            <w:r w:rsidRPr="00226C2B">
              <w:rPr>
                <w:rFonts w:asciiTheme="minorEastAsia" w:hAnsiTheme="minorEastAsia" w:cs="宋体" w:hint="eastAsia"/>
                <w:bCs/>
                <w:sz w:val="24"/>
                <w:szCs w:val="24"/>
                <w:lang w:val="zh-CN"/>
              </w:rPr>
              <w:t>农药产品应在小麦上取得登记</w:t>
            </w:r>
            <w:r>
              <w:rPr>
                <w:rFonts w:asciiTheme="minorEastAsia" w:hAnsiTheme="minorEastAsia" w:cs="宋体" w:hint="eastAsia"/>
                <w:bCs/>
                <w:sz w:val="24"/>
                <w:szCs w:val="24"/>
                <w:lang w:val="zh-CN"/>
              </w:rPr>
              <w:t>。</w:t>
            </w:r>
          </w:p>
          <w:p w:rsidR="00226C2B" w:rsidRPr="00C67B7D" w:rsidRDefault="00226C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9、</w:t>
            </w:r>
            <w:r w:rsidRPr="00226C2B">
              <w:rPr>
                <w:rFonts w:asciiTheme="minorEastAsia" w:hAnsiTheme="minorEastAsia" w:cs="宋体" w:hint="eastAsia"/>
                <w:bCs/>
                <w:sz w:val="24"/>
                <w:szCs w:val="24"/>
                <w:lang w:val="zh-CN"/>
              </w:rPr>
              <w:t>供货单位必须是一个经营单位,且具有相应植保服务能力</w:t>
            </w:r>
            <w:r>
              <w:rPr>
                <w:rFonts w:asciiTheme="minorEastAsia" w:hAnsiTheme="minorEastAsia" w:cs="宋体" w:hint="eastAsia"/>
                <w:bCs/>
                <w:sz w:val="24"/>
                <w:szCs w:val="24"/>
                <w:lang w:val="zh-CN"/>
              </w:rPr>
              <w:t>。</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w:t>
            </w:r>
            <w:r w:rsidRPr="00C67B7D">
              <w:rPr>
                <w:rFonts w:asciiTheme="minorEastAsia" w:hAnsiTheme="minorEastAsia" w:cs="宋体"/>
                <w:b/>
                <w:bCs/>
                <w:sz w:val="24"/>
                <w:szCs w:val="24"/>
                <w:lang w:val="zh-CN"/>
              </w:rPr>
              <w:lastRenderedPageBreak/>
              <w:t>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6122FE" w:rsidRPr="006122FE">
              <w:rPr>
                <w:rFonts w:asciiTheme="minorEastAsia" w:hAnsiTheme="minorEastAsia" w:cs="仿宋_GB2312" w:hint="eastAsia"/>
                <w:b/>
                <w:color w:val="000000"/>
                <w:szCs w:val="21"/>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w:t>
            </w:r>
            <w:r w:rsidRPr="00C67B7D">
              <w:rPr>
                <w:rFonts w:asciiTheme="minorEastAsia" w:hAnsiTheme="minorEastAsia" w:cs="宋体" w:hint="eastAsia"/>
                <w:kern w:val="0"/>
                <w:sz w:val="24"/>
                <w:szCs w:val="24"/>
              </w:rPr>
              <w:lastRenderedPageBreak/>
              <w:t>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6D4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6D4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852AF7"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w:t>
            </w:r>
            <w:r w:rsidR="006122FE">
              <w:rPr>
                <w:rFonts w:asciiTheme="minorEastAsia" w:hAnsiTheme="minorEastAsia" w:cs="宋体" w:hint="eastAsia"/>
                <w:bCs/>
                <w:sz w:val="24"/>
                <w:szCs w:val="24"/>
              </w:rPr>
              <w:t>00000</w:t>
            </w:r>
            <w:r w:rsidR="00E66D71" w:rsidRPr="00E66D71">
              <w:rPr>
                <w:rFonts w:asciiTheme="minorEastAsia" w:hAnsiTheme="minorEastAsia" w:cs="宋体"/>
                <w:bCs/>
                <w:sz w:val="24"/>
                <w:szCs w:val="24"/>
              </w:rPr>
              <w:t>.00</w:t>
            </w:r>
            <w:r w:rsidR="00C4024D" w:rsidRPr="00C67B7D">
              <w:rPr>
                <w:rFonts w:asciiTheme="minorEastAsia" w:hAnsiTheme="minorEastAsia" w:cs="宋体" w:hint="eastAsia"/>
                <w:bCs/>
                <w:sz w:val="24"/>
                <w:szCs w:val="24"/>
                <w:lang w:val="zh-CN"/>
              </w:rPr>
              <w:t>元，</w:t>
            </w:r>
            <w:r w:rsidRPr="00852AF7">
              <w:rPr>
                <w:rFonts w:asciiTheme="minorEastAsia" w:hAnsiTheme="minorEastAsia" w:cs="宋体" w:hint="eastAsia"/>
                <w:bCs/>
                <w:sz w:val="24"/>
                <w:szCs w:val="24"/>
                <w:lang w:val="zh-CN"/>
              </w:rPr>
              <w:t>15%高效</w:t>
            </w:r>
            <w:proofErr w:type="gramStart"/>
            <w:r w:rsidRPr="00852AF7">
              <w:rPr>
                <w:rFonts w:asciiTheme="minorEastAsia" w:hAnsiTheme="minorEastAsia" w:cs="宋体" w:hint="eastAsia"/>
                <w:bCs/>
                <w:sz w:val="24"/>
                <w:szCs w:val="24"/>
                <w:lang w:val="zh-CN"/>
              </w:rPr>
              <w:t>氯氟氰菊酯</w:t>
            </w:r>
            <w:proofErr w:type="gramEnd"/>
            <w:r w:rsidRPr="00852AF7">
              <w:rPr>
                <w:rFonts w:asciiTheme="minorEastAsia" w:hAnsiTheme="minorEastAsia" w:cs="宋体" w:hint="eastAsia"/>
                <w:bCs/>
                <w:sz w:val="24"/>
                <w:szCs w:val="24"/>
                <w:lang w:val="zh-CN"/>
              </w:rPr>
              <w:t>·</w:t>
            </w:r>
            <w:proofErr w:type="gramStart"/>
            <w:r w:rsidRPr="00852AF7">
              <w:rPr>
                <w:rFonts w:asciiTheme="minorEastAsia" w:hAnsiTheme="minorEastAsia" w:cs="宋体" w:hint="eastAsia"/>
                <w:bCs/>
                <w:sz w:val="24"/>
                <w:szCs w:val="24"/>
                <w:lang w:val="zh-CN"/>
              </w:rPr>
              <w:t>吡</w:t>
            </w:r>
            <w:proofErr w:type="gramEnd"/>
            <w:r w:rsidRPr="00852AF7">
              <w:rPr>
                <w:rFonts w:asciiTheme="minorEastAsia" w:hAnsiTheme="minorEastAsia" w:cs="宋体" w:hint="eastAsia"/>
                <w:bCs/>
                <w:sz w:val="24"/>
                <w:szCs w:val="24"/>
                <w:lang w:val="zh-CN"/>
              </w:rPr>
              <w:t>虫</w:t>
            </w:r>
            <w:proofErr w:type="gramStart"/>
            <w:r w:rsidRPr="00852AF7">
              <w:rPr>
                <w:rFonts w:asciiTheme="minorEastAsia" w:hAnsiTheme="minorEastAsia" w:cs="宋体" w:hint="eastAsia"/>
                <w:bCs/>
                <w:sz w:val="24"/>
                <w:szCs w:val="24"/>
                <w:lang w:val="zh-CN"/>
              </w:rPr>
              <w:t>啉</w:t>
            </w:r>
            <w:proofErr w:type="gramEnd"/>
            <w:r w:rsidRPr="00852AF7">
              <w:rPr>
                <w:rFonts w:asciiTheme="minorEastAsia" w:hAnsiTheme="minorEastAsia" w:cs="宋体" w:hint="eastAsia"/>
                <w:bCs/>
                <w:sz w:val="24"/>
                <w:szCs w:val="24"/>
                <w:lang w:val="zh-CN"/>
              </w:rPr>
              <w:t>悬浮剂，500毫升/瓶，每瓶价格不高于133.30元，供货量不低于600瓶；25%丙环</w:t>
            </w:r>
            <w:proofErr w:type="gramStart"/>
            <w:r w:rsidRPr="00852AF7">
              <w:rPr>
                <w:rFonts w:asciiTheme="minorEastAsia" w:hAnsiTheme="minorEastAsia" w:cs="宋体" w:hint="eastAsia"/>
                <w:bCs/>
                <w:sz w:val="24"/>
                <w:szCs w:val="24"/>
                <w:lang w:val="zh-CN"/>
              </w:rPr>
              <w:t>唑</w:t>
            </w:r>
            <w:proofErr w:type="gramEnd"/>
            <w:r w:rsidRPr="00852AF7">
              <w:rPr>
                <w:rFonts w:asciiTheme="minorEastAsia" w:hAnsiTheme="minorEastAsia" w:cs="宋体" w:hint="eastAsia"/>
                <w:bCs/>
                <w:sz w:val="24"/>
                <w:szCs w:val="24"/>
                <w:lang w:val="zh-CN"/>
              </w:rPr>
              <w:t>乳油，1000毫升/瓶，每瓶价格不高于200.00元，供货量不低于200瓶;统防统治作业服务：面积不低于1万亩</w:t>
            </w:r>
            <w:r>
              <w:rPr>
                <w:rFonts w:asciiTheme="minorEastAsia" w:hAnsiTheme="minorEastAsia" w:cs="宋体" w:hint="eastAsia"/>
                <w:bCs/>
                <w:sz w:val="24"/>
                <w:szCs w:val="24"/>
                <w:lang w:val="zh-CN"/>
              </w:rPr>
              <w:t>，</w:t>
            </w:r>
            <w:r w:rsidR="00C4024D" w:rsidRPr="00C67B7D">
              <w:rPr>
                <w:rFonts w:asciiTheme="minorEastAsia" w:hAnsiTheme="minorEastAsia" w:cs="宋体" w:hint="eastAsia"/>
                <w:bCs/>
                <w:sz w:val="24"/>
                <w:szCs w:val="24"/>
                <w:lang w:val="zh-CN"/>
              </w:rPr>
              <w:t>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852AF7" w:rsidP="00D763F0">
            <w:pPr>
              <w:autoSpaceDE w:val="0"/>
              <w:autoSpaceDN w:val="0"/>
              <w:adjustRightInd w:val="0"/>
              <w:spacing w:line="360" w:lineRule="auto"/>
              <w:rPr>
                <w:rFonts w:asciiTheme="minorEastAsia" w:hAnsiTheme="minorEastAsia" w:cs="宋体"/>
                <w:bCs/>
                <w:sz w:val="24"/>
                <w:szCs w:val="24"/>
                <w:lang w:val="zh-CN"/>
              </w:rPr>
            </w:pPr>
            <w:r w:rsidRPr="00852AF7">
              <w:rPr>
                <w:rFonts w:asciiTheme="minorEastAsia" w:hAnsiTheme="minorEastAsia" w:cs="宋体" w:hint="eastAsia"/>
                <w:bCs/>
                <w:sz w:val="24"/>
                <w:szCs w:val="24"/>
                <w:lang w:val="zh-CN"/>
              </w:rPr>
              <w:t>2020年3月30日9时00</w:t>
            </w:r>
            <w:r w:rsidR="00E66D71" w:rsidRPr="00E66D71">
              <w:rPr>
                <w:rFonts w:asciiTheme="minorEastAsia" w:hAnsiTheme="minorEastAsia" w:cs="宋体" w:hint="eastAsia"/>
                <w:bCs/>
                <w:sz w:val="24"/>
                <w:szCs w:val="24"/>
              </w:rPr>
              <w:t>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76D4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76D4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76D4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076D4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76D4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6D4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76D4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E66D71" w:rsidRDefault="005520C0" w:rsidP="00EE1122">
            <w:pPr>
              <w:autoSpaceDE w:val="0"/>
              <w:autoSpaceDN w:val="0"/>
              <w:adjustRightInd w:val="0"/>
              <w:spacing w:line="360" w:lineRule="auto"/>
              <w:contextualSpacing/>
              <w:rPr>
                <w:rFonts w:ascii="ˎ̥" w:hAnsi="ˎ̥" w:hint="eastAsia"/>
                <w:b/>
                <w:sz w:val="24"/>
                <w:szCs w:val="24"/>
              </w:rPr>
            </w:pPr>
            <w:r w:rsidRPr="00E66D71">
              <w:rPr>
                <w:rFonts w:ascii="ˎ̥" w:hAnsi="ˎ̥" w:hint="eastAsia"/>
                <w:b/>
                <w:sz w:val="24"/>
                <w:szCs w:val="24"/>
              </w:rPr>
              <w:t>按照《</w:t>
            </w:r>
            <w:r w:rsidR="00E66D71" w:rsidRPr="00E66D71">
              <w:rPr>
                <w:rFonts w:ascii="ˎ̥" w:hAnsi="ˎ̥" w:hint="eastAsia"/>
                <w:b/>
                <w:sz w:val="24"/>
                <w:szCs w:val="24"/>
              </w:rPr>
              <w:t>关于推进全流程电子化交易和在线监管工作有关问题的通知》</w:t>
            </w:r>
            <w:r w:rsidRPr="00E66D71">
              <w:rPr>
                <w:rFonts w:ascii="ˎ̥" w:hAnsi="ˎ̥" w:hint="eastAsia"/>
                <w:b/>
                <w:sz w:val="24"/>
                <w:szCs w:val="24"/>
              </w:rPr>
              <w:t>规定：不同供应商电子响应文件制作硬件特征码（网卡</w:t>
            </w:r>
            <w:r w:rsidRPr="00E66D71">
              <w:rPr>
                <w:rFonts w:ascii="ˎ̥" w:hAnsi="ˎ̥" w:hint="eastAsia"/>
                <w:b/>
                <w:sz w:val="24"/>
                <w:szCs w:val="24"/>
              </w:rPr>
              <w:t>MAC</w:t>
            </w:r>
            <w:r w:rsidRPr="00E66D71">
              <w:rPr>
                <w:rFonts w:ascii="ˎ̥" w:hAnsi="ˎ̥" w:hint="eastAsia"/>
                <w:b/>
                <w:sz w:val="24"/>
                <w:szCs w:val="24"/>
              </w:rPr>
              <w:t>地址、</w:t>
            </w:r>
            <w:r w:rsidRPr="00E66D71">
              <w:rPr>
                <w:rFonts w:ascii="ˎ̥" w:hAnsi="ˎ̥" w:hint="eastAsia"/>
                <w:b/>
                <w:sz w:val="24"/>
                <w:szCs w:val="24"/>
              </w:rPr>
              <w:t>CPU</w:t>
            </w:r>
            <w:r w:rsidRPr="00E66D71">
              <w:rPr>
                <w:rFonts w:ascii="ˎ̥" w:hAnsi="ˎ̥" w:hint="eastAsia"/>
                <w:b/>
                <w:sz w:val="24"/>
                <w:szCs w:val="24"/>
              </w:rPr>
              <w:t>序号、硬盘序列号等）</w:t>
            </w:r>
            <w:r w:rsidR="008C79BC" w:rsidRPr="00E66D71">
              <w:rPr>
                <w:rFonts w:ascii="ˎ̥" w:hAnsi="ˎ̥" w:hint="eastAsia"/>
                <w:b/>
                <w:sz w:val="24"/>
                <w:szCs w:val="24"/>
              </w:rPr>
              <w:t>均相</w:t>
            </w:r>
            <w:r w:rsidRPr="00E66D71">
              <w:rPr>
                <w:rFonts w:ascii="ˎ̥" w:hAnsi="ˎ̥" w:hint="eastAsia"/>
                <w:b/>
                <w:sz w:val="24"/>
                <w:szCs w:val="24"/>
              </w:rPr>
              <w:t>同时，视为‘</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的</w:t>
            </w:r>
            <w:r w:rsidRPr="00E66D71">
              <w:rPr>
                <w:rFonts w:ascii="ˎ̥" w:hAnsi="ˎ̥" w:hint="eastAsia"/>
                <w:b/>
                <w:sz w:val="24"/>
                <w:szCs w:val="24"/>
              </w:rPr>
              <w:t>响应</w:t>
            </w:r>
            <w:r w:rsidRPr="00E66D71">
              <w:rPr>
                <w:rFonts w:ascii="ˎ̥" w:hAnsi="ˎ̥"/>
                <w:b/>
                <w:sz w:val="24"/>
                <w:szCs w:val="24"/>
              </w:rPr>
              <w:t>文件由同一单位或者个人编制</w:t>
            </w:r>
            <w:r w:rsidRPr="00E66D71">
              <w:rPr>
                <w:rFonts w:ascii="ˎ̥" w:hAnsi="ˎ̥" w:hint="eastAsia"/>
                <w:b/>
                <w:sz w:val="24"/>
                <w:szCs w:val="24"/>
              </w:rPr>
              <w:t>’或‘</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委托同一单位或者个人办理</w:t>
            </w:r>
            <w:r w:rsidRPr="00E66D71">
              <w:rPr>
                <w:rFonts w:ascii="ˎ̥" w:hAnsi="ˎ̥" w:hint="eastAsia"/>
                <w:b/>
                <w:sz w:val="24"/>
                <w:szCs w:val="24"/>
              </w:rPr>
              <w:t>响应</w:t>
            </w:r>
            <w:r w:rsidRPr="00E66D71">
              <w:rPr>
                <w:rFonts w:ascii="ˎ̥" w:hAnsi="ˎ̥"/>
                <w:b/>
                <w:sz w:val="24"/>
                <w:szCs w:val="24"/>
              </w:rPr>
              <w:t>事宜</w:t>
            </w:r>
            <w:r w:rsidRPr="00E66D71">
              <w:rPr>
                <w:rFonts w:ascii="ˎ̥" w:hAnsi="ˎ̥" w:hint="eastAsia"/>
                <w:b/>
                <w:sz w:val="24"/>
                <w:szCs w:val="24"/>
              </w:rPr>
              <w:t>’，其</w:t>
            </w:r>
            <w:r w:rsidR="00680B3D" w:rsidRPr="00E66D71">
              <w:rPr>
                <w:rFonts w:ascii="ˎ̥" w:hAnsi="ˎ̥" w:hint="eastAsia"/>
                <w:b/>
                <w:sz w:val="24"/>
                <w:szCs w:val="24"/>
              </w:rPr>
              <w:t>询价响应</w:t>
            </w:r>
            <w:r w:rsidRPr="00E66D71">
              <w:rPr>
                <w:rFonts w:ascii="ˎ̥" w:hAnsi="ˎ̥" w:hint="eastAsia"/>
                <w:b/>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E66D71">
              <w:rPr>
                <w:rFonts w:ascii="ˎ̥" w:hAnsi="ˎ̥" w:hint="eastAsia"/>
                <w:b/>
                <w:sz w:val="24"/>
                <w:szCs w:val="24"/>
              </w:rPr>
              <w:t>评审专家应严格按照要求查看“硬件特征码</w:t>
            </w:r>
            <w:r w:rsidR="00EE1122" w:rsidRPr="00E66D71">
              <w:rPr>
                <w:rFonts w:ascii="ˎ̥" w:hAnsi="ˎ̥" w:hint="eastAsia"/>
                <w:b/>
                <w:sz w:val="24"/>
                <w:szCs w:val="24"/>
              </w:rPr>
              <w:t>”</w:t>
            </w:r>
            <w:r w:rsidRPr="00E66D71">
              <w:rPr>
                <w:rFonts w:ascii="ˎ̥" w:hAnsi="ˎ̥" w:hint="eastAsia"/>
                <w:b/>
                <w:sz w:val="24"/>
                <w:szCs w:val="24"/>
              </w:rPr>
              <w:t>相关信息并进行评审，在评审报告中显示“不同供应商电子响应文件制作硬件特征码”是否雷同的分析及判定结果</w:t>
            </w:r>
            <w:r w:rsidRPr="00C67B7D">
              <w:rPr>
                <w:rFonts w:ascii="ˎ̥" w:hAnsi="ˎ̥" w:hint="eastAsia"/>
                <w:sz w:val="24"/>
                <w:szCs w:val="24"/>
              </w:rPr>
              <w:t>。</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6122F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w:t>
      </w:r>
      <w:r w:rsidR="00E709EF" w:rsidRPr="00E709EF">
        <w:rPr>
          <w:rFonts w:asciiTheme="minorEastAsia" w:hAnsiTheme="minorEastAsia" w:cs="宋体" w:hint="eastAsia"/>
          <w:kern w:val="0"/>
          <w:sz w:val="24"/>
          <w:szCs w:val="24"/>
        </w:rPr>
        <w:t>响应人未被列入失信被执行人、企业经营异常名录、重大税收违法案件当事人名单、政府采购严重违法失信行为记录名单、严重违法失信社会组织名单（联合体形式响应的，联合体成员存在不良信用记录，视同联合体存在不良信用记录）</w:t>
      </w:r>
      <w:r w:rsidR="00C4024D"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1138CC">
        <w:fldChar w:fldCharType="begin"/>
      </w:r>
      <w:r w:rsidR="001138CC">
        <w:instrText xml:space="preserve"> HYPERLINK "https://baike.baidu.com/item/%E6%89%BF%E6%8B%85%E8%BF%9E%E5%B8%A6%E8%B4%A3%E4%BB%BB" \t "_blank" </w:instrText>
      </w:r>
      <w:r w:rsidR="001138CC">
        <w:fldChar w:fldCharType="separate"/>
      </w:r>
      <w:r w:rsidR="00C4024D" w:rsidRPr="00C67B7D">
        <w:rPr>
          <w:rFonts w:asciiTheme="minorEastAsia" w:hAnsiTheme="minorEastAsia" w:cs="宋体"/>
          <w:kern w:val="0"/>
          <w:sz w:val="24"/>
          <w:szCs w:val="24"/>
        </w:rPr>
        <w:t>承担连带责任</w:t>
      </w:r>
      <w:r w:rsidR="001138CC">
        <w:rPr>
          <w:rFonts w:asciiTheme="minorEastAsia" w:hAnsiTheme="minorEastAsia" w:cs="宋体"/>
          <w:kern w:val="0"/>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E709EF" w:rsidRPr="00E709EF">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r w:rsidR="005754D3" w:rsidRPr="005754D3">
        <w:rPr>
          <w:rFonts w:asciiTheme="minorEastAsia" w:hAnsiTheme="minorEastAsia" w:cs="宋体" w:hint="eastAsia"/>
          <w:kern w:val="0"/>
          <w:sz w:val="24"/>
          <w:szCs w:val="24"/>
        </w:rPr>
        <w:t>。</w:t>
      </w:r>
    </w:p>
    <w:p w:rsidR="00E709EF" w:rsidRDefault="00E709EF" w:rsidP="00E709EF">
      <w:pPr>
        <w:autoSpaceDE w:val="0"/>
        <w:autoSpaceDN w:val="0"/>
        <w:spacing w:line="440" w:lineRule="exact"/>
        <w:ind w:firstLineChars="200" w:firstLine="480"/>
        <w:rPr>
          <w:rFonts w:asciiTheme="minorEastAsia" w:hAnsiTheme="minorEastAsia" w:cs="宋体"/>
          <w:kern w:val="0"/>
          <w:sz w:val="24"/>
        </w:rPr>
      </w:pPr>
      <w:r>
        <w:rPr>
          <w:rFonts w:asciiTheme="minorEastAsia" w:hAnsiTheme="minorEastAsia" w:cs="宋体" w:hint="eastAsia"/>
          <w:kern w:val="0"/>
          <w:sz w:val="24"/>
          <w:szCs w:val="24"/>
        </w:rPr>
        <w:t xml:space="preserve"> </w:t>
      </w:r>
      <w:r>
        <w:rPr>
          <w:sz w:val="24"/>
          <w:shd w:val="clear" w:color="auto" w:fill="FFFFFF"/>
        </w:rPr>
        <w:t xml:space="preserve">4.4  </w:t>
      </w:r>
      <w:r>
        <w:rPr>
          <w:rFonts w:hint="eastAsia"/>
          <w:sz w:val="24"/>
          <w:shd w:val="clear" w:color="auto" w:fill="FFFFFF"/>
        </w:rPr>
        <w:t>根据《强制性产品认证管理规定》（质检总局第</w:t>
      </w:r>
      <w:r>
        <w:rPr>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5754D3" w:rsidRPr="005754D3" w:rsidRDefault="00E709EF" w:rsidP="00E709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根据财政部、工业和信息化部、国家质检总局、国家认监委联合发布</w:t>
      </w:r>
      <w:bookmarkStart w:id="1" w:name="baidusnap0"/>
      <w:bookmarkEnd w:id="1"/>
      <w:r>
        <w:rPr>
          <w:rFonts w:asciiTheme="minorEastAsia" w:hAnsiTheme="minorEastAsia" w:cs="宋体" w:hint="eastAsia"/>
          <w:kern w:val="0"/>
          <w:sz w:val="24"/>
        </w:rPr>
        <w:t>《关于信息安全产品实施政府采购的通知》（财库[2010]48号）要求，投标人所投产品如被列入《信息安全产品强制性认证目录》，则该产品应具备中国信息安全认证中心颁发的《</w:t>
      </w:r>
      <w:r w:rsidRPr="00E709EF">
        <w:rPr>
          <w:color w:val="000000" w:themeColor="text1"/>
        </w:rPr>
        <w:fldChar w:fldCharType="begin"/>
      </w:r>
      <w:r w:rsidRPr="00E709EF">
        <w:rPr>
          <w:color w:val="000000" w:themeColor="text1"/>
        </w:rPr>
        <w:instrText xml:space="preserve"> HYPERLINK "http://www.cnca.gov.cn/cnca/zwxx/ggxx/images/2010/07/19/A6C32D2A507AC2A38326896013A67542.doc" \t "_blank" </w:instrText>
      </w:r>
      <w:r w:rsidRPr="00E709EF">
        <w:rPr>
          <w:color w:val="000000" w:themeColor="text1"/>
        </w:rPr>
        <w:fldChar w:fldCharType="separate"/>
      </w:r>
      <w:r w:rsidRPr="00E709EF">
        <w:rPr>
          <w:rStyle w:val="af1"/>
          <w:rFonts w:asciiTheme="minorEastAsia" w:hAnsiTheme="minorEastAsia" w:cs="宋体" w:hint="eastAsia"/>
          <w:color w:val="000000" w:themeColor="text1"/>
          <w:kern w:val="0"/>
          <w:sz w:val="24"/>
          <w:u w:val="none"/>
        </w:rPr>
        <w:t>中国国家信息安全产品认证证书</w:t>
      </w:r>
      <w:r w:rsidRPr="00E709EF">
        <w:rPr>
          <w:color w:val="000000" w:themeColor="text1"/>
        </w:rPr>
        <w:fldChar w:fldCharType="end"/>
      </w:r>
      <w:r>
        <w:rPr>
          <w:rFonts w:asciiTheme="minorEastAsia" w:hAnsiTheme="minorEastAsia" w:cs="宋体" w:hint="eastAsia"/>
          <w:kern w:val="0"/>
          <w:sz w:val="24"/>
        </w:rPr>
        <w:t>》。投标人不能提供超出此目录范畴外的替代品。</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w:t>
      </w:r>
      <w:r w:rsidRPr="00C67B7D">
        <w:rPr>
          <w:rFonts w:asciiTheme="minorEastAsia" w:hAnsiTheme="minorEastAsia" w:cs="宋体" w:hint="eastAsia"/>
          <w:kern w:val="0"/>
          <w:sz w:val="24"/>
          <w:szCs w:val="24"/>
        </w:rPr>
        <w:lastRenderedPageBreak/>
        <w:t>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w:t>
      </w:r>
      <w:r w:rsidR="00C830B4" w:rsidRPr="00C830B4">
        <w:rPr>
          <w:rFonts w:asciiTheme="minorEastAsia" w:hAnsiTheme="minorEastAsia" w:cs="宋体" w:hint="eastAsia"/>
          <w:color w:val="000000" w:themeColor="text1"/>
          <w:kern w:val="0"/>
          <w:sz w:val="24"/>
          <w:szCs w:val="24"/>
        </w:rPr>
        <w:t>人民币</w:t>
      </w:r>
      <w:r w:rsidR="00C4024D" w:rsidRPr="007A0DFF">
        <w:rPr>
          <w:rFonts w:asciiTheme="minorEastAsia" w:hAnsiTheme="minorEastAsia" w:cs="宋体" w:hint="eastAsia"/>
          <w:kern w:val="0"/>
          <w:sz w:val="24"/>
          <w:szCs w:val="24"/>
        </w:rPr>
        <w:t>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w:t>
      </w:r>
      <w:r w:rsidR="00C4024D" w:rsidRPr="00BA0E88">
        <w:rPr>
          <w:rFonts w:asciiTheme="minorEastAsia" w:hAnsiTheme="minorEastAsia" w:cs="宋体" w:hint="eastAsia"/>
          <w:kern w:val="0"/>
          <w:sz w:val="24"/>
          <w:szCs w:val="24"/>
        </w:rPr>
        <w:lastRenderedPageBreak/>
        <w:t>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E66D71" w:rsidRDefault="00E66D71" w:rsidP="00E66D7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66D71">
        <w:rPr>
          <w:rFonts w:asciiTheme="minorEastAsia" w:hAnsiTheme="minorEastAsia" w:cs="宋体" w:hint="eastAsia"/>
          <w:b/>
          <w:kern w:val="0"/>
          <w:sz w:val="28"/>
          <w:szCs w:val="28"/>
        </w:rPr>
        <w:t xml:space="preserve">五、 </w:t>
      </w:r>
      <w:r w:rsidR="00A979BD" w:rsidRPr="00E66D71">
        <w:rPr>
          <w:rFonts w:asciiTheme="minorEastAsia" w:hAnsiTheme="minorEastAsia" w:cs="宋体" w:hint="eastAsia"/>
          <w:b/>
          <w:kern w:val="0"/>
          <w:sz w:val="28"/>
          <w:szCs w:val="28"/>
        </w:rPr>
        <w:t>开标</w:t>
      </w:r>
      <w:r w:rsidR="00C4024D" w:rsidRPr="00E66D71">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w:t>
      </w:r>
      <w:r w:rsidRPr="00C67B7D">
        <w:rPr>
          <w:rFonts w:asciiTheme="minorEastAsia" w:hAnsiTheme="minorEastAsia" w:cs="宋体" w:hint="eastAsia"/>
          <w:kern w:val="0"/>
          <w:sz w:val="24"/>
          <w:szCs w:val="24"/>
        </w:rPr>
        <w:lastRenderedPageBreak/>
        <w:t>（电子介质存储）导入系统。若备份文件（电子介质存储）无法导入系统或导入系统仍无法解密的，其响应将被拒绝。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 xml:space="preserve">本项目具体资格审查详见（第六章 </w:t>
      </w:r>
      <w:r w:rsidR="003356CE">
        <w:rPr>
          <w:rFonts w:asciiTheme="minorEastAsia" w:hAnsiTheme="minorEastAsia" w:cs="宋体" w:hint="eastAsia"/>
          <w:b/>
          <w:kern w:val="0"/>
          <w:sz w:val="24"/>
          <w:szCs w:val="24"/>
        </w:rPr>
        <w:t>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w:t>
      </w:r>
      <w:r w:rsidR="00C4024D" w:rsidRPr="00203A32">
        <w:rPr>
          <w:rFonts w:ascii="ˎ̥" w:hAnsi="ˎ̥"/>
          <w:sz w:val="24"/>
          <w:szCs w:val="24"/>
        </w:rPr>
        <w:lastRenderedPageBreak/>
        <w:t>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w:t>
      </w:r>
      <w:r w:rsidR="00C4024D" w:rsidRPr="00C67B7D">
        <w:rPr>
          <w:rFonts w:asciiTheme="minorEastAsia" w:hAnsiTheme="minorEastAsia" w:cs="宋体" w:hint="eastAsia"/>
          <w:kern w:val="0"/>
          <w:sz w:val="24"/>
          <w:szCs w:val="24"/>
        </w:rPr>
        <w:lastRenderedPageBreak/>
        <w:t>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w:t>
      </w:r>
      <w:r w:rsidR="00E66D71">
        <w:rPr>
          <w:rFonts w:ascii="ˎ̥" w:hAnsi="ˎ̥" w:hint="eastAsia"/>
          <w:b/>
          <w:sz w:val="24"/>
          <w:szCs w:val="24"/>
        </w:rPr>
        <w:t>关于推进全流程电子化交易和在线监管工作有关问题的通知》</w:t>
      </w:r>
      <w:r w:rsidRPr="00DC6FD1">
        <w:rPr>
          <w:rFonts w:ascii="ˎ̥" w:hAnsi="ˎ̥" w:hint="eastAsia"/>
          <w:b/>
          <w:sz w:val="24"/>
          <w:szCs w:val="24"/>
        </w:rPr>
        <w:t>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043DC" w:rsidRDefault="00C4024D" w:rsidP="002043DC">
      <w:pPr>
        <w:pStyle w:val="af2"/>
        <w:numPr>
          <w:ilvl w:val="0"/>
          <w:numId w:val="4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2043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2043DC">
      <w:pPr>
        <w:pStyle w:val="af2"/>
        <w:numPr>
          <w:ilvl w:val="0"/>
          <w:numId w:val="4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2043DC">
      <w:pPr>
        <w:pStyle w:val="af2"/>
        <w:numPr>
          <w:ilvl w:val="1"/>
          <w:numId w:val="49"/>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w:t>
      </w:r>
      <w:r w:rsidR="00C4024D" w:rsidRPr="00CD16A9">
        <w:rPr>
          <w:rFonts w:asciiTheme="minorEastAsia" w:hAnsiTheme="minorEastAsia" w:cs="宋体" w:hint="eastAsia"/>
          <w:kern w:val="0"/>
          <w:sz w:val="24"/>
          <w:szCs w:val="24"/>
        </w:rPr>
        <w:lastRenderedPageBreak/>
        <w:t>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35.</w:t>
      </w:r>
      <w:r w:rsidR="00C4024D" w:rsidRPr="002959A9">
        <w:rPr>
          <w:rFonts w:asciiTheme="minorEastAsia" w:hAnsiTheme="minorEastAsia" w:cs="宋体" w:hint="eastAsia"/>
          <w:b/>
          <w:kern w:val="0"/>
          <w:sz w:val="24"/>
          <w:szCs w:val="24"/>
        </w:rPr>
        <w:t>履约保证金</w:t>
      </w:r>
    </w:p>
    <w:p w:rsidR="000E13A8" w:rsidRPr="00DB7188" w:rsidRDefault="00C4024D" w:rsidP="00DB718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B7188" w:rsidRDefault="00DB7188" w:rsidP="00DB7188">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A5AB2" w:rsidRDefault="00CA5AB2" w:rsidP="00CA5AB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szCs w:val="24"/>
          <w:lang w:val="zh-CN"/>
        </w:rPr>
        <w:t>2019</w:t>
      </w:r>
      <w:r>
        <w:rPr>
          <w:rFonts w:hAnsi="宋体" w:cs="仿宋_GB2312" w:hint="eastAsia"/>
          <w:szCs w:val="24"/>
          <w:lang w:val="zh-CN"/>
        </w:rPr>
        <w:t>〕</w:t>
      </w:r>
      <w:r>
        <w:rPr>
          <w:rFonts w:hAnsi="宋体" w:cs="仿宋_GB2312"/>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B7188" w:rsidP="00CA5AB2">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w:t>
      </w:r>
      <w:r w:rsidRPr="00C67B7D">
        <w:rPr>
          <w:rFonts w:asciiTheme="minorEastAsia" w:hAnsiTheme="minorEastAsia" w:cs="仿宋_GB2312" w:hint="eastAsia"/>
          <w:sz w:val="24"/>
          <w:szCs w:val="24"/>
          <w:lang w:val="zh-CN"/>
        </w:rPr>
        <w:lastRenderedPageBreak/>
        <w:t>小企业声明函》。</w:t>
      </w:r>
    </w:p>
    <w:p w:rsidR="00E651ED" w:rsidRPr="00C67B7D" w:rsidRDefault="00DB7188"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B7188"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B7188" w:rsidRPr="00C67B7D" w:rsidRDefault="00CA5AB2" w:rsidP="00DB718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 xml:space="preserve"> </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Default="00C4024D">
            <w:pPr>
              <w:spacing w:line="360" w:lineRule="auto"/>
              <w:jc w:val="left"/>
              <w:rPr>
                <w:rFonts w:asciiTheme="minorEastAsia" w:hAnsiTheme="minorEastAsia" w:hint="eastAsia"/>
                <w:bCs/>
                <w:sz w:val="24"/>
                <w:szCs w:val="24"/>
              </w:rPr>
            </w:pPr>
            <w:r w:rsidRPr="00C67B7D">
              <w:rPr>
                <w:rFonts w:asciiTheme="minorEastAsia" w:hAnsiTheme="minorEastAsia" w:hint="eastAsia"/>
                <w:bCs/>
                <w:sz w:val="24"/>
                <w:szCs w:val="24"/>
              </w:rPr>
              <w:t>（6）民办非企业单位登记证书。（民办非企业单位提供）</w:t>
            </w:r>
          </w:p>
          <w:p w:rsidR="00226C2B" w:rsidRDefault="00226C2B" w:rsidP="00226C2B">
            <w:pPr>
              <w:autoSpaceDE w:val="0"/>
              <w:autoSpaceDN w:val="0"/>
              <w:adjustRightInd w:val="0"/>
              <w:spacing w:line="360" w:lineRule="auto"/>
              <w:jc w:val="left"/>
              <w:rPr>
                <w:rFonts w:asciiTheme="minorEastAsia" w:hAnsiTheme="minorEastAsia" w:cs="宋体" w:hint="eastAsia"/>
                <w:bCs/>
                <w:sz w:val="24"/>
                <w:szCs w:val="24"/>
                <w:lang w:val="zh-CN"/>
              </w:rPr>
            </w:pPr>
            <w:r w:rsidRPr="00C67B7D">
              <w:rPr>
                <w:rFonts w:asciiTheme="minorEastAsia" w:hAnsiTheme="minorEastAsia" w:hint="eastAsia"/>
                <w:bCs/>
                <w:sz w:val="24"/>
                <w:szCs w:val="24"/>
              </w:rPr>
              <w:t>（</w:t>
            </w:r>
            <w:r>
              <w:rPr>
                <w:rFonts w:asciiTheme="minorEastAsia" w:hAnsiTheme="minorEastAsia" w:hint="eastAsia"/>
                <w:bCs/>
                <w:sz w:val="24"/>
                <w:szCs w:val="24"/>
              </w:rPr>
              <w:t>7</w:t>
            </w:r>
            <w:r w:rsidRPr="00C67B7D">
              <w:rPr>
                <w:rFonts w:asciiTheme="minorEastAsia" w:hAnsiTheme="minorEastAsia" w:hint="eastAsia"/>
                <w:bCs/>
                <w:sz w:val="24"/>
                <w:szCs w:val="24"/>
              </w:rPr>
              <w:t>）</w:t>
            </w:r>
            <w:r w:rsidRPr="00226C2B">
              <w:rPr>
                <w:rFonts w:asciiTheme="minorEastAsia" w:hAnsiTheme="minorEastAsia" w:cs="宋体" w:hint="eastAsia"/>
                <w:bCs/>
                <w:sz w:val="24"/>
                <w:szCs w:val="24"/>
                <w:lang w:val="zh-CN"/>
              </w:rPr>
              <w:t>农药产品必须能够提供“三证”（农药登记证、生产许可证、产品标准证）的原件或加盖印章的复印件，并在有效期内</w:t>
            </w:r>
            <w:r>
              <w:rPr>
                <w:rFonts w:asciiTheme="minorEastAsia" w:hAnsiTheme="minorEastAsia" w:cs="宋体" w:hint="eastAsia"/>
                <w:bCs/>
                <w:sz w:val="24"/>
                <w:szCs w:val="24"/>
                <w:lang w:val="zh-CN"/>
              </w:rPr>
              <w:t>。</w:t>
            </w:r>
          </w:p>
          <w:p w:rsidR="00226C2B" w:rsidRDefault="00226C2B" w:rsidP="00226C2B">
            <w:pPr>
              <w:autoSpaceDE w:val="0"/>
              <w:autoSpaceDN w:val="0"/>
              <w:adjustRightInd w:val="0"/>
              <w:spacing w:line="360" w:lineRule="auto"/>
              <w:jc w:val="left"/>
              <w:rPr>
                <w:rFonts w:asciiTheme="minorEastAsia" w:hAnsiTheme="minorEastAsia" w:cs="宋体" w:hint="eastAsia"/>
                <w:bCs/>
                <w:sz w:val="24"/>
                <w:szCs w:val="24"/>
                <w:lang w:val="zh-CN"/>
              </w:rPr>
            </w:pPr>
            <w:r w:rsidRPr="00C67B7D">
              <w:rPr>
                <w:rFonts w:asciiTheme="minorEastAsia" w:hAnsiTheme="minorEastAsia" w:hint="eastAsia"/>
                <w:bCs/>
                <w:sz w:val="24"/>
                <w:szCs w:val="24"/>
              </w:rPr>
              <w:t>（</w:t>
            </w:r>
            <w:r>
              <w:rPr>
                <w:rFonts w:asciiTheme="minorEastAsia" w:hAnsiTheme="minorEastAsia" w:hint="eastAsia"/>
                <w:bCs/>
                <w:sz w:val="24"/>
                <w:szCs w:val="24"/>
              </w:rPr>
              <w:t>8</w:t>
            </w:r>
            <w:r w:rsidRPr="00C67B7D">
              <w:rPr>
                <w:rFonts w:asciiTheme="minorEastAsia" w:hAnsiTheme="minorEastAsia" w:hint="eastAsia"/>
                <w:bCs/>
                <w:sz w:val="24"/>
                <w:szCs w:val="24"/>
              </w:rPr>
              <w:t>）</w:t>
            </w:r>
            <w:r w:rsidRPr="00226C2B">
              <w:rPr>
                <w:rFonts w:asciiTheme="minorEastAsia" w:hAnsiTheme="minorEastAsia" w:cs="宋体" w:hint="eastAsia"/>
                <w:bCs/>
                <w:sz w:val="24"/>
                <w:szCs w:val="24"/>
                <w:lang w:val="zh-CN"/>
              </w:rPr>
              <w:t>农药产品应在小麦上取得登记</w:t>
            </w:r>
            <w:r>
              <w:rPr>
                <w:rFonts w:asciiTheme="minorEastAsia" w:hAnsiTheme="minorEastAsia" w:cs="宋体" w:hint="eastAsia"/>
                <w:bCs/>
                <w:sz w:val="24"/>
                <w:szCs w:val="24"/>
                <w:lang w:val="zh-CN"/>
              </w:rPr>
              <w:t>。</w:t>
            </w:r>
          </w:p>
          <w:p w:rsidR="00226C2B" w:rsidRPr="00C67B7D" w:rsidRDefault="00226C2B" w:rsidP="00226C2B">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w:t>
            </w:r>
            <w:r>
              <w:rPr>
                <w:rFonts w:asciiTheme="minorEastAsia" w:hAnsiTheme="minorEastAsia" w:hint="eastAsia"/>
                <w:bCs/>
                <w:sz w:val="24"/>
                <w:szCs w:val="24"/>
              </w:rPr>
              <w:t>9</w:t>
            </w:r>
            <w:r w:rsidRPr="00C67B7D">
              <w:rPr>
                <w:rFonts w:asciiTheme="minorEastAsia" w:hAnsiTheme="minorEastAsia" w:hint="eastAsia"/>
                <w:bCs/>
                <w:sz w:val="24"/>
                <w:szCs w:val="24"/>
              </w:rPr>
              <w:t>）</w:t>
            </w:r>
            <w:r w:rsidRPr="00226C2B">
              <w:rPr>
                <w:rFonts w:asciiTheme="minorEastAsia" w:hAnsiTheme="minorEastAsia" w:cs="宋体" w:hint="eastAsia"/>
                <w:bCs/>
                <w:sz w:val="24"/>
                <w:szCs w:val="24"/>
                <w:lang w:val="zh-CN"/>
              </w:rPr>
              <w:t>供货单位必须是一个经营单位,且具有相应植保服务能力</w:t>
            </w:r>
            <w:r>
              <w:rPr>
                <w:rFonts w:asciiTheme="minorEastAsia" w:hAnsiTheme="minorEastAsia" w:cs="宋体" w:hint="eastAsia"/>
                <w:bCs/>
                <w:sz w:val="24"/>
                <w:szCs w:val="24"/>
                <w:lang w:val="zh-CN"/>
              </w:rPr>
              <w:t>。</w:t>
            </w:r>
            <w:bookmarkStart w:id="2" w:name="_GoBack"/>
            <w:bookmarkEnd w:id="2"/>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w:t>
            </w:r>
            <w:r w:rsidRPr="00C67B7D">
              <w:rPr>
                <w:rFonts w:asciiTheme="minorEastAsia" w:hAnsiTheme="minorEastAsia" w:hint="eastAsia"/>
                <w:bCs/>
                <w:sz w:val="24"/>
                <w:szCs w:val="24"/>
              </w:rPr>
              <w:lastRenderedPageBreak/>
              <w:t>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6122FE" w:rsidP="00FE53A3">
            <w:pPr>
              <w:widowControl/>
              <w:shd w:val="clear" w:color="auto" w:fill="FFFFFF"/>
              <w:spacing w:line="360" w:lineRule="auto"/>
              <w:rPr>
                <w:rFonts w:ascii="宋体" w:hAnsi="宋体" w:cs="宋体"/>
                <w:b/>
                <w:kern w:val="0"/>
                <w:sz w:val="24"/>
                <w:szCs w:val="24"/>
              </w:rPr>
            </w:pPr>
            <w:r w:rsidRPr="006122FE">
              <w:rPr>
                <w:rFonts w:asciiTheme="minorEastAsia" w:hAnsiTheme="minorEastAsia" w:hint="eastAsia"/>
                <w:bCs/>
                <w:sz w:val="24"/>
                <w:szCs w:val="24"/>
              </w:rPr>
              <w:t>投标人未被列入“信用中国”网站</w:t>
            </w:r>
            <w:r w:rsidR="00CA5AB2">
              <w:rPr>
                <w:rFonts w:asciiTheme="minorEastAsia" w:hAnsiTheme="minorEastAsia" w:hint="eastAsia"/>
                <w:bCs/>
                <w:sz w:val="24"/>
                <w:szCs w:val="24"/>
              </w:rPr>
              <w:t xml:space="preserve"> </w:t>
            </w:r>
            <w:r w:rsidRPr="006122FE">
              <w:rPr>
                <w:rFonts w:asciiTheme="minorEastAsia" w:hAnsiTheme="minorEastAsia" w:hint="eastAsia"/>
                <w:bCs/>
                <w:sz w:val="24"/>
                <w:szCs w:val="24"/>
              </w:rPr>
              <w:t>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C4024D"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00C4024D"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lastRenderedPageBreak/>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lastRenderedPageBreak/>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CA5AB2" w:rsidRDefault="00CA5AB2" w:rsidP="00CA5AB2">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1、强制采购节能产品和优先采购节能产品、优先采购环保产品</w:t>
      </w:r>
    </w:p>
    <w:p w:rsidR="00CA5AB2" w:rsidRDefault="00CA5AB2" w:rsidP="00CA5AB2">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CA5AB2" w:rsidRDefault="00CA5AB2" w:rsidP="00CA5AB2">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CA5AB2" w:rsidRPr="00C67B7D" w:rsidRDefault="00CA5AB2" w:rsidP="00CA5AB2">
      <w:pPr>
        <w:pStyle w:val="a7"/>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hAnsiTheme="minorEastAsia" w:cs="仿宋_GB2312" w:hint="eastAsia"/>
          <w:szCs w:val="24"/>
          <w:lang w:val="zh-CN"/>
        </w:rPr>
        <w:t>2）投标人所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w:t>
      </w:r>
      <w:r>
        <w:rPr>
          <w:rFonts w:asciiTheme="minorEastAsia" w:hAnsiTheme="minorEastAsia" w:cs="仿宋_GB2312" w:hint="eastAsia"/>
          <w:szCs w:val="24"/>
          <w:lang w:val="zh-CN"/>
        </w:rPr>
        <w:lastRenderedPageBreak/>
        <w:t>供具有国家确定的认证机构出具的、处于有效期之内的环境标志产品认证证书，评标委员会根据本项目评标标准予以判定</w:t>
      </w:r>
      <w:proofErr w:type="gramStart"/>
      <w:r>
        <w:rPr>
          <w:rFonts w:asciiTheme="minorEastAsia" w:hAnsiTheme="minorEastAsia" w:cs="仿宋_GB2312" w:hint="eastAsia"/>
          <w:szCs w:val="24"/>
          <w:lang w:val="zh-CN"/>
        </w:rPr>
        <w:t>并赋分</w:t>
      </w:r>
      <w:proofErr w:type="gramEnd"/>
      <w:r>
        <w:rPr>
          <w:rFonts w:asciiTheme="minorEastAsia" w:hAnsiTheme="minorEastAsia" w:cs="仿宋_GB2312" w:hint="eastAsia"/>
          <w:szCs w:val="24"/>
          <w:lang w:val="zh-CN"/>
        </w:rPr>
        <w:t>.</w:t>
      </w:r>
    </w:p>
    <w:p w:rsidR="00E651ED" w:rsidRPr="00C67B7D" w:rsidRDefault="00CA5AB2" w:rsidP="00A0113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2</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w:t>
            </w:r>
            <w:r w:rsidRPr="00C67B7D">
              <w:rPr>
                <w:rFonts w:ascii="宋体" w:hAnsi="宋体" w:hint="eastAsia"/>
                <w:sz w:val="24"/>
                <w:szCs w:val="24"/>
                <w:lang w:val="en-GB"/>
              </w:rPr>
              <w:lastRenderedPageBreak/>
              <w:t>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lastRenderedPageBreak/>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A5AB2" w:rsidP="00A0113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w:t>
      </w:r>
      <w:r w:rsidR="00C4024D" w:rsidRPr="00C67B7D">
        <w:rPr>
          <w:rFonts w:asciiTheme="minorEastAsia" w:eastAsiaTheme="minorEastAsia" w:hAnsiTheme="minorEastAsia" w:hint="eastAsia"/>
          <w:b/>
          <w:szCs w:val="24"/>
        </w:rPr>
        <w:t>、</w:t>
      </w:r>
      <w:r w:rsidR="00C4024D"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lastRenderedPageBreak/>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2043DC" w:rsidRPr="00CA5AB2" w:rsidRDefault="00F05B55" w:rsidP="00CA5AB2">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lastRenderedPageBreak/>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lastRenderedPageBreak/>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64EAB">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10031" w:type="dxa"/>
        <w:tblLayout w:type="fixed"/>
        <w:tblLook w:val="04A0" w:firstRow="1" w:lastRow="0" w:firstColumn="1" w:lastColumn="0" w:noHBand="0" w:noVBand="1"/>
      </w:tblPr>
      <w:tblGrid>
        <w:gridCol w:w="765"/>
        <w:gridCol w:w="1471"/>
        <w:gridCol w:w="991"/>
        <w:gridCol w:w="991"/>
        <w:gridCol w:w="3311"/>
        <w:gridCol w:w="1204"/>
        <w:gridCol w:w="1298"/>
      </w:tblGrid>
      <w:tr w:rsidR="00E66860" w:rsidRPr="00C67B7D" w:rsidTr="00E66860">
        <w:trPr>
          <w:trHeight w:val="935"/>
        </w:trPr>
        <w:tc>
          <w:tcPr>
            <w:tcW w:w="7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4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Default="00E66860" w:rsidP="00E66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rsidP="00E66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3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2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12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6860" w:rsidRPr="00C67B7D" w:rsidTr="00E66860">
        <w:trPr>
          <w:trHeight w:val="935"/>
        </w:trPr>
        <w:tc>
          <w:tcPr>
            <w:tcW w:w="765"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sz w:val="24"/>
                <w:szCs w:val="24"/>
              </w:rPr>
            </w:pPr>
          </w:p>
        </w:tc>
        <w:tc>
          <w:tcPr>
            <w:tcW w:w="991" w:type="dxa"/>
            <w:tcBorders>
              <w:top w:val="single" w:sz="6" w:space="0" w:color="auto"/>
              <w:left w:val="single" w:sz="6" w:space="0" w:color="auto"/>
              <w:bottom w:val="single" w:sz="6" w:space="0" w:color="auto"/>
              <w:right w:val="single" w:sz="6" w:space="0" w:color="auto"/>
            </w:tcBorders>
            <w:vAlign w:val="center"/>
          </w:tcPr>
          <w:p w:rsidR="00E66860" w:rsidRDefault="00814C0C" w:rsidP="00E66860">
            <w:pPr>
              <w:autoSpaceDE w:val="0"/>
              <w:autoSpaceDN w:val="0"/>
              <w:adjustRightInd w:val="0"/>
              <w:spacing w:line="48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p>
        </w:tc>
        <w:tc>
          <w:tcPr>
            <w:tcW w:w="991" w:type="dxa"/>
            <w:tcBorders>
              <w:top w:val="single" w:sz="6" w:space="0" w:color="auto"/>
              <w:left w:val="single" w:sz="6" w:space="0" w:color="auto"/>
              <w:bottom w:val="single" w:sz="6" w:space="0" w:color="auto"/>
              <w:right w:val="single" w:sz="6" w:space="0" w:color="auto"/>
            </w:tcBorders>
          </w:tcPr>
          <w:p w:rsidR="00E66860" w:rsidRDefault="00E66860">
            <w:pPr>
              <w:autoSpaceDE w:val="0"/>
              <w:autoSpaceDN w:val="0"/>
              <w:adjustRightInd w:val="0"/>
              <w:spacing w:line="480" w:lineRule="exact"/>
              <w:rPr>
                <w:rFonts w:asciiTheme="minorEastAsia" w:hAnsiTheme="minorEastAsia" w:cs="宋体"/>
                <w:sz w:val="24"/>
                <w:szCs w:val="24"/>
                <w:lang w:val="zh-CN"/>
              </w:rPr>
            </w:pPr>
          </w:p>
        </w:tc>
        <w:tc>
          <w:tcPr>
            <w:tcW w:w="3311"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Pr="00C67B7D">
              <w:rPr>
                <w:rFonts w:asciiTheme="minorEastAsia" w:hAnsiTheme="minorEastAsia" w:cs="宋体" w:hint="eastAsia"/>
                <w:sz w:val="24"/>
                <w:szCs w:val="24"/>
                <w:lang w:val="zh-CN"/>
              </w:rPr>
              <w:t xml:space="preserve">　小写：</w:t>
            </w:r>
          </w:p>
        </w:tc>
        <w:tc>
          <w:tcPr>
            <w:tcW w:w="1204"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cs="宋体"/>
                <w:sz w:val="24"/>
                <w:szCs w:val="24"/>
                <w:lang w:val="zh-CN"/>
              </w:rPr>
            </w:pPr>
          </w:p>
        </w:tc>
        <w:tc>
          <w:tcPr>
            <w:tcW w:w="1298"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6860" w:rsidRDefault="00E66860"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w:t>
      </w:r>
      <w:r w:rsidR="00E66860">
        <w:rPr>
          <w:rFonts w:asciiTheme="minorEastAsia" w:hAnsiTheme="minorEastAsia" w:cs="Courier New" w:hint="eastAsia"/>
          <w:sz w:val="24"/>
          <w:szCs w:val="24"/>
        </w:rPr>
        <w:t>投标单价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E66860">
        <w:rPr>
          <w:rFonts w:cs="Courier New" w:hint="eastAsia"/>
          <w:color w:val="000000" w:themeColor="text1"/>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w:t>
      </w:r>
      <w:r w:rsidRPr="00C67B7D">
        <w:rPr>
          <w:rFonts w:asciiTheme="minorEastAsia" w:eastAsiaTheme="minorEastAsia" w:hAnsiTheme="minorEastAsia" w:cs="Courier New" w:hint="eastAsia"/>
        </w:rPr>
        <w:lastRenderedPageBreak/>
        <w:t>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lastRenderedPageBreak/>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t>3.4 没有重大违法记录的声明</w:t>
      </w:r>
    </w:p>
    <w:p w:rsidR="00E651ED" w:rsidRPr="00EF40D2" w:rsidRDefault="00C4024D" w:rsidP="00764EAB">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64EAB">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764EAB">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64EAB">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64EAB">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lastRenderedPageBreak/>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lastRenderedPageBreak/>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lastRenderedPageBreak/>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82" w:rsidRDefault="00D11D82" w:rsidP="00E651ED">
      <w:r>
        <w:separator/>
      </w:r>
    </w:p>
  </w:endnote>
  <w:endnote w:type="continuationSeparator" w:id="0">
    <w:p w:rsidR="00D11D82" w:rsidRDefault="00D11D82"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F3" w:rsidRDefault="00D11D82">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512F3" w:rsidRDefault="003512F3">
                <w:pPr>
                  <w:pStyle w:val="aa"/>
                </w:pPr>
                <w:r>
                  <w:fldChar w:fldCharType="begin"/>
                </w:r>
                <w:r>
                  <w:instrText xml:space="preserve"> PAGE  \* MERGEFORMAT </w:instrText>
                </w:r>
                <w:r>
                  <w:fldChar w:fldCharType="separate"/>
                </w:r>
                <w:r w:rsidR="00226C2B">
                  <w:rPr>
                    <w:noProof/>
                  </w:rPr>
                  <w:t>27</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82" w:rsidRDefault="00D11D82" w:rsidP="00E651ED">
      <w:r>
        <w:separator/>
      </w:r>
    </w:p>
  </w:footnote>
  <w:footnote w:type="continuationSeparator" w:id="0">
    <w:p w:rsidR="00D11D82" w:rsidRDefault="00D11D82"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3F492F"/>
    <w:multiLevelType w:val="hybridMultilevel"/>
    <w:tmpl w:val="57468B96"/>
    <w:lvl w:ilvl="0" w:tplc="222C5034">
      <w:start w:val="6"/>
      <w:numFmt w:val="japaneseCounting"/>
      <w:lvlText w:val="%1、"/>
      <w:lvlJc w:val="left"/>
      <w:pPr>
        <w:ind w:left="1980" w:hanging="72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7"/>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9"/>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30"/>
  </w:num>
  <w:num w:numId="31">
    <w:abstractNumId w:val="36"/>
  </w:num>
  <w:num w:numId="32">
    <w:abstractNumId w:val="5"/>
  </w:num>
  <w:num w:numId="33">
    <w:abstractNumId w:val="40"/>
  </w:num>
  <w:num w:numId="34">
    <w:abstractNumId w:val="37"/>
  </w:num>
  <w:num w:numId="35">
    <w:abstractNumId w:val="35"/>
  </w:num>
  <w:num w:numId="36">
    <w:abstractNumId w:val="26"/>
  </w:num>
  <w:num w:numId="37">
    <w:abstractNumId w:val="13"/>
  </w:num>
  <w:num w:numId="38">
    <w:abstractNumId w:val="21"/>
  </w:num>
  <w:num w:numId="39">
    <w:abstractNumId w:val="34"/>
  </w:num>
  <w:num w:numId="40">
    <w:abstractNumId w:val="6"/>
  </w:num>
  <w:num w:numId="41">
    <w:abstractNumId w:val="20"/>
  </w:num>
  <w:num w:numId="42">
    <w:abstractNumId w:val="28"/>
  </w:num>
  <w:num w:numId="43">
    <w:abstractNumId w:val="9"/>
  </w:num>
  <w:num w:numId="44">
    <w:abstractNumId w:val="14"/>
  </w:num>
  <w:num w:numId="45">
    <w:abstractNumId w:val="33"/>
  </w:num>
  <w:num w:numId="46">
    <w:abstractNumId w:val="31"/>
  </w:num>
  <w:num w:numId="47">
    <w:abstractNumId w:val="2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07AA8"/>
    <w:rsid w:val="00110C26"/>
    <w:rsid w:val="00111A8C"/>
    <w:rsid w:val="00111C75"/>
    <w:rsid w:val="0011232C"/>
    <w:rsid w:val="0011325E"/>
    <w:rsid w:val="001138CC"/>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45C"/>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6646"/>
    <w:rsid w:val="00226C2B"/>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056B"/>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14D9"/>
    <w:rsid w:val="002F7088"/>
    <w:rsid w:val="002F7C32"/>
    <w:rsid w:val="003003FC"/>
    <w:rsid w:val="00302A87"/>
    <w:rsid w:val="0030425C"/>
    <w:rsid w:val="0030587D"/>
    <w:rsid w:val="003067AE"/>
    <w:rsid w:val="00306BCA"/>
    <w:rsid w:val="00307C58"/>
    <w:rsid w:val="0031527C"/>
    <w:rsid w:val="00316537"/>
    <w:rsid w:val="00316973"/>
    <w:rsid w:val="00316D67"/>
    <w:rsid w:val="00317177"/>
    <w:rsid w:val="0032071E"/>
    <w:rsid w:val="00320855"/>
    <w:rsid w:val="00322774"/>
    <w:rsid w:val="00332254"/>
    <w:rsid w:val="00332530"/>
    <w:rsid w:val="00333113"/>
    <w:rsid w:val="00333AAE"/>
    <w:rsid w:val="00334874"/>
    <w:rsid w:val="003356CE"/>
    <w:rsid w:val="00335C32"/>
    <w:rsid w:val="00336815"/>
    <w:rsid w:val="00337D9B"/>
    <w:rsid w:val="00341BE1"/>
    <w:rsid w:val="00345108"/>
    <w:rsid w:val="00345B36"/>
    <w:rsid w:val="00345E09"/>
    <w:rsid w:val="00350E1D"/>
    <w:rsid w:val="003512F3"/>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1AC8"/>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1606"/>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6D76"/>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56FC"/>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22F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254E"/>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C0C"/>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2AF7"/>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5DF9"/>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6620"/>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30DF"/>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3431"/>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30B4"/>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5AB2"/>
    <w:rsid w:val="00CB13C7"/>
    <w:rsid w:val="00CB1755"/>
    <w:rsid w:val="00CB3DB2"/>
    <w:rsid w:val="00CB5066"/>
    <w:rsid w:val="00CB5576"/>
    <w:rsid w:val="00CC48D3"/>
    <w:rsid w:val="00CC4FD6"/>
    <w:rsid w:val="00CC5DB4"/>
    <w:rsid w:val="00CD0092"/>
    <w:rsid w:val="00CD16A9"/>
    <w:rsid w:val="00CD4CBE"/>
    <w:rsid w:val="00CD6E1B"/>
    <w:rsid w:val="00CD6E28"/>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1D82"/>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63F0"/>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1CC9"/>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860"/>
    <w:rsid w:val="00E66D71"/>
    <w:rsid w:val="00E709EF"/>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5E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2616"/>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qFormat/>
    <w:rsid w:val="00BB30D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131">
      <w:bodyDiv w:val="1"/>
      <w:marLeft w:val="0"/>
      <w:marRight w:val="0"/>
      <w:marTop w:val="0"/>
      <w:marBottom w:val="0"/>
      <w:divBdr>
        <w:top w:val="none" w:sz="0" w:space="0" w:color="auto"/>
        <w:left w:val="none" w:sz="0" w:space="0" w:color="auto"/>
        <w:bottom w:val="none" w:sz="0" w:space="0" w:color="auto"/>
        <w:right w:val="none" w:sz="0" w:space="0" w:color="auto"/>
      </w:divBdr>
    </w:div>
    <w:div w:id="257518200">
      <w:bodyDiv w:val="1"/>
      <w:marLeft w:val="0"/>
      <w:marRight w:val="0"/>
      <w:marTop w:val="0"/>
      <w:marBottom w:val="0"/>
      <w:divBdr>
        <w:top w:val="none" w:sz="0" w:space="0" w:color="auto"/>
        <w:left w:val="none" w:sz="0" w:space="0" w:color="auto"/>
        <w:bottom w:val="none" w:sz="0" w:space="0" w:color="auto"/>
        <w:right w:val="none" w:sz="0" w:space="0" w:color="auto"/>
      </w:divBdr>
    </w:div>
    <w:div w:id="1023286754">
      <w:bodyDiv w:val="1"/>
      <w:marLeft w:val="0"/>
      <w:marRight w:val="0"/>
      <w:marTop w:val="0"/>
      <w:marBottom w:val="0"/>
      <w:divBdr>
        <w:top w:val="none" w:sz="0" w:space="0" w:color="auto"/>
        <w:left w:val="none" w:sz="0" w:space="0" w:color="auto"/>
        <w:bottom w:val="none" w:sz="0" w:space="0" w:color="auto"/>
        <w:right w:val="none" w:sz="0" w:space="0" w:color="auto"/>
      </w:divBdr>
    </w:div>
    <w:div w:id="1422725904">
      <w:bodyDiv w:val="1"/>
      <w:marLeft w:val="0"/>
      <w:marRight w:val="0"/>
      <w:marTop w:val="0"/>
      <w:marBottom w:val="0"/>
      <w:divBdr>
        <w:top w:val="none" w:sz="0" w:space="0" w:color="auto"/>
        <w:left w:val="none" w:sz="0" w:space="0" w:color="auto"/>
        <w:bottom w:val="none" w:sz="0" w:space="0" w:color="auto"/>
        <w:right w:val="none" w:sz="0" w:space="0" w:color="auto"/>
      </w:divBdr>
    </w:div>
    <w:div w:id="1498183999">
      <w:bodyDiv w:val="1"/>
      <w:marLeft w:val="0"/>
      <w:marRight w:val="0"/>
      <w:marTop w:val="0"/>
      <w:marBottom w:val="0"/>
      <w:divBdr>
        <w:top w:val="none" w:sz="0" w:space="0" w:color="auto"/>
        <w:left w:val="none" w:sz="0" w:space="0" w:color="auto"/>
        <w:bottom w:val="none" w:sz="0" w:space="0" w:color="auto"/>
        <w:right w:val="none" w:sz="0" w:space="0" w:color="auto"/>
      </w:divBdr>
    </w:div>
    <w:div w:id="2040355480">
      <w:bodyDiv w:val="1"/>
      <w:marLeft w:val="0"/>
      <w:marRight w:val="0"/>
      <w:marTop w:val="0"/>
      <w:marBottom w:val="0"/>
      <w:divBdr>
        <w:top w:val="none" w:sz="0" w:space="0" w:color="auto"/>
        <w:left w:val="none" w:sz="0" w:space="0" w:color="auto"/>
        <w:bottom w:val="none" w:sz="0" w:space="0" w:color="auto"/>
        <w:right w:val="none" w:sz="0" w:space="0" w:color="auto"/>
      </w:divBdr>
    </w:div>
    <w:div w:id="204670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3AE12-42C3-42CF-9243-8F152BB0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51</Pages>
  <Words>4810</Words>
  <Characters>27417</Characters>
  <Application>Microsoft Office Word</Application>
  <DocSecurity>0</DocSecurity>
  <Lines>228</Lines>
  <Paragraphs>64</Paragraphs>
  <ScaleCrop>false</ScaleCrop>
  <Company>Sky123.Org</Company>
  <LinksUpToDate>false</LinksUpToDate>
  <CharactersWithSpaces>32163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174</cp:revision>
  <cp:lastPrinted>2019-08-12T10:21:00Z</cp:lastPrinted>
  <dcterms:created xsi:type="dcterms:W3CDTF">2019-07-03T02:41:00Z</dcterms:created>
  <dcterms:modified xsi:type="dcterms:W3CDTF">2020-03-19T01:31:00Z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