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B3" w:rsidRDefault="00F34DB3" w:rsidP="00BE7118">
      <w:pPr>
        <w:widowControl/>
        <w:spacing w:before="226" w:line="360" w:lineRule="auto"/>
        <w:rPr>
          <w:rFonts w:ascii="仿宋_GB2312" w:eastAsia="仿宋_GB2312" w:hAnsi="微软雅黑" w:cs="仿宋_GB2312"/>
          <w:b/>
          <w:bCs/>
          <w:color w:val="000000"/>
          <w:kern w:val="0"/>
          <w:sz w:val="40"/>
          <w:szCs w:val="40"/>
          <w:shd w:val="clear" w:color="auto" w:fill="FFFFFF"/>
        </w:rPr>
      </w:pPr>
    </w:p>
    <w:p w:rsidR="00F34DB3" w:rsidRDefault="000C3466">
      <w:pPr>
        <w:widowControl/>
        <w:spacing w:before="226" w:line="360" w:lineRule="auto"/>
        <w:jc w:val="center"/>
        <w:rPr>
          <w:rFonts w:ascii="仿宋_GB2312" w:eastAsia="仿宋_GB2312" w:hAnsi="微软雅黑" w:cs="仿宋_GB2312"/>
          <w:b/>
          <w:color w:val="000000"/>
          <w:kern w:val="0"/>
          <w:sz w:val="40"/>
          <w:szCs w:val="40"/>
          <w:shd w:val="clear" w:color="auto" w:fill="FFFFFF"/>
        </w:rPr>
      </w:pPr>
      <w:r>
        <w:rPr>
          <w:rFonts w:ascii="仿宋_GB2312" w:eastAsia="仿宋_GB2312" w:hAnsi="微软雅黑" w:cs="仿宋_GB2312" w:hint="eastAsia"/>
          <w:b/>
          <w:color w:val="000000"/>
          <w:kern w:val="0"/>
          <w:sz w:val="40"/>
          <w:szCs w:val="40"/>
          <w:shd w:val="clear" w:color="auto" w:fill="FFFFFF"/>
        </w:rPr>
        <w:t>鄢陵县机关食堂厨师团队采购项目</w:t>
      </w:r>
    </w:p>
    <w:p w:rsidR="00F34DB3" w:rsidRPr="00BE7118" w:rsidRDefault="000C3466" w:rsidP="00BE7118">
      <w:pPr>
        <w:widowControl/>
        <w:spacing w:before="226" w:line="360" w:lineRule="auto"/>
        <w:jc w:val="center"/>
        <w:rPr>
          <w:sz w:val="24"/>
          <w:szCs w:val="32"/>
        </w:rPr>
      </w:pPr>
      <w:r>
        <w:rPr>
          <w:rFonts w:ascii="仿宋_GB2312" w:eastAsia="仿宋_GB2312" w:hAnsi="微软雅黑" w:cs="仿宋_GB2312"/>
          <w:b/>
          <w:color w:val="000000"/>
          <w:kern w:val="0"/>
          <w:sz w:val="40"/>
          <w:szCs w:val="40"/>
          <w:shd w:val="clear" w:color="auto" w:fill="FFFFFF"/>
        </w:rPr>
        <w:t>采购需求</w:t>
      </w:r>
    </w:p>
    <w:p w:rsidR="00F34DB3" w:rsidRDefault="000C3466">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t>一、项目概况</w:t>
      </w:r>
    </w:p>
    <w:p w:rsidR="00F34DB3" w:rsidRDefault="000C3466">
      <w:pPr>
        <w:widowControl/>
        <w:spacing w:before="226" w:line="360" w:lineRule="auto"/>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（一）项目名称：鄢陵县机关食堂厨师团队采购项目</w:t>
      </w:r>
    </w:p>
    <w:p w:rsidR="00F34DB3" w:rsidRDefault="000C3466">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（二）采购方式：公开招标       </w:t>
      </w:r>
    </w:p>
    <w:p w:rsidR="00F34DB3" w:rsidRDefault="000C3466">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（三）主要内容、数量及要求：鄢陵县机关食堂对厨师团队进行招标。（</w:t>
      </w:r>
      <w:r>
        <w:rPr>
          <w:rFonts w:ascii="仿宋" w:eastAsia="仿宋" w:hAnsi="仿宋" w:cs="仿宋" w:hint="eastAsia"/>
          <w:i/>
          <w:color w:val="000000"/>
          <w:kern w:val="0"/>
          <w:sz w:val="30"/>
          <w:szCs w:val="30"/>
          <w:shd w:val="clear" w:color="auto" w:fill="FFFFFF"/>
        </w:rPr>
        <w:t>详见附件</w:t>
      </w:r>
      <w:r>
        <w:rPr>
          <w:rFonts w:ascii="仿宋" w:eastAsia="仿宋" w:hAnsi="仿宋" w:cs="仿宋" w:hint="eastAsia"/>
          <w:color w:val="000000"/>
          <w:kern w:val="0"/>
          <w:sz w:val="30"/>
          <w:szCs w:val="30"/>
          <w:shd w:val="clear" w:color="auto" w:fill="FFFFFF"/>
        </w:rPr>
        <w:t>）</w:t>
      </w:r>
    </w:p>
    <w:p w:rsidR="00F34DB3" w:rsidRDefault="000C3466">
      <w:pPr>
        <w:widowControl/>
        <w:shd w:val="clear" w:color="auto" w:fill="FFFFFF"/>
        <w:spacing w:line="330" w:lineRule="atLeast"/>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（四）预算金额：493200元；最高限价：493200元；</w:t>
      </w:r>
    </w:p>
    <w:p w:rsidR="00F34DB3" w:rsidRDefault="000C3466">
      <w:pPr>
        <w:widowControl/>
        <w:shd w:val="clear" w:color="auto" w:fill="FFFFFF"/>
        <w:spacing w:line="330" w:lineRule="atLeast"/>
        <w:jc w:val="left"/>
      </w:pPr>
      <w:r>
        <w:rPr>
          <w:rFonts w:ascii="仿宋_GB2312" w:eastAsia="仿宋_GB2312" w:hAnsi="宋体" w:cs="宋体" w:hint="eastAsia"/>
          <w:color w:val="000000"/>
          <w:kern w:val="0"/>
          <w:sz w:val="32"/>
          <w:szCs w:val="32"/>
        </w:rPr>
        <w:t>（本次采购的预算金额为一年的服务费）</w:t>
      </w:r>
    </w:p>
    <w:p w:rsidR="00F34DB3" w:rsidRDefault="000C3466">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（五）服务周期：三年</w:t>
      </w:r>
      <w:bookmarkStart w:id="0" w:name="_GoBack"/>
      <w:bookmarkEnd w:id="0"/>
    </w:p>
    <w:p w:rsidR="00F34DB3" w:rsidRDefault="000C3466">
      <w:pPr>
        <w:widowControl/>
        <w:spacing w:before="226" w:line="360" w:lineRule="auto"/>
        <w:ind w:firstLine="600"/>
        <w:jc w:val="left"/>
        <w:rPr>
          <w:rFonts w:eastAsia="仿宋"/>
        </w:rPr>
      </w:pPr>
      <w:r>
        <w:rPr>
          <w:rFonts w:ascii="仿宋" w:eastAsia="仿宋" w:hAnsi="仿宋" w:cs="仿宋" w:hint="eastAsia"/>
          <w:color w:val="000000"/>
          <w:kern w:val="0"/>
          <w:sz w:val="30"/>
          <w:szCs w:val="30"/>
          <w:shd w:val="clear" w:color="auto" w:fill="FFFFFF"/>
        </w:rPr>
        <w:t>（六）服务地点：鄢陵县机关食堂</w:t>
      </w:r>
    </w:p>
    <w:p w:rsidR="00F34DB3" w:rsidRDefault="000C3466">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（七）进口产品：允许□不允许</w:t>
      </w:r>
      <w:r>
        <w:rPr>
          <w:rFonts w:ascii="仿宋" w:eastAsia="仿宋" w:hAnsi="仿宋" w:cs="仿宋" w:hint="eastAsia"/>
          <w:color w:val="000000"/>
          <w:kern w:val="0"/>
          <w:sz w:val="30"/>
          <w:szCs w:val="30"/>
          <w:shd w:val="clear" w:color="auto" w:fill="FFFFFF"/>
        </w:rPr>
        <w:sym w:font="Wingdings 2" w:char="0052"/>
      </w:r>
      <w:r>
        <w:rPr>
          <w:rFonts w:ascii="仿宋" w:eastAsia="仿宋" w:hAnsi="仿宋" w:cs="仿宋" w:hint="eastAsia"/>
          <w:color w:val="000000"/>
          <w:kern w:val="0"/>
          <w:sz w:val="30"/>
          <w:szCs w:val="30"/>
          <w:shd w:val="clear" w:color="auto" w:fill="FFFFFF"/>
        </w:rPr>
        <w:t>。（</w:t>
      </w:r>
      <w:r>
        <w:rPr>
          <w:rFonts w:ascii="仿宋" w:eastAsia="仿宋" w:hAnsi="仿宋" w:cs="仿宋" w:hint="eastAsia"/>
          <w:i/>
          <w:color w:val="000000"/>
          <w:kern w:val="0"/>
          <w:sz w:val="30"/>
          <w:szCs w:val="30"/>
          <w:shd w:val="clear" w:color="auto" w:fill="FFFFFF"/>
        </w:rPr>
        <w:t>选填。须经财政部门审核同意</w:t>
      </w:r>
      <w:r>
        <w:rPr>
          <w:rFonts w:ascii="仿宋" w:eastAsia="仿宋" w:hAnsi="仿宋" w:cs="仿宋" w:hint="eastAsia"/>
          <w:color w:val="000000"/>
          <w:kern w:val="0"/>
          <w:sz w:val="30"/>
          <w:szCs w:val="30"/>
          <w:shd w:val="clear" w:color="auto" w:fill="FFFFFF"/>
        </w:rPr>
        <w:t>）</w:t>
      </w:r>
    </w:p>
    <w:p w:rsidR="00F34DB3" w:rsidRDefault="000C3466">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（八）分包：允许□不允许</w:t>
      </w:r>
      <w:r>
        <w:rPr>
          <w:rFonts w:ascii="仿宋" w:eastAsia="仿宋" w:hAnsi="仿宋" w:cs="仿宋" w:hint="eastAsia"/>
          <w:color w:val="000000"/>
          <w:kern w:val="0"/>
          <w:sz w:val="30"/>
          <w:szCs w:val="30"/>
          <w:shd w:val="clear" w:color="auto" w:fill="FFFFFF"/>
        </w:rPr>
        <w:sym w:font="Wingdings 2" w:char="0052"/>
      </w:r>
      <w:r>
        <w:rPr>
          <w:rFonts w:ascii="仿宋" w:eastAsia="仿宋" w:hAnsi="仿宋" w:cs="仿宋" w:hint="eastAsia"/>
          <w:color w:val="000000"/>
          <w:kern w:val="0"/>
          <w:sz w:val="30"/>
          <w:szCs w:val="30"/>
          <w:shd w:val="clear" w:color="auto" w:fill="FFFFFF"/>
        </w:rPr>
        <w:t>（</w:t>
      </w:r>
      <w:r>
        <w:rPr>
          <w:rFonts w:ascii="仿宋" w:eastAsia="仿宋" w:hAnsi="仿宋" w:cs="仿宋" w:hint="eastAsia"/>
          <w:i/>
          <w:color w:val="000000"/>
          <w:kern w:val="0"/>
          <w:sz w:val="30"/>
          <w:szCs w:val="30"/>
          <w:shd w:val="clear" w:color="auto" w:fill="FFFFFF"/>
        </w:rPr>
        <w:t>选填</w:t>
      </w:r>
      <w:r>
        <w:rPr>
          <w:rFonts w:ascii="仿宋" w:eastAsia="仿宋" w:hAnsi="仿宋" w:cs="仿宋" w:hint="eastAsia"/>
          <w:color w:val="000000"/>
          <w:kern w:val="0"/>
          <w:sz w:val="30"/>
          <w:szCs w:val="30"/>
          <w:shd w:val="clear" w:color="auto" w:fill="FFFFFF"/>
        </w:rPr>
        <w:t>）</w:t>
      </w:r>
    </w:p>
    <w:p w:rsidR="00F34DB3" w:rsidRDefault="000C3466">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t>二、需要落实的政府采购政策（</w:t>
      </w:r>
      <w:r>
        <w:rPr>
          <w:rFonts w:ascii="仿宋_GB2312" w:eastAsia="仿宋_GB2312" w:hAnsi="微软雅黑" w:cs="仿宋_GB2312"/>
          <w:i/>
          <w:color w:val="000000"/>
          <w:kern w:val="0"/>
          <w:sz w:val="30"/>
          <w:szCs w:val="30"/>
          <w:shd w:val="clear" w:color="auto" w:fill="FFFFFF"/>
        </w:rPr>
        <w:t>必填</w:t>
      </w:r>
      <w:r>
        <w:rPr>
          <w:rFonts w:ascii="黑体" w:eastAsia="黑体" w:hAnsi="宋体" w:cs="黑体" w:hint="eastAsia"/>
          <w:color w:val="000000"/>
          <w:kern w:val="0"/>
          <w:sz w:val="30"/>
          <w:szCs w:val="30"/>
          <w:shd w:val="clear" w:color="auto" w:fill="FFFFFF"/>
        </w:rPr>
        <w:t>）</w:t>
      </w:r>
    </w:p>
    <w:p w:rsidR="00F34DB3" w:rsidRDefault="000C3466">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lastRenderedPageBreak/>
        <w:t>本项目落实节能环保</w:t>
      </w:r>
      <w:r>
        <w:rPr>
          <w:rFonts w:ascii="微软雅黑" w:eastAsia="微软雅黑" w:hAnsi="微软雅黑" w:cs="微软雅黑" w:hint="eastAsia"/>
          <w:color w:val="000000"/>
          <w:kern w:val="0"/>
          <w:sz w:val="24"/>
          <w:shd w:val="clear" w:color="auto" w:fill="FFFFFF"/>
        </w:rPr>
        <w:t>√</w:t>
      </w:r>
      <w:r>
        <w:rPr>
          <w:rFonts w:ascii="仿宋" w:eastAsia="仿宋" w:hAnsi="仿宋" w:cs="仿宋" w:hint="eastAsia"/>
          <w:color w:val="000000"/>
          <w:kern w:val="0"/>
          <w:sz w:val="30"/>
          <w:szCs w:val="30"/>
          <w:shd w:val="clear" w:color="auto" w:fill="FFFFFF"/>
        </w:rPr>
        <w:t>、中小微型企业扶持</w:t>
      </w:r>
      <w:r>
        <w:rPr>
          <w:rFonts w:ascii="微软雅黑" w:eastAsia="微软雅黑" w:hAnsi="微软雅黑" w:cs="微软雅黑" w:hint="eastAsia"/>
          <w:color w:val="000000"/>
          <w:kern w:val="0"/>
          <w:sz w:val="24"/>
          <w:shd w:val="clear" w:color="auto" w:fill="FFFFFF"/>
        </w:rPr>
        <w:t>√</w:t>
      </w:r>
      <w:r>
        <w:rPr>
          <w:rFonts w:ascii="仿宋" w:eastAsia="仿宋" w:hAnsi="仿宋" w:cs="仿宋" w:hint="eastAsia"/>
          <w:color w:val="000000"/>
          <w:kern w:val="0"/>
          <w:sz w:val="30"/>
          <w:szCs w:val="30"/>
          <w:shd w:val="clear" w:color="auto" w:fill="FFFFFF"/>
        </w:rPr>
        <w:t>、支持监狱企业发展</w:t>
      </w:r>
      <w:r>
        <w:rPr>
          <w:rFonts w:ascii="微软雅黑" w:eastAsia="微软雅黑" w:hAnsi="微软雅黑" w:cs="微软雅黑" w:hint="eastAsia"/>
          <w:color w:val="000000"/>
          <w:kern w:val="0"/>
          <w:sz w:val="24"/>
          <w:shd w:val="clear" w:color="auto" w:fill="FFFFFF"/>
        </w:rPr>
        <w:t>√</w:t>
      </w:r>
      <w:r>
        <w:rPr>
          <w:rFonts w:ascii="仿宋" w:eastAsia="仿宋" w:hAnsi="仿宋" w:cs="仿宋" w:hint="eastAsia"/>
          <w:color w:val="000000"/>
          <w:kern w:val="0"/>
          <w:sz w:val="30"/>
          <w:szCs w:val="30"/>
          <w:shd w:val="clear" w:color="auto" w:fill="FFFFFF"/>
        </w:rPr>
        <w:t>、残疾人福利性单位扶持</w:t>
      </w:r>
      <w:r>
        <w:rPr>
          <w:rFonts w:ascii="微软雅黑" w:eastAsia="微软雅黑" w:hAnsi="微软雅黑" w:cs="微软雅黑" w:hint="eastAsia"/>
          <w:color w:val="000000"/>
          <w:kern w:val="0"/>
          <w:sz w:val="24"/>
          <w:shd w:val="clear" w:color="auto" w:fill="FFFFFF"/>
        </w:rPr>
        <w:t>√</w:t>
      </w:r>
      <w:r>
        <w:rPr>
          <w:rFonts w:ascii="仿宋" w:eastAsia="仿宋" w:hAnsi="仿宋" w:cs="仿宋" w:hint="eastAsia"/>
          <w:color w:val="000000"/>
          <w:kern w:val="0"/>
          <w:sz w:val="30"/>
          <w:szCs w:val="30"/>
          <w:shd w:val="clear" w:color="auto" w:fill="FFFFFF"/>
        </w:rPr>
        <w:t>（</w:t>
      </w:r>
      <w:r>
        <w:rPr>
          <w:rFonts w:ascii="仿宋" w:eastAsia="仿宋" w:hAnsi="仿宋" w:cs="仿宋" w:hint="eastAsia"/>
          <w:i/>
          <w:color w:val="000000"/>
          <w:kern w:val="0"/>
          <w:sz w:val="30"/>
          <w:szCs w:val="30"/>
          <w:shd w:val="clear" w:color="auto" w:fill="FFFFFF"/>
        </w:rPr>
        <w:t>选填</w:t>
      </w:r>
      <w:r>
        <w:rPr>
          <w:rFonts w:ascii="仿宋" w:eastAsia="仿宋" w:hAnsi="仿宋" w:cs="仿宋" w:hint="eastAsia"/>
          <w:color w:val="000000"/>
          <w:kern w:val="0"/>
          <w:sz w:val="30"/>
          <w:szCs w:val="30"/>
          <w:shd w:val="clear" w:color="auto" w:fill="FFFFFF"/>
        </w:rPr>
        <w:t>）等相关政府采购政策。</w:t>
      </w:r>
    </w:p>
    <w:p w:rsidR="00F34DB3" w:rsidRDefault="000C3466">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t>三、投标人资格要求</w:t>
      </w:r>
    </w:p>
    <w:p w:rsidR="00F34DB3" w:rsidRDefault="000C3466">
      <w:pPr>
        <w:widowControl/>
        <w:adjustRightInd w:val="0"/>
        <w:spacing w:line="360" w:lineRule="auto"/>
        <w:jc w:val="left"/>
        <w:rPr>
          <w:rFonts w:ascii="仿宋" w:eastAsia="仿宋" w:hAnsi="仿宋" w:cs="仿宋"/>
          <w:bCs/>
          <w:color w:val="000000"/>
          <w:kern w:val="0"/>
          <w:sz w:val="30"/>
          <w:szCs w:val="30"/>
          <w:shd w:val="clear" w:color="auto" w:fill="FFFFFF"/>
        </w:rPr>
      </w:pPr>
      <w:r>
        <w:rPr>
          <w:rFonts w:ascii="仿宋" w:eastAsia="仿宋" w:hAnsi="仿宋" w:cs="仿宋" w:hint="eastAsia"/>
          <w:bCs/>
          <w:color w:val="000000"/>
          <w:kern w:val="0"/>
          <w:sz w:val="30"/>
          <w:szCs w:val="30"/>
          <w:shd w:val="clear" w:color="auto" w:fill="FFFFFF"/>
        </w:rPr>
        <w:t>1、符合《中华人民共和国政府采购法》第二十二条规定；</w:t>
      </w:r>
    </w:p>
    <w:p w:rsidR="00F34DB3" w:rsidRDefault="000C3466">
      <w:pPr>
        <w:widowControl/>
        <w:adjustRightInd w:val="0"/>
        <w:spacing w:line="360" w:lineRule="auto"/>
        <w:jc w:val="left"/>
        <w:rPr>
          <w:rFonts w:ascii="仿宋" w:eastAsia="仿宋" w:hAnsi="仿宋" w:cs="仿宋"/>
          <w:color w:val="000000"/>
          <w:kern w:val="0"/>
          <w:sz w:val="30"/>
          <w:szCs w:val="30"/>
          <w:shd w:val="clear" w:color="auto" w:fill="FFFFFF"/>
        </w:rPr>
      </w:pPr>
      <w:r>
        <w:rPr>
          <w:rFonts w:ascii="仿宋" w:eastAsia="仿宋" w:hAnsi="仿宋" w:cs="仿宋" w:hint="eastAsia"/>
          <w:bCs/>
          <w:color w:val="000000"/>
          <w:kern w:val="0"/>
          <w:sz w:val="30"/>
          <w:szCs w:val="30"/>
          <w:shd w:val="clear" w:color="auto" w:fill="FFFFFF"/>
        </w:rPr>
        <w:t>2、投标人具有独立法人资格，经营范围包括餐饮服务</w:t>
      </w:r>
      <w:r>
        <w:rPr>
          <w:rFonts w:ascii="仿宋" w:eastAsia="仿宋" w:hAnsi="仿宋" w:cs="仿宋" w:hint="eastAsia"/>
          <w:color w:val="000000"/>
          <w:kern w:val="0"/>
          <w:sz w:val="30"/>
          <w:szCs w:val="30"/>
          <w:shd w:val="clear" w:color="auto" w:fill="FFFFFF"/>
        </w:rPr>
        <w:t>。</w:t>
      </w:r>
    </w:p>
    <w:p w:rsidR="00F34DB3" w:rsidRDefault="000C3466">
      <w:pPr>
        <w:widowControl/>
        <w:adjustRightInd w:val="0"/>
        <w:spacing w:line="360" w:lineRule="auto"/>
        <w:jc w:val="left"/>
        <w:rPr>
          <w:rFonts w:ascii="仿宋" w:eastAsia="仿宋" w:hAnsi="仿宋" w:cs="仿宋"/>
          <w:bCs/>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3、</w:t>
      </w:r>
      <w:r>
        <w:rPr>
          <w:rFonts w:ascii="仿宋" w:eastAsia="仿宋" w:hAnsi="仿宋" w:cs="仿宋" w:hint="eastAsia"/>
          <w:bCs/>
          <w:color w:val="000000"/>
          <w:kern w:val="0"/>
          <w:sz w:val="30"/>
          <w:szCs w:val="30"/>
          <w:shd w:val="clear" w:color="auto" w:fill="FFFFFF"/>
        </w:rPr>
        <w:t>未被列入“信用中国”网站(</w:t>
      </w:r>
      <w:proofErr w:type="spellStart"/>
      <w:r>
        <w:rPr>
          <w:rFonts w:ascii="仿宋" w:eastAsia="仿宋" w:hAnsi="仿宋" w:cs="仿宋" w:hint="eastAsia"/>
          <w:bCs/>
          <w:color w:val="000000"/>
          <w:kern w:val="0"/>
          <w:sz w:val="30"/>
          <w:szCs w:val="30"/>
          <w:shd w:val="clear" w:color="auto" w:fill="FFFFFF"/>
        </w:rPr>
        <w:t>www.creditchina.gov.cn</w:t>
      </w:r>
      <w:proofErr w:type="spellEnd"/>
      <w:r>
        <w:rPr>
          <w:rFonts w:ascii="仿宋" w:eastAsia="仿宋" w:hAnsi="仿宋" w:cs="仿宋" w:hint="eastAsia"/>
          <w:bCs/>
          <w:color w:val="000000"/>
          <w:kern w:val="0"/>
          <w:sz w:val="30"/>
          <w:szCs w:val="30"/>
          <w:shd w:val="clear" w:color="auto" w:fill="FFFFFF"/>
        </w:rPr>
        <w:t>)信用记录失信被执行人、重大税收违法案件当事人名单、政府采购严重违法失信名单的投标人；中国政府采购网(</w:t>
      </w:r>
      <w:proofErr w:type="spellStart"/>
      <w:r>
        <w:rPr>
          <w:rFonts w:ascii="仿宋" w:eastAsia="仿宋" w:hAnsi="仿宋" w:cs="仿宋" w:hint="eastAsia"/>
          <w:bCs/>
          <w:color w:val="000000"/>
          <w:kern w:val="0"/>
          <w:sz w:val="30"/>
          <w:szCs w:val="30"/>
          <w:shd w:val="clear" w:color="auto" w:fill="FFFFFF"/>
        </w:rPr>
        <w:t>www.ccgp.gov.cn</w:t>
      </w:r>
      <w:proofErr w:type="spellEnd"/>
      <w:r>
        <w:rPr>
          <w:rFonts w:ascii="仿宋" w:eastAsia="仿宋" w:hAnsi="仿宋" w:cs="仿宋" w:hint="eastAsia"/>
          <w:bCs/>
          <w:color w:val="000000"/>
          <w:kern w:val="0"/>
          <w:sz w:val="30"/>
          <w:szCs w:val="30"/>
          <w:shd w:val="clear" w:color="auto" w:fill="FFFFFF"/>
        </w:rPr>
        <w:t>)政府采购严重违法失信行为记录名单的投标人。</w:t>
      </w:r>
    </w:p>
    <w:p w:rsidR="00F34DB3" w:rsidRDefault="000C3466">
      <w:pPr>
        <w:widowControl/>
        <w:adjustRightInd w:val="0"/>
        <w:spacing w:line="360" w:lineRule="auto"/>
        <w:jc w:val="left"/>
        <w:rPr>
          <w:rFonts w:ascii="仿宋" w:eastAsia="仿宋" w:hAnsi="仿宋" w:cs="仿宋"/>
          <w:bCs/>
          <w:color w:val="000000"/>
          <w:kern w:val="0"/>
          <w:sz w:val="30"/>
          <w:szCs w:val="30"/>
          <w:shd w:val="clear" w:color="auto" w:fill="FFFFFF"/>
        </w:rPr>
      </w:pPr>
      <w:r>
        <w:rPr>
          <w:rFonts w:ascii="仿宋" w:eastAsia="仿宋" w:hAnsi="仿宋" w:cs="仿宋" w:hint="eastAsia"/>
          <w:bCs/>
          <w:color w:val="000000"/>
          <w:kern w:val="0"/>
          <w:sz w:val="30"/>
          <w:szCs w:val="30"/>
          <w:shd w:val="clear" w:color="auto" w:fill="FFFFFF"/>
        </w:rPr>
        <w:t>4、本项目不接受联合体投标。</w:t>
      </w:r>
    </w:p>
    <w:p w:rsidR="00F34DB3" w:rsidRDefault="000C3466">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t>四、采购需求</w:t>
      </w:r>
    </w:p>
    <w:p w:rsidR="00F34DB3" w:rsidRDefault="000C3466">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（一）本项目需实现的功能或者目标（</w:t>
      </w:r>
      <w:r>
        <w:rPr>
          <w:rFonts w:ascii="仿宋" w:eastAsia="仿宋" w:hAnsi="仿宋" w:cs="仿宋" w:hint="eastAsia"/>
          <w:i/>
          <w:color w:val="000000"/>
          <w:kern w:val="0"/>
          <w:sz w:val="30"/>
          <w:szCs w:val="30"/>
          <w:shd w:val="clear" w:color="auto" w:fill="FFFFFF"/>
        </w:rPr>
        <w:t>文字简要描述</w:t>
      </w:r>
      <w:r>
        <w:rPr>
          <w:rFonts w:ascii="仿宋" w:eastAsia="仿宋" w:hAnsi="仿宋" w:cs="仿宋" w:hint="eastAsia"/>
          <w:color w:val="000000"/>
          <w:kern w:val="0"/>
          <w:sz w:val="30"/>
          <w:szCs w:val="30"/>
          <w:shd w:val="clear" w:color="auto" w:fill="FFFFFF"/>
        </w:rPr>
        <w:t>）</w:t>
      </w:r>
    </w:p>
    <w:p w:rsidR="00F34DB3" w:rsidRDefault="000C3466">
      <w:pPr>
        <w:spacing w:line="560" w:lineRule="exact"/>
        <w:ind w:firstLineChars="227" w:firstLine="681"/>
        <w:rPr>
          <w:rFonts w:ascii="宋体" w:hAnsi="宋体" w:cs="宋体"/>
          <w:b/>
          <w:bCs/>
          <w:sz w:val="28"/>
          <w:szCs w:val="28"/>
        </w:rPr>
      </w:pPr>
      <w:r>
        <w:rPr>
          <w:rFonts w:ascii="仿宋" w:eastAsia="仿宋" w:hAnsi="仿宋" w:cs="仿宋" w:hint="eastAsia"/>
          <w:color w:val="000000"/>
          <w:kern w:val="0"/>
          <w:sz w:val="30"/>
          <w:szCs w:val="30"/>
          <w:shd w:val="clear" w:color="auto" w:fill="FFFFFF"/>
        </w:rPr>
        <w:t>（二）</w:t>
      </w:r>
      <w:r>
        <w:rPr>
          <w:rFonts w:ascii="宋体" w:hAnsi="宋体" w:cs="宋体" w:hint="eastAsia"/>
          <w:b/>
          <w:bCs/>
          <w:sz w:val="28"/>
          <w:szCs w:val="28"/>
        </w:rPr>
        <w:t>服务需求</w:t>
      </w:r>
    </w:p>
    <w:p w:rsidR="00F34DB3" w:rsidRDefault="000C3466" w:rsidP="00331F2D">
      <w:pPr>
        <w:spacing w:line="560" w:lineRule="exact"/>
        <w:ind w:firstLineChars="227" w:firstLine="636"/>
        <w:rPr>
          <w:rFonts w:ascii="黑体" w:eastAsia="黑体" w:hAnsi="黑体" w:cs="黑体"/>
          <w:sz w:val="28"/>
          <w:szCs w:val="28"/>
        </w:rPr>
      </w:pPr>
      <w:r>
        <w:rPr>
          <w:rFonts w:ascii="黑体" w:eastAsia="黑体" w:hAnsi="黑体" w:cs="黑体" w:hint="eastAsia"/>
          <w:sz w:val="28"/>
          <w:szCs w:val="28"/>
        </w:rPr>
        <w:t>一、采购需求</w:t>
      </w:r>
    </w:p>
    <w:p w:rsidR="00F34DB3" w:rsidRDefault="000C3466">
      <w:pPr>
        <w:spacing w:line="560" w:lineRule="exact"/>
        <w:ind w:firstLineChars="227" w:firstLine="638"/>
        <w:rPr>
          <w:rFonts w:ascii="宋体" w:hAnsi="宋体" w:cs="宋体"/>
          <w:b/>
          <w:bCs/>
          <w:sz w:val="28"/>
          <w:szCs w:val="28"/>
        </w:rPr>
      </w:pPr>
      <w:r>
        <w:rPr>
          <w:rFonts w:ascii="宋体" w:hAnsi="宋体" w:cs="宋体" w:hint="eastAsia"/>
          <w:b/>
          <w:bCs/>
          <w:sz w:val="28"/>
          <w:szCs w:val="28"/>
        </w:rPr>
        <w:t>（一）服务需求</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1、服务范围：保证县委、政府、老公安局综合办公楼干部职工的用餐及餐厅和操作间的环境卫生消毒、厨具设备的保养维护等工作。</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2、服务内容：县委、政府、老公安局综合办公楼干部职工早餐、午餐、临时用餐、会议用餐、加班工作餐、公务接待用餐以及餐厅的卫生、消毒等服务，保证良好的服务质量和运营效果。建立餐厅投诉及建议渠道，做好投诉及建议的解释整改工作。</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lastRenderedPageBreak/>
        <w:t>3、鄢陵县机关食堂餐厅总面积520m</w:t>
      </w:r>
      <w:r>
        <w:rPr>
          <w:rFonts w:ascii="宋体" w:hAnsi="宋体" w:cs="宋体" w:hint="eastAsia"/>
          <w:sz w:val="28"/>
          <w:szCs w:val="28"/>
          <w:vertAlign w:val="superscript"/>
        </w:rPr>
        <w:t>2</w:t>
      </w:r>
      <w:r>
        <w:rPr>
          <w:rFonts w:ascii="宋体" w:hAnsi="宋体" w:cs="宋体" w:hint="eastAsia"/>
          <w:sz w:val="28"/>
          <w:szCs w:val="28"/>
        </w:rPr>
        <w:t>。目前已拟登记就餐人员为1100人，厨师团队需根据采购单位安排厨师团队人员，厨师3名、面点师3名、勤杂工5名、服务人员1名，保洁人员1名。采购单位对厨师团队工作人员不定期考勤。</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4、按照采购单位设定的岗位，落实各岗位职责。厨师团队要求统一着装、专业熟练、热情周到，服从管理，认真执行食品安全的各项法律法规和规章制度。</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5、投标人需为厨师团队工作人员按照许昌市行业工资标准发放工资，缴纳社会保险金（如养老、医疗、工伤、失业、生育等）；发放法定假日加班补助、延长工作时间报酬。采购单位监督厨师团队及时足额发放工资及社保交纳情况。</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6、要求餐厅从业人员年龄在18－50周岁之间，人员相对稳定。未受过治安拘留、劳动教养、刑事处罚；从业人员必须经过岗前培训，培训合格后方能上岗。</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7、厨师团队负责餐厅、操作间区域灭四害工作，负责餐厅区域的卫生管理，确保墙壁、门窗、电气设备、厨房用具等洁净卫生，达到良好的就餐条件。每日工作结束后例行安全检查，每周三、周五为全面检查。</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8、确保每日早餐、4个热蔬菜、鸡蛋、包子、馒头、红薯、粥、咸菜、豆腐乳、牛奶等。午餐荤菜3种、蔬菜5种、汤1种、大米、面条、饺子、卤面等，并做好餐厅菜品留样工作。每周五前根据时令蔬菜价格等情况，科学制定下周菜谱，确保餐厅无盈利运行。具有各种食材采购、验收、储藏、成本控制经验，确保食品安全。</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9、厨师团队负责做好传统节日氛围宣传，做好传统节假日特色</w:t>
      </w:r>
      <w:r>
        <w:rPr>
          <w:rFonts w:ascii="宋体" w:hAnsi="宋体" w:cs="宋体" w:hint="eastAsia"/>
          <w:sz w:val="28"/>
          <w:szCs w:val="28"/>
        </w:rPr>
        <w:lastRenderedPageBreak/>
        <w:t>食材供应工作。</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10、厨师团队需做好餐厅分餐工作，具备进行多种分餐方式的操作能力。</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11、服务周期：三年。</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本采购需求中所列技术规格或主要参数为最低要求，不允许负偏离，否则将承担其投标被视为非实质性响应投标的风险。</w:t>
      </w:r>
    </w:p>
    <w:p w:rsidR="00F34DB3" w:rsidRDefault="000C3466" w:rsidP="00331F2D">
      <w:pPr>
        <w:spacing w:line="560" w:lineRule="exact"/>
        <w:ind w:firstLineChars="227" w:firstLine="636"/>
        <w:rPr>
          <w:rFonts w:ascii="黑体" w:eastAsia="黑体" w:hAnsi="黑体" w:cs="黑体"/>
          <w:sz w:val="28"/>
          <w:szCs w:val="28"/>
        </w:rPr>
      </w:pPr>
      <w:r>
        <w:rPr>
          <w:rFonts w:ascii="黑体" w:eastAsia="黑体" w:hAnsi="黑体" w:cs="黑体" w:hint="eastAsia"/>
          <w:sz w:val="28"/>
          <w:szCs w:val="28"/>
        </w:rPr>
        <w:t>二、采购标的执行标准</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本项目实施过程中，需严格遵守《中华人民共和国食品安全法》、《中华人民共和国食品安全法实施条例》、《餐饮服务食品安全监督管理办法》、《餐饮业和集体用餐配送单位卫生规范》等国家相关法律、法规。（需严格按照国家相关标准、行业标准、地方标准或者其他标准、规范执行）</w:t>
      </w:r>
    </w:p>
    <w:p w:rsidR="00F34DB3" w:rsidRDefault="000C3466" w:rsidP="00331F2D">
      <w:pPr>
        <w:spacing w:line="560" w:lineRule="exact"/>
        <w:ind w:firstLineChars="227" w:firstLine="636"/>
        <w:rPr>
          <w:rFonts w:ascii="黑体" w:eastAsia="黑体" w:hAnsi="黑体" w:cs="黑体"/>
          <w:sz w:val="28"/>
          <w:szCs w:val="28"/>
        </w:rPr>
      </w:pPr>
      <w:r>
        <w:rPr>
          <w:rFonts w:ascii="黑体" w:eastAsia="黑体" w:hAnsi="黑体" w:cs="黑体" w:hint="eastAsia"/>
          <w:sz w:val="28"/>
          <w:szCs w:val="28"/>
        </w:rPr>
        <w:t>三、采购标的其他技术、服务等要求</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厨师团队工作餐由采购方承担费用。</w:t>
      </w:r>
    </w:p>
    <w:p w:rsidR="00F34DB3" w:rsidRDefault="000C3466" w:rsidP="00331F2D">
      <w:pPr>
        <w:spacing w:line="560" w:lineRule="exact"/>
        <w:ind w:firstLineChars="227" w:firstLine="636"/>
        <w:rPr>
          <w:rFonts w:ascii="黑体" w:eastAsia="黑体" w:hAnsi="黑体" w:cs="黑体"/>
          <w:sz w:val="28"/>
          <w:szCs w:val="28"/>
        </w:rPr>
      </w:pPr>
      <w:r>
        <w:rPr>
          <w:rFonts w:ascii="黑体" w:eastAsia="黑体" w:hAnsi="黑体" w:cs="黑体" w:hint="eastAsia"/>
          <w:sz w:val="28"/>
          <w:szCs w:val="28"/>
        </w:rPr>
        <w:t>四、验收标准</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由采购人成立验收小组，每月不定时对厨师团队进行考勤，并对食品质量、卫生状况、安全情况进行检查。</w:t>
      </w:r>
    </w:p>
    <w:p w:rsidR="00F34DB3" w:rsidRDefault="000C3466" w:rsidP="00331F2D">
      <w:pPr>
        <w:spacing w:line="560" w:lineRule="exact"/>
        <w:ind w:firstLineChars="227" w:firstLine="636"/>
        <w:rPr>
          <w:rFonts w:ascii="宋体" w:hAnsi="宋体" w:cs="宋体"/>
          <w:sz w:val="28"/>
          <w:szCs w:val="28"/>
        </w:rPr>
      </w:pPr>
      <w:r>
        <w:rPr>
          <w:rFonts w:ascii="黑体" w:eastAsia="黑体" w:hAnsi="黑体" w:cs="黑体" w:hint="eastAsia"/>
          <w:sz w:val="28"/>
          <w:szCs w:val="28"/>
        </w:rPr>
        <w:t>五、</w:t>
      </w:r>
      <w:r>
        <w:rPr>
          <w:rFonts w:ascii="宋体" w:hAnsi="宋体" w:cs="宋体" w:hint="eastAsia"/>
          <w:sz w:val="28"/>
          <w:szCs w:val="28"/>
        </w:rPr>
        <w:t>本项目预算金额49.32万元/年。最高限价49.32万元/年。超出最高限价的投标无效。</w:t>
      </w:r>
      <w:r w:rsidR="000D2731" w:rsidRPr="000D2731">
        <w:rPr>
          <w:rFonts w:ascii="宋体" w:hAnsi="宋体" w:cs="宋体" w:hint="eastAsia"/>
          <w:sz w:val="28"/>
          <w:szCs w:val="28"/>
        </w:rPr>
        <w:t>（本次采购的预算金额为一年的服务费）</w:t>
      </w:r>
    </w:p>
    <w:p w:rsidR="00F34DB3" w:rsidRDefault="000C3466" w:rsidP="00331F2D">
      <w:pPr>
        <w:spacing w:line="560" w:lineRule="exact"/>
        <w:ind w:firstLineChars="227" w:firstLine="636"/>
        <w:rPr>
          <w:rFonts w:ascii="黑体" w:eastAsia="黑体" w:hAnsi="黑体" w:cs="黑体"/>
          <w:sz w:val="28"/>
          <w:szCs w:val="28"/>
        </w:rPr>
      </w:pPr>
      <w:r>
        <w:rPr>
          <w:rFonts w:ascii="黑体" w:eastAsia="黑体" w:hAnsi="黑体" w:cs="黑体" w:hint="eastAsia"/>
          <w:sz w:val="28"/>
          <w:szCs w:val="28"/>
        </w:rPr>
        <w:t>六、其他要求</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1、投标人应就该项目完整投标，否则为无效投标。</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2、本项目为交钥匙工程。</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3、本项目投标文件中加◆项为不允许偏离的实质性要求和条件，无加◆的视为不允许负偏离。（如果有的话）</w:t>
      </w:r>
    </w:p>
    <w:p w:rsidR="00F34DB3" w:rsidRDefault="000C3466" w:rsidP="00BE7118">
      <w:pPr>
        <w:spacing w:line="560" w:lineRule="exact"/>
        <w:ind w:firstLineChars="100" w:firstLine="280"/>
        <w:rPr>
          <w:rFonts w:ascii="宋体" w:hAnsi="宋体" w:cs="宋体"/>
          <w:sz w:val="28"/>
          <w:szCs w:val="28"/>
        </w:rPr>
      </w:pPr>
      <w:r>
        <w:rPr>
          <w:rFonts w:ascii="宋体" w:hAnsi="宋体" w:cs="宋体" w:hint="eastAsia"/>
          <w:sz w:val="28"/>
          <w:szCs w:val="28"/>
        </w:rPr>
        <w:lastRenderedPageBreak/>
        <w:t>4、采购人拒绝曾有重大食品安全事故的投标人。中标后三天内提供食品药品监督管理局出具的无重大食品事故证明。</w:t>
      </w:r>
    </w:p>
    <w:p w:rsidR="00F34DB3" w:rsidRDefault="000C3466" w:rsidP="00BE7118">
      <w:pPr>
        <w:spacing w:line="560" w:lineRule="exact"/>
        <w:rPr>
          <w:rFonts w:ascii="宋体" w:hAnsi="宋体" w:cs="宋体"/>
          <w:sz w:val="28"/>
          <w:szCs w:val="28"/>
        </w:rPr>
      </w:pPr>
      <w:r>
        <w:rPr>
          <w:rFonts w:ascii="宋体" w:hAnsi="宋体" w:cs="宋体" w:hint="eastAsia"/>
          <w:sz w:val="28"/>
          <w:szCs w:val="28"/>
        </w:rPr>
        <w:t>5、厨师团队人员需有健康证。中标后需提供原件交采购单位查验。</w:t>
      </w:r>
    </w:p>
    <w:p w:rsidR="00F34DB3" w:rsidRDefault="000C3466">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（三）采购标的执行标准（</w:t>
      </w:r>
      <w:r>
        <w:rPr>
          <w:rFonts w:ascii="仿宋" w:eastAsia="仿宋" w:hAnsi="仿宋" w:cs="仿宋" w:hint="eastAsia"/>
          <w:i/>
          <w:color w:val="000000"/>
          <w:kern w:val="0"/>
          <w:sz w:val="30"/>
          <w:szCs w:val="30"/>
          <w:shd w:val="clear" w:color="auto" w:fill="FFFFFF"/>
        </w:rPr>
        <w:t>需执行的国家相关标准、行业标准、地方标准或者其他标准、规范</w:t>
      </w:r>
      <w:r>
        <w:rPr>
          <w:rFonts w:ascii="仿宋" w:eastAsia="仿宋" w:hAnsi="仿宋" w:cs="仿宋" w:hint="eastAsia"/>
          <w:color w:val="000000"/>
          <w:kern w:val="0"/>
          <w:sz w:val="30"/>
          <w:szCs w:val="30"/>
          <w:shd w:val="clear" w:color="auto" w:fill="FFFFFF"/>
        </w:rPr>
        <w:t>）</w:t>
      </w:r>
    </w:p>
    <w:p w:rsidR="00F34DB3" w:rsidRDefault="000C3466" w:rsidP="00BE7118">
      <w:pPr>
        <w:widowControl/>
        <w:spacing w:before="226" w:line="360" w:lineRule="auto"/>
        <w:contextualSpacing/>
        <w:jc w:val="left"/>
      </w:pPr>
      <w:r>
        <w:rPr>
          <w:rFonts w:ascii="仿宋" w:eastAsia="仿宋" w:hAnsi="仿宋" w:cs="仿宋" w:hint="eastAsia"/>
          <w:color w:val="000000"/>
          <w:kern w:val="0"/>
          <w:sz w:val="30"/>
          <w:szCs w:val="30"/>
          <w:shd w:val="clear" w:color="auto" w:fill="FFFFFF"/>
        </w:rPr>
        <w:t>（四）服务标准、期限、效率等要求（</w:t>
      </w:r>
      <w:r>
        <w:rPr>
          <w:rFonts w:ascii="仿宋" w:eastAsia="仿宋" w:hAnsi="仿宋" w:cs="仿宋" w:hint="eastAsia"/>
          <w:i/>
          <w:color w:val="000000"/>
          <w:kern w:val="0"/>
          <w:sz w:val="30"/>
          <w:szCs w:val="30"/>
          <w:shd w:val="clear" w:color="auto" w:fill="FFFFFF"/>
        </w:rPr>
        <w:t>根据项目具体情况填写</w:t>
      </w:r>
      <w:r>
        <w:rPr>
          <w:rFonts w:ascii="仿宋" w:eastAsia="仿宋" w:hAnsi="仿宋" w:cs="仿宋" w:hint="eastAsia"/>
          <w:color w:val="000000"/>
          <w:kern w:val="0"/>
          <w:sz w:val="30"/>
          <w:szCs w:val="30"/>
          <w:shd w:val="clear" w:color="auto" w:fill="FFFFFF"/>
        </w:rPr>
        <w:t>）</w:t>
      </w:r>
    </w:p>
    <w:p w:rsidR="00F34DB3" w:rsidRDefault="000C3466">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（五）验收标准（</w:t>
      </w:r>
      <w:r>
        <w:rPr>
          <w:rFonts w:ascii="仿宋" w:eastAsia="仿宋" w:hAnsi="仿宋" w:cs="仿宋" w:hint="eastAsia"/>
          <w:i/>
          <w:color w:val="000000"/>
          <w:kern w:val="0"/>
          <w:sz w:val="30"/>
          <w:szCs w:val="30"/>
          <w:shd w:val="clear" w:color="auto" w:fill="FFFFFF"/>
        </w:rPr>
        <w:t>必填</w:t>
      </w:r>
      <w:r>
        <w:rPr>
          <w:rFonts w:ascii="仿宋" w:eastAsia="仿宋" w:hAnsi="仿宋" w:cs="仿宋" w:hint="eastAsia"/>
          <w:color w:val="000000"/>
          <w:kern w:val="0"/>
          <w:sz w:val="30"/>
          <w:szCs w:val="30"/>
          <w:shd w:val="clear" w:color="auto" w:fill="FFFFFF"/>
        </w:rPr>
        <w:t>）</w:t>
      </w:r>
    </w:p>
    <w:p w:rsidR="00F34DB3" w:rsidRDefault="000C3466">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由采购人成立验收小组，每月不定时对厨师团队进行考勤，并对食品质量、卫生状况、安全情况进行检查。</w:t>
      </w:r>
    </w:p>
    <w:p w:rsidR="00F34DB3" w:rsidRDefault="000C3466">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1、</w:t>
      </w:r>
      <w:r>
        <w:rPr>
          <w:rFonts w:ascii="仿宋" w:eastAsia="仿宋" w:hAnsi="仿宋" w:cs="仿宋" w:hint="eastAsia"/>
          <w:i/>
          <w:color w:val="000000"/>
          <w:kern w:val="0"/>
          <w:sz w:val="30"/>
          <w:szCs w:val="30"/>
          <w:shd w:val="clear" w:color="auto" w:fill="FFFFFF"/>
        </w:rPr>
        <w:t>按照国家相关标准、行业标准、地方标准或者其他标准、规范验收（与采购标的执行标准一致，选填）；</w:t>
      </w:r>
    </w:p>
    <w:p w:rsidR="00F34DB3" w:rsidRDefault="000C3466">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2、按照招标文件要求、投标文件响应和承诺验收；</w:t>
      </w:r>
    </w:p>
    <w:p w:rsidR="00F34DB3" w:rsidRDefault="000C3466">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3、按照采购人指定地点服务到位。</w:t>
      </w:r>
    </w:p>
    <w:p w:rsidR="00F34DB3" w:rsidRDefault="000C3466">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（六）采购标的的其他技术、服务等要求（</w:t>
      </w:r>
      <w:r>
        <w:rPr>
          <w:rFonts w:ascii="仿宋" w:eastAsia="仿宋" w:hAnsi="仿宋" w:cs="仿宋" w:hint="eastAsia"/>
          <w:i/>
          <w:color w:val="000000"/>
          <w:kern w:val="0"/>
          <w:sz w:val="30"/>
          <w:szCs w:val="30"/>
          <w:shd w:val="clear" w:color="auto" w:fill="FFFFFF"/>
        </w:rPr>
        <w:t>根据项目具体情况填写</w:t>
      </w:r>
      <w:r>
        <w:rPr>
          <w:rFonts w:ascii="仿宋" w:eastAsia="仿宋" w:hAnsi="仿宋" w:cs="仿宋" w:hint="eastAsia"/>
          <w:color w:val="000000"/>
          <w:kern w:val="0"/>
          <w:sz w:val="30"/>
          <w:szCs w:val="30"/>
          <w:shd w:val="clear" w:color="auto" w:fill="FFFFFF"/>
        </w:rPr>
        <w:t>）</w:t>
      </w:r>
    </w:p>
    <w:p w:rsidR="00F34DB3" w:rsidRDefault="000C3466">
      <w:pPr>
        <w:widowControl/>
        <w:spacing w:before="226" w:line="360" w:lineRule="auto"/>
        <w:ind w:firstLine="600"/>
        <w:jc w:val="left"/>
        <w:rPr>
          <w:rFonts w:ascii="黑体" w:eastAsia="黑体" w:hAnsi="宋体" w:cs="黑体"/>
          <w:color w:val="000000"/>
          <w:kern w:val="0"/>
          <w:sz w:val="30"/>
          <w:szCs w:val="30"/>
          <w:shd w:val="clear" w:color="auto" w:fill="FFFFFF"/>
        </w:rPr>
      </w:pPr>
      <w:r>
        <w:rPr>
          <w:rFonts w:ascii="黑体" w:eastAsia="黑体" w:hAnsi="宋体" w:cs="黑体" w:hint="eastAsia"/>
          <w:color w:val="000000"/>
          <w:kern w:val="0"/>
          <w:sz w:val="30"/>
          <w:szCs w:val="30"/>
          <w:shd w:val="clear" w:color="auto" w:fill="FFFFFF"/>
        </w:rPr>
        <w:t>五、评标办法</w:t>
      </w:r>
    </w:p>
    <w:p w:rsidR="00F34DB3" w:rsidRDefault="000C3466">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综合评分法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1409"/>
        <w:gridCol w:w="4397"/>
        <w:gridCol w:w="993"/>
      </w:tblGrid>
      <w:tr w:rsidR="00F34DB3">
        <w:trPr>
          <w:trHeight w:val="567"/>
          <w:jc w:val="center"/>
        </w:trPr>
        <w:tc>
          <w:tcPr>
            <w:tcW w:w="1432" w:type="dxa"/>
            <w:tcBorders>
              <w:top w:val="single" w:sz="8" w:space="0" w:color="auto"/>
              <w:left w:val="single" w:sz="8" w:space="0" w:color="auto"/>
              <w:bottom w:val="single" w:sz="8" w:space="0" w:color="auto"/>
              <w:right w:val="single" w:sz="8" w:space="0" w:color="auto"/>
            </w:tcBorders>
            <w:shd w:val="clear" w:color="auto" w:fill="FFFFFF"/>
            <w:vAlign w:val="center"/>
          </w:tcPr>
          <w:p w:rsidR="00F34DB3" w:rsidRDefault="000C3466">
            <w:pPr>
              <w:widowControl/>
              <w:spacing w:line="330" w:lineRule="atLeast"/>
              <w:jc w:val="center"/>
              <w:rPr>
                <w:rFonts w:ascii="仿宋" w:eastAsia="仿宋" w:hAnsi="仿宋"/>
                <w:sz w:val="24"/>
              </w:rPr>
            </w:pPr>
            <w:r>
              <w:rPr>
                <w:rFonts w:eastAsia="仿宋" w:cs="Calibri"/>
                <w:kern w:val="0"/>
                <w:sz w:val="24"/>
                <w:shd w:val="clear" w:color="auto" w:fill="FFFFFF"/>
              </w:rPr>
              <w:t> </w:t>
            </w:r>
            <w:r>
              <w:rPr>
                <w:rFonts w:ascii="仿宋" w:eastAsia="仿宋" w:hAnsi="仿宋" w:cs="仿宋" w:hint="eastAsia"/>
                <w:kern w:val="0"/>
                <w:sz w:val="24"/>
              </w:rPr>
              <w:t>分值构成</w:t>
            </w:r>
          </w:p>
        </w:tc>
        <w:tc>
          <w:tcPr>
            <w:tcW w:w="6799" w:type="dxa"/>
            <w:gridSpan w:val="3"/>
            <w:tcBorders>
              <w:top w:val="single" w:sz="8" w:space="0" w:color="auto"/>
              <w:left w:val="nil"/>
              <w:bottom w:val="single" w:sz="8" w:space="0" w:color="auto"/>
              <w:right w:val="single" w:sz="8" w:space="0" w:color="auto"/>
            </w:tcBorders>
            <w:shd w:val="clear" w:color="auto" w:fill="FFFFFF"/>
            <w:vAlign w:val="center"/>
          </w:tcPr>
          <w:p w:rsidR="00F34DB3" w:rsidRDefault="000C3466">
            <w:pPr>
              <w:widowControl/>
              <w:spacing w:line="360" w:lineRule="atLeast"/>
              <w:ind w:firstLine="480"/>
              <w:jc w:val="center"/>
              <w:rPr>
                <w:rFonts w:ascii="仿宋" w:eastAsia="仿宋" w:hAnsi="仿宋"/>
                <w:sz w:val="24"/>
              </w:rPr>
            </w:pPr>
            <w:r>
              <w:rPr>
                <w:rFonts w:ascii="仿宋" w:eastAsia="仿宋" w:hAnsi="仿宋" w:cs="仿宋" w:hint="eastAsia"/>
                <w:kern w:val="0"/>
                <w:sz w:val="24"/>
              </w:rPr>
              <w:t>价格分值：</w:t>
            </w:r>
            <w:r>
              <w:rPr>
                <w:rFonts w:eastAsia="仿宋" w:cs="Calibri"/>
                <w:kern w:val="0"/>
                <w:sz w:val="24"/>
                <w:u w:val="single"/>
              </w:rPr>
              <w:t>    </w:t>
            </w:r>
            <w:r w:rsidR="00331F2D">
              <w:rPr>
                <w:rFonts w:ascii="仿宋" w:eastAsia="仿宋" w:hAnsi="仿宋" w:cs="仿宋" w:hint="eastAsia"/>
                <w:kern w:val="0"/>
                <w:sz w:val="24"/>
                <w:u w:val="single"/>
              </w:rPr>
              <w:t>20</w:t>
            </w:r>
            <w:r>
              <w:rPr>
                <w:rFonts w:eastAsia="仿宋" w:cs="Calibri"/>
                <w:kern w:val="0"/>
                <w:sz w:val="24"/>
                <w:u w:val="single"/>
              </w:rPr>
              <w:t>    </w:t>
            </w:r>
            <w:r>
              <w:rPr>
                <w:rFonts w:ascii="仿宋" w:eastAsia="仿宋" w:hAnsi="仿宋" w:cs="仿宋" w:hint="eastAsia"/>
                <w:kern w:val="0"/>
                <w:sz w:val="24"/>
              </w:rPr>
              <w:t>分</w:t>
            </w:r>
          </w:p>
          <w:p w:rsidR="00F34DB3" w:rsidRDefault="000C3466">
            <w:pPr>
              <w:widowControl/>
              <w:spacing w:line="360" w:lineRule="atLeast"/>
              <w:ind w:firstLineChars="1026" w:firstLine="2462"/>
              <w:rPr>
                <w:rFonts w:ascii="仿宋" w:eastAsia="仿宋" w:hAnsi="仿宋"/>
                <w:sz w:val="24"/>
              </w:rPr>
            </w:pPr>
            <w:r>
              <w:rPr>
                <w:rFonts w:ascii="仿宋" w:eastAsia="仿宋" w:hAnsi="仿宋" w:cs="仿宋" w:hint="eastAsia"/>
                <w:kern w:val="0"/>
                <w:sz w:val="24"/>
              </w:rPr>
              <w:t>商务部分：</w:t>
            </w:r>
            <w:r>
              <w:rPr>
                <w:rFonts w:eastAsia="仿宋" w:cs="Calibri"/>
                <w:kern w:val="0"/>
                <w:sz w:val="24"/>
                <w:u w:val="single"/>
              </w:rPr>
              <w:t>    </w:t>
            </w:r>
            <w:r>
              <w:rPr>
                <w:rFonts w:ascii="仿宋" w:eastAsia="仿宋" w:hAnsi="仿宋" w:cs="仿宋" w:hint="eastAsia"/>
                <w:kern w:val="0"/>
                <w:sz w:val="24"/>
                <w:u w:val="single"/>
              </w:rPr>
              <w:t>40</w:t>
            </w:r>
            <w:r>
              <w:rPr>
                <w:rFonts w:eastAsia="仿宋" w:cs="Calibri"/>
                <w:kern w:val="0"/>
                <w:sz w:val="24"/>
                <w:u w:val="single"/>
              </w:rPr>
              <w:t>  </w:t>
            </w:r>
            <w:r>
              <w:rPr>
                <w:rFonts w:ascii="仿宋" w:eastAsia="仿宋" w:hAnsi="仿宋" w:cs="仿宋" w:hint="eastAsia"/>
                <w:kern w:val="0"/>
                <w:sz w:val="24"/>
              </w:rPr>
              <w:t>分</w:t>
            </w:r>
          </w:p>
          <w:p w:rsidR="00F34DB3" w:rsidRDefault="000C3466" w:rsidP="00331F2D">
            <w:pPr>
              <w:widowControl/>
              <w:spacing w:line="360" w:lineRule="atLeast"/>
              <w:ind w:firstLineChars="1026" w:firstLine="2462"/>
              <w:rPr>
                <w:rFonts w:ascii="仿宋" w:eastAsia="仿宋" w:hAnsi="仿宋"/>
                <w:sz w:val="24"/>
              </w:rPr>
            </w:pPr>
            <w:r>
              <w:rPr>
                <w:rFonts w:ascii="仿宋" w:eastAsia="仿宋" w:hAnsi="仿宋" w:cs="仿宋" w:hint="eastAsia"/>
                <w:kern w:val="0"/>
                <w:sz w:val="24"/>
              </w:rPr>
              <w:t>技术部分：</w:t>
            </w:r>
            <w:r>
              <w:rPr>
                <w:rFonts w:eastAsia="仿宋" w:cs="Calibri"/>
                <w:kern w:val="0"/>
                <w:sz w:val="24"/>
                <w:u w:val="single"/>
              </w:rPr>
              <w:t> </w:t>
            </w:r>
            <w:r w:rsidR="00331F2D">
              <w:rPr>
                <w:rFonts w:ascii="仿宋" w:eastAsia="仿宋" w:hAnsi="仿宋" w:cs="仿宋" w:hint="eastAsia"/>
                <w:kern w:val="0"/>
                <w:sz w:val="24"/>
                <w:u w:val="single"/>
              </w:rPr>
              <w:t>40</w:t>
            </w:r>
            <w:r>
              <w:rPr>
                <w:rFonts w:eastAsia="仿宋" w:cs="Calibri"/>
                <w:kern w:val="0"/>
                <w:sz w:val="24"/>
                <w:u w:val="single"/>
              </w:rPr>
              <w:t> </w:t>
            </w:r>
            <w:r>
              <w:rPr>
                <w:rFonts w:ascii="仿宋" w:eastAsia="仿宋" w:hAnsi="仿宋" w:cs="仿宋" w:hint="eastAsia"/>
                <w:kern w:val="0"/>
                <w:sz w:val="24"/>
              </w:rPr>
              <w:t>分</w:t>
            </w:r>
          </w:p>
        </w:tc>
      </w:tr>
      <w:tr w:rsidR="00F34DB3">
        <w:trPr>
          <w:trHeight w:val="567"/>
          <w:jc w:val="center"/>
        </w:trPr>
        <w:tc>
          <w:tcPr>
            <w:tcW w:w="8231" w:type="dxa"/>
            <w:gridSpan w:val="4"/>
            <w:vAlign w:val="center"/>
          </w:tcPr>
          <w:p w:rsidR="00F34DB3" w:rsidRDefault="000C3466" w:rsidP="00331F2D">
            <w:pPr>
              <w:jc w:val="center"/>
              <w:rPr>
                <w:rFonts w:ascii="仿宋" w:eastAsia="仿宋" w:hAnsi="仿宋"/>
                <w:b/>
                <w:sz w:val="24"/>
              </w:rPr>
            </w:pPr>
            <w:r>
              <w:rPr>
                <w:rFonts w:ascii="仿宋" w:eastAsia="仿宋" w:hAnsi="仿宋" w:hint="eastAsia"/>
                <w:b/>
                <w:sz w:val="24"/>
              </w:rPr>
              <w:lastRenderedPageBreak/>
              <w:t>价格部分（满分</w:t>
            </w:r>
            <w:r w:rsidR="00331F2D">
              <w:rPr>
                <w:rFonts w:ascii="仿宋" w:eastAsia="仿宋" w:hAnsi="仿宋" w:hint="eastAsia"/>
                <w:b/>
                <w:sz w:val="24"/>
                <w:u w:val="single"/>
              </w:rPr>
              <w:t>20</w:t>
            </w:r>
            <w:r>
              <w:rPr>
                <w:rFonts w:ascii="仿宋" w:eastAsia="仿宋" w:hAnsi="仿宋" w:hint="eastAsia"/>
                <w:b/>
                <w:sz w:val="24"/>
              </w:rPr>
              <w:t>分）</w:t>
            </w:r>
          </w:p>
        </w:tc>
      </w:tr>
      <w:tr w:rsidR="00F34DB3">
        <w:trPr>
          <w:trHeight w:val="567"/>
          <w:jc w:val="center"/>
        </w:trPr>
        <w:tc>
          <w:tcPr>
            <w:tcW w:w="1432" w:type="dxa"/>
            <w:vAlign w:val="center"/>
          </w:tcPr>
          <w:p w:rsidR="00F34DB3" w:rsidRDefault="000C3466">
            <w:pPr>
              <w:jc w:val="center"/>
              <w:rPr>
                <w:rFonts w:ascii="仿宋" w:eastAsia="仿宋" w:hAnsi="仿宋"/>
                <w:b/>
                <w:sz w:val="24"/>
              </w:rPr>
            </w:pPr>
            <w:r>
              <w:rPr>
                <w:rFonts w:ascii="仿宋" w:eastAsia="仿宋" w:hAnsi="仿宋" w:hint="eastAsia"/>
                <w:b/>
                <w:sz w:val="24"/>
              </w:rPr>
              <w:t>评分因素</w:t>
            </w:r>
          </w:p>
        </w:tc>
        <w:tc>
          <w:tcPr>
            <w:tcW w:w="5806" w:type="dxa"/>
            <w:gridSpan w:val="2"/>
            <w:vAlign w:val="center"/>
          </w:tcPr>
          <w:p w:rsidR="00F34DB3" w:rsidRDefault="000C3466">
            <w:pPr>
              <w:jc w:val="center"/>
              <w:rPr>
                <w:rFonts w:ascii="仿宋" w:eastAsia="仿宋" w:hAnsi="仿宋"/>
                <w:b/>
                <w:sz w:val="24"/>
              </w:rPr>
            </w:pPr>
            <w:r>
              <w:rPr>
                <w:rFonts w:ascii="仿宋" w:eastAsia="仿宋" w:hAnsi="仿宋" w:hint="eastAsia"/>
                <w:b/>
                <w:sz w:val="24"/>
              </w:rPr>
              <w:t>评标标准</w:t>
            </w:r>
          </w:p>
        </w:tc>
        <w:tc>
          <w:tcPr>
            <w:tcW w:w="993" w:type="dxa"/>
            <w:vAlign w:val="center"/>
          </w:tcPr>
          <w:p w:rsidR="00F34DB3" w:rsidRDefault="000C3466">
            <w:pPr>
              <w:jc w:val="center"/>
              <w:rPr>
                <w:rFonts w:ascii="仿宋" w:eastAsia="仿宋" w:hAnsi="仿宋"/>
                <w:b/>
                <w:sz w:val="24"/>
              </w:rPr>
            </w:pPr>
            <w:r>
              <w:rPr>
                <w:rFonts w:ascii="仿宋" w:eastAsia="仿宋" w:hAnsi="仿宋" w:hint="eastAsia"/>
                <w:b/>
                <w:sz w:val="24"/>
              </w:rPr>
              <w:t>分值</w:t>
            </w:r>
          </w:p>
        </w:tc>
      </w:tr>
      <w:tr w:rsidR="00F34DB3">
        <w:trPr>
          <w:trHeight w:val="1519"/>
          <w:jc w:val="center"/>
        </w:trPr>
        <w:tc>
          <w:tcPr>
            <w:tcW w:w="1432" w:type="dxa"/>
            <w:vAlign w:val="center"/>
          </w:tcPr>
          <w:p w:rsidR="00F34DB3" w:rsidRDefault="000C3466">
            <w:pPr>
              <w:spacing w:line="360" w:lineRule="auto"/>
              <w:jc w:val="center"/>
              <w:rPr>
                <w:rFonts w:ascii="仿宋" w:eastAsia="仿宋" w:hAnsi="仿宋"/>
                <w:sz w:val="24"/>
              </w:rPr>
            </w:pPr>
            <w:r>
              <w:rPr>
                <w:rFonts w:ascii="仿宋" w:eastAsia="仿宋" w:hAnsi="仿宋" w:hint="eastAsia"/>
                <w:sz w:val="24"/>
              </w:rPr>
              <w:t>投标报价评分标准</w:t>
            </w:r>
          </w:p>
        </w:tc>
        <w:tc>
          <w:tcPr>
            <w:tcW w:w="5806" w:type="dxa"/>
            <w:gridSpan w:val="2"/>
            <w:vAlign w:val="center"/>
          </w:tcPr>
          <w:p w:rsidR="00F34DB3" w:rsidRDefault="000C3466">
            <w:pPr>
              <w:spacing w:line="360" w:lineRule="auto"/>
              <w:rPr>
                <w:rFonts w:ascii="仿宋" w:eastAsia="仿宋" w:hAnsi="仿宋"/>
                <w:sz w:val="24"/>
              </w:rPr>
            </w:pPr>
            <w:r>
              <w:rPr>
                <w:rFonts w:ascii="仿宋" w:eastAsia="仿宋" w:hAnsi="仿宋" w:hint="eastAsia"/>
                <w:sz w:val="24"/>
              </w:rPr>
              <w:t>评标基准价：满足招标文件要求的有效投标报价中，最低的投标报价为评标基准 价。</w:t>
            </w:r>
          </w:p>
          <w:p w:rsidR="00F34DB3" w:rsidRDefault="000C3466" w:rsidP="00331F2D">
            <w:pPr>
              <w:spacing w:line="360" w:lineRule="auto"/>
              <w:rPr>
                <w:rFonts w:ascii="仿宋" w:eastAsia="仿宋" w:hAnsi="仿宋"/>
                <w:sz w:val="24"/>
              </w:rPr>
            </w:pPr>
            <w:r>
              <w:rPr>
                <w:rFonts w:ascii="仿宋" w:eastAsia="仿宋" w:hAnsi="仿宋" w:hint="eastAsia"/>
                <w:sz w:val="24"/>
              </w:rPr>
              <w:t>投标报价得分=（评标基准价/投标报价）×</w:t>
            </w:r>
            <w:r w:rsidR="00331F2D">
              <w:rPr>
                <w:rFonts w:ascii="仿宋" w:eastAsia="仿宋" w:hAnsi="仿宋" w:hint="eastAsia"/>
                <w:sz w:val="24"/>
                <w:u w:val="single"/>
              </w:rPr>
              <w:t>20</w:t>
            </w:r>
          </w:p>
        </w:tc>
        <w:tc>
          <w:tcPr>
            <w:tcW w:w="993" w:type="dxa"/>
            <w:vAlign w:val="center"/>
          </w:tcPr>
          <w:p w:rsidR="00F34DB3" w:rsidRDefault="00331F2D">
            <w:pPr>
              <w:jc w:val="center"/>
              <w:rPr>
                <w:rFonts w:ascii="仿宋" w:eastAsia="仿宋" w:hAnsi="仿宋"/>
                <w:sz w:val="24"/>
              </w:rPr>
            </w:pPr>
            <w:r>
              <w:rPr>
                <w:rFonts w:ascii="仿宋" w:eastAsia="仿宋" w:hAnsi="仿宋" w:hint="eastAsia"/>
                <w:sz w:val="24"/>
              </w:rPr>
              <w:t>20</w:t>
            </w:r>
            <w:r w:rsidR="000C3466">
              <w:rPr>
                <w:rFonts w:ascii="仿宋" w:eastAsia="仿宋" w:hAnsi="仿宋" w:hint="eastAsia"/>
                <w:sz w:val="24"/>
              </w:rPr>
              <w:t>分</w:t>
            </w:r>
          </w:p>
        </w:tc>
      </w:tr>
      <w:tr w:rsidR="00F34DB3">
        <w:trPr>
          <w:trHeight w:val="567"/>
          <w:jc w:val="center"/>
        </w:trPr>
        <w:tc>
          <w:tcPr>
            <w:tcW w:w="8231" w:type="dxa"/>
            <w:gridSpan w:val="4"/>
            <w:vAlign w:val="center"/>
          </w:tcPr>
          <w:p w:rsidR="00F34DB3" w:rsidRDefault="000C3466">
            <w:pPr>
              <w:jc w:val="center"/>
              <w:rPr>
                <w:rFonts w:ascii="仿宋" w:eastAsia="仿宋" w:hAnsi="仿宋"/>
                <w:b/>
                <w:sz w:val="24"/>
              </w:rPr>
            </w:pPr>
            <w:r>
              <w:rPr>
                <w:rFonts w:ascii="仿宋" w:eastAsia="仿宋" w:hAnsi="仿宋" w:hint="eastAsia"/>
                <w:b/>
                <w:sz w:val="24"/>
              </w:rPr>
              <w:t>商务部分（满分</w:t>
            </w:r>
            <w:r>
              <w:rPr>
                <w:rFonts w:ascii="仿宋" w:eastAsia="仿宋" w:hAnsi="仿宋"/>
                <w:b/>
                <w:sz w:val="24"/>
                <w:u w:val="single"/>
              </w:rPr>
              <w:t>4</w:t>
            </w:r>
            <w:r>
              <w:rPr>
                <w:rFonts w:ascii="仿宋" w:eastAsia="仿宋" w:hAnsi="仿宋" w:hint="eastAsia"/>
                <w:b/>
                <w:sz w:val="24"/>
                <w:u w:val="single"/>
              </w:rPr>
              <w:t>0</w:t>
            </w:r>
            <w:r>
              <w:rPr>
                <w:rFonts w:ascii="仿宋" w:eastAsia="仿宋" w:hAnsi="仿宋" w:hint="eastAsia"/>
                <w:b/>
                <w:sz w:val="24"/>
              </w:rPr>
              <w:t>分）</w:t>
            </w:r>
          </w:p>
        </w:tc>
      </w:tr>
      <w:tr w:rsidR="00F34DB3">
        <w:trPr>
          <w:trHeight w:val="567"/>
          <w:jc w:val="center"/>
        </w:trPr>
        <w:tc>
          <w:tcPr>
            <w:tcW w:w="1432" w:type="dxa"/>
            <w:vAlign w:val="center"/>
          </w:tcPr>
          <w:p w:rsidR="00F34DB3" w:rsidRDefault="000C3466">
            <w:pPr>
              <w:jc w:val="center"/>
              <w:rPr>
                <w:rFonts w:ascii="仿宋" w:eastAsia="仿宋" w:hAnsi="仿宋"/>
                <w:b/>
                <w:sz w:val="24"/>
              </w:rPr>
            </w:pPr>
            <w:r>
              <w:rPr>
                <w:rFonts w:ascii="仿宋" w:eastAsia="仿宋" w:hAnsi="仿宋" w:hint="eastAsia"/>
                <w:b/>
                <w:sz w:val="24"/>
              </w:rPr>
              <w:t>评分因素</w:t>
            </w:r>
          </w:p>
        </w:tc>
        <w:tc>
          <w:tcPr>
            <w:tcW w:w="5806" w:type="dxa"/>
            <w:gridSpan w:val="2"/>
            <w:vAlign w:val="center"/>
          </w:tcPr>
          <w:p w:rsidR="00F34DB3" w:rsidRDefault="000C3466">
            <w:pPr>
              <w:jc w:val="center"/>
              <w:rPr>
                <w:rFonts w:ascii="仿宋" w:eastAsia="仿宋" w:hAnsi="仿宋"/>
                <w:b/>
                <w:sz w:val="24"/>
              </w:rPr>
            </w:pPr>
            <w:r>
              <w:rPr>
                <w:rFonts w:ascii="仿宋" w:eastAsia="仿宋" w:hAnsi="仿宋" w:hint="eastAsia"/>
                <w:b/>
                <w:sz w:val="24"/>
              </w:rPr>
              <w:t>评标标准</w:t>
            </w:r>
          </w:p>
        </w:tc>
        <w:tc>
          <w:tcPr>
            <w:tcW w:w="993" w:type="dxa"/>
            <w:vAlign w:val="center"/>
          </w:tcPr>
          <w:p w:rsidR="00F34DB3" w:rsidRDefault="000C3466">
            <w:pPr>
              <w:jc w:val="center"/>
              <w:rPr>
                <w:rFonts w:ascii="仿宋" w:eastAsia="仿宋" w:hAnsi="仿宋"/>
                <w:b/>
                <w:sz w:val="24"/>
              </w:rPr>
            </w:pPr>
            <w:r>
              <w:rPr>
                <w:rFonts w:ascii="仿宋" w:eastAsia="仿宋" w:hAnsi="仿宋" w:hint="eastAsia"/>
                <w:b/>
                <w:sz w:val="24"/>
              </w:rPr>
              <w:t>分值</w:t>
            </w:r>
          </w:p>
        </w:tc>
      </w:tr>
      <w:tr w:rsidR="00F34DB3">
        <w:trPr>
          <w:trHeight w:val="90"/>
          <w:jc w:val="center"/>
        </w:trPr>
        <w:tc>
          <w:tcPr>
            <w:tcW w:w="1432" w:type="dxa"/>
            <w:vAlign w:val="center"/>
          </w:tcPr>
          <w:p w:rsidR="00F34DB3" w:rsidRDefault="000C3466">
            <w:pPr>
              <w:spacing w:line="360" w:lineRule="exact"/>
              <w:jc w:val="center"/>
              <w:rPr>
                <w:rFonts w:ascii="仿宋" w:eastAsia="仿宋" w:hAnsi="仿宋"/>
                <w:sz w:val="24"/>
              </w:rPr>
            </w:pPr>
            <w:r>
              <w:rPr>
                <w:rFonts w:ascii="仿宋" w:eastAsia="仿宋" w:hAnsi="仿宋" w:hint="eastAsia"/>
                <w:sz w:val="24"/>
              </w:rPr>
              <w:t>企业业绩</w:t>
            </w:r>
          </w:p>
        </w:tc>
        <w:tc>
          <w:tcPr>
            <w:tcW w:w="5806" w:type="dxa"/>
            <w:gridSpan w:val="2"/>
            <w:vAlign w:val="center"/>
          </w:tcPr>
          <w:p w:rsidR="00F34DB3" w:rsidRDefault="000C3466">
            <w:pPr>
              <w:spacing w:line="360" w:lineRule="auto"/>
              <w:ind w:firstLineChars="200" w:firstLine="480"/>
              <w:jc w:val="left"/>
              <w:rPr>
                <w:rFonts w:ascii="仿宋" w:eastAsia="仿宋" w:hAnsi="仿宋"/>
                <w:sz w:val="24"/>
              </w:rPr>
            </w:pPr>
            <w:r>
              <w:rPr>
                <w:rFonts w:ascii="仿宋" w:eastAsia="仿宋" w:hAnsi="仿宋" w:cs="宋体" w:hint="eastAsia"/>
                <w:bCs/>
                <w:sz w:val="24"/>
              </w:rPr>
              <w:t>20</w:t>
            </w:r>
            <w:r>
              <w:rPr>
                <w:rFonts w:ascii="仿宋" w:eastAsia="仿宋" w:hAnsi="仿宋" w:cs="宋体" w:hint="eastAsia"/>
                <w:kern w:val="0"/>
                <w:sz w:val="24"/>
              </w:rPr>
              <w:t>1</w:t>
            </w:r>
            <w:r>
              <w:rPr>
                <w:rFonts w:ascii="仿宋" w:eastAsia="仿宋" w:hAnsi="仿宋" w:cs="宋体"/>
                <w:kern w:val="0"/>
                <w:sz w:val="24"/>
              </w:rPr>
              <w:t>6</w:t>
            </w:r>
            <w:r>
              <w:rPr>
                <w:rFonts w:ascii="仿宋" w:eastAsia="仿宋" w:hAnsi="仿宋" w:cs="宋体" w:hint="eastAsia"/>
                <w:kern w:val="0"/>
                <w:sz w:val="24"/>
              </w:rPr>
              <w:t>年以来类似业绩，合同金额在25万元以上的，每提供一</w:t>
            </w:r>
            <w:r>
              <w:rPr>
                <w:rFonts w:ascii="仿宋" w:eastAsia="仿宋" w:hAnsi="仿宋" w:cs="宋体"/>
                <w:kern w:val="0"/>
                <w:sz w:val="24"/>
              </w:rPr>
              <w:t>份</w:t>
            </w:r>
            <w:r>
              <w:rPr>
                <w:rFonts w:ascii="仿宋" w:eastAsia="仿宋" w:hAnsi="仿宋" w:cs="宋体" w:hint="eastAsia"/>
                <w:kern w:val="0"/>
                <w:sz w:val="24"/>
              </w:rPr>
              <w:t>有</w:t>
            </w:r>
            <w:r>
              <w:rPr>
                <w:rFonts w:ascii="仿宋" w:eastAsia="仿宋" w:hAnsi="仿宋" w:cs="宋体"/>
                <w:kern w:val="0"/>
                <w:sz w:val="24"/>
              </w:rPr>
              <w:t>效合同</w:t>
            </w:r>
            <w:r>
              <w:rPr>
                <w:rFonts w:ascii="仿宋" w:eastAsia="仿宋" w:hAnsi="仿宋" w:cs="宋体" w:hint="eastAsia"/>
                <w:kern w:val="0"/>
                <w:sz w:val="24"/>
              </w:rPr>
              <w:t>及中标通知书得2分。最高得10分。</w:t>
            </w:r>
          </w:p>
        </w:tc>
        <w:tc>
          <w:tcPr>
            <w:tcW w:w="993" w:type="dxa"/>
            <w:vAlign w:val="center"/>
          </w:tcPr>
          <w:p w:rsidR="00F34DB3" w:rsidRDefault="000C3466">
            <w:pPr>
              <w:jc w:val="center"/>
              <w:rPr>
                <w:rFonts w:ascii="仿宋" w:eastAsia="仿宋" w:hAnsi="仿宋"/>
                <w:sz w:val="24"/>
              </w:rPr>
            </w:pPr>
            <w:r>
              <w:rPr>
                <w:rFonts w:ascii="仿宋" w:eastAsia="仿宋" w:hAnsi="仿宋" w:hint="eastAsia"/>
                <w:sz w:val="24"/>
              </w:rPr>
              <w:t>10分</w:t>
            </w:r>
          </w:p>
        </w:tc>
      </w:tr>
      <w:tr w:rsidR="00F34DB3">
        <w:trPr>
          <w:trHeight w:val="2029"/>
          <w:jc w:val="center"/>
        </w:trPr>
        <w:tc>
          <w:tcPr>
            <w:tcW w:w="1432" w:type="dxa"/>
            <w:vAlign w:val="center"/>
          </w:tcPr>
          <w:p w:rsidR="00F34DB3" w:rsidRDefault="000C3466">
            <w:pPr>
              <w:spacing w:line="360" w:lineRule="exact"/>
              <w:jc w:val="center"/>
              <w:rPr>
                <w:rFonts w:ascii="仿宋" w:eastAsia="仿宋" w:hAnsi="仿宋"/>
                <w:sz w:val="24"/>
              </w:rPr>
            </w:pPr>
            <w:r>
              <w:rPr>
                <w:rFonts w:ascii="仿宋" w:eastAsia="仿宋" w:hAnsi="仿宋" w:cs="宋体" w:hint="eastAsia"/>
                <w:sz w:val="24"/>
              </w:rPr>
              <w:t>企业综合实力</w:t>
            </w:r>
          </w:p>
        </w:tc>
        <w:tc>
          <w:tcPr>
            <w:tcW w:w="5806" w:type="dxa"/>
            <w:gridSpan w:val="2"/>
            <w:vAlign w:val="center"/>
          </w:tcPr>
          <w:p w:rsidR="00F34DB3" w:rsidRDefault="000C3466">
            <w:pPr>
              <w:pStyle w:val="ac"/>
              <w:numPr>
                <w:ilvl w:val="0"/>
                <w:numId w:val="1"/>
              </w:numPr>
              <w:spacing w:line="360" w:lineRule="auto"/>
              <w:ind w:left="298" w:firstLineChars="0"/>
              <w:jc w:val="left"/>
              <w:textAlignment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具有《环境管理体系认证》、《质量管理体系认证》、《职业健康安全管理体系认证》等</w:t>
            </w:r>
            <w:r>
              <w:rPr>
                <w:rFonts w:ascii="仿宋" w:eastAsia="仿宋" w:hAnsi="仿宋" w:cs="宋体"/>
                <w:color w:val="000000" w:themeColor="text1"/>
                <w:kern w:val="0"/>
                <w:sz w:val="24"/>
              </w:rPr>
              <w:t>管理体系</w:t>
            </w:r>
            <w:r>
              <w:rPr>
                <w:rFonts w:ascii="仿宋" w:eastAsia="仿宋" w:hAnsi="仿宋" w:cs="宋体" w:hint="eastAsia"/>
                <w:color w:val="000000" w:themeColor="text1"/>
                <w:kern w:val="0"/>
                <w:sz w:val="24"/>
              </w:rPr>
              <w:t>证书的每有一项得</w:t>
            </w:r>
            <w:r>
              <w:rPr>
                <w:rFonts w:ascii="仿宋" w:eastAsia="仿宋" w:hAnsi="仿宋" w:cs="宋体"/>
                <w:color w:val="000000" w:themeColor="text1"/>
                <w:kern w:val="0"/>
                <w:sz w:val="24"/>
              </w:rPr>
              <w:t>2</w:t>
            </w:r>
            <w:r>
              <w:rPr>
                <w:rFonts w:ascii="仿宋" w:eastAsia="仿宋" w:hAnsi="仿宋" w:cs="宋体" w:hint="eastAsia"/>
                <w:color w:val="000000" w:themeColor="text1"/>
                <w:kern w:val="0"/>
                <w:sz w:val="24"/>
              </w:rPr>
              <w:t>分。最高得</w:t>
            </w:r>
            <w:r>
              <w:rPr>
                <w:rFonts w:ascii="仿宋" w:eastAsia="仿宋" w:hAnsi="仿宋" w:cs="宋体"/>
                <w:color w:val="000000" w:themeColor="text1"/>
                <w:kern w:val="0"/>
                <w:sz w:val="24"/>
              </w:rPr>
              <w:t>6</w:t>
            </w:r>
            <w:r>
              <w:rPr>
                <w:rFonts w:ascii="仿宋" w:eastAsia="仿宋" w:hAnsi="仿宋" w:cs="宋体" w:hint="eastAsia"/>
                <w:color w:val="000000" w:themeColor="text1"/>
                <w:kern w:val="0"/>
                <w:sz w:val="24"/>
              </w:rPr>
              <w:t>分。</w:t>
            </w:r>
          </w:p>
          <w:p w:rsidR="00F34DB3" w:rsidRDefault="000C3466">
            <w:pPr>
              <w:pStyle w:val="ac"/>
              <w:numPr>
                <w:ilvl w:val="0"/>
                <w:numId w:val="1"/>
              </w:numPr>
              <w:spacing w:line="360" w:lineRule="auto"/>
              <w:ind w:left="298" w:firstLineChars="0"/>
              <w:jc w:val="left"/>
              <w:textAlignment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具有《食品安全管理体系认证》的得2分</w:t>
            </w:r>
          </w:p>
          <w:p w:rsidR="00F34DB3" w:rsidRDefault="000C3466">
            <w:pPr>
              <w:pStyle w:val="ac"/>
              <w:numPr>
                <w:ilvl w:val="0"/>
                <w:numId w:val="1"/>
              </w:numPr>
              <w:spacing w:line="360" w:lineRule="auto"/>
              <w:ind w:left="298" w:firstLineChars="0"/>
              <w:jc w:val="left"/>
              <w:textAlignment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拟派项目负责人，具有大专及以</w:t>
            </w:r>
            <w:r>
              <w:rPr>
                <w:rFonts w:ascii="仿宋" w:eastAsia="仿宋" w:hAnsi="仿宋" w:cs="宋体"/>
                <w:color w:val="000000" w:themeColor="text1"/>
                <w:kern w:val="0"/>
                <w:sz w:val="24"/>
              </w:rPr>
              <w:t>上</w:t>
            </w:r>
            <w:r>
              <w:rPr>
                <w:rFonts w:ascii="仿宋" w:eastAsia="仿宋" w:hAnsi="仿宋" w:cs="宋体" w:hint="eastAsia"/>
                <w:color w:val="000000" w:themeColor="text1"/>
                <w:kern w:val="0"/>
                <w:sz w:val="24"/>
              </w:rPr>
              <w:t>学历</w:t>
            </w:r>
            <w:r>
              <w:rPr>
                <w:rFonts w:ascii="仿宋" w:eastAsia="仿宋" w:hAnsi="仿宋" w:cs="宋体"/>
                <w:color w:val="000000" w:themeColor="text1"/>
                <w:kern w:val="0"/>
                <w:sz w:val="24"/>
              </w:rPr>
              <w:t>的</w:t>
            </w:r>
            <w:r>
              <w:rPr>
                <w:rFonts w:ascii="仿宋" w:eastAsia="仿宋" w:hAnsi="仿宋" w:cs="宋体" w:hint="eastAsia"/>
                <w:color w:val="000000" w:themeColor="text1"/>
                <w:kern w:val="0"/>
                <w:sz w:val="24"/>
              </w:rPr>
              <w:t>得2分，否则不</w:t>
            </w:r>
            <w:r>
              <w:rPr>
                <w:rFonts w:ascii="仿宋" w:eastAsia="仿宋" w:hAnsi="仿宋" w:cs="宋体"/>
                <w:color w:val="000000" w:themeColor="text1"/>
                <w:kern w:val="0"/>
                <w:sz w:val="24"/>
              </w:rPr>
              <w:t>得分</w:t>
            </w:r>
            <w:r>
              <w:rPr>
                <w:rFonts w:ascii="仿宋" w:eastAsia="仿宋" w:hAnsi="仿宋" w:cs="宋体" w:hint="eastAsia"/>
                <w:color w:val="000000" w:themeColor="text1"/>
                <w:kern w:val="0"/>
                <w:sz w:val="24"/>
              </w:rPr>
              <w:t>。</w:t>
            </w:r>
          </w:p>
          <w:p w:rsidR="00F34DB3" w:rsidRDefault="000C3466">
            <w:pPr>
              <w:pStyle w:val="ac"/>
              <w:numPr>
                <w:ilvl w:val="0"/>
                <w:numId w:val="1"/>
              </w:numPr>
              <w:spacing w:line="360" w:lineRule="auto"/>
              <w:ind w:left="298" w:firstLineChars="0"/>
              <w:jc w:val="left"/>
              <w:textAlignment w:val="center"/>
              <w:rPr>
                <w:rFonts w:ascii="仿宋" w:eastAsia="仿宋" w:hAnsi="仿宋" w:cs="宋体"/>
                <w:kern w:val="0"/>
                <w:sz w:val="24"/>
              </w:rPr>
            </w:pPr>
            <w:r>
              <w:rPr>
                <w:rFonts w:ascii="仿宋" w:eastAsia="仿宋" w:hAnsi="仿宋" w:cs="宋体" w:hint="eastAsia"/>
                <w:kern w:val="0"/>
                <w:sz w:val="24"/>
              </w:rPr>
              <w:t>拟派项目厨师，</w:t>
            </w:r>
            <w:r>
              <w:rPr>
                <w:rFonts w:ascii="仿宋" w:eastAsia="仿宋" w:hAnsi="仿宋" w:cs="宋体"/>
                <w:kern w:val="0"/>
                <w:sz w:val="24"/>
              </w:rPr>
              <w:t>每</w:t>
            </w:r>
            <w:r>
              <w:rPr>
                <w:rFonts w:ascii="仿宋" w:eastAsia="仿宋" w:hAnsi="仿宋" w:cs="宋体" w:hint="eastAsia"/>
                <w:kern w:val="0"/>
                <w:sz w:val="24"/>
              </w:rPr>
              <w:t>提供一份高</w:t>
            </w:r>
            <w:r>
              <w:rPr>
                <w:rFonts w:ascii="仿宋" w:eastAsia="仿宋" w:hAnsi="仿宋" w:cs="宋体"/>
                <w:kern w:val="0"/>
                <w:sz w:val="24"/>
              </w:rPr>
              <w:t>级</w:t>
            </w:r>
            <w:r>
              <w:rPr>
                <w:rFonts w:ascii="仿宋" w:eastAsia="仿宋" w:hAnsi="仿宋" w:cs="宋体" w:hint="eastAsia"/>
                <w:kern w:val="0"/>
                <w:sz w:val="24"/>
              </w:rPr>
              <w:t>中式</w:t>
            </w:r>
            <w:r>
              <w:rPr>
                <w:rFonts w:ascii="仿宋" w:eastAsia="仿宋" w:hAnsi="仿宋" w:cs="宋体"/>
                <w:kern w:val="0"/>
                <w:sz w:val="24"/>
              </w:rPr>
              <w:t>烹调师</w:t>
            </w:r>
            <w:r>
              <w:rPr>
                <w:rFonts w:ascii="仿宋" w:eastAsia="仿宋" w:hAnsi="仿宋" w:cs="宋体" w:hint="eastAsia"/>
                <w:kern w:val="0"/>
                <w:sz w:val="24"/>
              </w:rPr>
              <w:t>及</w:t>
            </w:r>
            <w:r>
              <w:rPr>
                <w:rFonts w:ascii="仿宋" w:eastAsia="仿宋" w:hAnsi="仿宋" w:cs="宋体"/>
                <w:kern w:val="0"/>
                <w:sz w:val="24"/>
              </w:rPr>
              <w:t>以上证书的</w:t>
            </w:r>
            <w:r>
              <w:rPr>
                <w:rFonts w:ascii="仿宋" w:eastAsia="仿宋" w:hAnsi="仿宋" w:cs="宋体" w:hint="eastAsia"/>
                <w:kern w:val="0"/>
                <w:sz w:val="24"/>
              </w:rPr>
              <w:t>得</w:t>
            </w:r>
            <w:r>
              <w:rPr>
                <w:rFonts w:ascii="仿宋" w:eastAsia="仿宋" w:hAnsi="仿宋" w:cs="宋体"/>
                <w:kern w:val="0"/>
                <w:sz w:val="24"/>
              </w:rPr>
              <w:t>5</w:t>
            </w:r>
            <w:r>
              <w:rPr>
                <w:rFonts w:ascii="仿宋" w:eastAsia="仿宋" w:hAnsi="仿宋" w:cs="宋体" w:hint="eastAsia"/>
                <w:kern w:val="0"/>
                <w:sz w:val="24"/>
              </w:rPr>
              <w:t>分，本项最高得15分。</w:t>
            </w:r>
          </w:p>
          <w:p w:rsidR="00F34DB3" w:rsidRDefault="000C3466">
            <w:pPr>
              <w:spacing w:line="360" w:lineRule="auto"/>
              <w:jc w:val="left"/>
              <w:textAlignment w:val="center"/>
              <w:rPr>
                <w:rFonts w:ascii="仿宋" w:eastAsia="仿宋" w:hAnsi="仿宋" w:cs="宋体"/>
                <w:kern w:val="0"/>
                <w:sz w:val="24"/>
              </w:rPr>
            </w:pPr>
            <w:r>
              <w:rPr>
                <w:rFonts w:ascii="仿宋" w:eastAsia="仿宋" w:hAnsi="仿宋" w:cs="宋体" w:hint="eastAsia"/>
                <w:kern w:val="0"/>
                <w:sz w:val="24"/>
              </w:rPr>
              <w:t>注:上述人员均需具备从业人员健康证，与投标人签订的劳动合同，否则不得分。</w:t>
            </w:r>
          </w:p>
        </w:tc>
        <w:tc>
          <w:tcPr>
            <w:tcW w:w="993" w:type="dxa"/>
            <w:vAlign w:val="center"/>
          </w:tcPr>
          <w:p w:rsidR="00F34DB3" w:rsidRDefault="000C3466">
            <w:pPr>
              <w:jc w:val="center"/>
              <w:rPr>
                <w:rFonts w:ascii="仿宋" w:eastAsia="仿宋" w:hAnsi="仿宋"/>
                <w:sz w:val="24"/>
              </w:rPr>
            </w:pPr>
            <w:r>
              <w:rPr>
                <w:rFonts w:ascii="仿宋" w:eastAsia="仿宋" w:hAnsi="仿宋"/>
                <w:bCs/>
                <w:sz w:val="24"/>
              </w:rPr>
              <w:t>2</w:t>
            </w:r>
            <w:r>
              <w:rPr>
                <w:rFonts w:ascii="仿宋" w:eastAsia="仿宋" w:hAnsi="仿宋" w:hint="eastAsia"/>
                <w:bCs/>
                <w:sz w:val="24"/>
              </w:rPr>
              <w:t>5分</w:t>
            </w:r>
          </w:p>
        </w:tc>
      </w:tr>
      <w:tr w:rsidR="00F34DB3">
        <w:trPr>
          <w:trHeight w:val="1794"/>
          <w:jc w:val="center"/>
        </w:trPr>
        <w:tc>
          <w:tcPr>
            <w:tcW w:w="1432" w:type="dxa"/>
            <w:vAlign w:val="center"/>
          </w:tcPr>
          <w:p w:rsidR="00F34DB3" w:rsidRDefault="000C3466">
            <w:pPr>
              <w:spacing w:line="360" w:lineRule="exact"/>
              <w:jc w:val="center"/>
              <w:rPr>
                <w:rFonts w:ascii="仿宋" w:eastAsia="仿宋" w:hAnsi="仿宋"/>
                <w:sz w:val="24"/>
              </w:rPr>
            </w:pPr>
            <w:r>
              <w:rPr>
                <w:rFonts w:ascii="仿宋" w:eastAsia="仿宋" w:hAnsi="仿宋" w:cs="宋体" w:hint="eastAsia"/>
                <w:sz w:val="24"/>
              </w:rPr>
              <w:t>食品安全管理</w:t>
            </w:r>
          </w:p>
        </w:tc>
        <w:tc>
          <w:tcPr>
            <w:tcW w:w="5806" w:type="dxa"/>
            <w:gridSpan w:val="2"/>
            <w:vAlign w:val="center"/>
          </w:tcPr>
          <w:p w:rsidR="00F34DB3" w:rsidRDefault="000C3466">
            <w:pPr>
              <w:spacing w:line="360" w:lineRule="auto"/>
              <w:ind w:leftChars="8" w:left="336" w:hangingChars="133" w:hanging="319"/>
              <w:textAlignment w:val="center"/>
              <w:rPr>
                <w:rFonts w:ascii="仿宋" w:eastAsia="仿宋" w:hAnsi="仿宋"/>
                <w:sz w:val="24"/>
              </w:rPr>
            </w:pPr>
            <w:r>
              <w:rPr>
                <w:rFonts w:ascii="仿宋" w:eastAsia="仿宋" w:hAnsi="仿宋" w:cs="宋体" w:hint="eastAsia"/>
                <w:kern w:val="0"/>
                <w:sz w:val="24"/>
              </w:rPr>
              <w:t>与质量</w:t>
            </w:r>
            <w:r>
              <w:rPr>
                <w:rFonts w:ascii="仿宋" w:eastAsia="仿宋" w:hAnsi="仿宋" w:cs="宋体"/>
                <w:kern w:val="0"/>
                <w:sz w:val="24"/>
              </w:rPr>
              <w:t>技术监督部门认可的检测机构</w:t>
            </w:r>
            <w:r>
              <w:rPr>
                <w:rFonts w:ascii="仿宋" w:eastAsia="仿宋" w:hAnsi="仿宋" w:cs="宋体" w:hint="eastAsia"/>
                <w:kern w:val="0"/>
                <w:sz w:val="24"/>
              </w:rPr>
              <w:t>（需</w:t>
            </w:r>
            <w:r>
              <w:rPr>
                <w:rFonts w:ascii="仿宋" w:eastAsia="仿宋" w:hAnsi="仿宋" w:cs="宋体"/>
                <w:kern w:val="0"/>
                <w:sz w:val="24"/>
              </w:rPr>
              <w:t>提供</w:t>
            </w:r>
            <w:r>
              <w:rPr>
                <w:rFonts w:ascii="仿宋" w:eastAsia="仿宋" w:hAnsi="仿宋" w:cs="宋体" w:hint="eastAsia"/>
                <w:kern w:val="0"/>
                <w:sz w:val="24"/>
              </w:rPr>
              <w:t>食品</w:t>
            </w:r>
            <w:r>
              <w:rPr>
                <w:rFonts w:ascii="仿宋" w:eastAsia="仿宋" w:hAnsi="仿宋" w:cs="宋体"/>
                <w:kern w:val="0"/>
                <w:sz w:val="24"/>
              </w:rPr>
              <w:t>检验机构资质认定证书）有</w:t>
            </w:r>
            <w:r>
              <w:rPr>
                <w:rFonts w:ascii="仿宋" w:eastAsia="仿宋" w:hAnsi="仿宋" w:cs="宋体" w:hint="eastAsia"/>
                <w:kern w:val="0"/>
                <w:sz w:val="24"/>
              </w:rPr>
              <w:t>食品检测合作</w:t>
            </w:r>
            <w:r>
              <w:rPr>
                <w:rFonts w:ascii="仿宋" w:eastAsia="仿宋" w:hAnsi="仿宋" w:cs="宋体"/>
                <w:kern w:val="0"/>
                <w:sz w:val="24"/>
              </w:rPr>
              <w:t>关系</w:t>
            </w:r>
            <w:r>
              <w:rPr>
                <w:rFonts w:ascii="仿宋" w:eastAsia="仿宋" w:hAnsi="仿宋" w:cs="宋体" w:hint="eastAsia"/>
                <w:kern w:val="0"/>
                <w:sz w:val="24"/>
              </w:rPr>
              <w:t>，确保食堂餐品的卫生安全。提供</w:t>
            </w:r>
            <w:r>
              <w:rPr>
                <w:rFonts w:ascii="仿宋" w:eastAsia="仿宋" w:hAnsi="仿宋" w:cs="宋体"/>
                <w:kern w:val="0"/>
                <w:sz w:val="24"/>
              </w:rPr>
              <w:t>有效合同</w:t>
            </w:r>
            <w:r>
              <w:rPr>
                <w:rFonts w:ascii="仿宋" w:eastAsia="仿宋" w:hAnsi="仿宋" w:cs="宋体" w:hint="eastAsia"/>
                <w:kern w:val="0"/>
                <w:sz w:val="24"/>
              </w:rPr>
              <w:t>得</w:t>
            </w:r>
            <w:r>
              <w:rPr>
                <w:rFonts w:ascii="仿宋" w:eastAsia="仿宋" w:hAnsi="仿宋" w:cs="宋体"/>
                <w:kern w:val="0"/>
                <w:sz w:val="24"/>
              </w:rPr>
              <w:t>5</w:t>
            </w:r>
            <w:r>
              <w:rPr>
                <w:rFonts w:ascii="仿宋" w:eastAsia="仿宋" w:hAnsi="仿宋" w:cs="宋体" w:hint="eastAsia"/>
                <w:kern w:val="0"/>
                <w:sz w:val="24"/>
              </w:rPr>
              <w:t>分，否则不</w:t>
            </w:r>
            <w:r>
              <w:rPr>
                <w:rFonts w:ascii="仿宋" w:eastAsia="仿宋" w:hAnsi="仿宋" w:cs="宋体"/>
                <w:kern w:val="0"/>
                <w:sz w:val="24"/>
              </w:rPr>
              <w:t>得分。</w:t>
            </w:r>
          </w:p>
        </w:tc>
        <w:tc>
          <w:tcPr>
            <w:tcW w:w="993" w:type="dxa"/>
            <w:vAlign w:val="center"/>
          </w:tcPr>
          <w:p w:rsidR="00F34DB3" w:rsidRDefault="000C3466">
            <w:pPr>
              <w:jc w:val="center"/>
              <w:rPr>
                <w:rFonts w:ascii="仿宋" w:eastAsia="仿宋" w:hAnsi="仿宋"/>
                <w:sz w:val="24"/>
              </w:rPr>
            </w:pPr>
            <w:r>
              <w:rPr>
                <w:rFonts w:ascii="仿宋" w:eastAsia="仿宋" w:hAnsi="仿宋"/>
                <w:sz w:val="24"/>
              </w:rPr>
              <w:t>5</w:t>
            </w:r>
            <w:r>
              <w:rPr>
                <w:rFonts w:ascii="仿宋" w:eastAsia="仿宋" w:hAnsi="仿宋" w:hint="eastAsia"/>
                <w:sz w:val="24"/>
              </w:rPr>
              <w:t>分</w:t>
            </w:r>
          </w:p>
        </w:tc>
      </w:tr>
      <w:tr w:rsidR="00F34DB3">
        <w:trPr>
          <w:trHeight w:val="599"/>
          <w:jc w:val="center"/>
        </w:trPr>
        <w:tc>
          <w:tcPr>
            <w:tcW w:w="8231" w:type="dxa"/>
            <w:gridSpan w:val="4"/>
            <w:vAlign w:val="center"/>
          </w:tcPr>
          <w:p w:rsidR="00F34DB3" w:rsidRDefault="000C3466" w:rsidP="00331F2D">
            <w:pPr>
              <w:jc w:val="center"/>
              <w:rPr>
                <w:rFonts w:ascii="仿宋" w:eastAsia="仿宋" w:hAnsi="仿宋"/>
                <w:b/>
                <w:sz w:val="24"/>
              </w:rPr>
            </w:pPr>
            <w:r>
              <w:rPr>
                <w:rFonts w:ascii="仿宋" w:eastAsia="仿宋" w:hAnsi="仿宋" w:hint="eastAsia"/>
                <w:b/>
                <w:sz w:val="24"/>
              </w:rPr>
              <w:t>技术部分（满分</w:t>
            </w:r>
            <w:r w:rsidR="00331F2D">
              <w:rPr>
                <w:rFonts w:ascii="仿宋" w:eastAsia="仿宋" w:hAnsi="仿宋" w:hint="eastAsia"/>
                <w:b/>
                <w:sz w:val="24"/>
                <w:u w:val="single"/>
              </w:rPr>
              <w:t>4</w:t>
            </w:r>
            <w:r>
              <w:rPr>
                <w:rFonts w:ascii="仿宋" w:eastAsia="仿宋" w:hAnsi="仿宋" w:hint="eastAsia"/>
                <w:b/>
                <w:sz w:val="24"/>
                <w:u w:val="single"/>
              </w:rPr>
              <w:t>0</w:t>
            </w:r>
            <w:r>
              <w:rPr>
                <w:rFonts w:ascii="仿宋" w:eastAsia="仿宋" w:hAnsi="仿宋" w:hint="eastAsia"/>
                <w:b/>
                <w:sz w:val="24"/>
              </w:rPr>
              <w:t>分）</w:t>
            </w:r>
          </w:p>
        </w:tc>
      </w:tr>
      <w:tr w:rsidR="00F34DB3">
        <w:trPr>
          <w:trHeight w:val="567"/>
          <w:jc w:val="center"/>
        </w:trPr>
        <w:tc>
          <w:tcPr>
            <w:tcW w:w="1432" w:type="dxa"/>
            <w:vAlign w:val="center"/>
          </w:tcPr>
          <w:p w:rsidR="00F34DB3" w:rsidRDefault="000C3466">
            <w:pPr>
              <w:jc w:val="center"/>
              <w:rPr>
                <w:rFonts w:ascii="仿宋" w:eastAsia="仿宋" w:hAnsi="仿宋"/>
                <w:b/>
                <w:sz w:val="24"/>
              </w:rPr>
            </w:pPr>
            <w:r>
              <w:rPr>
                <w:rFonts w:ascii="仿宋" w:eastAsia="仿宋" w:hAnsi="仿宋" w:hint="eastAsia"/>
                <w:b/>
                <w:sz w:val="24"/>
              </w:rPr>
              <w:t>评分因素</w:t>
            </w:r>
          </w:p>
        </w:tc>
        <w:tc>
          <w:tcPr>
            <w:tcW w:w="5806" w:type="dxa"/>
            <w:gridSpan w:val="2"/>
            <w:vAlign w:val="center"/>
          </w:tcPr>
          <w:p w:rsidR="00F34DB3" w:rsidRDefault="000C3466">
            <w:pPr>
              <w:jc w:val="center"/>
              <w:rPr>
                <w:rFonts w:ascii="仿宋" w:eastAsia="仿宋" w:hAnsi="仿宋"/>
                <w:b/>
                <w:sz w:val="24"/>
              </w:rPr>
            </w:pPr>
            <w:r>
              <w:rPr>
                <w:rFonts w:ascii="仿宋" w:eastAsia="仿宋" w:hAnsi="仿宋" w:hint="eastAsia"/>
                <w:b/>
                <w:sz w:val="24"/>
              </w:rPr>
              <w:t>评标标准</w:t>
            </w:r>
          </w:p>
        </w:tc>
        <w:tc>
          <w:tcPr>
            <w:tcW w:w="993" w:type="dxa"/>
            <w:vAlign w:val="center"/>
          </w:tcPr>
          <w:p w:rsidR="00F34DB3" w:rsidRDefault="000C3466">
            <w:pPr>
              <w:jc w:val="center"/>
              <w:rPr>
                <w:rFonts w:ascii="仿宋" w:eastAsia="仿宋" w:hAnsi="仿宋"/>
                <w:b/>
                <w:sz w:val="24"/>
              </w:rPr>
            </w:pPr>
            <w:r>
              <w:rPr>
                <w:rFonts w:ascii="仿宋" w:eastAsia="仿宋" w:hAnsi="仿宋" w:hint="eastAsia"/>
                <w:b/>
                <w:sz w:val="24"/>
              </w:rPr>
              <w:t>分值</w:t>
            </w:r>
          </w:p>
        </w:tc>
      </w:tr>
      <w:tr w:rsidR="00F34DB3">
        <w:trPr>
          <w:trHeight w:val="773"/>
          <w:jc w:val="center"/>
        </w:trPr>
        <w:tc>
          <w:tcPr>
            <w:tcW w:w="1432" w:type="dxa"/>
            <w:vMerge w:val="restart"/>
            <w:vAlign w:val="center"/>
          </w:tcPr>
          <w:p w:rsidR="00F34DB3" w:rsidRDefault="000C3466">
            <w:pPr>
              <w:jc w:val="center"/>
              <w:textAlignment w:val="center"/>
              <w:rPr>
                <w:rFonts w:ascii="仿宋" w:eastAsia="仿宋" w:hAnsi="仿宋" w:cs="宋体"/>
                <w:sz w:val="24"/>
              </w:rPr>
            </w:pPr>
            <w:r>
              <w:rPr>
                <w:rFonts w:ascii="仿宋" w:eastAsia="仿宋" w:hAnsi="仿宋" w:cs="宋体" w:hint="eastAsia"/>
                <w:sz w:val="24"/>
              </w:rPr>
              <w:t>厨师</w:t>
            </w:r>
            <w:r>
              <w:rPr>
                <w:rFonts w:ascii="仿宋" w:eastAsia="仿宋" w:hAnsi="仿宋" w:cs="宋体"/>
                <w:sz w:val="24"/>
              </w:rPr>
              <w:t>团队</w:t>
            </w:r>
            <w:r>
              <w:rPr>
                <w:rFonts w:ascii="仿宋" w:eastAsia="仿宋" w:hAnsi="仿宋" w:cs="宋体" w:hint="eastAsia"/>
                <w:sz w:val="24"/>
              </w:rPr>
              <w:t>建设</w:t>
            </w:r>
            <w:r>
              <w:rPr>
                <w:rFonts w:ascii="仿宋" w:eastAsia="仿宋" w:hAnsi="仿宋" w:cs="宋体"/>
                <w:sz w:val="24"/>
              </w:rPr>
              <w:t>与管理方</w:t>
            </w:r>
            <w:r>
              <w:rPr>
                <w:rFonts w:ascii="仿宋" w:eastAsia="仿宋" w:hAnsi="仿宋" w:cs="宋体"/>
                <w:sz w:val="24"/>
              </w:rPr>
              <w:lastRenderedPageBreak/>
              <w:t>案</w:t>
            </w:r>
          </w:p>
        </w:tc>
        <w:tc>
          <w:tcPr>
            <w:tcW w:w="1409" w:type="dxa"/>
            <w:vAlign w:val="center"/>
          </w:tcPr>
          <w:p w:rsidR="00F34DB3" w:rsidRDefault="000C3466">
            <w:pPr>
              <w:jc w:val="center"/>
              <w:rPr>
                <w:rFonts w:ascii="仿宋" w:eastAsia="仿宋" w:hAnsi="仿宋" w:cs="宋体"/>
                <w:kern w:val="0"/>
                <w:sz w:val="24"/>
              </w:rPr>
            </w:pPr>
            <w:r>
              <w:rPr>
                <w:rFonts w:ascii="仿宋" w:eastAsia="仿宋" w:hAnsi="仿宋" w:cs="宋体" w:hint="eastAsia"/>
                <w:kern w:val="0"/>
                <w:sz w:val="24"/>
              </w:rPr>
              <w:lastRenderedPageBreak/>
              <w:t>厨师团队建设</w:t>
            </w:r>
            <w:r>
              <w:rPr>
                <w:rFonts w:ascii="仿宋" w:eastAsia="仿宋" w:hAnsi="仿宋" w:cs="宋体"/>
                <w:kern w:val="0"/>
                <w:sz w:val="24"/>
              </w:rPr>
              <w:t>方案</w:t>
            </w:r>
          </w:p>
        </w:tc>
        <w:tc>
          <w:tcPr>
            <w:tcW w:w="4397" w:type="dxa"/>
          </w:tcPr>
          <w:p w:rsidR="00F34DB3" w:rsidRDefault="000C3466">
            <w:pPr>
              <w:jc w:val="left"/>
              <w:textAlignment w:val="center"/>
              <w:rPr>
                <w:rFonts w:ascii="仿宋" w:eastAsia="仿宋" w:hAnsi="仿宋" w:cs="宋体"/>
                <w:kern w:val="0"/>
                <w:sz w:val="24"/>
              </w:rPr>
            </w:pPr>
            <w:r>
              <w:rPr>
                <w:rFonts w:ascii="仿宋" w:eastAsia="仿宋" w:hAnsi="仿宋" w:cs="宋体" w:hint="eastAsia"/>
                <w:kern w:val="0"/>
                <w:sz w:val="24"/>
              </w:rPr>
              <w:t>人</w:t>
            </w:r>
            <w:r>
              <w:rPr>
                <w:rFonts w:ascii="仿宋" w:eastAsia="仿宋" w:hAnsi="仿宋" w:cs="宋体"/>
                <w:kern w:val="0"/>
                <w:sz w:val="24"/>
              </w:rPr>
              <w:t>员配备</w:t>
            </w:r>
            <w:r>
              <w:rPr>
                <w:rFonts w:ascii="仿宋" w:eastAsia="仿宋" w:hAnsi="仿宋" w:cs="宋体" w:hint="eastAsia"/>
                <w:kern w:val="0"/>
                <w:sz w:val="24"/>
              </w:rPr>
              <w:t>合理</w:t>
            </w:r>
            <w:r>
              <w:rPr>
                <w:rFonts w:ascii="仿宋" w:eastAsia="仿宋" w:hAnsi="仿宋" w:hint="eastAsia"/>
                <w:sz w:val="24"/>
              </w:rPr>
              <w:t>得</w:t>
            </w:r>
            <w:r>
              <w:rPr>
                <w:rFonts w:ascii="仿宋" w:eastAsia="仿宋" w:hAnsi="仿宋"/>
                <w:sz w:val="24"/>
              </w:rPr>
              <w:t>2</w:t>
            </w:r>
            <w:r>
              <w:rPr>
                <w:rFonts w:ascii="仿宋" w:eastAsia="仿宋" w:hAnsi="仿宋" w:hint="eastAsia"/>
                <w:sz w:val="24"/>
              </w:rPr>
              <w:t>分</w:t>
            </w:r>
            <w:r>
              <w:rPr>
                <w:rFonts w:ascii="仿宋" w:eastAsia="仿宋" w:hAnsi="仿宋"/>
                <w:sz w:val="24"/>
              </w:rPr>
              <w:t>；</w:t>
            </w:r>
            <w:r>
              <w:rPr>
                <w:rFonts w:ascii="仿宋" w:eastAsia="仿宋" w:hAnsi="仿宋" w:cs="宋体" w:hint="eastAsia"/>
                <w:kern w:val="0"/>
                <w:sz w:val="24"/>
              </w:rPr>
              <w:t>组织</w:t>
            </w:r>
            <w:r>
              <w:rPr>
                <w:rFonts w:ascii="仿宋" w:eastAsia="仿宋" w:hAnsi="仿宋" w:cs="宋体"/>
                <w:kern w:val="0"/>
                <w:sz w:val="24"/>
              </w:rPr>
              <w:t>架构</w:t>
            </w:r>
            <w:r>
              <w:rPr>
                <w:rFonts w:ascii="仿宋" w:eastAsia="仿宋" w:hAnsi="仿宋" w:cs="宋体" w:hint="eastAsia"/>
                <w:kern w:val="0"/>
                <w:sz w:val="24"/>
              </w:rPr>
              <w:t>合理，</w:t>
            </w:r>
            <w:r>
              <w:rPr>
                <w:rFonts w:ascii="仿宋" w:eastAsia="仿宋" w:hAnsi="仿宋" w:cs="宋体"/>
                <w:kern w:val="0"/>
                <w:sz w:val="24"/>
              </w:rPr>
              <w:t>结构清晰</w:t>
            </w:r>
            <w:r>
              <w:rPr>
                <w:rFonts w:ascii="仿宋" w:eastAsia="仿宋" w:hAnsi="仿宋" w:hint="eastAsia"/>
                <w:sz w:val="24"/>
              </w:rPr>
              <w:t>得2分</w:t>
            </w:r>
            <w:r>
              <w:rPr>
                <w:rFonts w:ascii="仿宋" w:eastAsia="仿宋" w:hAnsi="仿宋"/>
                <w:sz w:val="24"/>
              </w:rPr>
              <w:t>；</w:t>
            </w:r>
            <w:r>
              <w:rPr>
                <w:rFonts w:ascii="仿宋" w:eastAsia="仿宋" w:hAnsi="仿宋" w:cs="宋体" w:hint="eastAsia"/>
                <w:kern w:val="0"/>
                <w:sz w:val="24"/>
              </w:rPr>
              <w:t>岗位</w:t>
            </w:r>
            <w:r>
              <w:rPr>
                <w:rFonts w:ascii="仿宋" w:eastAsia="仿宋" w:hAnsi="仿宋" w:cs="宋体"/>
                <w:kern w:val="0"/>
                <w:sz w:val="24"/>
              </w:rPr>
              <w:t>职责</w:t>
            </w:r>
            <w:r>
              <w:rPr>
                <w:rFonts w:ascii="仿宋" w:eastAsia="仿宋" w:hAnsi="仿宋" w:cs="宋体" w:hint="eastAsia"/>
                <w:kern w:val="0"/>
                <w:sz w:val="24"/>
              </w:rPr>
              <w:t>明确</w:t>
            </w:r>
            <w:r>
              <w:rPr>
                <w:rFonts w:ascii="仿宋" w:eastAsia="仿宋" w:hAnsi="仿宋" w:hint="eastAsia"/>
                <w:sz w:val="24"/>
              </w:rPr>
              <w:t>得2分</w:t>
            </w:r>
            <w:r>
              <w:rPr>
                <w:rFonts w:ascii="仿宋" w:eastAsia="仿宋" w:hAnsi="仿宋" w:cs="宋体"/>
                <w:kern w:val="0"/>
                <w:sz w:val="24"/>
              </w:rPr>
              <w:t>。</w:t>
            </w:r>
          </w:p>
        </w:tc>
        <w:tc>
          <w:tcPr>
            <w:tcW w:w="993" w:type="dxa"/>
            <w:vAlign w:val="center"/>
          </w:tcPr>
          <w:p w:rsidR="00F34DB3" w:rsidRDefault="000C3466">
            <w:pPr>
              <w:jc w:val="center"/>
              <w:rPr>
                <w:rFonts w:ascii="仿宋" w:eastAsia="仿宋" w:hAnsi="仿宋"/>
                <w:sz w:val="24"/>
              </w:rPr>
            </w:pPr>
            <w:r>
              <w:rPr>
                <w:rFonts w:ascii="仿宋" w:eastAsia="仿宋" w:hAnsi="仿宋" w:hint="eastAsia"/>
                <w:sz w:val="24"/>
              </w:rPr>
              <w:t>6分</w:t>
            </w:r>
          </w:p>
        </w:tc>
      </w:tr>
      <w:tr w:rsidR="00F34DB3">
        <w:trPr>
          <w:trHeight w:val="773"/>
          <w:jc w:val="center"/>
        </w:trPr>
        <w:tc>
          <w:tcPr>
            <w:tcW w:w="1432" w:type="dxa"/>
            <w:vMerge/>
            <w:vAlign w:val="center"/>
          </w:tcPr>
          <w:p w:rsidR="00F34DB3" w:rsidRDefault="00F34DB3">
            <w:pPr>
              <w:jc w:val="center"/>
              <w:textAlignment w:val="center"/>
              <w:rPr>
                <w:rFonts w:ascii="仿宋" w:eastAsia="仿宋" w:hAnsi="仿宋" w:cs="宋体"/>
                <w:sz w:val="24"/>
              </w:rPr>
            </w:pPr>
          </w:p>
        </w:tc>
        <w:tc>
          <w:tcPr>
            <w:tcW w:w="1409" w:type="dxa"/>
            <w:vAlign w:val="center"/>
          </w:tcPr>
          <w:p w:rsidR="00F34DB3" w:rsidRDefault="000C3466">
            <w:pPr>
              <w:jc w:val="center"/>
              <w:rPr>
                <w:rFonts w:ascii="仿宋" w:eastAsia="仿宋" w:hAnsi="仿宋" w:cs="宋体"/>
                <w:kern w:val="0"/>
                <w:sz w:val="24"/>
              </w:rPr>
            </w:pPr>
            <w:r>
              <w:rPr>
                <w:rFonts w:ascii="仿宋" w:eastAsia="仿宋" w:hAnsi="仿宋" w:cs="宋体" w:hint="eastAsia"/>
                <w:kern w:val="0"/>
                <w:sz w:val="24"/>
              </w:rPr>
              <w:t>后厨</w:t>
            </w:r>
            <w:r>
              <w:rPr>
                <w:rFonts w:ascii="仿宋" w:eastAsia="仿宋" w:hAnsi="仿宋" w:cs="宋体"/>
                <w:kern w:val="0"/>
                <w:sz w:val="24"/>
              </w:rPr>
              <w:t>管理方案</w:t>
            </w:r>
          </w:p>
        </w:tc>
        <w:tc>
          <w:tcPr>
            <w:tcW w:w="4397" w:type="dxa"/>
          </w:tcPr>
          <w:p w:rsidR="00F34DB3" w:rsidRDefault="000C3466" w:rsidP="00331F2D">
            <w:pPr>
              <w:jc w:val="left"/>
              <w:textAlignment w:val="center"/>
              <w:rPr>
                <w:rFonts w:ascii="仿宋" w:eastAsia="仿宋" w:hAnsi="仿宋" w:cs="宋体"/>
                <w:kern w:val="0"/>
                <w:sz w:val="24"/>
              </w:rPr>
            </w:pPr>
            <w:r>
              <w:rPr>
                <w:rFonts w:ascii="仿宋" w:eastAsia="仿宋" w:hAnsi="仿宋" w:cs="宋体" w:hint="eastAsia"/>
                <w:kern w:val="0"/>
                <w:sz w:val="24"/>
              </w:rPr>
              <w:t>食品存储与</w:t>
            </w:r>
            <w:r>
              <w:rPr>
                <w:rFonts w:ascii="仿宋" w:eastAsia="仿宋" w:hAnsi="仿宋" w:cs="宋体"/>
                <w:kern w:val="0"/>
                <w:sz w:val="24"/>
              </w:rPr>
              <w:t>前期处理方案</w:t>
            </w:r>
            <w:r>
              <w:rPr>
                <w:rFonts w:ascii="仿宋" w:eastAsia="仿宋" w:hAnsi="仿宋" w:cs="宋体" w:hint="eastAsia"/>
                <w:kern w:val="0"/>
                <w:sz w:val="24"/>
              </w:rPr>
              <w:t>合理</w:t>
            </w:r>
            <w:r>
              <w:rPr>
                <w:rFonts w:ascii="仿宋" w:eastAsia="仿宋" w:hAnsi="仿宋" w:hint="eastAsia"/>
                <w:sz w:val="24"/>
              </w:rPr>
              <w:t>得</w:t>
            </w:r>
            <w:r w:rsidR="00331F2D">
              <w:rPr>
                <w:rFonts w:ascii="仿宋" w:eastAsia="仿宋" w:hAnsi="仿宋" w:hint="eastAsia"/>
                <w:sz w:val="24"/>
              </w:rPr>
              <w:t>1</w:t>
            </w:r>
            <w:r>
              <w:rPr>
                <w:rFonts w:ascii="仿宋" w:eastAsia="仿宋" w:hAnsi="仿宋" w:hint="eastAsia"/>
                <w:sz w:val="24"/>
              </w:rPr>
              <w:t>分</w:t>
            </w:r>
            <w:r>
              <w:rPr>
                <w:rFonts w:ascii="仿宋" w:eastAsia="仿宋" w:hAnsi="仿宋"/>
                <w:sz w:val="24"/>
              </w:rPr>
              <w:t>；</w:t>
            </w:r>
            <w:r>
              <w:rPr>
                <w:rFonts w:ascii="仿宋" w:eastAsia="仿宋" w:hAnsi="仿宋" w:cs="宋体"/>
                <w:kern w:val="0"/>
                <w:sz w:val="24"/>
              </w:rPr>
              <w:t>工具、餐具</w:t>
            </w:r>
            <w:r>
              <w:rPr>
                <w:rFonts w:ascii="仿宋" w:eastAsia="仿宋" w:hAnsi="仿宋" w:cs="宋体" w:hint="eastAsia"/>
                <w:kern w:val="0"/>
                <w:sz w:val="24"/>
              </w:rPr>
              <w:t>管理</w:t>
            </w:r>
            <w:r>
              <w:rPr>
                <w:rFonts w:ascii="仿宋" w:eastAsia="仿宋" w:hAnsi="仿宋" w:cs="宋体"/>
                <w:kern w:val="0"/>
                <w:sz w:val="24"/>
              </w:rPr>
              <w:t>方案合理</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管理制度规范合理</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人员配备</w:t>
            </w:r>
            <w:r>
              <w:rPr>
                <w:rFonts w:ascii="仿宋" w:eastAsia="仿宋" w:hAnsi="仿宋" w:cs="宋体" w:hint="eastAsia"/>
                <w:kern w:val="0"/>
                <w:sz w:val="24"/>
              </w:rPr>
              <w:t>合理</w:t>
            </w:r>
            <w:r>
              <w:rPr>
                <w:rFonts w:ascii="仿宋" w:eastAsia="仿宋" w:hAnsi="仿宋" w:hint="eastAsia"/>
                <w:sz w:val="24"/>
              </w:rPr>
              <w:t>得1分。</w:t>
            </w:r>
          </w:p>
        </w:tc>
        <w:tc>
          <w:tcPr>
            <w:tcW w:w="993" w:type="dxa"/>
            <w:vAlign w:val="center"/>
          </w:tcPr>
          <w:p w:rsidR="00F34DB3" w:rsidRDefault="00331F2D">
            <w:pPr>
              <w:jc w:val="center"/>
              <w:rPr>
                <w:rFonts w:ascii="仿宋" w:eastAsia="仿宋" w:hAnsi="仿宋"/>
                <w:sz w:val="24"/>
              </w:rPr>
            </w:pPr>
            <w:r>
              <w:rPr>
                <w:rFonts w:ascii="仿宋" w:eastAsia="仿宋" w:hAnsi="仿宋" w:hint="eastAsia"/>
                <w:sz w:val="24"/>
              </w:rPr>
              <w:t>4</w:t>
            </w:r>
            <w:r w:rsidR="000C3466">
              <w:rPr>
                <w:rFonts w:ascii="仿宋" w:eastAsia="仿宋" w:hAnsi="仿宋" w:hint="eastAsia"/>
                <w:sz w:val="24"/>
              </w:rPr>
              <w:t>分</w:t>
            </w:r>
          </w:p>
        </w:tc>
      </w:tr>
      <w:tr w:rsidR="00F34DB3">
        <w:trPr>
          <w:trHeight w:val="773"/>
          <w:jc w:val="center"/>
        </w:trPr>
        <w:tc>
          <w:tcPr>
            <w:tcW w:w="1432" w:type="dxa"/>
            <w:vMerge/>
            <w:vAlign w:val="center"/>
          </w:tcPr>
          <w:p w:rsidR="00F34DB3" w:rsidRDefault="00F34DB3">
            <w:pPr>
              <w:jc w:val="center"/>
              <w:textAlignment w:val="center"/>
              <w:rPr>
                <w:rFonts w:ascii="仿宋" w:eastAsia="仿宋" w:hAnsi="仿宋" w:cs="宋体"/>
                <w:sz w:val="24"/>
              </w:rPr>
            </w:pPr>
          </w:p>
        </w:tc>
        <w:tc>
          <w:tcPr>
            <w:tcW w:w="1409" w:type="dxa"/>
            <w:vAlign w:val="center"/>
          </w:tcPr>
          <w:p w:rsidR="00F34DB3" w:rsidRDefault="000C3466">
            <w:pPr>
              <w:jc w:val="center"/>
              <w:rPr>
                <w:rFonts w:ascii="仿宋" w:eastAsia="仿宋" w:hAnsi="仿宋" w:cs="宋体"/>
                <w:kern w:val="0"/>
                <w:sz w:val="24"/>
              </w:rPr>
            </w:pPr>
            <w:r>
              <w:rPr>
                <w:rFonts w:ascii="仿宋" w:eastAsia="仿宋" w:hAnsi="仿宋" w:cs="宋体" w:hint="eastAsia"/>
                <w:kern w:val="0"/>
                <w:sz w:val="24"/>
              </w:rPr>
              <w:t>餐厅</w:t>
            </w:r>
            <w:r>
              <w:rPr>
                <w:rFonts w:ascii="仿宋" w:eastAsia="仿宋" w:hAnsi="仿宋" w:cs="宋体"/>
                <w:kern w:val="0"/>
                <w:sz w:val="24"/>
              </w:rPr>
              <w:t>管理方案</w:t>
            </w:r>
          </w:p>
        </w:tc>
        <w:tc>
          <w:tcPr>
            <w:tcW w:w="4397" w:type="dxa"/>
          </w:tcPr>
          <w:p w:rsidR="00F34DB3" w:rsidRDefault="000C3466" w:rsidP="00331F2D">
            <w:pPr>
              <w:jc w:val="left"/>
              <w:textAlignment w:val="center"/>
              <w:rPr>
                <w:rFonts w:ascii="仿宋" w:eastAsia="仿宋" w:hAnsi="仿宋" w:cs="宋体"/>
                <w:kern w:val="0"/>
                <w:sz w:val="24"/>
              </w:rPr>
            </w:pPr>
            <w:r>
              <w:rPr>
                <w:rFonts w:ascii="仿宋" w:eastAsia="仿宋" w:hAnsi="仿宋" w:cs="宋体" w:hint="eastAsia"/>
                <w:kern w:val="0"/>
                <w:sz w:val="24"/>
              </w:rPr>
              <w:t>窗口布局合理、</w:t>
            </w:r>
            <w:r>
              <w:rPr>
                <w:rFonts w:ascii="仿宋" w:eastAsia="仿宋" w:hAnsi="仿宋" w:cs="宋体"/>
                <w:kern w:val="0"/>
                <w:sz w:val="24"/>
              </w:rPr>
              <w:t>环境布置</w:t>
            </w:r>
            <w:r>
              <w:rPr>
                <w:rFonts w:ascii="仿宋" w:eastAsia="仿宋" w:hAnsi="仿宋" w:cs="宋体" w:hint="eastAsia"/>
                <w:kern w:val="0"/>
                <w:sz w:val="24"/>
              </w:rPr>
              <w:t>优美</w:t>
            </w:r>
            <w:r>
              <w:rPr>
                <w:rFonts w:ascii="仿宋" w:eastAsia="仿宋" w:hAnsi="仿宋" w:cs="宋体"/>
                <w:kern w:val="0"/>
                <w:sz w:val="24"/>
              </w:rPr>
              <w:t>、</w:t>
            </w:r>
            <w:r>
              <w:rPr>
                <w:rFonts w:ascii="仿宋" w:eastAsia="仿宋" w:hAnsi="仿宋" w:cs="宋体" w:hint="eastAsia"/>
                <w:kern w:val="0"/>
                <w:sz w:val="24"/>
              </w:rPr>
              <w:t>宣传标示醒目</w:t>
            </w:r>
            <w:r>
              <w:rPr>
                <w:rFonts w:ascii="仿宋" w:eastAsia="仿宋" w:hAnsi="仿宋" w:hint="eastAsia"/>
                <w:sz w:val="24"/>
              </w:rPr>
              <w:t>得</w:t>
            </w:r>
            <w:r w:rsidR="00331F2D">
              <w:rPr>
                <w:rFonts w:ascii="仿宋" w:eastAsia="仿宋" w:hAnsi="仿宋" w:hint="eastAsia"/>
                <w:sz w:val="24"/>
              </w:rPr>
              <w:t>1</w:t>
            </w:r>
            <w:r>
              <w:rPr>
                <w:rFonts w:ascii="仿宋" w:eastAsia="仿宋" w:hAnsi="仿宋" w:hint="eastAsia"/>
                <w:sz w:val="24"/>
              </w:rPr>
              <w:t>分</w:t>
            </w:r>
            <w:r>
              <w:rPr>
                <w:rFonts w:ascii="仿宋" w:eastAsia="仿宋" w:hAnsi="仿宋"/>
                <w:sz w:val="24"/>
              </w:rPr>
              <w:t>；</w:t>
            </w:r>
            <w:r>
              <w:rPr>
                <w:rFonts w:ascii="仿宋" w:eastAsia="仿宋" w:hAnsi="仿宋" w:cs="宋体" w:hint="eastAsia"/>
                <w:kern w:val="0"/>
                <w:sz w:val="24"/>
              </w:rPr>
              <w:t>人</w:t>
            </w:r>
            <w:r>
              <w:rPr>
                <w:rFonts w:ascii="仿宋" w:eastAsia="仿宋" w:hAnsi="仿宋" w:cs="宋体"/>
                <w:kern w:val="0"/>
                <w:sz w:val="24"/>
              </w:rPr>
              <w:t>员配备</w:t>
            </w:r>
            <w:r>
              <w:rPr>
                <w:rFonts w:ascii="仿宋" w:eastAsia="仿宋" w:hAnsi="仿宋" w:cs="宋体" w:hint="eastAsia"/>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餐具</w:t>
            </w:r>
            <w:r>
              <w:rPr>
                <w:rFonts w:ascii="仿宋" w:eastAsia="仿宋" w:hAnsi="仿宋" w:cs="宋体" w:hint="eastAsia"/>
                <w:kern w:val="0"/>
                <w:sz w:val="24"/>
              </w:rPr>
              <w:t>管理规范</w:t>
            </w:r>
            <w:r>
              <w:rPr>
                <w:rFonts w:ascii="仿宋" w:eastAsia="仿宋" w:hAnsi="仿宋" w:hint="eastAsia"/>
                <w:sz w:val="24"/>
              </w:rPr>
              <w:t>得</w:t>
            </w:r>
            <w:r w:rsidR="00331F2D">
              <w:rPr>
                <w:rFonts w:ascii="仿宋" w:eastAsia="仿宋" w:hAnsi="仿宋" w:hint="eastAsia"/>
                <w:sz w:val="24"/>
              </w:rPr>
              <w:t>1</w:t>
            </w:r>
            <w:r>
              <w:rPr>
                <w:rFonts w:ascii="仿宋" w:eastAsia="仿宋" w:hAnsi="仿宋" w:hint="eastAsia"/>
                <w:sz w:val="24"/>
              </w:rPr>
              <w:t>分</w:t>
            </w:r>
            <w:r>
              <w:rPr>
                <w:rFonts w:ascii="仿宋" w:eastAsia="仿宋" w:hAnsi="仿宋"/>
                <w:sz w:val="24"/>
              </w:rPr>
              <w:t>；</w:t>
            </w:r>
            <w:r>
              <w:rPr>
                <w:rFonts w:ascii="仿宋" w:eastAsia="仿宋" w:hAnsi="仿宋" w:cs="宋体"/>
                <w:kern w:val="0"/>
                <w:sz w:val="24"/>
              </w:rPr>
              <w:t>管理制度</w:t>
            </w:r>
            <w:r>
              <w:rPr>
                <w:rFonts w:ascii="仿宋" w:eastAsia="仿宋" w:hAnsi="仿宋" w:cs="宋体" w:hint="eastAsia"/>
                <w:kern w:val="0"/>
                <w:sz w:val="24"/>
              </w:rPr>
              <w:t>规范</w:t>
            </w:r>
            <w:r>
              <w:rPr>
                <w:rFonts w:ascii="仿宋" w:eastAsia="仿宋" w:hAnsi="仿宋" w:cs="宋体"/>
                <w:kern w:val="0"/>
                <w:sz w:val="24"/>
              </w:rPr>
              <w:t>合理</w:t>
            </w:r>
            <w:r>
              <w:rPr>
                <w:rFonts w:ascii="仿宋" w:eastAsia="仿宋" w:hAnsi="仿宋" w:hint="eastAsia"/>
                <w:sz w:val="24"/>
              </w:rPr>
              <w:t>得</w:t>
            </w:r>
            <w:r w:rsidR="00331F2D">
              <w:rPr>
                <w:rFonts w:ascii="仿宋" w:eastAsia="仿宋" w:hAnsi="仿宋" w:hint="eastAsia"/>
                <w:sz w:val="24"/>
              </w:rPr>
              <w:t>2</w:t>
            </w:r>
            <w:r>
              <w:rPr>
                <w:rFonts w:ascii="仿宋" w:eastAsia="仿宋" w:hAnsi="仿宋" w:hint="eastAsia"/>
                <w:sz w:val="24"/>
              </w:rPr>
              <w:t>分。</w:t>
            </w:r>
          </w:p>
        </w:tc>
        <w:tc>
          <w:tcPr>
            <w:tcW w:w="993" w:type="dxa"/>
            <w:vAlign w:val="center"/>
          </w:tcPr>
          <w:p w:rsidR="00F34DB3" w:rsidRDefault="00331F2D">
            <w:pPr>
              <w:jc w:val="center"/>
              <w:rPr>
                <w:rFonts w:ascii="仿宋" w:eastAsia="仿宋" w:hAnsi="仿宋"/>
                <w:sz w:val="24"/>
              </w:rPr>
            </w:pPr>
            <w:r>
              <w:rPr>
                <w:rFonts w:ascii="仿宋" w:eastAsia="仿宋" w:hAnsi="仿宋" w:hint="eastAsia"/>
                <w:sz w:val="24"/>
              </w:rPr>
              <w:t>5</w:t>
            </w:r>
            <w:r w:rsidR="000C3466">
              <w:rPr>
                <w:rFonts w:ascii="仿宋" w:eastAsia="仿宋" w:hAnsi="仿宋" w:hint="eastAsia"/>
                <w:sz w:val="24"/>
              </w:rPr>
              <w:t>分</w:t>
            </w:r>
          </w:p>
        </w:tc>
      </w:tr>
      <w:tr w:rsidR="00F34DB3">
        <w:trPr>
          <w:trHeight w:val="773"/>
          <w:jc w:val="center"/>
        </w:trPr>
        <w:tc>
          <w:tcPr>
            <w:tcW w:w="1432" w:type="dxa"/>
            <w:vMerge/>
            <w:vAlign w:val="center"/>
          </w:tcPr>
          <w:p w:rsidR="00F34DB3" w:rsidRDefault="00F34DB3">
            <w:pPr>
              <w:jc w:val="center"/>
              <w:textAlignment w:val="center"/>
              <w:rPr>
                <w:rFonts w:ascii="仿宋" w:eastAsia="仿宋" w:hAnsi="仿宋" w:cs="宋体"/>
                <w:sz w:val="24"/>
              </w:rPr>
            </w:pPr>
          </w:p>
        </w:tc>
        <w:tc>
          <w:tcPr>
            <w:tcW w:w="1409" w:type="dxa"/>
            <w:vAlign w:val="center"/>
          </w:tcPr>
          <w:p w:rsidR="00F34DB3" w:rsidRDefault="000C3466">
            <w:pPr>
              <w:jc w:val="center"/>
              <w:rPr>
                <w:rFonts w:ascii="仿宋" w:eastAsia="仿宋" w:hAnsi="仿宋" w:cs="宋体"/>
                <w:kern w:val="0"/>
                <w:sz w:val="24"/>
              </w:rPr>
            </w:pPr>
            <w:r>
              <w:rPr>
                <w:rFonts w:ascii="仿宋" w:eastAsia="仿宋" w:hAnsi="仿宋" w:cs="宋体" w:hint="eastAsia"/>
                <w:kern w:val="0"/>
                <w:sz w:val="24"/>
              </w:rPr>
              <w:t>饮食</w:t>
            </w:r>
            <w:r>
              <w:rPr>
                <w:rFonts w:ascii="仿宋" w:eastAsia="仿宋" w:hAnsi="仿宋" w:cs="宋体"/>
                <w:kern w:val="0"/>
                <w:sz w:val="24"/>
              </w:rPr>
              <w:t>质量保障方案</w:t>
            </w:r>
          </w:p>
        </w:tc>
        <w:tc>
          <w:tcPr>
            <w:tcW w:w="4397" w:type="dxa"/>
          </w:tcPr>
          <w:p w:rsidR="00F34DB3" w:rsidRDefault="000C3466" w:rsidP="00331F2D">
            <w:pPr>
              <w:jc w:val="left"/>
              <w:textAlignment w:val="center"/>
              <w:rPr>
                <w:rFonts w:ascii="仿宋" w:eastAsia="仿宋" w:hAnsi="仿宋" w:cs="宋体"/>
                <w:kern w:val="0"/>
                <w:sz w:val="24"/>
              </w:rPr>
            </w:pPr>
            <w:r>
              <w:rPr>
                <w:rFonts w:ascii="仿宋" w:eastAsia="仿宋" w:hAnsi="仿宋" w:cs="宋体" w:hint="eastAsia"/>
                <w:kern w:val="0"/>
                <w:sz w:val="24"/>
              </w:rPr>
              <w:t>食品</w:t>
            </w:r>
            <w:r>
              <w:rPr>
                <w:rFonts w:ascii="仿宋" w:eastAsia="仿宋" w:hAnsi="仿宋" w:cs="宋体"/>
                <w:kern w:val="0"/>
                <w:sz w:val="24"/>
              </w:rPr>
              <w:t>营养</w:t>
            </w:r>
            <w:r>
              <w:rPr>
                <w:rFonts w:ascii="仿宋" w:eastAsia="仿宋" w:hAnsi="仿宋" w:cs="宋体" w:hint="eastAsia"/>
                <w:kern w:val="0"/>
                <w:sz w:val="24"/>
              </w:rPr>
              <w:t>与</w:t>
            </w:r>
            <w:r>
              <w:rPr>
                <w:rFonts w:ascii="仿宋" w:eastAsia="仿宋" w:hAnsi="仿宋" w:cs="宋体"/>
                <w:kern w:val="0"/>
                <w:sz w:val="24"/>
              </w:rPr>
              <w:t>健康</w:t>
            </w:r>
            <w:r>
              <w:rPr>
                <w:rFonts w:ascii="仿宋" w:eastAsia="仿宋" w:hAnsi="仿宋" w:cs="宋体" w:hint="eastAsia"/>
                <w:kern w:val="0"/>
                <w:sz w:val="24"/>
              </w:rPr>
              <w:t>方案科学合理</w:t>
            </w:r>
            <w:r>
              <w:rPr>
                <w:rFonts w:ascii="仿宋" w:eastAsia="仿宋" w:hAnsi="仿宋" w:hint="eastAsia"/>
                <w:sz w:val="24"/>
              </w:rPr>
              <w:t>得</w:t>
            </w:r>
            <w:r w:rsidR="00331F2D">
              <w:rPr>
                <w:rFonts w:ascii="仿宋" w:eastAsia="仿宋" w:hAnsi="仿宋" w:hint="eastAsia"/>
                <w:sz w:val="24"/>
              </w:rPr>
              <w:t>2</w:t>
            </w:r>
            <w:r>
              <w:rPr>
                <w:rFonts w:ascii="仿宋" w:eastAsia="仿宋" w:hAnsi="仿宋" w:hint="eastAsia"/>
                <w:sz w:val="24"/>
              </w:rPr>
              <w:t>分</w:t>
            </w:r>
            <w:r>
              <w:rPr>
                <w:rFonts w:ascii="仿宋" w:eastAsia="仿宋" w:hAnsi="仿宋"/>
                <w:sz w:val="24"/>
              </w:rPr>
              <w:t>；</w:t>
            </w:r>
            <w:r>
              <w:rPr>
                <w:rFonts w:ascii="仿宋" w:eastAsia="仿宋" w:hAnsi="仿宋" w:cs="宋体" w:hint="eastAsia"/>
                <w:kern w:val="0"/>
                <w:sz w:val="24"/>
              </w:rPr>
              <w:t>食品花样</w:t>
            </w:r>
            <w:r>
              <w:rPr>
                <w:rFonts w:ascii="仿宋" w:eastAsia="仿宋" w:hAnsi="仿宋" w:cs="宋体"/>
                <w:kern w:val="0"/>
                <w:sz w:val="24"/>
              </w:rPr>
              <w:t>品种</w:t>
            </w:r>
            <w:r>
              <w:rPr>
                <w:rFonts w:ascii="仿宋" w:eastAsia="仿宋" w:hAnsi="仿宋" w:cs="宋体" w:hint="eastAsia"/>
                <w:kern w:val="0"/>
                <w:sz w:val="24"/>
              </w:rPr>
              <w:t>齐全</w:t>
            </w:r>
            <w:r>
              <w:rPr>
                <w:rFonts w:ascii="仿宋" w:eastAsia="仿宋" w:hAnsi="仿宋" w:cs="宋体"/>
                <w:kern w:val="0"/>
                <w:sz w:val="24"/>
              </w:rPr>
              <w:t>、</w:t>
            </w:r>
            <w:r>
              <w:rPr>
                <w:rFonts w:ascii="仿宋" w:eastAsia="仿宋" w:hAnsi="仿宋" w:cs="宋体" w:hint="eastAsia"/>
                <w:kern w:val="0"/>
                <w:sz w:val="24"/>
              </w:rPr>
              <w:t>能满足</w:t>
            </w:r>
            <w:r>
              <w:rPr>
                <w:rFonts w:ascii="仿宋" w:eastAsia="仿宋" w:hAnsi="仿宋" w:cs="宋体"/>
                <w:kern w:val="0"/>
                <w:sz w:val="24"/>
              </w:rPr>
              <w:t>不同人群</w:t>
            </w:r>
            <w:r>
              <w:rPr>
                <w:rFonts w:ascii="仿宋" w:eastAsia="仿宋" w:hAnsi="仿宋" w:cs="宋体" w:hint="eastAsia"/>
                <w:kern w:val="0"/>
                <w:sz w:val="24"/>
              </w:rPr>
              <w:t>的</w:t>
            </w:r>
            <w:r>
              <w:rPr>
                <w:rFonts w:ascii="仿宋" w:eastAsia="仿宋" w:hAnsi="仿宋" w:cs="宋体"/>
                <w:kern w:val="0"/>
                <w:sz w:val="24"/>
              </w:rPr>
              <w:t>饮食</w:t>
            </w:r>
            <w:r>
              <w:rPr>
                <w:rFonts w:ascii="仿宋" w:eastAsia="仿宋" w:hAnsi="仿宋" w:cs="宋体" w:hint="eastAsia"/>
                <w:kern w:val="0"/>
                <w:sz w:val="24"/>
              </w:rPr>
              <w:t>需求</w:t>
            </w:r>
            <w:r>
              <w:rPr>
                <w:rFonts w:ascii="仿宋" w:eastAsia="仿宋" w:hAnsi="仿宋" w:hint="eastAsia"/>
                <w:sz w:val="24"/>
              </w:rPr>
              <w:t>得</w:t>
            </w:r>
            <w:r w:rsidR="00331F2D">
              <w:rPr>
                <w:rFonts w:ascii="仿宋" w:eastAsia="仿宋" w:hAnsi="仿宋" w:hint="eastAsia"/>
                <w:sz w:val="24"/>
              </w:rPr>
              <w:t>2</w:t>
            </w:r>
            <w:r>
              <w:rPr>
                <w:rFonts w:ascii="仿宋" w:eastAsia="仿宋" w:hAnsi="仿宋" w:hint="eastAsia"/>
                <w:sz w:val="24"/>
              </w:rPr>
              <w:t>分</w:t>
            </w:r>
            <w:r>
              <w:rPr>
                <w:rFonts w:ascii="仿宋" w:eastAsia="仿宋" w:hAnsi="仿宋"/>
                <w:sz w:val="24"/>
              </w:rPr>
              <w:t>；</w:t>
            </w:r>
            <w:r>
              <w:rPr>
                <w:rFonts w:ascii="仿宋" w:eastAsia="仿宋" w:hAnsi="仿宋" w:cs="宋体" w:hint="eastAsia"/>
                <w:kern w:val="0"/>
                <w:sz w:val="24"/>
              </w:rPr>
              <w:t>保障方案合理完整</w:t>
            </w:r>
            <w:r>
              <w:rPr>
                <w:rFonts w:ascii="仿宋" w:eastAsia="仿宋" w:hAnsi="仿宋" w:hint="eastAsia"/>
                <w:sz w:val="24"/>
              </w:rPr>
              <w:t>得1分</w:t>
            </w:r>
            <w:r>
              <w:rPr>
                <w:rFonts w:ascii="仿宋" w:eastAsia="仿宋" w:hAnsi="仿宋"/>
                <w:sz w:val="24"/>
              </w:rPr>
              <w:t>；</w:t>
            </w:r>
          </w:p>
        </w:tc>
        <w:tc>
          <w:tcPr>
            <w:tcW w:w="993" w:type="dxa"/>
            <w:vAlign w:val="center"/>
          </w:tcPr>
          <w:p w:rsidR="00F34DB3" w:rsidRDefault="00331F2D">
            <w:pPr>
              <w:jc w:val="center"/>
              <w:rPr>
                <w:rFonts w:ascii="仿宋" w:eastAsia="仿宋" w:hAnsi="仿宋"/>
                <w:sz w:val="24"/>
              </w:rPr>
            </w:pPr>
            <w:r>
              <w:rPr>
                <w:rFonts w:ascii="仿宋" w:eastAsia="仿宋" w:hAnsi="仿宋" w:hint="eastAsia"/>
                <w:sz w:val="24"/>
              </w:rPr>
              <w:t>5</w:t>
            </w:r>
            <w:r w:rsidR="000C3466">
              <w:rPr>
                <w:rFonts w:ascii="仿宋" w:eastAsia="仿宋" w:hAnsi="仿宋" w:hint="eastAsia"/>
                <w:sz w:val="24"/>
              </w:rPr>
              <w:t>分</w:t>
            </w:r>
          </w:p>
        </w:tc>
      </w:tr>
      <w:tr w:rsidR="00F34DB3">
        <w:trPr>
          <w:trHeight w:val="773"/>
          <w:jc w:val="center"/>
        </w:trPr>
        <w:tc>
          <w:tcPr>
            <w:tcW w:w="1432" w:type="dxa"/>
            <w:vMerge/>
            <w:vAlign w:val="center"/>
          </w:tcPr>
          <w:p w:rsidR="00F34DB3" w:rsidRDefault="00F34DB3">
            <w:pPr>
              <w:jc w:val="center"/>
              <w:textAlignment w:val="center"/>
              <w:rPr>
                <w:rFonts w:ascii="仿宋" w:eastAsia="仿宋" w:hAnsi="仿宋" w:cs="宋体"/>
                <w:sz w:val="24"/>
              </w:rPr>
            </w:pPr>
          </w:p>
        </w:tc>
        <w:tc>
          <w:tcPr>
            <w:tcW w:w="1409" w:type="dxa"/>
            <w:vAlign w:val="center"/>
          </w:tcPr>
          <w:p w:rsidR="00F34DB3" w:rsidRDefault="000C3466">
            <w:pPr>
              <w:jc w:val="center"/>
              <w:rPr>
                <w:rFonts w:ascii="仿宋" w:eastAsia="仿宋" w:hAnsi="仿宋" w:cs="宋体"/>
                <w:kern w:val="0"/>
                <w:sz w:val="24"/>
              </w:rPr>
            </w:pPr>
            <w:r>
              <w:rPr>
                <w:rFonts w:ascii="仿宋" w:eastAsia="仿宋" w:hAnsi="仿宋" w:cs="宋体" w:hint="eastAsia"/>
                <w:kern w:val="0"/>
                <w:sz w:val="24"/>
              </w:rPr>
              <w:t>卫生</w:t>
            </w:r>
            <w:r>
              <w:rPr>
                <w:rFonts w:ascii="仿宋" w:eastAsia="仿宋" w:hAnsi="仿宋" w:cs="宋体"/>
                <w:kern w:val="0"/>
                <w:sz w:val="24"/>
              </w:rPr>
              <w:t>保障方案</w:t>
            </w:r>
          </w:p>
        </w:tc>
        <w:tc>
          <w:tcPr>
            <w:tcW w:w="4397" w:type="dxa"/>
          </w:tcPr>
          <w:p w:rsidR="00F34DB3" w:rsidRDefault="000C3466" w:rsidP="00331F2D">
            <w:pPr>
              <w:widowControl/>
              <w:textAlignment w:val="center"/>
              <w:rPr>
                <w:rFonts w:ascii="仿宋" w:eastAsia="仿宋" w:hAnsi="仿宋" w:cs="ËÎÌå"/>
                <w:kern w:val="0"/>
                <w:sz w:val="24"/>
              </w:rPr>
            </w:pPr>
            <w:r>
              <w:rPr>
                <w:rFonts w:ascii="仿宋" w:eastAsia="仿宋" w:hAnsi="仿宋" w:cs="宋体" w:hint="eastAsia"/>
                <w:kern w:val="0"/>
                <w:sz w:val="24"/>
              </w:rPr>
              <w:t>食品卫生制度完善</w:t>
            </w:r>
            <w:r>
              <w:rPr>
                <w:rFonts w:ascii="仿宋" w:eastAsia="仿宋" w:hAnsi="仿宋" w:hint="eastAsia"/>
                <w:sz w:val="24"/>
              </w:rPr>
              <w:t>得</w:t>
            </w:r>
            <w:r w:rsidR="00331F2D">
              <w:rPr>
                <w:rFonts w:ascii="仿宋" w:eastAsia="仿宋" w:hAnsi="仿宋" w:hint="eastAsia"/>
                <w:sz w:val="24"/>
              </w:rPr>
              <w:t>1</w:t>
            </w:r>
            <w:r>
              <w:rPr>
                <w:rFonts w:ascii="仿宋" w:eastAsia="仿宋" w:hAnsi="仿宋" w:hint="eastAsia"/>
                <w:sz w:val="24"/>
              </w:rPr>
              <w:t>分</w:t>
            </w:r>
            <w:r>
              <w:rPr>
                <w:rFonts w:ascii="仿宋" w:eastAsia="仿宋" w:hAnsi="仿宋"/>
                <w:sz w:val="24"/>
              </w:rPr>
              <w:t>；</w:t>
            </w:r>
            <w:r>
              <w:rPr>
                <w:rFonts w:ascii="仿宋" w:eastAsia="仿宋" w:hAnsi="仿宋" w:cs="宋体" w:hint="eastAsia"/>
                <w:kern w:val="0"/>
                <w:sz w:val="24"/>
              </w:rPr>
              <w:t>从业</w:t>
            </w:r>
            <w:r>
              <w:rPr>
                <w:rFonts w:ascii="仿宋" w:eastAsia="仿宋" w:hAnsi="仿宋" w:cs="宋体"/>
                <w:kern w:val="0"/>
                <w:sz w:val="24"/>
              </w:rPr>
              <w:t>人员</w:t>
            </w:r>
            <w:r>
              <w:rPr>
                <w:rFonts w:ascii="仿宋" w:eastAsia="仿宋" w:hAnsi="仿宋" w:cs="宋体" w:hint="eastAsia"/>
                <w:kern w:val="0"/>
                <w:sz w:val="24"/>
              </w:rPr>
              <w:t>卫生</w:t>
            </w:r>
            <w:r>
              <w:rPr>
                <w:rFonts w:ascii="仿宋" w:eastAsia="仿宋" w:hAnsi="仿宋" w:cs="宋体"/>
                <w:kern w:val="0"/>
                <w:sz w:val="24"/>
              </w:rPr>
              <w:t>制度</w:t>
            </w:r>
            <w:r>
              <w:rPr>
                <w:rFonts w:ascii="仿宋" w:eastAsia="仿宋" w:hAnsi="仿宋" w:cs="宋体" w:hint="eastAsia"/>
                <w:kern w:val="0"/>
                <w:sz w:val="24"/>
              </w:rPr>
              <w:t>完善</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执行方案</w:t>
            </w:r>
            <w:r>
              <w:rPr>
                <w:rFonts w:ascii="仿宋" w:eastAsia="仿宋" w:hAnsi="仿宋" w:cs="宋体"/>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监督机制健全</w:t>
            </w:r>
            <w:r>
              <w:rPr>
                <w:rFonts w:ascii="仿宋" w:eastAsia="仿宋" w:hAnsi="仿宋" w:hint="eastAsia"/>
                <w:sz w:val="24"/>
              </w:rPr>
              <w:t>得</w:t>
            </w:r>
            <w:r w:rsidR="00331F2D">
              <w:rPr>
                <w:rFonts w:ascii="仿宋" w:eastAsia="仿宋" w:hAnsi="仿宋" w:hint="eastAsia"/>
                <w:sz w:val="24"/>
              </w:rPr>
              <w:t>1</w:t>
            </w:r>
            <w:r>
              <w:rPr>
                <w:rFonts w:ascii="仿宋" w:eastAsia="仿宋" w:hAnsi="仿宋" w:hint="eastAsia"/>
                <w:sz w:val="24"/>
              </w:rPr>
              <w:t>分。</w:t>
            </w:r>
          </w:p>
        </w:tc>
        <w:tc>
          <w:tcPr>
            <w:tcW w:w="993" w:type="dxa"/>
            <w:vAlign w:val="center"/>
          </w:tcPr>
          <w:p w:rsidR="00F34DB3" w:rsidRDefault="00331F2D">
            <w:pPr>
              <w:jc w:val="center"/>
              <w:rPr>
                <w:rFonts w:ascii="仿宋" w:eastAsia="仿宋" w:hAnsi="仿宋"/>
                <w:sz w:val="24"/>
              </w:rPr>
            </w:pPr>
            <w:r>
              <w:rPr>
                <w:rFonts w:ascii="仿宋" w:eastAsia="仿宋" w:hAnsi="仿宋" w:hint="eastAsia"/>
                <w:sz w:val="24"/>
              </w:rPr>
              <w:t>4</w:t>
            </w:r>
            <w:r w:rsidR="000C3466">
              <w:rPr>
                <w:rFonts w:ascii="仿宋" w:eastAsia="仿宋" w:hAnsi="仿宋" w:hint="eastAsia"/>
                <w:sz w:val="24"/>
              </w:rPr>
              <w:t>分</w:t>
            </w:r>
          </w:p>
        </w:tc>
      </w:tr>
      <w:tr w:rsidR="00F34DB3">
        <w:trPr>
          <w:trHeight w:val="773"/>
          <w:jc w:val="center"/>
        </w:trPr>
        <w:tc>
          <w:tcPr>
            <w:tcW w:w="1432" w:type="dxa"/>
            <w:vMerge/>
            <w:vAlign w:val="center"/>
          </w:tcPr>
          <w:p w:rsidR="00F34DB3" w:rsidRDefault="00F34DB3">
            <w:pPr>
              <w:jc w:val="center"/>
              <w:textAlignment w:val="center"/>
              <w:rPr>
                <w:rFonts w:ascii="仿宋" w:eastAsia="仿宋" w:hAnsi="仿宋" w:cs="宋体"/>
                <w:sz w:val="24"/>
              </w:rPr>
            </w:pPr>
          </w:p>
        </w:tc>
        <w:tc>
          <w:tcPr>
            <w:tcW w:w="1409" w:type="dxa"/>
            <w:vAlign w:val="center"/>
          </w:tcPr>
          <w:p w:rsidR="00F34DB3" w:rsidRDefault="000C3466">
            <w:pPr>
              <w:jc w:val="center"/>
              <w:rPr>
                <w:rFonts w:ascii="仿宋" w:eastAsia="仿宋" w:hAnsi="仿宋" w:cs="宋体"/>
                <w:kern w:val="0"/>
                <w:sz w:val="24"/>
              </w:rPr>
            </w:pPr>
            <w:r>
              <w:rPr>
                <w:rFonts w:ascii="仿宋" w:eastAsia="仿宋" w:hAnsi="仿宋" w:cs="宋体"/>
                <w:kern w:val="0"/>
                <w:sz w:val="24"/>
              </w:rPr>
              <w:t>安全保障方案</w:t>
            </w:r>
          </w:p>
        </w:tc>
        <w:tc>
          <w:tcPr>
            <w:tcW w:w="4397" w:type="dxa"/>
          </w:tcPr>
          <w:p w:rsidR="00F34DB3" w:rsidRDefault="000C3466">
            <w:pPr>
              <w:jc w:val="left"/>
              <w:textAlignment w:val="center"/>
              <w:rPr>
                <w:rFonts w:ascii="仿宋" w:eastAsia="仿宋" w:hAnsi="仿宋" w:cs="宋体"/>
                <w:kern w:val="0"/>
                <w:sz w:val="24"/>
              </w:rPr>
            </w:pPr>
            <w:r>
              <w:rPr>
                <w:rFonts w:ascii="仿宋" w:eastAsia="仿宋" w:hAnsi="仿宋" w:cs="宋体"/>
                <w:kern w:val="0"/>
                <w:sz w:val="24"/>
              </w:rPr>
              <w:t>食品安全保障方案</w:t>
            </w:r>
            <w:r>
              <w:rPr>
                <w:rFonts w:ascii="仿宋" w:eastAsia="仿宋" w:hAnsi="仿宋" w:cs="宋体" w:hint="eastAsia"/>
                <w:kern w:val="0"/>
                <w:sz w:val="24"/>
              </w:rPr>
              <w:t>合理</w:t>
            </w:r>
            <w:r>
              <w:rPr>
                <w:rFonts w:ascii="仿宋" w:eastAsia="仿宋" w:hAnsi="仿宋" w:hint="eastAsia"/>
                <w:sz w:val="24"/>
              </w:rPr>
              <w:t>得</w:t>
            </w:r>
            <w:r>
              <w:rPr>
                <w:rFonts w:ascii="仿宋" w:eastAsia="仿宋" w:hAnsi="仿宋"/>
                <w:sz w:val="24"/>
              </w:rPr>
              <w:t>2</w:t>
            </w:r>
            <w:r>
              <w:rPr>
                <w:rFonts w:ascii="仿宋" w:eastAsia="仿宋" w:hAnsi="仿宋" w:hint="eastAsia"/>
                <w:sz w:val="24"/>
              </w:rPr>
              <w:t>分</w:t>
            </w:r>
            <w:r>
              <w:rPr>
                <w:rFonts w:ascii="仿宋" w:eastAsia="仿宋" w:hAnsi="仿宋"/>
                <w:sz w:val="24"/>
              </w:rPr>
              <w:t>；</w:t>
            </w:r>
            <w:r>
              <w:rPr>
                <w:rFonts w:ascii="仿宋" w:eastAsia="仿宋" w:hAnsi="仿宋" w:cs="宋体"/>
                <w:kern w:val="0"/>
                <w:sz w:val="24"/>
              </w:rPr>
              <w:t>人员安全保障方案</w:t>
            </w:r>
            <w:r>
              <w:rPr>
                <w:rFonts w:ascii="仿宋" w:eastAsia="仿宋" w:hAnsi="仿宋" w:cs="宋体" w:hint="eastAsia"/>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设备</w:t>
            </w:r>
            <w:r>
              <w:rPr>
                <w:rFonts w:ascii="仿宋" w:eastAsia="仿宋" w:hAnsi="仿宋" w:cs="宋体" w:hint="eastAsia"/>
                <w:kern w:val="0"/>
                <w:sz w:val="24"/>
              </w:rPr>
              <w:t>安全</w:t>
            </w:r>
            <w:r>
              <w:rPr>
                <w:rFonts w:ascii="仿宋" w:eastAsia="仿宋" w:hAnsi="仿宋" w:cs="宋体"/>
                <w:kern w:val="0"/>
                <w:sz w:val="24"/>
              </w:rPr>
              <w:t>保障方案</w:t>
            </w:r>
            <w:r>
              <w:rPr>
                <w:rFonts w:ascii="仿宋" w:eastAsia="仿宋" w:hAnsi="仿宋" w:cs="宋体" w:hint="eastAsia"/>
                <w:kern w:val="0"/>
                <w:sz w:val="24"/>
              </w:rPr>
              <w:t>合理</w:t>
            </w:r>
            <w:r>
              <w:rPr>
                <w:rFonts w:ascii="仿宋" w:eastAsia="仿宋" w:hAnsi="仿宋" w:hint="eastAsia"/>
                <w:sz w:val="24"/>
              </w:rPr>
              <w:t>得2分</w:t>
            </w:r>
            <w:r>
              <w:rPr>
                <w:rFonts w:ascii="仿宋" w:eastAsia="仿宋" w:hAnsi="仿宋"/>
                <w:sz w:val="24"/>
              </w:rPr>
              <w:t>；</w:t>
            </w:r>
            <w:r>
              <w:rPr>
                <w:rFonts w:ascii="仿宋" w:eastAsia="仿宋" w:hAnsi="仿宋" w:hint="eastAsia"/>
                <w:sz w:val="24"/>
              </w:rPr>
              <w:t>环</w:t>
            </w:r>
            <w:r>
              <w:rPr>
                <w:rFonts w:ascii="仿宋" w:eastAsia="仿宋" w:hAnsi="仿宋"/>
                <w:sz w:val="24"/>
              </w:rPr>
              <w:t>境</w:t>
            </w:r>
            <w:r>
              <w:rPr>
                <w:rFonts w:ascii="仿宋" w:eastAsia="仿宋" w:hAnsi="仿宋" w:cs="宋体" w:hint="eastAsia"/>
                <w:kern w:val="0"/>
                <w:sz w:val="24"/>
              </w:rPr>
              <w:t>安全</w:t>
            </w:r>
            <w:r>
              <w:rPr>
                <w:rFonts w:ascii="仿宋" w:eastAsia="仿宋" w:hAnsi="仿宋" w:cs="宋体"/>
                <w:kern w:val="0"/>
                <w:sz w:val="24"/>
              </w:rPr>
              <w:t>保障方案</w:t>
            </w:r>
            <w:r>
              <w:rPr>
                <w:rFonts w:ascii="仿宋" w:eastAsia="仿宋" w:hAnsi="仿宋" w:cs="宋体" w:hint="eastAsia"/>
                <w:kern w:val="0"/>
                <w:sz w:val="24"/>
              </w:rPr>
              <w:t>合理</w:t>
            </w:r>
            <w:r>
              <w:rPr>
                <w:rFonts w:ascii="仿宋" w:eastAsia="仿宋" w:hAnsi="仿宋" w:hint="eastAsia"/>
                <w:sz w:val="24"/>
              </w:rPr>
              <w:t>得1分。</w:t>
            </w:r>
          </w:p>
        </w:tc>
        <w:tc>
          <w:tcPr>
            <w:tcW w:w="993" w:type="dxa"/>
            <w:vAlign w:val="center"/>
          </w:tcPr>
          <w:p w:rsidR="00F34DB3" w:rsidRDefault="000C3466">
            <w:pPr>
              <w:jc w:val="center"/>
              <w:rPr>
                <w:rFonts w:ascii="仿宋" w:eastAsia="仿宋" w:hAnsi="仿宋"/>
                <w:sz w:val="24"/>
              </w:rPr>
            </w:pPr>
            <w:r>
              <w:rPr>
                <w:rFonts w:ascii="仿宋" w:eastAsia="仿宋" w:hAnsi="仿宋" w:hint="eastAsia"/>
                <w:sz w:val="24"/>
              </w:rPr>
              <w:t>6分</w:t>
            </w:r>
          </w:p>
        </w:tc>
      </w:tr>
      <w:tr w:rsidR="00F34DB3">
        <w:trPr>
          <w:trHeight w:val="773"/>
          <w:jc w:val="center"/>
        </w:trPr>
        <w:tc>
          <w:tcPr>
            <w:tcW w:w="1432" w:type="dxa"/>
            <w:vMerge/>
            <w:vAlign w:val="center"/>
          </w:tcPr>
          <w:p w:rsidR="00F34DB3" w:rsidRDefault="00F34DB3">
            <w:pPr>
              <w:jc w:val="center"/>
              <w:textAlignment w:val="center"/>
              <w:rPr>
                <w:rFonts w:ascii="仿宋" w:eastAsia="仿宋" w:hAnsi="仿宋" w:cs="宋体"/>
                <w:sz w:val="24"/>
              </w:rPr>
            </w:pPr>
          </w:p>
        </w:tc>
        <w:tc>
          <w:tcPr>
            <w:tcW w:w="1409" w:type="dxa"/>
            <w:vAlign w:val="center"/>
          </w:tcPr>
          <w:p w:rsidR="00F34DB3" w:rsidRDefault="000C3466">
            <w:pPr>
              <w:jc w:val="center"/>
              <w:rPr>
                <w:rFonts w:ascii="仿宋" w:eastAsia="仿宋" w:hAnsi="仿宋" w:cs="宋体"/>
                <w:kern w:val="0"/>
                <w:sz w:val="24"/>
              </w:rPr>
            </w:pPr>
            <w:r>
              <w:rPr>
                <w:rFonts w:ascii="仿宋" w:eastAsia="仿宋" w:hAnsi="仿宋" w:cs="宋体" w:hint="eastAsia"/>
                <w:kern w:val="0"/>
                <w:sz w:val="24"/>
              </w:rPr>
              <w:t>应急</w:t>
            </w:r>
            <w:r>
              <w:rPr>
                <w:rFonts w:ascii="仿宋" w:eastAsia="仿宋" w:hAnsi="仿宋" w:cs="宋体"/>
                <w:kern w:val="0"/>
                <w:sz w:val="24"/>
              </w:rPr>
              <w:t>响应方案</w:t>
            </w:r>
          </w:p>
        </w:tc>
        <w:tc>
          <w:tcPr>
            <w:tcW w:w="4397" w:type="dxa"/>
          </w:tcPr>
          <w:p w:rsidR="00F34DB3" w:rsidRDefault="000C3466" w:rsidP="00331F2D">
            <w:pPr>
              <w:jc w:val="left"/>
              <w:textAlignment w:val="center"/>
              <w:rPr>
                <w:rFonts w:ascii="仿宋" w:eastAsia="仿宋" w:hAnsi="仿宋" w:cs="宋体"/>
                <w:kern w:val="0"/>
                <w:sz w:val="24"/>
              </w:rPr>
            </w:pPr>
            <w:r>
              <w:rPr>
                <w:rFonts w:ascii="仿宋" w:eastAsia="仿宋" w:hAnsi="仿宋" w:cs="宋体"/>
                <w:kern w:val="0"/>
                <w:sz w:val="24"/>
              </w:rPr>
              <w:t>停水、停电、</w:t>
            </w:r>
            <w:r>
              <w:rPr>
                <w:rFonts w:ascii="仿宋" w:eastAsia="仿宋" w:hAnsi="仿宋" w:cs="宋体" w:hint="eastAsia"/>
                <w:kern w:val="0"/>
                <w:sz w:val="24"/>
              </w:rPr>
              <w:t>停</w:t>
            </w:r>
            <w:r>
              <w:rPr>
                <w:rFonts w:ascii="仿宋" w:eastAsia="仿宋" w:hAnsi="仿宋" w:cs="宋体"/>
                <w:kern w:val="0"/>
                <w:sz w:val="24"/>
              </w:rPr>
              <w:t>气</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w:t>
            </w:r>
            <w:r w:rsidR="00331F2D">
              <w:rPr>
                <w:rFonts w:ascii="仿宋" w:eastAsia="仿宋" w:hAnsi="仿宋" w:hint="eastAsia"/>
                <w:sz w:val="24"/>
              </w:rPr>
              <w:t>1</w:t>
            </w:r>
            <w:r>
              <w:rPr>
                <w:rFonts w:ascii="仿宋" w:eastAsia="仿宋" w:hAnsi="仿宋" w:hint="eastAsia"/>
                <w:sz w:val="24"/>
              </w:rPr>
              <w:t>分</w:t>
            </w:r>
            <w:r>
              <w:rPr>
                <w:rFonts w:ascii="仿宋" w:eastAsia="仿宋" w:hAnsi="仿宋"/>
                <w:sz w:val="24"/>
              </w:rPr>
              <w:t>；</w:t>
            </w:r>
            <w:r>
              <w:rPr>
                <w:rFonts w:ascii="仿宋" w:eastAsia="仿宋" w:hAnsi="仿宋" w:cs="宋体"/>
                <w:kern w:val="0"/>
                <w:sz w:val="24"/>
              </w:rPr>
              <w:t>火灾</w:t>
            </w:r>
            <w:r>
              <w:rPr>
                <w:rFonts w:ascii="仿宋" w:eastAsia="仿宋" w:hAnsi="仿宋" w:cs="宋体" w:hint="eastAsia"/>
                <w:kern w:val="0"/>
                <w:sz w:val="24"/>
              </w:rPr>
              <w:t>、</w:t>
            </w:r>
            <w:r>
              <w:rPr>
                <w:rFonts w:ascii="仿宋" w:eastAsia="仿宋" w:hAnsi="仿宋" w:cs="宋体"/>
                <w:kern w:val="0"/>
                <w:sz w:val="24"/>
              </w:rPr>
              <w:t>自然灾害</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w:t>
            </w:r>
            <w:r w:rsidR="00331F2D">
              <w:rPr>
                <w:rFonts w:ascii="仿宋" w:eastAsia="仿宋" w:hAnsi="仿宋" w:hint="eastAsia"/>
                <w:sz w:val="24"/>
              </w:rPr>
              <w:t>1</w:t>
            </w:r>
            <w:r>
              <w:rPr>
                <w:rFonts w:ascii="仿宋" w:eastAsia="仿宋" w:hAnsi="仿宋" w:hint="eastAsia"/>
                <w:sz w:val="24"/>
              </w:rPr>
              <w:t>分</w:t>
            </w:r>
            <w:r>
              <w:rPr>
                <w:rFonts w:ascii="仿宋" w:eastAsia="仿宋" w:hAnsi="仿宋"/>
                <w:sz w:val="24"/>
              </w:rPr>
              <w:t>；</w:t>
            </w:r>
            <w:r>
              <w:rPr>
                <w:rFonts w:ascii="仿宋" w:eastAsia="仿宋" w:hAnsi="仿宋" w:cs="宋体"/>
                <w:kern w:val="0"/>
                <w:sz w:val="24"/>
              </w:rPr>
              <w:t>流行性</w:t>
            </w:r>
            <w:r>
              <w:rPr>
                <w:rFonts w:ascii="仿宋" w:eastAsia="仿宋" w:hAnsi="仿宋" w:cs="宋体" w:hint="eastAsia"/>
                <w:kern w:val="0"/>
                <w:sz w:val="24"/>
              </w:rPr>
              <w:t>疾病</w:t>
            </w:r>
            <w:r>
              <w:rPr>
                <w:rFonts w:ascii="仿宋" w:eastAsia="仿宋" w:hAnsi="仿宋" w:cs="宋体"/>
                <w:kern w:val="0"/>
                <w:sz w:val="24"/>
              </w:rPr>
              <w:t>等突发事件</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得2分。</w:t>
            </w:r>
          </w:p>
        </w:tc>
        <w:tc>
          <w:tcPr>
            <w:tcW w:w="993" w:type="dxa"/>
            <w:vAlign w:val="center"/>
          </w:tcPr>
          <w:p w:rsidR="00F34DB3" w:rsidRDefault="00331F2D">
            <w:pPr>
              <w:jc w:val="center"/>
              <w:rPr>
                <w:rFonts w:ascii="仿宋" w:eastAsia="仿宋" w:hAnsi="仿宋"/>
                <w:sz w:val="24"/>
              </w:rPr>
            </w:pPr>
            <w:r>
              <w:rPr>
                <w:rFonts w:ascii="仿宋" w:eastAsia="仿宋" w:hAnsi="仿宋" w:hint="eastAsia"/>
                <w:sz w:val="24"/>
              </w:rPr>
              <w:t>4</w:t>
            </w:r>
            <w:r w:rsidR="000C3466">
              <w:rPr>
                <w:rFonts w:ascii="仿宋" w:eastAsia="仿宋" w:hAnsi="仿宋" w:hint="eastAsia"/>
                <w:sz w:val="24"/>
              </w:rPr>
              <w:t>分</w:t>
            </w:r>
          </w:p>
        </w:tc>
      </w:tr>
      <w:tr w:rsidR="00F34DB3">
        <w:trPr>
          <w:trHeight w:val="773"/>
          <w:jc w:val="center"/>
        </w:trPr>
        <w:tc>
          <w:tcPr>
            <w:tcW w:w="1432" w:type="dxa"/>
            <w:vMerge/>
            <w:vAlign w:val="center"/>
          </w:tcPr>
          <w:p w:rsidR="00F34DB3" w:rsidRDefault="00F34DB3">
            <w:pPr>
              <w:jc w:val="center"/>
              <w:textAlignment w:val="center"/>
              <w:rPr>
                <w:rFonts w:ascii="仿宋" w:eastAsia="仿宋" w:hAnsi="仿宋" w:cs="宋体"/>
                <w:sz w:val="24"/>
              </w:rPr>
            </w:pPr>
          </w:p>
        </w:tc>
        <w:tc>
          <w:tcPr>
            <w:tcW w:w="1409" w:type="dxa"/>
            <w:vAlign w:val="center"/>
          </w:tcPr>
          <w:p w:rsidR="00F34DB3" w:rsidRDefault="000C3466">
            <w:pPr>
              <w:jc w:val="center"/>
              <w:rPr>
                <w:rFonts w:ascii="仿宋" w:eastAsia="仿宋" w:hAnsi="仿宋" w:cs="宋体"/>
                <w:kern w:val="0"/>
                <w:sz w:val="24"/>
              </w:rPr>
            </w:pPr>
            <w:r>
              <w:rPr>
                <w:rFonts w:ascii="仿宋" w:eastAsia="仿宋" w:hAnsi="仿宋" w:cs="宋体" w:hint="eastAsia"/>
                <w:kern w:val="0"/>
                <w:sz w:val="24"/>
              </w:rPr>
              <w:t>投诉</w:t>
            </w:r>
            <w:r>
              <w:rPr>
                <w:rFonts w:ascii="仿宋" w:eastAsia="仿宋" w:hAnsi="仿宋" w:cs="宋体"/>
                <w:kern w:val="0"/>
                <w:sz w:val="24"/>
              </w:rPr>
              <w:t>处理方案</w:t>
            </w:r>
          </w:p>
        </w:tc>
        <w:tc>
          <w:tcPr>
            <w:tcW w:w="4397" w:type="dxa"/>
          </w:tcPr>
          <w:p w:rsidR="00F34DB3" w:rsidRDefault="000C3466" w:rsidP="00331F2D">
            <w:pPr>
              <w:jc w:val="left"/>
              <w:textAlignment w:val="center"/>
              <w:rPr>
                <w:rFonts w:ascii="仿宋" w:eastAsia="仿宋" w:hAnsi="仿宋" w:cs="宋体"/>
                <w:kern w:val="0"/>
                <w:sz w:val="24"/>
              </w:rPr>
            </w:pPr>
            <w:r>
              <w:rPr>
                <w:rFonts w:ascii="仿宋" w:eastAsia="仿宋" w:hAnsi="仿宋" w:cs="宋体"/>
                <w:kern w:val="0"/>
                <w:sz w:val="24"/>
              </w:rPr>
              <w:t>食品</w:t>
            </w:r>
            <w:r>
              <w:rPr>
                <w:rFonts w:ascii="仿宋" w:eastAsia="仿宋" w:hAnsi="仿宋" w:cs="宋体" w:hint="eastAsia"/>
                <w:kern w:val="0"/>
                <w:sz w:val="24"/>
              </w:rPr>
              <w:t>投诉</w:t>
            </w:r>
            <w:r>
              <w:rPr>
                <w:rFonts w:ascii="仿宋" w:eastAsia="仿宋" w:hAnsi="仿宋" w:cs="宋体"/>
                <w:kern w:val="0"/>
                <w:sz w:val="24"/>
              </w:rPr>
              <w:t>处理方案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w:t>
            </w:r>
            <w:r w:rsidR="00331F2D">
              <w:rPr>
                <w:rFonts w:ascii="仿宋" w:eastAsia="仿宋" w:hAnsi="仿宋" w:hint="eastAsia"/>
                <w:sz w:val="24"/>
              </w:rPr>
              <w:t>1</w:t>
            </w:r>
            <w:r>
              <w:rPr>
                <w:rFonts w:ascii="仿宋" w:eastAsia="仿宋" w:hAnsi="仿宋" w:hint="eastAsia"/>
                <w:sz w:val="24"/>
              </w:rPr>
              <w:t>分</w:t>
            </w:r>
            <w:r>
              <w:rPr>
                <w:rFonts w:ascii="仿宋" w:eastAsia="仿宋" w:hAnsi="仿宋"/>
                <w:sz w:val="24"/>
              </w:rPr>
              <w:t>；</w:t>
            </w:r>
            <w:r>
              <w:rPr>
                <w:rFonts w:ascii="仿宋" w:eastAsia="仿宋" w:hAnsi="仿宋" w:cs="宋体"/>
                <w:kern w:val="0"/>
                <w:sz w:val="24"/>
              </w:rPr>
              <w:t>服务</w:t>
            </w:r>
            <w:r>
              <w:rPr>
                <w:rFonts w:ascii="仿宋" w:eastAsia="仿宋" w:hAnsi="仿宋" w:cs="宋体" w:hint="eastAsia"/>
                <w:kern w:val="0"/>
                <w:sz w:val="24"/>
              </w:rPr>
              <w:t>投诉</w:t>
            </w:r>
            <w:r>
              <w:rPr>
                <w:rFonts w:ascii="仿宋" w:eastAsia="仿宋" w:hAnsi="仿宋" w:cs="宋体"/>
                <w:kern w:val="0"/>
                <w:sz w:val="24"/>
              </w:rPr>
              <w:t>处理方案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w:t>
            </w:r>
            <w:r w:rsidR="00331F2D">
              <w:rPr>
                <w:rFonts w:ascii="仿宋" w:eastAsia="仿宋" w:hAnsi="仿宋" w:hint="eastAsia"/>
                <w:sz w:val="24"/>
              </w:rPr>
              <w:t>1</w:t>
            </w:r>
            <w:r>
              <w:rPr>
                <w:rFonts w:ascii="仿宋" w:eastAsia="仿宋" w:hAnsi="仿宋" w:hint="eastAsia"/>
                <w:sz w:val="24"/>
              </w:rPr>
              <w:t>分</w:t>
            </w:r>
            <w:r>
              <w:rPr>
                <w:rFonts w:ascii="仿宋" w:eastAsia="仿宋" w:hAnsi="仿宋"/>
                <w:sz w:val="24"/>
              </w:rPr>
              <w:t>；</w:t>
            </w:r>
            <w:r>
              <w:rPr>
                <w:rFonts w:ascii="仿宋" w:eastAsia="仿宋" w:hAnsi="仿宋" w:cs="宋体"/>
                <w:kern w:val="0"/>
                <w:sz w:val="24"/>
              </w:rPr>
              <w:t>卫生</w:t>
            </w:r>
            <w:r>
              <w:rPr>
                <w:rFonts w:ascii="仿宋" w:eastAsia="仿宋" w:hAnsi="仿宋" w:cs="宋体" w:hint="eastAsia"/>
                <w:kern w:val="0"/>
                <w:sz w:val="24"/>
              </w:rPr>
              <w:t>投诉</w:t>
            </w:r>
            <w:r>
              <w:rPr>
                <w:rFonts w:ascii="仿宋" w:eastAsia="仿宋" w:hAnsi="仿宋" w:cs="宋体"/>
                <w:kern w:val="0"/>
                <w:sz w:val="24"/>
              </w:rPr>
              <w:t>处理方案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得1分。</w:t>
            </w:r>
          </w:p>
        </w:tc>
        <w:tc>
          <w:tcPr>
            <w:tcW w:w="993" w:type="dxa"/>
            <w:vAlign w:val="center"/>
          </w:tcPr>
          <w:p w:rsidR="00F34DB3" w:rsidRDefault="00331F2D">
            <w:pPr>
              <w:jc w:val="center"/>
              <w:rPr>
                <w:rFonts w:ascii="仿宋" w:eastAsia="仿宋" w:hAnsi="仿宋"/>
                <w:sz w:val="24"/>
              </w:rPr>
            </w:pPr>
            <w:r>
              <w:rPr>
                <w:rFonts w:ascii="仿宋" w:eastAsia="仿宋" w:hAnsi="仿宋" w:hint="eastAsia"/>
                <w:sz w:val="24"/>
              </w:rPr>
              <w:t>3</w:t>
            </w:r>
            <w:r w:rsidR="000C3466">
              <w:rPr>
                <w:rFonts w:ascii="仿宋" w:eastAsia="仿宋" w:hAnsi="仿宋" w:hint="eastAsia"/>
                <w:sz w:val="24"/>
              </w:rPr>
              <w:t>分</w:t>
            </w:r>
          </w:p>
        </w:tc>
      </w:tr>
      <w:tr w:rsidR="00F34DB3">
        <w:trPr>
          <w:trHeight w:val="2160"/>
          <w:jc w:val="center"/>
        </w:trPr>
        <w:tc>
          <w:tcPr>
            <w:tcW w:w="1432" w:type="dxa"/>
            <w:vAlign w:val="center"/>
          </w:tcPr>
          <w:p w:rsidR="00F34DB3" w:rsidRDefault="000C3466">
            <w:pPr>
              <w:spacing w:line="360" w:lineRule="exact"/>
              <w:jc w:val="center"/>
              <w:rPr>
                <w:rFonts w:ascii="仿宋" w:eastAsia="仿宋" w:hAnsi="仿宋"/>
                <w:sz w:val="24"/>
              </w:rPr>
            </w:pPr>
            <w:r>
              <w:rPr>
                <w:rFonts w:ascii="仿宋" w:eastAsia="仿宋" w:hAnsi="仿宋" w:hint="eastAsia"/>
                <w:sz w:val="24"/>
              </w:rPr>
              <w:t>服务承诺</w:t>
            </w:r>
          </w:p>
          <w:p w:rsidR="00F34DB3" w:rsidRDefault="00F34DB3">
            <w:pPr>
              <w:spacing w:line="360" w:lineRule="exact"/>
              <w:jc w:val="center"/>
              <w:rPr>
                <w:rFonts w:ascii="仿宋" w:eastAsia="仿宋" w:hAnsi="仿宋"/>
                <w:sz w:val="24"/>
              </w:rPr>
            </w:pPr>
          </w:p>
        </w:tc>
        <w:tc>
          <w:tcPr>
            <w:tcW w:w="5806" w:type="dxa"/>
            <w:gridSpan w:val="2"/>
            <w:vAlign w:val="center"/>
          </w:tcPr>
          <w:p w:rsidR="00F34DB3" w:rsidRDefault="000C3466" w:rsidP="00331F2D">
            <w:pPr>
              <w:widowControl/>
              <w:shd w:val="clear" w:color="auto" w:fill="FFFFFF"/>
              <w:spacing w:line="360" w:lineRule="atLeast"/>
              <w:ind w:firstLineChars="200" w:firstLine="480"/>
              <w:jc w:val="left"/>
              <w:rPr>
                <w:rFonts w:ascii="仿宋" w:eastAsia="仿宋" w:hAnsi="仿宋"/>
                <w:sz w:val="24"/>
              </w:rPr>
            </w:pPr>
            <w:r>
              <w:rPr>
                <w:rFonts w:ascii="仿宋" w:eastAsia="仿宋" w:hAnsi="仿宋" w:cs="Arial" w:hint="eastAsia"/>
                <w:kern w:val="0"/>
                <w:sz w:val="24"/>
              </w:rPr>
              <w:t>厨师</w:t>
            </w:r>
            <w:r>
              <w:rPr>
                <w:rFonts w:ascii="仿宋" w:eastAsia="仿宋" w:hAnsi="仿宋" w:cs="Arial"/>
                <w:kern w:val="0"/>
                <w:sz w:val="24"/>
              </w:rPr>
              <w:t>团队分别</w:t>
            </w:r>
            <w:r>
              <w:rPr>
                <w:rFonts w:ascii="仿宋" w:eastAsia="仿宋" w:hAnsi="仿宋" w:cs="Arial" w:hint="eastAsia"/>
                <w:kern w:val="0"/>
                <w:sz w:val="24"/>
              </w:rPr>
              <w:t>作出</w:t>
            </w:r>
            <w:r>
              <w:rPr>
                <w:rFonts w:ascii="仿宋" w:eastAsia="仿宋" w:hAnsi="仿宋" w:cs="Arial"/>
                <w:kern w:val="0"/>
                <w:sz w:val="24"/>
              </w:rPr>
              <w:t>以下</w:t>
            </w:r>
            <w:r>
              <w:rPr>
                <w:rFonts w:ascii="仿宋" w:eastAsia="仿宋" w:hAnsi="仿宋" w:cs="Arial" w:hint="eastAsia"/>
                <w:kern w:val="0"/>
                <w:sz w:val="24"/>
              </w:rPr>
              <w:t>服务</w:t>
            </w:r>
            <w:r>
              <w:rPr>
                <w:rFonts w:ascii="仿宋" w:eastAsia="仿宋" w:hAnsi="仿宋" w:cs="Arial"/>
                <w:kern w:val="0"/>
                <w:sz w:val="24"/>
              </w:rPr>
              <w:t>承诺：从业人员</w:t>
            </w:r>
            <w:r>
              <w:rPr>
                <w:rFonts w:ascii="仿宋" w:eastAsia="仿宋" w:hAnsi="仿宋" w:cs="Arial" w:hint="eastAsia"/>
                <w:kern w:val="0"/>
                <w:sz w:val="24"/>
              </w:rPr>
              <w:t>定期</w:t>
            </w:r>
            <w:r>
              <w:rPr>
                <w:rFonts w:ascii="仿宋" w:eastAsia="仿宋" w:hAnsi="仿宋" w:cs="Arial"/>
                <w:kern w:val="0"/>
                <w:sz w:val="24"/>
              </w:rPr>
              <w:t>健康检查</w:t>
            </w:r>
            <w:r>
              <w:rPr>
                <w:rFonts w:ascii="仿宋" w:eastAsia="仿宋" w:hAnsi="仿宋" w:cs="Arial" w:hint="eastAsia"/>
                <w:kern w:val="0"/>
                <w:sz w:val="24"/>
              </w:rPr>
              <w:t>并且</w:t>
            </w:r>
            <w:r>
              <w:rPr>
                <w:rFonts w:ascii="仿宋" w:eastAsia="仿宋" w:hAnsi="仿宋" w:cs="Arial"/>
                <w:kern w:val="0"/>
                <w:sz w:val="24"/>
              </w:rPr>
              <w:t>建立健康档案</w:t>
            </w:r>
            <w:r>
              <w:rPr>
                <w:rFonts w:ascii="仿宋" w:eastAsia="仿宋" w:hAnsi="仿宋" w:cs="Arial" w:hint="eastAsia"/>
                <w:kern w:val="0"/>
                <w:sz w:val="24"/>
              </w:rPr>
              <w:t>；</w:t>
            </w:r>
            <w:r>
              <w:rPr>
                <w:rFonts w:ascii="仿宋" w:eastAsia="仿宋" w:hAnsi="仿宋" w:cs="Arial"/>
                <w:sz w:val="24"/>
                <w:shd w:val="clear" w:color="auto" w:fill="FFFFFF"/>
              </w:rPr>
              <w:t>设置专职或者兼职的食品安全专业人员、食品</w:t>
            </w:r>
            <w:r>
              <w:rPr>
                <w:rFonts w:ascii="仿宋" w:eastAsia="仿宋" w:hAnsi="仿宋" w:cs="Arial"/>
                <w:kern w:val="0"/>
                <w:sz w:val="24"/>
              </w:rPr>
              <w:t>安全管理</w:t>
            </w:r>
            <w:r>
              <w:rPr>
                <w:rFonts w:ascii="仿宋" w:eastAsia="仿宋" w:hAnsi="仿宋" w:cs="Arial"/>
                <w:sz w:val="24"/>
                <w:shd w:val="clear" w:color="auto" w:fill="FFFFFF"/>
              </w:rPr>
              <w:t>人员</w:t>
            </w:r>
            <w:r>
              <w:rPr>
                <w:rFonts w:ascii="仿宋" w:eastAsia="仿宋" w:hAnsi="仿宋" w:cs="Arial" w:hint="eastAsia"/>
                <w:sz w:val="24"/>
                <w:shd w:val="clear" w:color="auto" w:fill="FFFFFF"/>
              </w:rPr>
              <w:t>；</w:t>
            </w:r>
            <w:r>
              <w:rPr>
                <w:rFonts w:ascii="仿宋" w:eastAsia="仿宋" w:hAnsi="仿宋" w:cs="宋体" w:hint="eastAsia"/>
                <w:kern w:val="0"/>
                <w:sz w:val="24"/>
              </w:rPr>
              <w:t>提供</w:t>
            </w:r>
            <w:r>
              <w:rPr>
                <w:rFonts w:ascii="仿宋" w:eastAsia="仿宋" w:hAnsi="仿宋" w:cs="Arial" w:hint="eastAsia"/>
                <w:kern w:val="0"/>
                <w:sz w:val="24"/>
              </w:rPr>
              <w:t>舒适</w:t>
            </w:r>
            <w:r>
              <w:rPr>
                <w:rFonts w:ascii="仿宋" w:eastAsia="仿宋" w:hAnsi="仿宋" w:cs="宋体"/>
                <w:kern w:val="0"/>
                <w:sz w:val="24"/>
              </w:rPr>
              <w:t>就</w:t>
            </w:r>
            <w:r>
              <w:rPr>
                <w:rFonts w:ascii="仿宋" w:eastAsia="仿宋" w:hAnsi="仿宋" w:cs="宋体" w:hint="eastAsia"/>
                <w:kern w:val="0"/>
                <w:sz w:val="24"/>
              </w:rPr>
              <w:t>餐</w:t>
            </w:r>
            <w:r>
              <w:rPr>
                <w:rFonts w:ascii="仿宋" w:eastAsia="仿宋" w:hAnsi="仿宋" w:cs="宋体"/>
                <w:kern w:val="0"/>
                <w:sz w:val="24"/>
              </w:rPr>
              <w:t>环境；</w:t>
            </w:r>
            <w:r>
              <w:rPr>
                <w:rFonts w:ascii="仿宋" w:eastAsia="仿宋" w:hAnsi="仿宋" w:cs="Arial" w:hint="eastAsia"/>
                <w:kern w:val="0"/>
                <w:sz w:val="24"/>
              </w:rPr>
              <w:t>定期</w:t>
            </w:r>
            <w:r>
              <w:rPr>
                <w:rFonts w:ascii="仿宋" w:eastAsia="仿宋" w:hAnsi="仿宋" w:cs="宋体"/>
                <w:kern w:val="0"/>
                <w:sz w:val="24"/>
              </w:rPr>
              <w:t>对员工进行专业技术、安全、卫生等方面的培训；</w:t>
            </w:r>
            <w:r>
              <w:rPr>
                <w:rFonts w:ascii="仿宋" w:eastAsia="仿宋" w:hAnsi="仿宋" w:cs="宋体" w:hint="eastAsia"/>
                <w:kern w:val="0"/>
                <w:sz w:val="24"/>
              </w:rPr>
              <w:t>提供</w:t>
            </w:r>
            <w:r>
              <w:rPr>
                <w:rFonts w:ascii="仿宋" w:eastAsia="仿宋" w:hAnsi="仿宋" w:cs="Arial"/>
                <w:kern w:val="0"/>
                <w:sz w:val="24"/>
              </w:rPr>
              <w:t>病号饭</w:t>
            </w:r>
            <w:r>
              <w:rPr>
                <w:rFonts w:ascii="仿宋" w:eastAsia="仿宋" w:hAnsi="仿宋" w:cs="宋体" w:hint="eastAsia"/>
                <w:kern w:val="0"/>
                <w:sz w:val="24"/>
              </w:rPr>
              <w:t>。每</w:t>
            </w:r>
            <w:r>
              <w:rPr>
                <w:rFonts w:ascii="仿宋" w:eastAsia="仿宋" w:hAnsi="仿宋" w:cs="宋体"/>
                <w:kern w:val="0"/>
                <w:sz w:val="24"/>
              </w:rPr>
              <w:t>提供一份承诺得</w:t>
            </w:r>
            <w:r>
              <w:rPr>
                <w:rFonts w:ascii="仿宋" w:eastAsia="仿宋" w:hAnsi="仿宋" w:cs="宋体" w:hint="eastAsia"/>
                <w:kern w:val="0"/>
                <w:sz w:val="24"/>
              </w:rPr>
              <w:t>1分</w:t>
            </w:r>
            <w:r>
              <w:rPr>
                <w:rFonts w:ascii="仿宋" w:eastAsia="仿宋" w:hAnsi="仿宋" w:cs="宋体"/>
                <w:kern w:val="0"/>
                <w:sz w:val="24"/>
              </w:rPr>
              <w:t>，最多得</w:t>
            </w:r>
            <w:r w:rsidR="00331F2D">
              <w:rPr>
                <w:rFonts w:ascii="仿宋" w:eastAsia="仿宋" w:hAnsi="仿宋" w:cs="宋体" w:hint="eastAsia"/>
                <w:kern w:val="0"/>
                <w:sz w:val="24"/>
              </w:rPr>
              <w:t>3</w:t>
            </w:r>
            <w:r>
              <w:rPr>
                <w:rFonts w:ascii="仿宋" w:eastAsia="仿宋" w:hAnsi="仿宋" w:cs="宋体" w:hint="eastAsia"/>
                <w:kern w:val="0"/>
                <w:sz w:val="24"/>
              </w:rPr>
              <w:t>分</w:t>
            </w:r>
            <w:r>
              <w:rPr>
                <w:rFonts w:ascii="仿宋" w:eastAsia="仿宋" w:hAnsi="仿宋" w:cs="宋体"/>
                <w:kern w:val="0"/>
                <w:sz w:val="24"/>
              </w:rPr>
              <w:t>。</w:t>
            </w:r>
          </w:p>
        </w:tc>
        <w:tc>
          <w:tcPr>
            <w:tcW w:w="993" w:type="dxa"/>
            <w:vAlign w:val="center"/>
          </w:tcPr>
          <w:p w:rsidR="00F34DB3" w:rsidRDefault="00331F2D">
            <w:pPr>
              <w:jc w:val="center"/>
              <w:rPr>
                <w:rFonts w:ascii="仿宋" w:eastAsia="仿宋" w:hAnsi="仿宋"/>
                <w:sz w:val="24"/>
              </w:rPr>
            </w:pPr>
            <w:r>
              <w:rPr>
                <w:rFonts w:ascii="仿宋" w:eastAsia="仿宋" w:hAnsi="仿宋" w:hint="eastAsia"/>
                <w:sz w:val="24"/>
              </w:rPr>
              <w:t>3</w:t>
            </w:r>
            <w:r w:rsidR="000C3466">
              <w:rPr>
                <w:rFonts w:ascii="仿宋" w:eastAsia="仿宋" w:hAnsi="仿宋" w:hint="eastAsia"/>
                <w:sz w:val="24"/>
              </w:rPr>
              <w:t>分</w:t>
            </w:r>
          </w:p>
        </w:tc>
      </w:tr>
    </w:tbl>
    <w:p w:rsidR="00F34DB3" w:rsidRDefault="000C3466" w:rsidP="00BE7118">
      <w:pPr>
        <w:widowControl/>
        <w:spacing w:before="226" w:line="360" w:lineRule="auto"/>
        <w:jc w:val="left"/>
      </w:pPr>
      <w:r>
        <w:rPr>
          <w:rFonts w:ascii="黑体" w:eastAsia="黑体" w:hAnsi="宋体" w:cs="黑体" w:hint="eastAsia"/>
          <w:color w:val="000000"/>
          <w:kern w:val="0"/>
          <w:sz w:val="30"/>
          <w:szCs w:val="30"/>
          <w:shd w:val="clear" w:color="auto" w:fill="FFFFFF"/>
        </w:rPr>
        <w:t>六、采购资金支付</w:t>
      </w:r>
    </w:p>
    <w:p w:rsidR="00F34DB3" w:rsidRDefault="000C3466" w:rsidP="00331F2D">
      <w:pPr>
        <w:spacing w:line="560" w:lineRule="exact"/>
        <w:ind w:firstLineChars="227" w:firstLine="636"/>
        <w:rPr>
          <w:rFonts w:ascii="宋体" w:hAnsi="宋体" w:cs="宋体"/>
          <w:sz w:val="28"/>
          <w:szCs w:val="28"/>
        </w:rPr>
      </w:pPr>
      <w:r>
        <w:rPr>
          <w:rFonts w:ascii="宋体" w:hAnsi="宋体" w:cs="宋体" w:hint="eastAsia"/>
          <w:sz w:val="28"/>
          <w:szCs w:val="28"/>
        </w:rPr>
        <w:t>1、支付方式：银行转账。</w:t>
      </w:r>
    </w:p>
    <w:p w:rsidR="00F34DB3" w:rsidRDefault="000C3466" w:rsidP="00F34DB3">
      <w:pPr>
        <w:spacing w:line="560" w:lineRule="exact"/>
        <w:ind w:firstLineChars="227" w:firstLine="636"/>
        <w:rPr>
          <w:rFonts w:ascii="宋体" w:hAnsi="宋体" w:cs="宋体"/>
          <w:sz w:val="28"/>
          <w:szCs w:val="28"/>
        </w:rPr>
      </w:pPr>
      <w:r>
        <w:rPr>
          <w:rFonts w:ascii="宋体" w:hAnsi="宋体" w:cs="宋体" w:hint="eastAsia"/>
          <w:sz w:val="28"/>
          <w:szCs w:val="28"/>
        </w:rPr>
        <w:t>2、支付时间及条件：每月初支付上月的费用，月度支付费用为总费用90%的十二分之一，另外10%根据年度考核结果，考核合格的于第十三个月一次性支付。</w:t>
      </w:r>
    </w:p>
    <w:sectPr w:rsidR="00F34DB3" w:rsidSect="00F34DB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D9D" w:rsidRDefault="00600D9D" w:rsidP="00F34DB3">
      <w:r>
        <w:separator/>
      </w:r>
    </w:p>
  </w:endnote>
  <w:endnote w:type="continuationSeparator" w:id="0">
    <w:p w:rsidR="00600D9D" w:rsidRDefault="00600D9D" w:rsidP="00F34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charset w:val="02"/>
    <w:family w:val="roman"/>
    <w:pitch w:val="default"/>
    <w:sig w:usb0="00000000" w:usb1="00000000" w:usb2="00000000" w:usb3="00000000" w:csb0="80000000" w:csb1="00000000"/>
  </w:font>
  <w:font w:name="ËÎÌå">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D9D" w:rsidRDefault="00600D9D" w:rsidP="00F34DB3">
      <w:r>
        <w:separator/>
      </w:r>
    </w:p>
  </w:footnote>
  <w:footnote w:type="continuationSeparator" w:id="0">
    <w:p w:rsidR="00600D9D" w:rsidRDefault="00600D9D" w:rsidP="00F34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DB3" w:rsidRDefault="00F34DB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358B3"/>
    <w:multiLevelType w:val="multilevel"/>
    <w:tmpl w:val="204358B3"/>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48FA"/>
    <w:rsid w:val="000A7A32"/>
    <w:rsid w:val="000C3466"/>
    <w:rsid w:val="000D2731"/>
    <w:rsid w:val="000F2AAF"/>
    <w:rsid w:val="001D28AF"/>
    <w:rsid w:val="002C551A"/>
    <w:rsid w:val="002F1554"/>
    <w:rsid w:val="00331F2D"/>
    <w:rsid w:val="004E160D"/>
    <w:rsid w:val="005148FA"/>
    <w:rsid w:val="00577A74"/>
    <w:rsid w:val="00585965"/>
    <w:rsid w:val="005A7235"/>
    <w:rsid w:val="005D09F7"/>
    <w:rsid w:val="00600D9D"/>
    <w:rsid w:val="006400FA"/>
    <w:rsid w:val="007133FA"/>
    <w:rsid w:val="00713D3B"/>
    <w:rsid w:val="00756CE2"/>
    <w:rsid w:val="00820ACF"/>
    <w:rsid w:val="008671C2"/>
    <w:rsid w:val="008E3B3C"/>
    <w:rsid w:val="009C24D2"/>
    <w:rsid w:val="00BE7118"/>
    <w:rsid w:val="00C65C99"/>
    <w:rsid w:val="00D018FA"/>
    <w:rsid w:val="00D44381"/>
    <w:rsid w:val="00D64822"/>
    <w:rsid w:val="00D67F6A"/>
    <w:rsid w:val="00DB215E"/>
    <w:rsid w:val="00DC2DCE"/>
    <w:rsid w:val="00E12531"/>
    <w:rsid w:val="00E738BF"/>
    <w:rsid w:val="00ED7558"/>
    <w:rsid w:val="00F34DB3"/>
    <w:rsid w:val="07CB565F"/>
    <w:rsid w:val="0FAF27EA"/>
    <w:rsid w:val="13666AFC"/>
    <w:rsid w:val="199E3A48"/>
    <w:rsid w:val="1D4715CC"/>
    <w:rsid w:val="232045A7"/>
    <w:rsid w:val="24C92A99"/>
    <w:rsid w:val="277D230F"/>
    <w:rsid w:val="286279F5"/>
    <w:rsid w:val="29FF2894"/>
    <w:rsid w:val="2FE604E9"/>
    <w:rsid w:val="385379E3"/>
    <w:rsid w:val="392A2312"/>
    <w:rsid w:val="3D4A3640"/>
    <w:rsid w:val="47962815"/>
    <w:rsid w:val="47F72B55"/>
    <w:rsid w:val="4A863FE8"/>
    <w:rsid w:val="4E636D3E"/>
    <w:rsid w:val="66551456"/>
    <w:rsid w:val="66C26C92"/>
    <w:rsid w:val="672865E5"/>
    <w:rsid w:val="6A594BC4"/>
    <w:rsid w:val="6CAC5FCE"/>
    <w:rsid w:val="6D064A3F"/>
    <w:rsid w:val="71AF466B"/>
    <w:rsid w:val="7DB64BFE"/>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Message Header" w:semiHidden="0" w:qFormat="1"/>
    <w:lsdException w:name="Subtitle" w:semiHidden="0" w:uiPriority="11" w:unhideWhenUsed="0" w:qFormat="1"/>
    <w:lsdException w:name="Body Text First Indent"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DB3"/>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semiHidden/>
    <w:unhideWhenUsed/>
    <w:qFormat/>
    <w:rsid w:val="00F34DB3"/>
    <w:rPr>
      <w:rFonts w:ascii="宋体" w:hAnsi="Courier New"/>
    </w:rPr>
  </w:style>
  <w:style w:type="paragraph" w:styleId="a4">
    <w:name w:val="footer"/>
    <w:basedOn w:val="a"/>
    <w:link w:val="Char"/>
    <w:uiPriority w:val="99"/>
    <w:semiHidden/>
    <w:unhideWhenUsed/>
    <w:qFormat/>
    <w:rsid w:val="00F34DB3"/>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F34DB3"/>
    <w:pPr>
      <w:pBdr>
        <w:bottom w:val="single" w:sz="6" w:space="1" w:color="auto"/>
      </w:pBdr>
      <w:tabs>
        <w:tab w:val="center" w:pos="4153"/>
        <w:tab w:val="right" w:pos="8306"/>
      </w:tabs>
      <w:snapToGrid w:val="0"/>
      <w:jc w:val="center"/>
    </w:pPr>
    <w:rPr>
      <w:sz w:val="18"/>
      <w:szCs w:val="18"/>
    </w:rPr>
  </w:style>
  <w:style w:type="paragraph" w:styleId="a6">
    <w:name w:val="Message Header"/>
    <w:basedOn w:val="a"/>
    <w:uiPriority w:val="99"/>
    <w:unhideWhenUsed/>
    <w:qFormat/>
    <w:rsid w:val="00F34DB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paragraph" w:styleId="a7">
    <w:name w:val="Normal (Web)"/>
    <w:basedOn w:val="a"/>
    <w:uiPriority w:val="99"/>
    <w:semiHidden/>
    <w:unhideWhenUsed/>
    <w:qFormat/>
    <w:rsid w:val="00F34DB3"/>
    <w:pPr>
      <w:spacing w:beforeAutospacing="1" w:afterAutospacing="1"/>
      <w:jc w:val="left"/>
    </w:pPr>
    <w:rPr>
      <w:kern w:val="0"/>
      <w:sz w:val="24"/>
    </w:rPr>
  </w:style>
  <w:style w:type="character" w:styleId="a8">
    <w:name w:val="Strong"/>
    <w:basedOn w:val="a0"/>
    <w:uiPriority w:val="22"/>
    <w:qFormat/>
    <w:rsid w:val="00F34DB3"/>
    <w:rPr>
      <w:b/>
    </w:rPr>
  </w:style>
  <w:style w:type="character" w:styleId="a9">
    <w:name w:val="FollowedHyperlink"/>
    <w:basedOn w:val="a0"/>
    <w:uiPriority w:val="99"/>
    <w:semiHidden/>
    <w:unhideWhenUsed/>
    <w:qFormat/>
    <w:rsid w:val="00F34DB3"/>
    <w:rPr>
      <w:color w:val="000000"/>
      <w:u w:val="none"/>
    </w:rPr>
  </w:style>
  <w:style w:type="character" w:styleId="aa">
    <w:name w:val="Emphasis"/>
    <w:basedOn w:val="a0"/>
    <w:uiPriority w:val="20"/>
    <w:qFormat/>
    <w:rsid w:val="00F34DB3"/>
  </w:style>
  <w:style w:type="character" w:styleId="ab">
    <w:name w:val="Hyperlink"/>
    <w:basedOn w:val="a0"/>
    <w:uiPriority w:val="99"/>
    <w:semiHidden/>
    <w:unhideWhenUsed/>
    <w:qFormat/>
    <w:rsid w:val="00F34DB3"/>
    <w:rPr>
      <w:color w:val="000000"/>
      <w:u w:val="none"/>
    </w:rPr>
  </w:style>
  <w:style w:type="character" w:customStyle="1" w:styleId="Char">
    <w:name w:val="页脚 Char"/>
    <w:basedOn w:val="a0"/>
    <w:link w:val="a4"/>
    <w:uiPriority w:val="99"/>
    <w:semiHidden/>
    <w:qFormat/>
    <w:rsid w:val="00F34DB3"/>
    <w:rPr>
      <w:rFonts w:eastAsia="宋体"/>
      <w:kern w:val="2"/>
      <w:sz w:val="18"/>
      <w:szCs w:val="18"/>
    </w:rPr>
  </w:style>
  <w:style w:type="character" w:customStyle="1" w:styleId="Char0">
    <w:name w:val="页眉 Char"/>
    <w:basedOn w:val="a0"/>
    <w:link w:val="a5"/>
    <w:uiPriority w:val="99"/>
    <w:semiHidden/>
    <w:qFormat/>
    <w:rsid w:val="00F34DB3"/>
    <w:rPr>
      <w:rFonts w:eastAsia="宋体"/>
      <w:kern w:val="2"/>
      <w:sz w:val="18"/>
      <w:szCs w:val="18"/>
    </w:rPr>
  </w:style>
  <w:style w:type="character" w:customStyle="1" w:styleId="red">
    <w:name w:val="red"/>
    <w:basedOn w:val="a0"/>
    <w:qFormat/>
    <w:rsid w:val="00F34DB3"/>
    <w:rPr>
      <w:color w:val="FF0000"/>
      <w:sz w:val="18"/>
      <w:szCs w:val="18"/>
    </w:rPr>
  </w:style>
  <w:style w:type="character" w:customStyle="1" w:styleId="red1">
    <w:name w:val="red1"/>
    <w:basedOn w:val="a0"/>
    <w:qFormat/>
    <w:rsid w:val="00F34DB3"/>
    <w:rPr>
      <w:color w:val="FF0000"/>
      <w:sz w:val="18"/>
      <w:szCs w:val="18"/>
    </w:rPr>
  </w:style>
  <w:style w:type="character" w:customStyle="1" w:styleId="red2">
    <w:name w:val="red2"/>
    <w:basedOn w:val="a0"/>
    <w:qFormat/>
    <w:rsid w:val="00F34DB3"/>
    <w:rPr>
      <w:color w:val="CC0000"/>
    </w:rPr>
  </w:style>
  <w:style w:type="character" w:customStyle="1" w:styleId="red3">
    <w:name w:val="red3"/>
    <w:basedOn w:val="a0"/>
    <w:qFormat/>
    <w:rsid w:val="00F34DB3"/>
    <w:rPr>
      <w:color w:val="FF0000"/>
    </w:rPr>
  </w:style>
  <w:style w:type="character" w:customStyle="1" w:styleId="green">
    <w:name w:val="green"/>
    <w:basedOn w:val="a0"/>
    <w:qFormat/>
    <w:rsid w:val="00F34DB3"/>
    <w:rPr>
      <w:color w:val="66AE00"/>
      <w:sz w:val="18"/>
      <w:szCs w:val="18"/>
    </w:rPr>
  </w:style>
  <w:style w:type="character" w:customStyle="1" w:styleId="green1">
    <w:name w:val="green1"/>
    <w:basedOn w:val="a0"/>
    <w:qFormat/>
    <w:rsid w:val="00F34DB3"/>
    <w:rPr>
      <w:color w:val="66AE00"/>
      <w:sz w:val="18"/>
      <w:szCs w:val="18"/>
    </w:rPr>
  </w:style>
  <w:style w:type="character" w:customStyle="1" w:styleId="gb-jt">
    <w:name w:val="gb-jt"/>
    <w:basedOn w:val="a0"/>
    <w:qFormat/>
    <w:rsid w:val="00F34DB3"/>
  </w:style>
  <w:style w:type="character" w:customStyle="1" w:styleId="right">
    <w:name w:val="right"/>
    <w:basedOn w:val="a0"/>
    <w:qFormat/>
    <w:rsid w:val="00F34DB3"/>
    <w:rPr>
      <w:color w:val="999999"/>
      <w:sz w:val="18"/>
      <w:szCs w:val="18"/>
    </w:rPr>
  </w:style>
  <w:style w:type="character" w:customStyle="1" w:styleId="hover25">
    <w:name w:val="hover25"/>
    <w:basedOn w:val="a0"/>
    <w:qFormat/>
    <w:rsid w:val="00F34DB3"/>
  </w:style>
  <w:style w:type="character" w:customStyle="1" w:styleId="blue">
    <w:name w:val="blue"/>
    <w:basedOn w:val="a0"/>
    <w:qFormat/>
    <w:rsid w:val="00F34DB3"/>
    <w:rPr>
      <w:color w:val="0371C6"/>
      <w:sz w:val="21"/>
      <w:szCs w:val="21"/>
    </w:rPr>
  </w:style>
  <w:style w:type="paragraph" w:styleId="ac">
    <w:name w:val="List Paragraph"/>
    <w:basedOn w:val="a"/>
    <w:uiPriority w:val="34"/>
    <w:qFormat/>
    <w:rsid w:val="00F34DB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524</Words>
  <Characters>2992</Characters>
  <Application>Microsoft Office Word</Application>
  <DocSecurity>0</DocSecurity>
  <Lines>24</Lines>
  <Paragraphs>7</Paragraphs>
  <ScaleCrop>false</ScaleCrop>
  <Company>Microsoft</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山东龙信达咨询监理有限公司:郑坤</cp:lastModifiedBy>
  <cp:revision>7</cp:revision>
  <cp:lastPrinted>2020-03-02T10:02:00Z</cp:lastPrinted>
  <dcterms:created xsi:type="dcterms:W3CDTF">2018-09-14T04:09:00Z</dcterms:created>
  <dcterms:modified xsi:type="dcterms:W3CDTF">2020-03-13T03:50:00Z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