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0" w:firstLineChars="300"/>
        <w:jc w:val="center"/>
        <w:rPr>
          <w:rFonts w:hint="eastAsia" w:ascii="黑体" w:hAnsi="黑体" w:eastAsia="黑体" w:cs="黑体"/>
          <w:b w:val="0"/>
          <w:bCs w:val="0"/>
          <w:sz w:val="44"/>
          <w:szCs w:val="44"/>
        </w:rPr>
      </w:pPr>
    </w:p>
    <w:p>
      <w:pPr>
        <w:ind w:firstLine="442" w:firstLineChars="100"/>
        <w:rPr>
          <w:rFonts w:hint="eastAsia" w:ascii="黑体" w:hAnsi="黑体" w:eastAsia="黑体" w:cs="黑体"/>
          <w:b/>
          <w:bCs/>
          <w:sz w:val="48"/>
          <w:szCs w:val="48"/>
        </w:rPr>
      </w:pPr>
      <w:r>
        <w:rPr>
          <w:rFonts w:hint="eastAsia" w:ascii="黑体" w:hAnsi="黑体" w:eastAsia="黑体" w:cs="黑体"/>
          <w:b/>
          <w:bCs/>
          <w:sz w:val="44"/>
          <w:szCs w:val="44"/>
        </w:rPr>
        <w:t>禹州市</w:t>
      </w:r>
      <w:r>
        <w:rPr>
          <w:rFonts w:hint="eastAsia" w:ascii="黑体" w:hAnsi="黑体" w:eastAsia="黑体" w:cs="黑体"/>
          <w:b/>
          <w:bCs/>
          <w:sz w:val="44"/>
          <w:szCs w:val="44"/>
          <w:lang w:val="en-US" w:eastAsia="zh-CN"/>
        </w:rPr>
        <w:t>鸠山镇敬老院喷淋设施采购</w:t>
      </w:r>
      <w:r>
        <w:rPr>
          <w:rFonts w:hint="eastAsia" w:ascii="黑体" w:hAnsi="黑体" w:eastAsia="黑体" w:cs="黑体"/>
          <w:b/>
          <w:bCs/>
          <w:sz w:val="44"/>
          <w:szCs w:val="44"/>
          <w:lang w:eastAsia="zh-CN"/>
        </w:rPr>
        <w:t>项目</w:t>
      </w:r>
    </w:p>
    <w:p>
      <w:pPr>
        <w:ind w:firstLine="2409" w:firstLineChars="500"/>
        <w:rPr>
          <w:rFonts w:hint="eastAsia" w:ascii="黑体" w:hAnsi="黑体" w:eastAsia="黑体" w:cs="黑体"/>
          <w:b/>
          <w:bCs/>
          <w:sz w:val="48"/>
          <w:szCs w:val="48"/>
        </w:rPr>
      </w:pPr>
    </w:p>
    <w:p>
      <w:pPr>
        <w:ind w:firstLine="2409" w:firstLineChars="500"/>
        <w:rPr>
          <w:rFonts w:hint="eastAsia" w:ascii="黑体" w:hAnsi="黑体" w:eastAsia="黑体" w:cs="黑体"/>
          <w:b/>
          <w:bCs/>
          <w:sz w:val="48"/>
          <w:szCs w:val="48"/>
        </w:rPr>
      </w:pPr>
    </w:p>
    <w:p>
      <w:pPr>
        <w:ind w:firstLine="2409" w:firstLineChars="500"/>
        <w:rPr>
          <w:rFonts w:ascii="黑体" w:hAnsi="黑体" w:eastAsia="黑体" w:cs="黑体"/>
          <w:b/>
          <w:bCs/>
          <w:sz w:val="48"/>
          <w:szCs w:val="48"/>
        </w:rPr>
      </w:pPr>
      <w:r>
        <w:rPr>
          <w:rFonts w:hint="eastAsia" w:ascii="黑体" w:hAnsi="黑体" w:eastAsia="黑体" w:cs="黑体"/>
          <w:b/>
          <w:bCs/>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20039</w:t>
      </w:r>
    </w:p>
    <w:p>
      <w:pPr>
        <w:ind w:firstLine="1080" w:firstLineChars="300"/>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w:t>
      </w:r>
      <w:r>
        <w:rPr>
          <w:rFonts w:hint="eastAsia" w:asciiTheme="majorEastAsia" w:hAnsiTheme="majorEastAsia" w:eastAsiaTheme="majorEastAsia" w:cstheme="majorEastAsia"/>
          <w:sz w:val="36"/>
          <w:szCs w:val="36"/>
          <w:lang w:eastAsia="zh-CN"/>
        </w:rPr>
        <w:t>禹州市</w:t>
      </w:r>
      <w:r>
        <w:rPr>
          <w:rFonts w:hint="eastAsia" w:asciiTheme="majorEastAsia" w:hAnsiTheme="majorEastAsia" w:eastAsiaTheme="majorEastAsia" w:cstheme="majorEastAsia"/>
          <w:sz w:val="36"/>
          <w:szCs w:val="36"/>
          <w:lang w:val="en-US" w:eastAsia="zh-CN"/>
        </w:rPr>
        <w:t>鸠山镇人民政府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pStyle w:val="2"/>
        <w:ind w:firstLine="340"/>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三</w:t>
      </w:r>
      <w:r>
        <w:rPr>
          <w:rFonts w:hint="eastAsia" w:asciiTheme="majorEastAsia" w:hAnsiTheme="majorEastAsia" w:eastAsiaTheme="majorEastAsia" w:cstheme="majorEastAsia"/>
          <w:b/>
          <w:bCs/>
          <w:sz w:val="36"/>
          <w:szCs w:val="36"/>
        </w:rPr>
        <w:t>月</w:t>
      </w:r>
    </w:p>
    <w:p>
      <w:pPr>
        <w:pStyle w:val="2"/>
        <w:ind w:firstLine="340"/>
      </w:pPr>
    </w:p>
    <w:p>
      <w:pPr>
        <w:pStyle w:val="2"/>
        <w:ind w:firstLine="340"/>
      </w:pPr>
    </w:p>
    <w:p>
      <w:pPr>
        <w:pStyle w:val="2"/>
        <w:ind w:left="0" w:leftChars="0" w:firstLine="0" w:firstLineChars="0"/>
      </w:pP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hint="eastAsia"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pStyle w:val="2"/>
        <w:rPr>
          <w:rFonts w:hint="eastAsia" w:asciiTheme="majorEastAsia" w:hAnsiTheme="majorEastAsia" w:eastAsiaTheme="majorEastAsia" w:cstheme="majorEastAsia"/>
          <w:b/>
          <w:kern w:val="0"/>
          <w:sz w:val="32"/>
          <w:szCs w:val="32"/>
        </w:rPr>
      </w:pPr>
    </w:p>
    <w:p>
      <w:pPr>
        <w:pStyle w:val="2"/>
        <w:rPr>
          <w:rFonts w:hint="eastAsia" w:asciiTheme="majorEastAsia" w:hAnsiTheme="majorEastAsia" w:eastAsiaTheme="majorEastAsia" w:cstheme="majorEastAsia"/>
          <w:b/>
          <w:kern w:val="0"/>
          <w:sz w:val="32"/>
          <w:szCs w:val="32"/>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widowControl/>
        <w:shd w:val="clear" w:color="auto" w:fill="FFFFFF"/>
        <w:spacing w:line="440" w:lineRule="exact"/>
        <w:jc w:val="left"/>
        <w:rPr>
          <w:rFonts w:ascii="仿宋" w:hAnsi="仿宋" w:eastAsia="仿宋" w:cs="Arial"/>
          <w:color w:val="000000"/>
          <w:kern w:val="0"/>
          <w:sz w:val="32"/>
          <w:szCs w:val="32"/>
        </w:rPr>
      </w:pPr>
    </w:p>
    <w:p>
      <w:pPr>
        <w:spacing w:line="600" w:lineRule="exact"/>
        <w:jc w:val="center"/>
        <w:rPr>
          <w:rFonts w:hint="eastAsia"/>
          <w:b/>
          <w:bCs/>
          <w:sz w:val="32"/>
          <w:szCs w:val="32"/>
          <w:lang w:val="en-US" w:eastAsia="zh-CN"/>
        </w:rPr>
      </w:pPr>
      <w:r>
        <w:rPr>
          <w:rFonts w:hint="eastAsia"/>
          <w:b/>
          <w:bCs/>
          <w:sz w:val="32"/>
          <w:szCs w:val="32"/>
        </w:rPr>
        <w:t>禹州市</w:t>
      </w:r>
      <w:r>
        <w:rPr>
          <w:rFonts w:hint="eastAsia"/>
          <w:b/>
          <w:bCs/>
          <w:sz w:val="32"/>
          <w:szCs w:val="32"/>
          <w:lang w:val="en-US" w:eastAsia="zh-CN"/>
        </w:rPr>
        <w:t>鸠山镇敬老院喷淋设施采购项目</w:t>
      </w:r>
    </w:p>
    <w:p>
      <w:pPr>
        <w:spacing w:line="600" w:lineRule="exact"/>
        <w:jc w:val="center"/>
        <w:rPr>
          <w:rFonts w:hint="eastAsia" w:eastAsiaTheme="minorEastAsia"/>
          <w:b/>
          <w:bCs/>
          <w:sz w:val="32"/>
          <w:szCs w:val="32"/>
          <w:lang w:val="en-US" w:eastAsia="zh-CN"/>
        </w:rPr>
      </w:pPr>
      <w:r>
        <w:rPr>
          <w:rFonts w:hint="eastAsia"/>
          <w:b/>
          <w:bCs/>
          <w:sz w:val="32"/>
          <w:szCs w:val="32"/>
        </w:rPr>
        <w:t>谈判</w:t>
      </w:r>
      <w:r>
        <w:rPr>
          <w:rFonts w:hint="eastAsia"/>
          <w:b/>
          <w:bCs/>
          <w:sz w:val="32"/>
          <w:szCs w:val="32"/>
          <w:lang w:eastAsia="zh-CN"/>
        </w:rPr>
        <w:t>邀请函</w:t>
      </w:r>
    </w:p>
    <w:p>
      <w:pPr>
        <w:spacing w:line="600" w:lineRule="exact"/>
        <w:jc w:val="center"/>
        <w:rPr>
          <w:b/>
          <w:bCs/>
          <w:sz w:val="44"/>
          <w:szCs w:val="44"/>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w:t>
      </w:r>
      <w:r>
        <w:rPr>
          <w:rFonts w:hint="eastAsia" w:ascii="新宋体" w:hAnsi="新宋体" w:eastAsia="新宋体" w:cs="新宋体"/>
          <w:sz w:val="24"/>
          <w:szCs w:val="24"/>
          <w:lang w:val="en-US" w:eastAsia="zh-CN"/>
        </w:rPr>
        <w:t>禹州市鸠山镇人民政府</w:t>
      </w:r>
      <w:r>
        <w:rPr>
          <w:rFonts w:hint="eastAsia" w:ascii="新宋体" w:hAnsi="新宋体" w:eastAsia="新宋体" w:cs="新宋体"/>
          <w:sz w:val="24"/>
          <w:szCs w:val="24"/>
        </w:rPr>
        <w:t>的委托，就“</w:t>
      </w:r>
      <w:r>
        <w:rPr>
          <w:rFonts w:hint="eastAsia" w:ascii="新宋体" w:hAnsi="新宋体" w:eastAsia="新宋体" w:cs="新宋体"/>
          <w:sz w:val="24"/>
          <w:szCs w:val="24"/>
          <w:lang w:val="en-US" w:eastAsia="zh-CN"/>
        </w:rPr>
        <w:t>禹州市鸠山镇敬老院喷淋设施采购项目</w:t>
      </w:r>
      <w:r>
        <w:rPr>
          <w:rFonts w:hint="eastAsia" w:ascii="新宋体" w:hAnsi="新宋体" w:eastAsia="新宋体" w:cs="新宋体"/>
          <w:sz w:val="24"/>
          <w:szCs w:val="24"/>
        </w:rPr>
        <w:t>”进行</w:t>
      </w:r>
      <w:r>
        <w:rPr>
          <w:rFonts w:hint="eastAsia" w:ascii="新宋体" w:hAnsi="新宋体" w:eastAsia="新宋体" w:cs="新宋体"/>
          <w:sz w:val="24"/>
          <w:szCs w:val="24"/>
          <w:lang w:eastAsia="zh-CN"/>
        </w:rPr>
        <w:t>竞争性谈判</w:t>
      </w:r>
      <w:r>
        <w:rPr>
          <w:rFonts w:hint="eastAsia" w:ascii="新宋体" w:hAnsi="新宋体" w:eastAsia="新宋体" w:cs="新宋体"/>
          <w:sz w:val="24"/>
          <w:szCs w:val="24"/>
        </w:rPr>
        <w:t>，欢迎合格的投标人前来投标。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一、</w:t>
      </w:r>
      <w:r>
        <w:rPr>
          <w:rFonts w:hint="eastAsia" w:ascii="新宋体" w:hAnsi="新宋体" w:eastAsia="新宋体" w:cs="新宋体"/>
          <w:b/>
          <w:bCs/>
          <w:sz w:val="24"/>
          <w:szCs w:val="24"/>
        </w:rPr>
        <w:t>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1、采购人：</w:t>
      </w:r>
      <w:r>
        <w:rPr>
          <w:rFonts w:hint="eastAsia" w:ascii="新宋体" w:hAnsi="新宋体" w:eastAsia="新宋体" w:cs="新宋体"/>
          <w:sz w:val="24"/>
          <w:szCs w:val="24"/>
          <w:lang w:val="en-US" w:eastAsia="zh-CN"/>
        </w:rPr>
        <w:t>禹州市鸠山镇人民政府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2、项目名称：</w:t>
      </w:r>
      <w:r>
        <w:rPr>
          <w:rFonts w:hint="eastAsia" w:ascii="新宋体" w:hAnsi="新宋体" w:eastAsia="新宋体" w:cs="新宋体"/>
          <w:sz w:val="24"/>
          <w:szCs w:val="24"/>
          <w:lang w:val="en-US" w:eastAsia="zh-CN"/>
        </w:rPr>
        <w:t>禹州市鸠山镇敬老院喷淋设施采购项目</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3、采购编号：YZCG-</w:t>
      </w:r>
      <w:r>
        <w:rPr>
          <w:rFonts w:hint="eastAsia" w:ascii="新宋体" w:hAnsi="新宋体" w:eastAsia="新宋体" w:cs="新宋体"/>
          <w:sz w:val="24"/>
          <w:szCs w:val="24"/>
          <w:lang w:val="en-US" w:eastAsia="zh-CN"/>
        </w:rPr>
        <w:t>T</w:t>
      </w:r>
      <w:r>
        <w:rPr>
          <w:rFonts w:hint="eastAsia" w:ascii="新宋体" w:hAnsi="新宋体" w:eastAsia="新宋体" w:cs="新宋体"/>
          <w:sz w:val="24"/>
          <w:szCs w:val="24"/>
        </w:rPr>
        <w:t>20</w:t>
      </w:r>
      <w:r>
        <w:rPr>
          <w:rFonts w:hint="eastAsia" w:ascii="新宋体" w:hAnsi="新宋体" w:eastAsia="新宋体" w:cs="新宋体"/>
          <w:sz w:val="24"/>
          <w:szCs w:val="24"/>
          <w:lang w:val="en-US" w:eastAsia="zh-CN"/>
        </w:rPr>
        <w:t>20039</w:t>
      </w:r>
      <w:r>
        <w:rPr>
          <w:rFonts w:hint="eastAsia" w:ascii="新宋体" w:hAnsi="新宋体" w:eastAsia="新宋体" w:cs="新宋体"/>
          <w:sz w:val="24"/>
          <w:szCs w:val="24"/>
          <w:lang w:val="en-US" w:eastAsia="zh-CN"/>
        </w:rPr>
        <w:tab/>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4、项目需求：</w:t>
      </w:r>
      <w:r>
        <w:rPr>
          <w:rFonts w:hint="eastAsia" w:ascii="新宋体" w:hAnsi="新宋体" w:eastAsia="新宋体" w:cs="新宋体"/>
          <w:sz w:val="24"/>
          <w:szCs w:val="24"/>
          <w:lang w:eastAsia="zh-CN"/>
        </w:rPr>
        <w:t>喷淋设施</w:t>
      </w:r>
      <w:r>
        <w:rPr>
          <w:rFonts w:hint="eastAsia" w:ascii="新宋体" w:hAnsi="新宋体" w:eastAsia="新宋体" w:cs="新宋体"/>
          <w:sz w:val="24"/>
          <w:szCs w:val="24"/>
        </w:rPr>
        <w:t>（详见</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37.718617</w:t>
      </w:r>
      <w:r>
        <w:rPr>
          <w:rFonts w:hint="eastAsia" w:ascii="新宋体" w:hAnsi="新宋体" w:eastAsia="新宋体" w:cs="新宋体"/>
          <w:sz w:val="24"/>
          <w:szCs w:val="24"/>
        </w:rPr>
        <w:t>万元</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三、</w:t>
      </w:r>
      <w:r>
        <w:rPr>
          <w:rFonts w:hint="eastAsia" w:ascii="新宋体" w:hAnsi="新宋体" w:eastAsia="新宋体" w:cs="新宋体"/>
          <w:b/>
          <w:bCs/>
          <w:sz w:val="24"/>
          <w:szCs w:val="24"/>
        </w:rPr>
        <w:t>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1、符合《政府采购法》第二十二条之规定</w:t>
      </w:r>
      <w:r>
        <w:rPr>
          <w:rFonts w:hint="eastAsia" w:ascii="新宋体" w:hAnsi="新宋体" w:eastAsia="新宋体" w:cs="新宋体"/>
          <w:sz w:val="24"/>
          <w:szCs w:val="24"/>
          <w:lang w:eastAsia="zh-CN"/>
        </w:rPr>
        <w:t>，具有独立法人资格且具有相应的经营范围（以营业执照为准）且具有消防施工工程专业承包贰级及以上资质；</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四、获取</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1、持CA数字认证证书，登录</w:t>
      </w:r>
      <w:r>
        <w:rPr>
          <w:rFonts w:hint="eastAsia" w:ascii="新宋体" w:hAnsi="新宋体" w:eastAsia="新宋体" w:cs="新宋体"/>
          <w:sz w:val="24"/>
          <w:szCs w:val="24"/>
          <w:lang w:val="zh-CN"/>
        </w:rPr>
        <w:fldChar w:fldCharType="begin"/>
      </w:r>
      <w:r>
        <w:rPr>
          <w:rFonts w:hint="eastAsia" w:ascii="新宋体" w:hAnsi="新宋体" w:eastAsia="新宋体" w:cs="新宋体"/>
          <w:sz w:val="24"/>
          <w:szCs w:val="24"/>
          <w:lang w:val="zh-CN"/>
        </w:rPr>
        <w:instrText xml:space="preserve"> HYPERLINK "http://221.14.6.70:8088/ggzy/eps/public/RegistAllJcxx.html" </w:instrText>
      </w:r>
      <w:r>
        <w:rPr>
          <w:rFonts w:hint="eastAsia" w:ascii="新宋体" w:hAnsi="新宋体" w:eastAsia="新宋体" w:cs="新宋体"/>
          <w:sz w:val="24"/>
          <w:szCs w:val="24"/>
          <w:lang w:val="zh-CN"/>
        </w:rPr>
        <w:fldChar w:fldCharType="separate"/>
      </w:r>
      <w:r>
        <w:rPr>
          <w:rFonts w:hint="eastAsia" w:ascii="新宋体" w:hAnsi="新宋体" w:eastAsia="新宋体" w:cs="新宋体"/>
          <w:sz w:val="24"/>
          <w:szCs w:val="24"/>
          <w:lang w:val="zh-CN"/>
        </w:rPr>
        <w:t>http://221.14.6.70:8088/ggzy/eps/public/RegistAllJcxx.html</w:t>
      </w:r>
      <w:r>
        <w:rPr>
          <w:rFonts w:hint="eastAsia" w:ascii="新宋体" w:hAnsi="新宋体" w:eastAsia="新宋体" w:cs="新宋体"/>
          <w:sz w:val="24"/>
          <w:szCs w:val="24"/>
          <w:lang w:val="zh-CN"/>
        </w:rPr>
        <w:fldChar w:fldCharType="end"/>
      </w:r>
      <w:r>
        <w:rPr>
          <w:rFonts w:hint="eastAsia" w:ascii="新宋体" w:hAnsi="新宋体" w:eastAsia="新宋体" w:cs="新宋体"/>
          <w:sz w:val="24"/>
          <w:szCs w:val="24"/>
          <w:lang w:val="zh-CN"/>
        </w:rPr>
        <w:t>进行免费注册登记（详见全国公共资源交易平台（河南省·许昌市）“常见问题解答-诚信库网上注册相关资料下载”）；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　2、在投标截止时间前登录</w:t>
      </w:r>
      <w:r>
        <w:rPr>
          <w:rFonts w:hint="eastAsia" w:ascii="新宋体" w:hAnsi="新宋体" w:eastAsia="新宋体" w:cs="新宋体"/>
          <w:sz w:val="24"/>
          <w:szCs w:val="24"/>
          <w:lang w:val="zh-CN"/>
        </w:rPr>
        <w:fldChar w:fldCharType="begin"/>
      </w:r>
      <w:r>
        <w:rPr>
          <w:rFonts w:hint="eastAsia" w:ascii="新宋体" w:hAnsi="新宋体" w:eastAsia="新宋体" w:cs="新宋体"/>
          <w:sz w:val="24"/>
          <w:szCs w:val="24"/>
          <w:lang w:val="zh-CN"/>
        </w:rPr>
        <w:instrText xml:space="preserve"> HYPERLINK "http://ggzy.xuchang.gov.cn/" </w:instrText>
      </w:r>
      <w:r>
        <w:rPr>
          <w:rFonts w:hint="eastAsia" w:ascii="新宋体" w:hAnsi="新宋体" w:eastAsia="新宋体" w:cs="新宋体"/>
          <w:sz w:val="24"/>
          <w:szCs w:val="24"/>
          <w:lang w:val="zh-CN"/>
        </w:rPr>
        <w:fldChar w:fldCharType="separate"/>
      </w:r>
      <w:r>
        <w:rPr>
          <w:rFonts w:hint="eastAsia" w:ascii="新宋体" w:hAnsi="新宋体" w:eastAsia="新宋体" w:cs="新宋体"/>
          <w:sz w:val="24"/>
          <w:szCs w:val="24"/>
          <w:lang w:val="zh-CN"/>
        </w:rPr>
        <w:t>http://</w:t>
      </w:r>
      <w:r>
        <w:rPr>
          <w:rFonts w:hint="eastAsia" w:ascii="新宋体" w:hAnsi="新宋体" w:eastAsia="新宋体" w:cs="新宋体"/>
          <w:sz w:val="24"/>
          <w:szCs w:val="24"/>
          <w:lang w:val="en-US" w:eastAsia="zh-CN"/>
        </w:rPr>
        <w:t>ggzy.xuchang.gov.cn/</w:t>
      </w:r>
      <w:r>
        <w:rPr>
          <w:rFonts w:hint="eastAsia" w:ascii="新宋体" w:hAnsi="新宋体" w:eastAsia="新宋体" w:cs="新宋体"/>
          <w:sz w:val="24"/>
          <w:szCs w:val="24"/>
          <w:lang w:val="zh-CN"/>
        </w:rPr>
        <w:fldChar w:fldCharType="end"/>
      </w:r>
      <w:r>
        <w:rPr>
          <w:rFonts w:hint="eastAsia" w:ascii="新宋体" w:hAnsi="新宋体" w:eastAsia="新宋体" w:cs="新宋体"/>
          <w:sz w:val="24"/>
          <w:szCs w:val="24"/>
          <w:lang w:val="zh-CN"/>
        </w:rPr>
        <w:t>，自行下载</w:t>
      </w:r>
      <w:r>
        <w:rPr>
          <w:rFonts w:hint="eastAsia" w:ascii="新宋体" w:hAnsi="新宋体" w:eastAsia="新宋体" w:cs="新宋体"/>
          <w:sz w:val="24"/>
          <w:szCs w:val="24"/>
          <w:lang w:val="zh-CN" w:eastAsia="zh-CN"/>
        </w:rPr>
        <w:t>谈判</w:t>
      </w:r>
      <w:r>
        <w:rPr>
          <w:rFonts w:hint="eastAsia" w:ascii="新宋体" w:hAnsi="新宋体" w:eastAsia="新宋体" w:cs="新宋体"/>
          <w:sz w:val="24"/>
          <w:szCs w:val="24"/>
          <w:lang w:val="zh-CN"/>
        </w:rPr>
        <w:t>文件（详见全国公共资源交易平台（河南省·许昌市）“常见问题解答-交易系统操作手册”）。</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4、</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文件每份售价人民币300元</w:t>
      </w:r>
      <w:r>
        <w:rPr>
          <w:rFonts w:hint="eastAsia" w:ascii="新宋体" w:hAnsi="新宋体" w:eastAsia="新宋体" w:cs="新宋体"/>
          <w:sz w:val="24"/>
          <w:szCs w:val="24"/>
          <w:lang w:eastAsia="zh-CN"/>
        </w:rPr>
        <w:t>（谈判现场现金收取）</w:t>
      </w:r>
      <w:r>
        <w:rPr>
          <w:rFonts w:hint="eastAsia" w:ascii="新宋体" w:hAnsi="新宋体" w:eastAsia="新宋体" w:cs="新宋体"/>
          <w:sz w:val="24"/>
          <w:szCs w:val="24"/>
        </w:rPr>
        <w:t>，于递交投标文件时缴纳给采购代理机构，售后不退。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五、</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截止时间、</w:t>
      </w:r>
      <w:r>
        <w:rPr>
          <w:rFonts w:hint="eastAsia" w:ascii="新宋体" w:hAnsi="新宋体" w:eastAsia="新宋体" w:cs="新宋体"/>
          <w:b/>
          <w:bCs/>
          <w:sz w:val="24"/>
          <w:szCs w:val="24"/>
          <w:lang w:eastAsia="zh-CN"/>
        </w:rPr>
        <w:t>谈判</w:t>
      </w:r>
      <w:r>
        <w:rPr>
          <w:rFonts w:hint="eastAsia" w:ascii="新宋体" w:hAnsi="新宋体" w:eastAsia="新宋体" w:cs="新宋体"/>
          <w:b/>
          <w:bCs/>
          <w:sz w:val="24"/>
          <w:szCs w:val="24"/>
        </w:rPr>
        <w:t>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截止及</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时间：20</w:t>
      </w:r>
      <w:r>
        <w:rPr>
          <w:rFonts w:hint="eastAsia" w:ascii="新宋体" w:hAnsi="新宋体" w:eastAsia="新宋体" w:cs="新宋体"/>
          <w:sz w:val="24"/>
          <w:szCs w:val="24"/>
          <w:lang w:val="en-US" w:eastAsia="zh-CN"/>
        </w:rPr>
        <w:t>20</w:t>
      </w:r>
      <w:r>
        <w:rPr>
          <w:rFonts w:hint="eastAsia" w:ascii="新宋体" w:hAnsi="新宋体" w:eastAsia="新宋体" w:cs="新宋体"/>
          <w:sz w:val="24"/>
          <w:szCs w:val="24"/>
        </w:rPr>
        <w:t>年</w:t>
      </w: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25</w:t>
      </w:r>
      <w:r>
        <w:rPr>
          <w:rFonts w:hint="eastAsia" w:ascii="新宋体" w:hAnsi="新宋体" w:eastAsia="新宋体" w:cs="新宋体"/>
          <w:sz w:val="24"/>
          <w:szCs w:val="24"/>
        </w:rPr>
        <w:t>日</w:t>
      </w:r>
      <w:r>
        <w:rPr>
          <w:rFonts w:hint="eastAsia" w:ascii="新宋体" w:hAnsi="新宋体" w:eastAsia="新宋体" w:cs="新宋体"/>
          <w:sz w:val="24"/>
          <w:szCs w:val="24"/>
          <w:lang w:val="en-US" w:eastAsia="zh-CN"/>
        </w:rPr>
        <w:t xml:space="preserve">15：00 </w:t>
      </w:r>
      <w:r>
        <w:rPr>
          <w:rFonts w:hint="eastAsia" w:ascii="新宋体" w:hAnsi="新宋体" w:eastAsia="新宋体" w:cs="新宋体"/>
          <w:sz w:val="24"/>
          <w:szCs w:val="24"/>
        </w:rPr>
        <w:t>（北京时间），逾期送达或不符合规定的投标文件不予接受。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eastAsia="zh-CN"/>
        </w:rPr>
        <w:t>谈判</w:t>
      </w:r>
      <w:r>
        <w:rPr>
          <w:rFonts w:hint="eastAsia" w:ascii="新宋体" w:hAnsi="新宋体" w:eastAsia="新宋体" w:cs="新宋体"/>
          <w:sz w:val="24"/>
          <w:szCs w:val="24"/>
        </w:rPr>
        <w:t>地点：禹州市公共资源交易中心第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 xml:space="preserve">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联系人：</w:t>
      </w:r>
      <w:r>
        <w:rPr>
          <w:rFonts w:hint="eastAsia" w:ascii="新宋体" w:hAnsi="新宋体" w:eastAsia="新宋体" w:cs="新宋体"/>
          <w:sz w:val="24"/>
          <w:szCs w:val="24"/>
          <w:lang w:eastAsia="zh-CN"/>
        </w:rPr>
        <w:t>付女士</w:t>
      </w:r>
      <w:r>
        <w:rPr>
          <w:rFonts w:hint="eastAsia" w:ascii="新宋体" w:hAnsi="新宋体" w:eastAsia="新宋体" w:cs="新宋体"/>
          <w:sz w:val="24"/>
          <w:szCs w:val="24"/>
        </w:rPr>
        <w:t xml:space="preserve">  联系电话：0374-2077111</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（二）采购单位：禹州市</w:t>
      </w:r>
      <w:r>
        <w:rPr>
          <w:rFonts w:hint="eastAsia" w:ascii="新宋体" w:hAnsi="新宋体" w:eastAsia="新宋体" w:cs="新宋体"/>
          <w:sz w:val="24"/>
          <w:szCs w:val="24"/>
          <w:lang w:val="en-US" w:eastAsia="zh-CN"/>
        </w:rPr>
        <w:t>鸠山镇人民政府</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地址：禹州市</w:t>
      </w:r>
      <w:r>
        <w:rPr>
          <w:rFonts w:hint="eastAsia" w:ascii="新宋体" w:hAnsi="新宋体" w:eastAsia="新宋体" w:cs="新宋体"/>
          <w:sz w:val="24"/>
          <w:szCs w:val="24"/>
          <w:lang w:val="en-US" w:eastAsia="zh-CN"/>
        </w:rPr>
        <w:t>鸠山镇</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r>
        <w:rPr>
          <w:rFonts w:hint="eastAsia" w:ascii="新宋体" w:hAnsi="新宋体" w:eastAsia="新宋体" w:cs="新宋体"/>
          <w:sz w:val="24"/>
          <w:szCs w:val="24"/>
        </w:rPr>
        <w:t>联系人：</w:t>
      </w:r>
      <w:r>
        <w:rPr>
          <w:rFonts w:hint="eastAsia" w:ascii="新宋体" w:hAnsi="新宋体" w:eastAsia="新宋体" w:cs="新宋体"/>
          <w:sz w:val="24"/>
          <w:szCs w:val="24"/>
          <w:lang w:val="en-US" w:eastAsia="zh-CN"/>
        </w:rPr>
        <w:t>郭先生</w:t>
      </w:r>
      <w:r>
        <w:rPr>
          <w:rFonts w:hint="eastAsia" w:ascii="新宋体" w:hAnsi="新宋体" w:eastAsia="新宋体" w:cs="新宋体"/>
          <w:sz w:val="24"/>
          <w:szCs w:val="24"/>
        </w:rPr>
        <w:t xml:space="preserve">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联系电话：</w:t>
      </w:r>
      <w:r>
        <w:rPr>
          <w:rFonts w:hint="eastAsia" w:ascii="新宋体" w:hAnsi="新宋体" w:eastAsia="新宋体" w:cs="新宋体"/>
          <w:sz w:val="24"/>
          <w:szCs w:val="24"/>
          <w:lang w:val="en-US" w:eastAsia="zh-CN"/>
        </w:rPr>
        <w:t>13937400715</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sz w:val="24"/>
          <w:szCs w:val="24"/>
          <w:lang w:val="en-US" w:eastAsia="zh-CN"/>
        </w:rPr>
      </w:pPr>
    </w:p>
    <w:p>
      <w:pPr>
        <w:keepNext w:val="0"/>
        <w:keepLines w:val="0"/>
        <w:pageBreakBefore w:val="0"/>
        <w:kinsoku/>
        <w:overflowPunct/>
        <w:bidi w:val="0"/>
        <w:spacing w:line="440" w:lineRule="exact"/>
        <w:ind w:firstLine="5440" w:firstLineChars="1700"/>
        <w:textAlignment w:val="auto"/>
        <w:rPr>
          <w:rFonts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overflowPunct/>
        <w:bidi w:val="0"/>
        <w:spacing w:line="440" w:lineRule="exact"/>
        <w:ind w:firstLine="6080" w:firstLineChars="1900"/>
        <w:textAlignment w:val="auto"/>
        <w:rPr>
          <w:rFonts w:ascii="仿宋" w:hAnsi="仿宋" w:eastAsia="仿宋" w:cs="仿宋"/>
          <w:sz w:val="32"/>
          <w:szCs w:val="32"/>
        </w:rPr>
      </w:pPr>
    </w:p>
    <w:p>
      <w:pPr>
        <w:widowControl/>
        <w:shd w:val="clear" w:color="auto" w:fill="FFFFFF"/>
        <w:spacing w:line="440" w:lineRule="exact"/>
        <w:jc w:val="left"/>
        <w:rPr>
          <w:rFonts w:hint="eastAsia" w:ascii="新宋体" w:hAnsi="新宋体" w:eastAsia="新宋体" w:cs="新宋体"/>
          <w:color w:val="000000"/>
          <w:kern w:val="0"/>
          <w:sz w:val="24"/>
          <w:szCs w:val="24"/>
        </w:rPr>
      </w:pPr>
      <w:r>
        <w:rPr>
          <w:rFonts w:hint="eastAsia" w:ascii="仿宋" w:hAnsi="仿宋" w:eastAsia="仿宋" w:cs="仿宋"/>
          <w:sz w:val="32"/>
          <w:szCs w:val="32"/>
        </w:rPr>
        <w:t xml:space="preserve">      </w:t>
      </w:r>
    </w:p>
    <w:p>
      <w:pPr>
        <w:spacing w:line="600" w:lineRule="exact"/>
        <w:rPr>
          <w:b/>
          <w:bCs/>
          <w:sz w:val="24"/>
          <w:szCs w:val="24"/>
        </w:rPr>
      </w:pPr>
    </w:p>
    <w:p>
      <w:pPr>
        <w:spacing w:line="360" w:lineRule="auto"/>
        <w:rPr>
          <w:rFonts w:hint="eastAsia" w:hAnsi="宋体"/>
          <w:b/>
          <w:sz w:val="28"/>
          <w:szCs w:val="28"/>
        </w:rPr>
      </w:pPr>
      <w:r>
        <w:rPr>
          <w:rFonts w:hint="eastAsia" w:hAnsi="宋体"/>
          <w:b/>
          <w:sz w:val="28"/>
          <w:szCs w:val="28"/>
        </w:rPr>
        <w:t>温馨提示：</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FF0000"/>
          <w:sz w:val="24"/>
          <w:szCs w:val="24"/>
          <w:lang w:val="en-US" w:eastAsia="zh-CN"/>
        </w:rPr>
      </w:pPr>
      <w:r>
        <w:rPr>
          <w:rFonts w:hint="eastAsia" w:ascii="新宋体" w:hAnsi="新宋体" w:eastAsia="新宋体" w:cs="新宋体"/>
          <w:color w:val="FF0000"/>
          <w:sz w:val="24"/>
          <w:szCs w:val="24"/>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pStyle w:val="2"/>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.1</w:t>
      </w:r>
      <w:r>
        <w:rPr>
          <w:rFonts w:hint="eastAsia" w:hAnsi="宋体"/>
          <w:color w:val="000000"/>
          <w:sz w:val="24"/>
          <w:szCs w:val="24"/>
        </w:rPr>
        <w:t xml:space="preserve"> 供应商登录《全国公共资源交易平台</w:t>
      </w:r>
      <w:r>
        <w:rPr>
          <w:rFonts w:hint="eastAsia" w:asciiTheme="majorEastAsia" w:hAnsiTheme="majorEastAsia" w:eastAsiaTheme="maj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）下载“许昌投标文件制作系统SEARUN 最新版本”，按谈判文件要求制作电子响应文件。</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电子响应文件的制作，参考《全国公共资源交易平台</w:t>
      </w:r>
      <w:r>
        <w:rPr>
          <w:rFonts w:hint="eastAsia" w:asciiTheme="minorEastAsia" w:hAnsiTheme="min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》公共资源交易系统——组件下载——交易系统操作手册（投标人、供应商）。</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w:t>
      </w:r>
      <w:r>
        <w:rPr>
          <w:rFonts w:hint="eastAsia" w:hAnsi="宋体"/>
          <w:color w:val="000000"/>
          <w:sz w:val="24"/>
          <w:szCs w:val="24"/>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3.3</w:t>
      </w:r>
      <w:r>
        <w:rPr>
          <w:rFonts w:hint="eastAsia" w:hAnsi="宋体"/>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int="eastAsia" w:hAnsi="宋体"/>
          <w:color w:val="000000"/>
          <w:sz w:val="24"/>
          <w:szCs w:val="24"/>
        </w:rPr>
        <w:t>谈判</w:t>
      </w:r>
      <w:r>
        <w:rPr>
          <w:rFonts w:hAnsi="宋体"/>
          <w:color w:val="000000"/>
          <w:sz w:val="24"/>
          <w:szCs w:val="24"/>
        </w:rPr>
        <w:t>文件要求在相应位置加盖</w:t>
      </w:r>
      <w:r>
        <w:rPr>
          <w:rFonts w:hint="eastAsia" w:hAnsi="宋体"/>
          <w:color w:val="000000"/>
          <w:sz w:val="24"/>
          <w:szCs w:val="24"/>
        </w:rPr>
        <w:t>供应商</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4</w:t>
      </w:r>
      <w:r>
        <w:rPr>
          <w:rFonts w:hint="eastAsia" w:asciiTheme="minorEastAsia" w:hAnsiTheme="minorEastAsia"/>
          <w:b/>
          <w:color w:val="000000"/>
          <w:sz w:val="24"/>
          <w:szCs w:val="24"/>
        </w:rPr>
        <w:t>.加密</w:t>
      </w:r>
      <w:r>
        <w:rPr>
          <w:rFonts w:hint="eastAsia" w:hAnsi="宋体"/>
          <w:b/>
          <w:color w:val="000000"/>
          <w:sz w:val="24"/>
          <w:szCs w:val="24"/>
        </w:rPr>
        <w:t>电子响应文件的提交</w:t>
      </w:r>
    </w:p>
    <w:p>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.1加密</w:t>
      </w:r>
      <w:r>
        <w:rPr>
          <w:rFonts w:hint="eastAsia" w:hAnsi="宋体"/>
          <w:color w:val="000000"/>
          <w:sz w:val="24"/>
          <w:szCs w:val="24"/>
        </w:rPr>
        <w:t>电子响应文件应在谈判文件规定的谈判响应截止时间（谈判时间）之前成功提交至《全国公共资源交易平台(河南省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供应商应充分考虑并预留技术处理和上传数据所需时间。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 xml:space="preserve">2 </w:t>
      </w:r>
      <w:r>
        <w:rPr>
          <w:rFonts w:hint="eastAsia" w:hAnsi="宋体"/>
          <w:color w:val="000000"/>
          <w:sz w:val="24"/>
          <w:szCs w:val="24"/>
        </w:rPr>
        <w:t>供应商对同一项目多个标段进行报价的，加密电子响应文件应按标段分别提交。</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 xml:space="preserve"> 加密</w:t>
      </w:r>
      <w:r>
        <w:rPr>
          <w:rFonts w:hint="eastAsia" w:hAnsi="宋体"/>
          <w:color w:val="000000"/>
          <w:sz w:val="24"/>
          <w:szCs w:val="24"/>
        </w:rPr>
        <w:t>电子响应文件成功提交后，供应商应打印“投标文件提交回执单”供谈判响应文件递交现场备查。</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5</w:t>
      </w:r>
      <w:r>
        <w:rPr>
          <w:rFonts w:hint="eastAsia" w:asciiTheme="minorEastAsia" w:hAnsiTheme="minorEastAsia"/>
          <w:b/>
          <w:color w:val="000000"/>
          <w:sz w:val="24"/>
          <w:szCs w:val="24"/>
        </w:rPr>
        <w:t>.</w:t>
      </w:r>
      <w:r>
        <w:rPr>
          <w:rFonts w:hint="eastAsia" w:hAnsi="宋体"/>
          <w:b/>
          <w:color w:val="000000"/>
          <w:sz w:val="24"/>
          <w:szCs w:val="24"/>
        </w:rPr>
        <w:t>评审依据</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5.1</w:t>
      </w:r>
      <w:r>
        <w:rPr>
          <w:rFonts w:hint="eastAsia" w:hAnsi="宋体"/>
          <w:color w:val="000000"/>
          <w:sz w:val="24"/>
          <w:szCs w:val="24"/>
        </w:rPr>
        <w:t>采用全流程电子化交易评审时，谈判小组以电子响应文件为依据评审。</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5.2</w:t>
      </w:r>
      <w:r>
        <w:rPr>
          <w:rFonts w:hint="eastAsia" w:hAnsi="宋体"/>
          <w:color w:val="000000"/>
          <w:sz w:val="24"/>
          <w:szCs w:val="24"/>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pStyle w:val="2"/>
        <w:ind w:firstLine="0" w:firstLineChars="0"/>
      </w:pPr>
    </w:p>
    <w:p>
      <w:pPr>
        <w:pStyle w:val="2"/>
        <w:ind w:firstLine="0" w:firstLineChars="0"/>
      </w:pPr>
    </w:p>
    <w:p>
      <w:pPr>
        <w:pStyle w:val="2"/>
        <w:ind w:firstLine="0" w:firstLineChars="0"/>
      </w:pPr>
    </w:p>
    <w:p>
      <w:pPr>
        <w:pStyle w:val="2"/>
        <w:ind w:firstLine="0" w:firstLineChars="0"/>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numPr>
          <w:ilvl w:val="0"/>
          <w:numId w:val="0"/>
        </w:numPr>
        <w:spacing w:line="520" w:lineRule="exact"/>
        <w:ind w:firstLine="723" w:firstLineChars="300"/>
        <w:rPr>
          <w:rFonts w:hint="eastAsia"/>
          <w:lang w:eastAsia="zh-CN"/>
        </w:rPr>
      </w:pPr>
      <w:r>
        <w:rPr>
          <w:rFonts w:hint="eastAsia" w:ascii="新宋体" w:hAnsi="新宋体" w:eastAsia="新宋体" w:cs="新宋体"/>
          <w:b/>
          <w:sz w:val="24"/>
          <w:szCs w:val="24"/>
          <w:lang w:eastAsia="zh-CN"/>
        </w:rPr>
        <w:t>一、</w:t>
      </w:r>
      <w:r>
        <w:rPr>
          <w:rFonts w:hint="eastAsia" w:ascii="新宋体" w:hAnsi="新宋体" w:eastAsia="新宋体" w:cs="新宋体"/>
          <w:b/>
          <w:bCs/>
          <w:sz w:val="24"/>
          <w:szCs w:val="24"/>
        </w:rPr>
        <w:t>本项目需实现的功能或者目标</w:t>
      </w:r>
      <w:r>
        <w:rPr>
          <w:rFonts w:hint="eastAsia" w:ascii="新宋体" w:hAnsi="新宋体" w:eastAsia="新宋体" w:cs="新宋体"/>
          <w:sz w:val="24"/>
          <w:szCs w:val="24"/>
          <w:lang w:eastAsia="zh-CN"/>
        </w:rPr>
        <w:t>：</w:t>
      </w:r>
    </w:p>
    <w:p>
      <w:pPr>
        <w:widowControl/>
        <w:numPr>
          <w:ilvl w:val="0"/>
          <w:numId w:val="0"/>
        </w:numPr>
        <w:shd w:val="clear" w:color="auto" w:fill="FFFFFF"/>
        <w:spacing w:line="540" w:lineRule="exact"/>
        <w:ind w:firstLine="480" w:firstLineChars="200"/>
        <w:jc w:val="left"/>
        <w:rPr>
          <w:rFonts w:hint="default"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完善鸠山镇敬老院消防设施配套.</w:t>
      </w:r>
    </w:p>
    <w:p>
      <w:pPr>
        <w:widowControl/>
        <w:numPr>
          <w:ilvl w:val="0"/>
          <w:numId w:val="0"/>
        </w:numPr>
        <w:shd w:val="clear" w:color="auto" w:fill="FFFFFF"/>
        <w:spacing w:line="540" w:lineRule="exact"/>
        <w:ind w:firstLine="482" w:firstLineChars="200"/>
        <w:jc w:val="left"/>
        <w:rPr>
          <w:rFonts w:hint="eastAsia"/>
          <w:lang w:val="en-US" w:eastAsia="zh-CN"/>
        </w:rPr>
      </w:pPr>
      <w:r>
        <w:rPr>
          <w:rFonts w:hint="eastAsia" w:ascii="新宋体" w:hAnsi="新宋体" w:eastAsia="新宋体" w:cs="新宋体"/>
          <w:b/>
          <w:bCs/>
          <w:color w:val="000000" w:themeColor="text1"/>
          <w:sz w:val="24"/>
          <w:szCs w:val="24"/>
          <w:lang w:val="en-US" w:eastAsia="zh-CN"/>
        </w:rPr>
        <w:t>二、采购清单：</w:t>
      </w:r>
    </w:p>
    <w:tbl>
      <w:tblPr>
        <w:tblStyle w:val="22"/>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804"/>
        <w:gridCol w:w="2316"/>
        <w:gridCol w:w="1879"/>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gridSpan w:val="5"/>
            <w:shd w:val="clear" w:color="auto" w:fill="auto"/>
            <w:noWrap w:val="0"/>
            <w:vAlign w:val="top"/>
          </w:tcPr>
          <w:p>
            <w:pPr>
              <w:tabs>
                <w:tab w:val="left" w:pos="7095"/>
              </w:tabs>
              <w:spacing w:line="360" w:lineRule="auto"/>
              <w:ind w:firstLine="3600" w:firstLineChars="1500"/>
              <w:contextualSpacing/>
              <w:rPr>
                <w:rFonts w:hint="eastAsia" w:hAnsi="宋体"/>
                <w:color w:val="000000"/>
                <w:sz w:val="24"/>
                <w:szCs w:val="24"/>
                <w:lang w:val="en-US" w:eastAsia="zh-CN"/>
              </w:rPr>
            </w:pPr>
            <w:r>
              <w:rPr>
                <w:rFonts w:hint="eastAsia" w:hAnsi="宋体"/>
                <w:color w:val="000000"/>
                <w:sz w:val="24"/>
                <w:szCs w:val="24"/>
                <w:lang w:val="en-US" w:eastAsia="zh-CN"/>
              </w:rPr>
              <w:t>项目采购内容清单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top"/>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序号</w:t>
            </w:r>
          </w:p>
        </w:tc>
        <w:tc>
          <w:tcPr>
            <w:tcW w:w="2804" w:type="dxa"/>
            <w:shd w:val="clear" w:color="auto" w:fill="auto"/>
            <w:noWrap w:val="0"/>
            <w:vAlign w:val="top"/>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项目内容</w:t>
            </w:r>
          </w:p>
        </w:tc>
        <w:tc>
          <w:tcPr>
            <w:tcW w:w="2316" w:type="dxa"/>
            <w:shd w:val="clear" w:color="auto" w:fill="auto"/>
            <w:noWrap w:val="0"/>
            <w:vAlign w:val="top"/>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项目特征</w:t>
            </w:r>
          </w:p>
        </w:tc>
        <w:tc>
          <w:tcPr>
            <w:tcW w:w="1879" w:type="dxa"/>
            <w:shd w:val="clear" w:color="auto" w:fill="auto"/>
            <w:noWrap w:val="0"/>
            <w:vAlign w:val="top"/>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单位</w:t>
            </w:r>
          </w:p>
        </w:tc>
        <w:tc>
          <w:tcPr>
            <w:tcW w:w="1903" w:type="dxa"/>
            <w:shd w:val="clear" w:color="auto" w:fill="auto"/>
            <w:noWrap w:val="0"/>
            <w:vAlign w:val="top"/>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top"/>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（一）</w:t>
            </w:r>
          </w:p>
        </w:tc>
        <w:tc>
          <w:tcPr>
            <w:tcW w:w="2804" w:type="dxa"/>
            <w:shd w:val="clear" w:color="auto" w:fill="auto"/>
            <w:noWrap w:val="0"/>
            <w:vAlign w:val="top"/>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消火栓系统</w:t>
            </w:r>
          </w:p>
        </w:tc>
        <w:tc>
          <w:tcPr>
            <w:tcW w:w="2316" w:type="dxa"/>
            <w:shd w:val="clear" w:color="auto" w:fill="auto"/>
            <w:noWrap w:val="0"/>
            <w:vAlign w:val="top"/>
          </w:tcPr>
          <w:p>
            <w:pPr>
              <w:tabs>
                <w:tab w:val="left" w:pos="7095"/>
              </w:tabs>
              <w:spacing w:line="360" w:lineRule="auto"/>
              <w:ind w:firstLine="480" w:firstLineChars="200"/>
              <w:contextualSpacing/>
              <w:rPr>
                <w:rFonts w:hint="eastAsia" w:hAnsi="宋体"/>
                <w:color w:val="000000"/>
                <w:sz w:val="24"/>
                <w:szCs w:val="24"/>
                <w:lang w:val="en-US" w:eastAsia="zh-CN"/>
              </w:rPr>
            </w:pPr>
          </w:p>
        </w:tc>
        <w:tc>
          <w:tcPr>
            <w:tcW w:w="1879" w:type="dxa"/>
            <w:shd w:val="clear" w:color="auto" w:fill="auto"/>
            <w:noWrap w:val="0"/>
            <w:vAlign w:val="top"/>
          </w:tcPr>
          <w:p>
            <w:pPr>
              <w:tabs>
                <w:tab w:val="left" w:pos="7095"/>
              </w:tabs>
              <w:spacing w:line="360" w:lineRule="auto"/>
              <w:ind w:firstLine="480" w:firstLineChars="200"/>
              <w:contextualSpacing/>
              <w:rPr>
                <w:rFonts w:hint="eastAsia" w:hAnsi="宋体"/>
                <w:color w:val="000000"/>
                <w:sz w:val="24"/>
                <w:szCs w:val="24"/>
                <w:lang w:val="en-US" w:eastAsia="zh-CN"/>
              </w:rPr>
            </w:pPr>
          </w:p>
        </w:tc>
        <w:tc>
          <w:tcPr>
            <w:tcW w:w="1903" w:type="dxa"/>
            <w:shd w:val="clear" w:color="auto" w:fill="auto"/>
            <w:noWrap w:val="0"/>
            <w:vAlign w:val="top"/>
          </w:tcPr>
          <w:p>
            <w:pPr>
              <w:tabs>
                <w:tab w:val="left" w:pos="7095"/>
              </w:tabs>
              <w:spacing w:line="360" w:lineRule="auto"/>
              <w:ind w:firstLine="480" w:firstLineChars="200"/>
              <w:contextualSpacing/>
              <w:rPr>
                <w:rFonts w:hint="eastAsia" w:hAnsi="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消火栓钢管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1、安装部位：埋地</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2、材质、规格：镀锌钢管DN32</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3、连接形式：丝接</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4、管道防腐刷漆</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消火栓钢管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2、材质、规格：镀锌钢管DN32</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3、连接形式：丝接</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4、管道刷漆：防锈漆两遍</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3</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消火栓钢管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2、材质、规格：镀锌钢管DN25</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3、连接形式：丝接</w:t>
            </w:r>
          </w:p>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4、管道刷漆：防锈漆两遍</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螺纹阀门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1、类型：止回阀</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2、规格、压力等级：DN32</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5</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螺纹阀门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1、类型：截止阀</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2、规格、压力等级：DN32</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6</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室内消火栓</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1、名称：室内消火栓</w:t>
            </w:r>
            <w:r>
              <w:rPr>
                <w:rFonts w:hint="eastAsia" w:hAnsi="宋体"/>
                <w:color w:val="000000"/>
                <w:sz w:val="24"/>
                <w:szCs w:val="24"/>
                <w:lang w:val="en-US" w:eastAsia="zh-CN"/>
              </w:rPr>
              <w:br w:type="textWrapping"/>
            </w:r>
            <w:r>
              <w:rPr>
                <w:rFonts w:hint="eastAsia" w:hAnsi="宋体"/>
                <w:color w:val="000000"/>
                <w:sz w:val="24"/>
                <w:szCs w:val="24"/>
                <w:lang w:val="en-US" w:eastAsia="zh-CN"/>
              </w:rPr>
              <w:t>2、型号、规格：详见图纸</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套</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7</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灭火器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1.名称：灭火器</w:t>
            </w:r>
            <w:r>
              <w:rPr>
                <w:rFonts w:hint="eastAsia" w:hAnsi="宋体"/>
                <w:color w:val="000000"/>
                <w:sz w:val="24"/>
                <w:szCs w:val="24"/>
                <w:lang w:val="en-US" w:eastAsia="zh-CN"/>
              </w:rPr>
              <w:br w:type="textWrapping"/>
            </w:r>
            <w:r>
              <w:rPr>
                <w:rFonts w:hint="eastAsia" w:hAnsi="宋体"/>
                <w:color w:val="000000"/>
                <w:sz w:val="24"/>
                <w:szCs w:val="24"/>
                <w:lang w:val="en-US" w:eastAsia="zh-CN"/>
              </w:rPr>
              <w:t>2.规格：MF/ABC4</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具</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气压罐</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1.名称：增压稳压设备</w:t>
            </w:r>
            <w:r>
              <w:rPr>
                <w:rFonts w:hint="eastAsia" w:hAnsi="宋体"/>
                <w:color w:val="000000"/>
                <w:sz w:val="24"/>
                <w:szCs w:val="24"/>
                <w:lang w:val="en-US" w:eastAsia="zh-CN"/>
              </w:rPr>
              <w:br w:type="textWrapping"/>
            </w:r>
            <w:r>
              <w:rPr>
                <w:rFonts w:hint="eastAsia" w:hAnsi="宋体"/>
                <w:color w:val="000000"/>
                <w:sz w:val="24"/>
                <w:szCs w:val="24"/>
                <w:lang w:val="en-US" w:eastAsia="zh-CN"/>
              </w:rPr>
              <w:t>2.规格：详见图纸</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套</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9</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管道支架</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1.名称：管道支架制作安装</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Kg</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33.60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10</w:t>
            </w:r>
          </w:p>
        </w:tc>
        <w:tc>
          <w:tcPr>
            <w:tcW w:w="2804"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水灭火控制装置调试</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1.名称：水灭火控制装置调试 消火栓灭火系统</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系统</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11</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挖沟槽土方</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1.名称：小型挖掘机挖槽坑土方 一、二类土</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m3</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12</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回填方</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1.名称：夯填土 机械 槽坑</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m3</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trPr>
        <w:tc>
          <w:tcPr>
            <w:tcW w:w="1060"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（二）</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喷淋系统</w:t>
            </w:r>
          </w:p>
        </w:tc>
        <w:tc>
          <w:tcPr>
            <w:tcW w:w="2316"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7"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1、安装部位：埋地</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2、材质、规格：镀锌钢管DN150</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3、连接形式：卡箍连接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4、管道防腐刷漆</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2、材质、规格：镀锌钢管DN150</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3、连接形式：卡箍连接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r>
              <w:rPr>
                <w:rFonts w:hint="eastAsia" w:hAnsi="宋体"/>
                <w:color w:val="000000"/>
                <w:sz w:val="24"/>
                <w:szCs w:val="24"/>
                <w:lang w:val="en-US" w:eastAsia="zh-CN"/>
              </w:rPr>
              <w:br w:type="textWrapping"/>
            </w:r>
            <w:r>
              <w:rPr>
                <w:rFonts w:hint="eastAsia" w:hAnsi="宋体"/>
                <w:color w:val="000000"/>
                <w:sz w:val="24"/>
                <w:szCs w:val="24"/>
                <w:lang w:val="en-US" w:eastAsia="zh-CN"/>
              </w:rPr>
              <w:t>5、管件安装</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3</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2、材质、规格：镀锌钢管DN125</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3、连接形式：卡箍连接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r>
              <w:rPr>
                <w:rFonts w:hint="eastAsia" w:hAnsi="宋体"/>
                <w:color w:val="000000"/>
                <w:sz w:val="24"/>
                <w:szCs w:val="24"/>
                <w:lang w:val="en-US" w:eastAsia="zh-CN"/>
              </w:rPr>
              <w:br w:type="textWrapping"/>
            </w:r>
            <w:r>
              <w:rPr>
                <w:rFonts w:hint="eastAsia" w:hAnsi="宋体"/>
                <w:color w:val="000000"/>
                <w:sz w:val="24"/>
                <w:szCs w:val="24"/>
                <w:lang w:val="en-US" w:eastAsia="zh-CN"/>
              </w:rPr>
              <w:t>5、管件安装</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2、材质、规格：镀锌钢管DN100</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3、连接形式：卡箍连接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r>
              <w:rPr>
                <w:rFonts w:hint="eastAsia" w:hAnsi="宋体"/>
                <w:color w:val="000000"/>
                <w:sz w:val="24"/>
                <w:szCs w:val="24"/>
                <w:lang w:val="en-US" w:eastAsia="zh-CN"/>
              </w:rPr>
              <w:br w:type="textWrapping"/>
            </w:r>
            <w:r>
              <w:rPr>
                <w:rFonts w:hint="eastAsia" w:hAnsi="宋体"/>
                <w:color w:val="000000"/>
                <w:sz w:val="24"/>
                <w:szCs w:val="24"/>
                <w:lang w:val="en-US" w:eastAsia="zh-CN"/>
              </w:rPr>
              <w:t>5、管件安装</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51.30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5</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2、材质、规格：镀锌钢管DN80</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3、连接形式：丝接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61.79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6</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2、材质、规格：镀锌钢管DN65</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3、连接形式：丝接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7</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2、材质、规格：镀锌钢管DN50</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3、连接形式：丝接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2、材质、规格：镀锌钢管DN40</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3、连接形式：丝接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9</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2、材质、规格：镀锌钢管DN32</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3、连接形式：丝接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141.90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10</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水喷淋钢管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1、安装部位：室内</w:t>
            </w:r>
            <w:r>
              <w:rPr>
                <w:rFonts w:hint="eastAsia" w:hAnsi="宋体"/>
                <w:color w:val="000000"/>
                <w:sz w:val="24"/>
                <w:szCs w:val="24"/>
                <w:lang w:val="en-US" w:eastAsia="zh-CN"/>
              </w:rPr>
              <w:br w:type="textWrapping"/>
            </w:r>
            <w:r>
              <w:rPr>
                <w:rFonts w:hint="eastAsia" w:hAnsi="宋体"/>
                <w:color w:val="000000"/>
                <w:sz w:val="24"/>
                <w:szCs w:val="24"/>
                <w:lang w:val="en-US" w:eastAsia="zh-CN"/>
              </w:rPr>
              <w:t>2、材质、规格：镀锌钢管DN25</w:t>
            </w:r>
            <w:r>
              <w:rPr>
                <w:rFonts w:hint="eastAsia" w:hAnsi="宋体"/>
                <w:color w:val="000000"/>
                <w:sz w:val="24"/>
                <w:szCs w:val="24"/>
                <w:lang w:val="en-US" w:eastAsia="zh-CN"/>
              </w:rPr>
              <w:br w:type="textWrapping"/>
            </w:r>
            <w:r>
              <w:rPr>
                <w:rFonts w:hint="eastAsia" w:hAnsi="宋体"/>
                <w:color w:val="000000"/>
                <w:sz w:val="24"/>
                <w:szCs w:val="24"/>
                <w:lang w:val="en-US" w:eastAsia="zh-CN"/>
              </w:rPr>
              <w:t>3、连接形式：丝接</w:t>
            </w:r>
            <w:r>
              <w:rPr>
                <w:rFonts w:hint="eastAsia" w:hAnsi="宋体"/>
                <w:color w:val="000000"/>
                <w:sz w:val="24"/>
                <w:szCs w:val="24"/>
                <w:lang w:val="en-US" w:eastAsia="zh-CN"/>
              </w:rPr>
              <w:br w:type="textWrapping"/>
            </w:r>
            <w:r>
              <w:rPr>
                <w:rFonts w:hint="eastAsia" w:hAnsi="宋体"/>
                <w:color w:val="000000"/>
                <w:sz w:val="24"/>
                <w:szCs w:val="24"/>
                <w:lang w:val="en-US" w:eastAsia="zh-CN"/>
              </w:rPr>
              <w:t>4、管道刷油：防锈漆两遍</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204.20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11</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水喷淋（雾）喷头</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1、名称：喷头</w:t>
            </w:r>
            <w:r>
              <w:rPr>
                <w:rFonts w:hint="eastAsia" w:hAnsi="宋体"/>
                <w:color w:val="000000"/>
                <w:sz w:val="24"/>
                <w:szCs w:val="24"/>
                <w:lang w:val="en-US" w:eastAsia="zh-CN"/>
              </w:rPr>
              <w:br w:type="textWrapping"/>
            </w:r>
            <w:r>
              <w:rPr>
                <w:rFonts w:hint="eastAsia" w:hAnsi="宋体"/>
                <w:color w:val="000000"/>
                <w:sz w:val="24"/>
                <w:szCs w:val="24"/>
                <w:lang w:val="en-US" w:eastAsia="zh-CN"/>
              </w:rPr>
              <w:t>2、材质、型号、规格：DN25</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12</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1、类型：湿式报警阀</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2、规格、压力等级：DN150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13</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水流指示器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1、类型：水流指示器</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2、规格、压力等级：DN150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14</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1、类型：信号阀</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2、规格、压力等级：DN150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15</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末端试水装置</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1、类型：末端试水装置</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2、规格、压力等级：DN25</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组</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16</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1、类型：蝶阀</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2、规格、压力等级：DN150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17</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1、类型：异径管</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2、规格、压力等级：DN150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18</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1、类型：软连接</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2、规格、压力等级：DN150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19</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1、类型：闸阀</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2、规格、压力等级：DN150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20</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1、类型：闸阀</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2、规格、压力等级：DN100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21</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1、类型：Y型过滤器</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2、规格、压力等级：DN100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22</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1、类型：泄压阀</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2、规格、压力等级：DN100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23</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焊接法兰阀门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1、类型：压力开关</w:t>
            </w:r>
            <w:r>
              <w:rPr>
                <w:rFonts w:hint="eastAsia" w:hAnsi="宋体"/>
                <w:color w:val="000000"/>
                <w:sz w:val="24"/>
                <w:szCs w:val="24"/>
                <w:lang w:val="en-US" w:eastAsia="zh-CN"/>
              </w:rPr>
              <w:br w:type="textWrapping"/>
            </w:r>
            <w:r>
              <w:rPr>
                <w:rFonts w:hint="eastAsia" w:hAnsi="宋体"/>
                <w:color w:val="000000"/>
                <w:sz w:val="24"/>
                <w:szCs w:val="24"/>
                <w:lang w:val="en-US" w:eastAsia="zh-CN"/>
              </w:rPr>
              <w:t>2、规格、压力等级：DN100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24</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套管制作安装</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1、类型：柔性防水套管</w:t>
            </w:r>
            <w:r>
              <w:rPr>
                <w:rFonts w:hint="eastAsia" w:hAnsi="宋体"/>
                <w:color w:val="000000"/>
                <w:sz w:val="24"/>
                <w:szCs w:val="24"/>
                <w:lang w:val="en-US" w:eastAsia="zh-CN"/>
              </w:rPr>
              <w:br w:type="textWrapping"/>
            </w:r>
            <w:r>
              <w:rPr>
                <w:rFonts w:hint="eastAsia" w:hAnsi="宋体"/>
                <w:color w:val="000000"/>
                <w:sz w:val="24"/>
                <w:szCs w:val="24"/>
                <w:lang w:val="en-US" w:eastAsia="zh-CN"/>
              </w:rPr>
              <w:t>2、材质：焊接钢管</w:t>
            </w:r>
            <w:r>
              <w:rPr>
                <w:rFonts w:hint="eastAsia" w:hAnsi="宋体"/>
                <w:color w:val="000000"/>
                <w:sz w:val="24"/>
                <w:szCs w:val="24"/>
                <w:lang w:val="en-US" w:eastAsia="zh-CN"/>
              </w:rPr>
              <w:br w:type="textWrapping"/>
            </w:r>
            <w:r>
              <w:rPr>
                <w:rFonts w:hint="eastAsia" w:hAnsi="宋体"/>
                <w:color w:val="000000"/>
                <w:sz w:val="24"/>
                <w:szCs w:val="24"/>
                <w:lang w:val="en-US" w:eastAsia="zh-CN"/>
              </w:rPr>
              <w:t>3、规格：DN150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台</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25</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套管制作安装</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1、类型：柔性防水套管</w:t>
            </w:r>
            <w:r>
              <w:rPr>
                <w:rFonts w:hint="eastAsia" w:hAnsi="宋体"/>
                <w:color w:val="000000"/>
                <w:sz w:val="24"/>
                <w:szCs w:val="24"/>
                <w:lang w:val="en-US" w:eastAsia="zh-CN"/>
              </w:rPr>
              <w:br w:type="textWrapping"/>
            </w:r>
            <w:r>
              <w:rPr>
                <w:rFonts w:hint="eastAsia" w:hAnsi="宋体"/>
                <w:color w:val="000000"/>
                <w:sz w:val="24"/>
                <w:szCs w:val="24"/>
                <w:lang w:val="en-US" w:eastAsia="zh-CN"/>
              </w:rPr>
              <w:t>2、材质：焊接钢管</w:t>
            </w:r>
            <w:r>
              <w:rPr>
                <w:rFonts w:hint="eastAsia" w:hAnsi="宋体"/>
                <w:color w:val="000000"/>
                <w:sz w:val="24"/>
                <w:szCs w:val="24"/>
                <w:lang w:val="en-US" w:eastAsia="zh-CN"/>
              </w:rPr>
              <w:br w:type="textWrapping"/>
            </w:r>
            <w:r>
              <w:rPr>
                <w:rFonts w:hint="eastAsia" w:hAnsi="宋体"/>
                <w:color w:val="000000"/>
                <w:sz w:val="24"/>
                <w:szCs w:val="24"/>
                <w:lang w:val="en-US" w:eastAsia="zh-CN"/>
              </w:rPr>
              <w:t>3、规格：DN100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台</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26</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离心式泵</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1.名称：喷淋泵</w:t>
            </w:r>
            <w:r>
              <w:rPr>
                <w:rFonts w:hint="eastAsia" w:hAnsi="宋体"/>
                <w:color w:val="000000"/>
                <w:sz w:val="24"/>
                <w:szCs w:val="24"/>
                <w:lang w:val="en-US" w:eastAsia="zh-CN"/>
              </w:rPr>
              <w:br w:type="textWrapping"/>
            </w:r>
            <w:r>
              <w:rPr>
                <w:rFonts w:hint="eastAsia" w:hAnsi="宋体"/>
                <w:color w:val="000000"/>
                <w:sz w:val="24"/>
                <w:szCs w:val="24"/>
                <w:lang w:val="en-US" w:eastAsia="zh-CN"/>
              </w:rPr>
              <w:t>2.规格：详见图纸</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台</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27</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管道支架</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1.名称：管道支架制作安装</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Kg</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265.60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28</w:t>
            </w:r>
          </w:p>
        </w:tc>
        <w:tc>
          <w:tcPr>
            <w:tcW w:w="2804"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水灭火控制装置调试</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1.名称：水灭火控制装置调试 自动喷水灭火系统</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系统</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060"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（三）</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消防报警</w:t>
            </w:r>
          </w:p>
        </w:tc>
        <w:tc>
          <w:tcPr>
            <w:tcW w:w="2316"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配管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1.名称：焊接钢管</w:t>
            </w:r>
            <w:r>
              <w:rPr>
                <w:rFonts w:hint="eastAsia" w:hAnsi="宋体"/>
                <w:color w:val="000000"/>
                <w:sz w:val="24"/>
                <w:szCs w:val="24"/>
                <w:lang w:val="en-US" w:eastAsia="zh-CN"/>
              </w:rPr>
              <w:br w:type="textWrapping"/>
            </w:r>
            <w:r>
              <w:rPr>
                <w:rFonts w:hint="eastAsia" w:hAnsi="宋体"/>
                <w:color w:val="000000"/>
                <w:sz w:val="24"/>
                <w:szCs w:val="24"/>
                <w:lang w:val="en-US" w:eastAsia="zh-CN"/>
              </w:rPr>
              <w:t>2.规格：SC15</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197.60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配管</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1.名称：焊接钢管</w:t>
            </w:r>
            <w:r>
              <w:rPr>
                <w:rFonts w:hint="eastAsia" w:hAnsi="宋体"/>
                <w:color w:val="000000"/>
                <w:sz w:val="24"/>
                <w:szCs w:val="24"/>
                <w:lang w:val="en-US" w:eastAsia="zh-CN"/>
              </w:rPr>
              <w:br w:type="textWrapping"/>
            </w:r>
            <w:r>
              <w:rPr>
                <w:rFonts w:hint="eastAsia" w:hAnsi="宋体"/>
                <w:color w:val="000000"/>
                <w:sz w:val="24"/>
                <w:szCs w:val="24"/>
                <w:lang w:val="en-US" w:eastAsia="zh-CN"/>
              </w:rPr>
              <w:t>2.规格：SC20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883.50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3</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配线</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1.名称：ZBN-RVS-2*1.5mm2</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206.21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配线</w:t>
            </w:r>
          </w:p>
        </w:tc>
        <w:tc>
          <w:tcPr>
            <w:tcW w:w="2316"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1.名称：ZBN-RVS-2*2.5mm2</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473.91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5</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配线</w:t>
            </w:r>
          </w:p>
        </w:tc>
        <w:tc>
          <w:tcPr>
            <w:tcW w:w="2316"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1.名称：ZBN-RVVP-2*1.5mm2</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242.17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6</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配线</w:t>
            </w:r>
          </w:p>
        </w:tc>
        <w:tc>
          <w:tcPr>
            <w:tcW w:w="2316"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1.名称：ZBN-RV-2*2.5mm2</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228.38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7</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端子箱</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1.名称：消防接线端子箱</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台</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点型探测器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1.名称：感烟探测器</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9</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点型探测器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1.名称：感温探测器</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10</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点型探测器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1.名称：可燃气体探测器</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11</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消防广播（扬声器）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1.名称：火灾应急报警扬声器</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12</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声光报警器</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1.名称：声光报警器</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13</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按钮</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1.名称：手动报警按钮</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14</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按钮</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1.名称：消火栓按钮</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15</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接线盒</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1.名称：接线盒</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16</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模块（模块箱）</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1.名称：单输入单输出模块</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17</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模块（模块箱）</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1.名称：隔离模块</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18</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自动报警装置调试</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1.名称：自动报警系统调试</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系统</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19</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防火控制装置调试</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1.名称:广播喇叭及音箱、电话插孔调试</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个</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20</w:t>
            </w:r>
          </w:p>
        </w:tc>
        <w:tc>
          <w:tcPr>
            <w:tcW w:w="2804"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火灾报警系统控制主机</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1.名称：消防报警主机（含广播主机、电话主机）</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台</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060"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（四）</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泵房</w:t>
            </w:r>
          </w:p>
        </w:tc>
        <w:tc>
          <w:tcPr>
            <w:tcW w:w="2316"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9"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水箱</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1、尺寸：5*5*3.2m</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座</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2</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消防泵房</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1、新建消防泵房</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座</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3</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满堂基础</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1、C25素混凝土基础</w:t>
            </w:r>
            <w:r>
              <w:rPr>
                <w:rFonts w:hint="eastAsia" w:hAnsi="宋体"/>
                <w:color w:val="000000"/>
                <w:sz w:val="24"/>
                <w:szCs w:val="24"/>
                <w:lang w:val="en-US" w:eastAsia="zh-CN"/>
              </w:rPr>
              <w:br w:type="textWrapping"/>
            </w:r>
            <w:r>
              <w:rPr>
                <w:rFonts w:hint="eastAsia" w:hAnsi="宋体"/>
                <w:color w:val="000000"/>
                <w:sz w:val="24"/>
                <w:szCs w:val="24"/>
                <w:lang w:val="en-US" w:eastAsia="zh-CN"/>
              </w:rPr>
              <w:t>2、混凝土模板</w:t>
            </w:r>
            <w:r>
              <w:rPr>
                <w:rFonts w:hint="eastAsia" w:hAnsi="宋体"/>
                <w:color w:val="000000"/>
                <w:sz w:val="24"/>
                <w:szCs w:val="24"/>
                <w:lang w:val="en-US" w:eastAsia="zh-CN"/>
              </w:rPr>
              <w:br w:type="textWrapping"/>
            </w:r>
            <w:r>
              <w:rPr>
                <w:rFonts w:hint="eastAsia" w:hAnsi="宋体"/>
                <w:color w:val="000000"/>
                <w:sz w:val="24"/>
                <w:szCs w:val="24"/>
                <w:lang w:val="en-US" w:eastAsia="zh-CN"/>
              </w:rPr>
              <w:t>3、混凝土泵送费</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m3</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直形墙</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1、C25混凝土</w:t>
            </w:r>
            <w:r>
              <w:rPr>
                <w:rFonts w:hint="eastAsia" w:hAnsi="宋体"/>
                <w:color w:val="000000"/>
                <w:sz w:val="24"/>
                <w:szCs w:val="24"/>
                <w:lang w:val="en-US" w:eastAsia="zh-CN"/>
              </w:rPr>
              <w:br w:type="textWrapping"/>
            </w:r>
            <w:r>
              <w:rPr>
                <w:rFonts w:hint="eastAsia" w:hAnsi="宋体"/>
                <w:color w:val="000000"/>
                <w:sz w:val="24"/>
                <w:szCs w:val="24"/>
                <w:lang w:val="en-US" w:eastAsia="zh-CN"/>
              </w:rPr>
              <w:t>2、混凝土模板</w:t>
            </w:r>
            <w:r>
              <w:rPr>
                <w:rFonts w:hint="eastAsia" w:hAnsi="宋体"/>
                <w:color w:val="000000"/>
                <w:sz w:val="24"/>
                <w:szCs w:val="24"/>
                <w:lang w:val="en-US" w:eastAsia="zh-CN"/>
              </w:rPr>
              <w:br w:type="textWrapping"/>
            </w:r>
            <w:r>
              <w:rPr>
                <w:rFonts w:hint="eastAsia" w:hAnsi="宋体"/>
                <w:color w:val="000000"/>
                <w:sz w:val="24"/>
                <w:szCs w:val="24"/>
                <w:lang w:val="en-US" w:eastAsia="zh-CN"/>
              </w:rPr>
              <w:t>3、混凝土泵送费</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m3</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5</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现浇构件钢筋</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1、带肋钢筋HRB400以内 直径(mm) ≤10</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t</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6</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挖基坑土方</w:t>
            </w:r>
          </w:p>
        </w:tc>
        <w:tc>
          <w:tcPr>
            <w:tcW w:w="2316"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1、挖土方</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m3</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436.36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7</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回填方</w:t>
            </w:r>
          </w:p>
        </w:tc>
        <w:tc>
          <w:tcPr>
            <w:tcW w:w="2316"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1、回填土</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m3</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335.60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8</w:t>
            </w:r>
          </w:p>
        </w:tc>
        <w:tc>
          <w:tcPr>
            <w:tcW w:w="2804"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余方弃置</w:t>
            </w:r>
          </w:p>
        </w:tc>
        <w:tc>
          <w:tcPr>
            <w:tcW w:w="2316" w:type="dxa"/>
            <w:shd w:val="clear" w:color="auto" w:fill="auto"/>
            <w:noWrap w:val="0"/>
            <w:vAlign w:val="center"/>
          </w:tcPr>
          <w:p>
            <w:pPr>
              <w:tabs>
                <w:tab w:val="left" w:pos="7095"/>
              </w:tabs>
              <w:spacing w:line="360" w:lineRule="auto"/>
              <w:contextualSpacing/>
              <w:rPr>
                <w:rFonts w:hint="eastAsia" w:hAnsi="宋体"/>
                <w:color w:val="000000"/>
                <w:sz w:val="24"/>
                <w:szCs w:val="24"/>
                <w:lang w:val="en-US" w:eastAsia="zh-CN"/>
              </w:rPr>
            </w:pPr>
            <w:r>
              <w:rPr>
                <w:rFonts w:hint="eastAsia" w:hAnsi="宋体"/>
                <w:color w:val="000000"/>
                <w:sz w:val="24"/>
                <w:szCs w:val="24"/>
                <w:lang w:val="en-US" w:eastAsia="zh-CN"/>
              </w:rPr>
              <w:t>1、余土外运，运距自行考虑</w:t>
            </w:r>
          </w:p>
        </w:tc>
        <w:tc>
          <w:tcPr>
            <w:tcW w:w="1879"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m3</w:t>
            </w:r>
          </w:p>
        </w:tc>
        <w:tc>
          <w:tcPr>
            <w:tcW w:w="1903" w:type="dxa"/>
            <w:shd w:val="clear" w:color="auto" w:fill="auto"/>
            <w:noWrap w:val="0"/>
            <w:vAlign w:val="center"/>
          </w:tcPr>
          <w:p>
            <w:pPr>
              <w:tabs>
                <w:tab w:val="left" w:pos="7095"/>
              </w:tabs>
              <w:spacing w:line="360" w:lineRule="auto"/>
              <w:ind w:firstLine="480" w:firstLineChars="200"/>
              <w:contextualSpacing/>
              <w:rPr>
                <w:rFonts w:hint="eastAsia" w:hAnsi="宋体"/>
                <w:color w:val="000000"/>
                <w:sz w:val="24"/>
                <w:szCs w:val="24"/>
                <w:lang w:val="en-US" w:eastAsia="zh-CN"/>
              </w:rPr>
            </w:pPr>
            <w:r>
              <w:rPr>
                <w:rFonts w:hint="eastAsia" w:hAnsi="宋体"/>
                <w:color w:val="000000"/>
                <w:sz w:val="24"/>
                <w:szCs w:val="24"/>
                <w:lang w:val="en-US" w:eastAsia="zh-CN"/>
              </w:rPr>
              <w:t>100.76</w:t>
            </w:r>
          </w:p>
        </w:tc>
      </w:tr>
    </w:tbl>
    <w:p>
      <w:pPr>
        <w:widowControl/>
        <w:numPr>
          <w:ilvl w:val="0"/>
          <w:numId w:val="0"/>
        </w:numPr>
        <w:shd w:val="clear" w:color="auto" w:fill="FFFFFF"/>
        <w:spacing w:line="540" w:lineRule="exact"/>
        <w:ind w:firstLine="480" w:firstLineChars="200"/>
        <w:jc w:val="left"/>
        <w:rPr>
          <w:rFonts w:hint="eastAsia" w:ascii="新宋体" w:hAnsi="新宋体" w:eastAsia="新宋体" w:cs="新宋体"/>
          <w:kern w:val="2"/>
          <w:sz w:val="24"/>
          <w:szCs w:val="24"/>
          <w:lang w:val="en-US" w:eastAsia="zh-CN" w:bidi="ar-SA"/>
        </w:rPr>
      </w:pP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line="700" w:lineRule="exact"/>
        <w:ind w:firstLine="482" w:firstLineChars="200"/>
        <w:jc w:val="left"/>
        <w:textAlignment w:val="auto"/>
        <w:outlineLvl w:val="9"/>
        <w:rPr>
          <w:rFonts w:hint="eastAsia" w:ascii="新宋体" w:hAnsi="新宋体" w:eastAsia="新宋体" w:cs="新宋体"/>
          <w:b/>
          <w:bCs/>
          <w:sz w:val="24"/>
          <w:szCs w:val="24"/>
        </w:rPr>
      </w:pPr>
      <w:r>
        <w:rPr>
          <w:rFonts w:hint="eastAsia" w:ascii="新宋体" w:hAnsi="新宋体" w:eastAsia="新宋体" w:cs="新宋体"/>
          <w:b/>
          <w:bCs/>
          <w:sz w:val="24"/>
          <w:szCs w:val="24"/>
        </w:rPr>
        <w:t>采购标的执行标准：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default"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执行国家相关标准、行业标准。</w:t>
      </w:r>
    </w:p>
    <w:p>
      <w:pPr>
        <w:pStyle w:val="62"/>
        <w:autoSpaceDN w:val="0"/>
        <w:snapToGrid w:val="0"/>
        <w:spacing w:line="360" w:lineRule="auto"/>
        <w:ind w:firstLine="482" w:firstLineChars="200"/>
        <w:textAlignment w:val="baseline"/>
        <w:rPr>
          <w:rFonts w:hint="eastAsia" w:ascii="新宋体" w:hAnsi="新宋体" w:eastAsia="新宋体" w:cs="新宋体"/>
          <w:sz w:val="24"/>
          <w:szCs w:val="24"/>
        </w:rPr>
      </w:pPr>
      <w:r>
        <w:rPr>
          <w:rFonts w:hint="eastAsia" w:ascii="新宋体" w:hAnsi="新宋体" w:eastAsia="新宋体" w:cs="新宋体"/>
          <w:b/>
          <w:bCs/>
          <w:sz w:val="24"/>
          <w:szCs w:val="24"/>
          <w:lang w:eastAsia="zh-CN"/>
        </w:rPr>
        <w:t>四、</w:t>
      </w:r>
      <w:r>
        <w:rPr>
          <w:rFonts w:hint="eastAsia" w:ascii="新宋体" w:hAnsi="新宋体" w:eastAsia="新宋体" w:cs="新宋体"/>
          <w:b/>
          <w:bCs/>
          <w:sz w:val="24"/>
          <w:szCs w:val="24"/>
        </w:rPr>
        <w:t>服务标准、期限、效率等要求</w:t>
      </w:r>
      <w:r>
        <w:rPr>
          <w:rFonts w:hint="eastAsia" w:ascii="新宋体" w:hAnsi="新宋体" w:eastAsia="新宋体" w:cs="新宋体"/>
          <w:sz w:val="24"/>
          <w:szCs w:val="24"/>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1、按国家相关标准执行；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2、以签订合同为准；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3、2小时电话响应，4小时到达现场，8小时解决问题；</w:t>
      </w:r>
    </w:p>
    <w:p>
      <w:pPr>
        <w:keepNext w:val="0"/>
        <w:keepLines w:val="0"/>
        <w:pageBreakBefore w:val="0"/>
        <w:widowControl/>
        <w:numPr>
          <w:ilvl w:val="0"/>
          <w:numId w:val="6"/>
        </w:numPr>
        <w:shd w:val="clear" w:color="auto" w:fill="FFFFFF"/>
        <w:kinsoku/>
        <w:wordWrap/>
        <w:overflowPunct/>
        <w:topLinePunct w:val="0"/>
        <w:autoSpaceDE/>
        <w:autoSpaceDN/>
        <w:bidi w:val="0"/>
        <w:adjustRightInd/>
        <w:snapToGrid/>
        <w:spacing w:line="700" w:lineRule="exact"/>
        <w:ind w:firstLine="720" w:firstLineChars="300"/>
        <w:jc w:val="left"/>
        <w:textAlignment w:val="auto"/>
        <w:outlineLvl w:val="9"/>
        <w:rPr>
          <w:rFonts w:hint="eastAsia"/>
          <w:lang w:val="en-US" w:eastAsia="zh-CN"/>
        </w:rPr>
      </w:pPr>
      <w:r>
        <w:rPr>
          <w:rFonts w:hint="eastAsia" w:ascii="新宋体" w:hAnsi="新宋体" w:eastAsia="新宋体" w:cs="新宋体"/>
          <w:kern w:val="2"/>
          <w:sz w:val="24"/>
          <w:szCs w:val="24"/>
          <w:lang w:val="en-US" w:eastAsia="zh-CN" w:bidi="ar-SA"/>
        </w:rPr>
        <w:t>负责免费安装调试，交钥匙工程。</w:t>
      </w:r>
    </w:p>
    <w:p>
      <w:pPr>
        <w:spacing w:line="52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lang w:eastAsia="zh-CN"/>
        </w:rPr>
        <w:t>五、</w:t>
      </w:r>
      <w:r>
        <w:rPr>
          <w:rFonts w:hint="eastAsia" w:ascii="新宋体" w:hAnsi="新宋体" w:eastAsia="新宋体" w:cs="新宋体"/>
          <w:b/>
          <w:bCs/>
          <w:sz w:val="24"/>
          <w:szCs w:val="24"/>
        </w:rPr>
        <w:t>验收标准</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1、按照国家相关标准规范验收。</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新宋体" w:hAnsi="新宋体" w:eastAsia="新宋体" w:cs="新宋体"/>
          <w:kern w:val="2"/>
          <w:sz w:val="24"/>
          <w:szCs w:val="24"/>
          <w:lang w:val="en-US" w:eastAsia="zh-CN" w:bidi="ar-SA"/>
        </w:rPr>
      </w:pPr>
      <w:r>
        <w:rPr>
          <w:rFonts w:hint="eastAsia" w:ascii="新宋体" w:hAnsi="新宋体" w:eastAsia="新宋体" w:cs="新宋体"/>
          <w:kern w:val="2"/>
          <w:sz w:val="24"/>
          <w:szCs w:val="24"/>
          <w:lang w:val="en-US" w:eastAsia="zh-CN" w:bidi="ar-SA"/>
        </w:rPr>
        <w:t>2、按照招标文件要求、投标文件响应和合同承诺验收。</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2" w:firstLineChars="200"/>
        <w:jc w:val="left"/>
        <w:textAlignment w:val="auto"/>
        <w:outlineLvl w:val="9"/>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六、采购标的的其他技术、服务等要求：</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lang w:val="en-US" w:eastAsia="zh-CN"/>
        </w:rPr>
      </w:pPr>
      <w:r>
        <w:rPr>
          <w:rFonts w:hint="eastAsia" w:ascii="新宋体" w:hAnsi="新宋体" w:eastAsia="新宋体" w:cs="新宋体"/>
          <w:kern w:val="2"/>
          <w:sz w:val="24"/>
          <w:szCs w:val="24"/>
          <w:lang w:val="en-US" w:eastAsia="zh-CN" w:bidi="ar-SA"/>
        </w:rPr>
        <w:t>在人员、设备、资金等方面具有相应的施工能力。</w:t>
      </w:r>
    </w:p>
    <w:p>
      <w:pPr>
        <w:spacing w:line="520" w:lineRule="exact"/>
        <w:ind w:firstLine="482" w:firstLineChars="200"/>
        <w:rPr>
          <w:rFonts w:hint="eastAsia" w:ascii="新宋体" w:hAnsi="新宋体" w:eastAsia="新宋体" w:cs="新宋体"/>
          <w:b/>
          <w:sz w:val="24"/>
          <w:szCs w:val="24"/>
        </w:rPr>
      </w:pPr>
      <w:r>
        <w:rPr>
          <w:rFonts w:hint="eastAsia" w:ascii="新宋体" w:hAnsi="新宋体" w:eastAsia="新宋体" w:cs="新宋体"/>
          <w:b/>
          <w:sz w:val="24"/>
          <w:szCs w:val="24"/>
          <w:lang w:eastAsia="zh-CN"/>
        </w:rPr>
        <w:t>七、</w:t>
      </w:r>
      <w:r>
        <w:rPr>
          <w:rFonts w:hint="eastAsia" w:ascii="新宋体" w:hAnsi="新宋体" w:eastAsia="新宋体" w:cs="新宋体"/>
          <w:b/>
          <w:sz w:val="24"/>
          <w:szCs w:val="24"/>
        </w:rPr>
        <w:t>特别提示：</w:t>
      </w:r>
    </w:p>
    <w:p>
      <w:pPr>
        <w:tabs>
          <w:tab w:val="left" w:pos="5963"/>
        </w:tabs>
        <w:spacing w:line="42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1</w:t>
      </w:r>
      <w:r>
        <w:rPr>
          <w:rFonts w:hint="eastAsia" w:ascii="新宋体" w:hAnsi="新宋体" w:eastAsia="新宋体" w:cs="新宋体"/>
          <w:sz w:val="24"/>
          <w:szCs w:val="24"/>
        </w:rPr>
        <w:t>、本招标文件所列需求为最低要求，投标产品不得低于最低要求，否则为无效投标。</w:t>
      </w:r>
    </w:p>
    <w:p>
      <w:pPr>
        <w:tabs>
          <w:tab w:val="left" w:pos="5963"/>
        </w:tabs>
        <w:spacing w:line="42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、投标人应就该项目完整投标，否则为无效投标。</w:t>
      </w:r>
    </w:p>
    <w:p>
      <w:pPr>
        <w:tabs>
          <w:tab w:val="left" w:pos="5963"/>
        </w:tabs>
        <w:spacing w:line="420" w:lineRule="exact"/>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、产品必须符合国家质量检测标准和本招标文件规定标准的全新正品现货，供货时须提供随货物《产品合格证》</w:t>
      </w:r>
      <w:r>
        <w:rPr>
          <w:rFonts w:hint="eastAsia" w:ascii="新宋体" w:hAnsi="新宋体" w:eastAsia="新宋体" w:cs="新宋体"/>
          <w:sz w:val="24"/>
          <w:szCs w:val="24"/>
          <w:lang w:eastAsia="zh-CN"/>
        </w:rPr>
        <w:t>。</w:t>
      </w:r>
    </w:p>
    <w:p>
      <w:pPr>
        <w:spacing w:line="420" w:lineRule="exact"/>
        <w:rPr>
          <w:rFonts w:hint="eastAsia" w:ascii="新宋体" w:hAnsi="新宋体" w:eastAsia="新宋体" w:cs="新宋体"/>
          <w:sz w:val="24"/>
          <w:szCs w:val="24"/>
        </w:rPr>
      </w:pPr>
      <w:r>
        <w:rPr>
          <w:rFonts w:hint="eastAsia" w:ascii="新宋体" w:hAnsi="新宋体" w:eastAsia="新宋体" w:cs="新宋体"/>
          <w:sz w:val="24"/>
          <w:szCs w:val="24"/>
        </w:rPr>
        <w:t>　　</w:t>
      </w: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、投标商必须由法定代表人或其授权代表参加开标会议，随时接受谈判小组询问，并予作出书面解答。</w:t>
      </w:r>
    </w:p>
    <w:p>
      <w:pPr>
        <w:wordWrap w:val="0"/>
        <w:topLinePunct/>
        <w:autoSpaceDE w:val="0"/>
        <w:autoSpaceDN w:val="0"/>
        <w:adjustRightInd w:val="0"/>
        <w:snapToGrid w:val="0"/>
        <w:spacing w:line="360" w:lineRule="auto"/>
        <w:ind w:firstLine="482"/>
        <w:rPr>
          <w:rFonts w:hint="eastAsia" w:ascii="新宋体" w:hAnsi="新宋体" w:eastAsia="新宋体" w:cs="新宋体"/>
          <w:bCs/>
          <w:color w:val="FF0000"/>
          <w:sz w:val="24"/>
          <w:szCs w:val="24"/>
          <w:lang w:val="zh-CN"/>
        </w:rPr>
      </w:pPr>
      <w:r>
        <w:rPr>
          <w:rFonts w:hint="eastAsia" w:ascii="新宋体" w:hAnsi="新宋体" w:eastAsia="新宋体" w:cs="新宋体"/>
          <w:bCs/>
          <w:color w:val="FF0000"/>
          <w:sz w:val="24"/>
          <w:szCs w:val="24"/>
          <w:lang w:val="en-US" w:eastAsia="zh-CN"/>
        </w:rPr>
        <w:t>5</w:t>
      </w:r>
      <w:r>
        <w:rPr>
          <w:rFonts w:hint="eastAsia" w:ascii="新宋体" w:hAnsi="新宋体" w:eastAsia="新宋体" w:cs="新宋体"/>
          <w:bCs/>
          <w:color w:val="FF0000"/>
          <w:sz w:val="24"/>
          <w:szCs w:val="24"/>
          <w:lang w:val="zh-CN"/>
        </w:rPr>
        <w:t>、采购人确定中标人后，中标人须向禹州市政府采购中心发送投标报价及分项报价（如果货物需求中有分项的话）一览表电子档，并同时通知采购中心。邮箱：</w:t>
      </w:r>
      <w:r>
        <w:rPr>
          <w:rFonts w:hint="eastAsia" w:ascii="新宋体" w:hAnsi="新宋体" w:eastAsia="新宋体" w:cs="新宋体"/>
          <w:color w:val="FF0000"/>
          <w:sz w:val="24"/>
          <w:szCs w:val="24"/>
        </w:rPr>
        <w:t>yzggzy2076770@163.com</w:t>
      </w:r>
    </w:p>
    <w:p>
      <w:pPr>
        <w:widowControl/>
        <w:shd w:val="clear" w:color="auto" w:fill="FFFFFF"/>
        <w:spacing w:line="360" w:lineRule="auto"/>
        <w:ind w:firstLine="600"/>
        <w:jc w:val="left"/>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6</w:t>
      </w:r>
      <w:r>
        <w:rPr>
          <w:rFonts w:hint="eastAsia" w:ascii="新宋体" w:hAnsi="新宋体" w:eastAsia="新宋体" w:cs="新宋体"/>
          <w:sz w:val="24"/>
          <w:szCs w:val="24"/>
        </w:rPr>
        <w:t>、付款方式：</w:t>
      </w:r>
    </w:p>
    <w:p>
      <w:pPr>
        <w:tabs>
          <w:tab w:val="left" w:pos="5963"/>
        </w:tabs>
        <w:spacing w:line="420" w:lineRule="exact"/>
        <w:ind w:firstLine="560" w:firstLineChars="200"/>
        <w:rPr>
          <w:rFonts w:hint="eastAsia" w:ascii="新宋体" w:hAnsi="新宋体" w:eastAsia="新宋体" w:cs="新宋体"/>
          <w:sz w:val="24"/>
          <w:szCs w:val="24"/>
          <w:lang w:val="en-US" w:eastAsia="zh-CN"/>
        </w:rPr>
      </w:pPr>
      <w:r>
        <w:rPr>
          <w:rFonts w:hint="eastAsia" w:ascii="仿宋" w:hAnsi="仿宋" w:eastAsia="仿宋" w:cs="宋体"/>
          <w:color w:val="000000"/>
          <w:kern w:val="0"/>
          <w:sz w:val="28"/>
          <w:szCs w:val="28"/>
        </w:rPr>
        <w:t>（</w:t>
      </w:r>
      <w:r>
        <w:rPr>
          <w:rFonts w:hint="eastAsia" w:ascii="新宋体" w:hAnsi="新宋体" w:eastAsia="新宋体" w:cs="新宋体"/>
          <w:sz w:val="24"/>
          <w:szCs w:val="24"/>
        </w:rPr>
        <w:t>一）支付方式：</w:t>
      </w:r>
      <w:r>
        <w:rPr>
          <w:rFonts w:hint="eastAsia" w:ascii="新宋体" w:hAnsi="新宋体" w:eastAsia="新宋体" w:cs="新宋体"/>
          <w:sz w:val="24"/>
          <w:szCs w:val="24"/>
          <w:lang w:eastAsia="zh-CN"/>
        </w:rPr>
        <w:t>财政资金</w:t>
      </w:r>
    </w:p>
    <w:p>
      <w:pPr>
        <w:tabs>
          <w:tab w:val="left" w:pos="5963"/>
        </w:tabs>
        <w:spacing w:line="420" w:lineRule="exact"/>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rPr>
        <w:t>（二）支付时间及条件：</w:t>
      </w:r>
      <w:r>
        <w:rPr>
          <w:rFonts w:hint="eastAsia" w:ascii="新宋体" w:hAnsi="新宋体" w:eastAsia="新宋体" w:cs="新宋体"/>
          <w:sz w:val="24"/>
          <w:szCs w:val="24"/>
          <w:lang w:eastAsia="zh-CN"/>
        </w:rPr>
        <w:t>以合同为准</w:t>
      </w:r>
    </w:p>
    <w:p>
      <w:pPr>
        <w:tabs>
          <w:tab w:val="left" w:pos="5963"/>
        </w:tabs>
        <w:spacing w:line="420" w:lineRule="exact"/>
        <w:ind w:firstLine="480" w:firstLineChars="200"/>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rPr>
          <w:rFonts w:hint="eastAsia" w:ascii="新宋体" w:hAnsi="新宋体" w:eastAsia="新宋体" w:cs="新宋体"/>
          <w:sz w:val="24"/>
          <w:szCs w:val="24"/>
        </w:rPr>
      </w:pPr>
    </w:p>
    <w:p>
      <w:pPr>
        <w:pStyle w:val="2"/>
        <w:ind w:firstLine="340"/>
        <w:rPr>
          <w:rFonts w:hint="eastAsia" w:ascii="新宋体" w:hAnsi="新宋体" w:eastAsia="新宋体" w:cs="新宋体"/>
          <w:sz w:val="24"/>
          <w:szCs w:val="24"/>
        </w:rPr>
      </w:pPr>
    </w:p>
    <w:p>
      <w:pPr>
        <w:pStyle w:val="2"/>
        <w:ind w:firstLine="340"/>
        <w:rPr>
          <w:rFonts w:hint="eastAsia" w:ascii="新宋体" w:hAnsi="新宋体" w:eastAsia="新宋体" w:cs="新宋体"/>
          <w:sz w:val="24"/>
          <w:szCs w:val="24"/>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bookmarkStart w:id="81" w:name="_GoBack"/>
      <w:bookmarkEnd w:id="81"/>
    </w:p>
    <w:p>
      <w:pPr>
        <w:numPr>
          <w:ilvl w:val="0"/>
          <w:numId w:val="0"/>
        </w:numPr>
        <w:autoSpaceDE w:val="0"/>
        <w:autoSpaceDN w:val="0"/>
        <w:adjustRightInd w:val="0"/>
        <w:ind w:firstLine="1928" w:firstLineChars="600"/>
        <w:jc w:val="both"/>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val="en-US" w:eastAsia="zh-CN"/>
        </w:rPr>
        <w:t xml:space="preserve">第三章     </w:t>
      </w:r>
      <w:r>
        <w:rPr>
          <w:rFonts w:hint="eastAsia" w:cs="宋体" w:asciiTheme="majorEastAsia" w:hAnsiTheme="majorEastAsia" w:eastAsiaTheme="majorEastAsia"/>
          <w:b/>
          <w:kern w:val="0"/>
          <w:sz w:val="32"/>
          <w:szCs w:val="32"/>
        </w:rPr>
        <w:t>供应商须知前附表</w:t>
      </w:r>
    </w:p>
    <w:p>
      <w:pPr>
        <w:pStyle w:val="2"/>
      </w:pP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lang w:eastAsia="zh-CN"/>
              </w:rPr>
            </w:pPr>
            <w:r>
              <w:rPr>
                <w:rFonts w:hint="eastAsia"/>
              </w:rPr>
              <w:t>项目名称：</w:t>
            </w:r>
            <w:r>
              <w:rPr>
                <w:rFonts w:hint="eastAsia"/>
                <w:lang w:val="en-US" w:eastAsia="zh-CN"/>
              </w:rPr>
              <w:t>禹州市鸠山镇敬老院喷淋设施采购项目</w:t>
            </w:r>
          </w:p>
          <w:p>
            <w:pPr>
              <w:autoSpaceDE w:val="0"/>
              <w:autoSpaceDN w:val="0"/>
              <w:adjustRightInd w:val="0"/>
              <w:spacing w:line="360" w:lineRule="auto"/>
              <w:jc w:val="left"/>
              <w:rPr>
                <w:rFonts w:hint="default" w:eastAsiaTheme="minorEastAsia"/>
                <w:lang w:val="en-US" w:eastAsia="zh-CN"/>
              </w:rPr>
            </w:pPr>
            <w:r>
              <w:rPr>
                <w:rFonts w:hint="eastAsia"/>
              </w:rPr>
              <w:t>项目编号：YZCG-T20</w:t>
            </w:r>
            <w:r>
              <w:rPr>
                <w:rFonts w:hint="eastAsia"/>
                <w:lang w:val="en-US" w:eastAsia="zh-CN"/>
              </w:rPr>
              <w:t>20039</w:t>
            </w:r>
          </w:p>
          <w:p>
            <w:pPr>
              <w:autoSpaceDE w:val="0"/>
              <w:autoSpaceDN w:val="0"/>
              <w:adjustRightInd w:val="0"/>
              <w:spacing w:line="360" w:lineRule="auto"/>
              <w:jc w:val="left"/>
              <w:rPr>
                <w:rFonts w:hint="eastAsia" w:eastAsiaTheme="minorEastAsia"/>
                <w:lang w:val="en-US" w:eastAsia="zh-CN"/>
              </w:rPr>
            </w:pPr>
            <w:r>
              <w:rPr>
                <w:rFonts w:hint="eastAsia"/>
                <w:lang w:eastAsia="zh-CN"/>
              </w:rPr>
              <w:t>工期：以签订合同为准</w:t>
            </w:r>
          </w:p>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lang w:eastAsia="zh-CN"/>
              </w:rPr>
              <w:t>项目地址：禹州市鸠山镇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lang w:eastAsia="zh-CN"/>
              </w:rPr>
              <w:t>禹州市鸠山镇人民政府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郭先生</w:t>
            </w:r>
            <w:r>
              <w:rPr>
                <w:rFonts w:hint="eastAsia" w:cs="仿宋_GB2312" w:asciiTheme="minorEastAsia" w:hAnsiTheme="minorEastAsia"/>
                <w:szCs w:val="21"/>
              </w:rPr>
              <w:t xml:space="preserve">  </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rPr>
              <w:t>联系电话：</w:t>
            </w:r>
            <w:r>
              <w:rPr>
                <w:rFonts w:hint="eastAsia" w:cs="仿宋_GB2312" w:asciiTheme="minorEastAsia" w:hAnsiTheme="minorEastAsia"/>
                <w:szCs w:val="21"/>
                <w:lang w:val="en-US" w:eastAsia="zh-CN"/>
              </w:rPr>
              <w:t>13937400715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付</w:t>
            </w:r>
            <w:r>
              <w:rPr>
                <w:rFonts w:hint="eastAsia" w:cs="仿宋_GB2312" w:asciiTheme="minorEastAsia" w:hAnsiTheme="minorEastAsia"/>
                <w:szCs w:val="21"/>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 xml:space="preserve">本项目 </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微软雅黑" w:asciiTheme="minorEastAsia" w:hAnsiTheme="minorEastAsia"/>
                <w:b/>
                <w:color w:val="FF0000"/>
                <w:szCs w:val="21"/>
                <w:lang w:val="en-US" w:eastAsia="zh-CN"/>
              </w:rPr>
              <w:t>37.718617</w:t>
            </w:r>
            <w:r>
              <w:rPr>
                <w:rFonts w:hint="eastAsia" w:cs="微软雅黑" w:asciiTheme="minorEastAsia" w:hAnsiTheme="minorEastAsia"/>
                <w:b/>
                <w:color w:val="FF0000"/>
                <w:szCs w:val="21"/>
              </w:rPr>
              <w:t>万</w:t>
            </w:r>
            <w:r>
              <w:rPr>
                <w:rFonts w:hint="eastAsia" w:cs="微软雅黑" w:asciiTheme="minorEastAsia" w:hAnsiTheme="minorEastAsia"/>
                <w:b/>
                <w:color w:val="FF0000"/>
                <w:szCs w:val="21"/>
                <w:lang w:val="zh-CN"/>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276" w:lineRule="auto"/>
              <w:rPr>
                <w:rFonts w:hint="eastAsia" w:cs="宋体" w:asciiTheme="minorEastAsia" w:hAnsiTheme="minorEastAsia"/>
                <w:bCs/>
                <w:szCs w:val="21"/>
                <w:lang w:val="zh-CN"/>
              </w:rPr>
            </w:pPr>
            <w:r>
              <w:rPr>
                <w:rFonts w:hint="eastAsia" w:cs="宋体" w:asciiTheme="minorEastAsia" w:hAnsiTheme="minorEastAsia"/>
                <w:bCs/>
                <w:szCs w:val="21"/>
                <w:lang w:val="zh-CN"/>
              </w:rPr>
              <w:t>2020年</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 xml:space="preserve">月 </w:t>
            </w:r>
            <w:r>
              <w:rPr>
                <w:rFonts w:hint="eastAsia" w:cs="宋体" w:asciiTheme="minorEastAsia" w:hAnsiTheme="minorEastAsia"/>
                <w:bCs/>
                <w:szCs w:val="21"/>
                <w:lang w:val="en-US" w:eastAsia="zh-CN"/>
              </w:rPr>
              <w:t>25</w:t>
            </w:r>
            <w:r>
              <w:rPr>
                <w:rFonts w:hint="eastAsia" w:cs="宋体" w:asciiTheme="minorEastAsia" w:hAnsiTheme="minorEastAsia"/>
                <w:bCs/>
                <w:szCs w:val="21"/>
                <w:lang w:val="zh-CN"/>
              </w:rPr>
              <w:t xml:space="preserve">日 </w:t>
            </w:r>
            <w:r>
              <w:rPr>
                <w:rFonts w:hint="eastAsia" w:cs="宋体" w:asciiTheme="minorEastAsia" w:hAnsiTheme="minorEastAsia"/>
                <w:bCs/>
                <w:szCs w:val="21"/>
                <w:lang w:val="en-US" w:eastAsia="zh-CN"/>
              </w:rPr>
              <w:t>15</w:t>
            </w:r>
            <w:r>
              <w:rPr>
                <w:rFonts w:hint="eastAsia" w:cs="宋体" w:asciiTheme="minorEastAsia" w:hAnsiTheme="minorEastAsia"/>
                <w:bCs/>
                <w:szCs w:val="21"/>
                <w:lang w:val="zh-CN"/>
              </w:rPr>
              <w:t>：00（北京时间）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autoSpaceDE w:val="0"/>
              <w:autoSpaceDN w:val="0"/>
              <w:adjustRightInd w:val="0"/>
              <w:spacing w:line="276" w:lineRule="auto"/>
              <w:rPr>
                <w:rFonts w:hint="eastAsia" w:cs="宋体" w:asciiTheme="minorEastAsia" w:hAnsiTheme="minorEastAsia"/>
                <w:bCs/>
                <w:szCs w:val="21"/>
                <w:lang w:val="zh-CN" w:eastAsia="zh-CN"/>
              </w:rPr>
            </w:pPr>
            <w:r>
              <w:rPr>
                <w:rFonts w:hint="eastAsia" w:cs="宋体" w:asciiTheme="minorEastAsia" w:hAnsiTheme="minorEastAsia"/>
                <w:bCs/>
                <w:szCs w:val="21"/>
                <w:lang w:val="en-US" w:eastAsia="zh-CN"/>
              </w:rPr>
              <w:t>1、</w:t>
            </w:r>
            <w:r>
              <w:rPr>
                <w:rFonts w:hint="eastAsia" w:cs="宋体" w:asciiTheme="minorEastAsia" w:hAnsiTheme="minorEastAsia"/>
                <w:bCs/>
                <w:szCs w:val="21"/>
                <w:lang w:val="zh-CN" w:eastAsia="zh-CN"/>
              </w:rPr>
              <w:t>不缴纳。</w:t>
            </w:r>
          </w:p>
          <w:p>
            <w:pPr>
              <w:autoSpaceDE w:val="0"/>
              <w:autoSpaceDN w:val="0"/>
              <w:adjustRightInd w:val="0"/>
              <w:spacing w:line="276" w:lineRule="auto"/>
              <w:rPr>
                <w:rFonts w:cs="仿宋_GB2312" w:asciiTheme="minorEastAsia" w:hAnsiTheme="minorEastAsia"/>
                <w:szCs w:val="21"/>
                <w:lang w:val="zh-CN"/>
              </w:rPr>
            </w:pPr>
            <w:r>
              <w:rPr>
                <w:rFonts w:hint="eastAsia" w:cs="宋体" w:asciiTheme="minorEastAsia" w:hAnsiTheme="minorEastAsia"/>
                <w:bCs/>
                <w:szCs w:val="21"/>
                <w:lang w:val="en-US" w:eastAsia="zh-CN"/>
              </w:rPr>
              <w:t>2、</w:t>
            </w:r>
            <w:r>
              <w:rPr>
                <w:rFonts w:hint="eastAsia" w:cs="宋体" w:asciiTheme="minorEastAsia" w:hAnsiTheme="minorEastAsia"/>
                <w:bCs/>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hint="eastAsia" w:cs="仿宋_GB2312" w:asciiTheme="minorEastAsia" w:hAnsiTheme="minorEastAsia"/>
                <w:szCs w:val="21"/>
                <w:lang w:val="zh-CN"/>
              </w:rPr>
              <w:t>☑</w:t>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的3%</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需提交的资料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ascii="新宋体" w:hAnsi="新宋体" w:eastAsia="新宋体" w:cs="新宋体"/>
                <w:color w:val="FF0000"/>
                <w:sz w:val="24"/>
                <w:szCs w:val="24"/>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color w:val="FF0000"/>
                <w:szCs w:val="21"/>
                <w:lang w:val="zh-CN"/>
              </w:rPr>
            </w:pPr>
            <w:r>
              <w:rPr>
                <w:rFonts w:hint="eastAsia" w:cs="宋体" w:asciiTheme="minorEastAsia" w:hAnsiTheme="minorEastAsia"/>
                <w:bCs/>
                <w:color w:val="FF0000"/>
                <w:szCs w:val="21"/>
                <w:lang w:val="zh-CN"/>
              </w:rPr>
              <w:t>特别提示</w:t>
            </w:r>
          </w:p>
        </w:tc>
        <w:tc>
          <w:tcPr>
            <w:tcW w:w="6813" w:type="dxa"/>
            <w:vAlign w:val="center"/>
          </w:tcPr>
          <w:p>
            <w:pPr>
              <w:autoSpaceDE w:val="0"/>
              <w:autoSpaceDN w:val="0"/>
              <w:adjustRightInd w:val="0"/>
              <w:spacing w:line="360" w:lineRule="auto"/>
              <w:contextualSpacing/>
              <w:rPr>
                <w:rFonts w:ascii="ˎ̥" w:hAnsi="ˎ̥"/>
                <w:color w:val="FF0000"/>
              </w:rPr>
            </w:pPr>
            <w:r>
              <w:rPr>
                <w:rFonts w:hint="eastAsia" w:ascii="ˎ̥" w:hAnsi="ˎ̥"/>
                <w:color w:val="FF0000"/>
              </w:rPr>
              <w:t>按照《关于推进全流程电子化交易和在线监管工作有关问题的通知》（许公管办[2019]3号）规定：</w:t>
            </w:r>
          </w:p>
          <w:p>
            <w:pPr>
              <w:autoSpaceDE w:val="0"/>
              <w:autoSpaceDN w:val="0"/>
              <w:adjustRightInd w:val="0"/>
              <w:spacing w:line="360" w:lineRule="auto"/>
              <w:contextualSpacing/>
              <w:rPr>
                <w:rFonts w:ascii="ˎ̥" w:hAnsi="ˎ̥"/>
                <w:color w:val="FF0000"/>
              </w:rPr>
            </w:pPr>
            <w:r>
              <w:rPr>
                <w:rFonts w:hint="eastAsia" w:ascii="ˎ̥" w:hAnsi="ˎ̥"/>
                <w:color w:val="FF0000"/>
              </w:rPr>
              <w:t>不同供应商电子响应文件制作硬件特征码（网卡MAC地址、CPU序号、硬盘序列号等）雷同时，视为‘</w:t>
            </w:r>
            <w:r>
              <w:rPr>
                <w:rFonts w:ascii="ˎ̥" w:hAnsi="ˎ̥"/>
                <w:color w:val="FF0000"/>
              </w:rPr>
              <w:t>不同</w:t>
            </w:r>
            <w:r>
              <w:rPr>
                <w:rFonts w:hint="eastAsia" w:ascii="ˎ̥" w:hAnsi="ˎ̥"/>
                <w:color w:val="FF0000"/>
              </w:rPr>
              <w:t>供应商</w:t>
            </w:r>
            <w:r>
              <w:rPr>
                <w:rFonts w:ascii="ˎ̥" w:hAnsi="ˎ̥"/>
                <w:color w:val="FF0000"/>
              </w:rPr>
              <w:t>的</w:t>
            </w:r>
            <w:r>
              <w:rPr>
                <w:rFonts w:hint="eastAsia" w:ascii="ˎ̥" w:hAnsi="ˎ̥"/>
                <w:color w:val="FF0000"/>
              </w:rPr>
              <w:t>响应</w:t>
            </w:r>
            <w:r>
              <w:rPr>
                <w:rFonts w:ascii="ˎ̥" w:hAnsi="ˎ̥"/>
                <w:color w:val="FF0000"/>
              </w:rPr>
              <w:t>文件由同一单位或者个人编制</w:t>
            </w:r>
            <w:r>
              <w:rPr>
                <w:rFonts w:hint="eastAsia" w:ascii="ˎ̥" w:hAnsi="ˎ̥"/>
                <w:color w:val="FF0000"/>
              </w:rPr>
              <w:t>’或‘</w:t>
            </w:r>
            <w:r>
              <w:rPr>
                <w:rFonts w:ascii="ˎ̥" w:hAnsi="ˎ̥"/>
                <w:color w:val="FF0000"/>
              </w:rPr>
              <w:t>不同</w:t>
            </w:r>
            <w:r>
              <w:rPr>
                <w:rFonts w:hint="eastAsia" w:ascii="ˎ̥" w:hAnsi="ˎ̥"/>
                <w:color w:val="FF0000"/>
              </w:rPr>
              <w:t>供应商</w:t>
            </w:r>
            <w:r>
              <w:rPr>
                <w:rFonts w:ascii="ˎ̥" w:hAnsi="ˎ̥"/>
                <w:color w:val="FF0000"/>
              </w:rPr>
              <w:t>委托同一单位或者个人办理</w:t>
            </w:r>
            <w:r>
              <w:rPr>
                <w:rFonts w:hint="eastAsia" w:ascii="ˎ̥" w:hAnsi="ˎ̥"/>
                <w:color w:val="FF0000"/>
              </w:rPr>
              <w:t>响应</w:t>
            </w:r>
            <w:r>
              <w:rPr>
                <w:rFonts w:ascii="ˎ̥" w:hAnsi="ˎ̥"/>
                <w:color w:val="FF0000"/>
              </w:rPr>
              <w:t>事宜</w:t>
            </w:r>
            <w:r>
              <w:rPr>
                <w:rFonts w:hint="eastAsia" w:ascii="ˎ̥" w:hAnsi="ˎ̥"/>
                <w:color w:val="FF0000"/>
              </w:rPr>
              <w:t>’，其谈判响应无效。</w:t>
            </w:r>
          </w:p>
          <w:p>
            <w:pPr>
              <w:autoSpaceDE w:val="0"/>
              <w:autoSpaceDN w:val="0"/>
              <w:adjustRightInd w:val="0"/>
              <w:spacing w:line="360" w:lineRule="auto"/>
              <w:contextualSpacing/>
              <w:rPr>
                <w:rFonts w:hAnsi="宋体" w:cs="宋体"/>
                <w:color w:val="FF0000"/>
                <w:szCs w:val="21"/>
                <w:lang w:val="zh-CN"/>
              </w:rPr>
            </w:pPr>
            <w:r>
              <w:rPr>
                <w:rFonts w:hint="eastAsia" w:ascii="ˎ̥" w:hAnsi="ˎ̥"/>
                <w:color w:val="FF0000"/>
              </w:rPr>
              <w:t>评审专家应严格按照要求查看“硬件特征码”相关信息并进行评审，在评审报告中显示“不同供应商电子响应文件制作硬件特征码”是否雷同的分析及判定结果。</w:t>
            </w:r>
          </w:p>
        </w:tc>
      </w:tr>
    </w:tbl>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 xml:space="preserve">谈判保证金  </w:t>
      </w:r>
    </w:p>
    <w:p>
      <w:pPr>
        <w:pStyle w:val="44"/>
        <w:numPr>
          <w:ilvl w:val="0"/>
          <w:numId w:val="0"/>
        </w:numPr>
        <w:autoSpaceDE w:val="0"/>
        <w:autoSpaceDN w:val="0"/>
        <w:spacing w:line="360" w:lineRule="auto"/>
        <w:ind w:leftChars="0"/>
        <w:contextualSpacing/>
        <w:rPr>
          <w:rFonts w:hint="eastAsia" w:cs="宋体" w:asciiTheme="minorEastAsia" w:hAnsiTheme="minorEastAsia"/>
          <w:b/>
          <w:kern w:val="0"/>
          <w:szCs w:val="21"/>
        </w:rPr>
      </w:pPr>
      <w:r>
        <w:rPr>
          <w:rFonts w:hint="eastAsia" w:cs="宋体" w:asciiTheme="minorEastAsia" w:hAnsiTheme="minorEastAsia"/>
          <w:b/>
          <w:kern w:val="0"/>
          <w:szCs w:val="21"/>
          <w:lang w:val="en-US" w:eastAsia="zh-CN"/>
        </w:rPr>
        <w:t xml:space="preserve">16.1  </w:t>
      </w:r>
      <w:r>
        <w:rPr>
          <w:rFonts w:hint="eastAsia" w:cs="宋体" w:asciiTheme="minorEastAsia" w:hAnsiTheme="minorEastAsia"/>
          <w:b/>
          <w:kern w:val="0"/>
          <w:szCs w:val="21"/>
        </w:rPr>
        <w:t>不缴纳</w:t>
      </w:r>
    </w:p>
    <w:p>
      <w:pPr>
        <w:pStyle w:val="44"/>
        <w:numPr>
          <w:ilvl w:val="0"/>
          <w:numId w:val="0"/>
        </w:numPr>
        <w:autoSpaceDE w:val="0"/>
        <w:autoSpaceDN w:val="0"/>
        <w:spacing w:line="360" w:lineRule="auto"/>
        <w:ind w:leftChars="0"/>
        <w:contextualSpacing/>
        <w:rPr>
          <w:rFonts w:hint="default" w:cs="宋体" w:asciiTheme="minorEastAsia" w:hAnsiTheme="minorEastAsia" w:eastAsia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0"/>
        </w:num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17.1</w:t>
      </w:r>
      <w:r>
        <w:rPr>
          <w:rFonts w:hint="eastAsia" w:cs="宋体" w:asciiTheme="minorEastAsia" w:hAnsiTheme="minorEastAsia"/>
          <w:kern w:val="0"/>
          <w:szCs w:val="21"/>
        </w:rPr>
        <w:t>供应商应提交响应文件份数见“供应商须知前附表”。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2"/>
        </w:numPr>
        <w:autoSpaceDE w:val="0"/>
        <w:autoSpaceDN w:val="0"/>
        <w:spacing w:line="360" w:lineRule="auto"/>
        <w:ind w:firstLineChars="0"/>
        <w:contextualSpacing/>
        <w:rPr>
          <w:rFonts w:ascii="ˎ̥" w:hAnsi="ˎ̥"/>
          <w:vanish/>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4"/>
        <w:spacing w:line="360" w:lineRule="auto"/>
        <w:ind w:firstLine="480" w:firstLineChars="200"/>
        <w:contextualSpacing/>
        <w:rPr>
          <w:rFonts w:cs="仿宋_GB2312" w:asciiTheme="minorEastAsia" w:hAnsiTheme="minorEastAsia" w:eastAsiaTheme="minorEastAsia"/>
          <w:szCs w:val="24"/>
          <w:lang w:val="zh-CN"/>
        </w:rPr>
      </w:pPr>
    </w:p>
    <w:p>
      <w:pPr>
        <w:pStyle w:val="14"/>
        <w:spacing w:line="360" w:lineRule="auto"/>
        <w:ind w:firstLine="480" w:firstLineChars="200"/>
        <w:contextualSpacing/>
        <w:rPr>
          <w:rFonts w:cs="仿宋_GB2312" w:asciiTheme="minorEastAsia" w:hAnsiTheme="minorEastAsia" w:eastAsiaTheme="minorEastAsia"/>
          <w:szCs w:val="24"/>
          <w:lang w:val="zh-CN"/>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szCs w:val="21"/>
              </w:rPr>
            </w:pPr>
            <w:r>
              <w:rPr>
                <w:rFonts w:hint="eastAsia" w:asciiTheme="minorEastAsia" w:hAnsiTheme="minorEastAsia"/>
                <w:bCs/>
                <w:szCs w:val="21"/>
                <w:lang w:eastAsia="zh-CN"/>
              </w:rPr>
              <w:t>具有消防施工工程专业承包贰级及以上资质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1、</w:t>
            </w:r>
            <w:r>
              <w:rPr>
                <w:rFonts w:hint="eastAsia" w:cs="仿宋_GB2312" w:asciiTheme="minorEastAsia" w:hAnsiTheme="minorEastAsia"/>
                <w:szCs w:val="21"/>
                <w:lang w:val="zh-CN" w:eastAsia="zh-CN"/>
              </w:rPr>
              <w:t>不收取</w:t>
            </w:r>
          </w:p>
          <w:p>
            <w:pPr>
              <w:spacing w:line="360" w:lineRule="auto"/>
              <w:rPr>
                <w:rFonts w:hint="eastAsia"/>
                <w:lang w:eastAsia="zh-CN"/>
              </w:rPr>
            </w:pPr>
            <w:r>
              <w:rPr>
                <w:rFonts w:hint="eastAsia" w:cs="仿宋_GB2312" w:asciiTheme="minorEastAsia" w:hAnsiTheme="minorEastAsia"/>
                <w:szCs w:val="21"/>
                <w:lang w:val="en-US" w:eastAsia="zh-CN"/>
              </w:rPr>
              <w:t>2、</w:t>
            </w: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4"/>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4"/>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cs="宋体" w:asciiTheme="majorEastAsia" w:hAnsiTheme="majorEastAsia" w:eastAsiaTheme="majorEastAsia"/>
          <w:b/>
          <w:kern w:val="0"/>
          <w:sz w:val="32"/>
          <w:szCs w:val="32"/>
        </w:rPr>
      </w:pPr>
      <w:r>
        <w:rPr>
          <w:rFonts w:hint="eastAsia" w:ascii="楷体" w:hAnsi="楷体" w:eastAsia="楷体" w:cs="仿宋_GB2312"/>
          <w:color w:val="FF0000"/>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line="360" w:lineRule="auto"/>
        <w:rPr>
          <w:rFonts w:ascii="宋体" w:hAnsi="宋体" w:eastAsia="微软雅黑"/>
          <w:color w:val="000000"/>
          <w:u w:val="single"/>
        </w:rPr>
      </w:pPr>
    </w:p>
    <w:p>
      <w:pPr>
        <w:pStyle w:val="14"/>
        <w:spacing w:line="360" w:lineRule="auto"/>
        <w:contextualSpacing/>
        <w:jc w:val="center"/>
        <w:rPr>
          <w:rFonts w:cs="宋体" w:asciiTheme="majorEastAsia" w:hAnsiTheme="majorEastAsia" w:eastAsiaTheme="majorEastAsia"/>
          <w:b/>
          <w:kern w:val="0"/>
          <w:sz w:val="36"/>
          <w:szCs w:val="36"/>
        </w:rPr>
      </w:pPr>
    </w:p>
    <w:p>
      <w:pPr>
        <w:pStyle w:val="6"/>
        <w:spacing w:after="156" w:line="500" w:lineRule="exact"/>
        <w:rPr>
          <w:rFonts w:ascii="仿宋" w:hAnsi="仿宋" w:eastAsia="仿宋"/>
          <w:szCs w:val="24"/>
        </w:rPr>
      </w:pPr>
      <w:bookmarkStart w:id="0" w:name="_Toc355649942"/>
      <w:bookmarkStart w:id="1" w:name="_Toc329278149"/>
      <w:bookmarkStart w:id="2" w:name="_Toc354923119"/>
      <w:bookmarkStart w:id="3" w:name="_Toc356744034"/>
      <w:bookmarkStart w:id="4" w:name="_Toc354404029"/>
      <w:bookmarkStart w:id="5" w:name="_Toc357868214"/>
      <w:bookmarkStart w:id="6" w:name="_Toc364457259"/>
      <w:bookmarkStart w:id="7" w:name="_Toc326060505"/>
      <w:bookmarkStart w:id="8" w:name="_Toc354922980"/>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6"/>
        <w:spacing w:after="156" w:line="500" w:lineRule="exact"/>
        <w:rPr>
          <w:rFonts w:cs="宋体" w:asciiTheme="minorEastAsia" w:hAnsiTheme="minorEastAsia" w:eastAsiaTheme="minorEastAsia"/>
          <w:sz w:val="21"/>
          <w:szCs w:val="21"/>
          <w:lang w:val="en-US"/>
        </w:rPr>
      </w:pPr>
      <w:bookmarkStart w:id="9" w:name="_Toc354922981"/>
      <w:bookmarkStart w:id="10" w:name="_Toc354404030"/>
      <w:bookmarkStart w:id="11" w:name="_Toc356744035"/>
      <w:bookmarkStart w:id="12" w:name="_Toc329278150"/>
      <w:bookmarkStart w:id="13" w:name="_Toc355649943"/>
      <w:bookmarkStart w:id="14" w:name="_Toc354923120"/>
      <w:bookmarkStart w:id="15" w:name="_Toc364457260"/>
      <w:bookmarkStart w:id="16" w:name="_Toc326060506"/>
      <w:bookmarkStart w:id="17" w:name="_Toc357868215"/>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4"/>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4"/>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4"/>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4"/>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6"/>
        <w:spacing w:after="156" w:line="500" w:lineRule="exact"/>
        <w:rPr>
          <w:rFonts w:cs="宋体" w:asciiTheme="minorEastAsia" w:hAnsiTheme="minorEastAsia" w:eastAsiaTheme="minorEastAsia"/>
          <w:sz w:val="21"/>
          <w:szCs w:val="21"/>
          <w:lang w:val="en-US"/>
        </w:rPr>
      </w:pPr>
      <w:bookmarkStart w:id="18" w:name="_Toc355649944"/>
      <w:bookmarkStart w:id="19" w:name="_Toc354404031"/>
      <w:bookmarkStart w:id="20" w:name="_Toc329278151"/>
      <w:bookmarkStart w:id="21" w:name="_Toc364457261"/>
      <w:bookmarkStart w:id="22" w:name="_Toc357868216"/>
      <w:bookmarkStart w:id="23" w:name="_Toc354922982"/>
      <w:bookmarkStart w:id="24" w:name="_Toc356744036"/>
      <w:bookmarkStart w:id="25" w:name="_Toc354923121"/>
      <w:bookmarkStart w:id="26" w:name="_Toc326060507"/>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4"/>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6"/>
        <w:spacing w:after="156" w:line="500" w:lineRule="exact"/>
        <w:rPr>
          <w:rFonts w:cs="宋体" w:asciiTheme="minorEastAsia" w:hAnsiTheme="minorEastAsia" w:eastAsiaTheme="minorEastAsia"/>
          <w:sz w:val="21"/>
          <w:szCs w:val="21"/>
          <w:lang w:val="en-US"/>
        </w:rPr>
      </w:pPr>
      <w:bookmarkStart w:id="27" w:name="_Toc356744037"/>
      <w:bookmarkStart w:id="28" w:name="_Toc364457262"/>
      <w:bookmarkStart w:id="29" w:name="_Toc326060508"/>
      <w:bookmarkStart w:id="30" w:name="_Toc355649945"/>
      <w:bookmarkStart w:id="31" w:name="_Toc354922983"/>
      <w:bookmarkStart w:id="32" w:name="_Toc354404032"/>
      <w:bookmarkStart w:id="33" w:name="_Toc329278152"/>
      <w:bookmarkStart w:id="34" w:name="_Toc354923122"/>
      <w:bookmarkStart w:id="35" w:name="_Toc357868217"/>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4"/>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6"/>
        <w:spacing w:after="156" w:line="500" w:lineRule="exact"/>
        <w:rPr>
          <w:rFonts w:cs="宋体" w:asciiTheme="minorEastAsia" w:hAnsiTheme="minorEastAsia" w:eastAsiaTheme="minorEastAsia"/>
          <w:sz w:val="21"/>
          <w:szCs w:val="21"/>
          <w:lang w:val="en-US"/>
        </w:rPr>
      </w:pPr>
      <w:bookmarkStart w:id="36" w:name="_Toc354923123"/>
      <w:bookmarkStart w:id="37" w:name="_Toc364457263"/>
      <w:bookmarkStart w:id="38" w:name="_Toc329278153"/>
      <w:bookmarkStart w:id="39" w:name="_Toc326060509"/>
      <w:bookmarkStart w:id="40" w:name="_Toc357868218"/>
      <w:bookmarkStart w:id="41" w:name="_Toc354922984"/>
      <w:bookmarkStart w:id="42" w:name="_Toc354404033"/>
      <w:bookmarkStart w:id="43" w:name="_Toc355649946"/>
      <w:bookmarkStart w:id="44" w:name="_Toc356744038"/>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6"/>
        <w:spacing w:after="156" w:line="500" w:lineRule="exact"/>
        <w:rPr>
          <w:rFonts w:cs="宋体" w:asciiTheme="minorEastAsia" w:hAnsiTheme="minorEastAsia" w:eastAsiaTheme="minorEastAsia"/>
          <w:sz w:val="21"/>
          <w:szCs w:val="21"/>
          <w:lang w:val="en-US"/>
        </w:rPr>
      </w:pPr>
      <w:bookmarkStart w:id="45" w:name="_Toc357868219"/>
      <w:bookmarkStart w:id="46" w:name="_Toc329278154"/>
      <w:bookmarkStart w:id="47" w:name="_Toc326060510"/>
      <w:bookmarkStart w:id="48" w:name="_Toc354404034"/>
      <w:bookmarkStart w:id="49" w:name="_Toc356744039"/>
      <w:bookmarkStart w:id="50" w:name="_Toc355649947"/>
      <w:bookmarkStart w:id="51" w:name="_Toc364457264"/>
      <w:bookmarkStart w:id="52" w:name="_Toc354923124"/>
      <w:bookmarkStart w:id="53" w:name="_Toc354922985"/>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4"/>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4"/>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4"/>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4"/>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4"/>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4"/>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6"/>
        <w:spacing w:after="156" w:line="500" w:lineRule="exact"/>
        <w:rPr>
          <w:rFonts w:cs="宋体" w:asciiTheme="minorEastAsia" w:hAnsiTheme="minorEastAsia" w:eastAsiaTheme="minorEastAsia"/>
          <w:sz w:val="21"/>
          <w:szCs w:val="21"/>
          <w:lang w:val="en-US"/>
        </w:rPr>
      </w:pPr>
      <w:bookmarkStart w:id="54" w:name="_Toc326060511"/>
      <w:bookmarkStart w:id="55" w:name="_Toc355649948"/>
      <w:bookmarkStart w:id="56" w:name="_Toc356744040"/>
      <w:bookmarkStart w:id="57" w:name="_Toc357868220"/>
      <w:bookmarkStart w:id="58" w:name="_Toc364457265"/>
      <w:bookmarkStart w:id="59" w:name="_Toc354922986"/>
      <w:bookmarkStart w:id="60" w:name="_Toc354923125"/>
      <w:bookmarkStart w:id="61" w:name="_Toc329278155"/>
      <w:bookmarkStart w:id="62" w:name="_Toc35440403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4"/>
        <w:spacing w:line="500" w:lineRule="exact"/>
        <w:ind w:firstLine="472" w:firstLineChars="225"/>
        <w:rPr>
          <w:rFonts w:cs="宋体" w:asciiTheme="minorEastAsia" w:hAnsiTheme="minorEastAsia" w:eastAsiaTheme="minorEastAsia"/>
          <w:kern w:val="0"/>
          <w:sz w:val="21"/>
          <w:szCs w:val="21"/>
        </w:rPr>
      </w:pPr>
    </w:p>
    <w:p>
      <w:pPr>
        <w:pStyle w:val="6"/>
        <w:spacing w:after="156" w:line="500" w:lineRule="exact"/>
        <w:rPr>
          <w:rFonts w:cs="宋体" w:asciiTheme="minorEastAsia" w:hAnsiTheme="minorEastAsia" w:eastAsiaTheme="minorEastAsia"/>
          <w:sz w:val="21"/>
          <w:szCs w:val="21"/>
          <w:lang w:val="en-US"/>
        </w:rPr>
      </w:pPr>
      <w:bookmarkStart w:id="63" w:name="_Toc355649949"/>
      <w:bookmarkStart w:id="64" w:name="_Toc356744041"/>
      <w:bookmarkStart w:id="65" w:name="_Toc354923126"/>
      <w:bookmarkStart w:id="66" w:name="_Toc326060512"/>
      <w:bookmarkStart w:id="67" w:name="_Toc354404036"/>
      <w:bookmarkStart w:id="68" w:name="_Toc357868221"/>
      <w:bookmarkStart w:id="69" w:name="_Toc354922987"/>
      <w:bookmarkStart w:id="70" w:name="_Toc329278156"/>
      <w:bookmarkStart w:id="71" w:name="_Toc36445726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4"/>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4"/>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6"/>
        <w:spacing w:after="156" w:line="500" w:lineRule="exact"/>
        <w:rPr>
          <w:rFonts w:cs="宋体" w:asciiTheme="minorEastAsia" w:hAnsiTheme="minorEastAsia" w:eastAsiaTheme="minorEastAsia"/>
          <w:sz w:val="21"/>
          <w:szCs w:val="21"/>
          <w:lang w:val="en-US"/>
        </w:rPr>
      </w:pPr>
      <w:bookmarkStart w:id="72" w:name="_Toc354404037"/>
      <w:bookmarkStart w:id="73" w:name="_Toc355649950"/>
      <w:bookmarkStart w:id="74" w:name="_Toc356744042"/>
      <w:bookmarkStart w:id="75" w:name="_Toc357868222"/>
      <w:bookmarkStart w:id="76" w:name="_Toc329278157"/>
      <w:bookmarkStart w:id="77" w:name="_Toc354922988"/>
      <w:bookmarkStart w:id="78" w:name="_Toc326060513"/>
      <w:bookmarkStart w:id="79" w:name="_Toc364457267"/>
      <w:bookmarkStart w:id="80" w:name="_Toc35492312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1"/>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1"/>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4"/>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4"/>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rPr>
          <w:rFonts w:asciiTheme="majorEastAsia" w:hAnsiTheme="majorEastAsia" w:eastAsiaTheme="majorEastAsia"/>
          <w:b/>
          <w:snapToGrid w:val="0"/>
          <w:kern w:val="0"/>
          <w:szCs w:val="24"/>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谈判承诺函</w:t>
      </w:r>
    </w:p>
    <w:p>
      <w:pPr>
        <w:pStyle w:val="2"/>
        <w:ind w:firstLine="340"/>
      </w:pP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本企业郑重承诺：</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一、将遵循公开、公平、公正和诚实信用的原则参加(</w:t>
      </w:r>
      <w:r>
        <w:rPr>
          <w:rFonts w:hint="eastAsia" w:asciiTheme="minorEastAsia" w:hAnsiTheme="minorEastAsia" w:eastAsiaTheme="minorEastAsia" w:cstheme="minorBidi"/>
          <w:color w:val="FF0000"/>
          <w:sz w:val="21"/>
          <w:szCs w:val="21"/>
        </w:rPr>
        <w:t>具体政府采购项目名称</w:t>
      </w:r>
      <w:r>
        <w:rPr>
          <w:rFonts w:hint="eastAsia" w:asciiTheme="minorEastAsia" w:hAnsiTheme="minorEastAsia" w:eastAsiaTheme="minorEastAsia" w:cstheme="minorBidi"/>
          <w:color w:val="000000"/>
          <w:sz w:val="21"/>
          <w:szCs w:val="21"/>
        </w:rPr>
        <w:t>）的投标;</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 xml:space="preserve">二、本次投标所提供的一切材料都是真实、有效、合法的; </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三、不与其他投标人相互串通投标报价，不排挤其他投标人的公平竞争，不损害采购人或其他投标人的合法权益;</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四、不与采购人或集中采购机构串通投标，不损害国家利益、社会公共利益或者他人的合法权益;</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asciiTheme="minorEastAsia" w:hAnsiTheme="minorEastAsia" w:eastAsiaTheme="minorEastAsia" w:cstheme="minorBidi"/>
          <w:color w:val="000000"/>
          <w:sz w:val="21"/>
          <w:szCs w:val="21"/>
        </w:rPr>
        <w:t>评标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asciiTheme="minorEastAsia" w:hAnsiTheme="minorEastAsia" w:eastAsiaTheme="minorEastAsia" w:cstheme="minorBidi"/>
          <w:color w:val="000000"/>
          <w:sz w:val="21"/>
          <w:szCs w:val="21"/>
        </w:rPr>
        <w:t>中标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六、不以他人名义投标或者以其他方式弄虚作假，骗取中标;</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七、不扰乱禹州市政府采购市场秩序;</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asciiTheme="minorEastAsia" w:hAnsiTheme="minorEastAsia" w:eastAsiaTheme="minorEastAsia" w:cstheme="minorBidi"/>
          <w:color w:val="000000"/>
          <w:sz w:val="21"/>
          <w:szCs w:val="21"/>
        </w:rPr>
        <w:t>开标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后进行虚假恶意投诉;</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asciiTheme="minorEastAsia" w:hAnsiTheme="minorEastAsia" w:eastAsiaTheme="minorEastAsia" w:cstheme="minorBidi"/>
          <w:color w:val="000000"/>
          <w:sz w:val="21"/>
          <w:szCs w:val="21"/>
        </w:rPr>
        <w:t>招标文件</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规定不予转包、分包的项目转包、分包于他人。</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1"/>
        <w:widowControl/>
        <w:shd w:val="clear" w:color="auto" w:fill="FFFFFF"/>
        <w:spacing w:after="300" w:line="336" w:lineRule="atLeast"/>
        <w:rPr>
          <w:rFonts w:asciiTheme="minorEastAsia" w:hAnsiTheme="minorEastAsia" w:eastAsiaTheme="minorEastAsia" w:cstheme="minorBidi"/>
          <w:color w:val="000000"/>
          <w:sz w:val="21"/>
          <w:szCs w:val="21"/>
        </w:rPr>
      </w:pPr>
    </w:p>
    <w:p>
      <w:pPr>
        <w:pStyle w:val="21"/>
        <w:widowControl/>
        <w:shd w:val="clear" w:color="auto" w:fill="FFFFFF"/>
        <w:spacing w:after="300" w:line="336" w:lineRule="atLeast"/>
        <w:ind w:firstLine="3570" w:firstLineChars="17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投标商名称(盖章)：</w:t>
      </w:r>
    </w:p>
    <w:p>
      <w:pPr>
        <w:pStyle w:val="21"/>
        <w:widowControl/>
        <w:shd w:val="clear" w:color="auto" w:fill="FFFFFF"/>
        <w:spacing w:after="300" w:line="336" w:lineRule="atLeast"/>
        <w:ind w:firstLine="3570" w:firstLineChars="1700"/>
        <w:rPr>
          <w:rFonts w:ascii="宋体" w:hAnsi="宋体"/>
          <w:b/>
          <w:bCs/>
          <w:color w:val="000000"/>
        </w:rPr>
      </w:pPr>
      <w:r>
        <w:rPr>
          <w:rFonts w:hint="eastAsia" w:asciiTheme="minorEastAsia" w:hAnsiTheme="minorEastAsia" w:eastAsiaTheme="minorEastAsia" w:cstheme="minorBidi"/>
          <w:color w:val="000000"/>
          <w:sz w:val="21"/>
          <w:szCs w:val="21"/>
        </w:rPr>
        <w:t>年  月  日</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cs="黑体" w:asciiTheme="minorEastAsia" w:hAnsiTheme="minorEastAsia"/>
          <w:b/>
          <w:bCs/>
          <w:sz w:val="44"/>
          <w:szCs w:val="44"/>
          <w:lang w:val="zh-CN"/>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仿宋" w:hAnsi="仿宋" w:eastAsia="仿宋" w:cs="仿宋"/>
          <w:sz w:val="24"/>
          <w:szCs w:val="24"/>
        </w:rPr>
        <w:t xml:space="preserve">    </w:t>
      </w:r>
      <w:r>
        <w:rPr>
          <w:rFonts w:hint="eastAsia" w:ascii="宋体" w:hAnsi="宋体"/>
          <w:b/>
          <w:bCs/>
          <w:color w:val="000000"/>
          <w:sz w:val="24"/>
          <w:szCs w:val="24"/>
        </w:rPr>
        <w:t>4.1分项报价表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品牌规格型号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675"/>
        <w:gridCol w:w="1160"/>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9"/>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lang w:eastAsia="zh-CN"/>
              </w:rPr>
              <w:t>品牌</w:t>
            </w:r>
            <w:r>
              <w:rPr>
                <w:rFonts w:hint="eastAsia" w:ascii="宋体" w:hAnsi="宋体" w:eastAsia="宋体" w:cs="宋体"/>
                <w:b/>
                <w:bCs/>
                <w:sz w:val="21"/>
                <w:szCs w:val="21"/>
              </w:rPr>
              <w:t>规格型号</w:t>
            </w:r>
          </w:p>
        </w:tc>
        <w:tc>
          <w:tcPr>
            <w:tcW w:w="11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9"/>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9"/>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9"/>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9"/>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pPr>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仿宋_GB2312">
    <w:altName w:val="仿宋"/>
    <w:panose1 w:val="02010609030101010101"/>
    <w:charset w:val="86"/>
    <w:family w:val="roman"/>
    <w:pitch w:val="default"/>
    <w:sig w:usb0="00000000" w:usb1="00000000" w:usb2="00000000" w:usb3="00000000" w:csb0="00040000" w:csb1="00000000"/>
  </w:font>
  <w:font w:name="微软简隶书">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13</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D7EF2C9"/>
    <w:multiLevelType w:val="singleLevel"/>
    <w:tmpl w:val="2D7EF2C9"/>
    <w:lvl w:ilvl="0" w:tentative="0">
      <w:start w:val="4"/>
      <w:numFmt w:val="decimal"/>
      <w:suff w:val="nothing"/>
      <w:lvlText w:val="%1、"/>
      <w:lvlJc w:val="left"/>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4"/>
      <w:suff w:val="nothing"/>
      <w:lvlText w:val="%1、"/>
      <w:lvlJc w:val="left"/>
    </w:lvl>
  </w:abstractNum>
  <w:abstractNum w:abstractNumId="23">
    <w:nsid w:val="605644A7"/>
    <w:multiLevelType w:val="singleLevel"/>
    <w:tmpl w:val="605644A7"/>
    <w:lvl w:ilvl="0" w:tentative="0">
      <w:start w:val="3"/>
      <w:numFmt w:val="chineseCounting"/>
      <w:suff w:val="nothing"/>
      <w:lvlText w:val="%1、"/>
      <w:lvlJc w:val="left"/>
      <w:rPr>
        <w:rFonts w:hint="eastAsia"/>
      </w:rPr>
    </w:lvl>
  </w:abstractNum>
  <w:abstractNum w:abstractNumId="2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2"/>
  </w:num>
  <w:num w:numId="4">
    <w:abstractNumId w:val="1"/>
  </w:num>
  <w:num w:numId="5">
    <w:abstractNumId w:val="23"/>
  </w:num>
  <w:num w:numId="6">
    <w:abstractNumId w:val="20"/>
  </w:num>
  <w:num w:numId="7">
    <w:abstractNumId w:val="18"/>
  </w:num>
  <w:num w:numId="8">
    <w:abstractNumId w:val="24"/>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5"/>
  </w:num>
  <w:num w:numId="17">
    <w:abstractNumId w:val="10"/>
  </w:num>
  <w:num w:numId="18">
    <w:abstractNumId w:val="21"/>
  </w:num>
  <w:num w:numId="19">
    <w:abstractNumId w:val="14"/>
  </w:num>
  <w:num w:numId="20">
    <w:abstractNumId w:val="26"/>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390"/>
    <w:rsid w:val="00001AAB"/>
    <w:rsid w:val="0000220B"/>
    <w:rsid w:val="000028B5"/>
    <w:rsid w:val="00003C00"/>
    <w:rsid w:val="00003D13"/>
    <w:rsid w:val="00006D15"/>
    <w:rsid w:val="0000789F"/>
    <w:rsid w:val="00010A8E"/>
    <w:rsid w:val="00010FAB"/>
    <w:rsid w:val="000159BD"/>
    <w:rsid w:val="00015CB5"/>
    <w:rsid w:val="0001677B"/>
    <w:rsid w:val="00016ECB"/>
    <w:rsid w:val="00020755"/>
    <w:rsid w:val="00025E45"/>
    <w:rsid w:val="0003056A"/>
    <w:rsid w:val="000311FB"/>
    <w:rsid w:val="00032540"/>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63E2"/>
    <w:rsid w:val="00077FF3"/>
    <w:rsid w:val="0008053A"/>
    <w:rsid w:val="00081B52"/>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2096"/>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5379"/>
    <w:rsid w:val="0016721F"/>
    <w:rsid w:val="00170D72"/>
    <w:rsid w:val="0017193E"/>
    <w:rsid w:val="00175D7E"/>
    <w:rsid w:val="00177313"/>
    <w:rsid w:val="00177750"/>
    <w:rsid w:val="001829C2"/>
    <w:rsid w:val="00183CA5"/>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419C"/>
    <w:rsid w:val="0025544A"/>
    <w:rsid w:val="002567BE"/>
    <w:rsid w:val="00257257"/>
    <w:rsid w:val="00257C33"/>
    <w:rsid w:val="0026050A"/>
    <w:rsid w:val="002605BE"/>
    <w:rsid w:val="00261A16"/>
    <w:rsid w:val="00263C0C"/>
    <w:rsid w:val="00264FDB"/>
    <w:rsid w:val="0026501C"/>
    <w:rsid w:val="00266A53"/>
    <w:rsid w:val="00266F38"/>
    <w:rsid w:val="002704F0"/>
    <w:rsid w:val="00272238"/>
    <w:rsid w:val="00272AE2"/>
    <w:rsid w:val="00273414"/>
    <w:rsid w:val="00273F1D"/>
    <w:rsid w:val="0027728C"/>
    <w:rsid w:val="002804A3"/>
    <w:rsid w:val="00281155"/>
    <w:rsid w:val="00281AD7"/>
    <w:rsid w:val="00282790"/>
    <w:rsid w:val="00285231"/>
    <w:rsid w:val="002907E6"/>
    <w:rsid w:val="002949B9"/>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1B4D"/>
    <w:rsid w:val="00322774"/>
    <w:rsid w:val="00332254"/>
    <w:rsid w:val="00333113"/>
    <w:rsid w:val="00333AAE"/>
    <w:rsid w:val="00334874"/>
    <w:rsid w:val="00335C32"/>
    <w:rsid w:val="00336815"/>
    <w:rsid w:val="00337D9B"/>
    <w:rsid w:val="00341BE1"/>
    <w:rsid w:val="00343D66"/>
    <w:rsid w:val="00344EE8"/>
    <w:rsid w:val="00345108"/>
    <w:rsid w:val="00345B36"/>
    <w:rsid w:val="00345E09"/>
    <w:rsid w:val="00347BAF"/>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B7FB3"/>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06AE0"/>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1613"/>
    <w:rsid w:val="00472D4C"/>
    <w:rsid w:val="004738B8"/>
    <w:rsid w:val="00474B4E"/>
    <w:rsid w:val="00475975"/>
    <w:rsid w:val="00475BC1"/>
    <w:rsid w:val="00477E2A"/>
    <w:rsid w:val="00480551"/>
    <w:rsid w:val="00482475"/>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7BB"/>
    <w:rsid w:val="005119C1"/>
    <w:rsid w:val="00512E1D"/>
    <w:rsid w:val="00513627"/>
    <w:rsid w:val="00515E0C"/>
    <w:rsid w:val="00520172"/>
    <w:rsid w:val="00523927"/>
    <w:rsid w:val="00523928"/>
    <w:rsid w:val="00525B29"/>
    <w:rsid w:val="00526033"/>
    <w:rsid w:val="00526360"/>
    <w:rsid w:val="00526575"/>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1F8A"/>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0FAE"/>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4CC8"/>
    <w:rsid w:val="0061788D"/>
    <w:rsid w:val="006211BD"/>
    <w:rsid w:val="00621788"/>
    <w:rsid w:val="00622134"/>
    <w:rsid w:val="00622FF6"/>
    <w:rsid w:val="00626DBC"/>
    <w:rsid w:val="00632759"/>
    <w:rsid w:val="00633894"/>
    <w:rsid w:val="006341CB"/>
    <w:rsid w:val="00634E5F"/>
    <w:rsid w:val="00636AAD"/>
    <w:rsid w:val="006378BB"/>
    <w:rsid w:val="00637BD3"/>
    <w:rsid w:val="00644E97"/>
    <w:rsid w:val="0064698E"/>
    <w:rsid w:val="00651415"/>
    <w:rsid w:val="006518A6"/>
    <w:rsid w:val="00653408"/>
    <w:rsid w:val="00664B3B"/>
    <w:rsid w:val="006674B6"/>
    <w:rsid w:val="0066760C"/>
    <w:rsid w:val="00670DA1"/>
    <w:rsid w:val="00671218"/>
    <w:rsid w:val="00672CEE"/>
    <w:rsid w:val="0067402F"/>
    <w:rsid w:val="006744B2"/>
    <w:rsid w:val="006775C1"/>
    <w:rsid w:val="006775DE"/>
    <w:rsid w:val="00680403"/>
    <w:rsid w:val="006811AB"/>
    <w:rsid w:val="00681601"/>
    <w:rsid w:val="006822AF"/>
    <w:rsid w:val="0068441A"/>
    <w:rsid w:val="00685CAE"/>
    <w:rsid w:val="00686693"/>
    <w:rsid w:val="00687238"/>
    <w:rsid w:val="0069117B"/>
    <w:rsid w:val="006951C7"/>
    <w:rsid w:val="006956D7"/>
    <w:rsid w:val="00697309"/>
    <w:rsid w:val="006A13FE"/>
    <w:rsid w:val="006A5FAE"/>
    <w:rsid w:val="006B04B2"/>
    <w:rsid w:val="006B0B41"/>
    <w:rsid w:val="006B0DF4"/>
    <w:rsid w:val="006B3B14"/>
    <w:rsid w:val="006B4425"/>
    <w:rsid w:val="006B6FCC"/>
    <w:rsid w:val="006C0258"/>
    <w:rsid w:val="006C2307"/>
    <w:rsid w:val="006C33F0"/>
    <w:rsid w:val="006C4D95"/>
    <w:rsid w:val="006C575E"/>
    <w:rsid w:val="006C6C4B"/>
    <w:rsid w:val="006C7EC8"/>
    <w:rsid w:val="006D1C9F"/>
    <w:rsid w:val="006D24FE"/>
    <w:rsid w:val="006D3FBB"/>
    <w:rsid w:val="006D6526"/>
    <w:rsid w:val="006D77FA"/>
    <w:rsid w:val="006D7995"/>
    <w:rsid w:val="006E1073"/>
    <w:rsid w:val="006E14EB"/>
    <w:rsid w:val="006E2C2C"/>
    <w:rsid w:val="006E2EB4"/>
    <w:rsid w:val="006E3CDB"/>
    <w:rsid w:val="006E42C7"/>
    <w:rsid w:val="006E49F1"/>
    <w:rsid w:val="006E5294"/>
    <w:rsid w:val="006E6699"/>
    <w:rsid w:val="006E69A9"/>
    <w:rsid w:val="006E7595"/>
    <w:rsid w:val="006E7D75"/>
    <w:rsid w:val="006F1560"/>
    <w:rsid w:val="006F3EF5"/>
    <w:rsid w:val="006F42BD"/>
    <w:rsid w:val="006F4C1F"/>
    <w:rsid w:val="006F6735"/>
    <w:rsid w:val="006F7B0C"/>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44E1E"/>
    <w:rsid w:val="00751A03"/>
    <w:rsid w:val="0075246E"/>
    <w:rsid w:val="007530A0"/>
    <w:rsid w:val="00754526"/>
    <w:rsid w:val="0075555D"/>
    <w:rsid w:val="00755EAC"/>
    <w:rsid w:val="00760351"/>
    <w:rsid w:val="00761164"/>
    <w:rsid w:val="0076284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1836"/>
    <w:rsid w:val="007A7C77"/>
    <w:rsid w:val="007B1443"/>
    <w:rsid w:val="007B167E"/>
    <w:rsid w:val="007B3355"/>
    <w:rsid w:val="007C0F76"/>
    <w:rsid w:val="007C23FB"/>
    <w:rsid w:val="007C2A45"/>
    <w:rsid w:val="007C325A"/>
    <w:rsid w:val="007C3465"/>
    <w:rsid w:val="007C4218"/>
    <w:rsid w:val="007C6809"/>
    <w:rsid w:val="007C7CA1"/>
    <w:rsid w:val="007D14C6"/>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777"/>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37F36"/>
    <w:rsid w:val="00847A1F"/>
    <w:rsid w:val="0085091C"/>
    <w:rsid w:val="008528A2"/>
    <w:rsid w:val="00856E26"/>
    <w:rsid w:val="00857412"/>
    <w:rsid w:val="008629A1"/>
    <w:rsid w:val="008638C4"/>
    <w:rsid w:val="00865204"/>
    <w:rsid w:val="00870DCD"/>
    <w:rsid w:val="00875099"/>
    <w:rsid w:val="008824BB"/>
    <w:rsid w:val="0088488A"/>
    <w:rsid w:val="008868B3"/>
    <w:rsid w:val="008913A0"/>
    <w:rsid w:val="00891F6D"/>
    <w:rsid w:val="00893816"/>
    <w:rsid w:val="00894121"/>
    <w:rsid w:val="0089532C"/>
    <w:rsid w:val="00895CD2"/>
    <w:rsid w:val="00896627"/>
    <w:rsid w:val="008A1317"/>
    <w:rsid w:val="008A3274"/>
    <w:rsid w:val="008A4195"/>
    <w:rsid w:val="008A532F"/>
    <w:rsid w:val="008A735D"/>
    <w:rsid w:val="008B1EBC"/>
    <w:rsid w:val="008B3760"/>
    <w:rsid w:val="008B3BF1"/>
    <w:rsid w:val="008B46D9"/>
    <w:rsid w:val="008B4CCA"/>
    <w:rsid w:val="008B5CFA"/>
    <w:rsid w:val="008B62B1"/>
    <w:rsid w:val="008B6376"/>
    <w:rsid w:val="008B72C1"/>
    <w:rsid w:val="008C0905"/>
    <w:rsid w:val="008C380D"/>
    <w:rsid w:val="008C427B"/>
    <w:rsid w:val="008D0138"/>
    <w:rsid w:val="008D0251"/>
    <w:rsid w:val="008D25AE"/>
    <w:rsid w:val="008D37EF"/>
    <w:rsid w:val="008D4DB3"/>
    <w:rsid w:val="008E2454"/>
    <w:rsid w:val="008E2EA4"/>
    <w:rsid w:val="008E7034"/>
    <w:rsid w:val="008F2CA7"/>
    <w:rsid w:val="00902012"/>
    <w:rsid w:val="009024C2"/>
    <w:rsid w:val="00903C60"/>
    <w:rsid w:val="00910FBF"/>
    <w:rsid w:val="00912E30"/>
    <w:rsid w:val="009130EC"/>
    <w:rsid w:val="00913638"/>
    <w:rsid w:val="00920741"/>
    <w:rsid w:val="00924304"/>
    <w:rsid w:val="009270F3"/>
    <w:rsid w:val="00927464"/>
    <w:rsid w:val="00932A01"/>
    <w:rsid w:val="00932BA0"/>
    <w:rsid w:val="009332CB"/>
    <w:rsid w:val="0093402B"/>
    <w:rsid w:val="00937AB5"/>
    <w:rsid w:val="009407DF"/>
    <w:rsid w:val="00943698"/>
    <w:rsid w:val="00944C89"/>
    <w:rsid w:val="0094603F"/>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569C"/>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290"/>
    <w:rsid w:val="009E1FE4"/>
    <w:rsid w:val="009E2AB7"/>
    <w:rsid w:val="009E34DF"/>
    <w:rsid w:val="009E483D"/>
    <w:rsid w:val="009E4AE9"/>
    <w:rsid w:val="009E6006"/>
    <w:rsid w:val="009E6D58"/>
    <w:rsid w:val="009E76FA"/>
    <w:rsid w:val="009F00B7"/>
    <w:rsid w:val="009F55F0"/>
    <w:rsid w:val="009F6831"/>
    <w:rsid w:val="00A00CC2"/>
    <w:rsid w:val="00A0270D"/>
    <w:rsid w:val="00A03155"/>
    <w:rsid w:val="00A0463D"/>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4E77"/>
    <w:rsid w:val="00A45511"/>
    <w:rsid w:val="00A45E7F"/>
    <w:rsid w:val="00A46195"/>
    <w:rsid w:val="00A46A8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0C43"/>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887"/>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426B"/>
    <w:rsid w:val="00B34826"/>
    <w:rsid w:val="00B34E29"/>
    <w:rsid w:val="00B36E12"/>
    <w:rsid w:val="00B40238"/>
    <w:rsid w:val="00B40771"/>
    <w:rsid w:val="00B40C10"/>
    <w:rsid w:val="00B40C7E"/>
    <w:rsid w:val="00B414C8"/>
    <w:rsid w:val="00B4170E"/>
    <w:rsid w:val="00B42CD4"/>
    <w:rsid w:val="00B43A28"/>
    <w:rsid w:val="00B45553"/>
    <w:rsid w:val="00B523B5"/>
    <w:rsid w:val="00B60910"/>
    <w:rsid w:val="00B60D3F"/>
    <w:rsid w:val="00B61575"/>
    <w:rsid w:val="00B64C7A"/>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4B89"/>
    <w:rsid w:val="00BA6105"/>
    <w:rsid w:val="00BB0481"/>
    <w:rsid w:val="00BB17CE"/>
    <w:rsid w:val="00BB1EC0"/>
    <w:rsid w:val="00BB391E"/>
    <w:rsid w:val="00BB4D42"/>
    <w:rsid w:val="00BB4EA2"/>
    <w:rsid w:val="00BB6CC2"/>
    <w:rsid w:val="00BC01E9"/>
    <w:rsid w:val="00BC05E7"/>
    <w:rsid w:val="00BC31B0"/>
    <w:rsid w:val="00BC3FC1"/>
    <w:rsid w:val="00BC45E1"/>
    <w:rsid w:val="00BD0FE7"/>
    <w:rsid w:val="00BD2068"/>
    <w:rsid w:val="00BD2BC9"/>
    <w:rsid w:val="00BD316A"/>
    <w:rsid w:val="00BD3AFF"/>
    <w:rsid w:val="00BE2307"/>
    <w:rsid w:val="00BE5347"/>
    <w:rsid w:val="00BF1DA5"/>
    <w:rsid w:val="00BF21E1"/>
    <w:rsid w:val="00BF7823"/>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5E76"/>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A6EA8"/>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6E0"/>
    <w:rsid w:val="00CF0786"/>
    <w:rsid w:val="00CF0ADC"/>
    <w:rsid w:val="00CF4F24"/>
    <w:rsid w:val="00CF7B44"/>
    <w:rsid w:val="00D00A03"/>
    <w:rsid w:val="00D03037"/>
    <w:rsid w:val="00D0553A"/>
    <w:rsid w:val="00D056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717B"/>
    <w:rsid w:val="00D60902"/>
    <w:rsid w:val="00D60BC1"/>
    <w:rsid w:val="00D6372E"/>
    <w:rsid w:val="00D65616"/>
    <w:rsid w:val="00D67B74"/>
    <w:rsid w:val="00D70CA0"/>
    <w:rsid w:val="00D717AC"/>
    <w:rsid w:val="00D745F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0F5"/>
    <w:rsid w:val="00E00A80"/>
    <w:rsid w:val="00E033A9"/>
    <w:rsid w:val="00E05333"/>
    <w:rsid w:val="00E07350"/>
    <w:rsid w:val="00E139B5"/>
    <w:rsid w:val="00E155B5"/>
    <w:rsid w:val="00E16A95"/>
    <w:rsid w:val="00E203D7"/>
    <w:rsid w:val="00E2286C"/>
    <w:rsid w:val="00E23924"/>
    <w:rsid w:val="00E2434C"/>
    <w:rsid w:val="00E24944"/>
    <w:rsid w:val="00E24E41"/>
    <w:rsid w:val="00E2572A"/>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76E8A"/>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0CC5"/>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57887"/>
    <w:rsid w:val="00F602EB"/>
    <w:rsid w:val="00F61CEE"/>
    <w:rsid w:val="00F62BD1"/>
    <w:rsid w:val="00F636B5"/>
    <w:rsid w:val="00F6392B"/>
    <w:rsid w:val="00F6477D"/>
    <w:rsid w:val="00F66293"/>
    <w:rsid w:val="00F66967"/>
    <w:rsid w:val="00F66D61"/>
    <w:rsid w:val="00F678C9"/>
    <w:rsid w:val="00F67F31"/>
    <w:rsid w:val="00F71411"/>
    <w:rsid w:val="00F721F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050"/>
    <w:rsid w:val="00FE2F78"/>
    <w:rsid w:val="00FE43E1"/>
    <w:rsid w:val="00FE6095"/>
    <w:rsid w:val="00FE61C6"/>
    <w:rsid w:val="00FF0578"/>
    <w:rsid w:val="00FF1858"/>
    <w:rsid w:val="00FF33EB"/>
    <w:rsid w:val="00FF3F01"/>
    <w:rsid w:val="00FF3F5D"/>
    <w:rsid w:val="00FF4EA4"/>
    <w:rsid w:val="00FF4F57"/>
    <w:rsid w:val="00FF6C87"/>
    <w:rsid w:val="01087EB9"/>
    <w:rsid w:val="01873E33"/>
    <w:rsid w:val="01C861C5"/>
    <w:rsid w:val="02042EF4"/>
    <w:rsid w:val="02314E41"/>
    <w:rsid w:val="028E485D"/>
    <w:rsid w:val="02BB5D2E"/>
    <w:rsid w:val="032C493C"/>
    <w:rsid w:val="03B6440A"/>
    <w:rsid w:val="04A6236A"/>
    <w:rsid w:val="053F5432"/>
    <w:rsid w:val="064E7C45"/>
    <w:rsid w:val="06F049E2"/>
    <w:rsid w:val="071919BA"/>
    <w:rsid w:val="07BF5E31"/>
    <w:rsid w:val="07F96DEB"/>
    <w:rsid w:val="08D81C3A"/>
    <w:rsid w:val="08ED0258"/>
    <w:rsid w:val="08EF08AA"/>
    <w:rsid w:val="09097ED2"/>
    <w:rsid w:val="09611AE5"/>
    <w:rsid w:val="09B61E03"/>
    <w:rsid w:val="09E74862"/>
    <w:rsid w:val="0A1E34A8"/>
    <w:rsid w:val="0A335D9D"/>
    <w:rsid w:val="0A4B727F"/>
    <w:rsid w:val="0A962F1E"/>
    <w:rsid w:val="0AD81D4C"/>
    <w:rsid w:val="0AED524D"/>
    <w:rsid w:val="0B042130"/>
    <w:rsid w:val="0B391354"/>
    <w:rsid w:val="0B502FD2"/>
    <w:rsid w:val="0BCA6449"/>
    <w:rsid w:val="0C8637F8"/>
    <w:rsid w:val="0CAE7D79"/>
    <w:rsid w:val="0CE7384B"/>
    <w:rsid w:val="0DAC0795"/>
    <w:rsid w:val="0E1D453B"/>
    <w:rsid w:val="0E211F8B"/>
    <w:rsid w:val="0E335042"/>
    <w:rsid w:val="0E7F2542"/>
    <w:rsid w:val="0EA30502"/>
    <w:rsid w:val="0ED93001"/>
    <w:rsid w:val="0F492F98"/>
    <w:rsid w:val="10060191"/>
    <w:rsid w:val="100B4F00"/>
    <w:rsid w:val="10270E40"/>
    <w:rsid w:val="10C20E4B"/>
    <w:rsid w:val="110E6C6E"/>
    <w:rsid w:val="115665C0"/>
    <w:rsid w:val="115D39B8"/>
    <w:rsid w:val="116B77A2"/>
    <w:rsid w:val="118C172A"/>
    <w:rsid w:val="11A50019"/>
    <w:rsid w:val="11F264E7"/>
    <w:rsid w:val="122C725F"/>
    <w:rsid w:val="123F74DC"/>
    <w:rsid w:val="128E3D8E"/>
    <w:rsid w:val="12E50F51"/>
    <w:rsid w:val="130B4F4A"/>
    <w:rsid w:val="13BF63D1"/>
    <w:rsid w:val="13FD3B91"/>
    <w:rsid w:val="14214638"/>
    <w:rsid w:val="143F6CA5"/>
    <w:rsid w:val="149819C8"/>
    <w:rsid w:val="14D058A3"/>
    <w:rsid w:val="15444E7F"/>
    <w:rsid w:val="15511A5E"/>
    <w:rsid w:val="15E8716E"/>
    <w:rsid w:val="15EE44D7"/>
    <w:rsid w:val="15F146D6"/>
    <w:rsid w:val="16B051B6"/>
    <w:rsid w:val="16ED1849"/>
    <w:rsid w:val="175E24E1"/>
    <w:rsid w:val="17B078B6"/>
    <w:rsid w:val="18C216D0"/>
    <w:rsid w:val="18F61CE6"/>
    <w:rsid w:val="195E6397"/>
    <w:rsid w:val="197B011F"/>
    <w:rsid w:val="198F1D07"/>
    <w:rsid w:val="19DB09FD"/>
    <w:rsid w:val="1A50262B"/>
    <w:rsid w:val="1A6D388D"/>
    <w:rsid w:val="1A907281"/>
    <w:rsid w:val="1AE95642"/>
    <w:rsid w:val="1B1C3903"/>
    <w:rsid w:val="1B70335D"/>
    <w:rsid w:val="1B933962"/>
    <w:rsid w:val="1BC27E34"/>
    <w:rsid w:val="1C317F37"/>
    <w:rsid w:val="1C3312D7"/>
    <w:rsid w:val="1C527EEE"/>
    <w:rsid w:val="1CB36692"/>
    <w:rsid w:val="1D8C4188"/>
    <w:rsid w:val="1D90357B"/>
    <w:rsid w:val="1EAC0576"/>
    <w:rsid w:val="1F457DEB"/>
    <w:rsid w:val="1F4F76D7"/>
    <w:rsid w:val="1F5E25BF"/>
    <w:rsid w:val="204C3CC9"/>
    <w:rsid w:val="20ED0E50"/>
    <w:rsid w:val="20FF154F"/>
    <w:rsid w:val="21DF17AC"/>
    <w:rsid w:val="22B643D4"/>
    <w:rsid w:val="2301785C"/>
    <w:rsid w:val="23177121"/>
    <w:rsid w:val="232853EB"/>
    <w:rsid w:val="24326801"/>
    <w:rsid w:val="245106F3"/>
    <w:rsid w:val="2461458C"/>
    <w:rsid w:val="24655634"/>
    <w:rsid w:val="24AD6D38"/>
    <w:rsid w:val="24B32A61"/>
    <w:rsid w:val="24D83346"/>
    <w:rsid w:val="25720679"/>
    <w:rsid w:val="25DF5154"/>
    <w:rsid w:val="265B42DF"/>
    <w:rsid w:val="27553E85"/>
    <w:rsid w:val="27A229B2"/>
    <w:rsid w:val="27B5253B"/>
    <w:rsid w:val="283E3CD3"/>
    <w:rsid w:val="288C6375"/>
    <w:rsid w:val="29D14A0E"/>
    <w:rsid w:val="2A4D4EEC"/>
    <w:rsid w:val="2B3F5F01"/>
    <w:rsid w:val="2C0B7CF9"/>
    <w:rsid w:val="2C2E4C48"/>
    <w:rsid w:val="2C377758"/>
    <w:rsid w:val="2D5F028F"/>
    <w:rsid w:val="2DD707ED"/>
    <w:rsid w:val="2E5D642A"/>
    <w:rsid w:val="2EC5794C"/>
    <w:rsid w:val="2F124B1C"/>
    <w:rsid w:val="2F45482D"/>
    <w:rsid w:val="2F477084"/>
    <w:rsid w:val="2F5E419A"/>
    <w:rsid w:val="2FF24A9E"/>
    <w:rsid w:val="305F0D15"/>
    <w:rsid w:val="307D673F"/>
    <w:rsid w:val="30C848E7"/>
    <w:rsid w:val="31324247"/>
    <w:rsid w:val="31C1427F"/>
    <w:rsid w:val="320D3218"/>
    <w:rsid w:val="327929D5"/>
    <w:rsid w:val="32985053"/>
    <w:rsid w:val="32B20743"/>
    <w:rsid w:val="32E31462"/>
    <w:rsid w:val="32E81473"/>
    <w:rsid w:val="33817B10"/>
    <w:rsid w:val="33D56F13"/>
    <w:rsid w:val="34280373"/>
    <w:rsid w:val="3439458D"/>
    <w:rsid w:val="345D5D57"/>
    <w:rsid w:val="346E5D8F"/>
    <w:rsid w:val="350A079B"/>
    <w:rsid w:val="35306958"/>
    <w:rsid w:val="35316934"/>
    <w:rsid w:val="356A4DAC"/>
    <w:rsid w:val="35C15576"/>
    <w:rsid w:val="35C46C85"/>
    <w:rsid w:val="364B0EC2"/>
    <w:rsid w:val="36D45DBC"/>
    <w:rsid w:val="37571F09"/>
    <w:rsid w:val="38014F46"/>
    <w:rsid w:val="38E97278"/>
    <w:rsid w:val="38F635C9"/>
    <w:rsid w:val="38FC4233"/>
    <w:rsid w:val="39073CCD"/>
    <w:rsid w:val="391317D1"/>
    <w:rsid w:val="391E6950"/>
    <w:rsid w:val="3A1A525E"/>
    <w:rsid w:val="3B380893"/>
    <w:rsid w:val="3C175755"/>
    <w:rsid w:val="3C4D34DB"/>
    <w:rsid w:val="3C725167"/>
    <w:rsid w:val="3C9839FA"/>
    <w:rsid w:val="3CA6239E"/>
    <w:rsid w:val="3CB04E80"/>
    <w:rsid w:val="3CC67CD4"/>
    <w:rsid w:val="3D96637E"/>
    <w:rsid w:val="3DC372EE"/>
    <w:rsid w:val="3DEC2498"/>
    <w:rsid w:val="3E4F494F"/>
    <w:rsid w:val="3ED82F46"/>
    <w:rsid w:val="3FAD3FCA"/>
    <w:rsid w:val="40BE3049"/>
    <w:rsid w:val="416D7FD7"/>
    <w:rsid w:val="422721F4"/>
    <w:rsid w:val="42547D8B"/>
    <w:rsid w:val="42F23437"/>
    <w:rsid w:val="430B4CE4"/>
    <w:rsid w:val="43663E29"/>
    <w:rsid w:val="44052193"/>
    <w:rsid w:val="444769AF"/>
    <w:rsid w:val="44CE69E9"/>
    <w:rsid w:val="44EA4606"/>
    <w:rsid w:val="458C667A"/>
    <w:rsid w:val="46366161"/>
    <w:rsid w:val="463E6D9A"/>
    <w:rsid w:val="46465AAA"/>
    <w:rsid w:val="467D2F1A"/>
    <w:rsid w:val="46CE1703"/>
    <w:rsid w:val="46E35449"/>
    <w:rsid w:val="46E8208A"/>
    <w:rsid w:val="473960E8"/>
    <w:rsid w:val="477B7C75"/>
    <w:rsid w:val="47A07BC1"/>
    <w:rsid w:val="47A4555A"/>
    <w:rsid w:val="47AF74CC"/>
    <w:rsid w:val="48080763"/>
    <w:rsid w:val="48264474"/>
    <w:rsid w:val="485128BA"/>
    <w:rsid w:val="48737219"/>
    <w:rsid w:val="48C0687E"/>
    <w:rsid w:val="48EE371C"/>
    <w:rsid w:val="49574371"/>
    <w:rsid w:val="49CF3E0F"/>
    <w:rsid w:val="49E32D62"/>
    <w:rsid w:val="4A222BB1"/>
    <w:rsid w:val="4ABE0F93"/>
    <w:rsid w:val="4CE713A1"/>
    <w:rsid w:val="4D005CCE"/>
    <w:rsid w:val="4D097D5D"/>
    <w:rsid w:val="4D550000"/>
    <w:rsid w:val="4DE45808"/>
    <w:rsid w:val="4E9448CD"/>
    <w:rsid w:val="4F374C6E"/>
    <w:rsid w:val="4FF32A73"/>
    <w:rsid w:val="4FF65309"/>
    <w:rsid w:val="50560813"/>
    <w:rsid w:val="505F0174"/>
    <w:rsid w:val="50A050A3"/>
    <w:rsid w:val="51352836"/>
    <w:rsid w:val="51A13899"/>
    <w:rsid w:val="520C2784"/>
    <w:rsid w:val="52581E68"/>
    <w:rsid w:val="528771C6"/>
    <w:rsid w:val="531600B4"/>
    <w:rsid w:val="535A1FCB"/>
    <w:rsid w:val="536561B2"/>
    <w:rsid w:val="53FA012A"/>
    <w:rsid w:val="54150FD2"/>
    <w:rsid w:val="544C0545"/>
    <w:rsid w:val="55684A64"/>
    <w:rsid w:val="557F3457"/>
    <w:rsid w:val="55BA027F"/>
    <w:rsid w:val="55C93BF0"/>
    <w:rsid w:val="56626902"/>
    <w:rsid w:val="56700294"/>
    <w:rsid w:val="57D2139A"/>
    <w:rsid w:val="57DF4B76"/>
    <w:rsid w:val="57EE71D1"/>
    <w:rsid w:val="585C571D"/>
    <w:rsid w:val="586B1477"/>
    <w:rsid w:val="589C02B5"/>
    <w:rsid w:val="58A31F4C"/>
    <w:rsid w:val="59484EC2"/>
    <w:rsid w:val="59A3652F"/>
    <w:rsid w:val="5A5C051F"/>
    <w:rsid w:val="5A85418B"/>
    <w:rsid w:val="5AA342BB"/>
    <w:rsid w:val="5BAE2A99"/>
    <w:rsid w:val="5BC20F3E"/>
    <w:rsid w:val="5C1717D9"/>
    <w:rsid w:val="5C1A7007"/>
    <w:rsid w:val="5C1E368A"/>
    <w:rsid w:val="5C20031E"/>
    <w:rsid w:val="5CB139A0"/>
    <w:rsid w:val="5CD938B8"/>
    <w:rsid w:val="5D280ACB"/>
    <w:rsid w:val="5D823D4C"/>
    <w:rsid w:val="5DA504AA"/>
    <w:rsid w:val="5DD54801"/>
    <w:rsid w:val="5E8E5AC1"/>
    <w:rsid w:val="5E921C4D"/>
    <w:rsid w:val="5EE83EB0"/>
    <w:rsid w:val="5EFB17CA"/>
    <w:rsid w:val="5F4A434F"/>
    <w:rsid w:val="6001186C"/>
    <w:rsid w:val="606E3CED"/>
    <w:rsid w:val="60D16749"/>
    <w:rsid w:val="60DB3FC7"/>
    <w:rsid w:val="614E3A65"/>
    <w:rsid w:val="617D2E49"/>
    <w:rsid w:val="61994186"/>
    <w:rsid w:val="61BC4DC2"/>
    <w:rsid w:val="62F6410D"/>
    <w:rsid w:val="634675E2"/>
    <w:rsid w:val="63520B99"/>
    <w:rsid w:val="638962A8"/>
    <w:rsid w:val="63BF3CCD"/>
    <w:rsid w:val="63F4509F"/>
    <w:rsid w:val="6486046D"/>
    <w:rsid w:val="64BF36B4"/>
    <w:rsid w:val="64C76A4D"/>
    <w:rsid w:val="64FE6613"/>
    <w:rsid w:val="651654D0"/>
    <w:rsid w:val="662A75DE"/>
    <w:rsid w:val="66980FBD"/>
    <w:rsid w:val="67341FB4"/>
    <w:rsid w:val="67F03A67"/>
    <w:rsid w:val="686523A6"/>
    <w:rsid w:val="68D23C1D"/>
    <w:rsid w:val="69294622"/>
    <w:rsid w:val="69995CD6"/>
    <w:rsid w:val="69CA0494"/>
    <w:rsid w:val="69FB4D8B"/>
    <w:rsid w:val="6C2234CC"/>
    <w:rsid w:val="6D32159C"/>
    <w:rsid w:val="6D351CF7"/>
    <w:rsid w:val="6E412611"/>
    <w:rsid w:val="6E9976D7"/>
    <w:rsid w:val="6EB746A7"/>
    <w:rsid w:val="6EF32B6E"/>
    <w:rsid w:val="6F13150B"/>
    <w:rsid w:val="6F34277B"/>
    <w:rsid w:val="6F6B3219"/>
    <w:rsid w:val="6F832092"/>
    <w:rsid w:val="6FE8143A"/>
    <w:rsid w:val="7039129F"/>
    <w:rsid w:val="704D75D1"/>
    <w:rsid w:val="70506DB5"/>
    <w:rsid w:val="7072440C"/>
    <w:rsid w:val="7092622D"/>
    <w:rsid w:val="71212C19"/>
    <w:rsid w:val="71CB356E"/>
    <w:rsid w:val="71EC2A56"/>
    <w:rsid w:val="737E090F"/>
    <w:rsid w:val="741756AE"/>
    <w:rsid w:val="741A563C"/>
    <w:rsid w:val="751414C1"/>
    <w:rsid w:val="755446EC"/>
    <w:rsid w:val="755E1E93"/>
    <w:rsid w:val="75752706"/>
    <w:rsid w:val="75AB4839"/>
    <w:rsid w:val="76015A01"/>
    <w:rsid w:val="76721B44"/>
    <w:rsid w:val="767C5E46"/>
    <w:rsid w:val="76B625A7"/>
    <w:rsid w:val="770C5354"/>
    <w:rsid w:val="77727982"/>
    <w:rsid w:val="77A80A16"/>
    <w:rsid w:val="78143BC7"/>
    <w:rsid w:val="787D7581"/>
    <w:rsid w:val="78AF68A0"/>
    <w:rsid w:val="78C37659"/>
    <w:rsid w:val="790B56C3"/>
    <w:rsid w:val="7B0155BF"/>
    <w:rsid w:val="7BC16393"/>
    <w:rsid w:val="7C1D0C87"/>
    <w:rsid w:val="7D0543E8"/>
    <w:rsid w:val="7D191B50"/>
    <w:rsid w:val="7D426DE3"/>
    <w:rsid w:val="7D7A79B6"/>
    <w:rsid w:val="7DE1586C"/>
    <w:rsid w:val="7E4C7A10"/>
    <w:rsid w:val="7E4D2297"/>
    <w:rsid w:val="7E583278"/>
    <w:rsid w:val="7EB52D4A"/>
    <w:rsid w:val="7EC43622"/>
    <w:rsid w:val="7ECA7D27"/>
    <w:rsid w:val="7EEC1A19"/>
    <w:rsid w:val="7EF735F0"/>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40"/>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34"/>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33"/>
    <w:qFormat/>
    <w:uiPriority w:val="0"/>
    <w:rPr>
      <w:rFonts w:ascii="Times New Roman" w:hAnsi="Times New Roman" w:eastAsia="宋体" w:cs="Times New Roman"/>
      <w:color w:val="FF0000"/>
      <w:sz w:val="24"/>
      <w:szCs w:val="24"/>
    </w:rPr>
  </w:style>
  <w:style w:type="paragraph" w:styleId="11">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5"/>
    <w:qFormat/>
    <w:uiPriority w:val="0"/>
    <w:rPr>
      <w:rFonts w:eastAsia="宋体"/>
      <w:sz w:val="24"/>
    </w:rPr>
  </w:style>
  <w:style w:type="paragraph" w:styleId="15">
    <w:name w:val="Date"/>
    <w:basedOn w:val="1"/>
    <w:next w:val="1"/>
    <w:link w:val="36"/>
    <w:unhideWhenUsed/>
    <w:qFormat/>
    <w:uiPriority w:val="99"/>
    <w:pPr>
      <w:ind w:left="100" w:leftChars="2500"/>
    </w:pPr>
  </w:style>
  <w:style w:type="paragraph" w:styleId="16">
    <w:name w:val="Balloon Text"/>
    <w:basedOn w:val="1"/>
    <w:link w:val="57"/>
    <w:semiHidden/>
    <w:unhideWhenUsed/>
    <w:qFormat/>
    <w:uiPriority w:val="99"/>
    <w:rPr>
      <w:sz w:val="18"/>
      <w:szCs w:val="18"/>
    </w:rPr>
  </w:style>
  <w:style w:type="paragraph" w:styleId="17">
    <w:name w:val="footer"/>
    <w:basedOn w:val="1"/>
    <w:link w:val="37"/>
    <w:unhideWhenUsed/>
    <w:qFormat/>
    <w:uiPriority w:val="99"/>
    <w:pPr>
      <w:tabs>
        <w:tab w:val="center" w:pos="4153"/>
        <w:tab w:val="right" w:pos="8306"/>
      </w:tabs>
      <w:snapToGrid w:val="0"/>
      <w:jc w:val="left"/>
    </w:pPr>
    <w:rPr>
      <w:sz w:val="18"/>
      <w:szCs w:val="18"/>
    </w:rPr>
  </w:style>
  <w:style w:type="paragraph" w:styleId="18">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4"/>
    <w:qFormat/>
    <w:uiPriority w:val="0"/>
    <w:rPr>
      <w:rFonts w:ascii="Calibri" w:hAnsi="Calibri" w:eastAsia="宋体" w:cs="Times New Roman"/>
      <w:b/>
      <w:bCs/>
      <w:kern w:val="44"/>
      <w:sz w:val="44"/>
      <w:szCs w:val="44"/>
    </w:rPr>
  </w:style>
  <w:style w:type="character" w:customStyle="1" w:styleId="30">
    <w:name w:val="标题 2 Char"/>
    <w:basedOn w:val="24"/>
    <w:link w:val="5"/>
    <w:qFormat/>
    <w:uiPriority w:val="0"/>
    <w:rPr>
      <w:rFonts w:ascii="Arial" w:hAnsi="Arial" w:eastAsia="黑体" w:cs="Times New Roman"/>
      <w:b/>
      <w:bCs/>
      <w:sz w:val="32"/>
      <w:szCs w:val="32"/>
    </w:rPr>
  </w:style>
  <w:style w:type="character" w:customStyle="1" w:styleId="31">
    <w:name w:val="标题 3 Char"/>
    <w:basedOn w:val="24"/>
    <w:link w:val="6"/>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7"/>
    <w:qFormat/>
    <w:uiPriority w:val="0"/>
    <w:rPr>
      <w:rFonts w:ascii="Arial" w:hAnsi="Arial" w:eastAsia="黑体" w:cs="Times New Roman"/>
      <w:b/>
      <w:bCs/>
      <w:sz w:val="28"/>
      <w:szCs w:val="28"/>
    </w:rPr>
  </w:style>
  <w:style w:type="character" w:customStyle="1" w:styleId="33">
    <w:name w:val="正文文本 3 Char"/>
    <w:basedOn w:val="24"/>
    <w:link w:val="10"/>
    <w:qFormat/>
    <w:uiPriority w:val="0"/>
    <w:rPr>
      <w:rFonts w:ascii="Times New Roman" w:hAnsi="Times New Roman" w:eastAsia="宋体" w:cs="Times New Roman"/>
      <w:color w:val="FF0000"/>
      <w:sz w:val="24"/>
      <w:szCs w:val="24"/>
    </w:rPr>
  </w:style>
  <w:style w:type="character" w:customStyle="1" w:styleId="34">
    <w:name w:val="正文文本 Char"/>
    <w:basedOn w:val="24"/>
    <w:link w:val="3"/>
    <w:semiHidden/>
    <w:qFormat/>
    <w:uiPriority w:val="99"/>
  </w:style>
  <w:style w:type="character" w:customStyle="1" w:styleId="35">
    <w:name w:val="纯文本 Char"/>
    <w:basedOn w:val="24"/>
    <w:link w:val="14"/>
    <w:qFormat/>
    <w:uiPriority w:val="0"/>
    <w:rPr>
      <w:rFonts w:eastAsia="宋体"/>
      <w:sz w:val="24"/>
    </w:rPr>
  </w:style>
  <w:style w:type="character" w:customStyle="1" w:styleId="36">
    <w:name w:val="日期 Char"/>
    <w:basedOn w:val="24"/>
    <w:link w:val="15"/>
    <w:qFormat/>
    <w:uiPriority w:val="99"/>
  </w:style>
  <w:style w:type="character" w:customStyle="1" w:styleId="37">
    <w:name w:val="页脚 Char"/>
    <w:basedOn w:val="24"/>
    <w:link w:val="17"/>
    <w:qFormat/>
    <w:uiPriority w:val="99"/>
    <w:rPr>
      <w:sz w:val="18"/>
      <w:szCs w:val="18"/>
    </w:rPr>
  </w:style>
  <w:style w:type="character" w:customStyle="1" w:styleId="38">
    <w:name w:val="页眉 Char"/>
    <w:basedOn w:val="24"/>
    <w:link w:val="18"/>
    <w:qFormat/>
    <w:uiPriority w:val="99"/>
    <w:rPr>
      <w:sz w:val="18"/>
      <w:szCs w:val="18"/>
    </w:rPr>
  </w:style>
  <w:style w:type="character" w:customStyle="1" w:styleId="39">
    <w:name w:val="HTML 预设格式 Char"/>
    <w:basedOn w:val="24"/>
    <w:link w:val="20"/>
    <w:semiHidden/>
    <w:qFormat/>
    <w:uiPriority w:val="99"/>
    <w:rPr>
      <w:rFonts w:ascii="宋体" w:hAnsi="宋体" w:eastAsia="宋体" w:cs="宋体"/>
      <w:kern w:val="0"/>
      <w:sz w:val="24"/>
      <w:szCs w:val="24"/>
    </w:rPr>
  </w:style>
  <w:style w:type="character" w:customStyle="1" w:styleId="40">
    <w:name w:val="正文首行缩进 Char"/>
    <w:basedOn w:val="34"/>
    <w:link w:val="2"/>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1"/>
    <w:qFormat/>
    <w:uiPriority w:val="0"/>
    <w:rPr>
      <w:sz w:val="24"/>
    </w:rPr>
  </w:style>
  <w:style w:type="character" w:customStyle="1" w:styleId="56">
    <w:name w:val="正文文本缩进 Char1"/>
    <w:basedOn w:val="24"/>
    <w:link w:val="11"/>
    <w:semiHidden/>
    <w:qFormat/>
    <w:uiPriority w:val="99"/>
    <w:rPr>
      <w:kern w:val="2"/>
      <w:sz w:val="21"/>
      <w:szCs w:val="22"/>
    </w:rPr>
  </w:style>
  <w:style w:type="character" w:customStyle="1" w:styleId="57">
    <w:name w:val="批注框文本 Char"/>
    <w:basedOn w:val="24"/>
    <w:link w:val="16"/>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 w:type="paragraph" w:customStyle="1" w:styleId="62">
    <w:name w:val="p0"/>
    <w:basedOn w:val="1"/>
    <w:qFormat/>
    <w:uiPriority w:val="0"/>
    <w:pPr>
      <w:widowControl/>
    </w:pPr>
    <w:rPr>
      <w:kern w:val="0"/>
    </w:rPr>
  </w:style>
  <w:style w:type="character" w:customStyle="1" w:styleId="63">
    <w:name w:val="font61"/>
    <w:basedOn w:val="24"/>
    <w:qFormat/>
    <w:uiPriority w:val="0"/>
    <w:rPr>
      <w:rFonts w:hint="eastAsia" w:ascii="宋体" w:hAnsi="宋体" w:eastAsia="宋体" w:cs="宋体"/>
      <w:color w:val="000000"/>
      <w:sz w:val="22"/>
      <w:szCs w:val="22"/>
      <w:u w:val="none"/>
    </w:rPr>
  </w:style>
  <w:style w:type="character" w:customStyle="1" w:styleId="64">
    <w:name w:val="font31"/>
    <w:basedOn w:val="24"/>
    <w:qFormat/>
    <w:uiPriority w:val="0"/>
    <w:rPr>
      <w:rFonts w:hint="eastAsia" w:ascii="仿宋_GB2312" w:eastAsia="仿宋_GB2312" w:cs="仿宋_GB2312"/>
      <w:color w:val="000000"/>
      <w:sz w:val="22"/>
      <w:szCs w:val="22"/>
      <w:u w:val="none"/>
    </w:rPr>
  </w:style>
  <w:style w:type="character" w:customStyle="1" w:styleId="65">
    <w:name w:val="font21"/>
    <w:basedOn w:val="24"/>
    <w:qFormat/>
    <w:uiPriority w:val="0"/>
    <w:rPr>
      <w:rFonts w:hint="eastAsia" w:ascii="宋体" w:hAnsi="宋体" w:eastAsia="宋体" w:cs="宋体"/>
      <w:color w:val="000000"/>
      <w:sz w:val="20"/>
      <w:szCs w:val="20"/>
      <w:u w:val="none"/>
    </w:rPr>
  </w:style>
  <w:style w:type="character" w:customStyle="1" w:styleId="66">
    <w:name w:val="font41"/>
    <w:basedOn w:val="24"/>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2314A6-C450-4BEC-8F64-A576BA8C3317}">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61</Pages>
  <Words>5394</Words>
  <Characters>30747</Characters>
  <Lines>256</Lines>
  <Paragraphs>72</Paragraphs>
  <TotalTime>1</TotalTime>
  <ScaleCrop>false</ScaleCrop>
  <LinksUpToDate>false</LinksUpToDate>
  <CharactersWithSpaces>36069</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2020-03-16T01:55:14Z</dcterms:modified>
  <cp:revision>621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