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3A1081">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3A1081">
        <w:rPr>
          <w:rFonts w:asciiTheme="majorEastAsia" w:eastAsiaTheme="majorEastAsia" w:hAnsiTheme="majorEastAsia" w:cstheme="majorEastAsia" w:hint="eastAsia"/>
          <w:b/>
          <w:bCs/>
          <w:color w:val="000000"/>
          <w:sz w:val="44"/>
          <w:szCs w:val="44"/>
        </w:rPr>
        <w:t>网络课程服务平台</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3A1081">
        <w:rPr>
          <w:rFonts w:asciiTheme="majorEastAsia" w:eastAsiaTheme="majorEastAsia" w:hAnsiTheme="majorEastAsia" w:cstheme="majorEastAsia" w:hint="eastAsia"/>
          <w:b/>
          <w:bCs/>
          <w:color w:val="000000"/>
          <w:sz w:val="36"/>
          <w:szCs w:val="36"/>
        </w:rPr>
        <w:t>20016</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3A1081">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3A1081">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4C7686">
        <w:rPr>
          <w:rFonts w:asciiTheme="majorEastAsia" w:eastAsiaTheme="majorEastAsia" w:hAnsiTheme="majorEastAsia" w:cstheme="majorEastAsia" w:hint="eastAsia"/>
          <w:b/>
          <w:bCs/>
          <w:color w:val="000000"/>
          <w:sz w:val="36"/>
          <w:szCs w:val="36"/>
        </w:rPr>
        <w:t>十七</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4C7686">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3A1081">
        <w:rPr>
          <w:rFonts w:hint="eastAsia"/>
          <w:color w:val="000000"/>
          <w:sz w:val="21"/>
          <w:szCs w:val="21"/>
          <w:u w:val="single"/>
          <w:shd w:val="clear" w:color="auto" w:fill="FFFFFF"/>
        </w:rPr>
        <w:t>许昌职业技术学院</w:t>
      </w:r>
      <w:r w:rsidR="003A1081">
        <w:rPr>
          <w:rFonts w:hint="eastAsia"/>
          <w:color w:val="000000"/>
          <w:sz w:val="21"/>
          <w:szCs w:val="21"/>
          <w:shd w:val="clear" w:color="auto" w:fill="FFFFFF"/>
        </w:rPr>
        <w:t>的委托</w:t>
      </w:r>
      <w:r>
        <w:rPr>
          <w:rFonts w:hint="eastAsia"/>
          <w:color w:val="000000"/>
          <w:sz w:val="21"/>
          <w:szCs w:val="21"/>
          <w:shd w:val="clear" w:color="auto" w:fill="FFFFFF"/>
        </w:rPr>
        <w:t>“</w:t>
      </w:r>
      <w:r w:rsidR="003A1081">
        <w:rPr>
          <w:rFonts w:hint="eastAsia"/>
          <w:color w:val="000000"/>
          <w:sz w:val="21"/>
          <w:szCs w:val="21"/>
          <w:u w:val="single"/>
          <w:shd w:val="clear" w:color="auto" w:fill="FFFFFF"/>
        </w:rPr>
        <w:t>网络课程服务平台</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3A1081">
        <w:rPr>
          <w:rFonts w:asciiTheme="minorEastAsia" w:eastAsiaTheme="minorEastAsia" w:hAnsiTheme="minorEastAsia" w:cs="仿宋_GB2312" w:hint="eastAsia"/>
          <w:color w:val="000000"/>
          <w:sz w:val="21"/>
          <w:szCs w:val="21"/>
          <w:shd w:val="clear" w:color="auto" w:fill="FFFFFF"/>
        </w:rPr>
        <w:t>网络课程服务平台</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3A1081">
        <w:rPr>
          <w:rFonts w:asciiTheme="minorEastAsia" w:eastAsiaTheme="minorEastAsia" w:hAnsiTheme="minorEastAsia" w:cs="仿宋_GB2312" w:hint="eastAsia"/>
          <w:color w:val="000000"/>
          <w:sz w:val="21"/>
          <w:szCs w:val="21"/>
          <w:shd w:val="clear" w:color="auto" w:fill="FFFFFF"/>
        </w:rPr>
        <w:t>016</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3A1081" w:rsidRPr="00CC635B" w:rsidRDefault="003A1081" w:rsidP="003A108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Pr>
          <w:rFonts w:asciiTheme="minorEastAsia" w:eastAsiaTheme="minorEastAsia" w:hAnsiTheme="minorEastAsia" w:cs="仿宋_GB2312" w:hint="eastAsia"/>
          <w:color w:val="000000"/>
          <w:sz w:val="21"/>
          <w:szCs w:val="21"/>
          <w:shd w:val="clear" w:color="auto" w:fill="FFFFFF"/>
        </w:rPr>
        <w:t>网络课程服务平台一套</w:t>
      </w:r>
    </w:p>
    <w:p w:rsidR="003A1081" w:rsidRPr="00CC635B" w:rsidRDefault="003A1081" w:rsidP="003A108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u w:val="single"/>
          <w:shd w:val="clear" w:color="auto" w:fill="FFFFFF"/>
        </w:rPr>
        <w:t>700000</w:t>
      </w:r>
      <w:r w:rsidRPr="00CC635B">
        <w:rPr>
          <w:rFonts w:asciiTheme="minorEastAsia" w:eastAsiaTheme="minorEastAsia" w:hAnsiTheme="minorEastAsia" w:cs="仿宋_GB2312" w:hint="eastAsia"/>
          <w:color w:val="000000"/>
          <w:sz w:val="21"/>
          <w:szCs w:val="21"/>
          <w:shd w:val="clear" w:color="auto" w:fill="FFFFFF"/>
        </w:rPr>
        <w:t>元。最高限价：</w:t>
      </w:r>
      <w:r>
        <w:rPr>
          <w:rFonts w:asciiTheme="minorEastAsia" w:eastAsiaTheme="minorEastAsia" w:hAnsiTheme="minorEastAsia" w:cs="仿宋_GB2312" w:hint="eastAsia"/>
          <w:color w:val="000000"/>
          <w:sz w:val="21"/>
          <w:szCs w:val="21"/>
          <w:u w:val="single"/>
          <w:shd w:val="clear" w:color="auto" w:fill="FFFFFF"/>
        </w:rPr>
        <w:t>700000</w:t>
      </w:r>
      <w:r w:rsidRPr="00CC635B">
        <w:rPr>
          <w:rFonts w:asciiTheme="minorEastAsia" w:eastAsiaTheme="minorEastAsia" w:hAnsiTheme="minorEastAsia" w:cs="仿宋_GB2312" w:hint="eastAsia"/>
          <w:color w:val="000000"/>
          <w:sz w:val="21"/>
          <w:szCs w:val="21"/>
          <w:shd w:val="clear" w:color="auto" w:fill="FFFFFF"/>
        </w:rPr>
        <w:t>元。</w:t>
      </w:r>
    </w:p>
    <w:p w:rsidR="003A1081" w:rsidRPr="00CC635B" w:rsidRDefault="003A1081" w:rsidP="003A108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Pr>
          <w:rFonts w:asciiTheme="minorEastAsia" w:eastAsiaTheme="minorEastAsia" w:hAnsiTheme="minorEastAsia" w:cs="仿宋_GB2312" w:hint="eastAsia"/>
          <w:color w:val="000000"/>
          <w:sz w:val="21"/>
          <w:szCs w:val="21"/>
        </w:rPr>
        <w:t>5天。</w:t>
      </w:r>
    </w:p>
    <w:p w:rsidR="003A1081" w:rsidRDefault="003A1081" w:rsidP="003A108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Pr>
          <w:rFonts w:asciiTheme="minorEastAsia" w:eastAsiaTheme="minorEastAsia" w:hAnsiTheme="minorEastAsia" w:cs="仿宋_GB2312" w:hint="eastAsia"/>
          <w:color w:val="000000"/>
          <w:sz w:val="21"/>
          <w:szCs w:val="21"/>
          <w:shd w:val="clear" w:color="auto" w:fill="FFFFFF"/>
        </w:rPr>
        <w:t>许昌职业技术学院</w:t>
      </w:r>
    </w:p>
    <w:p w:rsidR="003A1081" w:rsidRPr="00D916B7" w:rsidRDefault="003A1081" w:rsidP="003A108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3A1081" w:rsidRPr="00D916B7" w:rsidRDefault="003A1081" w:rsidP="003A108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4C7686">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月</w:t>
      </w:r>
      <w:r w:rsidR="004C7686">
        <w:rPr>
          <w:rFonts w:asciiTheme="minorEastAsia" w:eastAsiaTheme="minorEastAsia" w:hAnsiTheme="minorEastAsia" w:cs="仿宋_GB2312" w:hint="eastAsia"/>
          <w:color w:val="000000"/>
          <w:sz w:val="21"/>
          <w:szCs w:val="21"/>
          <w:u w:val="single"/>
        </w:rPr>
        <w:t>26</w:t>
      </w:r>
      <w:r w:rsidRPr="00CC635B">
        <w:rPr>
          <w:rFonts w:asciiTheme="minorEastAsia" w:eastAsiaTheme="minorEastAsia" w:hAnsiTheme="minorEastAsia" w:cs="仿宋_GB2312" w:hint="eastAsia"/>
          <w:color w:val="000000"/>
          <w:sz w:val="21"/>
          <w:szCs w:val="21"/>
        </w:rPr>
        <w:t>日</w:t>
      </w:r>
      <w:r w:rsidR="004C7686">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4C7686">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3A108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4C7686">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3A1081">
        <w:rPr>
          <w:rFonts w:asciiTheme="minorEastAsia" w:eastAsiaTheme="minorEastAsia" w:hAnsiTheme="minorEastAsia" w:cs="仿宋_GB2312" w:hint="eastAsia"/>
          <w:sz w:val="21"/>
          <w:szCs w:val="21"/>
        </w:rPr>
        <w:t>（</w:t>
      </w:r>
      <w:r w:rsidRPr="003A1081">
        <w:rPr>
          <w:rFonts w:asciiTheme="minorEastAsia" w:eastAsiaTheme="minorEastAsia" w:hAnsiTheme="minorEastAsia" w:cs="Arial" w:hint="eastAsia"/>
          <w:b/>
          <w:sz w:val="21"/>
          <w:szCs w:val="21"/>
        </w:rPr>
        <w:t>本项目采用</w:t>
      </w:r>
      <w:proofErr w:type="gramStart"/>
      <w:r w:rsidRPr="003A1081">
        <w:rPr>
          <w:rFonts w:asciiTheme="minorEastAsia" w:eastAsiaTheme="minorEastAsia" w:hAnsiTheme="minorEastAsia" w:cs="Arial" w:hint="eastAsia"/>
          <w:b/>
          <w:sz w:val="21"/>
          <w:szCs w:val="21"/>
        </w:rPr>
        <w:t>远程不</w:t>
      </w:r>
      <w:proofErr w:type="gramEnd"/>
      <w:r w:rsidRPr="003A1081">
        <w:rPr>
          <w:rFonts w:asciiTheme="minorEastAsia" w:eastAsiaTheme="minorEastAsia" w:hAnsiTheme="minorEastAsia" w:cs="Arial" w:hint="eastAsia"/>
          <w:b/>
          <w:sz w:val="21"/>
          <w:szCs w:val="21"/>
        </w:rPr>
        <w:t>见面开标，投标人无须到现场</w:t>
      </w:r>
      <w:r w:rsidRPr="003A1081">
        <w:rPr>
          <w:rFonts w:asciiTheme="minorEastAsia" w:eastAsiaTheme="minorEastAsia" w:hAnsiTheme="minorEastAsia" w:cs="Arial" w:hint="eastAsia"/>
          <w:sz w:val="21"/>
          <w:szCs w:val="21"/>
        </w:rPr>
        <w:t>）</w:t>
      </w:r>
      <w:r w:rsidRPr="003A1081">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3A108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A1081">
        <w:rPr>
          <w:rFonts w:asciiTheme="minorEastAsia" w:eastAsiaTheme="minorEastAsia" w:hAnsiTheme="minorEastAsia" w:cs="仿宋_GB2312" w:hint="eastAsia"/>
          <w:sz w:val="21"/>
          <w:szCs w:val="21"/>
        </w:rPr>
        <w:t>2、开标时间前，投标人</w:t>
      </w:r>
      <w:r w:rsidRPr="003A1081">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3A1081">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3A1081" w:rsidRDefault="003A1081" w:rsidP="003A108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：许昌职业技术学院</w:t>
      </w:r>
    </w:p>
    <w:p w:rsidR="003A1081" w:rsidRDefault="003A1081" w:rsidP="003A1081">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地址：许昌市新兴东路4336号</w:t>
      </w:r>
    </w:p>
    <w:p w:rsidR="003A1081" w:rsidRDefault="003A1081" w:rsidP="003A1081">
      <w:pPr>
        <w:adjustRightInd w:val="0"/>
        <w:spacing w:line="360" w:lineRule="auto"/>
        <w:ind w:firstLineChars="400" w:firstLine="840"/>
        <w:contextualSpacing/>
        <w:jc w:val="left"/>
        <w:rPr>
          <w:rFonts w:ascii="宋体" w:hAnsi="宋体"/>
          <w:szCs w:val="21"/>
        </w:rPr>
      </w:pPr>
      <w:r>
        <w:rPr>
          <w:rFonts w:ascii="宋体" w:hAnsi="宋体" w:hint="eastAsia"/>
          <w:szCs w:val="21"/>
        </w:rPr>
        <w:t>联系人：杨继德                   联系电话：18503749562</w:t>
      </w:r>
    </w:p>
    <w:p w:rsidR="003A1081" w:rsidRDefault="003A1081" w:rsidP="003A108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3A1081" w:rsidRPr="00F71927" w:rsidRDefault="003A1081" w:rsidP="003A1081">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Pr="00F71927">
        <w:rPr>
          <w:rFonts w:ascii="宋体" w:hAnsi="宋体" w:hint="eastAsia"/>
          <w:szCs w:val="21"/>
        </w:rPr>
        <w:t>许昌市</w:t>
      </w:r>
      <w:r w:rsidRPr="00F71927">
        <w:rPr>
          <w:rFonts w:asciiTheme="minorEastAsia" w:hAnsiTheme="minorEastAsia" w:cs="Arial"/>
          <w:szCs w:val="21"/>
        </w:rPr>
        <w:t>龙兴路与竹林路交汇</w:t>
      </w:r>
      <w:proofErr w:type="gramStart"/>
      <w:r w:rsidRPr="00F71927">
        <w:rPr>
          <w:rFonts w:asciiTheme="minorEastAsia" w:hAnsiTheme="minorEastAsia" w:cs="Arial"/>
          <w:szCs w:val="21"/>
        </w:rPr>
        <w:t>处</w:t>
      </w:r>
      <w:r w:rsidRPr="00F71927">
        <w:rPr>
          <w:rFonts w:asciiTheme="minorEastAsia" w:hAnsiTheme="minorEastAsia" w:cs="仿宋_GB2312" w:hint="eastAsia"/>
          <w:szCs w:val="21"/>
        </w:rPr>
        <w:t>创业</w:t>
      </w:r>
      <w:proofErr w:type="gramEnd"/>
      <w:r w:rsidRPr="00F71927">
        <w:rPr>
          <w:rFonts w:asciiTheme="minorEastAsia" w:hAnsiTheme="minorEastAsia" w:cs="仿宋_GB2312" w:hint="eastAsia"/>
          <w:szCs w:val="21"/>
        </w:rPr>
        <w:t>服务中心C座</w:t>
      </w:r>
    </w:p>
    <w:p w:rsidR="003A1081" w:rsidRDefault="003A1081" w:rsidP="003A1081">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AB6C39" w:rsidRPr="003A1081"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3A1081"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3A1081">
        <w:rPr>
          <w:rFonts w:ascii="宋体" w:hAnsi="宋体" w:hint="eastAsia"/>
          <w:szCs w:val="21"/>
        </w:rPr>
        <w:t>三</w:t>
      </w:r>
      <w:r>
        <w:rPr>
          <w:rFonts w:ascii="宋体" w:hAnsi="宋体" w:hint="eastAsia"/>
          <w:szCs w:val="21"/>
        </w:rPr>
        <w:t>月</w:t>
      </w:r>
      <w:r w:rsidR="004C7686">
        <w:rPr>
          <w:rFonts w:ascii="宋体" w:hAnsi="宋体" w:hint="eastAsia"/>
          <w:szCs w:val="21"/>
        </w:rPr>
        <w:t>十七</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3A1081" w:rsidRDefault="00AB6C39" w:rsidP="003A108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3A1081" w:rsidRDefault="00AB6C39" w:rsidP="00AB6C39">
      <w:pPr>
        <w:tabs>
          <w:tab w:val="left" w:pos="7095"/>
        </w:tabs>
        <w:spacing w:line="360" w:lineRule="auto"/>
        <w:ind w:firstLineChars="200" w:firstLine="422"/>
        <w:contextualSpacing/>
        <w:rPr>
          <w:rFonts w:hAnsi="宋体"/>
          <w:b/>
          <w:szCs w:val="21"/>
        </w:rPr>
      </w:pPr>
      <w:r w:rsidRPr="003A1081">
        <w:rPr>
          <w:rFonts w:asciiTheme="minorEastAsia" w:hAnsiTheme="minorEastAsia" w:hint="eastAsia"/>
          <w:b/>
          <w:szCs w:val="21"/>
        </w:rPr>
        <w:t>1.</w:t>
      </w:r>
      <w:r w:rsidRPr="003A1081">
        <w:rPr>
          <w:rFonts w:hAnsi="宋体" w:hint="eastAsia"/>
          <w:b/>
          <w:szCs w:val="21"/>
        </w:rPr>
        <w:t>投标人应按招标文件规定编制、提交、解密电子投标文件。</w:t>
      </w:r>
    </w:p>
    <w:p w:rsidR="00AB6C39" w:rsidRPr="003A1081" w:rsidRDefault="00AB6C39" w:rsidP="00AB6C39">
      <w:pPr>
        <w:tabs>
          <w:tab w:val="left" w:pos="7095"/>
        </w:tabs>
        <w:spacing w:line="360" w:lineRule="auto"/>
        <w:ind w:firstLineChars="200" w:firstLine="422"/>
        <w:contextualSpacing/>
        <w:rPr>
          <w:rFonts w:hAnsi="宋体"/>
          <w:b/>
          <w:szCs w:val="21"/>
        </w:rPr>
      </w:pPr>
      <w:r w:rsidRPr="003A1081">
        <w:rPr>
          <w:rFonts w:asciiTheme="minorEastAsia" w:hAnsiTheme="minorEastAsia" w:hint="eastAsia"/>
          <w:b/>
          <w:szCs w:val="21"/>
        </w:rPr>
        <w:t>2</w:t>
      </w:r>
      <w:r w:rsidRPr="003A1081">
        <w:rPr>
          <w:rFonts w:asciiTheme="minorEastAsia" w:hAnsiTheme="minorEastAsia"/>
          <w:b/>
          <w:szCs w:val="21"/>
        </w:rPr>
        <w:t>.</w:t>
      </w:r>
      <w:r w:rsidRPr="003A1081">
        <w:rPr>
          <w:rFonts w:hAnsi="宋体" w:hint="eastAsia"/>
          <w:b/>
          <w:szCs w:val="21"/>
        </w:rPr>
        <w:t>电子文件下载、制作、提交期间和</w:t>
      </w:r>
      <w:proofErr w:type="gramStart"/>
      <w:r w:rsidRPr="003A1081">
        <w:rPr>
          <w:rFonts w:hAnsi="宋体" w:hint="eastAsia"/>
          <w:b/>
          <w:szCs w:val="21"/>
        </w:rPr>
        <w:t>远程不</w:t>
      </w:r>
      <w:proofErr w:type="gramEnd"/>
      <w:r w:rsidRPr="003A1081">
        <w:rPr>
          <w:rFonts w:hAnsi="宋体" w:hint="eastAsia"/>
          <w:b/>
          <w:szCs w:val="21"/>
        </w:rPr>
        <w:t>见面开标（</w:t>
      </w:r>
      <w:r w:rsidRPr="003A1081">
        <w:rPr>
          <w:rFonts w:hAnsi="宋体" w:hint="eastAsia"/>
          <w:szCs w:val="21"/>
        </w:rPr>
        <w:t>电子投标文件的解密</w:t>
      </w:r>
      <w:r w:rsidRPr="003A1081">
        <w:rPr>
          <w:rFonts w:hAnsi="宋体" w:hint="eastAsia"/>
          <w:b/>
          <w:szCs w:val="21"/>
        </w:rPr>
        <w:t>）环节，投标人须使用同一个</w:t>
      </w:r>
      <w:r w:rsidRPr="003A1081">
        <w:rPr>
          <w:rFonts w:hAnsi="宋体"/>
          <w:b/>
          <w:szCs w:val="21"/>
        </w:rPr>
        <w:t>CA</w:t>
      </w:r>
      <w:r w:rsidRPr="003A1081">
        <w:rPr>
          <w:rFonts w:hAnsi="宋体"/>
          <w:b/>
          <w:szCs w:val="21"/>
        </w:rPr>
        <w:t>数字证书</w:t>
      </w:r>
      <w:r w:rsidRPr="003A1081">
        <w:rPr>
          <w:rFonts w:hAnsi="宋体" w:hint="eastAsia"/>
          <w:b/>
          <w:szCs w:val="21"/>
        </w:rPr>
        <w:t>（证书须在有效期内并可正常使用）</w:t>
      </w:r>
      <w:r w:rsidRPr="003A1081">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3A1081" w:rsidRDefault="00AB6C39" w:rsidP="00AB6C39">
      <w:pPr>
        <w:tabs>
          <w:tab w:val="left" w:pos="7095"/>
        </w:tabs>
        <w:spacing w:line="360" w:lineRule="auto"/>
        <w:ind w:leftChars="50" w:left="105" w:firstLineChars="150" w:firstLine="315"/>
        <w:contextualSpacing/>
        <w:rPr>
          <w:rFonts w:hAnsi="宋体"/>
          <w:szCs w:val="21"/>
        </w:rPr>
      </w:pPr>
      <w:r w:rsidRPr="003A1081">
        <w:rPr>
          <w:rFonts w:hAnsi="宋体" w:hint="eastAsia"/>
          <w:szCs w:val="21"/>
        </w:rPr>
        <w:t>一个标段对应生成一个文件夹（</w:t>
      </w:r>
      <w:r w:rsidRPr="003A1081">
        <w:rPr>
          <w:rFonts w:hAnsi="宋体" w:hint="eastAsia"/>
          <w:szCs w:val="21"/>
        </w:rPr>
        <w:t>xxxx</w:t>
      </w:r>
      <w:r w:rsidRPr="003A1081">
        <w:rPr>
          <w:rFonts w:hAnsi="宋体" w:hint="eastAsia"/>
          <w:szCs w:val="21"/>
        </w:rPr>
        <w:t>项目</w:t>
      </w:r>
      <w:r w:rsidRPr="003A1081">
        <w:rPr>
          <w:rFonts w:hAnsi="宋体" w:hint="eastAsia"/>
          <w:szCs w:val="21"/>
        </w:rPr>
        <w:t>xx</w:t>
      </w:r>
      <w:r w:rsidRPr="003A1081">
        <w:rPr>
          <w:rFonts w:hAnsi="宋体" w:hint="eastAsia"/>
          <w:szCs w:val="21"/>
        </w:rPr>
        <w:t>标段）</w:t>
      </w:r>
      <w:r w:rsidRPr="003A1081">
        <w:rPr>
          <w:rFonts w:hAnsi="宋体" w:hint="eastAsia"/>
          <w:szCs w:val="21"/>
        </w:rPr>
        <w:t>,</w:t>
      </w:r>
      <w:r w:rsidRPr="003A1081">
        <w:rPr>
          <w:rFonts w:hAnsi="宋体" w:hint="eastAsia"/>
          <w:szCs w:val="21"/>
        </w:rPr>
        <w:t>其中后缀名为“</w:t>
      </w:r>
      <w:r w:rsidRPr="003A1081">
        <w:rPr>
          <w:rFonts w:hAnsi="宋体"/>
          <w:szCs w:val="21"/>
        </w:rPr>
        <w:t>.file</w:t>
      </w:r>
      <w:r w:rsidRPr="003A1081">
        <w:rPr>
          <w:rFonts w:hAnsi="宋体" w:hint="eastAsia"/>
          <w:szCs w:val="21"/>
        </w:rPr>
        <w:t>”的文件用于电子投标使用。</w:t>
      </w:r>
    </w:p>
    <w:p w:rsidR="00AB6C39" w:rsidRPr="003A1081" w:rsidRDefault="00AB6C39" w:rsidP="00AB6C39">
      <w:pPr>
        <w:tabs>
          <w:tab w:val="left" w:pos="7095"/>
        </w:tabs>
        <w:spacing w:line="360" w:lineRule="auto"/>
        <w:ind w:firstLineChars="200" w:firstLine="422"/>
        <w:contextualSpacing/>
        <w:rPr>
          <w:rFonts w:hAnsi="宋体"/>
          <w:b/>
          <w:szCs w:val="21"/>
        </w:rPr>
      </w:pPr>
      <w:r w:rsidRPr="003A1081">
        <w:rPr>
          <w:rFonts w:asciiTheme="minorEastAsia" w:hAnsiTheme="minorEastAsia"/>
          <w:b/>
          <w:szCs w:val="21"/>
        </w:rPr>
        <w:t>4</w:t>
      </w:r>
      <w:r w:rsidRPr="003A1081">
        <w:rPr>
          <w:rFonts w:asciiTheme="minorEastAsia" w:hAnsiTheme="minorEastAsia" w:hint="eastAsia"/>
          <w:b/>
          <w:szCs w:val="21"/>
        </w:rPr>
        <w:t>.加密</w:t>
      </w:r>
      <w:r w:rsidRPr="003A1081">
        <w:rPr>
          <w:rFonts w:hAnsi="宋体" w:hint="eastAsia"/>
          <w:b/>
          <w:szCs w:val="21"/>
        </w:rPr>
        <w:t>电子投标文件的提交</w:t>
      </w:r>
    </w:p>
    <w:p w:rsidR="00AB6C39" w:rsidRPr="003A1081" w:rsidRDefault="00AB6C39" w:rsidP="00AB6C39">
      <w:pPr>
        <w:tabs>
          <w:tab w:val="left" w:pos="7095"/>
        </w:tabs>
        <w:spacing w:line="360" w:lineRule="auto"/>
        <w:contextualSpacing/>
        <w:rPr>
          <w:rFonts w:hAnsi="宋体"/>
          <w:szCs w:val="21"/>
        </w:rPr>
      </w:pPr>
      <w:r w:rsidRPr="003A1081">
        <w:rPr>
          <w:rFonts w:hAnsi="宋体" w:hint="eastAsia"/>
          <w:szCs w:val="21"/>
        </w:rPr>
        <w:t xml:space="preserve">    </w:t>
      </w:r>
      <w:r w:rsidRPr="003A1081">
        <w:rPr>
          <w:rFonts w:asciiTheme="minorEastAsia" w:hAnsiTheme="minorEastAsia"/>
          <w:szCs w:val="21"/>
        </w:rPr>
        <w:t>4</w:t>
      </w:r>
      <w:r w:rsidRPr="003A1081">
        <w:rPr>
          <w:rFonts w:asciiTheme="minorEastAsia" w:hAnsiTheme="minorEastAsia" w:hint="eastAsia"/>
          <w:szCs w:val="21"/>
        </w:rPr>
        <w:t>.1加密</w:t>
      </w:r>
      <w:r w:rsidRPr="003A1081">
        <w:rPr>
          <w:rFonts w:hAnsi="宋体" w:hint="eastAsia"/>
          <w:szCs w:val="21"/>
        </w:rPr>
        <w:t>电子投标文件应按规定在投标截止时间（开标时间）之前成功提交至《全国公共资</w:t>
      </w:r>
      <w:r w:rsidRPr="003A1081">
        <w:rPr>
          <w:rFonts w:hAnsi="宋体" w:hint="eastAsia"/>
          <w:szCs w:val="21"/>
        </w:rPr>
        <w:lastRenderedPageBreak/>
        <w:t>源交易平台</w:t>
      </w:r>
      <w:r w:rsidRPr="003A1081">
        <w:rPr>
          <w:rFonts w:hAnsi="宋体" w:hint="eastAsia"/>
          <w:szCs w:val="21"/>
        </w:rPr>
        <w:t>(</w:t>
      </w:r>
      <w:r w:rsidRPr="003A1081">
        <w:rPr>
          <w:rFonts w:hAnsi="宋体" w:hint="eastAsia"/>
          <w:szCs w:val="21"/>
        </w:rPr>
        <w:t>河南省</w:t>
      </w:r>
      <w:r w:rsidRPr="003A1081">
        <w:rPr>
          <w:rFonts w:ascii="MS Mincho" w:eastAsia="MS Mincho" w:hAnsi="MS Mincho" w:cs="MS Mincho" w:hint="eastAsia"/>
          <w:szCs w:val="21"/>
        </w:rPr>
        <w:t>▪</w:t>
      </w:r>
      <w:r w:rsidRPr="003A1081">
        <w:rPr>
          <w:rFonts w:ascii="宋体" w:eastAsia="宋体" w:hAnsi="宋体" w:cs="宋体" w:hint="eastAsia"/>
          <w:szCs w:val="21"/>
        </w:rPr>
        <w:t>许昌市</w:t>
      </w:r>
      <w:r w:rsidRPr="003A1081">
        <w:rPr>
          <w:rFonts w:hAnsi="宋体" w:hint="eastAsia"/>
          <w:szCs w:val="21"/>
        </w:rPr>
        <w:t>)</w:t>
      </w:r>
      <w:r w:rsidRPr="003A1081">
        <w:rPr>
          <w:rFonts w:hAnsi="宋体" w:hint="eastAsia"/>
          <w:szCs w:val="21"/>
        </w:rPr>
        <w:t>》公共资源交易系统（</w:t>
      </w:r>
      <w:hyperlink r:id="rId8" w:history="1">
        <w:r w:rsidRPr="003A1081">
          <w:rPr>
            <w:rStyle w:val="a9"/>
            <w:rFonts w:hAnsi="宋体"/>
            <w:color w:val="auto"/>
            <w:szCs w:val="21"/>
          </w:rPr>
          <w:t>http://221.14.6.70:8088/ggzy/</w:t>
        </w:r>
      </w:hyperlink>
      <w:r w:rsidRPr="003A1081">
        <w:rPr>
          <w:rFonts w:hAnsi="宋体" w:hint="eastAsia"/>
          <w:szCs w:val="21"/>
        </w:rPr>
        <w:t>）。</w:t>
      </w:r>
    </w:p>
    <w:p w:rsidR="00AB6C39" w:rsidRPr="003A1081" w:rsidRDefault="00AB6C39" w:rsidP="00AB6C39">
      <w:pPr>
        <w:tabs>
          <w:tab w:val="left" w:pos="7095"/>
        </w:tabs>
        <w:spacing w:line="360" w:lineRule="auto"/>
        <w:ind w:firstLineChars="200" w:firstLine="420"/>
        <w:contextualSpacing/>
        <w:rPr>
          <w:rFonts w:hAnsi="宋体"/>
          <w:szCs w:val="21"/>
        </w:rPr>
      </w:pPr>
      <w:r w:rsidRPr="003A1081">
        <w:rPr>
          <w:rFonts w:hAnsi="宋体" w:hint="eastAsia"/>
          <w:szCs w:val="21"/>
        </w:rPr>
        <w:t>投标人应充分考虑并预留技术处理和上传数据所需时间。</w:t>
      </w:r>
    </w:p>
    <w:p w:rsidR="00AB6C39" w:rsidRPr="003A1081" w:rsidRDefault="00AB6C39" w:rsidP="00AB6C39">
      <w:pPr>
        <w:tabs>
          <w:tab w:val="left" w:pos="7095"/>
        </w:tabs>
        <w:spacing w:line="360" w:lineRule="auto"/>
        <w:ind w:firstLineChars="200" w:firstLine="420"/>
        <w:contextualSpacing/>
        <w:rPr>
          <w:rFonts w:hAnsi="宋体"/>
          <w:szCs w:val="21"/>
        </w:rPr>
      </w:pPr>
      <w:r w:rsidRPr="003A1081">
        <w:rPr>
          <w:rFonts w:asciiTheme="minorEastAsia" w:hAnsiTheme="minorEastAsia"/>
          <w:szCs w:val="21"/>
        </w:rPr>
        <w:t>4.</w:t>
      </w:r>
      <w:r w:rsidRPr="003A1081">
        <w:rPr>
          <w:rFonts w:asciiTheme="minorEastAsia" w:hAnsiTheme="minorEastAsia" w:hint="eastAsia"/>
          <w:szCs w:val="21"/>
        </w:rPr>
        <w:t xml:space="preserve">2 </w:t>
      </w:r>
      <w:r w:rsidRPr="003A1081">
        <w:rPr>
          <w:rFonts w:hAnsi="宋体" w:hint="eastAsia"/>
          <w:szCs w:val="21"/>
        </w:rPr>
        <w:t>投标人对同一项目多个标段进行投标的，加密电子投标文件应按标段分别提交。</w:t>
      </w:r>
    </w:p>
    <w:p w:rsidR="00AB6C39" w:rsidRPr="003A1081" w:rsidRDefault="00AB6C39" w:rsidP="00AB6C39">
      <w:pPr>
        <w:tabs>
          <w:tab w:val="left" w:pos="7095"/>
        </w:tabs>
        <w:spacing w:line="360" w:lineRule="auto"/>
        <w:ind w:firstLineChars="200" w:firstLine="420"/>
        <w:contextualSpacing/>
        <w:rPr>
          <w:rFonts w:hAnsi="宋体"/>
          <w:szCs w:val="21"/>
        </w:rPr>
      </w:pPr>
      <w:r w:rsidRPr="003A1081">
        <w:rPr>
          <w:rFonts w:asciiTheme="minorEastAsia" w:hAnsiTheme="minorEastAsia"/>
          <w:szCs w:val="21"/>
        </w:rPr>
        <w:t>4</w:t>
      </w:r>
      <w:r w:rsidRPr="003A1081">
        <w:rPr>
          <w:rFonts w:asciiTheme="minorEastAsia" w:hAnsiTheme="minorEastAsia" w:hint="eastAsia"/>
          <w:szCs w:val="21"/>
        </w:rPr>
        <w:t>.</w:t>
      </w:r>
      <w:r w:rsidRPr="003A1081">
        <w:rPr>
          <w:rFonts w:asciiTheme="minorEastAsia" w:hAnsiTheme="minorEastAsia"/>
          <w:szCs w:val="21"/>
        </w:rPr>
        <w:t>3</w:t>
      </w:r>
      <w:r w:rsidRPr="003A1081">
        <w:rPr>
          <w:rFonts w:asciiTheme="minorEastAsia" w:hAnsiTheme="minorEastAsia" w:hint="eastAsia"/>
          <w:szCs w:val="21"/>
        </w:rPr>
        <w:t xml:space="preserve"> 加密</w:t>
      </w:r>
      <w:r w:rsidRPr="003A1081">
        <w:rPr>
          <w:rFonts w:hAnsi="宋体" w:hint="eastAsia"/>
          <w:szCs w:val="21"/>
        </w:rPr>
        <w:t>电子投标文件成功提交后，《全国公共资源交易平台</w:t>
      </w:r>
      <w:r w:rsidRPr="003A1081">
        <w:rPr>
          <w:rFonts w:hAnsi="宋体" w:hint="eastAsia"/>
          <w:szCs w:val="21"/>
        </w:rPr>
        <w:t>(</w:t>
      </w:r>
      <w:r w:rsidRPr="003A1081">
        <w:rPr>
          <w:rFonts w:hAnsi="宋体" w:hint="eastAsia"/>
          <w:szCs w:val="21"/>
        </w:rPr>
        <w:t>河南省</w:t>
      </w:r>
      <w:r w:rsidRPr="003A1081">
        <w:rPr>
          <w:rFonts w:ascii="MS Mincho" w:eastAsia="MS Mincho" w:hAnsi="MS Mincho" w:cs="MS Mincho" w:hint="eastAsia"/>
          <w:szCs w:val="21"/>
        </w:rPr>
        <w:t>▪</w:t>
      </w:r>
      <w:r w:rsidRPr="003A1081">
        <w:rPr>
          <w:rFonts w:ascii="宋体" w:eastAsia="宋体" w:hAnsi="宋体" w:cs="宋体" w:hint="eastAsia"/>
          <w:szCs w:val="21"/>
        </w:rPr>
        <w:t>许昌市</w:t>
      </w:r>
      <w:r w:rsidRPr="003A1081">
        <w:rPr>
          <w:rFonts w:hAnsi="宋体" w:hint="eastAsia"/>
          <w:szCs w:val="21"/>
        </w:rPr>
        <w:t>)</w:t>
      </w:r>
      <w:r w:rsidRPr="003A1081">
        <w:rPr>
          <w:rFonts w:hAnsi="宋体" w:hint="eastAsia"/>
          <w:szCs w:val="21"/>
        </w:rPr>
        <w:t>》公共资源交易系统（</w:t>
      </w:r>
      <w:hyperlink r:id="rId9" w:history="1">
        <w:r w:rsidRPr="003A1081">
          <w:rPr>
            <w:rStyle w:val="a9"/>
            <w:rFonts w:hAnsi="宋体"/>
            <w:color w:val="auto"/>
            <w:szCs w:val="21"/>
          </w:rPr>
          <w:t>http://221.14.6.70:8088/ggzy/</w:t>
        </w:r>
      </w:hyperlink>
      <w:r w:rsidRPr="003A1081">
        <w:rPr>
          <w:rFonts w:hAnsi="宋体" w:hint="eastAsia"/>
          <w:szCs w:val="21"/>
        </w:rPr>
        <w:t>）</w:t>
      </w:r>
      <w:r w:rsidRPr="003A1081">
        <w:rPr>
          <w:rFonts w:asciiTheme="minorEastAsia" w:hAnsiTheme="minorEastAsia" w:cs="仿宋_GB2312" w:hint="eastAsia"/>
          <w:szCs w:val="21"/>
        </w:rPr>
        <w:t>生成“投标文件提交回执单”。</w:t>
      </w:r>
    </w:p>
    <w:p w:rsidR="00AB6C39" w:rsidRPr="003A1081" w:rsidRDefault="00AB6C39" w:rsidP="00AB6C39">
      <w:pPr>
        <w:tabs>
          <w:tab w:val="left" w:pos="7095"/>
        </w:tabs>
        <w:spacing w:line="360" w:lineRule="auto"/>
        <w:ind w:firstLineChars="200" w:firstLine="422"/>
        <w:contextualSpacing/>
        <w:rPr>
          <w:rFonts w:hAnsi="宋体"/>
          <w:b/>
          <w:szCs w:val="21"/>
        </w:rPr>
      </w:pPr>
      <w:r w:rsidRPr="003A1081">
        <w:rPr>
          <w:rFonts w:asciiTheme="minorEastAsia" w:hAnsiTheme="minorEastAsia" w:hint="eastAsia"/>
          <w:b/>
          <w:szCs w:val="21"/>
        </w:rPr>
        <w:t>5.</w:t>
      </w:r>
      <w:proofErr w:type="gramStart"/>
      <w:r w:rsidRPr="003A1081">
        <w:rPr>
          <w:rFonts w:asciiTheme="minorEastAsia" w:hAnsiTheme="minorEastAsia" w:hint="eastAsia"/>
          <w:b/>
          <w:szCs w:val="21"/>
        </w:rPr>
        <w:t>远程不</w:t>
      </w:r>
      <w:proofErr w:type="gramEnd"/>
      <w:r w:rsidRPr="003A1081">
        <w:rPr>
          <w:rFonts w:asciiTheme="minorEastAsia" w:hAnsiTheme="minorEastAsia" w:hint="eastAsia"/>
          <w:b/>
          <w:szCs w:val="21"/>
        </w:rPr>
        <w:t>见面开标（</w:t>
      </w:r>
      <w:r w:rsidRPr="003A1081">
        <w:rPr>
          <w:rFonts w:hAnsi="宋体" w:hint="eastAsia"/>
          <w:b/>
          <w:szCs w:val="21"/>
        </w:rPr>
        <w:t>电子投标文件的解密</w:t>
      </w:r>
      <w:r w:rsidRPr="003A1081">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3A1081" w:rsidRDefault="007D3ED3" w:rsidP="007D3ED3">
      <w:pPr>
        <w:tabs>
          <w:tab w:val="left" w:pos="7095"/>
        </w:tabs>
        <w:spacing w:line="360" w:lineRule="auto"/>
        <w:ind w:firstLineChars="200" w:firstLine="420"/>
        <w:contextualSpacing/>
        <w:rPr>
          <w:rFonts w:hAnsi="宋体"/>
          <w:szCs w:val="21"/>
        </w:rPr>
      </w:pPr>
      <w:r w:rsidRPr="003A1081">
        <w:rPr>
          <w:rFonts w:asciiTheme="minorEastAsia" w:hAnsiTheme="minorEastAsia" w:hint="eastAsia"/>
          <w:szCs w:val="21"/>
        </w:rPr>
        <w:t>6.1</w:t>
      </w:r>
      <w:r w:rsidRPr="003A1081">
        <w:rPr>
          <w:rFonts w:hAnsi="宋体" w:hint="eastAsia"/>
          <w:szCs w:val="21"/>
        </w:rPr>
        <w:t>全流程电子化交易（不见面开标）项目，评标委员会以成功上传、解密的电子投标文件为依据评审。</w:t>
      </w:r>
    </w:p>
    <w:p w:rsidR="007D3ED3" w:rsidRPr="003A1081" w:rsidRDefault="007D3ED3" w:rsidP="007D3ED3">
      <w:pPr>
        <w:tabs>
          <w:tab w:val="left" w:pos="7095"/>
        </w:tabs>
        <w:spacing w:line="360" w:lineRule="auto"/>
        <w:ind w:firstLineChars="200" w:firstLine="420"/>
        <w:contextualSpacing/>
        <w:rPr>
          <w:rFonts w:asciiTheme="minorEastAsia" w:hAnsiTheme="minorEastAsia"/>
          <w:szCs w:val="21"/>
        </w:rPr>
      </w:pPr>
      <w:r w:rsidRPr="003A1081">
        <w:rPr>
          <w:rFonts w:asciiTheme="minorEastAsia" w:hAnsiTheme="minorEastAsia" w:hint="eastAsia"/>
          <w:szCs w:val="21"/>
        </w:rPr>
        <w:t>6.2 评标期间，投标人应保持通讯手机畅通。</w:t>
      </w:r>
      <w:r w:rsidRPr="003A1081">
        <w:rPr>
          <w:rFonts w:asciiTheme="minorEastAsia" w:hAnsiTheme="minorEastAsia" w:cs="宋体" w:hint="eastAsia"/>
          <w:kern w:val="0"/>
          <w:szCs w:val="21"/>
        </w:rPr>
        <w:t>评标委员会</w:t>
      </w:r>
      <w:r w:rsidRPr="003A1081">
        <w:rPr>
          <w:rFonts w:asciiTheme="minorEastAsia" w:hAnsiTheme="minorEastAsia" w:hint="eastAsia"/>
          <w:szCs w:val="21"/>
        </w:rPr>
        <w:t>如</w:t>
      </w:r>
      <w:r w:rsidRPr="003A1081">
        <w:rPr>
          <w:rFonts w:asciiTheme="minorEastAsia" w:hAnsiTheme="minorEastAsia" w:cs="宋体" w:hint="eastAsia"/>
          <w:kern w:val="0"/>
          <w:szCs w:val="21"/>
        </w:rPr>
        <w:t>要求投标人</w:t>
      </w:r>
      <w:proofErr w:type="gramStart"/>
      <w:r w:rsidRPr="003A1081">
        <w:rPr>
          <w:rFonts w:asciiTheme="minorEastAsia" w:hAnsiTheme="minorEastAsia" w:cs="宋体" w:hint="eastAsia"/>
          <w:kern w:val="0"/>
          <w:szCs w:val="21"/>
        </w:rPr>
        <w:t>作出</w:t>
      </w:r>
      <w:proofErr w:type="gramEnd"/>
      <w:r w:rsidRPr="003A1081">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3A1081" w:rsidRDefault="007D3ED3" w:rsidP="007D3ED3">
      <w:pPr>
        <w:tabs>
          <w:tab w:val="left" w:pos="7095"/>
        </w:tabs>
        <w:spacing w:line="360" w:lineRule="auto"/>
        <w:ind w:firstLineChars="200" w:firstLine="420"/>
        <w:contextualSpacing/>
      </w:pPr>
      <w:r w:rsidRPr="003A1081">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3A1081" w:rsidRPr="0018653E" w:rsidRDefault="003A1081" w:rsidP="003A108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3A1081" w:rsidRPr="00F71927" w:rsidRDefault="003A1081" w:rsidP="003A1081">
      <w:pPr>
        <w:spacing w:line="360" w:lineRule="auto"/>
        <w:ind w:firstLineChars="200" w:firstLine="480"/>
        <w:rPr>
          <w:rFonts w:asciiTheme="minorEastAsia" w:hAnsiTheme="minorEastAsia"/>
          <w:sz w:val="24"/>
          <w:szCs w:val="24"/>
        </w:rPr>
      </w:pPr>
      <w:r w:rsidRPr="00F71927">
        <w:rPr>
          <w:rFonts w:asciiTheme="minorEastAsia" w:hAnsiTheme="minorEastAsia"/>
          <w:sz w:val="24"/>
          <w:szCs w:val="24"/>
        </w:rPr>
        <w:t>网络课程教学是课堂教学的延伸与有效补充</w:t>
      </w:r>
      <w:r w:rsidRPr="00F71927">
        <w:rPr>
          <w:rFonts w:asciiTheme="minorEastAsia" w:hAnsiTheme="minorEastAsia" w:hint="eastAsia"/>
          <w:sz w:val="24"/>
          <w:szCs w:val="24"/>
        </w:rPr>
        <w:t>，</w:t>
      </w:r>
      <w:r w:rsidRPr="00F71927">
        <w:rPr>
          <w:rFonts w:asciiTheme="minorEastAsia" w:hAnsiTheme="minorEastAsia"/>
          <w:sz w:val="24"/>
          <w:szCs w:val="24"/>
        </w:rPr>
        <w:t>随着我校学分制的实施</w:t>
      </w:r>
      <w:r w:rsidRPr="00F71927">
        <w:rPr>
          <w:rFonts w:asciiTheme="minorEastAsia" w:hAnsiTheme="minorEastAsia" w:hint="eastAsia"/>
          <w:sz w:val="24"/>
          <w:szCs w:val="24"/>
        </w:rPr>
        <w:t>、</w:t>
      </w:r>
      <w:r w:rsidRPr="00F71927">
        <w:rPr>
          <w:rFonts w:asciiTheme="minorEastAsia" w:hAnsiTheme="minorEastAsia"/>
          <w:sz w:val="24"/>
          <w:szCs w:val="24"/>
        </w:rPr>
        <w:t>现代学徒制试点及弹性学制的推广</w:t>
      </w:r>
      <w:r w:rsidRPr="00F71927">
        <w:rPr>
          <w:rFonts w:asciiTheme="minorEastAsia" w:hAnsiTheme="minorEastAsia" w:hint="eastAsia"/>
          <w:sz w:val="24"/>
          <w:szCs w:val="24"/>
        </w:rPr>
        <w:t>，在人才培养方案实施过程中，网络课程的主要用途：一是对全体学生开设通识选修课及部分通识必修课；二是对参与</w:t>
      </w:r>
      <w:r w:rsidRPr="00F71927">
        <w:rPr>
          <w:rFonts w:asciiTheme="minorEastAsia" w:hAnsiTheme="minorEastAsia"/>
          <w:sz w:val="24"/>
          <w:szCs w:val="24"/>
        </w:rPr>
        <w:t>现代学徒制试点及弹性学制的学生开设所有</w:t>
      </w:r>
      <w:r w:rsidRPr="00F71927">
        <w:rPr>
          <w:rFonts w:asciiTheme="minorEastAsia" w:hAnsiTheme="minorEastAsia" w:hint="eastAsia"/>
          <w:sz w:val="24"/>
          <w:szCs w:val="24"/>
        </w:rPr>
        <w:t>通识必修课；三是作为常规教学的补充，引导鼓励课程考核及补考不合格的学生通过网络学习，获得相应课程学分。</w:t>
      </w:r>
    </w:p>
    <w:p w:rsidR="003A1081" w:rsidRPr="0018653E" w:rsidRDefault="003A1081" w:rsidP="003A108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771" w:type="dxa"/>
        <w:jc w:val="center"/>
        <w:tblLayout w:type="fixed"/>
        <w:tblCellMar>
          <w:left w:w="0" w:type="dxa"/>
          <w:right w:w="0" w:type="dxa"/>
        </w:tblCellMar>
        <w:tblLook w:val="04A0"/>
      </w:tblPr>
      <w:tblGrid>
        <w:gridCol w:w="642"/>
        <w:gridCol w:w="1046"/>
        <w:gridCol w:w="5159"/>
        <w:gridCol w:w="850"/>
        <w:gridCol w:w="850"/>
        <w:gridCol w:w="1224"/>
      </w:tblGrid>
      <w:tr w:rsidR="003A1081" w:rsidRPr="0085460A" w:rsidTr="003A1081">
        <w:trPr>
          <w:trHeight w:val="730"/>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3A1081" w:rsidRPr="00F71927" w:rsidRDefault="003A1081" w:rsidP="003A1081">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序号</w:t>
            </w:r>
          </w:p>
        </w:tc>
        <w:tc>
          <w:tcPr>
            <w:tcW w:w="104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A1081" w:rsidRDefault="003A1081" w:rsidP="003A1081">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货物</w:t>
            </w:r>
          </w:p>
          <w:p w:rsidR="003A1081" w:rsidRPr="00F71927" w:rsidRDefault="003A1081" w:rsidP="003A1081">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名称</w:t>
            </w:r>
          </w:p>
        </w:tc>
        <w:tc>
          <w:tcPr>
            <w:tcW w:w="515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A1081" w:rsidRPr="00F71927" w:rsidRDefault="003A1081" w:rsidP="003A1081">
            <w:pPr>
              <w:widowControl/>
              <w:spacing w:line="400" w:lineRule="exac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A1081" w:rsidRPr="00F71927" w:rsidRDefault="003A1081" w:rsidP="003A1081">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单位</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3A1081" w:rsidRPr="00F71927" w:rsidRDefault="003A1081" w:rsidP="003A1081">
            <w:pPr>
              <w:widowControl/>
              <w:spacing w:line="400" w:lineRule="exact"/>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数量</w:t>
            </w:r>
          </w:p>
        </w:tc>
        <w:tc>
          <w:tcPr>
            <w:tcW w:w="1224" w:type="dxa"/>
            <w:tcBorders>
              <w:top w:val="single" w:sz="8" w:space="0" w:color="auto"/>
              <w:left w:val="nil"/>
              <w:bottom w:val="single" w:sz="8" w:space="0" w:color="auto"/>
              <w:right w:val="single" w:sz="8" w:space="0" w:color="auto"/>
            </w:tcBorders>
            <w:vAlign w:val="center"/>
          </w:tcPr>
          <w:p w:rsidR="003A1081" w:rsidRPr="00F71927" w:rsidRDefault="003A1081" w:rsidP="003A1081">
            <w:pPr>
              <w:widowControl/>
              <w:spacing w:line="400" w:lineRule="exac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是否为</w:t>
            </w:r>
          </w:p>
          <w:p w:rsidR="003A1081" w:rsidRPr="00F71927" w:rsidRDefault="003A1081" w:rsidP="003A1081">
            <w:pPr>
              <w:widowControl/>
              <w:spacing w:line="400" w:lineRule="exac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核心产品</w:t>
            </w:r>
          </w:p>
        </w:tc>
      </w:tr>
      <w:tr w:rsidR="003A1081" w:rsidRPr="0085460A" w:rsidTr="003A1081">
        <w:trPr>
          <w:trHeight w:val="637"/>
          <w:jc w:val="center"/>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A1081" w:rsidRPr="00F71927" w:rsidRDefault="003A1081" w:rsidP="003A1081">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1</w:t>
            </w:r>
          </w:p>
        </w:tc>
        <w:tc>
          <w:tcPr>
            <w:tcW w:w="1046" w:type="dxa"/>
            <w:tcBorders>
              <w:top w:val="nil"/>
              <w:left w:val="nil"/>
              <w:bottom w:val="single" w:sz="8" w:space="0" w:color="auto"/>
              <w:right w:val="single" w:sz="8" w:space="0" w:color="auto"/>
            </w:tcBorders>
            <w:tcMar>
              <w:top w:w="0" w:type="dxa"/>
              <w:left w:w="105" w:type="dxa"/>
              <w:bottom w:w="0" w:type="dxa"/>
              <w:right w:w="105" w:type="dxa"/>
            </w:tcMar>
            <w:vAlign w:val="center"/>
          </w:tcPr>
          <w:p w:rsidR="003A1081" w:rsidRPr="00F71927" w:rsidRDefault="003A1081" w:rsidP="003A1081">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kern w:val="0"/>
                <w:sz w:val="24"/>
                <w:szCs w:val="24"/>
              </w:rPr>
              <w:t>网络课程服务平台</w:t>
            </w:r>
          </w:p>
        </w:tc>
        <w:tc>
          <w:tcPr>
            <w:tcW w:w="5159" w:type="dxa"/>
            <w:tcBorders>
              <w:top w:val="nil"/>
              <w:left w:val="nil"/>
              <w:bottom w:val="single" w:sz="8" w:space="0" w:color="auto"/>
              <w:right w:val="single" w:sz="8" w:space="0" w:color="auto"/>
            </w:tcBorders>
            <w:tcMar>
              <w:top w:w="0" w:type="dxa"/>
              <w:left w:w="105" w:type="dxa"/>
              <w:bottom w:w="0" w:type="dxa"/>
              <w:right w:w="105" w:type="dxa"/>
            </w:tcMar>
            <w:vAlign w:val="center"/>
          </w:tcPr>
          <w:p w:rsidR="003A1081" w:rsidRPr="00F71927" w:rsidRDefault="003A1081" w:rsidP="003A1081">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1.课程数量要求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1.1▲课程库课程数量</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470门，其中综合素质类课程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340门，通用能力类课程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50门，个人成长类课程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15门，创新创业类课程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20门，公共必修类课程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20门，个人发展类类课程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5门，专业课程</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20门；</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1.2▲要涵盖《教育部关于职业院校专业人才培养方案制订与实施工作的指导意见》（教职成〔2019〕13号）文件要求高职院校开设的所有公共必修课及选修课。</w:t>
            </w:r>
          </w:p>
          <w:p w:rsidR="003A1081" w:rsidRPr="00F71927" w:rsidRDefault="003A1081" w:rsidP="003A1081">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2.课程资源要求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2.1师资来源：双一流高校、中国科学院、中国工程院、中国社会科学院等知名院校和科研机构；</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2.</w:t>
            </w:r>
            <w:r w:rsidRPr="00F71927">
              <w:rPr>
                <w:rFonts w:asciiTheme="minorEastAsia" w:hAnsiTheme="minorEastAsia" w:cs="宋体"/>
                <w:kern w:val="0"/>
                <w:sz w:val="24"/>
                <w:szCs w:val="24"/>
              </w:rPr>
              <w:t>2</w:t>
            </w:r>
            <w:r w:rsidRPr="00F71927">
              <w:rPr>
                <w:rFonts w:asciiTheme="minorEastAsia" w:hAnsiTheme="minorEastAsia" w:cs="宋体" w:hint="eastAsia"/>
                <w:kern w:val="0"/>
                <w:sz w:val="24"/>
                <w:szCs w:val="24"/>
              </w:rPr>
              <w:t>▲课程视频：课程</w:t>
            </w:r>
            <w:r w:rsidRPr="00F71927">
              <w:rPr>
                <w:rFonts w:asciiTheme="minorEastAsia" w:hAnsiTheme="minorEastAsia" w:cs="宋体"/>
                <w:kern w:val="0"/>
                <w:sz w:val="24"/>
                <w:szCs w:val="24"/>
              </w:rPr>
              <w:t>视频</w:t>
            </w:r>
            <w:r w:rsidRPr="00F71927">
              <w:rPr>
                <w:rFonts w:asciiTheme="minorEastAsia" w:hAnsiTheme="minorEastAsia" w:cs="宋体" w:hint="eastAsia"/>
                <w:kern w:val="0"/>
                <w:sz w:val="24"/>
                <w:szCs w:val="24"/>
              </w:rPr>
              <w:t>可在线以720P以上清晰度流畅播放；有完整清晰的简体中文字幕（外语课程有清晰对应语种字幕），有独立字幕文件；视频中配备图片等</w:t>
            </w:r>
            <w:proofErr w:type="gramStart"/>
            <w:r w:rsidRPr="00F71927">
              <w:rPr>
                <w:rFonts w:asciiTheme="minorEastAsia" w:hAnsiTheme="minorEastAsia" w:cs="宋体" w:hint="eastAsia"/>
                <w:kern w:val="0"/>
                <w:sz w:val="24"/>
                <w:szCs w:val="24"/>
              </w:rPr>
              <w:t>富媒体</w:t>
            </w:r>
            <w:proofErr w:type="gramEnd"/>
            <w:r w:rsidRPr="00F71927">
              <w:rPr>
                <w:rFonts w:asciiTheme="minorEastAsia" w:hAnsiTheme="minorEastAsia" w:cs="宋体" w:hint="eastAsia"/>
                <w:kern w:val="0"/>
                <w:sz w:val="24"/>
                <w:szCs w:val="24"/>
              </w:rPr>
              <w:t>素材帮助学生学习；每个视频文件1</w:t>
            </w:r>
            <w:r w:rsidRPr="00F71927">
              <w:rPr>
                <w:rFonts w:asciiTheme="minorEastAsia" w:hAnsiTheme="minorEastAsia" w:cs="宋体"/>
                <w:kern w:val="0"/>
                <w:sz w:val="24"/>
                <w:szCs w:val="24"/>
              </w:rPr>
              <w:t>0</w:t>
            </w:r>
            <w:r w:rsidRPr="00F71927">
              <w:rPr>
                <w:rFonts w:asciiTheme="minorEastAsia" w:hAnsiTheme="minorEastAsia" w:cs="宋体" w:hint="eastAsia"/>
                <w:kern w:val="0"/>
                <w:sz w:val="24"/>
                <w:szCs w:val="24"/>
              </w:rPr>
              <w:t>分钟≤</w:t>
            </w:r>
            <w:r w:rsidRPr="00F71927">
              <w:rPr>
                <w:rFonts w:asciiTheme="minorEastAsia" w:hAnsiTheme="minorEastAsia" w:cs="宋体"/>
                <w:kern w:val="0"/>
                <w:sz w:val="24"/>
                <w:szCs w:val="24"/>
              </w:rPr>
              <w:t>时长</w:t>
            </w:r>
            <w:r w:rsidRPr="00F71927">
              <w:rPr>
                <w:rFonts w:asciiTheme="minorEastAsia" w:hAnsiTheme="minorEastAsia" w:cs="宋体" w:hint="eastAsia"/>
                <w:kern w:val="0"/>
                <w:sz w:val="24"/>
                <w:szCs w:val="24"/>
              </w:rPr>
              <w:t>≤</w:t>
            </w:r>
            <w:r w:rsidRPr="00F71927">
              <w:rPr>
                <w:rFonts w:asciiTheme="minorEastAsia" w:hAnsiTheme="minorEastAsia" w:cs="宋体"/>
                <w:kern w:val="0"/>
                <w:sz w:val="24"/>
                <w:szCs w:val="24"/>
              </w:rPr>
              <w:t>20</w:t>
            </w:r>
            <w:r w:rsidRPr="00F71927">
              <w:rPr>
                <w:rFonts w:asciiTheme="minorEastAsia" w:hAnsiTheme="minorEastAsia" w:cs="宋体" w:hint="eastAsia"/>
                <w:kern w:val="0"/>
                <w:sz w:val="24"/>
                <w:szCs w:val="24"/>
              </w:rPr>
              <w:t>分钟，MP4格式；</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lastRenderedPageBreak/>
              <w:t>2.</w:t>
            </w:r>
            <w:r w:rsidRPr="00F71927">
              <w:rPr>
                <w:rFonts w:asciiTheme="minorEastAsia" w:hAnsiTheme="minorEastAsia" w:cs="宋体"/>
                <w:kern w:val="0"/>
                <w:sz w:val="24"/>
                <w:szCs w:val="24"/>
              </w:rPr>
              <w:t>3</w:t>
            </w:r>
            <w:r w:rsidRPr="00F71927">
              <w:rPr>
                <w:rFonts w:asciiTheme="minorEastAsia" w:hAnsiTheme="minorEastAsia" w:cs="宋体" w:hint="eastAsia"/>
                <w:kern w:val="0"/>
                <w:sz w:val="24"/>
                <w:szCs w:val="24"/>
              </w:rPr>
              <w:t>▲</w:t>
            </w:r>
            <w:proofErr w:type="gramStart"/>
            <w:r w:rsidRPr="00F71927">
              <w:rPr>
                <w:rFonts w:asciiTheme="minorEastAsia" w:hAnsiTheme="minorEastAsia" w:cs="宋体" w:hint="eastAsia"/>
                <w:kern w:val="0"/>
                <w:sz w:val="24"/>
                <w:szCs w:val="24"/>
              </w:rPr>
              <w:t>辅学资源</w:t>
            </w:r>
            <w:proofErr w:type="gramEnd"/>
            <w:r w:rsidRPr="00F71927">
              <w:rPr>
                <w:rFonts w:asciiTheme="minorEastAsia" w:hAnsiTheme="minorEastAsia" w:cs="宋体" w:hint="eastAsia"/>
                <w:kern w:val="0"/>
                <w:sz w:val="24"/>
                <w:szCs w:val="24"/>
              </w:rPr>
              <w:t>：每门课程除了完善的教学视频外，必须包含与本门课程相关的图书、专题两部分内容，以丰富学生的课外学习。其中，相关电子版参考文献</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8册，相关专题</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2个；</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2.</w:t>
            </w:r>
            <w:r w:rsidRPr="00F71927">
              <w:rPr>
                <w:rFonts w:asciiTheme="minorEastAsia" w:hAnsiTheme="minorEastAsia" w:cs="宋体"/>
                <w:kern w:val="0"/>
                <w:sz w:val="24"/>
                <w:szCs w:val="24"/>
              </w:rPr>
              <w:t>4</w:t>
            </w:r>
            <w:r w:rsidRPr="00F71927">
              <w:rPr>
                <w:rFonts w:asciiTheme="minorEastAsia" w:hAnsiTheme="minorEastAsia" w:cs="宋体" w:hint="eastAsia"/>
                <w:kern w:val="0"/>
                <w:sz w:val="24"/>
                <w:szCs w:val="24"/>
              </w:rPr>
              <w:t>课程相关：每门课程需要配有完善的教学大纲，相关试题库（选择题、判断题、填空题、简答题）；每门课程包含</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150道练习题，试题每年更新一次。为提高考核的科学性，课程的课后习题库和期末考试题库分离，2个题库的试题重复率≤3%；</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2.</w:t>
            </w:r>
            <w:r w:rsidRPr="00F71927">
              <w:rPr>
                <w:rFonts w:asciiTheme="minorEastAsia" w:hAnsiTheme="minorEastAsia" w:cs="宋体"/>
                <w:kern w:val="0"/>
                <w:sz w:val="24"/>
                <w:szCs w:val="24"/>
              </w:rPr>
              <w:t>5</w:t>
            </w:r>
            <w:r w:rsidRPr="00F71927">
              <w:rPr>
                <w:rFonts w:asciiTheme="minorEastAsia" w:hAnsiTheme="minorEastAsia" w:cs="宋体" w:hint="eastAsia"/>
                <w:kern w:val="0"/>
                <w:sz w:val="24"/>
                <w:szCs w:val="24"/>
              </w:rPr>
              <w:t>期末考试需提供难、中、易三种难度供用户选择。其中难度为“易”的试卷</w:t>
            </w:r>
            <w:proofErr w:type="gramStart"/>
            <w:r w:rsidRPr="00F71927">
              <w:rPr>
                <w:rFonts w:asciiTheme="minorEastAsia" w:hAnsiTheme="minorEastAsia" w:cs="宋体" w:hint="eastAsia"/>
                <w:kern w:val="0"/>
                <w:sz w:val="24"/>
                <w:szCs w:val="24"/>
              </w:rPr>
              <w:t>需包括</w:t>
            </w:r>
            <w:proofErr w:type="gramEnd"/>
            <w:r w:rsidRPr="00F71927">
              <w:rPr>
                <w:rFonts w:asciiTheme="minorEastAsia" w:hAnsiTheme="minorEastAsia" w:cs="宋体" w:hint="eastAsia"/>
                <w:kern w:val="0"/>
                <w:sz w:val="24"/>
                <w:szCs w:val="24"/>
              </w:rPr>
              <w:t>单选题、多选题、判断题三种题型；难度为“中”的试卷</w:t>
            </w:r>
            <w:proofErr w:type="gramStart"/>
            <w:r w:rsidRPr="00F71927">
              <w:rPr>
                <w:rFonts w:asciiTheme="minorEastAsia" w:hAnsiTheme="minorEastAsia" w:cs="宋体" w:hint="eastAsia"/>
                <w:kern w:val="0"/>
                <w:sz w:val="24"/>
                <w:szCs w:val="24"/>
              </w:rPr>
              <w:t>需包括</w:t>
            </w:r>
            <w:proofErr w:type="gramEnd"/>
            <w:r w:rsidRPr="00F71927">
              <w:rPr>
                <w:rFonts w:asciiTheme="minorEastAsia" w:hAnsiTheme="minorEastAsia" w:cs="宋体" w:hint="eastAsia"/>
                <w:kern w:val="0"/>
                <w:sz w:val="24"/>
                <w:szCs w:val="24"/>
              </w:rPr>
              <w:t>单选题、多选题、判断题、填空题四种题型；难度为“难”的试卷</w:t>
            </w:r>
            <w:proofErr w:type="gramStart"/>
            <w:r w:rsidRPr="00F71927">
              <w:rPr>
                <w:rFonts w:asciiTheme="minorEastAsia" w:hAnsiTheme="minorEastAsia" w:cs="宋体" w:hint="eastAsia"/>
                <w:kern w:val="0"/>
                <w:sz w:val="24"/>
                <w:szCs w:val="24"/>
              </w:rPr>
              <w:t>需包括</w:t>
            </w:r>
            <w:proofErr w:type="gramEnd"/>
            <w:r w:rsidRPr="00F71927">
              <w:rPr>
                <w:rFonts w:asciiTheme="minorEastAsia" w:hAnsiTheme="minorEastAsia" w:cs="宋体" w:hint="eastAsia"/>
                <w:kern w:val="0"/>
                <w:sz w:val="24"/>
                <w:szCs w:val="24"/>
              </w:rPr>
              <w:t>单选题、多选题、判断题、填空题、简答题。</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上述资源均可在网络上直接访问。</w:t>
            </w:r>
          </w:p>
          <w:p w:rsidR="003A1081" w:rsidRPr="00F71927" w:rsidRDefault="003A1081" w:rsidP="003A1081">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3.测评系统（在线考试）要求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3.1主要功能要求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3.1.1测评功能：自动识别学生所在机构，判断对应学校课程的开课信息。在学生测评过程中记录学生的参与时间、最终成绩、每道题目的答题情况等详细数据；</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3.1.2▲引导功能：测评完成后，必须能够推荐相关学习资料，帮助学生提高通识素养能力。要求推荐</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4门相关课程及8本相关图书。学生应能够直接在测评系统内试看推荐的课程，推荐的相关图书应能够直接阅读全文；</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3.1.3学习功能：给学生提供</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3种提升通识素养的工具，帮助学生针对自身薄弱领域进行提升；</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3.1.4▲数据统计分析功能：</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测评过程中，需要给校方提供实时监控后台，以便查看各年级、各专业学生的参与情况；并能够直接提供各分数段、各内容体系维度的数</w:t>
            </w:r>
            <w:r w:rsidRPr="00F71927">
              <w:rPr>
                <w:rFonts w:asciiTheme="minorEastAsia" w:hAnsiTheme="minorEastAsia" w:cs="宋体" w:hint="eastAsia"/>
                <w:kern w:val="0"/>
                <w:sz w:val="24"/>
                <w:szCs w:val="24"/>
              </w:rPr>
              <w:lastRenderedPageBreak/>
              <w:t>据分析结果，向学校展示学生整体通识素养水平；</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测评完成后，需要提供详细的学生报告。报告中需要包括测评内容体系各门类的详细分数、成绩评价、全国对比情况，要能够回看学生历次测评结果；</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测评结束后，需向学校提供详尽完整的《通识素养提升解决方案》。该解决方案需要分年级、学院、内容体系维度等方面对学生数据进行分析，并且针对学校的开课清单、通</w:t>
            </w:r>
            <w:proofErr w:type="gramStart"/>
            <w:r w:rsidRPr="00F71927">
              <w:rPr>
                <w:rFonts w:asciiTheme="minorEastAsia" w:hAnsiTheme="minorEastAsia" w:cs="宋体" w:hint="eastAsia"/>
                <w:kern w:val="0"/>
                <w:sz w:val="24"/>
                <w:szCs w:val="24"/>
              </w:rPr>
              <w:t>识资源</w:t>
            </w:r>
            <w:proofErr w:type="gramEnd"/>
            <w:r w:rsidRPr="00F71927">
              <w:rPr>
                <w:rFonts w:asciiTheme="minorEastAsia" w:hAnsiTheme="minorEastAsia" w:cs="宋体" w:hint="eastAsia"/>
                <w:kern w:val="0"/>
                <w:sz w:val="24"/>
                <w:szCs w:val="24"/>
              </w:rPr>
              <w:t>建设、教学改革方面提出合理化建议。</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3.2 测评题目数量及时长要求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3.2.1测评题目内容需要涵盖上述所有测评内容门类；</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3.2.2单次测评题目数量</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60道，</w:t>
            </w:r>
            <w:proofErr w:type="gramStart"/>
            <w:r w:rsidRPr="00F71927">
              <w:rPr>
                <w:rFonts w:asciiTheme="minorEastAsia" w:hAnsiTheme="minorEastAsia" w:cs="宋体" w:hint="eastAsia"/>
                <w:kern w:val="0"/>
                <w:sz w:val="24"/>
                <w:szCs w:val="24"/>
              </w:rPr>
              <w:t>测评总</w:t>
            </w:r>
            <w:proofErr w:type="gramEnd"/>
            <w:r w:rsidRPr="00F71927">
              <w:rPr>
                <w:rFonts w:asciiTheme="minorEastAsia" w:hAnsiTheme="minorEastAsia" w:cs="宋体" w:hint="eastAsia"/>
                <w:kern w:val="0"/>
                <w:sz w:val="24"/>
                <w:szCs w:val="24"/>
              </w:rPr>
              <w:t>时长</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15分钟；</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3.2.3题库包含题目总量</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1000道。其中测评体系中各门类</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150道；测评题库每年更新数量需</w:t>
            </w:r>
            <w:r w:rsidRPr="00F71927">
              <w:rPr>
                <w:rFonts w:asciiTheme="minorEastAsia" w:hAnsiTheme="minorEastAsia" w:cs="宋体"/>
                <w:kern w:val="0"/>
                <w:sz w:val="24"/>
                <w:szCs w:val="24"/>
              </w:rPr>
              <w:t>≥</w:t>
            </w:r>
            <w:r w:rsidRPr="00F71927">
              <w:rPr>
                <w:rFonts w:asciiTheme="minorEastAsia" w:hAnsiTheme="minorEastAsia" w:cs="宋体" w:hint="eastAsia"/>
                <w:kern w:val="0"/>
                <w:sz w:val="24"/>
                <w:szCs w:val="24"/>
              </w:rPr>
              <w:t>200道。</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3.3 测评题目内容要求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3.3.1每道题目必须包含题目答案解析，能够明确解释题目考核相关知识点；</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3.3.2测评需要包括文字题、图片题及音频题三类；</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3.3.3测评题目需要有完整的测评知识点体系作为依据。知识点体系至少包括三个层级，对知识点表述清晰、准确、全面。</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3.4 测评质量要求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3.4.1▲在整个测评系统功能开发、内容开发过程中，应有专业的专家委员会全程监督指导。</w:t>
            </w:r>
            <w:r w:rsidRPr="00F71927">
              <w:rPr>
                <w:rFonts w:asciiTheme="minorEastAsia" w:hAnsiTheme="minorEastAsia" w:cs="宋体"/>
                <w:kern w:val="0"/>
                <w:sz w:val="24"/>
                <w:szCs w:val="24"/>
              </w:rPr>
              <w:t>需提供明确记录了标准开发流程的宣传资料作为证明。</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3.4.2▲整个测评系统需有专人监测系统运行情况。系统功能出现问题需在24小时内修复。系统内容出现问题需在24小时内修改或替</w:t>
            </w:r>
            <w:r w:rsidRPr="00F71927">
              <w:rPr>
                <w:rFonts w:asciiTheme="minorEastAsia" w:hAnsiTheme="minorEastAsia" w:cs="宋体" w:hint="eastAsia"/>
                <w:kern w:val="0"/>
                <w:sz w:val="24"/>
                <w:szCs w:val="24"/>
              </w:rPr>
              <w:lastRenderedPageBreak/>
              <w:t>换。</w:t>
            </w:r>
          </w:p>
          <w:p w:rsidR="003A1081" w:rsidRPr="00F71927" w:rsidRDefault="003A1081" w:rsidP="003A1081">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4.平台主要功能要求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 学校教学管理功能要求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4.1.1 提供学校专属站点和域名，支持定制学校个性化课程网站，学生可通过个性化网站进行登录；</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4.1.2 站点数据独立存储、独立维护，保障各学校站点之间互不冲突。所有数据实时备份，保障数据安全；</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4.1.3 实现统一用户授权和单点登录，支持直接用教务系统账号、密码登录；</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4.1.4 ▲设置管理员、教师、学生三个用户角色并赋予不同用户权限：管理员可以添加、编辑、锁定、删除二级管理员、教师和学生账号；可以模拟教师和学生登录；教师可以在课程下添加和删除学生，不影响后台数据；</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4.1.5 平台支持学生信息数据的统一导入与学习成绩的统一导出，提供数据模板；</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4.1.6 学生考核包含视频、作业、考试、在线阅读多个维度，要求能根据学校需要统一设置，也能根据不同课程分别设置；</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4.1.7 ▲平台支持对助教教师及学生的行为进行记录与分析。包括学生使用各模块学习的时间分配、学习次数，学生学习教学资料、参与辅助教学的情况汇总；提供教师工作行为记录分析，包括教师使用各模块教学的时间分配、教学次数；</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4.1.8 ▲采用多种手段对某一课程的教学效果进行在线实时统计，对班级成绩进行统计分析，对教师、学生行为进行统计分析，支持表单和图表样式显示结果，可以导出统计结果；</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4.1.9 支持课程评价与问卷调查功能。</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 学生在线学习要求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4.2.1 ▲课程视频</w:t>
            </w:r>
            <w:proofErr w:type="gramStart"/>
            <w:r w:rsidRPr="00F71927">
              <w:rPr>
                <w:rFonts w:asciiTheme="minorEastAsia" w:hAnsiTheme="minorEastAsia" w:cs="宋体" w:hint="eastAsia"/>
                <w:kern w:val="0"/>
                <w:sz w:val="24"/>
                <w:szCs w:val="24"/>
              </w:rPr>
              <w:t>需支持</w:t>
            </w:r>
            <w:proofErr w:type="gramEnd"/>
            <w:r w:rsidRPr="00F71927">
              <w:rPr>
                <w:rFonts w:asciiTheme="minorEastAsia" w:hAnsiTheme="minorEastAsia" w:cs="宋体" w:hint="eastAsia"/>
                <w:kern w:val="0"/>
                <w:sz w:val="24"/>
                <w:szCs w:val="24"/>
              </w:rPr>
              <w:t>闯关式教学。学生必须完成当前任务后方可进入下一环节；</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lastRenderedPageBreak/>
              <w:t>4.2.2 课程支持复习模式，允许学生自由学习；</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4.2.3 闯关模式中的学习任务点应至少支持视频、作业、阅读三种类型；</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4.2.4 ▲学生在线学习课程时</w:t>
            </w:r>
            <w:proofErr w:type="gramStart"/>
            <w:r w:rsidRPr="00F71927">
              <w:rPr>
                <w:rFonts w:asciiTheme="minorEastAsia" w:hAnsiTheme="minorEastAsia" w:cs="宋体" w:hint="eastAsia"/>
                <w:kern w:val="0"/>
                <w:sz w:val="24"/>
                <w:szCs w:val="24"/>
              </w:rPr>
              <w:t>需支持</w:t>
            </w:r>
            <w:proofErr w:type="gramEnd"/>
            <w:r w:rsidRPr="00F71927">
              <w:rPr>
                <w:rFonts w:asciiTheme="minorEastAsia" w:hAnsiTheme="minorEastAsia" w:cs="宋体" w:hint="eastAsia"/>
                <w:kern w:val="0"/>
                <w:sz w:val="24"/>
                <w:szCs w:val="24"/>
              </w:rPr>
              <w:t>进度记忆，支持防止拖拽、</w:t>
            </w:r>
            <w:proofErr w:type="gramStart"/>
            <w:r w:rsidRPr="00F71927">
              <w:rPr>
                <w:rFonts w:asciiTheme="minorEastAsia" w:hAnsiTheme="minorEastAsia" w:cs="宋体" w:hint="eastAsia"/>
                <w:kern w:val="0"/>
                <w:sz w:val="24"/>
                <w:szCs w:val="24"/>
              </w:rPr>
              <w:t>防止跳集观看</w:t>
            </w:r>
            <w:proofErr w:type="gramEnd"/>
            <w:r w:rsidRPr="00F71927">
              <w:rPr>
                <w:rFonts w:asciiTheme="minorEastAsia" w:hAnsiTheme="minorEastAsia" w:cs="宋体" w:hint="eastAsia"/>
                <w:kern w:val="0"/>
                <w:sz w:val="24"/>
                <w:szCs w:val="24"/>
              </w:rPr>
              <w:t>，支持当前活动窗口探测、防止观看课程时进行其他活动。系统支持取消防拖拽、</w:t>
            </w:r>
            <w:proofErr w:type="gramStart"/>
            <w:r w:rsidRPr="00F71927">
              <w:rPr>
                <w:rFonts w:asciiTheme="minorEastAsia" w:hAnsiTheme="minorEastAsia" w:cs="宋体" w:hint="eastAsia"/>
                <w:kern w:val="0"/>
                <w:sz w:val="24"/>
                <w:szCs w:val="24"/>
              </w:rPr>
              <w:t>防跳集</w:t>
            </w:r>
            <w:proofErr w:type="gramEnd"/>
            <w:r w:rsidRPr="00F71927">
              <w:rPr>
                <w:rFonts w:asciiTheme="minorEastAsia" w:hAnsiTheme="minorEastAsia" w:cs="宋体" w:hint="eastAsia"/>
                <w:kern w:val="0"/>
                <w:sz w:val="24"/>
                <w:szCs w:val="24"/>
              </w:rPr>
              <w:t>、当前窗口探测等功能；支持长时间无活动自动停止播放；</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4.2.5 ▲支持课程视频中插入考题，学生必需回答正确才可继续观看；</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4.2.6 支持在线考试功能；</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4.2.7 支持学生在线进行讨论、答疑与寻求客服帮助；</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4.2.8 ▲课程支持直播和拓展阅读的功能，并能将这两项纳入学生考核体系。</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 教师教学管理功能</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4.3.1 ▲教师可发布各种通知，并实时推送到学生的各个终端；系统自动反馈通知阅读情况，教师可在线查看；</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4.3.2 需灵活支持选课学生增删改操作；</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4.3.3 教师可设置课程的发布模式：包括闯关教学模式与</w:t>
            </w:r>
            <w:proofErr w:type="gramStart"/>
            <w:r w:rsidRPr="00F71927">
              <w:rPr>
                <w:rFonts w:asciiTheme="minorEastAsia" w:hAnsiTheme="minorEastAsia" w:cs="宋体" w:hint="eastAsia"/>
                <w:kern w:val="0"/>
                <w:sz w:val="24"/>
                <w:szCs w:val="24"/>
              </w:rPr>
              <w:t>自由学习</w:t>
            </w:r>
            <w:proofErr w:type="gramEnd"/>
            <w:r w:rsidRPr="00F71927">
              <w:rPr>
                <w:rFonts w:asciiTheme="minorEastAsia" w:hAnsiTheme="minorEastAsia" w:cs="宋体" w:hint="eastAsia"/>
                <w:kern w:val="0"/>
                <w:sz w:val="24"/>
                <w:szCs w:val="24"/>
              </w:rPr>
              <w:t>模式，还可选择一次性发布学习任务和分批自动发布学习任务；</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4.3.4 教师可以选择部分文档进行分享，作为参考资料；</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4.3.5 ▲除了平台自带题库外，</w:t>
            </w:r>
            <w:proofErr w:type="gramStart"/>
            <w:r w:rsidRPr="00F71927">
              <w:rPr>
                <w:rFonts w:asciiTheme="minorEastAsia" w:hAnsiTheme="minorEastAsia" w:cs="宋体" w:hint="eastAsia"/>
                <w:kern w:val="0"/>
                <w:sz w:val="24"/>
                <w:szCs w:val="24"/>
              </w:rPr>
              <w:t>需支持</w:t>
            </w:r>
            <w:proofErr w:type="gramEnd"/>
            <w:r w:rsidRPr="00F71927">
              <w:rPr>
                <w:rFonts w:asciiTheme="minorEastAsia" w:hAnsiTheme="minorEastAsia" w:cs="宋体" w:hint="eastAsia"/>
                <w:kern w:val="0"/>
                <w:sz w:val="24"/>
                <w:szCs w:val="24"/>
              </w:rPr>
              <w:t>教师自己出题，进行发布考核，并纳入考核方案，所有习题自动生成题库。支持题库批量上传和下载；</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4.3.6 教师可</w:t>
            </w:r>
            <w:proofErr w:type="gramStart"/>
            <w:r w:rsidRPr="00F71927">
              <w:rPr>
                <w:rFonts w:asciiTheme="minorEastAsia" w:hAnsiTheme="minorEastAsia" w:cs="宋体" w:hint="eastAsia"/>
                <w:kern w:val="0"/>
                <w:sz w:val="24"/>
                <w:szCs w:val="24"/>
              </w:rPr>
              <w:t>在线组卷</w:t>
            </w:r>
            <w:proofErr w:type="gramEnd"/>
            <w:r w:rsidRPr="00F71927">
              <w:rPr>
                <w:rFonts w:asciiTheme="minorEastAsia" w:hAnsiTheme="minorEastAsia" w:cs="宋体" w:hint="eastAsia"/>
                <w:kern w:val="0"/>
                <w:sz w:val="24"/>
                <w:szCs w:val="24"/>
              </w:rPr>
              <w:t>并发布考试，支持线上试卷导出打印；</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4.3.7 支持客观题在线批阅，主观题助教/专员批阅；</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4.3.8 支持根据考核标准进行成绩自动统</w:t>
            </w:r>
            <w:r w:rsidRPr="00F71927">
              <w:rPr>
                <w:rFonts w:asciiTheme="minorEastAsia" w:hAnsiTheme="minorEastAsia" w:cs="宋体" w:hint="eastAsia"/>
                <w:kern w:val="0"/>
                <w:sz w:val="24"/>
                <w:szCs w:val="24"/>
              </w:rPr>
              <w:lastRenderedPageBreak/>
              <w:t>计；</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4.3.9 ▲支持自助式考试与机房统一考试，机房统一考试提供客户端系统；</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4.3.10 支持教师在线查看数据统计，包括课程信息总</w:t>
            </w:r>
            <w:proofErr w:type="gramStart"/>
            <w:r w:rsidRPr="00F71927">
              <w:rPr>
                <w:rFonts w:asciiTheme="minorEastAsia" w:hAnsiTheme="minorEastAsia" w:cs="宋体" w:hint="eastAsia"/>
                <w:kern w:val="0"/>
                <w:sz w:val="24"/>
                <w:szCs w:val="24"/>
              </w:rPr>
              <w:t>览</w:t>
            </w:r>
            <w:proofErr w:type="gramEnd"/>
            <w:r w:rsidRPr="00F71927">
              <w:rPr>
                <w:rFonts w:asciiTheme="minorEastAsia" w:hAnsiTheme="minorEastAsia" w:cs="宋体" w:hint="eastAsia"/>
                <w:kern w:val="0"/>
                <w:sz w:val="24"/>
                <w:szCs w:val="24"/>
              </w:rPr>
              <w:t>、每名学生学习详情、课程访问曲线、各项进度和成绩，支持成绩导出和线下成绩导入。</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 移动教学</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4.4.1 ▲支持iOS和安卓两</w:t>
            </w:r>
            <w:proofErr w:type="gramStart"/>
            <w:r w:rsidRPr="00F71927">
              <w:rPr>
                <w:rFonts w:asciiTheme="minorEastAsia" w:hAnsiTheme="minorEastAsia" w:cs="宋体" w:hint="eastAsia"/>
                <w:kern w:val="0"/>
                <w:sz w:val="24"/>
                <w:szCs w:val="24"/>
              </w:rPr>
              <w:t>个</w:t>
            </w:r>
            <w:proofErr w:type="gramEnd"/>
            <w:r w:rsidRPr="00F71927">
              <w:rPr>
                <w:rFonts w:asciiTheme="minorEastAsia" w:hAnsiTheme="minorEastAsia" w:cs="宋体" w:hint="eastAsia"/>
                <w:kern w:val="0"/>
                <w:sz w:val="24"/>
                <w:szCs w:val="24"/>
              </w:rPr>
              <w:t>平台，支持手机和平板电脑等设备，实现在线移动学习、讨论、答疑、</w:t>
            </w:r>
            <w:proofErr w:type="gramStart"/>
            <w:r w:rsidRPr="00F71927">
              <w:rPr>
                <w:rFonts w:asciiTheme="minorEastAsia" w:hAnsiTheme="minorEastAsia" w:cs="宋体" w:hint="eastAsia"/>
                <w:kern w:val="0"/>
                <w:sz w:val="24"/>
                <w:szCs w:val="24"/>
              </w:rPr>
              <w:t>交互等</w:t>
            </w:r>
            <w:proofErr w:type="gramEnd"/>
            <w:r w:rsidRPr="00F71927">
              <w:rPr>
                <w:rFonts w:asciiTheme="minorEastAsia" w:hAnsiTheme="minorEastAsia" w:cs="宋体" w:hint="eastAsia"/>
                <w:kern w:val="0"/>
                <w:sz w:val="24"/>
                <w:szCs w:val="24"/>
              </w:rPr>
              <w:t>功能；</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4.4.2 移动端与PC</w:t>
            </w:r>
            <w:proofErr w:type="gramStart"/>
            <w:r w:rsidRPr="00F71927">
              <w:rPr>
                <w:rFonts w:asciiTheme="minorEastAsia" w:hAnsiTheme="minorEastAsia" w:cs="宋体" w:hint="eastAsia"/>
                <w:kern w:val="0"/>
                <w:sz w:val="24"/>
                <w:szCs w:val="24"/>
              </w:rPr>
              <w:t>端学习</w:t>
            </w:r>
            <w:proofErr w:type="gramEnd"/>
            <w:r w:rsidRPr="00F71927">
              <w:rPr>
                <w:rFonts w:asciiTheme="minorEastAsia" w:hAnsiTheme="minorEastAsia" w:cs="宋体" w:hint="eastAsia"/>
                <w:kern w:val="0"/>
                <w:sz w:val="24"/>
                <w:szCs w:val="24"/>
              </w:rPr>
              <w:t>进度、学习数据保持同步，教师可以对课程和学生进行统一管理；</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4.4.3 支持手机直播功能，学生可以通过移动端参加网络课程在线直播，并且可以在观看直播的同时，参与教学互动；</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4.4.4 支持在线学习及过程监控，防止拖拽，防止跳集；</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4.4.5 支持在线完成作业、讨论、答疑、考试等操作；</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4.4.6 ▲支持混合式教学，支持课堂互动，支持发布签到、抢答、选答、问卷、统计等课堂教学工具。</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4.4.7 支持手机</w:t>
            </w:r>
            <w:proofErr w:type="gramStart"/>
            <w:r w:rsidRPr="00F71927">
              <w:rPr>
                <w:rFonts w:asciiTheme="minorEastAsia" w:hAnsiTheme="minorEastAsia" w:cs="宋体" w:hint="eastAsia"/>
                <w:kern w:val="0"/>
                <w:sz w:val="24"/>
                <w:szCs w:val="24"/>
              </w:rPr>
              <w:t>端统一</w:t>
            </w:r>
            <w:proofErr w:type="gramEnd"/>
            <w:r w:rsidRPr="00F71927">
              <w:rPr>
                <w:rFonts w:asciiTheme="minorEastAsia" w:hAnsiTheme="minorEastAsia" w:cs="宋体" w:hint="eastAsia"/>
                <w:kern w:val="0"/>
                <w:sz w:val="24"/>
                <w:szCs w:val="24"/>
              </w:rPr>
              <w:t>考试功能；</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4.4.8 支持</w:t>
            </w:r>
            <w:proofErr w:type="gramStart"/>
            <w:r w:rsidRPr="00F71927">
              <w:rPr>
                <w:rFonts w:asciiTheme="minorEastAsia" w:hAnsiTheme="minorEastAsia" w:cs="宋体" w:hint="eastAsia"/>
                <w:kern w:val="0"/>
                <w:sz w:val="24"/>
                <w:szCs w:val="24"/>
              </w:rPr>
              <w:t>富媒体</w:t>
            </w:r>
            <w:proofErr w:type="gramEnd"/>
            <w:r w:rsidRPr="00F71927">
              <w:rPr>
                <w:rFonts w:asciiTheme="minorEastAsia" w:hAnsiTheme="minorEastAsia" w:cs="宋体" w:hint="eastAsia"/>
                <w:kern w:val="0"/>
                <w:sz w:val="24"/>
                <w:szCs w:val="24"/>
              </w:rPr>
              <w:t>资源专题在线制作和订阅；</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4.4.9 ▲在移动学习系统中生成的课堂学习报告可以与网络课程平台进行无缝对接，所有在</w:t>
            </w:r>
            <w:proofErr w:type="gramStart"/>
            <w:r w:rsidRPr="00F71927">
              <w:rPr>
                <w:rFonts w:asciiTheme="minorEastAsia" w:hAnsiTheme="minorEastAsia" w:cs="宋体" w:hint="eastAsia"/>
                <w:kern w:val="0"/>
                <w:sz w:val="24"/>
                <w:szCs w:val="24"/>
              </w:rPr>
              <w:t>移动学系统</w:t>
            </w:r>
            <w:proofErr w:type="gramEnd"/>
            <w:r w:rsidRPr="00F71927">
              <w:rPr>
                <w:rFonts w:asciiTheme="minorEastAsia" w:hAnsiTheme="minorEastAsia" w:cs="宋体" w:hint="eastAsia"/>
                <w:kern w:val="0"/>
                <w:sz w:val="24"/>
                <w:szCs w:val="24"/>
              </w:rPr>
              <w:t>中完成课堂互动内容均可以转化为积分，可以</w:t>
            </w:r>
            <w:proofErr w:type="gramStart"/>
            <w:r w:rsidRPr="00F71927">
              <w:rPr>
                <w:rFonts w:asciiTheme="minorEastAsia" w:hAnsiTheme="minorEastAsia" w:cs="宋体" w:hint="eastAsia"/>
                <w:kern w:val="0"/>
                <w:sz w:val="24"/>
                <w:szCs w:val="24"/>
              </w:rPr>
              <w:t>做为</w:t>
            </w:r>
            <w:proofErr w:type="gramEnd"/>
            <w:r w:rsidRPr="00F71927">
              <w:rPr>
                <w:rFonts w:asciiTheme="minorEastAsia" w:hAnsiTheme="minorEastAsia" w:cs="宋体" w:hint="eastAsia"/>
                <w:kern w:val="0"/>
                <w:sz w:val="24"/>
                <w:szCs w:val="24"/>
              </w:rPr>
              <w:t>学生课中环节的成绩。</w:t>
            </w:r>
          </w:p>
          <w:p w:rsidR="003A1081" w:rsidRPr="00F71927" w:rsidRDefault="003A1081" w:rsidP="003A1081">
            <w:pPr>
              <w:widowControl/>
              <w:spacing w:line="360" w:lineRule="atLeast"/>
              <w:jc w:val="left"/>
              <w:rPr>
                <w:rFonts w:asciiTheme="minorEastAsia" w:hAnsiTheme="minorEastAsia" w:cs="宋体"/>
                <w:b/>
                <w:kern w:val="0"/>
                <w:sz w:val="24"/>
                <w:szCs w:val="24"/>
              </w:rPr>
            </w:pPr>
            <w:r w:rsidRPr="00F71927">
              <w:rPr>
                <w:rFonts w:asciiTheme="minorEastAsia" w:hAnsiTheme="minorEastAsia" w:cs="宋体" w:hint="eastAsia"/>
                <w:b/>
                <w:kern w:val="0"/>
                <w:sz w:val="24"/>
                <w:szCs w:val="24"/>
              </w:rPr>
              <w:t>5.平台</w:t>
            </w:r>
            <w:r w:rsidRPr="00F71927">
              <w:rPr>
                <w:rFonts w:asciiTheme="minorEastAsia" w:hAnsiTheme="minorEastAsia" w:cs="宋体"/>
                <w:b/>
                <w:kern w:val="0"/>
                <w:sz w:val="24"/>
                <w:szCs w:val="24"/>
              </w:rPr>
              <w:t>监测功能</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hint="eastAsia"/>
                <w:kern w:val="0"/>
                <w:sz w:val="24"/>
                <w:szCs w:val="24"/>
              </w:rPr>
              <w:t>5.1提供学生学习进度监控、课程访问统计分析、学习诚信监控，可根据学校需求随时提供教学运行数据和</w:t>
            </w:r>
            <w:proofErr w:type="gramStart"/>
            <w:r w:rsidRPr="00F71927">
              <w:rPr>
                <w:rFonts w:asciiTheme="minorEastAsia" w:hAnsiTheme="minorEastAsia" w:cs="宋体" w:hint="eastAsia"/>
                <w:kern w:val="0"/>
                <w:sz w:val="24"/>
                <w:szCs w:val="24"/>
              </w:rPr>
              <w:t>不</w:t>
            </w:r>
            <w:proofErr w:type="gramEnd"/>
            <w:r w:rsidRPr="00F71927">
              <w:rPr>
                <w:rFonts w:asciiTheme="minorEastAsia" w:hAnsiTheme="minorEastAsia" w:cs="宋体" w:hint="eastAsia"/>
                <w:kern w:val="0"/>
                <w:sz w:val="24"/>
                <w:szCs w:val="24"/>
              </w:rPr>
              <w:t>诚信学习名单；</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kern w:val="0"/>
                <w:sz w:val="24"/>
                <w:szCs w:val="24"/>
              </w:rPr>
              <w:lastRenderedPageBreak/>
              <w:t>5.2</w:t>
            </w:r>
            <w:r w:rsidRPr="00F71927">
              <w:rPr>
                <w:rFonts w:asciiTheme="minorEastAsia" w:hAnsiTheme="minorEastAsia" w:cs="宋体" w:hint="eastAsia"/>
                <w:kern w:val="0"/>
                <w:sz w:val="24"/>
                <w:szCs w:val="24"/>
              </w:rPr>
              <w:t>结课后提供针对学校的课程运行报告和课程使用报告；</w:t>
            </w:r>
          </w:p>
          <w:p w:rsidR="003A1081" w:rsidRPr="00F71927" w:rsidRDefault="003A1081" w:rsidP="003A1081">
            <w:pPr>
              <w:widowControl/>
              <w:spacing w:line="360" w:lineRule="atLeast"/>
              <w:ind w:firstLine="600"/>
              <w:jc w:val="left"/>
              <w:rPr>
                <w:rFonts w:asciiTheme="minorEastAsia" w:hAnsiTheme="minorEastAsia" w:cs="宋体"/>
                <w:kern w:val="0"/>
                <w:sz w:val="24"/>
                <w:szCs w:val="24"/>
              </w:rPr>
            </w:pPr>
            <w:r w:rsidRPr="00F71927">
              <w:rPr>
                <w:rFonts w:asciiTheme="minorEastAsia" w:hAnsiTheme="minorEastAsia" w:cs="宋体"/>
                <w:kern w:val="0"/>
                <w:sz w:val="24"/>
                <w:szCs w:val="24"/>
              </w:rPr>
              <w:t>5.3</w:t>
            </w:r>
            <w:r w:rsidRPr="00F71927">
              <w:rPr>
                <w:rFonts w:asciiTheme="minorEastAsia" w:hAnsiTheme="minorEastAsia" w:cs="宋体" w:hint="eastAsia"/>
                <w:kern w:val="0"/>
                <w:sz w:val="24"/>
                <w:szCs w:val="24"/>
              </w:rPr>
              <w:t>平台提供在线客服、电话客服等解决学生、管理员、辅导老师使用过程中问题；学生学习的导学、督学（短信、电话、邮件）服务；可</w:t>
            </w:r>
            <w:r w:rsidRPr="00F71927">
              <w:rPr>
                <w:rFonts w:asciiTheme="minorEastAsia" w:hAnsiTheme="minorEastAsia" w:cs="宋体"/>
                <w:kern w:val="0"/>
                <w:sz w:val="24"/>
                <w:szCs w:val="24"/>
              </w:rPr>
              <w:t>随时通过点击在线客服提问问题</w:t>
            </w:r>
            <w:r w:rsidRPr="00F71927">
              <w:rPr>
                <w:rFonts w:asciiTheme="minorEastAsia" w:hAnsiTheme="minorEastAsia" w:cs="宋体" w:hint="eastAsia"/>
                <w:kern w:val="0"/>
                <w:sz w:val="24"/>
                <w:szCs w:val="24"/>
              </w:rPr>
              <w:t>和</w:t>
            </w:r>
            <w:r w:rsidRPr="00F71927">
              <w:rPr>
                <w:rFonts w:asciiTheme="minorEastAsia" w:hAnsiTheme="minorEastAsia" w:cs="宋体"/>
                <w:kern w:val="0"/>
                <w:sz w:val="24"/>
                <w:szCs w:val="24"/>
              </w:rPr>
              <w:t>解决问题；</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3A1081" w:rsidRPr="00F71927" w:rsidRDefault="003A1081" w:rsidP="003A1081">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kern w:val="0"/>
                <w:sz w:val="24"/>
                <w:szCs w:val="24"/>
              </w:rPr>
              <w:lastRenderedPageBreak/>
              <w:t>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3A1081" w:rsidRPr="00F71927" w:rsidRDefault="003A1081" w:rsidP="003A1081">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1</w:t>
            </w:r>
          </w:p>
        </w:tc>
        <w:tc>
          <w:tcPr>
            <w:tcW w:w="1224" w:type="dxa"/>
            <w:tcBorders>
              <w:top w:val="nil"/>
              <w:left w:val="nil"/>
              <w:bottom w:val="single" w:sz="8" w:space="0" w:color="auto"/>
              <w:right w:val="single" w:sz="8" w:space="0" w:color="auto"/>
            </w:tcBorders>
            <w:vAlign w:val="center"/>
          </w:tcPr>
          <w:p w:rsidR="003A1081" w:rsidRPr="00F71927" w:rsidRDefault="003A1081" w:rsidP="003A1081">
            <w:pPr>
              <w:widowControl/>
              <w:spacing w:line="360" w:lineRule="atLeast"/>
              <w:jc w:val="center"/>
              <w:rPr>
                <w:rFonts w:asciiTheme="minorEastAsia" w:hAnsiTheme="minorEastAsia" w:cs="宋体"/>
                <w:kern w:val="0"/>
                <w:sz w:val="24"/>
                <w:szCs w:val="24"/>
              </w:rPr>
            </w:pPr>
            <w:r w:rsidRPr="00F71927">
              <w:rPr>
                <w:rFonts w:asciiTheme="minorEastAsia" w:hAnsiTheme="minorEastAsia" w:cs="宋体" w:hint="eastAsia"/>
                <w:kern w:val="0"/>
                <w:sz w:val="24"/>
                <w:szCs w:val="24"/>
              </w:rPr>
              <w:t>是</w:t>
            </w:r>
          </w:p>
        </w:tc>
      </w:tr>
    </w:tbl>
    <w:p w:rsidR="003A1081" w:rsidRPr="003A1081" w:rsidRDefault="003A1081" w:rsidP="003A1081">
      <w:pPr>
        <w:spacing w:line="360" w:lineRule="auto"/>
        <w:ind w:firstLineChars="200" w:firstLine="482"/>
        <w:contextualSpacing/>
        <w:rPr>
          <w:rFonts w:asciiTheme="minorEastAsia" w:hAnsiTheme="minorEastAsia" w:cs="微软雅黑"/>
          <w:b/>
          <w:sz w:val="24"/>
          <w:szCs w:val="24"/>
        </w:rPr>
      </w:pPr>
      <w:r w:rsidRPr="003A1081">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3A1081" w:rsidRPr="002E3710" w:rsidRDefault="003A1081" w:rsidP="003A1081">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3A1081" w:rsidRPr="00CA1263" w:rsidRDefault="003A1081" w:rsidP="003A108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3A1081" w:rsidRPr="00CA1263" w:rsidRDefault="003A1081" w:rsidP="003A108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3A1081" w:rsidRPr="00CA1263" w:rsidRDefault="003A1081" w:rsidP="003A108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3A1081" w:rsidRPr="00CA1263" w:rsidRDefault="003A1081" w:rsidP="003A108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3A1081" w:rsidRPr="00CA1263" w:rsidRDefault="003A1081" w:rsidP="003A108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3A1081" w:rsidRPr="009C7DBE" w:rsidRDefault="003A1081" w:rsidP="003A108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3A1081" w:rsidRPr="009C7DBE" w:rsidRDefault="003A1081" w:rsidP="003A108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3A1081" w:rsidRPr="009C7DBE" w:rsidRDefault="003A1081" w:rsidP="003A108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3A1081" w:rsidRPr="00F71927" w:rsidRDefault="003A1081" w:rsidP="003A1081">
      <w:pPr>
        <w:spacing w:line="360" w:lineRule="auto"/>
        <w:ind w:firstLineChars="200" w:firstLine="480"/>
        <w:contextualSpacing/>
        <w:rPr>
          <w:rFonts w:asciiTheme="minorEastAsia" w:hAnsiTheme="minorEastAsia" w:cs="仿宋_GB2312"/>
          <w:sz w:val="24"/>
          <w:szCs w:val="24"/>
          <w:lang w:val="zh-CN"/>
        </w:rPr>
      </w:pPr>
      <w:r w:rsidRPr="00F71927">
        <w:rPr>
          <w:rFonts w:asciiTheme="minorEastAsia" w:hAnsiTheme="minorEastAsia" w:cs="仿宋_GB2312" w:hint="eastAsia"/>
          <w:sz w:val="24"/>
          <w:szCs w:val="24"/>
          <w:lang w:val="zh-CN"/>
        </w:rPr>
        <w:t>（3）必须遵守教育部发布的《教育管理信息化标准》《高等教育行业标准》。</w:t>
      </w:r>
    </w:p>
    <w:p w:rsidR="003A1081" w:rsidRPr="002E3710" w:rsidRDefault="003A1081" w:rsidP="003A1081">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3A1081" w:rsidRPr="00CC7096" w:rsidRDefault="003A1081" w:rsidP="003A1081">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服务标准：</w:t>
      </w:r>
    </w:p>
    <w:p w:rsidR="003A1081" w:rsidRPr="00CC7096" w:rsidRDefault="003A1081" w:rsidP="003A1081">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1.投标人投标文件中承诺具备400万学生在线学习的运营服务能力</w:t>
      </w:r>
      <w:r>
        <w:rPr>
          <w:rFonts w:asciiTheme="minorEastAsia" w:hAnsiTheme="minorEastAsia" w:cs="宋体" w:hint="eastAsia"/>
          <w:kern w:val="0"/>
          <w:sz w:val="24"/>
          <w:szCs w:val="24"/>
        </w:rPr>
        <w:t>。</w:t>
      </w:r>
    </w:p>
    <w:p w:rsidR="003A1081" w:rsidRPr="00CC7096" w:rsidRDefault="003A1081" w:rsidP="003A1081">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kern w:val="0"/>
          <w:sz w:val="24"/>
          <w:szCs w:val="24"/>
        </w:rPr>
        <w:lastRenderedPageBreak/>
        <w:t>2.</w:t>
      </w:r>
      <w:r w:rsidRPr="00CC7096">
        <w:rPr>
          <w:rFonts w:asciiTheme="minorEastAsia" w:hAnsiTheme="minorEastAsia" w:cs="宋体" w:hint="eastAsia"/>
          <w:kern w:val="0"/>
          <w:sz w:val="24"/>
          <w:szCs w:val="24"/>
        </w:rPr>
        <w:t>投标人投标文件中承诺支持云服务、混合部署、本地化部署等多种部署方式，确保视频访问时提供校园网与公网切换服务：平台远程访问、视频</w:t>
      </w:r>
      <w:proofErr w:type="gramStart"/>
      <w:r w:rsidRPr="00CC7096">
        <w:rPr>
          <w:rFonts w:asciiTheme="minorEastAsia" w:hAnsiTheme="minorEastAsia" w:cs="宋体" w:hint="eastAsia"/>
          <w:kern w:val="0"/>
          <w:sz w:val="24"/>
          <w:szCs w:val="24"/>
        </w:rPr>
        <w:t>数据本地</w:t>
      </w:r>
      <w:proofErr w:type="gramEnd"/>
      <w:r w:rsidRPr="00CC7096">
        <w:rPr>
          <w:rFonts w:asciiTheme="minorEastAsia" w:hAnsiTheme="minorEastAsia" w:cs="宋体" w:hint="eastAsia"/>
          <w:kern w:val="0"/>
          <w:sz w:val="24"/>
          <w:szCs w:val="24"/>
        </w:rPr>
        <w:t>安装、公网访问</w:t>
      </w:r>
      <w:r>
        <w:rPr>
          <w:rFonts w:asciiTheme="minorEastAsia" w:hAnsiTheme="minorEastAsia" w:cs="宋体" w:hint="eastAsia"/>
          <w:kern w:val="0"/>
          <w:sz w:val="24"/>
          <w:szCs w:val="24"/>
        </w:rPr>
        <w:t>。</w:t>
      </w:r>
    </w:p>
    <w:p w:rsidR="003A1081" w:rsidRPr="00CC7096" w:rsidRDefault="003A1081" w:rsidP="003A1081">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3</w:t>
      </w:r>
      <w:r w:rsidRPr="00CC7096">
        <w:rPr>
          <w:rFonts w:asciiTheme="minorEastAsia" w:hAnsiTheme="minorEastAsia" w:cs="宋体"/>
          <w:kern w:val="0"/>
          <w:sz w:val="24"/>
          <w:szCs w:val="24"/>
        </w:rPr>
        <w:t>.</w:t>
      </w:r>
      <w:r w:rsidRPr="00CC7096">
        <w:rPr>
          <w:rFonts w:asciiTheme="minorEastAsia" w:hAnsiTheme="minorEastAsia" w:cs="宋体" w:hint="eastAsia"/>
          <w:kern w:val="0"/>
          <w:sz w:val="24"/>
          <w:szCs w:val="24"/>
        </w:rPr>
        <w:t>投标人投标文件中承诺提供教学和教务全程服务，包括开课/</w:t>
      </w:r>
      <w:proofErr w:type="gramStart"/>
      <w:r w:rsidRPr="00CC7096">
        <w:rPr>
          <w:rFonts w:asciiTheme="minorEastAsia" w:hAnsiTheme="minorEastAsia" w:cs="宋体" w:hint="eastAsia"/>
          <w:kern w:val="0"/>
          <w:sz w:val="24"/>
          <w:szCs w:val="24"/>
        </w:rPr>
        <w:t>结课的</w:t>
      </w:r>
      <w:proofErr w:type="gramEnd"/>
      <w:r w:rsidRPr="00CC7096">
        <w:rPr>
          <w:rFonts w:asciiTheme="minorEastAsia" w:hAnsiTheme="minorEastAsia" w:cs="宋体" w:hint="eastAsia"/>
          <w:kern w:val="0"/>
          <w:sz w:val="24"/>
          <w:szCs w:val="24"/>
        </w:rPr>
        <w:t>所有对接服务，学生信息、学习成绩及学分的导入/导出等</w:t>
      </w:r>
      <w:r>
        <w:rPr>
          <w:rFonts w:asciiTheme="minorEastAsia" w:hAnsiTheme="minorEastAsia" w:cs="宋体" w:hint="eastAsia"/>
          <w:kern w:val="0"/>
          <w:sz w:val="24"/>
          <w:szCs w:val="24"/>
        </w:rPr>
        <w:t>。</w:t>
      </w:r>
    </w:p>
    <w:p w:rsidR="003A1081" w:rsidRPr="00CC7096" w:rsidRDefault="003A1081" w:rsidP="003A1081">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kern w:val="0"/>
          <w:sz w:val="24"/>
          <w:szCs w:val="24"/>
        </w:rPr>
        <w:t>4</w:t>
      </w:r>
      <w:r w:rsidRPr="00CC7096">
        <w:rPr>
          <w:rFonts w:asciiTheme="minorEastAsia" w:hAnsiTheme="minorEastAsia" w:cs="宋体" w:hint="eastAsia"/>
          <w:kern w:val="0"/>
          <w:sz w:val="24"/>
          <w:szCs w:val="24"/>
        </w:rPr>
        <w:t>.投标人应提供上门用户培训服务，且时间、地点、规模由学校制定，每学年培训</w:t>
      </w:r>
      <w:r w:rsidRPr="00CC7096">
        <w:rPr>
          <w:rFonts w:asciiTheme="minorEastAsia" w:hAnsiTheme="minorEastAsia" w:cs="宋体"/>
          <w:kern w:val="0"/>
          <w:sz w:val="24"/>
          <w:szCs w:val="24"/>
        </w:rPr>
        <w:t>3</w:t>
      </w:r>
      <w:r w:rsidRPr="00CC7096">
        <w:rPr>
          <w:rFonts w:asciiTheme="minorEastAsia" w:hAnsiTheme="minorEastAsia" w:cs="宋体" w:hint="eastAsia"/>
          <w:kern w:val="0"/>
          <w:sz w:val="24"/>
          <w:szCs w:val="24"/>
        </w:rPr>
        <w:t>次；投标人应免费提供操作手册、培训课程和视频等参考资料</w:t>
      </w:r>
      <w:r>
        <w:rPr>
          <w:rFonts w:asciiTheme="minorEastAsia" w:hAnsiTheme="minorEastAsia" w:cs="宋体" w:hint="eastAsia"/>
          <w:kern w:val="0"/>
          <w:sz w:val="24"/>
          <w:szCs w:val="24"/>
        </w:rPr>
        <w:t>。</w:t>
      </w:r>
    </w:p>
    <w:p w:rsidR="003A1081" w:rsidRPr="00CC7096" w:rsidRDefault="003A1081" w:rsidP="003A1081">
      <w:pPr>
        <w:widowControl/>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kern w:val="0"/>
          <w:sz w:val="24"/>
          <w:szCs w:val="24"/>
        </w:rPr>
        <w:t>5.</w:t>
      </w:r>
      <w:r w:rsidRPr="00CC7096">
        <w:rPr>
          <w:rFonts w:asciiTheme="minorEastAsia" w:hAnsiTheme="minorEastAsia" w:cs="宋体" w:hint="eastAsia"/>
          <w:kern w:val="0"/>
          <w:sz w:val="24"/>
          <w:szCs w:val="24"/>
        </w:rPr>
        <w:t>投标人投标文件中承诺服务期限内，网络课程平台更新或新增的课程，需提供给学校免费试用。</w:t>
      </w:r>
    </w:p>
    <w:p w:rsidR="003A1081" w:rsidRPr="00CC7096" w:rsidRDefault="003A1081" w:rsidP="003A1081">
      <w:pPr>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kern w:val="0"/>
          <w:sz w:val="24"/>
          <w:szCs w:val="24"/>
        </w:rPr>
        <w:t>6</w:t>
      </w:r>
      <w:r w:rsidRPr="00CC7096">
        <w:rPr>
          <w:rFonts w:asciiTheme="minorEastAsia" w:hAnsiTheme="minorEastAsia" w:cs="宋体" w:hint="eastAsia"/>
          <w:kern w:val="0"/>
          <w:sz w:val="24"/>
          <w:szCs w:val="24"/>
        </w:rPr>
        <w:t>.投标人投标文件中承诺已解决课程版权事宜，不会给学校带来版权纠纷，不会因为相关争议影响学校正常使用。</w:t>
      </w:r>
    </w:p>
    <w:p w:rsidR="003A1081" w:rsidRPr="00CC7096" w:rsidRDefault="003A1081" w:rsidP="003A1081">
      <w:pPr>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服务期限：三年</w:t>
      </w:r>
    </w:p>
    <w:p w:rsidR="003A1081" w:rsidRPr="00CC7096" w:rsidRDefault="003A1081" w:rsidP="003A1081">
      <w:pPr>
        <w:shd w:val="clear" w:color="auto" w:fill="FFFFFF"/>
        <w:spacing w:line="360" w:lineRule="auto"/>
        <w:ind w:firstLineChars="200" w:firstLine="480"/>
        <w:jc w:val="left"/>
        <w:rPr>
          <w:rFonts w:asciiTheme="minorEastAsia" w:hAnsiTheme="minorEastAsia" w:cs="宋体"/>
          <w:kern w:val="0"/>
          <w:sz w:val="24"/>
          <w:szCs w:val="24"/>
        </w:rPr>
      </w:pPr>
      <w:r w:rsidRPr="00CC7096">
        <w:rPr>
          <w:rFonts w:asciiTheme="minorEastAsia" w:hAnsiTheme="minorEastAsia" w:cs="宋体" w:hint="eastAsia"/>
          <w:kern w:val="0"/>
          <w:sz w:val="24"/>
          <w:szCs w:val="24"/>
        </w:rPr>
        <w:t>服务效率：对于发现的平台自身功能问题，原厂家须免费提供永久支持、及时给予圆满解决；在远程维护无法解决问题的情况下，须免费派遣技术人员上门解决。</w:t>
      </w:r>
    </w:p>
    <w:p w:rsidR="003A1081" w:rsidRPr="002E3710" w:rsidRDefault="003A1081" w:rsidP="003A1081">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3A1081" w:rsidRPr="00F44522" w:rsidRDefault="003A1081" w:rsidP="003A108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3A1081" w:rsidRPr="00F44522" w:rsidRDefault="003A1081" w:rsidP="003A108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3A1081" w:rsidRPr="00F44522" w:rsidRDefault="003A1081" w:rsidP="003A108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3A1081" w:rsidRDefault="003A1081" w:rsidP="003A108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3A1081" w:rsidRPr="002E3710" w:rsidRDefault="003A1081" w:rsidP="003A1081">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3A1081" w:rsidRPr="00CA1263" w:rsidRDefault="003A1081" w:rsidP="003A108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3A1081" w:rsidRPr="00CA1263" w:rsidRDefault="003A1081" w:rsidP="003A108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3A1081" w:rsidRPr="00CC7096" w:rsidRDefault="003A1081" w:rsidP="003A1081">
      <w:pPr>
        <w:widowControl/>
        <w:shd w:val="clear" w:color="auto" w:fill="FFFFFF"/>
        <w:spacing w:line="360" w:lineRule="auto"/>
        <w:ind w:firstLineChars="200" w:firstLine="480"/>
        <w:contextualSpacing/>
        <w:jc w:val="left"/>
        <w:rPr>
          <w:rFonts w:asciiTheme="minorEastAsia" w:hAnsiTheme="minorEastAsia" w:cs="Times New Roman"/>
          <w:kern w:val="0"/>
          <w:sz w:val="24"/>
          <w:szCs w:val="24"/>
        </w:rPr>
      </w:pPr>
      <w:r w:rsidRPr="00CA1263">
        <w:rPr>
          <w:rFonts w:asciiTheme="minorEastAsia" w:hAnsiTheme="minorEastAsia" w:cs="宋体" w:hint="eastAsia"/>
          <w:color w:val="000000"/>
          <w:kern w:val="0"/>
          <w:sz w:val="24"/>
          <w:szCs w:val="24"/>
          <w:lang w:val="zh-CN"/>
        </w:rPr>
        <w:t>3、</w:t>
      </w:r>
      <w:r w:rsidRPr="00CC7096">
        <w:rPr>
          <w:rFonts w:asciiTheme="minorEastAsia" w:hAnsiTheme="minorEastAsia" w:cs="Times New Roman" w:hint="eastAsia"/>
          <w:kern w:val="0"/>
          <w:sz w:val="24"/>
          <w:szCs w:val="24"/>
        </w:rPr>
        <w:t>按照国家相关标准、行业标准、地方标准或者其他标准、规范验收（与采购标的执行标准一致）</w:t>
      </w:r>
      <w:r>
        <w:rPr>
          <w:rFonts w:asciiTheme="minorEastAsia" w:hAnsiTheme="minorEastAsia" w:cs="Times New Roman" w:hint="eastAsia"/>
          <w:kern w:val="0"/>
          <w:sz w:val="24"/>
          <w:szCs w:val="24"/>
        </w:rPr>
        <w:t>。</w:t>
      </w:r>
    </w:p>
    <w:p w:rsidR="003A1081" w:rsidRPr="002E3710" w:rsidRDefault="003A1081" w:rsidP="003A108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lastRenderedPageBreak/>
        <w:t>七、本项目预算金额</w:t>
      </w:r>
      <w:r>
        <w:rPr>
          <w:rFonts w:asciiTheme="minorEastAsia" w:eastAsiaTheme="minorEastAsia" w:hAnsiTheme="minorEastAsia" w:cs="黑体" w:hint="eastAsia"/>
          <w:b/>
          <w:bCs/>
          <w:color w:val="000000"/>
          <w:shd w:val="clear" w:color="auto" w:fill="FFFFFF"/>
        </w:rPr>
        <w:t>700000</w:t>
      </w:r>
      <w:r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700000</w:t>
      </w:r>
      <w:r w:rsidRPr="0067638E">
        <w:rPr>
          <w:rFonts w:asciiTheme="minorEastAsia" w:eastAsiaTheme="minorEastAsia" w:hAnsiTheme="minorEastAsia" w:cs="宋体" w:hint="eastAsia"/>
          <w:b/>
          <w:color w:val="000000"/>
          <w:kern w:val="0"/>
          <w:lang w:val="zh-CN"/>
        </w:rPr>
        <w:t>元。超出最高限价的投标无效。</w:t>
      </w:r>
    </w:p>
    <w:p w:rsidR="003A1081" w:rsidRPr="0067638E" w:rsidRDefault="003A1081" w:rsidP="003A108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3A1081" w:rsidRDefault="003A1081" w:rsidP="003A108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3A1081" w:rsidRPr="00CC7096" w:rsidRDefault="003A1081" w:rsidP="003A108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C7096">
        <w:rPr>
          <w:rFonts w:asciiTheme="minorEastAsia" w:hAnsiTheme="minorEastAsia" w:cs="宋体" w:hint="eastAsia"/>
          <w:color w:val="000000"/>
          <w:kern w:val="0"/>
          <w:sz w:val="24"/>
          <w:szCs w:val="24"/>
          <w:lang w:val="zh-CN"/>
        </w:rPr>
        <w:t>2、支付时间及条件：</w:t>
      </w:r>
      <w:r w:rsidRPr="00CC7096">
        <w:rPr>
          <w:rFonts w:asciiTheme="minorEastAsia" w:hAnsiTheme="minorEastAsia" w:cs="仿宋" w:hint="eastAsia"/>
          <w:kern w:val="0"/>
          <w:sz w:val="24"/>
          <w:szCs w:val="24"/>
          <w:shd w:val="clear" w:color="auto" w:fill="FFFFFF"/>
        </w:rPr>
        <w:t>经验收合格</w:t>
      </w:r>
      <w:proofErr w:type="gramStart"/>
      <w:r w:rsidRPr="00CC7096">
        <w:rPr>
          <w:rFonts w:asciiTheme="minorEastAsia" w:hAnsiTheme="minorEastAsia" w:cs="仿宋" w:hint="eastAsia"/>
          <w:kern w:val="0"/>
          <w:sz w:val="24"/>
          <w:szCs w:val="24"/>
          <w:shd w:val="clear" w:color="auto" w:fill="FFFFFF"/>
        </w:rPr>
        <w:t>付合同</w:t>
      </w:r>
      <w:proofErr w:type="gramEnd"/>
      <w:r w:rsidRPr="00CC7096">
        <w:rPr>
          <w:rFonts w:asciiTheme="minorEastAsia" w:hAnsiTheme="minorEastAsia" w:cs="仿宋" w:hint="eastAsia"/>
          <w:kern w:val="0"/>
          <w:sz w:val="24"/>
          <w:szCs w:val="24"/>
          <w:shd w:val="clear" w:color="auto" w:fill="FFFFFF"/>
        </w:rPr>
        <w:t>总价款的</w:t>
      </w:r>
      <w:r w:rsidRPr="00CC7096">
        <w:rPr>
          <w:rFonts w:asciiTheme="minorEastAsia" w:hAnsiTheme="minorEastAsia" w:cs="仿宋"/>
          <w:kern w:val="0"/>
          <w:sz w:val="24"/>
          <w:szCs w:val="24"/>
          <w:shd w:val="clear" w:color="auto" w:fill="FFFFFF"/>
        </w:rPr>
        <w:t>40</w:t>
      </w:r>
      <w:r w:rsidRPr="00CC7096">
        <w:rPr>
          <w:rFonts w:asciiTheme="minorEastAsia" w:hAnsiTheme="minorEastAsia" w:cs="仿宋" w:hint="eastAsia"/>
          <w:kern w:val="0"/>
          <w:sz w:val="24"/>
          <w:szCs w:val="24"/>
          <w:shd w:val="clear" w:color="auto" w:fill="FFFFFF"/>
        </w:rPr>
        <w:t>%，验收后</w:t>
      </w:r>
      <w:r w:rsidRPr="00CC7096">
        <w:rPr>
          <w:rFonts w:asciiTheme="minorEastAsia" w:hAnsiTheme="minorEastAsia" w:cs="仿宋"/>
          <w:kern w:val="0"/>
          <w:sz w:val="24"/>
          <w:szCs w:val="24"/>
          <w:shd w:val="clear" w:color="auto" w:fill="FFFFFF"/>
        </w:rPr>
        <w:t>满一年</w:t>
      </w:r>
      <w:r w:rsidRPr="00CC7096">
        <w:rPr>
          <w:rFonts w:asciiTheme="minorEastAsia" w:hAnsiTheme="minorEastAsia" w:cs="仿宋" w:hint="eastAsia"/>
          <w:kern w:val="0"/>
          <w:sz w:val="24"/>
          <w:szCs w:val="24"/>
          <w:shd w:val="clear" w:color="auto" w:fill="FFFFFF"/>
        </w:rPr>
        <w:t>无质量问题支付合同总价款的</w:t>
      </w:r>
      <w:r w:rsidRPr="00CC7096">
        <w:rPr>
          <w:rFonts w:asciiTheme="minorEastAsia" w:hAnsiTheme="minorEastAsia" w:cs="仿宋"/>
          <w:kern w:val="0"/>
          <w:sz w:val="24"/>
          <w:szCs w:val="24"/>
          <w:shd w:val="clear" w:color="auto" w:fill="FFFFFF"/>
        </w:rPr>
        <w:t>30</w:t>
      </w:r>
      <w:r w:rsidRPr="00CC7096">
        <w:rPr>
          <w:rFonts w:asciiTheme="minorEastAsia" w:hAnsiTheme="minorEastAsia" w:cs="仿宋" w:hint="eastAsia"/>
          <w:kern w:val="0"/>
          <w:sz w:val="24"/>
          <w:szCs w:val="24"/>
          <w:shd w:val="clear" w:color="auto" w:fill="FFFFFF"/>
        </w:rPr>
        <w:t>%，</w:t>
      </w:r>
      <w:r w:rsidRPr="00CC7096">
        <w:rPr>
          <w:rFonts w:asciiTheme="minorEastAsia" w:hAnsiTheme="minorEastAsia" w:cs="仿宋"/>
          <w:kern w:val="0"/>
          <w:sz w:val="24"/>
          <w:szCs w:val="24"/>
          <w:shd w:val="clear" w:color="auto" w:fill="FFFFFF"/>
        </w:rPr>
        <w:t>满</w:t>
      </w:r>
      <w:r w:rsidRPr="00CC7096">
        <w:rPr>
          <w:rFonts w:asciiTheme="minorEastAsia" w:hAnsiTheme="minorEastAsia" w:cs="仿宋" w:hint="eastAsia"/>
          <w:kern w:val="0"/>
          <w:sz w:val="24"/>
          <w:szCs w:val="24"/>
          <w:shd w:val="clear" w:color="auto" w:fill="FFFFFF"/>
        </w:rPr>
        <w:t>两</w:t>
      </w:r>
      <w:r w:rsidRPr="00CC7096">
        <w:rPr>
          <w:rFonts w:asciiTheme="minorEastAsia" w:hAnsiTheme="minorEastAsia" w:cs="仿宋"/>
          <w:kern w:val="0"/>
          <w:sz w:val="24"/>
          <w:szCs w:val="24"/>
          <w:shd w:val="clear" w:color="auto" w:fill="FFFFFF"/>
        </w:rPr>
        <w:t>年</w:t>
      </w:r>
      <w:r w:rsidRPr="00CC7096">
        <w:rPr>
          <w:rFonts w:asciiTheme="minorEastAsia" w:hAnsiTheme="minorEastAsia" w:cs="仿宋" w:hint="eastAsia"/>
          <w:kern w:val="0"/>
          <w:sz w:val="24"/>
          <w:szCs w:val="24"/>
          <w:shd w:val="clear" w:color="auto" w:fill="FFFFFF"/>
        </w:rPr>
        <w:t>无质量问题一次付清尾款。</w:t>
      </w: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3A1081" w:rsidRDefault="003A1081" w:rsidP="00E4427E">
      <w:pPr>
        <w:autoSpaceDE w:val="0"/>
        <w:autoSpaceDN w:val="0"/>
        <w:adjustRightInd w:val="0"/>
        <w:jc w:val="center"/>
        <w:rPr>
          <w:rFonts w:asciiTheme="majorEastAsia" w:eastAsiaTheme="majorEastAsia" w:hAnsiTheme="majorEastAsia" w:cs="宋体"/>
          <w:b/>
          <w:kern w:val="0"/>
          <w:sz w:val="32"/>
          <w:szCs w:val="32"/>
        </w:rPr>
      </w:pP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3A1081" w:rsidRPr="00C77E18" w:rsidTr="00EF6AB8">
        <w:trPr>
          <w:trHeight w:val="1278"/>
          <w:jc w:val="center"/>
        </w:trPr>
        <w:tc>
          <w:tcPr>
            <w:tcW w:w="806" w:type="dxa"/>
            <w:vAlign w:val="center"/>
          </w:tcPr>
          <w:p w:rsidR="003A1081" w:rsidRPr="002A4363" w:rsidRDefault="003A1081"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3A1081" w:rsidRPr="002A4363" w:rsidRDefault="003A1081"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3A1081" w:rsidRPr="002A4363" w:rsidRDefault="003A1081" w:rsidP="003A108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网络课程服务平台（不见面开标）</w:t>
            </w:r>
          </w:p>
          <w:p w:rsidR="003A1081" w:rsidRPr="002A4363" w:rsidRDefault="003A1081" w:rsidP="003A108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ZFCG-G2020016号</w:t>
            </w:r>
          </w:p>
          <w:p w:rsidR="003A1081" w:rsidRPr="002A4363" w:rsidRDefault="003A1081" w:rsidP="003A108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Pr>
                <w:rFonts w:asciiTheme="minorEastAsia" w:hAnsiTheme="minorEastAsia" w:cs="仿宋_GB2312" w:hint="eastAsia"/>
                <w:szCs w:val="21"/>
              </w:rPr>
              <w:t>网络课程服务平台一套</w:t>
            </w:r>
          </w:p>
          <w:p w:rsidR="003A1081" w:rsidRPr="002A4363" w:rsidRDefault="003A1081" w:rsidP="003A108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许昌职业技术学院</w:t>
            </w:r>
          </w:p>
        </w:tc>
      </w:tr>
      <w:tr w:rsidR="003A1081" w:rsidRPr="00C77E18" w:rsidTr="00EF6AB8">
        <w:trPr>
          <w:trHeight w:val="1421"/>
          <w:jc w:val="center"/>
        </w:trPr>
        <w:tc>
          <w:tcPr>
            <w:tcW w:w="806" w:type="dxa"/>
            <w:vAlign w:val="center"/>
          </w:tcPr>
          <w:p w:rsidR="003A1081" w:rsidRPr="002A4363" w:rsidRDefault="003A1081"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3A1081" w:rsidRPr="002A4363" w:rsidRDefault="003A1081"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3A1081" w:rsidRPr="002A4363" w:rsidRDefault="003A1081" w:rsidP="003A108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许昌职业技术学院</w:t>
            </w:r>
          </w:p>
          <w:p w:rsidR="003A1081" w:rsidRPr="002A4363" w:rsidRDefault="003A1081" w:rsidP="003A108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许昌市新兴东路4336号</w:t>
            </w:r>
          </w:p>
          <w:p w:rsidR="003A1081" w:rsidRPr="002A4363" w:rsidRDefault="003A1081" w:rsidP="003A108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杨继德              </w:t>
            </w:r>
            <w:r w:rsidRPr="002A4363">
              <w:rPr>
                <w:rFonts w:asciiTheme="minorEastAsia" w:hAnsiTheme="minorEastAsia" w:cs="仿宋_GB2312" w:hint="eastAsia"/>
                <w:szCs w:val="21"/>
              </w:rPr>
              <w:t>电话：</w:t>
            </w:r>
            <w:r>
              <w:rPr>
                <w:rFonts w:asciiTheme="minorEastAsia" w:hAnsiTheme="minorEastAsia" w:cs="仿宋_GB2312" w:hint="eastAsia"/>
                <w:szCs w:val="21"/>
              </w:rPr>
              <w:t>18503749562</w:t>
            </w:r>
          </w:p>
        </w:tc>
      </w:tr>
      <w:tr w:rsidR="003A1081" w:rsidRPr="00C77E18" w:rsidTr="00EF6AB8">
        <w:trPr>
          <w:trHeight w:val="323"/>
          <w:jc w:val="center"/>
        </w:trPr>
        <w:tc>
          <w:tcPr>
            <w:tcW w:w="806" w:type="dxa"/>
            <w:vAlign w:val="center"/>
          </w:tcPr>
          <w:p w:rsidR="003A1081" w:rsidRPr="002A4363" w:rsidRDefault="003A1081"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3A1081" w:rsidRPr="002A4363" w:rsidRDefault="003A1081"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3A1081" w:rsidRPr="002A4363" w:rsidRDefault="003A1081" w:rsidP="003A108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许昌市政府采购服务中心</w:t>
            </w:r>
          </w:p>
          <w:p w:rsidR="003A1081" w:rsidRPr="00CC7096" w:rsidRDefault="003A1081" w:rsidP="003A1081">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CC7096">
              <w:rPr>
                <w:rFonts w:asciiTheme="minorEastAsia" w:hAnsiTheme="minorEastAsia" w:cs="仿宋_GB2312" w:hint="eastAsia"/>
                <w:szCs w:val="21"/>
              </w:rPr>
              <w:t>许昌市龙兴路与竹林路交汇</w:t>
            </w:r>
            <w:proofErr w:type="gramStart"/>
            <w:r w:rsidRPr="00CC7096">
              <w:rPr>
                <w:rFonts w:asciiTheme="minorEastAsia" w:hAnsiTheme="minorEastAsia" w:cs="仿宋_GB2312" w:hint="eastAsia"/>
                <w:szCs w:val="21"/>
              </w:rPr>
              <w:t>处创业</w:t>
            </w:r>
            <w:proofErr w:type="gramEnd"/>
            <w:r w:rsidRPr="00CC7096">
              <w:rPr>
                <w:rFonts w:asciiTheme="minorEastAsia" w:hAnsiTheme="minorEastAsia" w:cs="仿宋_GB2312" w:hint="eastAsia"/>
                <w:szCs w:val="21"/>
              </w:rPr>
              <w:t>服务中心C座</w:t>
            </w:r>
          </w:p>
          <w:p w:rsidR="003A1081" w:rsidRPr="002A4363" w:rsidRDefault="003A1081" w:rsidP="003A1081">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3A1081">
              <w:rPr>
                <w:rFonts w:asciiTheme="minorEastAsia" w:hAnsiTheme="minorEastAsia" w:hint="eastAsia"/>
                <w:bCs/>
                <w:szCs w:val="21"/>
              </w:rPr>
              <w:t>①2018年度</w:t>
            </w:r>
            <w:r w:rsidR="00664179" w:rsidRPr="003A1081">
              <w:rPr>
                <w:rFonts w:asciiTheme="minorEastAsia" w:hAnsiTheme="minorEastAsia" w:hint="eastAsia"/>
                <w:bCs/>
                <w:szCs w:val="21"/>
              </w:rPr>
              <w:t>或2019年度</w:t>
            </w:r>
            <w:r w:rsidRPr="003A1081">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A1081"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6F4F6C"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6F4F6C"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3A1081" w:rsidP="003A108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700000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6F4F6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6F4F6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6F4F6C"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6F4F6C"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4C7686" w:rsidP="00EF6AB8">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Pr>
                <w:rFonts w:asciiTheme="minorEastAsia" w:hAnsiTheme="minorEastAsia" w:cs="宋体" w:hint="eastAsia"/>
                <w:bCs/>
                <w:szCs w:val="21"/>
                <w:lang w:val="zh-CN"/>
              </w:rPr>
              <w:t xml:space="preserve"> </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3</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26</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 xml:space="preserve"> 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Pr="003A1081">
              <w:rPr>
                <w:rFonts w:asciiTheme="minorEastAsia" w:hAnsiTheme="minorEastAsia" w:cs="Arial" w:hint="eastAsia"/>
                <w:b/>
                <w:szCs w:val="21"/>
              </w:rPr>
              <w:t>本项目采用</w:t>
            </w:r>
            <w:proofErr w:type="gramStart"/>
            <w:r w:rsidRPr="003A1081">
              <w:rPr>
                <w:rFonts w:asciiTheme="minorEastAsia" w:hAnsiTheme="minorEastAsia" w:cs="Arial" w:hint="eastAsia"/>
                <w:b/>
                <w:szCs w:val="21"/>
              </w:rPr>
              <w:t>远程不</w:t>
            </w:r>
            <w:proofErr w:type="gramEnd"/>
            <w:r w:rsidRPr="003A1081">
              <w:rPr>
                <w:rFonts w:asciiTheme="minorEastAsia" w:hAnsiTheme="minorEastAsia" w:cs="Arial" w:hint="eastAsia"/>
                <w:b/>
                <w:szCs w:val="21"/>
              </w:rPr>
              <w:t>见面开标，投标人无须到交易中心现场</w:t>
            </w:r>
            <w:r w:rsidRPr="003A1081">
              <w:rPr>
                <w:rFonts w:asciiTheme="minorEastAsia" w:hAnsiTheme="minorEastAsia" w:cs="Arial" w:hint="eastAsia"/>
                <w:szCs w:val="21"/>
              </w:rPr>
              <w:t>）</w:t>
            </w:r>
            <w:r w:rsidRPr="003A1081">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3A1081" w:rsidRDefault="006F4F6C" w:rsidP="00EF6AB8">
            <w:pPr>
              <w:autoSpaceDE w:val="0"/>
              <w:autoSpaceDN w:val="0"/>
              <w:adjustRightInd w:val="0"/>
              <w:spacing w:line="360" w:lineRule="auto"/>
              <w:rPr>
                <w:rFonts w:asciiTheme="minorEastAsia" w:hAnsiTheme="minorEastAsia" w:cs="宋体"/>
                <w:szCs w:val="21"/>
              </w:rPr>
            </w:pPr>
            <w:r w:rsidRPr="003A1081">
              <w:rPr>
                <w:rFonts w:ascii="新宋体" w:eastAsia="新宋体" w:hAnsi="新宋体"/>
                <w:b/>
                <w:szCs w:val="21"/>
              </w:rPr>
              <w:fldChar w:fldCharType="begin"/>
            </w:r>
            <w:r w:rsidR="00E4427E" w:rsidRPr="003A1081">
              <w:rPr>
                <w:rFonts w:ascii="新宋体" w:eastAsia="新宋体" w:hAnsi="新宋体"/>
                <w:b/>
                <w:szCs w:val="21"/>
              </w:rPr>
              <w:instrText xml:space="preserve"> </w:instrText>
            </w:r>
            <w:r w:rsidR="00E4427E" w:rsidRPr="003A1081">
              <w:rPr>
                <w:rFonts w:ascii="新宋体" w:eastAsia="新宋体" w:hAnsi="新宋体" w:hint="eastAsia"/>
                <w:b/>
                <w:szCs w:val="21"/>
              </w:rPr>
              <w:instrText>eq \o\ac(□,√)</w:instrText>
            </w:r>
            <w:r w:rsidRPr="003A1081">
              <w:rPr>
                <w:rFonts w:ascii="新宋体" w:eastAsia="新宋体" w:hAnsi="新宋体"/>
                <w:b/>
                <w:szCs w:val="21"/>
              </w:rPr>
              <w:fldChar w:fldCharType="end"/>
            </w:r>
            <w:r w:rsidR="00E4427E" w:rsidRPr="003A1081">
              <w:rPr>
                <w:rFonts w:ascii="新宋体" w:eastAsia="新宋体" w:hAnsi="新宋体" w:hint="eastAsia"/>
                <w:szCs w:val="21"/>
              </w:rPr>
              <w:t>电子投标文件：成功上传至《全国公共资源交易平台（河南省·许昌市）》公共资源交易系统加密电子投标文件1份</w:t>
            </w:r>
            <w:r w:rsidR="00E4427E" w:rsidRPr="003A1081">
              <w:rPr>
                <w:rFonts w:hAnsi="宋体" w:cs="宋体" w:hint="eastAsia"/>
                <w:szCs w:val="21"/>
                <w:lang w:val="zh-CN"/>
              </w:rPr>
              <w:t>（文件格式为：</w:t>
            </w:r>
            <w:r w:rsidR="00E4427E" w:rsidRPr="003A1081">
              <w:rPr>
                <w:rFonts w:hAnsi="宋体" w:cs="宋体" w:hint="eastAsia"/>
                <w:szCs w:val="21"/>
                <w:lang w:val="zh-CN"/>
              </w:rPr>
              <w:t xml:space="preserve"> XXX</w:t>
            </w:r>
            <w:r w:rsidR="00E4427E" w:rsidRPr="003A1081">
              <w:rPr>
                <w:rFonts w:hAnsi="宋体" w:cs="宋体" w:hint="eastAsia"/>
                <w:szCs w:val="21"/>
                <w:lang w:val="zh-CN"/>
              </w:rPr>
              <w:t>公司</w:t>
            </w:r>
            <w:r w:rsidR="00E4427E" w:rsidRPr="003A1081">
              <w:rPr>
                <w:rFonts w:hAnsi="宋体" w:cs="宋体" w:hint="eastAsia"/>
                <w:szCs w:val="21"/>
                <w:lang w:val="zh-CN"/>
              </w:rPr>
              <w:t>XXX</w:t>
            </w:r>
            <w:r w:rsidR="00E4427E" w:rsidRPr="003A1081">
              <w:rPr>
                <w:rFonts w:hAnsi="宋体" w:cs="宋体" w:hint="eastAsia"/>
                <w:szCs w:val="21"/>
                <w:lang w:val="zh-CN"/>
              </w:rPr>
              <w:t>项目编号</w:t>
            </w:r>
            <w:r w:rsidR="00E4427E" w:rsidRPr="003A1081">
              <w:rPr>
                <w:rFonts w:hAnsi="宋体" w:cs="宋体" w:hint="eastAsia"/>
                <w:szCs w:val="21"/>
                <w:lang w:val="zh-CN"/>
              </w:rPr>
              <w:t>.file</w:t>
            </w:r>
            <w:r w:rsidR="00E4427E" w:rsidRPr="003A1081">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3A1081">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2A4363" w:rsidRDefault="006F4F6C"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lastRenderedPageBreak/>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3A1081">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w:t>
            </w:r>
            <w:r w:rsidR="00E4427E" w:rsidRPr="002A4363">
              <w:rPr>
                <w:rFonts w:ascii="新宋体" w:eastAsia="新宋体" w:hAnsi="新宋体" w:hint="eastAsia"/>
                <w:szCs w:val="21"/>
              </w:rPr>
              <w:lastRenderedPageBreak/>
              <w:t>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6F4F6C"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6F4F6C"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6F4F6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6F4F6C"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3A108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3A1081">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3A1081" w:rsidRDefault="006F4F6C" w:rsidP="00EF6AB8">
            <w:pPr>
              <w:autoSpaceDE w:val="0"/>
              <w:autoSpaceDN w:val="0"/>
              <w:adjustRightInd w:val="0"/>
              <w:spacing w:line="360" w:lineRule="auto"/>
              <w:contextualSpacing/>
              <w:rPr>
                <w:rFonts w:hAnsi="宋体" w:cs="宋体"/>
                <w:szCs w:val="21"/>
                <w:lang w:val="zh-CN"/>
              </w:rPr>
            </w:pPr>
            <w:r w:rsidRPr="003A1081">
              <w:rPr>
                <w:rFonts w:asciiTheme="minorEastAsia" w:hAnsiTheme="minorEastAsia" w:cs="宋体"/>
                <w:b/>
                <w:kern w:val="0"/>
                <w:szCs w:val="21"/>
                <w:lang w:val="zh-CN"/>
              </w:rPr>
              <w:fldChar w:fldCharType="begin"/>
            </w:r>
            <w:r w:rsidR="00E4427E" w:rsidRPr="003A1081">
              <w:rPr>
                <w:rFonts w:asciiTheme="minorEastAsia" w:hAnsiTheme="minorEastAsia" w:cs="宋体"/>
                <w:b/>
                <w:kern w:val="0"/>
                <w:szCs w:val="21"/>
                <w:lang w:val="zh-CN"/>
              </w:rPr>
              <w:instrText xml:space="preserve"> </w:instrText>
            </w:r>
            <w:r w:rsidR="00E4427E" w:rsidRPr="003A1081">
              <w:rPr>
                <w:rFonts w:asciiTheme="minorEastAsia" w:hAnsiTheme="minorEastAsia" w:cs="宋体" w:hint="eastAsia"/>
                <w:b/>
                <w:kern w:val="0"/>
                <w:szCs w:val="21"/>
                <w:lang w:val="zh-CN"/>
              </w:rPr>
              <w:instrText>eq \o\ac(□,</w:instrText>
            </w:r>
            <w:r w:rsidR="00E4427E" w:rsidRPr="003A1081">
              <w:rPr>
                <w:rFonts w:asciiTheme="minorEastAsia" w:hAnsiTheme="minorEastAsia" w:cs="宋体" w:hint="eastAsia"/>
                <w:b/>
                <w:kern w:val="0"/>
                <w:position w:val="2"/>
                <w:szCs w:val="21"/>
                <w:lang w:val="zh-CN"/>
              </w:rPr>
              <w:instrText>√</w:instrText>
            </w:r>
            <w:r w:rsidR="00E4427E" w:rsidRPr="003A1081">
              <w:rPr>
                <w:rFonts w:asciiTheme="minorEastAsia" w:hAnsiTheme="minorEastAsia" w:cs="宋体" w:hint="eastAsia"/>
                <w:b/>
                <w:kern w:val="0"/>
                <w:szCs w:val="21"/>
                <w:lang w:val="zh-CN"/>
              </w:rPr>
              <w:instrText>)</w:instrText>
            </w:r>
            <w:r w:rsidRPr="003A1081">
              <w:rPr>
                <w:rFonts w:asciiTheme="minorEastAsia" w:hAnsiTheme="minorEastAsia" w:cs="宋体"/>
                <w:b/>
                <w:kern w:val="0"/>
                <w:szCs w:val="21"/>
                <w:lang w:val="zh-CN"/>
              </w:rPr>
              <w:fldChar w:fldCharType="end"/>
            </w:r>
            <w:r w:rsidR="00E4427E" w:rsidRPr="003A1081">
              <w:rPr>
                <w:rFonts w:asciiTheme="minorEastAsia" w:hAnsiTheme="minorEastAsia" w:cs="宋体" w:hint="eastAsia"/>
                <w:bCs/>
                <w:szCs w:val="21"/>
                <w:lang w:val="zh-CN"/>
              </w:rPr>
              <w:t>是。</w:t>
            </w:r>
            <w:r w:rsidR="00E4427E" w:rsidRPr="003A1081">
              <w:rPr>
                <w:rFonts w:hAnsi="宋体" w:cs="宋体" w:hint="eastAsia"/>
                <w:szCs w:val="21"/>
                <w:lang w:val="zh-CN"/>
              </w:rPr>
              <w:t>投标人投标时须</w:t>
            </w:r>
            <w:r w:rsidR="001D566E" w:rsidRPr="003A1081">
              <w:rPr>
                <w:rFonts w:hAnsi="宋体" w:cs="宋体" w:hint="eastAsia"/>
                <w:szCs w:val="21"/>
                <w:lang w:val="zh-CN"/>
              </w:rPr>
              <w:t>成功上传、解密</w:t>
            </w:r>
            <w:r w:rsidR="00E4427E" w:rsidRPr="003A1081">
              <w:rPr>
                <w:rFonts w:hAnsi="宋体" w:cs="宋体" w:hint="eastAsia"/>
                <w:szCs w:val="21"/>
                <w:lang w:val="zh-CN"/>
              </w:rPr>
              <w:t>电子投标文件。投标人资质、业绩、荣誉及相关人员证明材料等资料原件不再</w:t>
            </w:r>
            <w:r w:rsidR="00BC10EF" w:rsidRPr="003A1081">
              <w:rPr>
                <w:rFonts w:hAnsi="宋体" w:cs="宋体" w:hint="eastAsia"/>
                <w:szCs w:val="21"/>
                <w:lang w:val="zh-CN"/>
              </w:rPr>
              <w:t>提交</w:t>
            </w:r>
            <w:r w:rsidR="00E4427E" w:rsidRPr="003A1081">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E4427E" w:rsidRPr="00D37AA9" w:rsidRDefault="001C1E79" w:rsidP="001C1E79">
            <w:pPr>
              <w:autoSpaceDE w:val="0"/>
              <w:autoSpaceDN w:val="0"/>
              <w:adjustRightInd w:val="0"/>
              <w:spacing w:line="360" w:lineRule="auto"/>
              <w:contextualSpacing/>
              <w:rPr>
                <w:rFonts w:ascii="ˎ̥" w:hAnsi="ˎ̥"/>
              </w:rPr>
            </w:pP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00E4427E" w:rsidRPr="00D37AA9">
              <w:rPr>
                <w:rFonts w:ascii="ˎ̥" w:hAnsi="ˎ̥" w:hint="eastAsia"/>
              </w:rPr>
              <w:t>视为‘</w:t>
            </w:r>
            <w:r w:rsidR="00E4427E" w:rsidRPr="00D37AA9">
              <w:rPr>
                <w:rFonts w:ascii="ˎ̥" w:hAnsi="ˎ̥"/>
              </w:rPr>
              <w:t>不同</w:t>
            </w:r>
            <w:r w:rsidR="00E4427E" w:rsidRPr="00D37AA9">
              <w:rPr>
                <w:rFonts w:ascii="ˎ̥" w:hAnsi="ˎ̥" w:hint="eastAsia"/>
              </w:rPr>
              <w:t>投标人的投标</w:t>
            </w:r>
            <w:r w:rsidR="00E4427E" w:rsidRPr="00D37AA9">
              <w:rPr>
                <w:rFonts w:ascii="ˎ̥" w:hAnsi="ˎ̥"/>
              </w:rPr>
              <w:t>文件由同一单位或者</w:t>
            </w:r>
            <w:r w:rsidR="00E4427E" w:rsidRPr="00D37AA9">
              <w:rPr>
                <w:rFonts w:ascii="ˎ̥" w:hAnsi="ˎ̥"/>
              </w:rPr>
              <w:lastRenderedPageBreak/>
              <w:t>个人编制</w:t>
            </w:r>
            <w:r w:rsidR="00E4427E" w:rsidRPr="00D37AA9">
              <w:rPr>
                <w:rFonts w:ascii="ˎ̥" w:hAnsi="ˎ̥" w:hint="eastAsia"/>
              </w:rPr>
              <w:t>’或‘</w:t>
            </w:r>
            <w:r w:rsidR="00E4427E" w:rsidRPr="00D37AA9">
              <w:rPr>
                <w:rFonts w:ascii="ˎ̥" w:hAnsi="ˎ̥"/>
              </w:rPr>
              <w:t>不同</w:t>
            </w:r>
            <w:r w:rsidR="00E4427E" w:rsidRPr="00D37AA9">
              <w:rPr>
                <w:rFonts w:ascii="ˎ̥" w:hAnsi="ˎ̥" w:hint="eastAsia"/>
              </w:rPr>
              <w:t>投标人</w:t>
            </w:r>
            <w:r w:rsidR="00E4427E" w:rsidRPr="00D37AA9">
              <w:rPr>
                <w:rFonts w:ascii="ˎ̥" w:hAnsi="ˎ̥"/>
              </w:rPr>
              <w:t>委托同一单位或者个人办理</w:t>
            </w:r>
            <w:r w:rsidR="00E4427E" w:rsidRPr="00D37AA9">
              <w:rPr>
                <w:rFonts w:ascii="ˎ̥" w:hAnsi="ˎ̥" w:hint="eastAsia"/>
              </w:rPr>
              <w:t>响应</w:t>
            </w:r>
            <w:r w:rsidR="00E4427E" w:rsidRPr="00D37AA9">
              <w:rPr>
                <w:rFonts w:ascii="ˎ̥" w:hAnsi="ˎ̥"/>
              </w:rPr>
              <w:t>事宜</w:t>
            </w:r>
            <w:r w:rsidR="00E4427E"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1081" w:rsidRDefault="003A1081"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1081" w:rsidRDefault="003A1081"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20A8C">
        <w:rPr>
          <w:rFonts w:asciiTheme="minorEastAsia" w:hAnsiTheme="minorEastAsia" w:cs="宋体" w:hint="eastAsia"/>
          <w:kern w:val="0"/>
          <w:szCs w:val="21"/>
        </w:rPr>
        <w:lastRenderedPageBreak/>
        <w:t>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w:t>
      </w:r>
      <w:r w:rsidRPr="00220A8C">
        <w:rPr>
          <w:rFonts w:asciiTheme="minorEastAsia" w:hAnsiTheme="minorEastAsia" w:cs="宋体" w:hint="eastAsia"/>
          <w:kern w:val="0"/>
          <w:szCs w:val="21"/>
        </w:rPr>
        <w:lastRenderedPageBreak/>
        <w:t>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3A108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3A1081">
        <w:rPr>
          <w:rFonts w:asciiTheme="minorEastAsia" w:hAnsiTheme="minorEastAsia" w:cs="宋体" w:hint="eastAsia"/>
          <w:kern w:val="0"/>
          <w:szCs w:val="21"/>
        </w:rPr>
        <w:t>段制作</w:t>
      </w:r>
      <w:proofErr w:type="gramEnd"/>
      <w:r w:rsidRPr="003A1081">
        <w:rPr>
          <w:rFonts w:asciiTheme="minorEastAsia" w:hAnsiTheme="minorEastAsia" w:cs="宋体" w:hint="eastAsia"/>
          <w:kern w:val="0"/>
          <w:szCs w:val="21"/>
        </w:rPr>
        <w:t>电子投标文件。 一个标段对应生成一个文件夹（xxxx项目xx标段）,后缀名为“</w:t>
      </w:r>
      <w:r w:rsidRPr="003A1081">
        <w:rPr>
          <w:rFonts w:asciiTheme="minorEastAsia" w:hAnsiTheme="minorEastAsia" w:cs="宋体"/>
          <w:kern w:val="0"/>
          <w:szCs w:val="21"/>
        </w:rPr>
        <w:t>.file</w:t>
      </w:r>
      <w:r w:rsidRPr="003A1081">
        <w:rPr>
          <w:rFonts w:asciiTheme="minorEastAsia" w:hAnsiTheme="minorEastAsia" w:cs="宋体" w:hint="eastAsia"/>
          <w:kern w:val="0"/>
          <w:szCs w:val="21"/>
        </w:rPr>
        <w:t>”的文件用于电子投标使用。</w:t>
      </w:r>
    </w:p>
    <w:p w:rsidR="00E4427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3A108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3A1081">
        <w:rPr>
          <w:rFonts w:asciiTheme="minorEastAsia" w:hAnsiTheme="minorEastAsia" w:cs="宋体" w:hint="eastAsia"/>
          <w:kern w:val="0"/>
          <w:szCs w:val="21"/>
        </w:rPr>
        <w:t>以A4幅面</w:t>
      </w:r>
      <w:r w:rsidRPr="003A1081">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3A108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3A108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投标人必须在“投标邀请”和“投标人须知前附表”中规定的投标截止时间前，将</w:t>
      </w:r>
      <w:r w:rsidR="00DD5D5B" w:rsidRPr="003A1081">
        <w:rPr>
          <w:rFonts w:asciiTheme="minorEastAsia" w:hAnsiTheme="minorEastAsia" w:cs="仿宋_GB2312" w:hint="eastAsia"/>
          <w:szCs w:val="21"/>
        </w:rPr>
        <w:t>加密电子投标文件</w:t>
      </w:r>
      <w:r w:rsidR="00DD5D5B" w:rsidRPr="003A1081">
        <w:rPr>
          <w:rFonts w:asciiTheme="minorEastAsia" w:hAnsiTheme="minorEastAsia" w:cs="宋体" w:hint="eastAsia"/>
          <w:szCs w:val="21"/>
        </w:rPr>
        <w:t>（</w:t>
      </w:r>
      <w:r w:rsidR="00DD5D5B" w:rsidRPr="003A1081">
        <w:rPr>
          <w:rFonts w:asciiTheme="minorEastAsia" w:hAnsiTheme="minorEastAsia"/>
          <w:szCs w:val="21"/>
        </w:rPr>
        <w:t>.file</w:t>
      </w:r>
      <w:r w:rsidR="00DD5D5B" w:rsidRPr="003A1081">
        <w:rPr>
          <w:rFonts w:asciiTheme="minorEastAsia" w:hAnsiTheme="minorEastAsia" w:cs="宋体" w:hint="eastAsia"/>
          <w:szCs w:val="21"/>
        </w:rPr>
        <w:t>格式）</w:t>
      </w:r>
      <w:r w:rsidR="00DD5D5B" w:rsidRPr="003A1081">
        <w:rPr>
          <w:rFonts w:asciiTheme="minorEastAsia" w:hAnsiTheme="minorEastAsia" w:cs="仿宋_GB2312" w:hint="eastAsia"/>
          <w:szCs w:val="21"/>
        </w:rPr>
        <w:t>通过《全国公共资源交易平台(河南省</w:t>
      </w:r>
      <w:r w:rsidR="00DD5D5B" w:rsidRPr="003A1081">
        <w:rPr>
          <w:rFonts w:ascii="MS Mincho" w:eastAsia="MS Mincho" w:hAnsi="MS Mincho" w:cs="MS Mincho" w:hint="eastAsia"/>
          <w:szCs w:val="21"/>
        </w:rPr>
        <w:t>▪</w:t>
      </w:r>
      <w:r w:rsidR="00DD5D5B" w:rsidRPr="003A1081">
        <w:rPr>
          <w:rFonts w:ascii="宋体" w:hAnsi="宋体" w:cs="宋体" w:hint="eastAsia"/>
          <w:szCs w:val="21"/>
        </w:rPr>
        <w:t>许昌市</w:t>
      </w:r>
      <w:r w:rsidR="00DD5D5B" w:rsidRPr="003A1081">
        <w:rPr>
          <w:rFonts w:asciiTheme="minorEastAsia" w:hAnsiTheme="minorEastAsia" w:cs="仿宋_GB2312" w:hint="eastAsia"/>
          <w:szCs w:val="21"/>
        </w:rPr>
        <w:t>)》公共资源交易系统成功上传。</w:t>
      </w:r>
    </w:p>
    <w:p w:rsidR="00E4427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招标人可以按本须知第1</w:t>
      </w:r>
      <w:r w:rsidR="006A3C57" w:rsidRPr="003A1081">
        <w:rPr>
          <w:rFonts w:asciiTheme="minorEastAsia" w:hAnsiTheme="minorEastAsia" w:cs="宋体" w:hint="eastAsia"/>
          <w:kern w:val="0"/>
          <w:szCs w:val="21"/>
        </w:rPr>
        <w:t>4</w:t>
      </w:r>
      <w:r w:rsidRPr="003A1081">
        <w:rPr>
          <w:rFonts w:asciiTheme="minorEastAsia" w:hAnsiTheme="minorEastAsia" w:cs="宋体" w:hint="eastAsia"/>
          <w:kern w:val="0"/>
          <w:szCs w:val="21"/>
        </w:rPr>
        <w:t>条规定，通过修改招标文件自行决定酌情延长</w:t>
      </w:r>
      <w:r w:rsidRPr="00114F7B">
        <w:rPr>
          <w:rFonts w:asciiTheme="minorEastAsia" w:hAnsiTheme="minorEastAsia" w:cs="宋体" w:hint="eastAsia"/>
          <w:kern w:val="0"/>
          <w:szCs w:val="21"/>
        </w:rPr>
        <w:t>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3A1081" w:rsidRDefault="00E4427E" w:rsidP="00E4427E">
      <w:pPr>
        <w:autoSpaceDE w:val="0"/>
        <w:autoSpaceDN w:val="0"/>
        <w:spacing w:line="360" w:lineRule="auto"/>
        <w:ind w:left="964"/>
        <w:contextualSpacing/>
        <w:rPr>
          <w:rFonts w:asciiTheme="minorEastAsia" w:hAnsiTheme="minorEastAsia" w:cs="宋体"/>
          <w:kern w:val="0"/>
          <w:szCs w:val="21"/>
        </w:rPr>
      </w:pPr>
      <w:r w:rsidRPr="003A1081">
        <w:rPr>
          <w:rFonts w:asciiTheme="minorEastAsia" w:hAnsiTheme="minorEastAsia" w:cs="宋体" w:hint="eastAsia"/>
          <w:kern w:val="0"/>
          <w:szCs w:val="21"/>
        </w:rPr>
        <w:t>投标截止时间之后上传的投标文件，招标人将拒绝接收。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3A1081"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投标人在投标截止时间前，对投标文件进行补充、修改或者撤回的，须书面通知招标人。</w:t>
      </w:r>
    </w:p>
    <w:p w:rsidR="00E4427E" w:rsidRPr="003A1081"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3A1081">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3A108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投标人在</w:t>
      </w:r>
      <w:r w:rsidR="00DB1985" w:rsidRPr="003A1081">
        <w:rPr>
          <w:rFonts w:asciiTheme="minorEastAsia" w:hAnsiTheme="minorEastAsia" w:cs="宋体" w:hint="eastAsia"/>
          <w:kern w:val="0"/>
          <w:szCs w:val="21"/>
        </w:rPr>
        <w:t>提交</w:t>
      </w:r>
      <w:r w:rsidRPr="003A1081">
        <w:rPr>
          <w:rFonts w:asciiTheme="minorEastAsia" w:hAnsiTheme="minorEastAsia" w:cs="宋体" w:hint="eastAsia"/>
          <w:kern w:val="0"/>
          <w:szCs w:val="21"/>
        </w:rPr>
        <w:t>投标文件后，可以撤回其投标，但投标人必须在规定的投标截止时间前以书面形式告知招标人。</w:t>
      </w:r>
    </w:p>
    <w:p w:rsidR="00E4427E" w:rsidRPr="003A108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投标人不得在投标有效期内撤销投标文件，否则投标人将承担违背投标承诺函的责任追究。</w:t>
      </w:r>
    </w:p>
    <w:p w:rsidR="00E4427E" w:rsidRPr="003A108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A108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A1081">
        <w:rPr>
          <w:rFonts w:asciiTheme="minorEastAsia" w:hAnsiTheme="minorEastAsia" w:cs="宋体" w:hint="eastAsia"/>
          <w:b/>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4427E" w:rsidRPr="00F84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4427E" w:rsidRPr="003A1081"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招标人将按招标文件规定的时间和地点组织</w:t>
      </w:r>
      <w:proofErr w:type="gramStart"/>
      <w:r w:rsidR="00BB059A" w:rsidRPr="003A1081">
        <w:rPr>
          <w:rFonts w:asciiTheme="minorEastAsia" w:hAnsiTheme="minorEastAsia" w:cs="宋体" w:hint="eastAsia"/>
          <w:kern w:val="0"/>
          <w:szCs w:val="21"/>
        </w:rPr>
        <w:t>远程不</w:t>
      </w:r>
      <w:proofErr w:type="gramEnd"/>
      <w:r w:rsidR="00BB059A" w:rsidRPr="003A1081">
        <w:rPr>
          <w:rFonts w:asciiTheme="minorEastAsia" w:hAnsiTheme="minorEastAsia" w:cs="宋体" w:hint="eastAsia"/>
          <w:kern w:val="0"/>
          <w:szCs w:val="21"/>
        </w:rPr>
        <w:t>见面</w:t>
      </w:r>
      <w:r w:rsidRPr="003A1081">
        <w:rPr>
          <w:rFonts w:asciiTheme="minorEastAsia" w:hAnsiTheme="minorEastAsia" w:cs="宋体" w:hint="eastAsia"/>
          <w:kern w:val="0"/>
          <w:szCs w:val="21"/>
        </w:rPr>
        <w:t>开标。开标由代理机构主持，</w:t>
      </w:r>
      <w:r w:rsidR="00BB059A" w:rsidRPr="003A1081">
        <w:rPr>
          <w:rFonts w:asciiTheme="minorEastAsia" w:hAnsiTheme="minorEastAsia" w:cs="宋体" w:hint="eastAsia"/>
          <w:kern w:val="0"/>
          <w:szCs w:val="21"/>
        </w:rPr>
        <w:t>投标人无须到现场</w:t>
      </w:r>
      <w:r w:rsidRPr="003A1081">
        <w:rPr>
          <w:rFonts w:asciiTheme="minorEastAsia" w:hAnsiTheme="minorEastAsia" w:cs="宋体" w:hint="eastAsia"/>
          <w:kern w:val="0"/>
          <w:szCs w:val="21"/>
        </w:rPr>
        <w:t>。评标委员会成员不得参加开标活动。</w:t>
      </w:r>
    </w:p>
    <w:p w:rsidR="00E4427E" w:rsidRPr="003A108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3A108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A1081">
        <w:rPr>
          <w:rFonts w:asciiTheme="minorEastAsia" w:hAnsiTheme="minorEastAsia" w:cs="宋体" w:hint="eastAsia"/>
          <w:kern w:val="0"/>
          <w:szCs w:val="21"/>
        </w:rPr>
        <w:t>开标时，由</w:t>
      </w:r>
      <w:r w:rsidR="00D002DB" w:rsidRPr="003A1081">
        <w:rPr>
          <w:rFonts w:asciiTheme="minorEastAsia" w:hAnsiTheme="minorEastAsia" w:cs="宋体" w:hint="eastAsia"/>
          <w:kern w:val="0"/>
          <w:szCs w:val="21"/>
        </w:rPr>
        <w:t>代理机构开通</w:t>
      </w:r>
      <w:proofErr w:type="gramStart"/>
      <w:r w:rsidR="00D002DB" w:rsidRPr="003A1081">
        <w:rPr>
          <w:rFonts w:asciiTheme="minorEastAsia" w:hAnsiTheme="minorEastAsia" w:cs="宋体" w:hint="eastAsia"/>
          <w:kern w:val="0"/>
          <w:szCs w:val="21"/>
        </w:rPr>
        <w:t>远程不</w:t>
      </w:r>
      <w:proofErr w:type="gramEnd"/>
      <w:r w:rsidR="00D002DB" w:rsidRPr="003A1081">
        <w:rPr>
          <w:rFonts w:asciiTheme="minorEastAsia" w:hAnsiTheme="minorEastAsia" w:cs="宋体" w:hint="eastAsia"/>
          <w:kern w:val="0"/>
          <w:szCs w:val="21"/>
        </w:rPr>
        <w:t>见面开标大厅及开启“文字互动”等功能</w:t>
      </w:r>
      <w:r w:rsidRPr="003A1081">
        <w:rPr>
          <w:rFonts w:asciiTheme="minorEastAsia" w:hAnsiTheme="minorEastAsia" w:cs="宋体" w:hint="eastAsia"/>
          <w:kern w:val="0"/>
          <w:szCs w:val="21"/>
        </w:rPr>
        <w:t>；</w:t>
      </w:r>
      <w:r w:rsidR="000A1C15" w:rsidRPr="003A1081">
        <w:rPr>
          <w:rFonts w:asciiTheme="minorEastAsia" w:hAnsiTheme="minorEastAsia" w:cs="宋体" w:hint="eastAsia"/>
          <w:kern w:val="0"/>
          <w:szCs w:val="21"/>
        </w:rPr>
        <w:t>投标人、代理机构</w:t>
      </w:r>
      <w:r w:rsidRPr="003A1081">
        <w:rPr>
          <w:rFonts w:asciiTheme="minorEastAsia" w:hAnsiTheme="minorEastAsia" w:cs="宋体" w:hint="eastAsia"/>
          <w:kern w:val="0"/>
          <w:szCs w:val="21"/>
        </w:rPr>
        <w:t>进行电子投标文件的解密。解密后</w:t>
      </w:r>
      <w:r w:rsidR="000A1C15" w:rsidRPr="003A1081">
        <w:rPr>
          <w:rFonts w:asciiTheme="minorEastAsia" w:hAnsiTheme="minorEastAsia" w:hint="eastAsia"/>
          <w:szCs w:val="21"/>
        </w:rPr>
        <w:t>投标人选择功能栏“开标记录”按钮</w:t>
      </w:r>
      <w:r w:rsidR="00760CBE" w:rsidRPr="003A1081">
        <w:rPr>
          <w:rFonts w:asciiTheme="minorEastAsia" w:hAnsiTheme="minorEastAsia" w:hint="eastAsia"/>
          <w:szCs w:val="21"/>
        </w:rPr>
        <w:t>可查看</w:t>
      </w:r>
      <w:r w:rsidRPr="003A1081">
        <w:rPr>
          <w:rFonts w:asciiTheme="minorEastAsia" w:hAnsiTheme="minorEastAsia" w:cs="宋体" w:hint="eastAsia"/>
          <w:kern w:val="0"/>
          <w:szCs w:val="21"/>
        </w:rPr>
        <w:t>投标人名称、投标价格、修改和撤回投标的通知（如有的话）和招标文件规定的需要宣布的其他内容。</w:t>
      </w:r>
    </w:p>
    <w:p w:rsidR="00691436" w:rsidRPr="003A1081"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3A1081">
        <w:rPr>
          <w:rFonts w:asciiTheme="minorEastAsia" w:hAnsiTheme="minorEastAsia" w:cs="宋体" w:hint="eastAsia"/>
          <w:kern w:val="0"/>
          <w:szCs w:val="21"/>
        </w:rPr>
        <w:t>电子投标文件的解密。全流程电子化交易项目电子投标文件采用双重加密。解密需分</w:t>
      </w:r>
    </w:p>
    <w:p w:rsidR="00E4427E" w:rsidRPr="003A1081"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3A1081">
        <w:rPr>
          <w:rFonts w:asciiTheme="minorEastAsia" w:hAnsiTheme="minorEastAsia" w:cs="宋体" w:hint="eastAsia"/>
          <w:kern w:val="0"/>
          <w:szCs w:val="21"/>
        </w:rPr>
        <w:t>标段进行两次解密。</w:t>
      </w:r>
    </w:p>
    <w:p w:rsidR="0008501E" w:rsidRPr="003A1081"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3A1081">
        <w:rPr>
          <w:rFonts w:asciiTheme="minorEastAsia" w:hAnsiTheme="minorEastAsia" w:cs="宋体" w:hint="eastAsia"/>
          <w:kern w:val="0"/>
          <w:szCs w:val="21"/>
        </w:rPr>
        <w:t>投标人解密：投标人使用本单位CA数字证书远程进行解密。</w:t>
      </w:r>
    </w:p>
    <w:p w:rsidR="00E4427E" w:rsidRPr="003A1081"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3A1081">
        <w:rPr>
          <w:rFonts w:asciiTheme="minorEastAsia" w:hAnsiTheme="minorEastAsia" w:cs="宋体" w:hint="eastAsia"/>
          <w:kern w:val="0"/>
          <w:szCs w:val="21"/>
        </w:rPr>
        <w:t>2</w:t>
      </w:r>
      <w:r w:rsidR="001A2287" w:rsidRPr="003A1081">
        <w:rPr>
          <w:rFonts w:asciiTheme="minorEastAsia" w:hAnsiTheme="minorEastAsia" w:cs="宋体" w:hint="eastAsia"/>
          <w:kern w:val="0"/>
          <w:szCs w:val="21"/>
        </w:rPr>
        <w:t>3</w:t>
      </w:r>
      <w:r w:rsidRPr="003A1081">
        <w:rPr>
          <w:rFonts w:asciiTheme="minorEastAsia" w:hAnsiTheme="minorEastAsia" w:cs="宋体" w:hint="eastAsia"/>
          <w:kern w:val="0"/>
          <w:szCs w:val="21"/>
        </w:rPr>
        <w:t xml:space="preserve">.3.1.2 </w:t>
      </w:r>
      <w:r w:rsidR="00B96403" w:rsidRPr="003A1081">
        <w:rPr>
          <w:rFonts w:asciiTheme="minorEastAsia" w:hAnsiTheme="minorEastAsia" w:cs="宋体" w:hint="eastAsia"/>
          <w:kern w:val="0"/>
          <w:szCs w:val="21"/>
        </w:rPr>
        <w:t xml:space="preserve">        </w:t>
      </w:r>
      <w:r w:rsidRPr="003A1081">
        <w:rPr>
          <w:rFonts w:asciiTheme="minorEastAsia" w:hAnsiTheme="minorEastAsia" w:cs="宋体" w:hint="eastAsia"/>
          <w:kern w:val="0"/>
          <w:szCs w:val="21"/>
        </w:rPr>
        <w:t>代理机构解密：代理机构</w:t>
      </w:r>
      <w:r w:rsidRPr="003A1081">
        <w:rPr>
          <w:rFonts w:asciiTheme="minorEastAsia" w:hAnsiTheme="minorEastAsia" w:cs="宋体"/>
          <w:kern w:val="0"/>
          <w:szCs w:val="21"/>
        </w:rPr>
        <w:t>按</w:t>
      </w:r>
      <w:r w:rsidRPr="003A1081">
        <w:rPr>
          <w:rFonts w:asciiTheme="minorEastAsia" w:hAnsiTheme="minorEastAsia" w:cs="宋体" w:hint="eastAsia"/>
          <w:kern w:val="0"/>
          <w:szCs w:val="21"/>
        </w:rPr>
        <w:t>电子</w:t>
      </w:r>
      <w:r w:rsidRPr="003A1081">
        <w:rPr>
          <w:rFonts w:asciiTheme="minorEastAsia" w:hAnsiTheme="minorEastAsia" w:cs="宋体"/>
          <w:kern w:val="0"/>
          <w:szCs w:val="21"/>
        </w:rPr>
        <w:t>投标</w:t>
      </w:r>
      <w:r w:rsidRPr="003A1081">
        <w:rPr>
          <w:rFonts w:asciiTheme="minorEastAsia" w:hAnsiTheme="minorEastAsia" w:cs="宋体" w:hint="eastAsia"/>
          <w:kern w:val="0"/>
          <w:szCs w:val="21"/>
        </w:rPr>
        <w:t>文件到达交易系统</w:t>
      </w:r>
      <w:r w:rsidRPr="003A1081">
        <w:rPr>
          <w:rFonts w:asciiTheme="minorEastAsia" w:hAnsiTheme="minorEastAsia" w:cs="宋体"/>
          <w:kern w:val="0"/>
          <w:szCs w:val="21"/>
        </w:rPr>
        <w:t>的先后顺序</w:t>
      </w:r>
      <w:r w:rsidRPr="003A1081">
        <w:rPr>
          <w:rFonts w:asciiTheme="minorEastAsia" w:hAnsiTheme="minorEastAsia" w:cs="宋体" w:hint="eastAsia"/>
          <w:kern w:val="0"/>
          <w:szCs w:val="21"/>
        </w:rPr>
        <w:t>，使用本单位CA数字证书进行再次解密。</w:t>
      </w:r>
    </w:p>
    <w:p w:rsidR="00E4427E" w:rsidRPr="003A1081"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3A1081">
        <w:rPr>
          <w:rFonts w:asciiTheme="minorEastAsia" w:hAnsiTheme="minorEastAsia" w:cs="宋体" w:hint="eastAsia"/>
          <w:kern w:val="0"/>
          <w:szCs w:val="21"/>
        </w:rPr>
        <w:t>因投标人原因电子投标文件解密失败的，其投标将被拒绝。</w:t>
      </w:r>
    </w:p>
    <w:p w:rsidR="007B1714" w:rsidRPr="003A1081"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3A1081">
        <w:rPr>
          <w:rFonts w:asciiTheme="minorEastAsia" w:hAnsiTheme="minorEastAsia" w:cs="宋体" w:hint="eastAsia"/>
          <w:kern w:val="0"/>
          <w:szCs w:val="21"/>
        </w:rPr>
        <w:lastRenderedPageBreak/>
        <w:t>投标人不足3家的，不得开标。</w:t>
      </w:r>
    </w:p>
    <w:p w:rsidR="00E4427E" w:rsidRPr="003A1081"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A1081">
        <w:rPr>
          <w:rFonts w:asciiTheme="minorEastAsia" w:hAnsiTheme="minorEastAsia" w:cs="宋体" w:hint="eastAsia"/>
          <w:kern w:val="0"/>
          <w:szCs w:val="21"/>
        </w:rPr>
        <w:t>开标过程由采购代理机构负责记录，</w:t>
      </w:r>
      <w:r w:rsidR="000362D3" w:rsidRPr="003A1081">
        <w:rPr>
          <w:rFonts w:hAnsi="宋体" w:hint="eastAsia"/>
          <w:szCs w:val="21"/>
        </w:rPr>
        <w:t>《开标记录表》</w:t>
      </w:r>
      <w:r w:rsidR="00710043" w:rsidRPr="003A1081">
        <w:rPr>
          <w:rFonts w:hAnsi="宋体" w:hint="eastAsia"/>
          <w:szCs w:val="21"/>
        </w:rPr>
        <w:t>经投标人</w:t>
      </w:r>
      <w:r w:rsidR="000362D3" w:rsidRPr="003A1081">
        <w:rPr>
          <w:rFonts w:hAnsi="宋体" w:hint="eastAsia"/>
          <w:szCs w:val="21"/>
        </w:rPr>
        <w:t>进行电子签章</w:t>
      </w:r>
      <w:r w:rsidR="006279FD" w:rsidRPr="003A1081">
        <w:rPr>
          <w:rFonts w:hAnsi="宋体" w:hint="eastAsia"/>
          <w:szCs w:val="21"/>
        </w:rPr>
        <w:t>、</w:t>
      </w:r>
      <w:r w:rsidR="00710043" w:rsidRPr="003A1081">
        <w:rPr>
          <w:rFonts w:asciiTheme="minorEastAsia" w:hAnsiTheme="minorEastAsia" w:cs="宋体" w:hint="eastAsia"/>
          <w:kern w:val="0"/>
          <w:szCs w:val="21"/>
        </w:rPr>
        <w:t>由参加开标相关工作人员签字确认后随采购文件一并存档。</w:t>
      </w:r>
      <w:r w:rsidR="000362D3" w:rsidRPr="003A1081">
        <w:rPr>
          <w:rFonts w:hAnsi="宋体" w:hint="eastAsia"/>
          <w:szCs w:val="21"/>
        </w:rPr>
        <w:t>投标人</w:t>
      </w:r>
      <w:proofErr w:type="gramStart"/>
      <w:r w:rsidR="000362D3" w:rsidRPr="003A1081">
        <w:rPr>
          <w:rFonts w:hAnsi="宋体" w:hint="eastAsia"/>
          <w:szCs w:val="21"/>
        </w:rPr>
        <w:t>未</w:t>
      </w:r>
      <w:r w:rsidR="006279FD" w:rsidRPr="003A1081">
        <w:rPr>
          <w:rFonts w:hAnsi="宋体" w:hint="eastAsia"/>
          <w:szCs w:val="21"/>
        </w:rPr>
        <w:t>电子</w:t>
      </w:r>
      <w:proofErr w:type="gramEnd"/>
      <w:r w:rsidR="000362D3" w:rsidRPr="003A1081">
        <w:rPr>
          <w:rFonts w:hAnsi="宋体" w:hint="eastAsia"/>
          <w:szCs w:val="21"/>
        </w:rPr>
        <w:t>签章的，视同认可开标结果。</w:t>
      </w:r>
    </w:p>
    <w:p w:rsidR="00E4427E" w:rsidRPr="003A1081"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A1081">
        <w:rPr>
          <w:rFonts w:asciiTheme="minorEastAsia" w:hAnsiTheme="minorEastAsia" w:cs="宋体" w:hint="eastAsia"/>
          <w:kern w:val="0"/>
          <w:szCs w:val="21"/>
        </w:rPr>
        <w:t>投标人对开标过程和开标记录如有疑义，</w:t>
      </w:r>
      <w:r w:rsidR="008175D0" w:rsidRPr="003A1081">
        <w:rPr>
          <w:rFonts w:asciiTheme="minorEastAsia" w:hAnsiTheme="minorEastAsia" w:cs="宋体" w:hint="eastAsia"/>
          <w:kern w:val="0"/>
          <w:szCs w:val="21"/>
        </w:rPr>
        <w:t>以及认为采购人、采购代理机构相关工作人员有需要回避的情形的，</w:t>
      </w:r>
      <w:r w:rsidR="0040687E" w:rsidRPr="003A1081">
        <w:rPr>
          <w:rFonts w:asciiTheme="minorEastAsia" w:hAnsiTheme="minorEastAsia" w:cs="宋体" w:hint="eastAsia"/>
          <w:kern w:val="0"/>
          <w:szCs w:val="21"/>
        </w:rPr>
        <w:t>应</w:t>
      </w:r>
      <w:r w:rsidRPr="003A1081">
        <w:rPr>
          <w:rFonts w:asciiTheme="minorEastAsia" w:hAnsiTheme="minorEastAsia" w:cs="宋体" w:hint="eastAsia"/>
          <w:kern w:val="0"/>
          <w:szCs w:val="21"/>
        </w:rPr>
        <w:t>在不见面开标大厅“文字互动”对话框或“新增质疑”处在</w:t>
      </w:r>
      <w:proofErr w:type="gramStart"/>
      <w:r w:rsidRPr="003A1081">
        <w:rPr>
          <w:rFonts w:asciiTheme="minorEastAsia" w:hAnsiTheme="minorEastAsia" w:cs="宋体" w:hint="eastAsia"/>
          <w:kern w:val="0"/>
          <w:szCs w:val="21"/>
        </w:rPr>
        <w:t>线提出</w:t>
      </w:r>
      <w:proofErr w:type="gramEnd"/>
      <w:r w:rsidRPr="003A1081">
        <w:rPr>
          <w:rFonts w:asciiTheme="minorEastAsia" w:hAnsiTheme="minorEastAsia" w:cs="宋体" w:hint="eastAsia"/>
          <w:kern w:val="0"/>
          <w:szCs w:val="21"/>
        </w:rPr>
        <w:t>询问或者回避申请。</w:t>
      </w:r>
      <w:r w:rsidR="00E4427E" w:rsidRPr="003A1081">
        <w:rPr>
          <w:rFonts w:asciiTheme="minorEastAsia" w:hAnsiTheme="minorEastAsia" w:cs="宋体" w:hint="eastAsia"/>
          <w:kern w:val="0"/>
          <w:szCs w:val="21"/>
        </w:rPr>
        <w:t>采购人、采购代理机构对投标人代表提出的询问或者回避申请应当及时处理。</w:t>
      </w:r>
    </w:p>
    <w:p w:rsidR="00E4427E" w:rsidRPr="003A1081"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A1081">
        <w:rPr>
          <w:rFonts w:asciiTheme="minorEastAsia" w:hAnsiTheme="minorEastAsia" w:cs="宋体" w:hint="eastAsia"/>
          <w:kern w:val="0"/>
          <w:szCs w:val="21"/>
        </w:rPr>
        <w:t>项目</w:t>
      </w:r>
      <w:proofErr w:type="gramStart"/>
      <w:r w:rsidRPr="003A1081">
        <w:rPr>
          <w:rFonts w:asciiTheme="minorEastAsia" w:hAnsiTheme="minorEastAsia" w:cs="宋体" w:hint="eastAsia"/>
          <w:kern w:val="0"/>
          <w:szCs w:val="21"/>
        </w:rPr>
        <w:t>远程不</w:t>
      </w:r>
      <w:proofErr w:type="gramEnd"/>
      <w:r w:rsidRPr="003A1081">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3A1081"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lastRenderedPageBreak/>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9D1AF8" w:rsidRPr="009D1AF8"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w:t>
      </w: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3A1081">
              <w:rPr>
                <w:rFonts w:asciiTheme="minorEastAsia" w:hAnsiTheme="minorEastAsia" w:hint="eastAsia"/>
                <w:bCs/>
                <w:szCs w:val="21"/>
              </w:rPr>
              <w:t>2018年度</w:t>
            </w:r>
            <w:r w:rsidR="005616AE" w:rsidRPr="003A1081">
              <w:rPr>
                <w:rFonts w:asciiTheme="minorEastAsia" w:hAnsiTheme="minorEastAsia" w:hint="eastAsia"/>
                <w:bCs/>
                <w:szCs w:val="21"/>
              </w:rPr>
              <w:t>或2019年度</w:t>
            </w:r>
            <w:r w:rsidRPr="003A1081">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3A1081">
              <w:rPr>
                <w:rFonts w:asciiTheme="minorEastAsia" w:hAnsiTheme="minorEastAsia" w:hint="eastAsia"/>
                <w:bCs/>
                <w:szCs w:val="21"/>
              </w:rPr>
              <w:t>2018年度</w:t>
            </w:r>
            <w:r w:rsidR="005616AE" w:rsidRPr="003A1081">
              <w:rPr>
                <w:rFonts w:asciiTheme="minorEastAsia" w:hAnsiTheme="minorEastAsia" w:hint="eastAsia"/>
                <w:bCs/>
                <w:szCs w:val="21"/>
              </w:rPr>
              <w:t>或2019年度</w:t>
            </w:r>
            <w:r w:rsidRPr="003A1081">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3A108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A1081">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3A1081">
        <w:rPr>
          <w:rFonts w:asciiTheme="minorEastAsia" w:eastAsiaTheme="minorEastAsia" w:hAnsiTheme="minorEastAsia" w:cs="仿宋_GB2312" w:hint="eastAsia"/>
          <w:sz w:val="21"/>
          <w:szCs w:val="21"/>
          <w:lang w:val="zh-CN"/>
        </w:rPr>
        <w:t>10</w:t>
      </w:r>
      <w:r w:rsidRPr="003A1081">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3A1081">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3A108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A1081">
        <w:rPr>
          <w:rFonts w:asciiTheme="minorEastAsia" w:eastAsiaTheme="minorEastAsia" w:hAnsiTheme="minorEastAsia" w:cs="仿宋_GB2312" w:hint="eastAsia"/>
          <w:sz w:val="21"/>
          <w:szCs w:val="21"/>
          <w:lang w:val="zh-CN"/>
        </w:rPr>
        <w:t>小型和微型企业不包含民办非企业单位。</w:t>
      </w:r>
    </w:p>
    <w:p w:rsidR="00E4427E" w:rsidRPr="003A1081" w:rsidRDefault="00E4427E" w:rsidP="00E4427E">
      <w:pPr>
        <w:spacing w:line="360" w:lineRule="auto"/>
        <w:ind w:firstLineChars="200" w:firstLine="420"/>
        <w:contextualSpacing/>
        <w:rPr>
          <w:rFonts w:asciiTheme="minorEastAsia" w:hAnsiTheme="minorEastAsia" w:cs="仿宋_GB2312"/>
          <w:szCs w:val="21"/>
          <w:lang w:val="zh-CN"/>
        </w:rPr>
      </w:pPr>
      <w:r w:rsidRPr="003A108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3A1081"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3A108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A1081">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342" w:type="dxa"/>
        <w:shd w:val="clear" w:color="auto" w:fill="FFFFFF"/>
        <w:tblLayout w:type="fixed"/>
        <w:tblCellMar>
          <w:top w:w="15" w:type="dxa"/>
          <w:left w:w="15" w:type="dxa"/>
          <w:bottom w:w="15" w:type="dxa"/>
          <w:right w:w="15" w:type="dxa"/>
        </w:tblCellMar>
        <w:tblLook w:val="04A0"/>
      </w:tblPr>
      <w:tblGrid>
        <w:gridCol w:w="1264"/>
        <w:gridCol w:w="1344"/>
        <w:gridCol w:w="6734"/>
      </w:tblGrid>
      <w:tr w:rsidR="00A55A0F" w:rsidRPr="0085460A" w:rsidTr="004F082D">
        <w:trPr>
          <w:trHeight w:val="699"/>
        </w:trPr>
        <w:tc>
          <w:tcPr>
            <w:tcW w:w="26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分值构成</w:t>
            </w:r>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(总分100分)</w:t>
            </w:r>
          </w:p>
        </w:tc>
        <w:tc>
          <w:tcPr>
            <w:tcW w:w="6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ind w:firstLine="420"/>
              <w:jc w:val="left"/>
              <w:rPr>
                <w:rFonts w:ascii="宋体" w:hAnsi="宋体" w:cs="宋体"/>
                <w:kern w:val="0"/>
                <w:sz w:val="24"/>
              </w:rPr>
            </w:pPr>
            <w:r w:rsidRPr="0085460A">
              <w:rPr>
                <w:rFonts w:ascii="宋体" w:hAnsi="宋体" w:cs="宋体" w:hint="eastAsia"/>
                <w:kern w:val="0"/>
                <w:szCs w:val="21"/>
              </w:rPr>
              <w:t>价格分值：</w:t>
            </w:r>
            <w:r w:rsidRPr="0085460A">
              <w:rPr>
                <w:rFonts w:ascii="宋体" w:hAnsi="宋体" w:cs="宋体"/>
                <w:kern w:val="0"/>
                <w:szCs w:val="21"/>
              </w:rPr>
              <w:t xml:space="preserve">   </w:t>
            </w:r>
            <w:r w:rsidRPr="0085460A">
              <w:rPr>
                <w:rFonts w:ascii="宋体" w:hAnsi="宋体" w:cs="宋体" w:hint="eastAsia"/>
                <w:kern w:val="0"/>
                <w:szCs w:val="21"/>
              </w:rPr>
              <w:t>30   分</w:t>
            </w:r>
          </w:p>
          <w:p w:rsidR="00A55A0F" w:rsidRPr="0085460A" w:rsidRDefault="00A55A0F" w:rsidP="004F082D">
            <w:pPr>
              <w:widowControl/>
              <w:spacing w:line="315" w:lineRule="atLeast"/>
              <w:ind w:firstLine="420"/>
              <w:jc w:val="left"/>
              <w:rPr>
                <w:rFonts w:ascii="宋体" w:hAnsi="宋体" w:cs="宋体"/>
                <w:kern w:val="0"/>
                <w:sz w:val="24"/>
              </w:rPr>
            </w:pPr>
            <w:r w:rsidRPr="0085460A">
              <w:rPr>
                <w:rFonts w:ascii="宋体" w:hAnsi="宋体" w:cs="宋体" w:hint="eastAsia"/>
                <w:kern w:val="0"/>
                <w:szCs w:val="21"/>
              </w:rPr>
              <w:t>商务部分：</w:t>
            </w:r>
            <w:r w:rsidRPr="0085460A">
              <w:rPr>
                <w:rFonts w:ascii="宋体" w:hAnsi="宋体" w:cs="宋体"/>
                <w:kern w:val="0"/>
                <w:szCs w:val="21"/>
              </w:rPr>
              <w:t xml:space="preserve">   </w:t>
            </w:r>
            <w:r w:rsidRPr="0085460A">
              <w:rPr>
                <w:rFonts w:ascii="宋体" w:hAnsi="宋体" w:cs="宋体" w:hint="eastAsia"/>
                <w:kern w:val="0"/>
                <w:szCs w:val="21"/>
              </w:rPr>
              <w:t>20   分</w:t>
            </w:r>
          </w:p>
          <w:p w:rsidR="00A55A0F" w:rsidRPr="0085460A" w:rsidRDefault="00A55A0F" w:rsidP="004F082D">
            <w:pPr>
              <w:widowControl/>
              <w:spacing w:line="315" w:lineRule="atLeast"/>
              <w:ind w:firstLine="420"/>
              <w:jc w:val="left"/>
              <w:rPr>
                <w:rFonts w:ascii="宋体" w:hAnsi="宋体" w:cs="宋体"/>
                <w:kern w:val="0"/>
                <w:sz w:val="24"/>
              </w:rPr>
            </w:pPr>
            <w:r w:rsidRPr="0085460A">
              <w:rPr>
                <w:rFonts w:ascii="宋体" w:hAnsi="宋体" w:cs="宋体" w:hint="eastAsia"/>
                <w:kern w:val="0"/>
                <w:szCs w:val="21"/>
              </w:rPr>
              <w:t>技术部分：</w:t>
            </w:r>
            <w:r w:rsidRPr="0085460A">
              <w:rPr>
                <w:rFonts w:ascii="宋体" w:hAnsi="宋体" w:cs="宋体"/>
                <w:kern w:val="0"/>
                <w:szCs w:val="21"/>
              </w:rPr>
              <w:t xml:space="preserve">   </w:t>
            </w:r>
            <w:r w:rsidRPr="0085460A">
              <w:rPr>
                <w:rFonts w:ascii="宋体" w:hAnsi="宋体" w:cs="宋体" w:hint="eastAsia"/>
                <w:kern w:val="0"/>
                <w:szCs w:val="21"/>
              </w:rPr>
              <w:t>45   分</w:t>
            </w:r>
          </w:p>
          <w:p w:rsidR="00A55A0F" w:rsidRPr="0085460A" w:rsidRDefault="00A55A0F" w:rsidP="004F082D">
            <w:pPr>
              <w:widowControl/>
              <w:spacing w:line="315" w:lineRule="atLeast"/>
              <w:ind w:firstLine="420"/>
              <w:jc w:val="left"/>
              <w:rPr>
                <w:rFonts w:ascii="宋体" w:hAnsi="宋体" w:cs="宋体"/>
                <w:kern w:val="0"/>
                <w:sz w:val="24"/>
              </w:rPr>
            </w:pPr>
            <w:r w:rsidRPr="0085460A">
              <w:rPr>
                <w:rFonts w:ascii="宋体" w:hAnsi="宋体" w:cs="宋体" w:hint="eastAsia"/>
                <w:kern w:val="0"/>
                <w:szCs w:val="21"/>
              </w:rPr>
              <w:t>服务部分：</w:t>
            </w:r>
            <w:r w:rsidRPr="0085460A">
              <w:rPr>
                <w:rFonts w:ascii="宋体" w:hAnsi="宋体" w:cs="宋体"/>
                <w:kern w:val="0"/>
                <w:szCs w:val="21"/>
              </w:rPr>
              <w:t xml:space="preserve">   </w:t>
            </w:r>
            <w:r w:rsidRPr="0085460A">
              <w:rPr>
                <w:rFonts w:ascii="宋体" w:hAnsi="宋体" w:cs="宋体" w:hint="eastAsia"/>
                <w:kern w:val="0"/>
                <w:szCs w:val="21"/>
              </w:rPr>
              <w:t xml:space="preserve"> 5   分</w:t>
            </w:r>
          </w:p>
        </w:tc>
      </w:tr>
      <w:tr w:rsidR="00A55A0F" w:rsidRPr="0085460A" w:rsidTr="004F082D">
        <w:trPr>
          <w:trHeight w:val="565"/>
        </w:trPr>
        <w:tc>
          <w:tcPr>
            <w:tcW w:w="12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b/>
                <w:bCs/>
                <w:kern w:val="0"/>
                <w:szCs w:val="21"/>
              </w:rPr>
              <w:t>评审项</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b/>
                <w:bCs/>
                <w:kern w:val="0"/>
                <w:szCs w:val="21"/>
              </w:rPr>
              <w:t>评分因素</w:t>
            </w:r>
          </w:p>
        </w:tc>
        <w:tc>
          <w:tcPr>
            <w:tcW w:w="6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b/>
                <w:bCs/>
                <w:kern w:val="0"/>
                <w:szCs w:val="21"/>
              </w:rPr>
              <w:t>评标标准</w:t>
            </w:r>
          </w:p>
        </w:tc>
      </w:tr>
      <w:tr w:rsidR="00A55A0F" w:rsidRPr="0085460A" w:rsidTr="004F082D">
        <w:trPr>
          <w:trHeight w:val="1191"/>
        </w:trPr>
        <w:tc>
          <w:tcPr>
            <w:tcW w:w="12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ind w:hanging="4"/>
              <w:jc w:val="center"/>
              <w:rPr>
                <w:rFonts w:ascii="宋体" w:hAnsi="宋体" w:cs="宋体"/>
                <w:kern w:val="0"/>
                <w:sz w:val="24"/>
              </w:rPr>
            </w:pPr>
            <w:r w:rsidRPr="0085460A">
              <w:rPr>
                <w:rFonts w:ascii="宋体" w:hAnsi="宋体" w:cs="宋体" w:hint="eastAsia"/>
                <w:kern w:val="0"/>
                <w:szCs w:val="21"/>
              </w:rPr>
              <w:t>报价部分</w:t>
            </w:r>
          </w:p>
          <w:p w:rsidR="00A55A0F" w:rsidRPr="0085460A" w:rsidRDefault="00A55A0F" w:rsidP="004F082D">
            <w:pPr>
              <w:widowControl/>
              <w:spacing w:line="315" w:lineRule="atLeast"/>
              <w:ind w:hanging="4"/>
              <w:jc w:val="center"/>
              <w:rPr>
                <w:rFonts w:ascii="宋体" w:hAnsi="宋体" w:cs="宋体"/>
                <w:kern w:val="0"/>
                <w:sz w:val="24"/>
              </w:rPr>
            </w:pPr>
            <w:r w:rsidRPr="0085460A">
              <w:rPr>
                <w:rFonts w:ascii="宋体" w:hAnsi="宋体" w:cs="宋体" w:hint="eastAsia"/>
                <w:kern w:val="0"/>
                <w:szCs w:val="21"/>
              </w:rPr>
              <w:t>（30分）</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报价</w:t>
            </w:r>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（30分）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ind w:firstLineChars="200" w:firstLine="420"/>
              <w:jc w:val="left"/>
              <w:rPr>
                <w:rFonts w:ascii="宋体" w:hAnsi="宋体" w:cs="宋体"/>
                <w:kern w:val="0"/>
                <w:szCs w:val="21"/>
              </w:rPr>
            </w:pPr>
            <w:r w:rsidRPr="0085460A">
              <w:rPr>
                <w:rFonts w:ascii="宋体" w:hAnsi="宋体" w:cs="宋体" w:hint="eastAsia"/>
                <w:kern w:val="0"/>
                <w:szCs w:val="21"/>
              </w:rPr>
              <w:t>评标基准价：满足招标文件要求的有效投标报价中，最低的投标报价为评标基准价。</w:t>
            </w:r>
          </w:p>
          <w:p w:rsidR="00A55A0F" w:rsidRPr="0085460A" w:rsidRDefault="00A55A0F" w:rsidP="004F082D">
            <w:pPr>
              <w:widowControl/>
              <w:spacing w:line="315" w:lineRule="atLeast"/>
              <w:ind w:firstLineChars="200" w:firstLine="420"/>
              <w:jc w:val="left"/>
              <w:rPr>
                <w:rFonts w:ascii="宋体" w:hAnsi="宋体" w:cs="宋体"/>
                <w:kern w:val="0"/>
                <w:szCs w:val="21"/>
              </w:rPr>
            </w:pPr>
            <w:r w:rsidRPr="0085460A">
              <w:rPr>
                <w:rFonts w:ascii="宋体" w:hAnsi="宋体" w:cs="宋体" w:hint="eastAsia"/>
                <w:kern w:val="0"/>
                <w:szCs w:val="21"/>
              </w:rPr>
              <w:t>投标报价得分=（评标基准价/投标报价）×</w:t>
            </w:r>
            <w:r w:rsidRPr="0085460A">
              <w:rPr>
                <w:rFonts w:ascii="宋体" w:hAnsi="宋体" w:cs="宋体"/>
                <w:kern w:val="0"/>
                <w:szCs w:val="21"/>
              </w:rPr>
              <w:t>3</w:t>
            </w:r>
            <w:r w:rsidRPr="0085460A">
              <w:rPr>
                <w:rFonts w:ascii="宋体" w:hAnsi="宋体" w:cs="宋体" w:hint="eastAsia"/>
                <w:kern w:val="0"/>
                <w:szCs w:val="21"/>
              </w:rPr>
              <w:t>0</w:t>
            </w:r>
          </w:p>
        </w:tc>
      </w:tr>
      <w:tr w:rsidR="00A55A0F" w:rsidRPr="0085460A" w:rsidTr="004F082D">
        <w:trPr>
          <w:trHeight w:val="1137"/>
        </w:trPr>
        <w:tc>
          <w:tcPr>
            <w:tcW w:w="1264"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ind w:hanging="4"/>
              <w:jc w:val="center"/>
              <w:rPr>
                <w:rFonts w:ascii="宋体" w:hAnsi="宋体" w:cs="宋体"/>
                <w:kern w:val="0"/>
                <w:sz w:val="24"/>
              </w:rPr>
            </w:pPr>
            <w:r w:rsidRPr="0085460A">
              <w:rPr>
                <w:rFonts w:ascii="宋体" w:hAnsi="宋体" w:cs="宋体" w:hint="eastAsia"/>
                <w:kern w:val="0"/>
                <w:szCs w:val="21"/>
              </w:rPr>
              <w:t>商务部分</w:t>
            </w:r>
          </w:p>
          <w:p w:rsidR="00A55A0F" w:rsidRPr="0085460A" w:rsidRDefault="00A55A0F" w:rsidP="004F082D">
            <w:pPr>
              <w:widowControl/>
              <w:spacing w:line="315" w:lineRule="atLeast"/>
              <w:ind w:hanging="4"/>
              <w:jc w:val="center"/>
              <w:rPr>
                <w:rFonts w:ascii="宋体" w:hAnsi="宋体" w:cs="宋体"/>
                <w:kern w:val="0"/>
                <w:sz w:val="24"/>
              </w:rPr>
            </w:pPr>
            <w:r w:rsidRPr="0085460A">
              <w:rPr>
                <w:rFonts w:ascii="宋体" w:hAnsi="宋体" w:cs="宋体" w:hint="eastAsia"/>
                <w:kern w:val="0"/>
                <w:szCs w:val="21"/>
              </w:rPr>
              <w:t>（20分）</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业绩</w:t>
            </w:r>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（5分）</w:t>
            </w:r>
          </w:p>
        </w:tc>
        <w:tc>
          <w:tcPr>
            <w:tcW w:w="6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ind w:firstLineChars="200" w:firstLine="420"/>
              <w:jc w:val="left"/>
              <w:rPr>
                <w:rFonts w:ascii="宋体" w:hAnsi="宋体" w:cs="宋体"/>
                <w:kern w:val="0"/>
                <w:sz w:val="24"/>
              </w:rPr>
            </w:pPr>
            <w:r w:rsidRPr="0085460A">
              <w:rPr>
                <w:rFonts w:ascii="宋体" w:hAnsi="宋体" w:cs="宋体" w:hint="eastAsia"/>
                <w:kern w:val="0"/>
                <w:szCs w:val="21"/>
              </w:rPr>
              <w:t>投标人提供2016年1月1日以来类似项目</w:t>
            </w:r>
            <w:r>
              <w:rPr>
                <w:rFonts w:ascii="宋体" w:hAnsi="宋体" w:cs="宋体" w:hint="eastAsia"/>
                <w:kern w:val="0"/>
                <w:szCs w:val="21"/>
              </w:rPr>
              <w:t>业绩</w:t>
            </w:r>
            <w:r w:rsidRPr="0085460A">
              <w:rPr>
                <w:rFonts w:ascii="宋体" w:hAnsi="宋体" w:cs="宋体" w:hint="eastAsia"/>
                <w:kern w:val="0"/>
                <w:szCs w:val="21"/>
              </w:rPr>
              <w:t>，每提供1</w:t>
            </w:r>
            <w:r>
              <w:rPr>
                <w:rFonts w:ascii="宋体" w:hAnsi="宋体" w:cs="宋体" w:hint="eastAsia"/>
                <w:kern w:val="0"/>
                <w:szCs w:val="21"/>
              </w:rPr>
              <w:t>份</w:t>
            </w:r>
            <w:r w:rsidRPr="0085460A">
              <w:rPr>
                <w:rFonts w:ascii="宋体" w:hAnsi="宋体" w:cs="宋体" w:hint="eastAsia"/>
                <w:kern w:val="0"/>
                <w:szCs w:val="21"/>
              </w:rPr>
              <w:t>得1分，最高得5分。</w:t>
            </w:r>
            <w:r w:rsidRPr="00B45C1E">
              <w:rPr>
                <w:rFonts w:ascii="宋体" w:hAnsi="宋体" w:cs="宋体" w:hint="eastAsia"/>
                <w:kern w:val="0"/>
                <w:szCs w:val="21"/>
              </w:rPr>
              <w:t>（提供合同，中标通知书）</w:t>
            </w:r>
          </w:p>
        </w:tc>
      </w:tr>
      <w:tr w:rsidR="00A55A0F" w:rsidRPr="0085460A" w:rsidTr="004F082D">
        <w:trPr>
          <w:trHeight w:val="2778"/>
        </w:trPr>
        <w:tc>
          <w:tcPr>
            <w:tcW w:w="1264" w:type="dxa"/>
            <w:vMerge/>
            <w:tcBorders>
              <w:left w:val="single" w:sz="8" w:space="0" w:color="auto"/>
              <w:bottom w:val="single" w:sz="8" w:space="0" w:color="auto"/>
              <w:right w:val="single" w:sz="8" w:space="0" w:color="auto"/>
            </w:tcBorders>
            <w:shd w:val="clear" w:color="auto" w:fill="FFFFFF"/>
            <w:vAlign w:val="center"/>
          </w:tcPr>
          <w:p w:rsidR="00A55A0F" w:rsidRPr="0085460A" w:rsidRDefault="00A55A0F" w:rsidP="004F082D">
            <w:pPr>
              <w:widowControl/>
              <w:jc w:val="left"/>
              <w:rPr>
                <w:rFonts w:ascii="宋体" w:hAnsi="宋体" w:cs="宋体"/>
                <w:kern w:val="0"/>
                <w:sz w:val="24"/>
              </w:rPr>
            </w:pP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Cs w:val="21"/>
              </w:rPr>
            </w:pPr>
            <w:r w:rsidRPr="0085460A">
              <w:rPr>
                <w:rFonts w:ascii="宋体" w:hAnsi="宋体" w:cs="宋体" w:hint="eastAsia"/>
                <w:kern w:val="0"/>
                <w:szCs w:val="21"/>
              </w:rPr>
              <w:t>企业</w:t>
            </w:r>
            <w:r w:rsidRPr="0085460A">
              <w:rPr>
                <w:rFonts w:ascii="宋体" w:hAnsi="宋体" w:cs="宋体"/>
                <w:kern w:val="0"/>
                <w:szCs w:val="21"/>
              </w:rPr>
              <w:t>实力</w:t>
            </w:r>
          </w:p>
          <w:p w:rsidR="00A55A0F" w:rsidRPr="0085460A" w:rsidRDefault="00A55A0F" w:rsidP="004F082D">
            <w:pPr>
              <w:widowControl/>
              <w:spacing w:line="315" w:lineRule="atLeast"/>
              <w:jc w:val="center"/>
              <w:rPr>
                <w:rFonts w:ascii="宋体" w:hAnsi="宋体" w:cs="宋体"/>
                <w:kern w:val="0"/>
                <w:szCs w:val="21"/>
              </w:rPr>
            </w:pPr>
            <w:r w:rsidRPr="0085460A">
              <w:rPr>
                <w:rFonts w:ascii="宋体" w:hAnsi="宋体" w:cs="宋体" w:hint="eastAsia"/>
                <w:kern w:val="0"/>
                <w:szCs w:val="21"/>
              </w:rPr>
              <w:t>（1</w:t>
            </w:r>
            <w:r>
              <w:rPr>
                <w:rFonts w:ascii="宋体" w:hAnsi="宋体" w:cs="宋体"/>
                <w:kern w:val="0"/>
                <w:szCs w:val="21"/>
              </w:rPr>
              <w:t>5</w:t>
            </w:r>
            <w:r w:rsidRPr="0085460A">
              <w:rPr>
                <w:rFonts w:ascii="宋体" w:hAnsi="宋体" w:cs="宋体" w:hint="eastAsia"/>
                <w:kern w:val="0"/>
                <w:szCs w:val="21"/>
              </w:rPr>
              <w:t>）分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B45C1E" w:rsidRDefault="00A55A0F" w:rsidP="004F082D">
            <w:pPr>
              <w:widowControl/>
              <w:spacing w:line="315" w:lineRule="atLeast"/>
              <w:ind w:firstLineChars="200" w:firstLine="420"/>
              <w:jc w:val="left"/>
              <w:rPr>
                <w:szCs w:val="21"/>
              </w:rPr>
            </w:pPr>
            <w:r w:rsidRPr="00B45C1E">
              <w:rPr>
                <w:rFonts w:hint="eastAsia"/>
                <w:szCs w:val="21"/>
              </w:rPr>
              <w:t>投标人具有软件能力成熟度模型评估证书</w:t>
            </w:r>
            <w:r w:rsidRPr="00B45C1E">
              <w:rPr>
                <w:rFonts w:hint="eastAsia"/>
                <w:szCs w:val="21"/>
              </w:rPr>
              <w:t>CMMI3</w:t>
            </w:r>
            <w:r w:rsidRPr="00B45C1E">
              <w:rPr>
                <w:rFonts w:hint="eastAsia"/>
                <w:szCs w:val="21"/>
              </w:rPr>
              <w:t>级及以上得</w:t>
            </w:r>
            <w:r>
              <w:rPr>
                <w:szCs w:val="21"/>
              </w:rPr>
              <w:t>3</w:t>
            </w:r>
            <w:r w:rsidRPr="00B45C1E">
              <w:rPr>
                <w:rFonts w:hint="eastAsia"/>
                <w:szCs w:val="21"/>
              </w:rPr>
              <w:t>分</w:t>
            </w:r>
            <w:r>
              <w:rPr>
                <w:rFonts w:hint="eastAsia"/>
                <w:szCs w:val="21"/>
              </w:rPr>
              <w:t>。</w:t>
            </w:r>
          </w:p>
          <w:p w:rsidR="00A55A0F" w:rsidRPr="00B45C1E" w:rsidRDefault="00A55A0F" w:rsidP="004F082D">
            <w:pPr>
              <w:widowControl/>
              <w:spacing w:line="315" w:lineRule="atLeast"/>
              <w:ind w:firstLineChars="200" w:firstLine="420"/>
              <w:jc w:val="left"/>
              <w:rPr>
                <w:szCs w:val="21"/>
              </w:rPr>
            </w:pPr>
            <w:r w:rsidRPr="00B45C1E">
              <w:rPr>
                <w:rFonts w:hint="eastAsia"/>
                <w:szCs w:val="21"/>
              </w:rPr>
              <w:t>投标人具有电子图书数据库系统计算机软件著作权登记证书得</w:t>
            </w:r>
            <w:r w:rsidRPr="00B45C1E">
              <w:rPr>
                <w:rFonts w:hint="eastAsia"/>
                <w:szCs w:val="21"/>
              </w:rPr>
              <w:t>2</w:t>
            </w:r>
            <w:r w:rsidRPr="00B45C1E">
              <w:rPr>
                <w:rFonts w:hint="eastAsia"/>
                <w:szCs w:val="21"/>
              </w:rPr>
              <w:t>分。</w:t>
            </w:r>
          </w:p>
          <w:p w:rsidR="00A55A0F" w:rsidRPr="00B45C1E" w:rsidRDefault="00A55A0F" w:rsidP="004F082D">
            <w:pPr>
              <w:widowControl/>
              <w:spacing w:line="315" w:lineRule="atLeast"/>
              <w:ind w:firstLineChars="200" w:firstLine="420"/>
              <w:jc w:val="left"/>
              <w:rPr>
                <w:szCs w:val="21"/>
              </w:rPr>
            </w:pPr>
            <w:r w:rsidRPr="00B45C1E">
              <w:rPr>
                <w:rFonts w:hint="eastAsia"/>
                <w:szCs w:val="21"/>
              </w:rPr>
              <w:t>投标人具有国际</w:t>
            </w:r>
            <w:r w:rsidRPr="00B45C1E">
              <w:rPr>
                <w:rFonts w:hint="eastAsia"/>
                <w:szCs w:val="21"/>
              </w:rPr>
              <w:t>MOOC</w:t>
            </w:r>
            <w:r w:rsidRPr="00B45C1E">
              <w:rPr>
                <w:rFonts w:hint="eastAsia"/>
                <w:szCs w:val="21"/>
              </w:rPr>
              <w:t>运行平台计算机软件著作权登记证书得</w:t>
            </w:r>
            <w:r w:rsidRPr="00B45C1E">
              <w:rPr>
                <w:rFonts w:hint="eastAsia"/>
                <w:szCs w:val="21"/>
              </w:rPr>
              <w:t>2</w:t>
            </w:r>
            <w:r w:rsidRPr="00B45C1E">
              <w:rPr>
                <w:rFonts w:hint="eastAsia"/>
                <w:szCs w:val="21"/>
              </w:rPr>
              <w:t>分。</w:t>
            </w:r>
          </w:p>
          <w:p w:rsidR="00A55A0F" w:rsidRPr="00B45C1E" w:rsidRDefault="00A55A0F" w:rsidP="004F082D">
            <w:pPr>
              <w:widowControl/>
              <w:spacing w:line="315" w:lineRule="atLeast"/>
              <w:ind w:firstLineChars="200" w:firstLine="420"/>
              <w:jc w:val="left"/>
              <w:rPr>
                <w:szCs w:val="21"/>
              </w:rPr>
            </w:pPr>
            <w:r w:rsidRPr="00B45C1E">
              <w:rPr>
                <w:rFonts w:hint="eastAsia"/>
                <w:szCs w:val="21"/>
              </w:rPr>
              <w:t>投标人具有网络教学服务平台计算机软件著作权登记证书得</w:t>
            </w:r>
            <w:r w:rsidRPr="00B45C1E">
              <w:rPr>
                <w:rFonts w:hint="eastAsia"/>
                <w:szCs w:val="21"/>
              </w:rPr>
              <w:t>2</w:t>
            </w:r>
            <w:r w:rsidRPr="00B45C1E">
              <w:rPr>
                <w:rFonts w:hint="eastAsia"/>
                <w:szCs w:val="21"/>
              </w:rPr>
              <w:t>分。</w:t>
            </w:r>
          </w:p>
          <w:p w:rsidR="00A55A0F" w:rsidRPr="00B45C1E" w:rsidRDefault="00A55A0F" w:rsidP="004F082D">
            <w:pPr>
              <w:widowControl/>
              <w:spacing w:line="315" w:lineRule="atLeast"/>
              <w:ind w:firstLineChars="200" w:firstLine="420"/>
              <w:jc w:val="left"/>
              <w:rPr>
                <w:szCs w:val="21"/>
              </w:rPr>
            </w:pPr>
            <w:r w:rsidRPr="00B45C1E">
              <w:rPr>
                <w:rFonts w:hint="eastAsia"/>
                <w:szCs w:val="21"/>
              </w:rPr>
              <w:t>投标人具有知识空间服务系统计算机软件著作权登记证书得</w:t>
            </w:r>
            <w:r w:rsidRPr="00B45C1E">
              <w:rPr>
                <w:rFonts w:hint="eastAsia"/>
                <w:szCs w:val="21"/>
              </w:rPr>
              <w:t>2</w:t>
            </w:r>
            <w:r w:rsidRPr="00B45C1E">
              <w:rPr>
                <w:rFonts w:hint="eastAsia"/>
                <w:szCs w:val="21"/>
              </w:rPr>
              <w:t>分。</w:t>
            </w:r>
          </w:p>
          <w:p w:rsidR="00A55A0F" w:rsidRPr="00B45C1E" w:rsidRDefault="00A55A0F" w:rsidP="004F082D">
            <w:pPr>
              <w:widowControl/>
              <w:spacing w:line="315" w:lineRule="atLeast"/>
              <w:ind w:firstLineChars="200" w:firstLine="420"/>
              <w:jc w:val="left"/>
              <w:rPr>
                <w:szCs w:val="21"/>
              </w:rPr>
            </w:pPr>
            <w:r w:rsidRPr="00B45C1E">
              <w:rPr>
                <w:rFonts w:hint="eastAsia"/>
                <w:szCs w:val="21"/>
              </w:rPr>
              <w:t>投标人具有核心素养课程系统计算机软件著作权登记证书得</w:t>
            </w:r>
            <w:r w:rsidRPr="00B45C1E">
              <w:rPr>
                <w:rFonts w:hint="eastAsia"/>
                <w:szCs w:val="21"/>
              </w:rPr>
              <w:t>2</w:t>
            </w:r>
            <w:r w:rsidRPr="00B45C1E">
              <w:rPr>
                <w:rFonts w:hint="eastAsia"/>
                <w:szCs w:val="21"/>
              </w:rPr>
              <w:t>分。</w:t>
            </w:r>
          </w:p>
          <w:p w:rsidR="00A55A0F" w:rsidRPr="0085460A" w:rsidRDefault="00A55A0F" w:rsidP="004F082D">
            <w:pPr>
              <w:widowControl/>
              <w:spacing w:line="315" w:lineRule="atLeast"/>
              <w:ind w:firstLineChars="200" w:firstLine="420"/>
              <w:jc w:val="left"/>
              <w:rPr>
                <w:szCs w:val="21"/>
              </w:rPr>
            </w:pPr>
            <w:r w:rsidRPr="00833D7A">
              <w:rPr>
                <w:rFonts w:hint="eastAsia"/>
                <w:szCs w:val="21"/>
              </w:rPr>
              <w:t>投标人具有试题库系统计算机软件著作权登记证书得</w:t>
            </w:r>
            <w:r w:rsidRPr="00833D7A">
              <w:rPr>
                <w:rFonts w:hint="eastAsia"/>
                <w:szCs w:val="21"/>
              </w:rPr>
              <w:t>2</w:t>
            </w:r>
            <w:r w:rsidRPr="00833D7A">
              <w:rPr>
                <w:rFonts w:hint="eastAsia"/>
                <w:szCs w:val="21"/>
              </w:rPr>
              <w:t>分。</w:t>
            </w:r>
          </w:p>
        </w:tc>
      </w:tr>
      <w:tr w:rsidR="00A55A0F" w:rsidRPr="0085460A" w:rsidTr="004F082D">
        <w:trPr>
          <w:trHeight w:val="1456"/>
        </w:trPr>
        <w:tc>
          <w:tcPr>
            <w:tcW w:w="126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技术部分</w:t>
            </w:r>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（45分）</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货物技术规格、参数与要求响应</w:t>
            </w:r>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（40分）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ind w:firstLineChars="200" w:firstLine="420"/>
              <w:jc w:val="left"/>
              <w:rPr>
                <w:rFonts w:ascii="宋体" w:hAnsi="宋体" w:cs="宋体"/>
                <w:kern w:val="0"/>
                <w:szCs w:val="21"/>
              </w:rPr>
            </w:pPr>
            <w:r>
              <w:rPr>
                <w:rFonts w:ascii="宋体" w:hAnsi="宋体" w:cs="宋体" w:hint="eastAsia"/>
                <w:kern w:val="0"/>
                <w:szCs w:val="21"/>
              </w:rPr>
              <w:t>投标人</w:t>
            </w:r>
            <w:r w:rsidRPr="00B37697">
              <w:rPr>
                <w:rFonts w:ascii="宋体" w:hAnsi="宋体" w:cs="宋体" w:hint="eastAsia"/>
                <w:kern w:val="0"/>
                <w:szCs w:val="21"/>
              </w:rPr>
              <w:t>所投产品优于招标文件采购</w:t>
            </w:r>
            <w:r>
              <w:rPr>
                <w:rFonts w:ascii="宋体" w:hAnsi="宋体" w:cs="宋体" w:hint="eastAsia"/>
                <w:kern w:val="0"/>
                <w:szCs w:val="21"/>
              </w:rPr>
              <w:t>清单</w:t>
            </w:r>
            <w:r w:rsidRPr="00B37697">
              <w:rPr>
                <w:rFonts w:ascii="宋体" w:hAnsi="宋体" w:cs="宋体" w:hint="eastAsia"/>
                <w:kern w:val="0"/>
                <w:szCs w:val="21"/>
              </w:rPr>
              <w:t>中▲参数的，提供运行功能截图，每一项加2分，最高得40分。</w:t>
            </w:r>
          </w:p>
        </w:tc>
      </w:tr>
      <w:tr w:rsidR="00A55A0F" w:rsidRPr="0085460A" w:rsidTr="004F082D">
        <w:trPr>
          <w:trHeight w:val="1497"/>
        </w:trPr>
        <w:tc>
          <w:tcPr>
            <w:tcW w:w="1264" w:type="dxa"/>
            <w:vMerge/>
            <w:tcBorders>
              <w:top w:val="nil"/>
              <w:left w:val="single" w:sz="8" w:space="0" w:color="auto"/>
              <w:bottom w:val="single" w:sz="8" w:space="0" w:color="auto"/>
              <w:right w:val="single" w:sz="8" w:space="0" w:color="auto"/>
            </w:tcBorders>
            <w:shd w:val="clear" w:color="auto" w:fill="FFFFFF"/>
            <w:vAlign w:val="center"/>
          </w:tcPr>
          <w:p w:rsidR="00A55A0F" w:rsidRPr="0085460A" w:rsidRDefault="00A55A0F" w:rsidP="004F082D">
            <w:pPr>
              <w:widowControl/>
              <w:jc w:val="left"/>
              <w:rPr>
                <w:rFonts w:ascii="宋体" w:hAnsi="宋体" w:cs="宋体"/>
                <w:kern w:val="0"/>
                <w:sz w:val="24"/>
              </w:rPr>
            </w:pP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技术方案和</w:t>
            </w:r>
            <w:r w:rsidRPr="0085460A">
              <w:rPr>
                <w:rFonts w:ascii="宋体" w:hAnsi="宋体" w:cs="宋体"/>
                <w:kern w:val="0"/>
                <w:szCs w:val="21"/>
              </w:rPr>
              <w:t>培训</w:t>
            </w:r>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（5分）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Default="00A55A0F" w:rsidP="004F082D">
            <w:pPr>
              <w:widowControl/>
              <w:spacing w:line="315" w:lineRule="atLeast"/>
              <w:ind w:firstLineChars="200" w:firstLine="420"/>
              <w:jc w:val="left"/>
              <w:rPr>
                <w:rFonts w:ascii="宋体" w:hAnsi="宋体" w:cs="宋体"/>
                <w:szCs w:val="21"/>
              </w:rPr>
            </w:pPr>
            <w:r w:rsidRPr="00395B7B">
              <w:rPr>
                <w:rFonts w:ascii="宋体" w:hAnsi="宋体" w:cs="宋体" w:hint="eastAsia"/>
                <w:szCs w:val="21"/>
              </w:rPr>
              <w:t>1.提供详细的课程清单和网络课程服务平台建设方案得2分。</w:t>
            </w:r>
          </w:p>
          <w:p w:rsidR="00A55A0F" w:rsidRPr="0085460A" w:rsidRDefault="00A55A0F" w:rsidP="004F082D">
            <w:pPr>
              <w:widowControl/>
              <w:spacing w:line="315" w:lineRule="atLeast"/>
              <w:ind w:firstLineChars="200" w:firstLine="420"/>
              <w:jc w:val="left"/>
              <w:rPr>
                <w:rFonts w:ascii="宋体" w:hAnsi="宋体" w:cs="宋体"/>
                <w:kern w:val="0"/>
                <w:sz w:val="24"/>
              </w:rPr>
            </w:pPr>
            <w:r w:rsidRPr="0085460A">
              <w:rPr>
                <w:rFonts w:ascii="宋体" w:hAnsi="宋体" w:cs="宋体"/>
                <w:kern w:val="0"/>
                <w:szCs w:val="21"/>
              </w:rPr>
              <w:t>2</w:t>
            </w:r>
            <w:r w:rsidRPr="0085460A">
              <w:rPr>
                <w:rFonts w:ascii="宋体" w:hAnsi="宋体" w:cs="宋体" w:hint="eastAsia"/>
                <w:kern w:val="0"/>
                <w:szCs w:val="21"/>
              </w:rPr>
              <w:t>.</w:t>
            </w:r>
            <w:r w:rsidRPr="0085460A">
              <w:rPr>
                <w:rFonts w:ascii="宋体" w:hAnsi="宋体" w:cs="宋体" w:hint="eastAsia"/>
                <w:szCs w:val="21"/>
              </w:rPr>
              <w:t>投标文件中有完整的技术培训方案，其中包括：①培训承诺；②培训计划；③培训内容；④培训人员安排；⑤培训地点；⑥培训专家安排。每项0.5分，</w:t>
            </w:r>
            <w:r>
              <w:rPr>
                <w:rFonts w:ascii="宋体" w:hAnsi="宋体" w:cs="宋体" w:hint="eastAsia"/>
                <w:szCs w:val="21"/>
              </w:rPr>
              <w:t>满分</w:t>
            </w:r>
            <w:r w:rsidRPr="0085460A">
              <w:rPr>
                <w:rFonts w:ascii="宋体" w:hAnsi="宋体" w:cs="宋体" w:hint="eastAsia"/>
                <w:szCs w:val="21"/>
              </w:rPr>
              <w:t>3分。</w:t>
            </w:r>
          </w:p>
        </w:tc>
      </w:tr>
      <w:tr w:rsidR="00A55A0F" w:rsidRPr="0085460A" w:rsidTr="004F082D">
        <w:trPr>
          <w:trHeight w:val="979"/>
        </w:trPr>
        <w:tc>
          <w:tcPr>
            <w:tcW w:w="126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服务部分</w:t>
            </w:r>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（5分）</w:t>
            </w:r>
          </w:p>
        </w:tc>
        <w:tc>
          <w:tcPr>
            <w:tcW w:w="134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 w:val="24"/>
              </w:rPr>
            </w:pPr>
            <w:bookmarkStart w:id="7" w:name="_Hlk535157568"/>
            <w:r w:rsidRPr="0085460A">
              <w:rPr>
                <w:rFonts w:ascii="宋体" w:hAnsi="宋体" w:cs="宋体" w:hint="eastAsia"/>
                <w:kern w:val="0"/>
                <w:szCs w:val="21"/>
              </w:rPr>
              <w:t>售后服务</w:t>
            </w:r>
            <w:bookmarkEnd w:id="7"/>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（3分）</w:t>
            </w:r>
          </w:p>
        </w:tc>
        <w:tc>
          <w:tcPr>
            <w:tcW w:w="67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ind w:firstLineChars="200" w:firstLine="420"/>
              <w:jc w:val="left"/>
              <w:rPr>
                <w:rFonts w:ascii="宋体" w:hAnsi="宋体" w:cs="宋体"/>
                <w:kern w:val="0"/>
                <w:szCs w:val="21"/>
              </w:rPr>
            </w:pPr>
            <w:r w:rsidRPr="0085460A">
              <w:rPr>
                <w:rFonts w:ascii="宋体" w:hAnsi="宋体" w:cs="宋体" w:hint="eastAsia"/>
                <w:kern w:val="0"/>
                <w:szCs w:val="21"/>
              </w:rPr>
              <w:t>故障响应时间小于2小时,得1分；上门时间小于8小时,得1分；解决问题时间小于8小时,得1分</w:t>
            </w:r>
            <w:r>
              <w:rPr>
                <w:rFonts w:ascii="宋体" w:hAnsi="宋体" w:cs="宋体" w:hint="eastAsia"/>
                <w:kern w:val="0"/>
                <w:szCs w:val="21"/>
              </w:rPr>
              <w:t>；</w:t>
            </w:r>
            <w:r w:rsidRPr="009C5C8F">
              <w:rPr>
                <w:rFonts w:ascii="宋体" w:hAnsi="宋体" w:cs="宋体" w:hint="eastAsia"/>
                <w:kern w:val="0"/>
                <w:szCs w:val="21"/>
              </w:rPr>
              <w:t>满分3分</w:t>
            </w:r>
            <w:r w:rsidRPr="0085460A">
              <w:rPr>
                <w:rFonts w:ascii="宋体" w:hAnsi="宋体" w:cs="宋体" w:hint="eastAsia"/>
                <w:kern w:val="0"/>
                <w:szCs w:val="21"/>
              </w:rPr>
              <w:t>。</w:t>
            </w:r>
          </w:p>
        </w:tc>
      </w:tr>
      <w:tr w:rsidR="00A55A0F" w:rsidRPr="0085460A" w:rsidTr="004F082D">
        <w:trPr>
          <w:trHeight w:val="907"/>
        </w:trPr>
        <w:tc>
          <w:tcPr>
            <w:tcW w:w="1264" w:type="dxa"/>
            <w:vMerge/>
            <w:tcBorders>
              <w:top w:val="nil"/>
              <w:left w:val="single" w:sz="8" w:space="0" w:color="auto"/>
              <w:bottom w:val="single" w:sz="8" w:space="0" w:color="auto"/>
              <w:right w:val="single" w:sz="8" w:space="0" w:color="auto"/>
            </w:tcBorders>
            <w:shd w:val="clear" w:color="auto" w:fill="FFFFFF"/>
            <w:vAlign w:val="center"/>
          </w:tcPr>
          <w:p w:rsidR="00A55A0F" w:rsidRPr="0085460A" w:rsidRDefault="00A55A0F" w:rsidP="004F082D">
            <w:pPr>
              <w:widowControl/>
              <w:jc w:val="left"/>
              <w:rPr>
                <w:rFonts w:ascii="宋体" w:hAnsi="宋体" w:cs="宋体"/>
                <w:kern w:val="0"/>
                <w:sz w:val="24"/>
              </w:rPr>
            </w:pPr>
          </w:p>
        </w:tc>
        <w:tc>
          <w:tcPr>
            <w:tcW w:w="134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spacing w:line="315" w:lineRule="atLeast"/>
              <w:jc w:val="center"/>
              <w:rPr>
                <w:rFonts w:ascii="宋体" w:hAnsi="宋体" w:cs="宋体"/>
                <w:kern w:val="0"/>
                <w:szCs w:val="21"/>
              </w:rPr>
            </w:pPr>
            <w:r w:rsidRPr="0085460A">
              <w:rPr>
                <w:rFonts w:ascii="宋体" w:hAnsi="宋体" w:cs="宋体" w:hint="eastAsia"/>
                <w:kern w:val="0"/>
                <w:szCs w:val="21"/>
              </w:rPr>
              <w:t>投标文件</w:t>
            </w:r>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编制</w:t>
            </w:r>
          </w:p>
          <w:p w:rsidR="00A55A0F" w:rsidRPr="0085460A" w:rsidRDefault="00A55A0F" w:rsidP="004F082D">
            <w:pPr>
              <w:widowControl/>
              <w:spacing w:line="315" w:lineRule="atLeast"/>
              <w:jc w:val="center"/>
              <w:rPr>
                <w:rFonts w:ascii="宋体" w:hAnsi="宋体" w:cs="宋体"/>
                <w:kern w:val="0"/>
                <w:sz w:val="24"/>
              </w:rPr>
            </w:pPr>
            <w:r w:rsidRPr="0085460A">
              <w:rPr>
                <w:rFonts w:ascii="宋体" w:hAnsi="宋体" w:cs="宋体" w:hint="eastAsia"/>
                <w:kern w:val="0"/>
                <w:szCs w:val="21"/>
              </w:rPr>
              <w:t>（2分）</w:t>
            </w:r>
          </w:p>
        </w:tc>
        <w:tc>
          <w:tcPr>
            <w:tcW w:w="67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55A0F" w:rsidRPr="0085460A" w:rsidRDefault="00A55A0F" w:rsidP="004F082D">
            <w:pPr>
              <w:widowControl/>
              <w:tabs>
                <w:tab w:val="left" w:pos="312"/>
              </w:tabs>
              <w:spacing w:line="360" w:lineRule="atLeast"/>
              <w:ind w:firstLineChars="200" w:firstLine="420"/>
              <w:jc w:val="left"/>
              <w:rPr>
                <w:rFonts w:ascii="宋体" w:hAnsi="宋体" w:cs="宋体"/>
                <w:kern w:val="0"/>
                <w:szCs w:val="21"/>
              </w:rPr>
            </w:pPr>
            <w:r w:rsidRPr="0085460A">
              <w:rPr>
                <w:rFonts w:ascii="宋体" w:hAnsi="宋体" w:cs="宋体" w:hint="eastAsia"/>
                <w:kern w:val="0"/>
                <w:szCs w:val="21"/>
              </w:rPr>
              <w:t>1.投标文件装订规范、文字清晰、无差错得1分；</w:t>
            </w:r>
          </w:p>
          <w:p w:rsidR="00A55A0F" w:rsidRPr="0085460A" w:rsidRDefault="00A55A0F" w:rsidP="004F082D">
            <w:pPr>
              <w:widowControl/>
              <w:spacing w:line="315" w:lineRule="atLeast"/>
              <w:ind w:firstLineChars="200" w:firstLine="420"/>
              <w:jc w:val="left"/>
              <w:rPr>
                <w:rFonts w:ascii="宋体" w:hAnsi="宋体" w:cs="宋体"/>
                <w:kern w:val="0"/>
                <w:sz w:val="24"/>
              </w:rPr>
            </w:pPr>
            <w:r w:rsidRPr="0085460A">
              <w:rPr>
                <w:rFonts w:ascii="宋体" w:hAnsi="宋体" w:cs="宋体" w:hint="eastAsia"/>
                <w:kern w:val="0"/>
                <w:szCs w:val="21"/>
              </w:rPr>
              <w:t>2.</w:t>
            </w:r>
            <w:r w:rsidRPr="0085460A">
              <w:rPr>
                <w:rFonts w:ascii="宋体" w:hAnsi="宋体" w:cs="宋体"/>
                <w:kern w:val="0"/>
                <w:szCs w:val="21"/>
              </w:rPr>
              <w:t>所提供资料准确完整得</w:t>
            </w:r>
            <w:r w:rsidRPr="0085460A">
              <w:rPr>
                <w:rFonts w:ascii="宋体" w:hAnsi="宋体" w:cs="宋体" w:hint="eastAsia"/>
                <w:kern w:val="0"/>
                <w:szCs w:val="21"/>
              </w:rPr>
              <w:t>1分。</w:t>
            </w:r>
          </w:p>
        </w:tc>
      </w:tr>
    </w:tbl>
    <w:p w:rsidR="00E4427E" w:rsidRPr="00CD0DF3" w:rsidRDefault="00E4427E" w:rsidP="00A55A0F">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A55A0F" w:rsidRDefault="00E4427E" w:rsidP="00BB6B3D">
            <w:pPr>
              <w:jc w:val="center"/>
              <w:rPr>
                <w:rFonts w:ascii="宋体" w:hAnsi="宋体"/>
                <w:b/>
                <w:szCs w:val="21"/>
                <w:lang w:val="en-GB"/>
              </w:rPr>
            </w:pPr>
            <w:r w:rsidRPr="00A55A0F">
              <w:rPr>
                <w:rFonts w:ascii="宋体" w:hAnsi="宋体" w:hint="eastAsia"/>
                <w:szCs w:val="21"/>
              </w:rPr>
              <w:t>对小型和微型企业产品的价格扣除</w:t>
            </w:r>
            <w:r w:rsidR="00BB6B3D" w:rsidRPr="00A55A0F">
              <w:rPr>
                <w:rFonts w:ascii="宋体" w:hAnsi="宋体" w:hint="eastAsia"/>
                <w:szCs w:val="21"/>
                <w:u w:val="single"/>
              </w:rPr>
              <w:t>10</w:t>
            </w:r>
            <w:r w:rsidRPr="00A55A0F">
              <w:rPr>
                <w:rFonts w:ascii="宋体" w:hAnsi="宋体" w:hint="eastAsia"/>
                <w:szCs w:val="21"/>
              </w:rPr>
              <w:t>%</w:t>
            </w:r>
          </w:p>
        </w:tc>
        <w:tc>
          <w:tcPr>
            <w:tcW w:w="2835" w:type="dxa"/>
            <w:vMerge w:val="restart"/>
            <w:shd w:val="clear" w:color="auto" w:fill="auto"/>
            <w:vAlign w:val="center"/>
          </w:tcPr>
          <w:p w:rsidR="00E4427E" w:rsidRPr="00A55A0F" w:rsidRDefault="00E4427E" w:rsidP="00EF6AB8">
            <w:pPr>
              <w:jc w:val="center"/>
              <w:rPr>
                <w:szCs w:val="21"/>
                <w:lang w:val="en-GB"/>
              </w:rPr>
            </w:pPr>
            <w:r w:rsidRPr="00A55A0F">
              <w:rPr>
                <w:rFonts w:hint="eastAsia"/>
                <w:szCs w:val="21"/>
                <w:lang w:val="en-GB"/>
              </w:rPr>
              <w:t>评标价格＝投标报价—</w:t>
            </w:r>
            <w:r w:rsidRPr="00A55A0F">
              <w:rPr>
                <w:rFonts w:hint="eastAsia"/>
                <w:szCs w:val="21"/>
              </w:rPr>
              <w:t>小型和微型企业产品的价格</w:t>
            </w:r>
            <w:r w:rsidRPr="00A55A0F">
              <w:rPr>
                <w:rFonts w:ascii="宋体" w:hAnsi="宋体" w:hint="eastAsia"/>
                <w:szCs w:val="21"/>
                <w:lang w:val="en-GB"/>
              </w:rPr>
              <w:t>×</w:t>
            </w:r>
            <w:r w:rsidR="00BB6B3D" w:rsidRPr="00A55A0F">
              <w:rPr>
                <w:rFonts w:hint="eastAsia"/>
                <w:szCs w:val="21"/>
                <w:lang w:val="en-GB"/>
              </w:rPr>
              <w:t>10</w:t>
            </w:r>
            <w:r w:rsidRPr="00A55A0F">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A55A0F" w:rsidRDefault="00E4427E" w:rsidP="00EF6AB8">
            <w:pPr>
              <w:jc w:val="center"/>
              <w:rPr>
                <w:rFonts w:ascii="宋体" w:hAnsi="宋体"/>
                <w:szCs w:val="21"/>
              </w:rPr>
            </w:pPr>
            <w:r w:rsidRPr="00A55A0F">
              <w:rPr>
                <w:rFonts w:ascii="宋体" w:hAnsi="宋体" w:hint="eastAsia"/>
                <w:szCs w:val="21"/>
              </w:rPr>
              <w:t>对小型和微型企业产品的价格扣除</w:t>
            </w:r>
            <w:r w:rsidR="00BB6B3D" w:rsidRPr="00A55A0F">
              <w:rPr>
                <w:rFonts w:ascii="宋体" w:hAnsi="宋体" w:hint="eastAsia"/>
                <w:szCs w:val="21"/>
                <w:u w:val="single"/>
              </w:rPr>
              <w:t>10</w:t>
            </w:r>
            <w:r w:rsidRPr="00A55A0F">
              <w:rPr>
                <w:rFonts w:ascii="宋体" w:hAnsi="宋体" w:hint="eastAsia"/>
                <w:szCs w:val="21"/>
              </w:rPr>
              <w:t>%</w:t>
            </w:r>
          </w:p>
          <w:p w:rsidR="00E4427E" w:rsidRPr="00A55A0F" w:rsidRDefault="00E4427E" w:rsidP="00EF6AB8">
            <w:pPr>
              <w:jc w:val="center"/>
              <w:rPr>
                <w:rFonts w:ascii="宋体" w:hAnsi="宋体"/>
                <w:b/>
                <w:szCs w:val="21"/>
                <w:lang w:val="en-GB"/>
              </w:rPr>
            </w:pPr>
            <w:r w:rsidRPr="00A55A0F">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lastRenderedPageBreak/>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w:t>
      </w:r>
      <w:r w:rsidRPr="00CD0DF3">
        <w:rPr>
          <w:rFonts w:asciiTheme="minorEastAsia" w:hAnsiTheme="minorEastAsia" w:cs="仿宋_GB2312"/>
          <w:szCs w:val="21"/>
          <w:lang w:val="zh-CN"/>
        </w:rPr>
        <w:lastRenderedPageBreak/>
        <w:t>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3A1081">
        <w:tc>
          <w:tcPr>
            <w:tcW w:w="468" w:type="dxa"/>
            <w:vAlign w:val="center"/>
          </w:tcPr>
          <w:p w:rsidR="00957CFA" w:rsidRPr="00414486" w:rsidRDefault="00957CFA" w:rsidP="003A108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3A108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3A108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3A108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3A108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3A108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3A1081">
        <w:trPr>
          <w:trHeight w:hRule="exac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3A108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3A108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3A108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3A108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Merge w:val="restart"/>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3A108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hRule="exac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3A108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3A1081">
            <w:pPr>
              <w:snapToGrid w:val="0"/>
              <w:spacing w:line="400" w:lineRule="exact"/>
              <w:jc w:val="center"/>
              <w:rPr>
                <w:rFonts w:ascii="宋体" w:hAnsi="宋体" w:cs="微软雅黑"/>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c>
          <w:tcPr>
            <w:tcW w:w="468" w:type="dxa"/>
            <w:vMerge w:val="restart"/>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3A108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3A108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3A108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3A1081">
            <w:pPr>
              <w:pStyle w:val="a3"/>
              <w:rPr>
                <w:sz w:val="21"/>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p>
        </w:tc>
      </w:tr>
      <w:tr w:rsidR="00957CFA" w:rsidRPr="00AC045F" w:rsidTr="003A1081">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3A1081">
            <w:pPr>
              <w:pStyle w:val="a3"/>
              <w:rPr>
                <w:sz w:val="21"/>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p>
        </w:tc>
      </w:tr>
      <w:tr w:rsidR="00957CFA" w:rsidRPr="00AC045F" w:rsidTr="003A1081">
        <w:tc>
          <w:tcPr>
            <w:tcW w:w="468" w:type="dxa"/>
            <w:vMerge/>
            <w:vAlign w:val="center"/>
          </w:tcPr>
          <w:p w:rsidR="00957CFA" w:rsidRPr="00414486" w:rsidRDefault="00957CFA" w:rsidP="003A108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3A1081">
            <w:pPr>
              <w:pStyle w:val="a3"/>
              <w:rPr>
                <w:sz w:val="21"/>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3A108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3A108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tcBorders>
              <w:top w:val="double" w:sz="4" w:space="0" w:color="auto"/>
            </w:tcBorders>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3A1081">
            <w:pPr>
              <w:jc w:val="center"/>
              <w:rPr>
                <w:szCs w:val="21"/>
              </w:rPr>
            </w:pPr>
          </w:p>
        </w:tc>
        <w:tc>
          <w:tcPr>
            <w:tcW w:w="1560" w:type="dxa"/>
            <w:tcBorders>
              <w:top w:val="double" w:sz="4"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3A1081">
            <w:pPr>
              <w:jc w:val="center"/>
              <w:rPr>
                <w:szCs w:val="21"/>
              </w:rPr>
            </w:pPr>
          </w:p>
        </w:tc>
        <w:tc>
          <w:tcPr>
            <w:tcW w:w="1560" w:type="dxa"/>
            <w:tcBorders>
              <w:top w:val="single" w:sz="4" w:space="0" w:color="auto"/>
            </w:tcBorders>
            <w:vAlign w:val="center"/>
          </w:tcPr>
          <w:p w:rsidR="00957CFA" w:rsidRPr="00414486" w:rsidRDefault="00957CFA" w:rsidP="003A108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814"/>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3A1081">
            <w:pPr>
              <w:pStyle w:val="a3"/>
              <w:rPr>
                <w:sz w:val="21"/>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Merge w:val="restart"/>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3A108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3A108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3A1081">
            <w:pPr>
              <w:pStyle w:val="a3"/>
              <w:rPr>
                <w:sz w:val="21"/>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Merge/>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3A108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3A108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3A1081">
            <w:pPr>
              <w:pStyle w:val="a3"/>
              <w:rPr>
                <w:sz w:val="21"/>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tcBorders>
              <w:bottom w:val="single" w:sz="4" w:space="0" w:color="auto"/>
            </w:tcBorders>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3A1081">
            <w:pPr>
              <w:pStyle w:val="a3"/>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tcBorders>
              <w:top w:val="single" w:sz="4" w:space="0" w:color="auto"/>
              <w:bottom w:val="single" w:sz="4" w:space="0" w:color="auto"/>
            </w:tcBorders>
            <w:vAlign w:val="center"/>
          </w:tcPr>
          <w:p w:rsidR="00957CFA"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3A108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3A1081">
            <w:pPr>
              <w:pStyle w:val="a3"/>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tcBorders>
              <w:top w:val="single" w:sz="4" w:space="0" w:color="auto"/>
            </w:tcBorders>
            <w:vAlign w:val="center"/>
          </w:tcPr>
          <w:p w:rsidR="00957CFA"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3A108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3A1081">
            <w:pPr>
              <w:pStyle w:val="a3"/>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r w:rsidR="00957CFA" w:rsidRPr="00AC045F" w:rsidTr="003A1081">
        <w:trPr>
          <w:trHeight w:val="510"/>
        </w:trPr>
        <w:tc>
          <w:tcPr>
            <w:tcW w:w="468" w:type="dxa"/>
            <w:vAlign w:val="center"/>
          </w:tcPr>
          <w:p w:rsidR="00957CFA" w:rsidRPr="00414486" w:rsidRDefault="00957CFA" w:rsidP="003A108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3A108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3A1081">
            <w:pPr>
              <w:jc w:val="center"/>
              <w:rPr>
                <w:szCs w:val="21"/>
              </w:rPr>
            </w:pPr>
          </w:p>
        </w:tc>
        <w:tc>
          <w:tcPr>
            <w:tcW w:w="1560" w:type="dxa"/>
            <w:vAlign w:val="center"/>
          </w:tcPr>
          <w:p w:rsidR="00957CFA" w:rsidRPr="00414486" w:rsidRDefault="00957CFA" w:rsidP="003A1081">
            <w:pPr>
              <w:snapToGrid w:val="0"/>
              <w:spacing w:line="400" w:lineRule="exact"/>
              <w:rPr>
                <w:rFonts w:ascii="宋体" w:hAnsi="宋体" w:cs="微软雅黑"/>
                <w:szCs w:val="21"/>
              </w:rPr>
            </w:pPr>
          </w:p>
        </w:tc>
        <w:tc>
          <w:tcPr>
            <w:tcW w:w="2018" w:type="dxa"/>
            <w:vAlign w:val="center"/>
          </w:tcPr>
          <w:p w:rsidR="00957CFA" w:rsidRPr="00414486" w:rsidRDefault="00957CFA" w:rsidP="003A108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6F4F6C"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4C7686">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3A108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A108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A108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A108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A108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A108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3A108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3A108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A108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A55A0F"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55A0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A55A0F">
        <w:rPr>
          <w:rFonts w:asciiTheme="minorEastAsia" w:eastAsiaTheme="minorEastAsia" w:hAnsiTheme="minorEastAsia" w:hint="eastAsia"/>
          <w:snapToGrid w:val="0"/>
          <w:kern w:val="0"/>
          <w:sz w:val="21"/>
          <w:szCs w:val="21"/>
        </w:rPr>
        <w:t>有倾</w:t>
      </w:r>
      <w:proofErr w:type="gramEnd"/>
      <w:r w:rsidRPr="00A55A0F">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A55A0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A55A0F">
        <w:rPr>
          <w:rFonts w:ascii="宋体" w:hAnsi="宋体" w:hint="eastAsia"/>
          <w:sz w:val="21"/>
          <w:szCs w:val="21"/>
        </w:rPr>
        <w:t>并承诺在发生争议时不会以对《招标文件》存在误解、不明白的条款为由，对贵中心行使任何法律上的抗辩权。</w:t>
      </w:r>
    </w:p>
    <w:p w:rsidR="00957CFA" w:rsidRPr="00A55A0F" w:rsidRDefault="00957CFA" w:rsidP="00957CFA">
      <w:pPr>
        <w:adjustRightInd w:val="0"/>
        <w:spacing w:line="360" w:lineRule="auto"/>
        <w:ind w:firstLineChars="200" w:firstLine="420"/>
        <w:contextualSpacing/>
        <w:rPr>
          <w:rFonts w:asciiTheme="minorEastAsia" w:hAnsiTheme="minorEastAsia" w:cs="Courier New"/>
          <w:szCs w:val="21"/>
        </w:rPr>
      </w:pPr>
      <w:r w:rsidRPr="00A55A0F">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A55A0F" w:rsidRDefault="00957CFA" w:rsidP="00957CFA">
      <w:pPr>
        <w:pStyle w:val="12"/>
        <w:spacing w:line="480" w:lineRule="auto"/>
        <w:ind w:firstLineChars="225" w:firstLine="540"/>
        <w:jc w:val="left"/>
        <w:rPr>
          <w:rFonts w:asciiTheme="minorEastAsia" w:hAnsiTheme="minorEastAsia"/>
          <w:sz w:val="21"/>
          <w:szCs w:val="21"/>
        </w:rPr>
      </w:pPr>
      <w:r w:rsidRPr="00A55A0F">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A55A0F" w:rsidRDefault="00957CFA" w:rsidP="00957CFA">
      <w:pPr>
        <w:spacing w:line="480" w:lineRule="auto"/>
        <w:ind w:firstLineChars="200" w:firstLine="420"/>
        <w:rPr>
          <w:rFonts w:asciiTheme="minorEastAsia" w:hAnsiTheme="minorEastAsia"/>
          <w:szCs w:val="21"/>
        </w:rPr>
      </w:pPr>
      <w:r w:rsidRPr="00A55A0F">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3A1081">
        <w:trPr>
          <w:gridAfter w:val="1"/>
          <w:wAfter w:w="14" w:type="dxa"/>
          <w:trHeight w:val="2636"/>
        </w:trPr>
        <w:tc>
          <w:tcPr>
            <w:tcW w:w="4484" w:type="dxa"/>
            <w:vAlign w:val="center"/>
          </w:tcPr>
          <w:p w:rsidR="00957CFA" w:rsidRPr="00D023F6" w:rsidRDefault="00957CFA" w:rsidP="003A108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3A1081">
            <w:pPr>
              <w:jc w:val="center"/>
              <w:rPr>
                <w:rFonts w:asciiTheme="minorEastAsia" w:hAnsiTheme="minorEastAsia"/>
                <w:szCs w:val="21"/>
              </w:rPr>
            </w:pPr>
            <w:r w:rsidRPr="00D023F6">
              <w:rPr>
                <w:rFonts w:asciiTheme="minorEastAsia" w:hAnsiTheme="minorEastAsia" w:hint="eastAsia"/>
                <w:szCs w:val="21"/>
              </w:rPr>
              <w:t>法</w:t>
            </w:r>
            <w:r w:rsidR="00A43116">
              <w:rPr>
                <w:rFonts w:asciiTheme="minorEastAsia" w:hAnsiTheme="minorEastAsia" w:hint="eastAsia"/>
                <w:szCs w:val="21"/>
              </w:rPr>
              <w:t xml:space="preserve">        </w:t>
            </w:r>
            <w:r w:rsidRPr="00D023F6">
              <w:rPr>
                <w:rFonts w:asciiTheme="minorEastAsia" w:hAnsiTheme="minorEastAsia" w:hint="eastAsia"/>
                <w:szCs w:val="21"/>
              </w:rPr>
              <w:t>定代表人（单位负责人）身份证（反面）</w:t>
            </w:r>
          </w:p>
        </w:tc>
      </w:tr>
      <w:tr w:rsidR="00957CFA" w:rsidRPr="00361029" w:rsidTr="003A1081">
        <w:trPr>
          <w:trHeight w:val="2781"/>
        </w:trPr>
        <w:tc>
          <w:tcPr>
            <w:tcW w:w="4491" w:type="dxa"/>
            <w:gridSpan w:val="2"/>
            <w:vAlign w:val="center"/>
          </w:tcPr>
          <w:p w:rsidR="00957CFA" w:rsidRPr="00D023F6" w:rsidRDefault="00957CFA" w:rsidP="003A1081">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957CFA" w:rsidRPr="00D023F6" w:rsidRDefault="00957CFA" w:rsidP="003A1081">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957CFA" w:rsidRPr="00D023F6" w:rsidRDefault="00957CFA" w:rsidP="003A1081">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957CFA" w:rsidRPr="00D023F6" w:rsidRDefault="00957CFA" w:rsidP="003A1081">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957CFA" w:rsidRPr="004C53B6" w:rsidRDefault="008563C5" w:rsidP="00957CFA">
      <w:pPr>
        <w:spacing w:line="320" w:lineRule="exact"/>
        <w:ind w:left="2" w:firstLineChars="149" w:firstLine="358"/>
        <w:rPr>
          <w:rFonts w:asciiTheme="minorEastAsia" w:hAnsiTheme="minorEastAsia" w:cs="Courier New"/>
          <w:sz w:val="24"/>
          <w:szCs w:val="24"/>
        </w:rPr>
      </w:pPr>
      <w:r>
        <w:rPr>
          <w:rFonts w:asciiTheme="minorEastAsia" w:hAnsiTheme="minorEastAsia" w:cs="Courier New" w:hint="eastAsia"/>
          <w:sz w:val="24"/>
          <w:szCs w:val="24"/>
        </w:rPr>
        <w:lastRenderedPageBreak/>
        <w:t xml:space="preserve">      </w:t>
      </w: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4C7686">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4C768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4C768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4C768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4C7686">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4C7686">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4C768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4C7686">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4C768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4C768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4C768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4C768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4C768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57CFA" w:rsidRPr="009A452D" w:rsidRDefault="00957CFA" w:rsidP="004C768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3A108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3A108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3A108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r>
      <w:tr w:rsidR="00957CFA" w:rsidRPr="009A452D" w:rsidTr="003A108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r>
      <w:tr w:rsidR="00957CFA" w:rsidRPr="009A452D" w:rsidTr="003A108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360" w:lineRule="auto"/>
              <w:rPr>
                <w:rFonts w:asciiTheme="minorEastAsia" w:hAnsiTheme="minorEastAsia"/>
                <w:szCs w:val="21"/>
              </w:rPr>
            </w:pPr>
          </w:p>
        </w:tc>
      </w:tr>
      <w:tr w:rsidR="00957CFA" w:rsidRPr="009A452D" w:rsidTr="003A108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57CFA" w:rsidRPr="009A452D" w:rsidRDefault="00957CFA" w:rsidP="004C768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3A108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3A108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3A108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3A108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480" w:lineRule="exact"/>
              <w:jc w:val="center"/>
              <w:rPr>
                <w:rFonts w:asciiTheme="minorEastAsia" w:hAnsiTheme="minorEastAsia"/>
                <w:b/>
                <w:bCs/>
                <w:szCs w:val="21"/>
              </w:rPr>
            </w:pPr>
          </w:p>
        </w:tc>
      </w:tr>
      <w:tr w:rsidR="00957CFA" w:rsidRPr="009A452D" w:rsidTr="003A108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480" w:lineRule="exact"/>
              <w:jc w:val="center"/>
              <w:rPr>
                <w:rFonts w:asciiTheme="minorEastAsia" w:hAnsiTheme="minorEastAsia"/>
                <w:b/>
                <w:bCs/>
                <w:szCs w:val="21"/>
              </w:rPr>
            </w:pPr>
          </w:p>
        </w:tc>
      </w:tr>
      <w:tr w:rsidR="00957CFA" w:rsidRPr="009A452D" w:rsidTr="003A108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3A108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A108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4C7686">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3A1081">
        <w:trPr>
          <w:trHeight w:val="777"/>
        </w:trPr>
        <w:tc>
          <w:tcPr>
            <w:tcW w:w="712" w:type="dxa"/>
            <w:shd w:val="clear" w:color="auto" w:fill="F3F3F3"/>
            <w:vAlign w:val="center"/>
          </w:tcPr>
          <w:p w:rsidR="00957CFA" w:rsidRPr="0013622E" w:rsidRDefault="00957CFA" w:rsidP="003A108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3A108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3A108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3A108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3A108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3A108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3A1081">
        <w:trPr>
          <w:trHeight w:val="680"/>
        </w:trPr>
        <w:tc>
          <w:tcPr>
            <w:tcW w:w="712" w:type="dxa"/>
            <w:vAlign w:val="center"/>
          </w:tcPr>
          <w:p w:rsidR="00957CFA" w:rsidRPr="0013622E" w:rsidRDefault="00957CFA" w:rsidP="003A108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3A108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3A108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3A108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3A1081">
            <w:pPr>
              <w:pStyle w:val="ac"/>
              <w:spacing w:line="360" w:lineRule="auto"/>
              <w:rPr>
                <w:rFonts w:ascii="宋体" w:eastAsia="宋体" w:hAnsi="宋体" w:cs="Times New Roman"/>
                <w:sz w:val="21"/>
                <w:szCs w:val="21"/>
              </w:rPr>
            </w:pPr>
          </w:p>
        </w:tc>
      </w:tr>
      <w:tr w:rsidR="00957CFA" w:rsidRPr="0013622E" w:rsidTr="003A1081">
        <w:trPr>
          <w:trHeight w:val="680"/>
        </w:trPr>
        <w:tc>
          <w:tcPr>
            <w:tcW w:w="712" w:type="dxa"/>
            <w:vAlign w:val="center"/>
          </w:tcPr>
          <w:p w:rsidR="00957CFA" w:rsidRPr="0013622E" w:rsidRDefault="00957CFA" w:rsidP="003A108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3A108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3A108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3A108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3A1081">
            <w:pPr>
              <w:pStyle w:val="ac"/>
              <w:spacing w:line="360" w:lineRule="auto"/>
              <w:rPr>
                <w:rFonts w:ascii="宋体" w:eastAsia="宋体" w:hAnsi="宋体" w:cs="Times New Roman"/>
                <w:sz w:val="21"/>
                <w:szCs w:val="21"/>
              </w:rPr>
            </w:pPr>
          </w:p>
        </w:tc>
      </w:tr>
      <w:tr w:rsidR="00957CFA" w:rsidRPr="0013622E" w:rsidTr="003A1081">
        <w:trPr>
          <w:trHeight w:val="680"/>
        </w:trPr>
        <w:tc>
          <w:tcPr>
            <w:tcW w:w="712" w:type="dxa"/>
            <w:vAlign w:val="center"/>
          </w:tcPr>
          <w:p w:rsidR="00957CFA" w:rsidRPr="0013622E" w:rsidRDefault="00957CFA" w:rsidP="003A108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3A108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3A108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3A108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3A1081">
            <w:pPr>
              <w:pStyle w:val="ac"/>
              <w:spacing w:line="360" w:lineRule="auto"/>
              <w:rPr>
                <w:rFonts w:ascii="宋体" w:eastAsia="宋体" w:hAnsi="宋体" w:cs="Times New Roman"/>
                <w:sz w:val="21"/>
                <w:szCs w:val="21"/>
              </w:rPr>
            </w:pPr>
          </w:p>
        </w:tc>
      </w:tr>
      <w:tr w:rsidR="00957CFA" w:rsidRPr="0013622E" w:rsidTr="003A1081">
        <w:trPr>
          <w:trHeight w:val="680"/>
        </w:trPr>
        <w:tc>
          <w:tcPr>
            <w:tcW w:w="712" w:type="dxa"/>
            <w:vAlign w:val="center"/>
          </w:tcPr>
          <w:p w:rsidR="00957CFA" w:rsidRPr="0013622E" w:rsidRDefault="00957CFA" w:rsidP="003A108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3A1081">
            <w:pPr>
              <w:rPr>
                <w:rFonts w:ascii="宋体"/>
                <w:szCs w:val="21"/>
              </w:rPr>
            </w:pPr>
          </w:p>
        </w:tc>
        <w:tc>
          <w:tcPr>
            <w:tcW w:w="3579" w:type="dxa"/>
            <w:vAlign w:val="center"/>
          </w:tcPr>
          <w:p w:rsidR="00957CFA" w:rsidRPr="0013622E" w:rsidRDefault="00957CFA" w:rsidP="003A1081">
            <w:pPr>
              <w:rPr>
                <w:rFonts w:ascii="宋体"/>
                <w:szCs w:val="21"/>
              </w:rPr>
            </w:pPr>
          </w:p>
        </w:tc>
        <w:tc>
          <w:tcPr>
            <w:tcW w:w="1440" w:type="dxa"/>
            <w:vAlign w:val="center"/>
          </w:tcPr>
          <w:p w:rsidR="00957CFA" w:rsidRPr="0013622E" w:rsidRDefault="00957CFA" w:rsidP="003A1081">
            <w:pPr>
              <w:rPr>
                <w:rFonts w:ascii="宋体"/>
                <w:szCs w:val="21"/>
              </w:rPr>
            </w:pPr>
          </w:p>
        </w:tc>
        <w:tc>
          <w:tcPr>
            <w:tcW w:w="1706" w:type="dxa"/>
            <w:vAlign w:val="center"/>
          </w:tcPr>
          <w:p w:rsidR="00957CFA" w:rsidRPr="0013622E" w:rsidRDefault="00957CFA" w:rsidP="003A1081">
            <w:pPr>
              <w:rPr>
                <w:rFonts w:ascii="宋体"/>
                <w:szCs w:val="21"/>
              </w:rPr>
            </w:pPr>
          </w:p>
        </w:tc>
      </w:tr>
      <w:tr w:rsidR="00957CFA" w:rsidRPr="0013622E" w:rsidTr="003A1081">
        <w:trPr>
          <w:trHeight w:val="680"/>
        </w:trPr>
        <w:tc>
          <w:tcPr>
            <w:tcW w:w="712" w:type="dxa"/>
            <w:vAlign w:val="center"/>
          </w:tcPr>
          <w:p w:rsidR="00957CFA" w:rsidRPr="0013622E" w:rsidRDefault="00957CFA" w:rsidP="003A108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3A1081">
            <w:pPr>
              <w:rPr>
                <w:rFonts w:ascii="宋体"/>
                <w:szCs w:val="21"/>
              </w:rPr>
            </w:pPr>
          </w:p>
        </w:tc>
        <w:tc>
          <w:tcPr>
            <w:tcW w:w="3579" w:type="dxa"/>
            <w:vAlign w:val="center"/>
          </w:tcPr>
          <w:p w:rsidR="00957CFA" w:rsidRPr="0013622E" w:rsidRDefault="00957CFA" w:rsidP="003A1081">
            <w:pPr>
              <w:rPr>
                <w:rFonts w:ascii="宋体"/>
                <w:szCs w:val="21"/>
              </w:rPr>
            </w:pPr>
          </w:p>
        </w:tc>
        <w:tc>
          <w:tcPr>
            <w:tcW w:w="1440" w:type="dxa"/>
            <w:vAlign w:val="center"/>
          </w:tcPr>
          <w:p w:rsidR="00957CFA" w:rsidRPr="0013622E" w:rsidRDefault="00957CFA" w:rsidP="003A1081">
            <w:pPr>
              <w:rPr>
                <w:rFonts w:ascii="宋体"/>
                <w:szCs w:val="21"/>
              </w:rPr>
            </w:pPr>
          </w:p>
        </w:tc>
        <w:tc>
          <w:tcPr>
            <w:tcW w:w="1706" w:type="dxa"/>
            <w:vAlign w:val="center"/>
          </w:tcPr>
          <w:p w:rsidR="00957CFA" w:rsidRPr="0013622E" w:rsidRDefault="00957CFA" w:rsidP="003A108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4C7686">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3A1081">
        <w:trPr>
          <w:trHeight w:val="225"/>
          <w:tblHeader/>
        </w:trPr>
        <w:tc>
          <w:tcPr>
            <w:tcW w:w="282"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3A1081">
        <w:trPr>
          <w:trHeight w:val="851"/>
        </w:trPr>
        <w:tc>
          <w:tcPr>
            <w:tcW w:w="282" w:type="pct"/>
            <w:vAlign w:val="center"/>
          </w:tcPr>
          <w:p w:rsidR="00957CFA" w:rsidRPr="00674726" w:rsidRDefault="00957CFA" w:rsidP="003A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665" w:type="pct"/>
          </w:tcPr>
          <w:p w:rsidR="00957CFA" w:rsidRPr="00674726" w:rsidRDefault="00957CFA" w:rsidP="003A1081">
            <w:pPr>
              <w:pStyle w:val="ac"/>
              <w:spacing w:line="360" w:lineRule="auto"/>
              <w:rPr>
                <w:rFonts w:ascii="宋体" w:eastAsia="宋体" w:hAnsi="宋体" w:cs="Times New Roman"/>
                <w:sz w:val="21"/>
                <w:szCs w:val="21"/>
              </w:rPr>
            </w:pPr>
          </w:p>
        </w:tc>
        <w:tc>
          <w:tcPr>
            <w:tcW w:w="884" w:type="pct"/>
          </w:tcPr>
          <w:p w:rsidR="00957CFA" w:rsidRPr="00674726" w:rsidRDefault="00957CFA" w:rsidP="003A1081">
            <w:pPr>
              <w:pStyle w:val="ac"/>
              <w:spacing w:line="360" w:lineRule="auto"/>
              <w:rPr>
                <w:rFonts w:ascii="宋体" w:eastAsia="宋体" w:hAnsi="宋体" w:cs="Times New Roman"/>
                <w:sz w:val="21"/>
                <w:szCs w:val="21"/>
              </w:rPr>
            </w:pPr>
          </w:p>
        </w:tc>
        <w:tc>
          <w:tcPr>
            <w:tcW w:w="858" w:type="pct"/>
          </w:tcPr>
          <w:p w:rsidR="00957CFA" w:rsidRPr="00674726" w:rsidRDefault="00957CFA" w:rsidP="003A1081">
            <w:pPr>
              <w:pStyle w:val="ac"/>
              <w:spacing w:line="360" w:lineRule="auto"/>
              <w:rPr>
                <w:rFonts w:ascii="宋体" w:eastAsia="宋体" w:hAnsi="宋体" w:cs="Times New Roman"/>
                <w:sz w:val="21"/>
                <w:szCs w:val="21"/>
              </w:rPr>
            </w:pPr>
          </w:p>
        </w:tc>
        <w:tc>
          <w:tcPr>
            <w:tcW w:w="760" w:type="pct"/>
          </w:tcPr>
          <w:p w:rsidR="00957CFA" w:rsidRPr="00674726" w:rsidRDefault="00957CFA" w:rsidP="003A1081">
            <w:pPr>
              <w:pStyle w:val="ac"/>
              <w:spacing w:line="360" w:lineRule="auto"/>
              <w:rPr>
                <w:rFonts w:ascii="宋体" w:eastAsia="宋体" w:hAnsi="宋体" w:cs="Times New Roman"/>
                <w:sz w:val="21"/>
                <w:szCs w:val="21"/>
              </w:rPr>
            </w:pPr>
          </w:p>
        </w:tc>
      </w:tr>
      <w:tr w:rsidR="00957CFA" w:rsidRPr="00674726" w:rsidTr="003A1081">
        <w:trPr>
          <w:trHeight w:val="851"/>
        </w:trPr>
        <w:tc>
          <w:tcPr>
            <w:tcW w:w="282" w:type="pct"/>
            <w:vAlign w:val="center"/>
          </w:tcPr>
          <w:p w:rsidR="00957CFA" w:rsidRPr="00674726" w:rsidRDefault="00957CFA" w:rsidP="003A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665" w:type="pct"/>
          </w:tcPr>
          <w:p w:rsidR="00957CFA" w:rsidRPr="00674726" w:rsidRDefault="00957CFA" w:rsidP="003A1081">
            <w:pPr>
              <w:pStyle w:val="ac"/>
              <w:spacing w:line="360" w:lineRule="auto"/>
              <w:rPr>
                <w:rFonts w:ascii="宋体" w:eastAsia="宋体" w:hAnsi="宋体" w:cs="Times New Roman"/>
                <w:sz w:val="21"/>
                <w:szCs w:val="21"/>
              </w:rPr>
            </w:pPr>
          </w:p>
        </w:tc>
        <w:tc>
          <w:tcPr>
            <w:tcW w:w="884" w:type="pct"/>
          </w:tcPr>
          <w:p w:rsidR="00957CFA" w:rsidRPr="00674726" w:rsidRDefault="00957CFA" w:rsidP="003A1081">
            <w:pPr>
              <w:pStyle w:val="ac"/>
              <w:spacing w:line="360" w:lineRule="auto"/>
              <w:rPr>
                <w:rFonts w:ascii="宋体" w:eastAsia="宋体" w:hAnsi="宋体" w:cs="Times New Roman"/>
                <w:sz w:val="21"/>
                <w:szCs w:val="21"/>
              </w:rPr>
            </w:pPr>
          </w:p>
        </w:tc>
        <w:tc>
          <w:tcPr>
            <w:tcW w:w="858" w:type="pct"/>
          </w:tcPr>
          <w:p w:rsidR="00957CFA" w:rsidRPr="00674726" w:rsidRDefault="00957CFA" w:rsidP="003A1081">
            <w:pPr>
              <w:pStyle w:val="ac"/>
              <w:spacing w:line="360" w:lineRule="auto"/>
              <w:rPr>
                <w:rFonts w:ascii="宋体" w:eastAsia="宋体" w:hAnsi="宋体" w:cs="Times New Roman"/>
                <w:sz w:val="21"/>
                <w:szCs w:val="21"/>
              </w:rPr>
            </w:pPr>
          </w:p>
        </w:tc>
        <w:tc>
          <w:tcPr>
            <w:tcW w:w="760" w:type="pct"/>
          </w:tcPr>
          <w:p w:rsidR="00957CFA" w:rsidRPr="00674726" w:rsidRDefault="00957CFA" w:rsidP="003A1081">
            <w:pPr>
              <w:pStyle w:val="ac"/>
              <w:spacing w:line="360" w:lineRule="auto"/>
              <w:rPr>
                <w:rFonts w:ascii="宋体" w:eastAsia="宋体" w:hAnsi="宋体" w:cs="Times New Roman"/>
                <w:sz w:val="21"/>
                <w:szCs w:val="21"/>
              </w:rPr>
            </w:pPr>
          </w:p>
        </w:tc>
      </w:tr>
      <w:tr w:rsidR="00957CFA" w:rsidRPr="00674726" w:rsidTr="003A1081">
        <w:trPr>
          <w:trHeight w:val="851"/>
        </w:trPr>
        <w:tc>
          <w:tcPr>
            <w:tcW w:w="282" w:type="pct"/>
            <w:vAlign w:val="center"/>
          </w:tcPr>
          <w:p w:rsidR="00957CFA" w:rsidRPr="00674726" w:rsidRDefault="00957CFA" w:rsidP="003A108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665" w:type="pct"/>
          </w:tcPr>
          <w:p w:rsidR="00957CFA" w:rsidRPr="00674726" w:rsidRDefault="00957CFA" w:rsidP="003A1081">
            <w:pPr>
              <w:pStyle w:val="ac"/>
              <w:spacing w:line="360" w:lineRule="auto"/>
              <w:rPr>
                <w:rFonts w:ascii="宋体" w:eastAsia="宋体" w:hAnsi="宋体" w:cs="Times New Roman"/>
                <w:sz w:val="21"/>
                <w:szCs w:val="21"/>
              </w:rPr>
            </w:pPr>
          </w:p>
        </w:tc>
        <w:tc>
          <w:tcPr>
            <w:tcW w:w="884" w:type="pct"/>
          </w:tcPr>
          <w:p w:rsidR="00957CFA" w:rsidRPr="00674726" w:rsidRDefault="00957CFA" w:rsidP="003A1081">
            <w:pPr>
              <w:pStyle w:val="ac"/>
              <w:spacing w:line="360" w:lineRule="auto"/>
              <w:rPr>
                <w:rFonts w:ascii="宋体" w:eastAsia="宋体" w:hAnsi="宋体" w:cs="Times New Roman"/>
                <w:sz w:val="21"/>
                <w:szCs w:val="21"/>
              </w:rPr>
            </w:pPr>
          </w:p>
        </w:tc>
        <w:tc>
          <w:tcPr>
            <w:tcW w:w="858" w:type="pct"/>
          </w:tcPr>
          <w:p w:rsidR="00957CFA" w:rsidRPr="00674726" w:rsidRDefault="00957CFA" w:rsidP="003A1081">
            <w:pPr>
              <w:pStyle w:val="ac"/>
              <w:spacing w:line="360" w:lineRule="auto"/>
              <w:rPr>
                <w:rFonts w:ascii="宋体" w:eastAsia="宋体" w:hAnsi="宋体" w:cs="Times New Roman"/>
                <w:sz w:val="21"/>
                <w:szCs w:val="21"/>
              </w:rPr>
            </w:pPr>
          </w:p>
        </w:tc>
        <w:tc>
          <w:tcPr>
            <w:tcW w:w="760" w:type="pct"/>
          </w:tcPr>
          <w:p w:rsidR="00957CFA" w:rsidRPr="00674726" w:rsidRDefault="00957CFA" w:rsidP="003A108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4.7 “</w:t>
      </w:r>
      <w:r>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4C7686">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3A1081">
        <w:trPr>
          <w:trHeight w:val="225"/>
          <w:tblHeader/>
        </w:trPr>
        <w:tc>
          <w:tcPr>
            <w:tcW w:w="282"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3A1081">
        <w:trPr>
          <w:trHeight w:val="851"/>
        </w:trPr>
        <w:tc>
          <w:tcPr>
            <w:tcW w:w="282" w:type="pct"/>
            <w:vAlign w:val="center"/>
          </w:tcPr>
          <w:p w:rsidR="00957CFA" w:rsidRPr="00674726" w:rsidRDefault="00957CFA" w:rsidP="003A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665" w:type="pct"/>
          </w:tcPr>
          <w:p w:rsidR="00957CFA" w:rsidRPr="00674726" w:rsidRDefault="00957CFA" w:rsidP="003A1081">
            <w:pPr>
              <w:pStyle w:val="ac"/>
              <w:spacing w:line="360" w:lineRule="auto"/>
              <w:rPr>
                <w:rFonts w:ascii="宋体" w:eastAsia="宋体" w:hAnsi="宋体" w:cs="Times New Roman"/>
                <w:sz w:val="21"/>
                <w:szCs w:val="21"/>
              </w:rPr>
            </w:pPr>
          </w:p>
        </w:tc>
        <w:tc>
          <w:tcPr>
            <w:tcW w:w="884" w:type="pct"/>
          </w:tcPr>
          <w:p w:rsidR="00957CFA" w:rsidRPr="00674726" w:rsidRDefault="00957CFA" w:rsidP="003A1081">
            <w:pPr>
              <w:pStyle w:val="ac"/>
              <w:spacing w:line="360" w:lineRule="auto"/>
              <w:rPr>
                <w:rFonts w:ascii="宋体" w:eastAsia="宋体" w:hAnsi="宋体" w:cs="Times New Roman"/>
                <w:sz w:val="21"/>
                <w:szCs w:val="21"/>
              </w:rPr>
            </w:pPr>
          </w:p>
        </w:tc>
        <w:tc>
          <w:tcPr>
            <w:tcW w:w="858" w:type="pct"/>
          </w:tcPr>
          <w:p w:rsidR="00957CFA" w:rsidRPr="00674726" w:rsidRDefault="00957CFA" w:rsidP="003A1081">
            <w:pPr>
              <w:pStyle w:val="ac"/>
              <w:spacing w:line="360" w:lineRule="auto"/>
              <w:rPr>
                <w:rFonts w:ascii="宋体" w:eastAsia="宋体" w:hAnsi="宋体" w:cs="Times New Roman"/>
                <w:sz w:val="21"/>
                <w:szCs w:val="21"/>
              </w:rPr>
            </w:pPr>
          </w:p>
        </w:tc>
        <w:tc>
          <w:tcPr>
            <w:tcW w:w="760" w:type="pct"/>
          </w:tcPr>
          <w:p w:rsidR="00957CFA" w:rsidRPr="00674726" w:rsidRDefault="00957CFA" w:rsidP="003A1081">
            <w:pPr>
              <w:pStyle w:val="ac"/>
              <w:spacing w:line="360" w:lineRule="auto"/>
              <w:rPr>
                <w:rFonts w:ascii="宋体" w:eastAsia="宋体" w:hAnsi="宋体" w:cs="Times New Roman"/>
                <w:sz w:val="21"/>
                <w:szCs w:val="21"/>
              </w:rPr>
            </w:pPr>
          </w:p>
        </w:tc>
      </w:tr>
      <w:tr w:rsidR="00957CFA" w:rsidRPr="00674726" w:rsidTr="003A1081">
        <w:trPr>
          <w:trHeight w:val="851"/>
        </w:trPr>
        <w:tc>
          <w:tcPr>
            <w:tcW w:w="282" w:type="pct"/>
            <w:vAlign w:val="center"/>
          </w:tcPr>
          <w:p w:rsidR="00957CFA" w:rsidRPr="00674726" w:rsidRDefault="00957CFA" w:rsidP="003A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665" w:type="pct"/>
          </w:tcPr>
          <w:p w:rsidR="00957CFA" w:rsidRPr="00674726" w:rsidRDefault="00957CFA" w:rsidP="003A1081">
            <w:pPr>
              <w:pStyle w:val="ac"/>
              <w:spacing w:line="360" w:lineRule="auto"/>
              <w:rPr>
                <w:rFonts w:ascii="宋体" w:eastAsia="宋体" w:hAnsi="宋体" w:cs="Times New Roman"/>
                <w:sz w:val="21"/>
                <w:szCs w:val="21"/>
              </w:rPr>
            </w:pPr>
          </w:p>
        </w:tc>
        <w:tc>
          <w:tcPr>
            <w:tcW w:w="884" w:type="pct"/>
          </w:tcPr>
          <w:p w:rsidR="00957CFA" w:rsidRPr="00674726" w:rsidRDefault="00957CFA" w:rsidP="003A1081">
            <w:pPr>
              <w:pStyle w:val="ac"/>
              <w:spacing w:line="360" w:lineRule="auto"/>
              <w:rPr>
                <w:rFonts w:ascii="宋体" w:eastAsia="宋体" w:hAnsi="宋体" w:cs="Times New Roman"/>
                <w:sz w:val="21"/>
                <w:szCs w:val="21"/>
              </w:rPr>
            </w:pPr>
          </w:p>
        </w:tc>
        <w:tc>
          <w:tcPr>
            <w:tcW w:w="858" w:type="pct"/>
          </w:tcPr>
          <w:p w:rsidR="00957CFA" w:rsidRPr="00674726" w:rsidRDefault="00957CFA" w:rsidP="003A1081">
            <w:pPr>
              <w:pStyle w:val="ac"/>
              <w:spacing w:line="360" w:lineRule="auto"/>
              <w:rPr>
                <w:rFonts w:ascii="宋体" w:eastAsia="宋体" w:hAnsi="宋体" w:cs="Times New Roman"/>
                <w:sz w:val="21"/>
                <w:szCs w:val="21"/>
              </w:rPr>
            </w:pPr>
          </w:p>
        </w:tc>
        <w:tc>
          <w:tcPr>
            <w:tcW w:w="760" w:type="pct"/>
          </w:tcPr>
          <w:p w:rsidR="00957CFA" w:rsidRPr="00674726" w:rsidRDefault="00957CFA" w:rsidP="003A1081">
            <w:pPr>
              <w:pStyle w:val="ac"/>
              <w:spacing w:line="360" w:lineRule="auto"/>
              <w:rPr>
                <w:rFonts w:ascii="宋体" w:eastAsia="宋体" w:hAnsi="宋体" w:cs="Times New Roman"/>
                <w:sz w:val="21"/>
                <w:szCs w:val="21"/>
              </w:rPr>
            </w:pPr>
          </w:p>
        </w:tc>
      </w:tr>
      <w:tr w:rsidR="00957CFA" w:rsidRPr="00674726" w:rsidTr="003A1081">
        <w:trPr>
          <w:trHeight w:val="851"/>
        </w:trPr>
        <w:tc>
          <w:tcPr>
            <w:tcW w:w="282" w:type="pct"/>
            <w:vAlign w:val="center"/>
          </w:tcPr>
          <w:p w:rsidR="00957CFA" w:rsidRPr="00674726" w:rsidRDefault="00957CFA" w:rsidP="003A108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665" w:type="pct"/>
          </w:tcPr>
          <w:p w:rsidR="00957CFA" w:rsidRPr="00674726" w:rsidRDefault="00957CFA" w:rsidP="003A1081">
            <w:pPr>
              <w:pStyle w:val="ac"/>
              <w:spacing w:line="360" w:lineRule="auto"/>
              <w:rPr>
                <w:rFonts w:ascii="宋体" w:eastAsia="宋体" w:hAnsi="宋体" w:cs="Times New Roman"/>
                <w:sz w:val="21"/>
                <w:szCs w:val="21"/>
              </w:rPr>
            </w:pPr>
          </w:p>
        </w:tc>
        <w:tc>
          <w:tcPr>
            <w:tcW w:w="884" w:type="pct"/>
          </w:tcPr>
          <w:p w:rsidR="00957CFA" w:rsidRPr="00674726" w:rsidRDefault="00957CFA" w:rsidP="003A1081">
            <w:pPr>
              <w:pStyle w:val="ac"/>
              <w:spacing w:line="360" w:lineRule="auto"/>
              <w:rPr>
                <w:rFonts w:ascii="宋体" w:eastAsia="宋体" w:hAnsi="宋体" w:cs="Times New Roman"/>
                <w:sz w:val="21"/>
                <w:szCs w:val="21"/>
              </w:rPr>
            </w:pPr>
          </w:p>
        </w:tc>
        <w:tc>
          <w:tcPr>
            <w:tcW w:w="858" w:type="pct"/>
          </w:tcPr>
          <w:p w:rsidR="00957CFA" w:rsidRPr="00674726" w:rsidRDefault="00957CFA" w:rsidP="003A1081">
            <w:pPr>
              <w:pStyle w:val="ac"/>
              <w:spacing w:line="360" w:lineRule="auto"/>
              <w:rPr>
                <w:rFonts w:ascii="宋体" w:eastAsia="宋体" w:hAnsi="宋体" w:cs="Times New Roman"/>
                <w:sz w:val="21"/>
                <w:szCs w:val="21"/>
              </w:rPr>
            </w:pPr>
          </w:p>
        </w:tc>
        <w:tc>
          <w:tcPr>
            <w:tcW w:w="760" w:type="pct"/>
          </w:tcPr>
          <w:p w:rsidR="00957CFA" w:rsidRPr="00674726" w:rsidRDefault="00957CFA" w:rsidP="003A108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Pr>
          <w:rFonts w:asciiTheme="minorEastAsia" w:hAnsiTheme="minorEastAsia" w:cs="宋体" w:hint="eastAsia"/>
          <w:szCs w:val="21"/>
          <w:lang w:val="zh-CN"/>
        </w:rPr>
        <w:t>所投产品节能认证证书须附后。</w:t>
      </w: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4C7686">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3A1081">
        <w:trPr>
          <w:trHeight w:val="225"/>
          <w:tblHeader/>
        </w:trPr>
        <w:tc>
          <w:tcPr>
            <w:tcW w:w="282"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3A108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3A1081">
        <w:trPr>
          <w:trHeight w:val="851"/>
        </w:trPr>
        <w:tc>
          <w:tcPr>
            <w:tcW w:w="282" w:type="pct"/>
            <w:vAlign w:val="center"/>
          </w:tcPr>
          <w:p w:rsidR="00957CFA" w:rsidRPr="00674726" w:rsidRDefault="00957CFA" w:rsidP="003A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665" w:type="pct"/>
          </w:tcPr>
          <w:p w:rsidR="00957CFA" w:rsidRPr="00674726" w:rsidRDefault="00957CFA" w:rsidP="003A1081">
            <w:pPr>
              <w:pStyle w:val="ac"/>
              <w:spacing w:line="360" w:lineRule="auto"/>
              <w:rPr>
                <w:rFonts w:ascii="宋体" w:eastAsia="宋体" w:hAnsi="宋体" w:cs="Times New Roman"/>
                <w:sz w:val="21"/>
                <w:szCs w:val="21"/>
              </w:rPr>
            </w:pPr>
          </w:p>
        </w:tc>
        <w:tc>
          <w:tcPr>
            <w:tcW w:w="884" w:type="pct"/>
          </w:tcPr>
          <w:p w:rsidR="00957CFA" w:rsidRPr="00674726" w:rsidRDefault="00957CFA" w:rsidP="003A1081">
            <w:pPr>
              <w:pStyle w:val="ac"/>
              <w:spacing w:line="360" w:lineRule="auto"/>
              <w:rPr>
                <w:rFonts w:ascii="宋体" w:eastAsia="宋体" w:hAnsi="宋体" w:cs="Times New Roman"/>
                <w:sz w:val="21"/>
                <w:szCs w:val="21"/>
              </w:rPr>
            </w:pPr>
          </w:p>
        </w:tc>
        <w:tc>
          <w:tcPr>
            <w:tcW w:w="858" w:type="pct"/>
          </w:tcPr>
          <w:p w:rsidR="00957CFA" w:rsidRPr="00674726" w:rsidRDefault="00957CFA" w:rsidP="003A1081">
            <w:pPr>
              <w:pStyle w:val="ac"/>
              <w:spacing w:line="360" w:lineRule="auto"/>
              <w:rPr>
                <w:rFonts w:ascii="宋体" w:eastAsia="宋体" w:hAnsi="宋体" w:cs="Times New Roman"/>
                <w:sz w:val="21"/>
                <w:szCs w:val="21"/>
              </w:rPr>
            </w:pPr>
          </w:p>
        </w:tc>
        <w:tc>
          <w:tcPr>
            <w:tcW w:w="760" w:type="pct"/>
          </w:tcPr>
          <w:p w:rsidR="00957CFA" w:rsidRPr="00674726" w:rsidRDefault="00957CFA" w:rsidP="003A1081">
            <w:pPr>
              <w:pStyle w:val="ac"/>
              <w:spacing w:line="360" w:lineRule="auto"/>
              <w:rPr>
                <w:rFonts w:ascii="宋体" w:eastAsia="宋体" w:hAnsi="宋体" w:cs="Times New Roman"/>
                <w:sz w:val="21"/>
                <w:szCs w:val="21"/>
              </w:rPr>
            </w:pPr>
          </w:p>
        </w:tc>
      </w:tr>
      <w:tr w:rsidR="00957CFA" w:rsidRPr="00674726" w:rsidTr="003A1081">
        <w:trPr>
          <w:trHeight w:val="851"/>
        </w:trPr>
        <w:tc>
          <w:tcPr>
            <w:tcW w:w="282" w:type="pct"/>
            <w:vAlign w:val="center"/>
          </w:tcPr>
          <w:p w:rsidR="00957CFA" w:rsidRPr="00674726" w:rsidRDefault="00957CFA" w:rsidP="003A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665" w:type="pct"/>
          </w:tcPr>
          <w:p w:rsidR="00957CFA" w:rsidRPr="00674726" w:rsidRDefault="00957CFA" w:rsidP="003A1081">
            <w:pPr>
              <w:pStyle w:val="ac"/>
              <w:spacing w:line="360" w:lineRule="auto"/>
              <w:rPr>
                <w:rFonts w:ascii="宋体" w:eastAsia="宋体" w:hAnsi="宋体" w:cs="Times New Roman"/>
                <w:sz w:val="21"/>
                <w:szCs w:val="21"/>
              </w:rPr>
            </w:pPr>
          </w:p>
        </w:tc>
        <w:tc>
          <w:tcPr>
            <w:tcW w:w="884" w:type="pct"/>
          </w:tcPr>
          <w:p w:rsidR="00957CFA" w:rsidRPr="00674726" w:rsidRDefault="00957CFA" w:rsidP="003A1081">
            <w:pPr>
              <w:pStyle w:val="ac"/>
              <w:spacing w:line="360" w:lineRule="auto"/>
              <w:rPr>
                <w:rFonts w:ascii="宋体" w:eastAsia="宋体" w:hAnsi="宋体" w:cs="Times New Roman"/>
                <w:sz w:val="21"/>
                <w:szCs w:val="21"/>
              </w:rPr>
            </w:pPr>
          </w:p>
        </w:tc>
        <w:tc>
          <w:tcPr>
            <w:tcW w:w="858" w:type="pct"/>
          </w:tcPr>
          <w:p w:rsidR="00957CFA" w:rsidRPr="00674726" w:rsidRDefault="00957CFA" w:rsidP="003A1081">
            <w:pPr>
              <w:pStyle w:val="ac"/>
              <w:spacing w:line="360" w:lineRule="auto"/>
              <w:rPr>
                <w:rFonts w:ascii="宋体" w:eastAsia="宋体" w:hAnsi="宋体" w:cs="Times New Roman"/>
                <w:sz w:val="21"/>
                <w:szCs w:val="21"/>
              </w:rPr>
            </w:pPr>
          </w:p>
        </w:tc>
        <w:tc>
          <w:tcPr>
            <w:tcW w:w="760" w:type="pct"/>
          </w:tcPr>
          <w:p w:rsidR="00957CFA" w:rsidRPr="00674726" w:rsidRDefault="00957CFA" w:rsidP="003A1081">
            <w:pPr>
              <w:pStyle w:val="ac"/>
              <w:spacing w:line="360" w:lineRule="auto"/>
              <w:rPr>
                <w:rFonts w:ascii="宋体" w:eastAsia="宋体" w:hAnsi="宋体" w:cs="Times New Roman"/>
                <w:sz w:val="21"/>
                <w:szCs w:val="21"/>
              </w:rPr>
            </w:pPr>
          </w:p>
        </w:tc>
      </w:tr>
      <w:tr w:rsidR="00957CFA" w:rsidRPr="00674726" w:rsidTr="003A1081">
        <w:trPr>
          <w:trHeight w:val="851"/>
        </w:trPr>
        <w:tc>
          <w:tcPr>
            <w:tcW w:w="282" w:type="pct"/>
            <w:vAlign w:val="center"/>
          </w:tcPr>
          <w:p w:rsidR="00957CFA" w:rsidRPr="00674726" w:rsidRDefault="00957CFA" w:rsidP="003A108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A1081">
            <w:pPr>
              <w:pStyle w:val="ac"/>
              <w:spacing w:line="360" w:lineRule="auto"/>
              <w:rPr>
                <w:rFonts w:ascii="宋体" w:eastAsia="宋体" w:hAnsi="宋体" w:cs="Times New Roman"/>
                <w:sz w:val="21"/>
                <w:szCs w:val="21"/>
              </w:rPr>
            </w:pPr>
          </w:p>
        </w:tc>
        <w:tc>
          <w:tcPr>
            <w:tcW w:w="665" w:type="pct"/>
          </w:tcPr>
          <w:p w:rsidR="00957CFA" w:rsidRPr="00674726" w:rsidRDefault="00957CFA" w:rsidP="003A1081">
            <w:pPr>
              <w:pStyle w:val="ac"/>
              <w:spacing w:line="360" w:lineRule="auto"/>
              <w:rPr>
                <w:rFonts w:ascii="宋体" w:eastAsia="宋体" w:hAnsi="宋体" w:cs="Times New Roman"/>
                <w:sz w:val="21"/>
                <w:szCs w:val="21"/>
              </w:rPr>
            </w:pPr>
          </w:p>
        </w:tc>
        <w:tc>
          <w:tcPr>
            <w:tcW w:w="884" w:type="pct"/>
          </w:tcPr>
          <w:p w:rsidR="00957CFA" w:rsidRPr="00674726" w:rsidRDefault="00957CFA" w:rsidP="003A1081">
            <w:pPr>
              <w:pStyle w:val="ac"/>
              <w:spacing w:line="360" w:lineRule="auto"/>
              <w:rPr>
                <w:rFonts w:ascii="宋体" w:eastAsia="宋体" w:hAnsi="宋体" w:cs="Times New Roman"/>
                <w:sz w:val="21"/>
                <w:szCs w:val="21"/>
              </w:rPr>
            </w:pPr>
          </w:p>
        </w:tc>
        <w:tc>
          <w:tcPr>
            <w:tcW w:w="858" w:type="pct"/>
          </w:tcPr>
          <w:p w:rsidR="00957CFA" w:rsidRPr="00674726" w:rsidRDefault="00957CFA" w:rsidP="003A1081">
            <w:pPr>
              <w:pStyle w:val="ac"/>
              <w:spacing w:line="360" w:lineRule="auto"/>
              <w:rPr>
                <w:rFonts w:ascii="宋体" w:eastAsia="宋体" w:hAnsi="宋体" w:cs="Times New Roman"/>
                <w:sz w:val="21"/>
                <w:szCs w:val="21"/>
              </w:rPr>
            </w:pPr>
          </w:p>
        </w:tc>
        <w:tc>
          <w:tcPr>
            <w:tcW w:w="760" w:type="pct"/>
          </w:tcPr>
          <w:p w:rsidR="00957CFA" w:rsidRPr="00674726" w:rsidRDefault="00957CFA" w:rsidP="003A108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E3" w:rsidRDefault="003C0BE3" w:rsidP="003B6632">
      <w:r>
        <w:separator/>
      </w:r>
    </w:p>
  </w:endnote>
  <w:endnote w:type="continuationSeparator" w:id="0">
    <w:p w:rsidR="003C0BE3" w:rsidRDefault="003C0BE3"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81" w:rsidRDefault="006F4F6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A1081" w:rsidRDefault="006F4F6C">
                <w:pPr>
                  <w:pStyle w:val="a5"/>
                </w:pPr>
                <w:fldSimple w:instr=" PAGE  \* MERGEFORMAT ">
                  <w:r w:rsidR="004C7686">
                    <w:rPr>
                      <w:noProof/>
                    </w:rPr>
                    <w:t>81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E3" w:rsidRDefault="003C0BE3" w:rsidP="003B6632">
      <w:r>
        <w:separator/>
      </w:r>
    </w:p>
  </w:footnote>
  <w:footnote w:type="continuationSeparator" w:id="0">
    <w:p w:rsidR="003C0BE3" w:rsidRDefault="003C0BE3"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944C2"/>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51097"/>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1081"/>
    <w:rsid w:val="003A2E76"/>
    <w:rsid w:val="003A37D2"/>
    <w:rsid w:val="003A4187"/>
    <w:rsid w:val="003A7351"/>
    <w:rsid w:val="003B6632"/>
    <w:rsid w:val="003C0BE3"/>
    <w:rsid w:val="003C432B"/>
    <w:rsid w:val="003C446C"/>
    <w:rsid w:val="003E306C"/>
    <w:rsid w:val="003F632A"/>
    <w:rsid w:val="0040687E"/>
    <w:rsid w:val="00420AE3"/>
    <w:rsid w:val="00425C40"/>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C4834"/>
    <w:rsid w:val="004C7686"/>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6F4F6C"/>
    <w:rsid w:val="00701C4A"/>
    <w:rsid w:val="00702AED"/>
    <w:rsid w:val="00704489"/>
    <w:rsid w:val="00710043"/>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34A9F"/>
    <w:rsid w:val="00843FAE"/>
    <w:rsid w:val="0084465F"/>
    <w:rsid w:val="0084581D"/>
    <w:rsid w:val="00846CF0"/>
    <w:rsid w:val="00846FA4"/>
    <w:rsid w:val="00853677"/>
    <w:rsid w:val="008563C5"/>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116"/>
    <w:rsid w:val="00A43B57"/>
    <w:rsid w:val="00A557C2"/>
    <w:rsid w:val="00A55A0F"/>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1257C"/>
    <w:rsid w:val="00D15F10"/>
    <w:rsid w:val="00D20175"/>
    <w:rsid w:val="00D20270"/>
    <w:rsid w:val="00D21DDE"/>
    <w:rsid w:val="00D23B78"/>
    <w:rsid w:val="00D25686"/>
    <w:rsid w:val="00D30F4D"/>
    <w:rsid w:val="00D34E5A"/>
    <w:rsid w:val="00D51A06"/>
    <w:rsid w:val="00D5536F"/>
    <w:rsid w:val="00D62F9D"/>
    <w:rsid w:val="00D653B3"/>
    <w:rsid w:val="00D70436"/>
    <w:rsid w:val="00D81DDE"/>
    <w:rsid w:val="00DA56DB"/>
    <w:rsid w:val="00DA6D80"/>
    <w:rsid w:val="00DA7ACF"/>
    <w:rsid w:val="00DB1985"/>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82</Pages>
  <Words>6292</Words>
  <Characters>35867</Characters>
  <Application>Microsoft Office Word</Application>
  <DocSecurity>0</DocSecurity>
  <Lines>298</Lines>
  <Paragraphs>84</Paragraphs>
  <ScaleCrop>false</ScaleCrop>
  <Company>Microsoft</Company>
  <LinksUpToDate>false</LinksUpToDate>
  <CharactersWithSpaces>42075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2020-03-05T02:20:00Z</cp:lastPrinted>
  <dcterms:created xsi:type="dcterms:W3CDTF">2020-03-12T02:18:00Z</dcterms:created>
  <dcterms:modified xsi:type="dcterms:W3CDTF">2020-03-16T07:54:00Z</dcterms:modified>
</cp:coreProperties>
</file>