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CE47FD" w:rsidRDefault="00CE47FD" w:rsidP="00CE47FD">
      <w:pPr>
        <w:ind w:firstLineChars="50" w:firstLine="221"/>
        <w:rPr>
          <w:rFonts w:ascii="宋体" w:hAnsi="宋体" w:cs="宋体"/>
          <w:b/>
          <w:bCs/>
          <w:color w:val="000000"/>
          <w:kern w:val="0"/>
          <w:sz w:val="44"/>
          <w:szCs w:val="44"/>
        </w:rPr>
      </w:pPr>
      <w:r w:rsidRPr="00CE47FD">
        <w:rPr>
          <w:rFonts w:ascii="宋体" w:hAnsi="宋体" w:cs="宋体" w:hint="eastAsia"/>
          <w:b/>
          <w:bCs/>
          <w:color w:val="000000"/>
          <w:kern w:val="0"/>
          <w:sz w:val="44"/>
          <w:szCs w:val="44"/>
        </w:rPr>
        <w:t>襄城县永久基本农田核实整改补暨储备区</w:t>
      </w:r>
    </w:p>
    <w:p w:rsidR="00CE47FD" w:rsidRPr="00CE47FD" w:rsidRDefault="00CE47FD" w:rsidP="00CE47FD">
      <w:pPr>
        <w:ind w:firstLineChars="700" w:firstLine="3092"/>
        <w:rPr>
          <w:rFonts w:ascii="宋体" w:hAnsi="宋体" w:cs="宋体"/>
          <w:b/>
          <w:bCs/>
          <w:color w:val="000000"/>
          <w:kern w:val="0"/>
          <w:sz w:val="44"/>
          <w:szCs w:val="44"/>
        </w:rPr>
      </w:pPr>
      <w:r w:rsidRPr="00CE47FD">
        <w:rPr>
          <w:rFonts w:ascii="宋体" w:hAnsi="宋体" w:cs="宋体" w:hint="eastAsia"/>
          <w:b/>
          <w:bCs/>
          <w:color w:val="000000"/>
          <w:kern w:val="0"/>
          <w:sz w:val="44"/>
          <w:szCs w:val="44"/>
        </w:rPr>
        <w:t>划定项目</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0923C3"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527B80" w:rsidRDefault="00527B80" w:rsidP="000923C3">
      <w:pPr>
        <w:ind w:firstLineChars="250" w:firstLine="90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C60679">
        <w:rPr>
          <w:rFonts w:asciiTheme="majorEastAsia" w:eastAsiaTheme="majorEastAsia" w:hAnsiTheme="majorEastAsia" w:cstheme="majorEastAsia" w:hint="eastAsia"/>
          <w:b/>
          <w:bCs/>
          <w:color w:val="000000"/>
          <w:sz w:val="36"/>
          <w:szCs w:val="36"/>
        </w:rPr>
        <w:t>64</w:t>
      </w:r>
      <w:r>
        <w:rPr>
          <w:rFonts w:asciiTheme="majorEastAsia" w:eastAsiaTheme="majorEastAsia" w:hAnsiTheme="majorEastAsia" w:cstheme="majorEastAsia" w:hint="eastAsia"/>
          <w:b/>
          <w:bCs/>
          <w:color w:val="000000"/>
          <w:sz w:val="36"/>
          <w:szCs w:val="36"/>
        </w:rPr>
        <w:t>号</w:t>
      </w:r>
    </w:p>
    <w:p w:rsidR="000923C3" w:rsidRPr="000923C3" w:rsidRDefault="00527B80" w:rsidP="000923C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0923C3" w:rsidRPr="000923C3">
        <w:rPr>
          <w:rFonts w:asciiTheme="majorEastAsia" w:eastAsiaTheme="majorEastAsia" w:hAnsiTheme="majorEastAsia" w:cstheme="majorEastAsia" w:hint="eastAsia"/>
          <w:b/>
          <w:bCs/>
          <w:color w:val="000000"/>
          <w:sz w:val="36"/>
          <w:szCs w:val="36"/>
        </w:rPr>
        <w:t>襄城县</w:t>
      </w:r>
      <w:r w:rsidR="00CE47FD">
        <w:rPr>
          <w:rFonts w:asciiTheme="majorEastAsia" w:eastAsiaTheme="majorEastAsia" w:hAnsiTheme="majorEastAsia" w:cstheme="majorEastAsia" w:hint="eastAsia"/>
          <w:b/>
          <w:bCs/>
          <w:color w:val="000000"/>
          <w:sz w:val="36"/>
          <w:szCs w:val="36"/>
        </w:rPr>
        <w:t>自然资源局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C30B70" w:rsidRDefault="00527B80" w:rsidP="00C30B7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F33EBE">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九年</w:t>
      </w:r>
      <w:r w:rsidR="00104F53">
        <w:rPr>
          <w:rFonts w:asciiTheme="majorEastAsia" w:eastAsiaTheme="majorEastAsia" w:hAnsiTheme="majorEastAsia" w:cstheme="majorEastAsia" w:hint="eastAsia"/>
          <w:b/>
          <w:bCs/>
          <w:color w:val="000000"/>
          <w:sz w:val="36"/>
          <w:szCs w:val="36"/>
        </w:rPr>
        <w:t>十</w:t>
      </w:r>
      <w:r w:rsidR="00CE47FD">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CE47FD">
        <w:rPr>
          <w:rFonts w:asciiTheme="majorEastAsia" w:eastAsiaTheme="majorEastAsia" w:hAnsiTheme="majorEastAsia" w:cstheme="majorEastAsia" w:hint="eastAsia"/>
          <w:b/>
          <w:bCs/>
          <w:color w:val="000000"/>
          <w:sz w:val="36"/>
          <w:szCs w:val="36"/>
        </w:rPr>
        <w:t>三</w:t>
      </w:r>
      <w:r w:rsidR="00104F53">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日</w:t>
      </w:r>
    </w:p>
    <w:p w:rsidR="00C30B70" w:rsidRDefault="00C30B70" w:rsidP="001A35D2">
      <w:pPr>
        <w:jc w:val="center"/>
        <w:rPr>
          <w:rFonts w:ascii="黑体" w:eastAsia="黑体"/>
          <w:sz w:val="44"/>
          <w:szCs w:val="44"/>
        </w:rPr>
      </w:pPr>
    </w:p>
    <w:p w:rsidR="00717EC2" w:rsidRPr="001A35D2" w:rsidRDefault="009D55B1" w:rsidP="00D42DD6">
      <w:pPr>
        <w:ind w:firstLineChars="600" w:firstLine="2640"/>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F33EBE">
      <w:pPr>
        <w:spacing w:beforeLines="50" w:afterLines="100"/>
        <w:rPr>
          <w:rFonts w:ascii="Cambria" w:hAnsi="Cambria"/>
          <w:b/>
          <w:bCs/>
          <w:sz w:val="32"/>
          <w:szCs w:val="32"/>
        </w:rPr>
      </w:pPr>
    </w:p>
    <w:p w:rsidR="00C30B70" w:rsidRPr="00C30B70" w:rsidRDefault="00C30B70" w:rsidP="00C30B70">
      <w:pPr>
        <w:pStyle w:val="a0"/>
        <w:ind w:firstLine="280"/>
      </w:pPr>
    </w:p>
    <w:p w:rsidR="00717EC2" w:rsidRDefault="009D55B1" w:rsidP="00F33EBE">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104F53" w:rsidRPr="00104F53" w:rsidRDefault="000923C3" w:rsidP="00104F53">
      <w:pPr>
        <w:widowControl/>
        <w:shd w:val="clear" w:color="auto" w:fill="FFFFFF"/>
        <w:spacing w:line="360" w:lineRule="auto"/>
        <w:ind w:firstLineChars="200" w:firstLine="420"/>
        <w:jc w:val="left"/>
        <w:rPr>
          <w:rFonts w:ascii="宋体" w:hAnsi="宋体" w:cs="宋体"/>
          <w:bCs/>
          <w:color w:val="000000"/>
          <w:kern w:val="0"/>
          <w:sz w:val="24"/>
          <w:shd w:val="clear" w:color="040000" w:fill="FFFFFF"/>
        </w:rPr>
      </w:pPr>
      <w:r>
        <w:rPr>
          <w:rFonts w:hint="eastAsia"/>
          <w:color w:val="000000"/>
          <w:shd w:val="clear" w:color="040000" w:fill="FFFFFF"/>
        </w:rPr>
        <w:t>襄</w:t>
      </w:r>
      <w:r w:rsidRPr="00104F53">
        <w:rPr>
          <w:rFonts w:ascii="宋体" w:hAnsi="宋体" w:cs="宋体" w:hint="eastAsia"/>
          <w:bCs/>
          <w:color w:val="000000"/>
          <w:kern w:val="0"/>
          <w:sz w:val="24"/>
          <w:shd w:val="clear" w:color="040000" w:fill="FFFFFF"/>
        </w:rPr>
        <w:t>城县政府采购中心受</w:t>
      </w:r>
      <w:r w:rsidR="00104F53" w:rsidRPr="00104F53">
        <w:rPr>
          <w:rFonts w:ascii="宋体" w:hAnsi="宋体" w:cs="宋体" w:hint="eastAsia"/>
          <w:bCs/>
          <w:color w:val="000000"/>
          <w:kern w:val="0"/>
          <w:sz w:val="24"/>
          <w:shd w:val="clear" w:color="040000" w:fill="FFFFFF"/>
        </w:rPr>
        <w:t>襄城县</w:t>
      </w:r>
      <w:r w:rsidR="00CE47FD">
        <w:rPr>
          <w:rFonts w:ascii="宋体" w:hAnsi="宋体" w:cs="宋体" w:hint="eastAsia"/>
          <w:bCs/>
          <w:color w:val="000000"/>
          <w:kern w:val="0"/>
          <w:sz w:val="24"/>
          <w:shd w:val="clear" w:color="040000" w:fill="FFFFFF"/>
        </w:rPr>
        <w:t>自然资源局</w:t>
      </w:r>
      <w:r w:rsidRPr="00104F53">
        <w:rPr>
          <w:rFonts w:ascii="宋体" w:hAnsi="宋体" w:cs="宋体" w:hint="eastAsia"/>
          <w:bCs/>
          <w:color w:val="000000"/>
          <w:kern w:val="0"/>
          <w:sz w:val="24"/>
          <w:shd w:val="clear" w:color="040000" w:fill="FFFFFF"/>
        </w:rPr>
        <w:t>的委托，就“</w:t>
      </w:r>
      <w:r w:rsidR="00CE47FD" w:rsidRPr="00CE47FD">
        <w:rPr>
          <w:rFonts w:ascii="宋体" w:hAnsi="宋体" w:cs="宋体" w:hint="eastAsia"/>
          <w:bCs/>
          <w:color w:val="000000"/>
          <w:kern w:val="0"/>
          <w:sz w:val="24"/>
          <w:shd w:val="clear" w:color="040000" w:fill="FFFFFF"/>
        </w:rPr>
        <w:t>襄城县永久基本农田核实整改补暨储备区划定项目</w:t>
      </w:r>
      <w:r w:rsidRPr="00104F53">
        <w:rPr>
          <w:rFonts w:ascii="宋体" w:hAnsi="宋体" w:cs="宋体" w:hint="eastAsia"/>
          <w:bCs/>
          <w:color w:val="000000"/>
          <w:kern w:val="0"/>
          <w:sz w:val="24"/>
          <w:shd w:val="clear" w:color="040000" w:fill="FFFFFF"/>
        </w:rPr>
        <w:t>”进行公开招标,欢迎符合相关条件的投标企业报名参加。</w:t>
      </w:r>
    </w:p>
    <w:p w:rsidR="000923C3" w:rsidRPr="00104F53" w:rsidRDefault="000923C3" w:rsidP="00104F53">
      <w:pPr>
        <w:widowControl/>
        <w:shd w:val="clear" w:color="auto" w:fill="FFFFFF"/>
        <w:spacing w:line="360" w:lineRule="auto"/>
        <w:ind w:firstLineChars="200" w:firstLine="482"/>
        <w:jc w:val="left"/>
        <w:rPr>
          <w:rFonts w:ascii="宋体" w:hAnsi="宋体" w:cs="宋体"/>
          <w:b/>
          <w:bCs/>
          <w:color w:val="000000"/>
          <w:kern w:val="0"/>
          <w:sz w:val="24"/>
          <w:shd w:val="clear" w:color="040000" w:fill="FFFFFF"/>
        </w:rPr>
      </w:pPr>
      <w:r w:rsidRPr="00104F53">
        <w:rPr>
          <w:rFonts w:ascii="宋体" w:hAnsi="宋体" w:cs="宋体" w:hint="eastAsia"/>
          <w:b/>
          <w:bCs/>
          <w:color w:val="000000"/>
          <w:kern w:val="0"/>
          <w:sz w:val="24"/>
          <w:shd w:val="clear" w:color="040000" w:fill="FFFFFF"/>
        </w:rPr>
        <w:t>一、项目基本情况：</w:t>
      </w:r>
    </w:p>
    <w:p w:rsidR="000923C3" w:rsidRPr="00104F53" w:rsidRDefault="000923C3" w:rsidP="00CE47FD">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104F53">
        <w:rPr>
          <w:rFonts w:ascii="宋体" w:hAnsi="宋体" w:cs="宋体" w:hint="eastAsia"/>
          <w:bCs/>
          <w:color w:val="000000"/>
          <w:kern w:val="0"/>
          <w:sz w:val="24"/>
          <w:shd w:val="clear" w:color="040000" w:fill="FFFFFF"/>
        </w:rPr>
        <w:t>（一）项目名称：</w:t>
      </w:r>
      <w:r w:rsidR="00CE47FD" w:rsidRPr="00CE47FD">
        <w:rPr>
          <w:rFonts w:ascii="宋体" w:hAnsi="宋体" w:cs="宋体" w:hint="eastAsia"/>
          <w:bCs/>
          <w:color w:val="000000"/>
          <w:kern w:val="0"/>
          <w:sz w:val="24"/>
          <w:shd w:val="clear" w:color="040000" w:fill="FFFFFF"/>
        </w:rPr>
        <w:t>襄城县永久基本农田核实整改补暨储备区划定项目</w:t>
      </w:r>
    </w:p>
    <w:p w:rsidR="000923C3" w:rsidRPr="00104F53"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104F53">
        <w:rPr>
          <w:rFonts w:ascii="宋体" w:hAnsi="宋体" w:cs="宋体" w:hint="eastAsia"/>
          <w:bCs/>
          <w:color w:val="000000"/>
          <w:kern w:val="0"/>
          <w:sz w:val="24"/>
          <w:shd w:val="clear" w:color="040000" w:fill="FFFFFF"/>
        </w:rPr>
        <w:t>（二）项目编号：XZZ-G20190</w:t>
      </w:r>
      <w:r w:rsidR="00CE47FD">
        <w:rPr>
          <w:rFonts w:ascii="宋体" w:hAnsi="宋体" w:cs="宋体" w:hint="eastAsia"/>
          <w:bCs/>
          <w:color w:val="000000"/>
          <w:kern w:val="0"/>
          <w:sz w:val="24"/>
          <w:shd w:val="clear" w:color="040000" w:fill="FFFFFF"/>
        </w:rPr>
        <w:t>64</w:t>
      </w:r>
      <w:r w:rsidRPr="00104F53">
        <w:rPr>
          <w:rFonts w:ascii="宋体" w:hAnsi="宋体" w:cs="宋体" w:hint="eastAsia"/>
          <w:bCs/>
          <w:color w:val="000000"/>
          <w:kern w:val="0"/>
          <w:sz w:val="24"/>
          <w:shd w:val="clear" w:color="040000" w:fill="FFFFFF"/>
        </w:rPr>
        <w:t>号</w:t>
      </w:r>
    </w:p>
    <w:p w:rsidR="000923C3" w:rsidRPr="00104F53"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104F53">
        <w:rPr>
          <w:rFonts w:ascii="宋体" w:hAnsi="宋体" w:cs="宋体" w:hint="eastAsia"/>
          <w:bCs/>
          <w:color w:val="000000"/>
          <w:kern w:val="0"/>
          <w:sz w:val="24"/>
          <w:shd w:val="clear" w:color="040000" w:fill="FFFFFF"/>
        </w:rPr>
        <w:t>（三）采购方式：公开招标</w:t>
      </w:r>
    </w:p>
    <w:p w:rsidR="000923C3" w:rsidRPr="00AE7395"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Pr>
          <w:rFonts w:ascii="宋体" w:hAnsi="宋体" w:cs="宋体" w:hint="eastAsia"/>
          <w:color w:val="000000"/>
          <w:kern w:val="0"/>
          <w:sz w:val="24"/>
          <w:shd w:val="clear" w:color="040000" w:fill="FFFFFF"/>
        </w:rPr>
        <w:t>：</w:t>
      </w:r>
      <w:r w:rsidR="00CE47FD" w:rsidRPr="00CE47FD">
        <w:rPr>
          <w:rFonts w:ascii="宋体" w:hAnsi="宋体" w:cs="宋体" w:hint="eastAsia"/>
          <w:bCs/>
          <w:color w:val="000000"/>
          <w:kern w:val="0"/>
          <w:sz w:val="24"/>
          <w:shd w:val="clear" w:color="040000" w:fill="FFFFFF"/>
        </w:rPr>
        <w:t>全县范围内开展永久基本农田成果核实整改补划和储备区划定工作。全面查清永久基本农田范围内土地实际利用情况，找准划定不实、违法占用等问题，全面梳理问题清单，逐图斑提出分类处置意见，按照上级要求开展问题图斑的核实整改补划。在2017年度土地变更调查、“三调”肯和耕地分等调查评价等成果基础上，划定基本农田储备区，为永久基本农田问题图斑的整改补划、今后重大建设项目占用永久基本农田提供补划空间</w:t>
      </w:r>
      <w:r>
        <w:rPr>
          <w:rFonts w:ascii="宋体" w:hAnsi="宋体" w:cs="宋体" w:hint="eastAsia"/>
          <w:color w:val="000000"/>
          <w:kern w:val="0"/>
          <w:sz w:val="24"/>
          <w:shd w:val="clear" w:color="040000" w:fill="FFFFFF"/>
        </w:rPr>
        <w:t>（详见采购清单）</w:t>
      </w:r>
    </w:p>
    <w:p w:rsidR="000923C3" w:rsidRPr="00AE7395"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CE47FD">
        <w:rPr>
          <w:rFonts w:ascii="宋体" w:hAnsi="宋体" w:cs="宋体" w:hint="eastAsia"/>
          <w:bCs/>
          <w:color w:val="000000"/>
          <w:kern w:val="0"/>
          <w:sz w:val="24"/>
          <w:shd w:val="clear" w:color="040000" w:fill="FFFFFF"/>
        </w:rPr>
        <w:t>1042900.00</w:t>
      </w:r>
      <w:r w:rsidRPr="00AE7395">
        <w:rPr>
          <w:rFonts w:ascii="宋体" w:hAnsi="宋体" w:cs="宋体" w:hint="eastAsia"/>
          <w:color w:val="000000"/>
          <w:kern w:val="0"/>
          <w:sz w:val="24"/>
          <w:shd w:val="clear" w:color="040000" w:fill="FFFFFF"/>
        </w:rPr>
        <w:t>元；最高限价：</w:t>
      </w:r>
      <w:r w:rsidR="00CE47FD">
        <w:rPr>
          <w:rFonts w:ascii="宋体" w:hAnsi="宋体" w:cs="宋体" w:hint="eastAsia"/>
          <w:bCs/>
          <w:color w:val="000000"/>
          <w:kern w:val="0"/>
          <w:sz w:val="24"/>
          <w:shd w:val="clear" w:color="040000" w:fill="FFFFFF"/>
        </w:rPr>
        <w:t>1042900.00</w:t>
      </w:r>
      <w:r w:rsidRPr="00AE7395">
        <w:rPr>
          <w:rFonts w:ascii="宋体" w:hAnsi="宋体" w:cs="宋体" w:hint="eastAsia"/>
          <w:color w:val="000000"/>
          <w:kern w:val="0"/>
          <w:sz w:val="24"/>
          <w:shd w:val="clear" w:color="040000" w:fill="FFFFFF"/>
        </w:rPr>
        <w:t>元</w:t>
      </w:r>
    </w:p>
    <w:p w:rsidR="00CE47FD" w:rsidRPr="00CE47FD" w:rsidRDefault="000923C3" w:rsidP="00CE47FD">
      <w:pPr>
        <w:widowControl/>
        <w:spacing w:line="360" w:lineRule="auto"/>
        <w:ind w:firstLineChars="200" w:firstLine="48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00CE47FD" w:rsidRPr="00CE47FD">
        <w:rPr>
          <w:rFonts w:ascii="宋体" w:hAnsi="宋体" w:cs="宋体" w:hint="eastAsia"/>
          <w:bCs/>
          <w:color w:val="000000"/>
          <w:kern w:val="0"/>
          <w:sz w:val="24"/>
          <w:shd w:val="clear" w:color="040000" w:fill="FFFFFF"/>
        </w:rPr>
        <w:t>合同签订后60日历天</w:t>
      </w:r>
      <w:r w:rsidR="007C289C">
        <w:rPr>
          <w:rFonts w:ascii="宋体" w:hAnsi="宋体" w:cs="宋体" w:hint="eastAsia"/>
          <w:bCs/>
          <w:color w:val="000000"/>
          <w:kern w:val="0"/>
          <w:sz w:val="24"/>
          <w:shd w:val="clear" w:color="040000" w:fill="FFFFFF"/>
        </w:rPr>
        <w:t>完工</w:t>
      </w:r>
      <w:r w:rsidR="00CE47FD" w:rsidRPr="00CE47FD">
        <w:rPr>
          <w:rFonts w:ascii="宋体" w:hAnsi="宋体" w:cs="宋体" w:hint="eastAsia"/>
          <w:bCs/>
          <w:color w:val="000000"/>
          <w:kern w:val="0"/>
          <w:sz w:val="24"/>
          <w:shd w:val="clear" w:color="040000" w:fill="FFFFFF"/>
        </w:rPr>
        <w:t>。</w:t>
      </w:r>
    </w:p>
    <w:p w:rsidR="000923C3" w:rsidRPr="00FA09D9" w:rsidRDefault="000923C3" w:rsidP="00104F53">
      <w:pPr>
        <w:widowControl/>
        <w:spacing w:line="360" w:lineRule="auto"/>
        <w:ind w:firstLineChars="200" w:firstLine="48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Pr="00FA09D9">
        <w:rPr>
          <w:rFonts w:ascii="宋体" w:hAnsi="宋体" w:cs="宋体" w:hint="eastAsia"/>
          <w:bCs/>
          <w:color w:val="000000"/>
          <w:kern w:val="0"/>
          <w:sz w:val="24"/>
          <w:shd w:val="clear" w:color="040000" w:fill="FFFFFF"/>
        </w:rPr>
        <w:t>襄城县</w:t>
      </w:r>
    </w:p>
    <w:p w:rsidR="000923C3" w:rsidRPr="00AE7395" w:rsidRDefault="000923C3" w:rsidP="000923C3">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0923C3" w:rsidRPr="00AE7395" w:rsidRDefault="000923C3" w:rsidP="000923C3">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r w:rsidR="00D42DD6">
        <w:rPr>
          <w:rFonts w:asciiTheme="minorEastAsia" w:eastAsiaTheme="minorEastAsia" w:hAnsiTheme="minorEastAsia" w:cs="仿宋" w:hint="eastAsia"/>
          <w:b/>
          <w:bCs/>
          <w:color w:val="000000"/>
          <w:kern w:val="0"/>
          <w:sz w:val="24"/>
          <w:shd w:val="clear" w:color="auto" w:fill="FFFFFF"/>
        </w:rPr>
        <w:t>：</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Pr="001A35D2">
        <w:rPr>
          <w:rFonts w:ascii="宋体" w:hAnsi="宋体" w:cs="宋体" w:hint="eastAsia"/>
          <w:color w:val="000000"/>
          <w:kern w:val="0"/>
          <w:sz w:val="24"/>
          <w:shd w:val="clear" w:color="040000" w:fill="FFFFFF"/>
        </w:rPr>
        <w:t>节能环保、</w:t>
      </w:r>
      <w:r w:rsidRPr="00DF1EDE">
        <w:rPr>
          <w:rFonts w:ascii="宋体" w:hAnsi="宋体" w:cs="宋体" w:hint="eastAsia"/>
          <w:color w:val="000000"/>
          <w:kern w:val="0"/>
          <w:sz w:val="24"/>
          <w:shd w:val="clear" w:color="040000" w:fill="FFFFFF"/>
        </w:rPr>
        <w:t>中小微型企业、监狱企业、残疾人福利性单位扶持等相关政府采购政策。</w:t>
      </w:r>
    </w:p>
    <w:p w:rsidR="000923C3" w:rsidRPr="00FE2ED9" w:rsidRDefault="000923C3" w:rsidP="000923C3">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0923C3" w:rsidRPr="00FA09D9"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A09D9">
        <w:rPr>
          <w:rFonts w:ascii="宋体" w:hAnsi="宋体" w:cs="宋体"/>
          <w:bCs/>
          <w:color w:val="000000"/>
          <w:kern w:val="0"/>
          <w:sz w:val="24"/>
          <w:shd w:val="clear" w:color="040000" w:fill="FFFFFF"/>
        </w:rPr>
        <w:t>（一）</w:t>
      </w:r>
      <w:r w:rsidRPr="00FA09D9">
        <w:rPr>
          <w:rFonts w:ascii="宋体" w:hAnsi="宋体" w:cs="宋体" w:hint="eastAsia"/>
          <w:bCs/>
          <w:color w:val="000000"/>
          <w:kern w:val="0"/>
          <w:sz w:val="24"/>
          <w:shd w:val="clear" w:color="040000" w:fill="FFFFFF"/>
        </w:rPr>
        <w:t>投标人须具备《政府采购法》第二十二条之规定</w:t>
      </w:r>
      <w:r w:rsidRPr="00FA09D9">
        <w:rPr>
          <w:rFonts w:ascii="宋体" w:hAnsi="宋体" w:cs="宋体"/>
          <w:bCs/>
          <w:color w:val="000000"/>
          <w:kern w:val="0"/>
          <w:sz w:val="24"/>
          <w:shd w:val="clear" w:color="040000" w:fill="FFFFFF"/>
        </w:rPr>
        <w:t>；</w:t>
      </w:r>
    </w:p>
    <w:p w:rsidR="000923C3" w:rsidRPr="00FA09D9"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A09D9">
        <w:rPr>
          <w:rFonts w:ascii="宋体" w:hAnsi="宋体" w:cs="宋体" w:hint="eastAsia"/>
          <w:bCs/>
          <w:color w:val="000000"/>
          <w:kern w:val="0"/>
          <w:sz w:val="24"/>
          <w:shd w:val="clear" w:color="040000" w:fill="FFFFFF"/>
        </w:rPr>
        <w:t>（二）</w:t>
      </w:r>
      <w:r w:rsidR="00CE47FD" w:rsidRPr="00CE47FD">
        <w:rPr>
          <w:rFonts w:ascii="宋体" w:hAnsi="宋体" w:cs="宋体" w:hint="eastAsia"/>
          <w:bCs/>
          <w:color w:val="000000"/>
          <w:kern w:val="0"/>
          <w:sz w:val="24"/>
          <w:shd w:val="clear" w:color="040000" w:fill="FFFFFF"/>
        </w:rPr>
        <w:t>投标人须具有甲级土地规划资质证书和国家测绘行政主管部门颁发的乙级及以上测绘资质，拟派项目负责人须具有相关专业中级及以上技术职称，且为本单位正式工作人员，提供在投标单位劳动合同及社会保险证明；</w:t>
      </w:r>
    </w:p>
    <w:p w:rsidR="000923C3" w:rsidRPr="000D2F86"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三</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w:t>
      </w:r>
      <w:r w:rsidRPr="000D2F86">
        <w:rPr>
          <w:rFonts w:ascii="宋体" w:hAnsi="宋体" w:cs="宋体"/>
          <w:color w:val="000000"/>
          <w:kern w:val="0"/>
          <w:sz w:val="24"/>
          <w:shd w:val="clear" w:color="040000" w:fill="FFFFFF"/>
        </w:rPr>
        <w:lastRenderedPageBreak/>
        <w:t>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Pr="00722320">
        <w:rPr>
          <w:rFonts w:ascii="宋体" w:hAnsi="宋体" w:cs="宋体" w:hint="eastAsia"/>
          <w:color w:val="000000"/>
          <w:kern w:val="0"/>
          <w:sz w:val="24"/>
          <w:shd w:val="clear" w:color="040000" w:fill="FFFFFF"/>
        </w:rPr>
        <w:t>“中国社会组织公共服务平台”网站（www.chinanpo.gov.cn</w:t>
      </w:r>
      <w:r w:rsidRPr="000D2F86">
        <w:rPr>
          <w:rFonts w:ascii="宋体" w:hAnsi="宋体" w:cs="宋体" w:hint="eastAsia"/>
          <w:color w:val="000000"/>
          <w:kern w:val="0"/>
          <w:sz w:val="24"/>
          <w:shd w:val="clear" w:color="040000" w:fill="FFFFFF"/>
        </w:rPr>
        <w:t>）严重违法失信名单的投标人</w:t>
      </w:r>
      <w:r>
        <w:rPr>
          <w:rFonts w:ascii="宋体" w:hAnsi="宋体" w:cs="宋体" w:hint="eastAsia"/>
          <w:color w:val="000000"/>
          <w:kern w:val="0"/>
          <w:sz w:val="24"/>
          <w:shd w:val="clear" w:color="040000"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五</w:t>
      </w:r>
      <w:r w:rsidRPr="00DF1EDE">
        <w:rPr>
          <w:rFonts w:ascii="宋体" w:hAnsi="宋体" w:cs="宋体" w:hint="eastAsia"/>
          <w:color w:val="000000"/>
          <w:kern w:val="0"/>
          <w:sz w:val="24"/>
          <w:shd w:val="clear" w:color="040000" w:fill="FFFFFF"/>
        </w:rPr>
        <w:t>）本次招标资格审查采用开标现场审查。</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w:t>
      </w:r>
      <w:r w:rsidR="00EF1B5E">
        <w:rPr>
          <w:rFonts w:ascii="宋体" w:hAnsi="宋体" w:cs="宋体" w:hint="eastAsia"/>
          <w:color w:val="000000"/>
          <w:kern w:val="0"/>
          <w:sz w:val="24"/>
          <w:shd w:val="clear" w:color="040000" w:fill="FFFFFF"/>
        </w:rPr>
        <w:t>20</w:t>
      </w:r>
      <w:r w:rsidRPr="00DF1EDE">
        <w:rPr>
          <w:rFonts w:ascii="宋体" w:hAnsi="宋体" w:cs="宋体" w:hint="eastAsia"/>
          <w:color w:val="000000"/>
          <w:kern w:val="0"/>
          <w:sz w:val="24"/>
          <w:shd w:val="clear" w:color="040000" w:fill="FFFFFF"/>
        </w:rPr>
        <w:t>年</w:t>
      </w:r>
      <w:r w:rsidR="00F33EBE">
        <w:rPr>
          <w:rFonts w:ascii="宋体" w:hAnsi="宋体" w:cs="宋体" w:hint="eastAsia"/>
          <w:color w:val="000000"/>
          <w:kern w:val="0"/>
          <w:sz w:val="24"/>
          <w:shd w:val="clear" w:color="040000" w:fill="FFFFFF"/>
        </w:rPr>
        <w:t>3</w:t>
      </w:r>
      <w:r w:rsidRPr="00DF1EDE">
        <w:rPr>
          <w:rFonts w:ascii="宋体" w:hAnsi="宋体" w:cs="宋体" w:hint="eastAsia"/>
          <w:color w:val="000000"/>
          <w:kern w:val="0"/>
          <w:sz w:val="24"/>
          <w:shd w:val="clear" w:color="040000" w:fill="FFFFFF"/>
        </w:rPr>
        <w:t>月</w:t>
      </w:r>
      <w:r w:rsidR="00F33EBE">
        <w:rPr>
          <w:rFonts w:ascii="宋体" w:hAnsi="宋体" w:cs="宋体" w:hint="eastAsia"/>
          <w:color w:val="000000"/>
          <w:kern w:val="0"/>
          <w:sz w:val="24"/>
          <w:shd w:val="clear" w:color="040000" w:fill="FFFFFF"/>
        </w:rPr>
        <w:t>16</w:t>
      </w:r>
      <w:r w:rsidRPr="00DF1EDE">
        <w:rPr>
          <w:rFonts w:ascii="宋体" w:hAnsi="宋体" w:cs="宋体" w:hint="eastAsia"/>
          <w:color w:val="000000"/>
          <w:kern w:val="0"/>
          <w:sz w:val="24"/>
          <w:shd w:val="clear" w:color="040000" w:fill="FFFFFF"/>
        </w:rPr>
        <w:t>日上午9时</w:t>
      </w:r>
      <w:r>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0923C3" w:rsidRPr="00DF1EDE" w:rsidRDefault="000923C3" w:rsidP="000923C3">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0923C3" w:rsidRPr="00DF1EDE" w:rsidRDefault="000923C3" w:rsidP="000923C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lastRenderedPageBreak/>
        <w:t>本次招标公告同时在《河南省政府采购网》、《许昌市政府采购网》、《全国公共资源交易平台（河南省·许昌市）》发布。</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0923C3" w:rsidRPr="00DF1EDE" w:rsidRDefault="000923C3" w:rsidP="000923C3">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采购人：襄城县</w:t>
      </w:r>
      <w:r w:rsidR="00CE47FD">
        <w:rPr>
          <w:rFonts w:asciiTheme="minorEastAsia" w:eastAsiaTheme="minorEastAsia" w:hAnsiTheme="minorEastAsia" w:cs="仿宋" w:hint="eastAsia"/>
          <w:bCs/>
          <w:color w:val="000000"/>
          <w:kern w:val="0"/>
          <w:sz w:val="24"/>
        </w:rPr>
        <w:t>自然资源局</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联系地址：襄城县</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联系人：</w:t>
      </w:r>
      <w:r w:rsidR="00CE47FD">
        <w:rPr>
          <w:rFonts w:asciiTheme="minorEastAsia" w:eastAsiaTheme="minorEastAsia" w:hAnsiTheme="minorEastAsia" w:cs="仿宋" w:hint="eastAsia"/>
          <w:bCs/>
          <w:color w:val="000000"/>
          <w:kern w:val="0"/>
          <w:sz w:val="24"/>
        </w:rPr>
        <w:t>樊</w:t>
      </w:r>
      <w:r w:rsidRPr="00FA09D9">
        <w:rPr>
          <w:rFonts w:asciiTheme="minorEastAsia" w:eastAsiaTheme="minorEastAsia" w:hAnsiTheme="minorEastAsia" w:cs="仿宋" w:hint="eastAsia"/>
          <w:bCs/>
          <w:color w:val="000000"/>
          <w:kern w:val="0"/>
          <w:sz w:val="24"/>
        </w:rPr>
        <w:t>先生      联系电话：</w:t>
      </w:r>
      <w:r w:rsidR="00CE47FD">
        <w:rPr>
          <w:rFonts w:asciiTheme="minorEastAsia" w:eastAsiaTheme="minorEastAsia" w:hAnsiTheme="minorEastAsia" w:cs="仿宋" w:hint="eastAsia"/>
          <w:bCs/>
          <w:color w:val="000000"/>
          <w:kern w:val="0"/>
          <w:sz w:val="24"/>
        </w:rPr>
        <w:t>13782270016</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集中采购机构：襄城县政府采购中心</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联系地址：襄城县八七路东段电子产业园12楼1204室</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联系人：陈先生     联系电话：0374-3998026</w:t>
      </w:r>
    </w:p>
    <w:p w:rsidR="000923C3" w:rsidRPr="00FE2ED9" w:rsidRDefault="000923C3" w:rsidP="000923C3">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0923C3" w:rsidRPr="00FE2ED9" w:rsidRDefault="000923C3" w:rsidP="000923C3">
      <w:pPr>
        <w:widowControl/>
        <w:shd w:val="clear" w:color="auto" w:fill="FFFFFF"/>
        <w:spacing w:line="360" w:lineRule="auto"/>
        <w:jc w:val="left"/>
        <w:rPr>
          <w:rFonts w:ascii="仿宋" w:eastAsia="仿宋" w:hAnsi="仿宋" w:cs="仿宋"/>
          <w:color w:val="000000"/>
          <w:kern w:val="0"/>
          <w:sz w:val="24"/>
        </w:rPr>
      </w:pPr>
    </w:p>
    <w:p w:rsidR="000923C3" w:rsidRPr="00DF1EDE" w:rsidRDefault="000923C3" w:rsidP="000923C3">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0923C3" w:rsidRDefault="000923C3" w:rsidP="000923C3">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104F53">
        <w:rPr>
          <w:rFonts w:asciiTheme="minorEastAsia" w:eastAsiaTheme="minorEastAsia" w:hAnsiTheme="minorEastAsia" w:cs="仿宋" w:hint="eastAsia"/>
          <w:color w:val="000000"/>
          <w:kern w:val="0"/>
          <w:sz w:val="24"/>
        </w:rPr>
        <w:t>1</w:t>
      </w:r>
      <w:r w:rsidR="00CE47FD">
        <w:rPr>
          <w:rFonts w:asciiTheme="minorEastAsia" w:eastAsiaTheme="minorEastAsia" w:hAnsiTheme="minorEastAsia" w:cs="仿宋" w:hint="eastAsia"/>
          <w:color w:val="000000"/>
          <w:kern w:val="0"/>
          <w:sz w:val="24"/>
        </w:rPr>
        <w:t>2</w:t>
      </w:r>
      <w:r w:rsidRPr="00DF1EDE">
        <w:rPr>
          <w:rFonts w:asciiTheme="minorEastAsia" w:eastAsiaTheme="minorEastAsia" w:hAnsiTheme="minorEastAsia" w:cs="仿宋" w:hint="eastAsia"/>
          <w:color w:val="000000"/>
          <w:kern w:val="0"/>
          <w:sz w:val="24"/>
        </w:rPr>
        <w:t>月</w:t>
      </w:r>
      <w:r w:rsidR="00CE47FD">
        <w:rPr>
          <w:rFonts w:asciiTheme="minorEastAsia" w:eastAsiaTheme="minorEastAsia" w:hAnsiTheme="minorEastAsia" w:cs="仿宋" w:hint="eastAsia"/>
          <w:color w:val="000000"/>
          <w:kern w:val="0"/>
          <w:sz w:val="24"/>
        </w:rPr>
        <w:t>30</w:t>
      </w:r>
      <w:r w:rsidRPr="00DF1EDE">
        <w:rPr>
          <w:rFonts w:asciiTheme="minorEastAsia" w:eastAsiaTheme="minorEastAsia" w:hAnsiTheme="minorEastAsia" w:cs="仿宋" w:hint="eastAsia"/>
          <w:color w:val="000000"/>
          <w:kern w:val="0"/>
          <w:sz w:val="24"/>
        </w:rPr>
        <w:t>日</w:t>
      </w:r>
    </w:p>
    <w:p w:rsidR="00FE2ED9" w:rsidRPr="00DF1EDE" w:rsidRDefault="00FE2ED9" w:rsidP="000923C3">
      <w:pPr>
        <w:widowControl/>
        <w:shd w:val="clear" w:color="auto" w:fill="FFFFFF"/>
        <w:spacing w:line="360" w:lineRule="auto"/>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0E712C" w:rsidRDefault="000E712C" w:rsidP="00851B90">
      <w:pP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717EC2" w:rsidRDefault="009D55B1" w:rsidP="00104F53">
      <w:pPr>
        <w:ind w:firstLineChars="750" w:firstLine="2409"/>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0923C3" w:rsidRPr="0025469C" w:rsidRDefault="000923C3" w:rsidP="000923C3">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Pr="0025469C">
        <w:rPr>
          <w:rFonts w:ascii="宋体" w:hAnsi="宋体" w:cs="宋体" w:hint="eastAsia"/>
          <w:b/>
          <w:color w:val="000000"/>
          <w:kern w:val="0"/>
          <w:sz w:val="24"/>
        </w:rPr>
        <w:t>、本项目需实现的功能或者目标：</w:t>
      </w:r>
    </w:p>
    <w:p w:rsidR="00CE47FD" w:rsidRDefault="00CE47FD" w:rsidP="00CE47FD">
      <w:pPr>
        <w:spacing w:line="360" w:lineRule="auto"/>
        <w:ind w:firstLineChars="200" w:firstLine="480"/>
        <w:rPr>
          <w:rFonts w:asciiTheme="minorEastAsia" w:eastAsiaTheme="minorEastAsia" w:hAnsiTheme="minorEastAsia" w:cs="仿宋"/>
          <w:color w:val="000000"/>
          <w:kern w:val="0"/>
          <w:sz w:val="24"/>
          <w:shd w:val="clear" w:color="auto" w:fill="FFFFFF"/>
        </w:rPr>
      </w:pPr>
      <w:r w:rsidRPr="00CE47FD">
        <w:rPr>
          <w:rFonts w:asciiTheme="minorEastAsia" w:eastAsiaTheme="minorEastAsia" w:hAnsiTheme="minorEastAsia" w:cs="仿宋" w:hint="eastAsia"/>
          <w:color w:val="000000"/>
          <w:kern w:val="0"/>
          <w:sz w:val="24"/>
          <w:shd w:val="clear" w:color="auto" w:fill="FFFFFF"/>
        </w:rPr>
        <w:t>开展永久基</w:t>
      </w:r>
      <w:bookmarkStart w:id="0" w:name="_GoBack"/>
      <w:bookmarkEnd w:id="0"/>
      <w:r w:rsidRPr="00CE47FD">
        <w:rPr>
          <w:rFonts w:asciiTheme="minorEastAsia" w:eastAsiaTheme="minorEastAsia" w:hAnsiTheme="minorEastAsia" w:cs="仿宋" w:hint="eastAsia"/>
          <w:color w:val="000000"/>
          <w:kern w:val="0"/>
          <w:sz w:val="24"/>
          <w:shd w:val="clear" w:color="auto" w:fill="FFFFFF"/>
        </w:rPr>
        <w:t>本农田储备区划定及数据库建设；提取永久基本农田变化图斑，开展永久基本农田划定成果的实地核实，全面清理划定不实、违法占用等问题，更新县级永久基本农田数据库。</w:t>
      </w:r>
    </w:p>
    <w:p w:rsidR="00104F53" w:rsidRPr="00104F53" w:rsidRDefault="000923C3" w:rsidP="00CE47FD">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Pr="0025469C">
        <w:rPr>
          <w:rFonts w:ascii="宋体" w:hAnsi="宋体" w:cs="宋体" w:hint="eastAsia"/>
          <w:b/>
          <w:color w:val="000000"/>
          <w:kern w:val="0"/>
          <w:sz w:val="24"/>
        </w:rPr>
        <w:t>、采购</w:t>
      </w:r>
      <w:r>
        <w:rPr>
          <w:rFonts w:ascii="宋体" w:hAnsi="宋体" w:cs="宋体" w:hint="eastAsia"/>
          <w:b/>
          <w:color w:val="000000"/>
          <w:kern w:val="0"/>
          <w:sz w:val="24"/>
        </w:rPr>
        <w:t>清单：</w:t>
      </w:r>
    </w:p>
    <w:tbl>
      <w:tblPr>
        <w:tblW w:w="8119" w:type="dxa"/>
        <w:tblCellMar>
          <w:left w:w="0" w:type="dxa"/>
          <w:right w:w="0" w:type="dxa"/>
        </w:tblCellMar>
        <w:tblLook w:val="04A0"/>
      </w:tblPr>
      <w:tblGrid>
        <w:gridCol w:w="803"/>
        <w:gridCol w:w="1326"/>
        <w:gridCol w:w="5990"/>
      </w:tblGrid>
      <w:tr w:rsidR="00CE47FD" w:rsidTr="00775AC2">
        <w:trPr>
          <w:trHeight w:val="1247"/>
        </w:trPr>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工作类别</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工作内容</w:t>
            </w:r>
          </w:p>
        </w:tc>
      </w:tr>
      <w:tr w:rsidR="00CE47FD" w:rsidTr="00CE47FD">
        <w:trPr>
          <w:trHeight w:val="1812"/>
        </w:trPr>
        <w:tc>
          <w:tcPr>
            <w:tcW w:w="80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一、准备工作</w:t>
            </w:r>
          </w:p>
        </w:tc>
        <w:tc>
          <w:tcPr>
            <w:tcW w:w="132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1、制定工作方案</w:t>
            </w:r>
          </w:p>
        </w:tc>
        <w:tc>
          <w:tcPr>
            <w:tcW w:w="59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结合襄城县实际情况，按照上级时间节点要求，制定切实可行的工作方案。工作分准备阶段、储备区实地核实与划定阶段、问题图斑实地核查与补划阶段、基本农田档案资料更新阶段、审查与上报阶段等儿几个阶段分步实施。</w:t>
            </w:r>
          </w:p>
        </w:tc>
      </w:tr>
      <w:tr w:rsidR="00CE47FD" w:rsidTr="00CE47FD">
        <w:trPr>
          <w:trHeight w:val="2253"/>
        </w:trPr>
        <w:tc>
          <w:tcPr>
            <w:tcW w:w="80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2、收集相关资料</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主要包括:”三调”、2017和2018年度土地变更调查、”三调”耕地分等调查评价、土地利用总体规划、生态保护红线划定、已建成高标准农田、依法批准建设占用和补划永久基本农田方案、”两区”划定、自然灾害视频、土壤污染防治等成果资料和上级下发的永久基本农田变化图斑。</w:t>
            </w:r>
          </w:p>
        </w:tc>
      </w:tr>
      <w:tr w:rsidR="00CE47FD" w:rsidTr="00CE47FD">
        <w:trPr>
          <w:trHeight w:val="1676"/>
        </w:trPr>
        <w:tc>
          <w:tcPr>
            <w:tcW w:w="80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3、培训和动员会</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针对储备区划定和核实整改补划工作，先后3次组织相关的工作人员进行必要的技 术培训，并先后2次组织自然资源局相关人员开展动员会及基础技术培训。</w:t>
            </w:r>
          </w:p>
        </w:tc>
      </w:tr>
      <w:tr w:rsidR="00CE47FD" w:rsidTr="00775AC2">
        <w:trPr>
          <w:trHeight w:val="645"/>
        </w:trPr>
        <w:tc>
          <w:tcPr>
            <w:tcW w:w="80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rPr>
                <w:rFonts w:ascii="宋体" w:hAnsi="宋体" w:cs="宋体"/>
                <w:color w:val="000000"/>
                <w:sz w:val="22"/>
                <w:szCs w:val="22"/>
              </w:rPr>
            </w:pP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p>
        </w:tc>
      </w:tr>
      <w:tr w:rsidR="00CE47FD" w:rsidTr="00CE47FD">
        <w:trPr>
          <w:trHeight w:val="2673"/>
        </w:trPr>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二、储备区划定工作</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1、确定划定目标任务</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依据相关要求充分考虑要满足城市周边基本农田的补划需求，合理确定储备区的划定规模(原则上划定面积不低于永久基本农田保护任务的1%)。最终从全县97. 1万亩耕地中经过套数据比对，筛选出11.5万亩耕地作为本次储备区划定的潜力，通过对划定潜力进行影像分析和各类规划数据套合，确定拟划入储备区的耕地面积4.7万亩，结合未来预期的重点项目占用和补划情况，确定本次储备区划定目标为2.55万亩。</w:t>
            </w:r>
          </w:p>
        </w:tc>
      </w:tr>
      <w:tr w:rsidR="00CE47FD" w:rsidTr="00CE47FD">
        <w:trPr>
          <w:trHeight w:val="2243"/>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2、开展实施核实</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利用自然资源部下发的储备区实地核实软件，对襄城县涉及到的16个乡镇325个行政村的拟划入储备区的耕地4.7万亩，共计1316 个图斑逐图斑的实地核实，填写实地核实情况，查清耕地利用现状。并筛选出2.55万亩， 涉及16个乡镇159个行政村，需要从不同角度拍摄上传带有定位信息和方位的实地照片5张和视频3段(每段不低于20秒)，确保图、实地一致。</w:t>
            </w:r>
          </w:p>
        </w:tc>
      </w:tr>
      <w:tr w:rsidR="00CE47FD" w:rsidTr="00CE47FD">
        <w:trPr>
          <w:trHeight w:val="1255"/>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3、编制方案</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依据(永久基本农田储备区划定工作要求》,结合划定目标任务、实地核查信息、土地利用总体规划、生态保护红线等成果，编制永久基本农田储备区划定方案文本。</w:t>
            </w:r>
          </w:p>
        </w:tc>
      </w:tr>
      <w:tr w:rsidR="00CE47FD" w:rsidTr="00CE47FD">
        <w:trPr>
          <w:trHeight w:val="1387"/>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4、建设数据库</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根据储备区划定的目标任务和实地核实结果，在2017年土地利用现状数据库的基础上，按照数据库建设要求，对县级及16个乡镇建立永久基本农田储备区数据库。</w:t>
            </w:r>
          </w:p>
        </w:tc>
      </w:tr>
      <w:tr w:rsidR="00CE47FD" w:rsidTr="00CE47FD">
        <w:trPr>
          <w:trHeight w:val="1109"/>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5、制作图件</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利用数据库数据，制作16个乡镇的永久基本农田储备区划定图件，县级及各乡镇永久基本农田储备区分布图</w:t>
            </w:r>
          </w:p>
        </w:tc>
      </w:tr>
      <w:tr w:rsidR="00CE47FD" w:rsidTr="00CE47FD">
        <w:trPr>
          <w:trHeight w:val="1947"/>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6、划定成果</w:t>
            </w:r>
          </w:p>
        </w:tc>
        <w:tc>
          <w:tcPr>
            <w:tcW w:w="59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1)襄城县储备区划定目标任务及任务分解表</w:t>
            </w:r>
            <w:r>
              <w:rPr>
                <w:rFonts w:ascii="宋体" w:hAnsi="宋体" w:cs="宋体" w:hint="eastAsia"/>
                <w:color w:val="000000"/>
                <w:kern w:val="0"/>
                <w:sz w:val="22"/>
                <w:szCs w:val="22"/>
              </w:rPr>
              <w:br/>
              <w:t>2)襄城县永久基本农田储备区划定汇总情况表</w:t>
            </w:r>
            <w:r>
              <w:rPr>
                <w:rFonts w:ascii="宋体" w:hAnsi="宋体" w:cs="宋体" w:hint="eastAsia"/>
                <w:color w:val="000000"/>
                <w:kern w:val="0"/>
                <w:sz w:val="22"/>
                <w:szCs w:val="22"/>
              </w:rPr>
              <w:br/>
              <w:t>3)襄城县永久基本农田储备区划定方案</w:t>
            </w:r>
            <w:r>
              <w:rPr>
                <w:rFonts w:ascii="宋体" w:hAnsi="宋体" w:cs="宋体" w:hint="eastAsia"/>
                <w:color w:val="000000"/>
                <w:kern w:val="0"/>
                <w:sz w:val="22"/>
                <w:szCs w:val="22"/>
              </w:rPr>
              <w:br/>
              <w:t>4)襄城县永久基本农田储备区数据库成果</w:t>
            </w:r>
            <w:r>
              <w:rPr>
                <w:rFonts w:ascii="宋体" w:hAnsi="宋体" w:cs="宋体" w:hint="eastAsia"/>
                <w:color w:val="000000"/>
                <w:kern w:val="0"/>
                <w:sz w:val="22"/>
                <w:szCs w:val="22"/>
              </w:rPr>
              <w:br/>
              <w:t>5)襄城县永久基本农田储备区划定成果图件</w:t>
            </w:r>
          </w:p>
        </w:tc>
      </w:tr>
      <w:tr w:rsidR="00CE47FD" w:rsidTr="00775AC2">
        <w:trPr>
          <w:trHeight w:val="645"/>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p>
        </w:tc>
      </w:tr>
      <w:tr w:rsidR="00CE47FD" w:rsidTr="00CE47FD">
        <w:trPr>
          <w:trHeight w:val="3098"/>
        </w:trPr>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三、核实整改补划工作</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1、实地核实</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结合”三调”中永久基本农田专项调查，依据省、国家下发的永久基本农田变化图斑，组织实地核实，并提出分类处置意见，分别通过”河南省’智慧耕地’一体化监测监管平台在线核查系统”(以下简称”省平台”)、国家实地核实软件(以下简称”国家软件”)上传相关举证材料，地方自行提取的整改补划图斑需上传”省平台”和"国家软件”，经核实后，方可纳入整改补划范围。每个图斑都涉及全县16个乡镇、366个村， 共计2. 24万亩问题图斑，17122个地块。</w:t>
            </w:r>
          </w:p>
        </w:tc>
      </w:tr>
      <w:tr w:rsidR="00CE47FD" w:rsidTr="00CE47FD">
        <w:trPr>
          <w:trHeight w:val="1243"/>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2、编制方案</w:t>
            </w:r>
          </w:p>
        </w:tc>
        <w:tc>
          <w:tcPr>
            <w:tcW w:w="59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按照《永久基本农田整改补划方案编制要点》.结合实地核实对每个图斑提出的分类处置意见，并确定补划位置肯面积，编制永久基本农田整改补划方案。</w:t>
            </w:r>
          </w:p>
        </w:tc>
      </w:tr>
      <w:tr w:rsidR="00CE47FD" w:rsidTr="00775AC2">
        <w:trPr>
          <w:trHeight w:val="1686"/>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3、更新数据库</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按照《永久基本农田划定技术规程》和《永久基本农田数据库标准》永2019版)，结合永久基 本农田整改补划结果、依法批准建设用地古用和补划永久基本农田方案，更新全域及16个乡镇永久基本农田数据库。</w:t>
            </w:r>
          </w:p>
        </w:tc>
      </w:tr>
      <w:tr w:rsidR="00CE47FD" w:rsidTr="00775AC2">
        <w:trPr>
          <w:trHeight w:val="1384"/>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4、制作图件</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1)襄城县需整改永久基本农田分布示意图(包含城市周边范围线)    2)襄城县补划永久基本农田分布示意图(包含城市周边范围线)</w:t>
            </w:r>
          </w:p>
        </w:tc>
      </w:tr>
      <w:tr w:rsidR="00CE47FD" w:rsidTr="00775AC2">
        <w:trPr>
          <w:trHeight w:val="1183"/>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5、更新原成果</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对全县县级肯16个乡镇永久基本农田保护保护档案资料进行更新</w:t>
            </w:r>
          </w:p>
        </w:tc>
      </w:tr>
      <w:tr w:rsidR="00CE47FD" w:rsidTr="00775AC2">
        <w:trPr>
          <w:trHeight w:val="7067"/>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6、划定成果</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1)襄城县永久基本农田整改补划方案  </w:t>
            </w:r>
            <w:r>
              <w:rPr>
                <w:rFonts w:ascii="宋体" w:hAnsi="宋体" w:cs="宋体" w:hint="eastAsia"/>
                <w:color w:val="000000"/>
                <w:kern w:val="0"/>
                <w:sz w:val="22"/>
                <w:szCs w:val="22"/>
              </w:rPr>
              <w:br/>
              <w:t xml:space="preserve">2)襄城县永久基本农田数据库更新成果 </w:t>
            </w:r>
            <w:r>
              <w:rPr>
                <w:rFonts w:ascii="宋体" w:hAnsi="宋体" w:cs="宋体" w:hint="eastAsia"/>
                <w:color w:val="000000"/>
                <w:kern w:val="0"/>
                <w:sz w:val="22"/>
                <w:szCs w:val="22"/>
              </w:rPr>
              <w:br/>
              <w:t>3)相关表格成果，主要包括:永久基本农田划定有关情况表、永久基本田核实整改情况汇总表、永久基本农田各类划定不实情况表、违法违规建设占用永久基本农田情况表、违法违规占用破坏永久基本农田情况表、种植植物影响永久基本农田情况表、永久基本农田补划情况表</w:t>
            </w:r>
            <w:r>
              <w:rPr>
                <w:rFonts w:ascii="宋体" w:hAnsi="宋体" w:cs="宋体" w:hint="eastAsia"/>
                <w:color w:val="000000"/>
                <w:kern w:val="0"/>
                <w:sz w:val="22"/>
                <w:szCs w:val="22"/>
              </w:rPr>
              <w:br/>
              <w:t>4)图件成果：襄城县需整改永久基本农田分布示意图(包含城市周边范围线)、襄城县补划永久基本农田分布示意图(包含城市周边范围线) 、襄城县补划永久基本农田拐点坐标表(TXT电子报盘格式)</w:t>
            </w:r>
            <w:r>
              <w:rPr>
                <w:rFonts w:ascii="宋体" w:hAnsi="宋体" w:cs="宋体" w:hint="eastAsia"/>
                <w:color w:val="000000"/>
                <w:kern w:val="0"/>
                <w:sz w:val="22"/>
                <w:szCs w:val="22"/>
              </w:rPr>
              <w:br/>
              <w:t xml:space="preserve"> 5)违法占用永久基本农田拆除图斑成果：襄城县永久基本农田违法违规占用图斑拆除承诺、襄城县永久基本农田违法违规占用图斑拆除情况表 </w:t>
            </w:r>
            <w:r>
              <w:rPr>
                <w:rFonts w:ascii="宋体" w:hAnsi="宋体" w:cs="宋体" w:hint="eastAsia"/>
                <w:color w:val="000000"/>
                <w:kern w:val="0"/>
                <w:sz w:val="22"/>
                <w:szCs w:val="22"/>
              </w:rPr>
              <w:br/>
              <w:t>6)市级检查论证意见：省辖市自然资源主管部门对各襄城县永久基本农田储备区划定工作方案及数据库成果检查意见、省辖市自然资源主管部门和农村农业主管部门对各襄城县永久基本农田整改补划论证意见、省辖市自然资源主管部门和农村农业主管部门对各襄城县违法违规建设占用永久基本农田核实意见、省辖市自然资源主管部门对各襄城县永久基本农田数据库更新成果检查</w:t>
            </w:r>
          </w:p>
        </w:tc>
      </w:tr>
      <w:tr w:rsidR="00CE47FD" w:rsidTr="00775AC2">
        <w:trPr>
          <w:trHeight w:val="986"/>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p>
        </w:tc>
      </w:tr>
      <w:tr w:rsidR="00CE47FD" w:rsidTr="00775AC2">
        <w:trPr>
          <w:trHeight w:val="645"/>
        </w:trPr>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四、打印费</w:t>
            </w:r>
          </w:p>
        </w:tc>
        <w:tc>
          <w:tcPr>
            <w:tcW w:w="13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成果打印费</w:t>
            </w:r>
          </w:p>
        </w:tc>
        <w:tc>
          <w:tcPr>
            <w:tcW w:w="5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1）外业打印费</w:t>
            </w:r>
          </w:p>
        </w:tc>
      </w:tr>
      <w:tr w:rsidR="00CE47FD" w:rsidTr="00775AC2">
        <w:trPr>
          <w:trHeight w:val="645"/>
        </w:trPr>
        <w:tc>
          <w:tcPr>
            <w:tcW w:w="803"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599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2）最终成果打印费</w:t>
            </w:r>
          </w:p>
        </w:tc>
      </w:tr>
      <w:tr w:rsidR="00CE47FD" w:rsidTr="00775AC2">
        <w:trPr>
          <w:trHeight w:val="1446"/>
        </w:trPr>
        <w:tc>
          <w:tcPr>
            <w:tcW w:w="80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五、成果检查费</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审核与质检</w:t>
            </w:r>
          </w:p>
        </w:tc>
        <w:tc>
          <w:tcPr>
            <w:tcW w:w="5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1）县级自然资源和农业农村主管部门负责对储备区划定成果和整改补划成果开展100%自查，并利用国家下发的质检软件完成数据库的自检。</w:t>
            </w:r>
          </w:p>
        </w:tc>
      </w:tr>
      <w:tr w:rsidR="00CE47FD" w:rsidTr="00775AC2">
        <w:trPr>
          <w:trHeight w:val="645"/>
        </w:trPr>
        <w:tc>
          <w:tcPr>
            <w:tcW w:w="803"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5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2）市级审核及质量</w:t>
            </w:r>
            <w:r w:rsidRPr="00775AC2">
              <w:rPr>
                <w:rFonts w:asciiTheme="minorEastAsia" w:eastAsiaTheme="minorEastAsia" w:hAnsiTheme="minorEastAsia" w:cs="宋体" w:hint="eastAsia"/>
                <w:sz w:val="24"/>
              </w:rPr>
              <w:t>检查</w:t>
            </w:r>
          </w:p>
        </w:tc>
      </w:tr>
      <w:tr w:rsidR="00CE47FD" w:rsidTr="00775AC2">
        <w:trPr>
          <w:trHeight w:val="1029"/>
        </w:trPr>
        <w:tc>
          <w:tcPr>
            <w:tcW w:w="803"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jc w:val="center"/>
              <w:rPr>
                <w:rFonts w:ascii="宋体" w:hAnsi="宋体" w:cs="宋体"/>
                <w:color w:val="000000"/>
                <w:sz w:val="22"/>
                <w:szCs w:val="22"/>
              </w:rPr>
            </w:pPr>
          </w:p>
        </w:tc>
        <w:tc>
          <w:tcPr>
            <w:tcW w:w="5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E47FD" w:rsidRDefault="00CE47FD" w:rsidP="00775AC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3）省级审核及质量检查</w:t>
            </w:r>
          </w:p>
        </w:tc>
      </w:tr>
    </w:tbl>
    <w:p w:rsidR="00CE47FD" w:rsidRDefault="00CE47FD" w:rsidP="00CE47FD">
      <w:pPr>
        <w:pStyle w:val="Default"/>
        <w:ind w:firstLine="280"/>
      </w:pPr>
    </w:p>
    <w:p w:rsidR="00CE47FD" w:rsidRDefault="00CE47FD" w:rsidP="00104F53">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p>
    <w:p w:rsidR="00CE47FD" w:rsidRDefault="00CE47FD" w:rsidP="00104F53">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p>
    <w:p w:rsidR="000923C3" w:rsidRPr="00255ADD" w:rsidRDefault="000923C3" w:rsidP="00104F53">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Pr="000D2294">
        <w:rPr>
          <w:rFonts w:asciiTheme="minorEastAsia" w:eastAsiaTheme="minorEastAsia" w:hAnsiTheme="minorEastAsia" w:cs="宋体" w:hint="eastAsia"/>
          <w:b/>
          <w:color w:val="000000"/>
          <w:kern w:val="0"/>
          <w:sz w:val="24"/>
        </w:rPr>
        <w:t>采购标的执行标准</w:t>
      </w:r>
      <w:r>
        <w:rPr>
          <w:rFonts w:asciiTheme="minorEastAsia" w:eastAsiaTheme="minorEastAsia" w:hAnsiTheme="minorEastAsia" w:cs="宋体" w:hint="eastAsia"/>
          <w:b/>
          <w:color w:val="000000"/>
          <w:kern w:val="0"/>
          <w:sz w:val="24"/>
        </w:rPr>
        <w:t>:</w:t>
      </w:r>
    </w:p>
    <w:p w:rsidR="00775AC2" w:rsidRPr="00775AC2" w:rsidRDefault="00775AC2" w:rsidP="00775AC2">
      <w:pPr>
        <w:pStyle w:val="a0"/>
        <w:spacing w:line="360" w:lineRule="auto"/>
        <w:ind w:firstLineChars="250" w:firstLine="60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（需执行的国家相关标准、行业标准、地方标准或者其他标准、规范）</w:t>
      </w:r>
    </w:p>
    <w:p w:rsidR="00775AC2" w:rsidRPr="00775AC2" w:rsidRDefault="00775AC2" w:rsidP="00775AC2">
      <w:pPr>
        <w:pStyle w:val="a0"/>
        <w:spacing w:line="360" w:lineRule="auto"/>
        <w:ind w:firstLineChars="250" w:firstLine="60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依据《河南省自然资源厅 河南省农业农村厅贯彻自然资源部 农业农村部关于加强和改进永久基本农田保护工作通知的意见》（豫自然资发〔2019〕14号）、《河南省自然资源厅办公室关于印发河南省永久基本农田核实整改补划暨储备区划定工作方案的通知》（豫自然资发〔2019〕20号）和《河南省自然资源厅办公室关于做好永久基本农田储备区划定有关工作的通知》（豫自然资办函〔2019〕23号）等文件要求，开展实施此项工作。</w:t>
      </w:r>
    </w:p>
    <w:p w:rsidR="00775AC2" w:rsidRPr="00775AC2" w:rsidRDefault="00775AC2" w:rsidP="00775AC2">
      <w:pPr>
        <w:pStyle w:val="a0"/>
        <w:spacing w:line="360" w:lineRule="auto"/>
        <w:ind w:firstLineChars="250" w:firstLine="602"/>
        <w:rPr>
          <w:rFonts w:asciiTheme="minorEastAsia" w:eastAsiaTheme="minorEastAsia" w:hAnsiTheme="minorEastAsia" w:cs="宋体"/>
          <w:b/>
          <w:color w:val="000000"/>
          <w:kern w:val="0"/>
          <w:sz w:val="24"/>
          <w:lang w:val="zh-CN"/>
        </w:rPr>
      </w:pPr>
      <w:r w:rsidRPr="00775AC2">
        <w:rPr>
          <w:rFonts w:asciiTheme="minorEastAsia" w:eastAsiaTheme="minorEastAsia" w:hAnsiTheme="minorEastAsia" w:cs="宋体" w:hint="eastAsia"/>
          <w:b/>
          <w:color w:val="000000"/>
          <w:kern w:val="0"/>
          <w:sz w:val="24"/>
          <w:lang w:val="zh-CN"/>
        </w:rPr>
        <w:t>四、服务标准、期限、效率等要求：</w:t>
      </w:r>
    </w:p>
    <w:p w:rsidR="00775AC2" w:rsidRPr="00775AC2" w:rsidRDefault="00775AC2" w:rsidP="00775AC2">
      <w:pPr>
        <w:pStyle w:val="a0"/>
        <w:spacing w:line="360" w:lineRule="auto"/>
        <w:ind w:firstLineChars="250" w:firstLine="60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自合同签订之日起60日历天(可提前申请验收)；项目验收日后起一年内为上门免费服务期；成果符合上级要求，通过各级主管部门验收。</w:t>
      </w:r>
    </w:p>
    <w:p w:rsidR="00775AC2" w:rsidRPr="00775AC2" w:rsidRDefault="00775AC2" w:rsidP="00775AC2">
      <w:pPr>
        <w:pStyle w:val="a0"/>
        <w:spacing w:line="360" w:lineRule="auto"/>
        <w:ind w:firstLineChars="250" w:firstLine="602"/>
        <w:rPr>
          <w:rFonts w:asciiTheme="minorEastAsia" w:eastAsiaTheme="minorEastAsia" w:hAnsiTheme="minorEastAsia" w:cs="宋体"/>
          <w:b/>
          <w:color w:val="000000"/>
          <w:kern w:val="0"/>
          <w:sz w:val="24"/>
          <w:lang w:val="zh-CN"/>
        </w:rPr>
      </w:pPr>
      <w:r w:rsidRPr="00775AC2">
        <w:rPr>
          <w:rFonts w:asciiTheme="minorEastAsia" w:eastAsiaTheme="minorEastAsia" w:hAnsiTheme="minorEastAsia" w:cs="宋体" w:hint="eastAsia"/>
          <w:b/>
          <w:color w:val="000000"/>
          <w:kern w:val="0"/>
          <w:sz w:val="24"/>
          <w:lang w:val="zh-CN"/>
        </w:rPr>
        <w:t>五</w:t>
      </w:r>
      <w:r w:rsidR="000923C3" w:rsidRPr="00775AC2">
        <w:rPr>
          <w:rFonts w:asciiTheme="minorEastAsia" w:eastAsiaTheme="minorEastAsia" w:hAnsiTheme="minorEastAsia" w:cs="宋体" w:hint="eastAsia"/>
          <w:b/>
          <w:color w:val="000000"/>
          <w:kern w:val="0"/>
          <w:sz w:val="24"/>
          <w:lang w:val="zh-CN"/>
        </w:rPr>
        <w:t>、验收标准：</w:t>
      </w:r>
    </w:p>
    <w:p w:rsidR="000923C3"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613158" w:rsidRPr="00613158" w:rsidRDefault="00613158" w:rsidP="00613158">
      <w:pPr>
        <w:pStyle w:val="a0"/>
        <w:spacing w:line="360" w:lineRule="auto"/>
        <w:ind w:firstLine="240"/>
        <w:rPr>
          <w:rFonts w:asciiTheme="minorEastAsia" w:eastAsiaTheme="minorEastAsia" w:hAnsiTheme="minorEastAsia" w:cs="宋体"/>
          <w:color w:val="000000"/>
          <w:kern w:val="0"/>
          <w:sz w:val="24"/>
          <w:lang w:val="zh-CN"/>
        </w:rPr>
      </w:pPr>
      <w:r w:rsidRPr="00613158">
        <w:rPr>
          <w:rFonts w:asciiTheme="minorEastAsia" w:eastAsiaTheme="minorEastAsia" w:hAnsiTheme="minorEastAsia" w:cs="宋体" w:hint="eastAsia"/>
          <w:color w:val="000000"/>
          <w:kern w:val="0"/>
          <w:sz w:val="24"/>
          <w:lang w:val="zh-CN"/>
        </w:rPr>
        <w:t>1、按照国家相关标准、行业标准、地方标准或者其他标准、规范验收；</w:t>
      </w:r>
    </w:p>
    <w:p w:rsidR="00613158" w:rsidRDefault="00613158" w:rsidP="006935BB">
      <w:pPr>
        <w:pStyle w:val="a0"/>
        <w:spacing w:line="360" w:lineRule="auto"/>
        <w:ind w:firstLine="240"/>
        <w:rPr>
          <w:rFonts w:asciiTheme="minorEastAsia" w:eastAsiaTheme="minorEastAsia" w:hAnsiTheme="minorEastAsia" w:cs="宋体"/>
          <w:color w:val="000000"/>
          <w:kern w:val="0"/>
          <w:sz w:val="24"/>
          <w:lang w:val="zh-CN"/>
        </w:rPr>
      </w:pPr>
      <w:r w:rsidRPr="00613158">
        <w:rPr>
          <w:rFonts w:asciiTheme="minorEastAsia" w:eastAsiaTheme="minorEastAsia" w:hAnsiTheme="minorEastAsia" w:cs="宋体" w:hint="eastAsia"/>
          <w:color w:val="000000"/>
          <w:kern w:val="0"/>
          <w:sz w:val="24"/>
          <w:lang w:val="zh-CN"/>
        </w:rPr>
        <w:t>2、按照招标文件要求、投标文件响应和承诺验收</w:t>
      </w:r>
      <w:r w:rsidR="00775AC2">
        <w:rPr>
          <w:rFonts w:asciiTheme="minorEastAsia" w:eastAsiaTheme="minorEastAsia" w:hAnsiTheme="minorEastAsia" w:cs="宋体" w:hint="eastAsia"/>
          <w:color w:val="000000"/>
          <w:kern w:val="0"/>
          <w:sz w:val="24"/>
          <w:lang w:val="zh-CN"/>
        </w:rPr>
        <w:t>；</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3、符合《河南省自然资源厅 河南省农业农村厅贯彻自然资源部 农业农村部关于加强和改进永久基本农田保护工作通知的意见》（豫自然资发〔2019〕14号）、《河南省自然资源厅办公室关于印发河南省永久基本农田核实整改补划暨储备区划定工作方案的通知》（豫自然资发〔2019〕20号）和《河南省自然资源厅办公室关于做好永久基本农田储备区划定有关工作的通知》（豫自然资办函〔2019〕23号）等文件要求，确保提交成果通过自然资源部和河南省自然资源厅验收通过，并按照河南省自然资源厅上报成果要求提交以下工作成果</w:t>
      </w:r>
      <w:r>
        <w:rPr>
          <w:rFonts w:asciiTheme="minorEastAsia" w:eastAsiaTheme="minorEastAsia" w:hAnsiTheme="minorEastAsia" w:cs="宋体" w:hint="eastAsia"/>
          <w:color w:val="000000"/>
          <w:kern w:val="0"/>
          <w:sz w:val="24"/>
          <w:lang w:val="zh-CN"/>
        </w:rPr>
        <w:t>：</w:t>
      </w:r>
    </w:p>
    <w:p w:rsidR="00775AC2" w:rsidRPr="00775AC2" w:rsidRDefault="00775AC2" w:rsidP="00775AC2">
      <w:pPr>
        <w:pStyle w:val="a0"/>
        <w:spacing w:line="360" w:lineRule="auto"/>
        <w:ind w:firstLine="241"/>
        <w:rPr>
          <w:rFonts w:asciiTheme="minorEastAsia" w:eastAsiaTheme="minorEastAsia" w:hAnsiTheme="minorEastAsia" w:cs="宋体"/>
          <w:b/>
          <w:color w:val="000000"/>
          <w:kern w:val="0"/>
          <w:sz w:val="24"/>
          <w:lang w:val="zh-CN"/>
        </w:rPr>
      </w:pPr>
      <w:r w:rsidRPr="00775AC2">
        <w:rPr>
          <w:rFonts w:asciiTheme="minorEastAsia" w:eastAsiaTheme="minorEastAsia" w:hAnsiTheme="minorEastAsia" w:cs="宋体" w:hint="eastAsia"/>
          <w:b/>
          <w:color w:val="000000"/>
          <w:kern w:val="0"/>
          <w:sz w:val="24"/>
          <w:lang w:val="zh-CN"/>
        </w:rPr>
        <w:t>3.1永久基本农田储备区划定成果</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县（市、区）永久基本农田储备区划定方案</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县（市、区）永久基本农田储备区划定汇总情况表</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lastRenderedPageBreak/>
        <w:t>县（市、区）永久基本农田储备区划定成果图件</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县（市、区）永久基本农田储备区数据库成果</w:t>
      </w:r>
    </w:p>
    <w:p w:rsidR="00775AC2" w:rsidRPr="00775AC2" w:rsidRDefault="00775AC2" w:rsidP="00775AC2">
      <w:pPr>
        <w:pStyle w:val="a0"/>
        <w:spacing w:line="360" w:lineRule="auto"/>
        <w:ind w:firstLine="241"/>
        <w:rPr>
          <w:rFonts w:asciiTheme="minorEastAsia" w:eastAsiaTheme="minorEastAsia" w:hAnsiTheme="minorEastAsia" w:cs="宋体"/>
          <w:b/>
          <w:color w:val="000000"/>
          <w:kern w:val="0"/>
          <w:sz w:val="24"/>
          <w:lang w:val="zh-CN"/>
        </w:rPr>
      </w:pPr>
      <w:r w:rsidRPr="00775AC2">
        <w:rPr>
          <w:rFonts w:asciiTheme="minorEastAsia" w:eastAsiaTheme="minorEastAsia" w:hAnsiTheme="minorEastAsia" w:cs="宋体" w:hint="eastAsia"/>
          <w:b/>
          <w:color w:val="000000"/>
          <w:kern w:val="0"/>
          <w:sz w:val="24"/>
          <w:lang w:val="zh-CN"/>
        </w:rPr>
        <w:t>3.2永久基本农田整改补划成果</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县（市、区）永久基本农田整改补划方案；</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县（市、区）永久基本农田数据库更新成果；</w:t>
      </w:r>
    </w:p>
    <w:p w:rsidR="00775AC2" w:rsidRDefault="00775AC2" w:rsidP="00775AC2">
      <w:pPr>
        <w:pStyle w:val="a0"/>
        <w:spacing w:line="360" w:lineRule="auto"/>
        <w:ind w:firstLine="240"/>
        <w:rPr>
          <w:rFonts w:asciiTheme="minorEastAsia" w:eastAsiaTheme="minorEastAsia" w:hAnsiTheme="minorEastAsia" w:cs="宋体"/>
          <w:color w:val="000000"/>
          <w:kern w:val="0"/>
          <w:sz w:val="24"/>
          <w:lang w:val="zh-CN"/>
        </w:rPr>
      </w:pPr>
      <w:r w:rsidRPr="00775AC2">
        <w:rPr>
          <w:rFonts w:asciiTheme="minorEastAsia" w:eastAsiaTheme="minorEastAsia" w:hAnsiTheme="minorEastAsia" w:cs="宋体" w:hint="eastAsia"/>
          <w:color w:val="000000"/>
          <w:kern w:val="0"/>
          <w:sz w:val="24"/>
          <w:lang w:val="zh-CN"/>
        </w:rPr>
        <w:t>相关表格成果，主要包括：永久基本农田划定有关情况表，永久基本田核实整改情况汇总表，永久基本农田各类划定不实情况表，违法违规建设占用永久基本农田情况表，违法违规占用破坏永久基本农田情况表，种植植物影响永久基本农田情况表，永久基本农田补划情况表；</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rPr>
      </w:pPr>
      <w:r w:rsidRPr="00775AC2">
        <w:rPr>
          <w:rFonts w:asciiTheme="minorEastAsia" w:eastAsiaTheme="minorEastAsia" w:hAnsiTheme="minorEastAsia" w:cs="宋体" w:hint="eastAsia"/>
          <w:color w:val="000000"/>
          <w:kern w:val="0"/>
          <w:sz w:val="24"/>
        </w:rPr>
        <w:t>图件成果：县（市、区）需整改永久基本农田分布示意图（包含城市周边范围线），县（市、区）补划永久基本农田分布示意图（包含城市周边范围线），县（市、区）补划永久基本农田拐点坐标表（TXT电子报盘格式）；</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rPr>
      </w:pPr>
      <w:r w:rsidRPr="00775AC2">
        <w:rPr>
          <w:rFonts w:asciiTheme="minorEastAsia" w:eastAsiaTheme="minorEastAsia" w:hAnsiTheme="minorEastAsia" w:cs="宋体" w:hint="eastAsia"/>
          <w:color w:val="000000"/>
          <w:kern w:val="0"/>
          <w:sz w:val="24"/>
        </w:rPr>
        <w:t>违法占用永久基本农田拆除图斑成果：永久基本农田违法违规占用图斑拆除承诺，永久基本农田违法违规占用图斑拆除情况表。</w:t>
      </w:r>
    </w:p>
    <w:p w:rsidR="00775AC2" w:rsidRPr="00775AC2" w:rsidRDefault="00775AC2" w:rsidP="00775AC2">
      <w:pPr>
        <w:pStyle w:val="a0"/>
        <w:spacing w:line="360" w:lineRule="auto"/>
        <w:ind w:firstLine="241"/>
        <w:rPr>
          <w:rFonts w:asciiTheme="minorEastAsia" w:eastAsiaTheme="minorEastAsia" w:hAnsiTheme="minorEastAsia" w:cs="宋体"/>
          <w:b/>
          <w:color w:val="000000"/>
          <w:kern w:val="0"/>
          <w:sz w:val="24"/>
        </w:rPr>
      </w:pPr>
      <w:r w:rsidRPr="00775AC2">
        <w:rPr>
          <w:rFonts w:asciiTheme="minorEastAsia" w:eastAsiaTheme="minorEastAsia" w:hAnsiTheme="minorEastAsia" w:cs="宋体" w:hint="eastAsia"/>
          <w:b/>
          <w:color w:val="000000"/>
          <w:kern w:val="0"/>
          <w:sz w:val="24"/>
        </w:rPr>
        <w:t>3.3县级检查论证意见</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rPr>
      </w:pPr>
      <w:r w:rsidRPr="00775AC2">
        <w:rPr>
          <w:rFonts w:asciiTheme="minorEastAsia" w:eastAsiaTheme="minorEastAsia" w:hAnsiTheme="minorEastAsia" w:cs="宋体" w:hint="eastAsia"/>
          <w:color w:val="000000"/>
          <w:kern w:val="0"/>
          <w:sz w:val="24"/>
        </w:rPr>
        <w:t>县（市、区）自然资源主管部门对永久基本农田储备区划定工作及数据库成果自验意见，县（市、区）自然资源主管部门和农村农业主管部门对本辖区永久基本农田整改补划论证意见，县（市、区）自然资源主管部门和农村农业主管部门对本辖区违法违规建设占用永久基本农田核实意见，县（市、区）自然资源主管部门对永久基本农田数据库更新成果检查意见。</w:t>
      </w:r>
    </w:p>
    <w:p w:rsidR="00775AC2" w:rsidRPr="00775AC2" w:rsidRDefault="00775AC2" w:rsidP="00775AC2">
      <w:pPr>
        <w:pStyle w:val="a0"/>
        <w:spacing w:line="360" w:lineRule="auto"/>
        <w:ind w:firstLine="241"/>
        <w:rPr>
          <w:rFonts w:asciiTheme="minorEastAsia" w:eastAsiaTheme="minorEastAsia" w:hAnsiTheme="minorEastAsia" w:cs="宋体"/>
          <w:b/>
          <w:color w:val="000000"/>
          <w:kern w:val="0"/>
          <w:sz w:val="24"/>
        </w:rPr>
      </w:pPr>
      <w:r w:rsidRPr="00775AC2">
        <w:rPr>
          <w:rFonts w:asciiTheme="minorEastAsia" w:eastAsiaTheme="minorEastAsia" w:hAnsiTheme="minorEastAsia" w:cs="宋体" w:hint="eastAsia"/>
          <w:b/>
          <w:color w:val="000000"/>
          <w:kern w:val="0"/>
          <w:sz w:val="24"/>
        </w:rPr>
        <w:t>3.4市级检查论证意见</w:t>
      </w:r>
    </w:p>
    <w:p w:rsidR="00775AC2" w:rsidRPr="00775AC2" w:rsidRDefault="00775AC2" w:rsidP="00775AC2">
      <w:pPr>
        <w:pStyle w:val="a0"/>
        <w:spacing w:line="360" w:lineRule="auto"/>
        <w:ind w:firstLine="240"/>
        <w:rPr>
          <w:rFonts w:asciiTheme="minorEastAsia" w:eastAsiaTheme="minorEastAsia" w:hAnsiTheme="minorEastAsia" w:cs="宋体"/>
          <w:color w:val="000000"/>
          <w:kern w:val="0"/>
          <w:sz w:val="24"/>
        </w:rPr>
      </w:pPr>
      <w:r w:rsidRPr="00775AC2">
        <w:rPr>
          <w:rFonts w:asciiTheme="minorEastAsia" w:eastAsiaTheme="minorEastAsia" w:hAnsiTheme="minorEastAsia" w:cs="宋体" w:hint="eastAsia"/>
          <w:color w:val="000000"/>
          <w:kern w:val="0"/>
          <w:sz w:val="24"/>
        </w:rPr>
        <w:t>市自然资源主管部门对各县（市、区）永久基本农田储备区划定工作方案及数据库成果检查意见，市自然资源主管部门和农村农业主管部门对各县（市、区）永久基本农田整改补划论证意见，市自然资源主管部门和农村农业主管部门对各县（市、区）违法违规建设占用永久基本农田核实意见，市自然资源主管部门对各县（市、区）永久基本农田数据库更新成果检查意见。</w:t>
      </w:r>
    </w:p>
    <w:p w:rsidR="00775AC2" w:rsidRPr="00775AC2" w:rsidRDefault="00775AC2" w:rsidP="00775AC2">
      <w:pPr>
        <w:pStyle w:val="a0"/>
        <w:spacing w:line="360" w:lineRule="auto"/>
        <w:ind w:firstLineChars="250" w:firstLine="600"/>
        <w:rPr>
          <w:rFonts w:asciiTheme="minorEastAsia" w:eastAsiaTheme="minorEastAsia" w:hAnsiTheme="minorEastAsia" w:cs="宋体"/>
          <w:color w:val="000000"/>
          <w:kern w:val="0"/>
          <w:sz w:val="24"/>
        </w:rPr>
      </w:pPr>
      <w:r w:rsidRPr="00775AC2">
        <w:rPr>
          <w:rFonts w:asciiTheme="minorEastAsia" w:eastAsiaTheme="minorEastAsia" w:hAnsiTheme="minorEastAsia" w:cs="宋体" w:hint="eastAsia"/>
          <w:color w:val="000000"/>
          <w:kern w:val="0"/>
          <w:sz w:val="24"/>
        </w:rPr>
        <w:t>以上成果需县、市自然资源主管部门和农村农业主管部门主管领导签字并加盖公章，提交纸质版二份，电子版（word、excel以及纸质扫描PDF版）。</w:t>
      </w:r>
    </w:p>
    <w:p w:rsidR="00775AC2" w:rsidRPr="00613158" w:rsidRDefault="00775AC2" w:rsidP="00775AC2">
      <w:pPr>
        <w:pStyle w:val="a0"/>
        <w:spacing w:line="360" w:lineRule="auto"/>
        <w:ind w:firstLine="240"/>
        <w:rPr>
          <w:rFonts w:asciiTheme="minorEastAsia" w:eastAsiaTheme="minorEastAsia" w:hAnsiTheme="minorEastAsia" w:cs="宋体"/>
          <w:color w:val="000000"/>
          <w:kern w:val="0"/>
          <w:sz w:val="24"/>
          <w:lang w:val="zh-CN"/>
        </w:rPr>
      </w:pPr>
    </w:p>
    <w:p w:rsidR="000923C3" w:rsidRPr="00255ADD" w:rsidRDefault="006935BB" w:rsidP="000923C3">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五</w:t>
      </w:r>
      <w:r w:rsidR="000923C3" w:rsidRPr="00255ADD">
        <w:rPr>
          <w:rFonts w:asciiTheme="minorEastAsia" w:eastAsiaTheme="minorEastAsia" w:hAnsiTheme="minorEastAsia" w:cs="黑体" w:hint="eastAsia"/>
          <w:b/>
          <w:bCs/>
          <w:color w:val="000000"/>
          <w:shd w:val="clear" w:color="auto" w:fill="FFFFFF"/>
        </w:rPr>
        <w:t>、本项目预算金额</w:t>
      </w:r>
      <w:r w:rsidR="003D5DA7">
        <w:rPr>
          <w:rFonts w:asciiTheme="minorEastAsia" w:eastAsiaTheme="minorEastAsia" w:hAnsiTheme="minorEastAsia" w:cs="黑体" w:hint="eastAsia"/>
          <w:b/>
          <w:bCs/>
          <w:color w:val="000000"/>
          <w:shd w:val="clear" w:color="auto" w:fill="FFFFFF"/>
        </w:rPr>
        <w:t>1042900.00</w:t>
      </w:r>
      <w:r w:rsidR="000923C3" w:rsidRPr="00255ADD">
        <w:rPr>
          <w:rFonts w:asciiTheme="minorEastAsia" w:eastAsiaTheme="minorEastAsia" w:hAnsiTheme="minorEastAsia" w:cs="黑体" w:hint="eastAsia"/>
          <w:b/>
          <w:bCs/>
          <w:color w:val="000000"/>
          <w:shd w:val="clear" w:color="auto" w:fill="FFFFFF"/>
        </w:rPr>
        <w:t>元；最高限价</w:t>
      </w:r>
      <w:r w:rsidR="003D5DA7">
        <w:rPr>
          <w:rFonts w:asciiTheme="minorEastAsia" w:eastAsiaTheme="minorEastAsia" w:hAnsiTheme="minorEastAsia" w:cs="黑体" w:hint="eastAsia"/>
          <w:b/>
          <w:bCs/>
          <w:color w:val="000000"/>
          <w:shd w:val="clear" w:color="auto" w:fill="FFFFFF"/>
        </w:rPr>
        <w:t>1042900.00</w:t>
      </w:r>
      <w:r w:rsidR="000923C3" w:rsidRPr="00255ADD">
        <w:rPr>
          <w:rFonts w:asciiTheme="minorEastAsia" w:eastAsiaTheme="minorEastAsia" w:hAnsiTheme="minorEastAsia" w:cs="黑体" w:hint="eastAsia"/>
          <w:b/>
          <w:bCs/>
          <w:color w:val="000000"/>
          <w:shd w:val="clear" w:color="auto" w:fill="FFFFFF"/>
          <w:lang w:val="zh-CN"/>
        </w:rPr>
        <w:t>元，超出最高限价的投标无效。</w:t>
      </w:r>
    </w:p>
    <w:p w:rsidR="000923C3" w:rsidRPr="006935BB" w:rsidRDefault="006935BB" w:rsidP="00961E84">
      <w:pPr>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kern w:val="0"/>
          <w:sz w:val="24"/>
          <w:shd w:val="clear" w:color="auto" w:fill="FFFFFF"/>
        </w:rPr>
      </w:pPr>
      <w:r w:rsidRPr="006935BB">
        <w:rPr>
          <w:rFonts w:asciiTheme="minorEastAsia" w:eastAsiaTheme="minorEastAsia" w:hAnsiTheme="minorEastAsia" w:cs="黑体" w:hint="eastAsia"/>
          <w:b/>
          <w:bCs/>
          <w:color w:val="000000"/>
          <w:kern w:val="0"/>
          <w:sz w:val="24"/>
          <w:shd w:val="clear" w:color="auto" w:fill="FFFFFF"/>
        </w:rPr>
        <w:t>六</w:t>
      </w:r>
      <w:r w:rsidR="000923C3" w:rsidRPr="006935BB">
        <w:rPr>
          <w:rFonts w:asciiTheme="minorEastAsia" w:eastAsiaTheme="minorEastAsia" w:hAnsiTheme="minorEastAsia" w:cs="黑体" w:hint="eastAsia"/>
          <w:b/>
          <w:bCs/>
          <w:color w:val="000000"/>
          <w:kern w:val="0"/>
          <w:sz w:val="24"/>
          <w:shd w:val="clear" w:color="auto" w:fill="FFFFFF"/>
        </w:rPr>
        <w:t>、资金支付</w:t>
      </w:r>
      <w:r w:rsidR="0050289C" w:rsidRPr="006935BB">
        <w:rPr>
          <w:rFonts w:asciiTheme="minorEastAsia" w:eastAsiaTheme="minorEastAsia" w:hAnsiTheme="minorEastAsia" w:cs="黑体" w:hint="eastAsia"/>
          <w:b/>
          <w:bCs/>
          <w:color w:val="000000"/>
          <w:kern w:val="0"/>
          <w:sz w:val="24"/>
          <w:shd w:val="clear" w:color="auto" w:fill="FFFFFF"/>
        </w:rPr>
        <w:t>:</w:t>
      </w:r>
    </w:p>
    <w:p w:rsidR="003D5DA7" w:rsidRPr="003D5DA7" w:rsidRDefault="000923C3" w:rsidP="003D5DA7">
      <w:pPr>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sz w:val="24"/>
        </w:rPr>
      </w:pPr>
      <w:r w:rsidRPr="00255ADD">
        <w:rPr>
          <w:rFonts w:asciiTheme="minorEastAsia" w:eastAsiaTheme="minorEastAsia" w:hAnsiTheme="minorEastAsia" w:cs="宋体" w:hint="eastAsia"/>
          <w:color w:val="000000"/>
          <w:kern w:val="0"/>
          <w:sz w:val="24"/>
          <w:lang w:val="zh-CN"/>
        </w:rPr>
        <w:t>1、支付方式：</w:t>
      </w:r>
      <w:r w:rsidR="003D5DA7" w:rsidRPr="003D5DA7">
        <w:rPr>
          <w:rFonts w:asciiTheme="minorEastAsia" w:eastAsiaTheme="minorEastAsia" w:hAnsiTheme="minorEastAsia" w:cs="宋体" w:hint="eastAsia"/>
          <w:color w:val="000000"/>
          <w:kern w:val="0"/>
          <w:sz w:val="24"/>
        </w:rPr>
        <w:t>国库直接支付</w:t>
      </w:r>
    </w:p>
    <w:p w:rsidR="004C75FA" w:rsidRPr="004C75FA" w:rsidRDefault="000923C3" w:rsidP="004C75FA">
      <w:pPr>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sz w:val="24"/>
        </w:rPr>
      </w:pPr>
      <w:r w:rsidRPr="004C75FA">
        <w:rPr>
          <w:rFonts w:asciiTheme="minorEastAsia" w:eastAsiaTheme="minorEastAsia" w:hAnsiTheme="minorEastAsia" w:cs="宋体" w:hint="eastAsia"/>
          <w:color w:val="000000"/>
          <w:kern w:val="0"/>
          <w:sz w:val="24"/>
        </w:rPr>
        <w:t>2、支付时间及条件：</w:t>
      </w:r>
      <w:r w:rsidR="004C75FA" w:rsidRPr="004C75FA">
        <w:rPr>
          <w:rFonts w:asciiTheme="minorEastAsia" w:eastAsiaTheme="minorEastAsia" w:hAnsiTheme="minorEastAsia" w:cs="宋体" w:hint="eastAsia"/>
          <w:color w:val="000000"/>
          <w:kern w:val="0"/>
          <w:sz w:val="24"/>
        </w:rPr>
        <w:t>永久基本农田储备区划定通过上级验收支付工程总价款的50%，永久基本农田问题图斑补划通过上级验收拨付剩余资金的50%。另附经甲方盖章确认的发票原件及复印件、合同副本或复印件、中标通知书复印件、政府采购备案表原件或复印件、甲方要求的其它材料。</w:t>
      </w:r>
    </w:p>
    <w:p w:rsidR="007E13A3" w:rsidRDefault="007E13A3" w:rsidP="004C75FA">
      <w:pPr>
        <w:widowControl/>
        <w:shd w:val="clear" w:color="auto" w:fill="FFFFFF"/>
        <w:spacing w:line="360" w:lineRule="auto"/>
        <w:ind w:firstLineChars="300" w:firstLine="1084"/>
        <w:contextualSpacing/>
        <w:jc w:val="left"/>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3140BF"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003140BF" w:rsidRPr="003140BF">
              <w:rPr>
                <w:rFonts w:ascii="宋体" w:hAnsi="宋体" w:cs="宋体" w:hint="eastAsia"/>
                <w:color w:val="000000"/>
                <w:kern w:val="0"/>
                <w:sz w:val="24"/>
              </w:rPr>
              <w:t>襄城县永久基本农田核实整改补划暨储备区划定项目</w:t>
            </w:r>
          </w:p>
          <w:p w:rsidR="000923C3"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编号：XZZ-G20190</w:t>
            </w:r>
            <w:r w:rsidR="003140BF">
              <w:rPr>
                <w:rFonts w:ascii="宋体" w:hAnsi="宋体" w:cs="宋体" w:hint="eastAsia"/>
                <w:color w:val="000000"/>
                <w:kern w:val="0"/>
                <w:sz w:val="24"/>
              </w:rPr>
              <w:t>64</w:t>
            </w:r>
            <w:r w:rsidRPr="007B5143">
              <w:rPr>
                <w:rFonts w:ascii="宋体" w:hAnsi="宋体" w:cs="宋体" w:hint="eastAsia"/>
                <w:color w:val="000000"/>
                <w:kern w:val="0"/>
                <w:sz w:val="24"/>
              </w:rPr>
              <w:t>号</w:t>
            </w:r>
          </w:p>
          <w:p w:rsidR="003140BF" w:rsidRDefault="000923C3" w:rsidP="000923C3">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项目内容：</w:t>
            </w:r>
            <w:r w:rsidR="003140BF" w:rsidRPr="003140BF">
              <w:rPr>
                <w:rFonts w:ascii="宋体" w:hAnsi="宋体" w:cs="宋体" w:hint="eastAsia"/>
                <w:bCs/>
                <w:color w:val="000000"/>
                <w:kern w:val="0"/>
                <w:sz w:val="24"/>
                <w:shd w:val="clear" w:color="040000" w:fill="FFFFFF"/>
              </w:rPr>
              <w:t>全县范围内开展永久基本农田成果核实整改补划和储备区划定工作。全面查清永久基本农田范围内土地实际利用情况，找准划定不实、违法占用等问题，全面梳理问题清单，逐图斑提出分类处置意见，按照上级要求开展问题图斑的核实整改补划。在2017年度土地变更调查、“三调”肯和耕地分等调查评价等成果基础上，划定基本农田储备区，为永久基本农田问题图斑的整改补划、今后重大建设项目占用永久基本农田提供补划空间。</w:t>
            </w:r>
          </w:p>
          <w:p w:rsidR="00E7751C"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Pr="007B5143">
              <w:rPr>
                <w:rFonts w:ascii="宋体" w:hAnsi="宋体" w:cs="宋体" w:hint="eastAsia"/>
                <w:bCs/>
                <w:color w:val="000000"/>
                <w:kern w:val="0"/>
                <w:sz w:val="24"/>
              </w:rPr>
              <w:t>襄城县</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0923C3" w:rsidRPr="007B5143" w:rsidRDefault="000923C3" w:rsidP="000923C3">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sidR="003140BF">
              <w:rPr>
                <w:rFonts w:ascii="宋体" w:hAnsi="宋体" w:cs="宋体" w:hint="eastAsia"/>
                <w:bCs/>
                <w:color w:val="000000"/>
                <w:kern w:val="0"/>
                <w:sz w:val="24"/>
              </w:rPr>
              <w:t>自然资源局</w:t>
            </w:r>
          </w:p>
          <w:p w:rsidR="000923C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
          <w:p w:rsidR="00E7751C" w:rsidRPr="007B5143" w:rsidRDefault="000923C3" w:rsidP="00EF1B5E">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3140BF">
              <w:rPr>
                <w:rFonts w:ascii="宋体" w:hAnsi="宋体" w:cs="宋体" w:hint="eastAsia"/>
                <w:color w:val="000000"/>
                <w:kern w:val="0"/>
                <w:sz w:val="24"/>
              </w:rPr>
              <w:t>樊干涛</w:t>
            </w:r>
            <w:r>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w:t>
            </w:r>
            <w:r w:rsidR="00D42DD6">
              <w:rPr>
                <w:rFonts w:ascii="宋体" w:hAnsi="宋体" w:cs="宋体" w:hint="eastAsia"/>
                <w:color w:val="000000"/>
                <w:kern w:val="0"/>
                <w:sz w:val="24"/>
              </w:rPr>
              <w:t xml:space="preserve">  </w:t>
            </w:r>
            <w:r w:rsidRPr="007B5143">
              <w:rPr>
                <w:rFonts w:ascii="宋体" w:hAnsi="宋体" w:cs="宋体" w:hint="eastAsia"/>
                <w:color w:val="000000"/>
                <w:kern w:val="0"/>
                <w:sz w:val="24"/>
              </w:rPr>
              <w:t>电话：</w:t>
            </w:r>
            <w:r w:rsidR="00EF1B5E">
              <w:rPr>
                <w:rFonts w:ascii="宋体" w:hAnsi="宋体" w:cs="宋体" w:hint="eastAsia"/>
                <w:color w:val="000000"/>
                <w:kern w:val="0"/>
                <w:sz w:val="24"/>
              </w:rPr>
              <w:t>13782270016</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0923C3">
              <w:rPr>
                <w:rFonts w:ascii="宋体" w:hAnsi="宋体" w:cs="宋体" w:hint="eastAsia"/>
                <w:color w:val="000000"/>
                <w:kern w:val="0"/>
                <w:sz w:val="24"/>
              </w:rPr>
              <w:t>陈先生</w:t>
            </w:r>
            <w:r w:rsidR="00360D6D">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lastRenderedPageBreak/>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935BB" w:rsidRDefault="006935BB" w:rsidP="006935BB">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sidR="00EF1B5E">
              <w:rPr>
                <w:rFonts w:ascii="宋体" w:hAnsi="宋体" w:hint="eastAsia"/>
                <w:bCs/>
                <w:sz w:val="24"/>
              </w:rPr>
              <w:t>2017、</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935BB" w:rsidRDefault="006935BB" w:rsidP="006935BB">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w:t>
            </w:r>
            <w:r w:rsidR="00EF1B5E">
              <w:rPr>
                <w:rFonts w:ascii="宋体" w:hAnsi="宋体" w:hint="eastAsia"/>
                <w:bCs/>
                <w:sz w:val="24"/>
              </w:rPr>
              <w:t>其他组织和自然人）提供本单位2017、</w:t>
            </w: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C72A03" w:rsidP="00E7751C">
            <w:pPr>
              <w:autoSpaceDE w:val="0"/>
              <w:autoSpaceDN w:val="0"/>
              <w:adjustRightInd w:val="0"/>
              <w:spacing w:line="360" w:lineRule="auto"/>
              <w:ind w:right="-11"/>
              <w:rPr>
                <w:rFonts w:ascii="宋体" w:hAnsi="宋体" w:cs="宋体"/>
                <w:color w:val="000000"/>
                <w:kern w:val="0"/>
                <w:sz w:val="24"/>
              </w:rPr>
            </w:pPr>
            <w:r w:rsidRPr="00C72A03">
              <w:rPr>
                <w:rFonts w:ascii="宋体" w:hAnsi="宋体" w:cs="宋体" w:hint="eastAsia"/>
                <w:bCs/>
                <w:color w:val="000000"/>
                <w:kern w:val="0"/>
                <w:sz w:val="24"/>
              </w:rPr>
              <w:t>投标人提供参加本次政府采购项目投标截止时间前六个月内任意一个月</w:t>
            </w:r>
            <w:r w:rsidR="00EF1B5E" w:rsidRPr="00EF1B5E">
              <w:rPr>
                <w:rFonts w:ascii="宋体" w:hAnsi="宋体" w:cs="宋体" w:hint="eastAsia"/>
                <w:color w:val="000000"/>
                <w:kern w:val="0"/>
                <w:sz w:val="24"/>
              </w:rPr>
              <w:t>依法缴纳税收</w:t>
            </w:r>
            <w:r w:rsidR="00E7751C" w:rsidRPr="007B5143">
              <w:rPr>
                <w:rFonts w:ascii="宋体" w:hAnsi="宋体" w:cs="宋体" w:hint="eastAsia"/>
                <w:color w:val="000000"/>
                <w:kern w:val="0"/>
                <w:sz w:val="24"/>
              </w:rPr>
              <w:t>（依法免税的投标人，应提供相应文件证明依法免税）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C72A03" w:rsidP="001D7A4B">
            <w:pPr>
              <w:autoSpaceDE w:val="0"/>
              <w:autoSpaceDN w:val="0"/>
              <w:adjustRightInd w:val="0"/>
              <w:spacing w:line="360" w:lineRule="auto"/>
              <w:ind w:right="-11"/>
              <w:rPr>
                <w:rFonts w:ascii="宋体" w:hAnsi="宋体" w:cs="宋体"/>
                <w:color w:val="000000"/>
                <w:kern w:val="0"/>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w:t>
            </w:r>
            <w:r w:rsidR="00EF1B5E" w:rsidRPr="00EF1B5E">
              <w:rPr>
                <w:rFonts w:ascii="宋体" w:hAnsi="宋体" w:cs="宋体" w:hint="eastAsia"/>
                <w:color w:val="000000"/>
                <w:kern w:val="0"/>
                <w:sz w:val="24"/>
              </w:rPr>
              <w:t>依法</w:t>
            </w:r>
            <w:r w:rsidR="00E7751C" w:rsidRPr="007B5143">
              <w:rPr>
                <w:rFonts w:ascii="宋体" w:hAnsi="宋体" w:cs="宋体" w:hint="eastAsia"/>
                <w:color w:val="000000"/>
                <w:kern w:val="0"/>
                <w:sz w:val="24"/>
              </w:rPr>
              <w:t>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w:t>
            </w:r>
            <w:r w:rsidRPr="007B5143">
              <w:rPr>
                <w:rFonts w:ascii="宋体" w:hAnsi="宋体" w:cs="宋体" w:hint="eastAsia"/>
                <w:color w:val="000000"/>
                <w:kern w:val="0"/>
                <w:sz w:val="24"/>
              </w:rPr>
              <w:lastRenderedPageBreak/>
              <w:t>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截图</w:t>
            </w:r>
            <w:r w:rsidR="00F83989" w:rsidRPr="001913DF">
              <w:rPr>
                <w:rFonts w:asciiTheme="minorEastAsia" w:hAnsiTheme="minorEastAsia" w:cs="宋体" w:hint="eastAsia"/>
                <w:sz w:val="24"/>
                <w:szCs w:val="21"/>
              </w:rPr>
              <w:t>内容要完整清晰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50303B"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50303B"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EF1B5E"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bCs/>
                <w:color w:val="000000"/>
                <w:kern w:val="0"/>
                <w:sz w:val="24"/>
              </w:rPr>
              <w:t>1042900.00</w:t>
            </w:r>
            <w:r w:rsidR="000923C3" w:rsidRPr="000923C3">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50303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50303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50303B"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50303B"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636288">
            <w:pPr>
              <w:autoSpaceDE w:val="0"/>
              <w:autoSpaceDN w:val="0"/>
              <w:adjustRightInd w:val="0"/>
              <w:spacing w:line="360" w:lineRule="auto"/>
              <w:rPr>
                <w:rFonts w:ascii="宋体" w:hAnsi="宋体" w:cs="宋体"/>
                <w:color w:val="000000"/>
                <w:kern w:val="0"/>
                <w:sz w:val="24"/>
              </w:rPr>
            </w:pPr>
            <w:r w:rsidRPr="00EF1B5E">
              <w:rPr>
                <w:rFonts w:ascii="宋体" w:hAnsi="宋体" w:cs="宋体" w:hint="eastAsia"/>
                <w:color w:val="000000"/>
                <w:kern w:val="0"/>
                <w:sz w:val="28"/>
              </w:rPr>
              <w:t>20</w:t>
            </w:r>
            <w:r w:rsidR="00EF1B5E" w:rsidRPr="00EF1B5E">
              <w:rPr>
                <w:rFonts w:ascii="宋体" w:hAnsi="宋体" w:cs="宋体" w:hint="eastAsia"/>
                <w:color w:val="000000"/>
                <w:kern w:val="0"/>
                <w:sz w:val="28"/>
              </w:rPr>
              <w:t>20</w:t>
            </w:r>
            <w:r w:rsidRPr="00EF1B5E">
              <w:rPr>
                <w:rFonts w:ascii="宋体" w:hAnsi="宋体" w:cs="宋体" w:hint="eastAsia"/>
                <w:color w:val="000000"/>
                <w:kern w:val="0"/>
                <w:sz w:val="28"/>
              </w:rPr>
              <w:t>年</w:t>
            </w:r>
            <w:r w:rsidR="00636288">
              <w:rPr>
                <w:rFonts w:ascii="宋体" w:hAnsi="宋体" w:cs="宋体" w:hint="eastAsia"/>
                <w:color w:val="000000"/>
                <w:kern w:val="0"/>
                <w:sz w:val="28"/>
              </w:rPr>
              <w:t>3</w:t>
            </w:r>
            <w:r w:rsidRPr="00EF1B5E">
              <w:rPr>
                <w:rFonts w:ascii="宋体" w:hAnsi="宋体" w:cs="宋体" w:hint="eastAsia"/>
                <w:color w:val="000000"/>
                <w:kern w:val="0"/>
                <w:sz w:val="28"/>
              </w:rPr>
              <w:t>月</w:t>
            </w:r>
            <w:r w:rsidR="00636288">
              <w:rPr>
                <w:rFonts w:ascii="宋体" w:hAnsi="宋体" w:cs="宋体" w:hint="eastAsia"/>
                <w:color w:val="000000"/>
                <w:kern w:val="0"/>
                <w:sz w:val="28"/>
              </w:rPr>
              <w:t>16</w:t>
            </w:r>
            <w:r w:rsidRPr="00EF1B5E">
              <w:rPr>
                <w:rFonts w:ascii="宋体" w:hAnsi="宋体" w:cs="宋体" w:hint="eastAsia"/>
                <w:color w:val="000000"/>
                <w:kern w:val="0"/>
                <w:sz w:val="28"/>
              </w:rPr>
              <w:t>日9时</w:t>
            </w:r>
            <w:r w:rsidR="000923C3" w:rsidRPr="00EF1B5E">
              <w:rPr>
                <w:rFonts w:ascii="宋体" w:hAnsi="宋体" w:cs="宋体" w:hint="eastAsia"/>
                <w:color w:val="000000"/>
                <w:kern w:val="0"/>
                <w:sz w:val="28"/>
              </w:rPr>
              <w:t>00分</w:t>
            </w:r>
            <w:r w:rsidRPr="00EF1B5E">
              <w:rPr>
                <w:rFonts w:ascii="宋体" w:hAnsi="宋体" w:cs="宋体" w:hint="eastAsia"/>
                <w:color w:val="000000"/>
                <w:kern w:val="0"/>
                <w:sz w:val="28"/>
              </w:rPr>
              <w:t>（北京时间）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50303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50303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w:t>
            </w:r>
            <w:r w:rsidR="00E75868" w:rsidRPr="007B5143">
              <w:rPr>
                <w:rFonts w:ascii="宋体" w:hAnsi="宋体" w:cs="宋体" w:hint="eastAsia"/>
                <w:color w:val="000000"/>
                <w:kern w:val="0"/>
                <w:sz w:val="24"/>
              </w:rPr>
              <w:lastRenderedPageBreak/>
              <w:t>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50303B"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50303B"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50303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50303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50303B"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50303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50303B"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E75868" w:rsidRPr="007B5143" w:rsidTr="00E7751C">
        <w:trPr>
          <w:trHeight w:val="510"/>
          <w:jc w:val="center"/>
        </w:trPr>
        <w:tc>
          <w:tcPr>
            <w:tcW w:w="806" w:type="dxa"/>
            <w:vAlign w:val="center"/>
          </w:tcPr>
          <w:p w:rsidR="00E75868" w:rsidRPr="007B5143" w:rsidRDefault="00A05C92" w:rsidP="00F9274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F92748">
              <w:rPr>
                <w:rFonts w:ascii="宋体" w:hAnsi="宋体" w:cs="宋体" w:hint="eastAsia"/>
                <w:color w:val="000000"/>
                <w:kern w:val="0"/>
                <w:sz w:val="24"/>
              </w:rPr>
              <w:t>6</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50303B"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F92748">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F92748">
              <w:rPr>
                <w:rFonts w:ascii="宋体" w:hAnsi="宋体" w:cs="宋体" w:hint="eastAsia"/>
                <w:color w:val="000000"/>
                <w:kern w:val="0"/>
                <w:sz w:val="24"/>
              </w:rPr>
              <w:t>7</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EA2587" w:rsidRPr="00EA2587" w:rsidRDefault="00222ECF" w:rsidP="00EA2587">
            <w:pPr>
              <w:autoSpaceDE w:val="0"/>
              <w:autoSpaceDN w:val="0"/>
              <w:adjustRightInd w:val="0"/>
              <w:spacing w:line="360" w:lineRule="auto"/>
              <w:contextualSpacing/>
              <w:rPr>
                <w:rFonts w:asciiTheme="minorEastAsia" w:eastAsiaTheme="minorEastAsia" w:hAnsiTheme="minorEastAsia"/>
                <w:color w:val="FF0000"/>
                <w:sz w:val="24"/>
              </w:rPr>
            </w:pPr>
            <w:r>
              <w:rPr>
                <w:rFonts w:asciiTheme="minorEastAsia" w:eastAsiaTheme="minorEastAsia" w:hAnsiTheme="minorEastAsia" w:hint="eastAsia"/>
                <w:color w:val="FF0000"/>
                <w:sz w:val="24"/>
              </w:rPr>
              <w:t>按照《关于推进全流程电子化交易和在线监管工作有关问题的通知》</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565B2C" w:rsidRPr="00565B2C" w:rsidRDefault="00EA2587" w:rsidP="00EA2587">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92748" w:rsidRDefault="00F92748" w:rsidP="00F92748">
      <w:pPr>
        <w:pStyle w:val="a0"/>
        <w:ind w:firstLine="280"/>
      </w:pPr>
    </w:p>
    <w:p w:rsidR="00F92748" w:rsidRDefault="00F92748" w:rsidP="00F92748">
      <w:pPr>
        <w:pStyle w:val="a0"/>
        <w:ind w:firstLine="280"/>
      </w:pPr>
    </w:p>
    <w:p w:rsidR="00F92748" w:rsidRPr="00F92748" w:rsidRDefault="00F92748" w:rsidP="00F92748">
      <w:pPr>
        <w:pStyle w:val="a0"/>
        <w:ind w:firstLine="280"/>
      </w:pPr>
    </w:p>
    <w:p w:rsidR="00633E55" w:rsidRDefault="00633E55" w:rsidP="00EF1B5E">
      <w:pPr>
        <w:tabs>
          <w:tab w:val="left" w:pos="1260"/>
        </w:tabs>
        <w:autoSpaceDE w:val="0"/>
        <w:autoSpaceDN w:val="0"/>
        <w:adjustRightInd w:val="0"/>
        <w:spacing w:line="360" w:lineRule="auto"/>
        <w:ind w:firstLineChars="800" w:firstLine="2891"/>
        <w:contextualSpacing/>
        <w:rPr>
          <w:rFonts w:ascii="宋体" w:hAnsi="宋体" w:cs="宋体"/>
          <w:b/>
          <w:kern w:val="0"/>
          <w:sz w:val="36"/>
          <w:szCs w:val="36"/>
        </w:rPr>
      </w:pPr>
      <w:r>
        <w:rPr>
          <w:rFonts w:ascii="宋体" w:hAnsi="宋体" w:cs="宋体" w:hint="eastAsia"/>
          <w:b/>
          <w:kern w:val="0"/>
          <w:sz w:val="36"/>
          <w:szCs w:val="36"/>
        </w:rPr>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w:t>
      </w:r>
      <w:r w:rsidR="00633E55">
        <w:rPr>
          <w:rFonts w:ascii="宋体" w:hAnsi="宋体" w:cs="宋体" w:hint="eastAsia"/>
          <w:kern w:val="0"/>
          <w:sz w:val="24"/>
        </w:rPr>
        <w:lastRenderedPageBreak/>
        <w:t>投标人既可提供本国产品，也可以提供进口产品。</w:t>
      </w:r>
    </w:p>
    <w:p w:rsidR="00BD17DC" w:rsidRPr="0050289C" w:rsidRDefault="00633E55" w:rsidP="00BD17DC">
      <w:pPr>
        <w:autoSpaceDE w:val="0"/>
        <w:autoSpaceDN w:val="0"/>
        <w:spacing w:line="360" w:lineRule="auto"/>
        <w:ind w:firstLineChars="200" w:firstLine="480"/>
        <w:contextualSpacing/>
        <w:rPr>
          <w:rFonts w:ascii="宋体" w:hAnsi="宋体" w:cs="宋体"/>
          <w:kern w:val="0"/>
          <w:sz w:val="24"/>
        </w:rPr>
      </w:pPr>
      <w:r w:rsidRPr="0050289C">
        <w:rPr>
          <w:rFonts w:ascii="宋体" w:hAnsi="宋体" w:cs="宋体" w:hint="eastAsia"/>
          <w:kern w:val="0"/>
          <w:sz w:val="24"/>
        </w:rPr>
        <w:t>2.</w:t>
      </w:r>
      <w:r w:rsidR="002348AE" w:rsidRPr="0050289C">
        <w:rPr>
          <w:rFonts w:ascii="宋体" w:hAnsi="宋体" w:cs="宋体" w:hint="eastAsia"/>
          <w:kern w:val="0"/>
          <w:sz w:val="24"/>
        </w:rPr>
        <w:t xml:space="preserve">8 </w:t>
      </w:r>
      <w:r w:rsidRPr="0050289C">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kern w:val="0"/>
          <w:sz w:val="24"/>
          <w:szCs w:val="21"/>
        </w:rPr>
        <w:t>内容要完整清晰(查询截图附在投标文件中加盖公章)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50289C"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50289C">
        <w:rPr>
          <w:rFonts w:asciiTheme="minorEastAsia" w:hAnsiTheme="minorEastAsia" w:cs="宋体" w:hint="eastAsia"/>
          <w:kern w:val="0"/>
          <w:sz w:val="24"/>
        </w:rPr>
        <w:t xml:space="preserve">4.4 </w:t>
      </w:r>
      <w:r w:rsidR="00064CE9" w:rsidRPr="0050289C">
        <w:rPr>
          <w:rFonts w:asciiTheme="minorEastAsia" w:hAnsiTheme="minorEastAsia" w:cs="宋体" w:hint="eastAsia"/>
          <w:kern w:val="0"/>
          <w:sz w:val="24"/>
        </w:rPr>
        <w:t xml:space="preserve"> </w:t>
      </w:r>
      <w:r w:rsidRPr="0050289C">
        <w:rPr>
          <w:rFonts w:asciiTheme="minorEastAsia" w:hAnsiTheme="minorEastAsia" w:cs="宋体" w:hint="eastAsia"/>
          <w:kern w:val="0"/>
          <w:sz w:val="24"/>
        </w:rPr>
        <w:t>根据《强制性产品认证管理规定》（质检总局第117号令）要求，如投标人所投产品被列入</w:t>
      </w:r>
      <w:r w:rsidRPr="0050289C">
        <w:rPr>
          <w:rFonts w:asciiTheme="minorEastAsia" w:hAnsiTheme="minorEastAsia" w:cs="宋体"/>
          <w:kern w:val="0"/>
          <w:sz w:val="24"/>
        </w:rPr>
        <w:t>《中华人民共和国实施强制性产品认证的产品目录》，</w:t>
      </w:r>
      <w:r w:rsidRPr="0050289C">
        <w:rPr>
          <w:rFonts w:asciiTheme="minorEastAsia" w:hAnsiTheme="minorEastAsia" w:cs="宋体" w:hint="eastAsia"/>
          <w:kern w:val="0"/>
          <w:sz w:val="24"/>
        </w:rPr>
        <w:t>则该产品应</w:t>
      </w:r>
      <w:r w:rsidRPr="0050289C">
        <w:rPr>
          <w:rFonts w:asciiTheme="minorEastAsia" w:hAnsiTheme="minorEastAsia" w:cs="宋体"/>
          <w:kern w:val="0"/>
          <w:sz w:val="24"/>
        </w:rPr>
        <w:t>具备国家认监委</w:t>
      </w:r>
      <w:r w:rsidRPr="0050289C">
        <w:rPr>
          <w:rFonts w:asciiTheme="minorEastAsia" w:hAnsiTheme="minorEastAsia" w:cs="宋体" w:hint="eastAsia"/>
          <w:kern w:val="0"/>
          <w:sz w:val="24"/>
        </w:rPr>
        <w:t>指定强制性产品认证机构</w:t>
      </w:r>
      <w:r w:rsidRPr="0050289C">
        <w:rPr>
          <w:rFonts w:asciiTheme="minorEastAsia" w:hAnsiTheme="minorEastAsia" w:cs="宋体"/>
          <w:kern w:val="0"/>
          <w:sz w:val="24"/>
        </w:rPr>
        <w:t>颁</w:t>
      </w:r>
      <w:r w:rsidRPr="0050289C">
        <w:rPr>
          <w:rFonts w:asciiTheme="minorEastAsia" w:hAnsiTheme="minorEastAsia" w:cs="宋体" w:hint="eastAsia"/>
          <w:kern w:val="0"/>
          <w:sz w:val="24"/>
        </w:rPr>
        <w:t>发的</w:t>
      </w:r>
      <w:r w:rsidRPr="0050289C">
        <w:rPr>
          <w:rFonts w:asciiTheme="minorEastAsia" w:hAnsiTheme="minorEastAsia" w:cs="宋体"/>
          <w:kern w:val="0"/>
          <w:sz w:val="24"/>
        </w:rPr>
        <w:t>《中国</w:t>
      </w:r>
      <w:r w:rsidRPr="0050289C">
        <w:rPr>
          <w:rFonts w:asciiTheme="minorEastAsia" w:hAnsiTheme="minorEastAsia" w:cs="宋体" w:hint="eastAsia"/>
          <w:kern w:val="0"/>
          <w:sz w:val="24"/>
        </w:rPr>
        <w:t>国家</w:t>
      </w:r>
      <w:r w:rsidRPr="0050289C">
        <w:rPr>
          <w:rFonts w:asciiTheme="minorEastAsia" w:hAnsiTheme="minorEastAsia" w:cs="宋体"/>
          <w:kern w:val="0"/>
          <w:sz w:val="24"/>
        </w:rPr>
        <w:t>强制</w:t>
      </w:r>
      <w:r w:rsidRPr="0050289C">
        <w:rPr>
          <w:rFonts w:asciiTheme="minorEastAsia" w:hAnsiTheme="minorEastAsia" w:cs="宋体" w:hint="eastAsia"/>
          <w:kern w:val="0"/>
          <w:sz w:val="24"/>
        </w:rPr>
        <w:t>性产品</w:t>
      </w:r>
      <w:r w:rsidRPr="0050289C">
        <w:rPr>
          <w:rFonts w:asciiTheme="minorEastAsia" w:hAnsiTheme="minorEastAsia" w:cs="宋体"/>
          <w:kern w:val="0"/>
          <w:sz w:val="24"/>
        </w:rPr>
        <w:t>认证</w:t>
      </w:r>
      <w:r w:rsidRPr="0050289C">
        <w:rPr>
          <w:rFonts w:asciiTheme="minorEastAsia" w:hAnsiTheme="minorEastAsia" w:cs="宋体" w:hint="eastAsia"/>
          <w:kern w:val="0"/>
          <w:sz w:val="24"/>
        </w:rPr>
        <w:t>证书</w:t>
      </w:r>
      <w:r w:rsidRPr="0050289C">
        <w:rPr>
          <w:rFonts w:asciiTheme="minorEastAsia" w:hAnsiTheme="minorEastAsia" w:cs="宋体"/>
          <w:kern w:val="0"/>
          <w:sz w:val="24"/>
        </w:rPr>
        <w:t>》（CCC 认证）。</w:t>
      </w:r>
      <w:r w:rsidRPr="0050289C">
        <w:rPr>
          <w:rFonts w:asciiTheme="minorEastAsia" w:hAnsiTheme="minorEastAsia" w:cs="宋体" w:hint="eastAsia"/>
          <w:kern w:val="0"/>
          <w:sz w:val="24"/>
        </w:rPr>
        <w:t>投标人</w:t>
      </w:r>
      <w:r w:rsidRPr="0050289C">
        <w:rPr>
          <w:rFonts w:asciiTheme="minorEastAsia" w:hAnsiTheme="minorEastAsia" w:cs="宋体"/>
          <w:kern w:val="0"/>
          <w:sz w:val="24"/>
        </w:rPr>
        <w:t>不能提供超出此目录范畴外的替代品</w:t>
      </w:r>
      <w:r w:rsidRPr="0050289C">
        <w:rPr>
          <w:rFonts w:asciiTheme="minorEastAsia" w:hAnsiTheme="minorEastAsia" w:cs="宋体" w:hint="eastAsia"/>
          <w:kern w:val="0"/>
          <w:sz w:val="24"/>
        </w:rPr>
        <w:t>。</w:t>
      </w:r>
    </w:p>
    <w:p w:rsidR="004E462D" w:rsidRPr="0050289C"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50289C">
        <w:rPr>
          <w:rFonts w:asciiTheme="minorEastAsia" w:hAnsiTheme="minorEastAsia" w:cs="宋体" w:hint="eastAsia"/>
          <w:kern w:val="0"/>
          <w:sz w:val="24"/>
        </w:rPr>
        <w:t xml:space="preserve">4.5 </w:t>
      </w:r>
      <w:r w:rsidR="00064CE9" w:rsidRPr="0050289C">
        <w:rPr>
          <w:rFonts w:asciiTheme="minorEastAsia" w:hAnsiTheme="minorEastAsia" w:cs="宋体" w:hint="eastAsia"/>
          <w:kern w:val="0"/>
          <w:sz w:val="24"/>
        </w:rPr>
        <w:t xml:space="preserve"> </w:t>
      </w:r>
      <w:r w:rsidRPr="0050289C">
        <w:rPr>
          <w:rFonts w:asciiTheme="minorEastAsia" w:hAnsiTheme="minorEastAsia" w:cs="宋体" w:hint="eastAsia"/>
          <w:kern w:val="0"/>
          <w:sz w:val="24"/>
        </w:rPr>
        <w:t>根据财政部、工业和信息化部、国家质检总局、国家认监委联合发布</w:t>
      </w:r>
      <w:bookmarkStart w:id="1" w:name="baidusnap0"/>
      <w:bookmarkEnd w:id="1"/>
      <w:r w:rsidRPr="0050289C">
        <w:rPr>
          <w:rFonts w:asciiTheme="minorEastAsia" w:hAnsiTheme="minorEastAsia" w:cs="宋体" w:hint="eastAsia"/>
          <w:kern w:val="0"/>
          <w:sz w:val="24"/>
        </w:rPr>
        <w:t>《关于信息安全产品实施政府采购的通知》（财库[2010]48号）要求，投标人所投产品如被列入</w:t>
      </w:r>
      <w:r w:rsidRPr="0050289C">
        <w:rPr>
          <w:rFonts w:asciiTheme="minorEastAsia" w:hAnsiTheme="minorEastAsia" w:cs="宋体"/>
          <w:kern w:val="0"/>
          <w:sz w:val="24"/>
        </w:rPr>
        <w:t>《信息安全产品强制性认证目录》，</w:t>
      </w:r>
      <w:r w:rsidRPr="0050289C">
        <w:rPr>
          <w:rFonts w:asciiTheme="minorEastAsia" w:hAnsiTheme="minorEastAsia" w:cs="宋体" w:hint="eastAsia"/>
          <w:kern w:val="0"/>
          <w:sz w:val="24"/>
        </w:rPr>
        <w:t>则该产品应</w:t>
      </w:r>
      <w:r w:rsidRPr="0050289C">
        <w:rPr>
          <w:rFonts w:asciiTheme="minorEastAsia" w:hAnsiTheme="minorEastAsia" w:cs="宋体"/>
          <w:kern w:val="0"/>
          <w:sz w:val="24"/>
        </w:rPr>
        <w:t>具备</w:t>
      </w:r>
      <w:r w:rsidRPr="0050289C">
        <w:rPr>
          <w:rFonts w:asciiTheme="minorEastAsia" w:hAnsiTheme="minorEastAsia" w:cs="宋体" w:hint="eastAsia"/>
          <w:kern w:val="0"/>
          <w:sz w:val="24"/>
        </w:rPr>
        <w:t>中国信息安全认证中心</w:t>
      </w:r>
      <w:r w:rsidRPr="0050289C">
        <w:rPr>
          <w:rFonts w:asciiTheme="minorEastAsia" w:hAnsiTheme="minorEastAsia" w:cs="宋体"/>
          <w:kern w:val="0"/>
          <w:sz w:val="24"/>
        </w:rPr>
        <w:t>颁</w:t>
      </w:r>
      <w:r w:rsidRPr="0050289C">
        <w:rPr>
          <w:rFonts w:asciiTheme="minorEastAsia" w:hAnsiTheme="minorEastAsia" w:cs="宋体" w:hint="eastAsia"/>
          <w:kern w:val="0"/>
          <w:sz w:val="24"/>
        </w:rPr>
        <w:t>发的</w:t>
      </w:r>
      <w:r w:rsidRPr="0050289C">
        <w:rPr>
          <w:rFonts w:asciiTheme="minorEastAsia" w:hAnsiTheme="minorEastAsia" w:cs="宋体"/>
          <w:kern w:val="0"/>
          <w:sz w:val="24"/>
        </w:rPr>
        <w:t>《</w:t>
      </w:r>
      <w:hyperlink r:id="rId14" w:tgtFrame="_blank" w:history="1">
        <w:r w:rsidRPr="0050289C">
          <w:rPr>
            <w:rFonts w:asciiTheme="minorEastAsia" w:hAnsiTheme="minorEastAsia" w:cs="宋体" w:hint="eastAsia"/>
            <w:kern w:val="0"/>
            <w:sz w:val="24"/>
          </w:rPr>
          <w:t>中国国家信息安全产品认证证书</w:t>
        </w:r>
      </w:hyperlink>
      <w:r w:rsidRPr="0050289C">
        <w:rPr>
          <w:rFonts w:asciiTheme="minorEastAsia" w:hAnsiTheme="minorEastAsia" w:cs="宋体"/>
          <w:kern w:val="0"/>
          <w:sz w:val="24"/>
        </w:rPr>
        <w:t>》。</w:t>
      </w:r>
      <w:r w:rsidRPr="0050289C">
        <w:rPr>
          <w:rFonts w:asciiTheme="minorEastAsia" w:hAnsiTheme="minorEastAsia" w:cs="宋体" w:hint="eastAsia"/>
          <w:kern w:val="0"/>
          <w:sz w:val="24"/>
        </w:rPr>
        <w:t>投标人</w:t>
      </w:r>
      <w:r w:rsidRPr="0050289C">
        <w:rPr>
          <w:rFonts w:asciiTheme="minorEastAsia" w:hAnsiTheme="minorEastAsia" w:cs="宋体"/>
          <w:kern w:val="0"/>
          <w:sz w:val="24"/>
        </w:rPr>
        <w:t>不能提供超出此目录范畴外的替代品</w:t>
      </w:r>
      <w:r w:rsidRPr="0050289C">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0923C3">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w:t>
      </w:r>
      <w:r w:rsidR="00EE2381">
        <w:rPr>
          <w:rFonts w:ascii="宋体" w:hAnsi="宋体" w:cs="仿宋_GB2312" w:hint="eastAsia"/>
          <w:sz w:val="24"/>
          <w:lang w:val="zh-CN"/>
        </w:rPr>
        <w:t>服务</w:t>
      </w:r>
      <w:r>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EA2587" w:rsidRPr="000923C3" w:rsidRDefault="00F3666C" w:rsidP="00EA2587">
      <w:pPr>
        <w:autoSpaceDE w:val="0"/>
        <w:autoSpaceDN w:val="0"/>
        <w:adjustRightInd w:val="0"/>
        <w:spacing w:line="360" w:lineRule="auto"/>
        <w:ind w:firstLineChars="200" w:firstLine="480"/>
        <w:contextualSpacing/>
        <w:rPr>
          <w:rFonts w:ascii="宋体" w:hAnsi="宋体" w:cs="仿宋_GB2312"/>
          <w:sz w:val="24"/>
          <w:lang w:val="zh-CN"/>
        </w:rPr>
      </w:pPr>
      <w:r w:rsidRPr="000923C3">
        <w:rPr>
          <w:rFonts w:ascii="宋体" w:hAnsi="宋体" w:cs="仿宋_GB2312" w:hint="eastAsia"/>
          <w:sz w:val="24"/>
          <w:lang w:val="zh-CN"/>
        </w:rPr>
        <w:t>30.5</w:t>
      </w:r>
      <w:r w:rsidR="00EA2587" w:rsidRPr="000923C3">
        <w:rPr>
          <w:rFonts w:ascii="宋体" w:hAnsi="宋体" w:cs="仿宋_GB2312" w:hint="eastAsia"/>
          <w:sz w:val="24"/>
          <w:lang w:val="zh-CN"/>
        </w:rPr>
        <w:t>按照《</w:t>
      </w:r>
      <w:r w:rsidR="00222ECF">
        <w:rPr>
          <w:rFonts w:ascii="宋体" w:hAnsi="宋体" w:cs="仿宋_GB2312" w:hint="eastAsia"/>
          <w:sz w:val="24"/>
          <w:lang w:val="zh-CN"/>
        </w:rPr>
        <w:t>关于推进全流程电子化交易和在线监管工作有关问题的通知》</w:t>
      </w:r>
      <w:r w:rsidR="00EA2587" w:rsidRPr="000923C3">
        <w:rPr>
          <w:rFonts w:ascii="宋体" w:hAnsi="宋体" w:cs="仿宋_GB2312" w:hint="eastAsia"/>
          <w:sz w:val="24"/>
          <w:lang w:val="zh-CN"/>
        </w:rPr>
        <w:t>不同投标人电子投标文件记录的网卡MAC地址、CPU序号、硬盘序列号等硬件特征码均相同时，视为‘</w:t>
      </w:r>
      <w:r w:rsidR="00EA2587" w:rsidRPr="000923C3">
        <w:rPr>
          <w:rFonts w:ascii="宋体" w:hAnsi="宋体" w:cs="仿宋_GB2312"/>
          <w:sz w:val="24"/>
          <w:lang w:val="zh-CN"/>
        </w:rPr>
        <w:t>不同</w:t>
      </w:r>
      <w:r w:rsidR="00EA2587" w:rsidRPr="000923C3">
        <w:rPr>
          <w:rFonts w:ascii="宋体" w:hAnsi="宋体" w:cs="仿宋_GB2312" w:hint="eastAsia"/>
          <w:sz w:val="24"/>
          <w:lang w:val="zh-CN"/>
        </w:rPr>
        <w:t>投标人的投标</w:t>
      </w:r>
      <w:r w:rsidR="00EA2587" w:rsidRPr="000923C3">
        <w:rPr>
          <w:rFonts w:ascii="宋体" w:hAnsi="宋体" w:cs="仿宋_GB2312"/>
          <w:sz w:val="24"/>
          <w:lang w:val="zh-CN"/>
        </w:rPr>
        <w:t>文件由同一单位或者个人编制</w:t>
      </w:r>
      <w:r w:rsidR="00EA2587" w:rsidRPr="000923C3">
        <w:rPr>
          <w:rFonts w:ascii="宋体" w:hAnsi="宋体" w:cs="仿宋_GB2312" w:hint="eastAsia"/>
          <w:sz w:val="24"/>
          <w:lang w:val="zh-CN"/>
        </w:rPr>
        <w:t>’或‘</w:t>
      </w:r>
      <w:r w:rsidR="00EA2587" w:rsidRPr="000923C3">
        <w:rPr>
          <w:rFonts w:ascii="宋体" w:hAnsi="宋体" w:cs="仿宋_GB2312"/>
          <w:sz w:val="24"/>
          <w:lang w:val="zh-CN"/>
        </w:rPr>
        <w:t>不同</w:t>
      </w:r>
      <w:r w:rsidR="00EA2587" w:rsidRPr="000923C3">
        <w:rPr>
          <w:rFonts w:ascii="宋体" w:hAnsi="宋体" w:cs="仿宋_GB2312" w:hint="eastAsia"/>
          <w:sz w:val="24"/>
          <w:lang w:val="zh-CN"/>
        </w:rPr>
        <w:t>投标人</w:t>
      </w:r>
      <w:r w:rsidR="00EA2587" w:rsidRPr="000923C3">
        <w:rPr>
          <w:rFonts w:ascii="宋体" w:hAnsi="宋体" w:cs="仿宋_GB2312"/>
          <w:sz w:val="24"/>
          <w:lang w:val="zh-CN"/>
        </w:rPr>
        <w:t>委托同一单位或者个人办理</w:t>
      </w:r>
      <w:r w:rsidR="00EA2587" w:rsidRPr="000923C3">
        <w:rPr>
          <w:rFonts w:ascii="宋体" w:hAnsi="宋体" w:cs="仿宋_GB2312" w:hint="eastAsia"/>
          <w:sz w:val="24"/>
          <w:lang w:val="zh-CN"/>
        </w:rPr>
        <w:t>响应</w:t>
      </w:r>
      <w:r w:rsidR="00EA2587" w:rsidRPr="000923C3">
        <w:rPr>
          <w:rFonts w:ascii="宋体" w:hAnsi="宋体" w:cs="仿宋_GB2312"/>
          <w:sz w:val="24"/>
          <w:lang w:val="zh-CN"/>
        </w:rPr>
        <w:t>事宜</w:t>
      </w:r>
      <w:r w:rsidR="00EA2587" w:rsidRPr="000923C3">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EE23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EE2381">
      <w:pPr>
        <w:tabs>
          <w:tab w:val="left" w:pos="1260"/>
        </w:tabs>
        <w:autoSpaceDE w:val="0"/>
        <w:autoSpaceDN w:val="0"/>
        <w:adjustRightInd w:val="0"/>
        <w:spacing w:line="360" w:lineRule="auto"/>
        <w:contextualSpacing/>
        <w:rPr>
          <w:rFonts w:ascii="宋体" w:hAnsi="宋体" w:cs="宋体"/>
          <w:b/>
          <w:kern w:val="0"/>
          <w:sz w:val="36"/>
          <w:szCs w:val="36"/>
        </w:rPr>
      </w:pPr>
    </w:p>
    <w:p w:rsidR="00B4347F" w:rsidRDefault="00633E55" w:rsidP="00EF1B5E">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EF1B5E" w:rsidRPr="00EF1B5E" w:rsidRDefault="00EF1B5E" w:rsidP="00EF1B5E">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611052" w:rsidRPr="00611052" w:rsidRDefault="00611052" w:rsidP="00611052">
            <w:pPr>
              <w:spacing w:line="360" w:lineRule="auto"/>
              <w:rPr>
                <w:rFonts w:ascii="宋体" w:hAnsi="宋体"/>
                <w:bCs/>
                <w:sz w:val="24"/>
              </w:rPr>
            </w:pPr>
            <w:r w:rsidRPr="00611052">
              <w:rPr>
                <w:rFonts w:ascii="宋体" w:hAnsi="宋体" w:hint="eastAsia"/>
                <w:bCs/>
                <w:sz w:val="24"/>
              </w:rPr>
              <w:t>（1）投标人是法人（法人包</w:t>
            </w:r>
            <w:r w:rsidR="00EF1B5E">
              <w:rPr>
                <w:rFonts w:ascii="宋体" w:hAnsi="宋体" w:hint="eastAsia"/>
                <w:bCs/>
                <w:sz w:val="24"/>
              </w:rPr>
              <w:t>括企业法人、机关法人、事业单位法人和社会团体法人），提供本单位</w:t>
            </w:r>
            <w:r w:rsidR="00C72A03">
              <w:rPr>
                <w:rFonts w:ascii="宋体" w:hAnsi="宋体" w:hint="eastAsia"/>
                <w:bCs/>
                <w:sz w:val="24"/>
              </w:rPr>
              <w:t>：</w:t>
            </w:r>
            <w:r w:rsidR="00EF1B5E">
              <w:rPr>
                <w:rFonts w:ascii="宋体" w:hAnsi="宋体" w:hint="eastAsia"/>
                <w:bCs/>
                <w:sz w:val="24"/>
              </w:rPr>
              <w:t>2017、</w:t>
            </w:r>
            <w:r w:rsidRPr="00611052">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611052" w:rsidP="00DE77E5">
            <w:pPr>
              <w:spacing w:line="360" w:lineRule="auto"/>
              <w:rPr>
                <w:rFonts w:ascii="宋体" w:hAnsi="宋体"/>
                <w:bCs/>
                <w:sz w:val="24"/>
              </w:rPr>
            </w:pPr>
            <w:r w:rsidRPr="00611052">
              <w:rPr>
                <w:rFonts w:ascii="宋体" w:hAnsi="宋体" w:hint="eastAsia"/>
                <w:bCs/>
                <w:sz w:val="24"/>
              </w:rPr>
              <w:t>（2）投标人（其他组织和自然人）提供本单位：</w:t>
            </w:r>
            <w:r w:rsidR="00EF1B5E">
              <w:rPr>
                <w:rFonts w:ascii="宋体" w:hAnsi="宋体" w:hint="eastAsia"/>
                <w:bCs/>
                <w:sz w:val="24"/>
              </w:rPr>
              <w:t>2017、</w:t>
            </w:r>
            <w:r w:rsidRPr="00611052">
              <w:rPr>
                <w:rFonts w:ascii="宋体" w:hAnsi="宋体" w:hint="eastAsia"/>
                <w:bCs/>
                <w:sz w:val="24"/>
              </w:rPr>
              <w:t>2018年度经审计的财务报告，包括资产负债表、利润表、现金流量表、所有者权益变动表及其附注；或银行出具的资信证明；或财政部门认可的政府采购专业担保机构</w:t>
            </w:r>
            <w:r w:rsidRPr="00611052">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sz w:val="24"/>
                <w:szCs w:val="21"/>
              </w:rPr>
              <w:t>内容要完整清晰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4C75FA" w:rsidRDefault="004C75FA" w:rsidP="004C75FA">
            <w:pPr>
              <w:widowControl/>
              <w:shd w:val="clear" w:color="auto" w:fill="FFFFFF"/>
              <w:spacing w:line="360" w:lineRule="auto"/>
              <w:ind w:firstLineChars="50" w:firstLine="120"/>
              <w:jc w:val="left"/>
              <w:rPr>
                <w:rFonts w:ascii="宋体" w:hAnsi="宋体" w:cs="仿宋_GB2312"/>
                <w:bCs/>
                <w:color w:val="000000" w:themeColor="text1"/>
                <w:kern w:val="0"/>
                <w:sz w:val="24"/>
                <w:shd w:val="clear" w:color="auto" w:fill="FFFFFF"/>
              </w:rPr>
            </w:pPr>
            <w:r w:rsidRPr="004C75FA">
              <w:rPr>
                <w:rFonts w:ascii="宋体" w:hAnsi="宋体" w:cs="仿宋_GB2312" w:hint="eastAsia"/>
                <w:bCs/>
                <w:color w:val="000000" w:themeColor="text1"/>
                <w:kern w:val="0"/>
                <w:sz w:val="24"/>
                <w:shd w:val="clear" w:color="auto" w:fill="FFFFFF"/>
              </w:rPr>
              <w:t>投标人须具有甲级土地规划资质证书和国家测绘行政主管部门颁发的乙级及以上测绘资质，拟派项目负责人须具有相关专业中级及以上技术职称，且为本单位正式工作人员，提供在投标单位劳动合同及社会保险证明；</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F44CCE">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F44CCE">
            <w:pPr>
              <w:spacing w:line="360" w:lineRule="auto"/>
              <w:ind w:firstLineChars="150" w:firstLine="361"/>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F44CCE">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44CCE">
      <w:pPr>
        <w:pStyle w:val="a7"/>
        <w:spacing w:line="360" w:lineRule="auto"/>
        <w:ind w:firstLineChars="450" w:firstLine="10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w:t>
      </w:r>
      <w:r w:rsidRPr="00F54887">
        <w:rPr>
          <w:rFonts w:hAnsi="宋体" w:cs="仿宋_GB2312" w:hint="eastAsia"/>
          <w:sz w:val="24"/>
          <w:szCs w:val="24"/>
          <w:lang w:val="zh-CN"/>
        </w:rPr>
        <w:lastRenderedPageBreak/>
        <w:t>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F44CCE" w:rsidRDefault="00633E55" w:rsidP="00F44CCE">
      <w:pPr>
        <w:pStyle w:val="a7"/>
        <w:spacing w:line="360" w:lineRule="auto"/>
        <w:ind w:firstLineChars="200" w:firstLine="480"/>
        <w:contextualSpacing/>
        <w:rPr>
          <w:rFonts w:asciiTheme="minorEastAsia" w:hAnsiTheme="minorEastAsia" w:cs="仿宋_GB2312"/>
          <w:kern w:val="2"/>
          <w:sz w:val="24"/>
          <w:szCs w:val="24"/>
          <w:lang w:val="zh-CN"/>
        </w:rPr>
      </w:pPr>
      <w:r w:rsidRPr="00F44CCE">
        <w:rPr>
          <w:rFonts w:asciiTheme="minorEastAsia" w:hAnsiTheme="minorEastAsia" w:cs="仿宋_GB2312" w:hint="eastAsia"/>
          <w:kern w:val="2"/>
          <w:sz w:val="24"/>
          <w:szCs w:val="24"/>
          <w:lang w:val="zh-CN"/>
        </w:rPr>
        <w:t>（</w:t>
      </w:r>
      <w:r w:rsidR="001F61E1" w:rsidRPr="00F44CCE">
        <w:rPr>
          <w:rFonts w:asciiTheme="minorEastAsia" w:hAnsiTheme="minorEastAsia" w:cs="仿宋_GB2312" w:hint="eastAsia"/>
          <w:kern w:val="2"/>
          <w:sz w:val="24"/>
          <w:szCs w:val="24"/>
          <w:lang w:val="zh-CN"/>
        </w:rPr>
        <w:t>4</w:t>
      </w:r>
      <w:r w:rsidRPr="00F44CCE">
        <w:rPr>
          <w:rFonts w:asciiTheme="minorEastAsia" w:hAnsiTheme="minorEastAsia" w:cs="仿宋_GB2312" w:hint="eastAsia"/>
          <w:kern w:val="2"/>
          <w:sz w:val="24"/>
          <w:szCs w:val="24"/>
          <w:lang w:val="zh-CN"/>
        </w:rPr>
        <w:t>）关于强制性产品认证</w:t>
      </w:r>
    </w:p>
    <w:p w:rsidR="00143653" w:rsidRPr="00F44CCE" w:rsidRDefault="00143653" w:rsidP="00143653">
      <w:pPr>
        <w:spacing w:line="360" w:lineRule="auto"/>
        <w:ind w:firstLineChars="200" w:firstLine="480"/>
        <w:contextualSpacing/>
        <w:rPr>
          <w:rFonts w:asciiTheme="minorEastAsia" w:hAnsiTheme="minorEastAsia" w:cs="仿宋_GB2312"/>
          <w:sz w:val="24"/>
          <w:lang w:val="zh-CN"/>
        </w:rPr>
      </w:pPr>
      <w:r w:rsidRPr="00F44CCE">
        <w:rPr>
          <w:rFonts w:asciiTheme="minorEastAsia" w:hAnsiTheme="minorEastAsia" w:cs="仿宋_GB2312" w:hint="eastAsia"/>
          <w:sz w:val="24"/>
          <w:lang w:val="zh-CN"/>
        </w:rPr>
        <w:t>1）如投标人所投产品属于“中国强制性产品认证”（3C认证）范围内,则必须承诺采用</w:t>
      </w:r>
      <w:r w:rsidRPr="00F44CCE">
        <w:rPr>
          <w:rFonts w:asciiTheme="minorEastAsia" w:hAnsiTheme="minorEastAsia" w:cs="仿宋_GB2312"/>
          <w:sz w:val="24"/>
          <w:lang w:val="zh-CN"/>
        </w:rPr>
        <w:t>《中华人民共和国实施强制性产品认证的产品目录》</w:t>
      </w:r>
      <w:r w:rsidRPr="00F44CCE">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2)投标人所投产品如被列入</w:t>
      </w:r>
      <w:r w:rsidRPr="00F44CCE">
        <w:rPr>
          <w:rFonts w:asciiTheme="minorEastAsia" w:hAnsiTheme="minorEastAsia" w:cs="仿宋_GB2312"/>
          <w:sz w:val="24"/>
          <w:lang w:val="zh-CN"/>
        </w:rPr>
        <w:t>《信息安全产品强制性认证目录》，</w:t>
      </w:r>
      <w:r w:rsidRPr="00F44CCE">
        <w:rPr>
          <w:rFonts w:asciiTheme="minorEastAsia" w:hAnsiTheme="minorEastAsia" w:cs="仿宋_GB2312" w:hint="eastAsia"/>
          <w:sz w:val="24"/>
          <w:lang w:val="zh-CN"/>
        </w:rPr>
        <w:t>则投标文件中应根据本项目招标文件“第二章 项目需求”</w:t>
      </w:r>
      <w:r w:rsidRPr="00F44CCE">
        <w:rPr>
          <w:rFonts w:asciiTheme="minorEastAsia" w:hAnsiTheme="minorEastAsia" w:cs="仿宋_GB2312"/>
          <w:sz w:val="24"/>
          <w:lang w:val="zh-CN"/>
        </w:rPr>
        <w:t>提供</w:t>
      </w:r>
      <w:r w:rsidRPr="00F44CCE">
        <w:rPr>
          <w:rFonts w:asciiTheme="minorEastAsia" w:hAnsiTheme="minorEastAsia" w:cs="仿宋_GB2312" w:hint="eastAsia"/>
          <w:sz w:val="24"/>
          <w:lang w:val="zh-CN"/>
        </w:rPr>
        <w:t>：</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①中国信息安全认证中心官网（</w:t>
      </w:r>
      <w:r w:rsidRPr="00F44CCE">
        <w:rPr>
          <w:rFonts w:asciiTheme="minorEastAsia" w:hAnsiTheme="minorEastAsia" w:cs="仿宋_GB2312"/>
          <w:sz w:val="24"/>
          <w:lang w:val="zh-CN"/>
        </w:rPr>
        <w:t>http://www.isccc.gov.cn/index.shtml</w:t>
      </w:r>
      <w:r w:rsidRPr="00F44CCE">
        <w:rPr>
          <w:rFonts w:asciiTheme="minorEastAsia" w:hAnsiTheme="minorEastAsia" w:cs="仿宋_GB2312" w:hint="eastAsia"/>
          <w:sz w:val="24"/>
          <w:lang w:val="zh-CN"/>
        </w:rPr>
        <w:t>）产品查询结果</w:t>
      </w:r>
      <w:r w:rsidRPr="00F44CCE">
        <w:rPr>
          <w:rFonts w:asciiTheme="minorEastAsia" w:hAnsiTheme="minorEastAsia" w:cs="仿宋_GB2312" w:hint="eastAsia"/>
          <w:sz w:val="24"/>
          <w:lang w:val="zh-CN"/>
        </w:rPr>
        <w:lastRenderedPageBreak/>
        <w:t>截图并加盖投标人公章；</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②中国信息安全认证中心颁发的《中国国家信息安全产品认证证书》加盖投标人公章的原件扫描件（或图片）。</w:t>
      </w:r>
    </w:p>
    <w:p w:rsidR="00143653" w:rsidRPr="00F44CCE" w:rsidRDefault="00143653" w:rsidP="00143653">
      <w:pPr>
        <w:wordWrap w:val="0"/>
        <w:spacing w:line="360" w:lineRule="auto"/>
        <w:ind w:firstLineChars="200" w:firstLine="480"/>
        <w:contextualSpacing/>
        <w:rPr>
          <w:rFonts w:asciiTheme="minorEastAsia" w:hAnsiTheme="minorEastAsia" w:cs="仿宋_GB2312"/>
          <w:sz w:val="24"/>
          <w:lang w:val="zh-CN"/>
        </w:rPr>
      </w:pPr>
      <w:r w:rsidRPr="00F44CCE">
        <w:rPr>
          <w:rFonts w:asciiTheme="minorEastAsia" w:hAnsiTheme="minorEastAsia" w:cs="仿宋_GB2312" w:hint="eastAsia"/>
          <w:sz w:val="24"/>
          <w:lang w:val="zh-CN"/>
        </w:rPr>
        <w:t>注：仅需提供序号①～②其中之一即可。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EA2587"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宋体" w:hAnsi="宋体" w:cs="仿宋_GB2312" w:hint="eastAsia"/>
          <w:b/>
          <w:color w:val="FF0000"/>
          <w:sz w:val="24"/>
          <w:lang w:val="zh-CN"/>
        </w:rPr>
        <w:t>f.</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Pr="00E135FE" w:rsidRDefault="00633E55" w:rsidP="00EA2587">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w:t>
      </w:r>
      <w:r w:rsidR="00EE2381">
        <w:rPr>
          <w:rFonts w:ascii="宋体" w:hAnsi="宋体" w:cs="仿宋_GB2312" w:hint="eastAsia"/>
          <w:sz w:val="24"/>
          <w:lang w:val="zh-CN"/>
        </w:rPr>
        <w:t>服务</w:t>
      </w:r>
      <w:r w:rsidRPr="00E135FE">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266"/>
        <w:gridCol w:w="5463"/>
        <w:gridCol w:w="2049"/>
      </w:tblGrid>
      <w:tr w:rsidR="003D5DA7" w:rsidTr="003D5DA7">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lastRenderedPageBreak/>
              <w:t>分值构成</w:t>
            </w:r>
          </w:p>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(总分100分)</w:t>
            </w:r>
          </w:p>
        </w:tc>
        <w:tc>
          <w:tcPr>
            <w:tcW w:w="7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价格分值： 10分</w:t>
            </w:r>
          </w:p>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商务部分： 30分</w:t>
            </w:r>
          </w:p>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技术部分： 60分</w:t>
            </w:r>
          </w:p>
        </w:tc>
      </w:tr>
      <w:tr w:rsidR="003D5DA7" w:rsidTr="003D5DA7">
        <w:trPr>
          <w:trHeight w:val="567"/>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1200" w:firstLine="2880"/>
              <w:contextualSpacing/>
              <w:rPr>
                <w:rFonts w:ascii="宋体" w:hAnsi="宋体" w:cs="仿宋_GB2312"/>
                <w:sz w:val="24"/>
                <w:lang w:val="zh-CN"/>
              </w:rPr>
            </w:pPr>
            <w:r w:rsidRPr="003D5DA7">
              <w:rPr>
                <w:rFonts w:ascii="宋体" w:hAnsi="宋体" w:cs="仿宋_GB2312" w:hint="eastAsia"/>
                <w:sz w:val="24"/>
                <w:lang w:val="zh-CN"/>
              </w:rPr>
              <w:t>一、价格部分（满分10分）</w:t>
            </w:r>
          </w:p>
        </w:tc>
      </w:tr>
      <w:tr w:rsidR="003D5DA7" w:rsidTr="003D5DA7">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评分因素</w:t>
            </w:r>
          </w:p>
        </w:tc>
        <w:tc>
          <w:tcPr>
            <w:tcW w:w="5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分值</w:t>
            </w:r>
          </w:p>
        </w:tc>
      </w:tr>
      <w:tr w:rsidR="003D5DA7" w:rsidTr="003D5DA7">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投标报价</w:t>
            </w:r>
          </w:p>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评分标准</w:t>
            </w:r>
          </w:p>
        </w:tc>
        <w:tc>
          <w:tcPr>
            <w:tcW w:w="5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评标基准价：满足招标文件要求的有效投标报价中，最低的投标报价为评标基准价。</w:t>
            </w:r>
          </w:p>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投标报价得分=（评标基准价/投标报价）× 10</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10分</w:t>
            </w:r>
          </w:p>
        </w:tc>
      </w:tr>
      <w:tr w:rsidR="003D5DA7" w:rsidTr="003D5DA7">
        <w:trPr>
          <w:trHeight w:val="567"/>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1200" w:firstLine="2880"/>
              <w:contextualSpacing/>
              <w:rPr>
                <w:rFonts w:ascii="宋体" w:hAnsi="宋体" w:cs="仿宋_GB2312"/>
                <w:sz w:val="24"/>
                <w:lang w:val="zh-CN"/>
              </w:rPr>
            </w:pPr>
            <w:r w:rsidRPr="003D5DA7">
              <w:rPr>
                <w:rFonts w:ascii="宋体" w:hAnsi="宋体" w:cs="仿宋_GB2312" w:hint="eastAsia"/>
                <w:sz w:val="24"/>
                <w:lang w:val="zh-CN"/>
              </w:rPr>
              <w:t>二、商务部分（满分30分）</w:t>
            </w:r>
          </w:p>
        </w:tc>
      </w:tr>
      <w:tr w:rsidR="003D5DA7" w:rsidTr="003D5DA7">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评分因素</w:t>
            </w:r>
          </w:p>
        </w:tc>
        <w:tc>
          <w:tcPr>
            <w:tcW w:w="5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分值</w:t>
            </w:r>
          </w:p>
        </w:tc>
      </w:tr>
      <w:tr w:rsidR="003D5DA7" w:rsidTr="003D5DA7">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企业实力</w:t>
            </w:r>
          </w:p>
        </w:tc>
        <w:tc>
          <w:tcPr>
            <w:tcW w:w="5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50" w:firstLine="120"/>
              <w:contextualSpacing/>
              <w:rPr>
                <w:rFonts w:ascii="宋体" w:hAnsi="宋体" w:cs="仿宋_GB2312"/>
                <w:sz w:val="24"/>
                <w:lang w:val="zh-CN"/>
              </w:rPr>
            </w:pPr>
            <w:r w:rsidRPr="003D5DA7">
              <w:rPr>
                <w:rFonts w:ascii="宋体" w:hAnsi="宋体" w:cs="仿宋_GB2312" w:hint="eastAsia"/>
                <w:sz w:val="24"/>
                <w:lang w:val="zh-CN"/>
              </w:rPr>
              <w:t>（1）项目负责人具有相关专业中级及以上职称得2分。（提供证书原件）；</w:t>
            </w:r>
          </w:p>
          <w:p w:rsidR="003D5DA7" w:rsidRPr="003D5DA7" w:rsidRDefault="003D5DA7" w:rsidP="003D5DA7">
            <w:pPr>
              <w:spacing w:line="360" w:lineRule="auto"/>
              <w:ind w:firstLineChars="50" w:firstLine="120"/>
              <w:contextualSpacing/>
              <w:rPr>
                <w:rFonts w:ascii="宋体" w:hAnsi="宋体" w:cs="仿宋_GB2312"/>
                <w:sz w:val="24"/>
                <w:lang w:val="zh-CN"/>
              </w:rPr>
            </w:pPr>
            <w:r w:rsidRPr="003D5DA7">
              <w:rPr>
                <w:rFonts w:ascii="宋体" w:hAnsi="宋体" w:cs="仿宋_GB2312" w:hint="eastAsia"/>
                <w:sz w:val="24"/>
                <w:lang w:val="zh-CN"/>
              </w:rPr>
              <w:t>（2）项目人员具有相关专业中级及以上职称证书，每 1 人得1 分，最多得 5分。（提供证书原件）；</w:t>
            </w:r>
          </w:p>
          <w:p w:rsidR="003D5DA7" w:rsidRPr="003D5DA7" w:rsidRDefault="003D5DA7" w:rsidP="003D5DA7">
            <w:pPr>
              <w:spacing w:line="360" w:lineRule="auto"/>
              <w:ind w:firstLineChars="50" w:firstLine="120"/>
              <w:contextualSpacing/>
              <w:rPr>
                <w:rFonts w:ascii="宋体" w:hAnsi="宋体" w:cs="仿宋_GB2312"/>
                <w:sz w:val="24"/>
                <w:lang w:val="zh-CN"/>
              </w:rPr>
            </w:pPr>
            <w:r w:rsidRPr="003D5DA7">
              <w:rPr>
                <w:rFonts w:ascii="宋体" w:hAnsi="宋体" w:cs="仿宋_GB2312" w:hint="eastAsia"/>
                <w:sz w:val="24"/>
                <w:lang w:val="zh-CN"/>
              </w:rPr>
              <w:t>（3）投标人具有AAA信用等级认证证书得2分；</w:t>
            </w:r>
          </w:p>
          <w:p w:rsidR="003D5DA7" w:rsidRPr="003D5DA7" w:rsidRDefault="003D5DA7" w:rsidP="003D5DA7">
            <w:pPr>
              <w:spacing w:line="360" w:lineRule="auto"/>
              <w:ind w:firstLineChars="50" w:firstLine="120"/>
              <w:contextualSpacing/>
              <w:rPr>
                <w:rFonts w:ascii="宋体" w:hAnsi="宋体" w:cs="仿宋_GB2312"/>
                <w:sz w:val="24"/>
                <w:lang w:val="zh-CN"/>
              </w:rPr>
            </w:pPr>
            <w:r w:rsidRPr="003D5DA7">
              <w:rPr>
                <w:rFonts w:ascii="宋体" w:hAnsi="宋体" w:cs="仿宋_GB2312" w:hint="eastAsia"/>
                <w:sz w:val="24"/>
                <w:lang w:val="zh-CN"/>
              </w:rPr>
              <w:t>（4）环境管理体系认证、职业健康安全管理体系、质量管理体系认证，每有一项得2分，此项最多得6分。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15分</w:t>
            </w:r>
          </w:p>
        </w:tc>
      </w:tr>
      <w:tr w:rsidR="003D5DA7" w:rsidTr="003D5DA7">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业绩</w:t>
            </w:r>
          </w:p>
        </w:tc>
        <w:tc>
          <w:tcPr>
            <w:tcW w:w="5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50" w:firstLine="120"/>
              <w:contextualSpacing/>
              <w:rPr>
                <w:rFonts w:ascii="宋体" w:hAnsi="宋体" w:cs="仿宋_GB2312"/>
                <w:sz w:val="24"/>
                <w:lang w:val="zh-CN"/>
              </w:rPr>
            </w:pPr>
            <w:r w:rsidRPr="003D5DA7">
              <w:rPr>
                <w:rFonts w:ascii="宋体" w:hAnsi="宋体" w:cs="仿宋_GB2312" w:hint="eastAsia"/>
                <w:sz w:val="24"/>
                <w:lang w:val="zh-CN"/>
              </w:rPr>
              <w:t>（1）企业承提担过类似项目相关业绩的，每有一份得3分，此项最多得得12分（提供合同和中标通知书原件）。</w:t>
            </w:r>
          </w:p>
          <w:p w:rsidR="003D5DA7" w:rsidRPr="003D5DA7" w:rsidRDefault="003D5DA7" w:rsidP="003D5DA7">
            <w:pPr>
              <w:spacing w:line="360" w:lineRule="auto"/>
              <w:ind w:firstLineChars="50" w:firstLine="120"/>
              <w:contextualSpacing/>
              <w:rPr>
                <w:rFonts w:ascii="宋体" w:hAnsi="宋体" w:cs="仿宋_GB2312"/>
                <w:sz w:val="24"/>
                <w:lang w:val="zh-CN"/>
              </w:rPr>
            </w:pPr>
            <w:r w:rsidRPr="003D5DA7">
              <w:rPr>
                <w:rFonts w:ascii="宋体" w:hAnsi="宋体" w:cs="仿宋_GB2312" w:hint="eastAsia"/>
                <w:sz w:val="24"/>
                <w:lang w:val="zh-CN"/>
              </w:rPr>
              <w:t>（2）拟派项目负责人具有类似项目相关业绩的每有一份得3分，此项最高得3分。（提供合同和中标通知书原件）</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15分</w:t>
            </w:r>
          </w:p>
        </w:tc>
      </w:tr>
      <w:tr w:rsidR="003D5DA7" w:rsidTr="003D5DA7">
        <w:trPr>
          <w:trHeight w:val="599"/>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1200" w:firstLine="2880"/>
              <w:contextualSpacing/>
              <w:rPr>
                <w:rFonts w:ascii="宋体" w:hAnsi="宋体" w:cs="仿宋_GB2312"/>
                <w:sz w:val="24"/>
                <w:lang w:val="zh-CN"/>
              </w:rPr>
            </w:pPr>
            <w:r w:rsidRPr="003D5DA7">
              <w:rPr>
                <w:rFonts w:ascii="宋体" w:hAnsi="宋体" w:cs="仿宋_GB2312" w:hint="eastAsia"/>
                <w:sz w:val="24"/>
                <w:lang w:val="zh-CN"/>
              </w:rPr>
              <w:t>三、技术部分（满分60分）</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评分因素</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分值</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内容完整性和</w:t>
            </w:r>
            <w:r w:rsidRPr="003D5DA7">
              <w:rPr>
                <w:rFonts w:ascii="宋体" w:hAnsi="宋体" w:cs="仿宋_GB2312" w:hint="eastAsia"/>
                <w:sz w:val="24"/>
                <w:lang w:val="zh-CN"/>
              </w:rPr>
              <w:lastRenderedPageBreak/>
              <w:t>编制水平</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lastRenderedPageBreak/>
              <w:t>内容完整、方法科学、合理、可靠、全面（9</w:t>
            </w:r>
            <w:r w:rsidRPr="003D5DA7">
              <w:rPr>
                <w:rFonts w:ascii="宋体" w:hAnsi="宋体" w:cs="仿宋_GB2312" w:hint="eastAsia"/>
                <w:sz w:val="24"/>
                <w:lang w:val="zh-CN"/>
              </w:rPr>
              <w:lastRenderedPageBreak/>
              <w:t>分），较合理（5分），一般（2分）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lastRenderedPageBreak/>
              <w:t>9分</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lastRenderedPageBreak/>
              <w:t>对项目的理解是 否准确，是否把握关键要素和认识是否深刻。</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科学、详细、合理、可操作性强（9分），详细、较合理（5分），不太详细、不够合理（2分）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9分</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合理安排调研、勘测、资料收集、汇编及成果等基础工作</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措施全面、合理、针对性及可操作性强（9分），较合理（5分），一般（2分）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9分</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明晰项目重点所在，完整剖析项目难点并制定具有可操作性建议。</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措施全面、合理、针对性及可操作性强（9分），较合理（5分），一般（2分）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9分</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设计技术的优化或创新</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150" w:firstLine="360"/>
              <w:contextualSpacing/>
              <w:rPr>
                <w:rFonts w:ascii="宋体" w:hAnsi="宋体" w:cs="仿宋_GB2312"/>
                <w:sz w:val="24"/>
                <w:lang w:val="zh-CN"/>
              </w:rPr>
            </w:pPr>
            <w:r w:rsidRPr="003D5DA7">
              <w:rPr>
                <w:rFonts w:ascii="宋体" w:hAnsi="宋体" w:cs="仿宋_GB2312" w:hint="eastAsia"/>
                <w:sz w:val="24"/>
                <w:lang w:val="zh-CN"/>
              </w:rPr>
              <w:t>创新性强得9分，创新性较合理的5分，创新性一般得2分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9分</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项目实施难点、关键过程分析及对策</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150" w:firstLine="360"/>
              <w:contextualSpacing/>
              <w:rPr>
                <w:rFonts w:ascii="宋体" w:hAnsi="宋体" w:cs="仿宋_GB2312"/>
                <w:sz w:val="24"/>
                <w:lang w:val="zh-CN"/>
              </w:rPr>
            </w:pPr>
            <w:r w:rsidRPr="003D5DA7">
              <w:rPr>
                <w:rFonts w:ascii="宋体" w:hAnsi="宋体" w:cs="仿宋_GB2312" w:hint="eastAsia"/>
                <w:sz w:val="24"/>
                <w:lang w:val="zh-CN"/>
              </w:rPr>
              <w:t>项目实施的重点、难点、关键过程分析及与之相应的合理化建议合理、到位、切实可行。优得5分，良得3分，一般得1分。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5分</w:t>
            </w:r>
          </w:p>
        </w:tc>
      </w:tr>
      <w:tr w:rsidR="003D5DA7" w:rsidTr="003D5DA7">
        <w:trPr>
          <w:trHeight w:val="567"/>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售后服务承诺</w:t>
            </w: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（1）设计变更处理方式及时间承诺(4分)</w:t>
            </w:r>
          </w:p>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（2）后续服务范围及承诺(3分)</w:t>
            </w:r>
          </w:p>
          <w:p w:rsidR="003D5DA7" w:rsidRPr="003D5DA7" w:rsidRDefault="003D5DA7" w:rsidP="003D5DA7">
            <w:pPr>
              <w:spacing w:line="360" w:lineRule="auto"/>
              <w:contextualSpacing/>
              <w:rPr>
                <w:rFonts w:ascii="宋体" w:hAnsi="宋体" w:cs="仿宋_GB2312"/>
                <w:sz w:val="24"/>
                <w:lang w:val="zh-CN"/>
              </w:rPr>
            </w:pPr>
            <w:r w:rsidRPr="003D5DA7">
              <w:rPr>
                <w:rFonts w:ascii="宋体" w:hAnsi="宋体" w:cs="仿宋_GB2312" w:hint="eastAsia"/>
                <w:sz w:val="24"/>
                <w:lang w:val="zh-CN"/>
              </w:rPr>
              <w:t>（3）设计配合施工的承诺(3分)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3D5DA7" w:rsidRPr="003D5DA7" w:rsidRDefault="003D5DA7" w:rsidP="003D5DA7">
            <w:pPr>
              <w:spacing w:line="360" w:lineRule="auto"/>
              <w:ind w:firstLineChars="200" w:firstLine="480"/>
              <w:contextualSpacing/>
              <w:rPr>
                <w:rFonts w:ascii="宋体" w:hAnsi="宋体" w:cs="仿宋_GB2312"/>
                <w:sz w:val="24"/>
                <w:lang w:val="zh-CN"/>
              </w:rPr>
            </w:pPr>
            <w:r w:rsidRPr="003D5DA7">
              <w:rPr>
                <w:rFonts w:ascii="宋体" w:hAnsi="宋体" w:cs="仿宋_GB2312" w:hint="eastAsia"/>
                <w:sz w:val="24"/>
                <w:lang w:val="zh-CN"/>
              </w:rPr>
              <w:t>10分</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542ABE" w:rsidRDefault="00633E55" w:rsidP="001211AF">
            <w:pPr>
              <w:jc w:val="center"/>
              <w:rPr>
                <w:rFonts w:ascii="宋体" w:hAnsi="宋体"/>
                <w:color w:val="FF0000"/>
                <w:sz w:val="24"/>
                <w:lang w:val="en-GB"/>
              </w:rPr>
            </w:pPr>
            <w:r w:rsidRPr="00542ABE">
              <w:rPr>
                <w:rFonts w:ascii="宋体" w:hAnsi="宋体" w:hint="eastAsia"/>
                <w:color w:val="000000"/>
                <w:sz w:val="24"/>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w:t>
      </w:r>
      <w:r w:rsidRPr="00781B58">
        <w:rPr>
          <w:rFonts w:ascii="宋体" w:hAnsi="宋体" w:cs="仿宋_GB2312"/>
          <w:sz w:val="24"/>
          <w:lang w:val="zh-CN"/>
        </w:rPr>
        <w:lastRenderedPageBreak/>
        <w:t>行重新评审，重新评审改变评标结果的，应当书面报告本级财政部门。</w:t>
      </w:r>
    </w:p>
    <w:p w:rsidR="00EA2587" w:rsidRPr="00542ABE" w:rsidRDefault="00781B58" w:rsidP="00542ABE">
      <w:pPr>
        <w:tabs>
          <w:tab w:val="left" w:pos="1260"/>
        </w:tabs>
        <w:autoSpaceDE w:val="0"/>
        <w:autoSpaceDN w:val="0"/>
        <w:spacing w:line="360" w:lineRule="auto"/>
        <w:ind w:firstLineChars="200" w:firstLine="480"/>
        <w:contextualSpacing/>
        <w:rPr>
          <w:rFonts w:ascii="宋体" w:hAnsi="宋体" w:cs="仿宋_GB2312"/>
          <w:color w:val="FF0000"/>
          <w:sz w:val="24"/>
          <w:lang w:val="zh-CN"/>
        </w:rPr>
      </w:pPr>
      <w:r w:rsidRPr="00542ABE">
        <w:rPr>
          <w:rFonts w:ascii="宋体" w:hAnsi="宋体" w:cs="仿宋_GB2312" w:hint="eastAsia"/>
          <w:color w:val="FF0000"/>
          <w:sz w:val="24"/>
          <w:lang w:val="zh-CN"/>
        </w:rPr>
        <w:t>（</w:t>
      </w:r>
      <w:r w:rsidR="00606C14" w:rsidRPr="00542ABE">
        <w:rPr>
          <w:rFonts w:ascii="宋体" w:hAnsi="宋体" w:cs="仿宋_GB2312" w:hint="eastAsia"/>
          <w:color w:val="FF0000"/>
          <w:sz w:val="24"/>
          <w:lang w:val="zh-CN"/>
        </w:rPr>
        <w:t>9</w:t>
      </w:r>
      <w:r w:rsidRPr="00542ABE">
        <w:rPr>
          <w:rFonts w:ascii="宋体" w:hAnsi="宋体" w:cs="仿宋_GB2312" w:hint="eastAsia"/>
          <w:color w:val="FF0000"/>
          <w:sz w:val="24"/>
          <w:lang w:val="zh-CN"/>
        </w:rPr>
        <w:t>）</w:t>
      </w:r>
      <w:r w:rsidR="00EA2587" w:rsidRPr="00542ABE">
        <w:rPr>
          <w:rFonts w:ascii="宋体" w:hAnsi="宋体" w:cs="仿宋_GB2312" w:hint="eastAsia"/>
          <w:color w:val="FF0000"/>
          <w:sz w:val="24"/>
          <w:lang w:val="zh-CN"/>
        </w:rPr>
        <w:t>按照《</w:t>
      </w:r>
      <w:r w:rsidR="006B6772">
        <w:rPr>
          <w:rFonts w:ascii="宋体" w:hAnsi="宋体" w:cs="仿宋_GB2312" w:hint="eastAsia"/>
          <w:color w:val="FF0000"/>
          <w:sz w:val="24"/>
          <w:lang w:val="zh-CN"/>
        </w:rPr>
        <w:t>关于推进全流程电子化交易和在线监管工作有关问题的通知》,</w:t>
      </w:r>
      <w:r w:rsidR="00EA2587" w:rsidRPr="00542ABE">
        <w:rPr>
          <w:rFonts w:ascii="宋体" w:hAnsi="宋体" w:cs="仿宋_GB2312" w:hint="eastAsia"/>
          <w:color w:val="FF0000"/>
          <w:sz w:val="24"/>
          <w:lang w:val="zh-CN"/>
        </w:rPr>
        <w:t>评审专家应严格按照要求查看“硬件特征码” 相关信息并进行评审，在评审报告中显示“不同投标人电子投标文件制作硬件特征码”是否雷同的分析及判定结果。</w:t>
      </w:r>
    </w:p>
    <w:p w:rsidR="00633E55"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B61100">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633E55" w:rsidRDefault="00633E55" w:rsidP="00B61100">
      <w:pPr>
        <w:pStyle w:val="a7"/>
        <w:spacing w:line="360" w:lineRule="auto"/>
        <w:ind w:firstLineChars="750" w:firstLine="2711"/>
        <w:contextualSpacing/>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825A28" w:rsidRDefault="00825A28" w:rsidP="003C7279">
      <w:pPr>
        <w:ind w:firstLineChars="1000" w:firstLine="3213"/>
        <w:rPr>
          <w:color w:val="000000"/>
          <w:szCs w:val="21"/>
        </w:rPr>
      </w:pPr>
      <w:r>
        <w:rPr>
          <w:rFonts w:hint="eastAsia"/>
          <w:b/>
          <w:color w:val="000000"/>
          <w:sz w:val="32"/>
          <w:szCs w:val="32"/>
        </w:rPr>
        <w:t>河南省政府采购合同（参考文本）</w:t>
      </w:r>
    </w:p>
    <w:p w:rsidR="00825A28" w:rsidRDefault="00825A28" w:rsidP="00825A28">
      <w:pPr>
        <w:spacing w:line="560" w:lineRule="exact"/>
        <w:rPr>
          <w:rFonts w:ascii="宋体" w:hAnsi="宋体"/>
          <w:szCs w:val="21"/>
        </w:rPr>
      </w:pPr>
      <w:r>
        <w:rPr>
          <w:rFonts w:ascii="宋体" w:hAnsi="宋体" w:hint="eastAsia"/>
          <w:szCs w:val="21"/>
        </w:rPr>
        <w:t>一、封面  （仅供参考）</w:t>
      </w:r>
    </w:p>
    <w:p w:rsidR="00825A28" w:rsidRDefault="00825A28" w:rsidP="00825A28">
      <w:pPr>
        <w:spacing w:line="560" w:lineRule="exact"/>
        <w:rPr>
          <w:rFonts w:ascii="宋体" w:hAnsi="宋体"/>
          <w:szCs w:val="21"/>
        </w:rPr>
      </w:pPr>
    </w:p>
    <w:p w:rsidR="00825A28" w:rsidRDefault="00825A28" w:rsidP="00825A28">
      <w:pPr>
        <w:pStyle w:val="22"/>
        <w:tabs>
          <w:tab w:val="left" w:pos="945"/>
          <w:tab w:val="left" w:pos="1155"/>
        </w:tabs>
        <w:rPr>
          <w:rFonts w:ascii="宋体"/>
          <w:szCs w:val="21"/>
        </w:rPr>
      </w:pPr>
    </w:p>
    <w:p w:rsidR="00825A28" w:rsidRDefault="00825A28" w:rsidP="00825A28">
      <w:pPr>
        <w:pStyle w:val="22"/>
        <w:tabs>
          <w:tab w:val="left" w:pos="945"/>
          <w:tab w:val="left" w:pos="1155"/>
        </w:tabs>
        <w:rPr>
          <w:rFonts w:ascii="宋体"/>
          <w:szCs w:val="21"/>
        </w:rPr>
      </w:pPr>
    </w:p>
    <w:p w:rsidR="00825A28" w:rsidRDefault="00825A28" w:rsidP="00825A28">
      <w:pPr>
        <w:pStyle w:val="22"/>
        <w:tabs>
          <w:tab w:val="left" w:pos="945"/>
          <w:tab w:val="left" w:pos="1155"/>
        </w:tabs>
        <w:rPr>
          <w:rFonts w:ascii="宋体"/>
          <w:szCs w:val="21"/>
        </w:rPr>
      </w:pPr>
    </w:p>
    <w:p w:rsidR="00825A28" w:rsidRDefault="00825A28" w:rsidP="00825A28">
      <w:pPr>
        <w:spacing w:line="560" w:lineRule="exact"/>
        <w:rPr>
          <w:rFonts w:ascii="宋体" w:hAnsi="宋体"/>
          <w:szCs w:val="21"/>
        </w:rPr>
      </w:pPr>
    </w:p>
    <w:p w:rsidR="00825A28" w:rsidRDefault="00825A28" w:rsidP="00825A28">
      <w:pPr>
        <w:spacing w:line="560" w:lineRule="exact"/>
        <w:rPr>
          <w:rFonts w:ascii="宋体" w:hAnsi="宋体"/>
          <w:szCs w:val="21"/>
        </w:rPr>
      </w:pP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r>
        <w:rPr>
          <w:rFonts w:ascii="宋体" w:hAnsi="宋体" w:hint="eastAsia"/>
          <w:szCs w:val="21"/>
        </w:rPr>
        <w:t>项目名称：</w:t>
      </w:r>
      <w:r>
        <w:rPr>
          <w:rFonts w:ascii="宋体" w:hAnsi="宋体" w:hint="eastAsia"/>
          <w:szCs w:val="21"/>
          <w:u w:val="single"/>
        </w:rPr>
        <w:t xml:space="preserve">             </w:t>
      </w:r>
    </w:p>
    <w:p w:rsidR="00825A28" w:rsidRDefault="00825A28" w:rsidP="00825A28">
      <w:pPr>
        <w:spacing w:line="560" w:lineRule="exact"/>
        <w:jc w:val="center"/>
        <w:rPr>
          <w:rFonts w:ascii="宋体" w:hAnsi="宋体"/>
          <w:szCs w:val="21"/>
        </w:rPr>
      </w:pPr>
      <w:r>
        <w:rPr>
          <w:rFonts w:ascii="宋体" w:hAnsi="宋体" w:hint="eastAsia"/>
          <w:szCs w:val="21"/>
        </w:rPr>
        <w:t>项目编号：</w:t>
      </w:r>
    </w:p>
    <w:p w:rsidR="00825A28" w:rsidRDefault="00825A28" w:rsidP="00825A28">
      <w:pPr>
        <w:spacing w:line="560" w:lineRule="exact"/>
        <w:jc w:val="center"/>
        <w:rPr>
          <w:rFonts w:ascii="宋体" w:hAnsi="宋体"/>
          <w:szCs w:val="21"/>
        </w:rPr>
      </w:pPr>
      <w:r>
        <w:rPr>
          <w:rFonts w:ascii="宋体" w:hAnsi="宋体" w:hint="eastAsia"/>
          <w:szCs w:val="21"/>
        </w:rPr>
        <w:t>合同编号：</w:t>
      </w: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p>
    <w:p w:rsidR="00825A28" w:rsidRDefault="00825A28" w:rsidP="00825A28">
      <w:pPr>
        <w:spacing w:line="560" w:lineRule="exact"/>
        <w:jc w:val="center"/>
        <w:rPr>
          <w:rFonts w:ascii="宋体" w:hAnsi="宋体"/>
          <w:szCs w:val="21"/>
        </w:rPr>
      </w:pPr>
      <w:r>
        <w:rPr>
          <w:rFonts w:ascii="宋体" w:hAnsi="宋体" w:hint="eastAsia"/>
          <w:szCs w:val="21"/>
        </w:rPr>
        <w:t>采购人（甲方）：</w:t>
      </w:r>
    </w:p>
    <w:p w:rsidR="003C7279" w:rsidRDefault="00825A28" w:rsidP="003C7279">
      <w:pPr>
        <w:spacing w:line="560" w:lineRule="exact"/>
        <w:jc w:val="center"/>
        <w:rPr>
          <w:rFonts w:ascii="宋体" w:hAnsi="宋体"/>
          <w:szCs w:val="21"/>
        </w:rPr>
      </w:pPr>
      <w:r>
        <w:rPr>
          <w:rFonts w:ascii="宋体" w:hAnsi="宋体" w:hint="eastAsia"/>
          <w:szCs w:val="21"/>
        </w:rPr>
        <w:t>中标人（乙方）：</w:t>
      </w:r>
    </w:p>
    <w:p w:rsidR="00825A28" w:rsidRPr="003C7279" w:rsidRDefault="00825A28" w:rsidP="003C7279">
      <w:pPr>
        <w:spacing w:line="560" w:lineRule="exact"/>
        <w:ind w:firstLineChars="1700" w:firstLine="5461"/>
        <w:rPr>
          <w:rFonts w:ascii="宋体" w:hAnsi="宋体"/>
          <w:szCs w:val="21"/>
        </w:rPr>
      </w:pPr>
      <w:r>
        <w:rPr>
          <w:rFonts w:ascii="宋体" w:hAnsi="宋体" w:hint="eastAsia"/>
          <w:b/>
          <w:bCs/>
          <w:sz w:val="32"/>
          <w:szCs w:val="32"/>
        </w:rPr>
        <w:lastRenderedPageBreak/>
        <w:t>技 术 合 同 书</w:t>
      </w:r>
    </w:p>
    <w:p w:rsidR="00825A28" w:rsidRDefault="00825A28" w:rsidP="00825A28">
      <w:pPr>
        <w:spacing w:line="560" w:lineRule="exact"/>
        <w:rPr>
          <w:rFonts w:ascii="宋体" w:hAnsi="宋体"/>
          <w:sz w:val="24"/>
        </w:rPr>
      </w:pPr>
    </w:p>
    <w:p w:rsidR="00825A28" w:rsidRDefault="00825A28" w:rsidP="00825A28">
      <w:pPr>
        <w:spacing w:line="360" w:lineRule="auto"/>
        <w:rPr>
          <w:rFonts w:ascii="宋体" w:hAnsi="宋体" w:cs="宋体"/>
          <w:b/>
          <w:bCs/>
          <w:szCs w:val="21"/>
        </w:rPr>
      </w:pPr>
      <w:r>
        <w:rPr>
          <w:rFonts w:ascii="宋体" w:hAnsi="宋体" w:cs="宋体" w:hint="eastAsia"/>
          <w:b/>
          <w:bCs/>
          <w:szCs w:val="21"/>
        </w:rPr>
        <w:t>委托方（甲方）：</w:t>
      </w:r>
    </w:p>
    <w:p w:rsidR="00825A28" w:rsidRDefault="00825A28" w:rsidP="00825A28">
      <w:pPr>
        <w:spacing w:line="360" w:lineRule="auto"/>
        <w:rPr>
          <w:rFonts w:ascii="宋体" w:hAnsi="宋体" w:cs="宋体"/>
          <w:b/>
          <w:bCs/>
          <w:szCs w:val="21"/>
        </w:rPr>
      </w:pPr>
      <w:r>
        <w:rPr>
          <w:rFonts w:ascii="宋体" w:hAnsi="宋体" w:cs="宋体" w:hint="eastAsia"/>
          <w:b/>
          <w:bCs/>
          <w:szCs w:val="21"/>
        </w:rPr>
        <w:t>受托方（乙方）：</w:t>
      </w:r>
    </w:p>
    <w:p w:rsidR="00825A28" w:rsidRDefault="00825A28" w:rsidP="00825A28">
      <w:pPr>
        <w:spacing w:line="360" w:lineRule="auto"/>
        <w:rPr>
          <w:rFonts w:ascii="宋体" w:hAnsi="宋体" w:cs="宋体"/>
          <w:szCs w:val="21"/>
        </w:rPr>
      </w:pPr>
      <w:r>
        <w:rPr>
          <w:rFonts w:ascii="宋体" w:hAnsi="宋体" w:cs="宋体" w:hint="eastAsia"/>
          <w:szCs w:val="21"/>
        </w:rPr>
        <w:t xml:space="preserve"> </w:t>
      </w:r>
    </w:p>
    <w:p w:rsidR="00825A28" w:rsidRDefault="00825A28" w:rsidP="00825A28">
      <w:pPr>
        <w:spacing w:line="460" w:lineRule="exact"/>
        <w:ind w:firstLine="480"/>
        <w:jc w:val="left"/>
        <w:rPr>
          <w:sz w:val="24"/>
        </w:rPr>
      </w:pPr>
      <w:r>
        <w:rPr>
          <w:rFonts w:hint="eastAsia"/>
          <w:sz w:val="24"/>
        </w:rPr>
        <w:t>本合同甲方委托乙方实施《襄城县永久基本农田核实整改补划暨储备区划定工作技术服务单位采购项目》，并支付委托服务经费和报酬，乙方接受甲方委托并进行该项目的调查和服务工作。双方依照《中华人民共和国合同法》、《中华人民共和国政府采购法》、《中华人民共和国招标投标法》及其他有关法律、法规，遵循平等、自愿、公平和诚实信用的原则，甲乙双方按照河南星际项目管理有限公司的招标结果签订本合同。</w:t>
      </w:r>
    </w:p>
    <w:p w:rsidR="00825A28" w:rsidRDefault="00825A28" w:rsidP="00825A28">
      <w:pPr>
        <w:spacing w:line="460" w:lineRule="exact"/>
        <w:ind w:firstLineChars="200" w:firstLine="482"/>
        <w:jc w:val="left"/>
        <w:rPr>
          <w:b/>
          <w:sz w:val="24"/>
        </w:rPr>
      </w:pPr>
      <w:r>
        <w:rPr>
          <w:rFonts w:hint="eastAsia"/>
          <w:b/>
          <w:sz w:val="24"/>
        </w:rPr>
        <w:t>第一条：合同</w:t>
      </w:r>
      <w:r>
        <w:rPr>
          <w:b/>
          <w:sz w:val="24"/>
        </w:rPr>
        <w:t>标</w:t>
      </w:r>
      <w:r>
        <w:rPr>
          <w:rFonts w:hint="eastAsia"/>
          <w:b/>
          <w:sz w:val="24"/>
        </w:rPr>
        <w:t>的</w:t>
      </w:r>
      <w:r>
        <w:rPr>
          <w:b/>
          <w:sz w:val="24"/>
        </w:rPr>
        <w:t>和范围</w:t>
      </w:r>
    </w:p>
    <w:p w:rsidR="00825A28" w:rsidRDefault="00825A28" w:rsidP="00825A28">
      <w:pPr>
        <w:spacing w:line="460" w:lineRule="exact"/>
        <w:ind w:firstLineChars="200" w:firstLine="480"/>
        <w:jc w:val="left"/>
        <w:rPr>
          <w:sz w:val="24"/>
        </w:rPr>
      </w:pPr>
      <w:r>
        <w:rPr>
          <w:rFonts w:hint="eastAsia"/>
          <w:sz w:val="24"/>
        </w:rPr>
        <w:t>乙方应按照甲方《招标文件》的要求和乙方的《投标文件》的承诺，在甲方配合下，完成《襄城县永久基本农田核实整改补划暨储备区划定工作技术服务单位采购项目》的调查和服务工作，并在襄城县自然资源局驻场调查、建设、服务和应用，并最终达到本合同、《招标文件》和项目实施过程中变更新增部分的建设应用的目标要求。</w:t>
      </w:r>
    </w:p>
    <w:p w:rsidR="00825A28" w:rsidRDefault="00825A28" w:rsidP="00825A28">
      <w:pPr>
        <w:spacing w:line="460" w:lineRule="exact"/>
        <w:ind w:firstLineChars="200" w:firstLine="482"/>
        <w:jc w:val="left"/>
        <w:rPr>
          <w:b/>
          <w:sz w:val="24"/>
        </w:rPr>
      </w:pPr>
      <w:r>
        <w:rPr>
          <w:rFonts w:hint="eastAsia"/>
          <w:b/>
          <w:sz w:val="24"/>
        </w:rPr>
        <w:t>第二条：合同总价款</w:t>
      </w:r>
    </w:p>
    <w:p w:rsidR="00825A28" w:rsidRDefault="00825A28" w:rsidP="00825A28">
      <w:pPr>
        <w:spacing w:line="460" w:lineRule="exact"/>
        <w:ind w:firstLineChars="200" w:firstLine="480"/>
        <w:jc w:val="left"/>
        <w:rPr>
          <w:sz w:val="24"/>
        </w:rPr>
      </w:pPr>
      <w:r>
        <w:rPr>
          <w:rFonts w:hint="eastAsia"/>
          <w:sz w:val="24"/>
        </w:rPr>
        <w:t>本合同项下总价款</w:t>
      </w:r>
      <w:r>
        <w:rPr>
          <w:rFonts w:hint="eastAsia"/>
          <w:sz w:val="24"/>
          <w:u w:val="single"/>
        </w:rPr>
        <w:t xml:space="preserve">    </w:t>
      </w:r>
      <w:r>
        <w:rPr>
          <w:rFonts w:hint="eastAsia"/>
          <w:sz w:val="24"/>
        </w:rPr>
        <w:t>万元人民币（大写：</w:t>
      </w:r>
      <w:r>
        <w:rPr>
          <w:rFonts w:hint="eastAsia"/>
          <w:sz w:val="24"/>
          <w:u w:val="single"/>
        </w:rPr>
        <w:t xml:space="preserve">      </w:t>
      </w:r>
      <w:r>
        <w:rPr>
          <w:rFonts w:hint="eastAsia"/>
          <w:sz w:val="24"/>
        </w:rPr>
        <w:t>整），</w:t>
      </w:r>
      <w:r>
        <w:rPr>
          <w:sz w:val="24"/>
        </w:rPr>
        <w:t>本合同总价款</w:t>
      </w:r>
      <w:r>
        <w:rPr>
          <w:rFonts w:hint="eastAsia"/>
          <w:sz w:val="24"/>
        </w:rPr>
        <w:t>包含乙方在项目建设和服务</w:t>
      </w:r>
      <w:r>
        <w:rPr>
          <w:sz w:val="24"/>
        </w:rPr>
        <w:t>过程中</w:t>
      </w:r>
      <w:r>
        <w:rPr>
          <w:rFonts w:hint="eastAsia"/>
          <w:sz w:val="24"/>
        </w:rPr>
        <w:t>所发生的各种费用（例如项目</w:t>
      </w:r>
      <w:r>
        <w:rPr>
          <w:sz w:val="24"/>
        </w:rPr>
        <w:t>验收</w:t>
      </w:r>
      <w:r>
        <w:rPr>
          <w:rFonts w:hint="eastAsia"/>
          <w:sz w:val="24"/>
        </w:rPr>
        <w:t>、质检等过程中所</w:t>
      </w:r>
      <w:r>
        <w:rPr>
          <w:sz w:val="24"/>
        </w:rPr>
        <w:t>需</w:t>
      </w:r>
      <w:r>
        <w:rPr>
          <w:rFonts w:hint="eastAsia"/>
          <w:sz w:val="24"/>
        </w:rPr>
        <w:t>专家劳务费和招待费用等）和乙方应当提供的伴随服务</w:t>
      </w:r>
      <w:r>
        <w:rPr>
          <w:rFonts w:hint="eastAsia"/>
          <w:sz w:val="24"/>
        </w:rPr>
        <w:t>/</w:t>
      </w:r>
      <w:r>
        <w:rPr>
          <w:rFonts w:hint="eastAsia"/>
          <w:sz w:val="24"/>
        </w:rPr>
        <w:t>售后服务费用。</w:t>
      </w:r>
    </w:p>
    <w:p w:rsidR="00825A28" w:rsidRDefault="00825A28" w:rsidP="00825A28">
      <w:pPr>
        <w:spacing w:line="460" w:lineRule="exact"/>
        <w:ind w:firstLineChars="200" w:firstLine="482"/>
        <w:jc w:val="left"/>
        <w:rPr>
          <w:b/>
          <w:sz w:val="24"/>
        </w:rPr>
      </w:pPr>
      <w:r>
        <w:rPr>
          <w:rFonts w:hint="eastAsia"/>
          <w:b/>
          <w:sz w:val="24"/>
        </w:rPr>
        <w:t>第三条：组成本合同的有关文件</w:t>
      </w:r>
    </w:p>
    <w:p w:rsidR="00825A28" w:rsidRDefault="00825A28" w:rsidP="00825A28">
      <w:pPr>
        <w:spacing w:line="460" w:lineRule="exact"/>
        <w:ind w:firstLineChars="200" w:firstLine="480"/>
        <w:jc w:val="left"/>
        <w:rPr>
          <w:sz w:val="24"/>
        </w:rPr>
      </w:pPr>
      <w:r>
        <w:rPr>
          <w:rFonts w:hint="eastAsia"/>
          <w:sz w:val="24"/>
        </w:rPr>
        <w:t>下列关于本次采购活动方式相适应的文件及有关附件是本合同不可分割的组成部分，与本合同具有同等法律效力，这些文件包括但不限于：</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w:t>
      </w:r>
      <w:r>
        <w:rPr>
          <w:sz w:val="24"/>
        </w:rPr>
        <w:t>本</w:t>
      </w:r>
      <w:r>
        <w:rPr>
          <w:rFonts w:hint="eastAsia"/>
          <w:sz w:val="24"/>
        </w:rPr>
        <w:t>项目</w:t>
      </w:r>
      <w:r>
        <w:rPr>
          <w:sz w:val="24"/>
        </w:rPr>
        <w:t>招标文件及</w:t>
      </w:r>
      <w:r>
        <w:rPr>
          <w:rFonts w:hint="eastAsia"/>
          <w:sz w:val="24"/>
        </w:rPr>
        <w:t>乙方投标文件</w:t>
      </w:r>
      <w:r>
        <w:rPr>
          <w:rFonts w:hint="eastAsia"/>
          <w:sz w:val="24"/>
        </w:rPr>
        <w:t>(</w:t>
      </w:r>
      <w:r>
        <w:rPr>
          <w:rFonts w:hint="eastAsia"/>
          <w:sz w:val="24"/>
        </w:rPr>
        <w:t>含</w:t>
      </w:r>
      <w:r>
        <w:rPr>
          <w:sz w:val="24"/>
        </w:rPr>
        <w:t>招标</w:t>
      </w:r>
      <w:r>
        <w:rPr>
          <w:rFonts w:hint="eastAsia"/>
          <w:sz w:val="24"/>
        </w:rPr>
        <w:t>变更文件</w:t>
      </w:r>
      <w:r>
        <w:rPr>
          <w:sz w:val="24"/>
        </w:rPr>
        <w:t>)</w:t>
      </w:r>
      <w:r>
        <w:rPr>
          <w:rFonts w:hint="eastAsia"/>
          <w:sz w:val="24"/>
        </w:rPr>
        <w:t>；</w:t>
      </w:r>
    </w:p>
    <w:p w:rsidR="00825A28" w:rsidRDefault="00825A28" w:rsidP="00825A28">
      <w:pPr>
        <w:spacing w:line="460" w:lineRule="exact"/>
        <w:ind w:firstLineChars="200" w:firstLine="480"/>
        <w:jc w:val="left"/>
        <w:rPr>
          <w:sz w:val="24"/>
        </w:rPr>
      </w:pPr>
      <w:r>
        <w:rPr>
          <w:sz w:val="24"/>
        </w:rPr>
        <w:t>2</w:t>
      </w:r>
      <w:r>
        <w:rPr>
          <w:rFonts w:hint="eastAsia"/>
          <w:sz w:val="24"/>
        </w:rPr>
        <w:t>、项目采购一览表；</w:t>
      </w:r>
    </w:p>
    <w:p w:rsidR="00825A28" w:rsidRDefault="00825A28" w:rsidP="00825A28">
      <w:pPr>
        <w:spacing w:line="460" w:lineRule="exact"/>
        <w:ind w:firstLineChars="200" w:firstLine="480"/>
        <w:jc w:val="left"/>
        <w:rPr>
          <w:sz w:val="24"/>
        </w:rPr>
      </w:pPr>
      <w:r>
        <w:rPr>
          <w:sz w:val="24"/>
        </w:rPr>
        <w:t>3</w:t>
      </w:r>
      <w:r>
        <w:rPr>
          <w:rFonts w:hint="eastAsia"/>
          <w:sz w:val="24"/>
        </w:rPr>
        <w:t>、服务承诺；</w:t>
      </w:r>
    </w:p>
    <w:p w:rsidR="00825A28" w:rsidRDefault="00825A28" w:rsidP="00825A28">
      <w:pPr>
        <w:spacing w:line="460" w:lineRule="exact"/>
        <w:ind w:firstLineChars="200" w:firstLine="480"/>
        <w:jc w:val="left"/>
        <w:rPr>
          <w:sz w:val="24"/>
        </w:rPr>
      </w:pPr>
      <w:r>
        <w:rPr>
          <w:sz w:val="24"/>
        </w:rPr>
        <w:t>4</w:t>
      </w:r>
      <w:r>
        <w:rPr>
          <w:rFonts w:hint="eastAsia"/>
          <w:sz w:val="24"/>
        </w:rPr>
        <w:t>、中标或成交通知书；</w:t>
      </w:r>
    </w:p>
    <w:p w:rsidR="00825A28" w:rsidRDefault="00825A28" w:rsidP="00825A28">
      <w:pPr>
        <w:spacing w:line="460" w:lineRule="exact"/>
        <w:ind w:firstLineChars="200" w:firstLine="480"/>
        <w:jc w:val="left"/>
        <w:rPr>
          <w:sz w:val="24"/>
        </w:rPr>
      </w:pPr>
      <w:r>
        <w:rPr>
          <w:sz w:val="24"/>
        </w:rPr>
        <w:t>5</w:t>
      </w:r>
      <w:r>
        <w:rPr>
          <w:rFonts w:hint="eastAsia"/>
          <w:sz w:val="24"/>
        </w:rPr>
        <w:t>、本合同</w:t>
      </w:r>
      <w:r>
        <w:rPr>
          <w:sz w:val="24"/>
        </w:rPr>
        <w:t>书</w:t>
      </w:r>
      <w:r>
        <w:rPr>
          <w:rFonts w:hint="eastAsia"/>
          <w:sz w:val="24"/>
        </w:rPr>
        <w:t>；</w:t>
      </w:r>
    </w:p>
    <w:p w:rsidR="00825A28" w:rsidRDefault="00825A28" w:rsidP="00825A28">
      <w:pPr>
        <w:spacing w:line="460" w:lineRule="exact"/>
        <w:ind w:firstLineChars="200" w:firstLine="480"/>
        <w:jc w:val="left"/>
        <w:rPr>
          <w:sz w:val="24"/>
        </w:rPr>
      </w:pPr>
      <w:r>
        <w:rPr>
          <w:sz w:val="24"/>
        </w:rPr>
        <w:t>6</w:t>
      </w:r>
      <w:r>
        <w:rPr>
          <w:rFonts w:hint="eastAsia"/>
          <w:sz w:val="24"/>
        </w:rPr>
        <w:t>、甲乙双方商定的其他文件</w:t>
      </w:r>
      <w:r>
        <w:rPr>
          <w:rFonts w:hint="eastAsia"/>
          <w:sz w:val="24"/>
        </w:rPr>
        <w:t>(</w:t>
      </w:r>
      <w:r>
        <w:rPr>
          <w:rFonts w:hint="eastAsia"/>
          <w:sz w:val="24"/>
        </w:rPr>
        <w:t>例如</w:t>
      </w:r>
      <w:r>
        <w:rPr>
          <w:sz w:val="24"/>
        </w:rPr>
        <w:t>项目变更合同</w:t>
      </w:r>
      <w:r>
        <w:rPr>
          <w:rFonts w:hint="eastAsia"/>
          <w:sz w:val="24"/>
        </w:rPr>
        <w:t>、</w:t>
      </w:r>
      <w:r>
        <w:rPr>
          <w:sz w:val="24"/>
        </w:rPr>
        <w:t>变更单或会议</w:t>
      </w:r>
      <w:r>
        <w:rPr>
          <w:rFonts w:hint="eastAsia"/>
          <w:sz w:val="24"/>
        </w:rPr>
        <w:t>纪要</w:t>
      </w:r>
      <w:r>
        <w:rPr>
          <w:sz w:val="24"/>
        </w:rPr>
        <w:t>)</w:t>
      </w:r>
      <w:r>
        <w:rPr>
          <w:rFonts w:hint="eastAsia"/>
          <w:sz w:val="24"/>
        </w:rPr>
        <w:t>。</w:t>
      </w:r>
    </w:p>
    <w:p w:rsidR="00825A28" w:rsidRDefault="00825A28" w:rsidP="00825A28">
      <w:pPr>
        <w:spacing w:line="460" w:lineRule="exact"/>
        <w:ind w:firstLineChars="200" w:firstLine="482"/>
        <w:jc w:val="left"/>
        <w:rPr>
          <w:b/>
          <w:sz w:val="24"/>
        </w:rPr>
      </w:pPr>
      <w:r>
        <w:rPr>
          <w:rFonts w:hint="eastAsia"/>
          <w:b/>
          <w:sz w:val="24"/>
        </w:rPr>
        <w:t>第四条</w:t>
      </w:r>
      <w:r>
        <w:rPr>
          <w:rFonts w:hint="eastAsia"/>
          <w:b/>
          <w:sz w:val="24"/>
        </w:rPr>
        <w:t xml:space="preserve">  </w:t>
      </w:r>
      <w:r>
        <w:rPr>
          <w:rFonts w:hint="eastAsia"/>
          <w:b/>
          <w:sz w:val="24"/>
        </w:rPr>
        <w:t>建设和服务期限</w:t>
      </w:r>
    </w:p>
    <w:p w:rsidR="00825A28" w:rsidRDefault="00825A28" w:rsidP="00825A28">
      <w:pPr>
        <w:spacing w:line="460" w:lineRule="exact"/>
        <w:ind w:firstLineChars="200" w:firstLine="480"/>
        <w:jc w:val="left"/>
        <w:rPr>
          <w:sz w:val="24"/>
        </w:rPr>
      </w:pPr>
      <w:r>
        <w:rPr>
          <w:rFonts w:hint="eastAsia"/>
          <w:sz w:val="24"/>
        </w:rPr>
        <w:lastRenderedPageBreak/>
        <w:t>1</w:t>
      </w:r>
      <w:r>
        <w:rPr>
          <w:rFonts w:hint="eastAsia"/>
          <w:sz w:val="24"/>
        </w:rPr>
        <w:t>、项目建设期限为：自合同签订之日起</w:t>
      </w:r>
      <w:r>
        <w:rPr>
          <w:rFonts w:hint="eastAsia"/>
          <w:sz w:val="24"/>
        </w:rPr>
        <w:t>60</w:t>
      </w:r>
      <w:r>
        <w:rPr>
          <w:rFonts w:hint="eastAsia"/>
          <w:sz w:val="24"/>
        </w:rPr>
        <w:t>日历天</w:t>
      </w:r>
      <w:r>
        <w:rPr>
          <w:rFonts w:hint="eastAsia"/>
          <w:sz w:val="24"/>
        </w:rPr>
        <w:t>(</w:t>
      </w:r>
      <w:r>
        <w:rPr>
          <w:rFonts w:hint="eastAsia"/>
          <w:sz w:val="24"/>
        </w:rPr>
        <w:t>可</w:t>
      </w:r>
      <w:r>
        <w:rPr>
          <w:sz w:val="24"/>
        </w:rPr>
        <w:t>提前申请验收</w:t>
      </w:r>
      <w:r>
        <w:rPr>
          <w:rFonts w:hint="eastAsia"/>
          <w:sz w:val="24"/>
        </w:rPr>
        <w:t>)</w:t>
      </w:r>
      <w:r>
        <w:rPr>
          <w:rFonts w:hint="eastAsia"/>
          <w:sz w:val="24"/>
        </w:rPr>
        <w:t>；</w:t>
      </w:r>
    </w:p>
    <w:p w:rsidR="00825A28" w:rsidRDefault="00825A28" w:rsidP="00825A28">
      <w:pPr>
        <w:spacing w:line="460" w:lineRule="exact"/>
        <w:ind w:firstLineChars="200" w:firstLine="480"/>
        <w:jc w:val="left"/>
        <w:rPr>
          <w:sz w:val="24"/>
        </w:rPr>
      </w:pPr>
      <w:r>
        <w:rPr>
          <w:sz w:val="24"/>
        </w:rPr>
        <w:t>2</w:t>
      </w:r>
      <w:r>
        <w:rPr>
          <w:rFonts w:hint="eastAsia"/>
          <w:sz w:val="24"/>
        </w:rPr>
        <w:t>、项目建成后服务期限为：项目</w:t>
      </w:r>
      <w:r>
        <w:rPr>
          <w:sz w:val="24"/>
        </w:rPr>
        <w:t>验收</w:t>
      </w:r>
      <w:r>
        <w:rPr>
          <w:rFonts w:hint="eastAsia"/>
          <w:sz w:val="24"/>
        </w:rPr>
        <w:t>日</w:t>
      </w:r>
      <w:r>
        <w:rPr>
          <w:sz w:val="24"/>
        </w:rPr>
        <w:t>后起</w:t>
      </w:r>
      <w:r>
        <w:rPr>
          <w:rFonts w:hint="eastAsia"/>
          <w:sz w:val="24"/>
        </w:rPr>
        <w:t>一</w:t>
      </w:r>
      <w:r>
        <w:rPr>
          <w:sz w:val="24"/>
        </w:rPr>
        <w:t>年内为</w:t>
      </w:r>
      <w:r>
        <w:rPr>
          <w:rFonts w:hint="eastAsia"/>
          <w:sz w:val="24"/>
        </w:rPr>
        <w:t>上</w:t>
      </w:r>
      <w:r>
        <w:rPr>
          <w:sz w:val="24"/>
        </w:rPr>
        <w:t>门免费</w:t>
      </w:r>
      <w:r>
        <w:rPr>
          <w:rFonts w:hint="eastAsia"/>
          <w:sz w:val="24"/>
        </w:rPr>
        <w:t>服务</w:t>
      </w:r>
      <w:r>
        <w:rPr>
          <w:sz w:val="24"/>
        </w:rPr>
        <w:t>期</w:t>
      </w:r>
      <w:r>
        <w:rPr>
          <w:rFonts w:hint="eastAsia"/>
          <w:sz w:val="24"/>
        </w:rPr>
        <w:t>；</w:t>
      </w:r>
    </w:p>
    <w:p w:rsidR="00825A28" w:rsidRDefault="00825A28" w:rsidP="00825A28">
      <w:pPr>
        <w:spacing w:line="460" w:lineRule="exact"/>
        <w:ind w:firstLineChars="200" w:firstLine="480"/>
        <w:jc w:val="left"/>
        <w:rPr>
          <w:sz w:val="24"/>
        </w:rPr>
      </w:pPr>
      <w:r>
        <w:rPr>
          <w:sz w:val="24"/>
        </w:rPr>
        <w:t>3</w:t>
      </w:r>
      <w:r>
        <w:rPr>
          <w:rFonts w:hint="eastAsia"/>
          <w:sz w:val="24"/>
        </w:rPr>
        <w:t>、项目履行地点为：襄城县自然</w:t>
      </w:r>
      <w:r>
        <w:rPr>
          <w:sz w:val="24"/>
        </w:rPr>
        <w:t>资源局</w:t>
      </w:r>
      <w:r>
        <w:rPr>
          <w:rFonts w:hint="eastAsia"/>
          <w:sz w:val="24"/>
        </w:rPr>
        <w:t>。</w:t>
      </w:r>
    </w:p>
    <w:p w:rsidR="00825A28" w:rsidRDefault="00825A28" w:rsidP="00825A28">
      <w:pPr>
        <w:spacing w:line="460" w:lineRule="exact"/>
        <w:ind w:firstLineChars="200" w:firstLine="482"/>
        <w:jc w:val="left"/>
        <w:rPr>
          <w:b/>
          <w:sz w:val="24"/>
        </w:rPr>
      </w:pPr>
      <w:r>
        <w:rPr>
          <w:rFonts w:hint="eastAsia"/>
          <w:b/>
          <w:sz w:val="24"/>
        </w:rPr>
        <w:t>第五条</w:t>
      </w:r>
      <w:r>
        <w:rPr>
          <w:rFonts w:hint="eastAsia"/>
          <w:b/>
          <w:sz w:val="24"/>
        </w:rPr>
        <w:t xml:space="preserve">  </w:t>
      </w:r>
      <w:r>
        <w:rPr>
          <w:rFonts w:hint="eastAsia"/>
          <w:b/>
          <w:sz w:val="24"/>
        </w:rPr>
        <w:t>项目</w:t>
      </w:r>
      <w:r>
        <w:rPr>
          <w:b/>
          <w:sz w:val="24"/>
        </w:rPr>
        <w:t>建设</w:t>
      </w:r>
      <w:r>
        <w:rPr>
          <w:rFonts w:hint="eastAsia"/>
          <w:b/>
          <w:sz w:val="24"/>
        </w:rPr>
        <w:t>主</w:t>
      </w:r>
      <w:r>
        <w:rPr>
          <w:b/>
          <w:sz w:val="24"/>
        </w:rPr>
        <w:t>要内容</w:t>
      </w:r>
    </w:p>
    <w:p w:rsidR="00825A28" w:rsidRDefault="00825A28" w:rsidP="00825A28">
      <w:pPr>
        <w:spacing w:line="460" w:lineRule="exact"/>
        <w:ind w:firstLineChars="200" w:firstLine="480"/>
        <w:jc w:val="left"/>
        <w:rPr>
          <w:sz w:val="24"/>
        </w:rPr>
      </w:pPr>
      <w:r>
        <w:rPr>
          <w:rFonts w:hint="eastAsia"/>
          <w:sz w:val="24"/>
        </w:rPr>
        <w:t>以第三次全国国土调查（以下简称“三调”）、</w:t>
      </w:r>
      <w:r>
        <w:rPr>
          <w:rFonts w:hint="eastAsia"/>
          <w:sz w:val="24"/>
        </w:rPr>
        <w:t>2017</w:t>
      </w:r>
      <w:r>
        <w:rPr>
          <w:rFonts w:hint="eastAsia"/>
          <w:sz w:val="24"/>
        </w:rPr>
        <w:t>和</w:t>
      </w:r>
      <w:r>
        <w:rPr>
          <w:rFonts w:hint="eastAsia"/>
          <w:sz w:val="24"/>
        </w:rPr>
        <w:t>2018</w:t>
      </w:r>
      <w:r>
        <w:rPr>
          <w:rFonts w:hint="eastAsia"/>
          <w:sz w:val="24"/>
        </w:rPr>
        <w:t>年度土地变更调查、永久基本农田划定、“三调”耕地分等调查评价等成果为基础，以国家“三调”遥感监测和</w:t>
      </w:r>
      <w:r>
        <w:rPr>
          <w:rFonts w:hint="eastAsia"/>
          <w:sz w:val="24"/>
        </w:rPr>
        <w:t>2018</w:t>
      </w:r>
      <w:r>
        <w:rPr>
          <w:rFonts w:hint="eastAsia"/>
          <w:sz w:val="24"/>
        </w:rPr>
        <w:t>年度土地变更调查遥感监测中提取的变化图斑为依据，以</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为核实整改节点，结合自然资源督察、土地资源全天候遥感监测、永久基本农田划定成果专项检查、粮食生产功能区和重要农产品生产保护区划定（以下简称“两区”划定）等工作中发现的问题，在全县范围内开展永久基本农田划定成果核实整改补划和储备区（整备区）划定工作。全面查清永久基本农田范围内土地实际利用状况，找准划定不实、违法占用等问题，全面梳理问题清单，逐图斑提出分类处置意见，按照国家要求开展问题图斑的核实整改补划，保持全县永久基本农田划定成果的真实性和权威性。在</w:t>
      </w:r>
      <w:r>
        <w:rPr>
          <w:rFonts w:hint="eastAsia"/>
          <w:sz w:val="24"/>
        </w:rPr>
        <w:t>2017</w:t>
      </w:r>
      <w:r>
        <w:rPr>
          <w:rFonts w:hint="eastAsia"/>
          <w:sz w:val="24"/>
        </w:rPr>
        <w:t>年度土地变更调查、“三调”和耕地分等调查评价等成果的基础上，划定永久基本农田储备区，为永久基本农田问题图斑的整改补划、今后重大建设项目占用永久基本农田提供补划空间。</w:t>
      </w:r>
    </w:p>
    <w:p w:rsidR="00825A28" w:rsidRDefault="00825A28" w:rsidP="00825A28">
      <w:pPr>
        <w:spacing w:line="460" w:lineRule="exact"/>
        <w:ind w:firstLineChars="200" w:firstLine="482"/>
        <w:jc w:val="left"/>
        <w:rPr>
          <w:b/>
          <w:sz w:val="24"/>
        </w:rPr>
      </w:pPr>
      <w:r>
        <w:rPr>
          <w:rFonts w:hint="eastAsia"/>
          <w:b/>
          <w:sz w:val="24"/>
        </w:rPr>
        <w:t>第六条</w:t>
      </w:r>
      <w:r>
        <w:rPr>
          <w:rFonts w:hint="eastAsia"/>
          <w:b/>
          <w:sz w:val="24"/>
        </w:rPr>
        <w:t xml:space="preserve">  </w:t>
      </w:r>
      <w:r>
        <w:rPr>
          <w:rFonts w:hint="eastAsia"/>
          <w:b/>
          <w:sz w:val="24"/>
        </w:rPr>
        <w:t>技术要求</w:t>
      </w:r>
    </w:p>
    <w:p w:rsidR="00825A28" w:rsidRDefault="00825A28" w:rsidP="00825A28">
      <w:pPr>
        <w:spacing w:line="460" w:lineRule="exact"/>
        <w:ind w:firstLineChars="200" w:firstLine="480"/>
        <w:jc w:val="left"/>
        <w:rPr>
          <w:sz w:val="24"/>
        </w:rPr>
      </w:pPr>
      <w:r>
        <w:rPr>
          <w:sz w:val="24"/>
        </w:rPr>
        <w:t>1</w:t>
      </w:r>
      <w:r>
        <w:rPr>
          <w:rFonts w:hint="eastAsia"/>
          <w:sz w:val="24"/>
        </w:rPr>
        <w:t>、技术服务地点：襄城县自然资源局。</w:t>
      </w:r>
      <w:r>
        <w:rPr>
          <w:rFonts w:hint="eastAsia"/>
          <w:sz w:val="24"/>
        </w:rPr>
        <w:t xml:space="preserve"> </w:t>
      </w:r>
    </w:p>
    <w:p w:rsidR="00825A28" w:rsidRDefault="00825A28" w:rsidP="00825A28">
      <w:pPr>
        <w:spacing w:line="460" w:lineRule="exact"/>
        <w:ind w:firstLineChars="200" w:firstLine="480"/>
        <w:jc w:val="left"/>
        <w:rPr>
          <w:sz w:val="24"/>
        </w:rPr>
      </w:pPr>
      <w:r>
        <w:rPr>
          <w:sz w:val="24"/>
        </w:rPr>
        <w:t>2</w:t>
      </w:r>
      <w:r>
        <w:rPr>
          <w:rFonts w:hint="eastAsia"/>
          <w:sz w:val="24"/>
        </w:rPr>
        <w:t>、技术服务期限：合同签订日起</w:t>
      </w:r>
      <w:r>
        <w:rPr>
          <w:rFonts w:hint="eastAsia"/>
          <w:sz w:val="24"/>
        </w:rPr>
        <w:t>60</w:t>
      </w:r>
      <w:r>
        <w:rPr>
          <w:rFonts w:hint="eastAsia"/>
          <w:sz w:val="24"/>
        </w:rPr>
        <w:t>日历天，项目验收采取中标单位自检、业主自检、市级检验的形式，最后按上级主管部门规定的方式进行项目验收。</w:t>
      </w:r>
    </w:p>
    <w:p w:rsidR="00825A28" w:rsidRDefault="00825A28" w:rsidP="00825A28">
      <w:pPr>
        <w:spacing w:line="460" w:lineRule="exact"/>
        <w:ind w:firstLineChars="200" w:firstLine="480"/>
        <w:jc w:val="left"/>
        <w:rPr>
          <w:sz w:val="24"/>
        </w:rPr>
      </w:pPr>
      <w:r>
        <w:rPr>
          <w:sz w:val="24"/>
        </w:rPr>
        <w:t>3</w:t>
      </w:r>
      <w:r>
        <w:rPr>
          <w:rFonts w:hint="eastAsia"/>
          <w:sz w:val="24"/>
        </w:rPr>
        <w:t>、技术服务质量要求：合格以上等次，质量达到自然资源部的相关规定。</w:t>
      </w:r>
    </w:p>
    <w:p w:rsidR="00825A28" w:rsidRDefault="00825A28" w:rsidP="00825A28">
      <w:pPr>
        <w:spacing w:line="460" w:lineRule="exact"/>
        <w:ind w:firstLineChars="200" w:firstLine="480"/>
        <w:jc w:val="left"/>
        <w:rPr>
          <w:sz w:val="24"/>
        </w:rPr>
      </w:pPr>
      <w:r>
        <w:rPr>
          <w:sz w:val="24"/>
        </w:rPr>
        <w:t>4</w:t>
      </w:r>
      <w:r>
        <w:rPr>
          <w:rFonts w:hint="eastAsia"/>
          <w:sz w:val="24"/>
        </w:rPr>
        <w:t>、数学基础：</w:t>
      </w:r>
    </w:p>
    <w:p w:rsidR="00825A28" w:rsidRDefault="00825A28" w:rsidP="00825A28">
      <w:pPr>
        <w:spacing w:line="460" w:lineRule="exact"/>
        <w:ind w:firstLineChars="200" w:firstLine="480"/>
        <w:jc w:val="left"/>
        <w:rPr>
          <w:sz w:val="24"/>
        </w:rPr>
      </w:pPr>
      <w:r>
        <w:rPr>
          <w:sz w:val="24"/>
        </w:rPr>
        <w:t>4</w:t>
      </w:r>
      <w:r>
        <w:rPr>
          <w:rFonts w:hint="eastAsia"/>
          <w:sz w:val="24"/>
        </w:rPr>
        <w:t>.1</w:t>
      </w:r>
      <w:r>
        <w:rPr>
          <w:rFonts w:hint="eastAsia"/>
          <w:sz w:val="24"/>
        </w:rPr>
        <w:t>平面坐标系统：“</w:t>
      </w:r>
      <w:r>
        <w:rPr>
          <w:rFonts w:hint="eastAsia"/>
          <w:sz w:val="24"/>
        </w:rPr>
        <w:t>2000</w:t>
      </w:r>
      <w:r>
        <w:rPr>
          <w:rFonts w:hint="eastAsia"/>
          <w:sz w:val="24"/>
        </w:rPr>
        <w:t>国家大地坐标系”。</w:t>
      </w:r>
    </w:p>
    <w:p w:rsidR="00825A28" w:rsidRDefault="00825A28" w:rsidP="00825A28">
      <w:pPr>
        <w:spacing w:line="460" w:lineRule="exact"/>
        <w:ind w:firstLineChars="200" w:firstLine="480"/>
        <w:jc w:val="left"/>
        <w:rPr>
          <w:sz w:val="24"/>
        </w:rPr>
      </w:pPr>
      <w:r>
        <w:rPr>
          <w:sz w:val="24"/>
        </w:rPr>
        <w:t>4</w:t>
      </w:r>
      <w:r>
        <w:rPr>
          <w:rFonts w:hint="eastAsia"/>
          <w:sz w:val="24"/>
        </w:rPr>
        <w:t>.2</w:t>
      </w:r>
      <w:r>
        <w:rPr>
          <w:rFonts w:hint="eastAsia"/>
          <w:sz w:val="24"/>
        </w:rPr>
        <w:t>高程坐标基准：“</w:t>
      </w:r>
      <w:r>
        <w:rPr>
          <w:rFonts w:hint="eastAsia"/>
          <w:sz w:val="24"/>
        </w:rPr>
        <w:t>1985</w:t>
      </w:r>
      <w:r>
        <w:rPr>
          <w:rFonts w:hint="eastAsia"/>
          <w:sz w:val="24"/>
        </w:rPr>
        <w:t>国家高程基准”。</w:t>
      </w:r>
    </w:p>
    <w:p w:rsidR="00825A28" w:rsidRDefault="00825A28" w:rsidP="00825A28">
      <w:pPr>
        <w:spacing w:line="460" w:lineRule="exact"/>
        <w:ind w:firstLineChars="200" w:firstLine="480"/>
        <w:jc w:val="left"/>
        <w:rPr>
          <w:sz w:val="24"/>
        </w:rPr>
      </w:pPr>
      <w:r>
        <w:rPr>
          <w:sz w:val="24"/>
        </w:rPr>
        <w:t>4</w:t>
      </w:r>
      <w:r>
        <w:rPr>
          <w:rFonts w:hint="eastAsia"/>
          <w:sz w:val="24"/>
        </w:rPr>
        <w:t>.3</w:t>
      </w:r>
      <w:r>
        <w:rPr>
          <w:rFonts w:hint="eastAsia"/>
          <w:sz w:val="24"/>
        </w:rPr>
        <w:t>投影坐标系统：采用“高斯</w:t>
      </w:r>
      <w:r>
        <w:rPr>
          <w:rFonts w:hint="eastAsia"/>
          <w:sz w:val="24"/>
        </w:rPr>
        <w:t>-</w:t>
      </w:r>
      <w:r>
        <w:rPr>
          <w:rFonts w:hint="eastAsia"/>
          <w:sz w:val="24"/>
        </w:rPr>
        <w:t>克吕格投影”。</w:t>
      </w:r>
    </w:p>
    <w:p w:rsidR="00825A28" w:rsidRDefault="00825A28" w:rsidP="00825A28">
      <w:pPr>
        <w:spacing w:line="460" w:lineRule="exact"/>
        <w:ind w:firstLineChars="200" w:firstLine="480"/>
        <w:jc w:val="left"/>
        <w:rPr>
          <w:sz w:val="24"/>
        </w:rPr>
      </w:pPr>
      <w:r>
        <w:rPr>
          <w:sz w:val="24"/>
        </w:rPr>
        <w:t>4</w:t>
      </w:r>
      <w:r>
        <w:rPr>
          <w:rFonts w:hint="eastAsia"/>
          <w:sz w:val="24"/>
        </w:rPr>
        <w:t>.4</w:t>
      </w:r>
      <w:r>
        <w:rPr>
          <w:rFonts w:hint="eastAsia"/>
          <w:sz w:val="24"/>
        </w:rPr>
        <w:t>分带方式：按</w:t>
      </w:r>
      <w:r>
        <w:rPr>
          <w:rFonts w:hint="eastAsia"/>
          <w:sz w:val="24"/>
        </w:rPr>
        <w:t>3</w:t>
      </w:r>
      <w:r>
        <w:rPr>
          <w:rFonts w:hint="eastAsia"/>
          <w:sz w:val="24"/>
        </w:rPr>
        <w:t>°分带。</w:t>
      </w:r>
    </w:p>
    <w:p w:rsidR="00825A28" w:rsidRDefault="00825A28" w:rsidP="00825A28">
      <w:pPr>
        <w:spacing w:line="460" w:lineRule="exact"/>
        <w:ind w:firstLineChars="200" w:firstLine="480"/>
        <w:jc w:val="left"/>
        <w:rPr>
          <w:sz w:val="24"/>
        </w:rPr>
      </w:pPr>
      <w:r>
        <w:rPr>
          <w:sz w:val="24"/>
        </w:rPr>
        <w:t>4</w:t>
      </w:r>
      <w:r>
        <w:rPr>
          <w:rFonts w:hint="eastAsia"/>
          <w:sz w:val="24"/>
        </w:rPr>
        <w:t>.5</w:t>
      </w:r>
      <w:r>
        <w:rPr>
          <w:rFonts w:hint="eastAsia"/>
          <w:sz w:val="24"/>
        </w:rPr>
        <w:t>中央经线：</w:t>
      </w:r>
      <w:r>
        <w:rPr>
          <w:rFonts w:hint="eastAsia"/>
          <w:sz w:val="24"/>
        </w:rPr>
        <w:t>114</w:t>
      </w:r>
      <w:r>
        <w:rPr>
          <w:rFonts w:hint="eastAsia"/>
          <w:sz w:val="24"/>
        </w:rPr>
        <w:t>°</w:t>
      </w:r>
      <w:r>
        <w:rPr>
          <w:rFonts w:hint="eastAsia"/>
          <w:sz w:val="24"/>
        </w:rPr>
        <w:t>00</w:t>
      </w:r>
      <w:r>
        <w:rPr>
          <w:rFonts w:hint="eastAsia"/>
          <w:sz w:val="24"/>
        </w:rPr>
        <w:t>′</w:t>
      </w:r>
      <w:r>
        <w:rPr>
          <w:rFonts w:hint="eastAsia"/>
          <w:sz w:val="24"/>
        </w:rPr>
        <w:t>00</w:t>
      </w:r>
      <w:r>
        <w:rPr>
          <w:rFonts w:hint="eastAsia"/>
          <w:sz w:val="24"/>
        </w:rPr>
        <w:t>″。</w:t>
      </w:r>
    </w:p>
    <w:p w:rsidR="00825A28" w:rsidRDefault="00825A28" w:rsidP="00825A28">
      <w:pPr>
        <w:spacing w:line="460" w:lineRule="exact"/>
        <w:ind w:firstLineChars="200" w:firstLine="480"/>
        <w:jc w:val="left"/>
        <w:rPr>
          <w:sz w:val="24"/>
        </w:rPr>
      </w:pPr>
      <w:r>
        <w:rPr>
          <w:sz w:val="24"/>
        </w:rPr>
        <w:t>4</w:t>
      </w:r>
      <w:r>
        <w:rPr>
          <w:rFonts w:hint="eastAsia"/>
          <w:sz w:val="24"/>
        </w:rPr>
        <w:t>.</w:t>
      </w:r>
      <w:r>
        <w:rPr>
          <w:sz w:val="24"/>
        </w:rPr>
        <w:t>6</w:t>
      </w:r>
      <w:r>
        <w:rPr>
          <w:rFonts w:hint="eastAsia"/>
          <w:sz w:val="24"/>
        </w:rPr>
        <w:t>比例尺：</w:t>
      </w:r>
      <w:r>
        <w:rPr>
          <w:rFonts w:hint="eastAsia"/>
          <w:sz w:val="24"/>
        </w:rPr>
        <w:t xml:space="preserve"> 1:10000</w:t>
      </w:r>
      <w:r>
        <w:rPr>
          <w:rFonts w:hint="eastAsia"/>
          <w:sz w:val="24"/>
        </w:rPr>
        <w:t>。</w:t>
      </w:r>
    </w:p>
    <w:p w:rsidR="00825A28" w:rsidRDefault="00825A28" w:rsidP="00825A28">
      <w:pPr>
        <w:spacing w:line="460" w:lineRule="exact"/>
        <w:ind w:firstLineChars="200" w:firstLine="482"/>
        <w:jc w:val="left"/>
        <w:rPr>
          <w:b/>
          <w:sz w:val="24"/>
        </w:rPr>
      </w:pPr>
      <w:r>
        <w:rPr>
          <w:rFonts w:hint="eastAsia"/>
          <w:b/>
          <w:sz w:val="24"/>
        </w:rPr>
        <w:t>第七条</w:t>
      </w:r>
      <w:r>
        <w:rPr>
          <w:rFonts w:hint="eastAsia"/>
          <w:b/>
          <w:sz w:val="24"/>
        </w:rPr>
        <w:t xml:space="preserve">  </w:t>
      </w:r>
      <w:r>
        <w:rPr>
          <w:rFonts w:hint="eastAsia"/>
          <w:b/>
          <w:sz w:val="24"/>
        </w:rPr>
        <w:t>权利保证</w:t>
      </w:r>
    </w:p>
    <w:p w:rsidR="00825A28" w:rsidRDefault="00825A28" w:rsidP="00825A28">
      <w:pPr>
        <w:spacing w:line="460" w:lineRule="exact"/>
        <w:ind w:firstLineChars="200" w:firstLine="480"/>
        <w:jc w:val="left"/>
        <w:rPr>
          <w:sz w:val="24"/>
        </w:rPr>
      </w:pPr>
      <w:r>
        <w:rPr>
          <w:rFonts w:hint="eastAsia"/>
          <w:sz w:val="24"/>
        </w:rPr>
        <w:t>乙方应保证甲方在使用乙方所提</w:t>
      </w:r>
      <w:r>
        <w:rPr>
          <w:sz w:val="24"/>
        </w:rPr>
        <w:t>供</w:t>
      </w:r>
      <w:r>
        <w:rPr>
          <w:rFonts w:hint="eastAsia"/>
          <w:sz w:val="24"/>
        </w:rPr>
        <w:t>的软件时不受第三方提出侵犯其专利权、版权、商标权或其他权利的起诉。一旦出现侵权，乙方应承担全部责任。</w:t>
      </w:r>
    </w:p>
    <w:p w:rsidR="00825A28" w:rsidRDefault="00825A28" w:rsidP="00825A28">
      <w:pPr>
        <w:spacing w:line="460" w:lineRule="exact"/>
        <w:ind w:firstLineChars="200" w:firstLine="480"/>
        <w:jc w:val="left"/>
        <w:rPr>
          <w:sz w:val="24"/>
        </w:rPr>
      </w:pPr>
      <w:r>
        <w:rPr>
          <w:rFonts w:hint="eastAsia"/>
          <w:sz w:val="24"/>
        </w:rPr>
        <w:lastRenderedPageBreak/>
        <w:t>1</w:t>
      </w:r>
      <w:r>
        <w:rPr>
          <w:rFonts w:hint="eastAsia"/>
          <w:sz w:val="24"/>
        </w:rPr>
        <w:t>、甲方的权利和义务：乙方有下列情形之一的，甲方将有权终止合同：</w:t>
      </w:r>
    </w:p>
    <w:p w:rsidR="00825A28" w:rsidRDefault="00825A28" w:rsidP="00825A28">
      <w:pPr>
        <w:spacing w:line="460" w:lineRule="exact"/>
        <w:ind w:firstLineChars="200" w:firstLine="480"/>
        <w:jc w:val="left"/>
        <w:rPr>
          <w:sz w:val="24"/>
        </w:rPr>
      </w:pPr>
      <w:r>
        <w:rPr>
          <w:sz w:val="24"/>
        </w:rPr>
        <w:t>1.1</w:t>
      </w:r>
      <w:r>
        <w:rPr>
          <w:rFonts w:hint="eastAsia"/>
          <w:sz w:val="24"/>
        </w:rPr>
        <w:t>提交的成果不符合本项目规定或成果内容严重偏离甲方下达的任务要求；</w:t>
      </w:r>
    </w:p>
    <w:p w:rsidR="00825A28" w:rsidRDefault="00825A28" w:rsidP="00825A28">
      <w:pPr>
        <w:spacing w:line="460" w:lineRule="exact"/>
        <w:ind w:firstLineChars="200" w:firstLine="480"/>
        <w:jc w:val="left"/>
        <w:rPr>
          <w:sz w:val="24"/>
        </w:rPr>
      </w:pPr>
      <w:r>
        <w:rPr>
          <w:rFonts w:hint="eastAsia"/>
          <w:sz w:val="24"/>
        </w:rPr>
        <w:t>1.</w:t>
      </w:r>
      <w:r>
        <w:rPr>
          <w:sz w:val="24"/>
        </w:rPr>
        <w:t>2</w:t>
      </w:r>
      <w:r>
        <w:rPr>
          <w:rFonts w:hint="eastAsia"/>
          <w:sz w:val="24"/>
        </w:rPr>
        <w:t>提供的成果图纸和文字辨认不清，内容不全或粗制滥造；</w:t>
      </w:r>
    </w:p>
    <w:p w:rsidR="00825A28" w:rsidRDefault="00825A28" w:rsidP="00825A28">
      <w:pPr>
        <w:spacing w:line="460" w:lineRule="exact"/>
        <w:ind w:firstLineChars="150" w:firstLine="360"/>
        <w:jc w:val="left"/>
        <w:rPr>
          <w:sz w:val="24"/>
        </w:rPr>
      </w:pPr>
      <w:r>
        <w:rPr>
          <w:rFonts w:hint="eastAsia"/>
          <w:sz w:val="24"/>
        </w:rPr>
        <w:t xml:space="preserve"> 1. 3</w:t>
      </w:r>
      <w:r>
        <w:rPr>
          <w:rFonts w:hint="eastAsia"/>
          <w:sz w:val="24"/>
        </w:rPr>
        <w:t>未经甲方同意，逾期提交成果的；</w:t>
      </w:r>
    </w:p>
    <w:p w:rsidR="00825A28" w:rsidRDefault="00825A28" w:rsidP="00825A28">
      <w:pPr>
        <w:spacing w:line="460" w:lineRule="exact"/>
        <w:ind w:firstLineChars="200" w:firstLine="480"/>
        <w:jc w:val="left"/>
        <w:rPr>
          <w:sz w:val="24"/>
        </w:rPr>
      </w:pPr>
      <w:r>
        <w:rPr>
          <w:sz w:val="24"/>
        </w:rPr>
        <w:t>1</w:t>
      </w:r>
      <w:r>
        <w:rPr>
          <w:rFonts w:hint="eastAsia"/>
          <w:sz w:val="24"/>
        </w:rPr>
        <w:t>.4</w:t>
      </w:r>
      <w:r>
        <w:rPr>
          <w:rFonts w:hint="eastAsia"/>
          <w:sz w:val="24"/>
        </w:rPr>
        <w:t>成果不能通过法定程序审批的。</w:t>
      </w:r>
    </w:p>
    <w:p w:rsidR="00825A28" w:rsidRDefault="00825A28" w:rsidP="00825A28">
      <w:pPr>
        <w:spacing w:line="460" w:lineRule="exact"/>
        <w:ind w:firstLineChars="200" w:firstLine="480"/>
        <w:jc w:val="left"/>
        <w:rPr>
          <w:sz w:val="24"/>
        </w:rPr>
      </w:pPr>
      <w:r>
        <w:rPr>
          <w:rFonts w:hint="eastAsia"/>
          <w:sz w:val="24"/>
        </w:rPr>
        <w:t>2</w:t>
      </w:r>
      <w:r>
        <w:rPr>
          <w:rFonts w:hint="eastAsia"/>
          <w:sz w:val="24"/>
        </w:rPr>
        <w:t>、乙方的权利和义务：</w:t>
      </w:r>
    </w:p>
    <w:p w:rsidR="00825A28" w:rsidRDefault="00825A28" w:rsidP="00825A28">
      <w:pPr>
        <w:spacing w:line="460" w:lineRule="exact"/>
        <w:ind w:firstLineChars="200" w:firstLine="480"/>
        <w:jc w:val="left"/>
        <w:rPr>
          <w:sz w:val="24"/>
        </w:rPr>
      </w:pPr>
      <w:r>
        <w:rPr>
          <w:sz w:val="24"/>
        </w:rPr>
        <w:t>2</w:t>
      </w:r>
      <w:r>
        <w:rPr>
          <w:rFonts w:hint="eastAsia"/>
          <w:sz w:val="24"/>
        </w:rPr>
        <w:t>.1</w:t>
      </w:r>
      <w:r>
        <w:rPr>
          <w:rFonts w:hint="eastAsia"/>
          <w:sz w:val="24"/>
        </w:rPr>
        <w:t>项目负责人应具有相应的中级及以上技术职称；</w:t>
      </w:r>
    </w:p>
    <w:p w:rsidR="00825A28" w:rsidRDefault="00825A28" w:rsidP="00825A28">
      <w:pPr>
        <w:spacing w:line="460" w:lineRule="exact"/>
        <w:ind w:firstLineChars="200" w:firstLine="480"/>
        <w:jc w:val="left"/>
        <w:rPr>
          <w:sz w:val="24"/>
        </w:rPr>
      </w:pPr>
      <w:r>
        <w:rPr>
          <w:sz w:val="24"/>
        </w:rPr>
        <w:t>2</w:t>
      </w:r>
      <w:r>
        <w:rPr>
          <w:rFonts w:hint="eastAsia"/>
          <w:sz w:val="24"/>
        </w:rPr>
        <w:t>.2</w:t>
      </w:r>
      <w:r>
        <w:rPr>
          <w:rFonts w:hint="eastAsia"/>
          <w:sz w:val="24"/>
        </w:rPr>
        <w:t>服从甲方的工作安排及时派出工作人员按照国家、省、市要求开展工作，并在规定的时间内向甲方提交作业成果；</w:t>
      </w:r>
    </w:p>
    <w:p w:rsidR="00825A28" w:rsidRDefault="00825A28" w:rsidP="00825A28">
      <w:pPr>
        <w:spacing w:line="460" w:lineRule="exact"/>
        <w:ind w:firstLineChars="200" w:firstLine="480"/>
        <w:jc w:val="left"/>
        <w:rPr>
          <w:sz w:val="24"/>
        </w:rPr>
      </w:pPr>
      <w:r>
        <w:rPr>
          <w:sz w:val="24"/>
        </w:rPr>
        <w:t>2</w:t>
      </w:r>
      <w:r>
        <w:rPr>
          <w:rFonts w:hint="eastAsia"/>
          <w:sz w:val="24"/>
        </w:rPr>
        <w:t>.3</w:t>
      </w:r>
      <w:r>
        <w:rPr>
          <w:rFonts w:hint="eastAsia"/>
          <w:sz w:val="24"/>
        </w:rPr>
        <w:t>配合甲方对成果的验收。</w:t>
      </w:r>
      <w:r>
        <w:rPr>
          <w:rFonts w:hint="eastAsia"/>
          <w:sz w:val="24"/>
        </w:rPr>
        <w:t xml:space="preserve">                                              </w:t>
      </w:r>
    </w:p>
    <w:p w:rsidR="00825A28" w:rsidRDefault="00825A28" w:rsidP="00825A28">
      <w:pPr>
        <w:spacing w:line="460" w:lineRule="exact"/>
        <w:ind w:firstLineChars="200" w:firstLine="480"/>
        <w:jc w:val="left"/>
        <w:rPr>
          <w:b/>
          <w:sz w:val="24"/>
        </w:rPr>
      </w:pPr>
      <w:r>
        <w:rPr>
          <w:rFonts w:hint="eastAsia"/>
          <w:sz w:val="24"/>
        </w:rPr>
        <w:t xml:space="preserve"> </w:t>
      </w:r>
      <w:r>
        <w:rPr>
          <w:rFonts w:hint="eastAsia"/>
          <w:b/>
          <w:sz w:val="24"/>
        </w:rPr>
        <w:t>第八条</w:t>
      </w:r>
      <w:r>
        <w:rPr>
          <w:rFonts w:hint="eastAsia"/>
          <w:b/>
          <w:sz w:val="24"/>
        </w:rPr>
        <w:t xml:space="preserve">  </w:t>
      </w:r>
      <w:r>
        <w:rPr>
          <w:rFonts w:hint="eastAsia"/>
          <w:b/>
          <w:sz w:val="24"/>
        </w:rPr>
        <w:t>项目成果质量和内容要求</w:t>
      </w:r>
    </w:p>
    <w:p w:rsidR="00825A28" w:rsidRDefault="00825A28" w:rsidP="00825A28">
      <w:pPr>
        <w:spacing w:line="460" w:lineRule="exact"/>
        <w:ind w:firstLineChars="200" w:firstLine="480"/>
        <w:jc w:val="left"/>
        <w:rPr>
          <w:sz w:val="24"/>
        </w:rPr>
      </w:pPr>
      <w:r>
        <w:rPr>
          <w:rFonts w:hint="eastAsia"/>
          <w:sz w:val="24"/>
        </w:rPr>
        <w:t>符合《河南省自然资源厅</w:t>
      </w:r>
      <w:r>
        <w:rPr>
          <w:rFonts w:hint="eastAsia"/>
          <w:sz w:val="24"/>
        </w:rPr>
        <w:t xml:space="preserve"> </w:t>
      </w:r>
      <w:r>
        <w:rPr>
          <w:rFonts w:hint="eastAsia"/>
          <w:sz w:val="24"/>
        </w:rPr>
        <w:t>河南省农业农村厅贯彻自然资源部</w:t>
      </w:r>
      <w:r>
        <w:rPr>
          <w:rFonts w:hint="eastAsia"/>
          <w:sz w:val="24"/>
        </w:rPr>
        <w:t xml:space="preserve"> </w:t>
      </w:r>
      <w:r>
        <w:rPr>
          <w:rFonts w:hint="eastAsia"/>
          <w:sz w:val="24"/>
        </w:rPr>
        <w:t>农业农村部关于加强和改进永久基本农田保护工作通知的意见》（豫自然资发〔</w:t>
      </w:r>
      <w:r>
        <w:rPr>
          <w:rFonts w:hint="eastAsia"/>
          <w:sz w:val="24"/>
        </w:rPr>
        <w:t>2019</w:t>
      </w:r>
      <w:r>
        <w:rPr>
          <w:rFonts w:hint="eastAsia"/>
          <w:sz w:val="24"/>
        </w:rPr>
        <w:t>〕</w:t>
      </w:r>
      <w:r>
        <w:rPr>
          <w:rFonts w:hint="eastAsia"/>
          <w:sz w:val="24"/>
        </w:rPr>
        <w:t>14</w:t>
      </w:r>
      <w:r>
        <w:rPr>
          <w:rFonts w:hint="eastAsia"/>
          <w:sz w:val="24"/>
        </w:rPr>
        <w:t>号）、《河南省自然资源厅办公室关于印发河南省永久基本农田核实整改补划暨储备区划定工作方案的通知》（豫自然资发〔</w:t>
      </w:r>
      <w:r>
        <w:rPr>
          <w:rFonts w:hint="eastAsia"/>
          <w:sz w:val="24"/>
        </w:rPr>
        <w:t>2019</w:t>
      </w:r>
      <w:r>
        <w:rPr>
          <w:rFonts w:hint="eastAsia"/>
          <w:sz w:val="24"/>
        </w:rPr>
        <w:t>〕</w:t>
      </w:r>
      <w:r>
        <w:rPr>
          <w:rFonts w:hint="eastAsia"/>
          <w:sz w:val="24"/>
        </w:rPr>
        <w:t>20</w:t>
      </w:r>
      <w:r>
        <w:rPr>
          <w:rFonts w:hint="eastAsia"/>
          <w:sz w:val="24"/>
        </w:rPr>
        <w:t>号）和《河南省自然资源厅办公室关于做好永久基本农田储备区划定有关工作的通知》（豫自然资办函〔</w:t>
      </w:r>
      <w:r>
        <w:rPr>
          <w:rFonts w:hint="eastAsia"/>
          <w:sz w:val="24"/>
        </w:rPr>
        <w:t>2019</w:t>
      </w:r>
      <w:r>
        <w:rPr>
          <w:rFonts w:hint="eastAsia"/>
          <w:sz w:val="24"/>
        </w:rPr>
        <w:t>〕</w:t>
      </w:r>
      <w:r>
        <w:rPr>
          <w:rFonts w:hint="eastAsia"/>
          <w:sz w:val="24"/>
        </w:rPr>
        <w:t>23</w:t>
      </w:r>
      <w:r>
        <w:rPr>
          <w:rFonts w:hint="eastAsia"/>
          <w:sz w:val="24"/>
        </w:rPr>
        <w:t>号）等文件要求，确保提交成果通过自然资源部和河南省自然资源厅验收通过，并按照河南省自然资源厅上报成果要求提交以下工作成果。</w:t>
      </w:r>
    </w:p>
    <w:p w:rsidR="00825A28" w:rsidRDefault="00825A28" w:rsidP="00825A28">
      <w:pPr>
        <w:spacing w:line="460" w:lineRule="exact"/>
        <w:ind w:firstLineChars="200" w:firstLine="480"/>
        <w:jc w:val="left"/>
        <w:rPr>
          <w:sz w:val="24"/>
        </w:rPr>
      </w:pPr>
      <w:r>
        <w:rPr>
          <w:rFonts w:hint="eastAsia"/>
          <w:sz w:val="24"/>
        </w:rPr>
        <w:t>（一）永久基本农田储备区划定成果</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县（市、区）永久基本农田储备区划定方案</w:t>
      </w:r>
    </w:p>
    <w:p w:rsidR="00825A28" w:rsidRDefault="00825A28" w:rsidP="00825A28">
      <w:pPr>
        <w:spacing w:line="460" w:lineRule="exact"/>
        <w:ind w:firstLineChars="200" w:firstLine="480"/>
        <w:jc w:val="left"/>
        <w:rPr>
          <w:sz w:val="24"/>
        </w:rPr>
      </w:pPr>
      <w:r>
        <w:rPr>
          <w:rFonts w:hint="eastAsia"/>
          <w:sz w:val="24"/>
        </w:rPr>
        <w:t>2.</w:t>
      </w:r>
      <w:r>
        <w:rPr>
          <w:rFonts w:hint="eastAsia"/>
          <w:sz w:val="24"/>
        </w:rPr>
        <w:t>县（市、区）永久基本农田储备区划定汇总情况表</w:t>
      </w:r>
    </w:p>
    <w:p w:rsidR="00825A28" w:rsidRDefault="00825A28" w:rsidP="00825A28">
      <w:pPr>
        <w:spacing w:line="460" w:lineRule="exact"/>
        <w:ind w:firstLineChars="200" w:firstLine="480"/>
        <w:jc w:val="left"/>
        <w:rPr>
          <w:sz w:val="24"/>
        </w:rPr>
      </w:pPr>
      <w:r>
        <w:rPr>
          <w:rFonts w:hint="eastAsia"/>
          <w:sz w:val="24"/>
        </w:rPr>
        <w:t>3.</w:t>
      </w:r>
      <w:r>
        <w:rPr>
          <w:rFonts w:hint="eastAsia"/>
          <w:sz w:val="24"/>
        </w:rPr>
        <w:t>县（市、区）永久基本农田储备区划定成果图件</w:t>
      </w:r>
    </w:p>
    <w:p w:rsidR="00825A28" w:rsidRDefault="00825A28" w:rsidP="00825A28">
      <w:pPr>
        <w:spacing w:line="460" w:lineRule="exact"/>
        <w:ind w:firstLineChars="200" w:firstLine="480"/>
        <w:jc w:val="left"/>
        <w:rPr>
          <w:sz w:val="24"/>
        </w:rPr>
      </w:pPr>
      <w:r>
        <w:rPr>
          <w:rFonts w:hint="eastAsia"/>
          <w:sz w:val="24"/>
        </w:rPr>
        <w:t>4.</w:t>
      </w:r>
      <w:r>
        <w:rPr>
          <w:rFonts w:hint="eastAsia"/>
          <w:sz w:val="24"/>
        </w:rPr>
        <w:t>县（市、区）永久基本农田储备区数据库成果</w:t>
      </w:r>
    </w:p>
    <w:p w:rsidR="00825A28" w:rsidRDefault="00825A28" w:rsidP="00825A28">
      <w:pPr>
        <w:spacing w:line="460" w:lineRule="exact"/>
        <w:ind w:firstLineChars="200" w:firstLine="480"/>
        <w:jc w:val="left"/>
        <w:rPr>
          <w:sz w:val="24"/>
        </w:rPr>
      </w:pPr>
      <w:r>
        <w:rPr>
          <w:rFonts w:hint="eastAsia"/>
          <w:sz w:val="24"/>
        </w:rPr>
        <w:t>（二）永久基本农田整改补划成果</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县（市、区）永久基本农田整改补划方案</w:t>
      </w:r>
    </w:p>
    <w:p w:rsidR="00825A28" w:rsidRDefault="00825A28" w:rsidP="00825A28">
      <w:pPr>
        <w:spacing w:line="460" w:lineRule="exact"/>
        <w:ind w:firstLineChars="200" w:firstLine="480"/>
        <w:jc w:val="left"/>
        <w:rPr>
          <w:sz w:val="24"/>
        </w:rPr>
      </w:pPr>
      <w:r>
        <w:rPr>
          <w:rFonts w:hint="eastAsia"/>
          <w:sz w:val="24"/>
        </w:rPr>
        <w:t>2.</w:t>
      </w:r>
      <w:r>
        <w:rPr>
          <w:rFonts w:hint="eastAsia"/>
          <w:sz w:val="24"/>
        </w:rPr>
        <w:t>县（市、区）永久基本农田数据库更新成果</w:t>
      </w:r>
    </w:p>
    <w:p w:rsidR="00825A28" w:rsidRDefault="00825A28" w:rsidP="00825A28">
      <w:pPr>
        <w:spacing w:line="460" w:lineRule="exact"/>
        <w:ind w:firstLineChars="200" w:firstLine="480"/>
        <w:jc w:val="left"/>
        <w:rPr>
          <w:sz w:val="24"/>
        </w:rPr>
      </w:pPr>
      <w:r>
        <w:rPr>
          <w:rFonts w:hint="eastAsia"/>
          <w:sz w:val="24"/>
        </w:rPr>
        <w:t>3.</w:t>
      </w:r>
      <w:r>
        <w:rPr>
          <w:rFonts w:hint="eastAsia"/>
          <w:sz w:val="24"/>
        </w:rPr>
        <w:t>相关表格成果，主要包括：</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1</w:t>
      </w:r>
      <w:r>
        <w:rPr>
          <w:rFonts w:hint="eastAsia"/>
          <w:sz w:val="24"/>
        </w:rPr>
        <w:t>）永久基本农田划定有关情况表</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2</w:t>
      </w:r>
      <w:r>
        <w:rPr>
          <w:rFonts w:hint="eastAsia"/>
          <w:sz w:val="24"/>
        </w:rPr>
        <w:t>）永久基本田核实整改情况汇总表</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3</w:t>
      </w:r>
      <w:r>
        <w:rPr>
          <w:rFonts w:hint="eastAsia"/>
          <w:sz w:val="24"/>
        </w:rPr>
        <w:t>）永久基本农田各类划定不实情况表</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4</w:t>
      </w:r>
      <w:r>
        <w:rPr>
          <w:rFonts w:hint="eastAsia"/>
          <w:sz w:val="24"/>
        </w:rPr>
        <w:t>）违法违规建设占用永久基本农田情况表</w:t>
      </w:r>
    </w:p>
    <w:p w:rsidR="00825A28" w:rsidRDefault="00825A28" w:rsidP="00825A28">
      <w:pPr>
        <w:spacing w:line="460" w:lineRule="exact"/>
        <w:ind w:firstLineChars="200" w:firstLine="480"/>
        <w:jc w:val="left"/>
        <w:rPr>
          <w:sz w:val="24"/>
        </w:rPr>
      </w:pPr>
      <w:r>
        <w:rPr>
          <w:rFonts w:hint="eastAsia"/>
          <w:sz w:val="24"/>
        </w:rPr>
        <w:lastRenderedPageBreak/>
        <w:t>（</w:t>
      </w:r>
      <w:r>
        <w:rPr>
          <w:rFonts w:hint="eastAsia"/>
          <w:sz w:val="24"/>
        </w:rPr>
        <w:t>5</w:t>
      </w:r>
      <w:r>
        <w:rPr>
          <w:rFonts w:hint="eastAsia"/>
          <w:sz w:val="24"/>
        </w:rPr>
        <w:t>）违法违规占用破坏永久基本农田情况表</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6</w:t>
      </w:r>
      <w:r>
        <w:rPr>
          <w:rFonts w:hint="eastAsia"/>
          <w:sz w:val="24"/>
        </w:rPr>
        <w:t>）种植植物影响永久基本农田情况表</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7</w:t>
      </w:r>
      <w:r>
        <w:rPr>
          <w:rFonts w:hint="eastAsia"/>
          <w:sz w:val="24"/>
        </w:rPr>
        <w:t>）永久基本农田补划情况表</w:t>
      </w:r>
    </w:p>
    <w:p w:rsidR="00825A28" w:rsidRDefault="00825A28" w:rsidP="00825A28">
      <w:pPr>
        <w:spacing w:line="460" w:lineRule="exact"/>
        <w:ind w:firstLineChars="200" w:firstLine="480"/>
        <w:jc w:val="left"/>
        <w:rPr>
          <w:sz w:val="24"/>
        </w:rPr>
      </w:pPr>
      <w:r>
        <w:rPr>
          <w:rFonts w:hint="eastAsia"/>
          <w:sz w:val="24"/>
        </w:rPr>
        <w:t>4.</w:t>
      </w:r>
      <w:r>
        <w:rPr>
          <w:rFonts w:hint="eastAsia"/>
          <w:sz w:val="24"/>
        </w:rPr>
        <w:t>图件成果</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1</w:t>
      </w:r>
      <w:r>
        <w:rPr>
          <w:rFonts w:hint="eastAsia"/>
          <w:sz w:val="24"/>
        </w:rPr>
        <w:t>）县（市、区）需整改永久基本农田分布示意图（包含城市周边范围线）</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2</w:t>
      </w:r>
      <w:r>
        <w:rPr>
          <w:rFonts w:hint="eastAsia"/>
          <w:sz w:val="24"/>
        </w:rPr>
        <w:t>）县（市、区）补划永久基本农田分布示意图（包含城市周边范围线）</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3</w:t>
      </w:r>
      <w:r>
        <w:rPr>
          <w:rFonts w:hint="eastAsia"/>
          <w:sz w:val="24"/>
        </w:rPr>
        <w:t>）县（市、区）补划永久基本农田拐点坐标表（</w:t>
      </w:r>
      <w:r>
        <w:rPr>
          <w:rFonts w:hint="eastAsia"/>
          <w:sz w:val="24"/>
        </w:rPr>
        <w:t>TXT</w:t>
      </w:r>
      <w:r>
        <w:rPr>
          <w:rFonts w:hint="eastAsia"/>
          <w:sz w:val="24"/>
        </w:rPr>
        <w:t>电子报盘格式）</w:t>
      </w:r>
    </w:p>
    <w:p w:rsidR="00825A28" w:rsidRDefault="00825A28" w:rsidP="00825A28">
      <w:pPr>
        <w:spacing w:line="460" w:lineRule="exact"/>
        <w:ind w:firstLineChars="200" w:firstLine="480"/>
        <w:jc w:val="left"/>
        <w:rPr>
          <w:sz w:val="24"/>
        </w:rPr>
      </w:pPr>
      <w:r>
        <w:rPr>
          <w:rFonts w:hint="eastAsia"/>
          <w:sz w:val="24"/>
        </w:rPr>
        <w:t>5.</w:t>
      </w:r>
      <w:r>
        <w:rPr>
          <w:rFonts w:hint="eastAsia"/>
          <w:sz w:val="24"/>
        </w:rPr>
        <w:t>违法占用永久基本农田拆除图斑成果</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1</w:t>
      </w:r>
      <w:r>
        <w:rPr>
          <w:rFonts w:hint="eastAsia"/>
          <w:sz w:val="24"/>
        </w:rPr>
        <w:t>）永久基本农田违法违规占用图斑拆除承诺</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2</w:t>
      </w:r>
      <w:r>
        <w:rPr>
          <w:rFonts w:hint="eastAsia"/>
          <w:sz w:val="24"/>
        </w:rPr>
        <w:t>）永久基本农田违法违规占用图斑拆除情况表</w:t>
      </w:r>
    </w:p>
    <w:p w:rsidR="00825A28" w:rsidRDefault="00825A28" w:rsidP="00825A28">
      <w:pPr>
        <w:spacing w:line="460" w:lineRule="exact"/>
        <w:ind w:firstLineChars="200" w:firstLine="480"/>
        <w:jc w:val="left"/>
        <w:rPr>
          <w:sz w:val="24"/>
        </w:rPr>
      </w:pPr>
      <w:r>
        <w:rPr>
          <w:rFonts w:hint="eastAsia"/>
          <w:sz w:val="24"/>
        </w:rPr>
        <w:t>6.</w:t>
      </w:r>
      <w:r>
        <w:rPr>
          <w:rFonts w:hint="eastAsia"/>
          <w:sz w:val="24"/>
        </w:rPr>
        <w:t>县级检查论证意见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1</w:t>
      </w:r>
      <w:r>
        <w:rPr>
          <w:rFonts w:hint="eastAsia"/>
          <w:sz w:val="24"/>
        </w:rPr>
        <w:t>）县（市、区）自然资源主管部门对永久基本农田储备区划定工作及数据库成果自验意见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2</w:t>
      </w:r>
      <w:r>
        <w:rPr>
          <w:rFonts w:hint="eastAsia"/>
          <w:sz w:val="24"/>
        </w:rPr>
        <w:t>）县（市、区）自然资源主管部门和农村农业主管部门对本辖区永久基本农田整改补划论证意见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3</w:t>
      </w:r>
      <w:r>
        <w:rPr>
          <w:rFonts w:hint="eastAsia"/>
          <w:sz w:val="24"/>
        </w:rPr>
        <w:t>）县（市、区）自然资源主管部门和农村农业主管部门对本辖区违法违规建设占用永久基本农田核实意见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4</w:t>
      </w:r>
      <w:r>
        <w:rPr>
          <w:rFonts w:hint="eastAsia"/>
          <w:sz w:val="24"/>
        </w:rPr>
        <w:t>）县（市、区）自然资源主管部门对永久基本农田数据库更新成果检查意见</w:t>
      </w:r>
    </w:p>
    <w:p w:rsidR="00825A28" w:rsidRDefault="00825A28" w:rsidP="00825A28">
      <w:pPr>
        <w:spacing w:line="460" w:lineRule="exact"/>
        <w:ind w:firstLineChars="200" w:firstLine="480"/>
        <w:jc w:val="left"/>
        <w:rPr>
          <w:sz w:val="24"/>
        </w:rPr>
      </w:pPr>
      <w:r>
        <w:rPr>
          <w:rFonts w:hint="eastAsia"/>
          <w:sz w:val="24"/>
        </w:rPr>
        <w:t>7.</w:t>
      </w:r>
      <w:r>
        <w:rPr>
          <w:rFonts w:hint="eastAsia"/>
          <w:sz w:val="24"/>
        </w:rPr>
        <w:t>市级检查论证意见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1</w:t>
      </w:r>
      <w:r>
        <w:rPr>
          <w:rFonts w:hint="eastAsia"/>
          <w:sz w:val="24"/>
        </w:rPr>
        <w:t>）市自然资源主管部门对各县（市、区）永久基本农田储备区划定工作方案及数据库成果检查意见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2</w:t>
      </w:r>
      <w:r>
        <w:rPr>
          <w:rFonts w:hint="eastAsia"/>
          <w:sz w:val="24"/>
        </w:rPr>
        <w:t>）市自然资源主管部门和农村农业主管部门对各县（市、区）永久基本农田整改补划论证意见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3</w:t>
      </w:r>
      <w:r>
        <w:rPr>
          <w:rFonts w:hint="eastAsia"/>
          <w:sz w:val="24"/>
        </w:rPr>
        <w:t>）市自然资源主管部门和农村农业主管部门对各县（市、区）违法违规建设占用永久基本农田核实意见</w:t>
      </w:r>
    </w:p>
    <w:p w:rsidR="00825A28" w:rsidRDefault="00825A28" w:rsidP="00825A28">
      <w:pPr>
        <w:spacing w:line="460" w:lineRule="exact"/>
        <w:ind w:firstLineChars="200" w:firstLine="480"/>
        <w:jc w:val="left"/>
        <w:rPr>
          <w:sz w:val="24"/>
        </w:rPr>
      </w:pPr>
      <w:r>
        <w:rPr>
          <w:rFonts w:hint="eastAsia"/>
          <w:sz w:val="24"/>
        </w:rPr>
        <w:t>（</w:t>
      </w:r>
      <w:r>
        <w:rPr>
          <w:rFonts w:hint="eastAsia"/>
          <w:sz w:val="24"/>
        </w:rPr>
        <w:t>4</w:t>
      </w:r>
      <w:r>
        <w:rPr>
          <w:rFonts w:hint="eastAsia"/>
          <w:sz w:val="24"/>
        </w:rPr>
        <w:t>）市自然资源主管部门对各县（市、区）永久基本农田数据库更新成果检查意见</w:t>
      </w:r>
    </w:p>
    <w:p w:rsidR="00825A28" w:rsidRDefault="00825A28" w:rsidP="00825A28">
      <w:pPr>
        <w:spacing w:line="460" w:lineRule="exact"/>
        <w:ind w:firstLineChars="200" w:firstLine="480"/>
        <w:jc w:val="left"/>
        <w:rPr>
          <w:sz w:val="24"/>
        </w:rPr>
      </w:pPr>
      <w:r>
        <w:rPr>
          <w:rFonts w:hint="eastAsia"/>
          <w:sz w:val="24"/>
        </w:rPr>
        <w:t>以上成果需县、市自然资源主管部门和农村农业主管部门主管领导签字并加盖公章，提交纸质版二份，电子版（</w:t>
      </w:r>
      <w:r>
        <w:rPr>
          <w:rFonts w:hint="eastAsia"/>
          <w:sz w:val="24"/>
        </w:rPr>
        <w:t>word</w:t>
      </w:r>
      <w:r>
        <w:rPr>
          <w:rFonts w:hint="eastAsia"/>
          <w:sz w:val="24"/>
        </w:rPr>
        <w:t>、</w:t>
      </w:r>
      <w:r>
        <w:rPr>
          <w:rFonts w:hint="eastAsia"/>
          <w:sz w:val="24"/>
        </w:rPr>
        <w:t>excel</w:t>
      </w:r>
      <w:r>
        <w:rPr>
          <w:rFonts w:hint="eastAsia"/>
          <w:sz w:val="24"/>
        </w:rPr>
        <w:t>以及纸质扫描</w:t>
      </w:r>
      <w:r>
        <w:rPr>
          <w:rFonts w:hint="eastAsia"/>
          <w:sz w:val="24"/>
        </w:rPr>
        <w:t>PDF</w:t>
      </w:r>
      <w:r>
        <w:rPr>
          <w:rFonts w:hint="eastAsia"/>
          <w:sz w:val="24"/>
        </w:rPr>
        <w:t>版）。</w:t>
      </w:r>
    </w:p>
    <w:p w:rsidR="00825A28" w:rsidRDefault="00825A28" w:rsidP="00825A28">
      <w:pPr>
        <w:spacing w:line="460" w:lineRule="exact"/>
        <w:ind w:firstLineChars="200" w:firstLine="482"/>
        <w:jc w:val="left"/>
        <w:rPr>
          <w:b/>
          <w:sz w:val="24"/>
        </w:rPr>
      </w:pPr>
      <w:r>
        <w:rPr>
          <w:rFonts w:hint="eastAsia"/>
          <w:b/>
          <w:sz w:val="24"/>
        </w:rPr>
        <w:t>第九条</w:t>
      </w:r>
      <w:r>
        <w:rPr>
          <w:rFonts w:hint="eastAsia"/>
          <w:b/>
          <w:sz w:val="24"/>
        </w:rPr>
        <w:t xml:space="preserve">  </w:t>
      </w:r>
      <w:r>
        <w:rPr>
          <w:rFonts w:hint="eastAsia"/>
          <w:b/>
          <w:sz w:val="24"/>
        </w:rPr>
        <w:t>项目验收</w:t>
      </w:r>
    </w:p>
    <w:p w:rsidR="00825A28" w:rsidRDefault="00825A28" w:rsidP="00825A28">
      <w:pPr>
        <w:spacing w:line="460" w:lineRule="exact"/>
        <w:ind w:firstLineChars="250" w:firstLine="600"/>
        <w:jc w:val="left"/>
        <w:rPr>
          <w:sz w:val="24"/>
        </w:rPr>
      </w:pPr>
      <w:r>
        <w:rPr>
          <w:rFonts w:hint="eastAsia"/>
          <w:sz w:val="24"/>
        </w:rPr>
        <w:t>1</w:t>
      </w:r>
      <w:r>
        <w:rPr>
          <w:rFonts w:hint="eastAsia"/>
          <w:sz w:val="24"/>
        </w:rPr>
        <w:t>、本项目按照上级主管部门规定的方式进行项目验收，验收所有费用由乙方负担，乙方</w:t>
      </w:r>
      <w:r>
        <w:rPr>
          <w:rFonts w:hint="eastAsia"/>
          <w:sz w:val="24"/>
        </w:rPr>
        <w:lastRenderedPageBreak/>
        <w:t>应保证通过专家验收。</w:t>
      </w:r>
    </w:p>
    <w:p w:rsidR="00825A28" w:rsidRDefault="00825A28" w:rsidP="00825A28">
      <w:pPr>
        <w:spacing w:line="460" w:lineRule="exact"/>
        <w:ind w:firstLineChars="250" w:firstLine="600"/>
        <w:jc w:val="left"/>
        <w:rPr>
          <w:sz w:val="24"/>
        </w:rPr>
      </w:pPr>
      <w:r>
        <w:rPr>
          <w:rFonts w:hint="eastAsia"/>
          <w:sz w:val="24"/>
        </w:rPr>
        <w:t>2</w:t>
      </w:r>
      <w:r>
        <w:rPr>
          <w:rFonts w:hint="eastAsia"/>
          <w:sz w:val="24"/>
        </w:rPr>
        <w:t>、甲方有义务对应用的安装调试给予必要协助，并对项目组织验收，乙方应及时提供提交项目验收成果资料。</w:t>
      </w:r>
    </w:p>
    <w:p w:rsidR="00825A28" w:rsidRDefault="00825A28" w:rsidP="00825A28">
      <w:pPr>
        <w:spacing w:line="460" w:lineRule="exact"/>
        <w:ind w:firstLineChars="200" w:firstLine="482"/>
        <w:jc w:val="left"/>
        <w:rPr>
          <w:b/>
          <w:sz w:val="24"/>
        </w:rPr>
      </w:pPr>
      <w:r>
        <w:rPr>
          <w:rFonts w:hint="eastAsia"/>
          <w:b/>
          <w:sz w:val="24"/>
        </w:rPr>
        <w:t>第十条</w:t>
      </w:r>
      <w:r>
        <w:rPr>
          <w:b/>
          <w:sz w:val="24"/>
        </w:rPr>
        <w:t xml:space="preserve">  </w:t>
      </w:r>
      <w:r>
        <w:rPr>
          <w:rFonts w:hint="eastAsia"/>
          <w:b/>
          <w:sz w:val="24"/>
        </w:rPr>
        <w:t>合同款支付</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、本合同项下所有款项均以人民币支付。</w:t>
      </w:r>
    </w:p>
    <w:p w:rsidR="00825A28" w:rsidRDefault="00825A28" w:rsidP="00825A28">
      <w:pPr>
        <w:spacing w:line="460" w:lineRule="exact"/>
        <w:ind w:firstLineChars="200" w:firstLine="480"/>
        <w:jc w:val="left"/>
        <w:rPr>
          <w:sz w:val="24"/>
        </w:rPr>
      </w:pPr>
      <w:r>
        <w:rPr>
          <w:sz w:val="24"/>
        </w:rPr>
        <w:t>2</w:t>
      </w:r>
      <w:r>
        <w:rPr>
          <w:rFonts w:hint="eastAsia"/>
          <w:sz w:val="24"/>
        </w:rPr>
        <w:t>、由于合同项下的采购资金系财政拨款资金，由甲方代表乙方向襄城县财政支付中心提交下列文件后由襄城县财政局拨付合同款项：</w:t>
      </w:r>
    </w:p>
    <w:p w:rsidR="00825A28" w:rsidRDefault="00825A28" w:rsidP="00825A28">
      <w:pPr>
        <w:spacing w:line="460" w:lineRule="exact"/>
        <w:ind w:firstLineChars="200" w:firstLine="480"/>
        <w:jc w:val="left"/>
        <w:rPr>
          <w:sz w:val="24"/>
        </w:rPr>
      </w:pPr>
      <w:r>
        <w:rPr>
          <w:rFonts w:hint="eastAsia"/>
          <w:sz w:val="24"/>
        </w:rPr>
        <w:t>2.</w:t>
      </w:r>
      <w:r>
        <w:rPr>
          <w:sz w:val="24"/>
        </w:rPr>
        <w:t>1</w:t>
      </w:r>
      <w:r>
        <w:rPr>
          <w:rFonts w:hint="eastAsia"/>
          <w:sz w:val="24"/>
        </w:rPr>
        <w:t>经甲方盖章确认的发票原件及复印件；</w:t>
      </w:r>
    </w:p>
    <w:p w:rsidR="00825A28" w:rsidRDefault="00825A28" w:rsidP="00825A28">
      <w:pPr>
        <w:spacing w:line="460" w:lineRule="exact"/>
        <w:ind w:firstLineChars="200" w:firstLine="480"/>
        <w:jc w:val="left"/>
        <w:rPr>
          <w:sz w:val="24"/>
        </w:rPr>
      </w:pPr>
      <w:r>
        <w:rPr>
          <w:rFonts w:hint="eastAsia"/>
          <w:sz w:val="24"/>
        </w:rPr>
        <w:t>2.</w:t>
      </w:r>
      <w:r>
        <w:rPr>
          <w:sz w:val="24"/>
        </w:rPr>
        <w:t>2</w:t>
      </w:r>
      <w:r>
        <w:rPr>
          <w:rFonts w:hint="eastAsia"/>
          <w:sz w:val="24"/>
        </w:rPr>
        <w:t>合同副本或</w:t>
      </w:r>
      <w:r>
        <w:rPr>
          <w:sz w:val="24"/>
        </w:rPr>
        <w:t>复</w:t>
      </w:r>
      <w:r>
        <w:rPr>
          <w:rFonts w:hint="eastAsia"/>
          <w:sz w:val="24"/>
        </w:rPr>
        <w:t>印</w:t>
      </w:r>
      <w:r>
        <w:rPr>
          <w:sz w:val="24"/>
        </w:rPr>
        <w:t>件</w:t>
      </w:r>
      <w:r>
        <w:rPr>
          <w:rFonts w:hint="eastAsia"/>
          <w:sz w:val="24"/>
        </w:rPr>
        <w:t>；</w:t>
      </w:r>
    </w:p>
    <w:p w:rsidR="00825A28" w:rsidRDefault="00825A28" w:rsidP="00825A28">
      <w:pPr>
        <w:spacing w:line="460" w:lineRule="exact"/>
        <w:ind w:firstLineChars="200" w:firstLine="480"/>
        <w:jc w:val="left"/>
        <w:rPr>
          <w:sz w:val="24"/>
        </w:rPr>
      </w:pPr>
      <w:r>
        <w:rPr>
          <w:rFonts w:hint="eastAsia"/>
          <w:sz w:val="24"/>
        </w:rPr>
        <w:t>2.</w:t>
      </w:r>
      <w:r>
        <w:rPr>
          <w:sz w:val="24"/>
        </w:rPr>
        <w:t>3</w:t>
      </w:r>
      <w:r>
        <w:rPr>
          <w:sz w:val="24"/>
        </w:rPr>
        <w:t>中标通知书复印件；</w:t>
      </w:r>
    </w:p>
    <w:p w:rsidR="00825A28" w:rsidRDefault="00825A28" w:rsidP="00825A28">
      <w:pPr>
        <w:spacing w:line="460" w:lineRule="exact"/>
        <w:ind w:firstLineChars="200" w:firstLine="480"/>
        <w:jc w:val="left"/>
        <w:rPr>
          <w:sz w:val="24"/>
        </w:rPr>
      </w:pPr>
      <w:r>
        <w:rPr>
          <w:rFonts w:hint="eastAsia"/>
          <w:sz w:val="24"/>
        </w:rPr>
        <w:t>2.</w:t>
      </w:r>
      <w:r>
        <w:rPr>
          <w:sz w:val="24"/>
        </w:rPr>
        <w:t>4</w:t>
      </w:r>
      <w:r>
        <w:rPr>
          <w:rFonts w:hint="eastAsia"/>
          <w:sz w:val="24"/>
        </w:rPr>
        <w:t>襄城县政府</w:t>
      </w:r>
      <w:r>
        <w:rPr>
          <w:sz w:val="24"/>
        </w:rPr>
        <w:t>采购</w:t>
      </w:r>
      <w:r>
        <w:rPr>
          <w:rFonts w:hint="eastAsia"/>
          <w:sz w:val="24"/>
        </w:rPr>
        <w:t>备案</w:t>
      </w:r>
      <w:r>
        <w:rPr>
          <w:sz w:val="24"/>
        </w:rPr>
        <w:t>表</w:t>
      </w:r>
      <w:r>
        <w:rPr>
          <w:rFonts w:hint="eastAsia"/>
          <w:sz w:val="24"/>
        </w:rPr>
        <w:t>原件</w:t>
      </w:r>
      <w:r>
        <w:rPr>
          <w:sz w:val="24"/>
        </w:rPr>
        <w:t>或复印件；</w:t>
      </w:r>
    </w:p>
    <w:p w:rsidR="00825A28" w:rsidRDefault="00825A28" w:rsidP="00825A28">
      <w:pPr>
        <w:spacing w:line="460" w:lineRule="exact"/>
        <w:ind w:firstLineChars="200" w:firstLine="480"/>
        <w:jc w:val="left"/>
        <w:rPr>
          <w:sz w:val="24"/>
        </w:rPr>
      </w:pPr>
      <w:r>
        <w:rPr>
          <w:rFonts w:hint="eastAsia"/>
          <w:sz w:val="24"/>
        </w:rPr>
        <w:t>2.</w:t>
      </w:r>
      <w:r>
        <w:rPr>
          <w:sz w:val="24"/>
        </w:rPr>
        <w:t>5</w:t>
      </w:r>
      <w:r>
        <w:rPr>
          <w:rFonts w:hint="eastAsia"/>
          <w:sz w:val="24"/>
        </w:rPr>
        <w:t>甲方要求的其它材料。</w:t>
      </w:r>
    </w:p>
    <w:p w:rsidR="00825A28" w:rsidRDefault="00825A28" w:rsidP="00825A28">
      <w:pPr>
        <w:spacing w:line="460" w:lineRule="exact"/>
        <w:ind w:firstLineChars="200" w:firstLine="482"/>
        <w:jc w:val="left"/>
        <w:rPr>
          <w:b/>
          <w:sz w:val="24"/>
        </w:rPr>
      </w:pPr>
      <w:r>
        <w:rPr>
          <w:rFonts w:hint="eastAsia"/>
          <w:b/>
          <w:sz w:val="24"/>
        </w:rPr>
        <w:t>第十一条</w:t>
      </w:r>
      <w:r>
        <w:rPr>
          <w:rFonts w:hint="eastAsia"/>
          <w:b/>
          <w:sz w:val="24"/>
        </w:rPr>
        <w:t xml:space="preserve">  </w:t>
      </w:r>
      <w:r>
        <w:rPr>
          <w:rFonts w:hint="eastAsia"/>
          <w:b/>
          <w:sz w:val="24"/>
        </w:rPr>
        <w:t>项目成果移交</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、移交地点：乙方应按照合同规定的成果内容在襄城县自然资源局指定地点；乙方所交成果数据在数量、质量应符合本合同、行业标准及投标书的约定。</w:t>
      </w:r>
    </w:p>
    <w:p w:rsidR="00825A28" w:rsidRDefault="00825A28" w:rsidP="00825A28">
      <w:pPr>
        <w:spacing w:line="460" w:lineRule="exact"/>
        <w:ind w:firstLineChars="200" w:firstLine="480"/>
        <w:jc w:val="left"/>
        <w:rPr>
          <w:sz w:val="24"/>
        </w:rPr>
      </w:pPr>
      <w:r>
        <w:rPr>
          <w:rFonts w:hint="eastAsia"/>
          <w:sz w:val="24"/>
        </w:rPr>
        <w:t>2</w:t>
      </w:r>
      <w:r>
        <w:rPr>
          <w:rFonts w:hint="eastAsia"/>
          <w:sz w:val="24"/>
        </w:rPr>
        <w:t>、移交时间：项目验收之日起</w:t>
      </w:r>
      <w:r>
        <w:rPr>
          <w:sz w:val="24"/>
        </w:rPr>
        <w:t>3</w:t>
      </w:r>
      <w:r>
        <w:rPr>
          <w:rFonts w:hint="eastAsia"/>
          <w:sz w:val="24"/>
        </w:rPr>
        <w:t>0</w:t>
      </w:r>
      <w:r>
        <w:rPr>
          <w:rFonts w:hint="eastAsia"/>
          <w:sz w:val="24"/>
        </w:rPr>
        <w:t>日内。</w:t>
      </w:r>
    </w:p>
    <w:p w:rsidR="00825A28" w:rsidRDefault="00825A28" w:rsidP="00825A28">
      <w:pPr>
        <w:spacing w:line="460" w:lineRule="exact"/>
        <w:ind w:firstLineChars="200" w:firstLine="482"/>
        <w:jc w:val="left"/>
        <w:rPr>
          <w:b/>
          <w:sz w:val="24"/>
        </w:rPr>
      </w:pPr>
      <w:r>
        <w:rPr>
          <w:rFonts w:hint="eastAsia"/>
          <w:b/>
          <w:sz w:val="24"/>
        </w:rPr>
        <w:t>第十</w:t>
      </w:r>
      <w:r>
        <w:rPr>
          <w:b/>
          <w:sz w:val="24"/>
        </w:rPr>
        <w:t>二条</w:t>
      </w:r>
      <w:r>
        <w:rPr>
          <w:rFonts w:hint="eastAsia"/>
          <w:b/>
          <w:sz w:val="24"/>
        </w:rPr>
        <w:t xml:space="preserve"> </w:t>
      </w:r>
      <w:r>
        <w:rPr>
          <w:rFonts w:hint="eastAsia"/>
          <w:b/>
          <w:sz w:val="24"/>
        </w:rPr>
        <w:t>项目组织和进度计划</w:t>
      </w:r>
    </w:p>
    <w:p w:rsidR="00825A28" w:rsidRDefault="00825A28" w:rsidP="00825A28">
      <w:pPr>
        <w:spacing w:line="460" w:lineRule="exact"/>
        <w:ind w:firstLineChars="200" w:firstLine="480"/>
        <w:jc w:val="left"/>
        <w:rPr>
          <w:sz w:val="24"/>
        </w:rPr>
      </w:pPr>
      <w:r>
        <w:rPr>
          <w:rFonts w:hint="eastAsia"/>
          <w:sz w:val="24"/>
        </w:rPr>
        <w:t>甲乙双方确定，在本合同有效期内，甲方指定</w:t>
      </w:r>
      <w:r>
        <w:rPr>
          <w:rFonts w:hint="eastAsia"/>
          <w:sz w:val="24"/>
          <w:u w:val="single"/>
        </w:rPr>
        <w:t xml:space="preserve">     </w:t>
      </w:r>
      <w:r>
        <w:rPr>
          <w:rFonts w:hint="eastAsia"/>
          <w:sz w:val="24"/>
        </w:rPr>
        <w:t>作为甲方项目联系人，乙方指定</w:t>
      </w:r>
      <w:r>
        <w:rPr>
          <w:sz w:val="24"/>
          <w:u w:val="single"/>
        </w:rPr>
        <w:t xml:space="preserve"> </w:t>
      </w:r>
      <w:r>
        <w:rPr>
          <w:rFonts w:hint="eastAsia"/>
          <w:sz w:val="24"/>
          <w:u w:val="single"/>
        </w:rPr>
        <w:t xml:space="preserve">      </w:t>
      </w:r>
      <w:r>
        <w:rPr>
          <w:rFonts w:hint="eastAsia"/>
          <w:sz w:val="24"/>
        </w:rPr>
        <w:t>为乙方项目联系人。负责协调甲乙双方在项目实施过程中的相关事宜；沟通工作进展，反馈项目开展过程中的问题。一方变更项目联系人的，应当及时以书面形式通知另一方，未及时通知并影响本合同履行或造成损失的，应承担相应的责任。</w:t>
      </w:r>
    </w:p>
    <w:p w:rsidR="00825A28" w:rsidRDefault="00825A28" w:rsidP="00825A28">
      <w:pPr>
        <w:spacing w:line="460" w:lineRule="exact"/>
        <w:ind w:firstLineChars="200" w:firstLine="482"/>
        <w:jc w:val="left"/>
        <w:rPr>
          <w:b/>
          <w:sz w:val="24"/>
        </w:rPr>
      </w:pPr>
      <w:r>
        <w:rPr>
          <w:rFonts w:hint="eastAsia"/>
          <w:b/>
          <w:sz w:val="24"/>
        </w:rPr>
        <w:t>第十三条</w:t>
      </w:r>
      <w:r>
        <w:rPr>
          <w:rFonts w:hint="eastAsia"/>
          <w:b/>
          <w:sz w:val="24"/>
        </w:rPr>
        <w:t xml:space="preserve"> </w:t>
      </w:r>
      <w:r>
        <w:rPr>
          <w:b/>
          <w:sz w:val="24"/>
        </w:rPr>
        <w:t xml:space="preserve"> </w:t>
      </w:r>
      <w:r>
        <w:rPr>
          <w:rFonts w:hint="eastAsia"/>
          <w:b/>
          <w:sz w:val="24"/>
        </w:rPr>
        <w:t>项目系统成果使用培训</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、乙方负责为甲方工作人员提供培训，甲方协调提供场地、培训人员。</w:t>
      </w:r>
    </w:p>
    <w:p w:rsidR="00825A28" w:rsidRDefault="00825A28" w:rsidP="00825A28">
      <w:pPr>
        <w:spacing w:line="460" w:lineRule="exact"/>
        <w:ind w:firstLineChars="200" w:firstLine="480"/>
        <w:jc w:val="left"/>
        <w:rPr>
          <w:sz w:val="24"/>
        </w:rPr>
      </w:pPr>
      <w:r>
        <w:rPr>
          <w:rFonts w:hint="eastAsia"/>
          <w:sz w:val="24"/>
        </w:rPr>
        <w:t>2</w:t>
      </w:r>
      <w:r>
        <w:rPr>
          <w:rFonts w:hint="eastAsia"/>
          <w:sz w:val="24"/>
        </w:rPr>
        <w:t>、乙方负责为甲方培训约</w:t>
      </w:r>
      <w:r>
        <w:rPr>
          <w:rFonts w:hint="eastAsia"/>
          <w:sz w:val="24"/>
        </w:rPr>
        <w:t>3</w:t>
      </w:r>
      <w:r>
        <w:rPr>
          <w:rFonts w:hint="eastAsia"/>
          <w:sz w:val="24"/>
        </w:rPr>
        <w:t>名管理技术人员。该人员由甲方选定，要求熟悉计算机、</w:t>
      </w:r>
      <w:r>
        <w:rPr>
          <w:rFonts w:hint="eastAsia"/>
          <w:sz w:val="24"/>
        </w:rPr>
        <w:t xml:space="preserve"> </w:t>
      </w:r>
      <w:r>
        <w:rPr>
          <w:rFonts w:hint="eastAsia"/>
          <w:sz w:val="24"/>
        </w:rPr>
        <w:t>测绘等相关专业。使用人员培训后，管理技术人员能够正常处理成果运用的常见问题。</w:t>
      </w:r>
    </w:p>
    <w:p w:rsidR="00825A28" w:rsidRDefault="00825A28" w:rsidP="00825A28">
      <w:pPr>
        <w:spacing w:line="460" w:lineRule="exact"/>
        <w:ind w:firstLineChars="200" w:firstLine="482"/>
        <w:jc w:val="left"/>
        <w:rPr>
          <w:b/>
          <w:sz w:val="24"/>
        </w:rPr>
      </w:pPr>
      <w:r>
        <w:rPr>
          <w:rFonts w:hint="eastAsia"/>
          <w:b/>
          <w:sz w:val="24"/>
        </w:rPr>
        <w:t>第十四条</w:t>
      </w:r>
      <w:r>
        <w:rPr>
          <w:rFonts w:hint="eastAsia"/>
          <w:b/>
          <w:sz w:val="24"/>
        </w:rPr>
        <w:t xml:space="preserve"> </w:t>
      </w:r>
      <w:r>
        <w:rPr>
          <w:b/>
          <w:sz w:val="24"/>
        </w:rPr>
        <w:t xml:space="preserve"> </w:t>
      </w:r>
      <w:r>
        <w:rPr>
          <w:rFonts w:hint="eastAsia"/>
          <w:b/>
          <w:sz w:val="24"/>
        </w:rPr>
        <w:t>数据质量售后服务</w:t>
      </w:r>
    </w:p>
    <w:p w:rsidR="00825A28" w:rsidRDefault="00825A28" w:rsidP="00825A28">
      <w:pPr>
        <w:spacing w:line="460" w:lineRule="exact"/>
        <w:ind w:firstLineChars="200" w:firstLine="480"/>
        <w:jc w:val="left"/>
        <w:rPr>
          <w:sz w:val="24"/>
        </w:rPr>
      </w:pPr>
      <w:r>
        <w:rPr>
          <w:rFonts w:hint="eastAsia"/>
          <w:sz w:val="24"/>
        </w:rPr>
        <w:t>本项目数据质量售后服务期为一年，并自验收日期起算。数据质量售后服务期内</w:t>
      </w:r>
      <w:r>
        <w:rPr>
          <w:sz w:val="24"/>
        </w:rPr>
        <w:t>，</w:t>
      </w:r>
      <w:r>
        <w:rPr>
          <w:rFonts w:hint="eastAsia"/>
          <w:sz w:val="24"/>
        </w:rPr>
        <w:t>乙方实行两小时电话响应，如确需到现场解决问题的，正常情况下在</w:t>
      </w:r>
      <w:r>
        <w:rPr>
          <w:rFonts w:hint="eastAsia"/>
          <w:sz w:val="24"/>
        </w:rPr>
        <w:t>2</w:t>
      </w:r>
      <w:r>
        <w:rPr>
          <w:rFonts w:hint="eastAsia"/>
          <w:sz w:val="24"/>
        </w:rPr>
        <w:t>小时内到达现场。</w:t>
      </w:r>
    </w:p>
    <w:p w:rsidR="00825A28" w:rsidRDefault="00825A28" w:rsidP="00825A28">
      <w:pPr>
        <w:spacing w:line="460" w:lineRule="exact"/>
        <w:ind w:firstLineChars="200" w:firstLine="482"/>
        <w:jc w:val="left"/>
        <w:rPr>
          <w:b/>
          <w:sz w:val="24"/>
        </w:rPr>
      </w:pPr>
      <w:r>
        <w:rPr>
          <w:rFonts w:hint="eastAsia"/>
          <w:b/>
          <w:sz w:val="24"/>
        </w:rPr>
        <w:t>第十五条</w:t>
      </w:r>
      <w:r>
        <w:rPr>
          <w:rFonts w:hint="eastAsia"/>
          <w:b/>
          <w:sz w:val="24"/>
        </w:rPr>
        <w:t xml:space="preserve"> </w:t>
      </w:r>
      <w:r>
        <w:rPr>
          <w:b/>
          <w:sz w:val="24"/>
        </w:rPr>
        <w:t xml:space="preserve"> </w:t>
      </w:r>
      <w:r>
        <w:rPr>
          <w:rFonts w:hint="eastAsia"/>
          <w:b/>
          <w:sz w:val="24"/>
        </w:rPr>
        <w:t>不可抗力及违约</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、如果双方中的任何一方因为战争、严重的火灾、台风、洪水、地震等属于不可抗力的</w:t>
      </w:r>
      <w:r>
        <w:rPr>
          <w:rFonts w:hint="eastAsia"/>
          <w:sz w:val="24"/>
        </w:rPr>
        <w:lastRenderedPageBreak/>
        <w:t>原因而被迫停止或推迟合同的执行，则合同执行相应顺延，顺延的时间等于不可抗力发生作用的时间。</w:t>
      </w:r>
    </w:p>
    <w:p w:rsidR="00825A28" w:rsidRDefault="00825A28" w:rsidP="00825A28">
      <w:pPr>
        <w:spacing w:line="460" w:lineRule="exact"/>
        <w:ind w:firstLineChars="200" w:firstLine="480"/>
        <w:jc w:val="left"/>
        <w:rPr>
          <w:sz w:val="24"/>
        </w:rPr>
      </w:pPr>
      <w:r>
        <w:rPr>
          <w:rFonts w:hint="eastAsia"/>
          <w:sz w:val="24"/>
        </w:rPr>
        <w:t>2</w:t>
      </w:r>
      <w:r>
        <w:rPr>
          <w:rFonts w:hint="eastAsia"/>
          <w:sz w:val="24"/>
        </w:rPr>
        <w:t>、受影响的一方应将不可抗力的出现尽快通过电传或传真通知另一方。在不可抗力出现</w:t>
      </w:r>
      <w:r>
        <w:rPr>
          <w:rFonts w:hint="eastAsia"/>
          <w:sz w:val="24"/>
        </w:rPr>
        <w:t>14</w:t>
      </w:r>
      <w:r>
        <w:rPr>
          <w:rFonts w:hint="eastAsia"/>
          <w:sz w:val="24"/>
        </w:rPr>
        <w:t>天内</w:t>
      </w:r>
      <w:r>
        <w:rPr>
          <w:rFonts w:hint="eastAsia"/>
          <w:sz w:val="24"/>
        </w:rPr>
        <w:t xml:space="preserve">, </w:t>
      </w:r>
      <w:r>
        <w:rPr>
          <w:rFonts w:hint="eastAsia"/>
          <w:sz w:val="24"/>
        </w:rPr>
        <w:t>受影响的一方应提供一份有关权威机构出具的证书并通过快件或挂号信寄至另一方以便其核实和确认。</w:t>
      </w:r>
    </w:p>
    <w:p w:rsidR="00825A28" w:rsidRDefault="00825A28" w:rsidP="00825A28">
      <w:pPr>
        <w:spacing w:line="460" w:lineRule="exact"/>
        <w:ind w:firstLineChars="200" w:firstLine="480"/>
        <w:jc w:val="left"/>
        <w:rPr>
          <w:sz w:val="24"/>
        </w:rPr>
      </w:pPr>
      <w:r>
        <w:rPr>
          <w:rFonts w:hint="eastAsia"/>
          <w:sz w:val="24"/>
        </w:rPr>
        <w:t>3</w:t>
      </w:r>
      <w:r>
        <w:rPr>
          <w:rFonts w:hint="eastAsia"/>
          <w:sz w:val="24"/>
        </w:rPr>
        <w:t>、受影响的一方在不可抗力终止或被排除后应尽快通过电传或传真通知另一方，并通过挂号信通知另一方不可抗力已终结或排除。</w:t>
      </w:r>
    </w:p>
    <w:p w:rsidR="00825A28" w:rsidRDefault="00825A28" w:rsidP="00825A28">
      <w:pPr>
        <w:spacing w:line="460" w:lineRule="exact"/>
        <w:ind w:firstLineChars="200" w:firstLine="480"/>
        <w:jc w:val="left"/>
        <w:rPr>
          <w:sz w:val="24"/>
        </w:rPr>
      </w:pPr>
      <w:r>
        <w:rPr>
          <w:rFonts w:hint="eastAsia"/>
          <w:sz w:val="24"/>
        </w:rPr>
        <w:t>4</w:t>
      </w:r>
      <w:r>
        <w:rPr>
          <w:rFonts w:hint="eastAsia"/>
          <w:sz w:val="24"/>
        </w:rPr>
        <w:t>、如果不可抗力持续作用超过</w:t>
      </w:r>
      <w:r>
        <w:rPr>
          <w:rFonts w:hint="eastAsia"/>
          <w:sz w:val="24"/>
        </w:rPr>
        <w:t>120</w:t>
      </w:r>
      <w:r>
        <w:rPr>
          <w:rFonts w:hint="eastAsia"/>
          <w:sz w:val="24"/>
        </w:rPr>
        <w:t>天，双方将通过友好协商解决未来的合同执行问题。</w:t>
      </w:r>
    </w:p>
    <w:p w:rsidR="00825A28" w:rsidRDefault="00825A28" w:rsidP="00825A28">
      <w:pPr>
        <w:spacing w:line="460" w:lineRule="exact"/>
        <w:ind w:firstLineChars="200" w:firstLine="480"/>
        <w:jc w:val="left"/>
        <w:rPr>
          <w:sz w:val="24"/>
        </w:rPr>
      </w:pPr>
      <w:r>
        <w:rPr>
          <w:rFonts w:hint="eastAsia"/>
          <w:sz w:val="24"/>
        </w:rPr>
        <w:t>5</w:t>
      </w:r>
      <w:r>
        <w:rPr>
          <w:rFonts w:hint="eastAsia"/>
          <w:sz w:val="24"/>
        </w:rPr>
        <w:t>、如发生非人力不可抗拒的事件，违反本合同约定条款，违约责任按照相关法律规定执行。</w:t>
      </w:r>
    </w:p>
    <w:p w:rsidR="00825A28" w:rsidRDefault="00825A28" w:rsidP="00825A28">
      <w:pPr>
        <w:spacing w:line="460" w:lineRule="exact"/>
        <w:ind w:firstLineChars="200" w:firstLine="482"/>
        <w:jc w:val="left"/>
        <w:rPr>
          <w:b/>
          <w:sz w:val="24"/>
        </w:rPr>
      </w:pPr>
      <w:r>
        <w:rPr>
          <w:rFonts w:hint="eastAsia"/>
          <w:b/>
          <w:sz w:val="24"/>
        </w:rPr>
        <w:t>第十六</w:t>
      </w:r>
      <w:r>
        <w:rPr>
          <w:b/>
          <w:sz w:val="24"/>
        </w:rPr>
        <w:t>条</w:t>
      </w:r>
      <w:r>
        <w:rPr>
          <w:rFonts w:hint="eastAsia"/>
          <w:b/>
          <w:sz w:val="24"/>
        </w:rPr>
        <w:t xml:space="preserve"> </w:t>
      </w:r>
      <w:r>
        <w:rPr>
          <w:b/>
          <w:sz w:val="24"/>
        </w:rPr>
        <w:t xml:space="preserve"> </w:t>
      </w:r>
      <w:r>
        <w:rPr>
          <w:rFonts w:hint="eastAsia"/>
          <w:b/>
          <w:sz w:val="24"/>
        </w:rPr>
        <w:t>知识产权及保密条款</w:t>
      </w:r>
    </w:p>
    <w:p w:rsidR="00825A28" w:rsidRDefault="00825A28" w:rsidP="00825A28">
      <w:pPr>
        <w:spacing w:line="460" w:lineRule="exact"/>
        <w:ind w:firstLineChars="200" w:firstLine="480"/>
        <w:jc w:val="left"/>
        <w:rPr>
          <w:sz w:val="24"/>
        </w:rPr>
      </w:pPr>
      <w:r>
        <w:rPr>
          <w:sz w:val="24"/>
        </w:rPr>
        <w:t>1</w:t>
      </w:r>
      <w:r>
        <w:rPr>
          <w:rFonts w:hint="eastAsia"/>
          <w:sz w:val="24"/>
        </w:rPr>
        <w:t>、甲乙双方同意，在签署及实施本合同的过程中知悉的对方的技术文件、市场经营信息和</w:t>
      </w:r>
      <w:r>
        <w:rPr>
          <w:sz w:val="24"/>
        </w:rPr>
        <w:t>数据</w:t>
      </w:r>
      <w:r>
        <w:rPr>
          <w:rFonts w:hint="eastAsia"/>
          <w:sz w:val="24"/>
        </w:rPr>
        <w:t>均被视为保密信息。乙方提供给甲方的技术情报、资料数据及商业秘密，甲方未征得乙方同意，不得为任何其他目的而自行使用或允许他人使用从乙方获得的信息（信息指包括但不限于所有的报告、摘录、纪要、文件、计划、报表、复印件等）。</w:t>
      </w:r>
    </w:p>
    <w:p w:rsidR="00825A28" w:rsidRDefault="00825A28" w:rsidP="00825A28">
      <w:pPr>
        <w:spacing w:line="460" w:lineRule="exact"/>
        <w:ind w:firstLineChars="200" w:firstLine="480"/>
        <w:jc w:val="left"/>
        <w:rPr>
          <w:sz w:val="24"/>
        </w:rPr>
      </w:pPr>
      <w:r>
        <w:rPr>
          <w:sz w:val="24"/>
        </w:rPr>
        <w:t>2</w:t>
      </w:r>
      <w:r>
        <w:rPr>
          <w:rFonts w:hint="eastAsia"/>
          <w:sz w:val="24"/>
        </w:rPr>
        <w:t>、获得以上保密信息的一方同意将严格保密并不将此保密信息出于任何目的直接或间接的向任何个人、商号、公司、组织或机构泄漏；超出本合同之外，不得使用或复制此保密信息。此保密信息仅可披露给获得方的雇员、律师，他们是出于披露此信息的目的和合理的需要得到此类信息的，他们对此保密信息也承担保密义务。</w:t>
      </w:r>
    </w:p>
    <w:p w:rsidR="00825A28" w:rsidRDefault="00825A28" w:rsidP="00825A28">
      <w:pPr>
        <w:spacing w:line="460" w:lineRule="exact"/>
        <w:ind w:firstLineChars="200" w:firstLine="480"/>
        <w:jc w:val="left"/>
        <w:rPr>
          <w:sz w:val="24"/>
        </w:rPr>
      </w:pPr>
      <w:r>
        <w:rPr>
          <w:rFonts w:hint="eastAsia"/>
          <w:sz w:val="24"/>
        </w:rPr>
        <w:t>3</w:t>
      </w:r>
      <w:r>
        <w:rPr>
          <w:rFonts w:hint="eastAsia"/>
          <w:sz w:val="24"/>
        </w:rPr>
        <w:t>、对甲方提供的技术情报、资料数据及商业秘密保密，乙方未征得甲方同意，不得为任何其他目的而自行使用或允许他人使用从甲方获得的信息（信息指包括但不限于所有的报告、摘录、纪要、文件、计划、报表、复印件等）。</w:t>
      </w:r>
      <w:r>
        <w:rPr>
          <w:rFonts w:hint="eastAsia"/>
          <w:sz w:val="24"/>
        </w:rPr>
        <w:t xml:space="preserve">            </w:t>
      </w:r>
    </w:p>
    <w:p w:rsidR="00825A28" w:rsidRDefault="00825A28" w:rsidP="00825A28">
      <w:pPr>
        <w:spacing w:line="460" w:lineRule="exact"/>
        <w:ind w:firstLineChars="200" w:firstLine="480"/>
        <w:jc w:val="left"/>
        <w:rPr>
          <w:sz w:val="24"/>
        </w:rPr>
      </w:pPr>
      <w:r>
        <w:rPr>
          <w:rFonts w:hint="eastAsia"/>
          <w:sz w:val="24"/>
        </w:rPr>
        <w:t xml:space="preserve"> 4</w:t>
      </w:r>
      <w:r>
        <w:rPr>
          <w:rFonts w:hint="eastAsia"/>
          <w:sz w:val="24"/>
        </w:rPr>
        <w:t>、泄密责任：甲乙双方违反上述保密约定，需向对方支付合同总额</w:t>
      </w:r>
      <w:r>
        <w:rPr>
          <w:rFonts w:hint="eastAsia"/>
          <w:sz w:val="24"/>
        </w:rPr>
        <w:t>10%</w:t>
      </w:r>
      <w:r>
        <w:rPr>
          <w:rFonts w:hint="eastAsia"/>
          <w:sz w:val="24"/>
        </w:rPr>
        <w:t>的违约金，不足以弥补对方损失的，当另行赔偿。乙方泄露涉及国家机密测绘成果的由乙方承担相关刑事、民事责任。</w:t>
      </w:r>
      <w:r>
        <w:rPr>
          <w:rFonts w:hint="eastAsia"/>
          <w:sz w:val="24"/>
        </w:rPr>
        <w:t xml:space="preserve">           </w:t>
      </w:r>
    </w:p>
    <w:p w:rsidR="00825A28" w:rsidRDefault="00825A28" w:rsidP="00825A28">
      <w:pPr>
        <w:spacing w:line="460" w:lineRule="exact"/>
        <w:ind w:firstLineChars="200" w:firstLine="480"/>
        <w:jc w:val="left"/>
        <w:rPr>
          <w:sz w:val="24"/>
        </w:rPr>
      </w:pPr>
      <w:r>
        <w:rPr>
          <w:sz w:val="24"/>
        </w:rPr>
        <w:t>5</w:t>
      </w:r>
      <w:r>
        <w:rPr>
          <w:rFonts w:hint="eastAsia"/>
          <w:sz w:val="24"/>
        </w:rPr>
        <w:t>、上述</w:t>
      </w:r>
      <w:r>
        <w:rPr>
          <w:rFonts w:hint="eastAsia"/>
          <w:sz w:val="24"/>
        </w:rPr>
        <w:t>1</w:t>
      </w:r>
      <w:r>
        <w:rPr>
          <w:rFonts w:ascii="宋体" w:hAnsi="宋体" w:hint="eastAsia"/>
          <w:sz w:val="24"/>
        </w:rPr>
        <w:t>～</w:t>
      </w:r>
      <w:r>
        <w:rPr>
          <w:sz w:val="24"/>
        </w:rPr>
        <w:t>4</w:t>
      </w:r>
      <w:r>
        <w:rPr>
          <w:rFonts w:hint="eastAsia"/>
          <w:sz w:val="24"/>
        </w:rPr>
        <w:t>条中的保密义务对甲乙双方长期有效。</w:t>
      </w:r>
    </w:p>
    <w:p w:rsidR="00825A28" w:rsidRDefault="00825A28" w:rsidP="00825A28">
      <w:pPr>
        <w:spacing w:line="460" w:lineRule="exact"/>
        <w:ind w:firstLineChars="200" w:firstLine="482"/>
        <w:jc w:val="left"/>
        <w:rPr>
          <w:b/>
          <w:sz w:val="24"/>
        </w:rPr>
      </w:pPr>
      <w:r>
        <w:rPr>
          <w:rFonts w:hint="eastAsia"/>
          <w:b/>
          <w:sz w:val="24"/>
        </w:rPr>
        <w:t>第十七条：双方确定，按以下约定承担各自的违约责任：</w:t>
      </w:r>
    </w:p>
    <w:p w:rsidR="00825A28" w:rsidRDefault="00825A28" w:rsidP="00825A28">
      <w:pPr>
        <w:spacing w:line="460" w:lineRule="exact"/>
        <w:ind w:firstLineChars="200" w:firstLine="480"/>
        <w:jc w:val="left"/>
        <w:rPr>
          <w:sz w:val="24"/>
        </w:rPr>
      </w:pPr>
      <w:r>
        <w:rPr>
          <w:rFonts w:hint="eastAsia"/>
          <w:sz w:val="24"/>
        </w:rPr>
        <w:t>1</w:t>
      </w:r>
      <w:r>
        <w:rPr>
          <w:rFonts w:hint="eastAsia"/>
          <w:sz w:val="24"/>
        </w:rPr>
        <w:t>、</w:t>
      </w:r>
      <w:r>
        <w:rPr>
          <w:rFonts w:hint="eastAsia"/>
          <w:sz w:val="24"/>
        </w:rPr>
        <w:t xml:space="preserve"> </w:t>
      </w:r>
      <w:r>
        <w:rPr>
          <w:rFonts w:hint="eastAsia"/>
          <w:sz w:val="24"/>
        </w:rPr>
        <w:t>甲乙双方违反合同规定造成损失的应承担违约责任；</w:t>
      </w:r>
    </w:p>
    <w:p w:rsidR="00825A28" w:rsidRDefault="00825A28" w:rsidP="00825A28">
      <w:pPr>
        <w:spacing w:line="460" w:lineRule="exact"/>
        <w:ind w:firstLineChars="200" w:firstLine="480"/>
        <w:jc w:val="left"/>
        <w:rPr>
          <w:sz w:val="24"/>
        </w:rPr>
      </w:pPr>
      <w:r>
        <w:rPr>
          <w:rFonts w:hint="eastAsia"/>
          <w:sz w:val="24"/>
        </w:rPr>
        <w:t>2</w:t>
      </w:r>
      <w:r>
        <w:rPr>
          <w:rFonts w:hint="eastAsia"/>
          <w:sz w:val="24"/>
        </w:rPr>
        <w:t>、</w:t>
      </w:r>
      <w:r>
        <w:rPr>
          <w:rFonts w:hint="eastAsia"/>
          <w:sz w:val="24"/>
        </w:rPr>
        <w:t xml:space="preserve"> </w:t>
      </w:r>
      <w:r>
        <w:rPr>
          <w:rFonts w:hint="eastAsia"/>
          <w:sz w:val="24"/>
        </w:rPr>
        <w:t>因工作质量低劣引起返工造成损失的，由乙方继续完善淮滨县永久基本农田核实整改补划暨储备区划定成果，并按损失的大小双倍减收项目费用；</w:t>
      </w:r>
    </w:p>
    <w:p w:rsidR="00825A28" w:rsidRDefault="00825A28" w:rsidP="00825A28">
      <w:pPr>
        <w:spacing w:line="460" w:lineRule="exact"/>
        <w:ind w:firstLineChars="200" w:firstLine="480"/>
        <w:jc w:val="left"/>
        <w:rPr>
          <w:sz w:val="24"/>
        </w:rPr>
      </w:pPr>
      <w:r>
        <w:rPr>
          <w:rFonts w:hint="eastAsia"/>
          <w:sz w:val="24"/>
        </w:rPr>
        <w:lastRenderedPageBreak/>
        <w:t>3</w:t>
      </w:r>
      <w:r>
        <w:rPr>
          <w:rFonts w:hint="eastAsia"/>
          <w:sz w:val="24"/>
        </w:rPr>
        <w:t>、</w:t>
      </w:r>
      <w:r>
        <w:rPr>
          <w:rFonts w:hint="eastAsia"/>
          <w:sz w:val="24"/>
        </w:rPr>
        <w:t xml:space="preserve"> </w:t>
      </w:r>
      <w:r>
        <w:rPr>
          <w:rFonts w:hint="eastAsia"/>
          <w:sz w:val="24"/>
        </w:rPr>
        <w:t>如由于乙方工作错误造成重大项目质量事故损失，乙方除负责采取补救措施外，应免收受损失部分的项目费用，并根据损失程度向招标人偿付赔偿金，赔偿金最多不超过合同总金额的丙倍；</w:t>
      </w:r>
    </w:p>
    <w:p w:rsidR="00825A28" w:rsidRDefault="00825A28" w:rsidP="00825A28">
      <w:pPr>
        <w:spacing w:line="460" w:lineRule="exact"/>
        <w:ind w:firstLineChars="200" w:firstLine="480"/>
        <w:jc w:val="left"/>
        <w:rPr>
          <w:sz w:val="24"/>
        </w:rPr>
      </w:pPr>
      <w:r>
        <w:rPr>
          <w:rFonts w:hint="eastAsia"/>
          <w:sz w:val="24"/>
        </w:rPr>
        <w:t>4</w:t>
      </w:r>
      <w:r>
        <w:rPr>
          <w:rFonts w:hint="eastAsia"/>
          <w:sz w:val="24"/>
        </w:rPr>
        <w:t>、由于乙方自身原因，延误了按本合同规定的交付时间，每延误一天，减收该项目款的千分之一，误期罚款总额一般不应超过合同总价款的十分之一。</w:t>
      </w:r>
    </w:p>
    <w:p w:rsidR="00825A28" w:rsidRDefault="00825A28" w:rsidP="00825A28">
      <w:pPr>
        <w:spacing w:line="460" w:lineRule="exact"/>
        <w:ind w:firstLineChars="200" w:firstLine="482"/>
        <w:jc w:val="left"/>
        <w:rPr>
          <w:b/>
          <w:sz w:val="24"/>
        </w:rPr>
      </w:pPr>
      <w:r>
        <w:rPr>
          <w:rFonts w:hint="eastAsia"/>
          <w:b/>
          <w:sz w:val="24"/>
        </w:rPr>
        <w:t>第十九条</w:t>
      </w:r>
      <w:r>
        <w:rPr>
          <w:rFonts w:hint="eastAsia"/>
          <w:b/>
          <w:sz w:val="24"/>
        </w:rPr>
        <w:t xml:space="preserve"> </w:t>
      </w:r>
      <w:r>
        <w:rPr>
          <w:b/>
          <w:sz w:val="24"/>
        </w:rPr>
        <w:t xml:space="preserve"> </w:t>
      </w:r>
      <w:r>
        <w:rPr>
          <w:rFonts w:hint="eastAsia"/>
          <w:b/>
          <w:sz w:val="24"/>
        </w:rPr>
        <w:t>争议解决</w:t>
      </w:r>
    </w:p>
    <w:p w:rsidR="00825A28" w:rsidRDefault="00825A28" w:rsidP="00825A28">
      <w:pPr>
        <w:spacing w:line="460" w:lineRule="exact"/>
        <w:ind w:firstLineChars="200" w:firstLine="480"/>
        <w:jc w:val="left"/>
        <w:rPr>
          <w:sz w:val="24"/>
        </w:rPr>
      </w:pPr>
      <w:r>
        <w:rPr>
          <w:rFonts w:hint="eastAsia"/>
          <w:sz w:val="24"/>
        </w:rPr>
        <w:t>合同发生纠纷时，双方应协商解决，协商不成的提交合同签订地的仲裁委员会仲裁或依法向淮滨县人民法院起诉。</w:t>
      </w:r>
    </w:p>
    <w:p w:rsidR="00825A28" w:rsidRDefault="00825A28" w:rsidP="00825A28">
      <w:pPr>
        <w:spacing w:line="460" w:lineRule="exact"/>
        <w:ind w:firstLineChars="200" w:firstLine="482"/>
        <w:jc w:val="left"/>
        <w:rPr>
          <w:b/>
          <w:sz w:val="24"/>
        </w:rPr>
      </w:pPr>
      <w:r>
        <w:rPr>
          <w:rFonts w:hint="eastAsia"/>
          <w:b/>
          <w:sz w:val="24"/>
        </w:rPr>
        <w:t>第二十条</w:t>
      </w:r>
      <w:r>
        <w:rPr>
          <w:b/>
          <w:sz w:val="24"/>
        </w:rPr>
        <w:t xml:space="preserve"> </w:t>
      </w:r>
      <w:r>
        <w:rPr>
          <w:rFonts w:hint="eastAsia"/>
          <w:b/>
          <w:sz w:val="24"/>
        </w:rPr>
        <w:t xml:space="preserve"> </w:t>
      </w:r>
      <w:r>
        <w:rPr>
          <w:rFonts w:hint="eastAsia"/>
          <w:b/>
          <w:sz w:val="24"/>
        </w:rPr>
        <w:t>合同生效及其他</w:t>
      </w:r>
    </w:p>
    <w:p w:rsidR="00825A28" w:rsidRDefault="00825A28" w:rsidP="00825A28">
      <w:pPr>
        <w:spacing w:line="460" w:lineRule="exact"/>
        <w:ind w:firstLineChars="200" w:firstLine="480"/>
        <w:jc w:val="left"/>
        <w:rPr>
          <w:sz w:val="24"/>
        </w:rPr>
      </w:pPr>
      <w:r>
        <w:rPr>
          <w:rFonts w:hint="eastAsia"/>
          <w:sz w:val="24"/>
        </w:rPr>
        <w:t>本合同自签订之日起生效。本合同一式拾份，甲方执陆份、乙方执肆份。</w:t>
      </w:r>
    </w:p>
    <w:p w:rsidR="00825A28" w:rsidRDefault="00825A28" w:rsidP="00825A28">
      <w:pPr>
        <w:spacing w:line="360" w:lineRule="auto"/>
        <w:ind w:firstLineChars="200" w:firstLine="420"/>
        <w:rPr>
          <w:rFonts w:ascii="宋体" w:hAnsi="宋体" w:cs="宋体"/>
          <w:szCs w:val="21"/>
        </w:rPr>
      </w:pPr>
    </w:p>
    <w:p w:rsidR="00825A28" w:rsidRDefault="00825A28" w:rsidP="00825A28">
      <w:pPr>
        <w:spacing w:line="460" w:lineRule="exact"/>
        <w:ind w:firstLineChars="200" w:firstLine="480"/>
        <w:jc w:val="left"/>
        <w:rPr>
          <w:sz w:val="24"/>
        </w:rPr>
      </w:pPr>
      <w:r>
        <w:rPr>
          <w:rFonts w:hint="eastAsia"/>
          <w:sz w:val="24"/>
        </w:rPr>
        <w:t>委托方（甲方）：（盖章）</w:t>
      </w:r>
    </w:p>
    <w:p w:rsidR="00825A28" w:rsidRDefault="00825A28" w:rsidP="00825A28">
      <w:pPr>
        <w:spacing w:line="460" w:lineRule="exact"/>
        <w:ind w:firstLineChars="200" w:firstLine="480"/>
        <w:jc w:val="left"/>
        <w:rPr>
          <w:sz w:val="24"/>
        </w:rPr>
      </w:pPr>
      <w:r>
        <w:rPr>
          <w:rFonts w:hint="eastAsia"/>
          <w:sz w:val="24"/>
        </w:rPr>
        <w:t>法定代表人（签字）：</w:t>
      </w:r>
    </w:p>
    <w:p w:rsidR="00825A28" w:rsidRDefault="00825A28" w:rsidP="00825A28">
      <w:pPr>
        <w:spacing w:line="460" w:lineRule="exact"/>
        <w:ind w:firstLineChars="200" w:firstLine="480"/>
        <w:jc w:val="left"/>
        <w:rPr>
          <w:sz w:val="24"/>
        </w:rPr>
      </w:pPr>
      <w:r>
        <w:rPr>
          <w:rFonts w:hint="eastAsia"/>
          <w:sz w:val="24"/>
        </w:rPr>
        <w:t>或委托代理人（签字）：</w:t>
      </w:r>
    </w:p>
    <w:p w:rsidR="00825A28" w:rsidRDefault="00825A28" w:rsidP="00825A28">
      <w:pPr>
        <w:spacing w:line="460" w:lineRule="exact"/>
        <w:ind w:firstLineChars="200" w:firstLine="480"/>
        <w:jc w:val="left"/>
        <w:rPr>
          <w:sz w:val="24"/>
        </w:rPr>
      </w:pPr>
      <w:r>
        <w:rPr>
          <w:rFonts w:hint="eastAsia"/>
          <w:sz w:val="24"/>
        </w:rPr>
        <w:t>地址：</w:t>
      </w:r>
      <w:r>
        <w:rPr>
          <w:rFonts w:hint="eastAsia"/>
          <w:sz w:val="24"/>
        </w:rPr>
        <w:t xml:space="preserve"> </w:t>
      </w:r>
    </w:p>
    <w:p w:rsidR="00825A28" w:rsidRDefault="0050303B" w:rsidP="00825A28">
      <w:pPr>
        <w:spacing w:line="460" w:lineRule="exact"/>
        <w:ind w:firstLineChars="200" w:firstLine="480"/>
        <w:jc w:val="left"/>
        <w:rPr>
          <w:sz w:val="24"/>
        </w:rPr>
      </w:pPr>
      <w:r>
        <w:rPr>
          <w:sz w:val="24"/>
        </w:rPr>
        <w:pict>
          <v:line id="直接连接符 1" o:spid="_x0000_s1028" style="position:absolute;left:0;text-align:left;z-index:251658240" from="36pt,19.8pt" to="474.5pt,19.8pt" o:gfxdata="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vBI7dYAAAAIAQAADwAAAAAAAAAB&#10;ACAAAAAiAAAAZHJzL2Rvd25yZXYueG1sUEsBAhQAFAAAAAgAh07iQCzFXV3ZAQAAlgMAAA4AAAAA&#10;AAAAAQAgAAAAJQEAAGRycy9lMm9Eb2MueG1sUEsFBgAAAAAGAAYAWQEAAHAFAAAAAA==&#10;"/>
        </w:pict>
      </w:r>
    </w:p>
    <w:p w:rsidR="00825A28" w:rsidRDefault="00825A28" w:rsidP="00825A28">
      <w:pPr>
        <w:spacing w:line="460" w:lineRule="exact"/>
        <w:ind w:firstLineChars="200" w:firstLine="480"/>
        <w:jc w:val="left"/>
        <w:rPr>
          <w:sz w:val="24"/>
        </w:rPr>
      </w:pPr>
      <w:r>
        <w:rPr>
          <w:rFonts w:hint="eastAsia"/>
          <w:sz w:val="24"/>
        </w:rPr>
        <w:t>受委托方（乙方）：（盖章）</w:t>
      </w:r>
    </w:p>
    <w:p w:rsidR="00825A28" w:rsidRDefault="00825A28" w:rsidP="00825A28">
      <w:pPr>
        <w:spacing w:line="460" w:lineRule="exact"/>
        <w:ind w:firstLineChars="200" w:firstLine="480"/>
        <w:jc w:val="left"/>
        <w:rPr>
          <w:sz w:val="24"/>
        </w:rPr>
      </w:pPr>
      <w:r>
        <w:rPr>
          <w:rFonts w:hint="eastAsia"/>
          <w:sz w:val="24"/>
        </w:rPr>
        <w:t>法定代表人（签字）：</w:t>
      </w:r>
    </w:p>
    <w:p w:rsidR="00825A28" w:rsidRDefault="00825A28" w:rsidP="00825A28">
      <w:pPr>
        <w:spacing w:line="460" w:lineRule="exact"/>
        <w:ind w:firstLineChars="200" w:firstLine="480"/>
        <w:jc w:val="left"/>
        <w:rPr>
          <w:sz w:val="24"/>
        </w:rPr>
      </w:pPr>
      <w:r>
        <w:rPr>
          <w:rFonts w:hint="eastAsia"/>
          <w:sz w:val="24"/>
        </w:rPr>
        <w:t>或委托代理人（签字）：</w:t>
      </w:r>
    </w:p>
    <w:p w:rsidR="00825A28" w:rsidRDefault="00825A28" w:rsidP="00825A28">
      <w:pPr>
        <w:spacing w:line="460" w:lineRule="exact"/>
        <w:ind w:firstLineChars="200" w:firstLine="480"/>
        <w:jc w:val="left"/>
        <w:rPr>
          <w:sz w:val="24"/>
        </w:rPr>
      </w:pPr>
      <w:r>
        <w:rPr>
          <w:rFonts w:hint="eastAsia"/>
          <w:sz w:val="24"/>
        </w:rPr>
        <w:t>地址：</w:t>
      </w:r>
    </w:p>
    <w:p w:rsidR="00825A28" w:rsidRDefault="00825A28" w:rsidP="00825A28">
      <w:pPr>
        <w:spacing w:line="460" w:lineRule="exact"/>
        <w:ind w:firstLineChars="200" w:firstLine="480"/>
        <w:jc w:val="left"/>
        <w:rPr>
          <w:sz w:val="24"/>
        </w:rPr>
      </w:pPr>
      <w:r>
        <w:rPr>
          <w:rFonts w:hint="eastAsia"/>
          <w:sz w:val="24"/>
        </w:rPr>
        <w:t>邮政编码：</w:t>
      </w:r>
      <w:r>
        <w:rPr>
          <w:rFonts w:hint="eastAsia"/>
          <w:sz w:val="24"/>
        </w:rPr>
        <w:t xml:space="preserve">        </w:t>
      </w:r>
      <w:r>
        <w:rPr>
          <w:rFonts w:hint="eastAsia"/>
          <w:sz w:val="24"/>
        </w:rPr>
        <w:t>联系电话：</w:t>
      </w:r>
      <w:r>
        <w:rPr>
          <w:rFonts w:hint="eastAsia"/>
          <w:sz w:val="24"/>
        </w:rPr>
        <w:t xml:space="preserve">  </w:t>
      </w:r>
    </w:p>
    <w:p w:rsidR="00825A28" w:rsidRDefault="00825A28" w:rsidP="00825A28">
      <w:pPr>
        <w:spacing w:line="460" w:lineRule="exact"/>
        <w:ind w:firstLineChars="200" w:firstLine="480"/>
        <w:jc w:val="left"/>
        <w:rPr>
          <w:sz w:val="24"/>
        </w:rPr>
      </w:pPr>
      <w:r>
        <w:rPr>
          <w:rFonts w:hint="eastAsia"/>
          <w:sz w:val="24"/>
        </w:rPr>
        <w:t>开</w:t>
      </w:r>
      <w:r>
        <w:rPr>
          <w:rFonts w:hint="eastAsia"/>
          <w:sz w:val="24"/>
        </w:rPr>
        <w:t xml:space="preserve"> </w:t>
      </w:r>
      <w:r>
        <w:rPr>
          <w:rFonts w:hint="eastAsia"/>
          <w:sz w:val="24"/>
        </w:rPr>
        <w:t>户</w:t>
      </w:r>
      <w:r>
        <w:rPr>
          <w:rFonts w:hint="eastAsia"/>
          <w:sz w:val="24"/>
        </w:rPr>
        <w:t xml:space="preserve"> </w:t>
      </w:r>
      <w:r>
        <w:rPr>
          <w:rFonts w:hint="eastAsia"/>
          <w:sz w:val="24"/>
        </w:rPr>
        <w:t>行：</w:t>
      </w:r>
      <w:r>
        <w:rPr>
          <w:rFonts w:hint="eastAsia"/>
          <w:sz w:val="24"/>
        </w:rPr>
        <w:t xml:space="preserve"> </w:t>
      </w:r>
    </w:p>
    <w:p w:rsidR="00825A28" w:rsidRDefault="00825A28" w:rsidP="00825A28">
      <w:pPr>
        <w:spacing w:line="460" w:lineRule="exact"/>
        <w:ind w:firstLineChars="200" w:firstLine="480"/>
        <w:jc w:val="left"/>
        <w:rPr>
          <w:sz w:val="24"/>
        </w:rPr>
      </w:pPr>
      <w:r>
        <w:rPr>
          <w:rFonts w:hint="eastAsia"/>
          <w:sz w:val="24"/>
        </w:rPr>
        <w:t>账</w:t>
      </w:r>
      <w:r>
        <w:rPr>
          <w:rFonts w:hint="eastAsia"/>
          <w:sz w:val="24"/>
        </w:rPr>
        <w:t xml:space="preserve">    </w:t>
      </w:r>
      <w:r>
        <w:rPr>
          <w:rFonts w:hint="eastAsia"/>
          <w:sz w:val="24"/>
        </w:rPr>
        <w:t>号：</w:t>
      </w:r>
      <w:r>
        <w:rPr>
          <w:rFonts w:hint="eastAsia"/>
          <w:sz w:val="24"/>
        </w:rPr>
        <w:t xml:space="preserve"> </w:t>
      </w:r>
    </w:p>
    <w:p w:rsidR="00825A28" w:rsidRDefault="00825A28" w:rsidP="00825A28">
      <w:pPr>
        <w:spacing w:line="560" w:lineRule="exact"/>
        <w:rPr>
          <w:rFonts w:ascii="宋体" w:hAnsi="宋体"/>
          <w:sz w:val="28"/>
          <w:szCs w:val="28"/>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3C7279">
      <w:pPr>
        <w:pStyle w:val="a7"/>
        <w:spacing w:line="360" w:lineRule="auto"/>
        <w:contextualSpacing/>
        <w:rPr>
          <w:rFonts w:hAnsi="宋体" w:cs="宋体"/>
          <w:b/>
          <w:sz w:val="36"/>
          <w:szCs w:val="36"/>
        </w:rPr>
      </w:pPr>
    </w:p>
    <w:p w:rsidR="003E18AB" w:rsidRPr="003E18AB" w:rsidRDefault="003E18AB" w:rsidP="00524E2C">
      <w:pPr>
        <w:pStyle w:val="a7"/>
        <w:spacing w:line="360" w:lineRule="auto"/>
        <w:ind w:firstLineChars="650" w:firstLine="2349"/>
        <w:contextualSpacing/>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633E55" w:rsidP="002A4FEB">
      <w:pPr>
        <w:autoSpaceDE w:val="0"/>
        <w:autoSpaceDN w:val="0"/>
        <w:adjustRightInd w:val="0"/>
        <w:spacing w:line="700" w:lineRule="exact"/>
        <w:ind w:firstLineChars="2150" w:firstLine="6907"/>
        <w:rPr>
          <w:rStyle w:val="2Char"/>
          <w:rFonts w:asciiTheme="majorEastAsia" w:eastAsiaTheme="majorEastAsia" w:hAnsiTheme="majorEastAsia" w:cs="宋体"/>
          <w:sz w:val="36"/>
          <w:szCs w:val="36"/>
        </w:rPr>
      </w:pPr>
      <w:r>
        <w:rPr>
          <w:rStyle w:val="2Char"/>
          <w:rFonts w:ascii="宋体" w:hAnsi="宋体" w:hint="eastAsia"/>
        </w:rPr>
        <w:t>正本</w:t>
      </w:r>
      <w:r w:rsidR="009F3028">
        <w:rPr>
          <w:rStyle w:val="2Char"/>
          <w:rFonts w:ascii="宋体" w:hAnsi="宋体" w:hint="eastAsia"/>
        </w:rPr>
        <w:t>或</w:t>
      </w:r>
      <w:r>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2A4FEB">
      <w:pPr>
        <w:ind w:firstLineChars="450" w:firstLine="1260"/>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4F0423" w:rsidRPr="00A523ED" w:rsidRDefault="00633E55" w:rsidP="00A523ED">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414D35" w:rsidRDefault="00414D35"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E523D6" w:rsidRPr="00074086" w:rsidRDefault="00E523D6" w:rsidP="002A4FE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3"/>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3"/>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2"/>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3"/>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A24740" w:rsidRPr="00AC045F" w:rsidTr="00CB7250">
        <w:trPr>
          <w:trHeight w:val="510"/>
        </w:trPr>
        <w:tc>
          <w:tcPr>
            <w:tcW w:w="468" w:type="dxa"/>
            <w:tcBorders>
              <w:top w:val="double" w:sz="4" w:space="0" w:color="auto"/>
            </w:tcBorders>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3"/>
            <w:tcBorders>
              <w:top w:val="double" w:sz="4" w:space="0" w:color="auto"/>
            </w:tcBorders>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tcBorders>
              <w:top w:val="double" w:sz="4" w:space="0" w:color="auto"/>
            </w:tcBorders>
            <w:vAlign w:val="center"/>
          </w:tcPr>
          <w:p w:rsidR="00A24740" w:rsidRPr="00414486" w:rsidRDefault="00A24740" w:rsidP="00CB7250">
            <w:pPr>
              <w:jc w:val="center"/>
              <w:rPr>
                <w:szCs w:val="21"/>
              </w:rPr>
            </w:pPr>
          </w:p>
        </w:tc>
        <w:tc>
          <w:tcPr>
            <w:tcW w:w="1560"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A24740" w:rsidRPr="00414486" w:rsidRDefault="00A24740" w:rsidP="00CB7250">
            <w:pPr>
              <w:jc w:val="center"/>
              <w:rPr>
                <w:szCs w:val="21"/>
              </w:rPr>
            </w:pPr>
          </w:p>
        </w:tc>
        <w:tc>
          <w:tcPr>
            <w:tcW w:w="1560"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Pr>
                <w:rFonts w:hAnsi="宋体" w:cs="微软雅黑" w:hint="eastAsia"/>
                <w:bCs/>
                <w:szCs w:val="21"/>
              </w:rPr>
              <w:t>国家级贫困县域注册地证明材料</w:t>
            </w:r>
          </w:p>
          <w:p w:rsidR="00A24740" w:rsidRPr="00414486" w:rsidRDefault="00A24740" w:rsidP="000923C3">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24740" w:rsidRPr="00C62D22" w:rsidRDefault="00A24740" w:rsidP="000923C3">
            <w:pPr>
              <w:pStyle w:val="a7"/>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A24740" w:rsidRPr="00414486" w:rsidRDefault="00A24740" w:rsidP="000923C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p>
        </w:tc>
        <w:tc>
          <w:tcPr>
            <w:tcW w:w="1559" w:type="dxa"/>
            <w:vAlign w:val="center"/>
          </w:tcPr>
          <w:p w:rsidR="00A24740" w:rsidRPr="00414486" w:rsidRDefault="00A24740" w:rsidP="000923C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E523D6" w:rsidRPr="003E4965" w:rsidRDefault="00E523D6" w:rsidP="00A2474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F33EBE">
      <w:pPr>
        <w:spacing w:before="50" w:afterLines="50" w:line="360" w:lineRule="auto"/>
        <w:contextualSpacing/>
        <w:jc w:val="left"/>
        <w:rPr>
          <w:rFonts w:ascii="宋体" w:hAnsi="宋体"/>
          <w:color w:val="000000"/>
          <w:sz w:val="24"/>
        </w:rPr>
      </w:pPr>
    </w:p>
    <w:p w:rsidR="00633E55" w:rsidRDefault="00633E55" w:rsidP="00F33EBE">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2A4FEB">
      <w:pPr>
        <w:autoSpaceDE w:val="0"/>
        <w:autoSpaceDN w:val="0"/>
        <w:adjustRightInd w:val="0"/>
        <w:spacing w:line="360" w:lineRule="auto"/>
        <w:ind w:firstLineChars="850" w:firstLine="2731"/>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B2383D" w:rsidRDefault="00B2383D" w:rsidP="00CC6ED2">
      <w:pPr>
        <w:widowControl/>
        <w:jc w:val="center"/>
        <w:rPr>
          <w:rFonts w:ascii="宋体" w:hAnsi="宋体"/>
          <w:b/>
          <w:snapToGrid w:val="0"/>
          <w:kern w:val="0"/>
          <w:sz w:val="32"/>
          <w:szCs w:val="32"/>
        </w:rPr>
      </w:pPr>
    </w:p>
    <w:p w:rsidR="00CC6ED2" w:rsidRPr="00CC6ED2" w:rsidRDefault="00633E55" w:rsidP="002A4FEB">
      <w:pPr>
        <w:widowControl/>
        <w:ind w:firstLineChars="1050" w:firstLine="3373"/>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1C2355">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A24740" w:rsidRPr="00A24740">
        <w:rPr>
          <w:rFonts w:ascii="宋体" w:hAnsi="宋体" w:hint="eastAsia"/>
          <w:snapToGrid w:val="0"/>
          <w:kern w:val="0"/>
          <w:sz w:val="24"/>
        </w:rPr>
        <w:t>一</w:t>
      </w:r>
      <w:r w:rsidR="00633E55">
        <w:rPr>
          <w:rFonts w:ascii="宋体" w:hAnsi="宋体" w:hint="eastAsia"/>
          <w:snapToGrid w:val="0"/>
          <w:kern w:val="0"/>
          <w:sz w:val="24"/>
        </w:rPr>
        <w:t>份，副本</w:t>
      </w:r>
      <w:r w:rsidR="00A24740">
        <w:rPr>
          <w:rFonts w:ascii="宋体" w:hAnsi="宋体" w:hint="eastAsia"/>
          <w:snapToGrid w:val="0"/>
          <w:kern w:val="0"/>
          <w:sz w:val="24"/>
        </w:rPr>
        <w:t>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A24740">
        <w:rPr>
          <w:rFonts w:cs="Arial" w:hint="eastAsia"/>
          <w:sz w:val="26"/>
          <w:szCs w:val="26"/>
        </w:rPr>
        <w:t>一</w:t>
      </w:r>
      <w:r w:rsidR="00C97F9B">
        <w:rPr>
          <w:rFonts w:cs="Arial" w:hint="eastAsia"/>
          <w:sz w:val="26"/>
          <w:szCs w:val="26"/>
        </w:rPr>
        <w:t>份</w:t>
      </w:r>
      <w:r w:rsidR="00C97F9B">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1C2355" w:rsidRDefault="00633E55" w:rsidP="003750FE">
      <w:pPr>
        <w:pStyle w:val="ab"/>
        <w:adjustRightInd w:val="0"/>
        <w:spacing w:line="360" w:lineRule="auto"/>
        <w:ind w:firstLineChars="200" w:firstLine="480"/>
        <w:contextualSpacing/>
        <w:rPr>
          <w:rFonts w:cs="Courier New"/>
          <w:kern w:val="2"/>
        </w:rPr>
      </w:pPr>
      <w:r>
        <w:rPr>
          <w:rFonts w:cs="Courier New" w:hint="eastAsia"/>
        </w:rPr>
        <w:t>三、我方明白并同意，在规定的开标日之后，投标有效期之内撤销投标的，</w:t>
      </w:r>
      <w:r w:rsidR="003750FE" w:rsidRPr="001C2355">
        <w:rPr>
          <w:rFonts w:cs="Courier New" w:hint="eastAsia"/>
          <w:kern w:val="2"/>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E3C8D" w:rsidRPr="002D5E1C" w:rsidRDefault="006E3C8D" w:rsidP="006E3C8D">
      <w:pPr>
        <w:spacing w:line="360" w:lineRule="auto"/>
        <w:rPr>
          <w:rFonts w:ascii="宋体" w:hAnsi="宋体"/>
          <w:bCs/>
          <w:color w:val="FF0000"/>
          <w:kern w:val="12"/>
          <w:sz w:val="24"/>
        </w:rPr>
      </w:pPr>
      <w:r w:rsidRPr="002D5E1C">
        <w:rPr>
          <w:rFonts w:ascii="宋体" w:hAnsi="宋体" w:hint="eastAsia"/>
          <w:bCs/>
          <w:color w:val="FF0000"/>
          <w:kern w:val="12"/>
          <w:sz w:val="24"/>
        </w:rPr>
        <w:t>备注：1.法定代表人（单位负责人）</w:t>
      </w:r>
      <w:r w:rsidRPr="002D5E1C">
        <w:rPr>
          <w:rFonts w:ascii="宋体" w:hAnsi="宋体"/>
          <w:bCs/>
          <w:color w:val="FF0000"/>
          <w:kern w:val="12"/>
          <w:sz w:val="24"/>
        </w:rPr>
        <w:t>参</w:t>
      </w:r>
      <w:r w:rsidRPr="002D5E1C">
        <w:rPr>
          <w:rFonts w:ascii="宋体" w:hAnsi="宋体" w:hint="eastAsia"/>
          <w:bCs/>
          <w:color w:val="FF0000"/>
          <w:kern w:val="12"/>
          <w:sz w:val="24"/>
        </w:rPr>
        <w:t>加本招</w:t>
      </w:r>
      <w:r w:rsidRPr="002D5E1C">
        <w:rPr>
          <w:rFonts w:ascii="宋体" w:hAnsi="宋体"/>
          <w:bCs/>
          <w:color w:val="FF0000"/>
          <w:kern w:val="12"/>
          <w:sz w:val="24"/>
        </w:rPr>
        <w:t>标项目</w:t>
      </w:r>
      <w:r w:rsidRPr="002D5E1C">
        <w:rPr>
          <w:rFonts w:ascii="宋体" w:hAnsi="宋体" w:hint="eastAsia"/>
          <w:bCs/>
          <w:color w:val="FF0000"/>
          <w:kern w:val="12"/>
          <w:sz w:val="24"/>
        </w:rPr>
        <w:t>投</w:t>
      </w:r>
      <w:r w:rsidRPr="002D5E1C">
        <w:rPr>
          <w:rFonts w:ascii="宋体" w:hAnsi="宋体"/>
          <w:bCs/>
          <w:color w:val="FF0000"/>
          <w:kern w:val="12"/>
          <w:sz w:val="24"/>
        </w:rPr>
        <w:t>标</w:t>
      </w:r>
      <w:r w:rsidRPr="002D5E1C">
        <w:rPr>
          <w:rFonts w:ascii="宋体" w:hAnsi="宋体" w:hint="eastAsia"/>
          <w:bCs/>
          <w:color w:val="FF0000"/>
          <w:kern w:val="12"/>
          <w:sz w:val="24"/>
        </w:rPr>
        <w:t>的，</w:t>
      </w:r>
      <w:r w:rsidRPr="002D5E1C">
        <w:rPr>
          <w:rFonts w:ascii="宋体" w:hAnsi="宋体"/>
          <w:bCs/>
          <w:color w:val="FF0000"/>
          <w:kern w:val="12"/>
          <w:sz w:val="24"/>
        </w:rPr>
        <w:t>仅须</w:t>
      </w:r>
      <w:r w:rsidRPr="002D5E1C">
        <w:rPr>
          <w:rFonts w:ascii="宋体" w:hAnsi="宋体" w:hint="eastAsia"/>
          <w:bCs/>
          <w:color w:val="FF0000"/>
          <w:kern w:val="12"/>
          <w:sz w:val="24"/>
        </w:rPr>
        <w:t>出具此</w:t>
      </w:r>
      <w:r w:rsidRPr="002D5E1C">
        <w:rPr>
          <w:rFonts w:ascii="宋体" w:hAnsi="宋体"/>
          <w:bCs/>
          <w:color w:val="FF0000"/>
          <w:kern w:val="12"/>
          <w:sz w:val="24"/>
        </w:rPr>
        <w:t>证</w:t>
      </w:r>
      <w:r w:rsidRPr="002D5E1C">
        <w:rPr>
          <w:rFonts w:ascii="宋体" w:hAnsi="宋体" w:hint="eastAsia"/>
          <w:bCs/>
          <w:color w:val="FF0000"/>
          <w:kern w:val="12"/>
          <w:sz w:val="24"/>
        </w:rPr>
        <w:t>明</w:t>
      </w:r>
      <w:r w:rsidRPr="002D5E1C">
        <w:rPr>
          <w:rFonts w:ascii="宋体" w:hAnsi="宋体"/>
          <w:bCs/>
          <w:color w:val="FF0000"/>
          <w:kern w:val="12"/>
          <w:sz w:val="24"/>
        </w:rPr>
        <w:t>书</w:t>
      </w:r>
      <w:r w:rsidRPr="002D5E1C">
        <w:rPr>
          <w:rFonts w:ascii="宋体" w:hAnsi="宋体" w:hint="eastAsia"/>
          <w:bCs/>
          <w:color w:val="FF0000"/>
          <w:kern w:val="12"/>
          <w:sz w:val="24"/>
        </w:rPr>
        <w:t>。</w:t>
      </w:r>
    </w:p>
    <w:p w:rsidR="00122A77" w:rsidRPr="002D5E1C" w:rsidRDefault="006E3C8D" w:rsidP="006E3C8D">
      <w:pPr>
        <w:spacing w:line="360" w:lineRule="auto"/>
        <w:ind w:firstLineChars="300" w:firstLine="720"/>
        <w:rPr>
          <w:rFonts w:ascii="宋体" w:hAnsi="宋体"/>
          <w:bCs/>
          <w:color w:val="FF0000"/>
          <w:kern w:val="12"/>
          <w:sz w:val="24"/>
        </w:rPr>
      </w:pPr>
      <w:r w:rsidRPr="002D5E1C">
        <w:rPr>
          <w:rFonts w:ascii="宋体" w:hAnsi="宋体" w:hint="eastAsia"/>
          <w:bCs/>
          <w:color w:val="FF0000"/>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492"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F33EB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F33EBE">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F33EBE">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F33EBE">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F33EBE">
      <w:pPr>
        <w:spacing w:beforeLines="50" w:afterLines="50" w:line="360" w:lineRule="auto"/>
        <w:ind w:firstLineChars="236" w:firstLine="566"/>
        <w:rPr>
          <w:rFonts w:ascii="宋体" w:hAnsi="宋体" w:cs="宋体"/>
          <w:sz w:val="24"/>
          <w:lang w:val="zh-CN"/>
        </w:rPr>
      </w:pPr>
    </w:p>
    <w:p w:rsidR="00633E55" w:rsidRDefault="00633E55" w:rsidP="00F33EBE">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F33EBE">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F33EBE">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F33EBE">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F33EBE">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F33EBE">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F33EBE">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F33EBE">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F33EBE">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2A4FEB">
      <w:pPr>
        <w:autoSpaceDE w:val="0"/>
        <w:autoSpaceDN w:val="0"/>
        <w:adjustRightInd w:val="0"/>
        <w:spacing w:line="360" w:lineRule="auto"/>
        <w:ind w:firstLineChars="750" w:firstLine="2409"/>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2A4FEB" w:rsidRDefault="002A4FEB" w:rsidP="002A4FEB">
      <w:pPr>
        <w:autoSpaceDE w:val="0"/>
        <w:autoSpaceDN w:val="0"/>
        <w:adjustRightInd w:val="0"/>
        <w:spacing w:line="360" w:lineRule="auto"/>
        <w:ind w:firstLineChars="750" w:firstLine="2409"/>
        <w:rPr>
          <w:rFonts w:ascii="宋体" w:hAnsi="宋体"/>
          <w:b/>
          <w:bCs/>
          <w:color w:val="000000"/>
          <w:sz w:val="32"/>
          <w:szCs w:val="32"/>
        </w:rPr>
      </w:pPr>
    </w:p>
    <w:p w:rsidR="00A24740" w:rsidRPr="0022594E" w:rsidRDefault="00633E55" w:rsidP="002A4FEB">
      <w:pPr>
        <w:autoSpaceDE w:val="0"/>
        <w:autoSpaceDN w:val="0"/>
        <w:adjustRightInd w:val="0"/>
        <w:spacing w:line="360" w:lineRule="auto"/>
        <w:ind w:firstLineChars="900" w:firstLine="2891"/>
        <w:rPr>
          <w:rFonts w:ascii="宋体" w:hAnsi="宋体" w:cs="黑体"/>
          <w:b/>
          <w:bCs/>
          <w:sz w:val="32"/>
          <w:szCs w:val="32"/>
          <w:lang w:val="zh-CN"/>
        </w:rPr>
      </w:pPr>
      <w:r w:rsidRPr="001A6A2E">
        <w:rPr>
          <w:rFonts w:ascii="宋体" w:hAnsi="宋体" w:hint="eastAsia"/>
          <w:b/>
          <w:bCs/>
          <w:color w:val="000000"/>
          <w:sz w:val="32"/>
          <w:szCs w:val="32"/>
        </w:rPr>
        <w:t>4.1</w:t>
      </w:r>
      <w:r w:rsidR="00A24740" w:rsidRPr="0022594E">
        <w:rPr>
          <w:rFonts w:hAnsi="宋体" w:hint="eastAsia"/>
          <w:b/>
          <w:snapToGrid w:val="0"/>
          <w:kern w:val="0"/>
          <w:sz w:val="32"/>
          <w:szCs w:val="32"/>
        </w:rPr>
        <w:t>技术方案（实施方案）</w:t>
      </w:r>
    </w:p>
    <w:p w:rsidR="00633E55" w:rsidRDefault="00A24740" w:rsidP="002A4FEB">
      <w:pPr>
        <w:autoSpaceDE w:val="0"/>
        <w:autoSpaceDN w:val="0"/>
        <w:adjustRightInd w:val="0"/>
        <w:spacing w:line="360" w:lineRule="auto"/>
        <w:ind w:firstLineChars="900" w:firstLine="2160"/>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4B16CE" w:rsidRPr="007A254D" w:rsidRDefault="00633E55" w:rsidP="002A4FEB">
      <w:pPr>
        <w:autoSpaceDE w:val="0"/>
        <w:autoSpaceDN w:val="0"/>
        <w:adjustRightInd w:val="0"/>
        <w:spacing w:line="360" w:lineRule="auto"/>
        <w:ind w:firstLineChars="900" w:firstLine="2891"/>
        <w:rPr>
          <w:rFonts w:ascii="宋体" w:hAnsi="宋体"/>
          <w:b/>
          <w:bCs/>
          <w:color w:val="000000"/>
          <w:sz w:val="32"/>
          <w:szCs w:val="32"/>
        </w:rPr>
      </w:pPr>
      <w:r w:rsidRPr="0022594E">
        <w:rPr>
          <w:rFonts w:ascii="宋体" w:hAnsi="宋体" w:hint="eastAsia"/>
          <w:b/>
          <w:bCs/>
          <w:color w:val="000000"/>
          <w:sz w:val="32"/>
          <w:szCs w:val="32"/>
        </w:rPr>
        <w:t>4.2</w:t>
      </w:r>
      <w:r w:rsidR="004B16CE" w:rsidRPr="007A254D">
        <w:rPr>
          <w:rFonts w:ascii="宋体" w:hAnsi="宋体" w:hint="eastAsia"/>
          <w:b/>
          <w:bCs/>
          <w:color w:val="000000"/>
          <w:sz w:val="32"/>
          <w:szCs w:val="32"/>
        </w:rPr>
        <w:t>售后服务方案</w:t>
      </w:r>
    </w:p>
    <w:p w:rsidR="00633E55" w:rsidRDefault="004B16CE" w:rsidP="00720B1B">
      <w:pPr>
        <w:autoSpaceDE w:val="0"/>
        <w:autoSpaceDN w:val="0"/>
        <w:adjustRightInd w:val="0"/>
        <w:spacing w:line="360" w:lineRule="auto"/>
        <w:ind w:firstLineChars="950" w:firstLine="2280"/>
        <w:outlineLvl w:val="0"/>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4B16CE" w:rsidRDefault="00633E55" w:rsidP="002D5E1C">
      <w:pPr>
        <w:autoSpaceDE w:val="0"/>
        <w:autoSpaceDN w:val="0"/>
        <w:adjustRightInd w:val="0"/>
        <w:spacing w:line="360" w:lineRule="auto"/>
        <w:ind w:firstLineChars="950" w:firstLine="3052"/>
        <w:rPr>
          <w:rFonts w:ascii="宋体" w:hAnsi="宋体" w:cs="宋体"/>
          <w:sz w:val="24"/>
          <w:lang w:val="zh-CN"/>
        </w:rPr>
      </w:pPr>
      <w:r w:rsidRPr="0022594E">
        <w:rPr>
          <w:rFonts w:ascii="宋体" w:hAnsi="宋体" w:hint="eastAsia"/>
          <w:b/>
          <w:bCs/>
          <w:color w:val="000000"/>
          <w:sz w:val="32"/>
          <w:szCs w:val="32"/>
        </w:rPr>
        <w:t xml:space="preserve">4.3 </w:t>
      </w:r>
      <w:r w:rsidRPr="007A254D">
        <w:rPr>
          <w:rFonts w:ascii="宋体" w:hAnsi="宋体" w:hint="eastAsia"/>
          <w:b/>
          <w:bCs/>
          <w:color w:val="000000"/>
          <w:sz w:val="32"/>
          <w:szCs w:val="32"/>
        </w:rPr>
        <w:t>业绩情况表</w:t>
      </w:r>
    </w:p>
    <w:p w:rsidR="00633E55" w:rsidRDefault="00633E55" w:rsidP="00F33EBE">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4B16CE" w:rsidRDefault="00633E55" w:rsidP="002A4FEB">
      <w:pPr>
        <w:autoSpaceDE w:val="0"/>
        <w:autoSpaceDN w:val="0"/>
        <w:adjustRightInd w:val="0"/>
        <w:spacing w:line="360" w:lineRule="auto"/>
        <w:ind w:firstLineChars="1000" w:firstLine="3213"/>
        <w:rPr>
          <w:rFonts w:ascii="宋体" w:hAnsi="宋体" w:cs="宋体"/>
          <w:sz w:val="24"/>
          <w:lang w:val="zh-CN"/>
        </w:rPr>
      </w:pPr>
      <w:r w:rsidRPr="007A254D">
        <w:rPr>
          <w:rFonts w:ascii="宋体" w:hAnsi="宋体" w:hint="eastAsia"/>
          <w:b/>
          <w:bCs/>
          <w:color w:val="000000"/>
          <w:sz w:val="32"/>
          <w:szCs w:val="32"/>
        </w:rPr>
        <w:lastRenderedPageBreak/>
        <w:t>4.</w:t>
      </w:r>
      <w:r w:rsidR="004B16CE">
        <w:rPr>
          <w:rFonts w:ascii="宋体" w:hAnsi="宋体" w:hint="eastAsia"/>
          <w:b/>
          <w:bCs/>
          <w:color w:val="000000"/>
          <w:sz w:val="32"/>
          <w:szCs w:val="32"/>
        </w:rPr>
        <w:t>4</w:t>
      </w:r>
      <w:r w:rsidRPr="007A254D">
        <w:rPr>
          <w:rFonts w:ascii="宋体" w:hAnsi="宋体" w:hint="eastAsia"/>
          <w:b/>
          <w:bCs/>
          <w:color w:val="000000"/>
          <w:sz w:val="32"/>
          <w:szCs w:val="32"/>
        </w:rPr>
        <w:t xml:space="preserve">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4B16CE">
        <w:rPr>
          <w:rFonts w:ascii="宋体" w:hAnsi="宋体" w:hint="eastAsia"/>
          <w:b/>
          <w:bCs/>
          <w:color w:val="000000"/>
          <w:sz w:val="32"/>
          <w:szCs w:val="32"/>
        </w:rPr>
        <w:t>5</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Pr="004B16CE" w:rsidRDefault="004B16CE" w:rsidP="004B16CE">
      <w:pPr>
        <w:pStyle w:val="a0"/>
        <w:ind w:firstLine="280"/>
        <w:rPr>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FE0946">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966" w:rsidRDefault="00B52966" w:rsidP="00717EC2">
      <w:r>
        <w:separator/>
      </w:r>
    </w:p>
  </w:endnote>
  <w:endnote w:type="continuationSeparator" w:id="0">
    <w:p w:rsidR="00B52966" w:rsidRDefault="00B52966"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C2" w:rsidRDefault="0050303B">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775AC2" w:rsidRDefault="0050303B">
                <w:pPr>
                  <w:pStyle w:val="a9"/>
                  <w:rPr>
                    <w:rStyle w:val="ae"/>
                  </w:rPr>
                </w:pPr>
                <w:r>
                  <w:fldChar w:fldCharType="begin"/>
                </w:r>
                <w:r w:rsidR="00775AC2">
                  <w:rPr>
                    <w:rStyle w:val="ae"/>
                  </w:rPr>
                  <w:instrText xml:space="preserve">PAGE  </w:instrText>
                </w:r>
                <w:r>
                  <w:fldChar w:fldCharType="separate"/>
                </w:r>
                <w:r w:rsidR="00636288">
                  <w:rPr>
                    <w:rStyle w:val="ae"/>
                    <w:noProof/>
                  </w:rPr>
                  <w:t>13</w:t>
                </w:r>
                <w:r>
                  <w:fldChar w:fldCharType="end"/>
                </w:r>
              </w:p>
            </w:txbxContent>
          </v:textbox>
          <w10:wrap anchorx="margin"/>
        </v:rect>
      </w:pict>
    </w:r>
  </w:p>
  <w:p w:rsidR="00775AC2" w:rsidRDefault="00775AC2">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C2" w:rsidRDefault="0050303B">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775AC2" w:rsidRDefault="0050303B">
                <w:pPr>
                  <w:snapToGrid w:val="0"/>
                  <w:rPr>
                    <w:sz w:val="18"/>
                  </w:rPr>
                </w:pPr>
                <w:r>
                  <w:rPr>
                    <w:rFonts w:hint="eastAsia"/>
                    <w:sz w:val="18"/>
                  </w:rPr>
                  <w:fldChar w:fldCharType="begin"/>
                </w:r>
                <w:r w:rsidR="00775AC2">
                  <w:rPr>
                    <w:rFonts w:hint="eastAsia"/>
                    <w:sz w:val="18"/>
                  </w:rPr>
                  <w:instrText xml:space="preserve"> PAGE  \* MERGEFORMAT </w:instrText>
                </w:r>
                <w:r>
                  <w:rPr>
                    <w:rFonts w:hint="eastAsia"/>
                    <w:sz w:val="18"/>
                  </w:rPr>
                  <w:fldChar w:fldCharType="separate"/>
                </w:r>
                <w:r w:rsidR="00775AC2"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C2" w:rsidRDefault="0050303B">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775AC2" w:rsidRDefault="0050303B">
                <w:pPr>
                  <w:pStyle w:val="a9"/>
                </w:pPr>
                <w:fldSimple w:instr=" PAGE  \* MERGEFORMAT ">
                  <w:r w:rsidR="00636288">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966" w:rsidRDefault="00B52966" w:rsidP="00717EC2">
      <w:r>
        <w:separator/>
      </w:r>
    </w:p>
  </w:footnote>
  <w:footnote w:type="continuationSeparator" w:id="0">
    <w:p w:rsidR="00B52966" w:rsidRDefault="00B52966"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FBB0B"/>
    <w:multiLevelType w:val="singleLevel"/>
    <w:tmpl w:val="83EFBB0B"/>
    <w:lvl w:ilvl="0">
      <w:start w:val="4"/>
      <w:numFmt w:val="chineseCounting"/>
      <w:suff w:val="nothing"/>
      <w:lvlText w:val="（%1）"/>
      <w:lvlJc w:val="left"/>
      <w:rPr>
        <w:rFonts w:hint="eastAsia"/>
      </w:rPr>
    </w:lvl>
  </w:abstractNum>
  <w:abstractNum w:abstractNumId="1">
    <w:nsid w:val="C06D9BBF"/>
    <w:multiLevelType w:val="singleLevel"/>
    <w:tmpl w:val="C06D9BBF"/>
    <w:lvl w:ilvl="0">
      <w:start w:val="4"/>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9"/>
    <w:multiLevelType w:val="singleLevel"/>
    <w:tmpl w:val="00000009"/>
    <w:lvl w:ilvl="0">
      <w:start w:val="1"/>
      <w:numFmt w:val="chineseCounting"/>
      <w:suff w:val="nothing"/>
      <w:lvlText w:val="（%1）"/>
      <w:lvlJc w:val="left"/>
      <w:rPr>
        <w:rFonts w:hint="eastAsia"/>
      </w:rPr>
    </w:lvl>
  </w:abstractNum>
  <w:abstractNum w:abstractNumId="4">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21D5422"/>
    <w:multiLevelType w:val="singleLevel"/>
    <w:tmpl w:val="00000000"/>
    <w:lvl w:ilvl="0">
      <w:start w:val="1"/>
      <w:numFmt w:val="decimal"/>
      <w:suff w:val="nothing"/>
      <w:lvlText w:val="%1、"/>
      <w:lvlJc w:val="left"/>
    </w:lvl>
  </w:abstractNum>
  <w:abstractNum w:abstractNumId="6">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8">
    <w:nsid w:val="16016482"/>
    <w:multiLevelType w:val="multilevel"/>
    <w:tmpl w:val="16016482"/>
    <w:lvl w:ilvl="0">
      <w:start w:val="1"/>
      <w:numFmt w:val="decimal"/>
      <w:lvlText w:val="%1）"/>
      <w:lvlJc w:val="left"/>
      <w:pPr>
        <w:ind w:left="2000" w:hanging="720"/>
      </w:pPr>
      <w:rPr>
        <w:rFonts w:ascii="Calibri" w:eastAsia="宋体" w:hAnsi="Calibri"/>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9">
    <w:nsid w:val="1AFC44A9"/>
    <w:multiLevelType w:val="singleLevel"/>
    <w:tmpl w:val="1AFC44A9"/>
    <w:lvl w:ilvl="0">
      <w:start w:val="4"/>
      <w:numFmt w:val="decimal"/>
      <w:lvlText w:val="%1."/>
      <w:lvlJc w:val="left"/>
      <w:pPr>
        <w:tabs>
          <w:tab w:val="left" w:pos="312"/>
        </w:tabs>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23D6FC8"/>
    <w:multiLevelType w:val="hybridMultilevel"/>
    <w:tmpl w:val="70C23C3C"/>
    <w:lvl w:ilvl="0" w:tplc="D33062EC">
      <w:start w:val="1"/>
      <w:numFmt w:val="japaneseCounting"/>
      <w:lvlText w:val="（%1）"/>
      <w:lvlJc w:val="left"/>
      <w:pPr>
        <w:ind w:left="1680" w:hanging="120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5">
    <w:nsid w:val="5984513F"/>
    <w:multiLevelType w:val="singleLevel"/>
    <w:tmpl w:val="5984513F"/>
    <w:lvl w:ilvl="0">
      <w:start w:val="1"/>
      <w:numFmt w:val="decimal"/>
      <w:suff w:val="nothing"/>
      <w:lvlText w:val="%1."/>
      <w:lvlJc w:val="left"/>
    </w:lvl>
  </w:abstractNum>
  <w:abstractNum w:abstractNumId="16">
    <w:nsid w:val="59F817E8"/>
    <w:multiLevelType w:val="singleLevel"/>
    <w:tmpl w:val="59F817E8"/>
    <w:lvl w:ilvl="0" w:tentative="1">
      <w:start w:val="1"/>
      <w:numFmt w:val="chineseCounting"/>
      <w:pStyle w:val="260"/>
      <w:suff w:val="nothing"/>
      <w:lvlText w:val="%1、"/>
      <w:lvlJc w:val="left"/>
    </w:lvl>
  </w:abstractNum>
  <w:abstractNum w:abstractNumId="17">
    <w:nsid w:val="5AA77FB2"/>
    <w:multiLevelType w:val="singleLevel"/>
    <w:tmpl w:val="5AA77FB2"/>
    <w:lvl w:ilvl="0">
      <w:start w:val="3"/>
      <w:numFmt w:val="decimal"/>
      <w:suff w:val="nothing"/>
      <w:lvlText w:val="%1、"/>
      <w:lvlJc w:val="left"/>
    </w:lvl>
  </w:abstractNum>
  <w:abstractNum w:abstractNumId="18">
    <w:nsid w:val="5CD23CBB"/>
    <w:multiLevelType w:val="singleLevel"/>
    <w:tmpl w:val="5CD23CBB"/>
    <w:lvl w:ilvl="0">
      <w:start w:val="1"/>
      <w:numFmt w:val="decimal"/>
      <w:suff w:val="nothing"/>
      <w:lvlText w:val="%1、"/>
      <w:lvlJc w:val="left"/>
    </w:lvl>
  </w:abstractNum>
  <w:abstractNum w:abstractNumId="19">
    <w:nsid w:val="5D353142"/>
    <w:multiLevelType w:val="singleLevel"/>
    <w:tmpl w:val="5D353142"/>
    <w:lvl w:ilvl="0">
      <w:start w:val="1"/>
      <w:numFmt w:val="decimal"/>
      <w:suff w:val="nothing"/>
      <w:lvlText w:val="%1."/>
      <w:lvlJc w:val="left"/>
    </w:lvl>
  </w:abstractNum>
  <w:abstractNum w:abstractNumId="20">
    <w:nsid w:val="5D415390"/>
    <w:multiLevelType w:val="singleLevel"/>
    <w:tmpl w:val="5D415390"/>
    <w:lvl w:ilvl="0">
      <w:start w:val="3"/>
      <w:numFmt w:val="chineseCounting"/>
      <w:suff w:val="nothing"/>
      <w:lvlText w:val="%1、"/>
      <w:lvlJc w:val="left"/>
    </w:lvl>
  </w:abstractNum>
  <w:abstractNum w:abstractNumId="21">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2">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6"/>
  </w:num>
  <w:num w:numId="3">
    <w:abstractNumId w:val="9"/>
  </w:num>
  <w:num w:numId="4">
    <w:abstractNumId w:val="18"/>
  </w:num>
  <w:num w:numId="5">
    <w:abstractNumId w:val="6"/>
  </w:num>
  <w:num w:numId="6">
    <w:abstractNumId w:val="3"/>
  </w:num>
  <w:num w:numId="7">
    <w:abstractNumId w:val="5"/>
  </w:num>
  <w:num w:numId="8">
    <w:abstractNumId w:val="4"/>
  </w:num>
  <w:num w:numId="9">
    <w:abstractNumId w:val="2"/>
  </w:num>
  <w:num w:numId="10">
    <w:abstractNumId w:val="17"/>
  </w:num>
  <w:num w:numId="11">
    <w:abstractNumId w:val="15"/>
  </w:num>
  <w:num w:numId="12">
    <w:abstractNumId w:val="10"/>
  </w:num>
  <w:num w:numId="13">
    <w:abstractNumId w:val="11"/>
  </w:num>
  <w:num w:numId="14">
    <w:abstractNumId w:val="20"/>
  </w:num>
  <w:num w:numId="15">
    <w:abstractNumId w:val="19"/>
  </w:num>
  <w:num w:numId="16">
    <w:abstractNumId w:val="7"/>
  </w:num>
  <w:num w:numId="17">
    <w:abstractNumId w:val="26"/>
  </w:num>
  <w:num w:numId="18">
    <w:abstractNumId w:val="24"/>
  </w:num>
  <w:num w:numId="19">
    <w:abstractNumId w:val="14"/>
  </w:num>
  <w:num w:numId="20">
    <w:abstractNumId w:val="13"/>
  </w:num>
  <w:num w:numId="21">
    <w:abstractNumId w:val="23"/>
  </w:num>
  <w:num w:numId="22">
    <w:abstractNumId w:val="22"/>
  </w:num>
  <w:num w:numId="23">
    <w:abstractNumId w:val="25"/>
  </w:num>
  <w:num w:numId="24">
    <w:abstractNumId w:val="12"/>
  </w:num>
  <w:num w:numId="25">
    <w:abstractNumId w:val="8"/>
  </w:num>
  <w:num w:numId="26">
    <w:abstractNumId w:val="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358B4"/>
    <w:rsid w:val="00042A65"/>
    <w:rsid w:val="0005495E"/>
    <w:rsid w:val="00060B67"/>
    <w:rsid w:val="00064CE9"/>
    <w:rsid w:val="000806CB"/>
    <w:rsid w:val="000923C3"/>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04F53"/>
    <w:rsid w:val="00112DDC"/>
    <w:rsid w:val="0011677F"/>
    <w:rsid w:val="001211AF"/>
    <w:rsid w:val="00122A77"/>
    <w:rsid w:val="00122E51"/>
    <w:rsid w:val="00123A81"/>
    <w:rsid w:val="00127B2E"/>
    <w:rsid w:val="00143653"/>
    <w:rsid w:val="00145592"/>
    <w:rsid w:val="001479F1"/>
    <w:rsid w:val="001537EB"/>
    <w:rsid w:val="0016364D"/>
    <w:rsid w:val="00163FC0"/>
    <w:rsid w:val="00164ED1"/>
    <w:rsid w:val="001707BA"/>
    <w:rsid w:val="001739D7"/>
    <w:rsid w:val="001803C6"/>
    <w:rsid w:val="001919FA"/>
    <w:rsid w:val="00192D45"/>
    <w:rsid w:val="001930F8"/>
    <w:rsid w:val="001A35D2"/>
    <w:rsid w:val="001A6A2E"/>
    <w:rsid w:val="001A6FC4"/>
    <w:rsid w:val="001B38FC"/>
    <w:rsid w:val="001B7C5F"/>
    <w:rsid w:val="001C2355"/>
    <w:rsid w:val="001C4663"/>
    <w:rsid w:val="001C7A08"/>
    <w:rsid w:val="001D329C"/>
    <w:rsid w:val="001D485B"/>
    <w:rsid w:val="001D7A4B"/>
    <w:rsid w:val="001E165F"/>
    <w:rsid w:val="001F376C"/>
    <w:rsid w:val="001F61E1"/>
    <w:rsid w:val="0020019A"/>
    <w:rsid w:val="00202961"/>
    <w:rsid w:val="00212569"/>
    <w:rsid w:val="00213BF8"/>
    <w:rsid w:val="00222ECF"/>
    <w:rsid w:val="00225314"/>
    <w:rsid w:val="0022594E"/>
    <w:rsid w:val="00227EE4"/>
    <w:rsid w:val="002348AE"/>
    <w:rsid w:val="00235B7D"/>
    <w:rsid w:val="00240028"/>
    <w:rsid w:val="00241FF6"/>
    <w:rsid w:val="00250C94"/>
    <w:rsid w:val="0025149D"/>
    <w:rsid w:val="00253733"/>
    <w:rsid w:val="00253EA1"/>
    <w:rsid w:val="00255ADD"/>
    <w:rsid w:val="00256D7D"/>
    <w:rsid w:val="002666F3"/>
    <w:rsid w:val="00270C1E"/>
    <w:rsid w:val="002721E6"/>
    <w:rsid w:val="0027376F"/>
    <w:rsid w:val="0028004E"/>
    <w:rsid w:val="002829FB"/>
    <w:rsid w:val="002838BE"/>
    <w:rsid w:val="0028566C"/>
    <w:rsid w:val="00293927"/>
    <w:rsid w:val="002A16E0"/>
    <w:rsid w:val="002A4FEB"/>
    <w:rsid w:val="002B1E3F"/>
    <w:rsid w:val="002B2821"/>
    <w:rsid w:val="002B3074"/>
    <w:rsid w:val="002D31F9"/>
    <w:rsid w:val="002D5E1C"/>
    <w:rsid w:val="002E3407"/>
    <w:rsid w:val="002F3D8B"/>
    <w:rsid w:val="002F659C"/>
    <w:rsid w:val="00302D2E"/>
    <w:rsid w:val="003123CC"/>
    <w:rsid w:val="003140BF"/>
    <w:rsid w:val="00316472"/>
    <w:rsid w:val="0032335C"/>
    <w:rsid w:val="0032592B"/>
    <w:rsid w:val="00330C3C"/>
    <w:rsid w:val="00331297"/>
    <w:rsid w:val="003434AF"/>
    <w:rsid w:val="00351E12"/>
    <w:rsid w:val="00356873"/>
    <w:rsid w:val="00360D6D"/>
    <w:rsid w:val="00373454"/>
    <w:rsid w:val="00373B17"/>
    <w:rsid w:val="003750FE"/>
    <w:rsid w:val="00380653"/>
    <w:rsid w:val="00381E59"/>
    <w:rsid w:val="00384E83"/>
    <w:rsid w:val="00385591"/>
    <w:rsid w:val="003903CC"/>
    <w:rsid w:val="00390BBE"/>
    <w:rsid w:val="00390C0A"/>
    <w:rsid w:val="00396A3B"/>
    <w:rsid w:val="00397C72"/>
    <w:rsid w:val="003A1EB6"/>
    <w:rsid w:val="003B51DC"/>
    <w:rsid w:val="003B5B64"/>
    <w:rsid w:val="003B77D0"/>
    <w:rsid w:val="003C2713"/>
    <w:rsid w:val="003C6C0B"/>
    <w:rsid w:val="003C7279"/>
    <w:rsid w:val="003D5DA7"/>
    <w:rsid w:val="003D746A"/>
    <w:rsid w:val="003E18AB"/>
    <w:rsid w:val="003E2F0E"/>
    <w:rsid w:val="003F156D"/>
    <w:rsid w:val="003F3CF0"/>
    <w:rsid w:val="003F5CFD"/>
    <w:rsid w:val="00401970"/>
    <w:rsid w:val="00414D35"/>
    <w:rsid w:val="00416424"/>
    <w:rsid w:val="00416DDC"/>
    <w:rsid w:val="00420B71"/>
    <w:rsid w:val="00425FE4"/>
    <w:rsid w:val="004539E3"/>
    <w:rsid w:val="00453E70"/>
    <w:rsid w:val="004556E0"/>
    <w:rsid w:val="0045778F"/>
    <w:rsid w:val="00460F3C"/>
    <w:rsid w:val="0046291C"/>
    <w:rsid w:val="004710AD"/>
    <w:rsid w:val="004739E2"/>
    <w:rsid w:val="004814FF"/>
    <w:rsid w:val="00487AB2"/>
    <w:rsid w:val="00490896"/>
    <w:rsid w:val="004947C5"/>
    <w:rsid w:val="00496D0A"/>
    <w:rsid w:val="004B16CE"/>
    <w:rsid w:val="004B7FAC"/>
    <w:rsid w:val="004C0F31"/>
    <w:rsid w:val="004C75FA"/>
    <w:rsid w:val="004C78A2"/>
    <w:rsid w:val="004D0E8A"/>
    <w:rsid w:val="004D6F13"/>
    <w:rsid w:val="004D7CAE"/>
    <w:rsid w:val="004E0400"/>
    <w:rsid w:val="004E328B"/>
    <w:rsid w:val="004E462D"/>
    <w:rsid w:val="004E5DB6"/>
    <w:rsid w:val="004F0423"/>
    <w:rsid w:val="0050289C"/>
    <w:rsid w:val="0050303B"/>
    <w:rsid w:val="00511304"/>
    <w:rsid w:val="00513984"/>
    <w:rsid w:val="00514FDA"/>
    <w:rsid w:val="00524499"/>
    <w:rsid w:val="00524C8B"/>
    <w:rsid w:val="00524E2C"/>
    <w:rsid w:val="005270E9"/>
    <w:rsid w:val="00527B80"/>
    <w:rsid w:val="005379DA"/>
    <w:rsid w:val="00542ABE"/>
    <w:rsid w:val="00553585"/>
    <w:rsid w:val="00560632"/>
    <w:rsid w:val="00560DF1"/>
    <w:rsid w:val="00565B2C"/>
    <w:rsid w:val="00580D12"/>
    <w:rsid w:val="00583E60"/>
    <w:rsid w:val="0058473E"/>
    <w:rsid w:val="00595E0E"/>
    <w:rsid w:val="005A49AB"/>
    <w:rsid w:val="005A62D3"/>
    <w:rsid w:val="005B1475"/>
    <w:rsid w:val="005B66B5"/>
    <w:rsid w:val="005C1664"/>
    <w:rsid w:val="005E39D5"/>
    <w:rsid w:val="005F2C75"/>
    <w:rsid w:val="005F64F0"/>
    <w:rsid w:val="005F7E41"/>
    <w:rsid w:val="00603676"/>
    <w:rsid w:val="00606C14"/>
    <w:rsid w:val="00607E8B"/>
    <w:rsid w:val="00611052"/>
    <w:rsid w:val="00612F35"/>
    <w:rsid w:val="00613158"/>
    <w:rsid w:val="00621153"/>
    <w:rsid w:val="00623C7D"/>
    <w:rsid w:val="0062748D"/>
    <w:rsid w:val="00630D58"/>
    <w:rsid w:val="00633E55"/>
    <w:rsid w:val="00635302"/>
    <w:rsid w:val="00636288"/>
    <w:rsid w:val="006400DD"/>
    <w:rsid w:val="00643F50"/>
    <w:rsid w:val="00653442"/>
    <w:rsid w:val="0066677E"/>
    <w:rsid w:val="00667497"/>
    <w:rsid w:val="00671F2F"/>
    <w:rsid w:val="00672690"/>
    <w:rsid w:val="00672EE3"/>
    <w:rsid w:val="006835FE"/>
    <w:rsid w:val="00684810"/>
    <w:rsid w:val="0069043D"/>
    <w:rsid w:val="006935BB"/>
    <w:rsid w:val="006A04A4"/>
    <w:rsid w:val="006B6772"/>
    <w:rsid w:val="006C732C"/>
    <w:rsid w:val="006D54C7"/>
    <w:rsid w:val="006D658F"/>
    <w:rsid w:val="006D71DF"/>
    <w:rsid w:val="006E0A89"/>
    <w:rsid w:val="006E3C8D"/>
    <w:rsid w:val="006E490C"/>
    <w:rsid w:val="00701235"/>
    <w:rsid w:val="00717EC2"/>
    <w:rsid w:val="00720046"/>
    <w:rsid w:val="00720B1B"/>
    <w:rsid w:val="00724926"/>
    <w:rsid w:val="00730BC6"/>
    <w:rsid w:val="00731326"/>
    <w:rsid w:val="0075709F"/>
    <w:rsid w:val="00775AC2"/>
    <w:rsid w:val="0077601F"/>
    <w:rsid w:val="00781B58"/>
    <w:rsid w:val="007901F5"/>
    <w:rsid w:val="0079203D"/>
    <w:rsid w:val="007A03B8"/>
    <w:rsid w:val="007A254D"/>
    <w:rsid w:val="007A3DAE"/>
    <w:rsid w:val="007B39F1"/>
    <w:rsid w:val="007B5143"/>
    <w:rsid w:val="007C1B3D"/>
    <w:rsid w:val="007C1C66"/>
    <w:rsid w:val="007C289C"/>
    <w:rsid w:val="007C7AB9"/>
    <w:rsid w:val="007D7567"/>
    <w:rsid w:val="007E13A3"/>
    <w:rsid w:val="007E214D"/>
    <w:rsid w:val="007F7993"/>
    <w:rsid w:val="008012DD"/>
    <w:rsid w:val="008014A5"/>
    <w:rsid w:val="008039C3"/>
    <w:rsid w:val="00815A50"/>
    <w:rsid w:val="00825A28"/>
    <w:rsid w:val="00835D8B"/>
    <w:rsid w:val="00836DAC"/>
    <w:rsid w:val="00837F58"/>
    <w:rsid w:val="00845E5C"/>
    <w:rsid w:val="00847F7D"/>
    <w:rsid w:val="008508CA"/>
    <w:rsid w:val="00851B90"/>
    <w:rsid w:val="008604D1"/>
    <w:rsid w:val="00872F5A"/>
    <w:rsid w:val="00876029"/>
    <w:rsid w:val="0089506E"/>
    <w:rsid w:val="008A1E52"/>
    <w:rsid w:val="008A2BF8"/>
    <w:rsid w:val="008A76BB"/>
    <w:rsid w:val="008B4826"/>
    <w:rsid w:val="008B5127"/>
    <w:rsid w:val="008C65F5"/>
    <w:rsid w:val="008D2100"/>
    <w:rsid w:val="008D35EA"/>
    <w:rsid w:val="008F2A72"/>
    <w:rsid w:val="008F3DE1"/>
    <w:rsid w:val="008F7AC8"/>
    <w:rsid w:val="00906567"/>
    <w:rsid w:val="0091128C"/>
    <w:rsid w:val="00914D8A"/>
    <w:rsid w:val="00914F8B"/>
    <w:rsid w:val="0091656C"/>
    <w:rsid w:val="00920C65"/>
    <w:rsid w:val="00920E00"/>
    <w:rsid w:val="00924F76"/>
    <w:rsid w:val="00925F20"/>
    <w:rsid w:val="00932BA8"/>
    <w:rsid w:val="00934B58"/>
    <w:rsid w:val="00935AE0"/>
    <w:rsid w:val="009566CF"/>
    <w:rsid w:val="00961E84"/>
    <w:rsid w:val="009635D9"/>
    <w:rsid w:val="00970866"/>
    <w:rsid w:val="009879FC"/>
    <w:rsid w:val="0099480F"/>
    <w:rsid w:val="009A04D9"/>
    <w:rsid w:val="009B0622"/>
    <w:rsid w:val="009B4DE0"/>
    <w:rsid w:val="009B6A96"/>
    <w:rsid w:val="009C0815"/>
    <w:rsid w:val="009C6288"/>
    <w:rsid w:val="009D55B1"/>
    <w:rsid w:val="009D74B2"/>
    <w:rsid w:val="009E65B2"/>
    <w:rsid w:val="009F0F67"/>
    <w:rsid w:val="009F1260"/>
    <w:rsid w:val="009F3028"/>
    <w:rsid w:val="009F36BC"/>
    <w:rsid w:val="009F7909"/>
    <w:rsid w:val="00A017F8"/>
    <w:rsid w:val="00A02F9E"/>
    <w:rsid w:val="00A05C92"/>
    <w:rsid w:val="00A17730"/>
    <w:rsid w:val="00A17A75"/>
    <w:rsid w:val="00A24740"/>
    <w:rsid w:val="00A2547B"/>
    <w:rsid w:val="00A36825"/>
    <w:rsid w:val="00A4353B"/>
    <w:rsid w:val="00A523ED"/>
    <w:rsid w:val="00A52BE7"/>
    <w:rsid w:val="00A53FC4"/>
    <w:rsid w:val="00A55BAE"/>
    <w:rsid w:val="00A6476B"/>
    <w:rsid w:val="00A665B1"/>
    <w:rsid w:val="00A6721F"/>
    <w:rsid w:val="00A72373"/>
    <w:rsid w:val="00A723F8"/>
    <w:rsid w:val="00A76303"/>
    <w:rsid w:val="00A7738C"/>
    <w:rsid w:val="00A91ECC"/>
    <w:rsid w:val="00A92C53"/>
    <w:rsid w:val="00A9461E"/>
    <w:rsid w:val="00AC17C1"/>
    <w:rsid w:val="00AC18BD"/>
    <w:rsid w:val="00AC2476"/>
    <w:rsid w:val="00AC2CEB"/>
    <w:rsid w:val="00AD00D9"/>
    <w:rsid w:val="00AE0836"/>
    <w:rsid w:val="00AE3B31"/>
    <w:rsid w:val="00AE7395"/>
    <w:rsid w:val="00AE778F"/>
    <w:rsid w:val="00AF10E0"/>
    <w:rsid w:val="00AF386A"/>
    <w:rsid w:val="00AF7467"/>
    <w:rsid w:val="00B01965"/>
    <w:rsid w:val="00B06326"/>
    <w:rsid w:val="00B12D1F"/>
    <w:rsid w:val="00B15393"/>
    <w:rsid w:val="00B21799"/>
    <w:rsid w:val="00B2383D"/>
    <w:rsid w:val="00B27AC8"/>
    <w:rsid w:val="00B4347F"/>
    <w:rsid w:val="00B52966"/>
    <w:rsid w:val="00B5723B"/>
    <w:rsid w:val="00B579E2"/>
    <w:rsid w:val="00B6055D"/>
    <w:rsid w:val="00B61100"/>
    <w:rsid w:val="00B64673"/>
    <w:rsid w:val="00B65599"/>
    <w:rsid w:val="00B678D5"/>
    <w:rsid w:val="00B71904"/>
    <w:rsid w:val="00B74678"/>
    <w:rsid w:val="00B74EA7"/>
    <w:rsid w:val="00B75716"/>
    <w:rsid w:val="00B770FE"/>
    <w:rsid w:val="00B81CC4"/>
    <w:rsid w:val="00B85B80"/>
    <w:rsid w:val="00B93135"/>
    <w:rsid w:val="00B96B22"/>
    <w:rsid w:val="00BA2A57"/>
    <w:rsid w:val="00BA6633"/>
    <w:rsid w:val="00BA6BE9"/>
    <w:rsid w:val="00BA6E9F"/>
    <w:rsid w:val="00BB02C9"/>
    <w:rsid w:val="00BB128D"/>
    <w:rsid w:val="00BB3A63"/>
    <w:rsid w:val="00BB4CE7"/>
    <w:rsid w:val="00BB5AA5"/>
    <w:rsid w:val="00BC3E84"/>
    <w:rsid w:val="00BC51F5"/>
    <w:rsid w:val="00BC7509"/>
    <w:rsid w:val="00BD1046"/>
    <w:rsid w:val="00BD17DC"/>
    <w:rsid w:val="00BD262D"/>
    <w:rsid w:val="00BD26A4"/>
    <w:rsid w:val="00BD2D0F"/>
    <w:rsid w:val="00BE3106"/>
    <w:rsid w:val="00BE39D9"/>
    <w:rsid w:val="00BE5059"/>
    <w:rsid w:val="00BF128E"/>
    <w:rsid w:val="00BF1A5F"/>
    <w:rsid w:val="00C015B2"/>
    <w:rsid w:val="00C03153"/>
    <w:rsid w:val="00C1584A"/>
    <w:rsid w:val="00C26DEE"/>
    <w:rsid w:val="00C26FA5"/>
    <w:rsid w:val="00C30B70"/>
    <w:rsid w:val="00C437BA"/>
    <w:rsid w:val="00C60679"/>
    <w:rsid w:val="00C60856"/>
    <w:rsid w:val="00C63211"/>
    <w:rsid w:val="00C72A03"/>
    <w:rsid w:val="00C75F43"/>
    <w:rsid w:val="00C84739"/>
    <w:rsid w:val="00C942ED"/>
    <w:rsid w:val="00C973FA"/>
    <w:rsid w:val="00C97F9B"/>
    <w:rsid w:val="00CB1DB0"/>
    <w:rsid w:val="00CB3CD0"/>
    <w:rsid w:val="00CB42C7"/>
    <w:rsid w:val="00CB7250"/>
    <w:rsid w:val="00CC0D1D"/>
    <w:rsid w:val="00CC2D9A"/>
    <w:rsid w:val="00CC37DD"/>
    <w:rsid w:val="00CC6ED2"/>
    <w:rsid w:val="00CE3654"/>
    <w:rsid w:val="00CE47FD"/>
    <w:rsid w:val="00CF302F"/>
    <w:rsid w:val="00CF39F5"/>
    <w:rsid w:val="00CF3AB3"/>
    <w:rsid w:val="00CF61A3"/>
    <w:rsid w:val="00D02532"/>
    <w:rsid w:val="00D125F6"/>
    <w:rsid w:val="00D133F4"/>
    <w:rsid w:val="00D176E6"/>
    <w:rsid w:val="00D3185A"/>
    <w:rsid w:val="00D369BD"/>
    <w:rsid w:val="00D42DD6"/>
    <w:rsid w:val="00D43E0F"/>
    <w:rsid w:val="00D476CF"/>
    <w:rsid w:val="00D47EA8"/>
    <w:rsid w:val="00D52012"/>
    <w:rsid w:val="00D5283F"/>
    <w:rsid w:val="00D53FCE"/>
    <w:rsid w:val="00D54ECA"/>
    <w:rsid w:val="00D606ED"/>
    <w:rsid w:val="00D747CC"/>
    <w:rsid w:val="00D77F0E"/>
    <w:rsid w:val="00D81713"/>
    <w:rsid w:val="00D83AF8"/>
    <w:rsid w:val="00D87E23"/>
    <w:rsid w:val="00D93258"/>
    <w:rsid w:val="00DA4160"/>
    <w:rsid w:val="00DA5999"/>
    <w:rsid w:val="00DB6A2D"/>
    <w:rsid w:val="00DD53EF"/>
    <w:rsid w:val="00DD6224"/>
    <w:rsid w:val="00DE0C6A"/>
    <w:rsid w:val="00DE7109"/>
    <w:rsid w:val="00DE77E5"/>
    <w:rsid w:val="00DF124C"/>
    <w:rsid w:val="00DF1EDE"/>
    <w:rsid w:val="00DF2C4C"/>
    <w:rsid w:val="00DF5F8B"/>
    <w:rsid w:val="00E01286"/>
    <w:rsid w:val="00E01365"/>
    <w:rsid w:val="00E02DF5"/>
    <w:rsid w:val="00E046F7"/>
    <w:rsid w:val="00E06368"/>
    <w:rsid w:val="00E13591"/>
    <w:rsid w:val="00E135FE"/>
    <w:rsid w:val="00E35F6C"/>
    <w:rsid w:val="00E36623"/>
    <w:rsid w:val="00E45B83"/>
    <w:rsid w:val="00E523D6"/>
    <w:rsid w:val="00E56901"/>
    <w:rsid w:val="00E653C2"/>
    <w:rsid w:val="00E75868"/>
    <w:rsid w:val="00E7751C"/>
    <w:rsid w:val="00E845E5"/>
    <w:rsid w:val="00E86635"/>
    <w:rsid w:val="00E92CEF"/>
    <w:rsid w:val="00EA0CF3"/>
    <w:rsid w:val="00EA2587"/>
    <w:rsid w:val="00EA458A"/>
    <w:rsid w:val="00EB590C"/>
    <w:rsid w:val="00EB695B"/>
    <w:rsid w:val="00EB6E84"/>
    <w:rsid w:val="00EC2E4D"/>
    <w:rsid w:val="00EC4CD5"/>
    <w:rsid w:val="00EC6E40"/>
    <w:rsid w:val="00ED3A03"/>
    <w:rsid w:val="00EE1A64"/>
    <w:rsid w:val="00EE2381"/>
    <w:rsid w:val="00EE36BC"/>
    <w:rsid w:val="00EE592A"/>
    <w:rsid w:val="00EE7A6F"/>
    <w:rsid w:val="00EF1B5E"/>
    <w:rsid w:val="00EF669D"/>
    <w:rsid w:val="00F01C82"/>
    <w:rsid w:val="00F0731F"/>
    <w:rsid w:val="00F07D10"/>
    <w:rsid w:val="00F10B2B"/>
    <w:rsid w:val="00F14A14"/>
    <w:rsid w:val="00F2138F"/>
    <w:rsid w:val="00F235B2"/>
    <w:rsid w:val="00F33EBE"/>
    <w:rsid w:val="00F3666C"/>
    <w:rsid w:val="00F36A09"/>
    <w:rsid w:val="00F44CCE"/>
    <w:rsid w:val="00F54887"/>
    <w:rsid w:val="00F57011"/>
    <w:rsid w:val="00F6592F"/>
    <w:rsid w:val="00F672F0"/>
    <w:rsid w:val="00F83989"/>
    <w:rsid w:val="00F85D2D"/>
    <w:rsid w:val="00F86086"/>
    <w:rsid w:val="00F91716"/>
    <w:rsid w:val="00F92748"/>
    <w:rsid w:val="00FA239E"/>
    <w:rsid w:val="00FB1B1D"/>
    <w:rsid w:val="00FC0742"/>
    <w:rsid w:val="00FC0B45"/>
    <w:rsid w:val="00FC66E6"/>
    <w:rsid w:val="00FD78B2"/>
    <w:rsid w:val="00FE0946"/>
    <w:rsid w:val="00FE1DCD"/>
    <w:rsid w:val="00FE2ED9"/>
    <w:rsid w:val="00FE423F"/>
    <w:rsid w:val="00FF1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customStyle="1" w:styleId="16">
    <w:name w:val="无间隔1"/>
    <w:basedOn w:val="a"/>
    <w:uiPriority w:val="1"/>
    <w:qFormat/>
    <w:rsid w:val="009F1260"/>
    <w:pPr>
      <w:spacing w:line="400" w:lineRule="exact"/>
    </w:pPr>
    <w:rPr>
      <w:sz w:val="24"/>
      <w:szCs w:val="22"/>
    </w:rPr>
  </w:style>
  <w:style w:type="character" w:customStyle="1" w:styleId="NormalCharacter">
    <w:name w:val="NormalCharacter"/>
    <w:rsid w:val="002B3074"/>
  </w:style>
  <w:style w:type="character" w:customStyle="1" w:styleId="17">
    <w:name w:val="正文1"/>
    <w:basedOn w:val="a1"/>
    <w:rsid w:val="001C2355"/>
    <w:rPr>
      <w:rFonts w:ascii="宋体" w:hAnsi="宋体"/>
      <w:color w:val="000000"/>
    </w:rPr>
  </w:style>
  <w:style w:type="paragraph" w:styleId="afa">
    <w:name w:val="Body Text Indent"/>
    <w:basedOn w:val="a"/>
    <w:link w:val="Char9"/>
    <w:semiHidden/>
    <w:unhideWhenUsed/>
    <w:rsid w:val="00825A28"/>
    <w:pPr>
      <w:spacing w:after="120"/>
      <w:ind w:leftChars="200" w:left="420"/>
    </w:pPr>
  </w:style>
  <w:style w:type="character" w:customStyle="1" w:styleId="Char9">
    <w:name w:val="正文文本缩进 Char"/>
    <w:basedOn w:val="a1"/>
    <w:link w:val="afa"/>
    <w:semiHidden/>
    <w:rsid w:val="00825A28"/>
    <w:rPr>
      <w:kern w:val="2"/>
      <w:sz w:val="21"/>
      <w:szCs w:val="24"/>
    </w:rPr>
  </w:style>
  <w:style w:type="paragraph" w:styleId="22">
    <w:name w:val="Body Text First Indent 2"/>
    <w:basedOn w:val="afa"/>
    <w:link w:val="2Char1"/>
    <w:semiHidden/>
    <w:unhideWhenUsed/>
    <w:rsid w:val="00825A28"/>
    <w:pPr>
      <w:ind w:firstLineChars="200" w:firstLine="420"/>
    </w:pPr>
  </w:style>
  <w:style w:type="character" w:customStyle="1" w:styleId="2Char1">
    <w:name w:val="正文首行缩进 2 Char"/>
    <w:basedOn w:val="Char9"/>
    <w:link w:val="22"/>
    <w:semiHidden/>
    <w:rsid w:val="00825A2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D51167-B7D2-417E-BC6B-D5AF27F2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4251</TotalTime>
  <Pages>69</Pages>
  <Words>6592</Words>
  <Characters>37579</Characters>
  <Application>Microsoft Office Word</Application>
  <DocSecurity>0</DocSecurity>
  <Lines>313</Lines>
  <Paragraphs>88</Paragraphs>
  <ScaleCrop>false</ScaleCrop>
  <Company>Microsoft</Company>
  <LinksUpToDate>false</LinksUpToDate>
  <CharactersWithSpaces>44083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321</cp:revision>
  <cp:lastPrinted>2019-10-18T09:01:00Z</cp:lastPrinted>
  <dcterms:created xsi:type="dcterms:W3CDTF">2019-06-03T08:36:00Z</dcterms:created>
  <dcterms:modified xsi:type="dcterms:W3CDTF">2020-03-16T07:34:00Z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