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6738D27" w:rsidR="004B7997" w:rsidRDefault="004B7997">
      <w:pPr>
        <w:spacing w:line="600" w:lineRule="exact"/>
        <w:jc w:val="center"/>
        <w:rPr>
          <w:rFonts w:asciiTheme="minorEastAsia" w:hAnsiTheme="minorEastAsia" w:cs="黑体" w:hint="eastAsia"/>
          <w:bCs/>
          <w:sz w:val="48"/>
          <w:szCs w:val="48"/>
        </w:rPr>
      </w:pPr>
    </w:p>
    <w:p w14:paraId="49FAFC04" w14:textId="77777777" w:rsidR="00E85C34" w:rsidRPr="00E85C34" w:rsidRDefault="00E85C34" w:rsidP="00E85C34">
      <w:pPr>
        <w:pStyle w:val="a0"/>
      </w:pPr>
    </w:p>
    <w:p w14:paraId="3D63BED4" w14:textId="3470F7EC" w:rsidR="004B7997" w:rsidRPr="00186E9D" w:rsidRDefault="00FD057F" w:rsidP="000E3608">
      <w:pPr>
        <w:jc w:val="center"/>
        <w:rPr>
          <w:rFonts w:ascii="黑体" w:eastAsia="黑体" w:hAnsi="黑体" w:cs="黑体"/>
          <w:b/>
          <w:bCs/>
          <w:sz w:val="48"/>
          <w:szCs w:val="48"/>
        </w:rPr>
      </w:pPr>
      <w:r>
        <w:rPr>
          <w:rFonts w:ascii="黑体" w:eastAsia="黑体" w:hAnsi="黑体" w:cs="黑体" w:hint="eastAsia"/>
          <w:b/>
          <w:bCs/>
          <w:sz w:val="52"/>
          <w:szCs w:val="52"/>
        </w:rPr>
        <w:t xml:space="preserve"> </w:t>
      </w:r>
      <w:bookmarkStart w:id="0" w:name="_Hlk34487162"/>
      <w:r w:rsidR="00186E9D" w:rsidRPr="00186E9D">
        <w:rPr>
          <w:rFonts w:ascii="黑体" w:eastAsia="黑体" w:hAnsi="黑体" w:cs="黑体" w:hint="eastAsia"/>
          <w:b/>
          <w:bCs/>
          <w:sz w:val="48"/>
          <w:szCs w:val="48"/>
        </w:rPr>
        <w:t>禹州市农村电子商务网络体系发展项目</w:t>
      </w:r>
      <w:bookmarkEnd w:id="0"/>
    </w:p>
    <w:p w14:paraId="222E928E" w14:textId="30410B06" w:rsidR="00FD057F" w:rsidRPr="00FD057F" w:rsidRDefault="00FD057F" w:rsidP="00FD057F">
      <w:pPr>
        <w:pStyle w:val="a0"/>
      </w:pPr>
      <w:r>
        <w:rPr>
          <w:rFonts w:hint="eastAsia"/>
        </w:rPr>
        <w:t xml:space="preserve"> </w:t>
      </w:r>
      <w:r>
        <w:t xml:space="preserve">                       </w:t>
      </w:r>
      <w:r w:rsidRPr="00FD057F">
        <w:rPr>
          <w:rFonts w:ascii="黑体" w:eastAsia="黑体" w:hAnsi="黑体" w:cs="黑体"/>
          <w:b/>
          <w:bCs/>
          <w:sz w:val="52"/>
          <w:szCs w:val="52"/>
        </w:rPr>
        <w:t xml:space="preserve">   </w:t>
      </w: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3CA30031" w:rsidR="004B7997" w:rsidRDefault="004B7997">
      <w:pPr>
        <w:pStyle w:val="a0"/>
      </w:pPr>
    </w:p>
    <w:p w14:paraId="544B305D" w14:textId="638B5472" w:rsidR="00E85C34" w:rsidRDefault="00E85C34">
      <w:pPr>
        <w:pStyle w:val="a0"/>
      </w:pPr>
    </w:p>
    <w:p w14:paraId="7333927F" w14:textId="1C88005C" w:rsidR="00E85C34" w:rsidRDefault="00E85C34">
      <w:pPr>
        <w:pStyle w:val="a0"/>
      </w:pPr>
    </w:p>
    <w:p w14:paraId="28828464" w14:textId="77777777" w:rsidR="00E85C34" w:rsidRDefault="00E85C34">
      <w:pPr>
        <w:pStyle w:val="a0"/>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5F76147E" w:rsidR="004B7997" w:rsidRDefault="004B7997">
      <w:pPr>
        <w:rPr>
          <w:rFonts w:ascii="微软简隶书" w:eastAsia="微软简隶书"/>
          <w:color w:val="000000"/>
        </w:rPr>
      </w:pPr>
    </w:p>
    <w:p w14:paraId="4FFD19D6" w14:textId="3BD50E72" w:rsidR="0031482F" w:rsidRDefault="0031482F" w:rsidP="0031482F">
      <w:pPr>
        <w:pStyle w:val="a0"/>
      </w:pPr>
    </w:p>
    <w:p w14:paraId="7797EDDF" w14:textId="77777777" w:rsidR="0031482F" w:rsidRPr="0031482F" w:rsidRDefault="0031482F" w:rsidP="0031482F">
      <w:pPr>
        <w:pStyle w:val="a0"/>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1619A3C8"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sidR="00E85C34" w:rsidRPr="00E85C34">
        <w:rPr>
          <w:rFonts w:ascii="宋体" w:hAnsi="宋体" w:cs="宋体"/>
          <w:color w:val="000000"/>
          <w:sz w:val="32"/>
          <w:szCs w:val="32"/>
          <w:u w:val="single"/>
        </w:rPr>
        <w:t>YZCG-DL202000</w:t>
      </w:r>
      <w:r w:rsidR="00D616B3">
        <w:rPr>
          <w:rFonts w:ascii="宋体" w:hAnsi="宋体" w:cs="宋体"/>
          <w:color w:val="000000"/>
          <w:sz w:val="32"/>
          <w:szCs w:val="32"/>
          <w:u w:val="single"/>
        </w:rPr>
        <w:t>3</w:t>
      </w:r>
      <w:r w:rsidR="000E3608">
        <w:rPr>
          <w:rFonts w:ascii="宋体" w:hAnsi="宋体" w:cs="宋体"/>
          <w:color w:val="000000"/>
          <w:sz w:val="32"/>
          <w:szCs w:val="32"/>
          <w:u w:val="single"/>
        </w:rPr>
        <w:t xml:space="preserve">  </w:t>
      </w:r>
      <w:r w:rsidR="00E85C34" w:rsidRPr="00E85C34">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65AEF783" w14:textId="6033BB28"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000E3608" w:rsidRPr="000E3608">
        <w:rPr>
          <w:rFonts w:ascii="宋体" w:hAnsi="宋体" w:cs="宋体" w:hint="eastAsia"/>
          <w:color w:val="000000"/>
          <w:sz w:val="32"/>
          <w:szCs w:val="32"/>
          <w:u w:val="single"/>
        </w:rPr>
        <w:t>禹州市商务局</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31BF">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7B5FDCCD"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31BF">
        <w:rPr>
          <w:rFonts w:ascii="宋体" w:hAnsi="宋体" w:cs="宋体"/>
          <w:sz w:val="32"/>
          <w:szCs w:val="32"/>
          <w:u w:val="single"/>
        </w:rPr>
        <w:t xml:space="preserve">  </w:t>
      </w:r>
      <w:r>
        <w:rPr>
          <w:rFonts w:ascii="宋体" w:hAnsi="宋体" w:cs="宋体"/>
          <w:sz w:val="32"/>
          <w:szCs w:val="32"/>
          <w:u w:val="single"/>
        </w:rPr>
        <w:t xml:space="preserve"> </w:t>
      </w:r>
    </w:p>
    <w:p w14:paraId="16091310" w14:textId="7A150CF3"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9"/>
          <w:footerReference w:type="default" r:id="rId10"/>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933D7">
        <w:rPr>
          <w:rFonts w:ascii="华文中宋" w:eastAsia="华文中宋" w:hint="eastAsia"/>
          <w:color w:val="000000"/>
          <w:sz w:val="32"/>
          <w:szCs w:val="32"/>
        </w:rPr>
        <w:t>二零</w:t>
      </w:r>
      <w:r>
        <w:rPr>
          <w:rFonts w:ascii="华文中宋" w:eastAsia="华文中宋" w:hint="eastAsia"/>
          <w:color w:val="000000"/>
          <w:sz w:val="32"/>
          <w:szCs w:val="32"/>
        </w:rPr>
        <w:t>年</w:t>
      </w:r>
      <w:r w:rsidR="00E85C34" w:rsidRPr="00E85C34">
        <w:rPr>
          <w:rFonts w:ascii="华文中宋" w:eastAsia="华文中宋" w:hint="eastAsia"/>
          <w:color w:val="000000"/>
          <w:sz w:val="32"/>
          <w:szCs w:val="32"/>
        </w:rPr>
        <w:t>三</w:t>
      </w:r>
      <w:r>
        <w:rPr>
          <w:rFonts w:ascii="华文中宋" w:eastAsia="华文中宋" w:hint="eastAsia"/>
          <w:color w:val="000000"/>
          <w:sz w:val="32"/>
          <w:szCs w:val="32"/>
        </w:rPr>
        <w:t>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7CC6FE14" w14:textId="77777777" w:rsidR="00186E9D" w:rsidRDefault="00186E9D">
      <w:pPr>
        <w:spacing w:line="600" w:lineRule="exact"/>
        <w:jc w:val="center"/>
        <w:rPr>
          <w:rFonts w:ascii="仿宋" w:eastAsia="仿宋" w:hAnsi="仿宋" w:cs="仿宋"/>
          <w:b/>
          <w:bCs/>
          <w:sz w:val="36"/>
          <w:szCs w:val="36"/>
        </w:rPr>
      </w:pPr>
      <w:bookmarkStart w:id="1" w:name="_Hlk20646304"/>
      <w:bookmarkStart w:id="2" w:name="_Hlk23412151"/>
      <w:bookmarkStart w:id="3" w:name="_Hlk34642922"/>
      <w:bookmarkStart w:id="4" w:name="_Hlk12871648"/>
      <w:r w:rsidRPr="00186E9D">
        <w:rPr>
          <w:rFonts w:ascii="仿宋" w:eastAsia="仿宋" w:hAnsi="仿宋" w:cs="仿宋" w:hint="eastAsia"/>
          <w:b/>
          <w:bCs/>
          <w:sz w:val="36"/>
          <w:szCs w:val="36"/>
        </w:rPr>
        <w:t>禹州市农村电子商务网络体系发展项目</w:t>
      </w:r>
    </w:p>
    <w:p w14:paraId="77C82E4C" w14:textId="41FC07E0" w:rsidR="004B7997" w:rsidRPr="00943329" w:rsidRDefault="00D56521">
      <w:pPr>
        <w:spacing w:line="600" w:lineRule="exact"/>
        <w:jc w:val="center"/>
        <w:rPr>
          <w:rFonts w:ascii="仿宋" w:eastAsia="仿宋" w:hAnsi="仿宋" w:cs="仿宋"/>
          <w:b/>
          <w:bCs/>
          <w:sz w:val="36"/>
          <w:szCs w:val="36"/>
        </w:rPr>
      </w:pPr>
      <w:r w:rsidRPr="00943329">
        <w:rPr>
          <w:rFonts w:ascii="仿宋" w:eastAsia="仿宋" w:hAnsi="仿宋" w:cs="仿宋" w:hint="eastAsia"/>
          <w:b/>
          <w:bCs/>
          <w:sz w:val="36"/>
          <w:szCs w:val="36"/>
        </w:rPr>
        <w:t>招标公告</w:t>
      </w:r>
    </w:p>
    <w:p w14:paraId="55A5152A" w14:textId="2D1707F2"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r w:rsidR="000E3608" w:rsidRPr="000E3608">
        <w:rPr>
          <w:rFonts w:ascii="宋体" w:eastAsia="宋体" w:hAnsi="宋体" w:cs="仿宋_GB2312" w:hint="eastAsia"/>
          <w:color w:val="000000"/>
          <w:sz w:val="24"/>
          <w:szCs w:val="24"/>
        </w:rPr>
        <w:t>禹州市商务局</w:t>
      </w:r>
      <w:r>
        <w:rPr>
          <w:rFonts w:ascii="宋体" w:eastAsia="宋体" w:hAnsi="宋体" w:cs="仿宋_GB2312" w:hint="eastAsia"/>
          <w:color w:val="000000"/>
          <w:sz w:val="24"/>
          <w:szCs w:val="24"/>
        </w:rPr>
        <w:t>的委托，就</w:t>
      </w:r>
      <w:r w:rsidR="00186E9D" w:rsidRPr="00186E9D">
        <w:rPr>
          <w:rFonts w:ascii="宋体" w:eastAsia="宋体" w:hAnsi="宋体" w:cs="仿宋_GB2312" w:hint="eastAsia"/>
          <w:color w:val="000000"/>
          <w:sz w:val="24"/>
          <w:szCs w:val="24"/>
        </w:rPr>
        <w:t>禹州市农村电子商务网络体系发展项目</w:t>
      </w:r>
      <w:r>
        <w:rPr>
          <w:rFonts w:ascii="宋体" w:eastAsia="宋体" w:hAnsi="宋体" w:cs="仿宋_GB2312" w:hint="eastAsia"/>
          <w:color w:val="000000"/>
          <w:sz w:val="24"/>
          <w:szCs w:val="24"/>
        </w:rPr>
        <w:t>进行</w:t>
      </w:r>
      <w:r w:rsidR="008156F0">
        <w:rPr>
          <w:rFonts w:ascii="宋体" w:eastAsia="宋体" w:hAnsi="宋体" w:cs="仿宋_GB2312" w:hint="eastAsia"/>
          <w:color w:val="000000"/>
          <w:sz w:val="24"/>
          <w:szCs w:val="24"/>
        </w:rPr>
        <w:t>国内</w:t>
      </w:r>
      <w:r>
        <w:rPr>
          <w:rFonts w:ascii="宋体" w:eastAsia="宋体" w:hAnsi="宋体" w:cs="仿宋_GB2312" w:hint="eastAsia"/>
          <w:color w:val="000000"/>
          <w:sz w:val="24"/>
          <w:szCs w:val="24"/>
        </w:rPr>
        <w:t>公开招标，欢迎合格投标人前来投标。</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23F4C54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r w:rsidR="00FD057F" w:rsidRPr="00FD057F">
        <w:rPr>
          <w:rFonts w:ascii="宋体" w:eastAsia="宋体" w:hAnsi="宋体" w:cs="仿宋_GB2312" w:hint="eastAsia"/>
          <w:color w:val="000000"/>
          <w:sz w:val="24"/>
          <w:szCs w:val="24"/>
        </w:rPr>
        <w:t>禹州市商务局</w:t>
      </w:r>
      <w:r>
        <w:rPr>
          <w:rFonts w:ascii="宋体" w:eastAsia="宋体" w:hAnsi="宋体" w:cs="仿宋_GB2312" w:hint="eastAsia"/>
          <w:color w:val="000000"/>
          <w:sz w:val="24"/>
          <w:szCs w:val="24"/>
        </w:rPr>
        <w:t>；</w:t>
      </w:r>
    </w:p>
    <w:p w14:paraId="26E0155D" w14:textId="0AE134AE" w:rsidR="008156F0"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186E9D" w:rsidRPr="00186E9D">
        <w:rPr>
          <w:rFonts w:ascii="宋体" w:eastAsia="宋体" w:hAnsi="宋体" w:cs="仿宋_GB2312" w:hint="eastAsia"/>
          <w:color w:val="000000"/>
          <w:sz w:val="24"/>
          <w:szCs w:val="24"/>
        </w:rPr>
        <w:t>禹州市农村电子商务网络体系发展项目</w:t>
      </w:r>
      <w:r w:rsidR="008156F0" w:rsidRPr="008156F0">
        <w:rPr>
          <w:rFonts w:ascii="宋体" w:eastAsia="宋体" w:hAnsi="宋体" w:cs="仿宋_GB2312" w:hint="eastAsia"/>
          <w:color w:val="000000"/>
          <w:sz w:val="24"/>
          <w:szCs w:val="24"/>
        </w:rPr>
        <w:t>；</w:t>
      </w:r>
    </w:p>
    <w:p w14:paraId="03D938D7" w14:textId="3239708B"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w:t>
      </w:r>
      <w:r w:rsidR="008156F0">
        <w:rPr>
          <w:rFonts w:ascii="宋体" w:eastAsia="宋体" w:hAnsi="宋体" w:cs="仿宋_GB2312"/>
          <w:color w:val="000000"/>
          <w:sz w:val="24"/>
          <w:szCs w:val="24"/>
        </w:rPr>
        <w:t>20</w:t>
      </w:r>
      <w:r w:rsidRPr="004838EC">
        <w:rPr>
          <w:rFonts w:ascii="宋体" w:eastAsia="宋体" w:hAnsi="宋体" w:cs="仿宋_GB2312" w:hint="eastAsia"/>
          <w:color w:val="000000"/>
          <w:sz w:val="24"/>
          <w:szCs w:val="24"/>
        </w:rPr>
        <w:t>0</w:t>
      </w:r>
      <w:r w:rsidR="00307F60">
        <w:rPr>
          <w:rFonts w:ascii="宋体" w:eastAsia="宋体" w:hAnsi="宋体" w:cs="仿宋_GB2312"/>
          <w:color w:val="000000"/>
          <w:sz w:val="24"/>
          <w:szCs w:val="24"/>
        </w:rPr>
        <w:t>0</w:t>
      </w:r>
      <w:r w:rsidR="00D616B3">
        <w:rPr>
          <w:rFonts w:ascii="宋体" w:eastAsia="宋体" w:hAnsi="宋体" w:cs="仿宋_GB2312"/>
          <w:color w:val="000000"/>
          <w:sz w:val="24"/>
          <w:szCs w:val="24"/>
        </w:rPr>
        <w:t>3</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5EA30928" w14:textId="05F1A101" w:rsidR="008156F0" w:rsidRDefault="00D56521" w:rsidP="007C1D53">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443DFB" w:rsidRPr="00443DFB">
        <w:rPr>
          <w:rFonts w:ascii="宋体" w:eastAsia="宋体" w:hAnsi="宋体" w:cs="仿宋_GB2312" w:hint="eastAsia"/>
          <w:color w:val="000000"/>
          <w:sz w:val="24"/>
          <w:szCs w:val="24"/>
        </w:rPr>
        <w:t>建设县、乡、村服务站点运营体系及三级物流配送运营体系；农产品供应链及营销运营体系等</w:t>
      </w:r>
      <w:r w:rsidR="008156F0" w:rsidRPr="008156F0">
        <w:rPr>
          <w:rFonts w:ascii="宋体" w:eastAsia="宋体" w:hAnsi="宋体" w:cs="仿宋_GB2312" w:hint="eastAsia"/>
          <w:color w:val="000000"/>
          <w:sz w:val="24"/>
          <w:szCs w:val="24"/>
        </w:rPr>
        <w:t>（详见招标文件第二章项目需求）；</w:t>
      </w:r>
    </w:p>
    <w:p w14:paraId="38E1D413" w14:textId="489EE894" w:rsidR="00522260" w:rsidRDefault="00D56521" w:rsidP="008156F0">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5" w:name="_Hlk19171515"/>
      <w:r w:rsidR="002C3A07" w:rsidRPr="002C3A07">
        <w:rPr>
          <w:rFonts w:ascii="宋体" w:eastAsia="宋体" w:hAnsi="宋体" w:cs="仿宋_GB2312"/>
          <w:color w:val="000000"/>
          <w:sz w:val="24"/>
          <w:szCs w:val="24"/>
        </w:rPr>
        <w:t>￥992万元；</w:t>
      </w:r>
      <w:r w:rsidR="009E02AF">
        <w:rPr>
          <w:rFonts w:ascii="宋体" w:eastAsia="宋体" w:hAnsi="宋体" w:cs="仿宋_GB2312"/>
          <w:color w:val="000000"/>
          <w:sz w:val="24"/>
          <w:szCs w:val="24"/>
        </w:rPr>
        <w:t xml:space="preserve"> </w:t>
      </w:r>
    </w:p>
    <w:bookmarkEnd w:id="5"/>
    <w:p w14:paraId="1392AE04" w14:textId="134D4C03" w:rsidR="00522260" w:rsidRPr="00522260" w:rsidRDefault="00D56521" w:rsidP="00FD057F">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bookmarkStart w:id="6" w:name="_Hlk34641587"/>
      <w:r w:rsidR="00DB27AE">
        <w:rPr>
          <w:rFonts w:ascii="宋体" w:eastAsia="宋体" w:hAnsi="宋体" w:cs="仿宋_GB2312" w:hint="eastAsia"/>
          <w:color w:val="000000"/>
          <w:sz w:val="24"/>
          <w:szCs w:val="24"/>
        </w:rPr>
        <w:t>￥9</w:t>
      </w:r>
      <w:r w:rsidR="00DB27AE">
        <w:rPr>
          <w:rFonts w:ascii="宋体" w:eastAsia="宋体" w:hAnsi="宋体" w:cs="仿宋_GB2312"/>
          <w:color w:val="000000"/>
          <w:sz w:val="24"/>
          <w:szCs w:val="24"/>
        </w:rPr>
        <w:t>92</w:t>
      </w:r>
      <w:r w:rsidR="00DB27AE">
        <w:rPr>
          <w:rFonts w:ascii="宋体" w:eastAsia="宋体" w:hAnsi="宋体" w:cs="仿宋_GB2312" w:hint="eastAsia"/>
          <w:color w:val="000000"/>
          <w:sz w:val="24"/>
          <w:szCs w:val="24"/>
        </w:rPr>
        <w:t>万元；</w:t>
      </w:r>
      <w:r w:rsidR="002C3A07" w:rsidRPr="00522260">
        <w:rPr>
          <w:rFonts w:ascii="宋体" w:eastAsia="宋体" w:hAnsi="宋体" w:cs="仿宋_GB2312"/>
          <w:color w:val="000000"/>
          <w:sz w:val="24"/>
          <w:szCs w:val="24"/>
        </w:rPr>
        <w:t xml:space="preserve"> </w:t>
      </w:r>
    </w:p>
    <w:bookmarkEnd w:id="6"/>
    <w:p w14:paraId="268785B2" w14:textId="2B444998" w:rsidR="004B7997" w:rsidRDefault="00D56521" w:rsidP="002C3A07">
      <w:pPr>
        <w:autoSpaceDE w:val="0"/>
        <w:autoSpaceDN w:val="0"/>
        <w:adjustRightInd w:val="0"/>
        <w:spacing w:line="360" w:lineRule="auto"/>
        <w:ind w:firstLine="560"/>
        <w:jc w:val="left"/>
        <w:rPr>
          <w:rFonts w:ascii="宋体" w:eastAsia="宋体" w:hAnsi="宋体" w:cs="仿宋_GB2312"/>
          <w:color w:val="000000"/>
          <w:sz w:val="24"/>
          <w:szCs w:val="24"/>
        </w:rPr>
      </w:pPr>
      <w:r w:rsidRPr="009E02AF">
        <w:rPr>
          <w:rFonts w:ascii="宋体" w:eastAsia="宋体" w:hAnsi="宋体" w:cs="仿宋_GB2312" w:hint="eastAsia"/>
          <w:color w:val="000000"/>
          <w:sz w:val="24"/>
          <w:szCs w:val="24"/>
        </w:rPr>
        <w:t>7、</w:t>
      </w:r>
      <w:r w:rsidR="008156F0" w:rsidRPr="009E02AF">
        <w:rPr>
          <w:rFonts w:ascii="宋体" w:eastAsia="宋体" w:hAnsi="宋体" w:cs="仿宋_GB2312" w:hint="eastAsia"/>
          <w:color w:val="000000"/>
          <w:sz w:val="24"/>
          <w:szCs w:val="24"/>
        </w:rPr>
        <w:t>服务期限：</w:t>
      </w:r>
      <w:r w:rsidR="006B6794" w:rsidRPr="009E02AF">
        <w:rPr>
          <w:rFonts w:ascii="宋体" w:eastAsia="宋体" w:hAnsi="宋体" w:cs="仿宋_GB2312" w:hint="eastAsia"/>
          <w:color w:val="000000"/>
          <w:sz w:val="24"/>
          <w:szCs w:val="24"/>
        </w:rPr>
        <w:t>合同签订后壹年。</w:t>
      </w:r>
    </w:p>
    <w:p w14:paraId="0F3DDA64" w14:textId="3DD6B030" w:rsidR="008156F0" w:rsidRDefault="00D56521" w:rsidP="008156F0">
      <w:pPr>
        <w:pStyle w:val="a0"/>
        <w:spacing w:line="276"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8156F0" w:rsidRPr="008156F0">
        <w:rPr>
          <w:rFonts w:ascii="宋体" w:eastAsia="宋体" w:hAnsi="宋体" w:cs="仿宋_GB2312" w:hint="eastAsia"/>
          <w:color w:val="000000"/>
          <w:sz w:val="24"/>
          <w:szCs w:val="24"/>
        </w:rPr>
        <w:t>服务地点：禹州市</w:t>
      </w:r>
      <w:r w:rsidR="007C1D53">
        <w:rPr>
          <w:rFonts w:ascii="宋体" w:eastAsia="宋体" w:hAnsi="宋体" w:cs="仿宋_GB2312" w:hint="eastAsia"/>
          <w:color w:val="000000"/>
          <w:sz w:val="24"/>
          <w:szCs w:val="24"/>
        </w:rPr>
        <w:t>境内</w:t>
      </w:r>
      <w:r w:rsidR="00DA2386">
        <w:rPr>
          <w:rFonts w:ascii="宋体" w:eastAsia="宋体" w:hAnsi="宋体" w:cs="仿宋_GB2312" w:hint="eastAsia"/>
          <w:color w:val="000000"/>
          <w:sz w:val="24"/>
          <w:szCs w:val="24"/>
        </w:rPr>
        <w:t>（</w:t>
      </w:r>
      <w:r w:rsidR="00DA2386" w:rsidRPr="00DA2386">
        <w:rPr>
          <w:rFonts w:ascii="宋体" w:eastAsia="宋体" w:hAnsi="宋体" w:cs="仿宋_GB2312" w:hint="eastAsia"/>
          <w:color w:val="000000"/>
          <w:sz w:val="24"/>
          <w:szCs w:val="24"/>
        </w:rPr>
        <w:t>采购人指定地点</w:t>
      </w:r>
      <w:r w:rsidR="00DA2386">
        <w:rPr>
          <w:rFonts w:ascii="宋体" w:eastAsia="宋体" w:hAnsi="宋体" w:cs="仿宋_GB2312" w:hint="eastAsia"/>
          <w:color w:val="000000"/>
          <w:sz w:val="24"/>
          <w:szCs w:val="24"/>
        </w:rPr>
        <w:t>）</w:t>
      </w:r>
      <w:r w:rsidR="008156F0" w:rsidRPr="008156F0">
        <w:rPr>
          <w:rFonts w:ascii="宋体" w:eastAsia="宋体" w:hAnsi="宋体" w:cs="仿宋_GB2312" w:hint="eastAsia"/>
          <w:color w:val="000000"/>
          <w:sz w:val="24"/>
          <w:szCs w:val="24"/>
        </w:rPr>
        <w:t>。</w:t>
      </w:r>
    </w:p>
    <w:p w14:paraId="58797255" w14:textId="7032005E" w:rsidR="00522260" w:rsidRDefault="00D56521" w:rsidP="006B6794">
      <w:pPr>
        <w:pStyle w:val="a0"/>
        <w:spacing w:line="360"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8156F0" w:rsidRPr="008156F0">
        <w:rPr>
          <w:rFonts w:ascii="宋体" w:eastAsia="宋体" w:hAnsi="宋体" w:cs="仿宋_GB2312" w:hint="eastAsia"/>
          <w:color w:val="000000"/>
          <w:sz w:val="24"/>
          <w:szCs w:val="24"/>
        </w:rPr>
        <w:t>标段划分：本项目</w:t>
      </w:r>
      <w:r w:rsidR="007C1D53">
        <w:rPr>
          <w:rFonts w:ascii="宋体" w:eastAsia="宋体" w:hAnsi="宋体" w:cs="仿宋_GB2312" w:hint="eastAsia"/>
          <w:color w:val="000000"/>
          <w:sz w:val="24"/>
          <w:szCs w:val="24"/>
        </w:rPr>
        <w:t>共</w:t>
      </w:r>
      <w:r w:rsidR="008156F0" w:rsidRPr="008156F0">
        <w:rPr>
          <w:rFonts w:ascii="宋体" w:eastAsia="宋体" w:hAnsi="宋体" w:cs="仿宋_GB2312" w:hint="eastAsia"/>
          <w:color w:val="000000"/>
          <w:sz w:val="24"/>
          <w:szCs w:val="24"/>
        </w:rPr>
        <w:t>划分为</w:t>
      </w:r>
      <w:r w:rsidR="00DB27AE">
        <w:rPr>
          <w:rFonts w:ascii="宋体" w:eastAsia="宋体" w:hAnsi="宋体" w:cs="仿宋_GB2312" w:hint="eastAsia"/>
          <w:color w:val="000000"/>
          <w:sz w:val="24"/>
          <w:szCs w:val="24"/>
        </w:rPr>
        <w:t>一</w:t>
      </w:r>
      <w:r w:rsidR="008156F0" w:rsidRPr="008156F0">
        <w:rPr>
          <w:rFonts w:ascii="宋体" w:eastAsia="宋体" w:hAnsi="宋体" w:cs="仿宋_GB2312" w:hint="eastAsia"/>
          <w:color w:val="000000"/>
          <w:sz w:val="24"/>
          <w:szCs w:val="24"/>
        </w:rPr>
        <w:t>个标段</w:t>
      </w:r>
      <w:r w:rsidR="00DB27AE">
        <w:rPr>
          <w:rFonts w:ascii="宋体" w:eastAsia="宋体" w:hAnsi="宋体" w:cs="仿宋_GB2312" w:hint="eastAsia"/>
          <w:color w:val="000000"/>
          <w:sz w:val="24"/>
          <w:szCs w:val="24"/>
        </w:rPr>
        <w:t>；</w:t>
      </w:r>
    </w:p>
    <w:p w14:paraId="49451BAC" w14:textId="71994533" w:rsidR="00DA2386" w:rsidRPr="00FD057F" w:rsidRDefault="00DA2386" w:rsidP="006B6794">
      <w:pPr>
        <w:pStyle w:val="a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w:t>
      </w:r>
      <w:r>
        <w:rPr>
          <w:rFonts w:ascii="宋体" w:eastAsia="宋体" w:hAnsi="宋体" w:cs="仿宋_GB2312"/>
          <w:color w:val="000000"/>
          <w:sz w:val="24"/>
          <w:szCs w:val="24"/>
        </w:rPr>
        <w:t>0</w:t>
      </w:r>
      <w:r>
        <w:rPr>
          <w:rFonts w:ascii="宋体" w:eastAsia="宋体" w:hAnsi="宋体" w:cs="仿宋_GB2312" w:hint="eastAsia"/>
          <w:color w:val="000000"/>
          <w:sz w:val="24"/>
          <w:szCs w:val="24"/>
        </w:rPr>
        <w:t>、</w:t>
      </w:r>
      <w:r w:rsidRPr="00DA2386">
        <w:rPr>
          <w:rFonts w:ascii="宋体" w:eastAsia="宋体" w:hAnsi="宋体" w:cs="仿宋_GB2312" w:hint="eastAsia"/>
          <w:color w:val="000000"/>
          <w:sz w:val="24"/>
          <w:szCs w:val="24"/>
        </w:rPr>
        <w:t>分包：不允许。</w:t>
      </w:r>
    </w:p>
    <w:p w14:paraId="64E803A0" w14:textId="2AD087E3" w:rsidR="004B7997" w:rsidRDefault="00D56521" w:rsidP="008156F0">
      <w:pPr>
        <w:pStyle w:val="a0"/>
        <w:spacing w:line="276"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r w:rsidR="004838EC">
        <w:rPr>
          <w:rFonts w:ascii="宋体" w:eastAsia="宋体" w:hAnsi="宋体" w:cs="仿宋_GB2312" w:hint="eastAsia"/>
          <w:color w:val="000000"/>
          <w:sz w:val="24"/>
          <w:szCs w:val="24"/>
        </w:rPr>
        <w:t>。</w:t>
      </w:r>
    </w:p>
    <w:p w14:paraId="325C7F59"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18E5379" w14:textId="1EA215F4" w:rsidR="004B7997" w:rsidRDefault="00AF7F67" w:rsidP="00346F4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w:t>
      </w:r>
      <w:r w:rsidR="006B6794">
        <w:rPr>
          <w:rFonts w:ascii="宋体" w:eastAsia="宋体" w:hAnsi="宋体" w:cs="仿宋_GB2312" w:hint="eastAsia"/>
          <w:color w:val="000000"/>
          <w:sz w:val="24"/>
          <w:szCs w:val="24"/>
        </w:rPr>
        <w:t>、</w:t>
      </w:r>
      <w:r w:rsidR="00346F45">
        <w:rPr>
          <w:rFonts w:ascii="宋体" w:eastAsia="宋体" w:hAnsi="宋体" w:cs="仿宋_GB2312"/>
          <w:color w:val="000000"/>
          <w:sz w:val="24"/>
          <w:szCs w:val="24"/>
        </w:rPr>
        <w:t xml:space="preserve"> </w:t>
      </w:r>
      <w:bookmarkStart w:id="7" w:name="_Hlk22733676"/>
      <w:r w:rsidR="00D56521">
        <w:rPr>
          <w:rFonts w:ascii="宋体" w:eastAsia="宋体" w:hAnsi="宋体" w:cs="仿宋_GB2312" w:hint="eastAsia"/>
          <w:color w:val="000000"/>
          <w:sz w:val="24"/>
          <w:szCs w:val="24"/>
        </w:rPr>
        <w:t>供应商</w:t>
      </w:r>
      <w:bookmarkEnd w:id="7"/>
      <w:r w:rsidR="00D56521">
        <w:rPr>
          <w:rFonts w:ascii="宋体" w:eastAsia="宋体" w:hAnsi="宋体" w:cs="仿宋_GB2312" w:hint="eastAsia"/>
          <w:color w:val="000000"/>
          <w:sz w:val="24"/>
          <w:szCs w:val="24"/>
        </w:rPr>
        <w:t>须符合《政府采购法》第二十二条之规定，具有独立法人资格及相应的经营范围（以营业执照为准）；</w:t>
      </w:r>
    </w:p>
    <w:p w14:paraId="0BC38930" w14:textId="390F64FD" w:rsidR="00346F45" w:rsidRDefault="00AF7F67" w:rsidP="00346F45">
      <w:pPr>
        <w:autoSpaceDE w:val="0"/>
        <w:autoSpaceDN w:val="0"/>
        <w:adjustRightInd w:val="0"/>
        <w:spacing w:line="360" w:lineRule="auto"/>
        <w:ind w:firstLine="560"/>
        <w:rPr>
          <w:rFonts w:ascii="宋体" w:eastAsia="宋体" w:hAnsi="宋体" w:cs="仿宋_GB2312"/>
          <w:color w:val="000000"/>
          <w:sz w:val="24"/>
          <w:szCs w:val="24"/>
        </w:rPr>
      </w:pPr>
      <w:r w:rsidRPr="00AF7F67">
        <w:rPr>
          <w:rFonts w:ascii="宋体" w:eastAsia="宋体" w:hAnsi="宋体" w:cs="仿宋_GB2312"/>
          <w:color w:val="000000"/>
          <w:sz w:val="24"/>
          <w:szCs w:val="24"/>
        </w:rPr>
        <w:t>2</w:t>
      </w:r>
      <w:r w:rsidR="006B6794">
        <w:rPr>
          <w:rFonts w:ascii="宋体" w:eastAsia="宋体" w:hAnsi="宋体" w:cs="仿宋_GB2312" w:hint="eastAsia"/>
          <w:color w:val="000000"/>
          <w:sz w:val="24"/>
          <w:szCs w:val="24"/>
        </w:rPr>
        <w:t>、</w:t>
      </w:r>
      <w:r w:rsidR="00346F45" w:rsidRPr="00AF7F67">
        <w:rPr>
          <w:rFonts w:ascii="宋体" w:eastAsia="宋体" w:hAnsi="宋体" w:cs="仿宋_GB2312"/>
          <w:color w:val="000000"/>
          <w:sz w:val="24"/>
          <w:szCs w:val="24"/>
        </w:rPr>
        <w:t xml:space="preserve"> </w:t>
      </w:r>
      <w:r w:rsidR="00346F45">
        <w:rPr>
          <w:rFonts w:ascii="宋体" w:eastAsia="宋体" w:hAnsi="宋体" w:cs="仿宋_GB2312" w:hint="eastAsia"/>
          <w:color w:val="000000"/>
          <w:sz w:val="24"/>
          <w:szCs w:val="24"/>
        </w:rPr>
        <w:t>被委托人须是本单位职工，须提供公司为本人缴纳社会保险证明；</w:t>
      </w:r>
      <w:r w:rsidR="00346F45">
        <w:rPr>
          <w:rFonts w:ascii="宋体" w:eastAsia="宋体" w:hAnsi="宋体" w:cs="仿宋_GB2312"/>
          <w:color w:val="000000"/>
          <w:sz w:val="24"/>
          <w:szCs w:val="24"/>
        </w:rPr>
        <w:t xml:space="preserve">  </w:t>
      </w:r>
    </w:p>
    <w:p w14:paraId="7C4A8FA5" w14:textId="35E1F8B7" w:rsidR="00AF7F67" w:rsidRPr="00DB0E81" w:rsidRDefault="00DB0E81" w:rsidP="00346F4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w:t>
      </w:r>
      <w:r w:rsidR="00AF7F67">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5267715" w14:textId="00AE8AA1" w:rsidR="004B7997" w:rsidRDefault="00D56521" w:rsidP="008508A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hyperlink r:id="rId11" w:history="1">
        <w:r w:rsidR="008508A5" w:rsidRPr="002C5C0C">
          <w:rPr>
            <w:rStyle w:val="af8"/>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2"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79182A00"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307F60">
        <w:rPr>
          <w:rFonts w:ascii="宋体" w:eastAsia="宋体" w:hAnsi="宋体" w:cs="仿宋_GB2312" w:hint="eastAsia"/>
          <w:color w:val="000000"/>
          <w:sz w:val="24"/>
          <w:szCs w:val="24"/>
          <w:highlight w:val="yellow"/>
        </w:rPr>
        <w:t>20</w:t>
      </w:r>
      <w:r w:rsidR="005E0DFF" w:rsidRPr="00307F60">
        <w:rPr>
          <w:rFonts w:ascii="宋体" w:eastAsia="宋体" w:hAnsi="宋体" w:cs="仿宋_GB2312"/>
          <w:color w:val="000000"/>
          <w:sz w:val="24"/>
          <w:szCs w:val="24"/>
          <w:highlight w:val="yellow"/>
        </w:rPr>
        <w:t>20</w:t>
      </w:r>
      <w:r w:rsidRPr="00307F60">
        <w:rPr>
          <w:rFonts w:ascii="宋体" w:eastAsia="宋体" w:hAnsi="宋体" w:cs="仿宋_GB2312" w:hint="eastAsia"/>
          <w:color w:val="000000"/>
          <w:sz w:val="24"/>
          <w:szCs w:val="24"/>
          <w:highlight w:val="yellow"/>
        </w:rPr>
        <w:t>年</w:t>
      </w:r>
      <w:r w:rsidR="00307F60" w:rsidRPr="00307F60">
        <w:rPr>
          <w:rFonts w:ascii="宋体" w:eastAsia="宋体" w:hAnsi="宋体" w:cs="仿宋_GB2312"/>
          <w:color w:val="000000"/>
          <w:sz w:val="24"/>
          <w:szCs w:val="24"/>
          <w:highlight w:val="yellow"/>
        </w:rPr>
        <w:t>0</w:t>
      </w:r>
      <w:r w:rsidR="00A47380">
        <w:rPr>
          <w:rFonts w:ascii="宋体" w:eastAsia="宋体" w:hAnsi="宋体" w:cs="仿宋_GB2312"/>
          <w:color w:val="000000"/>
          <w:sz w:val="24"/>
          <w:szCs w:val="24"/>
          <w:highlight w:val="yellow"/>
        </w:rPr>
        <w:t>4</w:t>
      </w:r>
      <w:r w:rsidRPr="00307F60">
        <w:rPr>
          <w:rFonts w:ascii="宋体" w:eastAsia="宋体" w:hAnsi="宋体" w:cs="仿宋_GB2312" w:hint="eastAsia"/>
          <w:color w:val="000000"/>
          <w:sz w:val="24"/>
          <w:szCs w:val="24"/>
          <w:highlight w:val="yellow"/>
        </w:rPr>
        <w:t>月</w:t>
      </w:r>
      <w:r w:rsidR="00FD1323">
        <w:rPr>
          <w:rFonts w:ascii="宋体" w:eastAsia="宋体" w:hAnsi="宋体" w:cs="仿宋_GB2312"/>
          <w:color w:val="000000"/>
          <w:sz w:val="24"/>
          <w:szCs w:val="24"/>
          <w:highlight w:val="yellow"/>
        </w:rPr>
        <w:t>09</w:t>
      </w:r>
      <w:r w:rsidRPr="00307F60">
        <w:rPr>
          <w:rFonts w:ascii="宋体" w:eastAsia="宋体" w:hAnsi="宋体" w:cs="仿宋_GB2312" w:hint="eastAsia"/>
          <w:color w:val="000000"/>
          <w:sz w:val="24"/>
          <w:szCs w:val="24"/>
          <w:highlight w:val="yellow"/>
        </w:rPr>
        <w:t>日上午</w:t>
      </w:r>
      <w:r w:rsidR="00A4094D" w:rsidRPr="00307F60">
        <w:rPr>
          <w:rFonts w:ascii="宋体" w:eastAsia="宋体" w:hAnsi="宋体" w:cs="仿宋_GB2312"/>
          <w:color w:val="000000"/>
          <w:sz w:val="24"/>
          <w:szCs w:val="24"/>
          <w:highlight w:val="yellow"/>
        </w:rPr>
        <w:t>0</w:t>
      </w:r>
      <w:r w:rsidR="00A47380">
        <w:rPr>
          <w:rFonts w:ascii="宋体" w:eastAsia="宋体" w:hAnsi="宋体" w:cs="仿宋_GB2312"/>
          <w:color w:val="000000"/>
          <w:sz w:val="24"/>
          <w:szCs w:val="24"/>
          <w:highlight w:val="yellow"/>
        </w:rPr>
        <w:t>9</w:t>
      </w:r>
      <w:r w:rsidRPr="00307F60">
        <w:rPr>
          <w:rFonts w:ascii="宋体" w:eastAsia="宋体" w:hAnsi="宋体" w:cs="仿宋_GB2312" w:hint="eastAsia"/>
          <w:color w:val="000000"/>
          <w:sz w:val="24"/>
          <w:szCs w:val="24"/>
          <w:highlight w:val="yellow"/>
        </w:rPr>
        <w:t>时</w:t>
      </w:r>
      <w:r w:rsidR="00C40BE8" w:rsidRPr="00307F60">
        <w:rPr>
          <w:rFonts w:ascii="宋体" w:eastAsia="宋体" w:hAnsi="宋体" w:cs="仿宋_GB2312"/>
          <w:color w:val="000000"/>
          <w:sz w:val="24"/>
          <w:szCs w:val="24"/>
          <w:highlight w:val="yellow"/>
        </w:rPr>
        <w:t>30</w:t>
      </w:r>
      <w:r w:rsidRPr="00307F60">
        <w:rPr>
          <w:rFonts w:ascii="宋体" w:eastAsia="宋体" w:hAnsi="宋体" w:cs="仿宋_GB2312" w:hint="eastAsia"/>
          <w:color w:val="000000"/>
          <w:sz w:val="24"/>
          <w:szCs w:val="24"/>
          <w:highlight w:val="yellow"/>
        </w:rPr>
        <w:t>分（北京时间）</w:t>
      </w:r>
      <w:r w:rsidRPr="00A4094D">
        <w:rPr>
          <w:rFonts w:ascii="宋体" w:eastAsia="宋体" w:hAnsi="宋体" w:cs="仿宋_GB2312" w:hint="eastAsia"/>
          <w:color w:val="000000"/>
          <w:sz w:val="24"/>
          <w:szCs w:val="24"/>
        </w:rPr>
        <w:t>，</w:t>
      </w:r>
      <w:r w:rsidRPr="00A45F02">
        <w:rPr>
          <w:rFonts w:ascii="宋体" w:eastAsia="宋体" w:hAnsi="宋体" w:cs="仿宋_GB2312" w:hint="eastAsia"/>
          <w:color w:val="000000"/>
          <w:sz w:val="24"/>
          <w:szCs w:val="24"/>
        </w:rPr>
        <w:t>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Pr="00A4094D">
        <w:rPr>
          <w:rFonts w:ascii="宋体" w:eastAsia="宋体" w:hAnsi="宋体" w:cs="仿宋_GB2312" w:hint="eastAsia"/>
          <w:color w:val="000000"/>
          <w:sz w:val="24"/>
          <w:szCs w:val="24"/>
        </w:rPr>
        <w:t>纸质投标文件（正本1份、副本</w:t>
      </w:r>
      <w:r w:rsidRPr="00A4094D">
        <w:rPr>
          <w:rFonts w:ascii="宋体" w:eastAsia="宋体" w:hAnsi="宋体" w:cs="仿宋_GB2312"/>
          <w:color w:val="000000"/>
          <w:sz w:val="24"/>
          <w:szCs w:val="24"/>
        </w:rPr>
        <w:t>4</w:t>
      </w:r>
      <w:r w:rsidRPr="00A4094D">
        <w:rPr>
          <w:rFonts w:ascii="宋体" w:eastAsia="宋体" w:hAnsi="宋体" w:cs="仿宋_GB2312" w:hint="eastAsia"/>
          <w:color w:val="000000"/>
          <w:sz w:val="24"/>
          <w:szCs w:val="24"/>
        </w:rPr>
        <w:t>份）</w:t>
      </w:r>
      <w:r>
        <w:rPr>
          <w:rFonts w:ascii="宋体" w:eastAsia="宋体" w:hAnsi="宋体" w:cs="仿宋_GB2312" w:hint="eastAsia"/>
          <w:color w:val="000000"/>
          <w:sz w:val="24"/>
          <w:szCs w:val="24"/>
        </w:rPr>
        <w:t>和备份文件1份（使用电子介质存储）在投标截止时间（开标时间）前递交至本项目开标地点。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2AD5B93A" w14:textId="664E0645" w:rsidR="009717F7" w:rsidRPr="009717F7"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采购单位：</w:t>
      </w:r>
      <w:r w:rsidR="00C717ED">
        <w:rPr>
          <w:rFonts w:ascii="新宋体" w:eastAsia="新宋体" w:hAnsi="新宋体" w:cs="新宋体" w:hint="eastAsia"/>
          <w:sz w:val="24"/>
          <w:szCs w:val="24"/>
        </w:rPr>
        <w:t>禹州市商务局</w:t>
      </w:r>
    </w:p>
    <w:p w14:paraId="642FB904" w14:textId="4B4E1685" w:rsidR="009717F7" w:rsidRPr="009717F7"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地址：</w:t>
      </w:r>
      <w:r w:rsidR="00C717ED">
        <w:rPr>
          <w:rFonts w:ascii="新宋体" w:eastAsia="新宋体" w:hAnsi="新宋体" w:cs="新宋体" w:hint="eastAsia"/>
          <w:color w:val="000000"/>
          <w:kern w:val="0"/>
          <w:sz w:val="24"/>
          <w:szCs w:val="24"/>
        </w:rPr>
        <w:t>禹州市禹王大道99号</w:t>
      </w:r>
    </w:p>
    <w:p w14:paraId="15D9AB38" w14:textId="52F16DCB" w:rsidR="009717F7" w:rsidRPr="009717F7"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联系人：</w:t>
      </w:r>
      <w:r w:rsidR="00C717ED">
        <w:rPr>
          <w:rFonts w:ascii="新宋体" w:eastAsia="新宋体" w:hAnsi="新宋体" w:cs="新宋体" w:hint="eastAsia"/>
          <w:color w:val="000000"/>
          <w:kern w:val="0"/>
          <w:sz w:val="24"/>
          <w:szCs w:val="24"/>
        </w:rPr>
        <w:t>程先生</w:t>
      </w:r>
      <w:r w:rsidRPr="009717F7">
        <w:rPr>
          <w:rFonts w:ascii="宋体" w:eastAsia="宋体" w:hAnsi="宋体" w:cs="仿宋_GB2312" w:hint="eastAsia"/>
          <w:sz w:val="24"/>
          <w:szCs w:val="24"/>
        </w:rPr>
        <w:t xml:space="preserve">        </w:t>
      </w:r>
    </w:p>
    <w:p w14:paraId="40F69A5E" w14:textId="10833C5B" w:rsidR="004B7997" w:rsidRDefault="009717F7" w:rsidP="009717F7">
      <w:pPr>
        <w:widowControl/>
        <w:shd w:val="clear" w:color="auto" w:fill="FFFFFF"/>
        <w:spacing w:line="360" w:lineRule="auto"/>
        <w:ind w:firstLineChars="300" w:firstLine="720"/>
        <w:jc w:val="left"/>
        <w:rPr>
          <w:rFonts w:ascii="宋体" w:eastAsia="宋体" w:hAnsi="宋体" w:cs="仿宋_GB2312"/>
          <w:color w:val="000000"/>
          <w:sz w:val="24"/>
          <w:szCs w:val="24"/>
        </w:rPr>
      </w:pPr>
      <w:r w:rsidRPr="009717F7">
        <w:rPr>
          <w:rFonts w:ascii="宋体" w:eastAsia="宋体" w:hAnsi="宋体" w:cs="仿宋_GB2312" w:hint="eastAsia"/>
          <w:sz w:val="24"/>
          <w:szCs w:val="24"/>
        </w:rPr>
        <w:t>联系电话：</w:t>
      </w:r>
      <w:r w:rsidR="00C717ED" w:rsidRPr="00C717ED">
        <w:rPr>
          <w:rFonts w:ascii="宋体" w:eastAsia="宋体" w:hAnsi="宋体" w:cs="仿宋_GB2312"/>
          <w:sz w:val="24"/>
          <w:szCs w:val="24"/>
        </w:rPr>
        <w:t>0374-8279660</w:t>
      </w:r>
      <w:r w:rsidRPr="009717F7">
        <w:rPr>
          <w:rFonts w:ascii="宋体" w:eastAsia="宋体" w:hAnsi="宋体" w:cs="仿宋_GB2312" w:hint="eastAsia"/>
          <w:sz w:val="24"/>
          <w:szCs w:val="24"/>
        </w:rPr>
        <w:t xml:space="preserve">   </w:t>
      </w:r>
      <w:r w:rsidR="00D56521">
        <w:rPr>
          <w:rFonts w:ascii="宋体" w:eastAsia="宋体" w:hAnsi="宋体" w:cs="仿宋_GB2312" w:hint="eastAsia"/>
          <w:color w:val="000000"/>
          <w:sz w:val="24"/>
          <w:szCs w:val="24"/>
        </w:rPr>
        <w:t xml:space="preserve">   </w:t>
      </w:r>
    </w:p>
    <w:p w14:paraId="4F8CEE46"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468555EC"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A4094D">
        <w:rPr>
          <w:rFonts w:ascii="宋体" w:eastAsia="宋体" w:hAnsi="宋体" w:cs="仿宋_GB2312"/>
          <w:color w:val="000000"/>
          <w:sz w:val="24"/>
          <w:szCs w:val="24"/>
        </w:rPr>
        <w:t xml:space="preserve">    </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3" w:history="1">
        <w:r>
          <w:rPr>
            <w:rStyle w:val="af8"/>
            <w:rFonts w:hint="eastAsia"/>
          </w:rPr>
          <w:t>http://221.14.6.70:8088/ggzy/</w:t>
        </w:r>
      </w:hyperlink>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4" w:history="1">
        <w:r>
          <w:rPr>
            <w:rStyle w:val="af8"/>
            <w:rFonts w:hint="eastAsia"/>
          </w:rPr>
          <w:t>http://221.14.6.70:8088/ggzy/</w:t>
        </w:r>
      </w:hyperlink>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4.2 投标人对同一项目多个标段进行投标的，加密电子投标文件应按标段分别提交。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1"/>
    </w:p>
    <w:bookmarkEnd w:id="2"/>
    <w:p w14:paraId="370313E2" w14:textId="51C45A33" w:rsidR="004B7997" w:rsidRDefault="008508A5">
      <w:r>
        <w:rPr>
          <w:rFonts w:hint="eastAsia"/>
        </w:rPr>
        <w:t xml:space="preserve"> </w:t>
      </w:r>
      <w:r>
        <w:t xml:space="preserve"> </w:t>
      </w:r>
      <w:r w:rsidRPr="00474A2E">
        <w:rPr>
          <w:rFonts w:ascii="宋体" w:eastAsia="宋体" w:hAnsi="宋体" w:cs="仿宋_GB2312"/>
          <w:color w:val="000000"/>
          <w:sz w:val="24"/>
          <w:szCs w:val="24"/>
        </w:rPr>
        <w:t xml:space="preserve">   6</w:t>
      </w:r>
      <w:r w:rsidRPr="00474A2E">
        <w:rPr>
          <w:rFonts w:ascii="宋体" w:eastAsia="宋体" w:hAnsi="宋体" w:cs="仿宋_GB2312" w:hint="eastAsia"/>
          <w:color w:val="000000"/>
          <w:sz w:val="24"/>
          <w:szCs w:val="24"/>
        </w:rPr>
        <w:t>、进禹证明</w:t>
      </w:r>
    </w:p>
    <w:p w14:paraId="2D1B816C" w14:textId="7D3963F2" w:rsidR="008508A5" w:rsidRPr="008508A5" w:rsidRDefault="008508A5" w:rsidP="008508A5">
      <w:pPr>
        <w:spacing w:line="500" w:lineRule="exact"/>
        <w:ind w:firstLineChars="200" w:firstLine="480"/>
        <w:rPr>
          <w:rFonts w:ascii="宋体" w:eastAsia="宋体" w:hAnsi="宋体" w:cs="仿宋_GB2312"/>
          <w:color w:val="000000"/>
          <w:sz w:val="24"/>
          <w:szCs w:val="24"/>
        </w:rPr>
      </w:pPr>
      <w:r w:rsidRPr="008508A5">
        <w:rPr>
          <w:rFonts w:ascii="宋体" w:eastAsia="宋体" w:hAnsi="宋体" w:cs="仿宋_GB2312" w:hint="eastAsia"/>
          <w:color w:val="000000"/>
          <w:sz w:val="24"/>
          <w:szCs w:val="24"/>
        </w:rPr>
        <w:t>为认真贯彻落实国家和省市关于新型冠状病毒感染肺炎疫情防控重大部署，有效阻断疫病传播，保障人民群众生命安全、身体健康及交易活动的质量和公平性，根据禹疫防办（2020）44号文件通知精神，外地来禹投标企业必须提供本人居住地社区卫生服务中心开具的有效健康证明，方能进入禹州市公共资源交易中心进行投标！</w:t>
      </w:r>
    </w:p>
    <w:bookmarkEnd w:id="3"/>
    <w:p w14:paraId="6438A61E" w14:textId="77777777" w:rsidR="008508A5" w:rsidRPr="00474A2E" w:rsidRDefault="008508A5" w:rsidP="008508A5">
      <w:pPr>
        <w:pStyle w:val="a0"/>
        <w:rPr>
          <w:rFonts w:ascii="宋体" w:eastAsia="宋体" w:hAnsi="宋体" w:cs="仿宋_GB2312"/>
          <w:color w:val="000000"/>
          <w:sz w:val="24"/>
          <w:szCs w:val="24"/>
        </w:rPr>
      </w:pPr>
    </w:p>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24A5F51A" w:rsidR="004B7997" w:rsidRDefault="004B7997">
      <w:pPr>
        <w:pStyle w:val="a0"/>
      </w:pPr>
    </w:p>
    <w:p w14:paraId="0DB89E58" w14:textId="397CBFBA" w:rsidR="00914685" w:rsidRDefault="00914685">
      <w:pPr>
        <w:pStyle w:val="a0"/>
      </w:pPr>
    </w:p>
    <w:p w14:paraId="01D40AF5" w14:textId="77777777" w:rsidR="006C340F" w:rsidRPr="006C340F" w:rsidRDefault="006C340F">
      <w:pPr>
        <w:pStyle w:val="a0"/>
      </w:pPr>
    </w:p>
    <w:p w14:paraId="42B70AB8" w14:textId="159DFDED" w:rsidR="00914685" w:rsidRDefault="00914685">
      <w:pPr>
        <w:pStyle w:val="a0"/>
      </w:pPr>
    </w:p>
    <w:p w14:paraId="69232A29" w14:textId="05156886" w:rsidR="00346F45" w:rsidRDefault="00346F45">
      <w:pPr>
        <w:pStyle w:val="a0"/>
      </w:pPr>
    </w:p>
    <w:p w14:paraId="2157994D" w14:textId="2F102907" w:rsidR="00346F45" w:rsidRDefault="00346F45">
      <w:pPr>
        <w:pStyle w:val="a0"/>
      </w:pPr>
    </w:p>
    <w:p w14:paraId="1A02C218" w14:textId="76DCD04F" w:rsidR="00FD1323" w:rsidRDefault="00FD1323">
      <w:pPr>
        <w:pStyle w:val="a0"/>
      </w:pPr>
    </w:p>
    <w:p w14:paraId="10304C61" w14:textId="27EEEB73" w:rsidR="00FD1323" w:rsidRDefault="00FD1323">
      <w:pPr>
        <w:pStyle w:val="a0"/>
      </w:pPr>
    </w:p>
    <w:p w14:paraId="13CB55D3" w14:textId="77777777" w:rsidR="00FD1323" w:rsidRDefault="00FD1323">
      <w:pPr>
        <w:pStyle w:val="a0"/>
      </w:pPr>
    </w:p>
    <w:p w14:paraId="0C68BAF2" w14:textId="28D8851F" w:rsidR="00346F45" w:rsidRDefault="00346F45">
      <w:pPr>
        <w:pStyle w:val="a0"/>
      </w:pPr>
    </w:p>
    <w:p w14:paraId="1577BA60" w14:textId="2D35ACA0" w:rsidR="00346F45" w:rsidRDefault="00346F45">
      <w:pPr>
        <w:pStyle w:val="a0"/>
      </w:pPr>
    </w:p>
    <w:bookmarkEnd w:id="4"/>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3AA354D3" w14:textId="27E64FA1" w:rsidR="00346F45" w:rsidRDefault="002C24CE" w:rsidP="002C24CE">
      <w:pPr>
        <w:widowControl/>
        <w:shd w:val="clear" w:color="auto" w:fill="FFFFFF"/>
        <w:spacing w:line="360" w:lineRule="auto"/>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一、</w:t>
      </w:r>
      <w:r w:rsidR="00346F45">
        <w:rPr>
          <w:rFonts w:ascii="新宋体" w:eastAsia="新宋体" w:hAnsi="新宋体" w:cs="新宋体" w:hint="eastAsia"/>
          <w:b/>
          <w:bCs/>
          <w:color w:val="000000"/>
          <w:kern w:val="0"/>
          <w:sz w:val="24"/>
          <w:szCs w:val="24"/>
        </w:rPr>
        <w:t>本项目需实现的功能或者目标</w:t>
      </w:r>
    </w:p>
    <w:p w14:paraId="26FA0496" w14:textId="77777777" w:rsidR="00346F45" w:rsidRDefault="00346F45" w:rsidP="00346F45">
      <w:pPr>
        <w:tabs>
          <w:tab w:val="left" w:pos="7095"/>
        </w:tabs>
        <w:spacing w:line="360" w:lineRule="auto"/>
        <w:ind w:firstLineChars="200" w:firstLine="480"/>
        <w:contextualSpacing/>
        <w:rPr>
          <w:rFonts w:hAnsi="宋体"/>
          <w:color w:val="000000"/>
          <w:sz w:val="24"/>
          <w:szCs w:val="24"/>
        </w:rPr>
      </w:pPr>
      <w:r>
        <w:rPr>
          <w:rFonts w:ascii="新宋体" w:eastAsia="新宋体" w:hAnsi="新宋体" w:cs="新宋体" w:hint="eastAsia"/>
          <w:color w:val="000000"/>
          <w:kern w:val="0"/>
          <w:sz w:val="24"/>
          <w:szCs w:val="24"/>
        </w:rPr>
        <w:t xml:space="preserve"> </w:t>
      </w:r>
      <w:r>
        <w:rPr>
          <w:rFonts w:hAnsi="宋体" w:hint="eastAsia"/>
          <w:color w:val="000000"/>
          <w:sz w:val="24"/>
          <w:szCs w:val="24"/>
        </w:rPr>
        <w:t>实现功能：按照“政府推动、企业主体、市场运作、合作共赢”的原则，以创建电子商务进农村综合示范县为抓手，以信息化促进特色产业发展，构建农村电子商务物流体系，拓宽禹州市农特产品网络销售渠道，搭建全市农村电子商务平台，培育和壮大农村电子商务经营主体，加快农村电子商务支撑保障体系建设，强化农村电子商务宣传教育和培训，促进农村电子商务普及应用，不断提升农村电子商务应用水平，努力将我市打造成为“互联网+特色产业+农旅融合”全国农村电子商务发展示范基地、美丽乡村建设示范基地。</w:t>
      </w:r>
    </w:p>
    <w:p w14:paraId="608EB17A" w14:textId="09400B72" w:rsidR="00346F45" w:rsidRPr="002C3A07" w:rsidRDefault="00346F45" w:rsidP="00346F45">
      <w:pPr>
        <w:tabs>
          <w:tab w:val="left" w:pos="7095"/>
        </w:tabs>
        <w:spacing w:line="360" w:lineRule="auto"/>
        <w:ind w:firstLineChars="200" w:firstLine="480"/>
        <w:contextualSpacing/>
        <w:rPr>
          <w:rFonts w:hAnsi="宋体"/>
          <w:b/>
          <w:bCs/>
          <w:color w:val="FF0000"/>
          <w:sz w:val="24"/>
          <w:szCs w:val="24"/>
        </w:rPr>
      </w:pPr>
      <w:r>
        <w:rPr>
          <w:rFonts w:hAnsi="宋体" w:hint="eastAsia"/>
          <w:color w:val="000000"/>
          <w:sz w:val="24"/>
          <w:szCs w:val="24"/>
        </w:rPr>
        <w:t>具体目标：至2021年底，市、乡、村电子商务三级服务体系覆盖率达到100%；打造一批农产品品牌网货和文化旅游特色商品；完善生产开发、供应商入驻、产品设计与代加工、产品检测、包装、溯源、认证、品牌策划、物流仓储等供应链服务；形成多元化全渠道销售体系，带动农业种植养殖农产品精深加工等产业发展，引导帮扶贫困人口从事电商及相关产业，建立公共服务中心+乡村电商服务站点、合作社、供应链企业+贫困户的助贫机制，全市电子商务交易额在现有基础上年均增长25%以上，农村电子商务交易额</w:t>
      </w:r>
      <w:r w:rsidRPr="001002B4">
        <w:rPr>
          <w:rFonts w:hAnsi="宋体" w:hint="eastAsia"/>
          <w:b/>
          <w:bCs/>
          <w:sz w:val="24"/>
          <w:szCs w:val="24"/>
        </w:rPr>
        <w:t>在</w:t>
      </w:r>
      <w:r w:rsidR="00C3677D" w:rsidRPr="001002B4">
        <w:rPr>
          <w:rFonts w:hAnsi="宋体" w:hint="eastAsia"/>
          <w:b/>
          <w:bCs/>
          <w:sz w:val="24"/>
          <w:szCs w:val="24"/>
        </w:rPr>
        <w:t>现有</w:t>
      </w:r>
      <w:r w:rsidRPr="001002B4">
        <w:rPr>
          <w:rFonts w:hAnsi="宋体" w:hint="eastAsia"/>
          <w:b/>
          <w:bCs/>
          <w:sz w:val="24"/>
          <w:szCs w:val="24"/>
        </w:rPr>
        <w:t>基础上年均增长30%。</w:t>
      </w:r>
    </w:p>
    <w:p w14:paraId="5D3B7DFE" w14:textId="77777777"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1.建立1个市农村电子商务公共服务中心，22个乡镇电商服务站和353个村级电商服务点（覆盖全市53个贫困村），市、乡、村三级电商网络服务覆盖率达到100%。</w:t>
      </w:r>
    </w:p>
    <w:p w14:paraId="4E5D6FF6" w14:textId="77777777"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2.培训电子商务人才10000人次以上，对有意向从事电子商务的贫困户进行免费培训，对乡、村干部和第一书记轮训，培训覆盖率达到100%。在有条件的贫困村，每村培育至少 1 名电商带头人。</w:t>
      </w:r>
    </w:p>
    <w:p w14:paraId="719CFF6A" w14:textId="77777777"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3.建立1个大型物流仓储配送中心，整合乡镇电商服务（物流配送）站和村级电</w:t>
      </w:r>
      <w:r>
        <w:rPr>
          <w:rFonts w:hAnsi="宋体" w:hint="eastAsia"/>
          <w:color w:val="000000"/>
          <w:sz w:val="24"/>
          <w:szCs w:val="24"/>
        </w:rPr>
        <w:lastRenderedPageBreak/>
        <w:t>商（物流）服务点，形成市、乡、村三级农村物流网络体系。覆盖率达到100%，</w:t>
      </w:r>
    </w:p>
    <w:p w14:paraId="2EFF778D" w14:textId="77777777"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4.围绕地方特色农业，重点推动特色产品 络品牌建设和网络销售，探索特色农产品电商发展模式，引进 3-5 家以上有较强影响力的第三方电子商务平台服务企业开展战略合作，培育 3-5个以上系列农村产品品牌，建成至少 1 个电商扶贫产业基地，培育 10 个以上电商村，带动一批特色产品生产销售。</w:t>
      </w:r>
    </w:p>
    <w:p w14:paraId="199A2162" w14:textId="412488B0" w:rsidR="00346F45" w:rsidRDefault="002C24CE" w:rsidP="002C24CE">
      <w:pPr>
        <w:tabs>
          <w:tab w:val="left" w:pos="7095"/>
        </w:tabs>
        <w:spacing w:line="360" w:lineRule="auto"/>
        <w:contextualSpacing/>
        <w:rPr>
          <w:rFonts w:hAnsi="宋体"/>
          <w:color w:val="000000"/>
          <w:sz w:val="24"/>
          <w:szCs w:val="24"/>
        </w:rPr>
      </w:pPr>
      <w:r>
        <w:rPr>
          <w:rFonts w:hAnsi="宋体" w:hint="eastAsia"/>
          <w:color w:val="000000"/>
          <w:sz w:val="24"/>
          <w:szCs w:val="24"/>
        </w:rPr>
        <w:t>二、</w:t>
      </w:r>
      <w:r w:rsidR="00346F45">
        <w:rPr>
          <w:rFonts w:hAnsi="宋体" w:hint="eastAsia"/>
          <w:color w:val="000000"/>
          <w:sz w:val="24"/>
          <w:szCs w:val="24"/>
        </w:rPr>
        <w:t>采购内容：</w:t>
      </w:r>
    </w:p>
    <w:p w14:paraId="043BC747" w14:textId="2746DDCF" w:rsidR="00346F45" w:rsidRDefault="00FD1323"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 xml:space="preserve"> </w:t>
      </w:r>
      <w:r w:rsidR="002C24CE">
        <w:rPr>
          <w:rFonts w:hAnsi="宋体" w:hint="eastAsia"/>
          <w:color w:val="000000"/>
          <w:sz w:val="24"/>
          <w:szCs w:val="24"/>
        </w:rPr>
        <w:t>(</w:t>
      </w:r>
      <w:r>
        <w:rPr>
          <w:rFonts w:hAnsi="宋体"/>
          <w:color w:val="000000"/>
          <w:sz w:val="24"/>
          <w:szCs w:val="24"/>
        </w:rPr>
        <w:t>1</w:t>
      </w:r>
      <w:r w:rsidR="002C24CE">
        <w:rPr>
          <w:rFonts w:hAnsi="宋体"/>
          <w:color w:val="000000"/>
          <w:sz w:val="24"/>
          <w:szCs w:val="24"/>
        </w:rPr>
        <w:t>)</w:t>
      </w:r>
      <w:r w:rsidR="00346F45">
        <w:rPr>
          <w:rFonts w:hAnsi="宋体" w:hint="eastAsia"/>
          <w:color w:val="000000"/>
          <w:sz w:val="24"/>
          <w:szCs w:val="24"/>
        </w:rPr>
        <w:t>:完成22个乡镇级电商服务站的选址、建设和运营，53个贫困村及100个重点村级电商服务站点</w:t>
      </w:r>
      <w:r w:rsidR="00346F45" w:rsidRPr="00C72E6E">
        <w:rPr>
          <w:rFonts w:hAnsi="宋体" w:hint="eastAsia"/>
          <w:sz w:val="24"/>
          <w:szCs w:val="24"/>
        </w:rPr>
        <w:t>选址</w:t>
      </w:r>
      <w:r w:rsidR="001E518F" w:rsidRPr="00C72E6E">
        <w:rPr>
          <w:rFonts w:hAnsi="宋体" w:hint="eastAsia"/>
          <w:sz w:val="24"/>
          <w:szCs w:val="24"/>
        </w:rPr>
        <w:t>、</w:t>
      </w:r>
      <w:r w:rsidR="00346F45" w:rsidRPr="00C72E6E">
        <w:rPr>
          <w:rFonts w:hAnsi="宋体" w:hint="eastAsia"/>
          <w:sz w:val="24"/>
          <w:szCs w:val="24"/>
        </w:rPr>
        <w:t>建设</w:t>
      </w:r>
      <w:r w:rsidR="001E518F" w:rsidRPr="00C72E6E">
        <w:rPr>
          <w:rFonts w:hAnsi="宋体" w:hint="eastAsia"/>
          <w:sz w:val="24"/>
          <w:szCs w:val="24"/>
        </w:rPr>
        <w:t>和运营</w:t>
      </w:r>
      <w:r w:rsidR="00346F45" w:rsidRPr="00C72E6E">
        <w:rPr>
          <w:rFonts w:hAnsi="宋体" w:hint="eastAsia"/>
          <w:sz w:val="24"/>
          <w:szCs w:val="24"/>
        </w:rPr>
        <w:t>，</w:t>
      </w:r>
      <w:r w:rsidR="00346F45">
        <w:rPr>
          <w:rFonts w:hAnsi="宋体" w:hint="eastAsia"/>
          <w:color w:val="000000"/>
          <w:sz w:val="24"/>
          <w:szCs w:val="24"/>
        </w:rPr>
        <w:t>乡、村电子商务服务站点的装修装饰、配置电视、电脑、室内外牌匾、WIFI、办公桌椅、产品展示架、邮件寄存柜等设施设备和1年的网络宽带服务。</w:t>
      </w:r>
    </w:p>
    <w:p w14:paraId="0458B1B5" w14:textId="77777777"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建设地址：禹州市钧台街道八里营465号（禹州市雅彩物流有限公司1号仓库）</w:t>
      </w:r>
    </w:p>
    <w:p w14:paraId="59A62819" w14:textId="5CC0856D"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1、建立农村电子商务物流体系。开发利用我市现有物流产业园或企业物流园，建立市级物流仓储配送中心，吸引全市各类物流、快递企业运营中心入驻，为电子商务货物集散及农特产品提供仓储、分拣、初加工、预冷、配送及金融、结算、咨询等配套增值服务。在各乡镇和行政村利用</w:t>
      </w:r>
      <w:r w:rsidR="006B01FB" w:rsidRPr="00C72E6E">
        <w:rPr>
          <w:rFonts w:hAnsi="宋体" w:hint="eastAsia"/>
          <w:b/>
          <w:bCs/>
          <w:sz w:val="24"/>
          <w:szCs w:val="24"/>
        </w:rPr>
        <w:t>益农信息社、云书网</w:t>
      </w:r>
      <w:r w:rsidR="006B01FB">
        <w:rPr>
          <w:rFonts w:hAnsi="宋体" w:hint="eastAsia"/>
          <w:color w:val="000000"/>
          <w:sz w:val="24"/>
          <w:szCs w:val="24"/>
        </w:rPr>
        <w:t>、邮政、供销社</w:t>
      </w:r>
      <w:r>
        <w:rPr>
          <w:rFonts w:hAnsi="宋体" w:hint="eastAsia"/>
          <w:color w:val="000000"/>
          <w:sz w:val="24"/>
          <w:szCs w:val="24"/>
        </w:rPr>
        <w:t>等现有市场流通网络资源，通过信息化改造和基础设施配套升级建设便民服务站和农村便民服务点，配建物流服务区，提供分拣、仓储、物流信息查询及发布、收发件、快递信息推送、停车等服务。服务站点采取“政府+第三方物流企业+站点经销商”模式进行三方合作共建，共同打造“市-乡-村”全覆盖的农村现代物流配送服务网络体系。</w:t>
      </w:r>
    </w:p>
    <w:p w14:paraId="565D1B86" w14:textId="77777777"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2、整合农村电子商务物流市场资源。整合我市现有商贸流通企业、快递、物流企业及邮政、供销等各种社会运输资源和配送网络，在政府引导下组建物流产业联盟，成立物流协会，整合物流运输车辆，引导第三方快递物流企业面向农村地区进行</w:t>
      </w:r>
      <w:r>
        <w:rPr>
          <w:rFonts w:hAnsi="宋体" w:hint="eastAsia"/>
          <w:color w:val="000000"/>
          <w:sz w:val="24"/>
          <w:szCs w:val="24"/>
        </w:rPr>
        <w:lastRenderedPageBreak/>
        <w:t>物流配送体系建设，合理规划实施乡村道路、配送中心、物流中转站、村级终端服务点建设和物流运输车辆整合，统一车辆标识，解决农村电商物流配送“最初一公里”和“最后一公里”瓶颈。</w:t>
      </w:r>
    </w:p>
    <w:p w14:paraId="4CF5D8B8" w14:textId="77777777"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3、建设物流信息公共服务平台。依托我市电商物流中心，按照“政府主导、企业运营”的原则，公开选择有实力的企业建设运营我市物流信息公共服务平台，提供身份认证、信用查询、供需信息、快递跟踪等服务，并对接全市物流仓储中心、电商运营中心、农产品仓储配送基地等枢纽节点，将大数据路由分拨应用到市级物流运营中心，缩短分拣时效，逐步推进乡镇服务站、村级服务点的信息化升级改造和物流信息衔接，配置标准化的物流信息终端设备，为消费者提供更稳定的时效服务，实现全市农村物流信息的互联共享和“智慧物流+”综合服务。</w:t>
      </w:r>
    </w:p>
    <w:p w14:paraId="0E87DA0C" w14:textId="0CA2DDED" w:rsidR="00346F45" w:rsidRDefault="002C24CE"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w:t>
      </w:r>
      <w:r>
        <w:rPr>
          <w:rFonts w:hAnsi="宋体"/>
          <w:color w:val="000000"/>
          <w:sz w:val="24"/>
          <w:szCs w:val="24"/>
        </w:rPr>
        <w:t>2)</w:t>
      </w:r>
      <w:r w:rsidR="00346F45">
        <w:rPr>
          <w:rFonts w:hAnsi="宋体" w:hint="eastAsia"/>
          <w:color w:val="000000"/>
          <w:sz w:val="24"/>
          <w:szCs w:val="24"/>
        </w:rPr>
        <w:t>:整合优化特色农产品供应链条，筛选本地农村产品，加快推进农产品“三品一标”及SC生产许可认证，大力支持企业申报无公害、绿色食品、有机产品、地理标志保护产品的认证，建立农产品质量溯源体系，制定相应的知识产品保护和质量安全监测措施；</w:t>
      </w:r>
    </w:p>
    <w:p w14:paraId="0CC4B19D" w14:textId="77777777"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1、整合优化特色农产品供应链条。以禹州市名优特色农副产品为核心，加强农副产品、特色产品、工艺品等资源的整合与打包，积极开展定向采购，打造标准化、品牌化、规模化采购和战略协同的供求关系，降低供应链的运营成本。</w:t>
      </w:r>
    </w:p>
    <w:p w14:paraId="70DE90CD" w14:textId="6210A551"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2、建立农产品质量溯源体系。采取公开选择方式，</w:t>
      </w:r>
      <w:r w:rsidR="007C224A">
        <w:rPr>
          <w:rFonts w:hAnsi="宋体" w:hint="eastAsia"/>
          <w:color w:val="000000"/>
          <w:sz w:val="24"/>
          <w:szCs w:val="24"/>
        </w:rPr>
        <w:t>利用企业</w:t>
      </w:r>
      <w:r w:rsidR="007C224A" w:rsidRPr="00C72E6E">
        <w:rPr>
          <w:rFonts w:hAnsi="宋体" w:hint="eastAsia"/>
          <w:sz w:val="24"/>
          <w:szCs w:val="24"/>
        </w:rPr>
        <w:t>成熟的农产品质量追溯系统</w:t>
      </w:r>
      <w:r w:rsidRPr="00C72E6E">
        <w:rPr>
          <w:rFonts w:hAnsi="宋体" w:hint="eastAsia"/>
          <w:sz w:val="24"/>
          <w:szCs w:val="24"/>
        </w:rPr>
        <w:t>，</w:t>
      </w:r>
      <w:r>
        <w:rPr>
          <w:rFonts w:hAnsi="宋体" w:hint="eastAsia"/>
          <w:color w:val="000000"/>
          <w:sz w:val="24"/>
          <w:szCs w:val="24"/>
        </w:rPr>
        <w:t>打造集政府监管、生产管理、消费查询于一体的信息化网络平台，建立入网农产品的生产主体信息库，涵盖合作社、企业、三品一标生产基地、精品农业示范点、种养殖大户等，实现生产、仓储、运输、消费各环节全过程的有效监管，确保农副产品全程可追溯，并由政府或行业协会背书，提高农产品线上的信誉度和美誉度。</w:t>
      </w:r>
    </w:p>
    <w:p w14:paraId="2565EE3A" w14:textId="77777777" w:rsidR="00346F45" w:rsidRDefault="00346F45" w:rsidP="00346F4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3、加强农产品品牌培育。培育扶持“禹州臻品”公共品牌，鼓励企业加大研发力度，加强品牌主导下的农村系列产品开发和宣传推介。将禹州发制品、中药材、禹州“三粉”、钧陶瓷、戏具、刺绣、红乳葡萄、杂炣等上线销售农产品进行标准化设计和品牌培育，通过品牌包装、创意设计、网销宣传等手段，打造成禹州特色网销产品品牌，提升禹州农特产品的知名度。</w:t>
      </w:r>
    </w:p>
    <w:p w14:paraId="5270F452" w14:textId="5109AC7D" w:rsidR="00346F45" w:rsidRDefault="002C24CE" w:rsidP="002C24CE">
      <w:pPr>
        <w:widowControl/>
        <w:spacing w:line="360" w:lineRule="auto"/>
        <w:textAlignment w:val="center"/>
        <w:rPr>
          <w:rFonts w:ascii="新宋体" w:eastAsia="新宋体" w:hAnsi="新宋体" w:cs="新宋体"/>
          <w:b/>
          <w:bCs/>
          <w:kern w:val="0"/>
          <w:sz w:val="24"/>
          <w:szCs w:val="24"/>
        </w:rPr>
      </w:pPr>
      <w:r>
        <w:rPr>
          <w:rFonts w:ascii="新宋体" w:eastAsia="新宋体" w:hAnsi="新宋体" w:cs="新宋体" w:hint="eastAsia"/>
          <w:b/>
          <w:bCs/>
          <w:color w:val="000000"/>
          <w:kern w:val="0"/>
          <w:sz w:val="24"/>
          <w:szCs w:val="24"/>
        </w:rPr>
        <w:t>三、</w:t>
      </w:r>
      <w:r w:rsidR="00346F45">
        <w:rPr>
          <w:rFonts w:ascii="新宋体" w:eastAsia="新宋体" w:hAnsi="新宋体" w:cs="新宋体" w:hint="eastAsia"/>
          <w:b/>
          <w:bCs/>
          <w:color w:val="000000"/>
          <w:kern w:val="0"/>
          <w:sz w:val="24"/>
          <w:szCs w:val="24"/>
        </w:rPr>
        <w:t>采购标的执行标准：达到国家、行业、地方政府有关法律法规及技术规范要求，并通过有关部门审查。</w:t>
      </w:r>
    </w:p>
    <w:p w14:paraId="5259D20B" w14:textId="4C000DF1" w:rsidR="00346F45" w:rsidRDefault="002C24CE" w:rsidP="002C24CE">
      <w:pPr>
        <w:widowControl/>
        <w:shd w:val="clear" w:color="auto" w:fill="FFFFFF"/>
        <w:spacing w:line="560" w:lineRule="exact"/>
        <w:contextualSpacing/>
        <w:rPr>
          <w:rFonts w:asciiTheme="minorEastAsia" w:hAnsiTheme="minorEastAsia" w:cs="宋体"/>
          <w:kern w:val="0"/>
          <w:sz w:val="24"/>
          <w:szCs w:val="24"/>
        </w:rPr>
      </w:pPr>
      <w:r>
        <w:rPr>
          <w:rFonts w:ascii="新宋体" w:eastAsia="新宋体" w:hAnsi="新宋体" w:cs="新宋体" w:hint="eastAsia"/>
          <w:b/>
          <w:bCs/>
          <w:kern w:val="0"/>
          <w:sz w:val="24"/>
          <w:szCs w:val="24"/>
        </w:rPr>
        <w:t>四、</w:t>
      </w:r>
      <w:r w:rsidR="00346F45">
        <w:rPr>
          <w:rFonts w:ascii="新宋体" w:eastAsia="新宋体" w:hAnsi="新宋体" w:cs="新宋体" w:hint="eastAsia"/>
          <w:b/>
          <w:bCs/>
          <w:kern w:val="0"/>
          <w:sz w:val="24"/>
          <w:szCs w:val="24"/>
        </w:rPr>
        <w:t>服务标准、效率等要求：</w:t>
      </w:r>
      <w:r w:rsidR="00346F45">
        <w:rPr>
          <w:rFonts w:asciiTheme="minorEastAsia" w:hAnsiTheme="minorEastAsia" w:cs="宋体" w:hint="eastAsia"/>
          <w:kern w:val="0"/>
          <w:sz w:val="24"/>
          <w:szCs w:val="24"/>
        </w:rPr>
        <w:t>服务标准：满足招标人要求并通过相关部门组织的综合考评考核和验收，以优秀的成绩通过省商务厅、财政厅、省扶贫办组织的电子商务进农村绩效评价考核和中介机构的验收。</w:t>
      </w:r>
    </w:p>
    <w:p w14:paraId="3D0EA616" w14:textId="77777777" w:rsidR="00346F45" w:rsidRDefault="00346F45" w:rsidP="00346F45">
      <w:pPr>
        <w:widowControl/>
        <w:shd w:val="clear" w:color="auto" w:fill="FFFFFF"/>
        <w:spacing w:line="560" w:lineRule="exact"/>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服务效率：全市农村“全民触网”，商贸流通、农业生产和种植基地、农产品加工、专业合作组织、农资配送等企业和市场主体普遍应用电子商务；强化电子商务进农村三级服务体系建设，建成22个镇级电子商务服务站，350个村级电子商务服务点，三级服务体系覆盖率达到100%；引进3家以上国内电商平台企业，重点扶持农产品、钧陶瓷、中医药、发制品、刺绣、戏剧用品、乡村旅游等七大产业，完善生产开发、供应商入驻、产品设计、加工、检测、包装、溯源、认证、品牌策划等供应链服务；聚焦农产品上行，整合全市电商企业，形成多元化全渠道销售体系，打造10个以上电商特色村，实现全市电子商务交易总额年复合增长率25%以上，其中农产品网络零售总额年复合增长率30%以上。</w:t>
      </w:r>
    </w:p>
    <w:p w14:paraId="760675ED" w14:textId="3645B747" w:rsidR="00346F45" w:rsidRPr="00D02F5C" w:rsidRDefault="002C24CE" w:rsidP="002C24CE">
      <w:pPr>
        <w:wordWrap w:val="0"/>
        <w:topLinePunct/>
        <w:spacing w:line="360" w:lineRule="auto"/>
        <w:rPr>
          <w:rFonts w:ascii="宋体" w:eastAsia="宋体" w:hAnsi="宋体" w:cs="仿宋_GB2312"/>
          <w:b/>
          <w:sz w:val="28"/>
          <w:szCs w:val="28"/>
        </w:rPr>
      </w:pPr>
      <w:r w:rsidRPr="00D02F5C">
        <w:rPr>
          <w:rFonts w:ascii="宋体" w:eastAsia="宋体" w:hAnsi="宋体" w:cs="仿宋_GB2312" w:hint="eastAsia"/>
          <w:b/>
          <w:sz w:val="28"/>
          <w:szCs w:val="28"/>
        </w:rPr>
        <w:t>五、</w:t>
      </w:r>
      <w:r w:rsidR="00346F45" w:rsidRPr="00D02F5C">
        <w:rPr>
          <w:rFonts w:ascii="宋体" w:eastAsia="宋体" w:hAnsi="宋体" w:cs="仿宋_GB2312" w:hint="eastAsia"/>
          <w:b/>
          <w:sz w:val="28"/>
          <w:szCs w:val="28"/>
        </w:rPr>
        <w:t>采购标的的其他技术、服务等要求</w:t>
      </w:r>
    </w:p>
    <w:p w14:paraId="7BEDD88F" w14:textId="1B26D99C" w:rsidR="003F2270" w:rsidRPr="00EA26C5" w:rsidRDefault="003F2270" w:rsidP="00307F60">
      <w:pPr>
        <w:snapToGrid w:val="0"/>
        <w:spacing w:line="360" w:lineRule="auto"/>
        <w:ind w:firstLineChars="200" w:firstLine="560"/>
        <w:rPr>
          <w:rFonts w:ascii="宋体" w:eastAsia="宋体" w:hAnsi="宋体" w:cs="仿宋_GB2312"/>
          <w:bCs/>
          <w:sz w:val="28"/>
          <w:szCs w:val="28"/>
        </w:rPr>
      </w:pPr>
      <w:r w:rsidRPr="00EA26C5">
        <w:rPr>
          <w:rFonts w:ascii="宋体" w:eastAsia="宋体" w:hAnsi="宋体" w:cs="仿宋_GB2312" w:hint="eastAsia"/>
          <w:bCs/>
          <w:sz w:val="28"/>
          <w:szCs w:val="28"/>
        </w:rPr>
        <w:t>1、投标供应商应就该项目</w:t>
      </w:r>
      <w:r w:rsidR="00EA26C5">
        <w:rPr>
          <w:rFonts w:ascii="宋体" w:eastAsia="宋体" w:hAnsi="宋体" w:cs="仿宋_GB2312" w:hint="eastAsia"/>
          <w:bCs/>
          <w:sz w:val="28"/>
          <w:szCs w:val="28"/>
        </w:rPr>
        <w:t>所投标段</w:t>
      </w:r>
      <w:r w:rsidRPr="00EA26C5">
        <w:rPr>
          <w:rFonts w:ascii="宋体" w:eastAsia="宋体" w:hAnsi="宋体" w:cs="仿宋_GB2312" w:hint="eastAsia"/>
          <w:bCs/>
          <w:sz w:val="28"/>
          <w:szCs w:val="28"/>
        </w:rPr>
        <w:t>完整报价</w:t>
      </w:r>
      <w:r w:rsidR="00D02F5C" w:rsidRPr="00D02F5C">
        <w:rPr>
          <w:rFonts w:ascii="宋体" w:eastAsia="宋体" w:hAnsi="宋体" w:cs="仿宋_GB2312" w:hint="eastAsia"/>
          <w:bCs/>
          <w:sz w:val="28"/>
          <w:szCs w:val="28"/>
        </w:rPr>
        <w:t>（报价含税费等综合费用）</w:t>
      </w:r>
      <w:r w:rsidRPr="00EA26C5">
        <w:rPr>
          <w:rFonts w:ascii="宋体" w:eastAsia="宋体" w:hAnsi="宋体" w:cs="仿宋_GB2312" w:hint="eastAsia"/>
          <w:bCs/>
          <w:sz w:val="28"/>
          <w:szCs w:val="28"/>
        </w:rPr>
        <w:t>，否则为无效文件。</w:t>
      </w:r>
    </w:p>
    <w:p w14:paraId="6E99F01D" w14:textId="470A87F9" w:rsidR="003F2270" w:rsidRDefault="003F2270" w:rsidP="00307F60">
      <w:pPr>
        <w:spacing w:line="360" w:lineRule="auto"/>
        <w:ind w:firstLineChars="200" w:firstLine="560"/>
        <w:rPr>
          <w:rFonts w:ascii="宋体" w:eastAsia="宋体" w:hAnsi="宋体" w:cs="仿宋_GB2312"/>
          <w:sz w:val="28"/>
          <w:szCs w:val="28"/>
        </w:rPr>
      </w:pPr>
      <w:r w:rsidRPr="00EA26C5">
        <w:rPr>
          <w:rFonts w:ascii="宋体" w:eastAsia="宋体" w:hAnsi="宋体" w:cs="仿宋_GB2312" w:hint="eastAsia"/>
          <w:sz w:val="28"/>
          <w:szCs w:val="28"/>
        </w:rPr>
        <w:t>2、投标供应商如果成为成交供应商不得转包、分包，一经发现和证实，将取消其成交供应商资格并承担由此造成的损失。</w:t>
      </w:r>
    </w:p>
    <w:p w14:paraId="5090FFC3" w14:textId="45C0F6B2" w:rsidR="00EA26C5" w:rsidRPr="00EA26C5" w:rsidRDefault="00EA26C5" w:rsidP="00EA26C5">
      <w:pPr>
        <w:pStyle w:val="a0"/>
        <w:spacing w:line="360" w:lineRule="auto"/>
        <w:ind w:firstLineChars="200" w:firstLine="560"/>
        <w:rPr>
          <w:rFonts w:ascii="宋体" w:eastAsia="宋体" w:hAnsi="宋体"/>
          <w:sz w:val="28"/>
          <w:szCs w:val="28"/>
        </w:rPr>
      </w:pPr>
      <w:r>
        <w:rPr>
          <w:rFonts w:ascii="宋体" w:eastAsia="宋体" w:hAnsi="宋体"/>
          <w:sz w:val="28"/>
          <w:szCs w:val="28"/>
        </w:rPr>
        <w:lastRenderedPageBreak/>
        <w:t>3</w:t>
      </w:r>
      <w:r w:rsidRPr="00EA26C5">
        <w:rPr>
          <w:rFonts w:ascii="宋体" w:eastAsia="宋体" w:hAnsi="宋体" w:hint="eastAsia"/>
          <w:sz w:val="28"/>
          <w:szCs w:val="28"/>
        </w:rPr>
        <w:t>、中标方未达到作业计划标准及工作违规或引起纠纷、被上级部门处罚等不良后果，造成重大经济损失或服务严重失误，招标方有权终止本合同，并追究中标方的经济责任；</w:t>
      </w:r>
    </w:p>
    <w:p w14:paraId="7E7BB4F4" w14:textId="77777777" w:rsidR="00EA26C5" w:rsidRPr="00EA26C5" w:rsidRDefault="00EA26C5" w:rsidP="00EA26C5">
      <w:pPr>
        <w:pStyle w:val="a0"/>
        <w:spacing w:line="360" w:lineRule="auto"/>
        <w:ind w:firstLineChars="200" w:firstLine="560"/>
        <w:rPr>
          <w:rFonts w:ascii="宋体" w:eastAsia="宋体" w:hAnsi="宋体"/>
          <w:sz w:val="28"/>
          <w:szCs w:val="28"/>
        </w:rPr>
      </w:pPr>
      <w:r w:rsidRPr="00EA26C5">
        <w:rPr>
          <w:rFonts w:ascii="宋体" w:eastAsia="宋体" w:hAnsi="宋体"/>
          <w:sz w:val="28"/>
          <w:szCs w:val="28"/>
        </w:rPr>
        <w:t>4</w:t>
      </w:r>
      <w:r w:rsidRPr="00EA26C5">
        <w:rPr>
          <w:rFonts w:ascii="宋体" w:eastAsia="宋体" w:hAnsi="宋体" w:hint="eastAsia"/>
          <w:sz w:val="28"/>
          <w:szCs w:val="28"/>
        </w:rPr>
        <w:t>、投标文件中须有详细的实施（技术）方案，否则为无效投标。</w:t>
      </w:r>
    </w:p>
    <w:p w14:paraId="4486A0E2" w14:textId="06142E74" w:rsidR="00EA26C5" w:rsidRPr="00EA26C5" w:rsidRDefault="00EF7A43" w:rsidP="00EA26C5">
      <w:pPr>
        <w:pStyle w:val="a0"/>
        <w:spacing w:line="360" w:lineRule="auto"/>
        <w:ind w:firstLineChars="200" w:firstLine="560"/>
        <w:rPr>
          <w:rFonts w:ascii="宋体" w:eastAsia="宋体" w:hAnsi="宋体"/>
          <w:sz w:val="28"/>
          <w:szCs w:val="28"/>
        </w:rPr>
      </w:pPr>
      <w:r>
        <w:rPr>
          <w:rFonts w:ascii="宋体" w:eastAsia="宋体" w:hAnsi="宋体"/>
          <w:sz w:val="28"/>
          <w:szCs w:val="28"/>
        </w:rPr>
        <w:t>5</w:t>
      </w:r>
      <w:r w:rsidR="00EA26C5" w:rsidRPr="00EA26C5">
        <w:rPr>
          <w:rFonts w:ascii="宋体" w:eastAsia="宋体" w:hAnsi="宋体" w:hint="eastAsia"/>
          <w:sz w:val="28"/>
          <w:szCs w:val="28"/>
        </w:rPr>
        <w:t>、本次招标某些技术标准与国家所要求的标准不统一或有不兼容的地方，均以国家强制性标准或最新出台的标准为准。</w:t>
      </w:r>
    </w:p>
    <w:p w14:paraId="08FF9A77" w14:textId="60565F06" w:rsidR="00EA26C5" w:rsidRDefault="00EF7A43" w:rsidP="00EA26C5">
      <w:pPr>
        <w:pStyle w:val="a0"/>
        <w:spacing w:line="360" w:lineRule="auto"/>
        <w:ind w:firstLineChars="200" w:firstLine="560"/>
        <w:rPr>
          <w:rFonts w:ascii="宋体" w:eastAsia="宋体" w:hAnsi="宋体"/>
          <w:sz w:val="28"/>
          <w:szCs w:val="28"/>
        </w:rPr>
      </w:pPr>
      <w:r>
        <w:rPr>
          <w:rFonts w:ascii="宋体" w:eastAsia="宋体" w:hAnsi="宋体"/>
          <w:sz w:val="28"/>
          <w:szCs w:val="28"/>
        </w:rPr>
        <w:t>6</w:t>
      </w:r>
      <w:r w:rsidR="00EA26C5" w:rsidRPr="00EA26C5">
        <w:rPr>
          <w:rFonts w:ascii="宋体" w:eastAsia="宋体" w:hAnsi="宋体" w:hint="eastAsia"/>
          <w:sz w:val="28"/>
          <w:szCs w:val="28"/>
        </w:rPr>
        <w:t>、如果未在招标文件中要求提供其相关行业标准或国家强制性标准的，则投标人有责任给予补充说明。</w:t>
      </w:r>
    </w:p>
    <w:p w14:paraId="6C886569" w14:textId="1B1655A9" w:rsidR="00D02F5C" w:rsidRDefault="00D02F5C" w:rsidP="00EA26C5">
      <w:pPr>
        <w:pStyle w:val="a0"/>
        <w:spacing w:line="360" w:lineRule="auto"/>
        <w:ind w:firstLineChars="200" w:firstLine="560"/>
        <w:rPr>
          <w:rFonts w:ascii="宋体" w:eastAsia="宋体" w:hAnsi="宋体"/>
          <w:sz w:val="28"/>
          <w:szCs w:val="28"/>
        </w:rPr>
      </w:pPr>
      <w:r>
        <w:rPr>
          <w:rFonts w:ascii="宋体" w:eastAsia="宋体" w:hAnsi="宋体"/>
          <w:sz w:val="28"/>
          <w:szCs w:val="28"/>
        </w:rPr>
        <w:t>7</w:t>
      </w:r>
      <w:r w:rsidRPr="00D02F5C">
        <w:rPr>
          <w:rFonts w:ascii="宋体" w:eastAsia="宋体" w:hAnsi="宋体"/>
          <w:sz w:val="28"/>
          <w:szCs w:val="28"/>
        </w:rPr>
        <w:t>、投标商必须由法定代表人或其授权代表参加开标会议，随时接受评标委员会询问，并予作出书面解答。</w:t>
      </w:r>
    </w:p>
    <w:p w14:paraId="7846B8B0" w14:textId="4D3F98BD" w:rsidR="00D02F5C" w:rsidRDefault="00D02F5C" w:rsidP="00EA26C5">
      <w:pPr>
        <w:pStyle w:val="a0"/>
        <w:spacing w:line="360" w:lineRule="auto"/>
        <w:ind w:firstLineChars="200" w:firstLine="560"/>
        <w:rPr>
          <w:rFonts w:ascii="宋体" w:eastAsia="宋体" w:hAnsi="宋体"/>
          <w:sz w:val="28"/>
          <w:szCs w:val="28"/>
        </w:rPr>
      </w:pPr>
      <w:r>
        <w:rPr>
          <w:rFonts w:ascii="宋体" w:eastAsia="宋体" w:hAnsi="宋体"/>
          <w:sz w:val="28"/>
          <w:szCs w:val="28"/>
        </w:rPr>
        <w:t>8</w:t>
      </w:r>
      <w:r w:rsidRPr="00D02F5C">
        <w:rPr>
          <w:rFonts w:ascii="宋体" w:eastAsia="宋体" w:hAnsi="宋体"/>
          <w:sz w:val="28"/>
          <w:szCs w:val="28"/>
        </w:rPr>
        <w:t>、承诺中标后拟派项目负责人不得更换,中标企业（非本地供应商）须承诺在中标后1个月内在本地设立全资子公司作为常驻技术、服务支持机构，并出具加盖供应商公章的承诺书。</w:t>
      </w:r>
    </w:p>
    <w:p w14:paraId="27E2481C" w14:textId="17BAB490" w:rsidR="00D02F5C" w:rsidRPr="00EA26C5" w:rsidRDefault="00D02F5C" w:rsidP="00EA26C5">
      <w:pPr>
        <w:pStyle w:val="a0"/>
        <w:spacing w:line="360" w:lineRule="auto"/>
        <w:ind w:firstLineChars="200" w:firstLine="560"/>
        <w:rPr>
          <w:rFonts w:ascii="宋体" w:eastAsia="宋体" w:hAnsi="宋体"/>
          <w:sz w:val="28"/>
          <w:szCs w:val="28"/>
        </w:rPr>
      </w:pPr>
      <w:r>
        <w:rPr>
          <w:rFonts w:ascii="宋体" w:eastAsia="宋体" w:hAnsi="宋体"/>
          <w:sz w:val="28"/>
          <w:szCs w:val="28"/>
        </w:rPr>
        <w:t>9</w:t>
      </w:r>
      <w:r>
        <w:rPr>
          <w:rFonts w:ascii="宋体" w:eastAsia="宋体" w:hAnsi="宋体" w:hint="eastAsia"/>
          <w:sz w:val="28"/>
          <w:szCs w:val="28"/>
        </w:rPr>
        <w:t>、</w:t>
      </w:r>
      <w:r w:rsidRPr="00D02F5C">
        <w:rPr>
          <w:rFonts w:ascii="宋体" w:eastAsia="宋体" w:hAnsi="宋体" w:hint="eastAsia"/>
          <w:sz w:val="28"/>
          <w:szCs w:val="28"/>
        </w:rPr>
        <w:t>付款方式：以签订合同为准。</w:t>
      </w:r>
    </w:p>
    <w:p w14:paraId="635EFAE7" w14:textId="536D417E" w:rsidR="00474A2E" w:rsidRPr="00EF7A43" w:rsidRDefault="00D02F5C" w:rsidP="00D02F5C">
      <w:pPr>
        <w:pStyle w:val="a0"/>
        <w:spacing w:line="360" w:lineRule="auto"/>
        <w:rPr>
          <w:rFonts w:ascii="宋体" w:eastAsia="宋体" w:hAnsi="宋体"/>
          <w:b/>
          <w:bCs/>
          <w:sz w:val="28"/>
          <w:szCs w:val="28"/>
        </w:rPr>
      </w:pPr>
      <w:r>
        <w:rPr>
          <w:rFonts w:ascii="宋体" w:eastAsia="宋体" w:hAnsi="宋体" w:hint="eastAsia"/>
          <w:b/>
          <w:bCs/>
          <w:sz w:val="28"/>
          <w:szCs w:val="28"/>
        </w:rPr>
        <w:t>六</w:t>
      </w:r>
      <w:r w:rsidR="00474A2E" w:rsidRPr="00EF7A43">
        <w:rPr>
          <w:rFonts w:ascii="宋体" w:eastAsia="宋体" w:hAnsi="宋体" w:hint="eastAsia"/>
          <w:b/>
          <w:bCs/>
          <w:sz w:val="28"/>
          <w:szCs w:val="28"/>
        </w:rPr>
        <w:t>、验收标准</w:t>
      </w:r>
    </w:p>
    <w:p w14:paraId="4DCC682D" w14:textId="77777777" w:rsidR="00474A2E" w:rsidRPr="00EA26C5" w:rsidRDefault="00474A2E" w:rsidP="00307F60">
      <w:pPr>
        <w:pStyle w:val="a0"/>
        <w:spacing w:line="360" w:lineRule="auto"/>
        <w:ind w:firstLineChars="200" w:firstLine="560"/>
        <w:rPr>
          <w:rFonts w:ascii="宋体" w:eastAsia="宋体" w:hAnsi="宋体"/>
          <w:sz w:val="28"/>
          <w:szCs w:val="28"/>
        </w:rPr>
      </w:pPr>
      <w:r w:rsidRPr="00EA26C5">
        <w:rPr>
          <w:rFonts w:ascii="宋体" w:eastAsia="宋体" w:hAnsi="宋体" w:hint="eastAsia"/>
          <w:sz w:val="28"/>
          <w:szCs w:val="28"/>
        </w:rPr>
        <w:t>1、招标人有权要求中标候选人提供所有与本次投标相关资料原件进行查验，无法提供或有造假等违法违规行为根据相关规定执行处理。</w:t>
      </w:r>
    </w:p>
    <w:p w14:paraId="35C574A5" w14:textId="14881C93" w:rsidR="00474A2E" w:rsidRPr="00EA26C5" w:rsidRDefault="00474A2E" w:rsidP="00307F60">
      <w:pPr>
        <w:pStyle w:val="a0"/>
        <w:spacing w:line="360" w:lineRule="auto"/>
        <w:ind w:firstLineChars="200" w:firstLine="560"/>
        <w:rPr>
          <w:rFonts w:ascii="宋体" w:eastAsia="宋体" w:hAnsi="宋体"/>
          <w:sz w:val="28"/>
          <w:szCs w:val="28"/>
        </w:rPr>
      </w:pPr>
      <w:r w:rsidRPr="00EA26C5">
        <w:rPr>
          <w:rFonts w:ascii="宋体" w:eastAsia="宋体" w:hAnsi="宋体" w:hint="eastAsia"/>
          <w:sz w:val="28"/>
          <w:szCs w:val="28"/>
        </w:rPr>
        <w:t>2、招标人在中标人实施不定时进行检查验收，如果发现服务不到位等问题，中标人应负责按照招标人的要求采取补足或更换等处理措施，并承担由此发生的一切损失和费用。</w:t>
      </w:r>
    </w:p>
    <w:p w14:paraId="12B76EB7" w14:textId="4D802B22" w:rsidR="00474A2E" w:rsidRDefault="00EF7A43" w:rsidP="00307F60">
      <w:pPr>
        <w:pStyle w:val="a0"/>
        <w:spacing w:line="360" w:lineRule="auto"/>
        <w:ind w:firstLineChars="200" w:firstLine="560"/>
        <w:rPr>
          <w:rFonts w:ascii="宋体" w:eastAsia="宋体" w:hAnsi="宋体"/>
          <w:sz w:val="28"/>
          <w:szCs w:val="28"/>
        </w:rPr>
      </w:pPr>
      <w:r>
        <w:rPr>
          <w:rFonts w:ascii="宋体" w:eastAsia="宋体" w:hAnsi="宋体"/>
          <w:sz w:val="28"/>
          <w:szCs w:val="28"/>
        </w:rPr>
        <w:lastRenderedPageBreak/>
        <w:t>3</w:t>
      </w:r>
      <w:r w:rsidR="00474A2E" w:rsidRPr="00EA26C5">
        <w:rPr>
          <w:rFonts w:ascii="宋体" w:eastAsia="宋体" w:hAnsi="宋体" w:hint="eastAsia"/>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75EEAE0E" w14:textId="60983A9B" w:rsidR="00946A6B" w:rsidRDefault="00EF7A43" w:rsidP="00307F60">
      <w:pPr>
        <w:pStyle w:val="a0"/>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4</w:t>
      </w:r>
      <w:r w:rsidR="00D56521" w:rsidRPr="00EA26C5">
        <w:rPr>
          <w:rFonts w:ascii="宋体" w:eastAsia="宋体" w:hAnsi="宋体" w:cs="Times New Roman" w:hint="eastAsia"/>
          <w:sz w:val="28"/>
          <w:szCs w:val="28"/>
        </w:rPr>
        <w:t>、</w:t>
      </w:r>
      <w:r w:rsidR="00D56521" w:rsidRPr="00EA26C5">
        <w:rPr>
          <w:rFonts w:ascii="宋体" w:eastAsia="宋体" w:hAnsi="宋体" w:cs="Times New Roman"/>
          <w:sz w:val="28"/>
          <w:szCs w:val="28"/>
        </w:rPr>
        <w:t>投标人完成的项目应</w:t>
      </w:r>
      <w:r w:rsidR="00946A6B" w:rsidRPr="00946A6B">
        <w:rPr>
          <w:rFonts w:ascii="宋体" w:eastAsia="宋体" w:hAnsi="宋体" w:cs="Times New Roman" w:hint="eastAsia"/>
          <w:sz w:val="28"/>
          <w:szCs w:val="28"/>
        </w:rPr>
        <w:t>通过省商务厅，省财政厅，省扶贫办组织的电子商务进农村绩效评价优良和中介机构的验收</w:t>
      </w:r>
    </w:p>
    <w:p w14:paraId="39F9F84D" w14:textId="2B3045B3" w:rsidR="004B7997" w:rsidRPr="00EA26C5" w:rsidRDefault="00EF7A43" w:rsidP="00307F60">
      <w:pPr>
        <w:pStyle w:val="a0"/>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5</w:t>
      </w:r>
      <w:r w:rsidR="00D56521" w:rsidRPr="00EA26C5">
        <w:rPr>
          <w:rFonts w:ascii="宋体" w:eastAsia="宋体" w:hAnsi="宋体" w:cs="Times New Roman" w:hint="eastAsia"/>
          <w:sz w:val="28"/>
          <w:szCs w:val="28"/>
        </w:rPr>
        <w:t>、</w:t>
      </w:r>
      <w:r w:rsidR="00D02F5C" w:rsidRPr="00D02F5C">
        <w:rPr>
          <w:rFonts w:ascii="宋体" w:eastAsia="宋体" w:hAnsi="宋体" w:cs="Times New Roman" w:hint="eastAsia"/>
          <w:sz w:val="28"/>
          <w:szCs w:val="28"/>
        </w:rPr>
        <w:t>按照招标文件要求、投标文件响应和承诺验收。</w:t>
      </w:r>
    </w:p>
    <w:p w14:paraId="45B76782" w14:textId="7AE1F582" w:rsidR="004B7997" w:rsidRPr="00EA26C5" w:rsidRDefault="00EF7A43" w:rsidP="00307F60">
      <w:pPr>
        <w:pStyle w:val="a0"/>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6</w:t>
      </w:r>
      <w:r w:rsidR="00D56521" w:rsidRPr="00EA26C5">
        <w:rPr>
          <w:rFonts w:ascii="宋体" w:eastAsia="宋体" w:hAnsi="宋体" w:cs="Times New Roman"/>
          <w:sz w:val="28"/>
          <w:szCs w:val="28"/>
        </w:rPr>
        <w:t>.</w:t>
      </w:r>
      <w:r w:rsidR="00D56521" w:rsidRPr="00EA26C5">
        <w:rPr>
          <w:rFonts w:ascii="宋体" w:eastAsia="宋体" w:hAnsi="宋体" w:cs="Times New Roman" w:hint="eastAsia"/>
          <w:sz w:val="28"/>
          <w:szCs w:val="28"/>
        </w:rPr>
        <w:t>本项目验收如需要第三方验收，中标方将承担所有产生</w:t>
      </w:r>
      <w:r w:rsidR="00CF2098" w:rsidRPr="00EA26C5">
        <w:rPr>
          <w:rFonts w:ascii="宋体" w:eastAsia="宋体" w:hAnsi="宋体" w:cs="Times New Roman" w:hint="eastAsia"/>
          <w:sz w:val="28"/>
          <w:szCs w:val="28"/>
        </w:rPr>
        <w:t>的</w:t>
      </w:r>
      <w:r w:rsidR="00D56521" w:rsidRPr="00EA26C5">
        <w:rPr>
          <w:rFonts w:ascii="宋体" w:eastAsia="宋体" w:hAnsi="宋体" w:cs="Times New Roman" w:hint="eastAsia"/>
          <w:sz w:val="28"/>
          <w:szCs w:val="28"/>
        </w:rPr>
        <w:t>费用。</w:t>
      </w:r>
    </w:p>
    <w:p w14:paraId="419C7773" w14:textId="77777777" w:rsidR="005076E7" w:rsidRDefault="005076E7">
      <w:pPr>
        <w:autoSpaceDE w:val="0"/>
        <w:autoSpaceDN w:val="0"/>
        <w:adjustRightInd w:val="0"/>
        <w:ind w:firstLineChars="600" w:firstLine="2161"/>
        <w:rPr>
          <w:rFonts w:asciiTheme="majorEastAsia" w:eastAsiaTheme="majorEastAsia" w:hAnsiTheme="majorEastAsia" w:cs="宋体"/>
          <w:b/>
          <w:kern w:val="0"/>
          <w:sz w:val="36"/>
          <w:szCs w:val="36"/>
        </w:rPr>
      </w:pPr>
    </w:p>
    <w:p w14:paraId="3E713D39" w14:textId="6E863E59" w:rsidR="005076E7" w:rsidRDefault="005076E7">
      <w:pPr>
        <w:autoSpaceDE w:val="0"/>
        <w:autoSpaceDN w:val="0"/>
        <w:adjustRightInd w:val="0"/>
        <w:ind w:firstLineChars="600" w:firstLine="2161"/>
        <w:rPr>
          <w:rFonts w:asciiTheme="majorEastAsia" w:eastAsiaTheme="majorEastAsia" w:hAnsiTheme="majorEastAsia" w:cs="宋体"/>
          <w:b/>
          <w:kern w:val="0"/>
          <w:sz w:val="36"/>
          <w:szCs w:val="36"/>
        </w:rPr>
      </w:pPr>
    </w:p>
    <w:p w14:paraId="2F12C635" w14:textId="7E4AAC0D" w:rsidR="0060091E" w:rsidRDefault="0060091E" w:rsidP="0060091E">
      <w:pPr>
        <w:pStyle w:val="a0"/>
      </w:pPr>
    </w:p>
    <w:p w14:paraId="11B775E5" w14:textId="46329FBE" w:rsidR="0060091E" w:rsidRDefault="0060091E" w:rsidP="0060091E">
      <w:pPr>
        <w:pStyle w:val="a0"/>
      </w:pPr>
    </w:p>
    <w:p w14:paraId="1F2715CA" w14:textId="4E4FCDF7" w:rsidR="0060091E" w:rsidRDefault="0060091E" w:rsidP="0060091E">
      <w:pPr>
        <w:pStyle w:val="a0"/>
      </w:pPr>
    </w:p>
    <w:p w14:paraId="669D5B37" w14:textId="3DC128B1" w:rsidR="00FB48F6" w:rsidRDefault="00FB48F6" w:rsidP="0060091E">
      <w:pPr>
        <w:pStyle w:val="a0"/>
      </w:pPr>
    </w:p>
    <w:p w14:paraId="3642F4BB" w14:textId="41B36906" w:rsidR="00FB48F6" w:rsidRDefault="00FB48F6" w:rsidP="0060091E">
      <w:pPr>
        <w:pStyle w:val="a0"/>
      </w:pPr>
    </w:p>
    <w:p w14:paraId="1AD0E2C6" w14:textId="5A98865E" w:rsidR="00FB48F6" w:rsidRDefault="00FB48F6" w:rsidP="0060091E">
      <w:pPr>
        <w:pStyle w:val="a0"/>
      </w:pPr>
    </w:p>
    <w:p w14:paraId="2867A615" w14:textId="495B1804" w:rsidR="00FB48F6" w:rsidRDefault="00FB48F6" w:rsidP="0060091E">
      <w:pPr>
        <w:pStyle w:val="a0"/>
      </w:pPr>
    </w:p>
    <w:p w14:paraId="46B54059" w14:textId="32726994" w:rsidR="00D02F5C" w:rsidRDefault="00D02F5C" w:rsidP="0060091E">
      <w:pPr>
        <w:pStyle w:val="a0"/>
      </w:pPr>
    </w:p>
    <w:p w14:paraId="6A492509" w14:textId="131EB50C" w:rsidR="00D02F5C" w:rsidRDefault="00D02F5C" w:rsidP="0060091E">
      <w:pPr>
        <w:pStyle w:val="a0"/>
      </w:pPr>
    </w:p>
    <w:p w14:paraId="1C143A9E" w14:textId="4F198E26" w:rsidR="00D02F5C" w:rsidRDefault="00D02F5C" w:rsidP="0060091E">
      <w:pPr>
        <w:pStyle w:val="a0"/>
      </w:pPr>
    </w:p>
    <w:p w14:paraId="226F1DF9" w14:textId="0F430D46" w:rsidR="00D02F5C" w:rsidRDefault="00D02F5C" w:rsidP="0060091E">
      <w:pPr>
        <w:pStyle w:val="a0"/>
      </w:pPr>
    </w:p>
    <w:p w14:paraId="1A61003D" w14:textId="77777777" w:rsidR="00246D3B" w:rsidRPr="00246D3B" w:rsidRDefault="00246D3B" w:rsidP="0060091E">
      <w:pPr>
        <w:pStyle w:val="a0"/>
        <w:rPr>
          <w:rFonts w:hint="eastAsia"/>
        </w:rPr>
      </w:pPr>
    </w:p>
    <w:p w14:paraId="228D83C9" w14:textId="77777777" w:rsidR="00D02F5C" w:rsidRDefault="00D02F5C" w:rsidP="0060091E">
      <w:pPr>
        <w:pStyle w:val="a0"/>
      </w:pPr>
    </w:p>
    <w:p w14:paraId="654B0DB5" w14:textId="77777777" w:rsidR="00FB48F6" w:rsidRPr="0060091E" w:rsidRDefault="00FB48F6" w:rsidP="0060091E">
      <w:pPr>
        <w:pStyle w:val="a0"/>
      </w:pPr>
    </w:p>
    <w:p w14:paraId="43A27AAB" w14:textId="77777777" w:rsidR="005076E7" w:rsidRDefault="005076E7">
      <w:pPr>
        <w:autoSpaceDE w:val="0"/>
        <w:autoSpaceDN w:val="0"/>
        <w:adjustRightInd w:val="0"/>
        <w:ind w:firstLineChars="600" w:firstLine="2161"/>
        <w:rPr>
          <w:rFonts w:asciiTheme="majorEastAsia" w:eastAsiaTheme="majorEastAsia" w:hAnsiTheme="majorEastAsia" w:cs="宋体"/>
          <w:b/>
          <w:kern w:val="0"/>
          <w:sz w:val="36"/>
          <w:szCs w:val="36"/>
        </w:rPr>
      </w:pPr>
    </w:p>
    <w:p w14:paraId="5A243FB6" w14:textId="194693D8"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2A05D020"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CB5634" w:rsidRPr="00CB5634">
              <w:rPr>
                <w:rFonts w:ascii="宋体" w:eastAsia="宋体" w:hAnsi="宋体" w:cs="仿宋_GB2312" w:hint="eastAsia"/>
                <w:color w:val="000000"/>
                <w:sz w:val="24"/>
                <w:szCs w:val="24"/>
              </w:rPr>
              <w:t>禹州市农村电子商务网络体系发展项目</w:t>
            </w:r>
            <w:r w:rsidR="000F60FE" w:rsidRPr="000F60FE">
              <w:rPr>
                <w:rFonts w:ascii="宋体" w:eastAsia="宋体" w:hAnsi="宋体" w:cs="仿宋_GB2312" w:hint="eastAsia"/>
                <w:color w:val="000000"/>
                <w:sz w:val="24"/>
                <w:szCs w:val="24"/>
              </w:rPr>
              <w:t>；</w:t>
            </w:r>
          </w:p>
          <w:p w14:paraId="4B54D5F4" w14:textId="59457680"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w:t>
            </w:r>
            <w:r w:rsidR="000F60FE">
              <w:rPr>
                <w:rFonts w:ascii="宋体" w:eastAsia="宋体" w:hAnsi="宋体" w:cs="仿宋_GB2312"/>
                <w:color w:val="000000"/>
                <w:sz w:val="24"/>
                <w:szCs w:val="24"/>
              </w:rPr>
              <w:t>20</w:t>
            </w:r>
            <w:r w:rsidRPr="00993CCF">
              <w:rPr>
                <w:rFonts w:ascii="宋体" w:eastAsia="宋体" w:hAnsi="宋体" w:cs="仿宋_GB2312"/>
                <w:color w:val="000000"/>
                <w:sz w:val="24"/>
                <w:szCs w:val="24"/>
              </w:rPr>
              <w:t>0</w:t>
            </w:r>
            <w:r w:rsidR="00EF7A43">
              <w:rPr>
                <w:rFonts w:ascii="宋体" w:eastAsia="宋体" w:hAnsi="宋体" w:cs="仿宋_GB2312"/>
                <w:color w:val="000000"/>
                <w:sz w:val="24"/>
                <w:szCs w:val="24"/>
              </w:rPr>
              <w:t>0</w:t>
            </w:r>
            <w:r w:rsidR="0060091E">
              <w:rPr>
                <w:rFonts w:ascii="宋体" w:eastAsia="宋体" w:hAnsi="宋体" w:cs="仿宋_GB2312"/>
                <w:color w:val="000000"/>
                <w:sz w:val="24"/>
                <w:szCs w:val="24"/>
              </w:rPr>
              <w:t>3</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4C37E89B" w:rsidR="004B7997" w:rsidRDefault="00D56521" w:rsidP="000F60FE">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C717ED">
              <w:rPr>
                <w:rFonts w:ascii="宋体" w:eastAsia="宋体" w:hAnsi="宋体" w:cs="仿宋_GB2312" w:hint="eastAsia"/>
                <w:sz w:val="24"/>
                <w:szCs w:val="24"/>
              </w:rPr>
              <w:t>本项目内容为</w:t>
            </w:r>
            <w:r w:rsidR="0060091E" w:rsidRPr="0060091E">
              <w:rPr>
                <w:rFonts w:ascii="宋体" w:eastAsia="宋体" w:hAnsi="宋体" w:cs="仿宋_GB2312" w:hint="eastAsia"/>
                <w:color w:val="000000"/>
                <w:sz w:val="24"/>
                <w:szCs w:val="24"/>
              </w:rPr>
              <w:t>禹州市农村电子商务网络体系发展项目</w:t>
            </w:r>
            <w:r w:rsidR="003F2270">
              <w:rPr>
                <w:rFonts w:ascii="宋体" w:eastAsia="宋体" w:hAnsi="宋体" w:cs="仿宋_GB2312" w:hint="eastAsia"/>
                <w:color w:val="000000"/>
                <w:sz w:val="24"/>
                <w:szCs w:val="24"/>
              </w:rPr>
              <w:t>；</w:t>
            </w:r>
            <w:r w:rsidR="00A46FA2" w:rsidRPr="00A46FA2">
              <w:rPr>
                <w:rFonts w:ascii="宋体" w:eastAsia="宋体" w:hAnsi="宋体" w:cs="仿宋_GB2312" w:hint="eastAsia"/>
                <w:color w:val="000000"/>
                <w:sz w:val="24"/>
                <w:szCs w:val="24"/>
              </w:rPr>
              <w:t>（详见招标文件第二章项目需求）；</w:t>
            </w:r>
          </w:p>
          <w:p w14:paraId="0323E570" w14:textId="1B1706D3"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w:t>
            </w:r>
            <w:r w:rsidR="00C717ED">
              <w:rPr>
                <w:rFonts w:ascii="宋体" w:eastAsia="宋体" w:hAnsi="宋体" w:cs="仿宋_GB2312" w:hint="eastAsia"/>
                <w:sz w:val="24"/>
                <w:szCs w:val="24"/>
              </w:rPr>
              <w:t>境内；</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225ACFD5" w14:textId="4F33D38B" w:rsidR="009717F7" w:rsidRPr="00FB48F6" w:rsidRDefault="009717F7" w:rsidP="009717F7">
            <w:pPr>
              <w:autoSpaceDE w:val="0"/>
              <w:autoSpaceDN w:val="0"/>
              <w:adjustRightInd w:val="0"/>
              <w:spacing w:line="360" w:lineRule="auto"/>
              <w:jc w:val="left"/>
              <w:rPr>
                <w:rFonts w:ascii="宋体" w:eastAsia="宋体" w:hAnsi="宋体" w:cs="仿宋_GB2312"/>
                <w:sz w:val="24"/>
                <w:szCs w:val="24"/>
              </w:rPr>
            </w:pPr>
            <w:r w:rsidRPr="00FB48F6">
              <w:rPr>
                <w:rFonts w:ascii="宋体" w:eastAsia="宋体" w:hAnsi="宋体" w:cs="仿宋_GB2312" w:hint="eastAsia"/>
                <w:sz w:val="24"/>
                <w:szCs w:val="24"/>
              </w:rPr>
              <w:t>采购单位：</w:t>
            </w:r>
            <w:r w:rsidR="00C717ED" w:rsidRPr="00FB48F6">
              <w:rPr>
                <w:rFonts w:ascii="宋体" w:eastAsia="宋体" w:hAnsi="宋体" w:cs="仿宋_GB2312" w:hint="eastAsia"/>
                <w:sz w:val="24"/>
                <w:szCs w:val="24"/>
              </w:rPr>
              <w:t>禹州市商务局</w:t>
            </w:r>
          </w:p>
          <w:p w14:paraId="10E3D7A1" w14:textId="1CC095F6" w:rsidR="009717F7" w:rsidRPr="00FB48F6" w:rsidRDefault="009717F7" w:rsidP="009717F7">
            <w:pPr>
              <w:autoSpaceDE w:val="0"/>
              <w:autoSpaceDN w:val="0"/>
              <w:adjustRightInd w:val="0"/>
              <w:spacing w:line="360" w:lineRule="auto"/>
              <w:jc w:val="left"/>
              <w:rPr>
                <w:rFonts w:ascii="宋体" w:eastAsia="宋体" w:hAnsi="宋体" w:cs="仿宋_GB2312"/>
                <w:sz w:val="24"/>
                <w:szCs w:val="24"/>
              </w:rPr>
            </w:pPr>
            <w:r w:rsidRPr="00FB48F6">
              <w:rPr>
                <w:rFonts w:ascii="宋体" w:eastAsia="宋体" w:hAnsi="宋体" w:cs="仿宋_GB2312" w:hint="eastAsia"/>
                <w:sz w:val="24"/>
                <w:szCs w:val="24"/>
              </w:rPr>
              <w:t>地址：</w:t>
            </w:r>
            <w:r w:rsidR="00CB5634" w:rsidRPr="00FB48F6">
              <w:rPr>
                <w:rFonts w:ascii="宋体" w:eastAsia="宋体" w:hAnsi="宋体" w:cs="仿宋_GB2312" w:hint="eastAsia"/>
                <w:sz w:val="24"/>
                <w:szCs w:val="24"/>
              </w:rPr>
              <w:t>禹州市禹王大道</w:t>
            </w:r>
            <w:r w:rsidR="00CB5634" w:rsidRPr="00FB48F6">
              <w:rPr>
                <w:rFonts w:ascii="宋体" w:eastAsia="宋体" w:hAnsi="宋体" w:cs="仿宋_GB2312"/>
                <w:sz w:val="24"/>
                <w:szCs w:val="24"/>
              </w:rPr>
              <w:t>99号</w:t>
            </w:r>
          </w:p>
          <w:p w14:paraId="0FD3E647" w14:textId="074AFF6F" w:rsidR="009717F7" w:rsidRPr="00FB48F6" w:rsidRDefault="009717F7" w:rsidP="009717F7">
            <w:pPr>
              <w:autoSpaceDE w:val="0"/>
              <w:autoSpaceDN w:val="0"/>
              <w:adjustRightInd w:val="0"/>
              <w:spacing w:line="360" w:lineRule="auto"/>
              <w:jc w:val="left"/>
              <w:rPr>
                <w:rFonts w:ascii="宋体" w:eastAsia="宋体" w:hAnsi="宋体" w:cs="仿宋_GB2312"/>
                <w:sz w:val="24"/>
                <w:szCs w:val="24"/>
              </w:rPr>
            </w:pPr>
            <w:r w:rsidRPr="00FB48F6">
              <w:rPr>
                <w:rFonts w:ascii="宋体" w:eastAsia="宋体" w:hAnsi="宋体" w:cs="仿宋_GB2312" w:hint="eastAsia"/>
                <w:sz w:val="24"/>
                <w:szCs w:val="24"/>
              </w:rPr>
              <w:t>联系人：</w:t>
            </w:r>
            <w:r w:rsidR="00C717ED" w:rsidRPr="00FB48F6">
              <w:rPr>
                <w:rFonts w:ascii="宋体" w:eastAsia="宋体" w:hAnsi="宋体" w:cs="仿宋_GB2312" w:hint="eastAsia"/>
                <w:sz w:val="24"/>
                <w:szCs w:val="24"/>
              </w:rPr>
              <w:t>程先生</w:t>
            </w:r>
          </w:p>
          <w:p w14:paraId="2B719A91" w14:textId="42709D9C" w:rsidR="004B7997" w:rsidRDefault="009717F7" w:rsidP="009717F7">
            <w:pPr>
              <w:autoSpaceDE w:val="0"/>
              <w:autoSpaceDN w:val="0"/>
              <w:adjustRightInd w:val="0"/>
              <w:spacing w:line="360" w:lineRule="auto"/>
              <w:jc w:val="left"/>
              <w:rPr>
                <w:rFonts w:ascii="宋体" w:eastAsia="宋体" w:hAnsi="宋体" w:cs="仿宋_GB2312"/>
                <w:sz w:val="24"/>
                <w:szCs w:val="24"/>
              </w:rPr>
            </w:pPr>
            <w:r w:rsidRPr="00FB48F6">
              <w:rPr>
                <w:rFonts w:ascii="宋体" w:eastAsia="宋体" w:hAnsi="宋体" w:cs="仿宋_GB2312" w:hint="eastAsia"/>
                <w:sz w:val="24"/>
                <w:szCs w:val="24"/>
              </w:rPr>
              <w:t>联系电话：</w:t>
            </w:r>
            <w:r w:rsidR="005076E7" w:rsidRPr="00FB48F6">
              <w:rPr>
                <w:rFonts w:ascii="宋体" w:eastAsia="宋体" w:hAnsi="宋体" w:cs="仿宋_GB2312"/>
                <w:sz w:val="24"/>
                <w:szCs w:val="24"/>
              </w:rPr>
              <w:t>0374-8279660</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Pr="00FB48F6" w:rsidRDefault="00D56521">
            <w:pPr>
              <w:autoSpaceDE w:val="0"/>
              <w:autoSpaceDN w:val="0"/>
              <w:adjustRightInd w:val="0"/>
              <w:spacing w:line="276" w:lineRule="auto"/>
              <w:jc w:val="center"/>
              <w:rPr>
                <w:rFonts w:ascii="宋体" w:eastAsia="宋体" w:hAnsi="宋体" w:cs="仿宋_GB2312"/>
                <w:sz w:val="24"/>
                <w:szCs w:val="24"/>
              </w:rPr>
            </w:pPr>
            <w:r w:rsidRPr="00FB48F6">
              <w:rPr>
                <w:rFonts w:ascii="宋体" w:eastAsia="宋体" w:hAnsi="宋体" w:cs="仿宋_GB2312" w:hint="eastAsia"/>
                <w:sz w:val="24"/>
                <w:szCs w:val="24"/>
              </w:rPr>
              <w:t>资金来源及落实情况</w:t>
            </w:r>
          </w:p>
        </w:tc>
        <w:tc>
          <w:tcPr>
            <w:tcW w:w="6662" w:type="dxa"/>
            <w:vAlign w:val="center"/>
          </w:tcPr>
          <w:p w14:paraId="67036CB9" w14:textId="68DCC743" w:rsidR="004B7997" w:rsidRPr="00FB48F6" w:rsidRDefault="00CB5634" w:rsidP="00CB5634">
            <w:pPr>
              <w:autoSpaceDE w:val="0"/>
              <w:autoSpaceDN w:val="0"/>
              <w:adjustRightInd w:val="0"/>
              <w:spacing w:line="360" w:lineRule="auto"/>
              <w:jc w:val="left"/>
              <w:rPr>
                <w:rFonts w:ascii="宋体" w:eastAsia="宋体" w:hAnsi="宋体" w:cs="仿宋_GB2312"/>
                <w:sz w:val="24"/>
                <w:szCs w:val="24"/>
              </w:rPr>
            </w:pPr>
            <w:r w:rsidRPr="00FB48F6">
              <w:rPr>
                <w:rFonts w:ascii="宋体" w:eastAsia="宋体" w:hAnsi="宋体" w:cs="仿宋_GB2312" w:hint="eastAsia"/>
                <w:sz w:val="24"/>
                <w:szCs w:val="24"/>
              </w:rPr>
              <w:t>财政资金</w:t>
            </w:r>
            <w:r w:rsidR="00D56521" w:rsidRPr="00FB48F6">
              <w:rPr>
                <w:rFonts w:ascii="宋体" w:eastAsia="宋体" w:hAnsi="宋体" w:cs="仿宋_GB2312" w:hint="eastAsia"/>
                <w:sz w:val="24"/>
                <w:szCs w:val="24"/>
              </w:rPr>
              <w:t>，已落实。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294060A2" w:rsidR="004B7997" w:rsidRDefault="00631844">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服务期限</w:t>
            </w:r>
          </w:p>
        </w:tc>
        <w:tc>
          <w:tcPr>
            <w:tcW w:w="6662" w:type="dxa"/>
            <w:vAlign w:val="center"/>
          </w:tcPr>
          <w:p w14:paraId="0C50295D" w14:textId="1D4D826F" w:rsidR="004B7997" w:rsidRPr="00CB5634" w:rsidRDefault="00CC11D7">
            <w:pPr>
              <w:autoSpaceDE w:val="0"/>
              <w:autoSpaceDN w:val="0"/>
              <w:adjustRightInd w:val="0"/>
              <w:spacing w:line="360" w:lineRule="auto"/>
              <w:rPr>
                <w:rFonts w:ascii="宋体" w:eastAsia="宋体" w:hAnsi="宋体" w:cs="仿宋_GB2312"/>
                <w:b/>
                <w:bCs/>
                <w:color w:val="000000"/>
                <w:sz w:val="24"/>
                <w:szCs w:val="24"/>
              </w:rPr>
            </w:pPr>
            <w:r w:rsidRPr="00FB48F6">
              <w:rPr>
                <w:rFonts w:ascii="宋体" w:eastAsia="宋体" w:hAnsi="宋体" w:cs="仿宋_GB2312" w:hint="eastAsia"/>
                <w:b/>
                <w:bCs/>
                <w:sz w:val="24"/>
                <w:szCs w:val="24"/>
              </w:rPr>
              <w:t>合同签订后壹年；</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sidRPr="001002B4">
              <w:rPr>
                <w:rFonts w:ascii="宋体" w:eastAsia="宋体" w:hAnsi="宋体" w:cs="仿宋_GB2312" w:hint="eastAsia"/>
                <w:sz w:val="24"/>
                <w:szCs w:val="24"/>
              </w:rPr>
              <w:t>质量要求</w:t>
            </w:r>
          </w:p>
        </w:tc>
        <w:tc>
          <w:tcPr>
            <w:tcW w:w="6662" w:type="dxa"/>
            <w:vAlign w:val="center"/>
          </w:tcPr>
          <w:p w14:paraId="19DAA8F7" w14:textId="1CEFD036" w:rsidR="004B7997" w:rsidRPr="001002B4" w:rsidRDefault="007B7DFE">
            <w:pPr>
              <w:autoSpaceDE w:val="0"/>
              <w:autoSpaceDN w:val="0"/>
              <w:adjustRightInd w:val="0"/>
              <w:spacing w:line="360" w:lineRule="auto"/>
              <w:rPr>
                <w:rFonts w:ascii="宋体" w:eastAsia="宋体" w:hAnsi="宋体" w:cs="仿宋_GB2312"/>
                <w:sz w:val="24"/>
                <w:szCs w:val="24"/>
              </w:rPr>
            </w:pPr>
            <w:r w:rsidRPr="007B7DFE">
              <w:rPr>
                <w:rFonts w:ascii="宋体" w:eastAsia="宋体" w:hAnsi="宋体" w:cs="仿宋_GB2312" w:hint="eastAsia"/>
                <w:sz w:val="24"/>
                <w:szCs w:val="24"/>
              </w:rPr>
              <w:t>通过省商务厅，省财政厅，省扶贫办组织的电子商务进农村绩效评价优良和中介机构的验收</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597F81BA" w14:textId="5302431F"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w:t>
            </w:r>
            <w:r w:rsidR="00DC4FC9">
              <w:rPr>
                <w:rFonts w:ascii="宋体" w:eastAsia="宋体" w:hAnsi="宋体" w:cs="仿宋" w:hint="eastAsia"/>
                <w:sz w:val="24"/>
                <w:szCs w:val="24"/>
              </w:rPr>
              <w:t>或2</w:t>
            </w:r>
            <w:r w:rsidR="00DC4FC9">
              <w:rPr>
                <w:rFonts w:ascii="宋体" w:eastAsia="宋体" w:hAnsi="宋体" w:cs="仿宋"/>
                <w:sz w:val="24"/>
                <w:szCs w:val="24"/>
              </w:rPr>
              <w:t>019</w:t>
            </w:r>
            <w:r w:rsidR="00DC4FC9">
              <w:rPr>
                <w:rFonts w:ascii="宋体" w:eastAsia="宋体" w:hAnsi="宋体" w:cs="仿宋" w:hint="eastAsia"/>
                <w:sz w:val="24"/>
                <w:szCs w:val="24"/>
              </w:rPr>
              <w:t>年度</w:t>
            </w:r>
            <w:r>
              <w:rPr>
                <w:rFonts w:ascii="宋体" w:eastAsia="宋体" w:hAnsi="宋体" w:cs="仿宋" w:hint="eastAsia"/>
                <w:sz w:val="24"/>
                <w:szCs w:val="24"/>
              </w:rPr>
              <w:t>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2BCF67EC"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w:t>
            </w:r>
            <w:r w:rsidR="00DC4FC9" w:rsidRPr="00DC4FC9">
              <w:rPr>
                <w:rFonts w:ascii="宋体" w:eastAsia="宋体" w:hAnsi="宋体" w:cs="仿宋"/>
                <w:sz w:val="24"/>
                <w:szCs w:val="24"/>
              </w:rPr>
              <w:t>2018年度或2019年度经审计的财务报告；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5"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6"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rsidP="00EF7A43">
            <w:pPr>
              <w:autoSpaceDE w:val="0"/>
              <w:autoSpaceDN w:val="0"/>
              <w:adjustRightInd w:val="0"/>
              <w:spacing w:line="48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24E035E4" w14:textId="65849D01" w:rsidR="00CB5634" w:rsidRDefault="00CB5634" w:rsidP="005076E7">
            <w:pPr>
              <w:autoSpaceDE w:val="0"/>
              <w:autoSpaceDN w:val="0"/>
              <w:adjustRightInd w:val="0"/>
              <w:spacing w:line="480" w:lineRule="auto"/>
              <w:ind w:firstLineChars="200" w:firstLine="480"/>
              <w:rPr>
                <w:rFonts w:ascii="宋体" w:eastAsia="宋体" w:hAnsi="宋体" w:cs="宋体"/>
                <w:bCs/>
                <w:sz w:val="24"/>
                <w:szCs w:val="24"/>
                <w:lang w:val="zh-CN"/>
              </w:rPr>
            </w:pPr>
            <w:bookmarkStart w:id="8" w:name="_Hlk25596104"/>
            <w:r w:rsidRPr="00CB5634">
              <w:rPr>
                <w:rFonts w:ascii="宋体" w:eastAsia="宋体" w:hAnsi="宋体" w:cs="宋体" w:hint="eastAsia"/>
                <w:bCs/>
                <w:sz w:val="24"/>
                <w:szCs w:val="24"/>
                <w:lang w:val="zh-CN"/>
              </w:rPr>
              <w:t>本</w:t>
            </w:r>
            <w:r w:rsidRPr="00CB5634">
              <w:rPr>
                <w:rFonts w:ascii="宋体" w:eastAsia="宋体" w:hAnsi="宋体" w:cs="宋体"/>
                <w:bCs/>
                <w:sz w:val="24"/>
                <w:szCs w:val="24"/>
                <w:lang w:val="zh-CN"/>
              </w:rPr>
              <w:t>采购阶价为：￥992万元；</w:t>
            </w:r>
          </w:p>
          <w:p w14:paraId="04C36DB1" w14:textId="3B897F2A" w:rsidR="004B7997" w:rsidRDefault="002C5F90" w:rsidP="005076E7">
            <w:pPr>
              <w:autoSpaceDE w:val="0"/>
              <w:autoSpaceDN w:val="0"/>
              <w:adjustRightInd w:val="0"/>
              <w:spacing w:line="480" w:lineRule="auto"/>
              <w:ind w:firstLineChars="200" w:firstLine="480"/>
              <w:rPr>
                <w:rFonts w:ascii="宋体" w:eastAsia="宋体" w:hAnsi="宋体" w:cs="宋体"/>
                <w:bCs/>
                <w:sz w:val="24"/>
                <w:szCs w:val="24"/>
                <w:lang w:val="zh-CN"/>
              </w:rPr>
            </w:pPr>
            <w:r w:rsidRPr="009055A9">
              <w:rPr>
                <w:rFonts w:ascii="宋体" w:eastAsia="宋体" w:hAnsi="宋体" w:cs="宋体" w:hint="eastAsia"/>
                <w:bCs/>
                <w:sz w:val="24"/>
                <w:szCs w:val="24"/>
                <w:lang w:val="zh-CN"/>
              </w:rPr>
              <w:t>投标人投标报价超出招标人发布的</w:t>
            </w:r>
            <w:r>
              <w:rPr>
                <w:rFonts w:ascii="宋体" w:eastAsia="宋体" w:hAnsi="宋体" w:cs="宋体" w:hint="eastAsia"/>
                <w:bCs/>
                <w:sz w:val="24"/>
                <w:szCs w:val="24"/>
                <w:lang w:val="zh-CN"/>
              </w:rPr>
              <w:t>相应的</w:t>
            </w:r>
            <w:r w:rsidR="005076E7">
              <w:rPr>
                <w:rFonts w:ascii="宋体" w:eastAsia="宋体" w:hAnsi="宋体" w:cs="宋体" w:hint="eastAsia"/>
                <w:bCs/>
                <w:sz w:val="24"/>
                <w:szCs w:val="24"/>
                <w:lang w:val="zh-CN"/>
              </w:rPr>
              <w:t>最高限价（</w:t>
            </w:r>
            <w:r>
              <w:rPr>
                <w:rFonts w:ascii="宋体" w:eastAsia="宋体" w:hAnsi="宋体" w:cs="宋体" w:hint="eastAsia"/>
                <w:bCs/>
                <w:sz w:val="24"/>
                <w:szCs w:val="24"/>
                <w:lang w:val="zh-CN"/>
              </w:rPr>
              <w:t>招标控制</w:t>
            </w:r>
            <w:r w:rsidRPr="009055A9">
              <w:rPr>
                <w:rFonts w:ascii="宋体" w:eastAsia="宋体" w:hAnsi="宋体" w:cs="宋体" w:hint="eastAsia"/>
                <w:bCs/>
                <w:sz w:val="24"/>
                <w:szCs w:val="24"/>
                <w:lang w:val="zh-CN"/>
              </w:rPr>
              <w:t>价</w:t>
            </w:r>
            <w:r w:rsidR="005076E7">
              <w:rPr>
                <w:rFonts w:ascii="宋体" w:eastAsia="宋体" w:hAnsi="宋体" w:cs="宋体" w:hint="eastAsia"/>
                <w:bCs/>
                <w:sz w:val="24"/>
                <w:szCs w:val="24"/>
                <w:lang w:val="zh-CN"/>
              </w:rPr>
              <w:t>）</w:t>
            </w:r>
            <w:r w:rsidRPr="009055A9">
              <w:rPr>
                <w:rFonts w:ascii="宋体" w:eastAsia="宋体" w:hAnsi="宋体" w:cs="宋体" w:hint="eastAsia"/>
                <w:bCs/>
                <w:sz w:val="24"/>
                <w:szCs w:val="24"/>
                <w:lang w:val="zh-CN"/>
              </w:rPr>
              <w:t>的，投标无效。</w:t>
            </w:r>
            <w:bookmarkEnd w:id="8"/>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rsidP="0093521C">
            <w:pPr>
              <w:autoSpaceDE w:val="0"/>
              <w:autoSpaceDN w:val="0"/>
              <w:adjustRightInd w:val="0"/>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rsidP="0093521C">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68F4D788" w:rsidR="004B7997" w:rsidRDefault="00A6118B">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D56521">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346ABEAA" w:rsidR="004B7997" w:rsidRDefault="00D56521">
            <w:pPr>
              <w:autoSpaceDE w:val="0"/>
              <w:autoSpaceDN w:val="0"/>
              <w:adjustRightInd w:val="0"/>
              <w:spacing w:line="360" w:lineRule="auto"/>
              <w:rPr>
                <w:rFonts w:ascii="宋体" w:eastAsia="宋体" w:hAnsi="宋体" w:cs="宋体"/>
                <w:b/>
                <w:bCs/>
                <w:sz w:val="24"/>
                <w:szCs w:val="24"/>
                <w:lang w:val="zh-CN"/>
              </w:rPr>
            </w:pPr>
            <w:r w:rsidRPr="00543DB4">
              <w:rPr>
                <w:rFonts w:ascii="宋体" w:eastAsia="宋体" w:hAnsi="宋体" w:cs="仿宋_GB2312" w:hint="eastAsia"/>
                <w:b/>
                <w:color w:val="000000"/>
                <w:sz w:val="24"/>
                <w:szCs w:val="24"/>
                <w:highlight w:val="yellow"/>
              </w:rPr>
              <w:t>20</w:t>
            </w:r>
            <w:r w:rsidR="000D4C10" w:rsidRPr="00543DB4">
              <w:rPr>
                <w:rFonts w:ascii="宋体" w:eastAsia="宋体" w:hAnsi="宋体" w:cs="仿宋_GB2312"/>
                <w:b/>
                <w:color w:val="000000"/>
                <w:sz w:val="24"/>
                <w:szCs w:val="24"/>
                <w:highlight w:val="yellow"/>
              </w:rPr>
              <w:t>20</w:t>
            </w:r>
            <w:r w:rsidRPr="00543DB4">
              <w:rPr>
                <w:rFonts w:ascii="宋体" w:eastAsia="宋体" w:hAnsi="宋体" w:cs="仿宋_GB2312" w:hint="eastAsia"/>
                <w:b/>
                <w:color w:val="000000"/>
                <w:sz w:val="24"/>
                <w:szCs w:val="24"/>
                <w:highlight w:val="yellow"/>
              </w:rPr>
              <w:t>年</w:t>
            </w:r>
            <w:r w:rsidR="00A4094D" w:rsidRPr="00543DB4">
              <w:rPr>
                <w:rFonts w:ascii="宋体" w:eastAsia="宋体" w:hAnsi="宋体" w:cs="仿宋_GB2312"/>
                <w:b/>
                <w:color w:val="000000"/>
                <w:sz w:val="24"/>
                <w:szCs w:val="24"/>
                <w:highlight w:val="yellow"/>
              </w:rPr>
              <w:t>0</w:t>
            </w:r>
            <w:r w:rsidR="0025005E">
              <w:rPr>
                <w:rFonts w:ascii="宋体" w:eastAsia="宋体" w:hAnsi="宋体" w:cs="仿宋_GB2312"/>
                <w:b/>
                <w:color w:val="000000"/>
                <w:sz w:val="24"/>
                <w:szCs w:val="24"/>
                <w:highlight w:val="yellow"/>
              </w:rPr>
              <w:t>4</w:t>
            </w:r>
            <w:r w:rsidRPr="00543DB4">
              <w:rPr>
                <w:rFonts w:ascii="宋体" w:eastAsia="宋体" w:hAnsi="宋体" w:cs="仿宋_GB2312" w:hint="eastAsia"/>
                <w:b/>
                <w:color w:val="000000"/>
                <w:sz w:val="24"/>
                <w:szCs w:val="24"/>
                <w:highlight w:val="yellow"/>
              </w:rPr>
              <w:t>月</w:t>
            </w:r>
            <w:r w:rsidR="00CC11D7">
              <w:rPr>
                <w:rFonts w:ascii="宋体" w:eastAsia="宋体" w:hAnsi="宋体" w:cs="仿宋_GB2312"/>
                <w:b/>
                <w:color w:val="000000"/>
                <w:sz w:val="24"/>
                <w:szCs w:val="24"/>
                <w:highlight w:val="yellow"/>
              </w:rPr>
              <w:t>09</w:t>
            </w:r>
            <w:r w:rsidRPr="00543DB4">
              <w:rPr>
                <w:rFonts w:ascii="宋体" w:eastAsia="宋体" w:hAnsi="宋体" w:cs="仿宋_GB2312" w:hint="eastAsia"/>
                <w:b/>
                <w:color w:val="000000"/>
                <w:sz w:val="24"/>
                <w:szCs w:val="24"/>
                <w:highlight w:val="yellow"/>
              </w:rPr>
              <w:t>日上午</w:t>
            </w:r>
            <w:r w:rsidRPr="00543DB4">
              <w:rPr>
                <w:rFonts w:ascii="宋体" w:eastAsia="宋体" w:hAnsi="宋体" w:cs="仿宋_GB2312"/>
                <w:b/>
                <w:color w:val="000000"/>
                <w:sz w:val="24"/>
                <w:szCs w:val="24"/>
                <w:highlight w:val="yellow"/>
              </w:rPr>
              <w:t>0</w:t>
            </w:r>
            <w:r w:rsidR="0025005E">
              <w:rPr>
                <w:rFonts w:ascii="宋体" w:eastAsia="宋体" w:hAnsi="宋体" w:cs="仿宋_GB2312"/>
                <w:b/>
                <w:color w:val="000000"/>
                <w:sz w:val="24"/>
                <w:szCs w:val="24"/>
                <w:highlight w:val="yellow"/>
              </w:rPr>
              <w:t>9</w:t>
            </w:r>
            <w:r w:rsidRPr="00543DB4">
              <w:rPr>
                <w:rFonts w:ascii="宋体" w:eastAsia="宋体" w:hAnsi="宋体" w:cs="仿宋_GB2312" w:hint="eastAsia"/>
                <w:b/>
                <w:color w:val="000000"/>
                <w:sz w:val="24"/>
                <w:szCs w:val="24"/>
                <w:highlight w:val="yellow"/>
              </w:rPr>
              <w:t>时</w:t>
            </w:r>
            <w:r w:rsidRPr="00543DB4">
              <w:rPr>
                <w:rFonts w:ascii="宋体" w:eastAsia="宋体" w:hAnsi="宋体" w:cs="仿宋_GB2312"/>
                <w:b/>
                <w:color w:val="000000"/>
                <w:sz w:val="24"/>
                <w:szCs w:val="24"/>
                <w:highlight w:val="yellow"/>
              </w:rPr>
              <w:t>30</w:t>
            </w:r>
            <w:r w:rsidRPr="00543DB4">
              <w:rPr>
                <w:rFonts w:ascii="宋体" w:eastAsia="宋体" w:hAnsi="宋体" w:cs="仿宋_GB2312" w:hint="eastAsia"/>
                <w:b/>
                <w:color w:val="000000"/>
                <w:sz w:val="24"/>
                <w:szCs w:val="24"/>
                <w:highlight w:val="yellow"/>
              </w:rPr>
              <w:t>分（北京时间）;</w:t>
            </w:r>
          </w:p>
        </w:tc>
      </w:tr>
      <w:tr w:rsidR="004B7997" w14:paraId="0C5DDF81" w14:textId="77777777" w:rsidTr="0093521C">
        <w:trPr>
          <w:trHeight w:val="778"/>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Pr="00101AEA" w:rsidRDefault="00D56521">
            <w:pPr>
              <w:autoSpaceDE w:val="0"/>
              <w:autoSpaceDN w:val="0"/>
              <w:adjustRightInd w:val="0"/>
              <w:spacing w:line="360" w:lineRule="auto"/>
              <w:jc w:val="center"/>
              <w:rPr>
                <w:rFonts w:ascii="宋体" w:eastAsia="宋体" w:hAnsi="宋体" w:cs="黑体"/>
                <w:sz w:val="24"/>
                <w:szCs w:val="24"/>
                <w:highlight w:val="yellow"/>
              </w:rPr>
            </w:pPr>
            <w:r w:rsidRPr="00101AEA">
              <w:rPr>
                <w:rFonts w:ascii="宋体" w:eastAsia="宋体" w:hAnsi="宋体" w:cs="黑体" w:hint="eastAsia"/>
                <w:sz w:val="24"/>
                <w:szCs w:val="24"/>
                <w:highlight w:val="yellow"/>
              </w:rPr>
              <w:t>投标保证金</w:t>
            </w:r>
          </w:p>
        </w:tc>
        <w:tc>
          <w:tcPr>
            <w:tcW w:w="6662" w:type="dxa"/>
            <w:vAlign w:val="center"/>
          </w:tcPr>
          <w:p w14:paraId="303C0975" w14:textId="77777777" w:rsidR="00C659A7" w:rsidRPr="00C659A7" w:rsidRDefault="00C659A7" w:rsidP="00C659A7">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1.不收取投标保证金。</w:t>
            </w:r>
          </w:p>
          <w:p w14:paraId="3BFC2B5B" w14:textId="0A439EF4" w:rsidR="004B7997" w:rsidRPr="00CB5634" w:rsidRDefault="00C659A7" w:rsidP="00C659A7">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2.投标人须提供投标承诺函。</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60348459" w:rsidR="004B7997" w:rsidRDefault="00D56521">
            <w:pPr>
              <w:autoSpaceDE w:val="0"/>
              <w:autoSpaceDN w:val="0"/>
              <w:adjustRightInd w:val="0"/>
              <w:spacing w:line="360" w:lineRule="auto"/>
              <w:rPr>
                <w:rFonts w:ascii="宋体" w:eastAsia="宋体" w:hAnsi="宋体" w:cs="宋体"/>
                <w:bCs/>
                <w:sz w:val="24"/>
                <w:szCs w:val="24"/>
                <w:lang w:val="zh-CN"/>
              </w:rPr>
            </w:pPr>
            <w:r w:rsidRPr="00A4094D">
              <w:rPr>
                <w:rFonts w:ascii="宋体" w:eastAsia="宋体" w:hAnsi="宋体" w:cs="仿宋_GB2312" w:hint="eastAsia"/>
                <w:sz w:val="24"/>
                <w:szCs w:val="24"/>
                <w:lang w:val="zh-CN"/>
              </w:rPr>
              <w:t>由采购人代表</w:t>
            </w:r>
            <w:r w:rsidR="00A4094D" w:rsidRPr="00A4094D">
              <w:rPr>
                <w:rFonts w:ascii="宋体" w:eastAsia="宋体" w:hAnsi="宋体" w:cs="仿宋_GB2312"/>
                <w:sz w:val="24"/>
                <w:szCs w:val="24"/>
                <w:lang w:val="zh-CN"/>
              </w:rPr>
              <w:t>1</w:t>
            </w:r>
            <w:r w:rsidRPr="00A4094D">
              <w:rPr>
                <w:rFonts w:ascii="宋体" w:eastAsia="宋体" w:hAnsi="宋体" w:cs="仿宋_GB2312" w:hint="eastAsia"/>
                <w:sz w:val="24"/>
                <w:szCs w:val="24"/>
                <w:lang w:val="zh-CN"/>
              </w:rPr>
              <w:t>人和评审专家</w:t>
            </w:r>
            <w:r w:rsidR="00A4094D" w:rsidRPr="00A4094D">
              <w:rPr>
                <w:rFonts w:ascii="宋体" w:eastAsia="宋体" w:hAnsi="宋体" w:cs="仿宋_GB2312"/>
                <w:sz w:val="24"/>
                <w:szCs w:val="24"/>
                <w:lang w:val="zh-CN"/>
              </w:rPr>
              <w:t>4</w:t>
            </w:r>
            <w:r w:rsidRPr="00A4094D">
              <w:rPr>
                <w:rFonts w:ascii="宋体" w:eastAsia="宋体" w:hAnsi="宋体" w:cs="仿宋_GB2312" w:hint="eastAsia"/>
                <w:sz w:val="24"/>
                <w:szCs w:val="24"/>
                <w:lang w:val="zh-CN"/>
              </w:rPr>
              <w:t>人共</w:t>
            </w:r>
            <w:r w:rsidR="00A4094D" w:rsidRPr="00A4094D">
              <w:rPr>
                <w:rFonts w:ascii="宋体" w:eastAsia="宋体" w:hAnsi="宋体" w:cs="仿宋_GB2312"/>
                <w:sz w:val="24"/>
                <w:szCs w:val="24"/>
                <w:lang w:val="zh-CN"/>
              </w:rPr>
              <w:t>5</w:t>
            </w:r>
            <w:r w:rsidRPr="00A4094D">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w:t>
            </w:r>
            <w:r w:rsidRPr="00A4094D">
              <w:rPr>
                <w:rFonts w:ascii="宋体" w:eastAsia="宋体" w:hAnsi="宋体" w:cs="仿宋_GB2312" w:hint="eastAsia"/>
                <w:sz w:val="24"/>
                <w:szCs w:val="24"/>
                <w:lang w:val="zh-CN"/>
              </w:rPr>
              <w:lastRenderedPageBreak/>
              <w:t>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715A2D">
        <w:trPr>
          <w:trHeight w:val="416"/>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079B3B58"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w:t>
            </w:r>
            <w:r>
              <w:rPr>
                <w:rFonts w:ascii="宋体" w:eastAsia="宋体" w:hAnsi="宋体" w:cs="宋体" w:hint="eastAsia"/>
                <w:sz w:val="24"/>
                <w:lang w:val="zh-CN"/>
              </w:rPr>
              <w:lastRenderedPageBreak/>
              <w:t>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rsidTr="0093521C">
        <w:trPr>
          <w:trHeight w:val="4101"/>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w:t>
            </w:r>
            <w:r>
              <w:rPr>
                <w:rFonts w:ascii="宋体" w:eastAsia="宋体" w:hAnsi="宋体" w:cs="宋体" w:hint="eastAsia"/>
                <w:sz w:val="24"/>
                <w:szCs w:val="24"/>
                <w:lang w:val="zh-CN"/>
              </w:rPr>
              <w:lastRenderedPageBreak/>
              <w:t>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1DA29D66" w14:textId="62892915" w:rsidR="004B7997" w:rsidRPr="00F531A9" w:rsidRDefault="00D56521" w:rsidP="00F531A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4、</w:t>
            </w:r>
            <w:r w:rsidR="00F531A9">
              <w:rPr>
                <w:rFonts w:ascii="宋体" w:eastAsia="宋体" w:hAnsi="宋体" w:cs="宋体" w:hint="eastAsia"/>
                <w:sz w:val="24"/>
                <w:szCs w:val="24"/>
                <w:lang w:val="zh-CN"/>
              </w:rPr>
              <w:t>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5C09DCED" w14:textId="77777777" w:rsidR="00612A85" w:rsidRDefault="00612A85">
      <w:pPr>
        <w:widowControl/>
        <w:jc w:val="center"/>
        <w:rPr>
          <w:rFonts w:asciiTheme="majorEastAsia" w:eastAsiaTheme="majorEastAsia" w:hAnsiTheme="majorEastAsia" w:cs="宋体"/>
          <w:b/>
          <w:kern w:val="0"/>
          <w:sz w:val="36"/>
          <w:szCs w:val="36"/>
        </w:rPr>
      </w:pPr>
    </w:p>
    <w:p w14:paraId="598F044A" w14:textId="77777777" w:rsidR="00612A85" w:rsidRDefault="00612A85">
      <w:pPr>
        <w:widowControl/>
        <w:jc w:val="center"/>
        <w:rPr>
          <w:rFonts w:asciiTheme="majorEastAsia" w:eastAsiaTheme="majorEastAsia" w:hAnsiTheme="majorEastAsia" w:cs="宋体"/>
          <w:b/>
          <w:kern w:val="0"/>
          <w:sz w:val="36"/>
          <w:szCs w:val="36"/>
        </w:rPr>
      </w:pPr>
    </w:p>
    <w:p w14:paraId="63F267C1" w14:textId="77777777" w:rsidR="00612A85" w:rsidRDefault="00612A85">
      <w:pPr>
        <w:widowControl/>
        <w:jc w:val="center"/>
        <w:rPr>
          <w:rFonts w:asciiTheme="majorEastAsia" w:eastAsiaTheme="majorEastAsia" w:hAnsiTheme="majorEastAsia" w:cs="宋体"/>
          <w:b/>
          <w:kern w:val="0"/>
          <w:sz w:val="36"/>
          <w:szCs w:val="36"/>
        </w:rPr>
      </w:pPr>
    </w:p>
    <w:p w14:paraId="789A4889" w14:textId="77777777" w:rsidR="00612A85" w:rsidRDefault="00612A85">
      <w:pPr>
        <w:widowControl/>
        <w:jc w:val="center"/>
        <w:rPr>
          <w:rFonts w:asciiTheme="majorEastAsia" w:eastAsiaTheme="majorEastAsia" w:hAnsiTheme="majorEastAsia" w:cs="宋体"/>
          <w:b/>
          <w:kern w:val="0"/>
          <w:sz w:val="36"/>
          <w:szCs w:val="36"/>
        </w:rPr>
      </w:pPr>
    </w:p>
    <w:p w14:paraId="426101DC" w14:textId="77777777" w:rsidR="00612A85" w:rsidRDefault="00612A85">
      <w:pPr>
        <w:widowControl/>
        <w:jc w:val="center"/>
        <w:rPr>
          <w:rFonts w:asciiTheme="majorEastAsia" w:eastAsiaTheme="majorEastAsia" w:hAnsiTheme="majorEastAsia" w:cs="宋体"/>
          <w:b/>
          <w:kern w:val="0"/>
          <w:sz w:val="36"/>
          <w:szCs w:val="36"/>
        </w:rPr>
      </w:pPr>
    </w:p>
    <w:p w14:paraId="42A1E1AD" w14:textId="77777777" w:rsidR="00612A85" w:rsidRDefault="00612A85">
      <w:pPr>
        <w:widowControl/>
        <w:jc w:val="center"/>
        <w:rPr>
          <w:rFonts w:asciiTheme="majorEastAsia" w:eastAsiaTheme="majorEastAsia" w:hAnsiTheme="majorEastAsia" w:cs="宋体"/>
          <w:b/>
          <w:kern w:val="0"/>
          <w:sz w:val="36"/>
          <w:szCs w:val="36"/>
        </w:rPr>
      </w:pPr>
    </w:p>
    <w:p w14:paraId="6C95AB95" w14:textId="77777777" w:rsidR="00612A85" w:rsidRDefault="00612A85">
      <w:pPr>
        <w:widowControl/>
        <w:jc w:val="center"/>
        <w:rPr>
          <w:rFonts w:asciiTheme="majorEastAsia" w:eastAsiaTheme="majorEastAsia" w:hAnsiTheme="majorEastAsia" w:cs="宋体"/>
          <w:b/>
          <w:kern w:val="0"/>
          <w:sz w:val="36"/>
          <w:szCs w:val="36"/>
        </w:rPr>
      </w:pPr>
    </w:p>
    <w:p w14:paraId="080D1987" w14:textId="77777777" w:rsidR="00612A85" w:rsidRDefault="00612A85">
      <w:pPr>
        <w:widowControl/>
        <w:jc w:val="center"/>
        <w:rPr>
          <w:rFonts w:asciiTheme="majorEastAsia" w:eastAsiaTheme="majorEastAsia" w:hAnsiTheme="majorEastAsia" w:cs="宋体"/>
          <w:b/>
          <w:kern w:val="0"/>
          <w:sz w:val="36"/>
          <w:szCs w:val="36"/>
        </w:rPr>
      </w:pPr>
    </w:p>
    <w:p w14:paraId="7EC6EFDF" w14:textId="4ED2965C" w:rsidR="00612A85" w:rsidRDefault="00612A85">
      <w:pPr>
        <w:widowControl/>
        <w:jc w:val="center"/>
        <w:rPr>
          <w:rFonts w:asciiTheme="majorEastAsia" w:eastAsiaTheme="majorEastAsia" w:hAnsiTheme="majorEastAsia" w:cs="宋体"/>
          <w:b/>
          <w:kern w:val="0"/>
          <w:sz w:val="36"/>
          <w:szCs w:val="36"/>
        </w:rPr>
      </w:pPr>
    </w:p>
    <w:p w14:paraId="7FDF2827" w14:textId="2F144D1D" w:rsidR="00DC4FC9" w:rsidRDefault="00DC4FC9" w:rsidP="00DC4FC9">
      <w:pPr>
        <w:pStyle w:val="a0"/>
      </w:pPr>
    </w:p>
    <w:p w14:paraId="38DF2F92" w14:textId="77777777" w:rsidR="00DC4FC9" w:rsidRPr="00DC4FC9" w:rsidRDefault="00DC4FC9" w:rsidP="00DC4FC9">
      <w:pPr>
        <w:pStyle w:val="a0"/>
        <w:rPr>
          <w:rFonts w:hint="eastAsia"/>
        </w:rPr>
      </w:pPr>
    </w:p>
    <w:p w14:paraId="28C5F454" w14:textId="799907A3"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7"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8"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7BBC166" w14:textId="77777777" w:rsidR="00F531A9" w:rsidRDefault="00612A85" w:rsidP="008F5C27">
      <w:pPr>
        <w:autoSpaceDE w:val="0"/>
        <w:autoSpaceDN w:val="0"/>
        <w:adjustRightInd w:val="0"/>
        <w:spacing w:line="360" w:lineRule="auto"/>
        <w:ind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rPr>
        <w:lastRenderedPageBreak/>
        <w:t>1</w:t>
      </w:r>
      <w:r w:rsidR="008F5C27">
        <w:rPr>
          <w:rFonts w:asciiTheme="minorEastAsia" w:hAnsiTheme="minorEastAsia" w:cs="宋体" w:hint="eastAsia"/>
          <w:bCs/>
          <w:sz w:val="24"/>
          <w:szCs w:val="24"/>
        </w:rPr>
        <w:t>、</w:t>
      </w:r>
      <w:r>
        <w:rPr>
          <w:rFonts w:asciiTheme="minorEastAsia" w:hAnsiTheme="minorEastAsia" w:cs="宋体" w:hint="eastAsia"/>
          <w:bCs/>
          <w:sz w:val="24"/>
          <w:szCs w:val="24"/>
          <w:lang w:val="zh-CN"/>
        </w:rPr>
        <w:t>不收取投标保证金。</w:t>
      </w:r>
      <w:r w:rsidR="008F5C27">
        <w:rPr>
          <w:rFonts w:asciiTheme="minorEastAsia" w:hAnsiTheme="minorEastAsia" w:cs="宋体" w:hint="eastAsia"/>
          <w:bCs/>
          <w:sz w:val="24"/>
          <w:szCs w:val="24"/>
          <w:lang w:val="zh-CN"/>
        </w:rPr>
        <w:t xml:space="preserve"> </w:t>
      </w:r>
      <w:r w:rsidR="008F5C27">
        <w:rPr>
          <w:rFonts w:asciiTheme="minorEastAsia" w:hAnsiTheme="minorEastAsia" w:cs="宋体"/>
          <w:bCs/>
          <w:sz w:val="24"/>
          <w:szCs w:val="24"/>
          <w:lang w:val="zh-CN"/>
        </w:rPr>
        <w:t xml:space="preserve">  </w:t>
      </w:r>
    </w:p>
    <w:p w14:paraId="5A2B1957" w14:textId="42F9E465" w:rsidR="00612A85" w:rsidRDefault="00612A85" w:rsidP="008F5C27">
      <w:pPr>
        <w:autoSpaceDE w:val="0"/>
        <w:autoSpaceDN w:val="0"/>
        <w:adjustRightInd w:val="0"/>
        <w:spacing w:line="360" w:lineRule="auto"/>
        <w:ind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rPr>
        <w:t>2</w:t>
      </w:r>
      <w:r w:rsidR="008F5C27">
        <w:rPr>
          <w:rFonts w:asciiTheme="minorEastAsia" w:hAnsiTheme="minorEastAsia" w:cs="宋体" w:hint="eastAsia"/>
          <w:bCs/>
          <w:sz w:val="24"/>
          <w:szCs w:val="24"/>
        </w:rPr>
        <w:t>、</w:t>
      </w:r>
      <w:r>
        <w:rPr>
          <w:rFonts w:asciiTheme="minorEastAsia" w:hAnsiTheme="minorEastAsia" w:cs="宋体" w:hint="eastAsia"/>
          <w:bCs/>
          <w:sz w:val="24"/>
          <w:szCs w:val="24"/>
          <w:lang w:val="zh-CN"/>
        </w:rPr>
        <w:t>投标人须提供投标承诺函。</w:t>
      </w:r>
    </w:p>
    <w:p w14:paraId="5BCF94DA" w14:textId="6D4DBBD0" w:rsidR="004B7997" w:rsidRDefault="00D56521" w:rsidP="00612A85">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02AD8D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BA7D55">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BA7D55">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BA7D55">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w:t>
      </w:r>
      <w:r>
        <w:rPr>
          <w:rFonts w:ascii="宋体" w:eastAsia="宋体" w:hAnsi="宋体" w:cs="仿宋_GB2312" w:hint="eastAsia"/>
          <w:sz w:val="24"/>
          <w:szCs w:val="24"/>
          <w:lang w:val="zh-CN"/>
        </w:rPr>
        <w:lastRenderedPageBreak/>
        <w:t>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w:t>
      </w:r>
      <w:r>
        <w:rPr>
          <w:rFonts w:ascii="宋体" w:eastAsia="宋体" w:hAnsi="宋体" w:cs="仿宋_GB2312" w:hint="eastAsia"/>
          <w:sz w:val="24"/>
          <w:szCs w:val="24"/>
          <w:lang w:val="zh-CN"/>
        </w:rPr>
        <w:lastRenderedPageBreak/>
        <w:t>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4BD5C3F5"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30.1.1 </w:t>
      </w:r>
      <w:r w:rsidR="00A25BA5" w:rsidRPr="00A25BA5">
        <w:rPr>
          <w:rFonts w:ascii="宋体" w:eastAsia="宋体" w:hAnsi="宋体" w:cs="仿宋_GB2312" w:hint="eastAsia"/>
          <w:sz w:val="24"/>
          <w:szCs w:val="24"/>
          <w:lang w:val="zh-CN"/>
        </w:rPr>
        <w:t>未按照招标文件的规定提供投标保承诺函的；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w:t>
      </w:r>
      <w:r>
        <w:rPr>
          <w:rFonts w:ascii="宋体" w:eastAsia="宋体" w:hAnsi="宋体" w:cs="仿宋_GB2312" w:hint="eastAsia"/>
          <w:sz w:val="24"/>
          <w:szCs w:val="24"/>
          <w:lang w:val="zh-CN"/>
        </w:rPr>
        <w:lastRenderedPageBreak/>
        <w:t>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w:t>
      </w:r>
      <w:r>
        <w:rPr>
          <w:rFonts w:ascii="宋体" w:eastAsia="宋体" w:hAnsi="宋体" w:cs="仿宋_GB2312" w:hint="eastAsia"/>
          <w:sz w:val="24"/>
          <w:szCs w:val="24"/>
          <w:lang w:val="zh-CN"/>
        </w:rPr>
        <w:lastRenderedPageBreak/>
        <w:t>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w:t>
      </w:r>
      <w:r>
        <w:rPr>
          <w:rFonts w:ascii="宋体" w:eastAsia="宋体" w:hAnsi="宋体" w:cs="仿宋_GB2312" w:hint="eastAsia"/>
          <w:sz w:val="24"/>
          <w:szCs w:val="24"/>
        </w:rPr>
        <w:lastRenderedPageBreak/>
        <w:t>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02464D46" w14:textId="77777777" w:rsidR="003D6828" w:rsidRDefault="003D6828">
      <w:pPr>
        <w:widowControl/>
        <w:ind w:firstLineChars="600" w:firstLine="2168"/>
        <w:jc w:val="left"/>
        <w:rPr>
          <w:rFonts w:ascii="宋体" w:eastAsia="宋体" w:hAnsi="宋体" w:cs="宋体"/>
          <w:b/>
          <w:kern w:val="0"/>
          <w:sz w:val="36"/>
          <w:szCs w:val="36"/>
        </w:rPr>
      </w:pPr>
    </w:p>
    <w:p w14:paraId="25792B79" w14:textId="19703FA5"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9" w:name="OLE_LINK6"/>
      <w:r>
        <w:rPr>
          <w:rFonts w:ascii="宋体" w:eastAsia="宋体" w:hAnsi="宋体" w:cs="仿宋_GB2312" w:hint="eastAsia"/>
          <w:sz w:val="24"/>
          <w:szCs w:val="24"/>
          <w:lang w:val="zh-CN"/>
        </w:rPr>
        <w:t>财库[2014]68号</w:t>
      </w:r>
      <w:bookmarkEnd w:id="9"/>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w:t>
      </w:r>
      <w:r>
        <w:rPr>
          <w:rFonts w:ascii="宋体" w:eastAsia="宋体" w:hAnsi="宋体" w:cs="Times New Roman" w:hint="eastAsia"/>
          <w:color w:val="000000"/>
          <w:sz w:val="24"/>
          <w:szCs w:val="24"/>
        </w:rPr>
        <w:lastRenderedPageBreak/>
        <w:t>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07B0507C"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w:t>
            </w:r>
            <w:r w:rsidR="003D6828">
              <w:rPr>
                <w:rFonts w:ascii="宋体" w:eastAsia="宋体" w:hAnsi="宋体" w:cs="仿宋" w:hint="eastAsia"/>
                <w:sz w:val="24"/>
                <w:szCs w:val="24"/>
              </w:rPr>
              <w:t>2018年度或2</w:t>
            </w:r>
            <w:r w:rsidR="003D6828">
              <w:rPr>
                <w:rFonts w:ascii="宋体" w:eastAsia="宋体" w:hAnsi="宋体" w:cs="仿宋"/>
                <w:sz w:val="24"/>
                <w:szCs w:val="24"/>
              </w:rPr>
              <w:t>019</w:t>
            </w:r>
            <w:r w:rsidR="003D6828">
              <w:rPr>
                <w:rFonts w:ascii="宋体" w:eastAsia="宋体" w:hAnsi="宋体" w:cs="仿宋" w:hint="eastAsia"/>
                <w:sz w:val="24"/>
                <w:szCs w:val="24"/>
              </w:rPr>
              <w:t>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3FB6BA7B"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w:t>
            </w:r>
            <w:r w:rsidR="003D6828" w:rsidRPr="003D6828">
              <w:rPr>
                <w:rFonts w:ascii="宋体" w:eastAsia="宋体" w:hAnsi="宋体" w:cs="Times New Roman"/>
                <w:bCs/>
                <w:szCs w:val="21"/>
              </w:rPr>
              <w:t>2018年度或2019年度经审计的财务报告；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28F2116E" w:rsidR="004B7997" w:rsidRPr="00FA0F5D" w:rsidRDefault="0093361F">
            <w:pPr>
              <w:spacing w:line="360" w:lineRule="auto"/>
              <w:rPr>
                <w:rFonts w:ascii="宋体" w:eastAsia="宋体" w:hAnsi="宋体" w:cs="Times New Roman"/>
                <w:b/>
                <w:bCs/>
                <w:szCs w:val="21"/>
              </w:rPr>
            </w:pPr>
            <w:r>
              <w:rPr>
                <w:rFonts w:ascii="宋体" w:eastAsia="宋体" w:hAnsi="宋体" w:cs="Times New Roman" w:hint="eastAsia"/>
                <w:b/>
                <w:bCs/>
                <w:szCs w:val="21"/>
              </w:rPr>
              <w:t>无</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344BFB3F" w:rsidR="004B7997" w:rsidRPr="00386D47" w:rsidRDefault="008F5C27">
            <w:pPr>
              <w:spacing w:line="360" w:lineRule="auto"/>
              <w:rPr>
                <w:rFonts w:ascii="宋体" w:eastAsia="宋体" w:hAnsi="宋体" w:cs="仿宋_GB2312"/>
                <w:b/>
                <w:bCs/>
                <w:color w:val="000000"/>
                <w:szCs w:val="21"/>
              </w:rPr>
            </w:pPr>
            <w:r w:rsidRPr="008F5C27">
              <w:rPr>
                <w:rFonts w:ascii="宋体" w:eastAsia="宋体" w:hAnsi="宋体" w:cs="仿宋_GB2312" w:hint="eastAsia"/>
                <w:b/>
                <w:bCs/>
                <w:color w:val="000000"/>
                <w:szCs w:val="21"/>
              </w:rPr>
              <w:t>投标承诺函</w:t>
            </w:r>
          </w:p>
        </w:tc>
        <w:tc>
          <w:tcPr>
            <w:tcW w:w="5954" w:type="dxa"/>
            <w:vAlign w:val="center"/>
          </w:tcPr>
          <w:p w14:paraId="3FFC0F82" w14:textId="46F433C1" w:rsidR="004B7997" w:rsidRPr="00386D47" w:rsidRDefault="008F5C27">
            <w:pPr>
              <w:spacing w:line="360" w:lineRule="auto"/>
              <w:rPr>
                <w:rFonts w:ascii="宋体" w:eastAsia="宋体" w:hAnsi="宋体" w:cs="仿宋_GB2312"/>
                <w:b/>
                <w:bCs/>
                <w:color w:val="000000"/>
                <w:szCs w:val="21"/>
              </w:rPr>
            </w:pPr>
            <w:r w:rsidRPr="008F5C27">
              <w:rPr>
                <w:rFonts w:ascii="宋体" w:eastAsia="宋体" w:hAnsi="宋体" w:cs="仿宋_GB2312" w:hint="eastAsia"/>
                <w:b/>
                <w:bCs/>
                <w:color w:val="000000"/>
                <w:szCs w:val="21"/>
              </w:rPr>
              <w:t>投标人以投标承诺函的形式替代投标保证金。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w:t>
      </w:r>
      <w:r>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7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208"/>
        <w:gridCol w:w="956"/>
      </w:tblGrid>
      <w:tr w:rsidR="004B7997" w14:paraId="3D798598" w14:textId="77777777" w:rsidTr="00E24A9B">
        <w:trPr>
          <w:trHeight w:val="900"/>
        </w:trPr>
        <w:tc>
          <w:tcPr>
            <w:tcW w:w="2553"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164"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rsidTr="00727B22">
        <w:trPr>
          <w:trHeight w:val="746"/>
        </w:trPr>
        <w:tc>
          <w:tcPr>
            <w:tcW w:w="9717"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rsidTr="00E24A9B">
        <w:trPr>
          <w:trHeight w:val="327"/>
        </w:trPr>
        <w:tc>
          <w:tcPr>
            <w:tcW w:w="2553"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rsidTr="00727B22">
        <w:trPr>
          <w:trHeight w:val="2039"/>
        </w:trPr>
        <w:tc>
          <w:tcPr>
            <w:tcW w:w="2553"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208"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rsidP="003F2270">
            <w:pPr>
              <w:widowControl/>
              <w:spacing w:line="330" w:lineRule="atLeast"/>
              <w:jc w:val="left"/>
              <w:rPr>
                <w:rFonts w:ascii="宋体" w:eastAsia="宋体" w:hAnsi="宋体" w:cs="宋体"/>
                <w:kern w:val="0"/>
                <w:szCs w:val="21"/>
              </w:rPr>
            </w:pPr>
            <w:r w:rsidRPr="003F2270">
              <w:rPr>
                <w:rFonts w:ascii="宋体" w:eastAsia="宋体" w:hAnsi="宋体" w:cs="Times New Roman"/>
                <w:sz w:val="24"/>
                <w:szCs w:val="24"/>
              </w:rPr>
              <w:t>30</w:t>
            </w:r>
            <w:r w:rsidRPr="003F2270">
              <w:rPr>
                <w:rFonts w:ascii="宋体" w:eastAsia="宋体" w:hAnsi="宋体" w:cs="Times New Roman" w:hint="eastAsia"/>
                <w:sz w:val="24"/>
                <w:szCs w:val="24"/>
              </w:rPr>
              <w:t>分</w:t>
            </w:r>
          </w:p>
        </w:tc>
      </w:tr>
      <w:tr w:rsidR="004B7997" w14:paraId="7161049F" w14:textId="77777777" w:rsidTr="00DA149A">
        <w:trPr>
          <w:trHeight w:val="567"/>
        </w:trPr>
        <w:tc>
          <w:tcPr>
            <w:tcW w:w="9717"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rsidTr="00727B22">
        <w:trPr>
          <w:trHeight w:val="702"/>
        </w:trPr>
        <w:tc>
          <w:tcPr>
            <w:tcW w:w="2553"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rsidTr="00727B22">
        <w:trPr>
          <w:trHeight w:val="2542"/>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Pr="007007B3" w:rsidRDefault="00D56521">
            <w:pPr>
              <w:widowControl/>
              <w:spacing w:line="360" w:lineRule="auto"/>
              <w:jc w:val="center"/>
              <w:rPr>
                <w:rFonts w:ascii="宋体" w:eastAsia="宋体" w:hAnsi="宋体" w:cs="宋体"/>
                <w:bCs/>
                <w:kern w:val="0"/>
                <w:sz w:val="24"/>
                <w:szCs w:val="24"/>
              </w:rPr>
            </w:pPr>
            <w:r w:rsidRPr="007007B3">
              <w:rPr>
                <w:rFonts w:ascii="宋体" w:eastAsia="宋体" w:hAnsi="宋体" w:cs="宋体" w:hint="eastAsia"/>
                <w:bCs/>
                <w:kern w:val="0"/>
                <w:sz w:val="24"/>
                <w:szCs w:val="24"/>
              </w:rPr>
              <w:t>类似业绩</w:t>
            </w:r>
          </w:p>
        </w:tc>
        <w:tc>
          <w:tcPr>
            <w:tcW w:w="6208" w:type="dxa"/>
            <w:tcBorders>
              <w:top w:val="single" w:sz="4" w:space="0" w:color="auto"/>
              <w:left w:val="nil"/>
              <w:bottom w:val="single" w:sz="4" w:space="0" w:color="auto"/>
              <w:right w:val="single" w:sz="4" w:space="0" w:color="auto"/>
            </w:tcBorders>
            <w:shd w:val="clear" w:color="auto" w:fill="auto"/>
            <w:vAlign w:val="center"/>
          </w:tcPr>
          <w:p w14:paraId="11326C52" w14:textId="1DD461C8" w:rsidR="00D32FAB" w:rsidRPr="00D32FAB" w:rsidRDefault="00D32FAB" w:rsidP="00D32FAB">
            <w:pPr>
              <w:snapToGrid w:val="0"/>
              <w:spacing w:line="336" w:lineRule="auto"/>
              <w:rPr>
                <w:rFonts w:ascii="宋体" w:eastAsia="宋体" w:hAnsi="宋体" w:cs="宋体"/>
                <w:bCs/>
                <w:kern w:val="0"/>
                <w:sz w:val="24"/>
                <w:szCs w:val="24"/>
              </w:rPr>
            </w:pPr>
            <w:r w:rsidRPr="00D32FAB">
              <w:rPr>
                <w:rFonts w:ascii="宋体" w:eastAsia="宋体" w:hAnsi="宋体" w:cs="宋体" w:hint="eastAsia"/>
                <w:bCs/>
                <w:kern w:val="0"/>
                <w:sz w:val="24"/>
                <w:szCs w:val="24"/>
              </w:rPr>
              <w:t>投标人提供自</w:t>
            </w:r>
            <w:r w:rsidRPr="00D32FAB">
              <w:rPr>
                <w:rFonts w:ascii="宋体" w:eastAsia="宋体" w:hAnsi="宋体" w:cs="宋体"/>
                <w:bCs/>
                <w:kern w:val="0"/>
                <w:sz w:val="24"/>
                <w:szCs w:val="24"/>
              </w:rPr>
              <w:t>2017年1月1日</w:t>
            </w:r>
            <w:r w:rsidR="006D2908">
              <w:rPr>
                <w:rFonts w:ascii="宋体" w:eastAsia="宋体" w:hAnsi="宋体" w:cs="宋体" w:hint="eastAsia"/>
                <w:bCs/>
                <w:kern w:val="0"/>
                <w:sz w:val="24"/>
                <w:szCs w:val="24"/>
              </w:rPr>
              <w:t>（</w:t>
            </w:r>
            <w:r w:rsidR="006D2908" w:rsidRPr="006D2908">
              <w:rPr>
                <w:rFonts w:ascii="宋体" w:eastAsia="宋体" w:hAnsi="宋体" w:cs="宋体" w:hint="eastAsia"/>
                <w:bCs/>
                <w:kern w:val="0"/>
                <w:sz w:val="24"/>
                <w:szCs w:val="24"/>
              </w:rPr>
              <w:t>时间以合同签订时间为准</w:t>
            </w:r>
            <w:r w:rsidR="006D2908">
              <w:rPr>
                <w:rFonts w:ascii="宋体" w:eastAsia="宋体" w:hAnsi="宋体" w:cs="宋体" w:hint="eastAsia"/>
                <w:bCs/>
                <w:kern w:val="0"/>
                <w:sz w:val="24"/>
                <w:szCs w:val="24"/>
              </w:rPr>
              <w:t>）</w:t>
            </w:r>
            <w:r w:rsidRPr="00D32FAB">
              <w:rPr>
                <w:rFonts w:ascii="宋体" w:eastAsia="宋体" w:hAnsi="宋体" w:cs="宋体"/>
                <w:bCs/>
                <w:kern w:val="0"/>
                <w:sz w:val="24"/>
                <w:szCs w:val="24"/>
              </w:rPr>
              <w:t>以来完成的类似电子商务</w:t>
            </w:r>
            <w:r w:rsidR="006D2908">
              <w:rPr>
                <w:rFonts w:ascii="宋体" w:eastAsia="宋体" w:hAnsi="宋体" w:cs="宋体" w:hint="eastAsia"/>
                <w:bCs/>
                <w:kern w:val="0"/>
                <w:sz w:val="24"/>
                <w:szCs w:val="24"/>
              </w:rPr>
              <w:t>进农村</w:t>
            </w:r>
            <w:r w:rsidRPr="00D32FAB">
              <w:rPr>
                <w:rFonts w:ascii="宋体" w:eastAsia="宋体" w:hAnsi="宋体" w:cs="宋体"/>
                <w:bCs/>
                <w:kern w:val="0"/>
                <w:sz w:val="24"/>
                <w:szCs w:val="24"/>
              </w:rPr>
              <w:t>项目业绩，得</w:t>
            </w:r>
            <w:r w:rsidR="001B5262">
              <w:rPr>
                <w:rFonts w:ascii="宋体" w:eastAsia="宋体" w:hAnsi="宋体" w:cs="宋体"/>
                <w:bCs/>
                <w:kern w:val="0"/>
                <w:sz w:val="24"/>
                <w:szCs w:val="24"/>
              </w:rPr>
              <w:t>2</w:t>
            </w:r>
            <w:r w:rsidRPr="00D32FAB">
              <w:rPr>
                <w:rFonts w:ascii="宋体" w:eastAsia="宋体" w:hAnsi="宋体" w:cs="宋体"/>
                <w:bCs/>
                <w:kern w:val="0"/>
                <w:sz w:val="24"/>
                <w:szCs w:val="24"/>
              </w:rPr>
              <w:t>分。本项最高得</w:t>
            </w:r>
            <w:r w:rsidR="001B5262">
              <w:rPr>
                <w:rFonts w:ascii="宋体" w:eastAsia="宋体" w:hAnsi="宋体" w:cs="宋体"/>
                <w:bCs/>
                <w:kern w:val="0"/>
                <w:sz w:val="24"/>
                <w:szCs w:val="24"/>
              </w:rPr>
              <w:t>2</w:t>
            </w:r>
            <w:r w:rsidRPr="00D32FAB">
              <w:rPr>
                <w:rFonts w:ascii="宋体" w:eastAsia="宋体" w:hAnsi="宋体" w:cs="宋体"/>
                <w:bCs/>
                <w:kern w:val="0"/>
                <w:sz w:val="24"/>
                <w:szCs w:val="24"/>
              </w:rPr>
              <w:t>分，不提供不得分。</w:t>
            </w:r>
          </w:p>
          <w:p w14:paraId="4888F8B8" w14:textId="1192EA13" w:rsidR="004B7997" w:rsidRPr="007007B3" w:rsidRDefault="00D32FAB" w:rsidP="00D32FAB">
            <w:pPr>
              <w:snapToGrid w:val="0"/>
              <w:spacing w:line="336" w:lineRule="auto"/>
              <w:rPr>
                <w:rFonts w:ascii="宋体" w:eastAsia="宋体" w:hAnsi="宋体" w:cs="宋体"/>
                <w:bCs/>
                <w:kern w:val="0"/>
                <w:sz w:val="24"/>
                <w:szCs w:val="24"/>
              </w:rPr>
            </w:pPr>
            <w:r w:rsidRPr="00D32FAB">
              <w:rPr>
                <w:rFonts w:ascii="宋体" w:eastAsia="宋体" w:hAnsi="宋体" w:cs="宋体" w:hint="eastAsia"/>
                <w:bCs/>
                <w:kern w:val="0"/>
                <w:sz w:val="24"/>
                <w:szCs w:val="24"/>
              </w:rPr>
              <w:t>（提供中标通知书及合同原件，）</w:t>
            </w:r>
            <w:r w:rsidRPr="00D32FAB">
              <w:rPr>
                <w:rFonts w:ascii="宋体" w:eastAsia="宋体" w:hAnsi="宋体" w:cs="宋体"/>
                <w:bCs/>
                <w:kern w:val="0"/>
                <w:sz w:val="24"/>
                <w:szCs w:val="24"/>
              </w:rPr>
              <w:t xml:space="preserve">      </w:t>
            </w:r>
            <w:bookmarkStart w:id="10" w:name="_GoBack"/>
            <w:bookmarkEnd w:id="10"/>
            <w:r w:rsidRPr="00D32FAB">
              <w:rPr>
                <w:rFonts w:ascii="宋体" w:eastAsia="宋体" w:hAnsi="宋体" w:cs="宋体"/>
                <w:bCs/>
                <w:kern w:val="0"/>
                <w:sz w:val="24"/>
                <w:szCs w:val="24"/>
              </w:rPr>
              <w:t xml:space="preserve">   </w:t>
            </w:r>
            <w:r w:rsidR="007007B3" w:rsidRPr="007007B3">
              <w:rPr>
                <w:rFonts w:ascii="宋体" w:eastAsia="宋体" w:hAnsi="宋体" w:cs="宋体" w:hint="eastAsia"/>
                <w:bCs/>
                <w:kern w:val="0"/>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31A8CCBA" w:rsidR="004B7997" w:rsidRDefault="001B5262">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2</w:t>
            </w:r>
            <w:r w:rsidR="00D56521">
              <w:rPr>
                <w:rFonts w:ascii="宋体" w:eastAsia="宋体" w:hAnsi="宋体" w:cs="Times New Roman" w:hint="eastAsia"/>
                <w:sz w:val="24"/>
                <w:szCs w:val="24"/>
              </w:rPr>
              <w:t>分</w:t>
            </w:r>
          </w:p>
        </w:tc>
      </w:tr>
      <w:tr w:rsidR="00C06FDC" w14:paraId="11BD590E" w14:textId="77777777" w:rsidTr="0022718C">
        <w:trPr>
          <w:trHeight w:val="2130"/>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5421A77" w14:textId="5AED82F8" w:rsidR="00C06FDC" w:rsidRDefault="00C06FDC" w:rsidP="00C06FDC">
            <w:pPr>
              <w:widowControl/>
              <w:spacing w:line="360" w:lineRule="auto"/>
              <w:jc w:val="center"/>
              <w:rPr>
                <w:rFonts w:ascii="宋体" w:eastAsia="宋体" w:hAnsi="宋体" w:cstheme="majorEastAsia"/>
                <w:kern w:val="0"/>
                <w:sz w:val="24"/>
                <w:szCs w:val="24"/>
              </w:rPr>
            </w:pPr>
            <w:r w:rsidRPr="00C06FDC">
              <w:rPr>
                <w:rFonts w:ascii="宋体" w:eastAsia="宋体" w:hAnsi="宋体" w:cstheme="majorEastAsia" w:hint="eastAsia"/>
                <w:kern w:val="0"/>
                <w:sz w:val="24"/>
                <w:szCs w:val="24"/>
              </w:rPr>
              <w:lastRenderedPageBreak/>
              <w:t>人员配备情况</w:t>
            </w:r>
          </w:p>
        </w:tc>
        <w:tc>
          <w:tcPr>
            <w:tcW w:w="6208" w:type="dxa"/>
            <w:tcBorders>
              <w:top w:val="single" w:sz="4" w:space="0" w:color="auto"/>
              <w:left w:val="nil"/>
              <w:bottom w:val="single" w:sz="4" w:space="0" w:color="auto"/>
              <w:right w:val="single" w:sz="4" w:space="0" w:color="auto"/>
            </w:tcBorders>
            <w:shd w:val="clear" w:color="auto" w:fill="auto"/>
            <w:vAlign w:val="center"/>
          </w:tcPr>
          <w:p w14:paraId="69F589F2" w14:textId="2FAC3E1D" w:rsidR="00B93938" w:rsidRDefault="00B93938" w:rsidP="00727B22">
            <w:pPr>
              <w:spacing w:line="360" w:lineRule="exact"/>
              <w:rPr>
                <w:rFonts w:ascii="宋体" w:eastAsia="宋体" w:hAnsi="宋体" w:cstheme="minorEastAsia"/>
                <w:sz w:val="24"/>
                <w:szCs w:val="24"/>
              </w:rPr>
            </w:pPr>
            <w:r w:rsidRPr="00B93938">
              <w:rPr>
                <w:rFonts w:ascii="宋体" w:eastAsia="宋体" w:hAnsi="宋体" w:cstheme="minorEastAsia"/>
                <w:sz w:val="24"/>
                <w:szCs w:val="24"/>
              </w:rPr>
              <w:t>1、投标人拟派项目负责人具有电子商务或计算机相关专业毕业的得3分，提供毕业证及养老保险证明材料，没有的不得分；</w:t>
            </w:r>
          </w:p>
          <w:p w14:paraId="0777D6A7" w14:textId="55ACA4DC" w:rsidR="00727B22" w:rsidRPr="00727B22" w:rsidRDefault="00B93938" w:rsidP="00727B22">
            <w:pPr>
              <w:spacing w:line="360" w:lineRule="exact"/>
              <w:rPr>
                <w:rFonts w:ascii="宋体" w:eastAsia="宋体" w:hAnsi="宋体" w:cstheme="minorEastAsia"/>
                <w:sz w:val="24"/>
                <w:szCs w:val="24"/>
              </w:rPr>
            </w:pPr>
            <w:r>
              <w:rPr>
                <w:rFonts w:ascii="宋体" w:eastAsia="宋体" w:hAnsi="宋体" w:cstheme="minorEastAsia" w:hint="eastAsia"/>
                <w:sz w:val="24"/>
                <w:szCs w:val="24"/>
              </w:rPr>
              <w:t>2、</w:t>
            </w:r>
            <w:r w:rsidR="00727B22" w:rsidRPr="00727B22">
              <w:rPr>
                <w:rFonts w:ascii="宋体" w:eastAsia="宋体" w:hAnsi="宋体" w:cstheme="minorEastAsia" w:hint="eastAsia"/>
                <w:sz w:val="24"/>
                <w:szCs w:val="24"/>
              </w:rPr>
              <w:t>投标人针对本项目指派相应的实施团队，由评委根据配备团队的岗位设置、人数、分工、配备人员资质等进行综合评定。</w:t>
            </w:r>
          </w:p>
          <w:p w14:paraId="6F129105" w14:textId="73E6D5A1" w:rsidR="00B12402" w:rsidRDefault="007B5D2B" w:rsidP="0022718C">
            <w:pPr>
              <w:spacing w:line="360" w:lineRule="exact"/>
              <w:rPr>
                <w:rFonts w:ascii="宋体" w:eastAsia="宋体" w:hAnsi="宋体" w:cstheme="minorEastAsia"/>
                <w:sz w:val="24"/>
                <w:szCs w:val="24"/>
              </w:rPr>
            </w:pPr>
            <w:r>
              <w:rPr>
                <w:rFonts w:ascii="宋体" w:eastAsia="宋体" w:hAnsi="宋体" w:cstheme="minorEastAsia" w:hint="eastAsia"/>
                <w:sz w:val="24"/>
                <w:szCs w:val="24"/>
              </w:rPr>
              <w:t>评委根据</w:t>
            </w:r>
            <w:r w:rsidRPr="007B5D2B">
              <w:rPr>
                <w:rFonts w:ascii="宋体" w:eastAsia="宋体" w:hAnsi="宋体" w:cstheme="minorEastAsia" w:hint="eastAsia"/>
                <w:sz w:val="24"/>
                <w:szCs w:val="24"/>
              </w:rPr>
              <w:t>配备团队的岗位设置、人数、分工、配备人员资质等</w:t>
            </w:r>
            <w:r>
              <w:rPr>
                <w:rFonts w:ascii="宋体" w:eastAsia="宋体" w:hAnsi="宋体" w:cstheme="minorEastAsia" w:hint="eastAsia"/>
                <w:sz w:val="24"/>
                <w:szCs w:val="24"/>
              </w:rPr>
              <w:t>在1</w:t>
            </w:r>
            <w:r>
              <w:rPr>
                <w:rFonts w:ascii="宋体" w:eastAsia="宋体" w:hAnsi="宋体" w:cstheme="minorEastAsia"/>
                <w:sz w:val="24"/>
                <w:szCs w:val="24"/>
              </w:rPr>
              <w:t>-</w:t>
            </w:r>
            <w:r w:rsidR="0072124D">
              <w:rPr>
                <w:rFonts w:ascii="宋体" w:eastAsia="宋体" w:hAnsi="宋体" w:cstheme="minorEastAsia"/>
                <w:sz w:val="24"/>
                <w:szCs w:val="24"/>
              </w:rPr>
              <w:t>7</w:t>
            </w:r>
            <w:r>
              <w:rPr>
                <w:rFonts w:ascii="宋体" w:eastAsia="宋体" w:hAnsi="宋体" w:cstheme="minorEastAsia" w:hint="eastAsia"/>
                <w:sz w:val="24"/>
                <w:szCs w:val="24"/>
              </w:rPr>
              <w:t>内</w:t>
            </w:r>
            <w:r w:rsidRPr="007B5D2B">
              <w:rPr>
                <w:rFonts w:ascii="宋体" w:eastAsia="宋体" w:hAnsi="宋体" w:cstheme="minorEastAsia" w:hint="eastAsia"/>
                <w:sz w:val="24"/>
                <w:szCs w:val="24"/>
              </w:rPr>
              <w:t>进行</w:t>
            </w:r>
            <w:r>
              <w:rPr>
                <w:rFonts w:ascii="宋体" w:eastAsia="宋体" w:hAnsi="宋体" w:cstheme="minorEastAsia" w:hint="eastAsia"/>
                <w:sz w:val="24"/>
                <w:szCs w:val="24"/>
              </w:rPr>
              <w:t>评分</w:t>
            </w:r>
            <w:r w:rsidR="00727B22" w:rsidRPr="00727B22">
              <w:rPr>
                <w:rFonts w:ascii="宋体" w:eastAsia="宋体" w:hAnsi="宋体" w:cstheme="minorEastAsia" w:hint="eastAsia"/>
                <w:sz w:val="24"/>
                <w:szCs w:val="24"/>
              </w:rPr>
              <w:t>；</w:t>
            </w:r>
          </w:p>
          <w:p w14:paraId="13FE1CCB" w14:textId="61DC2D3A" w:rsidR="001B5262" w:rsidRPr="001B5262" w:rsidRDefault="001B5262" w:rsidP="001B5262">
            <w:pPr>
              <w:pStyle w:val="a0"/>
            </w:pPr>
            <w:r w:rsidRPr="001B5262">
              <w:rPr>
                <w:rFonts w:ascii="宋体" w:eastAsia="宋体" w:hAnsi="宋体" w:cstheme="minorEastAsia" w:hint="eastAsia"/>
                <w:sz w:val="24"/>
                <w:szCs w:val="24"/>
              </w:rPr>
              <w:t>配备人员须提供养老保险证明。</w:t>
            </w:r>
          </w:p>
        </w:tc>
        <w:tc>
          <w:tcPr>
            <w:tcW w:w="956" w:type="dxa"/>
            <w:tcBorders>
              <w:top w:val="single" w:sz="4" w:space="0" w:color="auto"/>
              <w:left w:val="single" w:sz="4" w:space="0" w:color="auto"/>
              <w:bottom w:val="single" w:sz="4" w:space="0" w:color="auto"/>
              <w:right w:val="single" w:sz="4" w:space="0" w:color="auto"/>
            </w:tcBorders>
            <w:vAlign w:val="center"/>
          </w:tcPr>
          <w:p w14:paraId="16A34C93" w14:textId="630F1F7B" w:rsidR="00C06FDC" w:rsidRDefault="00B93938" w:rsidP="00727B22">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10</w:t>
            </w:r>
            <w:r w:rsidR="00C06FDC">
              <w:rPr>
                <w:rFonts w:ascii="宋体" w:eastAsia="宋体" w:hAnsi="宋体" w:cs="仿宋" w:hint="eastAsia"/>
                <w:kern w:val="0"/>
                <w:sz w:val="24"/>
                <w:szCs w:val="24"/>
              </w:rPr>
              <w:t>分</w:t>
            </w:r>
          </w:p>
        </w:tc>
      </w:tr>
      <w:tr w:rsidR="00DA149A" w14:paraId="0D1DD00E" w14:textId="77777777" w:rsidTr="00E24A9B">
        <w:trPr>
          <w:trHeight w:val="863"/>
        </w:trPr>
        <w:tc>
          <w:tcPr>
            <w:tcW w:w="2553" w:type="dxa"/>
            <w:tcBorders>
              <w:top w:val="single" w:sz="4" w:space="0" w:color="auto"/>
              <w:left w:val="single" w:sz="4" w:space="0" w:color="auto"/>
              <w:bottom w:val="single" w:sz="4" w:space="0" w:color="auto"/>
              <w:right w:val="single" w:sz="4" w:space="0" w:color="auto"/>
            </w:tcBorders>
            <w:vAlign w:val="center"/>
          </w:tcPr>
          <w:p w14:paraId="73659086" w14:textId="7E064DAA" w:rsidR="00DA149A" w:rsidRDefault="00DA149A" w:rsidP="001B1AD2">
            <w:pPr>
              <w:widowControl/>
              <w:spacing w:line="360" w:lineRule="auto"/>
              <w:ind w:firstLineChars="100" w:firstLine="240"/>
              <w:jc w:val="center"/>
              <w:rPr>
                <w:rFonts w:ascii="宋体" w:eastAsia="宋体" w:hAnsi="宋体" w:cs="Times New Roman"/>
                <w:sz w:val="24"/>
                <w:szCs w:val="24"/>
              </w:rPr>
            </w:pPr>
            <w:r w:rsidRPr="00DA149A">
              <w:rPr>
                <w:rFonts w:ascii="宋体" w:eastAsia="宋体" w:hAnsi="宋体" w:cs="Times New Roman" w:hint="eastAsia"/>
                <w:sz w:val="24"/>
                <w:szCs w:val="24"/>
              </w:rPr>
              <w:t>服务承诺</w:t>
            </w:r>
          </w:p>
        </w:tc>
        <w:tc>
          <w:tcPr>
            <w:tcW w:w="6208" w:type="dxa"/>
            <w:tcBorders>
              <w:top w:val="single" w:sz="4" w:space="0" w:color="auto"/>
              <w:left w:val="single" w:sz="4" w:space="0" w:color="auto"/>
              <w:bottom w:val="single" w:sz="4" w:space="0" w:color="auto"/>
              <w:right w:val="single" w:sz="4" w:space="0" w:color="auto"/>
            </w:tcBorders>
            <w:vAlign w:val="center"/>
          </w:tcPr>
          <w:p w14:paraId="6294A91A" w14:textId="76966687" w:rsidR="00C3307B" w:rsidRDefault="00D82F27" w:rsidP="00D82F27">
            <w:pPr>
              <w:adjustRightInd w:val="0"/>
              <w:spacing w:line="360" w:lineRule="auto"/>
              <w:ind w:left="2" w:hangingChars="1" w:hanging="2"/>
              <w:jc w:val="left"/>
              <w:rPr>
                <w:rFonts w:ascii="宋体" w:eastAsia="宋体" w:hAnsi="宋体" w:cstheme="minorEastAsia"/>
                <w:sz w:val="24"/>
                <w:szCs w:val="24"/>
              </w:rPr>
            </w:pPr>
            <w:r w:rsidRPr="00D82F27">
              <w:rPr>
                <w:rFonts w:ascii="宋体" w:eastAsia="宋体" w:hAnsi="宋体" w:cstheme="minorEastAsia"/>
                <w:sz w:val="24"/>
                <w:szCs w:val="24"/>
              </w:rPr>
              <w:t>1、</w:t>
            </w:r>
            <w:r w:rsidR="00C3307B" w:rsidRPr="00C3307B">
              <w:rPr>
                <w:rFonts w:ascii="宋体" w:eastAsia="宋体" w:hAnsi="宋体" w:cstheme="minorEastAsia" w:hint="eastAsia"/>
                <w:sz w:val="24"/>
                <w:szCs w:val="24"/>
              </w:rPr>
              <w:t>投标人应对本项目的特点写出后续服务包含的内容及后续服务计划，评委根据各投标人承诺的内容在</w:t>
            </w:r>
            <w:r w:rsidR="00C3307B" w:rsidRPr="00C3307B">
              <w:rPr>
                <w:rFonts w:ascii="宋体" w:eastAsia="宋体" w:hAnsi="宋体" w:cstheme="minorEastAsia"/>
                <w:sz w:val="24"/>
                <w:szCs w:val="24"/>
              </w:rPr>
              <w:t>1-</w:t>
            </w:r>
            <w:r w:rsidR="00B93938">
              <w:rPr>
                <w:rFonts w:ascii="宋体" w:eastAsia="宋体" w:hAnsi="宋体" w:cstheme="minorEastAsia"/>
                <w:sz w:val="24"/>
                <w:szCs w:val="24"/>
              </w:rPr>
              <w:t>6</w:t>
            </w:r>
            <w:r w:rsidR="00C3307B" w:rsidRPr="00C3307B">
              <w:rPr>
                <w:rFonts w:ascii="宋体" w:eastAsia="宋体" w:hAnsi="宋体" w:cstheme="minorEastAsia"/>
                <w:sz w:val="24"/>
                <w:szCs w:val="24"/>
              </w:rPr>
              <w:t>分之间打分，缺项不得分；</w:t>
            </w:r>
          </w:p>
          <w:p w14:paraId="6C59CA4A" w14:textId="22F0176A" w:rsidR="00D82F27" w:rsidRPr="00D82F27" w:rsidRDefault="00D82F27" w:rsidP="00D82F27">
            <w:pPr>
              <w:adjustRightInd w:val="0"/>
              <w:spacing w:line="360" w:lineRule="auto"/>
              <w:ind w:left="2" w:hangingChars="1" w:hanging="2"/>
              <w:jc w:val="left"/>
              <w:rPr>
                <w:rFonts w:ascii="宋体" w:eastAsia="宋体" w:hAnsi="宋体" w:cstheme="minorEastAsia"/>
                <w:sz w:val="24"/>
                <w:szCs w:val="24"/>
              </w:rPr>
            </w:pPr>
            <w:r w:rsidRPr="00D82F27">
              <w:rPr>
                <w:rFonts w:ascii="宋体" w:eastAsia="宋体" w:hAnsi="宋体" w:cstheme="minorEastAsia"/>
                <w:sz w:val="24"/>
                <w:szCs w:val="24"/>
              </w:rPr>
              <w:t>2、投标人应对本项目的特点写出保证设备质量的</w:t>
            </w:r>
            <w:r w:rsidR="00CF7749">
              <w:rPr>
                <w:rFonts w:ascii="宋体" w:eastAsia="宋体" w:hAnsi="宋体" w:cstheme="minorEastAsia" w:hint="eastAsia"/>
                <w:sz w:val="24"/>
                <w:szCs w:val="24"/>
              </w:rPr>
              <w:t>措施和承诺</w:t>
            </w:r>
            <w:r w:rsidRPr="00D82F27">
              <w:rPr>
                <w:rFonts w:ascii="宋体" w:eastAsia="宋体" w:hAnsi="宋体" w:cstheme="minorEastAsia"/>
                <w:sz w:val="24"/>
                <w:szCs w:val="24"/>
              </w:rPr>
              <w:t>，评委根据各投标人的措施</w:t>
            </w:r>
            <w:r w:rsidR="00CF7749">
              <w:rPr>
                <w:rFonts w:ascii="宋体" w:eastAsia="宋体" w:hAnsi="宋体" w:cstheme="minorEastAsia" w:hint="eastAsia"/>
                <w:sz w:val="24"/>
                <w:szCs w:val="24"/>
              </w:rPr>
              <w:t>和承诺在1</w:t>
            </w:r>
            <w:r w:rsidR="00CF7749">
              <w:rPr>
                <w:rFonts w:ascii="宋体" w:eastAsia="宋体" w:hAnsi="宋体" w:cstheme="minorEastAsia"/>
                <w:sz w:val="24"/>
                <w:szCs w:val="24"/>
              </w:rPr>
              <w:t>-</w:t>
            </w:r>
            <w:r w:rsidR="00B93938">
              <w:rPr>
                <w:rFonts w:ascii="宋体" w:eastAsia="宋体" w:hAnsi="宋体" w:cstheme="minorEastAsia"/>
                <w:sz w:val="24"/>
                <w:szCs w:val="24"/>
              </w:rPr>
              <w:t>6</w:t>
            </w:r>
            <w:r w:rsidR="00CF7749">
              <w:rPr>
                <w:rFonts w:ascii="宋体" w:eastAsia="宋体" w:hAnsi="宋体" w:cstheme="minorEastAsia" w:hint="eastAsia"/>
                <w:sz w:val="24"/>
                <w:szCs w:val="24"/>
              </w:rPr>
              <w:t>分打分</w:t>
            </w:r>
            <w:r w:rsidRPr="00D82F27">
              <w:rPr>
                <w:rFonts w:ascii="宋体" w:eastAsia="宋体" w:hAnsi="宋体" w:cstheme="minorEastAsia"/>
                <w:sz w:val="24"/>
                <w:szCs w:val="24"/>
              </w:rPr>
              <w:t>；</w:t>
            </w:r>
          </w:p>
          <w:p w14:paraId="4E408643" w14:textId="0CC529FD" w:rsidR="00D82F27" w:rsidRDefault="00D82F27" w:rsidP="00C3307B">
            <w:pPr>
              <w:adjustRightInd w:val="0"/>
              <w:spacing w:line="360" w:lineRule="auto"/>
              <w:ind w:left="2" w:hangingChars="1" w:hanging="2"/>
              <w:jc w:val="left"/>
              <w:rPr>
                <w:rFonts w:ascii="宋体" w:eastAsia="宋体" w:hAnsi="宋体" w:cstheme="minorEastAsia"/>
                <w:sz w:val="24"/>
                <w:szCs w:val="24"/>
              </w:rPr>
            </w:pPr>
            <w:r w:rsidRPr="00D82F27">
              <w:rPr>
                <w:rFonts w:ascii="宋体" w:eastAsia="宋体" w:hAnsi="宋体" w:cstheme="minorEastAsia"/>
                <w:sz w:val="24"/>
                <w:szCs w:val="24"/>
              </w:rPr>
              <w:t>3、投标人应对本项目的特点写出保证优先录用当地劳动力，促进当地经济发展，积极落实上级电商扶贫政策，优先扶持贫困村，评委根据各投标人的承诺内容</w:t>
            </w:r>
            <w:r>
              <w:rPr>
                <w:rFonts w:ascii="宋体" w:eastAsia="宋体" w:hAnsi="宋体" w:cstheme="minorEastAsia" w:hint="eastAsia"/>
                <w:sz w:val="24"/>
                <w:szCs w:val="24"/>
              </w:rPr>
              <w:t>在1</w:t>
            </w:r>
            <w:r>
              <w:rPr>
                <w:rFonts w:ascii="宋体" w:eastAsia="宋体" w:hAnsi="宋体" w:cstheme="minorEastAsia"/>
                <w:sz w:val="24"/>
                <w:szCs w:val="24"/>
              </w:rPr>
              <w:t>-</w:t>
            </w:r>
            <w:r w:rsidR="00B93938">
              <w:rPr>
                <w:rFonts w:ascii="宋体" w:eastAsia="宋体" w:hAnsi="宋体" w:cstheme="minorEastAsia"/>
                <w:sz w:val="24"/>
                <w:szCs w:val="24"/>
              </w:rPr>
              <w:t>6</w:t>
            </w:r>
            <w:r>
              <w:rPr>
                <w:rFonts w:ascii="宋体" w:eastAsia="宋体" w:hAnsi="宋体" w:cstheme="minorEastAsia" w:hint="eastAsia"/>
                <w:sz w:val="24"/>
                <w:szCs w:val="24"/>
              </w:rPr>
              <w:t>分内打分</w:t>
            </w:r>
            <w:r w:rsidRPr="00D82F27">
              <w:rPr>
                <w:rFonts w:ascii="宋体" w:eastAsia="宋体" w:hAnsi="宋体" w:cstheme="minorEastAsia"/>
                <w:sz w:val="24"/>
                <w:szCs w:val="24"/>
              </w:rPr>
              <w:t>，没有的不得分。</w:t>
            </w:r>
          </w:p>
          <w:p w14:paraId="1A664C4F" w14:textId="249EB102" w:rsidR="00DA149A" w:rsidRDefault="00DA149A" w:rsidP="00C3307B">
            <w:pPr>
              <w:pStyle w:val="a0"/>
              <w:spacing w:line="360" w:lineRule="auto"/>
              <w:rPr>
                <w:rFonts w:ascii="宋体" w:eastAsia="宋体" w:hAnsi="宋体" w:cs="Times New Roman"/>
                <w:sz w:val="24"/>
                <w:szCs w:val="24"/>
              </w:rPr>
            </w:pPr>
            <w:r w:rsidRPr="0022718C">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6354117E" w:rsidR="00DA149A" w:rsidRDefault="00B93938" w:rsidP="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18</w:t>
            </w:r>
            <w:r w:rsidR="00DA149A">
              <w:rPr>
                <w:rFonts w:ascii="宋体" w:eastAsia="宋体" w:hAnsi="宋体" w:cs="仿宋"/>
                <w:kern w:val="0"/>
                <w:sz w:val="24"/>
                <w:szCs w:val="24"/>
              </w:rPr>
              <w:t>分</w:t>
            </w:r>
          </w:p>
        </w:tc>
      </w:tr>
      <w:tr w:rsidR="004B7997" w14:paraId="09049290" w14:textId="77777777" w:rsidTr="00E24A9B">
        <w:trPr>
          <w:trHeight w:val="835"/>
        </w:trPr>
        <w:tc>
          <w:tcPr>
            <w:tcW w:w="2553"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208" w:type="dxa"/>
            <w:tcBorders>
              <w:top w:val="single" w:sz="4" w:space="0" w:color="auto"/>
              <w:left w:val="single" w:sz="4" w:space="0" w:color="auto"/>
              <w:bottom w:val="single" w:sz="4" w:space="0" w:color="auto"/>
              <w:right w:val="single" w:sz="4" w:space="0" w:color="auto"/>
            </w:tcBorders>
            <w:vAlign w:val="center"/>
          </w:tcPr>
          <w:p w14:paraId="22FBF861" w14:textId="04DA1170"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sidR="00727B22">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512F2ADA" w:rsidR="004B7997" w:rsidRDefault="00727B22" w:rsidP="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D56521">
              <w:rPr>
                <w:rFonts w:ascii="宋体" w:eastAsia="宋体" w:hAnsi="宋体" w:cs="仿宋" w:hint="eastAsia"/>
                <w:kern w:val="0"/>
                <w:sz w:val="24"/>
                <w:szCs w:val="24"/>
              </w:rPr>
              <w:t>分</w:t>
            </w:r>
          </w:p>
        </w:tc>
      </w:tr>
      <w:tr w:rsidR="004B7997" w14:paraId="722A25CA" w14:textId="77777777" w:rsidTr="00756D41">
        <w:trPr>
          <w:trHeight w:val="614"/>
        </w:trPr>
        <w:tc>
          <w:tcPr>
            <w:tcW w:w="9717"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rsidTr="00E24A9B">
        <w:trPr>
          <w:trHeight w:val="550"/>
        </w:trPr>
        <w:tc>
          <w:tcPr>
            <w:tcW w:w="2553"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4024609F" w14:textId="77777777" w:rsidTr="00E24A9B">
        <w:trPr>
          <w:trHeight w:val="1040"/>
        </w:trPr>
        <w:tc>
          <w:tcPr>
            <w:tcW w:w="2553" w:type="dxa"/>
            <w:tcBorders>
              <w:left w:val="single" w:sz="4" w:space="0" w:color="auto"/>
              <w:right w:val="single" w:sz="4" w:space="0" w:color="auto"/>
            </w:tcBorders>
            <w:vAlign w:val="center"/>
          </w:tcPr>
          <w:p w14:paraId="24492E13" w14:textId="2916194F" w:rsidR="004B7997" w:rsidRDefault="00C26E0E">
            <w:pPr>
              <w:spacing w:line="360" w:lineRule="auto"/>
              <w:jc w:val="center"/>
              <w:rPr>
                <w:rFonts w:ascii="宋体" w:eastAsia="宋体" w:hAnsi="宋体" w:cstheme="majorEastAsia"/>
                <w:kern w:val="0"/>
                <w:sz w:val="24"/>
                <w:szCs w:val="24"/>
              </w:rPr>
            </w:pPr>
            <w:r w:rsidRPr="00C26E0E">
              <w:rPr>
                <w:rFonts w:ascii="宋体" w:eastAsia="宋体" w:hAnsi="宋体" w:cstheme="majorEastAsia" w:hint="eastAsia"/>
                <w:kern w:val="0"/>
                <w:sz w:val="24"/>
                <w:szCs w:val="24"/>
              </w:rPr>
              <w:t>县、乡、村三级物流体系建设方案</w:t>
            </w:r>
          </w:p>
        </w:tc>
        <w:tc>
          <w:tcPr>
            <w:tcW w:w="6208" w:type="dxa"/>
            <w:tcBorders>
              <w:top w:val="single" w:sz="4" w:space="0" w:color="auto"/>
              <w:left w:val="nil"/>
              <w:bottom w:val="single" w:sz="4" w:space="0" w:color="auto"/>
              <w:right w:val="single" w:sz="4" w:space="0" w:color="auto"/>
            </w:tcBorders>
            <w:shd w:val="clear" w:color="auto" w:fill="auto"/>
            <w:vAlign w:val="center"/>
          </w:tcPr>
          <w:p w14:paraId="15E06E7D" w14:textId="77777777" w:rsidR="00C26E0E" w:rsidRPr="00C26E0E" w:rsidRDefault="00C26E0E" w:rsidP="00C26E0E">
            <w:pPr>
              <w:widowControl/>
              <w:spacing w:line="360" w:lineRule="auto"/>
              <w:jc w:val="left"/>
              <w:rPr>
                <w:rFonts w:ascii="宋体" w:eastAsia="宋体" w:hAnsi="宋体" w:cs="宋体"/>
                <w:kern w:val="0"/>
                <w:sz w:val="24"/>
                <w:szCs w:val="24"/>
              </w:rPr>
            </w:pPr>
            <w:r w:rsidRPr="00C26E0E">
              <w:rPr>
                <w:rFonts w:ascii="宋体" w:eastAsia="宋体" w:hAnsi="宋体" w:cs="宋体" w:hint="eastAsia"/>
                <w:kern w:val="0"/>
                <w:sz w:val="24"/>
                <w:szCs w:val="24"/>
              </w:rPr>
              <w:t>物流配送体系建设方案：在满足招标文件运营内容的基础上，能够提出详细、科学合理县、乡、村三级物流体系建设方案和实践证明，重点把握三级物流配送体系的合理性和可落地性，保障解决最后</w:t>
            </w:r>
            <w:r w:rsidRPr="00C26E0E">
              <w:rPr>
                <w:rFonts w:ascii="宋体" w:eastAsia="宋体" w:hAnsi="宋体" w:cs="宋体"/>
                <w:kern w:val="0"/>
                <w:sz w:val="24"/>
                <w:szCs w:val="24"/>
              </w:rPr>
              <w:t>1公里的措施及配送辐射半径。</w:t>
            </w:r>
          </w:p>
          <w:p w14:paraId="5DFB7080" w14:textId="1F938280" w:rsidR="00C26E0E" w:rsidRPr="00C26E0E" w:rsidRDefault="00C26E0E" w:rsidP="00C26E0E">
            <w:pPr>
              <w:widowControl/>
              <w:spacing w:line="360" w:lineRule="auto"/>
              <w:jc w:val="left"/>
              <w:rPr>
                <w:rFonts w:ascii="宋体" w:eastAsia="宋体" w:hAnsi="宋体" w:cs="宋体"/>
                <w:kern w:val="0"/>
                <w:sz w:val="24"/>
                <w:szCs w:val="24"/>
              </w:rPr>
            </w:pPr>
            <w:r w:rsidRPr="00C26E0E">
              <w:rPr>
                <w:rFonts w:ascii="宋体" w:eastAsia="宋体" w:hAnsi="宋体" w:cs="宋体"/>
                <w:kern w:val="0"/>
                <w:sz w:val="24"/>
                <w:szCs w:val="24"/>
              </w:rPr>
              <w:lastRenderedPageBreak/>
              <w:t>1）能完全满足需求有更好的物流服务措施及配套建设方案，配送频次合理，满足商务部验收要求；得</w:t>
            </w:r>
            <w:r w:rsidR="005427F2">
              <w:rPr>
                <w:rFonts w:ascii="宋体" w:eastAsia="宋体" w:hAnsi="宋体" w:cs="宋体"/>
                <w:kern w:val="0"/>
                <w:sz w:val="24"/>
                <w:szCs w:val="24"/>
              </w:rPr>
              <w:t>6</w:t>
            </w:r>
            <w:r w:rsidRPr="00C26E0E">
              <w:rPr>
                <w:rFonts w:ascii="宋体" w:eastAsia="宋体" w:hAnsi="宋体" w:cs="宋体"/>
                <w:kern w:val="0"/>
                <w:sz w:val="24"/>
                <w:szCs w:val="24"/>
              </w:rPr>
              <w:t>-</w:t>
            </w:r>
            <w:r w:rsidR="005427F2">
              <w:rPr>
                <w:rFonts w:ascii="宋体" w:eastAsia="宋体" w:hAnsi="宋体" w:cs="宋体"/>
                <w:kern w:val="0"/>
                <w:sz w:val="24"/>
                <w:szCs w:val="24"/>
              </w:rPr>
              <w:t>8</w:t>
            </w:r>
            <w:r w:rsidRPr="00C26E0E">
              <w:rPr>
                <w:rFonts w:ascii="宋体" w:eastAsia="宋体" w:hAnsi="宋体" w:cs="宋体"/>
                <w:kern w:val="0"/>
                <w:sz w:val="24"/>
                <w:szCs w:val="24"/>
              </w:rPr>
              <w:t>分；</w:t>
            </w:r>
          </w:p>
          <w:p w14:paraId="1217B618" w14:textId="0845353D" w:rsidR="00C26E0E" w:rsidRPr="00C26E0E" w:rsidRDefault="00C26E0E" w:rsidP="00C26E0E">
            <w:pPr>
              <w:widowControl/>
              <w:spacing w:line="360" w:lineRule="auto"/>
              <w:jc w:val="left"/>
              <w:rPr>
                <w:rFonts w:ascii="宋体" w:eastAsia="宋体" w:hAnsi="宋体" w:cs="宋体"/>
                <w:kern w:val="0"/>
                <w:sz w:val="24"/>
                <w:szCs w:val="24"/>
              </w:rPr>
            </w:pPr>
            <w:r w:rsidRPr="00C26E0E">
              <w:rPr>
                <w:rFonts w:ascii="宋体" w:eastAsia="宋体" w:hAnsi="宋体" w:cs="宋体"/>
                <w:kern w:val="0"/>
                <w:sz w:val="24"/>
                <w:szCs w:val="24"/>
              </w:rPr>
              <w:t>2）完全满足需求但方案不够详尽；得</w:t>
            </w:r>
            <w:r w:rsidR="005427F2">
              <w:rPr>
                <w:rFonts w:ascii="宋体" w:eastAsia="宋体" w:hAnsi="宋体" w:cs="宋体"/>
                <w:kern w:val="0"/>
                <w:sz w:val="24"/>
                <w:szCs w:val="24"/>
              </w:rPr>
              <w:t>4</w:t>
            </w:r>
            <w:r w:rsidRPr="00C26E0E">
              <w:rPr>
                <w:rFonts w:ascii="宋体" w:eastAsia="宋体" w:hAnsi="宋体" w:cs="宋体"/>
                <w:kern w:val="0"/>
                <w:sz w:val="24"/>
                <w:szCs w:val="24"/>
              </w:rPr>
              <w:t>-</w:t>
            </w:r>
            <w:r w:rsidR="005427F2">
              <w:rPr>
                <w:rFonts w:ascii="宋体" w:eastAsia="宋体" w:hAnsi="宋体" w:cs="宋体"/>
                <w:kern w:val="0"/>
                <w:sz w:val="24"/>
                <w:szCs w:val="24"/>
              </w:rPr>
              <w:t>6</w:t>
            </w:r>
            <w:r w:rsidRPr="00C26E0E">
              <w:rPr>
                <w:rFonts w:ascii="宋体" w:eastAsia="宋体" w:hAnsi="宋体" w:cs="宋体"/>
                <w:kern w:val="0"/>
                <w:sz w:val="24"/>
                <w:szCs w:val="24"/>
              </w:rPr>
              <w:t>分；</w:t>
            </w:r>
          </w:p>
          <w:p w14:paraId="32B17729" w14:textId="6A9B1D58" w:rsidR="00C26E0E" w:rsidRPr="00C26E0E" w:rsidRDefault="00C26E0E" w:rsidP="00C26E0E">
            <w:pPr>
              <w:widowControl/>
              <w:spacing w:line="360" w:lineRule="auto"/>
              <w:jc w:val="left"/>
              <w:rPr>
                <w:rFonts w:ascii="宋体" w:eastAsia="宋体" w:hAnsi="宋体" w:cs="宋体"/>
                <w:kern w:val="0"/>
                <w:sz w:val="24"/>
                <w:szCs w:val="24"/>
              </w:rPr>
            </w:pPr>
            <w:r w:rsidRPr="00C26E0E">
              <w:rPr>
                <w:rFonts w:ascii="宋体" w:eastAsia="宋体" w:hAnsi="宋体" w:cs="宋体"/>
                <w:kern w:val="0"/>
                <w:sz w:val="24"/>
                <w:szCs w:val="24"/>
              </w:rPr>
              <w:t>3）能够满足部分需求且有方案的；得</w:t>
            </w:r>
            <w:r w:rsidR="005427F2">
              <w:rPr>
                <w:rFonts w:ascii="宋体" w:eastAsia="宋体" w:hAnsi="宋体" w:cs="宋体"/>
                <w:kern w:val="0"/>
                <w:sz w:val="24"/>
                <w:szCs w:val="24"/>
              </w:rPr>
              <w:t>2</w:t>
            </w:r>
            <w:r w:rsidRPr="00C26E0E">
              <w:rPr>
                <w:rFonts w:ascii="宋体" w:eastAsia="宋体" w:hAnsi="宋体" w:cs="宋体"/>
                <w:kern w:val="0"/>
                <w:sz w:val="24"/>
                <w:szCs w:val="24"/>
              </w:rPr>
              <w:t>-</w:t>
            </w:r>
            <w:r w:rsidR="005427F2">
              <w:rPr>
                <w:rFonts w:ascii="宋体" w:eastAsia="宋体" w:hAnsi="宋体" w:cs="宋体"/>
                <w:kern w:val="0"/>
                <w:sz w:val="24"/>
                <w:szCs w:val="24"/>
              </w:rPr>
              <w:t>4</w:t>
            </w:r>
            <w:r w:rsidRPr="00C26E0E">
              <w:rPr>
                <w:rFonts w:ascii="宋体" w:eastAsia="宋体" w:hAnsi="宋体" w:cs="宋体"/>
                <w:kern w:val="0"/>
                <w:sz w:val="24"/>
                <w:szCs w:val="24"/>
              </w:rPr>
              <w:t>分；</w:t>
            </w:r>
          </w:p>
          <w:p w14:paraId="1A5536F7" w14:textId="6B7EF650" w:rsidR="004B7997" w:rsidRDefault="00C26E0E" w:rsidP="00C26E0E">
            <w:pPr>
              <w:widowControl/>
              <w:spacing w:line="360" w:lineRule="auto"/>
              <w:jc w:val="left"/>
              <w:rPr>
                <w:rFonts w:ascii="宋体" w:eastAsia="宋体" w:hAnsi="宋体" w:cs="宋体"/>
                <w:kern w:val="0"/>
                <w:sz w:val="24"/>
                <w:szCs w:val="24"/>
              </w:rPr>
            </w:pPr>
            <w:r w:rsidRPr="00C26E0E">
              <w:rPr>
                <w:rFonts w:ascii="宋体" w:eastAsia="宋体" w:hAnsi="宋体" w:cs="宋体"/>
                <w:kern w:val="0"/>
                <w:sz w:val="24"/>
                <w:szCs w:val="24"/>
              </w:rPr>
              <w:t>4）能满足部分需求但无具体方案的；得</w:t>
            </w:r>
            <w:r w:rsidR="005427F2">
              <w:rPr>
                <w:rFonts w:ascii="宋体" w:eastAsia="宋体" w:hAnsi="宋体" w:cs="宋体"/>
                <w:kern w:val="0"/>
                <w:sz w:val="24"/>
                <w:szCs w:val="24"/>
              </w:rPr>
              <w:t>0</w:t>
            </w:r>
            <w:r w:rsidRPr="00C26E0E">
              <w:rPr>
                <w:rFonts w:ascii="宋体" w:eastAsia="宋体" w:hAnsi="宋体" w:cs="宋体"/>
                <w:kern w:val="0"/>
                <w:sz w:val="24"/>
                <w:szCs w:val="24"/>
              </w:rPr>
              <w:t>-</w:t>
            </w:r>
            <w:r w:rsidR="005427F2">
              <w:rPr>
                <w:rFonts w:ascii="宋体" w:eastAsia="宋体" w:hAnsi="宋体" w:cs="宋体"/>
                <w:kern w:val="0"/>
                <w:sz w:val="24"/>
                <w:szCs w:val="24"/>
              </w:rPr>
              <w:t>2</w:t>
            </w:r>
            <w:r w:rsidRPr="00C26E0E">
              <w:rPr>
                <w:rFonts w:ascii="宋体" w:eastAsia="宋体" w:hAnsi="宋体" w:cs="宋体"/>
                <w:kern w:val="0"/>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65091E5A" w:rsidR="004B7997" w:rsidRDefault="005427F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8</w:t>
            </w:r>
            <w:r w:rsidR="00D56521" w:rsidRPr="00756D41">
              <w:rPr>
                <w:rFonts w:ascii="宋体" w:eastAsia="宋体" w:hAnsi="宋体" w:cs="仿宋" w:hint="eastAsia"/>
                <w:kern w:val="0"/>
                <w:sz w:val="24"/>
                <w:szCs w:val="24"/>
              </w:rPr>
              <w:t>分</w:t>
            </w:r>
          </w:p>
        </w:tc>
      </w:tr>
      <w:tr w:rsidR="004B7997" w14:paraId="19331C88" w14:textId="77777777" w:rsidTr="00E24A9B">
        <w:trPr>
          <w:trHeight w:val="1086"/>
        </w:trPr>
        <w:tc>
          <w:tcPr>
            <w:tcW w:w="2553" w:type="dxa"/>
            <w:tcBorders>
              <w:left w:val="single" w:sz="4" w:space="0" w:color="auto"/>
              <w:right w:val="single" w:sz="4" w:space="0" w:color="auto"/>
            </w:tcBorders>
            <w:vAlign w:val="center"/>
          </w:tcPr>
          <w:p w14:paraId="4E9B80A3" w14:textId="2148168B" w:rsidR="004B7997" w:rsidRDefault="00C26E0E">
            <w:pPr>
              <w:widowControl/>
              <w:spacing w:line="360" w:lineRule="auto"/>
              <w:jc w:val="center"/>
              <w:rPr>
                <w:rFonts w:ascii="宋体" w:eastAsia="宋体" w:hAnsi="宋体" w:cstheme="majorEastAsia"/>
                <w:kern w:val="0"/>
                <w:sz w:val="24"/>
                <w:szCs w:val="24"/>
              </w:rPr>
            </w:pPr>
            <w:r w:rsidRPr="00C26E0E">
              <w:rPr>
                <w:rFonts w:ascii="宋体" w:eastAsia="宋体" w:hAnsi="宋体" w:cstheme="majorEastAsia" w:hint="eastAsia"/>
                <w:kern w:val="0"/>
                <w:sz w:val="24"/>
                <w:szCs w:val="24"/>
              </w:rPr>
              <w:t>乡村电子商务服务站点体系建设方案</w:t>
            </w:r>
          </w:p>
        </w:tc>
        <w:tc>
          <w:tcPr>
            <w:tcW w:w="6208" w:type="dxa"/>
            <w:tcBorders>
              <w:top w:val="single" w:sz="4" w:space="0" w:color="auto"/>
              <w:left w:val="nil"/>
              <w:bottom w:val="single" w:sz="4" w:space="0" w:color="auto"/>
              <w:right w:val="single" w:sz="4" w:space="0" w:color="auto"/>
            </w:tcBorders>
            <w:shd w:val="clear" w:color="auto" w:fill="auto"/>
            <w:vAlign w:val="center"/>
          </w:tcPr>
          <w:p w14:paraId="1C06065A" w14:textId="77777777" w:rsidR="00C26E0E" w:rsidRPr="00C26E0E" w:rsidRDefault="00C26E0E" w:rsidP="00C8521A">
            <w:pPr>
              <w:widowControl/>
              <w:spacing w:line="360" w:lineRule="auto"/>
              <w:jc w:val="left"/>
              <w:rPr>
                <w:rFonts w:ascii="宋体" w:eastAsia="宋体" w:hAnsi="宋体" w:cs="宋体"/>
                <w:kern w:val="0"/>
                <w:sz w:val="24"/>
                <w:szCs w:val="24"/>
              </w:rPr>
            </w:pPr>
            <w:r w:rsidRPr="00C26E0E">
              <w:rPr>
                <w:rFonts w:ascii="宋体" w:eastAsia="宋体" w:hAnsi="宋体" w:cs="宋体" w:hint="eastAsia"/>
                <w:kern w:val="0"/>
                <w:sz w:val="24"/>
                <w:szCs w:val="24"/>
              </w:rPr>
              <w:t>镇、村服务站点建设方案：在满足招标文件运营内容的基础上，提出较为详细、更优的运营方案（考核方面：站点建设内容、形象，便民服务内容；乡镇服务站、村级服务点统一装修风格样例图；优先录用当地劳动力，促进当地经济发展；落实上级电商扶贫政策，优先扶持贫困村；建成后三年内发展规划、运营方案及经济社会收益预期等；）。</w:t>
            </w:r>
          </w:p>
          <w:p w14:paraId="2E2E6FDB" w14:textId="3DCA53DA" w:rsidR="00C26E0E" w:rsidRPr="00C26E0E" w:rsidRDefault="00C26E0E" w:rsidP="00C8521A">
            <w:pPr>
              <w:widowControl/>
              <w:spacing w:line="360" w:lineRule="auto"/>
              <w:jc w:val="left"/>
              <w:rPr>
                <w:rFonts w:ascii="宋体" w:eastAsia="宋体" w:hAnsi="宋体" w:cs="宋体"/>
                <w:kern w:val="0"/>
                <w:sz w:val="24"/>
                <w:szCs w:val="24"/>
              </w:rPr>
            </w:pPr>
            <w:r w:rsidRPr="00C26E0E">
              <w:rPr>
                <w:rFonts w:ascii="宋体" w:eastAsia="宋体" w:hAnsi="宋体" w:cs="宋体" w:hint="eastAsia"/>
                <w:kern w:val="0"/>
                <w:sz w:val="24"/>
                <w:szCs w:val="24"/>
              </w:rPr>
              <w:t>1）方案规范严谨，操作性强，能完全满足需求，有更好的服务措施及配套建设方案，满足省商务厅验收要求（具体详见项目实施内容及要求）：得</w:t>
            </w:r>
            <w:r w:rsidR="005427F2">
              <w:rPr>
                <w:rFonts w:ascii="宋体" w:eastAsia="宋体" w:hAnsi="宋体" w:cs="宋体"/>
                <w:kern w:val="0"/>
                <w:sz w:val="24"/>
                <w:szCs w:val="24"/>
              </w:rPr>
              <w:t>6</w:t>
            </w:r>
            <w:r w:rsidRPr="00C26E0E">
              <w:rPr>
                <w:rFonts w:ascii="宋体" w:eastAsia="宋体" w:hAnsi="宋体" w:cs="宋体" w:hint="eastAsia"/>
                <w:kern w:val="0"/>
                <w:sz w:val="24"/>
                <w:szCs w:val="24"/>
              </w:rPr>
              <w:t>-</w:t>
            </w:r>
            <w:r w:rsidR="005427F2">
              <w:rPr>
                <w:rFonts w:ascii="宋体" w:eastAsia="宋体" w:hAnsi="宋体" w:cs="宋体"/>
                <w:kern w:val="0"/>
                <w:sz w:val="24"/>
                <w:szCs w:val="24"/>
              </w:rPr>
              <w:t>8</w:t>
            </w:r>
            <w:r w:rsidRPr="00C26E0E">
              <w:rPr>
                <w:rFonts w:ascii="宋体" w:eastAsia="宋体" w:hAnsi="宋体" w:cs="宋体" w:hint="eastAsia"/>
                <w:kern w:val="0"/>
                <w:sz w:val="24"/>
                <w:szCs w:val="24"/>
              </w:rPr>
              <w:t>；</w:t>
            </w:r>
          </w:p>
          <w:p w14:paraId="4685F123" w14:textId="486F5067" w:rsidR="00C26E0E" w:rsidRPr="00C26E0E" w:rsidRDefault="00C26E0E" w:rsidP="00C8521A">
            <w:pPr>
              <w:widowControl/>
              <w:spacing w:line="360" w:lineRule="auto"/>
              <w:jc w:val="left"/>
              <w:rPr>
                <w:rFonts w:ascii="宋体" w:eastAsia="宋体" w:hAnsi="宋体" w:cs="宋体"/>
                <w:kern w:val="0"/>
                <w:sz w:val="24"/>
                <w:szCs w:val="24"/>
              </w:rPr>
            </w:pPr>
            <w:r w:rsidRPr="00C26E0E">
              <w:rPr>
                <w:rFonts w:ascii="宋体" w:eastAsia="宋体" w:hAnsi="宋体" w:cs="宋体" w:hint="eastAsia"/>
                <w:kern w:val="0"/>
                <w:sz w:val="24"/>
                <w:szCs w:val="24"/>
              </w:rPr>
              <w:t>2）完全满足需求但方案不够详尽：得</w:t>
            </w:r>
            <w:r w:rsidR="005427F2">
              <w:rPr>
                <w:rFonts w:ascii="宋体" w:eastAsia="宋体" w:hAnsi="宋体" w:cs="宋体"/>
                <w:kern w:val="0"/>
                <w:sz w:val="24"/>
                <w:szCs w:val="24"/>
              </w:rPr>
              <w:t>4</w:t>
            </w:r>
            <w:r w:rsidRPr="00C26E0E">
              <w:rPr>
                <w:rFonts w:ascii="宋体" w:eastAsia="宋体" w:hAnsi="宋体" w:cs="宋体" w:hint="eastAsia"/>
                <w:kern w:val="0"/>
                <w:sz w:val="24"/>
                <w:szCs w:val="24"/>
              </w:rPr>
              <w:t>-</w:t>
            </w:r>
            <w:r w:rsidR="005427F2">
              <w:rPr>
                <w:rFonts w:ascii="宋体" w:eastAsia="宋体" w:hAnsi="宋体" w:cs="宋体"/>
                <w:kern w:val="0"/>
                <w:sz w:val="24"/>
                <w:szCs w:val="24"/>
              </w:rPr>
              <w:t>6</w:t>
            </w:r>
            <w:r w:rsidRPr="00C26E0E">
              <w:rPr>
                <w:rFonts w:ascii="宋体" w:eastAsia="宋体" w:hAnsi="宋体" w:cs="宋体" w:hint="eastAsia"/>
                <w:kern w:val="0"/>
                <w:sz w:val="24"/>
                <w:szCs w:val="24"/>
              </w:rPr>
              <w:t>分；</w:t>
            </w:r>
          </w:p>
          <w:p w14:paraId="1B80979F" w14:textId="0E8574D8" w:rsidR="00C26E0E" w:rsidRPr="00C26E0E" w:rsidRDefault="00C26E0E" w:rsidP="00C8521A">
            <w:pPr>
              <w:widowControl/>
              <w:spacing w:line="360" w:lineRule="auto"/>
              <w:jc w:val="left"/>
              <w:rPr>
                <w:rFonts w:ascii="宋体" w:eastAsia="宋体" w:hAnsi="宋体" w:cs="宋体"/>
                <w:kern w:val="0"/>
                <w:sz w:val="24"/>
                <w:szCs w:val="24"/>
              </w:rPr>
            </w:pPr>
            <w:r w:rsidRPr="00C26E0E">
              <w:rPr>
                <w:rFonts w:ascii="宋体" w:eastAsia="宋体" w:hAnsi="宋体" w:cs="宋体" w:hint="eastAsia"/>
                <w:kern w:val="0"/>
                <w:sz w:val="24"/>
                <w:szCs w:val="24"/>
              </w:rPr>
              <w:t>3）能满足部分需求且有方案的：得</w:t>
            </w:r>
            <w:r w:rsidR="005427F2">
              <w:rPr>
                <w:rFonts w:ascii="宋体" w:eastAsia="宋体" w:hAnsi="宋体" w:cs="宋体"/>
                <w:kern w:val="0"/>
                <w:sz w:val="24"/>
                <w:szCs w:val="24"/>
              </w:rPr>
              <w:t>2</w:t>
            </w:r>
            <w:r w:rsidRPr="00C26E0E">
              <w:rPr>
                <w:rFonts w:ascii="宋体" w:eastAsia="宋体" w:hAnsi="宋体" w:cs="宋体" w:hint="eastAsia"/>
                <w:kern w:val="0"/>
                <w:sz w:val="24"/>
                <w:szCs w:val="24"/>
              </w:rPr>
              <w:t>-</w:t>
            </w:r>
            <w:r w:rsidR="005427F2">
              <w:rPr>
                <w:rFonts w:ascii="宋体" w:eastAsia="宋体" w:hAnsi="宋体" w:cs="宋体"/>
                <w:kern w:val="0"/>
                <w:sz w:val="24"/>
                <w:szCs w:val="24"/>
              </w:rPr>
              <w:t>4</w:t>
            </w:r>
            <w:r w:rsidRPr="00C26E0E">
              <w:rPr>
                <w:rFonts w:ascii="宋体" w:eastAsia="宋体" w:hAnsi="宋体" w:cs="宋体" w:hint="eastAsia"/>
                <w:kern w:val="0"/>
                <w:sz w:val="24"/>
                <w:szCs w:val="24"/>
              </w:rPr>
              <w:t>分；</w:t>
            </w:r>
          </w:p>
          <w:p w14:paraId="3EA2D4FE" w14:textId="546238E5" w:rsidR="004B7997" w:rsidRDefault="00C26E0E" w:rsidP="00C8521A">
            <w:pPr>
              <w:pStyle w:val="a0"/>
              <w:spacing w:line="360" w:lineRule="auto"/>
              <w:rPr>
                <w:rFonts w:ascii="宋体" w:eastAsia="宋体" w:hAnsi="宋体" w:cs="宋体"/>
                <w:kern w:val="0"/>
                <w:sz w:val="24"/>
                <w:szCs w:val="24"/>
              </w:rPr>
            </w:pPr>
            <w:r w:rsidRPr="005427F2">
              <w:rPr>
                <w:rFonts w:ascii="宋体" w:eastAsia="宋体" w:hAnsi="宋体" w:cs="宋体" w:hint="eastAsia"/>
                <w:kern w:val="0"/>
                <w:sz w:val="24"/>
                <w:szCs w:val="24"/>
              </w:rPr>
              <w:t>4）能满足部分需求但无具体方案的：得</w:t>
            </w:r>
            <w:r w:rsidR="005427F2">
              <w:rPr>
                <w:rFonts w:ascii="宋体" w:eastAsia="宋体" w:hAnsi="宋体" w:cs="宋体"/>
                <w:kern w:val="0"/>
                <w:sz w:val="24"/>
                <w:szCs w:val="24"/>
              </w:rPr>
              <w:t>0</w:t>
            </w:r>
            <w:r w:rsidRPr="005427F2">
              <w:rPr>
                <w:rFonts w:ascii="宋体" w:eastAsia="宋体" w:hAnsi="宋体" w:cs="宋体" w:hint="eastAsia"/>
                <w:kern w:val="0"/>
                <w:sz w:val="24"/>
                <w:szCs w:val="24"/>
              </w:rPr>
              <w:t>-</w:t>
            </w:r>
            <w:r w:rsidR="005427F2">
              <w:rPr>
                <w:rFonts w:ascii="宋体" w:eastAsia="宋体" w:hAnsi="宋体" w:cs="宋体"/>
                <w:kern w:val="0"/>
                <w:sz w:val="24"/>
                <w:szCs w:val="24"/>
              </w:rPr>
              <w:t>2</w:t>
            </w:r>
            <w:r w:rsidRPr="005427F2">
              <w:rPr>
                <w:rFonts w:ascii="宋体" w:eastAsia="宋体" w:hAnsi="宋体" w:cs="宋体" w:hint="eastAsia"/>
                <w:kern w:val="0"/>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2AED7362" w:rsidR="004B7997" w:rsidRDefault="005427F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D56521">
              <w:rPr>
                <w:rFonts w:ascii="宋体" w:eastAsia="宋体" w:hAnsi="宋体" w:cs="仿宋" w:hint="eastAsia"/>
                <w:kern w:val="0"/>
                <w:sz w:val="24"/>
                <w:szCs w:val="24"/>
              </w:rPr>
              <w:t>分</w:t>
            </w:r>
          </w:p>
        </w:tc>
      </w:tr>
      <w:tr w:rsidR="00DA149A" w14:paraId="768D7563" w14:textId="77777777" w:rsidTr="00E24A9B">
        <w:trPr>
          <w:trHeight w:val="1086"/>
        </w:trPr>
        <w:tc>
          <w:tcPr>
            <w:tcW w:w="2553" w:type="dxa"/>
            <w:tcBorders>
              <w:left w:val="single" w:sz="4" w:space="0" w:color="auto"/>
              <w:right w:val="single" w:sz="4" w:space="0" w:color="auto"/>
            </w:tcBorders>
            <w:vAlign w:val="center"/>
          </w:tcPr>
          <w:p w14:paraId="5083A1BA" w14:textId="519BAF53" w:rsidR="00DA149A" w:rsidRDefault="00DA149A">
            <w:pPr>
              <w:widowControl/>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t>突发事件处置预案</w:t>
            </w:r>
          </w:p>
        </w:tc>
        <w:tc>
          <w:tcPr>
            <w:tcW w:w="6208" w:type="dxa"/>
            <w:tcBorders>
              <w:top w:val="single" w:sz="4" w:space="0" w:color="auto"/>
              <w:left w:val="nil"/>
              <w:bottom w:val="single" w:sz="4" w:space="0" w:color="auto"/>
              <w:right w:val="single" w:sz="4" w:space="0" w:color="auto"/>
            </w:tcBorders>
            <w:shd w:val="clear" w:color="auto" w:fill="auto"/>
            <w:vAlign w:val="center"/>
          </w:tcPr>
          <w:p w14:paraId="64E03030" w14:textId="1E611932" w:rsidR="00DA149A" w:rsidRDefault="00DA149A">
            <w:pPr>
              <w:pStyle w:val="a0"/>
              <w:spacing w:line="360" w:lineRule="auto"/>
              <w:rPr>
                <w:rFonts w:ascii="宋体" w:eastAsia="宋体" w:hAnsi="宋体" w:cs="宋体"/>
                <w:kern w:val="0"/>
                <w:sz w:val="24"/>
                <w:szCs w:val="24"/>
              </w:rPr>
            </w:pPr>
            <w:r w:rsidRPr="00DA149A">
              <w:rPr>
                <w:rFonts w:ascii="宋体" w:eastAsia="宋体" w:hAnsi="宋体" w:cs="宋体"/>
                <w:kern w:val="0"/>
                <w:sz w:val="24"/>
                <w:szCs w:val="24"/>
              </w:rPr>
              <w:t>4</w:t>
            </w:r>
            <w:r w:rsidRPr="00DA149A">
              <w:rPr>
                <w:rFonts w:ascii="宋体" w:eastAsia="宋体" w:hAnsi="宋体" w:cs="宋体" w:hint="eastAsia"/>
                <w:kern w:val="0"/>
                <w:sz w:val="24"/>
                <w:szCs w:val="24"/>
              </w:rPr>
              <w:t>、突发事件处置预案：评委根据预案的合理、详细、切实可行的</w:t>
            </w:r>
            <w:r w:rsidR="00436FEA" w:rsidRPr="00436FEA">
              <w:rPr>
                <w:rFonts w:ascii="宋体" w:eastAsia="宋体" w:hAnsi="宋体" w:cs="宋体" w:hint="eastAsia"/>
                <w:kern w:val="0"/>
                <w:sz w:val="24"/>
                <w:szCs w:val="24"/>
              </w:rPr>
              <w:t>评委在</w:t>
            </w:r>
            <w:r w:rsidR="00436FEA" w:rsidRPr="00436FEA">
              <w:rPr>
                <w:rFonts w:ascii="宋体" w:eastAsia="宋体" w:hAnsi="宋体" w:cs="宋体"/>
                <w:kern w:val="0"/>
                <w:sz w:val="24"/>
                <w:szCs w:val="24"/>
              </w:rPr>
              <w:t>1-</w:t>
            </w:r>
            <w:r w:rsidR="007366B9">
              <w:rPr>
                <w:rFonts w:ascii="宋体" w:eastAsia="宋体" w:hAnsi="宋体" w:cs="宋体"/>
                <w:kern w:val="0"/>
                <w:sz w:val="24"/>
                <w:szCs w:val="24"/>
              </w:rPr>
              <w:t>3</w:t>
            </w:r>
            <w:r w:rsidR="00436FEA" w:rsidRPr="00436FEA">
              <w:rPr>
                <w:rFonts w:ascii="宋体" w:eastAsia="宋体" w:hAnsi="宋体" w:cs="宋体"/>
                <w:kern w:val="0"/>
                <w:sz w:val="24"/>
                <w:szCs w:val="24"/>
              </w:rPr>
              <w:t>分内独立打分，缺项得0分</w:t>
            </w:r>
          </w:p>
        </w:tc>
        <w:tc>
          <w:tcPr>
            <w:tcW w:w="956" w:type="dxa"/>
            <w:tcBorders>
              <w:top w:val="single" w:sz="4" w:space="0" w:color="auto"/>
              <w:left w:val="single" w:sz="4" w:space="0" w:color="auto"/>
              <w:bottom w:val="single" w:sz="4" w:space="0" w:color="auto"/>
              <w:right w:val="single" w:sz="4" w:space="0" w:color="auto"/>
            </w:tcBorders>
            <w:vAlign w:val="center"/>
          </w:tcPr>
          <w:p w14:paraId="07A5968E" w14:textId="260D5E3A" w:rsidR="00DA149A" w:rsidRDefault="007366B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sidR="00DA149A" w:rsidRPr="00DA149A">
              <w:rPr>
                <w:rFonts w:ascii="宋体" w:eastAsia="宋体" w:hAnsi="宋体" w:cs="仿宋"/>
                <w:kern w:val="0"/>
                <w:sz w:val="24"/>
                <w:szCs w:val="24"/>
              </w:rPr>
              <w:t>分</w:t>
            </w:r>
          </w:p>
        </w:tc>
      </w:tr>
      <w:tr w:rsidR="00DA149A" w:rsidRPr="00DA149A" w14:paraId="18DFB3BE" w14:textId="77777777" w:rsidTr="00E24A9B">
        <w:trPr>
          <w:trHeight w:val="1086"/>
        </w:trPr>
        <w:tc>
          <w:tcPr>
            <w:tcW w:w="2553" w:type="dxa"/>
            <w:tcBorders>
              <w:left w:val="single" w:sz="4" w:space="0" w:color="auto"/>
              <w:right w:val="single" w:sz="4" w:space="0" w:color="auto"/>
            </w:tcBorders>
            <w:vAlign w:val="center"/>
          </w:tcPr>
          <w:p w14:paraId="59702715" w14:textId="554D7F7C" w:rsidR="00DA149A" w:rsidRPr="00DA149A" w:rsidRDefault="00984A30">
            <w:pPr>
              <w:widowControl/>
              <w:spacing w:line="360" w:lineRule="auto"/>
              <w:jc w:val="center"/>
              <w:rPr>
                <w:rFonts w:ascii="宋体" w:eastAsia="宋体" w:hAnsi="宋体" w:cstheme="majorEastAsia"/>
                <w:kern w:val="0"/>
                <w:sz w:val="24"/>
                <w:szCs w:val="24"/>
              </w:rPr>
            </w:pPr>
            <w:r w:rsidRPr="00984A30">
              <w:rPr>
                <w:rFonts w:ascii="宋体" w:eastAsia="宋体" w:hAnsi="宋体" w:cstheme="majorEastAsia" w:hint="eastAsia"/>
                <w:kern w:val="0"/>
                <w:sz w:val="24"/>
                <w:szCs w:val="24"/>
              </w:rPr>
              <w:t>供应链体系建设</w:t>
            </w:r>
          </w:p>
        </w:tc>
        <w:tc>
          <w:tcPr>
            <w:tcW w:w="6208" w:type="dxa"/>
            <w:tcBorders>
              <w:top w:val="single" w:sz="4" w:space="0" w:color="auto"/>
              <w:left w:val="nil"/>
              <w:bottom w:val="single" w:sz="4" w:space="0" w:color="auto"/>
              <w:right w:val="single" w:sz="4" w:space="0" w:color="auto"/>
            </w:tcBorders>
            <w:shd w:val="clear" w:color="auto" w:fill="auto"/>
            <w:vAlign w:val="center"/>
          </w:tcPr>
          <w:p w14:paraId="1DAFF255" w14:textId="77777777" w:rsidR="00984A30" w:rsidRPr="00984A30" w:rsidRDefault="00984A30" w:rsidP="00984A30">
            <w:pPr>
              <w:pStyle w:val="a0"/>
              <w:spacing w:line="360" w:lineRule="auto"/>
              <w:rPr>
                <w:rFonts w:ascii="宋体" w:eastAsia="宋体" w:hAnsi="宋体" w:cs="宋体"/>
                <w:kern w:val="0"/>
                <w:sz w:val="24"/>
                <w:szCs w:val="24"/>
              </w:rPr>
            </w:pPr>
            <w:r w:rsidRPr="00984A30">
              <w:rPr>
                <w:rFonts w:ascii="宋体" w:eastAsia="宋体" w:hAnsi="宋体" w:cs="宋体" w:hint="eastAsia"/>
                <w:kern w:val="0"/>
                <w:sz w:val="24"/>
                <w:szCs w:val="24"/>
              </w:rPr>
              <w:t>在满足招标文件运营内容的基础上，提出较为详细、更优的建设方案：</w:t>
            </w:r>
          </w:p>
          <w:p w14:paraId="01F062C0" w14:textId="1BD0271A" w:rsidR="00984A30" w:rsidRPr="00984A30" w:rsidRDefault="00984A30" w:rsidP="00984A30">
            <w:pPr>
              <w:pStyle w:val="a0"/>
              <w:spacing w:line="360" w:lineRule="auto"/>
              <w:rPr>
                <w:rFonts w:ascii="宋体" w:eastAsia="宋体" w:hAnsi="宋体" w:cs="宋体"/>
                <w:kern w:val="0"/>
                <w:sz w:val="24"/>
                <w:szCs w:val="24"/>
              </w:rPr>
            </w:pPr>
            <w:r w:rsidRPr="00984A30">
              <w:rPr>
                <w:rFonts w:ascii="宋体" w:eastAsia="宋体" w:hAnsi="宋体" w:cs="宋体"/>
                <w:kern w:val="0"/>
                <w:sz w:val="24"/>
                <w:szCs w:val="24"/>
              </w:rPr>
              <w:t>1.能完全满足需求且有更好的配套服务措施或方案，并且方案详尽：得</w:t>
            </w:r>
            <w:r w:rsidR="005427F2">
              <w:rPr>
                <w:rFonts w:ascii="宋体" w:eastAsia="宋体" w:hAnsi="宋体" w:cs="宋体"/>
                <w:kern w:val="0"/>
                <w:sz w:val="24"/>
                <w:szCs w:val="24"/>
              </w:rPr>
              <w:t>6</w:t>
            </w:r>
            <w:r w:rsidRPr="00984A30">
              <w:rPr>
                <w:rFonts w:ascii="宋体" w:eastAsia="宋体" w:hAnsi="宋体" w:cs="宋体"/>
                <w:kern w:val="0"/>
                <w:sz w:val="24"/>
                <w:szCs w:val="24"/>
              </w:rPr>
              <w:t>-</w:t>
            </w:r>
            <w:r w:rsidR="005427F2">
              <w:rPr>
                <w:rFonts w:ascii="宋体" w:eastAsia="宋体" w:hAnsi="宋体" w:cs="宋体"/>
                <w:kern w:val="0"/>
                <w:sz w:val="24"/>
                <w:szCs w:val="24"/>
              </w:rPr>
              <w:t>8</w:t>
            </w:r>
            <w:r w:rsidRPr="00984A30">
              <w:rPr>
                <w:rFonts w:ascii="宋体" w:eastAsia="宋体" w:hAnsi="宋体" w:cs="宋体"/>
                <w:kern w:val="0"/>
                <w:sz w:val="24"/>
                <w:szCs w:val="24"/>
              </w:rPr>
              <w:t xml:space="preserve">分； </w:t>
            </w:r>
          </w:p>
          <w:p w14:paraId="7E09183E" w14:textId="6DBD1208" w:rsidR="00984A30" w:rsidRPr="00984A30" w:rsidRDefault="00984A30" w:rsidP="00984A30">
            <w:pPr>
              <w:pStyle w:val="a0"/>
              <w:spacing w:line="360" w:lineRule="auto"/>
              <w:rPr>
                <w:rFonts w:ascii="宋体" w:eastAsia="宋体" w:hAnsi="宋体" w:cs="宋体"/>
                <w:kern w:val="0"/>
                <w:sz w:val="24"/>
                <w:szCs w:val="24"/>
              </w:rPr>
            </w:pPr>
            <w:r w:rsidRPr="00984A30">
              <w:rPr>
                <w:rFonts w:ascii="宋体" w:eastAsia="宋体" w:hAnsi="宋体" w:cs="宋体"/>
                <w:kern w:val="0"/>
                <w:sz w:val="24"/>
                <w:szCs w:val="24"/>
              </w:rPr>
              <w:t>2.完全满足需求但方案不够详尽：得</w:t>
            </w:r>
            <w:r w:rsidR="005427F2">
              <w:rPr>
                <w:rFonts w:ascii="宋体" w:eastAsia="宋体" w:hAnsi="宋体" w:cs="宋体"/>
                <w:kern w:val="0"/>
                <w:sz w:val="24"/>
                <w:szCs w:val="24"/>
              </w:rPr>
              <w:t>4</w:t>
            </w:r>
            <w:r w:rsidRPr="00984A30">
              <w:rPr>
                <w:rFonts w:ascii="宋体" w:eastAsia="宋体" w:hAnsi="宋体" w:cs="宋体"/>
                <w:kern w:val="0"/>
                <w:sz w:val="24"/>
                <w:szCs w:val="24"/>
              </w:rPr>
              <w:t>-</w:t>
            </w:r>
            <w:r w:rsidR="005427F2">
              <w:rPr>
                <w:rFonts w:ascii="宋体" w:eastAsia="宋体" w:hAnsi="宋体" w:cs="宋体"/>
                <w:kern w:val="0"/>
                <w:sz w:val="24"/>
                <w:szCs w:val="24"/>
              </w:rPr>
              <w:t>6</w:t>
            </w:r>
            <w:r w:rsidRPr="00984A30">
              <w:rPr>
                <w:rFonts w:ascii="宋体" w:eastAsia="宋体" w:hAnsi="宋体" w:cs="宋体"/>
                <w:kern w:val="0"/>
                <w:sz w:val="24"/>
                <w:szCs w:val="24"/>
              </w:rPr>
              <w:t xml:space="preserve">分； </w:t>
            </w:r>
          </w:p>
          <w:p w14:paraId="3DF40115" w14:textId="751DC3E7" w:rsidR="00984A30" w:rsidRPr="00984A30" w:rsidRDefault="00984A30" w:rsidP="00984A30">
            <w:pPr>
              <w:pStyle w:val="a0"/>
              <w:spacing w:line="360" w:lineRule="auto"/>
              <w:rPr>
                <w:rFonts w:ascii="宋体" w:eastAsia="宋体" w:hAnsi="宋体" w:cs="宋体"/>
                <w:kern w:val="0"/>
                <w:sz w:val="24"/>
                <w:szCs w:val="24"/>
              </w:rPr>
            </w:pPr>
            <w:r w:rsidRPr="00984A30">
              <w:rPr>
                <w:rFonts w:ascii="宋体" w:eastAsia="宋体" w:hAnsi="宋体" w:cs="宋体"/>
                <w:kern w:val="0"/>
                <w:sz w:val="24"/>
                <w:szCs w:val="24"/>
              </w:rPr>
              <w:t>3.能满足部分需求且有方案的：得</w:t>
            </w:r>
            <w:r w:rsidR="005427F2">
              <w:rPr>
                <w:rFonts w:ascii="宋体" w:eastAsia="宋体" w:hAnsi="宋体" w:cs="宋体"/>
                <w:kern w:val="0"/>
                <w:sz w:val="24"/>
                <w:szCs w:val="24"/>
              </w:rPr>
              <w:t>2</w:t>
            </w:r>
            <w:r w:rsidRPr="00984A30">
              <w:rPr>
                <w:rFonts w:ascii="宋体" w:eastAsia="宋体" w:hAnsi="宋体" w:cs="宋体"/>
                <w:kern w:val="0"/>
                <w:sz w:val="24"/>
                <w:szCs w:val="24"/>
              </w:rPr>
              <w:t>-</w:t>
            </w:r>
            <w:r w:rsidR="005427F2">
              <w:rPr>
                <w:rFonts w:ascii="宋体" w:eastAsia="宋体" w:hAnsi="宋体" w:cs="宋体"/>
                <w:kern w:val="0"/>
                <w:sz w:val="24"/>
                <w:szCs w:val="24"/>
              </w:rPr>
              <w:t>4</w:t>
            </w:r>
            <w:r w:rsidRPr="00984A30">
              <w:rPr>
                <w:rFonts w:ascii="宋体" w:eastAsia="宋体" w:hAnsi="宋体" w:cs="宋体"/>
                <w:kern w:val="0"/>
                <w:sz w:val="24"/>
                <w:szCs w:val="24"/>
              </w:rPr>
              <w:t xml:space="preserve">分； </w:t>
            </w:r>
          </w:p>
          <w:p w14:paraId="3E9837BB" w14:textId="0AC3279F" w:rsidR="00DA149A" w:rsidRPr="00DA149A" w:rsidRDefault="00984A30" w:rsidP="00984A30">
            <w:pPr>
              <w:pStyle w:val="a0"/>
              <w:spacing w:line="360" w:lineRule="auto"/>
              <w:rPr>
                <w:rFonts w:ascii="宋体" w:eastAsia="宋体" w:hAnsi="宋体" w:cs="宋体"/>
                <w:kern w:val="0"/>
                <w:sz w:val="24"/>
                <w:szCs w:val="24"/>
              </w:rPr>
            </w:pPr>
            <w:r w:rsidRPr="00984A30">
              <w:rPr>
                <w:rFonts w:ascii="宋体" w:eastAsia="宋体" w:hAnsi="宋体" w:cs="宋体"/>
                <w:kern w:val="0"/>
                <w:sz w:val="24"/>
                <w:szCs w:val="24"/>
              </w:rPr>
              <w:t>4.能满足部分需求但无具体方案的：得</w:t>
            </w:r>
            <w:r w:rsidR="005427F2">
              <w:rPr>
                <w:rFonts w:ascii="宋体" w:eastAsia="宋体" w:hAnsi="宋体" w:cs="宋体"/>
                <w:kern w:val="0"/>
                <w:sz w:val="24"/>
                <w:szCs w:val="24"/>
              </w:rPr>
              <w:t>0</w:t>
            </w:r>
            <w:r w:rsidRPr="00984A30">
              <w:rPr>
                <w:rFonts w:ascii="宋体" w:eastAsia="宋体" w:hAnsi="宋体" w:cs="宋体"/>
                <w:kern w:val="0"/>
                <w:sz w:val="24"/>
                <w:szCs w:val="24"/>
              </w:rPr>
              <w:t>-</w:t>
            </w:r>
            <w:r w:rsidR="005427F2">
              <w:rPr>
                <w:rFonts w:ascii="宋体" w:eastAsia="宋体" w:hAnsi="宋体" w:cs="宋体"/>
                <w:kern w:val="0"/>
                <w:sz w:val="24"/>
                <w:szCs w:val="24"/>
              </w:rPr>
              <w:t>2</w:t>
            </w:r>
            <w:r w:rsidRPr="00984A30">
              <w:rPr>
                <w:rFonts w:ascii="宋体" w:eastAsia="宋体" w:hAnsi="宋体" w:cs="宋体"/>
                <w:kern w:val="0"/>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709ED85F" w14:textId="1FAD57AB" w:rsidR="00DA149A" w:rsidRDefault="005427F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DA149A" w:rsidRPr="00DA149A">
              <w:rPr>
                <w:rFonts w:ascii="宋体" w:eastAsia="宋体" w:hAnsi="宋体" w:cs="仿宋"/>
                <w:kern w:val="0"/>
                <w:sz w:val="24"/>
                <w:szCs w:val="24"/>
              </w:rPr>
              <w:t>分</w:t>
            </w:r>
          </w:p>
        </w:tc>
      </w:tr>
      <w:tr w:rsidR="00436FEA" w:rsidRPr="00DA149A" w14:paraId="7660FE43" w14:textId="77777777" w:rsidTr="00E24A9B">
        <w:trPr>
          <w:trHeight w:val="1086"/>
        </w:trPr>
        <w:tc>
          <w:tcPr>
            <w:tcW w:w="2553" w:type="dxa"/>
            <w:tcBorders>
              <w:left w:val="single" w:sz="4" w:space="0" w:color="auto"/>
              <w:right w:val="single" w:sz="4" w:space="0" w:color="auto"/>
            </w:tcBorders>
            <w:vAlign w:val="center"/>
          </w:tcPr>
          <w:p w14:paraId="092591DC" w14:textId="7837DAAE" w:rsidR="00436FEA" w:rsidRPr="00436FEA" w:rsidRDefault="006731B1">
            <w:pPr>
              <w:widowControl/>
              <w:spacing w:line="360" w:lineRule="auto"/>
              <w:jc w:val="center"/>
              <w:rPr>
                <w:rFonts w:ascii="宋体" w:eastAsia="宋体" w:hAnsi="宋体" w:cstheme="majorEastAsia"/>
                <w:kern w:val="0"/>
                <w:sz w:val="24"/>
                <w:szCs w:val="24"/>
              </w:rPr>
            </w:pPr>
            <w:r w:rsidRPr="006731B1">
              <w:rPr>
                <w:rFonts w:ascii="宋体" w:eastAsia="宋体" w:hAnsi="宋体" w:cstheme="majorEastAsia" w:hint="eastAsia"/>
                <w:kern w:val="0"/>
                <w:sz w:val="24"/>
                <w:szCs w:val="24"/>
              </w:rPr>
              <w:lastRenderedPageBreak/>
              <w:t>营销体系建设</w:t>
            </w:r>
          </w:p>
        </w:tc>
        <w:tc>
          <w:tcPr>
            <w:tcW w:w="6208" w:type="dxa"/>
            <w:tcBorders>
              <w:top w:val="single" w:sz="4" w:space="0" w:color="auto"/>
              <w:left w:val="nil"/>
              <w:bottom w:val="single" w:sz="4" w:space="0" w:color="auto"/>
              <w:right w:val="single" w:sz="4" w:space="0" w:color="auto"/>
            </w:tcBorders>
            <w:shd w:val="clear" w:color="auto" w:fill="auto"/>
            <w:vAlign w:val="center"/>
          </w:tcPr>
          <w:p w14:paraId="3B4F39D2" w14:textId="656F7E39" w:rsidR="00984A30" w:rsidRPr="00984A30" w:rsidRDefault="00984A30" w:rsidP="00984A30">
            <w:pPr>
              <w:pStyle w:val="a0"/>
              <w:spacing w:line="360" w:lineRule="auto"/>
              <w:rPr>
                <w:rFonts w:ascii="宋体" w:eastAsia="宋体" w:hAnsi="宋体" w:cs="宋体"/>
                <w:kern w:val="0"/>
                <w:sz w:val="24"/>
                <w:szCs w:val="24"/>
              </w:rPr>
            </w:pPr>
            <w:r w:rsidRPr="00984A30">
              <w:rPr>
                <w:rFonts w:ascii="宋体" w:eastAsia="宋体" w:hAnsi="宋体" w:cs="宋体" w:hint="eastAsia"/>
                <w:kern w:val="0"/>
                <w:sz w:val="24"/>
                <w:szCs w:val="24"/>
              </w:rPr>
              <w:t>以多种网络直销平台为基础，拓宽农产品、民俗产品等市场，有良好的服务计划、运营人员、确保工作内容及效果实施，保证农产品增收效果等。</w:t>
            </w:r>
          </w:p>
          <w:p w14:paraId="6969F0DF" w14:textId="7136CBB0" w:rsidR="00984A30" w:rsidRPr="00984A30" w:rsidRDefault="00984A30" w:rsidP="00984A30">
            <w:pPr>
              <w:pStyle w:val="a0"/>
              <w:spacing w:line="360" w:lineRule="auto"/>
              <w:rPr>
                <w:rFonts w:ascii="宋体" w:eastAsia="宋体" w:hAnsi="宋体" w:cs="宋体"/>
                <w:kern w:val="0"/>
                <w:sz w:val="24"/>
                <w:szCs w:val="24"/>
              </w:rPr>
            </w:pPr>
            <w:r w:rsidRPr="00984A30">
              <w:rPr>
                <w:rFonts w:ascii="宋体" w:eastAsia="宋体" w:hAnsi="宋体" w:cs="宋体"/>
                <w:kern w:val="0"/>
                <w:sz w:val="24"/>
                <w:szCs w:val="24"/>
              </w:rPr>
              <w:t>1.能完全满足需求且有更好的配套服务措施或方案，并且方案详尽：得</w:t>
            </w:r>
            <w:r w:rsidR="005427F2">
              <w:rPr>
                <w:rFonts w:ascii="宋体" w:eastAsia="宋体" w:hAnsi="宋体" w:cs="宋体"/>
                <w:kern w:val="0"/>
                <w:sz w:val="24"/>
                <w:szCs w:val="24"/>
              </w:rPr>
              <w:t>6-8</w:t>
            </w:r>
            <w:r w:rsidRPr="00984A30">
              <w:rPr>
                <w:rFonts w:ascii="宋体" w:eastAsia="宋体" w:hAnsi="宋体" w:cs="宋体"/>
                <w:kern w:val="0"/>
                <w:sz w:val="24"/>
                <w:szCs w:val="24"/>
              </w:rPr>
              <w:t xml:space="preserve">分； </w:t>
            </w:r>
          </w:p>
          <w:p w14:paraId="204A9512" w14:textId="68738D72" w:rsidR="00984A30" w:rsidRPr="00984A30" w:rsidRDefault="00984A30" w:rsidP="00984A30">
            <w:pPr>
              <w:pStyle w:val="a0"/>
              <w:spacing w:line="360" w:lineRule="auto"/>
              <w:rPr>
                <w:rFonts w:ascii="宋体" w:eastAsia="宋体" w:hAnsi="宋体" w:cs="宋体"/>
                <w:kern w:val="0"/>
                <w:sz w:val="24"/>
                <w:szCs w:val="24"/>
              </w:rPr>
            </w:pPr>
            <w:r w:rsidRPr="00984A30">
              <w:rPr>
                <w:rFonts w:ascii="宋体" w:eastAsia="宋体" w:hAnsi="宋体" w:cs="宋体"/>
                <w:kern w:val="0"/>
                <w:sz w:val="24"/>
                <w:szCs w:val="24"/>
              </w:rPr>
              <w:t>2.完全满足需求但方案不够详尽：得</w:t>
            </w:r>
            <w:r w:rsidR="005427F2">
              <w:rPr>
                <w:rFonts w:ascii="宋体" w:eastAsia="宋体" w:hAnsi="宋体" w:cs="宋体"/>
                <w:kern w:val="0"/>
                <w:sz w:val="24"/>
                <w:szCs w:val="24"/>
              </w:rPr>
              <w:t>4</w:t>
            </w:r>
            <w:r w:rsidRPr="00984A30">
              <w:rPr>
                <w:rFonts w:ascii="宋体" w:eastAsia="宋体" w:hAnsi="宋体" w:cs="宋体"/>
                <w:kern w:val="0"/>
                <w:sz w:val="24"/>
                <w:szCs w:val="24"/>
              </w:rPr>
              <w:t>-</w:t>
            </w:r>
            <w:r w:rsidR="005427F2">
              <w:rPr>
                <w:rFonts w:ascii="宋体" w:eastAsia="宋体" w:hAnsi="宋体" w:cs="宋体"/>
                <w:kern w:val="0"/>
                <w:sz w:val="24"/>
                <w:szCs w:val="24"/>
              </w:rPr>
              <w:t>6</w:t>
            </w:r>
            <w:r w:rsidRPr="00984A30">
              <w:rPr>
                <w:rFonts w:ascii="宋体" w:eastAsia="宋体" w:hAnsi="宋体" w:cs="宋体"/>
                <w:kern w:val="0"/>
                <w:sz w:val="24"/>
                <w:szCs w:val="24"/>
              </w:rPr>
              <w:t xml:space="preserve">分； </w:t>
            </w:r>
          </w:p>
          <w:p w14:paraId="6845A941" w14:textId="3CD341AA" w:rsidR="00984A30" w:rsidRPr="00984A30" w:rsidRDefault="00984A30" w:rsidP="00984A30">
            <w:pPr>
              <w:pStyle w:val="a0"/>
              <w:spacing w:line="360" w:lineRule="auto"/>
              <w:rPr>
                <w:rFonts w:ascii="宋体" w:eastAsia="宋体" w:hAnsi="宋体" w:cs="宋体"/>
                <w:kern w:val="0"/>
                <w:sz w:val="24"/>
                <w:szCs w:val="24"/>
              </w:rPr>
            </w:pPr>
            <w:r w:rsidRPr="00984A30">
              <w:rPr>
                <w:rFonts w:ascii="宋体" w:eastAsia="宋体" w:hAnsi="宋体" w:cs="宋体"/>
                <w:kern w:val="0"/>
                <w:sz w:val="24"/>
                <w:szCs w:val="24"/>
              </w:rPr>
              <w:t>3.能满足部分需求且有方案的：得</w:t>
            </w:r>
            <w:r w:rsidR="005427F2">
              <w:rPr>
                <w:rFonts w:ascii="宋体" w:eastAsia="宋体" w:hAnsi="宋体" w:cs="宋体"/>
                <w:kern w:val="0"/>
                <w:sz w:val="24"/>
                <w:szCs w:val="24"/>
              </w:rPr>
              <w:t>2</w:t>
            </w:r>
            <w:r w:rsidRPr="00984A30">
              <w:rPr>
                <w:rFonts w:ascii="宋体" w:eastAsia="宋体" w:hAnsi="宋体" w:cs="宋体"/>
                <w:kern w:val="0"/>
                <w:sz w:val="24"/>
                <w:szCs w:val="24"/>
              </w:rPr>
              <w:t>-</w:t>
            </w:r>
            <w:r w:rsidR="005427F2">
              <w:rPr>
                <w:rFonts w:ascii="宋体" w:eastAsia="宋体" w:hAnsi="宋体" w:cs="宋体"/>
                <w:kern w:val="0"/>
                <w:sz w:val="24"/>
                <w:szCs w:val="24"/>
              </w:rPr>
              <w:t>4</w:t>
            </w:r>
            <w:r w:rsidRPr="00984A30">
              <w:rPr>
                <w:rFonts w:ascii="宋体" w:eastAsia="宋体" w:hAnsi="宋体" w:cs="宋体"/>
                <w:kern w:val="0"/>
                <w:sz w:val="24"/>
                <w:szCs w:val="24"/>
              </w:rPr>
              <w:t xml:space="preserve">分； </w:t>
            </w:r>
          </w:p>
          <w:p w14:paraId="01596537" w14:textId="50EA011D" w:rsidR="00436FEA" w:rsidRPr="00DA149A" w:rsidRDefault="00984A30" w:rsidP="00984A30">
            <w:pPr>
              <w:pStyle w:val="a0"/>
              <w:spacing w:line="360" w:lineRule="auto"/>
              <w:rPr>
                <w:rFonts w:ascii="宋体" w:eastAsia="宋体" w:hAnsi="宋体" w:cs="宋体"/>
                <w:kern w:val="0"/>
                <w:sz w:val="24"/>
                <w:szCs w:val="24"/>
              </w:rPr>
            </w:pPr>
            <w:r w:rsidRPr="00984A30">
              <w:rPr>
                <w:rFonts w:ascii="宋体" w:eastAsia="宋体" w:hAnsi="宋体" w:cs="宋体"/>
                <w:kern w:val="0"/>
                <w:sz w:val="24"/>
                <w:szCs w:val="24"/>
              </w:rPr>
              <w:t>4.能满足部分需求但无具体方案的：得</w:t>
            </w:r>
            <w:r w:rsidR="005427F2">
              <w:rPr>
                <w:rFonts w:ascii="宋体" w:eastAsia="宋体" w:hAnsi="宋体" w:cs="宋体"/>
                <w:kern w:val="0"/>
                <w:sz w:val="24"/>
                <w:szCs w:val="24"/>
              </w:rPr>
              <w:t>0</w:t>
            </w:r>
            <w:r w:rsidRPr="00984A30">
              <w:rPr>
                <w:rFonts w:ascii="宋体" w:eastAsia="宋体" w:hAnsi="宋体" w:cs="宋体"/>
                <w:kern w:val="0"/>
                <w:sz w:val="24"/>
                <w:szCs w:val="24"/>
              </w:rPr>
              <w:t>-</w:t>
            </w:r>
            <w:r w:rsidR="005427F2">
              <w:rPr>
                <w:rFonts w:ascii="宋体" w:eastAsia="宋体" w:hAnsi="宋体" w:cs="宋体"/>
                <w:kern w:val="0"/>
                <w:sz w:val="24"/>
                <w:szCs w:val="24"/>
              </w:rPr>
              <w:t>2</w:t>
            </w:r>
            <w:r w:rsidRPr="00984A30">
              <w:rPr>
                <w:rFonts w:ascii="宋体" w:eastAsia="宋体" w:hAnsi="宋体" w:cs="宋体"/>
                <w:kern w:val="0"/>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5D8C9C9C" w14:textId="018C754E" w:rsidR="00436FEA" w:rsidRDefault="005427F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FF7E85" w:rsidRPr="00FF7E85">
              <w:rPr>
                <w:rFonts w:ascii="宋体" w:eastAsia="宋体" w:hAnsi="宋体" w:cs="仿宋"/>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w:t>
            </w:r>
            <w:r>
              <w:rPr>
                <w:rFonts w:ascii="新宋体" w:eastAsia="新宋体" w:hAnsi="新宋体" w:cs="新宋体" w:hint="eastAsia"/>
                <w:color w:val="000000"/>
                <w:sz w:val="24"/>
                <w:szCs w:val="24"/>
                <w:lang w:val="en-GB"/>
              </w:rPr>
              <w:lastRenderedPageBreak/>
              <w:t>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lastRenderedPageBreak/>
              <w:t>评标价格＝投标报价—</w:t>
            </w:r>
            <w:r>
              <w:rPr>
                <w:rFonts w:ascii="新宋体" w:eastAsia="新宋体" w:hAnsi="新宋体" w:cs="新宋体" w:hint="eastAsia"/>
                <w:color w:val="000000"/>
                <w:sz w:val="24"/>
                <w:szCs w:val="24"/>
              </w:rPr>
              <w:t>残疾人福利性单位产品</w:t>
            </w:r>
            <w:r>
              <w:rPr>
                <w:rFonts w:ascii="新宋体" w:eastAsia="新宋体" w:hAnsi="新宋体" w:cs="新宋体" w:hint="eastAsia"/>
                <w:color w:val="000000"/>
                <w:sz w:val="24"/>
                <w:szCs w:val="24"/>
              </w:rPr>
              <w:lastRenderedPageBreak/>
              <w:t>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w:t>
      </w:r>
      <w:r>
        <w:rPr>
          <w:rFonts w:ascii="宋体" w:eastAsia="宋体" w:hAnsi="宋体" w:cs="仿宋_GB2312"/>
          <w:sz w:val="24"/>
          <w:szCs w:val="24"/>
          <w:lang w:val="zh-CN"/>
        </w:rPr>
        <w:lastRenderedPageBreak/>
        <w:t>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77777777" w:rsidR="004B7997" w:rsidRDefault="004B7997">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07108B7A" w14:textId="77777777" w:rsidR="004B7997" w:rsidRDefault="004B7997">
      <w:pPr>
        <w:pStyle w:val="a0"/>
        <w:rPr>
          <w:lang w:val="en-GB"/>
        </w:rPr>
      </w:pPr>
    </w:p>
    <w:p w14:paraId="20C36F69" w14:textId="77777777" w:rsidR="004B7997" w:rsidRDefault="004B7997">
      <w:pPr>
        <w:pStyle w:val="a0"/>
        <w:rPr>
          <w:lang w:val="en-GB"/>
        </w:rPr>
      </w:pPr>
    </w:p>
    <w:p w14:paraId="0495C971" w14:textId="77777777" w:rsidR="004B7997" w:rsidRDefault="004B7997">
      <w:pPr>
        <w:pStyle w:val="a0"/>
        <w:rPr>
          <w:lang w:val="en-GB"/>
        </w:rPr>
      </w:pPr>
    </w:p>
    <w:p w14:paraId="015DB3AB" w14:textId="51D1FC4A" w:rsidR="004B7997" w:rsidRDefault="004B7997">
      <w:pPr>
        <w:pStyle w:val="a0"/>
        <w:rPr>
          <w:lang w:val="en-GB"/>
        </w:rPr>
      </w:pPr>
    </w:p>
    <w:p w14:paraId="7FC87261" w14:textId="0672A98C" w:rsidR="00776C70" w:rsidRDefault="00776C70">
      <w:pPr>
        <w:pStyle w:val="a0"/>
        <w:rPr>
          <w:lang w:val="en-GB"/>
        </w:rPr>
      </w:pPr>
    </w:p>
    <w:p w14:paraId="77DF2624" w14:textId="46C71B74" w:rsidR="00CC11D7" w:rsidRDefault="00CC11D7">
      <w:pPr>
        <w:pStyle w:val="a0"/>
        <w:rPr>
          <w:lang w:val="en-GB"/>
        </w:rPr>
      </w:pPr>
    </w:p>
    <w:p w14:paraId="5F750C07" w14:textId="285B4F0C" w:rsidR="00CC11D7" w:rsidRDefault="00CC11D7">
      <w:pPr>
        <w:pStyle w:val="a0"/>
        <w:rPr>
          <w:lang w:val="en-GB"/>
        </w:rPr>
      </w:pPr>
    </w:p>
    <w:p w14:paraId="51F4456B" w14:textId="2317ED58" w:rsidR="00CC11D7" w:rsidRDefault="00CC11D7">
      <w:pPr>
        <w:pStyle w:val="a0"/>
        <w:rPr>
          <w:lang w:val="en-GB"/>
        </w:rPr>
      </w:pPr>
    </w:p>
    <w:p w14:paraId="67F909C8" w14:textId="57F91C11" w:rsidR="00CC11D7" w:rsidRDefault="00CC11D7">
      <w:pPr>
        <w:pStyle w:val="a0"/>
        <w:rPr>
          <w:lang w:val="en-GB"/>
        </w:rPr>
      </w:pPr>
    </w:p>
    <w:p w14:paraId="0AB68CEC" w14:textId="77777777" w:rsidR="00CC11D7" w:rsidRDefault="00CC11D7">
      <w:pPr>
        <w:pStyle w:val="a0"/>
        <w:rPr>
          <w:lang w:val="en-GB"/>
        </w:rPr>
      </w:pPr>
    </w:p>
    <w:p w14:paraId="6764FA37" w14:textId="27DFF73C" w:rsidR="00776C70" w:rsidRDefault="00776C70">
      <w:pPr>
        <w:pStyle w:val="a0"/>
        <w:rPr>
          <w:lang w:val="en-GB"/>
        </w:rPr>
      </w:pPr>
    </w:p>
    <w:p w14:paraId="561C77D0" w14:textId="1D2D3730" w:rsidR="00776C70" w:rsidRDefault="00776C70">
      <w:pPr>
        <w:pStyle w:val="a0"/>
        <w:rPr>
          <w:lang w:val="en-GB"/>
        </w:rPr>
      </w:pPr>
    </w:p>
    <w:p w14:paraId="6AAAF0FF" w14:textId="0AC18C06" w:rsidR="00776C70" w:rsidRDefault="00776C70">
      <w:pPr>
        <w:pStyle w:val="a0"/>
        <w:rPr>
          <w:lang w:val="en-GB"/>
        </w:rPr>
      </w:pPr>
    </w:p>
    <w:p w14:paraId="3E2578A7" w14:textId="3E927A88" w:rsidR="00D06196" w:rsidRDefault="00D06196">
      <w:pPr>
        <w:pStyle w:val="a0"/>
        <w:rPr>
          <w:lang w:val="en-GB"/>
        </w:rPr>
      </w:pPr>
    </w:p>
    <w:p w14:paraId="14738169" w14:textId="2E384FFE" w:rsidR="00D06196" w:rsidRDefault="00D06196">
      <w:pPr>
        <w:pStyle w:val="a0"/>
        <w:rPr>
          <w:lang w:val="en-GB"/>
        </w:rPr>
      </w:pPr>
    </w:p>
    <w:p w14:paraId="41619B9D" w14:textId="589BB5CB" w:rsidR="00D06196" w:rsidRDefault="00D06196">
      <w:pPr>
        <w:pStyle w:val="a0"/>
        <w:rPr>
          <w:lang w:val="en-GB"/>
        </w:rPr>
      </w:pPr>
    </w:p>
    <w:p w14:paraId="689A0BD4" w14:textId="77777777" w:rsidR="00D06196" w:rsidRDefault="00D06196">
      <w:pPr>
        <w:pStyle w:val="a0"/>
        <w:rPr>
          <w:lang w:val="en-GB"/>
        </w:rPr>
      </w:pPr>
    </w:p>
    <w:p w14:paraId="159A6CAD" w14:textId="6047D966" w:rsidR="00776C70" w:rsidRDefault="00776C70">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1" w:name="_Toc174185203"/>
      <w:bookmarkStart w:id="12" w:name="_Toc184023138"/>
      <w:bookmarkStart w:id="13"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4" w:name="_Toc20663_WPSOffice_Level1"/>
      <w:bookmarkStart w:id="15" w:name="_Toc32729_WPSOffice_Level1"/>
      <w:r>
        <w:rPr>
          <w:rFonts w:ascii="宋体" w:eastAsia="宋体" w:hAnsi="宋体" w:cs="宋体" w:hint="eastAsia"/>
          <w:kern w:val="0"/>
          <w:sz w:val="28"/>
          <w:szCs w:val="21"/>
        </w:rPr>
        <w:lastRenderedPageBreak/>
        <w:t>（正/副本）</w:t>
      </w:r>
      <w:bookmarkEnd w:id="14"/>
      <w:bookmarkEnd w:id="15"/>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1848FDEC"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6" w:name="_Toc27760_WPSOffice_Level1"/>
      <w:bookmarkStart w:id="17"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6"/>
      <w:bookmarkEnd w:id="17"/>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18" w:name="_Toc28157_WPSOffice_Level1"/>
      <w:bookmarkStart w:id="19" w:name="_Toc4840_WPSOffice_Level1"/>
      <w:r>
        <w:rPr>
          <w:rFonts w:ascii="宋体" w:hAnsi="宋体" w:cs="宋体" w:hint="eastAsia"/>
          <w:sz w:val="28"/>
          <w:szCs w:val="28"/>
        </w:rPr>
        <w:t>法定代表人或委托代理人（签字）：</w:t>
      </w:r>
      <w:bookmarkEnd w:id="18"/>
      <w:bookmarkEnd w:id="19"/>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0" w:name="_Toc15640_WPSOffice_Level1"/>
      <w:bookmarkStart w:id="21"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0"/>
      <w:bookmarkEnd w:id="21"/>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1"/>
    <w:bookmarkEnd w:id="12"/>
    <w:bookmarkEnd w:id="13"/>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6EED1536" w:rsidR="004B7997" w:rsidRDefault="009315D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1853A3B1" w:rsidR="004B7997" w:rsidRDefault="004B7997">
      <w:pPr>
        <w:pStyle w:val="a0"/>
        <w:rPr>
          <w:lang w:val="zh-CN"/>
        </w:rPr>
      </w:pPr>
    </w:p>
    <w:p w14:paraId="5BBB8681" w14:textId="77777777" w:rsidR="009315D1" w:rsidRDefault="009315D1">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43420573"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0ACC2C4B"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56D7E7E4"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1628CBDD"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三、我方明白并同意，在规定的开标日之后，投标有效期之内撤销投标的，贵方</w:t>
      </w:r>
      <w:r w:rsidR="00641C34">
        <w:rPr>
          <w:rFonts w:ascii="宋体" w:hAnsi="宋体" w:cs="Courier New" w:hint="eastAsia"/>
        </w:rPr>
        <w:t>有权将我公司列入政府采购黑名单</w:t>
      </w:r>
      <w:r>
        <w:rPr>
          <w:rFonts w:ascii="宋体" w:hAnsi="宋体" w:cs="Courier New" w:hint="eastAsia"/>
        </w:rPr>
        <w:t>。</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lastRenderedPageBreak/>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2" w:name="_资格证明文件"/>
            <w:bookmarkStart w:id="23" w:name="_Toc364329026"/>
            <w:bookmarkEnd w:id="22"/>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3"/>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4"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4"/>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5BDF09A6"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sidR="00D06196">
        <w:rPr>
          <w:rFonts w:ascii="宋体" w:hAnsi="宋体"/>
          <w:b/>
          <w:bCs/>
          <w:color w:val="000000"/>
          <w:sz w:val="36"/>
          <w:szCs w:val="36"/>
        </w:rPr>
        <w:t xml:space="preserve">5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1535A3DC"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D06196">
        <w:rPr>
          <w:rFonts w:ascii="宋体" w:hAnsi="宋体"/>
          <w:b/>
          <w:bCs/>
          <w:color w:val="000000"/>
          <w:sz w:val="36"/>
          <w:szCs w:val="36"/>
        </w:rPr>
        <w:t>6</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917"/>
        <w:gridCol w:w="850"/>
        <w:gridCol w:w="993"/>
        <w:gridCol w:w="945"/>
        <w:gridCol w:w="901"/>
      </w:tblGrid>
      <w:tr w:rsidR="00716CAA" w:rsidRPr="00716CAA" w14:paraId="4D55024F" w14:textId="02AC58CD" w:rsidTr="00716CAA">
        <w:trPr>
          <w:trHeight w:val="1163"/>
        </w:trPr>
        <w:tc>
          <w:tcPr>
            <w:tcW w:w="870" w:type="dxa"/>
            <w:vAlign w:val="center"/>
          </w:tcPr>
          <w:p w14:paraId="77076F3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序号</w:t>
            </w:r>
          </w:p>
        </w:tc>
        <w:tc>
          <w:tcPr>
            <w:tcW w:w="1365" w:type="dxa"/>
            <w:vAlign w:val="center"/>
          </w:tcPr>
          <w:p w14:paraId="7343222B" w14:textId="77777777" w:rsidR="00716CAA" w:rsidRPr="00716CAA" w:rsidRDefault="00716CAA" w:rsidP="00716CAA">
            <w:pPr>
              <w:autoSpaceDE w:val="0"/>
              <w:autoSpaceDN w:val="0"/>
              <w:adjustRightInd w:val="0"/>
              <w:spacing w:line="320" w:lineRule="exact"/>
              <w:jc w:val="center"/>
              <w:rPr>
                <w:rFonts w:ascii="宋体" w:eastAsia="宋体" w:hAnsi="宋体" w:cs="宋体"/>
                <w:sz w:val="24"/>
                <w:szCs w:val="24"/>
                <w:lang w:val="zh-CN"/>
              </w:rPr>
            </w:pPr>
            <w:r w:rsidRPr="00716CAA">
              <w:rPr>
                <w:rFonts w:ascii="宋体" w:eastAsia="宋体" w:hAnsi="宋体" w:cs="宋体" w:hint="eastAsia"/>
                <w:sz w:val="24"/>
                <w:szCs w:val="24"/>
                <w:lang w:val="zh-CN"/>
              </w:rPr>
              <w:t>服务项目</w:t>
            </w:r>
          </w:p>
        </w:tc>
        <w:tc>
          <w:tcPr>
            <w:tcW w:w="3704" w:type="dxa"/>
            <w:gridSpan w:val="2"/>
            <w:vAlign w:val="center"/>
          </w:tcPr>
          <w:p w14:paraId="7182AFA6" w14:textId="77777777" w:rsidR="00716CAA" w:rsidRPr="00716CAA" w:rsidRDefault="00716CAA" w:rsidP="00716CAA">
            <w:pPr>
              <w:autoSpaceDE w:val="0"/>
              <w:autoSpaceDN w:val="0"/>
              <w:adjustRightInd w:val="0"/>
              <w:spacing w:line="320" w:lineRule="exact"/>
              <w:jc w:val="center"/>
              <w:rPr>
                <w:rFonts w:ascii="宋体" w:eastAsia="宋体" w:hAnsi="宋体" w:cs="宋体"/>
                <w:sz w:val="24"/>
                <w:szCs w:val="24"/>
                <w:lang w:val="zh-CN"/>
              </w:rPr>
            </w:pPr>
            <w:r w:rsidRPr="00716CAA">
              <w:rPr>
                <w:rFonts w:ascii="宋体" w:eastAsia="宋体" w:hAnsi="宋体" w:cs="宋体" w:hint="eastAsia"/>
                <w:sz w:val="24"/>
                <w:szCs w:val="24"/>
                <w:lang w:val="zh-CN"/>
              </w:rPr>
              <w:t>具体内容</w:t>
            </w:r>
          </w:p>
        </w:tc>
        <w:tc>
          <w:tcPr>
            <w:tcW w:w="850" w:type="dxa"/>
            <w:vAlign w:val="center"/>
          </w:tcPr>
          <w:p w14:paraId="3D99600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数</w:t>
            </w:r>
            <w:r w:rsidRPr="00716CAA">
              <w:rPr>
                <w:rFonts w:ascii="宋体" w:eastAsia="宋体" w:hAnsi="宋体" w:cs="宋体" w:hint="eastAsia"/>
                <w:sz w:val="24"/>
                <w:szCs w:val="24"/>
                <w:lang w:val="zh-CN"/>
              </w:rPr>
              <w:t>量</w:t>
            </w:r>
          </w:p>
        </w:tc>
        <w:tc>
          <w:tcPr>
            <w:tcW w:w="993" w:type="dxa"/>
            <w:tcBorders>
              <w:right w:val="single" w:sz="4" w:space="0" w:color="auto"/>
            </w:tcBorders>
            <w:vAlign w:val="center"/>
          </w:tcPr>
          <w:p w14:paraId="4005B59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单</w:t>
            </w:r>
            <w:r w:rsidRPr="00716CAA">
              <w:rPr>
                <w:rFonts w:ascii="宋体" w:eastAsia="宋体" w:hAnsi="宋体" w:cs="宋体" w:hint="eastAsia"/>
                <w:sz w:val="24"/>
                <w:szCs w:val="24"/>
                <w:lang w:val="zh-CN"/>
              </w:rPr>
              <w:t>价</w:t>
            </w:r>
          </w:p>
        </w:tc>
        <w:tc>
          <w:tcPr>
            <w:tcW w:w="945" w:type="dxa"/>
            <w:tcBorders>
              <w:left w:val="single" w:sz="4" w:space="0" w:color="auto"/>
              <w:right w:val="single" w:sz="4" w:space="0" w:color="auto"/>
            </w:tcBorders>
            <w:vAlign w:val="center"/>
          </w:tcPr>
          <w:p w14:paraId="36148C3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总</w:t>
            </w:r>
            <w:r w:rsidRPr="00716CAA">
              <w:rPr>
                <w:rFonts w:ascii="宋体" w:eastAsia="宋体" w:hAnsi="宋体" w:cs="宋体" w:hint="eastAsia"/>
                <w:sz w:val="24"/>
                <w:szCs w:val="24"/>
                <w:lang w:val="zh-CN"/>
              </w:rPr>
              <w:t>价</w:t>
            </w:r>
          </w:p>
        </w:tc>
        <w:tc>
          <w:tcPr>
            <w:tcW w:w="901" w:type="dxa"/>
            <w:tcBorders>
              <w:left w:val="single" w:sz="4" w:space="0" w:color="auto"/>
            </w:tcBorders>
            <w:vAlign w:val="center"/>
          </w:tcPr>
          <w:p w14:paraId="28D75A96" w14:textId="2DCABD5F"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备注</w:t>
            </w:r>
          </w:p>
        </w:tc>
      </w:tr>
      <w:tr w:rsidR="00716CAA" w:rsidRPr="00716CAA" w14:paraId="201D780A" w14:textId="16E973EB" w:rsidTr="00716CAA">
        <w:trPr>
          <w:trHeight w:val="510"/>
        </w:trPr>
        <w:tc>
          <w:tcPr>
            <w:tcW w:w="870" w:type="dxa"/>
            <w:vAlign w:val="center"/>
          </w:tcPr>
          <w:p w14:paraId="51467E1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1</w:t>
            </w:r>
          </w:p>
        </w:tc>
        <w:tc>
          <w:tcPr>
            <w:tcW w:w="1365" w:type="dxa"/>
            <w:vAlign w:val="center"/>
          </w:tcPr>
          <w:p w14:paraId="1860400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3F860AB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454E53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17EA62A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15D8255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1510ADF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2709F704" w14:textId="66245FC3" w:rsidTr="00716CAA">
        <w:trPr>
          <w:trHeight w:val="510"/>
        </w:trPr>
        <w:tc>
          <w:tcPr>
            <w:tcW w:w="870" w:type="dxa"/>
            <w:vAlign w:val="center"/>
          </w:tcPr>
          <w:p w14:paraId="2592CDA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2</w:t>
            </w:r>
          </w:p>
        </w:tc>
        <w:tc>
          <w:tcPr>
            <w:tcW w:w="1365" w:type="dxa"/>
            <w:vAlign w:val="center"/>
          </w:tcPr>
          <w:p w14:paraId="0BE87E7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7147C22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8EFBA0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4FC0FF4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3A0D30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1C7AAE6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4FBF0457" w14:textId="7EE04E07" w:rsidTr="00716CAA">
        <w:trPr>
          <w:trHeight w:val="510"/>
        </w:trPr>
        <w:tc>
          <w:tcPr>
            <w:tcW w:w="870" w:type="dxa"/>
            <w:vAlign w:val="center"/>
          </w:tcPr>
          <w:p w14:paraId="4456127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3</w:t>
            </w:r>
          </w:p>
        </w:tc>
        <w:tc>
          <w:tcPr>
            <w:tcW w:w="1365" w:type="dxa"/>
            <w:vAlign w:val="center"/>
          </w:tcPr>
          <w:p w14:paraId="351054E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4E95CF5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43F7FD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7318290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00EAEE2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7E1E6CD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7983479D" w14:textId="3995552E" w:rsidTr="00716CAA">
        <w:trPr>
          <w:trHeight w:val="510"/>
        </w:trPr>
        <w:tc>
          <w:tcPr>
            <w:tcW w:w="870" w:type="dxa"/>
            <w:vAlign w:val="center"/>
          </w:tcPr>
          <w:p w14:paraId="6E1663F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4</w:t>
            </w:r>
          </w:p>
        </w:tc>
        <w:tc>
          <w:tcPr>
            <w:tcW w:w="1365" w:type="dxa"/>
            <w:vAlign w:val="center"/>
          </w:tcPr>
          <w:p w14:paraId="6C0597F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2DA33F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AC75BC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7D18B2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377408D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30F19EE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0568B563" w14:textId="5175DC62" w:rsidTr="00716CAA">
        <w:trPr>
          <w:trHeight w:val="510"/>
        </w:trPr>
        <w:tc>
          <w:tcPr>
            <w:tcW w:w="870" w:type="dxa"/>
            <w:vAlign w:val="center"/>
          </w:tcPr>
          <w:p w14:paraId="3C5F3E62"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5</w:t>
            </w:r>
          </w:p>
        </w:tc>
        <w:tc>
          <w:tcPr>
            <w:tcW w:w="1365" w:type="dxa"/>
            <w:vAlign w:val="center"/>
          </w:tcPr>
          <w:p w14:paraId="2CE9024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02084A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31E4CD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0C76AD2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3FDC670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31946BA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3934BE8B" w14:textId="37A62555" w:rsidTr="00716CAA">
        <w:trPr>
          <w:trHeight w:val="510"/>
        </w:trPr>
        <w:tc>
          <w:tcPr>
            <w:tcW w:w="870" w:type="dxa"/>
            <w:vAlign w:val="center"/>
          </w:tcPr>
          <w:p w14:paraId="1D033B8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6</w:t>
            </w:r>
          </w:p>
        </w:tc>
        <w:tc>
          <w:tcPr>
            <w:tcW w:w="1365" w:type="dxa"/>
            <w:vAlign w:val="center"/>
          </w:tcPr>
          <w:p w14:paraId="200F9C7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11F21C5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0369F7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1A90218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2662D93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7BF2F8B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4CAB1466" w14:textId="04C99578" w:rsidTr="00716CAA">
        <w:trPr>
          <w:trHeight w:val="510"/>
        </w:trPr>
        <w:tc>
          <w:tcPr>
            <w:tcW w:w="870" w:type="dxa"/>
            <w:vAlign w:val="center"/>
          </w:tcPr>
          <w:p w14:paraId="377EBBF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7</w:t>
            </w:r>
          </w:p>
        </w:tc>
        <w:tc>
          <w:tcPr>
            <w:tcW w:w="1365" w:type="dxa"/>
            <w:vAlign w:val="center"/>
          </w:tcPr>
          <w:p w14:paraId="13FE4BB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1DABD33F"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3D3E5F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5329F28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0B4AB91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4477D9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5D3DD20D" w14:textId="2B402A71" w:rsidTr="00716CAA">
        <w:trPr>
          <w:trHeight w:val="510"/>
        </w:trPr>
        <w:tc>
          <w:tcPr>
            <w:tcW w:w="870" w:type="dxa"/>
            <w:vAlign w:val="center"/>
          </w:tcPr>
          <w:p w14:paraId="5A3A689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8</w:t>
            </w:r>
          </w:p>
        </w:tc>
        <w:tc>
          <w:tcPr>
            <w:tcW w:w="1365" w:type="dxa"/>
            <w:vAlign w:val="center"/>
          </w:tcPr>
          <w:p w14:paraId="0DCC4DE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71D4EB2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04E5AB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28FBCC3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5ED645B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57A90C8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6D7D7F10" w14:textId="2C9C3A07" w:rsidTr="00716CAA">
        <w:trPr>
          <w:trHeight w:val="510"/>
        </w:trPr>
        <w:tc>
          <w:tcPr>
            <w:tcW w:w="870" w:type="dxa"/>
            <w:vAlign w:val="center"/>
          </w:tcPr>
          <w:p w14:paraId="27B022A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w:t>
            </w:r>
          </w:p>
        </w:tc>
        <w:tc>
          <w:tcPr>
            <w:tcW w:w="1365" w:type="dxa"/>
            <w:vAlign w:val="center"/>
          </w:tcPr>
          <w:p w14:paraId="2B2D2F2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7F772C5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9EC9D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25521CBF"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5A258C2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006ADBE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6656742D" w14:textId="77777777" w:rsidTr="00AF7F67">
        <w:trPr>
          <w:trHeight w:val="510"/>
        </w:trPr>
        <w:tc>
          <w:tcPr>
            <w:tcW w:w="5022" w:type="dxa"/>
            <w:gridSpan w:val="3"/>
            <w:vAlign w:val="center"/>
          </w:tcPr>
          <w:p w14:paraId="0280880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投</w:t>
            </w:r>
            <w:r w:rsidRPr="00716CAA">
              <w:rPr>
                <w:rFonts w:ascii="宋体" w:eastAsia="宋体" w:hAnsi="宋体" w:cs="宋体"/>
                <w:sz w:val="24"/>
                <w:szCs w:val="24"/>
                <w:lang w:val="zh-CN"/>
              </w:rPr>
              <w:t>标总</w:t>
            </w:r>
            <w:r w:rsidRPr="00716CAA">
              <w:rPr>
                <w:rFonts w:ascii="宋体" w:eastAsia="宋体" w:hAnsi="宋体" w:cs="宋体" w:hint="eastAsia"/>
                <w:sz w:val="24"/>
                <w:szCs w:val="24"/>
                <w:lang w:val="zh-CN"/>
              </w:rPr>
              <w:t>价（大</w:t>
            </w:r>
            <w:r w:rsidRPr="00716CAA">
              <w:rPr>
                <w:rFonts w:ascii="宋体" w:eastAsia="宋体" w:hAnsi="宋体" w:cs="宋体"/>
                <w:sz w:val="24"/>
                <w:szCs w:val="24"/>
                <w:lang w:val="zh-CN"/>
              </w:rPr>
              <w:t>写</w:t>
            </w:r>
            <w:r w:rsidRPr="00716CAA">
              <w:rPr>
                <w:rFonts w:ascii="宋体" w:eastAsia="宋体" w:hAnsi="宋体" w:cs="宋体" w:hint="eastAsia"/>
                <w:sz w:val="24"/>
                <w:szCs w:val="24"/>
                <w:lang w:val="zh-CN"/>
              </w:rPr>
              <w:t>）：</w:t>
            </w:r>
          </w:p>
        </w:tc>
        <w:tc>
          <w:tcPr>
            <w:tcW w:w="4606" w:type="dxa"/>
            <w:gridSpan w:val="5"/>
            <w:vAlign w:val="center"/>
          </w:tcPr>
          <w:p w14:paraId="17EFD1F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（小</w:t>
            </w:r>
            <w:r w:rsidRPr="00716CAA">
              <w:rPr>
                <w:rFonts w:ascii="宋体" w:eastAsia="宋体" w:hAnsi="宋体" w:cs="宋体"/>
                <w:sz w:val="24"/>
                <w:szCs w:val="24"/>
                <w:lang w:val="zh-CN"/>
              </w:rPr>
              <w:t>写</w:t>
            </w:r>
            <w:r w:rsidRPr="00716CAA">
              <w:rPr>
                <w:rFonts w:ascii="宋体" w:eastAsia="宋体" w:hAnsi="宋体" w:cs="宋体" w:hint="eastAsia"/>
                <w:sz w:val="24"/>
                <w:szCs w:val="24"/>
                <w:lang w:val="zh-CN"/>
              </w:rPr>
              <w:t>）：</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5" w:name="OLE_LINK14"/>
      <w:bookmarkStart w:id="26"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5"/>
    <w:bookmarkEnd w:id="26"/>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5"/>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6D2908" w:rsidRDefault="006D2908">
      <w:r>
        <w:separator/>
      </w:r>
    </w:p>
  </w:endnote>
  <w:endnote w:type="continuationSeparator" w:id="0">
    <w:p w14:paraId="6FC95466" w14:textId="77777777" w:rsidR="006D2908" w:rsidRDefault="006D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6D2908" w:rsidRDefault="006D2908">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6D2908" w:rsidRDefault="006D290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160072"/>
      <w:docPartObj>
        <w:docPartGallery w:val="Page Numbers (Bottom of Page)"/>
        <w:docPartUnique/>
      </w:docPartObj>
    </w:sdtPr>
    <w:sdtEndPr>
      <w:rPr>
        <w:sz w:val="21"/>
        <w:szCs w:val="21"/>
      </w:rPr>
    </w:sdtEndPr>
    <w:sdtContent>
      <w:p w14:paraId="1E82E875" w14:textId="2FD83501" w:rsidR="006D2908" w:rsidRPr="006C1DD3" w:rsidRDefault="006D2908" w:rsidP="006C1DD3">
        <w:pPr>
          <w:pStyle w:val="af"/>
          <w:jc w:val="center"/>
          <w:rPr>
            <w:sz w:val="21"/>
            <w:szCs w:val="21"/>
          </w:rPr>
        </w:pPr>
        <w:r w:rsidRPr="006C1DD3">
          <w:rPr>
            <w:sz w:val="21"/>
            <w:szCs w:val="21"/>
          </w:rPr>
          <w:fldChar w:fldCharType="begin"/>
        </w:r>
        <w:r w:rsidRPr="006C1DD3">
          <w:rPr>
            <w:sz w:val="21"/>
            <w:szCs w:val="21"/>
          </w:rPr>
          <w:instrText>PAGE   \* MERGEFORMAT</w:instrText>
        </w:r>
        <w:r w:rsidRPr="006C1DD3">
          <w:rPr>
            <w:sz w:val="21"/>
            <w:szCs w:val="21"/>
          </w:rPr>
          <w:fldChar w:fldCharType="separate"/>
        </w:r>
        <w:r w:rsidRPr="006C1DD3">
          <w:rPr>
            <w:sz w:val="21"/>
            <w:szCs w:val="21"/>
            <w:lang w:val="zh-CN"/>
          </w:rPr>
          <w:t>2</w:t>
        </w:r>
        <w:r w:rsidRPr="006C1DD3">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rPr>
        <w:rFonts w:ascii="宋体" w:eastAsia="宋体" w:hAnsi="宋体"/>
        <w:sz w:val="21"/>
        <w:szCs w:val="21"/>
      </w:rPr>
    </w:sdtEndPr>
    <w:sdtContent>
      <w:p w14:paraId="0581824D" w14:textId="77777777" w:rsidR="006D2908" w:rsidRPr="00CB5634" w:rsidRDefault="006D2908">
        <w:pPr>
          <w:pStyle w:val="af"/>
          <w:jc w:val="center"/>
          <w:rPr>
            <w:rFonts w:ascii="宋体" w:eastAsia="宋体" w:hAnsi="宋体"/>
            <w:sz w:val="21"/>
            <w:szCs w:val="21"/>
          </w:rPr>
        </w:pPr>
        <w:r w:rsidRPr="00CB5634">
          <w:rPr>
            <w:rFonts w:ascii="宋体" w:eastAsia="宋体" w:hAnsi="宋体"/>
            <w:sz w:val="21"/>
            <w:szCs w:val="21"/>
          </w:rPr>
          <w:fldChar w:fldCharType="begin"/>
        </w:r>
        <w:r w:rsidRPr="00CB5634">
          <w:rPr>
            <w:rFonts w:ascii="宋体" w:eastAsia="宋体" w:hAnsi="宋体"/>
            <w:sz w:val="21"/>
            <w:szCs w:val="21"/>
          </w:rPr>
          <w:instrText>PAGE   \* MERGEFORMAT</w:instrText>
        </w:r>
        <w:r w:rsidRPr="00CB5634">
          <w:rPr>
            <w:rFonts w:ascii="宋体" w:eastAsia="宋体" w:hAnsi="宋体"/>
            <w:sz w:val="21"/>
            <w:szCs w:val="21"/>
          </w:rPr>
          <w:fldChar w:fldCharType="separate"/>
        </w:r>
        <w:r w:rsidRPr="00CB5634">
          <w:rPr>
            <w:rFonts w:ascii="宋体" w:eastAsia="宋体" w:hAnsi="宋体"/>
            <w:sz w:val="21"/>
            <w:szCs w:val="21"/>
            <w:lang w:val="zh-CN"/>
          </w:rPr>
          <w:t>2</w:t>
        </w:r>
        <w:r w:rsidRPr="00CB5634">
          <w:rPr>
            <w:rFonts w:ascii="宋体" w:eastAsia="宋体" w:hAnsi="宋体"/>
            <w:sz w:val="21"/>
            <w:szCs w:val="21"/>
          </w:rPr>
          <w:fldChar w:fldCharType="end"/>
        </w:r>
      </w:p>
    </w:sdtContent>
  </w:sdt>
  <w:p w14:paraId="547064F1" w14:textId="77777777" w:rsidR="006D2908" w:rsidRDefault="006D290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6D2908" w:rsidRDefault="006D2908">
      <w:r>
        <w:separator/>
      </w:r>
    </w:p>
  </w:footnote>
  <w:footnote w:type="continuationSeparator" w:id="0">
    <w:p w14:paraId="42169D4F" w14:textId="77777777" w:rsidR="006D2908" w:rsidRDefault="006D2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97C5DE6"/>
    <w:multiLevelType w:val="singleLevel"/>
    <w:tmpl w:val="197C5DE6"/>
    <w:lvl w:ilvl="0">
      <w:start w:val="1"/>
      <w:numFmt w:val="decimal"/>
      <w:suff w:val="nothing"/>
      <w:lvlText w:val="%1、"/>
      <w:lvlJc w:val="left"/>
    </w:lvl>
  </w:abstractNum>
  <w:abstractNum w:abstractNumId="4" w15:restartNumberingAfterBreak="0">
    <w:nsid w:val="2F9EBF59"/>
    <w:multiLevelType w:val="singleLevel"/>
    <w:tmpl w:val="2F9EBF59"/>
    <w:lvl w:ilvl="0">
      <w:start w:val="1"/>
      <w:numFmt w:val="chineseCounting"/>
      <w:suff w:val="nothing"/>
      <w:lvlText w:val="（%1）"/>
      <w:lvlJc w:val="left"/>
      <w:rPr>
        <w:rFonts w:hint="eastAsia"/>
      </w:rPr>
    </w:lvl>
  </w:abstractNum>
  <w:abstractNum w:abstractNumId="5"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6"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7" w15:restartNumberingAfterBreak="0">
    <w:nsid w:val="43500772"/>
    <w:multiLevelType w:val="multilevel"/>
    <w:tmpl w:val="435007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F817C2"/>
    <w:multiLevelType w:val="singleLevel"/>
    <w:tmpl w:val="59F817C2"/>
    <w:lvl w:ilvl="0">
      <w:start w:val="2"/>
      <w:numFmt w:val="chineseCounting"/>
      <w:suff w:val="space"/>
      <w:lvlText w:val="第%1章"/>
      <w:lvlJc w:val="left"/>
    </w:lvl>
  </w:abstractNum>
  <w:abstractNum w:abstractNumId="9" w15:restartNumberingAfterBreak="0">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9"/>
  </w:num>
  <w:num w:numId="4">
    <w:abstractNumId w:val="5"/>
  </w:num>
  <w:num w:numId="5">
    <w:abstractNumId w:val="8"/>
  </w:num>
  <w:num w:numId="6">
    <w:abstractNumId w:val="2"/>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11E5E"/>
    <w:rsid w:val="00020119"/>
    <w:rsid w:val="00020DD5"/>
    <w:rsid w:val="00050BAF"/>
    <w:rsid w:val="000531A9"/>
    <w:rsid w:val="00057FAF"/>
    <w:rsid w:val="000733F5"/>
    <w:rsid w:val="00090674"/>
    <w:rsid w:val="00091B52"/>
    <w:rsid w:val="00096CC7"/>
    <w:rsid w:val="00097C25"/>
    <w:rsid w:val="000A1D0F"/>
    <w:rsid w:val="000A2A28"/>
    <w:rsid w:val="000D167A"/>
    <w:rsid w:val="000D2559"/>
    <w:rsid w:val="000D4C10"/>
    <w:rsid w:val="000E1084"/>
    <w:rsid w:val="000E2EFB"/>
    <w:rsid w:val="000E3608"/>
    <w:rsid w:val="000F10B3"/>
    <w:rsid w:val="000F60FE"/>
    <w:rsid w:val="001002B4"/>
    <w:rsid w:val="00101AEA"/>
    <w:rsid w:val="00112497"/>
    <w:rsid w:val="00125963"/>
    <w:rsid w:val="00130374"/>
    <w:rsid w:val="00147674"/>
    <w:rsid w:val="00151BA7"/>
    <w:rsid w:val="00155300"/>
    <w:rsid w:val="00156E54"/>
    <w:rsid w:val="00165E3D"/>
    <w:rsid w:val="00166DE8"/>
    <w:rsid w:val="00177BBD"/>
    <w:rsid w:val="00185D92"/>
    <w:rsid w:val="001862B6"/>
    <w:rsid w:val="00186E9D"/>
    <w:rsid w:val="001A1776"/>
    <w:rsid w:val="001A2549"/>
    <w:rsid w:val="001A32AF"/>
    <w:rsid w:val="001A41A2"/>
    <w:rsid w:val="001B1AD2"/>
    <w:rsid w:val="001B2DFD"/>
    <w:rsid w:val="001B5262"/>
    <w:rsid w:val="001C0A45"/>
    <w:rsid w:val="001E518F"/>
    <w:rsid w:val="001E53C8"/>
    <w:rsid w:val="001E563E"/>
    <w:rsid w:val="001F50EB"/>
    <w:rsid w:val="00205865"/>
    <w:rsid w:val="0022718C"/>
    <w:rsid w:val="0022730A"/>
    <w:rsid w:val="00227683"/>
    <w:rsid w:val="0024337A"/>
    <w:rsid w:val="00243F2B"/>
    <w:rsid w:val="00245950"/>
    <w:rsid w:val="00246C5E"/>
    <w:rsid w:val="00246D3B"/>
    <w:rsid w:val="0025005E"/>
    <w:rsid w:val="002538A9"/>
    <w:rsid w:val="00260E74"/>
    <w:rsid w:val="00261B6A"/>
    <w:rsid w:val="00263EF1"/>
    <w:rsid w:val="00266DEA"/>
    <w:rsid w:val="00277442"/>
    <w:rsid w:val="00283D48"/>
    <w:rsid w:val="002A218B"/>
    <w:rsid w:val="002A30A2"/>
    <w:rsid w:val="002A6971"/>
    <w:rsid w:val="002A760F"/>
    <w:rsid w:val="002B48AB"/>
    <w:rsid w:val="002B7E91"/>
    <w:rsid w:val="002C2363"/>
    <w:rsid w:val="002C24CE"/>
    <w:rsid w:val="002C3A07"/>
    <w:rsid w:val="002C5904"/>
    <w:rsid w:val="002C5F90"/>
    <w:rsid w:val="00307F60"/>
    <w:rsid w:val="0031482F"/>
    <w:rsid w:val="003178D0"/>
    <w:rsid w:val="00320D3D"/>
    <w:rsid w:val="003278D5"/>
    <w:rsid w:val="0033646B"/>
    <w:rsid w:val="00341BBF"/>
    <w:rsid w:val="00346F45"/>
    <w:rsid w:val="0035282A"/>
    <w:rsid w:val="00363DE5"/>
    <w:rsid w:val="003641CF"/>
    <w:rsid w:val="0036473C"/>
    <w:rsid w:val="00365953"/>
    <w:rsid w:val="0036646F"/>
    <w:rsid w:val="00374CCA"/>
    <w:rsid w:val="00386D47"/>
    <w:rsid w:val="00397243"/>
    <w:rsid w:val="00397611"/>
    <w:rsid w:val="003A435E"/>
    <w:rsid w:val="003A5F0A"/>
    <w:rsid w:val="003B12CC"/>
    <w:rsid w:val="003B4809"/>
    <w:rsid w:val="003B6100"/>
    <w:rsid w:val="003C7B1B"/>
    <w:rsid w:val="003D6828"/>
    <w:rsid w:val="003E0A8C"/>
    <w:rsid w:val="003E6B83"/>
    <w:rsid w:val="003F2270"/>
    <w:rsid w:val="003F2A99"/>
    <w:rsid w:val="003F51D3"/>
    <w:rsid w:val="00405E41"/>
    <w:rsid w:val="0040662B"/>
    <w:rsid w:val="0041058A"/>
    <w:rsid w:val="00414A48"/>
    <w:rsid w:val="004201E3"/>
    <w:rsid w:val="00436FEA"/>
    <w:rsid w:val="00443DFB"/>
    <w:rsid w:val="00450056"/>
    <w:rsid w:val="00454055"/>
    <w:rsid w:val="004747A8"/>
    <w:rsid w:val="00474A2E"/>
    <w:rsid w:val="004750BE"/>
    <w:rsid w:val="00482877"/>
    <w:rsid w:val="004838EC"/>
    <w:rsid w:val="00487D10"/>
    <w:rsid w:val="00490747"/>
    <w:rsid w:val="004943D4"/>
    <w:rsid w:val="004A5F83"/>
    <w:rsid w:val="004B5BAD"/>
    <w:rsid w:val="004B7997"/>
    <w:rsid w:val="004C01E6"/>
    <w:rsid w:val="004D0AD5"/>
    <w:rsid w:val="004D44D0"/>
    <w:rsid w:val="004D5973"/>
    <w:rsid w:val="004E1072"/>
    <w:rsid w:val="004F3E48"/>
    <w:rsid w:val="004F48C0"/>
    <w:rsid w:val="004F608F"/>
    <w:rsid w:val="004F657F"/>
    <w:rsid w:val="00505844"/>
    <w:rsid w:val="005076E7"/>
    <w:rsid w:val="00522260"/>
    <w:rsid w:val="00532EB7"/>
    <w:rsid w:val="005427F2"/>
    <w:rsid w:val="00543DB4"/>
    <w:rsid w:val="00553996"/>
    <w:rsid w:val="00557720"/>
    <w:rsid w:val="005631BF"/>
    <w:rsid w:val="005650BE"/>
    <w:rsid w:val="00565214"/>
    <w:rsid w:val="0059232B"/>
    <w:rsid w:val="0059713C"/>
    <w:rsid w:val="005A5B2F"/>
    <w:rsid w:val="005A6747"/>
    <w:rsid w:val="005B0BD9"/>
    <w:rsid w:val="005C236A"/>
    <w:rsid w:val="005C5195"/>
    <w:rsid w:val="005D0079"/>
    <w:rsid w:val="005E0DFF"/>
    <w:rsid w:val="005E62D3"/>
    <w:rsid w:val="005E7452"/>
    <w:rsid w:val="005F6FC0"/>
    <w:rsid w:val="0060091E"/>
    <w:rsid w:val="00603A8A"/>
    <w:rsid w:val="00607028"/>
    <w:rsid w:val="00612A85"/>
    <w:rsid w:val="00624BCA"/>
    <w:rsid w:val="00631844"/>
    <w:rsid w:val="0063766F"/>
    <w:rsid w:val="00641C34"/>
    <w:rsid w:val="006441C1"/>
    <w:rsid w:val="006672E3"/>
    <w:rsid w:val="006731B1"/>
    <w:rsid w:val="00680CBE"/>
    <w:rsid w:val="00680E13"/>
    <w:rsid w:val="00687967"/>
    <w:rsid w:val="00694214"/>
    <w:rsid w:val="00696B80"/>
    <w:rsid w:val="00697C2D"/>
    <w:rsid w:val="00697CE7"/>
    <w:rsid w:val="006A0CC2"/>
    <w:rsid w:val="006A4ECF"/>
    <w:rsid w:val="006B01FB"/>
    <w:rsid w:val="006B3C34"/>
    <w:rsid w:val="006B6794"/>
    <w:rsid w:val="006C1011"/>
    <w:rsid w:val="006C1DD3"/>
    <w:rsid w:val="006C2B32"/>
    <w:rsid w:val="006C340F"/>
    <w:rsid w:val="006C498C"/>
    <w:rsid w:val="006D0F32"/>
    <w:rsid w:val="006D2908"/>
    <w:rsid w:val="006D5566"/>
    <w:rsid w:val="006D652C"/>
    <w:rsid w:val="007007B3"/>
    <w:rsid w:val="00705FC2"/>
    <w:rsid w:val="0071187D"/>
    <w:rsid w:val="00715A2D"/>
    <w:rsid w:val="00716180"/>
    <w:rsid w:val="00716CAA"/>
    <w:rsid w:val="00720DBB"/>
    <w:rsid w:val="0072124D"/>
    <w:rsid w:val="00721E51"/>
    <w:rsid w:val="00723D39"/>
    <w:rsid w:val="00726B98"/>
    <w:rsid w:val="00727B22"/>
    <w:rsid w:val="007331E8"/>
    <w:rsid w:val="0073612A"/>
    <w:rsid w:val="007366B9"/>
    <w:rsid w:val="0074674C"/>
    <w:rsid w:val="00746837"/>
    <w:rsid w:val="00752162"/>
    <w:rsid w:val="00756D41"/>
    <w:rsid w:val="00776C70"/>
    <w:rsid w:val="00783089"/>
    <w:rsid w:val="00784B21"/>
    <w:rsid w:val="007B5D2B"/>
    <w:rsid w:val="007B5DA9"/>
    <w:rsid w:val="007B7DFE"/>
    <w:rsid w:val="007C1D53"/>
    <w:rsid w:val="007C224A"/>
    <w:rsid w:val="007F1F2D"/>
    <w:rsid w:val="0081062A"/>
    <w:rsid w:val="0081206E"/>
    <w:rsid w:val="008156F0"/>
    <w:rsid w:val="008161A1"/>
    <w:rsid w:val="00822CB6"/>
    <w:rsid w:val="00824953"/>
    <w:rsid w:val="00830F20"/>
    <w:rsid w:val="008508A5"/>
    <w:rsid w:val="00857C49"/>
    <w:rsid w:val="008612EE"/>
    <w:rsid w:val="00867F17"/>
    <w:rsid w:val="008741AB"/>
    <w:rsid w:val="0089230A"/>
    <w:rsid w:val="00893EA8"/>
    <w:rsid w:val="008A1695"/>
    <w:rsid w:val="008A2BDF"/>
    <w:rsid w:val="008B5601"/>
    <w:rsid w:val="008C1052"/>
    <w:rsid w:val="008C1236"/>
    <w:rsid w:val="008C7510"/>
    <w:rsid w:val="008D22F2"/>
    <w:rsid w:val="008D421E"/>
    <w:rsid w:val="008D4527"/>
    <w:rsid w:val="008E0817"/>
    <w:rsid w:val="008F5C27"/>
    <w:rsid w:val="009052A8"/>
    <w:rsid w:val="0091350C"/>
    <w:rsid w:val="00914685"/>
    <w:rsid w:val="00916A3D"/>
    <w:rsid w:val="00921273"/>
    <w:rsid w:val="00924648"/>
    <w:rsid w:val="009262E2"/>
    <w:rsid w:val="009315D1"/>
    <w:rsid w:val="0093361F"/>
    <w:rsid w:val="0093521C"/>
    <w:rsid w:val="00937146"/>
    <w:rsid w:val="00943329"/>
    <w:rsid w:val="009464D7"/>
    <w:rsid w:val="00946A6B"/>
    <w:rsid w:val="00951698"/>
    <w:rsid w:val="00952628"/>
    <w:rsid w:val="009610A0"/>
    <w:rsid w:val="009620A4"/>
    <w:rsid w:val="00966296"/>
    <w:rsid w:val="0097167C"/>
    <w:rsid w:val="009717F7"/>
    <w:rsid w:val="00974746"/>
    <w:rsid w:val="0097666E"/>
    <w:rsid w:val="00977999"/>
    <w:rsid w:val="00984A30"/>
    <w:rsid w:val="00992448"/>
    <w:rsid w:val="0099350F"/>
    <w:rsid w:val="00993CCF"/>
    <w:rsid w:val="00994104"/>
    <w:rsid w:val="009B47A1"/>
    <w:rsid w:val="009D5548"/>
    <w:rsid w:val="009E02AF"/>
    <w:rsid w:val="009F4BD0"/>
    <w:rsid w:val="00A06F8A"/>
    <w:rsid w:val="00A06FEB"/>
    <w:rsid w:val="00A23418"/>
    <w:rsid w:val="00A25BA5"/>
    <w:rsid w:val="00A37F92"/>
    <w:rsid w:val="00A4094D"/>
    <w:rsid w:val="00A45F02"/>
    <w:rsid w:val="00A46FA2"/>
    <w:rsid w:val="00A47096"/>
    <w:rsid w:val="00A47380"/>
    <w:rsid w:val="00A51DA1"/>
    <w:rsid w:val="00A55DB8"/>
    <w:rsid w:val="00A60F67"/>
    <w:rsid w:val="00A6118B"/>
    <w:rsid w:val="00A62741"/>
    <w:rsid w:val="00A63203"/>
    <w:rsid w:val="00A81875"/>
    <w:rsid w:val="00A825E5"/>
    <w:rsid w:val="00A83E65"/>
    <w:rsid w:val="00AA4234"/>
    <w:rsid w:val="00AB0499"/>
    <w:rsid w:val="00AB0C4B"/>
    <w:rsid w:val="00AB13C9"/>
    <w:rsid w:val="00AB2EFD"/>
    <w:rsid w:val="00AB5854"/>
    <w:rsid w:val="00AB79AC"/>
    <w:rsid w:val="00AC4C99"/>
    <w:rsid w:val="00AD51D7"/>
    <w:rsid w:val="00AE1F2F"/>
    <w:rsid w:val="00AF46A3"/>
    <w:rsid w:val="00AF7F67"/>
    <w:rsid w:val="00B10EA4"/>
    <w:rsid w:val="00B11BA8"/>
    <w:rsid w:val="00B12402"/>
    <w:rsid w:val="00B15C2F"/>
    <w:rsid w:val="00B15E4F"/>
    <w:rsid w:val="00B17CFE"/>
    <w:rsid w:val="00B23FC5"/>
    <w:rsid w:val="00B32A01"/>
    <w:rsid w:val="00B36CFF"/>
    <w:rsid w:val="00B4051A"/>
    <w:rsid w:val="00B4619E"/>
    <w:rsid w:val="00B46DCC"/>
    <w:rsid w:val="00B52CEA"/>
    <w:rsid w:val="00B63164"/>
    <w:rsid w:val="00B66F70"/>
    <w:rsid w:val="00B77F70"/>
    <w:rsid w:val="00B80A9D"/>
    <w:rsid w:val="00B933D7"/>
    <w:rsid w:val="00B93938"/>
    <w:rsid w:val="00B9593B"/>
    <w:rsid w:val="00B9634D"/>
    <w:rsid w:val="00B9744A"/>
    <w:rsid w:val="00BA2C63"/>
    <w:rsid w:val="00BA67A5"/>
    <w:rsid w:val="00BA7D55"/>
    <w:rsid w:val="00BC017F"/>
    <w:rsid w:val="00BC23D9"/>
    <w:rsid w:val="00BD5210"/>
    <w:rsid w:val="00BE50E9"/>
    <w:rsid w:val="00C02F1A"/>
    <w:rsid w:val="00C0423D"/>
    <w:rsid w:val="00C06FDC"/>
    <w:rsid w:val="00C1002C"/>
    <w:rsid w:val="00C224C9"/>
    <w:rsid w:val="00C23308"/>
    <w:rsid w:val="00C26E0E"/>
    <w:rsid w:val="00C27FDB"/>
    <w:rsid w:val="00C30F0A"/>
    <w:rsid w:val="00C3307B"/>
    <w:rsid w:val="00C3677D"/>
    <w:rsid w:val="00C40BE8"/>
    <w:rsid w:val="00C51FD8"/>
    <w:rsid w:val="00C577D9"/>
    <w:rsid w:val="00C62601"/>
    <w:rsid w:val="00C659A7"/>
    <w:rsid w:val="00C717ED"/>
    <w:rsid w:val="00C72E6E"/>
    <w:rsid w:val="00C763DE"/>
    <w:rsid w:val="00C82024"/>
    <w:rsid w:val="00C8521A"/>
    <w:rsid w:val="00C914D9"/>
    <w:rsid w:val="00C9270E"/>
    <w:rsid w:val="00CB5634"/>
    <w:rsid w:val="00CC11D7"/>
    <w:rsid w:val="00CC3CA5"/>
    <w:rsid w:val="00CC40BC"/>
    <w:rsid w:val="00CC55A0"/>
    <w:rsid w:val="00CD00FD"/>
    <w:rsid w:val="00CD6055"/>
    <w:rsid w:val="00CE2E66"/>
    <w:rsid w:val="00CE3C15"/>
    <w:rsid w:val="00CE78BD"/>
    <w:rsid w:val="00CF2098"/>
    <w:rsid w:val="00CF31D9"/>
    <w:rsid w:val="00CF5943"/>
    <w:rsid w:val="00CF7749"/>
    <w:rsid w:val="00D00762"/>
    <w:rsid w:val="00D02E1C"/>
    <w:rsid w:val="00D02F5C"/>
    <w:rsid w:val="00D06196"/>
    <w:rsid w:val="00D21787"/>
    <w:rsid w:val="00D30867"/>
    <w:rsid w:val="00D32D22"/>
    <w:rsid w:val="00D32FAB"/>
    <w:rsid w:val="00D364E2"/>
    <w:rsid w:val="00D55AE5"/>
    <w:rsid w:val="00D56521"/>
    <w:rsid w:val="00D56E52"/>
    <w:rsid w:val="00D616B3"/>
    <w:rsid w:val="00D82F27"/>
    <w:rsid w:val="00D85177"/>
    <w:rsid w:val="00D93A3D"/>
    <w:rsid w:val="00D953B0"/>
    <w:rsid w:val="00D95756"/>
    <w:rsid w:val="00D96446"/>
    <w:rsid w:val="00DA1330"/>
    <w:rsid w:val="00DA149A"/>
    <w:rsid w:val="00DA2386"/>
    <w:rsid w:val="00DA47CE"/>
    <w:rsid w:val="00DB0E81"/>
    <w:rsid w:val="00DB27AE"/>
    <w:rsid w:val="00DB4FE8"/>
    <w:rsid w:val="00DC4FC9"/>
    <w:rsid w:val="00DC52F5"/>
    <w:rsid w:val="00DC55D1"/>
    <w:rsid w:val="00DD21EE"/>
    <w:rsid w:val="00DE134E"/>
    <w:rsid w:val="00DE3E5A"/>
    <w:rsid w:val="00DE7455"/>
    <w:rsid w:val="00DF2D00"/>
    <w:rsid w:val="00DF2D3E"/>
    <w:rsid w:val="00DF48FB"/>
    <w:rsid w:val="00E13C92"/>
    <w:rsid w:val="00E22093"/>
    <w:rsid w:val="00E24A6E"/>
    <w:rsid w:val="00E24A9B"/>
    <w:rsid w:val="00E31B26"/>
    <w:rsid w:val="00E44AC7"/>
    <w:rsid w:val="00E4799B"/>
    <w:rsid w:val="00E54225"/>
    <w:rsid w:val="00E56E58"/>
    <w:rsid w:val="00E67E70"/>
    <w:rsid w:val="00E77656"/>
    <w:rsid w:val="00E85055"/>
    <w:rsid w:val="00E85C34"/>
    <w:rsid w:val="00E86AEB"/>
    <w:rsid w:val="00E94867"/>
    <w:rsid w:val="00EA0784"/>
    <w:rsid w:val="00EA26C5"/>
    <w:rsid w:val="00EA43BE"/>
    <w:rsid w:val="00EB4BEF"/>
    <w:rsid w:val="00EB760A"/>
    <w:rsid w:val="00EC0013"/>
    <w:rsid w:val="00EC1CFE"/>
    <w:rsid w:val="00EC3E83"/>
    <w:rsid w:val="00ED3299"/>
    <w:rsid w:val="00ED7F8D"/>
    <w:rsid w:val="00EF7A43"/>
    <w:rsid w:val="00EF7D27"/>
    <w:rsid w:val="00F02BAF"/>
    <w:rsid w:val="00F104E0"/>
    <w:rsid w:val="00F15D5F"/>
    <w:rsid w:val="00F2476D"/>
    <w:rsid w:val="00F35689"/>
    <w:rsid w:val="00F357F8"/>
    <w:rsid w:val="00F44D59"/>
    <w:rsid w:val="00F475E9"/>
    <w:rsid w:val="00F5223E"/>
    <w:rsid w:val="00F531A9"/>
    <w:rsid w:val="00F66824"/>
    <w:rsid w:val="00F750BD"/>
    <w:rsid w:val="00F807DF"/>
    <w:rsid w:val="00F92C87"/>
    <w:rsid w:val="00FA0F5D"/>
    <w:rsid w:val="00FB16E1"/>
    <w:rsid w:val="00FB48F6"/>
    <w:rsid w:val="00FC6AC0"/>
    <w:rsid w:val="00FC6F14"/>
    <w:rsid w:val="00FD057F"/>
    <w:rsid w:val="00FD1323"/>
    <w:rsid w:val="00FD19D0"/>
    <w:rsid w:val="00FD267E"/>
    <w:rsid w:val="00FE326C"/>
    <w:rsid w:val="00FE61E7"/>
    <w:rsid w:val="00FF5C17"/>
    <w:rsid w:val="00FF66DF"/>
    <w:rsid w:val="00FF7E85"/>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99"/>
    <w:qFormat/>
    <w:pPr>
      <w:ind w:firstLineChars="200" w:firstLine="420"/>
    </w:pPr>
  </w:style>
  <w:style w:type="paragraph" w:styleId="afa">
    <w:name w:val="List Paragraph"/>
    <w:basedOn w:val="a"/>
    <w:link w:val="afb"/>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 w:type="character" w:styleId="afe">
    <w:name w:val="Unresolved Mention"/>
    <w:basedOn w:val="a1"/>
    <w:uiPriority w:val="99"/>
    <w:semiHidden/>
    <w:unhideWhenUsed/>
    <w:rsid w:val="008508A5"/>
    <w:rPr>
      <w:color w:val="605E5C"/>
      <w:shd w:val="clear" w:color="auto" w:fill="E1DFDD"/>
    </w:rPr>
  </w:style>
  <w:style w:type="character" w:styleId="aff">
    <w:name w:val="annotation reference"/>
    <w:basedOn w:val="a1"/>
    <w:uiPriority w:val="99"/>
    <w:semiHidden/>
    <w:unhideWhenUsed/>
    <w:rsid w:val="002A6971"/>
    <w:rPr>
      <w:sz w:val="21"/>
      <w:szCs w:val="21"/>
    </w:rPr>
  </w:style>
  <w:style w:type="paragraph" w:styleId="aff0">
    <w:name w:val="annotation text"/>
    <w:basedOn w:val="a"/>
    <w:link w:val="aff1"/>
    <w:uiPriority w:val="99"/>
    <w:semiHidden/>
    <w:unhideWhenUsed/>
    <w:rsid w:val="002A6971"/>
    <w:pPr>
      <w:jc w:val="left"/>
    </w:pPr>
  </w:style>
  <w:style w:type="character" w:customStyle="1" w:styleId="aff1">
    <w:name w:val="批注文字 字符"/>
    <w:basedOn w:val="a1"/>
    <w:link w:val="aff0"/>
    <w:uiPriority w:val="99"/>
    <w:semiHidden/>
    <w:rsid w:val="002A6971"/>
    <w:rPr>
      <w:kern w:val="2"/>
      <w:sz w:val="21"/>
      <w:szCs w:val="22"/>
    </w:rPr>
  </w:style>
  <w:style w:type="paragraph" w:styleId="aff2">
    <w:name w:val="annotation subject"/>
    <w:basedOn w:val="aff0"/>
    <w:next w:val="aff0"/>
    <w:link w:val="aff3"/>
    <w:uiPriority w:val="99"/>
    <w:semiHidden/>
    <w:unhideWhenUsed/>
    <w:rsid w:val="002A6971"/>
    <w:rPr>
      <w:b/>
      <w:bCs/>
    </w:rPr>
  </w:style>
  <w:style w:type="character" w:customStyle="1" w:styleId="aff3">
    <w:name w:val="批注主题 字符"/>
    <w:basedOn w:val="aff1"/>
    <w:link w:val="aff2"/>
    <w:uiPriority w:val="99"/>
    <w:semiHidden/>
    <w:rsid w:val="002A697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06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cbi360.net/hyjd/1zt102.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24" Type="http://schemas.openxmlformats.org/officeDocument/2006/relationships/hyperlink" Target="http://www.cbi360.net/hyjd/1zt49.html"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cbi360.net/hyjd/1zt99.html" TargetMode="External"/><Relationship Id="rId10" Type="http://schemas.openxmlformats.org/officeDocument/2006/relationships/footer" Target="foot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1EF05-533E-44C7-B681-575B85B8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72</Pages>
  <Words>6386</Words>
  <Characters>36404</Characters>
  <Application>Microsoft Office Word</Application>
  <DocSecurity>0</DocSecurity>
  <Lines>303</Lines>
  <Paragraphs>85</Paragraphs>
  <ScaleCrop>false</ScaleCrop>
  <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355</cp:revision>
  <cp:lastPrinted>2020-03-06T09:58:00Z</cp:lastPrinted>
  <dcterms:created xsi:type="dcterms:W3CDTF">2019-10-07T07:22:00Z</dcterms:created>
  <dcterms:modified xsi:type="dcterms:W3CDTF">2020-03-16T03:08:00Z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