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8DA" w:rsidRDefault="001E08DA">
      <w:pPr>
        <w:jc w:val="center"/>
        <w:rPr>
          <w:rFonts w:asciiTheme="majorEastAsia" w:eastAsiaTheme="majorEastAsia" w:hAnsiTheme="majorEastAsia" w:cstheme="majorEastAsia" w:hint="eastAsia"/>
          <w:b/>
          <w:bCs/>
          <w:color w:val="000000"/>
          <w:sz w:val="44"/>
          <w:szCs w:val="44"/>
        </w:rPr>
      </w:pPr>
    </w:p>
    <w:p w:rsidR="001E08DA" w:rsidRDefault="00687FC2">
      <w:pPr>
        <w:jc w:val="center"/>
        <w:rPr>
          <w:rFonts w:asciiTheme="majorEastAsia" w:eastAsiaTheme="majorEastAsia" w:hAnsiTheme="majorEastAsia" w:cstheme="majorEastAsia"/>
          <w:b/>
          <w:bCs/>
          <w:color w:val="000000"/>
          <w:sz w:val="44"/>
          <w:szCs w:val="44"/>
        </w:rPr>
      </w:pPr>
      <w:r>
        <w:rPr>
          <w:rFonts w:asciiTheme="majorEastAsia" w:eastAsiaTheme="majorEastAsia" w:hAnsiTheme="majorEastAsia" w:cstheme="majorEastAsia" w:hint="eastAsia"/>
          <w:b/>
          <w:bCs/>
          <w:color w:val="000000"/>
          <w:sz w:val="44"/>
          <w:szCs w:val="44"/>
        </w:rPr>
        <w:t>许昌</w:t>
      </w:r>
      <w:r w:rsidR="008278AC">
        <w:rPr>
          <w:rFonts w:asciiTheme="majorEastAsia" w:eastAsiaTheme="majorEastAsia" w:hAnsiTheme="majorEastAsia" w:cstheme="majorEastAsia" w:hint="eastAsia"/>
          <w:b/>
          <w:bCs/>
          <w:color w:val="000000"/>
          <w:sz w:val="44"/>
          <w:szCs w:val="44"/>
        </w:rPr>
        <w:t>电气职业学院</w:t>
      </w:r>
      <w:r>
        <w:rPr>
          <w:rFonts w:asciiTheme="majorEastAsia" w:eastAsiaTheme="majorEastAsia" w:hAnsiTheme="majorEastAsia" w:cstheme="majorEastAsia" w:hint="eastAsia"/>
          <w:b/>
          <w:bCs/>
          <w:color w:val="000000"/>
          <w:sz w:val="44"/>
          <w:szCs w:val="44"/>
        </w:rPr>
        <w:t>“</w:t>
      </w:r>
      <w:r w:rsidR="008278AC">
        <w:rPr>
          <w:rFonts w:asciiTheme="majorEastAsia" w:eastAsiaTheme="majorEastAsia" w:hAnsiTheme="majorEastAsia" w:cstheme="majorEastAsia" w:hint="eastAsia"/>
          <w:b/>
          <w:bCs/>
          <w:color w:val="000000"/>
          <w:sz w:val="44"/>
          <w:szCs w:val="44"/>
        </w:rPr>
        <w:t>数据中心机房建设</w:t>
      </w:r>
      <w:r>
        <w:rPr>
          <w:rFonts w:asciiTheme="majorEastAsia" w:eastAsiaTheme="majorEastAsia" w:hAnsiTheme="majorEastAsia" w:cstheme="majorEastAsia" w:hint="eastAsia"/>
          <w:b/>
          <w:bCs/>
          <w:color w:val="000000"/>
          <w:sz w:val="44"/>
          <w:szCs w:val="44"/>
        </w:rPr>
        <w:t>”</w:t>
      </w:r>
      <w:r w:rsidR="008278AC">
        <w:rPr>
          <w:rFonts w:asciiTheme="majorEastAsia" w:eastAsiaTheme="majorEastAsia" w:hAnsiTheme="majorEastAsia" w:cstheme="majorEastAsia" w:hint="eastAsia"/>
          <w:b/>
          <w:bCs/>
          <w:color w:val="000000"/>
          <w:sz w:val="44"/>
          <w:szCs w:val="44"/>
        </w:rPr>
        <w:t>项目</w:t>
      </w:r>
    </w:p>
    <w:p w:rsidR="001E08DA" w:rsidRDefault="001E08DA">
      <w:pPr>
        <w:rPr>
          <w:rFonts w:ascii="微软简隶书" w:eastAsia="微软简隶书"/>
          <w:color w:val="000000"/>
          <w:u w:val="single"/>
        </w:rPr>
      </w:pPr>
    </w:p>
    <w:p w:rsidR="001E08DA" w:rsidRDefault="001E08DA">
      <w:pPr>
        <w:rPr>
          <w:rFonts w:ascii="微软简隶书" w:eastAsia="微软简隶书"/>
          <w:color w:val="000000"/>
        </w:rPr>
      </w:pPr>
    </w:p>
    <w:p w:rsidR="001E08DA" w:rsidRDefault="001E08DA">
      <w:pPr>
        <w:rPr>
          <w:rFonts w:ascii="微软简隶书" w:eastAsia="微软简隶书"/>
          <w:color w:val="000000"/>
        </w:rPr>
      </w:pPr>
    </w:p>
    <w:p w:rsidR="001E08DA" w:rsidRDefault="001E08DA">
      <w:pPr>
        <w:rPr>
          <w:rFonts w:ascii="微软简隶书" w:eastAsia="微软简隶书"/>
          <w:color w:val="000000"/>
        </w:rPr>
      </w:pPr>
    </w:p>
    <w:p w:rsidR="001E08DA" w:rsidRDefault="001E08DA">
      <w:pPr>
        <w:rPr>
          <w:rFonts w:ascii="微软简隶书" w:eastAsia="微软简隶书"/>
          <w:color w:val="000000"/>
        </w:rPr>
      </w:pPr>
    </w:p>
    <w:p w:rsidR="001B2E90" w:rsidRDefault="001B2E90" w:rsidP="001B2E90">
      <w:pPr>
        <w:rPr>
          <w:rFonts w:ascii="微软简隶书" w:eastAsia="微软简隶书"/>
          <w:color w:val="000000"/>
        </w:rPr>
      </w:pPr>
    </w:p>
    <w:p w:rsidR="001E08DA" w:rsidRDefault="00687FC2" w:rsidP="001B2E90">
      <w:pPr>
        <w:jc w:val="center"/>
        <w:rPr>
          <w:rFonts w:asciiTheme="majorEastAsia" w:eastAsiaTheme="majorEastAsia" w:hAnsiTheme="majorEastAsia" w:cstheme="majorEastAsia"/>
          <w:bCs/>
          <w:color w:val="000000"/>
          <w:w w:val="90"/>
          <w:sz w:val="120"/>
          <w:szCs w:val="120"/>
        </w:rPr>
      </w:pPr>
      <w:r>
        <w:rPr>
          <w:rFonts w:asciiTheme="majorEastAsia" w:eastAsiaTheme="majorEastAsia" w:hAnsiTheme="majorEastAsia" w:cstheme="majorEastAsia" w:hint="eastAsia"/>
          <w:bCs/>
          <w:color w:val="000000"/>
          <w:w w:val="90"/>
          <w:sz w:val="120"/>
          <w:szCs w:val="120"/>
        </w:rPr>
        <w:t>招　标　文　件</w:t>
      </w:r>
    </w:p>
    <w:p w:rsidR="001E08DA" w:rsidRDefault="001E08DA">
      <w:pPr>
        <w:rPr>
          <w:rFonts w:ascii="微软简隶书" w:eastAsia="微软简隶书"/>
          <w:color w:val="000000"/>
        </w:rPr>
      </w:pPr>
    </w:p>
    <w:p w:rsidR="001E08DA" w:rsidRDefault="001E08DA">
      <w:pPr>
        <w:rPr>
          <w:rFonts w:ascii="微软简隶书" w:eastAsia="微软简隶书"/>
          <w:color w:val="000000"/>
        </w:rPr>
      </w:pPr>
    </w:p>
    <w:p w:rsidR="001E08DA" w:rsidRDefault="001E08DA">
      <w:pPr>
        <w:rPr>
          <w:rFonts w:ascii="微软简隶书" w:eastAsia="微软简隶书"/>
          <w:color w:val="000000"/>
        </w:rPr>
      </w:pPr>
    </w:p>
    <w:p w:rsidR="001E08DA" w:rsidRDefault="001E08DA">
      <w:pPr>
        <w:rPr>
          <w:rFonts w:ascii="微软简隶书" w:eastAsia="微软简隶书"/>
          <w:color w:val="000000"/>
        </w:rPr>
      </w:pPr>
    </w:p>
    <w:p w:rsidR="001E08DA" w:rsidRDefault="001E08DA">
      <w:pPr>
        <w:rPr>
          <w:rFonts w:ascii="微软简隶书" w:eastAsia="微软简隶书"/>
          <w:color w:val="000000"/>
        </w:rPr>
      </w:pPr>
    </w:p>
    <w:p w:rsidR="001E08DA" w:rsidRDefault="001E08DA">
      <w:pPr>
        <w:rPr>
          <w:rFonts w:ascii="微软简隶书" w:eastAsia="微软简隶书"/>
          <w:color w:val="000000"/>
        </w:rPr>
      </w:pPr>
    </w:p>
    <w:p w:rsidR="001E08DA" w:rsidRDefault="001E08DA">
      <w:pPr>
        <w:rPr>
          <w:rFonts w:ascii="微软简隶书" w:eastAsia="微软简隶书"/>
          <w:color w:val="000000"/>
        </w:rPr>
      </w:pPr>
    </w:p>
    <w:p w:rsidR="001E08DA" w:rsidRDefault="001E08DA">
      <w:pPr>
        <w:rPr>
          <w:rFonts w:ascii="微软简隶书" w:eastAsia="微软简隶书"/>
          <w:color w:val="000000"/>
        </w:rPr>
      </w:pPr>
    </w:p>
    <w:p w:rsidR="001E08DA" w:rsidRDefault="001E08DA">
      <w:pPr>
        <w:rPr>
          <w:rFonts w:ascii="微软简隶书" w:eastAsia="微软简隶书"/>
          <w:color w:val="000000"/>
        </w:rPr>
      </w:pPr>
    </w:p>
    <w:p w:rsidR="001E08DA" w:rsidRDefault="001E08DA">
      <w:pPr>
        <w:rPr>
          <w:rFonts w:ascii="微软简隶书" w:eastAsia="微软简隶书"/>
          <w:color w:val="000000"/>
        </w:rPr>
      </w:pPr>
    </w:p>
    <w:p w:rsidR="001E08DA" w:rsidRDefault="001E08DA">
      <w:pPr>
        <w:rPr>
          <w:rFonts w:ascii="微软简隶书" w:eastAsia="微软简隶书"/>
          <w:color w:val="000000"/>
        </w:rPr>
      </w:pPr>
    </w:p>
    <w:p w:rsidR="001E08DA" w:rsidRDefault="001E08DA">
      <w:pPr>
        <w:rPr>
          <w:rFonts w:ascii="微软简隶书" w:eastAsia="微软简隶书"/>
          <w:color w:val="000000"/>
        </w:rPr>
      </w:pPr>
    </w:p>
    <w:p w:rsidR="001E08DA" w:rsidRDefault="001E08DA">
      <w:pPr>
        <w:rPr>
          <w:rFonts w:ascii="微软简隶书" w:eastAsia="微软简隶书"/>
          <w:color w:val="000000"/>
        </w:rPr>
      </w:pPr>
    </w:p>
    <w:p w:rsidR="001E08DA" w:rsidRPr="00453534" w:rsidRDefault="00687FC2">
      <w:pP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 xml:space="preserve">   </w:t>
      </w:r>
      <w:r w:rsidR="00001B2E">
        <w:rPr>
          <w:rFonts w:asciiTheme="majorEastAsia" w:eastAsiaTheme="majorEastAsia" w:hAnsiTheme="majorEastAsia" w:cstheme="majorEastAsia" w:hint="eastAsia"/>
          <w:b/>
          <w:bCs/>
          <w:color w:val="000000"/>
          <w:sz w:val="36"/>
          <w:szCs w:val="36"/>
        </w:rPr>
        <w:t xml:space="preserve"> </w:t>
      </w:r>
      <w:r w:rsidR="00001B2E" w:rsidRPr="00453534">
        <w:rPr>
          <w:rFonts w:asciiTheme="majorEastAsia" w:eastAsiaTheme="majorEastAsia" w:hAnsiTheme="majorEastAsia" w:cstheme="majorEastAsia" w:hint="eastAsia"/>
          <w:bCs/>
          <w:color w:val="000000"/>
          <w:sz w:val="36"/>
          <w:szCs w:val="36"/>
        </w:rPr>
        <w:t xml:space="preserve">  </w:t>
      </w:r>
      <w:r w:rsidRPr="00453534">
        <w:rPr>
          <w:rFonts w:asciiTheme="majorEastAsia" w:eastAsiaTheme="majorEastAsia" w:hAnsiTheme="majorEastAsia" w:cstheme="majorEastAsia" w:hint="eastAsia"/>
          <w:b/>
          <w:bCs/>
          <w:color w:val="000000"/>
          <w:sz w:val="36"/>
          <w:szCs w:val="36"/>
        </w:rPr>
        <w:t>项目编号：ZFCG-G20</w:t>
      </w:r>
      <w:r w:rsidR="005D72CA">
        <w:rPr>
          <w:rFonts w:asciiTheme="majorEastAsia" w:eastAsiaTheme="majorEastAsia" w:hAnsiTheme="majorEastAsia" w:cstheme="majorEastAsia" w:hint="eastAsia"/>
          <w:b/>
          <w:bCs/>
          <w:color w:val="000000"/>
          <w:sz w:val="36"/>
          <w:szCs w:val="36"/>
        </w:rPr>
        <w:t>20015</w:t>
      </w:r>
      <w:r w:rsidRPr="00453534">
        <w:rPr>
          <w:rFonts w:asciiTheme="majorEastAsia" w:eastAsiaTheme="majorEastAsia" w:hAnsiTheme="majorEastAsia" w:cstheme="majorEastAsia" w:hint="eastAsia"/>
          <w:b/>
          <w:bCs/>
          <w:color w:val="000000"/>
          <w:sz w:val="36"/>
          <w:szCs w:val="36"/>
        </w:rPr>
        <w:t>号</w:t>
      </w:r>
    </w:p>
    <w:p w:rsidR="001E08DA" w:rsidRPr="00453534" w:rsidRDefault="00687FC2" w:rsidP="00453534">
      <w:pPr>
        <w:ind w:firstLineChars="300" w:firstLine="1084"/>
        <w:rPr>
          <w:rFonts w:asciiTheme="majorEastAsia" w:eastAsiaTheme="majorEastAsia" w:hAnsiTheme="majorEastAsia" w:cstheme="majorEastAsia"/>
          <w:b/>
          <w:bCs/>
          <w:color w:val="000000"/>
          <w:sz w:val="36"/>
          <w:szCs w:val="36"/>
        </w:rPr>
      </w:pPr>
      <w:r w:rsidRPr="00453534">
        <w:rPr>
          <w:rFonts w:asciiTheme="majorEastAsia" w:eastAsiaTheme="majorEastAsia" w:hAnsiTheme="majorEastAsia" w:cstheme="majorEastAsia" w:hint="eastAsia"/>
          <w:b/>
          <w:bCs/>
          <w:color w:val="000000"/>
          <w:sz w:val="36"/>
          <w:szCs w:val="36"/>
        </w:rPr>
        <w:t>采购单位：许昌</w:t>
      </w:r>
      <w:r w:rsidR="00CA0C1C" w:rsidRPr="00453534">
        <w:rPr>
          <w:rFonts w:asciiTheme="majorEastAsia" w:eastAsiaTheme="majorEastAsia" w:hAnsiTheme="majorEastAsia" w:cstheme="majorEastAsia" w:hint="eastAsia"/>
          <w:b/>
          <w:bCs/>
          <w:color w:val="000000"/>
          <w:sz w:val="36"/>
          <w:szCs w:val="36"/>
        </w:rPr>
        <w:t>电气职业学院</w:t>
      </w:r>
    </w:p>
    <w:p w:rsidR="001E08DA" w:rsidRPr="00453534" w:rsidRDefault="00687FC2" w:rsidP="00453534">
      <w:pPr>
        <w:ind w:firstLineChars="300" w:firstLine="1084"/>
        <w:rPr>
          <w:rFonts w:asciiTheme="majorEastAsia" w:eastAsiaTheme="majorEastAsia" w:hAnsiTheme="majorEastAsia" w:cstheme="majorEastAsia"/>
          <w:b/>
          <w:bCs/>
          <w:color w:val="000000"/>
          <w:sz w:val="36"/>
          <w:szCs w:val="36"/>
        </w:rPr>
      </w:pPr>
      <w:r w:rsidRPr="00453534">
        <w:rPr>
          <w:rFonts w:asciiTheme="majorEastAsia" w:eastAsiaTheme="majorEastAsia" w:hAnsiTheme="majorEastAsia" w:cstheme="majorEastAsia" w:hint="eastAsia"/>
          <w:b/>
          <w:bCs/>
          <w:color w:val="000000"/>
          <w:sz w:val="36"/>
          <w:szCs w:val="36"/>
        </w:rPr>
        <w:t>代理机构：</w:t>
      </w:r>
      <w:r w:rsidR="00BB3665">
        <w:rPr>
          <w:rFonts w:asciiTheme="majorEastAsia" w:eastAsiaTheme="majorEastAsia" w:hAnsiTheme="majorEastAsia" w:cstheme="majorEastAsia" w:hint="eastAsia"/>
          <w:b/>
          <w:bCs/>
          <w:color w:val="000000"/>
          <w:sz w:val="36"/>
          <w:szCs w:val="36"/>
        </w:rPr>
        <w:t>许昌市政府采购服务中心</w:t>
      </w:r>
    </w:p>
    <w:p w:rsidR="001E08DA" w:rsidRDefault="001E08DA">
      <w:pPr>
        <w:rPr>
          <w:rFonts w:asciiTheme="majorEastAsia" w:eastAsiaTheme="majorEastAsia" w:hAnsiTheme="majorEastAsia" w:cstheme="majorEastAsia"/>
          <w:b/>
          <w:bCs/>
          <w:color w:val="000000"/>
          <w:sz w:val="36"/>
          <w:szCs w:val="36"/>
        </w:rPr>
      </w:pPr>
    </w:p>
    <w:p w:rsidR="001E08DA" w:rsidRDefault="00687FC2">
      <w:pPr>
        <w:jc w:val="cente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二〇</w:t>
      </w:r>
      <w:r w:rsidR="00A34F6B">
        <w:rPr>
          <w:rFonts w:asciiTheme="majorEastAsia" w:eastAsiaTheme="majorEastAsia" w:hAnsiTheme="majorEastAsia" w:cstheme="majorEastAsia" w:hint="eastAsia"/>
          <w:b/>
          <w:bCs/>
          <w:color w:val="000000"/>
          <w:sz w:val="36"/>
          <w:szCs w:val="36"/>
        </w:rPr>
        <w:t>二〇</w:t>
      </w:r>
      <w:r>
        <w:rPr>
          <w:rFonts w:asciiTheme="majorEastAsia" w:eastAsiaTheme="majorEastAsia" w:hAnsiTheme="majorEastAsia" w:cstheme="majorEastAsia" w:hint="eastAsia"/>
          <w:b/>
          <w:bCs/>
          <w:color w:val="000000"/>
          <w:sz w:val="36"/>
          <w:szCs w:val="36"/>
        </w:rPr>
        <w:t>年</w:t>
      </w:r>
      <w:r w:rsidR="00A34F6B">
        <w:rPr>
          <w:rFonts w:asciiTheme="majorEastAsia" w:eastAsiaTheme="majorEastAsia" w:hAnsiTheme="majorEastAsia" w:cstheme="majorEastAsia" w:hint="eastAsia"/>
          <w:b/>
          <w:bCs/>
          <w:color w:val="000000"/>
          <w:sz w:val="36"/>
          <w:szCs w:val="36"/>
        </w:rPr>
        <w:t>一</w:t>
      </w:r>
      <w:r>
        <w:rPr>
          <w:rFonts w:asciiTheme="majorEastAsia" w:eastAsiaTheme="majorEastAsia" w:hAnsiTheme="majorEastAsia" w:cstheme="majorEastAsia" w:hint="eastAsia"/>
          <w:b/>
          <w:bCs/>
          <w:color w:val="000000"/>
          <w:sz w:val="36"/>
          <w:szCs w:val="36"/>
        </w:rPr>
        <w:t>月</w:t>
      </w:r>
      <w:r w:rsidR="00D520CF">
        <w:rPr>
          <w:rFonts w:asciiTheme="majorEastAsia" w:eastAsiaTheme="majorEastAsia" w:hAnsiTheme="majorEastAsia" w:cstheme="majorEastAsia" w:hint="eastAsia"/>
          <w:b/>
          <w:bCs/>
          <w:color w:val="000000"/>
          <w:sz w:val="36"/>
          <w:szCs w:val="36"/>
        </w:rPr>
        <w:t>二十</w:t>
      </w:r>
      <w:r>
        <w:rPr>
          <w:rFonts w:asciiTheme="majorEastAsia" w:eastAsiaTheme="majorEastAsia" w:hAnsiTheme="majorEastAsia" w:cstheme="majorEastAsia" w:hint="eastAsia"/>
          <w:b/>
          <w:bCs/>
          <w:color w:val="000000"/>
          <w:sz w:val="36"/>
          <w:szCs w:val="36"/>
        </w:rPr>
        <w:t>日</w:t>
      </w:r>
    </w:p>
    <w:p w:rsidR="001E08DA" w:rsidRDefault="001E08DA">
      <w:pPr>
        <w:rPr>
          <w:rFonts w:asciiTheme="majorEastAsia" w:eastAsiaTheme="majorEastAsia" w:hAnsiTheme="majorEastAsia" w:cstheme="majorEastAsia"/>
          <w:b/>
          <w:bCs/>
          <w:color w:val="000000"/>
          <w:sz w:val="36"/>
          <w:szCs w:val="36"/>
        </w:rPr>
      </w:pPr>
    </w:p>
    <w:p w:rsidR="00FC5B9F" w:rsidRDefault="00FC5B9F">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p>
    <w:p w:rsidR="001E08DA" w:rsidRDefault="00687FC2">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Pr>
          <w:rFonts w:asciiTheme="majorEastAsia" w:eastAsiaTheme="majorEastAsia" w:hAnsiTheme="majorEastAsia" w:cs="宋体" w:hint="eastAsia"/>
          <w:b/>
          <w:kern w:val="0"/>
          <w:sz w:val="44"/>
          <w:szCs w:val="44"/>
        </w:rPr>
        <w:t>招标文件目录</w:t>
      </w:r>
    </w:p>
    <w:p w:rsidR="001E08DA" w:rsidRDefault="001E08DA">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1E08DA" w:rsidRDefault="00687FC2">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第一章 投标邀请</w:t>
      </w:r>
    </w:p>
    <w:p w:rsidR="001E08DA" w:rsidRDefault="00687FC2">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第二章 项目需求</w:t>
      </w:r>
    </w:p>
    <w:p w:rsidR="001E08DA" w:rsidRDefault="00687FC2">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Pr>
          <w:rFonts w:asciiTheme="majorEastAsia" w:eastAsiaTheme="majorEastAsia" w:hAnsiTheme="majorEastAsia" w:cstheme="majorEastAsia" w:hint="eastAsia"/>
          <w:b/>
          <w:bCs/>
          <w:sz w:val="30"/>
          <w:szCs w:val="30"/>
          <w:lang w:val="zh-CN"/>
        </w:rPr>
        <w:t xml:space="preserve">第三章 </w:t>
      </w:r>
      <w:r>
        <w:rPr>
          <w:rFonts w:asciiTheme="majorEastAsia" w:eastAsiaTheme="majorEastAsia" w:hAnsiTheme="majorEastAsia" w:cstheme="majorEastAsia" w:hint="eastAsia"/>
          <w:b/>
          <w:kern w:val="0"/>
          <w:sz w:val="30"/>
          <w:szCs w:val="30"/>
        </w:rPr>
        <w:t>投标人须知前附表</w:t>
      </w:r>
    </w:p>
    <w:p w:rsidR="001E08DA" w:rsidRDefault="00687FC2">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Pr>
          <w:rFonts w:asciiTheme="majorEastAsia" w:eastAsiaTheme="majorEastAsia" w:hAnsiTheme="majorEastAsia" w:cstheme="majorEastAsia" w:hint="eastAsia"/>
          <w:b/>
          <w:bCs/>
          <w:sz w:val="30"/>
          <w:szCs w:val="30"/>
          <w:lang w:val="zh-CN"/>
        </w:rPr>
        <w:t xml:space="preserve">第四章 </w:t>
      </w:r>
      <w:r>
        <w:rPr>
          <w:rFonts w:asciiTheme="majorEastAsia" w:eastAsiaTheme="majorEastAsia" w:hAnsiTheme="majorEastAsia" w:cstheme="majorEastAsia" w:hint="eastAsia"/>
          <w:b/>
          <w:kern w:val="0"/>
          <w:sz w:val="30"/>
          <w:szCs w:val="30"/>
        </w:rPr>
        <w:t>投标人须知</w:t>
      </w:r>
    </w:p>
    <w:p w:rsidR="001E08DA" w:rsidRDefault="00687FC2">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一、概念释义</w:t>
      </w:r>
    </w:p>
    <w:p w:rsidR="001E08DA" w:rsidRDefault="00687FC2">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二、招标文件说明</w:t>
      </w:r>
    </w:p>
    <w:p w:rsidR="001E08DA" w:rsidRDefault="00687FC2">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三、投标文件的编制</w:t>
      </w:r>
    </w:p>
    <w:p w:rsidR="001E08DA" w:rsidRDefault="00687FC2">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四、投标文件的递交</w:t>
      </w:r>
    </w:p>
    <w:p w:rsidR="001E08DA" w:rsidRDefault="00687FC2">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五、开标和评标</w:t>
      </w:r>
    </w:p>
    <w:p w:rsidR="001E08DA" w:rsidRDefault="00687FC2">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sz w:val="30"/>
          <w:szCs w:val="30"/>
          <w:lang w:val="zh-CN"/>
        </w:rPr>
        <w:t>六、定标和授予合同</w:t>
      </w:r>
    </w:p>
    <w:p w:rsidR="001E08DA" w:rsidRDefault="00687FC2">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 xml:space="preserve">第五章 </w:t>
      </w:r>
      <w:r>
        <w:rPr>
          <w:rFonts w:asciiTheme="majorEastAsia" w:eastAsiaTheme="majorEastAsia" w:hAnsiTheme="majorEastAsia" w:cstheme="majorEastAsia" w:hint="eastAsia"/>
          <w:b/>
          <w:kern w:val="0"/>
          <w:sz w:val="30"/>
          <w:szCs w:val="30"/>
        </w:rPr>
        <w:t>政府采购政策功能</w:t>
      </w:r>
    </w:p>
    <w:p w:rsidR="001E08DA" w:rsidRDefault="00687FC2">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 xml:space="preserve">第六章 </w:t>
      </w:r>
      <w:r>
        <w:rPr>
          <w:rFonts w:asciiTheme="majorEastAsia" w:eastAsiaTheme="majorEastAsia" w:hAnsiTheme="majorEastAsia" w:cstheme="majorEastAsia" w:hint="eastAsia"/>
          <w:b/>
          <w:kern w:val="0"/>
          <w:sz w:val="30"/>
          <w:szCs w:val="30"/>
        </w:rPr>
        <w:t>资格审查与评标</w:t>
      </w:r>
    </w:p>
    <w:p w:rsidR="001E08DA" w:rsidRDefault="00687FC2">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 xml:space="preserve">第七章 </w:t>
      </w:r>
      <w:r>
        <w:rPr>
          <w:rFonts w:asciiTheme="majorEastAsia" w:eastAsiaTheme="majorEastAsia" w:hAnsiTheme="majorEastAsia" w:cstheme="majorEastAsia" w:hint="eastAsia"/>
          <w:b/>
          <w:kern w:val="0"/>
          <w:sz w:val="30"/>
          <w:szCs w:val="30"/>
        </w:rPr>
        <w:t>合同条款及格式</w:t>
      </w:r>
    </w:p>
    <w:p w:rsidR="001E08DA" w:rsidRDefault="00687FC2">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Pr>
          <w:rFonts w:asciiTheme="majorEastAsia" w:eastAsiaTheme="majorEastAsia" w:hAnsiTheme="majorEastAsia" w:cstheme="majorEastAsia" w:hint="eastAsia"/>
          <w:b/>
          <w:bCs/>
          <w:sz w:val="30"/>
          <w:szCs w:val="30"/>
          <w:lang w:val="zh-CN"/>
        </w:rPr>
        <w:t xml:space="preserve">第八章 </w:t>
      </w:r>
      <w:r>
        <w:rPr>
          <w:rFonts w:asciiTheme="majorEastAsia" w:eastAsiaTheme="majorEastAsia" w:hAnsiTheme="majorEastAsia" w:cstheme="majorEastAsia" w:hint="eastAsia"/>
          <w:b/>
          <w:kern w:val="0"/>
          <w:sz w:val="30"/>
          <w:szCs w:val="30"/>
        </w:rPr>
        <w:t>投标文件有关格式</w:t>
      </w:r>
    </w:p>
    <w:p w:rsidR="001E08DA" w:rsidRDefault="001E08DA" w:rsidP="00FC5B9F">
      <w:pPr>
        <w:rPr>
          <w:rFonts w:asciiTheme="majorEastAsia" w:eastAsiaTheme="majorEastAsia" w:hAnsiTheme="majorEastAsia" w:cs="宋体"/>
          <w:b/>
          <w:kern w:val="0"/>
          <w:sz w:val="32"/>
          <w:szCs w:val="32"/>
        </w:rPr>
      </w:pPr>
    </w:p>
    <w:p w:rsidR="001E08DA" w:rsidRPr="00FC5B9F" w:rsidRDefault="00687FC2" w:rsidP="00651540">
      <w:pPr>
        <w:pStyle w:val="af0"/>
        <w:numPr>
          <w:ilvl w:val="0"/>
          <w:numId w:val="17"/>
        </w:numPr>
        <w:ind w:firstLineChars="0"/>
        <w:jc w:val="center"/>
        <w:rPr>
          <w:rFonts w:asciiTheme="majorEastAsia" w:eastAsiaTheme="majorEastAsia" w:hAnsiTheme="majorEastAsia" w:cs="宋体"/>
          <w:b/>
          <w:kern w:val="0"/>
          <w:sz w:val="32"/>
          <w:szCs w:val="32"/>
        </w:rPr>
      </w:pPr>
      <w:r w:rsidRPr="00FC5B9F">
        <w:rPr>
          <w:rFonts w:asciiTheme="majorEastAsia" w:eastAsiaTheme="majorEastAsia" w:hAnsiTheme="majorEastAsia" w:cs="宋体" w:hint="eastAsia"/>
          <w:b/>
          <w:kern w:val="0"/>
          <w:sz w:val="32"/>
          <w:szCs w:val="32"/>
        </w:rPr>
        <w:lastRenderedPageBreak/>
        <w:t>投标邀请</w:t>
      </w:r>
    </w:p>
    <w:p w:rsidR="00FC5B9F" w:rsidRPr="00FC5B9F" w:rsidRDefault="00FC5B9F" w:rsidP="00FC5B9F">
      <w:pPr>
        <w:rPr>
          <w:rFonts w:asciiTheme="majorEastAsia" w:eastAsiaTheme="majorEastAsia" w:hAnsiTheme="majorEastAsia" w:cs="宋体"/>
          <w:b/>
          <w:kern w:val="0"/>
          <w:sz w:val="32"/>
          <w:szCs w:val="32"/>
        </w:rPr>
      </w:pPr>
    </w:p>
    <w:p w:rsidR="001E08DA" w:rsidRPr="00545490" w:rsidRDefault="00BB3665">
      <w:pPr>
        <w:pStyle w:val="ac"/>
        <w:widowControl/>
        <w:shd w:val="clear" w:color="auto" w:fill="FFFFFF"/>
        <w:spacing w:line="360" w:lineRule="auto"/>
        <w:ind w:firstLineChars="200" w:firstLine="420"/>
        <w:contextualSpacing/>
        <w:jc w:val="left"/>
        <w:rPr>
          <w:rFonts w:asciiTheme="minorEastAsia" w:eastAsiaTheme="minorEastAsia" w:hAnsiTheme="minorEastAsia"/>
          <w:color w:val="000000"/>
          <w:sz w:val="21"/>
          <w:szCs w:val="21"/>
          <w:shd w:val="clear" w:color="auto" w:fill="FFFFFF"/>
        </w:rPr>
      </w:pPr>
      <w:r>
        <w:rPr>
          <w:rFonts w:asciiTheme="minorEastAsia" w:eastAsiaTheme="minorEastAsia" w:hAnsiTheme="minorEastAsia" w:hint="eastAsia"/>
          <w:color w:val="000000"/>
          <w:sz w:val="21"/>
          <w:szCs w:val="21"/>
          <w:shd w:val="clear" w:color="auto" w:fill="FFFFFF"/>
        </w:rPr>
        <w:t>许昌市政府采购服务中心</w:t>
      </w:r>
      <w:r w:rsidR="00687FC2" w:rsidRPr="00545490">
        <w:rPr>
          <w:rFonts w:asciiTheme="minorEastAsia" w:eastAsiaTheme="minorEastAsia" w:hAnsiTheme="minorEastAsia" w:hint="eastAsia"/>
          <w:color w:val="000000"/>
          <w:sz w:val="21"/>
          <w:szCs w:val="21"/>
          <w:shd w:val="clear" w:color="auto" w:fill="FFFFFF"/>
        </w:rPr>
        <w:t>(以下简称采购中心) 受</w:t>
      </w:r>
      <w:r w:rsidR="00545490">
        <w:rPr>
          <w:rFonts w:asciiTheme="minorEastAsia" w:eastAsiaTheme="minorEastAsia" w:hAnsiTheme="minorEastAsia" w:hint="eastAsia"/>
          <w:color w:val="000000"/>
          <w:sz w:val="21"/>
          <w:szCs w:val="21"/>
          <w:shd w:val="clear" w:color="auto" w:fill="FFFFFF"/>
        </w:rPr>
        <w:t>许昌电气职业学院</w:t>
      </w:r>
      <w:r w:rsidR="00687FC2" w:rsidRPr="00545490">
        <w:rPr>
          <w:rFonts w:asciiTheme="minorEastAsia" w:eastAsiaTheme="minorEastAsia" w:hAnsiTheme="minorEastAsia" w:hint="eastAsia"/>
          <w:color w:val="000000"/>
          <w:sz w:val="21"/>
          <w:szCs w:val="21"/>
          <w:shd w:val="clear" w:color="auto" w:fill="FFFFFF"/>
        </w:rPr>
        <w:t>的委托，对“</w:t>
      </w:r>
      <w:r w:rsidR="00545490">
        <w:rPr>
          <w:rFonts w:asciiTheme="minorEastAsia" w:eastAsiaTheme="minorEastAsia" w:hAnsiTheme="minorEastAsia" w:hint="eastAsia"/>
          <w:color w:val="000000"/>
          <w:sz w:val="21"/>
          <w:szCs w:val="21"/>
          <w:shd w:val="clear" w:color="auto" w:fill="FFFFFF"/>
        </w:rPr>
        <w:t>数据中心机房建设</w:t>
      </w:r>
      <w:r w:rsidR="00687FC2" w:rsidRPr="00545490">
        <w:rPr>
          <w:rFonts w:asciiTheme="minorEastAsia" w:eastAsiaTheme="minorEastAsia" w:hAnsiTheme="minorEastAsia" w:hint="eastAsia"/>
          <w:color w:val="000000"/>
          <w:sz w:val="21"/>
          <w:szCs w:val="21"/>
          <w:shd w:val="clear" w:color="auto" w:fill="FFFFFF"/>
        </w:rPr>
        <w:t>”项目进行公开招标。现邀请符合本招标文件规定条件的供应商前来投标。</w:t>
      </w:r>
    </w:p>
    <w:p w:rsidR="001E08DA" w:rsidRDefault="00687FC2">
      <w:pPr>
        <w:pStyle w:val="ac"/>
        <w:widowControl/>
        <w:shd w:val="clear" w:color="auto" w:fill="FFFFFF"/>
        <w:spacing w:line="360" w:lineRule="auto"/>
        <w:ind w:firstLineChars="200" w:firstLine="422"/>
        <w:contextualSpacing/>
        <w:jc w:val="left"/>
        <w:rPr>
          <w:rFonts w:asciiTheme="minorEastAsia" w:eastAsiaTheme="minorEastAsia" w:hAnsiTheme="minorEastAsia" w:cs="黑体"/>
          <w:b/>
          <w:bCs/>
          <w:color w:val="000000"/>
          <w:sz w:val="21"/>
          <w:szCs w:val="21"/>
        </w:rPr>
      </w:pPr>
      <w:r>
        <w:rPr>
          <w:rFonts w:asciiTheme="minorEastAsia" w:eastAsiaTheme="minorEastAsia" w:hAnsiTheme="minorEastAsia" w:cs="黑体" w:hint="eastAsia"/>
          <w:b/>
          <w:bCs/>
          <w:color w:val="000000"/>
          <w:sz w:val="21"/>
          <w:szCs w:val="21"/>
          <w:shd w:val="clear" w:color="auto" w:fill="FFFFFF"/>
        </w:rPr>
        <w:t>一、项目基本情况</w:t>
      </w:r>
    </w:p>
    <w:p w:rsidR="001E08DA" w:rsidRDefault="00687FC2">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（一）项目名称：</w:t>
      </w:r>
      <w:r w:rsidR="00545490">
        <w:rPr>
          <w:rFonts w:asciiTheme="minorEastAsia" w:eastAsiaTheme="minorEastAsia" w:hAnsiTheme="minorEastAsia" w:cs="仿宋_GB2312" w:hint="eastAsia"/>
          <w:color w:val="000000"/>
          <w:sz w:val="21"/>
          <w:szCs w:val="21"/>
          <w:shd w:val="clear" w:color="auto" w:fill="FFFFFF"/>
        </w:rPr>
        <w:t>数据中心机房建设</w:t>
      </w:r>
    </w:p>
    <w:p w:rsidR="001E08DA" w:rsidRDefault="00687FC2">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（二）项目编号：ZFCG-G20</w:t>
      </w:r>
      <w:r w:rsidR="00FF7DB7">
        <w:rPr>
          <w:rFonts w:asciiTheme="minorEastAsia" w:eastAsiaTheme="minorEastAsia" w:hAnsiTheme="minorEastAsia" w:cs="仿宋_GB2312" w:hint="eastAsia"/>
          <w:color w:val="000000"/>
          <w:sz w:val="21"/>
          <w:szCs w:val="21"/>
          <w:shd w:val="clear" w:color="auto" w:fill="FFFFFF"/>
        </w:rPr>
        <w:t>20015</w:t>
      </w:r>
      <w:r>
        <w:rPr>
          <w:rFonts w:asciiTheme="minorEastAsia" w:eastAsiaTheme="minorEastAsia" w:hAnsiTheme="minorEastAsia" w:cs="仿宋_GB2312" w:hint="eastAsia"/>
          <w:color w:val="000000"/>
          <w:sz w:val="21"/>
          <w:szCs w:val="21"/>
          <w:shd w:val="clear" w:color="auto" w:fill="FFFFFF"/>
        </w:rPr>
        <w:t xml:space="preserve">号    </w:t>
      </w:r>
    </w:p>
    <w:p w:rsidR="001E08DA" w:rsidRDefault="00687FC2">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 xml:space="preserve">（三）采购方式：公开招标                                                                                                                         </w:t>
      </w:r>
    </w:p>
    <w:p w:rsidR="001E08DA" w:rsidRDefault="00687FC2">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（四）项目主要内容、数量及要求：</w:t>
      </w:r>
      <w:r w:rsidR="00751289" w:rsidRPr="00751289">
        <w:rPr>
          <w:rFonts w:asciiTheme="minorEastAsia" w:eastAsiaTheme="minorEastAsia" w:hAnsiTheme="minorEastAsia" w:cs="仿宋_GB2312" w:hint="eastAsia"/>
          <w:color w:val="000000"/>
          <w:sz w:val="21"/>
          <w:szCs w:val="21"/>
          <w:shd w:val="clear" w:color="auto" w:fill="FFFFFF"/>
        </w:rPr>
        <w:t>模块化服务器机柜、UPS供配电系统、列间风冷精密空调、新风系统、消防报警及灭火系统、动环境监控系统等。</w:t>
      </w:r>
    </w:p>
    <w:p w:rsidR="001E08DA" w:rsidRDefault="00687FC2">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（五）</w:t>
      </w:r>
      <w:r w:rsidR="00751289" w:rsidRPr="00751289">
        <w:rPr>
          <w:rFonts w:asciiTheme="minorEastAsia" w:eastAsiaTheme="minorEastAsia" w:hAnsiTheme="minorEastAsia" w:cs="仿宋_GB2312" w:hint="eastAsia"/>
          <w:color w:val="000000"/>
          <w:sz w:val="21"/>
          <w:szCs w:val="21"/>
          <w:shd w:val="clear" w:color="auto" w:fill="FFFFFF"/>
        </w:rPr>
        <w:t>预算金额：1485000元；最高限价：1485000元</w:t>
      </w:r>
    </w:p>
    <w:p w:rsidR="001E08DA" w:rsidRDefault="00687FC2">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（六）交付（服务、完工）时间 ：</w:t>
      </w:r>
      <w:bookmarkStart w:id="0" w:name="交付日期"/>
      <w:r w:rsidRPr="00751289">
        <w:rPr>
          <w:rFonts w:asciiTheme="minorEastAsia" w:eastAsiaTheme="minorEastAsia" w:hAnsiTheme="minorEastAsia" w:cs="仿宋_GB2312" w:hint="eastAsia"/>
          <w:color w:val="000000"/>
          <w:sz w:val="21"/>
          <w:szCs w:val="21"/>
          <w:shd w:val="clear" w:color="auto" w:fill="FFFFFF"/>
        </w:rPr>
        <w:t>自合同生效之日起</w:t>
      </w:r>
      <w:bookmarkEnd w:id="0"/>
      <w:r w:rsidR="00F4717D">
        <w:rPr>
          <w:rFonts w:asciiTheme="minorEastAsia" w:eastAsiaTheme="minorEastAsia" w:hAnsiTheme="minorEastAsia" w:cs="仿宋_GB2312" w:hint="eastAsia"/>
          <w:color w:val="000000"/>
          <w:sz w:val="21"/>
          <w:szCs w:val="21"/>
          <w:shd w:val="clear" w:color="auto" w:fill="FFFFFF"/>
        </w:rPr>
        <w:t>30天</w:t>
      </w:r>
    </w:p>
    <w:p w:rsidR="001E08DA" w:rsidRPr="006E5F9D" w:rsidRDefault="00687FC2" w:rsidP="006E5F9D">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（七）交付（服务、完工）地点：</w:t>
      </w:r>
      <w:r w:rsidR="006E5F9D" w:rsidRPr="006E5F9D">
        <w:rPr>
          <w:rFonts w:asciiTheme="minorEastAsia" w:eastAsiaTheme="minorEastAsia" w:hAnsiTheme="minorEastAsia" w:cs="仿宋_GB2312" w:hint="eastAsia"/>
          <w:color w:val="000000"/>
          <w:sz w:val="21"/>
          <w:szCs w:val="21"/>
          <w:shd w:val="clear" w:color="auto" w:fill="FFFFFF"/>
        </w:rPr>
        <w:t>许昌电气职业学院</w:t>
      </w:r>
    </w:p>
    <w:p w:rsidR="001E08DA" w:rsidRDefault="00687FC2">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（八）进口产品：不允许。</w:t>
      </w:r>
    </w:p>
    <w:p w:rsidR="001E08DA" w:rsidRDefault="00687FC2">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（九）分包：不允许。</w:t>
      </w:r>
    </w:p>
    <w:p w:rsidR="001E08DA" w:rsidRDefault="00687FC2">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二、需要落实的政府采购政策</w:t>
      </w:r>
    </w:p>
    <w:p w:rsidR="001E08DA" w:rsidRDefault="00687FC2">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本项目落实节能环保、中小微型企业、监狱企业、残疾人福利性单位扶持等相关政府采购政策。</w:t>
      </w:r>
    </w:p>
    <w:p w:rsidR="00156EF6" w:rsidRDefault="00156EF6" w:rsidP="00156EF6">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三、投标人资格要求</w:t>
      </w:r>
    </w:p>
    <w:p w:rsidR="00156EF6" w:rsidRDefault="00156EF6" w:rsidP="00156EF6">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p>
    <w:p w:rsidR="00156EF6" w:rsidRPr="00FC4608" w:rsidRDefault="00156EF6" w:rsidP="00156EF6">
      <w:pPr>
        <w:pStyle w:val="ac"/>
        <w:widowControl/>
        <w:shd w:val="clear" w:color="auto" w:fill="FFFFFF"/>
        <w:wordWrap w:val="0"/>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color w:val="000000"/>
          <w:sz w:val="21"/>
          <w:szCs w:val="21"/>
          <w:shd w:val="clear" w:color="auto" w:fill="FFFFFF"/>
        </w:rPr>
        <w:t>未被列入“信用中国”网站(www.creditchina.gov.cn)失信被执行人、重大税收违法案件当事人名单的投标人；</w:t>
      </w:r>
      <w:r w:rsidRPr="00CC635B">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color w:val="000000"/>
          <w:sz w:val="21"/>
          <w:szCs w:val="21"/>
          <w:shd w:val="clear" w:color="auto" w:fill="FFFFFF"/>
        </w:rPr>
        <w:t>中国政府采购网</w:t>
      </w:r>
      <w:r w:rsidRPr="00CC635B">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color w:val="000000"/>
          <w:sz w:val="21"/>
          <w:szCs w:val="21"/>
          <w:shd w:val="clear" w:color="auto" w:fill="FFFFFF"/>
        </w:rPr>
        <w:t xml:space="preserve"> (www.ccgp.gov.cn)政府采购严重违法失信行为记录名单的投标人</w:t>
      </w:r>
      <w:r w:rsidRPr="00CC635B">
        <w:rPr>
          <w:rFonts w:asciiTheme="minorEastAsia" w:eastAsiaTheme="minorEastAsia" w:hAnsiTheme="minorEastAsia" w:cs="仿宋_GB2312" w:hint="eastAsia"/>
          <w:color w:val="000000"/>
          <w:sz w:val="21"/>
          <w:szCs w:val="21"/>
          <w:shd w:val="clear" w:color="auto" w:fill="FFFFFF"/>
        </w:rPr>
        <w:t>；</w:t>
      </w:r>
      <w:r w:rsidRPr="00A5781B">
        <w:rPr>
          <w:rFonts w:asciiTheme="minorEastAsia" w:eastAsiaTheme="minorEastAsia" w:hAnsiTheme="minorEastAsia" w:cs="仿宋_GB2312" w:hint="eastAsia"/>
          <w:color w:val="000000"/>
          <w:sz w:val="21"/>
          <w:szCs w:val="21"/>
          <w:shd w:val="clear" w:color="auto" w:fill="FFFFFF"/>
        </w:rPr>
        <w:t>“中国社会组织公共服务平台”网站（</w:t>
      </w:r>
      <w:r w:rsidRPr="00A5781B">
        <w:rPr>
          <w:rFonts w:asciiTheme="minorEastAsia" w:eastAsiaTheme="minorEastAsia" w:hAnsiTheme="minorEastAsia" w:cs="仿宋_GB2312"/>
          <w:color w:val="000000"/>
          <w:sz w:val="21"/>
          <w:szCs w:val="21"/>
          <w:shd w:val="clear" w:color="auto" w:fill="FFFFFF"/>
        </w:rPr>
        <w:t>www.chinanpo.gov.cn</w:t>
      </w:r>
      <w:r w:rsidRPr="00A5781B">
        <w:rPr>
          <w:rFonts w:asciiTheme="minorEastAsia" w:eastAsiaTheme="minorEastAsia" w:hAnsiTheme="minorEastAsia" w:cs="仿宋_GB2312" w:hint="eastAsia"/>
          <w:color w:val="000000"/>
          <w:sz w:val="21"/>
          <w:szCs w:val="21"/>
          <w:shd w:val="clear" w:color="auto" w:fill="FFFFFF"/>
        </w:rPr>
        <w:t>）严重违法失信名单的</w:t>
      </w:r>
      <w:r>
        <w:rPr>
          <w:rFonts w:asciiTheme="minorEastAsia" w:eastAsiaTheme="minorEastAsia" w:hAnsiTheme="minorEastAsia" w:cs="仿宋_GB2312" w:hint="eastAsia"/>
          <w:color w:val="000000"/>
          <w:sz w:val="21"/>
          <w:szCs w:val="21"/>
          <w:shd w:val="clear" w:color="auto" w:fill="FFFFFF"/>
        </w:rPr>
        <w:t>社会组织</w:t>
      </w:r>
      <w:r w:rsidRPr="00A5781B">
        <w:rPr>
          <w:rFonts w:asciiTheme="minorEastAsia" w:eastAsiaTheme="minorEastAsia" w:hAnsiTheme="minorEastAsia" w:cs="仿宋_GB2312" w:hint="eastAsia"/>
          <w:color w:val="000000"/>
          <w:sz w:val="21"/>
          <w:szCs w:val="21"/>
          <w:shd w:val="clear" w:color="auto" w:fill="FFFFFF"/>
        </w:rPr>
        <w:t>。</w:t>
      </w:r>
    </w:p>
    <w:p w:rsidR="00156EF6" w:rsidRDefault="00156EF6" w:rsidP="00156EF6">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（三）本次招标不接受联合体投标。</w:t>
      </w:r>
    </w:p>
    <w:p w:rsidR="00156EF6" w:rsidRDefault="00156EF6" w:rsidP="00156EF6">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四、招标文件的获取</w:t>
      </w:r>
    </w:p>
    <w:p w:rsidR="00156EF6" w:rsidRPr="00CC635B" w:rsidRDefault="00156EF6" w:rsidP="00156EF6">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lastRenderedPageBreak/>
        <w:t>（一）持CA数字认证证书，登录《全国公共资源交易平台（河南省·许昌市）》“系统用户注册”入口http://221.14.6.70:8088/ggzy/eps/public/RegistAllJcxx.html）进行免费注册登记（详见“常见问题解答-诚信库网上注册相关资料下载”）；</w:t>
      </w:r>
    </w:p>
    <w:p w:rsidR="00156EF6" w:rsidRPr="00CC635B" w:rsidRDefault="00156EF6" w:rsidP="00156EF6">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hint="eastAsia"/>
          <w:color w:val="000000"/>
          <w:sz w:val="21"/>
          <w:szCs w:val="21"/>
          <w:shd w:val="clear" w:color="auto" w:fill="FFFFFF"/>
        </w:rPr>
        <w:t>在投标截止时间前均可登录</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全国公共资源交易平台（河南省</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许昌市）</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“投标人/供应商登录”入口（http://221.14.6.70:8088/ggzy/）自行</w:t>
      </w:r>
      <w:r>
        <w:rPr>
          <w:rFonts w:asciiTheme="minorEastAsia" w:eastAsiaTheme="minorEastAsia" w:hAnsiTheme="minorEastAsia" w:cs="仿宋_GB2312" w:hint="eastAsia"/>
          <w:color w:val="000000"/>
          <w:sz w:val="21"/>
          <w:szCs w:val="21"/>
          <w:shd w:val="clear" w:color="auto" w:fill="FFFFFF"/>
        </w:rPr>
        <w:t>免费</w:t>
      </w:r>
      <w:r w:rsidRPr="00CC635B">
        <w:rPr>
          <w:rFonts w:asciiTheme="minorEastAsia" w:eastAsiaTheme="minorEastAsia" w:hAnsiTheme="minorEastAsia" w:cs="仿宋_GB2312" w:hint="eastAsia"/>
          <w:color w:val="000000"/>
          <w:sz w:val="21"/>
          <w:szCs w:val="21"/>
          <w:shd w:val="clear" w:color="auto" w:fill="FFFFFF"/>
        </w:rPr>
        <w:t>下载招标文件（详见“常见问题解答-交易系统操作手册”）。</w:t>
      </w:r>
    </w:p>
    <w:p w:rsidR="00156EF6" w:rsidRPr="00CC635B" w:rsidRDefault="00156EF6" w:rsidP="00156EF6">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五、投标截止时间、开标时间及地点</w:t>
      </w:r>
    </w:p>
    <w:p w:rsidR="00156EF6" w:rsidRPr="00CC635B" w:rsidRDefault="00156EF6" w:rsidP="00156EF6">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（一）投标截止及开标时间：</w:t>
      </w:r>
      <w:r>
        <w:rPr>
          <w:rFonts w:asciiTheme="minorEastAsia" w:eastAsiaTheme="minorEastAsia" w:hAnsiTheme="minorEastAsia" w:cs="仿宋_GB2312" w:hint="eastAsia"/>
          <w:color w:val="000000"/>
          <w:sz w:val="21"/>
          <w:szCs w:val="21"/>
        </w:rPr>
        <w:t>2020</w:t>
      </w:r>
      <w:r w:rsidRPr="00CC635B">
        <w:rPr>
          <w:rFonts w:asciiTheme="minorEastAsia" w:eastAsiaTheme="minorEastAsia" w:hAnsiTheme="minorEastAsia" w:cs="仿宋_GB2312" w:hint="eastAsia"/>
          <w:color w:val="000000"/>
          <w:sz w:val="21"/>
          <w:szCs w:val="21"/>
        </w:rPr>
        <w:t>年</w:t>
      </w:r>
      <w:r w:rsidR="00FB4202">
        <w:rPr>
          <w:rFonts w:asciiTheme="minorEastAsia" w:eastAsiaTheme="minorEastAsia" w:hAnsiTheme="minorEastAsia" w:cs="仿宋_GB2312" w:hint="eastAsia"/>
          <w:color w:val="000000"/>
          <w:sz w:val="21"/>
          <w:szCs w:val="21"/>
          <w:u w:val="single"/>
        </w:rPr>
        <w:t>2</w:t>
      </w:r>
      <w:r w:rsidRPr="00CC635B">
        <w:rPr>
          <w:rFonts w:asciiTheme="minorEastAsia" w:eastAsiaTheme="minorEastAsia" w:hAnsiTheme="minorEastAsia" w:cs="仿宋_GB2312" w:hint="eastAsia"/>
          <w:color w:val="000000"/>
          <w:sz w:val="21"/>
          <w:szCs w:val="21"/>
        </w:rPr>
        <w:t>月</w:t>
      </w:r>
      <w:r w:rsidR="005B4674">
        <w:rPr>
          <w:rFonts w:asciiTheme="minorEastAsia" w:eastAsiaTheme="minorEastAsia" w:hAnsiTheme="minorEastAsia" w:cs="仿宋_GB2312" w:hint="eastAsia"/>
          <w:color w:val="000000"/>
          <w:sz w:val="21"/>
          <w:szCs w:val="21"/>
          <w:u w:val="single"/>
        </w:rPr>
        <w:t>12</w:t>
      </w:r>
      <w:r w:rsidRPr="00CC635B">
        <w:rPr>
          <w:rFonts w:asciiTheme="minorEastAsia" w:eastAsiaTheme="minorEastAsia" w:hAnsiTheme="minorEastAsia" w:cs="仿宋_GB2312" w:hint="eastAsia"/>
          <w:color w:val="000000"/>
          <w:sz w:val="21"/>
          <w:szCs w:val="21"/>
        </w:rPr>
        <w:t>日</w:t>
      </w:r>
      <w:r w:rsidR="005B4674">
        <w:rPr>
          <w:rFonts w:asciiTheme="minorEastAsia" w:eastAsiaTheme="minorEastAsia" w:hAnsiTheme="minorEastAsia" w:cs="仿宋_GB2312" w:hint="eastAsia"/>
          <w:color w:val="000000"/>
          <w:sz w:val="21"/>
          <w:szCs w:val="21"/>
          <w:u w:val="single"/>
        </w:rPr>
        <w:t>9</w:t>
      </w:r>
      <w:r w:rsidRPr="00CC635B">
        <w:rPr>
          <w:rFonts w:asciiTheme="minorEastAsia" w:eastAsiaTheme="minorEastAsia" w:hAnsiTheme="minorEastAsia" w:cs="仿宋_GB2312" w:hint="eastAsia"/>
          <w:color w:val="000000"/>
          <w:sz w:val="21"/>
          <w:szCs w:val="21"/>
        </w:rPr>
        <w:t>时</w:t>
      </w:r>
      <w:r w:rsidR="005B4674">
        <w:rPr>
          <w:rFonts w:asciiTheme="minorEastAsia" w:eastAsiaTheme="minorEastAsia" w:hAnsiTheme="minorEastAsia" w:cs="仿宋_GB2312" w:hint="eastAsia"/>
          <w:color w:val="000000"/>
          <w:sz w:val="21"/>
          <w:szCs w:val="21"/>
          <w:u w:val="single"/>
        </w:rPr>
        <w:t>30</w:t>
      </w:r>
      <w:r w:rsidRPr="00CC635B">
        <w:rPr>
          <w:rFonts w:asciiTheme="minorEastAsia" w:eastAsiaTheme="minorEastAsia" w:hAnsiTheme="minorEastAsia" w:cs="仿宋_GB2312" w:hint="eastAsia"/>
          <w:color w:val="000000"/>
          <w:sz w:val="21"/>
          <w:szCs w:val="21"/>
        </w:rPr>
        <w:t>分（北京时间），逾期提交或不符合规定的投标文件不予接受。</w:t>
      </w:r>
    </w:p>
    <w:p w:rsidR="00156EF6" w:rsidRPr="00CC635B" w:rsidRDefault="00156EF6" w:rsidP="00156EF6">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（二）开标地点：许昌市公共资源交易中心（</w:t>
      </w:r>
      <w:r w:rsidRPr="00CC635B">
        <w:rPr>
          <w:rFonts w:asciiTheme="minorEastAsia" w:eastAsiaTheme="minorEastAsia" w:hAnsiTheme="minorEastAsia" w:cs="Arial"/>
          <w:color w:val="000000"/>
          <w:sz w:val="21"/>
          <w:szCs w:val="21"/>
        </w:rPr>
        <w:t>龙兴路与竹林路交汇处</w:t>
      </w:r>
      <w:r>
        <w:rPr>
          <w:rFonts w:asciiTheme="minorEastAsia" w:eastAsiaTheme="minorEastAsia" w:hAnsiTheme="minorEastAsia" w:cs="仿宋_GB2312" w:hint="eastAsia"/>
          <w:color w:val="000000"/>
          <w:sz w:val="21"/>
          <w:szCs w:val="21"/>
        </w:rPr>
        <w:t>创业服务中心C座</w:t>
      </w:r>
      <w:r w:rsidRPr="00CC635B">
        <w:rPr>
          <w:rFonts w:asciiTheme="minorEastAsia" w:eastAsiaTheme="minorEastAsia" w:hAnsiTheme="minorEastAsia" w:cs="仿宋_GB2312" w:hint="eastAsia"/>
          <w:color w:val="000000"/>
          <w:sz w:val="21"/>
          <w:szCs w:val="21"/>
        </w:rPr>
        <w:t>）三楼开标</w:t>
      </w:r>
      <w:r w:rsidR="0052098A">
        <w:rPr>
          <w:rFonts w:asciiTheme="minorEastAsia" w:eastAsiaTheme="minorEastAsia" w:hAnsiTheme="minorEastAsia" w:cs="仿宋_GB2312" w:hint="eastAsia"/>
          <w:color w:val="000000"/>
          <w:sz w:val="21"/>
          <w:szCs w:val="21"/>
          <w:u w:val="single"/>
        </w:rPr>
        <w:t>4</w:t>
      </w:r>
      <w:r w:rsidRPr="00CC635B">
        <w:rPr>
          <w:rFonts w:asciiTheme="minorEastAsia" w:eastAsiaTheme="minorEastAsia" w:hAnsiTheme="minorEastAsia" w:cs="仿宋_GB2312" w:hint="eastAsia"/>
          <w:color w:val="000000"/>
          <w:sz w:val="21"/>
          <w:szCs w:val="21"/>
        </w:rPr>
        <w:t>室。</w:t>
      </w:r>
    </w:p>
    <w:p w:rsidR="00156EF6" w:rsidRPr="00CC635B" w:rsidRDefault="00156EF6" w:rsidP="00156EF6">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（三） 本项目为全流程电子化交易项目，投标人须提交电子投标文件和纸质投标文件。</w:t>
      </w:r>
    </w:p>
    <w:p w:rsidR="00156EF6" w:rsidRPr="00CC635B" w:rsidRDefault="00156EF6" w:rsidP="00156EF6">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1、加密电子投标文件</w:t>
      </w:r>
      <w:r w:rsidRPr="00CC635B">
        <w:rPr>
          <w:rFonts w:asciiTheme="minorEastAsia" w:hAnsiTheme="minorEastAsia" w:cs="宋体" w:hint="eastAsia"/>
          <w:color w:val="000000"/>
          <w:sz w:val="21"/>
          <w:szCs w:val="21"/>
        </w:rPr>
        <w:t>（</w:t>
      </w:r>
      <w:r w:rsidRPr="00CC635B">
        <w:rPr>
          <w:rFonts w:asciiTheme="minorEastAsia" w:eastAsiaTheme="minorEastAsia" w:hAnsiTheme="minorEastAsia"/>
          <w:color w:val="000000"/>
          <w:sz w:val="21"/>
          <w:szCs w:val="21"/>
        </w:rPr>
        <w:t>.file</w:t>
      </w:r>
      <w:r w:rsidRPr="00CC635B">
        <w:rPr>
          <w:rFonts w:asciiTheme="minorEastAsia" w:hAnsiTheme="minorEastAsia" w:cs="宋体" w:hint="eastAsia"/>
          <w:color w:val="000000"/>
          <w:sz w:val="21"/>
          <w:szCs w:val="21"/>
        </w:rPr>
        <w:t>格式）须</w:t>
      </w:r>
      <w:r w:rsidRPr="00CC635B">
        <w:rPr>
          <w:rFonts w:asciiTheme="minorEastAsia" w:eastAsiaTheme="minorEastAsia" w:hAnsiTheme="minorEastAsia" w:cs="仿宋_GB2312" w:hint="eastAsia"/>
          <w:color w:val="000000"/>
          <w:sz w:val="21"/>
          <w:szCs w:val="21"/>
        </w:rPr>
        <w:t>在投标截止时间（开标时间）前通过《全国公共资源交易平台(河南省</w:t>
      </w:r>
      <w:r>
        <w:rPr>
          <w:rFonts w:ascii="MS Mincho" w:eastAsiaTheme="minorEastAsia" w:hAnsi="MS Mincho" w:cs="MS Mincho" w:hint="eastAsia"/>
          <w:color w:val="000000"/>
          <w:sz w:val="21"/>
          <w:szCs w:val="21"/>
        </w:rPr>
        <w:t>.</w:t>
      </w:r>
      <w:r w:rsidRPr="00CC635B">
        <w:rPr>
          <w:rFonts w:ascii="宋体" w:hAnsi="宋体" w:cs="宋体" w:hint="eastAsia"/>
          <w:color w:val="000000"/>
          <w:sz w:val="21"/>
          <w:szCs w:val="21"/>
        </w:rPr>
        <w:t>许昌市</w:t>
      </w:r>
      <w:r w:rsidRPr="00CC635B">
        <w:rPr>
          <w:rFonts w:asciiTheme="minorEastAsia" w:eastAsiaTheme="minorEastAsia" w:hAnsiTheme="minorEastAsia" w:cs="仿宋_GB2312" w:hint="eastAsia"/>
          <w:color w:val="000000"/>
          <w:sz w:val="21"/>
          <w:szCs w:val="21"/>
        </w:rPr>
        <w:t>)》公共资源交易系统成功上传。</w:t>
      </w:r>
    </w:p>
    <w:p w:rsidR="00156EF6" w:rsidRPr="00CC635B" w:rsidRDefault="00156EF6" w:rsidP="00156EF6">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pct15" w:color="auto" w:fill="FFFFFF"/>
        </w:rPr>
      </w:pPr>
      <w:r w:rsidRPr="00CC635B">
        <w:rPr>
          <w:rFonts w:asciiTheme="minorEastAsia" w:eastAsiaTheme="minorEastAsia" w:hAnsiTheme="minorEastAsia" w:cs="仿宋_GB2312" w:hint="eastAsia"/>
          <w:color w:val="000000"/>
          <w:sz w:val="21"/>
          <w:szCs w:val="21"/>
        </w:rPr>
        <w:t>2、纸质投标文件（正本、副本各1份）和备份文件1份</w:t>
      </w:r>
      <w:r w:rsidRPr="00CC635B">
        <w:rPr>
          <w:rFonts w:hAnsi="宋体" w:hint="eastAsia"/>
          <w:color w:val="000000"/>
          <w:sz w:val="21"/>
          <w:szCs w:val="21"/>
        </w:rPr>
        <w:t>（使用电子介质存储）</w:t>
      </w:r>
      <w:r w:rsidRPr="00CC635B">
        <w:rPr>
          <w:rFonts w:asciiTheme="minorEastAsia" w:eastAsiaTheme="minorEastAsia" w:hAnsiTheme="minorEastAsia" w:cs="仿宋_GB2312" w:hint="eastAsia"/>
          <w:color w:val="000000"/>
          <w:sz w:val="21"/>
          <w:szCs w:val="21"/>
        </w:rPr>
        <w:t>在投标截止时间（开标时间）前递交至本项目开标地点。</w:t>
      </w:r>
    </w:p>
    <w:p w:rsidR="00156EF6" w:rsidRPr="00CC635B" w:rsidRDefault="00156EF6" w:rsidP="00156EF6">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六、本次招标公告同时在《中国政府采购网》、《河南省政府采购网》、《许昌市政府采购网》、《全国公共资源交易平台（河南省</w:t>
      </w:r>
      <w:r>
        <w:rPr>
          <w:rFonts w:asciiTheme="minorEastAsia" w:eastAsiaTheme="minorEastAsia" w:hAnsiTheme="minorEastAsia" w:cs="黑体" w:hint="eastAsia"/>
          <w:b/>
          <w:bCs/>
          <w:color w:val="000000"/>
          <w:sz w:val="21"/>
          <w:szCs w:val="21"/>
          <w:shd w:val="clear" w:color="auto" w:fill="FFFFFF"/>
        </w:rPr>
        <w:t>.</w:t>
      </w:r>
      <w:r w:rsidRPr="00CC635B">
        <w:rPr>
          <w:rFonts w:asciiTheme="minorEastAsia" w:eastAsiaTheme="minorEastAsia" w:hAnsiTheme="minorEastAsia" w:cs="黑体" w:hint="eastAsia"/>
          <w:b/>
          <w:bCs/>
          <w:color w:val="000000"/>
          <w:sz w:val="21"/>
          <w:szCs w:val="21"/>
          <w:shd w:val="clear" w:color="auto" w:fill="FFFFFF"/>
        </w:rPr>
        <w:t>许昌市）》</w:t>
      </w:r>
      <w:r>
        <w:rPr>
          <w:rFonts w:asciiTheme="minorEastAsia" w:eastAsiaTheme="minorEastAsia" w:hAnsiTheme="minorEastAsia" w:cs="黑体" w:hint="eastAsia"/>
          <w:b/>
          <w:bCs/>
          <w:color w:val="000000"/>
          <w:sz w:val="21"/>
          <w:szCs w:val="21"/>
          <w:shd w:val="clear" w:color="auto" w:fill="FFFFFF"/>
        </w:rPr>
        <w:t>、《中国.</w:t>
      </w:r>
      <w:r w:rsidRPr="00CC635B">
        <w:rPr>
          <w:rFonts w:asciiTheme="minorEastAsia" w:eastAsiaTheme="minorEastAsia" w:hAnsiTheme="minorEastAsia" w:cs="黑体" w:hint="eastAsia"/>
          <w:b/>
          <w:bCs/>
          <w:color w:val="000000"/>
          <w:sz w:val="21"/>
          <w:szCs w:val="21"/>
          <w:shd w:val="clear" w:color="auto" w:fill="FFFFFF"/>
        </w:rPr>
        <w:t>许昌</w:t>
      </w:r>
      <w:r>
        <w:rPr>
          <w:rFonts w:asciiTheme="minorEastAsia" w:eastAsiaTheme="minorEastAsia" w:hAnsiTheme="minorEastAsia" w:cs="黑体" w:hint="eastAsia"/>
          <w:b/>
          <w:bCs/>
          <w:color w:val="000000"/>
          <w:sz w:val="21"/>
          <w:szCs w:val="21"/>
          <w:shd w:val="clear" w:color="auto" w:fill="FFFFFF"/>
        </w:rPr>
        <w:t xml:space="preserve"> 许昌市政府网》</w:t>
      </w:r>
      <w:r w:rsidRPr="00CC635B">
        <w:rPr>
          <w:rFonts w:asciiTheme="minorEastAsia" w:eastAsiaTheme="minorEastAsia" w:hAnsiTheme="minorEastAsia" w:cs="黑体" w:hint="eastAsia"/>
          <w:b/>
          <w:bCs/>
          <w:color w:val="000000"/>
          <w:sz w:val="21"/>
          <w:szCs w:val="21"/>
          <w:shd w:val="clear" w:color="auto" w:fill="FFFFFF"/>
        </w:rPr>
        <w:t>发布。</w:t>
      </w:r>
    </w:p>
    <w:p w:rsidR="00156EF6" w:rsidRPr="00CC635B" w:rsidRDefault="00156EF6" w:rsidP="00156EF6">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七、公告期限</w:t>
      </w:r>
    </w:p>
    <w:p w:rsidR="00156EF6" w:rsidRPr="00CC635B" w:rsidRDefault="00156EF6" w:rsidP="00156EF6">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本招标公告自发布之日起公告期限为5个工作日。</w:t>
      </w:r>
    </w:p>
    <w:p w:rsidR="00156EF6" w:rsidRDefault="00156EF6" w:rsidP="00156EF6">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Pr>
          <w:rFonts w:asciiTheme="minorEastAsia" w:eastAsiaTheme="minorEastAsia" w:hAnsiTheme="minorEastAsia" w:cs="黑体" w:hint="eastAsia"/>
          <w:b/>
          <w:bCs/>
          <w:color w:val="000000"/>
          <w:sz w:val="21"/>
          <w:szCs w:val="21"/>
        </w:rPr>
        <w:t>八、联系方式</w:t>
      </w:r>
    </w:p>
    <w:p w:rsidR="00156EF6" w:rsidRDefault="00156EF6" w:rsidP="00156EF6">
      <w:pPr>
        <w:adjustRightInd w:val="0"/>
        <w:spacing w:line="360" w:lineRule="auto"/>
        <w:ind w:firstLineChars="400" w:firstLine="843"/>
        <w:contextualSpacing/>
        <w:jc w:val="left"/>
        <w:rPr>
          <w:rFonts w:ascii="宋体" w:hAnsi="宋体"/>
          <w:szCs w:val="21"/>
        </w:rPr>
      </w:pPr>
      <w:r>
        <w:rPr>
          <w:rFonts w:ascii="宋体" w:hAnsi="宋体" w:hint="eastAsia"/>
          <w:b/>
          <w:szCs w:val="21"/>
        </w:rPr>
        <w:t>采购人</w:t>
      </w:r>
      <w:r>
        <w:rPr>
          <w:rFonts w:ascii="宋体" w:hAnsi="宋体" w:hint="eastAsia"/>
          <w:szCs w:val="21"/>
        </w:rPr>
        <w:t>：许昌电气职业学院</w:t>
      </w:r>
    </w:p>
    <w:p w:rsidR="00156EF6" w:rsidRDefault="00156EF6" w:rsidP="00156EF6">
      <w:pPr>
        <w:adjustRightInd w:val="0"/>
        <w:spacing w:line="360" w:lineRule="auto"/>
        <w:ind w:firstLineChars="400" w:firstLine="840"/>
        <w:contextualSpacing/>
        <w:jc w:val="left"/>
        <w:rPr>
          <w:rFonts w:ascii="宋体" w:hAnsi="宋体"/>
          <w:szCs w:val="21"/>
        </w:rPr>
      </w:pPr>
      <w:r>
        <w:rPr>
          <w:rFonts w:ascii="宋体" w:hAnsi="宋体" w:hint="eastAsia"/>
          <w:szCs w:val="21"/>
        </w:rPr>
        <w:t>地址：</w:t>
      </w:r>
      <w:r w:rsidRPr="00755020">
        <w:rPr>
          <w:rFonts w:ascii="宋体" w:hAnsi="宋体" w:hint="eastAsia"/>
          <w:szCs w:val="21"/>
        </w:rPr>
        <w:t>许昌市魏文路与永昌大道交汇处</w:t>
      </w:r>
    </w:p>
    <w:p w:rsidR="00156EF6" w:rsidRDefault="00156EF6" w:rsidP="00156EF6">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Pr="00702B5B">
        <w:rPr>
          <w:rFonts w:ascii="宋体" w:hAnsi="宋体" w:hint="eastAsia"/>
          <w:szCs w:val="21"/>
        </w:rPr>
        <w:t>银育晗</w:t>
      </w:r>
      <w:r>
        <w:rPr>
          <w:rFonts w:ascii="宋体" w:hAnsi="宋体" w:hint="eastAsia"/>
          <w:szCs w:val="21"/>
        </w:rPr>
        <w:t xml:space="preserve">                   联系电话：</w:t>
      </w:r>
      <w:r w:rsidRPr="00702B5B">
        <w:rPr>
          <w:rFonts w:ascii="宋体" w:hAnsi="宋体" w:hint="eastAsia"/>
          <w:szCs w:val="21"/>
        </w:rPr>
        <w:t>15903748899</w:t>
      </w:r>
    </w:p>
    <w:p w:rsidR="00156EF6" w:rsidRDefault="00156EF6" w:rsidP="00156EF6">
      <w:pPr>
        <w:adjustRightInd w:val="0"/>
        <w:spacing w:line="360" w:lineRule="auto"/>
        <w:ind w:firstLineChars="400" w:firstLine="843"/>
        <w:contextualSpacing/>
        <w:jc w:val="left"/>
        <w:rPr>
          <w:rFonts w:ascii="宋体" w:hAnsi="宋体"/>
          <w:szCs w:val="21"/>
        </w:rPr>
      </w:pPr>
      <w:r>
        <w:rPr>
          <w:rFonts w:ascii="宋体" w:hAnsi="宋体" w:hint="eastAsia"/>
          <w:b/>
          <w:szCs w:val="21"/>
        </w:rPr>
        <w:t>集中采购机构</w:t>
      </w:r>
      <w:r>
        <w:rPr>
          <w:rFonts w:ascii="宋体" w:hAnsi="宋体" w:hint="eastAsia"/>
          <w:szCs w:val="21"/>
        </w:rPr>
        <w:t xml:space="preserve">：许昌市政府采购服务中心 </w:t>
      </w:r>
    </w:p>
    <w:p w:rsidR="00156EF6" w:rsidRDefault="00156EF6" w:rsidP="00156EF6">
      <w:pPr>
        <w:adjustRightInd w:val="0"/>
        <w:spacing w:line="360" w:lineRule="auto"/>
        <w:ind w:firstLineChars="400" w:firstLine="840"/>
        <w:contextualSpacing/>
        <w:jc w:val="left"/>
        <w:rPr>
          <w:rFonts w:ascii="宋体" w:hAnsi="宋体"/>
          <w:szCs w:val="21"/>
        </w:rPr>
      </w:pPr>
      <w:r>
        <w:rPr>
          <w:rFonts w:ascii="宋体" w:hAnsi="宋体" w:hint="eastAsia"/>
          <w:szCs w:val="21"/>
        </w:rPr>
        <w:t>地址：许昌市</w:t>
      </w:r>
      <w:r>
        <w:rPr>
          <w:rFonts w:asciiTheme="minorEastAsia" w:hAnsiTheme="minorEastAsia" w:cs="Arial"/>
          <w:color w:val="000000"/>
          <w:szCs w:val="21"/>
        </w:rPr>
        <w:t>龙兴路与竹林路交汇处</w:t>
      </w:r>
      <w:r>
        <w:rPr>
          <w:rFonts w:asciiTheme="minorEastAsia" w:hAnsiTheme="minorEastAsia" w:cs="仿宋_GB2312" w:hint="eastAsia"/>
          <w:color w:val="000000"/>
          <w:szCs w:val="21"/>
        </w:rPr>
        <w:t>公共资源大厦</w:t>
      </w:r>
    </w:p>
    <w:p w:rsidR="00156EF6" w:rsidRDefault="00156EF6" w:rsidP="00156EF6">
      <w:pPr>
        <w:tabs>
          <w:tab w:val="left" w:pos="7380"/>
        </w:tabs>
        <w:adjustRightInd w:val="0"/>
        <w:spacing w:line="360" w:lineRule="auto"/>
        <w:ind w:firstLineChars="400" w:firstLine="840"/>
        <w:contextualSpacing/>
        <w:jc w:val="left"/>
        <w:rPr>
          <w:rFonts w:ascii="宋体" w:hAnsi="宋体"/>
          <w:szCs w:val="21"/>
        </w:rPr>
      </w:pPr>
      <w:r>
        <w:rPr>
          <w:rFonts w:ascii="宋体" w:hAnsi="宋体" w:hint="eastAsia"/>
          <w:szCs w:val="21"/>
        </w:rPr>
        <w:t>联系人：沙先生                   联系电话：</w:t>
      </w:r>
      <w:bookmarkStart w:id="1" w:name="联系人电话"/>
      <w:r>
        <w:rPr>
          <w:rFonts w:ascii="宋体" w:hAnsi="宋体"/>
          <w:szCs w:val="21"/>
        </w:rPr>
        <w:t>0</w:t>
      </w:r>
      <w:bookmarkEnd w:id="1"/>
      <w:r>
        <w:rPr>
          <w:rFonts w:ascii="宋体" w:hAnsi="宋体" w:hint="eastAsia"/>
          <w:szCs w:val="21"/>
        </w:rPr>
        <w:t>374-2962805</w:t>
      </w:r>
      <w:r>
        <w:rPr>
          <w:rFonts w:ascii="宋体" w:hAnsi="宋体"/>
          <w:szCs w:val="21"/>
        </w:rPr>
        <w:tab/>
      </w:r>
    </w:p>
    <w:p w:rsidR="00156EF6" w:rsidRDefault="00156EF6" w:rsidP="00156EF6">
      <w:pPr>
        <w:tabs>
          <w:tab w:val="left" w:pos="7380"/>
        </w:tabs>
        <w:adjustRightInd w:val="0"/>
        <w:spacing w:line="360" w:lineRule="auto"/>
        <w:ind w:firstLineChars="2200" w:firstLine="4620"/>
        <w:contextualSpacing/>
        <w:jc w:val="left"/>
        <w:rPr>
          <w:rFonts w:ascii="宋体" w:hAnsi="宋体"/>
          <w:szCs w:val="21"/>
        </w:rPr>
      </w:pPr>
    </w:p>
    <w:p w:rsidR="00156EF6" w:rsidRDefault="00156EF6" w:rsidP="000B1C0B">
      <w:pPr>
        <w:tabs>
          <w:tab w:val="left" w:pos="7380"/>
        </w:tabs>
        <w:adjustRightInd w:val="0"/>
        <w:spacing w:line="360" w:lineRule="auto"/>
        <w:ind w:firstLineChars="2300" w:firstLine="4830"/>
        <w:contextualSpacing/>
        <w:jc w:val="left"/>
        <w:rPr>
          <w:rFonts w:ascii="宋体" w:hAnsi="宋体"/>
          <w:szCs w:val="21"/>
        </w:rPr>
      </w:pPr>
      <w:r>
        <w:rPr>
          <w:rFonts w:ascii="宋体" w:hAnsi="宋体" w:hint="eastAsia"/>
          <w:szCs w:val="21"/>
        </w:rPr>
        <w:t>许昌电气职业学院</w:t>
      </w:r>
    </w:p>
    <w:p w:rsidR="00156EF6" w:rsidRDefault="00156EF6" w:rsidP="00156EF6">
      <w:pPr>
        <w:tabs>
          <w:tab w:val="left" w:pos="7380"/>
        </w:tabs>
        <w:adjustRightInd w:val="0"/>
        <w:spacing w:line="360" w:lineRule="auto"/>
        <w:ind w:firstLineChars="2150" w:firstLine="4515"/>
        <w:contextualSpacing/>
        <w:jc w:val="left"/>
        <w:rPr>
          <w:rFonts w:ascii="宋体" w:hAnsi="宋体"/>
          <w:szCs w:val="21"/>
        </w:rPr>
      </w:pPr>
      <w:r>
        <w:rPr>
          <w:rFonts w:ascii="宋体" w:hAnsi="宋体" w:hint="eastAsia"/>
          <w:szCs w:val="21"/>
        </w:rPr>
        <w:t>二〇</w:t>
      </w:r>
      <w:r w:rsidR="009565FF">
        <w:rPr>
          <w:rFonts w:ascii="宋体" w:hAnsi="宋体" w:hint="eastAsia"/>
          <w:szCs w:val="21"/>
        </w:rPr>
        <w:t>二〇</w:t>
      </w:r>
      <w:r>
        <w:rPr>
          <w:rFonts w:ascii="宋体" w:hAnsi="宋体" w:hint="eastAsia"/>
          <w:szCs w:val="21"/>
        </w:rPr>
        <w:t>年</w:t>
      </w:r>
      <w:r w:rsidR="009565FF">
        <w:rPr>
          <w:rFonts w:ascii="宋体" w:hAnsi="宋体" w:hint="eastAsia"/>
          <w:szCs w:val="21"/>
        </w:rPr>
        <w:t>一</w:t>
      </w:r>
      <w:r>
        <w:rPr>
          <w:rFonts w:ascii="宋体" w:hAnsi="宋体" w:hint="eastAsia"/>
          <w:szCs w:val="21"/>
        </w:rPr>
        <w:t>月</w:t>
      </w:r>
      <w:r w:rsidR="00AC1809">
        <w:rPr>
          <w:rFonts w:ascii="宋体" w:hAnsi="宋体" w:hint="eastAsia"/>
          <w:szCs w:val="21"/>
        </w:rPr>
        <w:t>二十</w:t>
      </w:r>
      <w:r>
        <w:rPr>
          <w:rFonts w:ascii="宋体" w:hAnsi="宋体" w:hint="eastAsia"/>
          <w:szCs w:val="21"/>
        </w:rPr>
        <w:t>日</w:t>
      </w:r>
    </w:p>
    <w:p w:rsidR="00156EF6" w:rsidRDefault="00156EF6" w:rsidP="00156EF6">
      <w:pPr>
        <w:adjustRightInd w:val="0"/>
        <w:snapToGrid w:val="0"/>
        <w:spacing w:line="360" w:lineRule="auto"/>
        <w:ind w:firstLineChars="400" w:firstLine="840"/>
        <w:jc w:val="left"/>
        <w:rPr>
          <w:rFonts w:ascii="宋体" w:hAnsi="宋体"/>
          <w:szCs w:val="21"/>
        </w:rPr>
      </w:pPr>
    </w:p>
    <w:p w:rsidR="00156EF6" w:rsidRDefault="00156EF6" w:rsidP="00156EF6">
      <w:pPr>
        <w:spacing w:line="360" w:lineRule="auto"/>
        <w:rPr>
          <w:rFonts w:hAnsi="宋体"/>
          <w:b/>
          <w:sz w:val="28"/>
          <w:szCs w:val="28"/>
        </w:rPr>
      </w:pPr>
      <w:r>
        <w:rPr>
          <w:rFonts w:hAnsi="宋体" w:hint="eastAsia"/>
          <w:b/>
          <w:sz w:val="28"/>
          <w:szCs w:val="28"/>
        </w:rPr>
        <w:t>温馨提示：</w:t>
      </w:r>
    </w:p>
    <w:p w:rsidR="00156EF6" w:rsidRDefault="00156EF6" w:rsidP="00156EF6">
      <w:pPr>
        <w:spacing w:line="360" w:lineRule="auto"/>
        <w:ind w:firstLineChars="200" w:firstLine="562"/>
        <w:rPr>
          <w:rFonts w:hAnsi="宋体"/>
          <w:b/>
          <w:sz w:val="28"/>
          <w:szCs w:val="28"/>
        </w:rPr>
      </w:pPr>
      <w:r>
        <w:rPr>
          <w:rFonts w:hAnsi="宋体" w:hint="eastAsia"/>
          <w:b/>
          <w:sz w:val="28"/>
          <w:szCs w:val="28"/>
        </w:rPr>
        <w:t>本项目为全流程电子化交易项目，请认真阅读招标文件，并注意以下事项。</w:t>
      </w:r>
    </w:p>
    <w:p w:rsidR="00156EF6" w:rsidRDefault="00156EF6" w:rsidP="00156EF6">
      <w:pPr>
        <w:pStyle w:val="ad"/>
        <w:ind w:firstLine="321"/>
        <w:rPr>
          <w:rFonts w:ascii="仿宋_GB2312" w:eastAsia="仿宋_GB2312"/>
          <w:b/>
          <w:sz w:val="32"/>
          <w:szCs w:val="32"/>
        </w:rPr>
      </w:pPr>
    </w:p>
    <w:p w:rsidR="00156EF6" w:rsidRDefault="00156EF6" w:rsidP="00156EF6">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1.</w:t>
      </w:r>
      <w:r>
        <w:rPr>
          <w:rFonts w:hAnsi="宋体" w:hint="eastAsia"/>
          <w:b/>
          <w:color w:val="000000"/>
          <w:szCs w:val="21"/>
        </w:rPr>
        <w:t>投标人应按招标文件规定编制、提交电子投标文件和纸质投标文件。开、评标现场不接受投标人递交的备份电子投标文件和纸质投标文件以外的其他资料。</w:t>
      </w:r>
    </w:p>
    <w:p w:rsidR="00156EF6" w:rsidRDefault="00156EF6" w:rsidP="00156EF6">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2</w:t>
      </w:r>
      <w:r>
        <w:rPr>
          <w:rFonts w:asciiTheme="minorEastAsia" w:hAnsiTheme="minorEastAsia"/>
          <w:b/>
          <w:color w:val="000000"/>
          <w:szCs w:val="21"/>
        </w:rPr>
        <w:t>.</w:t>
      </w:r>
      <w:r>
        <w:rPr>
          <w:rFonts w:hAnsi="宋体" w:hint="eastAsia"/>
          <w:b/>
          <w:color w:val="000000"/>
          <w:szCs w:val="21"/>
        </w:rPr>
        <w:t>电子文件下载、制作、提交期间和开标（</w:t>
      </w:r>
      <w:r>
        <w:rPr>
          <w:rFonts w:hAnsi="宋体" w:hint="eastAsia"/>
          <w:szCs w:val="21"/>
        </w:rPr>
        <w:t>电子投标文件的解密</w:t>
      </w:r>
      <w:r>
        <w:rPr>
          <w:rFonts w:hAnsi="宋体" w:hint="eastAsia"/>
          <w:b/>
          <w:color w:val="000000"/>
          <w:szCs w:val="21"/>
        </w:rPr>
        <w:t>）环节，投标人须使用</w:t>
      </w:r>
      <w:r>
        <w:rPr>
          <w:rFonts w:hAnsi="宋体"/>
          <w:b/>
          <w:color w:val="000000"/>
          <w:szCs w:val="21"/>
        </w:rPr>
        <w:t>CA</w:t>
      </w:r>
      <w:r>
        <w:rPr>
          <w:rFonts w:hAnsi="宋体"/>
          <w:b/>
          <w:color w:val="000000"/>
          <w:szCs w:val="21"/>
        </w:rPr>
        <w:t>数字证书</w:t>
      </w:r>
      <w:r>
        <w:rPr>
          <w:rFonts w:hAnsi="宋体" w:hint="eastAsia"/>
          <w:b/>
          <w:color w:val="000000"/>
          <w:szCs w:val="21"/>
        </w:rPr>
        <w:t>（证书须在有效期内）</w:t>
      </w:r>
      <w:r>
        <w:rPr>
          <w:rFonts w:hAnsi="宋体"/>
          <w:b/>
          <w:color w:val="000000"/>
          <w:szCs w:val="21"/>
        </w:rPr>
        <w:t>。</w:t>
      </w:r>
    </w:p>
    <w:p w:rsidR="00156EF6" w:rsidRDefault="00156EF6" w:rsidP="00156EF6">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3</w:t>
      </w:r>
      <w:r>
        <w:rPr>
          <w:rFonts w:asciiTheme="minorEastAsia" w:hAnsiTheme="minorEastAsia" w:hint="eastAsia"/>
          <w:b/>
          <w:color w:val="000000"/>
          <w:szCs w:val="21"/>
        </w:rPr>
        <w:t>.</w:t>
      </w:r>
      <w:r>
        <w:rPr>
          <w:rFonts w:hAnsi="宋体" w:hint="eastAsia"/>
          <w:b/>
          <w:color w:val="000000"/>
          <w:szCs w:val="21"/>
        </w:rPr>
        <w:t>电子投标文件的制作</w:t>
      </w:r>
    </w:p>
    <w:p w:rsidR="00156EF6" w:rsidRDefault="00156EF6" w:rsidP="00156EF6">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.1</w:t>
      </w:r>
      <w:r>
        <w:rPr>
          <w:rFonts w:hAnsi="宋体" w:hint="eastAsia"/>
          <w:color w:val="000000"/>
          <w:szCs w:val="21"/>
        </w:rPr>
        <w:t xml:space="preserve"> </w:t>
      </w:r>
      <w:r>
        <w:rPr>
          <w:rFonts w:hAnsi="宋体" w:hint="eastAsia"/>
          <w:color w:val="000000"/>
          <w:szCs w:val="21"/>
        </w:rPr>
        <w:t>投标人登录《全国公共资源交易平台</w:t>
      </w:r>
      <w:r>
        <w:rPr>
          <w:rFonts w:asciiTheme="majorEastAsia" w:eastAsiaTheme="majorEastAsia" w:hAnsiTheme="maj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w:t>
      </w:r>
      <w:hyperlink r:id="rId9" w:history="1">
        <w:r>
          <w:rPr>
            <w:rStyle w:val="af"/>
            <w:rFonts w:hAnsi="宋体"/>
            <w:szCs w:val="21"/>
          </w:rPr>
          <w:t>http://221.14.6.70:8088/ggzy/</w:t>
        </w:r>
      </w:hyperlink>
      <w:r>
        <w:rPr>
          <w:rFonts w:hAnsi="宋体" w:hint="eastAsia"/>
          <w:color w:val="000000"/>
          <w:szCs w:val="21"/>
        </w:rPr>
        <w:t>）下载“许昌投标文件制作系统</w:t>
      </w:r>
      <w:r>
        <w:rPr>
          <w:rFonts w:hAnsi="宋体" w:hint="eastAsia"/>
          <w:color w:val="000000"/>
          <w:szCs w:val="21"/>
        </w:rPr>
        <w:t xml:space="preserve">SEARUN </w:t>
      </w:r>
      <w:r>
        <w:rPr>
          <w:rFonts w:hAnsi="宋体" w:hint="eastAsia"/>
          <w:color w:val="000000"/>
          <w:szCs w:val="21"/>
        </w:rPr>
        <w:t>最新版本”，按招标文件要求制作电子投标文件。</w:t>
      </w:r>
    </w:p>
    <w:p w:rsidR="00156EF6" w:rsidRDefault="00156EF6" w:rsidP="00156EF6">
      <w:pPr>
        <w:tabs>
          <w:tab w:val="left" w:pos="7095"/>
        </w:tabs>
        <w:spacing w:line="360" w:lineRule="auto"/>
        <w:ind w:firstLineChars="200" w:firstLine="420"/>
        <w:contextualSpacing/>
        <w:rPr>
          <w:rFonts w:hAnsi="宋体"/>
          <w:color w:val="000000"/>
          <w:szCs w:val="21"/>
        </w:rPr>
      </w:pPr>
      <w:r>
        <w:rPr>
          <w:rFonts w:hAnsi="宋体" w:hint="eastAsia"/>
          <w:color w:val="000000"/>
          <w:szCs w:val="21"/>
        </w:rPr>
        <w:t>电子投标文件的制作，参考《全国公共资源交易平台</w:t>
      </w:r>
      <w:r>
        <w:rPr>
          <w:rFonts w:asciiTheme="minorEastAsia" w:hAnsiTheme="min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》公共资源交易系统——组件下载——交易系统操作手册（投标人、供应商）。</w:t>
      </w:r>
    </w:p>
    <w:p w:rsidR="00156EF6" w:rsidRDefault="00156EF6" w:rsidP="00156EF6">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w:t>
      </w:r>
      <w:r>
        <w:rPr>
          <w:rFonts w:asciiTheme="minorEastAsia" w:hAnsiTheme="minorEastAsia"/>
          <w:color w:val="000000"/>
          <w:szCs w:val="21"/>
        </w:rPr>
        <w:t>2</w:t>
      </w:r>
      <w:r>
        <w:rPr>
          <w:rFonts w:hAnsi="宋体" w:hint="eastAsia"/>
          <w:color w:val="000000"/>
          <w:szCs w:val="21"/>
        </w:rPr>
        <w:t xml:space="preserve"> </w:t>
      </w:r>
      <w:r>
        <w:rPr>
          <w:rFonts w:hAnsi="宋体" w:hint="eastAsia"/>
          <w:color w:val="000000"/>
          <w:szCs w:val="21"/>
        </w:rPr>
        <w:t>投标人须将招标文件要求的资质、业绩、荣誉及相关人员证明材料等资料原件扫描件（或图片）制作到所提交的电子投标文件中。</w:t>
      </w:r>
    </w:p>
    <w:p w:rsidR="00156EF6" w:rsidRDefault="00156EF6" w:rsidP="00156EF6">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3.3</w:t>
      </w:r>
      <w:r>
        <w:rPr>
          <w:rFonts w:hAnsi="宋体" w:hint="eastAsia"/>
          <w:color w:val="000000"/>
          <w:szCs w:val="21"/>
        </w:rPr>
        <w:t>投标人对同一项目多个标段进行投标的，应分别下载所投标段的招标文件，按标段制作电子投标文件，并</w:t>
      </w:r>
      <w:r>
        <w:rPr>
          <w:rFonts w:hAnsi="宋体"/>
          <w:color w:val="000000"/>
          <w:szCs w:val="21"/>
        </w:rPr>
        <w:t>按招标文件要求在相应位置加盖</w:t>
      </w:r>
      <w:r>
        <w:rPr>
          <w:rFonts w:hAnsi="宋体" w:hint="eastAsia"/>
          <w:color w:val="000000"/>
          <w:szCs w:val="21"/>
        </w:rPr>
        <w:t>投标人</w:t>
      </w:r>
      <w:r>
        <w:rPr>
          <w:rFonts w:hAnsi="宋体"/>
          <w:color w:val="000000"/>
          <w:szCs w:val="21"/>
        </w:rPr>
        <w:t>电子印章</w:t>
      </w:r>
      <w:r>
        <w:rPr>
          <w:rFonts w:hAnsi="宋体" w:hint="eastAsia"/>
          <w:color w:val="000000"/>
          <w:szCs w:val="21"/>
        </w:rPr>
        <w:t>和法人电子印章。</w:t>
      </w:r>
    </w:p>
    <w:p w:rsidR="00156EF6" w:rsidRDefault="00156EF6" w:rsidP="00156EF6">
      <w:pPr>
        <w:tabs>
          <w:tab w:val="left" w:pos="7095"/>
        </w:tabs>
        <w:spacing w:line="360" w:lineRule="auto"/>
        <w:ind w:leftChars="50" w:left="105" w:firstLineChars="150" w:firstLine="315"/>
        <w:contextualSpacing/>
        <w:rPr>
          <w:rFonts w:hAnsi="宋体"/>
          <w:color w:val="000000"/>
          <w:szCs w:val="21"/>
        </w:rPr>
      </w:pPr>
      <w:r>
        <w:rPr>
          <w:rFonts w:hAnsi="宋体" w:hint="eastAsia"/>
          <w:color w:val="000000"/>
          <w:szCs w:val="21"/>
        </w:rPr>
        <w:t>一个标段对应生成一个文件夹（</w:t>
      </w:r>
      <w:r>
        <w:rPr>
          <w:rFonts w:hAnsi="宋体" w:hint="eastAsia"/>
          <w:color w:val="000000"/>
          <w:szCs w:val="21"/>
        </w:rPr>
        <w:t>xxxx</w:t>
      </w:r>
      <w:r>
        <w:rPr>
          <w:rFonts w:hAnsi="宋体" w:hint="eastAsia"/>
          <w:color w:val="000000"/>
          <w:szCs w:val="21"/>
        </w:rPr>
        <w:t>项目</w:t>
      </w:r>
      <w:r>
        <w:rPr>
          <w:rFonts w:hAnsi="宋体" w:hint="eastAsia"/>
          <w:color w:val="000000"/>
          <w:szCs w:val="21"/>
        </w:rPr>
        <w:t>xx</w:t>
      </w:r>
      <w:r>
        <w:rPr>
          <w:rFonts w:hAnsi="宋体" w:hint="eastAsia"/>
          <w:color w:val="000000"/>
          <w:szCs w:val="21"/>
        </w:rPr>
        <w:t>标段）</w:t>
      </w:r>
      <w:r>
        <w:rPr>
          <w:rFonts w:hAnsi="宋体" w:hint="eastAsia"/>
          <w:color w:val="000000"/>
          <w:szCs w:val="21"/>
        </w:rPr>
        <w:t xml:space="preserve">, </w:t>
      </w:r>
      <w:r>
        <w:rPr>
          <w:rFonts w:hAnsi="宋体" w:hint="eastAsia"/>
          <w:color w:val="000000"/>
          <w:szCs w:val="21"/>
        </w:rPr>
        <w:t>其中包含</w:t>
      </w:r>
      <w:r>
        <w:rPr>
          <w:rFonts w:hAnsi="宋体" w:hint="eastAsia"/>
          <w:color w:val="000000"/>
          <w:szCs w:val="21"/>
        </w:rPr>
        <w:t>2</w:t>
      </w:r>
      <w:r>
        <w:rPr>
          <w:rFonts w:hAnsi="宋体" w:hint="eastAsia"/>
          <w:color w:val="000000"/>
          <w:szCs w:val="21"/>
        </w:rPr>
        <w:t>个文件和</w:t>
      </w:r>
      <w:r>
        <w:rPr>
          <w:rFonts w:hAnsi="宋体" w:hint="eastAsia"/>
          <w:color w:val="000000"/>
          <w:szCs w:val="21"/>
        </w:rPr>
        <w:t>1</w:t>
      </w:r>
      <w:r>
        <w:rPr>
          <w:rFonts w:hAnsi="宋体" w:hint="eastAsia"/>
          <w:color w:val="000000"/>
          <w:szCs w:val="21"/>
        </w:rPr>
        <w:t>个文件夹。后缀名为“</w:t>
      </w:r>
      <w:r>
        <w:rPr>
          <w:rFonts w:hAnsi="宋体"/>
          <w:color w:val="000000"/>
          <w:szCs w:val="21"/>
        </w:rPr>
        <w:t>.file</w:t>
      </w:r>
      <w:r>
        <w:rPr>
          <w:rFonts w:hAnsi="宋体" w:hint="eastAsia"/>
          <w:color w:val="000000"/>
          <w:szCs w:val="21"/>
        </w:rPr>
        <w:t>”的文件用于电子投标使用，后缀名为“</w:t>
      </w:r>
      <w:r>
        <w:rPr>
          <w:rFonts w:hAnsi="宋体" w:hint="eastAsia"/>
          <w:color w:val="000000"/>
          <w:szCs w:val="21"/>
        </w:rPr>
        <w:t>.PDF</w:t>
      </w:r>
      <w:r>
        <w:rPr>
          <w:rFonts w:hAnsi="宋体" w:hint="eastAsia"/>
          <w:color w:val="000000"/>
          <w:szCs w:val="21"/>
        </w:rPr>
        <w:t>”的文件用于打印纸质投标文件，名称为“备份”的文件夹使用电子介质存储，供开标现场备用。</w:t>
      </w:r>
    </w:p>
    <w:p w:rsidR="00156EF6" w:rsidRDefault="00156EF6" w:rsidP="00156EF6">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4</w:t>
      </w:r>
      <w:r>
        <w:rPr>
          <w:rFonts w:asciiTheme="minorEastAsia" w:hAnsiTheme="minorEastAsia" w:hint="eastAsia"/>
          <w:b/>
          <w:color w:val="000000"/>
          <w:szCs w:val="21"/>
        </w:rPr>
        <w:t>.加密</w:t>
      </w:r>
      <w:r>
        <w:rPr>
          <w:rFonts w:hAnsi="宋体" w:hint="eastAsia"/>
          <w:b/>
          <w:color w:val="000000"/>
          <w:szCs w:val="21"/>
        </w:rPr>
        <w:t>电子投标文件的提交</w:t>
      </w:r>
    </w:p>
    <w:p w:rsidR="00156EF6" w:rsidRDefault="00156EF6" w:rsidP="00156EF6">
      <w:pPr>
        <w:tabs>
          <w:tab w:val="left" w:pos="7095"/>
        </w:tabs>
        <w:spacing w:line="360" w:lineRule="auto"/>
        <w:contextualSpacing/>
        <w:rPr>
          <w:rFonts w:hAnsi="宋体"/>
          <w:color w:val="000000"/>
          <w:szCs w:val="21"/>
        </w:rPr>
      </w:pPr>
      <w:r>
        <w:rPr>
          <w:rFonts w:asciiTheme="minorEastAsia" w:hAnsiTheme="minorEastAsia"/>
          <w:color w:val="000000"/>
          <w:szCs w:val="21"/>
        </w:rPr>
        <w:lastRenderedPageBreak/>
        <w:t>4</w:t>
      </w:r>
      <w:r>
        <w:rPr>
          <w:rFonts w:asciiTheme="minorEastAsia" w:hAnsiTheme="minorEastAsia" w:hint="eastAsia"/>
          <w:color w:val="000000"/>
          <w:szCs w:val="21"/>
        </w:rPr>
        <w:t>.1加密</w:t>
      </w:r>
      <w:r>
        <w:rPr>
          <w:rFonts w:hAnsi="宋体" w:hint="eastAsia"/>
          <w:color w:val="000000"/>
          <w:szCs w:val="21"/>
        </w:rPr>
        <w:t>电子投标文件应在招标文件规定的投标截止时间（开标时间）之前成功提交至《全国公共资源交易平台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hyperlink r:id="rId10" w:history="1">
        <w:r>
          <w:rPr>
            <w:rStyle w:val="af"/>
            <w:rFonts w:hAnsi="宋体"/>
            <w:szCs w:val="21"/>
          </w:rPr>
          <w:t>http://221.14.6.70:8088/ggzy/</w:t>
        </w:r>
      </w:hyperlink>
      <w:r>
        <w:rPr>
          <w:rFonts w:hAnsi="宋体" w:hint="eastAsia"/>
          <w:color w:val="000000"/>
          <w:szCs w:val="21"/>
        </w:rPr>
        <w:t>）。</w:t>
      </w:r>
    </w:p>
    <w:p w:rsidR="00156EF6" w:rsidRDefault="00156EF6" w:rsidP="00156EF6">
      <w:pPr>
        <w:tabs>
          <w:tab w:val="left" w:pos="7095"/>
        </w:tabs>
        <w:spacing w:line="360" w:lineRule="auto"/>
        <w:ind w:firstLineChars="200" w:firstLine="420"/>
        <w:contextualSpacing/>
        <w:rPr>
          <w:rFonts w:hAnsi="宋体"/>
          <w:color w:val="000000"/>
          <w:szCs w:val="21"/>
        </w:rPr>
      </w:pPr>
      <w:r>
        <w:rPr>
          <w:rFonts w:hAnsi="宋体" w:hint="eastAsia"/>
          <w:color w:val="000000"/>
          <w:szCs w:val="21"/>
        </w:rPr>
        <w:t>投标人应充分考虑并预留技术处理和上传数据所需时间。</w:t>
      </w:r>
    </w:p>
    <w:p w:rsidR="00156EF6" w:rsidRDefault="00156EF6" w:rsidP="00156EF6">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 xml:space="preserve">2 </w:t>
      </w:r>
      <w:r>
        <w:rPr>
          <w:rFonts w:hAnsi="宋体" w:hint="eastAsia"/>
          <w:color w:val="000000"/>
          <w:szCs w:val="21"/>
        </w:rPr>
        <w:t>投标人对同一项目多个标段进行投标的，加密电子投标文件应按标段分别提交。</w:t>
      </w:r>
    </w:p>
    <w:p w:rsidR="00156EF6" w:rsidRDefault="00156EF6" w:rsidP="00156EF6">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w:t>
      </w:r>
      <w:r>
        <w:rPr>
          <w:rFonts w:asciiTheme="minorEastAsia" w:hAnsiTheme="minorEastAsia"/>
          <w:color w:val="000000"/>
          <w:szCs w:val="21"/>
        </w:rPr>
        <w:t>3</w:t>
      </w:r>
      <w:r>
        <w:rPr>
          <w:rFonts w:asciiTheme="minorEastAsia" w:hAnsiTheme="minorEastAsia" w:hint="eastAsia"/>
          <w:color w:val="000000"/>
          <w:szCs w:val="21"/>
        </w:rPr>
        <w:t xml:space="preserve"> 加密</w:t>
      </w:r>
      <w:r>
        <w:rPr>
          <w:rFonts w:hAnsi="宋体" w:hint="eastAsia"/>
          <w:color w:val="000000"/>
          <w:szCs w:val="21"/>
        </w:rPr>
        <w:t>电子投标文件成功提交后，投标人应打印“投标文件提交回执单”供开标现场备查。</w:t>
      </w:r>
    </w:p>
    <w:p w:rsidR="00156EF6" w:rsidRDefault="00156EF6" w:rsidP="00156EF6">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5</w:t>
      </w:r>
      <w:r>
        <w:rPr>
          <w:rFonts w:asciiTheme="minorEastAsia" w:hAnsiTheme="minorEastAsia" w:hint="eastAsia"/>
          <w:b/>
          <w:color w:val="000000"/>
          <w:szCs w:val="21"/>
        </w:rPr>
        <w:t>.</w:t>
      </w:r>
      <w:r>
        <w:rPr>
          <w:rFonts w:hAnsi="宋体" w:hint="eastAsia"/>
          <w:b/>
          <w:color w:val="000000"/>
          <w:szCs w:val="21"/>
        </w:rPr>
        <w:t>评标依据</w:t>
      </w:r>
    </w:p>
    <w:p w:rsidR="00156EF6" w:rsidRDefault="00156EF6" w:rsidP="00156EF6">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5.1</w:t>
      </w:r>
      <w:r>
        <w:rPr>
          <w:rFonts w:hAnsi="宋体" w:hint="eastAsia"/>
          <w:color w:val="000000"/>
          <w:szCs w:val="21"/>
        </w:rPr>
        <w:t>采用全流程电子化交易评标时，评标委员会以电子投标文件为依据评标。</w:t>
      </w:r>
    </w:p>
    <w:p w:rsidR="00156EF6" w:rsidRDefault="00156EF6" w:rsidP="00156EF6">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5.2</w:t>
      </w:r>
      <w:r>
        <w:rPr>
          <w:rFonts w:hAnsi="宋体" w:hint="eastAsia"/>
          <w:color w:val="000000"/>
          <w:szCs w:val="21"/>
        </w:rPr>
        <w:t>全流程电子化交易如因系统异常情况无法完成，将以人工方式进行。评标委员会以纸质投标文件为依据评标。</w:t>
      </w:r>
    </w:p>
    <w:p w:rsidR="001E08DA" w:rsidRDefault="001E08DA">
      <w:pPr>
        <w:autoSpaceDE w:val="0"/>
        <w:autoSpaceDN w:val="0"/>
        <w:adjustRightInd w:val="0"/>
        <w:spacing w:line="700" w:lineRule="exact"/>
        <w:ind w:firstLine="560"/>
        <w:rPr>
          <w:rFonts w:asciiTheme="minorEastAsia" w:hAnsiTheme="minorEastAsia" w:cs="仿宋_GB2312"/>
          <w:color w:val="000000"/>
          <w:sz w:val="24"/>
          <w:szCs w:val="24"/>
        </w:rPr>
      </w:pPr>
    </w:p>
    <w:p w:rsidR="001E08DA" w:rsidRDefault="001E08DA">
      <w:pPr>
        <w:autoSpaceDE w:val="0"/>
        <w:autoSpaceDN w:val="0"/>
        <w:adjustRightInd w:val="0"/>
        <w:spacing w:line="700" w:lineRule="exact"/>
        <w:ind w:firstLine="560"/>
        <w:rPr>
          <w:rFonts w:asciiTheme="minorEastAsia" w:hAnsiTheme="minorEastAsia" w:cs="仿宋_GB2312"/>
          <w:color w:val="000000"/>
          <w:sz w:val="24"/>
          <w:szCs w:val="24"/>
        </w:rPr>
      </w:pPr>
    </w:p>
    <w:p w:rsidR="001E08DA" w:rsidRDefault="001E08DA">
      <w:pPr>
        <w:autoSpaceDE w:val="0"/>
        <w:autoSpaceDN w:val="0"/>
        <w:adjustRightInd w:val="0"/>
        <w:spacing w:line="700" w:lineRule="exact"/>
        <w:ind w:firstLine="560"/>
        <w:rPr>
          <w:rFonts w:asciiTheme="minorEastAsia" w:hAnsiTheme="minorEastAsia" w:cs="仿宋_GB2312"/>
          <w:color w:val="000000"/>
          <w:sz w:val="24"/>
          <w:szCs w:val="24"/>
        </w:rPr>
      </w:pPr>
    </w:p>
    <w:p w:rsidR="001E08DA" w:rsidRDefault="001E08DA">
      <w:pPr>
        <w:autoSpaceDE w:val="0"/>
        <w:autoSpaceDN w:val="0"/>
        <w:adjustRightInd w:val="0"/>
        <w:spacing w:line="700" w:lineRule="exact"/>
        <w:ind w:firstLine="560"/>
        <w:rPr>
          <w:rFonts w:asciiTheme="minorEastAsia" w:hAnsiTheme="minorEastAsia" w:cs="仿宋_GB2312"/>
          <w:color w:val="000000"/>
          <w:sz w:val="24"/>
          <w:szCs w:val="24"/>
        </w:rPr>
      </w:pPr>
    </w:p>
    <w:p w:rsidR="001E08DA" w:rsidRDefault="001E08DA">
      <w:pPr>
        <w:autoSpaceDE w:val="0"/>
        <w:autoSpaceDN w:val="0"/>
        <w:adjustRightInd w:val="0"/>
        <w:spacing w:line="700" w:lineRule="exact"/>
        <w:ind w:firstLine="560"/>
        <w:rPr>
          <w:rFonts w:asciiTheme="minorEastAsia" w:hAnsiTheme="minorEastAsia" w:cs="仿宋_GB2312"/>
          <w:color w:val="000000"/>
          <w:sz w:val="24"/>
          <w:szCs w:val="24"/>
        </w:rPr>
      </w:pPr>
    </w:p>
    <w:p w:rsidR="001E08DA" w:rsidRDefault="001E08DA">
      <w:pPr>
        <w:autoSpaceDE w:val="0"/>
        <w:autoSpaceDN w:val="0"/>
        <w:adjustRightInd w:val="0"/>
        <w:spacing w:line="700" w:lineRule="exact"/>
        <w:ind w:firstLine="560"/>
        <w:rPr>
          <w:rFonts w:asciiTheme="minorEastAsia" w:hAnsiTheme="minorEastAsia" w:cs="仿宋_GB2312"/>
          <w:color w:val="000000"/>
          <w:sz w:val="24"/>
          <w:szCs w:val="24"/>
        </w:rPr>
      </w:pPr>
    </w:p>
    <w:p w:rsidR="001E08DA" w:rsidRDefault="001E08DA">
      <w:pPr>
        <w:autoSpaceDE w:val="0"/>
        <w:autoSpaceDN w:val="0"/>
        <w:adjustRightInd w:val="0"/>
        <w:spacing w:line="700" w:lineRule="exact"/>
        <w:ind w:firstLine="560"/>
        <w:rPr>
          <w:rFonts w:asciiTheme="minorEastAsia" w:hAnsiTheme="minorEastAsia" w:cs="仿宋_GB2312"/>
          <w:color w:val="000000"/>
          <w:sz w:val="24"/>
          <w:szCs w:val="24"/>
        </w:rPr>
      </w:pPr>
    </w:p>
    <w:p w:rsidR="001E08DA" w:rsidRDefault="001E08DA">
      <w:pPr>
        <w:autoSpaceDE w:val="0"/>
        <w:autoSpaceDN w:val="0"/>
        <w:adjustRightInd w:val="0"/>
        <w:spacing w:line="700" w:lineRule="exact"/>
        <w:ind w:firstLine="560"/>
        <w:rPr>
          <w:rFonts w:asciiTheme="minorEastAsia" w:hAnsiTheme="minorEastAsia" w:cs="仿宋_GB2312"/>
          <w:color w:val="000000"/>
          <w:sz w:val="24"/>
          <w:szCs w:val="24"/>
        </w:rPr>
      </w:pPr>
    </w:p>
    <w:p w:rsidR="001E08DA" w:rsidRDefault="001E08DA">
      <w:pPr>
        <w:autoSpaceDE w:val="0"/>
        <w:autoSpaceDN w:val="0"/>
        <w:adjustRightInd w:val="0"/>
        <w:spacing w:line="700" w:lineRule="exact"/>
        <w:ind w:firstLine="560"/>
        <w:rPr>
          <w:rFonts w:asciiTheme="minorEastAsia" w:hAnsiTheme="minorEastAsia" w:cs="仿宋_GB2312"/>
          <w:color w:val="000000"/>
          <w:sz w:val="24"/>
          <w:szCs w:val="24"/>
        </w:rPr>
      </w:pPr>
    </w:p>
    <w:p w:rsidR="001E08DA" w:rsidRDefault="001E08DA">
      <w:pPr>
        <w:autoSpaceDE w:val="0"/>
        <w:autoSpaceDN w:val="0"/>
        <w:adjustRightInd w:val="0"/>
        <w:spacing w:line="700" w:lineRule="exact"/>
        <w:ind w:firstLine="560"/>
        <w:rPr>
          <w:rFonts w:asciiTheme="minorEastAsia" w:hAnsiTheme="minorEastAsia" w:cs="仿宋_GB2312"/>
          <w:color w:val="000000"/>
          <w:sz w:val="24"/>
          <w:szCs w:val="24"/>
        </w:rPr>
      </w:pPr>
    </w:p>
    <w:p w:rsidR="001E08DA" w:rsidRDefault="001E08DA">
      <w:pPr>
        <w:autoSpaceDE w:val="0"/>
        <w:autoSpaceDN w:val="0"/>
        <w:adjustRightInd w:val="0"/>
        <w:spacing w:line="700" w:lineRule="exact"/>
        <w:ind w:firstLine="560"/>
        <w:rPr>
          <w:rFonts w:asciiTheme="minorEastAsia" w:hAnsiTheme="minorEastAsia" w:cs="仿宋_GB2312"/>
          <w:color w:val="000000"/>
          <w:sz w:val="24"/>
          <w:szCs w:val="24"/>
        </w:rPr>
      </w:pPr>
    </w:p>
    <w:p w:rsidR="00E42598" w:rsidRDefault="00E42598" w:rsidP="00E42598">
      <w:pPr>
        <w:rPr>
          <w:rFonts w:asciiTheme="majorEastAsia" w:eastAsiaTheme="majorEastAsia" w:hAnsiTheme="majorEastAsia" w:cs="宋体"/>
          <w:b/>
          <w:kern w:val="0"/>
          <w:sz w:val="32"/>
          <w:szCs w:val="32"/>
        </w:rPr>
      </w:pPr>
    </w:p>
    <w:p w:rsidR="001E08DA" w:rsidRPr="00E42598" w:rsidRDefault="00687FC2" w:rsidP="00651540">
      <w:pPr>
        <w:pStyle w:val="af0"/>
        <w:numPr>
          <w:ilvl w:val="0"/>
          <w:numId w:val="16"/>
        </w:numPr>
        <w:ind w:firstLineChars="0"/>
        <w:jc w:val="center"/>
        <w:rPr>
          <w:rFonts w:asciiTheme="majorEastAsia" w:eastAsiaTheme="majorEastAsia" w:hAnsiTheme="majorEastAsia" w:cs="宋体"/>
          <w:b/>
          <w:kern w:val="0"/>
          <w:sz w:val="32"/>
          <w:szCs w:val="32"/>
        </w:rPr>
      </w:pPr>
      <w:r w:rsidRPr="00E42598">
        <w:rPr>
          <w:rFonts w:asciiTheme="majorEastAsia" w:eastAsiaTheme="majorEastAsia" w:hAnsiTheme="majorEastAsia" w:cs="宋体" w:hint="eastAsia"/>
          <w:b/>
          <w:kern w:val="0"/>
          <w:sz w:val="32"/>
          <w:szCs w:val="32"/>
        </w:rPr>
        <w:lastRenderedPageBreak/>
        <w:t>项目需求</w:t>
      </w:r>
    </w:p>
    <w:p w:rsidR="001E08DA" w:rsidRDefault="001E08DA">
      <w:pPr>
        <w:rPr>
          <w:rFonts w:asciiTheme="majorEastAsia" w:eastAsiaTheme="majorEastAsia" w:hAnsiTheme="majorEastAsia" w:cs="宋体"/>
          <w:b/>
          <w:kern w:val="0"/>
          <w:sz w:val="32"/>
          <w:szCs w:val="32"/>
        </w:rPr>
      </w:pPr>
    </w:p>
    <w:p w:rsidR="00AD394E" w:rsidRPr="00AD394E" w:rsidRDefault="000575DC" w:rsidP="003768CE">
      <w:pPr>
        <w:widowControl/>
        <w:spacing w:line="360" w:lineRule="auto"/>
        <w:ind w:firstLineChars="200" w:firstLine="482"/>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一、</w:t>
      </w:r>
      <w:r w:rsidR="00687FC2" w:rsidRPr="00AD394E">
        <w:rPr>
          <w:rFonts w:asciiTheme="minorEastAsia" w:hAnsiTheme="minorEastAsia" w:cs="黑体" w:hint="eastAsia"/>
          <w:b/>
          <w:bCs/>
          <w:color w:val="000000"/>
          <w:sz w:val="24"/>
          <w:szCs w:val="24"/>
          <w:shd w:val="clear" w:color="auto" w:fill="FFFFFF"/>
        </w:rPr>
        <w:t>本项目需实现的功能或者目标</w:t>
      </w:r>
    </w:p>
    <w:p w:rsidR="006B14AC" w:rsidRDefault="00AD394E" w:rsidP="003768CE">
      <w:pPr>
        <w:widowControl/>
        <w:spacing w:line="360" w:lineRule="auto"/>
        <w:ind w:firstLineChars="200" w:firstLine="480"/>
        <w:jc w:val="left"/>
        <w:rPr>
          <w:rFonts w:ascii="仿宋" w:eastAsia="仿宋" w:hAnsi="仿宋" w:cs="仿宋"/>
          <w:color w:val="000000"/>
          <w:kern w:val="0"/>
          <w:sz w:val="30"/>
          <w:szCs w:val="30"/>
          <w:shd w:val="clear" w:color="auto" w:fill="FFFFFF"/>
        </w:rPr>
      </w:pPr>
      <w:r w:rsidRPr="00AD394E">
        <w:rPr>
          <w:rFonts w:asciiTheme="minorEastAsia" w:hAnsiTheme="minorEastAsia" w:cs="宋体" w:hint="eastAsia"/>
          <w:kern w:val="0"/>
          <w:sz w:val="24"/>
          <w:szCs w:val="24"/>
        </w:rPr>
        <w:t>本项目旨在建设一个标准化、模块化、智慧型数据中心机房，并按要求配备机柜及封闭冷通道系统、制冷系统、UPS供配电系统、动环监控系统、综合布线系统，及智能消防系统、新风系统、防雷接地系统等。</w:t>
      </w:r>
    </w:p>
    <w:p w:rsidR="00CC518A" w:rsidRDefault="00687FC2" w:rsidP="00697D75">
      <w:pPr>
        <w:widowControl/>
        <w:spacing w:line="360" w:lineRule="atLeast"/>
        <w:ind w:firstLineChars="200" w:firstLine="482"/>
        <w:jc w:val="left"/>
        <w:rPr>
          <w:rFonts w:ascii="仿宋" w:eastAsia="仿宋" w:hAnsi="仿宋" w:cs="仿宋"/>
          <w:color w:val="000000"/>
          <w:kern w:val="0"/>
          <w:sz w:val="30"/>
          <w:szCs w:val="30"/>
          <w:shd w:val="clear" w:color="auto" w:fill="FFFFFF"/>
        </w:rPr>
      </w:pPr>
      <w:r>
        <w:rPr>
          <w:rFonts w:asciiTheme="minorEastAsia" w:hAnsiTheme="minorEastAsia" w:cs="黑体" w:hint="eastAsia"/>
          <w:b/>
          <w:bCs/>
          <w:color w:val="000000"/>
          <w:sz w:val="24"/>
          <w:szCs w:val="24"/>
          <w:shd w:val="clear" w:color="auto" w:fill="FFFFFF"/>
        </w:rPr>
        <w:t>二、采购清单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26"/>
        <w:gridCol w:w="774"/>
        <w:gridCol w:w="5725"/>
        <w:gridCol w:w="468"/>
        <w:gridCol w:w="500"/>
        <w:gridCol w:w="1155"/>
      </w:tblGrid>
      <w:tr w:rsidR="00CC518A" w:rsidTr="00251C9C">
        <w:trPr>
          <w:jc w:val="center"/>
        </w:trPr>
        <w:tc>
          <w:tcPr>
            <w:tcW w:w="626"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widowControl/>
              <w:spacing w:line="324" w:lineRule="exact"/>
              <w:jc w:val="center"/>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序号</w:t>
            </w:r>
          </w:p>
        </w:tc>
        <w:tc>
          <w:tcPr>
            <w:tcW w:w="774"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widowControl/>
              <w:spacing w:line="324" w:lineRule="exact"/>
              <w:jc w:val="center"/>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货物名称</w:t>
            </w:r>
          </w:p>
        </w:tc>
        <w:tc>
          <w:tcPr>
            <w:tcW w:w="5725"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widowControl/>
              <w:spacing w:line="324" w:lineRule="exact"/>
              <w:jc w:val="center"/>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技术规格及主要参数</w:t>
            </w:r>
          </w:p>
        </w:tc>
        <w:tc>
          <w:tcPr>
            <w:tcW w:w="468"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widowControl/>
              <w:spacing w:line="324" w:lineRule="exact"/>
              <w:jc w:val="center"/>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单位</w:t>
            </w:r>
          </w:p>
        </w:tc>
        <w:tc>
          <w:tcPr>
            <w:tcW w:w="500"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widowControl/>
              <w:spacing w:line="324" w:lineRule="exact"/>
              <w:jc w:val="center"/>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数量</w:t>
            </w:r>
          </w:p>
        </w:tc>
        <w:tc>
          <w:tcPr>
            <w:tcW w:w="1155" w:type="dxa"/>
            <w:tcBorders>
              <w:top w:val="single" w:sz="4" w:space="0" w:color="auto"/>
              <w:left w:val="single" w:sz="4" w:space="0" w:color="auto"/>
              <w:bottom w:val="single" w:sz="4" w:space="0" w:color="auto"/>
              <w:right w:val="single" w:sz="4" w:space="0" w:color="auto"/>
            </w:tcBorders>
          </w:tcPr>
          <w:p w:rsidR="00CC518A" w:rsidRDefault="00CC518A" w:rsidP="00251C9C">
            <w:pPr>
              <w:widowControl/>
              <w:spacing w:line="324" w:lineRule="exact"/>
              <w:jc w:val="center"/>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是否为核心产品</w:t>
            </w:r>
          </w:p>
        </w:tc>
      </w:tr>
      <w:tr w:rsidR="00CC518A" w:rsidTr="00251C9C">
        <w:trPr>
          <w:jc w:val="center"/>
        </w:trPr>
        <w:tc>
          <w:tcPr>
            <w:tcW w:w="626"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widowControl/>
              <w:spacing w:line="324"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1</w:t>
            </w:r>
          </w:p>
        </w:tc>
        <w:tc>
          <w:tcPr>
            <w:tcW w:w="774"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widowControl/>
              <w:spacing w:line="324"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防雷与接地系统</w:t>
            </w:r>
          </w:p>
        </w:tc>
        <w:tc>
          <w:tcPr>
            <w:tcW w:w="5725"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机房防雷与接地系统是机房设备安全的重要保证。根据机房所处位置情况本项目主要对雷电感应加以保护，避免雷击时给机房各区电气线路带来过压损坏。</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1、防雷</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（1）在机房市电输入配电柜内增加防雷器（机房电源总进线），作为电源系统第一级防雷，对雷电脉冲电流进行初级泄放。</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（2）在UPS输出配电柜内增加防雷器，作为电源系统第二级防雷，对雷电脉冲电流进行二级泄放。</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（3）在电源列头柜内增加防雷器，作为电源系统第三级防雷，对雷电脉冲电流进行三级泄放。</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2、接地工程</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（1）机房计算机专用直流地、交流工作地、安全保护地、防雷保护地共用一组接地装置，即采用联合接地方式，要求联合接地电阻应≤1Ω。</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（2）等电位接地铜排安装，分别在机房地板下装设30×3mm铜排，作为各种防雷器的泄流汇接母排，然后采用不小于</w:t>
            </w:r>
            <w:r>
              <w:rPr>
                <w:rFonts w:ascii="宋体" w:eastAsia="宋体" w:hAnsi="宋体" w:cs="宋体" w:hint="eastAsia"/>
                <w:sz w:val="24"/>
              </w:rPr>
              <w:t>35mm</w:t>
            </w:r>
            <w:r>
              <w:rPr>
                <w:rFonts w:ascii="宋体" w:eastAsia="宋体" w:hAnsi="宋体" w:cs="宋体" w:hint="eastAsia"/>
                <w:sz w:val="24"/>
                <w:vertAlign w:val="superscript"/>
              </w:rPr>
              <w:t>2</w:t>
            </w:r>
            <w:r>
              <w:rPr>
                <w:rFonts w:ascii="宋体" w:eastAsia="宋体" w:hAnsi="宋体" w:cs="宋体" w:hint="eastAsia"/>
                <w:kern w:val="0"/>
                <w:sz w:val="24"/>
                <w:szCs w:val="24"/>
              </w:rPr>
              <w:t>的多股接地线接入作为共用地网系统。</w:t>
            </w:r>
            <w:r>
              <w:rPr>
                <w:rFonts w:ascii="宋体" w:eastAsia="宋体" w:hAnsi="宋体" w:cs="宋体" w:hint="eastAsia"/>
                <w:sz w:val="24"/>
              </w:rPr>
              <w:t>并应在防静电活动地板下敷设30*0.3mm铜箔，构成不大于1200*1200mm矩形网格。</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 xml:space="preserve">（3）计算机以及一切微电子设备需直流接地的设备用ZR-BVR 6 </w:t>
            </w:r>
            <w:r>
              <w:rPr>
                <w:rFonts w:ascii="宋体" w:eastAsia="宋体" w:hAnsi="宋体" w:cs="宋体" w:hint="eastAsia"/>
                <w:sz w:val="24"/>
              </w:rPr>
              <w:t>mm</w:t>
            </w:r>
            <w:r>
              <w:rPr>
                <w:rFonts w:ascii="宋体" w:eastAsia="宋体" w:hAnsi="宋体" w:cs="宋体" w:hint="eastAsia"/>
                <w:sz w:val="24"/>
                <w:vertAlign w:val="superscript"/>
              </w:rPr>
              <w:t>2</w:t>
            </w:r>
            <w:r>
              <w:rPr>
                <w:rFonts w:ascii="宋体" w:eastAsia="宋体" w:hAnsi="宋体" w:cs="宋体" w:hint="eastAsia"/>
                <w:kern w:val="0"/>
                <w:sz w:val="24"/>
                <w:szCs w:val="24"/>
              </w:rPr>
              <w:t>导线接入直流网格。</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lastRenderedPageBreak/>
              <w:t>（4）安全保护地，采用TN-S三相五线制线供电制式，机房配电柜用五芯电缆从大楼总配电室引至，其中一根PE线即为安全保护地线</w:t>
            </w:r>
            <w:r>
              <w:rPr>
                <w:rFonts w:ascii="宋体" w:eastAsia="宋体" w:hAnsi="宋体" w:cs="宋体" w:hint="eastAsia"/>
                <w:sz w:val="24"/>
              </w:rPr>
              <w:t>，采用独立接地</w:t>
            </w:r>
            <w:r>
              <w:rPr>
                <w:rFonts w:ascii="宋体" w:eastAsia="宋体" w:hAnsi="宋体" w:cs="宋体" w:hint="eastAsia"/>
                <w:kern w:val="0"/>
                <w:sz w:val="24"/>
                <w:szCs w:val="24"/>
              </w:rPr>
              <w:t>。</w:t>
            </w:r>
          </w:p>
          <w:p w:rsidR="00CC518A" w:rsidRDefault="00CC518A" w:rsidP="00251C9C">
            <w:pPr>
              <w:widowControl/>
              <w:spacing w:line="376" w:lineRule="exact"/>
              <w:rPr>
                <w:rFonts w:ascii="宋体" w:eastAsia="宋体" w:hAnsi="宋体" w:cs="宋体"/>
                <w:color w:val="000000"/>
                <w:kern w:val="0"/>
                <w:sz w:val="24"/>
                <w:szCs w:val="24"/>
              </w:rPr>
            </w:pPr>
            <w:r>
              <w:rPr>
                <w:rFonts w:ascii="宋体" w:eastAsia="宋体" w:hAnsi="宋体" w:cs="宋体" w:hint="eastAsia"/>
                <w:kern w:val="0"/>
                <w:sz w:val="24"/>
                <w:szCs w:val="24"/>
              </w:rPr>
              <w:t>（5）交流工作接地，根据机房的供电制式，采用TN-S三相五线制线供电制式，机房配电柜用五芯电缆从大楼总配电室引至，其中一根PE线即为交流工作地线</w:t>
            </w:r>
            <w:r>
              <w:rPr>
                <w:rFonts w:ascii="宋体" w:eastAsia="宋体" w:hAnsi="宋体" w:cs="宋体" w:hint="eastAsia"/>
                <w:sz w:val="24"/>
              </w:rPr>
              <w:t>，采用独立接地</w:t>
            </w:r>
            <w:r>
              <w:rPr>
                <w:rFonts w:ascii="宋体" w:eastAsia="宋体" w:hAnsi="宋体" w:cs="宋体" w:hint="eastAsia"/>
                <w:kern w:val="0"/>
                <w:sz w:val="24"/>
                <w:szCs w:val="24"/>
              </w:rPr>
              <w:t>。</w:t>
            </w:r>
          </w:p>
        </w:tc>
        <w:tc>
          <w:tcPr>
            <w:tcW w:w="468"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widowControl/>
              <w:spacing w:line="324"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lastRenderedPageBreak/>
              <w:t>项</w:t>
            </w:r>
          </w:p>
        </w:tc>
        <w:tc>
          <w:tcPr>
            <w:tcW w:w="500"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widowControl/>
              <w:spacing w:line="324"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1</w:t>
            </w:r>
          </w:p>
        </w:tc>
        <w:tc>
          <w:tcPr>
            <w:tcW w:w="1155"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widowControl/>
              <w:spacing w:line="324" w:lineRule="exact"/>
              <w:jc w:val="center"/>
              <w:rPr>
                <w:rFonts w:ascii="宋体" w:eastAsia="宋体" w:hAnsi="宋体" w:cs="宋体"/>
                <w:color w:val="000000"/>
                <w:kern w:val="0"/>
                <w:sz w:val="24"/>
                <w:szCs w:val="24"/>
              </w:rPr>
            </w:pPr>
            <w:r>
              <w:rPr>
                <w:rFonts w:ascii="宋体" w:hAnsi="宋体" w:cs="宋体" w:hint="eastAsia"/>
                <w:color w:val="000000"/>
                <w:kern w:val="0"/>
                <w:sz w:val="24"/>
                <w:szCs w:val="24"/>
              </w:rPr>
              <w:t>否</w:t>
            </w:r>
          </w:p>
        </w:tc>
      </w:tr>
      <w:tr w:rsidR="00CC518A" w:rsidTr="00251C9C">
        <w:trPr>
          <w:jc w:val="center"/>
        </w:trPr>
        <w:tc>
          <w:tcPr>
            <w:tcW w:w="626"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widowControl/>
              <w:spacing w:line="324"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lastRenderedPageBreak/>
              <w:t>2</w:t>
            </w:r>
          </w:p>
        </w:tc>
        <w:tc>
          <w:tcPr>
            <w:tcW w:w="774"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widowControl/>
              <w:spacing w:line="324" w:lineRule="exact"/>
              <w:jc w:val="center"/>
              <w:rPr>
                <w:rFonts w:ascii="宋体" w:eastAsia="宋体" w:hAnsi="宋体" w:cs="宋体"/>
                <w:kern w:val="0"/>
                <w:sz w:val="24"/>
                <w:szCs w:val="24"/>
              </w:rPr>
            </w:pPr>
            <w:r>
              <w:rPr>
                <w:rFonts w:ascii="宋体" w:eastAsia="宋体" w:hAnsi="宋体" w:cs="宋体" w:hint="eastAsia"/>
                <w:kern w:val="0"/>
                <w:sz w:val="24"/>
                <w:szCs w:val="24"/>
              </w:rPr>
              <w:t>新风系统</w:t>
            </w:r>
          </w:p>
        </w:tc>
        <w:tc>
          <w:tcPr>
            <w:tcW w:w="5725" w:type="dxa"/>
            <w:tcBorders>
              <w:top w:val="single" w:sz="4" w:space="0" w:color="auto"/>
              <w:left w:val="single" w:sz="4" w:space="0" w:color="auto"/>
              <w:bottom w:val="single" w:sz="4" w:space="0" w:color="auto"/>
              <w:right w:val="single" w:sz="4" w:space="0" w:color="auto"/>
            </w:tcBorders>
          </w:tcPr>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配置1台1500m³/h风量新风机组，为给机房提供足够的新鲜空气，同时维持对外的空气正压差，防止室外的灰尘进入机房，所以必须要有足够的新风。安装新风系统也有助于机房空调制冷气流循环，起到机房降温和节能效果。</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新风机具有强中弱三档控制，另配定时启、停装置，时间可调节。同时，新风机整体噪音不能过高，安装新风机时在主机外壳及钣金件结合处使用长效密封材料降低噪音。考虑消防需要，风管及管道的保温、消声材料和粘结剂，应选用非燃烧材料或阻燃材料。新风机应有标准的通信接口，可以用环境动力监控系统来控制。室外风口需考虑防雨水装置。</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1、新风机要求指标如下：</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（1）风量1500/1200/900m³/h三速控制。</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（2）功率450W,电源要求220V/50HZ。</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（3）机外静压≥350Pa。</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（4）热回收效率制冷时75/76/79%，热回收效率制热时76/77/79%。</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（5）噪音≤40分贝。</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（6）主机具备智能控制系统可实现在线监测电脑远程控制。为了避免噪音影响，主机出厂时必须外包消音棉；为了保证主机能够顺利实现安装，主机必须为超薄型新风机，1500风量主机静压必须≥350Pa。</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新风机要求双向换气，新风量等量置换，一体化设计减少维护工作量。节能要求：内置静止热交换器，冷热负荷（室内）不受新风影响，大幅度降低新风处理</w:t>
            </w:r>
            <w:r>
              <w:rPr>
                <w:rFonts w:ascii="宋体" w:eastAsia="宋体" w:hAnsi="宋体" w:cs="宋体" w:hint="eastAsia"/>
                <w:kern w:val="0"/>
                <w:sz w:val="24"/>
                <w:szCs w:val="24"/>
              </w:rPr>
              <w:lastRenderedPageBreak/>
              <w:t>所需的能量，实现高效节能。</w:t>
            </w:r>
          </w:p>
        </w:tc>
        <w:tc>
          <w:tcPr>
            <w:tcW w:w="468"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spacing w:line="324" w:lineRule="exact"/>
              <w:jc w:val="center"/>
              <w:rPr>
                <w:rFonts w:ascii="宋体" w:eastAsia="宋体" w:hAnsi="宋体" w:cs="宋体"/>
                <w:sz w:val="24"/>
                <w:szCs w:val="24"/>
              </w:rPr>
            </w:pPr>
            <w:r>
              <w:rPr>
                <w:rFonts w:ascii="宋体" w:eastAsia="宋体" w:hAnsi="宋体" w:cs="宋体" w:hint="eastAsia"/>
                <w:sz w:val="24"/>
                <w:szCs w:val="24"/>
              </w:rPr>
              <w:lastRenderedPageBreak/>
              <w:t>项</w:t>
            </w:r>
          </w:p>
        </w:tc>
        <w:tc>
          <w:tcPr>
            <w:tcW w:w="500"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spacing w:line="324" w:lineRule="exact"/>
              <w:jc w:val="center"/>
              <w:rPr>
                <w:rFonts w:ascii="宋体" w:eastAsia="宋体" w:hAnsi="宋体" w:cs="宋体"/>
                <w:sz w:val="24"/>
                <w:szCs w:val="24"/>
              </w:rPr>
            </w:pPr>
            <w:r>
              <w:rPr>
                <w:rFonts w:ascii="宋体" w:eastAsia="宋体" w:hAnsi="宋体" w:cs="宋体" w:hint="eastAsia"/>
                <w:sz w:val="24"/>
                <w:szCs w:val="24"/>
              </w:rPr>
              <w:t>1</w:t>
            </w:r>
          </w:p>
        </w:tc>
        <w:tc>
          <w:tcPr>
            <w:tcW w:w="1155"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spacing w:line="324" w:lineRule="exact"/>
              <w:jc w:val="center"/>
              <w:rPr>
                <w:rFonts w:ascii="宋体" w:eastAsia="宋体" w:hAnsi="宋体" w:cs="宋体"/>
                <w:sz w:val="24"/>
                <w:szCs w:val="24"/>
              </w:rPr>
            </w:pPr>
            <w:r>
              <w:rPr>
                <w:rFonts w:ascii="宋体" w:hAnsi="宋体" w:cs="宋体" w:hint="eastAsia"/>
                <w:sz w:val="24"/>
                <w:szCs w:val="24"/>
              </w:rPr>
              <w:t>否</w:t>
            </w:r>
          </w:p>
        </w:tc>
      </w:tr>
      <w:tr w:rsidR="00CC518A" w:rsidTr="00251C9C">
        <w:trPr>
          <w:jc w:val="center"/>
        </w:trPr>
        <w:tc>
          <w:tcPr>
            <w:tcW w:w="626"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widowControl/>
              <w:spacing w:line="324"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lastRenderedPageBreak/>
              <w:t>3</w:t>
            </w:r>
          </w:p>
        </w:tc>
        <w:tc>
          <w:tcPr>
            <w:tcW w:w="774"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widowControl/>
              <w:spacing w:line="324"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消防报警及灭火系统</w:t>
            </w:r>
          </w:p>
        </w:tc>
        <w:tc>
          <w:tcPr>
            <w:tcW w:w="5725" w:type="dxa"/>
            <w:tcBorders>
              <w:top w:val="single" w:sz="4" w:space="0" w:color="auto"/>
              <w:left w:val="single" w:sz="4" w:space="0" w:color="auto"/>
              <w:bottom w:val="single" w:sz="4" w:space="0" w:color="auto"/>
              <w:right w:val="single" w:sz="4" w:space="0" w:color="auto"/>
            </w:tcBorders>
          </w:tcPr>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消防报警系统应覆盖机房全区域，并设温感、烟感结合报警探测方式。火灾自动报警系统应设有自动和手动两种触发装置。报警主机采用壁挂式液晶显示报警器（联动型），容量要满足系统要求，主机布置在操作监控室。区域火灾报警控制器要能显示出报警的地点和时间，并能通过模块联动其它设备（如配电柜、消防广播、灭火系统等等）。一旦有火灾发生，系统将发出联动信号切断空调、新风等设备的电源。其它控制模块、急停按钮、声光报警器、标示灯等数量和功能均按系统需要配备。</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当火灾发生时，感烟探测器报警后，火灾控制器发出火警预警声、光报警信号。但此时不启动灭火程序。当同一防护区的感温探测器与感烟探测器同时报警时，控制器发出声光报警信号。在手动或自动启动灭火程序喷淋前，总控制台发出指令，通知人员撤离，并发出联动控制信号，自动切断机房配电柜供电电源，即切断非消防电源供电的用电设备。如：空调机、新风机、照明等设备供电电源。上述设备供电与消防系统的联动过程，是采用电源配电柜主断路器的分励脱扣作远距离分断。配电柜主开关均装有分励脱扣器和辅助接点，另外紧急跳闸按钮在必要时可手动切断进线电源。机房内的消防设施用电电源由UPS提供。</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（1）气体灭火要求</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灭火剂贮存压力2.5MPa（20℃）；最大工作压力4.2 MPa ；灭火剂充装密度≤1.15 kg/L。</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用于灭火装置部件的安装固定和保护，其后部下面设有进线孔，供外部设备进线用，正面设喷嘴孔。每瓶含一个先导自启动瓶头阀。</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（2）报警系统方案</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工作层设温感和烟感报警器。防止误报、自动灭火保护区报警探测器由智能光电感烟探测器和智能感温探测器组合报警。报警主机可采用壁挂式联动汉字液</w:t>
            </w:r>
            <w:r>
              <w:rPr>
                <w:rFonts w:ascii="宋体" w:eastAsia="宋体" w:hAnsi="宋体" w:cs="宋体" w:hint="eastAsia"/>
                <w:kern w:val="0"/>
                <w:sz w:val="24"/>
                <w:szCs w:val="24"/>
              </w:rPr>
              <w:lastRenderedPageBreak/>
              <w:t>晶显示一体机，要求单防区型。并在机房出入口的位置安装声光报警器、喷洒指示灯、紧急启停按钮。</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（3）机房排烟系统</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由于用的是气体消防，所以需设置事故排烟系统，排烟量不低于3500m³/h。</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（4）机房泄压系统</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由于用的是气体消防，所以主机房和配电室需设置泄压系统。</w:t>
            </w:r>
          </w:p>
          <w:p w:rsidR="00CC518A" w:rsidRDefault="00CC518A" w:rsidP="00251C9C">
            <w:pPr>
              <w:widowControl/>
              <w:spacing w:line="376" w:lineRule="exact"/>
              <w:rPr>
                <w:rFonts w:ascii="宋体" w:eastAsia="宋体" w:hAnsi="宋体" w:cs="宋体"/>
                <w:color w:val="000000"/>
                <w:kern w:val="0"/>
                <w:sz w:val="24"/>
                <w:szCs w:val="24"/>
              </w:rPr>
            </w:pPr>
            <w:r>
              <w:rPr>
                <w:rFonts w:ascii="宋体" w:eastAsia="宋体" w:hAnsi="宋体" w:cs="宋体" w:hint="eastAsia"/>
                <w:sz w:val="24"/>
              </w:rPr>
              <w:t>（5）烟感、温感按设计吊顶上、吊顶下、地板下三层布置，数量每样不少于15个，药剂量不少于245KG，需提供设计图纸及详细清单，控制箱按两个防区配置。</w:t>
            </w:r>
          </w:p>
        </w:tc>
        <w:tc>
          <w:tcPr>
            <w:tcW w:w="468"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spacing w:line="324" w:lineRule="exact"/>
              <w:jc w:val="center"/>
              <w:rPr>
                <w:rFonts w:ascii="宋体" w:eastAsia="宋体" w:hAnsi="宋体" w:cs="宋体"/>
                <w:sz w:val="24"/>
                <w:szCs w:val="24"/>
              </w:rPr>
            </w:pPr>
            <w:r>
              <w:rPr>
                <w:rFonts w:ascii="宋体" w:eastAsia="宋体" w:hAnsi="宋体" w:cs="宋体" w:hint="eastAsia"/>
                <w:sz w:val="24"/>
                <w:szCs w:val="24"/>
              </w:rPr>
              <w:lastRenderedPageBreak/>
              <w:t>项</w:t>
            </w:r>
          </w:p>
        </w:tc>
        <w:tc>
          <w:tcPr>
            <w:tcW w:w="500"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spacing w:line="324" w:lineRule="exact"/>
              <w:jc w:val="center"/>
              <w:rPr>
                <w:rFonts w:ascii="宋体" w:eastAsia="宋体" w:hAnsi="宋体" w:cs="宋体"/>
                <w:sz w:val="24"/>
                <w:szCs w:val="24"/>
              </w:rPr>
            </w:pPr>
            <w:r>
              <w:rPr>
                <w:rFonts w:ascii="宋体" w:eastAsia="宋体" w:hAnsi="宋体" w:cs="宋体" w:hint="eastAsia"/>
                <w:sz w:val="24"/>
                <w:szCs w:val="24"/>
              </w:rPr>
              <w:t>1</w:t>
            </w:r>
          </w:p>
        </w:tc>
        <w:tc>
          <w:tcPr>
            <w:tcW w:w="1155"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spacing w:line="324" w:lineRule="exact"/>
              <w:jc w:val="center"/>
              <w:rPr>
                <w:rFonts w:ascii="宋体" w:eastAsia="宋体" w:hAnsi="宋体" w:cs="宋体"/>
                <w:sz w:val="24"/>
                <w:szCs w:val="24"/>
              </w:rPr>
            </w:pPr>
            <w:r>
              <w:rPr>
                <w:rFonts w:ascii="宋体" w:hAnsi="宋体" w:cs="宋体" w:hint="eastAsia"/>
                <w:sz w:val="24"/>
                <w:szCs w:val="24"/>
              </w:rPr>
              <w:t>否</w:t>
            </w:r>
          </w:p>
        </w:tc>
      </w:tr>
      <w:tr w:rsidR="00CC518A" w:rsidTr="00251C9C">
        <w:trPr>
          <w:jc w:val="center"/>
        </w:trPr>
        <w:tc>
          <w:tcPr>
            <w:tcW w:w="626"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widowControl/>
              <w:spacing w:line="324"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lastRenderedPageBreak/>
              <w:t>4</w:t>
            </w:r>
          </w:p>
        </w:tc>
        <w:tc>
          <w:tcPr>
            <w:tcW w:w="774"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widowControl/>
              <w:spacing w:line="324"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UPS供电配系统</w:t>
            </w:r>
          </w:p>
        </w:tc>
        <w:tc>
          <w:tcPr>
            <w:tcW w:w="5725" w:type="dxa"/>
            <w:tcBorders>
              <w:top w:val="single" w:sz="4" w:space="0" w:color="auto"/>
              <w:left w:val="single" w:sz="4" w:space="0" w:color="auto"/>
              <w:bottom w:val="single" w:sz="4" w:space="0" w:color="auto"/>
              <w:right w:val="single" w:sz="4" w:space="0" w:color="auto"/>
            </w:tcBorders>
          </w:tcPr>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采用精密型UPS配电综合柜一台，配置3块30KVA功率模块，要求支持在线扩容，UPS容量最大可扩充到120KVA，可根据未来业务增长需求，实现平滑升级，边成长边投资。后备系统配置不少于96节12V 100AH铅酸电池，满足不低于120分钟后备时间。</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一、精密型UPS配电综合柜</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1、系统要求</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（1）交流精密配电柜(AC380)；交流输入电压：三相380V(323～418) V；输入频率：50Hz±2.5Hz。</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 xml:space="preserve">（2）交流精密配电柜总输入回路应采用交流塑壳断路器作为保护元器件，各输出分路应采用交流微型断路器作为保护元器件；配置容量、数量如下：列头柜主路输入250A/3P空开1个，标配消防脱扣，支路32A/1P空开42个，UPS输入输出200A/3P空开2个，维修旁路200A/4P空开1个，精密空调63A/3P空开4个。                                                                                                                                                                                                                                                                                                                                                                                                                                                                                                                                                                                                                                                                                                                                                                   </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（3）精密配电柜参数与通道机柜外观、喷涂工艺及尺寸保持一致。</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2、外观结构要求</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（1）精密配电柜的结构设计应保证操作、运行安全可靠、维修和检查方便，各电气元器件工作时产生的</w:t>
            </w:r>
            <w:r>
              <w:rPr>
                <w:rFonts w:ascii="宋体" w:eastAsia="宋体" w:hAnsi="宋体" w:cs="宋体" w:hint="eastAsia"/>
                <w:kern w:val="0"/>
                <w:sz w:val="24"/>
                <w:szCs w:val="24"/>
              </w:rPr>
              <w:lastRenderedPageBreak/>
              <w:t>热量、电弧、冲击、振动、磁场或电场不得影响其他电器元件的正常工作。</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 xml:space="preserve">（2）精密配电柜应采用全封闭结构，具有侧板、底板、顶板、背板和前门。 </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（3）柜内布线应合理、规整，带电线端头连接要合理并有明显的危险标志。</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4）柜内开关接线端子应适合连接硬、软铜导线，并保证维持适合于电器元件和电路的额定电流、短路电流强度所需要的接触压力。接线端子应预留足够的接线孔，数量满足设计图纸中的多条电缆并联的连接要求。</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（5）列头配电柜及其附属部件、涂覆层、标志、饰物等均应采用难燃或不燃材料。</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（6）表面处理：柜体表面喷粉厚度不小于100μm,满足防腐、防锈、防火、光洁、色泽均匀、无流挂、不露底、无起泡、无裂。</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3、安装要求</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（1）交流精密配电柜的输入与输出断路器之间全部要求汇流排连接，汇流排要求用热缩套管包封，三相采用黄绿红三色区分。</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（2）交流精密配电柜的两路进线零线（N线）排需分开独立设置，且与柜体绝缘。柜内设置一块保护地排，且与柜体外壳连通，零线排及保护地排开孔的孔径和数量按所有断路器数量而定。</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（3）支持完成4套UPS插槽与UPS输入、UPS输出的并联端接。</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4、监测及告警要求</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1）采用不低于10寸电容式触摸触摸屏，最大存数容量可以达到64M，可热拔插端子，分辨率为1024*768ppi；触摸屏应具备RS485通讯接口，实现远程监控；精密配电柜告警系统应可向上级监控中心发送告警数据，同时发出声光告警。</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（2）触摸屏应具有液晶显示，数据显示应采用国家</w:t>
            </w:r>
            <w:r>
              <w:rPr>
                <w:rFonts w:ascii="宋体" w:eastAsia="宋体" w:hAnsi="宋体" w:cs="宋体" w:hint="eastAsia"/>
                <w:kern w:val="0"/>
                <w:sz w:val="24"/>
                <w:szCs w:val="24"/>
              </w:rPr>
              <w:lastRenderedPageBreak/>
              <w:t>法定计量单位。功率因数数据显示小数点位数不少于2位，其它监测量不少于1位，显示内容包括每个监控电路实时数据、实时告警（如设备本身故障、供电系统电压/频率故障）、相关设定的参数（通信参数如地址、波特率、校验方式，告警阈值参数如电压、频率上下限）和厂商信息。</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（3）精密配电柜内应设置精密监控系统作为各种电气参数监测与告警装置。</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（4）精密监控系统具体监控内容至少应包括总输入电流、总输入电压、总输入有功功率、总输入电量计量、各输出分路电流、输入电源故障、分路开关状态、各分路电量计量以及电能质量情况等。</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（5）所有监控信息及告警数据、故障记录应具备本地储存功能，历史数据在系统完全无电状况下应能继续保存。</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6）总进线参数：可同时监控输入端的三相相电压、三相线电压、三相有功功率、总有功功率三相、三相无功功率、总无功功率、三相视在功率、总视在功率、分相电能、总电能、温度、湿度、零线电流、零地电压、谐波含量，总开关工作状态。阀值预设、配电系统图。</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（7）各支路参数：电压、电流、有功功率、无功功率、视在功率、电能、谐波含量、开关状态、阀值预设。</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（8）通过第三方监控：HMI可以提供发RS485/232或以太网口可以进入各种以MODBUS通讯协议三方智能设备，本系统可以通过IP地址进行直接访问，真正的做到远程监控。</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5、电气连接性能</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（1）交流精密配电柜应具有中性线装置和保护接地装置，保护接地装置与精密配电柜的金属柜及柜门的接地螺钉之间应具有可靠的电气连接，其连接电阻值≤0.1Ω。</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lastRenderedPageBreak/>
              <w:t>（2）柜内所有电缆均应符合YD/T1173的要求，各连接电缆的线径应满足设计载流量的要求；断路器接线端子需满足设计图纸所标识电缆规格的连接要求。电缆和母线的绝缘层或外护套颜色应符合YD/T 585 的要求。</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6、电气防护性能</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（1）绝缘电阻，柜内各带电回路（该回路不直接接地）对地（或柜体）绝缘电阻应≥10MΩ（500V 兆欧表测量1min后读数）。</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（2）绝缘强度，柜内各带电回路对地（或柜体）以及两个非电气连接的带电回路之间，应能承受2500V、50Hz 正弦试验电压1min，不出现击穿或飞弧现象，漏电流≤10mA。</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（3）浪涌装置：柜内应配置B+C级浪涌保护器件。</w:t>
            </w:r>
          </w:p>
          <w:p w:rsidR="00CC518A" w:rsidRDefault="00CC518A" w:rsidP="00CC518A">
            <w:pPr>
              <w:widowControl/>
              <w:numPr>
                <w:ilvl w:val="0"/>
                <w:numId w:val="18"/>
              </w:numPr>
              <w:spacing w:line="380" w:lineRule="exact"/>
              <w:rPr>
                <w:rFonts w:ascii="宋体" w:eastAsia="宋体" w:hAnsi="宋体" w:cs="宋体"/>
                <w:kern w:val="0"/>
                <w:sz w:val="24"/>
                <w:szCs w:val="24"/>
              </w:rPr>
            </w:pPr>
            <w:r>
              <w:rPr>
                <w:rFonts w:ascii="宋体" w:eastAsia="宋体" w:hAnsi="宋体" w:cs="宋体" w:hint="eastAsia"/>
                <w:kern w:val="0"/>
                <w:sz w:val="24"/>
                <w:szCs w:val="24"/>
              </w:rPr>
              <w:t>UPS功率模块</w:t>
            </w:r>
          </w:p>
          <w:p w:rsidR="00CC518A" w:rsidRDefault="00CC518A" w:rsidP="00CC518A">
            <w:pPr>
              <w:widowControl/>
              <w:numPr>
                <w:ilvl w:val="0"/>
                <w:numId w:val="1"/>
              </w:numPr>
              <w:spacing w:line="380" w:lineRule="exact"/>
              <w:ind w:left="0" w:firstLine="0"/>
              <w:rPr>
                <w:rFonts w:ascii="宋体" w:eastAsia="宋体" w:hAnsi="宋体" w:cs="宋体"/>
                <w:kern w:val="0"/>
                <w:sz w:val="24"/>
                <w:szCs w:val="24"/>
              </w:rPr>
            </w:pPr>
            <w:r>
              <w:rPr>
                <w:rFonts w:ascii="宋体" w:eastAsia="宋体" w:hAnsi="宋体" w:cs="宋体" w:hint="eastAsia"/>
                <w:kern w:val="0"/>
                <w:sz w:val="24"/>
                <w:szCs w:val="24"/>
              </w:rPr>
              <w:t>系统要求</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（1）采用可热插拔式的模块化UPS功率模块，单个功率模块的容量不小于30KVA。</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（2）电池管理：UPS具备电池单体浮充电压、均充电压、放电终止电压最高和最低点可设置功能；电池组最大充电电流、最大电池放电时间及最大均充时间可设置功能；并可根据设置的值实现告警。</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 xml:space="preserve">（3）完全切断输入干扰, 电池转换时间为0ms。 </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（4）UPS应具备蓄电池标称电源可调节功能，以提高电源系统供电安全性。</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（5）旁路开关：具有自动静态旁路开关和手动维护旁路开关。</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（6）恢复正常后自动与电网并列。转换时间要求为0ms，静态旁路具有状态控制功能,旁路故障时系统避免由逆变器向旁路的转换。</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（7）UPS 输出可承受100%之三相不平衡负载，在负载任一相缺相下，系统可继续运转, 增加使用上之方便性。</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lastRenderedPageBreak/>
              <w:t>（8）单体放电终止电压最高（默认单体1.80V）和最低点（1.75V）可设置，UPS根据电池放电情况自动控制单体放电终止电压，以保证电池寿命。</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2、主要技术性能</w:t>
            </w:r>
          </w:p>
          <w:p w:rsidR="00CC518A" w:rsidRDefault="00CC518A" w:rsidP="00CC518A">
            <w:pPr>
              <w:widowControl/>
              <w:numPr>
                <w:ilvl w:val="0"/>
                <w:numId w:val="19"/>
              </w:numPr>
              <w:spacing w:line="380" w:lineRule="exact"/>
              <w:rPr>
                <w:rFonts w:ascii="宋体" w:eastAsia="宋体" w:hAnsi="宋体" w:cs="宋体"/>
                <w:kern w:val="0"/>
                <w:sz w:val="24"/>
                <w:szCs w:val="24"/>
              </w:rPr>
            </w:pPr>
            <w:r>
              <w:rPr>
                <w:rFonts w:ascii="宋体" w:eastAsia="宋体" w:hAnsi="宋体" w:cs="宋体" w:hint="eastAsia"/>
                <w:kern w:val="0"/>
                <w:sz w:val="24"/>
                <w:szCs w:val="24"/>
              </w:rPr>
              <w:t>相数：三相五线。</w:t>
            </w:r>
          </w:p>
          <w:p w:rsidR="00CC518A" w:rsidRDefault="00CC518A" w:rsidP="00CC518A">
            <w:pPr>
              <w:widowControl/>
              <w:numPr>
                <w:ilvl w:val="0"/>
                <w:numId w:val="19"/>
              </w:numPr>
              <w:spacing w:line="380" w:lineRule="exact"/>
              <w:rPr>
                <w:rFonts w:ascii="宋体" w:eastAsia="宋体" w:hAnsi="宋体" w:cs="宋体"/>
                <w:kern w:val="0"/>
                <w:sz w:val="24"/>
                <w:szCs w:val="24"/>
              </w:rPr>
            </w:pPr>
            <w:r>
              <w:rPr>
                <w:rFonts w:ascii="宋体" w:eastAsia="宋体" w:hAnsi="宋体" w:cs="宋体" w:hint="eastAsia"/>
                <w:kern w:val="0"/>
                <w:sz w:val="24"/>
                <w:szCs w:val="24"/>
              </w:rPr>
              <w:t>输入频率范围（Hz）：45～55/ 55～65。</w:t>
            </w:r>
          </w:p>
          <w:p w:rsidR="00CC518A" w:rsidRDefault="00CC518A" w:rsidP="00CC518A">
            <w:pPr>
              <w:widowControl/>
              <w:numPr>
                <w:ilvl w:val="0"/>
                <w:numId w:val="19"/>
              </w:numPr>
              <w:spacing w:line="380" w:lineRule="exact"/>
              <w:rPr>
                <w:rFonts w:ascii="宋体" w:eastAsia="宋体" w:hAnsi="宋体" w:cs="宋体"/>
                <w:kern w:val="0"/>
                <w:sz w:val="24"/>
                <w:szCs w:val="24"/>
              </w:rPr>
            </w:pPr>
            <w:r>
              <w:rPr>
                <w:rFonts w:ascii="宋体" w:eastAsia="宋体" w:hAnsi="宋体" w:cs="宋体" w:hint="eastAsia"/>
                <w:kern w:val="0"/>
                <w:sz w:val="24"/>
                <w:szCs w:val="24"/>
              </w:rPr>
              <w:t>输入功率因数≥0.99。</w:t>
            </w:r>
          </w:p>
          <w:p w:rsidR="00CC518A" w:rsidRDefault="00CC518A" w:rsidP="00CC518A">
            <w:pPr>
              <w:widowControl/>
              <w:numPr>
                <w:ilvl w:val="0"/>
                <w:numId w:val="19"/>
              </w:numPr>
              <w:spacing w:line="380" w:lineRule="exact"/>
              <w:rPr>
                <w:rFonts w:ascii="宋体" w:eastAsia="宋体" w:hAnsi="宋体" w:cs="宋体"/>
                <w:kern w:val="0"/>
                <w:sz w:val="24"/>
                <w:szCs w:val="24"/>
              </w:rPr>
            </w:pPr>
            <w:r>
              <w:rPr>
                <w:rFonts w:ascii="宋体" w:eastAsia="宋体" w:hAnsi="宋体" w:cs="宋体" w:hint="eastAsia"/>
                <w:kern w:val="0"/>
                <w:sz w:val="24"/>
                <w:szCs w:val="24"/>
              </w:rPr>
              <w:t>输入电流谐波成分：≤3.5% 。</w:t>
            </w:r>
          </w:p>
          <w:p w:rsidR="00CC518A" w:rsidRDefault="00CC518A" w:rsidP="00CC518A">
            <w:pPr>
              <w:widowControl/>
              <w:numPr>
                <w:ilvl w:val="0"/>
                <w:numId w:val="19"/>
              </w:numPr>
              <w:spacing w:line="380" w:lineRule="exact"/>
              <w:rPr>
                <w:rFonts w:ascii="宋体" w:eastAsia="宋体" w:hAnsi="宋体" w:cs="宋体"/>
                <w:kern w:val="0"/>
                <w:sz w:val="24"/>
                <w:szCs w:val="24"/>
              </w:rPr>
            </w:pPr>
            <w:r>
              <w:rPr>
                <w:rFonts w:ascii="宋体" w:eastAsia="宋体" w:hAnsi="宋体" w:cs="宋体" w:hint="eastAsia"/>
                <w:kern w:val="0"/>
                <w:sz w:val="24"/>
                <w:szCs w:val="24"/>
              </w:rPr>
              <w:t>输出电压（Vac）380(或400/415)±1%。</w:t>
            </w:r>
          </w:p>
          <w:p w:rsidR="00CC518A" w:rsidRDefault="00CC518A" w:rsidP="00CC518A">
            <w:pPr>
              <w:widowControl/>
              <w:numPr>
                <w:ilvl w:val="0"/>
                <w:numId w:val="19"/>
              </w:numPr>
              <w:spacing w:line="380" w:lineRule="exact"/>
              <w:rPr>
                <w:rFonts w:ascii="宋体" w:eastAsia="宋体" w:hAnsi="宋体" w:cs="宋体"/>
                <w:kern w:val="0"/>
                <w:sz w:val="24"/>
                <w:szCs w:val="24"/>
              </w:rPr>
            </w:pPr>
            <w:r>
              <w:rPr>
                <w:rFonts w:ascii="宋体" w:eastAsia="宋体" w:hAnsi="宋体" w:cs="宋体" w:hint="eastAsia"/>
                <w:kern w:val="0"/>
                <w:sz w:val="24"/>
                <w:szCs w:val="24"/>
              </w:rPr>
              <w:t>输出功因</w:t>
            </w:r>
            <w:r>
              <w:rPr>
                <w:rFonts w:ascii="宋体" w:eastAsia="宋体" w:hAnsi="宋体" w:cs="宋体" w:hint="eastAsia"/>
                <w:kern w:val="0"/>
                <w:sz w:val="24"/>
                <w:szCs w:val="24"/>
              </w:rPr>
              <w:tab/>
              <w:t>≥0.9 。</w:t>
            </w:r>
          </w:p>
          <w:p w:rsidR="00CC518A" w:rsidRDefault="00CC518A" w:rsidP="00CC518A">
            <w:pPr>
              <w:widowControl/>
              <w:numPr>
                <w:ilvl w:val="0"/>
                <w:numId w:val="19"/>
              </w:numPr>
              <w:spacing w:line="380" w:lineRule="exact"/>
              <w:rPr>
                <w:rFonts w:ascii="宋体" w:eastAsia="宋体" w:hAnsi="宋体" w:cs="宋体"/>
                <w:kern w:val="0"/>
                <w:sz w:val="24"/>
                <w:szCs w:val="24"/>
              </w:rPr>
            </w:pPr>
            <w:r>
              <w:rPr>
                <w:rFonts w:ascii="宋体" w:eastAsia="宋体" w:hAnsi="宋体" w:cs="宋体" w:hint="eastAsia"/>
                <w:kern w:val="0"/>
                <w:sz w:val="24"/>
                <w:szCs w:val="24"/>
              </w:rPr>
              <w:t>切换时间（ms）：0 。</w:t>
            </w:r>
          </w:p>
          <w:p w:rsidR="00CC518A" w:rsidRDefault="00CC518A" w:rsidP="00CC518A">
            <w:pPr>
              <w:widowControl/>
              <w:numPr>
                <w:ilvl w:val="0"/>
                <w:numId w:val="19"/>
              </w:numPr>
              <w:spacing w:line="380" w:lineRule="exact"/>
              <w:rPr>
                <w:rFonts w:ascii="宋体" w:eastAsia="宋体" w:hAnsi="宋体" w:cs="宋体"/>
                <w:kern w:val="0"/>
                <w:sz w:val="24"/>
                <w:szCs w:val="24"/>
              </w:rPr>
            </w:pPr>
            <w:r>
              <w:rPr>
                <w:rFonts w:ascii="宋体" w:eastAsia="宋体" w:hAnsi="宋体" w:cs="宋体" w:hint="eastAsia"/>
                <w:kern w:val="0"/>
                <w:sz w:val="24"/>
                <w:szCs w:val="24"/>
              </w:rPr>
              <w:t>整机效率</w:t>
            </w:r>
            <w:r>
              <w:rPr>
                <w:rFonts w:ascii="宋体" w:eastAsia="宋体" w:hAnsi="宋体" w:cs="宋体" w:hint="eastAsia"/>
                <w:kern w:val="0"/>
                <w:sz w:val="24"/>
                <w:szCs w:val="24"/>
              </w:rPr>
              <w:tab/>
              <w:t xml:space="preserve">50%负载，≥94% ；100%负载，≥94%。 </w:t>
            </w:r>
          </w:p>
          <w:p w:rsidR="00CC518A" w:rsidRDefault="00CC518A" w:rsidP="00CC518A">
            <w:pPr>
              <w:widowControl/>
              <w:numPr>
                <w:ilvl w:val="0"/>
                <w:numId w:val="19"/>
              </w:numPr>
              <w:spacing w:line="380" w:lineRule="exact"/>
              <w:rPr>
                <w:rFonts w:ascii="宋体" w:eastAsia="宋体" w:hAnsi="宋体" w:cs="宋体"/>
                <w:kern w:val="0"/>
                <w:sz w:val="24"/>
                <w:szCs w:val="24"/>
              </w:rPr>
            </w:pPr>
            <w:r>
              <w:rPr>
                <w:rFonts w:ascii="宋体" w:eastAsia="宋体" w:hAnsi="宋体" w:cs="宋体" w:hint="eastAsia"/>
                <w:kern w:val="0"/>
                <w:sz w:val="24"/>
                <w:szCs w:val="24"/>
              </w:rPr>
              <w:t>过载能力</w:t>
            </w:r>
            <w:r>
              <w:rPr>
                <w:rFonts w:ascii="宋体" w:eastAsia="宋体" w:hAnsi="宋体" w:cs="宋体" w:hint="eastAsia"/>
                <w:kern w:val="0"/>
                <w:sz w:val="24"/>
                <w:szCs w:val="24"/>
              </w:rPr>
              <w:tab/>
              <w:t>负载≤110%，60min；≤125%，10min；≤150%，1min。</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（10）通信功能:干接点、RS232、RS485、SNMP卡(可选)。</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（11）平均无故障时间（MTBF） ≥150000 h，故障平均修复时间（MTTR） ≤1小时。</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3、监控与通信系统要求</w:t>
            </w:r>
            <w:r>
              <w:rPr>
                <w:rFonts w:ascii="宋体" w:eastAsia="宋体" w:hAnsi="宋体" w:cs="宋体" w:hint="eastAsia"/>
                <w:kern w:val="0"/>
                <w:sz w:val="24"/>
                <w:szCs w:val="24"/>
              </w:rPr>
              <w:tab/>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（1）每台UPS 具有独立控制系统，面板必须为LCD 液晶显示屏中文英文可切换显示。LCD 显示内容至少包括：当前日期、时间、有关运行参数及历史事件记录等。</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（2）每个功率模块具有独立的LCD显示，可直观查看单个功率模块各项参数指标。</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（3）监控系统应包括但不局限于以下保护和报警功能：</w:t>
            </w:r>
          </w:p>
          <w:p w:rsidR="00CC518A" w:rsidRDefault="00CC518A" w:rsidP="00251C9C">
            <w:pPr>
              <w:widowControl/>
              <w:spacing w:line="380" w:lineRule="exact"/>
              <w:ind w:firstLineChars="200" w:firstLine="480"/>
              <w:rPr>
                <w:rFonts w:ascii="宋体" w:eastAsia="宋体" w:hAnsi="宋体" w:cs="宋体"/>
                <w:kern w:val="0"/>
                <w:sz w:val="24"/>
                <w:szCs w:val="24"/>
              </w:rPr>
            </w:pPr>
            <w:r>
              <w:rPr>
                <w:rFonts w:ascii="宋体" w:eastAsia="宋体" w:hAnsi="宋体" w:cs="宋体" w:hint="eastAsia"/>
                <w:kern w:val="0"/>
                <w:sz w:val="24"/>
                <w:szCs w:val="24"/>
              </w:rPr>
              <w:t>输入三相交流电源断电报警；</w:t>
            </w:r>
          </w:p>
          <w:p w:rsidR="00CC518A" w:rsidRDefault="00CC518A" w:rsidP="00251C9C">
            <w:pPr>
              <w:widowControl/>
              <w:spacing w:line="380" w:lineRule="exact"/>
              <w:ind w:firstLineChars="200" w:firstLine="480"/>
              <w:rPr>
                <w:rFonts w:ascii="宋体" w:eastAsia="宋体" w:hAnsi="宋体" w:cs="宋体"/>
                <w:kern w:val="0"/>
                <w:sz w:val="24"/>
                <w:szCs w:val="24"/>
              </w:rPr>
            </w:pPr>
            <w:r>
              <w:rPr>
                <w:rFonts w:ascii="宋体" w:eastAsia="宋体" w:hAnsi="宋体" w:cs="宋体" w:hint="eastAsia"/>
                <w:kern w:val="0"/>
                <w:sz w:val="24"/>
                <w:szCs w:val="24"/>
              </w:rPr>
              <w:t>主电路过流保护，浪涌电流抑制保护；</w:t>
            </w:r>
          </w:p>
          <w:p w:rsidR="00CC518A" w:rsidRDefault="00CC518A" w:rsidP="00251C9C">
            <w:pPr>
              <w:widowControl/>
              <w:spacing w:line="380" w:lineRule="exact"/>
              <w:ind w:firstLineChars="200" w:firstLine="480"/>
              <w:rPr>
                <w:rFonts w:ascii="宋体" w:eastAsia="宋体" w:hAnsi="宋体" w:cs="宋体"/>
                <w:kern w:val="0"/>
                <w:sz w:val="24"/>
                <w:szCs w:val="24"/>
              </w:rPr>
            </w:pPr>
            <w:r>
              <w:rPr>
                <w:rFonts w:ascii="宋体" w:eastAsia="宋体" w:hAnsi="宋体" w:cs="宋体" w:hint="eastAsia"/>
                <w:kern w:val="0"/>
                <w:sz w:val="24"/>
                <w:szCs w:val="24"/>
              </w:rPr>
              <w:t>限流、过载的快速保护；</w:t>
            </w:r>
          </w:p>
          <w:p w:rsidR="00CC518A" w:rsidRDefault="00CC518A" w:rsidP="00251C9C">
            <w:pPr>
              <w:widowControl/>
              <w:spacing w:line="380" w:lineRule="exact"/>
              <w:ind w:firstLineChars="200" w:firstLine="480"/>
              <w:rPr>
                <w:rFonts w:ascii="宋体" w:eastAsia="宋体" w:hAnsi="宋体" w:cs="宋体"/>
                <w:kern w:val="0"/>
                <w:sz w:val="24"/>
                <w:szCs w:val="24"/>
              </w:rPr>
            </w:pPr>
            <w:r>
              <w:rPr>
                <w:rFonts w:ascii="宋体" w:eastAsia="宋体" w:hAnsi="宋体" w:cs="宋体" w:hint="eastAsia"/>
                <w:kern w:val="0"/>
                <w:sz w:val="24"/>
                <w:szCs w:val="24"/>
              </w:rPr>
              <w:t>过压、欠压保护；</w:t>
            </w:r>
          </w:p>
          <w:p w:rsidR="00CC518A" w:rsidRDefault="00CC518A" w:rsidP="00251C9C">
            <w:pPr>
              <w:widowControl/>
              <w:spacing w:line="380" w:lineRule="exact"/>
              <w:ind w:firstLineChars="200" w:firstLine="480"/>
              <w:rPr>
                <w:rFonts w:ascii="宋体" w:eastAsia="宋体" w:hAnsi="宋体" w:cs="宋体"/>
                <w:kern w:val="0"/>
                <w:sz w:val="24"/>
                <w:szCs w:val="24"/>
              </w:rPr>
            </w:pPr>
            <w:r>
              <w:rPr>
                <w:rFonts w:ascii="宋体" w:eastAsia="宋体" w:hAnsi="宋体" w:cs="宋体" w:hint="eastAsia"/>
                <w:kern w:val="0"/>
                <w:sz w:val="24"/>
                <w:szCs w:val="24"/>
              </w:rPr>
              <w:t>熔丝熔断显示和报警；</w:t>
            </w:r>
          </w:p>
          <w:p w:rsidR="00CC518A" w:rsidRDefault="00CC518A" w:rsidP="00251C9C">
            <w:pPr>
              <w:widowControl/>
              <w:spacing w:line="380" w:lineRule="exact"/>
              <w:ind w:firstLineChars="200" w:firstLine="480"/>
              <w:rPr>
                <w:rFonts w:ascii="宋体" w:eastAsia="宋体" w:hAnsi="宋体" w:cs="宋体"/>
                <w:kern w:val="0"/>
                <w:sz w:val="24"/>
                <w:szCs w:val="24"/>
              </w:rPr>
            </w:pPr>
            <w:r>
              <w:rPr>
                <w:rFonts w:ascii="宋体" w:eastAsia="宋体" w:hAnsi="宋体" w:cs="宋体" w:hint="eastAsia"/>
                <w:kern w:val="0"/>
                <w:sz w:val="24"/>
                <w:szCs w:val="24"/>
              </w:rPr>
              <w:t>故障报警和信号指示。</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lastRenderedPageBreak/>
              <w:t>（4）通信系统：系统配置标准RS232/RS485 通信接口，提供开放的通信协议及配套软件，通过机房动力监控系统能够方便的将UPS 的运行状态、主要运行参数进行实时采集。</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三、蓄电池与电池架</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1、主要技术性能</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（1）型号：12V 100AH。</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（2）外观：电池外观应无污渍、无变形、无裂纹、无漏液、电池的极性、标志及代号应清晰完整。</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（3）▲重量：≥29KG。</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（4）设计浮充寿命：10年以上。</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（5）气密性：能承受50KPa正压或负压而不破裂、不开胶，压力释放后壳体无残余变形。</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（6）防爆性能：充电过程中，遇到明火，内部不引爆，不引燃。</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（7）封口剂性能：环境温度在-30℃~+65℃之间，封口剂无裂纹与溢流现象。</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（8）容量保存率：完全充电的蓄电池，在25±2°的环境中，静置28天后，其容量保持率应在98%C10以上（12V）/ 97%以上（2V）。</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（9）密封反应效率：98%以上。</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（10）电池间连接电压降≤5mV。</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（11）蓄电池的安全阀有自动开启和关闭的功能，开阀压应是10--49kPa，闭阀压应是4--16kPa。</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（12）蓄电池内阻：≤3mΩ（12V） / ≤0.2mΩ（2V）。</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（13）蓄电池必须标配防漏液措施，需具备防碰撞及控制蓄电池有效安装距离的设计。</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（14）电池架要求可安装32节电池，包含电池之间连接线缆BVR 70平方，直流空开 200A/3P。</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四、PDU</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1、主要技术性能</w:t>
            </w:r>
          </w:p>
          <w:p w:rsidR="00CC518A" w:rsidRDefault="00CC518A" w:rsidP="00251C9C">
            <w:pPr>
              <w:spacing w:line="380" w:lineRule="exact"/>
              <w:rPr>
                <w:rFonts w:ascii="宋体" w:eastAsia="宋体" w:hAnsi="宋体" w:cs="宋体"/>
                <w:color w:val="000000"/>
                <w:sz w:val="24"/>
                <w:szCs w:val="24"/>
              </w:rPr>
            </w:pPr>
            <w:r>
              <w:rPr>
                <w:rFonts w:ascii="宋体" w:eastAsia="宋体" w:hAnsi="宋体" w:cs="宋体" w:hint="eastAsia"/>
                <w:color w:val="000000"/>
                <w:sz w:val="24"/>
                <w:szCs w:val="24"/>
              </w:rPr>
              <w:t>输入电压：200V ～264V，32A接线盒输入，输出12*10A国标孔，4*16A国标孔，2*10A国标（五孔），共18</w:t>
            </w:r>
            <w:r>
              <w:rPr>
                <w:rFonts w:ascii="宋体" w:eastAsia="宋体" w:hAnsi="宋体" w:cs="宋体" w:hint="eastAsia"/>
                <w:color w:val="000000"/>
                <w:sz w:val="24"/>
                <w:szCs w:val="24"/>
              </w:rPr>
              <w:lastRenderedPageBreak/>
              <w:t>位，带指示灯，黑色铝壳，竖安装。</w:t>
            </w:r>
          </w:p>
          <w:p w:rsidR="00CC518A" w:rsidRDefault="00CC518A" w:rsidP="00251C9C">
            <w:pPr>
              <w:spacing w:line="38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2、在温度为80℃土2℃加热箱放置1H后，经过压力20N的压缩试验之后，产品不得损坏。</w:t>
            </w:r>
          </w:p>
          <w:p w:rsidR="00CC518A" w:rsidRDefault="00CC518A" w:rsidP="00251C9C">
            <w:pPr>
              <w:spacing w:line="380" w:lineRule="exact"/>
              <w:rPr>
                <w:rFonts w:ascii="宋体" w:eastAsia="宋体" w:hAnsi="宋体" w:cs="宋体"/>
                <w:color w:val="000000"/>
                <w:kern w:val="0"/>
                <w:sz w:val="24"/>
                <w:szCs w:val="24"/>
              </w:rPr>
            </w:pPr>
            <w:r>
              <w:rPr>
                <w:rFonts w:ascii="宋体" w:eastAsia="宋体" w:hAnsi="宋体" w:cs="宋体" w:hint="eastAsia"/>
                <w:color w:val="000000"/>
                <w:kern w:val="0"/>
                <w:sz w:val="24"/>
                <w:szCs w:val="24"/>
              </w:rPr>
              <w:t>3、在温度为125℃土2℃加热箱放置1H后，经过球压在试验之后，插座插孔周围正面部件压痕直径（mm）小于1.2。</w:t>
            </w:r>
          </w:p>
        </w:tc>
        <w:tc>
          <w:tcPr>
            <w:tcW w:w="468"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spacing w:line="324" w:lineRule="exact"/>
              <w:jc w:val="center"/>
              <w:rPr>
                <w:rFonts w:ascii="宋体" w:eastAsia="宋体" w:hAnsi="宋体" w:cs="宋体"/>
                <w:sz w:val="24"/>
                <w:szCs w:val="24"/>
              </w:rPr>
            </w:pPr>
            <w:r>
              <w:rPr>
                <w:rFonts w:ascii="宋体" w:eastAsia="宋体" w:hAnsi="宋体" w:cs="宋体" w:hint="eastAsia"/>
                <w:sz w:val="24"/>
                <w:szCs w:val="24"/>
              </w:rPr>
              <w:lastRenderedPageBreak/>
              <w:t>套</w:t>
            </w:r>
          </w:p>
        </w:tc>
        <w:tc>
          <w:tcPr>
            <w:tcW w:w="500"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spacing w:line="324" w:lineRule="exact"/>
              <w:rPr>
                <w:rFonts w:ascii="宋体" w:eastAsia="宋体" w:hAnsi="宋体" w:cs="宋体"/>
                <w:sz w:val="24"/>
                <w:szCs w:val="24"/>
              </w:rPr>
            </w:pPr>
            <w:r>
              <w:rPr>
                <w:rFonts w:ascii="宋体" w:eastAsia="宋体" w:hAnsi="宋体" w:cs="宋体" w:hint="eastAsia"/>
                <w:sz w:val="24"/>
                <w:szCs w:val="24"/>
              </w:rPr>
              <w:t>1</w:t>
            </w:r>
          </w:p>
        </w:tc>
        <w:tc>
          <w:tcPr>
            <w:tcW w:w="1155"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spacing w:line="324" w:lineRule="exact"/>
              <w:jc w:val="center"/>
              <w:rPr>
                <w:rFonts w:ascii="宋体" w:eastAsia="宋体" w:hAnsi="宋体" w:cs="宋体"/>
                <w:sz w:val="24"/>
                <w:szCs w:val="24"/>
              </w:rPr>
            </w:pPr>
            <w:r>
              <w:rPr>
                <w:rFonts w:ascii="宋体" w:hAnsi="宋体" w:cs="宋体" w:hint="eastAsia"/>
                <w:sz w:val="24"/>
                <w:szCs w:val="24"/>
              </w:rPr>
              <w:t>是</w:t>
            </w:r>
          </w:p>
        </w:tc>
      </w:tr>
      <w:tr w:rsidR="00CC518A" w:rsidTr="00251C9C">
        <w:trPr>
          <w:jc w:val="center"/>
        </w:trPr>
        <w:tc>
          <w:tcPr>
            <w:tcW w:w="626"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widowControl/>
              <w:spacing w:line="324"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lastRenderedPageBreak/>
              <w:t>5</w:t>
            </w:r>
          </w:p>
        </w:tc>
        <w:tc>
          <w:tcPr>
            <w:tcW w:w="774"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widowControl/>
              <w:spacing w:line="324"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机柜及封闭冷通道</w:t>
            </w:r>
          </w:p>
        </w:tc>
        <w:tc>
          <w:tcPr>
            <w:tcW w:w="5725" w:type="dxa"/>
            <w:tcBorders>
              <w:top w:val="single" w:sz="4" w:space="0" w:color="auto"/>
              <w:left w:val="single" w:sz="4" w:space="0" w:color="auto"/>
              <w:bottom w:val="single" w:sz="4" w:space="0" w:color="auto"/>
              <w:right w:val="single" w:sz="4" w:space="0" w:color="auto"/>
            </w:tcBorders>
          </w:tcPr>
          <w:p w:rsidR="00CC518A" w:rsidRDefault="00CC518A" w:rsidP="00251C9C">
            <w:pPr>
              <w:widowControl/>
              <w:spacing w:line="380" w:lineRule="exact"/>
              <w:jc w:val="left"/>
              <w:rPr>
                <w:rFonts w:ascii="宋体" w:eastAsia="宋体" w:hAnsi="宋体" w:cs="宋体"/>
                <w:kern w:val="0"/>
                <w:sz w:val="24"/>
                <w:szCs w:val="24"/>
              </w:rPr>
            </w:pPr>
            <w:r>
              <w:rPr>
                <w:rFonts w:ascii="宋体" w:eastAsia="宋体" w:hAnsi="宋体" w:cs="宋体" w:hint="eastAsia"/>
                <w:kern w:val="0"/>
                <w:sz w:val="24"/>
                <w:szCs w:val="24"/>
              </w:rPr>
              <w:t>微模块内含15台服务器机柜，机柜尺寸：600mm(W)*1200mm(D)*2000mm(H)，本次根据场地和实际需求，设计1组封闭冷通道系统。机柜必须满足以下技术规范要求，并逐项满足下述产品的性能、指标。</w:t>
            </w:r>
          </w:p>
          <w:p w:rsidR="00CC518A" w:rsidRDefault="00CC518A" w:rsidP="00CC518A">
            <w:pPr>
              <w:widowControl/>
              <w:numPr>
                <w:ilvl w:val="0"/>
                <w:numId w:val="20"/>
              </w:numPr>
              <w:spacing w:line="380" w:lineRule="exact"/>
              <w:rPr>
                <w:rFonts w:ascii="宋体" w:eastAsia="宋体" w:hAnsi="宋体" w:cs="宋体"/>
                <w:kern w:val="0"/>
                <w:sz w:val="24"/>
                <w:szCs w:val="24"/>
              </w:rPr>
            </w:pPr>
            <w:r>
              <w:rPr>
                <w:rFonts w:ascii="宋体" w:eastAsia="宋体" w:hAnsi="宋体" w:cs="宋体" w:hint="eastAsia"/>
                <w:kern w:val="0"/>
                <w:sz w:val="24"/>
                <w:szCs w:val="24"/>
              </w:rPr>
              <w:t>封闭冷通道</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（1）冷通道为整体模块化结构，由模块化机柜、封闭天窗、封闭移门及功能组件形成封闭冷通道。</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（2）冷通道上部顶盖采用平顶结构，要求比机柜顶部高300mm以上，整体要求采用模块化单元格设计。</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（3）▲活动天窗开启后要求确保冷通道的最高点（架空地板上表面至活动天窗开启最高点）不高于2.6米，以满足正常机房层高要求。</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（4）冷通道入口高度＞2米，不影响日常维护工作。</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（5）通道两端应采用平移对开门方式设计，形成一个密封的“冷通道”空间，防止冷空气外泄并能有效导入机柜设备进风口。</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（6）▲为方便机房统一维护和管理，确保设备能够得到及时优质的售后服务，要求模块化机房主设备（机柜及封闭冷通道系统、精密型UPS综合配电柜、UPS功率模块及电池、列间精密空调、</w:t>
            </w:r>
            <w:r>
              <w:rPr>
                <w:rFonts w:ascii="宋体" w:eastAsia="宋体" w:hAnsi="宋体" w:cs="宋体" w:hint="eastAsia"/>
                <w:color w:val="000000"/>
                <w:kern w:val="0"/>
                <w:sz w:val="24"/>
                <w:szCs w:val="24"/>
              </w:rPr>
              <w:t>机柜PDU、</w:t>
            </w:r>
            <w:r>
              <w:rPr>
                <w:rFonts w:ascii="宋体" w:eastAsia="宋体" w:hAnsi="宋体" w:cs="宋体" w:hint="eastAsia"/>
                <w:kern w:val="0"/>
                <w:sz w:val="24"/>
                <w:szCs w:val="24"/>
              </w:rPr>
              <w:t>动环监控)采用同一品牌产品。</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2、模块化机柜</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（1）表面塑粉涂层标准色：RAL9005(黑色细沙)，表面喷塑厚度不少于100µm，表面喷塑硬度不少于2H, 附着力不低于O级国际标准。柜体表层外观光洁、色泽均匀、无露底、无流积、无气泡、无裂纹、无桔皮、金属件无毛刺和锈蚀。</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lastRenderedPageBreak/>
              <w:t>（2）柜体模块化拼装结构，标准19英寸。</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（3）优质冷轧SPCC冷轧钢板，材料厚度：角规/底安装梁≥2.0mm，框架/横梁/理线板≥1.5mm，其它≥1.2mm。</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（4）柜体各装配部件具有一致性和互换性。</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（5）横梁前后设有模数阵列安装孔，方便角规快速前后调节安装。</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（6）▲前门单开、后门双开高密度圆形网孔门，正面无铰链外露，开有全篇幅通风网孔，开孔率＞73%，门体两侧银色镶边门框美观大气。</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（7）前后门可根据用户需要更换为独立门锁；门锁可设定锁定和非锁定两种状态，在非锁定状态情况下，钥匙拔下时不影响正常的开关门。</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（8）柜体侧板分段式结构，方便开启，安装后应平滑无突起部件。</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9）柜体顶部两侧预留大容量进线孔，带密封毛刷，进出线口设有弧形导向装置，按网线及光纤弯曲半径设计，对网线、光纤进出线的弯曲进行有效保护，同时设有线缆固定功能，用于线缆的走线固定；配置阻燃毛刷条，保证柜体不漏风。</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（10）柜体底部全封闭分段式结构，设密封毛刷进线盖板，目字型分段式结构，根据进线容量可按需调节。</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（11）带标识刻度的交规，U类标识采用电子喷绘打标工艺，安装系列孔中的安装孔位上带有半圆形位置识别缺口，方便设备快速定位安装。</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12）机柜前安装方孔条与柜体前框架立柱距离＞70mm，同时与前门网孔门面距离＞110mm，方孔条与柜体前框架立柱两侧密闭，当安装所有的服务器后，冷风只能通过服务器进风面板进入服务器内，经设备内部热交换后，散热到机柜背部，不会通过其他区域直接进入热通道。</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（13）柜体后部左侧设有垂直理线板设计，用于弱电网线的走线，垂直理线板开有系列扎线孔，用于扎捆</w:t>
            </w:r>
            <w:r>
              <w:rPr>
                <w:rFonts w:ascii="宋体" w:eastAsia="宋体" w:hAnsi="宋体" w:cs="宋体" w:hint="eastAsia"/>
                <w:kern w:val="0"/>
                <w:sz w:val="24"/>
                <w:szCs w:val="24"/>
              </w:rPr>
              <w:lastRenderedPageBreak/>
              <w:t>理线；右侧设计强电走线板,兼容安装PDU，保证PDU插孔面不挡19英寸设备安装孔位，设接地铜条安装位，支持不同高度的接地铜条安装；接地铜条安装后不超出19英寸方孔条，不影响主设备安装及使用。</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（14）支持顶部走线，可选用顶部贴顶式大容量强弱电走线槽，强弱电隔离，用于联柜并柜后的跨柜走线。</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（15）机柜都能够平整的放置在底座上，并使用连接螺栓与底座连接固定。支持带侧板并轨安装。</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（16）柜体所有部件间均导通接地，实现可靠的电气连接。</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3、封闭天窗</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（1）▲优质冷轧SPCC钢板，支撑板/拉梁=1.5mm，其它≥1.2mm，5mm钢化玻璃（贴防爆膜），阻燃等级:V0级，透光率:≥90%。</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（2）模块化拼装结构，相邻天窗共用拉梁方式，相邻天窗安装并联无缝隙。</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（3）顶部翻转板5mm钢化玻璃镶金属边框，透光率90%以上；可选固定、消防联动、自动复位等功能方式。</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（4）▲天窗翻转板免工具安装，翻转板长度与机柜宽度对应，宽度≥1190mm(1.2米通道），开启角度＞85°，占冷通道总面积不少于80％。</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（5）配备磁力锁，磁力锁吸附力F≥50kg，与消防联动，接到有源消防告警信号后，0.5秒范围内瞬速自动开启。</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（6）所有电磁锁线路连接均采用卡扣式端子连接，连接快捷、安全、可靠，无需现场端接线。</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（7）连接线路隐蔽式设计，设有专用线槽，采用盖板封闭管理，整洁、美观。</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（8）天窗所有部件间均导通接地，实现可靠的电气连接。</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4、封闭移门</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（1）优质冷轧SPCC钢板，底安装板=2.0mm，门盒立</w:t>
            </w:r>
            <w:r>
              <w:rPr>
                <w:rFonts w:ascii="宋体" w:eastAsia="宋体" w:hAnsi="宋体" w:cs="宋体" w:hint="eastAsia"/>
                <w:kern w:val="0"/>
                <w:sz w:val="24"/>
                <w:szCs w:val="24"/>
              </w:rPr>
              <w:lastRenderedPageBreak/>
              <w:t>柱/安装立柱=1.5mm，其它≥1.2mm。</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（2）移门采用平移对开方式。</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（3）门体采用整块12mm厚钢化玻璃，无边框。门盒三段式竖装结构，两侧铝型材镶边，设安全锁，可开启，方便管控，门盒外表面无外露安装固定螺钉。</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（4）铝型材质加强型导轨，电机驱动，配置吊轮，智慧型微电脑控制器，运行参数调节（开关门速度、开门保持时间等）。</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（5）门窗采用触摸密码锁(进）+手压按钮开关（出）。</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（6）设有用于封闭铝型材导轨的罩板，保护驱动装置。</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（7）接到有源消防告警信号后，门自动开启。</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（8）移门设有上下2对安全光眼，防夹防撞，保证人或物体在门移动行道时，门体始终保持开启状态。</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（9）整个封闭移门外体无安装固定螺钉外露，保持整体美观性。</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（10）所有线路连接均端子连接，连接安全可靠；连接线路隐蔽式设计。</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（11）移门所有部件间均导通接地，实现可靠的电气连接。</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5、通道照明</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（1）通道照明与天窗一体式结构；</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（2）1.5mmSPCC金属壳体，内嵌PC散光板及LED灯带，散光均匀；</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（3）基础参数：额定电压：24V；发光颜色：冷白光；所有线路连接均端子连接，连接安全可靠；开关按钮手动控制。</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6、背景照明</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（1）柜体设背景照明；</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（2）基础参数：额定电压：24V；发光颜色：绿光；所有线路连接均端子连接，连接安全可靠。</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7、通道控制箱</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（1）用于管理整个冷池的封闭移门、封闭天窗、通</w:t>
            </w:r>
            <w:r>
              <w:rPr>
                <w:rFonts w:ascii="宋体" w:eastAsia="宋体" w:hAnsi="宋体" w:cs="宋体" w:hint="eastAsia"/>
                <w:kern w:val="0"/>
                <w:sz w:val="24"/>
                <w:szCs w:val="24"/>
              </w:rPr>
              <w:lastRenderedPageBreak/>
              <w:t>道照明、背景照明的电源管控等。</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（2）设电源工作指示灯，支持19英寸机架式安装。</w:t>
            </w:r>
          </w:p>
          <w:p w:rsidR="00CC518A" w:rsidRDefault="00CC518A" w:rsidP="00251C9C">
            <w:pPr>
              <w:widowControl/>
              <w:spacing w:line="380" w:lineRule="exact"/>
              <w:rPr>
                <w:rFonts w:ascii="宋体" w:eastAsia="宋体" w:hAnsi="宋体" w:cs="宋体"/>
                <w:color w:val="000000"/>
                <w:kern w:val="0"/>
                <w:sz w:val="24"/>
                <w:szCs w:val="24"/>
              </w:rPr>
            </w:pPr>
            <w:r>
              <w:rPr>
                <w:rFonts w:ascii="宋体" w:eastAsia="宋体" w:hAnsi="宋体" w:cs="宋体" w:hint="eastAsia"/>
                <w:kern w:val="0"/>
                <w:sz w:val="24"/>
                <w:szCs w:val="24"/>
              </w:rPr>
              <w:t>（3）采用电路板及标准化接插端口易于扩展及维护，即可独立运行控制，也可与动环监控系统采集设备相连，实现进行远程监测。</w:t>
            </w:r>
          </w:p>
        </w:tc>
        <w:tc>
          <w:tcPr>
            <w:tcW w:w="468"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spacing w:line="324" w:lineRule="exact"/>
              <w:jc w:val="center"/>
              <w:rPr>
                <w:rFonts w:ascii="宋体" w:eastAsia="宋体" w:hAnsi="宋体" w:cs="宋体"/>
                <w:sz w:val="24"/>
                <w:szCs w:val="24"/>
              </w:rPr>
            </w:pPr>
            <w:r>
              <w:rPr>
                <w:rFonts w:ascii="宋体" w:eastAsia="宋体" w:hAnsi="宋体" w:cs="宋体" w:hint="eastAsia"/>
                <w:sz w:val="24"/>
                <w:szCs w:val="24"/>
              </w:rPr>
              <w:lastRenderedPageBreak/>
              <w:t>套</w:t>
            </w:r>
          </w:p>
        </w:tc>
        <w:tc>
          <w:tcPr>
            <w:tcW w:w="500"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spacing w:line="324" w:lineRule="exact"/>
              <w:jc w:val="center"/>
              <w:rPr>
                <w:rFonts w:ascii="宋体" w:eastAsia="宋体" w:hAnsi="宋体" w:cs="宋体"/>
                <w:sz w:val="24"/>
                <w:szCs w:val="24"/>
              </w:rPr>
            </w:pPr>
            <w:r>
              <w:rPr>
                <w:rFonts w:ascii="宋体" w:eastAsia="宋体" w:hAnsi="宋体" w:cs="宋体" w:hint="eastAsia"/>
                <w:sz w:val="24"/>
                <w:szCs w:val="24"/>
              </w:rPr>
              <w:t>1</w:t>
            </w:r>
          </w:p>
        </w:tc>
        <w:tc>
          <w:tcPr>
            <w:tcW w:w="1155"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spacing w:line="324" w:lineRule="exact"/>
              <w:jc w:val="center"/>
              <w:rPr>
                <w:rFonts w:ascii="宋体" w:eastAsia="宋体" w:hAnsi="宋体" w:cs="宋体"/>
                <w:sz w:val="24"/>
                <w:szCs w:val="24"/>
              </w:rPr>
            </w:pPr>
            <w:r>
              <w:rPr>
                <w:rFonts w:ascii="宋体" w:hAnsi="宋体" w:cs="宋体" w:hint="eastAsia"/>
                <w:sz w:val="24"/>
                <w:szCs w:val="24"/>
              </w:rPr>
              <w:t>是</w:t>
            </w:r>
          </w:p>
        </w:tc>
      </w:tr>
      <w:tr w:rsidR="00CC518A" w:rsidTr="00251C9C">
        <w:trPr>
          <w:jc w:val="center"/>
        </w:trPr>
        <w:tc>
          <w:tcPr>
            <w:tcW w:w="626"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widowControl/>
              <w:spacing w:line="324"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lastRenderedPageBreak/>
              <w:t>6</w:t>
            </w:r>
          </w:p>
        </w:tc>
        <w:tc>
          <w:tcPr>
            <w:tcW w:w="774"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widowControl/>
              <w:spacing w:line="324"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列间风冷精密空调</w:t>
            </w:r>
          </w:p>
        </w:tc>
        <w:tc>
          <w:tcPr>
            <w:tcW w:w="5725" w:type="dxa"/>
            <w:tcBorders>
              <w:top w:val="single" w:sz="4" w:space="0" w:color="auto"/>
              <w:left w:val="single" w:sz="4" w:space="0" w:color="auto"/>
              <w:bottom w:val="single" w:sz="4" w:space="0" w:color="auto"/>
              <w:right w:val="single" w:sz="4" w:space="0" w:color="auto"/>
            </w:tcBorders>
          </w:tcPr>
          <w:p w:rsidR="00CC518A" w:rsidRDefault="00CC518A" w:rsidP="00CC518A">
            <w:pPr>
              <w:pStyle w:val="af0"/>
              <w:widowControl/>
              <w:numPr>
                <w:ilvl w:val="0"/>
                <w:numId w:val="21"/>
              </w:numPr>
              <w:spacing w:line="376" w:lineRule="exact"/>
              <w:ind w:firstLineChars="0"/>
              <w:rPr>
                <w:rFonts w:ascii="宋体" w:eastAsia="宋体" w:hAnsi="宋体" w:cs="宋体"/>
                <w:kern w:val="0"/>
                <w:sz w:val="24"/>
                <w:szCs w:val="24"/>
              </w:rPr>
            </w:pPr>
            <w:r>
              <w:rPr>
                <w:rFonts w:ascii="宋体" w:eastAsia="宋体" w:hAnsi="宋体" w:cs="宋体" w:hint="eastAsia"/>
                <w:kern w:val="0"/>
                <w:sz w:val="24"/>
                <w:szCs w:val="24"/>
              </w:rPr>
              <w:t>空调机主要技术性能</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▲列间空调制冷量（KW）≥38.5KW，风量（m3/h）≥8000，加湿量（kg/h）≥3，电加热量（kW）≥6，采用环保高效R410A的制冷剂，功能类型：单冷+加热+加湿，送风方式为前送后回。</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2、基本要求</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机组满足在室外温度-20～45℃正常运行，每天运行24小时，365天连续运行制冷，保证机房恒温恒湿控制</w:t>
            </w:r>
            <w:r>
              <w:rPr>
                <w:rFonts w:ascii="宋体" w:eastAsia="宋体" w:hAnsi="宋体" w:cs="宋体" w:hint="eastAsia"/>
                <w:sz w:val="24"/>
              </w:rPr>
              <w:t>，为了增加供电可靠性，室内机采用双电源输入</w:t>
            </w:r>
            <w:r>
              <w:rPr>
                <w:rFonts w:ascii="宋体" w:eastAsia="宋体" w:hAnsi="宋体" w:cs="宋体" w:hint="eastAsia"/>
                <w:kern w:val="0"/>
                <w:sz w:val="24"/>
                <w:szCs w:val="24"/>
              </w:rPr>
              <w:t>。</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3、压缩机</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应采用全封闭变频涡旋压缩机，压缩机可根据实际负荷进行无级变速调节，制冷量可在大范围内快速变化。采用R410A环保制冷剂。</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4、油分离器</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机组必须配置油分离器，保证机组可靠回油。</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5、风机系统</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室内风机应配置无级调速风机；不得采用皮带传动型风机，以防止采用皮带传动造成皮带松动和粉尘的污染，风机数量应不少于2个。</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室外风机应采用无级调速冷凝风机，必须满足能够根据冷凝器压力自动无级调节风机转速，达到节能降耗的效果。</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6、空气过滤器</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空气过滤器须采用大面积高容量低风阻多褶板式初效过滤器，过滤器形状为“W”褶皱型，过滤器面积与表冷器面积应相同，以达到最长维护周期。过滤器必须安装于机组内部，可以多次清洗、重复使用，并便于更换。为减少风阻，方便维护，需配置过滤网脏</w:t>
            </w:r>
            <w:r>
              <w:rPr>
                <w:rFonts w:ascii="宋体" w:eastAsia="宋体" w:hAnsi="宋体" w:cs="宋体" w:hint="eastAsia"/>
                <w:kern w:val="0"/>
                <w:sz w:val="24"/>
                <w:szCs w:val="24"/>
              </w:rPr>
              <w:lastRenderedPageBreak/>
              <w:t>堵报警。</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7、加热器和加湿器</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应采用PTC电加热，最高表面温度不超过250℃，安全无明火，有过热保护功能。</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8、节流装置</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节流装置应采用电子膨胀阀，可以更精确的控制蒸发器内制冷剂过热度，稳定的控制蒸发压力和蒸发量，保持较高的冷量输出。</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9、室外机</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室外机组提供冷凝风扇无级变速驱动器，无级变速驱动器能根据冷凝器管道内部压力变化自动调节冷凝风扇的运转速度。</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室外机组支持兼容水平安装和垂直安装。</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10、群控功能</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必须满足远程监控功能，具备RS485或以太网接口通信接口，支持Modbus通讯协议。</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系统应具备至少16台机组联动控制功能。通过机组内的控制器，可使各机组自动轮换工作，以达到各机组工作时间基本相同。当群控功能失效，必须保证单机自动接管运行。空调都应有相同的完整的电脑控制系统，不允许同一场地中，某一台带有完整的可以进行监控的主板，而其他机组的控制系统没有监控功能，仅能串联在这台主机上，通过这台主机进行远程监控。</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11、报警功能</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精密空调应具有风机故障检测、加湿故障及加热器过热等报警及故障诊断、告警记录功能，具有自动保护、来电自动重启动等功能；具有大容量的故障报警记录储存功能及维护提示设定。</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12、控制器以及显示功能</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每台空调机组均应设有自动控制系统，采用先进的模糊逻辑控制或PID调节技术，能按机房要求的温度、湿度自动调节与控制机组的运行。系统可提供本地和远端两种控制模式。</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lastRenderedPageBreak/>
              <w:t>风冷行级精密空调必须配置不小于7英寸触摸彩色液晶屏；具有温湿度曲线显示功能及多级密码保护功能；机组需配滤网堵塞报警开关；每台精密空调必须配2个或以上的送风温度传感器，2个或以上的回风温度传感器，1个独立的温湿度传感器。</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机组必须具备防凝露模式，能够保证机组正常运行时不出现凝露的现象。要求在进入该模式后触摸屏上有显示“防凝露”状态。</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13、使用寿命</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机房专用空调机组应具有高可靠性，平均设计寿命≥15年。</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14、电气性能</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精密空调机组的电气性能必须符合IEC标准。</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来电自启动功能，具备延时启动功能，避免因来电闪断影响设备稳定性，或因多台设备同时开机导致前端供电开关因浪涌导致“跳闸”。空调机组的输入电源因故障恢复正常后，启动后空调机组设置的参数须与停机前的设置保持一致。</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15、机械性能</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外观工艺：内机外观颜色为黑砂纹，机组须具有良好的防尘、防雨、防腐和安全防护性能。外壳须有足够的强度并作除锈和防腐处理，在运输、安装、运行过程中不得出现凹凸变形；机组表面必须无划伤、锈斑和压痕，表面光洁，喷涂层均匀，色调一致，不得有剥落、卷皮、裂纹、气泡、流痕、杂色等现象；机组信号灯、开关、测量显示装置布局合理。</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结构工艺：部件排列合理、整齐；导线颜色和截面合理，布放平整；接插件牢固。</w:t>
            </w:r>
          </w:p>
          <w:p w:rsidR="00CC518A" w:rsidRDefault="00CC518A" w:rsidP="00251C9C">
            <w:pPr>
              <w:widowControl/>
              <w:spacing w:line="376" w:lineRule="exact"/>
              <w:rPr>
                <w:rFonts w:ascii="宋体" w:eastAsia="宋体" w:hAnsi="宋体" w:cs="宋体"/>
                <w:color w:val="000000"/>
                <w:kern w:val="0"/>
                <w:sz w:val="24"/>
                <w:szCs w:val="24"/>
              </w:rPr>
            </w:pPr>
            <w:r>
              <w:rPr>
                <w:rFonts w:ascii="宋体" w:eastAsia="宋体" w:hAnsi="宋体" w:cs="宋体" w:hint="eastAsia"/>
                <w:kern w:val="0"/>
                <w:sz w:val="24"/>
                <w:szCs w:val="24"/>
              </w:rPr>
              <w:t>标牌、标记：平整清晰。</w:t>
            </w:r>
          </w:p>
        </w:tc>
        <w:tc>
          <w:tcPr>
            <w:tcW w:w="468"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spacing w:line="324" w:lineRule="exact"/>
              <w:jc w:val="center"/>
              <w:rPr>
                <w:rFonts w:ascii="宋体" w:eastAsia="宋体" w:hAnsi="宋体" w:cs="宋体"/>
                <w:sz w:val="24"/>
                <w:szCs w:val="24"/>
              </w:rPr>
            </w:pPr>
            <w:r>
              <w:rPr>
                <w:rFonts w:ascii="宋体" w:eastAsia="宋体" w:hAnsi="宋体" w:cs="宋体" w:hint="eastAsia"/>
                <w:sz w:val="24"/>
                <w:szCs w:val="24"/>
              </w:rPr>
              <w:lastRenderedPageBreak/>
              <w:t>台</w:t>
            </w:r>
          </w:p>
        </w:tc>
        <w:tc>
          <w:tcPr>
            <w:tcW w:w="500"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spacing w:line="324" w:lineRule="exact"/>
              <w:jc w:val="center"/>
              <w:rPr>
                <w:rFonts w:ascii="宋体" w:eastAsia="宋体" w:hAnsi="宋体" w:cs="宋体"/>
                <w:sz w:val="24"/>
                <w:szCs w:val="24"/>
              </w:rPr>
            </w:pPr>
            <w:r>
              <w:rPr>
                <w:rFonts w:ascii="宋体" w:eastAsia="宋体" w:hAnsi="宋体" w:cs="宋体" w:hint="eastAsia"/>
                <w:sz w:val="24"/>
                <w:szCs w:val="24"/>
              </w:rPr>
              <w:t>2</w:t>
            </w:r>
          </w:p>
        </w:tc>
        <w:tc>
          <w:tcPr>
            <w:tcW w:w="1155"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spacing w:line="324" w:lineRule="exact"/>
              <w:jc w:val="center"/>
              <w:rPr>
                <w:rFonts w:ascii="宋体" w:eastAsia="宋体" w:hAnsi="宋体" w:cs="宋体"/>
                <w:sz w:val="24"/>
                <w:szCs w:val="24"/>
              </w:rPr>
            </w:pPr>
            <w:r>
              <w:rPr>
                <w:rFonts w:ascii="宋体" w:hAnsi="宋体" w:cs="宋体" w:hint="eastAsia"/>
                <w:sz w:val="24"/>
                <w:szCs w:val="24"/>
              </w:rPr>
              <w:t>是</w:t>
            </w:r>
          </w:p>
        </w:tc>
      </w:tr>
      <w:tr w:rsidR="00CC518A" w:rsidTr="00251C9C">
        <w:trPr>
          <w:jc w:val="center"/>
        </w:trPr>
        <w:tc>
          <w:tcPr>
            <w:tcW w:w="626"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widowControl/>
              <w:spacing w:line="324"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lastRenderedPageBreak/>
              <w:t>7</w:t>
            </w:r>
          </w:p>
        </w:tc>
        <w:tc>
          <w:tcPr>
            <w:tcW w:w="774"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widowControl/>
              <w:spacing w:line="324"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市电配电柜</w:t>
            </w:r>
            <w:r>
              <w:rPr>
                <w:rFonts w:ascii="宋体" w:eastAsia="宋体" w:hAnsi="宋体" w:cs="宋体" w:hint="eastAsia"/>
                <w:color w:val="000000"/>
                <w:kern w:val="0"/>
                <w:sz w:val="24"/>
                <w:szCs w:val="24"/>
              </w:rPr>
              <w:tab/>
            </w:r>
          </w:p>
        </w:tc>
        <w:tc>
          <w:tcPr>
            <w:tcW w:w="5725" w:type="dxa"/>
            <w:tcBorders>
              <w:top w:val="single" w:sz="4" w:space="0" w:color="auto"/>
              <w:left w:val="single" w:sz="4" w:space="0" w:color="auto"/>
              <w:bottom w:val="single" w:sz="4" w:space="0" w:color="auto"/>
              <w:right w:val="single" w:sz="4" w:space="0" w:color="auto"/>
            </w:tcBorders>
          </w:tcPr>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1、1个 双电源自动切换开关（ATS）320A/4P；</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2、1路 市电总输出 320A/3P（市电）；</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3、标配配消防脱扣；</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4、1路 市电输出 250A/3P；</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lastRenderedPageBreak/>
              <w:t>5、12路 市电输出 16A/1P；</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6、6路 市电输出 32A/1P；</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7、3路 市电输出 32A/2P；</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8、3路 市电输出 32A/3P（消防、新风、照明、备用）；                                                                                                9、配置B级防雷模块；</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10、进线断路器：进线断路器采用塑壳断路器，分断能力不低于36KA，支路断路器采用微型断路器，分断能力不低于6KA。</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11、要求市电、消防、新风、照明等用电均从市电配电柜引出；</w:t>
            </w:r>
          </w:p>
          <w:p w:rsidR="00CC518A" w:rsidRDefault="00CC518A" w:rsidP="00251C9C">
            <w:pPr>
              <w:widowControl/>
              <w:spacing w:line="376" w:lineRule="exact"/>
              <w:rPr>
                <w:rFonts w:ascii="宋体" w:eastAsia="宋体" w:hAnsi="宋体" w:cs="宋体"/>
                <w:color w:val="000000"/>
                <w:kern w:val="0"/>
                <w:sz w:val="24"/>
                <w:szCs w:val="24"/>
              </w:rPr>
            </w:pPr>
            <w:r>
              <w:rPr>
                <w:rFonts w:ascii="宋体" w:eastAsia="宋体" w:hAnsi="宋体" w:cs="宋体" w:hint="eastAsia"/>
                <w:kern w:val="0"/>
                <w:sz w:val="24"/>
                <w:szCs w:val="24"/>
              </w:rPr>
              <w:t>12、配电柜颜色与服务器机柜保持一致。</w:t>
            </w:r>
          </w:p>
        </w:tc>
        <w:tc>
          <w:tcPr>
            <w:tcW w:w="468"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spacing w:line="324" w:lineRule="exact"/>
              <w:jc w:val="center"/>
              <w:rPr>
                <w:rFonts w:ascii="宋体" w:eastAsia="宋体" w:hAnsi="宋体" w:cs="宋体"/>
                <w:sz w:val="24"/>
                <w:szCs w:val="24"/>
              </w:rPr>
            </w:pPr>
            <w:r>
              <w:rPr>
                <w:rFonts w:ascii="宋体" w:eastAsia="宋体" w:hAnsi="宋体" w:cs="宋体" w:hint="eastAsia"/>
                <w:sz w:val="24"/>
                <w:szCs w:val="24"/>
              </w:rPr>
              <w:lastRenderedPageBreak/>
              <w:t>台</w:t>
            </w:r>
          </w:p>
        </w:tc>
        <w:tc>
          <w:tcPr>
            <w:tcW w:w="500"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spacing w:line="324" w:lineRule="exact"/>
              <w:jc w:val="center"/>
              <w:rPr>
                <w:rFonts w:ascii="宋体" w:eastAsia="宋体" w:hAnsi="宋体" w:cs="宋体"/>
                <w:sz w:val="24"/>
                <w:szCs w:val="24"/>
              </w:rPr>
            </w:pPr>
            <w:r>
              <w:rPr>
                <w:rFonts w:ascii="宋体" w:eastAsia="宋体" w:hAnsi="宋体" w:cs="宋体" w:hint="eastAsia"/>
                <w:sz w:val="24"/>
                <w:szCs w:val="24"/>
              </w:rPr>
              <w:t>1</w:t>
            </w:r>
          </w:p>
        </w:tc>
        <w:tc>
          <w:tcPr>
            <w:tcW w:w="1155"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spacing w:line="324" w:lineRule="exact"/>
              <w:jc w:val="center"/>
              <w:rPr>
                <w:rFonts w:ascii="宋体" w:eastAsia="宋体" w:hAnsi="宋体" w:cs="宋体"/>
                <w:sz w:val="24"/>
                <w:szCs w:val="24"/>
              </w:rPr>
            </w:pPr>
            <w:r>
              <w:rPr>
                <w:rFonts w:ascii="宋体" w:hAnsi="宋体" w:cs="宋体" w:hint="eastAsia"/>
                <w:sz w:val="24"/>
                <w:szCs w:val="24"/>
              </w:rPr>
              <w:t>否</w:t>
            </w:r>
          </w:p>
        </w:tc>
      </w:tr>
      <w:tr w:rsidR="00CC518A" w:rsidTr="00251C9C">
        <w:trPr>
          <w:jc w:val="center"/>
        </w:trPr>
        <w:tc>
          <w:tcPr>
            <w:tcW w:w="626"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widowControl/>
              <w:spacing w:line="324"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lastRenderedPageBreak/>
              <w:t>8</w:t>
            </w:r>
          </w:p>
        </w:tc>
        <w:tc>
          <w:tcPr>
            <w:tcW w:w="774"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widowControl/>
              <w:spacing w:line="324"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动环境监控系统</w:t>
            </w:r>
          </w:p>
        </w:tc>
        <w:tc>
          <w:tcPr>
            <w:tcW w:w="5725" w:type="dxa"/>
            <w:tcBorders>
              <w:top w:val="single" w:sz="4" w:space="0" w:color="auto"/>
              <w:left w:val="single" w:sz="4" w:space="0" w:color="auto"/>
              <w:bottom w:val="single" w:sz="4" w:space="0" w:color="auto"/>
              <w:right w:val="single" w:sz="4" w:space="0" w:color="auto"/>
            </w:tcBorders>
          </w:tcPr>
          <w:p w:rsidR="00CC518A" w:rsidRDefault="00CC518A" w:rsidP="00CC518A">
            <w:pPr>
              <w:pStyle w:val="af0"/>
              <w:widowControl/>
              <w:numPr>
                <w:ilvl w:val="0"/>
                <w:numId w:val="22"/>
              </w:numPr>
              <w:spacing w:line="380" w:lineRule="exact"/>
              <w:ind w:firstLineChars="0"/>
            </w:pPr>
            <w:r>
              <w:rPr>
                <w:rFonts w:hint="eastAsia"/>
              </w:rPr>
              <w:t>总体技术要求</w:t>
            </w:r>
          </w:p>
          <w:p w:rsidR="00CC518A" w:rsidRDefault="00CC518A" w:rsidP="00CC518A">
            <w:pPr>
              <w:widowControl/>
              <w:numPr>
                <w:ilvl w:val="0"/>
                <w:numId w:val="23"/>
              </w:numPr>
              <w:spacing w:line="380" w:lineRule="exact"/>
            </w:pPr>
            <w:r>
              <w:rPr>
                <w:rFonts w:hint="eastAsia"/>
              </w:rPr>
              <w:t>动环监控系统应能够监控微模块内的各种智能设备</w:t>
            </w:r>
            <w:r>
              <w:rPr>
                <w:rFonts w:hint="eastAsia"/>
              </w:rPr>
              <w:t>(</w:t>
            </w:r>
            <w:r>
              <w:rPr>
                <w:rFonts w:hint="eastAsia"/>
              </w:rPr>
              <w:t>包括但不限于</w:t>
            </w:r>
            <w:r>
              <w:rPr>
                <w:rFonts w:hint="eastAsia"/>
              </w:rPr>
              <w:t>UPS</w:t>
            </w:r>
            <w:r>
              <w:rPr>
                <w:rFonts w:hint="eastAsia"/>
              </w:rPr>
              <w:t>和行间空调</w:t>
            </w:r>
            <w:r>
              <w:rPr>
                <w:rFonts w:hint="eastAsia"/>
              </w:rPr>
              <w:t>)</w:t>
            </w:r>
            <w:r>
              <w:rPr>
                <w:rFonts w:hint="eastAsia"/>
              </w:rPr>
              <w:t>的运行情况，以及包括温湿度、漏水、烟感、门禁、机房消防告警等在内的各类模拟量和开关量信号，并设定报警阈值。能进行实时的遥测、遥信、遥控功能，记录和分析相关监控数据，实现网络化的远程监控。</w:t>
            </w:r>
          </w:p>
          <w:p w:rsidR="00CC518A" w:rsidRDefault="00CC518A" w:rsidP="00CC518A">
            <w:pPr>
              <w:widowControl/>
              <w:numPr>
                <w:ilvl w:val="0"/>
                <w:numId w:val="23"/>
              </w:numPr>
              <w:spacing w:line="380" w:lineRule="exact"/>
            </w:pPr>
            <w:r>
              <w:rPr>
                <w:rFonts w:hint="eastAsia"/>
              </w:rPr>
              <w:t>▲系统平台采用纯</w:t>
            </w:r>
            <w:r>
              <w:rPr>
                <w:rFonts w:hint="eastAsia"/>
              </w:rPr>
              <w:t>B/S</w:t>
            </w:r>
            <w:r>
              <w:rPr>
                <w:rFonts w:hint="eastAsia"/>
              </w:rPr>
              <w:t>结构，数据采集与页面显示分离，使系统更稳定；可实时通过</w:t>
            </w:r>
            <w:r>
              <w:rPr>
                <w:rFonts w:hint="eastAsia"/>
              </w:rPr>
              <w:t>WEB</w:t>
            </w:r>
            <w:r>
              <w:rPr>
                <w:rFonts w:hint="eastAsia"/>
              </w:rPr>
              <w:t>查询机房内各监控设备的运行状态、运行参数及各种故障参数等所有的数字、模拟数据；可通过</w:t>
            </w:r>
            <w:r>
              <w:rPr>
                <w:rFonts w:hint="eastAsia"/>
              </w:rPr>
              <w:t>WEB</w:t>
            </w:r>
            <w:r>
              <w:rPr>
                <w:rFonts w:hint="eastAsia"/>
              </w:rPr>
              <w:t>远程在线进行权限管理；支持</w:t>
            </w:r>
            <w:r>
              <w:rPr>
                <w:rFonts w:hint="eastAsia"/>
              </w:rPr>
              <w:t>H5</w:t>
            </w:r>
            <w:r>
              <w:rPr>
                <w:rFonts w:hint="eastAsia"/>
              </w:rPr>
              <w:t>和</w:t>
            </w:r>
            <w:r>
              <w:rPr>
                <w:rFonts w:hint="eastAsia"/>
              </w:rPr>
              <w:t>Excel</w:t>
            </w:r>
            <w:r>
              <w:rPr>
                <w:rFonts w:hint="eastAsia"/>
              </w:rPr>
              <w:t>结合方式通过</w:t>
            </w:r>
            <w:r>
              <w:rPr>
                <w:rFonts w:hint="eastAsia"/>
              </w:rPr>
              <w:t>WEB</w:t>
            </w:r>
            <w:r>
              <w:rPr>
                <w:rFonts w:hint="eastAsia"/>
              </w:rPr>
              <w:t>远程在线查看报表；支持通过</w:t>
            </w:r>
            <w:r>
              <w:rPr>
                <w:rFonts w:hint="eastAsia"/>
              </w:rPr>
              <w:t>IE</w:t>
            </w:r>
            <w:r>
              <w:rPr>
                <w:rFonts w:hint="eastAsia"/>
              </w:rPr>
              <w:t>远程在线控制和修改报警参数的设置；开放</w:t>
            </w:r>
            <w:r>
              <w:rPr>
                <w:rFonts w:hint="eastAsia"/>
              </w:rPr>
              <w:t>ModbusTCP</w:t>
            </w:r>
            <w:r>
              <w:rPr>
                <w:rFonts w:hint="eastAsia"/>
              </w:rPr>
              <w:t>接口协议，支持第三方系统对接采集动环数据；系统可跨网段，主动推送监测数据至集中监控系统，支持</w:t>
            </w:r>
            <w:r>
              <w:rPr>
                <w:rFonts w:hint="eastAsia"/>
              </w:rPr>
              <w:t>IE</w:t>
            </w:r>
            <w:r>
              <w:rPr>
                <w:rFonts w:hint="eastAsia"/>
              </w:rPr>
              <w:t>浏览器</w:t>
            </w:r>
            <w:r>
              <w:rPr>
                <w:rFonts w:hint="eastAsia"/>
              </w:rPr>
              <w:t>WEB</w:t>
            </w:r>
            <w:r>
              <w:rPr>
                <w:rFonts w:hint="eastAsia"/>
              </w:rPr>
              <w:t>访问；集中监控系统支持</w:t>
            </w:r>
            <w:r>
              <w:rPr>
                <w:rFonts w:hint="eastAsia"/>
              </w:rPr>
              <w:t>Linux</w:t>
            </w:r>
            <w:r>
              <w:rPr>
                <w:rFonts w:hint="eastAsia"/>
              </w:rPr>
              <w:t>、</w:t>
            </w:r>
            <w:r>
              <w:rPr>
                <w:rFonts w:hint="eastAsia"/>
              </w:rPr>
              <w:t>MacOS</w:t>
            </w:r>
            <w:r>
              <w:rPr>
                <w:rFonts w:hint="eastAsia"/>
              </w:rPr>
              <w:t>、</w:t>
            </w:r>
            <w:r>
              <w:rPr>
                <w:rFonts w:hint="eastAsia"/>
              </w:rPr>
              <w:t>Windows</w:t>
            </w:r>
            <w:r>
              <w:rPr>
                <w:rFonts w:hint="eastAsia"/>
              </w:rPr>
              <w:t>多操作系统，具备自守护功能实现网络、数据库和系统异常的主动发现和重置恢复。系统根据采集的监控数据生成实时动态曲线图，以供操作人员分析所监控的对象的实时数据变化之用。监控数据均以非常友好的人机界面显示在本地工业触摸屏和远程</w:t>
            </w:r>
            <w:r>
              <w:rPr>
                <w:rFonts w:hint="eastAsia"/>
              </w:rPr>
              <w:t>WEB</w:t>
            </w:r>
            <w:r>
              <w:rPr>
                <w:rFonts w:hint="eastAsia"/>
              </w:rPr>
              <w:t>浏览器上；系统建立可以扩充的整体平台，实现多套动环监控系统的联网集中管控，实现短信、声光、</w:t>
            </w:r>
            <w:r>
              <w:rPr>
                <w:rFonts w:hint="eastAsia"/>
              </w:rPr>
              <w:t>Email</w:t>
            </w:r>
            <w:r>
              <w:rPr>
                <w:rFonts w:hint="eastAsia"/>
              </w:rPr>
              <w:t>等多种报警。</w:t>
            </w:r>
          </w:p>
          <w:p w:rsidR="00CC518A" w:rsidRDefault="00CC518A" w:rsidP="00CC518A">
            <w:pPr>
              <w:widowControl/>
              <w:numPr>
                <w:ilvl w:val="0"/>
                <w:numId w:val="23"/>
              </w:numPr>
              <w:spacing w:line="380" w:lineRule="exact"/>
            </w:pPr>
            <w:r>
              <w:rPr>
                <w:rFonts w:hint="eastAsia"/>
              </w:rPr>
              <w:t>系统平台具备视频监控功能，可根据需求分配管理员对</w:t>
            </w:r>
            <w:r>
              <w:rPr>
                <w:rFonts w:hint="eastAsia"/>
              </w:rPr>
              <w:lastRenderedPageBreak/>
              <w:t>每个视频监控设备的远程访问权限。要求视频监控系统，采用数字高清摄像机，通过硬盘录像机进行存储，可对整个视频进行管理、存储以及检索。</w:t>
            </w:r>
          </w:p>
          <w:p w:rsidR="00CC518A" w:rsidRDefault="00CC518A" w:rsidP="00CC518A">
            <w:pPr>
              <w:widowControl/>
              <w:numPr>
                <w:ilvl w:val="0"/>
                <w:numId w:val="23"/>
              </w:numPr>
              <w:spacing w:line="380" w:lineRule="exact"/>
            </w:pPr>
            <w:r>
              <w:rPr>
                <w:rFonts w:hint="eastAsia"/>
              </w:rPr>
              <w:t>系统平台具备门禁管理功能，可根据需求分配每个管理员对每个门禁的远程开门权限。要求门禁管理系统，具备局域网内网络化管理，可实时采集每个出入口的进出资料，实时监控门禁的状态，异常报警。</w:t>
            </w:r>
          </w:p>
          <w:p w:rsidR="00CC518A" w:rsidRDefault="00CC518A" w:rsidP="00CC518A">
            <w:pPr>
              <w:widowControl/>
              <w:numPr>
                <w:ilvl w:val="0"/>
                <w:numId w:val="23"/>
              </w:numPr>
              <w:spacing w:line="380" w:lineRule="exact"/>
            </w:pPr>
            <w:r>
              <w:rPr>
                <w:rFonts w:hint="eastAsia"/>
              </w:rPr>
              <w:t>采用嵌入式动环监控主机，主机</w:t>
            </w:r>
            <w:r>
              <w:rPr>
                <w:rFonts w:hint="eastAsia"/>
              </w:rPr>
              <w:t>19</w:t>
            </w:r>
            <w:r>
              <w:rPr>
                <w:rFonts w:hint="eastAsia"/>
              </w:rPr>
              <w:t>英寸标准机架式安装，</w:t>
            </w:r>
            <w:r>
              <w:rPr>
                <w:rFonts w:hint="eastAsia"/>
              </w:rPr>
              <w:t xml:space="preserve">Ubuntu OS </w:t>
            </w:r>
            <w:r>
              <w:rPr>
                <w:rFonts w:hint="eastAsia"/>
              </w:rPr>
              <w:t>操作系统，内置</w:t>
            </w:r>
            <w:r>
              <w:rPr>
                <w:rFonts w:hint="eastAsia"/>
              </w:rPr>
              <w:t>10/100M</w:t>
            </w:r>
            <w:r>
              <w:rPr>
                <w:rFonts w:hint="eastAsia"/>
              </w:rPr>
              <w:t>网络交换模块，内置短信报警模块；提供远程管理，满足一体机内多套温湿度、水浸监控、烟感、空调、配电、</w:t>
            </w:r>
            <w:r>
              <w:rPr>
                <w:rFonts w:hint="eastAsia"/>
              </w:rPr>
              <w:t>UPS</w:t>
            </w:r>
            <w:r>
              <w:rPr>
                <w:rFonts w:hint="eastAsia"/>
              </w:rPr>
              <w:t>设备的监控管理，提供短信、邮件、声光等多元化报警；支持远程网页实时数据查看、历史数据查询和下载、系统参数设置管理等。支持与工业触摸屏设备对接，实现在本地实时查看温湿度、水浸、烟感、空调、配电、</w:t>
            </w:r>
            <w:r>
              <w:rPr>
                <w:rFonts w:hint="eastAsia"/>
              </w:rPr>
              <w:t>UPS</w:t>
            </w:r>
            <w:r>
              <w:rPr>
                <w:rFonts w:hint="eastAsia"/>
              </w:rPr>
              <w:t>等设备的实时监控数据。</w:t>
            </w:r>
          </w:p>
          <w:p w:rsidR="00CC518A" w:rsidRDefault="00CC518A" w:rsidP="00CC518A">
            <w:pPr>
              <w:widowControl/>
              <w:numPr>
                <w:ilvl w:val="0"/>
                <w:numId w:val="23"/>
              </w:numPr>
              <w:spacing w:line="380" w:lineRule="exact"/>
            </w:pPr>
            <w:r>
              <w:rPr>
                <w:rFonts w:hint="eastAsia"/>
              </w:rPr>
              <w:t>▲配备不小于</w:t>
            </w:r>
            <w:r>
              <w:rPr>
                <w:rFonts w:hint="eastAsia"/>
              </w:rPr>
              <w:t>9.7</w:t>
            </w:r>
            <w:r>
              <w:rPr>
                <w:rFonts w:hint="eastAsia"/>
              </w:rPr>
              <w:t>英寸工业触摸屏，提供本地屏端管理；实时监控（</w:t>
            </w:r>
            <w:r>
              <w:rPr>
                <w:rFonts w:hint="eastAsia"/>
              </w:rPr>
              <w:t>UPS</w:t>
            </w:r>
            <w:r>
              <w:rPr>
                <w:rFonts w:hint="eastAsia"/>
              </w:rPr>
              <w:t>、空调、供配电、温湿度、烟感、漏水）等设备。</w:t>
            </w:r>
          </w:p>
          <w:p w:rsidR="00CC518A" w:rsidRDefault="00CC518A" w:rsidP="00CC518A">
            <w:pPr>
              <w:widowControl/>
              <w:numPr>
                <w:ilvl w:val="0"/>
                <w:numId w:val="23"/>
              </w:numPr>
              <w:spacing w:line="380" w:lineRule="exact"/>
            </w:pPr>
            <w:r>
              <w:rPr>
                <w:rFonts w:hint="eastAsia"/>
              </w:rPr>
              <w:t>采用</w:t>
            </w:r>
            <w:r>
              <w:rPr>
                <w:rFonts w:hint="eastAsia"/>
              </w:rPr>
              <w:t>HTML5</w:t>
            </w:r>
            <w:r>
              <w:rPr>
                <w:rFonts w:hint="eastAsia"/>
              </w:rPr>
              <w:t>技术，动态图表的方式实时显示监测数据，同时支持新设备的组态添加。</w:t>
            </w:r>
          </w:p>
          <w:p w:rsidR="00CC518A" w:rsidRDefault="00CC518A" w:rsidP="00CC518A">
            <w:pPr>
              <w:widowControl/>
              <w:numPr>
                <w:ilvl w:val="0"/>
                <w:numId w:val="23"/>
              </w:numPr>
              <w:spacing w:line="380" w:lineRule="exact"/>
            </w:pPr>
            <w:r>
              <w:rPr>
                <w:rFonts w:hint="eastAsia"/>
              </w:rPr>
              <w:t>▲系统支持大屏模式、列表模式、地图模式等不同模式</w:t>
            </w:r>
            <w:r>
              <w:rPr>
                <w:rFonts w:hint="eastAsia"/>
              </w:rPr>
              <w:t>,</w:t>
            </w:r>
            <w:r>
              <w:rPr>
                <w:rFonts w:hint="eastAsia"/>
              </w:rPr>
              <w:t>对多个节点集中监控，将机房视图、地区机房统计、机房实时数据、实时告警、机房健康统计、定时自动巡视机房等以动态方式全屏集中展示。</w:t>
            </w:r>
          </w:p>
          <w:p w:rsidR="00CC518A" w:rsidRDefault="00CC518A" w:rsidP="00CC518A">
            <w:pPr>
              <w:widowControl/>
              <w:numPr>
                <w:ilvl w:val="0"/>
                <w:numId w:val="23"/>
              </w:numPr>
              <w:spacing w:line="380" w:lineRule="exact"/>
            </w:pPr>
            <w:r>
              <w:rPr>
                <w:rFonts w:hint="eastAsia"/>
              </w:rPr>
              <w:t>系统支持机房动力和环境设备的</w:t>
            </w:r>
            <w:r>
              <w:rPr>
                <w:rFonts w:hint="eastAsia"/>
              </w:rPr>
              <w:t>ModbusRTU</w:t>
            </w:r>
            <w:r>
              <w:rPr>
                <w:rFonts w:hint="eastAsia"/>
              </w:rPr>
              <w:t>协议配置、数据采集串口配置和监控设备的数据显示项配置，提供各配置项的网页管理界面。</w:t>
            </w:r>
          </w:p>
          <w:p w:rsidR="00CC518A" w:rsidRDefault="00CC518A" w:rsidP="00CC518A">
            <w:pPr>
              <w:widowControl/>
              <w:numPr>
                <w:ilvl w:val="0"/>
                <w:numId w:val="23"/>
              </w:numPr>
              <w:spacing w:line="380" w:lineRule="exact"/>
            </w:pPr>
            <w:r>
              <w:rPr>
                <w:rFonts w:hint="eastAsia"/>
              </w:rPr>
              <w:t>系统具备对监控主机和工业触摸屏的参数远程修改，修改温湿度的阈值、主机密码等。</w:t>
            </w:r>
          </w:p>
          <w:p w:rsidR="00CC518A" w:rsidRDefault="00CC518A" w:rsidP="00CC518A">
            <w:pPr>
              <w:widowControl/>
              <w:numPr>
                <w:ilvl w:val="0"/>
                <w:numId w:val="23"/>
              </w:numPr>
              <w:spacing w:line="380" w:lineRule="exact"/>
            </w:pPr>
            <w:r>
              <w:rPr>
                <w:rFonts w:hint="eastAsia"/>
              </w:rPr>
              <w:t>提供多种报警方式（短信、声光、邮件等），各种设备都支持不少于</w:t>
            </w:r>
            <w:r>
              <w:rPr>
                <w:rFonts w:hint="eastAsia"/>
              </w:rPr>
              <w:t>4</w:t>
            </w:r>
            <w:r>
              <w:rPr>
                <w:rFonts w:hint="eastAsia"/>
              </w:rPr>
              <w:t>级报警级别。</w:t>
            </w:r>
          </w:p>
          <w:p w:rsidR="00CC518A" w:rsidRDefault="00CC518A" w:rsidP="00CC518A">
            <w:pPr>
              <w:widowControl/>
              <w:numPr>
                <w:ilvl w:val="0"/>
                <w:numId w:val="23"/>
              </w:numPr>
              <w:spacing w:line="380" w:lineRule="exact"/>
            </w:pPr>
            <w:r>
              <w:rPr>
                <w:rFonts w:hint="eastAsia"/>
              </w:rPr>
              <w:t>系统对用户进行权限管理、菜单和动环设备组态管理、网络</w:t>
            </w:r>
            <w:r>
              <w:rPr>
                <w:rFonts w:hint="eastAsia"/>
              </w:rPr>
              <w:t>IP</w:t>
            </w:r>
            <w:r>
              <w:rPr>
                <w:rFonts w:hint="eastAsia"/>
              </w:rPr>
              <w:t>地址管理、报表管理、历史数据查询、</w:t>
            </w:r>
            <w:r>
              <w:rPr>
                <w:rFonts w:hint="eastAsia"/>
              </w:rPr>
              <w:t>Excel</w:t>
            </w:r>
            <w:r>
              <w:rPr>
                <w:rFonts w:hint="eastAsia"/>
              </w:rPr>
              <w:t>格式报表</w:t>
            </w:r>
            <w:r>
              <w:rPr>
                <w:rFonts w:hint="eastAsia"/>
              </w:rPr>
              <w:lastRenderedPageBreak/>
              <w:t>下载等功能。</w:t>
            </w:r>
          </w:p>
          <w:p w:rsidR="00CC518A" w:rsidRDefault="00CC518A" w:rsidP="00CC518A">
            <w:pPr>
              <w:widowControl/>
              <w:numPr>
                <w:ilvl w:val="0"/>
                <w:numId w:val="23"/>
              </w:numPr>
              <w:spacing w:line="380" w:lineRule="exact"/>
            </w:pPr>
            <w:r>
              <w:rPr>
                <w:rFonts w:hint="eastAsia"/>
              </w:rPr>
              <w:t>▲提供手机动环</w:t>
            </w:r>
            <w:r>
              <w:rPr>
                <w:rFonts w:hint="eastAsia"/>
              </w:rPr>
              <w:t>APP</w:t>
            </w:r>
            <w:r>
              <w:rPr>
                <w:rFonts w:hint="eastAsia"/>
              </w:rPr>
              <w:t>，能监控机房实时统计信息，监控每个单体机状态信息及单体机中设备实时数据；能显示实时告警信息和告警数量，可按时间和单体机房查询历史告警信息。</w:t>
            </w:r>
          </w:p>
          <w:p w:rsidR="00CC518A" w:rsidRDefault="00CC518A" w:rsidP="00CC518A">
            <w:pPr>
              <w:widowControl/>
              <w:numPr>
                <w:ilvl w:val="0"/>
                <w:numId w:val="23"/>
              </w:numPr>
              <w:spacing w:line="380" w:lineRule="exact"/>
              <w:rPr>
                <w:rFonts w:eastAsia="宋体"/>
              </w:rPr>
            </w:pPr>
            <w:r>
              <w:rPr>
                <w:rFonts w:hint="eastAsia"/>
              </w:rPr>
              <w:t>▲在磁场强度</w:t>
            </w:r>
            <w:r>
              <w:rPr>
                <w:rFonts w:hint="eastAsia"/>
              </w:rPr>
              <w:t>10A/m</w:t>
            </w:r>
            <w:r>
              <w:rPr>
                <w:rFonts w:hint="eastAsia"/>
              </w:rPr>
              <w:t>，感应线圈旋转</w:t>
            </w:r>
            <w:r>
              <w:rPr>
                <w:rFonts w:hint="eastAsia"/>
              </w:rPr>
              <w:t xml:space="preserve"> 90</w:t>
            </w:r>
            <w:r>
              <w:rPr>
                <w:rFonts w:hint="eastAsia"/>
              </w:rPr>
              <w:t>°，振荡频率为</w:t>
            </w:r>
            <w:r>
              <w:rPr>
                <w:rFonts w:hint="eastAsia"/>
              </w:rPr>
              <w:t>1MHz</w:t>
            </w:r>
            <w:r>
              <w:rPr>
                <w:rFonts w:hint="eastAsia"/>
              </w:rPr>
              <w:t>，重复率为</w:t>
            </w:r>
            <w:r>
              <w:rPr>
                <w:rFonts w:hint="eastAsia"/>
              </w:rPr>
              <w:t xml:space="preserve">400 </w:t>
            </w:r>
            <w:r>
              <w:rPr>
                <w:rFonts w:hint="eastAsia"/>
              </w:rPr>
              <w:t>次</w:t>
            </w:r>
            <w:r>
              <w:rPr>
                <w:rFonts w:hint="eastAsia"/>
              </w:rPr>
              <w:t>/s</w:t>
            </w:r>
            <w:r>
              <w:rPr>
                <w:rFonts w:hint="eastAsia"/>
              </w:rPr>
              <w:t>，施加持续时间</w:t>
            </w:r>
            <w:r>
              <w:rPr>
                <w:rFonts w:hint="eastAsia"/>
              </w:rPr>
              <w:t>2s</w:t>
            </w:r>
            <w:r>
              <w:rPr>
                <w:rFonts w:hint="eastAsia"/>
              </w:rPr>
              <w:t>的状态下，将动环监控主机置于</w:t>
            </w:r>
            <w:r>
              <w:rPr>
                <w:rFonts w:hint="eastAsia"/>
              </w:rPr>
              <w:t xml:space="preserve"> 1m</w:t>
            </w:r>
            <w:r>
              <w:rPr>
                <w:rFonts w:hint="eastAsia"/>
              </w:rPr>
              <w:t>×</w:t>
            </w:r>
            <w:r>
              <w:rPr>
                <w:rFonts w:hint="eastAsia"/>
              </w:rPr>
              <w:t xml:space="preserve">1m </w:t>
            </w:r>
            <w:r>
              <w:rPr>
                <w:rFonts w:hint="eastAsia"/>
              </w:rPr>
              <w:t>的磁场感应线圈中心，持续时间不少于</w:t>
            </w:r>
            <w:r>
              <w:rPr>
                <w:rFonts w:hint="eastAsia"/>
              </w:rPr>
              <w:t>1</w:t>
            </w:r>
            <w:r>
              <w:rPr>
                <w:rFonts w:hint="eastAsia"/>
              </w:rPr>
              <w:t>分钟，其阻尼振荡磁场抗扰度在规范极限值内性能正常。</w:t>
            </w:r>
          </w:p>
        </w:tc>
        <w:tc>
          <w:tcPr>
            <w:tcW w:w="468"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spacing w:line="324" w:lineRule="exact"/>
              <w:jc w:val="center"/>
              <w:rPr>
                <w:rFonts w:ascii="宋体" w:eastAsia="宋体" w:hAnsi="宋体" w:cs="宋体"/>
                <w:sz w:val="24"/>
                <w:szCs w:val="24"/>
              </w:rPr>
            </w:pPr>
            <w:r>
              <w:rPr>
                <w:rFonts w:ascii="宋体" w:eastAsia="宋体" w:hAnsi="宋体" w:cs="宋体" w:hint="eastAsia"/>
                <w:sz w:val="24"/>
                <w:szCs w:val="24"/>
              </w:rPr>
              <w:lastRenderedPageBreak/>
              <w:t>套</w:t>
            </w:r>
          </w:p>
        </w:tc>
        <w:tc>
          <w:tcPr>
            <w:tcW w:w="500"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spacing w:line="324" w:lineRule="exact"/>
              <w:jc w:val="center"/>
              <w:rPr>
                <w:rFonts w:ascii="宋体" w:eastAsia="宋体" w:hAnsi="宋体" w:cs="宋体"/>
                <w:sz w:val="24"/>
                <w:szCs w:val="24"/>
              </w:rPr>
            </w:pPr>
            <w:r>
              <w:rPr>
                <w:rFonts w:ascii="宋体" w:eastAsia="宋体" w:hAnsi="宋体" w:cs="宋体" w:hint="eastAsia"/>
                <w:sz w:val="24"/>
                <w:szCs w:val="24"/>
              </w:rPr>
              <w:t>1</w:t>
            </w:r>
          </w:p>
        </w:tc>
        <w:tc>
          <w:tcPr>
            <w:tcW w:w="1155"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spacing w:line="324" w:lineRule="exact"/>
              <w:jc w:val="center"/>
              <w:rPr>
                <w:rFonts w:ascii="宋体" w:eastAsia="宋体" w:hAnsi="宋体" w:cs="宋体"/>
                <w:sz w:val="24"/>
                <w:szCs w:val="24"/>
              </w:rPr>
            </w:pPr>
            <w:r>
              <w:rPr>
                <w:rFonts w:ascii="宋体" w:hAnsi="宋体" w:cs="宋体" w:hint="eastAsia"/>
                <w:sz w:val="24"/>
                <w:szCs w:val="24"/>
              </w:rPr>
              <w:t>否</w:t>
            </w:r>
          </w:p>
        </w:tc>
      </w:tr>
      <w:tr w:rsidR="00CC518A" w:rsidTr="00251C9C">
        <w:trPr>
          <w:jc w:val="center"/>
        </w:trPr>
        <w:tc>
          <w:tcPr>
            <w:tcW w:w="626"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widowControl/>
              <w:spacing w:line="324"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lastRenderedPageBreak/>
              <w:t>9</w:t>
            </w:r>
          </w:p>
        </w:tc>
        <w:tc>
          <w:tcPr>
            <w:tcW w:w="774"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widowControl/>
              <w:spacing w:line="324"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配电间精密空调</w:t>
            </w:r>
          </w:p>
        </w:tc>
        <w:tc>
          <w:tcPr>
            <w:tcW w:w="5725" w:type="dxa"/>
            <w:tcBorders>
              <w:top w:val="single" w:sz="4" w:space="0" w:color="auto"/>
              <w:left w:val="single" w:sz="4" w:space="0" w:color="auto"/>
              <w:bottom w:val="single" w:sz="4" w:space="0" w:color="auto"/>
              <w:right w:val="single" w:sz="4" w:space="0" w:color="auto"/>
            </w:tcBorders>
          </w:tcPr>
          <w:p w:rsidR="00CC518A" w:rsidRDefault="00CC518A" w:rsidP="00CC518A">
            <w:pPr>
              <w:pStyle w:val="af0"/>
              <w:widowControl/>
              <w:numPr>
                <w:ilvl w:val="0"/>
                <w:numId w:val="24"/>
              </w:numPr>
              <w:spacing w:line="376" w:lineRule="exact"/>
              <w:ind w:firstLineChars="0"/>
              <w:jc w:val="left"/>
              <w:rPr>
                <w:rFonts w:ascii="宋体" w:eastAsia="宋体" w:hAnsi="宋体" w:cs="宋体"/>
                <w:kern w:val="0"/>
                <w:sz w:val="24"/>
                <w:szCs w:val="24"/>
              </w:rPr>
            </w:pPr>
            <w:r>
              <w:rPr>
                <w:rFonts w:ascii="宋体" w:eastAsia="宋体" w:hAnsi="宋体" w:cs="宋体" w:hint="eastAsia"/>
                <w:kern w:val="0"/>
                <w:sz w:val="24"/>
                <w:szCs w:val="24"/>
              </w:rPr>
              <w:t>空调机主要技术性能</w:t>
            </w:r>
          </w:p>
          <w:p w:rsidR="00CC518A" w:rsidRDefault="00CC518A" w:rsidP="00251C9C">
            <w:pPr>
              <w:widowControl/>
              <w:spacing w:line="376" w:lineRule="exact"/>
              <w:jc w:val="left"/>
              <w:rPr>
                <w:rFonts w:ascii="宋体" w:eastAsia="宋体" w:hAnsi="宋体" w:cs="宋体"/>
                <w:kern w:val="0"/>
                <w:sz w:val="24"/>
                <w:szCs w:val="24"/>
              </w:rPr>
            </w:pPr>
            <w:r>
              <w:rPr>
                <w:rFonts w:ascii="宋体" w:eastAsia="宋体" w:hAnsi="宋体" w:cs="宋体" w:hint="eastAsia"/>
                <w:kern w:val="0"/>
                <w:sz w:val="24"/>
                <w:szCs w:val="24"/>
              </w:rPr>
              <w:t>（1）风冷型，制冷量≥7.5KW，风量≥1950(m3/h)。</w:t>
            </w:r>
          </w:p>
          <w:p w:rsidR="00CC518A" w:rsidRDefault="00CC518A" w:rsidP="00251C9C">
            <w:pPr>
              <w:widowControl/>
              <w:spacing w:line="376" w:lineRule="exact"/>
              <w:jc w:val="left"/>
              <w:rPr>
                <w:rFonts w:ascii="宋体" w:eastAsia="宋体" w:hAnsi="宋体" w:cs="宋体"/>
                <w:kern w:val="0"/>
                <w:sz w:val="24"/>
                <w:szCs w:val="24"/>
              </w:rPr>
            </w:pPr>
            <w:r>
              <w:rPr>
                <w:rFonts w:ascii="宋体" w:eastAsia="宋体" w:hAnsi="宋体" w:cs="宋体" w:hint="eastAsia"/>
                <w:kern w:val="0"/>
                <w:sz w:val="24"/>
                <w:szCs w:val="24"/>
              </w:rPr>
              <w:t>（2）空调应具备来电自启动功能，满足机房无人值守的要求。</w:t>
            </w:r>
          </w:p>
          <w:p w:rsidR="00CC518A" w:rsidRDefault="00CC518A" w:rsidP="00CC518A">
            <w:pPr>
              <w:pStyle w:val="af0"/>
              <w:widowControl/>
              <w:numPr>
                <w:ilvl w:val="0"/>
                <w:numId w:val="24"/>
              </w:numPr>
              <w:spacing w:line="376" w:lineRule="exact"/>
              <w:ind w:firstLineChars="0"/>
              <w:jc w:val="left"/>
              <w:rPr>
                <w:rFonts w:ascii="宋体" w:eastAsia="宋体" w:hAnsi="宋体" w:cs="宋体"/>
                <w:kern w:val="0"/>
                <w:sz w:val="24"/>
                <w:szCs w:val="24"/>
              </w:rPr>
            </w:pPr>
            <w:r>
              <w:rPr>
                <w:rFonts w:ascii="宋体" w:eastAsia="宋体" w:hAnsi="宋体" w:cs="宋体" w:hint="eastAsia"/>
                <w:kern w:val="0"/>
                <w:sz w:val="24"/>
                <w:szCs w:val="24"/>
              </w:rPr>
              <w:t>压缩机</w:t>
            </w:r>
          </w:p>
          <w:p w:rsidR="00CC518A" w:rsidRDefault="00CC518A" w:rsidP="00251C9C">
            <w:pPr>
              <w:widowControl/>
              <w:spacing w:line="376" w:lineRule="exact"/>
              <w:jc w:val="left"/>
              <w:rPr>
                <w:rFonts w:ascii="宋体" w:eastAsia="宋体" w:hAnsi="宋体" w:cs="宋体"/>
                <w:kern w:val="0"/>
                <w:sz w:val="24"/>
                <w:szCs w:val="24"/>
              </w:rPr>
            </w:pPr>
            <w:r>
              <w:rPr>
                <w:rFonts w:ascii="宋体" w:eastAsia="宋体" w:hAnsi="宋体" w:cs="宋体" w:hint="eastAsia"/>
                <w:kern w:val="0"/>
                <w:sz w:val="24"/>
                <w:szCs w:val="24"/>
              </w:rPr>
              <w:t>应选用高可靠性的涡旋压缩机、高可靠性机械热力膨胀阀、全金属室内风机等高可靠性部件，满足全年365天，每天24小时不间断运行。</w:t>
            </w:r>
          </w:p>
          <w:p w:rsidR="00CC518A" w:rsidRDefault="00CC518A" w:rsidP="00CC518A">
            <w:pPr>
              <w:pStyle w:val="af0"/>
              <w:widowControl/>
              <w:numPr>
                <w:ilvl w:val="0"/>
                <w:numId w:val="24"/>
              </w:numPr>
              <w:spacing w:line="376" w:lineRule="exact"/>
              <w:ind w:firstLineChars="0"/>
              <w:jc w:val="left"/>
              <w:rPr>
                <w:rFonts w:ascii="宋体" w:eastAsia="宋体" w:hAnsi="宋体" w:cs="宋体"/>
                <w:kern w:val="0"/>
                <w:sz w:val="24"/>
                <w:szCs w:val="24"/>
              </w:rPr>
            </w:pPr>
            <w:r>
              <w:rPr>
                <w:rFonts w:ascii="宋体" w:eastAsia="宋体" w:hAnsi="宋体" w:cs="宋体" w:hint="eastAsia"/>
                <w:kern w:val="0"/>
                <w:sz w:val="24"/>
                <w:szCs w:val="24"/>
              </w:rPr>
              <w:t>室内机</w:t>
            </w:r>
          </w:p>
          <w:p w:rsidR="00CC518A" w:rsidRDefault="00CC518A" w:rsidP="00251C9C">
            <w:pPr>
              <w:widowControl/>
              <w:spacing w:line="376" w:lineRule="exact"/>
              <w:jc w:val="left"/>
              <w:rPr>
                <w:rFonts w:ascii="宋体" w:eastAsia="宋体" w:hAnsi="宋体" w:cs="宋体"/>
                <w:kern w:val="0"/>
                <w:sz w:val="24"/>
                <w:szCs w:val="24"/>
              </w:rPr>
            </w:pPr>
            <w:r>
              <w:rPr>
                <w:rFonts w:ascii="宋体" w:eastAsia="宋体" w:hAnsi="宋体" w:cs="宋体" w:hint="eastAsia"/>
                <w:kern w:val="0"/>
                <w:sz w:val="24"/>
                <w:szCs w:val="24"/>
              </w:rPr>
              <w:t>（1）机房专用空调应具备安装灵活特点，可靠墙摆放于地面。</w:t>
            </w:r>
          </w:p>
          <w:p w:rsidR="00CC518A" w:rsidRDefault="00CC518A" w:rsidP="00251C9C">
            <w:pPr>
              <w:widowControl/>
              <w:spacing w:line="376" w:lineRule="exact"/>
              <w:jc w:val="left"/>
              <w:rPr>
                <w:rFonts w:ascii="宋体" w:eastAsia="宋体" w:hAnsi="宋体" w:cs="宋体"/>
                <w:kern w:val="0"/>
                <w:sz w:val="24"/>
                <w:szCs w:val="24"/>
              </w:rPr>
            </w:pPr>
            <w:r>
              <w:rPr>
                <w:rFonts w:ascii="宋体" w:eastAsia="宋体" w:hAnsi="宋体" w:cs="宋体" w:hint="eastAsia"/>
                <w:kern w:val="0"/>
                <w:sz w:val="24"/>
                <w:szCs w:val="24"/>
              </w:rPr>
              <w:t>（2）每台机房专用空调应具备一个主回风口和两个侧面辅助回风口，有利于提高机组性能。</w:t>
            </w:r>
          </w:p>
          <w:p w:rsidR="00CC518A" w:rsidRDefault="00CC518A" w:rsidP="00251C9C">
            <w:pPr>
              <w:widowControl/>
              <w:spacing w:line="376" w:lineRule="exact"/>
              <w:jc w:val="left"/>
              <w:rPr>
                <w:rFonts w:ascii="宋体" w:eastAsia="宋体" w:hAnsi="宋体" w:cs="宋体"/>
                <w:kern w:val="0"/>
                <w:sz w:val="24"/>
                <w:szCs w:val="24"/>
              </w:rPr>
            </w:pPr>
            <w:r>
              <w:rPr>
                <w:rFonts w:ascii="宋体" w:eastAsia="宋体" w:hAnsi="宋体" w:cs="宋体" w:hint="eastAsia"/>
                <w:kern w:val="0"/>
                <w:sz w:val="24"/>
                <w:szCs w:val="24"/>
              </w:rPr>
              <w:t>（3）室内机配备LCD显示器，可显示机组各部件运行状态。</w:t>
            </w:r>
          </w:p>
          <w:p w:rsidR="00CC518A" w:rsidRDefault="00CC518A" w:rsidP="00CC518A">
            <w:pPr>
              <w:pStyle w:val="af0"/>
              <w:widowControl/>
              <w:numPr>
                <w:ilvl w:val="0"/>
                <w:numId w:val="24"/>
              </w:numPr>
              <w:spacing w:line="376" w:lineRule="exact"/>
              <w:ind w:firstLineChars="0"/>
              <w:jc w:val="left"/>
              <w:rPr>
                <w:rFonts w:ascii="宋体" w:eastAsia="宋体" w:hAnsi="宋体" w:cs="宋体"/>
                <w:kern w:val="0"/>
                <w:sz w:val="24"/>
                <w:szCs w:val="24"/>
              </w:rPr>
            </w:pPr>
            <w:r>
              <w:rPr>
                <w:rFonts w:ascii="宋体" w:eastAsia="宋体" w:hAnsi="宋体" w:cs="宋体" w:hint="eastAsia"/>
                <w:kern w:val="0"/>
                <w:sz w:val="24"/>
                <w:szCs w:val="24"/>
              </w:rPr>
              <w:t>室外机</w:t>
            </w:r>
          </w:p>
          <w:p w:rsidR="00CC518A" w:rsidRDefault="00CC518A" w:rsidP="00251C9C">
            <w:pPr>
              <w:widowControl/>
              <w:spacing w:line="376" w:lineRule="exact"/>
              <w:jc w:val="left"/>
              <w:rPr>
                <w:rFonts w:ascii="宋体" w:eastAsia="宋体" w:hAnsi="宋体" w:cs="宋体"/>
                <w:kern w:val="0"/>
                <w:sz w:val="24"/>
                <w:szCs w:val="24"/>
              </w:rPr>
            </w:pPr>
            <w:r>
              <w:rPr>
                <w:rFonts w:ascii="宋体" w:eastAsia="宋体" w:hAnsi="宋体" w:cs="宋体" w:hint="eastAsia"/>
                <w:kern w:val="0"/>
                <w:sz w:val="24"/>
                <w:szCs w:val="24"/>
              </w:rPr>
              <w:t>（1）材质：室外机框架应采用全铝结构， 具有良好的刚性和防腐性能，适应恶劣环境。</w:t>
            </w:r>
          </w:p>
          <w:p w:rsidR="00CC518A" w:rsidRDefault="00CC518A" w:rsidP="00251C9C">
            <w:pPr>
              <w:widowControl/>
              <w:spacing w:line="376" w:lineRule="exact"/>
              <w:jc w:val="left"/>
              <w:rPr>
                <w:rFonts w:ascii="宋体" w:eastAsia="宋体" w:hAnsi="宋体" w:cs="宋体"/>
                <w:color w:val="000000"/>
                <w:kern w:val="0"/>
                <w:sz w:val="24"/>
                <w:szCs w:val="24"/>
              </w:rPr>
            </w:pPr>
            <w:r>
              <w:rPr>
                <w:rFonts w:ascii="宋体" w:eastAsia="宋体" w:hAnsi="宋体" w:cs="宋体" w:hint="eastAsia"/>
                <w:kern w:val="0"/>
                <w:sz w:val="24"/>
                <w:szCs w:val="24"/>
              </w:rPr>
              <w:t>（2）室外机组配置变速控制器，可根据冷凝器管道内部压力变化自动无级调节冷凝风扇的运转速度。</w:t>
            </w:r>
          </w:p>
        </w:tc>
        <w:tc>
          <w:tcPr>
            <w:tcW w:w="468"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spacing w:line="324" w:lineRule="exact"/>
              <w:jc w:val="center"/>
              <w:rPr>
                <w:rFonts w:ascii="宋体" w:eastAsia="宋体" w:hAnsi="宋体" w:cs="宋体"/>
                <w:sz w:val="24"/>
                <w:szCs w:val="24"/>
              </w:rPr>
            </w:pPr>
            <w:r>
              <w:rPr>
                <w:rFonts w:ascii="宋体" w:eastAsia="宋体" w:hAnsi="宋体" w:cs="宋体" w:hint="eastAsia"/>
                <w:sz w:val="24"/>
                <w:szCs w:val="24"/>
              </w:rPr>
              <w:t>台</w:t>
            </w:r>
          </w:p>
        </w:tc>
        <w:tc>
          <w:tcPr>
            <w:tcW w:w="500"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spacing w:line="324" w:lineRule="exact"/>
              <w:jc w:val="center"/>
              <w:rPr>
                <w:rFonts w:ascii="宋体" w:eastAsia="宋体" w:hAnsi="宋体" w:cs="宋体"/>
                <w:sz w:val="24"/>
                <w:szCs w:val="24"/>
              </w:rPr>
            </w:pPr>
            <w:r>
              <w:rPr>
                <w:rFonts w:ascii="宋体" w:eastAsia="宋体" w:hAnsi="宋体" w:cs="宋体" w:hint="eastAsia"/>
                <w:sz w:val="24"/>
                <w:szCs w:val="24"/>
              </w:rPr>
              <w:t>1</w:t>
            </w:r>
          </w:p>
        </w:tc>
        <w:tc>
          <w:tcPr>
            <w:tcW w:w="1155"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spacing w:line="324" w:lineRule="exact"/>
              <w:jc w:val="center"/>
              <w:rPr>
                <w:rFonts w:ascii="宋体" w:eastAsia="宋体" w:hAnsi="宋体" w:cs="宋体"/>
                <w:sz w:val="24"/>
                <w:szCs w:val="24"/>
              </w:rPr>
            </w:pPr>
            <w:r>
              <w:rPr>
                <w:rFonts w:ascii="宋体" w:hAnsi="宋体" w:cs="宋体" w:hint="eastAsia"/>
                <w:sz w:val="24"/>
                <w:szCs w:val="24"/>
              </w:rPr>
              <w:t>否</w:t>
            </w:r>
          </w:p>
        </w:tc>
      </w:tr>
      <w:tr w:rsidR="00CC518A" w:rsidTr="00251C9C">
        <w:trPr>
          <w:jc w:val="center"/>
        </w:trPr>
        <w:tc>
          <w:tcPr>
            <w:tcW w:w="626"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widowControl/>
              <w:spacing w:line="324"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10</w:t>
            </w:r>
          </w:p>
        </w:tc>
        <w:tc>
          <w:tcPr>
            <w:tcW w:w="774"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widowControl/>
              <w:spacing w:line="324"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全数字高清图像控</w:t>
            </w:r>
            <w:r>
              <w:rPr>
                <w:rFonts w:ascii="宋体" w:eastAsia="宋体" w:hAnsi="宋体" w:cs="宋体" w:hint="eastAsia"/>
                <w:color w:val="000000"/>
                <w:kern w:val="0"/>
                <w:sz w:val="24"/>
                <w:szCs w:val="24"/>
              </w:rPr>
              <w:lastRenderedPageBreak/>
              <w:t>制器</w:t>
            </w:r>
          </w:p>
        </w:tc>
        <w:tc>
          <w:tcPr>
            <w:tcW w:w="5725" w:type="dxa"/>
            <w:tcBorders>
              <w:top w:val="single" w:sz="4" w:space="0" w:color="auto"/>
              <w:left w:val="single" w:sz="4" w:space="0" w:color="auto"/>
              <w:bottom w:val="single" w:sz="4" w:space="0" w:color="auto"/>
              <w:right w:val="single" w:sz="4" w:space="0" w:color="auto"/>
            </w:tcBorders>
          </w:tcPr>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lastRenderedPageBreak/>
              <w:t>1、输入：输入6路HDMI/VGA/DVI。</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2、输出：6路DVI，每组DVI输出可以设定不同的分辨率。</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lastRenderedPageBreak/>
              <w:t>3、设备采用先进硬件式架构，无操作系统，输入板卡、输出板卡、电源、交换主板、控制板等，均为模块化设计，输入与输出板卡均可直接带电热拔插。</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4、设备支持云台控制功能，如视频信号摄像头的旋转，镜头的缩放，聚焦，雨刷等操作，并支持报警级联操作，极大的方便最终使用者。</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5、设备具有WEB控制功能，可直接通过网络内的计算机进行控制，任意设备只需要通过网页访问方式，可实现整机的控制功能，即指定任意一台电脑通过WEB网页形式对设备进行管理，无需安装软件，方便操作使用。</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6、支持RS232/DMX512/RS485输出板卡，可自由配置RS232输出板卡，单板8路串口输出，方便设备联调控制不同设备，可直接控制LCD屏体，投影机，灯光，音响，LED屏等，方便使用。</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7、设备具有丰富的切换模式，可支持特效切换，切换过程可实现水平拉幕、垂直拉幕、左百叶窗、右百叶窗、下百叶窗、中心弹出、圆心弹出、圆心收缩、右下拉幕、左上拉幕 等效果切换。</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8、备集成音频矩阵功能,支持音频的输入与输出，能实现各个音频信源间任意切换和混音，功能强大，方便扩大设备使用范围。</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9、软件具有用户权限限制，可自定义用户帐号与级别，一套软件可以控制多套设备，一套软件也可以控制一套设备里面不同的显示终端。</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10、设备具有支持读取机器内部配置功能，能保证不同电脑运行控制软件的同步性，在不同控制电脑上进行的操作，可同步到其它电脑的控制软件上，减少误操作。</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11、高清底图技术：采用双链路接口，动态的高清底图。</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12、支持信号预监与回显功能，支持在上位机软件中可提前预览输入信号源的实时动态画面，最大支持80个画面预监，并支持在上位机软件中浏览信号源在大</w:t>
            </w:r>
            <w:r>
              <w:rPr>
                <w:rFonts w:ascii="宋体" w:eastAsia="宋体" w:hAnsi="宋体" w:cs="宋体" w:hint="eastAsia"/>
                <w:kern w:val="0"/>
                <w:sz w:val="24"/>
                <w:szCs w:val="24"/>
              </w:rPr>
              <w:lastRenderedPageBreak/>
              <w:t>屏幕上相同的实时同步画面内容，回显画面最大支持40路回显。</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13、网络IP视频解码功能：支持双码流压缩；支持TCP/UDP/RTP多种网络协议，支持RTSP/HTTP/ONVIF流媒体协议；支持H.264、MJPEG流的编码方式；支持1080p、UXGA和720p等高清分辨率信号解码，具有流媒体解码输出显示，单个网口解码6路1080P。</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14、支持解码输出时分组设置，扩展控制多个显示终端，支持画面拼接功能，融合功能，LED功能，矩阵切换功能。</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15、LCD显示功能：前面板具有LCD显示屏与16个快捷切换键，前面板可操作和LCD液晶屏状态读取，前面板LCD屏可以实时的显示信号源状态和通道显示情况，方便查看。</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16、设备支持STC与MTC平板触摸控制技术进行控制，信源选择切换等控制，可对动态信号进行暂停并标注输出等操作，另通过触摸控制实现大屏显示窗口的放大缩小、漫游、叠加和信源选择、预案调用等操作。</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17、字符上墙功能，支持文本文字输出上墙显示功能，字体，颜色，位置可调。</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18、第三方应用：软件任务栏支持第三方应用添加，支持一键式打开应用软件，方便统一控制。</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19、控制软件支持自定义更换软件颜色，满足不同需求，带窗口识别，软件UI窗口支持多种底色，每个信号源有一种特殊的颜色，支持窗口底色功能，客户端软件窗口预览模式中，支持多种底色叠加显示。</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20、欢迎词显示功能：支持欢迎词显示功能，任意多种字体，多种颜色，任意位置，支持各种背景底色，为客户省去LED条屏。</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21、多串口与中控功能：设备可自添加控制协议进入软件中，实现周边设备的管理控制，支持网络与串口协议，实现外部设备的接入与控制。</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22、支持windows、Android、IOS移动客户端，可实现拼接器的控制功能。</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lastRenderedPageBreak/>
              <w:t>23、采用“DVI-X” 接口：同时支持DVI、HDMI、VGA、3G-SDI、YPbPr、CVBS、S-video等模拟信号输入，实现了一个接口的全格式信号无差别混合输入。</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24、矩阵功能，支持1080P信号无损投放多个屏幕，可控制任意信号的切换与选择，同时显示相同信号或不同信号。</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25、具备CBD技术：机器内置专用公共总线区域功能，根据信号的重要程度分配CBD区域，可指定一个窗口为CBD区域，区域可以是独立显示单元，也可以是完整的显示拼接墙，CBD输入的信号，能在CBD窗口内移，不超越CBD所输出的窗口范围，可以和其他子输入通道构成更多模式的显示方式。</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26、支持32种预案管理，支持预案模式预览功能，支持预案定时轮巡，切换时没有黑场的间隔困扰。</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27、支持交叉点式切换，单路切换，多路同时切换等功能。必须采用分布式控制技术，针对1080P输入信号进行独立处理，处理过程始终是全高清1080P通道，输出也是1080P不做任何压缩，整个过程始终围绕着全高清。</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28、强大的高清处理能力：采用先进的高达10.2Gps/s 的数据传输核心处理芯片， 确保了高分辨率信号，包括高清电视信号在切换分配传输中无压缩无损耗。</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29、无缝切换：支持板卡可以使用设备内部硬件的高清信号处理机制，确保单个或多个信号进行切换时没有黑场间隔困扰。</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30、分辨率前端自适应技术：可以自动扫描输入信号的种类、数量，自动检测识别每路输入信号的当前分辨率，信号格式，解决不同显示终端不同，物理分辨率不一致而无法组合显示的问题,对输入不同信号的分辨率采用实时全兼容技术，对于前段输入信号分辨率实施自动检测并实时显示前段信号源设备连接和输入状态。</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31、内置数模转化模块，信号支持3G/HD/SD-SDI、YPBPR、HDMI、DVI、VGA、BNC、双绞线、单芯多模、</w:t>
            </w:r>
            <w:r>
              <w:rPr>
                <w:rFonts w:ascii="宋体" w:eastAsia="宋体" w:hAnsi="宋体" w:cs="宋体" w:hint="eastAsia"/>
                <w:kern w:val="0"/>
                <w:sz w:val="24"/>
                <w:szCs w:val="24"/>
              </w:rPr>
              <w:lastRenderedPageBreak/>
              <w:t>单芯单模、Dual-link2560*1600、HDTV4K*2K、HDBaseT、IP流信号等，配套的板卡，无配外接设备。</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32、信号倍频倍线功能：可对图像信号进行倍线缩放显示，对低帧率信号进行倍频增强显示，实现对低分辨率、低帧率的信号可完美增强回显。可将不同分辨率的各路信号统一处理输出相同分辨率的信号。</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33、支持具备EDID配置管理，针对此类情况平台在原有的基础上增加了EDID的读取，修改，自定义等功能，最大程度上提高系统设备的兼容性,使得设备输出信号可以适应各种常规以及非常规的应用场合。</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34、支持AIAO（Any in Any out）功能,可任意截取输入画面的任一部分且把它全屏输出显示到任意位置，可自由截取并自由放大缩小，可全屏显示。</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 xml:space="preserve">35、软件标题支持自定义更改，并开放串口代码，适用于任何第三方中控设备进行控制。还可以通过红外遥控和按键板调用场景模式。控制软件可运行在不同操作平台上。 </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36、控制方式：TCP/IP网络控制，RS232控制，USB控制，红外，按键，STC和MTC（平板电脑控制）等控制方式，另可定制WiFi控制软件具有用户权限限制，可自定义用户帐号与级别。</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37、颜色匹配：支持颜色一致性调整功能，采用六基色调整技术，快速实现显示端颜色一致功能（可选配）支持HDBaseT1.0协议，HDCP协议；支持采用CAT5e/6线材输出最长距离达100米。</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38、多屏幕墙功能：控制软件支持多屏幕墙显示管理，单台机器可以扩展多块大屏幕，统一信号源输入管理，分组切换显示。</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39、可扩展支持投影融合功能，可支持投影融合板卡，做双投影边缘融合处理，自由切换。</w:t>
            </w:r>
          </w:p>
          <w:p w:rsidR="00CC518A" w:rsidRDefault="00CC518A" w:rsidP="00251C9C">
            <w:pPr>
              <w:widowControl/>
              <w:spacing w:line="376" w:lineRule="exact"/>
              <w:rPr>
                <w:rFonts w:ascii="宋体" w:eastAsia="宋体" w:hAnsi="宋体" w:cs="宋体"/>
                <w:color w:val="000000"/>
                <w:kern w:val="0"/>
                <w:sz w:val="24"/>
                <w:szCs w:val="24"/>
              </w:rPr>
            </w:pPr>
            <w:r>
              <w:rPr>
                <w:rFonts w:ascii="宋体" w:eastAsia="宋体" w:hAnsi="宋体" w:cs="宋体" w:hint="eastAsia"/>
                <w:kern w:val="0"/>
                <w:sz w:val="24"/>
                <w:szCs w:val="24"/>
              </w:rPr>
              <w:t>40、多屏幕墙功能：控制软件支持多屏幕墙显示管理，单台机器可以扩展多块大屏幕，统一信号源输入管理，分组切换显示。</w:t>
            </w:r>
          </w:p>
        </w:tc>
        <w:tc>
          <w:tcPr>
            <w:tcW w:w="468"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spacing w:line="324" w:lineRule="exact"/>
              <w:jc w:val="center"/>
              <w:rPr>
                <w:rFonts w:ascii="宋体" w:eastAsia="宋体" w:hAnsi="宋体" w:cs="宋体"/>
                <w:sz w:val="24"/>
                <w:szCs w:val="24"/>
              </w:rPr>
            </w:pPr>
            <w:r>
              <w:rPr>
                <w:rFonts w:ascii="宋体" w:eastAsia="宋体" w:hAnsi="宋体" w:cs="宋体" w:hint="eastAsia"/>
                <w:sz w:val="24"/>
                <w:szCs w:val="24"/>
              </w:rPr>
              <w:lastRenderedPageBreak/>
              <w:t>台</w:t>
            </w:r>
          </w:p>
        </w:tc>
        <w:tc>
          <w:tcPr>
            <w:tcW w:w="500"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spacing w:line="324" w:lineRule="exact"/>
              <w:jc w:val="center"/>
              <w:rPr>
                <w:rFonts w:ascii="宋体" w:eastAsia="宋体" w:hAnsi="宋体" w:cs="宋体"/>
                <w:sz w:val="24"/>
                <w:szCs w:val="24"/>
              </w:rPr>
            </w:pPr>
            <w:r>
              <w:rPr>
                <w:rFonts w:ascii="宋体" w:eastAsia="宋体" w:hAnsi="宋体" w:cs="宋体" w:hint="eastAsia"/>
                <w:sz w:val="24"/>
                <w:szCs w:val="24"/>
              </w:rPr>
              <w:t>1</w:t>
            </w:r>
          </w:p>
        </w:tc>
        <w:tc>
          <w:tcPr>
            <w:tcW w:w="1155"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spacing w:line="324" w:lineRule="exact"/>
              <w:jc w:val="center"/>
              <w:rPr>
                <w:rFonts w:ascii="宋体" w:eastAsia="宋体" w:hAnsi="宋体" w:cs="宋体"/>
                <w:sz w:val="24"/>
                <w:szCs w:val="24"/>
              </w:rPr>
            </w:pPr>
            <w:r>
              <w:rPr>
                <w:rFonts w:ascii="宋体" w:hAnsi="宋体" w:cs="宋体" w:hint="eastAsia"/>
                <w:sz w:val="24"/>
                <w:szCs w:val="24"/>
              </w:rPr>
              <w:t>否</w:t>
            </w:r>
          </w:p>
        </w:tc>
      </w:tr>
      <w:tr w:rsidR="00CC518A" w:rsidTr="00251C9C">
        <w:trPr>
          <w:jc w:val="center"/>
        </w:trPr>
        <w:tc>
          <w:tcPr>
            <w:tcW w:w="626"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widowControl/>
              <w:spacing w:line="324"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lastRenderedPageBreak/>
              <w:t>11</w:t>
            </w:r>
          </w:p>
        </w:tc>
        <w:tc>
          <w:tcPr>
            <w:tcW w:w="774"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widowControl/>
              <w:spacing w:line="324"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55″3.5mm窄边拼接单元</w:t>
            </w:r>
          </w:p>
        </w:tc>
        <w:tc>
          <w:tcPr>
            <w:tcW w:w="5725" w:type="dxa"/>
            <w:tcBorders>
              <w:top w:val="single" w:sz="4" w:space="0" w:color="auto"/>
              <w:left w:val="single" w:sz="4" w:space="0" w:color="auto"/>
              <w:bottom w:val="single" w:sz="4" w:space="0" w:color="auto"/>
              <w:right w:val="single" w:sz="4" w:space="0" w:color="auto"/>
            </w:tcBorders>
          </w:tcPr>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1、LED 55英寸屏，全高清显像，像素为 1920 x 1080ppi，拼缝≤3.5mm。</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2、液晶屏显示亮度为≥500cd/m2。</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3、液晶屏显示对比度：≥4500:1。</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4、跨屏显示可实现像素全覆盖，达到无缝效果。</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5、供电110-240V,单屏功率≤170瓦，寿命典型值(hrs)≥ 60,000 小时。</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6、工作温度范围(℃)：-10°C ~ 40°C。</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7、工作温度范围(RH)：≤ 90% 无结露。</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8、线材：电源线、信号线支持热插拔功能。</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9、屏体散热，无风扇，100% 静音，箱体盖板均为铝合金材质，箱体背部呈拱形，形成热自然对流，防尘)防静电效果佳。</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10、具有LED条屏功能，能够进行字符的叠加显示；字符内容用户可以自行选择；字符显示方式为从右往左滚动，也可暂停在任意位置显示，滚动速度可调；,视频信号输入CVBS×2,VGA信号输入 VGA×1,DVI数字信号输入 DVI×1,HDMI信号输入 HDMI×1,RS-232控制输入 RJ45×1,RS-232控制环出,RJ45×2, USB/ISP信号输入×1（USB 具有播放视频、USB 烧录、智能升级功能，USB视频格式支持：MPG、MPG-1、MPG-4、AVI、MP4、TS、MKV、WMV、RM、RMVB）；USB支持90度270度旋转循环播放图片 ：USB支持上电开机自动播放视频或图片 ：响应国家节能号召，待机功耗需小于0.5W ：开机logo支持视频播放：支持32级灰阶显示，监控信号层次更分明，支持3840*2160ppi分辨率输入；支持3840*2160ppi分辨率下的同步功能</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11、自动调节背光亮度技术：液晶屏幕可根据环境明暗状况，自动调节背光亮度，呈现最佳画面显示效果；同时，符合人体工学原理，保护眼睛在不同环境下也能舒适观看。</w:t>
            </w:r>
            <w:r>
              <w:rPr>
                <w:rFonts w:ascii="宋体" w:eastAsia="宋体" w:hAnsi="宋体" w:cs="宋体" w:hint="eastAsia"/>
                <w:kern w:val="0"/>
                <w:sz w:val="24"/>
                <w:szCs w:val="24"/>
              </w:rPr>
              <w:br/>
              <w:t>12、智能屏幕保护：图像显示30分钟（时间在菜单中可选）后，会自动左右移动分别停2秒，再恢复到</w:t>
            </w:r>
            <w:r>
              <w:rPr>
                <w:rFonts w:ascii="宋体" w:eastAsia="宋体" w:hAnsi="宋体" w:cs="宋体" w:hint="eastAsia"/>
                <w:kern w:val="0"/>
                <w:sz w:val="24"/>
                <w:szCs w:val="24"/>
              </w:rPr>
              <w:lastRenderedPageBreak/>
              <w:t>初始状态显示，防止显示器因长时间静态图像而烧伤液晶屏留有残影。</w:t>
            </w:r>
            <w:r>
              <w:rPr>
                <w:rFonts w:ascii="宋体" w:eastAsia="宋体" w:hAnsi="宋体" w:cs="宋体" w:hint="eastAsia"/>
                <w:kern w:val="0"/>
                <w:sz w:val="24"/>
                <w:szCs w:val="24"/>
              </w:rPr>
              <w:br/>
              <w:t>13、拼接显示单元不能有画面错位现象；</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14、拼接控制软件为全中文，支持管理员与操作员两种模式。</w:t>
            </w:r>
          </w:p>
          <w:p w:rsidR="00CC518A" w:rsidRDefault="00CC518A" w:rsidP="00251C9C">
            <w:pPr>
              <w:widowControl/>
              <w:spacing w:line="376" w:lineRule="exact"/>
              <w:rPr>
                <w:rFonts w:ascii="宋体" w:eastAsia="宋体" w:hAnsi="宋体" w:cs="宋体"/>
                <w:color w:val="000000"/>
                <w:kern w:val="0"/>
                <w:sz w:val="24"/>
                <w:szCs w:val="24"/>
              </w:rPr>
            </w:pPr>
            <w:r>
              <w:rPr>
                <w:rFonts w:ascii="宋体" w:eastAsia="宋体" w:hAnsi="宋体" w:cs="宋体" w:hint="eastAsia"/>
                <w:kern w:val="0"/>
                <w:sz w:val="24"/>
                <w:szCs w:val="24"/>
              </w:rPr>
              <w:t>15、拼接屏支架：采用壁挂支架，方便维护；应考虑到现场安装环境的承重能力。</w:t>
            </w:r>
          </w:p>
        </w:tc>
        <w:tc>
          <w:tcPr>
            <w:tcW w:w="468"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spacing w:line="324" w:lineRule="exact"/>
              <w:jc w:val="center"/>
              <w:rPr>
                <w:rFonts w:ascii="宋体" w:eastAsia="宋体" w:hAnsi="宋体" w:cs="宋体"/>
                <w:sz w:val="24"/>
                <w:szCs w:val="24"/>
              </w:rPr>
            </w:pPr>
            <w:r>
              <w:rPr>
                <w:rFonts w:ascii="宋体" w:eastAsia="宋体" w:hAnsi="宋体" w:cs="宋体" w:hint="eastAsia"/>
                <w:sz w:val="24"/>
                <w:szCs w:val="24"/>
              </w:rPr>
              <w:lastRenderedPageBreak/>
              <w:t>块</w:t>
            </w:r>
          </w:p>
        </w:tc>
        <w:tc>
          <w:tcPr>
            <w:tcW w:w="500"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spacing w:line="324" w:lineRule="exact"/>
              <w:jc w:val="center"/>
              <w:rPr>
                <w:rFonts w:ascii="宋体" w:eastAsia="宋体" w:hAnsi="宋体" w:cs="宋体"/>
                <w:sz w:val="24"/>
                <w:szCs w:val="24"/>
              </w:rPr>
            </w:pPr>
            <w:r>
              <w:rPr>
                <w:rFonts w:ascii="宋体" w:eastAsia="宋体" w:hAnsi="宋体" w:cs="宋体" w:hint="eastAsia"/>
                <w:sz w:val="24"/>
                <w:szCs w:val="24"/>
              </w:rPr>
              <w:t>6</w:t>
            </w:r>
          </w:p>
        </w:tc>
        <w:tc>
          <w:tcPr>
            <w:tcW w:w="1155"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spacing w:line="324" w:lineRule="exact"/>
              <w:jc w:val="center"/>
              <w:rPr>
                <w:rFonts w:ascii="宋体" w:eastAsia="宋体" w:hAnsi="宋体" w:cs="宋体"/>
                <w:sz w:val="24"/>
                <w:szCs w:val="24"/>
              </w:rPr>
            </w:pPr>
            <w:r>
              <w:rPr>
                <w:rFonts w:ascii="宋体" w:hAnsi="宋体" w:cs="宋体" w:hint="eastAsia"/>
                <w:sz w:val="24"/>
                <w:szCs w:val="24"/>
              </w:rPr>
              <w:t>否</w:t>
            </w:r>
          </w:p>
        </w:tc>
      </w:tr>
      <w:tr w:rsidR="00CC518A" w:rsidTr="00251C9C">
        <w:trPr>
          <w:jc w:val="center"/>
        </w:trPr>
        <w:tc>
          <w:tcPr>
            <w:tcW w:w="626"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widowControl/>
              <w:spacing w:line="324"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lastRenderedPageBreak/>
              <w:t>12</w:t>
            </w:r>
          </w:p>
        </w:tc>
        <w:tc>
          <w:tcPr>
            <w:tcW w:w="774"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widowControl/>
              <w:spacing w:line="324"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无线投屏器</w:t>
            </w:r>
          </w:p>
        </w:tc>
        <w:tc>
          <w:tcPr>
            <w:tcW w:w="5725" w:type="dxa"/>
            <w:tcBorders>
              <w:top w:val="single" w:sz="4" w:space="0" w:color="auto"/>
              <w:left w:val="single" w:sz="4" w:space="0" w:color="auto"/>
              <w:bottom w:val="single" w:sz="4" w:space="0" w:color="auto"/>
              <w:right w:val="single" w:sz="4" w:space="0" w:color="auto"/>
            </w:tcBorders>
          </w:tcPr>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1、支持安卓手机、平板，IPhone、IPAD、WINDOWS电脑、MAC电脑等设备的画面直接无线投屏到一体机上显示。</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2、兼容操作系统：Win7/Win8/Win8.1/Win10/MacOS。</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3、支持电脑、手机、平板等设备的音频传输到一体机上。</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4、WINDOWS、IOS电脑画面传屏到大屏幕时，可直接在大屏幕的屏幕上远程控制无线传输过来的外接电脑。</w:t>
            </w:r>
          </w:p>
          <w:p w:rsidR="00CC518A" w:rsidRDefault="00CC518A" w:rsidP="00251C9C">
            <w:pPr>
              <w:widowControl/>
              <w:spacing w:line="376" w:lineRule="exact"/>
              <w:rPr>
                <w:rFonts w:ascii="宋体" w:eastAsia="宋体" w:hAnsi="宋体" w:cs="宋体"/>
                <w:color w:val="000000"/>
                <w:kern w:val="0"/>
                <w:sz w:val="24"/>
                <w:szCs w:val="24"/>
              </w:rPr>
            </w:pPr>
            <w:r>
              <w:rPr>
                <w:rFonts w:ascii="宋体" w:eastAsia="宋体" w:hAnsi="宋体" w:cs="宋体" w:hint="eastAsia"/>
                <w:kern w:val="0"/>
                <w:sz w:val="24"/>
                <w:szCs w:val="24"/>
              </w:rPr>
              <w:t>5、电脑投屏设备采用USB接口进行传输，可兼容市面上具备通用USB接口的各类电脑。</w:t>
            </w:r>
          </w:p>
        </w:tc>
        <w:tc>
          <w:tcPr>
            <w:tcW w:w="468"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spacing w:line="324" w:lineRule="exact"/>
              <w:jc w:val="center"/>
              <w:rPr>
                <w:rFonts w:ascii="宋体" w:eastAsia="宋体" w:hAnsi="宋体" w:cs="宋体"/>
                <w:sz w:val="24"/>
                <w:szCs w:val="24"/>
              </w:rPr>
            </w:pPr>
            <w:r>
              <w:rPr>
                <w:rFonts w:ascii="宋体" w:eastAsia="宋体" w:hAnsi="宋体" w:cs="宋体" w:hint="eastAsia"/>
                <w:sz w:val="24"/>
                <w:szCs w:val="24"/>
              </w:rPr>
              <w:t>台</w:t>
            </w:r>
          </w:p>
        </w:tc>
        <w:tc>
          <w:tcPr>
            <w:tcW w:w="500"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spacing w:line="324" w:lineRule="exact"/>
              <w:jc w:val="center"/>
              <w:rPr>
                <w:rFonts w:ascii="宋体" w:eastAsia="宋体" w:hAnsi="宋体" w:cs="宋体"/>
                <w:sz w:val="24"/>
                <w:szCs w:val="24"/>
              </w:rPr>
            </w:pPr>
            <w:r>
              <w:rPr>
                <w:rFonts w:ascii="宋体" w:eastAsia="宋体" w:hAnsi="宋体" w:cs="宋体" w:hint="eastAsia"/>
                <w:sz w:val="24"/>
                <w:szCs w:val="24"/>
              </w:rPr>
              <w:t>1</w:t>
            </w:r>
          </w:p>
        </w:tc>
        <w:tc>
          <w:tcPr>
            <w:tcW w:w="1155"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spacing w:line="324" w:lineRule="exact"/>
              <w:jc w:val="center"/>
              <w:rPr>
                <w:rFonts w:ascii="宋体" w:eastAsia="宋体" w:hAnsi="宋体" w:cs="宋体"/>
                <w:sz w:val="24"/>
                <w:szCs w:val="24"/>
              </w:rPr>
            </w:pPr>
            <w:r>
              <w:rPr>
                <w:rFonts w:ascii="宋体" w:hAnsi="宋体" w:cs="宋体" w:hint="eastAsia"/>
                <w:sz w:val="24"/>
                <w:szCs w:val="24"/>
              </w:rPr>
              <w:t>否</w:t>
            </w:r>
          </w:p>
        </w:tc>
      </w:tr>
      <w:tr w:rsidR="00CC518A" w:rsidTr="00251C9C">
        <w:trPr>
          <w:jc w:val="center"/>
        </w:trPr>
        <w:tc>
          <w:tcPr>
            <w:tcW w:w="626"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widowControl/>
              <w:spacing w:line="324"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13</w:t>
            </w:r>
          </w:p>
        </w:tc>
        <w:tc>
          <w:tcPr>
            <w:tcW w:w="774"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widowControl/>
              <w:spacing w:line="324"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环境改造</w:t>
            </w:r>
          </w:p>
        </w:tc>
        <w:tc>
          <w:tcPr>
            <w:tcW w:w="5725" w:type="dxa"/>
            <w:tcBorders>
              <w:top w:val="single" w:sz="4" w:space="0" w:color="auto"/>
              <w:left w:val="single" w:sz="4" w:space="0" w:color="auto"/>
              <w:bottom w:val="single" w:sz="4" w:space="0" w:color="auto"/>
              <w:right w:val="single" w:sz="4" w:space="0" w:color="auto"/>
            </w:tcBorders>
          </w:tcPr>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1、设计要求概述</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本项目机房建筑室内面积约为135㎡。机房区域按B级标准机房建设。环境改造既有机房独特的规律，把不同的材料合理搭配起来，建造一个视野宽阔、层次丰富、具有现代气息、能适应未来发展的场地，同时满足用户对形象及风格的要求。色彩设计应淡雅，顶板、地板、墙面均为明亮、宁静的色彩。</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在进行项目实施前需对现在机房所在楼层内的空调管道及出风口等配套设施进行拆除，消防管道拆除、暖通管道拆除改造。</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2、技术参数要求</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机房色彩以象牙白色为基本色调，机房的设计和施工必须满足计算机机房的洁净度和特殊介质的存放要求，应选气密性好、不起尘、易清洁、防火、美观适用、安装容易、维修方便、不变形的材料。</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lastRenderedPageBreak/>
              <w:t>机房材料选择要求：根据相关规范，机房室内装修应采用非燃烧材料（燃烧性能A级）或难燃材料（燃烧性能B1级）</w:t>
            </w:r>
            <w:r>
              <w:rPr>
                <w:rFonts w:ascii="宋体" w:eastAsia="宋体" w:hAnsi="宋体" w:cs="宋体" w:hint="eastAsia"/>
                <w:sz w:val="24"/>
              </w:rPr>
              <w:t>,供货时提供检验报告或合格证</w:t>
            </w:r>
            <w:r>
              <w:rPr>
                <w:rFonts w:ascii="宋体" w:eastAsia="宋体" w:hAnsi="宋体" w:cs="宋体" w:hint="eastAsia"/>
                <w:kern w:val="0"/>
                <w:sz w:val="24"/>
                <w:szCs w:val="24"/>
              </w:rPr>
              <w:t>。</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（1）顶面</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机房及电池间采用原顶面涂刷黑色优质环保专用防尘漆三遍以上，要求涂刷均匀，不起尘，不起皮，不掉渣。采用300*1200*0.8mm金属铝板微孔铝扣板吊顶。</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（2）墙、柱面</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机房区域墙面及柱面刷涂三遍防尘漆，采用轻钢龙骨基层彩钢板饰面；机房内墙、柱面所有基层材料都应上防火漆和防静电材料。墙壁和顶棚表面应平整，减少积灰面。装饰材料可根据需要采取防静电措施。地面材料应平整、耐磨、易除尘。</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彩钢板具体参数要求如下：</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基本结构为分体式，表材0.6毫米镀锌烤漆钢板（镀锌烤漆钢板可作抗静电）内衬12mm石膏板，采用C型轻钢龙骨为立柱固定装置，隔板之间用12mm压条；标准单元墙板部件可互换，在其结构中可方便的布设管线等；单面墙板为A2级防火。</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面层钢板性能：</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最大建议尺寸：WH=1200*2800(mm)；</w:t>
            </w:r>
          </w:p>
          <w:p w:rsidR="00CC518A" w:rsidRDefault="00CC518A" w:rsidP="00251C9C">
            <w:pPr>
              <w:spacing w:line="376" w:lineRule="exact"/>
              <w:rPr>
                <w:rFonts w:ascii="宋体" w:eastAsia="宋体" w:hAnsi="宋体" w:cs="宋体"/>
                <w:kern w:val="0"/>
                <w:sz w:val="24"/>
                <w:szCs w:val="24"/>
              </w:rPr>
            </w:pPr>
            <w:r>
              <w:rPr>
                <w:rFonts w:ascii="宋体" w:eastAsia="宋体" w:hAnsi="宋体" w:cs="宋体" w:hint="eastAsia"/>
                <w:kern w:val="0"/>
                <w:sz w:val="24"/>
                <w:szCs w:val="24"/>
              </w:rPr>
              <w:t>成品厚度≥12.6mm (静电涂装钢板+石膏板)，抗压性能:1200pa。</w:t>
            </w:r>
          </w:p>
          <w:p w:rsidR="00CC518A" w:rsidRDefault="00CC518A" w:rsidP="00251C9C">
            <w:pPr>
              <w:spacing w:line="376" w:lineRule="exact"/>
              <w:rPr>
                <w:rFonts w:ascii="宋体" w:eastAsia="宋体" w:hAnsi="宋体" w:cs="宋体"/>
                <w:kern w:val="0"/>
                <w:sz w:val="24"/>
                <w:szCs w:val="24"/>
              </w:rPr>
            </w:pPr>
            <w:r>
              <w:rPr>
                <w:rFonts w:ascii="宋体" w:eastAsia="宋体" w:hAnsi="宋体" w:cs="宋体" w:hint="eastAsia"/>
                <w:sz w:val="24"/>
              </w:rPr>
              <w:t>每面墙面不少于2个墙插用于设备维修。</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（3）地面</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机房区域铺设抗静电活动地板，地板高度≥200mm。选用优质无边全钢防静电地板,规格600×600</w:t>
            </w:r>
            <w:r>
              <w:rPr>
                <w:rFonts w:ascii="宋体" w:eastAsia="宋体" w:hAnsi="宋体" w:cs="宋体" w:hint="eastAsia"/>
              </w:rPr>
              <w:t>mm</w:t>
            </w:r>
            <w:r>
              <w:rPr>
                <w:rFonts w:ascii="宋体" w:eastAsia="宋体" w:hAnsi="宋体" w:cs="宋体" w:hint="eastAsia"/>
                <w:kern w:val="0"/>
                <w:sz w:val="24"/>
                <w:szCs w:val="24"/>
              </w:rPr>
              <w:t>，地板厚度≥35mm集中荷载不小于360KG，分散荷载不小于15000N/m2，地板安装后接缝处没有空隙</w:t>
            </w:r>
            <w:r>
              <w:rPr>
                <w:rFonts w:ascii="宋体" w:eastAsia="宋体" w:hAnsi="宋体" w:cs="宋体" w:hint="eastAsia"/>
                <w:sz w:val="24"/>
              </w:rPr>
              <w:t>，地板与墙面、彩钢板敷设30*30mm角钢增加稳定性</w:t>
            </w:r>
            <w:r>
              <w:rPr>
                <w:rFonts w:ascii="宋体" w:eastAsia="宋体" w:hAnsi="宋体" w:cs="宋体" w:hint="eastAsia"/>
                <w:kern w:val="0"/>
                <w:sz w:val="24"/>
                <w:szCs w:val="24"/>
              </w:rPr>
              <w:t>。</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机房精密空调区域地板铺设,机房地面承重300kg/㎡，超重设备(如空调、UPS)摆放位置需要制作承重散力架用以分摊重量。机房内地板下做防水、防尘、</w:t>
            </w:r>
            <w:r>
              <w:rPr>
                <w:rFonts w:ascii="宋体" w:eastAsia="宋体" w:hAnsi="宋体" w:cs="宋体" w:hint="eastAsia"/>
                <w:kern w:val="0"/>
                <w:sz w:val="24"/>
                <w:szCs w:val="24"/>
              </w:rPr>
              <w:lastRenderedPageBreak/>
              <w:t>防潮处理。</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（4）隔断</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机房区和配电区之间采用防火玻璃隔断，拉丝不锈钢包饰，厚度不小于12mm。必须要考虑监控区降噪及消防灭火时工作区的人身安全问题，维护结构耐压力值安全满足规范要求。玻璃隔断上下均要封堵严密。</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（5）门窗</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进出机房的门，设置钢质防火防盗门双开1扇，机房和配电间之间安装一套单开玻璃门。</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配电区和机房区之间采用防火玻璃门，须考虑玻璃门的密封性能，做到防尘、保温、密闭,精密空调的冷量不泄露。</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另外机房门体必须遵循消防规范的规定，应具有相应的防火等级。机房门体必须有效的起到防尘、防潮、防火、防静电的作用及具备较高安全性能。机房门体规格应保证机房内最大设备的进出，同时考虑操作的可靠性。 所有外窗均做密封、防水处理，并做好漏水的实时监测。</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机房门禁要求：支持指纹、读卡、密码三种开门模式、支持门磁报警、可作为WG26指纹读卡器、可以使用U盘数据备份与数据互拷。</w:t>
            </w:r>
            <w:r>
              <w:rPr>
                <w:rFonts w:ascii="宋体" w:eastAsia="宋体" w:hAnsi="宋体" w:cs="宋体" w:hint="eastAsia"/>
                <w:sz w:val="24"/>
              </w:rPr>
              <w:t>（门禁需接入微模块动环系统）</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（6）照明</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① 照明要求 </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一般照明：机房区设计照度不低于500Lux，其他区域设计照度不低于300Lux，机房内无眩光，眩光限制等级为Ⅰ级；其他区域可以有轻微眩光，眩光限制等级为Ⅱ级。</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应急照明：应急照明设计照度不低于30Lux。</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② 灯具 </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采用分散控制的方式，即通过墙面跷板开关控制灯具的开启。应急照明单独走管穿线并由墙面荧光显示跷板开关单独控制；各区域应在满足照明要求的情况下，提供UPS供电照明。</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lastRenderedPageBreak/>
              <w:t>所有照明灯采用</w:t>
            </w:r>
            <w:r>
              <w:rPr>
                <w:rFonts w:ascii="宋体" w:eastAsia="宋体" w:hAnsi="宋体" w:cs="宋体" w:hint="eastAsia"/>
                <w:sz w:val="24"/>
              </w:rPr>
              <w:t>300mm*1200mm LED平板灯。</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照明系统设计为正常照明系统和应急照明系统，应急照明系统电源采用市电和UPS电源相结合的形式，应急照明取正常照明使用，通过墙面开关进行控制。</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在机房市电停电时无论墙面开关在“开”或“关”任何状态下,应急照明灯具能够自动点亮,保证应急照明的连续性的。</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施工要求：使用50*30mm方钢管按照600mm间隔制作钢骨架。主机房及辅助区域均使用80mm高不锈钢制作踢脚线。作保温处理。</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3、网络主控室设备</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（1）工作台（1张）</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材质：面板为优质MFC环保双面板饰面，具有耐火、防磨不易刮花、E1级达欧洲环保标准基材、甲醛含量小于1.4MG/L，抗弯性能强,不易变形。</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PVC同色封边：采用全自动直线封边机，不易脱落（厚度50mm）。</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尺寸：4米长*1.5米宽*0.75米高，桌面5公分厚。</w:t>
            </w:r>
          </w:p>
          <w:p w:rsidR="00CC518A" w:rsidRDefault="00CC518A" w:rsidP="00251C9C">
            <w:pPr>
              <w:widowControl/>
              <w:spacing w:line="376" w:lineRule="exact"/>
              <w:rPr>
                <w:rFonts w:ascii="宋体" w:eastAsia="宋体" w:hAnsi="宋体" w:cs="宋体"/>
                <w:color w:val="000000"/>
                <w:kern w:val="0"/>
                <w:sz w:val="24"/>
                <w:szCs w:val="24"/>
              </w:rPr>
            </w:pPr>
            <w:r>
              <w:rPr>
                <w:rFonts w:ascii="宋体" w:eastAsia="宋体" w:hAnsi="宋体" w:cs="宋体" w:hint="eastAsia"/>
                <w:noProof/>
                <w:color w:val="000000"/>
                <w:kern w:val="0"/>
                <w:sz w:val="24"/>
                <w:szCs w:val="24"/>
              </w:rPr>
              <w:drawing>
                <wp:anchor distT="0" distB="0" distL="0" distR="0" simplePos="0" relativeHeight="251660288" behindDoc="0" locked="0" layoutInCell="1" allowOverlap="1">
                  <wp:simplePos x="0" y="0"/>
                  <wp:positionH relativeFrom="column">
                    <wp:posOffset>32385</wp:posOffset>
                  </wp:positionH>
                  <wp:positionV relativeFrom="paragraph">
                    <wp:posOffset>32385</wp:posOffset>
                  </wp:positionV>
                  <wp:extent cx="3471545" cy="1409700"/>
                  <wp:effectExtent l="19050" t="0" r="0" b="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t="23502"/>
                          <a:stretch>
                            <a:fillRect/>
                          </a:stretch>
                        </pic:blipFill>
                        <pic:spPr bwMode="auto">
                          <a:xfrm>
                            <a:off x="0" y="0"/>
                            <a:ext cx="3471545" cy="1409700"/>
                          </a:xfrm>
                          <a:prstGeom prst="rect">
                            <a:avLst/>
                          </a:prstGeom>
                          <a:noFill/>
                          <a:ln w="9525">
                            <a:noFill/>
                            <a:miter lim="800000"/>
                            <a:headEnd/>
                            <a:tailEnd/>
                          </a:ln>
                        </pic:spPr>
                      </pic:pic>
                    </a:graphicData>
                  </a:graphic>
                </wp:anchor>
              </w:drawing>
            </w:r>
            <w:r>
              <w:rPr>
                <w:rFonts w:ascii="宋体" w:eastAsia="宋体" w:hAnsi="宋体" w:cs="宋体" w:hint="eastAsia"/>
                <w:color w:val="000000"/>
                <w:kern w:val="0"/>
                <w:sz w:val="24"/>
                <w:szCs w:val="24"/>
              </w:rPr>
              <w:t>参考图片</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kern w:val="0"/>
                <w:sz w:val="24"/>
                <w:szCs w:val="24"/>
              </w:rPr>
              <w:t>（2）椅子（10把）</w:t>
            </w:r>
          </w:p>
          <w:p w:rsidR="00CC518A" w:rsidRDefault="00CC518A" w:rsidP="00251C9C">
            <w:pPr>
              <w:widowControl/>
              <w:spacing w:line="376" w:lineRule="exact"/>
              <w:rPr>
                <w:rFonts w:ascii="宋体" w:eastAsia="宋体" w:hAnsi="宋体" w:cs="宋体"/>
                <w:kern w:val="0"/>
                <w:sz w:val="24"/>
                <w:szCs w:val="24"/>
              </w:rPr>
            </w:pPr>
            <w:r>
              <w:rPr>
                <w:rFonts w:ascii="宋体" w:eastAsia="宋体" w:hAnsi="宋体" w:cs="宋体" w:hint="eastAsia"/>
                <w:noProof/>
                <w:color w:val="000000"/>
                <w:kern w:val="0"/>
                <w:sz w:val="24"/>
                <w:szCs w:val="24"/>
              </w:rPr>
              <w:lastRenderedPageBreak/>
              <w:drawing>
                <wp:anchor distT="0" distB="0" distL="0" distR="0" simplePos="0" relativeHeight="251661312" behindDoc="0" locked="0" layoutInCell="1" allowOverlap="1">
                  <wp:simplePos x="0" y="0"/>
                  <wp:positionH relativeFrom="column">
                    <wp:posOffset>795655</wp:posOffset>
                  </wp:positionH>
                  <wp:positionV relativeFrom="paragraph">
                    <wp:posOffset>419100</wp:posOffset>
                  </wp:positionV>
                  <wp:extent cx="2109470" cy="2463165"/>
                  <wp:effectExtent l="19050" t="0" r="5080" b="0"/>
                  <wp:wrapTopAndBottom/>
                  <wp:docPr id="3" name="图片 3" descr="C:\Users\LEANDE~1.CHE\AppData\Local\Temp\WeChat Files\adb8abcfedb32c77af39e84b13c5b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EANDE~1.CHE\AppData\Local\Temp\WeChat Files\adb8abcfedb32c77af39e84b13c5bd2.jpg"/>
                          <pic:cNvPicPr>
                            <a:picLocks noChangeAspect="1" noChangeArrowheads="1"/>
                          </pic:cNvPicPr>
                        </pic:nvPicPr>
                        <pic:blipFill>
                          <a:blip r:embed="rId12" cstate="print"/>
                          <a:srcRect l="13364" t="3867" r="10878" b="11862"/>
                          <a:stretch>
                            <a:fillRect/>
                          </a:stretch>
                        </pic:blipFill>
                        <pic:spPr bwMode="auto">
                          <a:xfrm>
                            <a:off x="0" y="0"/>
                            <a:ext cx="2109470" cy="2463165"/>
                          </a:xfrm>
                          <a:prstGeom prst="rect">
                            <a:avLst/>
                          </a:prstGeom>
                          <a:noFill/>
                          <a:ln w="9525">
                            <a:noFill/>
                            <a:miter lim="800000"/>
                            <a:headEnd/>
                            <a:tailEnd/>
                          </a:ln>
                        </pic:spPr>
                      </pic:pic>
                    </a:graphicData>
                  </a:graphic>
                </wp:anchor>
              </w:drawing>
            </w:r>
            <w:r>
              <w:rPr>
                <w:rFonts w:ascii="宋体" w:eastAsia="宋体" w:hAnsi="宋体" w:cs="宋体" w:hint="eastAsia"/>
                <w:kern w:val="0"/>
                <w:sz w:val="24"/>
                <w:szCs w:val="24"/>
              </w:rPr>
              <w:t>专业办公网布饰面，黑色尼龙背架，高弹力海绵，黑色尼龙扶手，360度旋转，10cm升降。</w:t>
            </w:r>
          </w:p>
          <w:p w:rsidR="00CC518A" w:rsidRDefault="00CC518A" w:rsidP="00251C9C">
            <w:pPr>
              <w:widowControl/>
              <w:spacing w:line="376" w:lineRule="exact"/>
              <w:rPr>
                <w:rFonts w:ascii="宋体" w:eastAsia="宋体" w:hAnsi="宋体" w:cs="宋体"/>
                <w:color w:val="000000"/>
                <w:kern w:val="0"/>
                <w:sz w:val="24"/>
                <w:szCs w:val="24"/>
              </w:rPr>
            </w:pPr>
            <w:r>
              <w:rPr>
                <w:rFonts w:ascii="宋体" w:eastAsia="宋体" w:hAnsi="宋体" w:cs="宋体" w:hint="eastAsia"/>
                <w:kern w:val="0"/>
                <w:sz w:val="24"/>
                <w:szCs w:val="24"/>
              </w:rPr>
              <w:t>参考图片</w:t>
            </w:r>
          </w:p>
        </w:tc>
        <w:tc>
          <w:tcPr>
            <w:tcW w:w="468"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spacing w:line="324" w:lineRule="exact"/>
              <w:jc w:val="center"/>
              <w:rPr>
                <w:rFonts w:ascii="宋体" w:eastAsia="宋体" w:hAnsi="宋体" w:cs="宋体"/>
                <w:sz w:val="24"/>
                <w:szCs w:val="24"/>
              </w:rPr>
            </w:pPr>
            <w:r>
              <w:rPr>
                <w:rFonts w:ascii="宋体" w:eastAsia="宋体" w:hAnsi="宋体" w:cs="宋体" w:hint="eastAsia"/>
                <w:sz w:val="24"/>
                <w:szCs w:val="24"/>
              </w:rPr>
              <w:lastRenderedPageBreak/>
              <w:t>项</w:t>
            </w:r>
          </w:p>
        </w:tc>
        <w:tc>
          <w:tcPr>
            <w:tcW w:w="500"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spacing w:line="324" w:lineRule="exact"/>
              <w:jc w:val="center"/>
              <w:rPr>
                <w:rFonts w:ascii="宋体" w:eastAsia="宋体" w:hAnsi="宋体" w:cs="宋体"/>
                <w:sz w:val="24"/>
                <w:szCs w:val="24"/>
              </w:rPr>
            </w:pPr>
            <w:r>
              <w:rPr>
                <w:rFonts w:ascii="宋体" w:eastAsia="宋体" w:hAnsi="宋体" w:cs="宋体" w:hint="eastAsia"/>
                <w:sz w:val="24"/>
                <w:szCs w:val="24"/>
              </w:rPr>
              <w:t>1</w:t>
            </w:r>
          </w:p>
        </w:tc>
        <w:tc>
          <w:tcPr>
            <w:tcW w:w="1155"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spacing w:line="324" w:lineRule="exact"/>
              <w:jc w:val="center"/>
              <w:rPr>
                <w:rFonts w:ascii="宋体" w:eastAsia="宋体" w:hAnsi="宋体" w:cs="宋体"/>
                <w:sz w:val="24"/>
                <w:szCs w:val="24"/>
              </w:rPr>
            </w:pPr>
            <w:r>
              <w:rPr>
                <w:rFonts w:ascii="宋体" w:hAnsi="宋体" w:cs="宋体" w:hint="eastAsia"/>
                <w:sz w:val="24"/>
                <w:szCs w:val="24"/>
              </w:rPr>
              <w:t>否</w:t>
            </w:r>
          </w:p>
        </w:tc>
      </w:tr>
      <w:tr w:rsidR="00CC518A" w:rsidTr="00251C9C">
        <w:trPr>
          <w:jc w:val="center"/>
        </w:trPr>
        <w:tc>
          <w:tcPr>
            <w:tcW w:w="626"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widowControl/>
              <w:spacing w:line="324"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lastRenderedPageBreak/>
              <w:t>14</w:t>
            </w:r>
          </w:p>
        </w:tc>
        <w:tc>
          <w:tcPr>
            <w:tcW w:w="774"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widowControl/>
              <w:spacing w:line="324"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原有系统迁移及设备调试</w:t>
            </w:r>
          </w:p>
        </w:tc>
        <w:tc>
          <w:tcPr>
            <w:tcW w:w="5725"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widowControl/>
              <w:spacing w:line="376" w:lineRule="exact"/>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网络设备、光纤网线、计算存储设备、办公设备等硬件搬迁至新的数据中心。 </w:t>
            </w:r>
          </w:p>
        </w:tc>
        <w:tc>
          <w:tcPr>
            <w:tcW w:w="468"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spacing w:line="324" w:lineRule="exact"/>
              <w:jc w:val="center"/>
              <w:rPr>
                <w:rFonts w:ascii="宋体" w:eastAsia="宋体" w:hAnsi="宋体" w:cs="宋体"/>
                <w:sz w:val="24"/>
                <w:szCs w:val="24"/>
              </w:rPr>
            </w:pPr>
            <w:r>
              <w:rPr>
                <w:rFonts w:ascii="宋体" w:eastAsia="宋体" w:hAnsi="宋体" w:cs="宋体" w:hint="eastAsia"/>
                <w:sz w:val="24"/>
                <w:szCs w:val="24"/>
              </w:rPr>
              <w:t>项</w:t>
            </w:r>
          </w:p>
        </w:tc>
        <w:tc>
          <w:tcPr>
            <w:tcW w:w="500"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spacing w:line="324" w:lineRule="exact"/>
              <w:jc w:val="center"/>
              <w:rPr>
                <w:rFonts w:ascii="宋体" w:eastAsia="宋体" w:hAnsi="宋体" w:cs="宋体"/>
                <w:sz w:val="24"/>
                <w:szCs w:val="24"/>
              </w:rPr>
            </w:pPr>
            <w:r>
              <w:rPr>
                <w:rFonts w:ascii="宋体" w:eastAsia="宋体" w:hAnsi="宋体" w:cs="宋体" w:hint="eastAsia"/>
                <w:sz w:val="24"/>
                <w:szCs w:val="24"/>
              </w:rPr>
              <w:t>1</w:t>
            </w:r>
          </w:p>
        </w:tc>
        <w:tc>
          <w:tcPr>
            <w:tcW w:w="1155"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spacing w:line="324" w:lineRule="exact"/>
              <w:jc w:val="center"/>
              <w:rPr>
                <w:rFonts w:ascii="宋体" w:eastAsia="宋体" w:hAnsi="宋体" w:cs="宋体"/>
                <w:sz w:val="24"/>
                <w:szCs w:val="24"/>
              </w:rPr>
            </w:pPr>
            <w:r>
              <w:rPr>
                <w:rFonts w:ascii="宋体" w:hAnsi="宋体" w:cs="宋体" w:hint="eastAsia"/>
                <w:sz w:val="24"/>
                <w:szCs w:val="24"/>
              </w:rPr>
              <w:t>否</w:t>
            </w:r>
          </w:p>
        </w:tc>
      </w:tr>
      <w:tr w:rsidR="00CC518A" w:rsidTr="00251C9C">
        <w:trPr>
          <w:jc w:val="center"/>
        </w:trPr>
        <w:tc>
          <w:tcPr>
            <w:tcW w:w="626"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widowControl/>
              <w:spacing w:line="324" w:lineRule="exact"/>
              <w:jc w:val="center"/>
              <w:rPr>
                <w:rFonts w:ascii="宋体" w:eastAsia="宋体" w:hAnsi="宋体" w:cs="宋体"/>
                <w:kern w:val="0"/>
                <w:sz w:val="24"/>
                <w:szCs w:val="24"/>
              </w:rPr>
            </w:pPr>
            <w:r>
              <w:rPr>
                <w:rFonts w:ascii="宋体" w:eastAsia="宋体" w:hAnsi="宋体" w:cs="宋体" w:hint="eastAsia"/>
                <w:kern w:val="0"/>
                <w:sz w:val="24"/>
                <w:szCs w:val="24"/>
              </w:rPr>
              <w:t>15</w:t>
            </w:r>
          </w:p>
        </w:tc>
        <w:tc>
          <w:tcPr>
            <w:tcW w:w="774"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widowControl/>
              <w:spacing w:line="324" w:lineRule="exact"/>
              <w:jc w:val="center"/>
              <w:rPr>
                <w:rFonts w:ascii="宋体" w:eastAsia="宋体" w:hAnsi="宋体" w:cs="宋体"/>
                <w:kern w:val="0"/>
                <w:sz w:val="24"/>
                <w:szCs w:val="24"/>
              </w:rPr>
            </w:pPr>
            <w:r>
              <w:rPr>
                <w:rFonts w:ascii="宋体" w:eastAsia="宋体" w:hAnsi="宋体" w:cs="宋体" w:hint="eastAsia"/>
                <w:kern w:val="0"/>
                <w:sz w:val="24"/>
                <w:szCs w:val="24"/>
              </w:rPr>
              <w:t>综合布线</w:t>
            </w:r>
          </w:p>
        </w:tc>
        <w:tc>
          <w:tcPr>
            <w:tcW w:w="5725" w:type="dxa"/>
            <w:tcBorders>
              <w:top w:val="single" w:sz="4" w:space="0" w:color="auto"/>
              <w:left w:val="single" w:sz="4" w:space="0" w:color="auto"/>
              <w:bottom w:val="single" w:sz="4" w:space="0" w:color="auto"/>
              <w:right w:val="single" w:sz="4" w:space="0" w:color="auto"/>
            </w:tcBorders>
          </w:tcPr>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网络中心机房是整个校园的核心，有大量的室外光缆需要与机房中的核心交换机连接。机房综合布线系统采用星型结构。整个布线系统采用 OM3 万兆光纤及六类非屏蔽布线系统。整个布线系统采用一体化顶部线槽上走线方式。各类机柜综合布线需求描述如下：</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1、汇聚柜设置1个弱电列头柜，包括机房内网络布线和光配线。各机柜至弱电列头柜使用六类非屏蔽双绞线端接六类非屏蔽配线架，使用OM3万兆多模室内光缆端接ODF架或者光纤配线架。</w:t>
            </w:r>
          </w:p>
          <w:p w:rsidR="00CC518A" w:rsidRDefault="00CC518A" w:rsidP="00251C9C">
            <w:pPr>
              <w:spacing w:line="380" w:lineRule="exact"/>
              <w:rPr>
                <w:rFonts w:ascii="宋体" w:eastAsia="宋体" w:hAnsi="宋体" w:cs="宋体"/>
                <w:kern w:val="0"/>
                <w:sz w:val="24"/>
                <w:szCs w:val="24"/>
              </w:rPr>
            </w:pPr>
            <w:r>
              <w:rPr>
                <w:rFonts w:ascii="宋体" w:eastAsia="宋体" w:hAnsi="宋体" w:cs="宋体" w:hint="eastAsia"/>
                <w:kern w:val="0"/>
                <w:sz w:val="24"/>
                <w:szCs w:val="24"/>
              </w:rPr>
              <w:t>2、每个IT机柜安装一个24口六类非屏蔽配线架，预留12根六类非屏蔽双绞线，并做好端接。同时每机柜安装一个12口光纤配线架（满配耦合器），预留12条光纤，并两端做好熔接。</w:t>
            </w:r>
            <w:r>
              <w:rPr>
                <w:rFonts w:ascii="宋体" w:eastAsia="宋体" w:hAnsi="宋体" w:cs="宋体" w:hint="eastAsia"/>
                <w:sz w:val="24"/>
              </w:rPr>
              <w:t>机房综合布线柜到室外光交之间布96芯单模光纤，两端配套光纤配线</w:t>
            </w:r>
            <w:r>
              <w:rPr>
                <w:rFonts w:ascii="宋体" w:eastAsia="宋体" w:hAnsi="宋体" w:cs="宋体" w:hint="eastAsia"/>
                <w:sz w:val="24"/>
              </w:rPr>
              <w:lastRenderedPageBreak/>
              <w:t>架，并两端做好熔接。</w:t>
            </w:r>
          </w:p>
          <w:p w:rsidR="00CC518A" w:rsidRDefault="00CC518A" w:rsidP="00251C9C">
            <w:pPr>
              <w:widowControl/>
              <w:spacing w:line="380" w:lineRule="exact"/>
              <w:rPr>
                <w:rFonts w:ascii="宋体" w:eastAsia="宋体" w:hAnsi="宋体" w:cs="宋体"/>
                <w:kern w:val="0"/>
                <w:sz w:val="24"/>
                <w:szCs w:val="24"/>
              </w:rPr>
            </w:pPr>
            <w:r>
              <w:rPr>
                <w:rFonts w:ascii="宋体" w:eastAsia="宋体" w:hAnsi="宋体" w:cs="宋体" w:hint="eastAsia"/>
                <w:kern w:val="0"/>
                <w:sz w:val="24"/>
                <w:szCs w:val="24"/>
              </w:rPr>
              <w:t>3、机房采用强电下走线，弱电上走线的方式。敷设的线缆要求整齐美观、脉络清晰、层次分明，每一条线缆在网架上都要笔直不弯曲，每一股线缆在从网架下至机柜时要求同样保持整齐的外观。</w:t>
            </w:r>
          </w:p>
          <w:p w:rsidR="00CC518A" w:rsidRDefault="00CC518A" w:rsidP="00251C9C">
            <w:pPr>
              <w:pStyle w:val="a5"/>
              <w:spacing w:line="380" w:lineRule="exact"/>
              <w:rPr>
                <w:rFonts w:ascii="宋体" w:eastAsia="宋体" w:hAnsi="宋体" w:cs="宋体"/>
                <w:kern w:val="0"/>
                <w:sz w:val="24"/>
                <w:szCs w:val="24"/>
              </w:rPr>
            </w:pPr>
            <w:r>
              <w:rPr>
                <w:rFonts w:ascii="宋体" w:eastAsia="宋体" w:hAnsi="宋体" w:cs="宋体" w:hint="eastAsia"/>
                <w:kern w:val="0"/>
                <w:sz w:val="24"/>
                <w:szCs w:val="24"/>
              </w:rPr>
              <w:t xml:space="preserve">4、综合布线产品规格技术要求： </w:t>
            </w:r>
          </w:p>
          <w:p w:rsidR="00CC518A" w:rsidRDefault="00CC518A" w:rsidP="00251C9C">
            <w:pPr>
              <w:widowControl/>
              <w:spacing w:line="380" w:lineRule="exact"/>
              <w:jc w:val="left"/>
              <w:rPr>
                <w:rFonts w:ascii="宋体" w:eastAsia="宋体" w:hAnsi="宋体" w:cs="宋体"/>
                <w:sz w:val="24"/>
                <w:szCs w:val="24"/>
              </w:rPr>
            </w:pPr>
            <w:r>
              <w:rPr>
                <w:rFonts w:ascii="宋体" w:eastAsia="宋体" w:hAnsi="宋体" w:cs="宋体" w:hint="eastAsia"/>
                <w:sz w:val="24"/>
                <w:szCs w:val="24"/>
              </w:rPr>
              <w:t>六类非屏蔽铜缆</w:t>
            </w:r>
          </w:p>
          <w:p w:rsidR="00CC518A" w:rsidRDefault="00CC518A" w:rsidP="00251C9C">
            <w:pPr>
              <w:spacing w:line="380" w:lineRule="exact"/>
              <w:rPr>
                <w:rFonts w:ascii="宋体" w:eastAsia="宋体" w:hAnsi="宋体" w:cs="宋体"/>
                <w:sz w:val="24"/>
              </w:rPr>
            </w:pPr>
            <w:r>
              <w:rPr>
                <w:rFonts w:ascii="宋体" w:eastAsia="宋体" w:hAnsi="宋体" w:cs="宋体" w:hint="eastAsia"/>
                <w:sz w:val="24"/>
              </w:rPr>
              <w:t>（1）通过ANSI/TIA/EIA-568-C.2 250MHz带宽测试要求；</w:t>
            </w:r>
          </w:p>
          <w:p w:rsidR="00CC518A" w:rsidRDefault="00CC518A" w:rsidP="00251C9C">
            <w:pPr>
              <w:spacing w:line="380" w:lineRule="exact"/>
              <w:rPr>
                <w:rFonts w:ascii="宋体" w:eastAsia="宋体" w:hAnsi="宋体" w:cs="宋体"/>
                <w:sz w:val="24"/>
              </w:rPr>
            </w:pPr>
            <w:r>
              <w:rPr>
                <w:rFonts w:ascii="宋体" w:eastAsia="宋体" w:hAnsi="宋体" w:cs="宋体" w:hint="eastAsia"/>
                <w:sz w:val="24"/>
              </w:rPr>
              <w:t>（2）内部十字骨架设计，在分开线对时保证在使用和穿线过程线对位置，减少近端串扰损耗和保持了阻抗稳定；</w:t>
            </w:r>
          </w:p>
          <w:p w:rsidR="00CC518A" w:rsidRDefault="00CC518A" w:rsidP="00251C9C">
            <w:pPr>
              <w:spacing w:line="380" w:lineRule="exact"/>
              <w:rPr>
                <w:rFonts w:ascii="宋体" w:eastAsia="宋体" w:hAnsi="宋体" w:cs="宋体"/>
                <w:sz w:val="24"/>
              </w:rPr>
            </w:pPr>
            <w:r>
              <w:rPr>
                <w:rFonts w:ascii="宋体" w:eastAsia="宋体" w:hAnsi="宋体" w:cs="宋体" w:hint="eastAsia"/>
                <w:sz w:val="24"/>
              </w:rPr>
              <w:t>（3）单根导体直流电阻：≤9.0Ω/100m；</w:t>
            </w:r>
          </w:p>
          <w:p w:rsidR="00CC518A" w:rsidRDefault="00CC518A" w:rsidP="00251C9C">
            <w:pPr>
              <w:spacing w:line="380" w:lineRule="exact"/>
              <w:rPr>
                <w:rFonts w:ascii="宋体" w:eastAsia="宋体" w:hAnsi="宋体" w:cs="宋体"/>
                <w:sz w:val="24"/>
              </w:rPr>
            </w:pPr>
            <w:r>
              <w:rPr>
                <w:rFonts w:ascii="宋体" w:eastAsia="宋体" w:hAnsi="宋体" w:cs="宋体" w:hint="eastAsia"/>
                <w:sz w:val="24"/>
              </w:rPr>
              <w:t>（4）延迟偏差：≤45ns/100m；</w:t>
            </w:r>
          </w:p>
          <w:p w:rsidR="00CC518A" w:rsidRDefault="00CC518A" w:rsidP="00251C9C">
            <w:pPr>
              <w:spacing w:line="380" w:lineRule="exact"/>
              <w:rPr>
                <w:rFonts w:ascii="宋体" w:eastAsia="宋体" w:hAnsi="宋体" w:cs="宋体"/>
                <w:sz w:val="24"/>
              </w:rPr>
            </w:pPr>
            <w:r>
              <w:rPr>
                <w:rFonts w:ascii="宋体" w:eastAsia="宋体" w:hAnsi="宋体" w:cs="宋体" w:hint="eastAsia"/>
                <w:sz w:val="24"/>
              </w:rPr>
              <w:t>（5）额定传输速率(NVP)：68%；</w:t>
            </w:r>
          </w:p>
          <w:p w:rsidR="00CC518A" w:rsidRDefault="00CC518A" w:rsidP="00251C9C">
            <w:pPr>
              <w:spacing w:line="380" w:lineRule="exact"/>
              <w:rPr>
                <w:rFonts w:ascii="宋体" w:eastAsia="宋体" w:hAnsi="宋体" w:cs="宋体"/>
                <w:sz w:val="24"/>
              </w:rPr>
            </w:pPr>
            <w:r>
              <w:rPr>
                <w:rFonts w:ascii="宋体" w:eastAsia="宋体" w:hAnsi="宋体" w:cs="宋体" w:hint="eastAsia"/>
                <w:sz w:val="24"/>
              </w:rPr>
              <w:t>（6）绝缘电阻: ≥5000MΩ/km +20℃ DC (100-500)；</w:t>
            </w:r>
          </w:p>
          <w:p w:rsidR="00CC518A" w:rsidRDefault="00CC518A" w:rsidP="00251C9C">
            <w:pPr>
              <w:spacing w:line="380" w:lineRule="exact"/>
              <w:rPr>
                <w:rFonts w:ascii="宋体" w:eastAsia="宋体" w:hAnsi="宋体" w:cs="宋体"/>
                <w:sz w:val="24"/>
              </w:rPr>
            </w:pPr>
            <w:r>
              <w:rPr>
                <w:rFonts w:ascii="宋体" w:eastAsia="宋体" w:hAnsi="宋体" w:cs="宋体" w:hint="eastAsia"/>
                <w:sz w:val="24"/>
              </w:rPr>
              <w:t>（7）导体材料：无氧圆铜（纯度99.99%）；</w:t>
            </w:r>
          </w:p>
          <w:p w:rsidR="00CC518A" w:rsidRDefault="00CC518A" w:rsidP="00251C9C">
            <w:pPr>
              <w:spacing w:line="380" w:lineRule="exact"/>
              <w:rPr>
                <w:rFonts w:ascii="宋体" w:eastAsia="宋体" w:hAnsi="宋体" w:cs="宋体"/>
                <w:sz w:val="24"/>
              </w:rPr>
            </w:pPr>
            <w:r>
              <w:rPr>
                <w:rFonts w:ascii="宋体" w:eastAsia="宋体" w:hAnsi="宋体" w:cs="宋体" w:hint="eastAsia"/>
                <w:sz w:val="24"/>
              </w:rPr>
              <w:t>（8）线规：23AWG；</w:t>
            </w:r>
          </w:p>
          <w:p w:rsidR="00CC518A" w:rsidRDefault="00CC518A" w:rsidP="00251C9C">
            <w:pPr>
              <w:spacing w:line="380" w:lineRule="exact"/>
              <w:rPr>
                <w:rFonts w:ascii="宋体" w:eastAsia="宋体" w:hAnsi="宋体" w:cs="宋体"/>
                <w:sz w:val="24"/>
              </w:rPr>
            </w:pPr>
            <w:r>
              <w:rPr>
                <w:rFonts w:ascii="宋体" w:eastAsia="宋体" w:hAnsi="宋体" w:cs="宋体" w:hint="eastAsia"/>
                <w:sz w:val="24"/>
              </w:rPr>
              <w:t>（9）护套材料:PVC；</w:t>
            </w:r>
          </w:p>
          <w:p w:rsidR="00CC518A" w:rsidRDefault="00CC518A" w:rsidP="00251C9C">
            <w:pPr>
              <w:widowControl/>
              <w:spacing w:line="380" w:lineRule="exact"/>
              <w:jc w:val="left"/>
              <w:rPr>
                <w:rFonts w:ascii="宋体" w:eastAsia="宋体" w:hAnsi="宋体" w:cs="宋体"/>
                <w:sz w:val="24"/>
                <w:szCs w:val="24"/>
              </w:rPr>
            </w:pPr>
            <w:r>
              <w:rPr>
                <w:rFonts w:ascii="宋体" w:eastAsia="宋体" w:hAnsi="宋体" w:cs="宋体" w:hint="eastAsia"/>
                <w:sz w:val="24"/>
                <w:szCs w:val="24"/>
              </w:rPr>
              <w:t xml:space="preserve">六类铜缆配线架 </w:t>
            </w:r>
          </w:p>
          <w:p w:rsidR="00CC518A" w:rsidRDefault="00CC518A" w:rsidP="00251C9C">
            <w:pPr>
              <w:spacing w:line="380" w:lineRule="exact"/>
              <w:rPr>
                <w:rFonts w:ascii="宋体" w:eastAsia="宋体" w:hAnsi="宋体" w:cs="宋体"/>
                <w:sz w:val="24"/>
              </w:rPr>
            </w:pPr>
            <w:r>
              <w:rPr>
                <w:rFonts w:ascii="宋体" w:eastAsia="宋体" w:hAnsi="宋体" w:cs="宋体" w:hint="eastAsia"/>
                <w:sz w:val="24"/>
              </w:rPr>
              <w:t>（1）标准19英寸机架式安装、采用优质高强度冷轧钢材，表面防静电处理；</w:t>
            </w:r>
          </w:p>
          <w:p w:rsidR="00CC518A" w:rsidRDefault="00CC518A" w:rsidP="00251C9C">
            <w:pPr>
              <w:spacing w:line="380" w:lineRule="exact"/>
              <w:rPr>
                <w:rFonts w:ascii="宋体" w:eastAsia="宋体" w:hAnsi="宋体" w:cs="宋体"/>
                <w:sz w:val="24"/>
              </w:rPr>
            </w:pPr>
            <w:r>
              <w:rPr>
                <w:rFonts w:ascii="宋体" w:eastAsia="宋体" w:hAnsi="宋体" w:cs="宋体" w:hint="eastAsia"/>
                <w:sz w:val="24"/>
              </w:rPr>
              <w:t>（2）采用模块化设计，可拆卸式线缆托架，保证线缆垂直进线；</w:t>
            </w:r>
          </w:p>
          <w:p w:rsidR="00CC518A" w:rsidRDefault="00CC518A" w:rsidP="00251C9C">
            <w:pPr>
              <w:spacing w:line="380" w:lineRule="exact"/>
              <w:rPr>
                <w:rFonts w:ascii="宋体" w:eastAsia="宋体" w:hAnsi="宋体" w:cs="宋体"/>
                <w:sz w:val="24"/>
              </w:rPr>
            </w:pPr>
            <w:r>
              <w:rPr>
                <w:rFonts w:ascii="宋体" w:eastAsia="宋体" w:hAnsi="宋体" w:cs="宋体" w:hint="eastAsia"/>
                <w:sz w:val="24"/>
              </w:rPr>
              <w:t>（3）RJ45端口金针：磷青铜、表面镀金；</w:t>
            </w:r>
          </w:p>
          <w:p w:rsidR="00CC518A" w:rsidRDefault="00CC518A" w:rsidP="00251C9C">
            <w:pPr>
              <w:spacing w:line="380" w:lineRule="exact"/>
              <w:rPr>
                <w:rFonts w:ascii="宋体" w:eastAsia="宋体" w:hAnsi="宋体" w:cs="宋体"/>
                <w:sz w:val="24"/>
              </w:rPr>
            </w:pPr>
            <w:r>
              <w:rPr>
                <w:rFonts w:ascii="宋体" w:eastAsia="宋体" w:hAnsi="宋体" w:cs="宋体" w:hint="eastAsia"/>
                <w:sz w:val="24"/>
              </w:rPr>
              <w:t>（4）插头与插座插合次数:≥1000 ；</w:t>
            </w:r>
          </w:p>
          <w:p w:rsidR="00CC518A" w:rsidRDefault="00CC518A" w:rsidP="00251C9C">
            <w:pPr>
              <w:spacing w:line="380" w:lineRule="exact"/>
              <w:rPr>
                <w:rFonts w:ascii="宋体" w:eastAsia="宋体" w:hAnsi="宋体" w:cs="宋体"/>
                <w:sz w:val="24"/>
              </w:rPr>
            </w:pPr>
            <w:r>
              <w:rPr>
                <w:rFonts w:ascii="宋体" w:eastAsia="宋体" w:hAnsi="宋体" w:cs="宋体" w:hint="eastAsia"/>
                <w:sz w:val="24"/>
              </w:rPr>
              <w:t>（5）线端接次数:≥250 ；</w:t>
            </w:r>
          </w:p>
          <w:p w:rsidR="00CC518A" w:rsidRDefault="00CC518A" w:rsidP="00251C9C">
            <w:pPr>
              <w:spacing w:line="380" w:lineRule="exact"/>
              <w:rPr>
                <w:rFonts w:ascii="宋体" w:eastAsia="宋体" w:hAnsi="宋体" w:cs="宋体"/>
                <w:sz w:val="24"/>
              </w:rPr>
            </w:pPr>
            <w:r>
              <w:rPr>
                <w:rFonts w:ascii="宋体" w:eastAsia="宋体" w:hAnsi="宋体" w:cs="宋体" w:hint="eastAsia"/>
                <w:sz w:val="24"/>
              </w:rPr>
              <w:t>（6）卡接导体线规:22~26AWG ；</w:t>
            </w:r>
          </w:p>
          <w:p w:rsidR="00CC518A" w:rsidRDefault="00CC518A" w:rsidP="00251C9C">
            <w:pPr>
              <w:spacing w:line="380" w:lineRule="exact"/>
              <w:rPr>
                <w:rFonts w:ascii="宋体" w:eastAsia="宋体" w:hAnsi="宋体" w:cs="宋体"/>
                <w:sz w:val="24"/>
              </w:rPr>
            </w:pPr>
            <w:r>
              <w:rPr>
                <w:rFonts w:ascii="宋体" w:eastAsia="宋体" w:hAnsi="宋体" w:cs="宋体" w:hint="eastAsia"/>
                <w:sz w:val="24"/>
              </w:rPr>
              <w:t>（7）工作温度:-25～60℃；</w:t>
            </w:r>
          </w:p>
          <w:p w:rsidR="00CC518A" w:rsidRDefault="00CC518A" w:rsidP="00251C9C">
            <w:pPr>
              <w:widowControl/>
              <w:spacing w:line="380" w:lineRule="exact"/>
              <w:jc w:val="left"/>
              <w:rPr>
                <w:rFonts w:ascii="宋体" w:eastAsia="宋体" w:hAnsi="宋体" w:cs="宋体"/>
                <w:sz w:val="24"/>
                <w:szCs w:val="24"/>
              </w:rPr>
            </w:pPr>
            <w:r>
              <w:rPr>
                <w:rFonts w:ascii="宋体" w:eastAsia="宋体" w:hAnsi="宋体" w:cs="宋体" w:hint="eastAsia"/>
                <w:sz w:val="24"/>
                <w:szCs w:val="24"/>
              </w:rPr>
              <w:t>六类非屏蔽跳线</w:t>
            </w:r>
          </w:p>
          <w:p w:rsidR="00CC518A" w:rsidRDefault="00CC518A" w:rsidP="00251C9C">
            <w:pPr>
              <w:spacing w:line="380" w:lineRule="exact"/>
              <w:rPr>
                <w:rFonts w:ascii="宋体" w:eastAsia="宋体" w:hAnsi="宋体" w:cs="宋体"/>
                <w:sz w:val="24"/>
              </w:rPr>
            </w:pPr>
            <w:r>
              <w:rPr>
                <w:rFonts w:ascii="宋体" w:eastAsia="宋体" w:hAnsi="宋体" w:cs="宋体" w:hint="eastAsia"/>
                <w:sz w:val="24"/>
              </w:rPr>
              <w:t>（1）导体材料：无氧圆铜(纯度99.99%),多股绞合线；</w:t>
            </w:r>
          </w:p>
          <w:p w:rsidR="00CC518A" w:rsidRDefault="00CC518A" w:rsidP="00251C9C">
            <w:pPr>
              <w:spacing w:line="380" w:lineRule="exact"/>
              <w:rPr>
                <w:rFonts w:ascii="宋体" w:eastAsia="宋体" w:hAnsi="宋体" w:cs="宋体"/>
                <w:sz w:val="24"/>
              </w:rPr>
            </w:pPr>
            <w:r>
              <w:rPr>
                <w:rFonts w:ascii="宋体" w:eastAsia="宋体" w:hAnsi="宋体" w:cs="宋体" w:hint="eastAsia"/>
                <w:sz w:val="24"/>
              </w:rPr>
              <w:t>跳线长度：3M；</w:t>
            </w:r>
          </w:p>
          <w:p w:rsidR="00CC518A" w:rsidRDefault="00CC518A" w:rsidP="00251C9C">
            <w:pPr>
              <w:spacing w:line="380" w:lineRule="exact"/>
              <w:rPr>
                <w:rFonts w:ascii="宋体" w:eastAsia="宋体" w:hAnsi="宋体" w:cs="宋体"/>
                <w:sz w:val="24"/>
              </w:rPr>
            </w:pPr>
            <w:r>
              <w:rPr>
                <w:rFonts w:ascii="宋体" w:eastAsia="宋体" w:hAnsi="宋体" w:cs="宋体" w:hint="eastAsia"/>
                <w:sz w:val="24"/>
              </w:rPr>
              <w:t xml:space="preserve">（2）RJ45簧片材料：磷青铜表面镀金； </w:t>
            </w:r>
          </w:p>
          <w:p w:rsidR="00CC518A" w:rsidRDefault="00CC518A" w:rsidP="00251C9C">
            <w:pPr>
              <w:spacing w:line="380" w:lineRule="exact"/>
              <w:rPr>
                <w:rFonts w:ascii="宋体" w:eastAsia="宋体" w:hAnsi="宋体" w:cs="宋体"/>
                <w:sz w:val="24"/>
              </w:rPr>
            </w:pPr>
            <w:r>
              <w:rPr>
                <w:rFonts w:ascii="宋体" w:eastAsia="宋体" w:hAnsi="宋体" w:cs="宋体" w:hint="eastAsia"/>
                <w:sz w:val="24"/>
              </w:rPr>
              <w:lastRenderedPageBreak/>
              <w:t>（3）绝缘材料：SKIN-FOAM-SKIN；</w:t>
            </w:r>
          </w:p>
          <w:p w:rsidR="00CC518A" w:rsidRDefault="00CC518A" w:rsidP="00251C9C">
            <w:pPr>
              <w:spacing w:line="380" w:lineRule="exact"/>
              <w:rPr>
                <w:rFonts w:ascii="宋体" w:eastAsia="宋体" w:hAnsi="宋体" w:cs="宋体"/>
                <w:sz w:val="24"/>
              </w:rPr>
            </w:pPr>
            <w:r>
              <w:rPr>
                <w:rFonts w:ascii="宋体" w:eastAsia="宋体" w:hAnsi="宋体" w:cs="宋体" w:hint="eastAsia"/>
                <w:sz w:val="24"/>
              </w:rPr>
              <w:t>（4）插头材料：阻燃透明聚碳酸酯 ；</w:t>
            </w:r>
          </w:p>
          <w:p w:rsidR="00CC518A" w:rsidRDefault="00CC518A" w:rsidP="00251C9C">
            <w:pPr>
              <w:spacing w:line="380" w:lineRule="exact"/>
              <w:rPr>
                <w:rFonts w:ascii="宋体" w:eastAsia="宋体" w:hAnsi="宋体" w:cs="宋体"/>
                <w:sz w:val="24"/>
              </w:rPr>
            </w:pPr>
            <w:r>
              <w:rPr>
                <w:rFonts w:ascii="宋体" w:eastAsia="宋体" w:hAnsi="宋体" w:cs="宋体" w:hint="eastAsia"/>
                <w:sz w:val="24"/>
              </w:rPr>
              <w:t>（5）插头护套：聚氯乙烯(PVC) ；</w:t>
            </w:r>
          </w:p>
          <w:p w:rsidR="00CC518A" w:rsidRDefault="00CC518A" w:rsidP="00251C9C">
            <w:pPr>
              <w:spacing w:line="380" w:lineRule="exact"/>
              <w:rPr>
                <w:rFonts w:ascii="宋体" w:eastAsia="宋体" w:hAnsi="宋体" w:cs="宋体"/>
                <w:sz w:val="24"/>
              </w:rPr>
            </w:pPr>
            <w:r>
              <w:rPr>
                <w:rFonts w:ascii="宋体" w:eastAsia="宋体" w:hAnsi="宋体" w:cs="宋体" w:hint="eastAsia"/>
                <w:sz w:val="24"/>
              </w:rPr>
              <w:t>（6）插头与插座的插合次数≥1000次；</w:t>
            </w:r>
          </w:p>
          <w:p w:rsidR="00CC518A" w:rsidRDefault="00CC518A" w:rsidP="00251C9C">
            <w:pPr>
              <w:spacing w:line="380" w:lineRule="exact"/>
              <w:rPr>
                <w:rFonts w:ascii="宋体" w:eastAsia="宋体" w:hAnsi="宋体" w:cs="宋体"/>
                <w:sz w:val="24"/>
              </w:rPr>
            </w:pPr>
            <w:r>
              <w:rPr>
                <w:rFonts w:ascii="宋体" w:eastAsia="宋体" w:hAnsi="宋体" w:cs="宋体" w:hint="eastAsia"/>
                <w:sz w:val="24"/>
              </w:rPr>
              <w:t>（7）护套材料：PVC；</w:t>
            </w:r>
          </w:p>
          <w:p w:rsidR="00CC518A" w:rsidRDefault="00CC518A" w:rsidP="00251C9C">
            <w:pPr>
              <w:widowControl/>
              <w:spacing w:line="380" w:lineRule="exact"/>
              <w:jc w:val="left"/>
              <w:rPr>
                <w:rFonts w:ascii="宋体" w:eastAsia="宋体" w:hAnsi="宋体" w:cs="宋体"/>
                <w:sz w:val="24"/>
                <w:szCs w:val="24"/>
              </w:rPr>
            </w:pPr>
            <w:r>
              <w:rPr>
                <w:rFonts w:ascii="宋体" w:eastAsia="宋体" w:hAnsi="宋体" w:cs="宋体" w:hint="eastAsia"/>
                <w:sz w:val="24"/>
                <w:szCs w:val="24"/>
              </w:rPr>
              <w:t>ODF光纤配线架</w:t>
            </w:r>
          </w:p>
          <w:p w:rsidR="00CC518A" w:rsidRDefault="00CC518A" w:rsidP="00251C9C">
            <w:pPr>
              <w:spacing w:line="380" w:lineRule="exact"/>
              <w:rPr>
                <w:rFonts w:ascii="宋体" w:eastAsia="宋体" w:hAnsi="宋体" w:cs="宋体"/>
                <w:sz w:val="24"/>
              </w:rPr>
            </w:pPr>
            <w:r>
              <w:rPr>
                <w:rFonts w:ascii="宋体" w:eastAsia="宋体" w:hAnsi="宋体" w:cs="宋体" w:hint="eastAsia"/>
                <w:sz w:val="24"/>
              </w:rPr>
              <w:t>（1）抽拉式熔接盘安装，不含适配器；</w:t>
            </w:r>
          </w:p>
          <w:p w:rsidR="00CC518A" w:rsidRDefault="00CC518A" w:rsidP="00251C9C">
            <w:pPr>
              <w:spacing w:line="380" w:lineRule="exact"/>
              <w:rPr>
                <w:rFonts w:ascii="宋体" w:eastAsia="宋体" w:hAnsi="宋体" w:cs="宋体"/>
                <w:sz w:val="24"/>
              </w:rPr>
            </w:pPr>
            <w:r>
              <w:rPr>
                <w:rFonts w:ascii="宋体" w:eastAsia="宋体" w:hAnsi="宋体" w:cs="宋体" w:hint="eastAsia"/>
                <w:sz w:val="24"/>
              </w:rPr>
              <w:t>（2）适用于束装和带状光缆和尾纤均具有充足的盘线空间；</w:t>
            </w:r>
          </w:p>
          <w:p w:rsidR="00CC518A" w:rsidRDefault="00CC518A" w:rsidP="00251C9C">
            <w:pPr>
              <w:spacing w:line="380" w:lineRule="exact"/>
              <w:rPr>
                <w:rFonts w:ascii="宋体" w:eastAsia="宋体" w:hAnsi="宋体" w:cs="宋体"/>
                <w:sz w:val="24"/>
              </w:rPr>
            </w:pPr>
            <w:r>
              <w:rPr>
                <w:rFonts w:ascii="宋体" w:eastAsia="宋体" w:hAnsi="宋体" w:cs="宋体" w:hint="eastAsia"/>
                <w:sz w:val="24"/>
              </w:rPr>
              <w:t>（3）每盘端口数量：12位；</w:t>
            </w:r>
          </w:p>
          <w:p w:rsidR="00CC518A" w:rsidRDefault="00CC518A" w:rsidP="00251C9C">
            <w:pPr>
              <w:spacing w:line="380" w:lineRule="exact"/>
              <w:rPr>
                <w:rFonts w:ascii="宋体" w:eastAsia="宋体" w:hAnsi="宋体" w:cs="宋体"/>
                <w:sz w:val="24"/>
              </w:rPr>
            </w:pPr>
            <w:r>
              <w:rPr>
                <w:rFonts w:ascii="宋体" w:eastAsia="宋体" w:hAnsi="宋体" w:cs="宋体" w:hint="eastAsia"/>
                <w:sz w:val="24"/>
              </w:rPr>
              <w:t>（4）端口类型：ST 、FC、SC、LC双工通用；</w:t>
            </w:r>
          </w:p>
          <w:p w:rsidR="00CC518A" w:rsidRDefault="00CC518A" w:rsidP="00251C9C">
            <w:pPr>
              <w:spacing w:line="380" w:lineRule="exact"/>
              <w:rPr>
                <w:rFonts w:ascii="宋体" w:eastAsia="宋体" w:hAnsi="宋体" w:cs="宋体"/>
                <w:sz w:val="24"/>
              </w:rPr>
            </w:pPr>
            <w:r>
              <w:rPr>
                <w:rFonts w:ascii="宋体" w:eastAsia="宋体" w:hAnsi="宋体" w:cs="宋体" w:hint="eastAsia"/>
                <w:sz w:val="24"/>
              </w:rPr>
              <w:t>（5）安装方式：19″机架式安装；</w:t>
            </w:r>
          </w:p>
          <w:p w:rsidR="00CC518A" w:rsidRDefault="00CC518A" w:rsidP="00251C9C">
            <w:pPr>
              <w:spacing w:line="380" w:lineRule="exact"/>
              <w:rPr>
                <w:rFonts w:ascii="宋体" w:eastAsia="宋体" w:hAnsi="宋体" w:cs="宋体"/>
                <w:sz w:val="24"/>
              </w:rPr>
            </w:pPr>
            <w:r>
              <w:rPr>
                <w:rFonts w:ascii="宋体" w:eastAsia="宋体" w:hAnsi="宋体" w:cs="宋体" w:hint="eastAsia"/>
                <w:sz w:val="24"/>
              </w:rPr>
              <w:t>（6）材料：优质钢板；</w:t>
            </w:r>
          </w:p>
          <w:p w:rsidR="00CC518A" w:rsidRDefault="00CC518A" w:rsidP="00251C9C">
            <w:pPr>
              <w:spacing w:line="380" w:lineRule="exact"/>
              <w:rPr>
                <w:rFonts w:ascii="宋体" w:eastAsia="宋体" w:hAnsi="宋体" w:cs="宋体"/>
                <w:sz w:val="24"/>
              </w:rPr>
            </w:pPr>
            <w:r>
              <w:rPr>
                <w:rFonts w:ascii="宋体" w:eastAsia="宋体" w:hAnsi="宋体" w:cs="宋体" w:hint="eastAsia"/>
                <w:sz w:val="24"/>
              </w:rPr>
              <w:t>（7）工作温度：-25℃～+60℃；</w:t>
            </w:r>
          </w:p>
          <w:p w:rsidR="00CC518A" w:rsidRDefault="00CC518A" w:rsidP="00251C9C">
            <w:pPr>
              <w:spacing w:line="380" w:lineRule="exact"/>
              <w:rPr>
                <w:rFonts w:ascii="宋体" w:eastAsia="宋体" w:hAnsi="宋体" w:cs="宋体"/>
                <w:sz w:val="24"/>
                <w:szCs w:val="24"/>
              </w:rPr>
            </w:pPr>
            <w:r>
              <w:rPr>
                <w:rFonts w:ascii="宋体" w:eastAsia="宋体" w:hAnsi="宋体" w:cs="宋体" w:hint="eastAsia"/>
                <w:sz w:val="24"/>
              </w:rPr>
              <w:t>（8）端口数量： 48位/3U，含耦合器、尾纤及附件。</w:t>
            </w:r>
          </w:p>
          <w:p w:rsidR="00CC518A" w:rsidRDefault="00CC518A" w:rsidP="00251C9C">
            <w:pPr>
              <w:widowControl/>
              <w:spacing w:line="380" w:lineRule="exact"/>
              <w:jc w:val="left"/>
              <w:rPr>
                <w:rFonts w:ascii="宋体" w:eastAsia="宋体" w:hAnsi="宋体" w:cs="宋体"/>
                <w:sz w:val="24"/>
                <w:szCs w:val="24"/>
              </w:rPr>
            </w:pPr>
            <w:r>
              <w:rPr>
                <w:rFonts w:ascii="宋体" w:eastAsia="宋体" w:hAnsi="宋体" w:cs="宋体" w:hint="eastAsia"/>
                <w:sz w:val="24"/>
                <w:szCs w:val="24"/>
              </w:rPr>
              <w:t>光纤配线架</w:t>
            </w:r>
          </w:p>
          <w:p w:rsidR="00CC518A" w:rsidRDefault="00CC518A" w:rsidP="00251C9C">
            <w:pPr>
              <w:spacing w:line="380" w:lineRule="exact"/>
              <w:rPr>
                <w:rFonts w:ascii="宋体" w:eastAsia="宋体" w:hAnsi="宋体" w:cs="宋体"/>
                <w:sz w:val="24"/>
              </w:rPr>
            </w:pPr>
            <w:r>
              <w:rPr>
                <w:rFonts w:ascii="宋体" w:eastAsia="宋体" w:hAnsi="宋体" w:cs="宋体" w:hint="eastAsia"/>
                <w:sz w:val="24"/>
              </w:rPr>
              <w:t>（1）标准19英寸机架式安装方式；</w:t>
            </w:r>
          </w:p>
          <w:p w:rsidR="00CC518A" w:rsidRDefault="00CC518A" w:rsidP="00251C9C">
            <w:pPr>
              <w:spacing w:line="380" w:lineRule="exact"/>
              <w:rPr>
                <w:rFonts w:ascii="宋体" w:eastAsia="宋体" w:hAnsi="宋体" w:cs="宋体"/>
                <w:sz w:val="24"/>
              </w:rPr>
            </w:pPr>
            <w:r>
              <w:rPr>
                <w:rFonts w:ascii="宋体" w:eastAsia="宋体" w:hAnsi="宋体" w:cs="宋体" w:hint="eastAsia"/>
                <w:sz w:val="24"/>
              </w:rPr>
              <w:t>（2）全金属结构采用优质高强度冷轧钢材，表面防静电喷涂处理，强度高；</w:t>
            </w:r>
          </w:p>
          <w:p w:rsidR="00CC518A" w:rsidRDefault="00CC518A" w:rsidP="00251C9C">
            <w:pPr>
              <w:spacing w:line="380" w:lineRule="exact"/>
              <w:rPr>
                <w:rFonts w:ascii="宋体" w:eastAsia="宋体" w:hAnsi="宋体" w:cs="宋体"/>
                <w:sz w:val="24"/>
              </w:rPr>
            </w:pPr>
            <w:r>
              <w:rPr>
                <w:rFonts w:ascii="宋体" w:eastAsia="宋体" w:hAnsi="宋体" w:cs="宋体" w:hint="eastAsia"/>
                <w:sz w:val="24"/>
              </w:rPr>
              <w:t>（3）外观整洁美观；</w:t>
            </w:r>
          </w:p>
          <w:p w:rsidR="00CC518A" w:rsidRDefault="00CC518A" w:rsidP="00251C9C">
            <w:pPr>
              <w:spacing w:line="380" w:lineRule="exact"/>
              <w:rPr>
                <w:rFonts w:ascii="宋体" w:eastAsia="宋体" w:hAnsi="宋体" w:cs="宋体"/>
                <w:sz w:val="24"/>
              </w:rPr>
            </w:pPr>
            <w:r>
              <w:rPr>
                <w:rFonts w:ascii="宋体" w:eastAsia="宋体" w:hAnsi="宋体" w:cs="宋体" w:hint="eastAsia"/>
                <w:sz w:val="24"/>
              </w:rPr>
              <w:t>（4）材料：优质冷轧钢板；</w:t>
            </w:r>
          </w:p>
          <w:p w:rsidR="00CC518A" w:rsidRDefault="00CC518A" w:rsidP="00251C9C">
            <w:pPr>
              <w:spacing w:line="380" w:lineRule="exact"/>
              <w:rPr>
                <w:rFonts w:ascii="宋体" w:eastAsia="宋体" w:hAnsi="宋体" w:cs="宋体"/>
                <w:sz w:val="24"/>
              </w:rPr>
            </w:pPr>
            <w:r>
              <w:rPr>
                <w:rFonts w:ascii="宋体" w:eastAsia="宋体" w:hAnsi="宋体" w:cs="宋体" w:hint="eastAsia"/>
                <w:sz w:val="24"/>
              </w:rPr>
              <w:t>（5）端口数量：12位，含耦合器、尾纤及附件；</w:t>
            </w:r>
          </w:p>
          <w:p w:rsidR="00CC518A" w:rsidRDefault="00CC518A" w:rsidP="00251C9C">
            <w:pPr>
              <w:spacing w:line="380" w:lineRule="exact"/>
              <w:rPr>
                <w:rFonts w:ascii="宋体" w:eastAsia="宋体" w:hAnsi="宋体" w:cs="宋体"/>
                <w:sz w:val="24"/>
              </w:rPr>
            </w:pPr>
            <w:r>
              <w:rPr>
                <w:rFonts w:ascii="宋体" w:eastAsia="宋体" w:hAnsi="宋体" w:cs="宋体" w:hint="eastAsia"/>
                <w:sz w:val="24"/>
              </w:rPr>
              <w:t>（6）端口类型： SC、ST、LC双工、FC可选；</w:t>
            </w:r>
          </w:p>
          <w:p w:rsidR="00CC518A" w:rsidRDefault="00CC518A" w:rsidP="00251C9C">
            <w:pPr>
              <w:spacing w:line="380" w:lineRule="exact"/>
              <w:rPr>
                <w:rFonts w:ascii="宋体" w:eastAsia="宋体" w:hAnsi="宋体" w:cs="宋体"/>
                <w:sz w:val="24"/>
              </w:rPr>
            </w:pPr>
            <w:r>
              <w:rPr>
                <w:rFonts w:ascii="宋体" w:eastAsia="宋体" w:hAnsi="宋体" w:cs="宋体" w:hint="eastAsia"/>
                <w:sz w:val="24"/>
              </w:rPr>
              <w:t>（7）表面处理：静电喷塑；</w:t>
            </w:r>
          </w:p>
          <w:p w:rsidR="00CC518A" w:rsidRDefault="00CC518A" w:rsidP="00251C9C">
            <w:pPr>
              <w:spacing w:line="380" w:lineRule="exact"/>
              <w:rPr>
                <w:rFonts w:ascii="宋体" w:eastAsia="宋体" w:hAnsi="宋体" w:cs="宋体"/>
                <w:sz w:val="24"/>
              </w:rPr>
            </w:pPr>
            <w:r>
              <w:rPr>
                <w:rFonts w:ascii="宋体" w:eastAsia="宋体" w:hAnsi="宋体" w:cs="宋体" w:hint="eastAsia"/>
                <w:sz w:val="24"/>
              </w:rPr>
              <w:t>（8）高度：1U；</w:t>
            </w:r>
          </w:p>
          <w:p w:rsidR="00CC518A" w:rsidRDefault="00CC518A" w:rsidP="00251C9C">
            <w:pPr>
              <w:widowControl/>
              <w:spacing w:line="380" w:lineRule="exact"/>
              <w:jc w:val="left"/>
              <w:rPr>
                <w:rFonts w:ascii="宋体" w:eastAsia="宋体" w:hAnsi="宋体" w:cs="宋体"/>
                <w:sz w:val="24"/>
                <w:szCs w:val="24"/>
              </w:rPr>
            </w:pPr>
            <w:r>
              <w:rPr>
                <w:rFonts w:ascii="宋体" w:eastAsia="宋体" w:hAnsi="宋体" w:cs="宋体" w:hint="eastAsia"/>
                <w:sz w:val="24"/>
                <w:szCs w:val="24"/>
              </w:rPr>
              <w:t xml:space="preserve">万兆多模室内光缆(OM3) </w:t>
            </w:r>
          </w:p>
          <w:p w:rsidR="00CC518A" w:rsidRDefault="00CC518A" w:rsidP="00251C9C">
            <w:pPr>
              <w:spacing w:line="380" w:lineRule="exact"/>
              <w:rPr>
                <w:rFonts w:ascii="宋体" w:eastAsia="宋体" w:hAnsi="宋体" w:cs="宋体"/>
                <w:sz w:val="24"/>
              </w:rPr>
            </w:pPr>
            <w:r>
              <w:rPr>
                <w:rFonts w:ascii="宋体" w:eastAsia="宋体" w:hAnsi="宋体" w:cs="宋体" w:hint="eastAsia"/>
                <w:sz w:val="24"/>
              </w:rPr>
              <w:t>（1）光纤规格：50/125（OM3)；</w:t>
            </w:r>
          </w:p>
          <w:p w:rsidR="00CC518A" w:rsidRDefault="00CC518A" w:rsidP="00251C9C">
            <w:pPr>
              <w:spacing w:line="380" w:lineRule="exact"/>
              <w:rPr>
                <w:rFonts w:ascii="宋体" w:eastAsia="宋体" w:hAnsi="宋体" w:cs="宋体"/>
                <w:sz w:val="24"/>
              </w:rPr>
            </w:pPr>
            <w:r>
              <w:rPr>
                <w:rFonts w:ascii="宋体" w:eastAsia="宋体" w:hAnsi="宋体" w:cs="宋体" w:hint="eastAsia"/>
                <w:sz w:val="24"/>
              </w:rPr>
              <w:t>（2）衰减＠20℃（DB/Km）：＠850≤3.0，＠1300≤1.0 ；</w:t>
            </w:r>
          </w:p>
          <w:p w:rsidR="00CC518A" w:rsidRDefault="00CC518A" w:rsidP="00251C9C">
            <w:pPr>
              <w:spacing w:line="380" w:lineRule="exact"/>
              <w:rPr>
                <w:rFonts w:ascii="宋体" w:eastAsia="宋体" w:hAnsi="宋体" w:cs="宋体"/>
                <w:sz w:val="24"/>
              </w:rPr>
            </w:pPr>
            <w:r>
              <w:rPr>
                <w:rFonts w:ascii="宋体" w:eastAsia="宋体" w:hAnsi="宋体" w:cs="宋体" w:hint="eastAsia"/>
                <w:sz w:val="24"/>
              </w:rPr>
              <w:t xml:space="preserve">（3）包层直径（μm）；125.0（±2.0）；                                                                                                </w:t>
            </w:r>
          </w:p>
          <w:p w:rsidR="00CC518A" w:rsidRDefault="00CC518A" w:rsidP="00251C9C">
            <w:pPr>
              <w:spacing w:line="380" w:lineRule="exact"/>
              <w:rPr>
                <w:rFonts w:ascii="宋体" w:eastAsia="宋体" w:hAnsi="宋体" w:cs="宋体"/>
                <w:sz w:val="24"/>
              </w:rPr>
            </w:pPr>
            <w:r>
              <w:rPr>
                <w:rFonts w:ascii="宋体" w:eastAsia="宋体" w:hAnsi="宋体" w:cs="宋体" w:hint="eastAsia"/>
                <w:sz w:val="24"/>
              </w:rPr>
              <w:t xml:space="preserve">（4）温度附加衰减(dB/km)：≤0.2；                           </w:t>
            </w:r>
          </w:p>
          <w:p w:rsidR="00CC518A" w:rsidRDefault="00CC518A" w:rsidP="00251C9C">
            <w:pPr>
              <w:spacing w:line="380" w:lineRule="exact"/>
              <w:rPr>
                <w:rFonts w:ascii="宋体" w:eastAsia="宋体" w:hAnsi="宋体" w:cs="宋体"/>
                <w:sz w:val="24"/>
              </w:rPr>
            </w:pPr>
            <w:r>
              <w:rPr>
                <w:rFonts w:ascii="宋体" w:eastAsia="宋体" w:hAnsi="宋体" w:cs="宋体" w:hint="eastAsia"/>
                <w:sz w:val="24"/>
              </w:rPr>
              <w:t>（5）短暂/长期允许压扁（垂直）（N）：1000/300；</w:t>
            </w:r>
          </w:p>
          <w:p w:rsidR="00CC518A" w:rsidRDefault="00CC518A" w:rsidP="00251C9C">
            <w:pPr>
              <w:spacing w:line="380" w:lineRule="exact"/>
              <w:rPr>
                <w:rFonts w:ascii="宋体" w:eastAsia="宋体" w:hAnsi="宋体" w:cs="宋体"/>
                <w:sz w:val="24"/>
              </w:rPr>
            </w:pPr>
            <w:r>
              <w:rPr>
                <w:rFonts w:ascii="宋体" w:eastAsia="宋体" w:hAnsi="宋体" w:cs="宋体" w:hint="eastAsia"/>
                <w:sz w:val="24"/>
              </w:rPr>
              <w:t xml:space="preserve">（6）短暂/长期拉伸力(N)：660/200； </w:t>
            </w:r>
          </w:p>
          <w:p w:rsidR="00CC518A" w:rsidRDefault="00CC518A" w:rsidP="00251C9C">
            <w:pPr>
              <w:spacing w:line="380" w:lineRule="exact"/>
              <w:rPr>
                <w:rFonts w:ascii="宋体" w:eastAsia="宋体" w:hAnsi="宋体" w:cs="宋体"/>
                <w:sz w:val="24"/>
              </w:rPr>
            </w:pPr>
            <w:r>
              <w:rPr>
                <w:rFonts w:ascii="宋体" w:eastAsia="宋体" w:hAnsi="宋体" w:cs="宋体" w:hint="eastAsia"/>
                <w:sz w:val="24"/>
              </w:rPr>
              <w:lastRenderedPageBreak/>
              <w:t xml:space="preserve">（7）外护套：LSZH； </w:t>
            </w:r>
          </w:p>
          <w:p w:rsidR="00CC518A" w:rsidRDefault="00CC518A" w:rsidP="00251C9C">
            <w:pPr>
              <w:spacing w:line="380" w:lineRule="exact"/>
              <w:rPr>
                <w:rFonts w:ascii="宋体" w:eastAsia="宋体" w:hAnsi="宋体" w:cs="宋体"/>
                <w:sz w:val="24"/>
              </w:rPr>
            </w:pPr>
            <w:r>
              <w:rPr>
                <w:rFonts w:ascii="宋体" w:eastAsia="宋体" w:hAnsi="宋体" w:cs="宋体" w:hint="eastAsia"/>
                <w:sz w:val="24"/>
              </w:rPr>
              <w:t>（8）芯数：12；</w:t>
            </w:r>
          </w:p>
          <w:p w:rsidR="00CC518A" w:rsidRDefault="00CC518A" w:rsidP="00251C9C">
            <w:pPr>
              <w:spacing w:line="380" w:lineRule="exact"/>
              <w:rPr>
                <w:rFonts w:ascii="宋体" w:eastAsia="宋体" w:hAnsi="宋体" w:cs="宋体"/>
                <w:sz w:val="24"/>
                <w:szCs w:val="24"/>
              </w:rPr>
            </w:pPr>
            <w:r>
              <w:rPr>
                <w:rFonts w:ascii="宋体" w:eastAsia="宋体" w:hAnsi="宋体" w:cs="宋体" w:hint="eastAsia"/>
                <w:sz w:val="24"/>
              </w:rPr>
              <w:t>（9）使用温度：-20℃～+60℃。</w:t>
            </w:r>
          </w:p>
          <w:p w:rsidR="00CC518A" w:rsidRDefault="00CC518A" w:rsidP="00251C9C">
            <w:pPr>
              <w:widowControl/>
              <w:spacing w:line="380" w:lineRule="exact"/>
              <w:jc w:val="left"/>
              <w:rPr>
                <w:rFonts w:ascii="宋体" w:eastAsia="宋体" w:hAnsi="宋体" w:cs="宋体"/>
                <w:sz w:val="24"/>
                <w:szCs w:val="24"/>
              </w:rPr>
            </w:pPr>
            <w:r>
              <w:rPr>
                <w:rFonts w:ascii="宋体" w:eastAsia="宋体" w:hAnsi="宋体" w:cs="宋体" w:hint="eastAsia"/>
                <w:spacing w:val="-3"/>
                <w:sz w:val="24"/>
                <w:szCs w:val="24"/>
              </w:rPr>
              <w:t>万兆多模光纤跳线</w:t>
            </w:r>
          </w:p>
          <w:p w:rsidR="00CC518A" w:rsidRDefault="00CC518A" w:rsidP="00251C9C">
            <w:pPr>
              <w:spacing w:line="380" w:lineRule="exact"/>
              <w:rPr>
                <w:rFonts w:ascii="宋体" w:eastAsia="宋体" w:hAnsi="宋体" w:cs="宋体"/>
                <w:sz w:val="24"/>
              </w:rPr>
            </w:pPr>
            <w:r>
              <w:rPr>
                <w:rFonts w:ascii="宋体" w:eastAsia="宋体" w:hAnsi="宋体" w:cs="宋体" w:hint="eastAsia"/>
                <w:sz w:val="24"/>
              </w:rPr>
              <w:t>（1）光纤规格：OM3(50/125μm)；</w:t>
            </w:r>
          </w:p>
          <w:p w:rsidR="00CC518A" w:rsidRDefault="00CC518A" w:rsidP="00251C9C">
            <w:pPr>
              <w:spacing w:line="380" w:lineRule="exact"/>
              <w:rPr>
                <w:rFonts w:ascii="宋体" w:eastAsia="宋体" w:hAnsi="宋体" w:cs="宋体"/>
                <w:sz w:val="24"/>
              </w:rPr>
            </w:pPr>
            <w:r>
              <w:rPr>
                <w:rFonts w:ascii="宋体" w:eastAsia="宋体" w:hAnsi="宋体" w:cs="宋体" w:hint="eastAsia"/>
                <w:sz w:val="24"/>
              </w:rPr>
              <w:t>（2）插入损耗（含重复性）：≤0.2dB；</w:t>
            </w:r>
          </w:p>
          <w:p w:rsidR="00CC518A" w:rsidRDefault="00CC518A" w:rsidP="00251C9C">
            <w:pPr>
              <w:spacing w:line="380" w:lineRule="exact"/>
              <w:rPr>
                <w:rFonts w:ascii="宋体" w:eastAsia="宋体" w:hAnsi="宋体" w:cs="宋体"/>
                <w:sz w:val="24"/>
              </w:rPr>
            </w:pPr>
            <w:r>
              <w:rPr>
                <w:rFonts w:ascii="宋体" w:eastAsia="宋体" w:hAnsi="宋体" w:cs="宋体" w:hint="eastAsia"/>
                <w:sz w:val="24"/>
              </w:rPr>
              <w:t>（3）互换性：≤0.2dB；</w:t>
            </w:r>
          </w:p>
          <w:p w:rsidR="00CC518A" w:rsidRDefault="00CC518A" w:rsidP="00251C9C">
            <w:pPr>
              <w:spacing w:line="380" w:lineRule="exact"/>
              <w:rPr>
                <w:rFonts w:ascii="宋体" w:eastAsia="宋体" w:hAnsi="宋体" w:cs="宋体"/>
                <w:sz w:val="24"/>
              </w:rPr>
            </w:pPr>
            <w:r>
              <w:rPr>
                <w:rFonts w:ascii="宋体" w:eastAsia="宋体" w:hAnsi="宋体" w:cs="宋体" w:hint="eastAsia"/>
                <w:sz w:val="24"/>
              </w:rPr>
              <w:t>（4）回波损耗：≥50dB；</w:t>
            </w:r>
          </w:p>
          <w:p w:rsidR="00CC518A" w:rsidRDefault="00CC518A" w:rsidP="00251C9C">
            <w:pPr>
              <w:spacing w:line="380" w:lineRule="exact"/>
              <w:rPr>
                <w:rFonts w:ascii="宋体" w:eastAsia="宋体" w:hAnsi="宋体" w:cs="宋体"/>
                <w:sz w:val="24"/>
              </w:rPr>
            </w:pPr>
            <w:r>
              <w:rPr>
                <w:rFonts w:ascii="宋体" w:eastAsia="宋体" w:hAnsi="宋体" w:cs="宋体" w:hint="eastAsia"/>
                <w:sz w:val="24"/>
              </w:rPr>
              <w:t>（5）接头材料：氧化锆陶瓷插芯；</w:t>
            </w:r>
          </w:p>
          <w:p w:rsidR="00CC518A" w:rsidRDefault="00CC518A" w:rsidP="00251C9C">
            <w:pPr>
              <w:spacing w:line="380" w:lineRule="exact"/>
              <w:rPr>
                <w:rFonts w:ascii="宋体" w:eastAsia="宋体" w:hAnsi="宋体" w:cs="宋体"/>
                <w:sz w:val="24"/>
              </w:rPr>
            </w:pPr>
            <w:r>
              <w:rPr>
                <w:rFonts w:ascii="宋体" w:eastAsia="宋体" w:hAnsi="宋体" w:cs="宋体" w:hint="eastAsia"/>
                <w:sz w:val="24"/>
              </w:rPr>
              <w:t>（6）重复性：≥1000次；</w:t>
            </w:r>
          </w:p>
          <w:p w:rsidR="00CC518A" w:rsidRDefault="00CC518A" w:rsidP="00251C9C">
            <w:pPr>
              <w:spacing w:line="380" w:lineRule="exact"/>
              <w:rPr>
                <w:rFonts w:ascii="宋体" w:eastAsia="宋体" w:hAnsi="宋体" w:cs="宋体"/>
                <w:sz w:val="24"/>
              </w:rPr>
            </w:pPr>
            <w:r>
              <w:rPr>
                <w:rFonts w:ascii="宋体" w:eastAsia="宋体" w:hAnsi="宋体" w:cs="宋体" w:hint="eastAsia"/>
                <w:sz w:val="24"/>
              </w:rPr>
              <w:t>（7）工作温度：-20℃~+60℃；</w:t>
            </w:r>
          </w:p>
          <w:p w:rsidR="00CC518A" w:rsidRDefault="00CC518A" w:rsidP="00251C9C">
            <w:pPr>
              <w:spacing w:line="380" w:lineRule="exact"/>
              <w:rPr>
                <w:rFonts w:ascii="宋体" w:eastAsia="宋体" w:hAnsi="宋体" w:cs="宋体"/>
                <w:sz w:val="24"/>
              </w:rPr>
            </w:pPr>
            <w:r>
              <w:rPr>
                <w:rFonts w:ascii="宋体" w:eastAsia="宋体" w:hAnsi="宋体" w:cs="宋体" w:hint="eastAsia"/>
                <w:sz w:val="24"/>
              </w:rPr>
              <w:t>（8）光缆护套：PVC；</w:t>
            </w:r>
          </w:p>
          <w:p w:rsidR="00CC518A" w:rsidRDefault="00CC518A" w:rsidP="00251C9C">
            <w:pPr>
              <w:widowControl/>
              <w:spacing w:line="380" w:lineRule="exact"/>
              <w:jc w:val="left"/>
              <w:rPr>
                <w:rFonts w:ascii="宋体" w:eastAsia="宋体" w:hAnsi="宋体" w:cs="宋体"/>
                <w:color w:val="000000"/>
                <w:kern w:val="0"/>
                <w:sz w:val="24"/>
                <w:szCs w:val="24"/>
              </w:rPr>
            </w:pPr>
            <w:r>
              <w:rPr>
                <w:rFonts w:ascii="宋体" w:eastAsia="宋体" w:hAnsi="宋体" w:cs="宋体" w:hint="eastAsia"/>
                <w:sz w:val="24"/>
              </w:rPr>
              <w:t>（9）跳线长度：3M。</w:t>
            </w:r>
          </w:p>
        </w:tc>
        <w:tc>
          <w:tcPr>
            <w:tcW w:w="468"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spacing w:line="324" w:lineRule="exact"/>
              <w:jc w:val="center"/>
              <w:rPr>
                <w:rFonts w:ascii="宋体" w:eastAsia="宋体" w:hAnsi="宋体" w:cs="宋体"/>
                <w:sz w:val="24"/>
                <w:szCs w:val="24"/>
              </w:rPr>
            </w:pPr>
            <w:r>
              <w:rPr>
                <w:rFonts w:ascii="宋体" w:eastAsia="宋体" w:hAnsi="宋体" w:cs="宋体" w:hint="eastAsia"/>
                <w:sz w:val="24"/>
                <w:szCs w:val="24"/>
              </w:rPr>
              <w:lastRenderedPageBreak/>
              <w:t>项</w:t>
            </w:r>
          </w:p>
        </w:tc>
        <w:tc>
          <w:tcPr>
            <w:tcW w:w="500"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spacing w:line="324" w:lineRule="exact"/>
              <w:jc w:val="center"/>
              <w:rPr>
                <w:rFonts w:ascii="宋体" w:eastAsia="宋体" w:hAnsi="宋体" w:cs="宋体"/>
                <w:sz w:val="24"/>
                <w:szCs w:val="24"/>
              </w:rPr>
            </w:pPr>
            <w:r>
              <w:rPr>
                <w:rFonts w:ascii="宋体" w:eastAsia="宋体" w:hAnsi="宋体" w:cs="宋体" w:hint="eastAsia"/>
                <w:sz w:val="24"/>
                <w:szCs w:val="24"/>
              </w:rPr>
              <w:t>1</w:t>
            </w:r>
          </w:p>
        </w:tc>
        <w:tc>
          <w:tcPr>
            <w:tcW w:w="1155" w:type="dxa"/>
            <w:tcBorders>
              <w:top w:val="single" w:sz="4" w:space="0" w:color="auto"/>
              <w:left w:val="single" w:sz="4" w:space="0" w:color="auto"/>
              <w:bottom w:val="single" w:sz="4" w:space="0" w:color="auto"/>
              <w:right w:val="single" w:sz="4" w:space="0" w:color="auto"/>
            </w:tcBorders>
            <w:vAlign w:val="center"/>
          </w:tcPr>
          <w:p w:rsidR="00CC518A" w:rsidRDefault="00CC518A" w:rsidP="00251C9C">
            <w:pPr>
              <w:spacing w:line="324" w:lineRule="exact"/>
              <w:jc w:val="center"/>
              <w:rPr>
                <w:rFonts w:ascii="宋体" w:eastAsia="宋体" w:hAnsi="宋体" w:cs="宋体"/>
                <w:sz w:val="24"/>
                <w:szCs w:val="24"/>
              </w:rPr>
            </w:pPr>
            <w:r>
              <w:rPr>
                <w:rFonts w:ascii="宋体" w:hAnsi="宋体" w:cs="宋体" w:hint="eastAsia"/>
                <w:sz w:val="24"/>
                <w:szCs w:val="24"/>
              </w:rPr>
              <w:t>否</w:t>
            </w:r>
          </w:p>
        </w:tc>
      </w:tr>
    </w:tbl>
    <w:p w:rsidR="001E08DA" w:rsidRDefault="00687FC2" w:rsidP="00CC518A">
      <w:pPr>
        <w:widowControl/>
        <w:spacing w:line="360" w:lineRule="auto"/>
        <w:ind w:firstLineChars="200" w:firstLine="482"/>
        <w:jc w:val="left"/>
        <w:rPr>
          <w:rFonts w:asciiTheme="minorEastAsia" w:hAnsiTheme="minorEastAsia" w:cs="微软雅黑"/>
          <w:b/>
          <w:color w:val="FF0000"/>
          <w:sz w:val="24"/>
          <w:szCs w:val="24"/>
        </w:rPr>
      </w:pPr>
      <w:r>
        <w:rPr>
          <w:rFonts w:asciiTheme="minorEastAsia" w:hAnsiTheme="minorEastAsia" w:cs="微软雅黑" w:hint="eastAsia"/>
          <w:b/>
          <w:color w:val="FF0000"/>
          <w:sz w:val="24"/>
          <w:szCs w:val="24"/>
        </w:rPr>
        <w:lastRenderedPageBreak/>
        <w:t>本采购清单中所列技术规格或主要参数为最低要求，不允许负偏离，否则将承担其投标被视为非实质性响应投标的风险。</w:t>
      </w:r>
    </w:p>
    <w:p w:rsidR="001E08DA" w:rsidRDefault="00687FC2" w:rsidP="00015F84">
      <w:pPr>
        <w:spacing w:line="360" w:lineRule="auto"/>
        <w:ind w:firstLineChars="200" w:firstLine="482"/>
        <w:contextualSpacing/>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三、采购标的执行标准</w:t>
      </w:r>
    </w:p>
    <w:p w:rsidR="001E08DA" w:rsidRDefault="00AF24C6">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w:t>
      </w:r>
      <w:r w:rsidR="00687FC2">
        <w:rPr>
          <w:rFonts w:asciiTheme="minorEastAsia" w:hAnsiTheme="minorEastAsia" w:cs="仿宋_GB2312" w:hint="eastAsia"/>
          <w:sz w:val="24"/>
          <w:szCs w:val="24"/>
          <w:lang w:val="zh-CN"/>
        </w:rPr>
        <w:t>国家标准：</w:t>
      </w:r>
    </w:p>
    <w:p w:rsidR="001E08DA" w:rsidRDefault="00687FC2">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w:t>
      </w:r>
      <w:r>
        <w:rPr>
          <w:rFonts w:asciiTheme="minorEastAsia" w:hAnsiTheme="minorEastAsia" w:cs="仿宋_GB2312"/>
          <w:sz w:val="24"/>
          <w:szCs w:val="24"/>
          <w:lang w:val="zh-CN"/>
        </w:rPr>
        <w:t>强制性产品认证</w:t>
      </w:r>
    </w:p>
    <w:p w:rsidR="001E08DA" w:rsidRDefault="00687FC2">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仿宋_GB2312" w:hint="eastAsia"/>
          <w:sz w:val="24"/>
          <w:szCs w:val="24"/>
          <w:lang w:val="zh-CN"/>
        </w:rPr>
        <w:t>如投标人所投产品属于“中国强制性产品认证”（3C认证）范围内,则必须承诺采用</w:t>
      </w:r>
      <w:r>
        <w:rPr>
          <w:rFonts w:asciiTheme="minorEastAsia" w:hAnsiTheme="minorEastAsia" w:cs="仿宋_GB2312"/>
          <w:sz w:val="24"/>
          <w:szCs w:val="24"/>
          <w:lang w:val="zh-CN"/>
        </w:rPr>
        <w:t>《中华人民共和国实施强制性产品认证的产品目录》</w:t>
      </w:r>
      <w:r>
        <w:rPr>
          <w:rFonts w:asciiTheme="minorEastAsia" w:hAnsiTheme="minorEastAsia" w:cs="仿宋_GB2312" w:hint="eastAsia"/>
          <w:sz w:val="24"/>
          <w:szCs w:val="24"/>
          <w:lang w:val="zh-CN"/>
        </w:rPr>
        <w:t>并在有效期内的产品，应在投标文件中提供“所投产品符合国家强制性要求承诺函”并加盖投标人公章，否则将承担其投标被视为非实质性响应投标的风险。</w:t>
      </w:r>
    </w:p>
    <w:p w:rsidR="001E08DA" w:rsidRDefault="00687FC2">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（2）</w:t>
      </w:r>
      <w:r>
        <w:rPr>
          <w:rFonts w:asciiTheme="minorEastAsia" w:hAnsiTheme="minorEastAsia" w:cs="宋体"/>
          <w:kern w:val="0"/>
          <w:sz w:val="24"/>
          <w:szCs w:val="24"/>
        </w:rPr>
        <w:t>信息安全产品强制性</w:t>
      </w:r>
      <w:r>
        <w:rPr>
          <w:rFonts w:asciiTheme="minorEastAsia" w:hAnsiTheme="minorEastAsia" w:cs="宋体" w:hint="eastAsia"/>
          <w:kern w:val="0"/>
          <w:sz w:val="24"/>
          <w:szCs w:val="24"/>
        </w:rPr>
        <w:t>认证</w:t>
      </w:r>
    </w:p>
    <w:p w:rsidR="001E08DA" w:rsidRDefault="00687FC2">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如投标人所投产品被列入</w:t>
      </w:r>
      <w:r>
        <w:rPr>
          <w:rFonts w:asciiTheme="minorEastAsia" w:hAnsiTheme="minorEastAsia" w:cs="宋体"/>
          <w:kern w:val="0"/>
          <w:sz w:val="24"/>
          <w:szCs w:val="24"/>
        </w:rPr>
        <w:t>《信息安全产品强制性认证目录》，</w:t>
      </w:r>
      <w:r>
        <w:rPr>
          <w:rFonts w:asciiTheme="minorEastAsia" w:hAnsiTheme="minorEastAsia" w:cs="宋体" w:hint="eastAsia"/>
          <w:kern w:val="0"/>
          <w:sz w:val="24"/>
          <w:szCs w:val="24"/>
        </w:rPr>
        <w:t>投标人</w:t>
      </w:r>
      <w:r>
        <w:rPr>
          <w:rFonts w:asciiTheme="minorEastAsia" w:hAnsiTheme="minorEastAsia" w:cs="宋体"/>
          <w:kern w:val="0"/>
          <w:sz w:val="24"/>
          <w:szCs w:val="24"/>
        </w:rPr>
        <w:t>不能提供超出此目录范畴外的替代品</w:t>
      </w:r>
      <w:r>
        <w:rPr>
          <w:rFonts w:asciiTheme="minorEastAsia" w:hAnsiTheme="minorEastAsia" w:cs="宋体" w:hint="eastAsia"/>
          <w:kern w:val="0"/>
          <w:sz w:val="24"/>
          <w:szCs w:val="24"/>
        </w:rPr>
        <w:t>并须在投标文件中提供：</w:t>
      </w:r>
    </w:p>
    <w:p w:rsidR="001E08DA" w:rsidRDefault="00687FC2">
      <w:pPr>
        <w:wordWrap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①中国信息安全认证中心官网（</w:t>
      </w:r>
      <w:r>
        <w:rPr>
          <w:rFonts w:asciiTheme="minorEastAsia" w:hAnsiTheme="minorEastAsia" w:cs="宋体"/>
          <w:kern w:val="0"/>
          <w:sz w:val="24"/>
          <w:szCs w:val="24"/>
        </w:rPr>
        <w:t>http://www.isccc.gov.cn/index.shtml</w:t>
      </w:r>
      <w:r>
        <w:rPr>
          <w:rFonts w:asciiTheme="minorEastAsia" w:hAnsiTheme="minorEastAsia" w:cs="宋体" w:hint="eastAsia"/>
          <w:kern w:val="0"/>
          <w:sz w:val="24"/>
          <w:szCs w:val="24"/>
        </w:rPr>
        <w:t>）产品查询结果截图并加盖投标人公章；</w:t>
      </w:r>
    </w:p>
    <w:p w:rsidR="001E08DA" w:rsidRDefault="00687FC2">
      <w:pPr>
        <w:wordWrap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②中国信息安全认证中心颁发的</w:t>
      </w:r>
      <w:r>
        <w:rPr>
          <w:rFonts w:asciiTheme="minorEastAsia" w:hAnsiTheme="minorEastAsia" w:cs="宋体"/>
          <w:kern w:val="0"/>
          <w:sz w:val="24"/>
          <w:szCs w:val="24"/>
        </w:rPr>
        <w:t>《</w:t>
      </w:r>
      <w:hyperlink r:id="rId13" w:tgtFrame="_blank" w:history="1">
        <w:r>
          <w:rPr>
            <w:rFonts w:asciiTheme="minorEastAsia" w:hAnsiTheme="minorEastAsia" w:cs="宋体" w:hint="eastAsia"/>
            <w:kern w:val="0"/>
            <w:sz w:val="24"/>
            <w:szCs w:val="24"/>
          </w:rPr>
          <w:t>中国国家信息安全产品认证证书</w:t>
        </w:r>
      </w:hyperlink>
      <w:r>
        <w:rPr>
          <w:rFonts w:asciiTheme="minorEastAsia" w:hAnsiTheme="minorEastAsia" w:cs="宋体"/>
          <w:kern w:val="0"/>
          <w:sz w:val="24"/>
          <w:szCs w:val="24"/>
        </w:rPr>
        <w:t>》</w:t>
      </w:r>
      <w:r>
        <w:rPr>
          <w:rFonts w:asciiTheme="minorEastAsia" w:hAnsiTheme="minorEastAsia" w:cs="宋体" w:hint="eastAsia"/>
          <w:kern w:val="0"/>
          <w:sz w:val="24"/>
          <w:szCs w:val="24"/>
        </w:rPr>
        <w:t>的原件扫描件（或图片）并加盖投标人公章。</w:t>
      </w:r>
    </w:p>
    <w:p w:rsidR="001E08DA" w:rsidRDefault="00687FC2">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lang w:val="zh-CN"/>
        </w:rPr>
        <w:lastRenderedPageBreak/>
        <w:t>注：仅需提供序号</w:t>
      </w:r>
      <w:r>
        <w:rPr>
          <w:rFonts w:ascii="楷体" w:eastAsia="楷体" w:hAnsi="楷体" w:hint="eastAsia"/>
          <w:color w:val="000000"/>
          <w:sz w:val="24"/>
          <w:szCs w:val="24"/>
        </w:rPr>
        <w:t>①～②其中之一即可。</w:t>
      </w:r>
    </w:p>
    <w:p w:rsidR="005B7761" w:rsidRDefault="005B7761" w:rsidP="005B7761">
      <w:pPr>
        <w:spacing w:line="360" w:lineRule="auto"/>
        <w:ind w:firstLineChars="200" w:firstLine="480"/>
        <w:contextualSpacing/>
        <w:rPr>
          <w:rFonts w:asciiTheme="minorEastAsia" w:hAnsiTheme="minorEastAsia" w:cs="宋体"/>
          <w:kern w:val="0"/>
          <w:sz w:val="24"/>
          <w:szCs w:val="24"/>
        </w:rPr>
      </w:pPr>
      <w:r w:rsidRPr="005B7761">
        <w:rPr>
          <w:rFonts w:asciiTheme="minorEastAsia" w:hAnsiTheme="minorEastAsia" w:cs="宋体" w:hint="eastAsia"/>
          <w:kern w:val="0"/>
          <w:sz w:val="24"/>
          <w:szCs w:val="24"/>
        </w:rPr>
        <w:t>2、行业标准：</w:t>
      </w:r>
    </w:p>
    <w:p w:rsidR="005B7761" w:rsidRDefault="00AF24C6" w:rsidP="005B7761">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仿宋_GB2312" w:hint="eastAsia"/>
          <w:sz w:val="24"/>
          <w:szCs w:val="24"/>
          <w:lang w:val="zh-CN"/>
        </w:rPr>
        <w:t>（1）</w:t>
      </w:r>
      <w:r w:rsidR="005B7761" w:rsidRPr="005B7761">
        <w:rPr>
          <w:rFonts w:asciiTheme="minorEastAsia" w:hAnsiTheme="minorEastAsia" w:cs="宋体" w:hint="eastAsia"/>
          <w:kern w:val="0"/>
          <w:sz w:val="24"/>
          <w:szCs w:val="24"/>
        </w:rPr>
        <w:t>机房内所有线缆的线径及接地系统必须满足中华人民共和国国家</w:t>
      </w:r>
      <w:r w:rsidR="005B7761" w:rsidRPr="005B7761">
        <w:rPr>
          <w:rFonts w:asciiTheme="minorEastAsia" w:hAnsiTheme="minorEastAsia" w:cs="宋体"/>
          <w:kern w:val="0"/>
          <w:sz w:val="24"/>
          <w:szCs w:val="24"/>
        </w:rPr>
        <w:t>标准</w:t>
      </w:r>
      <w:r w:rsidR="005B7761" w:rsidRPr="005B7761">
        <w:rPr>
          <w:rFonts w:asciiTheme="minorEastAsia" w:hAnsiTheme="minorEastAsia" w:cs="宋体" w:hint="eastAsia"/>
          <w:kern w:val="0"/>
          <w:sz w:val="24"/>
          <w:szCs w:val="24"/>
        </w:rPr>
        <w:t>GB50217-2007《电力工程电缆设计规范》的要求，</w:t>
      </w:r>
      <w:r w:rsidR="005B7761" w:rsidRPr="005B7761">
        <w:rPr>
          <w:rFonts w:asciiTheme="minorEastAsia" w:hAnsiTheme="minorEastAsia" w:cs="宋体"/>
          <w:kern w:val="0"/>
          <w:sz w:val="24"/>
          <w:szCs w:val="24"/>
        </w:rPr>
        <w:t>且在机房最大</w:t>
      </w:r>
      <w:r w:rsidR="005B7761" w:rsidRPr="005B7761">
        <w:rPr>
          <w:rFonts w:asciiTheme="minorEastAsia" w:hAnsiTheme="minorEastAsia" w:cs="宋体" w:hint="eastAsia"/>
          <w:kern w:val="0"/>
          <w:sz w:val="24"/>
          <w:szCs w:val="24"/>
        </w:rPr>
        <w:t>负载</w:t>
      </w:r>
      <w:r w:rsidR="005B7761" w:rsidRPr="005B7761">
        <w:rPr>
          <w:rFonts w:asciiTheme="minorEastAsia" w:hAnsiTheme="minorEastAsia" w:cs="宋体"/>
          <w:kern w:val="0"/>
          <w:sz w:val="24"/>
          <w:szCs w:val="24"/>
        </w:rPr>
        <w:t>运行时，</w:t>
      </w:r>
      <w:r w:rsidR="005B7761" w:rsidRPr="005B7761">
        <w:rPr>
          <w:rFonts w:asciiTheme="minorEastAsia" w:hAnsiTheme="minorEastAsia" w:cs="宋体" w:hint="eastAsia"/>
          <w:kern w:val="0"/>
          <w:sz w:val="24"/>
          <w:szCs w:val="24"/>
        </w:rPr>
        <w:t>考虑冗余设计。</w:t>
      </w:r>
    </w:p>
    <w:p w:rsidR="005B7761" w:rsidRPr="005B7761" w:rsidRDefault="002A465E" w:rsidP="005B7761">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仿宋_GB2312" w:hint="eastAsia"/>
          <w:sz w:val="24"/>
          <w:szCs w:val="24"/>
          <w:lang w:val="zh-CN"/>
        </w:rPr>
        <w:t>（2）</w:t>
      </w:r>
      <w:r w:rsidR="005B7761" w:rsidRPr="005B7761">
        <w:rPr>
          <w:rFonts w:asciiTheme="minorEastAsia" w:hAnsiTheme="minorEastAsia" w:cs="宋体" w:hint="eastAsia"/>
          <w:kern w:val="0"/>
          <w:sz w:val="24"/>
          <w:szCs w:val="24"/>
        </w:rPr>
        <w:t>采购清单</w:t>
      </w:r>
      <w:r w:rsidR="005B7761" w:rsidRPr="005B7761">
        <w:rPr>
          <w:rFonts w:asciiTheme="minorEastAsia" w:hAnsiTheme="minorEastAsia" w:cs="宋体"/>
          <w:kern w:val="0"/>
          <w:sz w:val="24"/>
          <w:szCs w:val="24"/>
        </w:rPr>
        <w:t>序号</w:t>
      </w:r>
      <w:r w:rsidR="005B7761" w:rsidRPr="005B7761">
        <w:rPr>
          <w:rFonts w:asciiTheme="minorEastAsia" w:hAnsiTheme="minorEastAsia" w:cs="宋体" w:hint="eastAsia"/>
          <w:kern w:val="0"/>
          <w:sz w:val="24"/>
          <w:szCs w:val="24"/>
        </w:rPr>
        <w:t>6机柜</w:t>
      </w:r>
      <w:r w:rsidR="005B7761" w:rsidRPr="005B7761">
        <w:rPr>
          <w:rFonts w:asciiTheme="minorEastAsia" w:hAnsiTheme="minorEastAsia" w:cs="宋体"/>
          <w:kern w:val="0"/>
          <w:sz w:val="24"/>
          <w:szCs w:val="24"/>
        </w:rPr>
        <w:t>及</w:t>
      </w:r>
      <w:r w:rsidR="005B7761" w:rsidRPr="005B7761">
        <w:rPr>
          <w:rFonts w:asciiTheme="minorEastAsia" w:hAnsiTheme="minorEastAsia" w:cs="宋体" w:hint="eastAsia"/>
          <w:kern w:val="0"/>
          <w:sz w:val="24"/>
          <w:szCs w:val="24"/>
        </w:rPr>
        <w:t>封闭</w:t>
      </w:r>
      <w:r w:rsidR="005B7761" w:rsidRPr="005B7761">
        <w:rPr>
          <w:rFonts w:asciiTheme="minorEastAsia" w:hAnsiTheme="minorEastAsia" w:cs="宋体"/>
          <w:kern w:val="0"/>
          <w:sz w:val="24"/>
          <w:szCs w:val="24"/>
        </w:rPr>
        <w:t>冷通道</w:t>
      </w:r>
      <w:r w:rsidR="005B7761" w:rsidRPr="005B7761">
        <w:rPr>
          <w:rFonts w:asciiTheme="minorEastAsia" w:hAnsiTheme="minorEastAsia" w:cs="宋体" w:hint="eastAsia"/>
          <w:kern w:val="0"/>
          <w:sz w:val="24"/>
          <w:szCs w:val="24"/>
        </w:rPr>
        <w:t>中</w:t>
      </w:r>
      <w:r w:rsidR="005B7761" w:rsidRPr="005B7761">
        <w:rPr>
          <w:rFonts w:asciiTheme="minorEastAsia" w:hAnsiTheme="minorEastAsia" w:cs="宋体"/>
          <w:kern w:val="0"/>
          <w:sz w:val="24"/>
          <w:szCs w:val="24"/>
        </w:rPr>
        <w:t>，</w:t>
      </w:r>
      <w:r w:rsidR="005B7761" w:rsidRPr="005B7761">
        <w:rPr>
          <w:rFonts w:asciiTheme="minorEastAsia" w:hAnsiTheme="minorEastAsia" w:cs="宋体" w:hint="eastAsia"/>
          <w:kern w:val="0"/>
          <w:sz w:val="24"/>
          <w:szCs w:val="24"/>
        </w:rPr>
        <w:t>所使用的玻璃满足国标GB11614</w:t>
      </w:r>
      <w:r w:rsidR="005B7761" w:rsidRPr="005B7761">
        <w:rPr>
          <w:rFonts w:asciiTheme="minorEastAsia" w:hAnsiTheme="minorEastAsia" w:cs="宋体"/>
          <w:kern w:val="0"/>
          <w:sz w:val="24"/>
          <w:szCs w:val="24"/>
        </w:rPr>
        <w:t>-2009</w:t>
      </w:r>
      <w:r w:rsidR="005B7761" w:rsidRPr="005B7761">
        <w:rPr>
          <w:rFonts w:asciiTheme="minorEastAsia" w:hAnsiTheme="minorEastAsia" w:cs="宋体" w:hint="eastAsia"/>
          <w:kern w:val="0"/>
          <w:sz w:val="24"/>
          <w:szCs w:val="24"/>
        </w:rPr>
        <w:t>《平板</w:t>
      </w:r>
      <w:r w:rsidR="005B7761" w:rsidRPr="005B7761">
        <w:rPr>
          <w:rFonts w:asciiTheme="minorEastAsia" w:hAnsiTheme="minorEastAsia" w:cs="宋体"/>
          <w:kern w:val="0"/>
          <w:sz w:val="24"/>
          <w:szCs w:val="24"/>
        </w:rPr>
        <w:t>玻璃</w:t>
      </w:r>
      <w:r w:rsidR="005B7761" w:rsidRPr="005B7761">
        <w:rPr>
          <w:rFonts w:asciiTheme="minorEastAsia" w:hAnsiTheme="minorEastAsia" w:cs="宋体" w:hint="eastAsia"/>
          <w:kern w:val="0"/>
          <w:sz w:val="24"/>
          <w:szCs w:val="24"/>
        </w:rPr>
        <w:t>》的</w:t>
      </w:r>
      <w:r w:rsidR="005B7761" w:rsidRPr="005B7761">
        <w:rPr>
          <w:rFonts w:asciiTheme="minorEastAsia" w:hAnsiTheme="minorEastAsia" w:cs="宋体"/>
          <w:kern w:val="0"/>
          <w:sz w:val="24"/>
          <w:szCs w:val="24"/>
        </w:rPr>
        <w:t>要求</w:t>
      </w:r>
      <w:r w:rsidR="005B7761" w:rsidRPr="005B7761">
        <w:rPr>
          <w:rFonts w:asciiTheme="minorEastAsia" w:hAnsiTheme="minorEastAsia" w:cs="宋体" w:hint="eastAsia"/>
          <w:kern w:val="0"/>
          <w:sz w:val="24"/>
          <w:szCs w:val="24"/>
        </w:rPr>
        <w:t>。</w:t>
      </w:r>
    </w:p>
    <w:p w:rsidR="001E08DA" w:rsidRDefault="00687FC2" w:rsidP="00015F84">
      <w:pPr>
        <w:spacing w:line="360" w:lineRule="auto"/>
        <w:ind w:firstLineChars="200" w:firstLine="482"/>
        <w:contextualSpacing/>
        <w:rPr>
          <w:rFonts w:asciiTheme="minorEastAsia" w:hAnsiTheme="minorEastAsia" w:cs="宋体"/>
          <w:b/>
          <w:color w:val="000000"/>
          <w:kern w:val="0"/>
          <w:szCs w:val="21"/>
          <w:lang w:val="zh-CN"/>
        </w:rPr>
      </w:pPr>
      <w:r>
        <w:rPr>
          <w:rFonts w:asciiTheme="minorEastAsia" w:hAnsiTheme="minorEastAsia" w:cs="宋体" w:hint="eastAsia"/>
          <w:b/>
          <w:color w:val="000000"/>
          <w:kern w:val="0"/>
          <w:sz w:val="24"/>
          <w:szCs w:val="24"/>
          <w:lang w:val="zh-CN"/>
        </w:rPr>
        <w:t>四、服务标准、期限、效率等要求</w:t>
      </w:r>
    </w:p>
    <w:p w:rsidR="00377A18" w:rsidRPr="00377A18" w:rsidRDefault="00377A18" w:rsidP="00377A18">
      <w:pPr>
        <w:wordWrap w:val="0"/>
        <w:topLinePunct/>
        <w:spacing w:line="360" w:lineRule="auto"/>
        <w:ind w:firstLineChars="200" w:firstLine="480"/>
        <w:rPr>
          <w:rFonts w:ascii="宋体" w:cs="宋体"/>
          <w:sz w:val="24"/>
          <w:lang w:val="zh-CN"/>
        </w:rPr>
      </w:pPr>
      <w:r w:rsidRPr="00377A18">
        <w:rPr>
          <w:rFonts w:ascii="宋体" w:cs="宋体" w:hint="eastAsia"/>
          <w:sz w:val="24"/>
          <w:lang w:val="zh-CN"/>
        </w:rPr>
        <w:t>1、投标人投标时提供详细的技术方案，要求对机房的机柜及封闭冷通道系统、供配电系统、制冷系统、综合布线系统等进行详细的描述；项目整体的工程进度、人员安排、质量保障等施工组织方案</w:t>
      </w:r>
      <w:r>
        <w:rPr>
          <w:rFonts w:ascii="宋体" w:cs="宋体" w:hint="eastAsia"/>
          <w:sz w:val="24"/>
          <w:lang w:val="zh-CN"/>
        </w:rPr>
        <w:t>。</w:t>
      </w:r>
    </w:p>
    <w:p w:rsidR="00377A18" w:rsidRPr="00377A18" w:rsidRDefault="00377A18" w:rsidP="00377A18">
      <w:pPr>
        <w:wordWrap w:val="0"/>
        <w:topLinePunct/>
        <w:spacing w:line="360" w:lineRule="auto"/>
        <w:ind w:firstLineChars="200" w:firstLine="480"/>
        <w:rPr>
          <w:rFonts w:ascii="宋体" w:cs="宋体"/>
          <w:sz w:val="24"/>
          <w:lang w:val="zh-CN"/>
        </w:rPr>
      </w:pPr>
      <w:r w:rsidRPr="00377A18">
        <w:rPr>
          <w:rFonts w:ascii="宋体" w:cs="宋体" w:hint="eastAsia"/>
          <w:sz w:val="24"/>
          <w:lang w:val="zh-CN"/>
        </w:rPr>
        <w:t>2、投标人需提供完善的售后服务计划与措施方案，以及质保期内每年不少于 4次现场巡检和保养服务，提供详细的巡检方案和计划。</w:t>
      </w:r>
    </w:p>
    <w:p w:rsidR="00377A18" w:rsidRPr="00377A18" w:rsidRDefault="00377A18" w:rsidP="00377A18">
      <w:pPr>
        <w:wordWrap w:val="0"/>
        <w:topLinePunct/>
        <w:spacing w:line="360" w:lineRule="auto"/>
        <w:ind w:firstLineChars="200" w:firstLine="480"/>
        <w:rPr>
          <w:rFonts w:ascii="宋体" w:cs="宋体"/>
          <w:sz w:val="24"/>
          <w:lang w:val="zh-CN"/>
        </w:rPr>
      </w:pPr>
      <w:r w:rsidRPr="00377A18">
        <w:rPr>
          <w:rFonts w:ascii="宋体" w:cs="宋体" w:hint="eastAsia"/>
          <w:sz w:val="24"/>
          <w:lang w:val="zh-CN"/>
        </w:rPr>
        <w:t>3、产品故障时，须</w:t>
      </w:r>
      <w:r w:rsidR="006840F4">
        <w:rPr>
          <w:rFonts w:ascii="宋体" w:cs="宋体" w:hint="eastAsia"/>
          <w:sz w:val="24"/>
          <w:lang w:val="zh-CN"/>
        </w:rPr>
        <w:t>2</w:t>
      </w:r>
      <w:r w:rsidRPr="00377A18">
        <w:rPr>
          <w:rFonts w:ascii="宋体" w:cs="宋体" w:hint="eastAsia"/>
          <w:sz w:val="24"/>
          <w:lang w:val="zh-CN"/>
        </w:rPr>
        <w:t>小时内响应，</w:t>
      </w:r>
      <w:r w:rsidR="006840F4">
        <w:rPr>
          <w:rFonts w:ascii="宋体" w:cs="宋体" w:hint="eastAsia"/>
          <w:sz w:val="24"/>
          <w:lang w:val="zh-CN"/>
        </w:rPr>
        <w:t>6</w:t>
      </w:r>
      <w:r w:rsidRPr="00377A18">
        <w:rPr>
          <w:rFonts w:ascii="宋体" w:cs="宋体" w:hint="eastAsia"/>
          <w:sz w:val="24"/>
          <w:lang w:val="zh-CN"/>
        </w:rPr>
        <w:t>小时到达现场，24小时</w:t>
      </w:r>
      <w:r w:rsidR="006840F4" w:rsidRPr="00377A18">
        <w:rPr>
          <w:rFonts w:ascii="宋体" w:cs="宋体" w:hint="eastAsia"/>
          <w:sz w:val="24"/>
          <w:lang w:val="zh-CN"/>
        </w:rPr>
        <w:t>内</w:t>
      </w:r>
      <w:r w:rsidRPr="00377A18">
        <w:rPr>
          <w:rFonts w:ascii="宋体" w:cs="宋体" w:hint="eastAsia"/>
          <w:sz w:val="24"/>
          <w:lang w:val="zh-CN"/>
        </w:rPr>
        <w:t>解决问题。在质保期内设备出现故障，若</w:t>
      </w:r>
      <w:r w:rsidR="006840F4">
        <w:rPr>
          <w:rFonts w:ascii="宋体" w:cs="宋体" w:hint="eastAsia"/>
          <w:sz w:val="24"/>
          <w:lang w:val="zh-CN"/>
        </w:rPr>
        <w:t>48</w:t>
      </w:r>
      <w:r w:rsidRPr="00377A18">
        <w:rPr>
          <w:rFonts w:ascii="宋体" w:cs="宋体" w:hint="eastAsia"/>
          <w:sz w:val="24"/>
          <w:lang w:val="zh-CN"/>
        </w:rPr>
        <w:t>小时内不能解决需提供备品支持</w:t>
      </w:r>
      <w:r>
        <w:rPr>
          <w:rFonts w:ascii="宋体" w:cs="宋体" w:hint="eastAsia"/>
          <w:sz w:val="24"/>
          <w:lang w:val="zh-CN"/>
        </w:rPr>
        <w:t>。</w:t>
      </w:r>
    </w:p>
    <w:p w:rsidR="001E08DA" w:rsidRDefault="00687FC2" w:rsidP="00015F84">
      <w:pPr>
        <w:widowControl/>
        <w:shd w:val="clear" w:color="auto" w:fill="FFFFFF"/>
        <w:spacing w:line="360" w:lineRule="auto"/>
        <w:ind w:firstLineChars="200" w:firstLine="482"/>
        <w:contextualSpacing/>
        <w:jc w:val="left"/>
        <w:rPr>
          <w:rFonts w:asciiTheme="minorEastAsia" w:hAnsiTheme="minorEastAsia" w:cs="宋体"/>
          <w:b/>
          <w:color w:val="000000"/>
          <w:kern w:val="0"/>
          <w:szCs w:val="21"/>
          <w:lang w:val="zh-CN"/>
        </w:rPr>
      </w:pPr>
      <w:r>
        <w:rPr>
          <w:rFonts w:asciiTheme="minorEastAsia" w:hAnsiTheme="minorEastAsia" w:cs="宋体" w:hint="eastAsia"/>
          <w:b/>
          <w:color w:val="000000"/>
          <w:kern w:val="0"/>
          <w:sz w:val="24"/>
          <w:szCs w:val="24"/>
          <w:lang w:val="zh-CN"/>
        </w:rPr>
        <w:t>五、采购标的的其他技术、服务等要求</w:t>
      </w:r>
    </w:p>
    <w:p w:rsidR="001E08DA" w:rsidRDefault="00687FC2">
      <w:pPr>
        <w:wordWrap w:val="0"/>
        <w:topLinePunct/>
        <w:spacing w:line="360" w:lineRule="auto"/>
        <w:ind w:firstLineChars="200" w:firstLine="480"/>
        <w:rPr>
          <w:rFonts w:ascii="宋体" w:cs="宋体"/>
          <w:sz w:val="24"/>
          <w:lang w:val="zh-CN"/>
        </w:rPr>
      </w:pPr>
      <w:r>
        <w:rPr>
          <w:rFonts w:ascii="宋体" w:cs="宋体" w:hint="eastAsia"/>
          <w:sz w:val="24"/>
          <w:lang w:val="zh-CN"/>
        </w:rPr>
        <w:t>1</w:t>
      </w:r>
      <w:r w:rsidR="004C6150">
        <w:rPr>
          <w:rFonts w:ascii="宋体" w:cs="宋体" w:hint="eastAsia"/>
          <w:sz w:val="24"/>
          <w:lang w:val="zh-CN"/>
        </w:rPr>
        <w:t>、投标人须明确投标产品的厂家、</w:t>
      </w:r>
      <w:r>
        <w:rPr>
          <w:rFonts w:ascii="宋体" w:cs="宋体" w:hint="eastAsia"/>
          <w:sz w:val="24"/>
          <w:lang w:val="zh-CN"/>
        </w:rPr>
        <w:t>品牌、型号、详细参数（采购清单序号</w:t>
      </w:r>
      <w:r w:rsidR="006612A1">
        <w:rPr>
          <w:rFonts w:ascii="宋体" w:cs="宋体" w:hint="eastAsia"/>
          <w:sz w:val="24"/>
          <w:lang w:val="zh-CN"/>
        </w:rPr>
        <w:t>1、</w:t>
      </w:r>
      <w:r w:rsidR="00147068" w:rsidRPr="00147068">
        <w:rPr>
          <w:rFonts w:asciiTheme="minorEastAsia" w:hAnsiTheme="minorEastAsia" w:cs="仿宋_GB2312" w:hint="eastAsia"/>
          <w:sz w:val="24"/>
          <w:szCs w:val="24"/>
          <w:lang w:val="zh-CN"/>
        </w:rPr>
        <w:t>13、14、15除外</w:t>
      </w:r>
      <w:r>
        <w:rPr>
          <w:rFonts w:ascii="宋体" w:cs="宋体" w:hint="eastAsia"/>
          <w:sz w:val="24"/>
          <w:lang w:val="zh-CN"/>
        </w:rPr>
        <w:t>），</w:t>
      </w:r>
      <w:r>
        <w:rPr>
          <w:rFonts w:ascii="宋体" w:cs="宋体" w:hint="eastAsia"/>
          <w:b/>
          <w:sz w:val="24"/>
          <w:lang w:val="zh-CN"/>
        </w:rPr>
        <w:t>否则为无效投标。</w:t>
      </w:r>
    </w:p>
    <w:p w:rsidR="001E08DA" w:rsidRDefault="00687FC2">
      <w:pPr>
        <w:wordWrap w:val="0"/>
        <w:topLinePunct/>
        <w:autoSpaceDE w:val="0"/>
        <w:autoSpaceDN w:val="0"/>
        <w:adjustRightInd w:val="0"/>
        <w:spacing w:line="360" w:lineRule="auto"/>
        <w:ind w:firstLine="482"/>
        <w:rPr>
          <w:rFonts w:ascii="宋体" w:cs="宋体"/>
          <w:b/>
          <w:sz w:val="24"/>
          <w:lang w:val="zh-CN"/>
        </w:rPr>
      </w:pPr>
      <w:r>
        <w:rPr>
          <w:rFonts w:ascii="宋体" w:cs="宋体" w:hint="eastAsia"/>
          <w:sz w:val="24"/>
          <w:lang w:val="zh-CN"/>
        </w:rPr>
        <w:t>2、投标人应就本项目（每包或者标段）完整投标，</w:t>
      </w:r>
      <w:r>
        <w:rPr>
          <w:rFonts w:ascii="宋体" w:cs="宋体" w:hint="eastAsia"/>
          <w:b/>
          <w:sz w:val="24"/>
          <w:lang w:val="zh-CN"/>
        </w:rPr>
        <w:t>否则为无效投标。</w:t>
      </w:r>
    </w:p>
    <w:p w:rsidR="001E08DA" w:rsidRDefault="00687FC2">
      <w:pPr>
        <w:wordWrap w:val="0"/>
        <w:topLinePunct/>
        <w:spacing w:line="360" w:lineRule="auto"/>
        <w:ind w:firstLineChars="200" w:firstLine="480"/>
        <w:rPr>
          <w:rFonts w:ascii="宋体" w:cs="宋体"/>
          <w:sz w:val="24"/>
          <w:lang w:val="zh-CN"/>
        </w:rPr>
      </w:pPr>
      <w:r>
        <w:rPr>
          <w:rFonts w:ascii="宋体" w:cs="宋体" w:hint="eastAsia"/>
          <w:sz w:val="24"/>
          <w:lang w:val="zh-CN"/>
        </w:rPr>
        <w:t>3、所投产品必须符合国家质量检测标准和本招标文件规定标准的全新正品现货。</w:t>
      </w:r>
    </w:p>
    <w:p w:rsidR="00BD70A3" w:rsidRDefault="00687FC2" w:rsidP="00BD70A3">
      <w:pPr>
        <w:wordWrap w:val="0"/>
        <w:topLinePunct/>
        <w:spacing w:line="360" w:lineRule="auto"/>
        <w:ind w:firstLineChars="200" w:firstLine="480"/>
        <w:rPr>
          <w:rFonts w:ascii="宋体" w:cs="宋体"/>
          <w:sz w:val="24"/>
          <w:lang w:val="zh-CN"/>
        </w:rPr>
      </w:pPr>
      <w:r>
        <w:rPr>
          <w:rFonts w:ascii="宋体" w:cs="宋体" w:hint="eastAsia"/>
          <w:sz w:val="24"/>
          <w:lang w:val="zh-CN"/>
        </w:rPr>
        <w:t>4、</w:t>
      </w:r>
      <w:r w:rsidR="006840F4">
        <w:rPr>
          <w:rFonts w:ascii="宋体" w:cs="宋体" w:hint="eastAsia"/>
          <w:sz w:val="24"/>
          <w:lang w:val="zh-CN"/>
        </w:rPr>
        <w:t>本项目为交钥匙工程。</w:t>
      </w:r>
      <w:r w:rsidR="006840F4" w:rsidRPr="00147068">
        <w:rPr>
          <w:rFonts w:asciiTheme="minorEastAsia" w:hAnsiTheme="minorEastAsia" w:cs="仿宋_GB2312" w:hint="eastAsia"/>
          <w:sz w:val="24"/>
          <w:szCs w:val="24"/>
          <w:lang w:val="zh-CN"/>
        </w:rPr>
        <w:t>中标人应将所有项目的设备安装（含相关配件、线材等，中标人对于招标文件没有列出，而对系统的正常运行和维护必不可少的产品、配件、软件、线缆及其它辅助材料等，中标人有责任给予补充，并应同其它产品一并报价，并包含在投标总报价中）、调试费、培训费用（含培训教材费）等各项支出的费用必须分别报价并计入投标总价，合同签定后不再单独列支安装、调试等费用。</w:t>
      </w:r>
    </w:p>
    <w:p w:rsidR="00BD70A3" w:rsidRDefault="00BD70A3" w:rsidP="00BD70A3">
      <w:pPr>
        <w:wordWrap w:val="0"/>
        <w:topLinePunct/>
        <w:spacing w:line="360" w:lineRule="auto"/>
        <w:ind w:firstLineChars="200" w:firstLine="480"/>
        <w:rPr>
          <w:rFonts w:ascii="宋体" w:cs="宋体"/>
          <w:sz w:val="24"/>
          <w:lang w:val="zh-CN"/>
        </w:rPr>
      </w:pPr>
      <w:r>
        <w:rPr>
          <w:rFonts w:asciiTheme="minorEastAsia" w:hAnsiTheme="minorEastAsia" w:cs="仿宋_GB2312" w:hint="eastAsia"/>
          <w:sz w:val="24"/>
          <w:szCs w:val="24"/>
          <w:lang w:val="zh-CN"/>
        </w:rPr>
        <w:t>5</w:t>
      </w:r>
      <w:r w:rsidR="00147068" w:rsidRPr="00147068">
        <w:rPr>
          <w:rFonts w:asciiTheme="minorEastAsia" w:hAnsiTheme="minorEastAsia" w:cs="仿宋_GB2312" w:hint="eastAsia"/>
          <w:sz w:val="24"/>
          <w:szCs w:val="24"/>
          <w:lang w:val="zh-CN"/>
        </w:rPr>
        <w:t>、中标人应按每台或每套产品给采购人提供至少一套完整的技术资料随货物包装发运，其中包括产品的中文使用说明书、操作手册等内容。</w:t>
      </w:r>
    </w:p>
    <w:p w:rsidR="00BD70A3" w:rsidRDefault="00BD70A3" w:rsidP="00BD70A3">
      <w:pPr>
        <w:wordWrap w:val="0"/>
        <w:topLinePunct/>
        <w:spacing w:line="360" w:lineRule="auto"/>
        <w:ind w:firstLineChars="200" w:firstLine="480"/>
        <w:rPr>
          <w:rFonts w:ascii="宋体" w:cs="宋体"/>
          <w:sz w:val="24"/>
          <w:lang w:val="zh-CN"/>
        </w:rPr>
      </w:pPr>
      <w:r>
        <w:rPr>
          <w:rFonts w:asciiTheme="minorEastAsia" w:hAnsiTheme="minorEastAsia" w:cs="仿宋_GB2312" w:hint="eastAsia"/>
          <w:sz w:val="24"/>
          <w:szCs w:val="24"/>
          <w:lang w:val="zh-CN"/>
        </w:rPr>
        <w:lastRenderedPageBreak/>
        <w:t>6</w:t>
      </w:r>
      <w:r w:rsidR="00147068" w:rsidRPr="00147068">
        <w:rPr>
          <w:rFonts w:asciiTheme="minorEastAsia" w:hAnsiTheme="minorEastAsia" w:cs="仿宋_GB2312" w:hint="eastAsia"/>
          <w:sz w:val="24"/>
          <w:szCs w:val="24"/>
          <w:lang w:val="zh-CN"/>
        </w:rPr>
        <w:t>、本次采购所有产品应长期进行技术支持（含技术咨询等）。若中标人质保期内未能在规定时间内到达现场，采购人有权要求中标人给予合理的经济赔偿。在质保期内，由于工程项目本身缺陷发生故障或损坏而造成的损失，中标人应给予采购人经济赔偿。</w:t>
      </w:r>
    </w:p>
    <w:p w:rsidR="00015F84" w:rsidRPr="006840F4" w:rsidRDefault="00BD70A3" w:rsidP="006840F4">
      <w:pPr>
        <w:wordWrap w:val="0"/>
        <w:topLinePunct/>
        <w:spacing w:line="360" w:lineRule="auto"/>
        <w:ind w:firstLineChars="200" w:firstLine="480"/>
        <w:rPr>
          <w:rFonts w:ascii="宋体" w:cs="宋体"/>
          <w:sz w:val="24"/>
          <w:lang w:val="zh-CN"/>
        </w:rPr>
      </w:pPr>
      <w:r>
        <w:rPr>
          <w:rFonts w:asciiTheme="minorEastAsia" w:hAnsiTheme="minorEastAsia" w:cs="仿宋_GB2312" w:hint="eastAsia"/>
          <w:sz w:val="24"/>
          <w:szCs w:val="24"/>
          <w:lang w:val="zh-CN"/>
        </w:rPr>
        <w:t>7</w:t>
      </w:r>
      <w:r w:rsidR="00147068" w:rsidRPr="00147068">
        <w:rPr>
          <w:rFonts w:asciiTheme="minorEastAsia" w:hAnsiTheme="minorEastAsia" w:cs="仿宋_GB2312" w:hint="eastAsia"/>
          <w:sz w:val="24"/>
          <w:szCs w:val="24"/>
          <w:lang w:val="zh-CN"/>
        </w:rPr>
        <w:t xml:space="preserve">、本项目履行过程中产生的软件著作权及版权归采购方所有。 </w:t>
      </w:r>
    </w:p>
    <w:p w:rsidR="001E08DA" w:rsidRDefault="00687FC2" w:rsidP="00015F84">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六、验收标准</w:t>
      </w:r>
    </w:p>
    <w:p w:rsidR="001E08DA" w:rsidRDefault="00687FC2">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1、由</w:t>
      </w:r>
      <w:r>
        <w:rPr>
          <w:rFonts w:asciiTheme="minorEastAsia" w:hAnsiTheme="minorEastAsia" w:cs="宋体"/>
          <w:color w:val="000000"/>
          <w:kern w:val="0"/>
          <w:sz w:val="24"/>
          <w:szCs w:val="24"/>
          <w:lang w:val="zh-CN"/>
        </w:rPr>
        <w:t>采购人成立验收小组,按照采购合同的约定对</w:t>
      </w:r>
      <w:r>
        <w:rPr>
          <w:rFonts w:asciiTheme="minorEastAsia" w:hAnsiTheme="minorEastAsia" w:cs="宋体" w:hint="eastAsia"/>
          <w:color w:val="000000"/>
          <w:kern w:val="0"/>
          <w:sz w:val="24"/>
          <w:szCs w:val="24"/>
          <w:lang w:val="zh-CN"/>
        </w:rPr>
        <w:t>中标人</w:t>
      </w:r>
      <w:r>
        <w:rPr>
          <w:rFonts w:asciiTheme="minorEastAsia" w:hAnsiTheme="minorEastAsia" w:cs="宋体"/>
          <w:color w:val="000000"/>
          <w:kern w:val="0"/>
          <w:sz w:val="24"/>
          <w:szCs w:val="24"/>
          <w:lang w:val="zh-CN"/>
        </w:rPr>
        <w:t>履约情况进行验收。验收时,按照采购合同的约定对每一项技术、服务、安全标准的履约情况进行确认。验收结束后,出具验收书,列明各项标准的验收情况及项目总体评价,由验收双方共同签署。</w:t>
      </w:r>
    </w:p>
    <w:p w:rsidR="001E08DA" w:rsidRDefault="00687FC2">
      <w:pPr>
        <w:widowControl/>
        <w:shd w:val="clear" w:color="auto" w:fill="FFFFFF"/>
        <w:spacing w:line="360" w:lineRule="auto"/>
        <w:ind w:firstLineChars="200" w:firstLine="480"/>
        <w:contextualSpacing/>
        <w:jc w:val="left"/>
        <w:rPr>
          <w:rFonts w:ascii="仿宋" w:eastAsia="仿宋" w:hAnsi="仿宋" w:cs="宋体"/>
          <w:color w:val="000000"/>
          <w:kern w:val="0"/>
          <w:sz w:val="24"/>
          <w:szCs w:val="24"/>
          <w:lang w:val="zh-CN"/>
        </w:rPr>
      </w:pPr>
      <w:r>
        <w:rPr>
          <w:rFonts w:asciiTheme="minorEastAsia" w:hAnsiTheme="minorEastAsia" w:cs="宋体" w:hint="eastAsia"/>
          <w:color w:val="000000"/>
          <w:kern w:val="0"/>
          <w:sz w:val="24"/>
          <w:szCs w:val="24"/>
          <w:lang w:val="zh-CN"/>
        </w:rPr>
        <w:t>2、按照招标文件要求、投标文件响应和承诺验收</w:t>
      </w:r>
      <w:r>
        <w:rPr>
          <w:rFonts w:ascii="仿宋" w:eastAsia="仿宋" w:hAnsi="仿宋" w:cs="宋体" w:hint="eastAsia"/>
          <w:color w:val="000000"/>
          <w:kern w:val="0"/>
          <w:sz w:val="24"/>
          <w:szCs w:val="24"/>
          <w:lang w:val="zh-CN"/>
        </w:rPr>
        <w:t>；</w:t>
      </w:r>
    </w:p>
    <w:p w:rsidR="001E08DA" w:rsidRDefault="00687FC2">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hd w:val="clear" w:color="auto" w:fill="FFFFFF"/>
        </w:rPr>
        <w:t>七、本项目预算金额</w:t>
      </w:r>
      <w:r w:rsidR="0019110E">
        <w:rPr>
          <w:rFonts w:asciiTheme="minorEastAsia" w:eastAsiaTheme="minorEastAsia" w:hAnsiTheme="minorEastAsia" w:cs="黑体" w:hint="eastAsia"/>
          <w:b/>
          <w:bCs/>
          <w:color w:val="000000"/>
          <w:shd w:val="clear" w:color="auto" w:fill="FFFFFF"/>
        </w:rPr>
        <w:t>1485000</w:t>
      </w:r>
      <w:r>
        <w:rPr>
          <w:rFonts w:asciiTheme="minorEastAsia" w:eastAsiaTheme="minorEastAsia" w:hAnsiTheme="minorEastAsia" w:cs="黑体" w:hint="eastAsia"/>
          <w:b/>
          <w:bCs/>
          <w:color w:val="000000"/>
          <w:shd w:val="clear" w:color="auto" w:fill="FFFFFF"/>
        </w:rPr>
        <w:t>元。最高限价</w:t>
      </w:r>
      <w:r w:rsidR="0019110E">
        <w:rPr>
          <w:rFonts w:asciiTheme="minorEastAsia" w:eastAsiaTheme="minorEastAsia" w:hAnsiTheme="minorEastAsia" w:cs="黑体" w:hint="eastAsia"/>
          <w:b/>
          <w:bCs/>
          <w:color w:val="000000"/>
          <w:shd w:val="clear" w:color="auto" w:fill="FFFFFF"/>
        </w:rPr>
        <w:t>1485000</w:t>
      </w:r>
      <w:r>
        <w:rPr>
          <w:rFonts w:asciiTheme="minorEastAsia" w:eastAsiaTheme="minorEastAsia" w:hAnsiTheme="minorEastAsia" w:cs="宋体" w:hint="eastAsia"/>
          <w:b/>
          <w:color w:val="000000"/>
          <w:kern w:val="0"/>
          <w:lang w:val="zh-CN"/>
        </w:rPr>
        <w:t>元。超出最高限价的投标无效。</w:t>
      </w:r>
    </w:p>
    <w:p w:rsidR="001E08DA" w:rsidRDefault="00687FC2" w:rsidP="00015F84">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八、资金支付</w:t>
      </w:r>
    </w:p>
    <w:p w:rsidR="001E08DA" w:rsidRDefault="00687FC2">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1、支付方式：</w:t>
      </w:r>
      <w:r w:rsidR="0019110E">
        <w:rPr>
          <w:rFonts w:asciiTheme="minorEastAsia" w:hAnsiTheme="minorEastAsia" w:cs="宋体" w:hint="eastAsia"/>
          <w:color w:val="000000"/>
          <w:kern w:val="0"/>
          <w:sz w:val="24"/>
          <w:szCs w:val="24"/>
          <w:lang w:val="zh-CN"/>
        </w:rPr>
        <w:t>银行转账</w:t>
      </w:r>
    </w:p>
    <w:p w:rsidR="001E08DA" w:rsidRPr="0019110E" w:rsidRDefault="00687FC2">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2、支付时间及条件：</w:t>
      </w:r>
      <w:r w:rsidR="0019110E" w:rsidRPr="0019110E">
        <w:rPr>
          <w:rFonts w:asciiTheme="minorEastAsia" w:hAnsiTheme="minorEastAsia" w:cs="宋体" w:hint="eastAsia"/>
          <w:color w:val="000000"/>
          <w:kern w:val="0"/>
          <w:sz w:val="24"/>
          <w:szCs w:val="24"/>
          <w:lang w:val="zh-CN"/>
        </w:rPr>
        <w:t>设备到货经安装调试，验收合格后付总价的90%，剩余10%满一年无质量问题一次付清。</w:t>
      </w:r>
    </w:p>
    <w:p w:rsidR="001E08DA" w:rsidRDefault="001E08DA">
      <w:pPr>
        <w:autoSpaceDE w:val="0"/>
        <w:autoSpaceDN w:val="0"/>
        <w:adjustRightInd w:val="0"/>
        <w:jc w:val="center"/>
        <w:rPr>
          <w:rFonts w:asciiTheme="majorEastAsia" w:eastAsiaTheme="majorEastAsia" w:hAnsiTheme="majorEastAsia" w:cs="宋体"/>
          <w:b/>
          <w:kern w:val="0"/>
          <w:sz w:val="36"/>
          <w:szCs w:val="36"/>
        </w:rPr>
      </w:pPr>
    </w:p>
    <w:p w:rsidR="00122D70" w:rsidRDefault="00122D70">
      <w:pPr>
        <w:autoSpaceDE w:val="0"/>
        <w:autoSpaceDN w:val="0"/>
        <w:adjustRightInd w:val="0"/>
        <w:jc w:val="center"/>
        <w:rPr>
          <w:rFonts w:asciiTheme="majorEastAsia" w:eastAsiaTheme="majorEastAsia" w:hAnsiTheme="majorEastAsia" w:cs="宋体"/>
          <w:b/>
          <w:kern w:val="0"/>
          <w:sz w:val="36"/>
          <w:szCs w:val="36"/>
        </w:rPr>
      </w:pPr>
    </w:p>
    <w:p w:rsidR="00122D70" w:rsidRDefault="00122D70">
      <w:pPr>
        <w:autoSpaceDE w:val="0"/>
        <w:autoSpaceDN w:val="0"/>
        <w:adjustRightInd w:val="0"/>
        <w:jc w:val="center"/>
        <w:rPr>
          <w:rFonts w:asciiTheme="majorEastAsia" w:eastAsiaTheme="majorEastAsia" w:hAnsiTheme="majorEastAsia" w:cs="宋体"/>
          <w:b/>
          <w:kern w:val="0"/>
          <w:sz w:val="36"/>
          <w:szCs w:val="36"/>
        </w:rPr>
      </w:pPr>
    </w:p>
    <w:p w:rsidR="00122D70" w:rsidRDefault="00122D70">
      <w:pPr>
        <w:autoSpaceDE w:val="0"/>
        <w:autoSpaceDN w:val="0"/>
        <w:adjustRightInd w:val="0"/>
        <w:jc w:val="center"/>
        <w:rPr>
          <w:rFonts w:asciiTheme="majorEastAsia" w:eastAsiaTheme="majorEastAsia" w:hAnsiTheme="majorEastAsia" w:cs="宋体"/>
          <w:b/>
          <w:kern w:val="0"/>
          <w:sz w:val="36"/>
          <w:szCs w:val="36"/>
        </w:rPr>
      </w:pPr>
    </w:p>
    <w:p w:rsidR="00122D70" w:rsidRDefault="00122D70">
      <w:pPr>
        <w:autoSpaceDE w:val="0"/>
        <w:autoSpaceDN w:val="0"/>
        <w:adjustRightInd w:val="0"/>
        <w:jc w:val="center"/>
        <w:rPr>
          <w:rFonts w:asciiTheme="majorEastAsia" w:eastAsiaTheme="majorEastAsia" w:hAnsiTheme="majorEastAsia" w:cs="宋体"/>
          <w:b/>
          <w:kern w:val="0"/>
          <w:sz w:val="36"/>
          <w:szCs w:val="36"/>
        </w:rPr>
      </w:pPr>
    </w:p>
    <w:p w:rsidR="00122D70" w:rsidRDefault="00122D70">
      <w:pPr>
        <w:autoSpaceDE w:val="0"/>
        <w:autoSpaceDN w:val="0"/>
        <w:adjustRightInd w:val="0"/>
        <w:jc w:val="center"/>
        <w:rPr>
          <w:rFonts w:asciiTheme="majorEastAsia" w:eastAsiaTheme="majorEastAsia" w:hAnsiTheme="majorEastAsia" w:cs="宋体"/>
          <w:b/>
          <w:kern w:val="0"/>
          <w:sz w:val="36"/>
          <w:szCs w:val="36"/>
        </w:rPr>
      </w:pPr>
    </w:p>
    <w:p w:rsidR="00122D70" w:rsidRDefault="00122D70">
      <w:pPr>
        <w:autoSpaceDE w:val="0"/>
        <w:autoSpaceDN w:val="0"/>
        <w:adjustRightInd w:val="0"/>
        <w:jc w:val="center"/>
        <w:rPr>
          <w:rFonts w:asciiTheme="majorEastAsia" w:eastAsiaTheme="majorEastAsia" w:hAnsiTheme="majorEastAsia" w:cs="宋体"/>
          <w:b/>
          <w:kern w:val="0"/>
          <w:sz w:val="36"/>
          <w:szCs w:val="36"/>
        </w:rPr>
      </w:pPr>
    </w:p>
    <w:p w:rsidR="001E08DA" w:rsidRDefault="00687FC2">
      <w:pPr>
        <w:autoSpaceDE w:val="0"/>
        <w:autoSpaceDN w:val="0"/>
        <w:adjustRightInd w:val="0"/>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第三章 投标人须知前附表</w:t>
      </w:r>
    </w:p>
    <w:p w:rsidR="001E08DA" w:rsidRDefault="00687FC2">
      <w:pPr>
        <w:autoSpaceDE w:val="0"/>
        <w:autoSpaceDN w:val="0"/>
        <w:adjustRightInd w:val="0"/>
        <w:spacing w:line="360" w:lineRule="auto"/>
        <w:ind w:right="-11"/>
        <w:jc w:val="left"/>
        <w:rPr>
          <w:rFonts w:asciiTheme="minorEastAsia" w:hAnsiTheme="minorEastAsia" w:cs="宋体"/>
          <w:b/>
          <w:kern w:val="0"/>
          <w:szCs w:val="21"/>
        </w:rPr>
      </w:pPr>
      <w:r>
        <w:rPr>
          <w:rFonts w:cs="微软雅黑" w:hint="eastAsia"/>
          <w:b/>
          <w:color w:val="FF0000"/>
          <w:szCs w:val="21"/>
        </w:rPr>
        <w:t>招标文件中凡标有</w:t>
      </w:r>
      <w:r>
        <w:rPr>
          <w:rFonts w:asciiTheme="minorEastAsia" w:hAnsiTheme="minorEastAsia" w:cs="微软雅黑" w:hint="eastAsia"/>
          <w:b/>
          <w:color w:val="FF0000"/>
          <w:szCs w:val="21"/>
        </w:rPr>
        <w:t>★</w:t>
      </w:r>
      <w:r>
        <w:rPr>
          <w:rFonts w:cs="微软雅黑" w:hint="eastAsia"/>
          <w:b/>
          <w:color w:val="FF0000"/>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1E08DA">
        <w:trPr>
          <w:trHeight w:val="636"/>
          <w:jc w:val="center"/>
        </w:trPr>
        <w:tc>
          <w:tcPr>
            <w:tcW w:w="806" w:type="dxa"/>
            <w:vAlign w:val="center"/>
          </w:tcPr>
          <w:p w:rsidR="001E08DA" w:rsidRDefault="00687FC2">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1E08DA" w:rsidRDefault="00687FC2">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1E08DA" w:rsidRDefault="00687FC2">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1E08DA">
        <w:trPr>
          <w:trHeight w:val="1278"/>
          <w:jc w:val="center"/>
        </w:trPr>
        <w:tc>
          <w:tcPr>
            <w:tcW w:w="806" w:type="dxa"/>
            <w:vAlign w:val="center"/>
          </w:tcPr>
          <w:p w:rsidR="001E08DA" w:rsidRDefault="00687FC2">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1E08DA" w:rsidRDefault="00687FC2">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1E08DA" w:rsidRPr="00D976DE" w:rsidRDefault="00687FC2">
            <w:pPr>
              <w:autoSpaceDE w:val="0"/>
              <w:autoSpaceDN w:val="0"/>
              <w:adjustRightInd w:val="0"/>
              <w:spacing w:line="360" w:lineRule="auto"/>
              <w:jc w:val="left"/>
              <w:rPr>
                <w:rFonts w:asciiTheme="minorEastAsia" w:hAnsiTheme="minorEastAsia" w:cs="仿宋_GB2312"/>
                <w:color w:val="000000"/>
                <w:szCs w:val="21"/>
                <w:shd w:val="clear" w:color="auto" w:fill="FFFFFF"/>
              </w:rPr>
            </w:pPr>
            <w:r>
              <w:rPr>
                <w:rFonts w:asciiTheme="minorEastAsia" w:hAnsiTheme="minorEastAsia" w:cs="仿宋_GB2312" w:hint="eastAsia"/>
                <w:szCs w:val="21"/>
              </w:rPr>
              <w:t>项</w:t>
            </w:r>
            <w:r w:rsidRPr="00D976DE">
              <w:rPr>
                <w:rFonts w:asciiTheme="minorEastAsia" w:hAnsiTheme="minorEastAsia" w:cs="仿宋_GB2312" w:hint="eastAsia"/>
                <w:color w:val="000000"/>
                <w:szCs w:val="21"/>
                <w:shd w:val="clear" w:color="auto" w:fill="FFFFFF"/>
              </w:rPr>
              <w:t>目名称：</w:t>
            </w:r>
            <w:r w:rsidR="00D976DE" w:rsidRPr="00D976DE">
              <w:rPr>
                <w:rFonts w:asciiTheme="minorEastAsia" w:hAnsiTheme="minorEastAsia" w:cs="仿宋_GB2312" w:hint="eastAsia"/>
                <w:color w:val="000000"/>
                <w:szCs w:val="21"/>
                <w:shd w:val="clear" w:color="auto" w:fill="FFFFFF"/>
              </w:rPr>
              <w:t>数据中心机房建设</w:t>
            </w:r>
          </w:p>
          <w:p w:rsidR="001E08DA" w:rsidRPr="00D976DE" w:rsidRDefault="00687FC2">
            <w:pPr>
              <w:autoSpaceDE w:val="0"/>
              <w:autoSpaceDN w:val="0"/>
              <w:adjustRightInd w:val="0"/>
              <w:spacing w:line="360" w:lineRule="auto"/>
              <w:jc w:val="left"/>
              <w:rPr>
                <w:rFonts w:asciiTheme="minorEastAsia" w:hAnsiTheme="minorEastAsia" w:cs="仿宋_GB2312"/>
                <w:color w:val="000000"/>
                <w:szCs w:val="21"/>
                <w:shd w:val="clear" w:color="auto" w:fill="FFFFFF"/>
              </w:rPr>
            </w:pPr>
            <w:r w:rsidRPr="00D976DE">
              <w:rPr>
                <w:rFonts w:asciiTheme="minorEastAsia" w:hAnsiTheme="minorEastAsia" w:cs="仿宋_GB2312" w:hint="eastAsia"/>
                <w:color w:val="000000"/>
                <w:szCs w:val="21"/>
                <w:shd w:val="clear" w:color="auto" w:fill="FFFFFF"/>
              </w:rPr>
              <w:t>项目编号：ZFCG-G20</w:t>
            </w:r>
            <w:r w:rsidR="00A62CCC">
              <w:rPr>
                <w:rFonts w:asciiTheme="minorEastAsia" w:hAnsiTheme="minorEastAsia" w:cs="仿宋_GB2312" w:hint="eastAsia"/>
                <w:color w:val="000000"/>
                <w:szCs w:val="21"/>
                <w:shd w:val="clear" w:color="auto" w:fill="FFFFFF"/>
              </w:rPr>
              <w:t>20015</w:t>
            </w:r>
            <w:r w:rsidRPr="00D976DE">
              <w:rPr>
                <w:rFonts w:asciiTheme="minorEastAsia" w:hAnsiTheme="minorEastAsia" w:cs="仿宋_GB2312" w:hint="eastAsia"/>
                <w:color w:val="000000"/>
                <w:szCs w:val="21"/>
                <w:shd w:val="clear" w:color="auto" w:fill="FFFFFF"/>
              </w:rPr>
              <w:t>号</w:t>
            </w:r>
          </w:p>
          <w:p w:rsidR="001E08DA" w:rsidRPr="00D976DE" w:rsidRDefault="00687FC2">
            <w:pPr>
              <w:autoSpaceDE w:val="0"/>
              <w:autoSpaceDN w:val="0"/>
              <w:adjustRightInd w:val="0"/>
              <w:spacing w:line="360" w:lineRule="auto"/>
              <w:jc w:val="left"/>
              <w:rPr>
                <w:rFonts w:asciiTheme="minorEastAsia" w:hAnsiTheme="minorEastAsia" w:cs="仿宋_GB2312"/>
                <w:color w:val="000000"/>
                <w:szCs w:val="21"/>
                <w:shd w:val="clear" w:color="auto" w:fill="FFFFFF"/>
              </w:rPr>
            </w:pPr>
            <w:r w:rsidRPr="00D976DE">
              <w:rPr>
                <w:rFonts w:asciiTheme="minorEastAsia" w:hAnsiTheme="minorEastAsia" w:cs="仿宋_GB2312" w:hint="eastAsia"/>
                <w:color w:val="000000"/>
                <w:szCs w:val="21"/>
                <w:shd w:val="clear" w:color="auto" w:fill="FFFFFF"/>
              </w:rPr>
              <w:t>项目内容：</w:t>
            </w:r>
            <w:r w:rsidR="00D976DE" w:rsidRPr="00751289">
              <w:rPr>
                <w:rFonts w:asciiTheme="minorEastAsia" w:hAnsiTheme="minorEastAsia" w:cs="仿宋_GB2312" w:hint="eastAsia"/>
                <w:color w:val="000000"/>
                <w:szCs w:val="21"/>
                <w:shd w:val="clear" w:color="auto" w:fill="FFFFFF"/>
              </w:rPr>
              <w:t>模块化服务器机柜、UPS供配电系统、列间风冷精密空调、新风系统、消防报警及灭火系统、动环境监控系统等。</w:t>
            </w:r>
          </w:p>
          <w:p w:rsidR="001E08DA" w:rsidRDefault="00687FC2">
            <w:pPr>
              <w:autoSpaceDE w:val="0"/>
              <w:autoSpaceDN w:val="0"/>
              <w:adjustRightInd w:val="0"/>
              <w:spacing w:line="360" w:lineRule="auto"/>
              <w:jc w:val="left"/>
              <w:rPr>
                <w:rFonts w:asciiTheme="minorEastAsia" w:hAnsiTheme="minorEastAsia" w:cs="仿宋_GB2312"/>
                <w:szCs w:val="21"/>
              </w:rPr>
            </w:pPr>
            <w:r w:rsidRPr="00D976DE">
              <w:rPr>
                <w:rFonts w:asciiTheme="minorEastAsia" w:hAnsiTheme="minorEastAsia" w:cs="仿宋_GB2312" w:hint="eastAsia"/>
                <w:color w:val="000000"/>
                <w:szCs w:val="21"/>
                <w:shd w:val="clear" w:color="auto" w:fill="FFFFFF"/>
              </w:rPr>
              <w:t>项目地址：</w:t>
            </w:r>
            <w:r w:rsidR="00D976DE" w:rsidRPr="00D976DE">
              <w:rPr>
                <w:rFonts w:asciiTheme="minorEastAsia" w:hAnsiTheme="minorEastAsia" w:cs="仿宋_GB2312" w:hint="eastAsia"/>
                <w:color w:val="000000"/>
                <w:szCs w:val="21"/>
                <w:shd w:val="clear" w:color="auto" w:fill="FFFFFF"/>
              </w:rPr>
              <w:t>许昌市魏文路与永昌大道交汇处</w:t>
            </w:r>
          </w:p>
        </w:tc>
      </w:tr>
      <w:tr w:rsidR="001E08DA">
        <w:trPr>
          <w:trHeight w:val="1421"/>
          <w:jc w:val="center"/>
        </w:trPr>
        <w:tc>
          <w:tcPr>
            <w:tcW w:w="806" w:type="dxa"/>
            <w:vAlign w:val="center"/>
          </w:tcPr>
          <w:p w:rsidR="001E08DA" w:rsidRDefault="00687FC2">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1E08DA" w:rsidRDefault="00687FC2">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1E08DA" w:rsidRDefault="00687FC2">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w:t>
            </w:r>
            <w:r w:rsidR="00D976DE">
              <w:rPr>
                <w:rFonts w:asciiTheme="minorEastAsia" w:hAnsiTheme="minorEastAsia" w:cs="仿宋_GB2312" w:hint="eastAsia"/>
                <w:szCs w:val="21"/>
              </w:rPr>
              <w:t>许昌电气职业学院</w:t>
            </w:r>
          </w:p>
          <w:p w:rsidR="001E08DA" w:rsidRDefault="00687FC2">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地址：</w:t>
            </w:r>
            <w:r w:rsidR="00D976DE" w:rsidRPr="00D976DE">
              <w:rPr>
                <w:rFonts w:asciiTheme="minorEastAsia" w:hAnsiTheme="minorEastAsia" w:cs="仿宋_GB2312" w:hint="eastAsia"/>
                <w:color w:val="000000"/>
                <w:szCs w:val="21"/>
                <w:shd w:val="clear" w:color="auto" w:fill="FFFFFF"/>
              </w:rPr>
              <w:t>许昌市魏文路与永昌大道交汇处</w:t>
            </w:r>
          </w:p>
          <w:p w:rsidR="001E08DA" w:rsidRDefault="00687FC2">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w:t>
            </w:r>
            <w:r w:rsidR="00D976DE">
              <w:rPr>
                <w:rFonts w:asciiTheme="minorEastAsia" w:hAnsiTheme="minorEastAsia" w:cs="仿宋_GB2312" w:hint="eastAsia"/>
                <w:szCs w:val="21"/>
              </w:rPr>
              <w:t>银育晗</w:t>
            </w:r>
            <w:r>
              <w:rPr>
                <w:rFonts w:asciiTheme="minorEastAsia" w:hAnsiTheme="minorEastAsia" w:cs="仿宋_GB2312" w:hint="eastAsia"/>
                <w:szCs w:val="21"/>
              </w:rPr>
              <w:t xml:space="preserve">                    电话：</w:t>
            </w:r>
            <w:r w:rsidR="00D976DE">
              <w:rPr>
                <w:rFonts w:asciiTheme="minorEastAsia" w:hAnsiTheme="minorEastAsia" w:cs="仿宋_GB2312" w:hint="eastAsia"/>
                <w:szCs w:val="21"/>
              </w:rPr>
              <w:t>15903748899</w:t>
            </w:r>
          </w:p>
        </w:tc>
      </w:tr>
      <w:tr w:rsidR="001E08DA">
        <w:trPr>
          <w:trHeight w:val="323"/>
          <w:jc w:val="center"/>
        </w:trPr>
        <w:tc>
          <w:tcPr>
            <w:tcW w:w="806" w:type="dxa"/>
            <w:vAlign w:val="center"/>
          </w:tcPr>
          <w:p w:rsidR="001E08DA" w:rsidRDefault="00687FC2">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1E08DA" w:rsidRDefault="00687FC2">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代理机构</w:t>
            </w:r>
          </w:p>
        </w:tc>
        <w:tc>
          <w:tcPr>
            <w:tcW w:w="6813" w:type="dxa"/>
            <w:vAlign w:val="center"/>
          </w:tcPr>
          <w:p w:rsidR="001E08DA" w:rsidRDefault="00687FC2">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w:t>
            </w:r>
            <w:r w:rsidR="00BB3665">
              <w:rPr>
                <w:rFonts w:asciiTheme="minorEastAsia" w:hAnsiTheme="minorEastAsia" w:cs="仿宋_GB2312" w:hint="eastAsia"/>
                <w:szCs w:val="21"/>
              </w:rPr>
              <w:t>许昌市政府采购服务中心</w:t>
            </w:r>
          </w:p>
          <w:p w:rsidR="001E08DA" w:rsidRDefault="00687FC2">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Cs w:val="21"/>
              </w:rPr>
              <w:t>地址：许昌市龙兴路与竹林路交汇处公共资源大厦</w:t>
            </w:r>
          </w:p>
          <w:p w:rsidR="001E08DA" w:rsidRDefault="00687FC2">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w:t>
            </w:r>
            <w:r w:rsidR="00D976DE">
              <w:rPr>
                <w:rFonts w:asciiTheme="minorEastAsia" w:hAnsiTheme="minorEastAsia" w:cs="仿宋_GB2312" w:hint="eastAsia"/>
                <w:szCs w:val="21"/>
              </w:rPr>
              <w:t>沙先生</w:t>
            </w:r>
            <w:r>
              <w:rPr>
                <w:rFonts w:asciiTheme="minorEastAsia" w:hAnsiTheme="minorEastAsia" w:cs="仿宋_GB2312" w:hint="eastAsia"/>
                <w:szCs w:val="21"/>
              </w:rPr>
              <w:t xml:space="preserve">                 </w:t>
            </w:r>
            <w:r w:rsidR="006356C0">
              <w:rPr>
                <w:rFonts w:asciiTheme="minorEastAsia" w:hAnsiTheme="minorEastAsia" w:cs="仿宋_GB2312" w:hint="eastAsia"/>
                <w:szCs w:val="21"/>
              </w:rPr>
              <w:t xml:space="preserve"> </w:t>
            </w:r>
            <w:r>
              <w:rPr>
                <w:rFonts w:asciiTheme="minorEastAsia" w:hAnsiTheme="minorEastAsia" w:cs="仿宋_GB2312" w:hint="eastAsia"/>
                <w:szCs w:val="21"/>
              </w:rPr>
              <w:t xml:space="preserve">  电话：0374-</w:t>
            </w:r>
            <w:r w:rsidR="00D976DE">
              <w:rPr>
                <w:rFonts w:asciiTheme="minorEastAsia" w:hAnsiTheme="minorEastAsia" w:cs="仿宋_GB2312" w:hint="eastAsia"/>
                <w:szCs w:val="21"/>
              </w:rPr>
              <w:t>2962805</w:t>
            </w:r>
          </w:p>
        </w:tc>
      </w:tr>
      <w:tr w:rsidR="00580728">
        <w:trPr>
          <w:trHeight w:val="90"/>
          <w:jc w:val="center"/>
        </w:trPr>
        <w:tc>
          <w:tcPr>
            <w:tcW w:w="806" w:type="dxa"/>
            <w:vAlign w:val="center"/>
          </w:tcPr>
          <w:p w:rsidR="00580728" w:rsidRPr="002A4363" w:rsidRDefault="00580728" w:rsidP="002D363D">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4</w:t>
            </w:r>
          </w:p>
        </w:tc>
        <w:tc>
          <w:tcPr>
            <w:tcW w:w="2268" w:type="dxa"/>
            <w:vAlign w:val="center"/>
          </w:tcPr>
          <w:p w:rsidR="00580728" w:rsidRPr="002A4363" w:rsidRDefault="00580728" w:rsidP="002D363D">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投标人资格</w:t>
            </w:r>
          </w:p>
        </w:tc>
        <w:tc>
          <w:tcPr>
            <w:tcW w:w="6813" w:type="dxa"/>
            <w:vAlign w:val="center"/>
          </w:tcPr>
          <w:p w:rsidR="00580728" w:rsidRPr="002A4363" w:rsidRDefault="00580728" w:rsidP="002D363D">
            <w:pPr>
              <w:autoSpaceDE w:val="0"/>
              <w:autoSpaceDN w:val="0"/>
              <w:adjustRightInd w:val="0"/>
              <w:spacing w:line="360" w:lineRule="auto"/>
              <w:ind w:right="-11"/>
              <w:rPr>
                <w:rFonts w:asciiTheme="minorEastAsia" w:hAnsiTheme="minorEastAsia" w:cs="宋体"/>
                <w:b/>
                <w:bCs/>
                <w:szCs w:val="21"/>
                <w:lang w:val="zh-CN"/>
              </w:rPr>
            </w:pPr>
            <w:r w:rsidRPr="002A4363">
              <w:rPr>
                <w:rFonts w:asciiTheme="minorEastAsia" w:hAnsiTheme="minorEastAsia" w:cs="宋体" w:hint="eastAsia"/>
                <w:b/>
                <w:bCs/>
                <w:szCs w:val="21"/>
                <w:lang w:val="zh-CN"/>
              </w:rPr>
              <w:t>一、</w:t>
            </w:r>
            <w:r w:rsidRPr="002A4363">
              <w:rPr>
                <w:rFonts w:asciiTheme="minorEastAsia" w:hAnsiTheme="minorEastAsia" w:cs="宋体"/>
                <w:b/>
                <w:bCs/>
                <w:szCs w:val="21"/>
                <w:lang w:val="zh-CN"/>
              </w:rPr>
              <w:t>法人或者其他组织的营业执照等证明文件，自然人的身份证明</w:t>
            </w:r>
          </w:p>
          <w:p w:rsidR="00580728" w:rsidRPr="002A4363" w:rsidRDefault="00580728" w:rsidP="002D363D">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1、企业法人营业执照或营业执照。（企业投标提供）</w:t>
            </w:r>
          </w:p>
          <w:p w:rsidR="00580728" w:rsidRPr="002A4363" w:rsidRDefault="00580728" w:rsidP="002D363D">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2、事业单位法人证书。（事业单位投标提供）</w:t>
            </w:r>
          </w:p>
          <w:p w:rsidR="00580728" w:rsidRPr="002A4363" w:rsidRDefault="00580728" w:rsidP="002D363D">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3、执业许可证。（非</w:t>
            </w:r>
            <w:r w:rsidRPr="00FE509A">
              <w:rPr>
                <w:rFonts w:asciiTheme="minorEastAsia" w:hAnsiTheme="minorEastAsia" w:cs="宋体" w:hint="eastAsia"/>
                <w:bCs/>
                <w:szCs w:val="21"/>
                <w:lang w:val="zh-CN"/>
              </w:rPr>
              <w:t>企业</w:t>
            </w:r>
            <w:r w:rsidRPr="002A4363">
              <w:rPr>
                <w:rFonts w:asciiTheme="minorEastAsia" w:hAnsiTheme="minorEastAsia" w:cs="宋体" w:hint="eastAsia"/>
                <w:bCs/>
                <w:szCs w:val="21"/>
                <w:lang w:val="zh-CN"/>
              </w:rPr>
              <w:t>专业服务机构投标提供）</w:t>
            </w:r>
          </w:p>
          <w:p w:rsidR="00580728" w:rsidRPr="002A4363" w:rsidRDefault="00580728" w:rsidP="002D363D">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4、个体工商户营业执照。（个体工商户投标提供）</w:t>
            </w:r>
          </w:p>
          <w:p w:rsidR="00580728" w:rsidRDefault="00580728" w:rsidP="002D363D">
            <w:pPr>
              <w:autoSpaceDE w:val="0"/>
              <w:autoSpaceDN w:val="0"/>
              <w:adjustRightInd w:val="0"/>
              <w:spacing w:line="360" w:lineRule="auto"/>
              <w:jc w:val="left"/>
              <w:rPr>
                <w:rFonts w:asciiTheme="minorEastAsia" w:hAnsiTheme="minorEastAsia" w:cs="宋体"/>
                <w:bCs/>
                <w:szCs w:val="21"/>
                <w:lang w:val="zh-CN"/>
              </w:rPr>
            </w:pPr>
            <w:r w:rsidRPr="002A4363">
              <w:rPr>
                <w:rFonts w:asciiTheme="minorEastAsia" w:hAnsiTheme="minorEastAsia" w:cs="宋体" w:hint="eastAsia"/>
                <w:bCs/>
                <w:szCs w:val="21"/>
                <w:lang w:val="zh-CN"/>
              </w:rPr>
              <w:t>5、自然人身份证明。（自然人投标提供）</w:t>
            </w:r>
          </w:p>
          <w:p w:rsidR="00580728" w:rsidRPr="00D409C8" w:rsidRDefault="00580728" w:rsidP="002D363D">
            <w:pPr>
              <w:autoSpaceDE w:val="0"/>
              <w:autoSpaceDN w:val="0"/>
              <w:adjustRightInd w:val="0"/>
              <w:spacing w:line="360" w:lineRule="auto"/>
              <w:jc w:val="left"/>
              <w:rPr>
                <w:rFonts w:asciiTheme="minorEastAsia" w:hAnsiTheme="minorEastAsia" w:cs="宋体"/>
                <w:bCs/>
                <w:szCs w:val="21"/>
                <w:lang w:val="zh-CN"/>
              </w:rPr>
            </w:pPr>
            <w:r w:rsidRPr="00D409C8">
              <w:rPr>
                <w:rFonts w:asciiTheme="minorEastAsia" w:hAnsiTheme="minorEastAsia" w:cs="宋体" w:hint="eastAsia"/>
                <w:bCs/>
                <w:szCs w:val="21"/>
                <w:lang w:val="zh-CN"/>
              </w:rPr>
              <w:t>6、民办非企业单位登记证书。（民办非企业单位投标提供）</w:t>
            </w:r>
          </w:p>
          <w:p w:rsidR="00580728" w:rsidRPr="00D409C8" w:rsidRDefault="00580728" w:rsidP="002D363D">
            <w:pPr>
              <w:autoSpaceDE w:val="0"/>
              <w:autoSpaceDN w:val="0"/>
              <w:adjustRightInd w:val="0"/>
              <w:spacing w:line="360" w:lineRule="auto"/>
              <w:jc w:val="left"/>
              <w:rPr>
                <w:rFonts w:asciiTheme="minorEastAsia" w:hAnsiTheme="minorEastAsia" w:cs="仿宋_GB2312"/>
                <w:b/>
                <w:szCs w:val="21"/>
              </w:rPr>
            </w:pPr>
            <w:r w:rsidRPr="00D409C8">
              <w:rPr>
                <w:rFonts w:asciiTheme="minorEastAsia" w:hAnsiTheme="minorEastAsia" w:cs="仿宋_GB2312" w:hint="eastAsia"/>
                <w:b/>
                <w:szCs w:val="21"/>
              </w:rPr>
              <w:t>二、财务状况报告相关材料</w:t>
            </w:r>
          </w:p>
          <w:p w:rsidR="00580728" w:rsidRPr="00D409C8" w:rsidRDefault="00580728" w:rsidP="002D363D">
            <w:pPr>
              <w:spacing w:line="360" w:lineRule="auto"/>
              <w:rPr>
                <w:rFonts w:asciiTheme="minorEastAsia" w:hAnsiTheme="minorEastAsia"/>
                <w:bCs/>
                <w:szCs w:val="21"/>
              </w:rPr>
            </w:pPr>
            <w:r>
              <w:rPr>
                <w:rFonts w:asciiTheme="minorEastAsia" w:hAnsiTheme="minorEastAsia" w:hint="eastAsia"/>
                <w:bCs/>
                <w:szCs w:val="21"/>
              </w:rPr>
              <w:t>1、</w:t>
            </w:r>
            <w:r w:rsidRPr="00D409C8">
              <w:rPr>
                <w:rFonts w:asciiTheme="minorEastAsia" w:hAnsiTheme="minorEastAsia" w:hint="eastAsia"/>
                <w:bCs/>
                <w:szCs w:val="21"/>
              </w:rPr>
              <w:t>投标人是法人（法人包括企业法人、机关法人、事业单位法人和社会团体法人），提供本单位：</w:t>
            </w:r>
          </w:p>
          <w:p w:rsidR="00580728" w:rsidRPr="00D409C8" w:rsidRDefault="00580728" w:rsidP="002D363D">
            <w:pPr>
              <w:spacing w:line="360" w:lineRule="auto"/>
              <w:rPr>
                <w:rFonts w:asciiTheme="minorEastAsia" w:hAnsiTheme="minorEastAsia"/>
                <w:bCs/>
                <w:szCs w:val="21"/>
              </w:rPr>
            </w:pPr>
            <w:r w:rsidRPr="00D409C8">
              <w:rPr>
                <w:rFonts w:asciiTheme="minorEastAsia" w:hAnsiTheme="minorEastAsia" w:hint="eastAsia"/>
                <w:bCs/>
                <w:szCs w:val="21"/>
              </w:rPr>
              <w:t>①2018年度经审计的财务报告，包括资产负债表、利润表、现金流量表、</w:t>
            </w:r>
            <w:r w:rsidRPr="00D409C8">
              <w:rPr>
                <w:rFonts w:asciiTheme="minorEastAsia" w:hAnsiTheme="minorEastAsia" w:hint="eastAsia"/>
                <w:bCs/>
                <w:szCs w:val="21"/>
              </w:rPr>
              <w:lastRenderedPageBreak/>
              <w:t>所有者权益变动表及其附注；</w:t>
            </w:r>
          </w:p>
          <w:p w:rsidR="00580728" w:rsidRPr="00D409C8" w:rsidRDefault="00580728" w:rsidP="002D363D">
            <w:pPr>
              <w:spacing w:line="360" w:lineRule="auto"/>
              <w:rPr>
                <w:rFonts w:asciiTheme="minorEastAsia" w:hAnsiTheme="minorEastAsia"/>
                <w:bCs/>
                <w:szCs w:val="21"/>
              </w:rPr>
            </w:pPr>
            <w:r w:rsidRPr="00D409C8">
              <w:rPr>
                <w:rFonts w:asciiTheme="minorEastAsia" w:hAnsiTheme="minorEastAsia" w:hint="eastAsia"/>
                <w:bCs/>
                <w:szCs w:val="21"/>
              </w:rPr>
              <w:t>②基本开户银行出具的资信证明；</w:t>
            </w:r>
          </w:p>
          <w:p w:rsidR="00580728" w:rsidRPr="00D409C8" w:rsidRDefault="00580728" w:rsidP="002D363D">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580728" w:rsidRPr="00D409C8" w:rsidRDefault="00580728" w:rsidP="002D363D">
            <w:pPr>
              <w:spacing w:line="360" w:lineRule="auto"/>
              <w:rPr>
                <w:rFonts w:asciiTheme="minorEastAsia" w:hAnsiTheme="minorEastAsia"/>
                <w:bCs/>
                <w:szCs w:val="21"/>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580728" w:rsidRPr="00D409C8" w:rsidRDefault="00580728" w:rsidP="002D363D">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投标人（其他组织和自然人）提供本单位：</w:t>
            </w:r>
          </w:p>
          <w:p w:rsidR="00580728" w:rsidRPr="00D409C8" w:rsidRDefault="00580728" w:rsidP="002D363D">
            <w:pPr>
              <w:spacing w:line="360" w:lineRule="auto"/>
              <w:rPr>
                <w:rFonts w:asciiTheme="minorEastAsia" w:hAnsiTheme="minorEastAsia"/>
                <w:bCs/>
                <w:szCs w:val="21"/>
              </w:rPr>
            </w:pPr>
            <w:r w:rsidRPr="00D409C8">
              <w:rPr>
                <w:rFonts w:asciiTheme="minorEastAsia" w:hAnsiTheme="minorEastAsia" w:hint="eastAsia"/>
                <w:bCs/>
                <w:szCs w:val="21"/>
              </w:rPr>
              <w:t>①2018年度经审计的财务报告，包括资产负债表、利润表、现金流量表、所有者权益变动表及其附注；</w:t>
            </w:r>
          </w:p>
          <w:p w:rsidR="00580728" w:rsidRPr="00D409C8" w:rsidRDefault="00580728" w:rsidP="002D363D">
            <w:pPr>
              <w:spacing w:line="360" w:lineRule="auto"/>
              <w:rPr>
                <w:rFonts w:asciiTheme="minorEastAsia" w:hAnsiTheme="minorEastAsia"/>
                <w:bCs/>
                <w:szCs w:val="21"/>
              </w:rPr>
            </w:pPr>
            <w:r w:rsidRPr="00D409C8">
              <w:rPr>
                <w:rFonts w:asciiTheme="minorEastAsia" w:hAnsiTheme="minorEastAsia" w:hint="eastAsia"/>
                <w:bCs/>
                <w:szCs w:val="21"/>
              </w:rPr>
              <w:t>②银行出具的资信证明；</w:t>
            </w:r>
          </w:p>
          <w:p w:rsidR="00580728" w:rsidRPr="00D409C8" w:rsidRDefault="00580728" w:rsidP="002D363D">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580728" w:rsidRPr="00D409C8" w:rsidRDefault="00580728" w:rsidP="002D363D">
            <w:pPr>
              <w:autoSpaceDE w:val="0"/>
              <w:autoSpaceDN w:val="0"/>
              <w:adjustRightInd w:val="0"/>
              <w:spacing w:line="360" w:lineRule="auto"/>
              <w:ind w:right="-11"/>
              <w:rPr>
                <w:rFonts w:asciiTheme="minorEastAsia" w:hAnsiTheme="minorEastAsia" w:cs="宋体"/>
                <w:bCs/>
                <w:szCs w:val="21"/>
                <w:lang w:val="zh-CN"/>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580728" w:rsidRPr="00D409C8" w:rsidRDefault="00580728" w:rsidP="002D363D">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仿宋_GB2312" w:hint="eastAsia"/>
                <w:b/>
                <w:szCs w:val="21"/>
              </w:rPr>
              <w:t>三、依法缴纳税收相关材料</w:t>
            </w:r>
          </w:p>
          <w:p w:rsidR="00580728" w:rsidRPr="00D409C8" w:rsidRDefault="00580728" w:rsidP="002D363D">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580728" w:rsidRPr="0068663A" w:rsidRDefault="00580728" w:rsidP="002D363D">
            <w:pPr>
              <w:autoSpaceDE w:val="0"/>
              <w:autoSpaceDN w:val="0"/>
              <w:adjustRightInd w:val="0"/>
              <w:spacing w:line="360" w:lineRule="auto"/>
              <w:ind w:right="-11"/>
              <w:rPr>
                <w:rFonts w:asciiTheme="minorEastAsia" w:hAnsiTheme="minorEastAsia" w:cs="宋体"/>
                <w:b/>
                <w:bCs/>
                <w:szCs w:val="21"/>
                <w:lang w:val="zh-CN"/>
              </w:rPr>
            </w:pPr>
            <w:r w:rsidRPr="0068663A">
              <w:rPr>
                <w:rFonts w:asciiTheme="minorEastAsia" w:hAnsiTheme="minorEastAsia" w:cs="宋体" w:hint="eastAsia"/>
                <w:b/>
                <w:bCs/>
                <w:szCs w:val="21"/>
                <w:lang w:val="zh-CN"/>
              </w:rPr>
              <w:t>四、依法缴纳社会保障资金的证明材料</w:t>
            </w:r>
          </w:p>
          <w:p w:rsidR="00580728" w:rsidRPr="00D409C8" w:rsidRDefault="00580728" w:rsidP="002D363D">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参加本次政府采购项目投标截止时间前六个月内任意一个月缴纳社会保险凭据。（依法不需要缴纳社会保障资金的投标人，应提供相应文件证明依法不需要缴纳社会保障资金）</w:t>
            </w:r>
          </w:p>
          <w:p w:rsidR="00580728" w:rsidRPr="00D409C8" w:rsidRDefault="00580728" w:rsidP="002D363D">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bCs/>
                <w:szCs w:val="21"/>
                <w:lang w:val="zh-CN"/>
              </w:rPr>
              <w:t>五、履行合同所必须的设备和专业技术能力的证明材料</w:t>
            </w:r>
          </w:p>
          <w:p w:rsidR="00580728" w:rsidRPr="00D409C8" w:rsidRDefault="00580728" w:rsidP="002D363D">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1、</w:t>
            </w:r>
            <w:r w:rsidRPr="00D409C8">
              <w:rPr>
                <w:rFonts w:asciiTheme="minorEastAsia" w:hAnsiTheme="minorEastAsia" w:cs="宋体" w:hint="eastAsia"/>
                <w:bCs/>
                <w:szCs w:val="21"/>
                <w:lang w:val="zh-CN"/>
              </w:rPr>
              <w:t>相关设备的购置发票、专业技术人员职称证书、用工合同等；</w:t>
            </w:r>
          </w:p>
          <w:p w:rsidR="00580728" w:rsidRPr="00D409C8" w:rsidRDefault="00580728" w:rsidP="002D363D">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投标人具备履行合同所必须的设备和专业技术能力承诺函或声明（承诺函或声明格式自拟）。</w:t>
            </w:r>
          </w:p>
          <w:p w:rsidR="00580728" w:rsidRPr="00D409C8" w:rsidRDefault="00580728" w:rsidP="002D363D">
            <w:pPr>
              <w:autoSpaceDE w:val="0"/>
              <w:autoSpaceDN w:val="0"/>
              <w:adjustRightInd w:val="0"/>
              <w:spacing w:line="360" w:lineRule="auto"/>
              <w:ind w:right="-11"/>
              <w:rPr>
                <w:rFonts w:ascii="楷体" w:eastAsia="楷体" w:hAnsi="楷体"/>
                <w:color w:val="000000"/>
                <w:sz w:val="24"/>
                <w:szCs w:val="24"/>
              </w:rPr>
            </w:pPr>
            <w:r w:rsidRPr="00D409C8">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1</w:t>
            </w:r>
            <w:r w:rsidRPr="00D409C8">
              <w:rPr>
                <w:rFonts w:ascii="楷体" w:eastAsia="楷体" w:hAnsi="楷体" w:hint="eastAsia"/>
                <w:color w:val="000000"/>
                <w:sz w:val="24"/>
                <w:szCs w:val="24"/>
              </w:rPr>
              <w:t>～</w:t>
            </w:r>
            <w:r>
              <w:rPr>
                <w:rFonts w:ascii="楷体" w:eastAsia="楷体" w:hAnsi="楷体" w:hint="eastAsia"/>
                <w:color w:val="000000"/>
                <w:sz w:val="24"/>
                <w:szCs w:val="24"/>
              </w:rPr>
              <w:t>2</w:t>
            </w:r>
            <w:r w:rsidRPr="00D409C8">
              <w:rPr>
                <w:rFonts w:ascii="楷体" w:eastAsia="楷体" w:hAnsi="楷体" w:hint="eastAsia"/>
                <w:color w:val="000000"/>
                <w:sz w:val="24"/>
                <w:szCs w:val="24"/>
              </w:rPr>
              <w:t>其中之一即可。</w:t>
            </w:r>
          </w:p>
          <w:p w:rsidR="00580728" w:rsidRPr="00D409C8" w:rsidRDefault="00580728" w:rsidP="002D363D">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kern w:val="0"/>
                <w:szCs w:val="21"/>
              </w:rPr>
              <w:t>六、</w:t>
            </w:r>
            <w:r w:rsidRPr="00D409C8">
              <w:rPr>
                <w:rFonts w:asciiTheme="minorEastAsia" w:hAnsiTheme="minorEastAsia" w:cs="宋体"/>
                <w:b/>
                <w:bCs/>
                <w:szCs w:val="21"/>
                <w:lang w:val="zh-CN"/>
              </w:rPr>
              <w:t>参加政府采购活动前3年内在经营活动中没有重大违法记录的声明</w:t>
            </w:r>
          </w:p>
          <w:p w:rsidR="00580728" w:rsidRPr="002A4363" w:rsidRDefault="00580728" w:rsidP="002D363D">
            <w:pPr>
              <w:autoSpaceDE w:val="0"/>
              <w:autoSpaceDN w:val="0"/>
              <w:spacing w:line="360" w:lineRule="auto"/>
              <w:contextualSpacing/>
              <w:jc w:val="left"/>
              <w:rPr>
                <w:rFonts w:asciiTheme="minorEastAsia" w:hAnsiTheme="minorEastAsia" w:cs="宋体"/>
                <w:bCs/>
                <w:szCs w:val="21"/>
                <w:lang w:val="zh-CN"/>
              </w:rPr>
            </w:pPr>
            <w:r w:rsidRPr="00D409C8">
              <w:rPr>
                <w:rFonts w:asciiTheme="minorEastAsia" w:hAnsiTheme="minorEastAsia" w:cs="宋体" w:hint="eastAsia"/>
                <w:bCs/>
                <w:szCs w:val="21"/>
                <w:lang w:val="zh-CN"/>
              </w:rPr>
              <w:t>投标人“</w:t>
            </w:r>
            <w:r w:rsidRPr="00D409C8">
              <w:rPr>
                <w:rFonts w:asciiTheme="minorEastAsia" w:hAnsiTheme="minorEastAsia" w:cs="宋体"/>
                <w:bCs/>
                <w:szCs w:val="21"/>
                <w:lang w:val="zh-CN"/>
              </w:rPr>
              <w:t>参加政府采购活动</w:t>
            </w:r>
            <w:r w:rsidRPr="002A4363">
              <w:rPr>
                <w:rFonts w:asciiTheme="minorEastAsia" w:hAnsiTheme="minorEastAsia" w:cs="宋体"/>
                <w:bCs/>
                <w:szCs w:val="21"/>
                <w:lang w:val="zh-CN"/>
              </w:rPr>
              <w:t>前3年内在经营活动中没有重大违法记录的书面声明</w:t>
            </w:r>
            <w:r w:rsidRPr="002A4363">
              <w:rPr>
                <w:rFonts w:asciiTheme="minorEastAsia" w:hAnsiTheme="minorEastAsia" w:cs="宋体" w:hint="eastAsia"/>
                <w:bCs/>
                <w:szCs w:val="21"/>
                <w:lang w:val="zh-CN"/>
              </w:rPr>
              <w:t>”。 重大违法记录，是指投标人因违法经营受到刑事处罚或者责</w:t>
            </w:r>
            <w:r w:rsidRPr="002A4363">
              <w:rPr>
                <w:rFonts w:asciiTheme="minorEastAsia" w:hAnsiTheme="minorEastAsia" w:cs="宋体" w:hint="eastAsia"/>
                <w:bCs/>
                <w:szCs w:val="21"/>
                <w:lang w:val="zh-CN"/>
              </w:rPr>
              <w:lastRenderedPageBreak/>
              <w:t>令停产停业、吊销许可证或者执照、较大数额罚款等行政处罚。</w:t>
            </w:r>
          </w:p>
          <w:p w:rsidR="00580728" w:rsidRPr="002A4363" w:rsidRDefault="00580728" w:rsidP="002D363D">
            <w:pPr>
              <w:wordWrap w:val="0"/>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t>七</w:t>
            </w:r>
            <w:r w:rsidRPr="002A4363">
              <w:rPr>
                <w:rFonts w:asciiTheme="minorEastAsia" w:hAnsiTheme="minorEastAsia" w:cs="宋体" w:hint="eastAsia"/>
                <w:b/>
                <w:bCs/>
                <w:szCs w:val="21"/>
                <w:lang w:val="zh-CN"/>
              </w:rPr>
              <w:t>、</w:t>
            </w:r>
            <w:r w:rsidRPr="002A4363">
              <w:rPr>
                <w:rFonts w:asciiTheme="minorEastAsia" w:hAnsiTheme="minorEastAsia" w:cs="仿宋_GB2312"/>
                <w:b/>
                <w:color w:val="000000"/>
                <w:szCs w:val="21"/>
                <w:shd w:val="clear" w:color="auto" w:fill="FFFFFF"/>
              </w:rPr>
              <w:t>未被列入“信用中国”网站(www.creditchina.gov.cn)失信被执行人、重大税收违法案件当事人名单的投标人；</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中国政府采购网</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 xml:space="preserve"> (www.ccgp.gov.cn)政府采购严重违法失信行为记录名单的投标人</w:t>
            </w:r>
            <w:r>
              <w:rPr>
                <w:rFonts w:asciiTheme="minorEastAsia" w:hAnsiTheme="minorEastAsia" w:cs="宋体" w:hint="eastAsia"/>
                <w:b/>
                <w:bCs/>
                <w:szCs w:val="21"/>
                <w:lang w:val="zh-CN"/>
              </w:rPr>
              <w:t>；</w:t>
            </w:r>
            <w:r w:rsidRPr="00263E9C">
              <w:rPr>
                <w:rFonts w:asciiTheme="minorEastAsia" w:hAnsiTheme="minorEastAsia" w:cs="仿宋_GB2312" w:hint="eastAsia"/>
                <w:b/>
                <w:color w:val="000000"/>
                <w:szCs w:val="21"/>
                <w:shd w:val="clear" w:color="auto" w:fill="FFFFFF"/>
              </w:rPr>
              <w:t>“中国社会组织公共服务平台”网站（</w:t>
            </w:r>
            <w:r w:rsidRPr="00263E9C">
              <w:rPr>
                <w:rFonts w:asciiTheme="minorEastAsia" w:hAnsiTheme="minorEastAsia" w:cs="仿宋_GB2312"/>
                <w:b/>
                <w:color w:val="000000"/>
                <w:szCs w:val="21"/>
                <w:shd w:val="clear" w:color="auto" w:fill="FFFFFF"/>
              </w:rPr>
              <w:t>www.chinanpo.gov.cn</w:t>
            </w:r>
            <w:r w:rsidRPr="00263E9C">
              <w:rPr>
                <w:rFonts w:asciiTheme="minorEastAsia" w:hAnsiTheme="minorEastAsia" w:cs="仿宋_GB2312" w:hint="eastAsia"/>
                <w:b/>
                <w:color w:val="000000"/>
                <w:szCs w:val="21"/>
                <w:shd w:val="clear" w:color="auto" w:fill="FFFFFF"/>
              </w:rPr>
              <w:t>）严重违法失信社会组织名单的投标人</w:t>
            </w:r>
            <w:r w:rsidRPr="00456AAA">
              <w:rPr>
                <w:rFonts w:asciiTheme="minorEastAsia" w:hAnsiTheme="minorEastAsia" w:cs="仿宋_GB2312" w:hint="eastAsia"/>
                <w:b/>
                <w:color w:val="000000"/>
                <w:szCs w:val="21"/>
                <w:shd w:val="clear" w:color="auto" w:fill="FFFFFF"/>
              </w:rPr>
              <w:t>（</w:t>
            </w:r>
            <w:r w:rsidRPr="002A4363">
              <w:rPr>
                <w:rFonts w:asciiTheme="minorEastAsia" w:hAnsiTheme="minorEastAsia" w:cs="宋体" w:hint="eastAsia"/>
                <w:kern w:val="0"/>
                <w:szCs w:val="21"/>
              </w:rPr>
              <w:t>联合体形式投标的，联合体成员存在不良信用记录，视同联合体存在不良信用记录）。</w:t>
            </w:r>
          </w:p>
          <w:p w:rsidR="00580728" w:rsidRPr="00263E9C" w:rsidRDefault="00580728" w:rsidP="002D363D">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1、查询渠道：</w:t>
            </w:r>
          </w:p>
          <w:p w:rsidR="00580728" w:rsidRPr="00263E9C" w:rsidRDefault="00580728" w:rsidP="002D363D">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①“信用中国”网站（</w:t>
            </w:r>
            <w:hyperlink r:id="rId14" w:history="1">
              <w:r w:rsidRPr="00263E9C">
                <w:rPr>
                  <w:rFonts w:cs="宋体" w:hint="eastAsia"/>
                  <w:kern w:val="0"/>
                </w:rPr>
                <w:t>www.creditchina.gov.cn</w:t>
              </w:r>
            </w:hyperlink>
            <w:r w:rsidRPr="00263E9C">
              <w:rPr>
                <w:rFonts w:asciiTheme="minorEastAsia" w:hAnsiTheme="minorEastAsia" w:cs="宋体" w:hint="eastAsia"/>
                <w:kern w:val="0"/>
                <w:szCs w:val="21"/>
              </w:rPr>
              <w:t>）</w:t>
            </w:r>
          </w:p>
          <w:p w:rsidR="00580728" w:rsidRPr="00263E9C" w:rsidRDefault="00580728" w:rsidP="002D363D">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②“中国政府采购网”（www.ccgp.gov.cn）</w:t>
            </w:r>
          </w:p>
          <w:p w:rsidR="00580728" w:rsidRPr="004C7600" w:rsidRDefault="00580728" w:rsidP="002D363D">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③“中国社会组织公共服务平台”网站（</w:t>
            </w:r>
            <w:r w:rsidRPr="00263E9C">
              <w:rPr>
                <w:rFonts w:asciiTheme="minorEastAsia" w:hAnsiTheme="minorEastAsia" w:cs="宋体"/>
                <w:kern w:val="0"/>
                <w:szCs w:val="21"/>
              </w:rPr>
              <w:t>www.chinanpo.gov.cn</w:t>
            </w:r>
            <w:r w:rsidRPr="00263E9C">
              <w:rPr>
                <w:rFonts w:asciiTheme="minorEastAsia" w:hAnsiTheme="minorEastAsia" w:cs="宋体" w:hint="eastAsia"/>
                <w:kern w:val="0"/>
                <w:szCs w:val="21"/>
              </w:rPr>
              <w:t>）（仅查询社会组织）；</w:t>
            </w:r>
          </w:p>
          <w:p w:rsidR="00580728" w:rsidRPr="002A4363" w:rsidRDefault="00580728" w:rsidP="002D363D">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2、截止时间：同投标截止时间；</w:t>
            </w:r>
          </w:p>
          <w:p w:rsidR="00580728" w:rsidRPr="002A4363" w:rsidRDefault="00580728" w:rsidP="002D363D">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580728" w:rsidRPr="002A4363" w:rsidRDefault="00580728" w:rsidP="002D363D">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4、信用信息的使用原则：经采购人认定的被列入失信被执行人、重大税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严重违法失信社会组织名单的投标人，将拒绝其参与本次政府采购活动。</w:t>
            </w:r>
          </w:p>
          <w:p w:rsidR="00580728" w:rsidRPr="009B35D5" w:rsidRDefault="00580728" w:rsidP="002D363D">
            <w:pPr>
              <w:autoSpaceDE w:val="0"/>
              <w:autoSpaceDN w:val="0"/>
              <w:spacing w:line="360" w:lineRule="auto"/>
              <w:contextualSpacing/>
              <w:rPr>
                <w:rFonts w:asciiTheme="minorEastAsia" w:hAnsiTheme="minorEastAsia" w:cs="宋体"/>
                <w:color w:val="FF0000"/>
                <w:kern w:val="0"/>
                <w:szCs w:val="21"/>
              </w:rPr>
            </w:pPr>
            <w:r w:rsidRPr="005C5C3B">
              <w:rPr>
                <w:rFonts w:asciiTheme="minorEastAsia" w:hAnsiTheme="minorEastAsia" w:cs="宋体" w:hint="eastAsia"/>
                <w:color w:val="FF0000"/>
                <w:kern w:val="0"/>
                <w:szCs w:val="21"/>
              </w:rPr>
              <w:t>5、投标人无须提供</w:t>
            </w:r>
            <w:r w:rsidRPr="005C5C3B">
              <w:rPr>
                <w:rFonts w:ascii="宋体" w:hAnsi="宋体" w:cs="微软雅黑" w:hint="eastAsia"/>
                <w:bCs/>
                <w:color w:val="FF0000"/>
                <w:szCs w:val="21"/>
              </w:rPr>
              <w:t>信用记录查询结果网页截屏。</w:t>
            </w:r>
            <w:r w:rsidRPr="005C5C3B">
              <w:rPr>
                <w:rFonts w:asciiTheme="minorEastAsia" w:hAnsiTheme="minorEastAsia" w:cs="宋体" w:hint="eastAsia"/>
                <w:color w:val="FF0000"/>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1E08DA">
        <w:trPr>
          <w:trHeight w:val="504"/>
          <w:jc w:val="center"/>
        </w:trPr>
        <w:tc>
          <w:tcPr>
            <w:tcW w:w="806" w:type="dxa"/>
            <w:vAlign w:val="center"/>
          </w:tcPr>
          <w:p w:rsidR="001E08DA" w:rsidRDefault="00687FC2">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1E08DA" w:rsidRDefault="00687FC2">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联合体投标</w:t>
            </w:r>
          </w:p>
        </w:tc>
        <w:tc>
          <w:tcPr>
            <w:tcW w:w="6813" w:type="dxa"/>
            <w:vAlign w:val="center"/>
          </w:tcPr>
          <w:p w:rsidR="001E08DA" w:rsidRDefault="00687FC2">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本项目</w:t>
            </w:r>
            <w:r w:rsidR="00F8622B">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sidR="00F8622B">
              <w:rPr>
                <w:rFonts w:asciiTheme="minorEastAsia" w:hAnsiTheme="minorEastAsia" w:cs="宋体"/>
                <w:b/>
                <w:color w:val="000000"/>
                <w:kern w:val="0"/>
                <w:szCs w:val="21"/>
                <w:lang w:val="zh-CN"/>
              </w:rPr>
              <w:fldChar w:fldCharType="end"/>
            </w:r>
            <w:r>
              <w:rPr>
                <w:rFonts w:asciiTheme="minorEastAsia" w:hAnsiTheme="minorEastAsia" w:cs="宋体" w:hint="eastAsia"/>
                <w:kern w:val="0"/>
                <w:szCs w:val="21"/>
              </w:rPr>
              <w:t>不接受</w:t>
            </w:r>
            <w:r>
              <w:rPr>
                <w:rFonts w:asciiTheme="minorEastAsia" w:hAnsiTheme="minorEastAsia" w:cs="宋体" w:hint="eastAsia"/>
                <w:bCs/>
                <w:szCs w:val="21"/>
                <w:lang w:val="zh-CN"/>
              </w:rPr>
              <w:t>□接受</w:t>
            </w:r>
            <w:r>
              <w:rPr>
                <w:rFonts w:asciiTheme="minorEastAsia" w:hAnsiTheme="minorEastAsia" w:cs="宋体" w:hint="eastAsia"/>
                <w:kern w:val="0"/>
                <w:szCs w:val="21"/>
              </w:rPr>
              <w:t>联合体投标</w:t>
            </w:r>
          </w:p>
        </w:tc>
      </w:tr>
      <w:tr w:rsidR="001E08DA">
        <w:trPr>
          <w:trHeight w:val="504"/>
          <w:jc w:val="center"/>
        </w:trPr>
        <w:tc>
          <w:tcPr>
            <w:tcW w:w="806" w:type="dxa"/>
            <w:vAlign w:val="center"/>
          </w:tcPr>
          <w:p w:rsidR="001E08DA" w:rsidRDefault="00687FC2">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6</w:t>
            </w:r>
          </w:p>
        </w:tc>
        <w:tc>
          <w:tcPr>
            <w:tcW w:w="2268" w:type="dxa"/>
            <w:vAlign w:val="center"/>
          </w:tcPr>
          <w:p w:rsidR="001E08DA" w:rsidRDefault="00687FC2">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最高限价</w:t>
            </w:r>
          </w:p>
        </w:tc>
        <w:tc>
          <w:tcPr>
            <w:tcW w:w="6813" w:type="dxa"/>
            <w:vAlign w:val="center"/>
          </w:tcPr>
          <w:p w:rsidR="001E08DA" w:rsidRDefault="00C34989" w:rsidP="00C34989">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lang w:val="zh-CN"/>
              </w:rPr>
              <w:t>1485000</w:t>
            </w:r>
            <w:r w:rsidR="00687FC2">
              <w:rPr>
                <w:rFonts w:asciiTheme="minorEastAsia" w:hAnsiTheme="minorEastAsia" w:cs="宋体" w:hint="eastAsia"/>
                <w:bCs/>
                <w:szCs w:val="21"/>
                <w:lang w:val="zh-CN"/>
              </w:rPr>
              <w:t>元，超出最高限价的投标无效</w:t>
            </w:r>
          </w:p>
        </w:tc>
      </w:tr>
      <w:tr w:rsidR="001E08DA">
        <w:trPr>
          <w:trHeight w:val="907"/>
          <w:jc w:val="center"/>
        </w:trPr>
        <w:tc>
          <w:tcPr>
            <w:tcW w:w="806" w:type="dxa"/>
            <w:vAlign w:val="center"/>
          </w:tcPr>
          <w:p w:rsidR="001E08DA" w:rsidRDefault="00687FC2">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7</w:t>
            </w:r>
          </w:p>
        </w:tc>
        <w:tc>
          <w:tcPr>
            <w:tcW w:w="2268" w:type="dxa"/>
            <w:vAlign w:val="center"/>
          </w:tcPr>
          <w:p w:rsidR="001E08DA" w:rsidRDefault="00687FC2">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1E08DA" w:rsidRDefault="00F8622B">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687FC2">
              <w:rPr>
                <w:rFonts w:asciiTheme="minorEastAsia" w:hAnsiTheme="minorEastAsia" w:cs="宋体" w:hint="eastAsia"/>
                <w:b/>
                <w:color w:val="000000"/>
                <w:kern w:val="0"/>
                <w:szCs w:val="21"/>
                <w:lang w:val="zh-CN"/>
              </w:rPr>
              <w:instrText>eq \o\ac(□,</w:instrText>
            </w:r>
            <w:r w:rsidR="00687FC2">
              <w:rPr>
                <w:rFonts w:asciiTheme="minorEastAsia" w:hAnsiTheme="minorEastAsia" w:cs="宋体" w:hint="eastAsia"/>
                <w:b/>
                <w:color w:val="000000"/>
                <w:kern w:val="0"/>
                <w:position w:val="2"/>
                <w:szCs w:val="21"/>
                <w:lang w:val="zh-CN"/>
              </w:rPr>
              <w:instrText>√</w:instrText>
            </w:r>
            <w:r w:rsidR="00687FC2">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687FC2">
              <w:rPr>
                <w:rFonts w:asciiTheme="minorEastAsia" w:hAnsiTheme="minorEastAsia" w:cs="宋体" w:hint="eastAsia"/>
                <w:bCs/>
                <w:szCs w:val="21"/>
                <w:lang w:val="zh-CN"/>
              </w:rPr>
              <w:t>不组织</w:t>
            </w:r>
          </w:p>
          <w:p w:rsidR="001E08DA" w:rsidRDefault="00687FC2">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      地点：</w:t>
            </w:r>
          </w:p>
        </w:tc>
      </w:tr>
      <w:tr w:rsidR="001E08DA">
        <w:trPr>
          <w:trHeight w:val="907"/>
          <w:jc w:val="center"/>
        </w:trPr>
        <w:tc>
          <w:tcPr>
            <w:tcW w:w="806" w:type="dxa"/>
            <w:vAlign w:val="center"/>
          </w:tcPr>
          <w:p w:rsidR="001E08DA" w:rsidRDefault="00687FC2">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8</w:t>
            </w:r>
          </w:p>
        </w:tc>
        <w:tc>
          <w:tcPr>
            <w:tcW w:w="2268" w:type="dxa"/>
            <w:vAlign w:val="center"/>
          </w:tcPr>
          <w:p w:rsidR="001E08DA" w:rsidRDefault="00687FC2">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开标前答疑会</w:t>
            </w:r>
          </w:p>
        </w:tc>
        <w:tc>
          <w:tcPr>
            <w:tcW w:w="6813" w:type="dxa"/>
            <w:vAlign w:val="center"/>
          </w:tcPr>
          <w:p w:rsidR="001E08DA" w:rsidRDefault="00F8622B">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687FC2">
              <w:rPr>
                <w:rFonts w:asciiTheme="minorEastAsia" w:hAnsiTheme="minorEastAsia" w:cs="宋体" w:hint="eastAsia"/>
                <w:b/>
                <w:color w:val="000000"/>
                <w:kern w:val="0"/>
                <w:szCs w:val="21"/>
                <w:lang w:val="zh-CN"/>
              </w:rPr>
              <w:instrText>eq \o\ac(□,</w:instrText>
            </w:r>
            <w:r w:rsidR="00687FC2">
              <w:rPr>
                <w:rFonts w:asciiTheme="minorEastAsia" w:hAnsiTheme="minorEastAsia" w:cs="宋体" w:hint="eastAsia"/>
                <w:b/>
                <w:color w:val="000000"/>
                <w:kern w:val="0"/>
                <w:position w:val="2"/>
                <w:szCs w:val="21"/>
                <w:lang w:val="zh-CN"/>
              </w:rPr>
              <w:instrText>√</w:instrText>
            </w:r>
            <w:r w:rsidR="00687FC2">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687FC2">
              <w:rPr>
                <w:rFonts w:asciiTheme="minorEastAsia" w:hAnsiTheme="minorEastAsia" w:cs="宋体" w:hint="eastAsia"/>
                <w:bCs/>
                <w:szCs w:val="21"/>
                <w:lang w:val="zh-CN"/>
              </w:rPr>
              <w:t>不召开</w:t>
            </w:r>
          </w:p>
          <w:p w:rsidR="001E08DA" w:rsidRDefault="00687FC2">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      地点：</w:t>
            </w:r>
          </w:p>
        </w:tc>
      </w:tr>
      <w:tr w:rsidR="001E08DA">
        <w:trPr>
          <w:trHeight w:val="504"/>
          <w:jc w:val="center"/>
        </w:trPr>
        <w:tc>
          <w:tcPr>
            <w:tcW w:w="806" w:type="dxa"/>
            <w:vAlign w:val="center"/>
          </w:tcPr>
          <w:p w:rsidR="001E08DA" w:rsidRDefault="00687FC2">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9</w:t>
            </w:r>
          </w:p>
        </w:tc>
        <w:tc>
          <w:tcPr>
            <w:tcW w:w="2268" w:type="dxa"/>
            <w:vAlign w:val="center"/>
          </w:tcPr>
          <w:p w:rsidR="001E08DA" w:rsidRDefault="00687FC2">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1E08DA" w:rsidRDefault="00F8622B">
            <w:pPr>
              <w:autoSpaceDE w:val="0"/>
              <w:autoSpaceDN w:val="0"/>
              <w:adjustRightInd w:val="0"/>
              <w:spacing w:line="276" w:lineRule="auto"/>
              <w:rPr>
                <w:rFonts w:asciiTheme="minorEastAsia" w:hAnsiTheme="minorEastAsia"/>
                <w:szCs w:val="21"/>
              </w:rPr>
            </w:pPr>
            <w:r>
              <w:rPr>
                <w:rFonts w:asciiTheme="minorEastAsia" w:hAnsiTheme="minorEastAsia" w:cs="宋体"/>
                <w:b/>
                <w:color w:val="000000"/>
                <w:kern w:val="0"/>
                <w:szCs w:val="21"/>
                <w:lang w:val="zh-CN"/>
              </w:rPr>
              <w:fldChar w:fldCharType="begin"/>
            </w:r>
            <w:r w:rsidR="00687FC2">
              <w:rPr>
                <w:rFonts w:asciiTheme="minorEastAsia" w:hAnsiTheme="minorEastAsia" w:cs="宋体" w:hint="eastAsia"/>
                <w:b/>
                <w:color w:val="000000"/>
                <w:kern w:val="0"/>
                <w:szCs w:val="21"/>
                <w:lang w:val="zh-CN"/>
              </w:rPr>
              <w:instrText>eq \o\ac(□,</w:instrText>
            </w:r>
            <w:r w:rsidR="00687FC2">
              <w:rPr>
                <w:rFonts w:asciiTheme="minorEastAsia" w:hAnsiTheme="minorEastAsia" w:cs="宋体" w:hint="eastAsia"/>
                <w:b/>
                <w:color w:val="000000"/>
                <w:kern w:val="0"/>
                <w:position w:val="2"/>
                <w:szCs w:val="21"/>
                <w:lang w:val="zh-CN"/>
              </w:rPr>
              <w:instrText>√</w:instrText>
            </w:r>
            <w:r w:rsidR="00687FC2">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687FC2">
              <w:rPr>
                <w:rFonts w:asciiTheme="minorEastAsia" w:hAnsiTheme="minorEastAsia" w:cs="宋体" w:hint="eastAsia"/>
                <w:bCs/>
                <w:szCs w:val="21"/>
                <w:lang w:val="zh-CN"/>
              </w:rPr>
              <w:t xml:space="preserve">不允许    </w:t>
            </w:r>
            <w:r w:rsidR="00687FC2">
              <w:rPr>
                <w:rFonts w:asciiTheme="minorEastAsia" w:hAnsiTheme="minorEastAsia" w:cs="宋体" w:hint="eastAsia"/>
                <w:b/>
                <w:bCs/>
                <w:szCs w:val="21"/>
                <w:lang w:val="zh-CN"/>
              </w:rPr>
              <w:t>□</w:t>
            </w:r>
            <w:r w:rsidR="00687FC2">
              <w:rPr>
                <w:rFonts w:asciiTheme="minorEastAsia" w:hAnsiTheme="minorEastAsia" w:hint="eastAsia"/>
                <w:szCs w:val="21"/>
              </w:rPr>
              <w:t>允许</w:t>
            </w:r>
          </w:p>
        </w:tc>
      </w:tr>
      <w:tr w:rsidR="001E08DA">
        <w:trPr>
          <w:trHeight w:val="504"/>
          <w:jc w:val="center"/>
        </w:trPr>
        <w:tc>
          <w:tcPr>
            <w:tcW w:w="806" w:type="dxa"/>
            <w:vAlign w:val="center"/>
          </w:tcPr>
          <w:p w:rsidR="001E08DA" w:rsidRDefault="00687FC2">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10</w:t>
            </w:r>
          </w:p>
        </w:tc>
        <w:tc>
          <w:tcPr>
            <w:tcW w:w="2268" w:type="dxa"/>
            <w:vAlign w:val="center"/>
          </w:tcPr>
          <w:p w:rsidR="001E08DA" w:rsidRDefault="00687FC2">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投标有效期</w:t>
            </w:r>
          </w:p>
        </w:tc>
        <w:tc>
          <w:tcPr>
            <w:tcW w:w="6813" w:type="dxa"/>
            <w:vAlign w:val="center"/>
          </w:tcPr>
          <w:p w:rsidR="001E08DA" w:rsidRDefault="00687FC2">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90天（自</w:t>
            </w:r>
            <w:r>
              <w:rPr>
                <w:rFonts w:asciiTheme="minorEastAsia" w:hAnsiTheme="minorEastAsia" w:cs="宋体" w:hint="eastAsia"/>
                <w:kern w:val="0"/>
                <w:szCs w:val="21"/>
              </w:rPr>
              <w:t>提交投标文件的截止之日起算</w:t>
            </w:r>
            <w:r>
              <w:rPr>
                <w:rFonts w:asciiTheme="minorEastAsia" w:hAnsiTheme="minorEastAsia" w:cs="仿宋_GB2312" w:hint="eastAsia"/>
                <w:szCs w:val="21"/>
              </w:rPr>
              <w:t>）</w:t>
            </w:r>
          </w:p>
          <w:p w:rsidR="001E08DA" w:rsidRDefault="00687FC2">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szCs w:val="21"/>
                <w:lang w:val="zh-CN"/>
              </w:rPr>
              <w:t>中标</w:t>
            </w:r>
            <w:r>
              <w:rPr>
                <w:rFonts w:asciiTheme="minorEastAsia" w:hAnsiTheme="minorEastAsia" w:cs="仿宋_GB2312" w:hint="eastAsia"/>
                <w:szCs w:val="21"/>
                <w:lang w:val="zh-CN"/>
              </w:rPr>
              <w:t>人投标</w:t>
            </w:r>
            <w:r>
              <w:rPr>
                <w:rFonts w:asciiTheme="minorEastAsia" w:hAnsiTheme="minorEastAsia" w:cs="仿宋_GB2312"/>
                <w:szCs w:val="21"/>
                <w:lang w:val="zh-CN"/>
              </w:rPr>
              <w:t>有效期延</w:t>
            </w:r>
            <w:r>
              <w:rPr>
                <w:rFonts w:asciiTheme="minorEastAsia" w:hAnsiTheme="minorEastAsia" w:cs="仿宋_GB2312" w:hint="eastAsia"/>
                <w:szCs w:val="21"/>
                <w:lang w:val="zh-CN"/>
              </w:rPr>
              <w:t>至合同</w:t>
            </w:r>
            <w:r>
              <w:rPr>
                <w:rFonts w:asciiTheme="minorEastAsia" w:hAnsiTheme="minorEastAsia" w:cs="仿宋_GB2312"/>
                <w:szCs w:val="21"/>
                <w:lang w:val="zh-CN"/>
              </w:rPr>
              <w:t>验收之日</w:t>
            </w:r>
            <w:r>
              <w:rPr>
                <w:rFonts w:asciiTheme="minorEastAsia" w:hAnsiTheme="minorEastAsia" w:cs="仿宋_GB2312" w:hint="eastAsia"/>
                <w:szCs w:val="21"/>
                <w:lang w:val="zh-CN"/>
              </w:rPr>
              <w:t>，</w:t>
            </w:r>
            <w:r>
              <w:rPr>
                <w:rFonts w:asciiTheme="minorEastAsia" w:hAnsiTheme="minorEastAsia" w:cs="宋体" w:hint="eastAsia"/>
                <w:kern w:val="0"/>
                <w:szCs w:val="21"/>
              </w:rPr>
              <w:t>中标人全部合同义务履行完毕为止。</w:t>
            </w:r>
          </w:p>
        </w:tc>
      </w:tr>
      <w:tr w:rsidR="001E08DA">
        <w:trPr>
          <w:trHeight w:val="504"/>
          <w:jc w:val="center"/>
        </w:trPr>
        <w:tc>
          <w:tcPr>
            <w:tcW w:w="806" w:type="dxa"/>
            <w:vAlign w:val="center"/>
          </w:tcPr>
          <w:p w:rsidR="001E08DA" w:rsidRDefault="00687FC2">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1E08DA" w:rsidRDefault="00687FC2">
            <w:pPr>
              <w:autoSpaceDE w:val="0"/>
              <w:autoSpaceDN w:val="0"/>
              <w:adjustRightInd w:val="0"/>
              <w:spacing w:line="360" w:lineRule="auto"/>
              <w:rPr>
                <w:rFonts w:asciiTheme="minorEastAsia" w:hAnsiTheme="minorEastAsia" w:cs="仿宋_GB2312"/>
                <w:szCs w:val="21"/>
              </w:rPr>
            </w:pPr>
            <w:r>
              <w:rPr>
                <w:rFonts w:asciiTheme="minorEastAsia" w:hAnsiTheme="minorEastAsia" w:cs="宋体"/>
                <w:bCs/>
                <w:szCs w:val="21"/>
                <w:lang w:val="zh-CN"/>
              </w:rPr>
              <w:t>中标人将本项目非主体、非关键性工作分包</w:t>
            </w:r>
          </w:p>
        </w:tc>
        <w:tc>
          <w:tcPr>
            <w:tcW w:w="6813" w:type="dxa"/>
            <w:vAlign w:val="center"/>
          </w:tcPr>
          <w:p w:rsidR="001E08DA" w:rsidRDefault="00F8622B">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color w:val="000000"/>
                <w:kern w:val="0"/>
                <w:szCs w:val="21"/>
                <w:lang w:val="zh-CN"/>
              </w:rPr>
              <w:fldChar w:fldCharType="begin"/>
            </w:r>
            <w:r w:rsidR="00687FC2">
              <w:rPr>
                <w:rFonts w:asciiTheme="minorEastAsia" w:hAnsiTheme="minorEastAsia" w:cs="宋体" w:hint="eastAsia"/>
                <w:b/>
                <w:color w:val="000000"/>
                <w:kern w:val="0"/>
                <w:szCs w:val="21"/>
                <w:lang w:val="zh-CN"/>
              </w:rPr>
              <w:instrText>eq \o\ac(□,</w:instrText>
            </w:r>
            <w:r w:rsidR="00687FC2">
              <w:rPr>
                <w:rFonts w:asciiTheme="minorEastAsia" w:hAnsiTheme="minorEastAsia" w:cs="宋体" w:hint="eastAsia"/>
                <w:b/>
                <w:color w:val="000000"/>
                <w:kern w:val="0"/>
                <w:position w:val="2"/>
                <w:szCs w:val="21"/>
                <w:lang w:val="zh-CN"/>
              </w:rPr>
              <w:instrText>√</w:instrText>
            </w:r>
            <w:r w:rsidR="00687FC2">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687FC2">
              <w:rPr>
                <w:rFonts w:asciiTheme="minorEastAsia" w:hAnsiTheme="minorEastAsia" w:cs="宋体" w:hint="eastAsia"/>
                <w:bCs/>
                <w:szCs w:val="21"/>
                <w:lang w:val="zh-CN"/>
              </w:rPr>
              <w:t xml:space="preserve">不允许   </w:t>
            </w:r>
            <w:r w:rsidR="00687FC2">
              <w:rPr>
                <w:rFonts w:asciiTheme="minorEastAsia" w:hAnsiTheme="minorEastAsia" w:cs="宋体" w:hint="eastAsia"/>
                <w:b/>
                <w:bCs/>
                <w:szCs w:val="21"/>
                <w:lang w:val="zh-CN"/>
              </w:rPr>
              <w:t>□</w:t>
            </w:r>
            <w:r w:rsidR="00687FC2">
              <w:rPr>
                <w:rFonts w:asciiTheme="minorEastAsia" w:hAnsiTheme="minorEastAsia" w:cs="仿宋_GB2312" w:hint="eastAsia"/>
                <w:szCs w:val="21"/>
              </w:rPr>
              <w:t>允许</w:t>
            </w:r>
          </w:p>
        </w:tc>
      </w:tr>
      <w:tr w:rsidR="001E08DA">
        <w:trPr>
          <w:trHeight w:val="504"/>
          <w:jc w:val="center"/>
        </w:trPr>
        <w:tc>
          <w:tcPr>
            <w:tcW w:w="806" w:type="dxa"/>
            <w:vAlign w:val="center"/>
          </w:tcPr>
          <w:p w:rsidR="001E08DA" w:rsidRDefault="00687FC2">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1E08DA" w:rsidRDefault="00687FC2">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投标截止及开标时间</w:t>
            </w:r>
          </w:p>
        </w:tc>
        <w:tc>
          <w:tcPr>
            <w:tcW w:w="6813" w:type="dxa"/>
            <w:vAlign w:val="center"/>
          </w:tcPr>
          <w:p w:rsidR="001E08DA" w:rsidRDefault="00687FC2" w:rsidP="00BC7C61">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lang w:val="zh-CN"/>
              </w:rPr>
              <w:t xml:space="preserve">    </w:t>
            </w:r>
            <w:r w:rsidR="009F0F59">
              <w:rPr>
                <w:rFonts w:asciiTheme="minorEastAsia" w:hAnsiTheme="minorEastAsia" w:cs="宋体" w:hint="eastAsia"/>
                <w:bCs/>
                <w:szCs w:val="21"/>
                <w:lang w:val="zh-CN"/>
              </w:rPr>
              <w:t>2020</w:t>
            </w:r>
            <w:r>
              <w:rPr>
                <w:rFonts w:asciiTheme="minorEastAsia" w:hAnsiTheme="minorEastAsia" w:cs="宋体" w:hint="eastAsia"/>
                <w:bCs/>
                <w:szCs w:val="21"/>
                <w:lang w:val="zh-CN"/>
              </w:rPr>
              <w:t>年</w:t>
            </w:r>
            <w:r w:rsidR="00045D37">
              <w:rPr>
                <w:rFonts w:asciiTheme="minorEastAsia" w:hAnsiTheme="minorEastAsia" w:cs="宋体" w:hint="eastAsia"/>
                <w:bCs/>
                <w:szCs w:val="21"/>
                <w:lang w:val="zh-CN"/>
              </w:rPr>
              <w:t>2</w:t>
            </w:r>
            <w:r>
              <w:rPr>
                <w:rFonts w:asciiTheme="minorEastAsia" w:hAnsiTheme="minorEastAsia" w:cs="宋体" w:hint="eastAsia"/>
                <w:bCs/>
                <w:szCs w:val="21"/>
                <w:lang w:val="zh-CN"/>
              </w:rPr>
              <w:t>月</w:t>
            </w:r>
            <w:r w:rsidR="00BC7C61">
              <w:rPr>
                <w:rFonts w:asciiTheme="minorEastAsia" w:hAnsiTheme="minorEastAsia" w:cs="宋体" w:hint="eastAsia"/>
                <w:bCs/>
                <w:szCs w:val="21"/>
                <w:lang w:val="zh-CN"/>
              </w:rPr>
              <w:t>12</w:t>
            </w:r>
            <w:r>
              <w:rPr>
                <w:rFonts w:asciiTheme="minorEastAsia" w:hAnsiTheme="minorEastAsia" w:cs="宋体" w:hint="eastAsia"/>
                <w:bCs/>
                <w:szCs w:val="21"/>
                <w:lang w:val="zh-CN"/>
              </w:rPr>
              <w:t>日</w:t>
            </w:r>
            <w:r w:rsidR="00BC7C61">
              <w:rPr>
                <w:rFonts w:asciiTheme="minorEastAsia" w:hAnsiTheme="minorEastAsia" w:cs="宋体" w:hint="eastAsia"/>
                <w:bCs/>
                <w:szCs w:val="21"/>
                <w:lang w:val="zh-CN"/>
              </w:rPr>
              <w:t>9</w:t>
            </w:r>
            <w:r>
              <w:rPr>
                <w:rFonts w:asciiTheme="minorEastAsia" w:hAnsiTheme="minorEastAsia" w:cs="宋体" w:hint="eastAsia"/>
                <w:bCs/>
                <w:szCs w:val="21"/>
                <w:lang w:val="zh-CN"/>
              </w:rPr>
              <w:t>时</w:t>
            </w:r>
            <w:r w:rsidR="00BC7C61">
              <w:rPr>
                <w:rFonts w:asciiTheme="minorEastAsia" w:hAnsiTheme="minorEastAsia" w:cs="宋体" w:hint="eastAsia"/>
                <w:bCs/>
                <w:szCs w:val="21"/>
                <w:lang w:val="zh-CN"/>
              </w:rPr>
              <w:t>30</w:t>
            </w:r>
            <w:r>
              <w:rPr>
                <w:rFonts w:asciiTheme="minorEastAsia" w:hAnsiTheme="minorEastAsia" w:cs="宋体" w:hint="eastAsia"/>
                <w:bCs/>
                <w:szCs w:val="21"/>
                <w:lang w:val="zh-CN"/>
              </w:rPr>
              <w:t>分（北京时间）</w:t>
            </w:r>
          </w:p>
        </w:tc>
      </w:tr>
      <w:tr w:rsidR="001E08DA">
        <w:trPr>
          <w:trHeight w:val="504"/>
          <w:jc w:val="center"/>
        </w:trPr>
        <w:tc>
          <w:tcPr>
            <w:tcW w:w="806" w:type="dxa"/>
            <w:vAlign w:val="center"/>
          </w:tcPr>
          <w:p w:rsidR="001E08DA" w:rsidRDefault="00687FC2">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13</w:t>
            </w:r>
          </w:p>
        </w:tc>
        <w:tc>
          <w:tcPr>
            <w:tcW w:w="2268" w:type="dxa"/>
            <w:vAlign w:val="center"/>
          </w:tcPr>
          <w:p w:rsidR="001E08DA" w:rsidRDefault="00687FC2">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递交投标文件</w:t>
            </w:r>
          </w:p>
          <w:p w:rsidR="001E08DA" w:rsidRDefault="00687FC2">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及开标地点</w:t>
            </w:r>
          </w:p>
        </w:tc>
        <w:tc>
          <w:tcPr>
            <w:tcW w:w="6813" w:type="dxa"/>
            <w:vAlign w:val="center"/>
          </w:tcPr>
          <w:p w:rsidR="001E08DA" w:rsidRDefault="00687FC2" w:rsidP="00BC7C61">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许昌市公共资源交易中心三楼开标</w:t>
            </w:r>
            <w:r w:rsidR="00BC7C61">
              <w:rPr>
                <w:rFonts w:asciiTheme="minorEastAsia" w:hAnsiTheme="minorEastAsia" w:cs="宋体" w:hint="eastAsia"/>
                <w:bCs/>
                <w:szCs w:val="21"/>
                <w:lang w:val="zh-CN"/>
              </w:rPr>
              <w:t>4</w:t>
            </w:r>
            <w:r>
              <w:rPr>
                <w:rFonts w:asciiTheme="minorEastAsia" w:hAnsiTheme="minorEastAsia" w:cs="宋体" w:hint="eastAsia"/>
                <w:bCs/>
                <w:szCs w:val="21"/>
                <w:lang w:val="zh-CN"/>
              </w:rPr>
              <w:t>室（</w:t>
            </w:r>
            <w:r>
              <w:rPr>
                <w:rFonts w:asciiTheme="minorEastAsia" w:hAnsiTheme="minorEastAsia" w:cs="宋体"/>
                <w:bCs/>
                <w:szCs w:val="21"/>
                <w:lang w:val="zh-CN"/>
              </w:rPr>
              <w:t>龙兴路与竹林路交汇处</w:t>
            </w:r>
            <w:r>
              <w:rPr>
                <w:rFonts w:asciiTheme="minorEastAsia" w:hAnsiTheme="minorEastAsia" w:cs="宋体" w:hint="eastAsia"/>
                <w:bCs/>
                <w:szCs w:val="21"/>
                <w:lang w:val="zh-CN"/>
              </w:rPr>
              <w:t>公共资源大厦）</w:t>
            </w:r>
          </w:p>
        </w:tc>
      </w:tr>
      <w:tr w:rsidR="00F90885">
        <w:trPr>
          <w:trHeight w:val="504"/>
          <w:jc w:val="center"/>
        </w:trPr>
        <w:tc>
          <w:tcPr>
            <w:tcW w:w="806" w:type="dxa"/>
            <w:vAlign w:val="center"/>
          </w:tcPr>
          <w:p w:rsidR="00F90885" w:rsidRPr="002A4363" w:rsidRDefault="00F90885" w:rsidP="002D363D">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14</w:t>
            </w:r>
          </w:p>
        </w:tc>
        <w:tc>
          <w:tcPr>
            <w:tcW w:w="2268" w:type="dxa"/>
            <w:vAlign w:val="center"/>
          </w:tcPr>
          <w:p w:rsidR="00F90885" w:rsidRPr="00C556BC" w:rsidRDefault="00F90885" w:rsidP="002D363D">
            <w:pPr>
              <w:autoSpaceDE w:val="0"/>
              <w:autoSpaceDN w:val="0"/>
              <w:adjustRightInd w:val="0"/>
              <w:spacing w:line="276" w:lineRule="auto"/>
              <w:jc w:val="center"/>
              <w:rPr>
                <w:rFonts w:asciiTheme="minorEastAsia" w:hAnsiTheme="minorEastAsia" w:cs="宋体"/>
                <w:bCs/>
                <w:szCs w:val="21"/>
                <w:lang w:val="zh-CN"/>
              </w:rPr>
            </w:pPr>
            <w:r w:rsidRPr="00C556BC">
              <w:rPr>
                <w:rFonts w:asciiTheme="minorEastAsia" w:hAnsiTheme="minorEastAsia" w:cs="宋体" w:hint="eastAsia"/>
                <w:kern w:val="0"/>
                <w:szCs w:val="21"/>
              </w:rPr>
              <w:t>投标保证金</w:t>
            </w:r>
          </w:p>
        </w:tc>
        <w:tc>
          <w:tcPr>
            <w:tcW w:w="6813" w:type="dxa"/>
            <w:vAlign w:val="center"/>
          </w:tcPr>
          <w:p w:rsidR="00F90885" w:rsidRDefault="00F90885" w:rsidP="002D363D">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本项目不收取。</w:t>
            </w:r>
          </w:p>
          <w:p w:rsidR="00F90885" w:rsidRPr="00C556BC" w:rsidRDefault="00F90885" w:rsidP="002D363D">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投标人应提供投标承诺函。</w:t>
            </w:r>
          </w:p>
        </w:tc>
      </w:tr>
      <w:tr w:rsidR="00F90885">
        <w:trPr>
          <w:trHeight w:val="1560"/>
          <w:jc w:val="center"/>
        </w:trPr>
        <w:tc>
          <w:tcPr>
            <w:tcW w:w="806" w:type="dxa"/>
            <w:vAlign w:val="center"/>
          </w:tcPr>
          <w:p w:rsidR="00F90885" w:rsidRPr="002A4363" w:rsidRDefault="00F90885" w:rsidP="002D363D">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15</w:t>
            </w:r>
          </w:p>
        </w:tc>
        <w:tc>
          <w:tcPr>
            <w:tcW w:w="2268" w:type="dxa"/>
            <w:vAlign w:val="center"/>
          </w:tcPr>
          <w:p w:rsidR="00F90885" w:rsidRPr="002A4363" w:rsidRDefault="00F90885" w:rsidP="002D363D">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公告发布</w:t>
            </w:r>
          </w:p>
        </w:tc>
        <w:tc>
          <w:tcPr>
            <w:tcW w:w="6813" w:type="dxa"/>
            <w:tcBorders>
              <w:top w:val="single" w:sz="4" w:space="0" w:color="auto"/>
            </w:tcBorders>
            <w:vAlign w:val="center"/>
          </w:tcPr>
          <w:p w:rsidR="00F90885" w:rsidRPr="002A4363" w:rsidRDefault="00F90885" w:rsidP="002D363D">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color w:val="000000"/>
                <w:szCs w:val="21"/>
              </w:rPr>
              <w:t>招标公告、中标公告、变更（更正）公告、现场勘察答复等相关信息同时在以下网站发布：《中国政府采购网》、《河南省政府采购网》、《许昌市政府采购网》、《全国公共资源交易平台（河南省</w:t>
            </w:r>
            <w:r>
              <w:rPr>
                <w:rFonts w:asciiTheme="minorEastAsia" w:hAnsiTheme="minorEastAsia" w:cs="宋体" w:hint="eastAsia"/>
                <w:color w:val="000000"/>
                <w:szCs w:val="21"/>
              </w:rPr>
              <w:t>.</w:t>
            </w:r>
            <w:r w:rsidRPr="002A4363">
              <w:rPr>
                <w:rFonts w:asciiTheme="minorEastAsia" w:hAnsiTheme="minorEastAsia" w:cs="宋体" w:hint="eastAsia"/>
                <w:color w:val="000000"/>
                <w:szCs w:val="21"/>
              </w:rPr>
              <w:t>许昌市）》</w:t>
            </w:r>
            <w:r>
              <w:rPr>
                <w:rFonts w:asciiTheme="minorEastAsia" w:hAnsiTheme="minorEastAsia" w:cs="宋体" w:hint="eastAsia"/>
                <w:color w:val="000000"/>
                <w:szCs w:val="21"/>
              </w:rPr>
              <w:t>、</w:t>
            </w:r>
            <w:r w:rsidRPr="00DC0378">
              <w:rPr>
                <w:rFonts w:asciiTheme="minorEastAsia" w:hAnsiTheme="minorEastAsia" w:cs="宋体" w:hint="eastAsia"/>
                <w:color w:val="000000"/>
                <w:szCs w:val="21"/>
              </w:rPr>
              <w:t>《</w:t>
            </w:r>
            <w:hyperlink r:id="rId15" w:tgtFrame="_blank" w:history="1">
              <w:r w:rsidRPr="00DC0378">
                <w:rPr>
                  <w:rFonts w:asciiTheme="minorEastAsia" w:hAnsiTheme="minorEastAsia" w:cs="宋体"/>
                  <w:color w:val="000000"/>
                  <w:szCs w:val="21"/>
                </w:rPr>
                <w:t>中国</w:t>
              </w:r>
              <w:r>
                <w:rPr>
                  <w:rFonts w:asciiTheme="minorEastAsia" w:hAnsiTheme="minorEastAsia" w:cs="宋体" w:hint="eastAsia"/>
                  <w:color w:val="000000"/>
                  <w:szCs w:val="21"/>
                </w:rPr>
                <w:t>.</w:t>
              </w:r>
              <w:r w:rsidRPr="00DC0378">
                <w:rPr>
                  <w:rFonts w:asciiTheme="minorEastAsia" w:hAnsiTheme="minorEastAsia" w:cs="宋体"/>
                  <w:color w:val="000000"/>
                  <w:szCs w:val="21"/>
                </w:rPr>
                <w:t>许昌</w:t>
              </w:r>
              <w:r>
                <w:rPr>
                  <w:rFonts w:asciiTheme="minorEastAsia" w:hAnsiTheme="minorEastAsia" w:cs="宋体" w:hint="eastAsia"/>
                  <w:color w:val="000000"/>
                  <w:szCs w:val="21"/>
                </w:rPr>
                <w:t xml:space="preserve">  </w:t>
              </w:r>
              <w:r w:rsidRPr="00DC0378">
                <w:rPr>
                  <w:rFonts w:asciiTheme="minorEastAsia" w:hAnsiTheme="minorEastAsia" w:cs="宋体"/>
                  <w:color w:val="000000"/>
                  <w:szCs w:val="21"/>
                </w:rPr>
                <w:t>许昌市政府网</w:t>
              </w:r>
            </w:hyperlink>
            <w:r w:rsidRPr="00DC0378">
              <w:rPr>
                <w:rFonts w:asciiTheme="minorEastAsia" w:hAnsiTheme="minorEastAsia" w:cs="宋体" w:hint="eastAsia"/>
                <w:color w:val="000000"/>
                <w:szCs w:val="21"/>
              </w:rPr>
              <w:t>》</w:t>
            </w:r>
          </w:p>
        </w:tc>
      </w:tr>
      <w:tr w:rsidR="00F90885">
        <w:trPr>
          <w:trHeight w:val="510"/>
          <w:jc w:val="center"/>
        </w:trPr>
        <w:tc>
          <w:tcPr>
            <w:tcW w:w="806" w:type="dxa"/>
            <w:vAlign w:val="center"/>
          </w:tcPr>
          <w:p w:rsidR="00F90885" w:rsidRPr="002A4363" w:rsidRDefault="00F90885" w:rsidP="002D363D">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16</w:t>
            </w:r>
          </w:p>
        </w:tc>
        <w:tc>
          <w:tcPr>
            <w:tcW w:w="2268" w:type="dxa"/>
            <w:vAlign w:val="center"/>
          </w:tcPr>
          <w:p w:rsidR="00F90885" w:rsidRDefault="00F90885" w:rsidP="002D363D">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仿宋_GB2312" w:hint="eastAsia"/>
                <w:szCs w:val="21"/>
              </w:rPr>
              <w:t>采购人澄清或修改</w:t>
            </w:r>
          </w:p>
          <w:p w:rsidR="00F90885" w:rsidRPr="002A4363" w:rsidRDefault="00F90885" w:rsidP="002D363D">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仿宋_GB2312" w:hint="eastAsia"/>
                <w:szCs w:val="21"/>
              </w:rPr>
              <w:t>招标文件时间</w:t>
            </w:r>
          </w:p>
        </w:tc>
        <w:tc>
          <w:tcPr>
            <w:tcW w:w="6813" w:type="dxa"/>
            <w:vAlign w:val="center"/>
          </w:tcPr>
          <w:p w:rsidR="00F90885" w:rsidRPr="002A4363" w:rsidRDefault="00F90885" w:rsidP="002D363D">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投标截止时间15日前（</w:t>
            </w:r>
            <w:r w:rsidRPr="002A4363">
              <w:rPr>
                <w:rFonts w:asciiTheme="minorEastAsia" w:hAnsiTheme="minorEastAsia" w:cs="仿宋_GB2312" w:hint="eastAsia"/>
                <w:szCs w:val="21"/>
                <w:lang w:val="zh-CN"/>
              </w:rPr>
              <w:t>澄清内容可能影响投标文件编制的）</w:t>
            </w:r>
          </w:p>
        </w:tc>
      </w:tr>
      <w:tr w:rsidR="00F90885">
        <w:trPr>
          <w:trHeight w:val="510"/>
          <w:jc w:val="center"/>
        </w:trPr>
        <w:tc>
          <w:tcPr>
            <w:tcW w:w="806" w:type="dxa"/>
            <w:vAlign w:val="center"/>
          </w:tcPr>
          <w:p w:rsidR="00F90885" w:rsidRPr="002A4363" w:rsidRDefault="00F90885" w:rsidP="002D363D">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17</w:t>
            </w:r>
          </w:p>
        </w:tc>
        <w:tc>
          <w:tcPr>
            <w:tcW w:w="2268" w:type="dxa"/>
            <w:vAlign w:val="center"/>
          </w:tcPr>
          <w:p w:rsidR="00F90885" w:rsidRDefault="00F90885" w:rsidP="002D363D">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投标人对采购文件</w:t>
            </w:r>
          </w:p>
          <w:p w:rsidR="00F90885" w:rsidRPr="002A4363" w:rsidRDefault="00F90885" w:rsidP="002D363D">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质疑截止时间</w:t>
            </w:r>
          </w:p>
        </w:tc>
        <w:tc>
          <w:tcPr>
            <w:tcW w:w="6813" w:type="dxa"/>
            <w:vAlign w:val="center"/>
          </w:tcPr>
          <w:p w:rsidR="00F90885" w:rsidRPr="002A4363" w:rsidRDefault="00F90885" w:rsidP="002D363D">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招标公告期满之日起七个工作日</w:t>
            </w:r>
          </w:p>
        </w:tc>
      </w:tr>
      <w:tr w:rsidR="00F90885">
        <w:trPr>
          <w:trHeight w:val="510"/>
          <w:jc w:val="center"/>
        </w:trPr>
        <w:tc>
          <w:tcPr>
            <w:tcW w:w="806" w:type="dxa"/>
            <w:vAlign w:val="center"/>
          </w:tcPr>
          <w:p w:rsidR="00F90885" w:rsidRPr="002A4363" w:rsidRDefault="00F90885" w:rsidP="002D363D">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18</w:t>
            </w:r>
          </w:p>
        </w:tc>
        <w:tc>
          <w:tcPr>
            <w:tcW w:w="2268" w:type="dxa"/>
            <w:vAlign w:val="center"/>
          </w:tcPr>
          <w:p w:rsidR="00F90885" w:rsidRPr="002A4363" w:rsidRDefault="00F90885" w:rsidP="002D363D">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投标文件份数</w:t>
            </w:r>
          </w:p>
        </w:tc>
        <w:tc>
          <w:tcPr>
            <w:tcW w:w="6813" w:type="dxa"/>
            <w:vAlign w:val="center"/>
          </w:tcPr>
          <w:p w:rsidR="00F90885" w:rsidRPr="002A4363" w:rsidRDefault="00F8622B" w:rsidP="002D363D">
            <w:pPr>
              <w:autoSpaceDE w:val="0"/>
              <w:autoSpaceDN w:val="0"/>
              <w:adjustRightInd w:val="0"/>
              <w:spacing w:line="360" w:lineRule="auto"/>
              <w:rPr>
                <w:rFonts w:asciiTheme="minorEastAsia" w:hAnsiTheme="minorEastAsia" w:cs="宋体"/>
                <w:color w:val="000000"/>
                <w:szCs w:val="21"/>
              </w:rPr>
            </w:pPr>
            <w:r w:rsidRPr="002A4363">
              <w:rPr>
                <w:rFonts w:ascii="新宋体" w:eastAsia="新宋体" w:hAnsi="新宋体"/>
                <w:b/>
                <w:szCs w:val="21"/>
              </w:rPr>
              <w:fldChar w:fldCharType="begin"/>
            </w:r>
            <w:r w:rsidR="00F90885" w:rsidRPr="002A4363">
              <w:rPr>
                <w:rFonts w:ascii="新宋体" w:eastAsia="新宋体" w:hAnsi="新宋体"/>
                <w:b/>
                <w:szCs w:val="21"/>
              </w:rPr>
              <w:instrText xml:space="preserve"> </w:instrText>
            </w:r>
            <w:r w:rsidR="00F90885"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F90885" w:rsidRPr="002A4363">
              <w:rPr>
                <w:rFonts w:ascii="新宋体" w:eastAsia="新宋体" w:hAnsi="新宋体" w:hint="eastAsia"/>
                <w:szCs w:val="21"/>
              </w:rPr>
              <w:t>电子投标文件：成功上传至《全国公共资源交易平台（河南省</w:t>
            </w:r>
            <w:r w:rsidR="00F90885">
              <w:rPr>
                <w:rFonts w:ascii="新宋体" w:eastAsia="新宋体" w:hAnsi="新宋体" w:hint="eastAsia"/>
                <w:szCs w:val="21"/>
              </w:rPr>
              <w:t>.</w:t>
            </w:r>
            <w:r w:rsidR="00F90885" w:rsidRPr="002A4363">
              <w:rPr>
                <w:rFonts w:ascii="新宋体" w:eastAsia="新宋体" w:hAnsi="新宋体" w:hint="eastAsia"/>
                <w:szCs w:val="21"/>
              </w:rPr>
              <w:t>许昌市）》公共资源交易系统加密电子投标文件1份</w:t>
            </w:r>
            <w:r w:rsidR="00F90885" w:rsidRPr="002A4363">
              <w:rPr>
                <w:rFonts w:hAnsi="宋体" w:cs="宋体" w:hint="eastAsia"/>
                <w:szCs w:val="21"/>
                <w:lang w:val="zh-CN"/>
              </w:rPr>
              <w:t>（文件格式为：</w:t>
            </w:r>
            <w:r w:rsidR="00F90885" w:rsidRPr="002A4363">
              <w:rPr>
                <w:rFonts w:hAnsi="宋体" w:cs="宋体" w:hint="eastAsia"/>
                <w:szCs w:val="21"/>
                <w:lang w:val="zh-CN"/>
              </w:rPr>
              <w:t xml:space="preserve"> XXX</w:t>
            </w:r>
            <w:r w:rsidR="00F90885" w:rsidRPr="002A4363">
              <w:rPr>
                <w:rFonts w:hAnsi="宋体" w:cs="宋体" w:hint="eastAsia"/>
                <w:szCs w:val="21"/>
                <w:lang w:val="zh-CN"/>
              </w:rPr>
              <w:t>公司</w:t>
            </w:r>
            <w:r w:rsidR="00F90885" w:rsidRPr="002A4363">
              <w:rPr>
                <w:rFonts w:hAnsi="宋体" w:cs="宋体" w:hint="eastAsia"/>
                <w:szCs w:val="21"/>
                <w:lang w:val="zh-CN"/>
              </w:rPr>
              <w:t>XXX</w:t>
            </w:r>
            <w:r w:rsidR="00F90885" w:rsidRPr="002A4363">
              <w:rPr>
                <w:rFonts w:hAnsi="宋体" w:cs="宋体" w:hint="eastAsia"/>
                <w:szCs w:val="21"/>
                <w:lang w:val="zh-CN"/>
              </w:rPr>
              <w:t>项目编号</w:t>
            </w:r>
            <w:r w:rsidR="00F90885" w:rsidRPr="002A4363">
              <w:rPr>
                <w:rFonts w:hAnsi="宋体" w:cs="宋体" w:hint="eastAsia"/>
                <w:szCs w:val="21"/>
                <w:lang w:val="zh-CN"/>
              </w:rPr>
              <w:t>.file</w:t>
            </w:r>
            <w:r w:rsidR="00F90885" w:rsidRPr="002A4363">
              <w:rPr>
                <w:rFonts w:hAnsi="宋体" w:cs="宋体" w:hint="eastAsia"/>
                <w:szCs w:val="21"/>
                <w:lang w:val="zh-CN"/>
              </w:rPr>
              <w:t>）。</w:t>
            </w:r>
            <w:r w:rsidR="00F90885" w:rsidRPr="002A4363">
              <w:rPr>
                <w:rFonts w:ascii="新宋体" w:eastAsia="新宋体" w:hAnsi="新宋体" w:hint="eastAsia"/>
                <w:szCs w:val="21"/>
              </w:rPr>
              <w:t>使用电子介质存储的备份文件1份（文件格式为：名称为“备份”的文件夹）。</w:t>
            </w:r>
          </w:p>
          <w:p w:rsidR="00F90885" w:rsidRPr="002A4363" w:rsidRDefault="00F8622B" w:rsidP="002D363D">
            <w:pPr>
              <w:autoSpaceDE w:val="0"/>
              <w:autoSpaceDN w:val="0"/>
              <w:adjustRightInd w:val="0"/>
              <w:spacing w:line="360" w:lineRule="auto"/>
              <w:rPr>
                <w:rFonts w:ascii="新宋体" w:eastAsia="新宋体" w:hAnsi="新宋体"/>
                <w:szCs w:val="21"/>
              </w:rPr>
            </w:pPr>
            <w:r w:rsidRPr="002A4363">
              <w:rPr>
                <w:rFonts w:ascii="新宋体" w:eastAsia="新宋体" w:hAnsi="新宋体"/>
                <w:b/>
                <w:szCs w:val="21"/>
              </w:rPr>
              <w:fldChar w:fldCharType="begin"/>
            </w:r>
            <w:r w:rsidR="00F90885" w:rsidRPr="002A4363">
              <w:rPr>
                <w:rFonts w:ascii="新宋体" w:eastAsia="新宋体" w:hAnsi="新宋体"/>
                <w:b/>
                <w:szCs w:val="21"/>
              </w:rPr>
              <w:instrText xml:space="preserve"> </w:instrText>
            </w:r>
            <w:r w:rsidR="00F90885"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F90885" w:rsidRPr="002A4363">
              <w:rPr>
                <w:rFonts w:ascii="新宋体" w:eastAsia="新宋体" w:hAnsi="新宋体" w:hint="eastAsia"/>
                <w:szCs w:val="21"/>
              </w:rPr>
              <w:t>纸质投标文件：</w:t>
            </w:r>
            <w:r w:rsidR="00F90885" w:rsidRPr="002A4363">
              <w:rPr>
                <w:rFonts w:asciiTheme="minorEastAsia" w:hAnsiTheme="minorEastAsia" w:cs="仿宋_GB2312" w:hint="eastAsia"/>
                <w:szCs w:val="21"/>
              </w:rPr>
              <w:t>正本</w:t>
            </w:r>
            <w:r w:rsidR="00F90885" w:rsidRPr="002A4363">
              <w:rPr>
                <w:rFonts w:asciiTheme="minorEastAsia" w:hAnsiTheme="minorEastAsia" w:cs="仿宋_GB2312" w:hint="eastAsia"/>
                <w:b/>
                <w:szCs w:val="21"/>
              </w:rPr>
              <w:t>一</w:t>
            </w:r>
            <w:r w:rsidR="00F90885" w:rsidRPr="002A4363">
              <w:rPr>
                <w:rFonts w:asciiTheme="minorEastAsia" w:hAnsiTheme="minorEastAsia" w:cs="仿宋_GB2312" w:hint="eastAsia"/>
                <w:szCs w:val="21"/>
              </w:rPr>
              <w:t>份，副本</w:t>
            </w:r>
            <w:r w:rsidR="00F90885" w:rsidRPr="00A526FE">
              <w:rPr>
                <w:rFonts w:asciiTheme="minorEastAsia" w:hAnsiTheme="minorEastAsia" w:cs="仿宋_GB2312" w:hint="eastAsia"/>
                <w:szCs w:val="21"/>
              </w:rPr>
              <w:t>一</w:t>
            </w:r>
            <w:r w:rsidR="00F90885" w:rsidRPr="002A4363">
              <w:rPr>
                <w:rFonts w:asciiTheme="minorEastAsia" w:hAnsiTheme="minorEastAsia" w:cs="仿宋_GB2312" w:hint="eastAsia"/>
                <w:szCs w:val="21"/>
              </w:rPr>
              <w:t>份。使用</w:t>
            </w:r>
            <w:r w:rsidR="00F90885" w:rsidRPr="002A4363">
              <w:rPr>
                <w:rFonts w:ascii="新宋体" w:eastAsia="新宋体" w:hAnsi="新宋体" w:hint="eastAsia"/>
                <w:szCs w:val="21"/>
              </w:rPr>
              <w:t>格式为“投标文件（供打</w:t>
            </w:r>
            <w:r w:rsidR="00F90885" w:rsidRPr="002A4363">
              <w:rPr>
                <w:rFonts w:ascii="新宋体" w:eastAsia="新宋体" w:hAnsi="新宋体" w:hint="eastAsia"/>
                <w:szCs w:val="21"/>
              </w:rPr>
              <w:lastRenderedPageBreak/>
              <w:t>印）.PDF”的文件</w:t>
            </w:r>
          </w:p>
          <w:p w:rsidR="00F90885" w:rsidRPr="002A4363" w:rsidRDefault="00F90885" w:rsidP="002D363D">
            <w:pPr>
              <w:autoSpaceDE w:val="0"/>
              <w:autoSpaceDN w:val="0"/>
              <w:adjustRightInd w:val="0"/>
              <w:spacing w:line="360" w:lineRule="auto"/>
              <w:rPr>
                <w:rFonts w:asciiTheme="minorEastAsia" w:hAnsiTheme="minorEastAsia" w:cs="宋体"/>
                <w:bCs/>
                <w:szCs w:val="21"/>
                <w:highlight w:val="lightGray"/>
                <w:lang w:val="zh-CN"/>
              </w:rPr>
            </w:pPr>
            <w:r w:rsidRPr="002A4363">
              <w:rPr>
                <w:rFonts w:ascii="新宋体" w:eastAsia="新宋体" w:hAnsi="新宋体" w:hint="eastAsia"/>
                <w:szCs w:val="21"/>
              </w:rPr>
              <w:t>电子投标文件和纸质投标文件的内容、格式、水印码、签章应一致。</w:t>
            </w:r>
          </w:p>
        </w:tc>
      </w:tr>
      <w:tr w:rsidR="00F90885">
        <w:trPr>
          <w:trHeight w:val="510"/>
          <w:jc w:val="center"/>
        </w:trPr>
        <w:tc>
          <w:tcPr>
            <w:tcW w:w="806" w:type="dxa"/>
            <w:vAlign w:val="center"/>
          </w:tcPr>
          <w:p w:rsidR="00F90885" w:rsidRPr="002A4363" w:rsidRDefault="00F90885" w:rsidP="002D363D">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19</w:t>
            </w:r>
          </w:p>
        </w:tc>
        <w:tc>
          <w:tcPr>
            <w:tcW w:w="2268" w:type="dxa"/>
            <w:vAlign w:val="center"/>
          </w:tcPr>
          <w:p w:rsidR="00F90885" w:rsidRPr="002A4363" w:rsidRDefault="00F90885" w:rsidP="002D363D">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投标文件的</w:t>
            </w:r>
          </w:p>
          <w:p w:rsidR="00F90885" w:rsidRPr="002A4363" w:rsidRDefault="00F90885" w:rsidP="002D363D">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签署盖章</w:t>
            </w:r>
          </w:p>
        </w:tc>
        <w:tc>
          <w:tcPr>
            <w:tcW w:w="6813" w:type="dxa"/>
            <w:vAlign w:val="center"/>
          </w:tcPr>
          <w:p w:rsidR="00F90885" w:rsidRPr="002A4363" w:rsidRDefault="00F8622B" w:rsidP="002D363D">
            <w:pPr>
              <w:autoSpaceDE w:val="0"/>
              <w:autoSpaceDN w:val="0"/>
              <w:adjustRightInd w:val="0"/>
              <w:spacing w:line="420" w:lineRule="exact"/>
              <w:rPr>
                <w:rFonts w:ascii="新宋体" w:eastAsia="新宋体" w:hAnsi="新宋体"/>
                <w:szCs w:val="21"/>
              </w:rPr>
            </w:pPr>
            <w:r w:rsidRPr="002A4363">
              <w:rPr>
                <w:rFonts w:ascii="新宋体" w:eastAsia="新宋体" w:hAnsi="新宋体"/>
                <w:b/>
                <w:szCs w:val="21"/>
              </w:rPr>
              <w:fldChar w:fldCharType="begin"/>
            </w:r>
            <w:r w:rsidR="00F90885" w:rsidRPr="002A4363">
              <w:rPr>
                <w:rFonts w:ascii="新宋体" w:eastAsia="新宋体" w:hAnsi="新宋体"/>
                <w:b/>
                <w:szCs w:val="21"/>
              </w:rPr>
              <w:instrText xml:space="preserve"> </w:instrText>
            </w:r>
            <w:r w:rsidR="00F90885"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F90885" w:rsidRPr="002A4363">
              <w:rPr>
                <w:rFonts w:ascii="新宋体" w:eastAsia="新宋体" w:hAnsi="新宋体" w:hint="eastAsia"/>
                <w:szCs w:val="21"/>
              </w:rPr>
              <w:t>电子投标文件：按招标文件要求加盖投标人电子印章和法人电子印章。</w:t>
            </w:r>
          </w:p>
          <w:p w:rsidR="00F90885" w:rsidRPr="002A4363" w:rsidRDefault="00F8622B" w:rsidP="002D363D">
            <w:pPr>
              <w:autoSpaceDE w:val="0"/>
              <w:autoSpaceDN w:val="0"/>
              <w:adjustRightInd w:val="0"/>
              <w:spacing w:line="420" w:lineRule="exact"/>
              <w:rPr>
                <w:rFonts w:asciiTheme="minorEastAsia" w:hAnsiTheme="minorEastAsia" w:cs="仿宋_GB2312"/>
                <w:szCs w:val="21"/>
                <w:highlight w:val="lightGray"/>
              </w:rPr>
            </w:pPr>
            <w:r w:rsidRPr="002A4363">
              <w:rPr>
                <w:rFonts w:ascii="新宋体" w:eastAsia="新宋体" w:hAnsi="新宋体"/>
                <w:b/>
                <w:szCs w:val="21"/>
              </w:rPr>
              <w:fldChar w:fldCharType="begin"/>
            </w:r>
            <w:r w:rsidR="00F90885" w:rsidRPr="002A4363">
              <w:rPr>
                <w:rFonts w:ascii="新宋体" w:eastAsia="新宋体" w:hAnsi="新宋体"/>
                <w:b/>
                <w:szCs w:val="21"/>
              </w:rPr>
              <w:instrText xml:space="preserve"> </w:instrText>
            </w:r>
            <w:r w:rsidR="00F90885"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F90885" w:rsidRPr="002A4363">
              <w:rPr>
                <w:rFonts w:ascii="新宋体" w:eastAsia="新宋体" w:hAnsi="新宋体" w:hint="eastAsia"/>
                <w:szCs w:val="21"/>
              </w:rPr>
              <w:t>纸质投标文件：投标文件封面加盖投标人公章（投标文件是指投标人电子投标文件制作完成后生成的后缀名为</w:t>
            </w:r>
            <w:r w:rsidR="00F90885" w:rsidRPr="002A4363">
              <w:rPr>
                <w:rFonts w:hAnsi="宋体" w:hint="eastAsia"/>
                <w:color w:val="000000"/>
                <w:szCs w:val="21"/>
              </w:rPr>
              <w:t>“</w:t>
            </w:r>
            <w:r w:rsidR="00F90885" w:rsidRPr="002A4363">
              <w:rPr>
                <w:rFonts w:hAnsi="宋体" w:hint="eastAsia"/>
                <w:color w:val="000000"/>
                <w:szCs w:val="21"/>
              </w:rPr>
              <w:t>.PDF</w:t>
            </w:r>
            <w:r w:rsidR="00F90885" w:rsidRPr="002A4363">
              <w:rPr>
                <w:rFonts w:hAnsi="宋体" w:hint="eastAsia"/>
                <w:color w:val="000000"/>
                <w:szCs w:val="21"/>
              </w:rPr>
              <w:t>”的文件</w:t>
            </w:r>
            <w:r w:rsidR="00F90885" w:rsidRPr="002A4363">
              <w:rPr>
                <w:rFonts w:ascii="新宋体" w:eastAsia="新宋体" w:hAnsi="新宋体" w:hint="eastAsia"/>
                <w:szCs w:val="21"/>
              </w:rPr>
              <w:t>打印的纸质投标文件）。</w:t>
            </w:r>
          </w:p>
        </w:tc>
      </w:tr>
      <w:tr w:rsidR="00F90885">
        <w:trPr>
          <w:trHeight w:val="510"/>
          <w:jc w:val="center"/>
        </w:trPr>
        <w:tc>
          <w:tcPr>
            <w:tcW w:w="806" w:type="dxa"/>
            <w:vAlign w:val="center"/>
          </w:tcPr>
          <w:p w:rsidR="00F90885" w:rsidRPr="002A4363" w:rsidRDefault="00F90885" w:rsidP="002D363D">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20</w:t>
            </w:r>
          </w:p>
        </w:tc>
        <w:tc>
          <w:tcPr>
            <w:tcW w:w="2268" w:type="dxa"/>
            <w:vAlign w:val="center"/>
          </w:tcPr>
          <w:p w:rsidR="00F90885" w:rsidRPr="002A4363" w:rsidRDefault="00F90885" w:rsidP="002D363D">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黑体" w:hint="eastAsia"/>
                <w:szCs w:val="21"/>
              </w:rPr>
              <w:t>评标委员会组建</w:t>
            </w:r>
          </w:p>
        </w:tc>
        <w:tc>
          <w:tcPr>
            <w:tcW w:w="6813" w:type="dxa"/>
            <w:vAlign w:val="center"/>
          </w:tcPr>
          <w:p w:rsidR="00F90885" w:rsidRPr="00315B02" w:rsidRDefault="00F8622B" w:rsidP="002D363D">
            <w:pPr>
              <w:autoSpaceDE w:val="0"/>
              <w:autoSpaceDN w:val="0"/>
              <w:adjustRightInd w:val="0"/>
              <w:spacing w:line="360" w:lineRule="auto"/>
              <w:rPr>
                <w:rFonts w:asciiTheme="minorEastAsia" w:hAnsiTheme="minorEastAsia" w:cs="仿宋_GB2312"/>
                <w:szCs w:val="21"/>
                <w:lang w:val="zh-CN"/>
              </w:rPr>
            </w:pPr>
            <w:r w:rsidRPr="00315B02">
              <w:rPr>
                <w:rFonts w:ascii="新宋体" w:eastAsia="新宋体" w:hAnsi="新宋体"/>
                <w:b/>
                <w:szCs w:val="21"/>
              </w:rPr>
              <w:fldChar w:fldCharType="begin"/>
            </w:r>
            <w:r w:rsidR="00F90885" w:rsidRPr="00315B02">
              <w:rPr>
                <w:rFonts w:ascii="新宋体" w:eastAsia="新宋体" w:hAnsi="新宋体"/>
                <w:b/>
                <w:szCs w:val="21"/>
              </w:rPr>
              <w:instrText xml:space="preserve"> </w:instrText>
            </w:r>
            <w:r w:rsidR="00F90885" w:rsidRPr="00315B02">
              <w:rPr>
                <w:rFonts w:ascii="新宋体" w:eastAsia="新宋体" w:hAnsi="新宋体" w:hint="eastAsia"/>
                <w:b/>
                <w:szCs w:val="21"/>
              </w:rPr>
              <w:instrText>eq \o\ac(□,√)</w:instrText>
            </w:r>
            <w:r w:rsidRPr="00315B02">
              <w:rPr>
                <w:rFonts w:ascii="新宋体" w:eastAsia="新宋体" w:hAnsi="新宋体"/>
                <w:b/>
                <w:szCs w:val="21"/>
              </w:rPr>
              <w:fldChar w:fldCharType="end"/>
            </w:r>
            <w:r w:rsidR="00F90885" w:rsidRPr="00315B02">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F90885" w:rsidRPr="002A4363" w:rsidRDefault="00F90885" w:rsidP="002D363D">
            <w:pPr>
              <w:autoSpaceDE w:val="0"/>
              <w:autoSpaceDN w:val="0"/>
              <w:adjustRightInd w:val="0"/>
              <w:spacing w:line="360" w:lineRule="auto"/>
              <w:rPr>
                <w:rFonts w:asciiTheme="minorEastAsia" w:hAnsiTheme="minorEastAsia" w:cs="宋体"/>
                <w:bCs/>
                <w:szCs w:val="21"/>
                <w:lang w:val="zh-CN"/>
              </w:rPr>
            </w:pPr>
            <w:r w:rsidRPr="00315B02">
              <w:rPr>
                <w:rFonts w:asciiTheme="minorEastAsia" w:hAnsiTheme="minorEastAsia" w:cs="仿宋_GB2312" w:hint="eastAsia"/>
                <w:szCs w:val="21"/>
                <w:lang w:val="zh-CN"/>
              </w:rPr>
              <w:t>□由评审专家组成。评审专家从政府采购评审专家库中随机抽取。</w:t>
            </w:r>
          </w:p>
        </w:tc>
      </w:tr>
      <w:tr w:rsidR="00F90885">
        <w:trPr>
          <w:trHeight w:val="510"/>
          <w:jc w:val="center"/>
        </w:trPr>
        <w:tc>
          <w:tcPr>
            <w:tcW w:w="806" w:type="dxa"/>
            <w:vAlign w:val="center"/>
          </w:tcPr>
          <w:p w:rsidR="00F90885" w:rsidRPr="002A4363" w:rsidRDefault="00F90885" w:rsidP="002D363D">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21</w:t>
            </w:r>
          </w:p>
        </w:tc>
        <w:tc>
          <w:tcPr>
            <w:tcW w:w="2268" w:type="dxa"/>
            <w:vAlign w:val="center"/>
          </w:tcPr>
          <w:p w:rsidR="00F90885" w:rsidRPr="002A4363" w:rsidRDefault="00F90885" w:rsidP="002D363D">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仿宋_GB2312" w:hint="eastAsia"/>
                <w:szCs w:val="21"/>
              </w:rPr>
              <w:t>评标方法</w:t>
            </w:r>
          </w:p>
        </w:tc>
        <w:tc>
          <w:tcPr>
            <w:tcW w:w="6813" w:type="dxa"/>
            <w:vAlign w:val="center"/>
          </w:tcPr>
          <w:p w:rsidR="00F90885" w:rsidRPr="002A4363" w:rsidRDefault="00F8622B" w:rsidP="002D363D">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F90885" w:rsidRPr="002A4363">
              <w:rPr>
                <w:rFonts w:asciiTheme="minorEastAsia" w:hAnsiTheme="minorEastAsia" w:cs="宋体"/>
                <w:b/>
                <w:color w:val="000000"/>
                <w:kern w:val="0"/>
                <w:szCs w:val="21"/>
                <w:lang w:val="zh-CN"/>
              </w:rPr>
              <w:instrText xml:space="preserve"> </w:instrText>
            </w:r>
            <w:r w:rsidR="00F90885" w:rsidRPr="002A4363">
              <w:rPr>
                <w:rFonts w:asciiTheme="minorEastAsia" w:hAnsiTheme="minorEastAsia" w:cs="宋体" w:hint="eastAsia"/>
                <w:b/>
                <w:color w:val="000000"/>
                <w:kern w:val="0"/>
                <w:szCs w:val="21"/>
                <w:lang w:val="zh-CN"/>
              </w:rPr>
              <w:instrText>eq \o\ac(□,</w:instrText>
            </w:r>
            <w:r w:rsidR="00F90885" w:rsidRPr="002A4363">
              <w:rPr>
                <w:rFonts w:asciiTheme="minorEastAsia" w:hAnsiTheme="minorEastAsia" w:cs="宋体" w:hint="eastAsia"/>
                <w:b/>
                <w:color w:val="000000"/>
                <w:kern w:val="0"/>
                <w:position w:val="2"/>
                <w:szCs w:val="21"/>
                <w:lang w:val="zh-CN"/>
              </w:rPr>
              <w:instrText>√</w:instrText>
            </w:r>
            <w:r w:rsidR="00F90885"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F90885" w:rsidRPr="002A4363">
              <w:rPr>
                <w:rFonts w:asciiTheme="minorEastAsia" w:hAnsiTheme="minorEastAsia" w:cs="宋体" w:hint="eastAsia"/>
                <w:bCs/>
                <w:szCs w:val="21"/>
                <w:lang w:val="zh-CN"/>
              </w:rPr>
              <w:t>综合评分法</w:t>
            </w:r>
            <w:r w:rsidR="00F90885" w:rsidRPr="002A4363">
              <w:rPr>
                <w:rFonts w:asciiTheme="minorEastAsia" w:hAnsiTheme="minorEastAsia" w:cs="宋体" w:hint="eastAsia"/>
                <w:color w:val="000000"/>
                <w:kern w:val="0"/>
                <w:szCs w:val="21"/>
                <w:lang w:val="zh-CN"/>
              </w:rPr>
              <w:t xml:space="preserve">  </w:t>
            </w:r>
            <w:r w:rsidR="00F90885" w:rsidRPr="002A4363">
              <w:rPr>
                <w:rFonts w:asciiTheme="minorEastAsia" w:hAnsiTheme="minorEastAsia" w:cs="宋体" w:hint="eastAsia"/>
                <w:b/>
                <w:bCs/>
                <w:szCs w:val="21"/>
                <w:lang w:val="zh-CN"/>
              </w:rPr>
              <w:t>□</w:t>
            </w:r>
            <w:r w:rsidR="00F90885" w:rsidRPr="002A4363">
              <w:rPr>
                <w:rFonts w:asciiTheme="minorEastAsia" w:hAnsiTheme="minorEastAsia" w:cs="仿宋_GB2312" w:hint="eastAsia"/>
                <w:szCs w:val="21"/>
                <w:lang w:val="zh-CN"/>
              </w:rPr>
              <w:t>最低评标价法</w:t>
            </w:r>
          </w:p>
        </w:tc>
      </w:tr>
      <w:tr w:rsidR="00F90885">
        <w:trPr>
          <w:trHeight w:val="1587"/>
          <w:jc w:val="center"/>
        </w:trPr>
        <w:tc>
          <w:tcPr>
            <w:tcW w:w="806" w:type="dxa"/>
            <w:vAlign w:val="center"/>
          </w:tcPr>
          <w:p w:rsidR="00F90885" w:rsidRPr="002A4363" w:rsidRDefault="00F90885" w:rsidP="002D363D">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22</w:t>
            </w:r>
          </w:p>
        </w:tc>
        <w:tc>
          <w:tcPr>
            <w:tcW w:w="2268" w:type="dxa"/>
            <w:vAlign w:val="center"/>
          </w:tcPr>
          <w:p w:rsidR="00F90885" w:rsidRPr="002A4363" w:rsidRDefault="00F90885" w:rsidP="002D363D">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授权函</w:t>
            </w:r>
          </w:p>
        </w:tc>
        <w:tc>
          <w:tcPr>
            <w:tcW w:w="6813" w:type="dxa"/>
            <w:vAlign w:val="center"/>
          </w:tcPr>
          <w:p w:rsidR="00F90885" w:rsidRPr="002A4363" w:rsidRDefault="00F90885" w:rsidP="002D363D">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仿宋_GB2312" w:hint="eastAsia"/>
                <w:szCs w:val="21"/>
                <w:lang w:val="zh-CN"/>
              </w:rPr>
              <w:t>采购单位委派代表参加资格审</w:t>
            </w:r>
            <w:r w:rsidRPr="002341FC">
              <w:rPr>
                <w:rFonts w:ascii="新宋体" w:eastAsia="新宋体" w:hAnsi="新宋体" w:hint="eastAsia"/>
                <w:szCs w:val="21"/>
              </w:rPr>
              <w:t>查、</w:t>
            </w:r>
            <w:r w:rsidRPr="002A4363">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rsidR="00F90885">
        <w:trPr>
          <w:trHeight w:val="510"/>
          <w:jc w:val="center"/>
        </w:trPr>
        <w:tc>
          <w:tcPr>
            <w:tcW w:w="806" w:type="dxa"/>
            <w:vAlign w:val="center"/>
          </w:tcPr>
          <w:p w:rsidR="00F90885" w:rsidRPr="002A4363" w:rsidRDefault="00F90885" w:rsidP="002D363D">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23</w:t>
            </w:r>
          </w:p>
        </w:tc>
        <w:tc>
          <w:tcPr>
            <w:tcW w:w="2268" w:type="dxa"/>
            <w:vAlign w:val="center"/>
          </w:tcPr>
          <w:p w:rsidR="00F90885" w:rsidRPr="002A4363" w:rsidRDefault="00F90885" w:rsidP="002D363D">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履约保证金</w:t>
            </w:r>
          </w:p>
        </w:tc>
        <w:tc>
          <w:tcPr>
            <w:tcW w:w="6813" w:type="dxa"/>
            <w:vAlign w:val="center"/>
          </w:tcPr>
          <w:p w:rsidR="00F90885" w:rsidRPr="002A4363" w:rsidRDefault="006B380C" w:rsidP="002D363D">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hint="eastAsia"/>
                <w:b/>
                <w:bCs/>
                <w:szCs w:val="21"/>
                <w:lang w:val="zh-CN"/>
              </w:rPr>
              <w:t>□</w:t>
            </w:r>
            <w:r w:rsidR="00F90885" w:rsidRPr="002A4363">
              <w:rPr>
                <w:rFonts w:asciiTheme="minorEastAsia" w:hAnsiTheme="minorEastAsia" w:cs="宋体" w:hint="eastAsia"/>
                <w:bCs/>
                <w:szCs w:val="21"/>
                <w:lang w:val="zh-CN"/>
              </w:rPr>
              <w:t>无要求</w:t>
            </w:r>
          </w:p>
          <w:p w:rsidR="00F90885" w:rsidRPr="002A4363" w:rsidRDefault="00F8622B" w:rsidP="002D363D">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6B380C" w:rsidRPr="002A4363">
              <w:rPr>
                <w:rFonts w:asciiTheme="minorEastAsia" w:hAnsiTheme="minorEastAsia" w:cs="宋体"/>
                <w:b/>
                <w:color w:val="000000"/>
                <w:kern w:val="0"/>
                <w:szCs w:val="21"/>
                <w:lang w:val="zh-CN"/>
              </w:rPr>
              <w:instrText xml:space="preserve"> </w:instrText>
            </w:r>
            <w:r w:rsidR="006B380C" w:rsidRPr="002A4363">
              <w:rPr>
                <w:rFonts w:asciiTheme="minorEastAsia" w:hAnsiTheme="minorEastAsia" w:cs="宋体" w:hint="eastAsia"/>
                <w:b/>
                <w:color w:val="000000"/>
                <w:kern w:val="0"/>
                <w:szCs w:val="21"/>
                <w:lang w:val="zh-CN"/>
              </w:rPr>
              <w:instrText>eq \o\ac(□,</w:instrText>
            </w:r>
            <w:r w:rsidR="006B380C" w:rsidRPr="002A4363">
              <w:rPr>
                <w:rFonts w:asciiTheme="minorEastAsia" w:hAnsiTheme="minorEastAsia" w:cs="宋体" w:hint="eastAsia"/>
                <w:b/>
                <w:color w:val="000000"/>
                <w:kern w:val="0"/>
                <w:position w:val="2"/>
                <w:szCs w:val="21"/>
                <w:lang w:val="zh-CN"/>
              </w:rPr>
              <w:instrText>√</w:instrText>
            </w:r>
            <w:r w:rsidR="006B380C"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F90885" w:rsidRPr="002A4363">
              <w:rPr>
                <w:rFonts w:asciiTheme="minorEastAsia" w:hAnsiTheme="minorEastAsia" w:cs="宋体" w:hint="eastAsia"/>
                <w:color w:val="333333"/>
                <w:szCs w:val="21"/>
              </w:rPr>
              <w:t>要求提交。履约保证金的数额为合同金额</w:t>
            </w:r>
            <w:r w:rsidR="00F90885" w:rsidRPr="002341FC">
              <w:rPr>
                <w:rFonts w:ascii="新宋体" w:eastAsia="新宋体" w:hAnsi="新宋体" w:hint="eastAsia"/>
                <w:szCs w:val="21"/>
              </w:rPr>
              <w:t>的</w:t>
            </w:r>
            <w:r w:rsidR="00F90885" w:rsidRPr="00315B02">
              <w:rPr>
                <w:rFonts w:ascii="新宋体" w:eastAsia="新宋体" w:hAnsi="新宋体" w:hint="eastAsia"/>
                <w:szCs w:val="21"/>
              </w:rPr>
              <w:t>10%</w:t>
            </w:r>
            <w:r w:rsidR="00F90885" w:rsidRPr="00315B02">
              <w:rPr>
                <w:rFonts w:asciiTheme="minorEastAsia" w:hAnsiTheme="minorEastAsia" w:cs="宋体" w:hint="eastAsia"/>
                <w:color w:val="333333"/>
                <w:szCs w:val="21"/>
              </w:rPr>
              <w:t>。</w:t>
            </w:r>
            <w:r w:rsidR="00F90885" w:rsidRPr="002A4363">
              <w:rPr>
                <w:rFonts w:asciiTheme="minorEastAsia" w:hAnsiTheme="minorEastAsia" w:cs="宋体" w:hint="eastAsia"/>
                <w:color w:val="333333"/>
                <w:szCs w:val="21"/>
              </w:rPr>
              <w:t>中标人以支票、汇票、本票或者金融机构、担保机构出具的保函等非现金形式向采购人提交。</w:t>
            </w:r>
          </w:p>
        </w:tc>
      </w:tr>
      <w:tr w:rsidR="00F90885">
        <w:trPr>
          <w:trHeight w:val="510"/>
          <w:jc w:val="center"/>
        </w:trPr>
        <w:tc>
          <w:tcPr>
            <w:tcW w:w="806" w:type="dxa"/>
            <w:vAlign w:val="center"/>
          </w:tcPr>
          <w:p w:rsidR="00F90885" w:rsidRPr="002A4363" w:rsidRDefault="00F90885" w:rsidP="002D363D">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24</w:t>
            </w:r>
          </w:p>
        </w:tc>
        <w:tc>
          <w:tcPr>
            <w:tcW w:w="2268" w:type="dxa"/>
            <w:vAlign w:val="center"/>
          </w:tcPr>
          <w:p w:rsidR="00F90885" w:rsidRPr="002A4363" w:rsidRDefault="00F90885" w:rsidP="002D363D">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代理服务费</w:t>
            </w:r>
          </w:p>
        </w:tc>
        <w:tc>
          <w:tcPr>
            <w:tcW w:w="6813" w:type="dxa"/>
            <w:vAlign w:val="center"/>
          </w:tcPr>
          <w:p w:rsidR="00F90885" w:rsidRPr="002A4363" w:rsidRDefault="00F8622B" w:rsidP="002D363D">
            <w:pPr>
              <w:autoSpaceDE w:val="0"/>
              <w:autoSpaceDN w:val="0"/>
              <w:spacing w:line="360" w:lineRule="auto"/>
              <w:contextualSpacing/>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F90885" w:rsidRPr="002A4363">
              <w:rPr>
                <w:rFonts w:asciiTheme="minorEastAsia" w:hAnsiTheme="minorEastAsia" w:cs="宋体"/>
                <w:b/>
                <w:color w:val="000000"/>
                <w:kern w:val="0"/>
                <w:szCs w:val="21"/>
                <w:lang w:val="zh-CN"/>
              </w:rPr>
              <w:instrText xml:space="preserve"> </w:instrText>
            </w:r>
            <w:r w:rsidR="00F90885" w:rsidRPr="002A4363">
              <w:rPr>
                <w:rFonts w:asciiTheme="minorEastAsia" w:hAnsiTheme="minorEastAsia" w:cs="宋体" w:hint="eastAsia"/>
                <w:b/>
                <w:color w:val="000000"/>
                <w:kern w:val="0"/>
                <w:szCs w:val="21"/>
                <w:lang w:val="zh-CN"/>
              </w:rPr>
              <w:instrText>eq \o\ac(□,</w:instrText>
            </w:r>
            <w:r w:rsidR="00F90885" w:rsidRPr="002A4363">
              <w:rPr>
                <w:rFonts w:asciiTheme="minorEastAsia" w:hAnsiTheme="minorEastAsia" w:cs="宋体" w:hint="eastAsia"/>
                <w:b/>
                <w:color w:val="000000"/>
                <w:kern w:val="0"/>
                <w:position w:val="2"/>
                <w:szCs w:val="21"/>
                <w:lang w:val="zh-CN"/>
              </w:rPr>
              <w:instrText>√</w:instrText>
            </w:r>
            <w:r w:rsidR="00F90885"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F90885" w:rsidRPr="002A4363">
              <w:rPr>
                <w:rFonts w:asciiTheme="minorEastAsia" w:hAnsiTheme="minorEastAsia" w:cs="宋体" w:hint="eastAsia"/>
                <w:bCs/>
                <w:szCs w:val="21"/>
                <w:lang w:val="zh-CN"/>
              </w:rPr>
              <w:t>不收取</w:t>
            </w:r>
          </w:p>
        </w:tc>
      </w:tr>
      <w:tr w:rsidR="00F90885">
        <w:trPr>
          <w:trHeight w:val="510"/>
          <w:jc w:val="center"/>
        </w:trPr>
        <w:tc>
          <w:tcPr>
            <w:tcW w:w="806" w:type="dxa"/>
            <w:vAlign w:val="center"/>
          </w:tcPr>
          <w:p w:rsidR="00F90885" w:rsidRPr="002A4363" w:rsidRDefault="00F90885" w:rsidP="002D363D">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25</w:t>
            </w:r>
          </w:p>
        </w:tc>
        <w:tc>
          <w:tcPr>
            <w:tcW w:w="2268" w:type="dxa"/>
            <w:vAlign w:val="center"/>
          </w:tcPr>
          <w:p w:rsidR="00F90885" w:rsidRPr="002A4363" w:rsidRDefault="00F90885" w:rsidP="002D363D">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中标人需提交</w:t>
            </w:r>
          </w:p>
          <w:p w:rsidR="00F90885" w:rsidRPr="002A4363" w:rsidRDefault="00F90885" w:rsidP="002D363D">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的资料</w:t>
            </w:r>
          </w:p>
        </w:tc>
        <w:tc>
          <w:tcPr>
            <w:tcW w:w="6813" w:type="dxa"/>
            <w:vAlign w:val="center"/>
          </w:tcPr>
          <w:p w:rsidR="00F90885" w:rsidRPr="002A4363" w:rsidRDefault="00F90885" w:rsidP="002D363D">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中标人在</w:t>
            </w:r>
            <w:r w:rsidRPr="00F4640C">
              <w:rPr>
                <w:rFonts w:asciiTheme="minorEastAsia" w:hAnsiTheme="minorEastAsia" w:cs="宋体" w:hint="eastAsia"/>
                <w:bCs/>
                <w:szCs w:val="21"/>
                <w:lang w:val="zh-CN"/>
              </w:rPr>
              <w:t>接到中标通知时，须</w:t>
            </w:r>
            <w:r w:rsidRPr="00F4640C">
              <w:rPr>
                <w:rFonts w:ascii="新宋体" w:eastAsia="新宋体" w:hAnsi="新宋体" w:hint="eastAsia"/>
                <w:szCs w:val="21"/>
              </w:rPr>
              <w:t>向许昌市公共资源交易中心交易见证部发</w:t>
            </w:r>
            <w:r w:rsidRPr="00F4640C">
              <w:rPr>
                <w:rFonts w:asciiTheme="minorEastAsia" w:hAnsiTheme="minorEastAsia" w:cs="宋体" w:hint="eastAsia"/>
                <w:bCs/>
                <w:szCs w:val="21"/>
                <w:lang w:val="zh-CN"/>
              </w:rPr>
              <w:t>送投标报价及分项报价一览表（包含主要中标标的的名称、规格型号、数量、单价、服务要求等）电子文档，并同时</w:t>
            </w:r>
            <w:r w:rsidRPr="00B90354">
              <w:rPr>
                <w:rFonts w:asciiTheme="minorEastAsia" w:hAnsiTheme="minorEastAsia" w:cs="宋体" w:hint="eastAsia"/>
                <w:bCs/>
                <w:color w:val="FF0000"/>
                <w:szCs w:val="21"/>
                <w:lang w:val="zh-CN"/>
              </w:rPr>
              <w:t>告知</w:t>
            </w:r>
            <w:r w:rsidRPr="00F4640C">
              <w:rPr>
                <w:rFonts w:asciiTheme="minorEastAsia" w:hAnsiTheme="minorEastAsia" w:cs="宋体" w:hint="eastAsia"/>
                <w:bCs/>
                <w:szCs w:val="21"/>
                <w:lang w:val="zh-CN"/>
              </w:rPr>
              <w:t>交易见证部。联系电话：0374-2968027；邮箱：jzb2968027@163.com。</w:t>
            </w:r>
            <w:r w:rsidRPr="002A4363">
              <w:rPr>
                <w:rFonts w:asciiTheme="minorEastAsia" w:hAnsiTheme="minorEastAsia" w:cs="宋体" w:hint="eastAsia"/>
                <w:bCs/>
                <w:szCs w:val="21"/>
                <w:lang w:val="zh-CN"/>
              </w:rPr>
              <w:t xml:space="preserve">      </w:t>
            </w:r>
          </w:p>
        </w:tc>
      </w:tr>
      <w:tr w:rsidR="00F90885">
        <w:trPr>
          <w:trHeight w:val="510"/>
          <w:jc w:val="center"/>
        </w:trPr>
        <w:tc>
          <w:tcPr>
            <w:tcW w:w="806" w:type="dxa"/>
            <w:vAlign w:val="center"/>
          </w:tcPr>
          <w:p w:rsidR="00F90885" w:rsidRPr="002A4363" w:rsidRDefault="00F90885" w:rsidP="002D363D">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26</w:t>
            </w:r>
          </w:p>
        </w:tc>
        <w:tc>
          <w:tcPr>
            <w:tcW w:w="2268" w:type="dxa"/>
            <w:vAlign w:val="center"/>
          </w:tcPr>
          <w:p w:rsidR="00F90885" w:rsidRPr="002A4363" w:rsidRDefault="00F90885" w:rsidP="002D363D">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电子化采购模式</w:t>
            </w:r>
          </w:p>
        </w:tc>
        <w:tc>
          <w:tcPr>
            <w:tcW w:w="6813" w:type="dxa"/>
            <w:vAlign w:val="center"/>
          </w:tcPr>
          <w:p w:rsidR="00F90885" w:rsidRPr="002A4363" w:rsidRDefault="00F8622B" w:rsidP="002D363D">
            <w:pPr>
              <w:autoSpaceDE w:val="0"/>
              <w:autoSpaceDN w:val="0"/>
              <w:adjustRightInd w:val="0"/>
              <w:spacing w:line="360" w:lineRule="auto"/>
              <w:contextualSpacing/>
              <w:rPr>
                <w:rFonts w:hAnsi="宋体" w:cs="宋体"/>
                <w:szCs w:val="21"/>
                <w:lang w:val="zh-CN"/>
              </w:rPr>
            </w:pPr>
            <w:r w:rsidRPr="002A4363">
              <w:rPr>
                <w:rFonts w:asciiTheme="minorEastAsia" w:hAnsiTheme="minorEastAsia" w:cs="宋体"/>
                <w:b/>
                <w:color w:val="000000"/>
                <w:kern w:val="0"/>
                <w:szCs w:val="21"/>
                <w:lang w:val="zh-CN"/>
              </w:rPr>
              <w:fldChar w:fldCharType="begin"/>
            </w:r>
            <w:r w:rsidR="00F90885" w:rsidRPr="002A4363">
              <w:rPr>
                <w:rFonts w:asciiTheme="minorEastAsia" w:hAnsiTheme="minorEastAsia" w:cs="宋体"/>
                <w:b/>
                <w:color w:val="000000"/>
                <w:kern w:val="0"/>
                <w:szCs w:val="21"/>
                <w:lang w:val="zh-CN"/>
              </w:rPr>
              <w:instrText xml:space="preserve"> </w:instrText>
            </w:r>
            <w:r w:rsidR="00F90885" w:rsidRPr="002A4363">
              <w:rPr>
                <w:rFonts w:asciiTheme="minorEastAsia" w:hAnsiTheme="minorEastAsia" w:cs="宋体" w:hint="eastAsia"/>
                <w:b/>
                <w:color w:val="000000"/>
                <w:kern w:val="0"/>
                <w:szCs w:val="21"/>
                <w:lang w:val="zh-CN"/>
              </w:rPr>
              <w:instrText>eq \o\ac(□,</w:instrText>
            </w:r>
            <w:r w:rsidR="00F90885" w:rsidRPr="002A4363">
              <w:rPr>
                <w:rFonts w:asciiTheme="minorEastAsia" w:hAnsiTheme="minorEastAsia" w:cs="宋体" w:hint="eastAsia"/>
                <w:b/>
                <w:color w:val="000000"/>
                <w:kern w:val="0"/>
                <w:position w:val="2"/>
                <w:szCs w:val="21"/>
                <w:lang w:val="zh-CN"/>
              </w:rPr>
              <w:instrText>√</w:instrText>
            </w:r>
            <w:r w:rsidR="00F90885"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F90885" w:rsidRPr="002A4363">
              <w:rPr>
                <w:rFonts w:asciiTheme="minorEastAsia" w:hAnsiTheme="minorEastAsia" w:cs="宋体" w:hint="eastAsia"/>
                <w:bCs/>
                <w:szCs w:val="21"/>
                <w:lang w:val="zh-CN"/>
              </w:rPr>
              <w:t>是。</w:t>
            </w:r>
            <w:r w:rsidR="00F90885" w:rsidRPr="002A4363">
              <w:rPr>
                <w:rFonts w:hAnsi="宋体" w:cs="宋体" w:hint="eastAsia"/>
                <w:szCs w:val="21"/>
                <w:lang w:val="zh-CN"/>
              </w:rPr>
              <w:t>投标人投标时须提供加密电子投标文件、备份文件（使用电子介质存储）、纸质投标文件。投标人资质、业绩、荣誉及相关人员证明材料等资料原件开标现场不再提供</w:t>
            </w:r>
            <w:r w:rsidR="00F90885" w:rsidRPr="009920C5">
              <w:rPr>
                <w:rFonts w:hAnsi="宋体" w:cs="宋体" w:hint="eastAsia"/>
                <w:szCs w:val="21"/>
                <w:lang w:val="zh-CN"/>
              </w:rPr>
              <w:t>（本招标文件第六章另有要求提供原件的除外）。</w:t>
            </w:r>
          </w:p>
          <w:p w:rsidR="00F90885" w:rsidRPr="002A4363" w:rsidRDefault="00F90885" w:rsidP="002D363D">
            <w:pPr>
              <w:autoSpaceDE w:val="0"/>
              <w:autoSpaceDN w:val="0"/>
              <w:adjustRightInd w:val="0"/>
              <w:spacing w:line="360" w:lineRule="auto"/>
              <w:contextualSpacing/>
              <w:rPr>
                <w:rFonts w:asciiTheme="minorEastAsia" w:hAnsiTheme="minorEastAsia" w:cs="宋体"/>
                <w:bCs/>
                <w:szCs w:val="21"/>
                <w:lang w:val="zh-CN"/>
              </w:rPr>
            </w:pPr>
            <w:r w:rsidRPr="002A4363">
              <w:rPr>
                <w:rFonts w:hAnsi="宋体" w:cs="宋体" w:hint="eastAsia"/>
                <w:szCs w:val="21"/>
                <w:lang w:val="zh-CN"/>
              </w:rPr>
              <w:t>□否。投标人投标时须提供纸质投标文件。投标人资质、业绩、荣誉及</w:t>
            </w:r>
            <w:r w:rsidRPr="002A4363">
              <w:rPr>
                <w:rFonts w:hAnsi="宋体" w:cs="宋体" w:hint="eastAsia"/>
                <w:szCs w:val="21"/>
                <w:lang w:val="zh-CN"/>
              </w:rPr>
              <w:lastRenderedPageBreak/>
              <w:t>相关人员证明材料等资料原件根据招标文件要求提供。</w:t>
            </w:r>
          </w:p>
        </w:tc>
      </w:tr>
      <w:tr w:rsidR="00F90885">
        <w:trPr>
          <w:trHeight w:val="510"/>
          <w:jc w:val="center"/>
        </w:trPr>
        <w:tc>
          <w:tcPr>
            <w:tcW w:w="806" w:type="dxa"/>
            <w:vAlign w:val="center"/>
          </w:tcPr>
          <w:p w:rsidR="00F90885" w:rsidRPr="002A4363" w:rsidRDefault="00F90885" w:rsidP="002D363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27</w:t>
            </w:r>
          </w:p>
        </w:tc>
        <w:tc>
          <w:tcPr>
            <w:tcW w:w="2268" w:type="dxa"/>
            <w:vAlign w:val="center"/>
          </w:tcPr>
          <w:p w:rsidR="00F90885" w:rsidRPr="00D37AA9" w:rsidRDefault="00F90885" w:rsidP="002D363D">
            <w:pPr>
              <w:autoSpaceDE w:val="0"/>
              <w:autoSpaceDN w:val="0"/>
              <w:adjustRightInd w:val="0"/>
              <w:spacing w:line="360" w:lineRule="auto"/>
              <w:jc w:val="center"/>
              <w:rPr>
                <w:rFonts w:asciiTheme="minorEastAsia" w:hAnsiTheme="minorEastAsia" w:cs="宋体"/>
                <w:bCs/>
                <w:szCs w:val="21"/>
                <w:lang w:val="zh-CN"/>
              </w:rPr>
            </w:pPr>
            <w:r w:rsidRPr="00D37AA9">
              <w:rPr>
                <w:rFonts w:asciiTheme="minorEastAsia" w:hAnsiTheme="minorEastAsia" w:cs="宋体" w:hint="eastAsia"/>
                <w:bCs/>
                <w:szCs w:val="21"/>
                <w:lang w:val="zh-CN"/>
              </w:rPr>
              <w:t>特别提示</w:t>
            </w:r>
          </w:p>
        </w:tc>
        <w:tc>
          <w:tcPr>
            <w:tcW w:w="6813" w:type="dxa"/>
            <w:vAlign w:val="center"/>
          </w:tcPr>
          <w:p w:rsidR="00F90885" w:rsidRPr="00D37AA9" w:rsidRDefault="00F90885" w:rsidP="002D363D">
            <w:pPr>
              <w:autoSpaceDE w:val="0"/>
              <w:autoSpaceDN w:val="0"/>
              <w:adjustRightInd w:val="0"/>
              <w:spacing w:line="360" w:lineRule="auto"/>
              <w:contextualSpacing/>
              <w:rPr>
                <w:rFonts w:ascii="ˎ̥" w:hAnsi="ˎ̥"/>
              </w:rPr>
            </w:pPr>
            <w:r w:rsidRPr="00D37AA9">
              <w:rPr>
                <w:rFonts w:ascii="ˎ̥" w:hAnsi="ˎ̥" w:hint="eastAsia"/>
              </w:rPr>
              <w:t>按照《关于推进全流程电子化交易和在线监管工作有关问题的通知》（许公管办</w:t>
            </w:r>
            <w:r w:rsidRPr="00D37AA9">
              <w:rPr>
                <w:rFonts w:ascii="ˎ̥" w:hAnsi="ˎ̥" w:hint="eastAsia"/>
              </w:rPr>
              <w:t>[2019]3</w:t>
            </w:r>
            <w:r w:rsidRPr="00D37AA9">
              <w:rPr>
                <w:rFonts w:ascii="ˎ̥" w:hAnsi="ˎ̥" w:hint="eastAsia"/>
              </w:rPr>
              <w:t>号）规定：</w:t>
            </w:r>
          </w:p>
          <w:p w:rsidR="00F90885" w:rsidRPr="00D37AA9" w:rsidRDefault="00F90885" w:rsidP="002D363D">
            <w:pPr>
              <w:autoSpaceDE w:val="0"/>
              <w:autoSpaceDN w:val="0"/>
              <w:adjustRightInd w:val="0"/>
              <w:spacing w:line="360" w:lineRule="auto"/>
              <w:contextualSpacing/>
              <w:rPr>
                <w:rFonts w:ascii="ˎ̥" w:hAnsi="ˎ̥"/>
              </w:rPr>
            </w:pPr>
            <w:r w:rsidRPr="00D37AA9">
              <w:rPr>
                <w:rFonts w:ascii="ˎ̥" w:hAnsi="ˎ̥" w:hint="eastAsia"/>
              </w:rPr>
              <w:t>不同</w:t>
            </w:r>
            <w:r>
              <w:rPr>
                <w:rFonts w:ascii="ˎ̥" w:hAnsi="ˎ̥" w:hint="eastAsia"/>
              </w:rPr>
              <w:t>投标人</w:t>
            </w:r>
            <w:r w:rsidRPr="00D37AA9">
              <w:rPr>
                <w:rFonts w:ascii="ˎ̥" w:hAnsi="ˎ̥" w:hint="eastAsia"/>
              </w:rPr>
              <w:t>电子投标文件制作硬件特征码（网卡</w:t>
            </w:r>
            <w:r w:rsidRPr="00D37AA9">
              <w:rPr>
                <w:rFonts w:ascii="ˎ̥" w:hAnsi="ˎ̥" w:hint="eastAsia"/>
              </w:rPr>
              <w:t>MAC</w:t>
            </w:r>
            <w:r w:rsidRPr="00D37AA9">
              <w:rPr>
                <w:rFonts w:ascii="ˎ̥" w:hAnsi="ˎ̥" w:hint="eastAsia"/>
              </w:rPr>
              <w:t>地址、</w:t>
            </w:r>
            <w:r w:rsidRPr="00D37AA9">
              <w:rPr>
                <w:rFonts w:ascii="ˎ̥" w:hAnsi="ˎ̥" w:hint="eastAsia"/>
              </w:rPr>
              <w:t>CPU</w:t>
            </w:r>
            <w:r w:rsidRPr="00D37AA9">
              <w:rPr>
                <w:rFonts w:ascii="ˎ̥" w:hAnsi="ˎ̥" w:hint="eastAsia"/>
              </w:rPr>
              <w:t>序号、硬盘序列号）</w:t>
            </w:r>
            <w:r>
              <w:rPr>
                <w:rFonts w:ascii="ˎ̥" w:hAnsi="ˎ̥" w:hint="eastAsia"/>
              </w:rPr>
              <w:t>均一致</w:t>
            </w:r>
            <w:r w:rsidRPr="00D37AA9">
              <w:rPr>
                <w:rFonts w:ascii="ˎ̥" w:hAnsi="ˎ̥" w:hint="eastAsia"/>
              </w:rPr>
              <w:t>时，视为‘</w:t>
            </w:r>
            <w:r w:rsidRPr="00D37AA9">
              <w:rPr>
                <w:rFonts w:ascii="ˎ̥" w:hAnsi="ˎ̥"/>
              </w:rPr>
              <w:t>不同</w:t>
            </w:r>
            <w:r w:rsidRPr="00D37AA9">
              <w:rPr>
                <w:rFonts w:ascii="ˎ̥" w:hAnsi="ˎ̥" w:hint="eastAsia"/>
              </w:rPr>
              <w:t>投标人的投标</w:t>
            </w:r>
            <w:r w:rsidRPr="00D37AA9">
              <w:rPr>
                <w:rFonts w:ascii="ˎ̥" w:hAnsi="ˎ̥"/>
              </w:rPr>
              <w:t>文件由同一单位或者个人编制</w:t>
            </w:r>
            <w:r w:rsidRPr="00D37AA9">
              <w:rPr>
                <w:rFonts w:ascii="ˎ̥" w:hAnsi="ˎ̥" w:hint="eastAsia"/>
              </w:rPr>
              <w:t>’或‘</w:t>
            </w:r>
            <w:r w:rsidRPr="00D37AA9">
              <w:rPr>
                <w:rFonts w:ascii="ˎ̥" w:hAnsi="ˎ̥"/>
              </w:rPr>
              <w:t>不同</w:t>
            </w:r>
            <w:r w:rsidRPr="00D37AA9">
              <w:rPr>
                <w:rFonts w:ascii="ˎ̥" w:hAnsi="ˎ̥" w:hint="eastAsia"/>
              </w:rPr>
              <w:t>投标人</w:t>
            </w:r>
            <w:r w:rsidRPr="00D37AA9">
              <w:rPr>
                <w:rFonts w:ascii="ˎ̥" w:hAnsi="ˎ̥"/>
              </w:rPr>
              <w:t>委托同一单位或者个人办理</w:t>
            </w:r>
            <w:r w:rsidRPr="00D37AA9">
              <w:rPr>
                <w:rFonts w:ascii="ˎ̥" w:hAnsi="ˎ̥" w:hint="eastAsia"/>
              </w:rPr>
              <w:t>响应</w:t>
            </w:r>
            <w:r w:rsidRPr="00D37AA9">
              <w:rPr>
                <w:rFonts w:ascii="ˎ̥" w:hAnsi="ˎ̥"/>
              </w:rPr>
              <w:t>事宜</w:t>
            </w:r>
            <w:r w:rsidRPr="00D37AA9">
              <w:rPr>
                <w:rFonts w:ascii="ˎ̥" w:hAnsi="ˎ̥" w:hint="eastAsia"/>
              </w:rPr>
              <w:t>’，其投标无效。</w:t>
            </w:r>
          </w:p>
          <w:p w:rsidR="00F90885" w:rsidRPr="00D37AA9" w:rsidRDefault="00F90885" w:rsidP="002D363D">
            <w:pPr>
              <w:autoSpaceDE w:val="0"/>
              <w:autoSpaceDN w:val="0"/>
              <w:adjustRightInd w:val="0"/>
              <w:spacing w:line="360" w:lineRule="auto"/>
              <w:contextualSpacing/>
              <w:rPr>
                <w:rFonts w:asciiTheme="minorEastAsia" w:hAnsiTheme="minorEastAsia" w:cs="宋体"/>
                <w:b/>
                <w:color w:val="000000"/>
                <w:kern w:val="0"/>
                <w:szCs w:val="21"/>
                <w:lang w:val="zh-CN"/>
              </w:rPr>
            </w:pPr>
            <w:r w:rsidRPr="00D37AA9">
              <w:rPr>
                <w:rFonts w:ascii="ˎ̥" w:hAnsi="ˎ̥" w:hint="eastAsia"/>
              </w:rPr>
              <w:t>评审专家应严格按照要求查看“硬件特征码”</w:t>
            </w:r>
            <w:r w:rsidRPr="00D37AA9">
              <w:rPr>
                <w:rFonts w:ascii="ˎ̥" w:hAnsi="ˎ̥" w:hint="eastAsia"/>
              </w:rPr>
              <w:t xml:space="preserve"> </w:t>
            </w:r>
            <w:r w:rsidRPr="00D37AA9">
              <w:rPr>
                <w:rFonts w:ascii="ˎ̥" w:hAnsi="ˎ̥" w:hint="eastAsia"/>
              </w:rPr>
              <w:t>相关信息并进行评审，在评审报告中显示“不同投标人电子投标文件制作硬件特征码”是否雷同的分析及判定结果。</w:t>
            </w:r>
          </w:p>
        </w:tc>
      </w:tr>
    </w:tbl>
    <w:p w:rsidR="001E08DA" w:rsidRDefault="001E08D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1E08DA" w:rsidRDefault="001E08D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1E08DA" w:rsidRDefault="001E08D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1E08DA" w:rsidRDefault="001E08D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1E08DA" w:rsidRDefault="001E08D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1E08DA" w:rsidRDefault="001E08D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1E08DA" w:rsidRDefault="001E08D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1E08DA" w:rsidRDefault="001E08D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1E08DA" w:rsidRDefault="001E08D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1E08DA" w:rsidRDefault="001E08D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1E08DA" w:rsidRDefault="001E08D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1E08DA" w:rsidRDefault="001E08D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1E08DA" w:rsidRDefault="001E08D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D2601" w:rsidRPr="00365D02" w:rsidRDefault="00ED2601" w:rsidP="00ED260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365D02">
        <w:rPr>
          <w:rFonts w:asciiTheme="majorEastAsia" w:eastAsiaTheme="majorEastAsia" w:hAnsiTheme="majorEastAsia" w:cs="宋体" w:hint="eastAsia"/>
          <w:b/>
          <w:kern w:val="0"/>
          <w:sz w:val="32"/>
          <w:szCs w:val="32"/>
        </w:rPr>
        <w:lastRenderedPageBreak/>
        <w:t>第四章 投标人须知</w:t>
      </w:r>
    </w:p>
    <w:p w:rsidR="00ED2601" w:rsidRDefault="00ED2601" w:rsidP="00ED2601">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ED2601" w:rsidRPr="00220A8C" w:rsidRDefault="00ED2601" w:rsidP="00ED2601">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220A8C">
        <w:rPr>
          <w:rFonts w:asciiTheme="minorEastAsia" w:hAnsiTheme="minorEastAsia" w:cs="宋体" w:hint="eastAsia"/>
          <w:b/>
          <w:kern w:val="0"/>
          <w:szCs w:val="21"/>
        </w:rPr>
        <w:t>一、概念释义</w:t>
      </w:r>
    </w:p>
    <w:p w:rsidR="00ED2601" w:rsidRPr="001E3E55" w:rsidRDefault="00ED2601" w:rsidP="00651540">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1E3E55">
        <w:rPr>
          <w:rFonts w:asciiTheme="minorEastAsia" w:hAnsiTheme="minorEastAsia" w:cs="宋体" w:hint="eastAsia"/>
          <w:b/>
          <w:kern w:val="0"/>
          <w:szCs w:val="21"/>
        </w:rPr>
        <w:t>适用范围</w:t>
      </w:r>
    </w:p>
    <w:p w:rsidR="00ED2601" w:rsidRPr="000D4F8E" w:rsidRDefault="00ED2601" w:rsidP="00651540">
      <w:pPr>
        <w:pStyle w:val="af0"/>
        <w:numPr>
          <w:ilvl w:val="0"/>
          <w:numId w:val="5"/>
        </w:numPr>
        <w:autoSpaceDE w:val="0"/>
        <w:autoSpaceDN w:val="0"/>
        <w:spacing w:line="360" w:lineRule="auto"/>
        <w:ind w:firstLineChars="0"/>
        <w:contextualSpacing/>
        <w:rPr>
          <w:rFonts w:asciiTheme="minorEastAsia" w:hAnsiTheme="minorEastAsia" w:cs="宋体"/>
          <w:kern w:val="0"/>
          <w:szCs w:val="21"/>
        </w:rPr>
      </w:pPr>
      <w:r w:rsidRPr="000D4F8E">
        <w:rPr>
          <w:rFonts w:asciiTheme="minorEastAsia" w:hAnsiTheme="minorEastAsia" w:cs="宋体" w:hint="eastAsia"/>
          <w:kern w:val="0"/>
          <w:szCs w:val="21"/>
        </w:rPr>
        <w:t>本招标文件仅适用于本次“投标邀请”中所述采购项目。</w:t>
      </w:r>
    </w:p>
    <w:p w:rsidR="00ED2601"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C70FB9">
        <w:rPr>
          <w:rFonts w:asciiTheme="minorEastAsia" w:hAnsiTheme="minorEastAsia" w:cs="宋体" w:hint="eastAsia"/>
          <w:kern w:val="0"/>
          <w:szCs w:val="21"/>
        </w:rPr>
        <w:t>本招标文件解释权属于“投标邀请”所述的采购人。</w:t>
      </w:r>
    </w:p>
    <w:p w:rsidR="00ED2601" w:rsidRPr="00C70FB9" w:rsidRDefault="00ED2601" w:rsidP="00ED2601">
      <w:pPr>
        <w:pStyle w:val="af0"/>
        <w:autoSpaceDE w:val="0"/>
        <w:autoSpaceDN w:val="0"/>
        <w:spacing w:line="360" w:lineRule="auto"/>
        <w:ind w:left="780" w:firstLineChars="0" w:firstLine="0"/>
        <w:contextualSpacing/>
        <w:rPr>
          <w:rFonts w:asciiTheme="minorEastAsia" w:hAnsiTheme="minorEastAsia" w:cs="宋体"/>
          <w:kern w:val="0"/>
          <w:szCs w:val="21"/>
        </w:rPr>
      </w:pPr>
    </w:p>
    <w:p w:rsidR="00ED2601" w:rsidRPr="00220A8C" w:rsidRDefault="00ED2601" w:rsidP="00651540">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定义</w:t>
      </w:r>
    </w:p>
    <w:p w:rsidR="00ED2601" w:rsidRPr="00220A8C" w:rsidRDefault="00ED2601" w:rsidP="00651540">
      <w:pPr>
        <w:pStyle w:val="af0"/>
        <w:numPr>
          <w:ilvl w:val="0"/>
          <w:numId w:val="5"/>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“采购项目”：“投标人须知前附表”中所述的采购项目。</w:t>
      </w:r>
    </w:p>
    <w:p w:rsidR="00ED2601" w:rsidRPr="00220A8C"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“招标人”：“投标人须知前附表”中所述的组织本次招标的代理机构和采购人。</w:t>
      </w:r>
    </w:p>
    <w:p w:rsidR="00ED2601" w:rsidRPr="00220A8C"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“采购人”：是指依法进行政府采购的国家机关、事业单位、团体组织。采购人名称、</w:t>
      </w:r>
      <w:r>
        <w:rPr>
          <w:rFonts w:asciiTheme="minorEastAsia" w:hAnsiTheme="minorEastAsia" w:cs="宋体" w:hint="eastAsia"/>
          <w:kern w:val="0"/>
          <w:szCs w:val="21"/>
        </w:rPr>
        <w:t xml:space="preserve">     </w:t>
      </w:r>
      <w:r w:rsidRPr="00220A8C">
        <w:rPr>
          <w:rFonts w:asciiTheme="minorEastAsia" w:hAnsiTheme="minorEastAsia" w:cs="宋体" w:hint="eastAsia"/>
          <w:kern w:val="0"/>
          <w:szCs w:val="21"/>
        </w:rPr>
        <w:t>地址、电话、联系人见“投标人须知前附表”。</w:t>
      </w:r>
    </w:p>
    <w:p w:rsidR="00ED2601"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AC49CE">
        <w:rPr>
          <w:rFonts w:asciiTheme="minorEastAsia" w:hAnsiTheme="minorEastAsia" w:cs="宋体" w:hint="eastAsia"/>
          <w:kern w:val="0"/>
          <w:szCs w:val="21"/>
        </w:rPr>
        <w:t>“代理机构”：接受采购人委托，代理采购项目的采购代理机构。代理机构名称、地址、 电话、联系人见“投标人须知前附表”。</w:t>
      </w:r>
    </w:p>
    <w:p w:rsidR="00ED2601" w:rsidRPr="009209F7" w:rsidRDefault="00ED2601" w:rsidP="00ED2601">
      <w:pPr>
        <w:autoSpaceDE w:val="0"/>
        <w:autoSpaceDN w:val="0"/>
        <w:spacing w:line="360" w:lineRule="auto"/>
        <w:ind w:left="964"/>
        <w:contextualSpacing/>
        <w:rPr>
          <w:rFonts w:asciiTheme="minorEastAsia" w:hAnsiTheme="minorEastAsia" w:cs="宋体"/>
          <w:kern w:val="0"/>
          <w:szCs w:val="21"/>
        </w:rPr>
      </w:pPr>
      <w:r w:rsidRPr="009209F7">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ED2601" w:rsidRPr="00220A8C"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“潜在投标人”指符合《中华人民共和国政府采购法》及相关法律法规和本招标文件的各项规定，且按照本项目招标公告及招标文件规定的方式获取招标文件的法人、其他组</w:t>
      </w:r>
      <w:r>
        <w:rPr>
          <w:rFonts w:asciiTheme="minorEastAsia" w:hAnsiTheme="minorEastAsia" w:cs="宋体" w:hint="eastAsia"/>
          <w:kern w:val="0"/>
          <w:szCs w:val="21"/>
        </w:rPr>
        <w:t xml:space="preserve"> </w:t>
      </w:r>
      <w:r w:rsidRPr="00220A8C">
        <w:rPr>
          <w:rFonts w:asciiTheme="minorEastAsia" w:hAnsiTheme="minorEastAsia" w:cs="宋体" w:hint="eastAsia"/>
          <w:kern w:val="0"/>
          <w:szCs w:val="21"/>
        </w:rPr>
        <w:t>织或者自然人。</w:t>
      </w:r>
    </w:p>
    <w:p w:rsidR="00ED2601" w:rsidRPr="00220A8C"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ED2601" w:rsidRPr="00220A8C"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220A8C">
        <w:rPr>
          <w:rFonts w:asciiTheme="minorEastAsia" w:hAnsiTheme="minorEastAsia" w:cs="宋体"/>
          <w:kern w:val="0"/>
          <w:szCs w:val="21"/>
        </w:rPr>
        <w:t>关于政府采购进口产品管理有关问题的通知</w:t>
      </w:r>
      <w:r w:rsidRPr="00220A8C">
        <w:rPr>
          <w:rFonts w:asciiTheme="minorEastAsia" w:hAnsiTheme="minorEastAsia" w:cs="宋体" w:hint="eastAsia"/>
          <w:kern w:val="0"/>
          <w:szCs w:val="21"/>
        </w:rPr>
        <w:t>》(财库[2007]119号)、《关于政府采购进口产品管理有关问题的通知》（财办库［</w:t>
      </w:r>
      <w:r w:rsidRPr="00220A8C">
        <w:rPr>
          <w:rFonts w:asciiTheme="minorEastAsia" w:hAnsiTheme="minorEastAsia" w:cs="宋体"/>
          <w:kern w:val="0"/>
          <w:szCs w:val="21"/>
        </w:rPr>
        <w:t>2008</w:t>
      </w:r>
      <w:r w:rsidRPr="00220A8C">
        <w:rPr>
          <w:rFonts w:asciiTheme="minorEastAsia" w:hAnsiTheme="minorEastAsia" w:cs="宋体" w:hint="eastAsia"/>
          <w:kern w:val="0"/>
          <w:szCs w:val="21"/>
        </w:rPr>
        <w:t>］</w:t>
      </w:r>
      <w:r w:rsidRPr="00220A8C">
        <w:rPr>
          <w:rFonts w:asciiTheme="minorEastAsia" w:hAnsiTheme="minorEastAsia" w:cs="宋体"/>
          <w:kern w:val="0"/>
          <w:szCs w:val="21"/>
        </w:rPr>
        <w:t xml:space="preserve">248 </w:t>
      </w:r>
      <w:r w:rsidRPr="00220A8C">
        <w:rPr>
          <w:rFonts w:asciiTheme="minorEastAsia" w:hAnsiTheme="minorEastAsia" w:cs="宋体" w:hint="eastAsia"/>
          <w:kern w:val="0"/>
          <w:szCs w:val="21"/>
        </w:rPr>
        <w:t>号）。</w:t>
      </w:r>
    </w:p>
    <w:p w:rsidR="00ED2601" w:rsidRPr="00876080" w:rsidRDefault="00ED2601" w:rsidP="00ED2601">
      <w:pPr>
        <w:autoSpaceDE w:val="0"/>
        <w:autoSpaceDN w:val="0"/>
        <w:spacing w:line="360" w:lineRule="auto"/>
        <w:ind w:leftChars="472" w:left="991"/>
        <w:contextualSpacing/>
        <w:rPr>
          <w:rFonts w:asciiTheme="minorEastAsia" w:hAnsiTheme="minorEastAsia" w:cs="宋体"/>
          <w:kern w:val="0"/>
          <w:szCs w:val="21"/>
        </w:rPr>
      </w:pPr>
      <w:r>
        <w:rPr>
          <w:rFonts w:asciiTheme="minorEastAsia" w:hAnsiTheme="minorEastAsia" w:cs="宋体" w:hint="eastAsia"/>
          <w:kern w:val="0"/>
          <w:szCs w:val="21"/>
        </w:rPr>
        <w:lastRenderedPageBreak/>
        <w:t xml:space="preserve">2.7.1  </w:t>
      </w:r>
      <w:r w:rsidRPr="00876080">
        <w:rPr>
          <w:rFonts w:asciiTheme="minorEastAsia" w:hAnsiTheme="minorEastAsia" w:cs="宋体"/>
          <w:kern w:val="0"/>
          <w:szCs w:val="21"/>
        </w:rPr>
        <w:t>招标文件列明不允许或未列明允许进口产品参加投标的，均视为拒绝进口产品参加投标。</w:t>
      </w:r>
    </w:p>
    <w:p w:rsidR="00ED2601" w:rsidRPr="008F25FB" w:rsidRDefault="00ED2601" w:rsidP="00ED2601">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2.7.2  </w:t>
      </w:r>
      <w:r w:rsidRPr="008F25FB">
        <w:rPr>
          <w:rFonts w:asciiTheme="minorEastAsia" w:hAnsiTheme="minorEastAsia" w:cs="宋体"/>
          <w:kern w:val="0"/>
          <w:szCs w:val="21"/>
        </w:rPr>
        <w:t>如</w:t>
      </w:r>
      <w:r w:rsidRPr="008F25FB">
        <w:rPr>
          <w:rFonts w:asciiTheme="minorEastAsia" w:hAnsiTheme="minorEastAsia" w:cs="宋体" w:hint="eastAsia"/>
          <w:kern w:val="0"/>
          <w:szCs w:val="21"/>
        </w:rPr>
        <w:t>招标</w:t>
      </w:r>
      <w:r w:rsidRPr="008F25FB">
        <w:rPr>
          <w:rFonts w:asciiTheme="minorEastAsia" w:hAnsiTheme="minorEastAsia" w:cs="宋体"/>
          <w:kern w:val="0"/>
          <w:szCs w:val="21"/>
        </w:rPr>
        <w:t>文件中已说明，经财政部门审核同意，允许部分或全部产品采购进口产品，投标人既可提供本国产品，也可以提供进口产品。</w:t>
      </w:r>
    </w:p>
    <w:p w:rsidR="00ED2601"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招标文件中凡标有“</w:t>
      </w:r>
      <w:r w:rsidRPr="00CD7313">
        <w:rPr>
          <w:rFonts w:asciiTheme="minorEastAsia" w:hAnsiTheme="minorEastAsia" w:cs="宋体" w:hint="eastAsia"/>
          <w:color w:val="FF0000"/>
          <w:kern w:val="0"/>
          <w:szCs w:val="21"/>
        </w:rPr>
        <w:t>★</w:t>
      </w:r>
      <w:r w:rsidRPr="00220A8C">
        <w:rPr>
          <w:rFonts w:asciiTheme="minorEastAsia" w:hAnsiTheme="minorEastAsia" w:cs="宋体" w:hint="eastAsia"/>
          <w:kern w:val="0"/>
          <w:szCs w:val="21"/>
        </w:rPr>
        <w:t>”的条款均系实质性要求条款。</w:t>
      </w:r>
    </w:p>
    <w:p w:rsidR="00ED2601" w:rsidRPr="00220A8C" w:rsidRDefault="00ED2601" w:rsidP="00ED2601">
      <w:pPr>
        <w:pStyle w:val="af0"/>
        <w:autoSpaceDE w:val="0"/>
        <w:autoSpaceDN w:val="0"/>
        <w:spacing w:line="360" w:lineRule="auto"/>
        <w:ind w:left="964" w:firstLineChars="0" w:firstLine="0"/>
        <w:contextualSpacing/>
        <w:rPr>
          <w:rFonts w:asciiTheme="minorEastAsia" w:hAnsiTheme="minorEastAsia" w:cs="宋体"/>
          <w:kern w:val="0"/>
          <w:szCs w:val="21"/>
        </w:rPr>
      </w:pPr>
    </w:p>
    <w:p w:rsidR="00ED2601" w:rsidRPr="00220A8C" w:rsidRDefault="00ED2601" w:rsidP="00651540">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合格的投标人</w:t>
      </w:r>
    </w:p>
    <w:p w:rsidR="00ED2601" w:rsidRPr="00A36206" w:rsidRDefault="00ED2601" w:rsidP="00651540">
      <w:pPr>
        <w:pStyle w:val="af0"/>
        <w:numPr>
          <w:ilvl w:val="0"/>
          <w:numId w:val="5"/>
        </w:numPr>
        <w:autoSpaceDE w:val="0"/>
        <w:autoSpaceDN w:val="0"/>
        <w:spacing w:line="360" w:lineRule="auto"/>
        <w:ind w:firstLineChars="0"/>
        <w:contextualSpacing/>
        <w:rPr>
          <w:rFonts w:asciiTheme="minorEastAsia" w:hAnsiTheme="minorEastAsia" w:cs="宋体"/>
          <w:kern w:val="0"/>
          <w:szCs w:val="21"/>
        </w:rPr>
      </w:pPr>
      <w:r w:rsidRPr="00A36206">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ED2601" w:rsidRPr="00220A8C"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符合本项目“投标邀请”和“投标人须知前附表”中规定的合格投标人所必须具备的条件。</w:t>
      </w:r>
    </w:p>
    <w:p w:rsidR="00ED2601"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按照财政部《</w:t>
      </w:r>
      <w:r>
        <w:rPr>
          <w:rFonts w:ascii="宋体" w:hAnsi="宋体" w:cs="微软雅黑" w:hint="eastAsia"/>
          <w:bCs/>
          <w:szCs w:val="21"/>
        </w:rPr>
        <w:t>关于在政府采购活动中查询及使用信用记录有关问题的通知</w:t>
      </w:r>
      <w:r>
        <w:rPr>
          <w:rFonts w:ascii="宋体" w:hAnsi="宋体" w:hint="eastAsia"/>
          <w:szCs w:val="21"/>
        </w:rPr>
        <w:t>》（财库</w:t>
      </w:r>
      <w:r>
        <w:rPr>
          <w:rFonts w:ascii="宋体" w:hAnsi="宋体" w:cs="微软雅黑" w:hint="eastAsia"/>
          <w:bCs/>
          <w:szCs w:val="21"/>
        </w:rPr>
        <w:t>〔2016〕</w:t>
      </w:r>
      <w:r>
        <w:rPr>
          <w:rFonts w:ascii="宋体" w:hAnsi="宋体" w:hint="eastAsia"/>
          <w:szCs w:val="21"/>
        </w:rPr>
        <w:t>125号）要求，</w:t>
      </w:r>
      <w:r w:rsidRPr="007D3A74">
        <w:rPr>
          <w:rFonts w:asciiTheme="minorEastAsia" w:hAnsiTheme="minorEastAsia" w:cs="宋体" w:hint="eastAsia"/>
          <w:kern w:val="0"/>
          <w:szCs w:val="21"/>
        </w:rPr>
        <w:t>政府采购活动中查询及使用投标人信用记录的具体要求为：投标人未被列入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。并查询</w:t>
      </w:r>
      <w:r w:rsidRPr="00263E9C">
        <w:rPr>
          <w:rFonts w:asciiTheme="minorEastAsia" w:hAnsiTheme="minorEastAsia" w:cs="宋体" w:hint="eastAsia"/>
          <w:kern w:val="0"/>
          <w:szCs w:val="21"/>
        </w:rPr>
        <w:t>严重违法失信社会组织名单</w:t>
      </w:r>
      <w:r w:rsidRPr="007D3A74">
        <w:rPr>
          <w:rFonts w:asciiTheme="minorEastAsia" w:hAnsiTheme="minorEastAsia" w:cs="宋体" w:hint="eastAsia"/>
          <w:kern w:val="0"/>
          <w:szCs w:val="21"/>
        </w:rPr>
        <w:t>（联合体形式投标的，联合体成员存在不良信用记录，视同联合体存在不良信用记录）。</w:t>
      </w:r>
    </w:p>
    <w:p w:rsidR="00ED2601" w:rsidRPr="00B44784" w:rsidRDefault="00ED2601" w:rsidP="00ED2601">
      <w:pPr>
        <w:pStyle w:val="af0"/>
        <w:autoSpaceDE w:val="0"/>
        <w:autoSpaceDN w:val="0"/>
        <w:spacing w:line="360" w:lineRule="auto"/>
        <w:ind w:leftChars="473" w:left="1701" w:hangingChars="337" w:hanging="708"/>
        <w:contextualSpacing/>
        <w:rPr>
          <w:rFonts w:asciiTheme="minorEastAsia" w:hAnsiTheme="minorEastAsia" w:cs="宋体"/>
          <w:kern w:val="0"/>
          <w:szCs w:val="21"/>
        </w:rPr>
      </w:pPr>
      <w:r>
        <w:rPr>
          <w:rFonts w:asciiTheme="minorEastAsia" w:hAnsiTheme="minorEastAsia" w:cs="宋体" w:hint="eastAsia"/>
          <w:kern w:val="0"/>
          <w:szCs w:val="21"/>
        </w:rPr>
        <w:t xml:space="preserve">3.3.1  </w:t>
      </w:r>
      <w:r w:rsidRPr="00B44784">
        <w:rPr>
          <w:rFonts w:asciiTheme="minorEastAsia" w:hAnsiTheme="minorEastAsia" w:cs="宋体" w:hint="eastAsia"/>
          <w:kern w:val="0"/>
          <w:szCs w:val="21"/>
        </w:rPr>
        <w:t>查询渠道：“信用中国”网站（</w:t>
      </w:r>
      <w:r w:rsidRPr="00B44784">
        <w:rPr>
          <w:rFonts w:asciiTheme="minorEastAsia" w:hAnsiTheme="minorEastAsia" w:cs="宋体"/>
          <w:kern w:val="0"/>
          <w:szCs w:val="21"/>
        </w:rPr>
        <w:t>www.creditchina.gov.cn</w:t>
      </w:r>
      <w:r w:rsidRPr="00B44784">
        <w:rPr>
          <w:rFonts w:asciiTheme="minorEastAsia" w:hAnsiTheme="minorEastAsia" w:cs="宋体" w:hint="eastAsia"/>
          <w:kern w:val="0"/>
          <w:szCs w:val="21"/>
        </w:rPr>
        <w:t>）、“中国政府采购网”（</w:t>
      </w:r>
      <w:r w:rsidRPr="00B44784">
        <w:rPr>
          <w:rFonts w:asciiTheme="minorEastAsia" w:hAnsiTheme="minorEastAsia" w:cs="宋体"/>
          <w:kern w:val="0"/>
          <w:szCs w:val="21"/>
        </w:rPr>
        <w:t>www.ccgp.gov.cn</w:t>
      </w:r>
      <w:r w:rsidRPr="00B44784">
        <w:rPr>
          <w:rFonts w:asciiTheme="minorEastAsia" w:hAnsiTheme="minorEastAsia" w:cs="宋体" w:hint="eastAsia"/>
          <w:kern w:val="0"/>
          <w:szCs w:val="21"/>
        </w:rPr>
        <w:t>）、</w:t>
      </w:r>
      <w:r w:rsidRPr="00EC7B35">
        <w:rPr>
          <w:rFonts w:asciiTheme="minorEastAsia" w:hAnsiTheme="minorEastAsia" w:cs="宋体" w:hint="eastAsia"/>
          <w:kern w:val="0"/>
          <w:szCs w:val="21"/>
        </w:rPr>
        <w:t>“中国社会组织公共服务平台”网站（</w:t>
      </w:r>
      <w:r w:rsidRPr="00EC7B35">
        <w:rPr>
          <w:rFonts w:asciiTheme="minorEastAsia" w:hAnsiTheme="minorEastAsia" w:cs="宋体"/>
          <w:kern w:val="0"/>
          <w:szCs w:val="21"/>
        </w:rPr>
        <w:t>www.chinanpo.gov.cn</w:t>
      </w:r>
      <w:r w:rsidRPr="00EC7B35">
        <w:rPr>
          <w:rFonts w:asciiTheme="minorEastAsia" w:hAnsiTheme="minorEastAsia" w:cs="宋体" w:hint="eastAsia"/>
          <w:kern w:val="0"/>
          <w:szCs w:val="21"/>
        </w:rPr>
        <w:t>）</w:t>
      </w:r>
      <w:r>
        <w:rPr>
          <w:rFonts w:asciiTheme="minorEastAsia" w:hAnsiTheme="minorEastAsia" w:cs="宋体" w:hint="eastAsia"/>
          <w:kern w:val="0"/>
          <w:szCs w:val="21"/>
        </w:rPr>
        <w:t>；</w:t>
      </w:r>
    </w:p>
    <w:p w:rsidR="00ED2601" w:rsidRPr="00634FA0" w:rsidRDefault="00ED2601" w:rsidP="00ED2601">
      <w:pPr>
        <w:autoSpaceDE w:val="0"/>
        <w:autoSpaceDN w:val="0"/>
        <w:spacing w:line="360" w:lineRule="auto"/>
        <w:ind w:firstLineChars="450" w:firstLine="945"/>
        <w:contextualSpacing/>
        <w:rPr>
          <w:rFonts w:asciiTheme="minorEastAsia" w:hAnsiTheme="minorEastAsia" w:cs="宋体"/>
          <w:kern w:val="0"/>
          <w:szCs w:val="21"/>
        </w:rPr>
      </w:pPr>
      <w:r w:rsidRPr="00634FA0">
        <w:rPr>
          <w:rFonts w:asciiTheme="minorEastAsia" w:hAnsiTheme="minorEastAsia" w:cs="宋体" w:hint="eastAsia"/>
          <w:kern w:val="0"/>
          <w:szCs w:val="21"/>
        </w:rPr>
        <w:t>3.3.2  截止时间：同投标截止时间；</w:t>
      </w:r>
    </w:p>
    <w:p w:rsidR="00ED2601" w:rsidRPr="00B44784" w:rsidRDefault="00ED2601" w:rsidP="00ED2601">
      <w:pPr>
        <w:pStyle w:val="af0"/>
        <w:autoSpaceDE w:val="0"/>
        <w:autoSpaceDN w:val="0"/>
        <w:spacing w:line="360" w:lineRule="auto"/>
        <w:ind w:leftChars="473" w:left="1701" w:hangingChars="337" w:hanging="708"/>
        <w:contextualSpacing/>
        <w:rPr>
          <w:rFonts w:asciiTheme="minorEastAsia" w:hAnsiTheme="minorEastAsia" w:cs="宋体"/>
          <w:kern w:val="0"/>
          <w:szCs w:val="21"/>
        </w:rPr>
      </w:pPr>
      <w:r>
        <w:rPr>
          <w:rFonts w:asciiTheme="minorEastAsia" w:hAnsiTheme="minorEastAsia" w:cs="宋体" w:hint="eastAsia"/>
          <w:kern w:val="0"/>
          <w:szCs w:val="21"/>
        </w:rPr>
        <w:t xml:space="preserve">3.3.3  </w:t>
      </w:r>
      <w:r w:rsidRPr="00B44784">
        <w:rPr>
          <w:rFonts w:asciiTheme="minorEastAsia" w:hAnsiTheme="minorEastAsia" w:cs="宋体" w:hint="eastAsia"/>
          <w:kern w:val="0"/>
          <w:szCs w:val="21"/>
        </w:rPr>
        <w:t>信用信息查询记录和证据留存具体方式：经采购人确认的查询结果网页截图作为查询记录和证据，与其他采购文件一并保存；</w:t>
      </w:r>
    </w:p>
    <w:p w:rsidR="00ED2601" w:rsidRPr="00B44784" w:rsidRDefault="00ED2601" w:rsidP="00ED2601">
      <w:pPr>
        <w:pStyle w:val="af0"/>
        <w:autoSpaceDE w:val="0"/>
        <w:autoSpaceDN w:val="0"/>
        <w:spacing w:line="360" w:lineRule="auto"/>
        <w:ind w:leftChars="452" w:left="1699" w:hangingChars="357" w:hanging="750"/>
        <w:contextualSpacing/>
        <w:rPr>
          <w:rFonts w:asciiTheme="minorEastAsia" w:hAnsiTheme="minorEastAsia" w:cs="宋体"/>
          <w:kern w:val="0"/>
          <w:szCs w:val="21"/>
        </w:rPr>
      </w:pPr>
      <w:r>
        <w:rPr>
          <w:rFonts w:asciiTheme="minorEastAsia" w:hAnsiTheme="minorEastAsia" w:cs="宋体" w:hint="eastAsia"/>
          <w:kern w:val="0"/>
          <w:szCs w:val="21"/>
        </w:rPr>
        <w:t xml:space="preserve">3.3.4  </w:t>
      </w:r>
      <w:r w:rsidRPr="00B44784">
        <w:rPr>
          <w:rFonts w:asciiTheme="minorEastAsia" w:hAnsiTheme="minorEastAsia" w:cs="宋体" w:hint="eastAsia"/>
          <w:kern w:val="0"/>
          <w:szCs w:val="21"/>
        </w:rPr>
        <w:t>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严重违法失信社会组织名单</w:t>
      </w:r>
      <w:r w:rsidRPr="00B44784">
        <w:rPr>
          <w:rFonts w:asciiTheme="minorEastAsia" w:hAnsiTheme="minorEastAsia" w:cs="宋体" w:hint="eastAsia"/>
          <w:kern w:val="0"/>
          <w:szCs w:val="21"/>
        </w:rPr>
        <w:t>的投标人，将拒绝其参与</w:t>
      </w:r>
      <w:r w:rsidRPr="00382DCE">
        <w:rPr>
          <w:rFonts w:asciiTheme="minorEastAsia" w:hAnsiTheme="minorEastAsia" w:cs="宋体" w:hint="eastAsia"/>
          <w:kern w:val="0"/>
          <w:szCs w:val="21"/>
        </w:rPr>
        <w:t>本次</w:t>
      </w:r>
      <w:r w:rsidRPr="00B44784">
        <w:rPr>
          <w:rFonts w:asciiTheme="minorEastAsia" w:hAnsiTheme="minorEastAsia" w:cs="宋体" w:hint="eastAsia"/>
          <w:kern w:val="0"/>
          <w:szCs w:val="21"/>
        </w:rPr>
        <w:t>政府采购活动。</w:t>
      </w:r>
    </w:p>
    <w:p w:rsidR="00ED2601" w:rsidRPr="00B44784" w:rsidRDefault="00ED2601" w:rsidP="00ED2601">
      <w:pPr>
        <w:pStyle w:val="af0"/>
        <w:autoSpaceDE w:val="0"/>
        <w:autoSpaceDN w:val="0"/>
        <w:spacing w:line="360" w:lineRule="auto"/>
        <w:ind w:leftChars="453" w:left="1699" w:hangingChars="356" w:hanging="748"/>
        <w:contextualSpacing/>
        <w:rPr>
          <w:rFonts w:asciiTheme="minorEastAsia" w:hAnsiTheme="minorEastAsia" w:cs="宋体"/>
          <w:kern w:val="0"/>
          <w:szCs w:val="21"/>
        </w:rPr>
      </w:pPr>
      <w:r>
        <w:rPr>
          <w:rFonts w:asciiTheme="minorEastAsia" w:hAnsiTheme="minorEastAsia" w:cs="宋体" w:hint="eastAsia"/>
          <w:kern w:val="0"/>
          <w:szCs w:val="21"/>
        </w:rPr>
        <w:t xml:space="preserve">3.3.5  </w:t>
      </w:r>
      <w:r w:rsidRPr="008D6EF8">
        <w:rPr>
          <w:rFonts w:asciiTheme="minorEastAsia" w:hAnsiTheme="minorEastAsia" w:cs="宋体" w:hint="eastAsia"/>
          <w:color w:val="FF0000"/>
          <w:kern w:val="0"/>
          <w:szCs w:val="21"/>
        </w:rPr>
        <w:t>投标人无须提供</w:t>
      </w:r>
      <w:r w:rsidRPr="008D6EF8">
        <w:rPr>
          <w:rFonts w:ascii="宋体" w:hAnsi="宋体" w:cs="微软雅黑" w:hint="eastAsia"/>
          <w:bCs/>
          <w:color w:val="FF0000"/>
          <w:szCs w:val="21"/>
        </w:rPr>
        <w:t>信用记录查询结果网页截屏。</w:t>
      </w:r>
      <w:r w:rsidRPr="008D6EF8">
        <w:rPr>
          <w:rFonts w:asciiTheme="minorEastAsia" w:hAnsiTheme="minorEastAsia" w:cs="宋体" w:hint="eastAsia"/>
          <w:color w:val="FF0000"/>
          <w:kern w:val="0"/>
          <w:szCs w:val="21"/>
        </w:rPr>
        <w:t>投标人不良信用记录以采购人查询结果为准，采购人查询之后，网站信息发生的任何变更不再作为评审依据，</w:t>
      </w:r>
      <w:r w:rsidRPr="008D6EF8">
        <w:rPr>
          <w:rFonts w:asciiTheme="minorEastAsia" w:hAnsiTheme="minorEastAsia" w:cs="宋体" w:hint="eastAsia"/>
          <w:color w:val="FF0000"/>
          <w:kern w:val="0"/>
          <w:szCs w:val="21"/>
        </w:rPr>
        <w:lastRenderedPageBreak/>
        <w:t>投标人自行提供的与网站信息不一致的其他证明材料亦不作为评审依据。</w:t>
      </w:r>
    </w:p>
    <w:p w:rsidR="00ED2601" w:rsidRPr="0058369C" w:rsidRDefault="00ED2601" w:rsidP="00ED2601">
      <w:pPr>
        <w:autoSpaceDE w:val="0"/>
        <w:autoSpaceDN w:val="0"/>
        <w:spacing w:line="360" w:lineRule="auto"/>
        <w:ind w:leftChars="203" w:left="991" w:hangingChars="269" w:hanging="565"/>
        <w:contextualSpacing/>
        <w:rPr>
          <w:rFonts w:asciiTheme="minorEastAsia" w:hAnsiTheme="minorEastAsia" w:cs="宋体"/>
          <w:kern w:val="0"/>
          <w:szCs w:val="21"/>
          <w:highlight w:val="cyan"/>
        </w:rPr>
      </w:pPr>
      <w:r>
        <w:rPr>
          <w:rFonts w:asciiTheme="minorEastAsia" w:hAnsiTheme="minorEastAsia" w:cs="宋体" w:hint="eastAsia"/>
          <w:kern w:val="0"/>
          <w:szCs w:val="21"/>
        </w:rPr>
        <w:t xml:space="preserve">3.4  </w:t>
      </w:r>
      <w:r w:rsidRPr="0058369C">
        <w:rPr>
          <w:rFonts w:asciiTheme="minorEastAsia" w:hAnsiTheme="minorEastAsia" w:cs="宋体" w:hint="eastAsia"/>
          <w:kern w:val="0"/>
          <w:szCs w:val="21"/>
        </w:rPr>
        <w:t>单位负责人为同一人或者存在直接控股、管理关系的不同供应商，不得同时参加本项目投标。违反规定的，相关投标均无效。</w:t>
      </w:r>
    </w:p>
    <w:p w:rsidR="00ED2601" w:rsidRPr="000332D6" w:rsidRDefault="00ED2601" w:rsidP="00ED2601">
      <w:pPr>
        <w:autoSpaceDE w:val="0"/>
        <w:autoSpaceDN w:val="0"/>
        <w:spacing w:line="360" w:lineRule="auto"/>
        <w:ind w:leftChars="202" w:left="991" w:hangingChars="270" w:hanging="567"/>
        <w:contextualSpacing/>
        <w:rPr>
          <w:rFonts w:asciiTheme="minorEastAsia" w:hAnsiTheme="minorEastAsia" w:cs="宋体"/>
          <w:kern w:val="0"/>
          <w:szCs w:val="21"/>
          <w:highlight w:val="cyan"/>
        </w:rPr>
      </w:pPr>
      <w:r>
        <w:rPr>
          <w:rFonts w:asciiTheme="minorEastAsia" w:hAnsiTheme="minorEastAsia" w:cs="宋体" w:hint="eastAsia"/>
          <w:kern w:val="0"/>
          <w:szCs w:val="21"/>
        </w:rPr>
        <w:t xml:space="preserve">3.5  </w:t>
      </w:r>
      <w:r w:rsidRPr="000332D6">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ED2601" w:rsidRPr="00142DB6" w:rsidRDefault="00ED2601" w:rsidP="00ED2601">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 xml:space="preserve">3.6  </w:t>
      </w:r>
      <w:r w:rsidRPr="00142DB6">
        <w:rPr>
          <w:rFonts w:asciiTheme="minorEastAsia" w:hAnsiTheme="minorEastAsia" w:cs="宋体" w:hint="eastAsia"/>
          <w:kern w:val="0"/>
          <w:szCs w:val="21"/>
        </w:rPr>
        <w:t>“投标邀请”和“投标人须知前附表”规定接受联合体投标的，除应符合本章第</w:t>
      </w:r>
      <w:r w:rsidRPr="00142DB6">
        <w:rPr>
          <w:rFonts w:asciiTheme="minorEastAsia" w:hAnsiTheme="minorEastAsia" w:cs="宋体"/>
          <w:kern w:val="0"/>
          <w:szCs w:val="21"/>
        </w:rPr>
        <w:t>3.1</w:t>
      </w:r>
      <w:r w:rsidRPr="00142DB6">
        <w:rPr>
          <w:rFonts w:asciiTheme="minorEastAsia" w:hAnsiTheme="minorEastAsia" w:cs="宋体" w:hint="eastAsia"/>
          <w:kern w:val="0"/>
          <w:szCs w:val="21"/>
        </w:rPr>
        <w:t>项和3.2项要求外，还应遵守以下规定：</w:t>
      </w:r>
    </w:p>
    <w:p w:rsidR="00ED2601" w:rsidRPr="00220A8C" w:rsidRDefault="00ED2601" w:rsidP="00ED260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3.6.1  </w:t>
      </w:r>
      <w:r w:rsidRPr="00C63EF7">
        <w:rPr>
          <w:rFonts w:asciiTheme="minorEastAsia" w:hAnsiTheme="minorEastAsia" w:cs="宋体" w:hint="eastAsia"/>
          <w:kern w:val="0"/>
          <w:szCs w:val="21"/>
        </w:rPr>
        <w:t>在投标文件中向采购人提交联合体协议书，明确联合体各方承担的工作和义务；</w:t>
      </w:r>
    </w:p>
    <w:p w:rsidR="00ED2601" w:rsidRPr="00220A8C" w:rsidRDefault="00ED2601" w:rsidP="00ED2601">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3.6.2  </w:t>
      </w:r>
      <w:r w:rsidRPr="00220A8C">
        <w:rPr>
          <w:rFonts w:asciiTheme="minorEastAsia" w:hAnsiTheme="minorEastAsia" w:cs="宋体" w:hint="eastAsia"/>
          <w:kern w:val="0"/>
          <w:szCs w:val="21"/>
        </w:rPr>
        <w:t>联合体中有同类资质的供应商按联合体分工承担相同工作的，应当按照资质等级较低的供应商确定资质等级；</w:t>
      </w:r>
    </w:p>
    <w:p w:rsidR="00ED2601" w:rsidRPr="00220A8C" w:rsidRDefault="00ED2601" w:rsidP="00ED2601">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3.6.3  </w:t>
      </w:r>
      <w:r w:rsidRPr="00220A8C">
        <w:rPr>
          <w:rFonts w:asciiTheme="minorEastAsia" w:hAnsiTheme="minorEastAsia" w:cs="宋体" w:hint="eastAsia"/>
          <w:kern w:val="0"/>
          <w:szCs w:val="21"/>
        </w:rPr>
        <w:t>招标人根据采购项目的特殊要求规定投标人特定条件的，联合体各方中至少应当有一方符合采购规定的特定条件。</w:t>
      </w:r>
    </w:p>
    <w:p w:rsidR="00ED2601" w:rsidRPr="00220A8C" w:rsidRDefault="00ED2601" w:rsidP="00ED2601">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3.6.4  </w:t>
      </w:r>
      <w:r w:rsidRPr="00220A8C">
        <w:rPr>
          <w:rFonts w:asciiTheme="minorEastAsia" w:hAnsiTheme="minorEastAsia" w:cs="宋体" w:hint="eastAsia"/>
          <w:kern w:val="0"/>
          <w:szCs w:val="21"/>
        </w:rPr>
        <w:t>联合体各方不得再单独参加或者与其他供应商另外组成联合体参加同一合同项下的政府采购活动。</w:t>
      </w:r>
    </w:p>
    <w:p w:rsidR="00ED2601" w:rsidRPr="00220A8C" w:rsidRDefault="00ED2601" w:rsidP="00ED2601">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3.6.5  </w:t>
      </w:r>
      <w:r w:rsidRPr="00220A8C">
        <w:rPr>
          <w:rFonts w:asciiTheme="minorEastAsia" w:hAnsiTheme="minorEastAsia" w:cs="宋体"/>
          <w:kern w:val="0"/>
          <w:szCs w:val="21"/>
        </w:rPr>
        <w:t>联合体各方应当共同与采购人签订采购合同，就采购合同约定的事项对采购人</w:t>
      </w:r>
      <w:hyperlink r:id="rId16" w:tgtFrame="_blank" w:history="1">
        <w:r w:rsidRPr="00220A8C">
          <w:rPr>
            <w:rFonts w:asciiTheme="minorEastAsia" w:hAnsiTheme="minorEastAsia" w:cs="宋体"/>
            <w:kern w:val="0"/>
            <w:szCs w:val="21"/>
          </w:rPr>
          <w:t>承担连带责任</w:t>
        </w:r>
      </w:hyperlink>
      <w:r w:rsidRPr="00220A8C">
        <w:rPr>
          <w:rFonts w:asciiTheme="minorEastAsia" w:hAnsiTheme="minorEastAsia" w:cs="宋体"/>
          <w:kern w:val="0"/>
          <w:szCs w:val="21"/>
        </w:rPr>
        <w:t>。</w:t>
      </w:r>
    </w:p>
    <w:p w:rsidR="00ED2601" w:rsidRPr="00770487" w:rsidRDefault="00ED2601" w:rsidP="00ED2601">
      <w:pPr>
        <w:autoSpaceDE w:val="0"/>
        <w:autoSpaceDN w:val="0"/>
        <w:spacing w:line="360" w:lineRule="auto"/>
        <w:ind w:firstLineChars="202" w:firstLine="424"/>
        <w:contextualSpacing/>
        <w:rPr>
          <w:rFonts w:asciiTheme="minorEastAsia" w:hAnsiTheme="minorEastAsia" w:cs="宋体"/>
          <w:kern w:val="0"/>
          <w:szCs w:val="21"/>
        </w:rPr>
      </w:pPr>
      <w:r>
        <w:rPr>
          <w:rFonts w:asciiTheme="minorEastAsia" w:hAnsiTheme="minorEastAsia" w:cs="宋体" w:hint="eastAsia"/>
          <w:kern w:val="0"/>
          <w:szCs w:val="21"/>
        </w:rPr>
        <w:t xml:space="preserve">3.7  </w:t>
      </w:r>
      <w:r w:rsidRPr="00770487">
        <w:rPr>
          <w:rFonts w:asciiTheme="minorEastAsia" w:hAnsiTheme="minorEastAsia" w:cs="宋体" w:hint="eastAsia"/>
          <w:kern w:val="0"/>
          <w:szCs w:val="21"/>
        </w:rPr>
        <w:t>法律、行政法规规定的其他条件。</w:t>
      </w:r>
    </w:p>
    <w:p w:rsidR="00ED2601" w:rsidRPr="00B616DF" w:rsidRDefault="00ED2601" w:rsidP="00ED2601">
      <w:pPr>
        <w:pStyle w:val="af0"/>
        <w:autoSpaceDE w:val="0"/>
        <w:autoSpaceDN w:val="0"/>
        <w:spacing w:line="360" w:lineRule="auto"/>
        <w:ind w:left="964" w:firstLineChars="0" w:firstLine="0"/>
        <w:contextualSpacing/>
        <w:rPr>
          <w:rFonts w:asciiTheme="minorEastAsia" w:hAnsiTheme="minorEastAsia" w:cs="宋体"/>
          <w:kern w:val="0"/>
          <w:szCs w:val="21"/>
        </w:rPr>
      </w:pPr>
    </w:p>
    <w:p w:rsidR="00ED2601" w:rsidRPr="00220A8C" w:rsidRDefault="00ED2601" w:rsidP="00651540">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合格的货物和服务</w:t>
      </w:r>
    </w:p>
    <w:p w:rsidR="00ED2601" w:rsidRPr="00220A8C" w:rsidRDefault="00ED2601" w:rsidP="00651540">
      <w:pPr>
        <w:pStyle w:val="af0"/>
        <w:numPr>
          <w:ilvl w:val="0"/>
          <w:numId w:val="5"/>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ED2601"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投标人所提供的服务应当没有侵犯任何第三方的知识产权、技术秘密等合法权利。</w:t>
      </w:r>
    </w:p>
    <w:p w:rsidR="00ED2601" w:rsidRPr="00C556BC"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w:t>
      </w:r>
      <w:r w:rsidRPr="00C556BC">
        <w:rPr>
          <w:rFonts w:asciiTheme="minorEastAsia" w:hAnsiTheme="minorEastAsia" w:cs="宋体" w:hint="eastAsia"/>
          <w:kern w:val="0"/>
          <w:szCs w:val="21"/>
        </w:rPr>
        <w:t>《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ED2601" w:rsidRPr="00220A8C"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hint="eastAsia"/>
          <w:color w:val="333333"/>
          <w:szCs w:val="21"/>
          <w:shd w:val="clear" w:color="auto" w:fill="FFFFFF"/>
        </w:rPr>
        <w:lastRenderedPageBreak/>
        <w:t>根据《强制性产品认证管理规定》（质检总局第</w:t>
      </w:r>
      <w:r>
        <w:rPr>
          <w:rFonts w:hint="eastAsia"/>
          <w:color w:val="333333"/>
          <w:szCs w:val="21"/>
          <w:shd w:val="clear" w:color="auto" w:fill="FFFFFF"/>
        </w:rPr>
        <w:t>117</w:t>
      </w:r>
      <w:r>
        <w:rPr>
          <w:rFonts w:hint="eastAsia"/>
          <w:color w:val="333333"/>
          <w:szCs w:val="21"/>
          <w:shd w:val="clear" w:color="auto" w:fill="FFFFFF"/>
        </w:rPr>
        <w:t>号令）要求，</w:t>
      </w:r>
      <w:r>
        <w:rPr>
          <w:rFonts w:asciiTheme="minorEastAsia" w:hAnsiTheme="minorEastAsia" w:cs="宋体" w:hint="eastAsia"/>
          <w:kern w:val="0"/>
          <w:szCs w:val="21"/>
        </w:rPr>
        <w:t>如</w:t>
      </w:r>
      <w:r w:rsidRPr="00220A8C">
        <w:rPr>
          <w:rFonts w:asciiTheme="minorEastAsia" w:hAnsiTheme="minorEastAsia" w:cs="宋体" w:hint="eastAsia"/>
          <w:kern w:val="0"/>
          <w:szCs w:val="21"/>
        </w:rPr>
        <w:t>投标人所投产品被列入</w:t>
      </w:r>
      <w:r w:rsidRPr="00220A8C">
        <w:rPr>
          <w:rFonts w:asciiTheme="minorEastAsia" w:hAnsiTheme="minorEastAsia" w:cs="宋体"/>
          <w:kern w:val="0"/>
          <w:szCs w:val="21"/>
        </w:rPr>
        <w:t>《中华人民共和国实施强制性产品认证的产品目录》，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具备国家认监委</w:t>
      </w:r>
      <w:r w:rsidRPr="00220A8C">
        <w:rPr>
          <w:rFonts w:asciiTheme="minorEastAsia" w:hAnsiTheme="minorEastAsia" w:cs="宋体" w:hint="eastAsia"/>
          <w:kern w:val="0"/>
          <w:szCs w:val="21"/>
        </w:rPr>
        <w:t>指定强制性产品认证机构</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《中国</w:t>
      </w:r>
      <w:r w:rsidRPr="00220A8C">
        <w:rPr>
          <w:rFonts w:asciiTheme="minorEastAsia" w:hAnsiTheme="minorEastAsia" w:cs="宋体" w:hint="eastAsia"/>
          <w:kern w:val="0"/>
          <w:szCs w:val="21"/>
        </w:rPr>
        <w:t>国家</w:t>
      </w:r>
      <w:r w:rsidRPr="00220A8C">
        <w:rPr>
          <w:rFonts w:asciiTheme="minorEastAsia" w:hAnsiTheme="minorEastAsia" w:cs="宋体"/>
          <w:kern w:val="0"/>
          <w:szCs w:val="21"/>
        </w:rPr>
        <w:t>强制</w:t>
      </w:r>
      <w:r w:rsidRPr="00220A8C">
        <w:rPr>
          <w:rFonts w:asciiTheme="minorEastAsia" w:hAnsiTheme="minorEastAsia" w:cs="宋体" w:hint="eastAsia"/>
          <w:kern w:val="0"/>
          <w:szCs w:val="21"/>
        </w:rPr>
        <w:t>性产品</w:t>
      </w:r>
      <w:r w:rsidRPr="00220A8C">
        <w:rPr>
          <w:rFonts w:asciiTheme="minorEastAsia" w:hAnsiTheme="minorEastAsia" w:cs="宋体"/>
          <w:kern w:val="0"/>
          <w:szCs w:val="21"/>
        </w:rPr>
        <w:t>认证</w:t>
      </w:r>
      <w:r w:rsidRPr="00220A8C">
        <w:rPr>
          <w:rFonts w:asciiTheme="minorEastAsia" w:hAnsiTheme="minorEastAsia" w:cs="宋体" w:hint="eastAsia"/>
          <w:kern w:val="0"/>
          <w:szCs w:val="21"/>
        </w:rPr>
        <w:t>证书</w:t>
      </w:r>
      <w:r w:rsidRPr="00220A8C">
        <w:rPr>
          <w:rFonts w:asciiTheme="minorEastAsia" w:hAnsiTheme="minorEastAsia" w:cs="宋体"/>
          <w:kern w:val="0"/>
          <w:szCs w:val="21"/>
        </w:rPr>
        <w:t>》（CCC 认证）。</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ED2601"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w:t>
      </w:r>
      <w:r w:rsidRPr="00DA62F5">
        <w:rPr>
          <w:rFonts w:asciiTheme="minorEastAsia" w:hAnsiTheme="minorEastAsia" w:cs="宋体" w:hint="eastAsia"/>
          <w:kern w:val="0"/>
          <w:szCs w:val="21"/>
        </w:rPr>
        <w:t>财政部、工业和信息化部、国家质检总局、国家认监委联合发布《关于信息安全产品实施政府采购的通知》（财库[2010]48号）</w:t>
      </w:r>
      <w:r>
        <w:rPr>
          <w:rFonts w:asciiTheme="minorEastAsia" w:hAnsiTheme="minorEastAsia" w:cs="宋体" w:hint="eastAsia"/>
          <w:kern w:val="0"/>
          <w:szCs w:val="21"/>
        </w:rPr>
        <w:t>要求，</w:t>
      </w:r>
      <w:r w:rsidRPr="00220A8C">
        <w:rPr>
          <w:rFonts w:asciiTheme="minorEastAsia" w:hAnsiTheme="minorEastAsia" w:cs="宋体" w:hint="eastAsia"/>
          <w:kern w:val="0"/>
          <w:szCs w:val="21"/>
        </w:rPr>
        <w:t>投标人所投产品如被列入</w:t>
      </w:r>
      <w:r w:rsidRPr="00220A8C">
        <w:rPr>
          <w:rFonts w:asciiTheme="minorEastAsia" w:hAnsiTheme="minorEastAsia" w:cs="宋体"/>
          <w:kern w:val="0"/>
          <w:szCs w:val="21"/>
        </w:rPr>
        <w:t>《信息安全产品强制性认证目录》，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w:t>
      </w:r>
      <w:r w:rsidRPr="00220A8C">
        <w:rPr>
          <w:rFonts w:asciiTheme="minorEastAsia" w:hAnsiTheme="minorEastAsia" w:cs="宋体" w:hint="eastAsia"/>
          <w:kern w:val="0"/>
          <w:szCs w:val="21"/>
        </w:rPr>
        <w:t>中国信息安全认证中心</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w:t>
      </w:r>
      <w:hyperlink r:id="rId17" w:tgtFrame="_blank" w:history="1">
        <w:r w:rsidRPr="00220A8C">
          <w:rPr>
            <w:rFonts w:asciiTheme="minorEastAsia" w:hAnsiTheme="minorEastAsia" w:cs="宋体" w:hint="eastAsia"/>
            <w:kern w:val="0"/>
            <w:szCs w:val="21"/>
          </w:rPr>
          <w:t>中国国家信息安全产品认证证书</w:t>
        </w:r>
      </w:hyperlink>
      <w:r w:rsidRPr="00220A8C">
        <w:rPr>
          <w:rFonts w:asciiTheme="minorEastAsia" w:hAnsiTheme="minorEastAsia" w:cs="宋体"/>
          <w:kern w:val="0"/>
          <w:szCs w:val="21"/>
        </w:rPr>
        <w:t>》。</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ED2601" w:rsidRPr="00220A8C" w:rsidRDefault="00ED2601" w:rsidP="00ED2601">
      <w:pPr>
        <w:pStyle w:val="af0"/>
        <w:autoSpaceDE w:val="0"/>
        <w:autoSpaceDN w:val="0"/>
        <w:spacing w:line="360" w:lineRule="auto"/>
        <w:ind w:left="964" w:firstLineChars="0" w:firstLine="0"/>
        <w:contextualSpacing/>
        <w:rPr>
          <w:rFonts w:asciiTheme="minorEastAsia" w:hAnsiTheme="minorEastAsia" w:cs="宋体"/>
          <w:kern w:val="0"/>
          <w:szCs w:val="21"/>
        </w:rPr>
      </w:pPr>
    </w:p>
    <w:p w:rsidR="00ED2601" w:rsidRPr="00220A8C" w:rsidRDefault="00ED2601" w:rsidP="00651540">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投标费用</w:t>
      </w:r>
    </w:p>
    <w:p w:rsidR="00ED2601" w:rsidRDefault="00ED2601" w:rsidP="00ED260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ED2601" w:rsidRPr="00220A8C" w:rsidRDefault="00ED2601" w:rsidP="00ED2601">
      <w:pPr>
        <w:autoSpaceDE w:val="0"/>
        <w:autoSpaceDN w:val="0"/>
        <w:spacing w:line="360" w:lineRule="auto"/>
        <w:ind w:left="964"/>
        <w:contextualSpacing/>
        <w:rPr>
          <w:rFonts w:asciiTheme="minorEastAsia" w:hAnsiTheme="minorEastAsia" w:cs="宋体"/>
          <w:kern w:val="0"/>
          <w:szCs w:val="21"/>
        </w:rPr>
      </w:pPr>
    </w:p>
    <w:p w:rsidR="00ED2601" w:rsidRPr="00220A8C" w:rsidRDefault="00ED2601" w:rsidP="00651540">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信息发布</w:t>
      </w:r>
    </w:p>
    <w:p w:rsidR="00ED2601" w:rsidRDefault="00ED2601" w:rsidP="00ED260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w:t>
      </w:r>
      <w:r w:rsidRPr="001D1F28">
        <w:rPr>
          <w:rFonts w:asciiTheme="minorEastAsia" w:hAnsiTheme="minorEastAsia" w:cs="宋体" w:hint="eastAsia"/>
          <w:kern w:val="0"/>
          <w:szCs w:val="21"/>
        </w:rPr>
        <w:t>《中国政府采购网》、《河南省政府采购网》、《许昌市政府采购网》</w:t>
      </w:r>
      <w:r w:rsidRPr="00220A8C">
        <w:rPr>
          <w:rFonts w:asciiTheme="minorEastAsia" w:hAnsiTheme="minorEastAsia" w:cs="宋体" w:hint="eastAsia"/>
          <w:kern w:val="0"/>
          <w:szCs w:val="21"/>
        </w:rPr>
        <w:t>和《全国公共资源交易平台（河南省</w:t>
      </w:r>
      <w:r>
        <w:rPr>
          <w:rFonts w:asciiTheme="minorEastAsia" w:hAnsiTheme="minorEastAsia" w:cs="宋体" w:hint="eastAsia"/>
          <w:kern w:val="0"/>
          <w:szCs w:val="21"/>
        </w:rPr>
        <w:t>.</w:t>
      </w:r>
      <w:r w:rsidRPr="00220A8C">
        <w:rPr>
          <w:rFonts w:asciiTheme="minorEastAsia" w:hAnsiTheme="minorEastAsia" w:cs="宋体" w:hint="eastAsia"/>
          <w:kern w:val="0"/>
          <w:szCs w:val="21"/>
        </w:rPr>
        <w:t>许昌市）》</w:t>
      </w:r>
      <w:r>
        <w:rPr>
          <w:rFonts w:asciiTheme="minorEastAsia" w:hAnsiTheme="minorEastAsia" w:cs="宋体" w:hint="eastAsia"/>
          <w:kern w:val="0"/>
          <w:szCs w:val="21"/>
        </w:rPr>
        <w:t>、</w:t>
      </w:r>
      <w:r w:rsidRPr="009D595D">
        <w:rPr>
          <w:rFonts w:asciiTheme="minorEastAsia" w:hAnsiTheme="minorEastAsia" w:cs="宋体" w:hint="eastAsia"/>
          <w:kern w:val="0"/>
          <w:szCs w:val="21"/>
        </w:rPr>
        <w:t>《中国</w:t>
      </w:r>
      <w:r>
        <w:rPr>
          <w:rFonts w:asciiTheme="minorEastAsia" w:hAnsiTheme="minorEastAsia" w:cs="宋体" w:hint="eastAsia"/>
          <w:kern w:val="0"/>
          <w:szCs w:val="21"/>
        </w:rPr>
        <w:t>.</w:t>
      </w:r>
      <w:r w:rsidRPr="009D595D">
        <w:rPr>
          <w:rFonts w:asciiTheme="minorEastAsia" w:hAnsiTheme="minorEastAsia" w:cs="宋体" w:hint="eastAsia"/>
          <w:kern w:val="0"/>
          <w:szCs w:val="21"/>
        </w:rPr>
        <w:t>许昌 许昌市政府网》</w:t>
      </w:r>
      <w:r w:rsidRPr="00220A8C">
        <w:rPr>
          <w:rFonts w:asciiTheme="minorEastAsia" w:hAnsiTheme="minorEastAsia" w:cs="宋体" w:hint="eastAsia"/>
          <w:kern w:val="0"/>
          <w:szCs w:val="21"/>
        </w:rPr>
        <w:t>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ED2601" w:rsidRPr="00220A8C" w:rsidRDefault="00ED2601" w:rsidP="00ED2601">
      <w:pPr>
        <w:autoSpaceDE w:val="0"/>
        <w:autoSpaceDN w:val="0"/>
        <w:spacing w:line="360" w:lineRule="auto"/>
        <w:ind w:left="964"/>
        <w:contextualSpacing/>
        <w:rPr>
          <w:rFonts w:asciiTheme="minorEastAsia" w:hAnsiTheme="minorEastAsia" w:cs="宋体"/>
          <w:kern w:val="0"/>
          <w:szCs w:val="21"/>
        </w:rPr>
      </w:pPr>
    </w:p>
    <w:p w:rsidR="00ED2601" w:rsidRPr="00220A8C" w:rsidRDefault="00ED2601" w:rsidP="00651540">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采购代理机构代理费用收取标准和方式</w:t>
      </w:r>
    </w:p>
    <w:p w:rsidR="00ED2601" w:rsidRPr="00220A8C" w:rsidRDefault="00ED2601" w:rsidP="00ED2601">
      <w:pPr>
        <w:pStyle w:val="af0"/>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本项目</w:t>
      </w:r>
      <w:r w:rsidRPr="00803DD0">
        <w:rPr>
          <w:rFonts w:asciiTheme="minorEastAsia" w:hAnsiTheme="minorEastAsia" w:cs="宋体" w:hint="eastAsia"/>
          <w:kern w:val="0"/>
          <w:szCs w:val="21"/>
        </w:rPr>
        <w:t>不收取</w:t>
      </w:r>
      <w:r>
        <w:rPr>
          <w:rFonts w:asciiTheme="minorEastAsia" w:hAnsiTheme="minorEastAsia" w:cs="宋体" w:hint="eastAsia"/>
          <w:kern w:val="0"/>
          <w:szCs w:val="21"/>
        </w:rPr>
        <w:t>代理费用</w:t>
      </w:r>
      <w:r w:rsidRPr="00803DD0">
        <w:rPr>
          <w:rFonts w:asciiTheme="minorEastAsia" w:hAnsiTheme="minorEastAsia" w:cs="宋体" w:hint="eastAsia"/>
          <w:kern w:val="0"/>
          <w:szCs w:val="21"/>
        </w:rPr>
        <w:t>。</w:t>
      </w:r>
    </w:p>
    <w:p w:rsidR="00ED2601" w:rsidRPr="00220A8C" w:rsidRDefault="00ED2601" w:rsidP="00ED2601">
      <w:pPr>
        <w:pStyle w:val="af0"/>
        <w:autoSpaceDE w:val="0"/>
        <w:autoSpaceDN w:val="0"/>
        <w:spacing w:line="360" w:lineRule="auto"/>
        <w:ind w:left="964" w:firstLineChars="0" w:firstLine="0"/>
        <w:contextualSpacing/>
        <w:rPr>
          <w:rFonts w:asciiTheme="minorEastAsia" w:hAnsiTheme="minorEastAsia" w:cs="宋体"/>
          <w:kern w:val="0"/>
          <w:szCs w:val="21"/>
        </w:rPr>
      </w:pPr>
    </w:p>
    <w:p w:rsidR="00ED2601" w:rsidRPr="00220A8C" w:rsidRDefault="00ED2601" w:rsidP="00651540">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其他</w:t>
      </w:r>
    </w:p>
    <w:p w:rsidR="00ED2601" w:rsidRPr="00220A8C" w:rsidRDefault="00ED2601" w:rsidP="00ED260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本“投标人须知”的条款如与“投标邀请”、“项目需求”、“投标人须知前附表”和</w:t>
      </w:r>
      <w:r w:rsidRPr="00220A8C">
        <w:rPr>
          <w:rFonts w:asciiTheme="minorEastAsia" w:hAnsiTheme="minorEastAsia" w:cs="宋体" w:hint="eastAsia"/>
          <w:kern w:val="0"/>
          <w:szCs w:val="21"/>
        </w:rPr>
        <w:lastRenderedPageBreak/>
        <w:t>“资格审查与评标”就同一内容的表述不一致的，以“投标邀请”、“ 项目需求”、 “投标人须知前附表”和“资格审查与评标”中规定的内容为准。</w:t>
      </w:r>
    </w:p>
    <w:p w:rsidR="00ED2601" w:rsidRPr="00220A8C" w:rsidRDefault="00ED2601" w:rsidP="00ED2601">
      <w:pPr>
        <w:autoSpaceDE w:val="0"/>
        <w:autoSpaceDN w:val="0"/>
        <w:spacing w:line="360" w:lineRule="auto"/>
        <w:contextualSpacing/>
        <w:mirrorIndents/>
        <w:rPr>
          <w:rFonts w:asciiTheme="minorEastAsia" w:hAnsiTheme="minorEastAsia" w:cs="宋体"/>
          <w:kern w:val="0"/>
          <w:szCs w:val="21"/>
        </w:rPr>
      </w:pPr>
    </w:p>
    <w:p w:rsidR="00ED2601" w:rsidRPr="00220A8C" w:rsidRDefault="00ED2601" w:rsidP="00ED2601">
      <w:pPr>
        <w:autoSpaceDE w:val="0"/>
        <w:autoSpaceDN w:val="0"/>
        <w:spacing w:line="360" w:lineRule="auto"/>
        <w:contextualSpacing/>
        <w:mirrorIndents/>
        <w:rPr>
          <w:rFonts w:asciiTheme="minorEastAsia" w:hAnsiTheme="minorEastAsia" w:cs="宋体"/>
          <w:kern w:val="0"/>
          <w:szCs w:val="21"/>
        </w:rPr>
      </w:pPr>
    </w:p>
    <w:p w:rsidR="00ED2601" w:rsidRPr="00220A8C" w:rsidRDefault="00ED2601" w:rsidP="00ED260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二、招标文件说明</w:t>
      </w:r>
    </w:p>
    <w:p w:rsidR="00ED2601" w:rsidRPr="00220A8C" w:rsidRDefault="00ED2601" w:rsidP="00651540">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招标文件构成</w:t>
      </w:r>
    </w:p>
    <w:p w:rsidR="00ED2601" w:rsidRPr="00220A8C" w:rsidRDefault="00ED2601" w:rsidP="00651540">
      <w:pPr>
        <w:pStyle w:val="af0"/>
        <w:numPr>
          <w:ilvl w:val="0"/>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招标文件由以下部分组成：</w:t>
      </w:r>
    </w:p>
    <w:p w:rsidR="00ED2601" w:rsidRPr="00220A8C" w:rsidRDefault="00ED2601" w:rsidP="00ED260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（1）投标邀请（招标公告）</w:t>
      </w:r>
    </w:p>
    <w:p w:rsidR="00ED2601" w:rsidRPr="00220A8C" w:rsidRDefault="00ED2601" w:rsidP="00ED260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（2）项目需求</w:t>
      </w:r>
    </w:p>
    <w:p w:rsidR="00ED2601" w:rsidRPr="00220A8C" w:rsidRDefault="00ED2601" w:rsidP="00ED260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（3）投标人须知前附表</w:t>
      </w:r>
    </w:p>
    <w:p w:rsidR="00ED2601" w:rsidRPr="00220A8C" w:rsidRDefault="00ED2601" w:rsidP="00ED260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（4）投标人须知</w:t>
      </w:r>
    </w:p>
    <w:p w:rsidR="00ED2601" w:rsidRPr="00220A8C" w:rsidRDefault="00ED2601" w:rsidP="00ED260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（5）政府采购政策功能</w:t>
      </w:r>
    </w:p>
    <w:p w:rsidR="00ED2601" w:rsidRPr="00220A8C" w:rsidRDefault="00ED2601" w:rsidP="00ED260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（6）资格审查与评标</w:t>
      </w:r>
    </w:p>
    <w:p w:rsidR="00ED2601" w:rsidRPr="00220A8C" w:rsidRDefault="00ED2601" w:rsidP="00ED260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（7）合同条款及格式</w:t>
      </w:r>
    </w:p>
    <w:p w:rsidR="00ED2601" w:rsidRPr="00220A8C" w:rsidRDefault="00ED2601" w:rsidP="00ED260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（8）投标文件有关格式</w:t>
      </w:r>
    </w:p>
    <w:p w:rsidR="00ED2601" w:rsidRPr="00220A8C" w:rsidRDefault="00ED2601" w:rsidP="00ED260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（9）本项目招标文件的澄清、答复、修改、补充内容（如有的话）</w:t>
      </w:r>
    </w:p>
    <w:p w:rsidR="00ED2601" w:rsidRPr="00220A8C"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ED2601"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ED2601" w:rsidRPr="00220A8C" w:rsidRDefault="00ED2601" w:rsidP="00ED2601">
      <w:pPr>
        <w:pStyle w:val="af0"/>
        <w:autoSpaceDE w:val="0"/>
        <w:autoSpaceDN w:val="0"/>
        <w:spacing w:line="360" w:lineRule="auto"/>
        <w:ind w:left="964" w:firstLineChars="0" w:firstLine="0"/>
        <w:contextualSpacing/>
        <w:rPr>
          <w:rFonts w:asciiTheme="minorEastAsia" w:hAnsiTheme="minorEastAsia" w:cs="宋体"/>
          <w:kern w:val="0"/>
          <w:szCs w:val="21"/>
        </w:rPr>
      </w:pPr>
    </w:p>
    <w:p w:rsidR="00ED2601" w:rsidRPr="00220A8C" w:rsidRDefault="00ED2601" w:rsidP="00651540">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现场考察、开标前答疑会</w:t>
      </w:r>
    </w:p>
    <w:p w:rsidR="00ED2601" w:rsidRPr="00220A8C" w:rsidRDefault="00ED2601" w:rsidP="00651540">
      <w:pPr>
        <w:pStyle w:val="af0"/>
        <w:numPr>
          <w:ilvl w:val="0"/>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ED2601" w:rsidRPr="00220A8C" w:rsidRDefault="00ED2601" w:rsidP="00ED260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lastRenderedPageBreak/>
        <w:t>招标人组织现场考察或者召开开标前答疑会的，所有投标人应按“投标人须知前附表”规定的时间、地点前往参加现场考察或者开标前答疑会。投标人如不参加，其风险由投标人自行承担，招标人不承担任何责任。</w:t>
      </w:r>
    </w:p>
    <w:p w:rsidR="00ED2601" w:rsidRPr="00220A8C"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rsidR="00ED2601" w:rsidRPr="00220A8C"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rsidR="00ED2601"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现场考察及参加开标前答疑会所发生的费用及一切责任由投标人自行承担。</w:t>
      </w:r>
    </w:p>
    <w:p w:rsidR="00ED2601" w:rsidRPr="00B601A6" w:rsidRDefault="00ED2601" w:rsidP="00ED2601">
      <w:pPr>
        <w:autoSpaceDE w:val="0"/>
        <w:autoSpaceDN w:val="0"/>
        <w:spacing w:line="360" w:lineRule="auto"/>
        <w:ind w:left="420"/>
        <w:contextualSpacing/>
        <w:rPr>
          <w:rFonts w:asciiTheme="minorEastAsia" w:hAnsiTheme="minorEastAsia" w:cs="宋体"/>
          <w:kern w:val="0"/>
          <w:szCs w:val="21"/>
        </w:rPr>
      </w:pPr>
    </w:p>
    <w:p w:rsidR="00ED2601" w:rsidRPr="00220A8C" w:rsidRDefault="00ED2601" w:rsidP="00651540">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招标文件的澄清或修改</w:t>
      </w:r>
    </w:p>
    <w:p w:rsidR="00ED2601" w:rsidRPr="00220A8C" w:rsidRDefault="00ED2601" w:rsidP="00651540">
      <w:pPr>
        <w:pStyle w:val="af0"/>
        <w:numPr>
          <w:ilvl w:val="0"/>
          <w:numId w:val="7"/>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ED2601" w:rsidRPr="00220A8C"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sidRPr="00220A8C">
        <w:rPr>
          <w:rFonts w:asciiTheme="minorEastAsia" w:hAnsiTheme="minorEastAsia" w:cs="宋体"/>
          <w:kern w:val="0"/>
          <w:szCs w:val="21"/>
        </w:rPr>
        <w:t>15</w:t>
      </w:r>
      <w:r w:rsidRPr="00220A8C">
        <w:rPr>
          <w:rFonts w:asciiTheme="minorEastAsia" w:hAnsiTheme="minorEastAsia" w:cs="宋体" w:hint="eastAsia"/>
          <w:kern w:val="0"/>
          <w:szCs w:val="21"/>
        </w:rPr>
        <w:t>日前，在财政部门指定的政府采购信息发布媒体和《全国公共资源交易平台（河南省</w:t>
      </w:r>
      <w:r>
        <w:rPr>
          <w:rFonts w:asciiTheme="minorEastAsia" w:hAnsiTheme="minorEastAsia" w:cs="宋体" w:hint="eastAsia"/>
          <w:kern w:val="0"/>
          <w:szCs w:val="21"/>
        </w:rPr>
        <w:t>.</w:t>
      </w:r>
      <w:r w:rsidRPr="00220A8C">
        <w:rPr>
          <w:rFonts w:asciiTheme="minorEastAsia" w:hAnsiTheme="minorEastAsia" w:cs="宋体" w:hint="eastAsia"/>
          <w:kern w:val="0"/>
          <w:szCs w:val="21"/>
        </w:rPr>
        <w:t>许昌市）》发布更正公告。</w:t>
      </w:r>
    </w:p>
    <w:p w:rsidR="00ED2601" w:rsidRPr="00220A8C"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ED2601" w:rsidRPr="00220A8C"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如果澄清或者修改发出的时间距规定的投标截止时间不足15日，招标人将顺延提交投标文件的截止时间。</w:t>
      </w:r>
    </w:p>
    <w:p w:rsidR="00ED2601" w:rsidRDefault="00ED2601" w:rsidP="00ED2601">
      <w:pPr>
        <w:autoSpaceDE w:val="0"/>
        <w:autoSpaceDN w:val="0"/>
        <w:spacing w:line="360" w:lineRule="auto"/>
        <w:contextualSpacing/>
        <w:mirrorIndents/>
        <w:rPr>
          <w:rFonts w:asciiTheme="minorEastAsia" w:hAnsiTheme="minorEastAsia" w:cs="宋体"/>
          <w:kern w:val="0"/>
          <w:szCs w:val="21"/>
        </w:rPr>
      </w:pPr>
    </w:p>
    <w:p w:rsidR="00ED2601" w:rsidRPr="00220A8C" w:rsidRDefault="00ED2601" w:rsidP="00ED2601">
      <w:pPr>
        <w:autoSpaceDE w:val="0"/>
        <w:autoSpaceDN w:val="0"/>
        <w:spacing w:line="360" w:lineRule="auto"/>
        <w:contextualSpacing/>
        <w:mirrorIndents/>
        <w:rPr>
          <w:rFonts w:asciiTheme="minorEastAsia" w:hAnsiTheme="minorEastAsia" w:cs="宋体"/>
          <w:kern w:val="0"/>
          <w:szCs w:val="21"/>
        </w:rPr>
      </w:pPr>
    </w:p>
    <w:p w:rsidR="00ED2601" w:rsidRPr="00220A8C" w:rsidRDefault="00ED2601" w:rsidP="00ED260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三、投标文件的编制</w:t>
      </w:r>
    </w:p>
    <w:p w:rsidR="00ED2601" w:rsidRPr="00220A8C" w:rsidRDefault="00ED2601" w:rsidP="00651540">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投标的语言及计量单位</w:t>
      </w:r>
    </w:p>
    <w:p w:rsidR="00ED2601" w:rsidRPr="00220A8C" w:rsidRDefault="00ED2601" w:rsidP="00651540">
      <w:pPr>
        <w:pStyle w:val="af0"/>
        <w:numPr>
          <w:ilvl w:val="0"/>
          <w:numId w:val="8"/>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w:t>
      </w:r>
      <w:r w:rsidRPr="00220A8C">
        <w:rPr>
          <w:rFonts w:asciiTheme="minorEastAsia" w:hAnsiTheme="minorEastAsia" w:cs="宋体" w:hint="eastAsia"/>
          <w:kern w:val="0"/>
          <w:szCs w:val="21"/>
        </w:rPr>
        <w:lastRenderedPageBreak/>
        <w:t>视同未提供。</w:t>
      </w:r>
    </w:p>
    <w:p w:rsidR="00ED2601"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投标计量单位，招标文件已有明确规定的，使用招标文件规定的计量单位；招标文件没有规定的，一律采用中华人民共和国法定计量单位。</w:t>
      </w:r>
    </w:p>
    <w:p w:rsidR="00ED2601" w:rsidRPr="00220A8C" w:rsidRDefault="00ED2601" w:rsidP="00ED2601">
      <w:pPr>
        <w:pStyle w:val="af0"/>
        <w:autoSpaceDE w:val="0"/>
        <w:autoSpaceDN w:val="0"/>
        <w:spacing w:line="360" w:lineRule="auto"/>
        <w:ind w:left="964" w:firstLineChars="0" w:firstLine="0"/>
        <w:contextualSpacing/>
        <w:rPr>
          <w:rFonts w:asciiTheme="minorEastAsia" w:hAnsiTheme="minorEastAsia" w:cs="宋体"/>
          <w:kern w:val="0"/>
          <w:szCs w:val="21"/>
        </w:rPr>
      </w:pPr>
    </w:p>
    <w:p w:rsidR="00ED2601" w:rsidRPr="00220A8C" w:rsidRDefault="00ED2601" w:rsidP="00651540">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投标报价</w:t>
      </w:r>
      <w:r w:rsidRPr="00220A8C">
        <w:rPr>
          <w:rFonts w:asciiTheme="minorEastAsia" w:hAnsiTheme="minorEastAsia" w:cs="宋体"/>
          <w:b/>
          <w:kern w:val="0"/>
          <w:szCs w:val="21"/>
        </w:rPr>
        <w:t xml:space="preserve"> </w:t>
      </w:r>
    </w:p>
    <w:p w:rsidR="00ED2601" w:rsidRPr="00220A8C" w:rsidRDefault="00ED2601" w:rsidP="00651540">
      <w:pPr>
        <w:pStyle w:val="af0"/>
        <w:numPr>
          <w:ilvl w:val="0"/>
          <w:numId w:val="8"/>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本次招标项目的投标均以</w:t>
      </w:r>
      <w:r w:rsidRPr="00877C6C">
        <w:rPr>
          <w:rFonts w:asciiTheme="minorEastAsia" w:hAnsiTheme="minorEastAsia" w:cs="宋体" w:hint="eastAsia"/>
          <w:kern w:val="0"/>
          <w:szCs w:val="21"/>
        </w:rPr>
        <w:t>人民币</w:t>
      </w:r>
      <w:r w:rsidRPr="00220A8C">
        <w:rPr>
          <w:rFonts w:asciiTheme="minorEastAsia" w:hAnsiTheme="minorEastAsia" w:cs="宋体" w:hint="eastAsia"/>
          <w:kern w:val="0"/>
          <w:szCs w:val="21"/>
        </w:rPr>
        <w:t>为计算单位。</w:t>
      </w:r>
    </w:p>
    <w:p w:rsidR="00ED2601" w:rsidRPr="00220A8C"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采购人不得向投标人索要或者接受其给予的赠品、回扣或者与采购无关的其他商品、服务。</w:t>
      </w:r>
    </w:p>
    <w:p w:rsidR="00ED2601" w:rsidRPr="00220A8C"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投标人应对项目要求的全部内容进行报价，少报漏报将导致其投标</w:t>
      </w:r>
      <w:r w:rsidRPr="007A31F4">
        <w:rPr>
          <w:rFonts w:asciiTheme="minorEastAsia" w:hAnsiTheme="minorEastAsia" w:cs="宋体" w:hint="eastAsia"/>
          <w:kern w:val="0"/>
          <w:szCs w:val="21"/>
        </w:rPr>
        <w:t>为非实质性响应予以拒绝。</w:t>
      </w:r>
    </w:p>
    <w:p w:rsidR="00ED2601" w:rsidRPr="00220A8C"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ED2601" w:rsidRPr="00220A8C"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本项目所涉及的运输、施工、安装、集成、调试、验收、备品和工具等费用均包含在投标报价中。</w:t>
      </w:r>
    </w:p>
    <w:p w:rsidR="00ED2601" w:rsidRPr="00220A8C"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ED2601" w:rsidRPr="00220A8C"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报价不得高于本项目最高限价，且不低于成本价。</w:t>
      </w:r>
      <w:r w:rsidRPr="008B57FF">
        <w:rPr>
          <w:rFonts w:asciiTheme="minorEastAsia" w:hAnsiTheme="minorEastAsia" w:cs="宋体" w:hint="eastAsia"/>
          <w:kern w:val="0"/>
          <w:szCs w:val="21"/>
        </w:rPr>
        <w:t>本次招标实行“最高限价（项目控制金额上限）”,投标人的投标报价高于最高限价（项目控制金额上限）的，该投标人的投标文件将被视为非实质性响应予以拒绝。</w:t>
      </w:r>
    </w:p>
    <w:p w:rsidR="00ED2601"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最低报价不能作为中标的保证。</w:t>
      </w:r>
    </w:p>
    <w:p w:rsidR="00ED2601" w:rsidRPr="00B277AA" w:rsidRDefault="00ED2601" w:rsidP="00ED2601">
      <w:pPr>
        <w:autoSpaceDE w:val="0"/>
        <w:autoSpaceDN w:val="0"/>
        <w:spacing w:line="360" w:lineRule="auto"/>
        <w:ind w:left="420"/>
        <w:contextualSpacing/>
        <w:rPr>
          <w:rFonts w:asciiTheme="minorEastAsia" w:hAnsiTheme="minorEastAsia" w:cs="宋体"/>
          <w:kern w:val="0"/>
          <w:szCs w:val="21"/>
        </w:rPr>
      </w:pPr>
    </w:p>
    <w:p w:rsidR="00ED2601" w:rsidRPr="00220A8C" w:rsidRDefault="00ED2601" w:rsidP="00651540">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投标有效期</w:t>
      </w:r>
    </w:p>
    <w:p w:rsidR="00ED2601" w:rsidRPr="00220A8C" w:rsidRDefault="00ED2601" w:rsidP="00651540">
      <w:pPr>
        <w:pStyle w:val="af0"/>
        <w:numPr>
          <w:ilvl w:val="0"/>
          <w:numId w:val="8"/>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投标有效期从提交投标文件的截止之日起算。本项目投标有效期详</w:t>
      </w:r>
      <w:r w:rsidRPr="002F56B1">
        <w:rPr>
          <w:rFonts w:asciiTheme="minorEastAsia" w:hAnsiTheme="minorEastAsia" w:cs="宋体" w:hint="eastAsia"/>
          <w:kern w:val="0"/>
          <w:szCs w:val="21"/>
        </w:rPr>
        <w:t>见投标人须知前附表。</w:t>
      </w:r>
      <w:r w:rsidRPr="00220A8C">
        <w:rPr>
          <w:rFonts w:asciiTheme="minorEastAsia" w:hAnsiTheme="minorEastAsia" w:cs="宋体" w:hint="eastAsia"/>
          <w:kern w:val="0"/>
          <w:szCs w:val="21"/>
        </w:rPr>
        <w:t>投标文件中承诺的投标有效期应当不少于“投标人须知前附表”载明的投标有效期。投</w:t>
      </w:r>
      <w:r w:rsidRPr="00220A8C">
        <w:rPr>
          <w:rFonts w:asciiTheme="minorEastAsia" w:hAnsiTheme="minorEastAsia" w:cs="宋体" w:hint="eastAsia"/>
          <w:kern w:val="0"/>
          <w:szCs w:val="21"/>
        </w:rPr>
        <w:lastRenderedPageBreak/>
        <w:t>标有效期比招标文件规定短的属于非实质性响应，将被认定为无效投标。</w:t>
      </w:r>
    </w:p>
    <w:p w:rsidR="00ED2601" w:rsidRPr="00E4000B"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投标有效期内投标人撤销投标文件的，</w:t>
      </w:r>
      <w:r w:rsidRPr="00E4000B">
        <w:rPr>
          <w:rFonts w:asciiTheme="minorEastAsia" w:hAnsiTheme="minorEastAsia" w:cs="宋体" w:hint="eastAsia"/>
          <w:kern w:val="0"/>
          <w:szCs w:val="21"/>
        </w:rPr>
        <w:t>投标人将承担违背投标承诺函的责任追究。</w:t>
      </w:r>
    </w:p>
    <w:p w:rsidR="00ED2601" w:rsidRPr="00220A8C"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但其投标在原投标有效期期满后将不再有效。同意延长投标有效期的投标人将不会被要求和允许修正其投标，而只会被要求相应地延长其投标</w:t>
      </w:r>
      <w:r>
        <w:rPr>
          <w:rFonts w:asciiTheme="minorEastAsia" w:hAnsiTheme="minorEastAsia" w:cs="宋体" w:hint="eastAsia"/>
          <w:kern w:val="0"/>
          <w:szCs w:val="21"/>
        </w:rPr>
        <w:t>承诺函</w:t>
      </w:r>
      <w:r w:rsidRPr="00220A8C">
        <w:rPr>
          <w:rFonts w:asciiTheme="minorEastAsia" w:hAnsiTheme="minorEastAsia" w:cs="宋体" w:hint="eastAsia"/>
          <w:kern w:val="0"/>
          <w:szCs w:val="21"/>
        </w:rPr>
        <w:t>的有效期。在这种情况下，有关投标</w:t>
      </w:r>
      <w:r>
        <w:rPr>
          <w:rFonts w:asciiTheme="minorEastAsia" w:hAnsiTheme="minorEastAsia" w:cs="宋体" w:hint="eastAsia"/>
          <w:kern w:val="0"/>
          <w:szCs w:val="21"/>
        </w:rPr>
        <w:t>人违背投标承诺的责任追究措施</w:t>
      </w:r>
      <w:r w:rsidRPr="00220A8C">
        <w:rPr>
          <w:rFonts w:asciiTheme="minorEastAsia" w:hAnsiTheme="minorEastAsia" w:cs="宋体" w:hint="eastAsia"/>
          <w:kern w:val="0"/>
          <w:szCs w:val="21"/>
        </w:rPr>
        <w:t>将在延长了的有效期内继续有效。同意延期的投标人在原投标有效期内应享之权利及应负之责任也相应延续。</w:t>
      </w:r>
    </w:p>
    <w:p w:rsidR="00ED2601"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中标人的投标文件作为项目合同的附件，其有效期至中标人全部合同义务履行完毕为止。</w:t>
      </w:r>
    </w:p>
    <w:p w:rsidR="00ED2601" w:rsidRPr="00220A8C" w:rsidRDefault="00ED2601" w:rsidP="00ED2601">
      <w:pPr>
        <w:pStyle w:val="af0"/>
        <w:autoSpaceDE w:val="0"/>
        <w:autoSpaceDN w:val="0"/>
        <w:spacing w:line="360" w:lineRule="auto"/>
        <w:ind w:left="964" w:firstLineChars="0" w:firstLine="0"/>
        <w:contextualSpacing/>
        <w:rPr>
          <w:rFonts w:asciiTheme="minorEastAsia" w:hAnsiTheme="minorEastAsia" w:cs="宋体"/>
          <w:kern w:val="0"/>
          <w:szCs w:val="21"/>
        </w:rPr>
      </w:pPr>
    </w:p>
    <w:p w:rsidR="00ED2601" w:rsidRPr="00220A8C" w:rsidRDefault="00ED2601" w:rsidP="00651540">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投标文件构成</w:t>
      </w:r>
    </w:p>
    <w:p w:rsidR="00ED2601" w:rsidRPr="00220A8C" w:rsidRDefault="00ED2601" w:rsidP="00651540">
      <w:pPr>
        <w:pStyle w:val="af0"/>
        <w:numPr>
          <w:ilvl w:val="0"/>
          <w:numId w:val="8"/>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投标文件的构成应符合法律法规及招标文件的要求。</w:t>
      </w:r>
    </w:p>
    <w:p w:rsidR="00ED2601" w:rsidRPr="00220A8C"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投标人应当按照招标文件的要求编制投标文件。投标文件应当对招标文件提出的要求和条件作出明确响应。</w:t>
      </w:r>
    </w:p>
    <w:p w:rsidR="00ED2601" w:rsidRPr="00220A8C"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投标文件由资格证明材料、符合性证明材料、其它材料等组成。</w:t>
      </w:r>
    </w:p>
    <w:p w:rsidR="00ED2601" w:rsidRPr="00220A8C"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ED2601" w:rsidRPr="00DF1A9A"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DF1A9A">
        <w:rPr>
          <w:rFonts w:asciiTheme="minorEastAsia" w:hAnsiTheme="minorEastAsia" w:cs="宋体" w:hint="eastAsia"/>
          <w:kern w:val="0"/>
          <w:szCs w:val="21"/>
        </w:rPr>
        <w:t xml:space="preserve">投标人登录许昌公共资源交易系统下载“许昌投标文件制作系统SEARUN </w:t>
      </w:r>
      <w:r w:rsidRPr="00137852">
        <w:rPr>
          <w:rFonts w:asciiTheme="minorEastAsia" w:hAnsiTheme="minorEastAsia" w:cs="宋体" w:hint="eastAsia"/>
          <w:kern w:val="0"/>
          <w:szCs w:val="21"/>
        </w:rPr>
        <w:t>最新版本</w:t>
      </w:r>
      <w:r w:rsidRPr="00DF1A9A">
        <w:rPr>
          <w:rFonts w:asciiTheme="minorEastAsia" w:hAnsiTheme="minorEastAsia" w:cs="宋体" w:hint="eastAsia"/>
          <w:kern w:val="0"/>
          <w:szCs w:val="21"/>
        </w:rPr>
        <w:t>”，按招标文件要求根据所投标段制作电子投标文件。 一个标段对应生成一个文件夹（xxxx项目xx标段）, 其中包含2个文件和1个文件夹。后缀名为“</w:t>
      </w:r>
      <w:r w:rsidRPr="00DF1A9A">
        <w:rPr>
          <w:rFonts w:asciiTheme="minorEastAsia" w:hAnsiTheme="minorEastAsia" w:cs="宋体"/>
          <w:kern w:val="0"/>
          <w:szCs w:val="21"/>
        </w:rPr>
        <w:t>.file</w:t>
      </w:r>
      <w:r w:rsidRPr="00DF1A9A">
        <w:rPr>
          <w:rFonts w:asciiTheme="minorEastAsia" w:hAnsiTheme="minorEastAsia" w:cs="宋体" w:hint="eastAsia"/>
          <w:kern w:val="0"/>
          <w:szCs w:val="21"/>
        </w:rPr>
        <w:t>”的文件用于电子投标使用，后缀名为“.PDF”的文件用于打印纸质投标文件，名称为“备份”的文件夹使用电子介质存储，供开标现场备用。</w:t>
      </w:r>
    </w:p>
    <w:p w:rsidR="00ED2601" w:rsidRDefault="00ED2601" w:rsidP="00ED2601">
      <w:pPr>
        <w:autoSpaceDE w:val="0"/>
        <w:autoSpaceDN w:val="0"/>
        <w:spacing w:line="360" w:lineRule="auto"/>
        <w:ind w:left="964"/>
        <w:contextualSpacing/>
        <w:rPr>
          <w:rFonts w:asciiTheme="minorEastAsia" w:hAnsiTheme="minorEastAsia" w:cs="宋体"/>
          <w:kern w:val="0"/>
          <w:szCs w:val="21"/>
        </w:rPr>
      </w:pPr>
      <w:r w:rsidRPr="00FA69A3">
        <w:rPr>
          <w:rFonts w:asciiTheme="minorEastAsia" w:hAnsiTheme="minorEastAsia" w:cs="宋体" w:hint="eastAsia"/>
          <w:kern w:val="0"/>
          <w:szCs w:val="21"/>
        </w:rPr>
        <w:t>电子投标文件制作技术咨询：</w:t>
      </w:r>
      <w:r w:rsidRPr="00FA69A3">
        <w:rPr>
          <w:rFonts w:asciiTheme="minorEastAsia" w:hAnsiTheme="minorEastAsia" w:cs="宋体" w:hint="eastAsia"/>
          <w:b/>
          <w:kern w:val="0"/>
          <w:szCs w:val="21"/>
        </w:rPr>
        <w:t>0374-2961598</w:t>
      </w:r>
      <w:r w:rsidRPr="00FA69A3">
        <w:rPr>
          <w:rFonts w:asciiTheme="minorEastAsia" w:hAnsiTheme="minorEastAsia" w:cs="宋体" w:hint="eastAsia"/>
          <w:kern w:val="0"/>
          <w:szCs w:val="21"/>
        </w:rPr>
        <w:t>。</w:t>
      </w:r>
    </w:p>
    <w:p w:rsidR="00ED2601" w:rsidRPr="00FA69A3" w:rsidRDefault="00ED2601" w:rsidP="00ED2601">
      <w:pPr>
        <w:autoSpaceDE w:val="0"/>
        <w:autoSpaceDN w:val="0"/>
        <w:spacing w:line="360" w:lineRule="auto"/>
        <w:ind w:left="964"/>
        <w:contextualSpacing/>
        <w:rPr>
          <w:rFonts w:asciiTheme="minorEastAsia" w:hAnsiTheme="minorEastAsia" w:cs="宋体"/>
          <w:kern w:val="0"/>
          <w:szCs w:val="21"/>
        </w:rPr>
      </w:pPr>
    </w:p>
    <w:p w:rsidR="00ED2601" w:rsidRPr="00220A8C" w:rsidRDefault="00ED2601" w:rsidP="00651540">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投标文件格式</w:t>
      </w:r>
    </w:p>
    <w:p w:rsidR="00ED2601" w:rsidRPr="00220A8C" w:rsidRDefault="00ED2601" w:rsidP="00651540">
      <w:pPr>
        <w:pStyle w:val="af0"/>
        <w:numPr>
          <w:ilvl w:val="0"/>
          <w:numId w:val="8"/>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投标文件应参照招标文件第</w:t>
      </w:r>
      <w:r>
        <w:rPr>
          <w:rFonts w:asciiTheme="minorEastAsia" w:hAnsiTheme="minorEastAsia" w:cs="宋体" w:hint="eastAsia"/>
          <w:kern w:val="0"/>
          <w:szCs w:val="21"/>
        </w:rPr>
        <w:t>八章</w:t>
      </w:r>
      <w:r w:rsidRPr="00220A8C">
        <w:rPr>
          <w:rFonts w:asciiTheme="minorEastAsia" w:hAnsiTheme="minorEastAsia" w:cs="宋体" w:hint="eastAsia"/>
          <w:kern w:val="0"/>
          <w:szCs w:val="21"/>
        </w:rPr>
        <w:t>（投标文件有关格式）的内容要求、编排顺序和格式要</w:t>
      </w:r>
      <w:r w:rsidRPr="00220A8C">
        <w:rPr>
          <w:rFonts w:asciiTheme="minorEastAsia" w:hAnsiTheme="minorEastAsia" w:cs="宋体" w:hint="eastAsia"/>
          <w:kern w:val="0"/>
          <w:szCs w:val="21"/>
        </w:rPr>
        <w:lastRenderedPageBreak/>
        <w:t>求，投标人应按照以上要求将投标文件编上唯一的连贯页码并以</w:t>
      </w:r>
      <w:r w:rsidRPr="00A045C1">
        <w:rPr>
          <w:rFonts w:asciiTheme="minorEastAsia" w:hAnsiTheme="minorEastAsia" w:cs="宋体" w:hint="eastAsia"/>
          <w:kern w:val="0"/>
          <w:szCs w:val="21"/>
        </w:rPr>
        <w:t>A4</w:t>
      </w:r>
      <w:r w:rsidRPr="00220A8C">
        <w:rPr>
          <w:rFonts w:asciiTheme="minorEastAsia" w:hAnsiTheme="minorEastAsia" w:cs="宋体" w:hint="eastAsia"/>
          <w:kern w:val="0"/>
          <w:szCs w:val="21"/>
        </w:rPr>
        <w:t>幅面装订成册，并在投标文件封面上注明：正本/副本、所投项目名称、项目编号、投标人名称、日期等字样。</w:t>
      </w:r>
    </w:p>
    <w:p w:rsidR="00ED2601"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投标人应按招标文件提供的格式编写投标文件。招标文件未提供标准格式的投标人可自行拟定。</w:t>
      </w:r>
    </w:p>
    <w:p w:rsidR="00ED2601" w:rsidRPr="00D53F80" w:rsidRDefault="00ED2601" w:rsidP="00ED2601">
      <w:pPr>
        <w:autoSpaceDE w:val="0"/>
        <w:autoSpaceDN w:val="0"/>
        <w:spacing w:line="360" w:lineRule="auto"/>
        <w:ind w:left="420"/>
        <w:contextualSpacing/>
        <w:rPr>
          <w:rFonts w:asciiTheme="minorEastAsia" w:hAnsiTheme="minorEastAsia" w:cs="宋体"/>
          <w:kern w:val="0"/>
          <w:szCs w:val="21"/>
        </w:rPr>
      </w:pPr>
    </w:p>
    <w:p w:rsidR="00ED2601" w:rsidRPr="00220A8C" w:rsidRDefault="00ED2601" w:rsidP="00651540">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投标保证金</w:t>
      </w:r>
    </w:p>
    <w:p w:rsidR="00ED2601" w:rsidRPr="006303FC" w:rsidRDefault="00ED2601" w:rsidP="00651540">
      <w:pPr>
        <w:pStyle w:val="af0"/>
        <w:numPr>
          <w:ilvl w:val="0"/>
          <w:numId w:val="8"/>
        </w:numPr>
        <w:autoSpaceDE w:val="0"/>
        <w:autoSpaceDN w:val="0"/>
        <w:spacing w:line="360" w:lineRule="auto"/>
        <w:ind w:firstLineChars="0"/>
        <w:contextualSpacing/>
        <w:rPr>
          <w:rFonts w:asciiTheme="minorEastAsia" w:hAnsiTheme="minorEastAsia" w:cs="宋体"/>
          <w:kern w:val="0"/>
          <w:szCs w:val="21"/>
        </w:rPr>
      </w:pPr>
      <w:r w:rsidRPr="006303FC">
        <w:rPr>
          <w:rFonts w:asciiTheme="minorEastAsia" w:hAnsiTheme="minorEastAsia" w:cs="宋体" w:hint="eastAsia"/>
          <w:kern w:val="0"/>
          <w:szCs w:val="21"/>
        </w:rPr>
        <w:t>本项目不收取投标保证金。</w:t>
      </w:r>
    </w:p>
    <w:p w:rsidR="00ED2601" w:rsidRPr="006303FC"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投标人应提供投标承诺函。</w:t>
      </w:r>
    </w:p>
    <w:p w:rsidR="00ED2601" w:rsidRPr="00B12A55" w:rsidRDefault="00ED2601" w:rsidP="00ED2601">
      <w:pPr>
        <w:pStyle w:val="af0"/>
        <w:autoSpaceDE w:val="0"/>
        <w:autoSpaceDN w:val="0"/>
        <w:spacing w:line="360" w:lineRule="auto"/>
        <w:ind w:left="964" w:firstLineChars="0" w:firstLine="0"/>
        <w:contextualSpacing/>
        <w:rPr>
          <w:rFonts w:asciiTheme="minorEastAsia" w:hAnsiTheme="minorEastAsia" w:cs="宋体"/>
          <w:kern w:val="0"/>
          <w:szCs w:val="21"/>
        </w:rPr>
      </w:pPr>
    </w:p>
    <w:p w:rsidR="00ED2601" w:rsidRPr="007B39C7" w:rsidRDefault="00ED2601" w:rsidP="00651540">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7B39C7">
        <w:rPr>
          <w:rFonts w:asciiTheme="minorEastAsia" w:hAnsiTheme="minorEastAsia" w:cs="宋体" w:hint="eastAsia"/>
          <w:b/>
          <w:kern w:val="0"/>
          <w:szCs w:val="21"/>
        </w:rPr>
        <w:t>投标文件的数量和签署盖章</w:t>
      </w:r>
    </w:p>
    <w:p w:rsidR="00ED2601" w:rsidRPr="007A48E9" w:rsidRDefault="00ED2601" w:rsidP="00651540">
      <w:pPr>
        <w:pStyle w:val="af0"/>
        <w:numPr>
          <w:ilvl w:val="0"/>
          <w:numId w:val="8"/>
        </w:numPr>
        <w:autoSpaceDE w:val="0"/>
        <w:autoSpaceDN w:val="0"/>
        <w:spacing w:line="360" w:lineRule="auto"/>
        <w:ind w:firstLineChars="0"/>
        <w:contextualSpacing/>
        <w:rPr>
          <w:rFonts w:asciiTheme="minorEastAsia" w:hAnsiTheme="minorEastAsia" w:cs="宋体"/>
          <w:kern w:val="0"/>
          <w:szCs w:val="21"/>
        </w:rPr>
      </w:pPr>
      <w:r w:rsidRPr="007A48E9">
        <w:rPr>
          <w:rFonts w:asciiTheme="minorEastAsia" w:hAnsiTheme="minorEastAsia" w:cs="宋体" w:hint="eastAsia"/>
          <w:kern w:val="0"/>
          <w:szCs w:val="21"/>
        </w:rPr>
        <w:t>投标人应提交投标文件份数见“投标人须知前附表”。</w:t>
      </w:r>
    </w:p>
    <w:p w:rsidR="00ED2601" w:rsidRPr="00BC09E9"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BC09E9">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ED2601" w:rsidRPr="00086AFB"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086AFB">
        <w:rPr>
          <w:rFonts w:asciiTheme="minorEastAsia" w:hAnsiTheme="minorEastAsia" w:cs="宋体" w:hint="eastAsia"/>
          <w:kern w:val="0"/>
          <w:szCs w:val="21"/>
        </w:rPr>
        <w:t>纸质投标文件是指投标人电子投标文件制作完成后生成的后缀名为“.PDF”的文件打印的投标文件。纸质投标文件正本和副本封面上应清楚标明</w:t>
      </w:r>
      <w:r w:rsidRPr="00086AFB">
        <w:rPr>
          <w:rFonts w:asciiTheme="minorEastAsia" w:hAnsiTheme="minorEastAsia" w:cs="宋体"/>
          <w:kern w:val="0"/>
          <w:szCs w:val="21"/>
        </w:rPr>
        <w:t>“</w:t>
      </w:r>
      <w:r w:rsidRPr="00086AFB">
        <w:rPr>
          <w:rFonts w:asciiTheme="minorEastAsia" w:hAnsiTheme="minorEastAsia" w:cs="宋体" w:hint="eastAsia"/>
          <w:kern w:val="0"/>
          <w:szCs w:val="21"/>
        </w:rPr>
        <w:t>正本</w:t>
      </w:r>
      <w:r w:rsidRPr="00086AFB">
        <w:rPr>
          <w:rFonts w:asciiTheme="minorEastAsia" w:hAnsiTheme="minorEastAsia" w:cs="宋体"/>
          <w:kern w:val="0"/>
          <w:szCs w:val="21"/>
        </w:rPr>
        <w:t>”</w:t>
      </w:r>
      <w:r w:rsidRPr="00086AFB">
        <w:rPr>
          <w:rFonts w:asciiTheme="minorEastAsia" w:hAnsiTheme="minorEastAsia" w:cs="宋体" w:hint="eastAsia"/>
          <w:kern w:val="0"/>
          <w:szCs w:val="21"/>
        </w:rPr>
        <w:t>或</w:t>
      </w:r>
      <w:r w:rsidRPr="00086AFB">
        <w:rPr>
          <w:rFonts w:asciiTheme="minorEastAsia" w:hAnsiTheme="minorEastAsia" w:cs="宋体"/>
          <w:kern w:val="0"/>
          <w:szCs w:val="21"/>
        </w:rPr>
        <w:t>“</w:t>
      </w:r>
      <w:r w:rsidRPr="00086AFB">
        <w:rPr>
          <w:rFonts w:asciiTheme="minorEastAsia" w:hAnsiTheme="minorEastAsia" w:cs="宋体" w:hint="eastAsia"/>
          <w:kern w:val="0"/>
          <w:szCs w:val="21"/>
        </w:rPr>
        <w:t>副本</w:t>
      </w:r>
      <w:r w:rsidRPr="00086AFB">
        <w:rPr>
          <w:rFonts w:asciiTheme="minorEastAsia" w:hAnsiTheme="minorEastAsia" w:cs="宋体"/>
          <w:kern w:val="0"/>
          <w:szCs w:val="21"/>
        </w:rPr>
        <w:t>”</w:t>
      </w:r>
      <w:r w:rsidRPr="00086AFB">
        <w:rPr>
          <w:rFonts w:asciiTheme="minorEastAsia" w:hAnsiTheme="minorEastAsia" w:cs="宋体" w:hint="eastAsia"/>
          <w:kern w:val="0"/>
          <w:szCs w:val="21"/>
        </w:rPr>
        <w:t>字样；一旦正本和副本内容不一致时，以正本为准。纸质投标文件的正本及所有副本的封面均须由投标人加盖投标人公章。</w:t>
      </w:r>
    </w:p>
    <w:p w:rsidR="00ED2601" w:rsidRPr="00086AFB"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086AFB">
        <w:rPr>
          <w:rFonts w:asciiTheme="minorEastAsia" w:hAnsiTheme="minorEastAsia" w:cs="宋体" w:hint="eastAsia"/>
          <w:kern w:val="0"/>
          <w:szCs w:val="21"/>
        </w:rPr>
        <w:t>纸质投标文件副本可以是纸质投标文件的正本复印而成。</w:t>
      </w:r>
    </w:p>
    <w:p w:rsidR="00ED2601" w:rsidRDefault="00ED2601" w:rsidP="00ED2601">
      <w:pPr>
        <w:tabs>
          <w:tab w:val="left" w:pos="1260"/>
        </w:tabs>
        <w:autoSpaceDE w:val="0"/>
        <w:autoSpaceDN w:val="0"/>
        <w:spacing w:line="360" w:lineRule="auto"/>
        <w:contextualSpacing/>
        <w:mirrorIndents/>
        <w:rPr>
          <w:rFonts w:asciiTheme="minorEastAsia" w:hAnsiTheme="minorEastAsia" w:cs="仿宋_GB2312"/>
          <w:szCs w:val="21"/>
          <w:lang w:val="zh-CN"/>
        </w:rPr>
      </w:pPr>
    </w:p>
    <w:p w:rsidR="00ED2601" w:rsidRPr="00220A8C" w:rsidRDefault="00ED2601" w:rsidP="00ED2601">
      <w:pPr>
        <w:tabs>
          <w:tab w:val="left" w:pos="1260"/>
        </w:tabs>
        <w:autoSpaceDE w:val="0"/>
        <w:autoSpaceDN w:val="0"/>
        <w:spacing w:line="360" w:lineRule="auto"/>
        <w:contextualSpacing/>
        <w:mirrorIndents/>
        <w:rPr>
          <w:rFonts w:asciiTheme="minorEastAsia" w:hAnsiTheme="minorEastAsia" w:cs="仿宋_GB2312"/>
          <w:szCs w:val="21"/>
          <w:lang w:val="zh-CN"/>
        </w:rPr>
      </w:pPr>
    </w:p>
    <w:p w:rsidR="00ED2601" w:rsidRPr="00220A8C" w:rsidRDefault="00ED2601" w:rsidP="00ED260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四、投标文件的递交</w:t>
      </w:r>
    </w:p>
    <w:p w:rsidR="00ED2601" w:rsidRPr="00B20FA0" w:rsidRDefault="00ED2601" w:rsidP="00651540">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B20FA0">
        <w:rPr>
          <w:rFonts w:asciiTheme="minorEastAsia" w:hAnsiTheme="minorEastAsia" w:cs="宋体" w:hint="eastAsia"/>
          <w:b/>
          <w:kern w:val="0"/>
          <w:szCs w:val="21"/>
        </w:rPr>
        <w:t>投标文件的密封</w:t>
      </w:r>
    </w:p>
    <w:p w:rsidR="00ED2601" w:rsidRPr="00257C0C" w:rsidRDefault="00ED2601" w:rsidP="00651540">
      <w:pPr>
        <w:pStyle w:val="af0"/>
        <w:numPr>
          <w:ilvl w:val="0"/>
          <w:numId w:val="8"/>
        </w:numPr>
        <w:autoSpaceDE w:val="0"/>
        <w:autoSpaceDN w:val="0"/>
        <w:spacing w:line="360" w:lineRule="auto"/>
        <w:ind w:firstLineChars="0"/>
        <w:contextualSpacing/>
        <w:rPr>
          <w:rFonts w:asciiTheme="minorEastAsia" w:hAnsiTheme="minorEastAsia" w:cs="宋体"/>
          <w:kern w:val="0"/>
          <w:szCs w:val="21"/>
        </w:rPr>
      </w:pPr>
      <w:r w:rsidRPr="00257C0C">
        <w:rPr>
          <w:rFonts w:asciiTheme="minorEastAsia" w:hAnsiTheme="minorEastAsia" w:cs="宋体" w:hint="eastAsia"/>
          <w:kern w:val="0"/>
          <w:szCs w:val="21"/>
        </w:rPr>
        <w:t>投标人应将纸质投标文件“正本”、“ 副本”密封包装。使用电子介质存储的投标文件单独密封包装，并随纸质投标文件一并提交。</w:t>
      </w:r>
    </w:p>
    <w:p w:rsidR="00ED2601"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D65D54">
        <w:rPr>
          <w:rFonts w:asciiTheme="minorEastAsia" w:hAnsiTheme="minorEastAsia" w:cs="宋体" w:hint="eastAsia"/>
          <w:kern w:val="0"/>
          <w:szCs w:val="21"/>
        </w:rPr>
        <w:t>投标文件如果未按规定密封，招标人将拒绝接收。</w:t>
      </w:r>
    </w:p>
    <w:p w:rsidR="00ED2601" w:rsidRPr="00973D36" w:rsidRDefault="00ED2601" w:rsidP="00ED2601">
      <w:pPr>
        <w:autoSpaceDE w:val="0"/>
        <w:autoSpaceDN w:val="0"/>
        <w:spacing w:line="360" w:lineRule="auto"/>
        <w:ind w:left="420"/>
        <w:contextualSpacing/>
        <w:rPr>
          <w:rFonts w:asciiTheme="minorEastAsia" w:hAnsiTheme="minorEastAsia" w:cs="宋体"/>
          <w:kern w:val="0"/>
          <w:szCs w:val="21"/>
        </w:rPr>
      </w:pPr>
    </w:p>
    <w:p w:rsidR="00ED2601" w:rsidRPr="00DC6509" w:rsidRDefault="00ED2601" w:rsidP="00651540">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DC6509">
        <w:rPr>
          <w:rFonts w:asciiTheme="minorEastAsia" w:hAnsiTheme="minorEastAsia" w:cs="宋体" w:hint="eastAsia"/>
          <w:b/>
          <w:kern w:val="0"/>
          <w:szCs w:val="21"/>
        </w:rPr>
        <w:lastRenderedPageBreak/>
        <w:t>投标截止时间</w:t>
      </w:r>
    </w:p>
    <w:p w:rsidR="00ED2601" w:rsidRPr="00A61AF6" w:rsidRDefault="00ED2601" w:rsidP="00651540">
      <w:pPr>
        <w:pStyle w:val="af0"/>
        <w:numPr>
          <w:ilvl w:val="0"/>
          <w:numId w:val="8"/>
        </w:numPr>
        <w:autoSpaceDE w:val="0"/>
        <w:autoSpaceDN w:val="0"/>
        <w:spacing w:line="360" w:lineRule="auto"/>
        <w:ind w:firstLineChars="0"/>
        <w:contextualSpacing/>
        <w:rPr>
          <w:rFonts w:asciiTheme="minorEastAsia" w:hAnsiTheme="minorEastAsia" w:cs="宋体"/>
          <w:kern w:val="0"/>
          <w:szCs w:val="21"/>
        </w:rPr>
      </w:pPr>
      <w:r w:rsidRPr="00A61AF6">
        <w:rPr>
          <w:rFonts w:asciiTheme="minorEastAsia" w:hAnsiTheme="minorEastAsia" w:cs="宋体" w:hint="eastAsia"/>
          <w:kern w:val="0"/>
          <w:szCs w:val="21"/>
        </w:rPr>
        <w:t>投标人必须在</w:t>
      </w:r>
      <w:r w:rsidRPr="00220A8C">
        <w:rPr>
          <w:rFonts w:asciiTheme="minorEastAsia" w:hAnsiTheme="minorEastAsia" w:cs="宋体" w:hint="eastAsia"/>
          <w:kern w:val="0"/>
          <w:szCs w:val="21"/>
        </w:rPr>
        <w:t>“投标邀请”</w:t>
      </w:r>
      <w:r w:rsidRPr="00A61AF6">
        <w:rPr>
          <w:rFonts w:asciiTheme="minorEastAsia" w:hAnsiTheme="minorEastAsia" w:cs="宋体" w:hint="eastAsia"/>
          <w:kern w:val="0"/>
          <w:szCs w:val="21"/>
        </w:rPr>
        <w:t>和“投标人须知前附表”中规定的投标截止时间前，将所有投标文件送达招标文件指定的开标地点。</w:t>
      </w:r>
    </w:p>
    <w:p w:rsidR="00ED2601" w:rsidRPr="004D339F"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4D339F">
        <w:rPr>
          <w:rFonts w:asciiTheme="minorEastAsia" w:hAnsiTheme="minorEastAsia" w:cs="宋体" w:hint="eastAsia"/>
          <w:kern w:val="0"/>
          <w:szCs w:val="21"/>
        </w:rPr>
        <w:t>招标人收到投标文件后，应当如实记载投标文件的送达时间和密封情况，签收保存，并向投标人出具签收回执。任何单位和个人不得在开标前开启投标文件。</w:t>
      </w:r>
    </w:p>
    <w:p w:rsidR="00ED2601"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114F7B">
        <w:rPr>
          <w:rFonts w:asciiTheme="minorEastAsia" w:hAnsiTheme="minorEastAsia" w:cs="宋体" w:hint="eastAsia"/>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rsidR="00ED2601" w:rsidRPr="00114F7B" w:rsidRDefault="00ED2601" w:rsidP="00ED2601">
      <w:pPr>
        <w:pStyle w:val="af0"/>
        <w:autoSpaceDE w:val="0"/>
        <w:autoSpaceDN w:val="0"/>
        <w:spacing w:line="360" w:lineRule="auto"/>
        <w:ind w:left="964" w:firstLineChars="0" w:firstLine="0"/>
        <w:contextualSpacing/>
        <w:rPr>
          <w:rFonts w:asciiTheme="minorEastAsia" w:hAnsiTheme="minorEastAsia" w:cs="宋体"/>
          <w:kern w:val="0"/>
          <w:szCs w:val="21"/>
        </w:rPr>
      </w:pPr>
    </w:p>
    <w:p w:rsidR="00ED2601" w:rsidRPr="000A7A0E" w:rsidRDefault="00ED2601" w:rsidP="00651540">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0A7A0E">
        <w:rPr>
          <w:rFonts w:asciiTheme="minorEastAsia" w:hAnsiTheme="minorEastAsia" w:cs="宋体" w:hint="eastAsia"/>
          <w:b/>
          <w:kern w:val="0"/>
          <w:szCs w:val="21"/>
        </w:rPr>
        <w:t>迟交的投标文件</w:t>
      </w:r>
    </w:p>
    <w:p w:rsidR="00ED2601" w:rsidRDefault="00ED2601" w:rsidP="00ED2601">
      <w:pPr>
        <w:autoSpaceDE w:val="0"/>
        <w:autoSpaceDN w:val="0"/>
        <w:spacing w:line="360" w:lineRule="auto"/>
        <w:ind w:left="964"/>
        <w:contextualSpacing/>
        <w:rPr>
          <w:rFonts w:asciiTheme="minorEastAsia" w:hAnsiTheme="minorEastAsia" w:cs="宋体"/>
          <w:kern w:val="0"/>
          <w:szCs w:val="21"/>
        </w:rPr>
      </w:pPr>
      <w:r w:rsidRPr="00F566F9">
        <w:rPr>
          <w:rFonts w:asciiTheme="minorEastAsia" w:hAnsiTheme="minorEastAsia" w:cs="宋体" w:hint="eastAsia"/>
          <w:kern w:val="0"/>
          <w:szCs w:val="21"/>
        </w:rPr>
        <w:t>投标截止时间之后送达/上传的投标文件，招标人将拒绝接收。</w:t>
      </w:r>
    </w:p>
    <w:p w:rsidR="00ED2601" w:rsidRPr="00F566F9" w:rsidRDefault="00ED2601" w:rsidP="00ED2601">
      <w:pPr>
        <w:autoSpaceDE w:val="0"/>
        <w:autoSpaceDN w:val="0"/>
        <w:spacing w:line="360" w:lineRule="auto"/>
        <w:ind w:left="964"/>
        <w:contextualSpacing/>
        <w:rPr>
          <w:rFonts w:asciiTheme="minorEastAsia" w:hAnsiTheme="minorEastAsia" w:cs="宋体"/>
          <w:kern w:val="0"/>
          <w:szCs w:val="21"/>
        </w:rPr>
      </w:pPr>
    </w:p>
    <w:p w:rsidR="00ED2601" w:rsidRPr="005A14CE" w:rsidRDefault="00ED2601" w:rsidP="00651540">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5A14CE">
        <w:rPr>
          <w:rFonts w:asciiTheme="minorEastAsia" w:hAnsiTheme="minorEastAsia" w:cs="宋体" w:hint="eastAsia"/>
          <w:b/>
          <w:kern w:val="0"/>
          <w:szCs w:val="21"/>
        </w:rPr>
        <w:t>投标文件的修改和撤回</w:t>
      </w:r>
    </w:p>
    <w:p w:rsidR="00ED2601" w:rsidRPr="001B3B1F" w:rsidRDefault="00ED2601" w:rsidP="00651540">
      <w:pPr>
        <w:pStyle w:val="af0"/>
        <w:numPr>
          <w:ilvl w:val="0"/>
          <w:numId w:val="9"/>
        </w:numPr>
        <w:autoSpaceDE w:val="0"/>
        <w:autoSpaceDN w:val="0"/>
        <w:spacing w:line="360" w:lineRule="auto"/>
        <w:ind w:firstLineChars="0"/>
        <w:contextualSpacing/>
        <w:rPr>
          <w:rFonts w:asciiTheme="minorEastAsia" w:hAnsiTheme="minorEastAsia" w:cs="宋体"/>
          <w:kern w:val="0"/>
          <w:szCs w:val="21"/>
        </w:rPr>
      </w:pPr>
      <w:r w:rsidRPr="001B3B1F">
        <w:rPr>
          <w:rFonts w:asciiTheme="minorEastAsia" w:hAnsiTheme="minorEastAsia" w:cs="宋体" w:hint="eastAsia"/>
          <w:kern w:val="0"/>
          <w:szCs w:val="21"/>
        </w:rPr>
        <w:t>投标人在投标截止时间前，对所递交的纸质投标文件进行补充、修改或者撤回的，须书面通知招标人。</w:t>
      </w:r>
    </w:p>
    <w:p w:rsidR="00ED2601" w:rsidRPr="000C5472" w:rsidRDefault="00ED2601" w:rsidP="00ED2601">
      <w:pPr>
        <w:autoSpaceDE w:val="0"/>
        <w:autoSpaceDN w:val="0"/>
        <w:spacing w:line="360" w:lineRule="auto"/>
        <w:ind w:left="964"/>
        <w:contextualSpacing/>
        <w:rPr>
          <w:rFonts w:asciiTheme="minorEastAsia" w:hAnsiTheme="minorEastAsia" w:cs="宋体"/>
          <w:kern w:val="0"/>
          <w:szCs w:val="21"/>
        </w:rPr>
      </w:pPr>
      <w:r w:rsidRPr="000C5472">
        <w:rPr>
          <w:rFonts w:asciiTheme="minorEastAsia" w:hAnsiTheme="minorEastAsia" w:cs="宋体" w:hint="eastAsia"/>
          <w:kern w:val="0"/>
          <w:szCs w:val="21"/>
        </w:rPr>
        <w:t>投标人应当在投标截止时间前完成电子投标文件的提交，可以补充、修改或撤回。投标截止时间前未完成电子投标文件提交、取得“投标文件提交回执单”的，视为撤回投标文件。</w:t>
      </w:r>
    </w:p>
    <w:p w:rsidR="00ED2601" w:rsidRPr="00EB122F"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EB122F">
        <w:rPr>
          <w:rFonts w:asciiTheme="minorEastAsia" w:hAnsiTheme="minorEastAsia" w:cs="宋体" w:hint="eastAsia"/>
          <w:kern w:val="0"/>
          <w:szCs w:val="21"/>
        </w:rPr>
        <w:t>投标人补充、修改的内容并作为投标文件的组成部分。补充或修改应当按招标文件要求签署、盖章、密封、递交，并应注明“修改</w:t>
      </w:r>
      <w:r w:rsidRPr="00EB122F">
        <w:rPr>
          <w:rFonts w:asciiTheme="minorEastAsia" w:hAnsiTheme="minorEastAsia" w:cs="宋体"/>
          <w:kern w:val="0"/>
          <w:szCs w:val="21"/>
        </w:rPr>
        <w:t>”</w:t>
      </w:r>
      <w:r w:rsidRPr="00EB122F">
        <w:rPr>
          <w:rFonts w:asciiTheme="minorEastAsia" w:hAnsiTheme="minorEastAsia" w:cs="宋体" w:hint="eastAsia"/>
          <w:kern w:val="0"/>
          <w:szCs w:val="21"/>
        </w:rPr>
        <w:t>或“补充</w:t>
      </w:r>
      <w:r w:rsidRPr="00EB122F">
        <w:rPr>
          <w:rFonts w:asciiTheme="minorEastAsia" w:hAnsiTheme="minorEastAsia" w:cs="宋体"/>
          <w:kern w:val="0"/>
          <w:szCs w:val="21"/>
        </w:rPr>
        <w:t>”</w:t>
      </w:r>
      <w:r w:rsidRPr="00EB122F">
        <w:rPr>
          <w:rFonts w:asciiTheme="minorEastAsia" w:hAnsiTheme="minorEastAsia" w:cs="宋体" w:hint="eastAsia"/>
          <w:kern w:val="0"/>
          <w:szCs w:val="21"/>
        </w:rPr>
        <w:t>字样。</w:t>
      </w:r>
    </w:p>
    <w:p w:rsidR="00ED2601" w:rsidRPr="00417373"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417373">
        <w:rPr>
          <w:rFonts w:asciiTheme="minorEastAsia" w:hAnsiTheme="minorEastAsia" w:cs="宋体" w:hint="eastAsia"/>
          <w:kern w:val="0"/>
          <w:szCs w:val="21"/>
        </w:rPr>
        <w:t>投标人在递交纸质投标文件后，可以撤回其投标，但投标人必须在规定的投标截止时间前以书面形式告知招标人。</w:t>
      </w:r>
    </w:p>
    <w:p w:rsidR="00ED2601" w:rsidRPr="00892943"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投标人不得在投标有效期内撤销投标文件，</w:t>
      </w:r>
      <w:r w:rsidRPr="00892943">
        <w:rPr>
          <w:rFonts w:asciiTheme="minorEastAsia" w:hAnsiTheme="minorEastAsia" w:cs="宋体" w:hint="eastAsia"/>
          <w:kern w:val="0"/>
          <w:szCs w:val="21"/>
        </w:rPr>
        <w:t>否则投标人将承担违背投标承诺函的责任追究。</w:t>
      </w:r>
    </w:p>
    <w:p w:rsidR="00ED2601" w:rsidRPr="00ED12B1" w:rsidRDefault="00ED2601" w:rsidP="00ED2601">
      <w:pPr>
        <w:autoSpaceDE w:val="0"/>
        <w:autoSpaceDN w:val="0"/>
        <w:spacing w:line="360" w:lineRule="auto"/>
        <w:ind w:left="420"/>
        <w:contextualSpacing/>
        <w:rPr>
          <w:rFonts w:asciiTheme="minorEastAsia" w:hAnsiTheme="minorEastAsia" w:cs="宋体"/>
          <w:kern w:val="0"/>
          <w:szCs w:val="21"/>
        </w:rPr>
      </w:pPr>
    </w:p>
    <w:p w:rsidR="00ED2601" w:rsidRPr="00CF0D14" w:rsidRDefault="00ED2601" w:rsidP="00ED2601">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6B11BB">
        <w:rPr>
          <w:rFonts w:asciiTheme="minorEastAsia" w:hAnsiTheme="minorEastAsia" w:cs="宋体" w:hint="eastAsia"/>
          <w:b/>
          <w:kern w:val="0"/>
          <w:szCs w:val="21"/>
        </w:rPr>
        <w:t>除投标人须知前附表另有规定外，投标人所提交的电子投标文件、纸质投标文件及电子介质存储的备份文件不予退还。</w:t>
      </w:r>
    </w:p>
    <w:p w:rsidR="00ED2601" w:rsidRPr="00220A8C" w:rsidRDefault="00ED2601" w:rsidP="00ED260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lastRenderedPageBreak/>
        <w:t>五、开标和评标</w:t>
      </w:r>
    </w:p>
    <w:p w:rsidR="00ED2601" w:rsidRPr="00F84F9D" w:rsidRDefault="00ED2601" w:rsidP="00651540">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F84F9D">
        <w:rPr>
          <w:rFonts w:asciiTheme="minorEastAsia" w:hAnsiTheme="minorEastAsia" w:cs="宋体" w:hint="eastAsia"/>
          <w:b/>
          <w:kern w:val="0"/>
          <w:szCs w:val="21"/>
        </w:rPr>
        <w:t>开标</w:t>
      </w:r>
    </w:p>
    <w:p w:rsidR="00ED2601" w:rsidRPr="00A678EF" w:rsidRDefault="00ED2601" w:rsidP="00651540">
      <w:pPr>
        <w:pStyle w:val="af0"/>
        <w:numPr>
          <w:ilvl w:val="0"/>
          <w:numId w:val="10"/>
        </w:numPr>
        <w:autoSpaceDE w:val="0"/>
        <w:autoSpaceDN w:val="0"/>
        <w:spacing w:line="360" w:lineRule="auto"/>
        <w:ind w:firstLineChars="0"/>
        <w:contextualSpacing/>
        <w:rPr>
          <w:rFonts w:asciiTheme="minorEastAsia" w:hAnsiTheme="minorEastAsia" w:cs="宋体"/>
          <w:kern w:val="0"/>
          <w:szCs w:val="21"/>
        </w:rPr>
      </w:pPr>
      <w:r w:rsidRPr="00A678EF">
        <w:rPr>
          <w:rFonts w:asciiTheme="minorEastAsia" w:hAnsiTheme="minorEastAsia" w:cs="宋体" w:hint="eastAsia"/>
          <w:kern w:val="0"/>
          <w:szCs w:val="21"/>
        </w:rPr>
        <w:t>招标人将按招标文件规定的时间和地点组织公开开标。开标由代理机构主持，邀请投标人参加。评标委员会成员不得参加开标活动。</w:t>
      </w:r>
    </w:p>
    <w:p w:rsidR="00ED2601" w:rsidRPr="0092409E"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92409E">
        <w:rPr>
          <w:rFonts w:asciiTheme="minorEastAsia" w:hAnsiTheme="minorEastAsia" w:cs="宋体" w:hint="eastAsia"/>
          <w:kern w:val="0"/>
          <w:szCs w:val="21"/>
        </w:rPr>
        <w:t>招标人应当对开标、评标现场活动进行全程录音录像。录音录像应当清晰可辨，音像资料作为采购文件一并存档。</w:t>
      </w:r>
    </w:p>
    <w:p w:rsidR="00ED2601" w:rsidRPr="00CE3B68"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CE3B68">
        <w:rPr>
          <w:rFonts w:asciiTheme="minorEastAsia" w:hAnsiTheme="minorEastAsia" w:cs="宋体" w:hint="eastAsia"/>
          <w:kern w:val="0"/>
          <w:szCs w:val="21"/>
        </w:rPr>
        <w:t>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rsidR="00ED2601" w:rsidRPr="00920609" w:rsidRDefault="00ED2601" w:rsidP="00ED2601">
      <w:pPr>
        <w:autoSpaceDE w:val="0"/>
        <w:autoSpaceDN w:val="0"/>
        <w:spacing w:line="360" w:lineRule="auto"/>
        <w:ind w:leftChars="471" w:left="1842" w:hangingChars="406" w:hanging="853"/>
        <w:contextualSpacing/>
        <w:rPr>
          <w:rFonts w:asciiTheme="minorEastAsia" w:hAnsiTheme="minorEastAsia" w:cs="宋体"/>
          <w:kern w:val="0"/>
          <w:szCs w:val="21"/>
        </w:rPr>
      </w:pPr>
      <w:r>
        <w:rPr>
          <w:rFonts w:asciiTheme="minorEastAsia" w:hAnsiTheme="minorEastAsia" w:cs="宋体" w:hint="eastAsia"/>
          <w:kern w:val="0"/>
          <w:szCs w:val="21"/>
        </w:rPr>
        <w:t xml:space="preserve">24.3.1  </w:t>
      </w:r>
      <w:r w:rsidRPr="00920609">
        <w:rPr>
          <w:rFonts w:asciiTheme="minorEastAsia" w:hAnsiTheme="minorEastAsia" w:cs="宋体" w:hint="eastAsia"/>
          <w:kern w:val="0"/>
          <w:szCs w:val="21"/>
        </w:rPr>
        <w:t>电子投标文件的解密</w:t>
      </w:r>
      <w:r>
        <w:rPr>
          <w:rFonts w:asciiTheme="minorEastAsia" w:hAnsiTheme="minorEastAsia" w:cs="宋体" w:hint="eastAsia"/>
          <w:kern w:val="0"/>
          <w:szCs w:val="21"/>
        </w:rPr>
        <w:t>。</w:t>
      </w:r>
      <w:r w:rsidRPr="00920609">
        <w:rPr>
          <w:rFonts w:asciiTheme="minorEastAsia" w:hAnsiTheme="minorEastAsia" w:cs="宋体" w:hint="eastAsia"/>
          <w:kern w:val="0"/>
          <w:szCs w:val="21"/>
        </w:rPr>
        <w:t>全流程电子化交易项目电子投标文件采用双重加密。解密需分标段进行两次解密。</w:t>
      </w:r>
    </w:p>
    <w:p w:rsidR="00ED2601" w:rsidRPr="00920609" w:rsidRDefault="00ED2601" w:rsidP="00ED2601">
      <w:pPr>
        <w:autoSpaceDE w:val="0"/>
        <w:autoSpaceDN w:val="0"/>
        <w:spacing w:line="360" w:lineRule="auto"/>
        <w:ind w:leftChars="876" w:left="2976" w:hangingChars="541" w:hanging="1136"/>
        <w:contextualSpacing/>
        <w:rPr>
          <w:rFonts w:asciiTheme="minorEastAsia" w:hAnsiTheme="minorEastAsia" w:cs="宋体"/>
          <w:kern w:val="0"/>
          <w:szCs w:val="21"/>
        </w:rPr>
      </w:pPr>
      <w:r>
        <w:rPr>
          <w:rFonts w:asciiTheme="minorEastAsia" w:hAnsiTheme="minorEastAsia" w:cs="宋体" w:hint="eastAsia"/>
          <w:kern w:val="0"/>
          <w:szCs w:val="21"/>
        </w:rPr>
        <w:t>24.3.1.1</w:t>
      </w:r>
      <w:r w:rsidRPr="00920609">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920609">
        <w:rPr>
          <w:rFonts w:asciiTheme="minorEastAsia" w:hAnsiTheme="minorEastAsia" w:cs="宋体" w:hint="eastAsia"/>
          <w:kern w:val="0"/>
          <w:szCs w:val="21"/>
        </w:rPr>
        <w:t>投标人解密：投标人使用本单位CA数字证书远程或现场进行解密。需开标现场使用一体机进行解密的，请在代理机构引导下进行。</w:t>
      </w:r>
    </w:p>
    <w:p w:rsidR="00ED2601" w:rsidRPr="00920609" w:rsidRDefault="00ED2601" w:rsidP="00ED2601">
      <w:pPr>
        <w:autoSpaceDE w:val="0"/>
        <w:autoSpaceDN w:val="0"/>
        <w:spacing w:line="360" w:lineRule="auto"/>
        <w:ind w:leftChars="877" w:left="2976"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24.3.1.2</w:t>
      </w:r>
      <w:r w:rsidRPr="00920609">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920609">
        <w:rPr>
          <w:rFonts w:asciiTheme="minorEastAsia" w:hAnsiTheme="minorEastAsia" w:cs="宋体" w:hint="eastAsia"/>
          <w:kern w:val="0"/>
          <w:szCs w:val="21"/>
        </w:rPr>
        <w:t>代理机构解密：代理机构</w:t>
      </w:r>
      <w:r w:rsidRPr="00920609">
        <w:rPr>
          <w:rFonts w:asciiTheme="minorEastAsia" w:hAnsiTheme="minorEastAsia" w:cs="宋体"/>
          <w:kern w:val="0"/>
          <w:szCs w:val="21"/>
        </w:rPr>
        <w:t>按</w:t>
      </w:r>
      <w:r w:rsidRPr="00920609">
        <w:rPr>
          <w:rFonts w:asciiTheme="minorEastAsia" w:hAnsiTheme="minorEastAsia" w:cs="宋体" w:hint="eastAsia"/>
          <w:kern w:val="0"/>
          <w:szCs w:val="21"/>
        </w:rPr>
        <w:t>电子</w:t>
      </w:r>
      <w:r w:rsidRPr="00920609">
        <w:rPr>
          <w:rFonts w:asciiTheme="minorEastAsia" w:hAnsiTheme="minorEastAsia" w:cs="宋体"/>
          <w:kern w:val="0"/>
          <w:szCs w:val="21"/>
        </w:rPr>
        <w:t>投标</w:t>
      </w:r>
      <w:r w:rsidRPr="00920609">
        <w:rPr>
          <w:rFonts w:asciiTheme="minorEastAsia" w:hAnsiTheme="minorEastAsia" w:cs="宋体" w:hint="eastAsia"/>
          <w:kern w:val="0"/>
          <w:szCs w:val="21"/>
        </w:rPr>
        <w:t>文件到达交易系统</w:t>
      </w:r>
      <w:r w:rsidRPr="00920609">
        <w:rPr>
          <w:rFonts w:asciiTheme="minorEastAsia" w:hAnsiTheme="minorEastAsia" w:cs="宋体"/>
          <w:kern w:val="0"/>
          <w:szCs w:val="21"/>
        </w:rPr>
        <w:t>的先后顺序</w:t>
      </w:r>
      <w:r w:rsidRPr="00920609">
        <w:rPr>
          <w:rFonts w:asciiTheme="minorEastAsia" w:hAnsiTheme="minorEastAsia" w:cs="宋体" w:hint="eastAsia"/>
          <w:kern w:val="0"/>
          <w:szCs w:val="21"/>
        </w:rPr>
        <w:t>，使用本单位CA数字证书进行再次解密。</w:t>
      </w:r>
    </w:p>
    <w:p w:rsidR="00ED2601" w:rsidRPr="00920609" w:rsidRDefault="00ED2601" w:rsidP="00ED260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24.3.2  </w:t>
      </w:r>
      <w:r w:rsidRPr="00920609">
        <w:rPr>
          <w:rFonts w:asciiTheme="minorEastAsia" w:hAnsiTheme="minorEastAsia" w:cs="宋体" w:hint="eastAsia"/>
          <w:kern w:val="0"/>
          <w:szCs w:val="21"/>
        </w:rPr>
        <w:t xml:space="preserve"> 电子投标文件解密异常情况处理</w:t>
      </w:r>
    </w:p>
    <w:p w:rsidR="00ED2601" w:rsidRPr="00920609" w:rsidRDefault="00ED2601" w:rsidP="00ED2601">
      <w:pPr>
        <w:autoSpaceDE w:val="0"/>
        <w:autoSpaceDN w:val="0"/>
        <w:spacing w:line="360" w:lineRule="auto"/>
        <w:ind w:leftChars="878" w:left="2835" w:hangingChars="472" w:hanging="991"/>
        <w:contextualSpacing/>
        <w:rPr>
          <w:rFonts w:asciiTheme="minorEastAsia" w:hAnsiTheme="minorEastAsia" w:cs="宋体"/>
          <w:kern w:val="0"/>
          <w:szCs w:val="21"/>
        </w:rPr>
      </w:pPr>
      <w:r>
        <w:rPr>
          <w:rFonts w:asciiTheme="minorEastAsia" w:hAnsiTheme="minorEastAsia" w:cs="宋体" w:hint="eastAsia"/>
          <w:kern w:val="0"/>
          <w:szCs w:val="21"/>
        </w:rPr>
        <w:t>24.3.2.1</w:t>
      </w:r>
      <w:r w:rsidRPr="00920609">
        <w:rPr>
          <w:rFonts w:asciiTheme="minorEastAsia" w:hAnsiTheme="minorEastAsia" w:cs="宋体" w:hint="eastAsia"/>
          <w:kern w:val="0"/>
          <w:szCs w:val="21"/>
        </w:rPr>
        <w:t xml:space="preserve"> 因电子交易系统异常无法解密电子投标文件的，使用纸质投标文件以人工方式进行。</w:t>
      </w:r>
    </w:p>
    <w:p w:rsidR="00ED2601" w:rsidRPr="00920609" w:rsidRDefault="00ED2601" w:rsidP="00ED2601">
      <w:pPr>
        <w:autoSpaceDE w:val="0"/>
        <w:autoSpaceDN w:val="0"/>
        <w:spacing w:line="360" w:lineRule="auto"/>
        <w:ind w:leftChars="878" w:left="2835" w:hangingChars="472" w:hanging="991"/>
        <w:contextualSpacing/>
        <w:rPr>
          <w:rFonts w:asciiTheme="minorEastAsia" w:hAnsiTheme="minorEastAsia" w:cs="宋体"/>
          <w:kern w:val="0"/>
          <w:szCs w:val="21"/>
        </w:rPr>
      </w:pPr>
      <w:r>
        <w:rPr>
          <w:rFonts w:asciiTheme="minorEastAsia" w:hAnsiTheme="minorEastAsia" w:cs="宋体" w:hint="eastAsia"/>
          <w:kern w:val="0"/>
          <w:szCs w:val="21"/>
        </w:rPr>
        <w:t>24.3.2.2</w:t>
      </w:r>
      <w:r w:rsidRPr="00920609">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920609">
        <w:rPr>
          <w:rFonts w:asciiTheme="minorEastAsia" w:hAnsiTheme="minorEastAsia" w:cs="宋体" w:hint="eastAsia"/>
          <w:kern w:val="0"/>
          <w:szCs w:val="21"/>
        </w:rPr>
        <w:t>因投标人原因电子投标文件解密失败的，由系统技术人员协助投标人将备份文件（电子介质存储）导入系统。若备份文件（电子介质存储）无法导入系统或导入系统仍无法解密的，其投标将被拒绝。</w:t>
      </w:r>
    </w:p>
    <w:p w:rsidR="00ED2601" w:rsidRPr="001C128F"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t>投标人不足3家的，不得开标。</w:t>
      </w:r>
    </w:p>
    <w:p w:rsidR="00ED2601" w:rsidRPr="001C128F"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t>开标过程由采购代理机构负责记录，由参加开标的各投标人代表和相关工作人员签字确认后随采购文件一并存档。</w:t>
      </w:r>
    </w:p>
    <w:p w:rsidR="00ED2601" w:rsidRPr="001C128F"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rsidR="00ED2601"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lastRenderedPageBreak/>
        <w:t>投标人未参加开标的，视同认可开标结果。</w:t>
      </w:r>
    </w:p>
    <w:p w:rsidR="00ED2601" w:rsidRPr="001C128F" w:rsidRDefault="00ED2601" w:rsidP="00ED2601">
      <w:pPr>
        <w:pStyle w:val="af0"/>
        <w:autoSpaceDE w:val="0"/>
        <w:autoSpaceDN w:val="0"/>
        <w:spacing w:line="360" w:lineRule="auto"/>
        <w:ind w:left="964" w:firstLineChars="0" w:firstLine="0"/>
        <w:contextualSpacing/>
        <w:rPr>
          <w:rFonts w:asciiTheme="minorEastAsia" w:hAnsiTheme="minorEastAsia" w:cs="宋体"/>
          <w:kern w:val="0"/>
          <w:szCs w:val="21"/>
        </w:rPr>
      </w:pPr>
    </w:p>
    <w:p w:rsidR="00ED2601" w:rsidRPr="00415A4E" w:rsidRDefault="00ED2601" w:rsidP="00651540">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415A4E">
        <w:rPr>
          <w:rFonts w:asciiTheme="minorEastAsia" w:hAnsiTheme="minorEastAsia" w:cs="宋体" w:hint="eastAsia"/>
          <w:b/>
          <w:kern w:val="0"/>
          <w:szCs w:val="21"/>
        </w:rPr>
        <w:t>资格审查</w:t>
      </w:r>
    </w:p>
    <w:p w:rsidR="00ED2601" w:rsidRDefault="00ED2601" w:rsidP="00ED2601">
      <w:pPr>
        <w:autoSpaceDE w:val="0"/>
        <w:autoSpaceDN w:val="0"/>
        <w:spacing w:line="360" w:lineRule="auto"/>
        <w:ind w:left="964"/>
        <w:contextualSpacing/>
        <w:rPr>
          <w:rFonts w:asciiTheme="minorEastAsia" w:hAnsiTheme="minorEastAsia" w:cs="宋体"/>
          <w:kern w:val="0"/>
          <w:szCs w:val="21"/>
        </w:rPr>
      </w:pPr>
      <w:r w:rsidRPr="006F2C6A">
        <w:rPr>
          <w:rFonts w:asciiTheme="minorEastAsia" w:hAnsiTheme="minorEastAsia" w:cs="宋体" w:hint="eastAsia"/>
          <w:kern w:val="0"/>
          <w:szCs w:val="21"/>
        </w:rPr>
        <w:t>开标结束后，采购人依法对投标人的资格进行审查。合格投标人不足3家的，不得评标。</w:t>
      </w:r>
    </w:p>
    <w:p w:rsidR="00ED2601" w:rsidRPr="006F2C6A" w:rsidRDefault="00ED2601" w:rsidP="00ED2601">
      <w:pPr>
        <w:autoSpaceDE w:val="0"/>
        <w:autoSpaceDN w:val="0"/>
        <w:spacing w:line="360" w:lineRule="auto"/>
        <w:ind w:left="964"/>
        <w:contextualSpacing/>
        <w:rPr>
          <w:rFonts w:asciiTheme="minorEastAsia" w:hAnsiTheme="minorEastAsia" w:cs="宋体"/>
          <w:kern w:val="0"/>
          <w:szCs w:val="21"/>
        </w:rPr>
      </w:pPr>
    </w:p>
    <w:p w:rsidR="00ED2601" w:rsidRPr="00034324" w:rsidRDefault="00ED2601" w:rsidP="00651540">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034324">
        <w:rPr>
          <w:rFonts w:asciiTheme="minorEastAsia" w:hAnsiTheme="minorEastAsia" w:cs="宋体" w:hint="eastAsia"/>
          <w:b/>
          <w:kern w:val="0"/>
          <w:szCs w:val="21"/>
        </w:rPr>
        <w:t>评标委员会的组成</w:t>
      </w:r>
    </w:p>
    <w:p w:rsidR="00ED2601" w:rsidRDefault="00ED2601" w:rsidP="00651540">
      <w:pPr>
        <w:pStyle w:val="af0"/>
        <w:numPr>
          <w:ilvl w:val="0"/>
          <w:numId w:val="11"/>
        </w:numPr>
        <w:autoSpaceDE w:val="0"/>
        <w:autoSpaceDN w:val="0"/>
        <w:spacing w:line="360" w:lineRule="auto"/>
        <w:ind w:firstLineChars="0"/>
        <w:contextualSpacing/>
        <w:rPr>
          <w:rFonts w:asciiTheme="minorEastAsia" w:hAnsiTheme="minorEastAsia" w:cs="宋体"/>
          <w:kern w:val="0"/>
          <w:szCs w:val="21"/>
        </w:rPr>
      </w:pPr>
      <w:r w:rsidRPr="001729F5">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ED2601" w:rsidRPr="007105F7" w:rsidRDefault="00ED2601" w:rsidP="00ED2601">
      <w:pPr>
        <w:autoSpaceDE w:val="0"/>
        <w:autoSpaceDN w:val="0"/>
        <w:spacing w:line="360" w:lineRule="auto"/>
        <w:ind w:leftChars="452" w:left="1799" w:hangingChars="405" w:hanging="850"/>
        <w:contextualSpacing/>
        <w:rPr>
          <w:rFonts w:asciiTheme="minorEastAsia" w:hAnsiTheme="minorEastAsia" w:cs="宋体"/>
          <w:kern w:val="0"/>
          <w:szCs w:val="21"/>
        </w:rPr>
      </w:pPr>
      <w:r w:rsidRPr="007105F7">
        <w:rPr>
          <w:rFonts w:asciiTheme="minorEastAsia" w:hAnsiTheme="minorEastAsia" w:cs="宋体" w:hint="eastAsia"/>
          <w:kern w:val="0"/>
          <w:szCs w:val="21"/>
        </w:rPr>
        <w:t>26.1.1  招标人将依法组建评标委员会，评标委员会由评审专家组成，成员人数应当为5人以上单数。评审专家依法从政府采购评审专家库中随机抽取。</w:t>
      </w:r>
    </w:p>
    <w:p w:rsidR="00ED2601" w:rsidRPr="00BD77B4" w:rsidRDefault="00ED2601" w:rsidP="00ED2601">
      <w:pPr>
        <w:autoSpaceDE w:val="0"/>
        <w:autoSpaceDN w:val="0"/>
        <w:spacing w:line="360" w:lineRule="auto"/>
        <w:ind w:leftChars="473" w:left="2692" w:hangingChars="809" w:hanging="1699"/>
        <w:contextualSpacing/>
        <w:rPr>
          <w:rFonts w:asciiTheme="minorEastAsia" w:hAnsiTheme="minorEastAsia" w:cs="宋体"/>
          <w:kern w:val="0"/>
          <w:szCs w:val="21"/>
        </w:rPr>
      </w:pPr>
      <w:r w:rsidRPr="007105F7">
        <w:rPr>
          <w:rFonts w:asciiTheme="minorEastAsia" w:hAnsiTheme="minorEastAsia" w:cs="宋体" w:hint="eastAsia"/>
          <w:kern w:val="0"/>
          <w:szCs w:val="21"/>
        </w:rPr>
        <w:t>26.1.2  采购项目符合下列情形之一的，评标委员会成员人数应当为7人以上单数：</w:t>
      </w:r>
    </w:p>
    <w:p w:rsidR="00ED2601" w:rsidRPr="00BD77B4" w:rsidRDefault="00ED2601" w:rsidP="00ED2601">
      <w:pPr>
        <w:autoSpaceDE w:val="0"/>
        <w:autoSpaceDN w:val="0"/>
        <w:spacing w:line="360" w:lineRule="auto"/>
        <w:ind w:left="964" w:firstLineChars="418" w:firstLine="878"/>
        <w:contextualSpacing/>
        <w:rPr>
          <w:rFonts w:asciiTheme="minorEastAsia" w:hAnsiTheme="minorEastAsia" w:cs="宋体"/>
          <w:kern w:val="0"/>
          <w:szCs w:val="21"/>
        </w:rPr>
      </w:pPr>
      <w:r>
        <w:rPr>
          <w:rFonts w:asciiTheme="minorEastAsia" w:hAnsiTheme="minorEastAsia" w:cs="宋体" w:hint="eastAsia"/>
          <w:kern w:val="0"/>
          <w:szCs w:val="21"/>
        </w:rPr>
        <w:t xml:space="preserve">26.1.2.1  </w:t>
      </w:r>
      <w:r w:rsidRPr="00BD77B4">
        <w:rPr>
          <w:rFonts w:asciiTheme="minorEastAsia" w:hAnsiTheme="minorEastAsia" w:cs="宋体" w:hint="eastAsia"/>
          <w:kern w:val="0"/>
          <w:szCs w:val="21"/>
        </w:rPr>
        <w:t>采购预算金额在1000万元以上；</w:t>
      </w:r>
    </w:p>
    <w:p w:rsidR="00ED2601" w:rsidRPr="00BD77B4" w:rsidRDefault="00ED2601" w:rsidP="00ED2601">
      <w:pPr>
        <w:autoSpaceDE w:val="0"/>
        <w:autoSpaceDN w:val="0"/>
        <w:spacing w:line="360" w:lineRule="auto"/>
        <w:ind w:left="964" w:firstLineChars="418" w:firstLine="878"/>
        <w:contextualSpacing/>
        <w:rPr>
          <w:rFonts w:asciiTheme="minorEastAsia" w:hAnsiTheme="minorEastAsia" w:cs="宋体"/>
          <w:kern w:val="0"/>
          <w:szCs w:val="21"/>
        </w:rPr>
      </w:pPr>
      <w:r>
        <w:rPr>
          <w:rFonts w:asciiTheme="minorEastAsia" w:hAnsiTheme="minorEastAsia" w:cs="宋体" w:hint="eastAsia"/>
          <w:kern w:val="0"/>
          <w:szCs w:val="21"/>
        </w:rPr>
        <w:t xml:space="preserve">26.1.2.2  </w:t>
      </w:r>
      <w:r w:rsidRPr="00BD77B4">
        <w:rPr>
          <w:rFonts w:asciiTheme="minorEastAsia" w:hAnsiTheme="minorEastAsia" w:cs="宋体" w:hint="eastAsia"/>
          <w:kern w:val="0"/>
          <w:szCs w:val="21"/>
        </w:rPr>
        <w:t>技术复杂；</w:t>
      </w:r>
    </w:p>
    <w:p w:rsidR="00ED2601" w:rsidRPr="00BD77B4" w:rsidRDefault="00ED2601" w:rsidP="00ED2601">
      <w:pPr>
        <w:autoSpaceDE w:val="0"/>
        <w:autoSpaceDN w:val="0"/>
        <w:spacing w:line="360" w:lineRule="auto"/>
        <w:ind w:left="964" w:firstLineChars="418" w:firstLine="878"/>
        <w:contextualSpacing/>
        <w:rPr>
          <w:rFonts w:asciiTheme="minorEastAsia" w:hAnsiTheme="minorEastAsia" w:cs="宋体"/>
          <w:kern w:val="0"/>
          <w:szCs w:val="21"/>
        </w:rPr>
      </w:pPr>
      <w:r>
        <w:rPr>
          <w:rFonts w:asciiTheme="minorEastAsia" w:hAnsiTheme="minorEastAsia" w:cs="宋体" w:hint="eastAsia"/>
          <w:kern w:val="0"/>
          <w:szCs w:val="21"/>
        </w:rPr>
        <w:t xml:space="preserve">26.1.2.3  </w:t>
      </w:r>
      <w:r w:rsidRPr="00BD77B4">
        <w:rPr>
          <w:rFonts w:asciiTheme="minorEastAsia" w:hAnsiTheme="minorEastAsia" w:cs="宋体" w:hint="eastAsia"/>
          <w:kern w:val="0"/>
          <w:szCs w:val="21"/>
        </w:rPr>
        <w:t>社会影响较大。</w:t>
      </w:r>
    </w:p>
    <w:p w:rsidR="00ED2601" w:rsidRPr="003D2B2F"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3D2B2F">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ED2601" w:rsidRPr="007D4BAD"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7D4BAD">
        <w:rPr>
          <w:rFonts w:asciiTheme="minorEastAsia" w:hAnsiTheme="minorEastAsia" w:cs="宋体" w:hint="eastAsia"/>
          <w:kern w:val="0"/>
          <w:szCs w:val="21"/>
        </w:rPr>
        <w:t>评审专家与投标人存在下列利害关系之一的,应当回避:</w:t>
      </w:r>
    </w:p>
    <w:p w:rsidR="00ED2601" w:rsidRPr="0033593F" w:rsidRDefault="00ED2601" w:rsidP="00ED2601">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26.3.1  </w:t>
      </w:r>
      <w:r w:rsidRPr="0033593F">
        <w:rPr>
          <w:rFonts w:asciiTheme="minorEastAsia" w:hAnsiTheme="minorEastAsia" w:cs="宋体" w:hint="eastAsia"/>
          <w:kern w:val="0"/>
          <w:szCs w:val="21"/>
        </w:rPr>
        <w:t>参加采购活动前三年内,与供应商存在劳动关系,或者担任过供应商的董事、监事,或者是供应商的控股股东或实际控制人；</w:t>
      </w:r>
    </w:p>
    <w:p w:rsidR="00ED2601" w:rsidRPr="0033593F" w:rsidRDefault="00ED2601" w:rsidP="00ED2601">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26.3.2  </w:t>
      </w:r>
      <w:r w:rsidRPr="0033593F">
        <w:rPr>
          <w:rFonts w:asciiTheme="minorEastAsia" w:hAnsiTheme="minorEastAsia" w:cs="宋体" w:hint="eastAsia"/>
          <w:kern w:val="0"/>
          <w:szCs w:val="21"/>
        </w:rPr>
        <w:t>与供应商的法定代表人或者负责人有夫妻、直系血亲、三代以内旁系血亲或者近姻亲关系；</w:t>
      </w:r>
    </w:p>
    <w:p w:rsidR="00ED2601" w:rsidRPr="0033593F" w:rsidRDefault="00ED2601" w:rsidP="00ED260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26.3.3  </w:t>
      </w:r>
      <w:r w:rsidRPr="0033593F">
        <w:rPr>
          <w:rFonts w:asciiTheme="minorEastAsia" w:hAnsiTheme="minorEastAsia" w:cs="宋体" w:hint="eastAsia"/>
          <w:kern w:val="0"/>
          <w:szCs w:val="21"/>
        </w:rPr>
        <w:t>与供应商有其他可能影响政府采购活动公平、公正进行的关系。</w:t>
      </w:r>
    </w:p>
    <w:p w:rsidR="00ED2601" w:rsidRPr="00F6614B"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F6614B">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ED2601" w:rsidRPr="002D5CAA"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D5CAA">
        <w:rPr>
          <w:rFonts w:asciiTheme="minorEastAsia" w:hAnsiTheme="minorEastAsia" w:cs="宋体" w:hint="eastAsia"/>
          <w:kern w:val="0"/>
          <w:szCs w:val="21"/>
        </w:rPr>
        <w:t>采购人不得担任评标小组长。</w:t>
      </w:r>
    </w:p>
    <w:p w:rsidR="00ED2601" w:rsidRPr="005768AB"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5768AB">
        <w:rPr>
          <w:rFonts w:asciiTheme="minorEastAsia" w:hAnsiTheme="minorEastAsia" w:cs="宋体" w:hint="eastAsia"/>
          <w:kern w:val="0"/>
          <w:szCs w:val="21"/>
        </w:rPr>
        <w:t>采购人可以在评标前说明项目背景和采购需求，说明内容不得含有歧视性、倾向性意见，</w:t>
      </w:r>
      <w:r w:rsidRPr="005768AB">
        <w:rPr>
          <w:rFonts w:asciiTheme="minorEastAsia" w:hAnsiTheme="minorEastAsia" w:cs="宋体" w:hint="eastAsia"/>
          <w:kern w:val="0"/>
          <w:szCs w:val="21"/>
        </w:rPr>
        <w:lastRenderedPageBreak/>
        <w:t>不得超出招标文件所述范围。说明应当提交书面材料，并随采购文件一并存档。</w:t>
      </w:r>
    </w:p>
    <w:p w:rsidR="00ED2601"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5768AB">
        <w:rPr>
          <w:rFonts w:asciiTheme="minorEastAsia" w:hAnsiTheme="minorEastAsia" w:cs="宋体" w:hint="eastAsia"/>
          <w:kern w:val="0"/>
          <w:szCs w:val="21"/>
        </w:rPr>
        <w:t>评标委员会成员名单在评标结果公告前应当保密。</w:t>
      </w:r>
    </w:p>
    <w:p w:rsidR="00ED2601" w:rsidRPr="006C4A8D" w:rsidRDefault="00ED2601" w:rsidP="00ED2601">
      <w:pPr>
        <w:autoSpaceDE w:val="0"/>
        <w:autoSpaceDN w:val="0"/>
        <w:spacing w:line="360" w:lineRule="auto"/>
        <w:ind w:left="420"/>
        <w:contextualSpacing/>
        <w:rPr>
          <w:rFonts w:asciiTheme="minorEastAsia" w:hAnsiTheme="minorEastAsia" w:cs="宋体"/>
          <w:kern w:val="0"/>
          <w:szCs w:val="21"/>
        </w:rPr>
      </w:pPr>
    </w:p>
    <w:p w:rsidR="00ED2601" w:rsidRPr="007C07ED" w:rsidRDefault="00ED2601" w:rsidP="00651540">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7C07ED">
        <w:rPr>
          <w:rFonts w:asciiTheme="minorEastAsia" w:hAnsiTheme="minorEastAsia" w:cs="宋体" w:hint="eastAsia"/>
          <w:b/>
          <w:kern w:val="0"/>
          <w:szCs w:val="21"/>
        </w:rPr>
        <w:t>符合性审查</w:t>
      </w:r>
    </w:p>
    <w:p w:rsidR="00ED2601" w:rsidRPr="00157BFD" w:rsidRDefault="00ED2601" w:rsidP="00651540">
      <w:pPr>
        <w:pStyle w:val="af0"/>
        <w:numPr>
          <w:ilvl w:val="0"/>
          <w:numId w:val="11"/>
        </w:numPr>
        <w:autoSpaceDE w:val="0"/>
        <w:autoSpaceDN w:val="0"/>
        <w:spacing w:line="360" w:lineRule="auto"/>
        <w:ind w:firstLineChars="0"/>
        <w:contextualSpacing/>
        <w:rPr>
          <w:rFonts w:asciiTheme="minorEastAsia" w:hAnsiTheme="minorEastAsia" w:cs="宋体"/>
          <w:kern w:val="0"/>
          <w:szCs w:val="21"/>
        </w:rPr>
      </w:pPr>
      <w:r w:rsidRPr="00157BFD">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ED2601" w:rsidRPr="007D2A0A"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7D2A0A">
        <w:rPr>
          <w:rFonts w:asciiTheme="minorEastAsia" w:hAnsiTheme="minorEastAsia" w:cs="宋体" w:hint="eastAsia"/>
          <w:kern w:val="0"/>
          <w:szCs w:val="21"/>
        </w:rPr>
        <w:t>审查、评价投标文件是否符合招标文件的商务、技术等实质性要求。</w:t>
      </w:r>
    </w:p>
    <w:p w:rsidR="00ED2601"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B07980">
        <w:rPr>
          <w:rFonts w:asciiTheme="minorEastAsia" w:hAnsiTheme="minorEastAsia" w:cs="宋体" w:hint="eastAsia"/>
          <w:kern w:val="0"/>
          <w:szCs w:val="21"/>
        </w:rPr>
        <w:t>可要求投标人对投标文件有关事项作出澄清或者说明。</w:t>
      </w:r>
    </w:p>
    <w:p w:rsidR="00ED2601" w:rsidRPr="00B07980" w:rsidRDefault="00ED2601" w:rsidP="00ED2601">
      <w:pPr>
        <w:pStyle w:val="af0"/>
        <w:autoSpaceDE w:val="0"/>
        <w:autoSpaceDN w:val="0"/>
        <w:spacing w:line="360" w:lineRule="auto"/>
        <w:ind w:left="964" w:firstLineChars="0" w:firstLine="0"/>
        <w:contextualSpacing/>
        <w:rPr>
          <w:rFonts w:asciiTheme="minorEastAsia" w:hAnsiTheme="minorEastAsia" w:cs="宋体"/>
          <w:kern w:val="0"/>
          <w:szCs w:val="21"/>
        </w:rPr>
      </w:pPr>
    </w:p>
    <w:p w:rsidR="00ED2601" w:rsidRPr="00BB33D2" w:rsidRDefault="00ED2601" w:rsidP="00651540">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BB33D2">
        <w:rPr>
          <w:rFonts w:asciiTheme="minorEastAsia" w:hAnsiTheme="minorEastAsia" w:cs="宋体" w:hint="eastAsia"/>
          <w:b/>
          <w:kern w:val="0"/>
          <w:szCs w:val="21"/>
        </w:rPr>
        <w:t>投标文件的澄清</w:t>
      </w:r>
    </w:p>
    <w:p w:rsidR="00ED2601" w:rsidRPr="00333DA4" w:rsidRDefault="00ED2601" w:rsidP="00651540">
      <w:pPr>
        <w:pStyle w:val="af0"/>
        <w:numPr>
          <w:ilvl w:val="0"/>
          <w:numId w:val="11"/>
        </w:numPr>
        <w:autoSpaceDE w:val="0"/>
        <w:autoSpaceDN w:val="0"/>
        <w:spacing w:line="360" w:lineRule="auto"/>
        <w:ind w:firstLineChars="0"/>
        <w:contextualSpacing/>
        <w:rPr>
          <w:rFonts w:asciiTheme="minorEastAsia" w:hAnsiTheme="minorEastAsia" w:cs="宋体"/>
          <w:kern w:val="0"/>
          <w:szCs w:val="21"/>
        </w:rPr>
      </w:pPr>
      <w:r w:rsidRPr="00333DA4">
        <w:rPr>
          <w:rFonts w:asciiTheme="minorEastAsia" w:hAnsiTheme="minorEastAsia" w:cs="宋体" w:hint="eastAsia"/>
          <w:kern w:val="0"/>
          <w:szCs w:val="21"/>
        </w:rPr>
        <w:t>对于投标文件中含义不明确、同类问题表述不一致或者有明显文字和计算错误的内容，评标委员会应当以书面形式要求投标人作出必要的澄清、说明或者补正。</w:t>
      </w:r>
    </w:p>
    <w:p w:rsidR="00ED2601" w:rsidRPr="006A7085"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ED2601"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投标人的澄清文件是其投标文件的组成部分。</w:t>
      </w:r>
    </w:p>
    <w:p w:rsidR="00ED2601" w:rsidRPr="006A7085" w:rsidRDefault="00ED2601" w:rsidP="00ED2601">
      <w:pPr>
        <w:pStyle w:val="af0"/>
        <w:autoSpaceDE w:val="0"/>
        <w:autoSpaceDN w:val="0"/>
        <w:spacing w:line="360" w:lineRule="auto"/>
        <w:ind w:left="964" w:firstLineChars="0" w:firstLine="0"/>
        <w:contextualSpacing/>
        <w:rPr>
          <w:rFonts w:asciiTheme="minorEastAsia" w:hAnsiTheme="minorEastAsia" w:cs="宋体"/>
          <w:kern w:val="0"/>
          <w:szCs w:val="21"/>
        </w:rPr>
      </w:pPr>
    </w:p>
    <w:p w:rsidR="00ED2601" w:rsidRPr="008656DB" w:rsidRDefault="00ED2601" w:rsidP="00651540">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8656DB">
        <w:rPr>
          <w:rFonts w:asciiTheme="minorEastAsia" w:hAnsiTheme="minorEastAsia" w:cs="宋体" w:hint="eastAsia"/>
          <w:b/>
          <w:kern w:val="0"/>
          <w:szCs w:val="21"/>
        </w:rPr>
        <w:t>投标文件报价出现前后不一致的修正</w:t>
      </w:r>
    </w:p>
    <w:p w:rsidR="00ED2601" w:rsidRPr="00301814" w:rsidRDefault="00ED2601" w:rsidP="00ED2601">
      <w:pPr>
        <w:autoSpaceDE w:val="0"/>
        <w:autoSpaceDN w:val="0"/>
        <w:spacing w:line="360" w:lineRule="auto"/>
        <w:ind w:leftChars="203" w:left="1134" w:hangingChars="337" w:hanging="708"/>
        <w:contextualSpacing/>
        <w:rPr>
          <w:rFonts w:asciiTheme="minorEastAsia" w:hAnsiTheme="minorEastAsia" w:cs="宋体"/>
          <w:kern w:val="0"/>
          <w:szCs w:val="21"/>
        </w:rPr>
      </w:pPr>
      <w:r>
        <w:rPr>
          <w:rFonts w:asciiTheme="minorEastAsia" w:hAnsiTheme="minorEastAsia" w:cs="宋体" w:hint="eastAsia"/>
          <w:kern w:val="0"/>
          <w:szCs w:val="21"/>
        </w:rPr>
        <w:t xml:space="preserve">29.1  </w:t>
      </w:r>
      <w:r w:rsidRPr="00301814">
        <w:rPr>
          <w:rFonts w:asciiTheme="minorEastAsia" w:hAnsiTheme="minorEastAsia" w:cs="宋体" w:hint="eastAsia"/>
          <w:kern w:val="0"/>
          <w:szCs w:val="21"/>
        </w:rPr>
        <w:t>投标文件中开标一览表(报价表)内容与投标文件中相应内容不一致的，以开标一览表(报价表)为准；</w:t>
      </w:r>
    </w:p>
    <w:p w:rsidR="00ED2601" w:rsidRPr="000318E9" w:rsidRDefault="00ED2601" w:rsidP="00ED2601">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 xml:space="preserve">29.2  </w:t>
      </w:r>
      <w:r w:rsidRPr="000318E9">
        <w:rPr>
          <w:rFonts w:asciiTheme="minorEastAsia" w:hAnsiTheme="minorEastAsia" w:cs="宋体" w:hint="eastAsia"/>
          <w:kern w:val="0"/>
          <w:szCs w:val="21"/>
        </w:rPr>
        <w:t>大写金额和小写金额不一致的，以大写金额为准；</w:t>
      </w:r>
    </w:p>
    <w:p w:rsidR="00ED2601" w:rsidRPr="000318E9" w:rsidRDefault="00ED2601" w:rsidP="00ED2601">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 xml:space="preserve">29.3 </w:t>
      </w:r>
      <w:r w:rsidRPr="000318E9">
        <w:rPr>
          <w:rFonts w:asciiTheme="minorEastAsia" w:hAnsiTheme="minorEastAsia" w:cs="宋体" w:hint="eastAsia"/>
          <w:kern w:val="0"/>
          <w:szCs w:val="21"/>
        </w:rPr>
        <w:t xml:space="preserve"> 单价金额小数点或者百分比有明显错位的，以开标一览表的总价为准，并修改单价；</w:t>
      </w:r>
    </w:p>
    <w:p w:rsidR="00ED2601" w:rsidRDefault="00ED2601" w:rsidP="00ED2601">
      <w:pPr>
        <w:autoSpaceDE w:val="0"/>
        <w:autoSpaceDN w:val="0"/>
        <w:spacing w:line="360" w:lineRule="auto"/>
        <w:ind w:leftChars="200" w:left="991" w:hangingChars="272" w:hanging="571"/>
        <w:contextualSpacing/>
        <w:rPr>
          <w:rFonts w:asciiTheme="minorEastAsia" w:hAnsiTheme="minorEastAsia" w:cs="宋体"/>
          <w:kern w:val="0"/>
          <w:szCs w:val="21"/>
        </w:rPr>
      </w:pPr>
      <w:r>
        <w:rPr>
          <w:rFonts w:asciiTheme="minorEastAsia" w:hAnsiTheme="minorEastAsia" w:cs="宋体" w:hint="eastAsia"/>
          <w:kern w:val="0"/>
          <w:szCs w:val="21"/>
        </w:rPr>
        <w:t xml:space="preserve">29.4  </w:t>
      </w:r>
      <w:r w:rsidRPr="000318E9">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ED2601" w:rsidRPr="000318E9" w:rsidRDefault="00ED2601" w:rsidP="00ED2601">
      <w:pPr>
        <w:autoSpaceDE w:val="0"/>
        <w:autoSpaceDN w:val="0"/>
        <w:spacing w:line="360" w:lineRule="auto"/>
        <w:ind w:left="964"/>
        <w:contextualSpacing/>
        <w:rPr>
          <w:rFonts w:asciiTheme="minorEastAsia" w:hAnsiTheme="minorEastAsia" w:cs="宋体"/>
          <w:kern w:val="0"/>
          <w:szCs w:val="21"/>
        </w:rPr>
      </w:pPr>
    </w:p>
    <w:p w:rsidR="00ED2601" w:rsidRPr="00322385" w:rsidRDefault="00ED2601" w:rsidP="00651540">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322385">
        <w:rPr>
          <w:rFonts w:asciiTheme="minorEastAsia" w:hAnsiTheme="minorEastAsia" w:cs="宋体" w:hint="eastAsia"/>
          <w:b/>
          <w:kern w:val="0"/>
          <w:szCs w:val="21"/>
        </w:rPr>
        <w:t>投标无效情形</w:t>
      </w:r>
    </w:p>
    <w:p w:rsidR="00ED2601" w:rsidRPr="00A910F1" w:rsidRDefault="00ED2601" w:rsidP="00651540">
      <w:pPr>
        <w:pStyle w:val="af0"/>
        <w:numPr>
          <w:ilvl w:val="0"/>
          <w:numId w:val="12"/>
        </w:numPr>
        <w:autoSpaceDE w:val="0"/>
        <w:autoSpaceDN w:val="0"/>
        <w:spacing w:line="360" w:lineRule="auto"/>
        <w:ind w:firstLineChars="0"/>
        <w:contextualSpacing/>
        <w:rPr>
          <w:rFonts w:asciiTheme="minorEastAsia" w:hAnsiTheme="minorEastAsia" w:cs="宋体"/>
          <w:kern w:val="0"/>
          <w:szCs w:val="21"/>
        </w:rPr>
      </w:pPr>
      <w:r w:rsidRPr="00A910F1">
        <w:rPr>
          <w:rFonts w:asciiTheme="minorEastAsia" w:hAnsiTheme="minorEastAsia" w:cs="宋体" w:hint="eastAsia"/>
          <w:kern w:val="0"/>
          <w:szCs w:val="21"/>
        </w:rPr>
        <w:lastRenderedPageBreak/>
        <w:t>投标文件属下列情况之一的，按照无效投标处理：</w:t>
      </w:r>
    </w:p>
    <w:p w:rsidR="00ED2601" w:rsidRPr="0067408D" w:rsidRDefault="00ED2601" w:rsidP="00ED260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30.1.1  </w:t>
      </w:r>
      <w:r w:rsidRPr="0067408D">
        <w:rPr>
          <w:rFonts w:asciiTheme="minorEastAsia" w:hAnsiTheme="minorEastAsia" w:cs="宋体" w:hint="eastAsia"/>
          <w:kern w:val="0"/>
          <w:szCs w:val="21"/>
        </w:rPr>
        <w:t>未按照招标文件的规定提</w:t>
      </w:r>
      <w:r w:rsidRPr="00CB2B6A">
        <w:rPr>
          <w:rFonts w:asciiTheme="minorEastAsia" w:hAnsiTheme="minorEastAsia" w:cs="宋体" w:hint="eastAsia"/>
          <w:kern w:val="0"/>
          <w:szCs w:val="21"/>
        </w:rPr>
        <w:t>交投标承诺函</w:t>
      </w:r>
      <w:r w:rsidRPr="0067408D">
        <w:rPr>
          <w:rFonts w:asciiTheme="minorEastAsia" w:hAnsiTheme="minorEastAsia" w:cs="宋体" w:hint="eastAsia"/>
          <w:kern w:val="0"/>
          <w:szCs w:val="21"/>
        </w:rPr>
        <w:t>的；</w:t>
      </w:r>
      <w:r w:rsidRPr="0067408D">
        <w:rPr>
          <w:rFonts w:asciiTheme="minorEastAsia" w:hAnsiTheme="minorEastAsia" w:cs="宋体"/>
          <w:kern w:val="0"/>
          <w:szCs w:val="21"/>
        </w:rPr>
        <w:t xml:space="preserve"> </w:t>
      </w:r>
    </w:p>
    <w:p w:rsidR="00ED2601" w:rsidRPr="0067408D" w:rsidRDefault="00ED2601" w:rsidP="00ED260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30.1.2  </w:t>
      </w:r>
      <w:r w:rsidRPr="0067408D">
        <w:rPr>
          <w:rFonts w:asciiTheme="minorEastAsia" w:hAnsiTheme="minorEastAsia" w:cs="宋体" w:hint="eastAsia"/>
          <w:kern w:val="0"/>
          <w:szCs w:val="21"/>
        </w:rPr>
        <w:t xml:space="preserve"> 投标文件未按招标文件要求签署、盖章的；</w:t>
      </w:r>
    </w:p>
    <w:p w:rsidR="00ED2601" w:rsidRPr="0067408D" w:rsidRDefault="00ED2601" w:rsidP="00ED260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30.1.3  </w:t>
      </w:r>
      <w:r w:rsidRPr="0067408D">
        <w:rPr>
          <w:rFonts w:asciiTheme="minorEastAsia" w:hAnsiTheme="minorEastAsia" w:cs="宋体" w:hint="eastAsia"/>
          <w:kern w:val="0"/>
          <w:szCs w:val="21"/>
        </w:rPr>
        <w:t xml:space="preserve"> 不具备招标文件中规定的资格要求的；</w:t>
      </w:r>
    </w:p>
    <w:p w:rsidR="00ED2601" w:rsidRPr="0067408D" w:rsidRDefault="00ED2601" w:rsidP="00ED260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30.1.4  </w:t>
      </w:r>
      <w:r w:rsidRPr="0067408D">
        <w:rPr>
          <w:rFonts w:asciiTheme="minorEastAsia" w:hAnsiTheme="minorEastAsia" w:cs="宋体" w:hint="eastAsia"/>
          <w:kern w:val="0"/>
          <w:szCs w:val="21"/>
        </w:rPr>
        <w:t xml:space="preserve"> 报价超过招标文件中规定的预算金额或者最高限价的；</w:t>
      </w:r>
    </w:p>
    <w:p w:rsidR="00ED2601" w:rsidRPr="0067408D" w:rsidRDefault="00ED2601" w:rsidP="00ED260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30.1.5  </w:t>
      </w:r>
      <w:r w:rsidRPr="0067408D">
        <w:rPr>
          <w:rFonts w:asciiTheme="minorEastAsia" w:hAnsiTheme="minorEastAsia" w:cs="宋体" w:hint="eastAsia"/>
          <w:kern w:val="0"/>
          <w:szCs w:val="21"/>
        </w:rPr>
        <w:t xml:space="preserve"> </w:t>
      </w:r>
      <w:r w:rsidRPr="0067408D">
        <w:rPr>
          <w:rFonts w:asciiTheme="minorEastAsia" w:hAnsiTheme="minorEastAsia" w:cs="宋体"/>
          <w:kern w:val="0"/>
          <w:szCs w:val="21"/>
        </w:rPr>
        <w:t>投标文件含有采购人不能接受的附加条件的</w:t>
      </w:r>
      <w:r w:rsidRPr="0067408D">
        <w:rPr>
          <w:rFonts w:asciiTheme="minorEastAsia" w:hAnsiTheme="minorEastAsia" w:cs="宋体" w:hint="eastAsia"/>
          <w:kern w:val="0"/>
          <w:szCs w:val="21"/>
        </w:rPr>
        <w:t>。</w:t>
      </w:r>
    </w:p>
    <w:p w:rsidR="00ED2601" w:rsidRPr="00C70AC1"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C70AC1">
        <w:rPr>
          <w:rFonts w:asciiTheme="minorEastAsia" w:hAnsiTheme="minorEastAsia" w:cs="宋体" w:hint="eastAsia"/>
          <w:kern w:val="0"/>
          <w:szCs w:val="21"/>
        </w:rPr>
        <w:t>有下列情形之一的，视为投标人串通投标，其投标无效：</w:t>
      </w:r>
    </w:p>
    <w:p w:rsidR="00ED2601" w:rsidRPr="00893B24" w:rsidRDefault="00ED2601" w:rsidP="00ED260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30.2.1  </w:t>
      </w:r>
      <w:r w:rsidRPr="00893B24">
        <w:rPr>
          <w:rFonts w:asciiTheme="minorEastAsia" w:hAnsiTheme="minorEastAsia" w:cs="宋体" w:hint="eastAsia"/>
          <w:kern w:val="0"/>
          <w:szCs w:val="21"/>
        </w:rPr>
        <w:t xml:space="preserve"> 不同投标人的投标文件由同一单位或者个人编制；</w:t>
      </w:r>
    </w:p>
    <w:p w:rsidR="00ED2601" w:rsidRPr="00893B24" w:rsidRDefault="00ED2601" w:rsidP="00ED260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30.2.2  </w:t>
      </w:r>
      <w:r w:rsidRPr="00893B24">
        <w:rPr>
          <w:rFonts w:asciiTheme="minorEastAsia" w:hAnsiTheme="minorEastAsia" w:cs="宋体" w:hint="eastAsia"/>
          <w:kern w:val="0"/>
          <w:szCs w:val="21"/>
        </w:rPr>
        <w:t xml:space="preserve"> 不同投标人委托同一单位或者个人办理投标事宜；</w:t>
      </w:r>
    </w:p>
    <w:p w:rsidR="00ED2601" w:rsidRPr="00893B24" w:rsidRDefault="00ED2601" w:rsidP="00ED260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30.2.3  </w:t>
      </w:r>
      <w:r w:rsidRPr="00893B24">
        <w:rPr>
          <w:rFonts w:asciiTheme="minorEastAsia" w:hAnsiTheme="minorEastAsia" w:cs="宋体" w:hint="eastAsia"/>
          <w:kern w:val="0"/>
          <w:szCs w:val="21"/>
        </w:rPr>
        <w:t xml:space="preserve"> 不同投标人的投标文件载明的项目管理成员或者联系人员为同一人；</w:t>
      </w:r>
    </w:p>
    <w:p w:rsidR="00ED2601" w:rsidRPr="00893B24" w:rsidRDefault="00ED2601" w:rsidP="00ED260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30.2.4  </w:t>
      </w:r>
      <w:r w:rsidRPr="00893B24">
        <w:rPr>
          <w:rFonts w:asciiTheme="minorEastAsia" w:hAnsiTheme="minorEastAsia" w:cs="宋体" w:hint="eastAsia"/>
          <w:kern w:val="0"/>
          <w:szCs w:val="21"/>
        </w:rPr>
        <w:t xml:space="preserve"> 不同投标人的投标文件异常一致或者投标报价呈规律性差异；</w:t>
      </w:r>
    </w:p>
    <w:p w:rsidR="00ED2601" w:rsidRPr="00893B24" w:rsidRDefault="00ED2601" w:rsidP="00ED260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30.2.5  </w:t>
      </w:r>
      <w:r w:rsidRPr="00893B24">
        <w:rPr>
          <w:rFonts w:asciiTheme="minorEastAsia" w:hAnsiTheme="minorEastAsia" w:cs="宋体" w:hint="eastAsia"/>
          <w:kern w:val="0"/>
          <w:szCs w:val="21"/>
        </w:rPr>
        <w:t xml:space="preserve"> </w:t>
      </w:r>
      <w:r>
        <w:rPr>
          <w:rFonts w:asciiTheme="minorEastAsia" w:hAnsiTheme="minorEastAsia" w:cs="宋体" w:hint="eastAsia"/>
          <w:kern w:val="0"/>
          <w:szCs w:val="21"/>
        </w:rPr>
        <w:t>不同投标人的投标文件相互混装。</w:t>
      </w:r>
    </w:p>
    <w:p w:rsidR="00ED2601" w:rsidRPr="009D203C"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9D203C">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ED2601"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9D203C">
        <w:rPr>
          <w:rFonts w:asciiTheme="minorEastAsia" w:hAnsiTheme="minorEastAsia" w:cs="宋体" w:hint="eastAsia"/>
          <w:kern w:val="0"/>
          <w:szCs w:val="2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ED2601" w:rsidRPr="005E5E47"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5E5E47">
        <w:rPr>
          <w:rFonts w:ascii="ˎ̥" w:hAnsi="ˎ̥" w:hint="eastAsia"/>
        </w:rPr>
        <w:t>按照《关于推进全流程电子化交易和在线监管工作有关问题的通知》（许公管办</w:t>
      </w:r>
      <w:r w:rsidRPr="005E5E47">
        <w:rPr>
          <w:rFonts w:ascii="ˎ̥" w:hAnsi="ˎ̥" w:hint="eastAsia"/>
        </w:rPr>
        <w:t>[2019]3</w:t>
      </w:r>
      <w:r w:rsidRPr="005E5E47">
        <w:rPr>
          <w:rFonts w:ascii="ˎ̥" w:hAnsi="ˎ̥" w:hint="eastAsia"/>
        </w:rPr>
        <w:t>号）规定，不同投标人电子投标文件制作硬件特征码（网卡</w:t>
      </w:r>
      <w:r w:rsidRPr="005E5E47">
        <w:rPr>
          <w:rFonts w:ascii="ˎ̥" w:hAnsi="ˎ̥" w:hint="eastAsia"/>
        </w:rPr>
        <w:t>MAC</w:t>
      </w:r>
      <w:r w:rsidRPr="005E5E47">
        <w:rPr>
          <w:rFonts w:ascii="ˎ̥" w:hAnsi="ˎ̥" w:hint="eastAsia"/>
        </w:rPr>
        <w:t>地址、</w:t>
      </w:r>
      <w:r w:rsidRPr="005E5E47">
        <w:rPr>
          <w:rFonts w:ascii="ˎ̥" w:hAnsi="ˎ̥" w:hint="eastAsia"/>
        </w:rPr>
        <w:t>CPU</w:t>
      </w:r>
      <w:r w:rsidRPr="005E5E47">
        <w:rPr>
          <w:rFonts w:ascii="ˎ̥" w:hAnsi="ˎ̥" w:hint="eastAsia"/>
        </w:rPr>
        <w:t>序号、硬盘序列号）</w:t>
      </w:r>
      <w:r>
        <w:rPr>
          <w:rFonts w:ascii="ˎ̥" w:hAnsi="ˎ̥" w:hint="eastAsia"/>
        </w:rPr>
        <w:t>均一致</w:t>
      </w:r>
      <w:r w:rsidRPr="005E5E47">
        <w:rPr>
          <w:rFonts w:ascii="ˎ̥" w:hAnsi="ˎ̥" w:hint="eastAsia"/>
        </w:rPr>
        <w:t>时，视为‘</w:t>
      </w:r>
      <w:r w:rsidRPr="005E5E47">
        <w:rPr>
          <w:rFonts w:ascii="ˎ̥" w:hAnsi="ˎ̥"/>
        </w:rPr>
        <w:t>不同</w:t>
      </w:r>
      <w:r w:rsidRPr="005E5E47">
        <w:rPr>
          <w:rFonts w:ascii="ˎ̥" w:hAnsi="ˎ̥" w:hint="eastAsia"/>
        </w:rPr>
        <w:t>投标人</w:t>
      </w:r>
      <w:r w:rsidRPr="005E5E47">
        <w:rPr>
          <w:rFonts w:ascii="ˎ̥" w:hAnsi="ˎ̥"/>
        </w:rPr>
        <w:t>的</w:t>
      </w:r>
      <w:r w:rsidRPr="005E5E47">
        <w:rPr>
          <w:rFonts w:ascii="ˎ̥" w:hAnsi="ˎ̥" w:hint="eastAsia"/>
        </w:rPr>
        <w:t>投标</w:t>
      </w:r>
      <w:r w:rsidRPr="005E5E47">
        <w:rPr>
          <w:rFonts w:ascii="ˎ̥" w:hAnsi="ˎ̥"/>
        </w:rPr>
        <w:t>文件由同一单位或者个人编制</w:t>
      </w:r>
      <w:r w:rsidRPr="005E5E47">
        <w:rPr>
          <w:rFonts w:ascii="ˎ̥" w:hAnsi="ˎ̥" w:hint="eastAsia"/>
        </w:rPr>
        <w:t>’或‘</w:t>
      </w:r>
      <w:r w:rsidRPr="005E5E47">
        <w:rPr>
          <w:rFonts w:ascii="ˎ̥" w:hAnsi="ˎ̥"/>
        </w:rPr>
        <w:t>不同</w:t>
      </w:r>
      <w:r w:rsidRPr="005E5E47">
        <w:rPr>
          <w:rFonts w:ascii="ˎ̥" w:hAnsi="ˎ̥" w:hint="eastAsia"/>
        </w:rPr>
        <w:t>投标人</w:t>
      </w:r>
      <w:r w:rsidRPr="005E5E47">
        <w:rPr>
          <w:rFonts w:ascii="ˎ̥" w:hAnsi="ˎ̥"/>
        </w:rPr>
        <w:t>委托同一单位或者个人办理</w:t>
      </w:r>
      <w:r w:rsidRPr="005E5E47">
        <w:rPr>
          <w:rFonts w:ascii="ˎ̥" w:hAnsi="ˎ̥" w:hint="eastAsia"/>
        </w:rPr>
        <w:t>响应</w:t>
      </w:r>
      <w:r w:rsidRPr="005E5E47">
        <w:rPr>
          <w:rFonts w:ascii="ˎ̥" w:hAnsi="ˎ̥"/>
        </w:rPr>
        <w:t>事宜</w:t>
      </w:r>
      <w:r w:rsidRPr="005E5E47">
        <w:rPr>
          <w:rFonts w:ascii="ˎ̥" w:hAnsi="ˎ̥" w:hint="eastAsia"/>
        </w:rPr>
        <w:t>’，其投标无效。</w:t>
      </w:r>
    </w:p>
    <w:p w:rsidR="00ED2601"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9D203C">
        <w:rPr>
          <w:rFonts w:asciiTheme="minorEastAsia" w:hAnsiTheme="minorEastAsia" w:cs="宋体"/>
          <w:kern w:val="0"/>
          <w:szCs w:val="21"/>
        </w:rPr>
        <w:t>法律、法规和招标文件规定的其他无效情形。</w:t>
      </w:r>
    </w:p>
    <w:p w:rsidR="00ED2601" w:rsidRPr="009D203C" w:rsidRDefault="00ED2601" w:rsidP="00ED2601">
      <w:pPr>
        <w:pStyle w:val="af0"/>
        <w:autoSpaceDE w:val="0"/>
        <w:autoSpaceDN w:val="0"/>
        <w:spacing w:line="360" w:lineRule="auto"/>
        <w:ind w:left="964" w:firstLineChars="0" w:firstLine="0"/>
        <w:contextualSpacing/>
        <w:rPr>
          <w:rFonts w:asciiTheme="minorEastAsia" w:hAnsiTheme="minorEastAsia" w:cs="宋体"/>
          <w:kern w:val="0"/>
          <w:szCs w:val="21"/>
        </w:rPr>
      </w:pPr>
    </w:p>
    <w:p w:rsidR="00ED2601" w:rsidRPr="007A34F1" w:rsidRDefault="00ED2601" w:rsidP="00651540">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7A34F1">
        <w:rPr>
          <w:rFonts w:asciiTheme="minorEastAsia" w:hAnsiTheme="minorEastAsia" w:cs="宋体" w:hint="eastAsia"/>
          <w:b/>
          <w:kern w:val="0"/>
          <w:szCs w:val="21"/>
        </w:rPr>
        <w:t>相同品牌投标人的认定</w:t>
      </w:r>
      <w:r w:rsidRPr="00F844E6">
        <w:rPr>
          <w:rFonts w:asciiTheme="minorEastAsia" w:hAnsiTheme="minorEastAsia" w:cs="仿宋_GB2312"/>
          <w:b/>
          <w:bCs/>
          <w:szCs w:val="21"/>
          <w:lang w:val="zh-CN"/>
        </w:rPr>
        <w:t>（服务类项目不适用本条款规定）</w:t>
      </w:r>
    </w:p>
    <w:p w:rsidR="00ED2601" w:rsidRPr="008C40A8" w:rsidRDefault="00ED2601" w:rsidP="00651540">
      <w:pPr>
        <w:pStyle w:val="af0"/>
        <w:numPr>
          <w:ilvl w:val="0"/>
          <w:numId w:val="12"/>
        </w:numPr>
        <w:autoSpaceDE w:val="0"/>
        <w:autoSpaceDN w:val="0"/>
        <w:spacing w:line="360" w:lineRule="auto"/>
        <w:ind w:firstLineChars="0"/>
        <w:contextualSpacing/>
        <w:rPr>
          <w:rFonts w:asciiTheme="minorEastAsia" w:hAnsiTheme="minorEastAsia" w:cs="宋体"/>
          <w:kern w:val="0"/>
          <w:szCs w:val="21"/>
        </w:rPr>
      </w:pPr>
      <w:r w:rsidRPr="008C40A8">
        <w:rPr>
          <w:rFonts w:asciiTheme="minorEastAsia" w:hAnsiTheme="minorEastAsia" w:cs="宋体" w:hint="eastAsia"/>
          <w:kern w:val="0"/>
          <w:szCs w:val="21"/>
        </w:rPr>
        <w:t>采用最低评标价法的采购项目，提供相同品牌产品的不同投标人参加同一合同项下投标</w:t>
      </w:r>
      <w:r w:rsidRPr="008C40A8">
        <w:rPr>
          <w:rFonts w:asciiTheme="minorEastAsia" w:hAnsiTheme="minorEastAsia" w:cs="宋体" w:hint="eastAsia"/>
          <w:kern w:val="0"/>
          <w:szCs w:val="21"/>
        </w:rPr>
        <w:lastRenderedPageBreak/>
        <w:t>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ED2601"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624843">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ED2601" w:rsidRPr="00624843" w:rsidRDefault="00ED2601" w:rsidP="00ED2601">
      <w:pPr>
        <w:pStyle w:val="af0"/>
        <w:autoSpaceDE w:val="0"/>
        <w:autoSpaceDN w:val="0"/>
        <w:spacing w:line="360" w:lineRule="auto"/>
        <w:ind w:left="964" w:firstLineChars="0" w:firstLine="0"/>
        <w:contextualSpacing/>
        <w:rPr>
          <w:rFonts w:asciiTheme="minorEastAsia" w:hAnsiTheme="minorEastAsia" w:cs="宋体"/>
          <w:kern w:val="0"/>
          <w:szCs w:val="21"/>
        </w:rPr>
      </w:pPr>
    </w:p>
    <w:p w:rsidR="00ED2601" w:rsidRPr="005A0399" w:rsidRDefault="00ED2601" w:rsidP="00651540">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5A0399">
        <w:rPr>
          <w:rFonts w:asciiTheme="minorEastAsia" w:hAnsiTheme="minorEastAsia" w:cs="宋体" w:hint="eastAsia"/>
          <w:b/>
          <w:kern w:val="0"/>
          <w:szCs w:val="21"/>
        </w:rPr>
        <w:t>投标文件的比较与评价</w:t>
      </w:r>
    </w:p>
    <w:p w:rsidR="00ED2601" w:rsidRDefault="00ED2601" w:rsidP="00ED2601">
      <w:pPr>
        <w:autoSpaceDE w:val="0"/>
        <w:autoSpaceDN w:val="0"/>
        <w:spacing w:line="360" w:lineRule="auto"/>
        <w:ind w:left="964"/>
        <w:contextualSpacing/>
        <w:rPr>
          <w:rFonts w:asciiTheme="minorEastAsia" w:hAnsiTheme="minorEastAsia" w:cs="宋体"/>
          <w:kern w:val="0"/>
          <w:szCs w:val="21"/>
        </w:rPr>
      </w:pPr>
      <w:r w:rsidRPr="00020353">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ED2601" w:rsidRPr="00020353" w:rsidRDefault="00ED2601" w:rsidP="00ED2601">
      <w:pPr>
        <w:autoSpaceDE w:val="0"/>
        <w:autoSpaceDN w:val="0"/>
        <w:spacing w:line="360" w:lineRule="auto"/>
        <w:ind w:left="964"/>
        <w:contextualSpacing/>
        <w:rPr>
          <w:rFonts w:asciiTheme="minorEastAsia" w:hAnsiTheme="minorEastAsia" w:cs="宋体"/>
          <w:kern w:val="0"/>
          <w:szCs w:val="21"/>
        </w:rPr>
      </w:pPr>
    </w:p>
    <w:p w:rsidR="00ED2601" w:rsidRPr="00BB33E6" w:rsidRDefault="00ED2601" w:rsidP="00651540">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BB33E6">
        <w:rPr>
          <w:rFonts w:asciiTheme="minorEastAsia" w:hAnsiTheme="minorEastAsia" w:cs="宋体" w:hint="eastAsia"/>
          <w:b/>
          <w:kern w:val="0"/>
          <w:szCs w:val="21"/>
        </w:rPr>
        <w:t>评标方法、评标标准</w:t>
      </w:r>
    </w:p>
    <w:p w:rsidR="00ED2601" w:rsidRPr="004A3EBE" w:rsidRDefault="00ED2601" w:rsidP="00651540">
      <w:pPr>
        <w:pStyle w:val="af0"/>
        <w:numPr>
          <w:ilvl w:val="0"/>
          <w:numId w:val="13"/>
        </w:numPr>
        <w:autoSpaceDE w:val="0"/>
        <w:autoSpaceDN w:val="0"/>
        <w:spacing w:line="360" w:lineRule="auto"/>
        <w:ind w:firstLineChars="0"/>
        <w:contextualSpacing/>
        <w:rPr>
          <w:rFonts w:asciiTheme="minorEastAsia" w:hAnsiTheme="minorEastAsia" w:cs="宋体"/>
          <w:kern w:val="0"/>
          <w:szCs w:val="21"/>
        </w:rPr>
      </w:pPr>
      <w:r w:rsidRPr="004A3EBE">
        <w:rPr>
          <w:rFonts w:asciiTheme="minorEastAsia" w:hAnsiTheme="minorEastAsia" w:cs="宋体" w:hint="eastAsia"/>
          <w:kern w:val="0"/>
          <w:szCs w:val="21"/>
        </w:rPr>
        <w:t>评标方法分为最低评标价法和综合评分法。</w:t>
      </w:r>
    </w:p>
    <w:p w:rsidR="00ED2601" w:rsidRPr="00F105D7" w:rsidRDefault="00ED2601" w:rsidP="00ED260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33.1.1  </w:t>
      </w:r>
      <w:r w:rsidRPr="00F105D7">
        <w:rPr>
          <w:rFonts w:asciiTheme="minorEastAsia" w:hAnsiTheme="minorEastAsia" w:cs="宋体" w:hint="eastAsia"/>
          <w:kern w:val="0"/>
          <w:szCs w:val="21"/>
        </w:rPr>
        <w:t>最低评标价法</w:t>
      </w:r>
    </w:p>
    <w:p w:rsidR="00ED2601" w:rsidRPr="00F105D7" w:rsidRDefault="00ED2601" w:rsidP="00ED2601">
      <w:pPr>
        <w:autoSpaceDE w:val="0"/>
        <w:autoSpaceDN w:val="0"/>
        <w:spacing w:line="360" w:lineRule="auto"/>
        <w:ind w:leftChars="878" w:left="2976" w:hangingChars="539" w:hanging="1132"/>
        <w:contextualSpacing/>
        <w:rPr>
          <w:rFonts w:asciiTheme="minorEastAsia" w:hAnsiTheme="minorEastAsia" w:cs="宋体"/>
          <w:kern w:val="0"/>
          <w:szCs w:val="21"/>
        </w:rPr>
      </w:pPr>
      <w:r>
        <w:rPr>
          <w:rFonts w:asciiTheme="minorEastAsia" w:hAnsiTheme="minorEastAsia" w:cs="宋体" w:hint="eastAsia"/>
          <w:kern w:val="0"/>
          <w:szCs w:val="21"/>
        </w:rPr>
        <w:t xml:space="preserve">33.1.1.2  </w:t>
      </w:r>
      <w:r w:rsidRPr="00F105D7">
        <w:rPr>
          <w:rFonts w:asciiTheme="minorEastAsia" w:hAnsiTheme="minorEastAsia" w:cs="宋体" w:hint="eastAsia"/>
          <w:kern w:val="0"/>
          <w:szCs w:val="21"/>
        </w:rPr>
        <w:t xml:space="preserve"> 最低评标价法，是指投标文件满足招标文件全部实质性要求，且投标报价最低的投标人为中标候选人的评标方法。</w:t>
      </w:r>
    </w:p>
    <w:p w:rsidR="00ED2601" w:rsidRPr="00F105D7" w:rsidRDefault="00ED2601" w:rsidP="00ED2601">
      <w:pPr>
        <w:autoSpaceDE w:val="0"/>
        <w:autoSpaceDN w:val="0"/>
        <w:spacing w:line="360" w:lineRule="auto"/>
        <w:ind w:leftChars="877" w:left="2976"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 xml:space="preserve">33.1.1.2  </w:t>
      </w:r>
      <w:r w:rsidRPr="00F105D7">
        <w:rPr>
          <w:rFonts w:asciiTheme="minorEastAsia" w:hAnsiTheme="minorEastAsia" w:cs="宋体" w:hint="eastAsia"/>
          <w:kern w:val="0"/>
          <w:szCs w:val="21"/>
        </w:rPr>
        <w:t xml:space="preserve"> 采用最低评标价法评标时，除了算术修正和落实政府采购政策需进行的价格扣除外，不能对投标人的投标价格进行任何调整。</w:t>
      </w:r>
    </w:p>
    <w:p w:rsidR="00ED2601" w:rsidRPr="00746A32" w:rsidRDefault="00ED2601" w:rsidP="00ED2601">
      <w:pPr>
        <w:autoSpaceDE w:val="0"/>
        <w:autoSpaceDN w:val="0"/>
        <w:spacing w:line="360" w:lineRule="auto"/>
        <w:ind w:leftChars="471" w:left="1842" w:hangingChars="406" w:hanging="853"/>
        <w:contextualSpacing/>
        <w:rPr>
          <w:rFonts w:asciiTheme="minorEastAsia" w:hAnsiTheme="minorEastAsia" w:cs="宋体"/>
          <w:kern w:val="0"/>
          <w:szCs w:val="21"/>
        </w:rPr>
      </w:pPr>
      <w:r>
        <w:rPr>
          <w:rFonts w:asciiTheme="minorEastAsia" w:hAnsiTheme="minorEastAsia" w:cs="宋体" w:hint="eastAsia"/>
          <w:kern w:val="0"/>
          <w:szCs w:val="21"/>
        </w:rPr>
        <w:t xml:space="preserve">33.1.2  </w:t>
      </w:r>
      <w:r w:rsidRPr="00746A32">
        <w:rPr>
          <w:rFonts w:asciiTheme="minorEastAsia" w:hAnsiTheme="minorEastAsia" w:cs="宋体" w:hint="eastAsia"/>
          <w:kern w:val="0"/>
          <w:szCs w:val="21"/>
        </w:rPr>
        <w:t>综合评分法，是指投标文件满足招标文件全部实质性要求，且按照评审因素的量化指标评审得分最高的投标人为中标候选人的评标方法。</w:t>
      </w:r>
    </w:p>
    <w:p w:rsidR="00ED2601" w:rsidRPr="00012712"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012712">
        <w:rPr>
          <w:rFonts w:asciiTheme="minorEastAsia" w:hAnsiTheme="minorEastAsia" w:cs="宋体" w:hint="eastAsia"/>
          <w:kern w:val="0"/>
          <w:szCs w:val="21"/>
        </w:rPr>
        <w:t>价格分</w:t>
      </w:r>
    </w:p>
    <w:p w:rsidR="00ED2601" w:rsidRPr="0048788B" w:rsidRDefault="00ED2601" w:rsidP="00ED2601">
      <w:pPr>
        <w:autoSpaceDE w:val="0"/>
        <w:autoSpaceDN w:val="0"/>
        <w:spacing w:line="360" w:lineRule="auto"/>
        <w:ind w:leftChars="472" w:left="1841" w:hangingChars="405" w:hanging="850"/>
        <w:contextualSpacing/>
        <w:rPr>
          <w:rFonts w:asciiTheme="minorEastAsia" w:hAnsiTheme="minorEastAsia" w:cs="宋体"/>
          <w:kern w:val="0"/>
          <w:szCs w:val="21"/>
        </w:rPr>
      </w:pPr>
      <w:r>
        <w:rPr>
          <w:rFonts w:asciiTheme="minorEastAsia" w:hAnsiTheme="minorEastAsia" w:cs="宋体" w:hint="eastAsia"/>
          <w:kern w:val="0"/>
          <w:szCs w:val="21"/>
        </w:rPr>
        <w:t>33.2.1</w:t>
      </w:r>
      <w:r w:rsidRPr="0048788B">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48788B">
        <w:rPr>
          <w:rFonts w:asciiTheme="minorEastAsia" w:hAnsiTheme="minorEastAsia" w:cs="宋体" w:hint="eastAsia"/>
          <w:kern w:val="0"/>
          <w:szCs w:val="21"/>
        </w:rPr>
        <w:t>价格分采用低价优先法计算，即满足招标文件要求且投标价格最低的投标报价为评标基准价，其价格分为满分。其他投标人的价格分统一按照下列公式计算：</w:t>
      </w:r>
    </w:p>
    <w:p w:rsidR="00ED2601" w:rsidRPr="0048788B" w:rsidRDefault="00ED2601" w:rsidP="00ED2601">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投标报价得分=(评标基准价/投标报价)×100</w:t>
      </w:r>
    </w:p>
    <w:p w:rsidR="00ED2601" w:rsidRPr="0048788B" w:rsidRDefault="00ED2601" w:rsidP="00ED2601">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lastRenderedPageBreak/>
        <w:t>评标总得分=F1×A1+F2×A2+……+Fn×An</w:t>
      </w:r>
    </w:p>
    <w:p w:rsidR="00ED2601" w:rsidRPr="0048788B" w:rsidRDefault="00ED2601" w:rsidP="00ED2601">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F1、F2……Fn分别为各项评审因素的得分;</w:t>
      </w:r>
    </w:p>
    <w:p w:rsidR="00ED2601" w:rsidRPr="0048788B" w:rsidRDefault="00ED2601" w:rsidP="00ED2601">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A1、A2、……An 分别为各项评审因素所占的权重(A1+A2+……+An=1)。</w:t>
      </w:r>
    </w:p>
    <w:p w:rsidR="00ED2601" w:rsidRPr="0048788B" w:rsidRDefault="00ED2601" w:rsidP="00ED260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33.2.2 </w:t>
      </w:r>
      <w:r w:rsidRPr="0048788B">
        <w:rPr>
          <w:rFonts w:asciiTheme="minorEastAsia" w:hAnsiTheme="minorEastAsia" w:cs="宋体" w:hint="eastAsia"/>
          <w:kern w:val="0"/>
          <w:szCs w:val="21"/>
        </w:rPr>
        <w:t xml:space="preserve"> 评标过程中，不得去掉报价中的最高报价和最低报价。</w:t>
      </w:r>
    </w:p>
    <w:p w:rsidR="00ED2601" w:rsidRPr="0048788B" w:rsidRDefault="00ED2601" w:rsidP="00ED2601">
      <w:pPr>
        <w:autoSpaceDE w:val="0"/>
        <w:autoSpaceDN w:val="0"/>
        <w:spacing w:line="360" w:lineRule="auto"/>
        <w:ind w:leftChars="472" w:left="1841" w:hangingChars="405" w:hanging="850"/>
        <w:contextualSpacing/>
        <w:rPr>
          <w:rFonts w:asciiTheme="minorEastAsia" w:hAnsiTheme="minorEastAsia" w:cs="宋体"/>
          <w:kern w:val="0"/>
          <w:szCs w:val="21"/>
        </w:rPr>
      </w:pPr>
      <w:r>
        <w:rPr>
          <w:rFonts w:asciiTheme="minorEastAsia" w:hAnsiTheme="minorEastAsia" w:cs="宋体" w:hint="eastAsia"/>
          <w:kern w:val="0"/>
          <w:szCs w:val="21"/>
        </w:rPr>
        <w:t xml:space="preserve">33.2.3 </w:t>
      </w:r>
      <w:r w:rsidRPr="0048788B">
        <w:rPr>
          <w:rFonts w:asciiTheme="minorEastAsia" w:hAnsiTheme="minorEastAsia" w:cs="宋体" w:hint="eastAsia"/>
          <w:kern w:val="0"/>
          <w:szCs w:val="21"/>
        </w:rPr>
        <w:t xml:space="preserve"> 因落实政府采购政策进行价格调整的，以调整后的价格计算评标基准价和投标报价。</w:t>
      </w:r>
    </w:p>
    <w:p w:rsidR="00ED2601"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48788B">
        <w:rPr>
          <w:rFonts w:asciiTheme="minorEastAsia" w:hAnsiTheme="minorEastAsia" w:cs="宋体" w:hint="eastAsia"/>
          <w:b/>
          <w:kern w:val="0"/>
          <w:szCs w:val="21"/>
        </w:rPr>
        <w:t>本次评标具体评标方法、评标标准见（第六章 资格审查与评标）</w:t>
      </w:r>
      <w:r w:rsidRPr="00022000">
        <w:rPr>
          <w:rFonts w:asciiTheme="minorEastAsia" w:hAnsiTheme="minorEastAsia" w:cs="宋体" w:hint="eastAsia"/>
          <w:kern w:val="0"/>
          <w:szCs w:val="21"/>
        </w:rPr>
        <w:t>。</w:t>
      </w:r>
    </w:p>
    <w:p w:rsidR="00ED2601" w:rsidRPr="00022000" w:rsidRDefault="00ED2601" w:rsidP="00ED2601">
      <w:pPr>
        <w:pStyle w:val="af0"/>
        <w:autoSpaceDE w:val="0"/>
        <w:autoSpaceDN w:val="0"/>
        <w:spacing w:line="360" w:lineRule="auto"/>
        <w:ind w:left="964" w:firstLineChars="0" w:firstLine="0"/>
        <w:contextualSpacing/>
        <w:rPr>
          <w:rFonts w:asciiTheme="minorEastAsia" w:hAnsiTheme="minorEastAsia" w:cs="宋体"/>
          <w:kern w:val="0"/>
          <w:szCs w:val="21"/>
        </w:rPr>
      </w:pPr>
    </w:p>
    <w:p w:rsidR="00ED2601" w:rsidRPr="009C5BF0" w:rsidRDefault="00ED2601" w:rsidP="00651540">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9C5BF0">
        <w:rPr>
          <w:rFonts w:asciiTheme="minorEastAsia" w:hAnsiTheme="minorEastAsia" w:cs="宋体" w:hint="eastAsia"/>
          <w:b/>
          <w:kern w:val="0"/>
          <w:szCs w:val="21"/>
        </w:rPr>
        <w:t>推荐中标候选人</w:t>
      </w:r>
    </w:p>
    <w:p w:rsidR="00ED2601" w:rsidRPr="000C15AC" w:rsidRDefault="00ED2601" w:rsidP="00651540">
      <w:pPr>
        <w:pStyle w:val="af0"/>
        <w:numPr>
          <w:ilvl w:val="0"/>
          <w:numId w:val="13"/>
        </w:numPr>
        <w:autoSpaceDE w:val="0"/>
        <w:autoSpaceDN w:val="0"/>
        <w:spacing w:line="360" w:lineRule="auto"/>
        <w:ind w:firstLineChars="0"/>
        <w:contextualSpacing/>
        <w:rPr>
          <w:rFonts w:asciiTheme="minorEastAsia" w:hAnsiTheme="minorEastAsia" w:cs="宋体"/>
          <w:kern w:val="0"/>
          <w:szCs w:val="21"/>
        </w:rPr>
      </w:pPr>
      <w:r w:rsidRPr="000C15AC">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ED2601"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0C15AC">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ED2601" w:rsidRPr="000C15AC" w:rsidRDefault="00ED2601" w:rsidP="00ED2601">
      <w:pPr>
        <w:pStyle w:val="af0"/>
        <w:autoSpaceDE w:val="0"/>
        <w:autoSpaceDN w:val="0"/>
        <w:spacing w:line="360" w:lineRule="auto"/>
        <w:ind w:left="964" w:firstLineChars="0" w:firstLine="0"/>
        <w:contextualSpacing/>
        <w:rPr>
          <w:rFonts w:asciiTheme="minorEastAsia" w:hAnsiTheme="minorEastAsia" w:cs="宋体"/>
          <w:kern w:val="0"/>
          <w:szCs w:val="21"/>
        </w:rPr>
      </w:pPr>
    </w:p>
    <w:p w:rsidR="00ED2601" w:rsidRPr="000B76FE" w:rsidRDefault="00ED2601" w:rsidP="00651540">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0B76FE">
        <w:rPr>
          <w:rFonts w:asciiTheme="minorEastAsia" w:hAnsiTheme="minorEastAsia" w:cs="宋体" w:hint="eastAsia"/>
          <w:b/>
          <w:kern w:val="0"/>
          <w:szCs w:val="21"/>
        </w:rPr>
        <w:t>评审意见无效情形</w:t>
      </w:r>
    </w:p>
    <w:p w:rsidR="00ED2601" w:rsidRPr="00547C51" w:rsidRDefault="00ED2601" w:rsidP="00ED2601">
      <w:pPr>
        <w:autoSpaceDE w:val="0"/>
        <w:autoSpaceDN w:val="0"/>
        <w:spacing w:line="360" w:lineRule="auto"/>
        <w:ind w:left="964"/>
        <w:contextualSpacing/>
        <w:rPr>
          <w:rFonts w:asciiTheme="minorEastAsia" w:hAnsiTheme="minorEastAsia" w:cs="宋体"/>
          <w:kern w:val="0"/>
          <w:szCs w:val="21"/>
        </w:rPr>
      </w:pPr>
      <w:r w:rsidRPr="00547C51">
        <w:rPr>
          <w:rFonts w:asciiTheme="minorEastAsia" w:hAnsiTheme="minorEastAsia" w:cs="宋体" w:hint="eastAsia"/>
          <w:kern w:val="0"/>
          <w:szCs w:val="21"/>
        </w:rPr>
        <w:t>评标委员会及其成员有下列行为之一的，其评审意见无效：</w:t>
      </w:r>
    </w:p>
    <w:p w:rsidR="00ED2601" w:rsidRPr="00547C51" w:rsidRDefault="00ED2601" w:rsidP="00ED260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35.1 </w:t>
      </w:r>
      <w:r w:rsidRPr="00547C51">
        <w:rPr>
          <w:rFonts w:asciiTheme="minorEastAsia" w:hAnsiTheme="minorEastAsia" w:cs="宋体" w:hint="eastAsia"/>
          <w:kern w:val="0"/>
          <w:szCs w:val="21"/>
        </w:rPr>
        <w:t xml:space="preserve"> 确定参与评标至评标结束前私自接触投标人；</w:t>
      </w:r>
    </w:p>
    <w:p w:rsidR="00ED2601" w:rsidRPr="00547C51" w:rsidRDefault="00ED2601" w:rsidP="00ED2601">
      <w:pPr>
        <w:autoSpaceDE w:val="0"/>
        <w:autoSpaceDN w:val="0"/>
        <w:spacing w:line="360" w:lineRule="auto"/>
        <w:ind w:leftChars="472" w:left="1558" w:hangingChars="270" w:hanging="567"/>
        <w:contextualSpacing/>
        <w:rPr>
          <w:rFonts w:asciiTheme="minorEastAsia" w:hAnsiTheme="minorEastAsia" w:cs="宋体"/>
          <w:kern w:val="0"/>
          <w:szCs w:val="21"/>
        </w:rPr>
      </w:pPr>
      <w:r>
        <w:rPr>
          <w:rFonts w:asciiTheme="minorEastAsia" w:hAnsiTheme="minorEastAsia" w:cs="宋体" w:hint="eastAsia"/>
          <w:kern w:val="0"/>
          <w:szCs w:val="21"/>
        </w:rPr>
        <w:t xml:space="preserve">35.2  </w:t>
      </w:r>
      <w:r w:rsidRPr="00547C51">
        <w:rPr>
          <w:rFonts w:asciiTheme="minorEastAsia" w:hAnsiTheme="minorEastAsia" w:cs="宋体" w:hint="eastAsia"/>
          <w:kern w:val="0"/>
          <w:szCs w:val="21"/>
        </w:rPr>
        <w:t>接受投标人提出的与投标文件不一致的澄清或者说明，《投标人须知》26条规定的情形除外；</w:t>
      </w:r>
    </w:p>
    <w:p w:rsidR="00ED2601" w:rsidRPr="00547C51" w:rsidRDefault="00ED2601" w:rsidP="00ED260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35.3 </w:t>
      </w:r>
      <w:r w:rsidRPr="00547C51">
        <w:rPr>
          <w:rFonts w:asciiTheme="minorEastAsia" w:hAnsiTheme="minorEastAsia" w:cs="宋体" w:hint="eastAsia"/>
          <w:kern w:val="0"/>
          <w:szCs w:val="21"/>
        </w:rPr>
        <w:t xml:space="preserve"> 违反评标纪律发表倾向性意见或者征询采购人的倾向性意见；</w:t>
      </w:r>
    </w:p>
    <w:p w:rsidR="00ED2601" w:rsidRPr="00547C51" w:rsidRDefault="00ED2601" w:rsidP="00ED260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35.4 </w:t>
      </w:r>
      <w:r w:rsidRPr="00547C51">
        <w:rPr>
          <w:rFonts w:asciiTheme="minorEastAsia" w:hAnsiTheme="minorEastAsia" w:cs="宋体" w:hint="eastAsia"/>
          <w:kern w:val="0"/>
          <w:szCs w:val="21"/>
        </w:rPr>
        <w:t xml:space="preserve"> 对需要专业判断的主观评审因素协商评分；</w:t>
      </w:r>
    </w:p>
    <w:p w:rsidR="00ED2601" w:rsidRPr="00547C51" w:rsidRDefault="00ED2601" w:rsidP="00ED260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35.5 </w:t>
      </w:r>
      <w:r w:rsidRPr="00547C51">
        <w:rPr>
          <w:rFonts w:asciiTheme="minorEastAsia" w:hAnsiTheme="minorEastAsia" w:cs="宋体" w:hint="eastAsia"/>
          <w:kern w:val="0"/>
          <w:szCs w:val="21"/>
        </w:rPr>
        <w:t xml:space="preserve"> 在评标过程中擅离职守，影响评标程序正常进行的；</w:t>
      </w:r>
    </w:p>
    <w:p w:rsidR="00ED2601" w:rsidRPr="00547C51" w:rsidRDefault="00ED2601" w:rsidP="00ED260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35.6 </w:t>
      </w:r>
      <w:r w:rsidRPr="00547C51">
        <w:rPr>
          <w:rFonts w:asciiTheme="minorEastAsia" w:hAnsiTheme="minorEastAsia" w:cs="宋体" w:hint="eastAsia"/>
          <w:kern w:val="0"/>
          <w:szCs w:val="21"/>
        </w:rPr>
        <w:t xml:space="preserve"> 记录、复制或者带走任何评标资料；</w:t>
      </w:r>
    </w:p>
    <w:p w:rsidR="00ED2601" w:rsidRPr="00547C51" w:rsidRDefault="00ED2601" w:rsidP="00FD543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35.7 </w:t>
      </w:r>
      <w:r w:rsidRPr="00547C51">
        <w:rPr>
          <w:rFonts w:asciiTheme="minorEastAsia" w:hAnsiTheme="minorEastAsia" w:cs="宋体" w:hint="eastAsia"/>
          <w:kern w:val="0"/>
          <w:szCs w:val="21"/>
        </w:rPr>
        <w:t xml:space="preserve"> 其他不遵守评标纪律的行为。</w:t>
      </w:r>
    </w:p>
    <w:p w:rsidR="00ED2601" w:rsidRPr="00D50424" w:rsidRDefault="00ED2601" w:rsidP="00651540">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D50424">
        <w:rPr>
          <w:rFonts w:asciiTheme="minorEastAsia" w:hAnsiTheme="minorEastAsia" w:cs="宋体" w:hint="eastAsia"/>
          <w:b/>
          <w:kern w:val="0"/>
          <w:szCs w:val="21"/>
        </w:rPr>
        <w:t>保密</w:t>
      </w:r>
    </w:p>
    <w:p w:rsidR="00ED2601" w:rsidRPr="0025438E" w:rsidRDefault="00ED2601" w:rsidP="00651540">
      <w:pPr>
        <w:pStyle w:val="af0"/>
        <w:numPr>
          <w:ilvl w:val="0"/>
          <w:numId w:val="14"/>
        </w:numPr>
        <w:autoSpaceDE w:val="0"/>
        <w:autoSpaceDN w:val="0"/>
        <w:spacing w:line="360" w:lineRule="auto"/>
        <w:ind w:firstLineChars="0"/>
        <w:contextualSpacing/>
        <w:rPr>
          <w:rFonts w:asciiTheme="minorEastAsia" w:hAnsiTheme="minorEastAsia" w:cs="宋体"/>
          <w:kern w:val="0"/>
          <w:szCs w:val="21"/>
        </w:rPr>
      </w:pPr>
      <w:r w:rsidRPr="0025438E">
        <w:rPr>
          <w:rFonts w:asciiTheme="minorEastAsia" w:hAnsiTheme="minorEastAsia" w:cs="宋体" w:hint="eastAsia"/>
          <w:kern w:val="0"/>
          <w:szCs w:val="21"/>
        </w:rPr>
        <w:lastRenderedPageBreak/>
        <w:t>评审专家应当遵守评审工作纪律，不得泄露评审文件、评审情况和评审中获悉的商业秘密。</w:t>
      </w:r>
    </w:p>
    <w:p w:rsidR="00ED2601" w:rsidRPr="00930F65"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930F65">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p>
    <w:p w:rsidR="00ED2601" w:rsidRDefault="00ED2601" w:rsidP="00ED2601">
      <w:pPr>
        <w:tabs>
          <w:tab w:val="left" w:pos="1260"/>
        </w:tabs>
        <w:autoSpaceDE w:val="0"/>
        <w:autoSpaceDN w:val="0"/>
        <w:spacing w:line="360" w:lineRule="auto"/>
        <w:contextualSpacing/>
        <w:mirrorIndents/>
        <w:rPr>
          <w:rFonts w:asciiTheme="minorEastAsia" w:hAnsiTheme="minorEastAsia" w:cs="仿宋_GB2312"/>
          <w:szCs w:val="21"/>
          <w:lang w:val="zh-CN"/>
        </w:rPr>
      </w:pPr>
    </w:p>
    <w:p w:rsidR="00ED2601" w:rsidRPr="00220A8C" w:rsidRDefault="00ED2601" w:rsidP="00ED2601">
      <w:pPr>
        <w:tabs>
          <w:tab w:val="left" w:pos="1260"/>
        </w:tabs>
        <w:autoSpaceDE w:val="0"/>
        <w:autoSpaceDN w:val="0"/>
        <w:spacing w:line="360" w:lineRule="auto"/>
        <w:contextualSpacing/>
        <w:mirrorIndents/>
        <w:rPr>
          <w:rFonts w:asciiTheme="minorEastAsia" w:hAnsiTheme="minorEastAsia" w:cs="仿宋_GB2312"/>
          <w:szCs w:val="21"/>
          <w:lang w:val="zh-CN"/>
        </w:rPr>
      </w:pPr>
    </w:p>
    <w:p w:rsidR="00ED2601" w:rsidRPr="00220A8C" w:rsidRDefault="00ED2601" w:rsidP="00ED260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六、定标和授予合同</w:t>
      </w:r>
    </w:p>
    <w:p w:rsidR="00ED2601" w:rsidRPr="00811BB1" w:rsidRDefault="00ED2601" w:rsidP="00651540">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811BB1">
        <w:rPr>
          <w:rFonts w:asciiTheme="minorEastAsia" w:hAnsiTheme="minorEastAsia" w:cs="宋体" w:hint="eastAsia"/>
          <w:b/>
          <w:kern w:val="0"/>
          <w:szCs w:val="21"/>
        </w:rPr>
        <w:t>确定中标人</w:t>
      </w:r>
    </w:p>
    <w:p w:rsidR="00ED2601" w:rsidRPr="00425942" w:rsidRDefault="00ED2601" w:rsidP="00651540">
      <w:pPr>
        <w:pStyle w:val="af0"/>
        <w:numPr>
          <w:ilvl w:val="0"/>
          <w:numId w:val="14"/>
        </w:numPr>
        <w:autoSpaceDE w:val="0"/>
        <w:autoSpaceDN w:val="0"/>
        <w:spacing w:line="360" w:lineRule="auto"/>
        <w:ind w:firstLineChars="0"/>
        <w:contextualSpacing/>
        <w:rPr>
          <w:rFonts w:asciiTheme="minorEastAsia" w:hAnsiTheme="minorEastAsia" w:cs="宋体"/>
          <w:kern w:val="0"/>
          <w:szCs w:val="21"/>
        </w:rPr>
      </w:pPr>
      <w:r w:rsidRPr="00425942">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ED2601"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704BF9">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ED2601" w:rsidRPr="00704BF9" w:rsidRDefault="00ED2601" w:rsidP="00ED2601">
      <w:pPr>
        <w:pStyle w:val="af0"/>
        <w:autoSpaceDE w:val="0"/>
        <w:autoSpaceDN w:val="0"/>
        <w:spacing w:line="360" w:lineRule="auto"/>
        <w:ind w:left="964" w:firstLineChars="0" w:firstLine="0"/>
        <w:contextualSpacing/>
        <w:rPr>
          <w:rFonts w:asciiTheme="minorEastAsia" w:hAnsiTheme="minorEastAsia" w:cs="宋体"/>
          <w:kern w:val="0"/>
          <w:szCs w:val="21"/>
        </w:rPr>
      </w:pPr>
    </w:p>
    <w:p w:rsidR="00ED2601" w:rsidRPr="00D03251" w:rsidRDefault="00ED2601" w:rsidP="00651540">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D03251">
        <w:rPr>
          <w:rFonts w:asciiTheme="minorEastAsia" w:hAnsiTheme="minorEastAsia" w:cs="宋体" w:hint="eastAsia"/>
          <w:b/>
          <w:kern w:val="0"/>
          <w:szCs w:val="21"/>
        </w:rPr>
        <w:t>中标公告、发出中标通知书</w:t>
      </w:r>
    </w:p>
    <w:p w:rsidR="00ED2601" w:rsidRPr="0042172E" w:rsidRDefault="00ED2601" w:rsidP="00651540">
      <w:pPr>
        <w:pStyle w:val="af0"/>
        <w:numPr>
          <w:ilvl w:val="0"/>
          <w:numId w:val="14"/>
        </w:numPr>
        <w:autoSpaceDE w:val="0"/>
        <w:autoSpaceDN w:val="0"/>
        <w:spacing w:line="360" w:lineRule="auto"/>
        <w:ind w:firstLineChars="0"/>
        <w:contextualSpacing/>
        <w:rPr>
          <w:rFonts w:asciiTheme="minorEastAsia" w:hAnsiTheme="minorEastAsia" w:cs="宋体"/>
          <w:kern w:val="0"/>
          <w:szCs w:val="21"/>
        </w:rPr>
      </w:pPr>
      <w:r w:rsidRPr="0042172E">
        <w:rPr>
          <w:rFonts w:asciiTheme="minorEastAsia" w:hAnsiTheme="minorEastAsia" w:cs="宋体" w:hint="eastAsia"/>
          <w:kern w:val="0"/>
          <w:szCs w:val="21"/>
        </w:rPr>
        <w:t>采购人确认中标人后，招标人在公告中标结果的同时，向中标人发出中标通知书。</w:t>
      </w:r>
    </w:p>
    <w:p w:rsidR="00ED2601" w:rsidRPr="00B24D17"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B24D17">
        <w:rPr>
          <w:rFonts w:asciiTheme="minorEastAsia" w:hAnsiTheme="minorEastAsia" w:cs="宋体" w:hint="eastAsia"/>
          <w:kern w:val="0"/>
          <w:szCs w:val="21"/>
        </w:rPr>
        <w:t>中标通知书发出后，采购人不得违法改变中标结果，中标人无正当理由不得放弃中标。</w:t>
      </w:r>
    </w:p>
    <w:p w:rsidR="00ED2601"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B24D17">
        <w:rPr>
          <w:rFonts w:asciiTheme="minorEastAsia" w:hAnsiTheme="minorEastAsia" w:cs="宋体" w:hint="eastAsia"/>
          <w:kern w:val="0"/>
          <w:szCs w:val="21"/>
        </w:rPr>
        <w:t>中标人在接到中标通知时，须向代理机构发送投标报价及分项报价一览表（包含主要中标标的的名称、规格型号、数量、单价、服务要求等）电子文档，并同时通知代理机构联系人。</w:t>
      </w:r>
    </w:p>
    <w:p w:rsidR="00ED2601" w:rsidRPr="001453AC" w:rsidRDefault="00ED2601" w:rsidP="00651540">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1453AC">
        <w:rPr>
          <w:rFonts w:asciiTheme="minorEastAsia" w:hAnsiTheme="minorEastAsia" w:cs="宋体" w:hint="eastAsia"/>
          <w:b/>
          <w:kern w:val="0"/>
          <w:szCs w:val="21"/>
        </w:rPr>
        <w:t>质疑提出与答复</w:t>
      </w:r>
    </w:p>
    <w:p w:rsidR="00ED2601" w:rsidRPr="00E301A5" w:rsidRDefault="00ED2601" w:rsidP="00651540">
      <w:pPr>
        <w:pStyle w:val="af0"/>
        <w:numPr>
          <w:ilvl w:val="0"/>
          <w:numId w:val="14"/>
        </w:numPr>
        <w:autoSpaceDE w:val="0"/>
        <w:autoSpaceDN w:val="0"/>
        <w:spacing w:line="360" w:lineRule="auto"/>
        <w:ind w:firstLineChars="0"/>
        <w:contextualSpacing/>
        <w:rPr>
          <w:rFonts w:asciiTheme="minorEastAsia" w:hAnsiTheme="minorEastAsia" w:cs="宋体"/>
          <w:kern w:val="0"/>
          <w:szCs w:val="21"/>
        </w:rPr>
      </w:pPr>
      <w:r w:rsidRPr="00E301A5">
        <w:rPr>
          <w:rFonts w:asciiTheme="minorEastAsia" w:hAnsiTheme="minorEastAsia" w:cs="宋体" w:hint="eastAsia"/>
          <w:kern w:val="0"/>
          <w:szCs w:val="21"/>
        </w:rPr>
        <w:t>供应商认为采购文件、采购过程和中标结果使自己的权益受到损害的，可以</w:t>
      </w:r>
      <w:r>
        <w:rPr>
          <w:rFonts w:asciiTheme="minorEastAsia" w:hAnsiTheme="minorEastAsia" w:cs="宋体" w:hint="eastAsia"/>
          <w:kern w:val="0"/>
          <w:szCs w:val="21"/>
        </w:rPr>
        <w:t>按照《政府采购质疑和投诉办法》（财政部令第94号）</w:t>
      </w:r>
      <w:r w:rsidRPr="00E301A5">
        <w:rPr>
          <w:rFonts w:asciiTheme="minorEastAsia" w:hAnsiTheme="minorEastAsia" w:cs="宋体" w:hint="eastAsia"/>
          <w:kern w:val="0"/>
          <w:szCs w:val="21"/>
        </w:rPr>
        <w:t>提出质疑。</w:t>
      </w:r>
      <w:r w:rsidRPr="00E301A5">
        <w:rPr>
          <w:rFonts w:asciiTheme="minorEastAsia" w:hAnsiTheme="minorEastAsia" w:cs="宋体"/>
          <w:kern w:val="0"/>
          <w:szCs w:val="21"/>
        </w:rPr>
        <w:t>提出质疑的供应商应当是参与</w:t>
      </w:r>
      <w:r w:rsidRPr="00E301A5">
        <w:rPr>
          <w:rFonts w:asciiTheme="minorEastAsia" w:hAnsiTheme="minorEastAsia" w:cs="宋体" w:hint="eastAsia"/>
          <w:kern w:val="0"/>
          <w:szCs w:val="21"/>
        </w:rPr>
        <w:t>本</w:t>
      </w:r>
      <w:r w:rsidRPr="00E301A5">
        <w:rPr>
          <w:rFonts w:asciiTheme="minorEastAsia" w:hAnsiTheme="minorEastAsia" w:cs="宋体"/>
          <w:kern w:val="0"/>
          <w:szCs w:val="21"/>
        </w:rPr>
        <w:t>项目采购活动的供应商。</w:t>
      </w:r>
    </w:p>
    <w:p w:rsidR="00ED2601" w:rsidRDefault="00ED2601" w:rsidP="00ED2601">
      <w:pPr>
        <w:autoSpaceDE w:val="0"/>
        <w:autoSpaceDN w:val="0"/>
        <w:spacing w:line="360" w:lineRule="auto"/>
        <w:ind w:leftChars="470" w:left="1842" w:hangingChars="407" w:hanging="855"/>
        <w:contextualSpacing/>
        <w:rPr>
          <w:rFonts w:asciiTheme="minorEastAsia" w:hAnsiTheme="minorEastAsia" w:cs="宋体"/>
          <w:kern w:val="0"/>
          <w:szCs w:val="21"/>
        </w:rPr>
      </w:pPr>
      <w:r>
        <w:rPr>
          <w:rFonts w:asciiTheme="minorEastAsia" w:hAnsiTheme="minorEastAsia" w:cs="宋体" w:hint="eastAsia"/>
          <w:kern w:val="0"/>
          <w:szCs w:val="21"/>
        </w:rPr>
        <w:t xml:space="preserve">39.1.1 </w:t>
      </w:r>
      <w:r w:rsidRPr="00BC5968">
        <w:rPr>
          <w:rFonts w:asciiTheme="minorEastAsia" w:hAnsiTheme="minorEastAsia" w:cs="宋体" w:hint="eastAsia"/>
          <w:kern w:val="0"/>
          <w:szCs w:val="21"/>
        </w:rPr>
        <w:t xml:space="preserve"> 对采购文件提出质疑的，</w:t>
      </w:r>
      <w:r w:rsidRPr="00BC5968">
        <w:rPr>
          <w:rFonts w:asciiTheme="minorEastAsia" w:hAnsiTheme="minorEastAsia" w:cs="宋体"/>
          <w:kern w:val="0"/>
          <w:szCs w:val="21"/>
        </w:rPr>
        <w:t>潜在</w:t>
      </w:r>
      <w:r w:rsidRPr="00BC5968">
        <w:rPr>
          <w:rFonts w:asciiTheme="minorEastAsia" w:hAnsiTheme="minorEastAsia" w:cs="宋体" w:hint="eastAsia"/>
          <w:kern w:val="0"/>
          <w:szCs w:val="21"/>
        </w:rPr>
        <w:t>投标人应</w:t>
      </w:r>
      <w:r w:rsidRPr="00BC5968">
        <w:rPr>
          <w:rFonts w:asciiTheme="minorEastAsia" w:hAnsiTheme="minorEastAsia" w:cs="宋体"/>
          <w:kern w:val="0"/>
          <w:szCs w:val="21"/>
        </w:rPr>
        <w:t>已依法获取采购文件</w:t>
      </w:r>
      <w:r w:rsidRPr="00BC5968">
        <w:rPr>
          <w:rFonts w:asciiTheme="minorEastAsia" w:hAnsiTheme="minorEastAsia" w:cs="宋体" w:hint="eastAsia"/>
          <w:kern w:val="0"/>
          <w:szCs w:val="21"/>
        </w:rPr>
        <w:t>，且应当在</w:t>
      </w:r>
      <w:r w:rsidRPr="00BC5968">
        <w:rPr>
          <w:rFonts w:asciiTheme="minorEastAsia" w:hAnsiTheme="minorEastAsia" w:cs="宋体"/>
          <w:kern w:val="0"/>
          <w:szCs w:val="21"/>
        </w:rPr>
        <w:t>获取采购文件或者采购文件公告期限届满之日起7个工作日内</w:t>
      </w:r>
      <w:r w:rsidRPr="00BC5968">
        <w:rPr>
          <w:rFonts w:asciiTheme="minorEastAsia" w:hAnsiTheme="minorEastAsia" w:cs="宋体" w:hint="eastAsia"/>
          <w:kern w:val="0"/>
          <w:szCs w:val="21"/>
        </w:rPr>
        <w:t>通过《全国公共资源交易平台（河南省·许昌市）》一次性提出，提出后联系招标公告中集采机</w:t>
      </w:r>
      <w:r w:rsidRPr="00BC5968">
        <w:rPr>
          <w:rFonts w:asciiTheme="minorEastAsia" w:hAnsiTheme="minorEastAsia" w:cs="宋体" w:hint="eastAsia"/>
          <w:kern w:val="0"/>
          <w:szCs w:val="21"/>
        </w:rPr>
        <w:lastRenderedPageBreak/>
        <w:t>构联系人查看，并同时将符合《政府采购质疑和投诉办法》第十二条规定的纸质质疑函和必要的证明材料一式两份送采购单位，如未提出视为全面接受；</w:t>
      </w:r>
    </w:p>
    <w:p w:rsidR="00ED2601" w:rsidRDefault="00ED2601" w:rsidP="00ED2601">
      <w:pPr>
        <w:autoSpaceDE w:val="0"/>
        <w:autoSpaceDN w:val="0"/>
        <w:spacing w:line="360" w:lineRule="auto"/>
        <w:ind w:leftChars="470" w:left="1842" w:hangingChars="407" w:hanging="855"/>
        <w:contextualSpacing/>
        <w:rPr>
          <w:rFonts w:asciiTheme="minorEastAsia" w:hAnsiTheme="minorEastAsia" w:cs="宋体"/>
          <w:kern w:val="0"/>
          <w:szCs w:val="21"/>
        </w:rPr>
      </w:pPr>
      <w:r>
        <w:rPr>
          <w:rFonts w:asciiTheme="minorEastAsia" w:hAnsiTheme="minorEastAsia" w:cs="宋体" w:hint="eastAsia"/>
          <w:kern w:val="0"/>
          <w:szCs w:val="21"/>
        </w:rPr>
        <w:t xml:space="preserve">39.1.2 </w:t>
      </w:r>
      <w:r w:rsidRPr="00A15F7A">
        <w:rPr>
          <w:rFonts w:asciiTheme="minorEastAsia" w:hAnsiTheme="minorEastAsia" w:cs="宋体" w:hint="eastAsia"/>
          <w:kern w:val="0"/>
          <w:szCs w:val="21"/>
        </w:rPr>
        <w:t xml:space="preserve"> 对采购过程提出质疑的，为各采购程序环节结束之日起七个工作日</w:t>
      </w:r>
      <w:r>
        <w:rPr>
          <w:rFonts w:asciiTheme="minorEastAsia" w:hAnsiTheme="minorEastAsia" w:cs="宋体" w:hint="eastAsia"/>
          <w:kern w:val="0"/>
          <w:szCs w:val="21"/>
        </w:rPr>
        <w:t xml:space="preserve">  </w:t>
      </w:r>
      <w:r w:rsidRPr="00A15F7A">
        <w:rPr>
          <w:rFonts w:asciiTheme="minorEastAsia" w:hAnsiTheme="minorEastAsia" w:cs="宋体" w:hint="eastAsia"/>
          <w:kern w:val="0"/>
          <w:szCs w:val="21"/>
        </w:rPr>
        <w:t>内，以书面形式向采购人和采购代理机构一次性提出；</w:t>
      </w:r>
    </w:p>
    <w:p w:rsidR="00ED2601" w:rsidRPr="00A15F7A" w:rsidRDefault="00ED2601" w:rsidP="00ED2601">
      <w:pPr>
        <w:autoSpaceDE w:val="0"/>
        <w:autoSpaceDN w:val="0"/>
        <w:spacing w:line="360" w:lineRule="auto"/>
        <w:ind w:leftChars="470" w:left="1842" w:hangingChars="407" w:hanging="855"/>
        <w:contextualSpacing/>
        <w:rPr>
          <w:rFonts w:asciiTheme="minorEastAsia" w:hAnsiTheme="minorEastAsia" w:cs="宋体"/>
          <w:kern w:val="0"/>
          <w:szCs w:val="21"/>
        </w:rPr>
      </w:pPr>
      <w:r>
        <w:rPr>
          <w:rFonts w:asciiTheme="minorEastAsia" w:hAnsiTheme="minorEastAsia" w:cs="宋体" w:hint="eastAsia"/>
          <w:kern w:val="0"/>
          <w:szCs w:val="21"/>
        </w:rPr>
        <w:t xml:space="preserve">39.1.3 </w:t>
      </w:r>
      <w:r w:rsidRPr="00A15F7A">
        <w:rPr>
          <w:rFonts w:asciiTheme="minorEastAsia" w:hAnsiTheme="minorEastAsia" w:cs="宋体" w:hint="eastAsia"/>
          <w:kern w:val="0"/>
          <w:szCs w:val="21"/>
        </w:rPr>
        <w:t xml:space="preserve"> 对中标结果提出质疑的，为中标结果公告期限届满之日起七个工作日内，以书面形式向采购人和采购代理机构一次性提出。</w:t>
      </w:r>
    </w:p>
    <w:p w:rsidR="00ED2601" w:rsidRPr="001A3DE4" w:rsidRDefault="00ED2601" w:rsidP="00651540">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1A3DE4">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ED2601" w:rsidRPr="0084302F" w:rsidRDefault="00ED2601" w:rsidP="00ED2601">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39.2.1 </w:t>
      </w:r>
      <w:r w:rsidRPr="0084302F">
        <w:rPr>
          <w:rFonts w:asciiTheme="minorEastAsia" w:hAnsiTheme="minorEastAsia" w:cs="宋体" w:hint="eastAsia"/>
          <w:kern w:val="0"/>
          <w:szCs w:val="21"/>
        </w:rPr>
        <w:t xml:space="preserve"> </w:t>
      </w:r>
      <w:r w:rsidRPr="0084302F">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ED2601" w:rsidRDefault="00ED2601" w:rsidP="00ED2601">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39.2.2 </w:t>
      </w:r>
      <w:r w:rsidRPr="0084302F">
        <w:rPr>
          <w:rFonts w:asciiTheme="minorEastAsia" w:hAnsiTheme="minorEastAsia" w:cs="宋体" w:hint="eastAsia"/>
          <w:kern w:val="0"/>
          <w:szCs w:val="21"/>
        </w:rPr>
        <w:t xml:space="preserve"> </w:t>
      </w:r>
      <w:r w:rsidRPr="0084302F">
        <w:rPr>
          <w:rFonts w:asciiTheme="minorEastAsia" w:hAnsiTheme="minorEastAsia" w:cs="宋体"/>
          <w:kern w:val="0"/>
          <w:szCs w:val="21"/>
        </w:rPr>
        <w:t>对采购过程、中标结果提出的质疑，合格供应商符合法定数量时，可以从合格的中标</w:t>
      </w:r>
      <w:r w:rsidRPr="0084302F">
        <w:rPr>
          <w:rFonts w:asciiTheme="minorEastAsia" w:hAnsiTheme="minorEastAsia" w:cs="宋体" w:hint="eastAsia"/>
          <w:kern w:val="0"/>
          <w:szCs w:val="21"/>
        </w:rPr>
        <w:t>候选人</w:t>
      </w:r>
      <w:r w:rsidRPr="0084302F">
        <w:rPr>
          <w:rFonts w:asciiTheme="minorEastAsia" w:hAnsiTheme="minorEastAsia" w:cs="宋体"/>
          <w:kern w:val="0"/>
          <w:szCs w:val="21"/>
        </w:rPr>
        <w:t>中另行确定中标供应商的，应当依法另行确定中标供应商；否则应当重新开展采购活动。</w:t>
      </w:r>
    </w:p>
    <w:p w:rsidR="00ED2601" w:rsidRDefault="00ED2601" w:rsidP="00ED2601">
      <w:pPr>
        <w:autoSpaceDE w:val="0"/>
        <w:autoSpaceDN w:val="0"/>
        <w:spacing w:line="360" w:lineRule="auto"/>
        <w:ind w:left="964"/>
        <w:contextualSpacing/>
        <w:rPr>
          <w:rFonts w:asciiTheme="minorEastAsia" w:hAnsiTheme="minorEastAsia" w:cs="宋体"/>
          <w:kern w:val="0"/>
          <w:szCs w:val="21"/>
        </w:rPr>
      </w:pPr>
    </w:p>
    <w:p w:rsidR="00ED2601" w:rsidRPr="002A4A94" w:rsidRDefault="00ED2601" w:rsidP="00651540">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2A4A94">
        <w:rPr>
          <w:rFonts w:asciiTheme="minorEastAsia" w:hAnsiTheme="minorEastAsia" w:cs="宋体" w:hint="eastAsia"/>
          <w:b/>
          <w:kern w:val="0"/>
          <w:szCs w:val="21"/>
        </w:rPr>
        <w:t>签订合同</w:t>
      </w:r>
    </w:p>
    <w:p w:rsidR="00ED2601" w:rsidRDefault="00ED2601" w:rsidP="00ED2601">
      <w:pPr>
        <w:autoSpaceDE w:val="0"/>
        <w:autoSpaceDN w:val="0"/>
        <w:spacing w:line="360" w:lineRule="auto"/>
        <w:ind w:left="964"/>
        <w:contextualSpacing/>
        <w:rPr>
          <w:rFonts w:asciiTheme="minorEastAsia" w:hAnsiTheme="minorEastAsia" w:cs="宋体"/>
          <w:kern w:val="0"/>
          <w:szCs w:val="21"/>
        </w:rPr>
      </w:pPr>
      <w:r w:rsidRPr="002373EF">
        <w:rPr>
          <w:rFonts w:asciiTheme="minorEastAsia" w:hAnsiTheme="minorEastAsia" w:cs="宋体" w:hint="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rsidR="00ED2601" w:rsidRPr="002373EF" w:rsidRDefault="00ED2601" w:rsidP="00ED2601">
      <w:pPr>
        <w:autoSpaceDE w:val="0"/>
        <w:autoSpaceDN w:val="0"/>
        <w:spacing w:line="360" w:lineRule="auto"/>
        <w:ind w:left="964"/>
        <w:contextualSpacing/>
        <w:rPr>
          <w:rFonts w:asciiTheme="minorEastAsia" w:hAnsiTheme="minorEastAsia" w:cs="宋体"/>
          <w:kern w:val="0"/>
          <w:szCs w:val="21"/>
        </w:rPr>
      </w:pPr>
    </w:p>
    <w:p w:rsidR="00ED2601" w:rsidRPr="00BD46B3" w:rsidRDefault="00ED2601" w:rsidP="00651540">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BD46B3">
        <w:rPr>
          <w:rFonts w:asciiTheme="minorEastAsia" w:hAnsiTheme="minorEastAsia" w:cs="宋体" w:hint="eastAsia"/>
          <w:b/>
          <w:kern w:val="0"/>
          <w:szCs w:val="21"/>
        </w:rPr>
        <w:t>履约保证金</w:t>
      </w:r>
    </w:p>
    <w:p w:rsidR="00624FD4" w:rsidRDefault="00ED2601" w:rsidP="00ED2601">
      <w:pPr>
        <w:autoSpaceDE w:val="0"/>
        <w:autoSpaceDN w:val="0"/>
        <w:spacing w:line="360" w:lineRule="auto"/>
        <w:ind w:left="964"/>
        <w:contextualSpacing/>
        <w:jc w:val="left"/>
        <w:rPr>
          <w:rFonts w:asciiTheme="majorEastAsia" w:eastAsiaTheme="majorEastAsia" w:hAnsiTheme="majorEastAsia" w:cs="宋体"/>
          <w:b/>
          <w:kern w:val="0"/>
          <w:sz w:val="32"/>
          <w:szCs w:val="32"/>
        </w:rPr>
      </w:pPr>
      <w:r w:rsidRPr="00220A8C">
        <w:rPr>
          <w:rFonts w:asciiTheme="minorEastAsia" w:hAnsiTheme="minorEastAsia" w:cs="宋体" w:hint="eastAsia"/>
          <w:kern w:val="0"/>
          <w:szCs w:val="21"/>
        </w:rPr>
        <w:t>“投标人须知前附表”中规定</w:t>
      </w:r>
      <w:r w:rsidRPr="00257170">
        <w:rPr>
          <w:rFonts w:asciiTheme="minorEastAsia" w:hAnsiTheme="minorEastAsia" w:cs="宋体" w:hint="eastAsia"/>
          <w:kern w:val="0"/>
          <w:szCs w:val="21"/>
        </w:rPr>
        <w:t>中标人提交履约保证金的，中标人应当以支票、汇票、本票或者金融机构、担保机构出具的保函等非现金形式向采购人提交。履约保证金的数额不得超过政府采购合同金额的10%。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r>
        <w:rPr>
          <w:rFonts w:asciiTheme="majorEastAsia" w:eastAsiaTheme="majorEastAsia" w:hAnsiTheme="majorEastAsia" w:cs="宋体" w:hint="eastAsia"/>
          <w:b/>
          <w:kern w:val="0"/>
          <w:sz w:val="32"/>
          <w:szCs w:val="32"/>
        </w:rPr>
        <w:t xml:space="preserve">          </w:t>
      </w:r>
    </w:p>
    <w:p w:rsidR="00ED2601" w:rsidRPr="004F1DBB" w:rsidRDefault="00ED2601" w:rsidP="00624FD4">
      <w:pPr>
        <w:autoSpaceDE w:val="0"/>
        <w:autoSpaceDN w:val="0"/>
        <w:spacing w:line="360" w:lineRule="auto"/>
        <w:contextualSpacing/>
        <w:jc w:val="center"/>
        <w:rPr>
          <w:rFonts w:asciiTheme="majorEastAsia" w:eastAsiaTheme="majorEastAsia" w:hAnsiTheme="majorEastAsia" w:cs="宋体"/>
          <w:b/>
          <w:kern w:val="0"/>
          <w:sz w:val="32"/>
          <w:szCs w:val="32"/>
        </w:rPr>
      </w:pPr>
      <w:r w:rsidRPr="004F1DBB">
        <w:rPr>
          <w:rFonts w:asciiTheme="majorEastAsia" w:eastAsiaTheme="majorEastAsia" w:hAnsiTheme="majorEastAsia" w:cs="宋体" w:hint="eastAsia"/>
          <w:b/>
          <w:kern w:val="0"/>
          <w:sz w:val="32"/>
          <w:szCs w:val="32"/>
        </w:rPr>
        <w:lastRenderedPageBreak/>
        <w:t>第五章 政府采购政策功能</w:t>
      </w:r>
    </w:p>
    <w:p w:rsidR="00ED2601" w:rsidRDefault="00ED2601" w:rsidP="00ED2601">
      <w:pPr>
        <w:jc w:val="center"/>
        <w:rPr>
          <w:rFonts w:asciiTheme="majorEastAsia" w:eastAsiaTheme="majorEastAsia" w:hAnsiTheme="majorEastAsia" w:cs="宋体"/>
          <w:b/>
          <w:kern w:val="0"/>
          <w:sz w:val="36"/>
          <w:szCs w:val="36"/>
        </w:rPr>
      </w:pPr>
    </w:p>
    <w:p w:rsidR="00ED2601" w:rsidRDefault="00ED2601" w:rsidP="00ED2601">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w:t>
      </w:r>
      <w:r>
        <w:rPr>
          <w:rFonts w:asciiTheme="minorEastAsia" w:hAnsiTheme="minorEastAsia" w:cs="仿宋_GB2312" w:hint="eastAsia"/>
          <w:szCs w:val="21"/>
          <w:lang w:val="zh-CN"/>
        </w:rPr>
        <w:t>政府采购</w:t>
      </w:r>
      <w:r w:rsidRPr="007E1FE9">
        <w:rPr>
          <w:rFonts w:asciiTheme="minorEastAsia" w:hAnsiTheme="minorEastAsia" w:cs="仿宋_GB2312" w:hint="eastAsia"/>
          <w:szCs w:val="21"/>
          <w:lang w:val="zh-CN"/>
        </w:rPr>
        <w:t>项目</w:t>
      </w:r>
      <w:r>
        <w:rPr>
          <w:rFonts w:asciiTheme="minorEastAsia" w:hAnsiTheme="minorEastAsia" w:cs="仿宋_GB2312" w:hint="eastAsia"/>
          <w:szCs w:val="21"/>
          <w:lang w:val="zh-CN"/>
        </w:rPr>
        <w:t>应</w:t>
      </w:r>
      <w:r w:rsidRPr="007E1FE9">
        <w:rPr>
          <w:rFonts w:asciiTheme="minorEastAsia" w:hAnsiTheme="minorEastAsia" w:cs="仿宋_GB2312" w:hint="eastAsia"/>
          <w:szCs w:val="21"/>
          <w:lang w:val="zh-CN"/>
        </w:rPr>
        <w:t>落实</w:t>
      </w:r>
      <w:r>
        <w:rPr>
          <w:rFonts w:asciiTheme="minorEastAsia" w:hAnsiTheme="minorEastAsia" w:cs="仿宋_GB2312" w:hint="eastAsia"/>
          <w:szCs w:val="21"/>
          <w:lang w:val="zh-CN"/>
        </w:rPr>
        <w:t>节约能源、保护环境、</w:t>
      </w:r>
      <w:r w:rsidRPr="007E1FE9">
        <w:rPr>
          <w:rFonts w:asciiTheme="minorEastAsia" w:hAnsiTheme="minorEastAsia" w:cs="仿宋_GB2312" w:hint="eastAsia"/>
          <w:szCs w:val="21"/>
          <w:lang w:val="zh-CN"/>
        </w:rPr>
        <w:t>促进中小企业发展、支持监狱企业发展、促进残疾人就业等政府采购政策。</w:t>
      </w:r>
    </w:p>
    <w:p w:rsidR="00ED2601" w:rsidRPr="007E1FE9" w:rsidRDefault="00ED2601" w:rsidP="00ED2601">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7E1FE9">
        <w:rPr>
          <w:rFonts w:asciiTheme="minorEastAsia" w:eastAsiaTheme="minorEastAsia" w:hAnsiTheme="minorEastAsia" w:cs="仿宋_GB2312" w:hint="eastAsia"/>
          <w:b/>
          <w:sz w:val="21"/>
          <w:szCs w:val="21"/>
          <w:lang w:val="zh-CN"/>
        </w:rPr>
        <w:t>一、节能能源、保护环境</w:t>
      </w:r>
    </w:p>
    <w:p w:rsidR="00ED2601" w:rsidRPr="00C6500F" w:rsidRDefault="00ED2601" w:rsidP="00ED2601">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按照</w:t>
      </w:r>
      <w:r w:rsidRPr="00C6500F">
        <w:rPr>
          <w:rFonts w:asciiTheme="minorEastAsia" w:eastAsiaTheme="minorEastAsia" w:hAnsiTheme="minorEastAsia" w:cs="仿宋_GB2312" w:hint="eastAsia"/>
          <w:sz w:val="21"/>
          <w:szCs w:val="21"/>
          <w:lang w:val="zh-CN"/>
        </w:rPr>
        <w:t>《财政部、发展改革委、生态环境部、市场监管总局关于调整优化节能产品、环境标志产品政府采购执行机制的通知》（财库〔2019〕9号）</w:t>
      </w:r>
      <w:r>
        <w:rPr>
          <w:rFonts w:asciiTheme="minorEastAsia" w:eastAsiaTheme="minorEastAsia" w:hAnsiTheme="minorEastAsia" w:cs="仿宋_GB2312" w:hint="eastAsia"/>
          <w:sz w:val="21"/>
          <w:szCs w:val="21"/>
          <w:lang w:val="zh-CN"/>
        </w:rPr>
        <w:t>和</w:t>
      </w:r>
      <w:r>
        <w:rPr>
          <w:rFonts w:asciiTheme="minorEastAsia" w:eastAsiaTheme="minorEastAsia" w:hAnsiTheme="minorEastAsia" w:cs="仿宋_GB2312" w:hint="eastAsia"/>
          <w:sz w:val="21"/>
          <w:szCs w:val="21"/>
        </w:rPr>
        <w:t>财政部、生态环境部</w:t>
      </w:r>
      <w:r w:rsidRPr="00FC3B84">
        <w:rPr>
          <w:rFonts w:asciiTheme="minorEastAsia" w:eastAsiaTheme="minorEastAsia" w:hAnsiTheme="minorEastAsia" w:cs="仿宋_GB2312" w:hint="eastAsia"/>
          <w:sz w:val="21"/>
          <w:szCs w:val="21"/>
          <w:lang w:val="zh-CN"/>
        </w:rPr>
        <w:t>《关于印发环境标志产品政府采购品目清单的通知》</w:t>
      </w:r>
      <w:r w:rsidRPr="000346ED">
        <w:rPr>
          <w:rFonts w:asciiTheme="minorEastAsia" w:eastAsiaTheme="minorEastAsia" w:hAnsiTheme="minorEastAsia" w:cs="仿宋_GB2312" w:hint="eastAsia"/>
          <w:sz w:val="21"/>
          <w:szCs w:val="21"/>
        </w:rPr>
        <w:t>（财库[20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8</w:t>
      </w:r>
      <w:r w:rsidRPr="000346ED">
        <w:rPr>
          <w:rFonts w:asciiTheme="minorEastAsia" w:eastAsiaTheme="minorEastAsia" w:hAnsiTheme="minorEastAsia" w:cs="仿宋_GB2312" w:hint="eastAsia"/>
          <w:sz w:val="21"/>
          <w:szCs w:val="21"/>
        </w:rPr>
        <w:t>号）</w:t>
      </w:r>
      <w:r>
        <w:rPr>
          <w:rFonts w:asciiTheme="minorEastAsia" w:eastAsiaTheme="minorEastAsia" w:hAnsiTheme="minorEastAsia" w:cs="仿宋_GB2312" w:hint="eastAsia"/>
          <w:sz w:val="21"/>
          <w:szCs w:val="21"/>
        </w:rPr>
        <w:t>以及</w:t>
      </w:r>
      <w:r>
        <w:rPr>
          <w:rFonts w:asciiTheme="minorEastAsia" w:eastAsiaTheme="minorEastAsia" w:hAnsiTheme="minorEastAsia" w:cs="仿宋_GB2312" w:hint="eastAsia"/>
          <w:sz w:val="21"/>
          <w:szCs w:val="21"/>
          <w:lang w:val="zh-CN"/>
        </w:rPr>
        <w:t>财政部、</w:t>
      </w:r>
      <w:r w:rsidRPr="007E1FE9">
        <w:rPr>
          <w:rFonts w:asciiTheme="minorEastAsia" w:eastAsiaTheme="minorEastAsia" w:hAnsiTheme="minorEastAsia" w:cs="仿宋_GB2312" w:hint="eastAsia"/>
          <w:sz w:val="21"/>
          <w:szCs w:val="21"/>
          <w:lang w:val="zh-CN"/>
        </w:rPr>
        <w:t>发展改革委</w:t>
      </w:r>
      <w:r w:rsidRPr="000346ED">
        <w:rPr>
          <w:rFonts w:asciiTheme="minorEastAsia" w:eastAsiaTheme="minorEastAsia" w:hAnsiTheme="minorEastAsia" w:cs="仿宋_GB2312" w:hint="eastAsia"/>
          <w:sz w:val="21"/>
          <w:szCs w:val="21"/>
        </w:rPr>
        <w:t>《关于印发节能产品政府采购品目清单的通知》（财库[20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9</w:t>
      </w:r>
      <w:r w:rsidRPr="000346ED">
        <w:rPr>
          <w:rFonts w:asciiTheme="minorEastAsia" w:eastAsiaTheme="minorEastAsia" w:hAnsiTheme="minorEastAsia" w:cs="仿宋_GB2312" w:hint="eastAsia"/>
          <w:sz w:val="21"/>
          <w:szCs w:val="21"/>
        </w:rPr>
        <w:t>号）</w:t>
      </w:r>
      <w:r w:rsidRPr="00FC3B84">
        <w:rPr>
          <w:rFonts w:asciiTheme="minorEastAsia" w:eastAsiaTheme="minorEastAsia" w:hAnsiTheme="minorEastAsia" w:cs="仿宋_GB2312" w:hint="eastAsia"/>
          <w:sz w:val="21"/>
          <w:szCs w:val="21"/>
          <w:lang w:val="zh-CN"/>
        </w:rPr>
        <w:t>，</w:t>
      </w:r>
      <w:r w:rsidRPr="000346ED">
        <w:rPr>
          <w:rFonts w:asciiTheme="minorEastAsia" w:eastAsiaTheme="minorEastAsia" w:hAnsiTheme="minorEastAsia" w:cs="仿宋_GB2312" w:hint="eastAsia"/>
          <w:sz w:val="21"/>
          <w:szCs w:val="21"/>
        </w:rPr>
        <w:t>采购属于政府强</w:t>
      </w:r>
      <w:r w:rsidRPr="00C6500F">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ED2601" w:rsidRPr="00CD211C" w:rsidRDefault="00ED2601" w:rsidP="00ED2601">
      <w:pPr>
        <w:pStyle w:val="a7"/>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sidRPr="00CD211C">
        <w:rPr>
          <w:rFonts w:asciiTheme="minorEastAsia" w:eastAsiaTheme="minorEastAsia" w:hAnsiTheme="minorEastAsia" w:cs="仿宋_GB2312" w:hint="eastAsia"/>
          <w:b/>
          <w:sz w:val="21"/>
          <w:szCs w:val="21"/>
          <w:lang w:val="zh-CN"/>
        </w:rPr>
        <w:t>、</w:t>
      </w:r>
      <w:r w:rsidRPr="00CD211C">
        <w:rPr>
          <w:rFonts w:asciiTheme="minorEastAsia" w:hAnsiTheme="minorEastAsia" w:cs="仿宋_GB2312" w:hint="eastAsia"/>
          <w:b/>
          <w:sz w:val="21"/>
          <w:szCs w:val="21"/>
          <w:lang w:val="zh-CN"/>
        </w:rPr>
        <w:t>促进中小企业发展</w:t>
      </w:r>
      <w:r w:rsidRPr="007C4535">
        <w:rPr>
          <w:rFonts w:asciiTheme="minorEastAsia" w:hAnsiTheme="minorEastAsia" w:cs="仿宋_GB2312" w:hint="eastAsia"/>
          <w:b/>
          <w:sz w:val="21"/>
          <w:szCs w:val="21"/>
          <w:lang w:val="zh-CN"/>
        </w:rPr>
        <w:t>（不含民办非企业）</w:t>
      </w:r>
    </w:p>
    <w:p w:rsidR="00ED2601" w:rsidRPr="007E1FE9" w:rsidRDefault="00ED2601" w:rsidP="00ED2601">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1、</w:t>
      </w:r>
      <w:r>
        <w:rPr>
          <w:rFonts w:asciiTheme="minorEastAsia" w:hAnsiTheme="minorEastAsia" w:cs="仿宋_GB2312" w:hint="eastAsia"/>
          <w:szCs w:val="21"/>
          <w:lang w:val="zh-CN"/>
        </w:rPr>
        <w:t>根据</w:t>
      </w:r>
      <w:r w:rsidRPr="007E1FE9">
        <w:rPr>
          <w:rFonts w:asciiTheme="minorEastAsia" w:hAnsiTheme="minorEastAsia" w:cs="仿宋_GB2312" w:hint="eastAsia"/>
          <w:szCs w:val="21"/>
          <w:lang w:val="zh-CN"/>
        </w:rPr>
        <w:t>财政部、工业和信息化部发布的《政府采购促进中小企业发展暂行办法》（财库[2011]181号）规定，本项目为非专门面向中小企业采购的项目，对小型和微型企业产品的价格给予6%-10%的扣除，用扣除后的价格参与评审。</w:t>
      </w:r>
    </w:p>
    <w:p w:rsidR="00ED2601" w:rsidRPr="007E1FE9" w:rsidRDefault="00ED2601" w:rsidP="00ED2601">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ED2601" w:rsidRPr="007E1FE9" w:rsidRDefault="00ED2601" w:rsidP="00ED2601">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ED2601" w:rsidRPr="007E1FE9" w:rsidRDefault="00ED2601" w:rsidP="00ED2601">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4、中小企业投标应提供《中小企业声明函》，如为联合投标的，联合体各方需分别填写《中小企业声明函》。</w:t>
      </w:r>
    </w:p>
    <w:p w:rsidR="00ED2601" w:rsidRPr="007E1FE9" w:rsidRDefault="00ED2601" w:rsidP="00ED2601">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w:t>
      </w:r>
      <w:r w:rsidRPr="007E1FE9">
        <w:rPr>
          <w:rFonts w:asciiTheme="minorEastAsia" w:hAnsiTheme="minorEastAsia" w:cs="仿宋_GB2312" w:hint="eastAsia"/>
          <w:b/>
          <w:szCs w:val="21"/>
          <w:lang w:val="zh-CN"/>
        </w:rPr>
        <w:t>、支持监狱企业发展</w:t>
      </w:r>
    </w:p>
    <w:p w:rsidR="00ED2601" w:rsidRPr="007E1FE9" w:rsidRDefault="00ED2601" w:rsidP="00ED2601">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按照财政部、司法部发布的《关于政府采购支持监狱企业发展有关问题的通知》（财库[2014]68</w:t>
      </w:r>
      <w:r w:rsidRPr="007E1FE9">
        <w:rPr>
          <w:rFonts w:asciiTheme="minorEastAsia" w:hAnsiTheme="minorEastAsia" w:cs="仿宋_GB2312" w:hint="eastAsia"/>
          <w:szCs w:val="21"/>
          <w:lang w:val="zh-CN"/>
        </w:rPr>
        <w:lastRenderedPageBreak/>
        <w:t>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ED2601" w:rsidRPr="007E1FE9" w:rsidRDefault="00ED2601" w:rsidP="00ED2601">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四</w:t>
      </w:r>
      <w:r w:rsidRPr="007E1FE9">
        <w:rPr>
          <w:rFonts w:asciiTheme="minorEastAsia" w:hAnsiTheme="minorEastAsia" w:cs="仿宋_GB2312" w:hint="eastAsia"/>
          <w:b/>
          <w:szCs w:val="21"/>
          <w:lang w:val="zh-CN"/>
        </w:rPr>
        <w:t>、促进残疾人就业</w:t>
      </w:r>
    </w:p>
    <w:p w:rsidR="00ED2601" w:rsidRPr="007E1FE9" w:rsidRDefault="00ED2601" w:rsidP="00ED2601">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sidRPr="007E1FE9">
        <w:rPr>
          <w:rFonts w:asciiTheme="minorEastAsia" w:eastAsiaTheme="minorEastAsia" w:hAnsiTheme="minorEastAsia" w:hint="eastAsia"/>
          <w:color w:val="000000"/>
          <w:sz w:val="21"/>
          <w:szCs w:val="21"/>
        </w:rPr>
        <w:t>残疾人福利性单位属于小型、微型企业的，不重复享受政策。</w:t>
      </w:r>
    </w:p>
    <w:p w:rsidR="00ED2601" w:rsidRPr="007E1FE9" w:rsidRDefault="00ED2601" w:rsidP="00ED2601">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ED2601" w:rsidRPr="00D82408" w:rsidRDefault="00ED2601" w:rsidP="00ED2601">
      <w:pPr>
        <w:pStyle w:val="a7"/>
        <w:spacing w:line="360" w:lineRule="auto"/>
        <w:ind w:firstLineChars="200" w:firstLine="420"/>
        <w:contextualSpacing/>
        <w:rPr>
          <w:rFonts w:asciiTheme="minorEastAsia" w:eastAsiaTheme="minorEastAsia" w:hAnsiTheme="minorEastAsia" w:cs="仿宋_GB2312"/>
          <w:szCs w:val="24"/>
          <w:lang w:val="zh-CN"/>
        </w:rPr>
      </w:pPr>
      <w:r w:rsidRPr="007E1FE9">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ED2601" w:rsidRPr="007E1FE9" w:rsidRDefault="00ED2601" w:rsidP="00ED2601">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五</w:t>
      </w:r>
      <w:r w:rsidRPr="007E1FE9">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支持脱贫攻坚（物业服务采购）</w:t>
      </w:r>
    </w:p>
    <w:p w:rsidR="00ED2601" w:rsidRDefault="00ED2601" w:rsidP="00ED2601">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w:t>
      </w:r>
      <w:r w:rsidRPr="008A5A2E">
        <w:rPr>
          <w:rFonts w:asciiTheme="minorEastAsia" w:hAnsiTheme="minorEastAsia" w:cs="仿宋_GB2312" w:hint="eastAsia"/>
          <w:szCs w:val="21"/>
          <w:lang w:val="zh-CN"/>
        </w:rPr>
        <w:t>财政部</w:t>
      </w:r>
      <w:r>
        <w:rPr>
          <w:rFonts w:asciiTheme="minorEastAsia" w:hAnsiTheme="minorEastAsia" w:cs="仿宋_GB2312" w:hint="eastAsia"/>
          <w:szCs w:val="21"/>
          <w:lang w:val="zh-CN"/>
        </w:rPr>
        <w:t xml:space="preserve"> </w:t>
      </w:r>
      <w:r w:rsidRPr="008A5A2E">
        <w:rPr>
          <w:rFonts w:asciiTheme="minorEastAsia" w:hAnsiTheme="minorEastAsia" w:cs="仿宋_GB2312" w:hint="eastAsia"/>
          <w:szCs w:val="21"/>
          <w:lang w:val="zh-CN"/>
        </w:rPr>
        <w:t>国务院扶贫办关于运用政府采购政策支持脱贫攻坚的通知</w:t>
      </w:r>
      <w:r>
        <w:rPr>
          <w:rFonts w:asciiTheme="minorEastAsia" w:hAnsiTheme="minorEastAsia" w:cs="仿宋_GB2312" w:hint="eastAsia"/>
          <w:szCs w:val="21"/>
          <w:lang w:val="zh-CN"/>
        </w:rPr>
        <w:t>》</w:t>
      </w:r>
      <w:r w:rsidRPr="008A5A2E">
        <w:rPr>
          <w:rFonts w:asciiTheme="minorEastAsia" w:hAnsiTheme="minorEastAsia" w:cs="仿宋_GB2312" w:hint="eastAsia"/>
          <w:szCs w:val="21"/>
          <w:lang w:val="zh-CN"/>
        </w:rPr>
        <w:t>财库〔2019〕27号</w:t>
      </w:r>
      <w:r>
        <w:rPr>
          <w:rFonts w:asciiTheme="minorEastAsia" w:hAnsiTheme="minorEastAsia" w:cs="仿宋_GB2312" w:hint="eastAsia"/>
          <w:szCs w:val="21"/>
          <w:lang w:val="zh-CN"/>
        </w:rPr>
        <w:t>有关要求，</w:t>
      </w:r>
      <w:r w:rsidRPr="00250C01">
        <w:rPr>
          <w:rFonts w:asciiTheme="minorEastAsia" w:hAnsiTheme="minorEastAsia" w:cs="仿宋_GB2312" w:hint="eastAsia"/>
          <w:szCs w:val="21"/>
          <w:lang w:val="zh-CN"/>
        </w:rPr>
        <w:t>鼓励优先采购聘用建档立卡贫困人员物业公司提供的物业服务</w:t>
      </w:r>
      <w:r>
        <w:rPr>
          <w:rFonts w:asciiTheme="minorEastAsia" w:hAnsiTheme="minorEastAsia" w:cs="仿宋_GB2312" w:hint="eastAsia"/>
          <w:szCs w:val="21"/>
          <w:lang w:val="zh-CN"/>
        </w:rPr>
        <w:t>。</w:t>
      </w:r>
      <w:r w:rsidRPr="00EF7D19">
        <w:rPr>
          <w:rFonts w:asciiTheme="minorEastAsia" w:hAnsiTheme="minorEastAsia" w:cs="仿宋_GB2312" w:hint="eastAsia"/>
          <w:szCs w:val="21"/>
          <w:lang w:val="zh-CN"/>
        </w:rPr>
        <w:t>各级预算单位使用财政性资金采购物业服务的，有条件的应当优先采购注册地在832个国家级贫困县域内，且聘用建档立卡贫困人员物业公司提供的物业服务。</w:t>
      </w:r>
    </w:p>
    <w:p w:rsidR="00ED2601" w:rsidRPr="008A5A2E" w:rsidRDefault="00ED2601" w:rsidP="00ED2601">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w:t>
      </w:r>
      <w:r w:rsidRPr="00EF7D19">
        <w:rPr>
          <w:rFonts w:asciiTheme="minorEastAsia" w:hAnsiTheme="minorEastAsia" w:cs="仿宋_GB2312" w:hint="eastAsia"/>
          <w:szCs w:val="21"/>
          <w:lang w:val="zh-CN"/>
        </w:rPr>
        <w:t>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rsidR="00ED2601" w:rsidRPr="008A5A2E" w:rsidRDefault="00ED2601" w:rsidP="00ED2601">
      <w:pPr>
        <w:topLinePunct/>
        <w:spacing w:line="360" w:lineRule="auto"/>
        <w:ind w:firstLineChars="200" w:firstLine="420"/>
        <w:contextualSpacing/>
        <w:rPr>
          <w:rFonts w:asciiTheme="minorEastAsia" w:hAnsiTheme="minorEastAsia" w:cs="仿宋_GB2312"/>
          <w:szCs w:val="21"/>
          <w:lang w:val="zh-CN"/>
        </w:rPr>
      </w:pPr>
    </w:p>
    <w:p w:rsidR="00ED2601" w:rsidRDefault="00ED2601" w:rsidP="00ED260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ED2601" w:rsidRPr="00B53BAE" w:rsidRDefault="00ED2601" w:rsidP="00ED260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B53BAE">
        <w:rPr>
          <w:rFonts w:asciiTheme="majorEastAsia" w:eastAsiaTheme="majorEastAsia" w:hAnsiTheme="majorEastAsia" w:cs="宋体" w:hint="eastAsia"/>
          <w:b/>
          <w:kern w:val="0"/>
          <w:sz w:val="32"/>
          <w:szCs w:val="32"/>
        </w:rPr>
        <w:lastRenderedPageBreak/>
        <w:t>第六章 资格审查与评标</w:t>
      </w:r>
    </w:p>
    <w:p w:rsidR="00ED2601" w:rsidRDefault="00ED2601" w:rsidP="00ED2601">
      <w:pPr>
        <w:pStyle w:val="a7"/>
        <w:spacing w:line="360" w:lineRule="auto"/>
        <w:contextualSpacing/>
        <w:rPr>
          <w:rFonts w:asciiTheme="minorEastAsia" w:hAnsiTheme="minorEastAsia" w:cs="仿宋_GB2312"/>
          <w:lang w:val="zh-CN"/>
        </w:rPr>
      </w:pPr>
    </w:p>
    <w:p w:rsidR="00ED2601" w:rsidRPr="00FE509A" w:rsidRDefault="00ED2601" w:rsidP="00ED2601">
      <w:pPr>
        <w:pStyle w:val="a7"/>
        <w:spacing w:line="360" w:lineRule="auto"/>
        <w:contextualSpacing/>
        <w:rPr>
          <w:rFonts w:asciiTheme="minorEastAsia" w:eastAsiaTheme="minorEastAsia" w:hAnsiTheme="minorEastAsia"/>
          <w:bCs/>
          <w:sz w:val="21"/>
          <w:szCs w:val="21"/>
        </w:rPr>
      </w:pPr>
      <w:r w:rsidRPr="00ED57DC">
        <w:rPr>
          <w:rFonts w:asciiTheme="minorEastAsia" w:eastAsiaTheme="minorEastAsia" w:hAnsiTheme="minorEastAsia" w:cs="仿宋_GB2312"/>
          <w:b/>
          <w:sz w:val="21"/>
          <w:szCs w:val="21"/>
          <w:lang w:val="zh-CN"/>
        </w:rPr>
        <w:t>一、资格审查</w:t>
      </w:r>
    </w:p>
    <w:p w:rsidR="00ED2601" w:rsidRPr="00FE509A" w:rsidRDefault="00ED2601" w:rsidP="00ED2601">
      <w:pPr>
        <w:spacing w:line="360" w:lineRule="auto"/>
        <w:ind w:rightChars="200" w:right="420" w:firstLineChars="200" w:firstLine="420"/>
        <w:contextualSpacing/>
        <w:rPr>
          <w:rFonts w:asciiTheme="minorEastAsia" w:hAnsiTheme="minorEastAsia"/>
          <w:bCs/>
          <w:szCs w:val="21"/>
        </w:rPr>
      </w:pPr>
      <w:r w:rsidRPr="00FE509A">
        <w:rPr>
          <w:rFonts w:asciiTheme="minorEastAsia" w:hAnsiTheme="minorEastAsia" w:hint="eastAsia"/>
          <w:bCs/>
          <w:szCs w:val="21"/>
        </w:rPr>
        <w:t>（一）</w:t>
      </w:r>
      <w:r w:rsidRPr="00FE509A">
        <w:rPr>
          <w:rFonts w:asciiTheme="minorEastAsia" w:hAnsiTheme="minorEastAsia"/>
          <w:bCs/>
          <w:szCs w:val="21"/>
        </w:rPr>
        <w:t>开标结束后，</w:t>
      </w:r>
      <w:r w:rsidRPr="00FE509A">
        <w:rPr>
          <w:rFonts w:asciiTheme="minorEastAsia" w:hAnsiTheme="minorEastAsia" w:hint="eastAsia"/>
          <w:bCs/>
          <w:szCs w:val="21"/>
        </w:rPr>
        <w:t>采购人（采购代理机构）依法对投标人资格进行审查</w:t>
      </w:r>
      <w:r w:rsidRPr="00FE509A">
        <w:rPr>
          <w:rFonts w:asciiTheme="minorEastAsia" w:hAnsiTheme="minorEastAsia"/>
          <w:bCs/>
          <w:szCs w:val="21"/>
        </w:rPr>
        <w:t>。</w:t>
      </w:r>
      <w:r w:rsidRPr="00E550A6">
        <w:rPr>
          <w:rFonts w:asciiTheme="minorEastAsia" w:hAnsiTheme="minorEastAsia" w:hint="eastAsia"/>
          <w:bCs/>
          <w:szCs w:val="21"/>
        </w:rPr>
        <w:t>确定符合资格的投标人不少于3家的，将组织评标委员会进行评标。</w:t>
      </w:r>
    </w:p>
    <w:p w:rsidR="00ED2601" w:rsidRPr="00ED57DC" w:rsidRDefault="00ED2601" w:rsidP="00ED2601">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（二）资格证明材料（本栏所列内容为本项目的资格审查条件，如有一项不符合要求，则不能进入下一步评审）。</w:t>
      </w:r>
    </w:p>
    <w:p w:rsidR="00ED2601" w:rsidRPr="00ED57DC" w:rsidRDefault="00ED2601" w:rsidP="00ED2601">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ED2601" w:rsidRPr="00255836" w:rsidTr="002D363D">
        <w:trPr>
          <w:trHeight w:val="567"/>
        </w:trPr>
        <w:tc>
          <w:tcPr>
            <w:tcW w:w="675" w:type="dxa"/>
            <w:vAlign w:val="center"/>
          </w:tcPr>
          <w:p w:rsidR="00ED2601" w:rsidRPr="00162961" w:rsidRDefault="00ED2601" w:rsidP="002D363D">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ED2601" w:rsidRPr="00162961" w:rsidRDefault="00ED2601" w:rsidP="002D363D">
            <w:pPr>
              <w:spacing w:line="360" w:lineRule="auto"/>
              <w:jc w:val="center"/>
              <w:rPr>
                <w:rFonts w:asciiTheme="minorEastAsia" w:hAnsiTheme="minorEastAsia"/>
                <w:b/>
                <w:szCs w:val="21"/>
              </w:rPr>
            </w:pPr>
            <w:r w:rsidRPr="00162961">
              <w:rPr>
                <w:rFonts w:asciiTheme="minorEastAsia" w:hAnsiTheme="minorEastAsia" w:hint="eastAsia"/>
                <w:b/>
                <w:szCs w:val="21"/>
              </w:rPr>
              <w:t>资格审查</w:t>
            </w:r>
            <w:r w:rsidRPr="00162961">
              <w:rPr>
                <w:rFonts w:asciiTheme="minorEastAsia" w:hAnsiTheme="minorEastAsia"/>
                <w:b/>
                <w:szCs w:val="21"/>
              </w:rPr>
              <w:t>因素</w:t>
            </w:r>
          </w:p>
        </w:tc>
        <w:tc>
          <w:tcPr>
            <w:tcW w:w="5954" w:type="dxa"/>
            <w:vAlign w:val="center"/>
          </w:tcPr>
          <w:p w:rsidR="00ED2601" w:rsidRPr="00162961" w:rsidRDefault="00ED2601" w:rsidP="002D363D">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ED2601" w:rsidRPr="00255836" w:rsidTr="002D363D">
        <w:trPr>
          <w:trHeight w:val="567"/>
        </w:trPr>
        <w:tc>
          <w:tcPr>
            <w:tcW w:w="675" w:type="dxa"/>
            <w:vAlign w:val="center"/>
          </w:tcPr>
          <w:p w:rsidR="00ED2601" w:rsidRPr="00162961" w:rsidRDefault="00ED2601" w:rsidP="002D363D">
            <w:pPr>
              <w:spacing w:line="360" w:lineRule="auto"/>
              <w:jc w:val="center"/>
              <w:rPr>
                <w:rFonts w:asciiTheme="minorEastAsia" w:hAnsiTheme="minorEastAsia"/>
                <w:b/>
                <w:szCs w:val="21"/>
              </w:rPr>
            </w:pPr>
            <w:r w:rsidRPr="00162961">
              <w:rPr>
                <w:rFonts w:asciiTheme="minorEastAsia" w:hAnsiTheme="minorEastAsia" w:hint="eastAsia"/>
                <w:b/>
                <w:szCs w:val="21"/>
              </w:rPr>
              <w:t>1</w:t>
            </w:r>
          </w:p>
        </w:tc>
        <w:tc>
          <w:tcPr>
            <w:tcW w:w="2410" w:type="dxa"/>
            <w:vAlign w:val="center"/>
          </w:tcPr>
          <w:p w:rsidR="00ED2601" w:rsidRPr="00162961" w:rsidRDefault="00ED2601" w:rsidP="002D363D">
            <w:pPr>
              <w:spacing w:line="360" w:lineRule="auto"/>
              <w:jc w:val="center"/>
              <w:rPr>
                <w:rFonts w:asciiTheme="minorEastAsia" w:hAnsiTheme="minorEastAsia"/>
                <w:b/>
                <w:szCs w:val="21"/>
              </w:rPr>
            </w:pPr>
            <w:r w:rsidRPr="00162961">
              <w:rPr>
                <w:rFonts w:asciiTheme="minorEastAsia" w:hAnsiTheme="minorEastAsia" w:hint="eastAsia"/>
                <w:b/>
                <w:szCs w:val="21"/>
              </w:rPr>
              <w:t>投标函</w:t>
            </w:r>
          </w:p>
        </w:tc>
        <w:tc>
          <w:tcPr>
            <w:tcW w:w="5954" w:type="dxa"/>
            <w:vAlign w:val="center"/>
          </w:tcPr>
          <w:p w:rsidR="00ED2601" w:rsidRPr="00162961" w:rsidRDefault="00ED2601" w:rsidP="002D363D">
            <w:pPr>
              <w:spacing w:line="360" w:lineRule="auto"/>
              <w:rPr>
                <w:rFonts w:asciiTheme="minorEastAsia" w:hAnsiTheme="minorEastAsia"/>
                <w:b/>
                <w:szCs w:val="21"/>
              </w:rPr>
            </w:pPr>
            <w:r>
              <w:rPr>
                <w:rFonts w:ascii="宋体" w:hAnsi="宋体" w:cs="微软雅黑" w:hint="eastAsia"/>
                <w:bCs/>
                <w:szCs w:val="21"/>
              </w:rPr>
              <w:t>参考</w:t>
            </w:r>
            <w:r w:rsidRPr="000B6E76">
              <w:rPr>
                <w:rFonts w:ascii="宋体" w:hAnsi="宋体" w:cs="微软雅黑" w:hint="eastAsia"/>
                <w:bCs/>
                <w:szCs w:val="21"/>
              </w:rPr>
              <w:t>招标文件第八章3.1格式</w:t>
            </w:r>
            <w:r>
              <w:rPr>
                <w:rFonts w:ascii="宋体" w:hAnsi="宋体" w:cs="微软雅黑" w:hint="eastAsia"/>
                <w:bCs/>
                <w:szCs w:val="21"/>
              </w:rPr>
              <w:t>填写</w:t>
            </w:r>
          </w:p>
        </w:tc>
      </w:tr>
      <w:tr w:rsidR="00ED2601" w:rsidRPr="00255836" w:rsidTr="002D363D">
        <w:tc>
          <w:tcPr>
            <w:tcW w:w="675" w:type="dxa"/>
            <w:vAlign w:val="center"/>
          </w:tcPr>
          <w:p w:rsidR="00ED2601" w:rsidRPr="00162961" w:rsidRDefault="00ED2601" w:rsidP="002D363D">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ED2601" w:rsidRPr="00162961" w:rsidRDefault="00ED2601" w:rsidP="002D363D">
            <w:pPr>
              <w:spacing w:line="360" w:lineRule="auto"/>
              <w:rPr>
                <w:rFonts w:asciiTheme="minorEastAsia" w:hAnsiTheme="minorEastAsia"/>
                <w:b/>
                <w:szCs w:val="21"/>
              </w:rPr>
            </w:pPr>
            <w:r w:rsidRPr="00162961">
              <w:rPr>
                <w:rFonts w:asciiTheme="minorEastAsia" w:hAnsiTheme="minorEastAsia" w:hint="eastAsia"/>
                <w:b/>
                <w:bCs/>
                <w:szCs w:val="21"/>
              </w:rPr>
              <w:t>法人或者其他组织的营业执照等证明文件，自然人的身份证明</w:t>
            </w:r>
          </w:p>
        </w:tc>
        <w:tc>
          <w:tcPr>
            <w:tcW w:w="5954" w:type="dxa"/>
            <w:vAlign w:val="center"/>
          </w:tcPr>
          <w:p w:rsidR="00ED2601" w:rsidRPr="00162961" w:rsidRDefault="00ED2601" w:rsidP="002D363D">
            <w:pPr>
              <w:spacing w:line="360" w:lineRule="auto"/>
              <w:jc w:val="left"/>
              <w:rPr>
                <w:rFonts w:asciiTheme="minorEastAsia" w:hAnsiTheme="minorEastAsia"/>
                <w:bCs/>
                <w:szCs w:val="21"/>
              </w:rPr>
            </w:pPr>
            <w:r w:rsidRPr="00162961">
              <w:rPr>
                <w:rFonts w:asciiTheme="minorEastAsia" w:hAnsiTheme="minorEastAsia" w:hint="eastAsia"/>
                <w:bCs/>
                <w:szCs w:val="21"/>
              </w:rPr>
              <w:t>（1）企业法人营业执照或营业执照。（企业投标提供）</w:t>
            </w:r>
          </w:p>
          <w:p w:rsidR="00ED2601" w:rsidRPr="00162961" w:rsidRDefault="00ED2601" w:rsidP="002D363D">
            <w:pPr>
              <w:spacing w:line="360" w:lineRule="auto"/>
              <w:jc w:val="left"/>
              <w:rPr>
                <w:rFonts w:asciiTheme="minorEastAsia" w:hAnsiTheme="minorEastAsia"/>
                <w:bCs/>
                <w:szCs w:val="21"/>
              </w:rPr>
            </w:pPr>
            <w:r w:rsidRPr="00162961">
              <w:rPr>
                <w:rFonts w:asciiTheme="minorEastAsia" w:hAnsiTheme="minorEastAsia" w:hint="eastAsia"/>
                <w:bCs/>
                <w:szCs w:val="21"/>
              </w:rPr>
              <w:t>（2）事业单位法人证书。（事业单位投标提供）</w:t>
            </w:r>
          </w:p>
          <w:p w:rsidR="00ED2601" w:rsidRPr="00162961" w:rsidRDefault="00ED2601" w:rsidP="002D363D">
            <w:pPr>
              <w:spacing w:line="360" w:lineRule="auto"/>
              <w:jc w:val="left"/>
              <w:rPr>
                <w:rFonts w:asciiTheme="minorEastAsia" w:hAnsiTheme="minorEastAsia"/>
                <w:bCs/>
                <w:szCs w:val="21"/>
              </w:rPr>
            </w:pPr>
            <w:r w:rsidRPr="00162961">
              <w:rPr>
                <w:rFonts w:asciiTheme="minorEastAsia" w:hAnsiTheme="minorEastAsia" w:hint="eastAsia"/>
                <w:bCs/>
                <w:szCs w:val="21"/>
              </w:rPr>
              <w:t>（3）执业许可证。（非</w:t>
            </w:r>
            <w:r w:rsidRPr="00FE509A">
              <w:rPr>
                <w:rFonts w:asciiTheme="minorEastAsia" w:hAnsiTheme="minorEastAsia" w:hint="eastAsia"/>
                <w:bCs/>
                <w:szCs w:val="21"/>
              </w:rPr>
              <w:t>企业</w:t>
            </w:r>
            <w:r w:rsidRPr="00162961">
              <w:rPr>
                <w:rFonts w:asciiTheme="minorEastAsia" w:hAnsiTheme="minorEastAsia" w:hint="eastAsia"/>
                <w:bCs/>
                <w:szCs w:val="21"/>
              </w:rPr>
              <w:t>专业服务机构投标提供）</w:t>
            </w:r>
          </w:p>
          <w:p w:rsidR="00ED2601" w:rsidRPr="00162961" w:rsidRDefault="00ED2601" w:rsidP="002D363D">
            <w:pPr>
              <w:spacing w:line="360" w:lineRule="auto"/>
              <w:jc w:val="left"/>
              <w:rPr>
                <w:rFonts w:asciiTheme="minorEastAsia" w:hAnsiTheme="minorEastAsia"/>
                <w:bCs/>
                <w:szCs w:val="21"/>
              </w:rPr>
            </w:pPr>
            <w:r w:rsidRPr="00162961">
              <w:rPr>
                <w:rFonts w:asciiTheme="minorEastAsia" w:hAnsiTheme="minorEastAsia" w:hint="eastAsia"/>
                <w:bCs/>
                <w:szCs w:val="21"/>
              </w:rPr>
              <w:t>（4）个体工商户营业执照。（个体工商户投标提供）</w:t>
            </w:r>
          </w:p>
          <w:p w:rsidR="00ED2601" w:rsidRDefault="00ED2601" w:rsidP="002D363D">
            <w:pPr>
              <w:spacing w:line="360" w:lineRule="auto"/>
              <w:jc w:val="left"/>
              <w:rPr>
                <w:rFonts w:asciiTheme="minorEastAsia" w:hAnsiTheme="minorEastAsia"/>
                <w:bCs/>
                <w:szCs w:val="21"/>
              </w:rPr>
            </w:pPr>
            <w:r w:rsidRPr="00162961">
              <w:rPr>
                <w:rFonts w:asciiTheme="minorEastAsia" w:hAnsiTheme="minorEastAsia" w:hint="eastAsia"/>
                <w:bCs/>
                <w:szCs w:val="21"/>
              </w:rPr>
              <w:t>（5）自然人身份证明。（自然人投标提供）</w:t>
            </w:r>
          </w:p>
          <w:p w:rsidR="00ED2601" w:rsidRPr="00162961" w:rsidRDefault="00ED2601" w:rsidP="002D363D">
            <w:pPr>
              <w:spacing w:line="360" w:lineRule="auto"/>
              <w:jc w:val="left"/>
              <w:rPr>
                <w:rFonts w:asciiTheme="minorEastAsia" w:hAnsiTheme="minorEastAsia"/>
                <w:b/>
                <w:bCs/>
                <w:szCs w:val="21"/>
              </w:rPr>
            </w:pPr>
            <w:r w:rsidRPr="00FE509A">
              <w:rPr>
                <w:rFonts w:asciiTheme="minorEastAsia" w:hAnsiTheme="minorEastAsia" w:hint="eastAsia"/>
                <w:bCs/>
                <w:szCs w:val="21"/>
              </w:rPr>
              <w:t>（6）民办非企业单位登记证书。（民办非企业单位投标提供）</w:t>
            </w:r>
          </w:p>
        </w:tc>
      </w:tr>
      <w:tr w:rsidR="00ED2601" w:rsidRPr="00255836" w:rsidTr="002D363D">
        <w:tc>
          <w:tcPr>
            <w:tcW w:w="675" w:type="dxa"/>
            <w:vAlign w:val="center"/>
          </w:tcPr>
          <w:p w:rsidR="00ED2601" w:rsidRPr="00162961" w:rsidRDefault="00ED2601" w:rsidP="002D363D">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ED2601" w:rsidRPr="00162961" w:rsidRDefault="00ED2601" w:rsidP="002D363D">
            <w:pPr>
              <w:spacing w:line="360" w:lineRule="auto"/>
              <w:rPr>
                <w:rFonts w:asciiTheme="minorEastAsia" w:hAnsiTheme="minorEastAsia"/>
                <w:b/>
                <w:szCs w:val="21"/>
              </w:rPr>
            </w:pPr>
            <w:r w:rsidRPr="00162961">
              <w:rPr>
                <w:rFonts w:asciiTheme="minorEastAsia" w:hAnsiTheme="minorEastAsia" w:hint="eastAsia"/>
                <w:b/>
                <w:bCs/>
                <w:szCs w:val="21"/>
              </w:rPr>
              <w:t>财务状况报告相关材料</w:t>
            </w:r>
          </w:p>
        </w:tc>
        <w:tc>
          <w:tcPr>
            <w:tcW w:w="5954" w:type="dxa"/>
          </w:tcPr>
          <w:p w:rsidR="00ED2601" w:rsidRDefault="00ED2601" w:rsidP="002D363D">
            <w:pPr>
              <w:spacing w:line="360" w:lineRule="auto"/>
              <w:rPr>
                <w:rFonts w:asciiTheme="minorEastAsia" w:hAnsiTheme="minorEastAsia"/>
                <w:bCs/>
                <w:szCs w:val="21"/>
              </w:rPr>
            </w:pPr>
            <w:r w:rsidRPr="00162961">
              <w:rPr>
                <w:rFonts w:asciiTheme="minorEastAsia" w:hAnsiTheme="minorEastAsia" w:hint="eastAsia"/>
                <w:bCs/>
                <w:szCs w:val="21"/>
              </w:rPr>
              <w:t>（1）</w:t>
            </w:r>
            <w:r>
              <w:rPr>
                <w:rFonts w:asciiTheme="minorEastAsia" w:hAnsiTheme="minorEastAsia" w:hint="eastAsia"/>
                <w:bCs/>
                <w:szCs w:val="21"/>
              </w:rPr>
              <w:t>投标人是</w:t>
            </w:r>
            <w:r w:rsidRPr="00162961">
              <w:rPr>
                <w:rFonts w:asciiTheme="minorEastAsia" w:hAnsiTheme="minorEastAsia" w:hint="eastAsia"/>
                <w:bCs/>
                <w:szCs w:val="21"/>
              </w:rPr>
              <w:t>法人</w:t>
            </w:r>
            <w:r>
              <w:rPr>
                <w:rFonts w:asciiTheme="minorEastAsia" w:hAnsiTheme="minorEastAsia" w:hint="eastAsia"/>
                <w:bCs/>
                <w:szCs w:val="21"/>
              </w:rPr>
              <w:t>（</w:t>
            </w:r>
            <w:r w:rsidRPr="00162961">
              <w:rPr>
                <w:rFonts w:asciiTheme="minorEastAsia" w:hAnsiTheme="minorEastAsia" w:hint="eastAsia"/>
                <w:bCs/>
                <w:szCs w:val="21"/>
              </w:rPr>
              <w:t>法人包括企业法人、机关法人、事业单位法人和社会团体法人</w:t>
            </w:r>
            <w:r>
              <w:rPr>
                <w:rFonts w:asciiTheme="minorEastAsia" w:hAnsiTheme="minorEastAsia" w:hint="eastAsia"/>
                <w:bCs/>
                <w:szCs w:val="21"/>
              </w:rPr>
              <w:t>），提供本单位：</w:t>
            </w:r>
          </w:p>
          <w:p w:rsidR="00ED2601" w:rsidRDefault="00ED2601" w:rsidP="002D363D">
            <w:pPr>
              <w:spacing w:line="360" w:lineRule="auto"/>
              <w:rPr>
                <w:rFonts w:asciiTheme="minorEastAsia" w:hAnsiTheme="minorEastAsia"/>
                <w:bCs/>
                <w:szCs w:val="21"/>
              </w:rPr>
            </w:pPr>
            <w:r>
              <w:rPr>
                <w:rFonts w:asciiTheme="minorEastAsia" w:hAnsiTheme="minorEastAsia" w:hint="eastAsia"/>
                <w:bCs/>
                <w:szCs w:val="21"/>
              </w:rPr>
              <w:t>①</w:t>
            </w:r>
            <w:r w:rsidRPr="00FE509A">
              <w:rPr>
                <w:rFonts w:asciiTheme="minorEastAsia" w:hAnsiTheme="minorEastAsia" w:hint="eastAsia"/>
                <w:bCs/>
                <w:szCs w:val="21"/>
              </w:rPr>
              <w:t>2018年度经审计的财务报告</w:t>
            </w:r>
            <w:r w:rsidRPr="00162961">
              <w:rPr>
                <w:rFonts w:asciiTheme="minorEastAsia" w:hAnsiTheme="minorEastAsia" w:hint="eastAsia"/>
                <w:bCs/>
                <w:szCs w:val="21"/>
              </w:rPr>
              <w:t>，包括资产负债表、利润表、现金流量表、所有者权益变动表及其附注；</w:t>
            </w:r>
          </w:p>
          <w:p w:rsidR="00ED2601" w:rsidRDefault="00ED2601" w:rsidP="002D363D">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基本开户银行出具的资信证明；</w:t>
            </w:r>
          </w:p>
          <w:p w:rsidR="00ED2601" w:rsidRDefault="00ED2601" w:rsidP="002D363D">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ED2601" w:rsidRPr="00162961" w:rsidRDefault="00ED2601" w:rsidP="002D363D">
            <w:pPr>
              <w:spacing w:line="360" w:lineRule="auto"/>
              <w:rPr>
                <w:rFonts w:asciiTheme="minorEastAsia" w:hAnsiTheme="minorEastAsia"/>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p w:rsidR="00ED2601" w:rsidRDefault="00ED2601" w:rsidP="002D363D">
            <w:pPr>
              <w:spacing w:line="360" w:lineRule="auto"/>
              <w:rPr>
                <w:rFonts w:asciiTheme="minorEastAsia" w:hAnsiTheme="minorEastAsia"/>
                <w:bCs/>
                <w:szCs w:val="21"/>
              </w:rPr>
            </w:pPr>
            <w:r w:rsidRPr="00162961">
              <w:rPr>
                <w:rFonts w:asciiTheme="minorEastAsia" w:hAnsiTheme="minorEastAsia" w:hint="eastAsia"/>
                <w:bCs/>
                <w:szCs w:val="21"/>
              </w:rPr>
              <w:t>（2）</w:t>
            </w:r>
            <w:r>
              <w:rPr>
                <w:rFonts w:asciiTheme="minorEastAsia" w:hAnsiTheme="minorEastAsia" w:hint="eastAsia"/>
                <w:bCs/>
                <w:szCs w:val="21"/>
              </w:rPr>
              <w:t>投标人</w:t>
            </w:r>
            <w:r w:rsidRPr="00162961">
              <w:rPr>
                <w:rFonts w:asciiTheme="minorEastAsia" w:hAnsiTheme="minorEastAsia" w:hint="eastAsia"/>
                <w:bCs/>
                <w:szCs w:val="21"/>
              </w:rPr>
              <w:t>（其他组织和自然人）</w:t>
            </w:r>
            <w:r>
              <w:rPr>
                <w:rFonts w:asciiTheme="minorEastAsia" w:hAnsiTheme="minorEastAsia" w:hint="eastAsia"/>
                <w:bCs/>
                <w:szCs w:val="21"/>
              </w:rPr>
              <w:t>提供本单位：</w:t>
            </w:r>
          </w:p>
          <w:p w:rsidR="00ED2601" w:rsidRDefault="00ED2601" w:rsidP="002D363D">
            <w:pPr>
              <w:spacing w:line="360" w:lineRule="auto"/>
              <w:rPr>
                <w:rFonts w:asciiTheme="minorEastAsia" w:hAnsiTheme="minorEastAsia"/>
                <w:bCs/>
                <w:szCs w:val="21"/>
              </w:rPr>
            </w:pPr>
            <w:r w:rsidRPr="00BC5968">
              <w:rPr>
                <w:rFonts w:asciiTheme="minorEastAsia" w:hAnsiTheme="minorEastAsia" w:hint="eastAsia"/>
                <w:bCs/>
                <w:szCs w:val="21"/>
              </w:rPr>
              <w:lastRenderedPageBreak/>
              <w:t>①2018年度经审计的财务报告</w:t>
            </w:r>
            <w:r w:rsidRPr="00162961">
              <w:rPr>
                <w:rFonts w:asciiTheme="minorEastAsia" w:hAnsiTheme="minorEastAsia" w:hint="eastAsia"/>
                <w:bCs/>
                <w:szCs w:val="21"/>
              </w:rPr>
              <w:t>，包括资产负债表、利润表、现金流量表、所有者权益变动表及其附注；</w:t>
            </w:r>
          </w:p>
          <w:p w:rsidR="00ED2601" w:rsidRDefault="00ED2601" w:rsidP="002D363D">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银行出具的资信证明；</w:t>
            </w:r>
          </w:p>
          <w:p w:rsidR="00ED2601" w:rsidRDefault="00ED2601" w:rsidP="002D363D">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ED2601" w:rsidRPr="00162961" w:rsidRDefault="00ED2601" w:rsidP="002D363D">
            <w:pPr>
              <w:spacing w:line="360" w:lineRule="auto"/>
              <w:rPr>
                <w:rFonts w:asciiTheme="minorEastAsia" w:hAnsiTheme="minorEastAsia"/>
                <w:b/>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tc>
      </w:tr>
      <w:tr w:rsidR="00ED2601" w:rsidRPr="00255836" w:rsidTr="002D363D">
        <w:tc>
          <w:tcPr>
            <w:tcW w:w="675" w:type="dxa"/>
            <w:vAlign w:val="center"/>
          </w:tcPr>
          <w:p w:rsidR="00ED2601" w:rsidRPr="00162961" w:rsidRDefault="00ED2601" w:rsidP="002D363D">
            <w:pPr>
              <w:spacing w:line="360" w:lineRule="auto"/>
              <w:jc w:val="center"/>
              <w:rPr>
                <w:rFonts w:asciiTheme="minorEastAsia" w:hAnsiTheme="minorEastAsia"/>
                <w:b/>
                <w:bCs/>
                <w:szCs w:val="21"/>
              </w:rPr>
            </w:pPr>
            <w:r w:rsidRPr="00162961">
              <w:rPr>
                <w:rFonts w:asciiTheme="minorEastAsia" w:hAnsiTheme="minorEastAsia" w:hint="eastAsia"/>
                <w:b/>
                <w:bCs/>
                <w:szCs w:val="21"/>
              </w:rPr>
              <w:lastRenderedPageBreak/>
              <w:t>4</w:t>
            </w:r>
          </w:p>
        </w:tc>
        <w:tc>
          <w:tcPr>
            <w:tcW w:w="2410" w:type="dxa"/>
            <w:vAlign w:val="center"/>
          </w:tcPr>
          <w:p w:rsidR="00ED2601" w:rsidRPr="00162961" w:rsidRDefault="00ED2601" w:rsidP="002D363D">
            <w:pPr>
              <w:spacing w:line="360" w:lineRule="auto"/>
              <w:rPr>
                <w:rFonts w:asciiTheme="minorEastAsia" w:hAnsiTheme="minorEastAsia"/>
                <w:b/>
                <w:szCs w:val="21"/>
              </w:rPr>
            </w:pPr>
            <w:r w:rsidRPr="00162961">
              <w:rPr>
                <w:rFonts w:asciiTheme="minorEastAsia" w:hAnsiTheme="minorEastAsia" w:hint="eastAsia"/>
                <w:b/>
                <w:bCs/>
                <w:szCs w:val="21"/>
              </w:rPr>
              <w:t>依法缴纳税收相关材料</w:t>
            </w:r>
          </w:p>
        </w:tc>
        <w:tc>
          <w:tcPr>
            <w:tcW w:w="5954" w:type="dxa"/>
          </w:tcPr>
          <w:p w:rsidR="00ED2601" w:rsidRPr="00E550A6" w:rsidRDefault="00ED2601" w:rsidP="002D363D">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投标截止时间前六个月内任意一个月缴纳税收凭据。（依法免税的投标人，应提供相应文件证明依法免税）</w:t>
            </w:r>
          </w:p>
        </w:tc>
      </w:tr>
      <w:tr w:rsidR="00ED2601" w:rsidRPr="00255836" w:rsidTr="002D363D">
        <w:tc>
          <w:tcPr>
            <w:tcW w:w="675" w:type="dxa"/>
            <w:vAlign w:val="center"/>
          </w:tcPr>
          <w:p w:rsidR="00ED2601" w:rsidRPr="00162961" w:rsidRDefault="00ED2601" w:rsidP="002D363D">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ED2601" w:rsidRPr="00162961" w:rsidRDefault="00ED2601" w:rsidP="002D363D">
            <w:pPr>
              <w:spacing w:line="360" w:lineRule="auto"/>
              <w:rPr>
                <w:rFonts w:asciiTheme="minorEastAsia" w:hAnsiTheme="minorEastAsia"/>
                <w:bCs/>
                <w:szCs w:val="21"/>
              </w:rPr>
            </w:pPr>
            <w:r w:rsidRPr="00162961">
              <w:rPr>
                <w:rFonts w:asciiTheme="minorEastAsia" w:hAnsiTheme="minorEastAsia" w:hint="eastAsia"/>
                <w:b/>
                <w:bCs/>
                <w:szCs w:val="21"/>
              </w:rPr>
              <w:t>依法缴纳社会保障资金的证明材料</w:t>
            </w:r>
          </w:p>
        </w:tc>
        <w:tc>
          <w:tcPr>
            <w:tcW w:w="5954" w:type="dxa"/>
          </w:tcPr>
          <w:p w:rsidR="00ED2601" w:rsidRPr="00E550A6" w:rsidRDefault="00ED2601" w:rsidP="002D363D">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ED2601" w:rsidRPr="00255836" w:rsidTr="002D363D">
        <w:tc>
          <w:tcPr>
            <w:tcW w:w="675" w:type="dxa"/>
            <w:vAlign w:val="center"/>
          </w:tcPr>
          <w:p w:rsidR="00ED2601" w:rsidRPr="00162961" w:rsidRDefault="00ED2601" w:rsidP="002D363D">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ED2601" w:rsidRPr="00162961" w:rsidRDefault="00ED2601" w:rsidP="002D363D">
            <w:pPr>
              <w:spacing w:line="360" w:lineRule="auto"/>
              <w:rPr>
                <w:rFonts w:asciiTheme="minorEastAsia" w:hAnsiTheme="minorEastAsia"/>
                <w:b/>
                <w:szCs w:val="21"/>
              </w:rPr>
            </w:pPr>
            <w:r w:rsidRPr="00162961">
              <w:rPr>
                <w:rFonts w:asciiTheme="minorEastAsia" w:hAnsiTheme="minorEastAsia" w:hint="eastAsia"/>
                <w:b/>
                <w:bCs/>
                <w:szCs w:val="21"/>
              </w:rPr>
              <w:t>履行合同所必须的设备和专业技术能力的证明材料</w:t>
            </w:r>
          </w:p>
        </w:tc>
        <w:tc>
          <w:tcPr>
            <w:tcW w:w="5954" w:type="dxa"/>
          </w:tcPr>
          <w:p w:rsidR="00ED2601" w:rsidRPr="00E550A6" w:rsidRDefault="00ED2601" w:rsidP="002D363D">
            <w:pPr>
              <w:spacing w:line="360" w:lineRule="auto"/>
              <w:rPr>
                <w:rFonts w:asciiTheme="minorEastAsia" w:hAnsiTheme="minorEastAsia"/>
                <w:bCs/>
                <w:szCs w:val="21"/>
              </w:rPr>
            </w:pPr>
            <w:r w:rsidRPr="00E550A6">
              <w:rPr>
                <w:rFonts w:asciiTheme="minorEastAsia" w:hAnsiTheme="minorEastAsia" w:hint="eastAsia"/>
                <w:bCs/>
                <w:szCs w:val="21"/>
              </w:rPr>
              <w:t>①与本项目投标相关设备的购置发票、专业技术人员职称证书、用工合同等；</w:t>
            </w:r>
          </w:p>
          <w:p w:rsidR="00ED2601" w:rsidRPr="00E550A6" w:rsidRDefault="00ED2601" w:rsidP="002D363D">
            <w:pPr>
              <w:spacing w:line="360" w:lineRule="auto"/>
              <w:rPr>
                <w:rFonts w:asciiTheme="minorEastAsia" w:hAnsiTheme="minorEastAsia"/>
                <w:bCs/>
                <w:szCs w:val="21"/>
              </w:rPr>
            </w:pPr>
            <w:r w:rsidRPr="00E550A6">
              <w:rPr>
                <w:rFonts w:asciiTheme="minorEastAsia" w:hAnsiTheme="minorEastAsia" w:hint="eastAsia"/>
                <w:bCs/>
                <w:szCs w:val="21"/>
              </w:rPr>
              <w:t>②投标人具备履行合同所必须的设备和专业技术能力承诺函或声明（承诺函或声明格式自拟）。</w:t>
            </w:r>
          </w:p>
          <w:p w:rsidR="00ED2601" w:rsidRPr="00E550A6" w:rsidRDefault="00ED2601" w:rsidP="002D363D">
            <w:pPr>
              <w:spacing w:line="360" w:lineRule="auto"/>
              <w:rPr>
                <w:rFonts w:asciiTheme="minorEastAsia" w:hAnsiTheme="minorEastAsia"/>
                <w:b/>
                <w:bCs/>
                <w:szCs w:val="21"/>
              </w:rPr>
            </w:pPr>
            <w:r w:rsidRPr="00E550A6">
              <w:rPr>
                <w:rFonts w:ascii="楷体" w:eastAsia="楷体" w:hAnsi="楷体" w:cs="仿宋_GB2312" w:hint="eastAsia"/>
                <w:sz w:val="24"/>
                <w:szCs w:val="24"/>
                <w:lang w:val="zh-CN"/>
              </w:rPr>
              <w:t>注：仅需提供序号</w:t>
            </w:r>
            <w:r w:rsidRPr="00E550A6">
              <w:rPr>
                <w:rFonts w:ascii="楷体" w:eastAsia="楷体" w:hAnsi="楷体" w:hint="eastAsia"/>
                <w:color w:val="000000"/>
                <w:sz w:val="24"/>
                <w:szCs w:val="24"/>
              </w:rPr>
              <w:t>①～②其中之一即可。</w:t>
            </w:r>
          </w:p>
        </w:tc>
      </w:tr>
      <w:tr w:rsidR="00ED2601" w:rsidRPr="00255836" w:rsidTr="002D363D">
        <w:tc>
          <w:tcPr>
            <w:tcW w:w="675" w:type="dxa"/>
            <w:vAlign w:val="center"/>
          </w:tcPr>
          <w:p w:rsidR="00ED2601" w:rsidRPr="00162961" w:rsidRDefault="00ED2601" w:rsidP="002D363D">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ED2601" w:rsidRPr="00162961" w:rsidRDefault="00ED2601" w:rsidP="002D363D">
            <w:pPr>
              <w:spacing w:line="360" w:lineRule="auto"/>
              <w:rPr>
                <w:rFonts w:asciiTheme="minorEastAsia" w:hAnsiTheme="minorEastAsia"/>
                <w:bCs/>
                <w:szCs w:val="21"/>
              </w:rPr>
            </w:pPr>
            <w:r w:rsidRPr="00162961">
              <w:rPr>
                <w:rFonts w:asciiTheme="minorEastAsia" w:hAnsiTheme="minorEastAsia" w:hint="eastAsia"/>
                <w:b/>
                <w:bCs/>
                <w:szCs w:val="21"/>
              </w:rPr>
              <w:t>参加政府采购活动前3年内在经营活动中没有重大违法记录的声明</w:t>
            </w:r>
          </w:p>
        </w:tc>
        <w:tc>
          <w:tcPr>
            <w:tcW w:w="5954" w:type="dxa"/>
            <w:vAlign w:val="center"/>
          </w:tcPr>
          <w:p w:rsidR="00ED2601" w:rsidRPr="00162961" w:rsidRDefault="00ED2601" w:rsidP="002D363D">
            <w:pPr>
              <w:spacing w:line="360" w:lineRule="auto"/>
              <w:jc w:val="left"/>
              <w:rPr>
                <w:rFonts w:asciiTheme="minorEastAsia" w:hAnsiTheme="minorEastAsia"/>
                <w:b/>
                <w:bCs/>
                <w:szCs w:val="21"/>
              </w:rPr>
            </w:pPr>
            <w:r w:rsidRPr="00277FD2">
              <w:rPr>
                <w:rFonts w:ascii="宋体" w:hAnsi="宋体" w:cs="微软雅黑" w:hint="eastAsia"/>
                <w:bCs/>
                <w:szCs w:val="21"/>
              </w:rPr>
              <w:t>按照招标文件提供格式填写。</w:t>
            </w:r>
            <w:r w:rsidRPr="00162961">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ED2601" w:rsidRPr="00255836" w:rsidTr="002D363D">
        <w:tc>
          <w:tcPr>
            <w:tcW w:w="675" w:type="dxa"/>
            <w:vAlign w:val="center"/>
          </w:tcPr>
          <w:p w:rsidR="00ED2601" w:rsidRPr="00162961" w:rsidRDefault="00ED2601" w:rsidP="002D363D">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ED2601" w:rsidRPr="00162961" w:rsidRDefault="00ED2601" w:rsidP="002D363D">
            <w:pPr>
              <w:spacing w:line="360" w:lineRule="auto"/>
              <w:rPr>
                <w:rFonts w:asciiTheme="minorEastAsia" w:hAnsiTheme="minorEastAsia"/>
                <w:bCs/>
                <w:szCs w:val="21"/>
              </w:rPr>
            </w:pPr>
            <w:r w:rsidRPr="00806FD5">
              <w:rPr>
                <w:rFonts w:asciiTheme="minorEastAsia" w:hAnsiTheme="minorEastAsia" w:hint="eastAsia"/>
                <w:b/>
                <w:bCs/>
                <w:szCs w:val="21"/>
              </w:rPr>
              <w:t>信用记录查询及使用</w:t>
            </w:r>
          </w:p>
        </w:tc>
        <w:tc>
          <w:tcPr>
            <w:tcW w:w="5954" w:type="dxa"/>
          </w:tcPr>
          <w:p w:rsidR="00ED2601" w:rsidRPr="00B749DA" w:rsidRDefault="00ED2601" w:rsidP="002D363D">
            <w:pPr>
              <w:spacing w:line="360" w:lineRule="auto"/>
              <w:rPr>
                <w:rFonts w:asciiTheme="minorEastAsia" w:hAnsiTheme="minorEastAsia"/>
                <w:bCs/>
                <w:szCs w:val="21"/>
              </w:rPr>
            </w:pPr>
            <w:r w:rsidRPr="00162961">
              <w:rPr>
                <w:rFonts w:asciiTheme="minorEastAsia" w:hAnsiTheme="minorEastAsia" w:hint="eastAsia"/>
                <w:bCs/>
                <w:szCs w:val="21"/>
              </w:rPr>
              <w:t>政府采购活动中查询及使用投标人信用记录的具体要求为：投标人未被列入</w:t>
            </w:r>
            <w:r w:rsidRPr="002E27B1">
              <w:rPr>
                <w:rFonts w:asciiTheme="minorEastAsia" w:hAnsiTheme="minorEastAsia"/>
                <w:bCs/>
                <w:szCs w:val="21"/>
              </w:rPr>
              <w:t>“信用中国”网站</w:t>
            </w:r>
            <w:r w:rsidRPr="00162961">
              <w:rPr>
                <w:rFonts w:asciiTheme="minorEastAsia" w:hAnsiTheme="minorEastAsia" w:hint="eastAsia"/>
                <w:bCs/>
                <w:szCs w:val="21"/>
              </w:rPr>
              <w:t>失信被执行人、重大税收违法案件当事人名单</w:t>
            </w:r>
            <w:r>
              <w:rPr>
                <w:rFonts w:asciiTheme="minorEastAsia" w:hAnsiTheme="minorEastAsia" w:hint="eastAsia"/>
                <w:bCs/>
                <w:szCs w:val="21"/>
              </w:rPr>
              <w:t>、</w:t>
            </w:r>
            <w:r w:rsidRPr="002E27B1">
              <w:rPr>
                <w:rFonts w:asciiTheme="minorEastAsia" w:hAnsiTheme="minorEastAsia" w:hint="eastAsia"/>
                <w:bCs/>
                <w:szCs w:val="21"/>
              </w:rPr>
              <w:t xml:space="preserve"> “</w:t>
            </w:r>
            <w:r w:rsidRPr="002E27B1">
              <w:rPr>
                <w:rFonts w:asciiTheme="minorEastAsia" w:hAnsiTheme="minorEastAsia"/>
                <w:bCs/>
                <w:szCs w:val="21"/>
              </w:rPr>
              <w:t>中国政府采购网</w:t>
            </w:r>
            <w:r w:rsidRPr="002E27B1">
              <w:rPr>
                <w:rFonts w:asciiTheme="minorEastAsia" w:hAnsiTheme="minorEastAsia" w:hint="eastAsia"/>
                <w:bCs/>
                <w:szCs w:val="21"/>
              </w:rPr>
              <w:t>”</w:t>
            </w:r>
            <w:r w:rsidRPr="00162961">
              <w:rPr>
                <w:rFonts w:asciiTheme="minorEastAsia" w:hAnsiTheme="minorEastAsia" w:hint="eastAsia"/>
                <w:bCs/>
                <w:szCs w:val="21"/>
              </w:rPr>
              <w:t>政府采购严重违法失信行为记录名单</w:t>
            </w:r>
            <w:r>
              <w:rPr>
                <w:rFonts w:asciiTheme="minorEastAsia" w:hAnsiTheme="minorEastAsia" w:hint="eastAsia"/>
                <w:bCs/>
                <w:szCs w:val="21"/>
              </w:rPr>
              <w:t>、</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）严重违法失信社会组织名单的投标人</w:t>
            </w:r>
            <w:r w:rsidRPr="00B749DA">
              <w:rPr>
                <w:rFonts w:asciiTheme="minorEastAsia" w:hAnsiTheme="minorEastAsia" w:cs="仿宋_GB2312" w:hint="eastAsia"/>
                <w:b/>
                <w:color w:val="000000"/>
                <w:szCs w:val="21"/>
              </w:rPr>
              <w:t>；</w:t>
            </w:r>
            <w:r w:rsidRPr="00B749DA">
              <w:rPr>
                <w:rFonts w:asciiTheme="minorEastAsia" w:hAnsiTheme="minorEastAsia" w:hint="eastAsia"/>
                <w:bCs/>
                <w:szCs w:val="21"/>
              </w:rPr>
              <w:t>（联合体形式投标的，联合体成员存在不良信用记录，视同</w:t>
            </w:r>
            <w:r w:rsidRPr="00B749DA">
              <w:rPr>
                <w:rFonts w:asciiTheme="minorEastAsia" w:hAnsiTheme="minorEastAsia" w:hint="eastAsia"/>
                <w:bCs/>
                <w:szCs w:val="21"/>
              </w:rPr>
              <w:lastRenderedPageBreak/>
              <w:t>联合体存在不良信用记录）。</w:t>
            </w:r>
          </w:p>
          <w:p w:rsidR="00ED2601" w:rsidRPr="00B749DA" w:rsidRDefault="00ED2601" w:rsidP="002D363D">
            <w:pPr>
              <w:spacing w:line="360" w:lineRule="auto"/>
              <w:rPr>
                <w:rFonts w:asciiTheme="minorEastAsia" w:hAnsiTheme="minorEastAsia"/>
                <w:bCs/>
                <w:szCs w:val="21"/>
              </w:rPr>
            </w:pPr>
            <w:r w:rsidRPr="00B749DA">
              <w:rPr>
                <w:rFonts w:asciiTheme="minorEastAsia" w:hAnsiTheme="minorEastAsia" w:hint="eastAsia"/>
                <w:bCs/>
                <w:szCs w:val="21"/>
              </w:rPr>
              <w:t>（1）查询渠道：</w:t>
            </w:r>
          </w:p>
          <w:p w:rsidR="00ED2601" w:rsidRPr="00B749DA" w:rsidRDefault="00ED2601" w:rsidP="002D363D">
            <w:pPr>
              <w:spacing w:line="360" w:lineRule="auto"/>
              <w:rPr>
                <w:rFonts w:asciiTheme="minorEastAsia" w:hAnsiTheme="minorEastAsia"/>
                <w:bCs/>
                <w:szCs w:val="21"/>
              </w:rPr>
            </w:pPr>
            <w:r w:rsidRPr="00B749DA">
              <w:rPr>
                <w:rFonts w:asciiTheme="minorEastAsia" w:hAnsiTheme="minorEastAsia" w:hint="eastAsia"/>
                <w:bCs/>
                <w:szCs w:val="21"/>
              </w:rPr>
              <w:t>①“信用中国”网站（</w:t>
            </w:r>
            <w:hyperlink r:id="rId18" w:history="1">
              <w:r w:rsidRPr="00B749DA">
                <w:rPr>
                  <w:rStyle w:val="af"/>
                  <w:rFonts w:asciiTheme="minorEastAsia" w:hAnsiTheme="minorEastAsia" w:hint="eastAsia"/>
                  <w:bCs/>
                  <w:szCs w:val="21"/>
                </w:rPr>
                <w:t>www.creditchina.gov.cn</w:t>
              </w:r>
            </w:hyperlink>
            <w:r w:rsidRPr="00B749DA">
              <w:rPr>
                <w:rFonts w:asciiTheme="minorEastAsia" w:hAnsiTheme="minorEastAsia" w:hint="eastAsia"/>
                <w:bCs/>
                <w:szCs w:val="21"/>
              </w:rPr>
              <w:t>）</w:t>
            </w:r>
          </w:p>
          <w:p w:rsidR="00ED2601" w:rsidRPr="00B749DA" w:rsidRDefault="00ED2601" w:rsidP="002D363D">
            <w:pPr>
              <w:spacing w:line="360" w:lineRule="auto"/>
              <w:rPr>
                <w:rFonts w:asciiTheme="minorEastAsia" w:hAnsiTheme="minorEastAsia"/>
                <w:bCs/>
                <w:szCs w:val="21"/>
              </w:rPr>
            </w:pPr>
            <w:r w:rsidRPr="00B749DA">
              <w:rPr>
                <w:rFonts w:asciiTheme="minorEastAsia" w:hAnsiTheme="minorEastAsia" w:hint="eastAsia"/>
                <w:bCs/>
                <w:szCs w:val="21"/>
              </w:rPr>
              <w:t>②“中国政府采购网”（www.ccgp.gov.cn）</w:t>
            </w:r>
          </w:p>
          <w:p w:rsidR="00ED2601" w:rsidRPr="00B749DA" w:rsidRDefault="00ED2601" w:rsidP="002D363D">
            <w:pPr>
              <w:spacing w:line="360" w:lineRule="auto"/>
              <w:rPr>
                <w:rFonts w:asciiTheme="minorEastAsia" w:hAnsiTheme="minorEastAsia"/>
                <w:bCs/>
                <w:szCs w:val="21"/>
              </w:rPr>
            </w:pPr>
            <w:r w:rsidRPr="00B749DA">
              <w:rPr>
                <w:rFonts w:asciiTheme="minorEastAsia" w:hAnsiTheme="minorEastAsia" w:hint="eastAsia"/>
                <w:bCs/>
                <w:szCs w:val="21"/>
              </w:rPr>
              <w:t>③</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）（仅查询社会组织）</w:t>
            </w:r>
            <w:r w:rsidRPr="00B749DA">
              <w:rPr>
                <w:rFonts w:asciiTheme="minorEastAsia" w:hAnsiTheme="minorEastAsia" w:hint="eastAsia"/>
                <w:bCs/>
                <w:szCs w:val="21"/>
              </w:rPr>
              <w:t>；</w:t>
            </w:r>
          </w:p>
          <w:p w:rsidR="00ED2601" w:rsidRPr="00B749DA" w:rsidRDefault="00ED2601" w:rsidP="002D363D">
            <w:pPr>
              <w:spacing w:line="360" w:lineRule="auto"/>
              <w:rPr>
                <w:rFonts w:asciiTheme="minorEastAsia" w:hAnsiTheme="minorEastAsia"/>
                <w:bCs/>
                <w:szCs w:val="21"/>
              </w:rPr>
            </w:pPr>
            <w:r w:rsidRPr="00B749DA">
              <w:rPr>
                <w:rFonts w:asciiTheme="minorEastAsia" w:hAnsiTheme="minorEastAsia" w:hint="eastAsia"/>
                <w:bCs/>
                <w:szCs w:val="21"/>
              </w:rPr>
              <w:t>（2）截止时间：同投标截止时间；</w:t>
            </w:r>
          </w:p>
          <w:p w:rsidR="00ED2601" w:rsidRPr="00B749DA" w:rsidRDefault="00ED2601" w:rsidP="002D363D">
            <w:pPr>
              <w:spacing w:line="360" w:lineRule="auto"/>
              <w:rPr>
                <w:rFonts w:asciiTheme="minorEastAsia" w:hAnsiTheme="minorEastAsia"/>
                <w:bCs/>
                <w:szCs w:val="21"/>
              </w:rPr>
            </w:pPr>
            <w:r w:rsidRPr="00B749DA">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ED2601" w:rsidRDefault="00ED2601" w:rsidP="002D363D">
            <w:pPr>
              <w:spacing w:line="360" w:lineRule="auto"/>
              <w:rPr>
                <w:rFonts w:asciiTheme="minorEastAsia" w:hAnsiTheme="minorEastAsia"/>
                <w:bCs/>
                <w:szCs w:val="21"/>
              </w:rPr>
            </w:pPr>
            <w:r w:rsidRPr="00B749DA">
              <w:rPr>
                <w:rFonts w:asciiTheme="minorEastAsia" w:hAnsiTheme="minorEastAsia" w:hint="eastAsia"/>
                <w:bCs/>
                <w:szCs w:val="21"/>
              </w:rPr>
              <w:t>（4）信用信息的使用原则：经采购人认定的被列入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的投标人、</w:t>
            </w:r>
            <w:r w:rsidRPr="00263E9C">
              <w:rPr>
                <w:rFonts w:asciiTheme="minorEastAsia" w:hAnsiTheme="minorEastAsia" w:cs="宋体" w:hint="eastAsia"/>
                <w:kern w:val="0"/>
                <w:szCs w:val="21"/>
              </w:rPr>
              <w:t>严重违法失信社会组织</w:t>
            </w:r>
            <w:r w:rsidRPr="00B749DA">
              <w:rPr>
                <w:rFonts w:asciiTheme="minorEastAsia" w:hAnsiTheme="minorEastAsia" w:hint="eastAsia"/>
                <w:bCs/>
                <w:szCs w:val="21"/>
              </w:rPr>
              <w:t>，将拒绝其参与本次</w:t>
            </w:r>
            <w:r w:rsidRPr="00162961">
              <w:rPr>
                <w:rFonts w:asciiTheme="minorEastAsia" w:hAnsiTheme="minorEastAsia" w:hint="eastAsia"/>
                <w:bCs/>
                <w:szCs w:val="21"/>
              </w:rPr>
              <w:t>政府采购活动。</w:t>
            </w:r>
          </w:p>
          <w:p w:rsidR="00ED2601" w:rsidRPr="00162961" w:rsidRDefault="00ED2601" w:rsidP="002D363D">
            <w:pPr>
              <w:autoSpaceDE w:val="0"/>
              <w:autoSpaceDN w:val="0"/>
              <w:spacing w:line="360" w:lineRule="auto"/>
              <w:contextualSpacing/>
              <w:rPr>
                <w:rFonts w:asciiTheme="minorEastAsia" w:hAnsiTheme="minorEastAsia"/>
                <w:b/>
                <w:bCs/>
                <w:szCs w:val="21"/>
              </w:rPr>
            </w:pPr>
            <w:r>
              <w:rPr>
                <w:rFonts w:asciiTheme="minorEastAsia" w:hAnsiTheme="minorEastAsia" w:cs="宋体" w:hint="eastAsia"/>
                <w:kern w:val="0"/>
                <w:szCs w:val="21"/>
              </w:rPr>
              <w:t>（</w:t>
            </w:r>
            <w:r w:rsidRPr="002A4363">
              <w:rPr>
                <w:rFonts w:asciiTheme="minorEastAsia" w:hAnsiTheme="minorEastAsia" w:cs="宋体" w:hint="eastAsia"/>
                <w:kern w:val="0"/>
                <w:szCs w:val="21"/>
              </w:rPr>
              <w:t>5</w:t>
            </w:r>
            <w:r>
              <w:rPr>
                <w:rFonts w:asciiTheme="minorEastAsia" w:hAnsiTheme="minorEastAsia" w:cs="宋体" w:hint="eastAsia"/>
                <w:kern w:val="0"/>
                <w:szCs w:val="21"/>
              </w:rPr>
              <w:t>）</w:t>
            </w:r>
            <w:r w:rsidRPr="008D6EF8">
              <w:rPr>
                <w:rFonts w:asciiTheme="minorEastAsia" w:hAnsiTheme="minorEastAsia" w:cs="宋体" w:hint="eastAsia"/>
                <w:color w:val="FF0000"/>
                <w:kern w:val="0"/>
                <w:szCs w:val="21"/>
              </w:rPr>
              <w:t>投标人无须提供</w:t>
            </w:r>
            <w:r w:rsidRPr="008D6EF8">
              <w:rPr>
                <w:rFonts w:ascii="宋体" w:hAnsi="宋体" w:cs="微软雅黑" w:hint="eastAsia"/>
                <w:bCs/>
                <w:color w:val="FF0000"/>
                <w:szCs w:val="21"/>
              </w:rPr>
              <w:t>信用记录查询结果网页截屏。</w:t>
            </w:r>
            <w:r w:rsidRPr="008D6EF8">
              <w:rPr>
                <w:rFonts w:asciiTheme="minorEastAsia" w:hAnsiTheme="minorEastAsia" w:cs="宋体" w:hint="eastAsia"/>
                <w:color w:val="FF0000"/>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ED2601" w:rsidRPr="00255836" w:rsidTr="002D363D">
        <w:trPr>
          <w:trHeight w:val="624"/>
        </w:trPr>
        <w:tc>
          <w:tcPr>
            <w:tcW w:w="675" w:type="dxa"/>
            <w:vAlign w:val="center"/>
          </w:tcPr>
          <w:p w:rsidR="00ED2601" w:rsidRPr="00162961" w:rsidRDefault="00ED2601" w:rsidP="002D363D">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ED2601" w:rsidRDefault="00ED2601" w:rsidP="002D363D">
            <w:pPr>
              <w:spacing w:line="360" w:lineRule="auto"/>
              <w:rPr>
                <w:rFonts w:asciiTheme="minorEastAsia" w:hAnsiTheme="minorEastAsia"/>
                <w:b/>
                <w:szCs w:val="21"/>
              </w:rPr>
            </w:pPr>
            <w:r>
              <w:rPr>
                <w:rFonts w:asciiTheme="minorEastAsia" w:hAnsiTheme="minorEastAsia" w:hint="eastAsia"/>
                <w:b/>
                <w:szCs w:val="21"/>
              </w:rPr>
              <w:t>投标人须具备的特殊</w:t>
            </w:r>
          </w:p>
          <w:p w:rsidR="00ED2601" w:rsidRPr="00162961" w:rsidRDefault="00ED2601" w:rsidP="002D363D">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ED2601" w:rsidRPr="00162961" w:rsidRDefault="00ED2601" w:rsidP="002D363D">
            <w:pPr>
              <w:spacing w:line="360" w:lineRule="auto"/>
              <w:rPr>
                <w:rFonts w:asciiTheme="minorEastAsia" w:hAnsiTheme="minorEastAsia"/>
                <w:b/>
                <w:bCs/>
                <w:szCs w:val="21"/>
              </w:rPr>
            </w:pPr>
            <w:r>
              <w:rPr>
                <w:rFonts w:asciiTheme="minorEastAsia" w:hAnsiTheme="minorEastAsia" w:hint="eastAsia"/>
                <w:b/>
                <w:bCs/>
                <w:szCs w:val="21"/>
              </w:rPr>
              <w:t>无</w:t>
            </w:r>
          </w:p>
        </w:tc>
      </w:tr>
      <w:tr w:rsidR="00ED2601" w:rsidRPr="00255836" w:rsidTr="002D363D">
        <w:trPr>
          <w:trHeight w:val="624"/>
        </w:trPr>
        <w:tc>
          <w:tcPr>
            <w:tcW w:w="675" w:type="dxa"/>
            <w:vAlign w:val="center"/>
          </w:tcPr>
          <w:p w:rsidR="00ED2601" w:rsidRPr="00162961" w:rsidRDefault="00ED2601" w:rsidP="002D363D">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ED2601" w:rsidRPr="00162961" w:rsidRDefault="00ED2601" w:rsidP="002D363D">
            <w:pPr>
              <w:spacing w:line="360" w:lineRule="auto"/>
              <w:rPr>
                <w:rFonts w:asciiTheme="minorEastAsia" w:hAnsiTheme="minorEastAsia"/>
                <w:b/>
                <w:bCs/>
                <w:szCs w:val="21"/>
              </w:rPr>
            </w:pPr>
            <w:r>
              <w:rPr>
                <w:rFonts w:asciiTheme="minorEastAsia" w:hAnsiTheme="minorEastAsia" w:hint="eastAsia"/>
                <w:b/>
                <w:bCs/>
                <w:szCs w:val="21"/>
              </w:rPr>
              <w:t>投标</w:t>
            </w:r>
            <w:r w:rsidRPr="00162961">
              <w:rPr>
                <w:rFonts w:asciiTheme="minorEastAsia" w:hAnsiTheme="minorEastAsia" w:cs="仿宋_GB2312" w:hint="eastAsia"/>
                <w:b/>
                <w:szCs w:val="21"/>
                <w:lang w:val="zh-CN"/>
              </w:rPr>
              <w:t>报价</w:t>
            </w:r>
          </w:p>
        </w:tc>
        <w:tc>
          <w:tcPr>
            <w:tcW w:w="5954" w:type="dxa"/>
          </w:tcPr>
          <w:p w:rsidR="00ED2601" w:rsidRPr="00162961" w:rsidRDefault="00ED2601" w:rsidP="002D363D">
            <w:pPr>
              <w:spacing w:line="360" w:lineRule="auto"/>
              <w:rPr>
                <w:rFonts w:asciiTheme="minorEastAsia" w:hAnsiTheme="minorEastAsia"/>
                <w:b/>
                <w:bCs/>
                <w:szCs w:val="21"/>
              </w:rPr>
            </w:pPr>
            <w:r>
              <w:rPr>
                <w:rFonts w:asciiTheme="minorEastAsia" w:hAnsiTheme="minorEastAsia" w:cs="仿宋_GB2312" w:hint="eastAsia"/>
                <w:szCs w:val="21"/>
                <w:lang w:val="zh-CN"/>
              </w:rPr>
              <w:t>投标报价</w:t>
            </w:r>
            <w:r w:rsidRPr="00162961">
              <w:rPr>
                <w:rFonts w:asciiTheme="minorEastAsia" w:hAnsiTheme="minorEastAsia" w:cs="仿宋_GB2312" w:hint="eastAsia"/>
                <w:szCs w:val="21"/>
                <w:lang w:val="zh-CN"/>
              </w:rPr>
              <w:t>是否超出招标文件中规定的预算金额，超出预算金额的投标无效。如投标人须知前附表规定最高限价，则</w:t>
            </w:r>
            <w:r w:rsidRPr="00162961">
              <w:rPr>
                <w:rFonts w:asciiTheme="minorEastAsia" w:hAnsiTheme="minorEastAsia" w:cs="宋体" w:hint="eastAsia"/>
                <w:bCs/>
                <w:szCs w:val="21"/>
                <w:lang w:val="zh-CN"/>
              </w:rPr>
              <w:t>超出预算金额和最高限价的投标无效。</w:t>
            </w:r>
          </w:p>
        </w:tc>
      </w:tr>
      <w:tr w:rsidR="00ED2601" w:rsidRPr="00255836" w:rsidTr="002D363D">
        <w:trPr>
          <w:trHeight w:val="624"/>
        </w:trPr>
        <w:tc>
          <w:tcPr>
            <w:tcW w:w="675" w:type="dxa"/>
            <w:vAlign w:val="center"/>
          </w:tcPr>
          <w:p w:rsidR="00ED2601" w:rsidRPr="00162961" w:rsidRDefault="00ED2601" w:rsidP="002D363D">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ED2601" w:rsidRPr="000873AE" w:rsidRDefault="00ED2601" w:rsidP="002D363D">
            <w:pPr>
              <w:spacing w:line="360" w:lineRule="auto"/>
              <w:rPr>
                <w:rFonts w:asciiTheme="minorEastAsia" w:hAnsiTheme="minorEastAsia"/>
                <w:szCs w:val="21"/>
              </w:rPr>
            </w:pPr>
            <w:r w:rsidRPr="000873AE">
              <w:rPr>
                <w:rFonts w:asciiTheme="minorEastAsia" w:hAnsiTheme="minorEastAsia" w:hint="eastAsia"/>
                <w:b/>
                <w:szCs w:val="21"/>
              </w:rPr>
              <w:t>投标承诺函</w:t>
            </w:r>
          </w:p>
        </w:tc>
        <w:tc>
          <w:tcPr>
            <w:tcW w:w="5954" w:type="dxa"/>
            <w:vAlign w:val="center"/>
          </w:tcPr>
          <w:p w:rsidR="00ED2601" w:rsidRPr="000873AE" w:rsidRDefault="00ED2601" w:rsidP="002D363D">
            <w:pPr>
              <w:spacing w:line="360" w:lineRule="auto"/>
              <w:rPr>
                <w:rFonts w:asciiTheme="minorEastAsia" w:hAnsiTheme="minorEastAsia"/>
                <w:b/>
                <w:szCs w:val="21"/>
              </w:rPr>
            </w:pPr>
            <w:r w:rsidRPr="000873AE">
              <w:rPr>
                <w:rFonts w:asciiTheme="minorEastAsia" w:hAnsiTheme="minorEastAsia" w:hint="eastAsia"/>
                <w:szCs w:val="21"/>
              </w:rPr>
              <w:t>投标人</w:t>
            </w:r>
            <w:r>
              <w:rPr>
                <w:rFonts w:asciiTheme="minorEastAsia" w:hAnsiTheme="minorEastAsia" w:hint="eastAsia"/>
                <w:szCs w:val="21"/>
              </w:rPr>
              <w:t>以</w:t>
            </w:r>
            <w:r w:rsidRPr="000873AE">
              <w:rPr>
                <w:rFonts w:asciiTheme="minorEastAsia" w:hAnsiTheme="minorEastAsia" w:hint="eastAsia"/>
                <w:szCs w:val="21"/>
              </w:rPr>
              <w:t>投标承诺函</w:t>
            </w:r>
            <w:r>
              <w:rPr>
                <w:rFonts w:asciiTheme="minorEastAsia" w:hAnsiTheme="minorEastAsia" w:hint="eastAsia"/>
                <w:szCs w:val="21"/>
              </w:rPr>
              <w:t>的形式</w:t>
            </w:r>
            <w:r w:rsidRPr="000873AE">
              <w:rPr>
                <w:rFonts w:asciiTheme="minorEastAsia" w:hAnsiTheme="minorEastAsia" w:hint="eastAsia"/>
                <w:szCs w:val="21"/>
              </w:rPr>
              <w:t>替代投标保证金。</w:t>
            </w:r>
          </w:p>
        </w:tc>
      </w:tr>
      <w:tr w:rsidR="00ED2601" w:rsidRPr="00255836" w:rsidTr="002D363D">
        <w:trPr>
          <w:trHeight w:val="624"/>
        </w:trPr>
        <w:tc>
          <w:tcPr>
            <w:tcW w:w="675" w:type="dxa"/>
            <w:vAlign w:val="center"/>
          </w:tcPr>
          <w:p w:rsidR="00ED2601" w:rsidRPr="00162961" w:rsidRDefault="00ED2601" w:rsidP="002D363D">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ED2601" w:rsidRPr="00162961" w:rsidRDefault="00ED2601" w:rsidP="002D363D">
            <w:pPr>
              <w:spacing w:line="360" w:lineRule="auto"/>
              <w:rPr>
                <w:rFonts w:asciiTheme="minorEastAsia" w:hAnsiTheme="minorEastAsia"/>
                <w:b/>
                <w:bCs/>
                <w:szCs w:val="21"/>
              </w:rPr>
            </w:pPr>
            <w:r w:rsidRPr="00162961">
              <w:rPr>
                <w:rFonts w:asciiTheme="minorEastAsia" w:hAnsiTheme="minorEastAsia" w:hint="eastAsia"/>
                <w:b/>
                <w:bCs/>
                <w:szCs w:val="21"/>
              </w:rPr>
              <w:t>联合体协议</w:t>
            </w:r>
          </w:p>
        </w:tc>
        <w:tc>
          <w:tcPr>
            <w:tcW w:w="5954" w:type="dxa"/>
          </w:tcPr>
          <w:p w:rsidR="00ED2601" w:rsidRPr="00162961" w:rsidRDefault="00ED2601" w:rsidP="002D363D">
            <w:pPr>
              <w:spacing w:line="360" w:lineRule="auto"/>
              <w:rPr>
                <w:rFonts w:asciiTheme="minorEastAsia" w:hAnsiTheme="minorEastAsia"/>
                <w:b/>
                <w:bCs/>
                <w:szCs w:val="21"/>
              </w:rPr>
            </w:pPr>
            <w:r w:rsidRPr="00162961">
              <w:rPr>
                <w:rFonts w:asciiTheme="minorEastAsia" w:hAnsiTheme="minorEastAsia" w:hint="eastAsia"/>
                <w:bCs/>
                <w:szCs w:val="21"/>
              </w:rPr>
              <w:t>招标文件接受联合体投标且投标人为联合体的，投标人应提供本协议；否则无须提供。</w:t>
            </w:r>
          </w:p>
        </w:tc>
      </w:tr>
      <w:tr w:rsidR="00ED2601" w:rsidRPr="00255836" w:rsidTr="002D363D">
        <w:trPr>
          <w:trHeight w:val="567"/>
        </w:trPr>
        <w:tc>
          <w:tcPr>
            <w:tcW w:w="675" w:type="dxa"/>
            <w:vAlign w:val="center"/>
          </w:tcPr>
          <w:p w:rsidR="00ED2601" w:rsidRPr="00162961" w:rsidRDefault="00ED2601" w:rsidP="002D363D">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13</w:t>
            </w:r>
          </w:p>
        </w:tc>
        <w:tc>
          <w:tcPr>
            <w:tcW w:w="2410" w:type="dxa"/>
            <w:vAlign w:val="center"/>
          </w:tcPr>
          <w:p w:rsidR="00ED2601" w:rsidRPr="00162961" w:rsidRDefault="00ED2601" w:rsidP="002D363D">
            <w:pPr>
              <w:spacing w:line="360" w:lineRule="auto"/>
              <w:contextualSpacing/>
              <w:rPr>
                <w:rFonts w:asciiTheme="minorEastAsia" w:hAnsiTheme="minorEastAsia"/>
                <w:b/>
                <w:szCs w:val="21"/>
              </w:rPr>
            </w:pPr>
            <w:r>
              <w:rPr>
                <w:rFonts w:asciiTheme="minorEastAsia" w:hAnsiTheme="minorEastAsia" w:hint="eastAsia"/>
                <w:b/>
                <w:szCs w:val="21"/>
              </w:rPr>
              <w:t>投标人身份证明及授权</w:t>
            </w:r>
          </w:p>
        </w:tc>
        <w:tc>
          <w:tcPr>
            <w:tcW w:w="5954" w:type="dxa"/>
          </w:tcPr>
          <w:p w:rsidR="00ED2601" w:rsidRPr="0028685B" w:rsidRDefault="00ED2601" w:rsidP="002D363D">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（1）法定代表人身份证明或提供法定代表人授权委托书及被授权人身份证明。（法人投标提供）</w:t>
            </w:r>
          </w:p>
          <w:p w:rsidR="00ED2601" w:rsidRPr="0028685B" w:rsidRDefault="00ED2601" w:rsidP="002D363D">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（2）单位负责人身份证明或提供单位负责人授权委托书及被授权人身份证明。（非法人投标提供）</w:t>
            </w:r>
          </w:p>
          <w:p w:rsidR="00ED2601" w:rsidRPr="00DB3BD0" w:rsidRDefault="00ED2601" w:rsidP="002D363D">
            <w:pPr>
              <w:spacing w:line="360" w:lineRule="auto"/>
              <w:rPr>
                <w:rFonts w:ascii="楷体" w:eastAsia="楷体" w:hAnsi="楷体" w:cs="仿宋_GB2312"/>
                <w:b/>
                <w:sz w:val="24"/>
                <w:szCs w:val="24"/>
                <w:lang w:val="zh-CN"/>
              </w:rPr>
            </w:pPr>
            <w:r w:rsidRPr="00DB3BD0">
              <w:rPr>
                <w:rFonts w:ascii="楷体" w:eastAsia="楷体" w:hAnsi="楷体" w:cs="仿宋_GB2312" w:hint="eastAsia"/>
                <w:b/>
                <w:sz w:val="24"/>
                <w:szCs w:val="24"/>
                <w:lang w:val="zh-CN"/>
              </w:rPr>
              <w:t>注：</w:t>
            </w:r>
          </w:p>
          <w:p w:rsidR="00ED2601" w:rsidRPr="002A14BE" w:rsidRDefault="00ED2601" w:rsidP="002D363D">
            <w:pPr>
              <w:spacing w:line="360" w:lineRule="auto"/>
              <w:rPr>
                <w:rFonts w:asciiTheme="minorEastAsia" w:hAnsiTheme="minorEastAsia"/>
                <w:b/>
                <w:sz w:val="24"/>
                <w:szCs w:val="24"/>
              </w:rPr>
            </w:pPr>
            <w:r w:rsidRPr="002A14BE">
              <w:rPr>
                <w:rFonts w:ascii="楷体" w:eastAsia="楷体" w:hAnsi="楷体" w:hint="eastAsia"/>
                <w:color w:val="000000"/>
                <w:sz w:val="24"/>
                <w:szCs w:val="24"/>
              </w:rPr>
              <w:t>①企业（银行、保险、石油石化、电力、电信等行业除外）、事业单位和社会团体投标人以法人身份参加投标的，法定代表人应与实际提交的“营业执照等证明文件”载明的一致。</w:t>
            </w:r>
          </w:p>
          <w:p w:rsidR="00ED2601" w:rsidRDefault="00ED2601" w:rsidP="002D363D">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w:t>
            </w:r>
            <w:r w:rsidRPr="002A14BE">
              <w:rPr>
                <w:rFonts w:ascii="楷体" w:eastAsia="楷体" w:hAnsi="楷体" w:hint="eastAsia"/>
                <w:color w:val="000000"/>
                <w:sz w:val="24"/>
                <w:szCs w:val="24"/>
              </w:rPr>
              <w:t>银行、保险、石油石化、电力、电信等行业</w:t>
            </w:r>
            <w:r>
              <w:rPr>
                <w:rFonts w:ascii="楷体" w:eastAsia="楷体" w:hAnsi="楷体" w:hint="eastAsia"/>
                <w:color w:val="000000"/>
                <w:sz w:val="24"/>
                <w:szCs w:val="24"/>
              </w:rPr>
              <w:t>：</w:t>
            </w:r>
            <w:r w:rsidRPr="001123D9">
              <w:rPr>
                <w:rFonts w:ascii="楷体" w:eastAsia="楷体" w:hAnsi="楷体" w:hint="eastAsia"/>
                <w:color w:val="000000"/>
                <w:sz w:val="24"/>
                <w:szCs w:val="24"/>
              </w:rPr>
              <w:t>以法人身份参加投标的，法定代表人</w:t>
            </w:r>
            <w:r>
              <w:rPr>
                <w:rFonts w:ascii="楷体" w:eastAsia="楷体" w:hAnsi="楷体" w:hint="eastAsia"/>
                <w:color w:val="000000"/>
                <w:sz w:val="24"/>
                <w:szCs w:val="24"/>
              </w:rPr>
              <w:t>应与</w:t>
            </w:r>
            <w:r w:rsidRPr="001123D9">
              <w:rPr>
                <w:rFonts w:ascii="楷体" w:eastAsia="楷体" w:hAnsi="楷体" w:hint="eastAsia"/>
                <w:color w:val="000000"/>
                <w:sz w:val="24"/>
                <w:szCs w:val="24"/>
              </w:rPr>
              <w:t>实际提交的“营业执照等证明文件”载明的一致</w:t>
            </w:r>
            <w:r>
              <w:rPr>
                <w:rFonts w:ascii="楷体" w:eastAsia="楷体" w:hAnsi="楷体" w:hint="eastAsia"/>
                <w:color w:val="000000"/>
                <w:sz w:val="24"/>
                <w:szCs w:val="24"/>
              </w:rPr>
              <w:t>；</w:t>
            </w:r>
            <w:r w:rsidRPr="002A14BE">
              <w:rPr>
                <w:rFonts w:ascii="楷体" w:eastAsia="楷体" w:hAnsi="楷体" w:hint="eastAsia"/>
                <w:color w:val="000000"/>
                <w:sz w:val="24"/>
                <w:szCs w:val="24"/>
              </w:rPr>
              <w:t>以非法人身份参加投标的，“单位负责人”指代表单位行使职权的主要负责人，应与实际提交的“营业执照等证明文件”载明的一致。</w:t>
            </w:r>
          </w:p>
          <w:p w:rsidR="00ED2601" w:rsidRPr="00162961" w:rsidRDefault="00ED2601" w:rsidP="002D363D">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sidRPr="00E720F9">
              <w:rPr>
                <w:rFonts w:ascii="楷体" w:eastAsia="楷体" w:hAnsi="楷体" w:hint="eastAsia"/>
                <w:color w:val="000000"/>
                <w:kern w:val="0"/>
                <w:sz w:val="24"/>
                <w:szCs w:val="24"/>
              </w:rPr>
              <w:t>投标人为自然人的，无需填写法定代表人授权书。</w:t>
            </w:r>
          </w:p>
        </w:tc>
      </w:tr>
      <w:tr w:rsidR="00ED2601" w:rsidRPr="00255836" w:rsidTr="002D363D">
        <w:trPr>
          <w:trHeight w:val="567"/>
        </w:trPr>
        <w:tc>
          <w:tcPr>
            <w:tcW w:w="675" w:type="dxa"/>
            <w:vAlign w:val="center"/>
          </w:tcPr>
          <w:p w:rsidR="00ED2601" w:rsidRDefault="00ED2601" w:rsidP="002D363D">
            <w:pPr>
              <w:spacing w:line="360" w:lineRule="auto"/>
              <w:contextualSpacing/>
              <w:jc w:val="center"/>
              <w:rPr>
                <w:rFonts w:asciiTheme="minorEastAsia" w:hAnsiTheme="minorEastAsia"/>
                <w:b/>
                <w:szCs w:val="21"/>
              </w:rPr>
            </w:pPr>
            <w:r>
              <w:rPr>
                <w:rFonts w:asciiTheme="minorEastAsia" w:hAnsiTheme="minorEastAsia" w:hint="eastAsia"/>
                <w:b/>
                <w:szCs w:val="21"/>
              </w:rPr>
              <w:t>14</w:t>
            </w:r>
          </w:p>
        </w:tc>
        <w:tc>
          <w:tcPr>
            <w:tcW w:w="2410" w:type="dxa"/>
            <w:vAlign w:val="center"/>
          </w:tcPr>
          <w:p w:rsidR="00ED2601" w:rsidRPr="00E337C5" w:rsidRDefault="00ED2601" w:rsidP="002D363D">
            <w:pPr>
              <w:spacing w:line="360" w:lineRule="auto"/>
              <w:rPr>
                <w:rFonts w:asciiTheme="minorEastAsia" w:hAnsiTheme="minorEastAsia"/>
                <w:b/>
                <w:bCs/>
                <w:szCs w:val="21"/>
              </w:rPr>
            </w:pPr>
            <w:r w:rsidRPr="00E337C5">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ED2601" w:rsidRPr="00F97556" w:rsidRDefault="00ED2601" w:rsidP="002D363D">
            <w:pPr>
              <w:spacing w:line="360" w:lineRule="auto"/>
              <w:rPr>
                <w:rFonts w:asciiTheme="minorEastAsia" w:hAnsiTheme="minorEastAsia" w:cs="仿宋_GB2312"/>
                <w:szCs w:val="21"/>
                <w:lang w:val="zh-CN"/>
              </w:rPr>
            </w:pPr>
            <w:r w:rsidRPr="00F97556">
              <w:rPr>
                <w:rFonts w:asciiTheme="minorEastAsia" w:hAnsiTheme="minorEastAsia" w:cs="仿宋_GB2312" w:hint="eastAsia"/>
                <w:szCs w:val="21"/>
                <w:lang w:val="zh-CN"/>
              </w:rPr>
              <w:t>投标人提供与</w:t>
            </w:r>
            <w:r>
              <w:rPr>
                <w:rFonts w:asciiTheme="minorEastAsia" w:hAnsiTheme="minorEastAsia" w:cs="仿宋_GB2312" w:hint="eastAsia"/>
                <w:szCs w:val="21"/>
                <w:lang w:val="zh-CN"/>
              </w:rPr>
              <w:t>参加本项目投标的其他</w:t>
            </w:r>
            <w:r w:rsidRPr="00F97556">
              <w:rPr>
                <w:rFonts w:asciiTheme="minorEastAsia" w:hAnsiTheme="minorEastAsia" w:cs="仿宋_GB2312" w:hint="eastAsia"/>
                <w:szCs w:val="21"/>
                <w:lang w:val="zh-CN"/>
              </w:rPr>
              <w:t>供应商</w:t>
            </w:r>
            <w:r>
              <w:rPr>
                <w:rFonts w:asciiTheme="minorEastAsia" w:hAnsiTheme="minorEastAsia" w:cs="仿宋_GB2312" w:hint="eastAsia"/>
                <w:szCs w:val="21"/>
                <w:lang w:val="zh-CN"/>
              </w:rPr>
              <w:t>之间，</w:t>
            </w:r>
            <w:r w:rsidRPr="00F97556">
              <w:rPr>
                <w:rFonts w:asciiTheme="minorEastAsia" w:hAnsiTheme="minorEastAsia" w:cs="仿宋_GB2312" w:hint="eastAsia"/>
                <w:szCs w:val="21"/>
                <w:lang w:val="zh-CN"/>
              </w:rPr>
              <w:t>单位负责人</w:t>
            </w:r>
            <w:r>
              <w:rPr>
                <w:rFonts w:asciiTheme="minorEastAsia" w:hAnsiTheme="minorEastAsia" w:cs="仿宋_GB2312" w:hint="eastAsia"/>
                <w:szCs w:val="21"/>
                <w:lang w:val="zh-CN"/>
              </w:rPr>
              <w:t>不</w:t>
            </w:r>
            <w:r w:rsidRPr="00F97556">
              <w:rPr>
                <w:rFonts w:asciiTheme="minorEastAsia" w:hAnsiTheme="minorEastAsia" w:cs="仿宋_GB2312" w:hint="eastAsia"/>
                <w:szCs w:val="21"/>
                <w:lang w:val="zh-CN"/>
              </w:rPr>
              <w:t>为同一人</w:t>
            </w:r>
            <w:r>
              <w:rPr>
                <w:rFonts w:asciiTheme="minorEastAsia" w:hAnsiTheme="minorEastAsia" w:cs="仿宋_GB2312" w:hint="eastAsia"/>
                <w:szCs w:val="21"/>
                <w:lang w:val="zh-CN"/>
              </w:rPr>
              <w:t>并且不</w:t>
            </w:r>
            <w:r w:rsidRPr="00F97556">
              <w:rPr>
                <w:rFonts w:asciiTheme="minorEastAsia" w:hAnsiTheme="minorEastAsia" w:cs="仿宋_GB2312" w:hint="eastAsia"/>
                <w:szCs w:val="21"/>
                <w:lang w:val="zh-CN"/>
              </w:rPr>
              <w:t>存在直接控股、管理关系</w:t>
            </w:r>
            <w:r>
              <w:rPr>
                <w:rFonts w:asciiTheme="minorEastAsia" w:hAnsiTheme="minorEastAsia" w:cs="仿宋_GB2312" w:hint="eastAsia"/>
                <w:szCs w:val="21"/>
                <w:lang w:val="zh-CN"/>
              </w:rPr>
              <w:t>承诺</w:t>
            </w:r>
            <w:r w:rsidRPr="00F97556">
              <w:rPr>
                <w:rFonts w:asciiTheme="minorEastAsia" w:hAnsiTheme="minorEastAsia" w:cs="仿宋_GB2312" w:hint="eastAsia"/>
                <w:szCs w:val="21"/>
                <w:lang w:val="zh-CN"/>
              </w:rPr>
              <w:t>函</w:t>
            </w:r>
            <w:r>
              <w:rPr>
                <w:rFonts w:asciiTheme="minorEastAsia" w:hAnsiTheme="minorEastAsia" w:cs="仿宋_GB2312" w:hint="eastAsia"/>
                <w:szCs w:val="21"/>
                <w:lang w:val="zh-CN"/>
              </w:rPr>
              <w:t>（承诺函格式自拟）。</w:t>
            </w:r>
          </w:p>
          <w:p w:rsidR="00ED2601" w:rsidRPr="000C2361" w:rsidRDefault="00ED2601" w:rsidP="002D363D">
            <w:pPr>
              <w:spacing w:line="360" w:lineRule="auto"/>
              <w:rPr>
                <w:rFonts w:asciiTheme="minorEastAsia" w:hAnsiTheme="minorEastAsia" w:cs="仿宋_GB2312"/>
                <w:szCs w:val="21"/>
                <w:lang w:val="zh-CN"/>
              </w:rPr>
            </w:pPr>
          </w:p>
        </w:tc>
      </w:tr>
      <w:tr w:rsidR="00ED2601" w:rsidRPr="00255836" w:rsidTr="002D363D">
        <w:trPr>
          <w:trHeight w:val="567"/>
        </w:trPr>
        <w:tc>
          <w:tcPr>
            <w:tcW w:w="675" w:type="dxa"/>
            <w:vAlign w:val="center"/>
          </w:tcPr>
          <w:p w:rsidR="00ED2601" w:rsidRDefault="00ED2601" w:rsidP="002D363D">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ED2601" w:rsidRPr="00E337C5" w:rsidRDefault="00ED2601" w:rsidP="002D363D">
            <w:pPr>
              <w:spacing w:line="360" w:lineRule="auto"/>
              <w:rPr>
                <w:rFonts w:asciiTheme="minorEastAsia" w:hAnsiTheme="minorEastAsia"/>
                <w:b/>
                <w:bCs/>
                <w:szCs w:val="21"/>
              </w:rPr>
            </w:pPr>
            <w:r w:rsidRPr="00E541ED">
              <w:rPr>
                <w:rFonts w:asciiTheme="minorEastAsia" w:hAnsiTheme="minorEastAsia" w:hint="eastAsia"/>
                <w:b/>
                <w:bCs/>
                <w:szCs w:val="21"/>
              </w:rPr>
              <w:t>为</w:t>
            </w:r>
            <w:r>
              <w:rPr>
                <w:rFonts w:asciiTheme="minorEastAsia" w:hAnsiTheme="minorEastAsia" w:hint="eastAsia"/>
                <w:b/>
                <w:bCs/>
                <w:szCs w:val="21"/>
              </w:rPr>
              <w:t>本</w:t>
            </w:r>
            <w:r w:rsidRPr="00E541ED">
              <w:rPr>
                <w:rFonts w:asciiTheme="minorEastAsia" w:hAnsiTheme="minorEastAsia" w:hint="eastAsia"/>
                <w:b/>
                <w:bCs/>
                <w:szCs w:val="21"/>
              </w:rPr>
              <w:t>项目提供整体设计、规范编制或者项目管理、监理、检测等服务的供应商</w:t>
            </w:r>
            <w:r>
              <w:rPr>
                <w:rFonts w:asciiTheme="minorEastAsia" w:hAnsiTheme="minorEastAsia" w:hint="eastAsia"/>
                <w:b/>
                <w:bCs/>
                <w:szCs w:val="21"/>
              </w:rPr>
              <w:t>不得参加本项目投标</w:t>
            </w:r>
          </w:p>
        </w:tc>
        <w:tc>
          <w:tcPr>
            <w:tcW w:w="5954" w:type="dxa"/>
          </w:tcPr>
          <w:p w:rsidR="00ED2601" w:rsidRPr="00FE5DC3" w:rsidRDefault="00ED2601" w:rsidP="002D363D">
            <w:pPr>
              <w:spacing w:line="360" w:lineRule="auto"/>
              <w:rPr>
                <w:rFonts w:asciiTheme="minorEastAsia" w:hAnsiTheme="minorEastAsia" w:cs="仿宋_GB2312"/>
                <w:szCs w:val="21"/>
                <w:lang w:val="zh-CN"/>
              </w:rPr>
            </w:pPr>
            <w:r w:rsidRPr="00FE5DC3">
              <w:rPr>
                <w:rFonts w:asciiTheme="minorEastAsia" w:hAnsiTheme="minorEastAsia" w:cs="仿宋_GB2312" w:hint="eastAsia"/>
                <w:szCs w:val="21"/>
                <w:lang w:val="zh-CN"/>
              </w:rPr>
              <w:t>投标人</w:t>
            </w:r>
            <w:r>
              <w:rPr>
                <w:rFonts w:asciiTheme="minorEastAsia" w:hAnsiTheme="minorEastAsia" w:cs="仿宋_GB2312" w:hint="eastAsia"/>
                <w:szCs w:val="21"/>
                <w:lang w:val="zh-CN"/>
              </w:rPr>
              <w:t>提供</w:t>
            </w:r>
            <w:r w:rsidRPr="00FE5DC3">
              <w:rPr>
                <w:rFonts w:asciiTheme="minorEastAsia" w:hAnsiTheme="minorEastAsia" w:cs="仿宋_GB2312" w:hint="eastAsia"/>
                <w:szCs w:val="21"/>
                <w:lang w:val="zh-CN"/>
              </w:rPr>
              <w:t>未为本项目提供整体设计、规范编制或者项目管理、监理、检测等服务承诺函</w:t>
            </w:r>
            <w:r>
              <w:rPr>
                <w:rFonts w:asciiTheme="minorEastAsia" w:hAnsiTheme="minorEastAsia" w:cs="仿宋_GB2312" w:hint="eastAsia"/>
                <w:szCs w:val="21"/>
                <w:lang w:val="zh-CN"/>
              </w:rPr>
              <w:t>（承诺函格式自拟）</w:t>
            </w:r>
            <w:r w:rsidRPr="00FE5DC3">
              <w:rPr>
                <w:rFonts w:asciiTheme="minorEastAsia" w:hAnsiTheme="minorEastAsia" w:cs="仿宋_GB2312" w:hint="eastAsia"/>
                <w:szCs w:val="21"/>
                <w:lang w:val="zh-CN"/>
              </w:rPr>
              <w:t>。</w:t>
            </w:r>
          </w:p>
          <w:p w:rsidR="00ED2601" w:rsidRDefault="00ED2601" w:rsidP="002D363D">
            <w:pPr>
              <w:spacing w:line="360" w:lineRule="auto"/>
              <w:rPr>
                <w:rFonts w:asciiTheme="minorEastAsia" w:hAnsiTheme="minorEastAsia"/>
                <w:bCs/>
                <w:szCs w:val="21"/>
              </w:rPr>
            </w:pPr>
          </w:p>
        </w:tc>
      </w:tr>
    </w:tbl>
    <w:p w:rsidR="00ED2601" w:rsidRDefault="00ED2601" w:rsidP="00ED2601">
      <w:pPr>
        <w:pStyle w:val="a7"/>
        <w:spacing w:line="360" w:lineRule="auto"/>
        <w:ind w:firstLineChars="200" w:firstLine="482"/>
        <w:contextualSpacing/>
        <w:rPr>
          <w:rFonts w:asciiTheme="minorEastAsia" w:eastAsiaTheme="minorEastAsia" w:hAnsiTheme="minorEastAsia" w:cs="仿宋_GB2312"/>
          <w:b/>
          <w:szCs w:val="24"/>
          <w:lang w:val="zh-CN"/>
        </w:rPr>
      </w:pPr>
    </w:p>
    <w:p w:rsidR="00ED2601" w:rsidRDefault="00ED2601" w:rsidP="00ED2601">
      <w:pPr>
        <w:pStyle w:val="a7"/>
        <w:spacing w:line="360" w:lineRule="auto"/>
        <w:contextualSpacing/>
        <w:rPr>
          <w:rFonts w:asciiTheme="minorEastAsia" w:eastAsiaTheme="minorEastAsia" w:hAnsiTheme="minorEastAsia" w:cs="仿宋_GB2312"/>
          <w:b/>
          <w:sz w:val="21"/>
          <w:szCs w:val="21"/>
          <w:lang w:val="zh-CN"/>
        </w:rPr>
      </w:pPr>
    </w:p>
    <w:p w:rsidR="00ED2601" w:rsidRPr="00CD0DF3" w:rsidRDefault="00ED2601" w:rsidP="00ED2601">
      <w:pPr>
        <w:pStyle w:val="a7"/>
        <w:spacing w:line="360" w:lineRule="auto"/>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lastRenderedPageBreak/>
        <w:t>二、评标</w:t>
      </w:r>
    </w:p>
    <w:p w:rsidR="00ED2601" w:rsidRPr="00CD0DF3" w:rsidRDefault="00ED2601" w:rsidP="00ED2601">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一</w:t>
      </w:r>
      <w:r w:rsidRPr="00CD0DF3">
        <w:rPr>
          <w:rFonts w:asciiTheme="minorEastAsia" w:eastAsiaTheme="minorEastAsia" w:hAnsiTheme="minorEastAsia" w:cs="仿宋_GB2312" w:hint="eastAsia"/>
          <w:b/>
          <w:sz w:val="21"/>
          <w:szCs w:val="21"/>
          <w:lang w:val="zh-CN"/>
        </w:rPr>
        <w:t>）评标方法</w:t>
      </w:r>
    </w:p>
    <w:p w:rsidR="00ED2601" w:rsidRDefault="00ED2601" w:rsidP="00ED2601">
      <w:pPr>
        <w:pStyle w:val="a7"/>
        <w:spacing w:line="360" w:lineRule="auto"/>
        <w:ind w:firstLineChars="200" w:firstLine="420"/>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sz w:val="21"/>
          <w:szCs w:val="21"/>
          <w:lang w:val="zh-CN"/>
        </w:rPr>
        <w:t>本项目采用综合评分法。总分为100分。</w:t>
      </w:r>
    </w:p>
    <w:p w:rsidR="00ED2601" w:rsidRPr="00CD0DF3" w:rsidRDefault="00ED2601" w:rsidP="00ED2601">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二</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评标委员会负责具体评标事务，并独立履行下列职责</w:t>
      </w:r>
    </w:p>
    <w:p w:rsidR="00ED2601" w:rsidRPr="00CD0DF3" w:rsidRDefault="00ED2601" w:rsidP="00ED2601">
      <w:pPr>
        <w:pStyle w:val="a7"/>
        <w:spacing w:line="360" w:lineRule="auto"/>
        <w:ind w:firstLineChars="200" w:firstLine="422"/>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w:t>
      </w:r>
      <w:r w:rsidRPr="00CD0DF3">
        <w:rPr>
          <w:rFonts w:asciiTheme="minorEastAsia" w:eastAsiaTheme="minorEastAsia" w:hAnsiTheme="minorEastAsia" w:cs="仿宋_GB2312"/>
          <w:b/>
          <w:sz w:val="21"/>
          <w:szCs w:val="21"/>
          <w:lang w:val="zh-CN"/>
        </w:rPr>
        <w:t>审查、评价投标文件是否符合招标文件的商务、技术等实质性要求；</w:t>
      </w:r>
    </w:p>
    <w:p w:rsidR="00ED2601" w:rsidRPr="00CD0DF3" w:rsidRDefault="00ED2601" w:rsidP="00ED2601">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ED2601" w:rsidRPr="00CD0DF3" w:rsidRDefault="00ED2601" w:rsidP="00ED2601">
      <w:pPr>
        <w:pStyle w:val="a7"/>
        <w:spacing w:line="360" w:lineRule="auto"/>
        <w:ind w:firstLineChars="200" w:firstLine="420"/>
        <w:contextualSpacing/>
        <w:jc w:val="left"/>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注：符合性审查中所涉及到的证书及材料，均应在电子投标文件中提供原件扫描件（或图片）。</w:t>
      </w:r>
    </w:p>
    <w:p w:rsidR="00ED2601" w:rsidRPr="00CD0DF3" w:rsidRDefault="00ED2601" w:rsidP="00ED2601">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2、</w:t>
      </w:r>
      <w:r w:rsidRPr="00CD0DF3">
        <w:rPr>
          <w:rFonts w:asciiTheme="minorEastAsia" w:eastAsiaTheme="minorEastAsia" w:hAnsiTheme="minorEastAsia" w:cs="仿宋_GB2312"/>
          <w:b/>
          <w:sz w:val="21"/>
          <w:szCs w:val="21"/>
          <w:lang w:val="zh-CN"/>
        </w:rPr>
        <w:t>要求投标人对投标文件有关事项作出澄清或者说明；</w:t>
      </w:r>
    </w:p>
    <w:p w:rsidR="00ED2601" w:rsidRPr="00CD0DF3" w:rsidRDefault="00ED2601" w:rsidP="00ED2601">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对于投标文件中含义不明确、同类问题表述不一致或者有明显文字和计算错误的内容，评标委员会应当以书面形式要求投标人作出必要的澄清、说明或者补正。</w:t>
      </w:r>
    </w:p>
    <w:p w:rsidR="00ED2601" w:rsidRPr="00CD0DF3" w:rsidRDefault="00ED2601" w:rsidP="00ED2601">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ED2601" w:rsidRPr="00CD0DF3" w:rsidRDefault="00ED2601" w:rsidP="00ED2601">
      <w:pPr>
        <w:pStyle w:val="a7"/>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3、</w:t>
      </w:r>
      <w:r w:rsidRPr="00CD0DF3">
        <w:rPr>
          <w:rFonts w:asciiTheme="minorEastAsia" w:eastAsiaTheme="minorEastAsia" w:hAnsiTheme="minorEastAsia" w:cs="仿宋_GB2312"/>
          <w:b/>
          <w:sz w:val="21"/>
          <w:szCs w:val="21"/>
          <w:lang w:val="zh-CN"/>
        </w:rPr>
        <w:t>对投标文件进行比较和评价；</w:t>
      </w:r>
    </w:p>
    <w:p w:rsidR="00ED2601" w:rsidRPr="00CD0DF3" w:rsidRDefault="00ED2601" w:rsidP="00ED2601">
      <w:pPr>
        <w:pStyle w:val="a7"/>
        <w:spacing w:line="360" w:lineRule="auto"/>
        <w:ind w:firstLineChars="200" w:firstLine="420"/>
        <w:contextualSpacing/>
        <w:rPr>
          <w:rFonts w:ascii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sidRPr="00CD0DF3">
        <w:rPr>
          <w:rFonts w:asciiTheme="minorEastAsia" w:hAnsiTheme="minorEastAsia" w:cs="仿宋_GB2312" w:hint="eastAsia"/>
          <w:sz w:val="21"/>
          <w:szCs w:val="21"/>
          <w:lang w:val="zh-CN"/>
        </w:rPr>
        <w:t>评标过程中，不得去掉报价中的最高报价和最低报价。</w:t>
      </w:r>
    </w:p>
    <w:p w:rsidR="00ED2601" w:rsidRPr="00CD0DF3" w:rsidRDefault="00ED2601" w:rsidP="00ED2601">
      <w:pPr>
        <w:pStyle w:val="a7"/>
        <w:spacing w:line="360" w:lineRule="auto"/>
        <w:ind w:firstLineChars="200" w:firstLine="420"/>
        <w:contextualSpacing/>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注：评标标准中所涉及到的证书及材料，均应在电子投标文件中提供原件扫描件（或图片）。</w:t>
      </w:r>
    </w:p>
    <w:p w:rsidR="00ED2601" w:rsidRPr="00CD0DF3" w:rsidRDefault="00ED2601" w:rsidP="00ED2601">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（1）价格分计算</w:t>
      </w:r>
    </w:p>
    <w:p w:rsidR="00ED2601" w:rsidRPr="00CD0DF3" w:rsidRDefault="00ED2601" w:rsidP="00ED2601">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ED2601" w:rsidRDefault="00ED2601" w:rsidP="00ED2601">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1）如果本项目非专门面向中小企业采购，对小型和微型企业</w:t>
      </w:r>
      <w:r>
        <w:rPr>
          <w:rFonts w:asciiTheme="minorEastAsia" w:eastAsiaTheme="minorEastAsia" w:hAnsiTheme="minorEastAsia" w:cs="仿宋_GB2312" w:hint="eastAsia"/>
          <w:sz w:val="21"/>
          <w:szCs w:val="21"/>
          <w:lang w:val="zh-CN"/>
        </w:rPr>
        <w:t>产品的</w:t>
      </w:r>
      <w:r w:rsidRPr="00CD0DF3">
        <w:rPr>
          <w:rFonts w:asciiTheme="minorEastAsia" w:eastAsiaTheme="minorEastAsia" w:hAnsiTheme="minorEastAsia" w:cs="仿宋_GB2312" w:hint="eastAsia"/>
          <w:sz w:val="21"/>
          <w:szCs w:val="21"/>
          <w:lang w:val="zh-CN"/>
        </w:rPr>
        <w:t>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w:t>
      </w:r>
      <w:r w:rsidRPr="00CD0DF3">
        <w:rPr>
          <w:rFonts w:asciiTheme="minorEastAsia" w:eastAsiaTheme="minorEastAsia" w:hAnsiTheme="minorEastAsia" w:cs="仿宋_GB2312" w:hint="eastAsia"/>
          <w:sz w:val="21"/>
          <w:szCs w:val="21"/>
          <w:lang w:val="zh-CN"/>
        </w:rPr>
        <w:lastRenderedPageBreak/>
        <w:t>企业。组成联合体的大中型企业或者其他自然人、法人或其他组织，与小型、微型企业之间不得存在投资关系。中小企业投标应提供《中小企业声明函》，如为联合投标的，联合体各方需分别填写《中小企业声明函》。</w:t>
      </w:r>
    </w:p>
    <w:p w:rsidR="00ED2601" w:rsidRPr="00CD0DF3" w:rsidRDefault="00ED2601" w:rsidP="00ED2601">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B43C0C">
        <w:rPr>
          <w:rFonts w:asciiTheme="minorEastAsia" w:eastAsiaTheme="minorEastAsia" w:hAnsiTheme="minorEastAsia" w:cs="仿宋_GB2312" w:hint="eastAsia"/>
          <w:sz w:val="21"/>
          <w:szCs w:val="21"/>
          <w:lang w:val="zh-CN"/>
        </w:rPr>
        <w:t>小型和微型企业不包含民办非企业单位。</w:t>
      </w:r>
    </w:p>
    <w:p w:rsidR="00ED2601" w:rsidRPr="00CD0DF3" w:rsidRDefault="00ED2601" w:rsidP="00ED2601">
      <w:pPr>
        <w:spacing w:line="360" w:lineRule="auto"/>
        <w:ind w:firstLineChars="200" w:firstLine="420"/>
        <w:contextualSpacing/>
        <w:rPr>
          <w:rFonts w:asciiTheme="minorEastAsia" w:hAnsiTheme="minorEastAsia" w:cs="仿宋_GB2312"/>
          <w:szCs w:val="21"/>
          <w:lang w:val="zh-CN"/>
        </w:rPr>
      </w:pPr>
      <w:r w:rsidRPr="00CD0DF3">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ED2601" w:rsidRPr="00CD0DF3" w:rsidRDefault="00ED2601" w:rsidP="00ED2601">
      <w:pPr>
        <w:pStyle w:val="a7"/>
        <w:spacing w:line="360" w:lineRule="auto"/>
        <w:ind w:firstLineChars="200" w:firstLine="420"/>
        <w:contextualSpacing/>
        <w:rPr>
          <w:rFonts w:asciiTheme="minorEastAsia" w:eastAsiaTheme="minorEastAsia" w:hAnsiTheme="minorEastAsia"/>
          <w:color w:val="000000"/>
          <w:sz w:val="21"/>
          <w:szCs w:val="21"/>
        </w:rPr>
      </w:pPr>
      <w:r w:rsidRPr="00CD0DF3">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CD0DF3">
        <w:rPr>
          <w:rFonts w:asciiTheme="minorEastAsia" w:eastAsiaTheme="minorEastAsia" w:hAnsiTheme="minorEastAsia" w:hint="eastAsia"/>
          <w:color w:val="000000"/>
          <w:sz w:val="21"/>
          <w:szCs w:val="21"/>
        </w:rPr>
        <w:t>残疾人福利性单位属于小型、微型企业的，不重复享受政策。</w:t>
      </w:r>
    </w:p>
    <w:p w:rsidR="00ED2601" w:rsidRPr="00F844E6" w:rsidRDefault="00ED2601" w:rsidP="00ED2601">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（2）</w:t>
      </w:r>
      <w:r w:rsidRPr="00CD0DF3">
        <w:rPr>
          <w:rFonts w:asciiTheme="minorEastAsia" w:eastAsiaTheme="minorEastAsia" w:hAnsiTheme="minorEastAsia" w:cs="仿宋_GB2312"/>
          <w:b/>
          <w:sz w:val="21"/>
          <w:szCs w:val="21"/>
          <w:lang w:val="zh-CN"/>
        </w:rPr>
        <w:t>关于相同品牌产品</w:t>
      </w:r>
      <w:r w:rsidRPr="00F844E6">
        <w:rPr>
          <w:rFonts w:asciiTheme="minorEastAsia" w:eastAsiaTheme="minorEastAsia" w:hAnsiTheme="minorEastAsia" w:cs="仿宋_GB2312"/>
          <w:b/>
          <w:bCs/>
          <w:sz w:val="21"/>
          <w:szCs w:val="21"/>
          <w:lang w:val="zh-CN"/>
        </w:rPr>
        <w:t>（服务类项目不适用本条款规定）</w:t>
      </w:r>
    </w:p>
    <w:p w:rsidR="00ED2601" w:rsidRPr="00CD0DF3" w:rsidRDefault="00ED2601" w:rsidP="00ED2601">
      <w:pPr>
        <w:pStyle w:val="a7"/>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sidRPr="00CD0DF3">
        <w:rPr>
          <w:rFonts w:asciiTheme="minorEastAsia" w:eastAsiaTheme="minorEastAsia" w:hAnsiTheme="minorEastAsia" w:cs="仿宋_GB2312" w:hint="eastAsia"/>
          <w:sz w:val="21"/>
          <w:szCs w:val="21"/>
          <w:lang w:val="zh-CN"/>
        </w:rPr>
        <w:t>采取随机抽取</w:t>
      </w:r>
      <w:r w:rsidRPr="00CD0DF3">
        <w:rPr>
          <w:rFonts w:asciiTheme="minorEastAsia" w:eastAsiaTheme="minorEastAsia" w:hAnsiTheme="minorEastAsia" w:cs="仿宋_GB2312"/>
          <w:sz w:val="21"/>
          <w:szCs w:val="21"/>
          <w:lang w:val="zh-CN"/>
        </w:rPr>
        <w:t>方式确定一个参加评标的投标人，其他投标无效。</w:t>
      </w:r>
    </w:p>
    <w:p w:rsidR="00ED2601" w:rsidRDefault="00ED2601" w:rsidP="00ED2601">
      <w:pPr>
        <w:pStyle w:val="a7"/>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采用综合评分法的，提供相同品牌产品</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非单一产品采购项目，多家投标人提供的核心产品品牌相同</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sidRPr="00CD0DF3">
        <w:rPr>
          <w:rFonts w:asciiTheme="minorEastAsia" w:eastAsiaTheme="minorEastAsia" w:hAnsiTheme="minorEastAsia" w:cs="仿宋_GB2312" w:hint="eastAsia"/>
          <w:sz w:val="21"/>
          <w:szCs w:val="21"/>
          <w:lang w:val="zh-CN"/>
        </w:rPr>
        <w:t>由采购人或者采购人委托评标委员会</w:t>
      </w:r>
      <w:r w:rsidRPr="00CD0DF3">
        <w:rPr>
          <w:rFonts w:asciiTheme="minorEastAsia" w:eastAsiaTheme="minorEastAsia" w:hAnsiTheme="minorEastAsia" w:cs="仿宋_GB2312"/>
          <w:sz w:val="21"/>
          <w:szCs w:val="21"/>
          <w:lang w:val="zh-CN"/>
        </w:rPr>
        <w:t>采取随机抽取方式确定</w:t>
      </w:r>
      <w:r w:rsidRPr="00CD0DF3">
        <w:rPr>
          <w:rFonts w:asciiTheme="minorEastAsia" w:eastAsiaTheme="minorEastAsia" w:hAnsiTheme="minorEastAsia" w:cs="仿宋_GB2312" w:hint="eastAsia"/>
          <w:sz w:val="21"/>
          <w:szCs w:val="21"/>
          <w:lang w:val="zh-CN"/>
        </w:rPr>
        <w:t>一个投标人获得中标人推荐资格</w:t>
      </w:r>
      <w:r w:rsidRPr="00CD0DF3">
        <w:rPr>
          <w:rFonts w:asciiTheme="minorEastAsia" w:eastAsiaTheme="minorEastAsia" w:hAnsiTheme="minorEastAsia" w:cs="仿宋_GB2312"/>
          <w:sz w:val="21"/>
          <w:szCs w:val="21"/>
          <w:lang w:val="zh-CN"/>
        </w:rPr>
        <w:t>，其他同品牌投标人不作为中标候选人。</w:t>
      </w:r>
    </w:p>
    <w:p w:rsidR="00ED2601" w:rsidRPr="00CD0DF3" w:rsidRDefault="00ED2601" w:rsidP="00ED2601">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w:t>
      </w:r>
      <w:r>
        <w:rPr>
          <w:rFonts w:asciiTheme="minorEastAsia" w:eastAsiaTheme="minorEastAsia" w:hAnsiTheme="minorEastAsia" w:hint="eastAsia"/>
          <w:b/>
          <w:color w:val="000000"/>
          <w:sz w:val="21"/>
          <w:szCs w:val="21"/>
        </w:rPr>
        <w:t>3</w:t>
      </w:r>
      <w:r w:rsidRPr="00CD0DF3">
        <w:rPr>
          <w:rFonts w:asciiTheme="minorEastAsia" w:eastAsiaTheme="minorEastAsia" w:hAnsiTheme="minorEastAsia" w:hint="eastAsia"/>
          <w:b/>
          <w:color w:val="000000"/>
          <w:sz w:val="21"/>
          <w:szCs w:val="21"/>
        </w:rPr>
        <w:t>）强制采购节能产品和优先采购节能产品、优先采购环保产品</w:t>
      </w:r>
    </w:p>
    <w:p w:rsidR="00ED2601" w:rsidRPr="00CD0DF3" w:rsidRDefault="00ED2601" w:rsidP="00ED2601">
      <w:pPr>
        <w:pStyle w:val="a7"/>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1）对《节能产品政府采购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清单》所列的政府强制采购节能产品</w:t>
      </w:r>
      <w:r w:rsidRPr="00CD0DF3">
        <w:rPr>
          <w:rFonts w:asciiTheme="minorEastAsia" w:eastAsiaTheme="minorEastAsia" w:hAnsiTheme="minorEastAsia" w:cs="仿宋_GB2312" w:hint="eastAsia"/>
          <w:sz w:val="21"/>
          <w:szCs w:val="21"/>
        </w:rPr>
        <w:t>，</w:t>
      </w:r>
      <w:r w:rsidRPr="00CD0DF3">
        <w:rPr>
          <w:rFonts w:asciiTheme="minorEastAsia" w:eastAsiaTheme="minorEastAsia" w:hAnsiTheme="minorEastAsia" w:cs="仿宋_GB2312" w:hint="eastAsia"/>
          <w:sz w:val="21"/>
          <w:szCs w:val="21"/>
          <w:lang w:val="zh-CN"/>
        </w:rPr>
        <w:t>投标人投标文件中应提供</w:t>
      </w:r>
      <w:r w:rsidRPr="00C6500F">
        <w:rPr>
          <w:rFonts w:asciiTheme="minorEastAsia" w:eastAsiaTheme="minorEastAsia" w:hAnsiTheme="minorEastAsia" w:cs="仿宋_GB2312" w:hint="eastAsia"/>
          <w:sz w:val="21"/>
          <w:szCs w:val="21"/>
          <w:lang w:val="zh-CN"/>
        </w:rPr>
        <w:t>具有国家确定的认证机构出具的、处于有效期之内的节能产品或环境标志产品认证证书</w:t>
      </w:r>
      <w:r w:rsidRPr="00CD0DF3">
        <w:rPr>
          <w:rFonts w:asciiTheme="minorEastAsia" w:eastAsiaTheme="minorEastAsia" w:hAnsiTheme="minorEastAsia" w:cs="仿宋_GB2312" w:hint="eastAsia"/>
          <w:sz w:val="21"/>
          <w:szCs w:val="21"/>
          <w:lang w:val="zh-CN"/>
        </w:rPr>
        <w:t>，否则将承担其投标被视为非实质性响应投标的风险。</w:t>
      </w:r>
    </w:p>
    <w:p w:rsidR="00ED2601" w:rsidRPr="00CD0DF3" w:rsidRDefault="00ED2601" w:rsidP="00ED2601">
      <w:pPr>
        <w:pStyle w:val="a7"/>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投标人所投其他产品若属于</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优先采购产品，</w:t>
      </w:r>
      <w:r w:rsidRPr="00CD0DF3">
        <w:rPr>
          <w:rFonts w:asciiTheme="minorEastAsia" w:hAnsiTheme="minorEastAsia" w:cs="仿宋_GB2312" w:hint="eastAsia"/>
          <w:sz w:val="21"/>
          <w:szCs w:val="21"/>
          <w:lang w:val="zh-CN"/>
        </w:rPr>
        <w:t>投标文件中</w:t>
      </w:r>
      <w:r>
        <w:rPr>
          <w:rFonts w:asciiTheme="minorEastAsia" w:hAnsiTheme="minorEastAsia" w:cs="仿宋_GB2312" w:hint="eastAsia"/>
          <w:sz w:val="21"/>
          <w:szCs w:val="21"/>
          <w:lang w:val="zh-CN"/>
        </w:rPr>
        <w:t>应提</w:t>
      </w:r>
      <w:r>
        <w:rPr>
          <w:rFonts w:asciiTheme="minorEastAsia" w:hAnsiTheme="minorEastAsia" w:cs="仿宋_GB2312" w:hint="eastAsia"/>
          <w:sz w:val="21"/>
          <w:szCs w:val="21"/>
          <w:lang w:val="zh-CN"/>
        </w:rPr>
        <w:lastRenderedPageBreak/>
        <w:t>供</w:t>
      </w:r>
      <w:r w:rsidRPr="00C6500F">
        <w:rPr>
          <w:rFonts w:asciiTheme="minorEastAsia" w:eastAsiaTheme="minorEastAsia" w:hAnsiTheme="minorEastAsia" w:cs="仿宋_GB2312" w:hint="eastAsia"/>
          <w:sz w:val="21"/>
          <w:szCs w:val="21"/>
          <w:lang w:val="zh-CN"/>
        </w:rPr>
        <w:t>具有国家确定的认证机构出具的、处于有效期之内的节能产品认证证书</w:t>
      </w:r>
      <w:r w:rsidRPr="00CD0DF3">
        <w:rPr>
          <w:rFonts w:asciiTheme="minorEastAsia" w:hAnsiTheme="minorEastAsia" w:cs="仿宋_GB2312" w:hint="eastAsia"/>
          <w:sz w:val="21"/>
          <w:szCs w:val="21"/>
          <w:lang w:val="zh-CN"/>
        </w:rPr>
        <w:t>，评标委员会根据本项目评标标准予以判定并赋分。</w:t>
      </w:r>
    </w:p>
    <w:p w:rsidR="00ED2601" w:rsidRPr="00CD0DF3" w:rsidRDefault="00ED2601" w:rsidP="00ED2601">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2）</w:t>
      </w:r>
      <w:r w:rsidRPr="00CD0DF3">
        <w:rPr>
          <w:rFonts w:asciiTheme="minorEastAsia" w:hAnsiTheme="minorEastAsia" w:cs="仿宋_GB2312" w:hint="eastAsia"/>
          <w:sz w:val="21"/>
          <w:szCs w:val="21"/>
          <w:lang w:val="zh-CN"/>
        </w:rPr>
        <w:t>投标人所投产品若属于</w:t>
      </w:r>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环境标志产品政府采购</w:t>
      </w:r>
      <w:r>
        <w:rPr>
          <w:rFonts w:asciiTheme="minorEastAsia" w:hAnsiTheme="minorEastAsia" w:cs="仿宋_GB2312" w:hint="eastAsia"/>
          <w:sz w:val="21"/>
          <w:szCs w:val="21"/>
          <w:lang w:val="zh-CN"/>
        </w:rPr>
        <w:t>品目</w:t>
      </w:r>
      <w:r w:rsidRPr="00CD0DF3">
        <w:rPr>
          <w:rFonts w:asciiTheme="minorEastAsia" w:hAnsiTheme="minorEastAsia" w:cs="仿宋_GB2312" w:hint="eastAsia"/>
          <w:sz w:val="21"/>
          <w:szCs w:val="21"/>
          <w:lang w:val="zh-CN"/>
        </w:rPr>
        <w:t>清单</w:t>
      </w:r>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内产品，投标文件中</w:t>
      </w:r>
      <w:r>
        <w:rPr>
          <w:rFonts w:asciiTheme="minorEastAsia" w:hAnsiTheme="minorEastAsia" w:cs="仿宋_GB2312" w:hint="eastAsia"/>
          <w:sz w:val="21"/>
          <w:szCs w:val="21"/>
          <w:lang w:val="zh-CN"/>
        </w:rPr>
        <w:t>应提供</w:t>
      </w:r>
      <w:r w:rsidRPr="00C6500F">
        <w:rPr>
          <w:rFonts w:asciiTheme="minorEastAsia" w:eastAsiaTheme="minorEastAsia" w:hAnsiTheme="minorEastAsia" w:cs="仿宋_GB2312" w:hint="eastAsia"/>
          <w:sz w:val="21"/>
          <w:szCs w:val="21"/>
          <w:lang w:val="zh-CN"/>
        </w:rPr>
        <w:t>具有国家确定的认证机构出具的、处于有效期之内的环境标志产品认证证书</w:t>
      </w:r>
      <w:r w:rsidRPr="00CD0DF3">
        <w:rPr>
          <w:rFonts w:ascii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评标委员会根据本项目评标标准予以判定并赋分。</w:t>
      </w:r>
    </w:p>
    <w:p w:rsidR="00ED2601" w:rsidRPr="00CD0DF3" w:rsidRDefault="00ED2601" w:rsidP="00ED2601">
      <w:pPr>
        <w:pStyle w:val="a7"/>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4</w:t>
      </w:r>
      <w:r w:rsidRPr="00CD0DF3">
        <w:rPr>
          <w:rFonts w:asciiTheme="minorEastAsia" w:eastAsiaTheme="minorEastAsia" w:hAnsiTheme="minorEastAsia" w:cs="仿宋_GB2312" w:hint="eastAsia"/>
          <w:b/>
          <w:sz w:val="21"/>
          <w:szCs w:val="21"/>
          <w:lang w:val="zh-CN"/>
        </w:rPr>
        <w:t>）关于强制性产品认证</w:t>
      </w:r>
    </w:p>
    <w:p w:rsidR="00ED2601" w:rsidRPr="00CD0DF3" w:rsidRDefault="00ED2601" w:rsidP="00ED2601">
      <w:pPr>
        <w:spacing w:line="360" w:lineRule="auto"/>
        <w:ind w:firstLineChars="200" w:firstLine="420"/>
        <w:contextualSpacing/>
        <w:rPr>
          <w:rFonts w:asciiTheme="minorEastAsia" w:hAnsiTheme="minorEastAsia" w:cs="宋体"/>
          <w:kern w:val="0"/>
          <w:szCs w:val="21"/>
        </w:rPr>
      </w:pPr>
      <w:r w:rsidRPr="00CD0DF3">
        <w:rPr>
          <w:rFonts w:asciiTheme="minorEastAsia" w:hAnsiTheme="minorEastAsia" w:cs="仿宋_GB2312" w:hint="eastAsia"/>
          <w:szCs w:val="21"/>
          <w:lang w:val="zh-CN"/>
        </w:rPr>
        <w:t>1）如投标人所投产品属于“中国强制性产品认证”（3C认证）范围内,则必须承诺采用</w:t>
      </w:r>
      <w:r w:rsidRPr="00CD0DF3">
        <w:rPr>
          <w:rFonts w:asciiTheme="minorEastAsia" w:hAnsiTheme="minorEastAsia" w:cs="仿宋_GB2312"/>
          <w:szCs w:val="21"/>
          <w:lang w:val="zh-CN"/>
        </w:rPr>
        <w:t>《中华人民共和国实施强制性产品认证的产品目录》</w:t>
      </w:r>
      <w:r w:rsidRPr="00CD0DF3">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ED2601" w:rsidRPr="00CD0DF3" w:rsidRDefault="00ED2601" w:rsidP="00ED2601">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宋体" w:hint="eastAsia"/>
          <w:kern w:val="0"/>
          <w:szCs w:val="21"/>
        </w:rPr>
        <w:t>2)投标人所投产品如被列入</w:t>
      </w:r>
      <w:r w:rsidRPr="00CD0DF3">
        <w:rPr>
          <w:rFonts w:asciiTheme="minorEastAsia" w:hAnsiTheme="minorEastAsia" w:cs="宋体"/>
          <w:kern w:val="0"/>
          <w:szCs w:val="21"/>
        </w:rPr>
        <w:t>《信息安全产品强制性认证目录》，</w:t>
      </w:r>
      <w:r w:rsidRPr="00CD0DF3">
        <w:rPr>
          <w:rFonts w:asciiTheme="minorEastAsia" w:hAnsiTheme="minorEastAsia" w:cs="仿宋_GB2312" w:hint="eastAsia"/>
          <w:szCs w:val="21"/>
          <w:lang w:val="zh-CN"/>
        </w:rPr>
        <w:t>则投标文件中应根据本项目招标文件“第二章 项目需求”</w:t>
      </w:r>
      <w:r w:rsidRPr="00CD0DF3">
        <w:rPr>
          <w:rFonts w:asciiTheme="minorEastAsia" w:hAnsiTheme="minorEastAsia" w:cs="仿宋_GB2312"/>
          <w:szCs w:val="21"/>
          <w:lang w:val="zh-CN"/>
        </w:rPr>
        <w:t>提供</w:t>
      </w:r>
      <w:r w:rsidRPr="00CD0DF3">
        <w:rPr>
          <w:rFonts w:asciiTheme="minorEastAsia" w:hAnsiTheme="minorEastAsia" w:cs="仿宋_GB2312" w:hint="eastAsia"/>
          <w:szCs w:val="21"/>
          <w:lang w:val="zh-CN"/>
        </w:rPr>
        <w:t>：</w:t>
      </w:r>
    </w:p>
    <w:p w:rsidR="00ED2601" w:rsidRPr="00B43C0C" w:rsidRDefault="00ED2601" w:rsidP="00ED2601">
      <w:pPr>
        <w:wordWrap w:val="0"/>
        <w:autoSpaceDE w:val="0"/>
        <w:autoSpaceDN w:val="0"/>
        <w:spacing w:line="360" w:lineRule="auto"/>
        <w:ind w:firstLineChars="200" w:firstLine="420"/>
        <w:contextualSpacing/>
        <w:mirrorIndents/>
        <w:rPr>
          <w:rFonts w:asciiTheme="minorEastAsia" w:hAnsiTheme="minorEastAsia" w:cs="宋体"/>
          <w:kern w:val="0"/>
          <w:szCs w:val="21"/>
        </w:rPr>
      </w:pPr>
      <w:r w:rsidRPr="00B43C0C">
        <w:rPr>
          <w:rFonts w:asciiTheme="minorEastAsia" w:hAnsiTheme="minorEastAsia" w:cs="宋体" w:hint="eastAsia"/>
          <w:kern w:val="0"/>
          <w:szCs w:val="21"/>
        </w:rPr>
        <w:t>①中国信息安全认证中心官网（</w:t>
      </w:r>
      <w:r w:rsidRPr="00B43C0C">
        <w:rPr>
          <w:rFonts w:asciiTheme="minorEastAsia" w:hAnsiTheme="minorEastAsia" w:cs="宋体"/>
          <w:kern w:val="0"/>
          <w:szCs w:val="21"/>
        </w:rPr>
        <w:t>http://www.isccc.gov.cn/index.shtml</w:t>
      </w:r>
      <w:r w:rsidRPr="00B43C0C">
        <w:rPr>
          <w:rFonts w:asciiTheme="minorEastAsia" w:hAnsiTheme="minorEastAsia" w:cs="宋体" w:hint="eastAsia"/>
          <w:kern w:val="0"/>
          <w:szCs w:val="21"/>
        </w:rPr>
        <w:t>）产品查询结果截图并加盖投标人公章；</w:t>
      </w:r>
    </w:p>
    <w:p w:rsidR="00ED2601" w:rsidRPr="00B43C0C" w:rsidRDefault="00ED2601" w:rsidP="00ED2601">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B43C0C">
        <w:rPr>
          <w:rFonts w:asciiTheme="minorEastAsia" w:hAnsiTheme="minorEastAsia" w:cs="宋体" w:hint="eastAsia"/>
          <w:kern w:val="0"/>
          <w:szCs w:val="21"/>
        </w:rPr>
        <w:t>②中国信息安全认证中心</w:t>
      </w:r>
      <w:r w:rsidRPr="00B43C0C">
        <w:rPr>
          <w:rFonts w:asciiTheme="minorEastAsia" w:hAnsiTheme="minorEastAsia" w:cs="仿宋_GB2312" w:hint="eastAsia"/>
          <w:szCs w:val="21"/>
          <w:lang w:val="zh-CN"/>
        </w:rPr>
        <w:t>颁发的《中国国家信息安全产品认证证书》加盖投标人公章的原件扫描件（或图片）。</w:t>
      </w:r>
    </w:p>
    <w:p w:rsidR="00ED2601" w:rsidRDefault="00ED2601" w:rsidP="00ED2601">
      <w:pPr>
        <w:wordWrap w:val="0"/>
        <w:spacing w:line="360" w:lineRule="auto"/>
        <w:ind w:firstLineChars="200" w:firstLine="480"/>
        <w:contextualSpacing/>
        <w:rPr>
          <w:rFonts w:ascii="楷体" w:eastAsia="楷体" w:hAnsi="楷体"/>
          <w:color w:val="000000"/>
          <w:sz w:val="24"/>
          <w:szCs w:val="24"/>
        </w:rPr>
      </w:pPr>
      <w:r w:rsidRPr="00B43C0C">
        <w:rPr>
          <w:rFonts w:ascii="楷体" w:eastAsia="楷体" w:hAnsi="楷体" w:cs="仿宋_GB2312" w:hint="eastAsia"/>
          <w:sz w:val="24"/>
          <w:szCs w:val="24"/>
          <w:lang w:val="zh-CN"/>
        </w:rPr>
        <w:t>注：仅需提供序号</w:t>
      </w:r>
      <w:r w:rsidRPr="00B43C0C">
        <w:rPr>
          <w:rFonts w:ascii="楷体" w:eastAsia="楷体" w:hAnsi="楷体" w:hint="eastAsia"/>
          <w:color w:val="000000"/>
          <w:sz w:val="24"/>
          <w:szCs w:val="24"/>
        </w:rPr>
        <w:t>①～②其中之一即可。</w:t>
      </w:r>
    </w:p>
    <w:p w:rsidR="00ED2601" w:rsidRPr="00CD0DF3" w:rsidRDefault="00ED2601" w:rsidP="00ED2601">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5</w:t>
      </w: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支持脱贫攻坚（物业服务项目）</w:t>
      </w:r>
    </w:p>
    <w:p w:rsidR="00ED2601" w:rsidRPr="00EF573C" w:rsidRDefault="00ED2601" w:rsidP="00ED260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EF573C">
        <w:rPr>
          <w:rFonts w:asciiTheme="minorEastAsia" w:hAnsiTheme="minorEastAsia" w:cs="仿宋_GB2312" w:hint="eastAsia"/>
          <w:szCs w:val="21"/>
          <w:lang w:val="zh-CN"/>
        </w:rPr>
        <w:t>在物业项目中，对注册地在832个国家级贫困县域内且聘用建档立卡贫困人员的物业公司，提供注册地证明材料、贫困县扶贫部门出具的聘用建档立卡贫困人员身份证明及社保材料（开标前12个月内至少连续3个月）的有效证明后，</w:t>
      </w:r>
      <w:r w:rsidRPr="00CD0DF3">
        <w:rPr>
          <w:rFonts w:asciiTheme="minorEastAsia" w:hAnsiTheme="minorEastAsia" w:cs="仿宋_GB2312" w:hint="eastAsia"/>
          <w:szCs w:val="21"/>
          <w:lang w:val="zh-CN"/>
        </w:rPr>
        <w:t>评标委员会根据本项目评标标准予以判定并赋分。</w:t>
      </w:r>
    </w:p>
    <w:p w:rsidR="00ED2601" w:rsidRPr="00CD0DF3" w:rsidRDefault="00ED2601" w:rsidP="00ED2601">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6</w:t>
      </w:r>
      <w:r w:rsidRPr="00CD0DF3">
        <w:rPr>
          <w:rFonts w:asciiTheme="minorEastAsia" w:hAnsiTheme="minorEastAsia" w:cs="仿宋_GB2312" w:hint="eastAsia"/>
          <w:b/>
          <w:szCs w:val="21"/>
          <w:lang w:val="zh-CN"/>
        </w:rPr>
        <w:t>）投标无效情形</w:t>
      </w:r>
    </w:p>
    <w:p w:rsidR="00ED2601" w:rsidRPr="00CD0DF3" w:rsidRDefault="00ED2601" w:rsidP="00ED260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ED2601" w:rsidRPr="00CD0DF3" w:rsidRDefault="00ED2601" w:rsidP="00ED260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2）符合性审查资料未按招标文件要求签署、盖章的；</w:t>
      </w:r>
    </w:p>
    <w:p w:rsidR="00ED2601" w:rsidRPr="00CD0DF3" w:rsidRDefault="00ED2601" w:rsidP="00ED260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3）有下列情形之一的，视为投标人串通投标，其投标无效：</w:t>
      </w:r>
    </w:p>
    <w:p w:rsidR="00ED2601" w:rsidRPr="00CD0DF3" w:rsidRDefault="00ED2601" w:rsidP="00ED260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lastRenderedPageBreak/>
        <w:t>a.不同投标人的投标文件由同一单位或者个人编制；</w:t>
      </w:r>
    </w:p>
    <w:p w:rsidR="00ED2601" w:rsidRPr="00CD0DF3" w:rsidRDefault="00ED2601" w:rsidP="00ED260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b.不同投标人委托同一单位或者个人办理投标事宜；</w:t>
      </w:r>
    </w:p>
    <w:p w:rsidR="00ED2601" w:rsidRPr="00CD0DF3" w:rsidRDefault="00ED2601" w:rsidP="00ED260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c.不同投标人的投标文件载明的项目管理成员或者联系人员为同一人；</w:t>
      </w:r>
    </w:p>
    <w:p w:rsidR="00ED2601" w:rsidRPr="00CD0DF3" w:rsidRDefault="00ED2601" w:rsidP="00ED260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d.不同投标人的投标文件异常一致或者投标报价呈规律性差异；</w:t>
      </w:r>
    </w:p>
    <w:p w:rsidR="00ED2601" w:rsidRPr="00CD0DF3" w:rsidRDefault="00ED2601" w:rsidP="00ED260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e.不同投标人的投标文件相互混装；</w:t>
      </w:r>
    </w:p>
    <w:p w:rsidR="00ED2601" w:rsidRPr="00CD0DF3" w:rsidRDefault="00ED2601" w:rsidP="00ED2601">
      <w:pPr>
        <w:spacing w:line="360" w:lineRule="auto"/>
        <w:ind w:firstLineChars="200" w:firstLine="420"/>
        <w:contextualSpacing/>
        <w:rPr>
          <w:rFonts w:asciiTheme="minorEastAsia" w:hAnsiTheme="minorEastAsia" w:cs="仿宋_GB2312"/>
          <w:szCs w:val="21"/>
          <w:lang w:val="zh-CN"/>
        </w:rPr>
      </w:pPr>
      <w:r w:rsidRPr="00CD0DF3">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ED2601" w:rsidRPr="00CD0DF3" w:rsidRDefault="00ED2601" w:rsidP="00ED260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5）</w:t>
      </w:r>
      <w:r w:rsidRPr="00CD0DF3">
        <w:rPr>
          <w:rFonts w:asciiTheme="minorEastAsia" w:hAnsiTheme="minorEastAsia" w:cs="仿宋_GB2312"/>
          <w:szCs w:val="21"/>
          <w:lang w:val="zh-CN"/>
        </w:rPr>
        <w:t>法律、法规和招标文件规定的其他无效情形。</w:t>
      </w:r>
    </w:p>
    <w:p w:rsidR="00BC3720" w:rsidRDefault="00ED2601" w:rsidP="00BC3720">
      <w:pPr>
        <w:widowControl/>
        <w:spacing w:line="360" w:lineRule="atLeast"/>
        <w:ind w:firstLine="600"/>
        <w:jc w:val="left"/>
        <w:rPr>
          <w:rFonts w:ascii="仿宋" w:eastAsia="仿宋" w:hAnsi="仿宋" w:cs="仿宋"/>
          <w:color w:val="000000"/>
          <w:kern w:val="0"/>
          <w:sz w:val="30"/>
          <w:szCs w:val="30"/>
          <w:shd w:val="clear" w:color="auto" w:fill="FFFFFF"/>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7</w:t>
      </w:r>
      <w:r w:rsidRPr="00CD0DF3">
        <w:rPr>
          <w:rFonts w:asciiTheme="minorEastAsia" w:hAnsiTheme="minorEastAsia" w:cs="仿宋_GB2312" w:hint="eastAsia"/>
          <w:b/>
          <w:szCs w:val="21"/>
          <w:lang w:val="zh-CN"/>
        </w:rPr>
        <w:t>）评标标准</w:t>
      </w:r>
    </w:p>
    <w:tbl>
      <w:tblPr>
        <w:tblW w:w="9039" w:type="dxa"/>
        <w:tblLayout w:type="fixed"/>
        <w:tblLook w:val="0000"/>
      </w:tblPr>
      <w:tblGrid>
        <w:gridCol w:w="1384"/>
        <w:gridCol w:w="1560"/>
        <w:gridCol w:w="6095"/>
      </w:tblGrid>
      <w:tr w:rsidR="00BC3720" w:rsidTr="00251C9C">
        <w:trPr>
          <w:trHeight w:val="1269"/>
        </w:trPr>
        <w:tc>
          <w:tcPr>
            <w:tcW w:w="2944" w:type="dxa"/>
            <w:gridSpan w:val="2"/>
            <w:tcBorders>
              <w:top w:val="single" w:sz="4" w:space="0" w:color="auto"/>
              <w:left w:val="single" w:sz="4" w:space="0" w:color="auto"/>
              <w:bottom w:val="single" w:sz="4" w:space="0" w:color="auto"/>
              <w:right w:val="single" w:sz="4" w:space="0" w:color="auto"/>
            </w:tcBorders>
            <w:vAlign w:val="center"/>
          </w:tcPr>
          <w:p w:rsidR="00BC3720" w:rsidRDefault="00BC3720" w:rsidP="00251C9C">
            <w:pPr>
              <w:widowControl/>
              <w:spacing w:line="400" w:lineRule="exact"/>
              <w:jc w:val="center"/>
              <w:rPr>
                <w:rFonts w:ascii="宋体" w:eastAsia="宋体" w:hAnsi="宋体" w:cs="宋体"/>
                <w:color w:val="000000"/>
                <w:szCs w:val="21"/>
              </w:rPr>
            </w:pPr>
            <w:r>
              <w:rPr>
                <w:rFonts w:ascii="宋体" w:eastAsia="宋体" w:hAnsi="宋体" w:cs="宋体" w:hint="eastAsia"/>
                <w:color w:val="000000"/>
                <w:szCs w:val="21"/>
              </w:rPr>
              <w:t>分值构成</w:t>
            </w:r>
          </w:p>
          <w:p w:rsidR="00BC3720" w:rsidRDefault="00BC3720" w:rsidP="00D520CF">
            <w:pPr>
              <w:widowControl/>
              <w:spacing w:beforeLines="50" w:line="400" w:lineRule="exact"/>
              <w:jc w:val="center"/>
              <w:rPr>
                <w:rFonts w:ascii="宋体" w:eastAsia="宋体" w:hAnsi="宋体" w:cs="宋体"/>
                <w:color w:val="000000"/>
                <w:szCs w:val="21"/>
              </w:rPr>
            </w:pPr>
            <w:r>
              <w:rPr>
                <w:rFonts w:ascii="宋体" w:eastAsia="宋体" w:hAnsi="宋体" w:cs="宋体" w:hint="eastAsia"/>
                <w:color w:val="000000"/>
                <w:szCs w:val="21"/>
              </w:rPr>
              <w:t>(总分100分)</w:t>
            </w:r>
          </w:p>
        </w:tc>
        <w:tc>
          <w:tcPr>
            <w:tcW w:w="6095" w:type="dxa"/>
            <w:tcBorders>
              <w:top w:val="single" w:sz="4" w:space="0" w:color="auto"/>
              <w:left w:val="nil"/>
              <w:bottom w:val="single" w:sz="4" w:space="0" w:color="auto"/>
              <w:right w:val="single" w:sz="4" w:space="0" w:color="auto"/>
            </w:tcBorders>
            <w:vAlign w:val="center"/>
          </w:tcPr>
          <w:p w:rsidR="00BC3720" w:rsidRDefault="00BC3720" w:rsidP="00251C9C">
            <w:pPr>
              <w:pStyle w:val="NewNewNewNew"/>
              <w:spacing w:line="400" w:lineRule="exact"/>
              <w:jc w:val="center"/>
              <w:rPr>
                <w:rFonts w:ascii="宋体" w:hAnsi="宋体" w:cs="宋体"/>
                <w:color w:val="000000"/>
                <w:sz w:val="21"/>
                <w:szCs w:val="21"/>
              </w:rPr>
            </w:pPr>
            <w:r>
              <w:rPr>
                <w:rFonts w:ascii="宋体" w:hAnsi="宋体" w:cs="宋体" w:hint="eastAsia"/>
                <w:color w:val="000000"/>
                <w:sz w:val="21"/>
                <w:szCs w:val="21"/>
              </w:rPr>
              <w:t>价格分值：30分</w:t>
            </w:r>
          </w:p>
          <w:p w:rsidR="00BC3720" w:rsidRDefault="00BC3720" w:rsidP="00251C9C">
            <w:pPr>
              <w:pStyle w:val="NewNewNewNew"/>
              <w:spacing w:line="400" w:lineRule="exact"/>
              <w:jc w:val="center"/>
              <w:rPr>
                <w:rFonts w:ascii="宋体" w:hAnsi="宋体" w:cs="宋体"/>
                <w:color w:val="000000"/>
                <w:sz w:val="21"/>
                <w:szCs w:val="21"/>
              </w:rPr>
            </w:pPr>
            <w:r>
              <w:rPr>
                <w:rFonts w:ascii="宋体" w:hAnsi="宋体" w:cs="宋体" w:hint="eastAsia"/>
                <w:color w:val="000000"/>
                <w:sz w:val="21"/>
                <w:szCs w:val="21"/>
              </w:rPr>
              <w:t>商务部分：10分</w:t>
            </w:r>
          </w:p>
          <w:p w:rsidR="00BC3720" w:rsidRDefault="00BC3720" w:rsidP="00251C9C">
            <w:pPr>
              <w:pStyle w:val="NewNewNewNew"/>
              <w:spacing w:line="400" w:lineRule="exact"/>
              <w:jc w:val="center"/>
              <w:rPr>
                <w:rFonts w:ascii="宋体" w:hAnsi="宋体" w:cs="宋体"/>
                <w:color w:val="000000"/>
                <w:sz w:val="21"/>
                <w:szCs w:val="21"/>
              </w:rPr>
            </w:pPr>
            <w:r>
              <w:rPr>
                <w:rFonts w:ascii="宋体" w:hAnsi="宋体" w:cs="宋体" w:hint="eastAsia"/>
                <w:color w:val="000000"/>
                <w:sz w:val="21"/>
                <w:szCs w:val="21"/>
              </w:rPr>
              <w:t>技术部分：50分</w:t>
            </w:r>
          </w:p>
          <w:p w:rsidR="00BC3720" w:rsidRDefault="00BC3720" w:rsidP="00251C9C">
            <w:pPr>
              <w:pStyle w:val="NewNewNewNew"/>
              <w:spacing w:line="400" w:lineRule="exact"/>
              <w:jc w:val="center"/>
              <w:rPr>
                <w:rFonts w:ascii="宋体" w:hAnsi="宋体" w:cs="宋体"/>
                <w:color w:val="000000"/>
                <w:sz w:val="21"/>
                <w:szCs w:val="21"/>
              </w:rPr>
            </w:pPr>
            <w:r>
              <w:rPr>
                <w:rFonts w:ascii="宋体" w:hAnsi="宋体" w:cs="宋体" w:hint="eastAsia"/>
                <w:color w:val="000000"/>
                <w:sz w:val="21"/>
                <w:szCs w:val="21"/>
              </w:rPr>
              <w:t>服务部分：10分</w:t>
            </w:r>
          </w:p>
        </w:tc>
      </w:tr>
      <w:tr w:rsidR="00BC3720" w:rsidTr="00251C9C">
        <w:trPr>
          <w:trHeight w:val="703"/>
        </w:trPr>
        <w:tc>
          <w:tcPr>
            <w:tcW w:w="1384" w:type="dxa"/>
            <w:tcBorders>
              <w:top w:val="single" w:sz="4" w:space="0" w:color="auto"/>
              <w:left w:val="single" w:sz="4" w:space="0" w:color="auto"/>
              <w:bottom w:val="single" w:sz="4" w:space="0" w:color="auto"/>
              <w:right w:val="single" w:sz="4" w:space="0" w:color="auto"/>
            </w:tcBorders>
            <w:vAlign w:val="center"/>
          </w:tcPr>
          <w:p w:rsidR="00BC3720" w:rsidRDefault="00BC3720" w:rsidP="00D520CF">
            <w:pPr>
              <w:widowControl/>
              <w:spacing w:beforeLines="50" w:line="400" w:lineRule="exact"/>
              <w:jc w:val="center"/>
              <w:rPr>
                <w:rFonts w:ascii="宋体" w:eastAsia="宋体" w:hAnsi="宋体" w:cs="宋体"/>
                <w:color w:val="000000"/>
                <w:szCs w:val="21"/>
              </w:rPr>
            </w:pPr>
            <w:r>
              <w:rPr>
                <w:rFonts w:ascii="宋体" w:eastAsia="宋体" w:hAnsi="宋体" w:cs="宋体" w:hint="eastAsia"/>
                <w:b/>
                <w:color w:val="000000"/>
                <w:kern w:val="0"/>
                <w:szCs w:val="21"/>
              </w:rPr>
              <w:t>评审项</w:t>
            </w:r>
          </w:p>
        </w:tc>
        <w:tc>
          <w:tcPr>
            <w:tcW w:w="1560" w:type="dxa"/>
            <w:tcBorders>
              <w:top w:val="single" w:sz="4" w:space="0" w:color="auto"/>
              <w:left w:val="nil"/>
              <w:bottom w:val="single" w:sz="4" w:space="0" w:color="auto"/>
              <w:right w:val="single" w:sz="4" w:space="0" w:color="auto"/>
            </w:tcBorders>
            <w:vAlign w:val="center"/>
          </w:tcPr>
          <w:p w:rsidR="00BC3720" w:rsidRDefault="00BC3720" w:rsidP="00D520CF">
            <w:pPr>
              <w:widowControl/>
              <w:spacing w:beforeLines="50" w:line="400" w:lineRule="exact"/>
              <w:jc w:val="center"/>
              <w:rPr>
                <w:rFonts w:ascii="宋体" w:eastAsia="宋体" w:hAnsi="宋体" w:cs="宋体"/>
                <w:color w:val="000000"/>
                <w:szCs w:val="21"/>
              </w:rPr>
            </w:pPr>
            <w:r>
              <w:rPr>
                <w:rFonts w:ascii="宋体" w:eastAsia="宋体" w:hAnsi="宋体" w:cs="宋体" w:hint="eastAsia"/>
                <w:b/>
                <w:color w:val="000000"/>
                <w:kern w:val="0"/>
                <w:szCs w:val="21"/>
              </w:rPr>
              <w:t>评分因素</w:t>
            </w:r>
          </w:p>
        </w:tc>
        <w:tc>
          <w:tcPr>
            <w:tcW w:w="6095" w:type="dxa"/>
            <w:tcBorders>
              <w:top w:val="single" w:sz="4" w:space="0" w:color="auto"/>
              <w:left w:val="nil"/>
              <w:bottom w:val="single" w:sz="4" w:space="0" w:color="auto"/>
              <w:right w:val="single" w:sz="4" w:space="0" w:color="auto"/>
            </w:tcBorders>
            <w:vAlign w:val="center"/>
          </w:tcPr>
          <w:p w:rsidR="00BC3720" w:rsidRDefault="00BC3720" w:rsidP="00D520CF">
            <w:pPr>
              <w:widowControl/>
              <w:spacing w:beforeLines="50" w:line="400" w:lineRule="exact"/>
              <w:jc w:val="center"/>
              <w:rPr>
                <w:rFonts w:ascii="宋体" w:eastAsia="宋体" w:hAnsi="宋体" w:cs="宋体"/>
                <w:color w:val="000000"/>
                <w:szCs w:val="21"/>
              </w:rPr>
            </w:pPr>
            <w:r>
              <w:rPr>
                <w:rFonts w:ascii="宋体" w:eastAsia="宋体" w:hAnsi="宋体" w:cs="宋体" w:hint="eastAsia"/>
                <w:b/>
                <w:color w:val="000000"/>
                <w:kern w:val="0"/>
                <w:szCs w:val="21"/>
              </w:rPr>
              <w:t>评标标准</w:t>
            </w:r>
          </w:p>
        </w:tc>
      </w:tr>
      <w:tr w:rsidR="00BC3720" w:rsidTr="00251C9C">
        <w:trPr>
          <w:trHeight w:val="976"/>
        </w:trPr>
        <w:tc>
          <w:tcPr>
            <w:tcW w:w="1384" w:type="dxa"/>
            <w:tcBorders>
              <w:top w:val="single" w:sz="4" w:space="0" w:color="auto"/>
              <w:left w:val="single" w:sz="4" w:space="0" w:color="auto"/>
              <w:bottom w:val="single" w:sz="4" w:space="0" w:color="auto"/>
              <w:right w:val="single" w:sz="4" w:space="0" w:color="auto"/>
            </w:tcBorders>
            <w:vAlign w:val="center"/>
          </w:tcPr>
          <w:p w:rsidR="00BC3720" w:rsidRDefault="00BC3720" w:rsidP="00251C9C">
            <w:pPr>
              <w:widowControl/>
              <w:spacing w:line="400" w:lineRule="exact"/>
              <w:ind w:left="4" w:hangingChars="2" w:hanging="4"/>
              <w:jc w:val="center"/>
              <w:rPr>
                <w:rFonts w:ascii="宋体" w:eastAsia="宋体" w:hAnsi="宋体" w:cs="宋体"/>
                <w:color w:val="000000"/>
                <w:szCs w:val="21"/>
              </w:rPr>
            </w:pPr>
            <w:r>
              <w:rPr>
                <w:rFonts w:ascii="宋体" w:eastAsia="宋体" w:hAnsi="宋体" w:cs="宋体" w:hint="eastAsia"/>
                <w:color w:val="000000"/>
                <w:szCs w:val="21"/>
              </w:rPr>
              <w:t>报价部分</w:t>
            </w:r>
          </w:p>
          <w:p w:rsidR="00BC3720" w:rsidRDefault="00BC3720" w:rsidP="00251C9C">
            <w:pPr>
              <w:widowControl/>
              <w:spacing w:line="400" w:lineRule="exact"/>
              <w:ind w:left="4" w:hangingChars="2" w:hanging="4"/>
              <w:jc w:val="center"/>
              <w:rPr>
                <w:rFonts w:ascii="宋体" w:eastAsia="宋体" w:hAnsi="宋体" w:cs="宋体"/>
                <w:color w:val="000000"/>
                <w:szCs w:val="21"/>
              </w:rPr>
            </w:pPr>
            <w:r>
              <w:rPr>
                <w:rFonts w:ascii="宋体" w:eastAsia="宋体" w:hAnsi="宋体" w:cs="宋体" w:hint="eastAsia"/>
                <w:color w:val="000000"/>
                <w:szCs w:val="21"/>
              </w:rPr>
              <w:t>（</w:t>
            </w:r>
            <w:r>
              <w:rPr>
                <w:rFonts w:ascii="宋体" w:eastAsia="宋体" w:hAnsi="宋体" w:cs="宋体" w:hint="eastAsia"/>
                <w:color w:val="000000"/>
                <w:kern w:val="0"/>
                <w:szCs w:val="21"/>
              </w:rPr>
              <w:t>30</w:t>
            </w:r>
            <w:r>
              <w:rPr>
                <w:rFonts w:ascii="宋体" w:eastAsia="宋体" w:hAnsi="宋体" w:cs="宋体" w:hint="eastAsia"/>
                <w:color w:val="000000"/>
                <w:szCs w:val="21"/>
              </w:rPr>
              <w:t>分）</w:t>
            </w:r>
          </w:p>
        </w:tc>
        <w:tc>
          <w:tcPr>
            <w:tcW w:w="1560" w:type="dxa"/>
            <w:tcBorders>
              <w:top w:val="single" w:sz="4" w:space="0" w:color="auto"/>
              <w:left w:val="nil"/>
              <w:bottom w:val="single" w:sz="4" w:space="0" w:color="auto"/>
              <w:right w:val="single" w:sz="4" w:space="0" w:color="auto"/>
            </w:tcBorders>
            <w:vAlign w:val="center"/>
          </w:tcPr>
          <w:p w:rsidR="00BC3720" w:rsidRDefault="00BC3720" w:rsidP="00251C9C">
            <w:pPr>
              <w:widowControl/>
              <w:spacing w:line="400" w:lineRule="exact"/>
              <w:jc w:val="center"/>
              <w:rPr>
                <w:rFonts w:ascii="宋体" w:eastAsia="宋体" w:hAnsi="宋体" w:cs="宋体"/>
                <w:color w:val="000000"/>
                <w:szCs w:val="21"/>
              </w:rPr>
            </w:pPr>
            <w:r>
              <w:rPr>
                <w:rFonts w:ascii="宋体" w:eastAsia="宋体" w:hAnsi="宋体" w:cs="宋体" w:hint="eastAsia"/>
                <w:color w:val="000000"/>
                <w:szCs w:val="21"/>
              </w:rPr>
              <w:t>报价</w:t>
            </w:r>
          </w:p>
          <w:p w:rsidR="00BC3720" w:rsidRDefault="00BC3720" w:rsidP="00251C9C">
            <w:pPr>
              <w:widowControl/>
              <w:spacing w:line="400" w:lineRule="exact"/>
              <w:jc w:val="center"/>
              <w:rPr>
                <w:rFonts w:ascii="宋体" w:eastAsia="宋体" w:hAnsi="宋体" w:cs="宋体"/>
                <w:color w:val="000000"/>
                <w:szCs w:val="21"/>
              </w:rPr>
            </w:pPr>
            <w:r>
              <w:rPr>
                <w:rFonts w:ascii="宋体" w:eastAsia="宋体" w:hAnsi="宋体" w:cs="宋体" w:hint="eastAsia"/>
                <w:color w:val="000000"/>
                <w:szCs w:val="21"/>
              </w:rPr>
              <w:t>（</w:t>
            </w:r>
            <w:r>
              <w:rPr>
                <w:rFonts w:ascii="宋体" w:eastAsia="宋体" w:hAnsi="宋体" w:cs="宋体" w:hint="eastAsia"/>
                <w:color w:val="000000"/>
                <w:kern w:val="0"/>
                <w:szCs w:val="21"/>
              </w:rPr>
              <w:t>30</w:t>
            </w:r>
            <w:r>
              <w:rPr>
                <w:rFonts w:ascii="宋体" w:eastAsia="宋体" w:hAnsi="宋体" w:cs="宋体" w:hint="eastAsia"/>
                <w:color w:val="000000"/>
                <w:szCs w:val="21"/>
              </w:rPr>
              <w:t>分）</w:t>
            </w:r>
          </w:p>
        </w:tc>
        <w:tc>
          <w:tcPr>
            <w:tcW w:w="6095" w:type="dxa"/>
            <w:tcBorders>
              <w:top w:val="single" w:sz="4" w:space="0" w:color="auto"/>
              <w:left w:val="nil"/>
              <w:bottom w:val="single" w:sz="4" w:space="0" w:color="auto"/>
              <w:right w:val="single" w:sz="4" w:space="0" w:color="auto"/>
            </w:tcBorders>
            <w:vAlign w:val="center"/>
          </w:tcPr>
          <w:p w:rsidR="00BC3720" w:rsidRDefault="00BC3720" w:rsidP="00251C9C">
            <w:pPr>
              <w:widowControl/>
              <w:snapToGrid w:val="0"/>
              <w:spacing w:line="380" w:lineRule="exact"/>
              <w:jc w:val="left"/>
              <w:rPr>
                <w:rFonts w:ascii="宋体" w:eastAsia="宋体" w:hAnsi="宋体" w:cs="宋体"/>
                <w:color w:val="000000"/>
                <w:szCs w:val="21"/>
              </w:rPr>
            </w:pPr>
            <w:r>
              <w:rPr>
                <w:rFonts w:ascii="宋体" w:eastAsia="宋体" w:hAnsi="宋体" w:cs="宋体" w:hint="eastAsia"/>
                <w:color w:val="000000"/>
                <w:szCs w:val="21"/>
              </w:rPr>
              <w:t>评标基准价：满足招标文件要求的有效投标报价中，最低的投标报价为评标基准价。</w:t>
            </w:r>
          </w:p>
          <w:p w:rsidR="00BC3720" w:rsidRDefault="00BC3720" w:rsidP="00251C9C">
            <w:pPr>
              <w:widowControl/>
              <w:snapToGrid w:val="0"/>
              <w:spacing w:line="380" w:lineRule="exact"/>
              <w:jc w:val="left"/>
              <w:rPr>
                <w:rFonts w:ascii="宋体" w:eastAsia="宋体" w:hAnsi="宋体" w:cs="宋体"/>
                <w:color w:val="000000"/>
                <w:szCs w:val="21"/>
              </w:rPr>
            </w:pPr>
            <w:r>
              <w:rPr>
                <w:rFonts w:ascii="宋体" w:eastAsia="宋体" w:hAnsi="宋体" w:cs="宋体" w:hint="eastAsia"/>
                <w:color w:val="000000"/>
                <w:szCs w:val="21"/>
              </w:rPr>
              <w:t>投标报价得分=（评标基准价/投标报价）×30 </w:t>
            </w:r>
          </w:p>
        </w:tc>
      </w:tr>
      <w:tr w:rsidR="00BC3720" w:rsidTr="00251C9C">
        <w:trPr>
          <w:trHeight w:val="2314"/>
        </w:trPr>
        <w:tc>
          <w:tcPr>
            <w:tcW w:w="1384" w:type="dxa"/>
            <w:vMerge w:val="restart"/>
            <w:tcBorders>
              <w:top w:val="single" w:sz="4" w:space="0" w:color="auto"/>
              <w:left w:val="single" w:sz="4" w:space="0" w:color="auto"/>
              <w:bottom w:val="single" w:sz="4" w:space="0" w:color="auto"/>
              <w:right w:val="single" w:sz="4" w:space="0" w:color="auto"/>
            </w:tcBorders>
            <w:vAlign w:val="center"/>
          </w:tcPr>
          <w:p w:rsidR="00BC3720" w:rsidRDefault="00BC3720" w:rsidP="00251C9C">
            <w:pPr>
              <w:widowControl/>
              <w:spacing w:line="400" w:lineRule="exact"/>
              <w:ind w:left="4" w:hangingChars="2" w:hanging="4"/>
              <w:jc w:val="center"/>
              <w:rPr>
                <w:rFonts w:ascii="宋体" w:eastAsia="宋体" w:hAnsi="宋体" w:cs="宋体"/>
                <w:color w:val="000000"/>
                <w:szCs w:val="21"/>
              </w:rPr>
            </w:pPr>
            <w:r>
              <w:rPr>
                <w:rFonts w:ascii="宋体" w:eastAsia="宋体" w:hAnsi="宋体" w:cs="宋体" w:hint="eastAsia"/>
                <w:color w:val="000000"/>
                <w:szCs w:val="21"/>
              </w:rPr>
              <w:t>商务部分</w:t>
            </w:r>
          </w:p>
          <w:p w:rsidR="00BC3720" w:rsidRDefault="00BC3720" w:rsidP="00251C9C">
            <w:pPr>
              <w:widowControl/>
              <w:spacing w:line="400" w:lineRule="exact"/>
              <w:ind w:left="4" w:hangingChars="2" w:hanging="4"/>
              <w:jc w:val="center"/>
              <w:rPr>
                <w:rFonts w:ascii="宋体" w:eastAsia="宋体" w:hAnsi="宋体" w:cs="宋体"/>
                <w:color w:val="000000"/>
                <w:szCs w:val="21"/>
              </w:rPr>
            </w:pPr>
            <w:r>
              <w:rPr>
                <w:rFonts w:ascii="宋体" w:eastAsia="宋体" w:hAnsi="宋体" w:cs="宋体" w:hint="eastAsia"/>
                <w:color w:val="000000"/>
                <w:szCs w:val="21"/>
              </w:rPr>
              <w:t>（</w:t>
            </w:r>
            <w:r>
              <w:rPr>
                <w:rFonts w:ascii="宋体" w:eastAsia="宋体" w:hAnsi="宋体" w:cs="宋体" w:hint="eastAsia"/>
                <w:color w:val="000000"/>
                <w:kern w:val="0"/>
                <w:szCs w:val="21"/>
              </w:rPr>
              <w:t>1</w:t>
            </w:r>
            <w:r>
              <w:rPr>
                <w:rFonts w:ascii="宋体" w:hAnsi="宋体" w:cs="宋体" w:hint="eastAsia"/>
                <w:color w:val="000000"/>
                <w:kern w:val="0"/>
                <w:szCs w:val="21"/>
              </w:rPr>
              <w:t>0</w:t>
            </w:r>
            <w:r>
              <w:rPr>
                <w:rFonts w:ascii="宋体" w:eastAsia="宋体" w:hAnsi="宋体" w:cs="宋体" w:hint="eastAsia"/>
                <w:color w:val="000000"/>
                <w:szCs w:val="21"/>
              </w:rPr>
              <w:t>分）</w:t>
            </w:r>
          </w:p>
        </w:tc>
        <w:tc>
          <w:tcPr>
            <w:tcW w:w="1560" w:type="dxa"/>
            <w:tcBorders>
              <w:top w:val="single" w:sz="4" w:space="0" w:color="auto"/>
              <w:left w:val="single" w:sz="4" w:space="0" w:color="auto"/>
              <w:bottom w:val="single" w:sz="4" w:space="0" w:color="auto"/>
              <w:right w:val="single" w:sz="4" w:space="0" w:color="auto"/>
            </w:tcBorders>
            <w:vAlign w:val="center"/>
          </w:tcPr>
          <w:p w:rsidR="00BC3720" w:rsidRDefault="00BC3720" w:rsidP="00251C9C">
            <w:pPr>
              <w:widowControl/>
              <w:spacing w:line="400" w:lineRule="exact"/>
              <w:jc w:val="center"/>
              <w:rPr>
                <w:rFonts w:ascii="宋体" w:eastAsia="宋体" w:hAnsi="宋体" w:cs="宋体"/>
                <w:color w:val="000000"/>
                <w:szCs w:val="21"/>
              </w:rPr>
            </w:pPr>
            <w:r>
              <w:rPr>
                <w:rFonts w:ascii="宋体" w:eastAsia="宋体" w:hAnsi="宋体" w:cs="宋体" w:hint="eastAsia"/>
                <w:color w:val="000000"/>
                <w:szCs w:val="21"/>
              </w:rPr>
              <w:t>综合实力</w:t>
            </w:r>
          </w:p>
          <w:p w:rsidR="00BC3720" w:rsidRDefault="00BC3720" w:rsidP="00251C9C">
            <w:pPr>
              <w:widowControl/>
              <w:spacing w:line="400" w:lineRule="exact"/>
              <w:jc w:val="center"/>
              <w:rPr>
                <w:rFonts w:ascii="宋体" w:eastAsia="宋体" w:hAnsi="宋体" w:cs="宋体"/>
                <w:color w:val="000000"/>
                <w:szCs w:val="21"/>
              </w:rPr>
            </w:pPr>
            <w:r>
              <w:rPr>
                <w:rFonts w:ascii="宋体" w:eastAsia="宋体" w:hAnsi="宋体" w:cs="宋体" w:hint="eastAsia"/>
                <w:color w:val="000000"/>
                <w:szCs w:val="21"/>
              </w:rPr>
              <w:t>（</w:t>
            </w:r>
            <w:r>
              <w:rPr>
                <w:rFonts w:ascii="宋体" w:hAnsi="宋体" w:cs="宋体" w:hint="eastAsia"/>
                <w:color w:val="000000"/>
                <w:szCs w:val="21"/>
              </w:rPr>
              <w:t>8</w:t>
            </w:r>
            <w:r>
              <w:rPr>
                <w:rFonts w:ascii="宋体" w:eastAsia="宋体" w:hAnsi="宋体" w:cs="宋体" w:hint="eastAsia"/>
                <w:color w:val="000000"/>
                <w:szCs w:val="21"/>
              </w:rPr>
              <w:t>分）</w:t>
            </w:r>
          </w:p>
        </w:tc>
        <w:tc>
          <w:tcPr>
            <w:tcW w:w="6095" w:type="dxa"/>
            <w:tcBorders>
              <w:top w:val="single" w:sz="4" w:space="0" w:color="auto"/>
              <w:left w:val="single" w:sz="4" w:space="0" w:color="auto"/>
              <w:bottom w:val="single" w:sz="4" w:space="0" w:color="auto"/>
              <w:right w:val="single" w:sz="4" w:space="0" w:color="auto"/>
            </w:tcBorders>
            <w:vAlign w:val="center"/>
          </w:tcPr>
          <w:p w:rsidR="00BC3720" w:rsidRDefault="00BC3720" w:rsidP="00BC3720">
            <w:pPr>
              <w:widowControl/>
              <w:numPr>
                <w:ilvl w:val="0"/>
                <w:numId w:val="28"/>
              </w:numPr>
              <w:snapToGrid w:val="0"/>
              <w:spacing w:line="380" w:lineRule="exact"/>
              <w:jc w:val="left"/>
              <w:rPr>
                <w:rFonts w:ascii="宋体" w:eastAsia="宋体" w:hAnsi="宋体" w:cs="宋体"/>
                <w:color w:val="000000"/>
              </w:rPr>
            </w:pPr>
            <w:r>
              <w:rPr>
                <w:rFonts w:ascii="宋体" w:eastAsia="宋体" w:hAnsi="宋体" w:cs="宋体" w:hint="eastAsia"/>
                <w:color w:val="000000"/>
              </w:rPr>
              <w:t>投标人提供在有效期内的质量管理体系认证证书得</w:t>
            </w:r>
            <w:r>
              <w:rPr>
                <w:rFonts w:ascii="宋体" w:hAnsi="宋体" w:cs="宋体" w:hint="eastAsia"/>
                <w:color w:val="000000"/>
              </w:rPr>
              <w:t>2</w:t>
            </w:r>
            <w:r>
              <w:rPr>
                <w:rFonts w:ascii="宋体" w:eastAsia="宋体" w:hAnsi="宋体" w:cs="宋体" w:hint="eastAsia"/>
                <w:color w:val="000000"/>
              </w:rPr>
              <w:t>分，提供环境管理体系认证证书得1分、提供职业健康安全管理体系认证证书得1分，满分</w:t>
            </w:r>
            <w:r>
              <w:rPr>
                <w:rFonts w:ascii="宋体" w:hAnsi="宋体" w:cs="宋体" w:hint="eastAsia"/>
                <w:color w:val="000000"/>
              </w:rPr>
              <w:t>4</w:t>
            </w:r>
            <w:r>
              <w:rPr>
                <w:rFonts w:ascii="宋体" w:eastAsia="宋体" w:hAnsi="宋体" w:cs="宋体" w:hint="eastAsia"/>
                <w:color w:val="000000"/>
              </w:rPr>
              <w:t>分，没有不得分。</w:t>
            </w:r>
          </w:p>
          <w:p w:rsidR="00BC3720" w:rsidRDefault="00BC3720" w:rsidP="006F0E63">
            <w:pPr>
              <w:widowControl/>
              <w:numPr>
                <w:ilvl w:val="0"/>
                <w:numId w:val="28"/>
              </w:numPr>
              <w:snapToGrid w:val="0"/>
              <w:spacing w:line="380" w:lineRule="exact"/>
              <w:jc w:val="left"/>
              <w:rPr>
                <w:rFonts w:ascii="宋体" w:eastAsia="宋体" w:hAnsi="宋体" w:cs="宋体"/>
                <w:color w:val="000000"/>
              </w:rPr>
            </w:pPr>
            <w:r>
              <w:rPr>
                <w:rFonts w:ascii="宋体" w:hAnsi="宋体" w:cs="宋体" w:hint="eastAsia"/>
                <w:color w:val="000000"/>
              </w:rPr>
              <w:t>采购清单序号8动力环境监控系统提供中国信息安全测评中心出具的信息安全测评报告</w:t>
            </w:r>
            <w:r>
              <w:rPr>
                <w:rFonts w:ascii="宋体" w:hAnsi="宋体" w:cs="宋体" w:hint="eastAsia"/>
                <w:color w:val="000000"/>
                <w:szCs w:val="24"/>
              </w:rPr>
              <w:t>得4分，</w:t>
            </w:r>
            <w:r>
              <w:rPr>
                <w:rFonts w:ascii="宋体" w:hAnsi="宋体" w:cs="宋体" w:hint="eastAsia"/>
                <w:color w:val="000000"/>
              </w:rPr>
              <w:t>没有不得分。</w:t>
            </w:r>
          </w:p>
        </w:tc>
      </w:tr>
      <w:tr w:rsidR="00BC3720" w:rsidTr="00BB5042">
        <w:trPr>
          <w:trHeight w:val="557"/>
        </w:trPr>
        <w:tc>
          <w:tcPr>
            <w:tcW w:w="1384" w:type="dxa"/>
            <w:vMerge/>
            <w:tcBorders>
              <w:top w:val="single" w:sz="4" w:space="0" w:color="auto"/>
              <w:left w:val="single" w:sz="4" w:space="0" w:color="auto"/>
              <w:bottom w:val="single" w:sz="4" w:space="0" w:color="auto"/>
              <w:right w:val="single" w:sz="4" w:space="0" w:color="auto"/>
            </w:tcBorders>
            <w:vAlign w:val="center"/>
          </w:tcPr>
          <w:p w:rsidR="00BC3720" w:rsidRDefault="00BC3720" w:rsidP="00251C9C">
            <w:pPr>
              <w:widowControl/>
              <w:spacing w:line="400" w:lineRule="exact"/>
              <w:ind w:left="4" w:hangingChars="2" w:hanging="4"/>
              <w:jc w:val="center"/>
              <w:rPr>
                <w:rFonts w:ascii="宋体" w:eastAsia="宋体" w:hAnsi="宋体" w:cs="宋体"/>
                <w:color w:val="000000"/>
                <w:szCs w:val="21"/>
              </w:rPr>
            </w:pPr>
          </w:p>
        </w:tc>
        <w:tc>
          <w:tcPr>
            <w:tcW w:w="1560" w:type="dxa"/>
            <w:tcBorders>
              <w:top w:val="single" w:sz="4" w:space="0" w:color="auto"/>
              <w:left w:val="nil"/>
              <w:bottom w:val="single" w:sz="4" w:space="0" w:color="auto"/>
              <w:right w:val="single" w:sz="4" w:space="0" w:color="auto"/>
            </w:tcBorders>
            <w:vAlign w:val="center"/>
          </w:tcPr>
          <w:p w:rsidR="00BC3720" w:rsidRPr="00CF0D14" w:rsidRDefault="00BC3720" w:rsidP="00CF0D14">
            <w:pPr>
              <w:widowControl/>
              <w:shd w:val="clear" w:color="auto" w:fill="FFFFFF"/>
              <w:spacing w:line="315" w:lineRule="atLeast"/>
              <w:jc w:val="center"/>
              <w:rPr>
                <w:rFonts w:ascii="宋体" w:eastAsia="宋体" w:hAnsi="宋体" w:cs="宋体"/>
                <w:color w:val="000000"/>
                <w:szCs w:val="21"/>
              </w:rPr>
            </w:pPr>
            <w:r>
              <w:rPr>
                <w:rFonts w:ascii="宋体" w:eastAsia="宋体" w:hAnsi="宋体" w:cs="宋体" w:hint="eastAsia"/>
                <w:color w:val="000000"/>
                <w:kern w:val="0"/>
                <w:szCs w:val="21"/>
                <w:shd w:val="clear" w:color="auto" w:fill="FFFFFF"/>
              </w:rPr>
              <w:t>节约能源、保护环境政策加分（2分）</w:t>
            </w:r>
          </w:p>
        </w:tc>
        <w:tc>
          <w:tcPr>
            <w:tcW w:w="6095" w:type="dxa"/>
            <w:tcBorders>
              <w:top w:val="single" w:sz="4" w:space="0" w:color="auto"/>
              <w:left w:val="nil"/>
              <w:bottom w:val="single" w:sz="4" w:space="0" w:color="auto"/>
              <w:right w:val="single" w:sz="4" w:space="0" w:color="auto"/>
            </w:tcBorders>
            <w:vAlign w:val="center"/>
          </w:tcPr>
          <w:p w:rsidR="00BC3720" w:rsidRDefault="00BC3720" w:rsidP="00251C9C">
            <w:pPr>
              <w:widowControl/>
              <w:shd w:val="clear" w:color="auto" w:fill="FFFFFF"/>
              <w:snapToGrid w:val="0"/>
              <w:spacing w:line="380" w:lineRule="exact"/>
              <w:jc w:val="left"/>
              <w:rPr>
                <w:rFonts w:ascii="宋体" w:eastAsia="宋体" w:hAnsi="宋体" w:cs="宋体"/>
                <w:color w:val="000000"/>
                <w:szCs w:val="21"/>
              </w:rPr>
            </w:pPr>
            <w:r>
              <w:rPr>
                <w:rFonts w:ascii="宋体" w:eastAsia="宋体" w:hAnsi="宋体" w:cs="宋体" w:hint="eastAsia"/>
                <w:color w:val="000000"/>
                <w:kern w:val="0"/>
                <w:szCs w:val="21"/>
                <w:shd w:val="clear" w:color="auto" w:fill="FFFFFF"/>
              </w:rPr>
              <w:t>1、除政府强制采购的节能产品外，投标人所投产品属于“节能产品政府采购品目清单”优先采购产品，投标文件中提供具有国家确定的认证机构出具的、处于有效期之内的节能产品认证证书。每项0.5分，满分1分。</w:t>
            </w:r>
          </w:p>
          <w:p w:rsidR="00BC3720" w:rsidRDefault="00BC3720" w:rsidP="00251C9C">
            <w:pPr>
              <w:shd w:val="clear" w:color="auto" w:fill="FFFFFF"/>
              <w:snapToGrid w:val="0"/>
              <w:spacing w:line="380" w:lineRule="exact"/>
              <w:rPr>
                <w:rFonts w:ascii="宋体" w:eastAsia="宋体" w:hAnsi="宋体" w:cs="宋体"/>
                <w:strike/>
                <w:color w:val="000000"/>
              </w:rPr>
            </w:pPr>
            <w:r>
              <w:rPr>
                <w:rFonts w:ascii="宋体" w:eastAsia="宋体" w:hAnsi="宋体" w:cs="宋体" w:hint="eastAsia"/>
                <w:color w:val="000000"/>
                <w:kern w:val="0"/>
                <w:szCs w:val="21"/>
                <w:shd w:val="clear" w:color="auto" w:fill="FFFFFF"/>
              </w:rPr>
              <w:t>2、投标人所投产品属于“环境标志产品政府采购品目清单”内产品，投标文件中提供具有国家确定的认证机构出具的、处于有</w:t>
            </w:r>
            <w:r>
              <w:rPr>
                <w:rFonts w:ascii="宋体" w:eastAsia="宋体" w:hAnsi="宋体" w:cs="宋体" w:hint="eastAsia"/>
                <w:color w:val="000000"/>
                <w:kern w:val="0"/>
                <w:szCs w:val="21"/>
                <w:shd w:val="clear" w:color="auto" w:fill="FFFFFF"/>
              </w:rPr>
              <w:lastRenderedPageBreak/>
              <w:t>效期之内的环境标志产品认证证书。每项0.5分，满分1分。</w:t>
            </w:r>
          </w:p>
        </w:tc>
      </w:tr>
      <w:tr w:rsidR="00BC3720" w:rsidTr="00251C9C">
        <w:trPr>
          <w:trHeight w:val="364"/>
        </w:trPr>
        <w:tc>
          <w:tcPr>
            <w:tcW w:w="1384" w:type="dxa"/>
            <w:vMerge w:val="restart"/>
            <w:tcBorders>
              <w:top w:val="single" w:sz="4" w:space="0" w:color="auto"/>
              <w:left w:val="single" w:sz="4" w:space="0" w:color="auto"/>
              <w:bottom w:val="single" w:sz="4" w:space="0" w:color="auto"/>
              <w:right w:val="single" w:sz="4" w:space="0" w:color="auto"/>
            </w:tcBorders>
            <w:vAlign w:val="center"/>
          </w:tcPr>
          <w:p w:rsidR="00BC3720" w:rsidRDefault="00BC3720" w:rsidP="00251C9C">
            <w:pPr>
              <w:widowControl/>
              <w:spacing w:line="400" w:lineRule="exact"/>
              <w:jc w:val="center"/>
              <w:rPr>
                <w:rFonts w:ascii="宋体" w:eastAsia="宋体" w:hAnsi="宋体" w:cs="宋体"/>
                <w:color w:val="000000"/>
                <w:szCs w:val="21"/>
              </w:rPr>
            </w:pPr>
            <w:r>
              <w:rPr>
                <w:rFonts w:ascii="宋体" w:eastAsia="宋体" w:hAnsi="宋体" w:cs="宋体" w:hint="eastAsia"/>
                <w:color w:val="000000"/>
                <w:szCs w:val="21"/>
              </w:rPr>
              <w:lastRenderedPageBreak/>
              <w:t>技术部分</w:t>
            </w:r>
          </w:p>
          <w:p w:rsidR="00BC3720" w:rsidRDefault="00BC3720" w:rsidP="00251C9C">
            <w:pPr>
              <w:widowControl/>
              <w:spacing w:line="400" w:lineRule="exact"/>
              <w:jc w:val="center"/>
              <w:rPr>
                <w:rFonts w:ascii="宋体" w:eastAsia="宋体" w:hAnsi="宋体" w:cs="宋体"/>
                <w:color w:val="000000"/>
                <w:szCs w:val="21"/>
              </w:rPr>
            </w:pPr>
            <w:r>
              <w:rPr>
                <w:rFonts w:ascii="宋体" w:eastAsia="宋体" w:hAnsi="宋体" w:cs="宋体" w:hint="eastAsia"/>
                <w:color w:val="000000"/>
                <w:szCs w:val="21"/>
              </w:rPr>
              <w:t>（</w:t>
            </w:r>
            <w:r>
              <w:rPr>
                <w:rFonts w:ascii="宋体" w:hAnsi="宋体" w:cs="宋体" w:hint="eastAsia"/>
                <w:color w:val="000000"/>
                <w:szCs w:val="21"/>
              </w:rPr>
              <w:t>50</w:t>
            </w:r>
            <w:r>
              <w:rPr>
                <w:rFonts w:ascii="宋体" w:eastAsia="宋体" w:hAnsi="宋体" w:cs="宋体" w:hint="eastAsia"/>
                <w:color w:val="000000"/>
                <w:szCs w:val="21"/>
              </w:rPr>
              <w:t>分）</w:t>
            </w:r>
          </w:p>
        </w:tc>
        <w:tc>
          <w:tcPr>
            <w:tcW w:w="1560" w:type="dxa"/>
            <w:tcBorders>
              <w:top w:val="single" w:sz="4" w:space="0" w:color="auto"/>
              <w:left w:val="single" w:sz="4" w:space="0" w:color="auto"/>
              <w:bottom w:val="single" w:sz="4" w:space="0" w:color="auto"/>
              <w:right w:val="single" w:sz="4" w:space="0" w:color="auto"/>
            </w:tcBorders>
            <w:vAlign w:val="center"/>
          </w:tcPr>
          <w:p w:rsidR="00BC3720" w:rsidRDefault="00BC3720" w:rsidP="00251C9C">
            <w:pPr>
              <w:widowControl/>
              <w:spacing w:line="400" w:lineRule="exact"/>
              <w:jc w:val="center"/>
              <w:rPr>
                <w:rFonts w:ascii="宋体" w:eastAsia="宋体" w:hAnsi="宋体" w:cs="宋体"/>
                <w:color w:val="000000"/>
                <w:szCs w:val="21"/>
              </w:rPr>
            </w:pPr>
            <w:r>
              <w:rPr>
                <w:rFonts w:ascii="宋体" w:eastAsia="宋体" w:hAnsi="宋体" w:cs="宋体" w:hint="eastAsia"/>
                <w:color w:val="000000"/>
                <w:szCs w:val="21"/>
              </w:rPr>
              <w:t>货物的技术参数响应情况</w:t>
            </w:r>
          </w:p>
          <w:p w:rsidR="00BC3720" w:rsidRDefault="00BC3720" w:rsidP="00251C9C">
            <w:pPr>
              <w:widowControl/>
              <w:spacing w:line="400" w:lineRule="exact"/>
              <w:jc w:val="center"/>
              <w:rPr>
                <w:rFonts w:ascii="宋体" w:eastAsia="宋体" w:hAnsi="宋体" w:cs="宋体"/>
                <w:color w:val="000000"/>
                <w:szCs w:val="21"/>
              </w:rPr>
            </w:pPr>
            <w:r>
              <w:rPr>
                <w:rFonts w:ascii="宋体" w:eastAsia="宋体" w:hAnsi="宋体" w:cs="宋体" w:hint="eastAsia"/>
                <w:color w:val="000000"/>
                <w:szCs w:val="21"/>
              </w:rPr>
              <w:t>（4</w:t>
            </w:r>
            <w:r>
              <w:rPr>
                <w:rFonts w:ascii="宋体" w:hAnsi="宋体" w:cs="宋体" w:hint="eastAsia"/>
                <w:color w:val="000000"/>
                <w:szCs w:val="21"/>
              </w:rPr>
              <w:t>5</w:t>
            </w:r>
            <w:r>
              <w:rPr>
                <w:rFonts w:ascii="宋体" w:eastAsia="宋体" w:hAnsi="宋体" w:cs="宋体" w:hint="eastAsia"/>
                <w:color w:val="000000"/>
                <w:szCs w:val="21"/>
              </w:rPr>
              <w:t>分）</w:t>
            </w:r>
          </w:p>
        </w:tc>
        <w:tc>
          <w:tcPr>
            <w:tcW w:w="6095" w:type="dxa"/>
            <w:tcBorders>
              <w:top w:val="single" w:sz="4" w:space="0" w:color="auto"/>
              <w:left w:val="single" w:sz="4" w:space="0" w:color="auto"/>
              <w:bottom w:val="single" w:sz="4" w:space="0" w:color="auto"/>
              <w:right w:val="single" w:sz="4" w:space="0" w:color="auto"/>
            </w:tcBorders>
            <w:vAlign w:val="center"/>
          </w:tcPr>
          <w:p w:rsidR="00BC3720" w:rsidRDefault="00BC3720" w:rsidP="00BC3720">
            <w:pPr>
              <w:numPr>
                <w:ilvl w:val="0"/>
                <w:numId w:val="26"/>
              </w:numPr>
              <w:snapToGrid w:val="0"/>
              <w:spacing w:line="380" w:lineRule="exact"/>
              <w:jc w:val="left"/>
            </w:pPr>
            <w:r>
              <w:rPr>
                <w:rFonts w:hint="eastAsia"/>
              </w:rPr>
              <w:t>投标人对采购清单中标记“▲”的参数提供产品功能界面截图、产品彩页截图或者技术证明文件中至少一项证明文件并加盖厂商公章，提供一项得</w:t>
            </w:r>
            <w:r>
              <w:rPr>
                <w:rFonts w:hint="eastAsia"/>
              </w:rPr>
              <w:t>2</w:t>
            </w:r>
            <w:r>
              <w:rPr>
                <w:rFonts w:hint="eastAsia"/>
              </w:rPr>
              <w:t>分，满分</w:t>
            </w:r>
            <w:r>
              <w:rPr>
                <w:rFonts w:hint="eastAsia"/>
              </w:rPr>
              <w:t>24</w:t>
            </w:r>
            <w:r>
              <w:rPr>
                <w:rFonts w:hint="eastAsia"/>
              </w:rPr>
              <w:t>分。</w:t>
            </w:r>
          </w:p>
          <w:p w:rsidR="00BC3720" w:rsidRDefault="00BC3720" w:rsidP="00BC3720">
            <w:pPr>
              <w:numPr>
                <w:ilvl w:val="0"/>
                <w:numId w:val="26"/>
              </w:numPr>
              <w:snapToGrid w:val="0"/>
              <w:spacing w:line="380" w:lineRule="exact"/>
              <w:jc w:val="left"/>
            </w:pPr>
            <w:r>
              <w:rPr>
                <w:rFonts w:hint="eastAsia"/>
              </w:rPr>
              <w:t>采购清单序号</w:t>
            </w:r>
            <w:r>
              <w:rPr>
                <w:rFonts w:hint="eastAsia"/>
              </w:rPr>
              <w:t>5</w:t>
            </w:r>
            <w:r>
              <w:rPr>
                <w:rFonts w:hint="eastAsia"/>
              </w:rPr>
              <w:t>机柜及封闭冷通道系统提供机柜整架“信息产业通信设备抗震性能质量监督检验中心”颁发的机柜通过</w:t>
            </w:r>
            <w:r>
              <w:rPr>
                <w:rFonts w:hint="eastAsia"/>
              </w:rPr>
              <w:t>9</w:t>
            </w:r>
            <w:r>
              <w:rPr>
                <w:rFonts w:hint="eastAsia"/>
              </w:rPr>
              <w:t>级烈度抗震检测报告的得</w:t>
            </w:r>
            <w:r>
              <w:rPr>
                <w:rFonts w:hint="eastAsia"/>
              </w:rPr>
              <w:t>2</w:t>
            </w:r>
            <w:r>
              <w:rPr>
                <w:rFonts w:hint="eastAsia"/>
              </w:rPr>
              <w:t>分，没有不得分。</w:t>
            </w:r>
          </w:p>
          <w:p w:rsidR="00BC3720" w:rsidRDefault="00BC3720" w:rsidP="00BC3720">
            <w:pPr>
              <w:numPr>
                <w:ilvl w:val="0"/>
                <w:numId w:val="26"/>
              </w:numPr>
              <w:snapToGrid w:val="0"/>
              <w:spacing w:line="380" w:lineRule="exact"/>
              <w:jc w:val="left"/>
            </w:pPr>
            <w:r>
              <w:rPr>
                <w:rFonts w:hint="eastAsia"/>
              </w:rPr>
              <w:t>采购清单序号</w:t>
            </w:r>
            <w:r>
              <w:rPr>
                <w:rFonts w:hint="eastAsia"/>
              </w:rPr>
              <w:t>5</w:t>
            </w:r>
            <w:r>
              <w:rPr>
                <w:rFonts w:hint="eastAsia"/>
              </w:rPr>
              <w:t>机柜及封闭冷通道系统提供机柜整架“信息产业通信设备抗震性能质量监督检验中心”颁发的机柜静载承重检测报告，机柜静态承载能力≥</w:t>
            </w:r>
            <w:r>
              <w:rPr>
                <w:rFonts w:hint="eastAsia"/>
              </w:rPr>
              <w:t>2000KG</w:t>
            </w:r>
            <w:r>
              <w:rPr>
                <w:rFonts w:hint="eastAsia"/>
              </w:rPr>
              <w:t>的得</w:t>
            </w:r>
            <w:r>
              <w:rPr>
                <w:rFonts w:hint="eastAsia"/>
              </w:rPr>
              <w:t>1</w:t>
            </w:r>
            <w:r>
              <w:rPr>
                <w:rFonts w:hint="eastAsia"/>
              </w:rPr>
              <w:t>分，≥</w:t>
            </w:r>
            <w:r>
              <w:rPr>
                <w:rFonts w:hint="eastAsia"/>
              </w:rPr>
              <w:t>2200KG</w:t>
            </w:r>
            <w:r>
              <w:rPr>
                <w:rFonts w:hint="eastAsia"/>
              </w:rPr>
              <w:t>的得</w:t>
            </w:r>
            <w:r>
              <w:rPr>
                <w:rFonts w:hint="eastAsia"/>
              </w:rPr>
              <w:t>3</w:t>
            </w:r>
            <w:r>
              <w:rPr>
                <w:rFonts w:hint="eastAsia"/>
              </w:rPr>
              <w:t>分，没有不得分。</w:t>
            </w:r>
          </w:p>
          <w:p w:rsidR="00BC3720" w:rsidRDefault="00BC3720" w:rsidP="00BC3720">
            <w:pPr>
              <w:numPr>
                <w:ilvl w:val="0"/>
                <w:numId w:val="26"/>
              </w:numPr>
              <w:snapToGrid w:val="0"/>
              <w:spacing w:line="380" w:lineRule="exact"/>
              <w:jc w:val="left"/>
            </w:pPr>
            <w:r>
              <w:rPr>
                <w:rFonts w:hint="eastAsia"/>
              </w:rPr>
              <w:t>采购清单序号</w:t>
            </w:r>
            <w:r>
              <w:rPr>
                <w:rFonts w:hint="eastAsia"/>
              </w:rPr>
              <w:t>8</w:t>
            </w:r>
            <w:r>
              <w:rPr>
                <w:rFonts w:hint="eastAsia"/>
              </w:rPr>
              <w:t>动力环境监控系统产品提供具有中国软件评测中心认可的权威第三方软件评测机构出具的“动力环境监测系统软件评测报告”得</w:t>
            </w:r>
            <w:r>
              <w:rPr>
                <w:rFonts w:hint="eastAsia"/>
              </w:rPr>
              <w:t>2</w:t>
            </w:r>
            <w:r>
              <w:rPr>
                <w:rFonts w:hint="eastAsia"/>
              </w:rPr>
              <w:t>分，提供“动环集中监控中心软件评测报告”得</w:t>
            </w:r>
            <w:r>
              <w:rPr>
                <w:rFonts w:hint="eastAsia"/>
              </w:rPr>
              <w:t>2</w:t>
            </w:r>
            <w:r>
              <w:rPr>
                <w:rFonts w:hint="eastAsia"/>
              </w:rPr>
              <w:t>分，动力环境监测系统提供中华人民共和国国家版权局出具的“计算机软件著作权登记证书”提供一项得</w:t>
            </w:r>
            <w:r>
              <w:rPr>
                <w:rFonts w:hint="eastAsia"/>
              </w:rPr>
              <w:t>0.5</w:t>
            </w:r>
            <w:r>
              <w:rPr>
                <w:rFonts w:hint="eastAsia"/>
              </w:rPr>
              <w:t>分，满分</w:t>
            </w:r>
            <w:r>
              <w:rPr>
                <w:rFonts w:hint="eastAsia"/>
              </w:rPr>
              <w:t>6</w:t>
            </w:r>
            <w:r>
              <w:rPr>
                <w:rFonts w:hint="eastAsia"/>
              </w:rPr>
              <w:t>分，没有不得分。</w:t>
            </w:r>
          </w:p>
          <w:p w:rsidR="00BC3720" w:rsidRDefault="00BC3720" w:rsidP="00BC3720">
            <w:pPr>
              <w:numPr>
                <w:ilvl w:val="0"/>
                <w:numId w:val="26"/>
              </w:numPr>
              <w:snapToGrid w:val="0"/>
              <w:spacing w:line="380" w:lineRule="exact"/>
              <w:jc w:val="left"/>
            </w:pPr>
            <w:r>
              <w:rPr>
                <w:rFonts w:hint="eastAsia"/>
              </w:rPr>
              <w:t>采购清单序号</w:t>
            </w:r>
            <w:r>
              <w:rPr>
                <w:rFonts w:hint="eastAsia"/>
              </w:rPr>
              <w:t>5</w:t>
            </w:r>
            <w:r>
              <w:rPr>
                <w:rFonts w:hint="eastAsia"/>
              </w:rPr>
              <w:t>机柜及封闭冷通道系统提供具有</w:t>
            </w:r>
            <w:r>
              <w:rPr>
                <w:rFonts w:hint="eastAsia"/>
              </w:rPr>
              <w:t>CNAS</w:t>
            </w:r>
            <w:r>
              <w:rPr>
                <w:rFonts w:hint="eastAsia"/>
              </w:rPr>
              <w:t>、</w:t>
            </w:r>
            <w:r>
              <w:rPr>
                <w:rFonts w:hint="eastAsia"/>
              </w:rPr>
              <w:t>CMA</w:t>
            </w:r>
            <w:r>
              <w:rPr>
                <w:rFonts w:hint="eastAsia"/>
              </w:rPr>
              <w:t>认可的权威第三方检测机构出具的</w:t>
            </w:r>
            <w:r>
              <w:rPr>
                <w:rFonts w:hint="eastAsia"/>
              </w:rPr>
              <w:t>IDC</w:t>
            </w:r>
            <w:r>
              <w:rPr>
                <w:rFonts w:hint="eastAsia"/>
              </w:rPr>
              <w:t>机柜部件表面涂层无毒无害且平均厚度达到≥</w:t>
            </w:r>
            <w:r>
              <w:rPr>
                <w:rFonts w:hint="eastAsia"/>
              </w:rPr>
              <w:t>100um</w:t>
            </w:r>
            <w:r>
              <w:rPr>
                <w:rFonts w:hint="eastAsia"/>
              </w:rPr>
              <w:t>检测报告的得</w:t>
            </w:r>
            <w:r>
              <w:rPr>
                <w:rFonts w:hint="eastAsia"/>
              </w:rPr>
              <w:t>3</w:t>
            </w:r>
            <w:r>
              <w:rPr>
                <w:rFonts w:hint="eastAsia"/>
              </w:rPr>
              <w:t>分。</w:t>
            </w:r>
          </w:p>
          <w:p w:rsidR="00BC3720" w:rsidRDefault="00BC3720" w:rsidP="00BC3720">
            <w:pPr>
              <w:numPr>
                <w:ilvl w:val="0"/>
                <w:numId w:val="26"/>
              </w:numPr>
              <w:snapToGrid w:val="0"/>
              <w:spacing w:line="380" w:lineRule="exact"/>
              <w:jc w:val="left"/>
            </w:pPr>
            <w:r>
              <w:rPr>
                <w:rFonts w:hint="eastAsia"/>
              </w:rPr>
              <w:t>采购清单序号</w:t>
            </w:r>
            <w:r>
              <w:rPr>
                <w:rFonts w:hint="eastAsia"/>
              </w:rPr>
              <w:t>4 UPS</w:t>
            </w:r>
            <w:r>
              <w:rPr>
                <w:rFonts w:hint="eastAsia"/>
              </w:rPr>
              <w:t>供配电系统提供具有</w:t>
            </w:r>
            <w:r>
              <w:rPr>
                <w:rFonts w:hint="eastAsia"/>
              </w:rPr>
              <w:t>CNAS</w:t>
            </w:r>
            <w:r>
              <w:rPr>
                <w:rFonts w:hint="eastAsia"/>
              </w:rPr>
              <w:t>、</w:t>
            </w:r>
            <w:r>
              <w:rPr>
                <w:rFonts w:hint="eastAsia"/>
              </w:rPr>
              <w:t>CMA</w:t>
            </w:r>
            <w:r>
              <w:rPr>
                <w:rFonts w:hint="eastAsia"/>
              </w:rPr>
              <w:t>认可的权威第三方检测机构出具的</w:t>
            </w:r>
            <w:r>
              <w:rPr>
                <w:rFonts w:hint="eastAsia"/>
              </w:rPr>
              <w:t>PDU</w:t>
            </w:r>
            <w:r>
              <w:rPr>
                <w:rFonts w:hint="eastAsia"/>
              </w:rPr>
              <w:t>插座所有极与本地之间绝缘电阻≥</w:t>
            </w:r>
            <w:r>
              <w:rPr>
                <w:rFonts w:hint="eastAsia"/>
              </w:rPr>
              <w:t>100</w:t>
            </w:r>
            <w:r>
              <w:rPr>
                <w:rFonts w:hint="eastAsia"/>
              </w:rPr>
              <w:t>兆欧检测报告的得</w:t>
            </w:r>
            <w:r>
              <w:rPr>
                <w:rFonts w:hint="eastAsia"/>
              </w:rPr>
              <w:t>3</w:t>
            </w:r>
            <w:r>
              <w:rPr>
                <w:rFonts w:hint="eastAsia"/>
              </w:rPr>
              <w:t>分。</w:t>
            </w:r>
          </w:p>
          <w:p w:rsidR="00BC3720" w:rsidRDefault="00BC3720" w:rsidP="00BC3720">
            <w:pPr>
              <w:numPr>
                <w:ilvl w:val="0"/>
                <w:numId w:val="26"/>
              </w:numPr>
              <w:snapToGrid w:val="0"/>
              <w:spacing w:line="380" w:lineRule="exact"/>
              <w:jc w:val="left"/>
            </w:pPr>
            <w:r>
              <w:rPr>
                <w:rFonts w:hint="eastAsia"/>
              </w:rPr>
              <w:t>采购清单序号</w:t>
            </w:r>
            <w:r>
              <w:rPr>
                <w:rFonts w:hint="eastAsia"/>
              </w:rPr>
              <w:t>8</w:t>
            </w:r>
            <w:r>
              <w:rPr>
                <w:rFonts w:hint="eastAsia"/>
              </w:rPr>
              <w:t>动力环境监控系统产品监控主机提供具有</w:t>
            </w:r>
            <w:r>
              <w:rPr>
                <w:rFonts w:hint="eastAsia"/>
              </w:rPr>
              <w:t>CNAS</w:t>
            </w:r>
            <w:r>
              <w:rPr>
                <w:rFonts w:hint="eastAsia"/>
              </w:rPr>
              <w:t>、</w:t>
            </w:r>
            <w:r>
              <w:rPr>
                <w:rFonts w:hint="eastAsia"/>
              </w:rPr>
              <w:t>CMA</w:t>
            </w:r>
            <w:r>
              <w:rPr>
                <w:rFonts w:hint="eastAsia"/>
              </w:rPr>
              <w:t>认可的权威第三方检测机构出具的电磁兼容测试报告得</w:t>
            </w:r>
            <w:r>
              <w:rPr>
                <w:rFonts w:hint="eastAsia"/>
              </w:rPr>
              <w:t>4</w:t>
            </w:r>
            <w:r>
              <w:rPr>
                <w:rFonts w:hint="eastAsia"/>
              </w:rPr>
              <w:t>分，没有不得分。</w:t>
            </w:r>
          </w:p>
        </w:tc>
      </w:tr>
      <w:tr w:rsidR="00BC3720" w:rsidTr="00251C9C">
        <w:trPr>
          <w:trHeight w:val="90"/>
        </w:trPr>
        <w:tc>
          <w:tcPr>
            <w:tcW w:w="1384" w:type="dxa"/>
            <w:vMerge/>
            <w:tcBorders>
              <w:top w:val="single" w:sz="4" w:space="0" w:color="auto"/>
              <w:left w:val="single" w:sz="4" w:space="0" w:color="auto"/>
              <w:bottom w:val="single" w:sz="4" w:space="0" w:color="auto"/>
              <w:right w:val="single" w:sz="4" w:space="0" w:color="auto"/>
            </w:tcBorders>
            <w:vAlign w:val="center"/>
          </w:tcPr>
          <w:p w:rsidR="00BC3720" w:rsidRDefault="00BC3720" w:rsidP="00251C9C">
            <w:pPr>
              <w:spacing w:line="400" w:lineRule="exact"/>
              <w:rPr>
                <w:rFonts w:ascii="宋体" w:eastAsia="宋体" w:hAnsi="宋体" w:cs="宋体"/>
                <w:color w:val="00000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BC3720" w:rsidRDefault="00BC3720" w:rsidP="00251C9C">
            <w:pPr>
              <w:widowControl/>
              <w:spacing w:line="276" w:lineRule="auto"/>
              <w:jc w:val="center"/>
              <w:rPr>
                <w:rFonts w:ascii="宋体" w:eastAsia="宋体" w:hAnsi="宋体" w:cs="宋体"/>
                <w:color w:val="000000"/>
              </w:rPr>
            </w:pPr>
            <w:r>
              <w:rPr>
                <w:rFonts w:ascii="宋体" w:eastAsia="宋体" w:hAnsi="宋体" w:cs="宋体" w:hint="eastAsia"/>
                <w:color w:val="000000"/>
              </w:rPr>
              <w:t>技术方案</w:t>
            </w:r>
          </w:p>
          <w:p w:rsidR="00BC3720" w:rsidRDefault="00BC3720" w:rsidP="00251C9C">
            <w:pPr>
              <w:widowControl/>
              <w:spacing w:line="276" w:lineRule="auto"/>
              <w:jc w:val="center"/>
              <w:rPr>
                <w:rFonts w:ascii="宋体" w:eastAsia="宋体" w:hAnsi="宋体" w:cs="宋体"/>
                <w:color w:val="000000"/>
              </w:rPr>
            </w:pPr>
            <w:r>
              <w:rPr>
                <w:rFonts w:ascii="宋体" w:eastAsia="宋体" w:hAnsi="宋体" w:cs="宋体" w:hint="eastAsia"/>
                <w:color w:val="000000"/>
              </w:rPr>
              <w:t>（</w:t>
            </w:r>
            <w:r>
              <w:rPr>
                <w:rFonts w:ascii="宋体" w:hAnsi="宋体" w:cs="宋体" w:hint="eastAsia"/>
                <w:color w:val="000000"/>
              </w:rPr>
              <w:t>5</w:t>
            </w:r>
            <w:r>
              <w:rPr>
                <w:rFonts w:ascii="宋体" w:eastAsia="宋体" w:hAnsi="宋体" w:cs="宋体" w:hint="eastAsia"/>
                <w:color w:val="000000"/>
              </w:rPr>
              <w:t>分）</w:t>
            </w:r>
          </w:p>
          <w:p w:rsidR="00BC3720" w:rsidRDefault="00BC3720" w:rsidP="00251C9C">
            <w:pPr>
              <w:widowControl/>
              <w:spacing w:line="276" w:lineRule="auto"/>
              <w:jc w:val="left"/>
              <w:rPr>
                <w:rFonts w:ascii="宋体" w:eastAsia="宋体" w:hAnsi="宋体" w:cs="宋体"/>
                <w:color w:val="000000"/>
              </w:rPr>
            </w:pPr>
          </w:p>
        </w:tc>
        <w:tc>
          <w:tcPr>
            <w:tcW w:w="6095" w:type="dxa"/>
            <w:tcBorders>
              <w:top w:val="single" w:sz="4" w:space="0" w:color="auto"/>
              <w:left w:val="single" w:sz="4" w:space="0" w:color="auto"/>
              <w:bottom w:val="single" w:sz="4" w:space="0" w:color="auto"/>
              <w:right w:val="single" w:sz="4" w:space="0" w:color="auto"/>
            </w:tcBorders>
            <w:vAlign w:val="center"/>
          </w:tcPr>
          <w:p w:rsidR="00BC3720" w:rsidRDefault="00BC3720" w:rsidP="00251C9C">
            <w:pPr>
              <w:widowControl/>
              <w:snapToGrid w:val="0"/>
              <w:spacing w:line="380" w:lineRule="exact"/>
              <w:jc w:val="left"/>
              <w:rPr>
                <w:rFonts w:ascii="宋体" w:eastAsia="宋体" w:hAnsi="宋体" w:cs="宋体"/>
                <w:color w:val="000000"/>
              </w:rPr>
            </w:pPr>
            <w:r>
              <w:rPr>
                <w:rFonts w:ascii="宋体" w:eastAsia="宋体" w:hAnsi="宋体" w:cs="宋体" w:hint="eastAsia"/>
                <w:color w:val="000000"/>
              </w:rPr>
              <w:t>1、提供机房建设设计方案文字描述（包含设计依据、计算公式等）得</w:t>
            </w:r>
            <w:r>
              <w:rPr>
                <w:rFonts w:ascii="宋体" w:hAnsi="宋体" w:cs="宋体" w:hint="eastAsia"/>
                <w:color w:val="000000"/>
              </w:rPr>
              <w:t>1</w:t>
            </w:r>
            <w:r>
              <w:rPr>
                <w:rFonts w:ascii="宋体" w:eastAsia="宋体" w:hAnsi="宋体" w:cs="宋体" w:hint="eastAsia"/>
                <w:color w:val="000000"/>
              </w:rPr>
              <w:t>分；</w:t>
            </w:r>
          </w:p>
          <w:p w:rsidR="00BC3720" w:rsidRDefault="00BC3720" w:rsidP="00251C9C">
            <w:pPr>
              <w:widowControl/>
              <w:snapToGrid w:val="0"/>
              <w:spacing w:line="380" w:lineRule="exact"/>
              <w:jc w:val="left"/>
              <w:rPr>
                <w:rFonts w:ascii="宋体" w:eastAsia="宋体" w:hAnsi="宋体" w:cs="宋体"/>
                <w:color w:val="000000"/>
              </w:rPr>
            </w:pPr>
            <w:r>
              <w:rPr>
                <w:rFonts w:ascii="宋体" w:eastAsia="宋体" w:hAnsi="宋体" w:cs="宋体" w:hint="eastAsia"/>
                <w:color w:val="000000"/>
              </w:rPr>
              <w:t>2、投标文件中提供详细的机房设备布置平面图、消防系统设计图、防雷接地图、新风布置图等至少4种图纸，有其中任意一种图纸且尺寸、规格、标识清晰准确的得1分，满分4分，没有不得分；</w:t>
            </w:r>
          </w:p>
          <w:p w:rsidR="00BC3720" w:rsidRDefault="00BC3720" w:rsidP="00251C9C">
            <w:pPr>
              <w:widowControl/>
              <w:snapToGrid w:val="0"/>
              <w:spacing w:line="380" w:lineRule="exact"/>
              <w:jc w:val="left"/>
              <w:rPr>
                <w:rFonts w:ascii="宋体" w:eastAsia="宋体" w:hAnsi="宋体" w:cs="宋体"/>
                <w:color w:val="000000"/>
              </w:rPr>
            </w:pPr>
            <w:r>
              <w:rPr>
                <w:rFonts w:ascii="宋体" w:eastAsia="宋体" w:hAnsi="宋体" w:cs="宋体" w:hint="eastAsia"/>
                <w:color w:val="000000"/>
              </w:rPr>
              <w:t>采购人不统一组织现场勘查。</w:t>
            </w:r>
          </w:p>
        </w:tc>
      </w:tr>
      <w:tr w:rsidR="00BC3720" w:rsidTr="00251C9C">
        <w:trPr>
          <w:trHeight w:val="907"/>
        </w:trPr>
        <w:tc>
          <w:tcPr>
            <w:tcW w:w="1384" w:type="dxa"/>
            <w:vMerge w:val="restart"/>
            <w:tcBorders>
              <w:top w:val="single" w:sz="4" w:space="0" w:color="auto"/>
              <w:left w:val="single" w:sz="4" w:space="0" w:color="auto"/>
              <w:bottom w:val="single" w:sz="4" w:space="0" w:color="auto"/>
              <w:right w:val="single" w:sz="4" w:space="0" w:color="auto"/>
            </w:tcBorders>
            <w:vAlign w:val="center"/>
          </w:tcPr>
          <w:p w:rsidR="00BC3720" w:rsidRDefault="00BC3720" w:rsidP="00251C9C">
            <w:pPr>
              <w:widowControl/>
              <w:spacing w:line="400" w:lineRule="exact"/>
              <w:jc w:val="center"/>
              <w:rPr>
                <w:rFonts w:ascii="宋体" w:eastAsia="宋体" w:hAnsi="宋体" w:cs="宋体"/>
                <w:color w:val="000000"/>
                <w:szCs w:val="21"/>
              </w:rPr>
            </w:pPr>
            <w:r>
              <w:rPr>
                <w:rFonts w:ascii="宋体" w:eastAsia="宋体" w:hAnsi="宋体" w:cs="宋体" w:hint="eastAsia"/>
                <w:color w:val="000000"/>
                <w:szCs w:val="21"/>
              </w:rPr>
              <w:lastRenderedPageBreak/>
              <w:t>服务部分</w:t>
            </w:r>
          </w:p>
          <w:p w:rsidR="00BC3720" w:rsidRDefault="00BC3720" w:rsidP="00251C9C">
            <w:pPr>
              <w:widowControl/>
              <w:spacing w:line="400" w:lineRule="exact"/>
              <w:jc w:val="center"/>
              <w:rPr>
                <w:rFonts w:ascii="宋体" w:eastAsia="宋体" w:hAnsi="宋体" w:cs="宋体"/>
                <w:color w:val="000000"/>
                <w:szCs w:val="21"/>
              </w:rPr>
            </w:pPr>
            <w:r>
              <w:rPr>
                <w:rFonts w:ascii="宋体" w:eastAsia="宋体" w:hAnsi="宋体" w:cs="宋体" w:hint="eastAsia"/>
                <w:color w:val="000000"/>
                <w:szCs w:val="21"/>
              </w:rPr>
              <w:t>（</w:t>
            </w:r>
            <w:r>
              <w:rPr>
                <w:rFonts w:ascii="宋体" w:hAnsi="宋体" w:cs="宋体" w:hint="eastAsia"/>
                <w:color w:val="000000"/>
                <w:szCs w:val="21"/>
              </w:rPr>
              <w:t>10</w:t>
            </w:r>
            <w:r>
              <w:rPr>
                <w:rFonts w:ascii="宋体" w:eastAsia="宋体" w:hAnsi="宋体" w:cs="宋体" w:hint="eastAsia"/>
                <w:color w:val="000000"/>
                <w:szCs w:val="21"/>
              </w:rPr>
              <w:t>分）</w:t>
            </w:r>
          </w:p>
        </w:tc>
        <w:tc>
          <w:tcPr>
            <w:tcW w:w="1560" w:type="dxa"/>
            <w:tcBorders>
              <w:top w:val="single" w:sz="4" w:space="0" w:color="auto"/>
              <w:left w:val="single" w:sz="4" w:space="0" w:color="auto"/>
              <w:bottom w:val="single" w:sz="4" w:space="0" w:color="auto"/>
              <w:right w:val="single" w:sz="4" w:space="0" w:color="auto"/>
            </w:tcBorders>
            <w:vAlign w:val="center"/>
          </w:tcPr>
          <w:p w:rsidR="00BC3720" w:rsidRDefault="00BC3720" w:rsidP="00251C9C">
            <w:pPr>
              <w:widowControl/>
              <w:spacing w:line="400" w:lineRule="exact"/>
              <w:jc w:val="center"/>
              <w:rPr>
                <w:rFonts w:ascii="宋体" w:eastAsia="宋体" w:hAnsi="宋体" w:cs="宋体"/>
                <w:color w:val="000000"/>
                <w:szCs w:val="21"/>
              </w:rPr>
            </w:pPr>
            <w:bookmarkStart w:id="2" w:name="_Hlk535157568"/>
            <w:r>
              <w:rPr>
                <w:rFonts w:ascii="宋体" w:eastAsia="宋体" w:hAnsi="宋体" w:cs="宋体" w:hint="eastAsia"/>
                <w:color w:val="000000"/>
                <w:szCs w:val="21"/>
              </w:rPr>
              <w:t>售后服务</w:t>
            </w:r>
            <w:bookmarkEnd w:id="2"/>
          </w:p>
          <w:p w:rsidR="00BC3720" w:rsidRDefault="00BC3720" w:rsidP="00251C9C">
            <w:pPr>
              <w:widowControl/>
              <w:spacing w:line="400" w:lineRule="exact"/>
              <w:jc w:val="center"/>
              <w:rPr>
                <w:rFonts w:ascii="宋体" w:eastAsia="宋体" w:hAnsi="宋体" w:cs="宋体"/>
                <w:color w:val="000000"/>
                <w:szCs w:val="21"/>
              </w:rPr>
            </w:pPr>
            <w:r>
              <w:rPr>
                <w:rFonts w:ascii="宋体" w:eastAsia="宋体" w:hAnsi="宋体" w:cs="宋体" w:hint="eastAsia"/>
                <w:color w:val="000000"/>
                <w:szCs w:val="21"/>
              </w:rPr>
              <w:t>（2分）</w:t>
            </w:r>
          </w:p>
        </w:tc>
        <w:tc>
          <w:tcPr>
            <w:tcW w:w="6095" w:type="dxa"/>
            <w:tcBorders>
              <w:top w:val="single" w:sz="4" w:space="0" w:color="auto"/>
              <w:left w:val="single" w:sz="4" w:space="0" w:color="auto"/>
              <w:bottom w:val="single" w:sz="4" w:space="0" w:color="auto"/>
              <w:right w:val="single" w:sz="4" w:space="0" w:color="auto"/>
            </w:tcBorders>
            <w:vAlign w:val="center"/>
          </w:tcPr>
          <w:p w:rsidR="00BC3720" w:rsidRDefault="00BC3720" w:rsidP="00251C9C">
            <w:pPr>
              <w:widowControl/>
              <w:snapToGrid w:val="0"/>
              <w:spacing w:line="380" w:lineRule="exact"/>
              <w:jc w:val="left"/>
              <w:rPr>
                <w:rFonts w:ascii="宋体" w:eastAsia="宋体" w:hAnsi="宋体" w:cs="宋体"/>
                <w:color w:val="000000"/>
              </w:rPr>
            </w:pPr>
            <w:r>
              <w:rPr>
                <w:rFonts w:ascii="宋体" w:eastAsia="宋体" w:hAnsi="宋体" w:cs="宋体" w:hint="eastAsia"/>
                <w:color w:val="000000"/>
              </w:rPr>
              <w:t>投标人提供5*8小时售后支持的得1分，提供7*24小时售后支持的得2分。</w:t>
            </w:r>
          </w:p>
        </w:tc>
      </w:tr>
      <w:tr w:rsidR="00BC3720" w:rsidTr="00251C9C">
        <w:trPr>
          <w:trHeight w:val="907"/>
        </w:trPr>
        <w:tc>
          <w:tcPr>
            <w:tcW w:w="1384" w:type="dxa"/>
            <w:vMerge/>
            <w:tcBorders>
              <w:top w:val="single" w:sz="4" w:space="0" w:color="auto"/>
              <w:left w:val="single" w:sz="4" w:space="0" w:color="auto"/>
              <w:bottom w:val="single" w:sz="4" w:space="0" w:color="auto"/>
              <w:right w:val="single" w:sz="4" w:space="0" w:color="auto"/>
            </w:tcBorders>
            <w:vAlign w:val="center"/>
          </w:tcPr>
          <w:p w:rsidR="00BC3720" w:rsidRDefault="00BC3720" w:rsidP="00251C9C">
            <w:pPr>
              <w:widowControl/>
              <w:spacing w:line="400" w:lineRule="exact"/>
              <w:jc w:val="center"/>
              <w:rPr>
                <w:rFonts w:ascii="宋体" w:eastAsia="宋体" w:hAnsi="宋体" w:cs="宋体"/>
                <w:color w:val="00000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BC3720" w:rsidRDefault="00BC3720" w:rsidP="00251C9C">
            <w:pPr>
              <w:widowControl/>
              <w:spacing w:line="400" w:lineRule="exact"/>
              <w:jc w:val="center"/>
              <w:rPr>
                <w:rFonts w:ascii="宋体" w:eastAsia="宋体" w:hAnsi="宋体" w:cs="宋体"/>
                <w:color w:val="000000"/>
                <w:szCs w:val="21"/>
              </w:rPr>
            </w:pPr>
            <w:r>
              <w:rPr>
                <w:rFonts w:ascii="宋体" w:eastAsia="宋体" w:hAnsi="宋体" w:cs="宋体" w:hint="eastAsia"/>
                <w:color w:val="000000"/>
                <w:szCs w:val="21"/>
              </w:rPr>
              <w:t>施工组织方案（</w:t>
            </w:r>
            <w:r>
              <w:rPr>
                <w:rFonts w:ascii="宋体" w:hAnsi="宋体" w:cs="宋体" w:hint="eastAsia"/>
                <w:color w:val="000000"/>
                <w:szCs w:val="21"/>
              </w:rPr>
              <w:t>4</w:t>
            </w:r>
            <w:r>
              <w:rPr>
                <w:rFonts w:ascii="宋体" w:eastAsia="宋体" w:hAnsi="宋体" w:cs="宋体" w:hint="eastAsia"/>
                <w:color w:val="000000"/>
                <w:szCs w:val="21"/>
              </w:rPr>
              <w:t>分）</w:t>
            </w:r>
          </w:p>
        </w:tc>
        <w:tc>
          <w:tcPr>
            <w:tcW w:w="6095" w:type="dxa"/>
            <w:tcBorders>
              <w:top w:val="single" w:sz="4" w:space="0" w:color="auto"/>
              <w:left w:val="single" w:sz="4" w:space="0" w:color="auto"/>
              <w:bottom w:val="single" w:sz="4" w:space="0" w:color="auto"/>
              <w:right w:val="single" w:sz="4" w:space="0" w:color="auto"/>
            </w:tcBorders>
            <w:vAlign w:val="center"/>
          </w:tcPr>
          <w:p w:rsidR="00BC3720" w:rsidRDefault="00BC3720" w:rsidP="00251C9C">
            <w:pPr>
              <w:widowControl/>
              <w:snapToGrid w:val="0"/>
              <w:spacing w:line="380" w:lineRule="exact"/>
              <w:jc w:val="left"/>
              <w:rPr>
                <w:rFonts w:ascii="宋体" w:eastAsia="宋体" w:hAnsi="宋体" w:cs="宋体"/>
                <w:color w:val="000000"/>
                <w:kern w:val="0"/>
                <w:szCs w:val="21"/>
              </w:rPr>
            </w:pPr>
            <w:r>
              <w:rPr>
                <w:rFonts w:ascii="宋体" w:eastAsia="宋体" w:hAnsi="宋体" w:cs="宋体" w:hint="eastAsia"/>
                <w:color w:val="000000"/>
                <w:kern w:val="0"/>
                <w:szCs w:val="21"/>
              </w:rPr>
              <w:t>提供本项目机房详细实施计划的得1分；</w:t>
            </w:r>
          </w:p>
          <w:p w:rsidR="00BC3720" w:rsidRDefault="00BC3720" w:rsidP="00251C9C">
            <w:pPr>
              <w:widowControl/>
              <w:snapToGrid w:val="0"/>
              <w:spacing w:line="380" w:lineRule="exact"/>
              <w:jc w:val="left"/>
              <w:rPr>
                <w:rFonts w:ascii="宋体" w:eastAsia="宋体" w:hAnsi="宋体" w:cs="宋体"/>
                <w:color w:val="000000"/>
                <w:kern w:val="0"/>
                <w:szCs w:val="21"/>
              </w:rPr>
            </w:pPr>
            <w:r>
              <w:rPr>
                <w:rFonts w:ascii="宋体" w:eastAsia="宋体" w:hAnsi="宋体" w:cs="宋体" w:hint="eastAsia"/>
                <w:color w:val="000000"/>
                <w:kern w:val="0"/>
                <w:szCs w:val="21"/>
              </w:rPr>
              <w:t>提供施工人员及施工工艺、文明施工保障措施说明的得</w:t>
            </w:r>
            <w:r>
              <w:rPr>
                <w:rFonts w:ascii="宋体" w:hAnsi="宋体" w:cs="宋体" w:hint="eastAsia"/>
                <w:color w:val="000000"/>
                <w:kern w:val="0"/>
                <w:szCs w:val="21"/>
              </w:rPr>
              <w:t>2</w:t>
            </w:r>
            <w:r>
              <w:rPr>
                <w:rFonts w:ascii="宋体" w:eastAsia="宋体" w:hAnsi="宋体" w:cs="宋体" w:hint="eastAsia"/>
                <w:color w:val="000000"/>
                <w:kern w:val="0"/>
                <w:szCs w:val="21"/>
              </w:rPr>
              <w:t>分；</w:t>
            </w:r>
          </w:p>
          <w:p w:rsidR="00BC3720" w:rsidRDefault="00BC3720" w:rsidP="00251C9C">
            <w:pPr>
              <w:widowControl/>
              <w:snapToGrid w:val="0"/>
              <w:spacing w:line="380" w:lineRule="exact"/>
              <w:jc w:val="left"/>
              <w:rPr>
                <w:rFonts w:ascii="宋体" w:eastAsia="宋体" w:hAnsi="宋体" w:cs="宋体"/>
                <w:color w:val="000000"/>
                <w:szCs w:val="21"/>
              </w:rPr>
            </w:pPr>
            <w:r>
              <w:rPr>
                <w:rFonts w:ascii="宋体" w:eastAsia="宋体" w:hAnsi="宋体" w:cs="宋体" w:hint="eastAsia"/>
                <w:color w:val="000000"/>
                <w:kern w:val="0"/>
                <w:szCs w:val="21"/>
              </w:rPr>
              <w:t>提供施工进度计划表</w:t>
            </w:r>
            <w:r>
              <w:rPr>
                <w:rFonts w:ascii="宋体" w:eastAsia="宋体" w:hAnsi="宋体" w:cs="宋体" w:hint="eastAsia"/>
                <w:color w:val="000000"/>
              </w:rPr>
              <w:t>的</w:t>
            </w:r>
            <w:r>
              <w:rPr>
                <w:rFonts w:ascii="宋体" w:eastAsia="宋体" w:hAnsi="宋体" w:cs="宋体" w:hint="eastAsia"/>
                <w:color w:val="000000"/>
                <w:kern w:val="0"/>
                <w:szCs w:val="21"/>
              </w:rPr>
              <w:t>得1分。</w:t>
            </w:r>
          </w:p>
        </w:tc>
      </w:tr>
      <w:tr w:rsidR="00BC3720" w:rsidTr="00251C9C">
        <w:trPr>
          <w:trHeight w:val="907"/>
        </w:trPr>
        <w:tc>
          <w:tcPr>
            <w:tcW w:w="1384" w:type="dxa"/>
            <w:vMerge/>
            <w:tcBorders>
              <w:top w:val="single" w:sz="4" w:space="0" w:color="auto"/>
              <w:left w:val="single" w:sz="4" w:space="0" w:color="auto"/>
              <w:bottom w:val="single" w:sz="4" w:space="0" w:color="auto"/>
              <w:right w:val="single" w:sz="4" w:space="0" w:color="auto"/>
            </w:tcBorders>
            <w:vAlign w:val="center"/>
          </w:tcPr>
          <w:p w:rsidR="00BC3720" w:rsidRDefault="00BC3720" w:rsidP="00251C9C">
            <w:pPr>
              <w:widowControl/>
              <w:spacing w:line="400" w:lineRule="exact"/>
              <w:jc w:val="center"/>
              <w:rPr>
                <w:rFonts w:ascii="宋体" w:eastAsia="宋体" w:hAnsi="宋体" w:cs="宋体"/>
                <w:color w:val="00000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BC3720" w:rsidRDefault="00BC3720" w:rsidP="00251C9C">
            <w:pPr>
              <w:spacing w:line="400" w:lineRule="exact"/>
              <w:jc w:val="center"/>
              <w:rPr>
                <w:rFonts w:ascii="宋体" w:eastAsia="宋体" w:hAnsi="宋体" w:cs="宋体"/>
                <w:color w:val="000000"/>
              </w:rPr>
            </w:pPr>
            <w:r>
              <w:rPr>
                <w:rFonts w:ascii="宋体" w:eastAsia="宋体" w:hAnsi="宋体" w:cs="宋体" w:hint="eastAsia"/>
                <w:color w:val="000000"/>
              </w:rPr>
              <w:t>培训方案</w:t>
            </w:r>
          </w:p>
          <w:p w:rsidR="00BC3720" w:rsidRDefault="00BC3720" w:rsidP="00251C9C">
            <w:pPr>
              <w:spacing w:line="400" w:lineRule="exact"/>
              <w:jc w:val="center"/>
              <w:rPr>
                <w:rFonts w:ascii="宋体" w:eastAsia="宋体" w:hAnsi="宋体" w:cs="宋体"/>
                <w:color w:val="000000"/>
                <w:szCs w:val="21"/>
              </w:rPr>
            </w:pPr>
            <w:r>
              <w:rPr>
                <w:rFonts w:ascii="宋体" w:eastAsia="宋体" w:hAnsi="宋体" w:cs="宋体" w:hint="eastAsia"/>
                <w:color w:val="000000"/>
                <w:szCs w:val="21"/>
              </w:rPr>
              <w:t>（</w:t>
            </w:r>
            <w:r>
              <w:rPr>
                <w:rFonts w:ascii="宋体" w:eastAsia="宋体" w:hAnsi="宋体" w:cs="宋体" w:hint="eastAsia"/>
                <w:color w:val="000000"/>
                <w:kern w:val="0"/>
                <w:szCs w:val="21"/>
              </w:rPr>
              <w:t>2</w:t>
            </w:r>
            <w:r>
              <w:rPr>
                <w:rFonts w:ascii="宋体" w:eastAsia="宋体" w:hAnsi="宋体" w:cs="宋体" w:hint="eastAsia"/>
                <w:color w:val="000000"/>
                <w:szCs w:val="21"/>
              </w:rPr>
              <w:t>分）</w:t>
            </w:r>
          </w:p>
        </w:tc>
        <w:tc>
          <w:tcPr>
            <w:tcW w:w="6095" w:type="dxa"/>
            <w:tcBorders>
              <w:top w:val="single" w:sz="4" w:space="0" w:color="auto"/>
              <w:left w:val="single" w:sz="4" w:space="0" w:color="auto"/>
              <w:bottom w:val="single" w:sz="4" w:space="0" w:color="auto"/>
              <w:right w:val="single" w:sz="4" w:space="0" w:color="auto"/>
            </w:tcBorders>
            <w:vAlign w:val="center"/>
          </w:tcPr>
          <w:p w:rsidR="00BC3720" w:rsidRDefault="00BC3720" w:rsidP="00251C9C">
            <w:pPr>
              <w:widowControl/>
              <w:snapToGrid w:val="0"/>
              <w:spacing w:line="380" w:lineRule="exact"/>
              <w:jc w:val="left"/>
              <w:rPr>
                <w:rFonts w:ascii="宋体" w:eastAsia="宋体" w:hAnsi="宋体" w:cs="宋体"/>
                <w:color w:val="000000"/>
                <w:szCs w:val="21"/>
              </w:rPr>
            </w:pPr>
            <w:r>
              <w:rPr>
                <w:rFonts w:ascii="宋体" w:hAnsi="宋体" w:cs="宋体" w:hint="eastAsia"/>
                <w:color w:val="000000"/>
              </w:rPr>
              <w:t>投标人提供针对本项目所制定的项目用户培训计划，培训计划</w:t>
            </w:r>
            <w:r>
              <w:rPr>
                <w:rFonts w:ascii="宋体" w:eastAsia="宋体" w:hAnsi="宋体" w:cs="宋体" w:hint="eastAsia"/>
                <w:color w:val="000000"/>
                <w:kern w:val="0"/>
                <w:szCs w:val="21"/>
              </w:rPr>
              <w:t>包括 UPS、精密空调、动环监控、冷通道等的使用管理、故障排除</w:t>
            </w:r>
            <w:r>
              <w:rPr>
                <w:rFonts w:ascii="宋体" w:hAnsi="宋体" w:cs="宋体" w:hint="eastAsia"/>
                <w:color w:val="000000"/>
                <w:kern w:val="0"/>
                <w:szCs w:val="21"/>
              </w:rPr>
              <w:t>办法的得1分</w:t>
            </w:r>
            <w:r>
              <w:rPr>
                <w:rFonts w:ascii="宋体" w:eastAsia="宋体" w:hAnsi="宋体" w:cs="宋体" w:hint="eastAsia"/>
                <w:color w:val="000000"/>
                <w:kern w:val="0"/>
                <w:szCs w:val="21"/>
              </w:rPr>
              <w:t>，</w:t>
            </w:r>
            <w:r>
              <w:rPr>
                <w:rFonts w:ascii="宋体" w:hAnsi="宋体" w:cs="宋体" w:hint="eastAsia"/>
                <w:color w:val="000000"/>
                <w:kern w:val="0"/>
                <w:szCs w:val="21"/>
              </w:rPr>
              <w:t>提供培训</w:t>
            </w:r>
            <w:r>
              <w:rPr>
                <w:rFonts w:ascii="宋体" w:eastAsia="宋体" w:hAnsi="宋体" w:cs="宋体" w:hint="eastAsia"/>
                <w:color w:val="000000"/>
                <w:kern w:val="0"/>
                <w:szCs w:val="21"/>
              </w:rPr>
              <w:t>课时内容安排计划</w:t>
            </w:r>
            <w:r>
              <w:rPr>
                <w:rFonts w:ascii="宋体" w:hAnsi="宋体" w:cs="宋体" w:hint="eastAsia"/>
                <w:color w:val="000000"/>
                <w:kern w:val="0"/>
                <w:szCs w:val="21"/>
              </w:rPr>
              <w:t>的得1分</w:t>
            </w:r>
            <w:r>
              <w:rPr>
                <w:rFonts w:ascii="宋体" w:eastAsia="宋体" w:hAnsi="宋体" w:cs="宋体" w:hint="eastAsia"/>
                <w:color w:val="000000"/>
                <w:kern w:val="0"/>
                <w:szCs w:val="21"/>
              </w:rPr>
              <w:t>，</w:t>
            </w:r>
            <w:r>
              <w:rPr>
                <w:rFonts w:ascii="宋体" w:hAnsi="宋体" w:cs="宋体" w:hint="eastAsia"/>
                <w:color w:val="000000"/>
                <w:kern w:val="0"/>
                <w:szCs w:val="21"/>
              </w:rPr>
              <w:t>满分 2分</w:t>
            </w:r>
            <w:r>
              <w:rPr>
                <w:rFonts w:ascii="宋体" w:hAnsi="宋体" w:cs="宋体" w:hint="eastAsia"/>
                <w:color w:val="000000"/>
              </w:rPr>
              <w:t>，提供不全面或未提供不得分。</w:t>
            </w:r>
          </w:p>
        </w:tc>
      </w:tr>
      <w:tr w:rsidR="00BC3720" w:rsidTr="00251C9C">
        <w:trPr>
          <w:trHeight w:val="362"/>
        </w:trPr>
        <w:tc>
          <w:tcPr>
            <w:tcW w:w="1384" w:type="dxa"/>
            <w:vMerge/>
            <w:tcBorders>
              <w:top w:val="single" w:sz="4" w:space="0" w:color="auto"/>
              <w:left w:val="single" w:sz="4" w:space="0" w:color="auto"/>
              <w:bottom w:val="single" w:sz="4" w:space="0" w:color="auto"/>
              <w:right w:val="single" w:sz="4" w:space="0" w:color="auto"/>
            </w:tcBorders>
            <w:vAlign w:val="center"/>
          </w:tcPr>
          <w:p w:rsidR="00BC3720" w:rsidRDefault="00BC3720" w:rsidP="00251C9C">
            <w:pPr>
              <w:spacing w:line="400" w:lineRule="exact"/>
              <w:rPr>
                <w:rFonts w:ascii="宋体" w:eastAsia="宋体" w:hAnsi="宋体" w:cs="宋体"/>
                <w:color w:val="00000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BC3720" w:rsidRDefault="00BC3720" w:rsidP="00251C9C">
            <w:pPr>
              <w:spacing w:line="400" w:lineRule="exact"/>
              <w:jc w:val="center"/>
              <w:rPr>
                <w:rFonts w:ascii="宋体" w:eastAsia="宋体" w:hAnsi="宋体" w:cs="宋体"/>
                <w:color w:val="000000"/>
                <w:szCs w:val="21"/>
              </w:rPr>
            </w:pPr>
            <w:r>
              <w:rPr>
                <w:rFonts w:ascii="宋体" w:eastAsia="宋体" w:hAnsi="宋体" w:cs="宋体" w:hint="eastAsia"/>
                <w:color w:val="000000"/>
              </w:rPr>
              <w:t>招标文件编制</w:t>
            </w:r>
            <w:r>
              <w:rPr>
                <w:rFonts w:ascii="宋体" w:eastAsia="宋体" w:hAnsi="宋体" w:cs="宋体" w:hint="eastAsia"/>
                <w:color w:val="000000"/>
                <w:szCs w:val="21"/>
              </w:rPr>
              <w:t>（</w:t>
            </w:r>
            <w:r>
              <w:rPr>
                <w:rFonts w:ascii="宋体" w:eastAsia="宋体" w:hAnsi="宋体" w:cs="宋体" w:hint="eastAsia"/>
                <w:color w:val="000000"/>
                <w:kern w:val="0"/>
                <w:szCs w:val="21"/>
              </w:rPr>
              <w:t>2</w:t>
            </w:r>
            <w:r>
              <w:rPr>
                <w:rFonts w:ascii="宋体" w:eastAsia="宋体" w:hAnsi="宋体" w:cs="宋体" w:hint="eastAsia"/>
                <w:color w:val="000000"/>
                <w:szCs w:val="21"/>
              </w:rPr>
              <w:t>分）</w:t>
            </w:r>
          </w:p>
        </w:tc>
        <w:tc>
          <w:tcPr>
            <w:tcW w:w="6095" w:type="dxa"/>
            <w:tcBorders>
              <w:top w:val="single" w:sz="4" w:space="0" w:color="auto"/>
              <w:left w:val="single" w:sz="4" w:space="0" w:color="auto"/>
              <w:bottom w:val="single" w:sz="4" w:space="0" w:color="auto"/>
              <w:right w:val="single" w:sz="4" w:space="0" w:color="auto"/>
            </w:tcBorders>
            <w:vAlign w:val="center"/>
          </w:tcPr>
          <w:p w:rsidR="00BC3720" w:rsidRDefault="00BC3720" w:rsidP="00251C9C">
            <w:pPr>
              <w:snapToGrid w:val="0"/>
              <w:spacing w:line="380" w:lineRule="exact"/>
              <w:rPr>
                <w:rFonts w:ascii="宋体" w:eastAsia="宋体" w:hAnsi="宋体" w:cs="宋体"/>
                <w:color w:val="000000"/>
                <w:szCs w:val="21"/>
              </w:rPr>
            </w:pPr>
            <w:r>
              <w:rPr>
                <w:rFonts w:ascii="宋体" w:eastAsia="宋体" w:hAnsi="宋体" w:cs="宋体" w:hint="eastAsia"/>
                <w:bCs/>
                <w:color w:val="000000"/>
              </w:rPr>
              <w:t>投标文件编制完整，格式规范、装订整齐</w:t>
            </w:r>
            <w:r>
              <w:rPr>
                <w:rFonts w:ascii="宋体" w:eastAsia="宋体" w:hAnsi="宋体" w:cs="宋体" w:hint="eastAsia"/>
                <w:color w:val="000000"/>
              </w:rPr>
              <w:t>、符合招标文件要求的，得2分；</w:t>
            </w:r>
            <w:r>
              <w:rPr>
                <w:rFonts w:ascii="宋体" w:eastAsia="宋体" w:hAnsi="宋体" w:cs="宋体" w:hint="eastAsia"/>
                <w:bCs/>
                <w:color w:val="000000"/>
              </w:rPr>
              <w:t>投标文件有关内容前后矛盾、与招标文件要求不一致的不得分。</w:t>
            </w:r>
          </w:p>
        </w:tc>
      </w:tr>
    </w:tbl>
    <w:p w:rsidR="00ED2601" w:rsidRPr="00CD0DF3" w:rsidRDefault="00ED2601" w:rsidP="00BC3720">
      <w:pPr>
        <w:widowControl/>
        <w:spacing w:line="360" w:lineRule="atLeast"/>
        <w:ind w:firstLine="600"/>
        <w:jc w:val="left"/>
        <w:rPr>
          <w:rFonts w:asciiTheme="minorEastAsia" w:hAnsiTheme="minorEastAsia" w:cs="仿宋_GB2312"/>
          <w:b/>
          <w:szCs w:val="21"/>
          <w:lang w:val="zh-CN"/>
        </w:rPr>
      </w:pPr>
      <w:r w:rsidRPr="00CD0DF3">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1"/>
        <w:gridCol w:w="2823"/>
        <w:gridCol w:w="2552"/>
        <w:gridCol w:w="2835"/>
      </w:tblGrid>
      <w:tr w:rsidR="00ED2601" w:rsidRPr="00CD0DF3" w:rsidTr="002D363D">
        <w:trPr>
          <w:trHeight w:val="557"/>
        </w:trPr>
        <w:tc>
          <w:tcPr>
            <w:tcW w:w="721" w:type="dxa"/>
            <w:vAlign w:val="center"/>
          </w:tcPr>
          <w:p w:rsidR="00ED2601" w:rsidRPr="00CD0DF3" w:rsidRDefault="00ED2601" w:rsidP="002D363D">
            <w:pPr>
              <w:jc w:val="center"/>
              <w:rPr>
                <w:rFonts w:ascii="宋体" w:hAnsi="宋体"/>
                <w:b/>
                <w:color w:val="000000"/>
                <w:szCs w:val="21"/>
                <w:lang w:val="en-GB"/>
              </w:rPr>
            </w:pPr>
            <w:r w:rsidRPr="00CD0DF3">
              <w:rPr>
                <w:rFonts w:ascii="宋体" w:hAnsi="宋体" w:hint="eastAsia"/>
                <w:b/>
                <w:color w:val="000000"/>
                <w:szCs w:val="21"/>
                <w:lang w:val="en-GB"/>
              </w:rPr>
              <w:t>序号</w:t>
            </w:r>
          </w:p>
        </w:tc>
        <w:tc>
          <w:tcPr>
            <w:tcW w:w="2823" w:type="dxa"/>
            <w:vAlign w:val="center"/>
          </w:tcPr>
          <w:p w:rsidR="00ED2601" w:rsidRPr="00CD0DF3" w:rsidRDefault="00ED2601" w:rsidP="002D363D">
            <w:pPr>
              <w:jc w:val="center"/>
              <w:rPr>
                <w:rFonts w:ascii="宋体" w:hAnsi="宋体"/>
                <w:b/>
                <w:color w:val="000000"/>
                <w:szCs w:val="21"/>
                <w:lang w:val="en-GB"/>
              </w:rPr>
            </w:pPr>
            <w:r w:rsidRPr="00CD0DF3">
              <w:rPr>
                <w:rFonts w:ascii="宋体" w:hAnsi="宋体" w:hint="eastAsia"/>
                <w:b/>
                <w:color w:val="000000"/>
                <w:szCs w:val="21"/>
                <w:lang w:val="en-GB"/>
              </w:rPr>
              <w:t>情形</w:t>
            </w:r>
          </w:p>
        </w:tc>
        <w:tc>
          <w:tcPr>
            <w:tcW w:w="2552" w:type="dxa"/>
            <w:vAlign w:val="center"/>
          </w:tcPr>
          <w:p w:rsidR="00ED2601" w:rsidRPr="00CD0DF3" w:rsidRDefault="00ED2601" w:rsidP="002D363D">
            <w:pPr>
              <w:jc w:val="center"/>
              <w:rPr>
                <w:rFonts w:ascii="宋体" w:hAnsi="宋体"/>
                <w:b/>
                <w:color w:val="000000"/>
                <w:szCs w:val="21"/>
                <w:lang w:val="en-GB"/>
              </w:rPr>
            </w:pPr>
            <w:r w:rsidRPr="00CD0DF3">
              <w:rPr>
                <w:rFonts w:ascii="宋体" w:hAnsi="宋体" w:hint="eastAsia"/>
                <w:b/>
                <w:color w:val="000000"/>
                <w:szCs w:val="21"/>
              </w:rPr>
              <w:t>价格扣除</w:t>
            </w:r>
            <w:r w:rsidRPr="00CD0DF3">
              <w:rPr>
                <w:rFonts w:ascii="宋体" w:hAnsi="宋体" w:hint="eastAsia"/>
                <w:b/>
                <w:color w:val="000000"/>
                <w:szCs w:val="21"/>
                <w:lang w:val="en-GB"/>
              </w:rPr>
              <w:t>比例</w:t>
            </w:r>
          </w:p>
        </w:tc>
        <w:tc>
          <w:tcPr>
            <w:tcW w:w="2835" w:type="dxa"/>
            <w:vAlign w:val="center"/>
          </w:tcPr>
          <w:p w:rsidR="00ED2601" w:rsidRPr="00CD0DF3" w:rsidRDefault="00ED2601" w:rsidP="002D363D">
            <w:pPr>
              <w:jc w:val="center"/>
              <w:rPr>
                <w:rFonts w:ascii="宋体" w:hAnsi="宋体"/>
                <w:b/>
                <w:color w:val="000000"/>
                <w:szCs w:val="21"/>
                <w:lang w:val="en-GB"/>
              </w:rPr>
            </w:pPr>
            <w:r w:rsidRPr="00CD0DF3">
              <w:rPr>
                <w:rFonts w:ascii="宋体" w:hAnsi="宋体" w:hint="eastAsia"/>
                <w:b/>
                <w:color w:val="000000"/>
                <w:szCs w:val="21"/>
                <w:lang w:val="en-GB"/>
              </w:rPr>
              <w:t>计算公式</w:t>
            </w:r>
          </w:p>
        </w:tc>
      </w:tr>
      <w:tr w:rsidR="00ED2601" w:rsidRPr="00CD0DF3" w:rsidTr="002D363D">
        <w:trPr>
          <w:trHeight w:val="891"/>
        </w:trPr>
        <w:tc>
          <w:tcPr>
            <w:tcW w:w="721" w:type="dxa"/>
            <w:vAlign w:val="center"/>
          </w:tcPr>
          <w:p w:rsidR="00ED2601" w:rsidRPr="00CD0DF3" w:rsidRDefault="00ED2601" w:rsidP="002D363D">
            <w:pPr>
              <w:jc w:val="center"/>
              <w:rPr>
                <w:rFonts w:ascii="宋体" w:hAnsi="宋体"/>
                <w:b/>
                <w:color w:val="000000"/>
                <w:szCs w:val="21"/>
                <w:lang w:val="en-GB"/>
              </w:rPr>
            </w:pPr>
            <w:r w:rsidRPr="00CD0DF3">
              <w:rPr>
                <w:rFonts w:ascii="宋体" w:hAnsi="宋体" w:hint="eastAsia"/>
                <w:b/>
                <w:color w:val="000000"/>
                <w:szCs w:val="21"/>
                <w:lang w:val="en-GB"/>
              </w:rPr>
              <w:t>1</w:t>
            </w:r>
          </w:p>
        </w:tc>
        <w:tc>
          <w:tcPr>
            <w:tcW w:w="2823" w:type="dxa"/>
            <w:vAlign w:val="center"/>
          </w:tcPr>
          <w:p w:rsidR="00ED2601" w:rsidRPr="00CD0DF3" w:rsidRDefault="00ED2601" w:rsidP="002D363D">
            <w:pPr>
              <w:jc w:val="center"/>
              <w:rPr>
                <w:rFonts w:ascii="宋体" w:hAnsi="宋体"/>
                <w:b/>
                <w:color w:val="000000"/>
                <w:szCs w:val="21"/>
                <w:lang w:val="en-GB"/>
              </w:rPr>
            </w:pPr>
            <w:r w:rsidRPr="00CD0DF3">
              <w:rPr>
                <w:rFonts w:ascii="宋体" w:hAnsi="宋体" w:hint="eastAsia"/>
                <w:color w:val="000000"/>
                <w:szCs w:val="21"/>
                <w:lang w:val="en-GB"/>
              </w:rPr>
              <w:t>非联合体投标人</w:t>
            </w:r>
          </w:p>
        </w:tc>
        <w:tc>
          <w:tcPr>
            <w:tcW w:w="2552" w:type="dxa"/>
            <w:vAlign w:val="center"/>
          </w:tcPr>
          <w:p w:rsidR="00ED2601" w:rsidRPr="00CD0DF3" w:rsidRDefault="00ED2601" w:rsidP="002D363D">
            <w:pPr>
              <w:jc w:val="center"/>
              <w:rPr>
                <w:rFonts w:ascii="宋体" w:hAnsi="宋体"/>
                <w:b/>
                <w:szCs w:val="21"/>
                <w:lang w:val="en-GB"/>
              </w:rPr>
            </w:pPr>
            <w:r w:rsidRPr="00CD0DF3">
              <w:rPr>
                <w:rFonts w:ascii="宋体" w:hAnsi="宋体" w:hint="eastAsia"/>
                <w:color w:val="000000"/>
                <w:szCs w:val="21"/>
              </w:rPr>
              <w:t>对小型和微型企业产品的价格扣除</w:t>
            </w:r>
            <w:r w:rsidRPr="00CD0DF3">
              <w:rPr>
                <w:rFonts w:ascii="宋体" w:hAnsi="宋体"/>
                <w:szCs w:val="21"/>
                <w:u w:val="single"/>
              </w:rPr>
              <w:t>6</w:t>
            </w:r>
            <w:r w:rsidRPr="00CD0DF3">
              <w:rPr>
                <w:rFonts w:ascii="宋体" w:hAnsi="宋体" w:hint="eastAsia"/>
                <w:szCs w:val="21"/>
              </w:rPr>
              <w:t>%</w:t>
            </w:r>
          </w:p>
        </w:tc>
        <w:tc>
          <w:tcPr>
            <w:tcW w:w="2835" w:type="dxa"/>
            <w:vMerge w:val="restart"/>
            <w:shd w:val="clear" w:color="auto" w:fill="auto"/>
            <w:vAlign w:val="center"/>
          </w:tcPr>
          <w:p w:rsidR="00ED2601" w:rsidRPr="00CD0DF3" w:rsidRDefault="00ED2601" w:rsidP="002D363D">
            <w:pPr>
              <w:jc w:val="center"/>
              <w:rPr>
                <w:color w:val="000000"/>
                <w:szCs w:val="21"/>
                <w:lang w:val="en-GB"/>
              </w:rPr>
            </w:pPr>
            <w:r w:rsidRPr="00CD0DF3">
              <w:rPr>
                <w:rFonts w:hint="eastAsia"/>
                <w:color w:val="000000"/>
                <w:szCs w:val="21"/>
                <w:lang w:val="en-GB"/>
              </w:rPr>
              <w:t>评标价格＝投标报价—</w:t>
            </w:r>
            <w:r w:rsidRPr="00CD0DF3">
              <w:rPr>
                <w:rFonts w:hint="eastAsia"/>
                <w:color w:val="000000"/>
                <w:szCs w:val="21"/>
              </w:rPr>
              <w:t>小型和微型企业产品的价格</w:t>
            </w:r>
            <w:r w:rsidRPr="00CD0DF3">
              <w:rPr>
                <w:rFonts w:ascii="宋体" w:hAnsi="宋体" w:hint="eastAsia"/>
                <w:color w:val="000000"/>
                <w:szCs w:val="21"/>
                <w:lang w:val="en-GB"/>
              </w:rPr>
              <w:t>×</w:t>
            </w:r>
            <w:r w:rsidRPr="00CD0DF3">
              <w:rPr>
                <w:rFonts w:hint="eastAsia"/>
                <w:color w:val="000000"/>
                <w:szCs w:val="21"/>
                <w:lang w:val="en-GB"/>
              </w:rPr>
              <w:t>6%</w:t>
            </w:r>
          </w:p>
          <w:p w:rsidR="00ED2601" w:rsidRPr="00CD0DF3" w:rsidRDefault="00ED2601" w:rsidP="002D363D">
            <w:pPr>
              <w:jc w:val="center"/>
              <w:rPr>
                <w:rFonts w:ascii="宋体" w:hAnsi="宋体"/>
                <w:b/>
                <w:color w:val="000000"/>
                <w:szCs w:val="21"/>
                <w:lang w:val="en-GB"/>
              </w:rPr>
            </w:pPr>
          </w:p>
        </w:tc>
      </w:tr>
      <w:tr w:rsidR="00ED2601" w:rsidRPr="00CD0DF3" w:rsidTr="002D363D">
        <w:trPr>
          <w:trHeight w:val="1414"/>
        </w:trPr>
        <w:tc>
          <w:tcPr>
            <w:tcW w:w="721" w:type="dxa"/>
            <w:vAlign w:val="center"/>
          </w:tcPr>
          <w:p w:rsidR="00ED2601" w:rsidRPr="00CD0DF3" w:rsidRDefault="00ED2601" w:rsidP="002D363D">
            <w:pPr>
              <w:jc w:val="center"/>
              <w:rPr>
                <w:rFonts w:ascii="宋体" w:hAnsi="宋体"/>
                <w:b/>
                <w:color w:val="000000"/>
                <w:szCs w:val="21"/>
                <w:lang w:val="en-GB"/>
              </w:rPr>
            </w:pPr>
            <w:r w:rsidRPr="00CD0DF3">
              <w:rPr>
                <w:rFonts w:ascii="宋体" w:hAnsi="宋体" w:hint="eastAsia"/>
                <w:b/>
                <w:color w:val="000000"/>
                <w:szCs w:val="21"/>
                <w:lang w:val="en-GB"/>
              </w:rPr>
              <w:t>2</w:t>
            </w:r>
          </w:p>
        </w:tc>
        <w:tc>
          <w:tcPr>
            <w:tcW w:w="2823" w:type="dxa"/>
            <w:vAlign w:val="center"/>
          </w:tcPr>
          <w:p w:rsidR="00ED2601" w:rsidRPr="00CD0DF3" w:rsidRDefault="00ED2601" w:rsidP="002D363D">
            <w:pPr>
              <w:jc w:val="center"/>
              <w:rPr>
                <w:rFonts w:ascii="宋体" w:hAnsi="宋体"/>
                <w:b/>
                <w:color w:val="000000"/>
                <w:szCs w:val="21"/>
              </w:rPr>
            </w:pPr>
            <w:r w:rsidRPr="00CD0DF3">
              <w:rPr>
                <w:rFonts w:ascii="宋体" w:hAnsi="宋体" w:hint="eastAsia"/>
                <w:color w:val="000000"/>
                <w:szCs w:val="21"/>
                <w:lang w:val="en-GB"/>
              </w:rPr>
              <w:t>联合体各方均为小型、微型企业</w:t>
            </w:r>
          </w:p>
        </w:tc>
        <w:tc>
          <w:tcPr>
            <w:tcW w:w="2552" w:type="dxa"/>
            <w:vAlign w:val="center"/>
          </w:tcPr>
          <w:p w:rsidR="00ED2601" w:rsidRPr="00CD0DF3" w:rsidRDefault="00ED2601" w:rsidP="002D363D">
            <w:pPr>
              <w:jc w:val="center"/>
              <w:rPr>
                <w:rFonts w:ascii="宋体" w:hAnsi="宋体"/>
                <w:szCs w:val="21"/>
              </w:rPr>
            </w:pPr>
            <w:r w:rsidRPr="00CD0DF3">
              <w:rPr>
                <w:rFonts w:ascii="宋体" w:hAnsi="宋体" w:hint="eastAsia"/>
                <w:color w:val="000000"/>
                <w:szCs w:val="21"/>
              </w:rPr>
              <w:t>对小型和微型企业产品的价格扣除</w:t>
            </w:r>
            <w:r w:rsidRPr="00CD0DF3">
              <w:rPr>
                <w:rFonts w:ascii="宋体" w:hAnsi="宋体"/>
                <w:szCs w:val="21"/>
                <w:u w:val="single"/>
              </w:rPr>
              <w:t>6</w:t>
            </w:r>
            <w:r w:rsidRPr="00CD0DF3">
              <w:rPr>
                <w:rFonts w:ascii="宋体" w:hAnsi="宋体" w:hint="eastAsia"/>
                <w:szCs w:val="21"/>
              </w:rPr>
              <w:t>%</w:t>
            </w:r>
          </w:p>
          <w:p w:rsidR="00ED2601" w:rsidRPr="00CD0DF3" w:rsidRDefault="00ED2601" w:rsidP="002D363D">
            <w:pPr>
              <w:jc w:val="center"/>
              <w:rPr>
                <w:rFonts w:ascii="宋体" w:hAnsi="宋体"/>
                <w:b/>
                <w:szCs w:val="21"/>
                <w:lang w:val="en-GB"/>
              </w:rPr>
            </w:pPr>
            <w:r w:rsidRPr="00CD0DF3">
              <w:rPr>
                <w:rFonts w:ascii="宋体" w:hAnsi="宋体" w:hint="eastAsia"/>
                <w:szCs w:val="21"/>
              </w:rPr>
              <w:t>（不再享受序号3的价格折扣）</w:t>
            </w:r>
          </w:p>
        </w:tc>
        <w:tc>
          <w:tcPr>
            <w:tcW w:w="2835" w:type="dxa"/>
            <w:vMerge/>
            <w:shd w:val="clear" w:color="auto" w:fill="auto"/>
          </w:tcPr>
          <w:p w:rsidR="00ED2601" w:rsidRPr="00CD0DF3" w:rsidRDefault="00ED2601" w:rsidP="002D363D">
            <w:pPr>
              <w:rPr>
                <w:rFonts w:ascii="宋体" w:hAnsi="宋体"/>
                <w:color w:val="000000"/>
                <w:szCs w:val="21"/>
                <w:lang w:val="en-GB"/>
              </w:rPr>
            </w:pPr>
          </w:p>
        </w:tc>
      </w:tr>
      <w:tr w:rsidR="00ED2601" w:rsidRPr="00CD0DF3" w:rsidTr="002D363D">
        <w:trPr>
          <w:trHeight w:val="707"/>
        </w:trPr>
        <w:tc>
          <w:tcPr>
            <w:tcW w:w="721" w:type="dxa"/>
            <w:vAlign w:val="center"/>
          </w:tcPr>
          <w:p w:rsidR="00ED2601" w:rsidRPr="00CD0DF3" w:rsidRDefault="00ED2601" w:rsidP="002D363D">
            <w:pPr>
              <w:jc w:val="center"/>
              <w:rPr>
                <w:rFonts w:ascii="宋体" w:hAnsi="宋体"/>
                <w:b/>
                <w:color w:val="000000"/>
                <w:szCs w:val="21"/>
                <w:lang w:val="en-GB"/>
              </w:rPr>
            </w:pPr>
            <w:r w:rsidRPr="00CD0DF3">
              <w:rPr>
                <w:rFonts w:ascii="宋体" w:hAnsi="宋体" w:hint="eastAsia"/>
                <w:b/>
                <w:color w:val="000000"/>
                <w:szCs w:val="21"/>
                <w:lang w:val="en-GB"/>
              </w:rPr>
              <w:t>3</w:t>
            </w:r>
          </w:p>
        </w:tc>
        <w:tc>
          <w:tcPr>
            <w:tcW w:w="2823" w:type="dxa"/>
            <w:vAlign w:val="center"/>
          </w:tcPr>
          <w:p w:rsidR="00ED2601" w:rsidRPr="00CD0DF3" w:rsidRDefault="00ED2601" w:rsidP="002D363D">
            <w:pPr>
              <w:jc w:val="center"/>
              <w:rPr>
                <w:rFonts w:ascii="宋体" w:hAnsi="宋体"/>
                <w:b/>
                <w:color w:val="000000"/>
                <w:szCs w:val="21"/>
                <w:lang w:val="en-GB"/>
              </w:rPr>
            </w:pPr>
            <w:r w:rsidRPr="00CD0DF3">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ED2601" w:rsidRPr="00CD0DF3" w:rsidRDefault="00ED2601" w:rsidP="002D363D">
            <w:pPr>
              <w:jc w:val="center"/>
              <w:rPr>
                <w:rFonts w:ascii="宋体" w:hAnsi="宋体"/>
                <w:color w:val="000000"/>
                <w:szCs w:val="21"/>
                <w:lang w:val="en-GB"/>
              </w:rPr>
            </w:pPr>
            <w:r w:rsidRPr="00CD0DF3">
              <w:rPr>
                <w:rFonts w:ascii="宋体" w:hAnsi="宋体" w:hint="eastAsia"/>
                <w:color w:val="000000"/>
                <w:szCs w:val="21"/>
                <w:lang w:val="en-GB"/>
              </w:rPr>
              <w:t>对联合体总金额扣除</w:t>
            </w:r>
          </w:p>
          <w:p w:rsidR="00ED2601" w:rsidRPr="00CD0DF3" w:rsidRDefault="00ED2601" w:rsidP="002D363D">
            <w:pPr>
              <w:jc w:val="center"/>
              <w:rPr>
                <w:rFonts w:ascii="宋体" w:hAnsi="宋体"/>
                <w:b/>
                <w:szCs w:val="21"/>
                <w:lang w:val="en-GB"/>
              </w:rPr>
            </w:pPr>
            <w:r w:rsidRPr="00CD0DF3">
              <w:rPr>
                <w:rFonts w:ascii="宋体" w:hAnsi="宋体" w:hint="eastAsia"/>
                <w:szCs w:val="21"/>
                <w:u w:val="single"/>
              </w:rPr>
              <w:t xml:space="preserve"> </w:t>
            </w:r>
            <w:r w:rsidRPr="00CD0DF3">
              <w:rPr>
                <w:rFonts w:ascii="宋体" w:hAnsi="宋体"/>
                <w:szCs w:val="21"/>
                <w:u w:val="single"/>
              </w:rPr>
              <w:t>2</w:t>
            </w:r>
            <w:r w:rsidRPr="00CD0DF3">
              <w:rPr>
                <w:rFonts w:ascii="宋体" w:hAnsi="宋体" w:hint="eastAsia"/>
                <w:szCs w:val="21"/>
                <w:u w:val="single"/>
              </w:rPr>
              <w:t xml:space="preserve"> </w:t>
            </w:r>
            <w:r w:rsidRPr="00CD0DF3">
              <w:rPr>
                <w:rFonts w:ascii="宋体" w:hAnsi="宋体" w:hint="eastAsia"/>
                <w:szCs w:val="21"/>
              </w:rPr>
              <w:t>%</w:t>
            </w:r>
          </w:p>
        </w:tc>
        <w:tc>
          <w:tcPr>
            <w:tcW w:w="2835" w:type="dxa"/>
            <w:shd w:val="clear" w:color="auto" w:fill="auto"/>
            <w:vAlign w:val="center"/>
          </w:tcPr>
          <w:p w:rsidR="00ED2601" w:rsidRPr="00CD0DF3" w:rsidRDefault="00ED2601" w:rsidP="002D363D">
            <w:pPr>
              <w:jc w:val="center"/>
              <w:rPr>
                <w:rFonts w:ascii="宋体" w:hAnsi="宋体"/>
                <w:color w:val="FF0000"/>
                <w:szCs w:val="21"/>
                <w:u w:val="single"/>
              </w:rPr>
            </w:pPr>
            <w:r w:rsidRPr="00CD0DF3">
              <w:rPr>
                <w:rFonts w:ascii="宋体" w:hAnsi="宋体" w:hint="eastAsia"/>
                <w:color w:val="000000"/>
                <w:szCs w:val="21"/>
                <w:lang w:val="en-GB"/>
              </w:rPr>
              <w:t>评标价格＝投标报价×</w:t>
            </w:r>
            <w:r w:rsidRPr="00CD0DF3">
              <w:rPr>
                <w:rFonts w:ascii="宋体" w:hAnsi="宋体" w:hint="eastAsia"/>
                <w:color w:val="000000" w:themeColor="text1"/>
                <w:szCs w:val="21"/>
              </w:rPr>
              <w:t>(1-</w:t>
            </w:r>
            <w:r w:rsidRPr="00CD0DF3">
              <w:rPr>
                <w:rFonts w:ascii="宋体" w:hAnsi="宋体"/>
                <w:color w:val="000000" w:themeColor="text1"/>
                <w:szCs w:val="21"/>
                <w:u w:val="single"/>
              </w:rPr>
              <w:t>2</w:t>
            </w:r>
            <w:r w:rsidRPr="00CD0DF3">
              <w:rPr>
                <w:rFonts w:ascii="宋体" w:hAnsi="宋体" w:hint="eastAsia"/>
                <w:color w:val="000000" w:themeColor="text1"/>
                <w:szCs w:val="21"/>
                <w:u w:val="single"/>
              </w:rPr>
              <w:t>%)</w:t>
            </w:r>
          </w:p>
          <w:p w:rsidR="00ED2601" w:rsidRPr="00CD0DF3" w:rsidRDefault="00ED2601" w:rsidP="002D363D">
            <w:pPr>
              <w:jc w:val="center"/>
              <w:rPr>
                <w:rFonts w:ascii="宋体" w:hAnsi="宋体"/>
                <w:b/>
                <w:color w:val="000000"/>
                <w:szCs w:val="21"/>
                <w:lang w:val="en-GB"/>
              </w:rPr>
            </w:pPr>
          </w:p>
        </w:tc>
      </w:tr>
      <w:tr w:rsidR="00ED2601" w:rsidRPr="00CD0DF3" w:rsidTr="002D363D">
        <w:trPr>
          <w:trHeight w:val="707"/>
        </w:trPr>
        <w:tc>
          <w:tcPr>
            <w:tcW w:w="721" w:type="dxa"/>
            <w:vAlign w:val="center"/>
          </w:tcPr>
          <w:p w:rsidR="00ED2601" w:rsidRPr="00CD0DF3" w:rsidRDefault="00ED2601" w:rsidP="002D363D">
            <w:pPr>
              <w:jc w:val="center"/>
              <w:rPr>
                <w:rFonts w:ascii="宋体" w:hAnsi="宋体"/>
                <w:b/>
                <w:color w:val="000000"/>
                <w:szCs w:val="21"/>
                <w:lang w:val="en-GB"/>
              </w:rPr>
            </w:pPr>
            <w:r w:rsidRPr="00CD0DF3">
              <w:rPr>
                <w:rFonts w:ascii="宋体" w:hAnsi="宋体" w:hint="eastAsia"/>
                <w:b/>
                <w:color w:val="000000"/>
                <w:szCs w:val="21"/>
                <w:lang w:val="en-GB"/>
              </w:rPr>
              <w:t>4</w:t>
            </w:r>
          </w:p>
        </w:tc>
        <w:tc>
          <w:tcPr>
            <w:tcW w:w="2823" w:type="dxa"/>
            <w:vAlign w:val="center"/>
          </w:tcPr>
          <w:p w:rsidR="00ED2601" w:rsidRPr="00CD0DF3" w:rsidRDefault="00ED2601" w:rsidP="002D363D">
            <w:pPr>
              <w:jc w:val="center"/>
              <w:rPr>
                <w:rFonts w:ascii="宋体" w:hAnsi="宋体"/>
                <w:color w:val="000000"/>
                <w:szCs w:val="21"/>
                <w:lang w:val="en-GB"/>
              </w:rPr>
            </w:pPr>
            <w:r w:rsidRPr="00CD0DF3">
              <w:rPr>
                <w:rFonts w:ascii="宋体" w:hAnsi="宋体" w:hint="eastAsia"/>
                <w:color w:val="000000"/>
                <w:szCs w:val="21"/>
                <w:lang w:val="en-GB"/>
              </w:rPr>
              <w:t>监狱企业</w:t>
            </w:r>
          </w:p>
        </w:tc>
        <w:tc>
          <w:tcPr>
            <w:tcW w:w="2552" w:type="dxa"/>
            <w:vAlign w:val="center"/>
          </w:tcPr>
          <w:p w:rsidR="00ED2601" w:rsidRPr="00CD0DF3" w:rsidRDefault="00ED2601" w:rsidP="002D363D">
            <w:pPr>
              <w:jc w:val="center"/>
              <w:rPr>
                <w:rFonts w:ascii="宋体" w:hAnsi="宋体"/>
                <w:color w:val="000000"/>
                <w:szCs w:val="21"/>
                <w:lang w:val="en-GB"/>
              </w:rPr>
            </w:pPr>
            <w:r w:rsidRPr="00CD0DF3">
              <w:rPr>
                <w:rFonts w:ascii="宋体" w:hAnsi="宋体" w:hint="eastAsia"/>
                <w:color w:val="000000"/>
                <w:szCs w:val="21"/>
                <w:lang w:val="en-GB"/>
              </w:rPr>
              <w:t>视同小型、微型企业</w:t>
            </w:r>
          </w:p>
          <w:p w:rsidR="00ED2601" w:rsidRPr="00CD0DF3" w:rsidRDefault="00ED2601" w:rsidP="002D363D">
            <w:pPr>
              <w:jc w:val="center"/>
              <w:rPr>
                <w:rFonts w:ascii="宋体" w:hAnsi="宋体"/>
                <w:color w:val="000000"/>
                <w:szCs w:val="21"/>
                <w:lang w:val="en-GB"/>
              </w:rPr>
            </w:pPr>
            <w:r w:rsidRPr="00CD0DF3">
              <w:rPr>
                <w:rFonts w:ascii="宋体" w:hAnsi="宋体" w:hint="eastAsia"/>
                <w:color w:val="000000"/>
                <w:szCs w:val="21"/>
                <w:lang w:val="en-GB"/>
              </w:rPr>
              <w:t>对监狱企业产品价格扣除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ED2601" w:rsidRPr="00CD0DF3" w:rsidRDefault="00ED2601" w:rsidP="002D363D">
            <w:pPr>
              <w:jc w:val="center"/>
              <w:rPr>
                <w:rFonts w:ascii="宋体" w:hAnsi="宋体"/>
                <w:color w:val="000000"/>
                <w:szCs w:val="21"/>
                <w:lang w:val="en-GB"/>
              </w:rPr>
            </w:pPr>
            <w:r w:rsidRPr="00CD0DF3">
              <w:rPr>
                <w:rFonts w:hint="eastAsia"/>
                <w:color w:val="000000"/>
                <w:szCs w:val="21"/>
                <w:lang w:val="en-GB"/>
              </w:rPr>
              <w:t>评标价格＝投标报价—</w:t>
            </w:r>
            <w:r w:rsidRPr="00CD0DF3">
              <w:rPr>
                <w:rFonts w:hint="eastAsia"/>
                <w:color w:val="000000"/>
                <w:szCs w:val="21"/>
              </w:rPr>
              <w:t>监狱企业产品的价格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ED2601" w:rsidRPr="00CD0DF3" w:rsidTr="002D363D">
        <w:trPr>
          <w:trHeight w:val="707"/>
        </w:trPr>
        <w:tc>
          <w:tcPr>
            <w:tcW w:w="721" w:type="dxa"/>
            <w:vAlign w:val="center"/>
          </w:tcPr>
          <w:p w:rsidR="00ED2601" w:rsidRPr="00CD0DF3" w:rsidRDefault="00ED2601" w:rsidP="002D363D">
            <w:pPr>
              <w:jc w:val="center"/>
              <w:rPr>
                <w:rFonts w:ascii="宋体" w:hAnsi="宋体"/>
                <w:b/>
                <w:color w:val="000000"/>
                <w:szCs w:val="21"/>
                <w:lang w:val="en-GB"/>
              </w:rPr>
            </w:pPr>
            <w:r w:rsidRPr="00CD0DF3">
              <w:rPr>
                <w:rFonts w:ascii="宋体" w:hAnsi="宋体" w:hint="eastAsia"/>
                <w:b/>
                <w:color w:val="000000"/>
                <w:szCs w:val="21"/>
                <w:lang w:val="en-GB"/>
              </w:rPr>
              <w:t>5</w:t>
            </w:r>
          </w:p>
        </w:tc>
        <w:tc>
          <w:tcPr>
            <w:tcW w:w="2823" w:type="dxa"/>
            <w:vAlign w:val="center"/>
          </w:tcPr>
          <w:p w:rsidR="00ED2601" w:rsidRPr="00CD0DF3" w:rsidRDefault="00ED2601" w:rsidP="002D363D">
            <w:pPr>
              <w:jc w:val="center"/>
              <w:rPr>
                <w:rFonts w:ascii="宋体" w:hAnsi="宋体"/>
                <w:color w:val="000000"/>
                <w:szCs w:val="21"/>
                <w:lang w:val="en-GB"/>
              </w:rPr>
            </w:pPr>
            <w:r w:rsidRPr="00CD0DF3">
              <w:rPr>
                <w:rFonts w:ascii="宋体" w:hAnsi="宋体" w:hint="eastAsia"/>
                <w:color w:val="000000"/>
                <w:szCs w:val="21"/>
                <w:lang w:val="en-GB"/>
              </w:rPr>
              <w:t>残疾人福利性单位</w:t>
            </w:r>
          </w:p>
        </w:tc>
        <w:tc>
          <w:tcPr>
            <w:tcW w:w="2552" w:type="dxa"/>
            <w:vAlign w:val="center"/>
          </w:tcPr>
          <w:p w:rsidR="00ED2601" w:rsidRPr="00CD0DF3" w:rsidRDefault="00ED2601" w:rsidP="002D363D">
            <w:pPr>
              <w:jc w:val="center"/>
              <w:rPr>
                <w:rFonts w:ascii="宋体" w:hAnsi="宋体"/>
                <w:color w:val="000000"/>
                <w:szCs w:val="21"/>
                <w:lang w:val="en-GB"/>
              </w:rPr>
            </w:pPr>
            <w:r w:rsidRPr="00CD0DF3">
              <w:rPr>
                <w:rFonts w:ascii="宋体" w:hAnsi="宋体" w:hint="eastAsia"/>
                <w:color w:val="000000"/>
                <w:szCs w:val="21"/>
                <w:lang w:val="en-GB"/>
              </w:rPr>
              <w:t>视同小型、微型企业</w:t>
            </w:r>
          </w:p>
          <w:p w:rsidR="00ED2601" w:rsidRPr="00CD0DF3" w:rsidRDefault="00ED2601" w:rsidP="002D363D">
            <w:pPr>
              <w:jc w:val="center"/>
              <w:rPr>
                <w:rFonts w:ascii="宋体" w:hAnsi="宋体"/>
                <w:color w:val="000000"/>
                <w:szCs w:val="21"/>
                <w:lang w:val="en-GB"/>
              </w:rPr>
            </w:pPr>
            <w:r w:rsidRPr="00CD0DF3">
              <w:rPr>
                <w:rFonts w:ascii="宋体" w:hAnsi="宋体" w:hint="eastAsia"/>
                <w:color w:val="000000"/>
                <w:szCs w:val="21"/>
                <w:lang w:val="en-GB"/>
              </w:rPr>
              <w:t>对残疾人福利性单位产品价格扣除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ED2601" w:rsidRPr="00CD0DF3" w:rsidRDefault="00ED2601" w:rsidP="002D363D">
            <w:pPr>
              <w:jc w:val="center"/>
              <w:rPr>
                <w:color w:val="000000"/>
                <w:szCs w:val="21"/>
                <w:lang w:val="en-GB"/>
              </w:rPr>
            </w:pPr>
            <w:r w:rsidRPr="00CD0DF3">
              <w:rPr>
                <w:rFonts w:hint="eastAsia"/>
                <w:color w:val="000000"/>
                <w:szCs w:val="21"/>
                <w:lang w:val="en-GB"/>
              </w:rPr>
              <w:t>评标价格＝投标报价—</w:t>
            </w:r>
            <w:r w:rsidRPr="00CD0DF3">
              <w:rPr>
                <w:rFonts w:hint="eastAsia"/>
                <w:color w:val="000000"/>
                <w:szCs w:val="21"/>
              </w:rPr>
              <w:t>残疾人福利性单位产品的价格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ED2601" w:rsidRPr="00CD0DF3" w:rsidTr="0040779B">
        <w:trPr>
          <w:trHeight w:val="1125"/>
        </w:trPr>
        <w:tc>
          <w:tcPr>
            <w:tcW w:w="8931" w:type="dxa"/>
            <w:gridSpan w:val="4"/>
            <w:vAlign w:val="center"/>
          </w:tcPr>
          <w:p w:rsidR="00ED2601" w:rsidRPr="00CD0DF3" w:rsidRDefault="00ED2601" w:rsidP="002D363D">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ED2601" w:rsidRPr="00CD0DF3" w:rsidRDefault="00ED2601" w:rsidP="002D363D">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lastRenderedPageBreak/>
              <w:t>2、</w:t>
            </w:r>
            <w:r w:rsidRPr="00CD0DF3">
              <w:rPr>
                <w:rFonts w:asciiTheme="minorEastAsia" w:hAnsiTheme="minorEastAsia" w:cs="仿宋_GB2312"/>
                <w:szCs w:val="21"/>
                <w:lang w:val="zh-CN"/>
              </w:rPr>
              <w:t>经评标委员会</w:t>
            </w:r>
            <w:r w:rsidRPr="00CD0DF3">
              <w:rPr>
                <w:rFonts w:asciiTheme="minorEastAsia" w:hAnsiTheme="minorEastAsia" w:cs="仿宋_GB2312" w:hint="eastAsia"/>
                <w:szCs w:val="21"/>
                <w:lang w:val="zh-CN"/>
              </w:rPr>
              <w:t>审查、评价</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投标文件符合</w:t>
            </w:r>
            <w:r w:rsidRPr="00CD0DF3">
              <w:rPr>
                <w:rFonts w:asciiTheme="minorEastAsia" w:hAnsiTheme="minorEastAsia" w:cs="仿宋_GB2312"/>
                <w:szCs w:val="21"/>
                <w:lang w:val="zh-CN"/>
              </w:rPr>
              <w:t>招标文件</w:t>
            </w:r>
            <w:r w:rsidRPr="00CD0DF3">
              <w:rPr>
                <w:rFonts w:asciiTheme="minorEastAsia" w:hAnsiTheme="minorEastAsia" w:cs="仿宋_GB2312" w:hint="eastAsia"/>
                <w:szCs w:val="21"/>
                <w:lang w:val="zh-CN"/>
              </w:rPr>
              <w:t>实质性</w:t>
            </w:r>
            <w:r w:rsidRPr="00CD0DF3">
              <w:rPr>
                <w:rFonts w:asciiTheme="minorEastAsia" w:hAnsiTheme="minorEastAsia" w:cs="仿宋_GB2312"/>
                <w:szCs w:val="21"/>
                <w:lang w:val="zh-CN"/>
              </w:rPr>
              <w:t>要求且</w:t>
            </w:r>
            <w:r w:rsidRPr="00CD0DF3">
              <w:rPr>
                <w:rFonts w:asciiTheme="minorEastAsia" w:hAnsiTheme="minorEastAsia" w:cs="仿宋_GB2312" w:hint="eastAsia"/>
                <w:szCs w:val="21"/>
                <w:lang w:val="zh-CN"/>
              </w:rPr>
              <w:t>进行了政策性价格扣除后，</w:t>
            </w:r>
            <w:r w:rsidRPr="00CD0DF3">
              <w:rPr>
                <w:rFonts w:asciiTheme="minorEastAsia" w:hAnsiTheme="minorEastAsia" w:cs="仿宋_GB2312"/>
                <w:szCs w:val="21"/>
                <w:lang w:val="zh-CN"/>
              </w:rPr>
              <w:t>以</w:t>
            </w:r>
            <w:r w:rsidRPr="00CD0DF3">
              <w:rPr>
                <w:rFonts w:asciiTheme="minorEastAsia" w:hAnsiTheme="minorEastAsia" w:cs="仿宋_GB2312" w:hint="eastAsia"/>
                <w:szCs w:val="21"/>
                <w:lang w:val="zh-CN"/>
              </w:rPr>
              <w:t>评标价格的</w:t>
            </w:r>
            <w:r w:rsidRPr="00CD0DF3">
              <w:rPr>
                <w:rFonts w:asciiTheme="minorEastAsia" w:hAnsiTheme="minorEastAsia" w:cs="仿宋_GB2312"/>
                <w:szCs w:val="21"/>
                <w:lang w:val="zh-CN"/>
              </w:rPr>
              <w:t>最低价者定为评标基准价，其价格分为满分。其他投标人的价格分统一按下列公式</w:t>
            </w:r>
            <w:r w:rsidRPr="00CD0DF3">
              <w:rPr>
                <w:rFonts w:asciiTheme="minorEastAsia" w:hAnsiTheme="minorEastAsia" w:cs="仿宋_GB2312" w:hint="eastAsia"/>
                <w:szCs w:val="21"/>
                <w:lang w:val="zh-CN"/>
              </w:rPr>
              <w:t>计算</w:t>
            </w:r>
            <w:r w:rsidRPr="00CD0DF3">
              <w:rPr>
                <w:rFonts w:asciiTheme="minorEastAsia" w:hAnsiTheme="minorEastAsia" w:cs="仿宋_GB2312"/>
                <w:szCs w:val="21"/>
                <w:lang w:val="zh-CN"/>
              </w:rPr>
              <w:t>。即：</w:t>
            </w:r>
          </w:p>
          <w:p w:rsidR="00ED2601" w:rsidRPr="00CD0DF3" w:rsidRDefault="00ED2601" w:rsidP="002D363D">
            <w:pPr>
              <w:widowControl/>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=评标价格的最低价</w:t>
            </w:r>
          </w:p>
          <w:p w:rsidR="00ED2601" w:rsidRPr="00CD0DF3" w:rsidRDefault="00ED2601" w:rsidP="002D363D">
            <w:pPr>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其他投标报价得分</w:t>
            </w:r>
            <w:r w:rsidRPr="00CD0DF3">
              <w:rPr>
                <w:rFonts w:asciiTheme="minorEastAsia" w:hAnsiTheme="minorEastAsia" w:cs="仿宋_GB2312" w:hint="eastAsia"/>
                <w:szCs w:val="21"/>
                <w:lang w:val="zh-CN"/>
              </w:rPr>
              <w:t>=（</w:t>
            </w: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评标标准中价格分值</w:t>
            </w:r>
          </w:p>
        </w:tc>
      </w:tr>
    </w:tbl>
    <w:p w:rsidR="00ED2601" w:rsidRPr="005E534D" w:rsidRDefault="00ED2601" w:rsidP="00ED2601">
      <w:pPr>
        <w:spacing w:line="360" w:lineRule="auto"/>
        <w:rPr>
          <w:rFonts w:ascii="宋体" w:hAnsi="宋体"/>
          <w:bCs/>
          <w:szCs w:val="21"/>
          <w:lang w:val="en-GB"/>
        </w:rPr>
      </w:pPr>
      <w:r w:rsidRPr="005E534D">
        <w:rPr>
          <w:rFonts w:ascii="宋体" w:hAnsi="宋体" w:hint="eastAsia"/>
          <w:bCs/>
          <w:szCs w:val="21"/>
          <w:lang w:val="en-GB"/>
        </w:rPr>
        <w:lastRenderedPageBreak/>
        <w:t>备注：</w:t>
      </w:r>
    </w:p>
    <w:p w:rsidR="00ED2601" w:rsidRPr="005E534D" w:rsidRDefault="00ED2601" w:rsidP="00ED2601">
      <w:pPr>
        <w:spacing w:line="360" w:lineRule="auto"/>
        <w:ind w:firstLineChars="200" w:firstLine="420"/>
        <w:rPr>
          <w:rFonts w:ascii="宋体" w:hAnsi="宋体"/>
          <w:bCs/>
          <w:szCs w:val="21"/>
          <w:lang w:val="en-GB"/>
        </w:rPr>
      </w:pPr>
      <w:r w:rsidRPr="005E534D">
        <w:rPr>
          <w:rFonts w:ascii="宋体" w:hAnsi="宋体" w:hint="eastAsia"/>
          <w:bCs/>
          <w:szCs w:val="21"/>
          <w:lang w:val="en-GB"/>
        </w:rPr>
        <w:t>a、不接受联合体投标的项目，本表中第2项、第3项情形不适用。</w:t>
      </w:r>
    </w:p>
    <w:p w:rsidR="00ED2601" w:rsidRPr="005E534D" w:rsidRDefault="00ED2601" w:rsidP="00ED2601">
      <w:pPr>
        <w:spacing w:line="360" w:lineRule="auto"/>
        <w:ind w:firstLineChars="200" w:firstLine="420"/>
        <w:rPr>
          <w:rFonts w:ascii="宋体" w:hAnsi="宋体"/>
          <w:bCs/>
          <w:szCs w:val="21"/>
          <w:lang w:val="en-GB"/>
        </w:rPr>
      </w:pPr>
      <w:r w:rsidRPr="005E534D">
        <w:rPr>
          <w:rFonts w:ascii="宋体" w:hAnsi="宋体" w:hint="eastAsia"/>
          <w:bCs/>
          <w:szCs w:val="21"/>
          <w:lang w:val="en-GB"/>
        </w:rPr>
        <w:t>b、小型和微型企业产品包括货物及其提供的服务与工程。</w:t>
      </w:r>
    </w:p>
    <w:p w:rsidR="00ED2601" w:rsidRPr="005E534D" w:rsidRDefault="00ED2601" w:rsidP="00ED2601">
      <w:pPr>
        <w:spacing w:line="360" w:lineRule="auto"/>
        <w:ind w:firstLineChars="200" w:firstLine="420"/>
        <w:rPr>
          <w:rFonts w:ascii="宋体" w:hAnsi="宋体"/>
          <w:bCs/>
          <w:szCs w:val="21"/>
          <w:lang w:val="en-GB"/>
        </w:rPr>
      </w:pPr>
      <w:r w:rsidRPr="005E534D">
        <w:rPr>
          <w:rFonts w:ascii="宋体" w:hAnsi="宋体" w:hint="eastAsia"/>
          <w:bCs/>
          <w:szCs w:val="21"/>
          <w:lang w:val="en-GB"/>
        </w:rPr>
        <w:t>c、中小企业、残疾人福利性单位提供其他企业制造的货物的，则该货物的制造商也必须为上述企业，否则不能享受价格优惠。</w:t>
      </w:r>
    </w:p>
    <w:p w:rsidR="00ED2601" w:rsidRPr="005E534D" w:rsidRDefault="00ED2601" w:rsidP="00ED2601">
      <w:pPr>
        <w:spacing w:line="360" w:lineRule="auto"/>
        <w:ind w:firstLineChars="200" w:firstLine="420"/>
        <w:rPr>
          <w:rFonts w:ascii="宋体" w:hAnsi="宋体"/>
          <w:bCs/>
          <w:szCs w:val="21"/>
          <w:lang w:val="en-GB"/>
        </w:rPr>
      </w:pPr>
      <w:r w:rsidRPr="005E534D">
        <w:rPr>
          <w:rFonts w:ascii="宋体" w:hAnsi="宋体" w:hint="eastAsia"/>
          <w:bCs/>
          <w:szCs w:val="21"/>
          <w:lang w:val="en-GB"/>
        </w:rPr>
        <w:t>d、残疾人福利性单位属于小型、微型企业的，不重复享受政策。</w:t>
      </w:r>
    </w:p>
    <w:p w:rsidR="00ED2601" w:rsidRPr="005E534D" w:rsidRDefault="00ED2601" w:rsidP="00ED2601">
      <w:pPr>
        <w:spacing w:line="360" w:lineRule="auto"/>
        <w:ind w:firstLineChars="200" w:firstLine="420"/>
        <w:rPr>
          <w:rFonts w:ascii="宋体" w:hAnsi="宋体"/>
          <w:bCs/>
          <w:szCs w:val="21"/>
          <w:lang w:val="en-GB"/>
        </w:rPr>
      </w:pPr>
      <w:r w:rsidRPr="005E534D">
        <w:rPr>
          <w:rFonts w:ascii="宋体" w:hAnsi="宋体"/>
          <w:bCs/>
          <w:szCs w:val="21"/>
          <w:lang w:val="en-GB"/>
        </w:rPr>
        <w:t>E</w:t>
      </w:r>
      <w:r w:rsidRPr="005E534D">
        <w:rPr>
          <w:rFonts w:ascii="宋体" w:hAnsi="宋体" w:hint="eastAsia"/>
          <w:bCs/>
          <w:szCs w:val="21"/>
          <w:lang w:val="en-GB"/>
        </w:rPr>
        <w:t>、小型和微型企业不包括民办非企业单位。</w:t>
      </w:r>
    </w:p>
    <w:p w:rsidR="00ED2601" w:rsidRPr="00CD0DF3" w:rsidRDefault="00ED2601" w:rsidP="00ED2601">
      <w:pPr>
        <w:pStyle w:val="a7"/>
        <w:spacing w:line="360" w:lineRule="auto"/>
        <w:ind w:firstLineChars="200" w:firstLine="422"/>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8</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评标结果汇总完成后，除下列情形外，任何人不得修改评标结果：</w:t>
      </w:r>
    </w:p>
    <w:p w:rsidR="00ED2601" w:rsidRPr="00CD0DF3" w:rsidRDefault="00ED2601" w:rsidP="00ED260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1） </w:t>
      </w:r>
      <w:r w:rsidRPr="00CD0DF3">
        <w:rPr>
          <w:rFonts w:asciiTheme="minorEastAsia" w:hAnsiTheme="minorEastAsia" w:cs="仿宋_GB2312"/>
          <w:szCs w:val="21"/>
          <w:lang w:val="zh-CN"/>
        </w:rPr>
        <w:t>分值汇总计算错误的；</w:t>
      </w:r>
    </w:p>
    <w:p w:rsidR="00ED2601" w:rsidRPr="00CD0DF3" w:rsidRDefault="00ED2601" w:rsidP="00ED260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2） </w:t>
      </w:r>
      <w:r w:rsidRPr="00CD0DF3">
        <w:rPr>
          <w:rFonts w:asciiTheme="minorEastAsia" w:hAnsiTheme="minorEastAsia" w:cs="仿宋_GB2312"/>
          <w:szCs w:val="21"/>
          <w:lang w:val="zh-CN"/>
        </w:rPr>
        <w:t>分项评分超出评分标准范围的；</w:t>
      </w:r>
    </w:p>
    <w:p w:rsidR="00ED2601" w:rsidRPr="00CD0DF3" w:rsidRDefault="00ED2601" w:rsidP="00ED260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3） </w:t>
      </w:r>
      <w:r w:rsidRPr="00CD0DF3">
        <w:rPr>
          <w:rFonts w:asciiTheme="minorEastAsia" w:hAnsiTheme="minorEastAsia" w:cs="仿宋_GB2312"/>
          <w:szCs w:val="21"/>
          <w:lang w:val="zh-CN"/>
        </w:rPr>
        <w:t>评标委员会成员对客观评审因素评分不一致的；</w:t>
      </w:r>
    </w:p>
    <w:p w:rsidR="00ED2601" w:rsidRPr="00CD0DF3" w:rsidRDefault="00ED2601" w:rsidP="00ED260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4） </w:t>
      </w:r>
      <w:r w:rsidRPr="00CD0DF3">
        <w:rPr>
          <w:rFonts w:asciiTheme="minorEastAsia" w:hAnsiTheme="minorEastAsia" w:cs="仿宋_GB2312"/>
          <w:szCs w:val="21"/>
          <w:lang w:val="zh-CN"/>
        </w:rPr>
        <w:t>经评标委员会认定评分畸高、畸低的。</w:t>
      </w:r>
    </w:p>
    <w:p w:rsidR="00ED2601" w:rsidRPr="00CD0DF3" w:rsidRDefault="00ED2601" w:rsidP="00ED260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ED2601" w:rsidRDefault="00ED2601" w:rsidP="00ED260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ED2601" w:rsidRPr="00A800F6" w:rsidRDefault="00ED2601" w:rsidP="00ED2601">
      <w:pPr>
        <w:wordWrap w:val="0"/>
        <w:spacing w:line="360" w:lineRule="auto"/>
        <w:ind w:firstLineChars="200" w:firstLine="420"/>
        <w:contextualSpacing/>
        <w:rPr>
          <w:rFonts w:asciiTheme="minorEastAsia" w:hAnsiTheme="minorEastAsia" w:cs="仿宋_GB2312"/>
          <w:szCs w:val="21"/>
          <w:lang w:val="zh-CN"/>
        </w:rPr>
      </w:pPr>
      <w:r w:rsidRPr="00303CE1">
        <w:rPr>
          <w:rFonts w:asciiTheme="minorEastAsia" w:hAnsiTheme="minorEastAsia" w:cs="仿宋_GB2312" w:hint="eastAsia"/>
          <w:szCs w:val="21"/>
          <w:lang w:val="zh-CN"/>
        </w:rPr>
        <w:t>（</w:t>
      </w:r>
      <w:r>
        <w:rPr>
          <w:rFonts w:asciiTheme="minorEastAsia" w:hAnsiTheme="minorEastAsia" w:cs="仿宋_GB2312" w:hint="eastAsia"/>
          <w:szCs w:val="21"/>
          <w:lang w:val="zh-CN"/>
        </w:rPr>
        <w:t>9</w:t>
      </w:r>
      <w:r w:rsidRPr="00303CE1">
        <w:rPr>
          <w:rFonts w:asciiTheme="minorEastAsia" w:hAnsiTheme="minorEastAsia" w:cs="仿宋_GB2312" w:hint="eastAsia"/>
          <w:szCs w:val="21"/>
          <w:lang w:val="zh-CN"/>
        </w:rPr>
        <w:t>）按照《关于推进全流程电子化交易和在线监管工作有关问题的通知》（许公管办[2019]3号）规定：评标专家应严格按照要求查看“硬件特征码”相关信息并进行评审，在评审报告中显示“不同投标人电子投标文件制作硬件特征码”是否雷同的分析及判定结果。</w:t>
      </w:r>
    </w:p>
    <w:p w:rsidR="00ED2601" w:rsidRPr="00CD0DF3" w:rsidRDefault="00ED2601" w:rsidP="00ED2601">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10</w:t>
      </w:r>
      <w:r w:rsidRPr="00CD0DF3">
        <w:rPr>
          <w:rFonts w:asciiTheme="minorEastAsia" w:hAnsiTheme="minorEastAsia" w:cs="仿宋_GB2312" w:hint="eastAsia"/>
          <w:b/>
          <w:szCs w:val="21"/>
          <w:lang w:val="zh-CN"/>
        </w:rPr>
        <w:t>）</w:t>
      </w:r>
      <w:r w:rsidRPr="00CD0DF3">
        <w:rPr>
          <w:rFonts w:asciiTheme="minorEastAsia" w:hAnsiTheme="minorEastAsia" w:cs="仿宋_GB2312"/>
          <w:b/>
          <w:szCs w:val="21"/>
          <w:lang w:val="zh-CN"/>
        </w:rPr>
        <w:t>评标委员会</w:t>
      </w:r>
      <w:r w:rsidRPr="00CD0DF3">
        <w:rPr>
          <w:rFonts w:asciiTheme="minorEastAsia" w:hAnsiTheme="minorEastAsia" w:cs="仿宋_GB2312" w:hint="eastAsia"/>
          <w:b/>
          <w:szCs w:val="21"/>
          <w:lang w:val="zh-CN"/>
        </w:rPr>
        <w:t>争议处理</w:t>
      </w:r>
    </w:p>
    <w:p w:rsidR="00ED2601" w:rsidRPr="00CD0DF3" w:rsidRDefault="00ED2601" w:rsidP="00ED260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评标委员会成员对需要共同认定的事项存在争议的，应当按照少数服从多数的原则作出结论。</w:t>
      </w:r>
      <w:r w:rsidRPr="00CD0DF3">
        <w:rPr>
          <w:rFonts w:asciiTheme="minorEastAsia" w:hAnsiTheme="minorEastAsia" w:cs="仿宋_GB2312"/>
          <w:szCs w:val="21"/>
          <w:lang w:val="zh-CN"/>
        </w:rPr>
        <w:lastRenderedPageBreak/>
        <w:t>持不同意见的评标委员会成员应当在评标报告上签署不同意见及理由，否则视为同意评标报告。</w:t>
      </w:r>
    </w:p>
    <w:p w:rsidR="00ED2601" w:rsidRPr="00CD0DF3" w:rsidRDefault="00ED2601" w:rsidP="00ED2601">
      <w:pPr>
        <w:spacing w:line="360" w:lineRule="auto"/>
        <w:ind w:firstLineChars="200" w:firstLine="422"/>
        <w:contextualSpacing/>
        <w:rPr>
          <w:rFonts w:asciiTheme="minorEastAsia" w:hAnsiTheme="minorEastAsia" w:cs="仿宋_GB2312"/>
          <w:b/>
          <w:szCs w:val="21"/>
          <w:lang w:val="zh-CN"/>
        </w:rPr>
      </w:pPr>
      <w:r w:rsidRPr="00CD0DF3">
        <w:rPr>
          <w:rFonts w:asciiTheme="minorEastAsia" w:hAnsiTheme="minorEastAsia" w:cs="仿宋_GB2312" w:hint="eastAsia"/>
          <w:b/>
          <w:szCs w:val="21"/>
          <w:lang w:val="zh-CN"/>
        </w:rPr>
        <w:t>4、</w:t>
      </w:r>
      <w:r w:rsidRPr="00CD0DF3">
        <w:rPr>
          <w:rFonts w:asciiTheme="minorEastAsia" w:hAnsiTheme="minorEastAsia" w:cs="仿宋_GB2312"/>
          <w:b/>
          <w:szCs w:val="21"/>
          <w:lang w:val="zh-CN"/>
        </w:rPr>
        <w:t>确定中标候选人名单，以及根据采购人委托直接确定中标人</w:t>
      </w:r>
      <w:r w:rsidRPr="00CD0DF3">
        <w:rPr>
          <w:rFonts w:asciiTheme="minorEastAsia" w:hAnsiTheme="minorEastAsia" w:cs="仿宋_GB2312" w:hint="eastAsia"/>
          <w:b/>
          <w:szCs w:val="21"/>
          <w:lang w:val="zh-CN"/>
        </w:rPr>
        <w:t>。</w:t>
      </w:r>
    </w:p>
    <w:p w:rsidR="00ED2601" w:rsidRDefault="00ED2601" w:rsidP="00ED2601">
      <w:pPr>
        <w:adjustRightInd w:val="0"/>
        <w:snapToGrid w:val="0"/>
        <w:spacing w:line="360" w:lineRule="auto"/>
        <w:ind w:firstLineChars="200" w:firstLine="420"/>
        <w:rPr>
          <w:rFonts w:ascii="宋体" w:hAnsi="宋体" w:cs="Courier New"/>
          <w:szCs w:val="21"/>
        </w:rPr>
      </w:pPr>
    </w:p>
    <w:p w:rsidR="00ED2601" w:rsidRDefault="00ED2601" w:rsidP="00ED2601">
      <w:pPr>
        <w:adjustRightInd w:val="0"/>
        <w:snapToGrid w:val="0"/>
        <w:spacing w:line="360" w:lineRule="auto"/>
        <w:ind w:firstLineChars="200" w:firstLine="420"/>
        <w:rPr>
          <w:rFonts w:ascii="宋体" w:hAnsi="宋体" w:cs="Courier New"/>
          <w:szCs w:val="21"/>
        </w:rPr>
      </w:pPr>
    </w:p>
    <w:p w:rsidR="00ED2601" w:rsidRDefault="00ED2601" w:rsidP="00ED2601">
      <w:pPr>
        <w:adjustRightInd w:val="0"/>
        <w:snapToGrid w:val="0"/>
        <w:spacing w:line="360" w:lineRule="auto"/>
        <w:ind w:firstLineChars="200" w:firstLine="420"/>
        <w:rPr>
          <w:rFonts w:ascii="宋体" w:hAnsi="宋体" w:cs="Courier New"/>
          <w:szCs w:val="21"/>
        </w:rPr>
      </w:pPr>
    </w:p>
    <w:p w:rsidR="00ED2601" w:rsidRDefault="00ED2601" w:rsidP="00ED2601">
      <w:pPr>
        <w:adjustRightInd w:val="0"/>
        <w:snapToGrid w:val="0"/>
        <w:spacing w:line="360" w:lineRule="auto"/>
        <w:ind w:firstLineChars="200" w:firstLine="420"/>
        <w:rPr>
          <w:rFonts w:ascii="宋体" w:hAnsi="宋体" w:cs="Courier New"/>
          <w:szCs w:val="21"/>
        </w:rPr>
      </w:pPr>
    </w:p>
    <w:p w:rsidR="00ED2601" w:rsidRDefault="00ED2601" w:rsidP="00ED2601">
      <w:pPr>
        <w:adjustRightInd w:val="0"/>
        <w:snapToGrid w:val="0"/>
        <w:spacing w:line="360" w:lineRule="auto"/>
        <w:ind w:firstLineChars="200" w:firstLine="420"/>
        <w:rPr>
          <w:rFonts w:ascii="宋体" w:hAnsi="宋体" w:cs="Courier New"/>
          <w:szCs w:val="21"/>
        </w:rPr>
      </w:pPr>
    </w:p>
    <w:p w:rsidR="00ED2601" w:rsidRDefault="00ED2601" w:rsidP="00ED2601">
      <w:pPr>
        <w:adjustRightInd w:val="0"/>
        <w:snapToGrid w:val="0"/>
        <w:spacing w:line="360" w:lineRule="auto"/>
        <w:ind w:firstLineChars="200" w:firstLine="420"/>
        <w:rPr>
          <w:rFonts w:ascii="宋体" w:hAnsi="宋体" w:cs="Courier New"/>
          <w:szCs w:val="21"/>
        </w:rPr>
      </w:pPr>
    </w:p>
    <w:p w:rsidR="00ED2601" w:rsidRDefault="00ED2601" w:rsidP="00ED2601">
      <w:pPr>
        <w:adjustRightInd w:val="0"/>
        <w:snapToGrid w:val="0"/>
        <w:spacing w:line="360" w:lineRule="auto"/>
        <w:ind w:firstLineChars="200" w:firstLine="420"/>
        <w:rPr>
          <w:rFonts w:ascii="宋体" w:hAnsi="宋体" w:cs="Courier New"/>
          <w:szCs w:val="21"/>
        </w:rPr>
      </w:pPr>
    </w:p>
    <w:p w:rsidR="00ED2601" w:rsidRDefault="00ED2601" w:rsidP="00ED2601">
      <w:pPr>
        <w:adjustRightInd w:val="0"/>
        <w:snapToGrid w:val="0"/>
        <w:spacing w:line="360" w:lineRule="auto"/>
        <w:ind w:firstLineChars="200" w:firstLine="420"/>
        <w:rPr>
          <w:rFonts w:ascii="宋体" w:hAnsi="宋体" w:cs="Courier New"/>
          <w:szCs w:val="21"/>
        </w:rPr>
      </w:pPr>
    </w:p>
    <w:p w:rsidR="00ED2601" w:rsidRDefault="00ED2601" w:rsidP="00ED2601">
      <w:pPr>
        <w:adjustRightInd w:val="0"/>
        <w:snapToGrid w:val="0"/>
        <w:spacing w:line="360" w:lineRule="auto"/>
        <w:ind w:firstLineChars="200" w:firstLine="420"/>
        <w:rPr>
          <w:rFonts w:ascii="宋体" w:hAnsi="宋体" w:cs="Courier New"/>
          <w:szCs w:val="21"/>
        </w:rPr>
      </w:pPr>
    </w:p>
    <w:p w:rsidR="00ED2601" w:rsidRDefault="00ED2601" w:rsidP="00ED2601">
      <w:pPr>
        <w:adjustRightInd w:val="0"/>
        <w:snapToGrid w:val="0"/>
        <w:spacing w:line="360" w:lineRule="auto"/>
        <w:ind w:firstLineChars="200" w:firstLine="420"/>
        <w:rPr>
          <w:rFonts w:ascii="宋体" w:hAnsi="宋体" w:cs="Courier New"/>
          <w:szCs w:val="21"/>
        </w:rPr>
      </w:pPr>
    </w:p>
    <w:p w:rsidR="00ED2601" w:rsidRDefault="00ED2601" w:rsidP="00ED2601">
      <w:pPr>
        <w:adjustRightInd w:val="0"/>
        <w:snapToGrid w:val="0"/>
        <w:spacing w:line="360" w:lineRule="auto"/>
        <w:ind w:firstLineChars="200" w:firstLine="420"/>
        <w:rPr>
          <w:rFonts w:ascii="宋体" w:hAnsi="宋体" w:cs="Courier New"/>
          <w:szCs w:val="21"/>
        </w:rPr>
      </w:pPr>
    </w:p>
    <w:p w:rsidR="00ED2601" w:rsidRDefault="00ED2601" w:rsidP="00ED2601">
      <w:pPr>
        <w:adjustRightInd w:val="0"/>
        <w:snapToGrid w:val="0"/>
        <w:spacing w:line="360" w:lineRule="auto"/>
        <w:ind w:firstLineChars="200" w:firstLine="420"/>
        <w:rPr>
          <w:rFonts w:ascii="宋体" w:hAnsi="宋体" w:cs="Courier New"/>
          <w:szCs w:val="21"/>
        </w:rPr>
      </w:pPr>
    </w:p>
    <w:p w:rsidR="00ED2601" w:rsidRDefault="00ED2601" w:rsidP="00ED2601">
      <w:pPr>
        <w:adjustRightInd w:val="0"/>
        <w:snapToGrid w:val="0"/>
        <w:spacing w:line="360" w:lineRule="auto"/>
        <w:ind w:firstLineChars="200" w:firstLine="420"/>
        <w:rPr>
          <w:rFonts w:ascii="宋体" w:hAnsi="宋体" w:cs="Courier New"/>
          <w:szCs w:val="21"/>
        </w:rPr>
      </w:pPr>
    </w:p>
    <w:p w:rsidR="00ED2601" w:rsidRDefault="00ED2601" w:rsidP="00ED2601">
      <w:pPr>
        <w:adjustRightInd w:val="0"/>
        <w:snapToGrid w:val="0"/>
        <w:spacing w:line="360" w:lineRule="auto"/>
        <w:ind w:firstLineChars="200" w:firstLine="420"/>
        <w:rPr>
          <w:rFonts w:ascii="宋体" w:hAnsi="宋体" w:cs="Courier New"/>
          <w:szCs w:val="21"/>
        </w:rPr>
      </w:pPr>
    </w:p>
    <w:p w:rsidR="00ED2601" w:rsidRDefault="00ED2601" w:rsidP="00ED2601">
      <w:pPr>
        <w:adjustRightInd w:val="0"/>
        <w:snapToGrid w:val="0"/>
        <w:spacing w:line="360" w:lineRule="auto"/>
        <w:ind w:firstLineChars="200" w:firstLine="420"/>
        <w:rPr>
          <w:rFonts w:ascii="宋体" w:hAnsi="宋体" w:cs="Courier New"/>
          <w:szCs w:val="21"/>
        </w:rPr>
      </w:pPr>
    </w:p>
    <w:p w:rsidR="00ED2601" w:rsidRDefault="00ED2601" w:rsidP="00ED2601">
      <w:pPr>
        <w:adjustRightInd w:val="0"/>
        <w:snapToGrid w:val="0"/>
        <w:spacing w:line="360" w:lineRule="auto"/>
        <w:ind w:firstLineChars="200" w:firstLine="420"/>
        <w:rPr>
          <w:rFonts w:ascii="宋体" w:hAnsi="宋体" w:cs="Courier New"/>
          <w:szCs w:val="21"/>
        </w:rPr>
      </w:pPr>
    </w:p>
    <w:p w:rsidR="00ED2601" w:rsidRDefault="00ED2601" w:rsidP="00ED2601">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ED2601" w:rsidRPr="0079352C" w:rsidRDefault="00ED2601" w:rsidP="00ED260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79352C">
        <w:rPr>
          <w:rFonts w:asciiTheme="majorEastAsia" w:eastAsiaTheme="majorEastAsia" w:hAnsiTheme="majorEastAsia" w:cs="宋体" w:hint="eastAsia"/>
          <w:b/>
          <w:kern w:val="0"/>
          <w:sz w:val="32"/>
          <w:szCs w:val="32"/>
        </w:rPr>
        <w:lastRenderedPageBreak/>
        <w:t>第七章</w:t>
      </w:r>
      <w:r>
        <w:rPr>
          <w:rFonts w:asciiTheme="majorEastAsia" w:eastAsiaTheme="majorEastAsia" w:hAnsiTheme="majorEastAsia" w:cs="宋体" w:hint="eastAsia"/>
          <w:b/>
          <w:kern w:val="0"/>
          <w:sz w:val="32"/>
          <w:szCs w:val="32"/>
        </w:rPr>
        <w:t xml:space="preserve"> </w:t>
      </w:r>
      <w:r w:rsidRPr="0079352C">
        <w:rPr>
          <w:rFonts w:asciiTheme="majorEastAsia" w:eastAsiaTheme="majorEastAsia" w:hAnsiTheme="majorEastAsia" w:cs="宋体" w:hint="eastAsia"/>
          <w:b/>
          <w:kern w:val="0"/>
          <w:sz w:val="32"/>
          <w:szCs w:val="32"/>
        </w:rPr>
        <w:t>合同条款及格式</w:t>
      </w:r>
    </w:p>
    <w:p w:rsidR="00ED2601" w:rsidRDefault="00ED2601" w:rsidP="00ED2601">
      <w:pPr>
        <w:pStyle w:val="a7"/>
        <w:spacing w:line="360" w:lineRule="auto"/>
        <w:contextualSpacing/>
        <w:jc w:val="center"/>
        <w:rPr>
          <w:rFonts w:asciiTheme="majorEastAsia" w:eastAsiaTheme="majorEastAsia" w:hAnsiTheme="majorEastAsia" w:cs="宋体"/>
          <w:b/>
          <w:kern w:val="0"/>
          <w:sz w:val="36"/>
          <w:szCs w:val="36"/>
        </w:rPr>
      </w:pPr>
    </w:p>
    <w:p w:rsidR="00ED2601" w:rsidRPr="007E5964" w:rsidRDefault="00ED2601" w:rsidP="00ED2601">
      <w:pPr>
        <w:spacing w:line="360" w:lineRule="auto"/>
        <w:jc w:val="center"/>
        <w:rPr>
          <w:rFonts w:ascii="宋体" w:hAnsi="宋体" w:cs="微软雅黑"/>
          <w:b/>
          <w:bCs/>
          <w:szCs w:val="21"/>
        </w:rPr>
      </w:pPr>
      <w:r w:rsidRPr="007E5964">
        <w:rPr>
          <w:rFonts w:ascii="宋体" w:hAnsi="宋体" w:cs="微软雅黑" w:hint="eastAsia"/>
          <w:b/>
          <w:bCs/>
          <w:szCs w:val="21"/>
        </w:rPr>
        <w:t>（此合同仅供参考。以最终采购人与中标人签定的合同条款为准进行公示，</w:t>
      </w:r>
    </w:p>
    <w:p w:rsidR="00ED2601" w:rsidRPr="007E5964" w:rsidRDefault="00ED2601" w:rsidP="00ED2601">
      <w:pPr>
        <w:spacing w:line="360" w:lineRule="auto"/>
        <w:jc w:val="center"/>
        <w:rPr>
          <w:rFonts w:ascii="宋体" w:hAnsi="宋体" w:cs="微软雅黑"/>
          <w:b/>
          <w:bCs/>
          <w:szCs w:val="21"/>
        </w:rPr>
      </w:pPr>
      <w:r w:rsidRPr="007E5964">
        <w:rPr>
          <w:rFonts w:ascii="宋体" w:hAnsi="宋体" w:cs="微软雅黑" w:hint="eastAsia"/>
          <w:b/>
          <w:bCs/>
          <w:szCs w:val="21"/>
        </w:rPr>
        <w:t>最终签定合同的主要条款不能与招标文件有冲突）</w:t>
      </w:r>
    </w:p>
    <w:p w:rsidR="00ED2601" w:rsidRDefault="00ED2601" w:rsidP="00ED2601">
      <w:pPr>
        <w:pStyle w:val="ac"/>
        <w:spacing w:before="75" w:after="75"/>
        <w:rPr>
          <w:rFonts w:ascii="微软雅黑" w:eastAsia="微软雅黑" w:hAnsi="微软雅黑"/>
          <w:color w:val="000000"/>
          <w:sz w:val="27"/>
          <w:szCs w:val="27"/>
        </w:rPr>
      </w:pPr>
      <w:r>
        <w:rPr>
          <w:rFonts w:ascii="SimSun" w:eastAsia="微软雅黑" w:hAnsi="SimSun"/>
          <w:color w:val="000000"/>
          <w:u w:val="single"/>
        </w:rPr>
        <w:t> </w:t>
      </w:r>
    </w:p>
    <w:p w:rsidR="00ED2601" w:rsidRPr="008B6EDA" w:rsidRDefault="00ED2601" w:rsidP="00ED2601">
      <w:pPr>
        <w:pStyle w:val="ac"/>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w:t>
      </w:r>
      <w:r w:rsidRPr="008B6EDA">
        <w:rPr>
          <w:rFonts w:asciiTheme="minorEastAsia" w:eastAsiaTheme="minorEastAsia" w:hAnsiTheme="minorEastAsia"/>
          <w:color w:val="000000"/>
          <w:sz w:val="21"/>
          <w:szCs w:val="21"/>
          <w:u w:val="single"/>
        </w:rPr>
        <w:t>（采购人全称）</w:t>
      </w:r>
    </w:p>
    <w:p w:rsidR="00ED2601" w:rsidRPr="008B6EDA" w:rsidRDefault="00ED2601" w:rsidP="00ED2601">
      <w:pPr>
        <w:pStyle w:val="ac"/>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乙方：</w:t>
      </w:r>
      <w:r w:rsidRPr="008B6EDA">
        <w:rPr>
          <w:rFonts w:asciiTheme="minorEastAsia" w:eastAsiaTheme="minorEastAsia" w:hAnsiTheme="minorEastAsia"/>
          <w:color w:val="000000"/>
          <w:sz w:val="21"/>
          <w:szCs w:val="21"/>
          <w:u w:val="single"/>
        </w:rPr>
        <w:t>（中标人全称）</w:t>
      </w:r>
    </w:p>
    <w:p w:rsidR="00ED2601" w:rsidRPr="008B6EDA" w:rsidRDefault="00ED2601" w:rsidP="00ED2601">
      <w:pPr>
        <w:pStyle w:val="ac"/>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D2601" w:rsidRPr="008B6EDA" w:rsidRDefault="00ED2601" w:rsidP="00ED2601">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根据招标编号为</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的</w:t>
      </w:r>
      <w:r w:rsidRPr="008B6EDA">
        <w:rPr>
          <w:rFonts w:asciiTheme="minorEastAsia" w:eastAsiaTheme="minorEastAsia" w:hAnsiTheme="minorEastAsia"/>
          <w:color w:val="000000"/>
          <w:sz w:val="21"/>
          <w:szCs w:val="21"/>
          <w:u w:val="single"/>
        </w:rPr>
        <w:t>（填写“项目名称”）</w:t>
      </w:r>
      <w:r w:rsidRPr="008B6EDA">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ED2601" w:rsidRPr="008B6EDA" w:rsidRDefault="00ED2601" w:rsidP="00ED2601">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1、下列合同文件是构成本合同不可分割的部分：</w:t>
      </w:r>
    </w:p>
    <w:p w:rsidR="00ED2601" w:rsidRPr="008B6EDA" w:rsidRDefault="00ED2601" w:rsidP="00ED2601">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1.1合同条款；</w:t>
      </w:r>
    </w:p>
    <w:p w:rsidR="00ED2601" w:rsidRPr="008B6EDA" w:rsidRDefault="00ED2601" w:rsidP="00ED2601">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1.2招标文件、乙方的投标文件；</w:t>
      </w:r>
    </w:p>
    <w:p w:rsidR="00ED2601" w:rsidRPr="008B6EDA" w:rsidRDefault="00ED2601" w:rsidP="00ED2601">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1.3其他文件或材料：□无。□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ED2601" w:rsidRPr="008B6EDA" w:rsidRDefault="00ED2601" w:rsidP="00ED2601">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2、合同标的</w:t>
      </w:r>
    </w:p>
    <w:p w:rsidR="00ED2601" w:rsidRPr="008B6EDA" w:rsidRDefault="00ED2601" w:rsidP="00ED2601">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D2601" w:rsidRPr="008B6EDA" w:rsidRDefault="00ED2601" w:rsidP="00ED2601">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3、合同总金额</w:t>
      </w:r>
    </w:p>
    <w:p w:rsidR="00ED2601" w:rsidRPr="008B6EDA" w:rsidRDefault="00ED2601" w:rsidP="00ED2601">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3.1合同总金额为人民币大写：</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元（￥</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D2601" w:rsidRPr="008B6EDA" w:rsidRDefault="00ED2601" w:rsidP="00ED2601">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4、合同标的交付时间、地点和条件</w:t>
      </w:r>
    </w:p>
    <w:p w:rsidR="00ED2601" w:rsidRPr="008B6EDA" w:rsidRDefault="00ED2601" w:rsidP="00ED2601">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4.1交付时间：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D2601" w:rsidRPr="008B6EDA" w:rsidRDefault="00ED2601" w:rsidP="00ED2601">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4.2交付地点：</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D2601" w:rsidRPr="008B6EDA" w:rsidRDefault="00ED2601" w:rsidP="00ED2601">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4.3交付条件：</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D2601" w:rsidRPr="008B6EDA" w:rsidRDefault="00ED2601" w:rsidP="00ED2601">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5、合同标的应符合招标文件、乙方投标文件的规定或约定，具体如下：</w:t>
      </w:r>
    </w:p>
    <w:p w:rsidR="00ED2601" w:rsidRPr="008B6EDA" w:rsidRDefault="00ED2601" w:rsidP="00ED2601">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lastRenderedPageBreak/>
        <w:t>（按照实际情况编制填写，可以是表格或文字描述）</w:t>
      </w:r>
      <w:r w:rsidRPr="008B6EDA">
        <w:rPr>
          <w:rFonts w:asciiTheme="minorEastAsia" w:eastAsiaTheme="minorEastAsia" w:hAnsiTheme="minorEastAsia"/>
          <w:color w:val="000000"/>
          <w:sz w:val="21"/>
          <w:szCs w:val="21"/>
        </w:rPr>
        <w:t>。</w:t>
      </w:r>
    </w:p>
    <w:p w:rsidR="00ED2601" w:rsidRPr="008B6EDA" w:rsidRDefault="00ED2601" w:rsidP="00ED2601">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6、验收</w:t>
      </w:r>
    </w:p>
    <w:p w:rsidR="00ED2601" w:rsidRPr="008B6EDA" w:rsidRDefault="00ED2601" w:rsidP="00ED2601">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6.1验收应按照招标文件、乙方投标文件的规定或约定进行，具体如下：</w:t>
      </w:r>
    </w:p>
    <w:p w:rsidR="00ED2601" w:rsidRPr="008B6EDA" w:rsidRDefault="00ED2601" w:rsidP="00ED2601">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D2601" w:rsidRPr="008B6EDA" w:rsidRDefault="00ED2601" w:rsidP="00ED2601">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6.2本项目是否邀请其他投标人参与验收：</w:t>
      </w:r>
    </w:p>
    <w:p w:rsidR="00ED2601" w:rsidRPr="008B6EDA" w:rsidRDefault="00ED2601" w:rsidP="00ED2601">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□不邀请。□邀请，具体如下：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ED2601" w:rsidRPr="008B6EDA" w:rsidRDefault="00ED2601" w:rsidP="00ED2601">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7、合同款项的支付应按照招标文件的规定进行，具体如下：</w:t>
      </w:r>
    </w:p>
    <w:p w:rsidR="00ED2601" w:rsidRPr="008B6EDA" w:rsidRDefault="00ED2601" w:rsidP="00ED2601">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（按照实际情况编制填写，可以是表格或文字描述，包括一次性支付或分期支付等）</w:t>
      </w:r>
      <w:r w:rsidRPr="008B6EDA">
        <w:rPr>
          <w:rFonts w:asciiTheme="minorEastAsia" w:eastAsiaTheme="minorEastAsia" w:hAnsiTheme="minorEastAsia"/>
          <w:color w:val="000000"/>
          <w:sz w:val="21"/>
          <w:szCs w:val="21"/>
        </w:rPr>
        <w:t>。</w:t>
      </w:r>
    </w:p>
    <w:p w:rsidR="00ED2601" w:rsidRPr="008B6EDA" w:rsidRDefault="00ED2601" w:rsidP="00ED2601">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8、履约保证金</w:t>
      </w:r>
    </w:p>
    <w:p w:rsidR="00ED2601" w:rsidRPr="008B6EDA" w:rsidRDefault="00ED2601" w:rsidP="00ED2601">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□无。□有，具体如下：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ED2601" w:rsidRPr="008B6EDA" w:rsidRDefault="00ED2601" w:rsidP="00ED2601">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9、合同有效期</w:t>
      </w:r>
    </w:p>
    <w:p w:rsidR="00ED2601" w:rsidRPr="008B6EDA" w:rsidRDefault="00ED2601" w:rsidP="00ED2601">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D2601" w:rsidRPr="008B6EDA" w:rsidRDefault="00ED2601" w:rsidP="00ED2601">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10、违约责任</w:t>
      </w:r>
    </w:p>
    <w:p w:rsidR="00ED2601" w:rsidRPr="008B6EDA" w:rsidRDefault="00ED2601" w:rsidP="00ED2601">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D2601" w:rsidRPr="008B6EDA" w:rsidRDefault="00ED2601" w:rsidP="00ED2601">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11、知识产权</w:t>
      </w:r>
    </w:p>
    <w:p w:rsidR="00ED2601" w:rsidRPr="008B6EDA" w:rsidRDefault="00ED2601" w:rsidP="00ED2601">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ED2601" w:rsidRPr="008B6EDA" w:rsidRDefault="00ED2601" w:rsidP="00ED2601">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D2601" w:rsidRPr="008B6EDA" w:rsidRDefault="00ED2601" w:rsidP="00ED2601">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12、解决争议的方法</w:t>
      </w:r>
    </w:p>
    <w:p w:rsidR="00ED2601" w:rsidRPr="008B6EDA" w:rsidRDefault="00ED2601" w:rsidP="00ED2601">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12.1甲、乙双方协商解决。</w:t>
      </w:r>
    </w:p>
    <w:p w:rsidR="00ED2601" w:rsidRPr="008B6EDA" w:rsidRDefault="00ED2601" w:rsidP="00ED2601">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12.2若协商解决不成，则通过下列途径之一解决：</w:t>
      </w:r>
    </w:p>
    <w:p w:rsidR="00ED2601" w:rsidRPr="008B6EDA" w:rsidRDefault="00ED2601" w:rsidP="00ED2601">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□提交仲裁委员会仲裁，具体如下：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D2601" w:rsidRPr="008B6EDA" w:rsidRDefault="00ED2601" w:rsidP="00ED2601">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□向人民法院提起诉讼，具体如下：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D2601" w:rsidRPr="008B6EDA" w:rsidRDefault="00ED2601" w:rsidP="00ED2601">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13、不可抗力</w:t>
      </w:r>
    </w:p>
    <w:p w:rsidR="00ED2601" w:rsidRPr="008B6EDA" w:rsidRDefault="00ED2601" w:rsidP="00ED2601">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ED2601" w:rsidRPr="008B6EDA" w:rsidRDefault="00ED2601" w:rsidP="00ED2601">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ED2601" w:rsidRPr="008B6EDA" w:rsidRDefault="00ED2601" w:rsidP="00ED2601">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14、合同条款</w:t>
      </w:r>
    </w:p>
    <w:p w:rsidR="00ED2601" w:rsidRPr="008B6EDA" w:rsidRDefault="00ED2601" w:rsidP="00ED2601">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（按照实际情况编制填写。招标文件已有规定的，双方均不得变更或调整；招标文件未作规定的，双方可通过友好协商进行约定）</w:t>
      </w:r>
      <w:r w:rsidRPr="008B6EDA">
        <w:rPr>
          <w:rFonts w:asciiTheme="minorEastAsia" w:eastAsiaTheme="minorEastAsia" w:hAnsiTheme="minorEastAsia"/>
          <w:color w:val="000000"/>
          <w:sz w:val="21"/>
          <w:szCs w:val="21"/>
        </w:rPr>
        <w:t>。</w:t>
      </w:r>
    </w:p>
    <w:p w:rsidR="00ED2601" w:rsidRPr="008B6EDA" w:rsidRDefault="00ED2601" w:rsidP="00ED2601">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15、其他约定</w:t>
      </w:r>
    </w:p>
    <w:p w:rsidR="00ED2601" w:rsidRPr="008B6EDA" w:rsidRDefault="00ED2601" w:rsidP="00ED2601">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15.1合同文件与本合同具有同等法律效力。</w:t>
      </w:r>
    </w:p>
    <w:p w:rsidR="00ED2601" w:rsidRPr="008B6EDA" w:rsidRDefault="00ED2601" w:rsidP="00ED2601">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15.2本合同未尽事宜，双方可另行补充。</w:t>
      </w:r>
    </w:p>
    <w:p w:rsidR="00ED2601" w:rsidRPr="008B6EDA" w:rsidRDefault="00ED2601" w:rsidP="00ED2601">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15.3合同生效：自签订之日起生效。</w:t>
      </w:r>
    </w:p>
    <w:p w:rsidR="00ED2601" w:rsidRPr="008B6EDA" w:rsidRDefault="00ED2601" w:rsidP="00ED2601">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15.4本合同一式</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份，经双方授权代表签字并盖章后生效。甲方、乙方各执</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份，送</w:t>
      </w:r>
      <w:r w:rsidRPr="008B6EDA">
        <w:rPr>
          <w:rFonts w:asciiTheme="minorEastAsia" w:eastAsiaTheme="minorEastAsia" w:hAnsiTheme="minorEastAsia"/>
          <w:color w:val="000000"/>
          <w:sz w:val="21"/>
          <w:szCs w:val="21"/>
          <w:u w:val="single"/>
        </w:rPr>
        <w:t>（填写需要备案的监管部门的全称）</w:t>
      </w:r>
      <w:r w:rsidRPr="008B6EDA">
        <w:rPr>
          <w:rFonts w:asciiTheme="minorEastAsia" w:eastAsiaTheme="minorEastAsia" w:hAnsiTheme="minorEastAsia"/>
          <w:color w:val="000000"/>
          <w:sz w:val="21"/>
          <w:szCs w:val="21"/>
        </w:rPr>
        <w:t>备案</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份，具有同等效力。</w:t>
      </w:r>
    </w:p>
    <w:p w:rsidR="00ED2601" w:rsidRPr="008B6EDA" w:rsidRDefault="00ED2601" w:rsidP="00ED2601">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15.5其他：□无。□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ED2601" w:rsidRPr="008B6EDA" w:rsidRDefault="00ED2601" w:rsidP="00ED2601">
      <w:pPr>
        <w:pStyle w:val="ac"/>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D2601" w:rsidRPr="008B6EDA" w:rsidRDefault="00ED2601" w:rsidP="00ED2601">
      <w:pPr>
        <w:pStyle w:val="ac"/>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D2601" w:rsidRPr="008B6EDA" w:rsidRDefault="00ED2601" w:rsidP="00ED2601">
      <w:pPr>
        <w:pStyle w:val="ac"/>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                        乙方：</w:t>
      </w:r>
    </w:p>
    <w:p w:rsidR="00ED2601" w:rsidRPr="008B6EDA" w:rsidRDefault="00ED2601" w:rsidP="00ED2601">
      <w:pPr>
        <w:pStyle w:val="ac"/>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住所：                        住所：</w:t>
      </w:r>
    </w:p>
    <w:p w:rsidR="00ED2601" w:rsidRPr="008B6EDA" w:rsidRDefault="00ED2601" w:rsidP="00ED2601">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 xml:space="preserve">     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w:t>
      </w:r>
    </w:p>
    <w:p w:rsidR="00ED2601" w:rsidRPr="008B6EDA" w:rsidRDefault="00ED2601" w:rsidP="00ED2601">
      <w:pPr>
        <w:pStyle w:val="ac"/>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联系方法：                      联系方法：</w:t>
      </w:r>
    </w:p>
    <w:p w:rsidR="00ED2601" w:rsidRPr="008B6EDA" w:rsidRDefault="00ED2601" w:rsidP="00ED2601">
      <w:pPr>
        <w:pStyle w:val="ac"/>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开户银行：                      开户银行：</w:t>
      </w:r>
    </w:p>
    <w:p w:rsidR="00ED2601" w:rsidRPr="008B6EDA" w:rsidRDefault="00ED2601" w:rsidP="00ED2601">
      <w:pPr>
        <w:pStyle w:val="ac"/>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账号：                        账号：</w:t>
      </w:r>
    </w:p>
    <w:p w:rsidR="00ED2601" w:rsidRPr="008B6EDA" w:rsidRDefault="00ED2601" w:rsidP="00ED2601">
      <w:pPr>
        <w:pStyle w:val="ac"/>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D2601" w:rsidRPr="008B6EDA" w:rsidRDefault="00ED2601" w:rsidP="00ED2601">
      <w:pPr>
        <w:pStyle w:val="ac"/>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D2601" w:rsidRPr="008B6EDA" w:rsidRDefault="00ED2601" w:rsidP="00ED2601">
      <w:pPr>
        <w:pStyle w:val="ac"/>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签订地点：</w:t>
      </w:r>
      <w:r w:rsidRPr="008B6EDA">
        <w:rPr>
          <w:rFonts w:asciiTheme="minorEastAsia" w:eastAsiaTheme="minorEastAsia" w:hAnsiTheme="minorEastAsia"/>
          <w:color w:val="000000"/>
          <w:sz w:val="21"/>
          <w:szCs w:val="21"/>
          <w:u w:val="single"/>
        </w:rPr>
        <w:t>                </w:t>
      </w:r>
    </w:p>
    <w:p w:rsidR="00ED2601" w:rsidRPr="00F8510C" w:rsidRDefault="00ED2601" w:rsidP="00ED2601">
      <w:pPr>
        <w:pStyle w:val="ac"/>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签订日期：</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月</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日</w:t>
      </w:r>
    </w:p>
    <w:p w:rsidR="00ED2601" w:rsidRDefault="00ED2601" w:rsidP="00ED2601">
      <w:pPr>
        <w:pStyle w:val="a7"/>
        <w:spacing w:line="360" w:lineRule="auto"/>
        <w:contextualSpacing/>
        <w:jc w:val="center"/>
        <w:rPr>
          <w:rFonts w:asciiTheme="majorEastAsia" w:eastAsiaTheme="majorEastAsia" w:hAnsiTheme="majorEastAsia" w:cs="宋体"/>
          <w:b/>
          <w:kern w:val="0"/>
          <w:sz w:val="36"/>
          <w:szCs w:val="36"/>
        </w:rPr>
      </w:pPr>
    </w:p>
    <w:p w:rsidR="00ED2601" w:rsidRDefault="00ED2601" w:rsidP="00ED2601">
      <w:pPr>
        <w:pStyle w:val="a7"/>
        <w:spacing w:line="360" w:lineRule="auto"/>
        <w:contextualSpacing/>
        <w:jc w:val="center"/>
        <w:rPr>
          <w:rFonts w:asciiTheme="majorEastAsia" w:eastAsiaTheme="majorEastAsia" w:hAnsiTheme="majorEastAsia" w:cs="宋体"/>
          <w:b/>
          <w:kern w:val="0"/>
          <w:sz w:val="36"/>
          <w:szCs w:val="36"/>
        </w:rPr>
      </w:pPr>
    </w:p>
    <w:p w:rsidR="00ED2601" w:rsidRDefault="00ED2601" w:rsidP="00ED2601">
      <w:pPr>
        <w:pStyle w:val="a7"/>
        <w:spacing w:line="360" w:lineRule="auto"/>
        <w:contextualSpacing/>
        <w:jc w:val="center"/>
        <w:rPr>
          <w:rFonts w:asciiTheme="majorEastAsia" w:eastAsiaTheme="majorEastAsia" w:hAnsiTheme="majorEastAsia" w:cs="宋体"/>
          <w:b/>
          <w:kern w:val="0"/>
          <w:sz w:val="36"/>
          <w:szCs w:val="36"/>
        </w:rPr>
      </w:pPr>
    </w:p>
    <w:p w:rsidR="00ED2601" w:rsidRDefault="00ED2601" w:rsidP="00ED2601">
      <w:pPr>
        <w:pStyle w:val="a7"/>
        <w:spacing w:line="360" w:lineRule="auto"/>
        <w:contextualSpacing/>
        <w:jc w:val="center"/>
        <w:rPr>
          <w:rFonts w:asciiTheme="majorEastAsia" w:eastAsiaTheme="majorEastAsia" w:hAnsiTheme="majorEastAsia" w:cs="宋体"/>
          <w:b/>
          <w:kern w:val="0"/>
          <w:sz w:val="36"/>
          <w:szCs w:val="36"/>
        </w:rPr>
      </w:pPr>
    </w:p>
    <w:p w:rsidR="00ED2601" w:rsidRDefault="00ED2601" w:rsidP="00ED2601">
      <w:pPr>
        <w:pStyle w:val="a7"/>
        <w:spacing w:line="360" w:lineRule="auto"/>
        <w:contextualSpacing/>
        <w:jc w:val="center"/>
        <w:rPr>
          <w:rFonts w:asciiTheme="majorEastAsia" w:eastAsiaTheme="majorEastAsia" w:hAnsiTheme="majorEastAsia" w:cs="宋体"/>
          <w:b/>
          <w:kern w:val="0"/>
          <w:sz w:val="36"/>
          <w:szCs w:val="36"/>
        </w:rPr>
      </w:pPr>
    </w:p>
    <w:p w:rsidR="00ED2601" w:rsidRDefault="00ED2601" w:rsidP="00ED2601">
      <w:pPr>
        <w:pStyle w:val="a7"/>
        <w:spacing w:line="360" w:lineRule="auto"/>
        <w:contextualSpacing/>
        <w:jc w:val="center"/>
        <w:rPr>
          <w:rFonts w:asciiTheme="majorEastAsia" w:eastAsiaTheme="majorEastAsia" w:hAnsiTheme="majorEastAsia" w:cs="宋体"/>
          <w:b/>
          <w:kern w:val="0"/>
          <w:sz w:val="36"/>
          <w:szCs w:val="36"/>
        </w:rPr>
      </w:pPr>
    </w:p>
    <w:p w:rsidR="00ED2601" w:rsidRDefault="00ED2601" w:rsidP="00ED2601">
      <w:pPr>
        <w:pStyle w:val="a7"/>
        <w:spacing w:line="360" w:lineRule="auto"/>
        <w:contextualSpacing/>
        <w:jc w:val="center"/>
        <w:rPr>
          <w:rFonts w:asciiTheme="majorEastAsia" w:eastAsiaTheme="majorEastAsia" w:hAnsiTheme="majorEastAsia" w:cs="宋体"/>
          <w:b/>
          <w:kern w:val="0"/>
          <w:sz w:val="36"/>
          <w:szCs w:val="36"/>
        </w:rPr>
      </w:pPr>
    </w:p>
    <w:p w:rsidR="00ED2601" w:rsidRDefault="00ED2601" w:rsidP="00ED2601">
      <w:pPr>
        <w:pStyle w:val="a7"/>
        <w:spacing w:line="360" w:lineRule="auto"/>
        <w:contextualSpacing/>
        <w:jc w:val="center"/>
        <w:rPr>
          <w:rFonts w:asciiTheme="majorEastAsia" w:eastAsiaTheme="majorEastAsia" w:hAnsiTheme="majorEastAsia" w:cs="宋体"/>
          <w:b/>
          <w:kern w:val="0"/>
          <w:sz w:val="36"/>
          <w:szCs w:val="36"/>
        </w:rPr>
      </w:pPr>
    </w:p>
    <w:p w:rsidR="00ED2601" w:rsidRDefault="00ED2601" w:rsidP="00ED2601">
      <w:pPr>
        <w:pStyle w:val="a7"/>
        <w:spacing w:line="360" w:lineRule="auto"/>
        <w:contextualSpacing/>
        <w:jc w:val="center"/>
        <w:rPr>
          <w:rFonts w:asciiTheme="majorEastAsia" w:eastAsiaTheme="majorEastAsia" w:hAnsiTheme="majorEastAsia" w:cs="宋体"/>
          <w:b/>
          <w:kern w:val="0"/>
          <w:sz w:val="36"/>
          <w:szCs w:val="36"/>
        </w:rPr>
      </w:pPr>
    </w:p>
    <w:p w:rsidR="00ED2601" w:rsidRDefault="00ED2601" w:rsidP="00ED2601">
      <w:pPr>
        <w:pStyle w:val="a7"/>
        <w:spacing w:line="360" w:lineRule="auto"/>
        <w:contextualSpacing/>
        <w:jc w:val="center"/>
        <w:rPr>
          <w:rFonts w:asciiTheme="majorEastAsia" w:eastAsiaTheme="majorEastAsia" w:hAnsiTheme="majorEastAsia" w:cs="宋体"/>
          <w:b/>
          <w:kern w:val="0"/>
          <w:sz w:val="36"/>
          <w:szCs w:val="36"/>
        </w:rPr>
      </w:pPr>
    </w:p>
    <w:p w:rsidR="00ED2601" w:rsidRDefault="00ED2601" w:rsidP="00ED2601">
      <w:pPr>
        <w:pStyle w:val="a7"/>
        <w:spacing w:line="360" w:lineRule="auto"/>
        <w:contextualSpacing/>
        <w:jc w:val="center"/>
        <w:rPr>
          <w:rFonts w:asciiTheme="majorEastAsia" w:eastAsiaTheme="majorEastAsia" w:hAnsiTheme="majorEastAsia" w:cs="宋体"/>
          <w:b/>
          <w:kern w:val="0"/>
          <w:sz w:val="36"/>
          <w:szCs w:val="36"/>
        </w:rPr>
      </w:pPr>
    </w:p>
    <w:p w:rsidR="00ED2601" w:rsidRDefault="00ED2601" w:rsidP="00ED2601">
      <w:pPr>
        <w:pStyle w:val="a7"/>
        <w:spacing w:line="360" w:lineRule="auto"/>
        <w:contextualSpacing/>
        <w:jc w:val="center"/>
        <w:rPr>
          <w:rFonts w:asciiTheme="majorEastAsia" w:eastAsiaTheme="majorEastAsia" w:hAnsiTheme="majorEastAsia" w:cs="宋体"/>
          <w:b/>
          <w:kern w:val="0"/>
          <w:sz w:val="36"/>
          <w:szCs w:val="36"/>
        </w:rPr>
      </w:pPr>
    </w:p>
    <w:p w:rsidR="00ED2601" w:rsidRDefault="00ED2601" w:rsidP="00ED2601">
      <w:pPr>
        <w:pStyle w:val="a7"/>
        <w:spacing w:line="360" w:lineRule="auto"/>
        <w:contextualSpacing/>
        <w:jc w:val="center"/>
        <w:rPr>
          <w:rFonts w:asciiTheme="majorEastAsia" w:eastAsiaTheme="majorEastAsia" w:hAnsiTheme="majorEastAsia" w:cs="宋体"/>
          <w:b/>
          <w:kern w:val="0"/>
          <w:sz w:val="36"/>
          <w:szCs w:val="36"/>
        </w:rPr>
      </w:pPr>
    </w:p>
    <w:p w:rsidR="00ED2601" w:rsidRDefault="00ED2601" w:rsidP="00ED2601">
      <w:pPr>
        <w:pStyle w:val="a7"/>
        <w:spacing w:line="360" w:lineRule="auto"/>
        <w:contextualSpacing/>
        <w:jc w:val="center"/>
        <w:rPr>
          <w:rFonts w:asciiTheme="majorEastAsia" w:eastAsiaTheme="majorEastAsia" w:hAnsiTheme="majorEastAsia" w:cs="宋体"/>
          <w:b/>
          <w:kern w:val="0"/>
          <w:sz w:val="36"/>
          <w:szCs w:val="36"/>
        </w:rPr>
      </w:pPr>
    </w:p>
    <w:p w:rsidR="00ED2601" w:rsidRDefault="00ED2601" w:rsidP="00ED2601">
      <w:pPr>
        <w:pStyle w:val="a7"/>
        <w:spacing w:line="360" w:lineRule="auto"/>
        <w:contextualSpacing/>
        <w:jc w:val="center"/>
        <w:rPr>
          <w:rFonts w:asciiTheme="majorEastAsia" w:eastAsiaTheme="majorEastAsia" w:hAnsiTheme="majorEastAsia" w:cs="宋体"/>
          <w:b/>
          <w:kern w:val="0"/>
          <w:sz w:val="36"/>
          <w:szCs w:val="36"/>
        </w:rPr>
      </w:pPr>
    </w:p>
    <w:p w:rsidR="00ED2601" w:rsidRDefault="00ED2601" w:rsidP="00ED2601">
      <w:pPr>
        <w:pStyle w:val="a7"/>
        <w:spacing w:line="360" w:lineRule="auto"/>
        <w:contextualSpacing/>
        <w:jc w:val="center"/>
        <w:rPr>
          <w:rFonts w:asciiTheme="majorEastAsia" w:eastAsiaTheme="majorEastAsia" w:hAnsiTheme="majorEastAsia" w:cs="宋体"/>
          <w:b/>
          <w:kern w:val="0"/>
          <w:sz w:val="36"/>
          <w:szCs w:val="36"/>
        </w:rPr>
      </w:pPr>
    </w:p>
    <w:p w:rsidR="00ED2601" w:rsidRDefault="00ED2601" w:rsidP="00ED2601">
      <w:pPr>
        <w:pStyle w:val="a7"/>
        <w:spacing w:line="360" w:lineRule="auto"/>
        <w:contextualSpacing/>
        <w:jc w:val="center"/>
        <w:rPr>
          <w:rFonts w:asciiTheme="majorEastAsia" w:eastAsiaTheme="majorEastAsia" w:hAnsiTheme="majorEastAsia" w:cs="宋体"/>
          <w:b/>
          <w:kern w:val="0"/>
          <w:sz w:val="36"/>
          <w:szCs w:val="36"/>
        </w:rPr>
      </w:pPr>
    </w:p>
    <w:p w:rsidR="00ED2601" w:rsidRDefault="00ED2601" w:rsidP="00ED2601">
      <w:pPr>
        <w:pStyle w:val="a7"/>
        <w:spacing w:line="360" w:lineRule="auto"/>
        <w:contextualSpacing/>
        <w:jc w:val="center"/>
        <w:rPr>
          <w:rFonts w:asciiTheme="majorEastAsia" w:eastAsiaTheme="majorEastAsia" w:hAnsiTheme="majorEastAsia" w:cs="宋体"/>
          <w:b/>
          <w:kern w:val="0"/>
          <w:sz w:val="36"/>
          <w:szCs w:val="36"/>
        </w:rPr>
      </w:pPr>
    </w:p>
    <w:p w:rsidR="00ED2601" w:rsidRDefault="00ED2601" w:rsidP="00ED2601">
      <w:pPr>
        <w:pStyle w:val="a7"/>
        <w:spacing w:line="360" w:lineRule="auto"/>
        <w:contextualSpacing/>
        <w:jc w:val="center"/>
        <w:rPr>
          <w:rFonts w:asciiTheme="majorEastAsia" w:eastAsiaTheme="majorEastAsia" w:hAnsiTheme="majorEastAsia" w:cs="宋体"/>
          <w:b/>
          <w:kern w:val="0"/>
          <w:sz w:val="36"/>
          <w:szCs w:val="36"/>
        </w:rPr>
      </w:pPr>
    </w:p>
    <w:p w:rsidR="00ED2601" w:rsidRPr="002F68B9" w:rsidRDefault="00ED2601" w:rsidP="00ED260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2F68B9">
        <w:rPr>
          <w:rFonts w:asciiTheme="majorEastAsia" w:eastAsiaTheme="majorEastAsia" w:hAnsiTheme="majorEastAsia" w:cs="宋体" w:hint="eastAsia"/>
          <w:b/>
          <w:kern w:val="0"/>
          <w:sz w:val="32"/>
          <w:szCs w:val="32"/>
        </w:rPr>
        <w:t>第八章 投标文件有关格式</w:t>
      </w:r>
    </w:p>
    <w:p w:rsidR="00ED2601" w:rsidRDefault="00ED2601" w:rsidP="00ED2601">
      <w:pPr>
        <w:autoSpaceDE w:val="0"/>
        <w:autoSpaceDN w:val="0"/>
        <w:adjustRightInd w:val="0"/>
        <w:spacing w:line="700" w:lineRule="exact"/>
        <w:ind w:firstLine="551"/>
        <w:jc w:val="center"/>
        <w:rPr>
          <w:rFonts w:asciiTheme="minorEastAsia" w:hAnsiTheme="minorEastAsia" w:cs="黑体"/>
          <w:b/>
          <w:bCs/>
          <w:sz w:val="44"/>
          <w:szCs w:val="44"/>
          <w:lang w:val="zh-CN"/>
        </w:rPr>
      </w:pPr>
    </w:p>
    <w:p w:rsidR="00ED2601" w:rsidRDefault="00ED2601" w:rsidP="00ED2601">
      <w:pPr>
        <w:autoSpaceDE w:val="0"/>
        <w:autoSpaceDN w:val="0"/>
        <w:adjustRightInd w:val="0"/>
        <w:spacing w:line="700" w:lineRule="exact"/>
        <w:ind w:firstLine="551"/>
        <w:jc w:val="center"/>
        <w:rPr>
          <w:rFonts w:asciiTheme="minorEastAsia" w:hAnsiTheme="minorEastAsia" w:cs="黑体"/>
          <w:b/>
          <w:bCs/>
          <w:sz w:val="44"/>
          <w:szCs w:val="44"/>
          <w:lang w:val="zh-CN"/>
        </w:rPr>
      </w:pPr>
    </w:p>
    <w:p w:rsidR="00ED2601" w:rsidRDefault="00ED2601" w:rsidP="00ED2601">
      <w:pPr>
        <w:autoSpaceDE w:val="0"/>
        <w:autoSpaceDN w:val="0"/>
        <w:adjustRightInd w:val="0"/>
        <w:spacing w:line="700" w:lineRule="exact"/>
        <w:ind w:firstLine="551"/>
        <w:jc w:val="center"/>
        <w:rPr>
          <w:rFonts w:asciiTheme="minorEastAsia" w:hAnsiTheme="minorEastAsia" w:cs="黑体"/>
          <w:b/>
          <w:bCs/>
          <w:sz w:val="44"/>
          <w:szCs w:val="44"/>
          <w:lang w:val="zh-CN"/>
        </w:rPr>
      </w:pPr>
    </w:p>
    <w:p w:rsidR="00ED2601" w:rsidRDefault="00ED2601" w:rsidP="00ED2601">
      <w:pPr>
        <w:autoSpaceDE w:val="0"/>
        <w:autoSpaceDN w:val="0"/>
        <w:adjustRightInd w:val="0"/>
        <w:spacing w:line="700" w:lineRule="exact"/>
        <w:ind w:firstLine="551"/>
        <w:jc w:val="center"/>
        <w:rPr>
          <w:rFonts w:asciiTheme="minorEastAsia" w:hAnsiTheme="minorEastAsia" w:cs="黑体"/>
          <w:b/>
          <w:bCs/>
          <w:sz w:val="44"/>
          <w:szCs w:val="44"/>
          <w:lang w:val="zh-CN"/>
        </w:rPr>
      </w:pPr>
    </w:p>
    <w:p w:rsidR="00ED2601" w:rsidRDefault="00ED2601" w:rsidP="00ED2601">
      <w:pPr>
        <w:autoSpaceDE w:val="0"/>
        <w:autoSpaceDN w:val="0"/>
        <w:adjustRightInd w:val="0"/>
        <w:spacing w:line="700" w:lineRule="exact"/>
        <w:ind w:firstLine="551"/>
        <w:jc w:val="center"/>
        <w:rPr>
          <w:rFonts w:asciiTheme="minorEastAsia" w:hAnsiTheme="minorEastAsia" w:cs="黑体"/>
          <w:b/>
          <w:bCs/>
          <w:sz w:val="44"/>
          <w:szCs w:val="44"/>
          <w:lang w:val="zh-CN"/>
        </w:rPr>
      </w:pPr>
    </w:p>
    <w:p w:rsidR="00ED2601" w:rsidRDefault="00ED2601" w:rsidP="00ED2601">
      <w:pPr>
        <w:autoSpaceDE w:val="0"/>
        <w:autoSpaceDN w:val="0"/>
        <w:adjustRightInd w:val="0"/>
        <w:spacing w:line="700" w:lineRule="exact"/>
        <w:ind w:firstLine="551"/>
        <w:jc w:val="center"/>
        <w:rPr>
          <w:rFonts w:asciiTheme="minorEastAsia" w:hAnsiTheme="minorEastAsia" w:cs="黑体"/>
          <w:b/>
          <w:bCs/>
          <w:sz w:val="44"/>
          <w:szCs w:val="44"/>
          <w:lang w:val="zh-CN"/>
        </w:rPr>
      </w:pPr>
    </w:p>
    <w:p w:rsidR="00ED2601" w:rsidRDefault="00ED2601" w:rsidP="00ED2601">
      <w:pPr>
        <w:autoSpaceDE w:val="0"/>
        <w:autoSpaceDN w:val="0"/>
        <w:adjustRightInd w:val="0"/>
        <w:spacing w:line="700" w:lineRule="exact"/>
        <w:ind w:firstLine="551"/>
        <w:jc w:val="center"/>
        <w:rPr>
          <w:rFonts w:asciiTheme="minorEastAsia" w:hAnsiTheme="minorEastAsia" w:cs="黑体"/>
          <w:b/>
          <w:bCs/>
          <w:sz w:val="44"/>
          <w:szCs w:val="44"/>
          <w:lang w:val="zh-CN"/>
        </w:rPr>
      </w:pPr>
    </w:p>
    <w:p w:rsidR="00ED2601" w:rsidRDefault="00ED2601" w:rsidP="00ED2601">
      <w:pPr>
        <w:autoSpaceDE w:val="0"/>
        <w:autoSpaceDN w:val="0"/>
        <w:adjustRightInd w:val="0"/>
        <w:spacing w:line="700" w:lineRule="exact"/>
        <w:ind w:firstLine="551"/>
        <w:jc w:val="center"/>
        <w:rPr>
          <w:rFonts w:asciiTheme="minorEastAsia" w:hAnsiTheme="minorEastAsia" w:cs="黑体"/>
          <w:b/>
          <w:bCs/>
          <w:sz w:val="44"/>
          <w:szCs w:val="44"/>
          <w:lang w:val="zh-CN"/>
        </w:rPr>
      </w:pPr>
    </w:p>
    <w:p w:rsidR="00ED2601" w:rsidRDefault="00ED2601" w:rsidP="00ED2601">
      <w:pPr>
        <w:autoSpaceDE w:val="0"/>
        <w:autoSpaceDN w:val="0"/>
        <w:adjustRightInd w:val="0"/>
        <w:spacing w:line="700" w:lineRule="exact"/>
        <w:ind w:firstLine="551"/>
        <w:jc w:val="center"/>
        <w:rPr>
          <w:rFonts w:asciiTheme="minorEastAsia" w:hAnsiTheme="minorEastAsia" w:cs="黑体"/>
          <w:b/>
          <w:bCs/>
          <w:sz w:val="44"/>
          <w:szCs w:val="44"/>
          <w:lang w:val="zh-CN"/>
        </w:rPr>
      </w:pPr>
    </w:p>
    <w:p w:rsidR="00ED2601" w:rsidRDefault="00ED2601" w:rsidP="00ED2601">
      <w:pPr>
        <w:autoSpaceDE w:val="0"/>
        <w:autoSpaceDN w:val="0"/>
        <w:adjustRightInd w:val="0"/>
        <w:spacing w:line="700" w:lineRule="exact"/>
        <w:ind w:firstLine="551"/>
        <w:jc w:val="center"/>
        <w:rPr>
          <w:rFonts w:asciiTheme="minorEastAsia" w:hAnsiTheme="minorEastAsia" w:cs="黑体"/>
          <w:b/>
          <w:bCs/>
          <w:sz w:val="44"/>
          <w:szCs w:val="44"/>
          <w:lang w:val="zh-CN"/>
        </w:rPr>
      </w:pPr>
    </w:p>
    <w:p w:rsidR="00ED2601" w:rsidRDefault="00ED2601" w:rsidP="00ED2601">
      <w:pPr>
        <w:autoSpaceDE w:val="0"/>
        <w:autoSpaceDN w:val="0"/>
        <w:adjustRightInd w:val="0"/>
        <w:spacing w:line="700" w:lineRule="exact"/>
        <w:ind w:firstLine="551"/>
        <w:jc w:val="center"/>
        <w:rPr>
          <w:rFonts w:asciiTheme="minorEastAsia" w:hAnsiTheme="minorEastAsia" w:cs="黑体"/>
          <w:b/>
          <w:bCs/>
          <w:sz w:val="44"/>
          <w:szCs w:val="44"/>
          <w:lang w:val="zh-CN"/>
        </w:rPr>
      </w:pPr>
    </w:p>
    <w:p w:rsidR="00ED2601" w:rsidRPr="00074086" w:rsidRDefault="00ED2601" w:rsidP="00ED2601">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r w:rsidRPr="00074086">
        <w:rPr>
          <w:rFonts w:asciiTheme="minorEastAsia" w:eastAsiaTheme="minorEastAsia" w:hAnsiTheme="minorEastAsia" w:cs="黑体" w:hint="eastAsia"/>
          <w:color w:val="auto"/>
          <w:kern w:val="2"/>
          <w:sz w:val="28"/>
          <w:szCs w:val="28"/>
          <w:lang w:val="zh-CN"/>
        </w:rPr>
        <w:lastRenderedPageBreak/>
        <w:t>一、投标人应答索引表</w:t>
      </w:r>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68"/>
        <w:gridCol w:w="774"/>
        <w:gridCol w:w="426"/>
        <w:gridCol w:w="283"/>
        <w:gridCol w:w="2268"/>
        <w:gridCol w:w="1559"/>
        <w:gridCol w:w="1560"/>
        <w:gridCol w:w="2018"/>
      </w:tblGrid>
      <w:tr w:rsidR="00ED2601" w:rsidRPr="00AC045F" w:rsidTr="002D363D">
        <w:tc>
          <w:tcPr>
            <w:tcW w:w="468" w:type="dxa"/>
            <w:vAlign w:val="center"/>
          </w:tcPr>
          <w:p w:rsidR="00ED2601" w:rsidRPr="00414486" w:rsidRDefault="00ED2601" w:rsidP="002D363D">
            <w:pPr>
              <w:snapToGrid w:val="0"/>
              <w:spacing w:line="400" w:lineRule="exact"/>
              <w:jc w:val="center"/>
              <w:rPr>
                <w:rFonts w:ascii="宋体" w:hAnsi="宋体" w:cs="微软雅黑"/>
                <w:b/>
                <w:szCs w:val="21"/>
              </w:rPr>
            </w:pPr>
            <w:r w:rsidRPr="00414486">
              <w:rPr>
                <w:rFonts w:ascii="宋体" w:hAnsi="宋体" w:cs="微软雅黑" w:hint="eastAsia"/>
                <w:b/>
                <w:szCs w:val="21"/>
              </w:rPr>
              <w:t>序号</w:t>
            </w:r>
          </w:p>
        </w:tc>
        <w:tc>
          <w:tcPr>
            <w:tcW w:w="3751" w:type="dxa"/>
            <w:gridSpan w:val="4"/>
            <w:vAlign w:val="center"/>
          </w:tcPr>
          <w:p w:rsidR="00ED2601" w:rsidRPr="00414486" w:rsidRDefault="00ED2601" w:rsidP="002D363D">
            <w:pPr>
              <w:snapToGrid w:val="0"/>
              <w:spacing w:line="400" w:lineRule="exact"/>
              <w:jc w:val="center"/>
              <w:rPr>
                <w:rFonts w:ascii="宋体" w:hAnsi="宋体" w:cs="微软雅黑"/>
                <w:b/>
                <w:szCs w:val="21"/>
              </w:rPr>
            </w:pPr>
            <w:r w:rsidRPr="00414486">
              <w:rPr>
                <w:rFonts w:ascii="宋体" w:hAnsi="宋体" w:cs="微软雅黑" w:hint="eastAsia"/>
                <w:b/>
                <w:szCs w:val="21"/>
              </w:rPr>
              <w:t>项</w:t>
            </w:r>
            <w:r>
              <w:rPr>
                <w:rFonts w:ascii="宋体" w:hAnsi="宋体" w:cs="微软雅黑" w:hint="eastAsia"/>
                <w:b/>
                <w:szCs w:val="21"/>
              </w:rPr>
              <w:t xml:space="preserve">  </w:t>
            </w:r>
            <w:r w:rsidRPr="00414486">
              <w:rPr>
                <w:rFonts w:ascii="宋体" w:hAnsi="宋体" w:cs="微软雅黑" w:hint="eastAsia"/>
                <w:b/>
                <w:szCs w:val="21"/>
              </w:rPr>
              <w:t>目</w:t>
            </w:r>
          </w:p>
        </w:tc>
        <w:tc>
          <w:tcPr>
            <w:tcW w:w="1559" w:type="dxa"/>
            <w:vAlign w:val="center"/>
          </w:tcPr>
          <w:p w:rsidR="00ED2601" w:rsidRPr="00414486" w:rsidRDefault="00ED2601" w:rsidP="002D363D">
            <w:pPr>
              <w:snapToGrid w:val="0"/>
              <w:spacing w:line="400" w:lineRule="exact"/>
              <w:jc w:val="center"/>
              <w:rPr>
                <w:rFonts w:ascii="宋体" w:hAnsi="宋体" w:cs="微软雅黑"/>
                <w:b/>
                <w:szCs w:val="21"/>
              </w:rPr>
            </w:pPr>
            <w:r w:rsidRPr="00414486">
              <w:rPr>
                <w:rFonts w:ascii="宋体" w:hAnsi="宋体" w:cs="微软雅黑" w:hint="eastAsia"/>
                <w:b/>
                <w:szCs w:val="21"/>
              </w:rPr>
              <w:t>投标人应答</w:t>
            </w:r>
          </w:p>
          <w:p w:rsidR="00ED2601" w:rsidRPr="00414486" w:rsidRDefault="00ED2601" w:rsidP="002D363D">
            <w:pPr>
              <w:snapToGrid w:val="0"/>
              <w:spacing w:line="400" w:lineRule="exact"/>
              <w:jc w:val="center"/>
              <w:rPr>
                <w:rFonts w:ascii="宋体" w:hAnsi="宋体" w:cs="微软雅黑"/>
                <w:b/>
                <w:szCs w:val="21"/>
              </w:rPr>
            </w:pPr>
            <w:r w:rsidRPr="00414486">
              <w:rPr>
                <w:rFonts w:ascii="宋体" w:hAnsi="宋体" w:cs="微软雅黑" w:hint="eastAsia"/>
                <w:b/>
                <w:szCs w:val="21"/>
              </w:rPr>
              <w:t>（有/没有）</w:t>
            </w:r>
          </w:p>
        </w:tc>
        <w:tc>
          <w:tcPr>
            <w:tcW w:w="1560" w:type="dxa"/>
            <w:vAlign w:val="center"/>
          </w:tcPr>
          <w:p w:rsidR="00ED2601" w:rsidRPr="00414486" w:rsidRDefault="00ED2601" w:rsidP="002D363D">
            <w:pPr>
              <w:snapToGrid w:val="0"/>
              <w:spacing w:line="400" w:lineRule="exact"/>
              <w:jc w:val="center"/>
              <w:rPr>
                <w:rFonts w:ascii="宋体" w:hAnsi="宋体" w:cs="微软雅黑"/>
                <w:b/>
                <w:szCs w:val="21"/>
              </w:rPr>
            </w:pPr>
            <w:r w:rsidRPr="00414486">
              <w:rPr>
                <w:rFonts w:ascii="宋体" w:hAnsi="宋体" w:cs="微软雅黑" w:hint="eastAsia"/>
                <w:b/>
                <w:szCs w:val="21"/>
              </w:rPr>
              <w:t>投标文件中所在页码</w:t>
            </w:r>
          </w:p>
        </w:tc>
        <w:tc>
          <w:tcPr>
            <w:tcW w:w="2018" w:type="dxa"/>
            <w:vAlign w:val="center"/>
          </w:tcPr>
          <w:p w:rsidR="00ED2601" w:rsidRPr="00414486" w:rsidRDefault="00ED2601" w:rsidP="002D363D">
            <w:pPr>
              <w:snapToGrid w:val="0"/>
              <w:spacing w:line="400" w:lineRule="exact"/>
              <w:jc w:val="center"/>
              <w:rPr>
                <w:rFonts w:ascii="宋体" w:hAnsi="宋体" w:cs="微软雅黑"/>
                <w:b/>
                <w:szCs w:val="21"/>
              </w:rPr>
            </w:pPr>
            <w:r w:rsidRPr="00414486">
              <w:rPr>
                <w:rFonts w:ascii="宋体" w:hAnsi="宋体" w:cs="微软雅黑" w:hint="eastAsia"/>
                <w:b/>
                <w:szCs w:val="21"/>
              </w:rPr>
              <w:t>备注说明</w:t>
            </w:r>
          </w:p>
        </w:tc>
      </w:tr>
      <w:tr w:rsidR="00ED2601" w:rsidRPr="00AC045F" w:rsidTr="002D363D">
        <w:trPr>
          <w:trHeight w:hRule="exact" w:val="510"/>
        </w:trPr>
        <w:tc>
          <w:tcPr>
            <w:tcW w:w="468" w:type="dxa"/>
            <w:vAlign w:val="center"/>
          </w:tcPr>
          <w:p w:rsidR="00ED2601" w:rsidRPr="00414486" w:rsidRDefault="00ED2601" w:rsidP="002D363D">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p>
        </w:tc>
        <w:tc>
          <w:tcPr>
            <w:tcW w:w="3751" w:type="dxa"/>
            <w:gridSpan w:val="4"/>
            <w:vAlign w:val="center"/>
          </w:tcPr>
          <w:p w:rsidR="00ED2601" w:rsidRPr="00414486" w:rsidRDefault="00ED2601" w:rsidP="002D363D">
            <w:pPr>
              <w:pStyle w:val="a7"/>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投标人应答索引表</w:t>
            </w:r>
          </w:p>
        </w:tc>
        <w:tc>
          <w:tcPr>
            <w:tcW w:w="1559" w:type="dxa"/>
            <w:vAlign w:val="center"/>
          </w:tcPr>
          <w:p w:rsidR="00ED2601" w:rsidRPr="00414486" w:rsidRDefault="00ED2601" w:rsidP="002D363D">
            <w:pPr>
              <w:snapToGrid w:val="0"/>
              <w:spacing w:line="400" w:lineRule="exact"/>
              <w:jc w:val="center"/>
              <w:rPr>
                <w:rFonts w:ascii="宋体" w:hAnsi="宋体" w:cs="微软雅黑"/>
                <w:szCs w:val="21"/>
              </w:rPr>
            </w:pPr>
          </w:p>
        </w:tc>
        <w:tc>
          <w:tcPr>
            <w:tcW w:w="1560" w:type="dxa"/>
            <w:vAlign w:val="center"/>
          </w:tcPr>
          <w:p w:rsidR="00ED2601" w:rsidRPr="00414486" w:rsidRDefault="00ED2601" w:rsidP="002D363D">
            <w:pPr>
              <w:snapToGrid w:val="0"/>
              <w:spacing w:line="400" w:lineRule="exact"/>
              <w:rPr>
                <w:rFonts w:ascii="宋体" w:hAnsi="宋体" w:cs="微软雅黑"/>
                <w:szCs w:val="21"/>
              </w:rPr>
            </w:pPr>
          </w:p>
        </w:tc>
        <w:tc>
          <w:tcPr>
            <w:tcW w:w="2018" w:type="dxa"/>
            <w:vAlign w:val="center"/>
          </w:tcPr>
          <w:p w:rsidR="00ED2601" w:rsidRPr="00414486" w:rsidRDefault="00ED2601" w:rsidP="002D363D">
            <w:pPr>
              <w:snapToGrid w:val="0"/>
              <w:spacing w:line="400" w:lineRule="exact"/>
              <w:rPr>
                <w:rFonts w:ascii="宋体" w:hAnsi="宋体" w:cs="微软雅黑"/>
                <w:szCs w:val="21"/>
              </w:rPr>
            </w:pPr>
          </w:p>
        </w:tc>
      </w:tr>
      <w:tr w:rsidR="00ED2601" w:rsidRPr="00AC045F" w:rsidTr="002D363D">
        <w:trPr>
          <w:trHeight w:hRule="exact" w:val="510"/>
        </w:trPr>
        <w:tc>
          <w:tcPr>
            <w:tcW w:w="468" w:type="dxa"/>
            <w:vAlign w:val="center"/>
          </w:tcPr>
          <w:p w:rsidR="00ED2601" w:rsidRPr="00414486" w:rsidRDefault="00ED2601" w:rsidP="002D363D">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p>
        </w:tc>
        <w:tc>
          <w:tcPr>
            <w:tcW w:w="3751" w:type="dxa"/>
            <w:gridSpan w:val="4"/>
            <w:vAlign w:val="center"/>
          </w:tcPr>
          <w:p w:rsidR="00ED2601" w:rsidRPr="00414486" w:rsidRDefault="00ED2601" w:rsidP="002D363D">
            <w:pPr>
              <w:pStyle w:val="a7"/>
              <w:kinsoku w:val="0"/>
              <w:overflowPunct w:val="0"/>
              <w:autoSpaceDE w:val="0"/>
              <w:autoSpaceDN w:val="0"/>
              <w:spacing w:line="320" w:lineRule="exact"/>
              <w:rPr>
                <w:rFonts w:hAnsi="宋体"/>
                <w:kern w:val="0"/>
                <w:sz w:val="21"/>
                <w:szCs w:val="21"/>
              </w:rPr>
            </w:pPr>
            <w:r w:rsidRPr="00414486">
              <w:rPr>
                <w:rFonts w:hAnsi="宋体" w:hint="eastAsia"/>
                <w:kern w:val="0"/>
                <w:sz w:val="21"/>
                <w:szCs w:val="21"/>
              </w:rPr>
              <w:t>开标一览表</w:t>
            </w:r>
          </w:p>
        </w:tc>
        <w:tc>
          <w:tcPr>
            <w:tcW w:w="1559" w:type="dxa"/>
            <w:vAlign w:val="center"/>
          </w:tcPr>
          <w:p w:rsidR="00ED2601" w:rsidRPr="00414486" w:rsidRDefault="00ED2601" w:rsidP="002D363D">
            <w:pPr>
              <w:snapToGrid w:val="0"/>
              <w:spacing w:line="400" w:lineRule="exact"/>
              <w:jc w:val="center"/>
              <w:rPr>
                <w:rFonts w:ascii="宋体" w:hAnsi="宋体" w:cs="微软雅黑"/>
                <w:szCs w:val="21"/>
              </w:rPr>
            </w:pPr>
          </w:p>
        </w:tc>
        <w:tc>
          <w:tcPr>
            <w:tcW w:w="1560" w:type="dxa"/>
            <w:vAlign w:val="center"/>
          </w:tcPr>
          <w:p w:rsidR="00ED2601" w:rsidRPr="00414486" w:rsidRDefault="00ED2601" w:rsidP="002D363D">
            <w:pPr>
              <w:snapToGrid w:val="0"/>
              <w:spacing w:line="400" w:lineRule="exact"/>
              <w:rPr>
                <w:rFonts w:ascii="宋体" w:hAnsi="宋体" w:cs="微软雅黑"/>
                <w:szCs w:val="21"/>
              </w:rPr>
            </w:pPr>
          </w:p>
        </w:tc>
        <w:tc>
          <w:tcPr>
            <w:tcW w:w="2018" w:type="dxa"/>
            <w:vAlign w:val="center"/>
          </w:tcPr>
          <w:p w:rsidR="00ED2601" w:rsidRPr="00414486" w:rsidRDefault="00ED2601" w:rsidP="002D363D">
            <w:pPr>
              <w:snapToGrid w:val="0"/>
              <w:spacing w:line="400" w:lineRule="exact"/>
              <w:rPr>
                <w:rFonts w:ascii="宋体" w:hAnsi="宋体" w:cs="微软雅黑"/>
                <w:szCs w:val="21"/>
              </w:rPr>
            </w:pPr>
          </w:p>
        </w:tc>
      </w:tr>
      <w:tr w:rsidR="00ED2601" w:rsidRPr="00AC045F" w:rsidTr="002D363D">
        <w:trPr>
          <w:trHeight w:hRule="exact" w:val="510"/>
        </w:trPr>
        <w:tc>
          <w:tcPr>
            <w:tcW w:w="468" w:type="dxa"/>
            <w:vAlign w:val="center"/>
          </w:tcPr>
          <w:p w:rsidR="00ED2601" w:rsidRPr="00414486" w:rsidRDefault="00ED2601" w:rsidP="002D363D">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3</w:t>
            </w:r>
          </w:p>
        </w:tc>
        <w:tc>
          <w:tcPr>
            <w:tcW w:w="3751" w:type="dxa"/>
            <w:gridSpan w:val="4"/>
            <w:vAlign w:val="center"/>
          </w:tcPr>
          <w:p w:rsidR="00ED2601" w:rsidRPr="00414486" w:rsidRDefault="00ED2601" w:rsidP="002D363D">
            <w:pPr>
              <w:pStyle w:val="a7"/>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投标函</w:t>
            </w:r>
          </w:p>
        </w:tc>
        <w:tc>
          <w:tcPr>
            <w:tcW w:w="1559" w:type="dxa"/>
            <w:vAlign w:val="center"/>
          </w:tcPr>
          <w:p w:rsidR="00ED2601" w:rsidRPr="00414486" w:rsidRDefault="00ED2601" w:rsidP="002D363D">
            <w:pPr>
              <w:snapToGrid w:val="0"/>
              <w:spacing w:line="400" w:lineRule="exact"/>
              <w:jc w:val="center"/>
              <w:rPr>
                <w:rFonts w:ascii="宋体" w:hAnsi="宋体" w:cs="微软雅黑"/>
                <w:szCs w:val="21"/>
              </w:rPr>
            </w:pPr>
          </w:p>
        </w:tc>
        <w:tc>
          <w:tcPr>
            <w:tcW w:w="1560" w:type="dxa"/>
            <w:vAlign w:val="center"/>
          </w:tcPr>
          <w:p w:rsidR="00ED2601" w:rsidRPr="00414486" w:rsidRDefault="00ED2601" w:rsidP="002D363D">
            <w:pPr>
              <w:snapToGrid w:val="0"/>
              <w:spacing w:line="400" w:lineRule="exact"/>
              <w:rPr>
                <w:rFonts w:ascii="宋体" w:hAnsi="宋体" w:cs="微软雅黑"/>
                <w:szCs w:val="21"/>
              </w:rPr>
            </w:pPr>
          </w:p>
        </w:tc>
        <w:tc>
          <w:tcPr>
            <w:tcW w:w="2018" w:type="dxa"/>
            <w:vAlign w:val="center"/>
          </w:tcPr>
          <w:p w:rsidR="00ED2601" w:rsidRPr="00414486" w:rsidRDefault="00ED2601" w:rsidP="002D363D">
            <w:pPr>
              <w:snapToGrid w:val="0"/>
              <w:spacing w:line="400" w:lineRule="exact"/>
              <w:rPr>
                <w:rFonts w:ascii="宋体" w:hAnsi="宋体" w:cs="微软雅黑"/>
                <w:szCs w:val="21"/>
              </w:rPr>
            </w:pPr>
          </w:p>
        </w:tc>
      </w:tr>
      <w:tr w:rsidR="00ED2601" w:rsidRPr="00AC045F" w:rsidTr="002D363D">
        <w:trPr>
          <w:trHeight w:hRule="exact" w:val="510"/>
        </w:trPr>
        <w:tc>
          <w:tcPr>
            <w:tcW w:w="468" w:type="dxa"/>
            <w:vAlign w:val="center"/>
          </w:tcPr>
          <w:p w:rsidR="00ED2601" w:rsidRPr="00414486" w:rsidRDefault="00ED2601" w:rsidP="002D363D">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4</w:t>
            </w:r>
          </w:p>
        </w:tc>
        <w:tc>
          <w:tcPr>
            <w:tcW w:w="3751" w:type="dxa"/>
            <w:gridSpan w:val="4"/>
            <w:vAlign w:val="center"/>
          </w:tcPr>
          <w:p w:rsidR="00ED2601" w:rsidRPr="0002733A" w:rsidRDefault="00ED2601" w:rsidP="002D363D">
            <w:pPr>
              <w:pStyle w:val="a7"/>
              <w:kinsoku w:val="0"/>
              <w:overflowPunct w:val="0"/>
              <w:autoSpaceDE w:val="0"/>
              <w:autoSpaceDN w:val="0"/>
              <w:spacing w:line="320" w:lineRule="exact"/>
              <w:rPr>
                <w:rFonts w:hAnsi="宋体"/>
                <w:kern w:val="0"/>
                <w:sz w:val="21"/>
                <w:szCs w:val="21"/>
              </w:rPr>
            </w:pPr>
            <w:r w:rsidRPr="0002733A">
              <w:rPr>
                <w:rFonts w:asciiTheme="majorEastAsia" w:eastAsiaTheme="majorEastAsia" w:hAnsiTheme="majorEastAsia" w:cstheme="majorEastAsia" w:hint="eastAsia"/>
                <w:bCs/>
                <w:sz w:val="21"/>
                <w:szCs w:val="21"/>
                <w:lang w:val="zh-CN"/>
              </w:rPr>
              <w:t>法定代表人（单位负责人）</w:t>
            </w:r>
            <w:r w:rsidRPr="0002733A">
              <w:rPr>
                <w:rFonts w:asciiTheme="majorEastAsia" w:eastAsiaTheme="majorEastAsia" w:hAnsiTheme="majorEastAsia" w:cstheme="majorEastAsia"/>
                <w:bCs/>
                <w:sz w:val="21"/>
                <w:szCs w:val="21"/>
                <w:lang w:val="zh-CN"/>
              </w:rPr>
              <w:t>资</w:t>
            </w:r>
            <w:r w:rsidRPr="0002733A">
              <w:rPr>
                <w:rFonts w:asciiTheme="majorEastAsia" w:eastAsiaTheme="majorEastAsia" w:hAnsiTheme="majorEastAsia" w:cstheme="majorEastAsia" w:hint="eastAsia"/>
                <w:bCs/>
                <w:sz w:val="21"/>
                <w:szCs w:val="21"/>
                <w:lang w:val="zh-CN"/>
              </w:rPr>
              <w:t>格</w:t>
            </w:r>
            <w:r w:rsidRPr="0002733A">
              <w:rPr>
                <w:rFonts w:asciiTheme="majorEastAsia" w:eastAsiaTheme="majorEastAsia" w:hAnsiTheme="majorEastAsia" w:cstheme="majorEastAsia"/>
                <w:bCs/>
                <w:sz w:val="21"/>
                <w:szCs w:val="21"/>
                <w:lang w:val="zh-CN"/>
              </w:rPr>
              <w:t>证</w:t>
            </w:r>
            <w:r w:rsidRPr="0002733A">
              <w:rPr>
                <w:rFonts w:asciiTheme="majorEastAsia" w:eastAsiaTheme="majorEastAsia" w:hAnsiTheme="majorEastAsia" w:cstheme="majorEastAsia" w:hint="eastAsia"/>
                <w:bCs/>
                <w:sz w:val="21"/>
                <w:szCs w:val="21"/>
                <w:lang w:val="zh-CN"/>
              </w:rPr>
              <w:t>明</w:t>
            </w:r>
            <w:r w:rsidRPr="0002733A">
              <w:rPr>
                <w:rFonts w:asciiTheme="majorEastAsia" w:eastAsiaTheme="majorEastAsia" w:hAnsiTheme="majorEastAsia" w:cstheme="majorEastAsia"/>
                <w:bCs/>
                <w:sz w:val="21"/>
                <w:szCs w:val="21"/>
                <w:lang w:val="zh-CN"/>
              </w:rPr>
              <w:t>书</w:t>
            </w:r>
          </w:p>
        </w:tc>
        <w:tc>
          <w:tcPr>
            <w:tcW w:w="1559" w:type="dxa"/>
            <w:vAlign w:val="center"/>
          </w:tcPr>
          <w:p w:rsidR="00ED2601" w:rsidRPr="00414486" w:rsidRDefault="00ED2601" w:rsidP="002D363D">
            <w:pPr>
              <w:snapToGrid w:val="0"/>
              <w:spacing w:line="400" w:lineRule="exact"/>
              <w:jc w:val="center"/>
              <w:rPr>
                <w:rFonts w:ascii="宋体" w:hAnsi="宋体" w:cs="微软雅黑"/>
                <w:szCs w:val="21"/>
              </w:rPr>
            </w:pPr>
          </w:p>
        </w:tc>
        <w:tc>
          <w:tcPr>
            <w:tcW w:w="1560" w:type="dxa"/>
            <w:vAlign w:val="center"/>
          </w:tcPr>
          <w:p w:rsidR="00ED2601" w:rsidRPr="00414486" w:rsidRDefault="00ED2601" w:rsidP="002D363D">
            <w:pPr>
              <w:snapToGrid w:val="0"/>
              <w:spacing w:line="400" w:lineRule="exact"/>
              <w:rPr>
                <w:rFonts w:ascii="宋体" w:hAnsi="宋体" w:cs="微软雅黑"/>
                <w:szCs w:val="21"/>
              </w:rPr>
            </w:pPr>
          </w:p>
        </w:tc>
        <w:tc>
          <w:tcPr>
            <w:tcW w:w="2018" w:type="dxa"/>
            <w:vAlign w:val="center"/>
          </w:tcPr>
          <w:p w:rsidR="00ED2601" w:rsidRPr="00414486" w:rsidRDefault="00ED2601" w:rsidP="002D363D">
            <w:pPr>
              <w:snapToGrid w:val="0"/>
              <w:spacing w:line="400" w:lineRule="exact"/>
              <w:rPr>
                <w:rFonts w:ascii="宋体" w:hAnsi="宋体" w:cs="微软雅黑"/>
                <w:szCs w:val="21"/>
              </w:rPr>
            </w:pPr>
          </w:p>
        </w:tc>
      </w:tr>
      <w:tr w:rsidR="00ED2601" w:rsidRPr="00AC045F" w:rsidTr="002D363D">
        <w:trPr>
          <w:trHeight w:hRule="exact" w:val="510"/>
        </w:trPr>
        <w:tc>
          <w:tcPr>
            <w:tcW w:w="468" w:type="dxa"/>
            <w:vAlign w:val="center"/>
          </w:tcPr>
          <w:p w:rsidR="00ED2601" w:rsidRPr="00414486" w:rsidRDefault="00ED2601" w:rsidP="002D363D">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5</w:t>
            </w:r>
          </w:p>
        </w:tc>
        <w:tc>
          <w:tcPr>
            <w:tcW w:w="3751" w:type="dxa"/>
            <w:gridSpan w:val="4"/>
            <w:vAlign w:val="center"/>
          </w:tcPr>
          <w:p w:rsidR="00ED2601" w:rsidRPr="0002733A" w:rsidRDefault="00ED2601" w:rsidP="002D363D">
            <w:pPr>
              <w:pStyle w:val="a7"/>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法定代表人（单位负责人）授权书</w:t>
            </w:r>
          </w:p>
        </w:tc>
        <w:tc>
          <w:tcPr>
            <w:tcW w:w="1559" w:type="dxa"/>
            <w:vAlign w:val="center"/>
          </w:tcPr>
          <w:p w:rsidR="00ED2601" w:rsidRPr="00414486" w:rsidRDefault="00ED2601" w:rsidP="002D363D">
            <w:pPr>
              <w:snapToGrid w:val="0"/>
              <w:spacing w:line="400" w:lineRule="exact"/>
              <w:jc w:val="center"/>
              <w:rPr>
                <w:rFonts w:ascii="宋体" w:hAnsi="宋体" w:cs="微软雅黑"/>
                <w:szCs w:val="21"/>
              </w:rPr>
            </w:pPr>
          </w:p>
        </w:tc>
        <w:tc>
          <w:tcPr>
            <w:tcW w:w="1560" w:type="dxa"/>
            <w:vAlign w:val="center"/>
          </w:tcPr>
          <w:p w:rsidR="00ED2601" w:rsidRPr="00414486" w:rsidRDefault="00ED2601" w:rsidP="002D363D">
            <w:pPr>
              <w:snapToGrid w:val="0"/>
              <w:spacing w:line="400" w:lineRule="exact"/>
              <w:rPr>
                <w:rFonts w:ascii="宋体" w:hAnsi="宋体" w:cs="微软雅黑"/>
                <w:szCs w:val="21"/>
              </w:rPr>
            </w:pPr>
          </w:p>
        </w:tc>
        <w:tc>
          <w:tcPr>
            <w:tcW w:w="2018" w:type="dxa"/>
            <w:vAlign w:val="center"/>
          </w:tcPr>
          <w:p w:rsidR="00ED2601" w:rsidRPr="00414486" w:rsidRDefault="00ED2601" w:rsidP="002D363D">
            <w:pPr>
              <w:snapToGrid w:val="0"/>
              <w:spacing w:line="400" w:lineRule="exact"/>
              <w:rPr>
                <w:rFonts w:ascii="宋体" w:hAnsi="宋体" w:cs="微软雅黑"/>
                <w:szCs w:val="21"/>
              </w:rPr>
            </w:pPr>
          </w:p>
        </w:tc>
      </w:tr>
      <w:tr w:rsidR="00ED2601" w:rsidRPr="00AC045F" w:rsidTr="002D363D">
        <w:trPr>
          <w:trHeight w:hRule="exact" w:val="510"/>
        </w:trPr>
        <w:tc>
          <w:tcPr>
            <w:tcW w:w="468" w:type="dxa"/>
            <w:vAlign w:val="center"/>
          </w:tcPr>
          <w:p w:rsidR="00ED2601" w:rsidRPr="00414486" w:rsidRDefault="00ED2601" w:rsidP="002D363D">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6</w:t>
            </w:r>
          </w:p>
        </w:tc>
        <w:tc>
          <w:tcPr>
            <w:tcW w:w="3751" w:type="dxa"/>
            <w:gridSpan w:val="4"/>
            <w:vAlign w:val="center"/>
          </w:tcPr>
          <w:p w:rsidR="00ED2601" w:rsidRPr="0002733A" w:rsidRDefault="00ED2601" w:rsidP="002D363D">
            <w:pPr>
              <w:pStyle w:val="a7"/>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营业执照等证明</w:t>
            </w:r>
          </w:p>
        </w:tc>
        <w:tc>
          <w:tcPr>
            <w:tcW w:w="1559" w:type="dxa"/>
            <w:vAlign w:val="center"/>
          </w:tcPr>
          <w:p w:rsidR="00ED2601" w:rsidRPr="00414486" w:rsidRDefault="00ED2601" w:rsidP="002D363D">
            <w:pPr>
              <w:snapToGrid w:val="0"/>
              <w:spacing w:line="400" w:lineRule="exact"/>
              <w:jc w:val="center"/>
              <w:rPr>
                <w:rFonts w:ascii="宋体" w:hAnsi="宋体" w:cs="微软雅黑"/>
                <w:szCs w:val="21"/>
              </w:rPr>
            </w:pPr>
          </w:p>
        </w:tc>
        <w:tc>
          <w:tcPr>
            <w:tcW w:w="1560" w:type="dxa"/>
            <w:vAlign w:val="center"/>
          </w:tcPr>
          <w:p w:rsidR="00ED2601" w:rsidRPr="00414486" w:rsidRDefault="00ED2601" w:rsidP="002D363D">
            <w:pPr>
              <w:snapToGrid w:val="0"/>
              <w:spacing w:line="400" w:lineRule="exact"/>
              <w:rPr>
                <w:rFonts w:ascii="宋体" w:hAnsi="宋体" w:cs="微软雅黑"/>
                <w:szCs w:val="21"/>
              </w:rPr>
            </w:pPr>
          </w:p>
        </w:tc>
        <w:tc>
          <w:tcPr>
            <w:tcW w:w="2018" w:type="dxa"/>
            <w:vAlign w:val="center"/>
          </w:tcPr>
          <w:p w:rsidR="00ED2601" w:rsidRPr="00414486" w:rsidRDefault="00ED2601" w:rsidP="002D363D">
            <w:pPr>
              <w:snapToGrid w:val="0"/>
              <w:spacing w:line="400" w:lineRule="exact"/>
              <w:rPr>
                <w:rFonts w:ascii="宋体" w:hAnsi="宋体" w:cs="微软雅黑"/>
                <w:szCs w:val="21"/>
              </w:rPr>
            </w:pPr>
          </w:p>
        </w:tc>
      </w:tr>
      <w:tr w:rsidR="00ED2601" w:rsidRPr="00AC045F" w:rsidTr="002D363D">
        <w:trPr>
          <w:trHeight w:hRule="exact" w:val="510"/>
        </w:trPr>
        <w:tc>
          <w:tcPr>
            <w:tcW w:w="468" w:type="dxa"/>
            <w:vAlign w:val="center"/>
          </w:tcPr>
          <w:p w:rsidR="00ED2601" w:rsidRPr="00414486" w:rsidRDefault="00ED2601" w:rsidP="002D363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ED2601" w:rsidRPr="0002733A" w:rsidRDefault="00ED2601" w:rsidP="002D363D">
            <w:pPr>
              <w:pStyle w:val="a7"/>
              <w:kinsoku w:val="0"/>
              <w:overflowPunct w:val="0"/>
              <w:autoSpaceDE w:val="0"/>
              <w:autoSpaceDN w:val="0"/>
              <w:spacing w:line="320" w:lineRule="exact"/>
              <w:rPr>
                <w:rFonts w:hAnsi="宋体"/>
                <w:kern w:val="0"/>
                <w:sz w:val="21"/>
                <w:szCs w:val="21"/>
              </w:rPr>
            </w:pPr>
            <w:r w:rsidRPr="0002733A">
              <w:rPr>
                <w:rFonts w:asciiTheme="minorEastAsia" w:hAnsiTheme="minorEastAsia" w:hint="eastAsia"/>
                <w:bCs/>
                <w:sz w:val="21"/>
                <w:szCs w:val="21"/>
              </w:rPr>
              <w:t>依法纳税凭据</w:t>
            </w:r>
          </w:p>
        </w:tc>
        <w:tc>
          <w:tcPr>
            <w:tcW w:w="1559" w:type="dxa"/>
            <w:vAlign w:val="center"/>
          </w:tcPr>
          <w:p w:rsidR="00ED2601" w:rsidRPr="00414486" w:rsidRDefault="00ED2601" w:rsidP="002D363D">
            <w:pPr>
              <w:snapToGrid w:val="0"/>
              <w:spacing w:line="400" w:lineRule="exact"/>
              <w:jc w:val="center"/>
              <w:rPr>
                <w:rFonts w:ascii="宋体" w:hAnsi="宋体" w:cs="微软雅黑"/>
                <w:szCs w:val="21"/>
              </w:rPr>
            </w:pPr>
          </w:p>
        </w:tc>
        <w:tc>
          <w:tcPr>
            <w:tcW w:w="1560" w:type="dxa"/>
            <w:vAlign w:val="center"/>
          </w:tcPr>
          <w:p w:rsidR="00ED2601" w:rsidRPr="00414486" w:rsidRDefault="00ED2601" w:rsidP="002D363D">
            <w:pPr>
              <w:snapToGrid w:val="0"/>
              <w:spacing w:line="400" w:lineRule="exact"/>
              <w:rPr>
                <w:rFonts w:ascii="宋体" w:hAnsi="宋体" w:cs="微软雅黑"/>
                <w:szCs w:val="21"/>
              </w:rPr>
            </w:pPr>
          </w:p>
        </w:tc>
        <w:tc>
          <w:tcPr>
            <w:tcW w:w="2018" w:type="dxa"/>
            <w:vAlign w:val="center"/>
          </w:tcPr>
          <w:p w:rsidR="00ED2601" w:rsidRPr="00414486" w:rsidRDefault="00ED2601" w:rsidP="002D363D">
            <w:pPr>
              <w:snapToGrid w:val="0"/>
              <w:spacing w:line="400" w:lineRule="exact"/>
              <w:rPr>
                <w:rFonts w:ascii="宋体" w:hAnsi="宋体" w:cs="微软雅黑"/>
                <w:szCs w:val="21"/>
              </w:rPr>
            </w:pPr>
          </w:p>
        </w:tc>
      </w:tr>
      <w:tr w:rsidR="00ED2601" w:rsidRPr="00AC045F" w:rsidTr="002D363D">
        <w:trPr>
          <w:trHeight w:hRule="exact" w:val="510"/>
        </w:trPr>
        <w:tc>
          <w:tcPr>
            <w:tcW w:w="468" w:type="dxa"/>
            <w:vMerge w:val="restart"/>
            <w:vAlign w:val="center"/>
          </w:tcPr>
          <w:p w:rsidR="00ED2601" w:rsidRPr="00414486" w:rsidRDefault="00ED2601" w:rsidP="002D363D">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8</w:t>
            </w:r>
          </w:p>
        </w:tc>
        <w:tc>
          <w:tcPr>
            <w:tcW w:w="774" w:type="dxa"/>
            <w:vMerge w:val="restart"/>
            <w:tcBorders>
              <w:right w:val="single" w:sz="4" w:space="0" w:color="auto"/>
            </w:tcBorders>
            <w:vAlign w:val="center"/>
          </w:tcPr>
          <w:p w:rsidR="00ED2601" w:rsidRPr="00414486" w:rsidRDefault="00ED2601" w:rsidP="002D363D">
            <w:pPr>
              <w:snapToGrid w:val="0"/>
              <w:spacing w:line="400" w:lineRule="exact"/>
              <w:jc w:val="center"/>
              <w:rPr>
                <w:rFonts w:ascii="宋体" w:hAnsi="宋体" w:cs="微软雅黑"/>
                <w:szCs w:val="21"/>
              </w:rPr>
            </w:pPr>
            <w:r w:rsidRPr="00414486">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ED2601" w:rsidRPr="00414486" w:rsidRDefault="00ED2601" w:rsidP="002D363D">
            <w:pPr>
              <w:snapToGrid w:val="0"/>
              <w:spacing w:line="400" w:lineRule="exact"/>
              <w:rPr>
                <w:rFonts w:ascii="宋体" w:hAnsi="宋体" w:cs="微软雅黑"/>
                <w:szCs w:val="21"/>
              </w:rPr>
            </w:pPr>
            <w:r w:rsidRPr="00414486">
              <w:rPr>
                <w:rFonts w:ascii="宋体" w:hAnsi="宋体" w:cs="微软雅黑" w:hint="eastAsia"/>
                <w:szCs w:val="21"/>
              </w:rPr>
              <w:t>经审计财务报告</w:t>
            </w:r>
          </w:p>
        </w:tc>
        <w:tc>
          <w:tcPr>
            <w:tcW w:w="2268" w:type="dxa"/>
            <w:tcBorders>
              <w:left w:val="single" w:sz="6" w:space="0" w:color="auto"/>
            </w:tcBorders>
            <w:vAlign w:val="center"/>
          </w:tcPr>
          <w:p w:rsidR="00ED2601" w:rsidRPr="00414486" w:rsidRDefault="00ED2601" w:rsidP="002D363D">
            <w:pPr>
              <w:snapToGrid w:val="0"/>
              <w:spacing w:line="400" w:lineRule="exact"/>
              <w:rPr>
                <w:rFonts w:ascii="宋体" w:hAnsi="宋体" w:cs="微软雅黑"/>
                <w:szCs w:val="21"/>
              </w:rPr>
            </w:pPr>
            <w:r w:rsidRPr="00414486">
              <w:rPr>
                <w:rFonts w:ascii="宋体" w:hAnsi="宋体" w:cs="微软雅黑" w:hint="eastAsia"/>
                <w:szCs w:val="21"/>
              </w:rPr>
              <w:t>资产负债表</w:t>
            </w:r>
          </w:p>
        </w:tc>
        <w:tc>
          <w:tcPr>
            <w:tcW w:w="1559" w:type="dxa"/>
            <w:vAlign w:val="center"/>
          </w:tcPr>
          <w:p w:rsidR="00ED2601" w:rsidRPr="00414486" w:rsidRDefault="00ED2601" w:rsidP="002D363D">
            <w:pPr>
              <w:snapToGrid w:val="0"/>
              <w:spacing w:line="400" w:lineRule="exact"/>
              <w:jc w:val="center"/>
              <w:rPr>
                <w:rFonts w:ascii="宋体" w:hAnsi="宋体" w:cs="微软雅黑"/>
                <w:szCs w:val="21"/>
              </w:rPr>
            </w:pPr>
          </w:p>
        </w:tc>
        <w:tc>
          <w:tcPr>
            <w:tcW w:w="1560" w:type="dxa"/>
            <w:vAlign w:val="center"/>
          </w:tcPr>
          <w:p w:rsidR="00ED2601" w:rsidRPr="00414486" w:rsidRDefault="00ED2601" w:rsidP="002D363D">
            <w:pPr>
              <w:snapToGrid w:val="0"/>
              <w:spacing w:line="400" w:lineRule="exact"/>
              <w:rPr>
                <w:rFonts w:ascii="宋体" w:hAnsi="宋体" w:cs="微软雅黑"/>
                <w:szCs w:val="21"/>
              </w:rPr>
            </w:pPr>
          </w:p>
        </w:tc>
        <w:tc>
          <w:tcPr>
            <w:tcW w:w="2018" w:type="dxa"/>
            <w:vAlign w:val="center"/>
          </w:tcPr>
          <w:p w:rsidR="00ED2601" w:rsidRPr="00414486" w:rsidRDefault="00ED2601" w:rsidP="002D363D">
            <w:pPr>
              <w:snapToGrid w:val="0"/>
              <w:spacing w:line="400" w:lineRule="exact"/>
              <w:rPr>
                <w:rFonts w:ascii="宋体" w:hAnsi="宋体" w:cs="微软雅黑"/>
                <w:szCs w:val="21"/>
              </w:rPr>
            </w:pPr>
          </w:p>
        </w:tc>
      </w:tr>
      <w:tr w:rsidR="00ED2601" w:rsidRPr="00AC045F" w:rsidTr="002D363D">
        <w:trPr>
          <w:trHeight w:hRule="exact" w:val="510"/>
        </w:trPr>
        <w:tc>
          <w:tcPr>
            <w:tcW w:w="468" w:type="dxa"/>
            <w:vMerge/>
            <w:vAlign w:val="center"/>
          </w:tcPr>
          <w:p w:rsidR="00ED2601" w:rsidRPr="00414486" w:rsidRDefault="00ED2601" w:rsidP="00651540">
            <w:pPr>
              <w:numPr>
                <w:ilvl w:val="0"/>
                <w:numId w:val="15"/>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D2601" w:rsidRPr="00414486" w:rsidRDefault="00ED2601" w:rsidP="002D363D">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ED2601" w:rsidRPr="00414486" w:rsidRDefault="00ED2601" w:rsidP="002D363D">
            <w:pPr>
              <w:snapToGrid w:val="0"/>
              <w:spacing w:line="400" w:lineRule="exact"/>
              <w:rPr>
                <w:rFonts w:ascii="宋体" w:hAnsi="宋体" w:cs="微软雅黑"/>
                <w:szCs w:val="21"/>
              </w:rPr>
            </w:pPr>
          </w:p>
        </w:tc>
        <w:tc>
          <w:tcPr>
            <w:tcW w:w="2268" w:type="dxa"/>
            <w:tcBorders>
              <w:left w:val="single" w:sz="6" w:space="0" w:color="auto"/>
            </w:tcBorders>
            <w:vAlign w:val="center"/>
          </w:tcPr>
          <w:p w:rsidR="00ED2601" w:rsidRPr="00414486" w:rsidRDefault="00ED2601" w:rsidP="002D363D">
            <w:pPr>
              <w:snapToGrid w:val="0"/>
              <w:spacing w:line="400" w:lineRule="exact"/>
              <w:rPr>
                <w:rFonts w:ascii="宋体" w:hAnsi="宋体" w:cs="微软雅黑"/>
                <w:szCs w:val="21"/>
              </w:rPr>
            </w:pPr>
            <w:r w:rsidRPr="00414486">
              <w:rPr>
                <w:rFonts w:ascii="宋体" w:hAnsi="宋体" w:cs="微软雅黑" w:hint="eastAsia"/>
                <w:szCs w:val="21"/>
              </w:rPr>
              <w:t>利润表</w:t>
            </w:r>
          </w:p>
        </w:tc>
        <w:tc>
          <w:tcPr>
            <w:tcW w:w="1559" w:type="dxa"/>
            <w:vAlign w:val="center"/>
          </w:tcPr>
          <w:p w:rsidR="00ED2601" w:rsidRPr="00414486" w:rsidRDefault="00ED2601" w:rsidP="002D363D">
            <w:pPr>
              <w:snapToGrid w:val="0"/>
              <w:spacing w:line="400" w:lineRule="exact"/>
              <w:jc w:val="center"/>
              <w:rPr>
                <w:rFonts w:ascii="宋体" w:hAnsi="宋体" w:cs="微软雅黑"/>
                <w:szCs w:val="21"/>
              </w:rPr>
            </w:pPr>
          </w:p>
        </w:tc>
        <w:tc>
          <w:tcPr>
            <w:tcW w:w="1560" w:type="dxa"/>
            <w:vAlign w:val="center"/>
          </w:tcPr>
          <w:p w:rsidR="00ED2601" w:rsidRPr="00414486" w:rsidRDefault="00ED2601" w:rsidP="002D363D">
            <w:pPr>
              <w:snapToGrid w:val="0"/>
              <w:spacing w:line="400" w:lineRule="exact"/>
              <w:rPr>
                <w:rFonts w:ascii="宋体" w:hAnsi="宋体" w:cs="微软雅黑"/>
                <w:szCs w:val="21"/>
              </w:rPr>
            </w:pPr>
          </w:p>
        </w:tc>
        <w:tc>
          <w:tcPr>
            <w:tcW w:w="2018" w:type="dxa"/>
            <w:vAlign w:val="center"/>
          </w:tcPr>
          <w:p w:rsidR="00ED2601" w:rsidRPr="00414486" w:rsidRDefault="00ED2601" w:rsidP="002D363D">
            <w:pPr>
              <w:snapToGrid w:val="0"/>
              <w:spacing w:line="400" w:lineRule="exact"/>
              <w:rPr>
                <w:rFonts w:ascii="宋体" w:hAnsi="宋体" w:cs="微软雅黑"/>
                <w:szCs w:val="21"/>
              </w:rPr>
            </w:pPr>
          </w:p>
        </w:tc>
      </w:tr>
      <w:tr w:rsidR="00ED2601" w:rsidRPr="00AC045F" w:rsidTr="002D363D">
        <w:trPr>
          <w:trHeight w:hRule="exact" w:val="510"/>
        </w:trPr>
        <w:tc>
          <w:tcPr>
            <w:tcW w:w="468" w:type="dxa"/>
            <w:vMerge/>
            <w:vAlign w:val="center"/>
          </w:tcPr>
          <w:p w:rsidR="00ED2601" w:rsidRPr="00414486" w:rsidRDefault="00ED2601" w:rsidP="00651540">
            <w:pPr>
              <w:numPr>
                <w:ilvl w:val="0"/>
                <w:numId w:val="15"/>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D2601" w:rsidRPr="00414486" w:rsidRDefault="00ED2601" w:rsidP="002D363D">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ED2601" w:rsidRPr="00414486" w:rsidRDefault="00ED2601" w:rsidP="002D363D">
            <w:pPr>
              <w:snapToGrid w:val="0"/>
              <w:spacing w:line="400" w:lineRule="exact"/>
              <w:rPr>
                <w:rFonts w:ascii="宋体" w:hAnsi="宋体" w:cs="微软雅黑"/>
                <w:szCs w:val="21"/>
              </w:rPr>
            </w:pPr>
          </w:p>
        </w:tc>
        <w:tc>
          <w:tcPr>
            <w:tcW w:w="2268" w:type="dxa"/>
            <w:tcBorders>
              <w:left w:val="single" w:sz="6" w:space="0" w:color="auto"/>
            </w:tcBorders>
            <w:vAlign w:val="center"/>
          </w:tcPr>
          <w:p w:rsidR="00ED2601" w:rsidRPr="00414486" w:rsidRDefault="00ED2601" w:rsidP="002D363D">
            <w:pPr>
              <w:snapToGrid w:val="0"/>
              <w:spacing w:line="400" w:lineRule="exact"/>
              <w:rPr>
                <w:rFonts w:ascii="宋体" w:hAnsi="宋体" w:cs="微软雅黑"/>
                <w:szCs w:val="21"/>
              </w:rPr>
            </w:pPr>
            <w:r w:rsidRPr="00414486">
              <w:rPr>
                <w:rFonts w:ascii="宋体" w:hAnsi="宋体" w:cs="微软雅黑" w:hint="eastAsia"/>
                <w:szCs w:val="21"/>
              </w:rPr>
              <w:t>现金流量表</w:t>
            </w:r>
          </w:p>
        </w:tc>
        <w:tc>
          <w:tcPr>
            <w:tcW w:w="1559" w:type="dxa"/>
            <w:vAlign w:val="center"/>
          </w:tcPr>
          <w:p w:rsidR="00ED2601" w:rsidRPr="00414486" w:rsidRDefault="00ED2601" w:rsidP="002D363D">
            <w:pPr>
              <w:snapToGrid w:val="0"/>
              <w:spacing w:line="400" w:lineRule="exact"/>
              <w:jc w:val="center"/>
              <w:rPr>
                <w:rFonts w:ascii="宋体" w:hAnsi="宋体" w:cs="微软雅黑"/>
                <w:szCs w:val="21"/>
              </w:rPr>
            </w:pPr>
          </w:p>
        </w:tc>
        <w:tc>
          <w:tcPr>
            <w:tcW w:w="1560" w:type="dxa"/>
            <w:vAlign w:val="center"/>
          </w:tcPr>
          <w:p w:rsidR="00ED2601" w:rsidRPr="00414486" w:rsidRDefault="00ED2601" w:rsidP="002D363D">
            <w:pPr>
              <w:snapToGrid w:val="0"/>
              <w:spacing w:line="400" w:lineRule="exact"/>
              <w:rPr>
                <w:rFonts w:ascii="宋体" w:hAnsi="宋体" w:cs="微软雅黑"/>
                <w:szCs w:val="21"/>
              </w:rPr>
            </w:pPr>
          </w:p>
        </w:tc>
        <w:tc>
          <w:tcPr>
            <w:tcW w:w="2018" w:type="dxa"/>
            <w:vAlign w:val="center"/>
          </w:tcPr>
          <w:p w:rsidR="00ED2601" w:rsidRPr="00414486" w:rsidRDefault="00ED2601" w:rsidP="002D363D">
            <w:pPr>
              <w:snapToGrid w:val="0"/>
              <w:spacing w:line="400" w:lineRule="exact"/>
              <w:rPr>
                <w:rFonts w:ascii="宋体" w:hAnsi="宋体" w:cs="微软雅黑"/>
                <w:szCs w:val="21"/>
              </w:rPr>
            </w:pPr>
          </w:p>
        </w:tc>
      </w:tr>
      <w:tr w:rsidR="00ED2601" w:rsidRPr="00AC045F" w:rsidTr="002D363D">
        <w:trPr>
          <w:trHeight w:hRule="exact" w:val="510"/>
        </w:trPr>
        <w:tc>
          <w:tcPr>
            <w:tcW w:w="468" w:type="dxa"/>
            <w:vMerge/>
            <w:vAlign w:val="center"/>
          </w:tcPr>
          <w:p w:rsidR="00ED2601" w:rsidRPr="00414486" w:rsidRDefault="00ED2601" w:rsidP="00651540">
            <w:pPr>
              <w:numPr>
                <w:ilvl w:val="0"/>
                <w:numId w:val="15"/>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D2601" w:rsidRPr="00414486" w:rsidRDefault="00ED2601" w:rsidP="002D363D">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ED2601" w:rsidRPr="00414486" w:rsidRDefault="00ED2601" w:rsidP="002D363D">
            <w:pPr>
              <w:snapToGrid w:val="0"/>
              <w:spacing w:line="400" w:lineRule="exact"/>
              <w:rPr>
                <w:rFonts w:ascii="宋体" w:hAnsi="宋体" w:cs="微软雅黑"/>
                <w:szCs w:val="21"/>
              </w:rPr>
            </w:pPr>
          </w:p>
        </w:tc>
        <w:tc>
          <w:tcPr>
            <w:tcW w:w="2268" w:type="dxa"/>
            <w:tcBorders>
              <w:left w:val="single" w:sz="6" w:space="0" w:color="auto"/>
            </w:tcBorders>
            <w:vAlign w:val="center"/>
          </w:tcPr>
          <w:p w:rsidR="00ED2601" w:rsidRPr="00414486" w:rsidRDefault="00ED2601" w:rsidP="002D363D">
            <w:pPr>
              <w:snapToGrid w:val="0"/>
              <w:spacing w:line="400" w:lineRule="exact"/>
              <w:rPr>
                <w:rFonts w:ascii="宋体" w:hAnsi="宋体" w:cs="微软雅黑"/>
                <w:szCs w:val="21"/>
              </w:rPr>
            </w:pPr>
            <w:r w:rsidRPr="00414486">
              <w:rPr>
                <w:rFonts w:ascii="宋体" w:hAnsi="宋体" w:cs="微软雅黑" w:hint="eastAsia"/>
                <w:szCs w:val="21"/>
              </w:rPr>
              <w:t>所有者权益变动表</w:t>
            </w:r>
          </w:p>
        </w:tc>
        <w:tc>
          <w:tcPr>
            <w:tcW w:w="1559" w:type="dxa"/>
            <w:vAlign w:val="center"/>
          </w:tcPr>
          <w:p w:rsidR="00ED2601" w:rsidRPr="00414486" w:rsidRDefault="00ED2601" w:rsidP="002D363D">
            <w:pPr>
              <w:snapToGrid w:val="0"/>
              <w:spacing w:line="400" w:lineRule="exact"/>
              <w:jc w:val="center"/>
              <w:rPr>
                <w:rFonts w:ascii="宋体" w:hAnsi="宋体" w:cs="微软雅黑"/>
                <w:szCs w:val="21"/>
              </w:rPr>
            </w:pPr>
          </w:p>
        </w:tc>
        <w:tc>
          <w:tcPr>
            <w:tcW w:w="1560" w:type="dxa"/>
            <w:vAlign w:val="center"/>
          </w:tcPr>
          <w:p w:rsidR="00ED2601" w:rsidRPr="00414486" w:rsidRDefault="00ED2601" w:rsidP="002D363D">
            <w:pPr>
              <w:snapToGrid w:val="0"/>
              <w:spacing w:line="400" w:lineRule="exact"/>
              <w:rPr>
                <w:rFonts w:ascii="宋体" w:hAnsi="宋体" w:cs="微软雅黑"/>
                <w:szCs w:val="21"/>
              </w:rPr>
            </w:pPr>
          </w:p>
        </w:tc>
        <w:tc>
          <w:tcPr>
            <w:tcW w:w="2018" w:type="dxa"/>
            <w:vAlign w:val="center"/>
          </w:tcPr>
          <w:p w:rsidR="00ED2601" w:rsidRPr="00414486" w:rsidRDefault="00ED2601" w:rsidP="002D363D">
            <w:pPr>
              <w:snapToGrid w:val="0"/>
              <w:spacing w:line="400" w:lineRule="exact"/>
              <w:rPr>
                <w:rFonts w:ascii="宋体" w:hAnsi="宋体" w:cs="微软雅黑"/>
                <w:szCs w:val="21"/>
              </w:rPr>
            </w:pPr>
          </w:p>
        </w:tc>
      </w:tr>
      <w:tr w:rsidR="00ED2601" w:rsidRPr="00AC045F" w:rsidTr="002D363D">
        <w:trPr>
          <w:trHeight w:hRule="exact" w:val="510"/>
        </w:trPr>
        <w:tc>
          <w:tcPr>
            <w:tcW w:w="468" w:type="dxa"/>
            <w:vMerge/>
            <w:vAlign w:val="center"/>
          </w:tcPr>
          <w:p w:rsidR="00ED2601" w:rsidRPr="00414486" w:rsidRDefault="00ED2601" w:rsidP="00651540">
            <w:pPr>
              <w:numPr>
                <w:ilvl w:val="0"/>
                <w:numId w:val="15"/>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D2601" w:rsidRPr="00414486" w:rsidRDefault="00ED2601" w:rsidP="002D363D">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ED2601" w:rsidRPr="00414486" w:rsidRDefault="00ED2601" w:rsidP="002D363D">
            <w:pPr>
              <w:snapToGrid w:val="0"/>
              <w:spacing w:line="400" w:lineRule="exact"/>
              <w:rPr>
                <w:rFonts w:ascii="宋体" w:hAnsi="宋体" w:cs="微软雅黑"/>
                <w:szCs w:val="21"/>
              </w:rPr>
            </w:pPr>
          </w:p>
        </w:tc>
        <w:tc>
          <w:tcPr>
            <w:tcW w:w="2268" w:type="dxa"/>
            <w:tcBorders>
              <w:left w:val="single" w:sz="6" w:space="0" w:color="auto"/>
            </w:tcBorders>
            <w:vAlign w:val="center"/>
          </w:tcPr>
          <w:p w:rsidR="00ED2601" w:rsidRPr="00414486" w:rsidRDefault="00ED2601" w:rsidP="002D363D">
            <w:pPr>
              <w:snapToGrid w:val="0"/>
              <w:spacing w:line="400" w:lineRule="exact"/>
              <w:rPr>
                <w:rFonts w:ascii="宋体" w:hAnsi="宋体" w:cs="微软雅黑"/>
                <w:szCs w:val="21"/>
              </w:rPr>
            </w:pPr>
            <w:r w:rsidRPr="00414486">
              <w:rPr>
                <w:rFonts w:ascii="宋体" w:hAnsi="宋体" w:cs="微软雅黑" w:hint="eastAsia"/>
                <w:szCs w:val="21"/>
              </w:rPr>
              <w:t>附注</w:t>
            </w:r>
          </w:p>
        </w:tc>
        <w:tc>
          <w:tcPr>
            <w:tcW w:w="1559" w:type="dxa"/>
            <w:vAlign w:val="center"/>
          </w:tcPr>
          <w:p w:rsidR="00ED2601" w:rsidRPr="00414486" w:rsidRDefault="00ED2601" w:rsidP="002D363D">
            <w:pPr>
              <w:snapToGrid w:val="0"/>
              <w:spacing w:line="400" w:lineRule="exact"/>
              <w:jc w:val="center"/>
              <w:rPr>
                <w:rFonts w:ascii="宋体" w:hAnsi="宋体" w:cs="微软雅黑"/>
                <w:szCs w:val="21"/>
              </w:rPr>
            </w:pPr>
          </w:p>
        </w:tc>
        <w:tc>
          <w:tcPr>
            <w:tcW w:w="1560" w:type="dxa"/>
            <w:vAlign w:val="center"/>
          </w:tcPr>
          <w:p w:rsidR="00ED2601" w:rsidRPr="00414486" w:rsidRDefault="00ED2601" w:rsidP="002D363D">
            <w:pPr>
              <w:snapToGrid w:val="0"/>
              <w:spacing w:line="400" w:lineRule="exact"/>
              <w:rPr>
                <w:rFonts w:ascii="宋体" w:hAnsi="宋体" w:cs="微软雅黑"/>
                <w:szCs w:val="21"/>
              </w:rPr>
            </w:pPr>
          </w:p>
        </w:tc>
        <w:tc>
          <w:tcPr>
            <w:tcW w:w="2018" w:type="dxa"/>
            <w:vAlign w:val="center"/>
          </w:tcPr>
          <w:p w:rsidR="00ED2601" w:rsidRPr="00414486" w:rsidRDefault="00ED2601" w:rsidP="002D363D">
            <w:pPr>
              <w:snapToGrid w:val="0"/>
              <w:spacing w:line="400" w:lineRule="exact"/>
              <w:rPr>
                <w:rFonts w:ascii="宋体" w:hAnsi="宋体" w:cs="微软雅黑"/>
                <w:szCs w:val="21"/>
              </w:rPr>
            </w:pPr>
          </w:p>
        </w:tc>
      </w:tr>
      <w:tr w:rsidR="00ED2601" w:rsidRPr="00AC045F" w:rsidTr="002D363D">
        <w:trPr>
          <w:trHeight w:hRule="exact" w:val="510"/>
        </w:trPr>
        <w:tc>
          <w:tcPr>
            <w:tcW w:w="468" w:type="dxa"/>
            <w:vMerge/>
            <w:vAlign w:val="center"/>
          </w:tcPr>
          <w:p w:rsidR="00ED2601" w:rsidRPr="00414486" w:rsidRDefault="00ED2601" w:rsidP="00651540">
            <w:pPr>
              <w:numPr>
                <w:ilvl w:val="0"/>
                <w:numId w:val="15"/>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D2601" w:rsidRPr="00414486" w:rsidRDefault="00ED2601" w:rsidP="002D363D">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ED2601" w:rsidRPr="00414486" w:rsidRDefault="00ED2601" w:rsidP="002D363D">
            <w:pPr>
              <w:snapToGrid w:val="0"/>
              <w:spacing w:line="400" w:lineRule="exact"/>
              <w:rPr>
                <w:rFonts w:ascii="宋体" w:hAnsi="宋体" w:cs="微软雅黑"/>
                <w:szCs w:val="21"/>
              </w:rPr>
            </w:pPr>
            <w:r w:rsidRPr="00414486">
              <w:rPr>
                <w:rFonts w:ascii="宋体" w:hAnsi="宋体" w:cs="微软雅黑" w:hint="eastAsia"/>
                <w:szCs w:val="21"/>
              </w:rPr>
              <w:t>基本开户银行资信证明</w:t>
            </w:r>
          </w:p>
        </w:tc>
        <w:tc>
          <w:tcPr>
            <w:tcW w:w="1559" w:type="dxa"/>
            <w:vAlign w:val="center"/>
          </w:tcPr>
          <w:p w:rsidR="00ED2601" w:rsidRPr="00414486" w:rsidRDefault="00ED2601" w:rsidP="002D363D">
            <w:pPr>
              <w:snapToGrid w:val="0"/>
              <w:spacing w:line="400" w:lineRule="exact"/>
              <w:jc w:val="center"/>
              <w:rPr>
                <w:rFonts w:ascii="宋体" w:hAnsi="宋体" w:cs="微软雅黑"/>
                <w:szCs w:val="21"/>
              </w:rPr>
            </w:pPr>
          </w:p>
        </w:tc>
        <w:tc>
          <w:tcPr>
            <w:tcW w:w="1560" w:type="dxa"/>
            <w:vAlign w:val="center"/>
          </w:tcPr>
          <w:p w:rsidR="00ED2601" w:rsidRPr="00414486" w:rsidRDefault="00ED2601" w:rsidP="002D363D">
            <w:pPr>
              <w:snapToGrid w:val="0"/>
              <w:spacing w:line="400" w:lineRule="exact"/>
              <w:rPr>
                <w:rFonts w:ascii="宋体" w:hAnsi="宋体" w:cs="微软雅黑"/>
                <w:szCs w:val="21"/>
              </w:rPr>
            </w:pPr>
          </w:p>
        </w:tc>
        <w:tc>
          <w:tcPr>
            <w:tcW w:w="2018" w:type="dxa"/>
            <w:vAlign w:val="center"/>
          </w:tcPr>
          <w:p w:rsidR="00ED2601" w:rsidRPr="00414486" w:rsidRDefault="00ED2601" w:rsidP="002D363D">
            <w:pPr>
              <w:snapToGrid w:val="0"/>
              <w:spacing w:line="400" w:lineRule="exact"/>
              <w:rPr>
                <w:rFonts w:ascii="宋体" w:hAnsi="宋体" w:cs="微软雅黑"/>
                <w:szCs w:val="21"/>
              </w:rPr>
            </w:pPr>
          </w:p>
        </w:tc>
      </w:tr>
      <w:tr w:rsidR="00ED2601" w:rsidRPr="00AC045F" w:rsidTr="002D363D">
        <w:trPr>
          <w:trHeight w:hRule="exact" w:val="510"/>
        </w:trPr>
        <w:tc>
          <w:tcPr>
            <w:tcW w:w="468" w:type="dxa"/>
            <w:vMerge/>
            <w:vAlign w:val="center"/>
          </w:tcPr>
          <w:p w:rsidR="00ED2601" w:rsidRPr="00414486" w:rsidRDefault="00ED2601" w:rsidP="00651540">
            <w:pPr>
              <w:numPr>
                <w:ilvl w:val="0"/>
                <w:numId w:val="15"/>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D2601" w:rsidRPr="00414486" w:rsidRDefault="00ED2601" w:rsidP="002D363D">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ED2601" w:rsidRPr="00414486" w:rsidRDefault="00ED2601" w:rsidP="002D363D">
            <w:pPr>
              <w:snapToGrid w:val="0"/>
              <w:spacing w:line="400" w:lineRule="exact"/>
              <w:rPr>
                <w:rFonts w:ascii="宋体" w:hAnsi="宋体" w:cs="微软雅黑"/>
                <w:szCs w:val="21"/>
              </w:rPr>
            </w:pPr>
            <w:r w:rsidRPr="00414486">
              <w:rPr>
                <w:rFonts w:ascii="宋体" w:hAnsi="宋体" w:cs="微软雅黑" w:hint="eastAsia"/>
                <w:szCs w:val="21"/>
              </w:rPr>
              <w:t>银行资信证明</w:t>
            </w:r>
          </w:p>
        </w:tc>
        <w:tc>
          <w:tcPr>
            <w:tcW w:w="1559" w:type="dxa"/>
            <w:vAlign w:val="center"/>
          </w:tcPr>
          <w:p w:rsidR="00ED2601" w:rsidRPr="00414486" w:rsidRDefault="00ED2601" w:rsidP="002D363D">
            <w:pPr>
              <w:snapToGrid w:val="0"/>
              <w:spacing w:line="400" w:lineRule="exact"/>
              <w:jc w:val="center"/>
              <w:rPr>
                <w:rFonts w:ascii="宋体" w:hAnsi="宋体" w:cs="微软雅黑"/>
                <w:szCs w:val="21"/>
              </w:rPr>
            </w:pPr>
          </w:p>
        </w:tc>
        <w:tc>
          <w:tcPr>
            <w:tcW w:w="1560" w:type="dxa"/>
            <w:vAlign w:val="center"/>
          </w:tcPr>
          <w:p w:rsidR="00ED2601" w:rsidRPr="00414486" w:rsidRDefault="00ED2601" w:rsidP="002D363D">
            <w:pPr>
              <w:snapToGrid w:val="0"/>
              <w:spacing w:line="400" w:lineRule="exact"/>
              <w:rPr>
                <w:rFonts w:ascii="宋体" w:hAnsi="宋体" w:cs="微软雅黑"/>
                <w:szCs w:val="21"/>
              </w:rPr>
            </w:pPr>
          </w:p>
        </w:tc>
        <w:tc>
          <w:tcPr>
            <w:tcW w:w="2018" w:type="dxa"/>
            <w:vAlign w:val="center"/>
          </w:tcPr>
          <w:p w:rsidR="00ED2601" w:rsidRPr="00414486" w:rsidRDefault="00ED2601" w:rsidP="002D363D">
            <w:pPr>
              <w:snapToGrid w:val="0"/>
              <w:spacing w:line="400" w:lineRule="exact"/>
              <w:rPr>
                <w:rFonts w:ascii="宋体" w:hAnsi="宋体" w:cs="微软雅黑"/>
                <w:szCs w:val="21"/>
              </w:rPr>
            </w:pPr>
          </w:p>
        </w:tc>
      </w:tr>
      <w:tr w:rsidR="00ED2601" w:rsidRPr="00AC045F" w:rsidTr="002D363D">
        <w:trPr>
          <w:trHeight w:hRule="exact" w:val="510"/>
        </w:trPr>
        <w:tc>
          <w:tcPr>
            <w:tcW w:w="468" w:type="dxa"/>
            <w:vMerge/>
            <w:vAlign w:val="center"/>
          </w:tcPr>
          <w:p w:rsidR="00ED2601" w:rsidRPr="00414486" w:rsidRDefault="00ED2601" w:rsidP="00651540">
            <w:pPr>
              <w:numPr>
                <w:ilvl w:val="0"/>
                <w:numId w:val="15"/>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D2601" w:rsidRPr="00414486" w:rsidRDefault="00ED2601" w:rsidP="002D363D">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ED2601" w:rsidRPr="00414486" w:rsidRDefault="00ED2601" w:rsidP="002D363D">
            <w:pPr>
              <w:snapToGrid w:val="0"/>
              <w:spacing w:line="400" w:lineRule="exact"/>
              <w:rPr>
                <w:rFonts w:ascii="宋体" w:hAnsi="宋体" w:cs="微软雅黑"/>
                <w:szCs w:val="21"/>
              </w:rPr>
            </w:pPr>
            <w:r w:rsidRPr="00414486">
              <w:rPr>
                <w:rFonts w:ascii="宋体" w:hAnsi="宋体" w:cs="微软雅黑" w:hint="eastAsia"/>
                <w:szCs w:val="21"/>
              </w:rPr>
              <w:t>政府采购投标担保函</w:t>
            </w:r>
          </w:p>
        </w:tc>
        <w:tc>
          <w:tcPr>
            <w:tcW w:w="1559" w:type="dxa"/>
            <w:vAlign w:val="center"/>
          </w:tcPr>
          <w:p w:rsidR="00ED2601" w:rsidRPr="00414486" w:rsidRDefault="00ED2601" w:rsidP="002D363D">
            <w:pPr>
              <w:snapToGrid w:val="0"/>
              <w:spacing w:line="400" w:lineRule="exact"/>
              <w:jc w:val="center"/>
              <w:rPr>
                <w:rFonts w:ascii="宋体" w:hAnsi="宋体" w:cs="微软雅黑"/>
                <w:szCs w:val="21"/>
              </w:rPr>
            </w:pPr>
          </w:p>
        </w:tc>
        <w:tc>
          <w:tcPr>
            <w:tcW w:w="1560" w:type="dxa"/>
            <w:vAlign w:val="center"/>
          </w:tcPr>
          <w:p w:rsidR="00ED2601" w:rsidRPr="00414486" w:rsidRDefault="00ED2601" w:rsidP="002D363D">
            <w:pPr>
              <w:snapToGrid w:val="0"/>
              <w:spacing w:line="400" w:lineRule="exact"/>
              <w:rPr>
                <w:rFonts w:ascii="宋体" w:hAnsi="宋体" w:cs="微软雅黑"/>
                <w:szCs w:val="21"/>
              </w:rPr>
            </w:pPr>
          </w:p>
        </w:tc>
        <w:tc>
          <w:tcPr>
            <w:tcW w:w="2018" w:type="dxa"/>
            <w:vAlign w:val="center"/>
          </w:tcPr>
          <w:p w:rsidR="00ED2601" w:rsidRPr="00414486" w:rsidRDefault="00ED2601" w:rsidP="002D363D">
            <w:pPr>
              <w:snapToGrid w:val="0"/>
              <w:spacing w:line="400" w:lineRule="exact"/>
              <w:rPr>
                <w:rFonts w:ascii="宋体" w:hAnsi="宋体" w:cs="微软雅黑"/>
                <w:szCs w:val="21"/>
              </w:rPr>
            </w:pPr>
          </w:p>
        </w:tc>
      </w:tr>
      <w:tr w:rsidR="00ED2601" w:rsidRPr="00AC045F" w:rsidTr="002D363D">
        <w:trPr>
          <w:trHeight w:hRule="exact" w:val="510"/>
        </w:trPr>
        <w:tc>
          <w:tcPr>
            <w:tcW w:w="468" w:type="dxa"/>
            <w:vAlign w:val="center"/>
          </w:tcPr>
          <w:p w:rsidR="00ED2601" w:rsidRPr="00414486" w:rsidRDefault="00ED2601" w:rsidP="002D363D">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9</w:t>
            </w:r>
          </w:p>
        </w:tc>
        <w:tc>
          <w:tcPr>
            <w:tcW w:w="3751" w:type="dxa"/>
            <w:gridSpan w:val="4"/>
            <w:vAlign w:val="center"/>
          </w:tcPr>
          <w:p w:rsidR="00ED2601" w:rsidRPr="00414486" w:rsidRDefault="00ED2601" w:rsidP="002D363D">
            <w:pPr>
              <w:snapToGrid w:val="0"/>
              <w:spacing w:line="400" w:lineRule="exact"/>
              <w:rPr>
                <w:rFonts w:ascii="宋体" w:hAnsi="宋体" w:cs="微软雅黑"/>
                <w:szCs w:val="21"/>
              </w:rPr>
            </w:pPr>
            <w:r w:rsidRPr="00414486">
              <w:rPr>
                <w:rFonts w:asciiTheme="minorEastAsia" w:hAnsiTheme="minorEastAsia" w:hint="eastAsia"/>
                <w:bCs/>
                <w:szCs w:val="21"/>
              </w:rPr>
              <w:t>依法缴纳社会保险凭据</w:t>
            </w:r>
          </w:p>
        </w:tc>
        <w:tc>
          <w:tcPr>
            <w:tcW w:w="1559" w:type="dxa"/>
            <w:vAlign w:val="center"/>
          </w:tcPr>
          <w:p w:rsidR="00ED2601" w:rsidRPr="00414486" w:rsidRDefault="00ED2601" w:rsidP="002D363D">
            <w:pPr>
              <w:snapToGrid w:val="0"/>
              <w:spacing w:line="400" w:lineRule="exact"/>
              <w:jc w:val="center"/>
              <w:rPr>
                <w:rFonts w:ascii="宋体" w:hAnsi="宋体" w:cs="微软雅黑"/>
                <w:szCs w:val="21"/>
              </w:rPr>
            </w:pPr>
          </w:p>
        </w:tc>
        <w:tc>
          <w:tcPr>
            <w:tcW w:w="1560" w:type="dxa"/>
            <w:vAlign w:val="center"/>
          </w:tcPr>
          <w:p w:rsidR="00ED2601" w:rsidRPr="00414486" w:rsidRDefault="00ED2601" w:rsidP="002D363D">
            <w:pPr>
              <w:snapToGrid w:val="0"/>
              <w:spacing w:line="400" w:lineRule="exact"/>
              <w:rPr>
                <w:rFonts w:ascii="宋体" w:hAnsi="宋体" w:cs="微软雅黑"/>
                <w:szCs w:val="21"/>
              </w:rPr>
            </w:pPr>
          </w:p>
        </w:tc>
        <w:tc>
          <w:tcPr>
            <w:tcW w:w="2018" w:type="dxa"/>
            <w:vAlign w:val="center"/>
          </w:tcPr>
          <w:p w:rsidR="00ED2601" w:rsidRPr="00414486" w:rsidRDefault="00ED2601" w:rsidP="002D363D">
            <w:pPr>
              <w:snapToGrid w:val="0"/>
              <w:spacing w:line="400" w:lineRule="exact"/>
              <w:rPr>
                <w:rFonts w:ascii="宋体" w:hAnsi="宋体" w:cs="微软雅黑"/>
                <w:szCs w:val="21"/>
              </w:rPr>
            </w:pPr>
          </w:p>
        </w:tc>
      </w:tr>
      <w:tr w:rsidR="00ED2601" w:rsidRPr="00AC045F" w:rsidTr="002D363D">
        <w:tc>
          <w:tcPr>
            <w:tcW w:w="468" w:type="dxa"/>
            <w:vMerge w:val="restart"/>
            <w:vAlign w:val="center"/>
          </w:tcPr>
          <w:p w:rsidR="00ED2601" w:rsidRPr="00414486" w:rsidRDefault="00ED2601" w:rsidP="002D363D">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10</w:t>
            </w:r>
          </w:p>
        </w:tc>
        <w:tc>
          <w:tcPr>
            <w:tcW w:w="774" w:type="dxa"/>
            <w:vMerge w:val="restart"/>
            <w:tcBorders>
              <w:right w:val="single" w:sz="6" w:space="0" w:color="auto"/>
            </w:tcBorders>
            <w:vAlign w:val="center"/>
          </w:tcPr>
          <w:p w:rsidR="00ED2601" w:rsidRPr="00414486" w:rsidRDefault="00ED2601" w:rsidP="002D363D">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ED2601" w:rsidRPr="00414486" w:rsidRDefault="00ED2601" w:rsidP="002D363D">
            <w:pPr>
              <w:snapToGrid w:val="0"/>
              <w:spacing w:line="400" w:lineRule="exact"/>
              <w:jc w:val="left"/>
              <w:rPr>
                <w:rFonts w:ascii="宋体" w:hAnsi="宋体" w:cs="微软雅黑"/>
                <w:szCs w:val="21"/>
              </w:rPr>
            </w:pPr>
            <w:r w:rsidRPr="00414486">
              <w:rPr>
                <w:rFonts w:ascii="宋体" w:hAnsi="宋体" w:cs="微软雅黑" w:hint="eastAsia"/>
                <w:szCs w:val="21"/>
              </w:rPr>
              <w:t>证明材料</w:t>
            </w:r>
          </w:p>
        </w:tc>
        <w:tc>
          <w:tcPr>
            <w:tcW w:w="2268" w:type="dxa"/>
            <w:tcBorders>
              <w:left w:val="single" w:sz="6" w:space="0" w:color="auto"/>
            </w:tcBorders>
            <w:vAlign w:val="center"/>
          </w:tcPr>
          <w:p w:rsidR="00ED2601" w:rsidRPr="00414486" w:rsidRDefault="00ED2601" w:rsidP="002D363D">
            <w:pPr>
              <w:snapToGrid w:val="0"/>
              <w:spacing w:line="400" w:lineRule="exact"/>
              <w:rPr>
                <w:rFonts w:ascii="宋体" w:hAnsi="宋体" w:cs="微软雅黑"/>
                <w:szCs w:val="21"/>
              </w:rPr>
            </w:pPr>
            <w:r w:rsidRPr="00414486">
              <w:rPr>
                <w:rFonts w:ascii="宋体" w:hAnsi="宋体" w:cs="微软雅黑" w:hint="eastAsia"/>
                <w:szCs w:val="21"/>
              </w:rPr>
              <w:t>设备购置发票</w:t>
            </w:r>
          </w:p>
        </w:tc>
        <w:tc>
          <w:tcPr>
            <w:tcW w:w="1559" w:type="dxa"/>
            <w:vAlign w:val="center"/>
          </w:tcPr>
          <w:p w:rsidR="00ED2601" w:rsidRPr="00414486" w:rsidRDefault="00ED2601" w:rsidP="002D363D">
            <w:pPr>
              <w:jc w:val="center"/>
              <w:rPr>
                <w:szCs w:val="21"/>
              </w:rPr>
            </w:pPr>
          </w:p>
        </w:tc>
        <w:tc>
          <w:tcPr>
            <w:tcW w:w="1560" w:type="dxa"/>
            <w:vAlign w:val="center"/>
          </w:tcPr>
          <w:p w:rsidR="00ED2601" w:rsidRPr="00414486" w:rsidRDefault="00ED2601" w:rsidP="002D363D">
            <w:pPr>
              <w:snapToGrid w:val="0"/>
              <w:spacing w:line="400" w:lineRule="exact"/>
              <w:rPr>
                <w:rFonts w:ascii="宋体" w:hAnsi="宋体" w:cs="微软雅黑"/>
                <w:szCs w:val="21"/>
              </w:rPr>
            </w:pPr>
          </w:p>
        </w:tc>
        <w:tc>
          <w:tcPr>
            <w:tcW w:w="2018" w:type="dxa"/>
            <w:vAlign w:val="center"/>
          </w:tcPr>
          <w:p w:rsidR="00ED2601" w:rsidRPr="00414486" w:rsidRDefault="00ED2601" w:rsidP="002D363D">
            <w:pPr>
              <w:snapToGrid w:val="0"/>
              <w:spacing w:line="400" w:lineRule="exact"/>
              <w:rPr>
                <w:rFonts w:ascii="宋体" w:hAnsi="宋体" w:cs="微软雅黑"/>
                <w:szCs w:val="21"/>
              </w:rPr>
            </w:pPr>
          </w:p>
        </w:tc>
      </w:tr>
      <w:tr w:rsidR="00ED2601" w:rsidRPr="00AC045F" w:rsidTr="002D363D">
        <w:tc>
          <w:tcPr>
            <w:tcW w:w="468" w:type="dxa"/>
            <w:vMerge/>
            <w:vAlign w:val="center"/>
          </w:tcPr>
          <w:p w:rsidR="00ED2601" w:rsidRPr="00414486" w:rsidRDefault="00ED2601" w:rsidP="00651540">
            <w:pPr>
              <w:numPr>
                <w:ilvl w:val="0"/>
                <w:numId w:val="15"/>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ED2601" w:rsidRPr="00414486" w:rsidRDefault="00ED2601" w:rsidP="002D363D">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ED2601" w:rsidRPr="00414486" w:rsidRDefault="00ED2601" w:rsidP="002D363D">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ED2601" w:rsidRPr="00414486" w:rsidRDefault="00ED2601" w:rsidP="002D363D">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技术人员职称证书</w:t>
            </w:r>
          </w:p>
        </w:tc>
        <w:tc>
          <w:tcPr>
            <w:tcW w:w="1559" w:type="dxa"/>
            <w:vAlign w:val="center"/>
          </w:tcPr>
          <w:p w:rsidR="00ED2601" w:rsidRPr="00414486" w:rsidRDefault="00ED2601" w:rsidP="002D363D">
            <w:pPr>
              <w:pStyle w:val="a7"/>
              <w:rPr>
                <w:sz w:val="21"/>
                <w:szCs w:val="21"/>
              </w:rPr>
            </w:pPr>
          </w:p>
        </w:tc>
        <w:tc>
          <w:tcPr>
            <w:tcW w:w="1560" w:type="dxa"/>
            <w:vAlign w:val="center"/>
          </w:tcPr>
          <w:p w:rsidR="00ED2601" w:rsidRPr="00414486" w:rsidRDefault="00ED2601" w:rsidP="002D363D">
            <w:pPr>
              <w:snapToGrid w:val="0"/>
              <w:spacing w:line="400" w:lineRule="exact"/>
              <w:rPr>
                <w:rFonts w:ascii="宋体" w:hAnsi="宋体" w:cs="微软雅黑"/>
                <w:szCs w:val="21"/>
              </w:rPr>
            </w:pPr>
          </w:p>
        </w:tc>
        <w:tc>
          <w:tcPr>
            <w:tcW w:w="2018" w:type="dxa"/>
            <w:vAlign w:val="center"/>
          </w:tcPr>
          <w:p w:rsidR="00ED2601" w:rsidRPr="00414486" w:rsidRDefault="00ED2601" w:rsidP="002D363D">
            <w:pPr>
              <w:pStyle w:val="a7"/>
              <w:kinsoku w:val="0"/>
              <w:overflowPunct w:val="0"/>
              <w:autoSpaceDE w:val="0"/>
              <w:autoSpaceDN w:val="0"/>
              <w:spacing w:line="320" w:lineRule="exact"/>
              <w:rPr>
                <w:rFonts w:hAnsi="宋体" w:cs="微软雅黑"/>
                <w:bCs/>
                <w:kern w:val="0"/>
                <w:sz w:val="21"/>
                <w:szCs w:val="21"/>
              </w:rPr>
            </w:pPr>
          </w:p>
        </w:tc>
      </w:tr>
      <w:tr w:rsidR="00ED2601" w:rsidRPr="00AC045F" w:rsidTr="002D363D">
        <w:tc>
          <w:tcPr>
            <w:tcW w:w="468" w:type="dxa"/>
            <w:vMerge/>
            <w:vAlign w:val="center"/>
          </w:tcPr>
          <w:p w:rsidR="00ED2601" w:rsidRPr="00414486" w:rsidRDefault="00ED2601" w:rsidP="00651540">
            <w:pPr>
              <w:numPr>
                <w:ilvl w:val="0"/>
                <w:numId w:val="15"/>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ED2601" w:rsidRPr="00414486" w:rsidRDefault="00ED2601" w:rsidP="002D363D">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ED2601" w:rsidRPr="00414486" w:rsidRDefault="00ED2601" w:rsidP="002D363D">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ED2601" w:rsidRPr="00414486" w:rsidRDefault="00ED2601" w:rsidP="002D363D">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用工合同</w:t>
            </w:r>
          </w:p>
        </w:tc>
        <w:tc>
          <w:tcPr>
            <w:tcW w:w="1559" w:type="dxa"/>
            <w:vAlign w:val="center"/>
          </w:tcPr>
          <w:p w:rsidR="00ED2601" w:rsidRPr="00414486" w:rsidRDefault="00ED2601" w:rsidP="002D363D">
            <w:pPr>
              <w:pStyle w:val="a7"/>
              <w:rPr>
                <w:sz w:val="21"/>
                <w:szCs w:val="21"/>
              </w:rPr>
            </w:pPr>
          </w:p>
        </w:tc>
        <w:tc>
          <w:tcPr>
            <w:tcW w:w="1560" w:type="dxa"/>
            <w:vAlign w:val="center"/>
          </w:tcPr>
          <w:p w:rsidR="00ED2601" w:rsidRPr="00414486" w:rsidRDefault="00ED2601" w:rsidP="002D363D">
            <w:pPr>
              <w:snapToGrid w:val="0"/>
              <w:spacing w:line="400" w:lineRule="exact"/>
              <w:rPr>
                <w:rFonts w:ascii="宋体" w:hAnsi="宋体" w:cs="微软雅黑"/>
                <w:szCs w:val="21"/>
              </w:rPr>
            </w:pPr>
          </w:p>
        </w:tc>
        <w:tc>
          <w:tcPr>
            <w:tcW w:w="2018" w:type="dxa"/>
            <w:vAlign w:val="center"/>
          </w:tcPr>
          <w:p w:rsidR="00ED2601" w:rsidRPr="00414486" w:rsidRDefault="00ED2601" w:rsidP="002D363D">
            <w:pPr>
              <w:pStyle w:val="a7"/>
              <w:kinsoku w:val="0"/>
              <w:overflowPunct w:val="0"/>
              <w:autoSpaceDE w:val="0"/>
              <w:autoSpaceDN w:val="0"/>
              <w:spacing w:line="320" w:lineRule="exact"/>
              <w:rPr>
                <w:rFonts w:hAnsi="宋体" w:cs="微软雅黑"/>
                <w:bCs/>
                <w:kern w:val="0"/>
                <w:sz w:val="21"/>
                <w:szCs w:val="21"/>
              </w:rPr>
            </w:pPr>
          </w:p>
        </w:tc>
      </w:tr>
      <w:tr w:rsidR="00ED2601" w:rsidRPr="00AC045F" w:rsidTr="002D363D">
        <w:tc>
          <w:tcPr>
            <w:tcW w:w="468" w:type="dxa"/>
            <w:vMerge/>
            <w:vAlign w:val="center"/>
          </w:tcPr>
          <w:p w:rsidR="00ED2601" w:rsidRPr="00414486" w:rsidRDefault="00ED2601" w:rsidP="00651540">
            <w:pPr>
              <w:numPr>
                <w:ilvl w:val="0"/>
                <w:numId w:val="15"/>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ED2601" w:rsidRPr="00414486" w:rsidRDefault="00ED2601" w:rsidP="002D363D">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ED2601" w:rsidRPr="00414486" w:rsidRDefault="00ED2601" w:rsidP="002D363D">
            <w:pPr>
              <w:pStyle w:val="a7"/>
              <w:kinsoku w:val="0"/>
              <w:overflowPunct w:val="0"/>
              <w:autoSpaceDE w:val="0"/>
              <w:autoSpaceDN w:val="0"/>
              <w:spacing w:line="320" w:lineRule="exact"/>
              <w:rPr>
                <w:rFonts w:hAnsi="宋体" w:cs="微软雅黑"/>
                <w:bCs/>
                <w:kern w:val="0"/>
                <w:sz w:val="21"/>
                <w:szCs w:val="21"/>
              </w:rPr>
            </w:pPr>
            <w:r w:rsidRPr="00414486">
              <w:rPr>
                <w:rFonts w:asciiTheme="minorEastAsia" w:hAnsiTheme="minorEastAsia" w:hint="eastAsia"/>
                <w:bCs/>
                <w:sz w:val="21"/>
                <w:szCs w:val="21"/>
              </w:rPr>
              <w:t>投标人相关承诺函或声明</w:t>
            </w:r>
          </w:p>
        </w:tc>
        <w:tc>
          <w:tcPr>
            <w:tcW w:w="1559" w:type="dxa"/>
            <w:vAlign w:val="center"/>
          </w:tcPr>
          <w:p w:rsidR="00ED2601" w:rsidRPr="00414486" w:rsidRDefault="00ED2601" w:rsidP="002D363D">
            <w:pPr>
              <w:pStyle w:val="a7"/>
              <w:rPr>
                <w:sz w:val="21"/>
                <w:szCs w:val="21"/>
              </w:rPr>
            </w:pPr>
          </w:p>
        </w:tc>
        <w:tc>
          <w:tcPr>
            <w:tcW w:w="1560" w:type="dxa"/>
            <w:vAlign w:val="center"/>
          </w:tcPr>
          <w:p w:rsidR="00ED2601" w:rsidRPr="00414486" w:rsidRDefault="00ED2601" w:rsidP="002D363D">
            <w:pPr>
              <w:snapToGrid w:val="0"/>
              <w:spacing w:line="400" w:lineRule="exact"/>
              <w:rPr>
                <w:rFonts w:ascii="宋体" w:hAnsi="宋体" w:cs="微软雅黑"/>
                <w:szCs w:val="21"/>
              </w:rPr>
            </w:pPr>
          </w:p>
        </w:tc>
        <w:tc>
          <w:tcPr>
            <w:tcW w:w="2018" w:type="dxa"/>
            <w:vAlign w:val="center"/>
          </w:tcPr>
          <w:p w:rsidR="00ED2601" w:rsidRPr="00414486" w:rsidRDefault="00ED2601" w:rsidP="002D363D">
            <w:pPr>
              <w:snapToGrid w:val="0"/>
              <w:spacing w:line="400" w:lineRule="exact"/>
              <w:rPr>
                <w:rFonts w:ascii="宋体" w:hAnsi="宋体" w:cs="微软雅黑"/>
                <w:szCs w:val="21"/>
              </w:rPr>
            </w:pPr>
          </w:p>
        </w:tc>
      </w:tr>
      <w:tr w:rsidR="00ED2601" w:rsidRPr="00AC045F" w:rsidTr="002D363D">
        <w:trPr>
          <w:trHeight w:val="510"/>
        </w:trPr>
        <w:tc>
          <w:tcPr>
            <w:tcW w:w="468" w:type="dxa"/>
            <w:vAlign w:val="center"/>
          </w:tcPr>
          <w:p w:rsidR="00ED2601" w:rsidRPr="00414486" w:rsidRDefault="00ED2601" w:rsidP="002D363D">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11</w:t>
            </w:r>
          </w:p>
        </w:tc>
        <w:tc>
          <w:tcPr>
            <w:tcW w:w="3751" w:type="dxa"/>
            <w:gridSpan w:val="4"/>
            <w:vAlign w:val="center"/>
          </w:tcPr>
          <w:p w:rsidR="00ED2601" w:rsidRPr="00414486" w:rsidRDefault="00ED2601" w:rsidP="002D363D">
            <w:pPr>
              <w:pStyle w:val="a7"/>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没有重大违法记录的声明</w:t>
            </w:r>
          </w:p>
        </w:tc>
        <w:tc>
          <w:tcPr>
            <w:tcW w:w="1559" w:type="dxa"/>
            <w:vAlign w:val="center"/>
          </w:tcPr>
          <w:p w:rsidR="00ED2601" w:rsidRPr="00414486" w:rsidRDefault="00ED2601" w:rsidP="002D363D">
            <w:pPr>
              <w:jc w:val="center"/>
              <w:rPr>
                <w:szCs w:val="21"/>
              </w:rPr>
            </w:pPr>
          </w:p>
        </w:tc>
        <w:tc>
          <w:tcPr>
            <w:tcW w:w="1560" w:type="dxa"/>
            <w:vAlign w:val="center"/>
          </w:tcPr>
          <w:p w:rsidR="00ED2601" w:rsidRPr="00414486" w:rsidRDefault="00ED2601" w:rsidP="002D363D">
            <w:pPr>
              <w:snapToGrid w:val="0"/>
              <w:spacing w:line="400" w:lineRule="exact"/>
              <w:rPr>
                <w:rFonts w:ascii="宋体" w:hAnsi="宋体" w:cs="微软雅黑"/>
                <w:szCs w:val="21"/>
              </w:rPr>
            </w:pPr>
          </w:p>
        </w:tc>
        <w:tc>
          <w:tcPr>
            <w:tcW w:w="2018" w:type="dxa"/>
            <w:vAlign w:val="center"/>
          </w:tcPr>
          <w:p w:rsidR="00ED2601" w:rsidRPr="00414486" w:rsidRDefault="00ED2601" w:rsidP="002D363D">
            <w:pPr>
              <w:snapToGrid w:val="0"/>
              <w:spacing w:line="400" w:lineRule="exact"/>
              <w:rPr>
                <w:rFonts w:ascii="宋体" w:hAnsi="宋体" w:cs="微软雅黑"/>
                <w:szCs w:val="21"/>
              </w:rPr>
            </w:pPr>
          </w:p>
        </w:tc>
      </w:tr>
      <w:tr w:rsidR="00ED2601" w:rsidRPr="00AC045F" w:rsidTr="002D363D">
        <w:trPr>
          <w:trHeight w:val="510"/>
        </w:trPr>
        <w:tc>
          <w:tcPr>
            <w:tcW w:w="468" w:type="dxa"/>
            <w:vAlign w:val="center"/>
          </w:tcPr>
          <w:p w:rsidR="00ED2601" w:rsidRPr="00414486" w:rsidRDefault="00ED2601" w:rsidP="002D363D">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12</w:t>
            </w:r>
          </w:p>
        </w:tc>
        <w:tc>
          <w:tcPr>
            <w:tcW w:w="3751" w:type="dxa"/>
            <w:gridSpan w:val="4"/>
            <w:vAlign w:val="center"/>
          </w:tcPr>
          <w:p w:rsidR="00ED2601" w:rsidRPr="00414486" w:rsidRDefault="00ED2601" w:rsidP="002D363D">
            <w:pPr>
              <w:pStyle w:val="a7"/>
              <w:kinsoku w:val="0"/>
              <w:overflowPunct w:val="0"/>
              <w:autoSpaceDE w:val="0"/>
              <w:autoSpaceDN w:val="0"/>
              <w:spacing w:line="320" w:lineRule="exact"/>
              <w:rPr>
                <w:rFonts w:hAnsi="宋体"/>
                <w:kern w:val="0"/>
                <w:sz w:val="21"/>
                <w:szCs w:val="21"/>
              </w:rPr>
            </w:pPr>
            <w:r w:rsidRPr="00414486">
              <w:rPr>
                <w:rFonts w:hAnsi="宋体" w:cs="微软雅黑" w:hint="eastAsia"/>
                <w:bCs/>
                <w:kern w:val="0"/>
                <w:sz w:val="21"/>
                <w:szCs w:val="21"/>
              </w:rPr>
              <w:t>投标人须具备的特殊资质证书</w:t>
            </w:r>
          </w:p>
        </w:tc>
        <w:tc>
          <w:tcPr>
            <w:tcW w:w="1559" w:type="dxa"/>
            <w:vAlign w:val="center"/>
          </w:tcPr>
          <w:p w:rsidR="00ED2601" w:rsidRPr="00414486" w:rsidRDefault="00ED2601" w:rsidP="002D363D">
            <w:pPr>
              <w:jc w:val="center"/>
              <w:rPr>
                <w:szCs w:val="21"/>
              </w:rPr>
            </w:pPr>
          </w:p>
        </w:tc>
        <w:tc>
          <w:tcPr>
            <w:tcW w:w="1560" w:type="dxa"/>
            <w:vAlign w:val="center"/>
          </w:tcPr>
          <w:p w:rsidR="00ED2601" w:rsidRPr="00414486" w:rsidRDefault="00ED2601" w:rsidP="002D363D">
            <w:pPr>
              <w:snapToGrid w:val="0"/>
              <w:spacing w:line="400" w:lineRule="exact"/>
              <w:rPr>
                <w:rFonts w:ascii="宋体" w:hAnsi="宋体" w:cs="微软雅黑"/>
                <w:szCs w:val="21"/>
              </w:rPr>
            </w:pPr>
          </w:p>
        </w:tc>
        <w:tc>
          <w:tcPr>
            <w:tcW w:w="2018" w:type="dxa"/>
            <w:vAlign w:val="center"/>
          </w:tcPr>
          <w:p w:rsidR="00ED2601" w:rsidRPr="00414486" w:rsidRDefault="00ED2601" w:rsidP="002D363D">
            <w:pPr>
              <w:snapToGrid w:val="0"/>
              <w:spacing w:line="400" w:lineRule="exact"/>
              <w:rPr>
                <w:rFonts w:ascii="宋体" w:hAnsi="宋体" w:cs="微软雅黑"/>
                <w:szCs w:val="21"/>
              </w:rPr>
            </w:pPr>
          </w:p>
        </w:tc>
      </w:tr>
      <w:tr w:rsidR="00ED2601" w:rsidRPr="00AC045F" w:rsidTr="002D363D">
        <w:trPr>
          <w:trHeight w:val="510"/>
        </w:trPr>
        <w:tc>
          <w:tcPr>
            <w:tcW w:w="468" w:type="dxa"/>
            <w:vAlign w:val="center"/>
          </w:tcPr>
          <w:p w:rsidR="00ED2601" w:rsidRPr="00414486" w:rsidRDefault="00ED2601" w:rsidP="002D363D">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13</w:t>
            </w:r>
          </w:p>
        </w:tc>
        <w:tc>
          <w:tcPr>
            <w:tcW w:w="3751" w:type="dxa"/>
            <w:gridSpan w:val="4"/>
            <w:vAlign w:val="center"/>
          </w:tcPr>
          <w:p w:rsidR="00ED2601" w:rsidRPr="00414486" w:rsidRDefault="00ED2601" w:rsidP="002D363D">
            <w:pPr>
              <w:pStyle w:val="a7"/>
              <w:kinsoku w:val="0"/>
              <w:overflowPunct w:val="0"/>
              <w:autoSpaceDE w:val="0"/>
              <w:autoSpaceDN w:val="0"/>
              <w:spacing w:line="320" w:lineRule="exact"/>
              <w:rPr>
                <w:rFonts w:hAnsi="宋体" w:cs="微软雅黑"/>
                <w:bCs/>
                <w:kern w:val="0"/>
                <w:sz w:val="21"/>
                <w:szCs w:val="21"/>
              </w:rPr>
            </w:pPr>
            <w:r w:rsidRPr="00AE565E">
              <w:rPr>
                <w:rFonts w:asciiTheme="majorEastAsia" w:eastAsiaTheme="majorEastAsia" w:hAnsiTheme="majorEastAsia" w:cstheme="majorEastAsia" w:hint="eastAsia"/>
                <w:bCs/>
                <w:sz w:val="21"/>
                <w:szCs w:val="21"/>
                <w:lang w:val="zh-CN"/>
              </w:rPr>
              <w:t>投标承诺函</w:t>
            </w:r>
          </w:p>
        </w:tc>
        <w:tc>
          <w:tcPr>
            <w:tcW w:w="1559" w:type="dxa"/>
            <w:vAlign w:val="center"/>
          </w:tcPr>
          <w:p w:rsidR="00ED2601" w:rsidRPr="00414486" w:rsidRDefault="00ED2601" w:rsidP="002D363D">
            <w:pPr>
              <w:jc w:val="center"/>
              <w:rPr>
                <w:szCs w:val="21"/>
              </w:rPr>
            </w:pPr>
          </w:p>
        </w:tc>
        <w:tc>
          <w:tcPr>
            <w:tcW w:w="1560" w:type="dxa"/>
            <w:vAlign w:val="center"/>
          </w:tcPr>
          <w:p w:rsidR="00ED2601" w:rsidRPr="00414486" w:rsidRDefault="00ED2601" w:rsidP="002D363D">
            <w:pPr>
              <w:snapToGrid w:val="0"/>
              <w:spacing w:line="400" w:lineRule="exact"/>
              <w:rPr>
                <w:rFonts w:ascii="宋体" w:hAnsi="宋体" w:cs="微软雅黑"/>
                <w:szCs w:val="21"/>
              </w:rPr>
            </w:pPr>
          </w:p>
        </w:tc>
        <w:tc>
          <w:tcPr>
            <w:tcW w:w="2018" w:type="dxa"/>
            <w:vAlign w:val="center"/>
          </w:tcPr>
          <w:p w:rsidR="00ED2601" w:rsidRPr="00414486" w:rsidRDefault="00ED2601" w:rsidP="002D363D">
            <w:pPr>
              <w:snapToGrid w:val="0"/>
              <w:spacing w:line="400" w:lineRule="exact"/>
              <w:rPr>
                <w:rFonts w:ascii="宋体" w:hAnsi="宋体" w:cs="微软雅黑"/>
                <w:szCs w:val="21"/>
              </w:rPr>
            </w:pPr>
          </w:p>
        </w:tc>
      </w:tr>
      <w:tr w:rsidR="00ED2601" w:rsidRPr="00AC045F" w:rsidTr="002D363D">
        <w:trPr>
          <w:trHeight w:val="510"/>
        </w:trPr>
        <w:tc>
          <w:tcPr>
            <w:tcW w:w="468" w:type="dxa"/>
            <w:vAlign w:val="center"/>
          </w:tcPr>
          <w:p w:rsidR="00ED2601" w:rsidRPr="00414486" w:rsidRDefault="00ED2601" w:rsidP="002D363D">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414486">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ED2601" w:rsidRPr="00414486" w:rsidRDefault="00ED2601" w:rsidP="002D363D">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ajorEastAsia" w:eastAsiaTheme="majorEastAsia" w:hAnsiTheme="majorEastAsia" w:cstheme="majorEastAsia" w:hint="eastAsia"/>
                <w:bCs/>
                <w:sz w:val="21"/>
                <w:szCs w:val="21"/>
                <w:lang w:val="zh-CN"/>
              </w:rPr>
              <w:t>联合体协议</w:t>
            </w:r>
          </w:p>
        </w:tc>
        <w:tc>
          <w:tcPr>
            <w:tcW w:w="1559" w:type="dxa"/>
            <w:vAlign w:val="center"/>
          </w:tcPr>
          <w:p w:rsidR="00ED2601" w:rsidRPr="00414486" w:rsidRDefault="00ED2601" w:rsidP="002D363D">
            <w:pPr>
              <w:jc w:val="center"/>
              <w:rPr>
                <w:szCs w:val="21"/>
              </w:rPr>
            </w:pPr>
          </w:p>
        </w:tc>
        <w:tc>
          <w:tcPr>
            <w:tcW w:w="1560" w:type="dxa"/>
            <w:vAlign w:val="center"/>
          </w:tcPr>
          <w:p w:rsidR="00ED2601" w:rsidRPr="00414486" w:rsidRDefault="00ED2601" w:rsidP="002D363D">
            <w:pPr>
              <w:snapToGrid w:val="0"/>
              <w:spacing w:line="400" w:lineRule="exact"/>
              <w:rPr>
                <w:rFonts w:ascii="宋体" w:hAnsi="宋体" w:cs="微软雅黑"/>
                <w:szCs w:val="21"/>
              </w:rPr>
            </w:pPr>
          </w:p>
        </w:tc>
        <w:tc>
          <w:tcPr>
            <w:tcW w:w="2018" w:type="dxa"/>
            <w:vAlign w:val="center"/>
          </w:tcPr>
          <w:p w:rsidR="00ED2601" w:rsidRPr="00414486" w:rsidRDefault="00ED2601" w:rsidP="002D363D">
            <w:pPr>
              <w:snapToGrid w:val="0"/>
              <w:spacing w:line="400" w:lineRule="exact"/>
              <w:rPr>
                <w:rFonts w:ascii="宋体" w:hAnsi="宋体" w:cs="微软雅黑"/>
                <w:szCs w:val="21"/>
              </w:rPr>
            </w:pPr>
          </w:p>
        </w:tc>
      </w:tr>
      <w:tr w:rsidR="00ED2601" w:rsidRPr="00AC045F" w:rsidTr="002D363D">
        <w:trPr>
          <w:trHeight w:val="510"/>
        </w:trPr>
        <w:tc>
          <w:tcPr>
            <w:tcW w:w="468" w:type="dxa"/>
            <w:vAlign w:val="center"/>
          </w:tcPr>
          <w:p w:rsidR="00ED2601" w:rsidRPr="00414486" w:rsidRDefault="00ED2601" w:rsidP="002D363D">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ED2601" w:rsidRPr="00BB0A0D" w:rsidRDefault="00ED2601" w:rsidP="002D363D">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ED2601" w:rsidRPr="00414486" w:rsidRDefault="00ED2601" w:rsidP="002D363D">
            <w:pPr>
              <w:jc w:val="center"/>
              <w:rPr>
                <w:szCs w:val="21"/>
              </w:rPr>
            </w:pPr>
          </w:p>
        </w:tc>
        <w:tc>
          <w:tcPr>
            <w:tcW w:w="1560" w:type="dxa"/>
            <w:vAlign w:val="center"/>
          </w:tcPr>
          <w:p w:rsidR="00ED2601" w:rsidRPr="00414486" w:rsidRDefault="00ED2601" w:rsidP="002D363D">
            <w:pPr>
              <w:snapToGrid w:val="0"/>
              <w:spacing w:line="400" w:lineRule="exact"/>
              <w:rPr>
                <w:rFonts w:ascii="宋体" w:hAnsi="宋体" w:cs="微软雅黑"/>
                <w:szCs w:val="21"/>
              </w:rPr>
            </w:pPr>
          </w:p>
        </w:tc>
        <w:tc>
          <w:tcPr>
            <w:tcW w:w="2018" w:type="dxa"/>
            <w:vAlign w:val="center"/>
          </w:tcPr>
          <w:p w:rsidR="00ED2601" w:rsidRPr="00414486" w:rsidRDefault="00ED2601" w:rsidP="002D363D">
            <w:pPr>
              <w:snapToGrid w:val="0"/>
              <w:spacing w:line="400" w:lineRule="exact"/>
              <w:rPr>
                <w:rFonts w:ascii="宋体" w:hAnsi="宋体" w:cs="微软雅黑"/>
                <w:szCs w:val="21"/>
              </w:rPr>
            </w:pPr>
          </w:p>
        </w:tc>
      </w:tr>
      <w:tr w:rsidR="00ED2601" w:rsidRPr="00AC045F" w:rsidTr="002D363D">
        <w:trPr>
          <w:trHeight w:val="510"/>
        </w:trPr>
        <w:tc>
          <w:tcPr>
            <w:tcW w:w="468" w:type="dxa"/>
            <w:vAlign w:val="center"/>
          </w:tcPr>
          <w:p w:rsidR="00ED2601" w:rsidRPr="00414486" w:rsidRDefault="00ED2601" w:rsidP="002D363D">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ED2601" w:rsidRPr="00BB0A0D" w:rsidRDefault="00ED2601" w:rsidP="002D363D">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ED2601" w:rsidRPr="00414486" w:rsidRDefault="00ED2601" w:rsidP="002D363D">
            <w:pPr>
              <w:jc w:val="center"/>
              <w:rPr>
                <w:szCs w:val="21"/>
              </w:rPr>
            </w:pPr>
          </w:p>
        </w:tc>
        <w:tc>
          <w:tcPr>
            <w:tcW w:w="1560" w:type="dxa"/>
            <w:vAlign w:val="center"/>
          </w:tcPr>
          <w:p w:rsidR="00ED2601" w:rsidRPr="00414486" w:rsidRDefault="00ED2601" w:rsidP="002D363D">
            <w:pPr>
              <w:snapToGrid w:val="0"/>
              <w:spacing w:line="400" w:lineRule="exact"/>
              <w:rPr>
                <w:rFonts w:ascii="宋体" w:hAnsi="宋体" w:cs="微软雅黑"/>
                <w:szCs w:val="21"/>
              </w:rPr>
            </w:pPr>
          </w:p>
        </w:tc>
        <w:tc>
          <w:tcPr>
            <w:tcW w:w="2018" w:type="dxa"/>
            <w:vAlign w:val="center"/>
          </w:tcPr>
          <w:p w:rsidR="00ED2601" w:rsidRPr="00414486" w:rsidRDefault="00ED2601" w:rsidP="002D363D">
            <w:pPr>
              <w:snapToGrid w:val="0"/>
              <w:spacing w:line="400" w:lineRule="exact"/>
              <w:rPr>
                <w:rFonts w:ascii="宋体" w:hAnsi="宋体" w:cs="微软雅黑"/>
                <w:szCs w:val="21"/>
              </w:rPr>
            </w:pPr>
          </w:p>
        </w:tc>
      </w:tr>
      <w:tr w:rsidR="00ED2601" w:rsidRPr="00AC045F" w:rsidTr="002D363D">
        <w:trPr>
          <w:trHeight w:val="510"/>
        </w:trPr>
        <w:tc>
          <w:tcPr>
            <w:tcW w:w="468" w:type="dxa"/>
            <w:tcBorders>
              <w:top w:val="double" w:sz="4" w:space="0" w:color="auto"/>
            </w:tcBorders>
            <w:vAlign w:val="center"/>
          </w:tcPr>
          <w:p w:rsidR="00ED2601" w:rsidRPr="00414486" w:rsidRDefault="00ED2601" w:rsidP="002D363D">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7</w:t>
            </w:r>
          </w:p>
        </w:tc>
        <w:tc>
          <w:tcPr>
            <w:tcW w:w="3751" w:type="dxa"/>
            <w:gridSpan w:val="4"/>
            <w:tcBorders>
              <w:top w:val="double" w:sz="4" w:space="0" w:color="auto"/>
            </w:tcBorders>
            <w:vAlign w:val="center"/>
          </w:tcPr>
          <w:p w:rsidR="00ED2601" w:rsidRPr="00414486" w:rsidRDefault="00ED2601" w:rsidP="002D363D">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投标分项报价表</w:t>
            </w:r>
          </w:p>
        </w:tc>
        <w:tc>
          <w:tcPr>
            <w:tcW w:w="1559" w:type="dxa"/>
            <w:tcBorders>
              <w:top w:val="double" w:sz="4" w:space="0" w:color="auto"/>
            </w:tcBorders>
            <w:vAlign w:val="center"/>
          </w:tcPr>
          <w:p w:rsidR="00ED2601" w:rsidRPr="00414486" w:rsidRDefault="00ED2601" w:rsidP="002D363D">
            <w:pPr>
              <w:jc w:val="center"/>
              <w:rPr>
                <w:szCs w:val="21"/>
              </w:rPr>
            </w:pPr>
          </w:p>
        </w:tc>
        <w:tc>
          <w:tcPr>
            <w:tcW w:w="1560" w:type="dxa"/>
            <w:tcBorders>
              <w:top w:val="double" w:sz="4" w:space="0" w:color="auto"/>
            </w:tcBorders>
            <w:vAlign w:val="center"/>
          </w:tcPr>
          <w:p w:rsidR="00ED2601" w:rsidRPr="00414486" w:rsidRDefault="00ED2601" w:rsidP="002D363D">
            <w:pPr>
              <w:snapToGrid w:val="0"/>
              <w:spacing w:line="400" w:lineRule="exact"/>
              <w:rPr>
                <w:rFonts w:ascii="宋体" w:hAnsi="宋体" w:cs="微软雅黑"/>
                <w:szCs w:val="21"/>
              </w:rPr>
            </w:pPr>
          </w:p>
        </w:tc>
        <w:tc>
          <w:tcPr>
            <w:tcW w:w="2018" w:type="dxa"/>
            <w:tcBorders>
              <w:top w:val="double" w:sz="4" w:space="0" w:color="auto"/>
            </w:tcBorders>
            <w:vAlign w:val="center"/>
          </w:tcPr>
          <w:p w:rsidR="00ED2601" w:rsidRPr="00414486" w:rsidRDefault="00ED2601" w:rsidP="002D363D">
            <w:pPr>
              <w:snapToGrid w:val="0"/>
              <w:spacing w:line="400" w:lineRule="exact"/>
              <w:rPr>
                <w:rFonts w:ascii="宋体" w:hAnsi="宋体" w:cs="微软雅黑"/>
                <w:szCs w:val="21"/>
              </w:rPr>
            </w:pPr>
          </w:p>
        </w:tc>
      </w:tr>
      <w:tr w:rsidR="00ED2601" w:rsidRPr="00AC045F" w:rsidTr="002D363D">
        <w:trPr>
          <w:trHeight w:val="510"/>
        </w:trPr>
        <w:tc>
          <w:tcPr>
            <w:tcW w:w="468" w:type="dxa"/>
            <w:vAlign w:val="center"/>
          </w:tcPr>
          <w:p w:rsidR="00ED2601" w:rsidRPr="00414486" w:rsidRDefault="00ED2601" w:rsidP="002D363D">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8</w:t>
            </w:r>
          </w:p>
        </w:tc>
        <w:tc>
          <w:tcPr>
            <w:tcW w:w="3751" w:type="dxa"/>
            <w:gridSpan w:val="4"/>
            <w:vAlign w:val="center"/>
          </w:tcPr>
          <w:p w:rsidR="00ED2601" w:rsidRPr="00414486" w:rsidRDefault="00ED2601" w:rsidP="002D363D">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技术规格偏离表</w:t>
            </w:r>
          </w:p>
        </w:tc>
        <w:tc>
          <w:tcPr>
            <w:tcW w:w="1559" w:type="dxa"/>
            <w:vAlign w:val="center"/>
          </w:tcPr>
          <w:p w:rsidR="00ED2601" w:rsidRPr="00414486" w:rsidRDefault="00ED2601" w:rsidP="002D363D">
            <w:pPr>
              <w:jc w:val="center"/>
              <w:rPr>
                <w:szCs w:val="21"/>
              </w:rPr>
            </w:pPr>
          </w:p>
        </w:tc>
        <w:tc>
          <w:tcPr>
            <w:tcW w:w="1560" w:type="dxa"/>
            <w:vAlign w:val="center"/>
          </w:tcPr>
          <w:p w:rsidR="00ED2601" w:rsidRPr="00414486" w:rsidRDefault="00ED2601" w:rsidP="002D363D">
            <w:pPr>
              <w:snapToGrid w:val="0"/>
              <w:spacing w:line="400" w:lineRule="exact"/>
              <w:rPr>
                <w:rFonts w:ascii="宋体" w:hAnsi="宋体" w:cs="微软雅黑"/>
                <w:szCs w:val="21"/>
              </w:rPr>
            </w:pPr>
          </w:p>
        </w:tc>
        <w:tc>
          <w:tcPr>
            <w:tcW w:w="2018" w:type="dxa"/>
            <w:vAlign w:val="center"/>
          </w:tcPr>
          <w:p w:rsidR="00ED2601" w:rsidRPr="00414486" w:rsidRDefault="00ED2601" w:rsidP="002D363D">
            <w:pPr>
              <w:snapToGrid w:val="0"/>
              <w:spacing w:line="400" w:lineRule="exact"/>
              <w:rPr>
                <w:rFonts w:ascii="宋体" w:hAnsi="宋体" w:cs="微软雅黑"/>
                <w:szCs w:val="21"/>
              </w:rPr>
            </w:pPr>
          </w:p>
        </w:tc>
      </w:tr>
      <w:tr w:rsidR="00ED2601" w:rsidRPr="00AC045F" w:rsidTr="002D363D">
        <w:trPr>
          <w:trHeight w:val="510"/>
        </w:trPr>
        <w:tc>
          <w:tcPr>
            <w:tcW w:w="468" w:type="dxa"/>
            <w:vAlign w:val="center"/>
          </w:tcPr>
          <w:p w:rsidR="00ED2601" w:rsidRPr="00414486" w:rsidRDefault="00ED2601" w:rsidP="002D363D">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9</w:t>
            </w:r>
          </w:p>
        </w:tc>
        <w:tc>
          <w:tcPr>
            <w:tcW w:w="3751" w:type="dxa"/>
            <w:gridSpan w:val="4"/>
            <w:vAlign w:val="center"/>
          </w:tcPr>
          <w:p w:rsidR="00ED2601" w:rsidRPr="00414486" w:rsidRDefault="00ED2601" w:rsidP="002D363D">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技术方案（实施方案）</w:t>
            </w:r>
          </w:p>
        </w:tc>
        <w:tc>
          <w:tcPr>
            <w:tcW w:w="1559" w:type="dxa"/>
            <w:vAlign w:val="center"/>
          </w:tcPr>
          <w:p w:rsidR="00ED2601" w:rsidRPr="00414486" w:rsidRDefault="00ED2601" w:rsidP="002D363D">
            <w:pPr>
              <w:jc w:val="center"/>
              <w:rPr>
                <w:szCs w:val="21"/>
              </w:rPr>
            </w:pPr>
          </w:p>
        </w:tc>
        <w:tc>
          <w:tcPr>
            <w:tcW w:w="1560" w:type="dxa"/>
            <w:tcBorders>
              <w:top w:val="single" w:sz="4" w:space="0" w:color="auto"/>
            </w:tcBorders>
            <w:vAlign w:val="center"/>
          </w:tcPr>
          <w:p w:rsidR="00ED2601" w:rsidRPr="00414486" w:rsidRDefault="00ED2601" w:rsidP="002D363D">
            <w:pPr>
              <w:snapToGrid w:val="0"/>
              <w:spacing w:line="400" w:lineRule="exact"/>
              <w:rPr>
                <w:rFonts w:ascii="宋体" w:hAnsi="宋体" w:cs="微软雅黑"/>
                <w:szCs w:val="21"/>
              </w:rPr>
            </w:pPr>
          </w:p>
        </w:tc>
        <w:tc>
          <w:tcPr>
            <w:tcW w:w="2018" w:type="dxa"/>
            <w:tcBorders>
              <w:top w:val="single" w:sz="4" w:space="0" w:color="auto"/>
            </w:tcBorders>
            <w:vAlign w:val="center"/>
          </w:tcPr>
          <w:p w:rsidR="00ED2601" w:rsidRPr="00414486" w:rsidRDefault="00ED2601" w:rsidP="002D363D">
            <w:pPr>
              <w:snapToGrid w:val="0"/>
              <w:spacing w:line="400" w:lineRule="exact"/>
              <w:rPr>
                <w:rFonts w:ascii="宋体" w:hAnsi="宋体" w:cs="微软雅黑"/>
                <w:szCs w:val="21"/>
              </w:rPr>
            </w:pPr>
          </w:p>
        </w:tc>
      </w:tr>
      <w:tr w:rsidR="00ED2601" w:rsidRPr="00AC045F" w:rsidTr="002D363D">
        <w:trPr>
          <w:trHeight w:val="510"/>
        </w:trPr>
        <w:tc>
          <w:tcPr>
            <w:tcW w:w="468" w:type="dxa"/>
            <w:vAlign w:val="center"/>
          </w:tcPr>
          <w:p w:rsidR="00ED2601" w:rsidRPr="00414486" w:rsidRDefault="00ED2601" w:rsidP="002D363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ED2601" w:rsidRPr="00414486" w:rsidRDefault="00ED2601" w:rsidP="002D363D">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售后服务方案</w:t>
            </w:r>
          </w:p>
        </w:tc>
        <w:tc>
          <w:tcPr>
            <w:tcW w:w="1559" w:type="dxa"/>
            <w:vAlign w:val="center"/>
          </w:tcPr>
          <w:p w:rsidR="00ED2601" w:rsidRPr="00414486" w:rsidRDefault="00ED2601" w:rsidP="002D363D">
            <w:pPr>
              <w:jc w:val="center"/>
              <w:rPr>
                <w:szCs w:val="21"/>
              </w:rPr>
            </w:pPr>
          </w:p>
        </w:tc>
        <w:tc>
          <w:tcPr>
            <w:tcW w:w="1560" w:type="dxa"/>
            <w:vAlign w:val="center"/>
          </w:tcPr>
          <w:p w:rsidR="00ED2601" w:rsidRPr="00414486" w:rsidRDefault="00ED2601" w:rsidP="002D363D">
            <w:pPr>
              <w:snapToGrid w:val="0"/>
              <w:spacing w:line="400" w:lineRule="exact"/>
              <w:rPr>
                <w:rFonts w:ascii="宋体" w:hAnsi="宋体" w:cs="微软雅黑"/>
                <w:szCs w:val="21"/>
              </w:rPr>
            </w:pPr>
          </w:p>
        </w:tc>
        <w:tc>
          <w:tcPr>
            <w:tcW w:w="2018" w:type="dxa"/>
            <w:vAlign w:val="center"/>
          </w:tcPr>
          <w:p w:rsidR="00ED2601" w:rsidRPr="00414486" w:rsidRDefault="00ED2601" w:rsidP="002D363D">
            <w:pPr>
              <w:snapToGrid w:val="0"/>
              <w:spacing w:line="400" w:lineRule="exact"/>
              <w:rPr>
                <w:rFonts w:ascii="宋体" w:hAnsi="宋体" w:cs="微软雅黑"/>
                <w:szCs w:val="21"/>
              </w:rPr>
            </w:pPr>
          </w:p>
        </w:tc>
      </w:tr>
      <w:tr w:rsidR="00ED2601" w:rsidRPr="00AC045F" w:rsidTr="002D363D">
        <w:trPr>
          <w:trHeight w:val="510"/>
        </w:trPr>
        <w:tc>
          <w:tcPr>
            <w:tcW w:w="468" w:type="dxa"/>
            <w:vAlign w:val="center"/>
          </w:tcPr>
          <w:p w:rsidR="00ED2601" w:rsidRPr="00414486" w:rsidRDefault="00ED2601" w:rsidP="002D363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ED2601" w:rsidRPr="00414486" w:rsidRDefault="00ED2601" w:rsidP="002D363D">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业绩情况表</w:t>
            </w:r>
          </w:p>
        </w:tc>
        <w:tc>
          <w:tcPr>
            <w:tcW w:w="1559" w:type="dxa"/>
            <w:vAlign w:val="center"/>
          </w:tcPr>
          <w:p w:rsidR="00ED2601" w:rsidRPr="00414486" w:rsidRDefault="00ED2601" w:rsidP="002D363D">
            <w:pPr>
              <w:jc w:val="center"/>
              <w:rPr>
                <w:szCs w:val="21"/>
              </w:rPr>
            </w:pPr>
          </w:p>
        </w:tc>
        <w:tc>
          <w:tcPr>
            <w:tcW w:w="1560" w:type="dxa"/>
            <w:vAlign w:val="center"/>
          </w:tcPr>
          <w:p w:rsidR="00ED2601" w:rsidRPr="00414486" w:rsidRDefault="00ED2601" w:rsidP="002D363D">
            <w:pPr>
              <w:snapToGrid w:val="0"/>
              <w:spacing w:line="400" w:lineRule="exact"/>
              <w:rPr>
                <w:rFonts w:ascii="宋体" w:hAnsi="宋体" w:cs="微软雅黑"/>
                <w:szCs w:val="21"/>
              </w:rPr>
            </w:pPr>
          </w:p>
        </w:tc>
        <w:tc>
          <w:tcPr>
            <w:tcW w:w="2018" w:type="dxa"/>
            <w:vAlign w:val="center"/>
          </w:tcPr>
          <w:p w:rsidR="00ED2601" w:rsidRPr="00414486" w:rsidRDefault="00ED2601" w:rsidP="002D363D">
            <w:pPr>
              <w:snapToGrid w:val="0"/>
              <w:spacing w:line="400" w:lineRule="exact"/>
              <w:rPr>
                <w:rFonts w:ascii="宋体" w:hAnsi="宋体" w:cs="微软雅黑"/>
                <w:szCs w:val="21"/>
              </w:rPr>
            </w:pPr>
          </w:p>
        </w:tc>
      </w:tr>
      <w:tr w:rsidR="00ED2601" w:rsidRPr="00AC045F" w:rsidTr="002D363D">
        <w:trPr>
          <w:trHeight w:val="510"/>
        </w:trPr>
        <w:tc>
          <w:tcPr>
            <w:tcW w:w="468" w:type="dxa"/>
            <w:vAlign w:val="center"/>
          </w:tcPr>
          <w:p w:rsidR="00ED2601" w:rsidRPr="00414486" w:rsidRDefault="00ED2601" w:rsidP="002D363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ED2601" w:rsidRPr="00414486" w:rsidRDefault="00ED2601" w:rsidP="002D363D">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政府强制采购节能产品</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ED2601" w:rsidRPr="00414486" w:rsidRDefault="00ED2601" w:rsidP="002D363D">
            <w:pPr>
              <w:jc w:val="center"/>
              <w:rPr>
                <w:szCs w:val="21"/>
              </w:rPr>
            </w:pPr>
          </w:p>
        </w:tc>
        <w:tc>
          <w:tcPr>
            <w:tcW w:w="1560" w:type="dxa"/>
            <w:vAlign w:val="center"/>
          </w:tcPr>
          <w:p w:rsidR="00ED2601" w:rsidRPr="00414486" w:rsidRDefault="00ED2601" w:rsidP="002D363D">
            <w:pPr>
              <w:snapToGrid w:val="0"/>
              <w:spacing w:line="400" w:lineRule="exact"/>
              <w:rPr>
                <w:rFonts w:ascii="宋体" w:hAnsi="宋体" w:cs="微软雅黑"/>
                <w:szCs w:val="21"/>
              </w:rPr>
            </w:pPr>
          </w:p>
        </w:tc>
        <w:tc>
          <w:tcPr>
            <w:tcW w:w="2018" w:type="dxa"/>
            <w:vAlign w:val="center"/>
          </w:tcPr>
          <w:p w:rsidR="00ED2601" w:rsidRPr="00414486" w:rsidRDefault="00ED2601" w:rsidP="002D363D">
            <w:pPr>
              <w:snapToGrid w:val="0"/>
              <w:spacing w:line="400" w:lineRule="exact"/>
              <w:rPr>
                <w:rFonts w:ascii="宋体" w:hAnsi="宋体" w:cs="微软雅黑"/>
                <w:szCs w:val="21"/>
              </w:rPr>
            </w:pPr>
          </w:p>
        </w:tc>
      </w:tr>
      <w:tr w:rsidR="00ED2601" w:rsidRPr="00AC045F" w:rsidTr="002D363D">
        <w:trPr>
          <w:trHeight w:val="510"/>
        </w:trPr>
        <w:tc>
          <w:tcPr>
            <w:tcW w:w="468" w:type="dxa"/>
            <w:vAlign w:val="center"/>
          </w:tcPr>
          <w:p w:rsidR="00ED2601" w:rsidRPr="00414486" w:rsidRDefault="00ED2601" w:rsidP="002D363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ED2601" w:rsidRPr="00414486" w:rsidRDefault="00ED2601" w:rsidP="002D363D">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优先采购节能产品政府采购</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ED2601" w:rsidRPr="00414486" w:rsidRDefault="00ED2601" w:rsidP="002D363D">
            <w:pPr>
              <w:jc w:val="center"/>
              <w:rPr>
                <w:szCs w:val="21"/>
              </w:rPr>
            </w:pPr>
          </w:p>
        </w:tc>
        <w:tc>
          <w:tcPr>
            <w:tcW w:w="1560" w:type="dxa"/>
            <w:vAlign w:val="center"/>
          </w:tcPr>
          <w:p w:rsidR="00ED2601" w:rsidRPr="00414486" w:rsidRDefault="00ED2601" w:rsidP="002D363D">
            <w:pPr>
              <w:snapToGrid w:val="0"/>
              <w:spacing w:line="400" w:lineRule="exact"/>
              <w:rPr>
                <w:rFonts w:ascii="宋体" w:hAnsi="宋体" w:cs="微软雅黑"/>
                <w:szCs w:val="21"/>
              </w:rPr>
            </w:pPr>
          </w:p>
        </w:tc>
        <w:tc>
          <w:tcPr>
            <w:tcW w:w="2018" w:type="dxa"/>
            <w:vAlign w:val="center"/>
          </w:tcPr>
          <w:p w:rsidR="00ED2601" w:rsidRPr="00414486" w:rsidRDefault="00ED2601" w:rsidP="002D363D">
            <w:pPr>
              <w:snapToGrid w:val="0"/>
              <w:spacing w:line="400" w:lineRule="exact"/>
              <w:rPr>
                <w:rFonts w:ascii="宋体" w:hAnsi="宋体" w:cs="微软雅黑"/>
                <w:szCs w:val="21"/>
              </w:rPr>
            </w:pPr>
          </w:p>
        </w:tc>
      </w:tr>
      <w:tr w:rsidR="00ED2601" w:rsidRPr="00AC045F" w:rsidTr="002D363D">
        <w:trPr>
          <w:trHeight w:val="510"/>
        </w:trPr>
        <w:tc>
          <w:tcPr>
            <w:tcW w:w="468" w:type="dxa"/>
            <w:vAlign w:val="center"/>
          </w:tcPr>
          <w:p w:rsidR="00ED2601" w:rsidRPr="00414486" w:rsidRDefault="00ED2601" w:rsidP="002D363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ED2601" w:rsidRPr="00414486" w:rsidRDefault="00ED2601" w:rsidP="002D363D">
            <w:pPr>
              <w:pStyle w:val="a7"/>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优先采购</w:t>
            </w:r>
            <w:r w:rsidRPr="00414486">
              <w:rPr>
                <w:rFonts w:ascii="宋体" w:hAnsi="宋体" w:hint="eastAsia"/>
                <w:color w:val="000000"/>
                <w:sz w:val="21"/>
                <w:szCs w:val="21"/>
                <w:lang w:val="en-GB"/>
              </w:rPr>
              <w:t>环境标志产品政府采购</w:t>
            </w:r>
            <w:r>
              <w:rPr>
                <w:rFonts w:ascii="宋体" w:hAnsi="宋体" w:hint="eastAsia"/>
                <w:color w:val="000000"/>
                <w:sz w:val="21"/>
                <w:szCs w:val="21"/>
                <w:lang w:val="en-GB"/>
              </w:rPr>
              <w:t>品目</w:t>
            </w:r>
            <w:r w:rsidRPr="00414486">
              <w:rPr>
                <w:rFonts w:ascii="宋体" w:hAnsi="宋体" w:hint="eastAsia"/>
                <w:color w:val="000000"/>
                <w:sz w:val="21"/>
                <w:szCs w:val="21"/>
                <w:lang w:val="en-GB"/>
              </w:rPr>
              <w:t>清单情况</w:t>
            </w:r>
          </w:p>
        </w:tc>
        <w:tc>
          <w:tcPr>
            <w:tcW w:w="1559" w:type="dxa"/>
            <w:vAlign w:val="center"/>
          </w:tcPr>
          <w:p w:rsidR="00ED2601" w:rsidRPr="00414486" w:rsidRDefault="00ED2601" w:rsidP="002D363D">
            <w:pPr>
              <w:jc w:val="center"/>
              <w:rPr>
                <w:szCs w:val="21"/>
              </w:rPr>
            </w:pPr>
          </w:p>
        </w:tc>
        <w:tc>
          <w:tcPr>
            <w:tcW w:w="1560" w:type="dxa"/>
            <w:vAlign w:val="center"/>
          </w:tcPr>
          <w:p w:rsidR="00ED2601" w:rsidRPr="00414486" w:rsidRDefault="00ED2601" w:rsidP="002D363D">
            <w:pPr>
              <w:snapToGrid w:val="0"/>
              <w:spacing w:line="400" w:lineRule="exact"/>
              <w:rPr>
                <w:rFonts w:ascii="宋体" w:hAnsi="宋体" w:cs="微软雅黑"/>
                <w:szCs w:val="21"/>
              </w:rPr>
            </w:pPr>
          </w:p>
        </w:tc>
        <w:tc>
          <w:tcPr>
            <w:tcW w:w="2018" w:type="dxa"/>
            <w:vAlign w:val="center"/>
          </w:tcPr>
          <w:p w:rsidR="00ED2601" w:rsidRPr="00414486" w:rsidRDefault="00ED2601" w:rsidP="002D363D">
            <w:pPr>
              <w:snapToGrid w:val="0"/>
              <w:spacing w:line="400" w:lineRule="exact"/>
              <w:rPr>
                <w:rFonts w:ascii="宋体" w:hAnsi="宋体" w:cs="微软雅黑"/>
                <w:szCs w:val="21"/>
              </w:rPr>
            </w:pPr>
          </w:p>
        </w:tc>
      </w:tr>
      <w:tr w:rsidR="00ED2601" w:rsidRPr="00AC045F" w:rsidTr="002D363D">
        <w:trPr>
          <w:trHeight w:val="510"/>
        </w:trPr>
        <w:tc>
          <w:tcPr>
            <w:tcW w:w="468" w:type="dxa"/>
            <w:vAlign w:val="center"/>
          </w:tcPr>
          <w:p w:rsidR="00ED2601" w:rsidRPr="00414486" w:rsidRDefault="00ED2601" w:rsidP="002D363D">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5</w:t>
            </w:r>
          </w:p>
        </w:tc>
        <w:tc>
          <w:tcPr>
            <w:tcW w:w="3751" w:type="dxa"/>
            <w:gridSpan w:val="4"/>
            <w:vAlign w:val="center"/>
          </w:tcPr>
          <w:p w:rsidR="00ED2601" w:rsidRPr="00414486" w:rsidRDefault="00ED2601" w:rsidP="002D363D">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中小企业声明函</w:t>
            </w:r>
          </w:p>
        </w:tc>
        <w:tc>
          <w:tcPr>
            <w:tcW w:w="1559" w:type="dxa"/>
            <w:vAlign w:val="center"/>
          </w:tcPr>
          <w:p w:rsidR="00ED2601" w:rsidRPr="00414486" w:rsidRDefault="00ED2601" w:rsidP="002D363D">
            <w:pPr>
              <w:jc w:val="center"/>
              <w:rPr>
                <w:szCs w:val="21"/>
              </w:rPr>
            </w:pPr>
          </w:p>
        </w:tc>
        <w:tc>
          <w:tcPr>
            <w:tcW w:w="1560" w:type="dxa"/>
            <w:vAlign w:val="center"/>
          </w:tcPr>
          <w:p w:rsidR="00ED2601" w:rsidRPr="00414486" w:rsidRDefault="00ED2601" w:rsidP="002D363D">
            <w:pPr>
              <w:snapToGrid w:val="0"/>
              <w:spacing w:line="400" w:lineRule="exact"/>
              <w:rPr>
                <w:rFonts w:ascii="宋体" w:hAnsi="宋体" w:cs="微软雅黑"/>
                <w:szCs w:val="21"/>
              </w:rPr>
            </w:pPr>
          </w:p>
        </w:tc>
        <w:tc>
          <w:tcPr>
            <w:tcW w:w="2018" w:type="dxa"/>
            <w:vAlign w:val="center"/>
          </w:tcPr>
          <w:p w:rsidR="00ED2601" w:rsidRPr="00414486" w:rsidRDefault="00ED2601" w:rsidP="002D363D">
            <w:pPr>
              <w:snapToGrid w:val="0"/>
              <w:spacing w:line="400" w:lineRule="exact"/>
              <w:rPr>
                <w:rFonts w:ascii="宋体" w:hAnsi="宋体" w:cs="微软雅黑"/>
                <w:szCs w:val="21"/>
              </w:rPr>
            </w:pPr>
          </w:p>
        </w:tc>
      </w:tr>
      <w:tr w:rsidR="00ED2601" w:rsidRPr="00AC045F" w:rsidTr="002D363D">
        <w:trPr>
          <w:trHeight w:val="510"/>
        </w:trPr>
        <w:tc>
          <w:tcPr>
            <w:tcW w:w="468" w:type="dxa"/>
            <w:vAlign w:val="center"/>
          </w:tcPr>
          <w:p w:rsidR="00ED2601" w:rsidRPr="00414486" w:rsidRDefault="00ED2601" w:rsidP="002D363D">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6</w:t>
            </w:r>
          </w:p>
        </w:tc>
        <w:tc>
          <w:tcPr>
            <w:tcW w:w="3751" w:type="dxa"/>
            <w:gridSpan w:val="4"/>
            <w:vAlign w:val="center"/>
          </w:tcPr>
          <w:p w:rsidR="00ED2601" w:rsidRPr="00414486" w:rsidRDefault="00ED2601" w:rsidP="002D363D">
            <w:pPr>
              <w:pStyle w:val="a7"/>
              <w:kinsoku w:val="0"/>
              <w:overflowPunct w:val="0"/>
              <w:autoSpaceDE w:val="0"/>
              <w:autoSpaceDN w:val="0"/>
              <w:spacing w:line="320" w:lineRule="exact"/>
              <w:rPr>
                <w:rFonts w:hAnsi="宋体" w:cs="微软雅黑"/>
                <w:bCs/>
                <w:kern w:val="0"/>
                <w:sz w:val="21"/>
                <w:szCs w:val="21"/>
              </w:rPr>
            </w:pPr>
            <w:r w:rsidRPr="00414486">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ED2601" w:rsidRPr="00414486" w:rsidRDefault="00ED2601" w:rsidP="002D363D">
            <w:pPr>
              <w:jc w:val="center"/>
              <w:rPr>
                <w:szCs w:val="21"/>
              </w:rPr>
            </w:pPr>
          </w:p>
        </w:tc>
        <w:tc>
          <w:tcPr>
            <w:tcW w:w="1560" w:type="dxa"/>
            <w:vAlign w:val="center"/>
          </w:tcPr>
          <w:p w:rsidR="00ED2601" w:rsidRPr="00414486" w:rsidRDefault="00ED2601" w:rsidP="002D363D">
            <w:pPr>
              <w:snapToGrid w:val="0"/>
              <w:spacing w:line="400" w:lineRule="exact"/>
              <w:rPr>
                <w:rFonts w:ascii="宋体" w:hAnsi="宋体" w:cs="微软雅黑"/>
                <w:szCs w:val="21"/>
              </w:rPr>
            </w:pPr>
          </w:p>
        </w:tc>
        <w:tc>
          <w:tcPr>
            <w:tcW w:w="2018" w:type="dxa"/>
            <w:vAlign w:val="center"/>
          </w:tcPr>
          <w:p w:rsidR="00ED2601" w:rsidRPr="00414486" w:rsidRDefault="00ED2601" w:rsidP="002D363D">
            <w:pPr>
              <w:snapToGrid w:val="0"/>
              <w:spacing w:line="400" w:lineRule="exact"/>
              <w:rPr>
                <w:rFonts w:ascii="宋体" w:hAnsi="宋体" w:cs="微软雅黑"/>
                <w:szCs w:val="21"/>
              </w:rPr>
            </w:pPr>
          </w:p>
        </w:tc>
      </w:tr>
      <w:tr w:rsidR="00ED2601" w:rsidRPr="00AC045F" w:rsidTr="002D363D">
        <w:trPr>
          <w:trHeight w:val="510"/>
        </w:trPr>
        <w:tc>
          <w:tcPr>
            <w:tcW w:w="468" w:type="dxa"/>
            <w:vAlign w:val="center"/>
          </w:tcPr>
          <w:p w:rsidR="00ED2601" w:rsidRPr="00414486" w:rsidRDefault="00ED2601" w:rsidP="002D363D">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7</w:t>
            </w:r>
          </w:p>
        </w:tc>
        <w:tc>
          <w:tcPr>
            <w:tcW w:w="3751" w:type="dxa"/>
            <w:gridSpan w:val="4"/>
            <w:vAlign w:val="center"/>
          </w:tcPr>
          <w:p w:rsidR="00ED2601" w:rsidRPr="00414486" w:rsidRDefault="00ED2601" w:rsidP="002D363D">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监狱企业证明文件</w:t>
            </w:r>
          </w:p>
        </w:tc>
        <w:tc>
          <w:tcPr>
            <w:tcW w:w="1559" w:type="dxa"/>
            <w:vAlign w:val="center"/>
          </w:tcPr>
          <w:p w:rsidR="00ED2601" w:rsidRPr="00414486" w:rsidRDefault="00ED2601" w:rsidP="002D363D">
            <w:pPr>
              <w:jc w:val="center"/>
              <w:rPr>
                <w:szCs w:val="21"/>
              </w:rPr>
            </w:pPr>
          </w:p>
        </w:tc>
        <w:tc>
          <w:tcPr>
            <w:tcW w:w="1560" w:type="dxa"/>
            <w:vAlign w:val="center"/>
          </w:tcPr>
          <w:p w:rsidR="00ED2601" w:rsidRPr="00414486" w:rsidRDefault="00ED2601" w:rsidP="002D363D">
            <w:pPr>
              <w:snapToGrid w:val="0"/>
              <w:spacing w:line="400" w:lineRule="exact"/>
              <w:rPr>
                <w:rFonts w:ascii="宋体" w:hAnsi="宋体" w:cs="微软雅黑"/>
                <w:szCs w:val="21"/>
              </w:rPr>
            </w:pPr>
          </w:p>
        </w:tc>
        <w:tc>
          <w:tcPr>
            <w:tcW w:w="2018" w:type="dxa"/>
            <w:vAlign w:val="center"/>
          </w:tcPr>
          <w:p w:rsidR="00ED2601" w:rsidRPr="00414486" w:rsidRDefault="00ED2601" w:rsidP="002D363D">
            <w:pPr>
              <w:snapToGrid w:val="0"/>
              <w:spacing w:line="400" w:lineRule="exact"/>
              <w:rPr>
                <w:rFonts w:ascii="宋体" w:hAnsi="宋体" w:cs="微软雅黑"/>
                <w:szCs w:val="21"/>
              </w:rPr>
            </w:pPr>
          </w:p>
        </w:tc>
      </w:tr>
      <w:tr w:rsidR="00ED2601" w:rsidRPr="00AC045F" w:rsidTr="002D363D">
        <w:trPr>
          <w:trHeight w:val="814"/>
        </w:trPr>
        <w:tc>
          <w:tcPr>
            <w:tcW w:w="468" w:type="dxa"/>
            <w:vAlign w:val="center"/>
          </w:tcPr>
          <w:p w:rsidR="00ED2601" w:rsidRPr="00414486" w:rsidRDefault="00ED2601" w:rsidP="002D363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28</w:t>
            </w:r>
          </w:p>
        </w:tc>
        <w:tc>
          <w:tcPr>
            <w:tcW w:w="1200" w:type="dxa"/>
            <w:gridSpan w:val="2"/>
            <w:tcBorders>
              <w:right w:val="single" w:sz="4" w:space="0" w:color="auto"/>
            </w:tcBorders>
            <w:vAlign w:val="center"/>
          </w:tcPr>
          <w:p w:rsidR="00ED2601" w:rsidRPr="00414486" w:rsidRDefault="00ED2601" w:rsidP="002D363D">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CCC</w:t>
            </w:r>
            <w:r w:rsidRPr="00414486">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ED2601" w:rsidRPr="00414486" w:rsidRDefault="00ED2601" w:rsidP="002D363D">
            <w:pPr>
              <w:pStyle w:val="a7"/>
              <w:kinsoku w:val="0"/>
              <w:overflowPunct w:val="0"/>
              <w:autoSpaceDE w:val="0"/>
              <w:autoSpaceDN w:val="0"/>
              <w:spacing w:line="320" w:lineRule="exact"/>
              <w:rPr>
                <w:rFonts w:hAnsi="宋体" w:cs="微软雅黑"/>
                <w:bCs/>
                <w:kern w:val="0"/>
                <w:sz w:val="21"/>
                <w:szCs w:val="21"/>
              </w:rPr>
            </w:pPr>
            <w:r w:rsidRPr="00414486">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ED2601" w:rsidRPr="00414486" w:rsidRDefault="00ED2601" w:rsidP="002D363D">
            <w:pPr>
              <w:pStyle w:val="a7"/>
              <w:rPr>
                <w:sz w:val="21"/>
                <w:szCs w:val="21"/>
              </w:rPr>
            </w:pPr>
          </w:p>
        </w:tc>
        <w:tc>
          <w:tcPr>
            <w:tcW w:w="1560" w:type="dxa"/>
            <w:vAlign w:val="center"/>
          </w:tcPr>
          <w:p w:rsidR="00ED2601" w:rsidRPr="00414486" w:rsidRDefault="00ED2601" w:rsidP="002D363D">
            <w:pPr>
              <w:snapToGrid w:val="0"/>
              <w:spacing w:line="400" w:lineRule="exact"/>
              <w:rPr>
                <w:rFonts w:ascii="宋体" w:hAnsi="宋体" w:cs="微软雅黑"/>
                <w:szCs w:val="21"/>
              </w:rPr>
            </w:pPr>
          </w:p>
        </w:tc>
        <w:tc>
          <w:tcPr>
            <w:tcW w:w="2018" w:type="dxa"/>
            <w:vAlign w:val="center"/>
          </w:tcPr>
          <w:p w:rsidR="00ED2601" w:rsidRPr="00414486" w:rsidRDefault="00ED2601" w:rsidP="002D363D">
            <w:pPr>
              <w:snapToGrid w:val="0"/>
              <w:spacing w:line="400" w:lineRule="exact"/>
              <w:rPr>
                <w:rFonts w:ascii="宋体" w:hAnsi="宋体" w:cs="微软雅黑"/>
                <w:szCs w:val="21"/>
              </w:rPr>
            </w:pPr>
          </w:p>
        </w:tc>
      </w:tr>
      <w:tr w:rsidR="00ED2601" w:rsidRPr="00AC045F" w:rsidTr="002D363D">
        <w:trPr>
          <w:trHeight w:val="510"/>
        </w:trPr>
        <w:tc>
          <w:tcPr>
            <w:tcW w:w="468" w:type="dxa"/>
            <w:vMerge w:val="restart"/>
            <w:vAlign w:val="center"/>
          </w:tcPr>
          <w:p w:rsidR="00ED2601" w:rsidRPr="00414486" w:rsidRDefault="00ED2601" w:rsidP="002D363D">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9</w:t>
            </w:r>
          </w:p>
        </w:tc>
        <w:tc>
          <w:tcPr>
            <w:tcW w:w="1200" w:type="dxa"/>
            <w:gridSpan w:val="2"/>
            <w:vMerge w:val="restart"/>
            <w:tcBorders>
              <w:right w:val="single" w:sz="4" w:space="0" w:color="auto"/>
            </w:tcBorders>
            <w:vAlign w:val="center"/>
          </w:tcPr>
          <w:p w:rsidR="00ED2601" w:rsidRPr="00414486" w:rsidRDefault="00ED2601" w:rsidP="002D363D">
            <w:pPr>
              <w:pStyle w:val="a7"/>
              <w:kinsoku w:val="0"/>
              <w:overflowPunct w:val="0"/>
              <w:autoSpaceDE w:val="0"/>
              <w:autoSpaceDN w:val="0"/>
              <w:spacing w:line="320" w:lineRule="exact"/>
              <w:rPr>
                <w:rFonts w:asciiTheme="minorEastAsia" w:hAnsiTheme="minorEastAsia" w:cs="宋体"/>
                <w:kern w:val="0"/>
                <w:sz w:val="21"/>
                <w:szCs w:val="21"/>
              </w:rPr>
            </w:pPr>
            <w:r w:rsidRPr="00414486">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ED2601" w:rsidRPr="00414486" w:rsidRDefault="00ED2601" w:rsidP="002D363D">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认证机构颁发的认证证书</w:t>
            </w:r>
          </w:p>
        </w:tc>
        <w:tc>
          <w:tcPr>
            <w:tcW w:w="1559" w:type="dxa"/>
            <w:vAlign w:val="center"/>
          </w:tcPr>
          <w:p w:rsidR="00ED2601" w:rsidRPr="00414486" w:rsidRDefault="00ED2601" w:rsidP="002D363D">
            <w:pPr>
              <w:pStyle w:val="a7"/>
              <w:rPr>
                <w:sz w:val="21"/>
                <w:szCs w:val="21"/>
              </w:rPr>
            </w:pPr>
          </w:p>
        </w:tc>
        <w:tc>
          <w:tcPr>
            <w:tcW w:w="1560" w:type="dxa"/>
            <w:vAlign w:val="center"/>
          </w:tcPr>
          <w:p w:rsidR="00ED2601" w:rsidRPr="00414486" w:rsidRDefault="00ED2601" w:rsidP="002D363D">
            <w:pPr>
              <w:snapToGrid w:val="0"/>
              <w:spacing w:line="400" w:lineRule="exact"/>
              <w:rPr>
                <w:rFonts w:ascii="宋体" w:hAnsi="宋体" w:cs="微软雅黑"/>
                <w:szCs w:val="21"/>
              </w:rPr>
            </w:pPr>
          </w:p>
        </w:tc>
        <w:tc>
          <w:tcPr>
            <w:tcW w:w="2018" w:type="dxa"/>
            <w:vAlign w:val="center"/>
          </w:tcPr>
          <w:p w:rsidR="00ED2601" w:rsidRPr="00414486" w:rsidRDefault="00ED2601" w:rsidP="002D363D">
            <w:pPr>
              <w:snapToGrid w:val="0"/>
              <w:spacing w:line="400" w:lineRule="exact"/>
              <w:rPr>
                <w:rFonts w:ascii="宋体" w:hAnsi="宋体" w:cs="微软雅黑"/>
                <w:szCs w:val="21"/>
              </w:rPr>
            </w:pPr>
          </w:p>
        </w:tc>
      </w:tr>
      <w:tr w:rsidR="00ED2601" w:rsidRPr="00AC045F" w:rsidTr="002D363D">
        <w:trPr>
          <w:trHeight w:val="510"/>
        </w:trPr>
        <w:tc>
          <w:tcPr>
            <w:tcW w:w="468" w:type="dxa"/>
            <w:vMerge/>
            <w:vAlign w:val="center"/>
          </w:tcPr>
          <w:p w:rsidR="00ED2601" w:rsidRPr="00414486" w:rsidRDefault="00ED2601" w:rsidP="002D363D">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ED2601" w:rsidRPr="00414486" w:rsidRDefault="00ED2601" w:rsidP="002D363D">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ED2601" w:rsidRPr="00414486" w:rsidRDefault="00ED2601" w:rsidP="002D363D">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中国信息安全认证中心官网产品查询结果截图</w:t>
            </w:r>
          </w:p>
        </w:tc>
        <w:tc>
          <w:tcPr>
            <w:tcW w:w="1559" w:type="dxa"/>
            <w:vAlign w:val="center"/>
          </w:tcPr>
          <w:p w:rsidR="00ED2601" w:rsidRPr="00414486" w:rsidRDefault="00ED2601" w:rsidP="002D363D">
            <w:pPr>
              <w:pStyle w:val="a7"/>
              <w:rPr>
                <w:sz w:val="21"/>
                <w:szCs w:val="21"/>
              </w:rPr>
            </w:pPr>
          </w:p>
        </w:tc>
        <w:tc>
          <w:tcPr>
            <w:tcW w:w="1560" w:type="dxa"/>
            <w:vAlign w:val="center"/>
          </w:tcPr>
          <w:p w:rsidR="00ED2601" w:rsidRPr="00414486" w:rsidRDefault="00ED2601" w:rsidP="002D363D">
            <w:pPr>
              <w:snapToGrid w:val="0"/>
              <w:spacing w:line="400" w:lineRule="exact"/>
              <w:rPr>
                <w:rFonts w:ascii="宋体" w:hAnsi="宋体" w:cs="微软雅黑"/>
                <w:szCs w:val="21"/>
              </w:rPr>
            </w:pPr>
          </w:p>
        </w:tc>
        <w:tc>
          <w:tcPr>
            <w:tcW w:w="2018" w:type="dxa"/>
            <w:vAlign w:val="center"/>
          </w:tcPr>
          <w:p w:rsidR="00ED2601" w:rsidRPr="00414486" w:rsidRDefault="00ED2601" w:rsidP="002D363D">
            <w:pPr>
              <w:snapToGrid w:val="0"/>
              <w:spacing w:line="400" w:lineRule="exact"/>
              <w:rPr>
                <w:rFonts w:ascii="宋体" w:hAnsi="宋体" w:cs="微软雅黑"/>
                <w:szCs w:val="21"/>
              </w:rPr>
            </w:pPr>
          </w:p>
        </w:tc>
      </w:tr>
      <w:tr w:rsidR="00ED2601" w:rsidRPr="00AC045F" w:rsidTr="002D363D">
        <w:trPr>
          <w:trHeight w:val="510"/>
        </w:trPr>
        <w:tc>
          <w:tcPr>
            <w:tcW w:w="468" w:type="dxa"/>
            <w:tcBorders>
              <w:bottom w:val="single" w:sz="4" w:space="0" w:color="auto"/>
            </w:tcBorders>
            <w:vAlign w:val="center"/>
          </w:tcPr>
          <w:p w:rsidR="00ED2601" w:rsidRPr="00414486" w:rsidRDefault="00ED2601" w:rsidP="002D363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30</w:t>
            </w:r>
          </w:p>
        </w:tc>
        <w:tc>
          <w:tcPr>
            <w:tcW w:w="3751" w:type="dxa"/>
            <w:gridSpan w:val="4"/>
            <w:tcBorders>
              <w:bottom w:val="single" w:sz="4" w:space="0" w:color="auto"/>
            </w:tcBorders>
            <w:vAlign w:val="center"/>
          </w:tcPr>
          <w:p w:rsidR="00ED2601" w:rsidRPr="00414486" w:rsidRDefault="00ED2601" w:rsidP="002D363D">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国家级贫困县域注册地证明材料</w:t>
            </w:r>
          </w:p>
        </w:tc>
        <w:tc>
          <w:tcPr>
            <w:tcW w:w="1559" w:type="dxa"/>
            <w:vAlign w:val="center"/>
          </w:tcPr>
          <w:p w:rsidR="00ED2601" w:rsidRPr="00414486" w:rsidRDefault="00ED2601" w:rsidP="002D363D">
            <w:pPr>
              <w:pStyle w:val="a7"/>
              <w:rPr>
                <w:szCs w:val="21"/>
              </w:rPr>
            </w:pPr>
          </w:p>
        </w:tc>
        <w:tc>
          <w:tcPr>
            <w:tcW w:w="1560" w:type="dxa"/>
            <w:vAlign w:val="center"/>
          </w:tcPr>
          <w:p w:rsidR="00ED2601" w:rsidRPr="00414486" w:rsidRDefault="00ED2601" w:rsidP="002D363D">
            <w:pPr>
              <w:snapToGrid w:val="0"/>
              <w:spacing w:line="400" w:lineRule="exact"/>
              <w:rPr>
                <w:rFonts w:ascii="宋体" w:hAnsi="宋体" w:cs="微软雅黑"/>
                <w:szCs w:val="21"/>
              </w:rPr>
            </w:pPr>
          </w:p>
        </w:tc>
        <w:tc>
          <w:tcPr>
            <w:tcW w:w="2018" w:type="dxa"/>
            <w:vAlign w:val="center"/>
          </w:tcPr>
          <w:p w:rsidR="00ED2601" w:rsidRPr="00414486" w:rsidRDefault="00ED2601" w:rsidP="002D363D">
            <w:pPr>
              <w:snapToGrid w:val="0"/>
              <w:spacing w:line="400" w:lineRule="exact"/>
              <w:rPr>
                <w:rFonts w:ascii="宋体" w:hAnsi="宋体" w:cs="微软雅黑"/>
                <w:szCs w:val="21"/>
              </w:rPr>
            </w:pPr>
          </w:p>
        </w:tc>
      </w:tr>
      <w:tr w:rsidR="00ED2601" w:rsidRPr="00AC045F" w:rsidTr="002D363D">
        <w:trPr>
          <w:trHeight w:val="510"/>
        </w:trPr>
        <w:tc>
          <w:tcPr>
            <w:tcW w:w="468" w:type="dxa"/>
            <w:tcBorders>
              <w:top w:val="single" w:sz="4" w:space="0" w:color="auto"/>
              <w:bottom w:val="single" w:sz="4" w:space="0" w:color="auto"/>
            </w:tcBorders>
            <w:vAlign w:val="center"/>
          </w:tcPr>
          <w:p w:rsidR="00ED2601" w:rsidRDefault="00ED2601" w:rsidP="002D363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31</w:t>
            </w:r>
          </w:p>
        </w:tc>
        <w:tc>
          <w:tcPr>
            <w:tcW w:w="3751" w:type="dxa"/>
            <w:gridSpan w:val="4"/>
            <w:tcBorders>
              <w:top w:val="single" w:sz="4" w:space="0" w:color="auto"/>
              <w:bottom w:val="single" w:sz="4" w:space="0" w:color="auto"/>
            </w:tcBorders>
            <w:vAlign w:val="center"/>
          </w:tcPr>
          <w:p w:rsidR="00ED2601" w:rsidRPr="00C62D22" w:rsidRDefault="00ED2601" w:rsidP="002D363D">
            <w:pPr>
              <w:pStyle w:val="a7"/>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扶贫部门出具的</w:t>
            </w:r>
            <w:r w:rsidRPr="0067738B">
              <w:rPr>
                <w:rFonts w:ascii="宋体" w:hAnsi="宋体" w:hint="eastAsia"/>
                <w:color w:val="000000"/>
                <w:sz w:val="21"/>
                <w:szCs w:val="21"/>
                <w:lang w:val="en-GB"/>
              </w:rPr>
              <w:t>聘用建档立卡贫困人员身份证明</w:t>
            </w:r>
          </w:p>
        </w:tc>
        <w:tc>
          <w:tcPr>
            <w:tcW w:w="1559" w:type="dxa"/>
            <w:vAlign w:val="center"/>
          </w:tcPr>
          <w:p w:rsidR="00ED2601" w:rsidRPr="00414486" w:rsidRDefault="00ED2601" w:rsidP="002D363D">
            <w:pPr>
              <w:pStyle w:val="a7"/>
              <w:rPr>
                <w:szCs w:val="21"/>
              </w:rPr>
            </w:pPr>
          </w:p>
        </w:tc>
        <w:tc>
          <w:tcPr>
            <w:tcW w:w="1560" w:type="dxa"/>
            <w:vAlign w:val="center"/>
          </w:tcPr>
          <w:p w:rsidR="00ED2601" w:rsidRPr="00414486" w:rsidRDefault="00ED2601" w:rsidP="002D363D">
            <w:pPr>
              <w:snapToGrid w:val="0"/>
              <w:spacing w:line="400" w:lineRule="exact"/>
              <w:rPr>
                <w:rFonts w:ascii="宋体" w:hAnsi="宋体" w:cs="微软雅黑"/>
                <w:szCs w:val="21"/>
              </w:rPr>
            </w:pPr>
          </w:p>
        </w:tc>
        <w:tc>
          <w:tcPr>
            <w:tcW w:w="2018" w:type="dxa"/>
            <w:vAlign w:val="center"/>
          </w:tcPr>
          <w:p w:rsidR="00ED2601" w:rsidRPr="00414486" w:rsidRDefault="00ED2601" w:rsidP="002D363D">
            <w:pPr>
              <w:snapToGrid w:val="0"/>
              <w:spacing w:line="400" w:lineRule="exact"/>
              <w:rPr>
                <w:rFonts w:ascii="宋体" w:hAnsi="宋体" w:cs="微软雅黑"/>
                <w:szCs w:val="21"/>
              </w:rPr>
            </w:pPr>
          </w:p>
        </w:tc>
      </w:tr>
      <w:tr w:rsidR="00ED2601" w:rsidRPr="00AC045F" w:rsidTr="002D363D">
        <w:trPr>
          <w:trHeight w:val="510"/>
        </w:trPr>
        <w:tc>
          <w:tcPr>
            <w:tcW w:w="468" w:type="dxa"/>
            <w:tcBorders>
              <w:top w:val="single" w:sz="4" w:space="0" w:color="auto"/>
            </w:tcBorders>
            <w:vAlign w:val="center"/>
          </w:tcPr>
          <w:p w:rsidR="00ED2601" w:rsidRDefault="00ED2601" w:rsidP="002D363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32</w:t>
            </w:r>
          </w:p>
        </w:tc>
        <w:tc>
          <w:tcPr>
            <w:tcW w:w="3751" w:type="dxa"/>
            <w:gridSpan w:val="4"/>
            <w:tcBorders>
              <w:top w:val="single" w:sz="4" w:space="0" w:color="auto"/>
            </w:tcBorders>
            <w:vAlign w:val="center"/>
          </w:tcPr>
          <w:p w:rsidR="00ED2601" w:rsidRPr="00C62D22" w:rsidRDefault="00ED2601" w:rsidP="002D363D">
            <w:pPr>
              <w:pStyle w:val="a7"/>
              <w:kinsoku w:val="0"/>
              <w:overflowPunct w:val="0"/>
              <w:autoSpaceDE w:val="0"/>
              <w:autoSpaceDN w:val="0"/>
              <w:spacing w:line="320" w:lineRule="exact"/>
              <w:rPr>
                <w:rFonts w:hAnsi="宋体" w:cs="微软雅黑"/>
                <w:bCs/>
                <w:kern w:val="0"/>
                <w:sz w:val="21"/>
                <w:szCs w:val="21"/>
              </w:rPr>
            </w:pPr>
            <w:r w:rsidRPr="0067738B">
              <w:rPr>
                <w:rFonts w:ascii="宋体" w:hAnsi="宋体" w:hint="eastAsia"/>
                <w:color w:val="000000"/>
                <w:sz w:val="21"/>
                <w:szCs w:val="21"/>
                <w:lang w:val="en-GB"/>
              </w:rPr>
              <w:t>建档立卡贫困人员</w:t>
            </w:r>
            <w:r>
              <w:rPr>
                <w:rFonts w:ascii="宋体" w:hAnsi="宋体" w:hint="eastAsia"/>
                <w:color w:val="000000"/>
                <w:sz w:val="21"/>
                <w:szCs w:val="21"/>
                <w:lang w:val="en-GB"/>
              </w:rPr>
              <w:t>社保材料</w:t>
            </w:r>
          </w:p>
        </w:tc>
        <w:tc>
          <w:tcPr>
            <w:tcW w:w="1559" w:type="dxa"/>
            <w:vAlign w:val="center"/>
          </w:tcPr>
          <w:p w:rsidR="00ED2601" w:rsidRPr="00414486" w:rsidRDefault="00ED2601" w:rsidP="002D363D">
            <w:pPr>
              <w:pStyle w:val="a7"/>
              <w:rPr>
                <w:szCs w:val="21"/>
              </w:rPr>
            </w:pPr>
          </w:p>
        </w:tc>
        <w:tc>
          <w:tcPr>
            <w:tcW w:w="1560" w:type="dxa"/>
            <w:vAlign w:val="center"/>
          </w:tcPr>
          <w:p w:rsidR="00ED2601" w:rsidRPr="00414486" w:rsidRDefault="00ED2601" w:rsidP="002D363D">
            <w:pPr>
              <w:snapToGrid w:val="0"/>
              <w:spacing w:line="400" w:lineRule="exact"/>
              <w:rPr>
                <w:rFonts w:ascii="宋体" w:hAnsi="宋体" w:cs="微软雅黑"/>
                <w:szCs w:val="21"/>
              </w:rPr>
            </w:pPr>
          </w:p>
        </w:tc>
        <w:tc>
          <w:tcPr>
            <w:tcW w:w="2018" w:type="dxa"/>
            <w:vAlign w:val="center"/>
          </w:tcPr>
          <w:p w:rsidR="00ED2601" w:rsidRPr="00414486" w:rsidRDefault="00ED2601" w:rsidP="002D363D">
            <w:pPr>
              <w:snapToGrid w:val="0"/>
              <w:spacing w:line="400" w:lineRule="exact"/>
              <w:rPr>
                <w:rFonts w:ascii="宋体" w:hAnsi="宋体" w:cs="微软雅黑"/>
                <w:szCs w:val="21"/>
              </w:rPr>
            </w:pPr>
          </w:p>
        </w:tc>
      </w:tr>
      <w:tr w:rsidR="00ED2601" w:rsidRPr="00AC045F" w:rsidTr="002D363D">
        <w:trPr>
          <w:trHeight w:val="510"/>
        </w:trPr>
        <w:tc>
          <w:tcPr>
            <w:tcW w:w="468" w:type="dxa"/>
            <w:vAlign w:val="center"/>
          </w:tcPr>
          <w:p w:rsidR="00ED2601" w:rsidRPr="00414486" w:rsidRDefault="00ED2601" w:rsidP="002D363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33</w:t>
            </w:r>
          </w:p>
        </w:tc>
        <w:tc>
          <w:tcPr>
            <w:tcW w:w="3751" w:type="dxa"/>
            <w:gridSpan w:val="4"/>
            <w:vAlign w:val="center"/>
          </w:tcPr>
          <w:p w:rsidR="00ED2601" w:rsidRPr="00414486" w:rsidRDefault="00ED2601" w:rsidP="002D363D">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其它资料</w:t>
            </w:r>
          </w:p>
        </w:tc>
        <w:tc>
          <w:tcPr>
            <w:tcW w:w="1559" w:type="dxa"/>
            <w:vAlign w:val="center"/>
          </w:tcPr>
          <w:p w:rsidR="00ED2601" w:rsidRPr="00414486" w:rsidRDefault="00ED2601" w:rsidP="002D363D">
            <w:pPr>
              <w:jc w:val="center"/>
              <w:rPr>
                <w:szCs w:val="21"/>
              </w:rPr>
            </w:pPr>
          </w:p>
        </w:tc>
        <w:tc>
          <w:tcPr>
            <w:tcW w:w="1560" w:type="dxa"/>
            <w:vAlign w:val="center"/>
          </w:tcPr>
          <w:p w:rsidR="00ED2601" w:rsidRPr="00414486" w:rsidRDefault="00ED2601" w:rsidP="002D363D">
            <w:pPr>
              <w:snapToGrid w:val="0"/>
              <w:spacing w:line="400" w:lineRule="exact"/>
              <w:rPr>
                <w:rFonts w:ascii="宋体" w:hAnsi="宋体" w:cs="微软雅黑"/>
                <w:szCs w:val="21"/>
              </w:rPr>
            </w:pPr>
          </w:p>
        </w:tc>
        <w:tc>
          <w:tcPr>
            <w:tcW w:w="2018" w:type="dxa"/>
            <w:vAlign w:val="center"/>
          </w:tcPr>
          <w:p w:rsidR="00ED2601" w:rsidRPr="00414486" w:rsidRDefault="00ED2601" w:rsidP="002D363D">
            <w:pPr>
              <w:snapToGrid w:val="0"/>
              <w:spacing w:line="400" w:lineRule="exact"/>
              <w:rPr>
                <w:rFonts w:ascii="宋体" w:hAnsi="宋体" w:cs="微软雅黑"/>
                <w:szCs w:val="21"/>
              </w:rPr>
            </w:pPr>
          </w:p>
        </w:tc>
      </w:tr>
    </w:tbl>
    <w:p w:rsidR="00ED2601" w:rsidRPr="00CF1E45" w:rsidRDefault="00ED2601" w:rsidP="00ED2601">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sidRPr="00CF1E45">
        <w:rPr>
          <w:rFonts w:ascii="楷体" w:eastAsia="楷体" w:hAnsi="楷体" w:hint="eastAsia"/>
          <w:color w:val="000000"/>
          <w:sz w:val="24"/>
          <w:szCs w:val="24"/>
        </w:rPr>
        <w:lastRenderedPageBreak/>
        <w:t>注：①本表序号8请按照本招标文件“第六章资格审查与评标”资格审查表中序号3要求，根据所提供经审计财务报告、基本开户银行资信证明、银行资信证明、政府采购投标担保函情况填写其中一项即可。</w:t>
      </w:r>
    </w:p>
    <w:p w:rsidR="00ED2601" w:rsidRPr="00CF1E45" w:rsidRDefault="00ED2601" w:rsidP="00ED2601">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②本表序号10请按照本招标文件“第六章资格审查与评标”资格审查表中序号6要求提供，根据所提供证明材料或承诺函（声明）情况填写其中一项即可。</w:t>
      </w:r>
    </w:p>
    <w:p w:rsidR="00ED2601" w:rsidRDefault="00ED2601" w:rsidP="00ED2601">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③本表序号</w:t>
      </w:r>
      <w:r>
        <w:rPr>
          <w:rFonts w:ascii="楷体" w:eastAsia="楷体" w:hAnsi="楷体" w:hint="eastAsia"/>
          <w:color w:val="000000"/>
          <w:sz w:val="24"/>
          <w:szCs w:val="24"/>
        </w:rPr>
        <w:t>29</w:t>
      </w:r>
      <w:r w:rsidRPr="00CF1E45">
        <w:rPr>
          <w:rFonts w:ascii="楷体" w:eastAsia="楷体" w:hAnsi="楷体" w:hint="eastAsia"/>
          <w:color w:val="000000"/>
          <w:sz w:val="24"/>
          <w:szCs w:val="24"/>
        </w:rPr>
        <w:t>请根据所投产品提供证书或截图情况填写其中一项即可。</w:t>
      </w:r>
    </w:p>
    <w:p w:rsidR="00ED2601" w:rsidRPr="003E4965" w:rsidRDefault="00F8622B" w:rsidP="00ED2601">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color w:val="000000"/>
          <w:sz w:val="24"/>
          <w:szCs w:val="24"/>
        </w:rPr>
        <w:fldChar w:fldCharType="begin"/>
      </w:r>
      <w:r w:rsidR="00ED2601">
        <w:rPr>
          <w:rFonts w:ascii="楷体" w:eastAsia="楷体" w:hAnsi="楷体"/>
          <w:color w:val="000000"/>
          <w:sz w:val="24"/>
          <w:szCs w:val="24"/>
        </w:rPr>
        <w:instrText xml:space="preserve"> </w:instrText>
      </w:r>
      <w:r w:rsidR="00ED2601">
        <w:rPr>
          <w:rFonts w:ascii="楷体" w:eastAsia="楷体" w:hAnsi="楷体" w:hint="eastAsia"/>
          <w:color w:val="000000"/>
          <w:sz w:val="24"/>
          <w:szCs w:val="24"/>
        </w:rPr>
        <w:instrText>= 4 \* GB3</w:instrText>
      </w:r>
      <w:r w:rsidR="00ED2601">
        <w:rPr>
          <w:rFonts w:ascii="楷体" w:eastAsia="楷体" w:hAnsi="楷体"/>
          <w:color w:val="000000"/>
          <w:sz w:val="24"/>
          <w:szCs w:val="24"/>
        </w:rPr>
        <w:instrText xml:space="preserve"> </w:instrText>
      </w:r>
      <w:r>
        <w:rPr>
          <w:rFonts w:ascii="楷体" w:eastAsia="楷体" w:hAnsi="楷体"/>
          <w:color w:val="000000"/>
          <w:sz w:val="24"/>
          <w:szCs w:val="24"/>
        </w:rPr>
        <w:fldChar w:fldCharType="separate"/>
      </w:r>
      <w:r w:rsidR="00ED2601">
        <w:rPr>
          <w:rFonts w:ascii="楷体" w:eastAsia="楷体" w:hAnsi="楷体" w:hint="eastAsia"/>
          <w:noProof/>
          <w:color w:val="000000"/>
          <w:sz w:val="24"/>
          <w:szCs w:val="24"/>
        </w:rPr>
        <w:t>④</w:t>
      </w:r>
      <w:r>
        <w:rPr>
          <w:rFonts w:ascii="楷体" w:eastAsia="楷体" w:hAnsi="楷体"/>
          <w:color w:val="000000"/>
          <w:sz w:val="24"/>
          <w:szCs w:val="24"/>
        </w:rPr>
        <w:fldChar w:fldCharType="end"/>
      </w:r>
      <w:r w:rsidR="00ED2601">
        <w:rPr>
          <w:rFonts w:ascii="楷体" w:eastAsia="楷体" w:hAnsi="楷体" w:hint="eastAsia"/>
          <w:color w:val="000000"/>
          <w:sz w:val="24"/>
          <w:szCs w:val="24"/>
        </w:rPr>
        <w:t>本</w:t>
      </w:r>
      <w:r w:rsidR="00ED2601" w:rsidRPr="00CF1E45">
        <w:rPr>
          <w:rFonts w:ascii="楷体" w:eastAsia="楷体" w:hAnsi="楷体" w:hint="eastAsia"/>
          <w:color w:val="000000"/>
          <w:sz w:val="24"/>
          <w:szCs w:val="24"/>
        </w:rPr>
        <w:t>表序号</w:t>
      </w:r>
      <w:r w:rsidR="00ED2601">
        <w:rPr>
          <w:rFonts w:ascii="楷体" w:eastAsia="楷体" w:hAnsi="楷体" w:hint="eastAsia"/>
          <w:color w:val="000000"/>
          <w:sz w:val="24"/>
          <w:szCs w:val="24"/>
        </w:rPr>
        <w:t>30</w:t>
      </w:r>
      <w:r w:rsidR="00ED2601" w:rsidRPr="00295CC4">
        <w:rPr>
          <w:rFonts w:ascii="楷体" w:eastAsia="楷体" w:hAnsi="楷体" w:hint="eastAsia"/>
          <w:color w:val="000000"/>
          <w:sz w:val="24"/>
          <w:szCs w:val="24"/>
        </w:rPr>
        <w:t>～</w:t>
      </w:r>
      <w:r w:rsidR="00ED2601">
        <w:rPr>
          <w:rFonts w:ascii="楷体" w:eastAsia="楷体" w:hAnsi="楷体" w:hint="eastAsia"/>
          <w:color w:val="000000"/>
          <w:sz w:val="24"/>
          <w:szCs w:val="24"/>
        </w:rPr>
        <w:t>32仅适用于物业项目</w:t>
      </w:r>
      <w:r w:rsidR="00ED2601" w:rsidRPr="00CF1E45">
        <w:rPr>
          <w:rFonts w:ascii="楷体" w:eastAsia="楷体" w:hAnsi="楷体" w:hint="eastAsia"/>
          <w:color w:val="000000"/>
          <w:sz w:val="24"/>
          <w:szCs w:val="24"/>
        </w:rPr>
        <w:t>。</w:t>
      </w:r>
    </w:p>
    <w:p w:rsidR="00ED2601" w:rsidRDefault="00ED2601" w:rsidP="00ED2601">
      <w:pPr>
        <w:pStyle w:val="a7"/>
        <w:spacing w:line="360" w:lineRule="auto"/>
        <w:jc w:val="center"/>
        <w:rPr>
          <w:rFonts w:asciiTheme="majorEastAsia" w:eastAsiaTheme="majorEastAsia" w:hAnsiTheme="majorEastAsia"/>
          <w:b/>
          <w:snapToGrid w:val="0"/>
          <w:kern w:val="0"/>
          <w:sz w:val="28"/>
          <w:szCs w:val="28"/>
        </w:rPr>
      </w:pPr>
    </w:p>
    <w:p w:rsidR="00ED2601" w:rsidRDefault="00ED2601" w:rsidP="00ED2601">
      <w:pPr>
        <w:pStyle w:val="a7"/>
        <w:spacing w:line="360" w:lineRule="auto"/>
        <w:jc w:val="center"/>
        <w:rPr>
          <w:rFonts w:asciiTheme="majorEastAsia" w:eastAsiaTheme="majorEastAsia" w:hAnsiTheme="majorEastAsia"/>
          <w:b/>
          <w:snapToGrid w:val="0"/>
          <w:kern w:val="0"/>
          <w:sz w:val="28"/>
          <w:szCs w:val="28"/>
        </w:rPr>
      </w:pPr>
    </w:p>
    <w:p w:rsidR="00ED2601" w:rsidRDefault="00ED2601" w:rsidP="00ED2601">
      <w:pPr>
        <w:pStyle w:val="a7"/>
        <w:spacing w:line="360" w:lineRule="auto"/>
        <w:jc w:val="center"/>
        <w:rPr>
          <w:rFonts w:asciiTheme="majorEastAsia" w:eastAsiaTheme="majorEastAsia" w:hAnsiTheme="majorEastAsia"/>
          <w:b/>
          <w:snapToGrid w:val="0"/>
          <w:kern w:val="0"/>
          <w:sz w:val="28"/>
          <w:szCs w:val="28"/>
        </w:rPr>
      </w:pPr>
    </w:p>
    <w:p w:rsidR="00ED2601" w:rsidRDefault="00ED2601" w:rsidP="00ED2601">
      <w:pPr>
        <w:pStyle w:val="a7"/>
        <w:spacing w:line="360" w:lineRule="auto"/>
        <w:jc w:val="center"/>
        <w:rPr>
          <w:rFonts w:asciiTheme="majorEastAsia" w:eastAsiaTheme="majorEastAsia" w:hAnsiTheme="majorEastAsia"/>
          <w:b/>
          <w:snapToGrid w:val="0"/>
          <w:kern w:val="0"/>
          <w:sz w:val="28"/>
          <w:szCs w:val="28"/>
        </w:rPr>
      </w:pPr>
    </w:p>
    <w:p w:rsidR="00ED2601" w:rsidRDefault="00ED2601" w:rsidP="00ED2601">
      <w:pPr>
        <w:pStyle w:val="a7"/>
        <w:spacing w:line="360" w:lineRule="auto"/>
        <w:jc w:val="center"/>
        <w:rPr>
          <w:rFonts w:asciiTheme="majorEastAsia" w:eastAsiaTheme="majorEastAsia" w:hAnsiTheme="majorEastAsia"/>
          <w:b/>
          <w:snapToGrid w:val="0"/>
          <w:kern w:val="0"/>
          <w:sz w:val="28"/>
          <w:szCs w:val="28"/>
        </w:rPr>
      </w:pPr>
    </w:p>
    <w:p w:rsidR="00ED2601" w:rsidRDefault="00ED2601" w:rsidP="00ED2601">
      <w:pPr>
        <w:pStyle w:val="a7"/>
        <w:spacing w:line="360" w:lineRule="auto"/>
        <w:jc w:val="center"/>
        <w:rPr>
          <w:rFonts w:asciiTheme="majorEastAsia" w:eastAsiaTheme="majorEastAsia" w:hAnsiTheme="majorEastAsia"/>
          <w:b/>
          <w:snapToGrid w:val="0"/>
          <w:kern w:val="0"/>
          <w:sz w:val="28"/>
          <w:szCs w:val="28"/>
        </w:rPr>
      </w:pPr>
    </w:p>
    <w:p w:rsidR="00ED2601" w:rsidRDefault="00ED2601" w:rsidP="00ED2601">
      <w:pPr>
        <w:pStyle w:val="a7"/>
        <w:spacing w:line="360" w:lineRule="auto"/>
        <w:jc w:val="center"/>
        <w:rPr>
          <w:rFonts w:asciiTheme="majorEastAsia" w:eastAsiaTheme="majorEastAsia" w:hAnsiTheme="majorEastAsia"/>
          <w:b/>
          <w:snapToGrid w:val="0"/>
          <w:kern w:val="0"/>
          <w:sz w:val="28"/>
          <w:szCs w:val="28"/>
        </w:rPr>
      </w:pPr>
    </w:p>
    <w:p w:rsidR="00ED2601" w:rsidRDefault="00ED2601" w:rsidP="00ED2601">
      <w:pPr>
        <w:pStyle w:val="a7"/>
        <w:spacing w:line="360" w:lineRule="auto"/>
        <w:jc w:val="center"/>
        <w:rPr>
          <w:rFonts w:asciiTheme="majorEastAsia" w:eastAsiaTheme="majorEastAsia" w:hAnsiTheme="majorEastAsia"/>
          <w:b/>
          <w:snapToGrid w:val="0"/>
          <w:kern w:val="0"/>
          <w:sz w:val="28"/>
          <w:szCs w:val="28"/>
        </w:rPr>
      </w:pPr>
    </w:p>
    <w:p w:rsidR="00ED2601" w:rsidRDefault="00ED2601" w:rsidP="00ED2601">
      <w:pPr>
        <w:pStyle w:val="a7"/>
        <w:spacing w:line="360" w:lineRule="auto"/>
        <w:jc w:val="center"/>
        <w:rPr>
          <w:rFonts w:asciiTheme="majorEastAsia" w:eastAsiaTheme="majorEastAsia" w:hAnsiTheme="majorEastAsia"/>
          <w:b/>
          <w:snapToGrid w:val="0"/>
          <w:kern w:val="0"/>
          <w:sz w:val="28"/>
          <w:szCs w:val="28"/>
        </w:rPr>
      </w:pPr>
    </w:p>
    <w:p w:rsidR="00ED2601" w:rsidRDefault="00ED2601" w:rsidP="00ED2601">
      <w:pPr>
        <w:pStyle w:val="a7"/>
        <w:spacing w:line="360" w:lineRule="auto"/>
        <w:jc w:val="center"/>
        <w:rPr>
          <w:rFonts w:asciiTheme="majorEastAsia" w:eastAsiaTheme="majorEastAsia" w:hAnsiTheme="majorEastAsia"/>
          <w:b/>
          <w:snapToGrid w:val="0"/>
          <w:kern w:val="0"/>
          <w:sz w:val="28"/>
          <w:szCs w:val="28"/>
        </w:rPr>
      </w:pPr>
    </w:p>
    <w:p w:rsidR="00ED2601" w:rsidRDefault="00ED2601" w:rsidP="00ED2601">
      <w:pPr>
        <w:pStyle w:val="a7"/>
        <w:spacing w:line="360" w:lineRule="auto"/>
        <w:jc w:val="center"/>
        <w:rPr>
          <w:rFonts w:asciiTheme="majorEastAsia" w:eastAsiaTheme="majorEastAsia" w:hAnsiTheme="majorEastAsia"/>
          <w:b/>
          <w:snapToGrid w:val="0"/>
          <w:kern w:val="0"/>
          <w:sz w:val="28"/>
          <w:szCs w:val="28"/>
        </w:rPr>
      </w:pPr>
    </w:p>
    <w:p w:rsidR="00ED2601" w:rsidRDefault="00ED2601" w:rsidP="00ED2601">
      <w:pPr>
        <w:pStyle w:val="a7"/>
        <w:spacing w:line="360" w:lineRule="auto"/>
        <w:jc w:val="center"/>
        <w:rPr>
          <w:rFonts w:asciiTheme="majorEastAsia" w:eastAsiaTheme="majorEastAsia" w:hAnsiTheme="majorEastAsia"/>
          <w:b/>
          <w:snapToGrid w:val="0"/>
          <w:kern w:val="0"/>
          <w:sz w:val="28"/>
          <w:szCs w:val="28"/>
        </w:rPr>
      </w:pPr>
    </w:p>
    <w:p w:rsidR="00ED2601" w:rsidRDefault="00ED2601" w:rsidP="00ED2601">
      <w:pPr>
        <w:pStyle w:val="a7"/>
        <w:spacing w:line="360" w:lineRule="auto"/>
        <w:jc w:val="center"/>
        <w:rPr>
          <w:rFonts w:asciiTheme="majorEastAsia" w:eastAsiaTheme="majorEastAsia" w:hAnsiTheme="majorEastAsia"/>
          <w:b/>
          <w:snapToGrid w:val="0"/>
          <w:kern w:val="0"/>
          <w:sz w:val="28"/>
          <w:szCs w:val="28"/>
        </w:rPr>
      </w:pPr>
    </w:p>
    <w:p w:rsidR="00ED2601" w:rsidRDefault="00ED2601" w:rsidP="00ED2601">
      <w:pPr>
        <w:pStyle w:val="a7"/>
        <w:spacing w:line="360" w:lineRule="auto"/>
        <w:jc w:val="center"/>
        <w:rPr>
          <w:rFonts w:asciiTheme="majorEastAsia" w:eastAsiaTheme="majorEastAsia" w:hAnsiTheme="majorEastAsia"/>
          <w:b/>
          <w:snapToGrid w:val="0"/>
          <w:kern w:val="0"/>
          <w:sz w:val="28"/>
          <w:szCs w:val="28"/>
        </w:rPr>
      </w:pPr>
    </w:p>
    <w:p w:rsidR="00ED2601" w:rsidRDefault="00ED2601" w:rsidP="00ED2601">
      <w:pPr>
        <w:pStyle w:val="a7"/>
        <w:spacing w:line="360" w:lineRule="auto"/>
        <w:jc w:val="center"/>
        <w:rPr>
          <w:rFonts w:asciiTheme="majorEastAsia" w:eastAsiaTheme="majorEastAsia" w:hAnsiTheme="majorEastAsia"/>
          <w:b/>
          <w:snapToGrid w:val="0"/>
          <w:kern w:val="0"/>
          <w:sz w:val="28"/>
          <w:szCs w:val="28"/>
        </w:rPr>
      </w:pPr>
    </w:p>
    <w:p w:rsidR="00ED2601" w:rsidRDefault="00ED2601" w:rsidP="00ED2601">
      <w:pPr>
        <w:pStyle w:val="a7"/>
        <w:spacing w:line="360" w:lineRule="auto"/>
        <w:jc w:val="center"/>
        <w:rPr>
          <w:rFonts w:asciiTheme="majorEastAsia" w:eastAsiaTheme="majorEastAsia" w:hAnsiTheme="majorEastAsia"/>
          <w:b/>
          <w:snapToGrid w:val="0"/>
          <w:kern w:val="0"/>
          <w:sz w:val="28"/>
          <w:szCs w:val="28"/>
        </w:rPr>
      </w:pPr>
      <w:r w:rsidRPr="000E102E">
        <w:rPr>
          <w:rFonts w:asciiTheme="majorEastAsia" w:eastAsiaTheme="majorEastAsia" w:hAnsiTheme="majorEastAsia" w:hint="eastAsia"/>
          <w:b/>
          <w:snapToGrid w:val="0"/>
          <w:kern w:val="0"/>
          <w:sz w:val="28"/>
          <w:szCs w:val="28"/>
        </w:rPr>
        <w:lastRenderedPageBreak/>
        <w:t>二、开标一览表</w:t>
      </w:r>
    </w:p>
    <w:p w:rsidR="00ED2601" w:rsidRPr="000E102E" w:rsidRDefault="00ED2601" w:rsidP="00ED2601">
      <w:pPr>
        <w:pStyle w:val="a7"/>
        <w:spacing w:line="360" w:lineRule="auto"/>
        <w:jc w:val="center"/>
        <w:rPr>
          <w:rFonts w:asciiTheme="majorEastAsia" w:eastAsiaTheme="majorEastAsia" w:hAnsiTheme="majorEastAsia"/>
          <w:b/>
          <w:snapToGrid w:val="0"/>
          <w:kern w:val="0"/>
          <w:sz w:val="28"/>
          <w:szCs w:val="28"/>
        </w:rPr>
      </w:pPr>
    </w:p>
    <w:p w:rsidR="00ED2601" w:rsidRPr="00945983" w:rsidRDefault="00ED2601" w:rsidP="00D520CF">
      <w:pPr>
        <w:spacing w:before="50" w:afterLines="50" w:line="360" w:lineRule="auto"/>
        <w:contextualSpacing/>
        <w:jc w:val="left"/>
        <w:rPr>
          <w:rFonts w:asciiTheme="minorEastAsia" w:hAnsiTheme="minorEastAsia"/>
          <w:color w:val="000000"/>
          <w:szCs w:val="21"/>
        </w:rPr>
      </w:pPr>
      <w:r w:rsidRPr="00945983">
        <w:rPr>
          <w:rFonts w:asciiTheme="minorEastAsia" w:hAnsiTheme="minorEastAsia" w:hint="eastAsia"/>
          <w:color w:val="000000"/>
          <w:szCs w:val="21"/>
        </w:rPr>
        <w:t>项目编号：</w:t>
      </w:r>
    </w:p>
    <w:p w:rsidR="00ED2601" w:rsidRPr="00945983" w:rsidRDefault="00ED2601" w:rsidP="00ED2601">
      <w:pPr>
        <w:spacing w:line="360" w:lineRule="auto"/>
        <w:contextualSpacing/>
        <w:rPr>
          <w:rFonts w:asciiTheme="minorEastAsia" w:hAnsiTheme="minorEastAsia"/>
          <w:color w:val="000000"/>
          <w:szCs w:val="21"/>
        </w:rPr>
      </w:pPr>
      <w:r w:rsidRPr="00945983">
        <w:rPr>
          <w:rFonts w:asciiTheme="minorEastAsia" w:hAnsiTheme="minorEastAsia" w:hint="eastAsia"/>
          <w:color w:val="000000"/>
          <w:szCs w:val="21"/>
        </w:rPr>
        <w:t xml:space="preserve">项目名称：                                             </w:t>
      </w:r>
      <w:r>
        <w:rPr>
          <w:rFonts w:asciiTheme="minorEastAsia" w:hAnsiTheme="minorEastAsia" w:hint="eastAsia"/>
          <w:color w:val="000000"/>
          <w:szCs w:val="21"/>
        </w:rPr>
        <w:t xml:space="preserve">         </w:t>
      </w:r>
      <w:r w:rsidRPr="00945983">
        <w:rPr>
          <w:rFonts w:asciiTheme="minorEastAsia" w:hAnsiTheme="minorEastAsia" w:cs="Arial" w:hint="eastAsia"/>
          <w:szCs w:val="21"/>
        </w:rPr>
        <w:t>单位：元（人民币）</w:t>
      </w:r>
    </w:p>
    <w:tbl>
      <w:tblPr>
        <w:tblW w:w="9180" w:type="dxa"/>
        <w:tblLayout w:type="fixed"/>
        <w:tblLook w:val="0000"/>
      </w:tblPr>
      <w:tblGrid>
        <w:gridCol w:w="959"/>
        <w:gridCol w:w="1843"/>
        <w:gridCol w:w="3685"/>
        <w:gridCol w:w="1843"/>
        <w:gridCol w:w="850"/>
      </w:tblGrid>
      <w:tr w:rsidR="00ED2601" w:rsidRPr="00945983" w:rsidTr="002D363D">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D2601" w:rsidRPr="00945983" w:rsidRDefault="00ED2601" w:rsidP="002D363D">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D2601" w:rsidRPr="00945983" w:rsidRDefault="00ED2601" w:rsidP="002D363D">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D2601" w:rsidRPr="00945983" w:rsidRDefault="00ED2601" w:rsidP="002D363D">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D2601" w:rsidRPr="00945983" w:rsidRDefault="00ED2601" w:rsidP="002D363D">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D2601" w:rsidRPr="00945983" w:rsidRDefault="00ED2601" w:rsidP="002D363D">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备注</w:t>
            </w:r>
          </w:p>
        </w:tc>
      </w:tr>
      <w:tr w:rsidR="00ED2601" w:rsidRPr="00945983" w:rsidTr="002D363D">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ED2601" w:rsidRPr="00945983" w:rsidRDefault="00ED2601" w:rsidP="002D363D">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ED2601" w:rsidRPr="00945983" w:rsidRDefault="00ED2601" w:rsidP="002D363D">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ED2601" w:rsidRPr="00945983" w:rsidRDefault="00ED2601" w:rsidP="002D363D">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ED2601" w:rsidRPr="00945983" w:rsidRDefault="00ED2601" w:rsidP="002D363D">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ED2601" w:rsidRPr="00945983" w:rsidRDefault="00ED2601" w:rsidP="002D363D">
            <w:pPr>
              <w:autoSpaceDE w:val="0"/>
              <w:autoSpaceDN w:val="0"/>
              <w:adjustRightInd w:val="0"/>
              <w:spacing w:line="480" w:lineRule="exact"/>
              <w:ind w:firstLine="240"/>
              <w:rPr>
                <w:rFonts w:asciiTheme="minorEastAsia" w:hAnsiTheme="minorEastAsia" w:cs="宋体"/>
                <w:szCs w:val="21"/>
                <w:lang w:val="zh-CN"/>
              </w:rPr>
            </w:pPr>
          </w:p>
        </w:tc>
      </w:tr>
      <w:tr w:rsidR="00ED2601" w:rsidRPr="00945983" w:rsidTr="002D363D">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ED2601" w:rsidRPr="00945983" w:rsidRDefault="00ED2601" w:rsidP="002D363D">
            <w:pPr>
              <w:autoSpaceDE w:val="0"/>
              <w:autoSpaceDN w:val="0"/>
              <w:adjustRightInd w:val="0"/>
              <w:spacing w:line="480" w:lineRule="exact"/>
              <w:ind w:firstLine="240"/>
              <w:rPr>
                <w:rFonts w:asciiTheme="minorEastAsia" w:hAnsiTheme="minorEastAsia"/>
                <w:szCs w:val="21"/>
              </w:rPr>
            </w:pPr>
            <w:r w:rsidRPr="00945983">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ED2601" w:rsidRPr="00945983" w:rsidRDefault="00ED2601" w:rsidP="002D363D">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ED2601" w:rsidRPr="00945983" w:rsidRDefault="00ED2601" w:rsidP="002D363D">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ED2601" w:rsidRPr="00945983" w:rsidRDefault="00ED2601" w:rsidP="002D363D">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ED2601" w:rsidRPr="00945983" w:rsidRDefault="00ED2601" w:rsidP="002D363D">
            <w:pPr>
              <w:autoSpaceDE w:val="0"/>
              <w:autoSpaceDN w:val="0"/>
              <w:adjustRightInd w:val="0"/>
              <w:spacing w:line="480" w:lineRule="exact"/>
              <w:ind w:firstLine="240"/>
              <w:rPr>
                <w:rFonts w:asciiTheme="minorEastAsia" w:hAnsiTheme="minorEastAsia" w:cs="宋体"/>
                <w:szCs w:val="21"/>
                <w:lang w:val="zh-CN"/>
              </w:rPr>
            </w:pPr>
          </w:p>
        </w:tc>
      </w:tr>
    </w:tbl>
    <w:p w:rsidR="00ED2601" w:rsidRPr="00945983" w:rsidRDefault="00ED2601" w:rsidP="00ED2601">
      <w:pPr>
        <w:autoSpaceDE w:val="0"/>
        <w:autoSpaceDN w:val="0"/>
        <w:adjustRightInd w:val="0"/>
        <w:spacing w:line="480" w:lineRule="auto"/>
        <w:rPr>
          <w:rFonts w:asciiTheme="minorEastAsia" w:hAnsiTheme="minorEastAsia" w:cs="宋体"/>
          <w:szCs w:val="21"/>
          <w:lang w:val="zh-CN"/>
        </w:rPr>
      </w:pPr>
      <w:r w:rsidRPr="00945983">
        <w:rPr>
          <w:rFonts w:asciiTheme="minorEastAsia" w:hAnsiTheme="minorEastAsia" w:cs="宋体" w:hint="eastAsia"/>
          <w:szCs w:val="21"/>
          <w:lang w:val="zh-CN"/>
        </w:rPr>
        <w:t>投标人名称：</w:t>
      </w:r>
      <w:r w:rsidRPr="00945983">
        <w:rPr>
          <w:rFonts w:asciiTheme="minorEastAsia" w:hAnsiTheme="minorEastAsia" w:cs="宋体" w:hint="eastAsia"/>
          <w:szCs w:val="21"/>
          <w:u w:val="single"/>
          <w:lang w:val="zh-CN"/>
        </w:rPr>
        <w:t xml:space="preserve">     （全称）   </w:t>
      </w:r>
      <w:r w:rsidRPr="00945983">
        <w:rPr>
          <w:rFonts w:asciiTheme="minorEastAsia" w:hAnsiTheme="minorEastAsia" w:cs="宋体" w:hint="eastAsia"/>
          <w:szCs w:val="21"/>
          <w:lang w:val="zh-CN"/>
        </w:rPr>
        <w:t>（公章）：</w:t>
      </w:r>
    </w:p>
    <w:p w:rsidR="00ED2601" w:rsidRPr="00284018" w:rsidRDefault="00ED2601" w:rsidP="00ED2601">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日期：</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年</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月</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日</w:t>
      </w:r>
    </w:p>
    <w:p w:rsidR="00ED2601" w:rsidRPr="00284018" w:rsidRDefault="00ED2601" w:rsidP="00ED2601">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注：1、交付日期指完成该项目的最终时间（日历天）。</w:t>
      </w:r>
    </w:p>
    <w:p w:rsidR="00ED2601" w:rsidRPr="00475D6F" w:rsidRDefault="00ED2601" w:rsidP="00ED2601">
      <w:pPr>
        <w:autoSpaceDE w:val="0"/>
        <w:autoSpaceDN w:val="0"/>
        <w:adjustRightInd w:val="0"/>
        <w:spacing w:line="480" w:lineRule="auto"/>
        <w:ind w:firstLineChars="200" w:firstLine="420"/>
        <w:rPr>
          <w:rFonts w:asciiTheme="minorEastAsia" w:hAnsiTheme="minorEastAsia" w:cs="宋体"/>
          <w:szCs w:val="21"/>
          <w:lang w:val="zh-CN"/>
        </w:rPr>
      </w:pPr>
      <w:r w:rsidRPr="00284018">
        <w:rPr>
          <w:rFonts w:asciiTheme="minorEastAsia" w:hAnsiTheme="minorEastAsia" w:cs="宋体" w:hint="eastAsia"/>
          <w:szCs w:val="21"/>
          <w:lang w:val="zh-CN"/>
        </w:rPr>
        <w:t>2、如招标公告明确项目交付日期以年为单位，本表应填写完成该项目的年限。</w:t>
      </w:r>
    </w:p>
    <w:p w:rsidR="00ED2601" w:rsidRDefault="00ED2601" w:rsidP="00ED2601">
      <w:pPr>
        <w:autoSpaceDE w:val="0"/>
        <w:autoSpaceDN w:val="0"/>
        <w:adjustRightInd w:val="0"/>
        <w:spacing w:line="360" w:lineRule="auto"/>
        <w:rPr>
          <w:rFonts w:ascii="宋体" w:cs="宋体"/>
          <w:sz w:val="24"/>
          <w:lang w:val="zh-CN"/>
        </w:rPr>
      </w:pPr>
    </w:p>
    <w:p w:rsidR="00ED2601" w:rsidRDefault="00ED2601" w:rsidP="00ED2601">
      <w:pPr>
        <w:autoSpaceDE w:val="0"/>
        <w:autoSpaceDN w:val="0"/>
        <w:adjustRightInd w:val="0"/>
        <w:spacing w:line="360" w:lineRule="auto"/>
        <w:rPr>
          <w:rFonts w:ascii="宋体" w:cs="宋体"/>
          <w:sz w:val="24"/>
          <w:lang w:val="zh-CN"/>
        </w:rPr>
      </w:pPr>
    </w:p>
    <w:p w:rsidR="00ED2601" w:rsidRDefault="00ED2601" w:rsidP="00ED2601">
      <w:pPr>
        <w:autoSpaceDE w:val="0"/>
        <w:autoSpaceDN w:val="0"/>
        <w:adjustRightInd w:val="0"/>
        <w:spacing w:line="360" w:lineRule="auto"/>
        <w:rPr>
          <w:rFonts w:ascii="宋体" w:cs="宋体"/>
          <w:sz w:val="24"/>
          <w:lang w:val="zh-CN"/>
        </w:rPr>
      </w:pPr>
    </w:p>
    <w:p w:rsidR="00ED2601" w:rsidRDefault="00ED2601" w:rsidP="00ED2601">
      <w:pPr>
        <w:autoSpaceDE w:val="0"/>
        <w:autoSpaceDN w:val="0"/>
        <w:adjustRightInd w:val="0"/>
        <w:spacing w:line="360" w:lineRule="auto"/>
        <w:rPr>
          <w:rFonts w:ascii="宋体" w:cs="宋体"/>
          <w:sz w:val="24"/>
          <w:lang w:val="zh-CN"/>
        </w:rPr>
      </w:pPr>
    </w:p>
    <w:p w:rsidR="00ED2601" w:rsidRDefault="00ED2601" w:rsidP="00ED2601">
      <w:pPr>
        <w:autoSpaceDE w:val="0"/>
        <w:autoSpaceDN w:val="0"/>
        <w:adjustRightInd w:val="0"/>
        <w:spacing w:line="360" w:lineRule="auto"/>
        <w:rPr>
          <w:rFonts w:ascii="宋体" w:cs="宋体"/>
          <w:sz w:val="24"/>
          <w:lang w:val="zh-CN"/>
        </w:rPr>
      </w:pPr>
    </w:p>
    <w:p w:rsidR="00ED2601" w:rsidRDefault="00ED2601" w:rsidP="00ED2601">
      <w:pPr>
        <w:autoSpaceDE w:val="0"/>
        <w:autoSpaceDN w:val="0"/>
        <w:adjustRightInd w:val="0"/>
        <w:spacing w:line="360" w:lineRule="auto"/>
        <w:rPr>
          <w:rFonts w:ascii="宋体" w:cs="宋体"/>
          <w:sz w:val="24"/>
          <w:lang w:val="zh-CN"/>
        </w:rPr>
      </w:pPr>
    </w:p>
    <w:p w:rsidR="00ED2601" w:rsidRDefault="00ED2601" w:rsidP="00ED2601">
      <w:pPr>
        <w:autoSpaceDE w:val="0"/>
        <w:autoSpaceDN w:val="0"/>
        <w:adjustRightInd w:val="0"/>
        <w:spacing w:line="360" w:lineRule="auto"/>
        <w:rPr>
          <w:rFonts w:ascii="宋体" w:cs="宋体"/>
          <w:sz w:val="24"/>
          <w:lang w:val="zh-CN"/>
        </w:rPr>
      </w:pPr>
    </w:p>
    <w:p w:rsidR="00ED2601" w:rsidRDefault="00ED2601" w:rsidP="00ED2601">
      <w:pPr>
        <w:autoSpaceDE w:val="0"/>
        <w:autoSpaceDN w:val="0"/>
        <w:adjustRightInd w:val="0"/>
        <w:spacing w:line="360" w:lineRule="auto"/>
        <w:rPr>
          <w:rFonts w:ascii="宋体" w:cs="宋体"/>
          <w:sz w:val="24"/>
          <w:lang w:val="zh-CN"/>
        </w:rPr>
      </w:pPr>
    </w:p>
    <w:p w:rsidR="00ED2601" w:rsidRDefault="00ED2601" w:rsidP="00ED2601">
      <w:pPr>
        <w:autoSpaceDE w:val="0"/>
        <w:autoSpaceDN w:val="0"/>
        <w:adjustRightInd w:val="0"/>
        <w:spacing w:line="360" w:lineRule="auto"/>
        <w:rPr>
          <w:rFonts w:ascii="宋体" w:cs="宋体"/>
          <w:sz w:val="24"/>
          <w:lang w:val="zh-CN"/>
        </w:rPr>
      </w:pPr>
    </w:p>
    <w:p w:rsidR="00ED2601" w:rsidRDefault="00ED2601" w:rsidP="00ED2601">
      <w:pPr>
        <w:autoSpaceDE w:val="0"/>
        <w:autoSpaceDN w:val="0"/>
        <w:adjustRightInd w:val="0"/>
        <w:spacing w:line="360" w:lineRule="auto"/>
        <w:rPr>
          <w:rFonts w:ascii="宋体" w:cs="宋体"/>
          <w:sz w:val="24"/>
          <w:lang w:val="zh-CN"/>
        </w:rPr>
      </w:pPr>
    </w:p>
    <w:p w:rsidR="00ED2601" w:rsidRDefault="00ED2601" w:rsidP="00ED2601">
      <w:pPr>
        <w:autoSpaceDE w:val="0"/>
        <w:autoSpaceDN w:val="0"/>
        <w:adjustRightInd w:val="0"/>
        <w:spacing w:line="360" w:lineRule="auto"/>
        <w:rPr>
          <w:rFonts w:ascii="宋体" w:cs="宋体"/>
          <w:sz w:val="24"/>
          <w:lang w:val="zh-CN"/>
        </w:rPr>
      </w:pPr>
    </w:p>
    <w:p w:rsidR="00ED2601" w:rsidRDefault="00ED2601" w:rsidP="00ED2601">
      <w:pPr>
        <w:autoSpaceDE w:val="0"/>
        <w:autoSpaceDN w:val="0"/>
        <w:adjustRightInd w:val="0"/>
        <w:spacing w:line="360" w:lineRule="auto"/>
        <w:jc w:val="center"/>
        <w:rPr>
          <w:rFonts w:asciiTheme="minorEastAsia" w:hAnsiTheme="minorEastAsia" w:cs="黑体"/>
          <w:b/>
          <w:bCs/>
          <w:sz w:val="44"/>
          <w:szCs w:val="44"/>
          <w:lang w:val="zh-CN"/>
        </w:rPr>
      </w:pPr>
    </w:p>
    <w:p w:rsidR="00ED2601" w:rsidRDefault="00ED2601" w:rsidP="00ED2601">
      <w:pPr>
        <w:autoSpaceDE w:val="0"/>
        <w:autoSpaceDN w:val="0"/>
        <w:adjustRightInd w:val="0"/>
        <w:spacing w:line="360" w:lineRule="auto"/>
        <w:jc w:val="center"/>
        <w:rPr>
          <w:rFonts w:asciiTheme="minorEastAsia" w:hAnsiTheme="minorEastAsia" w:cs="黑体"/>
          <w:b/>
          <w:bCs/>
          <w:sz w:val="44"/>
          <w:szCs w:val="44"/>
          <w:lang w:val="zh-CN"/>
        </w:rPr>
      </w:pPr>
    </w:p>
    <w:p w:rsidR="00ED2601" w:rsidRDefault="00ED2601" w:rsidP="00ED2601">
      <w:pPr>
        <w:autoSpaceDE w:val="0"/>
        <w:autoSpaceDN w:val="0"/>
        <w:adjustRightInd w:val="0"/>
        <w:spacing w:line="360" w:lineRule="auto"/>
        <w:jc w:val="center"/>
        <w:rPr>
          <w:rFonts w:asciiTheme="minorEastAsia" w:hAnsiTheme="minorEastAsia" w:cs="黑体"/>
          <w:b/>
          <w:bCs/>
          <w:sz w:val="44"/>
          <w:szCs w:val="44"/>
          <w:lang w:val="zh-CN"/>
        </w:rPr>
      </w:pPr>
    </w:p>
    <w:p w:rsidR="00ED2601" w:rsidRDefault="00ED2601" w:rsidP="00ED2601">
      <w:pPr>
        <w:autoSpaceDE w:val="0"/>
        <w:autoSpaceDN w:val="0"/>
        <w:adjustRightInd w:val="0"/>
        <w:spacing w:line="360" w:lineRule="auto"/>
        <w:jc w:val="center"/>
        <w:rPr>
          <w:rFonts w:asciiTheme="minorEastAsia" w:hAnsiTheme="minorEastAsia" w:cs="黑体"/>
          <w:b/>
          <w:bCs/>
          <w:sz w:val="44"/>
          <w:szCs w:val="44"/>
          <w:lang w:val="zh-CN"/>
        </w:rPr>
      </w:pPr>
    </w:p>
    <w:p w:rsidR="00ED2601" w:rsidRDefault="00ED2601" w:rsidP="00ED2601">
      <w:pPr>
        <w:autoSpaceDE w:val="0"/>
        <w:autoSpaceDN w:val="0"/>
        <w:adjustRightInd w:val="0"/>
        <w:spacing w:line="360" w:lineRule="auto"/>
        <w:jc w:val="center"/>
        <w:rPr>
          <w:rFonts w:asciiTheme="minorEastAsia" w:hAnsiTheme="minorEastAsia" w:cs="黑体"/>
          <w:b/>
          <w:bCs/>
          <w:sz w:val="44"/>
          <w:szCs w:val="44"/>
          <w:lang w:val="zh-CN"/>
        </w:rPr>
      </w:pPr>
    </w:p>
    <w:p w:rsidR="00ED2601" w:rsidRDefault="00ED2601" w:rsidP="00ED2601">
      <w:pPr>
        <w:autoSpaceDE w:val="0"/>
        <w:autoSpaceDN w:val="0"/>
        <w:adjustRightInd w:val="0"/>
        <w:spacing w:line="360" w:lineRule="auto"/>
        <w:jc w:val="center"/>
        <w:rPr>
          <w:rFonts w:asciiTheme="minorEastAsia" w:hAnsiTheme="minorEastAsia" w:cs="黑体"/>
          <w:b/>
          <w:bCs/>
          <w:sz w:val="44"/>
          <w:szCs w:val="44"/>
          <w:lang w:val="zh-CN"/>
        </w:rPr>
      </w:pPr>
    </w:p>
    <w:p w:rsidR="00ED2601" w:rsidRDefault="00ED2601" w:rsidP="00ED2601">
      <w:pPr>
        <w:autoSpaceDE w:val="0"/>
        <w:autoSpaceDN w:val="0"/>
        <w:adjustRightInd w:val="0"/>
        <w:spacing w:line="360" w:lineRule="auto"/>
        <w:jc w:val="center"/>
        <w:rPr>
          <w:rFonts w:asciiTheme="minorEastAsia" w:hAnsiTheme="minorEastAsia" w:cs="黑体"/>
          <w:b/>
          <w:bCs/>
          <w:sz w:val="44"/>
          <w:szCs w:val="44"/>
          <w:lang w:val="zh-CN"/>
        </w:rPr>
      </w:pPr>
    </w:p>
    <w:p w:rsidR="00ED2601" w:rsidRPr="0058043E" w:rsidRDefault="00ED2601" w:rsidP="00ED2601">
      <w:pPr>
        <w:autoSpaceDE w:val="0"/>
        <w:autoSpaceDN w:val="0"/>
        <w:adjustRightInd w:val="0"/>
        <w:spacing w:line="360" w:lineRule="auto"/>
        <w:jc w:val="center"/>
        <w:rPr>
          <w:rFonts w:asciiTheme="minorEastAsia" w:hAnsiTheme="minorEastAsia" w:cs="黑体"/>
          <w:b/>
          <w:bCs/>
          <w:sz w:val="28"/>
          <w:szCs w:val="28"/>
          <w:lang w:val="zh-CN"/>
        </w:rPr>
      </w:pPr>
      <w:r w:rsidRPr="0058043E">
        <w:rPr>
          <w:rFonts w:asciiTheme="minorEastAsia" w:hAnsiTheme="minorEastAsia" w:cs="黑体" w:hint="eastAsia"/>
          <w:b/>
          <w:bCs/>
          <w:sz w:val="28"/>
          <w:szCs w:val="28"/>
          <w:lang w:val="zh-CN"/>
        </w:rPr>
        <w:t>三、资格审查证明材料</w:t>
      </w:r>
    </w:p>
    <w:p w:rsidR="00ED2601" w:rsidRDefault="00ED2601" w:rsidP="00ED2601">
      <w:pPr>
        <w:pStyle w:val="a7"/>
        <w:spacing w:line="360" w:lineRule="auto"/>
        <w:jc w:val="center"/>
        <w:rPr>
          <w:rFonts w:asciiTheme="majorEastAsia" w:eastAsiaTheme="majorEastAsia" w:hAnsiTheme="majorEastAsia"/>
          <w:b/>
          <w:snapToGrid w:val="0"/>
          <w:kern w:val="0"/>
          <w:sz w:val="36"/>
          <w:szCs w:val="36"/>
        </w:rPr>
      </w:pPr>
    </w:p>
    <w:p w:rsidR="00ED2601" w:rsidRDefault="00ED2601" w:rsidP="00ED2601">
      <w:pPr>
        <w:pStyle w:val="a7"/>
        <w:spacing w:line="360" w:lineRule="auto"/>
        <w:jc w:val="center"/>
        <w:rPr>
          <w:rFonts w:asciiTheme="majorEastAsia" w:eastAsiaTheme="majorEastAsia" w:hAnsiTheme="majorEastAsia"/>
          <w:b/>
          <w:snapToGrid w:val="0"/>
          <w:kern w:val="0"/>
          <w:sz w:val="36"/>
          <w:szCs w:val="36"/>
        </w:rPr>
      </w:pPr>
    </w:p>
    <w:p w:rsidR="00ED2601" w:rsidRDefault="00ED2601" w:rsidP="00ED2601">
      <w:pPr>
        <w:pStyle w:val="a7"/>
        <w:spacing w:line="360" w:lineRule="auto"/>
        <w:jc w:val="center"/>
        <w:rPr>
          <w:rFonts w:asciiTheme="majorEastAsia" w:eastAsiaTheme="majorEastAsia" w:hAnsiTheme="majorEastAsia"/>
          <w:b/>
          <w:snapToGrid w:val="0"/>
          <w:kern w:val="0"/>
          <w:sz w:val="36"/>
          <w:szCs w:val="36"/>
        </w:rPr>
      </w:pPr>
    </w:p>
    <w:p w:rsidR="00ED2601" w:rsidRDefault="00ED2601" w:rsidP="00ED2601">
      <w:pPr>
        <w:pStyle w:val="a7"/>
        <w:spacing w:line="360" w:lineRule="auto"/>
        <w:jc w:val="center"/>
        <w:rPr>
          <w:rFonts w:asciiTheme="majorEastAsia" w:eastAsiaTheme="majorEastAsia" w:hAnsiTheme="majorEastAsia"/>
          <w:b/>
          <w:snapToGrid w:val="0"/>
          <w:kern w:val="0"/>
          <w:sz w:val="36"/>
          <w:szCs w:val="36"/>
        </w:rPr>
      </w:pPr>
    </w:p>
    <w:p w:rsidR="00ED2601" w:rsidRDefault="00ED2601" w:rsidP="00ED2601">
      <w:pPr>
        <w:pStyle w:val="a7"/>
        <w:spacing w:line="360" w:lineRule="auto"/>
        <w:jc w:val="center"/>
        <w:rPr>
          <w:rFonts w:asciiTheme="majorEastAsia" w:eastAsiaTheme="majorEastAsia" w:hAnsiTheme="majorEastAsia"/>
          <w:b/>
          <w:snapToGrid w:val="0"/>
          <w:kern w:val="0"/>
          <w:sz w:val="36"/>
          <w:szCs w:val="36"/>
        </w:rPr>
      </w:pPr>
    </w:p>
    <w:p w:rsidR="00ED2601" w:rsidRDefault="00ED2601" w:rsidP="00ED2601">
      <w:pPr>
        <w:pStyle w:val="a7"/>
        <w:spacing w:line="360" w:lineRule="auto"/>
        <w:jc w:val="center"/>
        <w:rPr>
          <w:rFonts w:asciiTheme="majorEastAsia" w:eastAsiaTheme="majorEastAsia" w:hAnsiTheme="majorEastAsia"/>
          <w:b/>
          <w:snapToGrid w:val="0"/>
          <w:kern w:val="0"/>
          <w:sz w:val="36"/>
          <w:szCs w:val="36"/>
        </w:rPr>
      </w:pPr>
    </w:p>
    <w:p w:rsidR="00ED2601" w:rsidRDefault="00ED2601" w:rsidP="00ED2601">
      <w:pPr>
        <w:pStyle w:val="a7"/>
        <w:spacing w:line="360" w:lineRule="auto"/>
        <w:jc w:val="center"/>
        <w:rPr>
          <w:rFonts w:asciiTheme="majorEastAsia" w:eastAsiaTheme="majorEastAsia" w:hAnsiTheme="majorEastAsia"/>
          <w:b/>
          <w:snapToGrid w:val="0"/>
          <w:kern w:val="0"/>
          <w:sz w:val="36"/>
          <w:szCs w:val="36"/>
        </w:rPr>
      </w:pPr>
    </w:p>
    <w:p w:rsidR="00ED2601" w:rsidRDefault="00ED2601" w:rsidP="00ED2601">
      <w:pPr>
        <w:pStyle w:val="a7"/>
        <w:spacing w:line="360" w:lineRule="auto"/>
        <w:jc w:val="center"/>
        <w:rPr>
          <w:rFonts w:asciiTheme="majorEastAsia" w:eastAsiaTheme="majorEastAsia" w:hAnsiTheme="majorEastAsia"/>
          <w:b/>
          <w:snapToGrid w:val="0"/>
          <w:kern w:val="0"/>
          <w:sz w:val="36"/>
          <w:szCs w:val="36"/>
        </w:rPr>
      </w:pPr>
    </w:p>
    <w:p w:rsidR="00ED2601" w:rsidRDefault="00ED2601" w:rsidP="00ED2601">
      <w:pPr>
        <w:pStyle w:val="a7"/>
        <w:spacing w:line="360" w:lineRule="auto"/>
        <w:jc w:val="center"/>
        <w:rPr>
          <w:rFonts w:asciiTheme="majorEastAsia" w:eastAsiaTheme="majorEastAsia" w:hAnsiTheme="majorEastAsia"/>
          <w:b/>
          <w:snapToGrid w:val="0"/>
          <w:kern w:val="0"/>
          <w:sz w:val="36"/>
          <w:szCs w:val="36"/>
        </w:rPr>
      </w:pPr>
    </w:p>
    <w:p w:rsidR="00ED2601" w:rsidRDefault="00ED2601" w:rsidP="00ED2601">
      <w:pPr>
        <w:pStyle w:val="a7"/>
        <w:spacing w:line="360" w:lineRule="auto"/>
        <w:jc w:val="center"/>
        <w:rPr>
          <w:rFonts w:asciiTheme="majorEastAsia" w:eastAsiaTheme="majorEastAsia" w:hAnsiTheme="majorEastAsia"/>
          <w:b/>
          <w:snapToGrid w:val="0"/>
          <w:kern w:val="0"/>
          <w:sz w:val="36"/>
          <w:szCs w:val="36"/>
        </w:rPr>
      </w:pPr>
    </w:p>
    <w:p w:rsidR="00ED2601" w:rsidRDefault="00ED2601" w:rsidP="00ED2601">
      <w:pPr>
        <w:pStyle w:val="a7"/>
        <w:spacing w:line="360" w:lineRule="auto"/>
        <w:jc w:val="center"/>
        <w:rPr>
          <w:rFonts w:asciiTheme="majorEastAsia" w:eastAsiaTheme="majorEastAsia" w:hAnsiTheme="majorEastAsia"/>
          <w:b/>
          <w:snapToGrid w:val="0"/>
          <w:kern w:val="0"/>
          <w:sz w:val="36"/>
          <w:szCs w:val="36"/>
        </w:rPr>
      </w:pPr>
    </w:p>
    <w:p w:rsidR="00ED2601" w:rsidRDefault="00ED2601" w:rsidP="00ED2601">
      <w:pPr>
        <w:pStyle w:val="a7"/>
        <w:spacing w:line="360" w:lineRule="auto"/>
        <w:jc w:val="center"/>
        <w:rPr>
          <w:rFonts w:asciiTheme="majorEastAsia" w:eastAsiaTheme="majorEastAsia" w:hAnsiTheme="majorEastAsia"/>
          <w:b/>
          <w:snapToGrid w:val="0"/>
          <w:kern w:val="0"/>
          <w:sz w:val="36"/>
          <w:szCs w:val="36"/>
        </w:rPr>
      </w:pPr>
    </w:p>
    <w:p w:rsidR="00ED2601" w:rsidRPr="00DF2776" w:rsidRDefault="00ED2601" w:rsidP="00ED2601">
      <w:pPr>
        <w:pStyle w:val="a7"/>
        <w:spacing w:line="360" w:lineRule="auto"/>
        <w:jc w:val="center"/>
        <w:rPr>
          <w:rFonts w:asciiTheme="majorEastAsia" w:eastAsiaTheme="majorEastAsia" w:hAnsiTheme="majorEastAsia"/>
          <w:b/>
          <w:snapToGrid w:val="0"/>
          <w:kern w:val="0"/>
          <w:szCs w:val="24"/>
        </w:rPr>
      </w:pPr>
      <w:r w:rsidRPr="00DF2776">
        <w:rPr>
          <w:rFonts w:asciiTheme="majorEastAsia" w:eastAsiaTheme="majorEastAsia" w:hAnsiTheme="majorEastAsia" w:hint="eastAsia"/>
          <w:b/>
          <w:snapToGrid w:val="0"/>
          <w:kern w:val="0"/>
          <w:szCs w:val="24"/>
        </w:rPr>
        <w:lastRenderedPageBreak/>
        <w:t>3.1 投 标 函</w:t>
      </w:r>
    </w:p>
    <w:p w:rsidR="00ED2601" w:rsidRPr="007568C2" w:rsidRDefault="00ED2601" w:rsidP="00ED2601">
      <w:pPr>
        <w:pStyle w:val="a7"/>
        <w:spacing w:line="360" w:lineRule="auto"/>
        <w:jc w:val="center"/>
        <w:rPr>
          <w:rFonts w:asciiTheme="majorEastAsia" w:eastAsiaTheme="majorEastAsia" w:hAnsiTheme="majorEastAsia"/>
          <w:b/>
          <w:snapToGrid w:val="0"/>
          <w:kern w:val="0"/>
          <w:sz w:val="28"/>
          <w:szCs w:val="28"/>
        </w:rPr>
      </w:pPr>
    </w:p>
    <w:p w:rsidR="00ED2601" w:rsidRPr="00721711" w:rsidRDefault="00ED2601" w:rsidP="00ED2601">
      <w:pPr>
        <w:adjustRightInd w:val="0"/>
        <w:spacing w:line="360" w:lineRule="auto"/>
        <w:contextualSpacing/>
        <w:rPr>
          <w:rFonts w:asciiTheme="minorEastAsia" w:hAnsiTheme="minorEastAsia"/>
          <w:b/>
          <w:snapToGrid w:val="0"/>
          <w:kern w:val="0"/>
          <w:szCs w:val="21"/>
        </w:rPr>
      </w:pPr>
      <w:r w:rsidRPr="00721711">
        <w:rPr>
          <w:rFonts w:asciiTheme="minorEastAsia" w:hAnsiTheme="minorEastAsia" w:hint="eastAsia"/>
          <w:snapToGrid w:val="0"/>
          <w:kern w:val="0"/>
          <w:szCs w:val="21"/>
        </w:rPr>
        <w:t>致：</w:t>
      </w:r>
      <w:r w:rsidRPr="004E07F6">
        <w:rPr>
          <w:rFonts w:asciiTheme="minorEastAsia" w:hAnsiTheme="minorEastAsia" w:hint="eastAsia"/>
          <w:snapToGrid w:val="0"/>
          <w:kern w:val="0"/>
          <w:szCs w:val="21"/>
        </w:rPr>
        <w:t>许昌市政府采购</w:t>
      </w:r>
      <w:r>
        <w:rPr>
          <w:rFonts w:asciiTheme="minorEastAsia" w:hAnsiTheme="minorEastAsia" w:hint="eastAsia"/>
          <w:snapToGrid w:val="0"/>
          <w:kern w:val="0"/>
          <w:szCs w:val="21"/>
        </w:rPr>
        <w:t>服务</w:t>
      </w:r>
      <w:r w:rsidRPr="004E07F6">
        <w:rPr>
          <w:rFonts w:asciiTheme="minorEastAsia" w:hAnsiTheme="minorEastAsia" w:hint="eastAsia"/>
          <w:snapToGrid w:val="0"/>
          <w:kern w:val="0"/>
          <w:szCs w:val="21"/>
        </w:rPr>
        <w:t>中心</w:t>
      </w:r>
    </w:p>
    <w:p w:rsidR="00ED2601" w:rsidRPr="00721711" w:rsidRDefault="00ED2601" w:rsidP="00ED2601">
      <w:pPr>
        <w:adjustRightInd w:val="0"/>
        <w:spacing w:line="360" w:lineRule="auto"/>
        <w:ind w:firstLineChars="200" w:firstLine="420"/>
        <w:contextualSpacing/>
        <w:outlineLvl w:val="0"/>
        <w:rPr>
          <w:rFonts w:asciiTheme="minorEastAsia" w:hAnsiTheme="minorEastAsia"/>
          <w:snapToGrid w:val="0"/>
          <w:kern w:val="0"/>
          <w:szCs w:val="21"/>
        </w:rPr>
      </w:pPr>
      <w:r w:rsidRPr="00721711">
        <w:rPr>
          <w:rFonts w:asciiTheme="minorEastAsia" w:hAnsiTheme="minorEastAsia" w:hint="eastAsia"/>
          <w:snapToGrid w:val="0"/>
          <w:kern w:val="0"/>
          <w:szCs w:val="21"/>
        </w:rPr>
        <w:t>根据贵方_</w:t>
      </w:r>
      <w:r w:rsidRPr="00721711">
        <w:rPr>
          <w:rFonts w:asciiTheme="minorEastAsia" w:hAnsiTheme="minorEastAsia" w:hint="eastAsia"/>
          <w:snapToGrid w:val="0"/>
          <w:kern w:val="0"/>
          <w:szCs w:val="21"/>
          <w:u w:val="single"/>
        </w:rPr>
        <w:t xml:space="preserve">_    </w:t>
      </w:r>
      <w:r w:rsidRPr="00721711">
        <w:rPr>
          <w:rFonts w:asciiTheme="minorEastAsia" w:hAnsiTheme="minorEastAsia" w:hint="eastAsia"/>
          <w:snapToGrid w:val="0"/>
          <w:kern w:val="0"/>
          <w:szCs w:val="21"/>
        </w:rPr>
        <w:t>_（项目名称、招标编号）采购的招标公告及投标邀请，_______（姓名和职务）被正式授权并代表投标人</w:t>
      </w:r>
      <w:r w:rsidRPr="00721711">
        <w:rPr>
          <w:rFonts w:asciiTheme="minorEastAsia" w:hAnsiTheme="minorEastAsia" w:hint="eastAsia"/>
          <w:snapToGrid w:val="0"/>
          <w:kern w:val="0"/>
          <w:szCs w:val="21"/>
          <w:u w:val="single"/>
        </w:rPr>
        <w:t xml:space="preserve">         </w:t>
      </w:r>
      <w:r w:rsidRPr="00721711">
        <w:rPr>
          <w:rFonts w:asciiTheme="minorEastAsia" w:hAnsiTheme="minorEastAsia" w:hint="eastAsia"/>
          <w:snapToGrid w:val="0"/>
          <w:kern w:val="0"/>
          <w:szCs w:val="21"/>
        </w:rPr>
        <w:t>（投标人名称、地址）提交。</w:t>
      </w:r>
    </w:p>
    <w:p w:rsidR="00ED2601" w:rsidRPr="00721711" w:rsidRDefault="00ED2601" w:rsidP="00ED2601">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721711">
        <w:rPr>
          <w:rFonts w:asciiTheme="minorEastAsia" w:eastAsiaTheme="minorEastAsia" w:hAnsiTheme="minorEastAsia" w:hint="eastAsia"/>
          <w:snapToGrid w:val="0"/>
          <w:kern w:val="0"/>
          <w:sz w:val="21"/>
          <w:szCs w:val="21"/>
        </w:rPr>
        <w:t>我方确认收到贵方提供的</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u w:val="single"/>
        </w:rPr>
        <w:t xml:space="preserve">           </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rPr>
        <w:t>（项目名称、招标编号）招标文件的全部内容。</w:t>
      </w:r>
    </w:p>
    <w:p w:rsidR="00ED2601" w:rsidRPr="00721711" w:rsidRDefault="00ED2601" w:rsidP="00ED2601">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721711">
        <w:rPr>
          <w:rFonts w:asciiTheme="minorEastAsia" w:eastAsiaTheme="minorEastAsia" w:hAnsiTheme="minorEastAsia" w:hint="eastAsia"/>
          <w:snapToGrid w:val="0"/>
          <w:kern w:val="0"/>
          <w:sz w:val="21"/>
          <w:szCs w:val="21"/>
        </w:rPr>
        <w:t>我方在参与投标前已详细研究了</w:t>
      </w:r>
      <w:r>
        <w:rPr>
          <w:rFonts w:asciiTheme="minorEastAsia" w:eastAsiaTheme="minorEastAsia" w:hAnsiTheme="minorEastAsia" w:hint="eastAsia"/>
          <w:snapToGrid w:val="0"/>
          <w:kern w:val="0"/>
          <w:sz w:val="21"/>
          <w:szCs w:val="21"/>
        </w:rPr>
        <w:t>《</w:t>
      </w:r>
      <w:r w:rsidRPr="00721711">
        <w:rPr>
          <w:rFonts w:asciiTheme="minorEastAsia" w:eastAsiaTheme="minorEastAsia" w:hAnsiTheme="minorEastAsia" w:hint="eastAsia"/>
          <w:snapToGrid w:val="0"/>
          <w:kern w:val="0"/>
          <w:sz w:val="21"/>
          <w:szCs w:val="21"/>
        </w:rPr>
        <w:t>招标文件</w:t>
      </w:r>
      <w:r>
        <w:rPr>
          <w:rFonts w:asciiTheme="minorEastAsia" w:eastAsiaTheme="minorEastAsia" w:hAnsiTheme="minorEastAsia" w:hint="eastAsia"/>
          <w:snapToGrid w:val="0"/>
          <w:kern w:val="0"/>
          <w:sz w:val="21"/>
          <w:szCs w:val="21"/>
        </w:rPr>
        <w:t>》</w:t>
      </w:r>
      <w:r w:rsidRPr="00721711">
        <w:rPr>
          <w:rFonts w:asciiTheme="minorEastAsia" w:eastAsiaTheme="minorEastAsia" w:hAnsiTheme="minorEastAsia" w:hint="eastAsia"/>
          <w:snapToGrid w:val="0"/>
          <w:kern w:val="0"/>
          <w:sz w:val="21"/>
          <w:szCs w:val="21"/>
        </w:rPr>
        <w:t>的所有内容，包括澄清、修改文件（如果有）和所有已提供的参考资料以及有关附件，我方完全明白并认为此招标文件没有倾向性，也不存在排斥潜在投标供应商的内容，我方同意招标文件的相关条款和</w:t>
      </w:r>
      <w:r w:rsidRPr="00721711">
        <w:rPr>
          <w:rFonts w:asciiTheme="minorEastAsia" w:eastAsiaTheme="minorEastAsia" w:hAnsiTheme="minorEastAsia" w:hint="eastAsia"/>
          <w:sz w:val="21"/>
          <w:szCs w:val="21"/>
        </w:rPr>
        <w:t>已完全理解并接受招标文件的各项规定和要求及资金支付规定，对招标文件的合理性、合法性不再有异议</w:t>
      </w:r>
      <w:r>
        <w:rPr>
          <w:rFonts w:asciiTheme="minorEastAsia" w:eastAsiaTheme="minorEastAsia" w:hAnsiTheme="minorEastAsia" w:hint="eastAsia"/>
          <w:sz w:val="21"/>
          <w:szCs w:val="21"/>
        </w:rPr>
        <w:t>，</w:t>
      </w:r>
      <w:r w:rsidRPr="00C428AD">
        <w:rPr>
          <w:rFonts w:ascii="宋体" w:hAnsi="宋体" w:hint="eastAsia"/>
          <w:sz w:val="21"/>
          <w:szCs w:val="21"/>
        </w:rPr>
        <w:t>并承诺在发生争议时不会以对《招标文件》存在误解、不明白的条款为由，对贵中心行使任何法律上的抗辩权。</w:t>
      </w:r>
    </w:p>
    <w:p w:rsidR="00ED2601" w:rsidRPr="00721711" w:rsidRDefault="00ED2601" w:rsidP="00ED2601">
      <w:pPr>
        <w:adjustRightInd w:val="0"/>
        <w:spacing w:line="360" w:lineRule="auto"/>
        <w:ind w:firstLineChars="200" w:firstLine="420"/>
        <w:contextualSpacing/>
        <w:rPr>
          <w:rFonts w:asciiTheme="minorEastAsia" w:hAnsiTheme="minorEastAsia"/>
          <w:snapToGrid w:val="0"/>
          <w:kern w:val="0"/>
          <w:szCs w:val="21"/>
        </w:rPr>
      </w:pPr>
      <w:r w:rsidRPr="00721711">
        <w:rPr>
          <w:rFonts w:asciiTheme="minorEastAsia" w:hAnsiTheme="minorEastAsia" w:hint="eastAsia"/>
          <w:snapToGrid w:val="0"/>
          <w:kern w:val="0"/>
          <w:szCs w:val="21"/>
        </w:rPr>
        <w:t>在此提交的投标文件，正本一份，副本</w:t>
      </w:r>
      <w:r w:rsidRPr="00A10531">
        <w:rPr>
          <w:rFonts w:asciiTheme="minorEastAsia" w:hAnsiTheme="minorEastAsia" w:hint="eastAsia"/>
          <w:snapToGrid w:val="0"/>
          <w:kern w:val="0"/>
          <w:szCs w:val="21"/>
        </w:rPr>
        <w:t>一</w:t>
      </w:r>
      <w:r w:rsidRPr="00721711">
        <w:rPr>
          <w:rFonts w:asciiTheme="minorEastAsia" w:hAnsiTheme="minorEastAsia" w:hint="eastAsia"/>
          <w:snapToGrid w:val="0"/>
          <w:kern w:val="0"/>
          <w:szCs w:val="21"/>
        </w:rPr>
        <w:t>份。</w:t>
      </w:r>
    </w:p>
    <w:p w:rsidR="00ED2601" w:rsidRPr="00721711" w:rsidRDefault="00ED2601" w:rsidP="00ED2601">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我方已完全明白招标文件的所有条款要求，并申明如下：</w:t>
      </w:r>
    </w:p>
    <w:p w:rsidR="00ED2601" w:rsidRPr="00721711" w:rsidRDefault="00ED2601" w:rsidP="00ED2601">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一、按招标文件提供的全部货物与相关服务的投标总价详见《开标一览表》。</w:t>
      </w:r>
    </w:p>
    <w:p w:rsidR="00ED2601" w:rsidRDefault="00ED2601" w:rsidP="00ED2601">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二、</w:t>
      </w:r>
      <w:r w:rsidRPr="00C428AD">
        <w:rPr>
          <w:rFonts w:ascii="宋体" w:hAnsi="宋体" w:hint="eastAsia"/>
          <w:szCs w:val="21"/>
        </w:rPr>
        <w:t>我方同意在本项目招标文件中规定的开标日起</w:t>
      </w:r>
      <w:r>
        <w:rPr>
          <w:rFonts w:ascii="宋体" w:hAnsi="宋体" w:hint="eastAsia"/>
          <w:szCs w:val="21"/>
        </w:rPr>
        <w:t>90</w:t>
      </w:r>
      <w:r w:rsidRPr="00C428AD">
        <w:rPr>
          <w:rFonts w:ascii="宋体" w:hAnsi="宋体" w:hint="eastAsia"/>
          <w:szCs w:val="21"/>
        </w:rPr>
        <w:t>天内遵守本投标文件中的承诺且在此期限期满之前均具有约束力。我方同意并遵守本招标文件“投标人须知”中第十</w:t>
      </w:r>
      <w:r>
        <w:rPr>
          <w:rFonts w:ascii="宋体" w:hAnsi="宋体" w:hint="eastAsia"/>
          <w:szCs w:val="21"/>
        </w:rPr>
        <w:t>四</w:t>
      </w:r>
      <w:r w:rsidRPr="00C428AD">
        <w:rPr>
          <w:rFonts w:ascii="宋体" w:hAnsi="宋体" w:hint="eastAsia"/>
          <w:szCs w:val="21"/>
        </w:rPr>
        <w:t>条第</w:t>
      </w:r>
      <w:r>
        <w:rPr>
          <w:rFonts w:ascii="宋体" w:hAnsi="宋体" w:hint="eastAsia"/>
          <w:szCs w:val="21"/>
        </w:rPr>
        <w:t>三</w:t>
      </w:r>
      <w:r w:rsidRPr="00C428AD">
        <w:rPr>
          <w:rFonts w:ascii="宋体" w:hAnsi="宋体" w:hint="eastAsia"/>
          <w:szCs w:val="21"/>
        </w:rPr>
        <w:t>款关于延长投标有效期的规定。</w:t>
      </w:r>
      <w:r w:rsidRPr="00721711">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ED2601" w:rsidRPr="00721711" w:rsidRDefault="00ED2601" w:rsidP="00ED2601">
      <w:pPr>
        <w:pStyle w:val="ac"/>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三、我方明白并同意，在规定的开标日之后，投标有效期之内撤销投标的，</w:t>
      </w:r>
      <w:r w:rsidRPr="004F32A0">
        <w:rPr>
          <w:rFonts w:asciiTheme="minorEastAsia" w:eastAsiaTheme="minorEastAsia" w:hAnsiTheme="minorEastAsia" w:cs="Courier New" w:hint="eastAsia"/>
          <w:sz w:val="21"/>
          <w:szCs w:val="21"/>
        </w:rPr>
        <w:t>则我方承担违背投标承诺的责任追究。</w:t>
      </w:r>
    </w:p>
    <w:p w:rsidR="00ED2601" w:rsidRPr="00721711" w:rsidRDefault="00ED2601" w:rsidP="00ED2601">
      <w:pPr>
        <w:pStyle w:val="ac"/>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ED2601" w:rsidRPr="00721711" w:rsidRDefault="00ED2601" w:rsidP="00ED2601">
      <w:pPr>
        <w:pStyle w:val="ac"/>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五、我方理解贵方不一定接受最低投标价或任何贵方可能收到的投标。</w:t>
      </w:r>
    </w:p>
    <w:p w:rsidR="00ED2601" w:rsidRPr="00721711" w:rsidRDefault="00ED2601" w:rsidP="00ED2601">
      <w:pPr>
        <w:pStyle w:val="ac"/>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ED2601" w:rsidRPr="00721711" w:rsidRDefault="00ED2601" w:rsidP="00ED2601">
      <w:pPr>
        <w:pStyle w:val="ac"/>
        <w:adjustRightInd w:val="0"/>
        <w:spacing w:line="360" w:lineRule="auto"/>
        <w:ind w:firstLineChars="200" w:firstLine="420"/>
        <w:contextualSpacing/>
        <w:rPr>
          <w:rFonts w:asciiTheme="minorEastAsia" w:eastAsiaTheme="minorEastAsia" w:hAnsiTheme="minorEastAsia" w:cs="宋体"/>
          <w:sz w:val="21"/>
          <w:szCs w:val="21"/>
        </w:rPr>
      </w:pPr>
      <w:r w:rsidRPr="00721711">
        <w:rPr>
          <w:rFonts w:asciiTheme="minorEastAsia" w:eastAsiaTheme="minorEastAsia" w:hAnsiTheme="minorEastAsia" w:cs="Courier New" w:hint="eastAsia"/>
          <w:sz w:val="21"/>
          <w:szCs w:val="21"/>
        </w:rPr>
        <w:t>七、我方在此保证所提交的所有文件和全部说明是真实的和正确的。</w:t>
      </w:r>
    </w:p>
    <w:p w:rsidR="00ED2601" w:rsidRPr="00721711" w:rsidRDefault="00ED2601" w:rsidP="00ED2601">
      <w:pPr>
        <w:pStyle w:val="a7"/>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八、我方投标报价已包含应向知识产权所有权人支付的所有相关税费，并保证采购人在中国</w:t>
      </w:r>
      <w:r w:rsidRPr="00721711">
        <w:rPr>
          <w:rFonts w:asciiTheme="minorEastAsia" w:eastAsiaTheme="minorEastAsia" w:hAnsiTheme="minorEastAsia" w:hint="eastAsia"/>
          <w:sz w:val="21"/>
          <w:szCs w:val="21"/>
        </w:rPr>
        <w:lastRenderedPageBreak/>
        <w:t xml:space="preserve">使用我方提供的货物时，如有第三方提出侵犯其知识产权主张的，责任由我方承担。 </w:t>
      </w:r>
    </w:p>
    <w:p w:rsidR="00ED2601" w:rsidRPr="00721711" w:rsidRDefault="00ED2601" w:rsidP="00ED2601">
      <w:pPr>
        <w:pStyle w:val="a7"/>
        <w:adjustRightInd w:val="0"/>
        <w:spacing w:line="360" w:lineRule="auto"/>
        <w:ind w:firstLineChars="200" w:firstLine="420"/>
        <w:contextualSpacing/>
        <w:rPr>
          <w:rFonts w:asciiTheme="minorEastAsia" w:eastAsiaTheme="minorEastAsia" w:hAnsiTheme="minorEastAsia" w:cs="Arial"/>
          <w:sz w:val="21"/>
          <w:szCs w:val="21"/>
        </w:rPr>
      </w:pPr>
      <w:r w:rsidRPr="00721711">
        <w:rPr>
          <w:rFonts w:asciiTheme="minorEastAsia" w:eastAsiaTheme="minorEastAsia" w:hAnsiTheme="minorEastAsia" w:cs="Arial" w:hint="eastAsia"/>
          <w:sz w:val="21"/>
          <w:szCs w:val="21"/>
        </w:rPr>
        <w:t>九、我方具备《政府采购法》第二十二条规定的条件；承诺如下：</w:t>
      </w:r>
    </w:p>
    <w:p w:rsidR="00ED2601" w:rsidRPr="00721711" w:rsidRDefault="00ED2601" w:rsidP="00ED2601">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 xml:space="preserve">1. </w:t>
      </w:r>
      <w:r w:rsidRPr="00721711">
        <w:rPr>
          <w:rFonts w:asciiTheme="minorEastAsia" w:eastAsiaTheme="minorEastAsia" w:hAnsiTheme="minorEastAsia" w:cs="Arial" w:hint="eastAsia"/>
          <w:sz w:val="21"/>
          <w:szCs w:val="21"/>
        </w:rPr>
        <w:t>具有独立承担民事责任能力的在中华人民共和国境内注册的法人或其他组织或自然人，有效的营业执照（或事业法人登记证或身份证等相关证明）。</w:t>
      </w:r>
    </w:p>
    <w:p w:rsidR="00ED2601" w:rsidRPr="00721711" w:rsidRDefault="00ED2601" w:rsidP="00ED260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2. </w:t>
      </w:r>
      <w:r w:rsidRPr="00721711">
        <w:rPr>
          <w:rFonts w:asciiTheme="minorEastAsia" w:hAnsiTheme="minorEastAsia" w:cs="Arial" w:hint="eastAsia"/>
          <w:szCs w:val="21"/>
        </w:rPr>
        <w:t>我方已依法缴纳了各项税费及社会保险费用，如有需要，可随时向采购人提供近三个月内的相关缴费证明，以便核查。</w:t>
      </w:r>
    </w:p>
    <w:p w:rsidR="00ED2601" w:rsidRPr="00721711" w:rsidRDefault="00ED2601" w:rsidP="00ED260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3. </w:t>
      </w:r>
      <w:r w:rsidRPr="00721711">
        <w:rPr>
          <w:rFonts w:asciiTheme="minorEastAsia" w:hAnsiTheme="minorEastAsia" w:cs="Arial" w:hint="eastAsia"/>
          <w:szCs w:val="21"/>
        </w:rPr>
        <w:t>我方已依法建立健全的财务会计制度，如有需要，可随时向采购人提供相关证明材料，以便核查。</w:t>
      </w:r>
    </w:p>
    <w:p w:rsidR="00ED2601" w:rsidRPr="00721711" w:rsidRDefault="00ED2601" w:rsidP="00ED260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4. </w:t>
      </w:r>
      <w:r w:rsidRPr="00721711">
        <w:rPr>
          <w:rFonts w:asciiTheme="minorEastAsia" w:hAnsiTheme="minorEastAsia" w:cs="Arial" w:hint="eastAsia"/>
          <w:szCs w:val="21"/>
        </w:rPr>
        <w:t>参加政府采购活动前三年内，在经营活动中没有重大违法记录。</w:t>
      </w:r>
    </w:p>
    <w:p w:rsidR="00ED2601" w:rsidRPr="00721711" w:rsidRDefault="00ED2601" w:rsidP="00ED260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5. </w:t>
      </w:r>
      <w:r w:rsidRPr="00721711">
        <w:rPr>
          <w:rFonts w:asciiTheme="minorEastAsia" w:hAnsiTheme="minorEastAsia" w:cs="Arial" w:hint="eastAsia"/>
          <w:szCs w:val="21"/>
        </w:rPr>
        <w:t>符合法律、行政法规规定的其他条件。</w:t>
      </w:r>
    </w:p>
    <w:p w:rsidR="00ED2601" w:rsidRPr="00721711" w:rsidRDefault="00ED2601" w:rsidP="00ED2601">
      <w:pPr>
        <w:adjustRightInd w:val="0"/>
        <w:spacing w:line="360" w:lineRule="auto"/>
        <w:ind w:firstLineChars="210" w:firstLine="441"/>
        <w:contextualSpacing/>
        <w:rPr>
          <w:rFonts w:asciiTheme="minorEastAsia" w:hAnsiTheme="minorEastAsia" w:cs="Arial"/>
          <w:szCs w:val="21"/>
        </w:rPr>
      </w:pPr>
      <w:r w:rsidRPr="00721711">
        <w:rPr>
          <w:rFonts w:asciiTheme="minorEastAsia" w:hAnsiTheme="minorEastAsia" w:cs="宋体" w:hint="eastAsia"/>
          <w:szCs w:val="21"/>
        </w:rPr>
        <w:t>以上内容如有虚假或与事实不符的，评审委员会可将</w:t>
      </w:r>
      <w:r w:rsidRPr="00721711">
        <w:rPr>
          <w:rFonts w:asciiTheme="minorEastAsia" w:hAnsiTheme="minorEastAsia" w:cs="Arial" w:hint="eastAsia"/>
          <w:szCs w:val="21"/>
        </w:rPr>
        <w:t>我方做无效投标处理，我方愿意承担相应的法律责任。</w:t>
      </w:r>
    </w:p>
    <w:p w:rsidR="00ED2601" w:rsidRPr="00721711" w:rsidRDefault="00ED2601" w:rsidP="00ED2601">
      <w:pPr>
        <w:pStyle w:val="a7"/>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十、我方具备履行合同所必需的设备和专业技术能力。</w:t>
      </w:r>
    </w:p>
    <w:p w:rsidR="00ED2601" w:rsidRPr="00721711" w:rsidRDefault="00ED2601" w:rsidP="00ED2601">
      <w:pPr>
        <w:pStyle w:val="a7"/>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napToGrid w:val="0"/>
          <w:kern w:val="0"/>
          <w:sz w:val="21"/>
          <w:szCs w:val="21"/>
        </w:rPr>
        <w:t>十一、</w:t>
      </w:r>
      <w:r w:rsidRPr="00721711">
        <w:rPr>
          <w:rFonts w:asciiTheme="minorEastAsia" w:eastAsiaTheme="minorEastAsia" w:hAnsiTheme="minorEastAsia" w:hint="eastAsia"/>
          <w:sz w:val="21"/>
          <w:szCs w:val="21"/>
        </w:rPr>
        <w:t>我方对在本函及投标文件中所作的所有承诺承担法律责任。</w:t>
      </w:r>
    </w:p>
    <w:p w:rsidR="00ED2601" w:rsidRDefault="00ED2601" w:rsidP="00ED2601">
      <w:pPr>
        <w:pStyle w:val="a7"/>
        <w:adjustRightInd w:val="0"/>
        <w:snapToGrid w:val="0"/>
        <w:spacing w:line="360" w:lineRule="auto"/>
        <w:rPr>
          <w:rFonts w:asciiTheme="minorEastAsia" w:eastAsiaTheme="minorEastAsia" w:hAnsiTheme="minorEastAsia"/>
          <w:sz w:val="21"/>
          <w:szCs w:val="21"/>
        </w:rPr>
      </w:pPr>
    </w:p>
    <w:p w:rsidR="00ED2601" w:rsidRDefault="00ED2601" w:rsidP="00ED2601">
      <w:pPr>
        <w:pStyle w:val="a7"/>
        <w:adjustRightInd w:val="0"/>
        <w:snapToGrid w:val="0"/>
        <w:spacing w:line="360" w:lineRule="auto"/>
        <w:rPr>
          <w:rFonts w:asciiTheme="minorEastAsia" w:eastAsiaTheme="minorEastAsia" w:hAnsiTheme="minorEastAsia"/>
          <w:sz w:val="21"/>
          <w:szCs w:val="21"/>
        </w:rPr>
      </w:pPr>
    </w:p>
    <w:p w:rsidR="00ED2601" w:rsidRPr="00721711" w:rsidRDefault="00ED2601" w:rsidP="00ED2601">
      <w:pPr>
        <w:pStyle w:val="a7"/>
        <w:adjustRightInd w:val="0"/>
        <w:snapToGrid w:val="0"/>
        <w:spacing w:line="360" w:lineRule="auto"/>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所有与本招标有关的一切正式往来请寄：</w:t>
      </w:r>
    </w:p>
    <w:p w:rsidR="00ED2601" w:rsidRPr="00721711" w:rsidRDefault="00ED2601" w:rsidP="00ED2601">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地    址：</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邮政编码：</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ED2601" w:rsidRPr="00721711" w:rsidRDefault="00ED2601" w:rsidP="00ED2601">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电    话：</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传    真：</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ED2601" w:rsidRPr="00721711" w:rsidRDefault="00ED2601" w:rsidP="00ED2601">
      <w:pPr>
        <w:adjustRightInd w:val="0"/>
        <w:snapToGrid w:val="0"/>
        <w:spacing w:line="360" w:lineRule="auto"/>
        <w:rPr>
          <w:rFonts w:asciiTheme="minorEastAsia" w:hAnsiTheme="minorEastAsia" w:cs="宋体"/>
          <w:szCs w:val="21"/>
          <w:u w:val="single"/>
        </w:rPr>
      </w:pPr>
      <w:r w:rsidRPr="00721711">
        <w:rPr>
          <w:rFonts w:asciiTheme="minorEastAsia" w:hAnsiTheme="minorEastAsia" w:cs="宋体" w:hint="eastAsia"/>
          <w:szCs w:val="21"/>
        </w:rPr>
        <w:t>投标人代表姓名：</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职    务：</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ED2601" w:rsidRDefault="00ED2601" w:rsidP="00ED2601">
      <w:pPr>
        <w:adjustRightInd w:val="0"/>
        <w:snapToGrid w:val="0"/>
        <w:spacing w:line="360" w:lineRule="auto"/>
        <w:rPr>
          <w:rFonts w:asciiTheme="minorEastAsia" w:hAnsiTheme="minorEastAsia" w:cs="宋体"/>
          <w:szCs w:val="21"/>
          <w:u w:val="single"/>
        </w:rPr>
      </w:pPr>
    </w:p>
    <w:p w:rsidR="00ED2601" w:rsidRDefault="00ED2601" w:rsidP="00ED2601">
      <w:pPr>
        <w:adjustRightInd w:val="0"/>
        <w:snapToGrid w:val="0"/>
        <w:spacing w:line="360" w:lineRule="auto"/>
        <w:rPr>
          <w:rFonts w:asciiTheme="minorEastAsia" w:hAnsiTheme="minorEastAsia" w:cs="宋体"/>
          <w:szCs w:val="21"/>
          <w:u w:val="single"/>
        </w:rPr>
      </w:pPr>
    </w:p>
    <w:p w:rsidR="00ED2601" w:rsidRPr="00721711" w:rsidRDefault="00ED2601" w:rsidP="00ED2601">
      <w:pPr>
        <w:adjustRightInd w:val="0"/>
        <w:snapToGrid w:val="0"/>
        <w:spacing w:line="360" w:lineRule="auto"/>
        <w:rPr>
          <w:rFonts w:asciiTheme="minorEastAsia" w:hAnsiTheme="minorEastAsia" w:cs="宋体"/>
          <w:szCs w:val="21"/>
          <w:u w:val="single"/>
        </w:rPr>
      </w:pPr>
    </w:p>
    <w:p w:rsidR="00ED2601" w:rsidRPr="00721711" w:rsidRDefault="00ED2601" w:rsidP="00ED2601">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ED2601" w:rsidRDefault="00ED2601" w:rsidP="00ED2601">
      <w:pPr>
        <w:adjustRightInd w:val="0"/>
        <w:snapToGrid w:val="0"/>
        <w:spacing w:line="360" w:lineRule="auto"/>
        <w:ind w:firstLineChars="2050" w:firstLine="4305"/>
        <w:rPr>
          <w:rFonts w:asciiTheme="minorEastAsia" w:hAnsiTheme="minorEastAsia" w:cs="宋体"/>
          <w:szCs w:val="21"/>
        </w:rPr>
      </w:pPr>
    </w:p>
    <w:p w:rsidR="00ED2601" w:rsidRDefault="00ED2601" w:rsidP="00ED2601">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ED2601" w:rsidRDefault="00ED2601" w:rsidP="00ED2601">
      <w:pPr>
        <w:adjustRightInd w:val="0"/>
        <w:snapToGrid w:val="0"/>
        <w:spacing w:line="360" w:lineRule="auto"/>
        <w:ind w:firstLineChars="2050" w:firstLine="4305"/>
        <w:rPr>
          <w:rFonts w:asciiTheme="minorEastAsia" w:hAnsiTheme="minorEastAsia" w:cs="宋体"/>
          <w:szCs w:val="21"/>
        </w:rPr>
      </w:pPr>
    </w:p>
    <w:p w:rsidR="00ED2601" w:rsidRDefault="00ED2601" w:rsidP="00ED2601">
      <w:pPr>
        <w:adjustRightInd w:val="0"/>
        <w:snapToGrid w:val="0"/>
        <w:spacing w:line="360" w:lineRule="auto"/>
        <w:ind w:firstLineChars="2050" w:firstLine="4305"/>
        <w:rPr>
          <w:rFonts w:asciiTheme="minorEastAsia" w:hAnsiTheme="minorEastAsia" w:cs="宋体"/>
          <w:szCs w:val="21"/>
        </w:rPr>
      </w:pPr>
    </w:p>
    <w:p w:rsidR="00ED2601" w:rsidRDefault="00ED2601" w:rsidP="00ED2601">
      <w:pPr>
        <w:adjustRightInd w:val="0"/>
        <w:snapToGrid w:val="0"/>
        <w:spacing w:line="360" w:lineRule="auto"/>
        <w:ind w:firstLineChars="2050" w:firstLine="4305"/>
        <w:rPr>
          <w:rFonts w:asciiTheme="minorEastAsia" w:hAnsiTheme="minorEastAsia" w:cs="宋体"/>
          <w:szCs w:val="21"/>
        </w:rPr>
      </w:pPr>
    </w:p>
    <w:p w:rsidR="00ED2601" w:rsidRPr="00DF2776" w:rsidRDefault="00ED2601" w:rsidP="00ED2601">
      <w:pPr>
        <w:spacing w:line="480" w:lineRule="exact"/>
        <w:jc w:val="center"/>
        <w:rPr>
          <w:rFonts w:asciiTheme="majorEastAsia" w:eastAsiaTheme="majorEastAsia" w:hAnsiTheme="majorEastAsia"/>
          <w:b/>
          <w:bCs/>
          <w:color w:val="000000"/>
          <w:sz w:val="24"/>
          <w:szCs w:val="24"/>
        </w:rPr>
      </w:pPr>
      <w:r w:rsidRPr="00DF2776">
        <w:rPr>
          <w:rFonts w:asciiTheme="majorEastAsia" w:eastAsiaTheme="majorEastAsia" w:hAnsiTheme="majorEastAsia" w:hint="eastAsia"/>
          <w:b/>
          <w:bCs/>
          <w:color w:val="000000"/>
          <w:sz w:val="24"/>
          <w:szCs w:val="24"/>
        </w:rPr>
        <w:lastRenderedPageBreak/>
        <w:t xml:space="preserve">3.2 </w:t>
      </w:r>
      <w:r w:rsidRPr="00E47FB2">
        <w:rPr>
          <w:rFonts w:asciiTheme="majorEastAsia" w:eastAsiaTheme="majorEastAsia" w:hAnsiTheme="majorEastAsia" w:hint="eastAsia"/>
          <w:b/>
          <w:bCs/>
          <w:color w:val="000000"/>
          <w:sz w:val="24"/>
          <w:szCs w:val="24"/>
        </w:rPr>
        <w:t>法定代表人（单位负责人）</w:t>
      </w:r>
      <w:r w:rsidRPr="00DF2776">
        <w:rPr>
          <w:rFonts w:asciiTheme="majorEastAsia" w:eastAsiaTheme="majorEastAsia" w:hAnsiTheme="majorEastAsia"/>
          <w:b/>
          <w:bCs/>
          <w:color w:val="000000"/>
          <w:sz w:val="24"/>
          <w:szCs w:val="24"/>
        </w:rPr>
        <w:t>资</w:t>
      </w:r>
      <w:r w:rsidRPr="00DF2776">
        <w:rPr>
          <w:rFonts w:asciiTheme="majorEastAsia" w:eastAsiaTheme="majorEastAsia" w:hAnsiTheme="majorEastAsia" w:hint="eastAsia"/>
          <w:b/>
          <w:bCs/>
          <w:color w:val="000000"/>
          <w:sz w:val="24"/>
          <w:szCs w:val="24"/>
        </w:rPr>
        <w:t>格</w:t>
      </w:r>
      <w:r w:rsidRPr="00DF2776">
        <w:rPr>
          <w:rFonts w:asciiTheme="majorEastAsia" w:eastAsiaTheme="majorEastAsia" w:hAnsiTheme="majorEastAsia"/>
          <w:b/>
          <w:bCs/>
          <w:color w:val="000000"/>
          <w:sz w:val="24"/>
          <w:szCs w:val="24"/>
        </w:rPr>
        <w:t>证</w:t>
      </w:r>
      <w:r w:rsidRPr="00DF2776">
        <w:rPr>
          <w:rFonts w:asciiTheme="majorEastAsia" w:eastAsiaTheme="majorEastAsia" w:hAnsiTheme="majorEastAsia" w:hint="eastAsia"/>
          <w:b/>
          <w:bCs/>
          <w:color w:val="000000"/>
          <w:sz w:val="24"/>
          <w:szCs w:val="24"/>
        </w:rPr>
        <w:t>明</w:t>
      </w:r>
      <w:r w:rsidRPr="00DF2776">
        <w:rPr>
          <w:rFonts w:asciiTheme="majorEastAsia" w:eastAsiaTheme="majorEastAsia" w:hAnsiTheme="majorEastAsia"/>
          <w:b/>
          <w:bCs/>
          <w:color w:val="000000"/>
          <w:sz w:val="24"/>
          <w:szCs w:val="24"/>
        </w:rPr>
        <w:t>书</w:t>
      </w:r>
    </w:p>
    <w:p w:rsidR="00ED2601" w:rsidRDefault="00ED2601" w:rsidP="00ED2601">
      <w:pPr>
        <w:autoSpaceDE w:val="0"/>
        <w:autoSpaceDN w:val="0"/>
        <w:adjustRightInd w:val="0"/>
        <w:spacing w:line="480" w:lineRule="auto"/>
        <w:ind w:firstLineChars="257" w:firstLine="617"/>
        <w:rPr>
          <w:rFonts w:ascii="宋体" w:hAnsi="宋体"/>
          <w:color w:val="000000"/>
          <w:sz w:val="24"/>
          <w:szCs w:val="24"/>
        </w:rPr>
      </w:pPr>
    </w:p>
    <w:p w:rsidR="00ED2601" w:rsidRPr="00251DBD" w:rsidRDefault="00ED2601" w:rsidP="00ED2601">
      <w:pPr>
        <w:pStyle w:val="13"/>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color w:val="000000"/>
          <w:sz w:val="21"/>
          <w:szCs w:val="21"/>
        </w:rPr>
        <w:t>单</w:t>
      </w:r>
      <w:r w:rsidRPr="00251DBD">
        <w:rPr>
          <w:rFonts w:asciiTheme="minorEastAsia" w:hAnsiTheme="minorEastAsia" w:hint="eastAsia"/>
          <w:color w:val="000000"/>
          <w:sz w:val="21"/>
          <w:szCs w:val="21"/>
        </w:rPr>
        <w:t>位名</w:t>
      </w:r>
      <w:r w:rsidRPr="00251DBD">
        <w:rPr>
          <w:rFonts w:asciiTheme="minorEastAsia" w:hAnsiTheme="minorEastAsia"/>
          <w:color w:val="000000"/>
          <w:sz w:val="21"/>
          <w:szCs w:val="21"/>
        </w:rPr>
        <w:t>称</w:t>
      </w:r>
      <w:r w:rsidRPr="00251DBD">
        <w:rPr>
          <w:rFonts w:asciiTheme="minorEastAsia" w:hAnsiTheme="minorEastAsia" w:hint="eastAsia"/>
          <w:color w:val="000000"/>
          <w:sz w:val="21"/>
          <w:szCs w:val="21"/>
        </w:rPr>
        <w:t>：</w:t>
      </w:r>
    </w:p>
    <w:p w:rsidR="00ED2601" w:rsidRPr="00251DBD" w:rsidRDefault="00ED2601" w:rsidP="00ED2601">
      <w:pPr>
        <w:pStyle w:val="13"/>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地址：</w:t>
      </w:r>
    </w:p>
    <w:p w:rsidR="00ED2601" w:rsidRPr="00251DBD" w:rsidRDefault="00ED2601" w:rsidP="00ED2601">
      <w:pPr>
        <w:pStyle w:val="13"/>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姓名：       性</w:t>
      </w:r>
      <w:r w:rsidRPr="00251DBD">
        <w:rPr>
          <w:rFonts w:asciiTheme="minorEastAsia" w:hAnsiTheme="minorEastAsia"/>
          <w:color w:val="000000"/>
          <w:sz w:val="21"/>
          <w:szCs w:val="21"/>
        </w:rPr>
        <w:t>别</w:t>
      </w:r>
      <w:r w:rsidRPr="00251DBD">
        <w:rPr>
          <w:rFonts w:asciiTheme="minorEastAsia" w:hAnsiTheme="minorEastAsia" w:hint="eastAsia"/>
          <w:color w:val="000000"/>
          <w:sz w:val="21"/>
          <w:szCs w:val="21"/>
        </w:rPr>
        <w:t>：     年</w:t>
      </w:r>
      <w:r w:rsidRPr="00251DBD">
        <w:rPr>
          <w:rFonts w:asciiTheme="minorEastAsia" w:hAnsiTheme="minorEastAsia"/>
          <w:color w:val="000000"/>
          <w:sz w:val="21"/>
          <w:szCs w:val="21"/>
        </w:rPr>
        <w:t>龄</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 xml:space="preserve">     职务</w:t>
      </w:r>
      <w:r w:rsidRPr="00251DBD">
        <w:rPr>
          <w:rFonts w:asciiTheme="minorEastAsia" w:hAnsiTheme="minorEastAsia" w:hint="eastAsia"/>
          <w:color w:val="000000"/>
          <w:sz w:val="21"/>
          <w:szCs w:val="21"/>
        </w:rPr>
        <w:t xml:space="preserve">：        </w:t>
      </w:r>
    </w:p>
    <w:p w:rsidR="00ED2601" w:rsidRPr="00251DBD" w:rsidRDefault="00ED2601" w:rsidP="00ED2601">
      <w:pPr>
        <w:pStyle w:val="13"/>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本人</w:t>
      </w:r>
      <w:r w:rsidRPr="00010EAA">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系</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i/>
          <w:snapToGrid w:val="0"/>
          <w:sz w:val="21"/>
          <w:szCs w:val="21"/>
          <w:u w:val="single"/>
        </w:rPr>
        <w:t>投</w:t>
      </w:r>
      <w:r w:rsidRPr="00251DBD">
        <w:rPr>
          <w:rFonts w:asciiTheme="minorEastAsia" w:hAnsiTheme="minorEastAsia"/>
          <w:i/>
          <w:snapToGrid w:val="0"/>
          <w:sz w:val="21"/>
          <w:szCs w:val="21"/>
          <w:u w:val="single"/>
        </w:rPr>
        <w:t>标</w:t>
      </w:r>
      <w:r w:rsidRPr="00251DBD">
        <w:rPr>
          <w:rFonts w:asciiTheme="minorEastAsia" w:hAnsiTheme="minorEastAsia" w:hint="eastAsia"/>
          <w:i/>
          <w:snapToGrid w:val="0"/>
          <w:sz w:val="21"/>
          <w:szCs w:val="21"/>
          <w:u w:val="single"/>
        </w:rPr>
        <w:t>人名</w:t>
      </w:r>
      <w:r w:rsidRPr="00251DBD">
        <w:rPr>
          <w:rFonts w:asciiTheme="minorEastAsia" w:hAnsiTheme="minorEastAsia"/>
          <w:i/>
          <w:snapToGrid w:val="0"/>
          <w:sz w:val="21"/>
          <w:szCs w:val="21"/>
          <w:u w:val="single"/>
        </w:rPr>
        <w:t>称</w:t>
      </w:r>
      <w:r w:rsidRPr="00251DBD">
        <w:rPr>
          <w:rFonts w:asciiTheme="minorEastAsia" w:hAnsiTheme="minorEastAsia" w:hint="eastAsia"/>
          <w:i/>
          <w:snapToGrid w:val="0"/>
          <w:sz w:val="21"/>
          <w:szCs w:val="21"/>
          <w:u w:val="single"/>
        </w:rPr>
        <w:t xml:space="preserve">  </w:t>
      </w:r>
      <w:r w:rsidRPr="00251DBD">
        <w:rPr>
          <w:rFonts w:asciiTheme="minorEastAsia" w:hAnsiTheme="minorEastAsia" w:hint="eastAsia"/>
          <w:color w:val="000000"/>
          <w:sz w:val="21"/>
          <w:szCs w:val="21"/>
        </w:rPr>
        <w:t>的</w:t>
      </w:r>
      <w:r w:rsidRPr="00F914F6">
        <w:rPr>
          <w:rFonts w:asciiTheme="minorEastAsia" w:hAnsiTheme="minorEastAsia" w:hint="eastAsia"/>
          <w:color w:val="000000"/>
          <w:sz w:val="21"/>
          <w:szCs w:val="21"/>
        </w:rPr>
        <w:t>法定代表人（单位负责人）。</w:t>
      </w:r>
      <w:r w:rsidRPr="00251DBD">
        <w:rPr>
          <w:rFonts w:asciiTheme="minorEastAsia" w:hAnsiTheme="minorEastAsia" w:hint="eastAsia"/>
          <w:color w:val="000000"/>
          <w:sz w:val="21"/>
          <w:szCs w:val="21"/>
        </w:rPr>
        <w:t>就</w:t>
      </w:r>
      <w:r w:rsidRPr="00251DBD">
        <w:rPr>
          <w:rFonts w:asciiTheme="minorEastAsia" w:hAnsiTheme="minorEastAsia"/>
          <w:color w:val="000000"/>
          <w:sz w:val="21"/>
          <w:szCs w:val="21"/>
        </w:rPr>
        <w:t>参</w:t>
      </w:r>
      <w:r w:rsidRPr="00251DBD">
        <w:rPr>
          <w:rFonts w:asciiTheme="minorEastAsia" w:hAnsiTheme="minorEastAsia" w:hint="eastAsia"/>
          <w:color w:val="000000"/>
          <w:sz w:val="21"/>
          <w:szCs w:val="21"/>
        </w:rPr>
        <w:t>加贵方招</w:t>
      </w:r>
      <w:r w:rsidRPr="00251DBD">
        <w:rPr>
          <w:rFonts w:asciiTheme="minorEastAsia" w:hAnsiTheme="minorEastAsia"/>
          <w:color w:val="000000"/>
          <w:sz w:val="21"/>
          <w:szCs w:val="21"/>
        </w:rPr>
        <w:t>标编号为</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项目编号</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的</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w:t>
      </w:r>
      <w:r w:rsidRPr="00251DBD">
        <w:rPr>
          <w:rFonts w:asciiTheme="minorEastAsia" w:hAnsiTheme="minorEastAsia" w:hint="eastAsia"/>
          <w:i/>
          <w:color w:val="000000"/>
          <w:sz w:val="21"/>
          <w:szCs w:val="21"/>
          <w:u w:val="single"/>
        </w:rPr>
        <w:t>名</w:t>
      </w:r>
      <w:r w:rsidRPr="00251DBD">
        <w:rPr>
          <w:rFonts w:asciiTheme="minorEastAsia" w:hAnsiTheme="minorEastAsia"/>
          <w:i/>
          <w:color w:val="000000"/>
          <w:sz w:val="21"/>
          <w:szCs w:val="21"/>
          <w:u w:val="single"/>
        </w:rPr>
        <w:t>称</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公</w:t>
      </w:r>
      <w:r w:rsidRPr="00251DBD">
        <w:rPr>
          <w:rFonts w:asciiTheme="minorEastAsia" w:hAnsiTheme="minorEastAsia"/>
          <w:color w:val="000000"/>
          <w:sz w:val="21"/>
          <w:szCs w:val="21"/>
        </w:rPr>
        <w:t>开</w:t>
      </w:r>
      <w:r w:rsidRPr="00251DBD">
        <w:rPr>
          <w:rFonts w:asciiTheme="minorEastAsia" w:hAnsiTheme="minorEastAsia" w:hint="eastAsia"/>
          <w:color w:val="000000"/>
          <w:sz w:val="21"/>
          <w:szCs w:val="21"/>
        </w:rPr>
        <w:t>招</w:t>
      </w:r>
      <w:r w:rsidRPr="00251DBD">
        <w:rPr>
          <w:rFonts w:asciiTheme="minorEastAsia" w:hAnsiTheme="minorEastAsia"/>
          <w:color w:val="000000"/>
          <w:sz w:val="21"/>
          <w:szCs w:val="21"/>
        </w:rPr>
        <w:t>标项目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标报价</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署上</w:t>
      </w:r>
      <w:r w:rsidRPr="00251DBD">
        <w:rPr>
          <w:rFonts w:asciiTheme="minorEastAsia" w:hAnsiTheme="minorEastAsia"/>
          <w:color w:val="000000"/>
          <w:sz w:val="21"/>
          <w:szCs w:val="21"/>
        </w:rPr>
        <w:t>述项目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w:t>
      </w:r>
      <w:r w:rsidRPr="00251DBD">
        <w:rPr>
          <w:rFonts w:asciiTheme="minorEastAsia" w:hAnsiTheme="minorEastAsia" w:hint="eastAsia"/>
          <w:color w:val="000000"/>
          <w:sz w:val="21"/>
          <w:szCs w:val="21"/>
        </w:rPr>
        <w:t>文件及合同的</w:t>
      </w:r>
      <w:r w:rsidRPr="00251DBD">
        <w:rPr>
          <w:rFonts w:asciiTheme="minorEastAsia" w:hAnsiTheme="minorEastAsia"/>
          <w:color w:val="000000"/>
          <w:sz w:val="21"/>
          <w:szCs w:val="21"/>
        </w:rPr>
        <w:t>执</w:t>
      </w:r>
      <w:r w:rsidRPr="00251DBD">
        <w:rPr>
          <w:rFonts w:asciiTheme="minorEastAsia" w:hAnsiTheme="minorEastAsia" w:hint="eastAsia"/>
          <w:color w:val="000000"/>
          <w:sz w:val="21"/>
          <w:szCs w:val="21"/>
        </w:rPr>
        <w:t>行、完成、服</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和保修，</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署合同和</w:t>
      </w:r>
      <w:r w:rsidRPr="00251DBD">
        <w:rPr>
          <w:rFonts w:asciiTheme="minorEastAsia" w:hAnsiTheme="minorEastAsia"/>
          <w:color w:val="000000"/>
          <w:sz w:val="21"/>
          <w:szCs w:val="21"/>
        </w:rPr>
        <w:t>处</w:t>
      </w:r>
      <w:r w:rsidRPr="00251DBD">
        <w:rPr>
          <w:rFonts w:asciiTheme="minorEastAsia" w:hAnsiTheme="minorEastAsia" w:hint="eastAsia"/>
          <w:color w:val="000000"/>
          <w:sz w:val="21"/>
          <w:szCs w:val="21"/>
        </w:rPr>
        <w:t>理与之有</w:t>
      </w:r>
      <w:r w:rsidRPr="00251DBD">
        <w:rPr>
          <w:rFonts w:asciiTheme="minorEastAsia" w:hAnsiTheme="minorEastAsia"/>
          <w:color w:val="000000"/>
          <w:sz w:val="21"/>
          <w:szCs w:val="21"/>
        </w:rPr>
        <w:t>关的</w:t>
      </w:r>
      <w:r w:rsidRPr="00251DBD">
        <w:rPr>
          <w:rFonts w:asciiTheme="minorEastAsia" w:hAnsiTheme="minorEastAsia" w:hint="eastAsia"/>
          <w:color w:val="000000"/>
          <w:sz w:val="21"/>
          <w:szCs w:val="21"/>
        </w:rPr>
        <w:t>一切事</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w:t>
      </w:r>
    </w:p>
    <w:p w:rsidR="00ED2601" w:rsidRPr="00251DBD" w:rsidRDefault="00ED2601" w:rsidP="00ED2601">
      <w:pPr>
        <w:pStyle w:val="13"/>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特此</w:t>
      </w:r>
      <w:r w:rsidRPr="00251DBD">
        <w:rPr>
          <w:rFonts w:asciiTheme="minorEastAsia" w:hAnsiTheme="minorEastAsia"/>
          <w:color w:val="000000"/>
          <w:sz w:val="21"/>
          <w:szCs w:val="21"/>
        </w:rPr>
        <w:t>证</w:t>
      </w:r>
      <w:r w:rsidRPr="00251DBD">
        <w:rPr>
          <w:rFonts w:asciiTheme="minorEastAsia" w:hAnsiTheme="minorEastAsia" w:hint="eastAsia"/>
          <w:color w:val="000000"/>
          <w:sz w:val="21"/>
          <w:szCs w:val="21"/>
        </w:rPr>
        <w:t>明。</w:t>
      </w:r>
    </w:p>
    <w:p w:rsidR="00ED2601" w:rsidRPr="00251DBD" w:rsidRDefault="00ED2601" w:rsidP="00ED2601">
      <w:pPr>
        <w:pStyle w:val="13"/>
        <w:spacing w:line="480" w:lineRule="auto"/>
        <w:ind w:firstLineChars="225" w:firstLine="473"/>
        <w:jc w:val="left"/>
        <w:rPr>
          <w:rFonts w:asciiTheme="minorEastAsia" w:hAnsiTheme="minorEastAsia"/>
          <w:color w:val="000000"/>
          <w:sz w:val="21"/>
          <w:szCs w:val="21"/>
        </w:rPr>
      </w:pPr>
    </w:p>
    <w:p w:rsidR="00ED2601" w:rsidRPr="00251DBD" w:rsidRDefault="00ED2601" w:rsidP="00ED2601">
      <w:pPr>
        <w:pStyle w:val="13"/>
        <w:spacing w:line="480" w:lineRule="auto"/>
        <w:ind w:firstLineChars="225" w:firstLine="473"/>
        <w:jc w:val="left"/>
        <w:rPr>
          <w:rFonts w:asciiTheme="minorEastAsia" w:hAnsiTheme="minorEastAsia"/>
          <w:color w:val="000000"/>
          <w:sz w:val="21"/>
          <w:szCs w:val="21"/>
        </w:rPr>
      </w:pPr>
    </w:p>
    <w:p w:rsidR="00ED2601" w:rsidRPr="00251DBD" w:rsidRDefault="00ED2601" w:rsidP="00ED2601">
      <w:pPr>
        <w:pStyle w:val="13"/>
        <w:spacing w:line="480" w:lineRule="auto"/>
        <w:ind w:leftChars="-256" w:left="-538" w:firstLineChars="257" w:firstLine="540"/>
        <w:jc w:val="center"/>
        <w:rPr>
          <w:rFonts w:asciiTheme="minorEastAsia" w:hAnsiTheme="minorEastAsia"/>
          <w:bCs/>
          <w:color w:val="000000"/>
          <w:sz w:val="21"/>
          <w:szCs w:val="21"/>
        </w:rPr>
      </w:pPr>
      <w:r w:rsidRPr="00251DBD">
        <w:rPr>
          <w:rFonts w:asciiTheme="minorEastAsia" w:hAnsiTheme="minorEastAsia" w:hint="eastAsia"/>
          <w:bCs/>
          <w:color w:val="000000"/>
          <w:sz w:val="21"/>
          <w:szCs w:val="21"/>
        </w:rPr>
        <w:t>【此</w:t>
      </w:r>
      <w:r w:rsidRPr="00251DBD">
        <w:rPr>
          <w:rFonts w:asciiTheme="minorEastAsia" w:hAnsiTheme="minorEastAsia"/>
          <w:bCs/>
          <w:color w:val="000000"/>
          <w:sz w:val="21"/>
          <w:szCs w:val="21"/>
        </w:rPr>
        <w:t>处请</w:t>
      </w:r>
      <w:r w:rsidRPr="00251DBD">
        <w:rPr>
          <w:rFonts w:asciiTheme="minorEastAsia" w:hAnsiTheme="minorEastAsia" w:hint="eastAsia"/>
          <w:bCs/>
          <w:color w:val="000000"/>
          <w:sz w:val="21"/>
          <w:szCs w:val="21"/>
        </w:rPr>
        <w:t>粘</w:t>
      </w:r>
      <w:r w:rsidRPr="00251DBD">
        <w:rPr>
          <w:rFonts w:asciiTheme="minorEastAsia" w:hAnsiTheme="minorEastAsia"/>
          <w:bCs/>
          <w:color w:val="000000"/>
          <w:sz w:val="21"/>
          <w:szCs w:val="21"/>
        </w:rPr>
        <w:t>贴</w:t>
      </w:r>
      <w:r w:rsidRPr="00F914F6">
        <w:rPr>
          <w:rFonts w:asciiTheme="minorEastAsia" w:hAnsiTheme="minorEastAsia" w:hint="eastAsia"/>
          <w:bCs/>
          <w:color w:val="000000"/>
          <w:sz w:val="21"/>
          <w:szCs w:val="21"/>
        </w:rPr>
        <w:t>法定代表人（单位负责人）</w:t>
      </w:r>
      <w:r w:rsidRPr="00251DBD">
        <w:rPr>
          <w:rFonts w:asciiTheme="minorEastAsia" w:hAnsiTheme="minorEastAsia" w:hint="eastAsia"/>
          <w:bCs/>
          <w:color w:val="000000"/>
          <w:sz w:val="21"/>
          <w:szCs w:val="21"/>
        </w:rPr>
        <w:t>身份</w:t>
      </w:r>
      <w:r w:rsidRPr="00251DBD">
        <w:rPr>
          <w:rFonts w:asciiTheme="minorEastAsia" w:hAnsiTheme="minorEastAsia"/>
          <w:bCs/>
          <w:color w:val="000000"/>
          <w:sz w:val="21"/>
          <w:szCs w:val="21"/>
        </w:rPr>
        <w:t>证复</w:t>
      </w:r>
      <w:r w:rsidRPr="00251DBD">
        <w:rPr>
          <w:rFonts w:asciiTheme="minorEastAsia" w:hAnsiTheme="minorEastAsia" w:hint="eastAsia"/>
          <w:bCs/>
          <w:color w:val="000000"/>
          <w:sz w:val="21"/>
          <w:szCs w:val="21"/>
        </w:rPr>
        <w:t>印件，需清晰反映身份证有效期限】</w:t>
      </w:r>
    </w:p>
    <w:p w:rsidR="00ED2601" w:rsidRPr="00251DBD" w:rsidRDefault="00ED2601" w:rsidP="00ED2601">
      <w:pPr>
        <w:pStyle w:val="13"/>
        <w:spacing w:line="480" w:lineRule="auto"/>
        <w:ind w:leftChars="-256" w:left="-538" w:firstLineChars="257" w:firstLine="540"/>
        <w:jc w:val="center"/>
        <w:rPr>
          <w:rFonts w:asciiTheme="minorEastAsia" w:hAnsiTheme="minorEastAsia"/>
          <w:bCs/>
          <w:color w:val="000000"/>
          <w:sz w:val="21"/>
          <w:szCs w:val="21"/>
        </w:rPr>
      </w:pPr>
    </w:p>
    <w:p w:rsidR="00ED2601" w:rsidRPr="00251DBD" w:rsidRDefault="00ED2601" w:rsidP="00ED2601">
      <w:pPr>
        <w:autoSpaceDE w:val="0"/>
        <w:autoSpaceDN w:val="0"/>
        <w:adjustRightInd w:val="0"/>
        <w:spacing w:line="360" w:lineRule="auto"/>
        <w:ind w:right="-11"/>
        <w:rPr>
          <w:rFonts w:asciiTheme="minorEastAsia" w:hAnsiTheme="minorEastAsia" w:cs="宋体"/>
          <w:szCs w:val="21"/>
          <w:lang w:val="zh-CN"/>
        </w:rPr>
      </w:pPr>
    </w:p>
    <w:p w:rsidR="00ED2601" w:rsidRPr="00251DBD" w:rsidRDefault="00ED2601" w:rsidP="00ED2601">
      <w:pPr>
        <w:autoSpaceDE w:val="0"/>
        <w:autoSpaceDN w:val="0"/>
        <w:adjustRightInd w:val="0"/>
        <w:spacing w:line="360" w:lineRule="auto"/>
        <w:ind w:right="-11"/>
        <w:rPr>
          <w:rFonts w:asciiTheme="minorEastAsia" w:hAnsiTheme="minorEastAsia" w:cs="宋体"/>
          <w:szCs w:val="21"/>
          <w:lang w:val="zh-CN"/>
        </w:rPr>
      </w:pPr>
    </w:p>
    <w:p w:rsidR="00ED2601" w:rsidRPr="00251DBD" w:rsidRDefault="00ED2601" w:rsidP="00ED2601">
      <w:pPr>
        <w:autoSpaceDE w:val="0"/>
        <w:autoSpaceDN w:val="0"/>
        <w:adjustRightInd w:val="0"/>
        <w:spacing w:line="360" w:lineRule="auto"/>
        <w:ind w:right="-11"/>
        <w:rPr>
          <w:rFonts w:asciiTheme="minorEastAsia" w:hAnsiTheme="minorEastAsia" w:cs="宋体"/>
          <w:szCs w:val="21"/>
          <w:lang w:val="zh-CN"/>
        </w:rPr>
      </w:pPr>
    </w:p>
    <w:p w:rsidR="00ED2601" w:rsidRPr="00251DBD" w:rsidRDefault="00ED2601" w:rsidP="00ED2601">
      <w:pPr>
        <w:spacing w:line="480" w:lineRule="auto"/>
        <w:ind w:firstLineChars="1875" w:firstLine="3938"/>
        <w:rPr>
          <w:rFonts w:asciiTheme="minorEastAsia" w:hAnsiTheme="minorEastAsia" w:cs="Arial"/>
          <w:color w:val="000000"/>
          <w:szCs w:val="21"/>
          <w:u w:val="single"/>
        </w:rPr>
      </w:pPr>
      <w:r w:rsidRPr="00251DBD">
        <w:rPr>
          <w:rFonts w:asciiTheme="minorEastAsia" w:hAnsiTheme="minorEastAsia" w:cs="Arial" w:hint="eastAsia"/>
          <w:color w:val="000000"/>
          <w:szCs w:val="21"/>
        </w:rPr>
        <w:t>投标人名称（并加盖公章）：</w:t>
      </w:r>
      <w:r w:rsidRPr="008B4F75">
        <w:rPr>
          <w:rFonts w:asciiTheme="minorEastAsia" w:hAnsiTheme="minorEastAsia" w:cs="Arial" w:hint="eastAsia"/>
          <w:color w:val="000000"/>
          <w:szCs w:val="21"/>
          <w:u w:val="single"/>
        </w:rPr>
        <w:t xml:space="preserve">        </w:t>
      </w:r>
      <w:r>
        <w:rPr>
          <w:rFonts w:asciiTheme="minorEastAsia" w:hAnsiTheme="minorEastAsia" w:cs="Arial" w:hint="eastAsia"/>
          <w:color w:val="000000"/>
          <w:szCs w:val="21"/>
        </w:rPr>
        <w:t xml:space="preserve"> </w:t>
      </w:r>
    </w:p>
    <w:p w:rsidR="00ED2601" w:rsidRPr="00251DBD" w:rsidRDefault="00ED2601" w:rsidP="00ED2601">
      <w:pPr>
        <w:pStyle w:val="15"/>
        <w:spacing w:before="60" w:line="480" w:lineRule="auto"/>
        <w:ind w:firstLineChars="1875" w:firstLine="3938"/>
        <w:rPr>
          <w:rFonts w:asciiTheme="minorEastAsia" w:eastAsiaTheme="minorEastAsia" w:hAnsiTheme="minorEastAsia" w:cs="Arial"/>
          <w:color w:val="000000"/>
          <w:sz w:val="21"/>
          <w:szCs w:val="21"/>
        </w:rPr>
      </w:pPr>
      <w:r w:rsidRPr="00251DBD">
        <w:rPr>
          <w:rFonts w:asciiTheme="minorEastAsia" w:eastAsiaTheme="minorEastAsia" w:hAnsiTheme="minorEastAsia" w:cs="Arial" w:hint="eastAsia"/>
          <w:color w:val="000000"/>
          <w:sz w:val="21"/>
          <w:szCs w:val="21"/>
        </w:rPr>
        <w:t>签署日期：</w:t>
      </w:r>
      <w:r w:rsidRPr="008B4F75">
        <w:rPr>
          <w:rFonts w:asciiTheme="minorEastAsia" w:eastAsiaTheme="minorEastAsia" w:hAnsiTheme="minorEastAsia" w:cs="Arial" w:hint="eastAsia"/>
          <w:color w:val="000000"/>
          <w:sz w:val="21"/>
          <w:szCs w:val="21"/>
          <w:u w:val="single"/>
        </w:rPr>
        <w:t xml:space="preserve">      </w:t>
      </w:r>
      <w:r w:rsidRPr="00251DBD">
        <w:rPr>
          <w:rFonts w:asciiTheme="minorEastAsia" w:eastAsiaTheme="minorEastAsia" w:hAnsiTheme="minorEastAsia" w:cs="Arial" w:hint="eastAsia"/>
          <w:color w:val="000000"/>
          <w:sz w:val="21"/>
          <w:szCs w:val="21"/>
        </w:rPr>
        <w:t xml:space="preserve">年 </w:t>
      </w:r>
      <w:r w:rsidRPr="008B4F75">
        <w:rPr>
          <w:rFonts w:asciiTheme="minorEastAsia" w:eastAsiaTheme="minorEastAsia" w:hAnsiTheme="minorEastAsia" w:cs="Arial" w:hint="eastAsia"/>
          <w:color w:val="000000"/>
          <w:sz w:val="21"/>
          <w:szCs w:val="21"/>
          <w:u w:val="single"/>
        </w:rPr>
        <w:t xml:space="preserve">     </w:t>
      </w:r>
      <w:r w:rsidRPr="00251DBD">
        <w:rPr>
          <w:rFonts w:asciiTheme="minorEastAsia" w:eastAsiaTheme="minorEastAsia" w:hAnsiTheme="minorEastAsia" w:cs="Arial" w:hint="eastAsia"/>
          <w:color w:val="000000"/>
          <w:sz w:val="21"/>
          <w:szCs w:val="21"/>
        </w:rPr>
        <w:t>月</w:t>
      </w:r>
      <w:r w:rsidRPr="008B4F75">
        <w:rPr>
          <w:rFonts w:asciiTheme="minorEastAsia" w:eastAsiaTheme="minorEastAsia" w:hAnsiTheme="minorEastAsia" w:cs="Arial" w:hint="eastAsia"/>
          <w:color w:val="000000"/>
          <w:sz w:val="21"/>
          <w:szCs w:val="21"/>
          <w:u w:val="single"/>
        </w:rPr>
        <w:t xml:space="preserve">    </w:t>
      </w:r>
      <w:r>
        <w:rPr>
          <w:rFonts w:asciiTheme="minorEastAsia" w:eastAsiaTheme="minorEastAsia" w:hAnsiTheme="minorEastAsia" w:cs="Arial" w:hint="eastAsia"/>
          <w:color w:val="000000"/>
          <w:sz w:val="21"/>
          <w:szCs w:val="21"/>
        </w:rPr>
        <w:t xml:space="preserve"> </w:t>
      </w:r>
      <w:r w:rsidRPr="00251DBD">
        <w:rPr>
          <w:rFonts w:asciiTheme="minorEastAsia" w:eastAsiaTheme="minorEastAsia" w:hAnsiTheme="minorEastAsia" w:cs="Arial" w:hint="eastAsia"/>
          <w:color w:val="000000"/>
          <w:sz w:val="21"/>
          <w:szCs w:val="21"/>
        </w:rPr>
        <w:t>日</w:t>
      </w:r>
    </w:p>
    <w:p w:rsidR="00ED2601" w:rsidRPr="00251DBD" w:rsidRDefault="00ED2601" w:rsidP="00ED2601">
      <w:pPr>
        <w:pStyle w:val="14"/>
        <w:spacing w:line="480" w:lineRule="auto"/>
        <w:rPr>
          <w:rFonts w:asciiTheme="minorEastAsia" w:hAnsiTheme="minorEastAsia" w:cs="Arial"/>
          <w:color w:val="000000"/>
          <w:sz w:val="21"/>
          <w:szCs w:val="21"/>
        </w:rPr>
      </w:pPr>
    </w:p>
    <w:p w:rsidR="00ED2601" w:rsidRPr="00251DBD" w:rsidRDefault="00ED2601" w:rsidP="00ED2601">
      <w:pPr>
        <w:rPr>
          <w:szCs w:val="21"/>
        </w:rPr>
      </w:pPr>
    </w:p>
    <w:p w:rsidR="00ED2601" w:rsidRPr="00251DBD" w:rsidRDefault="00ED2601" w:rsidP="00ED2601">
      <w:pPr>
        <w:spacing w:line="320" w:lineRule="exact"/>
        <w:ind w:firstLineChars="200" w:firstLine="420"/>
        <w:rPr>
          <w:rFonts w:asciiTheme="minorEastAsia" w:hAnsiTheme="minorEastAsia"/>
          <w:bCs/>
          <w:color w:val="000000"/>
          <w:kern w:val="12"/>
          <w:szCs w:val="21"/>
        </w:rPr>
      </w:pPr>
      <w:r w:rsidRPr="00251DBD">
        <w:rPr>
          <w:rFonts w:asciiTheme="minorEastAsia" w:hAnsiTheme="minorEastAsia" w:hint="eastAsia"/>
          <w:bCs/>
          <w:color w:val="000000"/>
          <w:kern w:val="12"/>
          <w:szCs w:val="21"/>
        </w:rPr>
        <w:t>说明：</w:t>
      </w:r>
      <w:r w:rsidRPr="00F914F6">
        <w:rPr>
          <w:rFonts w:asciiTheme="minorEastAsia" w:hAnsiTheme="minorEastAsia" w:hint="eastAsia"/>
          <w:bCs/>
          <w:color w:val="000000"/>
          <w:kern w:val="12"/>
          <w:szCs w:val="21"/>
        </w:rPr>
        <w:t>法定代表人（单位负责人）</w:t>
      </w:r>
      <w:r w:rsidRPr="00251DBD">
        <w:rPr>
          <w:rFonts w:asciiTheme="minorEastAsia" w:hAnsiTheme="minorEastAsia"/>
          <w:bCs/>
          <w:color w:val="000000"/>
          <w:kern w:val="12"/>
          <w:szCs w:val="21"/>
        </w:rPr>
        <w:t>参</w:t>
      </w:r>
      <w:r w:rsidRPr="00251DBD">
        <w:rPr>
          <w:rFonts w:asciiTheme="minorEastAsia" w:hAnsiTheme="minorEastAsia" w:hint="eastAsia"/>
          <w:bCs/>
          <w:color w:val="000000"/>
          <w:kern w:val="12"/>
          <w:szCs w:val="21"/>
        </w:rPr>
        <w:t>加本招</w:t>
      </w:r>
      <w:r w:rsidRPr="00251DBD">
        <w:rPr>
          <w:rFonts w:asciiTheme="minorEastAsia" w:hAnsiTheme="minorEastAsia"/>
          <w:bCs/>
          <w:color w:val="000000"/>
          <w:kern w:val="12"/>
          <w:szCs w:val="21"/>
        </w:rPr>
        <w:t>标项目</w:t>
      </w:r>
      <w:r w:rsidRPr="00251DBD">
        <w:rPr>
          <w:rFonts w:asciiTheme="minorEastAsia" w:hAnsiTheme="minorEastAsia" w:hint="eastAsia"/>
          <w:bCs/>
          <w:color w:val="000000"/>
          <w:kern w:val="12"/>
          <w:szCs w:val="21"/>
        </w:rPr>
        <w:t>投</w:t>
      </w:r>
      <w:r w:rsidRPr="00251DBD">
        <w:rPr>
          <w:rFonts w:asciiTheme="minorEastAsia" w:hAnsiTheme="minorEastAsia"/>
          <w:bCs/>
          <w:color w:val="000000"/>
          <w:kern w:val="12"/>
          <w:szCs w:val="21"/>
        </w:rPr>
        <w:t>标</w:t>
      </w:r>
      <w:r w:rsidRPr="00251DBD">
        <w:rPr>
          <w:rFonts w:asciiTheme="minorEastAsia" w:hAnsiTheme="minorEastAsia" w:hint="eastAsia"/>
          <w:bCs/>
          <w:color w:val="000000"/>
          <w:kern w:val="12"/>
          <w:szCs w:val="21"/>
        </w:rPr>
        <w:t>的，</w:t>
      </w:r>
      <w:r w:rsidRPr="00251DBD">
        <w:rPr>
          <w:rFonts w:asciiTheme="minorEastAsia" w:hAnsiTheme="minorEastAsia"/>
          <w:bCs/>
          <w:color w:val="000000"/>
          <w:kern w:val="12"/>
          <w:szCs w:val="21"/>
        </w:rPr>
        <w:t>仅须</w:t>
      </w:r>
      <w:r w:rsidRPr="00251DBD">
        <w:rPr>
          <w:rFonts w:asciiTheme="minorEastAsia" w:hAnsiTheme="minorEastAsia" w:hint="eastAsia"/>
          <w:bCs/>
          <w:color w:val="000000"/>
          <w:kern w:val="12"/>
          <w:szCs w:val="21"/>
        </w:rPr>
        <w:t>出具此</w:t>
      </w:r>
      <w:r w:rsidRPr="00251DBD">
        <w:rPr>
          <w:rFonts w:asciiTheme="minorEastAsia" w:hAnsiTheme="minorEastAsia"/>
          <w:bCs/>
          <w:color w:val="000000"/>
          <w:kern w:val="12"/>
          <w:szCs w:val="21"/>
        </w:rPr>
        <w:t>证</w:t>
      </w:r>
      <w:r w:rsidRPr="00251DBD">
        <w:rPr>
          <w:rFonts w:asciiTheme="minorEastAsia" w:hAnsiTheme="minorEastAsia" w:hint="eastAsia"/>
          <w:bCs/>
          <w:color w:val="000000"/>
          <w:kern w:val="12"/>
          <w:szCs w:val="21"/>
        </w:rPr>
        <w:t>明</w:t>
      </w:r>
      <w:r w:rsidRPr="00251DBD">
        <w:rPr>
          <w:rFonts w:asciiTheme="minorEastAsia" w:hAnsiTheme="minorEastAsia"/>
          <w:bCs/>
          <w:color w:val="000000"/>
          <w:kern w:val="12"/>
          <w:szCs w:val="21"/>
        </w:rPr>
        <w:t>书</w:t>
      </w:r>
      <w:r w:rsidRPr="00251DBD">
        <w:rPr>
          <w:rFonts w:asciiTheme="minorEastAsia" w:hAnsiTheme="minorEastAsia" w:hint="eastAsia"/>
          <w:bCs/>
          <w:color w:val="000000"/>
          <w:kern w:val="12"/>
          <w:szCs w:val="21"/>
        </w:rPr>
        <w:t>。</w:t>
      </w:r>
    </w:p>
    <w:p w:rsidR="00ED2601" w:rsidRDefault="00ED2601" w:rsidP="00ED2601">
      <w:pPr>
        <w:spacing w:line="480" w:lineRule="exact"/>
        <w:jc w:val="center"/>
        <w:rPr>
          <w:rFonts w:ascii="宋体" w:hAnsi="宋体"/>
          <w:b/>
          <w:bCs/>
          <w:color w:val="000000"/>
          <w:sz w:val="36"/>
          <w:szCs w:val="36"/>
        </w:rPr>
      </w:pPr>
    </w:p>
    <w:p w:rsidR="00ED2601" w:rsidRPr="00304216" w:rsidRDefault="00ED2601" w:rsidP="00ED2601">
      <w:pPr>
        <w:spacing w:line="480" w:lineRule="exact"/>
        <w:jc w:val="center"/>
        <w:rPr>
          <w:rFonts w:ascii="宋体" w:hAnsi="宋体"/>
          <w:b/>
          <w:bCs/>
          <w:color w:val="000000"/>
          <w:sz w:val="24"/>
          <w:szCs w:val="24"/>
        </w:rPr>
      </w:pPr>
      <w:r w:rsidRPr="00304216">
        <w:rPr>
          <w:rFonts w:ascii="宋体" w:hAnsi="宋体" w:hint="eastAsia"/>
          <w:b/>
          <w:bCs/>
          <w:color w:val="000000"/>
          <w:sz w:val="24"/>
          <w:szCs w:val="24"/>
        </w:rPr>
        <w:lastRenderedPageBreak/>
        <w:t xml:space="preserve">3.3 </w:t>
      </w:r>
      <w:r w:rsidRPr="00501891">
        <w:rPr>
          <w:rFonts w:ascii="宋体" w:hAnsi="宋体" w:hint="eastAsia"/>
          <w:b/>
          <w:bCs/>
          <w:color w:val="000000"/>
          <w:sz w:val="24"/>
          <w:szCs w:val="24"/>
        </w:rPr>
        <w:t>法定代表人（单位负责人）</w:t>
      </w:r>
      <w:r w:rsidRPr="00304216">
        <w:rPr>
          <w:rFonts w:ascii="宋体" w:hAnsi="宋体" w:hint="eastAsia"/>
          <w:b/>
          <w:bCs/>
          <w:color w:val="000000"/>
          <w:sz w:val="24"/>
          <w:szCs w:val="24"/>
        </w:rPr>
        <w:t>授权书</w:t>
      </w:r>
    </w:p>
    <w:p w:rsidR="00ED2601" w:rsidRDefault="00ED2601" w:rsidP="00ED2601">
      <w:pPr>
        <w:spacing w:line="480" w:lineRule="exact"/>
        <w:jc w:val="center"/>
        <w:rPr>
          <w:rFonts w:ascii="宋体" w:hAnsi="宋体"/>
          <w:b/>
          <w:bCs/>
          <w:color w:val="000000"/>
          <w:sz w:val="36"/>
          <w:szCs w:val="36"/>
        </w:rPr>
      </w:pPr>
    </w:p>
    <w:p w:rsidR="00ED2601" w:rsidRPr="00361029" w:rsidRDefault="00ED2601" w:rsidP="00ED260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hint="eastAsia"/>
          <w:szCs w:val="21"/>
        </w:rPr>
        <w:t xml:space="preserve"> </w:t>
      </w:r>
      <w:r w:rsidRPr="00361029">
        <w:rPr>
          <w:rFonts w:asciiTheme="minorEastAsia" w:hAnsiTheme="minorEastAsia" w:cs="Arial" w:hint="eastAsia"/>
          <w:szCs w:val="21"/>
        </w:rPr>
        <w:t>本人</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法人姓名</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系</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 xml:space="preserve">投标人名称  </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的</w:t>
      </w:r>
      <w:r w:rsidRPr="00501891">
        <w:rPr>
          <w:rFonts w:asciiTheme="minorEastAsia" w:hAnsiTheme="minorEastAsia" w:cs="Arial" w:hint="eastAsia"/>
          <w:szCs w:val="21"/>
        </w:rPr>
        <w:t>法定代表人（单位负责人）</w:t>
      </w:r>
      <w:r w:rsidRPr="00361029">
        <w:rPr>
          <w:rFonts w:asciiTheme="minorEastAsia" w:hAnsiTheme="minorEastAsia" w:cs="Arial" w:hint="eastAsia"/>
          <w:szCs w:val="21"/>
        </w:rPr>
        <w:t>，现委托</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姓名，职务</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以我方的名义参加贵方</w:t>
      </w:r>
      <w:r w:rsidRPr="00251DBD">
        <w:rPr>
          <w:rFonts w:asciiTheme="minorEastAsia" w:hAnsiTheme="minorEastAsia" w:hint="eastAsia"/>
          <w:color w:val="000000"/>
          <w:szCs w:val="21"/>
          <w:u w:val="single"/>
        </w:rPr>
        <w:t xml:space="preserve">  </w:t>
      </w:r>
      <w:r w:rsidRPr="00251DBD">
        <w:rPr>
          <w:rFonts w:asciiTheme="minorEastAsia" w:hAnsiTheme="minorEastAsia"/>
          <w:i/>
          <w:color w:val="000000"/>
          <w:szCs w:val="21"/>
          <w:u w:val="single"/>
        </w:rPr>
        <w:t>项目编号</w:t>
      </w:r>
      <w:r w:rsidRPr="00251DBD">
        <w:rPr>
          <w:rFonts w:asciiTheme="minorEastAsia" w:hAnsiTheme="minorEastAsia" w:hint="eastAsia"/>
          <w:i/>
          <w:color w:val="000000"/>
          <w:szCs w:val="21"/>
          <w:u w:val="single"/>
        </w:rPr>
        <w:t xml:space="preserve"> </w:t>
      </w:r>
      <w:r w:rsidRPr="00251DBD">
        <w:rPr>
          <w:rFonts w:asciiTheme="minorEastAsia" w:hAnsiTheme="minorEastAsia" w:hint="eastAsia"/>
          <w:color w:val="000000"/>
          <w:szCs w:val="21"/>
          <w:u w:val="single"/>
        </w:rPr>
        <w:t xml:space="preserve">  </w:t>
      </w:r>
      <w:r w:rsidRPr="00251DBD">
        <w:rPr>
          <w:rFonts w:asciiTheme="minorEastAsia" w:hAnsiTheme="minorEastAsia" w:hint="eastAsia"/>
          <w:color w:val="000000"/>
          <w:szCs w:val="21"/>
        </w:rPr>
        <w:t>的</w:t>
      </w:r>
      <w:r w:rsidRPr="00251DBD">
        <w:rPr>
          <w:rFonts w:asciiTheme="minorEastAsia" w:hAnsiTheme="minorEastAsia" w:hint="eastAsia"/>
          <w:color w:val="000000"/>
          <w:szCs w:val="21"/>
          <w:u w:val="single"/>
        </w:rPr>
        <w:t xml:space="preserve">  </w:t>
      </w:r>
      <w:r w:rsidRPr="00251DBD">
        <w:rPr>
          <w:rFonts w:asciiTheme="minorEastAsia" w:hAnsiTheme="minorEastAsia"/>
          <w:i/>
          <w:color w:val="000000"/>
          <w:szCs w:val="21"/>
          <w:u w:val="single"/>
        </w:rPr>
        <w:t>项目</w:t>
      </w:r>
      <w:r w:rsidRPr="00251DBD">
        <w:rPr>
          <w:rFonts w:asciiTheme="minorEastAsia" w:hAnsiTheme="minorEastAsia" w:hint="eastAsia"/>
          <w:i/>
          <w:color w:val="000000"/>
          <w:szCs w:val="21"/>
          <w:u w:val="single"/>
        </w:rPr>
        <w:t>名</w:t>
      </w:r>
      <w:r w:rsidRPr="00251DBD">
        <w:rPr>
          <w:rFonts w:asciiTheme="minorEastAsia" w:hAnsiTheme="minorEastAsia"/>
          <w:i/>
          <w:color w:val="000000"/>
          <w:szCs w:val="21"/>
          <w:u w:val="single"/>
        </w:rPr>
        <w:t>称</w:t>
      </w:r>
      <w:r w:rsidRPr="00251DBD">
        <w:rPr>
          <w:rFonts w:asciiTheme="minorEastAsia" w:hAnsiTheme="minorEastAsia" w:hint="eastAsia"/>
          <w:i/>
          <w:color w:val="000000"/>
          <w:szCs w:val="21"/>
          <w:u w:val="single"/>
        </w:rPr>
        <w:t xml:space="preserve"> </w:t>
      </w:r>
      <w:r w:rsidRPr="00251DBD">
        <w:rPr>
          <w:rFonts w:asciiTheme="minorEastAsia" w:hAnsiTheme="minorEastAsia" w:hint="eastAsia"/>
          <w:color w:val="000000"/>
          <w:szCs w:val="21"/>
          <w:u w:val="single"/>
        </w:rPr>
        <w:t xml:space="preserve">   </w:t>
      </w:r>
      <w:r w:rsidRPr="00361029">
        <w:rPr>
          <w:rFonts w:asciiTheme="minorEastAsia" w:hAnsiTheme="minorEastAsia" w:cs="Arial" w:hint="eastAsia"/>
          <w:szCs w:val="21"/>
        </w:rPr>
        <w:t>项目的投标活动，并代表我方全权办理针对上述项目的投标、开标、投标文件澄清、签约等一切具体事务和签署相关文件。</w:t>
      </w:r>
    </w:p>
    <w:p w:rsidR="00ED2601" w:rsidRPr="00361029" w:rsidRDefault="00ED2601" w:rsidP="00ED260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我方对被授权人的签名事项负全部责任。</w:t>
      </w:r>
    </w:p>
    <w:p w:rsidR="00ED2601" w:rsidRPr="00361029" w:rsidRDefault="00ED2601" w:rsidP="00ED260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ED2601" w:rsidRPr="00361029" w:rsidRDefault="00ED2601" w:rsidP="00ED260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被授权人无转委托权，特此委托。</w:t>
      </w:r>
    </w:p>
    <w:p w:rsidR="00ED2601" w:rsidRPr="00361029" w:rsidRDefault="00ED2601" w:rsidP="00ED2601">
      <w:pPr>
        <w:spacing w:line="480" w:lineRule="auto"/>
        <w:ind w:firstLineChars="200" w:firstLine="420"/>
        <w:rPr>
          <w:rFonts w:asciiTheme="minorEastAsia" w:hAnsiTheme="minorEastAsia"/>
          <w:szCs w:val="21"/>
        </w:rPr>
      </w:pPr>
      <w:r w:rsidRPr="00361029">
        <w:rPr>
          <w:rFonts w:asciiTheme="minorEastAsia" w:hAnsiTheme="minorEastAsia" w:hint="eastAsia"/>
          <w:szCs w:val="21"/>
        </w:rPr>
        <w:t xml:space="preserve">投标人名称： </w:t>
      </w:r>
      <w:r w:rsidRPr="00361029">
        <w:rPr>
          <w:rFonts w:asciiTheme="minorEastAsia" w:hAnsiTheme="minorEastAsia" w:hint="eastAsia"/>
          <w:szCs w:val="21"/>
          <w:u w:val="single"/>
        </w:rPr>
        <w:t xml:space="preserve">       （全称）       </w:t>
      </w:r>
      <w:r w:rsidRPr="00361029">
        <w:rPr>
          <w:rFonts w:asciiTheme="minorEastAsia" w:hAnsiTheme="minorEastAsia" w:hint="eastAsia"/>
          <w:szCs w:val="21"/>
        </w:rPr>
        <w:t xml:space="preserve"> （</w:t>
      </w:r>
      <w:r>
        <w:rPr>
          <w:rFonts w:asciiTheme="minorEastAsia" w:hAnsiTheme="minorEastAsia" w:hint="eastAsia"/>
          <w:szCs w:val="21"/>
        </w:rPr>
        <w:t>加</w:t>
      </w:r>
      <w:r w:rsidRPr="00361029">
        <w:rPr>
          <w:rFonts w:asciiTheme="minorEastAsia" w:hAnsiTheme="minorEastAsia" w:hint="eastAsia"/>
          <w:szCs w:val="21"/>
        </w:rPr>
        <w:t>盖单位公章）</w:t>
      </w:r>
    </w:p>
    <w:p w:rsidR="00ED2601" w:rsidRPr="00F914F6" w:rsidRDefault="00ED2601" w:rsidP="00ED2601">
      <w:pPr>
        <w:spacing w:line="480" w:lineRule="auto"/>
        <w:ind w:firstLineChars="200" w:firstLine="420"/>
        <w:rPr>
          <w:rFonts w:asciiTheme="minorEastAsia" w:hAnsiTheme="minorEastAsia" w:cs="Arial"/>
          <w:szCs w:val="21"/>
        </w:rPr>
      </w:pPr>
      <w:r w:rsidRPr="00F914F6">
        <w:rPr>
          <w:rFonts w:asciiTheme="minorEastAsia" w:hAnsiTheme="minorEastAsia" w:cs="Arial" w:hint="eastAsia"/>
          <w:szCs w:val="21"/>
        </w:rPr>
        <w:t>法定代表人（单位负责人）：</w:t>
      </w:r>
      <w:r w:rsidRPr="00EA2B60">
        <w:rPr>
          <w:rFonts w:asciiTheme="minorEastAsia" w:hAnsiTheme="minorEastAsia" w:cs="Arial" w:hint="eastAsia"/>
          <w:szCs w:val="21"/>
          <w:u w:val="single"/>
        </w:rPr>
        <w:t xml:space="preserve">              </w:t>
      </w:r>
      <w:r w:rsidRPr="00F914F6">
        <w:rPr>
          <w:rFonts w:asciiTheme="minorEastAsia" w:hAnsiTheme="minorEastAsia" w:cs="Arial" w:hint="eastAsia"/>
          <w:szCs w:val="21"/>
        </w:rPr>
        <w:t>（</w:t>
      </w:r>
      <w:r>
        <w:rPr>
          <w:rFonts w:asciiTheme="minorEastAsia" w:hAnsiTheme="minorEastAsia" w:cs="Arial" w:hint="eastAsia"/>
          <w:szCs w:val="21"/>
        </w:rPr>
        <w:t>签名</w:t>
      </w:r>
      <w:r w:rsidRPr="00F914F6">
        <w:rPr>
          <w:rFonts w:asciiTheme="minorEastAsia" w:hAnsiTheme="minorEastAsia" w:cs="Arial" w:hint="eastAsia"/>
          <w:szCs w:val="21"/>
        </w:rPr>
        <w:t>或加盖名章）</w:t>
      </w:r>
    </w:p>
    <w:p w:rsidR="00ED2601" w:rsidRPr="00361029" w:rsidRDefault="00ED2601" w:rsidP="00ED2601">
      <w:pPr>
        <w:spacing w:line="480" w:lineRule="auto"/>
        <w:ind w:firstLineChars="200" w:firstLine="420"/>
        <w:rPr>
          <w:rFonts w:asciiTheme="minorEastAsia" w:hAnsiTheme="minorEastAsia"/>
          <w:szCs w:val="21"/>
        </w:rPr>
      </w:pPr>
      <w:r w:rsidRPr="00F914F6">
        <w:rPr>
          <w:rFonts w:asciiTheme="minorEastAsia" w:hAnsiTheme="minorEastAsia" w:cs="Arial" w:hint="eastAsia"/>
          <w:szCs w:val="21"/>
        </w:rPr>
        <w:t>法定代表人（单位负责人）</w:t>
      </w:r>
      <w:r w:rsidRPr="00361029">
        <w:rPr>
          <w:rFonts w:asciiTheme="minorEastAsia" w:hAnsiTheme="minorEastAsia" w:hint="eastAsia"/>
          <w:szCs w:val="21"/>
        </w:rPr>
        <w:t xml:space="preserve">授权代表： </w:t>
      </w:r>
      <w:r w:rsidRPr="00361029">
        <w:rPr>
          <w:rFonts w:asciiTheme="minorEastAsia" w:hAnsiTheme="minorEastAsia" w:hint="eastAsia"/>
          <w:szCs w:val="21"/>
          <w:u w:val="single"/>
        </w:rPr>
        <w:t xml:space="preserve">         </w:t>
      </w:r>
      <w:r w:rsidRPr="00361029">
        <w:rPr>
          <w:rFonts w:asciiTheme="minorEastAsia" w:hAnsiTheme="minorEastAsia" w:hint="eastAsia"/>
          <w:szCs w:val="21"/>
        </w:rPr>
        <w:t xml:space="preserve"> （</w:t>
      </w:r>
      <w:r>
        <w:rPr>
          <w:rFonts w:asciiTheme="minorEastAsia" w:hAnsiTheme="minorEastAsia" w:hint="eastAsia"/>
          <w:szCs w:val="21"/>
        </w:rPr>
        <w:t>签名</w:t>
      </w:r>
      <w:r w:rsidRPr="00361029">
        <w:rPr>
          <w:rFonts w:asciiTheme="minorEastAsia" w:hAnsiTheme="minorEastAsia" w:hint="eastAsia"/>
          <w:szCs w:val="21"/>
        </w:rPr>
        <w:t>或加盖名章）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84"/>
        <w:gridCol w:w="7"/>
        <w:gridCol w:w="4478"/>
        <w:gridCol w:w="14"/>
      </w:tblGrid>
      <w:tr w:rsidR="00ED2601" w:rsidRPr="00D023F6" w:rsidTr="002D363D">
        <w:trPr>
          <w:gridAfter w:val="1"/>
          <w:wAfter w:w="14" w:type="dxa"/>
          <w:trHeight w:val="2636"/>
        </w:trPr>
        <w:tc>
          <w:tcPr>
            <w:tcW w:w="4484" w:type="dxa"/>
            <w:vAlign w:val="center"/>
          </w:tcPr>
          <w:p w:rsidR="00ED2601" w:rsidRPr="00D023F6" w:rsidRDefault="00ED2601" w:rsidP="002D363D">
            <w:pPr>
              <w:jc w:val="center"/>
              <w:rPr>
                <w:rFonts w:asciiTheme="minorEastAsia" w:hAnsiTheme="minorEastAsia"/>
                <w:szCs w:val="21"/>
              </w:rPr>
            </w:pPr>
            <w:r w:rsidRPr="00D023F6">
              <w:rPr>
                <w:rFonts w:asciiTheme="minorEastAsia" w:hAnsiTheme="minorEastAsia" w:hint="eastAsia"/>
                <w:szCs w:val="21"/>
              </w:rPr>
              <w:t>法定代表人（单位负责人）身份证（正面）</w:t>
            </w:r>
          </w:p>
        </w:tc>
        <w:tc>
          <w:tcPr>
            <w:tcW w:w="4485" w:type="dxa"/>
            <w:gridSpan w:val="2"/>
            <w:vAlign w:val="center"/>
          </w:tcPr>
          <w:p w:rsidR="00ED2601" w:rsidRPr="00D023F6" w:rsidRDefault="00ED2601" w:rsidP="002D363D">
            <w:pPr>
              <w:jc w:val="center"/>
              <w:rPr>
                <w:rFonts w:asciiTheme="minorEastAsia" w:hAnsiTheme="minorEastAsia"/>
                <w:szCs w:val="21"/>
              </w:rPr>
            </w:pPr>
            <w:r w:rsidRPr="00D023F6">
              <w:rPr>
                <w:rFonts w:asciiTheme="minorEastAsia" w:hAnsiTheme="minorEastAsia" w:hint="eastAsia"/>
                <w:szCs w:val="21"/>
              </w:rPr>
              <w:t>法定代表人（单位负责人）身份证（反面）</w:t>
            </w:r>
          </w:p>
        </w:tc>
      </w:tr>
      <w:tr w:rsidR="00ED2601" w:rsidRPr="00361029" w:rsidTr="002D363D">
        <w:trPr>
          <w:trHeight w:val="2781"/>
        </w:trPr>
        <w:tc>
          <w:tcPr>
            <w:tcW w:w="4491" w:type="dxa"/>
            <w:gridSpan w:val="2"/>
            <w:vAlign w:val="center"/>
          </w:tcPr>
          <w:p w:rsidR="00ED2601" w:rsidRPr="00D023F6" w:rsidRDefault="00ED2601" w:rsidP="002D363D">
            <w:pPr>
              <w:jc w:val="center"/>
              <w:rPr>
                <w:rFonts w:asciiTheme="minorEastAsia" w:hAnsiTheme="minorEastAsia"/>
                <w:szCs w:val="21"/>
              </w:rPr>
            </w:pPr>
            <w:r w:rsidRPr="00D023F6">
              <w:rPr>
                <w:rFonts w:asciiTheme="minorEastAsia" w:hAnsiTheme="minorEastAsia" w:hint="eastAsia"/>
                <w:szCs w:val="21"/>
              </w:rPr>
              <w:t>法定代表人（单位负责人）授权代表身份证</w:t>
            </w:r>
          </w:p>
          <w:p w:rsidR="00ED2601" w:rsidRPr="00D023F6" w:rsidRDefault="00ED2601" w:rsidP="002D363D">
            <w:pPr>
              <w:jc w:val="center"/>
              <w:rPr>
                <w:rFonts w:asciiTheme="minorEastAsia" w:hAnsiTheme="minorEastAsia"/>
                <w:szCs w:val="21"/>
              </w:rPr>
            </w:pPr>
            <w:r w:rsidRPr="00D023F6">
              <w:rPr>
                <w:rFonts w:asciiTheme="minorEastAsia" w:hAnsiTheme="minorEastAsia" w:hint="eastAsia"/>
                <w:szCs w:val="21"/>
              </w:rPr>
              <w:t>（正面）</w:t>
            </w:r>
          </w:p>
        </w:tc>
        <w:tc>
          <w:tcPr>
            <w:tcW w:w="4492" w:type="dxa"/>
            <w:gridSpan w:val="2"/>
            <w:vAlign w:val="center"/>
          </w:tcPr>
          <w:p w:rsidR="00ED2601" w:rsidRPr="00D023F6" w:rsidRDefault="00ED2601" w:rsidP="002D363D">
            <w:pPr>
              <w:jc w:val="center"/>
              <w:rPr>
                <w:rFonts w:asciiTheme="minorEastAsia" w:hAnsiTheme="minorEastAsia"/>
                <w:szCs w:val="21"/>
              </w:rPr>
            </w:pPr>
            <w:r w:rsidRPr="00D023F6">
              <w:rPr>
                <w:rFonts w:asciiTheme="minorEastAsia" w:hAnsiTheme="minorEastAsia" w:hint="eastAsia"/>
                <w:szCs w:val="21"/>
              </w:rPr>
              <w:t>法定代表人（单位负责人）授权代表身份证</w:t>
            </w:r>
          </w:p>
          <w:p w:rsidR="00ED2601" w:rsidRPr="00D023F6" w:rsidRDefault="00ED2601" w:rsidP="002D363D">
            <w:pPr>
              <w:jc w:val="center"/>
              <w:rPr>
                <w:rFonts w:asciiTheme="minorEastAsia" w:hAnsiTheme="minorEastAsia"/>
                <w:szCs w:val="21"/>
              </w:rPr>
            </w:pPr>
            <w:r w:rsidRPr="00D023F6">
              <w:rPr>
                <w:rFonts w:asciiTheme="minorEastAsia" w:hAnsiTheme="minorEastAsia" w:hint="eastAsia"/>
                <w:szCs w:val="21"/>
              </w:rPr>
              <w:t>（反面）</w:t>
            </w:r>
          </w:p>
        </w:tc>
      </w:tr>
    </w:tbl>
    <w:p w:rsidR="00ED2601" w:rsidRPr="004C53B6" w:rsidRDefault="00ED2601" w:rsidP="00ED2601">
      <w:pPr>
        <w:spacing w:line="320" w:lineRule="exact"/>
        <w:ind w:left="2" w:firstLineChars="149" w:firstLine="358"/>
        <w:rPr>
          <w:rFonts w:asciiTheme="minorEastAsia" w:hAnsiTheme="minorEastAsia" w:cs="Courier New"/>
          <w:sz w:val="24"/>
          <w:szCs w:val="24"/>
        </w:rPr>
      </w:pPr>
    </w:p>
    <w:p w:rsidR="00ED2601" w:rsidRPr="00304216" w:rsidRDefault="00ED2601" w:rsidP="00ED2601">
      <w:pPr>
        <w:widowControl/>
        <w:spacing w:before="100" w:beforeAutospacing="1" w:after="100" w:afterAutospacing="1" w:line="360" w:lineRule="auto"/>
        <w:jc w:val="center"/>
        <w:rPr>
          <w:rFonts w:ascii="宋体" w:hAnsi="宋体"/>
          <w:b/>
          <w:bCs/>
          <w:color w:val="000000"/>
          <w:sz w:val="24"/>
          <w:szCs w:val="24"/>
        </w:rPr>
      </w:pPr>
      <w:r w:rsidRPr="00304216">
        <w:rPr>
          <w:rFonts w:ascii="宋体" w:hAnsi="宋体" w:hint="eastAsia"/>
          <w:b/>
          <w:bCs/>
          <w:color w:val="000000"/>
          <w:sz w:val="24"/>
          <w:szCs w:val="24"/>
        </w:rPr>
        <w:lastRenderedPageBreak/>
        <w:t>3.4 没有重大违法记录的声明</w:t>
      </w:r>
    </w:p>
    <w:p w:rsidR="00ED2601" w:rsidRPr="00BD6B19" w:rsidRDefault="00ED2601" w:rsidP="00D520CF">
      <w:pPr>
        <w:spacing w:beforeLines="50" w:afterLines="50"/>
        <w:jc w:val="center"/>
        <w:rPr>
          <w:rFonts w:ascii="宋体" w:hAnsi="宋体" w:cs="Arial"/>
          <w:color w:val="000000"/>
          <w:kern w:val="0"/>
          <w:sz w:val="28"/>
          <w:szCs w:val="28"/>
        </w:rPr>
      </w:pPr>
      <w:r w:rsidRPr="00BD6B19">
        <w:rPr>
          <w:rFonts w:ascii="宋体" w:hAnsi="宋体" w:cs="Arial" w:hint="eastAsia"/>
          <w:color w:val="000000"/>
          <w:kern w:val="0"/>
          <w:sz w:val="28"/>
          <w:szCs w:val="28"/>
        </w:rPr>
        <w:t>声　   明</w:t>
      </w:r>
    </w:p>
    <w:p w:rsidR="00ED2601" w:rsidRPr="00BD6B19" w:rsidRDefault="00ED2601" w:rsidP="00D520CF">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ED2601" w:rsidRPr="00BD6B19" w:rsidRDefault="00ED2601" w:rsidP="00D520CF">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特此声明。</w:t>
      </w:r>
    </w:p>
    <w:p w:rsidR="00ED2601" w:rsidRPr="00BD6B19" w:rsidRDefault="00ED2601" w:rsidP="00D520CF">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本公司对上述声明的真实性负责。如有虚假，将依法承担相应责任。</w:t>
      </w:r>
    </w:p>
    <w:p w:rsidR="00ED2601" w:rsidRDefault="00ED2601" w:rsidP="00D520CF">
      <w:pPr>
        <w:spacing w:beforeLines="50" w:afterLines="50" w:line="360" w:lineRule="auto"/>
        <w:ind w:firstLineChars="236" w:firstLine="496"/>
        <w:rPr>
          <w:rFonts w:asciiTheme="minorEastAsia" w:hAnsiTheme="minorEastAsia" w:cs="宋体"/>
          <w:szCs w:val="21"/>
          <w:lang w:val="zh-CN"/>
        </w:rPr>
      </w:pPr>
    </w:p>
    <w:p w:rsidR="00ED2601" w:rsidRPr="00BD6B19" w:rsidRDefault="00ED2601" w:rsidP="00D520CF">
      <w:pPr>
        <w:spacing w:beforeLines="50" w:afterLines="50" w:line="360" w:lineRule="auto"/>
        <w:ind w:firstLineChars="236" w:firstLine="496"/>
        <w:rPr>
          <w:rFonts w:asciiTheme="minorEastAsia" w:hAnsiTheme="minorEastAsia" w:cs="宋体"/>
          <w:szCs w:val="21"/>
          <w:lang w:val="zh-CN"/>
        </w:rPr>
      </w:pPr>
    </w:p>
    <w:p w:rsidR="00ED2601" w:rsidRPr="00721711" w:rsidRDefault="00ED2601" w:rsidP="00ED2601">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ED2601" w:rsidRDefault="00ED2601" w:rsidP="00ED2601">
      <w:pPr>
        <w:adjustRightInd w:val="0"/>
        <w:snapToGrid w:val="0"/>
        <w:spacing w:line="360" w:lineRule="auto"/>
        <w:ind w:firstLineChars="2050" w:firstLine="4305"/>
        <w:rPr>
          <w:rFonts w:asciiTheme="minorEastAsia" w:hAnsiTheme="minorEastAsia" w:cs="宋体"/>
          <w:szCs w:val="21"/>
        </w:rPr>
      </w:pPr>
    </w:p>
    <w:p w:rsidR="00ED2601" w:rsidRDefault="00ED2601" w:rsidP="00ED2601">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ED2601" w:rsidRPr="00BD6B19" w:rsidRDefault="00ED2601" w:rsidP="00D520CF">
      <w:pPr>
        <w:spacing w:beforeLines="50" w:afterLines="50" w:line="360" w:lineRule="auto"/>
        <w:ind w:right="420" w:firstLineChars="2286" w:firstLine="4801"/>
        <w:rPr>
          <w:rFonts w:asciiTheme="minorEastAsia" w:hAnsiTheme="minorEastAsia" w:cs="宋体"/>
          <w:szCs w:val="21"/>
          <w:lang w:val="zh-CN"/>
        </w:rPr>
      </w:pPr>
    </w:p>
    <w:p w:rsidR="00ED2601" w:rsidRDefault="00ED2601" w:rsidP="00D520CF">
      <w:pPr>
        <w:spacing w:beforeLines="50" w:afterLines="50" w:line="360" w:lineRule="auto"/>
        <w:ind w:right="420" w:firstLineChars="2286" w:firstLine="5486"/>
        <w:rPr>
          <w:rFonts w:asciiTheme="minorEastAsia" w:hAnsiTheme="minorEastAsia" w:cs="宋体"/>
          <w:sz w:val="24"/>
          <w:szCs w:val="24"/>
          <w:lang w:val="zh-CN"/>
        </w:rPr>
      </w:pPr>
    </w:p>
    <w:p w:rsidR="00ED2601" w:rsidRDefault="00ED2601" w:rsidP="00D520CF">
      <w:pPr>
        <w:spacing w:beforeLines="50" w:afterLines="50" w:line="360" w:lineRule="auto"/>
        <w:ind w:right="420" w:firstLineChars="2286" w:firstLine="5486"/>
        <w:rPr>
          <w:rFonts w:asciiTheme="minorEastAsia" w:hAnsiTheme="minorEastAsia" w:cs="宋体"/>
          <w:sz w:val="24"/>
          <w:szCs w:val="24"/>
          <w:lang w:val="zh-CN"/>
        </w:rPr>
      </w:pPr>
    </w:p>
    <w:p w:rsidR="00ED2601" w:rsidRDefault="00ED2601" w:rsidP="00D520CF">
      <w:pPr>
        <w:spacing w:beforeLines="50" w:afterLines="50" w:line="360" w:lineRule="auto"/>
        <w:ind w:right="420" w:firstLineChars="2286" w:firstLine="5486"/>
        <w:rPr>
          <w:rFonts w:asciiTheme="minorEastAsia" w:hAnsiTheme="minorEastAsia" w:cs="宋体"/>
          <w:sz w:val="24"/>
          <w:szCs w:val="24"/>
          <w:lang w:val="zh-CN"/>
        </w:rPr>
      </w:pPr>
    </w:p>
    <w:p w:rsidR="00ED2601" w:rsidRDefault="00ED2601" w:rsidP="00D520CF">
      <w:pPr>
        <w:spacing w:beforeLines="50" w:afterLines="50" w:line="360" w:lineRule="auto"/>
        <w:ind w:right="420" w:firstLineChars="2286" w:firstLine="5486"/>
        <w:rPr>
          <w:rFonts w:asciiTheme="minorEastAsia" w:hAnsiTheme="minorEastAsia" w:cs="宋体"/>
          <w:sz w:val="24"/>
          <w:szCs w:val="24"/>
          <w:lang w:val="zh-CN"/>
        </w:rPr>
      </w:pPr>
    </w:p>
    <w:p w:rsidR="00ED2601" w:rsidRDefault="00ED2601" w:rsidP="00D520CF">
      <w:pPr>
        <w:spacing w:beforeLines="50" w:afterLines="50" w:line="360" w:lineRule="auto"/>
        <w:ind w:right="420" w:firstLineChars="2286" w:firstLine="5486"/>
        <w:rPr>
          <w:rFonts w:asciiTheme="minorEastAsia" w:hAnsiTheme="minorEastAsia" w:cs="宋体"/>
          <w:sz w:val="24"/>
          <w:szCs w:val="24"/>
          <w:lang w:val="zh-CN"/>
        </w:rPr>
      </w:pPr>
    </w:p>
    <w:p w:rsidR="00ED2601" w:rsidRDefault="00ED2601" w:rsidP="00D520CF">
      <w:pPr>
        <w:spacing w:beforeLines="50" w:afterLines="50" w:line="360" w:lineRule="auto"/>
        <w:ind w:right="420" w:firstLineChars="2286" w:firstLine="5486"/>
        <w:rPr>
          <w:rFonts w:asciiTheme="minorEastAsia" w:hAnsiTheme="minorEastAsia" w:cs="宋体"/>
          <w:sz w:val="24"/>
          <w:szCs w:val="24"/>
          <w:lang w:val="zh-CN"/>
        </w:rPr>
      </w:pPr>
    </w:p>
    <w:p w:rsidR="00ED2601" w:rsidRDefault="00ED2601" w:rsidP="00D520CF">
      <w:pPr>
        <w:spacing w:beforeLines="50" w:afterLines="50" w:line="360" w:lineRule="auto"/>
        <w:ind w:right="420" w:firstLineChars="2286" w:firstLine="5486"/>
        <w:rPr>
          <w:rFonts w:asciiTheme="minorEastAsia" w:hAnsiTheme="minorEastAsia" w:cs="宋体"/>
          <w:sz w:val="24"/>
          <w:szCs w:val="24"/>
          <w:lang w:val="zh-CN"/>
        </w:rPr>
      </w:pPr>
    </w:p>
    <w:p w:rsidR="00ED2601" w:rsidRDefault="00ED2601" w:rsidP="00D520CF">
      <w:pPr>
        <w:spacing w:beforeLines="50" w:afterLines="50" w:line="360" w:lineRule="auto"/>
        <w:ind w:right="420" w:firstLineChars="2286" w:firstLine="5486"/>
        <w:rPr>
          <w:rFonts w:asciiTheme="minorEastAsia" w:hAnsiTheme="minorEastAsia" w:cs="宋体"/>
          <w:sz w:val="24"/>
          <w:szCs w:val="24"/>
          <w:lang w:val="zh-CN"/>
        </w:rPr>
      </w:pPr>
    </w:p>
    <w:p w:rsidR="00ED2601" w:rsidRPr="000D56C3" w:rsidRDefault="00ED2601" w:rsidP="00ED2601">
      <w:pPr>
        <w:autoSpaceDE w:val="0"/>
        <w:autoSpaceDN w:val="0"/>
        <w:adjustRightInd w:val="0"/>
        <w:spacing w:line="360" w:lineRule="auto"/>
        <w:jc w:val="center"/>
        <w:outlineLvl w:val="0"/>
        <w:rPr>
          <w:rFonts w:ascii="宋体" w:hAnsi="宋体"/>
          <w:b/>
          <w:bCs/>
          <w:color w:val="000000"/>
          <w:sz w:val="24"/>
          <w:szCs w:val="24"/>
        </w:rPr>
      </w:pPr>
      <w:r w:rsidRPr="002E2CED">
        <w:rPr>
          <w:rFonts w:ascii="宋体" w:hAnsi="宋体" w:hint="eastAsia"/>
          <w:b/>
          <w:bCs/>
          <w:color w:val="000000"/>
          <w:sz w:val="24"/>
          <w:szCs w:val="24"/>
        </w:rPr>
        <w:lastRenderedPageBreak/>
        <w:t>3.5 投标承诺函</w:t>
      </w:r>
    </w:p>
    <w:p w:rsidR="00ED2601" w:rsidRPr="00A030B9" w:rsidRDefault="00ED2601" w:rsidP="00ED2601">
      <w:pPr>
        <w:autoSpaceDE w:val="0"/>
        <w:autoSpaceDN w:val="0"/>
        <w:snapToGrid w:val="0"/>
        <w:spacing w:line="360" w:lineRule="auto"/>
        <w:jc w:val="center"/>
        <w:rPr>
          <w:rFonts w:ascii="宋体" w:hAnsi="宋体"/>
          <w:b/>
          <w:bCs/>
          <w:color w:val="000000"/>
          <w:sz w:val="24"/>
          <w:szCs w:val="24"/>
        </w:rPr>
      </w:pPr>
    </w:p>
    <w:p w:rsidR="00ED2601" w:rsidRPr="00A030B9" w:rsidRDefault="00ED2601" w:rsidP="00D520CF">
      <w:pPr>
        <w:spacing w:beforeLines="50" w:afterLines="50" w:line="360" w:lineRule="auto"/>
        <w:contextualSpacing/>
        <w:rPr>
          <w:rFonts w:ascii="宋体" w:eastAsia="宋体" w:hAnsi="宋体" w:cs="宋体"/>
          <w:szCs w:val="21"/>
          <w:lang w:val="zh-CN"/>
        </w:rPr>
      </w:pPr>
      <w:r>
        <w:rPr>
          <w:rFonts w:ascii="宋体" w:eastAsia="宋体" w:hAnsi="宋体" w:cs="宋体" w:hint="eastAsia"/>
          <w:szCs w:val="21"/>
          <w:lang w:val="zh-CN"/>
        </w:rPr>
        <w:t>许昌市政府采购服务中心</w:t>
      </w:r>
      <w:r w:rsidRPr="00A030B9">
        <w:rPr>
          <w:rFonts w:ascii="宋体" w:eastAsia="宋体" w:hAnsi="宋体" w:cs="宋体"/>
          <w:szCs w:val="21"/>
          <w:lang w:val="zh-CN"/>
        </w:rPr>
        <w:t>：</w:t>
      </w:r>
    </w:p>
    <w:p w:rsidR="00ED2601" w:rsidRPr="00A030B9" w:rsidRDefault="00ED2601" w:rsidP="00D520CF">
      <w:pPr>
        <w:spacing w:beforeLines="50" w:afterLines="50" w:line="360" w:lineRule="auto"/>
        <w:ind w:firstLineChars="200" w:firstLine="420"/>
        <w:contextualSpacing/>
        <w:rPr>
          <w:rFonts w:asciiTheme="minorEastAsia" w:hAnsiTheme="minorEastAsia" w:cs="宋体"/>
          <w:szCs w:val="21"/>
          <w:lang w:val="zh-CN"/>
        </w:rPr>
      </w:pPr>
      <w:r w:rsidRPr="00A030B9">
        <w:rPr>
          <w:rFonts w:ascii="宋体" w:eastAsia="宋体" w:hAnsi="宋体" w:cs="宋体"/>
          <w:szCs w:val="21"/>
          <w:lang w:val="zh-CN"/>
        </w:rPr>
        <w:t>经研究，我</w:t>
      </w:r>
      <w:r w:rsidRPr="00A030B9">
        <w:rPr>
          <w:rFonts w:asciiTheme="minorEastAsia" w:hAnsiTheme="minorEastAsia" w:cs="宋体" w:hint="eastAsia"/>
          <w:szCs w:val="21"/>
          <w:lang w:val="zh-CN"/>
        </w:rPr>
        <w:t>方自愿参与贵方</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A030B9">
        <w:rPr>
          <w:rFonts w:ascii="宋体" w:eastAsia="宋体" w:hAnsi="宋体" w:cs="宋体"/>
          <w:szCs w:val="21"/>
          <w:lang w:val="zh-CN"/>
        </w:rPr>
        <w:t>年____月</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lang w:val="zh-CN"/>
        </w:rPr>
        <w:t xml:space="preserve"> </w:t>
      </w:r>
      <w:r w:rsidRPr="00A030B9">
        <w:rPr>
          <w:rFonts w:ascii="宋体" w:eastAsia="宋体" w:hAnsi="宋体" w:cs="宋体"/>
          <w:szCs w:val="21"/>
          <w:lang w:val="zh-CN"/>
        </w:rPr>
        <w:t>日</w:t>
      </w:r>
      <w:r w:rsidRPr="00A030B9">
        <w:rPr>
          <w:rFonts w:asciiTheme="minorEastAsia" w:hAnsiTheme="minorEastAsia" w:cs="宋体" w:hint="eastAsia"/>
          <w:szCs w:val="21"/>
          <w:lang w:val="zh-CN"/>
        </w:rPr>
        <w:t xml:space="preserve"> </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szCs w:val="21"/>
          <w:u w:val="single"/>
          <w:lang w:val="zh-CN"/>
        </w:rPr>
        <w:t>_</w:t>
      </w:r>
      <w:r w:rsidRPr="00A030B9">
        <w:rPr>
          <w:rFonts w:asciiTheme="minorEastAsia" w:hAnsiTheme="minorEastAsia" w:cs="宋体" w:hint="eastAsia"/>
          <w:szCs w:val="21"/>
          <w:lang w:val="zh-CN"/>
        </w:rPr>
        <w:t>（招标编号、项目名称）的</w:t>
      </w:r>
      <w:r w:rsidRPr="00A030B9">
        <w:rPr>
          <w:rFonts w:ascii="宋体" w:eastAsia="宋体" w:hAnsi="宋体" w:cs="宋体"/>
          <w:szCs w:val="21"/>
          <w:lang w:val="zh-CN"/>
        </w:rPr>
        <w:t>投标，</w:t>
      </w:r>
      <w:r>
        <w:rPr>
          <w:rFonts w:asciiTheme="minorEastAsia" w:hAnsiTheme="minorEastAsia" w:cs="宋体" w:hint="eastAsia"/>
          <w:szCs w:val="21"/>
          <w:lang w:val="zh-CN"/>
        </w:rPr>
        <w:t>将</w:t>
      </w:r>
      <w:r w:rsidRPr="00A030B9">
        <w:rPr>
          <w:rFonts w:ascii="宋体" w:eastAsia="宋体" w:hAnsi="宋体" w:cs="宋体"/>
          <w:szCs w:val="21"/>
          <w:lang w:val="zh-CN"/>
        </w:rPr>
        <w:t>严格</w:t>
      </w:r>
      <w:r w:rsidRPr="00A030B9">
        <w:rPr>
          <w:rFonts w:asciiTheme="minorEastAsia" w:hAnsiTheme="minorEastAsia" w:cs="宋体" w:hint="eastAsia"/>
          <w:szCs w:val="21"/>
          <w:lang w:val="zh-CN"/>
        </w:rPr>
        <w:t>遵守</w:t>
      </w:r>
      <w:r w:rsidRPr="00A030B9">
        <w:rPr>
          <w:rFonts w:ascii="宋体" w:eastAsia="宋体" w:hAnsi="宋体" w:cs="宋体"/>
          <w:szCs w:val="21"/>
          <w:lang w:val="zh-CN"/>
        </w:rPr>
        <w:t>《</w:t>
      </w:r>
      <w:r w:rsidRPr="00A030B9">
        <w:rPr>
          <w:rFonts w:asciiTheme="minorEastAsia" w:hAnsiTheme="minorEastAsia" w:cs="宋体" w:hint="eastAsia"/>
          <w:szCs w:val="21"/>
          <w:lang w:val="zh-CN"/>
        </w:rPr>
        <w:t>中华人民共和国政府采购</w:t>
      </w:r>
      <w:r w:rsidRPr="00A030B9">
        <w:rPr>
          <w:rFonts w:ascii="宋体" w:eastAsia="宋体" w:hAnsi="宋体" w:cs="宋体"/>
          <w:szCs w:val="21"/>
          <w:lang w:val="zh-CN"/>
        </w:rPr>
        <w:t>法》等</w:t>
      </w:r>
      <w:r w:rsidRPr="00A030B9">
        <w:rPr>
          <w:rFonts w:asciiTheme="minorEastAsia" w:hAnsiTheme="minorEastAsia" w:cs="宋体" w:hint="eastAsia"/>
          <w:szCs w:val="21"/>
          <w:lang w:val="zh-CN"/>
        </w:rPr>
        <w:t>相关</w:t>
      </w:r>
      <w:r w:rsidRPr="00A030B9">
        <w:rPr>
          <w:rFonts w:ascii="宋体" w:eastAsia="宋体" w:hAnsi="宋体" w:cs="宋体"/>
          <w:szCs w:val="21"/>
          <w:lang w:val="zh-CN"/>
        </w:rPr>
        <w:t>法律法规</w:t>
      </w:r>
      <w:r w:rsidRPr="00A030B9">
        <w:rPr>
          <w:rFonts w:asciiTheme="minorEastAsia" w:hAnsiTheme="minorEastAsia" w:cs="宋体" w:hint="eastAsia"/>
          <w:szCs w:val="21"/>
          <w:lang w:val="zh-CN"/>
        </w:rPr>
        <w:t>规定</w:t>
      </w:r>
      <w:r w:rsidRPr="00A030B9">
        <w:rPr>
          <w:rFonts w:asciiTheme="minorEastAsia" w:hAnsiTheme="minorEastAsia" w:cs="宋体"/>
          <w:szCs w:val="21"/>
          <w:lang w:val="zh-CN"/>
        </w:rPr>
        <w:t>，并无条件地遵守本次采购活动各项规定。我们郑重承诺：</w:t>
      </w:r>
      <w:r w:rsidRPr="00A030B9">
        <w:rPr>
          <w:rFonts w:asciiTheme="minorEastAsia" w:hAnsiTheme="minorEastAsia" w:cs="宋体" w:hint="eastAsia"/>
          <w:szCs w:val="21"/>
          <w:lang w:val="zh-CN"/>
        </w:rPr>
        <w:t>我方</w:t>
      </w:r>
      <w:r w:rsidRPr="00A030B9">
        <w:rPr>
          <w:rFonts w:asciiTheme="minorEastAsia" w:hAnsiTheme="minorEastAsia" w:cs="宋体"/>
          <w:szCs w:val="21"/>
          <w:lang w:val="zh-CN"/>
        </w:rPr>
        <w:t>如果在本次</w:t>
      </w:r>
      <w:r w:rsidRPr="00A030B9">
        <w:rPr>
          <w:rFonts w:asciiTheme="minorEastAsia" w:hAnsiTheme="minorEastAsia" w:cs="宋体" w:hint="eastAsia"/>
          <w:szCs w:val="21"/>
          <w:lang w:val="zh-CN"/>
        </w:rPr>
        <w:t>投标</w:t>
      </w:r>
      <w:r w:rsidRPr="00A030B9">
        <w:rPr>
          <w:rFonts w:asciiTheme="minorEastAsia" w:hAnsiTheme="minorEastAsia" w:cs="宋体"/>
          <w:szCs w:val="21"/>
          <w:lang w:val="zh-CN"/>
        </w:rPr>
        <w:t>活动中有</w:t>
      </w:r>
      <w:r w:rsidRPr="00A030B9">
        <w:rPr>
          <w:rFonts w:asciiTheme="minorEastAsia" w:hAnsiTheme="minorEastAsia" w:cs="宋体" w:hint="eastAsia"/>
          <w:szCs w:val="21"/>
          <w:lang w:val="zh-CN"/>
        </w:rPr>
        <w:t>下列</w:t>
      </w:r>
      <w:r w:rsidRPr="00A030B9">
        <w:rPr>
          <w:rFonts w:asciiTheme="minorEastAsia" w:hAnsiTheme="minorEastAsia" w:cs="宋体"/>
          <w:szCs w:val="21"/>
          <w:lang w:val="zh-CN"/>
        </w:rPr>
        <w:t>情形</w:t>
      </w:r>
      <w:r w:rsidRPr="00A030B9">
        <w:rPr>
          <w:rFonts w:asciiTheme="minorEastAsia" w:hAnsiTheme="minorEastAsia" w:cs="宋体" w:hint="eastAsia"/>
          <w:szCs w:val="21"/>
          <w:lang w:val="zh-CN"/>
        </w:rPr>
        <w:t>之一</w:t>
      </w:r>
      <w:r w:rsidRPr="00A030B9">
        <w:rPr>
          <w:rFonts w:asciiTheme="minorEastAsia" w:hAnsiTheme="minorEastAsia" w:cs="宋体"/>
          <w:szCs w:val="21"/>
          <w:lang w:val="zh-CN"/>
        </w:rPr>
        <w:t>的，愿接受政府采购</w:t>
      </w:r>
      <w:r w:rsidRPr="00A030B9">
        <w:rPr>
          <w:rFonts w:asciiTheme="minorEastAsia" w:hAnsiTheme="minorEastAsia" w:cs="宋体" w:hint="eastAsia"/>
          <w:szCs w:val="21"/>
          <w:lang w:val="zh-CN"/>
        </w:rPr>
        <w:t>监督管理</w:t>
      </w:r>
      <w:r w:rsidRPr="00A030B9">
        <w:rPr>
          <w:rFonts w:asciiTheme="minorEastAsia" w:hAnsiTheme="minorEastAsia" w:cs="宋体"/>
          <w:szCs w:val="21"/>
          <w:lang w:val="zh-CN"/>
        </w:rPr>
        <w:t>部门给予相关处罚并</w:t>
      </w:r>
      <w:r w:rsidRPr="00A030B9">
        <w:rPr>
          <w:rFonts w:asciiTheme="minorEastAsia" w:hAnsiTheme="minorEastAsia" w:cs="宋体" w:hint="eastAsia"/>
          <w:szCs w:val="21"/>
          <w:lang w:val="zh-CN"/>
        </w:rPr>
        <w:t>承诺</w:t>
      </w:r>
      <w:r>
        <w:rPr>
          <w:rFonts w:asciiTheme="minorEastAsia" w:hAnsiTheme="minorEastAsia" w:cs="宋体" w:hint="eastAsia"/>
          <w:szCs w:val="21"/>
          <w:lang w:val="zh-CN"/>
        </w:rPr>
        <w:t>依法</w:t>
      </w:r>
      <w:r w:rsidRPr="00A030B9">
        <w:rPr>
          <w:rFonts w:asciiTheme="minorEastAsia" w:hAnsiTheme="minorEastAsia" w:cs="宋体"/>
          <w:szCs w:val="21"/>
          <w:lang w:val="zh-CN"/>
        </w:rPr>
        <w:t>承担</w:t>
      </w:r>
      <w:r w:rsidRPr="00A030B9">
        <w:rPr>
          <w:rFonts w:asciiTheme="minorEastAsia" w:hAnsiTheme="minorEastAsia" w:cs="宋体" w:hint="eastAsia"/>
          <w:szCs w:val="21"/>
          <w:lang w:val="zh-CN"/>
        </w:rPr>
        <w:t>相关的经济赔偿责任和</w:t>
      </w:r>
      <w:r w:rsidRPr="00A030B9">
        <w:rPr>
          <w:rFonts w:asciiTheme="minorEastAsia" w:hAnsiTheme="minorEastAsia" w:cs="宋体"/>
          <w:szCs w:val="21"/>
          <w:lang w:val="zh-CN"/>
        </w:rPr>
        <w:t>法律责任。</w:t>
      </w:r>
    </w:p>
    <w:p w:rsidR="00ED2601" w:rsidRPr="00A030B9" w:rsidRDefault="00ED2601" w:rsidP="00D520CF">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一、在投标有效期内撤销投标文件；</w:t>
      </w:r>
    </w:p>
    <w:p w:rsidR="00ED2601" w:rsidRPr="00A030B9" w:rsidRDefault="00ED2601" w:rsidP="00D520CF">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二、在投标文件中提供虚假材料；</w:t>
      </w:r>
    </w:p>
    <w:p w:rsidR="00ED2601" w:rsidRPr="00A030B9" w:rsidRDefault="00ED2601" w:rsidP="00D520CF">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三、除因不可抗力或招标文件认可的情形以外，中标后不与采购人签订合同；</w:t>
      </w:r>
    </w:p>
    <w:p w:rsidR="00ED2601" w:rsidRPr="00A030B9" w:rsidRDefault="00ED2601" w:rsidP="00D520CF">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四、与采购人、其他投标人或者采购代理机构恶意串通；</w:t>
      </w:r>
    </w:p>
    <w:p w:rsidR="00ED2601" w:rsidRPr="00A030B9" w:rsidRDefault="00ED2601" w:rsidP="00D520CF">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五、法律法规及本招标文件规定的其他严重违法行为。</w:t>
      </w:r>
    </w:p>
    <w:p w:rsidR="00ED2601" w:rsidRDefault="00ED2601" w:rsidP="00ED2601">
      <w:pPr>
        <w:rPr>
          <w:color w:val="000000"/>
          <w:sz w:val="28"/>
          <w:szCs w:val="28"/>
          <w:u w:val="single"/>
        </w:rPr>
      </w:pPr>
    </w:p>
    <w:p w:rsidR="00ED2601" w:rsidRPr="00590700" w:rsidRDefault="00ED2601" w:rsidP="00ED2601">
      <w:pPr>
        <w:rPr>
          <w:color w:val="000000"/>
          <w:sz w:val="28"/>
          <w:szCs w:val="28"/>
          <w:u w:val="single"/>
        </w:rPr>
      </w:pPr>
    </w:p>
    <w:p w:rsidR="00ED2601" w:rsidRPr="00721711" w:rsidRDefault="00ED2601" w:rsidP="00ED2601">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ED2601" w:rsidRDefault="00ED2601" w:rsidP="00ED2601">
      <w:pPr>
        <w:adjustRightInd w:val="0"/>
        <w:snapToGrid w:val="0"/>
        <w:spacing w:line="360" w:lineRule="auto"/>
        <w:ind w:firstLineChars="2050" w:firstLine="4305"/>
        <w:rPr>
          <w:rFonts w:asciiTheme="minorEastAsia" w:hAnsiTheme="minorEastAsia" w:cs="宋体"/>
          <w:szCs w:val="21"/>
        </w:rPr>
      </w:pPr>
    </w:p>
    <w:p w:rsidR="00ED2601" w:rsidRDefault="00ED2601" w:rsidP="00ED2601">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ED2601" w:rsidRPr="00C1406D" w:rsidRDefault="00ED2601" w:rsidP="00ED2601">
      <w:pPr>
        <w:spacing w:line="480" w:lineRule="auto"/>
        <w:ind w:firstLineChars="2075" w:firstLine="4358"/>
        <w:rPr>
          <w:rFonts w:asciiTheme="minorEastAsia" w:hAnsiTheme="minorEastAsia" w:cs="Arial"/>
          <w:color w:val="000000"/>
          <w:szCs w:val="21"/>
        </w:rPr>
      </w:pPr>
    </w:p>
    <w:p w:rsidR="00ED2601" w:rsidRPr="004B3DF6" w:rsidRDefault="00ED2601" w:rsidP="00ED2601">
      <w:pPr>
        <w:autoSpaceDE w:val="0"/>
        <w:autoSpaceDN w:val="0"/>
        <w:adjustRightInd w:val="0"/>
        <w:spacing w:line="360" w:lineRule="auto"/>
        <w:jc w:val="center"/>
        <w:outlineLvl w:val="0"/>
        <w:rPr>
          <w:rFonts w:eastAsia="宋体" w:hAnsi="宋体"/>
          <w:b/>
          <w:snapToGrid w:val="0"/>
          <w:kern w:val="0"/>
          <w:sz w:val="36"/>
          <w:szCs w:val="36"/>
        </w:rPr>
      </w:pPr>
    </w:p>
    <w:p w:rsidR="00ED2601" w:rsidRDefault="00ED2601" w:rsidP="00ED2601">
      <w:pPr>
        <w:autoSpaceDE w:val="0"/>
        <w:autoSpaceDN w:val="0"/>
        <w:adjustRightInd w:val="0"/>
        <w:spacing w:line="360" w:lineRule="auto"/>
        <w:jc w:val="center"/>
        <w:rPr>
          <w:rFonts w:ascii="宋体" w:cs="宋体"/>
          <w:szCs w:val="21"/>
          <w:lang w:val="zh-CN"/>
        </w:rPr>
      </w:pPr>
    </w:p>
    <w:p w:rsidR="00ED2601" w:rsidRDefault="00ED2601" w:rsidP="00ED2601">
      <w:pPr>
        <w:autoSpaceDE w:val="0"/>
        <w:autoSpaceDN w:val="0"/>
        <w:adjustRightInd w:val="0"/>
        <w:spacing w:line="360" w:lineRule="auto"/>
        <w:jc w:val="center"/>
        <w:rPr>
          <w:rFonts w:ascii="宋体" w:cs="宋体"/>
          <w:szCs w:val="21"/>
          <w:lang w:val="zh-CN"/>
        </w:rPr>
      </w:pPr>
    </w:p>
    <w:p w:rsidR="00ED2601" w:rsidRDefault="00ED2601" w:rsidP="00ED2601">
      <w:pPr>
        <w:autoSpaceDE w:val="0"/>
        <w:autoSpaceDN w:val="0"/>
        <w:adjustRightInd w:val="0"/>
        <w:spacing w:line="360" w:lineRule="auto"/>
        <w:jc w:val="center"/>
        <w:rPr>
          <w:rFonts w:ascii="宋体" w:cs="宋体"/>
          <w:szCs w:val="21"/>
          <w:lang w:val="zh-CN"/>
        </w:rPr>
      </w:pPr>
    </w:p>
    <w:p w:rsidR="00ED2601" w:rsidRDefault="00ED2601" w:rsidP="00ED2601">
      <w:pPr>
        <w:autoSpaceDE w:val="0"/>
        <w:autoSpaceDN w:val="0"/>
        <w:adjustRightInd w:val="0"/>
        <w:spacing w:line="360" w:lineRule="auto"/>
        <w:jc w:val="center"/>
        <w:rPr>
          <w:rFonts w:ascii="宋体" w:cs="宋体"/>
          <w:szCs w:val="21"/>
          <w:lang w:val="zh-CN"/>
        </w:rPr>
      </w:pPr>
    </w:p>
    <w:p w:rsidR="00ED2601" w:rsidRPr="007C6705" w:rsidRDefault="00ED2601" w:rsidP="00ED2601">
      <w:pPr>
        <w:autoSpaceDE w:val="0"/>
        <w:autoSpaceDN w:val="0"/>
        <w:adjustRightInd w:val="0"/>
        <w:spacing w:line="360" w:lineRule="auto"/>
        <w:jc w:val="center"/>
        <w:rPr>
          <w:rFonts w:ascii="宋体" w:cs="宋体"/>
          <w:szCs w:val="21"/>
          <w:lang w:val="zh-CN"/>
        </w:rPr>
      </w:pPr>
    </w:p>
    <w:p w:rsidR="00ED2601" w:rsidRPr="007C6705" w:rsidRDefault="00ED2601" w:rsidP="00ED2601">
      <w:pPr>
        <w:autoSpaceDE w:val="0"/>
        <w:autoSpaceDN w:val="0"/>
        <w:adjustRightInd w:val="0"/>
        <w:spacing w:line="360" w:lineRule="auto"/>
        <w:ind w:right="-11"/>
        <w:rPr>
          <w:rFonts w:ascii="宋体" w:cs="宋体"/>
          <w:szCs w:val="21"/>
          <w:lang w:val="zh-CN"/>
        </w:rPr>
      </w:pPr>
    </w:p>
    <w:p w:rsidR="00ED2601" w:rsidRDefault="00ED2601" w:rsidP="00ED2601">
      <w:pPr>
        <w:autoSpaceDE w:val="0"/>
        <w:autoSpaceDN w:val="0"/>
        <w:adjustRightInd w:val="0"/>
        <w:spacing w:line="360" w:lineRule="auto"/>
        <w:jc w:val="center"/>
        <w:rPr>
          <w:rFonts w:asciiTheme="minorEastAsia" w:hAnsiTheme="minorEastAsia" w:cs="宋体"/>
          <w:sz w:val="24"/>
          <w:szCs w:val="24"/>
          <w:lang w:val="zh-CN"/>
        </w:rPr>
      </w:pPr>
    </w:p>
    <w:p w:rsidR="00ED2601" w:rsidRPr="00304216" w:rsidRDefault="00ED2601" w:rsidP="00ED2601">
      <w:pPr>
        <w:autoSpaceDE w:val="0"/>
        <w:autoSpaceDN w:val="0"/>
        <w:adjustRightInd w:val="0"/>
        <w:spacing w:line="360" w:lineRule="auto"/>
        <w:jc w:val="center"/>
        <w:outlineLvl w:val="0"/>
        <w:rPr>
          <w:rFonts w:ascii="宋体" w:hAnsi="宋体"/>
          <w:b/>
          <w:bCs/>
          <w:color w:val="000000"/>
          <w:sz w:val="24"/>
          <w:szCs w:val="24"/>
        </w:rPr>
      </w:pPr>
      <w:r w:rsidRPr="00304216">
        <w:rPr>
          <w:rFonts w:ascii="宋体" w:hAnsi="宋体" w:hint="eastAsia"/>
          <w:b/>
          <w:bCs/>
          <w:color w:val="000000"/>
          <w:sz w:val="24"/>
          <w:szCs w:val="24"/>
        </w:rPr>
        <w:lastRenderedPageBreak/>
        <w:t xml:space="preserve">3.6 其他资格证书或材料 </w:t>
      </w:r>
    </w:p>
    <w:p w:rsidR="00ED2601" w:rsidRDefault="00ED2601" w:rsidP="00ED2601">
      <w:pPr>
        <w:autoSpaceDE w:val="0"/>
        <w:autoSpaceDN w:val="0"/>
        <w:adjustRightInd w:val="0"/>
        <w:spacing w:line="360" w:lineRule="auto"/>
        <w:jc w:val="center"/>
        <w:outlineLvl w:val="0"/>
        <w:rPr>
          <w:rFonts w:eastAsia="宋体" w:hAnsi="宋体"/>
          <w:b/>
          <w:snapToGrid w:val="0"/>
          <w:kern w:val="0"/>
          <w:sz w:val="36"/>
          <w:szCs w:val="36"/>
        </w:rPr>
      </w:pPr>
    </w:p>
    <w:p w:rsidR="00ED2601" w:rsidRDefault="00ED2601" w:rsidP="00ED2601">
      <w:pPr>
        <w:autoSpaceDE w:val="0"/>
        <w:autoSpaceDN w:val="0"/>
        <w:adjustRightInd w:val="0"/>
        <w:spacing w:line="360" w:lineRule="auto"/>
        <w:jc w:val="center"/>
        <w:outlineLvl w:val="0"/>
        <w:rPr>
          <w:rFonts w:eastAsia="宋体" w:hAnsi="宋体"/>
          <w:b/>
          <w:snapToGrid w:val="0"/>
          <w:kern w:val="0"/>
          <w:sz w:val="36"/>
          <w:szCs w:val="36"/>
        </w:rPr>
      </w:pPr>
    </w:p>
    <w:p w:rsidR="00ED2601" w:rsidRDefault="00ED2601" w:rsidP="00ED2601">
      <w:pPr>
        <w:autoSpaceDE w:val="0"/>
        <w:autoSpaceDN w:val="0"/>
        <w:adjustRightInd w:val="0"/>
        <w:spacing w:line="360" w:lineRule="auto"/>
        <w:jc w:val="center"/>
        <w:outlineLvl w:val="0"/>
        <w:rPr>
          <w:rFonts w:eastAsia="宋体" w:hAnsi="宋体"/>
          <w:b/>
          <w:snapToGrid w:val="0"/>
          <w:kern w:val="0"/>
          <w:sz w:val="36"/>
          <w:szCs w:val="36"/>
        </w:rPr>
      </w:pPr>
    </w:p>
    <w:p w:rsidR="00ED2601" w:rsidRDefault="00ED2601" w:rsidP="00ED2601">
      <w:pPr>
        <w:autoSpaceDE w:val="0"/>
        <w:autoSpaceDN w:val="0"/>
        <w:adjustRightInd w:val="0"/>
        <w:spacing w:line="360" w:lineRule="auto"/>
        <w:jc w:val="center"/>
        <w:outlineLvl w:val="0"/>
        <w:rPr>
          <w:rFonts w:eastAsia="宋体" w:hAnsi="宋体"/>
          <w:b/>
          <w:snapToGrid w:val="0"/>
          <w:kern w:val="0"/>
          <w:sz w:val="36"/>
          <w:szCs w:val="36"/>
        </w:rPr>
      </w:pPr>
    </w:p>
    <w:p w:rsidR="00ED2601" w:rsidRDefault="00ED2601" w:rsidP="00ED2601">
      <w:pPr>
        <w:autoSpaceDE w:val="0"/>
        <w:autoSpaceDN w:val="0"/>
        <w:adjustRightInd w:val="0"/>
        <w:spacing w:line="360" w:lineRule="auto"/>
        <w:jc w:val="center"/>
        <w:rPr>
          <w:rFonts w:asciiTheme="minorEastAsia" w:hAnsiTheme="minorEastAsia" w:cs="黑体"/>
          <w:b/>
          <w:bCs/>
          <w:sz w:val="44"/>
          <w:szCs w:val="44"/>
          <w:lang w:val="zh-CN"/>
        </w:rPr>
      </w:pPr>
    </w:p>
    <w:p w:rsidR="00ED2601" w:rsidRDefault="00ED2601" w:rsidP="00ED2601">
      <w:pPr>
        <w:autoSpaceDE w:val="0"/>
        <w:autoSpaceDN w:val="0"/>
        <w:adjustRightInd w:val="0"/>
        <w:spacing w:line="360" w:lineRule="auto"/>
        <w:jc w:val="center"/>
        <w:rPr>
          <w:rFonts w:asciiTheme="minorEastAsia" w:hAnsiTheme="minorEastAsia" w:cs="黑体"/>
          <w:b/>
          <w:bCs/>
          <w:sz w:val="44"/>
          <w:szCs w:val="44"/>
          <w:lang w:val="zh-CN"/>
        </w:rPr>
      </w:pPr>
    </w:p>
    <w:p w:rsidR="00ED2601" w:rsidRDefault="00ED2601" w:rsidP="00ED2601">
      <w:pPr>
        <w:autoSpaceDE w:val="0"/>
        <w:autoSpaceDN w:val="0"/>
        <w:adjustRightInd w:val="0"/>
        <w:spacing w:line="360" w:lineRule="auto"/>
        <w:jc w:val="center"/>
        <w:rPr>
          <w:rFonts w:asciiTheme="minorEastAsia" w:hAnsiTheme="minorEastAsia" w:cs="黑体"/>
          <w:b/>
          <w:bCs/>
          <w:sz w:val="44"/>
          <w:szCs w:val="44"/>
          <w:lang w:val="zh-CN"/>
        </w:rPr>
      </w:pPr>
    </w:p>
    <w:p w:rsidR="00ED2601" w:rsidRDefault="00ED2601" w:rsidP="00ED2601">
      <w:pPr>
        <w:autoSpaceDE w:val="0"/>
        <w:autoSpaceDN w:val="0"/>
        <w:adjustRightInd w:val="0"/>
        <w:spacing w:line="360" w:lineRule="auto"/>
        <w:jc w:val="center"/>
        <w:rPr>
          <w:rFonts w:asciiTheme="minorEastAsia" w:hAnsiTheme="minorEastAsia" w:cs="黑体"/>
          <w:b/>
          <w:bCs/>
          <w:sz w:val="44"/>
          <w:szCs w:val="44"/>
          <w:lang w:val="zh-CN"/>
        </w:rPr>
      </w:pPr>
    </w:p>
    <w:p w:rsidR="00ED2601" w:rsidRDefault="00ED2601" w:rsidP="00ED2601">
      <w:pPr>
        <w:autoSpaceDE w:val="0"/>
        <w:autoSpaceDN w:val="0"/>
        <w:adjustRightInd w:val="0"/>
        <w:spacing w:line="360" w:lineRule="auto"/>
        <w:jc w:val="center"/>
        <w:rPr>
          <w:rFonts w:asciiTheme="minorEastAsia" w:hAnsiTheme="minorEastAsia" w:cs="黑体"/>
          <w:b/>
          <w:bCs/>
          <w:sz w:val="44"/>
          <w:szCs w:val="44"/>
          <w:lang w:val="zh-CN"/>
        </w:rPr>
      </w:pPr>
    </w:p>
    <w:p w:rsidR="00ED2601" w:rsidRDefault="00ED2601" w:rsidP="00ED2601">
      <w:pPr>
        <w:autoSpaceDE w:val="0"/>
        <w:autoSpaceDN w:val="0"/>
        <w:adjustRightInd w:val="0"/>
        <w:spacing w:line="360" w:lineRule="auto"/>
        <w:jc w:val="center"/>
        <w:rPr>
          <w:rFonts w:asciiTheme="minorEastAsia" w:hAnsiTheme="minorEastAsia" w:cs="黑体"/>
          <w:b/>
          <w:bCs/>
          <w:sz w:val="44"/>
          <w:szCs w:val="44"/>
          <w:lang w:val="zh-CN"/>
        </w:rPr>
      </w:pPr>
    </w:p>
    <w:p w:rsidR="00ED2601" w:rsidRDefault="00ED2601" w:rsidP="00ED2601">
      <w:pPr>
        <w:autoSpaceDE w:val="0"/>
        <w:autoSpaceDN w:val="0"/>
        <w:adjustRightInd w:val="0"/>
        <w:spacing w:line="360" w:lineRule="auto"/>
        <w:jc w:val="center"/>
        <w:rPr>
          <w:rFonts w:asciiTheme="minorEastAsia" w:hAnsiTheme="minorEastAsia" w:cs="黑体"/>
          <w:b/>
          <w:bCs/>
          <w:sz w:val="44"/>
          <w:szCs w:val="44"/>
          <w:lang w:val="zh-CN"/>
        </w:rPr>
      </w:pPr>
    </w:p>
    <w:p w:rsidR="00ED2601" w:rsidRDefault="00ED2601" w:rsidP="00ED2601">
      <w:pPr>
        <w:autoSpaceDE w:val="0"/>
        <w:autoSpaceDN w:val="0"/>
        <w:adjustRightInd w:val="0"/>
        <w:spacing w:line="360" w:lineRule="auto"/>
        <w:jc w:val="center"/>
        <w:rPr>
          <w:rFonts w:asciiTheme="minorEastAsia" w:hAnsiTheme="minorEastAsia" w:cs="黑体"/>
          <w:b/>
          <w:bCs/>
          <w:sz w:val="44"/>
          <w:szCs w:val="44"/>
          <w:lang w:val="zh-CN"/>
        </w:rPr>
      </w:pPr>
    </w:p>
    <w:p w:rsidR="00ED2601" w:rsidRDefault="00ED2601" w:rsidP="00ED2601">
      <w:pPr>
        <w:autoSpaceDE w:val="0"/>
        <w:autoSpaceDN w:val="0"/>
        <w:adjustRightInd w:val="0"/>
        <w:spacing w:line="360" w:lineRule="auto"/>
        <w:jc w:val="center"/>
        <w:rPr>
          <w:rFonts w:asciiTheme="minorEastAsia" w:hAnsiTheme="minorEastAsia" w:cs="黑体"/>
          <w:b/>
          <w:bCs/>
          <w:sz w:val="44"/>
          <w:szCs w:val="44"/>
          <w:lang w:val="zh-CN"/>
        </w:rPr>
      </w:pPr>
    </w:p>
    <w:p w:rsidR="00ED2601" w:rsidRDefault="00ED2601" w:rsidP="00ED2601">
      <w:pPr>
        <w:autoSpaceDE w:val="0"/>
        <w:autoSpaceDN w:val="0"/>
        <w:adjustRightInd w:val="0"/>
        <w:spacing w:line="360" w:lineRule="auto"/>
        <w:jc w:val="center"/>
        <w:rPr>
          <w:rFonts w:asciiTheme="minorEastAsia" w:hAnsiTheme="minorEastAsia" w:cs="黑体"/>
          <w:b/>
          <w:bCs/>
          <w:sz w:val="44"/>
          <w:szCs w:val="44"/>
          <w:lang w:val="zh-CN"/>
        </w:rPr>
      </w:pPr>
    </w:p>
    <w:p w:rsidR="00ED2601" w:rsidRDefault="00ED2601" w:rsidP="00ED2601">
      <w:pPr>
        <w:autoSpaceDE w:val="0"/>
        <w:autoSpaceDN w:val="0"/>
        <w:adjustRightInd w:val="0"/>
        <w:spacing w:line="360" w:lineRule="auto"/>
        <w:jc w:val="center"/>
        <w:rPr>
          <w:rFonts w:asciiTheme="minorEastAsia" w:hAnsiTheme="minorEastAsia" w:cs="黑体"/>
          <w:b/>
          <w:bCs/>
          <w:sz w:val="44"/>
          <w:szCs w:val="44"/>
          <w:lang w:val="zh-CN"/>
        </w:rPr>
      </w:pPr>
    </w:p>
    <w:p w:rsidR="00ED2601" w:rsidRDefault="00ED2601" w:rsidP="00ED2601">
      <w:pPr>
        <w:autoSpaceDE w:val="0"/>
        <w:autoSpaceDN w:val="0"/>
        <w:adjustRightInd w:val="0"/>
        <w:spacing w:line="360" w:lineRule="auto"/>
        <w:jc w:val="center"/>
        <w:rPr>
          <w:rFonts w:asciiTheme="minorEastAsia" w:hAnsiTheme="minorEastAsia" w:cs="黑体"/>
          <w:b/>
          <w:bCs/>
          <w:sz w:val="44"/>
          <w:szCs w:val="44"/>
          <w:lang w:val="zh-CN"/>
        </w:rPr>
      </w:pPr>
    </w:p>
    <w:p w:rsidR="00ED2601" w:rsidRDefault="00ED2601" w:rsidP="00ED2601">
      <w:pPr>
        <w:autoSpaceDE w:val="0"/>
        <w:autoSpaceDN w:val="0"/>
        <w:adjustRightInd w:val="0"/>
        <w:spacing w:line="360" w:lineRule="auto"/>
        <w:jc w:val="center"/>
        <w:rPr>
          <w:rFonts w:asciiTheme="minorEastAsia" w:hAnsiTheme="minorEastAsia" w:cs="黑体"/>
          <w:b/>
          <w:bCs/>
          <w:sz w:val="44"/>
          <w:szCs w:val="44"/>
          <w:lang w:val="zh-CN"/>
        </w:rPr>
      </w:pPr>
    </w:p>
    <w:p w:rsidR="00ED2601" w:rsidRDefault="00ED2601" w:rsidP="00ED2601">
      <w:pPr>
        <w:autoSpaceDE w:val="0"/>
        <w:autoSpaceDN w:val="0"/>
        <w:adjustRightInd w:val="0"/>
        <w:spacing w:line="360" w:lineRule="auto"/>
        <w:jc w:val="center"/>
        <w:rPr>
          <w:rFonts w:asciiTheme="minorEastAsia" w:hAnsiTheme="minorEastAsia" w:cs="黑体"/>
          <w:b/>
          <w:bCs/>
          <w:sz w:val="44"/>
          <w:szCs w:val="44"/>
          <w:lang w:val="zh-CN"/>
        </w:rPr>
      </w:pPr>
    </w:p>
    <w:p w:rsidR="00ED2601" w:rsidRDefault="00ED2601" w:rsidP="00ED2601">
      <w:pPr>
        <w:autoSpaceDE w:val="0"/>
        <w:autoSpaceDN w:val="0"/>
        <w:adjustRightInd w:val="0"/>
        <w:spacing w:line="360" w:lineRule="auto"/>
        <w:jc w:val="center"/>
        <w:rPr>
          <w:rFonts w:asciiTheme="minorEastAsia" w:hAnsiTheme="minorEastAsia" w:cs="黑体"/>
          <w:b/>
          <w:bCs/>
          <w:sz w:val="44"/>
          <w:szCs w:val="44"/>
          <w:lang w:val="zh-CN"/>
        </w:rPr>
      </w:pPr>
    </w:p>
    <w:p w:rsidR="00ED2601" w:rsidRDefault="00ED2601" w:rsidP="00ED2601">
      <w:pPr>
        <w:autoSpaceDE w:val="0"/>
        <w:autoSpaceDN w:val="0"/>
        <w:adjustRightInd w:val="0"/>
        <w:spacing w:line="360" w:lineRule="auto"/>
        <w:jc w:val="center"/>
        <w:rPr>
          <w:rFonts w:asciiTheme="minorEastAsia" w:hAnsiTheme="minorEastAsia" w:cs="黑体"/>
          <w:b/>
          <w:bCs/>
          <w:sz w:val="44"/>
          <w:szCs w:val="44"/>
          <w:lang w:val="zh-CN"/>
        </w:rPr>
      </w:pPr>
    </w:p>
    <w:p w:rsidR="00ED2601" w:rsidRDefault="00ED2601" w:rsidP="00ED2601">
      <w:pPr>
        <w:autoSpaceDE w:val="0"/>
        <w:autoSpaceDN w:val="0"/>
        <w:adjustRightInd w:val="0"/>
        <w:spacing w:line="360" w:lineRule="auto"/>
        <w:jc w:val="center"/>
        <w:rPr>
          <w:rFonts w:asciiTheme="minorEastAsia" w:hAnsiTheme="minorEastAsia" w:cs="黑体"/>
          <w:b/>
          <w:bCs/>
          <w:sz w:val="44"/>
          <w:szCs w:val="44"/>
          <w:lang w:val="zh-CN"/>
        </w:rPr>
      </w:pPr>
    </w:p>
    <w:p w:rsidR="00ED2601" w:rsidRDefault="00ED2601" w:rsidP="00ED2601">
      <w:pPr>
        <w:autoSpaceDE w:val="0"/>
        <w:autoSpaceDN w:val="0"/>
        <w:adjustRightInd w:val="0"/>
        <w:spacing w:line="360" w:lineRule="auto"/>
        <w:jc w:val="center"/>
        <w:rPr>
          <w:rFonts w:asciiTheme="minorEastAsia" w:hAnsiTheme="minorEastAsia" w:cs="黑体"/>
          <w:b/>
          <w:bCs/>
          <w:sz w:val="44"/>
          <w:szCs w:val="44"/>
          <w:lang w:val="zh-CN"/>
        </w:rPr>
      </w:pPr>
    </w:p>
    <w:p w:rsidR="00ED2601" w:rsidRDefault="00ED2601" w:rsidP="00ED2601">
      <w:pPr>
        <w:autoSpaceDE w:val="0"/>
        <w:autoSpaceDN w:val="0"/>
        <w:adjustRightInd w:val="0"/>
        <w:spacing w:line="360" w:lineRule="auto"/>
        <w:jc w:val="center"/>
        <w:rPr>
          <w:rFonts w:asciiTheme="minorEastAsia" w:hAnsiTheme="minorEastAsia" w:cs="黑体"/>
          <w:b/>
          <w:bCs/>
          <w:sz w:val="44"/>
          <w:szCs w:val="44"/>
          <w:lang w:val="zh-CN"/>
        </w:rPr>
      </w:pPr>
    </w:p>
    <w:p w:rsidR="00ED2601" w:rsidRDefault="00ED2601" w:rsidP="00ED2601">
      <w:pPr>
        <w:autoSpaceDE w:val="0"/>
        <w:autoSpaceDN w:val="0"/>
        <w:adjustRightInd w:val="0"/>
        <w:spacing w:line="360" w:lineRule="auto"/>
        <w:jc w:val="center"/>
        <w:rPr>
          <w:rFonts w:asciiTheme="minorEastAsia" w:hAnsiTheme="minorEastAsia" w:cs="黑体"/>
          <w:b/>
          <w:bCs/>
          <w:sz w:val="44"/>
          <w:szCs w:val="44"/>
          <w:lang w:val="zh-CN"/>
        </w:rPr>
      </w:pPr>
    </w:p>
    <w:p w:rsidR="00ED2601" w:rsidRDefault="00ED2601" w:rsidP="00ED2601">
      <w:pPr>
        <w:autoSpaceDE w:val="0"/>
        <w:autoSpaceDN w:val="0"/>
        <w:adjustRightInd w:val="0"/>
        <w:spacing w:line="360" w:lineRule="auto"/>
        <w:jc w:val="center"/>
        <w:rPr>
          <w:rFonts w:asciiTheme="minorEastAsia" w:hAnsiTheme="minorEastAsia" w:cs="黑体"/>
          <w:b/>
          <w:bCs/>
          <w:sz w:val="44"/>
          <w:szCs w:val="44"/>
          <w:lang w:val="zh-CN"/>
        </w:rPr>
      </w:pPr>
    </w:p>
    <w:p w:rsidR="00ED2601" w:rsidRDefault="00ED2601" w:rsidP="00ED2601">
      <w:pPr>
        <w:autoSpaceDE w:val="0"/>
        <w:autoSpaceDN w:val="0"/>
        <w:adjustRightInd w:val="0"/>
        <w:spacing w:line="360" w:lineRule="auto"/>
        <w:jc w:val="center"/>
        <w:rPr>
          <w:rFonts w:asciiTheme="minorEastAsia" w:hAnsiTheme="minorEastAsia" w:cs="黑体"/>
          <w:b/>
          <w:bCs/>
          <w:sz w:val="44"/>
          <w:szCs w:val="44"/>
          <w:lang w:val="zh-CN"/>
        </w:rPr>
      </w:pPr>
    </w:p>
    <w:p w:rsidR="00ED2601" w:rsidRPr="00F726CB" w:rsidRDefault="00ED2601" w:rsidP="00ED2601">
      <w:pPr>
        <w:autoSpaceDE w:val="0"/>
        <w:autoSpaceDN w:val="0"/>
        <w:adjustRightInd w:val="0"/>
        <w:spacing w:line="360" w:lineRule="auto"/>
        <w:jc w:val="center"/>
        <w:rPr>
          <w:rFonts w:asciiTheme="minorEastAsia" w:hAnsiTheme="minorEastAsia" w:cs="黑体"/>
          <w:b/>
          <w:bCs/>
          <w:sz w:val="28"/>
          <w:szCs w:val="28"/>
          <w:lang w:val="zh-CN"/>
        </w:rPr>
      </w:pPr>
      <w:r w:rsidRPr="00F726CB">
        <w:rPr>
          <w:rFonts w:asciiTheme="minorEastAsia" w:hAnsiTheme="minorEastAsia" w:cs="黑体" w:hint="eastAsia"/>
          <w:b/>
          <w:bCs/>
          <w:sz w:val="28"/>
          <w:szCs w:val="28"/>
          <w:lang w:val="zh-CN"/>
        </w:rPr>
        <w:t>四、符合性审查证明材料</w:t>
      </w:r>
    </w:p>
    <w:p w:rsidR="00ED2601" w:rsidRDefault="00ED2601" w:rsidP="00ED2601">
      <w:pPr>
        <w:autoSpaceDE w:val="0"/>
        <w:autoSpaceDN w:val="0"/>
        <w:adjustRightInd w:val="0"/>
        <w:spacing w:line="360" w:lineRule="auto"/>
        <w:jc w:val="center"/>
        <w:outlineLvl w:val="0"/>
        <w:rPr>
          <w:rFonts w:eastAsia="宋体" w:hAnsi="宋体"/>
          <w:b/>
          <w:snapToGrid w:val="0"/>
          <w:kern w:val="0"/>
          <w:sz w:val="36"/>
          <w:szCs w:val="36"/>
        </w:rPr>
      </w:pPr>
    </w:p>
    <w:p w:rsidR="00ED2601" w:rsidRDefault="00ED2601" w:rsidP="00ED2601">
      <w:pPr>
        <w:autoSpaceDE w:val="0"/>
        <w:autoSpaceDN w:val="0"/>
        <w:adjustRightInd w:val="0"/>
        <w:spacing w:line="360" w:lineRule="auto"/>
        <w:jc w:val="center"/>
        <w:outlineLvl w:val="0"/>
        <w:rPr>
          <w:rFonts w:eastAsia="宋体" w:hAnsi="宋体"/>
          <w:b/>
          <w:snapToGrid w:val="0"/>
          <w:kern w:val="0"/>
          <w:sz w:val="36"/>
          <w:szCs w:val="36"/>
        </w:rPr>
      </w:pPr>
    </w:p>
    <w:p w:rsidR="00ED2601" w:rsidRDefault="00ED2601" w:rsidP="00ED2601">
      <w:pPr>
        <w:autoSpaceDE w:val="0"/>
        <w:autoSpaceDN w:val="0"/>
        <w:adjustRightInd w:val="0"/>
        <w:spacing w:line="360" w:lineRule="auto"/>
        <w:jc w:val="center"/>
        <w:outlineLvl w:val="0"/>
        <w:rPr>
          <w:rFonts w:eastAsia="宋体" w:hAnsi="宋体"/>
          <w:b/>
          <w:snapToGrid w:val="0"/>
          <w:kern w:val="0"/>
          <w:sz w:val="36"/>
          <w:szCs w:val="36"/>
        </w:rPr>
      </w:pPr>
    </w:p>
    <w:p w:rsidR="00ED2601" w:rsidRDefault="00ED2601" w:rsidP="00ED2601">
      <w:pPr>
        <w:autoSpaceDE w:val="0"/>
        <w:autoSpaceDN w:val="0"/>
        <w:adjustRightInd w:val="0"/>
        <w:spacing w:line="360" w:lineRule="auto"/>
        <w:jc w:val="center"/>
        <w:outlineLvl w:val="0"/>
        <w:rPr>
          <w:rFonts w:eastAsia="宋体" w:hAnsi="宋体"/>
          <w:b/>
          <w:snapToGrid w:val="0"/>
          <w:kern w:val="0"/>
          <w:sz w:val="36"/>
          <w:szCs w:val="36"/>
        </w:rPr>
      </w:pPr>
    </w:p>
    <w:p w:rsidR="00ED2601" w:rsidRDefault="00ED2601" w:rsidP="00ED2601">
      <w:pPr>
        <w:autoSpaceDE w:val="0"/>
        <w:autoSpaceDN w:val="0"/>
        <w:adjustRightInd w:val="0"/>
        <w:spacing w:line="360" w:lineRule="auto"/>
        <w:jc w:val="center"/>
        <w:outlineLvl w:val="0"/>
        <w:rPr>
          <w:rFonts w:eastAsia="宋体" w:hAnsi="宋体"/>
          <w:b/>
          <w:snapToGrid w:val="0"/>
          <w:kern w:val="0"/>
          <w:sz w:val="36"/>
          <w:szCs w:val="36"/>
        </w:rPr>
      </w:pPr>
    </w:p>
    <w:p w:rsidR="00ED2601" w:rsidRDefault="00ED2601" w:rsidP="00ED2601">
      <w:pPr>
        <w:autoSpaceDE w:val="0"/>
        <w:autoSpaceDN w:val="0"/>
        <w:adjustRightInd w:val="0"/>
        <w:spacing w:line="360" w:lineRule="auto"/>
        <w:jc w:val="center"/>
        <w:outlineLvl w:val="0"/>
        <w:rPr>
          <w:rFonts w:eastAsia="宋体" w:hAnsi="宋体"/>
          <w:b/>
          <w:snapToGrid w:val="0"/>
          <w:kern w:val="0"/>
          <w:sz w:val="36"/>
          <w:szCs w:val="36"/>
        </w:rPr>
      </w:pPr>
    </w:p>
    <w:p w:rsidR="00ED2601" w:rsidRDefault="00ED2601" w:rsidP="00ED2601">
      <w:pPr>
        <w:autoSpaceDE w:val="0"/>
        <w:autoSpaceDN w:val="0"/>
        <w:adjustRightInd w:val="0"/>
        <w:spacing w:line="360" w:lineRule="auto"/>
        <w:jc w:val="center"/>
        <w:outlineLvl w:val="0"/>
        <w:rPr>
          <w:rFonts w:eastAsia="宋体" w:hAnsi="宋体"/>
          <w:b/>
          <w:snapToGrid w:val="0"/>
          <w:kern w:val="0"/>
          <w:sz w:val="36"/>
          <w:szCs w:val="36"/>
        </w:rPr>
      </w:pPr>
    </w:p>
    <w:p w:rsidR="00ED2601" w:rsidRDefault="00ED2601" w:rsidP="00ED2601">
      <w:pPr>
        <w:autoSpaceDE w:val="0"/>
        <w:autoSpaceDN w:val="0"/>
        <w:adjustRightInd w:val="0"/>
        <w:spacing w:line="360" w:lineRule="auto"/>
        <w:jc w:val="center"/>
        <w:outlineLvl w:val="0"/>
        <w:rPr>
          <w:rFonts w:eastAsia="宋体" w:hAnsi="宋体"/>
          <w:b/>
          <w:snapToGrid w:val="0"/>
          <w:kern w:val="0"/>
          <w:sz w:val="36"/>
          <w:szCs w:val="36"/>
        </w:rPr>
      </w:pPr>
    </w:p>
    <w:p w:rsidR="00ED2601" w:rsidRDefault="00ED2601" w:rsidP="00ED2601">
      <w:pPr>
        <w:autoSpaceDE w:val="0"/>
        <w:autoSpaceDN w:val="0"/>
        <w:adjustRightInd w:val="0"/>
        <w:spacing w:line="360" w:lineRule="auto"/>
        <w:jc w:val="center"/>
        <w:outlineLvl w:val="0"/>
        <w:rPr>
          <w:rFonts w:eastAsia="宋体" w:hAnsi="宋体"/>
          <w:b/>
          <w:snapToGrid w:val="0"/>
          <w:kern w:val="0"/>
          <w:sz w:val="36"/>
          <w:szCs w:val="36"/>
        </w:rPr>
      </w:pPr>
    </w:p>
    <w:p w:rsidR="00ED2601" w:rsidRDefault="00ED2601" w:rsidP="00ED2601">
      <w:pPr>
        <w:autoSpaceDE w:val="0"/>
        <w:autoSpaceDN w:val="0"/>
        <w:adjustRightInd w:val="0"/>
        <w:spacing w:line="360" w:lineRule="auto"/>
        <w:jc w:val="center"/>
        <w:outlineLvl w:val="0"/>
        <w:rPr>
          <w:rFonts w:eastAsia="宋体" w:hAnsi="宋体"/>
          <w:b/>
          <w:snapToGrid w:val="0"/>
          <w:kern w:val="0"/>
          <w:sz w:val="36"/>
          <w:szCs w:val="36"/>
        </w:rPr>
      </w:pPr>
    </w:p>
    <w:p w:rsidR="00ED2601" w:rsidRDefault="00ED2601" w:rsidP="00ED2601">
      <w:pPr>
        <w:autoSpaceDE w:val="0"/>
        <w:autoSpaceDN w:val="0"/>
        <w:adjustRightInd w:val="0"/>
        <w:spacing w:line="360" w:lineRule="auto"/>
        <w:jc w:val="center"/>
        <w:outlineLvl w:val="0"/>
        <w:rPr>
          <w:rFonts w:eastAsia="宋体" w:hAnsi="宋体"/>
          <w:b/>
          <w:snapToGrid w:val="0"/>
          <w:kern w:val="0"/>
          <w:sz w:val="36"/>
          <w:szCs w:val="36"/>
        </w:rPr>
      </w:pPr>
    </w:p>
    <w:p w:rsidR="00ED2601" w:rsidRDefault="00ED2601" w:rsidP="00ED2601">
      <w:pPr>
        <w:autoSpaceDE w:val="0"/>
        <w:autoSpaceDN w:val="0"/>
        <w:adjustRightInd w:val="0"/>
        <w:spacing w:line="360" w:lineRule="auto"/>
        <w:jc w:val="center"/>
        <w:outlineLvl w:val="0"/>
        <w:rPr>
          <w:rFonts w:eastAsia="宋体" w:hAnsi="宋体"/>
          <w:b/>
          <w:snapToGrid w:val="0"/>
          <w:kern w:val="0"/>
          <w:sz w:val="36"/>
          <w:szCs w:val="36"/>
        </w:rPr>
      </w:pPr>
    </w:p>
    <w:p w:rsidR="006D4D50" w:rsidRDefault="006D4D50" w:rsidP="006D4D50">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4.1 投标分项报价表</w:t>
      </w:r>
      <w:r>
        <w:rPr>
          <w:rFonts w:ascii="宋体" w:hAnsi="宋体" w:hint="eastAsia"/>
          <w:b/>
          <w:bCs/>
          <w:color w:val="000000"/>
          <w:sz w:val="24"/>
          <w:szCs w:val="24"/>
        </w:rPr>
        <w:t>（货物类项目）</w:t>
      </w:r>
    </w:p>
    <w:p w:rsidR="006D4D50" w:rsidRPr="0078780A" w:rsidRDefault="006D4D50" w:rsidP="006D4D50">
      <w:pPr>
        <w:autoSpaceDE w:val="0"/>
        <w:autoSpaceDN w:val="0"/>
        <w:adjustRightInd w:val="0"/>
        <w:spacing w:line="360" w:lineRule="auto"/>
        <w:jc w:val="center"/>
        <w:outlineLvl w:val="0"/>
        <w:rPr>
          <w:rFonts w:ascii="宋体" w:hAnsi="宋体"/>
          <w:b/>
          <w:bCs/>
          <w:color w:val="000000"/>
          <w:sz w:val="24"/>
          <w:szCs w:val="24"/>
        </w:rPr>
      </w:pPr>
    </w:p>
    <w:p w:rsidR="006D4D50" w:rsidRPr="009A452D" w:rsidRDefault="006D4D50" w:rsidP="00D520CF">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6D4D50" w:rsidRPr="009A452D" w:rsidRDefault="006D4D50" w:rsidP="006D4D50">
      <w:pPr>
        <w:autoSpaceDE w:val="0"/>
        <w:autoSpaceDN w:val="0"/>
        <w:adjustRightInd w:val="0"/>
        <w:spacing w:line="360" w:lineRule="auto"/>
        <w:outlineLvl w:val="0"/>
        <w:rPr>
          <w:rFonts w:eastAsia="宋体" w:hAnsi="宋体"/>
          <w:b/>
          <w:snapToGrid w:val="0"/>
          <w:kern w:val="0"/>
          <w:szCs w:val="21"/>
        </w:rPr>
      </w:pPr>
      <w:r w:rsidRPr="009A452D">
        <w:rPr>
          <w:rFonts w:asciiTheme="minorEastAsia" w:hAnsiTheme="minorEastAsia" w:hint="eastAsia"/>
          <w:color w:val="000000"/>
          <w:szCs w:val="21"/>
        </w:rPr>
        <w:t xml:space="preserve">项目名称：   </w:t>
      </w:r>
    </w:p>
    <w:tbl>
      <w:tblPr>
        <w:tblW w:w="9400" w:type="dxa"/>
        <w:tblLayout w:type="fixed"/>
        <w:tblLook w:val="0000"/>
      </w:tblPr>
      <w:tblGrid>
        <w:gridCol w:w="534"/>
        <w:gridCol w:w="1134"/>
        <w:gridCol w:w="1500"/>
        <w:gridCol w:w="1260"/>
        <w:gridCol w:w="642"/>
        <w:gridCol w:w="992"/>
        <w:gridCol w:w="1066"/>
        <w:gridCol w:w="1080"/>
        <w:gridCol w:w="1192"/>
      </w:tblGrid>
      <w:tr w:rsidR="006D4D50" w:rsidRPr="009A452D" w:rsidTr="001F2C22">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6D4D50" w:rsidRPr="009A452D" w:rsidRDefault="006D4D50" w:rsidP="001F2C22">
            <w:pPr>
              <w:autoSpaceDE w:val="0"/>
              <w:autoSpaceDN w:val="0"/>
              <w:adjustRightInd w:val="0"/>
              <w:spacing w:line="280" w:lineRule="exact"/>
              <w:jc w:val="center"/>
              <w:rPr>
                <w:rFonts w:asciiTheme="minorEastAsia" w:hAnsiTheme="minorEastAsia" w:cs="宋体"/>
                <w:b/>
                <w:szCs w:val="21"/>
                <w:lang w:val="zh-CN"/>
              </w:rPr>
            </w:pPr>
            <w:r w:rsidRPr="009A452D">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6D4D50" w:rsidRPr="009A452D" w:rsidRDefault="006D4D50" w:rsidP="001F2C22">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名</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称</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6D4D50" w:rsidRPr="009A452D" w:rsidRDefault="006D4D50" w:rsidP="001F2C22">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6D4D50" w:rsidRPr="009A452D" w:rsidRDefault="006D4D50" w:rsidP="001F2C22">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技术</w:t>
            </w:r>
          </w:p>
          <w:p w:rsidR="006D4D50" w:rsidRPr="009A452D" w:rsidRDefault="006D4D50" w:rsidP="001F2C22">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6D4D50" w:rsidRPr="009A452D" w:rsidRDefault="006D4D50" w:rsidP="001F2C22">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6D4D50" w:rsidRPr="009A452D" w:rsidRDefault="006D4D50" w:rsidP="001F2C22">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数</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6D4D50" w:rsidRPr="009A452D" w:rsidRDefault="006D4D50" w:rsidP="001F2C22">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6D4D50" w:rsidRPr="009A452D" w:rsidRDefault="006D4D50" w:rsidP="001F2C22">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6D4D50" w:rsidRPr="009A452D" w:rsidRDefault="006D4D50" w:rsidP="001F2C22">
            <w:pPr>
              <w:autoSpaceDE w:val="0"/>
              <w:autoSpaceDN w:val="0"/>
              <w:adjustRightInd w:val="0"/>
              <w:spacing w:line="360" w:lineRule="auto"/>
              <w:ind w:left="120" w:hanging="120"/>
              <w:jc w:val="center"/>
              <w:rPr>
                <w:rFonts w:asciiTheme="minorEastAsia" w:hAnsiTheme="minorEastAsia" w:cs="宋体"/>
                <w:b/>
                <w:szCs w:val="21"/>
                <w:lang w:val="zh-CN"/>
              </w:rPr>
            </w:pPr>
            <w:r w:rsidRPr="009A452D">
              <w:rPr>
                <w:rFonts w:asciiTheme="minorEastAsia" w:hAnsiTheme="minorEastAsia" w:cs="宋体" w:hint="eastAsia"/>
                <w:b/>
                <w:szCs w:val="21"/>
                <w:lang w:val="zh-CN"/>
              </w:rPr>
              <w:t>厂家</w:t>
            </w:r>
          </w:p>
        </w:tc>
      </w:tr>
      <w:tr w:rsidR="006D4D50" w:rsidRPr="009A452D" w:rsidTr="001F2C22">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6D4D50" w:rsidRPr="009A452D" w:rsidRDefault="006D4D50" w:rsidP="001F2C22">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6D4D50" w:rsidRPr="009A452D" w:rsidRDefault="006D4D50" w:rsidP="001F2C22">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6D4D50" w:rsidRPr="009A452D" w:rsidRDefault="006D4D50" w:rsidP="001F2C22">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6D4D50" w:rsidRPr="009A452D" w:rsidRDefault="006D4D50" w:rsidP="001F2C22">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6D4D50" w:rsidRPr="009A452D" w:rsidRDefault="006D4D50" w:rsidP="001F2C22">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6D4D50" w:rsidRPr="009A452D" w:rsidRDefault="006D4D50" w:rsidP="001F2C22">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6D4D50" w:rsidRPr="009A452D" w:rsidRDefault="006D4D50" w:rsidP="001F2C22">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6D4D50" w:rsidRPr="009A452D" w:rsidRDefault="006D4D50" w:rsidP="001F2C22">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6D4D50" w:rsidRPr="009A452D" w:rsidRDefault="006D4D50" w:rsidP="001F2C22">
            <w:pPr>
              <w:autoSpaceDE w:val="0"/>
              <w:autoSpaceDN w:val="0"/>
              <w:adjustRightInd w:val="0"/>
              <w:spacing w:line="360" w:lineRule="auto"/>
              <w:rPr>
                <w:rFonts w:asciiTheme="minorEastAsia" w:hAnsiTheme="minorEastAsia"/>
                <w:szCs w:val="21"/>
              </w:rPr>
            </w:pPr>
          </w:p>
        </w:tc>
      </w:tr>
      <w:tr w:rsidR="006D4D50" w:rsidRPr="009A452D" w:rsidTr="001F2C22">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6D4D50" w:rsidRPr="009A452D" w:rsidRDefault="006D4D50" w:rsidP="001F2C22">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6D4D50" w:rsidRPr="009A452D" w:rsidRDefault="006D4D50" w:rsidP="001F2C22">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6D4D50" w:rsidRPr="009A452D" w:rsidRDefault="006D4D50" w:rsidP="001F2C22">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6D4D50" w:rsidRPr="009A452D" w:rsidRDefault="006D4D50" w:rsidP="001F2C22">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6D4D50" w:rsidRPr="009A452D" w:rsidRDefault="006D4D50" w:rsidP="001F2C22">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6D4D50" w:rsidRPr="009A452D" w:rsidRDefault="006D4D50" w:rsidP="001F2C22">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6D4D50" w:rsidRPr="009A452D" w:rsidRDefault="006D4D50" w:rsidP="001F2C22">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6D4D50" w:rsidRPr="009A452D" w:rsidRDefault="006D4D50" w:rsidP="001F2C22">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6D4D50" w:rsidRPr="009A452D" w:rsidRDefault="006D4D50" w:rsidP="001F2C22">
            <w:pPr>
              <w:autoSpaceDE w:val="0"/>
              <w:autoSpaceDN w:val="0"/>
              <w:adjustRightInd w:val="0"/>
              <w:spacing w:line="360" w:lineRule="auto"/>
              <w:rPr>
                <w:rFonts w:asciiTheme="minorEastAsia" w:hAnsiTheme="minorEastAsia"/>
                <w:szCs w:val="21"/>
              </w:rPr>
            </w:pPr>
          </w:p>
        </w:tc>
      </w:tr>
      <w:tr w:rsidR="006D4D50" w:rsidRPr="009A452D" w:rsidTr="001F2C22">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6D4D50" w:rsidRPr="009A452D" w:rsidRDefault="006D4D50" w:rsidP="001F2C22">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6D4D50" w:rsidRPr="009A452D" w:rsidRDefault="006D4D50" w:rsidP="001F2C22">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6D4D50" w:rsidRPr="009A452D" w:rsidRDefault="006D4D50" w:rsidP="001F2C22">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6D4D50" w:rsidRPr="009A452D" w:rsidRDefault="006D4D50" w:rsidP="001F2C22">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6D4D50" w:rsidRPr="009A452D" w:rsidRDefault="006D4D50" w:rsidP="001F2C22">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6D4D50" w:rsidRPr="009A452D" w:rsidRDefault="006D4D50" w:rsidP="001F2C22">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6D4D50" w:rsidRPr="009A452D" w:rsidRDefault="006D4D50" w:rsidP="001F2C22">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6D4D50" w:rsidRPr="009A452D" w:rsidRDefault="006D4D50" w:rsidP="001F2C22">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6D4D50" w:rsidRPr="009A452D" w:rsidRDefault="006D4D50" w:rsidP="001F2C22">
            <w:pPr>
              <w:autoSpaceDE w:val="0"/>
              <w:autoSpaceDN w:val="0"/>
              <w:adjustRightInd w:val="0"/>
              <w:spacing w:line="360" w:lineRule="auto"/>
              <w:rPr>
                <w:rFonts w:asciiTheme="minorEastAsia" w:hAnsiTheme="minorEastAsia"/>
                <w:szCs w:val="21"/>
              </w:rPr>
            </w:pPr>
          </w:p>
        </w:tc>
      </w:tr>
      <w:tr w:rsidR="006D4D50" w:rsidRPr="009A452D" w:rsidTr="001F2C22">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6D4D50" w:rsidRPr="009A452D" w:rsidRDefault="006D4D50" w:rsidP="001F2C22">
            <w:pPr>
              <w:autoSpaceDE w:val="0"/>
              <w:autoSpaceDN w:val="0"/>
              <w:adjustRightInd w:val="0"/>
              <w:spacing w:line="360" w:lineRule="auto"/>
              <w:jc w:val="center"/>
              <w:rPr>
                <w:rFonts w:asciiTheme="minorEastAsia" w:hAnsiTheme="minorEastAsia"/>
                <w:szCs w:val="21"/>
              </w:rPr>
            </w:pPr>
            <w:r w:rsidRPr="009A452D">
              <w:rPr>
                <w:rFonts w:asciiTheme="minorEastAsia" w:hAnsiTheme="minorEastAsia" w:cs="宋体" w:hint="eastAsia"/>
                <w:szCs w:val="21"/>
                <w:lang w:val="zh-CN"/>
              </w:rPr>
              <w:t>合</w:t>
            </w:r>
            <w:r w:rsidRPr="009A452D">
              <w:rPr>
                <w:rFonts w:asciiTheme="minorEastAsia" w:hAnsiTheme="minorEastAsia"/>
                <w:szCs w:val="21"/>
              </w:rPr>
              <w:t xml:space="preserve">  </w:t>
            </w:r>
            <w:r w:rsidRPr="009A452D">
              <w:rPr>
                <w:rFonts w:asciiTheme="minorEastAsia" w:hAnsiTheme="minorEastAsia" w:cs="宋体" w:hint="eastAsia"/>
                <w:szCs w:val="21"/>
                <w:lang w:val="zh-CN"/>
              </w:rPr>
              <w:t>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6D4D50" w:rsidRPr="009A452D" w:rsidRDefault="006D4D50" w:rsidP="001F2C22">
            <w:pPr>
              <w:autoSpaceDE w:val="0"/>
              <w:autoSpaceDN w:val="0"/>
              <w:adjustRightInd w:val="0"/>
              <w:spacing w:line="360" w:lineRule="auto"/>
              <w:ind w:firstLineChars="50" w:firstLine="105"/>
              <w:rPr>
                <w:rFonts w:asciiTheme="minorEastAsia" w:hAnsiTheme="minorEastAsia" w:cs="宋体"/>
                <w:szCs w:val="21"/>
                <w:lang w:val="zh-CN"/>
              </w:rPr>
            </w:pPr>
            <w:r w:rsidRPr="009A452D">
              <w:rPr>
                <w:rFonts w:asciiTheme="minorEastAsia" w:hAnsiTheme="minorEastAsia" w:cs="宋体" w:hint="eastAsia"/>
                <w:szCs w:val="21"/>
                <w:lang w:val="zh-CN"/>
              </w:rPr>
              <w:t xml:space="preserve">大写：　　　　　　</w:t>
            </w:r>
            <w:r w:rsidRPr="009A452D">
              <w:rPr>
                <w:rFonts w:asciiTheme="minorEastAsia" w:hAnsiTheme="minorEastAsia"/>
                <w:szCs w:val="21"/>
              </w:rPr>
              <w:t xml:space="preserve">              </w:t>
            </w:r>
            <w:r w:rsidRPr="009A452D">
              <w:rPr>
                <w:rFonts w:asciiTheme="minorEastAsia" w:hAnsiTheme="minorEastAsia" w:cs="宋体" w:hint="eastAsia"/>
                <w:szCs w:val="21"/>
                <w:lang w:val="zh-CN"/>
              </w:rPr>
              <w:t>小写：</w:t>
            </w:r>
          </w:p>
        </w:tc>
      </w:tr>
    </w:tbl>
    <w:p w:rsidR="006D4D50" w:rsidRDefault="006D4D50" w:rsidP="006D4D50">
      <w:pPr>
        <w:autoSpaceDE w:val="0"/>
        <w:autoSpaceDN w:val="0"/>
        <w:adjustRightInd w:val="0"/>
        <w:spacing w:line="480" w:lineRule="auto"/>
        <w:rPr>
          <w:rFonts w:asciiTheme="minorEastAsia" w:hAnsiTheme="minorEastAsia" w:cs="宋体"/>
          <w:szCs w:val="21"/>
          <w:lang w:val="zh-CN"/>
        </w:rPr>
      </w:pPr>
    </w:p>
    <w:p w:rsidR="006D4D50" w:rsidRPr="009A452D" w:rsidRDefault="006D4D50" w:rsidP="006D4D50">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6D4D50" w:rsidRDefault="006D4D50" w:rsidP="006D4D50">
      <w:pPr>
        <w:autoSpaceDE w:val="0"/>
        <w:autoSpaceDN w:val="0"/>
        <w:adjustRightInd w:val="0"/>
        <w:spacing w:line="480" w:lineRule="auto"/>
        <w:rPr>
          <w:rFonts w:asciiTheme="minorEastAsia" w:hAnsiTheme="minorEastAsia" w:cs="宋体"/>
          <w:sz w:val="24"/>
          <w:szCs w:val="24"/>
          <w:lang w:val="zh-CN"/>
        </w:rPr>
      </w:pPr>
    </w:p>
    <w:p w:rsidR="006D4D50" w:rsidRDefault="006D4D50" w:rsidP="006D4D50">
      <w:pPr>
        <w:autoSpaceDE w:val="0"/>
        <w:autoSpaceDN w:val="0"/>
        <w:adjustRightInd w:val="0"/>
        <w:spacing w:line="480" w:lineRule="auto"/>
        <w:rPr>
          <w:rFonts w:asciiTheme="minorEastAsia" w:hAnsiTheme="minorEastAsia" w:cs="宋体"/>
          <w:sz w:val="24"/>
          <w:szCs w:val="24"/>
          <w:lang w:val="zh-CN"/>
        </w:rPr>
      </w:pPr>
    </w:p>
    <w:p w:rsidR="006D4D50" w:rsidRDefault="006D4D50" w:rsidP="006D4D50">
      <w:pPr>
        <w:autoSpaceDE w:val="0"/>
        <w:autoSpaceDN w:val="0"/>
        <w:adjustRightInd w:val="0"/>
        <w:spacing w:line="480" w:lineRule="auto"/>
        <w:rPr>
          <w:rFonts w:asciiTheme="minorEastAsia" w:hAnsiTheme="minorEastAsia" w:cs="宋体"/>
          <w:sz w:val="24"/>
          <w:szCs w:val="24"/>
          <w:lang w:val="zh-CN"/>
        </w:rPr>
      </w:pPr>
    </w:p>
    <w:p w:rsidR="006D4D50" w:rsidRDefault="006D4D50" w:rsidP="006D4D50">
      <w:pPr>
        <w:autoSpaceDE w:val="0"/>
        <w:autoSpaceDN w:val="0"/>
        <w:adjustRightInd w:val="0"/>
        <w:spacing w:line="480" w:lineRule="auto"/>
        <w:rPr>
          <w:rFonts w:asciiTheme="minorEastAsia" w:hAnsiTheme="minorEastAsia" w:cs="宋体"/>
          <w:sz w:val="24"/>
          <w:szCs w:val="24"/>
          <w:lang w:val="zh-CN"/>
        </w:rPr>
      </w:pPr>
    </w:p>
    <w:p w:rsidR="006D4D50" w:rsidRDefault="006D4D50" w:rsidP="006D4D50">
      <w:pPr>
        <w:autoSpaceDE w:val="0"/>
        <w:autoSpaceDN w:val="0"/>
        <w:adjustRightInd w:val="0"/>
        <w:spacing w:line="480" w:lineRule="auto"/>
        <w:rPr>
          <w:rFonts w:asciiTheme="minorEastAsia" w:hAnsiTheme="minorEastAsia" w:cs="宋体"/>
          <w:sz w:val="24"/>
          <w:szCs w:val="24"/>
          <w:lang w:val="zh-CN"/>
        </w:rPr>
      </w:pPr>
    </w:p>
    <w:p w:rsidR="006D4D50" w:rsidRDefault="006D4D50" w:rsidP="006D4D50">
      <w:pPr>
        <w:autoSpaceDE w:val="0"/>
        <w:autoSpaceDN w:val="0"/>
        <w:adjustRightInd w:val="0"/>
        <w:spacing w:line="480" w:lineRule="auto"/>
        <w:rPr>
          <w:rFonts w:asciiTheme="minorEastAsia" w:hAnsiTheme="minorEastAsia" w:cs="宋体"/>
          <w:sz w:val="24"/>
          <w:szCs w:val="24"/>
          <w:lang w:val="zh-CN"/>
        </w:rPr>
      </w:pPr>
    </w:p>
    <w:p w:rsidR="006D4D50" w:rsidRDefault="006D4D50" w:rsidP="006D4D50">
      <w:pPr>
        <w:autoSpaceDE w:val="0"/>
        <w:autoSpaceDN w:val="0"/>
        <w:adjustRightInd w:val="0"/>
        <w:spacing w:line="480" w:lineRule="auto"/>
        <w:rPr>
          <w:rFonts w:asciiTheme="minorEastAsia" w:hAnsiTheme="minorEastAsia" w:cs="宋体"/>
          <w:sz w:val="24"/>
          <w:szCs w:val="24"/>
          <w:lang w:val="zh-CN"/>
        </w:rPr>
      </w:pPr>
    </w:p>
    <w:p w:rsidR="006D4D50" w:rsidRDefault="006D4D50" w:rsidP="006D4D50">
      <w:pPr>
        <w:autoSpaceDE w:val="0"/>
        <w:autoSpaceDN w:val="0"/>
        <w:adjustRightInd w:val="0"/>
        <w:spacing w:line="480" w:lineRule="auto"/>
        <w:rPr>
          <w:rFonts w:asciiTheme="minorEastAsia" w:hAnsiTheme="minorEastAsia" w:cs="宋体"/>
          <w:sz w:val="24"/>
          <w:szCs w:val="24"/>
          <w:lang w:val="zh-CN"/>
        </w:rPr>
      </w:pPr>
    </w:p>
    <w:p w:rsidR="006D4D50" w:rsidRDefault="006D4D50" w:rsidP="006D4D50">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4.2 技术规格偏离表</w:t>
      </w:r>
      <w:r>
        <w:rPr>
          <w:rFonts w:ascii="宋体" w:hAnsi="宋体" w:hint="eastAsia"/>
          <w:b/>
          <w:bCs/>
          <w:color w:val="000000"/>
          <w:sz w:val="24"/>
          <w:szCs w:val="24"/>
        </w:rPr>
        <w:t>（货物类项目）</w:t>
      </w:r>
    </w:p>
    <w:p w:rsidR="006D4D50" w:rsidRPr="0078780A" w:rsidRDefault="006D4D50" w:rsidP="006D4D50">
      <w:pPr>
        <w:autoSpaceDE w:val="0"/>
        <w:autoSpaceDN w:val="0"/>
        <w:adjustRightInd w:val="0"/>
        <w:spacing w:line="360" w:lineRule="auto"/>
        <w:jc w:val="center"/>
        <w:outlineLvl w:val="0"/>
        <w:rPr>
          <w:rFonts w:ascii="宋体" w:hAnsi="宋体"/>
          <w:b/>
          <w:bCs/>
          <w:color w:val="000000"/>
          <w:sz w:val="24"/>
          <w:szCs w:val="24"/>
        </w:rPr>
      </w:pPr>
    </w:p>
    <w:p w:rsidR="006D4D50" w:rsidRPr="009A452D" w:rsidRDefault="006D4D50" w:rsidP="00D520CF">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6D4D50" w:rsidRDefault="006D4D50" w:rsidP="006D4D50">
      <w:pPr>
        <w:autoSpaceDE w:val="0"/>
        <w:autoSpaceDN w:val="0"/>
        <w:adjustRightInd w:val="0"/>
        <w:spacing w:line="360" w:lineRule="auto"/>
        <w:outlineLvl w:val="0"/>
        <w:rPr>
          <w:rFonts w:asciiTheme="minorEastAsia" w:hAnsiTheme="minorEastAsia"/>
          <w:color w:val="000000"/>
          <w:szCs w:val="21"/>
        </w:rPr>
      </w:pPr>
      <w:r w:rsidRPr="009A452D">
        <w:rPr>
          <w:rFonts w:asciiTheme="minorEastAsia" w:hAnsiTheme="minorEastAsia" w:hint="eastAsia"/>
          <w:color w:val="000000"/>
          <w:szCs w:val="21"/>
        </w:rPr>
        <w:t xml:space="preserve">项目名称：   </w:t>
      </w:r>
    </w:p>
    <w:p w:rsidR="006D4D50" w:rsidRPr="009A452D" w:rsidRDefault="006D4D50" w:rsidP="006D4D50">
      <w:pPr>
        <w:autoSpaceDE w:val="0"/>
        <w:autoSpaceDN w:val="0"/>
        <w:adjustRightInd w:val="0"/>
        <w:spacing w:line="360" w:lineRule="auto"/>
        <w:outlineLvl w:val="0"/>
        <w:rPr>
          <w:rFonts w:eastAsia="宋体" w:hAnsi="宋体"/>
          <w:b/>
          <w:snapToGrid w:val="0"/>
          <w:kern w:val="0"/>
          <w:szCs w:val="21"/>
        </w:rPr>
      </w:pPr>
    </w:p>
    <w:tbl>
      <w:tblPr>
        <w:tblW w:w="9322" w:type="dxa"/>
        <w:tblLayout w:type="fixed"/>
        <w:tblLook w:val="0000"/>
      </w:tblPr>
      <w:tblGrid>
        <w:gridCol w:w="675"/>
        <w:gridCol w:w="1418"/>
        <w:gridCol w:w="1276"/>
        <w:gridCol w:w="1559"/>
        <w:gridCol w:w="1417"/>
        <w:gridCol w:w="1560"/>
        <w:gridCol w:w="1417"/>
      </w:tblGrid>
      <w:tr w:rsidR="006D4D50" w:rsidRPr="00D50F93" w:rsidTr="001F2C22">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6D4D50" w:rsidRPr="009A452D" w:rsidRDefault="006D4D50" w:rsidP="001F2C22">
            <w:pPr>
              <w:pStyle w:val="a4"/>
              <w:jc w:val="center"/>
              <w:rPr>
                <w:rFonts w:ascii="宋体" w:eastAsia="宋体" w:hAnsi="宋体" w:cs="宋体"/>
                <w:b/>
                <w:bCs/>
                <w:sz w:val="21"/>
                <w:szCs w:val="21"/>
              </w:rPr>
            </w:pPr>
            <w:r w:rsidRPr="009A452D">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6D4D50" w:rsidRPr="009A452D" w:rsidRDefault="006D4D50" w:rsidP="001F2C22">
            <w:pPr>
              <w:pStyle w:val="a4"/>
              <w:jc w:val="center"/>
              <w:rPr>
                <w:rFonts w:ascii="宋体" w:eastAsia="宋体" w:hAnsi="宋体" w:cs="宋体"/>
                <w:b/>
                <w:bCs/>
                <w:sz w:val="21"/>
                <w:szCs w:val="21"/>
              </w:rPr>
            </w:pPr>
            <w:r w:rsidRPr="009A452D">
              <w:rPr>
                <w:rFonts w:ascii="宋体" w:eastAsia="宋体" w:hAnsi="宋体" w:cs="宋体" w:hint="eastAsia"/>
                <w:b/>
                <w:bCs/>
                <w:sz w:val="21"/>
                <w:szCs w:val="21"/>
              </w:rPr>
              <w:t>货物服务</w:t>
            </w:r>
          </w:p>
          <w:p w:rsidR="006D4D50" w:rsidRPr="009A452D" w:rsidRDefault="006D4D50" w:rsidP="001F2C22">
            <w:pPr>
              <w:pStyle w:val="a4"/>
              <w:jc w:val="center"/>
              <w:rPr>
                <w:rFonts w:ascii="宋体" w:eastAsia="宋体" w:hAnsi="宋体" w:cs="宋体"/>
                <w:b/>
                <w:bCs/>
                <w:sz w:val="21"/>
                <w:szCs w:val="21"/>
              </w:rPr>
            </w:pPr>
            <w:r w:rsidRPr="009A452D">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6D4D50" w:rsidRPr="009A452D" w:rsidRDefault="006D4D50" w:rsidP="001F2C22">
            <w:pPr>
              <w:pStyle w:val="a4"/>
              <w:jc w:val="center"/>
              <w:rPr>
                <w:rFonts w:ascii="宋体" w:eastAsia="宋体" w:hAnsi="宋体" w:cs="宋体"/>
                <w:b/>
                <w:bCs/>
                <w:sz w:val="21"/>
                <w:szCs w:val="21"/>
              </w:rPr>
            </w:pPr>
            <w:r w:rsidRPr="009A452D">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6D4D50" w:rsidRPr="009A452D" w:rsidRDefault="006D4D50" w:rsidP="001F2C22">
            <w:pPr>
              <w:pStyle w:val="a4"/>
              <w:jc w:val="center"/>
              <w:rPr>
                <w:rFonts w:ascii="宋体" w:eastAsia="宋体" w:hAnsi="宋体" w:cs="宋体"/>
                <w:b/>
                <w:bCs/>
                <w:sz w:val="21"/>
                <w:szCs w:val="21"/>
              </w:rPr>
            </w:pPr>
            <w:r w:rsidRPr="009A452D">
              <w:rPr>
                <w:rFonts w:ascii="宋体" w:eastAsia="宋体" w:hAnsi="宋体" w:cs="宋体" w:hint="eastAsia"/>
                <w:b/>
                <w:bCs/>
                <w:sz w:val="21"/>
                <w:szCs w:val="21"/>
              </w:rPr>
              <w:t>招标文件</w:t>
            </w:r>
          </w:p>
          <w:p w:rsidR="006D4D50" w:rsidRPr="009A452D" w:rsidRDefault="006D4D50" w:rsidP="001F2C22">
            <w:pPr>
              <w:pStyle w:val="a4"/>
              <w:jc w:val="center"/>
              <w:rPr>
                <w:rFonts w:ascii="宋体" w:eastAsia="宋体" w:hAnsi="宋体" w:cs="宋体"/>
                <w:b/>
                <w:bCs/>
                <w:sz w:val="21"/>
                <w:szCs w:val="21"/>
              </w:rPr>
            </w:pPr>
            <w:r w:rsidRPr="009A452D">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6D4D50" w:rsidRPr="009A452D" w:rsidRDefault="006D4D50" w:rsidP="001F2C22">
            <w:pPr>
              <w:pStyle w:val="a4"/>
              <w:jc w:val="center"/>
              <w:rPr>
                <w:rFonts w:ascii="宋体" w:eastAsia="宋体" w:hAnsi="宋体" w:cs="宋体"/>
                <w:b/>
                <w:bCs/>
                <w:sz w:val="21"/>
                <w:szCs w:val="21"/>
              </w:rPr>
            </w:pPr>
            <w:r w:rsidRPr="009A452D">
              <w:rPr>
                <w:rFonts w:ascii="宋体" w:eastAsia="宋体" w:hAnsi="宋体" w:cs="宋体" w:hint="eastAsia"/>
                <w:b/>
                <w:bCs/>
                <w:sz w:val="21"/>
                <w:szCs w:val="21"/>
              </w:rPr>
              <w:t>投标技术</w:t>
            </w:r>
          </w:p>
          <w:p w:rsidR="006D4D50" w:rsidRPr="009A452D" w:rsidRDefault="006D4D50" w:rsidP="001F2C22">
            <w:pPr>
              <w:pStyle w:val="a4"/>
              <w:jc w:val="center"/>
              <w:rPr>
                <w:rFonts w:ascii="宋体" w:eastAsia="宋体" w:hAnsi="宋体" w:cs="宋体"/>
                <w:b/>
                <w:bCs/>
                <w:sz w:val="21"/>
                <w:szCs w:val="21"/>
              </w:rPr>
            </w:pPr>
            <w:r w:rsidRPr="009A452D">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6D4D50" w:rsidRDefault="006D4D50" w:rsidP="001F2C22">
            <w:pPr>
              <w:pStyle w:val="a4"/>
              <w:jc w:val="center"/>
              <w:rPr>
                <w:rFonts w:ascii="宋体" w:eastAsia="宋体" w:hAnsi="宋体" w:cs="宋体"/>
                <w:b/>
                <w:bCs/>
                <w:sz w:val="21"/>
                <w:szCs w:val="21"/>
              </w:rPr>
            </w:pPr>
            <w:r w:rsidRPr="009A452D">
              <w:rPr>
                <w:rFonts w:ascii="宋体" w:eastAsia="宋体" w:hAnsi="宋体" w:cs="宋体" w:hint="eastAsia"/>
                <w:b/>
                <w:bCs/>
                <w:sz w:val="21"/>
                <w:szCs w:val="21"/>
              </w:rPr>
              <w:t>偏离</w:t>
            </w:r>
          </w:p>
          <w:p w:rsidR="006D4D50" w:rsidRPr="00D50F93" w:rsidRDefault="006D4D50" w:rsidP="001F2C22">
            <w:pPr>
              <w:jc w:val="center"/>
              <w:rPr>
                <w:rFonts w:ascii="宋体" w:eastAsia="宋体" w:hAnsi="宋体" w:cs="宋体"/>
                <w:b/>
                <w:bCs/>
                <w:szCs w:val="21"/>
              </w:rPr>
            </w:pPr>
            <w:r w:rsidRPr="00D50F93">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6D4D50" w:rsidRDefault="006D4D50" w:rsidP="001F2C22">
            <w:pPr>
              <w:pStyle w:val="a4"/>
              <w:jc w:val="center"/>
              <w:rPr>
                <w:rFonts w:ascii="宋体" w:eastAsia="宋体" w:hAnsi="宋体" w:cs="宋体"/>
                <w:b/>
                <w:bCs/>
                <w:sz w:val="21"/>
                <w:szCs w:val="21"/>
              </w:rPr>
            </w:pPr>
            <w:r w:rsidRPr="009A452D">
              <w:rPr>
                <w:rFonts w:ascii="宋体" w:eastAsia="宋体" w:hAnsi="宋体" w:cs="宋体" w:hint="eastAsia"/>
                <w:b/>
                <w:bCs/>
                <w:sz w:val="21"/>
                <w:szCs w:val="21"/>
              </w:rPr>
              <w:t>偏离</w:t>
            </w:r>
            <w:r w:rsidRPr="00D50F93">
              <w:rPr>
                <w:rFonts w:ascii="宋体" w:eastAsia="宋体" w:hAnsi="宋体" w:cs="宋体" w:hint="eastAsia"/>
                <w:b/>
                <w:bCs/>
                <w:sz w:val="21"/>
                <w:szCs w:val="21"/>
              </w:rPr>
              <w:t>内容</w:t>
            </w:r>
          </w:p>
          <w:p w:rsidR="006D4D50" w:rsidRPr="009A452D" w:rsidRDefault="006D4D50" w:rsidP="001F2C22">
            <w:pPr>
              <w:pStyle w:val="a4"/>
              <w:jc w:val="center"/>
              <w:rPr>
                <w:rFonts w:ascii="宋体" w:eastAsia="宋体" w:hAnsi="宋体" w:cs="宋体"/>
                <w:b/>
                <w:bCs/>
                <w:sz w:val="21"/>
                <w:szCs w:val="21"/>
              </w:rPr>
            </w:pPr>
            <w:r w:rsidRPr="009A452D">
              <w:rPr>
                <w:rFonts w:ascii="宋体" w:eastAsia="宋体" w:hAnsi="宋体" w:cs="宋体" w:hint="eastAsia"/>
                <w:b/>
                <w:bCs/>
                <w:sz w:val="21"/>
                <w:szCs w:val="21"/>
              </w:rPr>
              <w:t>说明</w:t>
            </w:r>
          </w:p>
        </w:tc>
      </w:tr>
      <w:tr w:rsidR="006D4D50" w:rsidRPr="009A452D" w:rsidTr="001F2C22">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6D4D50" w:rsidRPr="009A452D" w:rsidRDefault="006D4D50" w:rsidP="001F2C22">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6D4D50" w:rsidRPr="009A452D" w:rsidRDefault="006D4D50" w:rsidP="001F2C22">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6D4D50" w:rsidRPr="009A452D" w:rsidRDefault="006D4D50" w:rsidP="001F2C22">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6D4D50" w:rsidRPr="009A452D" w:rsidRDefault="006D4D50" w:rsidP="001F2C22">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6D4D50" w:rsidRPr="009A452D" w:rsidRDefault="006D4D50" w:rsidP="001F2C22">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6D4D50" w:rsidRPr="009A452D" w:rsidRDefault="006D4D50" w:rsidP="001F2C22">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6D4D50" w:rsidRPr="009A452D" w:rsidRDefault="006D4D50" w:rsidP="001F2C22">
            <w:pPr>
              <w:autoSpaceDE w:val="0"/>
              <w:autoSpaceDN w:val="0"/>
              <w:adjustRightInd w:val="0"/>
              <w:spacing w:line="480" w:lineRule="exact"/>
              <w:jc w:val="center"/>
              <w:rPr>
                <w:rFonts w:asciiTheme="minorEastAsia" w:hAnsiTheme="minorEastAsia"/>
                <w:b/>
                <w:bCs/>
                <w:szCs w:val="21"/>
              </w:rPr>
            </w:pPr>
          </w:p>
        </w:tc>
      </w:tr>
      <w:tr w:rsidR="006D4D50" w:rsidRPr="009A452D" w:rsidTr="001F2C22">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6D4D50" w:rsidRPr="009A452D" w:rsidRDefault="006D4D50" w:rsidP="001F2C22">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2</w:t>
            </w:r>
          </w:p>
        </w:tc>
        <w:tc>
          <w:tcPr>
            <w:tcW w:w="1418" w:type="dxa"/>
            <w:tcBorders>
              <w:top w:val="single" w:sz="6" w:space="0" w:color="auto"/>
              <w:left w:val="single" w:sz="6" w:space="0" w:color="auto"/>
              <w:bottom w:val="single" w:sz="6" w:space="0" w:color="auto"/>
              <w:right w:val="single" w:sz="6" w:space="0" w:color="auto"/>
            </w:tcBorders>
          </w:tcPr>
          <w:p w:rsidR="006D4D50" w:rsidRPr="009A452D" w:rsidRDefault="006D4D50" w:rsidP="001F2C22">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6D4D50" w:rsidRPr="009A452D" w:rsidRDefault="006D4D50" w:rsidP="001F2C22">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6D4D50" w:rsidRPr="009A452D" w:rsidRDefault="006D4D50" w:rsidP="001F2C22">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6D4D50" w:rsidRPr="009A452D" w:rsidRDefault="006D4D50" w:rsidP="001F2C22">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6D4D50" w:rsidRPr="009A452D" w:rsidRDefault="006D4D50" w:rsidP="001F2C22">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6D4D50" w:rsidRPr="009A452D" w:rsidRDefault="006D4D50" w:rsidP="001F2C22">
            <w:pPr>
              <w:autoSpaceDE w:val="0"/>
              <w:autoSpaceDN w:val="0"/>
              <w:adjustRightInd w:val="0"/>
              <w:spacing w:line="480" w:lineRule="exact"/>
              <w:jc w:val="center"/>
              <w:rPr>
                <w:rFonts w:asciiTheme="minorEastAsia" w:hAnsiTheme="minorEastAsia"/>
                <w:b/>
                <w:bCs/>
                <w:szCs w:val="21"/>
              </w:rPr>
            </w:pPr>
          </w:p>
        </w:tc>
      </w:tr>
      <w:tr w:rsidR="006D4D50" w:rsidRPr="009A452D" w:rsidTr="001F2C22">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6D4D50" w:rsidRPr="009A452D" w:rsidRDefault="006D4D50" w:rsidP="001F2C22">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6D4D50" w:rsidRPr="009A452D" w:rsidRDefault="006D4D50" w:rsidP="001F2C22">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6D4D50" w:rsidRPr="009A452D" w:rsidRDefault="006D4D50" w:rsidP="001F2C22">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6D4D50" w:rsidRPr="009A452D" w:rsidRDefault="006D4D50" w:rsidP="001F2C22">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6D4D50" w:rsidRPr="009A452D" w:rsidRDefault="006D4D50" w:rsidP="001F2C22">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6D4D50" w:rsidRPr="009A452D" w:rsidRDefault="006D4D50" w:rsidP="001F2C22">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6D4D50" w:rsidRPr="009A452D" w:rsidRDefault="006D4D50" w:rsidP="001F2C22">
            <w:pPr>
              <w:autoSpaceDE w:val="0"/>
              <w:autoSpaceDN w:val="0"/>
              <w:adjustRightInd w:val="0"/>
              <w:spacing w:line="480" w:lineRule="exact"/>
              <w:jc w:val="center"/>
              <w:rPr>
                <w:rFonts w:asciiTheme="minorEastAsia" w:hAnsiTheme="minorEastAsia"/>
                <w:b/>
                <w:bCs/>
                <w:szCs w:val="21"/>
              </w:rPr>
            </w:pPr>
          </w:p>
        </w:tc>
      </w:tr>
    </w:tbl>
    <w:p w:rsidR="006D4D50" w:rsidRDefault="006D4D50" w:rsidP="006D4D50">
      <w:pPr>
        <w:autoSpaceDE w:val="0"/>
        <w:autoSpaceDN w:val="0"/>
        <w:adjustRightInd w:val="0"/>
        <w:spacing w:line="480" w:lineRule="auto"/>
        <w:rPr>
          <w:rFonts w:asciiTheme="minorEastAsia" w:hAnsiTheme="minorEastAsia" w:cs="宋体"/>
          <w:szCs w:val="21"/>
          <w:lang w:val="zh-CN"/>
        </w:rPr>
      </w:pPr>
    </w:p>
    <w:p w:rsidR="006D4D50" w:rsidRDefault="006D4D50" w:rsidP="006D4D50">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Pr="009A452D">
        <w:rPr>
          <w:rFonts w:asciiTheme="minorEastAsia" w:hAnsiTheme="minorEastAsia" w:cs="宋体"/>
          <w:szCs w:val="21"/>
          <w:lang w:val="zh-CN"/>
        </w:rPr>
        <w:t xml:space="preserve"> </w:t>
      </w:r>
    </w:p>
    <w:p w:rsidR="006D4D50" w:rsidRPr="009A452D" w:rsidRDefault="006D4D50" w:rsidP="006D4D50">
      <w:pPr>
        <w:autoSpaceDE w:val="0"/>
        <w:autoSpaceDN w:val="0"/>
        <w:adjustRightInd w:val="0"/>
        <w:spacing w:line="480" w:lineRule="auto"/>
        <w:rPr>
          <w:rFonts w:asciiTheme="minorEastAsia" w:hAnsiTheme="minorEastAsia" w:cs="宋体"/>
          <w:szCs w:val="21"/>
          <w:lang w:val="zh-CN"/>
        </w:rPr>
      </w:pPr>
    </w:p>
    <w:p w:rsidR="006D4D50" w:rsidRDefault="006D4D50" w:rsidP="006D4D50">
      <w:pPr>
        <w:autoSpaceDE w:val="0"/>
        <w:autoSpaceDN w:val="0"/>
        <w:adjustRightInd w:val="0"/>
        <w:spacing w:line="360" w:lineRule="auto"/>
        <w:jc w:val="center"/>
        <w:outlineLvl w:val="0"/>
        <w:rPr>
          <w:rFonts w:ascii="宋体" w:hAnsi="宋体"/>
          <w:b/>
          <w:bCs/>
          <w:color w:val="000000"/>
          <w:sz w:val="24"/>
          <w:szCs w:val="24"/>
        </w:rPr>
      </w:pPr>
    </w:p>
    <w:p w:rsidR="006D4D50" w:rsidRDefault="006D4D50" w:rsidP="006D4D50">
      <w:pPr>
        <w:autoSpaceDE w:val="0"/>
        <w:autoSpaceDN w:val="0"/>
        <w:adjustRightInd w:val="0"/>
        <w:spacing w:line="360" w:lineRule="auto"/>
        <w:jc w:val="center"/>
        <w:outlineLvl w:val="0"/>
        <w:rPr>
          <w:rFonts w:ascii="宋体" w:hAnsi="宋体"/>
          <w:b/>
          <w:bCs/>
          <w:color w:val="000000"/>
          <w:sz w:val="24"/>
          <w:szCs w:val="24"/>
        </w:rPr>
      </w:pPr>
    </w:p>
    <w:p w:rsidR="006D4D50" w:rsidRDefault="006D4D50" w:rsidP="006D4D50">
      <w:pPr>
        <w:autoSpaceDE w:val="0"/>
        <w:autoSpaceDN w:val="0"/>
        <w:adjustRightInd w:val="0"/>
        <w:spacing w:line="360" w:lineRule="auto"/>
        <w:jc w:val="center"/>
        <w:outlineLvl w:val="0"/>
        <w:rPr>
          <w:rFonts w:ascii="宋体" w:hAnsi="宋体"/>
          <w:b/>
          <w:bCs/>
          <w:color w:val="000000"/>
          <w:sz w:val="24"/>
          <w:szCs w:val="24"/>
        </w:rPr>
      </w:pPr>
    </w:p>
    <w:p w:rsidR="006D4D50" w:rsidRDefault="006D4D50" w:rsidP="006D4D50">
      <w:pPr>
        <w:autoSpaceDE w:val="0"/>
        <w:autoSpaceDN w:val="0"/>
        <w:adjustRightInd w:val="0"/>
        <w:spacing w:line="360" w:lineRule="auto"/>
        <w:jc w:val="center"/>
        <w:outlineLvl w:val="0"/>
        <w:rPr>
          <w:rFonts w:ascii="宋体" w:hAnsi="宋体"/>
          <w:b/>
          <w:bCs/>
          <w:color w:val="000000"/>
          <w:sz w:val="24"/>
          <w:szCs w:val="24"/>
        </w:rPr>
      </w:pPr>
    </w:p>
    <w:p w:rsidR="006D4D50" w:rsidRDefault="006D4D50" w:rsidP="006D4D50">
      <w:pPr>
        <w:autoSpaceDE w:val="0"/>
        <w:autoSpaceDN w:val="0"/>
        <w:adjustRightInd w:val="0"/>
        <w:spacing w:line="360" w:lineRule="auto"/>
        <w:jc w:val="center"/>
        <w:outlineLvl w:val="0"/>
        <w:rPr>
          <w:rFonts w:ascii="宋体" w:hAnsi="宋体"/>
          <w:b/>
          <w:bCs/>
          <w:color w:val="000000"/>
          <w:sz w:val="24"/>
          <w:szCs w:val="24"/>
        </w:rPr>
      </w:pPr>
    </w:p>
    <w:p w:rsidR="006D4D50" w:rsidRDefault="006D4D50" w:rsidP="006D4D50">
      <w:pPr>
        <w:autoSpaceDE w:val="0"/>
        <w:autoSpaceDN w:val="0"/>
        <w:adjustRightInd w:val="0"/>
        <w:spacing w:line="360" w:lineRule="auto"/>
        <w:jc w:val="center"/>
        <w:outlineLvl w:val="0"/>
        <w:rPr>
          <w:rFonts w:ascii="宋体" w:hAnsi="宋体"/>
          <w:b/>
          <w:bCs/>
          <w:color w:val="000000"/>
          <w:sz w:val="24"/>
          <w:szCs w:val="24"/>
        </w:rPr>
      </w:pPr>
    </w:p>
    <w:p w:rsidR="006D4D50" w:rsidRDefault="006D4D50" w:rsidP="006D4D50">
      <w:pPr>
        <w:autoSpaceDE w:val="0"/>
        <w:autoSpaceDN w:val="0"/>
        <w:adjustRightInd w:val="0"/>
        <w:spacing w:line="360" w:lineRule="auto"/>
        <w:jc w:val="center"/>
        <w:outlineLvl w:val="0"/>
        <w:rPr>
          <w:rFonts w:ascii="宋体" w:hAnsi="宋体"/>
          <w:b/>
          <w:bCs/>
          <w:color w:val="000000"/>
          <w:sz w:val="24"/>
          <w:szCs w:val="24"/>
        </w:rPr>
      </w:pPr>
    </w:p>
    <w:p w:rsidR="006D4D50" w:rsidRDefault="006D4D50" w:rsidP="006D4D50">
      <w:pPr>
        <w:autoSpaceDE w:val="0"/>
        <w:autoSpaceDN w:val="0"/>
        <w:adjustRightInd w:val="0"/>
        <w:spacing w:line="360" w:lineRule="auto"/>
        <w:jc w:val="center"/>
        <w:outlineLvl w:val="0"/>
        <w:rPr>
          <w:rFonts w:ascii="宋体" w:hAnsi="宋体"/>
          <w:b/>
          <w:bCs/>
          <w:color w:val="000000"/>
          <w:sz w:val="24"/>
          <w:szCs w:val="24"/>
        </w:rPr>
      </w:pPr>
    </w:p>
    <w:p w:rsidR="006D4D50" w:rsidRDefault="006D4D50" w:rsidP="006D4D50">
      <w:pPr>
        <w:autoSpaceDE w:val="0"/>
        <w:autoSpaceDN w:val="0"/>
        <w:adjustRightInd w:val="0"/>
        <w:spacing w:line="360" w:lineRule="auto"/>
        <w:jc w:val="center"/>
        <w:outlineLvl w:val="0"/>
        <w:rPr>
          <w:rFonts w:ascii="宋体" w:hAnsi="宋体"/>
          <w:b/>
          <w:bCs/>
          <w:color w:val="000000"/>
          <w:sz w:val="24"/>
          <w:szCs w:val="24"/>
        </w:rPr>
      </w:pPr>
    </w:p>
    <w:p w:rsidR="006D4D50" w:rsidRDefault="006D4D50" w:rsidP="006D4D50">
      <w:pPr>
        <w:autoSpaceDE w:val="0"/>
        <w:autoSpaceDN w:val="0"/>
        <w:adjustRightInd w:val="0"/>
        <w:spacing w:line="360" w:lineRule="auto"/>
        <w:jc w:val="center"/>
        <w:outlineLvl w:val="0"/>
        <w:rPr>
          <w:rFonts w:ascii="宋体" w:hAnsi="宋体"/>
          <w:b/>
          <w:bCs/>
          <w:color w:val="000000"/>
          <w:sz w:val="24"/>
          <w:szCs w:val="24"/>
        </w:rPr>
      </w:pPr>
    </w:p>
    <w:p w:rsidR="006D4D50" w:rsidRPr="0078780A" w:rsidRDefault="006D4D50" w:rsidP="006D4D50">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4.3 技术方案（实施方案）</w:t>
      </w:r>
    </w:p>
    <w:p w:rsidR="006D4D50" w:rsidRDefault="006D4D50" w:rsidP="006D4D50">
      <w:pPr>
        <w:snapToGrid w:val="0"/>
        <w:spacing w:line="360" w:lineRule="auto"/>
        <w:jc w:val="center"/>
        <w:rPr>
          <w:rFonts w:eastAsia="宋体" w:hAnsi="宋体"/>
          <w:b/>
          <w:snapToGrid w:val="0"/>
          <w:kern w:val="0"/>
          <w:sz w:val="36"/>
          <w:szCs w:val="36"/>
        </w:rPr>
      </w:pPr>
    </w:p>
    <w:p w:rsidR="006D4D50" w:rsidRDefault="006D4D50" w:rsidP="006D4D50">
      <w:pPr>
        <w:snapToGrid w:val="0"/>
        <w:spacing w:line="360" w:lineRule="auto"/>
        <w:jc w:val="center"/>
        <w:rPr>
          <w:rFonts w:eastAsia="宋体" w:hAnsi="宋体"/>
          <w:b/>
          <w:snapToGrid w:val="0"/>
          <w:kern w:val="0"/>
          <w:sz w:val="36"/>
          <w:szCs w:val="36"/>
        </w:rPr>
      </w:pPr>
    </w:p>
    <w:p w:rsidR="006D4D50" w:rsidRPr="00B02024" w:rsidRDefault="006D4D50" w:rsidP="006D4D50">
      <w:pPr>
        <w:autoSpaceDE w:val="0"/>
        <w:autoSpaceDN w:val="0"/>
        <w:adjustRightInd w:val="0"/>
        <w:spacing w:line="360" w:lineRule="auto"/>
        <w:jc w:val="center"/>
        <w:rPr>
          <w:rFonts w:asciiTheme="minorEastAsia" w:hAnsiTheme="minorEastAsia" w:cs="宋体"/>
          <w:szCs w:val="21"/>
          <w:lang w:val="zh-CN"/>
        </w:rPr>
      </w:pPr>
      <w:r w:rsidRPr="00B02024">
        <w:rPr>
          <w:rFonts w:asciiTheme="minorEastAsia" w:hAnsiTheme="minorEastAsia" w:cs="宋体" w:hint="eastAsia"/>
          <w:szCs w:val="21"/>
          <w:lang w:val="zh-CN"/>
        </w:rPr>
        <w:t>（投标人根据招标文件要求自行编制）</w:t>
      </w:r>
    </w:p>
    <w:p w:rsidR="006D4D50" w:rsidRDefault="006D4D50" w:rsidP="006D4D50">
      <w:pPr>
        <w:snapToGrid w:val="0"/>
        <w:spacing w:line="360" w:lineRule="auto"/>
        <w:jc w:val="center"/>
        <w:rPr>
          <w:rFonts w:eastAsia="宋体" w:hAnsi="宋体"/>
          <w:b/>
          <w:snapToGrid w:val="0"/>
          <w:kern w:val="0"/>
          <w:sz w:val="36"/>
          <w:szCs w:val="36"/>
        </w:rPr>
      </w:pPr>
    </w:p>
    <w:p w:rsidR="006D4D50" w:rsidRDefault="006D4D50" w:rsidP="006D4D50">
      <w:pPr>
        <w:snapToGrid w:val="0"/>
        <w:spacing w:line="360" w:lineRule="auto"/>
        <w:jc w:val="center"/>
        <w:rPr>
          <w:rFonts w:eastAsia="宋体" w:hAnsi="宋体"/>
          <w:b/>
          <w:snapToGrid w:val="0"/>
          <w:kern w:val="0"/>
          <w:sz w:val="36"/>
          <w:szCs w:val="36"/>
        </w:rPr>
      </w:pPr>
    </w:p>
    <w:p w:rsidR="006D4D50" w:rsidRDefault="006D4D50" w:rsidP="006D4D50">
      <w:pPr>
        <w:snapToGrid w:val="0"/>
        <w:spacing w:line="360" w:lineRule="auto"/>
        <w:jc w:val="center"/>
        <w:rPr>
          <w:rFonts w:eastAsia="宋体" w:hAnsi="宋体"/>
          <w:b/>
          <w:snapToGrid w:val="0"/>
          <w:kern w:val="0"/>
          <w:sz w:val="36"/>
          <w:szCs w:val="36"/>
        </w:rPr>
      </w:pPr>
    </w:p>
    <w:p w:rsidR="006D4D50" w:rsidRDefault="006D4D50" w:rsidP="006D4D50">
      <w:pPr>
        <w:snapToGrid w:val="0"/>
        <w:spacing w:line="360" w:lineRule="auto"/>
        <w:jc w:val="center"/>
        <w:rPr>
          <w:rFonts w:eastAsia="宋体" w:hAnsi="宋体"/>
          <w:b/>
          <w:snapToGrid w:val="0"/>
          <w:kern w:val="0"/>
          <w:sz w:val="36"/>
          <w:szCs w:val="36"/>
        </w:rPr>
      </w:pPr>
    </w:p>
    <w:p w:rsidR="006D4D50" w:rsidRDefault="006D4D50" w:rsidP="006D4D50">
      <w:pPr>
        <w:snapToGrid w:val="0"/>
        <w:spacing w:line="360" w:lineRule="auto"/>
        <w:jc w:val="center"/>
        <w:rPr>
          <w:rFonts w:eastAsia="宋体" w:hAnsi="宋体"/>
          <w:b/>
          <w:snapToGrid w:val="0"/>
          <w:kern w:val="0"/>
          <w:sz w:val="36"/>
          <w:szCs w:val="36"/>
        </w:rPr>
      </w:pPr>
    </w:p>
    <w:p w:rsidR="006D4D50" w:rsidRDefault="006D4D50" w:rsidP="006D4D50">
      <w:pPr>
        <w:snapToGrid w:val="0"/>
        <w:spacing w:line="360" w:lineRule="auto"/>
        <w:jc w:val="center"/>
        <w:rPr>
          <w:rFonts w:eastAsia="宋体" w:hAnsi="宋体"/>
          <w:b/>
          <w:snapToGrid w:val="0"/>
          <w:kern w:val="0"/>
          <w:sz w:val="36"/>
          <w:szCs w:val="36"/>
        </w:rPr>
      </w:pPr>
    </w:p>
    <w:p w:rsidR="006D4D50" w:rsidRDefault="006D4D50" w:rsidP="006D4D50">
      <w:pPr>
        <w:snapToGrid w:val="0"/>
        <w:spacing w:line="360" w:lineRule="auto"/>
        <w:jc w:val="center"/>
        <w:rPr>
          <w:rFonts w:eastAsia="宋体" w:hAnsi="宋体"/>
          <w:b/>
          <w:snapToGrid w:val="0"/>
          <w:kern w:val="0"/>
          <w:sz w:val="36"/>
          <w:szCs w:val="36"/>
        </w:rPr>
      </w:pPr>
    </w:p>
    <w:p w:rsidR="006D4D50" w:rsidRDefault="006D4D50" w:rsidP="006D4D50">
      <w:pPr>
        <w:snapToGrid w:val="0"/>
        <w:spacing w:line="360" w:lineRule="auto"/>
        <w:jc w:val="center"/>
        <w:rPr>
          <w:rFonts w:eastAsia="宋体" w:hAnsi="宋体"/>
          <w:b/>
          <w:snapToGrid w:val="0"/>
          <w:kern w:val="0"/>
          <w:sz w:val="36"/>
          <w:szCs w:val="36"/>
        </w:rPr>
      </w:pPr>
    </w:p>
    <w:p w:rsidR="006D4D50" w:rsidRDefault="006D4D50" w:rsidP="006D4D50">
      <w:pPr>
        <w:snapToGrid w:val="0"/>
        <w:spacing w:line="360" w:lineRule="auto"/>
        <w:jc w:val="center"/>
        <w:rPr>
          <w:rFonts w:eastAsia="宋体" w:hAnsi="宋体"/>
          <w:b/>
          <w:snapToGrid w:val="0"/>
          <w:kern w:val="0"/>
          <w:sz w:val="36"/>
          <w:szCs w:val="36"/>
        </w:rPr>
      </w:pPr>
    </w:p>
    <w:p w:rsidR="006D4D50" w:rsidRDefault="006D4D50" w:rsidP="006D4D50">
      <w:pPr>
        <w:snapToGrid w:val="0"/>
        <w:spacing w:line="360" w:lineRule="auto"/>
        <w:jc w:val="center"/>
        <w:rPr>
          <w:rFonts w:eastAsia="宋体" w:hAnsi="宋体"/>
          <w:b/>
          <w:snapToGrid w:val="0"/>
          <w:kern w:val="0"/>
          <w:sz w:val="36"/>
          <w:szCs w:val="36"/>
        </w:rPr>
      </w:pPr>
    </w:p>
    <w:p w:rsidR="006D4D50" w:rsidRDefault="006D4D50" w:rsidP="006D4D50">
      <w:pPr>
        <w:snapToGrid w:val="0"/>
        <w:spacing w:line="360" w:lineRule="auto"/>
        <w:jc w:val="center"/>
        <w:rPr>
          <w:rFonts w:eastAsia="宋体" w:hAnsi="宋体"/>
          <w:b/>
          <w:snapToGrid w:val="0"/>
          <w:kern w:val="0"/>
          <w:sz w:val="36"/>
          <w:szCs w:val="36"/>
        </w:rPr>
      </w:pPr>
    </w:p>
    <w:p w:rsidR="006D4D50" w:rsidRDefault="006D4D50" w:rsidP="006D4D50">
      <w:pPr>
        <w:snapToGrid w:val="0"/>
        <w:spacing w:line="360" w:lineRule="auto"/>
        <w:jc w:val="center"/>
        <w:rPr>
          <w:rFonts w:eastAsia="宋体" w:hAnsi="宋体"/>
          <w:b/>
          <w:snapToGrid w:val="0"/>
          <w:kern w:val="0"/>
          <w:sz w:val="36"/>
          <w:szCs w:val="36"/>
        </w:rPr>
      </w:pPr>
    </w:p>
    <w:p w:rsidR="006D4D50" w:rsidRDefault="006D4D50" w:rsidP="006D4D50">
      <w:pPr>
        <w:snapToGrid w:val="0"/>
        <w:spacing w:line="360" w:lineRule="auto"/>
        <w:jc w:val="center"/>
        <w:rPr>
          <w:rFonts w:eastAsia="宋体" w:hAnsi="宋体"/>
          <w:b/>
          <w:snapToGrid w:val="0"/>
          <w:kern w:val="0"/>
          <w:sz w:val="36"/>
          <w:szCs w:val="36"/>
        </w:rPr>
      </w:pPr>
    </w:p>
    <w:p w:rsidR="006D4D50" w:rsidRDefault="006D4D50" w:rsidP="006D4D50">
      <w:pPr>
        <w:snapToGrid w:val="0"/>
        <w:spacing w:line="360" w:lineRule="auto"/>
        <w:jc w:val="center"/>
        <w:rPr>
          <w:rFonts w:eastAsia="宋体" w:hAnsi="宋体"/>
          <w:b/>
          <w:snapToGrid w:val="0"/>
          <w:kern w:val="0"/>
          <w:sz w:val="36"/>
          <w:szCs w:val="36"/>
        </w:rPr>
      </w:pPr>
    </w:p>
    <w:p w:rsidR="006D4D50" w:rsidRDefault="006D4D50" w:rsidP="006D4D50">
      <w:pPr>
        <w:snapToGrid w:val="0"/>
        <w:spacing w:line="360" w:lineRule="auto"/>
        <w:jc w:val="center"/>
        <w:rPr>
          <w:rFonts w:eastAsia="宋体" w:hAnsi="宋体"/>
          <w:b/>
          <w:snapToGrid w:val="0"/>
          <w:kern w:val="0"/>
          <w:sz w:val="36"/>
          <w:szCs w:val="36"/>
        </w:rPr>
      </w:pPr>
    </w:p>
    <w:p w:rsidR="006D4D50" w:rsidRDefault="006D4D50" w:rsidP="006D4D50">
      <w:pPr>
        <w:snapToGrid w:val="0"/>
        <w:spacing w:line="360" w:lineRule="auto"/>
        <w:jc w:val="center"/>
        <w:rPr>
          <w:rFonts w:eastAsia="宋体" w:hAnsi="宋体"/>
          <w:b/>
          <w:snapToGrid w:val="0"/>
          <w:kern w:val="0"/>
          <w:sz w:val="36"/>
          <w:szCs w:val="36"/>
        </w:rPr>
      </w:pPr>
    </w:p>
    <w:p w:rsidR="006D4D50" w:rsidRPr="0078780A" w:rsidRDefault="006D4D50" w:rsidP="006D4D50">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4.4 业绩情况表</w:t>
      </w:r>
    </w:p>
    <w:p w:rsidR="006D4D50" w:rsidRPr="00D306DE" w:rsidRDefault="006D4D50" w:rsidP="006D4D50">
      <w:pPr>
        <w:autoSpaceDE w:val="0"/>
        <w:autoSpaceDN w:val="0"/>
        <w:adjustRightInd w:val="0"/>
        <w:spacing w:line="360" w:lineRule="auto"/>
        <w:jc w:val="center"/>
        <w:outlineLvl w:val="0"/>
        <w:rPr>
          <w:rFonts w:ascii="宋体" w:hAnsi="宋体"/>
          <w:b/>
          <w:bCs/>
          <w:color w:val="000000"/>
          <w:sz w:val="28"/>
          <w:szCs w:val="28"/>
        </w:rPr>
      </w:pPr>
    </w:p>
    <w:p w:rsidR="006D4D50" w:rsidRPr="0013622E" w:rsidRDefault="006D4D50" w:rsidP="00D520CF">
      <w:pPr>
        <w:spacing w:before="50" w:afterLines="50" w:line="360" w:lineRule="auto"/>
        <w:contextualSpacing/>
        <w:jc w:val="left"/>
        <w:rPr>
          <w:rFonts w:asciiTheme="minorEastAsia" w:hAnsiTheme="minorEastAsia"/>
          <w:color w:val="000000"/>
          <w:szCs w:val="21"/>
        </w:rPr>
      </w:pPr>
      <w:r w:rsidRPr="0013622E">
        <w:rPr>
          <w:rFonts w:asciiTheme="minorEastAsia" w:hAnsiTheme="minorEastAsia" w:hint="eastAsia"/>
          <w:color w:val="000000"/>
          <w:szCs w:val="21"/>
        </w:rPr>
        <w:t>项目编号：</w:t>
      </w:r>
    </w:p>
    <w:p w:rsidR="006D4D50" w:rsidRDefault="006D4D50" w:rsidP="006D4D50">
      <w:pPr>
        <w:snapToGrid w:val="0"/>
        <w:spacing w:line="360" w:lineRule="auto"/>
        <w:rPr>
          <w:rFonts w:asciiTheme="minorEastAsia" w:hAnsiTheme="minorEastAsia"/>
          <w:color w:val="000000"/>
          <w:szCs w:val="21"/>
        </w:rPr>
      </w:pPr>
      <w:r w:rsidRPr="0013622E">
        <w:rPr>
          <w:rFonts w:asciiTheme="minorEastAsia" w:hAnsiTheme="minorEastAsia" w:hint="eastAsia"/>
          <w:color w:val="000000"/>
          <w:szCs w:val="21"/>
        </w:rPr>
        <w:t xml:space="preserve">项目名称：   </w:t>
      </w:r>
    </w:p>
    <w:p w:rsidR="006D4D50" w:rsidRPr="0013622E" w:rsidRDefault="006D4D50" w:rsidP="006D4D50">
      <w:pPr>
        <w:snapToGrid w:val="0"/>
        <w:spacing w:line="360" w:lineRule="auto"/>
        <w:rPr>
          <w:rFonts w:eastAsia="宋体" w:hAnsi="宋体"/>
          <w:b/>
          <w:snapToGrid w:val="0"/>
          <w:kern w:val="0"/>
          <w:szCs w:val="21"/>
        </w:rPr>
      </w:pP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6D4D50" w:rsidRPr="0013622E" w:rsidTr="001F2C22">
        <w:trPr>
          <w:trHeight w:val="777"/>
        </w:trPr>
        <w:tc>
          <w:tcPr>
            <w:tcW w:w="712" w:type="dxa"/>
            <w:shd w:val="clear" w:color="auto" w:fill="F3F3F3"/>
            <w:vAlign w:val="center"/>
          </w:tcPr>
          <w:p w:rsidR="006D4D50" w:rsidRPr="0013622E" w:rsidRDefault="006D4D50" w:rsidP="001F2C22">
            <w:pPr>
              <w:pStyle w:val="a4"/>
              <w:jc w:val="center"/>
              <w:rPr>
                <w:rFonts w:ascii="宋体" w:eastAsia="宋体" w:hAnsi="宋体" w:cs="Times New Roman"/>
                <w:b/>
                <w:bCs/>
                <w:sz w:val="21"/>
                <w:szCs w:val="21"/>
              </w:rPr>
            </w:pPr>
            <w:r w:rsidRPr="0013622E">
              <w:rPr>
                <w:rFonts w:ascii="宋体" w:eastAsia="宋体" w:hAnsi="宋体" w:cs="宋体" w:hint="eastAsia"/>
                <w:b/>
                <w:bCs/>
                <w:sz w:val="21"/>
                <w:szCs w:val="21"/>
              </w:rPr>
              <w:t>序号</w:t>
            </w:r>
          </w:p>
        </w:tc>
        <w:tc>
          <w:tcPr>
            <w:tcW w:w="1808" w:type="dxa"/>
            <w:shd w:val="clear" w:color="auto" w:fill="F3F3F3"/>
            <w:vAlign w:val="center"/>
          </w:tcPr>
          <w:p w:rsidR="006D4D50" w:rsidRPr="0013622E" w:rsidRDefault="006D4D50" w:rsidP="001F2C22">
            <w:pPr>
              <w:pStyle w:val="a4"/>
              <w:jc w:val="center"/>
              <w:rPr>
                <w:rFonts w:ascii="宋体" w:eastAsia="宋体" w:hAnsi="宋体" w:cs="Times New Roman"/>
                <w:b/>
                <w:bCs/>
                <w:sz w:val="21"/>
                <w:szCs w:val="21"/>
              </w:rPr>
            </w:pPr>
            <w:r w:rsidRPr="0013622E">
              <w:rPr>
                <w:rFonts w:ascii="宋体" w:eastAsia="宋体" w:hAnsi="宋体" w:cs="宋体" w:hint="eastAsia"/>
                <w:b/>
                <w:bCs/>
                <w:sz w:val="21"/>
                <w:szCs w:val="21"/>
              </w:rPr>
              <w:t>客户单位名称</w:t>
            </w:r>
          </w:p>
        </w:tc>
        <w:tc>
          <w:tcPr>
            <w:tcW w:w="3579" w:type="dxa"/>
            <w:shd w:val="clear" w:color="auto" w:fill="F3F3F3"/>
            <w:vAlign w:val="center"/>
          </w:tcPr>
          <w:p w:rsidR="006D4D50" w:rsidRPr="0013622E" w:rsidRDefault="006D4D50" w:rsidP="001F2C22">
            <w:pPr>
              <w:pStyle w:val="a4"/>
              <w:jc w:val="center"/>
              <w:rPr>
                <w:rFonts w:ascii="宋体" w:eastAsia="宋体" w:hAnsi="宋体" w:cs="Times New Roman"/>
                <w:b/>
                <w:bCs/>
                <w:sz w:val="21"/>
                <w:szCs w:val="21"/>
              </w:rPr>
            </w:pPr>
            <w:r w:rsidRPr="0013622E">
              <w:rPr>
                <w:rFonts w:ascii="宋体" w:eastAsia="宋体" w:hAnsi="宋体" w:cs="宋体" w:hint="eastAsia"/>
                <w:b/>
                <w:bCs/>
                <w:sz w:val="21"/>
                <w:szCs w:val="21"/>
              </w:rPr>
              <w:t>项目名称及主要内容</w:t>
            </w:r>
          </w:p>
        </w:tc>
        <w:tc>
          <w:tcPr>
            <w:tcW w:w="1440" w:type="dxa"/>
            <w:shd w:val="clear" w:color="auto" w:fill="F3F3F3"/>
            <w:vAlign w:val="center"/>
          </w:tcPr>
          <w:p w:rsidR="006D4D50" w:rsidRDefault="006D4D50" w:rsidP="001F2C22">
            <w:pPr>
              <w:pStyle w:val="a4"/>
              <w:jc w:val="center"/>
              <w:rPr>
                <w:rFonts w:ascii="宋体" w:eastAsia="宋体" w:hAnsi="宋体" w:cs="宋体"/>
                <w:b/>
                <w:bCs/>
                <w:sz w:val="21"/>
                <w:szCs w:val="21"/>
              </w:rPr>
            </w:pPr>
            <w:r w:rsidRPr="0013622E">
              <w:rPr>
                <w:rFonts w:ascii="宋体" w:eastAsia="宋体" w:hAnsi="宋体" w:cs="宋体" w:hint="eastAsia"/>
                <w:b/>
                <w:bCs/>
                <w:sz w:val="21"/>
                <w:szCs w:val="21"/>
              </w:rPr>
              <w:t>合同金额</w:t>
            </w:r>
          </w:p>
          <w:p w:rsidR="006D4D50" w:rsidRPr="0013622E" w:rsidRDefault="006D4D50" w:rsidP="001F2C22">
            <w:pPr>
              <w:pStyle w:val="a4"/>
              <w:jc w:val="center"/>
              <w:rPr>
                <w:rFonts w:ascii="宋体" w:eastAsia="宋体" w:hAnsi="宋体" w:cs="Times New Roman"/>
                <w:b/>
                <w:bCs/>
                <w:sz w:val="21"/>
                <w:szCs w:val="21"/>
              </w:rPr>
            </w:pPr>
            <w:r w:rsidRPr="0013622E">
              <w:rPr>
                <w:rFonts w:ascii="宋体" w:eastAsia="宋体" w:hAnsi="宋体" w:cs="宋体" w:hint="eastAsia"/>
                <w:b/>
                <w:bCs/>
                <w:sz w:val="21"/>
                <w:szCs w:val="21"/>
              </w:rPr>
              <w:t>（万元）</w:t>
            </w:r>
          </w:p>
        </w:tc>
        <w:tc>
          <w:tcPr>
            <w:tcW w:w="1706" w:type="dxa"/>
            <w:shd w:val="clear" w:color="auto" w:fill="F3F3F3"/>
            <w:vAlign w:val="center"/>
          </w:tcPr>
          <w:p w:rsidR="006D4D50" w:rsidRPr="0013622E" w:rsidRDefault="006D4D50" w:rsidP="001F2C22">
            <w:pPr>
              <w:pStyle w:val="a4"/>
              <w:jc w:val="center"/>
              <w:rPr>
                <w:rFonts w:ascii="宋体" w:eastAsia="宋体" w:hAnsi="宋体" w:cs="Times New Roman"/>
                <w:b/>
                <w:bCs/>
                <w:sz w:val="21"/>
                <w:szCs w:val="21"/>
              </w:rPr>
            </w:pPr>
            <w:r w:rsidRPr="0013622E">
              <w:rPr>
                <w:rFonts w:ascii="宋体" w:eastAsia="宋体" w:hAnsi="宋体" w:cs="宋体" w:hint="eastAsia"/>
                <w:b/>
                <w:bCs/>
                <w:sz w:val="21"/>
                <w:szCs w:val="21"/>
              </w:rPr>
              <w:t>联系人及电话</w:t>
            </w:r>
          </w:p>
        </w:tc>
      </w:tr>
      <w:tr w:rsidR="006D4D50" w:rsidRPr="0013622E" w:rsidTr="001F2C22">
        <w:trPr>
          <w:trHeight w:val="680"/>
        </w:trPr>
        <w:tc>
          <w:tcPr>
            <w:tcW w:w="712" w:type="dxa"/>
            <w:vAlign w:val="center"/>
          </w:tcPr>
          <w:p w:rsidR="006D4D50" w:rsidRPr="0013622E" w:rsidRDefault="006D4D50" w:rsidP="001F2C22">
            <w:pPr>
              <w:pStyle w:val="a4"/>
              <w:spacing w:line="360" w:lineRule="auto"/>
              <w:jc w:val="center"/>
              <w:rPr>
                <w:rFonts w:ascii="宋体" w:eastAsia="宋体" w:hAnsi="宋体" w:cs="宋体"/>
                <w:sz w:val="21"/>
                <w:szCs w:val="21"/>
              </w:rPr>
            </w:pPr>
            <w:r w:rsidRPr="0013622E">
              <w:rPr>
                <w:rFonts w:ascii="宋体" w:eastAsia="宋体" w:hAnsi="宋体" w:cs="宋体"/>
                <w:sz w:val="21"/>
                <w:szCs w:val="21"/>
              </w:rPr>
              <w:t>1</w:t>
            </w:r>
          </w:p>
        </w:tc>
        <w:tc>
          <w:tcPr>
            <w:tcW w:w="1808" w:type="dxa"/>
            <w:vAlign w:val="center"/>
          </w:tcPr>
          <w:p w:rsidR="006D4D50" w:rsidRPr="0013622E" w:rsidRDefault="006D4D50" w:rsidP="001F2C22">
            <w:pPr>
              <w:pStyle w:val="a4"/>
              <w:spacing w:line="360" w:lineRule="auto"/>
              <w:rPr>
                <w:rFonts w:ascii="宋体" w:eastAsia="宋体" w:hAnsi="宋体" w:cs="Times New Roman"/>
                <w:sz w:val="21"/>
                <w:szCs w:val="21"/>
              </w:rPr>
            </w:pPr>
          </w:p>
        </w:tc>
        <w:tc>
          <w:tcPr>
            <w:tcW w:w="3579" w:type="dxa"/>
            <w:vAlign w:val="center"/>
          </w:tcPr>
          <w:p w:rsidR="006D4D50" w:rsidRPr="0013622E" w:rsidRDefault="006D4D50" w:rsidP="001F2C22">
            <w:pPr>
              <w:pStyle w:val="a4"/>
              <w:spacing w:line="360" w:lineRule="auto"/>
              <w:rPr>
                <w:rFonts w:ascii="宋体" w:eastAsia="宋体" w:hAnsi="宋体" w:cs="Times New Roman"/>
                <w:sz w:val="21"/>
                <w:szCs w:val="21"/>
              </w:rPr>
            </w:pPr>
          </w:p>
        </w:tc>
        <w:tc>
          <w:tcPr>
            <w:tcW w:w="1440" w:type="dxa"/>
            <w:vAlign w:val="center"/>
          </w:tcPr>
          <w:p w:rsidR="006D4D50" w:rsidRPr="0013622E" w:rsidRDefault="006D4D50" w:rsidP="001F2C22">
            <w:pPr>
              <w:pStyle w:val="a4"/>
              <w:spacing w:line="360" w:lineRule="auto"/>
              <w:rPr>
                <w:rFonts w:ascii="宋体" w:eastAsia="宋体" w:hAnsi="宋体" w:cs="Times New Roman"/>
                <w:sz w:val="21"/>
                <w:szCs w:val="21"/>
              </w:rPr>
            </w:pPr>
          </w:p>
        </w:tc>
        <w:tc>
          <w:tcPr>
            <w:tcW w:w="1706" w:type="dxa"/>
            <w:vAlign w:val="center"/>
          </w:tcPr>
          <w:p w:rsidR="006D4D50" w:rsidRPr="0013622E" w:rsidRDefault="006D4D50" w:rsidP="001F2C22">
            <w:pPr>
              <w:pStyle w:val="a4"/>
              <w:spacing w:line="360" w:lineRule="auto"/>
              <w:rPr>
                <w:rFonts w:ascii="宋体" w:eastAsia="宋体" w:hAnsi="宋体" w:cs="Times New Roman"/>
                <w:sz w:val="21"/>
                <w:szCs w:val="21"/>
              </w:rPr>
            </w:pPr>
          </w:p>
        </w:tc>
      </w:tr>
      <w:tr w:rsidR="006D4D50" w:rsidRPr="0013622E" w:rsidTr="001F2C22">
        <w:trPr>
          <w:trHeight w:val="680"/>
        </w:trPr>
        <w:tc>
          <w:tcPr>
            <w:tcW w:w="712" w:type="dxa"/>
            <w:vAlign w:val="center"/>
          </w:tcPr>
          <w:p w:rsidR="006D4D50" w:rsidRPr="0013622E" w:rsidRDefault="006D4D50" w:rsidP="001F2C22">
            <w:pPr>
              <w:pStyle w:val="a4"/>
              <w:spacing w:line="360" w:lineRule="auto"/>
              <w:jc w:val="center"/>
              <w:rPr>
                <w:rFonts w:ascii="宋体" w:eastAsia="宋体" w:hAnsi="宋体" w:cs="宋体"/>
                <w:sz w:val="21"/>
                <w:szCs w:val="21"/>
              </w:rPr>
            </w:pPr>
            <w:r w:rsidRPr="0013622E">
              <w:rPr>
                <w:rFonts w:ascii="宋体" w:eastAsia="宋体" w:hAnsi="宋体" w:cs="宋体"/>
                <w:sz w:val="21"/>
                <w:szCs w:val="21"/>
              </w:rPr>
              <w:t>2</w:t>
            </w:r>
          </w:p>
        </w:tc>
        <w:tc>
          <w:tcPr>
            <w:tcW w:w="1808" w:type="dxa"/>
            <w:vAlign w:val="center"/>
          </w:tcPr>
          <w:p w:rsidR="006D4D50" w:rsidRPr="0013622E" w:rsidRDefault="006D4D50" w:rsidP="001F2C22">
            <w:pPr>
              <w:pStyle w:val="a4"/>
              <w:spacing w:line="360" w:lineRule="auto"/>
              <w:rPr>
                <w:rFonts w:ascii="宋体" w:eastAsia="宋体" w:hAnsi="宋体" w:cs="Times New Roman"/>
                <w:sz w:val="21"/>
                <w:szCs w:val="21"/>
              </w:rPr>
            </w:pPr>
          </w:p>
        </w:tc>
        <w:tc>
          <w:tcPr>
            <w:tcW w:w="3579" w:type="dxa"/>
            <w:vAlign w:val="center"/>
          </w:tcPr>
          <w:p w:rsidR="006D4D50" w:rsidRPr="0013622E" w:rsidRDefault="006D4D50" w:rsidP="001F2C22">
            <w:pPr>
              <w:pStyle w:val="a4"/>
              <w:spacing w:line="360" w:lineRule="auto"/>
              <w:rPr>
                <w:rFonts w:ascii="宋体" w:eastAsia="宋体" w:hAnsi="宋体" w:cs="Times New Roman"/>
                <w:sz w:val="21"/>
                <w:szCs w:val="21"/>
              </w:rPr>
            </w:pPr>
          </w:p>
        </w:tc>
        <w:tc>
          <w:tcPr>
            <w:tcW w:w="1440" w:type="dxa"/>
            <w:vAlign w:val="center"/>
          </w:tcPr>
          <w:p w:rsidR="006D4D50" w:rsidRPr="0013622E" w:rsidRDefault="006D4D50" w:rsidP="001F2C22">
            <w:pPr>
              <w:pStyle w:val="a4"/>
              <w:spacing w:line="360" w:lineRule="auto"/>
              <w:rPr>
                <w:rFonts w:ascii="宋体" w:eastAsia="宋体" w:hAnsi="宋体" w:cs="Times New Roman"/>
                <w:sz w:val="21"/>
                <w:szCs w:val="21"/>
              </w:rPr>
            </w:pPr>
          </w:p>
        </w:tc>
        <w:tc>
          <w:tcPr>
            <w:tcW w:w="1706" w:type="dxa"/>
            <w:vAlign w:val="center"/>
          </w:tcPr>
          <w:p w:rsidR="006D4D50" w:rsidRPr="0013622E" w:rsidRDefault="006D4D50" w:rsidP="001F2C22">
            <w:pPr>
              <w:pStyle w:val="a4"/>
              <w:spacing w:line="360" w:lineRule="auto"/>
              <w:rPr>
                <w:rFonts w:ascii="宋体" w:eastAsia="宋体" w:hAnsi="宋体" w:cs="Times New Roman"/>
                <w:sz w:val="21"/>
                <w:szCs w:val="21"/>
              </w:rPr>
            </w:pPr>
          </w:p>
        </w:tc>
      </w:tr>
      <w:tr w:rsidR="006D4D50" w:rsidRPr="0013622E" w:rsidTr="001F2C22">
        <w:trPr>
          <w:trHeight w:val="680"/>
        </w:trPr>
        <w:tc>
          <w:tcPr>
            <w:tcW w:w="712" w:type="dxa"/>
            <w:vAlign w:val="center"/>
          </w:tcPr>
          <w:p w:rsidR="006D4D50" w:rsidRPr="0013622E" w:rsidRDefault="006D4D50" w:rsidP="001F2C22">
            <w:pPr>
              <w:pStyle w:val="a4"/>
              <w:spacing w:line="360" w:lineRule="auto"/>
              <w:jc w:val="center"/>
              <w:rPr>
                <w:rFonts w:ascii="宋体" w:eastAsia="宋体" w:hAnsi="宋体" w:cs="宋体"/>
                <w:sz w:val="21"/>
                <w:szCs w:val="21"/>
              </w:rPr>
            </w:pPr>
            <w:r w:rsidRPr="0013622E">
              <w:rPr>
                <w:rFonts w:ascii="宋体" w:eastAsia="宋体" w:hAnsi="宋体" w:cs="宋体"/>
                <w:sz w:val="21"/>
                <w:szCs w:val="21"/>
              </w:rPr>
              <w:t>3</w:t>
            </w:r>
          </w:p>
        </w:tc>
        <w:tc>
          <w:tcPr>
            <w:tcW w:w="1808" w:type="dxa"/>
            <w:vAlign w:val="center"/>
          </w:tcPr>
          <w:p w:rsidR="006D4D50" w:rsidRPr="0013622E" w:rsidRDefault="006D4D50" w:rsidP="001F2C22">
            <w:pPr>
              <w:pStyle w:val="a4"/>
              <w:spacing w:line="360" w:lineRule="auto"/>
              <w:rPr>
                <w:rFonts w:ascii="宋体" w:eastAsia="宋体" w:hAnsi="宋体" w:cs="Times New Roman"/>
                <w:sz w:val="21"/>
                <w:szCs w:val="21"/>
              </w:rPr>
            </w:pPr>
          </w:p>
        </w:tc>
        <w:tc>
          <w:tcPr>
            <w:tcW w:w="3579" w:type="dxa"/>
            <w:vAlign w:val="center"/>
          </w:tcPr>
          <w:p w:rsidR="006D4D50" w:rsidRPr="0013622E" w:rsidRDefault="006D4D50" w:rsidP="001F2C22">
            <w:pPr>
              <w:pStyle w:val="a4"/>
              <w:spacing w:line="360" w:lineRule="auto"/>
              <w:rPr>
                <w:rFonts w:ascii="宋体" w:eastAsia="宋体" w:hAnsi="宋体" w:cs="Times New Roman"/>
                <w:sz w:val="21"/>
                <w:szCs w:val="21"/>
              </w:rPr>
            </w:pPr>
          </w:p>
        </w:tc>
        <w:tc>
          <w:tcPr>
            <w:tcW w:w="1440" w:type="dxa"/>
            <w:vAlign w:val="center"/>
          </w:tcPr>
          <w:p w:rsidR="006D4D50" w:rsidRPr="0013622E" w:rsidRDefault="006D4D50" w:rsidP="001F2C22">
            <w:pPr>
              <w:pStyle w:val="a4"/>
              <w:spacing w:line="360" w:lineRule="auto"/>
              <w:rPr>
                <w:rFonts w:ascii="宋体" w:eastAsia="宋体" w:hAnsi="宋体" w:cs="Times New Roman"/>
                <w:sz w:val="21"/>
                <w:szCs w:val="21"/>
              </w:rPr>
            </w:pPr>
          </w:p>
        </w:tc>
        <w:tc>
          <w:tcPr>
            <w:tcW w:w="1706" w:type="dxa"/>
            <w:vAlign w:val="center"/>
          </w:tcPr>
          <w:p w:rsidR="006D4D50" w:rsidRPr="0013622E" w:rsidRDefault="006D4D50" w:rsidP="001F2C22">
            <w:pPr>
              <w:pStyle w:val="a4"/>
              <w:spacing w:line="360" w:lineRule="auto"/>
              <w:rPr>
                <w:rFonts w:ascii="宋体" w:eastAsia="宋体" w:hAnsi="宋体" w:cs="Times New Roman"/>
                <w:sz w:val="21"/>
                <w:szCs w:val="21"/>
              </w:rPr>
            </w:pPr>
          </w:p>
        </w:tc>
      </w:tr>
      <w:tr w:rsidR="006D4D50" w:rsidRPr="0013622E" w:rsidTr="001F2C22">
        <w:trPr>
          <w:trHeight w:val="680"/>
        </w:trPr>
        <w:tc>
          <w:tcPr>
            <w:tcW w:w="712" w:type="dxa"/>
            <w:vAlign w:val="center"/>
          </w:tcPr>
          <w:p w:rsidR="006D4D50" w:rsidRPr="0013622E" w:rsidRDefault="006D4D50" w:rsidP="001F2C22">
            <w:pPr>
              <w:pStyle w:val="a4"/>
              <w:spacing w:line="360" w:lineRule="auto"/>
              <w:jc w:val="center"/>
              <w:rPr>
                <w:rFonts w:ascii="宋体" w:eastAsia="宋体" w:hAnsi="宋体" w:cs="宋体"/>
                <w:sz w:val="21"/>
                <w:szCs w:val="21"/>
              </w:rPr>
            </w:pPr>
            <w:r w:rsidRPr="0013622E">
              <w:rPr>
                <w:rFonts w:ascii="宋体" w:eastAsia="宋体" w:hAnsi="宋体" w:cs="宋体"/>
                <w:sz w:val="21"/>
                <w:szCs w:val="21"/>
              </w:rPr>
              <w:t>4</w:t>
            </w:r>
          </w:p>
        </w:tc>
        <w:tc>
          <w:tcPr>
            <w:tcW w:w="1808" w:type="dxa"/>
            <w:vAlign w:val="center"/>
          </w:tcPr>
          <w:p w:rsidR="006D4D50" w:rsidRPr="0013622E" w:rsidRDefault="006D4D50" w:rsidP="001F2C22">
            <w:pPr>
              <w:rPr>
                <w:rFonts w:ascii="宋体"/>
                <w:szCs w:val="21"/>
              </w:rPr>
            </w:pPr>
          </w:p>
        </w:tc>
        <w:tc>
          <w:tcPr>
            <w:tcW w:w="3579" w:type="dxa"/>
            <w:vAlign w:val="center"/>
          </w:tcPr>
          <w:p w:rsidR="006D4D50" w:rsidRPr="0013622E" w:rsidRDefault="006D4D50" w:rsidP="001F2C22">
            <w:pPr>
              <w:rPr>
                <w:rFonts w:ascii="宋体"/>
                <w:szCs w:val="21"/>
              </w:rPr>
            </w:pPr>
          </w:p>
        </w:tc>
        <w:tc>
          <w:tcPr>
            <w:tcW w:w="1440" w:type="dxa"/>
            <w:vAlign w:val="center"/>
          </w:tcPr>
          <w:p w:rsidR="006D4D50" w:rsidRPr="0013622E" w:rsidRDefault="006D4D50" w:rsidP="001F2C22">
            <w:pPr>
              <w:rPr>
                <w:rFonts w:ascii="宋体"/>
                <w:szCs w:val="21"/>
              </w:rPr>
            </w:pPr>
          </w:p>
        </w:tc>
        <w:tc>
          <w:tcPr>
            <w:tcW w:w="1706" w:type="dxa"/>
            <w:vAlign w:val="center"/>
          </w:tcPr>
          <w:p w:rsidR="006D4D50" w:rsidRPr="0013622E" w:rsidRDefault="006D4D50" w:rsidP="001F2C22">
            <w:pPr>
              <w:rPr>
                <w:rFonts w:ascii="宋体"/>
                <w:szCs w:val="21"/>
              </w:rPr>
            </w:pPr>
          </w:p>
        </w:tc>
      </w:tr>
      <w:tr w:rsidR="006D4D50" w:rsidRPr="0013622E" w:rsidTr="001F2C22">
        <w:trPr>
          <w:trHeight w:val="680"/>
        </w:trPr>
        <w:tc>
          <w:tcPr>
            <w:tcW w:w="712" w:type="dxa"/>
            <w:vAlign w:val="center"/>
          </w:tcPr>
          <w:p w:rsidR="006D4D50" w:rsidRPr="0013622E" w:rsidRDefault="006D4D50" w:rsidP="001F2C22">
            <w:pPr>
              <w:pStyle w:val="a4"/>
              <w:spacing w:line="360" w:lineRule="auto"/>
              <w:jc w:val="center"/>
              <w:rPr>
                <w:rFonts w:ascii="宋体" w:eastAsia="宋体" w:hAnsi="宋体" w:cs="Times New Roman"/>
                <w:sz w:val="21"/>
                <w:szCs w:val="21"/>
              </w:rPr>
            </w:pPr>
            <w:r w:rsidRPr="0013622E">
              <w:rPr>
                <w:rFonts w:ascii="宋体" w:eastAsia="宋体" w:hAnsi="宋体" w:cs="宋体" w:hint="eastAsia"/>
                <w:sz w:val="21"/>
                <w:szCs w:val="21"/>
              </w:rPr>
              <w:t>……</w:t>
            </w:r>
          </w:p>
        </w:tc>
        <w:tc>
          <w:tcPr>
            <w:tcW w:w="1808" w:type="dxa"/>
            <w:vAlign w:val="center"/>
          </w:tcPr>
          <w:p w:rsidR="006D4D50" w:rsidRPr="0013622E" w:rsidRDefault="006D4D50" w:rsidP="001F2C22">
            <w:pPr>
              <w:rPr>
                <w:rFonts w:ascii="宋体"/>
                <w:szCs w:val="21"/>
              </w:rPr>
            </w:pPr>
          </w:p>
        </w:tc>
        <w:tc>
          <w:tcPr>
            <w:tcW w:w="3579" w:type="dxa"/>
            <w:vAlign w:val="center"/>
          </w:tcPr>
          <w:p w:rsidR="006D4D50" w:rsidRPr="0013622E" w:rsidRDefault="006D4D50" w:rsidP="001F2C22">
            <w:pPr>
              <w:rPr>
                <w:rFonts w:ascii="宋体"/>
                <w:szCs w:val="21"/>
              </w:rPr>
            </w:pPr>
          </w:p>
        </w:tc>
        <w:tc>
          <w:tcPr>
            <w:tcW w:w="1440" w:type="dxa"/>
            <w:vAlign w:val="center"/>
          </w:tcPr>
          <w:p w:rsidR="006D4D50" w:rsidRPr="0013622E" w:rsidRDefault="006D4D50" w:rsidP="001F2C22">
            <w:pPr>
              <w:rPr>
                <w:rFonts w:ascii="宋体"/>
                <w:szCs w:val="21"/>
              </w:rPr>
            </w:pPr>
          </w:p>
        </w:tc>
        <w:tc>
          <w:tcPr>
            <w:tcW w:w="1706" w:type="dxa"/>
            <w:vAlign w:val="center"/>
          </w:tcPr>
          <w:p w:rsidR="006D4D50" w:rsidRPr="0013622E" w:rsidRDefault="006D4D50" w:rsidP="001F2C22">
            <w:pPr>
              <w:rPr>
                <w:rFonts w:ascii="宋体"/>
                <w:szCs w:val="21"/>
              </w:rPr>
            </w:pPr>
          </w:p>
        </w:tc>
      </w:tr>
    </w:tbl>
    <w:p w:rsidR="006D4D50" w:rsidRDefault="006D4D50" w:rsidP="006D4D50">
      <w:pPr>
        <w:autoSpaceDE w:val="0"/>
        <w:autoSpaceDN w:val="0"/>
        <w:adjustRightInd w:val="0"/>
        <w:spacing w:line="480" w:lineRule="auto"/>
        <w:rPr>
          <w:rFonts w:asciiTheme="minorEastAsia" w:hAnsiTheme="minorEastAsia" w:cs="宋体"/>
          <w:szCs w:val="21"/>
          <w:lang w:val="zh-CN"/>
        </w:rPr>
      </w:pPr>
    </w:p>
    <w:p w:rsidR="006D4D50" w:rsidRPr="0013622E" w:rsidRDefault="006D4D50" w:rsidP="006D4D50">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Pr="0013622E">
        <w:rPr>
          <w:rFonts w:asciiTheme="minorEastAsia" w:hAnsiTheme="minorEastAsia" w:cs="宋体"/>
          <w:szCs w:val="21"/>
          <w:lang w:val="zh-CN"/>
        </w:rPr>
        <w:t xml:space="preserve"> </w:t>
      </w:r>
    </w:p>
    <w:p w:rsidR="006D4D50" w:rsidRPr="006B6406" w:rsidRDefault="006D4D50" w:rsidP="006D4D50">
      <w:pPr>
        <w:autoSpaceDE w:val="0"/>
        <w:autoSpaceDN w:val="0"/>
        <w:adjustRightInd w:val="0"/>
        <w:spacing w:line="480" w:lineRule="auto"/>
        <w:rPr>
          <w:rFonts w:asciiTheme="minorEastAsia" w:hAnsiTheme="minorEastAsia" w:cs="宋体"/>
          <w:sz w:val="24"/>
          <w:szCs w:val="24"/>
          <w:lang w:val="zh-CN"/>
        </w:rPr>
      </w:pPr>
    </w:p>
    <w:p w:rsidR="006D4D50" w:rsidRDefault="006D4D50" w:rsidP="006D4D50">
      <w:pPr>
        <w:autoSpaceDE w:val="0"/>
        <w:autoSpaceDN w:val="0"/>
        <w:adjustRightInd w:val="0"/>
        <w:spacing w:line="360" w:lineRule="auto"/>
        <w:jc w:val="center"/>
        <w:outlineLvl w:val="0"/>
        <w:rPr>
          <w:rFonts w:ascii="宋体" w:hAnsi="宋体"/>
          <w:b/>
          <w:bCs/>
          <w:color w:val="000000"/>
          <w:sz w:val="24"/>
          <w:szCs w:val="24"/>
        </w:rPr>
      </w:pPr>
    </w:p>
    <w:p w:rsidR="006D4D50" w:rsidRDefault="006D4D50" w:rsidP="006D4D50">
      <w:pPr>
        <w:autoSpaceDE w:val="0"/>
        <w:autoSpaceDN w:val="0"/>
        <w:adjustRightInd w:val="0"/>
        <w:spacing w:line="360" w:lineRule="auto"/>
        <w:jc w:val="center"/>
        <w:outlineLvl w:val="0"/>
        <w:rPr>
          <w:rFonts w:ascii="宋体" w:hAnsi="宋体"/>
          <w:b/>
          <w:bCs/>
          <w:color w:val="000000"/>
          <w:sz w:val="24"/>
          <w:szCs w:val="24"/>
        </w:rPr>
      </w:pPr>
    </w:p>
    <w:p w:rsidR="006D4D50" w:rsidRDefault="006D4D50" w:rsidP="006D4D50">
      <w:pPr>
        <w:autoSpaceDE w:val="0"/>
        <w:autoSpaceDN w:val="0"/>
        <w:adjustRightInd w:val="0"/>
        <w:spacing w:line="360" w:lineRule="auto"/>
        <w:jc w:val="center"/>
        <w:outlineLvl w:val="0"/>
        <w:rPr>
          <w:rFonts w:ascii="宋体" w:hAnsi="宋体"/>
          <w:b/>
          <w:bCs/>
          <w:color w:val="000000"/>
          <w:sz w:val="24"/>
          <w:szCs w:val="24"/>
        </w:rPr>
      </w:pPr>
    </w:p>
    <w:p w:rsidR="006D4D50" w:rsidRDefault="006D4D50" w:rsidP="006D4D50">
      <w:pPr>
        <w:autoSpaceDE w:val="0"/>
        <w:autoSpaceDN w:val="0"/>
        <w:adjustRightInd w:val="0"/>
        <w:spacing w:line="360" w:lineRule="auto"/>
        <w:jc w:val="center"/>
        <w:outlineLvl w:val="0"/>
        <w:rPr>
          <w:rFonts w:ascii="宋体" w:hAnsi="宋体"/>
          <w:b/>
          <w:bCs/>
          <w:color w:val="000000"/>
          <w:sz w:val="24"/>
          <w:szCs w:val="24"/>
        </w:rPr>
      </w:pPr>
    </w:p>
    <w:p w:rsidR="006D4D50" w:rsidRDefault="006D4D50" w:rsidP="006D4D50">
      <w:pPr>
        <w:autoSpaceDE w:val="0"/>
        <w:autoSpaceDN w:val="0"/>
        <w:adjustRightInd w:val="0"/>
        <w:spacing w:line="360" w:lineRule="auto"/>
        <w:jc w:val="center"/>
        <w:outlineLvl w:val="0"/>
        <w:rPr>
          <w:rFonts w:ascii="宋体" w:hAnsi="宋体"/>
          <w:b/>
          <w:bCs/>
          <w:color w:val="000000"/>
          <w:sz w:val="24"/>
          <w:szCs w:val="24"/>
        </w:rPr>
      </w:pPr>
    </w:p>
    <w:p w:rsidR="006D4D50" w:rsidRDefault="006D4D50" w:rsidP="006D4D50">
      <w:pPr>
        <w:autoSpaceDE w:val="0"/>
        <w:autoSpaceDN w:val="0"/>
        <w:adjustRightInd w:val="0"/>
        <w:spacing w:line="360" w:lineRule="auto"/>
        <w:jc w:val="center"/>
        <w:outlineLvl w:val="0"/>
        <w:rPr>
          <w:rFonts w:ascii="宋体" w:hAnsi="宋体"/>
          <w:b/>
          <w:bCs/>
          <w:color w:val="000000"/>
          <w:sz w:val="24"/>
          <w:szCs w:val="24"/>
        </w:rPr>
      </w:pPr>
    </w:p>
    <w:p w:rsidR="006D4D50" w:rsidRDefault="006D4D50" w:rsidP="006D4D50">
      <w:pPr>
        <w:autoSpaceDE w:val="0"/>
        <w:autoSpaceDN w:val="0"/>
        <w:adjustRightInd w:val="0"/>
        <w:spacing w:line="360" w:lineRule="auto"/>
        <w:jc w:val="center"/>
        <w:outlineLvl w:val="0"/>
        <w:rPr>
          <w:rFonts w:ascii="宋体" w:hAnsi="宋体"/>
          <w:b/>
          <w:bCs/>
          <w:color w:val="000000"/>
          <w:sz w:val="24"/>
          <w:szCs w:val="24"/>
        </w:rPr>
      </w:pPr>
    </w:p>
    <w:p w:rsidR="006D4D50" w:rsidRDefault="006D4D50" w:rsidP="006D4D50">
      <w:pPr>
        <w:autoSpaceDE w:val="0"/>
        <w:autoSpaceDN w:val="0"/>
        <w:adjustRightInd w:val="0"/>
        <w:spacing w:line="360" w:lineRule="auto"/>
        <w:jc w:val="center"/>
        <w:outlineLvl w:val="0"/>
        <w:rPr>
          <w:rFonts w:ascii="宋体" w:hAnsi="宋体"/>
          <w:b/>
          <w:bCs/>
          <w:color w:val="000000"/>
          <w:sz w:val="24"/>
          <w:szCs w:val="24"/>
        </w:rPr>
      </w:pPr>
    </w:p>
    <w:p w:rsidR="006D4D50" w:rsidRDefault="006D4D50" w:rsidP="006D4D50">
      <w:pPr>
        <w:autoSpaceDE w:val="0"/>
        <w:autoSpaceDN w:val="0"/>
        <w:adjustRightInd w:val="0"/>
        <w:spacing w:line="360" w:lineRule="auto"/>
        <w:jc w:val="center"/>
        <w:outlineLvl w:val="0"/>
        <w:rPr>
          <w:rFonts w:ascii="宋体" w:hAnsi="宋体"/>
          <w:b/>
          <w:bCs/>
          <w:color w:val="000000"/>
          <w:sz w:val="24"/>
          <w:szCs w:val="24"/>
        </w:rPr>
      </w:pPr>
    </w:p>
    <w:p w:rsidR="006D4D50" w:rsidRPr="00896816" w:rsidRDefault="006D4D50" w:rsidP="006D4D50">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4.5 售后服务方案</w:t>
      </w:r>
    </w:p>
    <w:p w:rsidR="006D4D50" w:rsidRDefault="006D4D50" w:rsidP="006D4D50">
      <w:pPr>
        <w:autoSpaceDE w:val="0"/>
        <w:autoSpaceDN w:val="0"/>
        <w:adjustRightInd w:val="0"/>
        <w:spacing w:line="360" w:lineRule="auto"/>
        <w:jc w:val="center"/>
        <w:outlineLvl w:val="0"/>
        <w:rPr>
          <w:rFonts w:ascii="宋体" w:hAnsi="宋体"/>
          <w:b/>
          <w:bCs/>
          <w:color w:val="000000"/>
          <w:sz w:val="36"/>
          <w:szCs w:val="36"/>
        </w:rPr>
      </w:pPr>
    </w:p>
    <w:p w:rsidR="006D4D50" w:rsidRDefault="006D4D50" w:rsidP="006D4D50">
      <w:pPr>
        <w:autoSpaceDE w:val="0"/>
        <w:autoSpaceDN w:val="0"/>
        <w:adjustRightInd w:val="0"/>
        <w:spacing w:line="360" w:lineRule="auto"/>
        <w:jc w:val="center"/>
        <w:outlineLvl w:val="0"/>
        <w:rPr>
          <w:rFonts w:ascii="宋体" w:hAnsi="宋体"/>
          <w:b/>
          <w:bCs/>
          <w:color w:val="000000"/>
          <w:sz w:val="36"/>
          <w:szCs w:val="36"/>
        </w:rPr>
      </w:pPr>
    </w:p>
    <w:p w:rsidR="006D4D50" w:rsidRPr="0013622E" w:rsidRDefault="006D4D50" w:rsidP="006D4D50">
      <w:pPr>
        <w:autoSpaceDE w:val="0"/>
        <w:autoSpaceDN w:val="0"/>
        <w:adjustRightInd w:val="0"/>
        <w:spacing w:line="360" w:lineRule="auto"/>
        <w:jc w:val="center"/>
        <w:rPr>
          <w:rFonts w:asciiTheme="minorEastAsia" w:hAnsiTheme="minorEastAsia" w:cs="宋体"/>
          <w:szCs w:val="21"/>
          <w:lang w:val="zh-CN"/>
        </w:rPr>
      </w:pPr>
      <w:r w:rsidRPr="0013622E">
        <w:rPr>
          <w:rFonts w:asciiTheme="minorEastAsia" w:hAnsiTheme="minorEastAsia" w:cs="宋体" w:hint="eastAsia"/>
          <w:szCs w:val="21"/>
          <w:lang w:val="zh-CN"/>
        </w:rPr>
        <w:t>（投标人根据招标文件要求自行编制）</w:t>
      </w:r>
    </w:p>
    <w:p w:rsidR="006D4D50" w:rsidRDefault="006D4D50" w:rsidP="006D4D50">
      <w:pPr>
        <w:autoSpaceDE w:val="0"/>
        <w:autoSpaceDN w:val="0"/>
        <w:adjustRightInd w:val="0"/>
        <w:spacing w:line="360" w:lineRule="auto"/>
        <w:jc w:val="center"/>
        <w:outlineLvl w:val="0"/>
        <w:rPr>
          <w:rFonts w:ascii="宋体" w:hAnsi="宋体"/>
          <w:b/>
          <w:bCs/>
          <w:color w:val="000000"/>
          <w:sz w:val="36"/>
          <w:szCs w:val="36"/>
        </w:rPr>
      </w:pPr>
    </w:p>
    <w:p w:rsidR="006D4D50" w:rsidRDefault="006D4D50" w:rsidP="006D4D50">
      <w:pPr>
        <w:autoSpaceDE w:val="0"/>
        <w:autoSpaceDN w:val="0"/>
        <w:adjustRightInd w:val="0"/>
        <w:spacing w:line="360" w:lineRule="auto"/>
        <w:jc w:val="center"/>
        <w:outlineLvl w:val="0"/>
        <w:rPr>
          <w:rFonts w:ascii="宋体" w:hAnsi="宋体"/>
          <w:b/>
          <w:bCs/>
          <w:color w:val="000000"/>
          <w:sz w:val="36"/>
          <w:szCs w:val="36"/>
        </w:rPr>
      </w:pPr>
    </w:p>
    <w:p w:rsidR="006D4D50" w:rsidRDefault="006D4D50" w:rsidP="006D4D50">
      <w:pPr>
        <w:autoSpaceDE w:val="0"/>
        <w:autoSpaceDN w:val="0"/>
        <w:adjustRightInd w:val="0"/>
        <w:spacing w:line="360" w:lineRule="auto"/>
        <w:jc w:val="center"/>
        <w:outlineLvl w:val="0"/>
        <w:rPr>
          <w:rFonts w:ascii="宋体" w:hAnsi="宋体"/>
          <w:b/>
          <w:bCs/>
          <w:color w:val="000000"/>
          <w:sz w:val="36"/>
          <w:szCs w:val="36"/>
        </w:rPr>
      </w:pPr>
    </w:p>
    <w:p w:rsidR="006D4D50" w:rsidRDefault="006D4D50" w:rsidP="006D4D50">
      <w:pPr>
        <w:autoSpaceDE w:val="0"/>
        <w:autoSpaceDN w:val="0"/>
        <w:adjustRightInd w:val="0"/>
        <w:spacing w:line="360" w:lineRule="auto"/>
        <w:jc w:val="center"/>
        <w:outlineLvl w:val="0"/>
        <w:rPr>
          <w:rFonts w:ascii="宋体" w:hAnsi="宋体"/>
          <w:b/>
          <w:bCs/>
          <w:color w:val="000000"/>
          <w:sz w:val="36"/>
          <w:szCs w:val="36"/>
        </w:rPr>
      </w:pPr>
    </w:p>
    <w:p w:rsidR="006D4D50" w:rsidRDefault="006D4D50" w:rsidP="006D4D50">
      <w:pPr>
        <w:autoSpaceDE w:val="0"/>
        <w:autoSpaceDN w:val="0"/>
        <w:adjustRightInd w:val="0"/>
        <w:spacing w:line="360" w:lineRule="auto"/>
        <w:jc w:val="center"/>
        <w:outlineLvl w:val="0"/>
        <w:rPr>
          <w:rFonts w:ascii="宋体" w:hAnsi="宋体"/>
          <w:b/>
          <w:bCs/>
          <w:color w:val="000000"/>
          <w:sz w:val="36"/>
          <w:szCs w:val="36"/>
        </w:rPr>
      </w:pPr>
    </w:p>
    <w:p w:rsidR="006D4D50" w:rsidRDefault="006D4D50" w:rsidP="006D4D50">
      <w:pPr>
        <w:autoSpaceDE w:val="0"/>
        <w:autoSpaceDN w:val="0"/>
        <w:adjustRightInd w:val="0"/>
        <w:spacing w:line="360" w:lineRule="auto"/>
        <w:jc w:val="center"/>
        <w:outlineLvl w:val="0"/>
        <w:rPr>
          <w:rFonts w:ascii="宋体" w:hAnsi="宋体"/>
          <w:b/>
          <w:bCs/>
          <w:color w:val="000000"/>
          <w:sz w:val="36"/>
          <w:szCs w:val="36"/>
        </w:rPr>
      </w:pPr>
    </w:p>
    <w:p w:rsidR="006D4D50" w:rsidRDefault="006D4D50" w:rsidP="006D4D50">
      <w:pPr>
        <w:autoSpaceDE w:val="0"/>
        <w:autoSpaceDN w:val="0"/>
        <w:adjustRightInd w:val="0"/>
        <w:spacing w:line="360" w:lineRule="auto"/>
        <w:jc w:val="center"/>
        <w:outlineLvl w:val="0"/>
        <w:rPr>
          <w:rFonts w:ascii="宋体" w:hAnsi="宋体"/>
          <w:b/>
          <w:bCs/>
          <w:color w:val="000000"/>
          <w:sz w:val="36"/>
          <w:szCs w:val="36"/>
        </w:rPr>
      </w:pPr>
    </w:p>
    <w:p w:rsidR="006D4D50" w:rsidRDefault="006D4D50" w:rsidP="006D4D50">
      <w:pPr>
        <w:autoSpaceDE w:val="0"/>
        <w:autoSpaceDN w:val="0"/>
        <w:adjustRightInd w:val="0"/>
        <w:spacing w:line="360" w:lineRule="auto"/>
        <w:jc w:val="center"/>
        <w:outlineLvl w:val="0"/>
        <w:rPr>
          <w:rFonts w:ascii="宋体" w:hAnsi="宋体"/>
          <w:b/>
          <w:bCs/>
          <w:color w:val="000000"/>
          <w:sz w:val="36"/>
          <w:szCs w:val="36"/>
        </w:rPr>
      </w:pPr>
    </w:p>
    <w:p w:rsidR="006D4D50" w:rsidRDefault="006D4D50" w:rsidP="006D4D50">
      <w:pPr>
        <w:autoSpaceDE w:val="0"/>
        <w:autoSpaceDN w:val="0"/>
        <w:adjustRightInd w:val="0"/>
        <w:spacing w:line="360" w:lineRule="auto"/>
        <w:jc w:val="center"/>
        <w:outlineLvl w:val="0"/>
        <w:rPr>
          <w:rFonts w:ascii="宋体" w:hAnsi="宋体"/>
          <w:b/>
          <w:bCs/>
          <w:color w:val="000000"/>
          <w:sz w:val="36"/>
          <w:szCs w:val="36"/>
        </w:rPr>
      </w:pPr>
    </w:p>
    <w:p w:rsidR="006D4D50" w:rsidRDefault="006D4D50" w:rsidP="006D4D50">
      <w:pPr>
        <w:autoSpaceDE w:val="0"/>
        <w:autoSpaceDN w:val="0"/>
        <w:adjustRightInd w:val="0"/>
        <w:spacing w:line="360" w:lineRule="auto"/>
        <w:jc w:val="center"/>
        <w:outlineLvl w:val="0"/>
        <w:rPr>
          <w:rFonts w:ascii="宋体" w:hAnsi="宋体"/>
          <w:b/>
          <w:bCs/>
          <w:color w:val="000000"/>
          <w:sz w:val="36"/>
          <w:szCs w:val="36"/>
        </w:rPr>
      </w:pPr>
    </w:p>
    <w:p w:rsidR="006D4D50" w:rsidRDefault="006D4D50" w:rsidP="006D4D50">
      <w:pPr>
        <w:autoSpaceDE w:val="0"/>
        <w:autoSpaceDN w:val="0"/>
        <w:adjustRightInd w:val="0"/>
        <w:spacing w:line="360" w:lineRule="auto"/>
        <w:jc w:val="center"/>
        <w:outlineLvl w:val="0"/>
        <w:rPr>
          <w:rFonts w:ascii="宋体" w:hAnsi="宋体"/>
          <w:b/>
          <w:bCs/>
          <w:color w:val="000000"/>
          <w:sz w:val="36"/>
          <w:szCs w:val="36"/>
        </w:rPr>
      </w:pPr>
    </w:p>
    <w:p w:rsidR="006D4D50" w:rsidRDefault="006D4D50" w:rsidP="006D4D50">
      <w:pPr>
        <w:autoSpaceDE w:val="0"/>
        <w:autoSpaceDN w:val="0"/>
        <w:adjustRightInd w:val="0"/>
        <w:spacing w:line="360" w:lineRule="auto"/>
        <w:jc w:val="center"/>
        <w:outlineLvl w:val="0"/>
        <w:rPr>
          <w:rFonts w:ascii="宋体" w:hAnsi="宋体"/>
          <w:b/>
          <w:bCs/>
          <w:color w:val="000000"/>
          <w:sz w:val="36"/>
          <w:szCs w:val="36"/>
        </w:rPr>
      </w:pPr>
    </w:p>
    <w:p w:rsidR="006D4D50" w:rsidRDefault="006D4D50" w:rsidP="006D4D50">
      <w:pPr>
        <w:autoSpaceDE w:val="0"/>
        <w:autoSpaceDN w:val="0"/>
        <w:adjustRightInd w:val="0"/>
        <w:spacing w:line="360" w:lineRule="auto"/>
        <w:jc w:val="center"/>
        <w:outlineLvl w:val="0"/>
        <w:rPr>
          <w:rFonts w:ascii="宋体" w:hAnsi="宋体"/>
          <w:b/>
          <w:bCs/>
          <w:color w:val="000000"/>
          <w:sz w:val="36"/>
          <w:szCs w:val="36"/>
        </w:rPr>
      </w:pPr>
    </w:p>
    <w:p w:rsidR="006D4D50" w:rsidRDefault="006D4D50" w:rsidP="006D4D50">
      <w:pPr>
        <w:autoSpaceDE w:val="0"/>
        <w:autoSpaceDN w:val="0"/>
        <w:adjustRightInd w:val="0"/>
        <w:spacing w:line="360" w:lineRule="auto"/>
        <w:jc w:val="center"/>
        <w:outlineLvl w:val="0"/>
        <w:rPr>
          <w:rFonts w:ascii="宋体" w:hAnsi="宋体"/>
          <w:b/>
          <w:bCs/>
          <w:color w:val="000000"/>
          <w:sz w:val="36"/>
          <w:szCs w:val="36"/>
        </w:rPr>
      </w:pPr>
    </w:p>
    <w:p w:rsidR="006D4D50" w:rsidRDefault="006D4D50" w:rsidP="006D4D50">
      <w:pPr>
        <w:autoSpaceDE w:val="0"/>
        <w:autoSpaceDN w:val="0"/>
        <w:adjustRightInd w:val="0"/>
        <w:spacing w:line="360" w:lineRule="auto"/>
        <w:jc w:val="center"/>
        <w:outlineLvl w:val="0"/>
        <w:rPr>
          <w:rFonts w:ascii="宋体" w:hAnsi="宋体"/>
          <w:b/>
          <w:bCs/>
          <w:color w:val="000000"/>
          <w:sz w:val="36"/>
          <w:szCs w:val="36"/>
        </w:rPr>
      </w:pPr>
    </w:p>
    <w:p w:rsidR="006D4D50" w:rsidRDefault="006D4D50" w:rsidP="006D4D50">
      <w:pPr>
        <w:autoSpaceDE w:val="0"/>
        <w:autoSpaceDN w:val="0"/>
        <w:adjustRightInd w:val="0"/>
        <w:spacing w:line="360" w:lineRule="auto"/>
        <w:jc w:val="center"/>
        <w:outlineLvl w:val="0"/>
        <w:rPr>
          <w:rFonts w:ascii="宋体" w:hAnsi="宋体"/>
          <w:b/>
          <w:bCs/>
          <w:color w:val="000000"/>
          <w:sz w:val="36"/>
          <w:szCs w:val="36"/>
        </w:rPr>
      </w:pPr>
    </w:p>
    <w:p w:rsidR="006D4D50" w:rsidRDefault="006D4D50" w:rsidP="006D4D50">
      <w:pPr>
        <w:autoSpaceDE w:val="0"/>
        <w:autoSpaceDN w:val="0"/>
        <w:adjustRightInd w:val="0"/>
        <w:spacing w:line="360" w:lineRule="auto"/>
        <w:jc w:val="center"/>
        <w:outlineLvl w:val="0"/>
        <w:rPr>
          <w:rFonts w:ascii="宋体" w:hAnsi="宋体"/>
          <w:b/>
          <w:bCs/>
          <w:color w:val="000000"/>
          <w:sz w:val="36"/>
          <w:szCs w:val="36"/>
        </w:rPr>
      </w:pPr>
    </w:p>
    <w:p w:rsidR="006D4D50" w:rsidRPr="00896816" w:rsidRDefault="006D4D50" w:rsidP="006D4D50">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4.6“节能产品政府采购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清单”强制节能产品情况</w:t>
      </w:r>
    </w:p>
    <w:p w:rsidR="006D4D50" w:rsidRPr="00D306DE" w:rsidRDefault="006D4D50" w:rsidP="006D4D50">
      <w:pPr>
        <w:autoSpaceDE w:val="0"/>
        <w:autoSpaceDN w:val="0"/>
        <w:adjustRightInd w:val="0"/>
        <w:spacing w:line="360" w:lineRule="auto"/>
        <w:jc w:val="center"/>
        <w:outlineLvl w:val="0"/>
        <w:rPr>
          <w:rFonts w:ascii="宋体" w:hAnsi="宋体"/>
          <w:b/>
          <w:bCs/>
          <w:color w:val="000000"/>
          <w:sz w:val="28"/>
          <w:szCs w:val="28"/>
        </w:rPr>
      </w:pPr>
    </w:p>
    <w:p w:rsidR="006D4D50" w:rsidRPr="00674726" w:rsidRDefault="006D4D50" w:rsidP="00D520CF">
      <w:pPr>
        <w:spacing w:before="50" w:afterLines="50" w:line="360" w:lineRule="auto"/>
        <w:contextualSpacing/>
        <w:jc w:val="left"/>
        <w:rPr>
          <w:rFonts w:asciiTheme="minorEastAsia" w:hAnsiTheme="minorEastAsia"/>
          <w:color w:val="000000"/>
          <w:szCs w:val="21"/>
        </w:rPr>
      </w:pPr>
      <w:r w:rsidRPr="00674726">
        <w:rPr>
          <w:rFonts w:asciiTheme="minorEastAsia" w:hAnsiTheme="minorEastAsia" w:hint="eastAsia"/>
          <w:color w:val="000000"/>
          <w:szCs w:val="21"/>
        </w:rPr>
        <w:t>项目编号：</w:t>
      </w:r>
    </w:p>
    <w:p w:rsidR="006D4D50" w:rsidRDefault="006D4D50" w:rsidP="006D4D50">
      <w:pPr>
        <w:tabs>
          <w:tab w:val="left" w:pos="1800"/>
          <w:tab w:val="left" w:pos="5580"/>
        </w:tabs>
        <w:spacing w:line="360" w:lineRule="auto"/>
        <w:rPr>
          <w:rFonts w:asciiTheme="minorEastAsia" w:hAnsiTheme="minorEastAsia"/>
          <w:color w:val="000000"/>
          <w:szCs w:val="21"/>
        </w:rPr>
      </w:pPr>
      <w:r w:rsidRPr="00674726">
        <w:rPr>
          <w:rFonts w:asciiTheme="minorEastAsia" w:hAnsiTheme="minorEastAsia" w:hint="eastAsia"/>
          <w:color w:val="000000"/>
          <w:szCs w:val="21"/>
        </w:rPr>
        <w:t>项目名称：</w:t>
      </w:r>
    </w:p>
    <w:p w:rsidR="006D4D50" w:rsidRPr="00674726" w:rsidRDefault="006D4D50" w:rsidP="006D4D50">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6D4D50" w:rsidRPr="00674726" w:rsidTr="001F2C22">
        <w:trPr>
          <w:trHeight w:val="225"/>
          <w:tblHeader/>
        </w:trPr>
        <w:tc>
          <w:tcPr>
            <w:tcW w:w="282" w:type="pct"/>
            <w:shd w:val="clear" w:color="auto" w:fill="F2F2F2" w:themeFill="background1" w:themeFillShade="F2"/>
            <w:vAlign w:val="center"/>
          </w:tcPr>
          <w:p w:rsidR="006D4D50" w:rsidRPr="00674726" w:rsidRDefault="006D4D50" w:rsidP="001F2C22">
            <w:pPr>
              <w:pStyle w:val="a4"/>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6D4D50" w:rsidRPr="00674726" w:rsidRDefault="006D4D50" w:rsidP="001F2C22">
            <w:pPr>
              <w:pStyle w:val="a4"/>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6D4D50" w:rsidRPr="00674726" w:rsidRDefault="006D4D50" w:rsidP="001F2C22">
            <w:pPr>
              <w:pStyle w:val="a4"/>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6D4D50" w:rsidRPr="00674726" w:rsidRDefault="006D4D50" w:rsidP="001F2C22">
            <w:pPr>
              <w:pStyle w:val="a4"/>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6D4D50" w:rsidRPr="00674726" w:rsidRDefault="006D4D50" w:rsidP="001F2C22">
            <w:pPr>
              <w:pStyle w:val="a4"/>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6D4D50" w:rsidRPr="00674726" w:rsidRDefault="006D4D50" w:rsidP="001F2C22">
            <w:pPr>
              <w:pStyle w:val="a4"/>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6D4D50" w:rsidRPr="00674726" w:rsidRDefault="006D4D50" w:rsidP="001F2C22">
            <w:pPr>
              <w:pStyle w:val="a4"/>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6D4D50" w:rsidRPr="00674726" w:rsidTr="001F2C22">
        <w:trPr>
          <w:trHeight w:val="851"/>
        </w:trPr>
        <w:tc>
          <w:tcPr>
            <w:tcW w:w="282" w:type="pct"/>
            <w:vAlign w:val="center"/>
          </w:tcPr>
          <w:p w:rsidR="006D4D50" w:rsidRPr="00674726" w:rsidRDefault="006D4D50" w:rsidP="001F2C22">
            <w:pPr>
              <w:pStyle w:val="a4"/>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6D4D50" w:rsidRPr="00674726" w:rsidRDefault="006D4D50" w:rsidP="001F2C22">
            <w:pPr>
              <w:pStyle w:val="a4"/>
              <w:spacing w:line="360" w:lineRule="auto"/>
              <w:rPr>
                <w:rFonts w:ascii="宋体" w:eastAsia="宋体" w:hAnsi="宋体" w:cs="Times New Roman"/>
                <w:sz w:val="21"/>
                <w:szCs w:val="21"/>
              </w:rPr>
            </w:pPr>
          </w:p>
        </w:tc>
        <w:tc>
          <w:tcPr>
            <w:tcW w:w="814" w:type="pct"/>
            <w:vAlign w:val="center"/>
          </w:tcPr>
          <w:p w:rsidR="006D4D50" w:rsidRPr="00674726" w:rsidRDefault="006D4D50" w:rsidP="001F2C22">
            <w:pPr>
              <w:pStyle w:val="a4"/>
              <w:spacing w:line="360" w:lineRule="auto"/>
              <w:rPr>
                <w:rFonts w:ascii="宋体" w:eastAsia="宋体" w:hAnsi="宋体" w:cs="Times New Roman"/>
                <w:sz w:val="21"/>
                <w:szCs w:val="21"/>
              </w:rPr>
            </w:pPr>
          </w:p>
        </w:tc>
        <w:tc>
          <w:tcPr>
            <w:tcW w:w="665" w:type="pct"/>
          </w:tcPr>
          <w:p w:rsidR="006D4D50" w:rsidRPr="00674726" w:rsidRDefault="006D4D50" w:rsidP="001F2C22">
            <w:pPr>
              <w:pStyle w:val="a4"/>
              <w:spacing w:line="360" w:lineRule="auto"/>
              <w:rPr>
                <w:rFonts w:ascii="宋体" w:eastAsia="宋体" w:hAnsi="宋体" w:cs="Times New Roman"/>
                <w:sz w:val="21"/>
                <w:szCs w:val="21"/>
              </w:rPr>
            </w:pPr>
          </w:p>
        </w:tc>
        <w:tc>
          <w:tcPr>
            <w:tcW w:w="884" w:type="pct"/>
          </w:tcPr>
          <w:p w:rsidR="006D4D50" w:rsidRPr="00674726" w:rsidRDefault="006D4D50" w:rsidP="001F2C22">
            <w:pPr>
              <w:pStyle w:val="a4"/>
              <w:spacing w:line="360" w:lineRule="auto"/>
              <w:rPr>
                <w:rFonts w:ascii="宋体" w:eastAsia="宋体" w:hAnsi="宋体" w:cs="Times New Roman"/>
                <w:sz w:val="21"/>
                <w:szCs w:val="21"/>
              </w:rPr>
            </w:pPr>
          </w:p>
        </w:tc>
        <w:tc>
          <w:tcPr>
            <w:tcW w:w="858" w:type="pct"/>
          </w:tcPr>
          <w:p w:rsidR="006D4D50" w:rsidRPr="00674726" w:rsidRDefault="006D4D50" w:rsidP="001F2C22">
            <w:pPr>
              <w:pStyle w:val="a4"/>
              <w:spacing w:line="360" w:lineRule="auto"/>
              <w:rPr>
                <w:rFonts w:ascii="宋体" w:eastAsia="宋体" w:hAnsi="宋体" w:cs="Times New Roman"/>
                <w:sz w:val="21"/>
                <w:szCs w:val="21"/>
              </w:rPr>
            </w:pPr>
          </w:p>
        </w:tc>
        <w:tc>
          <w:tcPr>
            <w:tcW w:w="760" w:type="pct"/>
          </w:tcPr>
          <w:p w:rsidR="006D4D50" w:rsidRPr="00674726" w:rsidRDefault="006D4D50" w:rsidP="001F2C22">
            <w:pPr>
              <w:pStyle w:val="a4"/>
              <w:spacing w:line="360" w:lineRule="auto"/>
              <w:rPr>
                <w:rFonts w:ascii="宋体" w:eastAsia="宋体" w:hAnsi="宋体" w:cs="Times New Roman"/>
                <w:sz w:val="21"/>
                <w:szCs w:val="21"/>
              </w:rPr>
            </w:pPr>
          </w:p>
        </w:tc>
      </w:tr>
      <w:tr w:rsidR="006D4D50" w:rsidRPr="00674726" w:rsidTr="001F2C22">
        <w:trPr>
          <w:trHeight w:val="851"/>
        </w:trPr>
        <w:tc>
          <w:tcPr>
            <w:tcW w:w="282" w:type="pct"/>
            <w:vAlign w:val="center"/>
          </w:tcPr>
          <w:p w:rsidR="006D4D50" w:rsidRPr="00674726" w:rsidRDefault="006D4D50" w:rsidP="001F2C22">
            <w:pPr>
              <w:pStyle w:val="a4"/>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6D4D50" w:rsidRPr="00674726" w:rsidRDefault="006D4D50" w:rsidP="001F2C22">
            <w:pPr>
              <w:pStyle w:val="a4"/>
              <w:spacing w:line="360" w:lineRule="auto"/>
              <w:rPr>
                <w:rFonts w:ascii="宋体" w:eastAsia="宋体" w:hAnsi="宋体" w:cs="Times New Roman"/>
                <w:sz w:val="21"/>
                <w:szCs w:val="21"/>
              </w:rPr>
            </w:pPr>
          </w:p>
        </w:tc>
        <w:tc>
          <w:tcPr>
            <w:tcW w:w="814" w:type="pct"/>
            <w:vAlign w:val="center"/>
          </w:tcPr>
          <w:p w:rsidR="006D4D50" w:rsidRPr="00674726" w:rsidRDefault="006D4D50" w:rsidP="001F2C22">
            <w:pPr>
              <w:pStyle w:val="a4"/>
              <w:spacing w:line="360" w:lineRule="auto"/>
              <w:rPr>
                <w:rFonts w:ascii="宋体" w:eastAsia="宋体" w:hAnsi="宋体" w:cs="Times New Roman"/>
                <w:sz w:val="21"/>
                <w:szCs w:val="21"/>
              </w:rPr>
            </w:pPr>
          </w:p>
        </w:tc>
        <w:tc>
          <w:tcPr>
            <w:tcW w:w="665" w:type="pct"/>
          </w:tcPr>
          <w:p w:rsidR="006D4D50" w:rsidRPr="00674726" w:rsidRDefault="006D4D50" w:rsidP="001F2C22">
            <w:pPr>
              <w:pStyle w:val="a4"/>
              <w:spacing w:line="360" w:lineRule="auto"/>
              <w:rPr>
                <w:rFonts w:ascii="宋体" w:eastAsia="宋体" w:hAnsi="宋体" w:cs="Times New Roman"/>
                <w:sz w:val="21"/>
                <w:szCs w:val="21"/>
              </w:rPr>
            </w:pPr>
          </w:p>
        </w:tc>
        <w:tc>
          <w:tcPr>
            <w:tcW w:w="884" w:type="pct"/>
          </w:tcPr>
          <w:p w:rsidR="006D4D50" w:rsidRPr="00674726" w:rsidRDefault="006D4D50" w:rsidP="001F2C22">
            <w:pPr>
              <w:pStyle w:val="a4"/>
              <w:spacing w:line="360" w:lineRule="auto"/>
              <w:rPr>
                <w:rFonts w:ascii="宋体" w:eastAsia="宋体" w:hAnsi="宋体" w:cs="Times New Roman"/>
                <w:sz w:val="21"/>
                <w:szCs w:val="21"/>
              </w:rPr>
            </w:pPr>
          </w:p>
        </w:tc>
        <w:tc>
          <w:tcPr>
            <w:tcW w:w="858" w:type="pct"/>
          </w:tcPr>
          <w:p w:rsidR="006D4D50" w:rsidRPr="00674726" w:rsidRDefault="006D4D50" w:rsidP="001F2C22">
            <w:pPr>
              <w:pStyle w:val="a4"/>
              <w:spacing w:line="360" w:lineRule="auto"/>
              <w:rPr>
                <w:rFonts w:ascii="宋体" w:eastAsia="宋体" w:hAnsi="宋体" w:cs="Times New Roman"/>
                <w:sz w:val="21"/>
                <w:szCs w:val="21"/>
              </w:rPr>
            </w:pPr>
          </w:p>
        </w:tc>
        <w:tc>
          <w:tcPr>
            <w:tcW w:w="760" w:type="pct"/>
          </w:tcPr>
          <w:p w:rsidR="006D4D50" w:rsidRPr="00674726" w:rsidRDefault="006D4D50" w:rsidP="001F2C22">
            <w:pPr>
              <w:pStyle w:val="a4"/>
              <w:spacing w:line="360" w:lineRule="auto"/>
              <w:rPr>
                <w:rFonts w:ascii="宋体" w:eastAsia="宋体" w:hAnsi="宋体" w:cs="Times New Roman"/>
                <w:sz w:val="21"/>
                <w:szCs w:val="21"/>
              </w:rPr>
            </w:pPr>
          </w:p>
        </w:tc>
      </w:tr>
      <w:tr w:rsidR="006D4D50" w:rsidRPr="00674726" w:rsidTr="001F2C22">
        <w:trPr>
          <w:trHeight w:val="851"/>
        </w:trPr>
        <w:tc>
          <w:tcPr>
            <w:tcW w:w="282" w:type="pct"/>
            <w:vAlign w:val="center"/>
          </w:tcPr>
          <w:p w:rsidR="006D4D50" w:rsidRPr="00674726" w:rsidRDefault="006D4D50" w:rsidP="001F2C22">
            <w:pPr>
              <w:pStyle w:val="a4"/>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6D4D50" w:rsidRPr="00674726" w:rsidRDefault="006D4D50" w:rsidP="001F2C22">
            <w:pPr>
              <w:pStyle w:val="a4"/>
              <w:spacing w:line="360" w:lineRule="auto"/>
              <w:rPr>
                <w:rFonts w:ascii="宋体" w:eastAsia="宋体" w:hAnsi="宋体" w:cs="Times New Roman"/>
                <w:sz w:val="21"/>
                <w:szCs w:val="21"/>
              </w:rPr>
            </w:pPr>
          </w:p>
        </w:tc>
        <w:tc>
          <w:tcPr>
            <w:tcW w:w="814" w:type="pct"/>
            <w:vAlign w:val="center"/>
          </w:tcPr>
          <w:p w:rsidR="006D4D50" w:rsidRPr="00674726" w:rsidRDefault="006D4D50" w:rsidP="001F2C22">
            <w:pPr>
              <w:pStyle w:val="a4"/>
              <w:spacing w:line="360" w:lineRule="auto"/>
              <w:rPr>
                <w:rFonts w:ascii="宋体" w:eastAsia="宋体" w:hAnsi="宋体" w:cs="Times New Roman"/>
                <w:sz w:val="21"/>
                <w:szCs w:val="21"/>
              </w:rPr>
            </w:pPr>
          </w:p>
        </w:tc>
        <w:tc>
          <w:tcPr>
            <w:tcW w:w="665" w:type="pct"/>
          </w:tcPr>
          <w:p w:rsidR="006D4D50" w:rsidRPr="00674726" w:rsidRDefault="006D4D50" w:rsidP="001F2C22">
            <w:pPr>
              <w:pStyle w:val="a4"/>
              <w:spacing w:line="360" w:lineRule="auto"/>
              <w:rPr>
                <w:rFonts w:ascii="宋体" w:eastAsia="宋体" w:hAnsi="宋体" w:cs="Times New Roman"/>
                <w:sz w:val="21"/>
                <w:szCs w:val="21"/>
              </w:rPr>
            </w:pPr>
          </w:p>
        </w:tc>
        <w:tc>
          <w:tcPr>
            <w:tcW w:w="884" w:type="pct"/>
          </w:tcPr>
          <w:p w:rsidR="006D4D50" w:rsidRPr="00674726" w:rsidRDefault="006D4D50" w:rsidP="001F2C22">
            <w:pPr>
              <w:pStyle w:val="a4"/>
              <w:spacing w:line="360" w:lineRule="auto"/>
              <w:rPr>
                <w:rFonts w:ascii="宋体" w:eastAsia="宋体" w:hAnsi="宋体" w:cs="Times New Roman"/>
                <w:sz w:val="21"/>
                <w:szCs w:val="21"/>
              </w:rPr>
            </w:pPr>
          </w:p>
        </w:tc>
        <w:tc>
          <w:tcPr>
            <w:tcW w:w="858" w:type="pct"/>
          </w:tcPr>
          <w:p w:rsidR="006D4D50" w:rsidRPr="00674726" w:rsidRDefault="006D4D50" w:rsidP="001F2C22">
            <w:pPr>
              <w:pStyle w:val="a4"/>
              <w:spacing w:line="360" w:lineRule="auto"/>
              <w:rPr>
                <w:rFonts w:ascii="宋体" w:eastAsia="宋体" w:hAnsi="宋体" w:cs="Times New Roman"/>
                <w:sz w:val="21"/>
                <w:szCs w:val="21"/>
              </w:rPr>
            </w:pPr>
          </w:p>
        </w:tc>
        <w:tc>
          <w:tcPr>
            <w:tcW w:w="760" w:type="pct"/>
          </w:tcPr>
          <w:p w:rsidR="006D4D50" w:rsidRPr="00674726" w:rsidRDefault="006D4D50" w:rsidP="001F2C22">
            <w:pPr>
              <w:pStyle w:val="a4"/>
              <w:spacing w:line="360" w:lineRule="auto"/>
              <w:rPr>
                <w:rFonts w:ascii="宋体" w:eastAsia="宋体" w:hAnsi="宋体" w:cs="Times New Roman"/>
                <w:sz w:val="21"/>
                <w:szCs w:val="21"/>
              </w:rPr>
            </w:pPr>
          </w:p>
        </w:tc>
      </w:tr>
    </w:tbl>
    <w:p w:rsidR="006D4D50" w:rsidRDefault="006D4D50" w:rsidP="006D4D50">
      <w:pPr>
        <w:autoSpaceDE w:val="0"/>
        <w:autoSpaceDN w:val="0"/>
        <w:adjustRightInd w:val="0"/>
        <w:spacing w:line="480" w:lineRule="auto"/>
        <w:rPr>
          <w:rFonts w:asciiTheme="minorEastAsia" w:hAnsiTheme="minorEastAsia" w:cs="宋体"/>
          <w:szCs w:val="21"/>
        </w:rPr>
      </w:pPr>
    </w:p>
    <w:p w:rsidR="006D4D50" w:rsidRPr="00674726" w:rsidRDefault="006D4D50" w:rsidP="006D4D50">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Pr="00674726">
        <w:rPr>
          <w:rFonts w:asciiTheme="minorEastAsia" w:hAnsiTheme="minorEastAsia" w:cs="宋体"/>
          <w:szCs w:val="21"/>
          <w:lang w:val="zh-CN"/>
        </w:rPr>
        <w:t xml:space="preserve"> </w:t>
      </w:r>
    </w:p>
    <w:p w:rsidR="006D4D50" w:rsidRPr="00674726" w:rsidRDefault="006D4D50" w:rsidP="006D4D50">
      <w:pPr>
        <w:snapToGrid w:val="0"/>
        <w:spacing w:line="500" w:lineRule="exact"/>
        <w:rPr>
          <w:rFonts w:asciiTheme="minorEastAsia" w:hAnsiTheme="minorEastAsia" w:cs="宋体"/>
          <w:szCs w:val="21"/>
          <w:lang w:val="zh-CN"/>
        </w:rPr>
      </w:pPr>
    </w:p>
    <w:p w:rsidR="006D4D50" w:rsidRPr="00674726" w:rsidRDefault="006D4D50" w:rsidP="006D4D50">
      <w:pPr>
        <w:rPr>
          <w:rFonts w:asciiTheme="minorEastAsia" w:hAnsiTheme="minorEastAsia" w:cs="宋体"/>
          <w:szCs w:val="21"/>
          <w:lang w:val="zh-CN"/>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6D4D50" w:rsidRDefault="006D4D50" w:rsidP="006D4D50">
      <w:pPr>
        <w:autoSpaceDE w:val="0"/>
        <w:autoSpaceDN w:val="0"/>
        <w:adjustRightInd w:val="0"/>
        <w:spacing w:line="360" w:lineRule="auto"/>
        <w:jc w:val="center"/>
        <w:outlineLvl w:val="0"/>
        <w:rPr>
          <w:rFonts w:ascii="宋体" w:hAnsi="宋体"/>
          <w:b/>
          <w:bCs/>
          <w:color w:val="000000"/>
          <w:sz w:val="24"/>
          <w:szCs w:val="24"/>
        </w:rPr>
      </w:pPr>
    </w:p>
    <w:p w:rsidR="006D4D50" w:rsidRDefault="006D4D50" w:rsidP="006D4D50">
      <w:pPr>
        <w:autoSpaceDE w:val="0"/>
        <w:autoSpaceDN w:val="0"/>
        <w:adjustRightInd w:val="0"/>
        <w:spacing w:line="360" w:lineRule="auto"/>
        <w:jc w:val="center"/>
        <w:outlineLvl w:val="0"/>
        <w:rPr>
          <w:rFonts w:ascii="宋体" w:hAnsi="宋体"/>
          <w:b/>
          <w:bCs/>
          <w:color w:val="000000"/>
          <w:sz w:val="24"/>
          <w:szCs w:val="24"/>
        </w:rPr>
      </w:pPr>
    </w:p>
    <w:p w:rsidR="006D4D50" w:rsidRDefault="006D4D50" w:rsidP="006D4D50">
      <w:pPr>
        <w:autoSpaceDE w:val="0"/>
        <w:autoSpaceDN w:val="0"/>
        <w:adjustRightInd w:val="0"/>
        <w:spacing w:line="360" w:lineRule="auto"/>
        <w:jc w:val="center"/>
        <w:outlineLvl w:val="0"/>
        <w:rPr>
          <w:rFonts w:ascii="宋体" w:hAnsi="宋体"/>
          <w:b/>
          <w:bCs/>
          <w:color w:val="000000"/>
          <w:sz w:val="24"/>
          <w:szCs w:val="24"/>
        </w:rPr>
      </w:pPr>
    </w:p>
    <w:p w:rsidR="006D4D50" w:rsidRDefault="006D4D50" w:rsidP="006D4D50">
      <w:pPr>
        <w:autoSpaceDE w:val="0"/>
        <w:autoSpaceDN w:val="0"/>
        <w:adjustRightInd w:val="0"/>
        <w:spacing w:line="360" w:lineRule="auto"/>
        <w:jc w:val="center"/>
        <w:outlineLvl w:val="0"/>
        <w:rPr>
          <w:rFonts w:ascii="宋体" w:hAnsi="宋体"/>
          <w:b/>
          <w:bCs/>
          <w:color w:val="000000"/>
          <w:sz w:val="24"/>
          <w:szCs w:val="24"/>
        </w:rPr>
      </w:pPr>
    </w:p>
    <w:p w:rsidR="006D4D50" w:rsidRDefault="006D4D50" w:rsidP="006D4D50">
      <w:pPr>
        <w:autoSpaceDE w:val="0"/>
        <w:autoSpaceDN w:val="0"/>
        <w:adjustRightInd w:val="0"/>
        <w:spacing w:line="360" w:lineRule="auto"/>
        <w:jc w:val="center"/>
        <w:outlineLvl w:val="0"/>
        <w:rPr>
          <w:rFonts w:ascii="宋体" w:hAnsi="宋体"/>
          <w:b/>
          <w:bCs/>
          <w:color w:val="000000"/>
          <w:sz w:val="24"/>
          <w:szCs w:val="24"/>
        </w:rPr>
      </w:pPr>
    </w:p>
    <w:p w:rsidR="006D4D50" w:rsidRDefault="006D4D50" w:rsidP="006D4D50">
      <w:pPr>
        <w:autoSpaceDE w:val="0"/>
        <w:autoSpaceDN w:val="0"/>
        <w:adjustRightInd w:val="0"/>
        <w:spacing w:line="360" w:lineRule="auto"/>
        <w:jc w:val="center"/>
        <w:outlineLvl w:val="0"/>
        <w:rPr>
          <w:rFonts w:ascii="宋体" w:hAnsi="宋体"/>
          <w:b/>
          <w:bCs/>
          <w:color w:val="000000"/>
          <w:sz w:val="24"/>
          <w:szCs w:val="24"/>
        </w:rPr>
      </w:pPr>
    </w:p>
    <w:p w:rsidR="006D4D50" w:rsidRDefault="006D4D50" w:rsidP="006D4D50">
      <w:pPr>
        <w:autoSpaceDE w:val="0"/>
        <w:autoSpaceDN w:val="0"/>
        <w:adjustRightInd w:val="0"/>
        <w:spacing w:line="360" w:lineRule="auto"/>
        <w:jc w:val="center"/>
        <w:outlineLvl w:val="0"/>
        <w:rPr>
          <w:rFonts w:ascii="宋体" w:hAnsi="宋体"/>
          <w:b/>
          <w:bCs/>
          <w:color w:val="000000"/>
          <w:sz w:val="24"/>
          <w:szCs w:val="24"/>
        </w:rPr>
      </w:pPr>
    </w:p>
    <w:p w:rsidR="006D4D50" w:rsidRDefault="006D4D50" w:rsidP="006D4D50">
      <w:pPr>
        <w:autoSpaceDE w:val="0"/>
        <w:autoSpaceDN w:val="0"/>
        <w:adjustRightInd w:val="0"/>
        <w:spacing w:line="360" w:lineRule="auto"/>
        <w:jc w:val="center"/>
        <w:outlineLvl w:val="0"/>
        <w:rPr>
          <w:rFonts w:ascii="宋体" w:hAnsi="宋体"/>
          <w:b/>
          <w:bCs/>
          <w:color w:val="000000"/>
          <w:sz w:val="24"/>
          <w:szCs w:val="24"/>
        </w:rPr>
      </w:pPr>
    </w:p>
    <w:p w:rsidR="006D4D50" w:rsidRDefault="006D4D50" w:rsidP="006D4D50">
      <w:pPr>
        <w:autoSpaceDE w:val="0"/>
        <w:autoSpaceDN w:val="0"/>
        <w:adjustRightInd w:val="0"/>
        <w:spacing w:line="360" w:lineRule="auto"/>
        <w:jc w:val="center"/>
        <w:outlineLvl w:val="0"/>
        <w:rPr>
          <w:rFonts w:ascii="宋体" w:hAnsi="宋体"/>
          <w:b/>
          <w:bCs/>
          <w:color w:val="000000"/>
          <w:sz w:val="24"/>
          <w:szCs w:val="24"/>
        </w:rPr>
      </w:pPr>
    </w:p>
    <w:p w:rsidR="006D4D50" w:rsidRDefault="006D4D50" w:rsidP="006D4D50">
      <w:pPr>
        <w:autoSpaceDE w:val="0"/>
        <w:autoSpaceDN w:val="0"/>
        <w:adjustRightInd w:val="0"/>
        <w:spacing w:line="360" w:lineRule="auto"/>
        <w:jc w:val="center"/>
        <w:outlineLvl w:val="0"/>
        <w:rPr>
          <w:rFonts w:ascii="宋体" w:hAnsi="宋体"/>
          <w:b/>
          <w:bCs/>
          <w:color w:val="000000"/>
          <w:sz w:val="24"/>
          <w:szCs w:val="24"/>
        </w:rPr>
      </w:pPr>
    </w:p>
    <w:p w:rsidR="006D4D50" w:rsidRDefault="006D4D50" w:rsidP="006D4D50">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4.7 “节能产品政府采购品目清单”优先采购产品情况</w:t>
      </w:r>
    </w:p>
    <w:p w:rsidR="006D4D50" w:rsidRDefault="006D4D50" w:rsidP="006D4D50">
      <w:pPr>
        <w:autoSpaceDE w:val="0"/>
        <w:autoSpaceDN w:val="0"/>
        <w:adjustRightInd w:val="0"/>
        <w:spacing w:line="360" w:lineRule="auto"/>
        <w:jc w:val="center"/>
        <w:outlineLvl w:val="0"/>
        <w:rPr>
          <w:rFonts w:ascii="宋体" w:hAnsi="宋体"/>
          <w:b/>
          <w:bCs/>
          <w:color w:val="000000"/>
          <w:sz w:val="28"/>
          <w:szCs w:val="28"/>
        </w:rPr>
      </w:pPr>
    </w:p>
    <w:p w:rsidR="006D4D50" w:rsidRDefault="006D4D50" w:rsidP="00D520CF">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6D4D50" w:rsidRDefault="006D4D50" w:rsidP="006D4D50">
      <w:pPr>
        <w:tabs>
          <w:tab w:val="left" w:pos="1800"/>
          <w:tab w:val="left" w:pos="5580"/>
        </w:tabs>
        <w:spacing w:line="360" w:lineRule="auto"/>
        <w:rPr>
          <w:rFonts w:asciiTheme="minorEastAsia" w:hAnsiTheme="minorEastAsia"/>
          <w:color w:val="000000"/>
          <w:szCs w:val="21"/>
        </w:rPr>
      </w:pPr>
      <w:r>
        <w:rPr>
          <w:rFonts w:asciiTheme="minorEastAsia" w:hAnsiTheme="minorEastAsia" w:hint="eastAsia"/>
          <w:color w:val="000000"/>
          <w:szCs w:val="21"/>
        </w:rPr>
        <w:t>项目名称：</w:t>
      </w:r>
    </w:p>
    <w:p w:rsidR="006D4D50" w:rsidRDefault="006D4D50" w:rsidP="006D4D50">
      <w:pPr>
        <w:tabs>
          <w:tab w:val="left" w:pos="1800"/>
          <w:tab w:val="left" w:pos="5580"/>
        </w:tabs>
        <w:spacing w:line="360" w:lineRule="auto"/>
        <w:rPr>
          <w:rFonts w:asciiTheme="minorEastAsia" w:hAnsiTheme="minorEastAsia"/>
          <w:color w:val="000000"/>
          <w:szCs w:val="21"/>
        </w:rPr>
      </w:pPr>
    </w:p>
    <w:tbl>
      <w:tblPr>
        <w:tblW w:w="9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7"/>
        <w:gridCol w:w="1374"/>
        <w:gridCol w:w="1518"/>
        <w:gridCol w:w="1240"/>
        <w:gridCol w:w="1648"/>
        <w:gridCol w:w="1600"/>
        <w:gridCol w:w="1417"/>
      </w:tblGrid>
      <w:tr w:rsidR="006D4D50" w:rsidTr="001F2C22">
        <w:trPr>
          <w:trHeight w:val="225"/>
          <w:tblHeader/>
        </w:trPr>
        <w:tc>
          <w:tcPr>
            <w:tcW w:w="5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D4D50" w:rsidRDefault="006D4D50" w:rsidP="001F2C22">
            <w:pPr>
              <w:pStyle w:val="a4"/>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3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D4D50" w:rsidRDefault="006D4D50" w:rsidP="001F2C22">
            <w:pPr>
              <w:pStyle w:val="a4"/>
              <w:jc w:val="center"/>
              <w:rPr>
                <w:rFonts w:ascii="宋体" w:eastAsia="宋体" w:hAnsi="宋体" w:cs="宋体"/>
                <w:b/>
                <w:bCs/>
                <w:sz w:val="21"/>
                <w:szCs w:val="21"/>
              </w:rPr>
            </w:pPr>
            <w:r>
              <w:rPr>
                <w:rFonts w:ascii="宋体" w:eastAsia="宋体" w:hAnsi="宋体" w:cs="宋体" w:hint="eastAsia"/>
                <w:b/>
                <w:bCs/>
                <w:sz w:val="21"/>
                <w:szCs w:val="21"/>
              </w:rPr>
              <w:t>产品名称</w:t>
            </w:r>
          </w:p>
        </w:tc>
        <w:tc>
          <w:tcPr>
            <w:tcW w:w="15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D4D50" w:rsidRDefault="006D4D50" w:rsidP="001F2C22">
            <w:pPr>
              <w:pStyle w:val="a4"/>
              <w:jc w:val="center"/>
              <w:rPr>
                <w:rFonts w:ascii="宋体" w:eastAsia="宋体" w:hAnsi="宋体" w:cs="宋体"/>
                <w:b/>
                <w:bCs/>
                <w:sz w:val="21"/>
                <w:szCs w:val="21"/>
              </w:rPr>
            </w:pPr>
            <w:r>
              <w:rPr>
                <w:rFonts w:ascii="宋体" w:eastAsia="宋体" w:hAnsi="宋体" w:cs="宋体" w:hint="eastAsia"/>
                <w:b/>
                <w:bCs/>
                <w:sz w:val="21"/>
                <w:szCs w:val="21"/>
              </w:rPr>
              <w:t>品牌</w:t>
            </w:r>
          </w:p>
        </w:tc>
        <w:tc>
          <w:tcPr>
            <w:tcW w:w="12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D4D50" w:rsidRDefault="006D4D50" w:rsidP="001F2C22">
            <w:pPr>
              <w:pStyle w:val="a4"/>
              <w:jc w:val="center"/>
              <w:rPr>
                <w:rFonts w:ascii="宋体" w:eastAsia="宋体" w:hAnsi="宋体" w:cs="宋体"/>
                <w:b/>
                <w:bCs/>
                <w:sz w:val="21"/>
                <w:szCs w:val="21"/>
              </w:rPr>
            </w:pPr>
            <w:r>
              <w:rPr>
                <w:rFonts w:ascii="宋体" w:eastAsia="宋体" w:hAnsi="宋体" w:cs="宋体" w:hint="eastAsia"/>
                <w:b/>
                <w:bCs/>
                <w:sz w:val="21"/>
                <w:szCs w:val="21"/>
              </w:rPr>
              <w:t>产品型号</w:t>
            </w:r>
          </w:p>
        </w:tc>
        <w:tc>
          <w:tcPr>
            <w:tcW w:w="16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D4D50" w:rsidRDefault="006D4D50" w:rsidP="001F2C22">
            <w:pPr>
              <w:pStyle w:val="a4"/>
              <w:jc w:val="center"/>
              <w:rPr>
                <w:rFonts w:ascii="宋体" w:eastAsia="宋体" w:hAnsi="宋体" w:cs="宋体"/>
                <w:b/>
                <w:bCs/>
                <w:sz w:val="21"/>
                <w:szCs w:val="21"/>
              </w:rPr>
            </w:pPr>
            <w:r>
              <w:rPr>
                <w:rFonts w:ascii="宋体" w:eastAsia="宋体" w:hAnsi="宋体" w:cs="宋体" w:hint="eastAsia"/>
                <w:b/>
                <w:bCs/>
                <w:sz w:val="21"/>
                <w:szCs w:val="21"/>
              </w:rPr>
              <w:t>认证证书编号</w:t>
            </w:r>
          </w:p>
        </w:tc>
        <w:tc>
          <w:tcPr>
            <w:tcW w:w="160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D4D50" w:rsidRDefault="006D4D50" w:rsidP="001F2C22">
            <w:pPr>
              <w:pStyle w:val="a4"/>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D4D50" w:rsidRDefault="006D4D50" w:rsidP="001F2C22">
            <w:pPr>
              <w:pStyle w:val="a4"/>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6D4D50" w:rsidTr="001F2C22">
        <w:trPr>
          <w:trHeight w:val="851"/>
        </w:trPr>
        <w:tc>
          <w:tcPr>
            <w:tcW w:w="526" w:type="dxa"/>
            <w:tcBorders>
              <w:top w:val="single" w:sz="4" w:space="0" w:color="auto"/>
              <w:left w:val="single" w:sz="4" w:space="0" w:color="auto"/>
              <w:bottom w:val="single" w:sz="4" w:space="0" w:color="auto"/>
              <w:right w:val="single" w:sz="4" w:space="0" w:color="auto"/>
            </w:tcBorders>
            <w:vAlign w:val="center"/>
            <w:hideMark/>
          </w:tcPr>
          <w:p w:rsidR="006D4D50" w:rsidRDefault="006D4D50" w:rsidP="001F2C22">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1</w:t>
            </w:r>
          </w:p>
        </w:tc>
        <w:tc>
          <w:tcPr>
            <w:tcW w:w="1374" w:type="dxa"/>
            <w:tcBorders>
              <w:top w:val="single" w:sz="4" w:space="0" w:color="auto"/>
              <w:left w:val="single" w:sz="4" w:space="0" w:color="auto"/>
              <w:bottom w:val="single" w:sz="4" w:space="0" w:color="auto"/>
              <w:right w:val="single" w:sz="4" w:space="0" w:color="auto"/>
            </w:tcBorders>
            <w:vAlign w:val="center"/>
          </w:tcPr>
          <w:p w:rsidR="006D4D50" w:rsidRDefault="006D4D50" w:rsidP="001F2C22">
            <w:pPr>
              <w:pStyle w:val="a4"/>
              <w:spacing w:line="360" w:lineRule="auto"/>
              <w:rPr>
                <w:rFonts w:ascii="宋体" w:eastAsia="宋体" w:hAnsi="宋体" w:cs="Times New Roman"/>
                <w:sz w:val="21"/>
                <w:szCs w:val="21"/>
              </w:rPr>
            </w:pPr>
          </w:p>
        </w:tc>
        <w:tc>
          <w:tcPr>
            <w:tcW w:w="1518" w:type="dxa"/>
            <w:tcBorders>
              <w:top w:val="single" w:sz="4" w:space="0" w:color="auto"/>
              <w:left w:val="single" w:sz="4" w:space="0" w:color="auto"/>
              <w:bottom w:val="single" w:sz="4" w:space="0" w:color="auto"/>
              <w:right w:val="single" w:sz="4" w:space="0" w:color="auto"/>
            </w:tcBorders>
            <w:vAlign w:val="center"/>
          </w:tcPr>
          <w:p w:rsidR="006D4D50" w:rsidRDefault="006D4D50" w:rsidP="001F2C22">
            <w:pPr>
              <w:pStyle w:val="a4"/>
              <w:spacing w:line="360" w:lineRule="auto"/>
              <w:rPr>
                <w:rFonts w:ascii="宋体" w:eastAsia="宋体" w:hAnsi="宋体" w:cs="Times New Roman"/>
                <w:sz w:val="21"/>
                <w:szCs w:val="21"/>
              </w:rPr>
            </w:pPr>
          </w:p>
        </w:tc>
        <w:tc>
          <w:tcPr>
            <w:tcW w:w="1240" w:type="dxa"/>
            <w:tcBorders>
              <w:top w:val="single" w:sz="4" w:space="0" w:color="auto"/>
              <w:left w:val="single" w:sz="4" w:space="0" w:color="auto"/>
              <w:bottom w:val="single" w:sz="4" w:space="0" w:color="auto"/>
              <w:right w:val="single" w:sz="4" w:space="0" w:color="auto"/>
            </w:tcBorders>
          </w:tcPr>
          <w:p w:rsidR="006D4D50" w:rsidRDefault="006D4D50" w:rsidP="001F2C22">
            <w:pPr>
              <w:pStyle w:val="a4"/>
              <w:spacing w:line="360" w:lineRule="auto"/>
              <w:rPr>
                <w:rFonts w:ascii="宋体" w:eastAsia="宋体" w:hAnsi="宋体" w:cs="Times New Roman"/>
                <w:sz w:val="21"/>
                <w:szCs w:val="21"/>
              </w:rPr>
            </w:pPr>
          </w:p>
        </w:tc>
        <w:tc>
          <w:tcPr>
            <w:tcW w:w="1648" w:type="dxa"/>
            <w:tcBorders>
              <w:top w:val="single" w:sz="4" w:space="0" w:color="auto"/>
              <w:left w:val="single" w:sz="4" w:space="0" w:color="auto"/>
              <w:bottom w:val="single" w:sz="4" w:space="0" w:color="auto"/>
              <w:right w:val="single" w:sz="4" w:space="0" w:color="auto"/>
            </w:tcBorders>
          </w:tcPr>
          <w:p w:rsidR="006D4D50" w:rsidRDefault="006D4D50" w:rsidP="001F2C22">
            <w:pPr>
              <w:pStyle w:val="a4"/>
              <w:spacing w:line="360" w:lineRule="auto"/>
              <w:rPr>
                <w:rFonts w:ascii="宋体" w:eastAsia="宋体" w:hAnsi="宋体" w:cs="Times New Roman"/>
                <w:sz w:val="21"/>
                <w:szCs w:val="21"/>
              </w:rPr>
            </w:pPr>
          </w:p>
        </w:tc>
        <w:tc>
          <w:tcPr>
            <w:tcW w:w="1600" w:type="dxa"/>
            <w:tcBorders>
              <w:top w:val="single" w:sz="4" w:space="0" w:color="auto"/>
              <w:left w:val="single" w:sz="4" w:space="0" w:color="auto"/>
              <w:bottom w:val="single" w:sz="4" w:space="0" w:color="auto"/>
              <w:right w:val="single" w:sz="4" w:space="0" w:color="auto"/>
            </w:tcBorders>
          </w:tcPr>
          <w:p w:rsidR="006D4D50" w:rsidRDefault="006D4D50" w:rsidP="001F2C22">
            <w:pPr>
              <w:pStyle w:val="a4"/>
              <w:spacing w:line="360" w:lineRule="auto"/>
              <w:rPr>
                <w:rFonts w:ascii="宋体" w:eastAsia="宋体" w:hAnsi="宋体" w:cs="Times New Roman"/>
                <w:sz w:val="21"/>
                <w:szCs w:val="21"/>
              </w:rPr>
            </w:pPr>
          </w:p>
        </w:tc>
        <w:tc>
          <w:tcPr>
            <w:tcW w:w="1417" w:type="dxa"/>
            <w:tcBorders>
              <w:top w:val="single" w:sz="4" w:space="0" w:color="auto"/>
              <w:left w:val="single" w:sz="4" w:space="0" w:color="auto"/>
              <w:bottom w:val="single" w:sz="4" w:space="0" w:color="auto"/>
              <w:right w:val="single" w:sz="4" w:space="0" w:color="auto"/>
            </w:tcBorders>
          </w:tcPr>
          <w:p w:rsidR="006D4D50" w:rsidRDefault="006D4D50" w:rsidP="001F2C22">
            <w:pPr>
              <w:pStyle w:val="a4"/>
              <w:spacing w:line="360" w:lineRule="auto"/>
              <w:rPr>
                <w:rFonts w:ascii="宋体" w:eastAsia="宋体" w:hAnsi="宋体" w:cs="Times New Roman"/>
                <w:sz w:val="21"/>
                <w:szCs w:val="21"/>
              </w:rPr>
            </w:pPr>
          </w:p>
        </w:tc>
      </w:tr>
      <w:tr w:rsidR="006D4D50" w:rsidTr="001F2C22">
        <w:trPr>
          <w:trHeight w:val="851"/>
        </w:trPr>
        <w:tc>
          <w:tcPr>
            <w:tcW w:w="526" w:type="dxa"/>
            <w:tcBorders>
              <w:top w:val="single" w:sz="4" w:space="0" w:color="auto"/>
              <w:left w:val="single" w:sz="4" w:space="0" w:color="auto"/>
              <w:bottom w:val="single" w:sz="4" w:space="0" w:color="auto"/>
              <w:right w:val="single" w:sz="4" w:space="0" w:color="auto"/>
            </w:tcBorders>
            <w:vAlign w:val="center"/>
            <w:hideMark/>
          </w:tcPr>
          <w:p w:rsidR="006D4D50" w:rsidRDefault="006D4D50" w:rsidP="001F2C22">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2</w:t>
            </w:r>
          </w:p>
        </w:tc>
        <w:tc>
          <w:tcPr>
            <w:tcW w:w="1374" w:type="dxa"/>
            <w:tcBorders>
              <w:top w:val="single" w:sz="4" w:space="0" w:color="auto"/>
              <w:left w:val="single" w:sz="4" w:space="0" w:color="auto"/>
              <w:bottom w:val="single" w:sz="4" w:space="0" w:color="auto"/>
              <w:right w:val="single" w:sz="4" w:space="0" w:color="auto"/>
            </w:tcBorders>
            <w:vAlign w:val="center"/>
          </w:tcPr>
          <w:p w:rsidR="006D4D50" w:rsidRDefault="006D4D50" w:rsidP="001F2C22">
            <w:pPr>
              <w:pStyle w:val="a4"/>
              <w:spacing w:line="360" w:lineRule="auto"/>
              <w:rPr>
                <w:rFonts w:ascii="宋体" w:eastAsia="宋体" w:hAnsi="宋体" w:cs="Times New Roman"/>
                <w:sz w:val="21"/>
                <w:szCs w:val="21"/>
              </w:rPr>
            </w:pPr>
          </w:p>
        </w:tc>
        <w:tc>
          <w:tcPr>
            <w:tcW w:w="1518" w:type="dxa"/>
            <w:tcBorders>
              <w:top w:val="single" w:sz="4" w:space="0" w:color="auto"/>
              <w:left w:val="single" w:sz="4" w:space="0" w:color="auto"/>
              <w:bottom w:val="single" w:sz="4" w:space="0" w:color="auto"/>
              <w:right w:val="single" w:sz="4" w:space="0" w:color="auto"/>
            </w:tcBorders>
            <w:vAlign w:val="center"/>
          </w:tcPr>
          <w:p w:rsidR="006D4D50" w:rsidRDefault="006D4D50" w:rsidP="001F2C22">
            <w:pPr>
              <w:pStyle w:val="a4"/>
              <w:spacing w:line="360" w:lineRule="auto"/>
              <w:rPr>
                <w:rFonts w:ascii="宋体" w:eastAsia="宋体" w:hAnsi="宋体" w:cs="Times New Roman"/>
                <w:sz w:val="21"/>
                <w:szCs w:val="21"/>
              </w:rPr>
            </w:pPr>
          </w:p>
        </w:tc>
        <w:tc>
          <w:tcPr>
            <w:tcW w:w="1240" w:type="dxa"/>
            <w:tcBorders>
              <w:top w:val="single" w:sz="4" w:space="0" w:color="auto"/>
              <w:left w:val="single" w:sz="4" w:space="0" w:color="auto"/>
              <w:bottom w:val="single" w:sz="4" w:space="0" w:color="auto"/>
              <w:right w:val="single" w:sz="4" w:space="0" w:color="auto"/>
            </w:tcBorders>
          </w:tcPr>
          <w:p w:rsidR="006D4D50" w:rsidRDefault="006D4D50" w:rsidP="001F2C22">
            <w:pPr>
              <w:pStyle w:val="a4"/>
              <w:spacing w:line="360" w:lineRule="auto"/>
              <w:rPr>
                <w:rFonts w:ascii="宋体" w:eastAsia="宋体" w:hAnsi="宋体" w:cs="Times New Roman"/>
                <w:sz w:val="21"/>
                <w:szCs w:val="21"/>
              </w:rPr>
            </w:pPr>
          </w:p>
        </w:tc>
        <w:tc>
          <w:tcPr>
            <w:tcW w:w="1648" w:type="dxa"/>
            <w:tcBorders>
              <w:top w:val="single" w:sz="4" w:space="0" w:color="auto"/>
              <w:left w:val="single" w:sz="4" w:space="0" w:color="auto"/>
              <w:bottom w:val="single" w:sz="4" w:space="0" w:color="auto"/>
              <w:right w:val="single" w:sz="4" w:space="0" w:color="auto"/>
            </w:tcBorders>
          </w:tcPr>
          <w:p w:rsidR="006D4D50" w:rsidRDefault="006D4D50" w:rsidP="001F2C22">
            <w:pPr>
              <w:pStyle w:val="a4"/>
              <w:spacing w:line="360" w:lineRule="auto"/>
              <w:rPr>
                <w:rFonts w:ascii="宋体" w:eastAsia="宋体" w:hAnsi="宋体" w:cs="Times New Roman"/>
                <w:sz w:val="21"/>
                <w:szCs w:val="21"/>
              </w:rPr>
            </w:pPr>
          </w:p>
        </w:tc>
        <w:tc>
          <w:tcPr>
            <w:tcW w:w="1600" w:type="dxa"/>
            <w:tcBorders>
              <w:top w:val="single" w:sz="4" w:space="0" w:color="auto"/>
              <w:left w:val="single" w:sz="4" w:space="0" w:color="auto"/>
              <w:bottom w:val="single" w:sz="4" w:space="0" w:color="auto"/>
              <w:right w:val="single" w:sz="4" w:space="0" w:color="auto"/>
            </w:tcBorders>
          </w:tcPr>
          <w:p w:rsidR="006D4D50" w:rsidRDefault="006D4D50" w:rsidP="001F2C22">
            <w:pPr>
              <w:pStyle w:val="a4"/>
              <w:spacing w:line="360" w:lineRule="auto"/>
              <w:rPr>
                <w:rFonts w:ascii="宋体" w:eastAsia="宋体" w:hAnsi="宋体" w:cs="Times New Roman"/>
                <w:sz w:val="21"/>
                <w:szCs w:val="21"/>
              </w:rPr>
            </w:pPr>
          </w:p>
        </w:tc>
        <w:tc>
          <w:tcPr>
            <w:tcW w:w="1417" w:type="dxa"/>
            <w:tcBorders>
              <w:top w:val="single" w:sz="4" w:space="0" w:color="auto"/>
              <w:left w:val="single" w:sz="4" w:space="0" w:color="auto"/>
              <w:bottom w:val="single" w:sz="4" w:space="0" w:color="auto"/>
              <w:right w:val="single" w:sz="4" w:space="0" w:color="auto"/>
            </w:tcBorders>
          </w:tcPr>
          <w:p w:rsidR="006D4D50" w:rsidRDefault="006D4D50" w:rsidP="001F2C22">
            <w:pPr>
              <w:pStyle w:val="a4"/>
              <w:spacing w:line="360" w:lineRule="auto"/>
              <w:rPr>
                <w:rFonts w:ascii="宋体" w:eastAsia="宋体" w:hAnsi="宋体" w:cs="Times New Roman"/>
                <w:sz w:val="21"/>
                <w:szCs w:val="21"/>
              </w:rPr>
            </w:pPr>
          </w:p>
        </w:tc>
      </w:tr>
      <w:tr w:rsidR="006D4D50" w:rsidTr="001F2C22">
        <w:trPr>
          <w:trHeight w:val="851"/>
        </w:trPr>
        <w:tc>
          <w:tcPr>
            <w:tcW w:w="526" w:type="dxa"/>
            <w:tcBorders>
              <w:top w:val="single" w:sz="4" w:space="0" w:color="auto"/>
              <w:left w:val="single" w:sz="4" w:space="0" w:color="auto"/>
              <w:bottom w:val="single" w:sz="4" w:space="0" w:color="auto"/>
              <w:right w:val="single" w:sz="4" w:space="0" w:color="auto"/>
            </w:tcBorders>
            <w:vAlign w:val="center"/>
            <w:hideMark/>
          </w:tcPr>
          <w:p w:rsidR="006D4D50" w:rsidRDefault="006D4D50" w:rsidP="001F2C22">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374" w:type="dxa"/>
            <w:tcBorders>
              <w:top w:val="single" w:sz="4" w:space="0" w:color="auto"/>
              <w:left w:val="single" w:sz="4" w:space="0" w:color="auto"/>
              <w:bottom w:val="single" w:sz="4" w:space="0" w:color="auto"/>
              <w:right w:val="single" w:sz="4" w:space="0" w:color="auto"/>
            </w:tcBorders>
            <w:vAlign w:val="center"/>
          </w:tcPr>
          <w:p w:rsidR="006D4D50" w:rsidRDefault="006D4D50" w:rsidP="001F2C22">
            <w:pPr>
              <w:pStyle w:val="a4"/>
              <w:spacing w:line="360" w:lineRule="auto"/>
              <w:rPr>
                <w:rFonts w:ascii="宋体" w:eastAsia="宋体" w:hAnsi="宋体" w:cs="Times New Roman"/>
                <w:sz w:val="21"/>
                <w:szCs w:val="21"/>
              </w:rPr>
            </w:pPr>
          </w:p>
        </w:tc>
        <w:tc>
          <w:tcPr>
            <w:tcW w:w="1518" w:type="dxa"/>
            <w:tcBorders>
              <w:top w:val="single" w:sz="4" w:space="0" w:color="auto"/>
              <w:left w:val="single" w:sz="4" w:space="0" w:color="auto"/>
              <w:bottom w:val="single" w:sz="4" w:space="0" w:color="auto"/>
              <w:right w:val="single" w:sz="4" w:space="0" w:color="auto"/>
            </w:tcBorders>
            <w:vAlign w:val="center"/>
          </w:tcPr>
          <w:p w:rsidR="006D4D50" w:rsidRDefault="006D4D50" w:rsidP="001F2C22">
            <w:pPr>
              <w:pStyle w:val="a4"/>
              <w:spacing w:line="360" w:lineRule="auto"/>
              <w:rPr>
                <w:rFonts w:ascii="宋体" w:eastAsia="宋体" w:hAnsi="宋体" w:cs="Times New Roman"/>
                <w:sz w:val="21"/>
                <w:szCs w:val="21"/>
              </w:rPr>
            </w:pPr>
          </w:p>
        </w:tc>
        <w:tc>
          <w:tcPr>
            <w:tcW w:w="1240" w:type="dxa"/>
            <w:tcBorders>
              <w:top w:val="single" w:sz="4" w:space="0" w:color="auto"/>
              <w:left w:val="single" w:sz="4" w:space="0" w:color="auto"/>
              <w:bottom w:val="single" w:sz="4" w:space="0" w:color="auto"/>
              <w:right w:val="single" w:sz="4" w:space="0" w:color="auto"/>
            </w:tcBorders>
          </w:tcPr>
          <w:p w:rsidR="006D4D50" w:rsidRDefault="006D4D50" w:rsidP="001F2C22">
            <w:pPr>
              <w:pStyle w:val="a4"/>
              <w:spacing w:line="360" w:lineRule="auto"/>
              <w:rPr>
                <w:rFonts w:ascii="宋体" w:eastAsia="宋体" w:hAnsi="宋体" w:cs="Times New Roman"/>
                <w:sz w:val="21"/>
                <w:szCs w:val="21"/>
              </w:rPr>
            </w:pPr>
          </w:p>
        </w:tc>
        <w:tc>
          <w:tcPr>
            <w:tcW w:w="1648" w:type="dxa"/>
            <w:tcBorders>
              <w:top w:val="single" w:sz="4" w:space="0" w:color="auto"/>
              <w:left w:val="single" w:sz="4" w:space="0" w:color="auto"/>
              <w:bottom w:val="single" w:sz="4" w:space="0" w:color="auto"/>
              <w:right w:val="single" w:sz="4" w:space="0" w:color="auto"/>
            </w:tcBorders>
          </w:tcPr>
          <w:p w:rsidR="006D4D50" w:rsidRDefault="006D4D50" w:rsidP="001F2C22">
            <w:pPr>
              <w:pStyle w:val="a4"/>
              <w:spacing w:line="360" w:lineRule="auto"/>
              <w:rPr>
                <w:rFonts w:ascii="宋体" w:eastAsia="宋体" w:hAnsi="宋体" w:cs="Times New Roman"/>
                <w:sz w:val="21"/>
                <w:szCs w:val="21"/>
              </w:rPr>
            </w:pPr>
          </w:p>
        </w:tc>
        <w:tc>
          <w:tcPr>
            <w:tcW w:w="1600" w:type="dxa"/>
            <w:tcBorders>
              <w:top w:val="single" w:sz="4" w:space="0" w:color="auto"/>
              <w:left w:val="single" w:sz="4" w:space="0" w:color="auto"/>
              <w:bottom w:val="single" w:sz="4" w:space="0" w:color="auto"/>
              <w:right w:val="single" w:sz="4" w:space="0" w:color="auto"/>
            </w:tcBorders>
          </w:tcPr>
          <w:p w:rsidR="006D4D50" w:rsidRDefault="006D4D50" w:rsidP="001F2C22">
            <w:pPr>
              <w:pStyle w:val="a4"/>
              <w:spacing w:line="360" w:lineRule="auto"/>
              <w:rPr>
                <w:rFonts w:ascii="宋体" w:eastAsia="宋体" w:hAnsi="宋体" w:cs="Times New Roman"/>
                <w:sz w:val="21"/>
                <w:szCs w:val="21"/>
              </w:rPr>
            </w:pPr>
          </w:p>
        </w:tc>
        <w:tc>
          <w:tcPr>
            <w:tcW w:w="1417" w:type="dxa"/>
            <w:tcBorders>
              <w:top w:val="single" w:sz="4" w:space="0" w:color="auto"/>
              <w:left w:val="single" w:sz="4" w:space="0" w:color="auto"/>
              <w:bottom w:val="single" w:sz="4" w:space="0" w:color="auto"/>
              <w:right w:val="single" w:sz="4" w:space="0" w:color="auto"/>
            </w:tcBorders>
          </w:tcPr>
          <w:p w:rsidR="006D4D50" w:rsidRDefault="006D4D50" w:rsidP="001F2C22">
            <w:pPr>
              <w:pStyle w:val="a4"/>
              <w:spacing w:line="360" w:lineRule="auto"/>
              <w:rPr>
                <w:rFonts w:ascii="宋体" w:eastAsia="宋体" w:hAnsi="宋体" w:cs="Times New Roman"/>
                <w:sz w:val="21"/>
                <w:szCs w:val="21"/>
              </w:rPr>
            </w:pPr>
          </w:p>
        </w:tc>
      </w:tr>
    </w:tbl>
    <w:p w:rsidR="006D4D50" w:rsidRDefault="006D4D50" w:rsidP="006D4D50">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w:t>
      </w:r>
      <w:r>
        <w:rPr>
          <w:rFonts w:asciiTheme="minorEastAsia" w:hAnsiTheme="minorEastAsia" w:cs="宋体" w:hint="eastAsia"/>
          <w:szCs w:val="21"/>
        </w:rPr>
        <w:t>名称（并加盖公章）：</w:t>
      </w:r>
    </w:p>
    <w:p w:rsidR="006D4D50" w:rsidRDefault="006D4D50" w:rsidP="006D4D50">
      <w:pPr>
        <w:autoSpaceDE w:val="0"/>
        <w:autoSpaceDN w:val="0"/>
        <w:adjustRightInd w:val="0"/>
        <w:spacing w:line="360" w:lineRule="auto"/>
        <w:jc w:val="left"/>
        <w:outlineLvl w:val="0"/>
        <w:rPr>
          <w:rFonts w:ascii="宋体" w:hAnsi="宋体"/>
          <w:b/>
          <w:bCs/>
          <w:color w:val="000000"/>
          <w:sz w:val="24"/>
          <w:szCs w:val="24"/>
        </w:rPr>
      </w:pPr>
      <w:r>
        <w:rPr>
          <w:rFonts w:asciiTheme="minorEastAsia" w:hAnsiTheme="minorEastAsia" w:cs="宋体" w:hint="eastAsia"/>
          <w:szCs w:val="21"/>
          <w:lang w:val="zh-CN"/>
        </w:rPr>
        <w:t>说明：所投产品节能认证证书须附后。</w:t>
      </w:r>
    </w:p>
    <w:p w:rsidR="006D4D50" w:rsidRDefault="006D4D50" w:rsidP="006D4D50">
      <w:pPr>
        <w:widowControl/>
        <w:jc w:val="left"/>
        <w:rPr>
          <w:rFonts w:ascii="宋体" w:hAnsi="宋体"/>
          <w:b/>
          <w:bCs/>
          <w:color w:val="000000"/>
          <w:sz w:val="24"/>
          <w:szCs w:val="24"/>
        </w:rPr>
      </w:pPr>
      <w:r>
        <w:rPr>
          <w:rFonts w:ascii="宋体" w:hAnsi="宋体"/>
          <w:b/>
          <w:bCs/>
          <w:color w:val="000000"/>
          <w:sz w:val="24"/>
          <w:szCs w:val="24"/>
        </w:rPr>
        <w:br w:type="page"/>
      </w:r>
    </w:p>
    <w:p w:rsidR="006D4D50" w:rsidRPr="00896816" w:rsidRDefault="006D4D50" w:rsidP="006D4D50">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4.8 </w:t>
      </w:r>
      <w:r w:rsidRPr="00896816">
        <w:rPr>
          <w:rFonts w:ascii="宋体" w:hAnsi="宋体" w:hint="eastAsia"/>
          <w:b/>
          <w:bCs/>
          <w:color w:val="000000"/>
          <w:sz w:val="24"/>
          <w:szCs w:val="24"/>
        </w:rPr>
        <w:t>“</w:t>
      </w:r>
      <w:r w:rsidRPr="004F4775">
        <w:rPr>
          <w:rFonts w:ascii="宋体" w:hAnsi="宋体" w:hint="eastAsia"/>
          <w:b/>
          <w:bCs/>
          <w:color w:val="000000"/>
          <w:sz w:val="24"/>
          <w:szCs w:val="24"/>
        </w:rPr>
        <w:t>环境标志</w:t>
      </w:r>
      <w:r w:rsidRPr="00896816">
        <w:rPr>
          <w:rFonts w:ascii="宋体" w:hAnsi="宋体" w:hint="eastAsia"/>
          <w:b/>
          <w:bCs/>
          <w:color w:val="000000"/>
          <w:sz w:val="24"/>
          <w:szCs w:val="24"/>
        </w:rPr>
        <w:t>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清单”优先采购产品情况</w:t>
      </w:r>
    </w:p>
    <w:p w:rsidR="006D4D50" w:rsidRPr="00D306DE" w:rsidRDefault="006D4D50" w:rsidP="006D4D50">
      <w:pPr>
        <w:autoSpaceDE w:val="0"/>
        <w:autoSpaceDN w:val="0"/>
        <w:adjustRightInd w:val="0"/>
        <w:spacing w:line="360" w:lineRule="auto"/>
        <w:jc w:val="center"/>
        <w:outlineLvl w:val="0"/>
        <w:rPr>
          <w:rFonts w:ascii="宋体" w:hAnsi="宋体"/>
          <w:b/>
          <w:bCs/>
          <w:color w:val="000000"/>
          <w:sz w:val="28"/>
          <w:szCs w:val="28"/>
        </w:rPr>
      </w:pPr>
    </w:p>
    <w:p w:rsidR="006D4D50" w:rsidRPr="00A339F0" w:rsidRDefault="006D4D50" w:rsidP="00D520CF">
      <w:pPr>
        <w:spacing w:before="50" w:afterLines="50" w:line="360" w:lineRule="auto"/>
        <w:contextualSpacing/>
        <w:jc w:val="left"/>
        <w:rPr>
          <w:rFonts w:asciiTheme="minorEastAsia" w:hAnsiTheme="minorEastAsia"/>
          <w:color w:val="000000"/>
          <w:szCs w:val="21"/>
        </w:rPr>
      </w:pPr>
      <w:r w:rsidRPr="00A339F0">
        <w:rPr>
          <w:rFonts w:asciiTheme="minorEastAsia" w:hAnsiTheme="minorEastAsia" w:hint="eastAsia"/>
          <w:color w:val="000000"/>
          <w:szCs w:val="21"/>
        </w:rPr>
        <w:t>项目编号：</w:t>
      </w:r>
    </w:p>
    <w:p w:rsidR="006D4D50" w:rsidRDefault="006D4D50" w:rsidP="006D4D50">
      <w:pPr>
        <w:tabs>
          <w:tab w:val="left" w:pos="1800"/>
          <w:tab w:val="left" w:pos="5580"/>
        </w:tabs>
        <w:spacing w:line="360" w:lineRule="auto"/>
        <w:rPr>
          <w:rFonts w:asciiTheme="minorEastAsia" w:hAnsiTheme="minorEastAsia"/>
          <w:color w:val="000000"/>
          <w:szCs w:val="21"/>
        </w:rPr>
      </w:pPr>
      <w:r w:rsidRPr="00A339F0">
        <w:rPr>
          <w:rFonts w:asciiTheme="minorEastAsia" w:hAnsiTheme="minorEastAsia" w:hint="eastAsia"/>
          <w:color w:val="000000"/>
          <w:szCs w:val="21"/>
        </w:rPr>
        <w:t>项目名称：</w:t>
      </w:r>
    </w:p>
    <w:p w:rsidR="006D4D50" w:rsidRDefault="006D4D50" w:rsidP="006D4D50">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6D4D50" w:rsidRPr="00674726" w:rsidTr="001F2C22">
        <w:trPr>
          <w:trHeight w:val="225"/>
          <w:tblHeader/>
        </w:trPr>
        <w:tc>
          <w:tcPr>
            <w:tcW w:w="282" w:type="pct"/>
            <w:shd w:val="clear" w:color="auto" w:fill="F2F2F2" w:themeFill="background1" w:themeFillShade="F2"/>
            <w:vAlign w:val="center"/>
          </w:tcPr>
          <w:p w:rsidR="006D4D50" w:rsidRPr="00674726" w:rsidRDefault="006D4D50" w:rsidP="001F2C22">
            <w:pPr>
              <w:pStyle w:val="a4"/>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6D4D50" w:rsidRPr="00674726" w:rsidRDefault="006D4D50" w:rsidP="001F2C22">
            <w:pPr>
              <w:pStyle w:val="a4"/>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6D4D50" w:rsidRPr="00674726" w:rsidRDefault="006D4D50" w:rsidP="001F2C22">
            <w:pPr>
              <w:pStyle w:val="a4"/>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6D4D50" w:rsidRPr="00674726" w:rsidRDefault="006D4D50" w:rsidP="001F2C22">
            <w:pPr>
              <w:pStyle w:val="a4"/>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6D4D50" w:rsidRPr="00674726" w:rsidRDefault="006D4D50" w:rsidP="001F2C22">
            <w:pPr>
              <w:pStyle w:val="a4"/>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6D4D50" w:rsidRPr="00674726" w:rsidRDefault="006D4D50" w:rsidP="001F2C22">
            <w:pPr>
              <w:pStyle w:val="a4"/>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6D4D50" w:rsidRPr="00674726" w:rsidRDefault="006D4D50" w:rsidP="001F2C22">
            <w:pPr>
              <w:pStyle w:val="a4"/>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6D4D50" w:rsidRPr="00674726" w:rsidTr="001F2C22">
        <w:trPr>
          <w:trHeight w:val="851"/>
        </w:trPr>
        <w:tc>
          <w:tcPr>
            <w:tcW w:w="282" w:type="pct"/>
            <w:vAlign w:val="center"/>
          </w:tcPr>
          <w:p w:rsidR="006D4D50" w:rsidRPr="00674726" w:rsidRDefault="006D4D50" w:rsidP="001F2C22">
            <w:pPr>
              <w:pStyle w:val="a4"/>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6D4D50" w:rsidRPr="00674726" w:rsidRDefault="006D4D50" w:rsidP="001F2C22">
            <w:pPr>
              <w:pStyle w:val="a4"/>
              <w:spacing w:line="360" w:lineRule="auto"/>
              <w:rPr>
                <w:rFonts w:ascii="宋体" w:eastAsia="宋体" w:hAnsi="宋体" w:cs="Times New Roman"/>
                <w:sz w:val="21"/>
                <w:szCs w:val="21"/>
              </w:rPr>
            </w:pPr>
          </w:p>
        </w:tc>
        <w:tc>
          <w:tcPr>
            <w:tcW w:w="814" w:type="pct"/>
            <w:vAlign w:val="center"/>
          </w:tcPr>
          <w:p w:rsidR="006D4D50" w:rsidRPr="00674726" w:rsidRDefault="006D4D50" w:rsidP="001F2C22">
            <w:pPr>
              <w:pStyle w:val="a4"/>
              <w:spacing w:line="360" w:lineRule="auto"/>
              <w:rPr>
                <w:rFonts w:ascii="宋体" w:eastAsia="宋体" w:hAnsi="宋体" w:cs="Times New Roman"/>
                <w:sz w:val="21"/>
                <w:szCs w:val="21"/>
              </w:rPr>
            </w:pPr>
          </w:p>
        </w:tc>
        <w:tc>
          <w:tcPr>
            <w:tcW w:w="665" w:type="pct"/>
          </w:tcPr>
          <w:p w:rsidR="006D4D50" w:rsidRPr="00674726" w:rsidRDefault="006D4D50" w:rsidP="001F2C22">
            <w:pPr>
              <w:pStyle w:val="a4"/>
              <w:spacing w:line="360" w:lineRule="auto"/>
              <w:rPr>
                <w:rFonts w:ascii="宋体" w:eastAsia="宋体" w:hAnsi="宋体" w:cs="Times New Roman"/>
                <w:sz w:val="21"/>
                <w:szCs w:val="21"/>
              </w:rPr>
            </w:pPr>
          </w:p>
        </w:tc>
        <w:tc>
          <w:tcPr>
            <w:tcW w:w="884" w:type="pct"/>
          </w:tcPr>
          <w:p w:rsidR="006D4D50" w:rsidRPr="00674726" w:rsidRDefault="006D4D50" w:rsidP="001F2C22">
            <w:pPr>
              <w:pStyle w:val="a4"/>
              <w:spacing w:line="360" w:lineRule="auto"/>
              <w:rPr>
                <w:rFonts w:ascii="宋体" w:eastAsia="宋体" w:hAnsi="宋体" w:cs="Times New Roman"/>
                <w:sz w:val="21"/>
                <w:szCs w:val="21"/>
              </w:rPr>
            </w:pPr>
          </w:p>
        </w:tc>
        <w:tc>
          <w:tcPr>
            <w:tcW w:w="858" w:type="pct"/>
          </w:tcPr>
          <w:p w:rsidR="006D4D50" w:rsidRPr="00674726" w:rsidRDefault="006D4D50" w:rsidP="001F2C22">
            <w:pPr>
              <w:pStyle w:val="a4"/>
              <w:spacing w:line="360" w:lineRule="auto"/>
              <w:rPr>
                <w:rFonts w:ascii="宋体" w:eastAsia="宋体" w:hAnsi="宋体" w:cs="Times New Roman"/>
                <w:sz w:val="21"/>
                <w:szCs w:val="21"/>
              </w:rPr>
            </w:pPr>
          </w:p>
        </w:tc>
        <w:tc>
          <w:tcPr>
            <w:tcW w:w="760" w:type="pct"/>
          </w:tcPr>
          <w:p w:rsidR="006D4D50" w:rsidRPr="00674726" w:rsidRDefault="006D4D50" w:rsidP="001F2C22">
            <w:pPr>
              <w:pStyle w:val="a4"/>
              <w:spacing w:line="360" w:lineRule="auto"/>
              <w:rPr>
                <w:rFonts w:ascii="宋体" w:eastAsia="宋体" w:hAnsi="宋体" w:cs="Times New Roman"/>
                <w:sz w:val="21"/>
                <w:szCs w:val="21"/>
              </w:rPr>
            </w:pPr>
          </w:p>
        </w:tc>
      </w:tr>
      <w:tr w:rsidR="006D4D50" w:rsidRPr="00674726" w:rsidTr="001F2C22">
        <w:trPr>
          <w:trHeight w:val="851"/>
        </w:trPr>
        <w:tc>
          <w:tcPr>
            <w:tcW w:w="282" w:type="pct"/>
            <w:vAlign w:val="center"/>
          </w:tcPr>
          <w:p w:rsidR="006D4D50" w:rsidRPr="00674726" w:rsidRDefault="006D4D50" w:rsidP="001F2C22">
            <w:pPr>
              <w:pStyle w:val="a4"/>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6D4D50" w:rsidRPr="00674726" w:rsidRDefault="006D4D50" w:rsidP="001F2C22">
            <w:pPr>
              <w:pStyle w:val="a4"/>
              <w:spacing w:line="360" w:lineRule="auto"/>
              <w:rPr>
                <w:rFonts w:ascii="宋体" w:eastAsia="宋体" w:hAnsi="宋体" w:cs="Times New Roman"/>
                <w:sz w:val="21"/>
                <w:szCs w:val="21"/>
              </w:rPr>
            </w:pPr>
          </w:p>
        </w:tc>
        <w:tc>
          <w:tcPr>
            <w:tcW w:w="814" w:type="pct"/>
            <w:vAlign w:val="center"/>
          </w:tcPr>
          <w:p w:rsidR="006D4D50" w:rsidRPr="00674726" w:rsidRDefault="006D4D50" w:rsidP="001F2C22">
            <w:pPr>
              <w:pStyle w:val="a4"/>
              <w:spacing w:line="360" w:lineRule="auto"/>
              <w:rPr>
                <w:rFonts w:ascii="宋体" w:eastAsia="宋体" w:hAnsi="宋体" w:cs="Times New Roman"/>
                <w:sz w:val="21"/>
                <w:szCs w:val="21"/>
              </w:rPr>
            </w:pPr>
          </w:p>
        </w:tc>
        <w:tc>
          <w:tcPr>
            <w:tcW w:w="665" w:type="pct"/>
          </w:tcPr>
          <w:p w:rsidR="006D4D50" w:rsidRPr="00674726" w:rsidRDefault="006D4D50" w:rsidP="001F2C22">
            <w:pPr>
              <w:pStyle w:val="a4"/>
              <w:spacing w:line="360" w:lineRule="auto"/>
              <w:rPr>
                <w:rFonts w:ascii="宋体" w:eastAsia="宋体" w:hAnsi="宋体" w:cs="Times New Roman"/>
                <w:sz w:val="21"/>
                <w:szCs w:val="21"/>
              </w:rPr>
            </w:pPr>
          </w:p>
        </w:tc>
        <w:tc>
          <w:tcPr>
            <w:tcW w:w="884" w:type="pct"/>
          </w:tcPr>
          <w:p w:rsidR="006D4D50" w:rsidRPr="00674726" w:rsidRDefault="006D4D50" w:rsidP="001F2C22">
            <w:pPr>
              <w:pStyle w:val="a4"/>
              <w:spacing w:line="360" w:lineRule="auto"/>
              <w:rPr>
                <w:rFonts w:ascii="宋体" w:eastAsia="宋体" w:hAnsi="宋体" w:cs="Times New Roman"/>
                <w:sz w:val="21"/>
                <w:szCs w:val="21"/>
              </w:rPr>
            </w:pPr>
          </w:p>
        </w:tc>
        <w:tc>
          <w:tcPr>
            <w:tcW w:w="858" w:type="pct"/>
          </w:tcPr>
          <w:p w:rsidR="006D4D50" w:rsidRPr="00674726" w:rsidRDefault="006D4D50" w:rsidP="001F2C22">
            <w:pPr>
              <w:pStyle w:val="a4"/>
              <w:spacing w:line="360" w:lineRule="auto"/>
              <w:rPr>
                <w:rFonts w:ascii="宋体" w:eastAsia="宋体" w:hAnsi="宋体" w:cs="Times New Roman"/>
                <w:sz w:val="21"/>
                <w:szCs w:val="21"/>
              </w:rPr>
            </w:pPr>
          </w:p>
        </w:tc>
        <w:tc>
          <w:tcPr>
            <w:tcW w:w="760" w:type="pct"/>
          </w:tcPr>
          <w:p w:rsidR="006D4D50" w:rsidRPr="00674726" w:rsidRDefault="006D4D50" w:rsidP="001F2C22">
            <w:pPr>
              <w:pStyle w:val="a4"/>
              <w:spacing w:line="360" w:lineRule="auto"/>
              <w:rPr>
                <w:rFonts w:ascii="宋体" w:eastAsia="宋体" w:hAnsi="宋体" w:cs="Times New Roman"/>
                <w:sz w:val="21"/>
                <w:szCs w:val="21"/>
              </w:rPr>
            </w:pPr>
          </w:p>
        </w:tc>
      </w:tr>
      <w:tr w:rsidR="006D4D50" w:rsidRPr="00674726" w:rsidTr="001F2C22">
        <w:trPr>
          <w:trHeight w:val="851"/>
        </w:trPr>
        <w:tc>
          <w:tcPr>
            <w:tcW w:w="282" w:type="pct"/>
            <w:vAlign w:val="center"/>
          </w:tcPr>
          <w:p w:rsidR="006D4D50" w:rsidRPr="00674726" w:rsidRDefault="006D4D50" w:rsidP="001F2C22">
            <w:pPr>
              <w:pStyle w:val="a4"/>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6D4D50" w:rsidRPr="00674726" w:rsidRDefault="006D4D50" w:rsidP="001F2C22">
            <w:pPr>
              <w:pStyle w:val="a4"/>
              <w:spacing w:line="360" w:lineRule="auto"/>
              <w:rPr>
                <w:rFonts w:ascii="宋体" w:eastAsia="宋体" w:hAnsi="宋体" w:cs="Times New Roman"/>
                <w:sz w:val="21"/>
                <w:szCs w:val="21"/>
              </w:rPr>
            </w:pPr>
          </w:p>
        </w:tc>
        <w:tc>
          <w:tcPr>
            <w:tcW w:w="814" w:type="pct"/>
            <w:vAlign w:val="center"/>
          </w:tcPr>
          <w:p w:rsidR="006D4D50" w:rsidRPr="00674726" w:rsidRDefault="006D4D50" w:rsidP="001F2C22">
            <w:pPr>
              <w:pStyle w:val="a4"/>
              <w:spacing w:line="360" w:lineRule="auto"/>
              <w:rPr>
                <w:rFonts w:ascii="宋体" w:eastAsia="宋体" w:hAnsi="宋体" w:cs="Times New Roman"/>
                <w:sz w:val="21"/>
                <w:szCs w:val="21"/>
              </w:rPr>
            </w:pPr>
          </w:p>
        </w:tc>
        <w:tc>
          <w:tcPr>
            <w:tcW w:w="665" w:type="pct"/>
          </w:tcPr>
          <w:p w:rsidR="006D4D50" w:rsidRPr="00674726" w:rsidRDefault="006D4D50" w:rsidP="001F2C22">
            <w:pPr>
              <w:pStyle w:val="a4"/>
              <w:spacing w:line="360" w:lineRule="auto"/>
              <w:rPr>
                <w:rFonts w:ascii="宋体" w:eastAsia="宋体" w:hAnsi="宋体" w:cs="Times New Roman"/>
                <w:sz w:val="21"/>
                <w:szCs w:val="21"/>
              </w:rPr>
            </w:pPr>
          </w:p>
        </w:tc>
        <w:tc>
          <w:tcPr>
            <w:tcW w:w="884" w:type="pct"/>
          </w:tcPr>
          <w:p w:rsidR="006D4D50" w:rsidRPr="00674726" w:rsidRDefault="006D4D50" w:rsidP="001F2C22">
            <w:pPr>
              <w:pStyle w:val="a4"/>
              <w:spacing w:line="360" w:lineRule="auto"/>
              <w:rPr>
                <w:rFonts w:ascii="宋体" w:eastAsia="宋体" w:hAnsi="宋体" w:cs="Times New Roman"/>
                <w:sz w:val="21"/>
                <w:szCs w:val="21"/>
              </w:rPr>
            </w:pPr>
          </w:p>
        </w:tc>
        <w:tc>
          <w:tcPr>
            <w:tcW w:w="858" w:type="pct"/>
          </w:tcPr>
          <w:p w:rsidR="006D4D50" w:rsidRPr="00674726" w:rsidRDefault="006D4D50" w:rsidP="001F2C22">
            <w:pPr>
              <w:pStyle w:val="a4"/>
              <w:spacing w:line="360" w:lineRule="auto"/>
              <w:rPr>
                <w:rFonts w:ascii="宋体" w:eastAsia="宋体" w:hAnsi="宋体" w:cs="Times New Roman"/>
                <w:sz w:val="21"/>
                <w:szCs w:val="21"/>
              </w:rPr>
            </w:pPr>
          </w:p>
        </w:tc>
        <w:tc>
          <w:tcPr>
            <w:tcW w:w="760" w:type="pct"/>
          </w:tcPr>
          <w:p w:rsidR="006D4D50" w:rsidRPr="00674726" w:rsidRDefault="006D4D50" w:rsidP="001F2C22">
            <w:pPr>
              <w:pStyle w:val="a4"/>
              <w:spacing w:line="360" w:lineRule="auto"/>
              <w:rPr>
                <w:rFonts w:ascii="宋体" w:eastAsia="宋体" w:hAnsi="宋体" w:cs="Times New Roman"/>
                <w:sz w:val="21"/>
                <w:szCs w:val="21"/>
              </w:rPr>
            </w:pPr>
          </w:p>
        </w:tc>
      </w:tr>
    </w:tbl>
    <w:p w:rsidR="006D4D50" w:rsidRDefault="006D4D50" w:rsidP="006D4D50">
      <w:pPr>
        <w:autoSpaceDE w:val="0"/>
        <w:autoSpaceDN w:val="0"/>
        <w:adjustRightInd w:val="0"/>
        <w:spacing w:line="480" w:lineRule="auto"/>
        <w:rPr>
          <w:rFonts w:asciiTheme="minorEastAsia" w:hAnsiTheme="minorEastAsia" w:cs="宋体"/>
          <w:szCs w:val="21"/>
        </w:rPr>
      </w:pPr>
    </w:p>
    <w:p w:rsidR="006D4D50" w:rsidRPr="00A339F0" w:rsidRDefault="006D4D50" w:rsidP="006D4D50">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Pr="00A339F0">
        <w:rPr>
          <w:rFonts w:asciiTheme="minorEastAsia" w:hAnsiTheme="minorEastAsia" w:cs="宋体"/>
          <w:szCs w:val="21"/>
          <w:lang w:val="zh-CN"/>
        </w:rPr>
        <w:t xml:space="preserve"> </w:t>
      </w:r>
    </w:p>
    <w:p w:rsidR="006D4D50" w:rsidRPr="00A339F0" w:rsidRDefault="006D4D50" w:rsidP="006D4D50">
      <w:pPr>
        <w:snapToGrid w:val="0"/>
        <w:spacing w:line="500" w:lineRule="exact"/>
        <w:rPr>
          <w:rFonts w:asciiTheme="minorEastAsia" w:hAnsiTheme="minorEastAsia" w:cs="宋体"/>
          <w:szCs w:val="21"/>
          <w:lang w:val="zh-CN"/>
        </w:rPr>
      </w:pPr>
    </w:p>
    <w:p w:rsidR="006D4D50" w:rsidRDefault="006D4D50" w:rsidP="006D4D50">
      <w:pPr>
        <w:spacing w:line="360" w:lineRule="auto"/>
        <w:rPr>
          <w:rFonts w:ascii="宋体" w:hAnsi="宋体"/>
          <w:b/>
          <w:bCs/>
          <w:color w:val="000000"/>
          <w:sz w:val="36"/>
          <w:szCs w:val="36"/>
        </w:rPr>
      </w:pPr>
      <w:r w:rsidRPr="00674726">
        <w:rPr>
          <w:rFonts w:asciiTheme="minorEastAsia" w:hAnsiTheme="minorEastAsia" w:cs="宋体" w:hint="eastAsia"/>
          <w:szCs w:val="21"/>
          <w:lang w:val="zh-CN"/>
        </w:rPr>
        <w:t>说明：</w:t>
      </w:r>
      <w:r w:rsidRPr="004F4775">
        <w:rPr>
          <w:rFonts w:asciiTheme="minorEastAsia" w:hAnsiTheme="minorEastAsia" w:cs="宋体" w:hint="eastAsia"/>
          <w:szCs w:val="21"/>
          <w:lang w:val="zh-CN"/>
        </w:rPr>
        <w:t>所投产品环境标志产品认证证书</w:t>
      </w:r>
      <w:r w:rsidRPr="00674726">
        <w:rPr>
          <w:rFonts w:asciiTheme="minorEastAsia" w:hAnsiTheme="minorEastAsia" w:cs="宋体" w:hint="eastAsia"/>
          <w:szCs w:val="21"/>
          <w:lang w:val="zh-CN"/>
        </w:rPr>
        <w:t>。</w:t>
      </w:r>
    </w:p>
    <w:p w:rsidR="006D4D50" w:rsidRPr="00203BE3" w:rsidRDefault="006D4D50" w:rsidP="006D4D50">
      <w:pPr>
        <w:spacing w:line="360" w:lineRule="auto"/>
        <w:jc w:val="center"/>
        <w:rPr>
          <w:rFonts w:asciiTheme="minorEastAsia" w:hAnsiTheme="minorEastAsia" w:cs="宋体"/>
          <w:szCs w:val="21"/>
          <w:lang w:val="zh-CN"/>
        </w:rPr>
      </w:pPr>
    </w:p>
    <w:p w:rsidR="006D4D50" w:rsidRPr="00203BE3" w:rsidRDefault="006D4D50" w:rsidP="006D4D50">
      <w:pPr>
        <w:spacing w:line="360" w:lineRule="auto"/>
        <w:jc w:val="center"/>
        <w:rPr>
          <w:rFonts w:asciiTheme="minorEastAsia" w:hAnsiTheme="minorEastAsia" w:cs="宋体"/>
          <w:szCs w:val="21"/>
          <w:lang w:val="zh-CN"/>
        </w:rPr>
      </w:pPr>
    </w:p>
    <w:p w:rsidR="006D4D50" w:rsidRPr="00203BE3" w:rsidRDefault="006D4D50" w:rsidP="006D4D50">
      <w:pPr>
        <w:spacing w:line="360" w:lineRule="auto"/>
        <w:jc w:val="center"/>
        <w:rPr>
          <w:rFonts w:asciiTheme="minorEastAsia" w:hAnsiTheme="minorEastAsia" w:cs="宋体"/>
          <w:szCs w:val="21"/>
          <w:lang w:val="zh-CN"/>
        </w:rPr>
      </w:pPr>
    </w:p>
    <w:p w:rsidR="006D4D50" w:rsidRPr="00203BE3" w:rsidRDefault="006D4D50" w:rsidP="006D4D50">
      <w:pPr>
        <w:spacing w:line="360" w:lineRule="auto"/>
        <w:jc w:val="center"/>
        <w:rPr>
          <w:rFonts w:asciiTheme="minorEastAsia" w:hAnsiTheme="minorEastAsia" w:cs="宋体"/>
          <w:szCs w:val="21"/>
          <w:lang w:val="zh-CN"/>
        </w:rPr>
      </w:pPr>
    </w:p>
    <w:p w:rsidR="006D4D50" w:rsidRDefault="006D4D50" w:rsidP="006D4D50">
      <w:pPr>
        <w:spacing w:line="360" w:lineRule="auto"/>
        <w:jc w:val="center"/>
        <w:rPr>
          <w:rFonts w:asciiTheme="minorEastAsia" w:hAnsiTheme="minorEastAsia" w:cs="宋体"/>
          <w:szCs w:val="21"/>
          <w:lang w:val="zh-CN"/>
        </w:rPr>
      </w:pPr>
    </w:p>
    <w:p w:rsidR="006D4D50" w:rsidRDefault="006D4D50" w:rsidP="006D4D50">
      <w:pPr>
        <w:spacing w:line="360" w:lineRule="auto"/>
        <w:jc w:val="center"/>
        <w:rPr>
          <w:rFonts w:asciiTheme="minorEastAsia" w:hAnsiTheme="minorEastAsia" w:cs="宋体"/>
          <w:szCs w:val="21"/>
          <w:lang w:val="zh-CN"/>
        </w:rPr>
      </w:pPr>
    </w:p>
    <w:p w:rsidR="006D4D50" w:rsidRDefault="006D4D50" w:rsidP="006D4D50">
      <w:pPr>
        <w:spacing w:line="360" w:lineRule="auto"/>
        <w:jc w:val="center"/>
        <w:rPr>
          <w:rFonts w:asciiTheme="minorEastAsia" w:hAnsiTheme="minorEastAsia" w:cs="宋体"/>
          <w:szCs w:val="21"/>
          <w:lang w:val="zh-CN"/>
        </w:rPr>
      </w:pPr>
    </w:p>
    <w:p w:rsidR="006D4D50" w:rsidRPr="00203BE3" w:rsidRDefault="006D4D50" w:rsidP="006D4D50">
      <w:pPr>
        <w:spacing w:line="360" w:lineRule="auto"/>
        <w:jc w:val="center"/>
        <w:rPr>
          <w:rFonts w:asciiTheme="minorEastAsia" w:hAnsiTheme="minorEastAsia" w:cs="宋体"/>
          <w:szCs w:val="21"/>
          <w:lang w:val="zh-CN"/>
        </w:rPr>
      </w:pPr>
    </w:p>
    <w:p w:rsidR="006D4D50" w:rsidRPr="00203BE3" w:rsidRDefault="006D4D50" w:rsidP="006D4D50">
      <w:pPr>
        <w:spacing w:line="360" w:lineRule="auto"/>
        <w:jc w:val="center"/>
        <w:rPr>
          <w:rFonts w:asciiTheme="minorEastAsia" w:hAnsiTheme="minorEastAsia" w:cs="宋体"/>
          <w:szCs w:val="21"/>
          <w:lang w:val="zh-CN"/>
        </w:rPr>
      </w:pPr>
    </w:p>
    <w:p w:rsidR="006D4D50" w:rsidRDefault="006D4D50" w:rsidP="006D4D50">
      <w:pPr>
        <w:autoSpaceDE w:val="0"/>
        <w:autoSpaceDN w:val="0"/>
        <w:adjustRightInd w:val="0"/>
        <w:spacing w:line="360" w:lineRule="auto"/>
        <w:outlineLvl w:val="0"/>
        <w:rPr>
          <w:rFonts w:ascii="宋体" w:hAnsi="宋体"/>
          <w:b/>
          <w:bCs/>
          <w:color w:val="000000"/>
          <w:sz w:val="36"/>
          <w:szCs w:val="36"/>
        </w:rPr>
      </w:pPr>
    </w:p>
    <w:p w:rsidR="006D4D50" w:rsidRPr="00832E87" w:rsidRDefault="006D4D50" w:rsidP="006D4D50">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9</w:t>
      </w:r>
      <w:r w:rsidRPr="00832E87">
        <w:rPr>
          <w:rFonts w:ascii="宋体" w:hAnsi="宋体" w:hint="eastAsia"/>
          <w:b/>
          <w:bCs/>
          <w:color w:val="000000"/>
          <w:sz w:val="24"/>
          <w:szCs w:val="24"/>
        </w:rPr>
        <w:t xml:space="preserve"> 中小企业声明函</w:t>
      </w:r>
    </w:p>
    <w:p w:rsidR="006D4D50" w:rsidRPr="00B30127" w:rsidRDefault="006D4D50" w:rsidP="006D4D50">
      <w:pPr>
        <w:spacing w:line="360" w:lineRule="auto"/>
        <w:jc w:val="center"/>
        <w:rPr>
          <w:rFonts w:ascii="宋体" w:hAnsi="宋体"/>
          <w:b/>
          <w:bCs/>
          <w:color w:val="000000"/>
          <w:szCs w:val="21"/>
        </w:rPr>
      </w:pPr>
    </w:p>
    <w:p w:rsidR="006D4D50" w:rsidRPr="00B30127" w:rsidRDefault="006D4D50" w:rsidP="006D4D50">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sidRPr="00B30127">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sidRPr="00B30127">
        <w:rPr>
          <w:rFonts w:hint="eastAsia"/>
          <w:color w:val="000000"/>
          <w:szCs w:val="21"/>
        </w:rPr>
        <w:t>按照《国家统计局关于印发统计上大中小微型企业划分办法的通知》（国统字</w:t>
      </w:r>
      <w:r w:rsidRPr="00B30127">
        <w:rPr>
          <w:color w:val="000000"/>
          <w:szCs w:val="21"/>
        </w:rPr>
        <w:t>[2011] 75</w:t>
      </w:r>
      <w:r w:rsidRPr="00B30127">
        <w:rPr>
          <w:rFonts w:hint="eastAsia"/>
          <w:color w:val="000000"/>
          <w:szCs w:val="21"/>
        </w:rPr>
        <w:t>号）规定，本公司所属行业为</w:t>
      </w:r>
      <w:r w:rsidRPr="00B30127">
        <w:rPr>
          <w:color w:val="000000"/>
          <w:szCs w:val="21"/>
        </w:rPr>
        <w:t>______</w:t>
      </w:r>
      <w:r w:rsidRPr="00B30127">
        <w:rPr>
          <w:rFonts w:hint="eastAsia"/>
          <w:color w:val="000000"/>
          <w:szCs w:val="21"/>
        </w:rPr>
        <w:t>，截至上一财年末，公司资产总额</w:t>
      </w:r>
      <w:r w:rsidRPr="00B30127">
        <w:rPr>
          <w:color w:val="000000"/>
          <w:szCs w:val="21"/>
        </w:rPr>
        <w:t>______</w:t>
      </w:r>
      <w:r w:rsidRPr="00B30127">
        <w:rPr>
          <w:rFonts w:hint="eastAsia"/>
          <w:color w:val="000000"/>
          <w:szCs w:val="21"/>
        </w:rPr>
        <w:t>万元，营业收入</w:t>
      </w:r>
      <w:r w:rsidRPr="00B30127">
        <w:rPr>
          <w:color w:val="000000"/>
          <w:szCs w:val="21"/>
        </w:rPr>
        <w:t>______</w:t>
      </w:r>
      <w:r w:rsidRPr="00B30127">
        <w:rPr>
          <w:rFonts w:hint="eastAsia"/>
          <w:color w:val="000000"/>
          <w:szCs w:val="21"/>
        </w:rPr>
        <w:t>万元，从业人员</w:t>
      </w:r>
      <w:r w:rsidRPr="00B30127">
        <w:rPr>
          <w:color w:val="000000"/>
          <w:szCs w:val="21"/>
        </w:rPr>
        <w:t>______</w:t>
      </w:r>
      <w:r w:rsidRPr="00B30127">
        <w:rPr>
          <w:rFonts w:hint="eastAsia"/>
          <w:color w:val="000000"/>
          <w:szCs w:val="21"/>
        </w:rPr>
        <w:t>人，</w:t>
      </w:r>
      <w:r w:rsidRPr="00B30127">
        <w:rPr>
          <w:rFonts w:ascii="宋体" w:hAnsi="宋体" w:cs="Arial" w:hint="eastAsia"/>
          <w:color w:val="000000"/>
          <w:kern w:val="0"/>
          <w:szCs w:val="21"/>
        </w:rPr>
        <w:t xml:space="preserve">本公司为______（请填写：中型、小型、微型）企业。　　</w:t>
      </w:r>
    </w:p>
    <w:p w:rsidR="006D4D50" w:rsidRPr="00B30127" w:rsidRDefault="006D4D50" w:rsidP="006D4D50">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本公司对上述声明的真实性负责。如有虚假，将依法承担相应责任。</w:t>
      </w:r>
    </w:p>
    <w:p w:rsidR="006D4D50" w:rsidRDefault="006D4D50" w:rsidP="006D4D50">
      <w:pPr>
        <w:widowControl/>
        <w:spacing w:before="100" w:beforeAutospacing="1" w:after="100" w:afterAutospacing="1" w:line="360" w:lineRule="auto"/>
        <w:ind w:leftChars="1850" w:left="3885"/>
        <w:jc w:val="left"/>
        <w:rPr>
          <w:rFonts w:ascii="宋体" w:hAnsi="宋体" w:cs="Arial"/>
          <w:color w:val="000000"/>
          <w:kern w:val="0"/>
          <w:szCs w:val="21"/>
        </w:rPr>
      </w:pPr>
    </w:p>
    <w:p w:rsidR="006D4D50" w:rsidRPr="00B30127" w:rsidRDefault="006D4D50" w:rsidP="006D4D50">
      <w:pPr>
        <w:widowControl/>
        <w:spacing w:before="100" w:beforeAutospacing="1" w:after="100" w:afterAutospacing="1" w:line="360" w:lineRule="auto"/>
        <w:ind w:leftChars="1850" w:left="3885"/>
        <w:jc w:val="left"/>
        <w:rPr>
          <w:rFonts w:ascii="宋体" w:hAnsi="宋体" w:cs="Arial"/>
          <w:color w:val="000000"/>
          <w:kern w:val="0"/>
          <w:szCs w:val="21"/>
        </w:rPr>
      </w:pPr>
    </w:p>
    <w:p w:rsidR="006D4D50" w:rsidRPr="00721711" w:rsidRDefault="006D4D50" w:rsidP="006D4D50">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6D4D50" w:rsidRDefault="006D4D50" w:rsidP="006D4D50">
      <w:pPr>
        <w:adjustRightInd w:val="0"/>
        <w:snapToGrid w:val="0"/>
        <w:spacing w:line="360" w:lineRule="auto"/>
        <w:ind w:firstLineChars="2050" w:firstLine="4305"/>
        <w:rPr>
          <w:rFonts w:asciiTheme="minorEastAsia" w:hAnsiTheme="minorEastAsia" w:cs="宋体"/>
          <w:szCs w:val="21"/>
        </w:rPr>
      </w:pPr>
    </w:p>
    <w:p w:rsidR="006D4D50" w:rsidRDefault="006D4D50" w:rsidP="006D4D50">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6D4D50" w:rsidRDefault="006D4D50" w:rsidP="006D4D50">
      <w:pPr>
        <w:spacing w:line="480" w:lineRule="auto"/>
        <w:ind w:leftChars="2075" w:left="4358"/>
        <w:rPr>
          <w:rFonts w:asciiTheme="minorEastAsia" w:hAnsiTheme="minorEastAsia" w:cs="Arial"/>
          <w:color w:val="000000"/>
          <w:szCs w:val="21"/>
        </w:rPr>
      </w:pPr>
    </w:p>
    <w:p w:rsidR="006D4D50" w:rsidRDefault="006D4D50" w:rsidP="006D4D50">
      <w:pPr>
        <w:spacing w:line="480" w:lineRule="auto"/>
        <w:ind w:leftChars="2075" w:left="4358"/>
        <w:rPr>
          <w:rFonts w:asciiTheme="minorEastAsia" w:hAnsiTheme="minorEastAsia" w:cs="Arial"/>
          <w:color w:val="000000"/>
          <w:szCs w:val="21"/>
        </w:rPr>
      </w:pPr>
    </w:p>
    <w:p w:rsidR="006D4D50" w:rsidRPr="009623EE" w:rsidRDefault="006D4D50" w:rsidP="006D4D50">
      <w:pPr>
        <w:spacing w:line="480" w:lineRule="auto"/>
        <w:ind w:leftChars="2075" w:left="4358"/>
        <w:rPr>
          <w:rFonts w:asciiTheme="minorEastAsia" w:hAnsiTheme="minorEastAsia" w:cs="Arial"/>
          <w:color w:val="000000"/>
          <w:szCs w:val="21"/>
        </w:rPr>
      </w:pPr>
    </w:p>
    <w:p w:rsidR="006D4D50" w:rsidRPr="00B30127" w:rsidRDefault="006D4D50" w:rsidP="006D4D50">
      <w:pPr>
        <w:widowControl/>
        <w:spacing w:before="100" w:beforeAutospacing="1" w:after="100" w:afterAutospacing="1" w:line="360" w:lineRule="auto"/>
        <w:contextualSpacing/>
        <w:jc w:val="left"/>
        <w:rPr>
          <w:rFonts w:ascii="宋体" w:hAnsi="宋体"/>
          <w:color w:val="000000"/>
          <w:szCs w:val="21"/>
        </w:rPr>
      </w:pPr>
      <w:r w:rsidRPr="00B30127">
        <w:rPr>
          <w:rFonts w:ascii="宋体" w:hAnsi="宋体" w:hint="eastAsia"/>
          <w:color w:val="000000"/>
          <w:szCs w:val="21"/>
        </w:rPr>
        <w:t>说明：</w:t>
      </w:r>
    </w:p>
    <w:p w:rsidR="006D4D50" w:rsidRPr="00B30127" w:rsidRDefault="006D4D50" w:rsidP="006D4D50">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6D4D50" w:rsidRDefault="006D4D50" w:rsidP="006D4D50">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2、如投标人为联合投标的，联合投标人需分别填写上述《中小企业声明函》。</w:t>
      </w:r>
    </w:p>
    <w:p w:rsidR="006D4D50" w:rsidRDefault="006D4D50" w:rsidP="006D4D50">
      <w:pPr>
        <w:widowControl/>
        <w:spacing w:before="100" w:beforeAutospacing="1" w:after="100" w:afterAutospacing="1" w:line="360" w:lineRule="auto"/>
        <w:contextualSpacing/>
        <w:jc w:val="left"/>
        <w:rPr>
          <w:rFonts w:ascii="宋体" w:hAnsi="宋体" w:cs="Arial"/>
          <w:color w:val="000000"/>
          <w:kern w:val="0"/>
          <w:szCs w:val="21"/>
        </w:rPr>
      </w:pPr>
      <w:r w:rsidRPr="00D123FE">
        <w:rPr>
          <w:rFonts w:ascii="宋体" w:hAnsi="宋体" w:cs="Arial" w:hint="eastAsia"/>
          <w:color w:val="000000"/>
          <w:kern w:val="0"/>
          <w:szCs w:val="21"/>
        </w:rPr>
        <w:t>3、小型和微型企业不包括民办非企业。</w:t>
      </w:r>
    </w:p>
    <w:p w:rsidR="006D4D50" w:rsidRDefault="006D4D50" w:rsidP="006D4D50">
      <w:pPr>
        <w:widowControl/>
        <w:spacing w:before="100" w:beforeAutospacing="1" w:after="100" w:afterAutospacing="1" w:line="360" w:lineRule="auto"/>
        <w:contextualSpacing/>
        <w:jc w:val="left"/>
        <w:rPr>
          <w:rFonts w:ascii="宋体" w:hAnsi="宋体" w:cs="Arial"/>
          <w:color w:val="000000"/>
          <w:kern w:val="0"/>
          <w:szCs w:val="21"/>
        </w:rPr>
      </w:pPr>
    </w:p>
    <w:p w:rsidR="006D4D50" w:rsidRPr="00B30127" w:rsidRDefault="006D4D50" w:rsidP="006D4D50">
      <w:pPr>
        <w:widowControl/>
        <w:spacing w:before="100" w:beforeAutospacing="1" w:after="100" w:afterAutospacing="1" w:line="360" w:lineRule="auto"/>
        <w:contextualSpacing/>
        <w:jc w:val="left"/>
        <w:rPr>
          <w:rFonts w:ascii="宋体" w:hAnsi="宋体" w:cs="Arial"/>
          <w:color w:val="000000"/>
          <w:kern w:val="0"/>
          <w:szCs w:val="21"/>
        </w:rPr>
      </w:pPr>
    </w:p>
    <w:p w:rsidR="006D4D50" w:rsidRPr="00832E87" w:rsidRDefault="006D4D50" w:rsidP="006D4D50">
      <w:pPr>
        <w:autoSpaceDE w:val="0"/>
        <w:autoSpaceDN w:val="0"/>
        <w:adjustRightInd w:val="0"/>
        <w:spacing w:line="360" w:lineRule="auto"/>
        <w:jc w:val="center"/>
        <w:outlineLvl w:val="0"/>
        <w:rPr>
          <w:rFonts w:ascii="宋体" w:hAnsi="宋体"/>
          <w:b/>
          <w:bCs/>
          <w:color w:val="000000"/>
          <w:sz w:val="24"/>
          <w:szCs w:val="24"/>
        </w:rPr>
      </w:pPr>
      <w:bookmarkStart w:id="3" w:name="OLE_LINK14"/>
      <w:bookmarkStart w:id="4" w:name="OLE_LINK13"/>
      <w:r w:rsidRPr="00832E87">
        <w:rPr>
          <w:rFonts w:ascii="宋体" w:hAnsi="宋体" w:hint="eastAsia"/>
          <w:b/>
          <w:bCs/>
          <w:color w:val="000000"/>
          <w:sz w:val="24"/>
          <w:szCs w:val="24"/>
        </w:rPr>
        <w:lastRenderedPageBreak/>
        <w:t>4.</w:t>
      </w:r>
      <w:r>
        <w:rPr>
          <w:rFonts w:ascii="宋体" w:hAnsi="宋体" w:hint="eastAsia"/>
          <w:b/>
          <w:bCs/>
          <w:color w:val="000000"/>
          <w:sz w:val="24"/>
          <w:szCs w:val="24"/>
        </w:rPr>
        <w:t>10</w:t>
      </w:r>
      <w:r w:rsidRPr="00832E87">
        <w:rPr>
          <w:rFonts w:ascii="宋体" w:hAnsi="宋体" w:hint="eastAsia"/>
          <w:b/>
          <w:bCs/>
          <w:color w:val="000000"/>
          <w:sz w:val="24"/>
          <w:szCs w:val="24"/>
        </w:rPr>
        <w:t xml:space="preserve"> 残疾人福利性单位声明函</w:t>
      </w:r>
    </w:p>
    <w:bookmarkEnd w:id="3"/>
    <w:bookmarkEnd w:id="4"/>
    <w:p w:rsidR="006D4D50" w:rsidRDefault="006D4D50" w:rsidP="006D4D50">
      <w:pPr>
        <w:spacing w:line="360" w:lineRule="auto"/>
        <w:rPr>
          <w:rFonts w:ascii="宋体" w:hAnsi="宋体"/>
          <w:szCs w:val="21"/>
        </w:rPr>
      </w:pPr>
    </w:p>
    <w:p w:rsidR="006D4D50" w:rsidRPr="00337220" w:rsidRDefault="006D4D50" w:rsidP="006D4D50">
      <w:pPr>
        <w:spacing w:line="360" w:lineRule="auto"/>
        <w:ind w:firstLineChars="200" w:firstLine="420"/>
        <w:rPr>
          <w:rFonts w:ascii="宋体" w:hAnsi="宋体"/>
          <w:szCs w:val="21"/>
        </w:rPr>
      </w:pPr>
      <w:r w:rsidRPr="00337220">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w:t>
      </w:r>
      <w:r w:rsidRPr="00337220">
        <w:rPr>
          <w:rFonts w:ascii="宋体" w:hAnsi="宋体" w:hint="eastAsia"/>
          <w:szCs w:val="21"/>
          <w:u w:val="single"/>
        </w:rPr>
        <w:t xml:space="preserve">        </w:t>
      </w:r>
      <w:r w:rsidRPr="00337220">
        <w:rPr>
          <w:rFonts w:ascii="宋体" w:hAnsi="宋体" w:hint="eastAsia"/>
          <w:szCs w:val="21"/>
        </w:rPr>
        <w:t>单位的</w:t>
      </w:r>
      <w:r w:rsidRPr="00337220">
        <w:rPr>
          <w:rFonts w:ascii="宋体" w:hAnsi="宋体" w:hint="eastAsia"/>
          <w:szCs w:val="21"/>
          <w:u w:val="single"/>
        </w:rPr>
        <w:t xml:space="preserve">           </w:t>
      </w:r>
      <w:r w:rsidRPr="00337220">
        <w:rPr>
          <w:rFonts w:ascii="宋体" w:hAnsi="宋体" w:hint="eastAsia"/>
          <w:szCs w:val="21"/>
        </w:rPr>
        <w:t>项目采购活动提供本单位制造的货物（由本单位承担工程/提供服务），或者提供其他残疾人福利性单位制造的货物（不包括使用非残疾人福利性单位注册商标的货物）。</w:t>
      </w:r>
    </w:p>
    <w:p w:rsidR="006D4D50" w:rsidRPr="00337220" w:rsidRDefault="006D4D50" w:rsidP="006D4D50">
      <w:pPr>
        <w:spacing w:line="360" w:lineRule="auto"/>
        <w:ind w:firstLineChars="200" w:firstLine="420"/>
        <w:rPr>
          <w:rFonts w:ascii="宋体" w:hAnsi="宋体"/>
          <w:szCs w:val="21"/>
        </w:rPr>
      </w:pPr>
      <w:r w:rsidRPr="00337220">
        <w:rPr>
          <w:rFonts w:ascii="宋体" w:hAnsi="宋体" w:hint="eastAsia"/>
          <w:szCs w:val="21"/>
        </w:rPr>
        <w:t>本单位对上述声明的真实性负责。如有虚假，将依法承担相应责任。</w:t>
      </w:r>
    </w:p>
    <w:p w:rsidR="006D4D50" w:rsidRDefault="006D4D50" w:rsidP="006D4D50">
      <w:pPr>
        <w:spacing w:line="360" w:lineRule="auto"/>
        <w:rPr>
          <w:rFonts w:ascii="宋体" w:hAnsi="宋体"/>
          <w:szCs w:val="21"/>
        </w:rPr>
      </w:pPr>
    </w:p>
    <w:p w:rsidR="006D4D50" w:rsidRPr="00337220" w:rsidRDefault="006D4D50" w:rsidP="006D4D50">
      <w:pPr>
        <w:spacing w:line="360" w:lineRule="auto"/>
        <w:rPr>
          <w:rFonts w:ascii="宋体" w:hAnsi="宋体"/>
          <w:szCs w:val="21"/>
        </w:rPr>
      </w:pPr>
    </w:p>
    <w:p w:rsidR="006D4D50" w:rsidRPr="00337220" w:rsidRDefault="006D4D50" w:rsidP="006D4D50">
      <w:pPr>
        <w:spacing w:line="360" w:lineRule="auto"/>
        <w:rPr>
          <w:rFonts w:ascii="宋体" w:hAnsi="宋体"/>
          <w:szCs w:val="21"/>
        </w:rPr>
      </w:pPr>
    </w:p>
    <w:p w:rsidR="006D4D50" w:rsidRPr="00721711" w:rsidRDefault="006D4D50" w:rsidP="006D4D50">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6D4D50" w:rsidRDefault="006D4D50" w:rsidP="006D4D50">
      <w:pPr>
        <w:adjustRightInd w:val="0"/>
        <w:snapToGrid w:val="0"/>
        <w:spacing w:line="360" w:lineRule="auto"/>
        <w:ind w:firstLineChars="2050" w:firstLine="4305"/>
        <w:rPr>
          <w:rFonts w:asciiTheme="minorEastAsia" w:hAnsiTheme="minorEastAsia" w:cs="宋体"/>
          <w:szCs w:val="21"/>
        </w:rPr>
      </w:pPr>
    </w:p>
    <w:p w:rsidR="006D4D50" w:rsidRDefault="006D4D50" w:rsidP="006D4D50">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6D4D50" w:rsidRPr="00AB1F1D" w:rsidRDefault="006D4D50" w:rsidP="006D4D50">
      <w:pPr>
        <w:spacing w:line="480" w:lineRule="auto"/>
        <w:ind w:leftChars="2075" w:left="4358"/>
        <w:rPr>
          <w:rFonts w:asciiTheme="minorEastAsia" w:hAnsiTheme="minorEastAsia" w:cs="Arial"/>
          <w:color w:val="000000"/>
          <w:szCs w:val="21"/>
        </w:rPr>
      </w:pPr>
    </w:p>
    <w:p w:rsidR="006D4D50" w:rsidRDefault="006D4D50" w:rsidP="006D4D50"/>
    <w:p w:rsidR="006D4D50" w:rsidRDefault="006D4D50" w:rsidP="006D4D50"/>
    <w:p w:rsidR="006D4D50" w:rsidRDefault="006D4D50" w:rsidP="006D4D50"/>
    <w:p w:rsidR="006D4D50" w:rsidRDefault="006D4D50" w:rsidP="006D4D50"/>
    <w:p w:rsidR="006D4D50" w:rsidRDefault="006D4D50" w:rsidP="006D4D50"/>
    <w:p w:rsidR="006D4D50" w:rsidRDefault="006D4D50" w:rsidP="006D4D50"/>
    <w:p w:rsidR="006D4D50" w:rsidRDefault="006D4D50" w:rsidP="006D4D50"/>
    <w:p w:rsidR="006D4D50" w:rsidRDefault="006D4D50" w:rsidP="006D4D50"/>
    <w:p w:rsidR="006D4D50" w:rsidRDefault="006D4D50" w:rsidP="006D4D50"/>
    <w:p w:rsidR="006D4D50" w:rsidRDefault="006D4D50" w:rsidP="006D4D50"/>
    <w:p w:rsidR="006D4D50" w:rsidRDefault="006D4D50" w:rsidP="006D4D50"/>
    <w:p w:rsidR="006D4D50" w:rsidRDefault="006D4D50" w:rsidP="006D4D50"/>
    <w:p w:rsidR="006D4D50" w:rsidRDefault="006D4D50" w:rsidP="006D4D50"/>
    <w:p w:rsidR="006D4D50" w:rsidRDefault="006D4D50" w:rsidP="006D4D50"/>
    <w:p w:rsidR="006D4D50" w:rsidRDefault="006D4D50" w:rsidP="006D4D50"/>
    <w:p w:rsidR="006D4D50" w:rsidRDefault="006D4D50" w:rsidP="006D4D50"/>
    <w:p w:rsidR="006D4D50" w:rsidRDefault="006D4D50" w:rsidP="006D4D50"/>
    <w:p w:rsidR="006D4D50" w:rsidRDefault="006D4D50" w:rsidP="006D4D50"/>
    <w:p w:rsidR="006D4D50" w:rsidRPr="00832E87" w:rsidRDefault="006D4D50" w:rsidP="006D4D50">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11</w:t>
      </w:r>
      <w:r w:rsidRPr="00832E87">
        <w:rPr>
          <w:rFonts w:ascii="宋体" w:hAnsi="宋体" w:hint="eastAsia"/>
          <w:b/>
          <w:bCs/>
          <w:color w:val="000000"/>
          <w:sz w:val="24"/>
          <w:szCs w:val="24"/>
        </w:rPr>
        <w:t xml:space="preserve"> 所投产品符合国家强制性要求承诺函 </w:t>
      </w:r>
    </w:p>
    <w:p w:rsidR="006D4D50" w:rsidRPr="00D306DE" w:rsidRDefault="006D4D50" w:rsidP="006D4D50">
      <w:pPr>
        <w:autoSpaceDE w:val="0"/>
        <w:autoSpaceDN w:val="0"/>
        <w:adjustRightInd w:val="0"/>
        <w:spacing w:line="360" w:lineRule="auto"/>
        <w:jc w:val="center"/>
        <w:outlineLvl w:val="0"/>
        <w:rPr>
          <w:rFonts w:ascii="宋体" w:hAnsi="宋体"/>
          <w:b/>
          <w:bCs/>
          <w:color w:val="000000"/>
          <w:sz w:val="28"/>
          <w:szCs w:val="28"/>
        </w:rPr>
      </w:pPr>
    </w:p>
    <w:p w:rsidR="006D4D50" w:rsidRPr="007570E2" w:rsidRDefault="006D4D50" w:rsidP="006D4D50">
      <w:pPr>
        <w:spacing w:line="360" w:lineRule="auto"/>
        <w:jc w:val="center"/>
        <w:rPr>
          <w:rFonts w:ascii="宋体" w:hAnsi="宋体" w:cs="Arial"/>
          <w:color w:val="000000"/>
          <w:kern w:val="0"/>
          <w:szCs w:val="21"/>
        </w:rPr>
      </w:pPr>
      <w:r w:rsidRPr="007570E2">
        <w:rPr>
          <w:rFonts w:ascii="宋体" w:hAnsi="宋体" w:cs="Arial" w:hint="eastAsia"/>
          <w:color w:val="000000"/>
          <w:kern w:val="0"/>
          <w:szCs w:val="21"/>
        </w:rPr>
        <w:t>投标人所投产品涉及国家有属强制性规定的，须承诺其所投产品符合国家强制性要求（如CCC认证，格式自拟）</w:t>
      </w:r>
    </w:p>
    <w:p w:rsidR="006D4D50" w:rsidRDefault="006D4D50" w:rsidP="006D4D50">
      <w:pPr>
        <w:widowControl/>
        <w:spacing w:before="100" w:beforeAutospacing="1" w:after="100" w:afterAutospacing="1" w:line="360" w:lineRule="auto"/>
        <w:jc w:val="center"/>
        <w:rPr>
          <w:rFonts w:ascii="宋体" w:hAnsi="宋体"/>
          <w:b/>
          <w:bCs/>
          <w:color w:val="000000"/>
          <w:sz w:val="36"/>
          <w:szCs w:val="36"/>
        </w:rPr>
      </w:pPr>
    </w:p>
    <w:p w:rsidR="006D4D50" w:rsidRDefault="006D4D50" w:rsidP="006D4D50">
      <w:pPr>
        <w:widowControl/>
        <w:spacing w:before="100" w:beforeAutospacing="1" w:after="100" w:afterAutospacing="1" w:line="360" w:lineRule="auto"/>
        <w:jc w:val="center"/>
        <w:rPr>
          <w:rFonts w:ascii="宋体" w:hAnsi="宋体"/>
          <w:b/>
          <w:bCs/>
          <w:color w:val="000000"/>
          <w:sz w:val="36"/>
          <w:szCs w:val="36"/>
        </w:rPr>
      </w:pPr>
    </w:p>
    <w:p w:rsidR="006D4D50" w:rsidRDefault="006D4D50" w:rsidP="006D4D50"/>
    <w:p w:rsidR="006D4D50" w:rsidRDefault="006D4D50" w:rsidP="006D4D50"/>
    <w:p w:rsidR="006D4D50" w:rsidRDefault="006D4D50" w:rsidP="006D4D50"/>
    <w:p w:rsidR="006D4D50" w:rsidRPr="00721711" w:rsidRDefault="006D4D50" w:rsidP="006D4D50">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6D4D50" w:rsidRDefault="006D4D50" w:rsidP="006D4D50">
      <w:pPr>
        <w:adjustRightInd w:val="0"/>
        <w:snapToGrid w:val="0"/>
        <w:spacing w:line="360" w:lineRule="auto"/>
        <w:ind w:firstLineChars="2050" w:firstLine="4305"/>
        <w:rPr>
          <w:rFonts w:asciiTheme="minorEastAsia" w:hAnsiTheme="minorEastAsia" w:cs="宋体"/>
          <w:szCs w:val="21"/>
        </w:rPr>
      </w:pPr>
    </w:p>
    <w:p w:rsidR="006D4D50" w:rsidRDefault="006D4D50" w:rsidP="006D4D50">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ED2601" w:rsidRDefault="00ED2601" w:rsidP="00ED2601">
      <w:pPr>
        <w:widowControl/>
        <w:spacing w:before="100" w:beforeAutospacing="1" w:after="100" w:afterAutospacing="1" w:line="360" w:lineRule="auto"/>
        <w:jc w:val="center"/>
        <w:rPr>
          <w:rFonts w:ascii="宋体" w:hAnsi="宋体"/>
          <w:b/>
          <w:bCs/>
          <w:color w:val="000000"/>
          <w:sz w:val="36"/>
          <w:szCs w:val="36"/>
        </w:rPr>
      </w:pPr>
    </w:p>
    <w:p w:rsidR="00ED2601" w:rsidRDefault="00ED2601" w:rsidP="00ED2601">
      <w:pPr>
        <w:widowControl/>
        <w:spacing w:before="100" w:beforeAutospacing="1" w:after="100" w:afterAutospacing="1" w:line="360" w:lineRule="auto"/>
        <w:jc w:val="center"/>
        <w:rPr>
          <w:rFonts w:ascii="宋体" w:hAnsi="宋体"/>
          <w:b/>
          <w:bCs/>
          <w:color w:val="000000"/>
          <w:sz w:val="36"/>
          <w:szCs w:val="36"/>
        </w:rPr>
      </w:pPr>
    </w:p>
    <w:p w:rsidR="00ED2601" w:rsidRDefault="00ED2601" w:rsidP="00ED2601"/>
    <w:p w:rsidR="00ED2601" w:rsidRDefault="00ED2601" w:rsidP="00ED2601"/>
    <w:p w:rsidR="00ED2601" w:rsidRDefault="00ED2601" w:rsidP="00ED2601"/>
    <w:p w:rsidR="00ED2601" w:rsidRDefault="00ED2601" w:rsidP="00ED2601">
      <w:pPr>
        <w:autoSpaceDE w:val="0"/>
        <w:autoSpaceDN w:val="0"/>
        <w:adjustRightInd w:val="0"/>
        <w:spacing w:line="360" w:lineRule="auto"/>
        <w:jc w:val="center"/>
        <w:rPr>
          <w:rFonts w:asciiTheme="minorEastAsia" w:hAnsiTheme="minorEastAsia" w:cs="黑体"/>
          <w:b/>
          <w:bCs/>
          <w:sz w:val="44"/>
          <w:szCs w:val="44"/>
          <w:lang w:val="zh-CN"/>
        </w:rPr>
      </w:pPr>
    </w:p>
    <w:p w:rsidR="00ED2601" w:rsidRDefault="00ED2601" w:rsidP="00ED2601">
      <w:pPr>
        <w:autoSpaceDE w:val="0"/>
        <w:autoSpaceDN w:val="0"/>
        <w:adjustRightInd w:val="0"/>
        <w:spacing w:line="360" w:lineRule="auto"/>
        <w:jc w:val="center"/>
        <w:rPr>
          <w:rFonts w:asciiTheme="minorEastAsia" w:hAnsiTheme="minorEastAsia" w:cs="黑体"/>
          <w:b/>
          <w:bCs/>
          <w:sz w:val="44"/>
          <w:szCs w:val="44"/>
          <w:lang w:val="zh-CN"/>
        </w:rPr>
      </w:pPr>
    </w:p>
    <w:p w:rsidR="00ED2601" w:rsidRDefault="00ED2601" w:rsidP="00ED2601">
      <w:pPr>
        <w:autoSpaceDE w:val="0"/>
        <w:autoSpaceDN w:val="0"/>
        <w:adjustRightInd w:val="0"/>
        <w:spacing w:line="360" w:lineRule="auto"/>
        <w:jc w:val="center"/>
        <w:rPr>
          <w:rFonts w:asciiTheme="minorEastAsia" w:hAnsiTheme="minorEastAsia" w:cs="黑体"/>
          <w:b/>
          <w:bCs/>
          <w:sz w:val="44"/>
          <w:szCs w:val="44"/>
          <w:lang w:val="zh-CN"/>
        </w:rPr>
      </w:pPr>
    </w:p>
    <w:p w:rsidR="00E83257" w:rsidRDefault="00E83257" w:rsidP="00ED2601">
      <w:pPr>
        <w:autoSpaceDE w:val="0"/>
        <w:autoSpaceDN w:val="0"/>
        <w:adjustRightInd w:val="0"/>
        <w:spacing w:line="360" w:lineRule="auto"/>
        <w:jc w:val="center"/>
        <w:rPr>
          <w:rFonts w:asciiTheme="minorEastAsia" w:hAnsiTheme="minorEastAsia" w:cs="黑体"/>
          <w:b/>
          <w:bCs/>
          <w:sz w:val="44"/>
          <w:szCs w:val="44"/>
          <w:lang w:val="zh-CN"/>
        </w:rPr>
      </w:pPr>
    </w:p>
    <w:p w:rsidR="00E83257" w:rsidRDefault="00E83257" w:rsidP="00ED2601">
      <w:pPr>
        <w:autoSpaceDE w:val="0"/>
        <w:autoSpaceDN w:val="0"/>
        <w:adjustRightInd w:val="0"/>
        <w:spacing w:line="360" w:lineRule="auto"/>
        <w:jc w:val="center"/>
        <w:rPr>
          <w:rFonts w:asciiTheme="minorEastAsia" w:hAnsiTheme="minorEastAsia" w:cs="黑体"/>
          <w:b/>
          <w:bCs/>
          <w:sz w:val="44"/>
          <w:szCs w:val="44"/>
          <w:lang w:val="zh-CN"/>
        </w:rPr>
      </w:pPr>
    </w:p>
    <w:p w:rsidR="00ED2601" w:rsidRPr="00544270" w:rsidRDefault="00ED2601" w:rsidP="00ED2601">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lastRenderedPageBreak/>
        <w:t>五</w:t>
      </w:r>
      <w:r w:rsidRPr="00544270">
        <w:rPr>
          <w:rFonts w:asciiTheme="minorEastAsia" w:hAnsiTheme="minorEastAsia" w:cs="黑体" w:hint="eastAsia"/>
          <w:b/>
          <w:bCs/>
          <w:sz w:val="28"/>
          <w:szCs w:val="28"/>
          <w:lang w:val="zh-CN"/>
        </w:rPr>
        <w:t>、</w:t>
      </w:r>
      <w:r w:rsidRPr="00544270">
        <w:rPr>
          <w:rFonts w:asciiTheme="minorEastAsia" w:hAnsiTheme="minorEastAsia" w:cs="黑体"/>
          <w:b/>
          <w:bCs/>
          <w:sz w:val="28"/>
          <w:szCs w:val="28"/>
          <w:lang w:val="zh-CN"/>
        </w:rPr>
        <w:t>其他资料（若有）</w:t>
      </w:r>
    </w:p>
    <w:p w:rsidR="00ED2601" w:rsidRDefault="00ED2601" w:rsidP="00ED2601"/>
    <w:p w:rsidR="00ED2601" w:rsidRDefault="00ED2601" w:rsidP="00ED2601"/>
    <w:p w:rsidR="00ED2601" w:rsidRDefault="00ED2601" w:rsidP="00ED2601"/>
    <w:p w:rsidR="00ED2601" w:rsidRPr="001E4F3F" w:rsidRDefault="00ED2601" w:rsidP="00ED2601">
      <w:pPr>
        <w:spacing w:line="360" w:lineRule="auto"/>
        <w:jc w:val="center"/>
        <w:rPr>
          <w:rFonts w:ascii="宋体" w:hAnsi="宋体"/>
          <w:b/>
          <w:bCs/>
          <w:color w:val="000000"/>
          <w:sz w:val="28"/>
          <w:szCs w:val="28"/>
        </w:rPr>
      </w:pPr>
      <w:r w:rsidRPr="001E4F3F">
        <w:rPr>
          <w:rFonts w:ascii="宋体" w:hAnsi="宋体"/>
          <w:b/>
          <w:bCs/>
          <w:color w:val="000000"/>
          <w:sz w:val="28"/>
          <w:szCs w:val="28"/>
        </w:rPr>
        <w:t>除招标文件另有规定外，投标人认为需要提交的其他证明材料或资料加盖投标人的单位公章后应在此项下提交。</w:t>
      </w:r>
    </w:p>
    <w:p w:rsidR="001E08DA" w:rsidRDefault="001E08DA"/>
    <w:sectPr w:rsidR="001E08DA" w:rsidSect="001E08DA">
      <w:footerReference w:type="default" r:id="rId19"/>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4750" w:rsidRDefault="00544750" w:rsidP="001E08DA">
      <w:r>
        <w:separator/>
      </w:r>
    </w:p>
  </w:endnote>
  <w:endnote w:type="continuationSeparator" w:id="0">
    <w:p w:rsidR="00544750" w:rsidRDefault="00544750" w:rsidP="001E08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仿宋_GB2312">
    <w:altName w:val="黑体"/>
    <w:charset w:val="86"/>
    <w:family w:val="modern"/>
    <w:pitch w:val="default"/>
    <w:sig w:usb0="00000000" w:usb1="080E0000" w:usb2="0000000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SimSu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8ED" w:rsidRDefault="00F8622B">
    <w:pPr>
      <w:pStyle w:val="aa"/>
    </w:pPr>
    <w:r>
      <w:pict>
        <v:shapetype id="_x0000_t202" coordsize="21600,21600" o:spt="202" path="m,l,21600r21600,l21600,xe">
          <v:stroke joinstyle="miter"/>
          <v:path gradientshapeok="t" o:connecttype="rect"/>
        </v:shapetype>
        <v:shape id="_x0000_s1025" type="#_x0000_t202" style="position:absolute;margin-left:0;margin-top:0;width:2in;height:2in;z-index:251658240;mso-wrap-style:none;mso-position-horizontal:center;mso-position-horizontal-relative:margin" filled="f" stroked="f">
          <v:textbox style="mso-fit-shape-to-text:t" inset="0,0,0,0">
            <w:txbxContent>
              <w:p w:rsidR="004358ED" w:rsidRDefault="00F8622B">
                <w:pPr>
                  <w:pStyle w:val="aa"/>
                </w:pPr>
                <w:fldSimple w:instr=" PAGE  \* MERGEFORMAT ">
                  <w:r w:rsidR="00BC7C61">
                    <w:rPr>
                      <w:noProof/>
                    </w:rPr>
                    <w:t>44</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4750" w:rsidRDefault="00544750" w:rsidP="001E08DA">
      <w:r>
        <w:separator/>
      </w:r>
    </w:p>
  </w:footnote>
  <w:footnote w:type="continuationSeparator" w:id="0">
    <w:p w:rsidR="00544750" w:rsidRDefault="00544750" w:rsidP="001E08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lvl w:ilvl="0">
      <w:start w:val="2"/>
      <w:numFmt w:val="chineseCounting"/>
      <w:suff w:val="nothing"/>
      <w:lvlText w:val="（%1）"/>
      <w:lvlJc w:val="left"/>
      <w:rPr>
        <w:rFonts w:hint="eastAsia"/>
      </w:rPr>
    </w:lvl>
  </w:abstractNum>
  <w:abstractNum w:abstractNumId="1">
    <w:nsid w:val="00000002"/>
    <w:multiLevelType w:val="singleLevel"/>
    <w:tmpl w:val="00000002"/>
    <w:lvl w:ilvl="0">
      <w:start w:val="1"/>
      <w:numFmt w:val="decimal"/>
      <w:suff w:val="nothing"/>
      <w:lvlText w:val="%1、"/>
      <w:lvlJc w:val="left"/>
    </w:lvl>
  </w:abstractNum>
  <w:abstractNum w:abstractNumId="2">
    <w:nsid w:val="00000003"/>
    <w:multiLevelType w:val="singleLevel"/>
    <w:tmpl w:val="00000003"/>
    <w:lvl w:ilvl="0">
      <w:start w:val="2"/>
      <w:numFmt w:val="chineseCounting"/>
      <w:suff w:val="nothing"/>
      <w:lvlText w:val="%1、"/>
      <w:lvlJc w:val="left"/>
      <w:rPr>
        <w:rFonts w:hint="eastAsia"/>
      </w:rPr>
    </w:lvl>
  </w:abstractNum>
  <w:abstractNum w:abstractNumId="3">
    <w:nsid w:val="00000004"/>
    <w:multiLevelType w:val="singleLevel"/>
    <w:tmpl w:val="00000004"/>
    <w:lvl w:ilvl="0">
      <w:start w:val="1"/>
      <w:numFmt w:val="decimal"/>
      <w:suff w:val="nothing"/>
      <w:lvlText w:val="%1、"/>
      <w:lvlJc w:val="left"/>
    </w:lvl>
  </w:abstractNum>
  <w:abstractNum w:abstractNumId="4">
    <w:nsid w:val="00000005"/>
    <w:multiLevelType w:val="singleLevel"/>
    <w:tmpl w:val="00000005"/>
    <w:lvl w:ilvl="0">
      <w:start w:val="1"/>
      <w:numFmt w:val="decimal"/>
      <w:lvlText w:val="(%1)"/>
      <w:lvlJc w:val="left"/>
      <w:pPr>
        <w:ind w:left="425" w:hanging="425"/>
      </w:pPr>
      <w:rPr>
        <w:rFonts w:hint="default"/>
      </w:rPr>
    </w:lvl>
  </w:abstractNum>
  <w:abstractNum w:abstractNumId="5">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6">
    <w:nsid w:val="00000007"/>
    <w:multiLevelType w:val="singleLevel"/>
    <w:tmpl w:val="00000007"/>
    <w:lvl w:ilvl="0">
      <w:start w:val="1"/>
      <w:numFmt w:val="decimal"/>
      <w:suff w:val="nothing"/>
      <w:lvlText w:val="（%1）"/>
      <w:lvlJc w:val="left"/>
    </w:lvl>
  </w:abstractNum>
  <w:abstractNum w:abstractNumId="7">
    <w:nsid w:val="00000008"/>
    <w:multiLevelType w:val="multilevel"/>
    <w:tmpl w:val="0000000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00000009"/>
    <w:multiLevelType w:val="multilevel"/>
    <w:tmpl w:val="00000009"/>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0000000A"/>
    <w:multiLevelType w:val="multilevel"/>
    <w:tmpl w:val="0000000A"/>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0000000B"/>
    <w:multiLevelType w:val="singleLevel"/>
    <w:tmpl w:val="0000000C"/>
    <w:lvl w:ilvl="0">
      <w:start w:val="1"/>
      <w:numFmt w:val="decimal"/>
      <w:suff w:val="nothing"/>
      <w:lvlText w:val="%1、"/>
      <w:lvlJc w:val="left"/>
    </w:lvl>
  </w:abstractNum>
  <w:abstractNum w:abstractNumId="11">
    <w:nsid w:val="0000000C"/>
    <w:multiLevelType w:val="singleLevel"/>
    <w:tmpl w:val="0000000C"/>
    <w:lvl w:ilvl="0">
      <w:start w:val="1"/>
      <w:numFmt w:val="decimal"/>
      <w:suff w:val="nothing"/>
      <w:lvlText w:val="%1、"/>
      <w:lvlJc w:val="left"/>
    </w:lvl>
  </w:abstractNum>
  <w:abstractNum w:abstractNumId="12">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13">
    <w:nsid w:val="029B3018"/>
    <w:multiLevelType w:val="hybridMultilevel"/>
    <w:tmpl w:val="5D18F98C"/>
    <w:lvl w:ilvl="0" w:tplc="523677E0">
      <w:start w:val="2"/>
      <w:numFmt w:val="japaneseCounting"/>
      <w:lvlText w:val="第%1章"/>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5">
    <w:nsid w:val="18EA743F"/>
    <w:multiLevelType w:val="multilevel"/>
    <w:tmpl w:val="18EA743F"/>
    <w:lvl w:ilvl="0">
      <w:start w:val="2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1B2B765E"/>
    <w:multiLevelType w:val="hybridMultilevel"/>
    <w:tmpl w:val="0CCAF616"/>
    <w:lvl w:ilvl="0" w:tplc="00B8CC74">
      <w:start w:val="1"/>
      <w:numFmt w:val="japaneseCounting"/>
      <w:lvlText w:val="第%1章"/>
      <w:lvlJc w:val="left"/>
      <w:pPr>
        <w:ind w:left="1170" w:hanging="11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1C536185"/>
    <w:multiLevelType w:val="multilevel"/>
    <w:tmpl w:val="1C536185"/>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nsid w:val="1D311DEE"/>
    <w:multiLevelType w:val="multilevel"/>
    <w:tmpl w:val="1D311DEE"/>
    <w:lvl w:ilvl="0">
      <w:start w:val="30"/>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1">
    <w:nsid w:val="39A414E2"/>
    <w:multiLevelType w:val="multilevel"/>
    <w:tmpl w:val="39A414E2"/>
    <w:lvl w:ilvl="0">
      <w:start w:val="36"/>
      <w:numFmt w:val="decimal"/>
      <w:lvlText w:val="%1.1 "/>
      <w:lvlJc w:val="left"/>
      <w:pPr>
        <w:ind w:left="964" w:hanging="544"/>
      </w:pPr>
      <w:rPr>
        <w:rFonts w:hint="eastAsia"/>
      </w:rPr>
    </w:lvl>
    <w:lvl w:ilvl="1">
      <w:start w:val="1"/>
      <w:numFmt w:val="decimalEnclosedCircle"/>
      <w:lvlText w:val="%2"/>
      <w:lvlJc w:val="left"/>
      <w:pPr>
        <w:ind w:left="780" w:hanging="36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nsid w:val="3F0A2C70"/>
    <w:multiLevelType w:val="multilevel"/>
    <w:tmpl w:val="3F0A2C70"/>
    <w:lvl w:ilvl="0">
      <w:start w:val="22"/>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nsid w:val="563B5F73"/>
    <w:multiLevelType w:val="multilevel"/>
    <w:tmpl w:val="563B5F73"/>
    <w:lvl w:ilvl="0">
      <w:start w:val="3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4">
    <w:nsid w:val="59F817E8"/>
    <w:multiLevelType w:val="singleLevel"/>
    <w:tmpl w:val="59F817E8"/>
    <w:lvl w:ilvl="0">
      <w:start w:val="1"/>
      <w:numFmt w:val="chineseCounting"/>
      <w:pStyle w:val="260"/>
      <w:suff w:val="nothing"/>
      <w:lvlText w:val="%1、"/>
      <w:lvlJc w:val="left"/>
    </w:lvl>
  </w:abstractNum>
  <w:abstractNum w:abstractNumId="25">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6">
    <w:nsid w:val="72C53A37"/>
    <w:multiLevelType w:val="multilevel"/>
    <w:tmpl w:val="72C53A37"/>
    <w:lvl w:ilvl="0">
      <w:start w:val="24"/>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7B3910BC"/>
    <w:multiLevelType w:val="multilevel"/>
    <w:tmpl w:val="7B3910BC"/>
    <w:lvl w:ilvl="0">
      <w:start w:val="12"/>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5"/>
  </w:num>
  <w:num w:numId="2">
    <w:abstractNumId w:val="12"/>
  </w:num>
  <w:num w:numId="3">
    <w:abstractNumId w:val="24"/>
  </w:num>
  <w:num w:numId="4">
    <w:abstractNumId w:val="20"/>
  </w:num>
  <w:num w:numId="5">
    <w:abstractNumId w:val="25"/>
  </w:num>
  <w:num w:numId="6">
    <w:abstractNumId w:val="16"/>
  </w:num>
  <w:num w:numId="7">
    <w:abstractNumId w:val="18"/>
  </w:num>
  <w:num w:numId="8">
    <w:abstractNumId w:val="27"/>
  </w:num>
  <w:num w:numId="9">
    <w:abstractNumId w:val="22"/>
  </w:num>
  <w:num w:numId="10">
    <w:abstractNumId w:val="26"/>
  </w:num>
  <w:num w:numId="11">
    <w:abstractNumId w:val="15"/>
  </w:num>
  <w:num w:numId="12">
    <w:abstractNumId w:val="19"/>
  </w:num>
  <w:num w:numId="13">
    <w:abstractNumId w:val="23"/>
  </w:num>
  <w:num w:numId="14">
    <w:abstractNumId w:val="21"/>
  </w:num>
  <w:num w:numId="15">
    <w:abstractNumId w:val="14"/>
  </w:num>
  <w:num w:numId="16">
    <w:abstractNumId w:val="13"/>
  </w:num>
  <w:num w:numId="17">
    <w:abstractNumId w:val="17"/>
  </w:num>
  <w:num w:numId="18">
    <w:abstractNumId w:val="2"/>
  </w:num>
  <w:num w:numId="19">
    <w:abstractNumId w:val="4"/>
  </w:num>
  <w:num w:numId="20">
    <w:abstractNumId w:val="3"/>
  </w:num>
  <w:num w:numId="21">
    <w:abstractNumId w:val="8"/>
  </w:num>
  <w:num w:numId="22">
    <w:abstractNumId w:val="9"/>
  </w:num>
  <w:num w:numId="23">
    <w:abstractNumId w:val="6"/>
  </w:num>
  <w:num w:numId="24">
    <w:abstractNumId w:val="7"/>
  </w:num>
  <w:num w:numId="25">
    <w:abstractNumId w:val="11"/>
  </w:num>
  <w:num w:numId="26">
    <w:abstractNumId w:val="1"/>
  </w:num>
  <w:num w:numId="27">
    <w:abstractNumId w:val="0"/>
  </w:num>
  <w:num w:numId="28">
    <w:abstractNumId w:val="10"/>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defaultTabStop w:val="420"/>
  <w:drawingGridHorizontalSpacing w:val="105"/>
  <w:drawingGridVerticalSpacing w:val="156"/>
  <w:displayHorizontalDrawingGridEvery w:val="0"/>
  <w:displayVerticalDrawingGridEvery w:val="2"/>
  <w:characterSpacingControl w:val="compressPunctuation"/>
  <w:hdrShapeDefaults>
    <o:shapedefaults v:ext="edit" spidmax="3277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8034C"/>
    <w:rsid w:val="00001B2E"/>
    <w:rsid w:val="00012FFC"/>
    <w:rsid w:val="0001370A"/>
    <w:rsid w:val="00015F84"/>
    <w:rsid w:val="00032E32"/>
    <w:rsid w:val="000332D6"/>
    <w:rsid w:val="000346ED"/>
    <w:rsid w:val="00045D37"/>
    <w:rsid w:val="000575DC"/>
    <w:rsid w:val="000576C2"/>
    <w:rsid w:val="00073D7B"/>
    <w:rsid w:val="00075D7D"/>
    <w:rsid w:val="000779E8"/>
    <w:rsid w:val="00077E62"/>
    <w:rsid w:val="00080F36"/>
    <w:rsid w:val="000812C9"/>
    <w:rsid w:val="00085F8B"/>
    <w:rsid w:val="0008676F"/>
    <w:rsid w:val="000873AE"/>
    <w:rsid w:val="000928D7"/>
    <w:rsid w:val="000945AE"/>
    <w:rsid w:val="00094EAD"/>
    <w:rsid w:val="000A4572"/>
    <w:rsid w:val="000B1C0B"/>
    <w:rsid w:val="000B5686"/>
    <w:rsid w:val="000D07EA"/>
    <w:rsid w:val="000D2DED"/>
    <w:rsid w:val="000D38F9"/>
    <w:rsid w:val="000D39AC"/>
    <w:rsid w:val="000D673E"/>
    <w:rsid w:val="000E4E1E"/>
    <w:rsid w:val="000E74FC"/>
    <w:rsid w:val="000F4130"/>
    <w:rsid w:val="000F51B5"/>
    <w:rsid w:val="00100938"/>
    <w:rsid w:val="00100BEF"/>
    <w:rsid w:val="001013D9"/>
    <w:rsid w:val="0010571F"/>
    <w:rsid w:val="00117B60"/>
    <w:rsid w:val="00121E2F"/>
    <w:rsid w:val="00122D70"/>
    <w:rsid w:val="0012374F"/>
    <w:rsid w:val="00133EDE"/>
    <w:rsid w:val="0014002D"/>
    <w:rsid w:val="00142DB6"/>
    <w:rsid w:val="001451B9"/>
    <w:rsid w:val="00147068"/>
    <w:rsid w:val="00152A00"/>
    <w:rsid w:val="00154EC0"/>
    <w:rsid w:val="00156EC1"/>
    <w:rsid w:val="00156EF6"/>
    <w:rsid w:val="00160E65"/>
    <w:rsid w:val="00162C1E"/>
    <w:rsid w:val="00187ADF"/>
    <w:rsid w:val="0019110E"/>
    <w:rsid w:val="001B2E90"/>
    <w:rsid w:val="001D4207"/>
    <w:rsid w:val="001E08DA"/>
    <w:rsid w:val="001E7C2C"/>
    <w:rsid w:val="001F5571"/>
    <w:rsid w:val="00203BE3"/>
    <w:rsid w:val="00210C2B"/>
    <w:rsid w:val="00210FCB"/>
    <w:rsid w:val="00250C01"/>
    <w:rsid w:val="002626AF"/>
    <w:rsid w:val="00293C27"/>
    <w:rsid w:val="002945DA"/>
    <w:rsid w:val="002A465E"/>
    <w:rsid w:val="002A5B82"/>
    <w:rsid w:val="002C7916"/>
    <w:rsid w:val="002D4951"/>
    <w:rsid w:val="002E2CED"/>
    <w:rsid w:val="002F3A7B"/>
    <w:rsid w:val="002F4123"/>
    <w:rsid w:val="00302E26"/>
    <w:rsid w:val="003033ED"/>
    <w:rsid w:val="003044A3"/>
    <w:rsid w:val="00310BEC"/>
    <w:rsid w:val="00320DAC"/>
    <w:rsid w:val="00323356"/>
    <w:rsid w:val="003242B4"/>
    <w:rsid w:val="003305F9"/>
    <w:rsid w:val="00335F83"/>
    <w:rsid w:val="00337912"/>
    <w:rsid w:val="00341276"/>
    <w:rsid w:val="00344842"/>
    <w:rsid w:val="003552A2"/>
    <w:rsid w:val="003635EC"/>
    <w:rsid w:val="00372961"/>
    <w:rsid w:val="003768CE"/>
    <w:rsid w:val="00377A18"/>
    <w:rsid w:val="0038333D"/>
    <w:rsid w:val="00390295"/>
    <w:rsid w:val="003A179A"/>
    <w:rsid w:val="003B75ED"/>
    <w:rsid w:val="003C7F5A"/>
    <w:rsid w:val="003F5CD2"/>
    <w:rsid w:val="00406170"/>
    <w:rsid w:val="0040779B"/>
    <w:rsid w:val="00410B93"/>
    <w:rsid w:val="00414383"/>
    <w:rsid w:val="004207F8"/>
    <w:rsid w:val="00422114"/>
    <w:rsid w:val="00433C6B"/>
    <w:rsid w:val="004358ED"/>
    <w:rsid w:val="0044305C"/>
    <w:rsid w:val="004438F4"/>
    <w:rsid w:val="00453534"/>
    <w:rsid w:val="00461483"/>
    <w:rsid w:val="00465B6D"/>
    <w:rsid w:val="00473ADD"/>
    <w:rsid w:val="00475FAE"/>
    <w:rsid w:val="00476C13"/>
    <w:rsid w:val="004A1AF2"/>
    <w:rsid w:val="004A383B"/>
    <w:rsid w:val="004A4195"/>
    <w:rsid w:val="004B054D"/>
    <w:rsid w:val="004C6150"/>
    <w:rsid w:val="004D586C"/>
    <w:rsid w:val="004E07F6"/>
    <w:rsid w:val="004E0F6D"/>
    <w:rsid w:val="004E5765"/>
    <w:rsid w:val="004F0A92"/>
    <w:rsid w:val="004F121A"/>
    <w:rsid w:val="004F1C5F"/>
    <w:rsid w:val="004F32A0"/>
    <w:rsid w:val="004F6D72"/>
    <w:rsid w:val="004F7AD2"/>
    <w:rsid w:val="00501891"/>
    <w:rsid w:val="00515F85"/>
    <w:rsid w:val="0052098A"/>
    <w:rsid w:val="0052728E"/>
    <w:rsid w:val="0053115C"/>
    <w:rsid w:val="005316FF"/>
    <w:rsid w:val="00542712"/>
    <w:rsid w:val="00544750"/>
    <w:rsid w:val="00545490"/>
    <w:rsid w:val="0054649B"/>
    <w:rsid w:val="00550D0B"/>
    <w:rsid w:val="00553BAF"/>
    <w:rsid w:val="00575D26"/>
    <w:rsid w:val="0057676D"/>
    <w:rsid w:val="0058008A"/>
    <w:rsid w:val="00580728"/>
    <w:rsid w:val="0058369C"/>
    <w:rsid w:val="0058393C"/>
    <w:rsid w:val="0058525C"/>
    <w:rsid w:val="005A39DD"/>
    <w:rsid w:val="005A44F9"/>
    <w:rsid w:val="005A4753"/>
    <w:rsid w:val="005B0C29"/>
    <w:rsid w:val="005B4674"/>
    <w:rsid w:val="005B52B6"/>
    <w:rsid w:val="005B7761"/>
    <w:rsid w:val="005C0CF5"/>
    <w:rsid w:val="005C3AE6"/>
    <w:rsid w:val="005C5F5B"/>
    <w:rsid w:val="005C67C8"/>
    <w:rsid w:val="005D58A8"/>
    <w:rsid w:val="005D72CA"/>
    <w:rsid w:val="005E534D"/>
    <w:rsid w:val="005F0671"/>
    <w:rsid w:val="005F225E"/>
    <w:rsid w:val="005F6F6A"/>
    <w:rsid w:val="00600306"/>
    <w:rsid w:val="00600657"/>
    <w:rsid w:val="006078AC"/>
    <w:rsid w:val="00614340"/>
    <w:rsid w:val="00624FD4"/>
    <w:rsid w:val="006303FC"/>
    <w:rsid w:val="00630CA6"/>
    <w:rsid w:val="00634FA0"/>
    <w:rsid w:val="006356C0"/>
    <w:rsid w:val="00636AAD"/>
    <w:rsid w:val="00642571"/>
    <w:rsid w:val="00642CFC"/>
    <w:rsid w:val="006446E4"/>
    <w:rsid w:val="006503D0"/>
    <w:rsid w:val="00651540"/>
    <w:rsid w:val="006612A1"/>
    <w:rsid w:val="0066419E"/>
    <w:rsid w:val="006670E5"/>
    <w:rsid w:val="00667B6D"/>
    <w:rsid w:val="006709FD"/>
    <w:rsid w:val="0067566A"/>
    <w:rsid w:val="0067738B"/>
    <w:rsid w:val="00680752"/>
    <w:rsid w:val="00681926"/>
    <w:rsid w:val="006840F4"/>
    <w:rsid w:val="006846AE"/>
    <w:rsid w:val="0068663A"/>
    <w:rsid w:val="00687FC2"/>
    <w:rsid w:val="006907F7"/>
    <w:rsid w:val="00693F99"/>
    <w:rsid w:val="00697D75"/>
    <w:rsid w:val="006B14AC"/>
    <w:rsid w:val="006B380C"/>
    <w:rsid w:val="006B7982"/>
    <w:rsid w:val="006C34D2"/>
    <w:rsid w:val="006D10FD"/>
    <w:rsid w:val="006D1E31"/>
    <w:rsid w:val="006D4D50"/>
    <w:rsid w:val="006D5FEB"/>
    <w:rsid w:val="006D7001"/>
    <w:rsid w:val="006D77A9"/>
    <w:rsid w:val="006E145E"/>
    <w:rsid w:val="006E1AB0"/>
    <w:rsid w:val="006E5F9D"/>
    <w:rsid w:val="006F0E63"/>
    <w:rsid w:val="00702B5B"/>
    <w:rsid w:val="00702C35"/>
    <w:rsid w:val="0071006A"/>
    <w:rsid w:val="00717D9E"/>
    <w:rsid w:val="0072406E"/>
    <w:rsid w:val="00736FD5"/>
    <w:rsid w:val="00750835"/>
    <w:rsid w:val="00751289"/>
    <w:rsid w:val="0075152D"/>
    <w:rsid w:val="00752943"/>
    <w:rsid w:val="00765BB6"/>
    <w:rsid w:val="00770487"/>
    <w:rsid w:val="00784A09"/>
    <w:rsid w:val="00794F26"/>
    <w:rsid w:val="007A1275"/>
    <w:rsid w:val="007C2420"/>
    <w:rsid w:val="007C3980"/>
    <w:rsid w:val="007D71A1"/>
    <w:rsid w:val="007E0E82"/>
    <w:rsid w:val="007F4CBA"/>
    <w:rsid w:val="007F6674"/>
    <w:rsid w:val="008037E4"/>
    <w:rsid w:val="00807B25"/>
    <w:rsid w:val="00815357"/>
    <w:rsid w:val="00815A8A"/>
    <w:rsid w:val="00821CBC"/>
    <w:rsid w:val="00823F0C"/>
    <w:rsid w:val="008278AC"/>
    <w:rsid w:val="00835490"/>
    <w:rsid w:val="00843747"/>
    <w:rsid w:val="0084403D"/>
    <w:rsid w:val="00845044"/>
    <w:rsid w:val="00845E73"/>
    <w:rsid w:val="00847441"/>
    <w:rsid w:val="008543A6"/>
    <w:rsid w:val="00863D61"/>
    <w:rsid w:val="0087048A"/>
    <w:rsid w:val="00872B2B"/>
    <w:rsid w:val="00875AAF"/>
    <w:rsid w:val="008840DE"/>
    <w:rsid w:val="00892943"/>
    <w:rsid w:val="008A5A2E"/>
    <w:rsid w:val="008B01DC"/>
    <w:rsid w:val="008B132A"/>
    <w:rsid w:val="008B5CD5"/>
    <w:rsid w:val="008B7021"/>
    <w:rsid w:val="008B7949"/>
    <w:rsid w:val="008D0201"/>
    <w:rsid w:val="008D2D0F"/>
    <w:rsid w:val="008E3E86"/>
    <w:rsid w:val="008E7B4D"/>
    <w:rsid w:val="008F0CB1"/>
    <w:rsid w:val="00904FB1"/>
    <w:rsid w:val="00911F5A"/>
    <w:rsid w:val="009164E8"/>
    <w:rsid w:val="00950B0F"/>
    <w:rsid w:val="00951B07"/>
    <w:rsid w:val="009565FF"/>
    <w:rsid w:val="00956A32"/>
    <w:rsid w:val="00960738"/>
    <w:rsid w:val="009623EE"/>
    <w:rsid w:val="00962400"/>
    <w:rsid w:val="009700D0"/>
    <w:rsid w:val="0097473D"/>
    <w:rsid w:val="00991EE9"/>
    <w:rsid w:val="009A0AC9"/>
    <w:rsid w:val="009A3AC0"/>
    <w:rsid w:val="009B35D5"/>
    <w:rsid w:val="009B61E8"/>
    <w:rsid w:val="009C12AB"/>
    <w:rsid w:val="009D4208"/>
    <w:rsid w:val="009D76D2"/>
    <w:rsid w:val="009E01A6"/>
    <w:rsid w:val="009E0C30"/>
    <w:rsid w:val="009F0F59"/>
    <w:rsid w:val="009F407F"/>
    <w:rsid w:val="00A04493"/>
    <w:rsid w:val="00A04AFF"/>
    <w:rsid w:val="00A22272"/>
    <w:rsid w:val="00A24AAD"/>
    <w:rsid w:val="00A305AC"/>
    <w:rsid w:val="00A336B2"/>
    <w:rsid w:val="00A33B8B"/>
    <w:rsid w:val="00A34F6B"/>
    <w:rsid w:val="00A41EC5"/>
    <w:rsid w:val="00A50899"/>
    <w:rsid w:val="00A57B03"/>
    <w:rsid w:val="00A62CCC"/>
    <w:rsid w:val="00A678FE"/>
    <w:rsid w:val="00A831DE"/>
    <w:rsid w:val="00AA0992"/>
    <w:rsid w:val="00AA4948"/>
    <w:rsid w:val="00AA75E5"/>
    <w:rsid w:val="00AB190E"/>
    <w:rsid w:val="00AB1F1D"/>
    <w:rsid w:val="00AC1809"/>
    <w:rsid w:val="00AC4FB4"/>
    <w:rsid w:val="00AD282C"/>
    <w:rsid w:val="00AD394E"/>
    <w:rsid w:val="00AE1360"/>
    <w:rsid w:val="00AE54DE"/>
    <w:rsid w:val="00AE565E"/>
    <w:rsid w:val="00AF24C6"/>
    <w:rsid w:val="00AF47D5"/>
    <w:rsid w:val="00AF712E"/>
    <w:rsid w:val="00B03A69"/>
    <w:rsid w:val="00B055BE"/>
    <w:rsid w:val="00B14B8C"/>
    <w:rsid w:val="00B15E4D"/>
    <w:rsid w:val="00B16D9F"/>
    <w:rsid w:val="00B310D0"/>
    <w:rsid w:val="00B40EF5"/>
    <w:rsid w:val="00B510F5"/>
    <w:rsid w:val="00B54144"/>
    <w:rsid w:val="00B54904"/>
    <w:rsid w:val="00B622EF"/>
    <w:rsid w:val="00B67CBD"/>
    <w:rsid w:val="00B750A7"/>
    <w:rsid w:val="00B855ED"/>
    <w:rsid w:val="00B86049"/>
    <w:rsid w:val="00B965F2"/>
    <w:rsid w:val="00BB3665"/>
    <w:rsid w:val="00BB5042"/>
    <w:rsid w:val="00BC0D9C"/>
    <w:rsid w:val="00BC0DFC"/>
    <w:rsid w:val="00BC3720"/>
    <w:rsid w:val="00BC5E9D"/>
    <w:rsid w:val="00BC61EE"/>
    <w:rsid w:val="00BC7C61"/>
    <w:rsid w:val="00BD0F81"/>
    <w:rsid w:val="00BD1C8B"/>
    <w:rsid w:val="00BD1EE7"/>
    <w:rsid w:val="00BD70A3"/>
    <w:rsid w:val="00BE0DFE"/>
    <w:rsid w:val="00BE45BC"/>
    <w:rsid w:val="00BE712D"/>
    <w:rsid w:val="00BF54FA"/>
    <w:rsid w:val="00C00BB2"/>
    <w:rsid w:val="00C01C37"/>
    <w:rsid w:val="00C1406D"/>
    <w:rsid w:val="00C177B6"/>
    <w:rsid w:val="00C21C83"/>
    <w:rsid w:val="00C247A1"/>
    <w:rsid w:val="00C33C1D"/>
    <w:rsid w:val="00C34989"/>
    <w:rsid w:val="00C37B39"/>
    <w:rsid w:val="00C37F49"/>
    <w:rsid w:val="00C4573C"/>
    <w:rsid w:val="00C457B9"/>
    <w:rsid w:val="00C50ED9"/>
    <w:rsid w:val="00C556BC"/>
    <w:rsid w:val="00C5581B"/>
    <w:rsid w:val="00C62D22"/>
    <w:rsid w:val="00C63EF7"/>
    <w:rsid w:val="00C6500F"/>
    <w:rsid w:val="00C8034C"/>
    <w:rsid w:val="00CA0C1C"/>
    <w:rsid w:val="00CA2B6D"/>
    <w:rsid w:val="00CB10AE"/>
    <w:rsid w:val="00CB1C7E"/>
    <w:rsid w:val="00CB2B6A"/>
    <w:rsid w:val="00CC2F21"/>
    <w:rsid w:val="00CC3D8E"/>
    <w:rsid w:val="00CC518A"/>
    <w:rsid w:val="00CC7610"/>
    <w:rsid w:val="00CD1D26"/>
    <w:rsid w:val="00CE2CF1"/>
    <w:rsid w:val="00CF0D14"/>
    <w:rsid w:val="00D00C7D"/>
    <w:rsid w:val="00D023F6"/>
    <w:rsid w:val="00D050D2"/>
    <w:rsid w:val="00D125B3"/>
    <w:rsid w:val="00D379BE"/>
    <w:rsid w:val="00D40594"/>
    <w:rsid w:val="00D471CC"/>
    <w:rsid w:val="00D479DC"/>
    <w:rsid w:val="00D520CF"/>
    <w:rsid w:val="00D530CE"/>
    <w:rsid w:val="00D60CC8"/>
    <w:rsid w:val="00D60D1B"/>
    <w:rsid w:val="00D62B97"/>
    <w:rsid w:val="00D63CA1"/>
    <w:rsid w:val="00D657E1"/>
    <w:rsid w:val="00D678D3"/>
    <w:rsid w:val="00D76C9F"/>
    <w:rsid w:val="00D775D8"/>
    <w:rsid w:val="00D95F07"/>
    <w:rsid w:val="00D976DE"/>
    <w:rsid w:val="00DA1077"/>
    <w:rsid w:val="00DA3727"/>
    <w:rsid w:val="00DA5FA4"/>
    <w:rsid w:val="00DA62F5"/>
    <w:rsid w:val="00DA7BB8"/>
    <w:rsid w:val="00DB5925"/>
    <w:rsid w:val="00DB7E57"/>
    <w:rsid w:val="00DC3848"/>
    <w:rsid w:val="00DC3E97"/>
    <w:rsid w:val="00DC67C5"/>
    <w:rsid w:val="00DD3287"/>
    <w:rsid w:val="00DD71B6"/>
    <w:rsid w:val="00DE7D93"/>
    <w:rsid w:val="00DF0C77"/>
    <w:rsid w:val="00E20746"/>
    <w:rsid w:val="00E34F3B"/>
    <w:rsid w:val="00E36E50"/>
    <w:rsid w:val="00E4000B"/>
    <w:rsid w:val="00E42598"/>
    <w:rsid w:val="00E432D5"/>
    <w:rsid w:val="00E574F2"/>
    <w:rsid w:val="00E62835"/>
    <w:rsid w:val="00E650E5"/>
    <w:rsid w:val="00E83257"/>
    <w:rsid w:val="00E934B6"/>
    <w:rsid w:val="00EA645B"/>
    <w:rsid w:val="00EA64C2"/>
    <w:rsid w:val="00EB1100"/>
    <w:rsid w:val="00EC7624"/>
    <w:rsid w:val="00EC7B35"/>
    <w:rsid w:val="00ED2601"/>
    <w:rsid w:val="00EE78AB"/>
    <w:rsid w:val="00EF003C"/>
    <w:rsid w:val="00EF2ACD"/>
    <w:rsid w:val="00EF46ED"/>
    <w:rsid w:val="00EF573C"/>
    <w:rsid w:val="00EF7D19"/>
    <w:rsid w:val="00F053B0"/>
    <w:rsid w:val="00F065C6"/>
    <w:rsid w:val="00F11527"/>
    <w:rsid w:val="00F24B3C"/>
    <w:rsid w:val="00F27FEA"/>
    <w:rsid w:val="00F31DEF"/>
    <w:rsid w:val="00F35E04"/>
    <w:rsid w:val="00F36FA1"/>
    <w:rsid w:val="00F4035D"/>
    <w:rsid w:val="00F4575B"/>
    <w:rsid w:val="00F45937"/>
    <w:rsid w:val="00F4717D"/>
    <w:rsid w:val="00F50A79"/>
    <w:rsid w:val="00F5201D"/>
    <w:rsid w:val="00F5755B"/>
    <w:rsid w:val="00F609BF"/>
    <w:rsid w:val="00F826A6"/>
    <w:rsid w:val="00F8622B"/>
    <w:rsid w:val="00F90885"/>
    <w:rsid w:val="00F9402A"/>
    <w:rsid w:val="00F96B77"/>
    <w:rsid w:val="00FA256C"/>
    <w:rsid w:val="00FB1061"/>
    <w:rsid w:val="00FB2FC2"/>
    <w:rsid w:val="00FB3047"/>
    <w:rsid w:val="00FB4202"/>
    <w:rsid w:val="00FB7E42"/>
    <w:rsid w:val="00FC2988"/>
    <w:rsid w:val="00FC3B84"/>
    <w:rsid w:val="00FC5B9F"/>
    <w:rsid w:val="00FD543C"/>
    <w:rsid w:val="00FF620F"/>
    <w:rsid w:val="00FF6F49"/>
    <w:rsid w:val="00FF7DB7"/>
    <w:rsid w:val="31E7228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lsdException w:name="toc 4" w:uiPriority="39"/>
    <w:lsdException w:name="toc 5" w:semiHidden="0" w:uiPriority="39" w:unhideWhenUsed="0"/>
    <w:lsdException w:name="toc 6" w:uiPriority="39"/>
    <w:lsdException w:name="toc 7" w:uiPriority="39"/>
    <w:lsdException w:name="toc 8" w:uiPriority="39"/>
    <w:lsdException w:name="toc 9" w:uiPriority="39"/>
    <w:lsdException w:name="Normal Indent" w:semiHidden="0" w:uiPriority="0" w:unhideWhenUsed="0" w:qFormat="1"/>
    <w:lsdException w:name="annotation text" w:uiPriority="0"/>
    <w:lsdException w:name="header" w:semiHidden="0" w:uiPriority="0" w:qFormat="1"/>
    <w:lsdException w:name="footer" w:semiHidden="0" w:uiPriority="0" w:qFormat="1"/>
    <w:lsdException w:name="caption" w:semiHidden="0" w:uiPriority="0" w:unhideWhenUsed="0" w:qFormat="1"/>
    <w:lsdException w:name="Title" w:semiHidden="0" w:uiPriority="10" w:unhideWhenUsed="0" w:qFormat="1"/>
    <w:lsdException w:name="Default Paragraph Font" w:uiPriority="1"/>
    <w:lsdException w:name="Body Text" w:uiPriority="0" w:qFormat="1"/>
    <w:lsdException w:name="Body Text Indent" w:semiHidden="0" w:uiPriority="0" w:unhideWhenUsed="0" w:qFormat="1"/>
    <w:lsdException w:name="Message Header" w:uiPriority="0"/>
    <w:lsdException w:name="Subtitle" w:semiHidden="0" w:uiPriority="11" w:unhideWhenUsed="0" w:qFormat="1"/>
    <w:lsdException w:name="Date" w:semiHidden="0" w:qFormat="1"/>
    <w:lsdException w:name="Body Text First Indent" w:semiHidden="0" w:uiPriority="0" w:unhideWhenUsed="0" w:qFormat="1"/>
    <w:lsdException w:name="Body Text 3" w:semiHidden="0" w:uiPriority="0" w:unhideWhenUsed="0" w:qFormat="1"/>
    <w:lsdException w:name="Block Text" w:uiPriority="0"/>
    <w:lsdException w:name="Hyperlink" w:semiHidden="0" w:uiPriority="0" w:qFormat="1"/>
    <w:lsdException w:name="FollowedHyperlink" w:uiPriority="0"/>
    <w:lsdException w:name="Strong" w:semiHidden="0" w:uiPriority="22" w:unhideWhenUsed="0" w:qFormat="1"/>
    <w:lsdException w:name="Emphasis" w:semiHidden="0" w:uiPriority="0" w:unhideWhenUsed="0" w:qFormat="1"/>
    <w:lsdException w:name="Plain Text" w:semiHidden="0" w:uiPriority="0" w:unhideWhenUsed="0" w:qFormat="1"/>
    <w:lsdException w:name="Normal (Web)" w:semiHidden="0" w:uiPriority="0" w:unhideWhenUsed="0" w:qFormat="1"/>
    <w:lsdException w:name="HTML Preformatted" w:qFormat="1"/>
    <w:lsdException w:name="Normal Table"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08DA"/>
    <w:pPr>
      <w:widowControl w:val="0"/>
      <w:jc w:val="both"/>
    </w:pPr>
    <w:rPr>
      <w:kern w:val="2"/>
      <w:sz w:val="21"/>
      <w:szCs w:val="22"/>
    </w:rPr>
  </w:style>
  <w:style w:type="paragraph" w:styleId="1">
    <w:name w:val="heading 1"/>
    <w:basedOn w:val="a"/>
    <w:next w:val="a"/>
    <w:link w:val="1Char"/>
    <w:qFormat/>
    <w:rsid w:val="001E08DA"/>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1E08DA"/>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aliases w:val="Level 3 Head,H3,Heading 3 - old,h3,sect1.2.3,Head3,3,l3,level_3,PIM 3,sect1.2.31,sect1.2.32,sect1.2.311,sect1.2.33,sect1.2.312,Bold Head,bh,BOD 0,CT,3rd level,Heading 3 hidden,2h,h31,h32,Section,Heading 2.3,(Alt+3),1.2.3.,alltoc,标题 4.1.1,prop3,小节"/>
    <w:basedOn w:val="a"/>
    <w:next w:val="a"/>
    <w:link w:val="3Char"/>
    <w:qFormat/>
    <w:rsid w:val="001E08DA"/>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1E08DA"/>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aliases w:val="表正文,正文非缩进,特点,缩进,ALT+Z,标题4,四号,正文对齐,正文不缩进,样式3,段1,首行缩进,标题四,正文双线,Normal Indent Char,表正文 Char,正文非缩进 Char Char,标题4 Char,正文编号,水上软件,Body Text(ch),PI,正文普通文字,正文缩进 Char,正文缩进 Char Char Char,正文（首行缩进两字） Char Char Char,正文缩进 Char Char Char Char Char Char Char Char"/>
    <w:basedOn w:val="a"/>
    <w:qFormat/>
    <w:rsid w:val="001E08DA"/>
    <w:pPr>
      <w:ind w:firstLine="425"/>
    </w:pPr>
    <w:rPr>
      <w:rFonts w:ascii="Times New Roman" w:eastAsia="宋体" w:hAnsi="Times New Roman" w:cs="Times New Roman"/>
      <w:szCs w:val="20"/>
    </w:rPr>
  </w:style>
  <w:style w:type="paragraph" w:styleId="a4">
    <w:name w:val="caption"/>
    <w:basedOn w:val="a"/>
    <w:next w:val="a"/>
    <w:qFormat/>
    <w:rsid w:val="001E08DA"/>
    <w:rPr>
      <w:rFonts w:ascii="Arial" w:eastAsia="黑体" w:hAnsi="Arial" w:cs="Arial"/>
      <w:sz w:val="20"/>
      <w:szCs w:val="20"/>
    </w:rPr>
  </w:style>
  <w:style w:type="paragraph" w:styleId="30">
    <w:name w:val="Body Text 3"/>
    <w:basedOn w:val="a"/>
    <w:link w:val="3Char0"/>
    <w:qFormat/>
    <w:rsid w:val="001E08DA"/>
    <w:rPr>
      <w:rFonts w:ascii="Times New Roman" w:eastAsia="宋体" w:hAnsi="Times New Roman" w:cs="Times New Roman"/>
      <w:color w:val="FF0000"/>
      <w:sz w:val="24"/>
      <w:szCs w:val="24"/>
    </w:rPr>
  </w:style>
  <w:style w:type="paragraph" w:styleId="a5">
    <w:name w:val="Body Text"/>
    <w:basedOn w:val="a"/>
    <w:link w:val="Char"/>
    <w:unhideWhenUsed/>
    <w:qFormat/>
    <w:rsid w:val="001E08DA"/>
    <w:pPr>
      <w:spacing w:after="120"/>
    </w:pPr>
  </w:style>
  <w:style w:type="paragraph" w:styleId="a6">
    <w:name w:val="Body Text Indent"/>
    <w:basedOn w:val="a"/>
    <w:link w:val="Char1"/>
    <w:qFormat/>
    <w:rsid w:val="001E08DA"/>
    <w:pPr>
      <w:adjustRightInd w:val="0"/>
      <w:spacing w:after="120" w:line="360" w:lineRule="atLeast"/>
      <w:ind w:leftChars="200" w:left="420"/>
      <w:jc w:val="left"/>
      <w:textAlignment w:val="baseline"/>
    </w:pPr>
    <w:rPr>
      <w:sz w:val="24"/>
    </w:rPr>
  </w:style>
  <w:style w:type="paragraph" w:styleId="5">
    <w:name w:val="toc 5"/>
    <w:basedOn w:val="a"/>
    <w:next w:val="a"/>
    <w:uiPriority w:val="39"/>
    <w:rsid w:val="001E08DA"/>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rsid w:val="001E08DA"/>
    <w:pPr>
      <w:ind w:left="480"/>
      <w:jc w:val="left"/>
    </w:pPr>
    <w:rPr>
      <w:rFonts w:ascii="Times New Roman" w:eastAsia="宋体" w:hAnsi="Times New Roman" w:cs="Times New Roman"/>
      <w:i/>
      <w:iCs/>
      <w:color w:val="0000FF"/>
      <w:sz w:val="20"/>
      <w:szCs w:val="20"/>
    </w:rPr>
  </w:style>
  <w:style w:type="paragraph" w:styleId="a7">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0"/>
    <w:qFormat/>
    <w:rsid w:val="001E08DA"/>
    <w:rPr>
      <w:rFonts w:eastAsia="宋体"/>
      <w:sz w:val="24"/>
    </w:rPr>
  </w:style>
  <w:style w:type="paragraph" w:styleId="a8">
    <w:name w:val="Date"/>
    <w:basedOn w:val="a"/>
    <w:next w:val="a"/>
    <w:link w:val="Char2"/>
    <w:uiPriority w:val="99"/>
    <w:unhideWhenUsed/>
    <w:qFormat/>
    <w:rsid w:val="001E08DA"/>
    <w:pPr>
      <w:ind w:leftChars="2500" w:left="100"/>
    </w:pPr>
  </w:style>
  <w:style w:type="paragraph" w:styleId="a9">
    <w:name w:val="Balloon Text"/>
    <w:basedOn w:val="a"/>
    <w:link w:val="Char3"/>
    <w:uiPriority w:val="99"/>
    <w:semiHidden/>
    <w:unhideWhenUsed/>
    <w:qFormat/>
    <w:rsid w:val="001E08DA"/>
    <w:rPr>
      <w:sz w:val="18"/>
      <w:szCs w:val="18"/>
    </w:rPr>
  </w:style>
  <w:style w:type="paragraph" w:styleId="aa">
    <w:name w:val="footer"/>
    <w:basedOn w:val="a"/>
    <w:link w:val="Char4"/>
    <w:unhideWhenUsed/>
    <w:qFormat/>
    <w:rsid w:val="001E08DA"/>
    <w:pPr>
      <w:tabs>
        <w:tab w:val="center" w:pos="4153"/>
        <w:tab w:val="right" w:pos="8306"/>
      </w:tabs>
      <w:snapToGrid w:val="0"/>
      <w:jc w:val="left"/>
    </w:pPr>
    <w:rPr>
      <w:sz w:val="18"/>
      <w:szCs w:val="18"/>
    </w:rPr>
  </w:style>
  <w:style w:type="paragraph" w:styleId="ab">
    <w:name w:val="header"/>
    <w:basedOn w:val="a"/>
    <w:link w:val="Char5"/>
    <w:unhideWhenUsed/>
    <w:qFormat/>
    <w:rsid w:val="001E08DA"/>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1E08DA"/>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qFormat/>
    <w:rsid w:val="001E08D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qFormat/>
    <w:rsid w:val="001E08DA"/>
    <w:rPr>
      <w:rFonts w:ascii="Calibri" w:eastAsia="宋体" w:hAnsi="Calibri" w:cs="Times New Roman"/>
      <w:sz w:val="24"/>
      <w:szCs w:val="24"/>
    </w:rPr>
  </w:style>
  <w:style w:type="paragraph" w:styleId="ad">
    <w:name w:val="Body Text First Indent"/>
    <w:basedOn w:val="a5"/>
    <w:link w:val="Char6"/>
    <w:qFormat/>
    <w:rsid w:val="001E08DA"/>
    <w:pPr>
      <w:ind w:firstLineChars="100" w:firstLine="420"/>
    </w:pPr>
    <w:rPr>
      <w:rFonts w:ascii="宋体" w:eastAsia="宋体" w:hAnsi="Times New Roman" w:cs="Times New Roman"/>
      <w:kern w:val="0"/>
      <w:sz w:val="34"/>
      <w:szCs w:val="20"/>
    </w:rPr>
  </w:style>
  <w:style w:type="character" w:styleId="ae">
    <w:name w:val="Strong"/>
    <w:basedOn w:val="a0"/>
    <w:uiPriority w:val="22"/>
    <w:qFormat/>
    <w:rsid w:val="001E08DA"/>
    <w:rPr>
      <w:b/>
      <w:bCs/>
    </w:rPr>
  </w:style>
  <w:style w:type="character" w:styleId="af">
    <w:name w:val="Hyperlink"/>
    <w:basedOn w:val="a0"/>
    <w:unhideWhenUsed/>
    <w:qFormat/>
    <w:rsid w:val="001E08DA"/>
    <w:rPr>
      <w:color w:val="0000FF"/>
      <w:u w:val="single"/>
    </w:rPr>
  </w:style>
  <w:style w:type="character" w:customStyle="1" w:styleId="1Char">
    <w:name w:val="标题 1 Char"/>
    <w:basedOn w:val="a0"/>
    <w:link w:val="1"/>
    <w:qFormat/>
    <w:rsid w:val="001E08DA"/>
    <w:rPr>
      <w:rFonts w:ascii="Calibri" w:eastAsia="宋体" w:hAnsi="Calibri" w:cs="Times New Roman"/>
      <w:b/>
      <w:bCs/>
      <w:kern w:val="44"/>
      <w:sz w:val="44"/>
      <w:szCs w:val="44"/>
    </w:rPr>
  </w:style>
  <w:style w:type="character" w:customStyle="1" w:styleId="2Char">
    <w:name w:val="标题 2 Char"/>
    <w:basedOn w:val="a0"/>
    <w:link w:val="2"/>
    <w:qFormat/>
    <w:rsid w:val="001E08DA"/>
    <w:rPr>
      <w:rFonts w:ascii="Arial" w:eastAsia="黑体" w:hAnsi="Arial" w:cs="Times New Roman"/>
      <w:b/>
      <w:bCs/>
      <w:sz w:val="32"/>
      <w:szCs w:val="32"/>
    </w:rPr>
  </w:style>
  <w:style w:type="character" w:customStyle="1" w:styleId="3Char">
    <w:name w:val="标题 3 Char"/>
    <w:aliases w:val="Level 3 Head Char,H3 Char,Heading 3 - old Char,h3 Char,sect1.2.3 Char,Head3 Char,3 Char,l3 Char,level_3 Char,PIM 3 Char,sect1.2.31 Char,sect1.2.32 Char,sect1.2.311 Char,sect1.2.33 Char,sect1.2.312 Char,Bold Head Char,bh Char,BOD 0 Char,CT Char"/>
    <w:basedOn w:val="a0"/>
    <w:link w:val="3"/>
    <w:rsid w:val="001E08DA"/>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1E08DA"/>
    <w:rPr>
      <w:rFonts w:ascii="Arial" w:eastAsia="黑体" w:hAnsi="Arial" w:cs="Times New Roman"/>
      <w:b/>
      <w:bCs/>
      <w:sz w:val="28"/>
      <w:szCs w:val="28"/>
    </w:rPr>
  </w:style>
  <w:style w:type="character" w:customStyle="1" w:styleId="Char0">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1"/>
    <w:basedOn w:val="a0"/>
    <w:link w:val="a7"/>
    <w:qFormat/>
    <w:rsid w:val="001E08DA"/>
    <w:rPr>
      <w:rFonts w:eastAsia="宋体"/>
      <w:sz w:val="24"/>
    </w:rPr>
  </w:style>
  <w:style w:type="character" w:customStyle="1" w:styleId="Char2">
    <w:name w:val="日期 Char"/>
    <w:basedOn w:val="a0"/>
    <w:link w:val="a8"/>
    <w:uiPriority w:val="99"/>
    <w:qFormat/>
    <w:rsid w:val="001E08DA"/>
  </w:style>
  <w:style w:type="character" w:customStyle="1" w:styleId="Char4">
    <w:name w:val="页脚 Char"/>
    <w:basedOn w:val="a0"/>
    <w:link w:val="aa"/>
    <w:uiPriority w:val="99"/>
    <w:qFormat/>
    <w:rsid w:val="001E08DA"/>
    <w:rPr>
      <w:sz w:val="18"/>
      <w:szCs w:val="18"/>
    </w:rPr>
  </w:style>
  <w:style w:type="character" w:customStyle="1" w:styleId="Char5">
    <w:name w:val="页眉 Char"/>
    <w:basedOn w:val="a0"/>
    <w:link w:val="ab"/>
    <w:uiPriority w:val="99"/>
    <w:qFormat/>
    <w:rsid w:val="001E08DA"/>
    <w:rPr>
      <w:sz w:val="18"/>
      <w:szCs w:val="18"/>
    </w:rPr>
  </w:style>
  <w:style w:type="character" w:customStyle="1" w:styleId="Char10">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qFormat/>
    <w:rsid w:val="001E08DA"/>
    <w:rPr>
      <w:rFonts w:eastAsia="宋体"/>
      <w:sz w:val="24"/>
    </w:rPr>
  </w:style>
  <w:style w:type="paragraph" w:customStyle="1" w:styleId="Default">
    <w:name w:val="Default"/>
    <w:qFormat/>
    <w:rsid w:val="001E08DA"/>
    <w:pPr>
      <w:widowControl w:val="0"/>
      <w:autoSpaceDE w:val="0"/>
      <w:autoSpaceDN w:val="0"/>
      <w:adjustRightInd w:val="0"/>
    </w:pPr>
    <w:rPr>
      <w:rFonts w:ascii="宋体" w:eastAsia="宋体" w:cs="宋体"/>
      <w:color w:val="000000"/>
      <w:sz w:val="24"/>
      <w:szCs w:val="24"/>
    </w:rPr>
  </w:style>
  <w:style w:type="paragraph" w:customStyle="1" w:styleId="12">
    <w:name w:val="列出段落1"/>
    <w:basedOn w:val="a"/>
    <w:qFormat/>
    <w:rsid w:val="001E08DA"/>
    <w:pPr>
      <w:ind w:firstLineChars="200" w:firstLine="420"/>
    </w:pPr>
  </w:style>
  <w:style w:type="paragraph" w:styleId="af0">
    <w:name w:val="List Paragraph"/>
    <w:basedOn w:val="a"/>
    <w:unhideWhenUsed/>
    <w:qFormat/>
    <w:rsid w:val="001E08DA"/>
    <w:pPr>
      <w:ind w:firstLineChars="200" w:firstLine="420"/>
    </w:pPr>
  </w:style>
  <w:style w:type="character" w:customStyle="1" w:styleId="CharChar">
    <w:name w:val="正文文本缩进 Char Char"/>
    <w:link w:val="13"/>
    <w:qFormat/>
    <w:rsid w:val="001E08DA"/>
    <w:rPr>
      <w:rFonts w:ascii="宋体"/>
      <w:sz w:val="24"/>
    </w:rPr>
  </w:style>
  <w:style w:type="paragraph" w:customStyle="1" w:styleId="13">
    <w:name w:val="正文文本缩进1"/>
    <w:basedOn w:val="a"/>
    <w:link w:val="CharChar"/>
    <w:qFormat/>
    <w:rsid w:val="001E08DA"/>
    <w:pPr>
      <w:spacing w:line="360" w:lineRule="auto"/>
      <w:ind w:firstLineChars="200" w:firstLine="480"/>
    </w:pPr>
    <w:rPr>
      <w:rFonts w:ascii="宋体"/>
      <w:sz w:val="24"/>
    </w:rPr>
  </w:style>
  <w:style w:type="character" w:customStyle="1" w:styleId="CharChar0">
    <w:name w:val="日期 Char Char"/>
    <w:link w:val="14"/>
    <w:qFormat/>
    <w:rsid w:val="001E08DA"/>
    <w:rPr>
      <w:sz w:val="24"/>
    </w:rPr>
  </w:style>
  <w:style w:type="paragraph" w:customStyle="1" w:styleId="14">
    <w:name w:val="日期1"/>
    <w:basedOn w:val="a"/>
    <w:next w:val="a"/>
    <w:link w:val="CharChar0"/>
    <w:rsid w:val="001E08DA"/>
    <w:rPr>
      <w:sz w:val="24"/>
    </w:rPr>
  </w:style>
  <w:style w:type="paragraph" w:customStyle="1" w:styleId="15">
    <w:name w:val="正文缩进1"/>
    <w:basedOn w:val="a"/>
    <w:rsid w:val="001E08DA"/>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1E08DA"/>
    <w:pPr>
      <w:numPr>
        <w:numId w:val="2"/>
      </w:numPr>
      <w:adjustRightInd w:val="0"/>
      <w:textAlignment w:val="baseline"/>
    </w:pPr>
    <w:rPr>
      <w:rFonts w:ascii="宋体" w:eastAsia="宋体" w:hAnsi="宋体" w:cs="Times New Roman"/>
      <w:kern w:val="0"/>
      <w:szCs w:val="21"/>
    </w:rPr>
  </w:style>
  <w:style w:type="paragraph" w:customStyle="1" w:styleId="af1">
    <w:name w:val="图"/>
    <w:basedOn w:val="a"/>
    <w:qFormat/>
    <w:rsid w:val="001E08DA"/>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3Char0">
    <w:name w:val="正文文本 3 Char"/>
    <w:basedOn w:val="a0"/>
    <w:link w:val="30"/>
    <w:qFormat/>
    <w:rsid w:val="001E08DA"/>
    <w:rPr>
      <w:rFonts w:ascii="Times New Roman" w:eastAsia="宋体" w:hAnsi="Times New Roman" w:cs="Times New Roman"/>
      <w:color w:val="FF0000"/>
      <w:sz w:val="24"/>
      <w:szCs w:val="24"/>
    </w:rPr>
  </w:style>
  <w:style w:type="character" w:customStyle="1" w:styleId="edittexttarea">
    <w:name w:val="edittexttarea"/>
    <w:basedOn w:val="a0"/>
    <w:rsid w:val="001E08DA"/>
  </w:style>
  <w:style w:type="paragraph" w:customStyle="1" w:styleId="11212">
    <w:name w:val="样式 标题 1 + 四号 居中 段前: 12 磅 段后: 12 磅 行距: 单倍行距"/>
    <w:basedOn w:val="1"/>
    <w:rsid w:val="001E08DA"/>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1E08DA"/>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
    <w:name w:val="正文文本 Char"/>
    <w:basedOn w:val="a0"/>
    <w:link w:val="a5"/>
    <w:uiPriority w:val="99"/>
    <w:semiHidden/>
    <w:qFormat/>
    <w:rsid w:val="001E08DA"/>
  </w:style>
  <w:style w:type="character" w:customStyle="1" w:styleId="Char6">
    <w:name w:val="正文首行缩进 Char"/>
    <w:basedOn w:val="Char"/>
    <w:link w:val="ad"/>
    <w:qFormat/>
    <w:rsid w:val="001E08DA"/>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rsid w:val="001E08DA"/>
    <w:rPr>
      <w:rFonts w:ascii="宋体" w:eastAsia="宋体" w:hAnsi="宋体" w:cs="宋体"/>
      <w:kern w:val="0"/>
      <w:sz w:val="24"/>
      <w:szCs w:val="24"/>
    </w:rPr>
  </w:style>
  <w:style w:type="character" w:customStyle="1" w:styleId="Char7">
    <w:name w:val="正文文本缩进 Char"/>
    <w:link w:val="a6"/>
    <w:qFormat/>
    <w:rsid w:val="001E08DA"/>
    <w:rPr>
      <w:sz w:val="24"/>
    </w:rPr>
  </w:style>
  <w:style w:type="character" w:customStyle="1" w:styleId="Char1">
    <w:name w:val="正文文本缩进 Char1"/>
    <w:basedOn w:val="a0"/>
    <w:link w:val="a6"/>
    <w:uiPriority w:val="99"/>
    <w:semiHidden/>
    <w:qFormat/>
    <w:rsid w:val="001E08DA"/>
  </w:style>
  <w:style w:type="character" w:customStyle="1" w:styleId="Char3">
    <w:name w:val="批注框文本 Char"/>
    <w:basedOn w:val="a0"/>
    <w:link w:val="a9"/>
    <w:uiPriority w:val="99"/>
    <w:semiHidden/>
    <w:qFormat/>
    <w:rsid w:val="001E08DA"/>
    <w:rPr>
      <w:sz w:val="18"/>
      <w:szCs w:val="18"/>
    </w:rPr>
  </w:style>
  <w:style w:type="table" w:styleId="af2">
    <w:name w:val="Table Grid"/>
    <w:basedOn w:val="a1"/>
    <w:qFormat/>
    <w:rsid w:val="0053115C"/>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ewNewNewNewChar">
    <w:name w:val="正文 New New New New Char"/>
    <w:link w:val="NewNewNewNew"/>
    <w:rsid w:val="00815357"/>
    <w:rPr>
      <w:rFonts w:ascii="Times New Roman" w:eastAsia="宋体" w:hAnsi="Times New Roman" w:cs="Times New Roman"/>
    </w:rPr>
  </w:style>
  <w:style w:type="character" w:customStyle="1" w:styleId="11Char">
    <w:name w:val="列出段落11 Char"/>
    <w:link w:val="110"/>
    <w:rsid w:val="00815357"/>
    <w:rPr>
      <w:rFonts w:ascii="Calibri" w:eastAsia="宋体" w:hAnsi="Calibri" w:cs="Times New Roman"/>
      <w:kern w:val="2"/>
      <w:sz w:val="21"/>
      <w:szCs w:val="24"/>
    </w:rPr>
  </w:style>
  <w:style w:type="paragraph" w:customStyle="1" w:styleId="110">
    <w:name w:val="列出段落11"/>
    <w:basedOn w:val="a"/>
    <w:link w:val="11Char"/>
    <w:qFormat/>
    <w:rsid w:val="00815357"/>
    <w:pPr>
      <w:ind w:firstLineChars="200" w:firstLine="420"/>
    </w:pPr>
    <w:rPr>
      <w:rFonts w:ascii="Calibri" w:eastAsia="宋体" w:hAnsi="Calibri" w:cs="Times New Roman"/>
      <w:szCs w:val="24"/>
    </w:rPr>
  </w:style>
  <w:style w:type="paragraph" w:customStyle="1" w:styleId="NewNewNewNew">
    <w:name w:val="正文 New New New New"/>
    <w:link w:val="NewNewNewNewChar"/>
    <w:qFormat/>
    <w:rsid w:val="00815357"/>
    <w:pPr>
      <w:widowControl w:val="0"/>
      <w:jc w:val="both"/>
    </w:pPr>
    <w:rPr>
      <w:rFonts w:ascii="Times New Roman" w:eastAsia="宋体" w:hAnsi="Times New Roman" w:cs="Times New Roman"/>
    </w:rPr>
  </w:style>
  <w:style w:type="character" w:styleId="af3">
    <w:name w:val="FollowedHyperlink"/>
    <w:basedOn w:val="a0"/>
    <w:rsid w:val="000575DC"/>
    <w:rPr>
      <w:rFonts w:ascii="Times New Roman" w:eastAsia="宋体" w:hAnsi="Times New Roman" w:cs="Times New Roman"/>
      <w:color w:val="000000"/>
      <w:u w:val="none"/>
    </w:rPr>
  </w:style>
  <w:style w:type="character" w:styleId="af4">
    <w:name w:val="Emphasis"/>
    <w:basedOn w:val="a0"/>
    <w:qFormat/>
    <w:rsid w:val="000575DC"/>
    <w:rPr>
      <w:rFonts w:ascii="Times New Roman" w:eastAsia="宋体" w:hAnsi="Times New Roman" w:cs="Times New Roman"/>
      <w:b w:val="0"/>
      <w:i w:val="0"/>
    </w:rPr>
  </w:style>
  <w:style w:type="character" w:customStyle="1" w:styleId="green">
    <w:name w:val="green"/>
    <w:basedOn w:val="a0"/>
    <w:rsid w:val="000575DC"/>
    <w:rPr>
      <w:rFonts w:ascii="Times New Roman" w:eastAsia="宋体" w:hAnsi="Times New Roman" w:cs="Times New Roman"/>
      <w:color w:val="66AE00"/>
      <w:sz w:val="18"/>
      <w:szCs w:val="18"/>
    </w:rPr>
  </w:style>
  <w:style w:type="character" w:customStyle="1" w:styleId="red2">
    <w:name w:val="red2"/>
    <w:basedOn w:val="a0"/>
    <w:rsid w:val="000575DC"/>
    <w:rPr>
      <w:rFonts w:ascii="Times New Roman" w:eastAsia="宋体" w:hAnsi="Times New Roman" w:cs="Times New Roman"/>
      <w:color w:val="FF0000"/>
      <w:sz w:val="18"/>
      <w:szCs w:val="18"/>
    </w:rPr>
  </w:style>
  <w:style w:type="character" w:customStyle="1" w:styleId="font01">
    <w:name w:val="font01"/>
    <w:basedOn w:val="a0"/>
    <w:rsid w:val="000575DC"/>
    <w:rPr>
      <w:rFonts w:ascii="宋体" w:eastAsia="宋体" w:hAnsi="宋体" w:cs="宋体" w:hint="eastAsia"/>
      <w:color w:val="000000"/>
      <w:sz w:val="22"/>
      <w:szCs w:val="22"/>
      <w:u w:val="none"/>
    </w:rPr>
  </w:style>
  <w:style w:type="character" w:customStyle="1" w:styleId="green1">
    <w:name w:val="green1"/>
    <w:basedOn w:val="a0"/>
    <w:rsid w:val="000575DC"/>
    <w:rPr>
      <w:rFonts w:ascii="Times New Roman" w:eastAsia="宋体" w:hAnsi="Times New Roman" w:cs="Times New Roman"/>
      <w:color w:val="66AE00"/>
      <w:sz w:val="18"/>
      <w:szCs w:val="18"/>
    </w:rPr>
  </w:style>
  <w:style w:type="character" w:customStyle="1" w:styleId="hover">
    <w:name w:val="hover"/>
    <w:basedOn w:val="a0"/>
    <w:rsid w:val="000575DC"/>
    <w:rPr>
      <w:rFonts w:ascii="Times New Roman" w:eastAsia="宋体" w:hAnsi="Times New Roman" w:cs="Times New Roman"/>
    </w:rPr>
  </w:style>
  <w:style w:type="character" w:customStyle="1" w:styleId="im-content1">
    <w:name w:val="im-content1"/>
    <w:rsid w:val="000575DC"/>
    <w:rPr>
      <w:rFonts w:ascii="Times New Roman" w:eastAsia="宋体" w:hAnsi="Times New Roman" w:cs="Times New Roman"/>
      <w:color w:val="333333"/>
    </w:rPr>
  </w:style>
  <w:style w:type="character" w:customStyle="1" w:styleId="red">
    <w:name w:val="red"/>
    <w:basedOn w:val="a0"/>
    <w:rsid w:val="000575DC"/>
    <w:rPr>
      <w:rFonts w:ascii="Times New Roman" w:eastAsia="宋体" w:hAnsi="Times New Roman" w:cs="Times New Roman"/>
      <w:color w:val="FF0000"/>
    </w:rPr>
  </w:style>
  <w:style w:type="character" w:customStyle="1" w:styleId="right">
    <w:name w:val="right"/>
    <w:basedOn w:val="a0"/>
    <w:rsid w:val="000575DC"/>
    <w:rPr>
      <w:rFonts w:ascii="Times New Roman" w:eastAsia="宋体" w:hAnsi="Times New Roman" w:cs="Times New Roman"/>
      <w:color w:val="999999"/>
      <w:sz w:val="18"/>
      <w:szCs w:val="18"/>
    </w:rPr>
  </w:style>
  <w:style w:type="character" w:customStyle="1" w:styleId="gb-jt">
    <w:name w:val="gb-jt"/>
    <w:basedOn w:val="a0"/>
    <w:rsid w:val="000575DC"/>
    <w:rPr>
      <w:rFonts w:ascii="Times New Roman" w:eastAsia="宋体" w:hAnsi="Times New Roman" w:cs="Times New Roman"/>
    </w:rPr>
  </w:style>
  <w:style w:type="character" w:customStyle="1" w:styleId="red1">
    <w:name w:val="red1"/>
    <w:basedOn w:val="a0"/>
    <w:rsid w:val="000575DC"/>
    <w:rPr>
      <w:rFonts w:ascii="Times New Roman" w:eastAsia="宋体" w:hAnsi="Times New Roman" w:cs="Times New Roman"/>
      <w:color w:val="FF0000"/>
      <w:sz w:val="18"/>
      <w:szCs w:val="18"/>
    </w:rPr>
  </w:style>
  <w:style w:type="character" w:customStyle="1" w:styleId="red3">
    <w:name w:val="red3"/>
    <w:basedOn w:val="a0"/>
    <w:rsid w:val="000575DC"/>
    <w:rPr>
      <w:rFonts w:ascii="Times New Roman" w:eastAsia="宋体" w:hAnsi="Times New Roman" w:cs="Times New Roman"/>
      <w:color w:val="CC0000"/>
    </w:rPr>
  </w:style>
  <w:style w:type="character" w:customStyle="1" w:styleId="hover25">
    <w:name w:val="hover25"/>
    <w:basedOn w:val="a0"/>
    <w:rsid w:val="000575DC"/>
    <w:rPr>
      <w:rFonts w:ascii="Times New Roman" w:eastAsia="宋体" w:hAnsi="Times New Roman" w:cs="Times New Roman"/>
    </w:rPr>
  </w:style>
  <w:style w:type="character" w:customStyle="1" w:styleId="font21">
    <w:name w:val="font21"/>
    <w:basedOn w:val="a0"/>
    <w:rsid w:val="000575DC"/>
    <w:rPr>
      <w:rFonts w:ascii="宋体" w:eastAsia="宋体" w:hAnsi="宋体" w:cs="宋体" w:hint="eastAsia"/>
      <w:color w:val="000000"/>
      <w:sz w:val="20"/>
      <w:szCs w:val="20"/>
      <w:u w:val="none"/>
    </w:rPr>
  </w:style>
  <w:style w:type="character" w:customStyle="1" w:styleId="blue">
    <w:name w:val="blue"/>
    <w:basedOn w:val="a0"/>
    <w:rsid w:val="000575DC"/>
    <w:rPr>
      <w:rFonts w:ascii="Times New Roman" w:eastAsia="宋体" w:hAnsi="Times New Roman" w:cs="Times New Roman"/>
      <w:color w:val="0371C6"/>
      <w:sz w:val="21"/>
      <w:szCs w:val="21"/>
    </w:rPr>
  </w:style>
  <w:style w:type="paragraph" w:styleId="af5">
    <w:name w:val="Block Text"/>
    <w:basedOn w:val="a"/>
    <w:rsid w:val="000575DC"/>
    <w:pPr>
      <w:adjustRightInd w:val="0"/>
      <w:spacing w:line="300" w:lineRule="auto"/>
      <w:ind w:left="958" w:rightChars="-120" w:right="-120"/>
    </w:pPr>
    <w:rPr>
      <w:rFonts w:ascii="Times New Roman" w:eastAsia="宋体" w:hAnsi="Times New Roman" w:cs="Times New Roman"/>
      <w:sz w:val="28"/>
      <w:szCs w:val="24"/>
    </w:rPr>
  </w:style>
  <w:style w:type="paragraph" w:styleId="af6">
    <w:name w:val="annotation text"/>
    <w:basedOn w:val="a"/>
    <w:link w:val="Char8"/>
    <w:rsid w:val="000575DC"/>
    <w:pPr>
      <w:jc w:val="left"/>
    </w:pPr>
    <w:rPr>
      <w:rFonts w:ascii="Times New Roman" w:eastAsia="宋体" w:hAnsi="Times New Roman" w:cs="Times New Roman"/>
      <w:szCs w:val="24"/>
    </w:rPr>
  </w:style>
  <w:style w:type="character" w:customStyle="1" w:styleId="Char8">
    <w:name w:val="批注文字 Char"/>
    <w:basedOn w:val="a0"/>
    <w:link w:val="af6"/>
    <w:rsid w:val="000575DC"/>
    <w:rPr>
      <w:rFonts w:ascii="Times New Roman" w:eastAsia="宋体" w:hAnsi="Times New Roman" w:cs="Times New Roman"/>
      <w:kern w:val="2"/>
      <w:sz w:val="21"/>
      <w:szCs w:val="24"/>
    </w:rPr>
  </w:style>
  <w:style w:type="paragraph" w:styleId="af7">
    <w:name w:val="Message Header"/>
    <w:basedOn w:val="a"/>
    <w:link w:val="Char9"/>
    <w:rsid w:val="000575DC"/>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Cambria" w:eastAsia="宋体" w:hAnsi="Cambria" w:cs="Times New Roman"/>
      <w:sz w:val="24"/>
      <w:szCs w:val="24"/>
    </w:rPr>
  </w:style>
  <w:style w:type="character" w:customStyle="1" w:styleId="Char9">
    <w:name w:val="信息标题 Char"/>
    <w:basedOn w:val="a0"/>
    <w:link w:val="af7"/>
    <w:rsid w:val="000575DC"/>
    <w:rPr>
      <w:rFonts w:ascii="Cambria" w:eastAsia="宋体" w:hAnsi="Cambria" w:cs="Times New Roman"/>
      <w:kern w:val="2"/>
      <w:sz w:val="24"/>
      <w:szCs w:val="24"/>
      <w:shd w:val="pct20" w:color="auto" w:fill="auto"/>
    </w:rPr>
  </w:style>
  <w:style w:type="paragraph" w:customStyle="1" w:styleId="20">
    <w:name w:val="列出段落2"/>
    <w:basedOn w:val="a"/>
    <w:rsid w:val="000575DC"/>
    <w:pPr>
      <w:ind w:firstLineChars="200" w:firstLine="420"/>
    </w:pPr>
    <w:rPr>
      <w:rFonts w:ascii="Calibri" w:eastAsia="宋体" w:hAnsi="Calibri" w:cs="Times New Roman"/>
      <w:kern w:val="0"/>
      <w:sz w:val="20"/>
      <w:szCs w:val="24"/>
    </w:rPr>
  </w:style>
  <w:style w:type="paragraph" w:customStyle="1" w:styleId="af8">
    <w:name w:val="a"/>
    <w:basedOn w:val="a"/>
    <w:rsid w:val="000575DC"/>
    <w:pPr>
      <w:widowControl/>
      <w:spacing w:before="100" w:beforeAutospacing="1" w:after="100" w:afterAutospacing="1"/>
      <w:jc w:val="left"/>
    </w:pPr>
    <w:rPr>
      <w:rFonts w:ascii="宋体" w:eastAsia="宋体" w:hAnsi="宋体" w:cs="宋体"/>
      <w:kern w:val="0"/>
      <w:sz w:val="24"/>
      <w:szCs w:val="24"/>
    </w:rPr>
  </w:style>
  <w:style w:type="character" w:customStyle="1" w:styleId="HTMLChar1">
    <w:name w:val="HTML 预设格式 Char1"/>
    <w:basedOn w:val="a0"/>
    <w:uiPriority w:val="99"/>
    <w:semiHidden/>
    <w:rsid w:val="00ED2601"/>
    <w:rPr>
      <w:rFonts w:ascii="Courier New" w:hAnsi="Courier New" w:cs="Courier New"/>
      <w:sz w:val="20"/>
      <w:szCs w:val="20"/>
    </w:rPr>
  </w:style>
  <w:style w:type="character" w:customStyle="1" w:styleId="Char11">
    <w:name w:val="批注框文本 Char1"/>
    <w:basedOn w:val="a0"/>
    <w:uiPriority w:val="99"/>
    <w:semiHidden/>
    <w:rsid w:val="00ED2601"/>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nca.gov.cn/cnca/zwxx/ggxx/images/2010/07/19/A6C32D2A507AC2A38326896013A67542.doc" TargetMode="External"/><Relationship Id="rId18" Type="http://schemas.openxmlformats.org/officeDocument/2006/relationships/hyperlink" Target="http://www.creditchina.gov.cn"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hyperlink" Target="http://www.cnca.gov.cn/cnca/zwxx/ggxx/images/2010/07/19/A6C32D2A507AC2A38326896013A67542.doc" TargetMode="External"/><Relationship Id="rId2" Type="http://schemas.openxmlformats.org/officeDocument/2006/relationships/customXml" Target="../customXml/item2.xml"/><Relationship Id="rId16" Type="http://schemas.openxmlformats.org/officeDocument/2006/relationships/hyperlink" Target="https://baike.baidu.com/item/%E6%89%BF%E6%8B%85%E8%BF%9E%E5%B8%A6%E8%B4%A3%E4%BB%BB"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10" Type="http://schemas.openxmlformats.org/officeDocument/2006/relationships/hyperlink" Target="http://221.14.6.70:8088/ggzy/"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221.14.6.70:8088/ggzy/" TargetMode="External"/><Relationship Id="rId14" Type="http://schemas.openxmlformats.org/officeDocument/2006/relationships/hyperlink" Target="http://www.creditchina.gov.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F9E6642-209C-4966-B9BC-C2341CEE0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1066</TotalTime>
  <Pages>108</Pages>
  <Words>9159</Words>
  <Characters>52211</Characters>
  <Application>Microsoft Office Word</Application>
  <DocSecurity>0</DocSecurity>
  <Lines>435</Lines>
  <Paragraphs>122</Paragraphs>
  <ScaleCrop>false</ScaleCrop>
  <Company>Microsoft</Company>
  <LinksUpToDate>false</LinksUpToDate>
  <CharactersWithSpaces>61248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许昌市公共资源交易中心:沙鑫（备用）</cp:lastModifiedBy>
  <cp:revision>401</cp:revision>
  <cp:lastPrinted>2019-08-02T09:19:00Z</cp:lastPrinted>
  <dcterms:created xsi:type="dcterms:W3CDTF">2019-08-01T02:27:00Z</dcterms:created>
  <dcterms:modified xsi:type="dcterms:W3CDTF">2020-01-19T03:40:00Z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