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16" w:rsidRDefault="00750E16" w:rsidP="002154AC">
      <w:pPr>
        <w:shd w:val="clear" w:color="auto" w:fill="FFFFFF"/>
        <w:adjustRightInd/>
        <w:snapToGrid/>
        <w:spacing w:after="0" w:line="520" w:lineRule="atLeast"/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  <w:r w:rsidRPr="00750E16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禹州市褚河镇余王村高铁拆迁安置工程（一期）</w:t>
      </w:r>
    </w:p>
    <w:p w:rsidR="001F2364" w:rsidRPr="002154AC" w:rsidRDefault="001F2364" w:rsidP="002154AC">
      <w:pPr>
        <w:shd w:val="clear" w:color="auto" w:fill="FFFFFF"/>
        <w:adjustRightInd/>
        <w:snapToGrid/>
        <w:spacing w:after="0" w:line="520" w:lineRule="atLeast"/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  <w:r w:rsidRPr="00A608D7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中标公告</w:t>
      </w:r>
    </w:p>
    <w:tbl>
      <w:tblPr>
        <w:tblW w:w="51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1224"/>
        <w:gridCol w:w="1458"/>
        <w:gridCol w:w="1206"/>
        <w:gridCol w:w="1322"/>
        <w:gridCol w:w="2880"/>
      </w:tblGrid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禹州市褚河镇余王村高铁拆迁安置工程（一期）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A307E2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759C6">
              <w:rPr>
                <w:rFonts w:eastAsia="宋体" w:hAnsi="宋体" w:hint="eastAsia"/>
                <w:bCs/>
                <w:color w:val="000000" w:themeColor="text1"/>
                <w:sz w:val="21"/>
                <w:szCs w:val="21"/>
              </w:rPr>
              <w:t>JSGC-SZ-2019264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A608D7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 w:rsid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褚河</w:t>
            </w:r>
            <w:r w:rsidR="00A608D7" w:rsidRP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镇人民政府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759C6">
              <w:rPr>
                <w:rFonts w:eastAsia="宋体" w:hAnsi="宋体" w:hint="eastAsia"/>
                <w:bCs/>
                <w:color w:val="000000" w:themeColor="text1"/>
                <w:sz w:val="21"/>
                <w:szCs w:val="21"/>
              </w:rPr>
              <w:t>1675035.06</w:t>
            </w:r>
            <w:r w:rsidRPr="003759C6">
              <w:rPr>
                <w:rFonts w:eastAsia="宋体" w:hAnsi="宋体" w:hint="eastAsia"/>
                <w:bCs/>
                <w:color w:val="000000" w:themeColor="text1"/>
                <w:sz w:val="21"/>
                <w:szCs w:val="21"/>
              </w:rPr>
              <w:t>元</w:t>
            </w:r>
          </w:p>
        </w:tc>
      </w:tr>
      <w:tr w:rsidR="001F2364" w:rsidRPr="001F2364" w:rsidTr="00A516A7">
        <w:trPr>
          <w:trHeight w:val="718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</w:t>
            </w:r>
          </w:p>
          <w:p w:rsidR="001F2364" w:rsidRPr="001F2364" w:rsidRDefault="001F2364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F2364" w:rsidRPr="001F2364" w:rsidTr="00A516A7">
        <w:trPr>
          <w:trHeight w:val="802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位于禹州市境内，招标控制价：</w:t>
            </w:r>
            <w:r w:rsidR="00750E16" w:rsidRPr="003759C6">
              <w:rPr>
                <w:rFonts w:eastAsia="宋体" w:hAnsi="宋体" w:hint="eastAsia"/>
                <w:bCs/>
                <w:color w:val="000000" w:themeColor="text1"/>
                <w:sz w:val="21"/>
                <w:szCs w:val="21"/>
              </w:rPr>
              <w:t>1675035.06</w:t>
            </w:r>
            <w:r w:rsidR="000E3878" w:rsidRP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608D7" w:rsidP="00A608D7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安军普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P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李培养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3C18D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刘淑娟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3C18D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杨会超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3C18D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曾克娜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262E61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综合计分法 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河南大汉建筑工程有限公司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5970C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70C6">
              <w:rPr>
                <w:rFonts w:ascii="宋体" w:eastAsia="宋体" w:hAnsi="宋体" w:cs="宋体"/>
                <w:color w:val="000000"/>
                <w:sz w:val="24"/>
                <w:szCs w:val="24"/>
              </w:rPr>
              <w:t>市政公用工程施工总承包叁级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1657747.68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54110E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proofErr w:type="gramStart"/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  <w:proofErr w:type="gramEnd"/>
          </w:p>
        </w:tc>
      </w:tr>
      <w:tr w:rsidR="001F2364" w:rsidRPr="001F2364" w:rsidTr="00A516A7">
        <w:trPr>
          <w:trHeight w:val="504"/>
          <w:jc w:val="center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燕鹏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5970C6" w:rsidRPr="005970C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二级注册建造师，证书编号：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豫241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51575754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5970C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李斌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中级工程师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，证书编号：C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16910130900018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2154AC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曹胜利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豫建安C（201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1772223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2154AC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珮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1100004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154AC" w:rsidRPr="001F2364" w:rsidTr="001F2364">
        <w:trPr>
          <w:trHeight w:val="5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Default="002154AC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质量员</w:t>
            </w:r>
            <w:proofErr w:type="gramEnd"/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Default="00750E16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鲍秋蓓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61500002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154AC" w:rsidRPr="001F2364" w:rsidTr="001F2364">
        <w:trPr>
          <w:trHeight w:val="5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Default="00750E1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资料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Default="00750E16" w:rsidP="003C18D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代建霞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（证书编号：411</w:t>
            </w:r>
            <w:r w:rsidR="003C18D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 w:rsidR="003C18D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41500145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A516A7">
        <w:trPr>
          <w:trHeight w:val="700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 w:rsidR="002154AC" w:rsidRDefault="002154AC" w:rsidP="002154AC">
      <w:pPr>
        <w:shd w:val="clear" w:color="auto" w:fill="FFFFFF"/>
        <w:adjustRightInd/>
        <w:snapToGrid/>
        <w:spacing w:after="0" w:line="520" w:lineRule="atLeast"/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16" w:rsidRDefault="00750E16" w:rsidP="00750E16">
      <w:pPr>
        <w:spacing w:after="0"/>
      </w:pPr>
      <w:r>
        <w:separator/>
      </w:r>
    </w:p>
  </w:endnote>
  <w:endnote w:type="continuationSeparator" w:id="0">
    <w:p w:rsidR="00750E16" w:rsidRDefault="00750E16" w:rsidP="00750E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16" w:rsidRDefault="00750E16" w:rsidP="00750E16">
      <w:pPr>
        <w:spacing w:after="0"/>
      </w:pPr>
      <w:r>
        <w:separator/>
      </w:r>
    </w:p>
  </w:footnote>
  <w:footnote w:type="continuationSeparator" w:id="0">
    <w:p w:rsidR="00750E16" w:rsidRDefault="00750E16" w:rsidP="00750E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3878"/>
    <w:rsid w:val="001F2364"/>
    <w:rsid w:val="002154AC"/>
    <w:rsid w:val="00262E61"/>
    <w:rsid w:val="002C57DD"/>
    <w:rsid w:val="00323B43"/>
    <w:rsid w:val="00337BDF"/>
    <w:rsid w:val="003C18D6"/>
    <w:rsid w:val="003D37D8"/>
    <w:rsid w:val="00426133"/>
    <w:rsid w:val="004358AB"/>
    <w:rsid w:val="0054110E"/>
    <w:rsid w:val="00567362"/>
    <w:rsid w:val="005970C6"/>
    <w:rsid w:val="00750E16"/>
    <w:rsid w:val="00781AE0"/>
    <w:rsid w:val="00850E0F"/>
    <w:rsid w:val="008B7726"/>
    <w:rsid w:val="00913E40"/>
    <w:rsid w:val="009D714E"/>
    <w:rsid w:val="00A307E2"/>
    <w:rsid w:val="00A379AF"/>
    <w:rsid w:val="00A516A7"/>
    <w:rsid w:val="00A608D7"/>
    <w:rsid w:val="00B457D8"/>
    <w:rsid w:val="00B848A2"/>
    <w:rsid w:val="00C10C63"/>
    <w:rsid w:val="00D31D50"/>
    <w:rsid w:val="00D9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36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750E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0E1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0E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0E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8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955800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微软中国</cp:lastModifiedBy>
  <cp:revision>8</cp:revision>
  <cp:lastPrinted>2020-02-24T02:34:00Z</cp:lastPrinted>
  <dcterms:created xsi:type="dcterms:W3CDTF">2008-09-11T17:20:00Z</dcterms:created>
  <dcterms:modified xsi:type="dcterms:W3CDTF">2020-02-24T02:37:00Z</dcterms:modified>
</cp:coreProperties>
</file>