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E4" w:rsidRDefault="008B7CE4">
      <w:pPr>
        <w:rPr>
          <w:rFonts w:asciiTheme="minorEastAsia" w:eastAsiaTheme="minorEastAsia" w:hAnsiTheme="minorEastAsia"/>
          <w:b/>
          <w:sz w:val="36"/>
          <w:szCs w:val="36"/>
        </w:rPr>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建安区建设工程</w:t>
      </w:r>
    </w:p>
    <w:p w:rsidR="008B7CE4" w:rsidRDefault="008B7CE4">
      <w:pPr>
        <w:rPr>
          <w:rFonts w:ascii="仿宋" w:eastAsia="仿宋" w:hAnsi="仿宋" w:cs="仿宋"/>
          <w:sz w:val="84"/>
          <w:szCs w:val="84"/>
        </w:rPr>
      </w:pPr>
    </w:p>
    <w:p w:rsidR="008B7CE4" w:rsidRDefault="008B7CE4" w:rsidP="00E82C5E">
      <w:pPr>
        <w:pStyle w:val="a0"/>
        <w:ind w:firstLine="210"/>
      </w:pPr>
    </w:p>
    <w:p w:rsidR="008B7CE4" w:rsidRDefault="000E7417">
      <w:pPr>
        <w:jc w:val="center"/>
        <w:rPr>
          <w:rFonts w:ascii="仿宋" w:eastAsia="仿宋" w:hAnsi="仿宋" w:cs="仿宋"/>
          <w:sz w:val="72"/>
          <w:szCs w:val="72"/>
        </w:rPr>
      </w:pPr>
      <w:r>
        <w:rPr>
          <w:rFonts w:ascii="仿宋" w:eastAsia="仿宋" w:hAnsi="仿宋" w:cs="仿宋" w:hint="eastAsia"/>
          <w:sz w:val="72"/>
          <w:szCs w:val="72"/>
        </w:rPr>
        <w:t>招</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标</w:t>
      </w:r>
    </w:p>
    <w:p w:rsidR="008B7CE4" w:rsidRDefault="000E7417">
      <w:pPr>
        <w:jc w:val="center"/>
        <w:rPr>
          <w:rFonts w:ascii="仿宋" w:eastAsia="仿宋" w:hAnsi="仿宋" w:cs="仿宋"/>
          <w:sz w:val="72"/>
          <w:szCs w:val="72"/>
        </w:rPr>
      </w:pPr>
      <w:r>
        <w:rPr>
          <w:rFonts w:ascii="仿宋" w:eastAsia="仿宋" w:hAnsi="仿宋" w:cs="仿宋" w:hint="eastAsia"/>
          <w:sz w:val="72"/>
          <w:szCs w:val="72"/>
        </w:rPr>
        <w:t>文</w:t>
      </w:r>
    </w:p>
    <w:p w:rsidR="008B7CE4" w:rsidRDefault="000E7417">
      <w:pPr>
        <w:jc w:val="center"/>
      </w:pPr>
      <w:r>
        <w:rPr>
          <w:rFonts w:ascii="仿宋" w:eastAsia="仿宋" w:hAnsi="仿宋" w:cs="仿宋" w:hint="eastAsia"/>
          <w:sz w:val="72"/>
          <w:szCs w:val="72"/>
        </w:rPr>
        <w:t>件</w:t>
      </w:r>
    </w:p>
    <w:p w:rsidR="008B7CE4" w:rsidRDefault="008B7CE4">
      <w:pPr>
        <w:pStyle w:val="a0"/>
        <w:ind w:firstLineChars="0" w:firstLine="0"/>
      </w:pPr>
    </w:p>
    <w:p w:rsidR="008B7CE4" w:rsidRDefault="008B7CE4" w:rsidP="00E82C5E">
      <w:pPr>
        <w:pStyle w:val="2"/>
        <w:ind w:left="420" w:firstLine="420"/>
        <w:rPr>
          <w:rFonts w:hint="default"/>
          <w:lang w:eastAsia="zh-CN"/>
        </w:rPr>
      </w:pPr>
    </w:p>
    <w:p w:rsidR="004E791A"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4E791A" w:rsidRDefault="004E791A">
      <w:pPr>
        <w:ind w:firstLineChars="200" w:firstLine="640"/>
        <w:rPr>
          <w:rFonts w:ascii="仿宋" w:eastAsia="仿宋" w:hAnsi="仿宋" w:cs="仿宋"/>
          <w:color w:val="FF0000"/>
          <w:sz w:val="32"/>
          <w:szCs w:val="32"/>
        </w:rPr>
      </w:pPr>
    </w:p>
    <w:p w:rsidR="008B7CE4" w:rsidRPr="00EC39CE" w:rsidRDefault="000E7417" w:rsidP="00EC39CE">
      <w:pPr>
        <w:ind w:firstLineChars="400" w:firstLine="1280"/>
        <w:rPr>
          <w:rFonts w:ascii="仿宋" w:eastAsia="仿宋" w:hAnsi="仿宋" w:cs="仿宋"/>
          <w:sz w:val="32"/>
          <w:szCs w:val="32"/>
        </w:rPr>
      </w:pPr>
      <w:r w:rsidRPr="00EC39CE">
        <w:rPr>
          <w:rFonts w:ascii="仿宋" w:eastAsia="仿宋" w:hAnsi="仿宋" w:cs="仿宋" w:hint="eastAsia"/>
          <w:sz w:val="32"/>
          <w:szCs w:val="32"/>
        </w:rPr>
        <w:t>项目编号：建安建工公字〔2020〕</w:t>
      </w:r>
      <w:r w:rsidR="009E6E9E">
        <w:rPr>
          <w:rFonts w:ascii="仿宋" w:eastAsia="仿宋" w:hAnsi="仿宋" w:cs="仿宋" w:hint="eastAsia"/>
          <w:sz w:val="32"/>
          <w:szCs w:val="32"/>
        </w:rPr>
        <w:t>23</w:t>
      </w:r>
      <w:r w:rsidRPr="00EC39CE">
        <w:rPr>
          <w:rFonts w:ascii="仿宋" w:eastAsia="仿宋" w:hAnsi="仿宋" w:cs="仿宋" w:hint="eastAsia"/>
          <w:sz w:val="32"/>
          <w:szCs w:val="32"/>
        </w:rPr>
        <w:t>号</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项目名称：</w:t>
      </w:r>
      <w:r w:rsidR="00EC39CE">
        <w:rPr>
          <w:rFonts w:ascii="仿宋" w:eastAsia="仿宋" w:hAnsi="仿宋" w:cs="仿宋" w:hint="eastAsia"/>
          <w:sz w:val="32"/>
          <w:szCs w:val="32"/>
        </w:rPr>
        <w:t>2020</w:t>
      </w:r>
      <w:r w:rsidR="00E82C5E">
        <w:rPr>
          <w:rFonts w:ascii="仿宋" w:eastAsia="仿宋" w:hAnsi="仿宋" w:cs="仿宋" w:hint="eastAsia"/>
          <w:sz w:val="32"/>
          <w:szCs w:val="32"/>
        </w:rPr>
        <w:t>年建安区行业部门扶贫资金项目</w:t>
      </w:r>
      <w:r w:rsidR="00EC39CE">
        <w:rPr>
          <w:rFonts w:ascii="仿宋" w:eastAsia="仿宋" w:hAnsi="仿宋" w:cs="仿宋" w:hint="eastAsia"/>
          <w:sz w:val="32"/>
          <w:szCs w:val="32"/>
        </w:rPr>
        <w:t>（</w:t>
      </w:r>
      <w:r w:rsidR="00677DA6">
        <w:rPr>
          <w:rFonts w:ascii="仿宋" w:eastAsia="仿宋" w:hAnsi="仿宋" w:cs="仿宋" w:hint="eastAsia"/>
          <w:sz w:val="32"/>
          <w:szCs w:val="32"/>
        </w:rPr>
        <w:t>4-6</w:t>
      </w:r>
      <w:r w:rsidR="00EC39CE">
        <w:rPr>
          <w:rFonts w:ascii="仿宋" w:eastAsia="仿宋" w:hAnsi="仿宋" w:cs="仿宋" w:hint="eastAsia"/>
          <w:sz w:val="32"/>
          <w:szCs w:val="32"/>
        </w:rPr>
        <w:t>标段）</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招 标 人：许昌市建安区交通运输局</w:t>
      </w:r>
    </w:p>
    <w:p w:rsidR="008B7CE4" w:rsidRDefault="000E7417" w:rsidP="00EC39CE">
      <w:pPr>
        <w:ind w:firstLineChars="400" w:firstLine="1280"/>
        <w:rPr>
          <w:rFonts w:ascii="仿宋" w:eastAsia="仿宋" w:hAnsi="仿宋" w:cs="仿宋"/>
          <w:sz w:val="32"/>
          <w:szCs w:val="32"/>
        </w:rPr>
      </w:pPr>
      <w:r>
        <w:rPr>
          <w:rFonts w:ascii="仿宋" w:eastAsia="仿宋" w:hAnsi="仿宋" w:cs="仿宋" w:hint="eastAsia"/>
          <w:sz w:val="32"/>
          <w:szCs w:val="32"/>
        </w:rPr>
        <w:t>代理机构：</w:t>
      </w:r>
      <w:r w:rsidR="00E82C5E">
        <w:rPr>
          <w:rFonts w:ascii="仿宋" w:eastAsia="仿宋" w:hAnsi="仿宋" w:cs="仿宋" w:hint="eastAsia"/>
          <w:sz w:val="32"/>
          <w:szCs w:val="32"/>
        </w:rPr>
        <w:t>河南申信工程</w:t>
      </w:r>
      <w:r>
        <w:rPr>
          <w:rFonts w:ascii="仿宋" w:eastAsia="仿宋" w:hAnsi="仿宋" w:cs="仿宋" w:hint="eastAsia"/>
          <w:sz w:val="32"/>
          <w:szCs w:val="32"/>
        </w:rPr>
        <w:t>管理有限公司</w:t>
      </w:r>
    </w:p>
    <w:p w:rsidR="008B7CE4" w:rsidRDefault="000E7417">
      <w:pPr>
        <w:jc w:val="center"/>
        <w:rPr>
          <w:rFonts w:ascii="仿宋" w:eastAsia="仿宋" w:hAnsi="仿宋" w:cs="仿宋"/>
          <w:sz w:val="32"/>
          <w:szCs w:val="32"/>
        </w:rPr>
      </w:pPr>
      <w:r>
        <w:rPr>
          <w:rFonts w:ascii="仿宋" w:eastAsia="仿宋" w:hAnsi="仿宋" w:cs="仿宋" w:hint="eastAsia"/>
          <w:sz w:val="32"/>
          <w:szCs w:val="32"/>
        </w:rPr>
        <w:t>二〇二〇年</w:t>
      </w:r>
      <w:r w:rsidR="00E82C5E">
        <w:rPr>
          <w:rFonts w:ascii="仿宋" w:eastAsia="仿宋" w:hAnsi="仿宋" w:cs="仿宋" w:hint="eastAsia"/>
          <w:sz w:val="32"/>
          <w:szCs w:val="32"/>
        </w:rPr>
        <w:t>三</w:t>
      </w:r>
      <w:r>
        <w:rPr>
          <w:rFonts w:ascii="仿宋" w:eastAsia="仿宋" w:hAnsi="仿宋" w:cs="仿宋" w:hint="eastAsia"/>
          <w:sz w:val="32"/>
          <w:szCs w:val="32"/>
        </w:rPr>
        <w:t xml:space="preserve">月 </w:t>
      </w:r>
    </w:p>
    <w:p w:rsidR="008B7CE4" w:rsidRDefault="008B7CE4" w:rsidP="00E82C5E">
      <w:pPr>
        <w:pStyle w:val="2"/>
        <w:ind w:left="420" w:firstLine="964"/>
        <w:rPr>
          <w:rFonts w:ascii="宋体" w:hAnsi="宋体" w:hint="default"/>
          <w:b/>
          <w:bCs/>
          <w:sz w:val="48"/>
          <w:szCs w:val="48"/>
          <w:lang w:eastAsia="zh-CN"/>
        </w:rPr>
      </w:pPr>
    </w:p>
    <w:p w:rsidR="008B7CE4" w:rsidRDefault="000E7417">
      <w:pPr>
        <w:spacing w:line="360" w:lineRule="auto"/>
        <w:jc w:val="center"/>
        <w:rPr>
          <w:rFonts w:ascii="宋体" w:hAnsi="宋体"/>
          <w:b/>
          <w:bCs/>
          <w:sz w:val="48"/>
          <w:szCs w:val="48"/>
        </w:rPr>
      </w:pPr>
      <w:r>
        <w:rPr>
          <w:rFonts w:ascii="宋体" w:hAnsi="宋体" w:hint="eastAsia"/>
          <w:b/>
          <w:bCs/>
          <w:sz w:val="48"/>
          <w:szCs w:val="48"/>
        </w:rPr>
        <w:t>目  录</w:t>
      </w:r>
    </w:p>
    <w:p w:rsidR="008B7CE4" w:rsidRDefault="008B7CE4">
      <w:pPr>
        <w:spacing w:line="312" w:lineRule="auto"/>
        <w:jc w:val="left"/>
        <w:outlineLvl w:val="0"/>
        <w:rPr>
          <w:rFonts w:asciiTheme="minorEastAsia" w:eastAsiaTheme="minorEastAsia" w:hAnsiTheme="minorEastAsia"/>
          <w:bCs/>
          <w:sz w:val="30"/>
          <w:szCs w:val="30"/>
        </w:rPr>
      </w:pP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第一章   招标公告··</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第二章   投标人须知</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5</w:t>
      </w:r>
    </w:p>
    <w:p w:rsidR="008B7CE4" w:rsidRDefault="000E7417">
      <w:pPr>
        <w:spacing w:line="312" w:lineRule="auto"/>
        <w:ind w:firstLineChars="200" w:firstLine="600"/>
        <w:jc w:val="left"/>
        <w:outlineLvl w:val="0"/>
        <w:rPr>
          <w:rFonts w:asciiTheme="minorEastAsia" w:eastAsiaTheme="minorEastAsia" w:hAnsiTheme="minorEastAsia"/>
          <w:bCs/>
          <w:sz w:val="30"/>
          <w:szCs w:val="30"/>
        </w:rPr>
      </w:pPr>
      <w:r>
        <w:rPr>
          <w:rFonts w:asciiTheme="minorEastAsia" w:eastAsiaTheme="minorEastAsia" w:hAnsiTheme="minorEastAsia" w:hint="eastAsia"/>
          <w:bCs/>
          <w:sz w:val="30"/>
          <w:szCs w:val="30"/>
        </w:rPr>
        <w:t>第三章   评标办法·</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35</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第四章   合同</w:t>
      </w:r>
      <w:r w:rsidR="009A5AF1">
        <w:rPr>
          <w:rFonts w:asciiTheme="minorEastAsia" w:eastAsiaTheme="minorEastAsia" w:hAnsiTheme="minorEastAsia" w:hint="eastAsia"/>
          <w:bCs/>
          <w:sz w:val="30"/>
          <w:szCs w:val="30"/>
        </w:rPr>
        <w:t>条款及格式·················</w:t>
      </w:r>
      <w:r w:rsidR="00054EA4">
        <w:rPr>
          <w:rFonts w:asciiTheme="minorEastAsia" w:eastAsiaTheme="minorEastAsia" w:hAnsiTheme="minorEastAsia" w:hint="eastAsia"/>
          <w:bCs/>
          <w:sz w:val="30"/>
          <w:szCs w:val="30"/>
        </w:rPr>
        <w:t>43</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第五章   工程量清</w:t>
      </w:r>
      <w:r w:rsidR="009A5AF1">
        <w:rPr>
          <w:rFonts w:asciiTheme="minorEastAsia" w:eastAsiaTheme="minorEastAsia" w:hAnsiTheme="minorEastAsia" w:hint="eastAsia"/>
          <w:bCs/>
          <w:sz w:val="30"/>
          <w:szCs w:val="30"/>
        </w:rPr>
        <w:t>单</w:t>
      </w:r>
      <w:r w:rsidR="00B516B4">
        <w:rPr>
          <w:rFonts w:asciiTheme="minorEastAsia" w:eastAsiaTheme="minorEastAsia" w:hAnsiTheme="minorEastAsia" w:hint="eastAsia"/>
          <w:bCs/>
          <w:sz w:val="30"/>
          <w:szCs w:val="30"/>
        </w:rPr>
        <w:t>说明</w:t>
      </w:r>
      <w:r w:rsidR="00C83EDB">
        <w:rPr>
          <w:rFonts w:asciiTheme="minorEastAsia" w:eastAsiaTheme="minorEastAsia" w:hAnsiTheme="minorEastAsia" w:hint="eastAsia"/>
          <w:bCs/>
          <w:sz w:val="30"/>
          <w:szCs w:val="30"/>
        </w:rPr>
        <w:t>·················</w:t>
      </w:r>
      <w:r w:rsidR="0019705C">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91</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第六章   图纸·····</w:t>
      </w:r>
      <w:r w:rsidR="009A5AF1">
        <w:rPr>
          <w:rFonts w:asciiTheme="minorEastAsia" w:eastAsiaTheme="minorEastAsia" w:hAnsiTheme="minorEastAsia" w:hint="eastAsia"/>
          <w:bCs/>
          <w:sz w:val="30"/>
          <w:szCs w:val="30"/>
        </w:rPr>
        <w:t>·················</w:t>
      </w:r>
      <w:r w:rsidR="00054EA4">
        <w:rPr>
          <w:rFonts w:asciiTheme="minorEastAsia" w:eastAsiaTheme="minorEastAsia" w:hAnsiTheme="minorEastAsia" w:hint="eastAsia"/>
          <w:bCs/>
          <w:sz w:val="30"/>
          <w:szCs w:val="30"/>
        </w:rPr>
        <w:t>94</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 xml:space="preserve">第七章   技术规范 </w:t>
      </w:r>
      <w:r w:rsidR="009A5AF1">
        <w:rPr>
          <w:rFonts w:asciiTheme="minorEastAsia" w:eastAsiaTheme="minorEastAsia" w:hAnsiTheme="minorEastAsia" w:hint="eastAsia"/>
          <w:bCs/>
          <w:sz w:val="30"/>
          <w:szCs w:val="30"/>
        </w:rPr>
        <w:t>················</w:t>
      </w:r>
      <w:r w:rsidR="00603226">
        <w:rPr>
          <w:rFonts w:asciiTheme="minorEastAsia" w:eastAsiaTheme="minorEastAsia" w:hAnsiTheme="minorEastAsia" w:hint="eastAsia"/>
          <w:bCs/>
          <w:sz w:val="30"/>
          <w:szCs w:val="30"/>
        </w:rPr>
        <w:t xml:space="preserve">··· </w:t>
      </w:r>
      <w:r w:rsidR="00054EA4">
        <w:rPr>
          <w:rFonts w:asciiTheme="minorEastAsia" w:eastAsiaTheme="minorEastAsia" w:hAnsiTheme="minorEastAsia" w:hint="eastAsia"/>
          <w:bCs/>
          <w:sz w:val="30"/>
          <w:szCs w:val="30"/>
        </w:rPr>
        <w:t>95</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第八章</w:t>
      </w:r>
      <w:r>
        <w:rPr>
          <w:rFonts w:asciiTheme="minorEastAsia" w:eastAsiaTheme="minorEastAsia" w:hAnsiTheme="minorEastAsia" w:hint="eastAsia"/>
          <w:bCs/>
          <w:sz w:val="30"/>
          <w:szCs w:val="30"/>
        </w:rPr>
        <w:tab/>
        <w:t xml:space="preserve">  工程量清单计</w:t>
      </w:r>
      <w:r w:rsidR="009A5AF1">
        <w:rPr>
          <w:rFonts w:asciiTheme="minorEastAsia" w:eastAsiaTheme="minorEastAsia" w:hAnsiTheme="minorEastAsia" w:hint="eastAsia"/>
          <w:bCs/>
          <w:sz w:val="30"/>
          <w:szCs w:val="30"/>
        </w:rPr>
        <w:t>量规则···············</w:t>
      </w:r>
      <w:r w:rsidR="00054EA4">
        <w:rPr>
          <w:rFonts w:asciiTheme="minorEastAsia" w:eastAsiaTheme="minorEastAsia" w:hAnsiTheme="minorEastAsia" w:hint="eastAsia"/>
          <w:bCs/>
          <w:sz w:val="30"/>
          <w:szCs w:val="30"/>
        </w:rPr>
        <w:t>96</w:t>
      </w:r>
    </w:p>
    <w:p w:rsidR="008B7CE4" w:rsidRPr="000079EC" w:rsidRDefault="000E7417">
      <w:pPr>
        <w:spacing w:line="312" w:lineRule="auto"/>
        <w:ind w:firstLineChars="200" w:firstLine="600"/>
        <w:jc w:val="left"/>
        <w:outlineLvl w:val="0"/>
        <w:rPr>
          <w:rFonts w:asciiTheme="minorEastAsia" w:eastAsiaTheme="minorEastAsia" w:hAnsiTheme="minorEastAsia"/>
          <w:bCs/>
          <w:color w:val="FF0000"/>
          <w:sz w:val="30"/>
          <w:szCs w:val="30"/>
        </w:rPr>
      </w:pPr>
      <w:r>
        <w:rPr>
          <w:rFonts w:asciiTheme="minorEastAsia" w:eastAsiaTheme="minorEastAsia" w:hAnsiTheme="minorEastAsia" w:hint="eastAsia"/>
          <w:bCs/>
          <w:sz w:val="30"/>
          <w:szCs w:val="30"/>
        </w:rPr>
        <w:t>第九章   投标文</w:t>
      </w:r>
      <w:r w:rsidR="009A5AF1">
        <w:rPr>
          <w:rFonts w:asciiTheme="minorEastAsia" w:eastAsiaTheme="minorEastAsia" w:hAnsiTheme="minorEastAsia" w:hint="eastAsia"/>
          <w:bCs/>
          <w:sz w:val="30"/>
          <w:szCs w:val="30"/>
        </w:rPr>
        <w:t>件格式··················</w:t>
      </w:r>
      <w:r w:rsidR="00054EA4">
        <w:rPr>
          <w:rFonts w:asciiTheme="minorEastAsia" w:eastAsiaTheme="minorEastAsia" w:hAnsiTheme="minorEastAsia" w:hint="eastAsia"/>
          <w:bCs/>
          <w:sz w:val="30"/>
          <w:szCs w:val="30"/>
        </w:rPr>
        <w:t>97</w:t>
      </w:r>
    </w:p>
    <w:p w:rsidR="008B7CE4" w:rsidRDefault="008B7CE4">
      <w:pPr>
        <w:spacing w:line="312" w:lineRule="auto"/>
        <w:jc w:val="left"/>
        <w:outlineLvl w:val="0"/>
        <w:rPr>
          <w:rFonts w:asciiTheme="minorEastAsia" w:eastAsiaTheme="minorEastAsia" w:hAnsiTheme="minorEastAsia"/>
          <w:bCs/>
          <w:sz w:val="30"/>
          <w:szCs w:val="30"/>
        </w:rPr>
      </w:pPr>
    </w:p>
    <w:p w:rsidR="008B7CE4" w:rsidRDefault="008B7CE4">
      <w:pPr>
        <w:pStyle w:val="a0"/>
        <w:ind w:firstLine="210"/>
      </w:pPr>
    </w:p>
    <w:p w:rsidR="008B7CE4" w:rsidRDefault="008B7CE4">
      <w:pPr>
        <w:spacing w:line="312" w:lineRule="auto"/>
        <w:jc w:val="center"/>
        <w:outlineLvl w:val="0"/>
        <w:rPr>
          <w:rFonts w:ascii="黑体" w:eastAsia="黑体"/>
          <w:bCs/>
          <w:sz w:val="44"/>
          <w:szCs w:val="44"/>
        </w:rPr>
        <w:sectPr w:rsidR="008B7CE4" w:rsidSect="0015516F">
          <w:headerReference w:type="default" r:id="rId10"/>
          <w:footerReference w:type="default" r:id="rId11"/>
          <w:footerReference w:type="first" r:id="rId12"/>
          <w:pgSz w:w="11906" w:h="16838"/>
          <w:pgMar w:top="1304" w:right="1134" w:bottom="1304" w:left="1247" w:header="851" w:footer="992" w:gutter="0"/>
          <w:pgNumType w:start="0"/>
          <w:cols w:space="425"/>
          <w:titlePg/>
          <w:docGrid w:type="lines" w:linePitch="312"/>
        </w:sectPr>
      </w:pPr>
    </w:p>
    <w:p w:rsidR="008B7CE4" w:rsidRDefault="000E7417">
      <w:pPr>
        <w:spacing w:line="312" w:lineRule="auto"/>
        <w:jc w:val="center"/>
        <w:outlineLvl w:val="0"/>
        <w:rPr>
          <w:rFonts w:asciiTheme="minorEastAsia" w:eastAsiaTheme="minorEastAsia" w:hAnsiTheme="minorEastAsia"/>
          <w:b/>
          <w:sz w:val="32"/>
          <w:szCs w:val="32"/>
        </w:rPr>
      </w:pPr>
      <w:r>
        <w:rPr>
          <w:rFonts w:ascii="黑体" w:eastAsia="黑体" w:hint="eastAsia"/>
          <w:bCs/>
          <w:sz w:val="44"/>
          <w:szCs w:val="44"/>
        </w:rPr>
        <w:lastRenderedPageBreak/>
        <w:t>第一章  招标公告</w:t>
      </w:r>
    </w:p>
    <w:p w:rsidR="008B7CE4" w:rsidRPr="00A72C25" w:rsidRDefault="000E7417">
      <w:pPr>
        <w:spacing w:line="500" w:lineRule="exact"/>
        <w:jc w:val="center"/>
        <w:rPr>
          <w:rFonts w:ascii="宋体" w:hAnsi="宋体"/>
          <w:b/>
          <w:sz w:val="32"/>
          <w:szCs w:val="32"/>
          <w:lang w:val="zh-CN"/>
        </w:rPr>
      </w:pPr>
      <w:r w:rsidRPr="00A72C25">
        <w:rPr>
          <w:rFonts w:ascii="宋体" w:hAnsi="宋体" w:hint="eastAsia"/>
          <w:b/>
          <w:sz w:val="32"/>
          <w:szCs w:val="32"/>
          <w:lang w:val="zh-CN"/>
        </w:rPr>
        <w:t>建安建工公字〔20</w:t>
      </w:r>
      <w:r w:rsidRPr="00A72C25">
        <w:rPr>
          <w:rFonts w:ascii="宋体" w:hAnsi="宋体" w:hint="eastAsia"/>
          <w:b/>
          <w:sz w:val="32"/>
          <w:szCs w:val="32"/>
        </w:rPr>
        <w:t>20</w:t>
      </w:r>
      <w:r w:rsidRPr="00A72C25">
        <w:rPr>
          <w:rFonts w:ascii="宋体" w:hAnsi="宋体" w:hint="eastAsia"/>
          <w:b/>
          <w:sz w:val="32"/>
          <w:szCs w:val="32"/>
          <w:lang w:val="zh-CN"/>
        </w:rPr>
        <w:t>〕</w:t>
      </w:r>
      <w:r w:rsidR="009E6E9E">
        <w:rPr>
          <w:rFonts w:ascii="宋体" w:hAnsi="宋体" w:hint="eastAsia"/>
          <w:b/>
          <w:sz w:val="32"/>
          <w:szCs w:val="32"/>
          <w:lang w:val="zh-CN"/>
        </w:rPr>
        <w:t>23</w:t>
      </w:r>
      <w:r w:rsidRPr="00A72C25">
        <w:rPr>
          <w:rFonts w:ascii="宋体" w:hAnsi="宋体" w:hint="eastAsia"/>
          <w:b/>
          <w:sz w:val="32"/>
          <w:szCs w:val="32"/>
          <w:lang w:val="zh-CN"/>
        </w:rPr>
        <w:t>号</w:t>
      </w:r>
    </w:p>
    <w:p w:rsidR="008B7CE4" w:rsidRDefault="000E7417">
      <w:pPr>
        <w:spacing w:line="500" w:lineRule="exact"/>
        <w:jc w:val="center"/>
        <w:rPr>
          <w:rFonts w:ascii="宋体" w:hAnsi="宋体"/>
          <w:b/>
          <w:sz w:val="32"/>
          <w:szCs w:val="32"/>
          <w:lang w:val="zh-CN"/>
        </w:rPr>
      </w:pPr>
      <w:r>
        <w:rPr>
          <w:rFonts w:ascii="宋体" w:hAnsi="宋体" w:hint="eastAsia"/>
          <w:b/>
          <w:sz w:val="32"/>
          <w:szCs w:val="32"/>
          <w:lang w:val="zh-CN"/>
        </w:rPr>
        <w:t>许昌市建安区交通运输局</w:t>
      </w:r>
    </w:p>
    <w:p w:rsidR="00BE0A23" w:rsidRDefault="00BE0A23">
      <w:pPr>
        <w:spacing w:line="500" w:lineRule="exact"/>
        <w:jc w:val="center"/>
        <w:rPr>
          <w:rFonts w:ascii="宋体" w:hAnsi="宋体"/>
          <w:b/>
          <w:sz w:val="32"/>
          <w:szCs w:val="32"/>
        </w:rPr>
      </w:pPr>
      <w:r w:rsidRPr="00BE0A23">
        <w:rPr>
          <w:rFonts w:ascii="宋体" w:hAnsi="宋体" w:hint="eastAsia"/>
          <w:b/>
          <w:sz w:val="32"/>
          <w:szCs w:val="32"/>
        </w:rPr>
        <w:t>2020年建安区行业部门扶贫资金项目</w:t>
      </w:r>
      <w:r w:rsidR="00A72C25">
        <w:rPr>
          <w:rFonts w:ascii="宋体" w:hAnsi="宋体" w:hint="eastAsia"/>
          <w:b/>
          <w:sz w:val="32"/>
          <w:szCs w:val="32"/>
        </w:rPr>
        <w:t>（</w:t>
      </w:r>
      <w:r w:rsidR="00677DA6">
        <w:rPr>
          <w:rFonts w:ascii="宋体" w:hAnsi="宋体" w:hint="eastAsia"/>
          <w:b/>
          <w:sz w:val="32"/>
          <w:szCs w:val="32"/>
        </w:rPr>
        <w:t>4-6</w:t>
      </w:r>
      <w:r w:rsidR="00A72C25">
        <w:rPr>
          <w:rFonts w:ascii="宋体" w:hAnsi="宋体" w:hint="eastAsia"/>
          <w:b/>
          <w:sz w:val="32"/>
          <w:szCs w:val="32"/>
        </w:rPr>
        <w:t>标段）</w:t>
      </w:r>
    </w:p>
    <w:p w:rsidR="008B7CE4" w:rsidRDefault="000E7417">
      <w:pPr>
        <w:spacing w:line="500" w:lineRule="exact"/>
        <w:jc w:val="center"/>
        <w:rPr>
          <w:rFonts w:ascii="宋体" w:hAnsi="宋体"/>
          <w:b/>
          <w:sz w:val="32"/>
          <w:szCs w:val="32"/>
        </w:rPr>
      </w:pPr>
      <w:r>
        <w:rPr>
          <w:rFonts w:ascii="宋体" w:hAnsi="宋体" w:hint="eastAsia"/>
          <w:b/>
          <w:sz w:val="32"/>
          <w:szCs w:val="32"/>
        </w:rPr>
        <w:t>公开招标公告</w:t>
      </w:r>
    </w:p>
    <w:p w:rsidR="008B7CE4" w:rsidRDefault="000E7417">
      <w:pPr>
        <w:spacing w:line="360" w:lineRule="auto"/>
        <w:rPr>
          <w:rFonts w:ascii="宋体" w:hAnsi="宋体"/>
          <w:b/>
          <w:sz w:val="24"/>
        </w:rPr>
      </w:pPr>
      <w:r>
        <w:rPr>
          <w:rFonts w:ascii="宋体" w:hAnsi="宋体" w:hint="eastAsia"/>
          <w:b/>
          <w:sz w:val="24"/>
        </w:rPr>
        <w:t>一、项目概况</w:t>
      </w:r>
    </w:p>
    <w:p w:rsidR="008B7CE4" w:rsidRPr="00A72C25" w:rsidRDefault="000E7417" w:rsidP="00E65E07">
      <w:pPr>
        <w:autoSpaceDE w:val="0"/>
        <w:autoSpaceDN w:val="0"/>
        <w:adjustRightInd w:val="0"/>
        <w:spacing w:line="360" w:lineRule="auto"/>
        <w:ind w:firstLineChars="200" w:firstLine="480"/>
        <w:outlineLvl w:val="0"/>
        <w:rPr>
          <w:rFonts w:ascii="宋体" w:hAnsi="宋体" w:cs="宋体"/>
          <w:bCs/>
          <w:sz w:val="24"/>
        </w:rPr>
      </w:pPr>
      <w:r w:rsidRPr="00A72C25">
        <w:rPr>
          <w:rFonts w:ascii="宋体" w:hAnsi="宋体" w:cs="宋体" w:hint="eastAsia"/>
          <w:bCs/>
          <w:sz w:val="24"/>
        </w:rPr>
        <w:t>1.1项目编号：建安建工公字〔2020〕</w:t>
      </w:r>
      <w:r w:rsidR="009E6E9E">
        <w:rPr>
          <w:rFonts w:ascii="宋体" w:hAnsi="宋体" w:cs="宋体" w:hint="eastAsia"/>
          <w:bCs/>
          <w:sz w:val="24"/>
        </w:rPr>
        <w:t>23</w:t>
      </w:r>
      <w:r w:rsidR="00BE0A23" w:rsidRPr="00A72C25">
        <w:rPr>
          <w:rFonts w:ascii="宋体" w:hAnsi="宋体" w:cs="宋体" w:hint="eastAsia"/>
          <w:bCs/>
          <w:sz w:val="24"/>
        </w:rPr>
        <w:t xml:space="preserve"> </w:t>
      </w:r>
      <w:r w:rsidRPr="00A72C25">
        <w:rPr>
          <w:rFonts w:ascii="宋体" w:hAnsi="宋体" w:cs="宋体" w:hint="eastAsia"/>
          <w:bCs/>
          <w:sz w:val="24"/>
        </w:rPr>
        <w:t>号。</w:t>
      </w:r>
    </w:p>
    <w:p w:rsidR="00BE0A23" w:rsidRPr="00BE0A23" w:rsidRDefault="000E7417" w:rsidP="00677DA6">
      <w:pPr>
        <w:autoSpaceDE w:val="0"/>
        <w:autoSpaceDN w:val="0"/>
        <w:adjustRightInd w:val="0"/>
        <w:spacing w:line="360" w:lineRule="auto"/>
        <w:ind w:firstLineChars="200" w:firstLine="480"/>
        <w:outlineLvl w:val="0"/>
        <w:rPr>
          <w:rFonts w:ascii="宋体" w:hAnsi="宋体" w:cs="宋体"/>
          <w:bCs/>
          <w:sz w:val="24"/>
        </w:rPr>
      </w:pPr>
      <w:r>
        <w:rPr>
          <w:rFonts w:ascii="宋体" w:hAnsi="宋体" w:cs="宋体" w:hint="eastAsia"/>
          <w:bCs/>
          <w:sz w:val="24"/>
        </w:rPr>
        <w:t>1.2项目概况：本项目建设地点位于建安区境内；工程内容为：</w:t>
      </w:r>
    </w:p>
    <w:p w:rsidR="00BE0A23" w:rsidRPr="00BE0A23" w:rsidRDefault="00BE0A23" w:rsidP="000E30CB">
      <w:pPr>
        <w:autoSpaceDE w:val="0"/>
        <w:autoSpaceDN w:val="0"/>
        <w:adjustRightInd w:val="0"/>
        <w:spacing w:line="360" w:lineRule="auto"/>
        <w:ind w:firstLineChars="200" w:firstLine="482"/>
        <w:jc w:val="left"/>
        <w:outlineLvl w:val="0"/>
        <w:rPr>
          <w:rFonts w:ascii="宋体" w:hAnsi="宋体" w:cs="宋体"/>
          <w:sz w:val="24"/>
        </w:rPr>
      </w:pPr>
      <w:r>
        <w:rPr>
          <w:rFonts w:ascii="宋体" w:hAnsi="宋体" w:cs="宋体" w:hint="eastAsia"/>
          <w:b/>
          <w:sz w:val="24"/>
        </w:rPr>
        <w:t>四标段：</w:t>
      </w:r>
      <w:r w:rsidRPr="00BE0A23">
        <w:rPr>
          <w:rFonts w:ascii="宋体" w:hAnsi="宋体" w:cs="宋体" w:hint="eastAsia"/>
          <w:b/>
          <w:sz w:val="24"/>
        </w:rPr>
        <w:t>张潘镇盆李南村</w:t>
      </w:r>
      <w:r w:rsidRPr="00BE0A23">
        <w:rPr>
          <w:rFonts w:ascii="宋体" w:hAnsi="宋体" w:cs="宋体" w:hint="eastAsia"/>
          <w:sz w:val="24"/>
        </w:rPr>
        <w:t>村内道路建设项目长200米，宽4.5米，厚18厘米；长800米，宽4米，厚15厘米；长2260米，宽3米，厚15厘米</w:t>
      </w:r>
      <w:r>
        <w:rPr>
          <w:rFonts w:ascii="宋体" w:hAnsi="宋体" w:cs="宋体" w:hint="eastAsia"/>
          <w:sz w:val="24"/>
        </w:rPr>
        <w:t>。</w:t>
      </w:r>
    </w:p>
    <w:p w:rsidR="00BE0A23" w:rsidRPr="00071E74" w:rsidRDefault="00BE0A23" w:rsidP="000E30CB">
      <w:pPr>
        <w:autoSpaceDE w:val="0"/>
        <w:autoSpaceDN w:val="0"/>
        <w:adjustRightInd w:val="0"/>
        <w:spacing w:line="360" w:lineRule="auto"/>
        <w:ind w:firstLineChars="200" w:firstLine="482"/>
        <w:jc w:val="left"/>
        <w:outlineLvl w:val="0"/>
        <w:rPr>
          <w:rFonts w:ascii="宋体" w:hAnsi="宋体" w:cs="宋体"/>
          <w:sz w:val="24"/>
        </w:rPr>
      </w:pPr>
      <w:r>
        <w:rPr>
          <w:rFonts w:ascii="宋体" w:hAnsi="宋体" w:cs="宋体" w:hint="eastAsia"/>
          <w:b/>
          <w:sz w:val="24"/>
        </w:rPr>
        <w:t>五标段：</w:t>
      </w:r>
      <w:r w:rsidRPr="00BE0A23">
        <w:rPr>
          <w:rFonts w:ascii="宋体" w:hAnsi="宋体" w:cs="宋体" w:hint="eastAsia"/>
          <w:b/>
          <w:sz w:val="24"/>
        </w:rPr>
        <w:t>榆林乡岗刘村</w:t>
      </w:r>
      <w:r w:rsidRPr="00071E74">
        <w:rPr>
          <w:rFonts w:ascii="宋体" w:hAnsi="宋体" w:cs="宋体" w:hint="eastAsia"/>
          <w:sz w:val="24"/>
        </w:rPr>
        <w:t>村内道路建设项目长2301米，宽3.5米，厚15厘米；</w:t>
      </w:r>
      <w:r w:rsidRPr="00071E74">
        <w:rPr>
          <w:rFonts w:ascii="宋体" w:hAnsi="宋体" w:cs="宋体" w:hint="eastAsia"/>
          <w:b/>
          <w:sz w:val="24"/>
        </w:rPr>
        <w:t>榆林乡店后李村</w:t>
      </w:r>
      <w:r w:rsidRPr="00071E74">
        <w:rPr>
          <w:rFonts w:ascii="宋体" w:hAnsi="宋体" w:cs="宋体" w:hint="eastAsia"/>
          <w:sz w:val="24"/>
        </w:rPr>
        <w:t>村内道路项目长199米，宽4米，厚15厘米；长1760米，宽3米，厚15厘米；长145米，宽2.5米，厚15厘米</w:t>
      </w:r>
      <w:r w:rsidR="00071E74">
        <w:rPr>
          <w:rFonts w:ascii="宋体" w:hAnsi="宋体" w:cs="宋体" w:hint="eastAsia"/>
          <w:sz w:val="24"/>
        </w:rPr>
        <w:t>。</w:t>
      </w:r>
    </w:p>
    <w:p w:rsidR="00071E74" w:rsidRPr="00071E74" w:rsidRDefault="00BE0A23" w:rsidP="000E30CB">
      <w:pPr>
        <w:autoSpaceDE w:val="0"/>
        <w:autoSpaceDN w:val="0"/>
        <w:adjustRightInd w:val="0"/>
        <w:spacing w:line="360" w:lineRule="auto"/>
        <w:ind w:firstLineChars="200" w:firstLine="482"/>
        <w:jc w:val="left"/>
        <w:outlineLvl w:val="0"/>
        <w:rPr>
          <w:rFonts w:ascii="宋体" w:hAnsi="宋体"/>
          <w:sz w:val="24"/>
        </w:rPr>
      </w:pPr>
      <w:r>
        <w:rPr>
          <w:rFonts w:ascii="宋体" w:hAnsi="宋体" w:cs="宋体" w:hint="eastAsia"/>
          <w:b/>
          <w:sz w:val="24"/>
        </w:rPr>
        <w:t>六标段：</w:t>
      </w:r>
      <w:r w:rsidRPr="00BE0A23">
        <w:rPr>
          <w:rFonts w:ascii="宋体" w:hAnsi="宋体" w:cs="宋体" w:hint="eastAsia"/>
          <w:b/>
          <w:sz w:val="24"/>
        </w:rPr>
        <w:t>艾庄乡码头魏村</w:t>
      </w:r>
      <w:r w:rsidRPr="00071E74">
        <w:rPr>
          <w:rFonts w:ascii="宋体" w:hAnsi="宋体" w:cs="宋体" w:hint="eastAsia"/>
          <w:sz w:val="24"/>
        </w:rPr>
        <w:t>村内道路建设项目长1588米，宽3.5米，厚15厘米；长144米，宽3米，厚15厘米；</w:t>
      </w:r>
      <w:r w:rsidRPr="00071E74">
        <w:rPr>
          <w:rFonts w:ascii="宋体" w:hAnsi="宋体" w:cs="宋体" w:hint="eastAsia"/>
          <w:b/>
          <w:sz w:val="24"/>
        </w:rPr>
        <w:t>桂村乡肖庄村</w:t>
      </w:r>
      <w:r w:rsidRPr="00071E74">
        <w:rPr>
          <w:rFonts w:ascii="宋体" w:hAnsi="宋体" w:cs="宋体" w:hint="eastAsia"/>
          <w:sz w:val="24"/>
        </w:rPr>
        <w:t>道路建设项目</w:t>
      </w:r>
      <w:r w:rsidRPr="00071E74">
        <w:rPr>
          <w:rFonts w:ascii="宋体" w:hAnsi="宋体" w:hint="eastAsia"/>
          <w:sz w:val="24"/>
        </w:rPr>
        <w:t>长4025米，宽4米，厚5厘米油</w:t>
      </w:r>
      <w:r w:rsidR="00071E74">
        <w:rPr>
          <w:rFonts w:ascii="宋体" w:hAnsi="宋体" w:hint="eastAsia"/>
          <w:sz w:val="24"/>
        </w:rPr>
        <w:t>。</w:t>
      </w:r>
    </w:p>
    <w:p w:rsidR="008B7CE4" w:rsidRDefault="000E7417" w:rsidP="00071E74">
      <w:pPr>
        <w:autoSpaceDE w:val="0"/>
        <w:autoSpaceDN w:val="0"/>
        <w:adjustRightInd w:val="0"/>
        <w:spacing w:line="420" w:lineRule="exact"/>
        <w:ind w:firstLineChars="200" w:firstLine="480"/>
        <w:jc w:val="left"/>
        <w:outlineLvl w:val="0"/>
        <w:rPr>
          <w:rFonts w:ascii="宋体" w:hAnsi="宋体" w:cs="宋体"/>
          <w:bCs/>
          <w:sz w:val="24"/>
        </w:rPr>
      </w:pPr>
      <w:r>
        <w:rPr>
          <w:rFonts w:ascii="宋体" w:hAnsi="宋体" w:cs="宋体" w:hint="eastAsia"/>
          <w:bCs/>
          <w:sz w:val="24"/>
        </w:rPr>
        <w:t>1.3招标范围：招标文件、工程量清单、施工图纸、答疑纪要和补充文件（如有）范围内的所有建设内容。</w:t>
      </w:r>
    </w:p>
    <w:p w:rsidR="008B7CE4" w:rsidRDefault="000E7417">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1.4资金预算：四标段：</w:t>
      </w:r>
      <w:r w:rsidR="004A7F38">
        <w:rPr>
          <w:rFonts w:ascii="宋体" w:hAnsi="宋体" w:cs="宋体" w:hint="eastAsia"/>
          <w:bCs/>
          <w:sz w:val="24"/>
        </w:rPr>
        <w:t>1463271.00元</w:t>
      </w:r>
      <w:r>
        <w:rPr>
          <w:rFonts w:ascii="宋体" w:hAnsi="宋体" w:cs="宋体" w:hint="eastAsia"/>
          <w:bCs/>
          <w:sz w:val="24"/>
        </w:rPr>
        <w:t xml:space="preserve"> ；五标段：</w:t>
      </w:r>
      <w:r w:rsidR="004A7F38">
        <w:rPr>
          <w:rFonts w:ascii="宋体" w:hAnsi="宋体" w:cs="宋体" w:hint="eastAsia"/>
          <w:bCs/>
          <w:sz w:val="24"/>
        </w:rPr>
        <w:t>1993745.00</w:t>
      </w:r>
      <w:r>
        <w:rPr>
          <w:rFonts w:ascii="宋体" w:hAnsi="宋体" w:cs="宋体" w:hint="eastAsia"/>
          <w:bCs/>
          <w:sz w:val="24"/>
        </w:rPr>
        <w:t>元；六标段：</w:t>
      </w:r>
      <w:r w:rsidR="004A7F38">
        <w:rPr>
          <w:rFonts w:ascii="宋体" w:hAnsi="宋体" w:cs="宋体" w:hint="eastAsia"/>
          <w:bCs/>
          <w:sz w:val="24"/>
        </w:rPr>
        <w:t>2312927.00</w:t>
      </w:r>
      <w:r>
        <w:rPr>
          <w:rFonts w:ascii="宋体" w:hAnsi="宋体" w:cs="宋体" w:hint="eastAsia"/>
          <w:bCs/>
          <w:sz w:val="24"/>
        </w:rPr>
        <w:t>元。</w:t>
      </w:r>
    </w:p>
    <w:p w:rsidR="008B7CE4" w:rsidRPr="00677DA6" w:rsidRDefault="000E7417">
      <w:pPr>
        <w:autoSpaceDE w:val="0"/>
        <w:autoSpaceDN w:val="0"/>
        <w:adjustRightInd w:val="0"/>
        <w:spacing w:line="420" w:lineRule="exact"/>
        <w:ind w:firstLineChars="200" w:firstLine="480"/>
        <w:outlineLvl w:val="0"/>
        <w:rPr>
          <w:rFonts w:ascii="宋体" w:hAnsi="宋体" w:cs="宋体"/>
          <w:bCs/>
          <w:sz w:val="24"/>
        </w:rPr>
      </w:pPr>
      <w:r w:rsidRPr="00677DA6">
        <w:rPr>
          <w:rFonts w:ascii="宋体" w:hAnsi="宋体" w:cs="宋体" w:hint="eastAsia"/>
          <w:bCs/>
          <w:sz w:val="24"/>
        </w:rPr>
        <w:t>1.5计划工期：</w:t>
      </w:r>
      <w:r w:rsidR="00677DA6" w:rsidRPr="00677DA6">
        <w:rPr>
          <w:rFonts w:ascii="宋体" w:hAnsi="宋体" w:cs="宋体" w:hint="eastAsia"/>
          <w:bCs/>
          <w:sz w:val="24"/>
        </w:rPr>
        <w:t>30</w:t>
      </w:r>
      <w:r w:rsidR="00784169" w:rsidRPr="00677DA6">
        <w:rPr>
          <w:rFonts w:ascii="宋体" w:hAnsi="宋体" w:cs="宋体" w:hint="eastAsia"/>
          <w:bCs/>
          <w:sz w:val="24"/>
        </w:rPr>
        <w:t xml:space="preserve"> </w:t>
      </w:r>
      <w:r w:rsidRPr="00677DA6">
        <w:rPr>
          <w:rFonts w:ascii="宋体" w:hAnsi="宋体" w:cs="宋体" w:hint="eastAsia"/>
          <w:bCs/>
          <w:sz w:val="24"/>
        </w:rPr>
        <w:t>日历天/标段。</w:t>
      </w:r>
    </w:p>
    <w:p w:rsidR="008B7CE4" w:rsidRPr="00677DA6" w:rsidRDefault="000E7417">
      <w:pPr>
        <w:autoSpaceDE w:val="0"/>
        <w:autoSpaceDN w:val="0"/>
        <w:adjustRightInd w:val="0"/>
        <w:spacing w:line="420" w:lineRule="exact"/>
        <w:ind w:firstLineChars="200" w:firstLine="480"/>
        <w:outlineLvl w:val="0"/>
        <w:rPr>
          <w:rFonts w:ascii="宋体" w:hAnsi="宋体" w:cs="宋体"/>
          <w:bCs/>
          <w:sz w:val="24"/>
        </w:rPr>
      </w:pPr>
      <w:r w:rsidRPr="00677DA6">
        <w:rPr>
          <w:rFonts w:ascii="宋体" w:hAnsi="宋体" w:cs="宋体" w:hint="eastAsia"/>
          <w:bCs/>
          <w:sz w:val="24"/>
        </w:rPr>
        <w:t>1.6质量要求：合格。</w:t>
      </w:r>
    </w:p>
    <w:p w:rsidR="008B7CE4" w:rsidRDefault="000E7417">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1.7不组织勘察施工现场。</w:t>
      </w:r>
    </w:p>
    <w:p w:rsidR="008B7CE4" w:rsidRDefault="000E7417">
      <w:pPr>
        <w:spacing w:line="360" w:lineRule="auto"/>
        <w:rPr>
          <w:rFonts w:ascii="宋体" w:hAnsi="宋体"/>
          <w:sz w:val="24"/>
        </w:rPr>
      </w:pPr>
      <w:r>
        <w:rPr>
          <w:rFonts w:ascii="宋体" w:hAnsi="宋体" w:hint="eastAsia"/>
          <w:b/>
          <w:sz w:val="24"/>
        </w:rPr>
        <w:t>二、投标人资格要求</w:t>
      </w:r>
    </w:p>
    <w:p w:rsidR="008B7CE4" w:rsidRDefault="000E7417">
      <w:pPr>
        <w:spacing w:line="360" w:lineRule="auto"/>
        <w:ind w:firstLineChars="200" w:firstLine="480"/>
        <w:rPr>
          <w:rFonts w:ascii="宋体" w:hAnsi="宋体"/>
          <w:sz w:val="24"/>
          <w:highlight w:val="yellow"/>
        </w:rPr>
      </w:pPr>
      <w:r>
        <w:rPr>
          <w:rFonts w:ascii="宋体" w:hAnsi="宋体" w:hint="eastAsia"/>
          <w:sz w:val="24"/>
        </w:rPr>
        <w:t>2.1 须具备独立法人资格；</w:t>
      </w:r>
    </w:p>
    <w:p w:rsidR="008B7CE4" w:rsidRDefault="000E7417">
      <w:pPr>
        <w:spacing w:line="360" w:lineRule="auto"/>
        <w:ind w:firstLineChars="200" w:firstLine="480"/>
        <w:rPr>
          <w:rFonts w:ascii="宋体" w:hAnsi="宋体"/>
          <w:sz w:val="24"/>
        </w:rPr>
      </w:pPr>
      <w:r>
        <w:rPr>
          <w:rFonts w:ascii="宋体" w:hAnsi="宋体" w:hint="eastAsia"/>
          <w:sz w:val="24"/>
        </w:rPr>
        <w:t>2.2须具备建设行政主管部门颁发的公路工程施工总承包三级及以上资质，并具备有效的安全生产许可证，在人员、设备、资金等方面具有相应的施工能力；</w:t>
      </w:r>
    </w:p>
    <w:p w:rsidR="008B7CE4" w:rsidRDefault="000E7417">
      <w:pPr>
        <w:spacing w:line="360" w:lineRule="auto"/>
        <w:ind w:firstLineChars="200" w:firstLine="480"/>
        <w:rPr>
          <w:rFonts w:ascii="宋体" w:hAnsi="宋体"/>
          <w:sz w:val="24"/>
        </w:rPr>
      </w:pPr>
      <w:r>
        <w:rPr>
          <w:rFonts w:ascii="宋体" w:hAnsi="宋体" w:hint="eastAsia"/>
          <w:sz w:val="24"/>
        </w:rPr>
        <w:t>2.3</w:t>
      </w:r>
      <w:r w:rsidR="00357007">
        <w:rPr>
          <w:rFonts w:ascii="宋体" w:hAnsi="宋体" w:hint="eastAsia"/>
          <w:sz w:val="24"/>
        </w:rPr>
        <w:t>拟派项目经理</w:t>
      </w:r>
      <w:r>
        <w:rPr>
          <w:rFonts w:ascii="宋体" w:hAnsi="宋体" w:hint="eastAsia"/>
          <w:sz w:val="24"/>
        </w:rPr>
        <w:t>须具备贰级及以上公路工程专业注册建造师执业资格，具备有效的安全生产考核合格证书，且未担任其他在施建设项目的项目经理。拟派项目总工须具备中级及以上相关专业技术职称；</w:t>
      </w:r>
    </w:p>
    <w:p w:rsidR="008B7CE4" w:rsidRDefault="000E7417">
      <w:pPr>
        <w:spacing w:line="360" w:lineRule="auto"/>
        <w:ind w:firstLineChars="200" w:firstLine="480"/>
        <w:rPr>
          <w:rFonts w:ascii="宋体" w:hAnsi="宋体"/>
          <w:sz w:val="24"/>
        </w:rPr>
      </w:pPr>
      <w:r>
        <w:rPr>
          <w:rFonts w:ascii="宋体" w:hAnsi="宋体" w:hint="eastAsia"/>
          <w:sz w:val="24"/>
        </w:rPr>
        <w:t>2.4根据《河南省公路建设市场从业单位及人员信用管理办法》第二十一条“对信用考</w:t>
      </w:r>
      <w:r>
        <w:rPr>
          <w:rFonts w:ascii="宋体" w:hAnsi="宋体" w:hint="eastAsia"/>
          <w:sz w:val="24"/>
        </w:rPr>
        <w:lastRenderedPageBreak/>
        <w:t>核定级为D级即黑名单的从业单位，”不得参与本项目投标。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2.5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招标人、代理机构或评标专家委员会评标现场查询）；信用信息查询记录和证据留存具体方式：经评标专家委员会确认的查询结果网页截图作为查询记录和证据，与其他文件一并保存。</w:t>
      </w:r>
    </w:p>
    <w:p w:rsidR="008B7CE4" w:rsidRDefault="000E7417">
      <w:pPr>
        <w:spacing w:line="360" w:lineRule="auto"/>
        <w:ind w:firstLineChars="200" w:firstLine="480"/>
        <w:jc w:val="left"/>
        <w:outlineLvl w:val="0"/>
        <w:rPr>
          <w:rFonts w:ascii="新宋体" w:eastAsia="新宋体" w:hAnsi="新宋体" w:cs="新宋体"/>
          <w:sz w:val="24"/>
          <w:szCs w:val="22"/>
        </w:rPr>
      </w:pPr>
      <w:r>
        <w:rPr>
          <w:rFonts w:ascii="新宋体" w:eastAsia="新宋体" w:hAnsi="新宋体" w:cs="新宋体" w:hint="eastAsia"/>
          <w:sz w:val="24"/>
          <w:szCs w:val="22"/>
        </w:rPr>
        <w:t>2.6本次招标不接受联合体投标。</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三、投标报名方式</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2、在投标截止时间前均可登录【全国公共资源交易平台（河南省·许昌市）】“投标人/供应商登录”入口（http://221.14.6.70:8088/ggzy/）自行下载招标文件等（详见“常见问题解答-交易系统操作手册”）。</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四、招标文件和图纸的获取</w:t>
      </w:r>
    </w:p>
    <w:p w:rsidR="008B7CE4" w:rsidRDefault="000E7417">
      <w:pPr>
        <w:autoSpaceDE w:val="0"/>
        <w:autoSpaceDN w:val="0"/>
        <w:adjustRightInd w:val="0"/>
        <w:spacing w:line="312" w:lineRule="auto"/>
        <w:ind w:firstLineChars="200" w:firstLine="480"/>
        <w:jc w:val="left"/>
        <w:outlineLvl w:val="0"/>
        <w:rPr>
          <w:rFonts w:asciiTheme="minorEastAsia" w:eastAsiaTheme="minorEastAsia" w:hAnsiTheme="minorEastAsia" w:cs="宋体"/>
          <w:sz w:val="24"/>
        </w:rPr>
      </w:pPr>
      <w:r>
        <w:rPr>
          <w:rFonts w:asciiTheme="minorEastAsia" w:eastAsiaTheme="minorEastAsia" w:hAnsiTheme="minorEastAsia" w:cs="宋体" w:hint="eastAsia"/>
          <w:sz w:val="24"/>
        </w:rPr>
        <w:t>1、招标文件和工程量清单及图纸的获取：投标人于投标文件递交截止时间前均可登录《全国公共资源交易平台(河南省▪许昌市)》（</w:t>
      </w:r>
      <w:hyperlink r:id="rId13" w:history="1">
        <w:r>
          <w:rPr>
            <w:rFonts w:asciiTheme="minorEastAsia" w:eastAsiaTheme="minorEastAsia" w:hAnsiTheme="minorEastAsia" w:cs="宋体" w:hint="eastAsia"/>
            <w:sz w:val="24"/>
          </w:rPr>
          <w:t>http://ggzy.xuchang.gov.cn/</w:t>
        </w:r>
      </w:hyperlink>
      <w:r>
        <w:rPr>
          <w:rFonts w:asciiTheme="minorEastAsia" w:eastAsiaTheme="minorEastAsia" w:hAnsiTheme="minorEastAsia" w:cs="宋体" w:hint="eastAsia"/>
          <w:sz w:val="24"/>
        </w:rPr>
        <w:t>），通过“投标人/供应商登录” 入口自行下载。</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2、招标文件每套售价</w:t>
      </w:r>
      <w:r w:rsidR="007929D6">
        <w:rPr>
          <w:rFonts w:asciiTheme="minorEastAsia" w:eastAsiaTheme="minorEastAsia" w:hAnsiTheme="minorEastAsia" w:cs="宋体" w:hint="eastAsia"/>
          <w:sz w:val="24"/>
        </w:rPr>
        <w:t>1</w:t>
      </w:r>
      <w:r>
        <w:rPr>
          <w:rFonts w:asciiTheme="minorEastAsia" w:eastAsiaTheme="minorEastAsia" w:hAnsiTheme="minorEastAsia" w:cs="宋体" w:hint="eastAsia"/>
          <w:sz w:val="24"/>
        </w:rPr>
        <w:t>00元，于递交投标文件时缴纳给招标代理机构，售后不退。</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五、投标文件的递交</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1、本项目为全流程电子化交易项目，须提交电子投标文件。</w:t>
      </w:r>
    </w:p>
    <w:p w:rsidR="008B7CE4" w:rsidRPr="00677DA6" w:rsidRDefault="000E7417">
      <w:pPr>
        <w:spacing w:line="312" w:lineRule="auto"/>
        <w:ind w:firstLineChars="200" w:firstLine="480"/>
        <w:jc w:val="left"/>
        <w:rPr>
          <w:rFonts w:asciiTheme="minorEastAsia" w:eastAsiaTheme="minorEastAsia" w:hAnsiTheme="minorEastAsia" w:cs="宋体"/>
          <w:sz w:val="24"/>
        </w:rPr>
      </w:pPr>
      <w:r w:rsidRPr="00677DA6">
        <w:rPr>
          <w:rFonts w:asciiTheme="minorEastAsia" w:eastAsiaTheme="minorEastAsia" w:hAnsiTheme="minorEastAsia" w:cs="宋体" w:hint="eastAsia"/>
          <w:sz w:val="24"/>
        </w:rPr>
        <w:t>2、投标文件提交的截止时间及开标时间： 2020年</w:t>
      </w:r>
      <w:r w:rsidR="007929D6" w:rsidRPr="00677DA6">
        <w:rPr>
          <w:rFonts w:asciiTheme="minorEastAsia" w:eastAsiaTheme="minorEastAsia" w:hAnsiTheme="minorEastAsia" w:cs="宋体" w:hint="eastAsia"/>
          <w:sz w:val="24"/>
        </w:rPr>
        <w:t xml:space="preserve"> </w:t>
      </w:r>
      <w:r w:rsidR="009E6E9E">
        <w:rPr>
          <w:rFonts w:asciiTheme="minorEastAsia" w:eastAsiaTheme="minorEastAsia" w:hAnsiTheme="minorEastAsia" w:cs="宋体" w:hint="eastAsia"/>
          <w:sz w:val="24"/>
        </w:rPr>
        <w:t>4</w:t>
      </w:r>
      <w:r w:rsidRPr="00677DA6">
        <w:rPr>
          <w:rFonts w:asciiTheme="minorEastAsia" w:eastAsiaTheme="minorEastAsia" w:hAnsiTheme="minorEastAsia" w:cs="宋体" w:hint="eastAsia"/>
          <w:sz w:val="24"/>
        </w:rPr>
        <w:t>月</w:t>
      </w:r>
      <w:r w:rsidR="009E6E9E">
        <w:rPr>
          <w:rFonts w:asciiTheme="minorEastAsia" w:eastAsiaTheme="minorEastAsia" w:hAnsiTheme="minorEastAsia" w:cs="宋体" w:hint="eastAsia"/>
          <w:sz w:val="24"/>
        </w:rPr>
        <w:t>2</w:t>
      </w:r>
      <w:r w:rsidRPr="00677DA6">
        <w:rPr>
          <w:rFonts w:asciiTheme="minorEastAsia" w:eastAsiaTheme="minorEastAsia" w:hAnsiTheme="minorEastAsia" w:cs="宋体" w:hint="eastAsia"/>
          <w:sz w:val="24"/>
        </w:rPr>
        <w:t>日</w:t>
      </w:r>
      <w:r w:rsidR="009E6E9E">
        <w:rPr>
          <w:rFonts w:asciiTheme="minorEastAsia" w:eastAsiaTheme="minorEastAsia" w:hAnsiTheme="minorEastAsia" w:cs="宋体" w:hint="eastAsia"/>
          <w:sz w:val="24"/>
        </w:rPr>
        <w:t>9</w:t>
      </w:r>
      <w:r w:rsidRPr="00677DA6">
        <w:rPr>
          <w:rFonts w:asciiTheme="minorEastAsia" w:eastAsiaTheme="minorEastAsia" w:hAnsiTheme="minorEastAsia" w:cs="宋体" w:hint="eastAsia"/>
          <w:sz w:val="24"/>
        </w:rPr>
        <w:t>时</w:t>
      </w:r>
      <w:r w:rsidR="009E6E9E">
        <w:rPr>
          <w:rFonts w:asciiTheme="minorEastAsia" w:eastAsiaTheme="minorEastAsia" w:hAnsiTheme="minorEastAsia" w:cs="宋体" w:hint="eastAsia"/>
          <w:sz w:val="24"/>
        </w:rPr>
        <w:t>30</w:t>
      </w:r>
      <w:r w:rsidRPr="00677DA6">
        <w:rPr>
          <w:rFonts w:asciiTheme="minorEastAsia" w:eastAsiaTheme="minorEastAsia" w:hAnsiTheme="minorEastAsia" w:cs="宋体" w:hint="eastAsia"/>
          <w:sz w:val="24"/>
        </w:rPr>
        <w:t>分。</w:t>
      </w:r>
    </w:p>
    <w:p w:rsidR="008B7CE4" w:rsidRDefault="000E7417">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提交：电子投标文件应在投标文件提交截止时间（开标时间）之前成功提交至《全国公共资源交易平台(河南省▪许昌市)》公共资源交易系统，同时提交第一信封、第二信封各2份电子介质U盘存储有名称为“备份”的文件。</w:t>
      </w:r>
    </w:p>
    <w:p w:rsidR="00073006" w:rsidRPr="00677DA6" w:rsidRDefault="000E7417" w:rsidP="00073006">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4、投标文件提交地点：许昌市建安区新元大道兴业大</w:t>
      </w:r>
      <w:r w:rsidRPr="00677DA6">
        <w:rPr>
          <w:rFonts w:asciiTheme="minorEastAsia" w:eastAsiaTheme="minorEastAsia" w:hAnsiTheme="minorEastAsia" w:cs="宋体" w:hint="eastAsia"/>
          <w:sz w:val="24"/>
        </w:rPr>
        <w:t>厦4</w:t>
      </w:r>
      <w:r w:rsidR="007929D6" w:rsidRPr="00677DA6">
        <w:rPr>
          <w:rFonts w:asciiTheme="minorEastAsia" w:eastAsiaTheme="minorEastAsia" w:hAnsiTheme="minorEastAsia" w:cs="宋体" w:hint="eastAsia"/>
          <w:sz w:val="24"/>
        </w:rPr>
        <w:t xml:space="preserve">楼开标 </w:t>
      </w:r>
      <w:r w:rsidR="009E6E9E">
        <w:rPr>
          <w:rFonts w:asciiTheme="minorEastAsia" w:eastAsiaTheme="minorEastAsia" w:hAnsiTheme="minorEastAsia" w:cs="宋体" w:hint="eastAsia"/>
          <w:sz w:val="24"/>
        </w:rPr>
        <w:t>一</w:t>
      </w:r>
      <w:r w:rsidRPr="00677DA6">
        <w:rPr>
          <w:rFonts w:asciiTheme="minorEastAsia" w:eastAsiaTheme="minorEastAsia" w:hAnsiTheme="minorEastAsia" w:cs="宋体" w:hint="eastAsia"/>
          <w:sz w:val="24"/>
        </w:rPr>
        <w:t>室。</w:t>
      </w:r>
    </w:p>
    <w:p w:rsidR="008B7CE4" w:rsidRDefault="000E7417" w:rsidP="00073006">
      <w:pPr>
        <w:spacing w:line="312"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5、逾期送达的或者未送达指定地点的投标文件，招标人不予受理。</w:t>
      </w:r>
    </w:p>
    <w:p w:rsidR="008B7CE4" w:rsidRDefault="000E7417">
      <w:pPr>
        <w:spacing w:line="312" w:lineRule="auto"/>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六、发布公告的媒介</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本公告同时在《全国公共资源交易平台(河南省▪许昌市)》、《河南省电子招标投标公共服务平台》上发布。</w:t>
      </w:r>
    </w:p>
    <w:p w:rsidR="008B7CE4" w:rsidRDefault="000E7417">
      <w:pPr>
        <w:spacing w:line="312" w:lineRule="auto"/>
        <w:rPr>
          <w:rFonts w:asciiTheme="minorEastAsia" w:eastAsiaTheme="minorEastAsia" w:hAnsiTheme="minorEastAsia"/>
          <w:b/>
          <w:sz w:val="24"/>
        </w:rPr>
      </w:pPr>
      <w:r>
        <w:rPr>
          <w:rFonts w:asciiTheme="minorEastAsia" w:eastAsiaTheme="minorEastAsia" w:hAnsiTheme="minorEastAsia" w:hint="eastAsia"/>
          <w:b/>
          <w:sz w:val="24"/>
        </w:rPr>
        <w:t>七、联系方式</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677DA6" w:rsidRPr="003F01BC" w:rsidRDefault="00677DA6" w:rsidP="00677DA6">
      <w:pPr>
        <w:spacing w:line="312" w:lineRule="auto"/>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t>项目负责人：黄向远</w:t>
      </w:r>
    </w:p>
    <w:p w:rsidR="00677DA6" w:rsidRPr="003F01BC" w:rsidRDefault="00677DA6" w:rsidP="00677DA6">
      <w:pPr>
        <w:spacing w:line="312" w:lineRule="auto"/>
        <w:ind w:firstLineChars="200" w:firstLine="480"/>
        <w:rPr>
          <w:rFonts w:asciiTheme="minorEastAsia" w:eastAsiaTheme="minorEastAsia" w:hAnsiTheme="minorEastAsia"/>
          <w:sz w:val="24"/>
        </w:rPr>
      </w:pPr>
      <w:r w:rsidRPr="003F01BC">
        <w:rPr>
          <w:rFonts w:asciiTheme="minorEastAsia" w:eastAsiaTheme="minorEastAsia" w:hAnsiTheme="minorEastAsia" w:hint="eastAsia"/>
          <w:sz w:val="24"/>
        </w:rPr>
        <w:lastRenderedPageBreak/>
        <w:t>电      话：18803743200</w:t>
      </w:r>
    </w:p>
    <w:p w:rsidR="008B7CE4" w:rsidRDefault="000E7417">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7929D6">
        <w:rPr>
          <w:rFonts w:asciiTheme="minorEastAsia" w:eastAsiaTheme="minorEastAsia" w:hAnsiTheme="minorEastAsia" w:hint="eastAsia"/>
          <w:color w:val="000000"/>
          <w:sz w:val="24"/>
        </w:rPr>
        <w:t>河南申信工程</w:t>
      </w:r>
      <w:r>
        <w:rPr>
          <w:rFonts w:asciiTheme="minorEastAsia" w:eastAsiaTheme="minorEastAsia" w:hAnsiTheme="minorEastAsia" w:hint="eastAsia"/>
          <w:color w:val="000000"/>
          <w:sz w:val="24"/>
        </w:rPr>
        <w:t>管理有限公司</w:t>
      </w:r>
    </w:p>
    <w:p w:rsidR="008B7CE4" w:rsidRDefault="007929D6">
      <w:pPr>
        <w:spacing w:line="312"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9E6E9E">
        <w:rPr>
          <w:rFonts w:asciiTheme="minorEastAsia" w:eastAsiaTheme="minorEastAsia" w:hAnsiTheme="minorEastAsia" w:hint="eastAsia"/>
          <w:color w:val="000000"/>
          <w:sz w:val="24"/>
        </w:rPr>
        <w:t>黄玲霞</w:t>
      </w:r>
    </w:p>
    <w:p w:rsidR="00D6104A" w:rsidRDefault="000E7417" w:rsidP="00D6104A">
      <w:pPr>
        <w:spacing w:line="360" w:lineRule="auto"/>
        <w:ind w:firstLineChars="200" w:firstLine="480"/>
        <w:rPr>
          <w:rFonts w:ascii="宋体" w:hAnsi="宋体"/>
          <w:color w:val="000000"/>
          <w:sz w:val="24"/>
        </w:rPr>
      </w:pPr>
      <w:r>
        <w:rPr>
          <w:rFonts w:asciiTheme="minorEastAsia" w:eastAsiaTheme="minorEastAsia" w:hAnsiTheme="minorEastAsia" w:hint="eastAsia"/>
          <w:color w:val="000000"/>
          <w:sz w:val="24"/>
        </w:rPr>
        <w:t>电    话：</w:t>
      </w:r>
      <w:r w:rsidR="00D6104A">
        <w:rPr>
          <w:rFonts w:ascii="宋体" w:hAnsi="宋体" w:hint="eastAsia"/>
          <w:color w:val="000000"/>
          <w:sz w:val="24"/>
        </w:rPr>
        <w:t>0374-2191666</w:t>
      </w:r>
    </w:p>
    <w:p w:rsidR="008B7CE4" w:rsidRDefault="007929D6">
      <w:pPr>
        <w:spacing w:line="312"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 </w:t>
      </w:r>
    </w:p>
    <w:p w:rsidR="008B7CE4" w:rsidRDefault="000E7417">
      <w:pPr>
        <w:spacing w:line="312" w:lineRule="auto"/>
        <w:ind w:firstLineChars="200" w:firstLine="480"/>
        <w:jc w:val="right"/>
        <w:rPr>
          <w:rFonts w:asciiTheme="minorEastAsia" w:eastAsiaTheme="minorEastAsia" w:hAnsiTheme="minorEastAsia"/>
          <w:color w:val="000000"/>
          <w:sz w:val="24"/>
          <w:lang w:val="zh-CN"/>
        </w:rPr>
      </w:pPr>
      <w:r>
        <w:rPr>
          <w:rFonts w:asciiTheme="minorEastAsia" w:eastAsiaTheme="minorEastAsia" w:hAnsiTheme="minorEastAsia" w:hint="eastAsia"/>
          <w:color w:val="000000"/>
          <w:sz w:val="24"/>
          <w:lang w:val="zh-CN"/>
        </w:rPr>
        <w:t>许昌市建安区交通运输局</w:t>
      </w:r>
    </w:p>
    <w:p w:rsidR="008B7CE4" w:rsidRPr="00677DA6" w:rsidRDefault="000E7417">
      <w:pPr>
        <w:wordWrap w:val="0"/>
        <w:spacing w:line="312" w:lineRule="auto"/>
        <w:ind w:right="240" w:firstLineChars="200" w:firstLine="480"/>
        <w:jc w:val="right"/>
        <w:rPr>
          <w:rFonts w:asciiTheme="minorEastAsia" w:eastAsiaTheme="minorEastAsia" w:hAnsiTheme="minorEastAsia"/>
          <w:sz w:val="24"/>
        </w:rPr>
      </w:pPr>
      <w:r w:rsidRPr="00677DA6">
        <w:rPr>
          <w:rFonts w:asciiTheme="minorEastAsia" w:eastAsiaTheme="minorEastAsia" w:hAnsiTheme="minorEastAsia" w:hint="eastAsia"/>
          <w:sz w:val="24"/>
        </w:rPr>
        <w:t>2020年</w:t>
      </w:r>
      <w:r w:rsidR="008F7549">
        <w:rPr>
          <w:rFonts w:asciiTheme="minorEastAsia" w:eastAsiaTheme="minorEastAsia" w:hAnsiTheme="minorEastAsia" w:hint="eastAsia"/>
          <w:sz w:val="24"/>
        </w:rPr>
        <w:t>3</w:t>
      </w:r>
      <w:r w:rsidRPr="00677DA6">
        <w:rPr>
          <w:rFonts w:asciiTheme="minorEastAsia" w:eastAsiaTheme="minorEastAsia" w:hAnsiTheme="minorEastAsia" w:hint="eastAsia"/>
          <w:sz w:val="24"/>
        </w:rPr>
        <w:t>月</w:t>
      </w:r>
      <w:r w:rsidR="008F7549">
        <w:rPr>
          <w:rFonts w:asciiTheme="minorEastAsia" w:eastAsiaTheme="minorEastAsia" w:hAnsiTheme="minorEastAsia" w:hint="eastAsia"/>
          <w:sz w:val="24"/>
        </w:rPr>
        <w:t>1</w:t>
      </w:r>
      <w:r w:rsidR="00424D6C">
        <w:rPr>
          <w:rFonts w:asciiTheme="minorEastAsia" w:eastAsiaTheme="minorEastAsia" w:hAnsiTheme="minorEastAsia" w:hint="eastAsia"/>
          <w:sz w:val="24"/>
        </w:rPr>
        <w:t>1</w:t>
      </w:r>
      <w:r w:rsidRPr="00677DA6">
        <w:rPr>
          <w:rFonts w:asciiTheme="minorEastAsia" w:eastAsiaTheme="minorEastAsia" w:hAnsiTheme="minorEastAsia" w:hint="eastAsia"/>
          <w:sz w:val="24"/>
        </w:rPr>
        <w:t>日</w:t>
      </w:r>
    </w:p>
    <w:p w:rsidR="008B7CE4" w:rsidRDefault="000E7417">
      <w:pPr>
        <w:widowControl/>
        <w:spacing w:line="312" w:lineRule="auto"/>
        <w:rPr>
          <w:rFonts w:hAnsi="宋体"/>
          <w:b/>
          <w:sz w:val="28"/>
          <w:szCs w:val="21"/>
        </w:rPr>
      </w:pPr>
      <w:r>
        <w:rPr>
          <w:rFonts w:hAnsi="宋体" w:hint="eastAsia"/>
          <w:b/>
          <w:sz w:val="28"/>
          <w:szCs w:val="21"/>
        </w:rPr>
        <w:t>温馨提示：</w:t>
      </w:r>
    </w:p>
    <w:p w:rsidR="008B7CE4" w:rsidRDefault="000E741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8B7CE4" w:rsidRDefault="008B7CE4">
      <w:pPr>
        <w:widowControl/>
        <w:spacing w:line="312" w:lineRule="auto"/>
        <w:rPr>
          <w:rFonts w:hAnsi="宋体"/>
          <w:b/>
          <w:sz w:val="24"/>
        </w:rPr>
      </w:pP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1.</w:t>
      </w:r>
      <w:r>
        <w:rPr>
          <w:rFonts w:hAnsi="宋体" w:cs="宋体" w:hint="eastAsia"/>
          <w:b/>
          <w:bCs/>
          <w:sz w:val="24"/>
        </w:rPr>
        <w:t>投标人应按招标文件规定下载、编制、提交电子投标文件。开、评标现场不接受投标人递交的电子投标文件的其他资料。</w:t>
      </w: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2.</w:t>
      </w:r>
      <w:r>
        <w:rPr>
          <w:rFonts w:hAnsi="宋体" w:cs="宋体" w:hint="eastAsia"/>
          <w:b/>
          <w:bCs/>
          <w:sz w:val="24"/>
        </w:rPr>
        <w:t>电子文件下载、制作、提交期间和开标（电子投标文件的解密）环节，投标人须使用</w:t>
      </w:r>
      <w:r>
        <w:rPr>
          <w:rFonts w:hAnsi="宋体" w:cs="宋体" w:hint="eastAsia"/>
          <w:b/>
          <w:bCs/>
          <w:sz w:val="24"/>
        </w:rPr>
        <w:t>CA</w:t>
      </w:r>
      <w:r>
        <w:rPr>
          <w:rFonts w:hAnsi="宋体" w:cs="宋体" w:hint="eastAsia"/>
          <w:b/>
          <w:bCs/>
          <w:sz w:val="24"/>
        </w:rPr>
        <w:t>数字证书。</w:t>
      </w:r>
    </w:p>
    <w:p w:rsidR="008B7CE4" w:rsidRDefault="000E7417">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3.</w:t>
      </w:r>
      <w:r>
        <w:rPr>
          <w:rFonts w:hAnsi="宋体" w:cs="宋体" w:hint="eastAsia"/>
          <w:b/>
          <w:bCs/>
          <w:sz w:val="24"/>
        </w:rPr>
        <w:t>电子投标文件的制作</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3.1 </w:t>
      </w:r>
      <w:r>
        <w:rPr>
          <w:rFonts w:hAnsi="宋体" w:cs="宋体" w:hint="eastAsia"/>
          <w:sz w:val="24"/>
        </w:rPr>
        <w:t>投标人登录《全国公共资源交易平台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4" w:history="1">
        <w:r>
          <w:rPr>
            <w:rFonts w:hAnsi="宋体" w:cs="宋体" w:hint="eastAsia"/>
            <w:sz w:val="24"/>
          </w:rPr>
          <w:t>http://221.14.6.70:8088/ggzy/</w:t>
        </w:r>
      </w:hyperlink>
      <w:r>
        <w:rPr>
          <w:rFonts w:hAnsi="宋体" w:cs="宋体" w:hint="eastAsia"/>
          <w:sz w:val="24"/>
        </w:rPr>
        <w:t>）下载“许昌投标文件制作系统</w:t>
      </w:r>
      <w:r>
        <w:rPr>
          <w:rFonts w:hAnsi="宋体" w:cs="宋体" w:hint="eastAsia"/>
          <w:sz w:val="24"/>
        </w:rPr>
        <w:t>SEARUN V1.1</w:t>
      </w:r>
      <w:r>
        <w:rPr>
          <w:rFonts w:hAnsi="宋体" w:cs="宋体" w:hint="eastAsia"/>
          <w:sz w:val="24"/>
        </w:rPr>
        <w:t>”，按招标文件要求制作电子投标文件。</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电子投标文件的制作，参考《全国公共资源交易平台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》公共资源交易系统——组件下载——交易系统操作手册（投标人、供应商）。</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3.2 </w:t>
      </w:r>
      <w:r>
        <w:rPr>
          <w:rFonts w:hAnsi="宋体" w:cs="宋体" w:hint="eastAsia"/>
          <w:sz w:val="24"/>
        </w:rPr>
        <w:t>投标人须将招标文件要求的资质、业绩、荣誉及相关人员证明材料等资料原件扫描件（或图片）制作到所提交的电子投标文件中。</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3.3</w:t>
      </w:r>
      <w:r>
        <w:rPr>
          <w:rFonts w:hAnsi="宋体" w:cs="宋体" w:hint="eastAsia"/>
          <w:sz w:val="24"/>
        </w:rPr>
        <w:t>投标人对同一项目多个标段进行投标的，应分别下载所投标段的招标文件，按标段制作电子投标文件，并按招标文件要求在相应位置加盖投标人电子印章和法人电子印章。</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一个标段对应生成一个文件夹（</w:t>
      </w:r>
      <w:r>
        <w:rPr>
          <w:rFonts w:hAnsi="宋体" w:cs="宋体" w:hint="eastAsia"/>
          <w:sz w:val="24"/>
        </w:rPr>
        <w:t>xxxx</w:t>
      </w:r>
      <w:r>
        <w:rPr>
          <w:rFonts w:hAnsi="宋体" w:cs="宋体" w:hint="eastAsia"/>
          <w:sz w:val="24"/>
        </w:rPr>
        <w:t>项目</w:t>
      </w:r>
      <w:r>
        <w:rPr>
          <w:rFonts w:hAnsi="宋体" w:cs="宋体" w:hint="eastAsia"/>
          <w:sz w:val="24"/>
        </w:rPr>
        <w:t>xx</w:t>
      </w:r>
      <w:r>
        <w:rPr>
          <w:rFonts w:hAnsi="宋体" w:cs="宋体" w:hint="eastAsia"/>
          <w:sz w:val="24"/>
        </w:rPr>
        <w:t>标段）</w:t>
      </w:r>
      <w:r>
        <w:rPr>
          <w:rFonts w:hAnsi="宋体" w:cs="宋体" w:hint="eastAsia"/>
          <w:sz w:val="24"/>
        </w:rPr>
        <w:t xml:space="preserve">, </w:t>
      </w:r>
      <w:r>
        <w:rPr>
          <w:rFonts w:hAnsi="宋体" w:cs="宋体" w:hint="eastAsia"/>
          <w:sz w:val="24"/>
        </w:rPr>
        <w:t>其中包含</w:t>
      </w:r>
      <w:r>
        <w:rPr>
          <w:rFonts w:hAnsi="宋体" w:cs="宋体" w:hint="eastAsia"/>
          <w:sz w:val="24"/>
        </w:rPr>
        <w:t>2</w:t>
      </w:r>
      <w:r>
        <w:rPr>
          <w:rFonts w:hAnsi="宋体" w:cs="宋体" w:hint="eastAsia"/>
          <w:sz w:val="24"/>
        </w:rPr>
        <w:t>个文件和</w:t>
      </w:r>
      <w:r>
        <w:rPr>
          <w:rFonts w:hAnsi="宋体" w:cs="宋体" w:hint="eastAsia"/>
          <w:sz w:val="24"/>
        </w:rPr>
        <w:t>1</w:t>
      </w:r>
      <w:r>
        <w:rPr>
          <w:rFonts w:hAnsi="宋体" w:cs="宋体" w:hint="eastAsia"/>
          <w:sz w:val="24"/>
        </w:rPr>
        <w:t>个文件夹。后缀名为“</w:t>
      </w:r>
      <w:r>
        <w:rPr>
          <w:rFonts w:hAnsi="宋体" w:cs="宋体" w:hint="eastAsia"/>
          <w:sz w:val="24"/>
        </w:rPr>
        <w:t>.file</w:t>
      </w:r>
      <w:r>
        <w:rPr>
          <w:rFonts w:hAnsi="宋体" w:cs="宋体" w:hint="eastAsia"/>
          <w:sz w:val="24"/>
        </w:rPr>
        <w:t>”的文件用于电子投标使用，“备份文件夹”使用电子介质存储，供开标现场备用。</w:t>
      </w:r>
    </w:p>
    <w:p w:rsidR="009E6E9E" w:rsidRPr="009E6E9E" w:rsidRDefault="000E7417" w:rsidP="009E6E9E">
      <w:pPr>
        <w:autoSpaceDE w:val="0"/>
        <w:autoSpaceDN w:val="0"/>
        <w:adjustRightInd w:val="0"/>
        <w:spacing w:line="360" w:lineRule="auto"/>
        <w:ind w:firstLineChars="200" w:firstLine="482"/>
        <w:rPr>
          <w:rFonts w:ascii="宋体" w:hAnsi="宋体" w:cs="宋体"/>
          <w:b/>
          <w:color w:val="FF0000"/>
          <w:kern w:val="0"/>
          <w:sz w:val="24"/>
          <w:szCs w:val="20"/>
          <w:lang w:val="zh-CN"/>
        </w:rPr>
      </w:pPr>
      <w:r>
        <w:rPr>
          <w:rFonts w:hAnsi="宋体" w:cs="宋体" w:hint="eastAsia"/>
          <w:b/>
          <w:bCs/>
          <w:sz w:val="24"/>
        </w:rPr>
        <w:t>4.</w:t>
      </w:r>
      <w:r w:rsidR="009E6E9E" w:rsidRPr="009E6E9E">
        <w:rPr>
          <w:rFonts w:ascii="宋体" w:hAnsi="宋体" w:cs="宋体"/>
          <w:kern w:val="0"/>
          <w:sz w:val="24"/>
          <w:szCs w:val="20"/>
          <w:lang w:val="zh-CN"/>
        </w:rPr>
        <w:t xml:space="preserve"> </w:t>
      </w:r>
      <w:r w:rsidR="009E6E9E" w:rsidRPr="009E6E9E">
        <w:rPr>
          <w:rFonts w:ascii="宋体" w:hAnsi="宋体" w:cs="宋体" w:hint="eastAsia"/>
          <w:b/>
          <w:kern w:val="0"/>
          <w:sz w:val="24"/>
          <w:szCs w:val="20"/>
          <w:lang w:val="zh-CN"/>
        </w:rPr>
        <w:t>投标保证金的提交</w:t>
      </w:r>
    </w:p>
    <w:p w:rsidR="009E6E9E" w:rsidRPr="009E6E9E" w:rsidRDefault="009E6E9E" w:rsidP="009E6E9E">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lastRenderedPageBreak/>
        <w:t>4.1</w:t>
      </w:r>
      <w:r w:rsidRPr="009E6E9E">
        <w:rPr>
          <w:rFonts w:ascii="宋体" w:hAnsi="宋体" w:cs="宋体" w:hint="eastAsia"/>
          <w:kern w:val="0"/>
          <w:sz w:val="24"/>
          <w:szCs w:val="20"/>
          <w:lang w:val="zh-CN"/>
        </w:rPr>
        <w:t>使用银行转帐方式提交的，投标人通过基本账户将款项一次足额递交、成功绑定，以收款人到账时间为准。</w:t>
      </w:r>
    </w:p>
    <w:p w:rsidR="009E6E9E" w:rsidRPr="009E6E9E" w:rsidRDefault="009E6E9E" w:rsidP="009E6E9E">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4.1.1</w:t>
      </w:r>
      <w:r w:rsidRPr="009E6E9E">
        <w:rPr>
          <w:rFonts w:ascii="宋体" w:hAnsi="宋体" w:cs="宋体" w:hint="eastAsia"/>
          <w:kern w:val="0"/>
          <w:sz w:val="24"/>
          <w:szCs w:val="20"/>
          <w:lang w:val="zh-CN"/>
        </w:rPr>
        <w:t>投标人网上下载招标文件并根据每个标段的缴纳说明单在开标截止时间前提交。每个投标人每个项目每个标段只有唯一缴纳账号，切勿重复缴纳或错误缴纳。</w:t>
      </w:r>
    </w:p>
    <w:p w:rsidR="009E6E9E" w:rsidRPr="009E6E9E" w:rsidRDefault="009E6E9E" w:rsidP="009E6E9E">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4.1.2</w:t>
      </w:r>
      <w:r w:rsidRPr="009E6E9E">
        <w:rPr>
          <w:rFonts w:ascii="宋体" w:hAnsi="宋体" w:cs="宋体" w:hint="eastAsia"/>
          <w:kern w:val="0"/>
          <w:sz w:val="24"/>
          <w:szCs w:val="20"/>
          <w:lang w:val="zh-CN"/>
        </w:rPr>
        <w:t>提交后再次登录</w:t>
      </w:r>
      <w:hyperlink r:id="rId15" w:history="1">
        <w:r w:rsidRPr="009E6E9E">
          <w:rPr>
            <w:rFonts w:ascii="宋体" w:hAnsi="宋体" w:cs="宋体"/>
            <w:kern w:val="0"/>
            <w:sz w:val="24"/>
            <w:szCs w:val="20"/>
            <w:lang w:val="zh-CN"/>
          </w:rPr>
          <w:t>http://221.14.6.70:8088/ggzy</w:t>
        </w:r>
      </w:hyperlink>
      <w:r w:rsidRPr="009E6E9E">
        <w:rPr>
          <w:rFonts w:ascii="宋体" w:hAnsi="宋体" w:cs="宋体" w:hint="eastAsia"/>
          <w:kern w:val="0"/>
          <w:sz w:val="24"/>
          <w:szCs w:val="20"/>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9E6E9E" w:rsidRPr="009E6E9E" w:rsidRDefault="009E6E9E" w:rsidP="009E6E9E">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4.1.3</w:t>
      </w:r>
      <w:r w:rsidRPr="009E6E9E">
        <w:rPr>
          <w:rFonts w:ascii="宋体" w:hAnsi="宋体" w:cs="宋体" w:hint="eastAsia"/>
          <w:kern w:val="0"/>
          <w:sz w:val="24"/>
          <w:szCs w:val="20"/>
          <w:lang w:val="zh-CN"/>
        </w:rPr>
        <w:t>投标人成功绑定投标保证金，将缴纳凭证</w:t>
      </w:r>
      <w:r w:rsidRPr="009E6E9E">
        <w:rPr>
          <w:rFonts w:ascii="宋体" w:hAnsi="宋体" w:cs="宋体" w:hint="eastAsia"/>
          <w:kern w:val="0"/>
          <w:sz w:val="24"/>
          <w:szCs w:val="20"/>
        </w:rPr>
        <w:t>即本项目投保保证金</w:t>
      </w:r>
      <w:r w:rsidRPr="009E6E9E">
        <w:rPr>
          <w:rFonts w:ascii="宋体" w:hAnsi="宋体" w:cs="宋体" w:hint="eastAsia"/>
          <w:kern w:val="0"/>
          <w:sz w:val="24"/>
          <w:szCs w:val="20"/>
          <w:lang w:val="zh-CN"/>
        </w:rPr>
        <w:t>“许昌市建安区公共资源交易中心保证金缴纳回执”附于投标文件中，</w:t>
      </w:r>
      <w:r w:rsidRPr="009E6E9E">
        <w:rPr>
          <w:rFonts w:ascii="宋体" w:hAnsi="宋体" w:cs="宋体" w:hint="eastAsia"/>
          <w:kern w:val="0"/>
          <w:sz w:val="24"/>
          <w:szCs w:val="20"/>
        </w:rPr>
        <w:t>否则视为未按规定提交。</w:t>
      </w:r>
    </w:p>
    <w:p w:rsidR="009E6E9E" w:rsidRDefault="009E6E9E" w:rsidP="009E6E9E">
      <w:pPr>
        <w:autoSpaceDE w:val="0"/>
        <w:autoSpaceDN w:val="0"/>
        <w:adjustRightInd w:val="0"/>
        <w:spacing w:line="360" w:lineRule="auto"/>
        <w:ind w:firstLineChars="200" w:firstLine="480"/>
        <w:jc w:val="left"/>
        <w:rPr>
          <w:rFonts w:ascii="宋体" w:hAnsi="宋体" w:cs="宋体"/>
          <w:kern w:val="0"/>
          <w:sz w:val="24"/>
          <w:szCs w:val="20"/>
          <w:lang w:val="zh-CN"/>
        </w:rPr>
      </w:pPr>
      <w:r w:rsidRPr="009E6E9E">
        <w:rPr>
          <w:rFonts w:ascii="宋体" w:hAnsi="宋体" w:cs="宋体"/>
          <w:kern w:val="0"/>
          <w:sz w:val="24"/>
          <w:szCs w:val="20"/>
          <w:lang w:val="zh-CN"/>
        </w:rPr>
        <w:t>4.2</w:t>
      </w:r>
      <w:r w:rsidRPr="009E6E9E">
        <w:rPr>
          <w:rFonts w:ascii="宋体" w:hAnsi="宋体" w:cs="宋体" w:hint="eastAsia"/>
          <w:kern w:val="0"/>
          <w:sz w:val="24"/>
          <w:szCs w:val="20"/>
          <w:lang w:val="zh-CN"/>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8B7CE4" w:rsidRPr="009E6E9E" w:rsidRDefault="009E6E9E" w:rsidP="009E6E9E">
      <w:pPr>
        <w:autoSpaceDE w:val="0"/>
        <w:autoSpaceDN w:val="0"/>
        <w:adjustRightInd w:val="0"/>
        <w:spacing w:line="360" w:lineRule="auto"/>
        <w:ind w:firstLineChars="200" w:firstLine="482"/>
        <w:jc w:val="left"/>
        <w:rPr>
          <w:rFonts w:ascii="宋体" w:hAnsi="宋体" w:cs="宋体"/>
          <w:kern w:val="0"/>
          <w:sz w:val="24"/>
          <w:szCs w:val="20"/>
          <w:lang w:val="zh-CN"/>
        </w:rPr>
      </w:pPr>
      <w:r>
        <w:rPr>
          <w:rFonts w:hAnsi="宋体" w:cs="宋体" w:hint="eastAsia"/>
          <w:b/>
          <w:bCs/>
          <w:sz w:val="24"/>
        </w:rPr>
        <w:t>5.</w:t>
      </w:r>
      <w:r>
        <w:rPr>
          <w:rFonts w:hAnsi="宋体" w:cs="宋体" w:hint="eastAsia"/>
          <w:b/>
          <w:bCs/>
          <w:sz w:val="24"/>
        </w:rPr>
        <w:t>加密</w:t>
      </w:r>
      <w:r w:rsidR="000E7417">
        <w:rPr>
          <w:rFonts w:hAnsi="宋体" w:cs="宋体" w:hint="eastAsia"/>
          <w:b/>
          <w:bCs/>
          <w:sz w:val="24"/>
        </w:rPr>
        <w:t>电子投标文件的提交</w:t>
      </w:r>
    </w:p>
    <w:p w:rsidR="008B7CE4" w:rsidRDefault="000E7417" w:rsidP="009E6E9E">
      <w:pPr>
        <w:snapToGrid w:val="0"/>
        <w:spacing w:line="540" w:lineRule="exact"/>
        <w:ind w:leftChars="-50" w:left="-105" w:rightChars="-50" w:right="-105" w:firstLineChars="200" w:firstLine="480"/>
        <w:rPr>
          <w:rFonts w:hAnsi="宋体" w:cs="宋体"/>
          <w:sz w:val="24"/>
        </w:rPr>
      </w:pPr>
      <w:r>
        <w:rPr>
          <w:rFonts w:hAnsi="宋体" w:cs="宋体" w:hint="eastAsia"/>
          <w:sz w:val="24"/>
        </w:rPr>
        <w:t xml:space="preserve"> </w:t>
      </w:r>
      <w:r w:rsidR="00424D6C">
        <w:rPr>
          <w:rFonts w:hAnsi="宋体" w:cs="宋体" w:hint="eastAsia"/>
          <w:sz w:val="24"/>
        </w:rPr>
        <w:t>5</w:t>
      </w:r>
      <w:r>
        <w:rPr>
          <w:rFonts w:hAnsi="宋体" w:cs="宋体" w:hint="eastAsia"/>
          <w:sz w:val="24"/>
        </w:rPr>
        <w:t>.1</w:t>
      </w:r>
      <w:r>
        <w:rPr>
          <w:rFonts w:hAnsi="宋体" w:cs="宋体" w:hint="eastAsia"/>
          <w:sz w:val="24"/>
        </w:rPr>
        <w:t>电子投标文件应在招标文件规定的投标文件提交截止时间（开标时间）之前成功提交至《全国公共资源交易平台</w:t>
      </w:r>
      <w:r>
        <w:rPr>
          <w:rFonts w:hAnsi="宋体" w:cs="宋体" w:hint="eastAsia"/>
          <w:sz w:val="24"/>
        </w:rPr>
        <w:t>(</w:t>
      </w:r>
      <w:r>
        <w:rPr>
          <w:rFonts w:hAnsi="宋体" w:cs="宋体" w:hint="eastAsia"/>
          <w:sz w:val="24"/>
        </w:rPr>
        <w:t>河南省▪许昌市</w:t>
      </w:r>
      <w:r>
        <w:rPr>
          <w:rFonts w:hAnsi="宋体" w:cs="宋体" w:hint="eastAsia"/>
          <w:sz w:val="24"/>
        </w:rPr>
        <w:t>)</w:t>
      </w:r>
      <w:r>
        <w:rPr>
          <w:rFonts w:hAnsi="宋体" w:cs="宋体" w:hint="eastAsia"/>
          <w:sz w:val="24"/>
        </w:rPr>
        <w:t>》公共资源交易系统（</w:t>
      </w:r>
      <w:hyperlink r:id="rId16" w:history="1">
        <w:r>
          <w:rPr>
            <w:rFonts w:hAnsi="宋体" w:cs="宋体" w:hint="eastAsia"/>
            <w:sz w:val="24"/>
          </w:rPr>
          <w:t>http://221.14.6.70:8088/ggzy/</w:t>
        </w:r>
      </w:hyperlink>
      <w:r>
        <w:rPr>
          <w:rFonts w:hAnsi="宋体" w:cs="宋体" w:hint="eastAsia"/>
          <w:sz w:val="24"/>
        </w:rPr>
        <w:t>）。</w:t>
      </w:r>
    </w:p>
    <w:p w:rsidR="008B7CE4" w:rsidRDefault="000E7417">
      <w:pPr>
        <w:snapToGrid w:val="0"/>
        <w:spacing w:line="540" w:lineRule="exact"/>
        <w:ind w:leftChars="-50" w:left="-105" w:rightChars="-50" w:right="-105" w:firstLineChars="200" w:firstLine="480"/>
        <w:rPr>
          <w:rFonts w:hAnsi="宋体" w:cs="宋体"/>
          <w:sz w:val="24"/>
        </w:rPr>
      </w:pPr>
      <w:r>
        <w:rPr>
          <w:rFonts w:hAnsi="宋体" w:cs="宋体" w:hint="eastAsia"/>
          <w:sz w:val="24"/>
        </w:rPr>
        <w:t>投标人应充分考虑并预留技术处理和上传数据所需时间。</w:t>
      </w:r>
    </w:p>
    <w:p w:rsidR="008B7CE4" w:rsidRDefault="00424D6C">
      <w:pPr>
        <w:snapToGrid w:val="0"/>
        <w:spacing w:line="540" w:lineRule="exact"/>
        <w:ind w:leftChars="-50" w:left="-105" w:rightChars="-50" w:right="-105" w:firstLineChars="200" w:firstLine="480"/>
        <w:rPr>
          <w:rFonts w:hAnsi="宋体" w:cs="宋体"/>
          <w:sz w:val="24"/>
        </w:rPr>
      </w:pPr>
      <w:r>
        <w:rPr>
          <w:rFonts w:hAnsi="宋体" w:cs="宋体" w:hint="eastAsia"/>
          <w:sz w:val="24"/>
        </w:rPr>
        <w:t>5</w:t>
      </w:r>
      <w:r w:rsidR="000E7417">
        <w:rPr>
          <w:rFonts w:hAnsi="宋体" w:cs="宋体" w:hint="eastAsia"/>
          <w:sz w:val="24"/>
        </w:rPr>
        <w:t xml:space="preserve">.2 </w:t>
      </w:r>
      <w:r w:rsidR="000E7417">
        <w:rPr>
          <w:rFonts w:hAnsi="宋体" w:cs="宋体" w:hint="eastAsia"/>
          <w:sz w:val="24"/>
        </w:rPr>
        <w:t>投标人对同一项目多个标段进行投标的，电子投标文件应按标段分别提交。</w:t>
      </w:r>
    </w:p>
    <w:p w:rsidR="008B7CE4" w:rsidRDefault="00424D6C">
      <w:pPr>
        <w:snapToGrid w:val="0"/>
        <w:spacing w:line="540" w:lineRule="exact"/>
        <w:ind w:leftChars="-50" w:left="-105" w:rightChars="-50" w:right="-105" w:firstLineChars="200" w:firstLine="480"/>
        <w:rPr>
          <w:rFonts w:hAnsi="宋体" w:cs="宋体"/>
          <w:sz w:val="24"/>
        </w:rPr>
      </w:pPr>
      <w:r>
        <w:rPr>
          <w:rFonts w:hAnsi="宋体" w:cs="宋体" w:hint="eastAsia"/>
          <w:sz w:val="24"/>
        </w:rPr>
        <w:t>5</w:t>
      </w:r>
      <w:r w:rsidR="000E7417">
        <w:rPr>
          <w:rFonts w:hAnsi="宋体" w:cs="宋体" w:hint="eastAsia"/>
          <w:sz w:val="24"/>
        </w:rPr>
        <w:t xml:space="preserve">.3 </w:t>
      </w:r>
      <w:r w:rsidR="000E7417">
        <w:rPr>
          <w:rFonts w:hAnsi="宋体" w:cs="宋体" w:hint="eastAsia"/>
          <w:sz w:val="24"/>
        </w:rPr>
        <w:t>电子投标文件成功提交后，投标人应打印“投标文件提交回执单”，供开标现场备查。</w:t>
      </w:r>
    </w:p>
    <w:p w:rsidR="008B7CE4" w:rsidRDefault="009E6E9E">
      <w:pPr>
        <w:snapToGrid w:val="0"/>
        <w:spacing w:line="540" w:lineRule="exact"/>
        <w:ind w:leftChars="-50" w:left="-105" w:rightChars="-50" w:right="-105" w:firstLineChars="200" w:firstLine="482"/>
        <w:rPr>
          <w:rFonts w:hAnsi="宋体" w:cs="宋体"/>
          <w:b/>
          <w:bCs/>
          <w:sz w:val="24"/>
        </w:rPr>
      </w:pPr>
      <w:r>
        <w:rPr>
          <w:rFonts w:hAnsi="宋体" w:cs="宋体" w:hint="eastAsia"/>
          <w:b/>
          <w:bCs/>
          <w:sz w:val="24"/>
        </w:rPr>
        <w:t>6</w:t>
      </w:r>
      <w:r w:rsidR="000E7417">
        <w:rPr>
          <w:rFonts w:hAnsi="宋体" w:cs="宋体" w:hint="eastAsia"/>
          <w:b/>
          <w:bCs/>
          <w:sz w:val="24"/>
        </w:rPr>
        <w:t>.</w:t>
      </w:r>
      <w:r w:rsidR="000E7417">
        <w:rPr>
          <w:rFonts w:hAnsi="宋体" w:cs="宋体" w:hint="eastAsia"/>
          <w:b/>
          <w:bCs/>
          <w:sz w:val="24"/>
        </w:rPr>
        <w:t>评标依据</w:t>
      </w:r>
    </w:p>
    <w:p w:rsidR="008B7CE4" w:rsidRDefault="00424D6C">
      <w:pPr>
        <w:snapToGrid w:val="0"/>
        <w:spacing w:line="540" w:lineRule="exact"/>
        <w:ind w:leftChars="-50" w:left="-105" w:rightChars="-50" w:right="-105" w:firstLineChars="200" w:firstLine="480"/>
        <w:rPr>
          <w:rFonts w:hAnsi="宋体" w:cs="宋体"/>
          <w:sz w:val="24"/>
        </w:rPr>
      </w:pPr>
      <w:r>
        <w:rPr>
          <w:rFonts w:hAnsi="宋体" w:cs="宋体" w:hint="eastAsia"/>
          <w:sz w:val="24"/>
        </w:rPr>
        <w:t>6</w:t>
      </w:r>
      <w:r w:rsidR="000E7417">
        <w:rPr>
          <w:rFonts w:hAnsi="宋体" w:cs="宋体" w:hint="eastAsia"/>
          <w:sz w:val="24"/>
        </w:rPr>
        <w:t>.1</w:t>
      </w:r>
      <w:r w:rsidR="000E7417">
        <w:rPr>
          <w:rFonts w:hAnsi="宋体" w:cs="宋体" w:hint="eastAsia"/>
          <w:sz w:val="24"/>
        </w:rPr>
        <w:t>采用全流程电子化交易评标时，评标委员会以电子投标文件为依据评标。</w:t>
      </w:r>
    </w:p>
    <w:p w:rsidR="008B7CE4" w:rsidRDefault="00424D6C">
      <w:pPr>
        <w:snapToGrid w:val="0"/>
        <w:spacing w:line="540" w:lineRule="exact"/>
        <w:ind w:leftChars="-50" w:left="-105" w:rightChars="-50" w:right="-105" w:firstLineChars="200" w:firstLine="480"/>
      </w:pPr>
      <w:r>
        <w:rPr>
          <w:rFonts w:hAnsi="宋体" w:cs="宋体" w:hint="eastAsia"/>
          <w:sz w:val="24"/>
        </w:rPr>
        <w:t>6</w:t>
      </w:r>
      <w:r w:rsidR="000E7417">
        <w:rPr>
          <w:rFonts w:hAnsi="宋体" w:cs="宋体" w:hint="eastAsia"/>
          <w:sz w:val="24"/>
        </w:rPr>
        <w:t>.2</w:t>
      </w:r>
      <w:r w:rsidR="000E7417">
        <w:rPr>
          <w:rFonts w:hint="eastAsia"/>
        </w:rPr>
        <w:t xml:space="preserve"> </w:t>
      </w:r>
      <w:r w:rsidR="000E7417">
        <w:rPr>
          <w:rFonts w:hAnsi="宋体" w:cs="宋体" w:hint="eastAsia"/>
          <w:sz w:val="24"/>
        </w:rPr>
        <w:t>全流程电子化交易系统如因系统异常情况无法完成，将以人工方式进行。评标委员会以电子介质</w:t>
      </w:r>
      <w:r w:rsidR="000E7417">
        <w:rPr>
          <w:rFonts w:asciiTheme="minorEastAsia" w:eastAsiaTheme="minorEastAsia" w:hAnsiTheme="minorEastAsia" w:cs="宋体" w:hint="eastAsia"/>
          <w:sz w:val="24"/>
        </w:rPr>
        <w:t>U盘</w:t>
      </w:r>
      <w:r w:rsidR="000E7417">
        <w:rPr>
          <w:rFonts w:hAnsi="宋体" w:cs="宋体" w:hint="eastAsia"/>
          <w:sz w:val="24"/>
        </w:rPr>
        <w:t>存储的投标文件为依据评标。</w:t>
      </w:r>
      <w:r w:rsidR="000E7417">
        <w:br w:type="page"/>
      </w:r>
    </w:p>
    <w:p w:rsidR="008B7CE4" w:rsidRDefault="000E7417">
      <w:pPr>
        <w:spacing w:line="312" w:lineRule="auto"/>
        <w:jc w:val="center"/>
        <w:outlineLvl w:val="0"/>
        <w:rPr>
          <w:rFonts w:ascii="黑体" w:eastAsia="黑体"/>
          <w:bCs/>
          <w:sz w:val="44"/>
          <w:szCs w:val="44"/>
        </w:rPr>
      </w:pPr>
      <w:r>
        <w:rPr>
          <w:rFonts w:ascii="黑体" w:eastAsia="黑体" w:hint="eastAsia"/>
          <w:bCs/>
          <w:sz w:val="44"/>
          <w:szCs w:val="44"/>
        </w:rPr>
        <w:lastRenderedPageBreak/>
        <w:t>第二章  投标人须知</w:t>
      </w:r>
    </w:p>
    <w:p w:rsidR="008B7CE4" w:rsidRDefault="000E7417">
      <w:pPr>
        <w:spacing w:line="360" w:lineRule="auto"/>
        <w:jc w:val="center"/>
        <w:rPr>
          <w:rFonts w:ascii="宋体" w:hAnsi="宋体"/>
          <w:b/>
          <w:sz w:val="24"/>
        </w:rPr>
      </w:pPr>
      <w:bookmarkStart w:id="0" w:name="_Toc234382587"/>
      <w:r>
        <w:rPr>
          <w:rFonts w:ascii="黑体" w:eastAsia="黑体" w:hint="eastAsia"/>
          <w:b/>
          <w:sz w:val="30"/>
          <w:szCs w:val="30"/>
        </w:rPr>
        <w:t>投标人须知前附表</w:t>
      </w:r>
      <w:bookmarkStart w:id="1" w:name="_Hlt111980600"/>
      <w:bookmarkEnd w:id="0"/>
      <w:bookmarkEnd w:id="1"/>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8"/>
        <w:gridCol w:w="2317"/>
        <w:gridCol w:w="6482"/>
      </w:tblGrid>
      <w:tr w:rsidR="008B7CE4">
        <w:trPr>
          <w:trHeight w:val="472"/>
          <w:jc w:val="center"/>
        </w:trPr>
        <w:tc>
          <w:tcPr>
            <w:tcW w:w="1053" w:type="dxa"/>
            <w:gridSpan w:val="2"/>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条款号</w:t>
            </w:r>
          </w:p>
        </w:tc>
        <w:tc>
          <w:tcPr>
            <w:tcW w:w="2317"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条 款 名 称</w:t>
            </w:r>
          </w:p>
        </w:tc>
        <w:tc>
          <w:tcPr>
            <w:tcW w:w="6482" w:type="dxa"/>
            <w:vAlign w:val="center"/>
          </w:tcPr>
          <w:p w:rsidR="008B7CE4" w:rsidRDefault="000E7417">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编 列 内 容</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招  标  人：许昌市建安区交通运输局</w:t>
            </w:r>
          </w:p>
          <w:p w:rsidR="00041223" w:rsidRPr="00041223" w:rsidRDefault="00041223" w:rsidP="00041223">
            <w:pPr>
              <w:spacing w:line="312" w:lineRule="auto"/>
              <w:rPr>
                <w:rFonts w:asciiTheme="minorEastAsia" w:eastAsiaTheme="minorEastAsia" w:hAnsiTheme="minorEastAsia"/>
                <w:sz w:val="24"/>
              </w:rPr>
            </w:pPr>
            <w:r w:rsidRPr="00041223">
              <w:rPr>
                <w:rFonts w:asciiTheme="minorEastAsia" w:eastAsiaTheme="minorEastAsia" w:hAnsiTheme="minorEastAsia" w:hint="eastAsia"/>
                <w:sz w:val="24"/>
              </w:rPr>
              <w:t>项目负责人： 黄向远</w:t>
            </w:r>
          </w:p>
          <w:p w:rsidR="008B7CE4" w:rsidRDefault="00041223" w:rsidP="00041223">
            <w:pPr>
              <w:spacing w:line="312" w:lineRule="auto"/>
              <w:rPr>
                <w:rFonts w:asciiTheme="minorEastAsia" w:eastAsiaTheme="minorEastAsia" w:hAnsiTheme="minorEastAsia"/>
                <w:sz w:val="24"/>
                <w:u w:val="single"/>
              </w:rPr>
            </w:pPr>
            <w:r w:rsidRPr="00041223">
              <w:rPr>
                <w:rFonts w:asciiTheme="minorEastAsia" w:eastAsiaTheme="minorEastAsia" w:hAnsiTheme="minorEastAsia" w:hint="eastAsia"/>
                <w:sz w:val="24"/>
              </w:rPr>
              <w:t>电      话： 18803743200</w:t>
            </w:r>
            <w:r w:rsidR="000E7417" w:rsidRPr="00041223">
              <w:rPr>
                <w:rFonts w:asciiTheme="minorEastAsia" w:eastAsiaTheme="minorEastAsia" w:hAnsiTheme="minorEastAsia" w:hint="eastAsia"/>
                <w:sz w:val="24"/>
              </w:rPr>
              <w:t xml:space="preserve"> </w:t>
            </w:r>
          </w:p>
        </w:tc>
      </w:tr>
      <w:tr w:rsidR="008B7CE4">
        <w:trPr>
          <w:trHeight w:val="9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代理机构</w:t>
            </w:r>
          </w:p>
        </w:tc>
        <w:tc>
          <w:tcPr>
            <w:tcW w:w="6482" w:type="dxa"/>
            <w:tcBorders>
              <w:bottom w:val="single" w:sz="4" w:space="0" w:color="auto"/>
            </w:tcBorders>
            <w:vAlign w:val="center"/>
          </w:tcPr>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代理  机构：</w:t>
            </w:r>
            <w:r w:rsidR="00052EDC">
              <w:rPr>
                <w:rFonts w:asciiTheme="minorEastAsia" w:eastAsiaTheme="minorEastAsia" w:hAnsiTheme="minorEastAsia" w:hint="eastAsia"/>
                <w:color w:val="000000"/>
                <w:sz w:val="24"/>
              </w:rPr>
              <w:t>河南申信工程管理有限公司</w:t>
            </w:r>
          </w:p>
          <w:p w:rsidR="008B7CE4" w:rsidRDefault="000E7417">
            <w:pPr>
              <w:spacing w:line="312"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项目负责人：</w:t>
            </w:r>
            <w:r w:rsidR="009E6E9E">
              <w:rPr>
                <w:rFonts w:asciiTheme="minorEastAsia" w:eastAsiaTheme="minorEastAsia" w:hAnsiTheme="minorEastAsia" w:hint="eastAsia"/>
                <w:color w:val="000000"/>
                <w:sz w:val="24"/>
              </w:rPr>
              <w:t>黄龄霞</w:t>
            </w:r>
          </w:p>
          <w:p w:rsidR="008B7CE4" w:rsidRPr="00052EDC" w:rsidRDefault="000E7417" w:rsidP="00052EDC">
            <w:pPr>
              <w:spacing w:line="360" w:lineRule="auto"/>
              <w:rPr>
                <w:rFonts w:ascii="宋体" w:hAnsi="宋体"/>
                <w:color w:val="000000"/>
                <w:sz w:val="24"/>
              </w:rPr>
            </w:pPr>
            <w:r>
              <w:rPr>
                <w:rFonts w:asciiTheme="minorEastAsia" w:eastAsiaTheme="minorEastAsia" w:hAnsiTheme="minorEastAsia" w:hint="eastAsia"/>
                <w:color w:val="000000"/>
                <w:sz w:val="24"/>
              </w:rPr>
              <w:t>电    话：</w:t>
            </w:r>
            <w:r w:rsidR="00052EDC">
              <w:rPr>
                <w:rFonts w:ascii="宋体" w:hAnsi="宋体" w:hint="eastAsia"/>
                <w:color w:val="000000"/>
                <w:sz w:val="24"/>
              </w:rPr>
              <w:t>0374-2191666</w:t>
            </w:r>
          </w:p>
        </w:tc>
      </w:tr>
      <w:tr w:rsidR="008B7CE4">
        <w:trPr>
          <w:trHeight w:hRule="exact" w:val="707"/>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1.1.4</w:t>
            </w:r>
          </w:p>
        </w:tc>
        <w:tc>
          <w:tcPr>
            <w:tcW w:w="2317" w:type="dxa"/>
            <w:tcBorders>
              <w:right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6482" w:type="dxa"/>
            <w:tcBorders>
              <w:left w:val="single" w:sz="4" w:space="0" w:color="auto"/>
              <w:right w:val="single" w:sz="4" w:space="0" w:color="auto"/>
            </w:tcBorders>
            <w:vAlign w:val="center"/>
          </w:tcPr>
          <w:p w:rsidR="00052EDC" w:rsidRPr="00052EDC" w:rsidRDefault="00052EDC" w:rsidP="00052EDC">
            <w:pPr>
              <w:spacing w:line="500" w:lineRule="exact"/>
              <w:rPr>
                <w:rFonts w:ascii="宋体" w:hAnsi="宋体"/>
                <w:sz w:val="24"/>
              </w:rPr>
            </w:pPr>
            <w:r w:rsidRPr="00052EDC">
              <w:rPr>
                <w:rFonts w:ascii="宋体" w:hAnsi="宋体" w:hint="eastAsia"/>
                <w:sz w:val="24"/>
              </w:rPr>
              <w:t>2020年建安区行业部门扶贫资金项目</w:t>
            </w:r>
            <w:r w:rsidR="00041223">
              <w:rPr>
                <w:rFonts w:ascii="宋体" w:hAnsi="宋体" w:hint="eastAsia"/>
                <w:sz w:val="24"/>
              </w:rPr>
              <w:t>（4-6标段）</w:t>
            </w:r>
          </w:p>
          <w:p w:rsidR="008B7CE4" w:rsidRDefault="008B7CE4">
            <w:pPr>
              <w:rPr>
                <w:rFonts w:asciiTheme="minorEastAsia" w:eastAsiaTheme="minorEastAsia" w:hAnsiTheme="minorEastAsia"/>
                <w:sz w:val="24"/>
              </w:rPr>
            </w:pPr>
          </w:p>
        </w:tc>
      </w:tr>
      <w:tr w:rsidR="008B7CE4">
        <w:trPr>
          <w:trHeight w:hRule="exact" w:val="46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1.1.5</w:t>
            </w:r>
          </w:p>
        </w:tc>
        <w:tc>
          <w:tcPr>
            <w:tcW w:w="2317" w:type="dxa"/>
            <w:tcBorders>
              <w:right w:val="single" w:sz="4" w:space="0" w:color="auto"/>
            </w:tcBorders>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建设地点</w:t>
            </w:r>
          </w:p>
        </w:tc>
        <w:tc>
          <w:tcPr>
            <w:tcW w:w="6482" w:type="dxa"/>
            <w:tcBorders>
              <w:left w:val="single" w:sz="4" w:space="0" w:color="auto"/>
              <w:right w:val="single" w:sz="4" w:space="0" w:color="auto"/>
            </w:tcBorders>
            <w:vAlign w:val="center"/>
          </w:tcPr>
          <w:p w:rsidR="008B7CE4" w:rsidRDefault="000E7417">
            <w:pPr>
              <w:spacing w:line="500" w:lineRule="exact"/>
              <w:rPr>
                <w:rFonts w:asciiTheme="minorEastAsia" w:eastAsiaTheme="minorEastAsia" w:hAnsiTheme="minorEastAsia"/>
                <w:sz w:val="24"/>
              </w:rPr>
            </w:pPr>
            <w:r>
              <w:rPr>
                <w:rFonts w:asciiTheme="minorEastAsia" w:eastAsiaTheme="minorEastAsia" w:hAnsiTheme="minorEastAsia" w:hint="eastAsia"/>
                <w:sz w:val="24"/>
              </w:rPr>
              <w:t>许昌市建安区境内</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1.2.1</w:t>
            </w:r>
          </w:p>
        </w:tc>
        <w:tc>
          <w:tcPr>
            <w:tcW w:w="2317" w:type="dxa"/>
            <w:tcBorders>
              <w:right w:val="single" w:sz="4" w:space="0" w:color="auto"/>
            </w:tcBorders>
            <w:vAlign w:val="center"/>
          </w:tcPr>
          <w:p w:rsidR="008B7CE4" w:rsidRPr="00041223" w:rsidRDefault="000E7417">
            <w:pPr>
              <w:spacing w:line="500" w:lineRule="exact"/>
              <w:jc w:val="center"/>
              <w:rPr>
                <w:rFonts w:asciiTheme="minorEastAsia" w:eastAsiaTheme="minorEastAsia" w:hAnsiTheme="minorEastAsia"/>
                <w:sz w:val="24"/>
              </w:rPr>
            </w:pPr>
            <w:r w:rsidRPr="00041223">
              <w:rPr>
                <w:rFonts w:asciiTheme="minorEastAsia" w:eastAsiaTheme="minorEastAsia" w:hAnsiTheme="minorEastAsia" w:hint="eastAsia"/>
                <w:sz w:val="24"/>
              </w:rPr>
              <w:t>资金来源</w:t>
            </w:r>
          </w:p>
        </w:tc>
        <w:tc>
          <w:tcPr>
            <w:tcW w:w="6482" w:type="dxa"/>
            <w:tcBorders>
              <w:left w:val="single" w:sz="4" w:space="0" w:color="auto"/>
              <w:bottom w:val="single" w:sz="4" w:space="0" w:color="auto"/>
              <w:right w:val="single" w:sz="4" w:space="0" w:color="auto"/>
            </w:tcBorders>
            <w:vAlign w:val="center"/>
          </w:tcPr>
          <w:p w:rsidR="008B7CE4" w:rsidRDefault="00041223">
            <w:pPr>
              <w:pStyle w:val="p0"/>
              <w:snapToGrid w:val="0"/>
              <w:spacing w:line="0" w:lineRule="atLeast"/>
              <w:jc w:val="left"/>
              <w:rPr>
                <w:rFonts w:asciiTheme="minorEastAsia" w:eastAsiaTheme="minorEastAsia" w:hAnsiTheme="minorEastAsia"/>
                <w:sz w:val="24"/>
              </w:rPr>
            </w:pPr>
            <w:r>
              <w:rPr>
                <w:rFonts w:asciiTheme="minorEastAsia" w:eastAsiaTheme="minorEastAsia" w:hAnsiTheme="minorEastAsia" w:hint="eastAsia"/>
                <w:sz w:val="24"/>
              </w:rPr>
              <w:t>财政资金</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1.2.2</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出资比例</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sz w:val="24"/>
              </w:rPr>
            </w:pPr>
            <w:r>
              <w:rPr>
                <w:rFonts w:asciiTheme="minorEastAsia" w:eastAsiaTheme="minorEastAsia" w:hAnsiTheme="minorEastAsia" w:hint="eastAsia"/>
                <w:bCs/>
                <w:sz w:val="24"/>
              </w:rPr>
              <w:t>100%</w:t>
            </w:r>
          </w:p>
        </w:tc>
      </w:tr>
      <w:tr w:rsidR="008B7CE4">
        <w:trPr>
          <w:trHeight w:hRule="exact" w:val="510"/>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1.2.3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资金落实情况</w:t>
            </w:r>
          </w:p>
        </w:tc>
        <w:tc>
          <w:tcPr>
            <w:tcW w:w="6482" w:type="dxa"/>
            <w:tcBorders>
              <w:top w:val="single" w:sz="4" w:space="0" w:color="auto"/>
            </w:tcBorders>
            <w:vAlign w:val="center"/>
          </w:tcPr>
          <w:p w:rsidR="008B7CE4" w:rsidRDefault="000E7417">
            <w:pPr>
              <w:spacing w:line="500" w:lineRule="exact"/>
              <w:jc w:val="left"/>
              <w:rPr>
                <w:rFonts w:asciiTheme="minorEastAsia" w:eastAsiaTheme="minorEastAsia" w:hAnsiTheme="minorEastAsia"/>
                <w:bCs/>
                <w:sz w:val="24"/>
              </w:rPr>
            </w:pPr>
            <w:r>
              <w:rPr>
                <w:rFonts w:asciiTheme="minorEastAsia" w:eastAsiaTheme="minorEastAsia" w:hAnsiTheme="minorEastAsia" w:hint="eastAsia"/>
                <w:sz w:val="24"/>
              </w:rPr>
              <w:t>已落实</w:t>
            </w:r>
          </w:p>
        </w:tc>
      </w:tr>
      <w:tr w:rsidR="008B7CE4">
        <w:trPr>
          <w:trHeight w:hRule="exact" w:val="892"/>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1.3.1</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招标范围</w:t>
            </w:r>
          </w:p>
        </w:tc>
        <w:tc>
          <w:tcPr>
            <w:tcW w:w="6482" w:type="dxa"/>
            <w:vAlign w:val="center"/>
          </w:tcPr>
          <w:p w:rsidR="008B7CE4" w:rsidRDefault="000E7417">
            <w:pPr>
              <w:jc w:val="left"/>
              <w:rPr>
                <w:rFonts w:asciiTheme="minorEastAsia" w:eastAsiaTheme="minorEastAsia" w:hAnsiTheme="minorEastAsia"/>
                <w:sz w:val="24"/>
              </w:rPr>
            </w:pPr>
            <w:r>
              <w:rPr>
                <w:rFonts w:asciiTheme="minorEastAsia" w:eastAsiaTheme="minorEastAsia" w:hAnsiTheme="minorEastAsia" w:hint="eastAsia"/>
                <w:sz w:val="24"/>
              </w:rPr>
              <w:t>招标文件、工程量清单、施工图纸、答疑纪要和补充文件（如有）范围内的所有建设内容。</w:t>
            </w:r>
          </w:p>
        </w:tc>
      </w:tr>
      <w:tr w:rsidR="008B7CE4">
        <w:trPr>
          <w:trHeight w:val="479"/>
          <w:jc w:val="center"/>
        </w:trPr>
        <w:tc>
          <w:tcPr>
            <w:tcW w:w="1053" w:type="dxa"/>
            <w:gridSpan w:val="2"/>
            <w:vAlign w:val="center"/>
          </w:tcPr>
          <w:p w:rsidR="008B7CE4" w:rsidRDefault="000E7417">
            <w:pPr>
              <w:jc w:val="center"/>
              <w:rPr>
                <w:rFonts w:asciiTheme="minorEastAsia" w:eastAsiaTheme="minorEastAsia" w:hAnsiTheme="minorEastAsia"/>
                <w:sz w:val="24"/>
              </w:rPr>
            </w:pPr>
            <w:r>
              <w:rPr>
                <w:rFonts w:asciiTheme="minorEastAsia" w:eastAsiaTheme="minorEastAsia" w:hAnsiTheme="minorEastAsia" w:hint="eastAsia"/>
                <w:sz w:val="24"/>
              </w:rPr>
              <w:t>1.3.2</w:t>
            </w:r>
          </w:p>
        </w:tc>
        <w:tc>
          <w:tcPr>
            <w:tcW w:w="2317" w:type="dxa"/>
            <w:vAlign w:val="center"/>
          </w:tcPr>
          <w:p w:rsidR="008B7CE4" w:rsidRDefault="000E7417">
            <w:pPr>
              <w:jc w:val="center"/>
              <w:rPr>
                <w:rFonts w:asciiTheme="minorEastAsia" w:eastAsiaTheme="minorEastAsia" w:hAnsiTheme="minorEastAsia" w:cs="宋体"/>
                <w:kern w:val="0"/>
                <w:sz w:val="24"/>
                <w:shd w:val="clear" w:color="auto" w:fill="FFFFFF"/>
              </w:rPr>
            </w:pPr>
            <w:r>
              <w:rPr>
                <w:rFonts w:asciiTheme="minorEastAsia" w:eastAsiaTheme="minorEastAsia" w:hAnsiTheme="minorEastAsia" w:hint="eastAsia"/>
                <w:sz w:val="24"/>
              </w:rPr>
              <w:t>计划工期</w:t>
            </w:r>
          </w:p>
        </w:tc>
        <w:tc>
          <w:tcPr>
            <w:tcW w:w="6482" w:type="dxa"/>
            <w:vAlign w:val="center"/>
          </w:tcPr>
          <w:p w:rsidR="008B7CE4" w:rsidRPr="00041223" w:rsidRDefault="00041223">
            <w:pPr>
              <w:jc w:val="left"/>
              <w:rPr>
                <w:rFonts w:asciiTheme="minorEastAsia" w:eastAsiaTheme="minorEastAsia" w:hAnsiTheme="minorEastAsia" w:cs="宋体"/>
                <w:kern w:val="0"/>
                <w:sz w:val="24"/>
                <w:shd w:val="clear" w:color="auto" w:fill="FFFFFF"/>
              </w:rPr>
            </w:pPr>
            <w:r w:rsidRPr="00041223">
              <w:rPr>
                <w:rFonts w:asciiTheme="minorEastAsia" w:eastAsiaTheme="minorEastAsia" w:hAnsiTheme="minorEastAsia" w:hint="eastAsia"/>
                <w:sz w:val="24"/>
              </w:rPr>
              <w:t>30</w:t>
            </w:r>
            <w:r w:rsidR="000E7417" w:rsidRPr="00041223">
              <w:rPr>
                <w:rFonts w:asciiTheme="minorEastAsia" w:eastAsiaTheme="minorEastAsia" w:hAnsiTheme="minorEastAsia" w:hint="eastAsia"/>
                <w:sz w:val="24"/>
              </w:rPr>
              <w:t>日历天/标段</w:t>
            </w:r>
          </w:p>
        </w:tc>
      </w:tr>
      <w:tr w:rsidR="008B7CE4">
        <w:trPr>
          <w:trHeight w:val="513"/>
          <w:jc w:val="center"/>
        </w:trPr>
        <w:tc>
          <w:tcPr>
            <w:tcW w:w="1053" w:type="dxa"/>
            <w:gridSpan w:val="2"/>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1.3.3</w:t>
            </w:r>
          </w:p>
        </w:tc>
        <w:tc>
          <w:tcPr>
            <w:tcW w:w="2317" w:type="dxa"/>
            <w:vAlign w:val="center"/>
          </w:tcPr>
          <w:p w:rsidR="008B7CE4" w:rsidRDefault="000E7417">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质量要求</w:t>
            </w:r>
          </w:p>
        </w:tc>
        <w:tc>
          <w:tcPr>
            <w:tcW w:w="6482" w:type="dxa"/>
            <w:vAlign w:val="center"/>
          </w:tcPr>
          <w:p w:rsidR="008B7CE4" w:rsidRDefault="000E7417">
            <w:pPr>
              <w:tabs>
                <w:tab w:val="right" w:leader="dot" w:pos="8295"/>
              </w:tabs>
              <w:spacing w:line="5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合格</w:t>
            </w:r>
          </w:p>
        </w:tc>
      </w:tr>
      <w:tr w:rsidR="00352A79">
        <w:trPr>
          <w:trHeight w:val="513"/>
          <w:jc w:val="center"/>
        </w:trPr>
        <w:tc>
          <w:tcPr>
            <w:tcW w:w="1053" w:type="dxa"/>
            <w:gridSpan w:val="2"/>
            <w:vAlign w:val="center"/>
          </w:tcPr>
          <w:p w:rsidR="00352A79" w:rsidRDefault="00352A79" w:rsidP="00352A79">
            <w:pPr>
              <w:spacing w:line="500" w:lineRule="exact"/>
              <w:rPr>
                <w:rFonts w:asciiTheme="minorEastAsia" w:eastAsiaTheme="minorEastAsia" w:hAnsiTheme="minorEastAsia"/>
                <w:sz w:val="24"/>
              </w:rPr>
            </w:pPr>
            <w:r>
              <w:rPr>
                <w:rFonts w:asciiTheme="minorEastAsia" w:eastAsiaTheme="minorEastAsia" w:hAnsiTheme="minorEastAsia" w:hint="eastAsia"/>
                <w:sz w:val="24"/>
              </w:rPr>
              <w:t xml:space="preserve"> 1.3.4</w:t>
            </w:r>
          </w:p>
        </w:tc>
        <w:tc>
          <w:tcPr>
            <w:tcW w:w="2317" w:type="dxa"/>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安全目标</w:t>
            </w:r>
          </w:p>
        </w:tc>
        <w:tc>
          <w:tcPr>
            <w:tcW w:w="6482" w:type="dxa"/>
            <w:vAlign w:val="center"/>
          </w:tcPr>
          <w:p w:rsidR="00352A79" w:rsidRDefault="00352A79" w:rsidP="00C05ADC">
            <w:pPr>
              <w:tabs>
                <w:tab w:val="right" w:leader="dot" w:pos="8295"/>
              </w:tabs>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安全零事故</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053" w:type="dxa"/>
            <w:gridSpan w:val="2"/>
            <w:tcBorders>
              <w:top w:val="single" w:sz="4" w:space="0" w:color="auto"/>
              <w:left w:val="single" w:sz="4" w:space="0" w:color="auto"/>
            </w:tcBorders>
            <w:vAlign w:val="center"/>
          </w:tcPr>
          <w:p w:rsidR="00352A79" w:rsidRDefault="00352A79">
            <w:pPr>
              <w:spacing w:line="500" w:lineRule="exact"/>
              <w:jc w:val="center"/>
              <w:rPr>
                <w:rFonts w:asciiTheme="minorEastAsia" w:eastAsiaTheme="minorEastAsia" w:hAnsiTheme="minorEastAsia"/>
                <w:sz w:val="24"/>
                <w:vertAlign w:val="superscript"/>
              </w:rPr>
            </w:pPr>
            <w:r>
              <w:rPr>
                <w:rFonts w:asciiTheme="minorEastAsia" w:eastAsiaTheme="minorEastAsia" w:hAnsiTheme="minorEastAsia"/>
                <w:sz w:val="24"/>
              </w:rPr>
              <w:t>1.4.</w:t>
            </w:r>
            <w:r>
              <w:rPr>
                <w:rFonts w:asciiTheme="minorEastAsia" w:eastAsiaTheme="minorEastAsia" w:hAnsiTheme="minorEastAsia" w:hint="eastAsia"/>
                <w:sz w:val="24"/>
              </w:rPr>
              <w:t>1</w:t>
            </w:r>
          </w:p>
        </w:tc>
        <w:tc>
          <w:tcPr>
            <w:tcW w:w="2317" w:type="dxa"/>
            <w:tcBorders>
              <w:top w:val="single" w:sz="4" w:space="0" w:color="auto"/>
            </w:tcBorders>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sz w:val="24"/>
              </w:rPr>
              <w:t>投标人资质条件、能力和信誉</w:t>
            </w:r>
          </w:p>
        </w:tc>
        <w:tc>
          <w:tcPr>
            <w:tcW w:w="6482" w:type="dxa"/>
            <w:tcBorders>
              <w:right w:val="single" w:sz="4" w:space="0" w:color="auto"/>
            </w:tcBorders>
            <w:vAlign w:val="center"/>
          </w:tcPr>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资质条件：</w:t>
            </w:r>
            <w:r>
              <w:rPr>
                <w:rFonts w:asciiTheme="minorEastAsia" w:eastAsiaTheme="minorEastAsia" w:hAnsiTheme="minorEastAsia" w:hint="eastAsia"/>
                <w:sz w:val="24"/>
              </w:rPr>
              <w:t>见附录1</w:t>
            </w:r>
          </w:p>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财务要求：</w:t>
            </w:r>
            <w:r>
              <w:rPr>
                <w:rFonts w:asciiTheme="minorEastAsia" w:eastAsiaTheme="minorEastAsia" w:hAnsiTheme="minorEastAsia" w:hint="eastAsia"/>
                <w:sz w:val="24"/>
              </w:rPr>
              <w:t>见附录2</w:t>
            </w:r>
          </w:p>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sz w:val="24"/>
              </w:rPr>
              <w:t>业绩要求：</w:t>
            </w:r>
            <w:r>
              <w:rPr>
                <w:rFonts w:asciiTheme="minorEastAsia" w:eastAsiaTheme="minorEastAsia" w:hAnsiTheme="minorEastAsia" w:hint="eastAsia"/>
                <w:sz w:val="24"/>
              </w:rPr>
              <w:t>见附录3</w:t>
            </w:r>
          </w:p>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信誉要求：见附录4</w:t>
            </w:r>
          </w:p>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项目经理和项目总工资格：见附录5</w:t>
            </w:r>
          </w:p>
          <w:p w:rsidR="00352A79" w:rsidRDefault="00352A79">
            <w:pPr>
              <w:spacing w:line="360" w:lineRule="auto"/>
              <w:ind w:firstLineChars="50" w:firstLine="120"/>
              <w:jc w:val="left"/>
              <w:rPr>
                <w:rFonts w:asciiTheme="minorEastAsia" w:eastAsiaTheme="minorEastAsia" w:hAnsiTheme="minorEastAsia"/>
                <w:sz w:val="24"/>
              </w:rPr>
            </w:pPr>
            <w:r>
              <w:rPr>
                <w:rFonts w:asciiTheme="minorEastAsia" w:eastAsiaTheme="minorEastAsia" w:hAnsiTheme="minorEastAsia" w:hint="eastAsia"/>
                <w:sz w:val="24"/>
              </w:rPr>
              <w:t>其他要求：见附录6</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16"/>
          <w:jc w:val="center"/>
        </w:trPr>
        <w:tc>
          <w:tcPr>
            <w:tcW w:w="1053" w:type="dxa"/>
            <w:gridSpan w:val="2"/>
            <w:tcBorders>
              <w:top w:val="single" w:sz="4" w:space="0" w:color="auto"/>
              <w:left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1.4.2</w:t>
            </w:r>
          </w:p>
        </w:tc>
        <w:tc>
          <w:tcPr>
            <w:tcW w:w="2317" w:type="dxa"/>
            <w:tcBorders>
              <w:top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是否接受联合体投标</w:t>
            </w:r>
          </w:p>
        </w:tc>
        <w:tc>
          <w:tcPr>
            <w:tcW w:w="6482" w:type="dxa"/>
            <w:tcBorders>
              <w:right w:val="single" w:sz="4" w:space="0" w:color="auto"/>
            </w:tcBorders>
            <w:vAlign w:val="center"/>
          </w:tcPr>
          <w:p w:rsidR="00352A79" w:rsidRDefault="00352A79">
            <w:pPr>
              <w:autoSpaceDE w:val="0"/>
              <w:autoSpaceDN w:val="0"/>
              <w:adjustRightInd w:val="0"/>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不接受</w:t>
            </w:r>
          </w:p>
        </w:tc>
      </w:tr>
      <w:tr w:rsidR="00352A79">
        <w:trPr>
          <w:trHeight w:val="508"/>
          <w:jc w:val="center"/>
        </w:trPr>
        <w:tc>
          <w:tcPr>
            <w:tcW w:w="1053" w:type="dxa"/>
            <w:gridSpan w:val="2"/>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317" w:type="dxa"/>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踏勘现场</w:t>
            </w:r>
          </w:p>
        </w:tc>
        <w:tc>
          <w:tcPr>
            <w:tcW w:w="6482" w:type="dxa"/>
            <w:vAlign w:val="center"/>
          </w:tcPr>
          <w:p w:rsidR="00352A79" w:rsidRDefault="00352A79">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不组织</w:t>
            </w:r>
          </w:p>
        </w:tc>
      </w:tr>
      <w:tr w:rsidR="00352A79">
        <w:trPr>
          <w:trHeight w:val="530"/>
          <w:jc w:val="center"/>
        </w:trPr>
        <w:tc>
          <w:tcPr>
            <w:tcW w:w="1053" w:type="dxa"/>
            <w:gridSpan w:val="2"/>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1.10.1</w:t>
            </w:r>
          </w:p>
        </w:tc>
        <w:tc>
          <w:tcPr>
            <w:tcW w:w="2317" w:type="dxa"/>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投标预备会</w:t>
            </w:r>
          </w:p>
        </w:tc>
        <w:tc>
          <w:tcPr>
            <w:tcW w:w="6482" w:type="dxa"/>
            <w:vAlign w:val="center"/>
          </w:tcPr>
          <w:p w:rsidR="00352A79" w:rsidRDefault="00352A79">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不召开</w:t>
            </w:r>
          </w:p>
        </w:tc>
      </w:tr>
      <w:tr w:rsidR="00352A79">
        <w:trPr>
          <w:trHeight w:hRule="exact" w:val="662"/>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1.10.2</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投标人提出问题的截止时间</w:t>
            </w:r>
          </w:p>
        </w:tc>
        <w:tc>
          <w:tcPr>
            <w:tcW w:w="6482" w:type="dxa"/>
            <w:vAlign w:val="center"/>
          </w:tcPr>
          <w:p w:rsidR="00352A79" w:rsidRDefault="00352A79">
            <w:pPr>
              <w:rPr>
                <w:rFonts w:asciiTheme="minorEastAsia" w:eastAsiaTheme="minorEastAsia" w:hAnsiTheme="minorEastAsia"/>
                <w:sz w:val="24"/>
              </w:rPr>
            </w:pPr>
            <w:r>
              <w:rPr>
                <w:rFonts w:hAnsi="宋体" w:hint="eastAsia"/>
                <w:sz w:val="24"/>
              </w:rPr>
              <w:t>投标截止时间</w:t>
            </w:r>
            <w:r>
              <w:rPr>
                <w:rFonts w:hAnsi="宋体" w:hint="eastAsia"/>
                <w:sz w:val="24"/>
              </w:rPr>
              <w:t>10</w:t>
            </w:r>
            <w:r>
              <w:rPr>
                <w:rFonts w:hAnsi="宋体" w:hint="eastAsia"/>
                <w:sz w:val="24"/>
              </w:rPr>
              <w:t>日</w:t>
            </w:r>
            <w:r>
              <w:rPr>
                <w:rFonts w:hAnsi="宋体"/>
                <w:sz w:val="24"/>
              </w:rPr>
              <w:t>前</w:t>
            </w:r>
          </w:p>
        </w:tc>
      </w:tr>
      <w:tr w:rsidR="00352A79">
        <w:trPr>
          <w:trHeight w:hRule="exact" w:val="719"/>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1.10.3</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招标人书面澄清的时间</w:t>
            </w:r>
          </w:p>
        </w:tc>
        <w:tc>
          <w:tcPr>
            <w:tcW w:w="6482" w:type="dxa"/>
            <w:vAlign w:val="center"/>
          </w:tcPr>
          <w:p w:rsidR="00352A79" w:rsidRDefault="00352A79">
            <w:pPr>
              <w:rPr>
                <w:rFonts w:asciiTheme="minorEastAsia" w:eastAsiaTheme="minorEastAsia" w:hAnsiTheme="minorEastAsia"/>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352A79">
        <w:trPr>
          <w:trHeight w:val="411"/>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1.11</w:t>
            </w:r>
          </w:p>
        </w:tc>
        <w:tc>
          <w:tcPr>
            <w:tcW w:w="2317" w:type="dxa"/>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分包</w:t>
            </w:r>
          </w:p>
        </w:tc>
        <w:tc>
          <w:tcPr>
            <w:tcW w:w="6482" w:type="dxa"/>
            <w:vAlign w:val="center"/>
          </w:tcPr>
          <w:p w:rsidR="00352A79" w:rsidRDefault="00352A7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352A79">
        <w:trPr>
          <w:trHeight w:val="461"/>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1.12</w:t>
            </w:r>
          </w:p>
        </w:tc>
        <w:tc>
          <w:tcPr>
            <w:tcW w:w="2317" w:type="dxa"/>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偏离</w:t>
            </w:r>
          </w:p>
        </w:tc>
        <w:tc>
          <w:tcPr>
            <w:tcW w:w="6482" w:type="dxa"/>
            <w:vAlign w:val="center"/>
          </w:tcPr>
          <w:p w:rsidR="00352A79" w:rsidRDefault="00352A7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352A79">
        <w:trPr>
          <w:trHeight w:val="659"/>
          <w:jc w:val="center"/>
        </w:trPr>
        <w:tc>
          <w:tcPr>
            <w:tcW w:w="1053" w:type="dxa"/>
            <w:gridSpan w:val="2"/>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317" w:type="dxa"/>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招标文件及工程量清单的获取</w:t>
            </w:r>
          </w:p>
        </w:tc>
        <w:tc>
          <w:tcPr>
            <w:tcW w:w="6482" w:type="dxa"/>
            <w:vAlign w:val="center"/>
          </w:tcPr>
          <w:p w:rsidR="00352A79" w:rsidRDefault="00352A79">
            <w:pPr>
              <w:pStyle w:val="a0"/>
              <w:spacing w:after="0"/>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招标文件、工程量清单的获取：投标人于投标文件递交截止时间前均可登录《全国公共资源交易平台（河南省·许昌市）》（http://ggzy.xuchang.gov.cn/），通过“投标人/供应商登录”后自行下载。</w:t>
            </w:r>
          </w:p>
        </w:tc>
      </w:tr>
      <w:tr w:rsidR="00352A79">
        <w:trPr>
          <w:trHeight w:val="659"/>
          <w:jc w:val="center"/>
        </w:trPr>
        <w:tc>
          <w:tcPr>
            <w:tcW w:w="1053" w:type="dxa"/>
            <w:gridSpan w:val="2"/>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2.1.1</w:t>
            </w:r>
          </w:p>
        </w:tc>
        <w:tc>
          <w:tcPr>
            <w:tcW w:w="2317" w:type="dxa"/>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构成招标文件的其他材料</w:t>
            </w:r>
          </w:p>
        </w:tc>
        <w:tc>
          <w:tcPr>
            <w:tcW w:w="6482" w:type="dxa"/>
            <w:vAlign w:val="center"/>
          </w:tcPr>
          <w:p w:rsidR="00352A79" w:rsidRDefault="00352A79">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图纸答疑，经备案的招标文件补充和修改文件（如有）。</w:t>
            </w:r>
          </w:p>
        </w:tc>
      </w:tr>
      <w:tr w:rsidR="00352A79">
        <w:trPr>
          <w:trHeight w:val="933"/>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2.2.1</w:t>
            </w:r>
          </w:p>
        </w:tc>
        <w:tc>
          <w:tcPr>
            <w:tcW w:w="2317" w:type="dxa"/>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投标人要求澄清招标文件的截止时间</w:t>
            </w:r>
          </w:p>
        </w:tc>
        <w:tc>
          <w:tcPr>
            <w:tcW w:w="6482" w:type="dxa"/>
            <w:vAlign w:val="center"/>
          </w:tcPr>
          <w:p w:rsidR="00352A79" w:rsidRDefault="00352A79">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潜在投标人或者其他利害关系人对招标文件有异议的，应当在投标截止时间10日前提出。招标人应当自收到异议之日起3日内作出答复。</w:t>
            </w:r>
          </w:p>
        </w:tc>
      </w:tr>
      <w:tr w:rsidR="00352A79">
        <w:trPr>
          <w:trHeight w:hRule="exact" w:val="601"/>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2.2.2</w:t>
            </w:r>
          </w:p>
        </w:tc>
        <w:tc>
          <w:tcPr>
            <w:tcW w:w="2317" w:type="dxa"/>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投标截止时间</w:t>
            </w:r>
          </w:p>
        </w:tc>
        <w:tc>
          <w:tcPr>
            <w:tcW w:w="6482" w:type="dxa"/>
            <w:vAlign w:val="center"/>
          </w:tcPr>
          <w:p w:rsidR="00352A79" w:rsidRPr="009F21A2" w:rsidRDefault="00352A79">
            <w:pPr>
              <w:spacing w:line="500" w:lineRule="exact"/>
              <w:jc w:val="left"/>
              <w:rPr>
                <w:rFonts w:asciiTheme="minorEastAsia" w:eastAsiaTheme="minorEastAsia" w:hAnsiTheme="minorEastAsia"/>
                <w:sz w:val="24"/>
              </w:rPr>
            </w:pPr>
            <w:r w:rsidRPr="009F21A2">
              <w:rPr>
                <w:rFonts w:ascii="宋体" w:hAnsi="宋体" w:hint="eastAsia"/>
                <w:sz w:val="24"/>
              </w:rPr>
              <w:t>2020年</w:t>
            </w:r>
            <w:r w:rsidRPr="009F21A2">
              <w:rPr>
                <w:rFonts w:ascii="宋体" w:hAnsi="宋体" w:hint="eastAsia"/>
                <w:sz w:val="24"/>
                <w:u w:val="single"/>
              </w:rPr>
              <w:t xml:space="preserve"> </w:t>
            </w:r>
            <w:r>
              <w:rPr>
                <w:rFonts w:ascii="宋体" w:hAnsi="宋体" w:hint="eastAsia"/>
                <w:sz w:val="24"/>
                <w:u w:val="single"/>
              </w:rPr>
              <w:t>4</w:t>
            </w:r>
            <w:r w:rsidRPr="009F21A2">
              <w:rPr>
                <w:rFonts w:ascii="宋体" w:hAnsi="宋体" w:hint="eastAsia"/>
                <w:sz w:val="24"/>
                <w:u w:val="single"/>
              </w:rPr>
              <w:t xml:space="preserve"> </w:t>
            </w:r>
            <w:r w:rsidRPr="009F21A2">
              <w:rPr>
                <w:rFonts w:ascii="宋体" w:hAnsi="宋体" w:hint="eastAsia"/>
                <w:sz w:val="24"/>
              </w:rPr>
              <w:t>月</w:t>
            </w:r>
            <w:r w:rsidRPr="009F21A2">
              <w:rPr>
                <w:rFonts w:ascii="宋体" w:hAnsi="宋体" w:hint="eastAsia"/>
                <w:sz w:val="24"/>
                <w:u w:val="single"/>
              </w:rPr>
              <w:t xml:space="preserve">  </w:t>
            </w:r>
            <w:r>
              <w:rPr>
                <w:rFonts w:ascii="宋体" w:hAnsi="宋体" w:hint="eastAsia"/>
                <w:sz w:val="24"/>
                <w:u w:val="single"/>
              </w:rPr>
              <w:t>2</w:t>
            </w:r>
            <w:r w:rsidRPr="009F21A2">
              <w:rPr>
                <w:rFonts w:ascii="宋体" w:hAnsi="宋体" w:hint="eastAsia"/>
                <w:sz w:val="24"/>
                <w:u w:val="single"/>
              </w:rPr>
              <w:t xml:space="preserve"> </w:t>
            </w:r>
            <w:r w:rsidRPr="009F21A2">
              <w:rPr>
                <w:rFonts w:ascii="宋体" w:hAnsi="宋体" w:hint="eastAsia"/>
                <w:sz w:val="24"/>
              </w:rPr>
              <w:t>日</w:t>
            </w:r>
            <w:r w:rsidRPr="009F21A2">
              <w:rPr>
                <w:rFonts w:ascii="宋体" w:hAnsi="宋体" w:hint="eastAsia"/>
                <w:sz w:val="24"/>
                <w:u w:val="single"/>
              </w:rPr>
              <w:t xml:space="preserve"> </w:t>
            </w:r>
            <w:r>
              <w:rPr>
                <w:rFonts w:ascii="宋体" w:hAnsi="宋体" w:hint="eastAsia"/>
                <w:sz w:val="24"/>
                <w:u w:val="single"/>
              </w:rPr>
              <w:t>9</w:t>
            </w:r>
            <w:r w:rsidRPr="009F21A2">
              <w:rPr>
                <w:rFonts w:ascii="宋体" w:hAnsi="宋体" w:hint="eastAsia"/>
                <w:sz w:val="24"/>
                <w:u w:val="single"/>
              </w:rPr>
              <w:t xml:space="preserve"> </w:t>
            </w:r>
            <w:r w:rsidRPr="009F21A2">
              <w:rPr>
                <w:rFonts w:ascii="宋体" w:hAnsi="宋体" w:hint="eastAsia"/>
                <w:sz w:val="24"/>
              </w:rPr>
              <w:t>时</w:t>
            </w:r>
            <w:r w:rsidRPr="009F21A2">
              <w:rPr>
                <w:rFonts w:ascii="宋体" w:hAnsi="宋体" w:hint="eastAsia"/>
                <w:sz w:val="24"/>
                <w:u w:val="single"/>
              </w:rPr>
              <w:t xml:space="preserve"> </w:t>
            </w:r>
            <w:r>
              <w:rPr>
                <w:rFonts w:ascii="宋体" w:hAnsi="宋体" w:hint="eastAsia"/>
                <w:sz w:val="24"/>
                <w:u w:val="single"/>
              </w:rPr>
              <w:t>30</w:t>
            </w:r>
            <w:r w:rsidRPr="009F21A2">
              <w:rPr>
                <w:rFonts w:ascii="宋体" w:hAnsi="宋体" w:hint="eastAsia"/>
                <w:sz w:val="24"/>
                <w:u w:val="single"/>
              </w:rPr>
              <w:t xml:space="preserve"> </w:t>
            </w:r>
            <w:r w:rsidRPr="009F21A2">
              <w:rPr>
                <w:rFonts w:ascii="宋体" w:hAnsi="宋体" w:hint="eastAsia"/>
                <w:sz w:val="24"/>
              </w:rPr>
              <w:t>分</w:t>
            </w:r>
          </w:p>
        </w:tc>
      </w:tr>
      <w:tr w:rsidR="00352A79">
        <w:trPr>
          <w:trHeight w:val="803"/>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2.2.3</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投标人确认收到招标文件澄清的时间</w:t>
            </w:r>
          </w:p>
        </w:tc>
        <w:tc>
          <w:tcPr>
            <w:tcW w:w="6482" w:type="dxa"/>
            <w:vAlign w:val="center"/>
          </w:tcPr>
          <w:p w:rsidR="00352A79" w:rsidRDefault="00352A79">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352A79">
        <w:trPr>
          <w:trHeight w:val="788"/>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2.3.2</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投标人确认收到招标文件修改的时间</w:t>
            </w:r>
          </w:p>
        </w:tc>
        <w:tc>
          <w:tcPr>
            <w:tcW w:w="6482" w:type="dxa"/>
            <w:vAlign w:val="center"/>
          </w:tcPr>
          <w:p w:rsidR="00352A79" w:rsidRDefault="00352A79">
            <w:pPr>
              <w:autoSpaceDE w:val="0"/>
              <w:autoSpaceDN w:val="0"/>
              <w:adjustRightInd w:val="0"/>
              <w:rPr>
                <w:rFonts w:asciiTheme="minorEastAsia" w:eastAsiaTheme="minorEastAsia" w:hAnsiTheme="minorEastAsia"/>
                <w:sz w:val="24"/>
              </w:rPr>
            </w:pPr>
            <w:r>
              <w:rPr>
                <w:rFonts w:hAnsi="宋体" w:cs="黑体" w:hint="eastAsia"/>
                <w:sz w:val="24"/>
              </w:rPr>
              <w:t>无要求</w:t>
            </w:r>
          </w:p>
        </w:tc>
      </w:tr>
      <w:tr w:rsidR="00352A79">
        <w:trPr>
          <w:trHeight w:val="826"/>
          <w:jc w:val="center"/>
        </w:trPr>
        <w:tc>
          <w:tcPr>
            <w:tcW w:w="1053" w:type="dxa"/>
            <w:gridSpan w:val="2"/>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构成投标文件的其他材料</w:t>
            </w:r>
          </w:p>
        </w:tc>
        <w:tc>
          <w:tcPr>
            <w:tcW w:w="6482" w:type="dxa"/>
            <w:vAlign w:val="center"/>
          </w:tcPr>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（1）投标人认为其它需要补充的内容</w:t>
            </w:r>
          </w:p>
          <w:p w:rsidR="00352A79" w:rsidRDefault="00352A79">
            <w:pPr>
              <w:jc w:val="left"/>
              <w:rPr>
                <w:rFonts w:asciiTheme="minorEastAsia" w:eastAsiaTheme="minorEastAsia" w:hAnsiTheme="minorEastAsia"/>
                <w:b/>
                <w:sz w:val="24"/>
              </w:rPr>
            </w:pPr>
            <w:r>
              <w:rPr>
                <w:rFonts w:asciiTheme="minorEastAsia" w:eastAsiaTheme="minorEastAsia" w:hAnsiTheme="minorEastAsia" w:hint="eastAsia"/>
                <w:sz w:val="24"/>
              </w:rPr>
              <w:t>（2）本项目所发出的补遗书</w:t>
            </w:r>
          </w:p>
        </w:tc>
      </w:tr>
      <w:tr w:rsidR="00352A79">
        <w:trPr>
          <w:trHeight w:val="697"/>
          <w:jc w:val="center"/>
        </w:trPr>
        <w:tc>
          <w:tcPr>
            <w:tcW w:w="1053" w:type="dxa"/>
            <w:gridSpan w:val="2"/>
            <w:vAlign w:val="center"/>
          </w:tcPr>
          <w:p w:rsidR="00352A79" w:rsidRDefault="00352A79">
            <w:pPr>
              <w:jc w:val="center"/>
              <w:rPr>
                <w:rFonts w:asciiTheme="minorEastAsia" w:eastAsiaTheme="minorEastAsia" w:hAnsiTheme="minorEastAsia" w:cs="仿宋"/>
                <w:sz w:val="24"/>
              </w:rPr>
            </w:pPr>
            <w:r>
              <w:rPr>
                <w:rFonts w:asciiTheme="minorEastAsia" w:eastAsiaTheme="minorEastAsia" w:hAnsiTheme="minorEastAsia" w:cs="仿宋" w:hint="eastAsia"/>
                <w:sz w:val="24"/>
              </w:rPr>
              <w:t>3.2.1</w:t>
            </w:r>
          </w:p>
        </w:tc>
        <w:tc>
          <w:tcPr>
            <w:tcW w:w="2317" w:type="dxa"/>
            <w:vAlign w:val="center"/>
          </w:tcPr>
          <w:p w:rsidR="00352A79" w:rsidRDefault="00352A79">
            <w:pPr>
              <w:adjustRightInd w:val="0"/>
              <w:snapToGrid w:val="0"/>
              <w:jc w:val="center"/>
              <w:rPr>
                <w:rFonts w:asciiTheme="minorEastAsia" w:eastAsiaTheme="minorEastAsia" w:hAnsiTheme="minorEastAsia" w:cs="仿宋"/>
                <w:sz w:val="24"/>
              </w:rPr>
            </w:pPr>
            <w:r>
              <w:rPr>
                <w:rFonts w:asciiTheme="minorEastAsia" w:eastAsiaTheme="minorEastAsia" w:hAnsiTheme="minorEastAsia" w:cs="仿宋" w:hint="eastAsia"/>
                <w:sz w:val="24"/>
              </w:rPr>
              <w:t>增值税税金的计算方法</w:t>
            </w:r>
          </w:p>
        </w:tc>
        <w:tc>
          <w:tcPr>
            <w:tcW w:w="6482" w:type="dxa"/>
            <w:vAlign w:val="center"/>
          </w:tcPr>
          <w:p w:rsidR="00352A79" w:rsidRDefault="00352A79">
            <w:pPr>
              <w:adjustRightInd w:val="0"/>
              <w:snapToGrid w:val="0"/>
              <w:ind w:firstLineChars="100" w:firstLine="240"/>
              <w:jc w:val="left"/>
              <w:rPr>
                <w:rFonts w:asciiTheme="minorEastAsia" w:eastAsiaTheme="minorEastAsia" w:hAnsiTheme="minorEastAsia" w:cs="仿宋"/>
                <w:sz w:val="24"/>
              </w:rPr>
            </w:pPr>
            <w:r>
              <w:rPr>
                <w:rFonts w:asciiTheme="minorEastAsia" w:eastAsiaTheme="minorEastAsia" w:hAnsiTheme="minorEastAsia" w:cs="仿宋" w:hint="eastAsia"/>
                <w:sz w:val="24"/>
              </w:rPr>
              <w:t>一般计税方法计算</w:t>
            </w:r>
          </w:p>
        </w:tc>
      </w:tr>
      <w:tr w:rsidR="00352A79">
        <w:trPr>
          <w:trHeight w:hRule="exact" w:val="572"/>
          <w:jc w:val="center"/>
        </w:trPr>
        <w:tc>
          <w:tcPr>
            <w:tcW w:w="1053" w:type="dxa"/>
            <w:gridSpan w:val="2"/>
            <w:tcBorders>
              <w:bottom w:val="single" w:sz="4" w:space="0" w:color="auto"/>
            </w:tcBorders>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3.2.9</w:t>
            </w:r>
          </w:p>
        </w:tc>
        <w:tc>
          <w:tcPr>
            <w:tcW w:w="2317" w:type="dxa"/>
            <w:tcBorders>
              <w:bottom w:val="single" w:sz="4" w:space="0" w:color="auto"/>
            </w:tcBorders>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是否接受调价函</w:t>
            </w:r>
          </w:p>
        </w:tc>
        <w:tc>
          <w:tcPr>
            <w:tcW w:w="6482" w:type="dxa"/>
            <w:tcBorders>
              <w:bottom w:val="single" w:sz="4" w:space="0" w:color="auto"/>
            </w:tcBorders>
            <w:vAlign w:val="center"/>
          </w:tcPr>
          <w:p w:rsidR="00352A79" w:rsidRDefault="00352A7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不接受</w:t>
            </w:r>
          </w:p>
        </w:tc>
      </w:tr>
      <w:tr w:rsidR="00352A79">
        <w:trPr>
          <w:trHeight w:hRule="exact" w:val="572"/>
          <w:jc w:val="center"/>
        </w:trPr>
        <w:tc>
          <w:tcPr>
            <w:tcW w:w="1053" w:type="dxa"/>
            <w:gridSpan w:val="2"/>
            <w:tcBorders>
              <w:bottom w:val="single" w:sz="4" w:space="0" w:color="auto"/>
            </w:tcBorders>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3.3.1</w:t>
            </w:r>
          </w:p>
        </w:tc>
        <w:tc>
          <w:tcPr>
            <w:tcW w:w="2317" w:type="dxa"/>
            <w:tcBorders>
              <w:bottom w:val="single" w:sz="4" w:space="0" w:color="auto"/>
            </w:tcBorders>
            <w:vAlign w:val="center"/>
          </w:tcPr>
          <w:p w:rsidR="00352A79" w:rsidRDefault="00352A79">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投标有效期</w:t>
            </w:r>
          </w:p>
        </w:tc>
        <w:tc>
          <w:tcPr>
            <w:tcW w:w="6482" w:type="dxa"/>
            <w:tcBorders>
              <w:bottom w:val="single" w:sz="4" w:space="0" w:color="auto"/>
            </w:tcBorders>
            <w:vAlign w:val="center"/>
          </w:tcPr>
          <w:p w:rsidR="00352A79" w:rsidRDefault="00352A79">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投标截止时间起60日历天</w:t>
            </w:r>
          </w:p>
        </w:tc>
      </w:tr>
      <w:tr w:rsidR="00352A79">
        <w:trPr>
          <w:trHeight w:hRule="exact" w:val="572"/>
          <w:jc w:val="center"/>
        </w:trPr>
        <w:tc>
          <w:tcPr>
            <w:tcW w:w="1053" w:type="dxa"/>
            <w:gridSpan w:val="2"/>
            <w:tcBorders>
              <w:bottom w:val="single" w:sz="4" w:space="0" w:color="auto"/>
            </w:tcBorders>
            <w:vAlign w:val="center"/>
          </w:tcPr>
          <w:p w:rsidR="00352A79" w:rsidRDefault="00352A79">
            <w:pPr>
              <w:autoSpaceDE w:val="0"/>
              <w:autoSpaceDN w:val="0"/>
              <w:adjustRightInd w:val="0"/>
              <w:spacing w:line="420" w:lineRule="exact"/>
              <w:jc w:val="center"/>
              <w:rPr>
                <w:rFonts w:asciiTheme="minorEastAsia" w:eastAsiaTheme="minorEastAsia" w:hAnsiTheme="minorEastAsia" w:cs="黑体"/>
                <w:sz w:val="24"/>
              </w:rPr>
            </w:pPr>
            <w:r>
              <w:rPr>
                <w:rFonts w:asciiTheme="minorEastAsia" w:eastAsiaTheme="minorEastAsia" w:hAnsiTheme="minorEastAsia" w:cs="TimesNewRomanPSMT"/>
                <w:sz w:val="24"/>
              </w:rPr>
              <w:t>3.4.1</w:t>
            </w:r>
          </w:p>
        </w:tc>
        <w:tc>
          <w:tcPr>
            <w:tcW w:w="2317" w:type="dxa"/>
            <w:tcBorders>
              <w:bottom w:val="single" w:sz="4" w:space="0" w:color="auto"/>
            </w:tcBorders>
            <w:vAlign w:val="center"/>
          </w:tcPr>
          <w:p w:rsidR="00352A79" w:rsidRDefault="00352A79">
            <w:pPr>
              <w:autoSpaceDE w:val="0"/>
              <w:autoSpaceDN w:val="0"/>
              <w:adjustRightInd w:val="0"/>
              <w:spacing w:line="340" w:lineRule="exact"/>
              <w:jc w:val="center"/>
              <w:rPr>
                <w:rFonts w:asciiTheme="minorEastAsia" w:eastAsiaTheme="minorEastAsia" w:hAnsiTheme="minorEastAsia" w:cs="黑体"/>
                <w:sz w:val="24"/>
              </w:rPr>
            </w:pPr>
            <w:r>
              <w:rPr>
                <w:rFonts w:asciiTheme="minorEastAsia" w:eastAsiaTheme="minorEastAsia" w:hAnsiTheme="minorEastAsia" w:cs="仿宋_GB2312" w:hint="eastAsia"/>
                <w:sz w:val="24"/>
              </w:rPr>
              <w:t>投标保证金</w:t>
            </w:r>
          </w:p>
        </w:tc>
        <w:tc>
          <w:tcPr>
            <w:tcW w:w="6482" w:type="dxa"/>
            <w:tcBorders>
              <w:bottom w:val="single" w:sz="4" w:space="0" w:color="auto"/>
            </w:tcBorders>
            <w:vAlign w:val="center"/>
          </w:tcPr>
          <w:p w:rsidR="00352A79" w:rsidRDefault="00352A79">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见附件一</w:t>
            </w:r>
          </w:p>
        </w:tc>
      </w:tr>
      <w:tr w:rsidR="00352A79">
        <w:trPr>
          <w:trHeight w:hRule="exact" w:val="694"/>
          <w:jc w:val="center"/>
        </w:trPr>
        <w:tc>
          <w:tcPr>
            <w:tcW w:w="1053" w:type="dxa"/>
            <w:gridSpan w:val="2"/>
            <w:tcBorders>
              <w:bottom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3.5.2</w:t>
            </w:r>
          </w:p>
        </w:tc>
        <w:tc>
          <w:tcPr>
            <w:tcW w:w="2317" w:type="dxa"/>
            <w:tcBorders>
              <w:bottom w:val="single" w:sz="4" w:space="0" w:color="auto"/>
            </w:tcBorders>
            <w:vAlign w:val="center"/>
          </w:tcPr>
          <w:p w:rsidR="00352A79" w:rsidRDefault="00352A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近年财务状况的年份要求</w:t>
            </w:r>
          </w:p>
        </w:tc>
        <w:tc>
          <w:tcPr>
            <w:tcW w:w="6482" w:type="dxa"/>
            <w:tcBorders>
              <w:bottom w:val="single" w:sz="4" w:space="0" w:color="auto"/>
            </w:tcBorders>
            <w:vAlign w:val="center"/>
          </w:tcPr>
          <w:p w:rsidR="00352A79" w:rsidRDefault="00352A79">
            <w:pPr>
              <w:autoSpaceDE w:val="0"/>
              <w:autoSpaceDN w:val="0"/>
              <w:adjustRightInd w:val="0"/>
              <w:jc w:val="lef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近年，指201</w:t>
            </w:r>
            <w:r>
              <w:rPr>
                <w:rFonts w:asciiTheme="minorEastAsia" w:eastAsiaTheme="minorEastAsia" w:hAnsiTheme="minorEastAsia" w:cs="宋体" w:hint="eastAsia"/>
                <w:sz w:val="24"/>
              </w:rPr>
              <w:t>6</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7</w:t>
            </w:r>
            <w:r>
              <w:rPr>
                <w:rFonts w:asciiTheme="minorEastAsia" w:eastAsiaTheme="minorEastAsia" w:hAnsiTheme="minorEastAsia" w:cs="宋体" w:hint="eastAsia"/>
                <w:sz w:val="24"/>
                <w:lang w:val="zh-CN"/>
              </w:rPr>
              <w:t>、201</w:t>
            </w:r>
            <w:r>
              <w:rPr>
                <w:rFonts w:asciiTheme="minorEastAsia" w:eastAsiaTheme="minorEastAsia" w:hAnsiTheme="minorEastAsia" w:cs="宋体" w:hint="eastAsia"/>
                <w:sz w:val="24"/>
              </w:rPr>
              <w:t>8</w:t>
            </w:r>
            <w:r>
              <w:rPr>
                <w:rFonts w:asciiTheme="minorEastAsia" w:eastAsiaTheme="minorEastAsia" w:hAnsiTheme="minorEastAsia" w:cs="宋体" w:hint="eastAsia"/>
                <w:sz w:val="24"/>
                <w:lang w:val="zh-CN"/>
              </w:rPr>
              <w:t>年（若公司成立未满三年，须提供成立当年至今的财务报告）</w:t>
            </w:r>
          </w:p>
        </w:tc>
      </w:tr>
      <w:tr w:rsidR="00352A79">
        <w:trPr>
          <w:trHeight w:hRule="exact" w:val="704"/>
          <w:jc w:val="center"/>
        </w:trPr>
        <w:tc>
          <w:tcPr>
            <w:tcW w:w="1053" w:type="dxa"/>
            <w:gridSpan w:val="2"/>
            <w:tcBorders>
              <w:bottom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3.5.3</w:t>
            </w:r>
          </w:p>
        </w:tc>
        <w:tc>
          <w:tcPr>
            <w:tcW w:w="2317" w:type="dxa"/>
            <w:tcBorders>
              <w:bottom w:val="single" w:sz="4" w:space="0" w:color="auto"/>
            </w:tcBorders>
            <w:vAlign w:val="center"/>
          </w:tcPr>
          <w:p w:rsidR="00352A79" w:rsidRDefault="00352A79">
            <w:pPr>
              <w:jc w:val="center"/>
              <w:rPr>
                <w:rFonts w:asciiTheme="minorEastAsia" w:eastAsiaTheme="minorEastAsia" w:hAnsiTheme="minorEastAsia" w:cs="宋体"/>
                <w:sz w:val="24"/>
              </w:rPr>
            </w:pPr>
            <w:r>
              <w:rPr>
                <w:rFonts w:asciiTheme="minorEastAsia" w:eastAsiaTheme="minorEastAsia" w:hAnsiTheme="minorEastAsia" w:cs="宋体" w:hint="eastAsia"/>
                <w:sz w:val="24"/>
              </w:rPr>
              <w:t>近年完成的类似项目的年份要求</w:t>
            </w:r>
          </w:p>
        </w:tc>
        <w:tc>
          <w:tcPr>
            <w:tcW w:w="6482" w:type="dxa"/>
            <w:tcBorders>
              <w:bottom w:val="single" w:sz="4" w:space="0" w:color="auto"/>
            </w:tcBorders>
            <w:vAlign w:val="center"/>
          </w:tcPr>
          <w:p w:rsidR="00352A79" w:rsidRDefault="00352A79">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近年，指2017年1月1日至今</w:t>
            </w:r>
          </w:p>
        </w:tc>
      </w:tr>
      <w:tr w:rsidR="00352A79">
        <w:trPr>
          <w:trHeight w:hRule="exact" w:val="842"/>
          <w:jc w:val="center"/>
        </w:trPr>
        <w:tc>
          <w:tcPr>
            <w:tcW w:w="1053" w:type="dxa"/>
            <w:gridSpan w:val="2"/>
            <w:tcBorders>
              <w:bottom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z w:val="24"/>
              </w:rPr>
            </w:pPr>
            <w:r>
              <w:rPr>
                <w:rFonts w:asciiTheme="minorEastAsia" w:eastAsiaTheme="minorEastAsia" w:hAnsiTheme="minorEastAsia" w:cs="宋体" w:hint="eastAsia"/>
                <w:sz w:val="24"/>
              </w:rPr>
              <w:t>3.5.5</w:t>
            </w:r>
          </w:p>
        </w:tc>
        <w:tc>
          <w:tcPr>
            <w:tcW w:w="2317" w:type="dxa"/>
            <w:tcBorders>
              <w:bottom w:val="single" w:sz="4" w:space="0" w:color="auto"/>
            </w:tcBorders>
            <w:vAlign w:val="center"/>
          </w:tcPr>
          <w:p w:rsidR="00352A79" w:rsidRDefault="00352A79">
            <w:pPr>
              <w:autoSpaceDE w:val="0"/>
              <w:autoSpaceDN w:val="0"/>
              <w:adjustRightInd w:val="0"/>
              <w:jc w:val="center"/>
              <w:rPr>
                <w:rFonts w:asciiTheme="minorEastAsia" w:eastAsiaTheme="minorEastAsia" w:hAnsiTheme="minorEastAsia" w:cs="宋体"/>
                <w:spacing w:val="-4"/>
                <w:sz w:val="24"/>
              </w:rPr>
            </w:pPr>
            <w:r>
              <w:rPr>
                <w:rFonts w:asciiTheme="minorEastAsia" w:eastAsiaTheme="minorEastAsia" w:hAnsiTheme="minorEastAsia" w:cs="宋体" w:hint="eastAsia"/>
                <w:spacing w:val="-4"/>
                <w:sz w:val="24"/>
              </w:rPr>
              <w:t>近年发生的诉讼及仲裁情况的年份要求</w:t>
            </w:r>
          </w:p>
        </w:tc>
        <w:tc>
          <w:tcPr>
            <w:tcW w:w="6482" w:type="dxa"/>
            <w:tcBorders>
              <w:bottom w:val="single" w:sz="4" w:space="0" w:color="auto"/>
            </w:tcBorders>
            <w:vAlign w:val="center"/>
          </w:tcPr>
          <w:p w:rsidR="00352A79" w:rsidRDefault="00352A79">
            <w:pPr>
              <w:autoSpaceDE w:val="0"/>
              <w:autoSpaceDN w:val="0"/>
              <w:adjustRightInd w:val="0"/>
              <w:jc w:val="left"/>
              <w:rPr>
                <w:rFonts w:asciiTheme="minorEastAsia" w:eastAsiaTheme="minorEastAsia" w:hAnsiTheme="minorEastAsia" w:cs="宋体"/>
                <w:sz w:val="24"/>
              </w:rPr>
            </w:pPr>
            <w:r>
              <w:rPr>
                <w:rFonts w:asciiTheme="minorEastAsia" w:eastAsiaTheme="minorEastAsia" w:hAnsiTheme="minorEastAsia" w:cs="宋体" w:hint="eastAsia"/>
                <w:sz w:val="24"/>
              </w:rPr>
              <w:t>无要求</w:t>
            </w:r>
          </w:p>
        </w:tc>
      </w:tr>
      <w:tr w:rsidR="00352A79">
        <w:trPr>
          <w:trHeight w:val="788"/>
          <w:jc w:val="center"/>
        </w:trPr>
        <w:tc>
          <w:tcPr>
            <w:tcW w:w="1053" w:type="dxa"/>
            <w:gridSpan w:val="2"/>
            <w:tcBorders>
              <w:top w:val="single" w:sz="4" w:space="0" w:color="auto"/>
            </w:tcBorders>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3.6.1</w:t>
            </w:r>
          </w:p>
        </w:tc>
        <w:tc>
          <w:tcPr>
            <w:tcW w:w="2317" w:type="dxa"/>
            <w:tcBorders>
              <w:top w:val="single" w:sz="4" w:space="0" w:color="auto"/>
            </w:tcBorders>
            <w:vAlign w:val="center"/>
          </w:tcPr>
          <w:p w:rsidR="00352A79" w:rsidRDefault="00352A79">
            <w:pPr>
              <w:ind w:leftChars="-67" w:left="5" w:rightChars="-51" w:right="-107" w:hangingChars="61" w:hanging="146"/>
              <w:jc w:val="center"/>
              <w:rPr>
                <w:rFonts w:asciiTheme="minorEastAsia" w:eastAsiaTheme="minorEastAsia" w:hAnsiTheme="minorEastAsia"/>
                <w:sz w:val="24"/>
              </w:rPr>
            </w:pPr>
            <w:r>
              <w:rPr>
                <w:rFonts w:asciiTheme="minorEastAsia" w:eastAsiaTheme="minorEastAsia" w:hAnsiTheme="minorEastAsia" w:hint="eastAsia"/>
                <w:sz w:val="24"/>
              </w:rPr>
              <w:t>是否允许递交备选投标方案</w:t>
            </w:r>
          </w:p>
        </w:tc>
        <w:tc>
          <w:tcPr>
            <w:tcW w:w="6482" w:type="dxa"/>
            <w:tcBorders>
              <w:top w:val="single" w:sz="4" w:space="0" w:color="auto"/>
            </w:tcBorders>
            <w:vAlign w:val="center"/>
          </w:tcPr>
          <w:p w:rsidR="00352A79" w:rsidRDefault="00352A7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不允许</w:t>
            </w:r>
          </w:p>
        </w:tc>
      </w:tr>
      <w:tr w:rsidR="00352A79">
        <w:trPr>
          <w:trHeight w:hRule="exact" w:val="1950"/>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3.7.3</w:t>
            </w:r>
          </w:p>
        </w:tc>
        <w:tc>
          <w:tcPr>
            <w:tcW w:w="2317" w:type="dxa"/>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签字或盖章要求</w:t>
            </w:r>
          </w:p>
        </w:tc>
        <w:tc>
          <w:tcPr>
            <w:tcW w:w="6482" w:type="dxa"/>
            <w:vAlign w:val="center"/>
          </w:tcPr>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szCs w:val="28"/>
              </w:rPr>
              <w:t>电子投标文件：按招标文件要求加盖电子印章和法人电子印章。</w:t>
            </w:r>
          </w:p>
        </w:tc>
      </w:tr>
      <w:tr w:rsidR="00352A79">
        <w:trPr>
          <w:trHeight w:val="1023"/>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317" w:type="dxa"/>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投标文件份数</w:t>
            </w:r>
          </w:p>
        </w:tc>
        <w:tc>
          <w:tcPr>
            <w:tcW w:w="6482" w:type="dxa"/>
            <w:vAlign w:val="center"/>
          </w:tcPr>
          <w:p w:rsidR="00352A79" w:rsidRDefault="00352A79">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1、电子投标文件</w:t>
            </w:r>
          </w:p>
          <w:p w:rsidR="00352A79" w:rsidRDefault="00352A79">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（1）成功上传至【全国公共资源交易平台（河南省·许昌市）】公共资源交易系统电子投标文件1份（文件格式为：XX公司XXX项目编号.file）。</w:t>
            </w:r>
          </w:p>
          <w:p w:rsidR="00352A79" w:rsidRDefault="00352A79">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sz w:val="24"/>
                <w:szCs w:val="28"/>
              </w:rPr>
              <w:t>（2）存储有投标文件的电子介质（第一信封，第二信封各2份）；第一信封电子介质</w:t>
            </w:r>
            <w:r>
              <w:rPr>
                <w:rFonts w:asciiTheme="minorEastAsia" w:eastAsiaTheme="minorEastAsia" w:hAnsiTheme="minorEastAsia" w:cs="宋体" w:hint="eastAsia"/>
                <w:sz w:val="24"/>
              </w:rPr>
              <w:t>U盘</w:t>
            </w:r>
            <w:r>
              <w:rPr>
                <w:rFonts w:asciiTheme="minorEastAsia" w:eastAsiaTheme="minorEastAsia" w:hAnsiTheme="minorEastAsia" w:hint="eastAsia"/>
                <w:sz w:val="24"/>
                <w:szCs w:val="28"/>
              </w:rPr>
              <w:t>中存储有非报价部分PDF文件和bin文件；第二信封电子介质</w:t>
            </w:r>
            <w:r>
              <w:rPr>
                <w:rFonts w:asciiTheme="minorEastAsia" w:eastAsiaTheme="minorEastAsia" w:hAnsiTheme="minorEastAsia" w:cs="宋体" w:hint="eastAsia"/>
                <w:sz w:val="24"/>
              </w:rPr>
              <w:t>U盘</w:t>
            </w:r>
            <w:r>
              <w:rPr>
                <w:rFonts w:asciiTheme="minorEastAsia" w:eastAsiaTheme="minorEastAsia" w:hAnsiTheme="minorEastAsia" w:hint="eastAsia"/>
                <w:sz w:val="24"/>
                <w:szCs w:val="28"/>
              </w:rPr>
              <w:t>中存储有报价部分PDF文件。</w:t>
            </w:r>
          </w:p>
          <w:p w:rsidR="00352A79" w:rsidRDefault="00352A79">
            <w:pPr>
              <w:spacing w:line="360" w:lineRule="auto"/>
              <w:jc w:val="left"/>
              <w:rPr>
                <w:rFonts w:asciiTheme="minorEastAsia" w:eastAsiaTheme="minorEastAsia" w:hAnsiTheme="minorEastAsia"/>
                <w:sz w:val="24"/>
                <w:szCs w:val="28"/>
              </w:rPr>
            </w:pPr>
            <w:r>
              <w:rPr>
                <w:rFonts w:asciiTheme="minorEastAsia" w:eastAsiaTheme="minorEastAsia" w:hAnsiTheme="minorEastAsia" w:hint="eastAsia"/>
                <w:b/>
                <w:bCs/>
                <w:sz w:val="24"/>
                <w:szCs w:val="28"/>
              </w:rPr>
              <w:t>注:投标人提交的电子投标文件，必须是通过“许昌投标文件制作系统SEARUNV1.1”制作，并经过签章和加密后生成的电子投标文件。</w:t>
            </w:r>
          </w:p>
        </w:tc>
      </w:tr>
      <w:tr w:rsidR="00352A79">
        <w:trPr>
          <w:trHeight w:hRule="exact" w:val="1601"/>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317" w:type="dxa"/>
            <w:vAlign w:val="center"/>
          </w:tcPr>
          <w:p w:rsidR="00352A79" w:rsidRDefault="00352A79">
            <w:pPr>
              <w:spacing w:line="360" w:lineRule="auto"/>
              <w:rPr>
                <w:rFonts w:asciiTheme="minorEastAsia" w:eastAsiaTheme="minorEastAsia" w:hAnsiTheme="minorEastAsia"/>
                <w:sz w:val="24"/>
              </w:rPr>
            </w:pPr>
            <w:r>
              <w:rPr>
                <w:rFonts w:asciiTheme="minorEastAsia" w:eastAsiaTheme="minorEastAsia" w:hAnsiTheme="minorEastAsia" w:hint="eastAsia"/>
                <w:sz w:val="24"/>
              </w:rPr>
              <w:t>密封标记的其他要求</w:t>
            </w:r>
          </w:p>
        </w:tc>
        <w:tc>
          <w:tcPr>
            <w:tcW w:w="6482" w:type="dxa"/>
            <w:vAlign w:val="center"/>
          </w:tcPr>
          <w:p w:rsidR="00352A79" w:rsidRDefault="00352A79">
            <w:pPr>
              <w:jc w:val="left"/>
              <w:rPr>
                <w:rFonts w:asciiTheme="minorEastAsia" w:eastAsiaTheme="minorEastAsia" w:hAnsiTheme="minorEastAsia"/>
                <w:sz w:val="24"/>
                <w:highlight w:val="yellow"/>
              </w:rPr>
            </w:pPr>
            <w:r>
              <w:rPr>
                <w:rFonts w:asciiTheme="minorEastAsia" w:eastAsiaTheme="minorEastAsia" w:hAnsiTheme="minorEastAsia" w:hint="eastAsia"/>
                <w:sz w:val="24"/>
                <w:szCs w:val="28"/>
              </w:rPr>
              <w:t>使用电子介质存储的投标文件第一信封和第二信封各2份，分开单独密封、盖章。</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053" w:type="dxa"/>
            <w:gridSpan w:val="2"/>
            <w:tcBorders>
              <w:left w:val="single" w:sz="4" w:space="0" w:color="auto"/>
            </w:tcBorders>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4.1.2</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封套上</w:t>
            </w:r>
            <w:r>
              <w:rPr>
                <w:rFonts w:ascii="宋体" w:hAnsi="宋体" w:hint="eastAsia"/>
                <w:sz w:val="24"/>
              </w:rPr>
              <w:t>应载明的信息</w:t>
            </w:r>
          </w:p>
        </w:tc>
        <w:tc>
          <w:tcPr>
            <w:tcW w:w="6482" w:type="dxa"/>
            <w:tcBorders>
              <w:right w:val="single" w:sz="4" w:space="0" w:color="auto"/>
            </w:tcBorders>
            <w:vAlign w:val="center"/>
          </w:tcPr>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投标文件第一个信封（商务及技术文件）封套：</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招标人地址：</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仿宋" w:eastAsia="仿宋" w:hAnsi="仿宋" w:cs="仿宋" w:hint="eastAsia"/>
                <w:sz w:val="24"/>
                <w:u w:val="single" w:color="000000"/>
              </w:rPr>
              <w:t xml:space="preserve">         </w:t>
            </w:r>
            <w:r>
              <w:rPr>
                <w:rFonts w:asciiTheme="minorEastAsia" w:eastAsiaTheme="minorEastAsia" w:hAnsiTheme="minorEastAsia" w:hint="eastAsia"/>
                <w:sz w:val="24"/>
              </w:rPr>
              <w:t>（项目名称）施工招标第一个信封</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（商务及技术文件）投标文件</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招标项目编号：</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在    年   月  日  时  分前不得开启</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投标人地址：</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投标文件第二个信封（投标报价和工程量清单）封套：</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招标人名称：</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招标人地址：</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仿宋" w:eastAsia="仿宋" w:hAnsi="仿宋" w:cs="仿宋" w:hint="eastAsia"/>
                <w:sz w:val="24"/>
                <w:u w:val="single" w:color="000000"/>
              </w:rPr>
              <w:t xml:space="preserve">         </w:t>
            </w:r>
            <w:r>
              <w:rPr>
                <w:rFonts w:asciiTheme="minorEastAsia" w:eastAsiaTheme="minorEastAsia" w:hAnsiTheme="minorEastAsia" w:hint="eastAsia"/>
                <w:sz w:val="24"/>
              </w:rPr>
              <w:t xml:space="preserve"> （项目名称）施工招标第二个信封</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（报价文件）投标文件</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lastRenderedPageBreak/>
              <w:t>招标项目编号：</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在第一信封（商务文件和技术文件）评审结果公布前不得开启。</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投标人名称：</w:t>
            </w:r>
          </w:p>
          <w:p w:rsidR="00352A79" w:rsidRDefault="00352A79">
            <w:pPr>
              <w:spacing w:line="276"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投标人地址：</w:t>
            </w:r>
          </w:p>
        </w:tc>
      </w:tr>
      <w:tr w:rsidR="00352A79">
        <w:trPr>
          <w:trHeight w:hRule="exact" w:val="708"/>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4.2.2</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递交投标文件</w:t>
            </w:r>
          </w:p>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6482" w:type="dxa"/>
            <w:vAlign w:val="center"/>
          </w:tcPr>
          <w:p w:rsidR="00352A79" w:rsidRDefault="00352A79">
            <w:pPr>
              <w:spacing w:line="360" w:lineRule="auto"/>
              <w:jc w:val="left"/>
              <w:rPr>
                <w:rFonts w:asciiTheme="minorEastAsia" w:eastAsiaTheme="minorEastAsia" w:hAnsiTheme="minorEastAsia"/>
                <w:b/>
                <w:color w:val="FF0000"/>
                <w:sz w:val="24"/>
                <w:highlight w:val="yellow"/>
              </w:rPr>
            </w:pPr>
            <w:r>
              <w:rPr>
                <w:rFonts w:asciiTheme="minorEastAsia" w:eastAsiaTheme="minorEastAsia" w:hAnsiTheme="minorEastAsia" w:hint="eastAsia"/>
                <w:sz w:val="24"/>
              </w:rPr>
              <w:t>许昌市建安区兴业大厦四楼</w:t>
            </w:r>
            <w:r w:rsidRPr="009F21A2">
              <w:rPr>
                <w:rFonts w:asciiTheme="minorEastAsia" w:eastAsiaTheme="minorEastAsia" w:hAnsiTheme="minorEastAsia" w:hint="eastAsia"/>
                <w:sz w:val="24"/>
              </w:rPr>
              <w:t>开标</w:t>
            </w:r>
            <w:r>
              <w:rPr>
                <w:rFonts w:asciiTheme="minorEastAsia" w:eastAsiaTheme="minorEastAsia" w:hAnsiTheme="minorEastAsia" w:hint="eastAsia"/>
                <w:sz w:val="24"/>
              </w:rPr>
              <w:t>一</w:t>
            </w:r>
            <w:r w:rsidRPr="009F21A2">
              <w:rPr>
                <w:rFonts w:asciiTheme="minorEastAsia" w:eastAsiaTheme="minorEastAsia" w:hAnsiTheme="minorEastAsia" w:hint="eastAsia"/>
                <w:sz w:val="24"/>
              </w:rPr>
              <w:t>室</w:t>
            </w:r>
          </w:p>
        </w:tc>
      </w:tr>
      <w:tr w:rsidR="00352A79">
        <w:trPr>
          <w:trHeight w:val="582"/>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4.2.3</w:t>
            </w:r>
          </w:p>
        </w:tc>
        <w:tc>
          <w:tcPr>
            <w:tcW w:w="2317" w:type="dxa"/>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是否退还投标文件</w:t>
            </w:r>
          </w:p>
        </w:tc>
        <w:tc>
          <w:tcPr>
            <w:tcW w:w="6482" w:type="dxa"/>
            <w:vAlign w:val="center"/>
          </w:tcPr>
          <w:p w:rsidR="00352A79" w:rsidRDefault="00352A7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w:t>
            </w:r>
          </w:p>
        </w:tc>
      </w:tr>
      <w:tr w:rsidR="00352A79">
        <w:trPr>
          <w:trHeight w:val="1085"/>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5.1</w:t>
            </w:r>
          </w:p>
        </w:tc>
        <w:tc>
          <w:tcPr>
            <w:tcW w:w="2317" w:type="dxa"/>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开标时间和地点</w:t>
            </w:r>
          </w:p>
        </w:tc>
        <w:tc>
          <w:tcPr>
            <w:tcW w:w="6482" w:type="dxa"/>
            <w:vAlign w:val="center"/>
          </w:tcPr>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 同投标截止时间</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投标文件第一个信封（商务及技术文件）</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 同递交投标文件地点</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开标时间：商务及技术文件评审结束后</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投标文件第二个信封（</w:t>
            </w:r>
            <w:r>
              <w:rPr>
                <w:rFonts w:asciiTheme="minorEastAsia" w:eastAsiaTheme="minorEastAsia" w:hAnsiTheme="minorEastAsia" w:hint="eastAsia"/>
                <w:sz w:val="24"/>
              </w:rPr>
              <w:t>投标报价和工程量清单</w:t>
            </w:r>
            <w:r>
              <w:rPr>
                <w:rFonts w:asciiTheme="minorEastAsia" w:eastAsiaTheme="minorEastAsia" w:hAnsiTheme="minorEastAsia" w:hint="eastAsia"/>
                <w:sz w:val="24"/>
                <w:lang w:bidi="zh-CN"/>
              </w:rPr>
              <w:t>）</w:t>
            </w:r>
          </w:p>
          <w:p w:rsidR="00352A79" w:rsidRDefault="00352A79">
            <w:pPr>
              <w:spacing w:line="360" w:lineRule="auto"/>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开标地点：同递交投标文件地点</w:t>
            </w:r>
          </w:p>
        </w:tc>
      </w:tr>
      <w:tr w:rsidR="00352A79">
        <w:trPr>
          <w:trHeight w:val="1188"/>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2317" w:type="dxa"/>
            <w:vAlign w:val="center"/>
          </w:tcPr>
          <w:p w:rsidR="00352A79" w:rsidRDefault="00352A79">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lang w:bidi="zh-CN"/>
              </w:rPr>
              <w:t>开标程序</w:t>
            </w:r>
          </w:p>
        </w:tc>
        <w:tc>
          <w:tcPr>
            <w:tcW w:w="6482" w:type="dxa"/>
            <w:vAlign w:val="center"/>
          </w:tcPr>
          <w:p w:rsidR="00352A79" w:rsidRDefault="00352A79">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密封情况检查：由投标人代表检查其投标文件是否密封完好。</w:t>
            </w:r>
          </w:p>
          <w:p w:rsidR="00352A79" w:rsidRDefault="00352A79">
            <w:pPr>
              <w:spacing w:line="276" w:lineRule="auto"/>
              <w:ind w:right="113"/>
              <w:jc w:val="left"/>
              <w:rPr>
                <w:rFonts w:asciiTheme="minorEastAsia" w:eastAsiaTheme="minorEastAsia" w:hAnsiTheme="minorEastAsia"/>
                <w:b/>
                <w:sz w:val="24"/>
              </w:rPr>
            </w:pPr>
            <w:r>
              <w:rPr>
                <w:rFonts w:asciiTheme="minorEastAsia" w:eastAsiaTheme="minorEastAsia" w:hAnsiTheme="minorEastAsia" w:hint="eastAsia"/>
                <w:b/>
                <w:sz w:val="24"/>
              </w:rPr>
              <w:t>开标顺序：按送达投标文件顺序的逆顺序开标。</w:t>
            </w:r>
          </w:p>
        </w:tc>
      </w:tr>
      <w:tr w:rsidR="00352A79">
        <w:trPr>
          <w:trHeight w:val="90"/>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6.1.1</w:t>
            </w:r>
          </w:p>
        </w:tc>
        <w:tc>
          <w:tcPr>
            <w:tcW w:w="2317" w:type="dxa"/>
            <w:vAlign w:val="center"/>
          </w:tcPr>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评标委员会</w:t>
            </w:r>
          </w:p>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的组建</w:t>
            </w:r>
          </w:p>
        </w:tc>
        <w:tc>
          <w:tcPr>
            <w:tcW w:w="6482" w:type="dxa"/>
            <w:vAlign w:val="center"/>
          </w:tcPr>
          <w:p w:rsidR="00352A79" w:rsidRDefault="00352A79">
            <w:pPr>
              <w:spacing w:line="276" w:lineRule="auto"/>
              <w:ind w:right="113"/>
              <w:jc w:val="left"/>
              <w:rPr>
                <w:rFonts w:asciiTheme="minorEastAsia" w:eastAsiaTheme="minorEastAsia" w:hAnsiTheme="minorEastAsia"/>
                <w:sz w:val="24"/>
                <w:lang w:bidi="zh-CN"/>
              </w:rPr>
            </w:pPr>
            <w:r>
              <w:rPr>
                <w:rFonts w:asciiTheme="minorEastAsia" w:eastAsiaTheme="minorEastAsia" w:hAnsiTheme="minorEastAsia" w:hint="eastAsia"/>
                <w:sz w:val="24"/>
                <w:lang w:bidi="zh-CN"/>
              </w:rPr>
              <w:t>评标委员会构成：</w:t>
            </w:r>
            <w:r>
              <w:rPr>
                <w:rFonts w:asciiTheme="minorEastAsia" w:eastAsiaTheme="minorEastAsia" w:hAnsiTheme="minorEastAsia" w:hint="eastAsia"/>
                <w:sz w:val="24"/>
                <w:u w:val="single"/>
              </w:rPr>
              <w:t>5</w:t>
            </w:r>
            <w:r>
              <w:rPr>
                <w:rFonts w:asciiTheme="minorEastAsia" w:eastAsiaTheme="minorEastAsia" w:hAnsiTheme="minorEastAsia" w:hint="eastAsia"/>
                <w:sz w:val="24"/>
                <w:lang w:bidi="zh-CN"/>
              </w:rPr>
              <w:t>人，其中招标人代表</w:t>
            </w:r>
            <w:r>
              <w:rPr>
                <w:rFonts w:asciiTheme="minorEastAsia" w:eastAsiaTheme="minorEastAsia" w:hAnsiTheme="minorEastAsia" w:hint="eastAsia"/>
                <w:sz w:val="24"/>
                <w:u w:val="single"/>
              </w:rPr>
              <w:t>1</w:t>
            </w:r>
            <w:r>
              <w:rPr>
                <w:rFonts w:asciiTheme="minorEastAsia" w:eastAsiaTheme="minorEastAsia" w:hAnsiTheme="minorEastAsia" w:hint="eastAsia"/>
                <w:sz w:val="24"/>
                <w:lang w:bidi="zh-CN"/>
              </w:rPr>
              <w:t>人，专家</w:t>
            </w:r>
            <w:r>
              <w:rPr>
                <w:rFonts w:asciiTheme="minorEastAsia" w:eastAsiaTheme="minorEastAsia" w:hAnsiTheme="minorEastAsia" w:hint="eastAsia"/>
                <w:sz w:val="24"/>
                <w:u w:val="single"/>
              </w:rPr>
              <w:t>4</w:t>
            </w:r>
            <w:r>
              <w:rPr>
                <w:rFonts w:asciiTheme="minorEastAsia" w:eastAsiaTheme="minorEastAsia" w:hAnsiTheme="minorEastAsia" w:hint="eastAsia"/>
                <w:sz w:val="24"/>
                <w:lang w:bidi="zh-CN"/>
              </w:rPr>
              <w:t>人；</w:t>
            </w:r>
          </w:p>
          <w:p w:rsidR="00352A79" w:rsidRDefault="00352A79">
            <w:pPr>
              <w:spacing w:line="276" w:lineRule="auto"/>
              <w:ind w:right="113"/>
              <w:jc w:val="left"/>
              <w:rPr>
                <w:rFonts w:asciiTheme="minorEastAsia" w:eastAsiaTheme="minorEastAsia" w:hAnsiTheme="minorEastAsia"/>
                <w:sz w:val="24"/>
              </w:rPr>
            </w:pPr>
            <w:r>
              <w:rPr>
                <w:rFonts w:asciiTheme="minorEastAsia" w:eastAsiaTheme="minorEastAsia" w:hAnsiTheme="minorEastAsia" w:hint="eastAsia"/>
                <w:sz w:val="24"/>
                <w:lang w:bidi="zh-CN"/>
              </w:rPr>
              <w:t>评标专家确定方式：专家将从河南省综合评标专家库随机抽取产生。</w:t>
            </w:r>
          </w:p>
        </w:tc>
      </w:tr>
      <w:tr w:rsidR="00352A79">
        <w:trPr>
          <w:trHeight w:hRule="exact" w:val="510"/>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6.3.1</w:t>
            </w:r>
          </w:p>
        </w:tc>
        <w:tc>
          <w:tcPr>
            <w:tcW w:w="2317" w:type="dxa"/>
            <w:vAlign w:val="center"/>
          </w:tcPr>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评标办法</w:t>
            </w:r>
          </w:p>
        </w:tc>
        <w:tc>
          <w:tcPr>
            <w:tcW w:w="6482" w:type="dxa"/>
            <w:vAlign w:val="center"/>
          </w:tcPr>
          <w:p w:rsidR="00352A79" w:rsidRDefault="00352A79">
            <w:pPr>
              <w:ind w:right="113"/>
              <w:jc w:val="left"/>
              <w:rPr>
                <w:rFonts w:asciiTheme="minorEastAsia" w:eastAsiaTheme="minorEastAsia" w:hAnsiTheme="minorEastAsia"/>
                <w:sz w:val="24"/>
              </w:rPr>
            </w:pPr>
            <w:r>
              <w:rPr>
                <w:rFonts w:asciiTheme="minorEastAsia" w:eastAsiaTheme="minorEastAsia" w:hAnsiTheme="minorEastAsia" w:hint="eastAsia"/>
                <w:sz w:val="24"/>
              </w:rPr>
              <w:t>技术评分最低标价法</w:t>
            </w:r>
          </w:p>
        </w:tc>
      </w:tr>
      <w:tr w:rsidR="00352A79">
        <w:trPr>
          <w:trHeight w:hRule="exact" w:val="826"/>
          <w:jc w:val="center"/>
        </w:trPr>
        <w:tc>
          <w:tcPr>
            <w:tcW w:w="1053" w:type="dxa"/>
            <w:gridSpan w:val="2"/>
            <w:vAlign w:val="center"/>
          </w:tcPr>
          <w:p w:rsidR="00352A79" w:rsidRDefault="00352A79">
            <w:pPr>
              <w:adjustRightInd w:val="0"/>
              <w:snapToGrid w:val="0"/>
              <w:spacing w:line="360" w:lineRule="auto"/>
              <w:ind w:leftChars="50" w:left="105"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6.3.2</w:t>
            </w:r>
          </w:p>
        </w:tc>
        <w:tc>
          <w:tcPr>
            <w:tcW w:w="2317" w:type="dxa"/>
            <w:vAlign w:val="center"/>
          </w:tcPr>
          <w:p w:rsidR="00352A79" w:rsidRDefault="00352A79">
            <w:pPr>
              <w:adjustRightInd w:val="0"/>
              <w:snapToGrid w:val="0"/>
              <w:ind w:rightChars="50" w:right="105"/>
              <w:jc w:val="center"/>
              <w:outlineLvl w:val="2"/>
              <w:rPr>
                <w:rFonts w:asciiTheme="minorEastAsia" w:eastAsiaTheme="minorEastAsia" w:hAnsiTheme="minorEastAsia"/>
                <w:sz w:val="24"/>
              </w:rPr>
            </w:pPr>
            <w:r>
              <w:rPr>
                <w:rFonts w:asciiTheme="minorEastAsia" w:eastAsiaTheme="minorEastAsia" w:hAnsiTheme="minorEastAsia" w:hint="eastAsia"/>
                <w:sz w:val="24"/>
              </w:rPr>
              <w:t>评标委员会推荐中标候选人的人数</w:t>
            </w:r>
          </w:p>
        </w:tc>
        <w:tc>
          <w:tcPr>
            <w:tcW w:w="6482" w:type="dxa"/>
            <w:vAlign w:val="center"/>
          </w:tcPr>
          <w:p w:rsidR="00352A79" w:rsidRDefault="00352A79">
            <w:pPr>
              <w:adjustRightInd w:val="0"/>
              <w:snapToGrid w:val="0"/>
              <w:spacing w:line="360" w:lineRule="auto"/>
              <w:ind w:leftChars="50" w:left="105" w:rightChars="50" w:right="105"/>
              <w:jc w:val="left"/>
              <w:outlineLvl w:val="2"/>
              <w:rPr>
                <w:rFonts w:asciiTheme="minorEastAsia" w:eastAsiaTheme="minorEastAsia" w:hAnsiTheme="minorEastAsia"/>
                <w:sz w:val="24"/>
              </w:rPr>
            </w:pPr>
            <w:r>
              <w:rPr>
                <w:rFonts w:asciiTheme="minorEastAsia" w:eastAsiaTheme="minorEastAsia" w:hAnsiTheme="minorEastAsia" w:hint="eastAsia"/>
                <w:sz w:val="24"/>
                <w:u w:val="single"/>
              </w:rPr>
              <w:t xml:space="preserve">1-3 </w:t>
            </w:r>
            <w:r>
              <w:rPr>
                <w:rFonts w:asciiTheme="minorEastAsia" w:eastAsiaTheme="minorEastAsia" w:hAnsiTheme="minorEastAsia" w:hint="eastAsia"/>
                <w:sz w:val="24"/>
              </w:rPr>
              <w:t>名</w:t>
            </w:r>
          </w:p>
        </w:tc>
      </w:tr>
      <w:tr w:rsidR="00352A79" w:rsidTr="0066181A">
        <w:trPr>
          <w:trHeight w:hRule="exact" w:val="4974"/>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6.4</w:t>
            </w:r>
          </w:p>
        </w:tc>
        <w:tc>
          <w:tcPr>
            <w:tcW w:w="2317" w:type="dxa"/>
            <w:vAlign w:val="center"/>
          </w:tcPr>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sz w:val="24"/>
              </w:rPr>
              <w:t>招标控制价</w:t>
            </w:r>
          </w:p>
        </w:tc>
        <w:tc>
          <w:tcPr>
            <w:tcW w:w="6482" w:type="dxa"/>
            <w:vAlign w:val="center"/>
          </w:tcPr>
          <w:p w:rsidR="00352A79" w:rsidRDefault="00352A79">
            <w:pPr>
              <w:spacing w:line="360" w:lineRule="auto"/>
              <w:ind w:right="113" w:firstLineChars="100" w:firstLine="241"/>
              <w:jc w:val="left"/>
              <w:rPr>
                <w:rFonts w:asciiTheme="minorEastAsia" w:eastAsiaTheme="minorEastAsia" w:hAnsiTheme="minorEastAsia"/>
                <w:b/>
                <w:bCs/>
                <w:sz w:val="24"/>
              </w:rPr>
            </w:pPr>
            <w:r>
              <w:rPr>
                <w:rFonts w:asciiTheme="minorEastAsia" w:eastAsiaTheme="minorEastAsia" w:hAnsiTheme="minorEastAsia" w:hint="eastAsia"/>
                <w:b/>
                <w:bCs/>
                <w:sz w:val="24"/>
              </w:rPr>
              <w:t>招标控制价：</w:t>
            </w:r>
          </w:p>
          <w:p w:rsidR="00352A79" w:rsidRDefault="00352A79" w:rsidP="00052EDC">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四标段：大写壹佰肆拾陆万叁仟贰佰柒拾壹元</w:t>
            </w:r>
          </w:p>
          <w:p w:rsidR="00352A79" w:rsidRDefault="00352A79"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（小写1463271.00元 ）</w:t>
            </w:r>
          </w:p>
          <w:p w:rsidR="00352A79" w:rsidRDefault="00352A79" w:rsidP="00052EDC">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五标段：大写壹佰玖拾玖万叁仟柒佰肆拾伍元</w:t>
            </w:r>
          </w:p>
          <w:p w:rsidR="00352A79" w:rsidRDefault="00352A79"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（小写1993745.00元）</w:t>
            </w:r>
          </w:p>
          <w:p w:rsidR="00352A79" w:rsidRDefault="00352A79" w:rsidP="009209F9">
            <w:pPr>
              <w:autoSpaceDE w:val="0"/>
              <w:autoSpaceDN w:val="0"/>
              <w:adjustRightInd w:val="0"/>
              <w:spacing w:line="420" w:lineRule="exact"/>
              <w:ind w:firstLineChars="200" w:firstLine="480"/>
              <w:outlineLvl w:val="0"/>
              <w:rPr>
                <w:rFonts w:ascii="宋体" w:hAnsi="宋体" w:cs="宋体"/>
                <w:bCs/>
                <w:sz w:val="24"/>
              </w:rPr>
            </w:pPr>
            <w:r>
              <w:rPr>
                <w:rFonts w:ascii="宋体" w:hAnsi="宋体" w:cs="宋体" w:hint="eastAsia"/>
                <w:bCs/>
                <w:sz w:val="24"/>
              </w:rPr>
              <w:t>六标段：大写贰佰叁拾壹万贰仟玖佰贰拾柒元</w:t>
            </w:r>
          </w:p>
          <w:p w:rsidR="00352A79" w:rsidRPr="009209F9" w:rsidRDefault="00352A79" w:rsidP="009209F9">
            <w:pPr>
              <w:autoSpaceDE w:val="0"/>
              <w:autoSpaceDN w:val="0"/>
              <w:adjustRightInd w:val="0"/>
              <w:spacing w:line="420" w:lineRule="exact"/>
              <w:ind w:firstLineChars="450" w:firstLine="1080"/>
              <w:outlineLvl w:val="0"/>
              <w:rPr>
                <w:rFonts w:ascii="宋体" w:hAnsi="宋体" w:cs="宋体"/>
                <w:bCs/>
                <w:sz w:val="24"/>
              </w:rPr>
            </w:pPr>
            <w:r>
              <w:rPr>
                <w:rFonts w:ascii="宋体" w:hAnsi="宋体" w:cs="宋体" w:hint="eastAsia"/>
                <w:bCs/>
                <w:sz w:val="24"/>
              </w:rPr>
              <w:t>（小写2312927.00元）</w:t>
            </w:r>
          </w:p>
          <w:p w:rsidR="00352A79" w:rsidRDefault="00352A79">
            <w:pPr>
              <w:spacing w:line="360" w:lineRule="auto"/>
              <w:ind w:left="113" w:right="113"/>
              <w:jc w:val="left"/>
              <w:rPr>
                <w:rFonts w:asciiTheme="minorEastAsia" w:eastAsiaTheme="minorEastAsia" w:hAnsiTheme="minorEastAsia"/>
                <w:sz w:val="24"/>
              </w:rPr>
            </w:pPr>
            <w:r>
              <w:rPr>
                <w:rFonts w:asciiTheme="minorEastAsia" w:eastAsiaTheme="minorEastAsia" w:hAnsiTheme="minorEastAsia" w:hint="eastAsia"/>
                <w:sz w:val="24"/>
              </w:rPr>
              <w:t>凡投标人的投标报价超出“招标控制价”（不含等于“招标控制价”）的，该投标人的投标文件应作废标处理。</w:t>
            </w:r>
          </w:p>
        </w:tc>
      </w:tr>
      <w:tr w:rsidR="00352A79">
        <w:trPr>
          <w:trHeight w:hRule="exact" w:val="2630"/>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6.5</w:t>
            </w:r>
          </w:p>
        </w:tc>
        <w:tc>
          <w:tcPr>
            <w:tcW w:w="2317" w:type="dxa"/>
            <w:vAlign w:val="center"/>
          </w:tcPr>
          <w:p w:rsidR="00352A79" w:rsidRDefault="00352A79">
            <w:pPr>
              <w:ind w:left="237"/>
              <w:jc w:val="center"/>
              <w:rPr>
                <w:rFonts w:asciiTheme="minorEastAsia" w:eastAsiaTheme="minorEastAsia" w:hAnsiTheme="minorEastAsia"/>
                <w:sz w:val="24"/>
              </w:rPr>
            </w:pPr>
            <w:r>
              <w:rPr>
                <w:rFonts w:asciiTheme="minorEastAsia" w:eastAsiaTheme="minorEastAsia" w:hAnsiTheme="minorEastAsia" w:cs="仿宋_GB2312" w:hint="eastAsia"/>
                <w:kern w:val="0"/>
                <w:sz w:val="24"/>
              </w:rPr>
              <w:t>投标文件的拒收</w:t>
            </w:r>
          </w:p>
        </w:tc>
        <w:tc>
          <w:tcPr>
            <w:tcW w:w="6482" w:type="dxa"/>
            <w:vAlign w:val="center"/>
          </w:tcPr>
          <w:p w:rsidR="00352A79" w:rsidRDefault="00352A79">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1、逾期送达的或者未送达指定地点的电子介质存储的投标文件；</w:t>
            </w:r>
          </w:p>
          <w:p w:rsidR="00352A79" w:rsidRDefault="00352A79">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2、电子介质存储的投标文件未按招标文件要求密封的；</w:t>
            </w:r>
          </w:p>
          <w:p w:rsidR="00352A79" w:rsidRDefault="00352A79">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3、未按招标文件要求缴纳投标保证金的；</w:t>
            </w:r>
          </w:p>
          <w:p w:rsidR="00352A79" w:rsidRDefault="00352A79">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4、开标时法人或授权委托人（持有效的授权委托书）未携带本人身份证原件到开标现场并签到的；</w:t>
            </w:r>
          </w:p>
          <w:p w:rsidR="00352A79" w:rsidRDefault="00352A79">
            <w:pPr>
              <w:spacing w:line="340" w:lineRule="exact"/>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5、未按照规定支付招标文件费用的。</w:t>
            </w:r>
          </w:p>
        </w:tc>
      </w:tr>
      <w:tr w:rsidR="00352A79">
        <w:trPr>
          <w:trHeight w:val="713"/>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7.1</w:t>
            </w:r>
          </w:p>
        </w:tc>
        <w:tc>
          <w:tcPr>
            <w:tcW w:w="2317" w:type="dxa"/>
            <w:vAlign w:val="center"/>
          </w:tcPr>
          <w:p w:rsidR="00352A79" w:rsidRDefault="00352A79">
            <w:pPr>
              <w:spacing w:line="276" w:lineRule="auto"/>
              <w:ind w:leftChars="-51" w:left="-107" w:rightChars="-51" w:right="-107"/>
              <w:jc w:val="center"/>
              <w:rPr>
                <w:rFonts w:asciiTheme="minorEastAsia" w:eastAsiaTheme="minorEastAsia" w:hAnsiTheme="minorEastAsia"/>
                <w:sz w:val="24"/>
              </w:rPr>
            </w:pPr>
            <w:r>
              <w:rPr>
                <w:rFonts w:asciiTheme="minorEastAsia" w:eastAsiaTheme="minorEastAsia" w:hAnsiTheme="minorEastAsia" w:hint="eastAsia"/>
                <w:sz w:val="24"/>
              </w:rPr>
              <w:t>是否授权评标委员会确定中标人</w:t>
            </w:r>
          </w:p>
        </w:tc>
        <w:tc>
          <w:tcPr>
            <w:tcW w:w="6482" w:type="dxa"/>
            <w:vAlign w:val="center"/>
          </w:tcPr>
          <w:p w:rsidR="00352A79" w:rsidRDefault="00352A79">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否，推荐的中标候选人数为1-3名</w:t>
            </w:r>
          </w:p>
        </w:tc>
      </w:tr>
      <w:tr w:rsidR="00352A79">
        <w:trPr>
          <w:trHeight w:val="713"/>
          <w:jc w:val="center"/>
        </w:trPr>
        <w:tc>
          <w:tcPr>
            <w:tcW w:w="1053" w:type="dxa"/>
            <w:gridSpan w:val="2"/>
            <w:vAlign w:val="center"/>
          </w:tcPr>
          <w:p w:rsidR="00352A79" w:rsidRDefault="00352A7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7.4.2</w:t>
            </w:r>
          </w:p>
        </w:tc>
        <w:tc>
          <w:tcPr>
            <w:tcW w:w="2317" w:type="dxa"/>
            <w:vAlign w:val="center"/>
          </w:tcPr>
          <w:p w:rsidR="00352A79" w:rsidRDefault="00352A79">
            <w:pPr>
              <w:jc w:val="center"/>
              <w:rPr>
                <w:rFonts w:asciiTheme="minorEastAsia" w:eastAsiaTheme="minorEastAsia" w:hAnsiTheme="minorEastAsia"/>
                <w:sz w:val="24"/>
              </w:rPr>
            </w:pPr>
            <w:r>
              <w:rPr>
                <w:rFonts w:asciiTheme="minorEastAsia" w:eastAsiaTheme="minorEastAsia" w:hAnsiTheme="minorEastAsia" w:hint="eastAsia"/>
                <w:sz w:val="24"/>
              </w:rPr>
              <w:t>履约保证金</w:t>
            </w:r>
          </w:p>
        </w:tc>
        <w:tc>
          <w:tcPr>
            <w:tcW w:w="6482" w:type="dxa"/>
            <w:vAlign w:val="center"/>
          </w:tcPr>
          <w:p w:rsidR="00352A79" w:rsidRDefault="00352A79">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不超过中标合同金额的5%</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25"/>
          <w:jc w:val="center"/>
        </w:trPr>
        <w:tc>
          <w:tcPr>
            <w:tcW w:w="9852" w:type="dxa"/>
            <w:gridSpan w:val="4"/>
            <w:tcBorders>
              <w:left w:val="single" w:sz="4" w:space="0" w:color="auto"/>
              <w:right w:val="single" w:sz="4" w:space="0" w:color="auto"/>
            </w:tcBorders>
            <w:vAlign w:val="center"/>
          </w:tcPr>
          <w:p w:rsidR="00352A79" w:rsidRDefault="00352A79">
            <w:pPr>
              <w:ind w:left="113" w:right="113"/>
              <w:jc w:val="left"/>
              <w:rPr>
                <w:rFonts w:asciiTheme="minorEastAsia" w:eastAsiaTheme="minorEastAsia" w:hAnsiTheme="minorEastAsia"/>
                <w:sz w:val="24"/>
              </w:rPr>
            </w:pPr>
            <w:r>
              <w:rPr>
                <w:rFonts w:asciiTheme="minorEastAsia" w:eastAsiaTheme="minorEastAsia" w:hAnsiTheme="minorEastAsia" w:hint="eastAsia"/>
                <w:sz w:val="24"/>
              </w:rPr>
              <w:t>10.需要补充的其他内容</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86"/>
          <w:jc w:val="center"/>
        </w:trPr>
        <w:tc>
          <w:tcPr>
            <w:tcW w:w="1015" w:type="dxa"/>
            <w:tcBorders>
              <w:left w:val="single" w:sz="4" w:space="0" w:color="auto"/>
            </w:tcBorders>
            <w:vAlign w:val="center"/>
          </w:tcPr>
          <w:p w:rsidR="00352A79" w:rsidRDefault="00352A79">
            <w:pPr>
              <w:jc w:val="center"/>
              <w:rPr>
                <w:rFonts w:asciiTheme="minorEastAsia" w:eastAsiaTheme="minorEastAsia" w:hAnsiTheme="minorEastAsia"/>
                <w:b/>
                <w:sz w:val="24"/>
              </w:rPr>
            </w:pPr>
            <w:r>
              <w:rPr>
                <w:rFonts w:asciiTheme="minorEastAsia" w:eastAsiaTheme="minorEastAsia" w:hAnsiTheme="minorEastAsia" w:hint="eastAsia"/>
                <w:b/>
                <w:sz w:val="24"/>
              </w:rPr>
              <w:t>10.1</w:t>
            </w:r>
          </w:p>
        </w:tc>
        <w:tc>
          <w:tcPr>
            <w:tcW w:w="8837" w:type="dxa"/>
            <w:gridSpan w:val="3"/>
            <w:tcBorders>
              <w:right w:val="single" w:sz="4" w:space="0" w:color="auto"/>
            </w:tcBorders>
            <w:vAlign w:val="center"/>
          </w:tcPr>
          <w:p w:rsidR="00352A79" w:rsidRDefault="00352A79">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按照交通运输部〔2015〕24号令，采用技术评分最低标价法。</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50"/>
          <w:jc w:val="center"/>
        </w:trPr>
        <w:tc>
          <w:tcPr>
            <w:tcW w:w="1015" w:type="dxa"/>
            <w:tcBorders>
              <w:left w:val="single" w:sz="4" w:space="0" w:color="auto"/>
              <w:bottom w:val="single" w:sz="4" w:space="0" w:color="auto"/>
            </w:tcBorders>
            <w:vAlign w:val="center"/>
          </w:tcPr>
          <w:p w:rsidR="00352A79" w:rsidRDefault="00352A79">
            <w:pPr>
              <w:jc w:val="center"/>
              <w:rPr>
                <w:rFonts w:asciiTheme="minorEastAsia" w:eastAsiaTheme="minorEastAsia" w:hAnsiTheme="minorEastAsia"/>
                <w:b/>
                <w:sz w:val="24"/>
              </w:rPr>
            </w:pPr>
            <w:r>
              <w:rPr>
                <w:rFonts w:asciiTheme="minorEastAsia" w:eastAsiaTheme="minorEastAsia" w:hAnsiTheme="minorEastAsia" w:hint="eastAsia"/>
                <w:b/>
                <w:sz w:val="24"/>
              </w:rPr>
              <w:t>10.2</w:t>
            </w:r>
          </w:p>
        </w:tc>
        <w:tc>
          <w:tcPr>
            <w:tcW w:w="8837" w:type="dxa"/>
            <w:gridSpan w:val="3"/>
            <w:tcBorders>
              <w:bottom w:val="single" w:sz="4" w:space="0" w:color="auto"/>
              <w:right w:val="single" w:sz="4" w:space="0" w:color="auto"/>
            </w:tcBorders>
            <w:vAlign w:val="center"/>
          </w:tcPr>
          <w:p w:rsidR="00352A79" w:rsidRDefault="00352A79">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清单单价报价要求参照合同项目专用合同条款。</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29"/>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10.3</w:t>
            </w:r>
          </w:p>
        </w:tc>
        <w:tc>
          <w:tcPr>
            <w:tcW w:w="8837" w:type="dxa"/>
            <w:gridSpan w:val="3"/>
            <w:tcBorders>
              <w:right w:val="single" w:sz="4" w:space="0" w:color="auto"/>
            </w:tcBorders>
            <w:vAlign w:val="center"/>
          </w:tcPr>
          <w:p w:rsidR="00352A79" w:rsidRDefault="00352A79">
            <w:pPr>
              <w:ind w:left="113" w:right="113"/>
              <w:jc w:val="left"/>
              <w:rPr>
                <w:rFonts w:asciiTheme="minorEastAsia" w:eastAsiaTheme="minorEastAsia" w:hAnsiTheme="minorEastAsia"/>
                <w:sz w:val="24"/>
              </w:rPr>
            </w:pPr>
            <w:r>
              <w:rPr>
                <w:rFonts w:asciiTheme="minorEastAsia" w:eastAsiaTheme="minorEastAsia" w:hAnsiTheme="minorEastAsia" w:hint="eastAsia"/>
                <w:b/>
                <w:sz w:val="24"/>
              </w:rPr>
              <w:t>投标人在投标截止时间前应随时关注《全国公共资源交易平台（河南省·许昌市）》发出的有关本工程的答疑、修改等相关内容。</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699"/>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sz w:val="24"/>
              </w:rPr>
            </w:pPr>
            <w:r>
              <w:rPr>
                <w:rFonts w:asciiTheme="minorEastAsia" w:eastAsiaTheme="minorEastAsia" w:hAnsiTheme="minorEastAsia" w:hint="eastAsia"/>
                <w:b/>
                <w:sz w:val="24"/>
              </w:rPr>
              <w:t>10.4</w:t>
            </w:r>
          </w:p>
        </w:tc>
        <w:tc>
          <w:tcPr>
            <w:tcW w:w="8837" w:type="dxa"/>
            <w:gridSpan w:val="3"/>
            <w:tcBorders>
              <w:right w:val="single" w:sz="4" w:space="0" w:color="auto"/>
            </w:tcBorders>
            <w:vAlign w:val="center"/>
          </w:tcPr>
          <w:p w:rsidR="00352A79" w:rsidRDefault="00352A79">
            <w:pPr>
              <w:ind w:left="113" w:right="113"/>
              <w:jc w:val="left"/>
              <w:rPr>
                <w:rFonts w:asciiTheme="minorEastAsia" w:eastAsiaTheme="minorEastAsia" w:hAnsiTheme="minorEastAsia"/>
                <w:b/>
                <w:sz w:val="24"/>
              </w:rPr>
            </w:pPr>
            <w:r>
              <w:rPr>
                <w:rFonts w:asciiTheme="minorEastAsia" w:eastAsiaTheme="minorEastAsia" w:hAnsiTheme="minorEastAsia" w:hint="eastAsia"/>
                <w:b/>
                <w:bCs/>
                <w:sz w:val="24"/>
              </w:rPr>
              <w:t>投标文件第一个信封(商务及技术文件)不得出现有关投标报价的内容，否则评标委员会将对投标文件第一个信封(商务及技术文件)作废标处理。</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577"/>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10.5</w:t>
            </w:r>
          </w:p>
        </w:tc>
        <w:tc>
          <w:tcPr>
            <w:tcW w:w="8837" w:type="dxa"/>
            <w:gridSpan w:val="3"/>
            <w:tcBorders>
              <w:right w:val="single" w:sz="4" w:space="0" w:color="auto"/>
            </w:tcBorders>
            <w:vAlign w:val="center"/>
          </w:tcPr>
          <w:p w:rsidR="00352A79" w:rsidRDefault="00352A79">
            <w:pPr>
              <w:ind w:left="113" w:right="113"/>
              <w:jc w:val="left"/>
              <w:rPr>
                <w:rFonts w:asciiTheme="minorEastAsia" w:eastAsiaTheme="minorEastAsia" w:hAnsiTheme="minorEastAsia"/>
                <w:b/>
                <w:sz w:val="24"/>
              </w:rPr>
            </w:pPr>
            <w:r>
              <w:rPr>
                <w:rFonts w:asciiTheme="minorEastAsia" w:eastAsiaTheme="minorEastAsia" w:hAnsiTheme="minorEastAsia" w:hint="eastAsia"/>
                <w:b/>
                <w:sz w:val="24"/>
              </w:rPr>
              <w:t>类似工程是指指2017年1月1日以来承建过的公路工程。</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10.6</w:t>
            </w:r>
          </w:p>
        </w:tc>
        <w:tc>
          <w:tcPr>
            <w:tcW w:w="8837" w:type="dxa"/>
            <w:gridSpan w:val="3"/>
            <w:tcBorders>
              <w:right w:val="single" w:sz="4" w:space="0" w:color="auto"/>
            </w:tcBorders>
            <w:vAlign w:val="center"/>
          </w:tcPr>
          <w:p w:rsidR="00352A79" w:rsidRDefault="00352A79">
            <w:pPr>
              <w:ind w:left="113" w:right="113"/>
              <w:jc w:val="left"/>
              <w:rPr>
                <w:rFonts w:asciiTheme="minorEastAsia" w:eastAsiaTheme="minorEastAsia" w:hAnsiTheme="minorEastAsia"/>
                <w:b/>
                <w:sz w:val="24"/>
              </w:rPr>
            </w:pPr>
            <w:r>
              <w:rPr>
                <w:rFonts w:asciiTheme="minorEastAsia" w:eastAsiaTheme="minorEastAsia" w:hAnsiTheme="minorEastAsia" w:cs="仿宋" w:hint="eastAsia"/>
                <w:b/>
                <w:bCs/>
                <w:sz w:val="24"/>
              </w:rPr>
              <w:t>潜在投标人如对招标文件有异议，请在规定时间内在《全国公共资源交易平台（河南省·许昌市）》上提出，以其他方式递交的异议不予接受。</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10.7</w:t>
            </w:r>
          </w:p>
        </w:tc>
        <w:tc>
          <w:tcPr>
            <w:tcW w:w="8837" w:type="dxa"/>
            <w:gridSpan w:val="3"/>
            <w:tcBorders>
              <w:right w:val="single" w:sz="4" w:space="0" w:color="auto"/>
            </w:tcBorders>
            <w:vAlign w:val="center"/>
          </w:tcPr>
          <w:p w:rsidR="00352A79" w:rsidRDefault="00352A79">
            <w:pPr>
              <w:autoSpaceDE w:val="0"/>
              <w:autoSpaceDN w:val="0"/>
              <w:jc w:val="left"/>
              <w:outlineLvl w:val="0"/>
              <w:rPr>
                <w:rFonts w:asciiTheme="minorEastAsia" w:eastAsiaTheme="minorEastAsia" w:hAnsiTheme="minorEastAsia"/>
                <w:b/>
                <w:sz w:val="24"/>
              </w:rPr>
            </w:pPr>
            <w:r>
              <w:rPr>
                <w:rFonts w:asciiTheme="minorEastAsia" w:eastAsiaTheme="minorEastAsia" w:hAnsiTheme="minorEastAsia" w:hint="eastAsia"/>
                <w:b/>
                <w:sz w:val="24"/>
              </w:rPr>
              <w:t>特别提示</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2、潜在投标人如对招标文件有异议，请在规定时间内在《全国公共资源交易平台（河南省·许昌市）》公共资源交易系统中提出，以其他方式递交的异议不予接受。</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3、投标人在投标截止时间前应随时关注《全国公共资源交易平台（河南省·许昌市）》公共资源交易系统发出的有关本项目的答疑、修改等相关内容。</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4、本项目试行全流程电子化交易，如因交易系统异常情况无法完成，将以人工方式进行。</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5、投标文件依据最终的招标文件进行编制。如果招标文件发生变更，投标人应以招标人最终发出的电子招标文件为准，编制投标文件，务请投标人随时关注项目变更信息。</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6、投标人电子投标文件成功提交后，应打印“投标文件提交回执单”，供开标现场备查。</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7、商务标投标文件制作注意事项：</w:t>
            </w:r>
          </w:p>
          <w:p w:rsidR="00352A79" w:rsidRDefault="00352A79">
            <w:pPr>
              <w:jc w:val="left"/>
              <w:rPr>
                <w:rFonts w:asciiTheme="minorEastAsia" w:eastAsiaTheme="minorEastAsia" w:hAnsiTheme="minorEastAsia"/>
                <w:sz w:val="24"/>
              </w:rPr>
            </w:pPr>
            <w:r>
              <w:rPr>
                <w:rFonts w:asciiTheme="minorEastAsia" w:eastAsiaTheme="minorEastAsia" w:hAnsiTheme="minorEastAsia" w:hint="eastAsia"/>
                <w:sz w:val="24"/>
              </w:rPr>
              <w:t>7.1 投标人登录《全国公共资源交易平台（河南省·许昌市）》公共资源交易系统下载“许昌投标文件制作系统SEARUN V1.1” 和操作手册（工程项目），按招标文件要求制作商务标投标文件。</w:t>
            </w:r>
          </w:p>
          <w:p w:rsidR="00352A79" w:rsidRDefault="00352A79">
            <w:pPr>
              <w:jc w:val="left"/>
              <w:rPr>
                <w:rFonts w:asciiTheme="minorEastAsia" w:eastAsiaTheme="minorEastAsia" w:hAnsiTheme="minorEastAsia" w:cs="仿宋"/>
                <w:b/>
                <w:bCs/>
                <w:sz w:val="24"/>
              </w:rPr>
            </w:pPr>
            <w:r>
              <w:rPr>
                <w:rFonts w:asciiTheme="minorEastAsia" w:eastAsiaTheme="minorEastAsia" w:hAnsiTheme="minorEastAsia" w:hint="eastAsia"/>
                <w:sz w:val="24"/>
              </w:rPr>
              <w:t>7.2 商务标投标文件制作技术咨询：0374-2961598。</w:t>
            </w:r>
          </w:p>
        </w:tc>
      </w:tr>
      <w:tr w:rsidR="00352A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818"/>
          <w:jc w:val="center"/>
        </w:trPr>
        <w:tc>
          <w:tcPr>
            <w:tcW w:w="1015" w:type="dxa"/>
            <w:tcBorders>
              <w:left w:val="single" w:sz="4" w:space="0" w:color="auto"/>
            </w:tcBorders>
            <w:vAlign w:val="center"/>
          </w:tcPr>
          <w:p w:rsidR="00352A79" w:rsidRDefault="00352A79">
            <w:pPr>
              <w:ind w:left="113" w:right="113"/>
              <w:jc w:val="center"/>
              <w:rPr>
                <w:rFonts w:asciiTheme="minorEastAsia" w:eastAsiaTheme="minorEastAsia" w:hAnsiTheme="minorEastAsia"/>
                <w:b/>
                <w:sz w:val="24"/>
              </w:rPr>
            </w:pPr>
            <w:r>
              <w:rPr>
                <w:rFonts w:asciiTheme="minorEastAsia" w:eastAsiaTheme="minorEastAsia" w:hAnsiTheme="minorEastAsia" w:hint="eastAsia"/>
                <w:b/>
                <w:sz w:val="24"/>
              </w:rPr>
              <w:t>10.8</w:t>
            </w:r>
          </w:p>
        </w:tc>
        <w:tc>
          <w:tcPr>
            <w:tcW w:w="8837" w:type="dxa"/>
            <w:gridSpan w:val="3"/>
            <w:tcBorders>
              <w:right w:val="single" w:sz="4" w:space="0" w:color="auto"/>
            </w:tcBorders>
            <w:vAlign w:val="center"/>
          </w:tcPr>
          <w:p w:rsidR="00352A79" w:rsidRDefault="00352A79">
            <w:pPr>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注意事项</w:t>
            </w:r>
          </w:p>
          <w:p w:rsidR="00352A79" w:rsidRDefault="00352A79">
            <w:pPr>
              <w:spacing w:line="360" w:lineRule="auto"/>
              <w:jc w:val="left"/>
              <w:rPr>
                <w:rFonts w:asciiTheme="minorEastAsia" w:eastAsiaTheme="minorEastAsia" w:hAnsiTheme="minorEastAsia"/>
                <w:b/>
                <w:bCs/>
                <w:sz w:val="24"/>
                <w:lang w:val="zh-CN"/>
              </w:rPr>
            </w:pPr>
            <w:r>
              <w:rPr>
                <w:rFonts w:asciiTheme="minorEastAsia" w:eastAsiaTheme="minorEastAsia" w:hAnsiTheme="minorEastAsia" w:hint="eastAsia"/>
                <w:b/>
                <w:bCs/>
                <w:sz w:val="24"/>
                <w:lang w:val="zh-CN"/>
              </w:rPr>
              <w:t>按照《关于推进全流程电子化交易和在线监管工作有关问题的通知》（许公管办[2019]3号）规定：不同</w:t>
            </w:r>
            <w:r>
              <w:rPr>
                <w:rFonts w:asciiTheme="minorEastAsia" w:eastAsiaTheme="minorEastAsia" w:hAnsiTheme="minorEastAsia" w:hint="eastAsia"/>
                <w:b/>
                <w:bCs/>
                <w:sz w:val="24"/>
              </w:rPr>
              <w:t>投标人电子投标文件记录的</w:t>
            </w:r>
            <w:r>
              <w:rPr>
                <w:rFonts w:asciiTheme="minorEastAsia" w:eastAsiaTheme="minorEastAsia" w:hAnsiTheme="minorEastAsia" w:hint="eastAsia"/>
                <w:b/>
                <w:bCs/>
                <w:sz w:val="24"/>
                <w:lang w:val="zh-CN"/>
              </w:rPr>
              <w:t>网卡MAC地址、CPU序号、硬盘序列号</w:t>
            </w:r>
            <w:r>
              <w:rPr>
                <w:rFonts w:asciiTheme="minorEastAsia" w:eastAsiaTheme="minorEastAsia" w:hAnsiTheme="minorEastAsia" w:hint="eastAsia"/>
                <w:b/>
                <w:bCs/>
                <w:sz w:val="24"/>
              </w:rPr>
              <w:t>等硬件特征码均相同</w:t>
            </w:r>
            <w:r>
              <w:rPr>
                <w:rFonts w:asciiTheme="minorEastAsia" w:eastAsiaTheme="minorEastAsia" w:hAnsiTheme="minorEastAsia" w:hint="eastAsia"/>
                <w:b/>
                <w:bCs/>
                <w:sz w:val="24"/>
                <w:lang w:val="zh-CN"/>
              </w:rPr>
              <w:t>时，视为‘不同投标人的投标文件由同一单位或者个人编制’或‘不同投标人委托同一单位或者个人办理响应事宜’，其投标无效。</w:t>
            </w:r>
          </w:p>
          <w:p w:rsidR="00352A79" w:rsidRDefault="00352A79">
            <w:pPr>
              <w:spacing w:line="360" w:lineRule="auto"/>
              <w:jc w:val="left"/>
              <w:rPr>
                <w:rFonts w:asciiTheme="minorEastAsia" w:eastAsiaTheme="minorEastAsia" w:hAnsiTheme="minorEastAsia"/>
                <w:sz w:val="24"/>
              </w:rPr>
            </w:pPr>
            <w:r>
              <w:rPr>
                <w:rFonts w:asciiTheme="minorEastAsia" w:eastAsiaTheme="minorEastAsia" w:hAnsiTheme="minorEastAsia" w:hint="eastAsia"/>
                <w:b/>
                <w:bCs/>
                <w:sz w:val="24"/>
                <w:lang w:val="zh-CN"/>
              </w:rPr>
              <w:t>评审专家应严格按照要求查看“硬件特征码” 相关信息并进行评审，在评审报告中显示“不同投标人电子投标文件制作硬件特征码”是否雷同的分析及判定结果</w:t>
            </w:r>
            <w:r>
              <w:rPr>
                <w:rFonts w:asciiTheme="minorEastAsia" w:eastAsiaTheme="minorEastAsia" w:hAnsiTheme="minorEastAsia" w:hint="eastAsia"/>
                <w:b/>
                <w:bCs/>
                <w:sz w:val="24"/>
              </w:rPr>
              <w:t>。</w:t>
            </w:r>
          </w:p>
        </w:tc>
      </w:tr>
    </w:tbl>
    <w:p w:rsidR="008B7CE4" w:rsidRDefault="008B7CE4">
      <w:pPr>
        <w:spacing w:line="312" w:lineRule="auto"/>
        <w:jc w:val="center"/>
        <w:outlineLvl w:val="0"/>
        <w:rPr>
          <w:rFonts w:asciiTheme="minorEastAsia" w:eastAsiaTheme="minorEastAsia" w:hAnsiTheme="minorEastAsia"/>
          <w:bCs/>
          <w:sz w:val="24"/>
        </w:rPr>
      </w:pPr>
    </w:p>
    <w:p w:rsidR="008B7CE4" w:rsidRDefault="000E7417">
      <w:pPr>
        <w:pStyle w:val="a0"/>
        <w:ind w:firstLine="210"/>
      </w:pPr>
      <w:r>
        <w:br w:type="page"/>
      </w:r>
    </w:p>
    <w:p w:rsidR="008B7CE4" w:rsidRDefault="000E7417">
      <w:pPr>
        <w:pStyle w:val="1"/>
        <w:spacing w:before="240" w:after="240" w:line="240" w:lineRule="auto"/>
        <w:jc w:val="center"/>
        <w:rPr>
          <w:rFonts w:ascii="黑体" w:eastAsia="黑体"/>
          <w:sz w:val="30"/>
          <w:szCs w:val="30"/>
          <w:vertAlign w:val="superscript"/>
        </w:rPr>
      </w:pPr>
      <w:bookmarkStart w:id="2" w:name="_Toc31404"/>
      <w:bookmarkStart w:id="3" w:name="_Toc486277862"/>
      <w:bookmarkStart w:id="4" w:name="_Toc485889001"/>
      <w:r>
        <w:rPr>
          <w:rFonts w:ascii="黑体" w:eastAsia="黑体" w:hint="eastAsia"/>
          <w:sz w:val="30"/>
          <w:szCs w:val="30"/>
        </w:rPr>
        <w:lastRenderedPageBreak/>
        <w:t>附录1   资格审查条件(资质最低条件)</w:t>
      </w:r>
      <w:bookmarkEnd w:id="2"/>
      <w:bookmarkEnd w:id="3"/>
      <w:bookmarkEnd w:id="4"/>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72"/>
      </w:tblGrid>
      <w:tr w:rsidR="008B7CE4">
        <w:trPr>
          <w:trHeight w:val="643"/>
          <w:jc w:val="center"/>
        </w:trPr>
        <w:tc>
          <w:tcPr>
            <w:tcW w:w="9072" w:type="dxa"/>
            <w:vAlign w:val="center"/>
          </w:tcPr>
          <w:p w:rsidR="008B7CE4" w:rsidRDefault="000E7417">
            <w:pPr>
              <w:jc w:val="center"/>
              <w:rPr>
                <w:rFonts w:ascii="宋体" w:hAnsi="宋体"/>
                <w:sz w:val="24"/>
              </w:rPr>
            </w:pPr>
            <w:r>
              <w:rPr>
                <w:rFonts w:ascii="宋体" w:hAnsi="宋体" w:hint="eastAsia"/>
                <w:sz w:val="24"/>
              </w:rPr>
              <w:t>施工企业资质等级要求</w:t>
            </w:r>
          </w:p>
        </w:tc>
      </w:tr>
      <w:tr w:rsidR="008B7CE4">
        <w:trPr>
          <w:trHeight w:val="11782"/>
          <w:jc w:val="center"/>
        </w:trPr>
        <w:tc>
          <w:tcPr>
            <w:tcW w:w="9072" w:type="dxa"/>
            <w:vAlign w:val="center"/>
          </w:tcPr>
          <w:p w:rsidR="008B7CE4" w:rsidRDefault="000E7417">
            <w:pPr>
              <w:spacing w:line="360" w:lineRule="auto"/>
              <w:ind w:firstLineChars="200" w:firstLine="480"/>
              <w:rPr>
                <w:rFonts w:ascii="宋体" w:hAnsi="宋体"/>
                <w:sz w:val="24"/>
                <w:highlight w:val="yellow"/>
              </w:rPr>
            </w:pPr>
            <w:r>
              <w:rPr>
                <w:rFonts w:ascii="宋体" w:hAnsi="宋体" w:hint="eastAsia"/>
                <w:sz w:val="24"/>
              </w:rPr>
              <w:t>1. 须具备独立法人资格；</w:t>
            </w:r>
          </w:p>
          <w:p w:rsidR="008B7CE4" w:rsidRDefault="000E7417">
            <w:pPr>
              <w:spacing w:line="360" w:lineRule="auto"/>
              <w:ind w:firstLineChars="200" w:firstLine="480"/>
              <w:rPr>
                <w:rFonts w:ascii="宋体" w:hAnsi="宋体"/>
                <w:sz w:val="24"/>
              </w:rPr>
            </w:pPr>
            <w:r>
              <w:rPr>
                <w:rFonts w:ascii="宋体" w:hAnsi="宋体" w:hint="eastAsia"/>
                <w:sz w:val="24"/>
              </w:rPr>
              <w:t>2.须具备建设行政主管部门颁发的公路工程施工总承包三级及以上资质，并具备有效的安全生产许可证，在人员、设备、资金等方面具有相应的施工能力；</w:t>
            </w:r>
          </w:p>
          <w:p w:rsidR="008B7CE4" w:rsidRDefault="000E7417">
            <w:pPr>
              <w:spacing w:line="360" w:lineRule="auto"/>
              <w:ind w:firstLineChars="200" w:firstLine="480"/>
              <w:rPr>
                <w:rFonts w:ascii="宋体" w:hAnsi="宋体"/>
                <w:sz w:val="24"/>
              </w:rPr>
            </w:pPr>
            <w:r>
              <w:rPr>
                <w:rFonts w:ascii="宋体" w:hAnsi="宋体" w:hint="eastAsia"/>
                <w:sz w:val="24"/>
              </w:rPr>
              <w:t>2.拟派建造师须具备贰级及以上公路工程专业注册建造师执业资格，具备有效的安全生产考核合格证书，且未担任其他在施建设项目的项目经理。拟派项目总工须具备中级及以上相关专业技术职称；</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spacing w:before="120" w:after="120"/>
        <w:jc w:val="center"/>
        <w:rPr>
          <w:rFonts w:ascii="黑体" w:eastAsia="黑体"/>
          <w:b/>
          <w:bCs/>
          <w:kern w:val="44"/>
          <w:sz w:val="30"/>
          <w:szCs w:val="30"/>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隶书" w:eastAsia="隶书" w:hAnsi="宋体"/>
          <w:sz w:val="24"/>
          <w:vertAlign w:val="superscript"/>
        </w:rPr>
      </w:pPr>
      <w:r>
        <w:rPr>
          <w:rFonts w:ascii="黑体" w:eastAsia="黑体" w:hint="eastAsia"/>
          <w:b/>
          <w:bCs/>
          <w:kern w:val="44"/>
          <w:sz w:val="30"/>
          <w:szCs w:val="30"/>
        </w:rPr>
        <w:t>附录2   资格审查条件(财务最低要求)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财 务 要 求</w:t>
            </w:r>
          </w:p>
        </w:tc>
      </w:tr>
      <w:tr w:rsidR="008B7CE4">
        <w:trPr>
          <w:trHeight w:val="11902"/>
          <w:jc w:val="center"/>
        </w:trPr>
        <w:tc>
          <w:tcPr>
            <w:tcW w:w="9239" w:type="dxa"/>
            <w:vAlign w:val="center"/>
          </w:tcPr>
          <w:p w:rsidR="008B7CE4" w:rsidRDefault="000E7417">
            <w:pPr>
              <w:spacing w:line="480" w:lineRule="exact"/>
              <w:ind w:firstLineChars="200" w:firstLine="480"/>
              <w:rPr>
                <w:rFonts w:ascii="宋体" w:hAnsi="宋体"/>
                <w:sz w:val="24"/>
                <w:highlight w:val="yellow"/>
              </w:rPr>
            </w:pPr>
            <w:r>
              <w:rPr>
                <w:rFonts w:ascii="宋体" w:hAnsi="宋体" w:hint="eastAsia"/>
                <w:sz w:val="24"/>
              </w:rPr>
              <w:t>投标人应提交最近三年内（</w:t>
            </w:r>
            <w:r>
              <w:rPr>
                <w:rFonts w:ascii="宋体" w:hAnsi="宋体" w:cs="仿宋_GB2312" w:hint="eastAsia"/>
                <w:sz w:val="24"/>
              </w:rPr>
              <w:t>2016年1月1日以来</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)经审计的资产负债表、利润表、现金流量表。证明投标人的财务状况良好，财务无亏损，没有被接管、冻结、破产状态；必要时，业主将向投标人的开户银行进行查询。</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8B7CE4">
      <w:pPr>
        <w:spacing w:before="120" w:after="120"/>
        <w:jc w:val="center"/>
        <w:rPr>
          <w:rFonts w:ascii="黑体" w:eastAsia="黑体"/>
          <w:b/>
          <w:bCs/>
          <w:kern w:val="44"/>
          <w:sz w:val="30"/>
          <w:szCs w:val="30"/>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t>附录3   资格审查条件(信誉最低要求)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8B7CE4">
        <w:trPr>
          <w:trHeight w:val="643"/>
          <w:jc w:val="center"/>
        </w:trPr>
        <w:tc>
          <w:tcPr>
            <w:tcW w:w="9239" w:type="dxa"/>
            <w:vAlign w:val="center"/>
          </w:tcPr>
          <w:p w:rsidR="008B7CE4" w:rsidRDefault="000E7417">
            <w:pPr>
              <w:jc w:val="center"/>
              <w:rPr>
                <w:rFonts w:ascii="宋体" w:hAnsi="宋体"/>
                <w:sz w:val="24"/>
              </w:rPr>
            </w:pPr>
            <w:r>
              <w:rPr>
                <w:rFonts w:ascii="宋体" w:hAnsi="宋体" w:hint="eastAsia"/>
                <w:sz w:val="24"/>
              </w:rPr>
              <w:t>信 誉 要 求</w:t>
            </w:r>
          </w:p>
        </w:tc>
      </w:tr>
      <w:tr w:rsidR="008B7CE4">
        <w:trPr>
          <w:trHeight w:val="643"/>
          <w:jc w:val="center"/>
        </w:trPr>
        <w:tc>
          <w:tcPr>
            <w:tcW w:w="9239" w:type="dxa"/>
            <w:vAlign w:val="center"/>
          </w:tcPr>
          <w:p w:rsidR="008B7CE4" w:rsidRDefault="008B7CE4">
            <w:pPr>
              <w:spacing w:line="312" w:lineRule="auto"/>
              <w:ind w:firstLineChars="200" w:firstLine="480"/>
              <w:rPr>
                <w:rFonts w:asciiTheme="minorEastAsia" w:eastAsiaTheme="minorEastAsia" w:hAnsiTheme="minorEastAsia"/>
                <w:sz w:val="24"/>
              </w:rPr>
            </w:pPr>
          </w:p>
          <w:p w:rsidR="008B7CE4" w:rsidRDefault="000E7417">
            <w:pPr>
              <w:spacing w:line="360" w:lineRule="auto"/>
              <w:ind w:firstLineChars="200" w:firstLine="480"/>
              <w:rPr>
                <w:rFonts w:ascii="宋体" w:hAnsi="宋体"/>
                <w:sz w:val="24"/>
              </w:rPr>
            </w:pPr>
            <w:r>
              <w:rPr>
                <w:rFonts w:ascii="宋体" w:hAnsi="宋体" w:hint="eastAsia"/>
                <w:sz w:val="24"/>
              </w:rPr>
              <w:t>根据《河南省公路建设市场从业单位及人员信用管理办法》第二十一条“对信用考核定级为D级即黑名单的从业单位，”不得参与本项目投标。</w:t>
            </w:r>
          </w:p>
          <w:p w:rsidR="008B7CE4" w:rsidRDefault="000E7417">
            <w:pPr>
              <w:autoSpaceDE w:val="0"/>
              <w:autoSpaceDN w:val="0"/>
              <w:adjustRightInd w:val="0"/>
              <w:spacing w:line="420" w:lineRule="exact"/>
              <w:ind w:firstLineChars="200" w:firstLine="480"/>
              <w:outlineLvl w:val="0"/>
              <w:rPr>
                <w:rFonts w:ascii="宋体" w:hAnsi="宋体"/>
                <w:sz w:val="24"/>
              </w:rPr>
            </w:pPr>
            <w:r>
              <w:rPr>
                <w:rFonts w:ascii="宋体" w:hAnsi="宋体" w:hint="eastAsia"/>
                <w:sz w:val="24"/>
              </w:rPr>
              <w:t>投标人未被“信用中国”网站（www.creditchina.gov.cn）列入失信被执行人、重大税收违法案件当事人名单，未被“信用河南”网站（www.xyhn.gov.cn）信用信息栏列入黑名单，以及未被“国家企业信用信息公示系统”网站（www.gsxt.gov.cn）列入经营异常名录或严重失信黑名单等。</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附录4   资格审查条件(项目经理和项目总工最低要求)</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5"/>
        <w:gridCol w:w="1984"/>
        <w:gridCol w:w="5020"/>
      </w:tblGrid>
      <w:tr w:rsidR="008B7CE4">
        <w:trPr>
          <w:trHeight w:hRule="exact" w:val="803"/>
          <w:jc w:val="center"/>
        </w:trPr>
        <w:tc>
          <w:tcPr>
            <w:tcW w:w="2235" w:type="dxa"/>
            <w:vAlign w:val="center"/>
          </w:tcPr>
          <w:p w:rsidR="008B7CE4" w:rsidRDefault="000E7417">
            <w:pPr>
              <w:jc w:val="center"/>
              <w:rPr>
                <w:rFonts w:ascii="宋体" w:hAnsi="宋体"/>
                <w:sz w:val="24"/>
              </w:rPr>
            </w:pPr>
            <w:r>
              <w:rPr>
                <w:rFonts w:ascii="宋体" w:hAnsi="宋体" w:hint="eastAsia"/>
                <w:sz w:val="24"/>
              </w:rPr>
              <w:t>人  员</w:t>
            </w:r>
          </w:p>
        </w:tc>
        <w:tc>
          <w:tcPr>
            <w:tcW w:w="1984" w:type="dxa"/>
            <w:vAlign w:val="center"/>
          </w:tcPr>
          <w:p w:rsidR="008B7CE4" w:rsidRDefault="000E7417">
            <w:pPr>
              <w:jc w:val="center"/>
              <w:rPr>
                <w:rFonts w:ascii="宋体" w:hAnsi="宋体"/>
                <w:sz w:val="24"/>
              </w:rPr>
            </w:pPr>
            <w:r>
              <w:rPr>
                <w:rFonts w:ascii="宋体" w:hAnsi="宋体" w:hint="eastAsia"/>
                <w:sz w:val="24"/>
              </w:rPr>
              <w:t>数  量</w:t>
            </w:r>
          </w:p>
        </w:tc>
        <w:tc>
          <w:tcPr>
            <w:tcW w:w="5020"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4074"/>
          <w:jc w:val="center"/>
        </w:trPr>
        <w:tc>
          <w:tcPr>
            <w:tcW w:w="2235" w:type="dxa"/>
            <w:vAlign w:val="center"/>
          </w:tcPr>
          <w:p w:rsidR="008B7CE4" w:rsidRDefault="000E7417">
            <w:pPr>
              <w:jc w:val="center"/>
              <w:rPr>
                <w:rFonts w:ascii="宋体" w:hAnsi="宋体"/>
                <w:sz w:val="24"/>
              </w:rPr>
            </w:pPr>
            <w:r>
              <w:rPr>
                <w:rFonts w:ascii="宋体" w:hAnsi="宋体" w:hint="eastAsia"/>
                <w:sz w:val="24"/>
              </w:rPr>
              <w:t>项目经理</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vAlign w:val="center"/>
          </w:tcPr>
          <w:p w:rsidR="008B7CE4" w:rsidRDefault="000E7417">
            <w:pPr>
              <w:rPr>
                <w:szCs w:val="21"/>
              </w:rPr>
            </w:pPr>
            <w:r>
              <w:rPr>
                <w:rFonts w:hint="eastAsia"/>
                <w:szCs w:val="21"/>
              </w:rPr>
              <w:t>具备贰级及以上公路工程专业注册建造师执业资格，具备有效的安全生产考核合格证书，且未担任其他在施建设项目的项目经理。</w:t>
            </w:r>
          </w:p>
        </w:tc>
      </w:tr>
      <w:tr w:rsidR="008B7CE4">
        <w:trPr>
          <w:trHeight w:val="5521"/>
          <w:jc w:val="center"/>
        </w:trPr>
        <w:tc>
          <w:tcPr>
            <w:tcW w:w="2235" w:type="dxa"/>
            <w:vAlign w:val="center"/>
          </w:tcPr>
          <w:p w:rsidR="008B7CE4" w:rsidRDefault="000E7417">
            <w:pPr>
              <w:jc w:val="center"/>
              <w:rPr>
                <w:rFonts w:ascii="宋体" w:hAnsi="宋体"/>
                <w:sz w:val="24"/>
              </w:rPr>
            </w:pPr>
            <w:r>
              <w:rPr>
                <w:rFonts w:ascii="宋体" w:hAnsi="宋体" w:hint="eastAsia"/>
                <w:sz w:val="24"/>
              </w:rPr>
              <w:t>项目总工程师</w:t>
            </w:r>
          </w:p>
        </w:tc>
        <w:tc>
          <w:tcPr>
            <w:tcW w:w="1984" w:type="dxa"/>
            <w:vAlign w:val="center"/>
          </w:tcPr>
          <w:p w:rsidR="008B7CE4" w:rsidRDefault="000E7417">
            <w:pPr>
              <w:jc w:val="center"/>
              <w:rPr>
                <w:rFonts w:ascii="宋体" w:hAnsi="宋体"/>
                <w:sz w:val="24"/>
              </w:rPr>
            </w:pPr>
            <w:r>
              <w:rPr>
                <w:rFonts w:ascii="宋体" w:hAnsi="宋体" w:hint="eastAsia"/>
                <w:sz w:val="24"/>
              </w:rPr>
              <w:t>1</w:t>
            </w:r>
          </w:p>
        </w:tc>
        <w:tc>
          <w:tcPr>
            <w:tcW w:w="5020" w:type="dxa"/>
          </w:tcPr>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8B7CE4">
            <w:pPr>
              <w:rPr>
                <w:szCs w:val="21"/>
              </w:rPr>
            </w:pPr>
          </w:p>
          <w:p w:rsidR="008B7CE4" w:rsidRDefault="000E7417">
            <w:pPr>
              <w:rPr>
                <w:szCs w:val="21"/>
              </w:rPr>
            </w:pPr>
            <w:r>
              <w:rPr>
                <w:rFonts w:hint="eastAsia"/>
                <w:sz w:val="24"/>
                <w:szCs w:val="21"/>
              </w:rPr>
              <w:t>中级及以上相关专业技术职称。</w:t>
            </w:r>
          </w:p>
        </w:tc>
      </w:tr>
    </w:tbl>
    <w:p w:rsidR="008B7CE4" w:rsidRDefault="008B7CE4">
      <w:pPr>
        <w:rPr>
          <w:rFonts w:ascii="宋体" w:hAnsi="宋体"/>
          <w:sz w:val="24"/>
        </w:rPr>
      </w:pPr>
    </w:p>
    <w:p w:rsidR="008B7CE4" w:rsidRDefault="000E7417">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lastRenderedPageBreak/>
        <w:t>附录5  资格审查条件(其他主要管理人员和技术人员最低要求)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593"/>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510"/>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61"/>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40"/>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0E7417">
      <w:pPr>
        <w:rPr>
          <w:rFonts w:ascii="宋体" w:hAnsi="宋体"/>
          <w:sz w:val="24"/>
        </w:rPr>
      </w:pPr>
      <w:r>
        <w:rPr>
          <w:rFonts w:ascii="宋体" w:hAnsi="宋体" w:hint="eastAsia"/>
          <w:sz w:val="24"/>
        </w:rPr>
        <w:t>只需做出承诺，不再提供相关证明原件及复印件。</w:t>
      </w:r>
    </w:p>
    <w:p w:rsidR="008B7CE4" w:rsidRDefault="000E7417">
      <w:pPr>
        <w:widowControl/>
        <w:spacing w:line="360" w:lineRule="auto"/>
        <w:ind w:right="714"/>
        <w:jc w:val="center"/>
        <w:rPr>
          <w:rFonts w:asciiTheme="minorEastAsia" w:eastAsiaTheme="minorEastAsia" w:hAnsiTheme="minorEastAsia"/>
          <w:bCs/>
          <w:sz w:val="24"/>
        </w:rPr>
      </w:pPr>
      <w:r>
        <w:rPr>
          <w:rFonts w:asciiTheme="minorEastAsia" w:eastAsiaTheme="minorEastAsia" w:hAnsiTheme="minorEastAsia"/>
          <w:bCs/>
          <w:sz w:val="24"/>
        </w:rPr>
        <w:br w:type="page"/>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5" w:name="_Toc486277863"/>
      <w:bookmarkStart w:id="6" w:name="_Toc485889002"/>
      <w:bookmarkStart w:id="7" w:name="_Toc2209"/>
      <w:r>
        <w:rPr>
          <w:rFonts w:ascii="宋体" w:hAnsi="宋体"/>
          <w:sz w:val="24"/>
          <w:szCs w:val="24"/>
        </w:rPr>
        <w:lastRenderedPageBreak/>
        <w:t>1. 总则</w:t>
      </w:r>
      <w:bookmarkEnd w:id="5"/>
      <w:bookmarkEnd w:id="6"/>
      <w:bookmarkEnd w:id="7"/>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8" w:name="_Toc485889003"/>
      <w:bookmarkStart w:id="9" w:name="_Toc234382590"/>
      <w:bookmarkStart w:id="10" w:name="_Toc29730"/>
      <w:bookmarkStart w:id="11" w:name="_Toc486277864"/>
      <w:r>
        <w:rPr>
          <w:rFonts w:ascii="宋体" w:hAnsi="宋体"/>
          <w:sz w:val="24"/>
          <w:szCs w:val="24"/>
        </w:rPr>
        <w:t>1.1 项目概况</w:t>
      </w:r>
      <w:bookmarkEnd w:id="8"/>
      <w:bookmarkEnd w:id="9"/>
      <w:bookmarkEnd w:id="10"/>
      <w:bookmarkEnd w:id="11"/>
    </w:p>
    <w:p w:rsidR="008B7CE4" w:rsidRDefault="000E7417">
      <w:pPr>
        <w:adjustRightInd w:val="0"/>
        <w:snapToGrid w:val="0"/>
        <w:spacing w:line="400" w:lineRule="exact"/>
        <w:ind w:firstLine="480"/>
        <w:rPr>
          <w:rFonts w:ascii="宋体" w:hAnsi="宋体"/>
          <w:sz w:val="24"/>
        </w:rPr>
      </w:pPr>
      <w:bookmarkStart w:id="12" w:name="_Toc234382591"/>
      <w:r>
        <w:rPr>
          <w:rFonts w:ascii="宋体" w:hAnsi="宋体" w:hint="eastAsia"/>
          <w:sz w:val="24"/>
        </w:rPr>
        <w:t>1.1.1根据《中华人民共和国招标投标法》等有关法律、法规和规章的规定，本招标项目已具备招标条件，现对本工程施工进行招标，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1.1.2 本招标项目招标人：见投标人须知前附表。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1.1.3 本招标项目代理机构：见投标人须知前附表。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1.1.4 本招标项目名称：见投标人须知前附表。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1.1.5 本招标项目建设地点：见投标人须知前附表。</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3" w:name="_Toc485889004"/>
      <w:bookmarkStart w:id="14" w:name="_Toc486277865"/>
      <w:bookmarkStart w:id="15"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2"/>
      <w:bookmarkEnd w:id="13"/>
      <w:bookmarkEnd w:id="14"/>
      <w:bookmarkEnd w:id="15"/>
    </w:p>
    <w:p w:rsidR="008B7CE4" w:rsidRDefault="000E7417">
      <w:pPr>
        <w:adjustRightInd w:val="0"/>
        <w:snapToGrid w:val="0"/>
        <w:spacing w:line="400" w:lineRule="exact"/>
        <w:ind w:firstLine="480"/>
        <w:rPr>
          <w:rFonts w:ascii="宋体" w:hAnsi="宋体"/>
          <w:sz w:val="24"/>
        </w:rPr>
      </w:pPr>
      <w:r>
        <w:rPr>
          <w:rFonts w:ascii="宋体" w:hAnsi="宋体" w:hint="eastAsia"/>
          <w:sz w:val="24"/>
        </w:rPr>
        <w:t>1.2.1 本招标项目的资金来源：见投标人须知前附表。</w:t>
      </w:r>
    </w:p>
    <w:p w:rsidR="008B7CE4" w:rsidRDefault="000E7417">
      <w:pPr>
        <w:adjustRightInd w:val="0"/>
        <w:snapToGrid w:val="0"/>
        <w:spacing w:line="400" w:lineRule="exact"/>
        <w:ind w:firstLine="480"/>
        <w:rPr>
          <w:rFonts w:ascii="宋体" w:hAnsi="宋体"/>
          <w:sz w:val="24"/>
        </w:rPr>
      </w:pPr>
      <w:r>
        <w:rPr>
          <w:rFonts w:ascii="宋体" w:hAnsi="宋体" w:hint="eastAsia"/>
          <w:sz w:val="24"/>
        </w:rPr>
        <w:t>1.2.2 本招标项目的出资比例：见投标人须知前附表。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1.2.3 本招标项目的资金落实情况：见投标人须知前附表。</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6" w:name="_Toc486277866"/>
      <w:bookmarkStart w:id="17" w:name="_Toc485889005"/>
      <w:bookmarkStart w:id="18" w:name="_Toc234382592"/>
      <w:bookmarkStart w:id="19" w:name="_Toc17973"/>
      <w:r>
        <w:rPr>
          <w:rFonts w:ascii="宋体" w:hAnsi="宋体"/>
          <w:sz w:val="24"/>
          <w:szCs w:val="24"/>
        </w:rPr>
        <w:t>1.3 招标范围、计划工期和质量要求</w:t>
      </w:r>
      <w:bookmarkEnd w:id="16"/>
      <w:bookmarkEnd w:id="17"/>
      <w:bookmarkEnd w:id="18"/>
      <w:bookmarkEnd w:id="19"/>
      <w:r w:rsidR="00EA57CC">
        <w:rPr>
          <w:rFonts w:ascii="宋体" w:hAnsi="宋体" w:hint="eastAsia"/>
          <w:sz w:val="24"/>
          <w:szCs w:val="24"/>
        </w:rPr>
        <w:t>、</w:t>
      </w:r>
      <w:r w:rsidR="00EA57CC">
        <w:rPr>
          <w:rFonts w:ascii="宋体" w:hAnsi="宋体" w:hint="eastAsia"/>
          <w:sz w:val="24"/>
        </w:rPr>
        <w:t>安全目标</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1.3.1 本次招标范围：见投标人须知前附表。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1.3.2 本</w:t>
      </w:r>
      <w:r>
        <w:rPr>
          <w:rFonts w:ascii="宋体" w:hAnsi="宋体" w:hint="eastAsia"/>
          <w:sz w:val="24"/>
        </w:rPr>
        <w:t>招标项目</w:t>
      </w:r>
      <w:r>
        <w:rPr>
          <w:rFonts w:ascii="宋体" w:hAnsi="宋体"/>
          <w:sz w:val="24"/>
        </w:rPr>
        <w:t>的计划工期：见投标人须知前附表。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1.3.3 本</w:t>
      </w:r>
      <w:r>
        <w:rPr>
          <w:rFonts w:ascii="宋体" w:hAnsi="宋体" w:hint="eastAsia"/>
          <w:sz w:val="24"/>
        </w:rPr>
        <w:t>招标项目</w:t>
      </w:r>
      <w:r>
        <w:rPr>
          <w:rFonts w:ascii="宋体" w:hAnsi="宋体"/>
          <w:sz w:val="24"/>
        </w:rPr>
        <w:t>的质量要求：见投标人须知前附表。</w:t>
      </w:r>
    </w:p>
    <w:p w:rsidR="00EA57CC" w:rsidRPr="00EA57CC" w:rsidRDefault="00EA57CC" w:rsidP="00EA57CC">
      <w:pPr>
        <w:pStyle w:val="a0"/>
        <w:spacing w:line="400" w:lineRule="exact"/>
        <w:ind w:firstLineChars="200" w:firstLine="480"/>
        <w:jc w:val="left"/>
        <w:rPr>
          <w:rFonts w:asciiTheme="minorEastAsia" w:eastAsiaTheme="minorEastAsia" w:hAnsiTheme="minorEastAsia"/>
          <w:sz w:val="24"/>
        </w:rPr>
      </w:pPr>
      <w:r w:rsidRPr="00102F44">
        <w:rPr>
          <w:rFonts w:asciiTheme="minorEastAsia" w:eastAsiaTheme="minorEastAsia" w:hAnsiTheme="minorEastAsia" w:hint="eastAsia"/>
          <w:sz w:val="24"/>
        </w:rPr>
        <w:t>1.3.4</w:t>
      </w:r>
      <w:r>
        <w:rPr>
          <w:rFonts w:asciiTheme="minorEastAsia" w:eastAsiaTheme="minorEastAsia" w:hAnsiTheme="minorEastAsia" w:hint="eastAsia"/>
          <w:sz w:val="24"/>
        </w:rPr>
        <w:t xml:space="preserve"> </w:t>
      </w:r>
      <w:r>
        <w:rPr>
          <w:rFonts w:ascii="宋体" w:hAnsi="宋体"/>
          <w:sz w:val="24"/>
        </w:rPr>
        <w:t>本</w:t>
      </w:r>
      <w:r>
        <w:rPr>
          <w:rFonts w:ascii="宋体" w:hAnsi="宋体" w:hint="eastAsia"/>
          <w:sz w:val="24"/>
        </w:rPr>
        <w:t>招标项目</w:t>
      </w:r>
      <w:r>
        <w:rPr>
          <w:rFonts w:ascii="宋体" w:hAnsi="宋体"/>
          <w:sz w:val="24"/>
        </w:rPr>
        <w:t>的</w:t>
      </w:r>
      <w:r>
        <w:rPr>
          <w:rFonts w:ascii="宋体" w:hAnsi="宋体" w:hint="eastAsia"/>
          <w:sz w:val="24"/>
        </w:rPr>
        <w:t>安全目标</w:t>
      </w:r>
      <w:r>
        <w:rPr>
          <w:rFonts w:ascii="宋体" w:hAnsi="宋体"/>
          <w:sz w:val="24"/>
        </w:rPr>
        <w:t>：见投标人须知前附表。</w:t>
      </w:r>
      <w:r>
        <w:rPr>
          <w:rFonts w:asciiTheme="minorEastAsia" w:eastAsiaTheme="minorEastAsia" w:hAnsiTheme="minorEastAsia" w:hint="eastAsia"/>
          <w:sz w:val="24"/>
        </w:rPr>
        <w:t xml:space="preserve"> </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20" w:name="_Toc234382594"/>
      <w:bookmarkStart w:id="21" w:name="_Toc2109"/>
      <w:bookmarkStart w:id="22" w:name="_Toc486277867"/>
      <w:bookmarkStart w:id="23" w:name="_Toc485889006"/>
      <w:r>
        <w:rPr>
          <w:rFonts w:ascii="宋体" w:hAnsi="宋体"/>
          <w:sz w:val="24"/>
          <w:szCs w:val="24"/>
        </w:rPr>
        <w:t>1.4 投标人资格要求（适用于未进行资格预审的）</w:t>
      </w:r>
      <w:bookmarkEnd w:id="20"/>
      <w:bookmarkEnd w:id="21"/>
      <w:bookmarkEnd w:id="22"/>
      <w:bookmarkEnd w:id="2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1.4.1 投标人应具备承担本</w:t>
      </w:r>
      <w:r>
        <w:rPr>
          <w:rFonts w:ascii="宋体" w:hAnsi="宋体" w:hint="eastAsia"/>
          <w:sz w:val="24"/>
        </w:rPr>
        <w:t>项目</w:t>
      </w:r>
      <w:r>
        <w:rPr>
          <w:rFonts w:ascii="宋体" w:hAnsi="宋体"/>
          <w:sz w:val="24"/>
        </w:rPr>
        <w:t>施工的资质条件、能力和信誉。</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（1）资质条件：见投标人须知前附表；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（2）财务要求：见投标人须知前附表；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（3）业绩要求：见投标人须知前附表；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（4）信誉要求：见投标人须知前附表;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（5）项目经理</w:t>
      </w:r>
      <w:r>
        <w:rPr>
          <w:rFonts w:asciiTheme="minorEastAsia" w:eastAsiaTheme="minorEastAsia" w:hAnsiTheme="minorEastAsia" w:hint="eastAsia"/>
          <w:sz w:val="24"/>
        </w:rPr>
        <w:t>和项目总工</w:t>
      </w:r>
      <w:r>
        <w:rPr>
          <w:rFonts w:ascii="宋体" w:hAnsi="宋体"/>
          <w:sz w:val="24"/>
        </w:rPr>
        <w:t>资格：见投标人须知前附表；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w:t>
      </w:r>
      <w:r>
        <w:rPr>
          <w:rFonts w:ascii="宋体" w:hAnsi="宋体" w:hint="eastAsia"/>
          <w:sz w:val="24"/>
        </w:rPr>
        <w:t>其他</w:t>
      </w:r>
      <w:r>
        <w:rPr>
          <w:rFonts w:ascii="宋体" w:hAnsi="宋体"/>
          <w:sz w:val="24"/>
        </w:rPr>
        <w:t>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1.4.3 投标人不得存在下列情形之一：</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（1）为招标人不具有独立法人资格的附属机构（单位）；</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（2）为本标段前期准备提供设计或咨询服务的，但设计施工总承包的除外；</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（3）为本标段的监理人；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（4）为本标段的代建人；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（5）为本标段提供招标代理服务的；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（6）与本标段的监理人或代建人或招标代理机构同为一个法定代表人的；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（7）与本标段的监理人或代建人或招标代理机构相互控股或参股的；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（8）与本标段的监理人或代建人或招标代理机构相互任职或工作的；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（9）被责令停业的；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（10）被暂停或取消投标资格的；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（11）财产被接管或冻结的；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（12）在最近三年内有骗取中标或严重违约或重大工程质量问题的</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（13）涉及正在诉讼的案件，或涉及正在诉讼的案件但经审查委员会认定不会对承担本项目造成重大影响；</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（14）被省级及以上交通主管部门取消项目所在地的投标资格或禁止进入该区域公路建设市场且处于有效期内；</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（15）为投资参股本项目的法人单位。</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1.4.4 投标人（包括联合体各成员）不得存在下列不良状况或不良信用记录：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（1）被省级及以上交通运输主管部门取消招标项目所在地的投标资格且处于有效期内；</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sz w:val="24"/>
        </w:rPr>
        <w:t>根据《河南省公路建设市场从业单位及人员信用管理办法》第二十一条信用考核定级为D级即黑名单。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（3）被责令停业，暂扣或吊销执照，或吊销资质证书；</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（4）进入清算程序，或被宣告破产，或其他丧失履约能力的情形；</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（5）在国家企业信用信息公示系统中被列入经营异常名录或严重失信黑名单；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（6）在“信用中国”和“信用河南”网站中被列入黑名单；</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（7）法律法规或投标人须知前附表规定的其他情形。</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24" w:name="_Toc485889007"/>
      <w:bookmarkStart w:id="25" w:name="_Toc234382595"/>
      <w:bookmarkStart w:id="26" w:name="_Toc486277868"/>
      <w:bookmarkStart w:id="27" w:name="_Toc19946"/>
      <w:r>
        <w:rPr>
          <w:rFonts w:ascii="宋体" w:hAnsi="宋体"/>
          <w:sz w:val="24"/>
          <w:szCs w:val="24"/>
        </w:rPr>
        <w:t>1.5 费用承担</w:t>
      </w:r>
      <w:bookmarkEnd w:id="24"/>
      <w:bookmarkEnd w:id="25"/>
      <w:bookmarkEnd w:id="26"/>
      <w:bookmarkEnd w:id="27"/>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投标人准备和参加投标活动发生的费用自理。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28" w:name="_Toc486277869"/>
      <w:bookmarkStart w:id="29" w:name="_Toc8968"/>
      <w:bookmarkStart w:id="30" w:name="_Toc234382596"/>
      <w:bookmarkStart w:id="31" w:name="_Toc485889008"/>
      <w:r>
        <w:rPr>
          <w:rFonts w:ascii="宋体" w:hAnsi="宋体"/>
          <w:sz w:val="24"/>
          <w:szCs w:val="24"/>
        </w:rPr>
        <w:t>1.6 保密</w:t>
      </w:r>
      <w:bookmarkEnd w:id="28"/>
      <w:bookmarkEnd w:id="29"/>
      <w:bookmarkEnd w:id="30"/>
      <w:bookmarkEnd w:id="31"/>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32" w:name="_Toc486277870"/>
      <w:bookmarkStart w:id="33" w:name="_Toc485889009"/>
      <w:bookmarkStart w:id="34" w:name="_Toc5358"/>
      <w:bookmarkStart w:id="35" w:name="_Toc234382597"/>
      <w:r>
        <w:rPr>
          <w:rFonts w:ascii="宋体" w:hAnsi="宋体"/>
          <w:sz w:val="24"/>
          <w:szCs w:val="24"/>
        </w:rPr>
        <w:t>1.7 语言文字</w:t>
      </w:r>
      <w:bookmarkEnd w:id="32"/>
      <w:bookmarkEnd w:id="33"/>
      <w:bookmarkEnd w:id="34"/>
      <w:bookmarkEnd w:id="3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除专用术语外，与招标投标有关的语言均使用中文。必要时专用术语应附有中文注释。</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36" w:name="_Toc486277871"/>
      <w:bookmarkStart w:id="37" w:name="_Toc485889010"/>
      <w:bookmarkStart w:id="38" w:name="_Toc234382598"/>
      <w:bookmarkStart w:id="39" w:name="_Toc105"/>
      <w:r>
        <w:rPr>
          <w:rFonts w:ascii="宋体" w:hAnsi="宋体"/>
          <w:sz w:val="24"/>
          <w:szCs w:val="24"/>
        </w:rPr>
        <w:t>1.8 计量单位</w:t>
      </w:r>
      <w:bookmarkEnd w:id="36"/>
      <w:bookmarkEnd w:id="37"/>
      <w:bookmarkEnd w:id="38"/>
      <w:bookmarkEnd w:id="39"/>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所有计量均采用中华人民共和国法定计量单位。</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40" w:name="_Toc234382599"/>
      <w:bookmarkStart w:id="41" w:name="_Toc485889011"/>
      <w:bookmarkStart w:id="42" w:name="_Toc486277872"/>
      <w:bookmarkStart w:id="43" w:name="_Toc31645"/>
      <w:r>
        <w:rPr>
          <w:rFonts w:ascii="宋体" w:hAnsi="宋体"/>
          <w:sz w:val="24"/>
          <w:szCs w:val="24"/>
        </w:rPr>
        <w:t>1.9 踏勘现场</w:t>
      </w:r>
      <w:bookmarkEnd w:id="40"/>
      <w:bookmarkEnd w:id="41"/>
      <w:bookmarkEnd w:id="42"/>
      <w:bookmarkEnd w:id="4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1.9.1 投标人须知前附表规定组织踏勘现场的，招标人按投标人须知前附表规定的时间、地点组织投标人踏勘项目现场。</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1.9.2 投标人踏勘现场发生的费用自理。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1.9.3 除招标人的原因外，投标人自行负责在踏勘现场中所发生的人员伤亡和财产损失。</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1.9.4 招标人在踏勘现场中介绍的工程场地和相关的周边环境情况，供投标人在编制投标文件时参考，招标人不对投标人据此作出的判断和决策负责。</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44" w:name="_Toc234382600"/>
      <w:bookmarkStart w:id="45" w:name="_Toc3462"/>
      <w:bookmarkStart w:id="46" w:name="_Toc486277873"/>
      <w:bookmarkStart w:id="47" w:name="_Toc485889012"/>
      <w:r>
        <w:rPr>
          <w:rFonts w:ascii="宋体" w:hAnsi="宋体"/>
          <w:sz w:val="24"/>
          <w:szCs w:val="24"/>
        </w:rPr>
        <w:t>1.10 投标预备会</w:t>
      </w:r>
      <w:bookmarkEnd w:id="44"/>
      <w:r>
        <w:rPr>
          <w:rFonts w:ascii="宋体" w:hAnsi="宋体" w:hint="eastAsia"/>
          <w:sz w:val="24"/>
          <w:szCs w:val="24"/>
        </w:rPr>
        <w:t>（不召开）</w:t>
      </w:r>
      <w:bookmarkEnd w:id="45"/>
      <w:bookmarkEnd w:id="46"/>
      <w:bookmarkEnd w:id="47"/>
    </w:p>
    <w:p w:rsidR="008B7CE4" w:rsidRDefault="000E7417">
      <w:pPr>
        <w:spacing w:line="360" w:lineRule="auto"/>
        <w:ind w:firstLineChars="196" w:firstLine="470"/>
        <w:rPr>
          <w:rFonts w:asciiTheme="minorEastAsia" w:eastAsiaTheme="minorEastAsia" w:hAnsiTheme="minorEastAsia"/>
          <w:color w:val="000000"/>
          <w:sz w:val="24"/>
        </w:rPr>
      </w:pPr>
      <w:bookmarkStart w:id="48" w:name="_Toc486277874"/>
      <w:bookmarkStart w:id="49" w:name="_Toc485889013"/>
      <w:bookmarkStart w:id="50" w:name="_Toc22514"/>
      <w:bookmarkStart w:id="51" w:name="_Toc234382601"/>
      <w:r>
        <w:rPr>
          <w:rFonts w:asciiTheme="minorEastAsia" w:eastAsiaTheme="minorEastAsia" w:hAnsiTheme="minorEastAsia" w:hint="eastAsia"/>
          <w:color w:val="000000"/>
          <w:sz w:val="24"/>
        </w:rPr>
        <w:t xml:space="preserve">1.10.1 </w:t>
      </w:r>
      <w:r>
        <w:rPr>
          <w:rFonts w:asciiTheme="minorEastAsia" w:eastAsiaTheme="minorEastAsia" w:hAnsiTheme="minorEastAsia" w:hint="eastAsia"/>
          <w:spacing w:val="-11"/>
          <w:sz w:val="24"/>
        </w:rPr>
        <w:t>第一章“招标公告”或“投标邀请书”规定召开投标预备会的，招标人按规定的时间和地点召开投标预备会，澄清投标人提出的问题。</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1.10.2 投标人应在投标人须知前附表规定的时间前，将问题在公共资源交易系统电子平台上提出。</w:t>
      </w:r>
    </w:p>
    <w:p w:rsidR="008B7CE4" w:rsidRDefault="000E7417">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1.10.3 招标人在投标人须知前附表规定的时间内，将对投标人所提问题的澄清，</w:t>
      </w:r>
      <w:r>
        <w:rPr>
          <w:rFonts w:asciiTheme="minorEastAsia" w:eastAsiaTheme="minorEastAsia" w:hAnsiTheme="minorEastAsia" w:hint="eastAsia"/>
          <w:spacing w:val="-6"/>
          <w:sz w:val="24"/>
        </w:rPr>
        <w:t xml:space="preserve">以本章第 </w:t>
      </w:r>
      <w:r>
        <w:rPr>
          <w:rFonts w:asciiTheme="minorEastAsia" w:eastAsiaTheme="minorEastAsia" w:hAnsiTheme="minorEastAsia" w:hint="eastAsia"/>
          <w:sz w:val="24"/>
        </w:rPr>
        <w:t>2.2 款规定的形式通知所有购买招标文件的投标人。该澄清内容为招标文件的组成部分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1.11 分包</w:t>
      </w:r>
      <w:bookmarkEnd w:id="48"/>
      <w:bookmarkEnd w:id="49"/>
      <w:bookmarkEnd w:id="50"/>
      <w:bookmarkEnd w:id="51"/>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 xml:space="preserve">本项目严禁转包和违规分包，且不得再次分包。投标人拟在中标后将中标项目的部分非主体、非关键性工作进行分包的，应符合以下规定： </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分包金额要求：专业工程分包的工程量累计不得超过总工程量的30%；</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其他要求；投标人如有分包计划，应按第八章“投标文件格式”的要求填写“拟分包项目调查表”，且投标人中标后的分包应满足合同条款第4.3款的相关要求。</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vertAlign w:val="superscript"/>
        </w:rPr>
      </w:pPr>
      <w:bookmarkStart w:id="52" w:name="_Toc234382602"/>
      <w:bookmarkStart w:id="53" w:name="_Toc485889014"/>
      <w:bookmarkStart w:id="54" w:name="_Toc6184"/>
      <w:bookmarkStart w:id="55" w:name="_Toc486277875"/>
      <w:r>
        <w:rPr>
          <w:rFonts w:ascii="宋体" w:hAnsi="宋体"/>
          <w:sz w:val="24"/>
          <w:szCs w:val="24"/>
        </w:rPr>
        <w:t>1.12 偏离</w:t>
      </w:r>
      <w:bookmarkEnd w:id="52"/>
      <w:bookmarkEnd w:id="53"/>
      <w:bookmarkEnd w:id="54"/>
      <w:bookmarkEnd w:id="5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偏离即偏差，偏差分重大偏差和细微偏差。</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1.12.2 投标文件中的下列偏差为细微偏差：</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（2）施工组织设计（含关键工程技术方案）和项目管理机构不够完善。</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1.12.3 评标委员会对投标文件中的细微偏差按如下规定处理：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（1）对于本章第1.12.2项（1）目所述的细微偏差，按照第三章“评标办法”第3.1.3项和第3.1.4项的规定予以修正并要求投标人进行澄清；</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56" w:name="_Toc234382603"/>
      <w:bookmarkStart w:id="57" w:name="_Toc485889015"/>
      <w:bookmarkStart w:id="58" w:name="_Toc486277876"/>
      <w:bookmarkStart w:id="59" w:name="_Toc22855"/>
      <w:r>
        <w:rPr>
          <w:rFonts w:ascii="宋体" w:hAnsi="宋体"/>
          <w:sz w:val="24"/>
          <w:szCs w:val="24"/>
        </w:rPr>
        <w:t>2. 招标文件</w:t>
      </w:r>
      <w:bookmarkEnd w:id="56"/>
      <w:bookmarkEnd w:id="57"/>
      <w:bookmarkEnd w:id="58"/>
      <w:bookmarkEnd w:id="59"/>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60" w:name="_Toc486277877"/>
      <w:bookmarkStart w:id="61" w:name="_Toc485889016"/>
      <w:bookmarkStart w:id="62" w:name="_Toc12310"/>
      <w:bookmarkStart w:id="63" w:name="_Toc234382604"/>
      <w:r>
        <w:rPr>
          <w:rFonts w:ascii="宋体" w:hAnsi="宋体"/>
          <w:sz w:val="24"/>
          <w:szCs w:val="24"/>
        </w:rPr>
        <w:t>2.1 招标文件的组成</w:t>
      </w:r>
      <w:bookmarkEnd w:id="60"/>
      <w:bookmarkEnd w:id="61"/>
      <w:bookmarkEnd w:id="62"/>
      <w:bookmarkEnd w:id="6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本招标文件包括：</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（1）招标公告；</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（2）投标人须知；</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（3）评标办法；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（4）合同条款及格式；</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（5）工程量清单</w:t>
      </w:r>
      <w:r w:rsidR="004E7A15">
        <w:rPr>
          <w:rFonts w:ascii="宋体" w:hAnsi="宋体" w:hint="eastAsia"/>
          <w:sz w:val="24"/>
        </w:rPr>
        <w:t>说明</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（6）图纸</w:t>
      </w:r>
      <w:r w:rsidR="004E7A15">
        <w:rPr>
          <w:rFonts w:ascii="宋体" w:hAnsi="宋体" w:hint="eastAsia"/>
          <w:sz w:val="24"/>
        </w:rPr>
        <w:t>（另附）</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（7）技术</w:t>
      </w:r>
      <w:r>
        <w:rPr>
          <w:rFonts w:ascii="宋体" w:hAnsi="宋体" w:hint="eastAsia"/>
          <w:sz w:val="24"/>
        </w:rPr>
        <w:t>规范(另册)</w:t>
      </w:r>
      <w:r>
        <w:rPr>
          <w:rFonts w:ascii="宋体" w:hAnsi="宋体"/>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（8）工程量清单计量规则；</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（9）投标文件格式；</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（10）投标人须知前附表规定的其他资料。</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根据本章第1.10款、第2.2款和第2.3款对招标文件所作的澄清、修改，构成招标文件的组成部分。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64" w:name="_Toc16084"/>
      <w:bookmarkStart w:id="65" w:name="_Toc234382605"/>
      <w:bookmarkStart w:id="66" w:name="_Toc486277878"/>
      <w:bookmarkStart w:id="67" w:name="_Toc485889017"/>
      <w:r>
        <w:rPr>
          <w:rFonts w:ascii="宋体" w:hAnsi="宋体"/>
          <w:sz w:val="24"/>
          <w:szCs w:val="24"/>
        </w:rPr>
        <w:t>2.2 招标文件的澄清</w:t>
      </w:r>
      <w:bookmarkEnd w:id="64"/>
      <w:bookmarkEnd w:id="65"/>
      <w:bookmarkEnd w:id="66"/>
      <w:bookmarkEnd w:id="67"/>
    </w:p>
    <w:p w:rsidR="008B7CE4" w:rsidRDefault="000E7417">
      <w:pPr>
        <w:adjustRightInd w:val="0"/>
        <w:snapToGrid w:val="0"/>
        <w:spacing w:line="400" w:lineRule="exact"/>
        <w:ind w:firstLineChars="200" w:firstLine="480"/>
        <w:rPr>
          <w:rFonts w:ascii="宋体" w:hAnsi="宋体" w:cs="宋体"/>
          <w:kern w:val="0"/>
          <w:sz w:val="24"/>
        </w:rPr>
      </w:pPr>
      <w:bookmarkStart w:id="68" w:name="_Toc234382606"/>
      <w:r>
        <w:rPr>
          <w:rFonts w:ascii="宋体" w:hAnsi="宋体" w:cs="宋体" w:hint="eastAsia"/>
          <w:kern w:val="0"/>
          <w:sz w:val="24"/>
        </w:rPr>
        <w:t>2.2.1投标人应仔细阅读和检查招标文件的全部内容。如发现缺页或附件不全，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 xml:space="preserve">2.2.2 </w:t>
      </w:r>
      <w:r>
        <w:rPr>
          <w:rFonts w:ascii="宋体" w:hAnsi="宋体" w:hint="eastAsia"/>
          <w:sz w:val="24"/>
        </w:rPr>
        <w:t>招标文件的澄清将在投标人须知前附表规定的投标截止时间15天前通过公共资源交易系统电子平台发出，但不指明澄清问题的来源。如果澄清发出的时间距投标截止时间不足15天，相应延长投标截止时间。</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所有澄清、答疑全部以公共资源交易系统电子平台发出的为准，不再接受书面形式的递交。</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69" w:name="_Toc486277879"/>
      <w:bookmarkStart w:id="70" w:name="_Toc485889018"/>
      <w:bookmarkStart w:id="71" w:name="_Toc29706"/>
      <w:r>
        <w:rPr>
          <w:rFonts w:ascii="宋体" w:hAnsi="宋体"/>
          <w:sz w:val="24"/>
          <w:szCs w:val="24"/>
        </w:rPr>
        <w:t>2.3 招标文件的修改</w:t>
      </w:r>
      <w:bookmarkEnd w:id="68"/>
      <w:bookmarkEnd w:id="69"/>
      <w:bookmarkEnd w:id="70"/>
      <w:bookmarkEnd w:id="71"/>
    </w:p>
    <w:p w:rsidR="008B7CE4" w:rsidRDefault="000E7417">
      <w:pPr>
        <w:adjustRightInd w:val="0"/>
        <w:snapToGrid w:val="0"/>
        <w:spacing w:line="400" w:lineRule="exact"/>
        <w:ind w:firstLineChars="200" w:firstLine="480"/>
        <w:rPr>
          <w:rFonts w:ascii="宋体" w:hAnsi="宋体"/>
          <w:sz w:val="24"/>
        </w:rPr>
      </w:pPr>
      <w:bookmarkStart w:id="72" w:name="_Toc234382607"/>
      <w:r>
        <w:rPr>
          <w:rFonts w:ascii="宋体" w:hAnsi="宋体"/>
          <w:sz w:val="24"/>
        </w:rPr>
        <w:t xml:space="preserve">2.3.1 </w:t>
      </w:r>
      <w:r>
        <w:rPr>
          <w:rFonts w:ascii="宋体" w:hAnsi="宋体" w:hint="eastAsia"/>
          <w:sz w:val="24"/>
        </w:rPr>
        <w:t>在投标截止时间</w:t>
      </w:r>
      <w:r>
        <w:rPr>
          <w:rFonts w:ascii="宋体" w:hAnsi="宋体"/>
          <w:sz w:val="24"/>
        </w:rPr>
        <w:t>15</w:t>
      </w:r>
      <w:r>
        <w:rPr>
          <w:rFonts w:ascii="宋体" w:hAnsi="宋体" w:hint="eastAsia"/>
          <w:sz w:val="24"/>
        </w:rPr>
        <w:t>天前，招标人可以通过全国公共资源交易平台（河南省·许昌市）修改招标文件，如果修改招标文件的时间距投标截止时间不足</w:t>
      </w:r>
      <w:r>
        <w:rPr>
          <w:rFonts w:ascii="宋体" w:hAnsi="宋体"/>
          <w:sz w:val="24"/>
        </w:rPr>
        <w:t xml:space="preserve">15 </w:t>
      </w:r>
      <w:r>
        <w:rPr>
          <w:rFonts w:ascii="宋体" w:hAnsi="宋体" w:hint="eastAsia"/>
          <w:sz w:val="24"/>
        </w:rPr>
        <w:t>天，相应延长投标截止时间。</w:t>
      </w:r>
      <w:bookmarkStart w:id="73" w:name="_Toc485889019"/>
      <w:bookmarkStart w:id="74" w:name="_Toc486277880"/>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2.3.2 当招标文件（含评标、定标办法）、补充通知、答疑纪要，内容相互矛盾时，以最后发出的通知（或纪要）为准。</w:t>
      </w:r>
      <w:bookmarkEnd w:id="73"/>
      <w:bookmarkEnd w:id="74"/>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75" w:name="_Toc8003"/>
      <w:bookmarkStart w:id="76" w:name="_Toc485889020"/>
      <w:bookmarkStart w:id="77" w:name="_Toc486277881"/>
      <w:r>
        <w:rPr>
          <w:rFonts w:ascii="宋体" w:hAnsi="宋体"/>
          <w:sz w:val="24"/>
          <w:szCs w:val="24"/>
        </w:rPr>
        <w:t>3. 投标文件</w:t>
      </w:r>
      <w:bookmarkEnd w:id="72"/>
      <w:bookmarkEnd w:id="75"/>
      <w:bookmarkEnd w:id="76"/>
      <w:bookmarkEnd w:id="77"/>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78" w:name="_Toc485889021"/>
      <w:bookmarkStart w:id="79" w:name="_Toc486277882"/>
      <w:bookmarkStart w:id="80" w:name="_Toc12156"/>
      <w:bookmarkStart w:id="81" w:name="_Toc234382608"/>
      <w:r>
        <w:rPr>
          <w:rFonts w:ascii="宋体" w:hAnsi="宋体"/>
          <w:sz w:val="24"/>
          <w:szCs w:val="24"/>
        </w:rPr>
        <w:t>3.1 投标文件的组成</w:t>
      </w:r>
      <w:bookmarkEnd w:id="78"/>
      <w:bookmarkEnd w:id="79"/>
      <w:bookmarkEnd w:id="80"/>
      <w:bookmarkEnd w:id="81"/>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3.1.1 投标文件应包括下列内容：</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第一个信封（商务及技术文件）：</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（1）投标函及投标函附录；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（8）农民工工资支付承诺书；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（9）扬尘治理专项承诺书；</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（10）其他材料。</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第二个信封（投标报价和工程量清单）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（1）投标函；</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（2）已标价工程量清单；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拟分包项目情况表；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（4）合同用款估算表。</w:t>
      </w:r>
    </w:p>
    <w:p w:rsidR="008B7CE4" w:rsidRDefault="000E7417">
      <w:pPr>
        <w:ind w:leftChars="57" w:left="120" w:firstLineChars="150" w:firstLine="360"/>
        <w:rPr>
          <w:rFonts w:asciiTheme="minorEastAsia" w:eastAsiaTheme="minorEastAsia" w:hAnsiTheme="minorEastAsia" w:cs="仿宋"/>
        </w:rPr>
      </w:pPr>
      <w:r>
        <w:rPr>
          <w:rFonts w:asciiTheme="minorEastAsia" w:eastAsiaTheme="minorEastAsia" w:hAnsiTheme="minorEastAsia" w:cs="仿宋" w:hint="eastAsia"/>
          <w:sz w:val="24"/>
        </w:rPr>
        <w:t>3.1.2投标人在评标过程中作出的符合法律法规和招标文件规定的澄清确认，构成投标文件的组成部分。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82" w:name="_Toc486277883"/>
      <w:bookmarkStart w:id="83" w:name="_Toc12761"/>
      <w:bookmarkStart w:id="84" w:name="_Toc234382609"/>
      <w:bookmarkStart w:id="85" w:name="_Toc485889022"/>
      <w:r>
        <w:rPr>
          <w:rFonts w:ascii="宋体" w:hAnsi="宋体"/>
          <w:sz w:val="24"/>
          <w:szCs w:val="24"/>
        </w:rPr>
        <w:t>3.2 投标报价</w:t>
      </w:r>
      <w:bookmarkEnd w:id="82"/>
      <w:bookmarkEnd w:id="83"/>
      <w:bookmarkEnd w:id="84"/>
      <w:bookmarkEnd w:id="8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3.2.1</w:t>
      </w:r>
      <w:r>
        <w:rPr>
          <w:rFonts w:asciiTheme="minorEastAsia" w:eastAsiaTheme="minorEastAsia" w:hAnsiTheme="minorEastAsia" w:cs="仿宋" w:hint="eastAsia"/>
          <w:sz w:val="24"/>
        </w:rPr>
        <w:t>投标报价应包括国家规定的增值税税金，除投标人须知前附表另有规定外，增值</w:t>
      </w:r>
      <w:r>
        <w:rPr>
          <w:rFonts w:asciiTheme="minorEastAsia" w:eastAsiaTheme="minorEastAsia" w:hAnsiTheme="minorEastAsia" w:cs="仿宋" w:hint="eastAsia"/>
          <w:sz w:val="24"/>
        </w:rPr>
        <w:lastRenderedPageBreak/>
        <w:t>税税金按一般计税方法计算。</w:t>
      </w:r>
      <w:r>
        <w:rPr>
          <w:rFonts w:ascii="宋体" w:hAnsi="宋体"/>
          <w:sz w:val="24"/>
        </w:rPr>
        <w:t>投标人应按第五章“工程量清单”的要求填写相应表格。</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 xml:space="preserve">3.2.2 </w:t>
      </w:r>
      <w:r w:rsidR="001D614F">
        <w:rPr>
          <w:rFonts w:ascii="宋体" w:hAnsi="宋体"/>
          <w:sz w:val="24"/>
        </w:rPr>
        <w:t>投标人在投标截止时间前修改投标函中的投标总报价，应同时修改</w:t>
      </w:r>
      <w:r>
        <w:rPr>
          <w:rFonts w:ascii="宋体" w:hAnsi="宋体"/>
          <w:sz w:val="24"/>
        </w:rPr>
        <w:t>“工程量清单”中的相应报价。此修改须符合本章第 4.3 款的有关要求。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3.2.3 投标人如果发现工程量清单中的数量与图纸中数量不一致时，应立即通知招标人核查，除非招标人以书面方式予以更正，否则，应以工程量清单中列出的数量为准。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3.2.5 除投标人须知前附表另有规定外，招标人不接受调价函。若招标人接受调价函，则应在招标文件中给出调价函的格式。投标人若有调价函则应遵循如下规定：</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（1）调价函必须采用招标文件规定的格式；调价函应说明调价后的最终报价，并以最终报价为准，而且投标人只能有一次调价的机会。</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（2）工程量清单中招标人指定的报价不允许调价。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（3）调价函必须附有调价后的工程量清单；调价函必须粘贴或机械装订在投标文件首页，与投标文件一起密封提交。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首页，调价函均视为无效，仍以原报价作为最终报价，若投标人提交的调价函多于一个，或对不允许调价的内容进行了调价，或调价函有附加条件，投标文件作为废标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（4）若招标人接受调价函，投标人调价后的工程量清单和有效调价函的大写金额报价应保持一致，如果报价金额出现差异时，则以有效调价函的大写金额报价为准。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86" w:name="_Toc486277884"/>
      <w:bookmarkStart w:id="87" w:name="_Toc485889023"/>
      <w:bookmarkStart w:id="88" w:name="_Toc6040"/>
      <w:bookmarkStart w:id="89" w:name="_Toc234382610"/>
      <w:r>
        <w:rPr>
          <w:rFonts w:ascii="宋体" w:hAnsi="宋体"/>
          <w:sz w:val="24"/>
          <w:szCs w:val="24"/>
        </w:rPr>
        <w:t>3.3 投标有效期</w:t>
      </w:r>
      <w:bookmarkEnd w:id="86"/>
      <w:bookmarkEnd w:id="87"/>
      <w:bookmarkEnd w:id="88"/>
      <w:bookmarkEnd w:id="89"/>
    </w:p>
    <w:p w:rsidR="008B7CE4" w:rsidRDefault="000E7417">
      <w:pPr>
        <w:adjustRightInd w:val="0"/>
        <w:snapToGrid w:val="0"/>
        <w:spacing w:line="400" w:lineRule="exact"/>
        <w:ind w:firstLineChars="200" w:firstLine="464"/>
        <w:rPr>
          <w:rFonts w:ascii="宋体" w:hAnsi="宋体"/>
          <w:spacing w:val="-4"/>
          <w:sz w:val="24"/>
        </w:rPr>
      </w:pPr>
      <w:r>
        <w:rPr>
          <w:rFonts w:ascii="宋体" w:hAnsi="宋体"/>
          <w:spacing w:val="-4"/>
          <w:sz w:val="24"/>
        </w:rPr>
        <w:t>3.3.1 在投标人须知前附表规定的投标有效期内，投标人不得要求撤销或修改其投标文件。</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3.3.2 出现特殊情况需要延长投标有效期的，招标人以书面形式通知所有投标人延长投标有效期。投标人同意延长的，应相应延长其投标保证金的有效期，但不得要求或被允许修</w:t>
      </w:r>
      <w:r>
        <w:rPr>
          <w:rFonts w:ascii="宋体" w:hAnsi="宋体"/>
          <w:sz w:val="24"/>
        </w:rPr>
        <w:lastRenderedPageBreak/>
        <w:t>改或撤销其投标文件；投标人拒绝延长的，其投标失效，但投标人有权收回其投标保证金。</w:t>
      </w:r>
    </w:p>
    <w:p w:rsidR="008B7CE4" w:rsidRDefault="000E7417">
      <w:pPr>
        <w:tabs>
          <w:tab w:val="left" w:pos="540"/>
        </w:tabs>
        <w:spacing w:line="360" w:lineRule="auto"/>
        <w:ind w:left="9"/>
        <w:rPr>
          <w:rFonts w:ascii="新宋体" w:eastAsia="新宋体" w:hAnsi="新宋体" w:cs="新宋体"/>
          <w:b/>
          <w:sz w:val="24"/>
        </w:rPr>
      </w:pPr>
      <w:bookmarkStart w:id="90" w:name="_Toc234382613"/>
      <w:bookmarkStart w:id="91" w:name="_Toc486277886"/>
      <w:bookmarkStart w:id="92" w:name="_Toc10524"/>
      <w:bookmarkStart w:id="93" w:name="_Toc485889025"/>
      <w:r>
        <w:rPr>
          <w:rFonts w:ascii="新宋体" w:eastAsia="新宋体" w:hAnsi="新宋体" w:cs="新宋体" w:hint="eastAsia"/>
          <w:b/>
          <w:sz w:val="24"/>
        </w:rPr>
        <w:t>3.4投标保证金及履约保证金</w:t>
      </w:r>
    </w:p>
    <w:p w:rsidR="008B7CE4" w:rsidRDefault="000E7417">
      <w:pPr>
        <w:tabs>
          <w:tab w:val="left" w:pos="540"/>
        </w:tabs>
        <w:spacing w:line="360" w:lineRule="auto"/>
        <w:ind w:left="9"/>
        <w:rPr>
          <w:rFonts w:ascii="新宋体" w:eastAsia="新宋体" w:hAnsi="新宋体" w:cs="新宋体"/>
          <w:b/>
          <w:sz w:val="24"/>
        </w:rPr>
      </w:pPr>
      <w:r>
        <w:rPr>
          <w:rFonts w:ascii="新宋体" w:eastAsia="新宋体" w:hAnsi="新宋体" w:cs="新宋体" w:hint="eastAsia"/>
          <w:b/>
          <w:sz w:val="24"/>
        </w:rPr>
        <w:t>3.4.1投标保证金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1、投标保证金的相关规定</w:t>
      </w:r>
    </w:p>
    <w:p w:rsidR="008B7CE4" w:rsidRDefault="000E7417">
      <w:pPr>
        <w:tabs>
          <w:tab w:val="left" w:pos="1260"/>
        </w:tabs>
        <w:autoSpaceDE w:val="0"/>
        <w:autoSpaceDN w:val="0"/>
        <w:adjustRightInd w:val="0"/>
        <w:spacing w:line="460" w:lineRule="exact"/>
        <w:ind w:firstLineChars="200" w:firstLine="482"/>
        <w:jc w:val="left"/>
        <w:rPr>
          <w:rFonts w:ascii="新宋体" w:eastAsia="新宋体" w:hAnsi="新宋体" w:cs="新宋体"/>
          <w:b/>
          <w:bCs/>
          <w:sz w:val="24"/>
          <w:szCs w:val="22"/>
        </w:rPr>
      </w:pPr>
      <w:r>
        <w:rPr>
          <w:rFonts w:ascii="新宋体" w:eastAsia="新宋体" w:hAnsi="新宋体" w:cs="新宋体" w:hint="eastAsia"/>
          <w:b/>
          <w:bCs/>
          <w:sz w:val="24"/>
          <w:szCs w:val="22"/>
        </w:rPr>
        <w:t>（1）中标公告发出后，5个工作日内退还非中标人投标保证金及银行同期活期存款利息。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（3）项目废标或招标人终止招标的，在此后5个工作日内退还投标保证金及银行同期活期存款利息。</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（4）投标活动中出现质疑、投诉的，中标候选人、质疑人和被质疑人、投诉人和被投诉人的投标保证金暂停退还。</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（5）相关投标人有违法违规行为的项目，其投标保证金暂不退还，待行政监督部门对相关情况处置后，按照有关规定办理。</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（6）退还投标保证金，除另有规定外，一般以转账方式一次性退还至投标保证金的原提交账户。</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2、投标人有下列情形之一的，不予退还投标保证金：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（一）在招标文件要求提交投标文件的截止时间后至投标文件有效期满前撤回投标的；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（二）中标通知书发出后，中标人无故放弃中标项目或无正当理由在规定时间内不与招标人签订合同或未按招标文件规定提交履约担保的；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（三）将中标项目转让给他人，或者在投标文件中未说明，且未经招标人同意，将中标项目分包给他人的；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 xml:space="preserve">（四）投标人在招投标活动中弄虚作假、围标串标，骗取中标并经招投标行政监督部门调查核实的； </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（五）拒绝履行合同义务的；</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（六）相关法律、法规规定不予退还的其它情形。</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w:t>
      </w:r>
      <w:r>
        <w:rPr>
          <w:rFonts w:ascii="新宋体" w:eastAsia="新宋体" w:hAnsi="新宋体" w:cs="新宋体" w:hint="eastAsia"/>
          <w:sz w:val="24"/>
          <w:szCs w:val="22"/>
        </w:rPr>
        <w:lastRenderedPageBreak/>
        <w:t>后，记录不良行为，移交有关部门进行查处，不予退还的保证金上缴国库。</w:t>
      </w:r>
    </w:p>
    <w:p w:rsidR="008B7CE4" w:rsidRDefault="000E7417">
      <w:pPr>
        <w:spacing w:line="300" w:lineRule="exact"/>
        <w:ind w:firstLineChars="147" w:firstLine="354"/>
        <w:rPr>
          <w:rFonts w:ascii="新宋体" w:eastAsia="新宋体" w:hAnsi="新宋体" w:cs="新宋体"/>
          <w:b/>
          <w:sz w:val="24"/>
        </w:rPr>
      </w:pPr>
      <w:r>
        <w:rPr>
          <w:rFonts w:ascii="新宋体" w:eastAsia="新宋体" w:hAnsi="新宋体" w:cs="新宋体" w:hint="eastAsia"/>
          <w:b/>
          <w:sz w:val="24"/>
        </w:rPr>
        <w:t>3.4.2</w:t>
      </w:r>
      <w:r>
        <w:rPr>
          <w:rFonts w:ascii="新宋体" w:eastAsia="新宋体" w:hAnsi="新宋体" w:cs="新宋体" w:hint="eastAsia"/>
          <w:b/>
          <w:sz w:val="24"/>
        </w:rPr>
        <w:tab/>
        <w:t>履约保证金</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一、履约保证金提交方式及注意事项</w:t>
      </w:r>
      <w:r>
        <w:rPr>
          <w:rFonts w:ascii="新宋体" w:eastAsia="新宋体" w:hAnsi="新宋体" w:cs="新宋体" w:hint="eastAsia"/>
          <w:sz w:val="24"/>
          <w:szCs w:val="22"/>
        </w:rPr>
        <w:br/>
        <w:t>1</w:t>
      </w:r>
      <w:r w:rsidR="001C143B">
        <w:rPr>
          <w:rFonts w:ascii="新宋体" w:eastAsia="新宋体" w:hAnsi="新宋体" w:cs="新宋体" w:hint="eastAsia"/>
          <w:sz w:val="24"/>
          <w:szCs w:val="22"/>
        </w:rPr>
        <w:t>、以网银、银行转账支票、银行电汇、</w:t>
      </w:r>
      <w:r>
        <w:rPr>
          <w:rFonts w:ascii="新宋体" w:eastAsia="新宋体" w:hAnsi="新宋体" w:cs="新宋体" w:hint="eastAsia"/>
          <w:sz w:val="24"/>
          <w:szCs w:val="22"/>
        </w:rPr>
        <w:t>保函方式提交。</w:t>
      </w:r>
      <w:r>
        <w:rPr>
          <w:rFonts w:ascii="新宋体" w:eastAsia="新宋体" w:hAnsi="新宋体" w:cs="新宋体" w:hint="eastAsia"/>
          <w:sz w:val="24"/>
          <w:szCs w:val="22"/>
        </w:rPr>
        <w:br/>
        <w:t>2、现金支票和现金不得作为履约保证金提交方式。</w:t>
      </w:r>
      <w:r>
        <w:rPr>
          <w:rFonts w:ascii="新宋体" w:eastAsia="新宋体" w:hAnsi="新宋体" w:cs="新宋体" w:hint="eastAsia"/>
          <w:sz w:val="24"/>
          <w:szCs w:val="22"/>
        </w:rPr>
        <w:br/>
        <w:t>3、中标人必须通过其公司账户按照规定的方式提交，其名称应与中标单位的名称一致。</w:t>
      </w:r>
      <w:r>
        <w:rPr>
          <w:rFonts w:ascii="新宋体" w:eastAsia="新宋体" w:hAnsi="新宋体" w:cs="新宋体" w:hint="eastAsia"/>
          <w:sz w:val="24"/>
          <w:szCs w:val="22"/>
        </w:rPr>
        <w:br/>
        <w:t>4、中标人在缴纳履约保证金时，必须在附言、备注和用途栏注明“项目编号及标段”，否则可能造成延迟退还。</w:t>
      </w:r>
    </w:p>
    <w:p w:rsidR="008B7CE4" w:rsidRDefault="000E7417">
      <w:pPr>
        <w:tabs>
          <w:tab w:val="left" w:pos="1260"/>
        </w:tabs>
        <w:autoSpaceDE w:val="0"/>
        <w:autoSpaceDN w:val="0"/>
        <w:adjustRightInd w:val="0"/>
        <w:spacing w:line="460" w:lineRule="exact"/>
        <w:ind w:firstLineChars="200" w:firstLine="480"/>
        <w:jc w:val="left"/>
        <w:rPr>
          <w:rFonts w:ascii="新宋体" w:eastAsia="新宋体" w:hAnsi="新宋体" w:cs="新宋体"/>
          <w:sz w:val="24"/>
          <w:szCs w:val="22"/>
        </w:rPr>
      </w:pPr>
      <w:r>
        <w:rPr>
          <w:rFonts w:ascii="新宋体" w:eastAsia="新宋体" w:hAnsi="新宋体" w:cs="新宋体" w:hint="eastAsia"/>
          <w:sz w:val="24"/>
          <w:szCs w:val="22"/>
        </w:rPr>
        <w:t>二、履约保证金提交比例和数额</w:t>
      </w:r>
      <w:r>
        <w:rPr>
          <w:rFonts w:ascii="新宋体" w:eastAsia="新宋体" w:hAnsi="新宋体" w:cs="新宋体" w:hint="eastAsia"/>
          <w:sz w:val="24"/>
          <w:szCs w:val="22"/>
        </w:rPr>
        <w:br/>
        <w:t>履约保证金数额不得超过中标合同金额的</w:t>
      </w:r>
      <w:r w:rsidR="001C143B">
        <w:rPr>
          <w:rFonts w:ascii="新宋体" w:eastAsia="新宋体" w:hAnsi="新宋体" w:cs="新宋体" w:hint="eastAsia"/>
          <w:sz w:val="24"/>
          <w:szCs w:val="22"/>
        </w:rPr>
        <w:t>5</w:t>
      </w:r>
      <w:r>
        <w:rPr>
          <w:rFonts w:ascii="新宋体" w:eastAsia="新宋体" w:hAnsi="新宋体" w:cs="新宋体" w:hint="eastAsia"/>
          <w:sz w:val="24"/>
          <w:szCs w:val="22"/>
        </w:rPr>
        <w:t>%。</w:t>
      </w:r>
      <w:r>
        <w:rPr>
          <w:rFonts w:ascii="新宋体" w:eastAsia="新宋体" w:hAnsi="新宋体" w:cs="新宋体" w:hint="eastAsia"/>
          <w:sz w:val="24"/>
          <w:szCs w:val="22"/>
        </w:rPr>
        <w:br/>
      </w:r>
      <w:r w:rsidR="00D13311">
        <w:rPr>
          <w:rFonts w:ascii="新宋体" w:eastAsia="新宋体" w:hAnsi="新宋体" w:cs="新宋体" w:hint="eastAsia"/>
          <w:sz w:val="24"/>
          <w:szCs w:val="22"/>
        </w:rPr>
        <w:t xml:space="preserve">    </w:t>
      </w:r>
      <w:r>
        <w:rPr>
          <w:rFonts w:ascii="新宋体" w:eastAsia="新宋体" w:hAnsi="新宋体" w:cs="新宋体" w:hint="eastAsia"/>
          <w:sz w:val="24"/>
          <w:szCs w:val="22"/>
        </w:rPr>
        <w:t>三、履约保证金的退还</w:t>
      </w:r>
      <w:r>
        <w:rPr>
          <w:rFonts w:ascii="新宋体" w:eastAsia="新宋体" w:hAnsi="新宋体" w:cs="新宋体" w:hint="eastAsia"/>
          <w:sz w:val="24"/>
          <w:szCs w:val="22"/>
        </w:rPr>
        <w:br/>
        <w:t>1、项目完工后，由招标人出具《履约保证金退还通知单》，中心财务凭《履约保证金退还通知单》在五个工作日内退还履约保证金及银行同期活期存款利息至中标人账户。</w:t>
      </w:r>
      <w:r>
        <w:rPr>
          <w:rFonts w:ascii="新宋体" w:eastAsia="新宋体" w:hAnsi="新宋体" w:cs="新宋体" w:hint="eastAsia"/>
          <w:sz w:val="24"/>
          <w:szCs w:val="22"/>
        </w:rPr>
        <w:br/>
        <w:t>2、中标人因发生质疑、投诉、举报或有关部门立案调查的，中心依据相关行政监督部门的意见暂停退还或没收其履约保证金，待行政监督部门对相关情况处置后，按照有关规定办理。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3.5 资格审查资料</w:t>
      </w:r>
      <w:bookmarkEnd w:id="90"/>
      <w:bookmarkEnd w:id="91"/>
      <w:bookmarkEnd w:id="92"/>
      <w:bookmarkEnd w:id="9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3.5.1 “投标人基本情况表”应附</w:t>
      </w:r>
      <w:r>
        <w:rPr>
          <w:rFonts w:ascii="宋体" w:hAnsi="宋体" w:hint="eastAsia"/>
          <w:sz w:val="24"/>
        </w:rPr>
        <w:t>企业法人</w:t>
      </w:r>
      <w:r>
        <w:rPr>
          <w:rFonts w:ascii="宋体" w:hAnsi="宋体"/>
          <w:sz w:val="24"/>
        </w:rPr>
        <w:t>营业执照副本</w:t>
      </w:r>
      <w:r>
        <w:rPr>
          <w:rFonts w:ascii="宋体" w:hAnsi="宋体" w:hint="eastAsia"/>
          <w:sz w:val="24"/>
        </w:rPr>
        <w:t>、施工资质证书副本、安全生产许可证副本、基本账户开户许可证的原件扫描件（或图片）件并加盖单位章</w:t>
      </w:r>
      <w:r>
        <w:rPr>
          <w:rFonts w:ascii="宋体" w:hAnsi="宋体"/>
          <w:sz w:val="24"/>
        </w:rPr>
        <w:t>。</w:t>
      </w:r>
    </w:p>
    <w:p w:rsidR="008B7CE4" w:rsidRDefault="000E7417">
      <w:pPr>
        <w:adjustRightInd w:val="0"/>
        <w:snapToGrid w:val="0"/>
        <w:spacing w:line="400" w:lineRule="exact"/>
        <w:ind w:firstLineChars="200" w:firstLine="480"/>
        <w:rPr>
          <w:rFonts w:ascii="宋体" w:hAnsi="宋体"/>
          <w:color w:val="FF0000"/>
          <w:sz w:val="24"/>
        </w:rPr>
      </w:pPr>
      <w:r>
        <w:rPr>
          <w:rFonts w:ascii="宋体" w:hAnsi="宋体"/>
          <w:sz w:val="24"/>
        </w:rPr>
        <w:t>3.5.2 “近年财务状况表”应附经会计师事务所或审计机构审计的财务会计报表，包括</w:t>
      </w:r>
      <w:r>
        <w:rPr>
          <w:rFonts w:ascii="宋体" w:hAnsi="宋体" w:hint="eastAsia"/>
          <w:sz w:val="24"/>
        </w:rPr>
        <w:t>资产负债表、利润表、现金流量表、所有者权益变动表及其附注</w:t>
      </w:r>
      <w:r>
        <w:rPr>
          <w:rFonts w:ascii="宋体" w:hAnsi="宋体"/>
          <w:sz w:val="24"/>
        </w:rPr>
        <w:t>的</w:t>
      </w:r>
      <w:r>
        <w:rPr>
          <w:rFonts w:ascii="宋体" w:hAnsi="宋体" w:hint="eastAsia"/>
          <w:sz w:val="24"/>
        </w:rPr>
        <w:t>原件扫描件（或图片）</w:t>
      </w:r>
      <w:r>
        <w:rPr>
          <w:rFonts w:ascii="宋体" w:hAnsi="宋体"/>
          <w:sz w:val="24"/>
        </w:rPr>
        <w:t>，具体年份要求见投标人须知前附表。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3</w:t>
      </w:r>
      <w:r>
        <w:rPr>
          <w:rFonts w:ascii="宋体" w:hAnsi="宋体"/>
          <w:sz w:val="24"/>
        </w:rPr>
        <w:t xml:space="preserve"> “正在施工和新承接的项目情况表”应附中标通知书和合同协议书</w:t>
      </w:r>
      <w:r>
        <w:rPr>
          <w:rFonts w:ascii="宋体" w:hAnsi="宋体" w:hint="eastAsia"/>
          <w:sz w:val="24"/>
        </w:rPr>
        <w:t>的原件扫描件（或图片）</w:t>
      </w:r>
      <w:r>
        <w:rPr>
          <w:rFonts w:ascii="宋体" w:hAnsi="宋体"/>
          <w:sz w:val="24"/>
        </w:rPr>
        <w:t>。每张表格只填写一个项目，并标明序号。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3.5.4“拟委任的项目经理和项目总工资历表”应附项目经理和项目总工的身份证、职称资格证书以及资格审查条件所要求的其他相关证书（如建造师注册证书、安全生产考核合格证书等）的原件扫描件（或图片），并应提供其担任类似项目的项目经理和项目总工的相关业绩证明材料的原件扫描件（或图片）。</w:t>
      </w:r>
    </w:p>
    <w:p w:rsidR="008B7CE4" w:rsidRDefault="000E741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如项目经理或项目总工目前仍在其他项目上任职，则投标人应提供由该项目发包人出具的、承诺上述人员能够从该项目撤离的书面证明材料的</w:t>
      </w:r>
      <w:r>
        <w:rPr>
          <w:rFonts w:ascii="宋体" w:hAnsi="宋体" w:hint="eastAsia"/>
          <w:sz w:val="24"/>
        </w:rPr>
        <w:t>原件扫描件（或图片）</w:t>
      </w:r>
      <w:r>
        <w:rPr>
          <w:rFonts w:asciiTheme="minorEastAsia" w:eastAsiaTheme="minorEastAsia" w:hAnsiTheme="minorEastAsia" w:cs="仿宋" w:hint="eastAsia"/>
          <w:bCs/>
          <w:sz w:val="24"/>
        </w:rPr>
        <w:t>。</w:t>
      </w:r>
    </w:p>
    <w:p w:rsidR="008B7CE4" w:rsidRDefault="000E7417">
      <w:pPr>
        <w:adjustRightInd w:val="0"/>
        <w:snapToGrid w:val="0"/>
        <w:spacing w:line="400" w:lineRule="exact"/>
        <w:ind w:firstLineChars="200" w:firstLine="480"/>
        <w:rPr>
          <w:rFonts w:ascii="宋体" w:hAnsi="宋体"/>
          <w:sz w:val="24"/>
        </w:rPr>
      </w:pPr>
      <w:r>
        <w:rPr>
          <w:rFonts w:asciiTheme="minorEastAsia" w:eastAsiaTheme="minorEastAsia" w:hAnsiTheme="minorEastAsia" w:cs="仿宋" w:hint="eastAsia"/>
          <w:bCs/>
          <w:sz w:val="24"/>
        </w:rPr>
        <w:t>3.5.5</w:t>
      </w:r>
      <w:r>
        <w:rPr>
          <w:rFonts w:asciiTheme="minorEastAsia" w:eastAsiaTheme="minorEastAsia" w:hAnsiTheme="minorEastAsia" w:cs="仿宋"/>
          <w:bCs/>
          <w:sz w:val="24"/>
        </w:rPr>
        <w:t>“投标人的信誉情况表”应附投标人在国家企业信用信息公示系统中未被列入</w:t>
      </w:r>
      <w:r>
        <w:rPr>
          <w:rFonts w:asciiTheme="minorEastAsia" w:eastAsiaTheme="minorEastAsia" w:hAnsiTheme="minorEastAsia" w:cs="仿宋" w:hint="eastAsia"/>
          <w:bCs/>
          <w:sz w:val="24"/>
        </w:rPr>
        <w:t>经营异常名录或</w:t>
      </w:r>
      <w:r>
        <w:rPr>
          <w:rFonts w:asciiTheme="minorEastAsia" w:eastAsiaTheme="minorEastAsia" w:hAnsiTheme="minorEastAsia" w:cs="仿宋"/>
          <w:bCs/>
          <w:sz w:val="24"/>
        </w:rPr>
        <w:t>严重失信</w:t>
      </w:r>
      <w:r>
        <w:rPr>
          <w:rFonts w:asciiTheme="minorEastAsia" w:eastAsiaTheme="minorEastAsia" w:hAnsiTheme="minorEastAsia" w:cs="仿宋" w:hint="eastAsia"/>
          <w:bCs/>
          <w:sz w:val="24"/>
        </w:rPr>
        <w:t>黑</w:t>
      </w:r>
      <w:r>
        <w:rPr>
          <w:rFonts w:asciiTheme="minorEastAsia" w:eastAsiaTheme="minorEastAsia" w:hAnsiTheme="minorEastAsia" w:cs="仿宋"/>
          <w:bCs/>
          <w:sz w:val="24"/>
        </w:rPr>
        <w:t>名单</w:t>
      </w:r>
      <w:r>
        <w:rPr>
          <w:rFonts w:asciiTheme="minorEastAsia" w:eastAsiaTheme="minorEastAsia" w:hAnsiTheme="minorEastAsia" w:cs="仿宋" w:hint="eastAsia"/>
          <w:bCs/>
          <w:sz w:val="24"/>
        </w:rPr>
        <w:t>、未在“信用中国”</w:t>
      </w:r>
      <w:r>
        <w:rPr>
          <w:rFonts w:asciiTheme="minorEastAsia" w:eastAsiaTheme="minorEastAsia" w:hAnsiTheme="minorEastAsia" w:hint="eastAsia"/>
          <w:sz w:val="24"/>
        </w:rPr>
        <w:t>和“信用河南”</w:t>
      </w:r>
      <w:r>
        <w:rPr>
          <w:rFonts w:asciiTheme="minorEastAsia" w:eastAsiaTheme="minorEastAsia" w:hAnsiTheme="minorEastAsia" w:cs="仿宋" w:hint="eastAsia"/>
          <w:bCs/>
          <w:sz w:val="24"/>
        </w:rPr>
        <w:t>网站信用信息栏列入黑名单的网页截图。</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.6</w:t>
      </w:r>
      <w:r>
        <w:rPr>
          <w:rFonts w:ascii="宋体" w:hAnsi="宋体"/>
          <w:sz w:val="24"/>
        </w:rPr>
        <w:t xml:space="preserve"> “近年发生的诉讼及仲裁情况”应说明相关情况，并附法院或仲裁机构作出的判</w:t>
      </w:r>
      <w:r>
        <w:rPr>
          <w:rFonts w:ascii="宋体" w:hAnsi="宋体"/>
          <w:sz w:val="24"/>
        </w:rPr>
        <w:lastRenderedPageBreak/>
        <w:t>决、裁决等有关法律文书</w:t>
      </w:r>
      <w:r>
        <w:rPr>
          <w:rFonts w:ascii="宋体" w:hAnsi="宋体" w:hint="eastAsia"/>
          <w:sz w:val="24"/>
        </w:rPr>
        <w:t>的原件扫描件（或图片）</w:t>
      </w: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3.5.</w:t>
      </w:r>
      <w:r>
        <w:rPr>
          <w:rFonts w:ascii="宋体" w:hAnsi="宋体" w:hint="eastAsia"/>
          <w:sz w:val="24"/>
        </w:rPr>
        <w:t>7</w:t>
      </w:r>
      <w:r>
        <w:rPr>
          <w:rFonts w:ascii="宋体" w:hAnsi="宋体"/>
          <w:sz w:val="24"/>
        </w:rPr>
        <w:t xml:space="preserve"> 投标人须知前附表规定接受联合体投标的，本章第3.5.1项至第3.5.5项规定的表格和资料应包括联合体各方相关情况。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3.5.8 投标人在投标文件中填报的项目经理和项目总工不允许更换。</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3.5.9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招标人有权从工程支付款或履约保证金中扣除不超过10%签约合同价的金额作为违约金。同时招标人将投标人以上弄虚作假行为上报省级交通主管部门，作为不良记录纳入公路建设市场信用信息管理系统。</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94" w:name="_Toc485889026"/>
      <w:bookmarkStart w:id="95" w:name="_Toc486277887"/>
      <w:bookmarkStart w:id="96" w:name="_Toc234382614"/>
      <w:bookmarkStart w:id="97" w:name="_Toc15460"/>
      <w:r>
        <w:rPr>
          <w:rFonts w:ascii="宋体" w:hAnsi="宋体" w:hint="eastAsia"/>
          <w:sz w:val="24"/>
          <w:szCs w:val="24"/>
        </w:rPr>
        <w:t>具体审查内容详见评标办法。</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3.6 备选投标方案</w:t>
      </w:r>
      <w:bookmarkEnd w:id="94"/>
      <w:bookmarkEnd w:id="95"/>
      <w:bookmarkEnd w:id="96"/>
      <w:bookmarkEnd w:id="97"/>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98" w:name="_Toc485889027"/>
      <w:bookmarkStart w:id="99" w:name="_Toc30194"/>
      <w:bookmarkStart w:id="100" w:name="_Toc234382615"/>
      <w:bookmarkStart w:id="101" w:name="_Toc486277888"/>
      <w:r>
        <w:rPr>
          <w:rFonts w:ascii="宋体" w:hAnsi="宋体"/>
          <w:sz w:val="24"/>
          <w:szCs w:val="24"/>
        </w:rPr>
        <w:t>3.7 投标文件的编制</w:t>
      </w:r>
      <w:bookmarkEnd w:id="98"/>
      <w:bookmarkEnd w:id="99"/>
      <w:bookmarkEnd w:id="100"/>
      <w:bookmarkEnd w:id="101"/>
    </w:p>
    <w:p w:rsidR="008B7CE4" w:rsidRDefault="000E7417" w:rsidP="001C143B">
      <w:pPr>
        <w:adjustRightInd w:val="0"/>
        <w:snapToGrid w:val="0"/>
        <w:spacing w:line="400" w:lineRule="exact"/>
        <w:ind w:firstLineChars="200" w:firstLine="480"/>
        <w:rPr>
          <w:rFonts w:ascii="宋体" w:hAnsi="宋体"/>
          <w:sz w:val="24"/>
        </w:rPr>
      </w:pPr>
      <w:bookmarkStart w:id="102" w:name="_Toc486277889"/>
      <w:bookmarkStart w:id="103" w:name="_Toc485889028"/>
      <w:bookmarkStart w:id="104" w:name="_Toc3142"/>
      <w:bookmarkStart w:id="105" w:name="_Toc234382616"/>
      <w:r>
        <w:rPr>
          <w:rFonts w:ascii="宋体" w:hAnsi="宋体" w:hint="eastAsia"/>
          <w:sz w:val="24"/>
        </w:rPr>
        <w:t>3.7.1</w:t>
      </w:r>
      <w:r w:rsidR="0019140F">
        <w:rPr>
          <w:rFonts w:ascii="宋体" w:hAnsi="宋体" w:hint="eastAsia"/>
          <w:sz w:val="24"/>
        </w:rPr>
        <w:t>投标文件应按第九</w:t>
      </w:r>
      <w:r>
        <w:rPr>
          <w:rFonts w:ascii="宋体" w:hAnsi="宋体" w:hint="eastAsia"/>
          <w:sz w:val="24"/>
        </w:rPr>
        <w:t>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3.7.2 投标文件应当对招标文件有关工期、投标有效期、质量要求、技术标准和要求、招标范围等实质性内容作出响应。</w:t>
      </w:r>
    </w:p>
    <w:p w:rsidR="001C143B" w:rsidRPr="001C143B" w:rsidRDefault="001C143B" w:rsidP="001C143B">
      <w:pPr>
        <w:tabs>
          <w:tab w:val="left" w:pos="480"/>
        </w:tabs>
        <w:spacing w:line="400" w:lineRule="exact"/>
        <w:ind w:leftChars="4" w:left="8" w:firstLineChars="200" w:firstLine="480"/>
        <w:rPr>
          <w:rFonts w:asciiTheme="minorEastAsia" w:eastAsiaTheme="minorEastAsia" w:hAnsiTheme="minorEastAsia" w:cs="仿宋"/>
          <w:bCs/>
          <w:sz w:val="24"/>
        </w:rPr>
      </w:pPr>
      <w:r>
        <w:rPr>
          <w:rFonts w:ascii="仿宋" w:eastAsia="仿宋" w:hAnsi="仿宋" w:cs="仿宋" w:hint="eastAsia"/>
          <w:bCs/>
          <w:sz w:val="24"/>
        </w:rPr>
        <w:t xml:space="preserve">3.7.3 </w:t>
      </w:r>
      <w:r w:rsidRPr="001C143B">
        <w:rPr>
          <w:rFonts w:asciiTheme="minorEastAsia" w:eastAsiaTheme="minorEastAsia" w:hAnsiTheme="minorEastAsia" w:cs="仿宋" w:hint="eastAsia"/>
          <w:bCs/>
          <w:sz w:val="24"/>
        </w:rPr>
        <w:t>投标人登录许昌公共资源交易系统下载“许昌投标文件制作系统SEARUN V1.1”，按招标文件要求制作电子投标文件。投标文件制作技术咨询：0374-2961598。</w:t>
      </w:r>
    </w:p>
    <w:p w:rsidR="001C143B" w:rsidRDefault="00BA45F5" w:rsidP="00424D6C">
      <w:pPr>
        <w:pStyle w:val="1"/>
        <w:adjustRightInd w:val="0"/>
        <w:snapToGrid w:val="0"/>
        <w:spacing w:beforeLines="50" w:before="120" w:line="280" w:lineRule="exact"/>
        <w:ind w:firstLineChars="200" w:firstLine="480"/>
        <w:rPr>
          <w:rFonts w:ascii="宋体" w:hAnsi="宋体"/>
          <w:b w:val="0"/>
          <w:bCs w:val="0"/>
          <w:kern w:val="2"/>
          <w:sz w:val="24"/>
          <w:szCs w:val="24"/>
        </w:rPr>
      </w:pPr>
      <w:r>
        <w:rPr>
          <w:rFonts w:ascii="宋体" w:hAnsi="宋体" w:hint="eastAsia"/>
          <w:b w:val="0"/>
          <w:bCs w:val="0"/>
          <w:kern w:val="2"/>
          <w:sz w:val="24"/>
          <w:szCs w:val="24"/>
        </w:rPr>
        <w:t>3.7.4</w:t>
      </w:r>
      <w:r w:rsidR="000E7417">
        <w:rPr>
          <w:rFonts w:ascii="宋体" w:hAnsi="宋体" w:hint="eastAsia"/>
          <w:b w:val="0"/>
          <w:bCs w:val="0"/>
          <w:kern w:val="2"/>
          <w:sz w:val="24"/>
          <w:szCs w:val="24"/>
        </w:rPr>
        <w:t xml:space="preserve"> 使用电子介质存储的投标文件第一信封、第二信封各2份（详见投标人须知前附表）。</w:t>
      </w:r>
    </w:p>
    <w:p w:rsidR="001C143B" w:rsidRPr="00274A99" w:rsidRDefault="000E7417" w:rsidP="00424D6C">
      <w:pPr>
        <w:pStyle w:val="1"/>
        <w:adjustRightInd w:val="0"/>
        <w:snapToGrid w:val="0"/>
        <w:spacing w:beforeLines="50" w:before="120" w:line="240" w:lineRule="exact"/>
        <w:rPr>
          <w:rFonts w:ascii="宋体" w:hAnsi="宋体"/>
          <w:bCs w:val="0"/>
          <w:kern w:val="2"/>
          <w:sz w:val="24"/>
          <w:szCs w:val="24"/>
        </w:rPr>
      </w:pPr>
      <w:r w:rsidRPr="00274A99">
        <w:rPr>
          <w:rFonts w:ascii="宋体" w:hAnsi="宋体"/>
          <w:sz w:val="24"/>
          <w:szCs w:val="24"/>
        </w:rPr>
        <w:t>4. 投标</w:t>
      </w:r>
      <w:bookmarkEnd w:id="102"/>
      <w:bookmarkEnd w:id="103"/>
      <w:bookmarkEnd w:id="104"/>
      <w:bookmarkEnd w:id="105"/>
    </w:p>
    <w:p w:rsidR="008B7CE4" w:rsidRPr="00274A99" w:rsidRDefault="000E7417" w:rsidP="00274A99">
      <w:pPr>
        <w:adjustRightInd w:val="0"/>
        <w:snapToGrid w:val="0"/>
        <w:spacing w:line="240" w:lineRule="exact"/>
        <w:rPr>
          <w:rFonts w:ascii="宋体" w:hAnsi="宋体"/>
          <w:b/>
          <w:bCs/>
          <w:sz w:val="24"/>
        </w:rPr>
      </w:pPr>
      <w:bookmarkStart w:id="106" w:name="_Toc234382617"/>
      <w:bookmarkStart w:id="107" w:name="_Toc26813"/>
      <w:bookmarkStart w:id="108" w:name="_Toc486277890"/>
      <w:bookmarkStart w:id="109" w:name="_Toc485889029"/>
      <w:r w:rsidRPr="00274A99">
        <w:rPr>
          <w:rFonts w:ascii="宋体" w:hAnsi="宋体" w:hint="eastAsia"/>
          <w:b/>
          <w:bCs/>
          <w:sz w:val="24"/>
        </w:rPr>
        <w:t>4.1 投标文件的密封和标记</w:t>
      </w:r>
      <w:bookmarkStart w:id="110" w:name="_Toc486277891"/>
      <w:bookmarkStart w:id="111" w:name="_Toc31665"/>
      <w:bookmarkStart w:id="112" w:name="_Toc234382618"/>
      <w:bookmarkStart w:id="113" w:name="_Toc485889030"/>
      <w:bookmarkEnd w:id="106"/>
      <w:bookmarkEnd w:id="107"/>
      <w:bookmarkEnd w:id="108"/>
      <w:bookmarkEnd w:id="109"/>
      <w:r w:rsidRPr="00274A99">
        <w:rPr>
          <w:rFonts w:ascii="宋体" w:hAnsi="宋体" w:hint="eastAsia"/>
          <w:b/>
          <w:bCs/>
          <w:sz w:val="24"/>
        </w:rPr>
        <w:t>（具体要求详见投标人须知前附表）</w:t>
      </w:r>
    </w:p>
    <w:p w:rsidR="008B7CE4" w:rsidRPr="00274A99" w:rsidRDefault="000E7417" w:rsidP="00274A99">
      <w:pPr>
        <w:adjustRightInd w:val="0"/>
        <w:snapToGrid w:val="0"/>
        <w:spacing w:line="400" w:lineRule="exact"/>
        <w:rPr>
          <w:rFonts w:ascii="宋体" w:hAnsi="宋体"/>
          <w:b/>
          <w:bCs/>
          <w:sz w:val="24"/>
        </w:rPr>
      </w:pPr>
      <w:r w:rsidRPr="00274A99">
        <w:rPr>
          <w:rFonts w:ascii="宋体" w:hAnsi="宋体" w:hint="eastAsia"/>
          <w:b/>
          <w:bCs/>
          <w:sz w:val="24"/>
        </w:rPr>
        <w:t>4.2 投标文件的递交</w:t>
      </w:r>
      <w:bookmarkEnd w:id="110"/>
      <w:bookmarkEnd w:id="111"/>
      <w:bookmarkEnd w:id="112"/>
      <w:bookmarkEnd w:id="113"/>
    </w:p>
    <w:p w:rsidR="008B7CE4" w:rsidRDefault="000E7417" w:rsidP="001C143B">
      <w:pPr>
        <w:adjustRightInd w:val="0"/>
        <w:snapToGrid w:val="0"/>
        <w:spacing w:line="400" w:lineRule="exact"/>
        <w:ind w:firstLineChars="200" w:firstLine="480"/>
        <w:rPr>
          <w:rFonts w:ascii="宋体" w:hAnsi="宋体"/>
          <w:sz w:val="24"/>
        </w:rPr>
      </w:pPr>
      <w:bookmarkStart w:id="114" w:name="_Toc234382619"/>
      <w:bookmarkStart w:id="115" w:name="_Toc485889031"/>
      <w:bookmarkStart w:id="116" w:name="_Toc486277892"/>
      <w:bookmarkStart w:id="117" w:name="_Toc30135"/>
      <w:r w:rsidRPr="001C143B">
        <w:rPr>
          <w:rFonts w:ascii="宋体" w:hAnsi="宋体" w:hint="eastAsia"/>
          <w:sz w:val="24"/>
        </w:rPr>
        <w:t>4.2.1、本项目为全流程电子化交易项目，需</w:t>
      </w:r>
      <w:r w:rsidRPr="001C143B">
        <w:rPr>
          <w:rFonts w:asciiTheme="minorEastAsia" w:eastAsiaTheme="minorEastAsia" w:hAnsiTheme="minorEastAsia" w:cs="宋体" w:hint="eastAsia"/>
          <w:sz w:val="24"/>
        </w:rPr>
        <w:t>提交第一信封、</w:t>
      </w:r>
      <w:r>
        <w:rPr>
          <w:rFonts w:asciiTheme="minorEastAsia" w:eastAsiaTheme="minorEastAsia" w:hAnsiTheme="minorEastAsia" w:cs="宋体" w:hint="eastAsia"/>
          <w:sz w:val="24"/>
        </w:rPr>
        <w:t>第二信封各2份电子介质U盘存储有名称为“备份”的文件</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4.2.2、投标文件提交截止时间及开标时间：见投标人须知前附表。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4.2.3、电子投标文件的提交：电子投标文件应在投标文件提交截止时间（开标时间）之前成功提交至《全国公共资源交易平台(河南省▪许昌市)》公共资源交易系统，同时</w:t>
      </w:r>
      <w:r>
        <w:rPr>
          <w:rFonts w:asciiTheme="minorEastAsia" w:eastAsiaTheme="minorEastAsia" w:hAnsiTheme="minorEastAsia" w:cs="宋体" w:hint="eastAsia"/>
          <w:sz w:val="24"/>
        </w:rPr>
        <w:t>提交第一信封、第二信封各2份电子介质U盘存储有名称为“备份”的文件</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4.2.4、逾期送达的或者未送达指定地点的电子介质存储的投标文件，招标人不予受理。</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4.3 投标文件的修改与撤回</w:t>
      </w:r>
      <w:bookmarkEnd w:id="114"/>
      <w:bookmarkEnd w:id="115"/>
      <w:bookmarkEnd w:id="116"/>
      <w:bookmarkEnd w:id="117"/>
    </w:p>
    <w:p w:rsidR="008B7CE4" w:rsidRDefault="000E7417">
      <w:pPr>
        <w:adjustRightInd w:val="0"/>
        <w:snapToGrid w:val="0"/>
        <w:spacing w:line="400" w:lineRule="exact"/>
        <w:ind w:firstLineChars="200" w:firstLine="480"/>
        <w:rPr>
          <w:rFonts w:ascii="宋体" w:hAnsi="宋体"/>
          <w:sz w:val="24"/>
        </w:rPr>
      </w:pPr>
      <w:bookmarkStart w:id="118" w:name="_Toc486277893"/>
      <w:bookmarkStart w:id="119" w:name="_Toc234382620"/>
      <w:bookmarkStart w:id="120" w:name="_Toc11058"/>
      <w:bookmarkStart w:id="121" w:name="_Toc485889032"/>
      <w:r>
        <w:rPr>
          <w:rFonts w:ascii="宋体" w:hAnsi="宋体" w:hint="eastAsia"/>
          <w:sz w:val="24"/>
        </w:rPr>
        <w:t>4.3.1 在本章第4.2.2项规定的投标截止时间前，投标人可以修改或撤回已递交的投标文件，但应以书面形式通知招标人。</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4.3.2 投标人修改或撤回已递交投标文件的书面通知应按照本章投标人须知前附表第3.7.3项的要求签字或盖章。招标人收到书面通知后，向投标人出具签收凭证。</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4.3.3 修改的内容为投标文件的组成部分。修改的投标文件应按照本章第3条、第4条规定进行编制、密封、标记和递交，并标明“修改”字样。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4.3.4 投标人应当在投标截止时间前完成电子投标文件的提交，可以补充、修改或撤回。投标截止时间前未完成电子投标文件提交、取得“投标文件提交回执单”的，视为撤回投标文件。</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5. 开标</w:t>
      </w:r>
      <w:bookmarkEnd w:id="118"/>
      <w:bookmarkEnd w:id="119"/>
      <w:bookmarkEnd w:id="120"/>
      <w:bookmarkEnd w:id="121"/>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22" w:name="_Toc11150"/>
      <w:bookmarkStart w:id="123" w:name="_Toc234382622"/>
      <w:bookmarkStart w:id="124" w:name="_Toc486277894"/>
      <w:bookmarkStart w:id="125" w:name="_Toc485889033"/>
      <w:r>
        <w:rPr>
          <w:rFonts w:ascii="宋体" w:hAnsi="宋体"/>
          <w:sz w:val="24"/>
          <w:szCs w:val="24"/>
        </w:rPr>
        <w:t>5.1 开标时间和地点</w:t>
      </w:r>
      <w:bookmarkEnd w:id="122"/>
      <w:bookmarkEnd w:id="123"/>
      <w:bookmarkEnd w:id="124"/>
      <w:bookmarkEnd w:id="12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招标人在投标人须知前附表第 2.2.2 项规定的投标截止时间（开标时间）和投标人须知</w:t>
      </w:r>
      <w:r>
        <w:rPr>
          <w:rFonts w:asciiTheme="minorEastAsia" w:eastAsiaTheme="minorEastAsia" w:hAnsiTheme="minorEastAsia" w:cstheme="minorEastAsia" w:hint="eastAsia"/>
          <w:sz w:val="24"/>
        </w:rPr>
        <w:t>前附表</w:t>
      </w:r>
      <w:r>
        <w:rPr>
          <w:rFonts w:ascii="宋体" w:hAnsi="宋体"/>
          <w:sz w:val="24"/>
        </w:rPr>
        <w:t>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投标人若未派法定代表人或委托代理人出席开标活动，视为该投标人默认开标结果。</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26" w:name="_Toc486277895"/>
      <w:bookmarkStart w:id="127" w:name="_Toc485889034"/>
      <w:bookmarkStart w:id="128" w:name="_Toc26054"/>
      <w:bookmarkStart w:id="129" w:name="_Toc234382624"/>
      <w:r>
        <w:rPr>
          <w:rFonts w:ascii="宋体" w:hAnsi="宋体"/>
          <w:sz w:val="24"/>
          <w:szCs w:val="24"/>
        </w:rPr>
        <w:t>5.2 开标程序</w:t>
      </w:r>
      <w:bookmarkEnd w:id="126"/>
      <w:bookmarkEnd w:id="127"/>
      <w:bookmarkEnd w:id="128"/>
      <w:bookmarkEnd w:id="129"/>
    </w:p>
    <w:p w:rsidR="008B7CE4" w:rsidRDefault="000E7417">
      <w:pPr>
        <w:adjustRightInd w:val="0"/>
        <w:snapToGrid w:val="0"/>
        <w:spacing w:line="400" w:lineRule="exact"/>
        <w:ind w:firstLineChars="200" w:firstLine="480"/>
        <w:rPr>
          <w:rFonts w:ascii="宋体" w:hAnsi="宋体"/>
          <w:sz w:val="24"/>
        </w:rPr>
      </w:pPr>
      <w:bookmarkStart w:id="130" w:name="_Toc486277896"/>
      <w:bookmarkStart w:id="131" w:name="_Toc485889035"/>
      <w:bookmarkStart w:id="132" w:name="_Toc27685"/>
      <w:bookmarkStart w:id="133" w:name="_Toc234382625"/>
      <w:r>
        <w:rPr>
          <w:rFonts w:ascii="宋体" w:hAnsi="宋体" w:hint="eastAsia"/>
          <w:sz w:val="24"/>
        </w:rPr>
        <w:t>5.2.1主持人按下列程序进行开标对投标文件第一个信封（商务及技术文件）进行开标：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）宣布投标截止时间，并公布招标人、代理机构、监督部门名称；</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）公布在投标截止时间前递交投标文件的投标人名称和投标保证金缴纳情况，检查各投标文件的密封情况。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）宣布唱标顺序，按已定顺序唱标，唱标内容为：投标人名称、质量目标、工期及其他内容，并记录；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lastRenderedPageBreak/>
        <w:t>若宣读的内容与投标文件不符时，投标人有权在开标现场提出异议，经监标人当场核查确认之后，可重新宣读其投标文件。若投标人现场未提出异议，则认为投标人已确认招标人宣读的内容。</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2招标人将按照本章第</w:t>
      </w:r>
      <w:r>
        <w:rPr>
          <w:rFonts w:ascii="宋体" w:hAnsi="宋体"/>
          <w:sz w:val="24"/>
        </w:rPr>
        <w:t>5.1</w:t>
      </w:r>
      <w:r>
        <w:rPr>
          <w:rFonts w:ascii="宋体" w:hAnsi="宋体" w:hint="eastAsia"/>
          <w:sz w:val="24"/>
        </w:rPr>
        <w:t>款规定的时间和地点对投标文件第二个信封（投标报价和工程量清单）进行开标。主持人按下列程序进行开标：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）宣布招标人、代理机构、监督部门名称；</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）宣布开标纪律；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）检查各投标文件的密封情况。</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）电子投标文件解密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）宣布唱标顺序，按已定顺序唱标，唱标内容为：投标人名称、投标报价，并记录；</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（6）投标人代表、招标人代表、监标人、记录人等有关人员在开标记录上签字确认；</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（7）开标结束。</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2.1第二个信封（投标报价和工程量清单）开标过程中，若招标人发现投标文件出现以下任一情况，经监标人确认并当场宣布为废标：</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）未在投标函上填写投标总价；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）投标报价或调价函中的报价超出招标人公布的投标控制价上限。</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3电子投标文件的解密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.1</w:t>
      </w:r>
      <w:r>
        <w:rPr>
          <w:rFonts w:ascii="宋体" w:hAnsi="宋体" w:hint="eastAsia"/>
          <w:sz w:val="24"/>
        </w:rPr>
        <w:t>本项目为全流程电子化交易项目，电子投标文件采用双重加密。在投标截止时间到达后，分标段进行解密。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w:t>
      </w:r>
      <w:r>
        <w:rPr>
          <w:rFonts w:ascii="宋体" w:hAnsi="宋体" w:hint="eastAsia"/>
          <w:sz w:val="24"/>
        </w:rPr>
        <w:t>投标人解密：投标人使用本单位</w:t>
      </w:r>
      <w:r>
        <w:rPr>
          <w:rFonts w:ascii="宋体" w:hAnsi="宋体"/>
          <w:sz w:val="24"/>
        </w:rPr>
        <w:t>CA</w:t>
      </w:r>
      <w:r>
        <w:rPr>
          <w:rFonts w:ascii="宋体" w:hAnsi="宋体" w:hint="eastAsia"/>
          <w:sz w:val="24"/>
        </w:rPr>
        <w:t>数字证书远程或现场进行解密。需现场使用一体机进行解密的，请在代理机构引导下进行。</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w:t>
      </w:r>
      <w:r>
        <w:rPr>
          <w:rFonts w:ascii="宋体" w:hAnsi="宋体" w:hint="eastAsia"/>
          <w:sz w:val="24"/>
        </w:rPr>
        <w:t>代理机构解密：代理机构按电子投标文件到达交易系统的先后顺序，使用本单位</w:t>
      </w:r>
      <w:r>
        <w:rPr>
          <w:rFonts w:ascii="宋体" w:hAnsi="宋体"/>
          <w:sz w:val="24"/>
        </w:rPr>
        <w:t>CA</w:t>
      </w:r>
      <w:r>
        <w:rPr>
          <w:rFonts w:ascii="宋体" w:hAnsi="宋体" w:hint="eastAsia"/>
          <w:sz w:val="24"/>
        </w:rPr>
        <w:t>数字证书进行再次解密。</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5.2.</w:t>
      </w:r>
      <w:r>
        <w:rPr>
          <w:rFonts w:ascii="宋体" w:hAnsi="宋体" w:hint="eastAsia"/>
          <w:sz w:val="24"/>
        </w:rPr>
        <w:t>3</w:t>
      </w:r>
      <w:r>
        <w:rPr>
          <w:rFonts w:ascii="宋体" w:hAnsi="宋体"/>
          <w:sz w:val="24"/>
        </w:rPr>
        <w:t>.2</w:t>
      </w:r>
      <w:r>
        <w:rPr>
          <w:rFonts w:ascii="宋体" w:hAnsi="宋体" w:hint="eastAsia"/>
          <w:sz w:val="24"/>
        </w:rPr>
        <w:t>电子投标文件解密异常情况处理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（1）因电子交易系统异常无法解密电子投标文件的，使用电子介质存储文件，以人工方式进行</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r>
        <w:rPr>
          <w:rFonts w:ascii="宋体" w:hAnsi="宋体"/>
          <w:sz w:val="24"/>
          <w:szCs w:val="24"/>
        </w:rPr>
        <w:t>6. 评标</w:t>
      </w:r>
      <w:bookmarkEnd w:id="130"/>
      <w:bookmarkEnd w:id="131"/>
      <w:bookmarkEnd w:id="132"/>
      <w:bookmarkEnd w:id="133"/>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34" w:name="_Toc17693"/>
      <w:bookmarkStart w:id="135" w:name="_Toc234382626"/>
      <w:bookmarkStart w:id="136" w:name="_Toc485889036"/>
      <w:bookmarkStart w:id="137" w:name="_Toc486277897"/>
      <w:r>
        <w:rPr>
          <w:rFonts w:ascii="宋体" w:hAnsi="宋体"/>
          <w:sz w:val="24"/>
          <w:szCs w:val="24"/>
        </w:rPr>
        <w:t>6.1 评标委员会</w:t>
      </w:r>
      <w:bookmarkEnd w:id="134"/>
      <w:bookmarkEnd w:id="135"/>
      <w:bookmarkEnd w:id="136"/>
      <w:bookmarkEnd w:id="137"/>
    </w:p>
    <w:p w:rsidR="008B7CE4" w:rsidRDefault="000E7417">
      <w:pPr>
        <w:adjustRightInd w:val="0"/>
        <w:snapToGrid w:val="0"/>
        <w:spacing w:line="400" w:lineRule="exact"/>
        <w:ind w:firstLineChars="200" w:firstLine="480"/>
        <w:rPr>
          <w:rFonts w:ascii="宋体" w:hAnsi="宋体"/>
          <w:sz w:val="24"/>
        </w:rPr>
      </w:pPr>
      <w:r>
        <w:rPr>
          <w:rFonts w:ascii="宋体" w:hAnsi="宋体"/>
          <w:sz w:val="24"/>
        </w:rPr>
        <w:lastRenderedPageBreak/>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6.1.2 评标委员会成员有下列情形之一的，应当回避：</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（1）招标人或投标人的主要负责人的近亲属；</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（2）项目主管部门或者行政监督部门的人员；</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（3）与投标人有经济利益关系，可能影响对投标公正评审的；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38" w:name="_Toc5222"/>
      <w:bookmarkStart w:id="139" w:name="_Toc234382627"/>
      <w:bookmarkStart w:id="140" w:name="_Toc485889037"/>
      <w:bookmarkStart w:id="141" w:name="_Toc486277898"/>
      <w:r>
        <w:rPr>
          <w:rFonts w:ascii="宋体" w:hAnsi="宋体"/>
          <w:sz w:val="24"/>
          <w:szCs w:val="24"/>
        </w:rPr>
        <w:t>6.2 评标原则</w:t>
      </w:r>
      <w:bookmarkEnd w:id="138"/>
      <w:bookmarkEnd w:id="139"/>
      <w:bookmarkEnd w:id="140"/>
      <w:bookmarkEnd w:id="141"/>
      <w:r>
        <w:rPr>
          <w:rFonts w:ascii="宋体" w:hAnsi="宋体" w:hint="eastAsia"/>
          <w:sz w:val="24"/>
          <w:szCs w:val="24"/>
        </w:rPr>
        <w:t>：</w:t>
      </w:r>
      <w:r>
        <w:rPr>
          <w:rFonts w:ascii="宋体" w:hAnsi="宋体"/>
          <w:sz w:val="24"/>
        </w:rPr>
        <w:t>评标活动遵循公平、公正、科学和择优的原则。</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42" w:name="_Toc485889038"/>
      <w:bookmarkStart w:id="143" w:name="_Toc234382628"/>
      <w:bookmarkStart w:id="144" w:name="_Toc486277899"/>
      <w:bookmarkStart w:id="145" w:name="_Toc31911"/>
      <w:r>
        <w:rPr>
          <w:rFonts w:ascii="宋体" w:hAnsi="宋体"/>
          <w:sz w:val="24"/>
          <w:szCs w:val="24"/>
        </w:rPr>
        <w:t>6.3 评标</w:t>
      </w:r>
      <w:bookmarkEnd w:id="142"/>
      <w:bookmarkEnd w:id="143"/>
      <w:bookmarkEnd w:id="144"/>
      <w:bookmarkEnd w:id="14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评标委员会按照第三章“评标办法”规定的方法、评审因素、标准和程序对投标文件进行评审。第三章“评标办法”没有规定的方法、评审因素和标准，不作为评标依据。</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46" w:name="_Toc21378"/>
      <w:bookmarkStart w:id="147" w:name="_Toc234382629"/>
      <w:bookmarkStart w:id="148" w:name="_Toc485889039"/>
      <w:bookmarkStart w:id="149" w:name="_Toc486277900"/>
      <w:r>
        <w:rPr>
          <w:rFonts w:ascii="宋体" w:hAnsi="宋体"/>
          <w:sz w:val="24"/>
          <w:szCs w:val="24"/>
        </w:rPr>
        <w:t>7. 合同授予</w:t>
      </w:r>
      <w:bookmarkEnd w:id="146"/>
      <w:bookmarkEnd w:id="147"/>
      <w:bookmarkEnd w:id="148"/>
      <w:bookmarkEnd w:id="149"/>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50" w:name="_Toc10828"/>
      <w:bookmarkStart w:id="151" w:name="_Toc234382630"/>
      <w:bookmarkStart w:id="152" w:name="_Toc486277901"/>
      <w:bookmarkStart w:id="153" w:name="_Toc485889040"/>
      <w:r>
        <w:rPr>
          <w:rFonts w:ascii="宋体" w:hAnsi="宋体"/>
          <w:sz w:val="24"/>
          <w:szCs w:val="24"/>
        </w:rPr>
        <w:t>7.1 定标方式</w:t>
      </w:r>
      <w:bookmarkEnd w:id="150"/>
      <w:bookmarkEnd w:id="151"/>
      <w:bookmarkEnd w:id="152"/>
      <w:bookmarkEnd w:id="15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54" w:name="_Toc485889041"/>
      <w:bookmarkStart w:id="155" w:name="_Toc486277902"/>
      <w:bookmarkStart w:id="156" w:name="_Toc234382631"/>
      <w:bookmarkStart w:id="157" w:name="_Toc13648"/>
      <w:r>
        <w:rPr>
          <w:rFonts w:ascii="宋体" w:hAnsi="宋体"/>
          <w:sz w:val="24"/>
          <w:szCs w:val="24"/>
        </w:rPr>
        <w:t>7.2 中标通知</w:t>
      </w:r>
      <w:bookmarkEnd w:id="154"/>
      <w:bookmarkEnd w:id="155"/>
      <w:bookmarkEnd w:id="156"/>
      <w:bookmarkEnd w:id="157"/>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在本章第 3.3 款规定的投标有效期内，招标人以书面形式向中标人发出中标通知书，同时将中标结果通知未中标的投标人。</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58" w:name="_Toc486277903"/>
      <w:bookmarkStart w:id="159" w:name="_Toc485889042"/>
      <w:bookmarkStart w:id="160" w:name="_Toc16842"/>
      <w:bookmarkStart w:id="161" w:name="_Toc23438263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58"/>
      <w:bookmarkEnd w:id="159"/>
      <w:bookmarkEnd w:id="160"/>
      <w:bookmarkEnd w:id="161"/>
    </w:p>
    <w:p w:rsidR="008B7CE4" w:rsidRDefault="000E7417">
      <w:pPr>
        <w:adjustRightInd w:val="0"/>
        <w:snapToGrid w:val="0"/>
        <w:spacing w:line="400" w:lineRule="exact"/>
        <w:ind w:firstLineChars="200" w:firstLine="456"/>
        <w:rPr>
          <w:rFonts w:ascii="宋体" w:hAnsi="宋体"/>
          <w:spacing w:val="-6"/>
          <w:sz w:val="24"/>
        </w:rPr>
      </w:pPr>
      <w:r>
        <w:rPr>
          <w:rFonts w:ascii="宋体" w:hAnsi="宋体"/>
          <w:spacing w:val="-6"/>
          <w:sz w:val="24"/>
        </w:rPr>
        <w:t>7.</w:t>
      </w:r>
      <w:r>
        <w:rPr>
          <w:rFonts w:ascii="宋体" w:hAnsi="宋体" w:hint="eastAsia"/>
          <w:spacing w:val="-6"/>
          <w:sz w:val="24"/>
        </w:rPr>
        <w:t>3</w:t>
      </w:r>
      <w:r>
        <w:rPr>
          <w:rFonts w:ascii="宋体" w:hAnsi="宋体"/>
          <w:spacing w:val="-6"/>
          <w:sz w:val="24"/>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.2 发出中标通知书后，招标人无正当理由拒签合同的，招标人向中标人退还投标保证金；给中标人造成损失的，还应当赔偿损失。</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7.3.3 签约合同价的确定原则如下：</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（1）按照评标办法规定对投标报价进行修正后，若休整后的最终投标报价小于开标时的投标函文字报价，则签订合同时以修正后的最终投标为准；</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（2）按照评标办法规定对投标报价进行修正后，若修正后的最终投标报价大于开标时的投标函文字报价，则签订合同时以开标时的投标函文字报价为准，同时按比例修正相应子目的单价或合价。</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7.3.4 合同协议书经双方法定代表人或其授权的代理人签署并加盖单位章后生效。若为</w:t>
      </w:r>
      <w:r>
        <w:rPr>
          <w:rFonts w:ascii="宋体" w:hAnsi="宋体" w:hint="eastAsia"/>
          <w:sz w:val="24"/>
        </w:rPr>
        <w:lastRenderedPageBreak/>
        <w:t>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rsidR="008B7CE4" w:rsidRDefault="000E7417">
      <w:pPr>
        <w:adjustRightInd w:val="0"/>
        <w:snapToGrid w:val="0"/>
        <w:spacing w:line="400" w:lineRule="exact"/>
        <w:ind w:firstLineChars="200" w:firstLine="480"/>
        <w:rPr>
          <w:rFonts w:ascii="仿宋" w:eastAsia="仿宋" w:hAnsi="仿宋" w:cs="宋体"/>
          <w:color w:val="000000"/>
          <w:sz w:val="30"/>
          <w:szCs w:val="30"/>
        </w:rPr>
      </w:pPr>
      <w:r>
        <w:rPr>
          <w:rFonts w:ascii="宋体" w:hAnsi="宋体" w:hint="eastAsia"/>
          <w:sz w:val="24"/>
        </w:rPr>
        <w:t>7.3.5 如果根据本章第3.5.10项（适用于未进行资格预审的）、第7.3.2项或第7.4.1项规定，招标人取消了中标人的中标资格，在此情况下，招标人可将合同授予下一个中标候选人，或者按规定重新组织招标。</w:t>
      </w:r>
      <w:bookmarkStart w:id="162" w:name="_Toc234382634"/>
      <w:bookmarkStart w:id="163" w:name="_Toc485889043"/>
      <w:bookmarkStart w:id="164" w:name="_Toc16570"/>
      <w:bookmarkStart w:id="165" w:name="_Toc486277904"/>
    </w:p>
    <w:p w:rsidR="008B7CE4" w:rsidRPr="00606BCE" w:rsidRDefault="000E7417" w:rsidP="00606BCE">
      <w:pPr>
        <w:rPr>
          <w:rFonts w:ascii="宋体" w:hAnsi="宋体"/>
          <w:b/>
          <w:sz w:val="24"/>
        </w:rPr>
      </w:pPr>
      <w:r w:rsidRPr="00606BCE">
        <w:rPr>
          <w:rFonts w:ascii="宋体" w:hAnsi="宋体"/>
          <w:b/>
          <w:sz w:val="24"/>
        </w:rPr>
        <w:t>8. 重新招标和不再招标</w:t>
      </w:r>
      <w:bookmarkEnd w:id="162"/>
      <w:bookmarkEnd w:id="163"/>
      <w:bookmarkEnd w:id="164"/>
      <w:bookmarkEnd w:id="165"/>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66" w:name="_Toc486277905"/>
      <w:bookmarkStart w:id="167" w:name="_Toc4100"/>
      <w:bookmarkStart w:id="168" w:name="_Toc234382635"/>
      <w:bookmarkStart w:id="169" w:name="_Toc485889044"/>
      <w:r>
        <w:rPr>
          <w:rFonts w:ascii="宋体" w:hAnsi="宋体"/>
          <w:sz w:val="24"/>
          <w:szCs w:val="24"/>
        </w:rPr>
        <w:t>8.1 重新招标</w:t>
      </w:r>
      <w:bookmarkEnd w:id="166"/>
      <w:bookmarkEnd w:id="167"/>
      <w:bookmarkEnd w:id="168"/>
      <w:bookmarkEnd w:id="169"/>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有下列情形之一的，招标人将重新招标：</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（1）投标截止时间止，投标人少于3个的；</w:t>
      </w:r>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（2）经评标委员会评审后否决所有投标的</w:t>
      </w:r>
      <w:r>
        <w:rPr>
          <w:rFonts w:ascii="宋体" w:hAnsi="宋体" w:hint="eastAsia"/>
          <w:sz w:val="24"/>
        </w:rPr>
        <w:t>；</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（3）中标候选人均未与招标人签订合同的；</w:t>
      </w:r>
    </w:p>
    <w:p w:rsidR="008B7CE4" w:rsidRDefault="000E7417">
      <w:pPr>
        <w:adjustRightInd w:val="0"/>
        <w:snapToGrid w:val="0"/>
        <w:spacing w:line="400" w:lineRule="exact"/>
        <w:ind w:firstLineChars="200" w:firstLine="480"/>
        <w:rPr>
          <w:rFonts w:ascii="宋体" w:hAnsi="宋体"/>
          <w:sz w:val="24"/>
        </w:rPr>
      </w:pPr>
      <w:r>
        <w:rPr>
          <w:rFonts w:ascii="宋体" w:hAnsi="宋体" w:hint="eastAsia"/>
          <w:sz w:val="24"/>
        </w:rPr>
        <w:t>（4）法律规定的其他情形。</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70" w:name="_Toc234382636"/>
      <w:bookmarkStart w:id="171" w:name="_Toc485889045"/>
      <w:bookmarkStart w:id="172" w:name="_Toc486277906"/>
      <w:bookmarkStart w:id="173" w:name="_Toc21063"/>
      <w:r>
        <w:rPr>
          <w:rFonts w:ascii="宋体" w:hAnsi="宋体"/>
          <w:sz w:val="24"/>
          <w:szCs w:val="24"/>
        </w:rPr>
        <w:t>8.2 不再招标</w:t>
      </w:r>
      <w:bookmarkEnd w:id="170"/>
      <w:bookmarkEnd w:id="171"/>
      <w:bookmarkEnd w:id="172"/>
      <w:bookmarkEnd w:id="17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重新招标后投标人仍少于3 个或者所有投标被否决的，属于必须审批或核准的工程建设项目，经原审批或核准部门批准后不再进行招标。</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74" w:name="_Toc234382637"/>
      <w:bookmarkStart w:id="175" w:name="_Toc486277907"/>
      <w:bookmarkStart w:id="176" w:name="_Toc485889046"/>
      <w:bookmarkStart w:id="177" w:name="_Toc32202"/>
      <w:r>
        <w:rPr>
          <w:rFonts w:ascii="宋体" w:hAnsi="宋体"/>
          <w:sz w:val="24"/>
          <w:szCs w:val="24"/>
        </w:rPr>
        <w:t>9. 纪律和监督</w:t>
      </w:r>
      <w:bookmarkEnd w:id="174"/>
      <w:bookmarkEnd w:id="175"/>
      <w:bookmarkEnd w:id="176"/>
      <w:bookmarkEnd w:id="177"/>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78" w:name="_Toc234382638"/>
      <w:bookmarkStart w:id="179" w:name="_Toc486277908"/>
      <w:bookmarkStart w:id="180" w:name="_Toc23625"/>
      <w:bookmarkStart w:id="181" w:name="_Toc485889047"/>
      <w:r>
        <w:rPr>
          <w:rFonts w:ascii="宋体" w:hAnsi="宋体"/>
          <w:sz w:val="24"/>
          <w:szCs w:val="24"/>
        </w:rPr>
        <w:t>9.1 对招标人的纪律要求</w:t>
      </w:r>
      <w:bookmarkEnd w:id="178"/>
      <w:bookmarkEnd w:id="179"/>
      <w:bookmarkEnd w:id="180"/>
      <w:bookmarkEnd w:id="181"/>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82" w:name="_Toc13796"/>
      <w:bookmarkStart w:id="183" w:name="_Toc486277909"/>
      <w:bookmarkStart w:id="184" w:name="_Toc485889048"/>
      <w:bookmarkStart w:id="185" w:name="_Toc234382639"/>
      <w:r>
        <w:rPr>
          <w:rFonts w:ascii="宋体" w:hAnsi="宋体"/>
          <w:sz w:val="24"/>
          <w:szCs w:val="24"/>
        </w:rPr>
        <w:t>9.2 对投标人的纪律要求</w:t>
      </w:r>
      <w:bookmarkEnd w:id="182"/>
      <w:bookmarkEnd w:id="183"/>
      <w:bookmarkEnd w:id="184"/>
      <w:bookmarkEnd w:id="185"/>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86" w:name="_Toc486277910"/>
      <w:bookmarkStart w:id="187" w:name="_Toc16702"/>
      <w:bookmarkStart w:id="188" w:name="_Toc234382640"/>
      <w:bookmarkStart w:id="189" w:name="_Toc485889049"/>
      <w:r>
        <w:rPr>
          <w:rFonts w:ascii="宋体" w:hAnsi="宋体"/>
          <w:sz w:val="24"/>
          <w:szCs w:val="24"/>
        </w:rPr>
        <w:t>9.3 对评标委员会成员的纪律要求</w:t>
      </w:r>
      <w:bookmarkEnd w:id="186"/>
      <w:bookmarkEnd w:id="187"/>
      <w:bookmarkEnd w:id="188"/>
      <w:bookmarkEnd w:id="189"/>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90" w:name="_Toc234382641"/>
      <w:bookmarkStart w:id="191" w:name="_Toc486277911"/>
      <w:bookmarkStart w:id="192" w:name="_Toc12383"/>
      <w:bookmarkStart w:id="193" w:name="_Toc485889050"/>
      <w:r>
        <w:rPr>
          <w:rFonts w:ascii="宋体" w:hAnsi="宋体"/>
          <w:sz w:val="24"/>
          <w:szCs w:val="24"/>
        </w:rPr>
        <w:t>9.4 对与评标活动有关的工作人员的纪律要求</w:t>
      </w:r>
      <w:bookmarkEnd w:id="190"/>
      <w:bookmarkEnd w:id="191"/>
      <w:bookmarkEnd w:id="192"/>
      <w:bookmarkEnd w:id="193"/>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与评标活动有关的工作人员不得收受他人的财物或者其他好处，不得向他人透漏对投标文件的评审和比较、中标候选人的推荐情况以及评标有关的其他情况。在评标活动中，与评</w:t>
      </w:r>
      <w:r>
        <w:rPr>
          <w:rFonts w:ascii="宋体" w:hAnsi="宋体"/>
          <w:sz w:val="24"/>
        </w:rPr>
        <w:lastRenderedPageBreak/>
        <w:t>标活动有关的工作人员不得擅离职守，影响评标程序正常进行。</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94" w:name="_Toc486277912"/>
      <w:bookmarkStart w:id="195" w:name="_Toc485889051"/>
      <w:bookmarkStart w:id="196" w:name="_Toc25179"/>
      <w:bookmarkStart w:id="197" w:name="_Toc234382642"/>
      <w:r>
        <w:rPr>
          <w:rFonts w:ascii="宋体" w:hAnsi="宋体"/>
          <w:sz w:val="24"/>
          <w:szCs w:val="24"/>
        </w:rPr>
        <w:t>9.5 投诉</w:t>
      </w:r>
      <w:bookmarkEnd w:id="194"/>
      <w:bookmarkEnd w:id="195"/>
      <w:bookmarkEnd w:id="196"/>
      <w:bookmarkEnd w:id="197"/>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8B7CE4" w:rsidRDefault="000E7417" w:rsidP="00424D6C">
      <w:pPr>
        <w:pStyle w:val="1"/>
        <w:keepNext w:val="0"/>
        <w:keepLines w:val="0"/>
        <w:adjustRightInd w:val="0"/>
        <w:snapToGrid w:val="0"/>
        <w:spacing w:beforeLines="50" w:before="120" w:after="0" w:line="400" w:lineRule="exact"/>
        <w:rPr>
          <w:rFonts w:ascii="宋体" w:hAnsi="宋体"/>
          <w:sz w:val="24"/>
          <w:szCs w:val="24"/>
        </w:rPr>
      </w:pPr>
      <w:bookmarkStart w:id="198" w:name="_Toc30072"/>
      <w:bookmarkStart w:id="199" w:name="_Toc234382643"/>
      <w:bookmarkStart w:id="200" w:name="_Toc485889052"/>
      <w:bookmarkStart w:id="201" w:name="_Toc486277913"/>
      <w:r>
        <w:rPr>
          <w:rFonts w:ascii="宋体" w:hAnsi="宋体"/>
          <w:sz w:val="24"/>
          <w:szCs w:val="24"/>
        </w:rPr>
        <w:t>10. 需要补充的其他内容</w:t>
      </w:r>
      <w:bookmarkEnd w:id="198"/>
      <w:bookmarkEnd w:id="199"/>
      <w:bookmarkEnd w:id="200"/>
      <w:bookmarkEnd w:id="201"/>
    </w:p>
    <w:p w:rsidR="008B7CE4" w:rsidRDefault="000E7417">
      <w:pPr>
        <w:adjustRightInd w:val="0"/>
        <w:snapToGrid w:val="0"/>
        <w:spacing w:line="400" w:lineRule="exact"/>
        <w:ind w:firstLineChars="200" w:firstLine="480"/>
        <w:rPr>
          <w:rFonts w:ascii="宋体" w:hAnsi="宋体"/>
          <w:sz w:val="24"/>
        </w:rPr>
      </w:pPr>
      <w:r>
        <w:rPr>
          <w:rFonts w:ascii="宋体" w:hAnsi="宋体"/>
          <w:sz w:val="24"/>
        </w:rPr>
        <w:t>需要补充的其他内容：见投标人须知前附表。</w:t>
      </w:r>
    </w:p>
    <w:p w:rsidR="008B7CE4" w:rsidRDefault="000E7417">
      <w:pPr>
        <w:widowControl/>
        <w:spacing w:line="360" w:lineRule="auto"/>
        <w:ind w:right="714"/>
        <w:jc w:val="center"/>
        <w:rPr>
          <w:rFonts w:ascii="宋体" w:hAnsi="宋体"/>
          <w:sz w:val="24"/>
        </w:rPr>
      </w:pPr>
      <w:bookmarkStart w:id="202" w:name="_Toc234382644"/>
      <w:r>
        <w:rPr>
          <w:rFonts w:ascii="宋体" w:hAnsi="宋体"/>
          <w:sz w:val="24"/>
        </w:rPr>
        <w:br w:type="page"/>
      </w:r>
    </w:p>
    <w:bookmarkEnd w:id="202"/>
    <w:p w:rsidR="008B7CE4" w:rsidRPr="00991041" w:rsidRDefault="008B7CE4">
      <w:pPr>
        <w:adjustRightInd w:val="0"/>
        <w:snapToGrid w:val="0"/>
        <w:spacing w:line="400" w:lineRule="exact"/>
        <w:rPr>
          <w:rFonts w:ascii="黑体" w:eastAsia="黑体" w:hAnsi="黑体"/>
          <w:b/>
          <w:bCs/>
          <w:sz w:val="32"/>
          <w:szCs w:val="32"/>
        </w:rPr>
      </w:pPr>
    </w:p>
    <w:p w:rsidR="008B7CE4" w:rsidRDefault="000E7417">
      <w:pPr>
        <w:adjustRightInd w:val="0"/>
        <w:snapToGrid w:val="0"/>
        <w:spacing w:line="400" w:lineRule="exact"/>
        <w:rPr>
          <w:rFonts w:ascii="黑体" w:eastAsia="黑体" w:hAnsi="黑体"/>
          <w:b/>
          <w:bCs/>
          <w:sz w:val="32"/>
          <w:szCs w:val="32"/>
        </w:rPr>
      </w:pPr>
      <w:r>
        <w:rPr>
          <w:rFonts w:ascii="黑体" w:eastAsia="黑体" w:hAnsi="黑体" w:hint="eastAsia"/>
          <w:b/>
          <w:bCs/>
          <w:sz w:val="32"/>
          <w:szCs w:val="32"/>
        </w:rPr>
        <w:t>附件一：投标保证金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7950"/>
      </w:tblGrid>
      <w:tr w:rsidR="00991041" w:rsidRPr="00991041" w:rsidTr="00780C3C">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500" w:lineRule="exact"/>
              <w:jc w:val="center"/>
              <w:rPr>
                <w:rFonts w:asciiTheme="minorEastAsia" w:eastAsiaTheme="minorEastAsia" w:hAnsiTheme="minorEastAsia" w:cs="宋体"/>
                <w:kern w:val="0"/>
                <w:sz w:val="24"/>
                <w:szCs w:val="22"/>
              </w:rPr>
            </w:pPr>
            <w:r w:rsidRPr="00991041">
              <w:rPr>
                <w:rFonts w:asciiTheme="minorEastAsia" w:eastAsiaTheme="minorEastAsia" w:hAnsiTheme="minorEastAsia" w:cs="宋体" w:hint="eastAsia"/>
                <w:kern w:val="0"/>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500" w:lineRule="exact"/>
              <w:rPr>
                <w:rFonts w:asciiTheme="minorEastAsia" w:eastAsiaTheme="minorEastAsia" w:hAnsiTheme="minorEastAsia" w:cs="宋体"/>
                <w:kern w:val="0"/>
                <w:sz w:val="24"/>
                <w:szCs w:val="22"/>
              </w:rPr>
            </w:pPr>
            <w:r w:rsidRPr="00991041">
              <w:rPr>
                <w:rFonts w:asciiTheme="minorEastAsia" w:eastAsiaTheme="minorEastAsia" w:hAnsiTheme="minorEastAsia" w:cs="宋体" w:hint="eastAsia"/>
                <w:kern w:val="0"/>
                <w:sz w:val="24"/>
                <w:szCs w:val="22"/>
              </w:rPr>
              <w:t>建安建工公字〔2020〕</w:t>
            </w:r>
            <w:r w:rsidR="00DA3291">
              <w:rPr>
                <w:rFonts w:asciiTheme="minorEastAsia" w:eastAsiaTheme="minorEastAsia" w:hAnsiTheme="minorEastAsia" w:cs="宋体" w:hint="eastAsia"/>
                <w:kern w:val="0"/>
                <w:sz w:val="24"/>
                <w:szCs w:val="22"/>
              </w:rPr>
              <w:t>23</w:t>
            </w:r>
            <w:r w:rsidRPr="00991041">
              <w:rPr>
                <w:rFonts w:asciiTheme="minorEastAsia" w:eastAsiaTheme="minorEastAsia" w:hAnsiTheme="minorEastAsia" w:cs="宋体" w:hint="eastAsia"/>
                <w:kern w:val="0"/>
                <w:sz w:val="24"/>
                <w:szCs w:val="22"/>
              </w:rPr>
              <w:t xml:space="preserve"> 号</w:t>
            </w:r>
          </w:p>
        </w:tc>
      </w:tr>
      <w:tr w:rsidR="00991041" w:rsidRPr="00991041" w:rsidTr="00780C3C">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spacing w:line="500" w:lineRule="exact"/>
              <w:jc w:val="center"/>
              <w:rPr>
                <w:rFonts w:asciiTheme="minorEastAsia" w:eastAsiaTheme="minorEastAsia" w:hAnsiTheme="minorEastAsia" w:cs="宋体"/>
                <w:kern w:val="0"/>
                <w:sz w:val="24"/>
                <w:szCs w:val="20"/>
              </w:rPr>
            </w:pPr>
            <w:r w:rsidRPr="00991041">
              <w:rPr>
                <w:rFonts w:asciiTheme="minorEastAsia" w:eastAsiaTheme="minorEastAsia" w:hAnsiTheme="minorEastAsia" w:cs="宋体" w:hint="eastAsia"/>
                <w:kern w:val="0"/>
                <w:sz w:val="24"/>
                <w:szCs w:val="20"/>
              </w:rPr>
              <w:t>项目名称</w:t>
            </w:r>
          </w:p>
        </w:tc>
        <w:tc>
          <w:tcPr>
            <w:tcW w:w="7950" w:type="dxa"/>
            <w:tcBorders>
              <w:top w:val="single" w:sz="4" w:space="0" w:color="auto"/>
              <w:left w:val="single" w:sz="4" w:space="0" w:color="auto"/>
              <w:bottom w:val="single" w:sz="4" w:space="0" w:color="auto"/>
              <w:right w:val="single" w:sz="4" w:space="0" w:color="auto"/>
            </w:tcBorders>
          </w:tcPr>
          <w:p w:rsidR="00606BCE" w:rsidRPr="00052EDC" w:rsidRDefault="00606BCE" w:rsidP="00606BCE">
            <w:pPr>
              <w:spacing w:line="500" w:lineRule="exact"/>
              <w:rPr>
                <w:rFonts w:ascii="宋体" w:hAnsi="宋体"/>
                <w:sz w:val="24"/>
              </w:rPr>
            </w:pPr>
            <w:r w:rsidRPr="00052EDC">
              <w:rPr>
                <w:rFonts w:ascii="宋体" w:hAnsi="宋体" w:hint="eastAsia"/>
                <w:sz w:val="24"/>
              </w:rPr>
              <w:t>2020年建安区行业部门扶贫资金项目</w:t>
            </w:r>
            <w:r>
              <w:rPr>
                <w:rFonts w:ascii="宋体" w:hAnsi="宋体" w:hint="eastAsia"/>
                <w:sz w:val="24"/>
              </w:rPr>
              <w:t>(4-6标段)</w:t>
            </w:r>
          </w:p>
          <w:p w:rsidR="00991041" w:rsidRPr="00991041" w:rsidRDefault="00DA3291" w:rsidP="00991041">
            <w:pPr>
              <w:adjustRightInd w:val="0"/>
              <w:spacing w:line="500" w:lineRule="exact"/>
              <w:rPr>
                <w:rFonts w:asciiTheme="minorEastAsia" w:eastAsiaTheme="minorEastAsia" w:hAnsiTheme="minorEastAsia" w:cs="宋体"/>
                <w:kern w:val="0"/>
                <w:sz w:val="24"/>
                <w:szCs w:val="20"/>
              </w:rPr>
            </w:pPr>
            <w:r>
              <w:rPr>
                <w:rFonts w:asciiTheme="minorEastAsia" w:eastAsiaTheme="minorEastAsia" w:hAnsiTheme="minorEastAsia" w:cs="宋体" w:hint="eastAsia"/>
                <w:kern w:val="0"/>
                <w:sz w:val="24"/>
                <w:szCs w:val="22"/>
              </w:rPr>
              <w:t xml:space="preserve">  </w:t>
            </w:r>
          </w:p>
        </w:tc>
      </w:tr>
      <w:tr w:rsidR="00991041" w:rsidRPr="00991041" w:rsidTr="00780C3C">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500" w:lineRule="exact"/>
              <w:jc w:val="center"/>
              <w:rPr>
                <w:rFonts w:asciiTheme="minorEastAsia" w:eastAsiaTheme="minorEastAsia" w:hAnsiTheme="minorEastAsia" w:cs="宋体"/>
                <w:kern w:val="0"/>
                <w:sz w:val="24"/>
                <w:szCs w:val="22"/>
              </w:rPr>
            </w:pPr>
            <w:r w:rsidRPr="00991041">
              <w:rPr>
                <w:rFonts w:asciiTheme="minorEastAsia" w:eastAsiaTheme="minorEastAsia" w:hAnsiTheme="minorEastAsia" w:cs="宋体" w:hint="eastAsia"/>
                <w:kern w:val="0"/>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991041" w:rsidRPr="00991041" w:rsidRDefault="00991041" w:rsidP="00991041">
            <w:pPr>
              <w:adjustRightInd w:val="0"/>
              <w:spacing w:line="500" w:lineRule="exact"/>
              <w:ind w:firstLineChars="400" w:firstLine="960"/>
              <w:jc w:val="center"/>
              <w:rPr>
                <w:rFonts w:asciiTheme="minorEastAsia" w:eastAsiaTheme="minorEastAsia" w:hAnsiTheme="minorEastAsia" w:cs="宋体"/>
                <w:kern w:val="0"/>
                <w:sz w:val="24"/>
                <w:szCs w:val="22"/>
              </w:rPr>
            </w:pPr>
            <w:r w:rsidRPr="00991041">
              <w:rPr>
                <w:rFonts w:asciiTheme="minorEastAsia" w:eastAsiaTheme="minorEastAsia" w:hAnsiTheme="minorEastAsia" w:cs="宋体" w:hint="eastAsia"/>
                <w:kern w:val="0"/>
                <w:sz w:val="24"/>
                <w:szCs w:val="22"/>
              </w:rPr>
              <w:t>/</w:t>
            </w:r>
          </w:p>
        </w:tc>
      </w:tr>
      <w:tr w:rsidR="00991041" w:rsidRPr="00991041" w:rsidTr="00606BCE">
        <w:trPr>
          <w:trHeight w:hRule="exact" w:val="156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spacing w:line="500" w:lineRule="exact"/>
              <w:jc w:val="center"/>
              <w:rPr>
                <w:rFonts w:asciiTheme="minorEastAsia" w:eastAsiaTheme="minorEastAsia" w:hAnsiTheme="minorEastAsia" w:cs="宋体"/>
                <w:kern w:val="0"/>
                <w:sz w:val="24"/>
                <w:szCs w:val="20"/>
              </w:rPr>
            </w:pPr>
            <w:r w:rsidRPr="00991041">
              <w:rPr>
                <w:rFonts w:asciiTheme="minorEastAsia" w:eastAsiaTheme="minorEastAsia" w:hAnsiTheme="minorEastAsia" w:cs="宋体" w:hint="eastAsia"/>
                <w:kern w:val="0"/>
                <w:sz w:val="24"/>
                <w:szCs w:val="20"/>
              </w:rPr>
              <w:t>投标保证金</w:t>
            </w:r>
          </w:p>
          <w:p w:rsidR="00991041" w:rsidRPr="00991041" w:rsidRDefault="00991041" w:rsidP="00991041">
            <w:pPr>
              <w:spacing w:line="500" w:lineRule="exact"/>
              <w:jc w:val="center"/>
              <w:rPr>
                <w:rFonts w:asciiTheme="minorEastAsia" w:eastAsiaTheme="minorEastAsia" w:hAnsiTheme="minorEastAsia" w:cs="宋体"/>
                <w:kern w:val="0"/>
                <w:sz w:val="24"/>
                <w:szCs w:val="20"/>
              </w:rPr>
            </w:pPr>
            <w:r w:rsidRPr="00991041">
              <w:rPr>
                <w:rFonts w:asciiTheme="minorEastAsia" w:eastAsiaTheme="minorEastAsia" w:hAnsiTheme="minorEastAsia" w:cs="宋体" w:hint="eastAsia"/>
                <w:kern w:val="0"/>
                <w:sz w:val="24"/>
                <w:szCs w:val="20"/>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606BCE" w:rsidRPr="00606BCE" w:rsidRDefault="00606BCE" w:rsidP="00606BCE">
            <w:pPr>
              <w:adjustRightInd w:val="0"/>
              <w:snapToGrid w:val="0"/>
              <w:spacing w:line="500" w:lineRule="exact"/>
              <w:rPr>
                <w:rFonts w:ascii="宋体" w:hAnsi="宋体" w:cs="宋体"/>
                <w:sz w:val="24"/>
                <w:szCs w:val="22"/>
              </w:rPr>
            </w:pPr>
            <w:r w:rsidRPr="00606BCE">
              <w:rPr>
                <w:rFonts w:ascii="宋体" w:hAnsi="宋体" w:cs="宋体" w:hint="eastAsia"/>
                <w:sz w:val="24"/>
                <w:szCs w:val="22"/>
              </w:rPr>
              <w:t>金额：四标段：人民币贰万元整（20000.00元）</w:t>
            </w:r>
          </w:p>
          <w:p w:rsidR="00606BCE" w:rsidRPr="00606BCE" w:rsidRDefault="00606BCE" w:rsidP="00606BCE">
            <w:pPr>
              <w:adjustRightInd w:val="0"/>
              <w:snapToGrid w:val="0"/>
              <w:spacing w:line="500" w:lineRule="exact"/>
              <w:rPr>
                <w:rFonts w:ascii="宋体" w:hAnsi="宋体" w:cs="宋体"/>
                <w:sz w:val="24"/>
                <w:szCs w:val="22"/>
              </w:rPr>
            </w:pPr>
            <w:r w:rsidRPr="00606BCE">
              <w:rPr>
                <w:rFonts w:ascii="宋体" w:hAnsi="宋体" w:cs="宋体" w:hint="eastAsia"/>
                <w:sz w:val="24"/>
                <w:szCs w:val="22"/>
              </w:rPr>
              <w:t xml:space="preserve">      五标段：人民币叁万元整（30000.00元）</w:t>
            </w:r>
          </w:p>
          <w:p w:rsidR="00991041" w:rsidRPr="00991041" w:rsidRDefault="00606BCE" w:rsidP="00606BCE">
            <w:pPr>
              <w:adjustRightInd w:val="0"/>
              <w:spacing w:line="500" w:lineRule="exact"/>
              <w:rPr>
                <w:rFonts w:asciiTheme="minorEastAsia" w:eastAsiaTheme="minorEastAsia" w:hAnsiTheme="minorEastAsia" w:cs="宋体"/>
                <w:kern w:val="0"/>
                <w:sz w:val="24"/>
                <w:szCs w:val="22"/>
              </w:rPr>
            </w:pPr>
            <w:r w:rsidRPr="00606BCE">
              <w:rPr>
                <w:rFonts w:ascii="宋体" w:hAnsi="宋体" w:cs="宋体" w:hint="eastAsia"/>
                <w:sz w:val="24"/>
                <w:szCs w:val="22"/>
              </w:rPr>
              <w:t xml:space="preserve">      六标段：人民币肆万元整（40000.00元）</w:t>
            </w:r>
          </w:p>
        </w:tc>
      </w:tr>
      <w:tr w:rsidR="00991041" w:rsidRPr="00991041" w:rsidTr="00780C3C">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380" w:lineRule="exact"/>
              <w:rPr>
                <w:rFonts w:asciiTheme="minorEastAsia" w:eastAsiaTheme="minorEastAsia" w:hAnsiTheme="minorEastAsia" w:cs="宋体"/>
                <w:kern w:val="0"/>
                <w:sz w:val="24"/>
                <w:szCs w:val="20"/>
              </w:rPr>
            </w:pPr>
            <w:r w:rsidRPr="00991041">
              <w:rPr>
                <w:rFonts w:asciiTheme="minorEastAsia" w:eastAsiaTheme="minorEastAsia" w:hAnsiTheme="minorEastAsia" w:cs="宋体" w:hint="eastAsia"/>
                <w:kern w:val="0"/>
                <w:sz w:val="24"/>
                <w:szCs w:val="20"/>
              </w:rPr>
              <w:t>截止时间：同投标截止时间</w:t>
            </w:r>
          </w:p>
        </w:tc>
      </w:tr>
      <w:tr w:rsidR="00991041" w:rsidRPr="00991041" w:rsidTr="00780C3C">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500" w:lineRule="exact"/>
              <w:jc w:val="center"/>
              <w:rPr>
                <w:rFonts w:asciiTheme="minorEastAsia" w:eastAsiaTheme="minorEastAsia" w:hAnsiTheme="minorEastAsia" w:cs="宋体"/>
                <w:kern w:val="0"/>
                <w:sz w:val="24"/>
                <w:szCs w:val="20"/>
              </w:rPr>
            </w:pPr>
          </w:p>
        </w:tc>
        <w:tc>
          <w:tcPr>
            <w:tcW w:w="795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1、投标保证金的递交方式：银行转账、银行电汇、保函，不接受以现金方式缴纳的投标保证金。凡以现金方式缴纳投标保证金而影响其投标结果的，由投标人自行负责。</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使用银行转帐、银行电汇</w:t>
            </w:r>
            <w:r w:rsidRPr="00991041">
              <w:rPr>
                <w:rFonts w:ascii="宋体" w:eastAsia="Times New Roman" w:hAnsi="宋体" w:cs="宋体" w:hint="eastAsia"/>
                <w:kern w:val="0"/>
                <w:sz w:val="24"/>
                <w:szCs w:val="20"/>
                <w:lang w:val="zh-CN"/>
              </w:rPr>
              <w:t>方式</w:t>
            </w:r>
            <w:r w:rsidRPr="00991041">
              <w:rPr>
                <w:rFonts w:ascii="宋体" w:hAnsi="宋体" w:cs="宋体" w:hint="eastAsia"/>
                <w:kern w:val="0"/>
                <w:sz w:val="24"/>
                <w:szCs w:val="20"/>
                <w:lang w:val="zh-CN"/>
              </w:rPr>
              <w:t>的，于截止时间前通过投标人基本账户将款项一次足额递交、成功绑定，以收款人到账时间为准，在途资金无效。同时投标人应承担节假日银行系统不能支付的风险。</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使用保函方式的，</w:t>
            </w:r>
            <w:r w:rsidRPr="00991041">
              <w:rPr>
                <w:rFonts w:ascii="宋体" w:hAnsi="宋体" w:cs="宋体" w:hint="eastAsia"/>
                <w:kern w:val="0"/>
                <w:sz w:val="24"/>
                <w:szCs w:val="20"/>
              </w:rPr>
              <w:t>投标</w:t>
            </w:r>
            <w:r w:rsidRPr="00991041">
              <w:rPr>
                <w:rFonts w:ascii="宋体" w:hAnsi="宋体" w:cs="宋体" w:hint="eastAsia"/>
                <w:kern w:val="0"/>
                <w:sz w:val="24"/>
                <w:szCs w:val="20"/>
                <w:lang w:val="zh-CN"/>
              </w:rPr>
              <w:t>保函应明确项目名称、项目编号及标段、受益人（招标人）、有效期（不低于本项目投标有效期）、保函担保金额（不低于本项目本标段投标保证金数额）。投标人应将</w:t>
            </w:r>
            <w:r w:rsidRPr="00991041">
              <w:rPr>
                <w:rFonts w:ascii="宋体" w:hAnsi="宋体" w:cs="宋体" w:hint="eastAsia"/>
                <w:kern w:val="0"/>
                <w:sz w:val="24"/>
                <w:szCs w:val="20"/>
              </w:rPr>
              <w:t>真实</w:t>
            </w:r>
            <w:r w:rsidRPr="00991041">
              <w:rPr>
                <w:rFonts w:ascii="宋体" w:hAnsi="宋体" w:cs="宋体" w:hint="eastAsia"/>
                <w:kern w:val="0"/>
                <w:sz w:val="24"/>
                <w:szCs w:val="20"/>
                <w:lang w:val="zh-CN"/>
              </w:rPr>
              <w:t>合法的保函原件扫描件附于投标文件中，否则视为未按</w:t>
            </w:r>
            <w:r w:rsidRPr="00991041">
              <w:rPr>
                <w:rFonts w:ascii="宋体" w:hAnsi="宋体" w:cs="宋体" w:hint="eastAsia"/>
                <w:kern w:val="0"/>
                <w:sz w:val="24"/>
                <w:szCs w:val="20"/>
              </w:rPr>
              <w:t>规定提交</w:t>
            </w:r>
            <w:r w:rsidRPr="00991041">
              <w:rPr>
                <w:rFonts w:ascii="宋体" w:hAnsi="宋体" w:cs="宋体" w:hint="eastAsia"/>
                <w:kern w:val="0"/>
                <w:sz w:val="24"/>
                <w:szCs w:val="20"/>
                <w:lang w:val="zh-CN"/>
              </w:rPr>
              <w:t>。</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2、投标保证金缴纳方式：</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lang w:val="zh-CN"/>
              </w:rPr>
              <w:t xml:space="preserve">    </w:t>
            </w:r>
            <w:r w:rsidRPr="00991041">
              <w:rPr>
                <w:rFonts w:ascii="宋体" w:hAnsi="宋体" w:cs="宋体" w:hint="eastAsia"/>
                <w:kern w:val="0"/>
                <w:sz w:val="24"/>
                <w:szCs w:val="20"/>
              </w:rPr>
              <w:t>(1)</w:t>
            </w:r>
            <w:r w:rsidRPr="00991041">
              <w:rPr>
                <w:rFonts w:ascii="宋体" w:hAnsi="宋体" w:cs="宋体" w:hint="eastAsia"/>
                <w:kern w:val="0"/>
                <w:sz w:val="24"/>
                <w:szCs w:val="20"/>
                <w:lang w:val="zh-CN"/>
              </w:rPr>
              <w:t>投标人网上报名后</w:t>
            </w:r>
            <w:r w:rsidRPr="00991041">
              <w:rPr>
                <w:rFonts w:ascii="宋体" w:hAnsi="宋体" w:cs="宋体" w:hint="eastAsia"/>
                <w:kern w:val="0"/>
                <w:sz w:val="24"/>
                <w:szCs w:val="20"/>
              </w:rPr>
              <w:t>，</w:t>
            </w:r>
            <w:r w:rsidRPr="00991041">
              <w:rPr>
                <w:rFonts w:ascii="宋体" w:hAnsi="宋体" w:cs="宋体" w:hint="eastAsia"/>
                <w:kern w:val="0"/>
                <w:sz w:val="24"/>
                <w:szCs w:val="20"/>
                <w:lang w:val="zh-CN"/>
              </w:rPr>
              <w:t>登录</w:t>
            </w:r>
            <w:hyperlink r:id="rId17" w:history="1">
              <w:r w:rsidRPr="00991041">
                <w:rPr>
                  <w:rFonts w:ascii="宋体" w:hAnsi="宋体" w:cs="宋体" w:hint="eastAsia"/>
                  <w:kern w:val="0"/>
                  <w:sz w:val="24"/>
                  <w:szCs w:val="20"/>
                </w:rPr>
                <w:t>http://221.14.6.70:8088/ggzy</w:t>
              </w:r>
            </w:hyperlink>
            <w:r w:rsidRPr="00991041">
              <w:rPr>
                <w:rFonts w:ascii="宋体" w:hAnsi="宋体" w:cs="宋体" w:hint="eastAsia"/>
                <w:kern w:val="0"/>
                <w:sz w:val="24"/>
                <w:szCs w:val="20"/>
                <w:lang w:val="zh-CN"/>
              </w:rPr>
              <w:t>系统</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依次点击</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会员向导</w:t>
            </w:r>
            <w:r w:rsidRPr="00991041">
              <w:rPr>
                <w:rFonts w:ascii="宋体" w:hAnsi="宋体" w:cs="宋体" w:hint="eastAsia"/>
                <w:kern w:val="0"/>
                <w:sz w:val="24"/>
                <w:szCs w:val="20"/>
              </w:rPr>
              <w:t>”→“</w:t>
            </w:r>
            <w:r w:rsidRPr="00991041">
              <w:rPr>
                <w:rFonts w:ascii="宋体" w:hAnsi="宋体" w:cs="宋体" w:hint="eastAsia"/>
                <w:kern w:val="0"/>
                <w:sz w:val="24"/>
                <w:szCs w:val="20"/>
                <w:lang w:val="zh-CN"/>
              </w:rPr>
              <w:t>参与投标</w:t>
            </w:r>
            <w:r w:rsidRPr="00991041">
              <w:rPr>
                <w:rFonts w:ascii="宋体" w:hAnsi="宋体" w:cs="宋体" w:hint="eastAsia"/>
                <w:kern w:val="0"/>
                <w:sz w:val="24"/>
                <w:szCs w:val="20"/>
              </w:rPr>
              <w:t>”→“</w:t>
            </w:r>
            <w:r w:rsidRPr="00991041">
              <w:rPr>
                <w:rFonts w:ascii="宋体" w:hAnsi="宋体" w:cs="宋体" w:hint="eastAsia"/>
                <w:kern w:val="0"/>
                <w:sz w:val="24"/>
                <w:szCs w:val="20"/>
                <w:lang w:val="zh-CN"/>
              </w:rPr>
              <w:t>费用缴纳说明</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保证金缴纳说明单</w:t>
            </w:r>
            <w:r w:rsidRPr="00991041">
              <w:rPr>
                <w:rFonts w:ascii="宋体" w:hAnsi="宋体" w:cs="宋体" w:hint="eastAsia"/>
                <w:kern w:val="0"/>
                <w:sz w:val="24"/>
                <w:szCs w:val="20"/>
              </w:rPr>
              <w:t>”，</w:t>
            </w:r>
            <w:r w:rsidRPr="00991041">
              <w:rPr>
                <w:rFonts w:ascii="宋体" w:hAnsi="宋体" w:cs="宋体" w:hint="eastAsia"/>
                <w:kern w:val="0"/>
                <w:sz w:val="24"/>
                <w:szCs w:val="20"/>
                <w:lang w:val="zh-CN"/>
              </w:rPr>
              <w:t>获取缴费说明单</w:t>
            </w:r>
            <w:r w:rsidRPr="00991041">
              <w:rPr>
                <w:rFonts w:ascii="宋体" w:hAnsi="宋体" w:cs="宋体" w:hint="eastAsia"/>
                <w:kern w:val="0"/>
                <w:sz w:val="24"/>
                <w:szCs w:val="20"/>
              </w:rPr>
              <w:t>，</w:t>
            </w:r>
            <w:r w:rsidRPr="00991041">
              <w:rPr>
                <w:rFonts w:ascii="宋体" w:hAnsi="宋体" w:cs="宋体" w:hint="eastAsia"/>
                <w:kern w:val="0"/>
                <w:sz w:val="24"/>
                <w:szCs w:val="20"/>
                <w:lang w:val="zh-CN"/>
              </w:rPr>
              <w:t>根据每个标段的缴纳说明单在缴纳截止时间前缴纳</w:t>
            </w:r>
            <w:r w:rsidRPr="00991041">
              <w:rPr>
                <w:rFonts w:ascii="宋体" w:hAnsi="宋体" w:cs="宋体" w:hint="eastAsia"/>
                <w:kern w:val="0"/>
                <w:sz w:val="24"/>
                <w:szCs w:val="20"/>
              </w:rPr>
              <w:t>；</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rPr>
              <w:t xml:space="preserve">    (2)</w:t>
            </w:r>
            <w:r w:rsidRPr="00991041">
              <w:rPr>
                <w:rFonts w:ascii="宋体" w:hAnsi="宋体" w:cs="宋体" w:hint="eastAsia"/>
                <w:kern w:val="0"/>
                <w:sz w:val="24"/>
                <w:szCs w:val="20"/>
                <w:lang w:val="zh-CN"/>
              </w:rPr>
              <w:t>成功缴纳后</w:t>
            </w:r>
            <w:r w:rsidRPr="00991041">
              <w:rPr>
                <w:rFonts w:ascii="宋体" w:hAnsi="宋体" w:cs="宋体" w:hint="eastAsia"/>
                <w:kern w:val="0"/>
                <w:sz w:val="24"/>
                <w:szCs w:val="20"/>
              </w:rPr>
              <w:t>再次</w:t>
            </w:r>
            <w:r w:rsidRPr="00991041">
              <w:rPr>
                <w:rFonts w:ascii="宋体" w:hAnsi="宋体" w:cs="宋体" w:hint="eastAsia"/>
                <w:kern w:val="0"/>
                <w:sz w:val="24"/>
                <w:szCs w:val="20"/>
                <w:lang w:val="zh-CN"/>
              </w:rPr>
              <w:t>登录前述系统</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依次点击</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会员向导</w:t>
            </w:r>
            <w:r w:rsidRPr="00991041">
              <w:rPr>
                <w:rFonts w:ascii="宋体" w:hAnsi="宋体" w:cs="宋体" w:hint="eastAsia"/>
                <w:kern w:val="0"/>
                <w:sz w:val="24"/>
                <w:szCs w:val="20"/>
              </w:rPr>
              <w:t>”→“</w:t>
            </w:r>
            <w:r w:rsidRPr="00991041">
              <w:rPr>
                <w:rFonts w:ascii="宋体" w:hAnsi="宋体" w:cs="宋体" w:hint="eastAsia"/>
                <w:kern w:val="0"/>
                <w:sz w:val="24"/>
                <w:szCs w:val="20"/>
                <w:lang w:val="zh-CN"/>
              </w:rPr>
              <w:t>参与投标</w:t>
            </w:r>
            <w:r w:rsidRPr="00991041">
              <w:rPr>
                <w:rFonts w:ascii="宋体" w:hAnsi="宋体" w:cs="宋体" w:hint="eastAsia"/>
                <w:kern w:val="0"/>
                <w:sz w:val="24"/>
                <w:szCs w:val="20"/>
              </w:rPr>
              <w:t>”→“</w:t>
            </w:r>
            <w:r w:rsidRPr="00991041">
              <w:rPr>
                <w:rFonts w:ascii="宋体" w:hAnsi="宋体" w:cs="宋体" w:hint="eastAsia"/>
                <w:kern w:val="0"/>
                <w:sz w:val="24"/>
                <w:szCs w:val="20"/>
                <w:lang w:val="zh-CN"/>
              </w:rPr>
              <w:t>保证金绑定</w:t>
            </w:r>
            <w:r w:rsidRPr="00991041">
              <w:rPr>
                <w:rFonts w:ascii="宋体" w:hAnsi="宋体" w:cs="宋体" w:hint="eastAsia"/>
                <w:kern w:val="0"/>
                <w:sz w:val="24"/>
                <w:szCs w:val="20"/>
              </w:rPr>
              <w:t>”→“</w:t>
            </w:r>
            <w:r w:rsidRPr="00991041">
              <w:rPr>
                <w:rFonts w:ascii="宋体" w:hAnsi="宋体" w:cs="宋体" w:hint="eastAsia"/>
                <w:kern w:val="0"/>
                <w:sz w:val="24"/>
                <w:szCs w:val="20"/>
                <w:lang w:val="zh-CN"/>
              </w:rPr>
              <w:t>绑定</w:t>
            </w:r>
            <w:r w:rsidRPr="00991041">
              <w:rPr>
                <w:rFonts w:ascii="宋体" w:hAnsi="宋体" w:cs="宋体" w:hint="eastAsia"/>
                <w:kern w:val="0"/>
                <w:sz w:val="24"/>
                <w:szCs w:val="20"/>
              </w:rPr>
              <w:t>”</w:t>
            </w:r>
            <w:r w:rsidRPr="00991041">
              <w:rPr>
                <w:rFonts w:ascii="宋体" w:hAnsi="宋体" w:cs="宋体" w:hint="eastAsia"/>
                <w:kern w:val="0"/>
                <w:sz w:val="24"/>
                <w:szCs w:val="20"/>
                <w:lang w:val="zh-CN"/>
              </w:rPr>
              <w:t>进行投标保证金绑定。未绑定标段的投标保证金，视为未按</w:t>
            </w:r>
            <w:r w:rsidRPr="00991041">
              <w:rPr>
                <w:rFonts w:ascii="宋体" w:hAnsi="宋体" w:cs="宋体" w:hint="eastAsia"/>
                <w:kern w:val="0"/>
                <w:sz w:val="24"/>
                <w:szCs w:val="20"/>
              </w:rPr>
              <w:t>规定提交</w:t>
            </w:r>
            <w:r w:rsidRPr="00991041">
              <w:rPr>
                <w:rFonts w:ascii="宋体" w:hAnsi="宋体" w:cs="宋体" w:hint="eastAsia"/>
                <w:kern w:val="0"/>
                <w:sz w:val="24"/>
                <w:szCs w:val="20"/>
                <w:lang w:val="zh-CN"/>
              </w:rPr>
              <w:t>。</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w:t>
            </w:r>
            <w:r w:rsidRPr="00991041">
              <w:rPr>
                <w:rFonts w:ascii="宋体" w:hAnsi="宋体" w:cs="宋体" w:hint="eastAsia"/>
                <w:kern w:val="0"/>
                <w:sz w:val="24"/>
                <w:szCs w:val="20"/>
              </w:rPr>
              <w:t>(3)</w:t>
            </w:r>
            <w:r w:rsidRPr="00991041">
              <w:rPr>
                <w:rFonts w:ascii="宋体" w:hAnsi="宋体" w:cs="宋体" w:hint="eastAsia"/>
                <w:kern w:val="0"/>
                <w:sz w:val="24"/>
                <w:szCs w:val="20"/>
                <w:lang w:val="zh-CN"/>
              </w:rPr>
              <w:t>投标人成功绑定投标保证金，将缴纳凭证</w:t>
            </w:r>
            <w:r w:rsidRPr="00991041">
              <w:rPr>
                <w:rFonts w:ascii="宋体" w:hAnsi="宋体" w:cs="宋体" w:hint="eastAsia"/>
                <w:kern w:val="0"/>
                <w:sz w:val="24"/>
                <w:szCs w:val="20"/>
              </w:rPr>
              <w:t>即本项目投保保证金</w:t>
            </w:r>
            <w:r w:rsidRPr="00991041">
              <w:rPr>
                <w:rFonts w:ascii="宋体" w:hAnsi="宋体" w:cs="宋体" w:hint="eastAsia"/>
                <w:kern w:val="0"/>
                <w:sz w:val="24"/>
                <w:szCs w:val="20"/>
                <w:lang w:val="zh-CN"/>
              </w:rPr>
              <w:t>“许昌市建安区公共资源交易中心保证金缴纳回执”附于投标文件中，</w:t>
            </w:r>
            <w:r w:rsidRPr="00991041">
              <w:rPr>
                <w:rFonts w:ascii="宋体" w:hAnsi="宋体" w:cs="宋体" w:hint="eastAsia"/>
                <w:kern w:val="0"/>
                <w:sz w:val="24"/>
                <w:szCs w:val="20"/>
              </w:rPr>
              <w:t>否则视为未按规定提交。</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w:t>
            </w:r>
            <w:r w:rsidRPr="00991041">
              <w:rPr>
                <w:rFonts w:ascii="宋体" w:hAnsi="宋体" w:cs="宋体" w:hint="eastAsia"/>
                <w:kern w:val="0"/>
                <w:sz w:val="24"/>
                <w:szCs w:val="20"/>
              </w:rPr>
              <w:t>(4)</w:t>
            </w:r>
            <w:r w:rsidRPr="00991041">
              <w:rPr>
                <w:rFonts w:ascii="宋体" w:hAnsi="宋体" w:cs="宋体" w:hint="eastAsia"/>
                <w:kern w:val="0"/>
                <w:sz w:val="24"/>
                <w:szCs w:val="20"/>
                <w:lang w:val="zh-CN"/>
              </w:rPr>
              <w:t>每个投标人每个项目每个标段只有唯一缴纳账号，</w:t>
            </w:r>
            <w:r w:rsidRPr="00991041">
              <w:rPr>
                <w:rFonts w:ascii="宋体" w:hAnsi="宋体" w:cs="宋体" w:hint="eastAsia"/>
                <w:kern w:val="0"/>
                <w:sz w:val="24"/>
                <w:szCs w:val="20"/>
              </w:rPr>
              <w:t>切勿重复缴纳或错误缴纳。</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3、未按上述规定操作引起的无效投标，由投标人自行负责。</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lang w:val="zh-CN"/>
              </w:rPr>
              <w:t xml:space="preserve">   4、汇款凭证无须备注项目编号和项目名称。</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5、出现以下情形造成的投标保证金无效，由投标人自行负责。</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lastRenderedPageBreak/>
              <w:t xml:space="preserve">   (1)投标保证金未从投标人的基本账户转出；</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(2)投标保证金未按照招标文件划分的标段转账。</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6、《保证金缴纳绑定操作指南》获取方法：</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(1)因投标人的原因无法及时退还投标（竞买）保证金、滞留三年以上的，投标（竞买）保证金上缴财政。</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(2)自文件发布之日起，投标人需进行基本户备案，已备案的基本户开户银行、账户发生变化的，须重新办理备案手续。备案后方可提交投标（竞买）保证金。</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1041" w:rsidRPr="00991041" w:rsidRDefault="00991041" w:rsidP="00991041">
            <w:pPr>
              <w:autoSpaceDE w:val="0"/>
              <w:autoSpaceDN w:val="0"/>
              <w:adjustRightInd w:val="0"/>
              <w:spacing w:line="340" w:lineRule="exact"/>
              <w:rPr>
                <w:rFonts w:ascii="宋体" w:hAnsi="宋体" w:cs="宋体"/>
                <w:kern w:val="0"/>
                <w:sz w:val="24"/>
                <w:szCs w:val="20"/>
              </w:rPr>
            </w:pPr>
            <w:r w:rsidRPr="00991041">
              <w:rPr>
                <w:rFonts w:ascii="宋体" w:hAnsi="宋体" w:cs="宋体" w:hint="eastAsia"/>
                <w:kern w:val="0"/>
                <w:sz w:val="24"/>
                <w:szCs w:val="20"/>
              </w:rPr>
              <w:t xml:space="preserve">  (4)特殊情况处理</w:t>
            </w:r>
          </w:p>
          <w:p w:rsidR="00991041" w:rsidRPr="00991041" w:rsidRDefault="00991041" w:rsidP="00991041">
            <w:pPr>
              <w:autoSpaceDE w:val="0"/>
              <w:autoSpaceDN w:val="0"/>
              <w:adjustRightInd w:val="0"/>
              <w:spacing w:line="340" w:lineRule="exact"/>
              <w:rPr>
                <w:rFonts w:ascii="宋体" w:hAnsi="宋体" w:cs="宋体"/>
                <w:kern w:val="0"/>
                <w:sz w:val="24"/>
                <w:szCs w:val="20"/>
                <w:lang w:val="zh-CN"/>
              </w:rPr>
            </w:pPr>
            <w:r w:rsidRPr="00991041">
              <w:rPr>
                <w:rFonts w:ascii="宋体" w:hAnsi="宋体" w:cs="宋体" w:hint="eastAsia"/>
                <w:kern w:val="0"/>
                <w:sz w:val="24"/>
                <w:szCs w:val="20"/>
              </w:rPr>
              <w:t xml:space="preserve">   投标人投标过程中因账户开户银行、银行账号发生变化，不能按照来款途径原路</w:t>
            </w:r>
            <w:r w:rsidRPr="00991041">
              <w:rPr>
                <w:rFonts w:asciiTheme="minorEastAsia" w:hAnsiTheme="minorEastAsia" w:cs="宋体" w:hint="eastAsia"/>
                <w:bCs/>
                <w:kern w:val="0"/>
                <w:sz w:val="24"/>
                <w:szCs w:val="20"/>
              </w:rPr>
              <w:t>返还投标保证金的，投标人须提供原账户开户银行相关证明及新开账户开户许可证，到建安区公共资源交易中心四楼财务部办理退款手续。</w:t>
            </w:r>
            <w:r w:rsidRPr="00991041">
              <w:rPr>
                <w:rFonts w:ascii="宋体" w:hAnsi="宋体" w:cs="宋体" w:hint="eastAsia"/>
                <w:kern w:val="0"/>
                <w:sz w:val="24"/>
                <w:szCs w:val="20"/>
                <w:lang w:val="zh-CN"/>
              </w:rPr>
              <w:t>登录许昌公共资源交易系统-组件下载-《保证金缴纳绑定操作指南》。</w:t>
            </w:r>
          </w:p>
          <w:p w:rsidR="00991041" w:rsidRPr="00991041" w:rsidRDefault="00991041" w:rsidP="00991041">
            <w:pPr>
              <w:rPr>
                <w:rFonts w:asciiTheme="minorEastAsia" w:eastAsiaTheme="minorEastAsia" w:hAnsiTheme="minorEastAsia" w:cs="宋体"/>
                <w:kern w:val="0"/>
                <w:sz w:val="24"/>
                <w:szCs w:val="20"/>
              </w:rPr>
            </w:pPr>
            <w:r w:rsidRPr="00991041">
              <w:rPr>
                <w:rFonts w:ascii="宋体" w:hAnsi="宋体" w:cs="宋体" w:hint="eastAsia"/>
                <w:kern w:val="0"/>
                <w:sz w:val="24"/>
                <w:szCs w:val="20"/>
              </w:rPr>
              <w:t xml:space="preserve">    7、</w:t>
            </w:r>
            <w:r w:rsidRPr="00991041">
              <w:rPr>
                <w:rFonts w:ascii="宋体" w:hAnsi="宋体" w:cs="宋体" w:hint="eastAsia"/>
                <w:kern w:val="0"/>
                <w:sz w:val="24"/>
                <w:szCs w:val="20"/>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991041" w:rsidRPr="00991041" w:rsidTr="00780C3C">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spacing w:line="500" w:lineRule="exact"/>
              <w:jc w:val="center"/>
              <w:rPr>
                <w:rFonts w:asciiTheme="minorEastAsia" w:eastAsiaTheme="minorEastAsia" w:hAnsiTheme="minorEastAsia" w:cs="宋体"/>
                <w:kern w:val="0"/>
                <w:sz w:val="24"/>
                <w:szCs w:val="20"/>
              </w:rPr>
            </w:pPr>
            <w:r w:rsidRPr="00991041">
              <w:rPr>
                <w:rFonts w:asciiTheme="minorEastAsia" w:eastAsiaTheme="minorEastAsia" w:hAnsiTheme="minorEastAsia" w:cs="宋体" w:hint="eastAsia"/>
                <w:kern w:val="0"/>
                <w:sz w:val="24"/>
                <w:szCs w:val="20"/>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991041" w:rsidRPr="00991041" w:rsidRDefault="00991041" w:rsidP="00991041">
            <w:pPr>
              <w:adjustRightInd w:val="0"/>
              <w:spacing w:line="360" w:lineRule="exact"/>
              <w:ind w:firstLineChars="196" w:firstLine="470"/>
              <w:rPr>
                <w:rFonts w:asciiTheme="minorEastAsia" w:eastAsiaTheme="minorEastAsia" w:hAnsiTheme="minorEastAsia" w:cs="宋体"/>
                <w:bCs/>
                <w:kern w:val="0"/>
                <w:sz w:val="24"/>
                <w:szCs w:val="20"/>
              </w:rPr>
            </w:pPr>
            <w:r w:rsidRPr="00991041">
              <w:rPr>
                <w:rFonts w:asciiTheme="minorEastAsia" w:eastAsiaTheme="minorEastAsia" w:hAnsiTheme="minorEastAsia" w:cs="宋体" w:hint="eastAsia"/>
                <w:bCs/>
                <w:kern w:val="0"/>
                <w:sz w:val="24"/>
                <w:szCs w:val="20"/>
              </w:rPr>
              <w:t>1、因投标人的原因无法及时退还投标（竞买）保证金、滞留三年以上的，投标（竞买）保证金上缴财政。</w:t>
            </w:r>
          </w:p>
          <w:p w:rsidR="00991041" w:rsidRPr="00991041" w:rsidRDefault="00991041" w:rsidP="00991041">
            <w:pPr>
              <w:adjustRightInd w:val="0"/>
              <w:spacing w:line="360" w:lineRule="exact"/>
              <w:ind w:firstLineChars="196" w:firstLine="470"/>
              <w:rPr>
                <w:rFonts w:asciiTheme="minorEastAsia" w:eastAsiaTheme="minorEastAsia" w:hAnsiTheme="minorEastAsia" w:cs="宋体"/>
                <w:bCs/>
                <w:kern w:val="0"/>
                <w:sz w:val="24"/>
                <w:szCs w:val="20"/>
              </w:rPr>
            </w:pPr>
            <w:r w:rsidRPr="00991041">
              <w:rPr>
                <w:rFonts w:asciiTheme="minorEastAsia" w:eastAsiaTheme="minorEastAsia" w:hAnsiTheme="minorEastAsia" w:cs="宋体" w:hint="eastAsia"/>
                <w:bCs/>
                <w:kern w:val="0"/>
                <w:sz w:val="24"/>
                <w:szCs w:val="20"/>
              </w:rPr>
              <w:t>2、自文件发布之日起，投标人需进行基本户备案，已备案的基本户开户银行、账户发生变化的，须重新办理备案手续。备案后方可提交投标（竞买）保证金。</w:t>
            </w:r>
          </w:p>
          <w:p w:rsidR="00991041" w:rsidRPr="00991041" w:rsidRDefault="00991041" w:rsidP="00991041">
            <w:pPr>
              <w:tabs>
                <w:tab w:val="left" w:pos="820"/>
              </w:tabs>
              <w:adjustRightInd w:val="0"/>
              <w:spacing w:line="360" w:lineRule="exact"/>
              <w:ind w:firstLineChars="196" w:firstLine="470"/>
              <w:rPr>
                <w:rFonts w:asciiTheme="minorEastAsia" w:eastAsiaTheme="minorEastAsia" w:hAnsiTheme="minorEastAsia" w:cs="宋体"/>
                <w:bCs/>
                <w:kern w:val="0"/>
                <w:sz w:val="24"/>
                <w:szCs w:val="20"/>
              </w:rPr>
            </w:pPr>
            <w:r w:rsidRPr="00991041">
              <w:rPr>
                <w:rFonts w:asciiTheme="minorEastAsia" w:eastAsiaTheme="minorEastAsia" w:hAnsiTheme="minorEastAsia" w:cs="宋体" w:hint="eastAsia"/>
                <w:bCs/>
                <w:kern w:val="0"/>
                <w:sz w:val="24"/>
                <w:szCs w:val="20"/>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991041" w:rsidRPr="00991041" w:rsidRDefault="00991041" w:rsidP="00991041">
            <w:pPr>
              <w:adjustRightInd w:val="0"/>
              <w:spacing w:line="360" w:lineRule="exact"/>
              <w:ind w:firstLineChars="196" w:firstLine="470"/>
              <w:rPr>
                <w:rFonts w:asciiTheme="minorEastAsia" w:eastAsiaTheme="minorEastAsia" w:hAnsiTheme="minorEastAsia" w:cs="宋体"/>
                <w:bCs/>
                <w:kern w:val="0"/>
                <w:sz w:val="24"/>
                <w:szCs w:val="20"/>
              </w:rPr>
            </w:pPr>
            <w:r w:rsidRPr="00991041">
              <w:rPr>
                <w:rFonts w:asciiTheme="minorEastAsia" w:eastAsiaTheme="minorEastAsia" w:hAnsiTheme="minorEastAsia" w:cs="宋体" w:hint="eastAsia"/>
                <w:bCs/>
                <w:kern w:val="0"/>
                <w:sz w:val="24"/>
                <w:szCs w:val="20"/>
              </w:rPr>
              <w:t>4、特殊情况处理</w:t>
            </w:r>
          </w:p>
          <w:p w:rsidR="00991041" w:rsidRPr="00991041" w:rsidRDefault="00991041" w:rsidP="00991041">
            <w:pPr>
              <w:adjustRightInd w:val="0"/>
              <w:spacing w:line="360" w:lineRule="exact"/>
              <w:ind w:firstLineChars="196" w:firstLine="470"/>
              <w:rPr>
                <w:rFonts w:asciiTheme="minorEastAsia" w:eastAsiaTheme="minorEastAsia" w:hAnsiTheme="minorEastAsia" w:cs="仿宋_GB2312"/>
                <w:kern w:val="0"/>
                <w:sz w:val="24"/>
                <w:szCs w:val="20"/>
              </w:rPr>
            </w:pPr>
            <w:r w:rsidRPr="00991041">
              <w:rPr>
                <w:rFonts w:asciiTheme="minorEastAsia" w:eastAsiaTheme="minorEastAsia" w:hAnsiTheme="minorEastAsia" w:cs="宋体" w:hint="eastAsia"/>
                <w:bCs/>
                <w:kern w:val="0"/>
                <w:sz w:val="24"/>
                <w:szCs w:val="20"/>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991041" w:rsidRDefault="00991041" w:rsidP="00991041">
      <w:pPr>
        <w:jc w:val="center"/>
        <w:rPr>
          <w:rFonts w:ascii="方正小标宋简体" w:eastAsia="方正小标宋简体" w:hAnsi="宋体" w:cs="宋体"/>
          <w:kern w:val="0"/>
          <w:sz w:val="36"/>
          <w:szCs w:val="36"/>
        </w:rPr>
      </w:pPr>
    </w:p>
    <w:p w:rsidR="00991041" w:rsidRDefault="00991041" w:rsidP="00991041">
      <w:pPr>
        <w:jc w:val="center"/>
        <w:rPr>
          <w:rFonts w:ascii="方正小标宋简体" w:eastAsia="方正小标宋简体" w:hAnsi="宋体" w:cs="宋体"/>
          <w:kern w:val="0"/>
          <w:sz w:val="36"/>
          <w:szCs w:val="36"/>
        </w:rPr>
      </w:pPr>
    </w:p>
    <w:p w:rsidR="00991041" w:rsidRDefault="00991041" w:rsidP="00606BCE">
      <w:pPr>
        <w:rPr>
          <w:rFonts w:ascii="方正小标宋简体" w:eastAsia="方正小标宋简体" w:hAnsi="宋体" w:cs="宋体"/>
          <w:kern w:val="0"/>
          <w:sz w:val="36"/>
          <w:szCs w:val="36"/>
        </w:rPr>
      </w:pPr>
    </w:p>
    <w:p w:rsidR="00DA3291" w:rsidRPr="00DA3291" w:rsidRDefault="00DA3291" w:rsidP="00DA3291">
      <w:pPr>
        <w:jc w:val="center"/>
        <w:rPr>
          <w:rFonts w:ascii="方正小标宋简体" w:eastAsia="方正小标宋简体" w:hAnsi="宋体"/>
          <w:kern w:val="0"/>
          <w:sz w:val="36"/>
          <w:szCs w:val="36"/>
        </w:rPr>
      </w:pPr>
      <w:r w:rsidRPr="00DA3291">
        <w:rPr>
          <w:rFonts w:ascii="方正小标宋简体" w:eastAsia="方正小标宋简体" w:hAnsi="宋体" w:cs="宋体" w:hint="eastAsia"/>
          <w:kern w:val="0"/>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780"/>
        <w:gridCol w:w="360"/>
        <w:gridCol w:w="362"/>
        <w:gridCol w:w="1078"/>
        <w:gridCol w:w="2162"/>
      </w:tblGrid>
      <w:tr w:rsidR="00DA3291" w:rsidRPr="00DA3291"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ind w:firstLineChars="100" w:firstLine="240"/>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是□   否□</w:t>
            </w:r>
          </w:p>
        </w:tc>
      </w:tr>
      <w:tr w:rsidR="00DA3291" w:rsidRPr="00DA3291"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p>
        </w:tc>
      </w:tr>
      <w:tr w:rsidR="00DA3291" w:rsidRPr="00DA3291"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ind w:firstLineChars="200" w:firstLine="480"/>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rPr>
                <w:rFonts w:asciiTheme="minorEastAsia" w:eastAsiaTheme="minorEastAsia" w:hAnsiTheme="minorEastAsia"/>
                <w:kern w:val="0"/>
                <w:sz w:val="24"/>
                <w:szCs w:val="20"/>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rPr>
                <w:rFonts w:asciiTheme="minorEastAsia" w:eastAsiaTheme="minorEastAsia" w:hAnsiTheme="minorEastAsia"/>
                <w:kern w:val="0"/>
                <w:sz w:val="24"/>
                <w:szCs w:val="20"/>
              </w:rPr>
            </w:pPr>
          </w:p>
        </w:tc>
      </w:tr>
      <w:tr w:rsidR="00DA3291" w:rsidRPr="00DA3291" w:rsidTr="00780C3C">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ind w:firstLineChars="200" w:firstLine="480"/>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A3291" w:rsidRPr="00DA3291" w:rsidRDefault="00DA3291" w:rsidP="00DA3291">
            <w:pPr>
              <w:spacing w:line="360" w:lineRule="exact"/>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大写：                                    ¥</w:t>
            </w:r>
          </w:p>
        </w:tc>
      </w:tr>
      <w:tr w:rsidR="00DA3291" w:rsidRPr="00DA3291" w:rsidTr="00780C3C">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A3291" w:rsidRPr="00DA3291" w:rsidRDefault="00DA3291" w:rsidP="00DA3291">
            <w:pPr>
              <w:spacing w:line="360" w:lineRule="exact"/>
              <w:jc w:val="center"/>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股室负责人意见</w:t>
            </w:r>
          </w:p>
        </w:tc>
      </w:tr>
      <w:tr w:rsidR="00DA3291" w:rsidRPr="00DA3291" w:rsidTr="00780C3C">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A3291" w:rsidRPr="00DA3291" w:rsidRDefault="00DA3291" w:rsidP="00DA3291">
            <w:pPr>
              <w:wordWrap w:val="0"/>
              <w:jc w:val="right"/>
              <w:rPr>
                <w:rFonts w:asciiTheme="minorEastAsia" w:eastAsiaTheme="minorEastAsia" w:hAnsiTheme="minorEastAsia" w:cs="新宋体"/>
                <w:kern w:val="0"/>
                <w:sz w:val="24"/>
                <w:szCs w:val="20"/>
              </w:rPr>
            </w:pPr>
          </w:p>
          <w:p w:rsidR="00DA3291" w:rsidRPr="00DA3291" w:rsidRDefault="00DA3291" w:rsidP="00DA3291">
            <w:pPr>
              <w:ind w:right="480" w:firstLineChars="2450" w:firstLine="5880"/>
              <w:rPr>
                <w:rFonts w:asciiTheme="minorEastAsia" w:eastAsiaTheme="minorEastAsia" w:hAnsiTheme="minorEastAsia" w:cs="新宋体"/>
                <w:kern w:val="0"/>
                <w:sz w:val="24"/>
                <w:szCs w:val="20"/>
              </w:rPr>
            </w:pPr>
          </w:p>
          <w:p w:rsidR="00DA3291" w:rsidRPr="00DA3291" w:rsidRDefault="00DA3291" w:rsidP="00DA3291">
            <w:pPr>
              <w:ind w:right="480" w:firstLineChars="2450" w:firstLine="5880"/>
              <w:rPr>
                <w:rFonts w:asciiTheme="minorEastAsia" w:eastAsiaTheme="minorEastAsia" w:hAnsiTheme="minorEastAsia" w:cs="新宋体"/>
                <w:kern w:val="0"/>
                <w:sz w:val="24"/>
                <w:szCs w:val="20"/>
              </w:rPr>
            </w:pPr>
          </w:p>
          <w:p w:rsidR="00DA3291" w:rsidRPr="00DA3291" w:rsidRDefault="00DA3291" w:rsidP="00DA3291">
            <w:pPr>
              <w:ind w:right="480" w:firstLineChars="2450" w:firstLine="5880"/>
              <w:rPr>
                <w:rFonts w:asciiTheme="minorEastAsia" w:eastAsiaTheme="minorEastAsia" w:hAnsiTheme="minorEastAsia" w:cs="新宋体"/>
                <w:kern w:val="0"/>
                <w:sz w:val="24"/>
                <w:szCs w:val="20"/>
              </w:rPr>
            </w:pPr>
          </w:p>
          <w:p w:rsidR="00DA3291" w:rsidRPr="00DA3291" w:rsidRDefault="00DA3291" w:rsidP="00DA3291">
            <w:pPr>
              <w:ind w:right="480" w:firstLineChars="2450" w:firstLine="5880"/>
              <w:rPr>
                <w:rFonts w:asciiTheme="minorEastAsia" w:eastAsiaTheme="minorEastAsia" w:hAnsiTheme="minorEastAsia"/>
                <w:kern w:val="0"/>
                <w:sz w:val="24"/>
                <w:szCs w:val="20"/>
              </w:rPr>
            </w:pPr>
            <w:r w:rsidRPr="00DA3291">
              <w:rPr>
                <w:rFonts w:asciiTheme="minorEastAsia" w:eastAsiaTheme="minorEastAsia" w:hAnsiTheme="minorEastAsia" w:cs="新宋体" w:hint="eastAsia"/>
                <w:kern w:val="0"/>
                <w:sz w:val="24"/>
                <w:szCs w:val="20"/>
              </w:rPr>
              <w:t>年   月   日</w:t>
            </w:r>
          </w:p>
        </w:tc>
      </w:tr>
    </w:tbl>
    <w:p w:rsidR="00DA3291" w:rsidRDefault="00DA3291" w:rsidP="00DA3291">
      <w:pPr>
        <w:rPr>
          <w:rFonts w:asciiTheme="minorEastAsia" w:eastAsiaTheme="minorEastAsia" w:hAnsiTheme="minorEastAsia"/>
          <w:kern w:val="0"/>
          <w:sz w:val="24"/>
          <w:szCs w:val="20"/>
        </w:rPr>
      </w:pPr>
    </w:p>
    <w:p w:rsidR="00DA3291" w:rsidRPr="00DA3291" w:rsidRDefault="00DA3291" w:rsidP="00DA3291">
      <w:pPr>
        <w:rPr>
          <w:rFonts w:asciiTheme="minorEastAsia" w:eastAsiaTheme="minorEastAsia" w:hAnsiTheme="minorEastAsia"/>
          <w:b/>
          <w:bCs/>
          <w:kern w:val="0"/>
          <w:sz w:val="32"/>
          <w:szCs w:val="32"/>
        </w:rPr>
      </w:pPr>
      <w:r>
        <w:rPr>
          <w:rFonts w:asciiTheme="minorEastAsia" w:eastAsiaTheme="minorEastAsia" w:hAnsiTheme="minorEastAsia" w:hint="eastAsia"/>
          <w:kern w:val="0"/>
          <w:sz w:val="24"/>
          <w:szCs w:val="20"/>
        </w:rPr>
        <w:t>备注：</w:t>
      </w:r>
      <w:r w:rsidRPr="00DA3291">
        <w:rPr>
          <w:rFonts w:asciiTheme="minorEastAsia" w:eastAsiaTheme="minorEastAsia" w:hAnsiTheme="minorEastAsia" w:hint="eastAsia"/>
          <w:kern w:val="0"/>
          <w:sz w:val="24"/>
          <w:szCs w:val="20"/>
        </w:rPr>
        <w:t>中标单位使用此表退还保证金时，此表格大小及格式不得改变</w:t>
      </w:r>
      <w:r w:rsidRPr="00DA3291">
        <w:rPr>
          <w:rFonts w:asciiTheme="minorEastAsia" w:eastAsiaTheme="minorEastAsia" w:hAnsiTheme="minorEastAsia" w:hint="eastAsia"/>
          <w:kern w:val="0"/>
          <w:sz w:val="28"/>
          <w:szCs w:val="28"/>
        </w:rPr>
        <w:t>。</w:t>
      </w:r>
    </w:p>
    <w:p w:rsidR="00DA3291" w:rsidRPr="00DA3291" w:rsidRDefault="00DA3291" w:rsidP="00DA3291">
      <w:pPr>
        <w:rPr>
          <w:rFonts w:ascii="宋体" w:hAnsi="宋体"/>
          <w:kern w:val="0"/>
          <w:sz w:val="36"/>
          <w:szCs w:val="36"/>
        </w:rPr>
      </w:pPr>
    </w:p>
    <w:p w:rsidR="00991041" w:rsidRPr="00991041" w:rsidRDefault="00991041" w:rsidP="00991041">
      <w:pPr>
        <w:ind w:firstLineChars="800" w:firstLine="2880"/>
        <w:rPr>
          <w:rFonts w:ascii="宋体" w:hAnsi="宋体"/>
          <w:kern w:val="0"/>
          <w:sz w:val="36"/>
          <w:szCs w:val="36"/>
        </w:rPr>
      </w:pPr>
      <w:r w:rsidRPr="00991041">
        <w:rPr>
          <w:rFonts w:ascii="宋体" w:hAnsi="宋体" w:hint="eastAsia"/>
          <w:kern w:val="0"/>
          <w:sz w:val="36"/>
          <w:szCs w:val="36"/>
        </w:rPr>
        <w:t>履约保证金退还通知单</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3551"/>
        <w:gridCol w:w="951"/>
        <w:gridCol w:w="750"/>
        <w:gridCol w:w="1842"/>
      </w:tblGrid>
      <w:tr w:rsidR="00991041" w:rsidRPr="00991041" w:rsidTr="00E60201">
        <w:trPr>
          <w:trHeight w:hRule="exact" w:val="609"/>
        </w:trPr>
        <w:tc>
          <w:tcPr>
            <w:tcW w:w="2687" w:type="dxa"/>
            <w:vAlign w:val="center"/>
          </w:tcPr>
          <w:p w:rsidR="00991041" w:rsidRPr="00991041" w:rsidRDefault="00991041" w:rsidP="00991041">
            <w:pPr>
              <w:spacing w:line="360" w:lineRule="exact"/>
              <w:jc w:val="center"/>
              <w:rPr>
                <w:rFonts w:ascii="宋体" w:hAnsi="宋体"/>
                <w:kern w:val="0"/>
                <w:sz w:val="24"/>
                <w:szCs w:val="20"/>
              </w:rPr>
            </w:pPr>
            <w:r w:rsidRPr="00991041">
              <w:rPr>
                <w:rFonts w:ascii="宋体" w:hAnsi="宋体" w:hint="eastAsia"/>
                <w:kern w:val="0"/>
                <w:sz w:val="24"/>
                <w:szCs w:val="20"/>
              </w:rPr>
              <w:t>项目编号</w:t>
            </w:r>
          </w:p>
        </w:tc>
        <w:tc>
          <w:tcPr>
            <w:tcW w:w="3551" w:type="dxa"/>
            <w:vAlign w:val="center"/>
          </w:tcPr>
          <w:p w:rsidR="00991041" w:rsidRPr="00991041" w:rsidRDefault="00991041" w:rsidP="00991041">
            <w:pPr>
              <w:spacing w:line="360" w:lineRule="exact"/>
              <w:jc w:val="center"/>
              <w:rPr>
                <w:rFonts w:ascii="宋体" w:hAnsi="宋体"/>
                <w:kern w:val="0"/>
                <w:sz w:val="24"/>
                <w:szCs w:val="20"/>
              </w:rPr>
            </w:pPr>
          </w:p>
        </w:tc>
        <w:tc>
          <w:tcPr>
            <w:tcW w:w="1701" w:type="dxa"/>
            <w:gridSpan w:val="2"/>
            <w:vAlign w:val="center"/>
          </w:tcPr>
          <w:p w:rsidR="00991041" w:rsidRPr="00991041" w:rsidRDefault="00991041" w:rsidP="00991041">
            <w:pPr>
              <w:spacing w:line="360" w:lineRule="exact"/>
              <w:jc w:val="center"/>
              <w:rPr>
                <w:rFonts w:ascii="宋体" w:hAnsi="宋体"/>
                <w:kern w:val="0"/>
                <w:sz w:val="24"/>
                <w:szCs w:val="20"/>
              </w:rPr>
            </w:pPr>
            <w:r w:rsidRPr="00991041">
              <w:rPr>
                <w:rFonts w:ascii="宋体" w:hAnsi="宋体" w:hint="eastAsia"/>
                <w:kern w:val="0"/>
                <w:sz w:val="24"/>
                <w:szCs w:val="20"/>
              </w:rPr>
              <w:t>是否完工</w:t>
            </w:r>
          </w:p>
        </w:tc>
        <w:tc>
          <w:tcPr>
            <w:tcW w:w="1842" w:type="dxa"/>
            <w:vAlign w:val="center"/>
          </w:tcPr>
          <w:p w:rsidR="00991041" w:rsidRPr="00991041" w:rsidRDefault="00991041" w:rsidP="00991041">
            <w:pPr>
              <w:spacing w:line="360" w:lineRule="exact"/>
              <w:ind w:firstLineChars="100" w:firstLine="240"/>
              <w:rPr>
                <w:rFonts w:ascii="宋体" w:hAnsi="宋体"/>
                <w:kern w:val="0"/>
                <w:sz w:val="24"/>
                <w:szCs w:val="20"/>
              </w:rPr>
            </w:pPr>
            <w:r w:rsidRPr="00991041">
              <w:rPr>
                <w:rFonts w:ascii="宋体" w:hAnsi="宋体" w:hint="eastAsia"/>
                <w:kern w:val="0"/>
                <w:sz w:val="24"/>
                <w:szCs w:val="20"/>
              </w:rPr>
              <w:t>是□   否□</w:t>
            </w:r>
          </w:p>
        </w:tc>
      </w:tr>
      <w:tr w:rsidR="00991041" w:rsidRPr="00991041" w:rsidTr="00E60201">
        <w:trPr>
          <w:trHeight w:hRule="exact" w:val="561"/>
        </w:trPr>
        <w:tc>
          <w:tcPr>
            <w:tcW w:w="2687" w:type="dxa"/>
            <w:vAlign w:val="center"/>
          </w:tcPr>
          <w:p w:rsidR="00991041" w:rsidRPr="00991041" w:rsidRDefault="00991041" w:rsidP="00991041">
            <w:pPr>
              <w:spacing w:line="360" w:lineRule="exact"/>
              <w:jc w:val="center"/>
              <w:rPr>
                <w:rFonts w:ascii="宋体" w:hAnsi="宋体"/>
                <w:kern w:val="0"/>
                <w:sz w:val="24"/>
                <w:szCs w:val="20"/>
              </w:rPr>
            </w:pPr>
            <w:r w:rsidRPr="00991041">
              <w:rPr>
                <w:rFonts w:ascii="宋体" w:hAnsi="宋体" w:hint="eastAsia"/>
                <w:kern w:val="0"/>
                <w:sz w:val="24"/>
                <w:szCs w:val="20"/>
              </w:rPr>
              <w:t>中标企业名称</w:t>
            </w:r>
          </w:p>
        </w:tc>
        <w:tc>
          <w:tcPr>
            <w:tcW w:w="7094" w:type="dxa"/>
            <w:gridSpan w:val="4"/>
            <w:vAlign w:val="center"/>
          </w:tcPr>
          <w:p w:rsidR="00991041" w:rsidRPr="00991041" w:rsidRDefault="00991041" w:rsidP="00991041">
            <w:pPr>
              <w:spacing w:line="360" w:lineRule="exact"/>
              <w:jc w:val="center"/>
              <w:rPr>
                <w:rFonts w:ascii="宋体" w:hAnsi="宋体"/>
                <w:kern w:val="0"/>
                <w:sz w:val="24"/>
                <w:szCs w:val="20"/>
              </w:rPr>
            </w:pPr>
          </w:p>
        </w:tc>
      </w:tr>
      <w:tr w:rsidR="00991041" w:rsidRPr="00991041" w:rsidTr="00E60201">
        <w:trPr>
          <w:trHeight w:hRule="exact" w:val="689"/>
        </w:trPr>
        <w:tc>
          <w:tcPr>
            <w:tcW w:w="2687" w:type="dxa"/>
            <w:vAlign w:val="center"/>
          </w:tcPr>
          <w:p w:rsidR="00991041" w:rsidRPr="00991041" w:rsidRDefault="00991041" w:rsidP="00991041">
            <w:pPr>
              <w:spacing w:line="360" w:lineRule="exact"/>
              <w:ind w:firstLineChars="200" w:firstLine="480"/>
              <w:rPr>
                <w:rFonts w:ascii="宋体" w:hAnsi="宋体"/>
                <w:kern w:val="0"/>
                <w:sz w:val="24"/>
                <w:szCs w:val="20"/>
              </w:rPr>
            </w:pPr>
            <w:r w:rsidRPr="00991041">
              <w:rPr>
                <w:rFonts w:ascii="宋体" w:hAnsi="宋体" w:hint="eastAsia"/>
                <w:kern w:val="0"/>
                <w:sz w:val="24"/>
                <w:szCs w:val="20"/>
              </w:rPr>
              <w:t>开户银行</w:t>
            </w:r>
          </w:p>
        </w:tc>
        <w:tc>
          <w:tcPr>
            <w:tcW w:w="3551" w:type="dxa"/>
            <w:vAlign w:val="center"/>
          </w:tcPr>
          <w:p w:rsidR="00991041" w:rsidRPr="00991041" w:rsidRDefault="00991041" w:rsidP="00991041">
            <w:pPr>
              <w:rPr>
                <w:rFonts w:ascii="宋体" w:hAnsi="宋体"/>
                <w:kern w:val="0"/>
                <w:sz w:val="24"/>
                <w:szCs w:val="20"/>
              </w:rPr>
            </w:pPr>
          </w:p>
        </w:tc>
        <w:tc>
          <w:tcPr>
            <w:tcW w:w="951" w:type="dxa"/>
            <w:vAlign w:val="center"/>
          </w:tcPr>
          <w:p w:rsidR="00991041" w:rsidRPr="00991041" w:rsidRDefault="00991041" w:rsidP="00991041">
            <w:pPr>
              <w:spacing w:line="360" w:lineRule="exact"/>
              <w:rPr>
                <w:rFonts w:ascii="宋体" w:hAnsi="宋体"/>
                <w:kern w:val="0"/>
                <w:sz w:val="24"/>
                <w:szCs w:val="20"/>
              </w:rPr>
            </w:pPr>
            <w:r w:rsidRPr="00991041">
              <w:rPr>
                <w:rFonts w:ascii="宋体" w:hAnsi="宋体" w:hint="eastAsia"/>
                <w:kern w:val="0"/>
                <w:sz w:val="24"/>
                <w:szCs w:val="20"/>
              </w:rPr>
              <w:t>账号</w:t>
            </w:r>
          </w:p>
        </w:tc>
        <w:tc>
          <w:tcPr>
            <w:tcW w:w="2592" w:type="dxa"/>
            <w:gridSpan w:val="2"/>
            <w:vAlign w:val="center"/>
          </w:tcPr>
          <w:p w:rsidR="00991041" w:rsidRPr="00991041" w:rsidRDefault="00991041" w:rsidP="00991041">
            <w:pPr>
              <w:rPr>
                <w:rFonts w:ascii="宋体" w:hAnsi="宋体"/>
                <w:kern w:val="0"/>
                <w:sz w:val="24"/>
                <w:szCs w:val="20"/>
              </w:rPr>
            </w:pPr>
          </w:p>
        </w:tc>
      </w:tr>
      <w:tr w:rsidR="00991041" w:rsidRPr="00991041" w:rsidTr="00E60201">
        <w:trPr>
          <w:trHeight w:hRule="exact" w:val="567"/>
        </w:trPr>
        <w:tc>
          <w:tcPr>
            <w:tcW w:w="2687" w:type="dxa"/>
            <w:tcBorders>
              <w:bottom w:val="single" w:sz="4" w:space="0" w:color="auto"/>
            </w:tcBorders>
            <w:vAlign w:val="center"/>
          </w:tcPr>
          <w:p w:rsidR="00991041" w:rsidRPr="00991041" w:rsidRDefault="00991041" w:rsidP="00991041">
            <w:pPr>
              <w:spacing w:line="360" w:lineRule="exact"/>
              <w:ind w:firstLineChars="200" w:firstLine="480"/>
              <w:rPr>
                <w:rFonts w:ascii="宋体" w:hAnsi="宋体"/>
                <w:kern w:val="0"/>
                <w:sz w:val="24"/>
                <w:szCs w:val="20"/>
              </w:rPr>
            </w:pPr>
            <w:r w:rsidRPr="00991041">
              <w:rPr>
                <w:rFonts w:ascii="宋体" w:hAnsi="宋体" w:hint="eastAsia"/>
                <w:kern w:val="0"/>
                <w:sz w:val="24"/>
                <w:szCs w:val="20"/>
              </w:rPr>
              <w:t>金额</w:t>
            </w:r>
          </w:p>
        </w:tc>
        <w:tc>
          <w:tcPr>
            <w:tcW w:w="7094" w:type="dxa"/>
            <w:gridSpan w:val="4"/>
            <w:vAlign w:val="center"/>
          </w:tcPr>
          <w:p w:rsidR="00991041" w:rsidRPr="00991041" w:rsidRDefault="00991041" w:rsidP="00991041">
            <w:pPr>
              <w:spacing w:line="360" w:lineRule="exact"/>
              <w:rPr>
                <w:rFonts w:ascii="宋体" w:hAnsi="宋体"/>
                <w:kern w:val="0"/>
                <w:sz w:val="24"/>
                <w:szCs w:val="20"/>
              </w:rPr>
            </w:pPr>
            <w:r w:rsidRPr="00991041">
              <w:rPr>
                <w:rFonts w:ascii="宋体" w:hAnsi="宋体" w:hint="eastAsia"/>
                <w:kern w:val="0"/>
                <w:sz w:val="24"/>
                <w:szCs w:val="20"/>
              </w:rPr>
              <w:t xml:space="preserve">大写：                                  ￥                                 </w:t>
            </w:r>
          </w:p>
        </w:tc>
      </w:tr>
      <w:tr w:rsidR="00991041" w:rsidRPr="00991041" w:rsidTr="00E60201">
        <w:trPr>
          <w:trHeight w:hRule="exact" w:val="567"/>
        </w:trPr>
        <w:tc>
          <w:tcPr>
            <w:tcW w:w="9781" w:type="dxa"/>
            <w:gridSpan w:val="5"/>
            <w:tcBorders>
              <w:top w:val="nil"/>
            </w:tcBorders>
            <w:vAlign w:val="center"/>
          </w:tcPr>
          <w:p w:rsidR="00991041" w:rsidRPr="00991041" w:rsidRDefault="00991041" w:rsidP="00991041">
            <w:pPr>
              <w:spacing w:line="360" w:lineRule="exact"/>
              <w:jc w:val="center"/>
              <w:rPr>
                <w:rFonts w:ascii="宋体" w:hAnsi="宋体"/>
                <w:kern w:val="0"/>
                <w:sz w:val="24"/>
                <w:szCs w:val="20"/>
              </w:rPr>
            </w:pPr>
            <w:r w:rsidRPr="00991041">
              <w:rPr>
                <w:rFonts w:ascii="宋体" w:hAnsi="宋体" w:hint="eastAsia"/>
                <w:kern w:val="0"/>
                <w:sz w:val="24"/>
                <w:szCs w:val="20"/>
              </w:rPr>
              <w:t>招标人（采购人）意见</w:t>
            </w:r>
          </w:p>
        </w:tc>
      </w:tr>
      <w:tr w:rsidR="00991041" w:rsidRPr="00991041" w:rsidTr="00E60201">
        <w:trPr>
          <w:trHeight w:val="1459"/>
        </w:trPr>
        <w:tc>
          <w:tcPr>
            <w:tcW w:w="9781" w:type="dxa"/>
            <w:gridSpan w:val="5"/>
          </w:tcPr>
          <w:p w:rsidR="00991041" w:rsidRPr="00991041" w:rsidRDefault="00991041" w:rsidP="00991041">
            <w:pPr>
              <w:jc w:val="center"/>
              <w:rPr>
                <w:rFonts w:ascii="宋体" w:hAnsi="宋体"/>
                <w:kern w:val="0"/>
                <w:sz w:val="24"/>
                <w:szCs w:val="20"/>
              </w:rPr>
            </w:pPr>
          </w:p>
          <w:p w:rsidR="00991041" w:rsidRPr="00991041" w:rsidRDefault="00991041" w:rsidP="00991041">
            <w:pPr>
              <w:jc w:val="center"/>
              <w:rPr>
                <w:rFonts w:ascii="宋体" w:hAnsi="宋体"/>
                <w:kern w:val="0"/>
                <w:sz w:val="24"/>
                <w:szCs w:val="20"/>
              </w:rPr>
            </w:pPr>
          </w:p>
          <w:p w:rsidR="00991041" w:rsidRPr="00991041" w:rsidRDefault="00991041" w:rsidP="00991041">
            <w:pPr>
              <w:ind w:firstLineChars="350" w:firstLine="840"/>
              <w:rPr>
                <w:rFonts w:ascii="宋体" w:hAnsi="宋体"/>
                <w:kern w:val="0"/>
                <w:sz w:val="24"/>
                <w:szCs w:val="20"/>
              </w:rPr>
            </w:pPr>
            <w:r w:rsidRPr="00991041">
              <w:rPr>
                <w:rFonts w:ascii="宋体" w:hAnsi="宋体" w:hint="eastAsia"/>
                <w:kern w:val="0"/>
                <w:sz w:val="24"/>
                <w:szCs w:val="20"/>
              </w:rPr>
              <w:t>主要负责人签字 ：                           盖  章：</w:t>
            </w:r>
          </w:p>
          <w:p w:rsidR="00991041" w:rsidRPr="00991041" w:rsidRDefault="00991041" w:rsidP="00991041">
            <w:pPr>
              <w:jc w:val="center"/>
              <w:rPr>
                <w:rFonts w:ascii="宋体" w:hAnsi="宋体"/>
                <w:kern w:val="0"/>
                <w:sz w:val="24"/>
                <w:szCs w:val="20"/>
              </w:rPr>
            </w:pPr>
          </w:p>
          <w:p w:rsidR="00991041" w:rsidRPr="00991041" w:rsidRDefault="00991041" w:rsidP="00991041">
            <w:pPr>
              <w:ind w:right="480" w:firstLineChars="2450" w:firstLine="5880"/>
              <w:rPr>
                <w:rFonts w:ascii="宋体" w:hAnsi="宋体"/>
                <w:kern w:val="0"/>
                <w:sz w:val="24"/>
                <w:szCs w:val="20"/>
              </w:rPr>
            </w:pPr>
            <w:r w:rsidRPr="00991041">
              <w:rPr>
                <w:rFonts w:ascii="宋体" w:hAnsi="宋体" w:hint="eastAsia"/>
                <w:kern w:val="0"/>
                <w:sz w:val="24"/>
                <w:szCs w:val="20"/>
              </w:rPr>
              <w:t>年   月   日</w:t>
            </w:r>
          </w:p>
        </w:tc>
      </w:tr>
    </w:tbl>
    <w:p w:rsidR="00991041" w:rsidRPr="00991041" w:rsidRDefault="00991041" w:rsidP="00991041">
      <w:pPr>
        <w:snapToGrid w:val="0"/>
        <w:spacing w:line="360" w:lineRule="auto"/>
        <w:jc w:val="center"/>
        <w:rPr>
          <w:rFonts w:ascii="宋体" w:hAnsi="宋体" w:cs="黑体"/>
          <w:b/>
          <w:kern w:val="0"/>
          <w:sz w:val="36"/>
          <w:szCs w:val="36"/>
        </w:rPr>
      </w:pPr>
    </w:p>
    <w:p w:rsidR="00991041" w:rsidRPr="00991041" w:rsidRDefault="00991041" w:rsidP="00991041">
      <w:pPr>
        <w:snapToGrid w:val="0"/>
        <w:spacing w:line="360" w:lineRule="auto"/>
        <w:jc w:val="center"/>
        <w:rPr>
          <w:rFonts w:ascii="宋体" w:hAnsi="宋体" w:cs="黑体"/>
          <w:b/>
          <w:kern w:val="0"/>
          <w:sz w:val="36"/>
          <w:szCs w:val="36"/>
        </w:rPr>
      </w:pPr>
    </w:p>
    <w:p w:rsidR="00991041" w:rsidRPr="00991041" w:rsidRDefault="00991041" w:rsidP="00991041">
      <w:pPr>
        <w:spacing w:after="120"/>
        <w:ind w:firstLineChars="100" w:firstLine="340"/>
        <w:rPr>
          <w:rFonts w:ascii="宋体"/>
          <w:kern w:val="0"/>
          <w:sz w:val="34"/>
          <w:szCs w:val="20"/>
        </w:rPr>
      </w:pPr>
    </w:p>
    <w:p w:rsidR="00991041" w:rsidRDefault="00991041" w:rsidP="00991041">
      <w:pPr>
        <w:pStyle w:val="a0"/>
        <w:ind w:firstLine="210"/>
      </w:pPr>
    </w:p>
    <w:p w:rsidR="008B7CE4" w:rsidRDefault="008B7CE4">
      <w:pPr>
        <w:rPr>
          <w:rFonts w:ascii="黑体" w:eastAsia="黑体" w:hAnsi="宋体"/>
          <w:b/>
          <w:sz w:val="32"/>
          <w:szCs w:val="32"/>
        </w:rPr>
      </w:pPr>
      <w:bookmarkStart w:id="203" w:name="_Toc234382646"/>
    </w:p>
    <w:p w:rsidR="008B7CE4" w:rsidRDefault="000E7417">
      <w:pPr>
        <w:rPr>
          <w:rFonts w:ascii="黑体" w:eastAsia="黑体" w:hAnsi="宋体"/>
          <w:b/>
          <w:sz w:val="32"/>
          <w:szCs w:val="32"/>
        </w:rPr>
      </w:pPr>
      <w:r>
        <w:rPr>
          <w:rFonts w:ascii="黑体" w:eastAsia="黑体" w:hAnsi="宋体"/>
          <w:b/>
          <w:sz w:val="32"/>
          <w:szCs w:val="32"/>
        </w:rPr>
        <w:t>附</w:t>
      </w:r>
      <w:r>
        <w:rPr>
          <w:rFonts w:ascii="黑体" w:eastAsia="黑体" w:hAnsi="宋体" w:hint="eastAsia"/>
          <w:b/>
          <w:sz w:val="32"/>
          <w:szCs w:val="32"/>
        </w:rPr>
        <w:t>件二</w:t>
      </w:r>
      <w:r>
        <w:rPr>
          <w:rFonts w:ascii="黑体" w:eastAsia="黑体" w:hAnsi="宋体"/>
          <w:b/>
          <w:sz w:val="32"/>
          <w:szCs w:val="32"/>
        </w:rPr>
        <w:t>：问题澄清通知</w:t>
      </w:r>
      <w:bookmarkEnd w:id="203"/>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8B7CE4">
      <w:pPr>
        <w:rPr>
          <w:rFonts w:ascii="宋体" w:hAnsi="宋体"/>
          <w:sz w:val="24"/>
        </w:rPr>
      </w:pPr>
    </w:p>
    <w:p w:rsidR="008B7CE4" w:rsidRDefault="000E7417">
      <w:pPr>
        <w:rPr>
          <w:rFonts w:ascii="宋体" w:hAnsi="宋体"/>
          <w:sz w:val="24"/>
        </w:rPr>
      </w:pPr>
      <w:r>
        <w:rPr>
          <w:rFonts w:ascii="宋体" w:hAnsi="宋体"/>
          <w:sz w:val="24"/>
          <w:u w:val="single"/>
        </w:rPr>
        <w:tab/>
        <w:t>（投标人名称）</w:t>
      </w: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施工招标的评标委员会，对你方的投标文件进行了仔细的审查，现需你方对下列问题以书面形式予以澄清：</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rPr>
          <w:rFonts w:ascii="宋体" w:hAnsi="宋体"/>
          <w:sz w:val="24"/>
        </w:rPr>
      </w:pPr>
    </w:p>
    <w:p w:rsidR="008B7CE4" w:rsidRDefault="000E7417">
      <w:pPr>
        <w:spacing w:line="400" w:lineRule="exact"/>
        <w:ind w:firstLineChars="200" w:firstLine="480"/>
        <w:rPr>
          <w:rFonts w:ascii="宋体" w:hAnsi="宋体"/>
          <w:sz w:val="24"/>
          <w:u w:val="single"/>
        </w:rPr>
      </w:pPr>
      <w:r>
        <w:rPr>
          <w:rFonts w:ascii="宋体" w:hAnsi="宋体"/>
          <w:sz w:val="24"/>
        </w:rPr>
        <w:t>请将上述问题的澄清于年月日时前递交至</w:t>
      </w:r>
      <w:r>
        <w:rPr>
          <w:rFonts w:ascii="宋体" w:hAnsi="宋体"/>
          <w:sz w:val="24"/>
          <w:u w:val="single"/>
        </w:rPr>
        <w:t>（详细地址）</w:t>
      </w:r>
      <w:r>
        <w:rPr>
          <w:rFonts w:ascii="宋体" w:hAnsi="宋体"/>
          <w:sz w:val="24"/>
        </w:rPr>
        <w:t>或传真至</w:t>
      </w:r>
    </w:p>
    <w:p w:rsidR="008B7CE4" w:rsidRDefault="000E7417">
      <w:pPr>
        <w:spacing w:line="400" w:lineRule="exact"/>
        <w:rPr>
          <w:rFonts w:ascii="宋体" w:hAnsi="宋体"/>
          <w:sz w:val="24"/>
        </w:rPr>
      </w:pPr>
      <w:r>
        <w:rPr>
          <w:rFonts w:ascii="宋体" w:hAnsi="宋体"/>
          <w:sz w:val="24"/>
        </w:rPr>
        <w:t>（传真号码）。采用传真方式的，应在年月日时前将原件递交至（详细地址）。</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wordWrap w:val="0"/>
        <w:spacing w:line="360" w:lineRule="auto"/>
        <w:jc w:val="right"/>
        <w:rPr>
          <w:rFonts w:ascii="宋体" w:hAnsi="宋体"/>
          <w:sz w:val="24"/>
          <w:u w:val="single"/>
        </w:rPr>
      </w:pPr>
      <w:r>
        <w:rPr>
          <w:rFonts w:ascii="宋体" w:hAnsi="宋体" w:hint="eastAsia"/>
          <w:sz w:val="24"/>
          <w:u w:val="single"/>
        </w:rPr>
        <w:t xml:space="preserve">     （项目名称）  施工招标评标委员会</w:t>
      </w:r>
    </w:p>
    <w:p w:rsidR="008B7CE4" w:rsidRDefault="000E7417">
      <w:pPr>
        <w:wordWrap w:val="0"/>
        <w:spacing w:line="360" w:lineRule="auto"/>
        <w:jc w:val="right"/>
        <w:rPr>
          <w:rFonts w:ascii="宋体" w:hAnsi="宋体"/>
          <w:sz w:val="24"/>
        </w:rPr>
      </w:pPr>
      <w:r>
        <w:rPr>
          <w:rFonts w:ascii="宋体" w:hAnsi="宋体" w:hint="eastAsia"/>
          <w:sz w:val="24"/>
        </w:rPr>
        <w:t>招标人</w:t>
      </w:r>
      <w:r>
        <w:rPr>
          <w:rFonts w:ascii="宋体" w:hAnsi="宋体"/>
          <w:sz w:val="24"/>
        </w:rPr>
        <w:t>：（</w:t>
      </w:r>
      <w:r>
        <w:rPr>
          <w:rFonts w:ascii="宋体" w:hAnsi="宋体" w:hint="eastAsia"/>
          <w:sz w:val="24"/>
        </w:rPr>
        <w:t>盖单位章</w:t>
      </w:r>
      <w:r>
        <w:rPr>
          <w:rFonts w:ascii="宋体" w:hAnsi="宋体"/>
          <w:sz w:val="24"/>
        </w:rPr>
        <w:t>）</w:t>
      </w:r>
    </w:p>
    <w:p w:rsidR="008B7CE4" w:rsidRDefault="000E7417">
      <w:pPr>
        <w:wordWrap w:val="0"/>
        <w:spacing w:line="360" w:lineRule="auto"/>
        <w:jc w:val="right"/>
        <w:rPr>
          <w:rFonts w:ascii="宋体" w:hAnsi="宋体"/>
          <w:sz w:val="24"/>
        </w:rPr>
      </w:pPr>
      <w:r>
        <w:rPr>
          <w:rFonts w:ascii="宋体" w:hAnsi="宋体"/>
          <w:sz w:val="24"/>
        </w:rPr>
        <w:t>年月日</w:t>
      </w:r>
    </w:p>
    <w:p w:rsidR="008B7CE4" w:rsidRDefault="000E7417">
      <w:pPr>
        <w:rPr>
          <w:rFonts w:ascii="黑体" w:eastAsia="黑体" w:hAnsi="宋体"/>
          <w:b/>
          <w:sz w:val="32"/>
          <w:szCs w:val="32"/>
        </w:rPr>
      </w:pPr>
      <w:r>
        <w:rPr>
          <w:rFonts w:ascii="宋体" w:hAnsi="宋体"/>
          <w:sz w:val="24"/>
        </w:rPr>
        <w:br w:type="page"/>
      </w:r>
      <w:bookmarkStart w:id="204" w:name="_Toc234382647"/>
      <w:r>
        <w:rPr>
          <w:rFonts w:ascii="黑体" w:eastAsia="黑体" w:hAnsi="宋体"/>
          <w:b/>
          <w:sz w:val="32"/>
          <w:szCs w:val="32"/>
        </w:rPr>
        <w:lastRenderedPageBreak/>
        <w:t>附</w:t>
      </w:r>
      <w:r>
        <w:rPr>
          <w:rFonts w:ascii="黑体" w:eastAsia="黑体" w:hAnsi="宋体" w:hint="eastAsia"/>
          <w:b/>
          <w:sz w:val="32"/>
          <w:szCs w:val="32"/>
        </w:rPr>
        <w:t>件三</w:t>
      </w:r>
      <w:r>
        <w:rPr>
          <w:rFonts w:ascii="黑体" w:eastAsia="黑体" w:hAnsi="宋体"/>
          <w:b/>
          <w:sz w:val="32"/>
          <w:szCs w:val="32"/>
        </w:rPr>
        <w:t>：问题的澄清</w:t>
      </w:r>
      <w:bookmarkEnd w:id="204"/>
    </w:p>
    <w:p w:rsidR="008B7CE4" w:rsidRDefault="008B7CE4">
      <w:pPr>
        <w:rPr>
          <w:rFonts w:ascii="宋体" w:hAnsi="宋体"/>
          <w:sz w:val="24"/>
        </w:rPr>
      </w:pPr>
    </w:p>
    <w:p w:rsidR="008B7CE4" w:rsidRDefault="000E7417">
      <w:pPr>
        <w:jc w:val="center"/>
        <w:rPr>
          <w:rFonts w:ascii="黑体" w:eastAsia="黑体" w:hAnsi="宋体"/>
          <w:b/>
          <w:bCs/>
          <w:kern w:val="44"/>
          <w:sz w:val="28"/>
          <w:szCs w:val="28"/>
        </w:rPr>
      </w:pPr>
      <w:r>
        <w:rPr>
          <w:rFonts w:ascii="黑体" w:eastAsia="黑体" w:hAnsi="宋体"/>
          <w:b/>
          <w:bCs/>
          <w:kern w:val="44"/>
          <w:sz w:val="28"/>
          <w:szCs w:val="28"/>
        </w:rPr>
        <w:t>问题的澄清</w:t>
      </w:r>
    </w:p>
    <w:p w:rsidR="008B7CE4" w:rsidRDefault="008B7CE4">
      <w:pPr>
        <w:rPr>
          <w:rFonts w:ascii="宋体" w:hAnsi="宋体"/>
          <w:sz w:val="24"/>
        </w:rPr>
      </w:pPr>
    </w:p>
    <w:p w:rsidR="008B7CE4" w:rsidRDefault="000E7417">
      <w:pPr>
        <w:jc w:val="center"/>
        <w:rPr>
          <w:rFonts w:ascii="宋体" w:hAnsi="宋体"/>
          <w:sz w:val="24"/>
        </w:rPr>
      </w:pPr>
      <w:r>
        <w:rPr>
          <w:rFonts w:ascii="宋体" w:hAnsi="宋体"/>
          <w:sz w:val="24"/>
        </w:rPr>
        <w:t>编号：</w:t>
      </w:r>
    </w:p>
    <w:p w:rsidR="008B7CE4" w:rsidRDefault="000E7417">
      <w:pPr>
        <w:spacing w:line="400" w:lineRule="exact"/>
        <w:ind w:firstLineChars="200" w:firstLine="480"/>
        <w:rPr>
          <w:rFonts w:ascii="宋体" w:hAnsi="宋体"/>
          <w:sz w:val="24"/>
        </w:rPr>
      </w:pPr>
      <w:r>
        <w:rPr>
          <w:rFonts w:ascii="宋体" w:hAnsi="宋体"/>
          <w:sz w:val="24"/>
          <w:u w:val="single"/>
        </w:rPr>
        <w:t>（项目名称）</w:t>
      </w:r>
      <w:r>
        <w:rPr>
          <w:rFonts w:ascii="宋体" w:hAnsi="宋体"/>
          <w:sz w:val="24"/>
        </w:rPr>
        <w:t xml:space="preserve">施工招标评标委员会：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问题澄清通知（编号：）已收悉，现澄清如下：</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1. </w:t>
      </w:r>
    </w:p>
    <w:p w:rsidR="008B7CE4" w:rsidRDefault="008B7CE4">
      <w:pPr>
        <w:spacing w:line="400" w:lineRule="exact"/>
        <w:ind w:firstLineChars="200" w:firstLine="480"/>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 xml:space="preserve">2. </w:t>
      </w:r>
    </w:p>
    <w:p w:rsidR="008B7CE4" w:rsidRDefault="008B7CE4">
      <w:pPr>
        <w:rPr>
          <w:rFonts w:ascii="宋体" w:hAnsi="宋体"/>
          <w:sz w:val="24"/>
        </w:rPr>
      </w:pPr>
    </w:p>
    <w:p w:rsidR="008B7CE4" w:rsidRDefault="000E7417">
      <w:pPr>
        <w:rPr>
          <w:rFonts w:ascii="宋体" w:hAnsi="宋体"/>
          <w:sz w:val="24"/>
        </w:rPr>
      </w:pPr>
      <w:r>
        <w:rPr>
          <w:rFonts w:ascii="宋体" w:hAnsi="宋体"/>
          <w:sz w:val="24"/>
        </w:rPr>
        <w:t>.....</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0E7417">
      <w:pPr>
        <w:spacing w:line="360" w:lineRule="auto"/>
        <w:jc w:val="center"/>
        <w:rPr>
          <w:rFonts w:ascii="宋体" w:hAnsi="宋体"/>
          <w:sz w:val="24"/>
        </w:rPr>
      </w:pPr>
      <w:r>
        <w:rPr>
          <w:rFonts w:ascii="宋体" w:hAnsi="宋体"/>
          <w:sz w:val="24"/>
        </w:rPr>
        <w:t>投标人：（盖单位章）</w:t>
      </w:r>
    </w:p>
    <w:p w:rsidR="008B7CE4" w:rsidRDefault="000E7417">
      <w:pPr>
        <w:spacing w:line="360" w:lineRule="auto"/>
        <w:jc w:val="center"/>
        <w:rPr>
          <w:rFonts w:ascii="宋体" w:hAnsi="宋体"/>
          <w:sz w:val="24"/>
        </w:rPr>
      </w:pPr>
      <w:r>
        <w:rPr>
          <w:rFonts w:ascii="宋体" w:hAnsi="宋体"/>
          <w:sz w:val="24"/>
        </w:rPr>
        <w:t>法定代表人或其委托代理人：（签字）</w:t>
      </w:r>
    </w:p>
    <w:p w:rsidR="008B7CE4" w:rsidRDefault="000E7417">
      <w:pPr>
        <w:spacing w:line="360" w:lineRule="auto"/>
        <w:jc w:val="center"/>
        <w:rPr>
          <w:rFonts w:ascii="宋体" w:hAnsi="宋体"/>
          <w:sz w:val="24"/>
        </w:rPr>
      </w:pPr>
      <w:r>
        <w:rPr>
          <w:rFonts w:ascii="宋体" w:hAnsi="宋体"/>
          <w:sz w:val="24"/>
        </w:rPr>
        <w:t>年月日</w:t>
      </w: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8B7CE4">
      <w:pPr>
        <w:pStyle w:val="a0"/>
        <w:ind w:firstLineChars="0" w:firstLine="0"/>
      </w:pPr>
    </w:p>
    <w:p w:rsidR="008B7CE4" w:rsidRDefault="000E7417">
      <w:pPr>
        <w:pStyle w:val="a0"/>
        <w:ind w:firstLineChars="0" w:firstLine="0"/>
        <w:jc w:val="left"/>
        <w:rPr>
          <w:rFonts w:ascii="新宋体" w:eastAsia="新宋体" w:hAnsi="新宋体" w:cs="新宋体"/>
          <w:b/>
          <w:bCs/>
          <w:sz w:val="28"/>
          <w:szCs w:val="28"/>
        </w:rPr>
      </w:pPr>
      <w:r>
        <w:rPr>
          <w:rFonts w:ascii="宋体" w:hAnsi="宋体"/>
          <w:sz w:val="24"/>
        </w:rPr>
        <w:br w:type="page"/>
      </w:r>
      <w:r>
        <w:rPr>
          <w:rFonts w:ascii="新宋体" w:eastAsia="新宋体" w:hAnsi="新宋体" w:cs="新宋体" w:hint="eastAsia"/>
          <w:b/>
          <w:bCs/>
          <w:sz w:val="28"/>
          <w:szCs w:val="28"/>
        </w:rPr>
        <w:lastRenderedPageBreak/>
        <w:t>适用于所有标段</w:t>
      </w:r>
    </w:p>
    <w:p w:rsidR="008B7CE4" w:rsidRDefault="000E7417">
      <w:pPr>
        <w:spacing w:line="312" w:lineRule="auto"/>
        <w:jc w:val="center"/>
        <w:outlineLvl w:val="0"/>
        <w:rPr>
          <w:rFonts w:ascii="黑体" w:eastAsia="黑体" w:hAnsi="宋体"/>
          <w:bCs/>
          <w:sz w:val="44"/>
          <w:szCs w:val="44"/>
        </w:rPr>
      </w:pPr>
      <w:r>
        <w:rPr>
          <w:rFonts w:ascii="黑体" w:eastAsia="黑体" w:hint="eastAsia"/>
          <w:bCs/>
          <w:sz w:val="44"/>
          <w:szCs w:val="44"/>
        </w:rPr>
        <w:t>第三章  评标办法</w:t>
      </w:r>
    </w:p>
    <w:p w:rsidR="008B7CE4" w:rsidRDefault="000E7417">
      <w:pPr>
        <w:jc w:val="center"/>
        <w:outlineLvl w:val="0"/>
        <w:rPr>
          <w:rFonts w:ascii="宋体" w:hAnsi="宋体"/>
          <w:sz w:val="44"/>
          <w:szCs w:val="44"/>
        </w:rPr>
      </w:pPr>
      <w:bookmarkStart w:id="205" w:name="_Toc28682"/>
      <w:r>
        <w:rPr>
          <w:rFonts w:ascii="宋体" w:hAnsi="宋体" w:hint="eastAsia"/>
          <w:sz w:val="44"/>
          <w:szCs w:val="44"/>
        </w:rPr>
        <w:t>评标办法(技术评分最低标价法)</w:t>
      </w:r>
      <w:bookmarkEnd w:id="205"/>
    </w:p>
    <w:p w:rsidR="008B7CE4" w:rsidRDefault="008B7CE4">
      <w:pPr>
        <w:rPr>
          <w:rFonts w:ascii="新宋体" w:eastAsia="新宋体" w:hAnsi="新宋体" w:cs="新宋体"/>
          <w:sz w:val="24"/>
        </w:rPr>
      </w:pPr>
    </w:p>
    <w:p w:rsidR="008B7CE4" w:rsidRDefault="000E7417">
      <w:pPr>
        <w:ind w:firstLineChars="200" w:firstLine="480"/>
        <w:rPr>
          <w:rFonts w:ascii="宋体" w:hAnsi="宋体"/>
          <w:sz w:val="30"/>
          <w:szCs w:val="30"/>
        </w:rPr>
      </w:pPr>
      <w:r>
        <w:rPr>
          <w:rFonts w:ascii="新宋体" w:eastAsia="新宋体" w:hAnsi="新宋体" w:cs="新宋体" w:hint="eastAsia"/>
          <w:sz w:val="24"/>
        </w:rPr>
        <w:t>评标依据公路工程建设项目招标投标管理办法（中华人民共和国交通运输部令2015年第24号）。评标应遵循公正、公平、择优的原则严格按照招标文件进行。</w:t>
      </w:r>
    </w:p>
    <w:p w:rsidR="008B7CE4" w:rsidRDefault="008B7CE4">
      <w:pPr>
        <w:jc w:val="center"/>
        <w:rPr>
          <w:rFonts w:ascii="宋体" w:hAnsi="宋体"/>
          <w:sz w:val="24"/>
        </w:rPr>
      </w:pPr>
    </w:p>
    <w:p w:rsidR="008B7CE4" w:rsidRDefault="000E7417">
      <w:pPr>
        <w:spacing w:line="360" w:lineRule="auto"/>
        <w:jc w:val="center"/>
        <w:rPr>
          <w:rFonts w:ascii="宋体" w:hAnsi="宋体"/>
          <w:sz w:val="24"/>
        </w:rPr>
      </w:pPr>
      <w:r>
        <w:rPr>
          <w:rFonts w:ascii="宋体" w:hAnsi="宋体" w:hint="eastAsia"/>
          <w:sz w:val="24"/>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1214"/>
        <w:gridCol w:w="7380"/>
      </w:tblGrid>
      <w:tr w:rsidR="008B7CE4">
        <w:trPr>
          <w:trHeight w:val="566"/>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4988"/>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2.1.1</w:t>
            </w:r>
          </w:p>
          <w:p w:rsidR="008B7CE4" w:rsidRDefault="008B7CE4">
            <w:pPr>
              <w:jc w:val="center"/>
              <w:rPr>
                <w:rFonts w:ascii="宋体" w:hAnsi="宋体"/>
                <w:szCs w:val="21"/>
              </w:rPr>
            </w:pP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形式评审与</w:t>
            </w:r>
          </w:p>
          <w:p w:rsidR="008B7CE4" w:rsidRDefault="000E7417">
            <w:pPr>
              <w:rPr>
                <w:rFonts w:ascii="宋体" w:hAnsi="宋体"/>
                <w:szCs w:val="21"/>
              </w:rPr>
            </w:pPr>
            <w:r>
              <w:rPr>
                <w:rFonts w:ascii="宋体" w:hAnsi="宋体" w:hint="eastAsia"/>
                <w:szCs w:val="21"/>
              </w:rPr>
              <w:t>响应性评审</w:t>
            </w:r>
          </w:p>
          <w:p w:rsidR="008B7CE4" w:rsidRDefault="000E7417">
            <w:pP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8B7CE4" w:rsidRDefault="000E7417">
            <w:pPr>
              <w:spacing w:line="400" w:lineRule="exact"/>
              <w:jc w:val="left"/>
              <w:rPr>
                <w:rFonts w:ascii="宋体" w:hAnsi="宋体"/>
                <w:b/>
                <w:szCs w:val="21"/>
              </w:rPr>
            </w:pPr>
            <w:r>
              <w:rPr>
                <w:rFonts w:ascii="宋体" w:hAnsi="宋体" w:hint="eastAsia"/>
                <w:b/>
                <w:szCs w:val="21"/>
              </w:rPr>
              <w:t>第一个信封（商务及技术文件）评审标准：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a.投标函按招标文件规定填报了工期、工程质量目标及安全目标；</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b.投标函附录的所有数据均符合招标文件规定；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c.承诺函文字与招标文件规定一致，未进行修改和删减；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d.按照招标文件规定的格式、内容编制了施工组织设计及项目管理机构相关图表；</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e.投标文件组成齐全完整，内容均按规定填写。</w:t>
            </w:r>
          </w:p>
          <w:p w:rsidR="008B7CE4" w:rsidRDefault="000E7417">
            <w:pPr>
              <w:spacing w:line="400" w:lineRule="exact"/>
              <w:ind w:firstLineChars="200" w:firstLine="420"/>
              <w:jc w:val="left"/>
              <w:rPr>
                <w:rFonts w:ascii="宋体" w:hAnsi="宋体"/>
                <w:szCs w:val="21"/>
              </w:rPr>
            </w:pPr>
            <w:r>
              <w:rPr>
                <w:rFonts w:ascii="宋体" w:hAnsi="宋体" w:hint="eastAsia"/>
                <w:szCs w:val="21"/>
              </w:rPr>
              <w:t>(2) 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 投标人按照招标文件的规定提供了投标保证金</w:t>
            </w:r>
          </w:p>
          <w:p w:rsidR="008B7CE4" w:rsidRDefault="000E7417">
            <w:pPr>
              <w:spacing w:line="400" w:lineRule="exact"/>
              <w:ind w:firstLineChars="200" w:firstLine="420"/>
              <w:jc w:val="left"/>
              <w:rPr>
                <w:rFonts w:ascii="宋体" w:hAnsi="宋体"/>
                <w:szCs w:val="21"/>
              </w:rPr>
            </w:pPr>
            <w:r>
              <w:rPr>
                <w:rFonts w:ascii="宋体" w:hAnsi="宋体" w:hint="eastAsia"/>
                <w:szCs w:val="21"/>
              </w:rPr>
              <w:t>(4)投标文件中未出现有关投标报价的内容。</w:t>
            </w:r>
          </w:p>
          <w:p w:rsidR="008B7CE4" w:rsidRDefault="000E7417">
            <w:pPr>
              <w:spacing w:line="400" w:lineRule="exact"/>
              <w:ind w:firstLineChars="200" w:firstLine="420"/>
              <w:jc w:val="left"/>
              <w:rPr>
                <w:rFonts w:ascii="宋体" w:hAnsi="宋体"/>
                <w:szCs w:val="21"/>
              </w:rPr>
            </w:pPr>
            <w:r>
              <w:rPr>
                <w:rFonts w:ascii="宋体" w:hAnsi="宋体" w:hint="eastAsia"/>
                <w:szCs w:val="21"/>
              </w:rPr>
              <w:t>(5)投标文件载明的招标项目完成期限未超过招标文件规定的时限。</w:t>
            </w:r>
          </w:p>
          <w:p w:rsidR="008B7CE4" w:rsidRDefault="000E7417">
            <w:pPr>
              <w:spacing w:line="400" w:lineRule="exact"/>
              <w:ind w:firstLineChars="200" w:firstLine="420"/>
              <w:jc w:val="left"/>
              <w:rPr>
                <w:rFonts w:ascii="宋体" w:hAnsi="宋体"/>
                <w:szCs w:val="21"/>
              </w:rPr>
            </w:pPr>
            <w:r>
              <w:rPr>
                <w:rFonts w:ascii="宋体" w:hAnsi="宋体" w:hint="eastAsia"/>
                <w:szCs w:val="21"/>
              </w:rPr>
              <w:t>(6)投标文件对招标文件的实质性要求和条件作出响应。</w:t>
            </w:r>
          </w:p>
          <w:p w:rsidR="008B7CE4" w:rsidRDefault="000E7417">
            <w:pPr>
              <w:spacing w:line="400" w:lineRule="exact"/>
              <w:ind w:firstLineChars="200" w:firstLine="420"/>
              <w:jc w:val="left"/>
              <w:rPr>
                <w:rFonts w:ascii="宋体" w:hAnsi="宋体"/>
                <w:szCs w:val="21"/>
              </w:rPr>
            </w:pPr>
            <w:r>
              <w:rPr>
                <w:rFonts w:ascii="宋体" w:hAnsi="宋体" w:hint="eastAsia"/>
                <w:szCs w:val="21"/>
              </w:rPr>
              <w:t>(7)权利义务符合招标文件规定：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a.投标人应接受招标文件规定的风险划分原则，未提出新的风险划分办法；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b.投标人未增加发包人的责任范围，或减少投标人义务；</w:t>
            </w:r>
          </w:p>
          <w:p w:rsidR="008B7CE4" w:rsidRDefault="000E7417">
            <w:pPr>
              <w:spacing w:line="400" w:lineRule="exact"/>
              <w:ind w:firstLineChars="200" w:firstLine="420"/>
              <w:jc w:val="left"/>
              <w:rPr>
                <w:rFonts w:ascii="宋体" w:hAnsi="宋体"/>
                <w:szCs w:val="21"/>
              </w:rPr>
            </w:pPr>
            <w:r>
              <w:rPr>
                <w:rFonts w:ascii="宋体" w:hAnsi="宋体" w:hint="eastAsia"/>
                <w:szCs w:val="21"/>
              </w:rPr>
              <w:t>c.投标人未提出不同的工程验收、计量、支付办法；</w:t>
            </w:r>
          </w:p>
          <w:p w:rsidR="008B7CE4" w:rsidRDefault="000E7417">
            <w:pPr>
              <w:spacing w:line="400" w:lineRule="exact"/>
              <w:ind w:firstLineChars="200" w:firstLine="420"/>
              <w:jc w:val="left"/>
              <w:rPr>
                <w:rFonts w:ascii="宋体" w:hAnsi="宋体"/>
                <w:szCs w:val="21"/>
              </w:rPr>
            </w:pPr>
            <w:r>
              <w:rPr>
                <w:rFonts w:ascii="宋体" w:hAnsi="宋体" w:hint="eastAsia"/>
                <w:szCs w:val="21"/>
              </w:rPr>
              <w:t>d.投标人对合同纠纷、事故处理办法未提出异议；</w:t>
            </w:r>
          </w:p>
          <w:p w:rsidR="008B7CE4" w:rsidRDefault="000E7417">
            <w:pPr>
              <w:spacing w:line="400" w:lineRule="exact"/>
              <w:ind w:firstLineChars="200" w:firstLine="420"/>
              <w:jc w:val="left"/>
              <w:rPr>
                <w:rFonts w:ascii="宋体" w:hAnsi="宋体"/>
                <w:szCs w:val="21"/>
              </w:rPr>
            </w:pPr>
            <w:r>
              <w:rPr>
                <w:rFonts w:ascii="宋体" w:hAnsi="宋体" w:hint="eastAsia"/>
                <w:szCs w:val="21"/>
              </w:rPr>
              <w:t>e.投标人在投标活动中无欺诈行为；</w:t>
            </w:r>
          </w:p>
          <w:p w:rsidR="008B7CE4" w:rsidRDefault="000E7417">
            <w:pPr>
              <w:spacing w:line="400" w:lineRule="exact"/>
              <w:ind w:firstLineChars="200" w:firstLine="420"/>
              <w:jc w:val="left"/>
              <w:rPr>
                <w:rFonts w:ascii="宋体" w:hAnsi="宋体"/>
                <w:szCs w:val="21"/>
              </w:rPr>
            </w:pPr>
            <w:r>
              <w:rPr>
                <w:rFonts w:ascii="宋体" w:hAnsi="宋体" w:hint="eastAsia"/>
                <w:szCs w:val="21"/>
              </w:rPr>
              <w:t>f.投标人未对合同条款有重要保留。</w:t>
            </w:r>
          </w:p>
          <w:p w:rsidR="008B7CE4" w:rsidRDefault="00EE38B1">
            <w:pPr>
              <w:spacing w:line="400" w:lineRule="exact"/>
              <w:ind w:firstLineChars="200" w:firstLine="420"/>
              <w:jc w:val="left"/>
              <w:rPr>
                <w:rFonts w:ascii="宋体" w:hAnsi="宋体"/>
                <w:szCs w:val="21"/>
              </w:rPr>
            </w:pPr>
            <w:r>
              <w:rPr>
                <w:rFonts w:ascii="宋体" w:hAnsi="宋体" w:hint="eastAsia"/>
                <w:szCs w:val="21"/>
              </w:rPr>
              <w:t>(8</w:t>
            </w:r>
            <w:r w:rsidR="000E7417">
              <w:rPr>
                <w:rFonts w:ascii="宋体" w:hAnsi="宋体" w:hint="eastAsia"/>
                <w:szCs w:val="21"/>
              </w:rPr>
              <w:t>)投标文件份数符合招标文件第二章“投标人须知”第3.7.4 项规定。</w:t>
            </w:r>
          </w:p>
          <w:p w:rsidR="008B7CE4" w:rsidRDefault="000E7417">
            <w:pPr>
              <w:spacing w:line="400" w:lineRule="exact"/>
              <w:jc w:val="left"/>
              <w:rPr>
                <w:rFonts w:ascii="宋体" w:hAnsi="宋体"/>
                <w:b/>
                <w:szCs w:val="21"/>
              </w:rPr>
            </w:pPr>
            <w:r>
              <w:rPr>
                <w:rFonts w:ascii="宋体" w:hAnsi="宋体" w:hint="eastAsia"/>
                <w:b/>
                <w:szCs w:val="21"/>
              </w:rPr>
              <w:t>第二个信封（报价文件）评审标准：</w:t>
            </w:r>
          </w:p>
          <w:p w:rsidR="008B7CE4" w:rsidRDefault="000E7417">
            <w:pPr>
              <w:spacing w:line="400" w:lineRule="exact"/>
              <w:ind w:firstLineChars="200" w:firstLine="420"/>
              <w:jc w:val="left"/>
              <w:rPr>
                <w:rFonts w:ascii="宋体" w:hAnsi="宋体"/>
                <w:szCs w:val="21"/>
              </w:rPr>
            </w:pPr>
            <w:r>
              <w:rPr>
                <w:rFonts w:ascii="宋体" w:hAnsi="宋体" w:hint="eastAsia"/>
                <w:szCs w:val="21"/>
              </w:rPr>
              <w:t>(1)投标文件按照招标文件规定的格式、内容填写，字迹清晰可辨，内容齐</w:t>
            </w:r>
            <w:r>
              <w:rPr>
                <w:rFonts w:ascii="宋体" w:hAnsi="宋体" w:hint="eastAsia"/>
                <w:szCs w:val="21"/>
              </w:rPr>
              <w:lastRenderedPageBreak/>
              <w:t>全完整：</w:t>
            </w:r>
          </w:p>
          <w:p w:rsidR="008B7CE4" w:rsidRDefault="000E7417">
            <w:pPr>
              <w:spacing w:line="400" w:lineRule="exact"/>
              <w:ind w:firstLineChars="200" w:firstLine="420"/>
              <w:jc w:val="left"/>
              <w:rPr>
                <w:rFonts w:ascii="宋体" w:hAnsi="宋体"/>
                <w:szCs w:val="21"/>
              </w:rPr>
            </w:pPr>
            <w:r>
              <w:rPr>
                <w:rFonts w:ascii="宋体" w:hAnsi="宋体" w:hint="eastAsia"/>
                <w:szCs w:val="21"/>
              </w:rPr>
              <w:t>a.投标函按招标文件规定填报了投标价（包括大写金额和小写金额），且投标价未超过招标文件设定的最高投标限价（如有）；</w:t>
            </w:r>
          </w:p>
          <w:p w:rsidR="008B7CE4" w:rsidRDefault="000E7417">
            <w:pPr>
              <w:spacing w:line="400" w:lineRule="exact"/>
              <w:ind w:firstLineChars="200" w:firstLine="420"/>
              <w:jc w:val="left"/>
              <w:rPr>
                <w:rFonts w:ascii="宋体" w:hAnsi="宋体"/>
                <w:szCs w:val="21"/>
              </w:rPr>
            </w:pPr>
            <w:r>
              <w:rPr>
                <w:rFonts w:ascii="宋体" w:hAnsi="宋体" w:hint="eastAsia"/>
                <w:szCs w:val="21"/>
              </w:rPr>
              <w:t>b.已标价工程量清单说明文字与招标文件规定一致，未进行修改和删减。</w:t>
            </w:r>
          </w:p>
          <w:p w:rsidR="008B7CE4" w:rsidRDefault="000E7417">
            <w:pPr>
              <w:spacing w:line="400" w:lineRule="exact"/>
              <w:ind w:firstLineChars="200" w:firstLine="420"/>
              <w:jc w:val="left"/>
              <w:rPr>
                <w:rFonts w:ascii="宋体" w:hAnsi="宋体"/>
                <w:szCs w:val="21"/>
              </w:rPr>
            </w:pPr>
            <w:r>
              <w:rPr>
                <w:rFonts w:ascii="宋体" w:hAnsi="宋体" w:hint="eastAsia"/>
                <w:szCs w:val="21"/>
              </w:rPr>
              <w:t>(2)投标文件上法定代表人或其授权代理人的签字、投标人的单位章盖章齐全，符合招标文件规定。</w:t>
            </w:r>
          </w:p>
          <w:p w:rsidR="008B7CE4" w:rsidRDefault="000E7417">
            <w:pPr>
              <w:spacing w:line="400" w:lineRule="exact"/>
              <w:ind w:firstLineChars="200" w:firstLine="420"/>
              <w:jc w:val="left"/>
              <w:rPr>
                <w:rFonts w:ascii="宋体" w:hAnsi="宋体"/>
                <w:szCs w:val="21"/>
              </w:rPr>
            </w:pPr>
            <w:r>
              <w:rPr>
                <w:rFonts w:ascii="宋体" w:hAnsi="宋体" w:hint="eastAsia"/>
                <w:szCs w:val="21"/>
              </w:rPr>
              <w:t>(3)同一投标人未提交两个以上不同的投标报价，但招标文件要求提交备选投标的除外。</w:t>
            </w:r>
          </w:p>
          <w:p w:rsidR="008B7CE4" w:rsidRPr="00424D6C" w:rsidRDefault="000E7417" w:rsidP="00424D6C">
            <w:pPr>
              <w:spacing w:line="400" w:lineRule="exact"/>
              <w:ind w:firstLineChars="200" w:firstLine="420"/>
              <w:jc w:val="left"/>
              <w:rPr>
                <w:rFonts w:ascii="宋体" w:hAnsi="宋体"/>
                <w:szCs w:val="21"/>
              </w:rPr>
            </w:pPr>
            <w:r>
              <w:rPr>
                <w:rFonts w:ascii="宋体" w:hAnsi="宋体" w:hint="eastAsia"/>
                <w:szCs w:val="21"/>
              </w:rPr>
              <w:t>(4)投标人若填写工程量固化清单，填写完毕的工程量固化清单未对工程量固化清单电子文件中的数据、格式和运算定义进行修改。</w:t>
            </w:r>
          </w:p>
        </w:tc>
      </w:tr>
      <w:tr w:rsidR="008B7CE4">
        <w:trPr>
          <w:trHeight w:val="3678"/>
          <w:jc w:val="center"/>
        </w:trPr>
        <w:tc>
          <w:tcPr>
            <w:tcW w:w="1219" w:type="dxa"/>
            <w:tcBorders>
              <w:bottom w:val="single" w:sz="4" w:space="0" w:color="auto"/>
              <w:right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2.1.2</w:t>
            </w:r>
          </w:p>
        </w:tc>
        <w:tc>
          <w:tcPr>
            <w:tcW w:w="1214" w:type="dxa"/>
            <w:tcBorders>
              <w:left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8B7CE4" w:rsidRDefault="000E7417">
            <w:pPr>
              <w:spacing w:line="400" w:lineRule="exact"/>
              <w:ind w:firstLineChars="200" w:firstLine="420"/>
              <w:rPr>
                <w:rFonts w:ascii="宋体" w:hAnsi="宋体"/>
                <w:szCs w:val="21"/>
              </w:rPr>
            </w:pPr>
            <w:r>
              <w:rPr>
                <w:rFonts w:ascii="宋体" w:hAnsi="宋体" w:hint="eastAsia"/>
                <w:szCs w:val="21"/>
              </w:rPr>
              <w:t>(1)投标人具备有效的营业执照、资质证书和安全生产许可证和基本账户开户许可证；</w:t>
            </w:r>
          </w:p>
          <w:p w:rsidR="008B7CE4" w:rsidRDefault="000E7417">
            <w:pPr>
              <w:spacing w:line="400" w:lineRule="exact"/>
              <w:ind w:firstLineChars="200" w:firstLine="420"/>
              <w:rPr>
                <w:rFonts w:ascii="宋体" w:hAnsi="宋体"/>
                <w:szCs w:val="21"/>
              </w:rPr>
            </w:pPr>
            <w:r>
              <w:rPr>
                <w:rFonts w:ascii="宋体" w:hAnsi="宋体" w:hint="eastAsia"/>
                <w:szCs w:val="21"/>
              </w:rPr>
              <w:t>(2)投标人的资质等级符合招标文件规定；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(3)投标人的财务状况符合招标文件规定；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(4)投标人的类似项目业绩符合招标文件规定；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(5)投标人的信誉符合招标文件规定；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(6)投标人的项目经理资格符合招标文件规定；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(7)投标人的其他要求符合招标文件规定；</w:t>
            </w:r>
          </w:p>
          <w:p w:rsidR="008B7CE4" w:rsidRDefault="000E7417">
            <w:pPr>
              <w:spacing w:line="400" w:lineRule="exact"/>
              <w:ind w:firstLineChars="200" w:firstLine="420"/>
              <w:rPr>
                <w:rFonts w:ascii="宋体" w:hAnsi="宋体"/>
                <w:szCs w:val="21"/>
              </w:rPr>
            </w:pPr>
            <w:r>
              <w:rPr>
                <w:rFonts w:ascii="宋体" w:hAnsi="宋体" w:hint="eastAsia"/>
                <w:szCs w:val="21"/>
              </w:rPr>
              <w:t>(8)投标人不存在第二章“投标人须知”第1.4.3项规定的任何一种情形；</w:t>
            </w:r>
          </w:p>
        </w:tc>
      </w:tr>
      <w:tr w:rsidR="008B7CE4">
        <w:trPr>
          <w:trHeight w:val="17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第一个信封</w:t>
            </w:r>
          </w:p>
          <w:p w:rsidR="008B7CE4" w:rsidRDefault="000E7417">
            <w:pPr>
              <w:rPr>
                <w:rFonts w:ascii="宋体" w:hAnsi="宋体"/>
                <w:szCs w:val="21"/>
              </w:rPr>
            </w:pPr>
            <w:r>
              <w:rPr>
                <w:rFonts w:ascii="宋体" w:hAnsi="宋体" w:hint="eastAsia"/>
                <w:szCs w:val="21"/>
              </w:rPr>
              <w:t>评分分值构成(总分100分)</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施工组织设计40分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项目管理机构20分</w:t>
            </w:r>
          </w:p>
          <w:p w:rsidR="008B7CE4" w:rsidRDefault="000E7417">
            <w:pPr>
              <w:spacing w:line="400" w:lineRule="exact"/>
              <w:ind w:firstLineChars="200" w:firstLine="420"/>
              <w:jc w:val="left"/>
              <w:rPr>
                <w:rFonts w:ascii="宋体" w:hAnsi="宋体"/>
                <w:szCs w:val="21"/>
              </w:rPr>
            </w:pPr>
            <w:r>
              <w:rPr>
                <w:rFonts w:ascii="宋体" w:hAnsi="宋体" w:hint="eastAsia"/>
                <w:szCs w:val="21"/>
              </w:rPr>
              <w:t>技术能力25分</w:t>
            </w:r>
          </w:p>
          <w:p w:rsidR="008B7CE4" w:rsidRDefault="000E7417">
            <w:pPr>
              <w:spacing w:line="400" w:lineRule="exact"/>
              <w:ind w:firstLineChars="200" w:firstLine="420"/>
              <w:jc w:val="left"/>
              <w:rPr>
                <w:rFonts w:ascii="宋体" w:hAnsi="宋体"/>
                <w:szCs w:val="21"/>
              </w:rPr>
            </w:pPr>
            <w:r>
              <w:rPr>
                <w:rFonts w:ascii="宋体" w:hAnsi="宋体" w:hint="eastAsia"/>
                <w:szCs w:val="21"/>
              </w:rPr>
              <w:t>履约信誉15分</w:t>
            </w:r>
          </w:p>
        </w:tc>
      </w:tr>
      <w:tr w:rsidR="008B7CE4">
        <w:trPr>
          <w:trHeight w:val="181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3.2.1</w:t>
            </w:r>
          </w:p>
        </w:tc>
        <w:tc>
          <w:tcPr>
            <w:tcW w:w="1214" w:type="dxa"/>
            <w:tcBorders>
              <w:top w:val="single" w:sz="4" w:space="0" w:color="auto"/>
              <w:bottom w:val="single" w:sz="4" w:space="0" w:color="auto"/>
            </w:tcBorders>
            <w:vAlign w:val="center"/>
          </w:tcPr>
          <w:p w:rsidR="008B7CE4" w:rsidRDefault="000E7417">
            <w:pP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8B7CE4" w:rsidRDefault="000E7417">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按照投标人的商务和技术得分由高到低排序，选择前三名通过详细评审</w:t>
            </w:r>
          </w:p>
        </w:tc>
      </w:tr>
      <w:tr w:rsidR="008B7CE4">
        <w:trPr>
          <w:trHeight w:val="732"/>
          <w:jc w:val="center"/>
        </w:trPr>
        <w:tc>
          <w:tcPr>
            <w:tcW w:w="1219" w:type="dxa"/>
            <w:tcBorders>
              <w:right w:val="single" w:sz="4" w:space="0" w:color="auto"/>
            </w:tcBorders>
            <w:vAlign w:val="center"/>
          </w:tcPr>
          <w:p w:rsidR="008B7CE4" w:rsidRDefault="000E7417">
            <w:pP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8B7CE4" w:rsidRDefault="000E7417">
            <w:pPr>
              <w:rPr>
                <w:rFonts w:ascii="宋体" w:hAnsi="宋体"/>
                <w:b/>
                <w:szCs w:val="21"/>
              </w:rPr>
            </w:pPr>
            <w:r>
              <w:rPr>
                <w:rFonts w:ascii="宋体" w:hAnsi="宋体" w:hint="eastAsia"/>
                <w:b/>
                <w:szCs w:val="21"/>
              </w:rPr>
              <w:t>条款内容</w:t>
            </w:r>
          </w:p>
        </w:tc>
        <w:tc>
          <w:tcPr>
            <w:tcW w:w="7380" w:type="dxa"/>
            <w:vAlign w:val="center"/>
          </w:tcPr>
          <w:p w:rsidR="008B7CE4" w:rsidRDefault="000E7417">
            <w:pPr>
              <w:rPr>
                <w:rFonts w:ascii="宋体" w:hAnsi="宋体"/>
                <w:b/>
                <w:szCs w:val="21"/>
              </w:rPr>
            </w:pPr>
            <w:r>
              <w:rPr>
                <w:rFonts w:ascii="宋体" w:hAnsi="宋体" w:hint="eastAsia"/>
                <w:b/>
                <w:szCs w:val="21"/>
              </w:rPr>
              <w:t>评审因素与标准</w:t>
            </w:r>
          </w:p>
        </w:tc>
      </w:tr>
      <w:tr w:rsidR="008B7CE4">
        <w:trPr>
          <w:trHeight w:val="2851"/>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lastRenderedPageBreak/>
              <w:t>2.2.2</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施工组织设计（0-40分）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1、投标人应按以下要点编制施工组织设计（文字宜精炼、内容具有针对性，总体控制在30000字以内）；</w:t>
            </w:r>
          </w:p>
          <w:p w:rsidR="008B7CE4" w:rsidRDefault="000E7417">
            <w:pPr>
              <w:spacing w:line="400" w:lineRule="exact"/>
              <w:rPr>
                <w:rFonts w:ascii="宋体" w:hAnsi="宋体"/>
                <w:szCs w:val="21"/>
              </w:rPr>
            </w:pPr>
            <w:r>
              <w:rPr>
                <w:rFonts w:ascii="宋体" w:hAnsi="宋体" w:hint="eastAsia"/>
                <w:szCs w:val="21"/>
              </w:rPr>
              <w:t>（1）总体施工组织布置及规划                   0-2分</w:t>
            </w:r>
          </w:p>
          <w:p w:rsidR="008B7CE4" w:rsidRDefault="000E7417">
            <w:pPr>
              <w:spacing w:line="400" w:lineRule="exact"/>
              <w:rPr>
                <w:rFonts w:ascii="宋体" w:hAnsi="宋体"/>
                <w:szCs w:val="21"/>
              </w:rPr>
            </w:pPr>
            <w:r>
              <w:rPr>
                <w:rFonts w:ascii="宋体" w:hAnsi="宋体" w:hint="eastAsia"/>
                <w:szCs w:val="21"/>
              </w:rPr>
              <w:t>（2）主要工程项目的施工方案、方法与技术措施（尤其对重点、关键和难点工程的施工方案、方法及其措施）                  0-5分</w:t>
            </w:r>
          </w:p>
          <w:p w:rsidR="008B7CE4" w:rsidRDefault="000E7417">
            <w:pPr>
              <w:spacing w:line="400" w:lineRule="exact"/>
              <w:rPr>
                <w:rFonts w:ascii="宋体" w:hAnsi="宋体"/>
                <w:szCs w:val="21"/>
              </w:rPr>
            </w:pPr>
            <w:r>
              <w:rPr>
                <w:rFonts w:ascii="宋体" w:hAnsi="宋体" w:hint="eastAsia"/>
                <w:szCs w:val="21"/>
              </w:rPr>
              <w:t>（3）工期的保证体系及保证措施                 0-2分</w:t>
            </w:r>
          </w:p>
          <w:p w:rsidR="008B7CE4" w:rsidRDefault="000E7417">
            <w:pPr>
              <w:spacing w:line="400" w:lineRule="exact"/>
              <w:rPr>
                <w:rFonts w:ascii="宋体" w:hAnsi="宋体"/>
                <w:szCs w:val="21"/>
              </w:rPr>
            </w:pPr>
            <w:r>
              <w:rPr>
                <w:rFonts w:ascii="宋体" w:hAnsi="宋体" w:hint="eastAsia"/>
                <w:szCs w:val="21"/>
              </w:rPr>
              <w:t>（4）工程质量管理体系及保证措施               0-3分</w:t>
            </w:r>
          </w:p>
          <w:p w:rsidR="008B7CE4" w:rsidRDefault="000E7417">
            <w:pPr>
              <w:spacing w:line="400" w:lineRule="exact"/>
              <w:rPr>
                <w:rFonts w:ascii="宋体" w:hAnsi="宋体"/>
                <w:szCs w:val="21"/>
              </w:rPr>
            </w:pPr>
            <w:r>
              <w:rPr>
                <w:rFonts w:ascii="宋体" w:hAnsi="宋体" w:hint="eastAsia"/>
                <w:szCs w:val="21"/>
              </w:rPr>
              <w:t>（5）安全生产管理体系及保证措施               0-3分</w:t>
            </w:r>
          </w:p>
          <w:p w:rsidR="008B7CE4" w:rsidRDefault="000E7417">
            <w:pPr>
              <w:spacing w:line="400" w:lineRule="exact"/>
              <w:rPr>
                <w:rFonts w:ascii="宋体" w:hAnsi="宋体"/>
                <w:szCs w:val="21"/>
              </w:rPr>
            </w:pPr>
            <w:r>
              <w:rPr>
                <w:rFonts w:ascii="宋体" w:hAnsi="宋体" w:hint="eastAsia"/>
                <w:szCs w:val="21"/>
              </w:rPr>
              <w:t xml:space="preserve">（6）环境保护、水土保持保证体系及保证措施（含扬尘治理措施）                                                                  </w:t>
            </w:r>
          </w:p>
          <w:p w:rsidR="008B7CE4" w:rsidRDefault="000E7417">
            <w:pPr>
              <w:spacing w:line="400" w:lineRule="exact"/>
              <w:rPr>
                <w:rFonts w:ascii="宋体" w:hAnsi="宋体"/>
                <w:szCs w:val="21"/>
              </w:rPr>
            </w:pPr>
            <w:r>
              <w:rPr>
                <w:rFonts w:ascii="宋体" w:hAnsi="宋体" w:hint="eastAsia"/>
                <w:szCs w:val="21"/>
              </w:rPr>
              <w:t xml:space="preserve">                                              0-3分</w:t>
            </w:r>
          </w:p>
          <w:p w:rsidR="008B7CE4" w:rsidRDefault="000E7417">
            <w:pPr>
              <w:spacing w:line="400" w:lineRule="exact"/>
              <w:rPr>
                <w:rFonts w:ascii="宋体" w:hAnsi="宋体"/>
                <w:szCs w:val="21"/>
              </w:rPr>
            </w:pPr>
            <w:r>
              <w:rPr>
                <w:rFonts w:ascii="宋体" w:hAnsi="宋体" w:hint="eastAsia"/>
                <w:szCs w:val="21"/>
              </w:rPr>
              <w:t>（7）文明施工、文物保护保证体系及保证措施     0-2分</w:t>
            </w:r>
          </w:p>
          <w:p w:rsidR="008B7CE4" w:rsidRDefault="000E7417">
            <w:pPr>
              <w:spacing w:line="400" w:lineRule="exact"/>
              <w:rPr>
                <w:rFonts w:ascii="宋体" w:hAnsi="宋体"/>
                <w:szCs w:val="21"/>
              </w:rPr>
            </w:pPr>
            <w:r>
              <w:rPr>
                <w:rFonts w:ascii="宋体" w:hAnsi="宋体" w:hint="eastAsia"/>
                <w:szCs w:val="21"/>
              </w:rPr>
              <w:t>（8）项目风险预测与防范，事故应急预案         0-2分</w:t>
            </w:r>
          </w:p>
          <w:p w:rsidR="008B7CE4" w:rsidRDefault="000E7417">
            <w:pPr>
              <w:spacing w:line="400" w:lineRule="exact"/>
              <w:rPr>
                <w:rFonts w:ascii="宋体" w:hAnsi="宋体"/>
                <w:szCs w:val="21"/>
              </w:rPr>
            </w:pPr>
            <w:r>
              <w:rPr>
                <w:rFonts w:ascii="宋体" w:hAnsi="宋体" w:hint="eastAsia"/>
                <w:szCs w:val="21"/>
              </w:rPr>
              <w:t>2、施工组织设计除采用文字表述外可附下列图表，图表及格式要求附后。</w:t>
            </w:r>
          </w:p>
          <w:p w:rsidR="008B7CE4" w:rsidRDefault="000E7417">
            <w:pPr>
              <w:spacing w:line="400" w:lineRule="exact"/>
              <w:rPr>
                <w:rFonts w:ascii="宋体" w:hAnsi="宋体"/>
                <w:szCs w:val="21"/>
              </w:rPr>
            </w:pPr>
            <w:r>
              <w:rPr>
                <w:rFonts w:ascii="宋体" w:hAnsi="宋体" w:hint="eastAsia"/>
                <w:szCs w:val="21"/>
              </w:rPr>
              <w:t xml:space="preserve">   附表一  施工总体计划表                     0-2分</w:t>
            </w:r>
          </w:p>
          <w:p w:rsidR="008B7CE4" w:rsidRDefault="000E7417">
            <w:pPr>
              <w:spacing w:line="400" w:lineRule="exact"/>
              <w:rPr>
                <w:rFonts w:ascii="宋体" w:hAnsi="宋体"/>
                <w:szCs w:val="21"/>
              </w:rPr>
            </w:pPr>
            <w:r>
              <w:rPr>
                <w:rFonts w:ascii="宋体" w:hAnsi="宋体" w:hint="eastAsia"/>
                <w:szCs w:val="21"/>
              </w:rPr>
              <w:t xml:space="preserve">   附表二  分项工程进度率计划（斜率图）       0-2分 </w:t>
            </w:r>
          </w:p>
          <w:p w:rsidR="008B7CE4" w:rsidRDefault="000E7417">
            <w:pPr>
              <w:spacing w:line="400" w:lineRule="exact"/>
              <w:rPr>
                <w:rFonts w:ascii="宋体" w:hAnsi="宋体"/>
                <w:szCs w:val="21"/>
              </w:rPr>
            </w:pPr>
            <w:r>
              <w:rPr>
                <w:rFonts w:ascii="宋体" w:hAnsi="宋体" w:hint="eastAsia"/>
                <w:szCs w:val="21"/>
              </w:rPr>
              <w:t xml:space="preserve">   附表三  工程管理曲线                       0-2分</w:t>
            </w:r>
          </w:p>
          <w:p w:rsidR="008B7CE4" w:rsidRDefault="000E7417">
            <w:pPr>
              <w:spacing w:line="400" w:lineRule="exact"/>
              <w:rPr>
                <w:rFonts w:ascii="宋体" w:hAnsi="宋体"/>
                <w:szCs w:val="21"/>
              </w:rPr>
            </w:pPr>
            <w:r>
              <w:rPr>
                <w:rFonts w:ascii="宋体" w:hAnsi="宋体" w:hint="eastAsia"/>
                <w:szCs w:val="21"/>
              </w:rPr>
              <w:t xml:space="preserve">   附表四  分项工程生产率和施工周期表         0-2分</w:t>
            </w:r>
          </w:p>
          <w:p w:rsidR="008B7CE4" w:rsidRDefault="000E7417">
            <w:pPr>
              <w:spacing w:line="400" w:lineRule="exact"/>
              <w:rPr>
                <w:rFonts w:ascii="宋体" w:hAnsi="宋体"/>
                <w:szCs w:val="21"/>
              </w:rPr>
            </w:pPr>
            <w:r>
              <w:rPr>
                <w:rFonts w:ascii="宋体" w:hAnsi="宋体" w:hint="eastAsia"/>
                <w:szCs w:val="21"/>
              </w:rPr>
              <w:t xml:space="preserve">   附表五  施工总平面图                       0-2分</w:t>
            </w:r>
          </w:p>
          <w:p w:rsidR="008B7CE4" w:rsidRDefault="000E7417">
            <w:pPr>
              <w:spacing w:line="400" w:lineRule="exact"/>
              <w:rPr>
                <w:rFonts w:ascii="宋体" w:hAnsi="宋体"/>
                <w:szCs w:val="21"/>
              </w:rPr>
            </w:pPr>
            <w:r>
              <w:rPr>
                <w:rFonts w:ascii="宋体" w:hAnsi="宋体" w:hint="eastAsia"/>
                <w:szCs w:val="21"/>
              </w:rPr>
              <w:t xml:space="preserve">   附表六  劳动力计划表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附表七  临时用地计划表                     0-2分</w:t>
            </w:r>
          </w:p>
          <w:p w:rsidR="008B7CE4" w:rsidRDefault="000E7417">
            <w:pPr>
              <w:spacing w:line="400" w:lineRule="exact"/>
              <w:ind w:firstLineChars="150" w:firstLine="315"/>
              <w:rPr>
                <w:rFonts w:ascii="宋体" w:hAnsi="宋体"/>
                <w:szCs w:val="21"/>
              </w:rPr>
            </w:pPr>
            <w:r>
              <w:rPr>
                <w:rFonts w:ascii="宋体" w:hAnsi="宋体" w:hint="eastAsia"/>
                <w:szCs w:val="21"/>
              </w:rPr>
              <w:t>附表八  外供电力需求计划表                 0-2分</w:t>
            </w:r>
          </w:p>
          <w:p w:rsidR="008B7CE4" w:rsidRDefault="000E7417">
            <w:pPr>
              <w:spacing w:line="400" w:lineRule="exact"/>
              <w:rPr>
                <w:rFonts w:ascii="宋体" w:hAnsi="宋体"/>
                <w:szCs w:val="21"/>
              </w:rPr>
            </w:pPr>
            <w:r>
              <w:rPr>
                <w:rFonts w:ascii="宋体" w:hAnsi="宋体" w:hint="eastAsia"/>
                <w:szCs w:val="21"/>
              </w:rPr>
              <w:t xml:space="preserve">   附表九  合同用款估算表                     0-2分</w:t>
            </w:r>
          </w:p>
        </w:tc>
      </w:tr>
      <w:tr w:rsidR="008B7CE4">
        <w:trPr>
          <w:trHeight w:val="633"/>
          <w:jc w:val="center"/>
        </w:trPr>
        <w:tc>
          <w:tcPr>
            <w:tcW w:w="1219" w:type="dxa"/>
            <w:tcBorders>
              <w:top w:val="single" w:sz="4" w:space="0" w:color="auto"/>
            </w:tcBorders>
            <w:vAlign w:val="center"/>
          </w:tcPr>
          <w:p w:rsidR="008B7CE4" w:rsidRDefault="000E7417">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项目管理机构（0-20分）</w:t>
            </w:r>
          </w:p>
        </w:tc>
        <w:tc>
          <w:tcPr>
            <w:tcW w:w="7380" w:type="dxa"/>
            <w:tcBorders>
              <w:top w:val="single" w:sz="4" w:space="0" w:color="auto"/>
              <w:left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1.拟派项目总工中级职称者得5分，高级职称者得10分；【须提供证书原件扫描件（或图片）】</w:t>
            </w:r>
          </w:p>
          <w:p w:rsidR="008B7CE4" w:rsidRDefault="000E7417">
            <w:pPr>
              <w:spacing w:line="400" w:lineRule="exact"/>
              <w:rPr>
                <w:rFonts w:ascii="宋体" w:hAnsi="宋体"/>
                <w:szCs w:val="21"/>
              </w:rPr>
            </w:pPr>
            <w:r>
              <w:rPr>
                <w:rFonts w:ascii="宋体" w:hAnsi="宋体" w:hint="eastAsia"/>
                <w:szCs w:val="21"/>
              </w:rPr>
              <w:t>2.拟派项目班子中主要进场人员证件齐全者得10分，缺一项扣2分，扣完为止。【须提供证书原件扫描件（或图片）】</w:t>
            </w:r>
          </w:p>
        </w:tc>
      </w:tr>
      <w:tr w:rsidR="008B7CE4">
        <w:trPr>
          <w:trHeight w:val="5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8B7CE4" w:rsidRDefault="000E7417">
            <w:pPr>
              <w:rPr>
                <w:rFonts w:ascii="宋体" w:hAnsi="宋体"/>
                <w:szCs w:val="21"/>
              </w:rPr>
            </w:pPr>
            <w:r>
              <w:rPr>
                <w:rFonts w:ascii="宋体" w:hAnsi="宋体" w:hint="eastAsia"/>
                <w:szCs w:val="21"/>
              </w:rPr>
              <w:t>技术能力</w:t>
            </w:r>
          </w:p>
          <w:p w:rsidR="008B7CE4" w:rsidRDefault="000E7417">
            <w:pPr>
              <w:rPr>
                <w:rFonts w:ascii="宋体" w:hAnsi="宋体"/>
                <w:szCs w:val="21"/>
              </w:rPr>
            </w:pPr>
            <w:r>
              <w:rPr>
                <w:rFonts w:ascii="宋体" w:hAnsi="宋体" w:hint="eastAsia"/>
                <w:szCs w:val="21"/>
              </w:rPr>
              <w:t>（0-25分）</w:t>
            </w:r>
          </w:p>
        </w:tc>
        <w:tc>
          <w:tcPr>
            <w:tcW w:w="7380" w:type="dxa"/>
            <w:tcBorders>
              <w:top w:val="single" w:sz="4" w:space="0" w:color="auto"/>
              <w:left w:val="single" w:sz="4" w:space="0" w:color="auto"/>
              <w:bottom w:val="single" w:sz="4" w:space="0" w:color="auto"/>
            </w:tcBorders>
            <w:vAlign w:val="center"/>
          </w:tcPr>
          <w:p w:rsidR="008B7CE4" w:rsidRDefault="000E7417">
            <w:pPr>
              <w:spacing w:line="400" w:lineRule="exact"/>
              <w:rPr>
                <w:rFonts w:ascii="宋体" w:hAnsi="宋体"/>
                <w:szCs w:val="21"/>
              </w:rPr>
            </w:pPr>
            <w:r>
              <w:rPr>
                <w:rFonts w:ascii="宋体" w:hAnsi="宋体" w:hint="eastAsia"/>
                <w:szCs w:val="21"/>
              </w:rPr>
              <w:t>1、企业业绩（15分）</w:t>
            </w:r>
          </w:p>
          <w:p w:rsidR="008B7CE4" w:rsidRDefault="000E7417">
            <w:pPr>
              <w:spacing w:line="400" w:lineRule="exact"/>
              <w:ind w:firstLineChars="200" w:firstLine="420"/>
              <w:rPr>
                <w:rFonts w:ascii="宋体" w:hAnsi="宋体"/>
                <w:szCs w:val="21"/>
              </w:rPr>
            </w:pPr>
            <w:r>
              <w:rPr>
                <w:rFonts w:ascii="宋体" w:hAnsi="宋体" w:hint="eastAsia"/>
                <w:szCs w:val="21"/>
              </w:rPr>
              <w:t xml:space="preserve"> 企业近年来承建过类似项目者每项得5分，本项最高得15分【须提供合同原件、中标通知书原件、工程接收证书（工程竣工验收证书）的原件扫描件（或图片）和中标公示网页版】。</w:t>
            </w:r>
          </w:p>
          <w:p w:rsidR="008B7CE4" w:rsidRDefault="000E7417">
            <w:pPr>
              <w:spacing w:line="400" w:lineRule="exact"/>
              <w:rPr>
                <w:rFonts w:ascii="宋体" w:hAnsi="宋体"/>
                <w:szCs w:val="21"/>
              </w:rPr>
            </w:pPr>
            <w:r>
              <w:rPr>
                <w:rFonts w:ascii="宋体" w:hAnsi="宋体" w:hint="eastAsia"/>
                <w:szCs w:val="21"/>
              </w:rPr>
              <w:t>2、项目经理业绩（10分）</w:t>
            </w:r>
          </w:p>
          <w:p w:rsidR="008B7CE4" w:rsidRDefault="000E7417">
            <w:pPr>
              <w:adjustRightInd w:val="0"/>
              <w:snapToGrid w:val="0"/>
              <w:spacing w:line="480" w:lineRule="exact"/>
              <w:ind w:firstLine="480"/>
              <w:rPr>
                <w:rFonts w:ascii="宋体" w:hAnsi="宋体"/>
                <w:b/>
                <w:bCs/>
                <w:szCs w:val="21"/>
              </w:rPr>
            </w:pPr>
            <w:r>
              <w:rPr>
                <w:rFonts w:ascii="宋体" w:hAnsi="宋体" w:hint="eastAsia"/>
                <w:szCs w:val="21"/>
              </w:rPr>
              <w:t>近年来拟派建造师承建过类似项目者每项得5分，本项最高得10分【须提供合同原件、中标通知书原件、工程接收证书（工程竣工验收证书）的原件扫描件（或图片）和中标公示网页版】，若上述资料不显示项目经理姓名，还</w:t>
            </w:r>
            <w:r>
              <w:rPr>
                <w:rFonts w:ascii="宋体" w:hAnsi="宋体" w:hint="eastAsia"/>
                <w:szCs w:val="21"/>
              </w:rPr>
              <w:lastRenderedPageBreak/>
              <w:t>须同时提供建设单位出具的相关证明文件。</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0E7417">
            <w:pPr>
              <w:numPr>
                <w:ilvl w:val="0"/>
                <w:numId w:val="1"/>
              </w:numPr>
              <w:adjustRightInd w:val="0"/>
              <w:snapToGrid w:val="0"/>
              <w:spacing w:line="480" w:lineRule="exact"/>
              <w:rPr>
                <w:rFonts w:ascii="新宋体" w:eastAsia="新宋体" w:hAnsi="新宋体"/>
                <w:b/>
                <w:szCs w:val="21"/>
              </w:rPr>
            </w:pPr>
            <w:r>
              <w:rPr>
                <w:rFonts w:ascii="新宋体" w:eastAsia="新宋体" w:hAnsi="新宋体" w:hint="eastAsia"/>
                <w:b/>
                <w:szCs w:val="21"/>
              </w:rPr>
              <w:lastRenderedPageBreak/>
              <w:t>业绩合同以合同签订日期为准，获奖证书以发证日期为准，企业业绩和项目经理业绩不重复计分；</w:t>
            </w:r>
          </w:p>
        </w:tc>
      </w:tr>
      <w:tr w:rsidR="008B7CE4">
        <w:trPr>
          <w:trHeight w:val="667"/>
          <w:jc w:val="center"/>
        </w:trPr>
        <w:tc>
          <w:tcPr>
            <w:tcW w:w="1219" w:type="dxa"/>
            <w:tcBorders>
              <w:top w:val="single" w:sz="4" w:space="0" w:color="auto"/>
              <w:bottom w:val="single" w:sz="4" w:space="0" w:color="auto"/>
            </w:tcBorders>
            <w:vAlign w:val="center"/>
          </w:tcPr>
          <w:p w:rsidR="008B7CE4" w:rsidRDefault="000E7417">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履约信誉（0-15分）</w:t>
            </w:r>
          </w:p>
        </w:tc>
        <w:tc>
          <w:tcPr>
            <w:tcW w:w="7380" w:type="dxa"/>
            <w:tcBorders>
              <w:top w:val="single" w:sz="4" w:space="0" w:color="auto"/>
              <w:left w:val="single" w:sz="4" w:space="0" w:color="auto"/>
              <w:bottom w:val="single" w:sz="4" w:space="0" w:color="auto"/>
            </w:tcBorders>
            <w:vAlign w:val="center"/>
          </w:tcPr>
          <w:p w:rsidR="008B7CE4" w:rsidRDefault="000E7417">
            <w:pPr>
              <w:spacing w:line="360" w:lineRule="auto"/>
              <w:rPr>
                <w:rFonts w:ascii="宋体" w:hAnsi="宋体"/>
                <w:szCs w:val="21"/>
              </w:rPr>
            </w:pPr>
            <w:r>
              <w:rPr>
                <w:rFonts w:ascii="宋体" w:hAnsi="宋体" w:hint="eastAsia"/>
                <w:szCs w:val="21"/>
              </w:rPr>
              <w:t>1、企业信用（4分）</w:t>
            </w:r>
          </w:p>
          <w:p w:rsidR="008B7CE4" w:rsidRDefault="000E7417">
            <w:pPr>
              <w:spacing w:line="360" w:lineRule="auto"/>
              <w:rPr>
                <w:rFonts w:ascii="宋体" w:hAnsi="宋体"/>
                <w:szCs w:val="21"/>
              </w:rPr>
            </w:pPr>
            <w:r>
              <w:rPr>
                <w:rFonts w:ascii="宋体" w:hAnsi="宋体" w:hint="eastAsia"/>
                <w:szCs w:val="21"/>
              </w:rPr>
              <w:t>1.1、提供企业所在地税务主管部门出具的纳税情况证明，纳税情况良好得2分。</w:t>
            </w:r>
          </w:p>
          <w:p w:rsidR="008B7CE4" w:rsidRDefault="000E7417">
            <w:pPr>
              <w:spacing w:line="360" w:lineRule="auto"/>
              <w:rPr>
                <w:rFonts w:ascii="宋体" w:hAnsi="宋体"/>
                <w:szCs w:val="21"/>
              </w:rPr>
            </w:pPr>
            <w:r>
              <w:rPr>
                <w:rFonts w:ascii="宋体" w:hAnsi="宋体" w:hint="eastAsia"/>
                <w:szCs w:val="21"/>
              </w:rPr>
              <w:t>1.2、投标人提供2016年1月以来信用评级机构出具的有效的企业信用等级证书原件扫描件或图片，等级为AAA级的得2分。</w:t>
            </w:r>
          </w:p>
          <w:p w:rsidR="008B7CE4" w:rsidRDefault="000E7417">
            <w:pPr>
              <w:spacing w:line="360" w:lineRule="auto"/>
              <w:rPr>
                <w:rFonts w:ascii="宋体" w:hAnsi="宋体"/>
                <w:szCs w:val="21"/>
              </w:rPr>
            </w:pPr>
            <w:r>
              <w:rPr>
                <w:rFonts w:ascii="宋体" w:hAnsi="宋体" w:hint="eastAsia"/>
                <w:szCs w:val="21"/>
              </w:rPr>
              <w:t>2、服务承诺（含扬尘治理等内容）（11分）</w:t>
            </w:r>
          </w:p>
          <w:p w:rsidR="008B7CE4" w:rsidRDefault="000E7417">
            <w:pPr>
              <w:spacing w:line="360" w:lineRule="auto"/>
              <w:rPr>
                <w:rFonts w:ascii="宋体" w:hAnsi="宋体"/>
                <w:szCs w:val="21"/>
              </w:rPr>
            </w:pPr>
            <w:r>
              <w:rPr>
                <w:rFonts w:ascii="宋体" w:hAnsi="宋体" w:hint="eastAsia"/>
                <w:szCs w:val="21"/>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rsidR="008B7CE4">
        <w:trPr>
          <w:trHeight w:val="667"/>
          <w:jc w:val="center"/>
        </w:trPr>
        <w:tc>
          <w:tcPr>
            <w:tcW w:w="9813" w:type="dxa"/>
            <w:gridSpan w:val="3"/>
            <w:tcBorders>
              <w:top w:val="single" w:sz="4" w:space="0" w:color="auto"/>
              <w:bottom w:val="single" w:sz="4" w:space="0" w:color="auto"/>
            </w:tcBorders>
            <w:vAlign w:val="center"/>
          </w:tcPr>
          <w:p w:rsidR="008B7CE4" w:rsidRDefault="008B7CE4">
            <w:pPr>
              <w:ind w:firstLineChars="200" w:firstLine="420"/>
              <w:rPr>
                <w:rFonts w:ascii="宋体" w:hAnsi="宋体"/>
                <w:szCs w:val="21"/>
              </w:rPr>
            </w:pPr>
          </w:p>
          <w:p w:rsidR="008B7CE4" w:rsidRDefault="000E7417">
            <w:pPr>
              <w:ind w:firstLineChars="200" w:firstLine="420"/>
              <w:rPr>
                <w:rFonts w:ascii="宋体" w:hAnsi="宋体"/>
                <w:szCs w:val="21"/>
              </w:rPr>
            </w:pPr>
            <w:r>
              <w:rPr>
                <w:rFonts w:ascii="宋体" w:hAnsi="宋体" w:hint="eastAsia"/>
                <w:szCs w:val="21"/>
              </w:rPr>
              <w:t>需要补充的其他内容：</w:t>
            </w:r>
          </w:p>
          <w:p w:rsidR="008B7CE4" w:rsidRDefault="008B7CE4">
            <w:pPr>
              <w:ind w:firstLineChars="200" w:firstLine="420"/>
              <w:rPr>
                <w:rFonts w:ascii="宋体" w:hAnsi="宋体"/>
                <w:szCs w:val="21"/>
              </w:rPr>
            </w:pPr>
          </w:p>
        </w:tc>
      </w:tr>
      <w:tr w:rsidR="008B7CE4">
        <w:trPr>
          <w:trHeight w:val="667"/>
          <w:jc w:val="center"/>
        </w:trPr>
        <w:tc>
          <w:tcPr>
            <w:tcW w:w="9813" w:type="dxa"/>
            <w:gridSpan w:val="3"/>
            <w:tcBorders>
              <w:top w:val="single" w:sz="4" w:space="0" w:color="auto"/>
            </w:tcBorders>
            <w:vAlign w:val="center"/>
          </w:tcPr>
          <w:p w:rsidR="008B7CE4" w:rsidRDefault="000E7417">
            <w:pPr>
              <w:spacing w:line="340" w:lineRule="exact"/>
            </w:pPr>
            <w:r>
              <w:rPr>
                <w:rFonts w:hint="eastAsia"/>
              </w:rPr>
              <w:t>评标程序如下：</w:t>
            </w:r>
          </w:p>
          <w:p w:rsidR="008B7CE4" w:rsidRDefault="000E7417">
            <w:pPr>
              <w:spacing w:line="340" w:lineRule="exact"/>
            </w:pPr>
            <w:r>
              <w:rPr>
                <w:rFonts w:hint="eastAsia"/>
              </w:rPr>
              <w:t>1</w:t>
            </w:r>
            <w:r>
              <w:rPr>
                <w:rFonts w:hint="eastAsia"/>
              </w:rPr>
              <w:t>、招标人按照第二章“投标人须知”第</w:t>
            </w:r>
            <w:r>
              <w:rPr>
                <w:rFonts w:hint="eastAsia"/>
              </w:rPr>
              <w:t>5.1-5.2</w:t>
            </w:r>
            <w:r>
              <w:rPr>
                <w:rFonts w:hint="eastAsia"/>
              </w:rPr>
              <w:t>项的规定对投标文件第一信封（商务及技术文件）进行开标。</w:t>
            </w:r>
          </w:p>
          <w:p w:rsidR="008B7CE4" w:rsidRDefault="000E7417">
            <w:pPr>
              <w:spacing w:line="340" w:lineRule="exact"/>
            </w:pPr>
            <w:r>
              <w:rPr>
                <w:rFonts w:hint="eastAsia"/>
              </w:rPr>
              <w:t>2</w:t>
            </w:r>
            <w:r>
              <w:rPr>
                <w:rFonts w:hint="eastAsia"/>
              </w:rPr>
              <w:t>、评标委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各项打分保留小数点后两位，小数点后第三位“四舍五入”。</w:t>
            </w:r>
          </w:p>
          <w:p w:rsidR="008B7CE4" w:rsidRDefault="000E7417">
            <w:pPr>
              <w:spacing w:line="340" w:lineRule="exact"/>
            </w:pPr>
            <w:r>
              <w:rPr>
                <w:rFonts w:hint="eastAsia"/>
              </w:rPr>
              <w:t>3</w:t>
            </w:r>
            <w:r>
              <w:rPr>
                <w:rFonts w:hint="eastAsia"/>
              </w:rPr>
              <w:t>、招标人按照第二章“投标人须知”第</w:t>
            </w:r>
            <w:r>
              <w:rPr>
                <w:rFonts w:hint="eastAsia"/>
              </w:rPr>
              <w:t>5.1-5.2</w:t>
            </w:r>
            <w:r>
              <w:rPr>
                <w:rFonts w:hint="eastAsia"/>
              </w:rPr>
              <w:t>项的规定对投标文件第一信封（商务及技术文件）评审得分前</w:t>
            </w:r>
            <w:r>
              <w:rPr>
                <w:rFonts w:hint="eastAsia"/>
              </w:rPr>
              <w:t xml:space="preserve"> 3 </w:t>
            </w:r>
            <w:r>
              <w:rPr>
                <w:rFonts w:hint="eastAsia"/>
              </w:rPr>
              <w:t>名的投标文件第二个信封（投标文件）进行开启。</w:t>
            </w:r>
          </w:p>
          <w:p w:rsidR="008B7CE4" w:rsidRDefault="000E7417">
            <w:pPr>
              <w:spacing w:line="340" w:lineRule="exact"/>
            </w:pPr>
            <w:r>
              <w:rPr>
                <w:rFonts w:hint="eastAsia"/>
              </w:rPr>
              <w:t>4</w:t>
            </w:r>
            <w:r>
              <w:rPr>
                <w:rFonts w:hint="eastAsia"/>
              </w:rPr>
              <w:t>、评标委员会对已开标的投标文件第二个信封（投标报价和工程量清单）进行评审，按照投标报价由低到高顺序，推荐</w:t>
            </w:r>
            <w:r>
              <w:rPr>
                <w:rFonts w:hint="eastAsia"/>
              </w:rPr>
              <w:t>1-3</w:t>
            </w:r>
            <w:r>
              <w:rPr>
                <w:rFonts w:hint="eastAsia"/>
              </w:rPr>
              <w:t>名中标候选人。当报价相等时，以技术标得分高低进行排序；若技术标得分相等时，可以通过公开随机抽取方式确定中标候选人的排序。</w:t>
            </w:r>
          </w:p>
          <w:p w:rsidR="008B7CE4" w:rsidRDefault="000E7417">
            <w:pPr>
              <w:spacing w:line="340" w:lineRule="exact"/>
            </w:pPr>
            <w:r>
              <w:rPr>
                <w:rFonts w:hint="eastAsia"/>
              </w:rPr>
              <w:t>5</w:t>
            </w:r>
            <w:r>
              <w:rPr>
                <w:rFonts w:hint="eastAsia"/>
              </w:rPr>
              <w:t>、本评标办法里涉及到的证书、证件、业绩及相关文件，评标现场不再提供原件，需在投标文件中附原件扫描件（或图片），否则该项得分应作</w:t>
            </w:r>
            <w:r>
              <w:rPr>
                <w:rFonts w:hint="eastAsia"/>
              </w:rPr>
              <w:t>0</w:t>
            </w:r>
            <w:r>
              <w:rPr>
                <w:rFonts w:hint="eastAsia"/>
              </w:rPr>
              <w:t>分处理。</w:t>
            </w:r>
          </w:p>
          <w:p w:rsidR="008B7CE4" w:rsidRDefault="000E7417">
            <w:pPr>
              <w:spacing w:line="340" w:lineRule="exact"/>
              <w:rPr>
                <w:b/>
                <w:bCs/>
              </w:rPr>
            </w:pPr>
            <w:r>
              <w:rPr>
                <w:rFonts w:hint="eastAsia"/>
                <w:b/>
                <w:bCs/>
              </w:rPr>
              <w:t>注：</w:t>
            </w:r>
          </w:p>
          <w:p w:rsidR="008B7CE4" w:rsidRDefault="000E7417">
            <w:pPr>
              <w:spacing w:line="340" w:lineRule="exact"/>
            </w:pPr>
            <w:r>
              <w:rPr>
                <w:rFonts w:hint="eastAsia"/>
                <w:b/>
                <w:bCs/>
              </w:rPr>
              <w:t>不同投标人电子投标文件制作硬件特征码（网卡</w:t>
            </w:r>
            <w:r>
              <w:rPr>
                <w:rFonts w:hint="eastAsia"/>
                <w:b/>
                <w:bCs/>
              </w:rPr>
              <w:t>MAC</w:t>
            </w:r>
            <w:r>
              <w:rPr>
                <w:rFonts w:hint="eastAsia"/>
                <w:b/>
                <w:bCs/>
              </w:rPr>
              <w:t>地址、</w:t>
            </w:r>
            <w:r>
              <w:rPr>
                <w:rFonts w:hint="eastAsia"/>
                <w:b/>
                <w:bCs/>
              </w:rPr>
              <w:t>CPU</w:t>
            </w:r>
            <w:r>
              <w:rPr>
                <w:rFonts w:hint="eastAsia"/>
                <w:b/>
                <w:bCs/>
              </w:rPr>
              <w:t>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tc>
      </w:tr>
    </w:tbl>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1、评标方法</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本次评标采用技术评分最低标价法。评标委员会对满足招标文件实质性要求的投标文件的施工组织设计、主要人员、技术能力等因素进行评分，按照得分由高到低排序，对排名在招标文件规定数量以内</w:t>
      </w:r>
      <w:r>
        <w:rPr>
          <w:rFonts w:ascii="宋体" w:hAnsi="宋体" w:hint="eastAsia"/>
          <w:szCs w:val="21"/>
        </w:rPr>
        <w:lastRenderedPageBreak/>
        <w:t>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rsidR="008B7CE4" w:rsidRDefault="000E7417" w:rsidP="006C2AFE">
      <w:pPr>
        <w:adjustRightInd w:val="0"/>
        <w:snapToGrid w:val="0"/>
        <w:spacing w:line="480" w:lineRule="exact"/>
        <w:ind w:firstLineChars="100" w:firstLine="210"/>
        <w:rPr>
          <w:rFonts w:ascii="宋体" w:hAnsi="宋体"/>
          <w:szCs w:val="21"/>
        </w:rPr>
      </w:pPr>
      <w:bookmarkStart w:id="206" w:name="_bookmark111"/>
      <w:bookmarkEnd w:id="206"/>
      <w:r>
        <w:rPr>
          <w:rFonts w:ascii="宋体" w:hAnsi="宋体" w:hint="eastAsia"/>
          <w:szCs w:val="21"/>
        </w:rPr>
        <w:t>2、评审标准</w:t>
      </w:r>
    </w:p>
    <w:p w:rsidR="008B7CE4" w:rsidRDefault="000E7417">
      <w:pPr>
        <w:adjustRightInd w:val="0"/>
        <w:snapToGrid w:val="0"/>
        <w:spacing w:line="480" w:lineRule="exact"/>
        <w:ind w:firstLineChars="200" w:firstLine="420"/>
        <w:rPr>
          <w:rFonts w:ascii="宋体" w:hAnsi="宋体"/>
          <w:szCs w:val="21"/>
        </w:rPr>
      </w:pPr>
      <w:bookmarkStart w:id="207" w:name="_bookmark112"/>
      <w:bookmarkEnd w:id="207"/>
      <w:r>
        <w:rPr>
          <w:rFonts w:ascii="宋体" w:hAnsi="宋体" w:hint="eastAsia"/>
          <w:szCs w:val="21"/>
        </w:rPr>
        <w:t>2.1初步评审标准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2.1.1形式评审标准：见评标办法前附表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2.1.2资格评审标准：见评标办法前附表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2.1.3响应性评审标准：见评标办法前附表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8" w:name="_bookmark113"/>
      <w:bookmarkEnd w:id="208"/>
      <w:r>
        <w:rPr>
          <w:rFonts w:ascii="宋体" w:hAnsi="宋体" w:hint="eastAsia"/>
          <w:szCs w:val="21"/>
        </w:rPr>
        <w:t>2.2分值构成与评分标准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2.2.1第一个信封评分分值构成</w:t>
      </w:r>
    </w:p>
    <w:p w:rsidR="00265814" w:rsidRPr="00265814" w:rsidRDefault="00265814" w:rsidP="00265814">
      <w:pPr>
        <w:spacing w:line="480" w:lineRule="exact"/>
        <w:ind w:firstLineChars="200" w:firstLine="420"/>
        <w:rPr>
          <w:rFonts w:asciiTheme="minorEastAsia" w:eastAsiaTheme="minorEastAsia" w:hAnsiTheme="minorEastAsia" w:cs="仿宋"/>
          <w:szCs w:val="21"/>
        </w:rPr>
      </w:pPr>
      <w:r>
        <w:rPr>
          <w:rFonts w:hint="eastAsia"/>
        </w:rPr>
        <w:t xml:space="preserve"> </w:t>
      </w:r>
      <w:r>
        <w:rPr>
          <w:rFonts w:ascii="宋体" w:hAnsi="宋体" w:hint="eastAsia"/>
          <w:szCs w:val="21"/>
        </w:rPr>
        <w:t>（1）</w:t>
      </w:r>
      <w:r w:rsidRPr="00265814">
        <w:rPr>
          <w:rFonts w:asciiTheme="minorEastAsia" w:eastAsiaTheme="minorEastAsia" w:hAnsiTheme="minorEastAsia" w:cs="仿宋" w:hint="eastAsia"/>
          <w:szCs w:val="21"/>
        </w:rPr>
        <w:t>施工组织设计：见评标办法前附表。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（2）</w:t>
      </w:r>
      <w:r w:rsidRPr="00265814">
        <w:rPr>
          <w:rFonts w:asciiTheme="minorEastAsia" w:eastAsiaTheme="minorEastAsia" w:hAnsiTheme="minorEastAsia" w:cs="仿宋" w:hint="eastAsia"/>
          <w:szCs w:val="21"/>
        </w:rPr>
        <w:t>项目管理机构：见评标办法前附表。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（3）</w:t>
      </w:r>
      <w:r w:rsidRPr="00265814">
        <w:rPr>
          <w:rFonts w:asciiTheme="minorEastAsia" w:eastAsiaTheme="minorEastAsia" w:hAnsiTheme="minorEastAsia" w:cs="仿宋" w:hint="eastAsia"/>
          <w:szCs w:val="21"/>
        </w:rPr>
        <w:t>技术能力：见评标办法前附表。</w:t>
      </w:r>
    </w:p>
    <w:p w:rsidR="00265814" w:rsidRPr="00265814" w:rsidRDefault="00265814" w:rsidP="00265814">
      <w:pPr>
        <w:spacing w:line="480" w:lineRule="exact"/>
        <w:ind w:firstLineChars="250" w:firstLine="525"/>
        <w:rPr>
          <w:rFonts w:asciiTheme="minorEastAsia" w:eastAsiaTheme="minorEastAsia" w:hAnsiTheme="minorEastAsia" w:cs="仿宋"/>
          <w:szCs w:val="21"/>
        </w:rPr>
      </w:pPr>
      <w:r>
        <w:rPr>
          <w:rFonts w:ascii="宋体" w:hAnsi="宋体" w:hint="eastAsia"/>
          <w:szCs w:val="21"/>
        </w:rPr>
        <w:t>（4）</w:t>
      </w:r>
      <w:r w:rsidRPr="00265814">
        <w:rPr>
          <w:rFonts w:asciiTheme="minorEastAsia" w:eastAsiaTheme="minorEastAsia" w:hAnsiTheme="minorEastAsia" w:cs="仿宋" w:hint="eastAsia"/>
          <w:szCs w:val="21"/>
        </w:rPr>
        <w:t>履约信誉：见评标办法前附表。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2.2.2第一个信封评分评分标准</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（1）施工组织设计评分标准：见评标办法前附表；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（2）</w:t>
      </w:r>
      <w:r w:rsidR="006C2AFE" w:rsidRPr="00265814">
        <w:rPr>
          <w:rFonts w:asciiTheme="minorEastAsia" w:eastAsiaTheme="minorEastAsia" w:hAnsiTheme="minorEastAsia" w:cs="仿宋" w:hint="eastAsia"/>
          <w:szCs w:val="21"/>
        </w:rPr>
        <w:t>项目管理机构</w:t>
      </w:r>
      <w:r>
        <w:rPr>
          <w:rFonts w:ascii="宋体" w:hAnsi="宋体" w:hint="eastAsia"/>
          <w:szCs w:val="21"/>
        </w:rPr>
        <w:t>评分标准：见评标办法前附表；</w:t>
      </w:r>
    </w:p>
    <w:p w:rsidR="008B7CE4" w:rsidRDefault="000E7417" w:rsidP="00265814">
      <w:pPr>
        <w:adjustRightInd w:val="0"/>
        <w:snapToGrid w:val="0"/>
        <w:spacing w:line="480" w:lineRule="exact"/>
        <w:ind w:firstLineChars="250" w:firstLine="525"/>
        <w:rPr>
          <w:rFonts w:ascii="宋体" w:hAnsi="宋体"/>
          <w:szCs w:val="21"/>
        </w:rPr>
      </w:pPr>
      <w:r>
        <w:rPr>
          <w:rFonts w:ascii="宋体" w:hAnsi="宋体" w:hint="eastAsia"/>
          <w:szCs w:val="21"/>
        </w:rPr>
        <w:t>（3）</w:t>
      </w:r>
      <w:r w:rsidR="006C2AFE" w:rsidRPr="00265814">
        <w:rPr>
          <w:rFonts w:asciiTheme="minorEastAsia" w:eastAsiaTheme="minorEastAsia" w:hAnsiTheme="minorEastAsia" w:cs="仿宋" w:hint="eastAsia"/>
          <w:szCs w:val="21"/>
        </w:rPr>
        <w:t>技术能力</w:t>
      </w:r>
      <w:r w:rsidR="006C2AFE">
        <w:rPr>
          <w:rFonts w:ascii="宋体" w:hAnsi="宋体" w:hint="eastAsia"/>
          <w:szCs w:val="21"/>
        </w:rPr>
        <w:t>评分标准：见评标办法前附表；</w:t>
      </w:r>
    </w:p>
    <w:p w:rsidR="006C2AFE" w:rsidRPr="006C2AFE" w:rsidRDefault="006C2AFE" w:rsidP="006C2AFE">
      <w:pPr>
        <w:adjustRightInd w:val="0"/>
        <w:snapToGrid w:val="0"/>
        <w:spacing w:line="480" w:lineRule="exact"/>
        <w:ind w:firstLineChars="250" w:firstLine="525"/>
        <w:rPr>
          <w:rFonts w:ascii="宋体" w:hAnsi="宋体"/>
          <w:szCs w:val="21"/>
        </w:rPr>
      </w:pPr>
      <w:r>
        <w:rPr>
          <w:rFonts w:ascii="宋体" w:hAnsi="宋体" w:hint="eastAsia"/>
          <w:szCs w:val="21"/>
        </w:rPr>
        <w:t>（4）</w:t>
      </w:r>
      <w:r w:rsidRPr="00265814">
        <w:rPr>
          <w:rFonts w:asciiTheme="minorEastAsia" w:eastAsiaTheme="minorEastAsia" w:hAnsiTheme="minorEastAsia" w:cs="仿宋" w:hint="eastAsia"/>
          <w:szCs w:val="21"/>
        </w:rPr>
        <w:t>履约信誉</w:t>
      </w:r>
      <w:r>
        <w:rPr>
          <w:rFonts w:ascii="宋体" w:hAnsi="宋体" w:hint="eastAsia"/>
          <w:szCs w:val="21"/>
        </w:rPr>
        <w:t>评分标准：见评标办法前附表；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2.2.3第二个信封详细评审标准：见评标办法前附表。</w:t>
      </w:r>
    </w:p>
    <w:p w:rsidR="008B7CE4" w:rsidRDefault="000E7417">
      <w:pPr>
        <w:adjustRightInd w:val="0"/>
        <w:snapToGrid w:val="0"/>
        <w:spacing w:line="480" w:lineRule="exact"/>
        <w:ind w:firstLineChars="200" w:firstLine="420"/>
        <w:rPr>
          <w:rFonts w:ascii="宋体" w:hAnsi="宋体"/>
          <w:szCs w:val="21"/>
        </w:rPr>
      </w:pPr>
      <w:bookmarkStart w:id="209" w:name="_bookmark114"/>
      <w:bookmarkEnd w:id="209"/>
      <w:r>
        <w:rPr>
          <w:rFonts w:ascii="宋体" w:hAnsi="宋体" w:hint="eastAsia"/>
          <w:szCs w:val="21"/>
        </w:rPr>
        <w:t>3.评标程序</w:t>
      </w:r>
    </w:p>
    <w:p w:rsidR="008B7CE4" w:rsidRDefault="000E7417">
      <w:pPr>
        <w:adjustRightInd w:val="0"/>
        <w:snapToGrid w:val="0"/>
        <w:spacing w:line="480" w:lineRule="exact"/>
        <w:ind w:firstLineChars="200" w:firstLine="420"/>
        <w:rPr>
          <w:rFonts w:ascii="宋体" w:hAnsi="宋体"/>
          <w:szCs w:val="21"/>
        </w:rPr>
      </w:pPr>
      <w:bookmarkStart w:id="210" w:name="_bookmark115"/>
      <w:bookmarkEnd w:id="210"/>
      <w:r>
        <w:rPr>
          <w:rFonts w:ascii="宋体" w:hAnsi="宋体" w:hint="eastAsia"/>
          <w:szCs w:val="21"/>
        </w:rPr>
        <w:t>3.1第一个信封初步评审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3.1.1评标委员会可以要求投标人提交第二章“投标人须知”第 3.5.1 项至第 3.5.9项规定的有关证明和证件的原件扫描件或图片以便核验。评标委员会依据本章第 2.1 .1及2.1.2款规定的标准对投标文件第一个信封（商务及技术文件）进行初步评审。有一项不符合评审标准的，评标委员会应否决其投标。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bookmarkStart w:id="211" w:name="_bookmark116"/>
      <w:bookmarkEnd w:id="211"/>
      <w:r>
        <w:rPr>
          <w:rFonts w:ascii="宋体" w:hAnsi="宋体" w:hint="eastAsia"/>
          <w:szCs w:val="21"/>
        </w:rPr>
        <w:t>3.2第一个信封详细评审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3.2.1评标委员会按本章第 2.2 款规定的量化因素和分值进行打分，并计算出各投标人的商务和技术得分。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（1）按本章第 2.2.2 项规定的评审因素和分值对施工组织设计部分计算出得分；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（2）按本章第 2.2.3 及2.2.4项规定的评审因素和分值对主要人员部分计算出得分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（3）按本章第 2.2.5 项规定的评审因素和分值对其他部分计算出得分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3.2.2投标人的商务和技术得分分值计算保留小数点后两位，小数点后第三位“四舍五入”。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3.2.3投标人的商务和技术得分。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3.2.4评标委员会按照投标人的商务和技术得分由高到低排序，排名在评标办法前附表规定数量以内的投标人，其投标文件第一个信封（商务及技术文件）通过详细评审。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3.2.5通过投标文件第一个信封（商务及技术文件）初步评审的投标人不少于 3 个且未超过评标办法前附表规定数量的，均通过投标文件第一个信封（商务及技术文件）详细评审，不再对投标人的商务和技术文件进行评分。</w:t>
      </w:r>
    </w:p>
    <w:p w:rsidR="008B7CE4" w:rsidRDefault="000E7417">
      <w:pPr>
        <w:adjustRightInd w:val="0"/>
        <w:snapToGrid w:val="0"/>
        <w:spacing w:line="480" w:lineRule="exact"/>
        <w:ind w:firstLineChars="200" w:firstLine="420"/>
        <w:rPr>
          <w:rFonts w:ascii="宋体" w:hAnsi="宋体"/>
          <w:szCs w:val="21"/>
        </w:rPr>
      </w:pPr>
      <w:bookmarkStart w:id="212" w:name="_bookmark117"/>
      <w:bookmarkEnd w:id="212"/>
      <w:r>
        <w:rPr>
          <w:rFonts w:ascii="宋体" w:hAnsi="宋体" w:hint="eastAsia"/>
          <w:szCs w:val="21"/>
        </w:rPr>
        <w:t>3.3第二个信封开标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第一个信封（商务及技术文件）评审结束后，招标人将按照第二章“投标人须知” 第 5.1 款规定的时间和地点对通过投标文件第一个信封（商务及技术文件）评审的投标文件第二个信封（报价文件）进行开标。</w:t>
      </w:r>
    </w:p>
    <w:p w:rsidR="008B7CE4" w:rsidRDefault="000E7417">
      <w:pPr>
        <w:adjustRightInd w:val="0"/>
        <w:snapToGrid w:val="0"/>
        <w:spacing w:line="480" w:lineRule="exact"/>
        <w:ind w:firstLineChars="200" w:firstLine="420"/>
        <w:rPr>
          <w:rFonts w:ascii="宋体" w:hAnsi="宋体"/>
          <w:szCs w:val="21"/>
        </w:rPr>
      </w:pPr>
      <w:bookmarkStart w:id="213" w:name="_bookmark118"/>
      <w:bookmarkEnd w:id="213"/>
      <w:r>
        <w:rPr>
          <w:rFonts w:ascii="宋体" w:hAnsi="宋体" w:hint="eastAsia"/>
          <w:szCs w:val="21"/>
        </w:rPr>
        <w:t>3.4第二个信封初步评审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3.4.1评标委员会依据本章第 2.1.1 项、第 2.1.2项规定的评审标准对投标文件第二个信封（报价文件）进行初步评审。有一项不符合评审标准的，评标委员会应否决其投标。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3.5第二个信封详细评审</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3.5.1 评标委员会按本章第2.2款规定的量化因素和分值进行打分并计算出评标得分，按得分由高到低顺序取前三名进入第二信封（投标报价和工程量清单）评审，并按投标报价由低到高顺序推荐中标候选人。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3.5.2 评标得分计算保留小数点后两位，小数点后第三位“四舍五入”。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3.5.3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3.6投标文件相关信息的核查</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3.6.2评标委员会应对在评标过程中发现的投标人与投标人之间、投标人与招标人之间存在的串通投标的情形进行评审和认定。投标人存在串通投标、弄虚作假、行贿等违法行为的，评标委员会应否决</w:t>
      </w:r>
      <w:r>
        <w:rPr>
          <w:rFonts w:ascii="宋体" w:hAnsi="宋体" w:hint="eastAsia"/>
          <w:szCs w:val="21"/>
        </w:rPr>
        <w:lastRenderedPageBreak/>
        <w:t>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（1）有下列情形之一的，属于投标人相互串通投标：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a.投标人之间协商投标报价等投标文件的实质性内容；</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b.投标人之间约定中标人；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c.投标人之间约定部分投标人放弃投标或中标；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d.属于同一集团、协会、商会等组织成员的投标人按照该组织要求协同投标；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e.投标人之间为谋取中标或排斥特定投标人而采取的其他联合行动。</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（2）有下列情形之一的，视为投标人相互串通投标：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a.不同投标人的投标文件由同一单位或个人编制；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b.不同投标人委托同一单位或个人办理投标事宜；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c.不同投标人的投标文件载明的项目管理成员为同一人；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d.不同投标人的投标文件异常一致或投标报价呈规律性差异；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e.不同投标人的投标文件相互混装；</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f.不同投标人的投标保证金从同一单位或个人的账户转出。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（3）有下列情形之一的，属于招标人与投标人串通投标：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a.招标人在开标前开启投标文件并将有关信息泄露给其他投标人;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 xml:space="preserve"> b.招标人直接或间接向投标人泄露标底、评标委员会成员等信息；</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c.招标人明示或暗示投标人压低或抬高投标报价；</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d.招标人授意投标人撤换、修改投标文件；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e.招标人明示或暗示投标人为特定投标人中标提供方便；</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f.招标人与投标人为谋求特定投标人中标而采取的其他串通行为。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（4）投标人有下列情形之一的，属于弄虚作假的行为：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a.使用通过受让或租借等方式获取的资格、资质证书投标；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b.使用伪造、变造的许可证件；</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c.提供虚假的财务状况或业绩；</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d.提供虚假的项目负责人或主要技术人员简历、劳动关系证明；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e.提供虚假的信用状况；</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f.其他弄虚作假的行为。</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3.7投标文件的澄清和说明</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lastRenderedPageBreak/>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3.7.2澄清和说明不得超出投标文件的范围或改变投标文件的实质性内容（算术性错误的修正除外）。投标人的书面澄清、说明属于投标文件的组成部分。</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3.7.3评标委员会不得暗示或诱导投标人作出澄清、说明，对投标人提交的澄清、说明有疑问的，可以要求投标人进一步澄清或说明，直至满足评标委员会的要求。</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3.7.4凡超出招标文件规定的或给发包人带来未曾要求的利益的变化、偏差或其他因素在评标时不予考虑。</w:t>
      </w:r>
    </w:p>
    <w:p w:rsidR="008B7CE4" w:rsidRDefault="000E7417">
      <w:pPr>
        <w:adjustRightInd w:val="0"/>
        <w:snapToGrid w:val="0"/>
        <w:spacing w:line="480" w:lineRule="exact"/>
        <w:ind w:firstLineChars="200" w:firstLine="420"/>
        <w:rPr>
          <w:rFonts w:ascii="宋体" w:hAnsi="宋体"/>
          <w:szCs w:val="21"/>
        </w:rPr>
      </w:pPr>
      <w:bookmarkStart w:id="214" w:name="_bookmark122"/>
      <w:bookmarkEnd w:id="214"/>
      <w:r>
        <w:rPr>
          <w:rFonts w:ascii="宋体" w:hAnsi="宋体" w:hint="eastAsia"/>
          <w:szCs w:val="21"/>
        </w:rPr>
        <w:t>3.8不得否决投标的情形</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投标文件存在第二章“投标人须知”第 1.12项所列情形的，均视为细微偏差，</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评标委员会不得否决投标人的投标，应按照第二章“投标人须知”第 2.2.1 项规定的原则处理。</w:t>
      </w:r>
    </w:p>
    <w:p w:rsidR="008B7CE4" w:rsidRDefault="000E7417">
      <w:pPr>
        <w:adjustRightInd w:val="0"/>
        <w:snapToGrid w:val="0"/>
        <w:spacing w:line="480" w:lineRule="exact"/>
        <w:ind w:firstLineChars="200" w:firstLine="420"/>
        <w:rPr>
          <w:rFonts w:ascii="宋体" w:hAnsi="宋体"/>
          <w:szCs w:val="21"/>
        </w:rPr>
      </w:pPr>
      <w:bookmarkStart w:id="215" w:name="_bookmark123"/>
      <w:bookmarkEnd w:id="215"/>
      <w:r>
        <w:rPr>
          <w:rFonts w:ascii="宋体" w:hAnsi="宋体" w:hint="eastAsia"/>
          <w:szCs w:val="21"/>
        </w:rPr>
        <w:t>3.9评标结果</w:t>
      </w:r>
    </w:p>
    <w:p w:rsidR="008B7CE4" w:rsidRDefault="000E7417">
      <w:pPr>
        <w:adjustRightInd w:val="0"/>
        <w:snapToGrid w:val="0"/>
        <w:spacing w:line="480" w:lineRule="exact"/>
        <w:ind w:firstLineChars="200" w:firstLine="420"/>
        <w:rPr>
          <w:rFonts w:ascii="宋体" w:hAnsi="宋体"/>
          <w:szCs w:val="21"/>
        </w:rPr>
      </w:pPr>
      <w:r>
        <w:rPr>
          <w:rFonts w:ascii="宋体" w:hAnsi="宋体" w:hint="eastAsia"/>
          <w:szCs w:val="21"/>
        </w:rPr>
        <w:t>3.9.1除第二章“投标人须知”前附表授权直接确定中标人外，评标委员会按照评标价由低到高的顺序推荐中标候选人，并标明排序。</w:t>
      </w:r>
    </w:p>
    <w:p w:rsidR="008B7CE4" w:rsidRDefault="000E7417">
      <w:pPr>
        <w:adjustRightInd w:val="0"/>
        <w:snapToGrid w:val="0"/>
        <w:spacing w:line="480" w:lineRule="exact"/>
        <w:ind w:firstLineChars="200" w:firstLine="420"/>
        <w:sectPr w:rsidR="008B7CE4" w:rsidSect="00325B3F">
          <w:pgSz w:w="11910" w:h="16850"/>
          <w:pgMar w:top="1480" w:right="1200" w:bottom="1040" w:left="1220" w:header="876" w:footer="853" w:gutter="0"/>
          <w:pgNumType w:start="1"/>
          <w:cols w:space="720"/>
          <w:docGrid w:linePitch="286"/>
        </w:sectPr>
      </w:pPr>
      <w:r>
        <w:rPr>
          <w:rFonts w:ascii="宋体" w:hAnsi="宋体" w:hint="eastAsia"/>
          <w:szCs w:val="21"/>
        </w:rPr>
        <w:t>3.9.2评标委员会完成评标后，应向招标人提交书</w:t>
      </w:r>
      <w:r>
        <w:rPr>
          <w:sz w:val="24"/>
        </w:rPr>
        <w:t>面评标报告。</w:t>
      </w:r>
    </w:p>
    <w:p w:rsidR="008B7CE4" w:rsidRDefault="008B7CE4">
      <w:pPr>
        <w:spacing w:line="500" w:lineRule="exact"/>
        <w:rPr>
          <w:rFonts w:ascii="宋体" w:hAnsi="宋体"/>
          <w:b/>
          <w:sz w:val="24"/>
        </w:rPr>
      </w:pPr>
    </w:p>
    <w:p w:rsidR="008B7CE4" w:rsidRDefault="008B7CE4">
      <w:pPr>
        <w:spacing w:line="500" w:lineRule="exact"/>
        <w:rPr>
          <w:rFonts w:ascii="宋体" w:hAnsi="宋体"/>
          <w:b/>
          <w:sz w:val="24"/>
        </w:rPr>
      </w:pPr>
    </w:p>
    <w:p w:rsidR="008B7CE4" w:rsidRDefault="000E7417">
      <w:pPr>
        <w:adjustRightInd w:val="0"/>
        <w:snapToGrid w:val="0"/>
        <w:spacing w:line="360" w:lineRule="auto"/>
        <w:jc w:val="center"/>
        <w:outlineLvl w:val="0"/>
        <w:rPr>
          <w:rFonts w:ascii="黑体" w:eastAsia="黑体"/>
          <w:sz w:val="44"/>
          <w:szCs w:val="44"/>
        </w:rPr>
      </w:pPr>
      <w:r>
        <w:rPr>
          <w:rFonts w:ascii="黑体" w:eastAsia="黑体" w:hint="eastAsia"/>
          <w:sz w:val="44"/>
          <w:szCs w:val="44"/>
        </w:rPr>
        <w:t>第四章 合同条款及格式</w:t>
      </w:r>
    </w:p>
    <w:p w:rsidR="008B7CE4" w:rsidRDefault="000E7417">
      <w:pPr>
        <w:adjustRightInd w:val="0"/>
        <w:snapToGrid w:val="0"/>
        <w:spacing w:line="360" w:lineRule="auto"/>
        <w:jc w:val="center"/>
        <w:outlineLvl w:val="0"/>
        <w:rPr>
          <w:rFonts w:ascii="黑体" w:eastAsia="黑体"/>
          <w:bCs/>
          <w:sz w:val="36"/>
          <w:szCs w:val="36"/>
        </w:rPr>
      </w:pPr>
      <w:bookmarkStart w:id="216" w:name="_Toc9501"/>
      <w:r>
        <w:rPr>
          <w:rFonts w:ascii="黑体" w:eastAsia="黑体" w:hint="eastAsia"/>
          <w:bCs/>
          <w:sz w:val="36"/>
          <w:szCs w:val="36"/>
        </w:rPr>
        <w:t>第一节 通用合同条款</w:t>
      </w:r>
      <w:bookmarkEnd w:id="216"/>
    </w:p>
    <w:p w:rsidR="008B7CE4" w:rsidRDefault="008B7CE4">
      <w:pPr>
        <w:adjustRightInd w:val="0"/>
        <w:snapToGrid w:val="0"/>
        <w:spacing w:line="360" w:lineRule="auto"/>
        <w:jc w:val="center"/>
        <w:rPr>
          <w:rFonts w:ascii="仿宋_GB2312" w:eastAsia="仿宋_GB2312"/>
          <w:sz w:val="24"/>
        </w:rPr>
      </w:pPr>
    </w:p>
    <w:p w:rsidR="008B7CE4" w:rsidRDefault="000E7417">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参见中华人民共和国《标准施工招标文件》（2007年版）</w: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591BE4">
      <w:pPr>
        <w:widowControl/>
        <w:jc w:val="left"/>
      </w:pPr>
      <w:r>
        <w:rPr>
          <w:rFonts w:ascii="宋体" w:hAnsi="宋体" w:cs="宋体"/>
          <w:kern w:val="0"/>
          <w:sz w:val="24"/>
        </w:rPr>
      </w:r>
      <w:r>
        <w:rPr>
          <w:rFonts w:ascii="宋体" w:hAnsi="宋体" w:cs="宋体"/>
          <w:kern w:val="0"/>
          <w:sz w:val="24"/>
        </w:rPr>
        <w:pict>
          <v:rect id="AutoShape 1" o:spid="_x0000_s1035" style="width:24.3pt;height:24.3pt;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8B7CE4">
      <w:pPr>
        <w:tabs>
          <w:tab w:val="left" w:pos="4500"/>
        </w:tabs>
        <w:spacing w:line="520" w:lineRule="exact"/>
        <w:rPr>
          <w:rFonts w:ascii="黑体" w:eastAsia="黑体" w:hAnsi="宋体"/>
          <w:b/>
          <w:bCs/>
          <w:sz w:val="52"/>
          <w:szCs w:val="52"/>
        </w:rPr>
      </w:pPr>
    </w:p>
    <w:p w:rsidR="008B7CE4" w:rsidRDefault="000E7417">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第二节 专用合同条款</w:t>
      </w:r>
    </w:p>
    <w:p w:rsidR="008B7CE4" w:rsidRDefault="008B7CE4">
      <w:pPr>
        <w:tabs>
          <w:tab w:val="left" w:pos="4500"/>
        </w:tabs>
        <w:spacing w:line="520" w:lineRule="exact"/>
        <w:rPr>
          <w:rFonts w:hAnsi="宋体"/>
          <w:bCs/>
          <w:sz w:val="24"/>
          <w:szCs w:val="28"/>
        </w:rPr>
      </w:pPr>
    </w:p>
    <w:p w:rsidR="008B7CE4" w:rsidRDefault="000E7417" w:rsidP="00424D6C">
      <w:pPr>
        <w:adjustRightInd w:val="0"/>
        <w:snapToGrid w:val="0"/>
        <w:spacing w:beforeLines="100" w:before="312" w:afterLines="100" w:after="312" w:line="360" w:lineRule="auto"/>
        <w:jc w:val="center"/>
        <w:rPr>
          <w:rFonts w:eastAsia="黑体"/>
          <w:sz w:val="32"/>
          <w:szCs w:val="32"/>
        </w:rPr>
      </w:pPr>
      <w:bookmarkStart w:id="217" w:name="_Toc132601562"/>
      <w:r>
        <w:rPr>
          <w:rFonts w:eastAsia="黑体"/>
          <w:sz w:val="32"/>
          <w:szCs w:val="32"/>
        </w:rPr>
        <w:t>A</w:t>
      </w:r>
      <w:r>
        <w:rPr>
          <w:rFonts w:eastAsia="黑体"/>
          <w:sz w:val="32"/>
          <w:szCs w:val="32"/>
        </w:rPr>
        <w:t>．公路行业标准专用合同条款</w:t>
      </w:r>
    </w:p>
    <w:p w:rsidR="008B7CE4" w:rsidRDefault="000E7417">
      <w:pPr>
        <w:adjustRightInd w:val="0"/>
        <w:snapToGrid w:val="0"/>
        <w:spacing w:line="360" w:lineRule="auto"/>
        <w:rPr>
          <w:rFonts w:eastAsia="黑体"/>
          <w:sz w:val="24"/>
        </w:rPr>
      </w:pPr>
      <w:r>
        <w:rPr>
          <w:rFonts w:eastAsia="黑体"/>
          <w:sz w:val="24"/>
        </w:rPr>
        <w:t>1</w:t>
      </w:r>
      <w:r>
        <w:rPr>
          <w:rFonts w:eastAsia="黑体"/>
          <w:sz w:val="24"/>
        </w:rPr>
        <w:t>．一般约定</w:t>
      </w:r>
    </w:p>
    <w:p w:rsidR="008B7CE4" w:rsidRDefault="000E7417">
      <w:pPr>
        <w:adjustRightInd w:val="0"/>
        <w:snapToGrid w:val="0"/>
        <w:spacing w:line="360" w:lineRule="auto"/>
        <w:rPr>
          <w:rFonts w:eastAsia="黑体"/>
          <w:sz w:val="24"/>
        </w:rPr>
      </w:pPr>
      <w:r>
        <w:rPr>
          <w:rFonts w:eastAsia="黑体"/>
          <w:sz w:val="24"/>
        </w:rPr>
        <w:t>1.1</w:t>
      </w:r>
      <w:r>
        <w:rPr>
          <w:rFonts w:eastAsia="黑体"/>
          <w:sz w:val="24"/>
        </w:rPr>
        <w:t>词语定义</w:t>
      </w:r>
    </w:p>
    <w:p w:rsidR="008B7CE4" w:rsidRDefault="000E7417">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8B7CE4" w:rsidRDefault="000E7417">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8B7CE4" w:rsidRDefault="000E7417">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8B7CE4" w:rsidRDefault="000E7417">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8B7CE4" w:rsidRDefault="000E7417">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8B7CE4" w:rsidRDefault="000E7417">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8B7CE4" w:rsidRDefault="000E7417">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（在项目专用条款数据表中予以规定）</w:t>
      </w:r>
    </w:p>
    <w:p w:rsidR="008B7CE4" w:rsidRDefault="000E7417">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（在项目专用条款数据表中予以规定）</w:t>
      </w:r>
    </w:p>
    <w:p w:rsidR="008B7CE4" w:rsidRDefault="000E7417">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8B7CE4" w:rsidRDefault="000E7417">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8B7CE4" w:rsidRDefault="000E741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8B7CE4" w:rsidRDefault="000E7417">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8B7CE4" w:rsidRDefault="000E7417">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8B7CE4" w:rsidRDefault="000E7417">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8B7CE4" w:rsidRDefault="000E741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8B7CE4" w:rsidRDefault="000E7417">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8B7CE4" w:rsidRDefault="000E7417">
      <w:pPr>
        <w:adjustRightInd w:val="0"/>
        <w:snapToGrid w:val="0"/>
        <w:spacing w:line="360" w:lineRule="auto"/>
        <w:ind w:firstLineChars="300" w:firstLine="720"/>
        <w:rPr>
          <w:sz w:val="24"/>
        </w:rPr>
      </w:pPr>
      <w:r>
        <w:rPr>
          <w:sz w:val="24"/>
        </w:rPr>
        <w:lastRenderedPageBreak/>
        <w:t>1.1.3.13</w:t>
      </w:r>
      <w:r>
        <w:rPr>
          <w:sz w:val="24"/>
        </w:rPr>
        <w:t>分项工程：指在分部工程中，按不同的施工方法、材料、工序及路段长度等划分的若干个工程。</w:t>
      </w:r>
    </w:p>
    <w:p w:rsidR="008B7CE4" w:rsidRDefault="000E7417">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8B7CE4" w:rsidRDefault="000E7417">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8B7CE4" w:rsidRDefault="000E7417">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8B7CE4" w:rsidRDefault="000E7417">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8B7CE4" w:rsidRDefault="000E7417">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8B7CE4" w:rsidRDefault="000E7417">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工程，整体结算，并能独立控制工程质量、施工进度、材料采购、生产安全的施工行为。</w:t>
      </w:r>
    </w:p>
    <w:p w:rsidR="008B7CE4" w:rsidRDefault="000E7417">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8B7CE4" w:rsidRDefault="000E7417">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8B7CE4" w:rsidRDefault="000E7417" w:rsidP="00424D6C">
      <w:pPr>
        <w:adjustRightInd w:val="0"/>
        <w:snapToGrid w:val="0"/>
        <w:spacing w:beforeLines="100" w:before="312" w:line="360" w:lineRule="auto"/>
        <w:rPr>
          <w:rFonts w:eastAsia="黑体"/>
          <w:sz w:val="24"/>
        </w:rPr>
      </w:pPr>
      <w:r>
        <w:rPr>
          <w:rFonts w:eastAsia="黑体"/>
          <w:sz w:val="24"/>
        </w:rPr>
        <w:t>1.4</w:t>
      </w:r>
      <w:r>
        <w:rPr>
          <w:rFonts w:eastAsia="黑体"/>
          <w:sz w:val="24"/>
        </w:rPr>
        <w:t>合同文件的优先顺序</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lastRenderedPageBreak/>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8B7CE4" w:rsidRDefault="000E7417" w:rsidP="00424D6C">
      <w:pPr>
        <w:adjustRightInd w:val="0"/>
        <w:snapToGrid w:val="0"/>
        <w:spacing w:beforeLines="100" w:before="312" w:line="360" w:lineRule="auto"/>
        <w:rPr>
          <w:rFonts w:eastAsia="黑体"/>
          <w:sz w:val="24"/>
        </w:rPr>
      </w:pPr>
      <w:r>
        <w:rPr>
          <w:rFonts w:eastAsia="黑体"/>
          <w:sz w:val="24"/>
        </w:rPr>
        <w:t>1.5</w:t>
      </w:r>
      <w:r>
        <w:rPr>
          <w:rFonts w:eastAsia="黑体"/>
          <w:sz w:val="24"/>
        </w:rPr>
        <w:t>合同协议书</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8B7CE4" w:rsidRDefault="000E7417" w:rsidP="00424D6C">
      <w:pPr>
        <w:adjustRightInd w:val="0"/>
        <w:snapToGrid w:val="0"/>
        <w:spacing w:beforeLines="100" w:before="312" w:line="360" w:lineRule="auto"/>
        <w:rPr>
          <w:rFonts w:eastAsia="黑体"/>
          <w:sz w:val="24"/>
        </w:rPr>
      </w:pPr>
      <w:r>
        <w:rPr>
          <w:rFonts w:eastAsia="黑体"/>
          <w:sz w:val="24"/>
        </w:rPr>
        <w:t>1.6</w:t>
      </w:r>
      <w:r>
        <w:rPr>
          <w:rFonts w:eastAsia="黑体"/>
          <w:sz w:val="24"/>
        </w:rPr>
        <w:t>图纸和承包人文件</w:t>
      </w:r>
    </w:p>
    <w:p w:rsidR="008B7CE4" w:rsidRDefault="000E7417">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8B7CE4" w:rsidRDefault="000E7417">
      <w:pPr>
        <w:adjustRightInd w:val="0"/>
        <w:snapToGrid w:val="0"/>
        <w:spacing w:line="360" w:lineRule="auto"/>
        <w:ind w:firstLineChars="200" w:firstLine="480"/>
        <w:rPr>
          <w:sz w:val="24"/>
        </w:rPr>
      </w:pPr>
      <w:r>
        <w:rPr>
          <w:rFonts w:hint="eastAsia"/>
          <w:sz w:val="24"/>
        </w:rPr>
        <w:t>本项细化为：</w:t>
      </w:r>
    </w:p>
    <w:p w:rsidR="008B7CE4" w:rsidRDefault="000E7417">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8B7CE4" w:rsidRDefault="000E7417">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天内批准或提出进一步的修改意见。</w:t>
      </w:r>
    </w:p>
    <w:p w:rsidR="008B7CE4" w:rsidRDefault="000E7417">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图纸需要修改和补充的，应由监理人取得发包人同意后，在该工程或工程相应部位施工前天（在项目专用条款数据表中予以规定）签发图纸修改图给承包人。承包人应按修改后的图纸施工。</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1.6.4</w:t>
      </w:r>
      <w:r>
        <w:rPr>
          <w:rFonts w:eastAsia="黑体"/>
          <w:sz w:val="24"/>
        </w:rPr>
        <w:t>图纸的错误</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8B7CE4" w:rsidRDefault="000E7417" w:rsidP="00424D6C">
      <w:pPr>
        <w:adjustRightInd w:val="0"/>
        <w:snapToGrid w:val="0"/>
        <w:spacing w:beforeLines="100" w:before="312" w:line="360" w:lineRule="auto"/>
        <w:rPr>
          <w:rFonts w:eastAsia="黑体"/>
          <w:sz w:val="24"/>
        </w:rPr>
      </w:pPr>
      <w:r>
        <w:rPr>
          <w:rFonts w:eastAsia="黑体"/>
          <w:sz w:val="24"/>
        </w:rPr>
        <w:t>1.7</w:t>
      </w:r>
      <w:r>
        <w:rPr>
          <w:rFonts w:eastAsia="黑体"/>
          <w:sz w:val="24"/>
        </w:rPr>
        <w:t>联络</w:t>
      </w:r>
    </w:p>
    <w:p w:rsidR="008B7CE4" w:rsidRDefault="000E7417">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（见项目专用合同条款）</w:t>
      </w:r>
    </w:p>
    <w:p w:rsidR="008B7CE4" w:rsidRDefault="000E7417" w:rsidP="00424D6C">
      <w:pPr>
        <w:adjustRightInd w:val="0"/>
        <w:snapToGrid w:val="0"/>
        <w:spacing w:beforeLines="100" w:before="312" w:line="360" w:lineRule="auto"/>
        <w:rPr>
          <w:rFonts w:eastAsia="黑体"/>
          <w:sz w:val="24"/>
        </w:rPr>
      </w:pPr>
      <w:r>
        <w:rPr>
          <w:rFonts w:eastAsia="黑体"/>
          <w:sz w:val="24"/>
        </w:rPr>
        <w:t>1.9</w:t>
      </w:r>
      <w:r>
        <w:rPr>
          <w:rFonts w:eastAsia="黑体"/>
          <w:sz w:val="24"/>
        </w:rPr>
        <w:t>严禁贿赔</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8B7CE4" w:rsidRDefault="000E7417" w:rsidP="00424D6C">
      <w:pPr>
        <w:adjustRightInd w:val="0"/>
        <w:snapToGrid w:val="0"/>
        <w:spacing w:beforeLines="100" w:before="312"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8B7CE4" w:rsidRDefault="000E7417">
      <w:pPr>
        <w:adjustRightInd w:val="0"/>
        <w:snapToGrid w:val="0"/>
        <w:spacing w:line="360" w:lineRule="auto"/>
        <w:rPr>
          <w:rFonts w:eastAsia="黑体"/>
          <w:sz w:val="24"/>
        </w:rPr>
      </w:pPr>
      <w:r>
        <w:rPr>
          <w:rFonts w:eastAsia="黑体"/>
          <w:sz w:val="24"/>
        </w:rPr>
        <w:t>2.3</w:t>
      </w:r>
      <w:r>
        <w:rPr>
          <w:rFonts w:eastAsia="黑体"/>
          <w:sz w:val="24"/>
        </w:rPr>
        <w:t>提供施工场地</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2.3.1</w:t>
      </w:r>
      <w:r>
        <w:rPr>
          <w:sz w:val="24"/>
        </w:rPr>
        <w:t>提供永久占地</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w:t>
      </w:r>
      <w:r>
        <w:rPr>
          <w:sz w:val="24"/>
        </w:rPr>
        <w:lastRenderedPageBreak/>
        <w:t>迁等所发生的征用和赔偿费用，应由承包人承担，但是，由于监理人按第</w:t>
      </w:r>
      <w:r>
        <w:rPr>
          <w:sz w:val="24"/>
        </w:rPr>
        <w:t>15.3</w:t>
      </w:r>
      <w:r>
        <w:rPr>
          <w:sz w:val="24"/>
        </w:rPr>
        <w:t>款作出的变更而引起的超占除外。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如果由于承包人未能按照本项规定提交占地计划，因而影响发包人办理永久占地征用手续而导致延误工期或增加费用，则应由承包人自行负责。</w:t>
      </w:r>
    </w:p>
    <w:p w:rsidR="008B7CE4" w:rsidRDefault="000E7417">
      <w:pPr>
        <w:adjustRightInd w:val="0"/>
        <w:snapToGrid w:val="0"/>
        <w:spacing w:line="360" w:lineRule="auto"/>
        <w:ind w:firstLineChars="200" w:firstLine="480"/>
        <w:rPr>
          <w:sz w:val="24"/>
        </w:rPr>
      </w:pPr>
      <w:r>
        <w:rPr>
          <w:sz w:val="24"/>
        </w:rPr>
        <w:t>2.3.2</w:t>
      </w:r>
      <w:r>
        <w:rPr>
          <w:sz w:val="24"/>
        </w:rPr>
        <w:t>提供临时占地</w:t>
      </w:r>
    </w:p>
    <w:p w:rsidR="008B7CE4" w:rsidRDefault="000E7417">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费承包人应按每亩元计（在项目专用条款数据表中予以规定）。临时用地中如有地面附着物（电力、电信、房屋、坟墓除外），其拆迁补偿费用计入工程量清单各有关项目单价内，不另支付。</w:t>
      </w:r>
    </w:p>
    <w:p w:rsidR="008B7CE4" w:rsidRDefault="000E7417">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8B7CE4" w:rsidRDefault="000E7417" w:rsidP="00424D6C">
      <w:pPr>
        <w:adjustRightInd w:val="0"/>
        <w:snapToGrid w:val="0"/>
        <w:spacing w:beforeLines="100" w:before="312" w:line="360" w:lineRule="auto"/>
        <w:rPr>
          <w:rFonts w:eastAsia="黑体"/>
          <w:sz w:val="24"/>
        </w:rPr>
      </w:pPr>
      <w:r>
        <w:rPr>
          <w:rFonts w:eastAsia="黑体"/>
          <w:sz w:val="24"/>
        </w:rPr>
        <w:t>2.8</w:t>
      </w:r>
      <w:r>
        <w:rPr>
          <w:rFonts w:eastAsia="黑体"/>
          <w:sz w:val="24"/>
        </w:rPr>
        <w:t>其他义务</w:t>
      </w:r>
    </w:p>
    <w:p w:rsidR="008B7CE4" w:rsidRDefault="000E7417">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（见项目专用合同条款）</w:t>
      </w:r>
    </w:p>
    <w:p w:rsidR="008B7CE4" w:rsidRDefault="000E7417" w:rsidP="00424D6C">
      <w:pPr>
        <w:adjustRightInd w:val="0"/>
        <w:snapToGrid w:val="0"/>
        <w:spacing w:beforeLines="100" w:before="312"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8B7CE4" w:rsidRDefault="000E7417">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8B7CE4" w:rsidRDefault="000E7417">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8B7CE4" w:rsidRDefault="000E7417">
      <w:pPr>
        <w:adjustRightInd w:val="0"/>
        <w:snapToGrid w:val="0"/>
        <w:spacing w:line="360" w:lineRule="auto"/>
        <w:ind w:firstLineChars="200" w:firstLine="480"/>
        <w:rPr>
          <w:sz w:val="24"/>
        </w:rPr>
      </w:pPr>
      <w:r>
        <w:rPr>
          <w:sz w:val="24"/>
        </w:rPr>
        <w:t>监理人在行使下列权力前需要经发包人事先批准：</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8B7CE4" w:rsidRDefault="000E7417">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8B7CE4" w:rsidRDefault="000E7417">
      <w:pPr>
        <w:adjustRightInd w:val="0"/>
        <w:snapToGrid w:val="0"/>
        <w:spacing w:line="360" w:lineRule="auto"/>
        <w:ind w:firstLineChars="200" w:firstLine="480"/>
        <w:rPr>
          <w:sz w:val="24"/>
        </w:rPr>
      </w:pPr>
      <w:r>
        <w:rPr>
          <w:rFonts w:hint="eastAsia"/>
          <w:sz w:val="24"/>
        </w:rPr>
        <w:lastRenderedPageBreak/>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款发出的变更指令，其单项工程变更涉及的金额超过了该单项工程原合同价的％或累计变更超过了原总合同价的％（在项目专用条款数据表中予以规定）；</w:t>
      </w:r>
    </w:p>
    <w:p w:rsidR="008B7CE4" w:rsidRDefault="000E7417">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8B7CE4" w:rsidRDefault="000E741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8B7CE4" w:rsidRDefault="000E7417">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8B7CE4" w:rsidRDefault="000E7417">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8B7CE4" w:rsidRDefault="000E7417">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 w:val="24"/>
        </w:rPr>
        <w:t>3.5</w:t>
      </w:r>
      <w:r>
        <w:rPr>
          <w:sz w:val="24"/>
        </w:rPr>
        <w:t>款商定或确定因上述指令产生的合同价格的增加额。</w:t>
      </w:r>
    </w:p>
    <w:p w:rsidR="008B7CE4" w:rsidRDefault="000E7417" w:rsidP="00424D6C">
      <w:pPr>
        <w:adjustRightInd w:val="0"/>
        <w:snapToGrid w:val="0"/>
        <w:spacing w:beforeLines="100" w:before="312" w:line="360" w:lineRule="auto"/>
        <w:rPr>
          <w:rFonts w:eastAsia="黑体"/>
          <w:sz w:val="24"/>
        </w:rPr>
      </w:pPr>
      <w:r>
        <w:rPr>
          <w:rFonts w:eastAsia="黑体"/>
          <w:sz w:val="24"/>
        </w:rPr>
        <w:t>3.5</w:t>
      </w:r>
      <w:r>
        <w:rPr>
          <w:rFonts w:eastAsia="黑体"/>
          <w:sz w:val="24"/>
        </w:rPr>
        <w:t>商定或确定</w:t>
      </w:r>
    </w:p>
    <w:p w:rsidR="008B7CE4" w:rsidRDefault="000E7417">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8B7CE4" w:rsidRDefault="000E7417">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8B7CE4" w:rsidRDefault="000E7417" w:rsidP="00424D6C">
      <w:pPr>
        <w:adjustRightInd w:val="0"/>
        <w:snapToGrid w:val="0"/>
        <w:spacing w:beforeLines="100" w:before="312"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8B7CE4" w:rsidRDefault="000E7417">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8B7CE4" w:rsidRDefault="000E7417">
      <w:pPr>
        <w:adjustRightInd w:val="0"/>
        <w:snapToGrid w:val="0"/>
        <w:spacing w:line="360" w:lineRule="auto"/>
        <w:ind w:firstLineChars="200" w:firstLine="480"/>
        <w:rPr>
          <w:rFonts w:eastAsia="黑体"/>
          <w:sz w:val="24"/>
        </w:rPr>
      </w:pPr>
      <w:r>
        <w:rPr>
          <w:rFonts w:eastAsia="黑体"/>
          <w:sz w:val="24"/>
        </w:rPr>
        <w:t>4.1.8</w:t>
      </w:r>
      <w:r>
        <w:rPr>
          <w:rFonts w:eastAsia="黑体"/>
          <w:sz w:val="24"/>
        </w:rPr>
        <w:t>为他人提供方便</w:t>
      </w:r>
    </w:p>
    <w:p w:rsidR="008B7CE4" w:rsidRDefault="000E7417">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（见项目专用合同条款）  </w:t>
      </w:r>
    </w:p>
    <w:p w:rsidR="008B7CE4" w:rsidRDefault="000E7417">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（见项目专用合同条款）</w:t>
      </w:r>
    </w:p>
    <w:p w:rsidR="008B7CE4" w:rsidRDefault="000E7417">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w:t>
      </w:r>
      <w:r>
        <w:rPr>
          <w:sz w:val="24"/>
        </w:rPr>
        <w:lastRenderedPageBreak/>
        <w:t>材料、设备的照管和维护工作，直至竣工后移交给发包人为止。</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8B7CE4" w:rsidRDefault="000E7417">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8B7CE4" w:rsidRDefault="000E7417">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资支付表应如实记录支付单位、支付时间、支付对象、支付数额、支付对象的身份证号和签字等工资支付情况。民工花名册和工资支付表报监理人备查。</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8B7CE4" w:rsidRDefault="000E7417" w:rsidP="00424D6C">
      <w:pPr>
        <w:adjustRightInd w:val="0"/>
        <w:snapToGrid w:val="0"/>
        <w:spacing w:beforeLines="100" w:before="312" w:line="360" w:lineRule="auto"/>
        <w:rPr>
          <w:rFonts w:eastAsia="黑体"/>
          <w:sz w:val="24"/>
        </w:rPr>
      </w:pPr>
      <w:r>
        <w:rPr>
          <w:rFonts w:eastAsia="黑体"/>
          <w:sz w:val="24"/>
        </w:rPr>
        <w:t>4.2</w:t>
      </w:r>
      <w:r>
        <w:rPr>
          <w:rFonts w:eastAsia="黑体"/>
          <w:sz w:val="24"/>
        </w:rPr>
        <w:t>履约担保</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w:t>
      </w:r>
      <w:r>
        <w:rPr>
          <w:sz w:val="24"/>
        </w:rPr>
        <w:lastRenderedPageBreak/>
        <w:t>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联合体的履约担保应由联合体牵头人提交，其金额应达到投标函附录中规定的金额。</w:t>
      </w:r>
    </w:p>
    <w:p w:rsidR="008B7CE4" w:rsidRDefault="000E7417" w:rsidP="00424D6C">
      <w:pPr>
        <w:adjustRightInd w:val="0"/>
        <w:snapToGrid w:val="0"/>
        <w:spacing w:beforeLines="100" w:before="312" w:line="360" w:lineRule="auto"/>
        <w:rPr>
          <w:rFonts w:eastAsia="黑体"/>
          <w:sz w:val="24"/>
        </w:rPr>
      </w:pPr>
      <w:r>
        <w:rPr>
          <w:rFonts w:eastAsia="黑体"/>
          <w:sz w:val="24"/>
        </w:rPr>
        <w:t>4.3</w:t>
      </w:r>
      <w:r>
        <w:rPr>
          <w:rFonts w:eastAsia="黑体"/>
          <w:sz w:val="24"/>
        </w:rPr>
        <w:t>分包</w:t>
      </w:r>
    </w:p>
    <w:p w:rsidR="008B7CE4" w:rsidRDefault="000E7417">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8B7CE4" w:rsidRDefault="000E7417">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8B7CE4" w:rsidRDefault="000E7417">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8B7CE4" w:rsidRDefault="000E7417">
      <w:pPr>
        <w:adjustRightInd w:val="0"/>
        <w:snapToGrid w:val="0"/>
        <w:spacing w:line="360" w:lineRule="auto"/>
        <w:ind w:firstLineChars="200" w:firstLine="480"/>
        <w:rPr>
          <w:sz w:val="24"/>
        </w:rPr>
      </w:pPr>
      <w:r>
        <w:rPr>
          <w:sz w:val="24"/>
        </w:rPr>
        <w:t>在工程施工过程中，承包人如有专业分包计划，则必须遵守以下规定：</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8B7CE4" w:rsidRDefault="000E7417">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8B7CE4" w:rsidRDefault="000E741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8B7CE4" w:rsidRDefault="000E7417">
      <w:pPr>
        <w:adjustRightInd w:val="0"/>
        <w:snapToGrid w:val="0"/>
        <w:spacing w:line="360" w:lineRule="auto"/>
        <w:ind w:firstLineChars="200" w:firstLine="480"/>
        <w:rPr>
          <w:sz w:val="24"/>
        </w:rPr>
      </w:pPr>
      <w:r>
        <w:rPr>
          <w:sz w:val="24"/>
        </w:rPr>
        <w:t>违反上述规定之一者属违规分包。</w:t>
      </w:r>
    </w:p>
    <w:p w:rsidR="008B7CE4" w:rsidRDefault="000E7417">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8B7CE4" w:rsidRDefault="000E7417">
      <w:pPr>
        <w:adjustRightInd w:val="0"/>
        <w:snapToGrid w:val="0"/>
        <w:spacing w:line="360" w:lineRule="auto"/>
        <w:ind w:firstLineChars="200" w:firstLine="480"/>
        <w:rPr>
          <w:sz w:val="24"/>
        </w:rPr>
      </w:pPr>
      <w:r>
        <w:rPr>
          <w:sz w:val="24"/>
        </w:rPr>
        <w:lastRenderedPageBreak/>
        <w:t>在工程施工过程中，承包人如有劳务分包计划，则必须遵守以下规定：</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承包人雇用的劳务作业应加入到承包人的施工班组统一管理。有关施工质量、施工安全、施工进度、环境保护、技术方案、试验检测、材料保管与供应、机械设备等都必须由承包人管理与调配，不得以包代管；</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8B7CE4" w:rsidRDefault="000E7417">
      <w:pPr>
        <w:adjustRightInd w:val="0"/>
        <w:snapToGrid w:val="0"/>
        <w:spacing w:line="360" w:lineRule="auto"/>
        <w:ind w:firstLineChars="200" w:firstLine="480"/>
        <w:rPr>
          <w:sz w:val="24"/>
        </w:rPr>
      </w:pPr>
      <w:r>
        <w:rPr>
          <w:sz w:val="24"/>
        </w:rPr>
        <w:t>违反上述规定之一者属违规分包。</w:t>
      </w:r>
    </w:p>
    <w:p w:rsidR="008B7CE4" w:rsidRDefault="000E7417" w:rsidP="00424D6C">
      <w:pPr>
        <w:adjustRightInd w:val="0"/>
        <w:snapToGrid w:val="0"/>
        <w:spacing w:beforeLines="100" w:before="312" w:line="360" w:lineRule="auto"/>
        <w:rPr>
          <w:rFonts w:eastAsia="黑体"/>
          <w:sz w:val="24"/>
        </w:rPr>
      </w:pPr>
      <w:r>
        <w:rPr>
          <w:rFonts w:eastAsia="黑体"/>
          <w:sz w:val="24"/>
        </w:rPr>
        <w:t>4.4</w:t>
      </w:r>
      <w:r>
        <w:rPr>
          <w:rFonts w:eastAsia="黑体"/>
          <w:sz w:val="24"/>
        </w:rPr>
        <w:t>联合体</w:t>
      </w:r>
    </w:p>
    <w:p w:rsidR="008B7CE4" w:rsidRDefault="000E7417">
      <w:pPr>
        <w:adjustRightInd w:val="0"/>
        <w:snapToGrid w:val="0"/>
        <w:spacing w:line="360" w:lineRule="auto"/>
        <w:ind w:firstLineChars="200" w:firstLine="480"/>
        <w:rPr>
          <w:sz w:val="24"/>
        </w:rPr>
      </w:pPr>
      <w:r>
        <w:rPr>
          <w:sz w:val="24"/>
        </w:rPr>
        <w:t>本款增加第</w:t>
      </w:r>
      <w:r>
        <w:rPr>
          <w:sz w:val="24"/>
        </w:rPr>
        <w:t>4.4.4</w:t>
      </w:r>
      <w:r>
        <w:rPr>
          <w:sz w:val="24"/>
        </w:rPr>
        <w:t>项：</w:t>
      </w:r>
    </w:p>
    <w:p w:rsidR="008B7CE4" w:rsidRDefault="000E7417">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8B7CE4" w:rsidRDefault="000E7417" w:rsidP="00424D6C">
      <w:pPr>
        <w:adjustRightInd w:val="0"/>
        <w:snapToGrid w:val="0"/>
        <w:spacing w:beforeLines="100" w:before="312" w:line="360" w:lineRule="auto"/>
        <w:rPr>
          <w:rFonts w:eastAsia="黑体"/>
          <w:sz w:val="24"/>
        </w:rPr>
      </w:pPr>
      <w:r>
        <w:rPr>
          <w:rFonts w:eastAsia="黑体"/>
          <w:sz w:val="24"/>
        </w:rPr>
        <w:t>4.6</w:t>
      </w:r>
      <w:r>
        <w:rPr>
          <w:rFonts w:eastAsia="黑体"/>
          <w:sz w:val="24"/>
        </w:rPr>
        <w:t>承包人人员的管理</w:t>
      </w:r>
    </w:p>
    <w:p w:rsidR="008B7CE4" w:rsidRDefault="000E7417">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8B7CE4" w:rsidRDefault="000E7417">
      <w:pPr>
        <w:adjustRightInd w:val="0"/>
        <w:snapToGrid w:val="0"/>
        <w:spacing w:line="360" w:lineRule="auto"/>
        <w:ind w:firstLineChars="200" w:firstLine="480"/>
        <w:rPr>
          <w:sz w:val="24"/>
        </w:rPr>
      </w:pPr>
      <w:r>
        <w:rPr>
          <w:sz w:val="24"/>
        </w:rPr>
        <w:t>本款增加第</w:t>
      </w:r>
      <w:r>
        <w:rPr>
          <w:sz w:val="24"/>
        </w:rPr>
        <w:t>4.6.5</w:t>
      </w:r>
      <w:r>
        <w:rPr>
          <w:sz w:val="24"/>
        </w:rPr>
        <w:t>项：</w:t>
      </w:r>
    </w:p>
    <w:p w:rsidR="008B7CE4" w:rsidRDefault="000E7417">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8B7CE4" w:rsidRDefault="000E7417" w:rsidP="00424D6C">
      <w:pPr>
        <w:adjustRightInd w:val="0"/>
        <w:snapToGrid w:val="0"/>
        <w:spacing w:beforeLines="100" w:before="312" w:line="360" w:lineRule="auto"/>
        <w:rPr>
          <w:rFonts w:eastAsia="黑体"/>
          <w:sz w:val="24"/>
        </w:rPr>
      </w:pPr>
      <w:r>
        <w:rPr>
          <w:rFonts w:eastAsia="黑体"/>
          <w:sz w:val="24"/>
        </w:rPr>
        <w:t>4.7</w:t>
      </w:r>
      <w:r>
        <w:rPr>
          <w:rFonts w:eastAsia="黑体"/>
          <w:sz w:val="24"/>
        </w:rPr>
        <w:t>撤换承包人项目经理和其他人员</w:t>
      </w:r>
    </w:p>
    <w:p w:rsidR="008B7CE4" w:rsidRDefault="000E7417">
      <w:pPr>
        <w:adjustRightInd w:val="0"/>
        <w:snapToGrid w:val="0"/>
        <w:spacing w:line="360" w:lineRule="auto"/>
        <w:ind w:firstLineChars="200" w:firstLine="480"/>
        <w:rPr>
          <w:sz w:val="24"/>
        </w:rPr>
      </w:pPr>
      <w:r>
        <w:rPr>
          <w:sz w:val="24"/>
        </w:rPr>
        <w:lastRenderedPageBreak/>
        <w:t>本款细化为：</w:t>
      </w:r>
    </w:p>
    <w:p w:rsidR="008B7CE4" w:rsidRDefault="000E7417">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8B7CE4" w:rsidRDefault="000E7417" w:rsidP="00424D6C">
      <w:pPr>
        <w:adjustRightInd w:val="0"/>
        <w:snapToGrid w:val="0"/>
        <w:spacing w:beforeLines="100" w:before="312" w:line="360" w:lineRule="auto"/>
        <w:rPr>
          <w:rFonts w:eastAsia="黑体"/>
          <w:sz w:val="24"/>
        </w:rPr>
      </w:pPr>
      <w:r>
        <w:rPr>
          <w:rFonts w:eastAsia="黑体"/>
          <w:sz w:val="24"/>
        </w:rPr>
        <w:t>4.8</w:t>
      </w:r>
      <w:r>
        <w:rPr>
          <w:rFonts w:eastAsia="黑体"/>
          <w:sz w:val="24"/>
        </w:rPr>
        <w:t>保障承包人人员的合法权益</w:t>
      </w:r>
    </w:p>
    <w:p w:rsidR="008B7CE4" w:rsidRDefault="000E7417">
      <w:pPr>
        <w:adjustRightInd w:val="0"/>
        <w:snapToGrid w:val="0"/>
        <w:spacing w:line="360" w:lineRule="auto"/>
        <w:ind w:firstLineChars="200" w:firstLine="480"/>
        <w:rPr>
          <w:sz w:val="24"/>
        </w:rPr>
      </w:pPr>
      <w:r>
        <w:rPr>
          <w:sz w:val="24"/>
        </w:rPr>
        <w:t>本款增加第</w:t>
      </w:r>
      <w:r>
        <w:rPr>
          <w:sz w:val="24"/>
        </w:rPr>
        <w:t>4.8.7</w:t>
      </w:r>
      <w:r>
        <w:rPr>
          <w:sz w:val="24"/>
        </w:rPr>
        <w:t>项：</w:t>
      </w:r>
    </w:p>
    <w:p w:rsidR="008B7CE4" w:rsidRDefault="000E7417">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8B7CE4" w:rsidRDefault="000E7417" w:rsidP="00424D6C">
      <w:pPr>
        <w:adjustRightInd w:val="0"/>
        <w:snapToGrid w:val="0"/>
        <w:spacing w:beforeLines="100" w:before="312" w:line="360" w:lineRule="auto"/>
        <w:rPr>
          <w:rFonts w:eastAsia="黑体"/>
          <w:sz w:val="24"/>
        </w:rPr>
      </w:pPr>
      <w:r>
        <w:rPr>
          <w:rFonts w:eastAsia="黑体"/>
          <w:sz w:val="24"/>
        </w:rPr>
        <w:t>4.10</w:t>
      </w:r>
      <w:r>
        <w:rPr>
          <w:rFonts w:eastAsia="黑体"/>
          <w:sz w:val="24"/>
        </w:rPr>
        <w:t>承包人现场查勘</w:t>
      </w:r>
    </w:p>
    <w:p w:rsidR="008B7CE4" w:rsidRDefault="000E7417">
      <w:pPr>
        <w:adjustRightInd w:val="0"/>
        <w:snapToGrid w:val="0"/>
        <w:spacing w:line="360" w:lineRule="auto"/>
        <w:ind w:firstLineChars="200" w:firstLine="480"/>
        <w:rPr>
          <w:sz w:val="24"/>
        </w:rPr>
      </w:pPr>
      <w:r>
        <w:rPr>
          <w:sz w:val="24"/>
        </w:rPr>
        <w:t>4.10.1</w:t>
      </w:r>
      <w:r>
        <w:rPr>
          <w:sz w:val="24"/>
        </w:rPr>
        <w:t>项补充：</w:t>
      </w:r>
    </w:p>
    <w:p w:rsidR="008B7CE4" w:rsidRDefault="000E7417">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8B7CE4" w:rsidRDefault="000E7417" w:rsidP="00424D6C">
      <w:pPr>
        <w:adjustRightInd w:val="0"/>
        <w:snapToGrid w:val="0"/>
        <w:spacing w:beforeLines="100" w:before="312" w:line="360" w:lineRule="auto"/>
        <w:rPr>
          <w:rFonts w:eastAsia="黑体"/>
          <w:sz w:val="24"/>
        </w:rPr>
      </w:pPr>
      <w:r>
        <w:rPr>
          <w:rFonts w:eastAsia="黑体"/>
          <w:sz w:val="24"/>
        </w:rPr>
        <w:t>4.11</w:t>
      </w:r>
      <w:r>
        <w:rPr>
          <w:rFonts w:eastAsia="黑体"/>
          <w:sz w:val="24"/>
        </w:rPr>
        <w:t>不利物质条件</w:t>
      </w:r>
    </w:p>
    <w:p w:rsidR="008B7CE4" w:rsidRDefault="000E7417">
      <w:pPr>
        <w:adjustRightInd w:val="0"/>
        <w:snapToGrid w:val="0"/>
        <w:spacing w:line="360" w:lineRule="auto"/>
        <w:ind w:firstLineChars="200" w:firstLine="480"/>
        <w:rPr>
          <w:sz w:val="24"/>
        </w:rPr>
      </w:pPr>
      <w:r>
        <w:rPr>
          <w:sz w:val="24"/>
        </w:rPr>
        <w:t>4.11.1</w:t>
      </w:r>
      <w:r>
        <w:rPr>
          <w:sz w:val="24"/>
        </w:rPr>
        <w:t>不利物质条件的范围：</w:t>
      </w:r>
      <w:r>
        <w:rPr>
          <w:sz w:val="24"/>
          <w:u w:val="single"/>
        </w:rPr>
        <w:t>（见项目专用合同条</w:t>
      </w:r>
      <w:r>
        <w:rPr>
          <w:rFonts w:hint="eastAsia"/>
          <w:sz w:val="24"/>
          <w:u w:val="single"/>
        </w:rPr>
        <w:t>款）</w:t>
      </w:r>
    </w:p>
    <w:p w:rsidR="008B7CE4" w:rsidRDefault="000E7417">
      <w:pPr>
        <w:adjustRightInd w:val="0"/>
        <w:snapToGrid w:val="0"/>
        <w:spacing w:line="360" w:lineRule="auto"/>
        <w:ind w:firstLineChars="200" w:firstLine="480"/>
        <w:rPr>
          <w:sz w:val="24"/>
        </w:rPr>
      </w:pPr>
      <w:r>
        <w:rPr>
          <w:sz w:val="24"/>
        </w:rPr>
        <w:t>本款增加第</w:t>
      </w:r>
      <w:r>
        <w:rPr>
          <w:sz w:val="24"/>
        </w:rPr>
        <w:t>4.11.3</w:t>
      </w:r>
      <w:r>
        <w:rPr>
          <w:sz w:val="24"/>
        </w:rPr>
        <w:t>项：</w:t>
      </w:r>
    </w:p>
    <w:p w:rsidR="008B7CE4" w:rsidRDefault="000E7417">
      <w:pPr>
        <w:adjustRightInd w:val="0"/>
        <w:snapToGrid w:val="0"/>
        <w:spacing w:line="360" w:lineRule="auto"/>
        <w:ind w:firstLineChars="200" w:firstLine="480"/>
        <w:rPr>
          <w:sz w:val="24"/>
        </w:rPr>
      </w:pPr>
      <w:r>
        <w:rPr>
          <w:sz w:val="24"/>
        </w:rPr>
        <w:t>4.11.3</w:t>
      </w:r>
      <w:r>
        <w:rPr>
          <w:sz w:val="24"/>
        </w:rPr>
        <w:t>可预见的不利物质条件</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对于在没有监理人具体指令情况下，承包人已经及时采取了合理而恰当的措施，并事后为监理人接受，监理人应适当考虑承包人因此增加的费用和（或）工期延误。</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增加第</w:t>
      </w:r>
      <w:r>
        <w:rPr>
          <w:sz w:val="24"/>
        </w:rPr>
        <w:t>4.12</w:t>
      </w:r>
      <w:r>
        <w:rPr>
          <w:sz w:val="24"/>
        </w:rPr>
        <w:t>款：</w:t>
      </w:r>
    </w:p>
    <w:p w:rsidR="008B7CE4" w:rsidRDefault="000E7417">
      <w:pPr>
        <w:adjustRightInd w:val="0"/>
        <w:snapToGrid w:val="0"/>
        <w:spacing w:line="360" w:lineRule="auto"/>
        <w:rPr>
          <w:rFonts w:eastAsia="黑体"/>
          <w:sz w:val="24"/>
        </w:rPr>
      </w:pPr>
      <w:r>
        <w:rPr>
          <w:rFonts w:eastAsia="黑体"/>
          <w:sz w:val="24"/>
        </w:rPr>
        <w:lastRenderedPageBreak/>
        <w:t>4.12</w:t>
      </w:r>
      <w:r>
        <w:rPr>
          <w:rFonts w:eastAsia="黑体"/>
          <w:sz w:val="24"/>
        </w:rPr>
        <w:t>投标文件的完备性</w:t>
      </w:r>
    </w:p>
    <w:p w:rsidR="008B7CE4" w:rsidRDefault="000E7417">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8B7CE4" w:rsidRDefault="000E7417" w:rsidP="00424D6C">
      <w:pPr>
        <w:adjustRightInd w:val="0"/>
        <w:snapToGrid w:val="0"/>
        <w:spacing w:beforeLines="100" w:before="312"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8B7CE4" w:rsidRDefault="000E7417">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8B7CE4" w:rsidRDefault="000E7417">
      <w:pPr>
        <w:adjustRightInd w:val="0"/>
        <w:snapToGrid w:val="0"/>
        <w:spacing w:line="360" w:lineRule="auto"/>
        <w:ind w:firstLineChars="200" w:firstLine="480"/>
        <w:rPr>
          <w:sz w:val="24"/>
        </w:rPr>
      </w:pPr>
      <w:r>
        <w:rPr>
          <w:sz w:val="24"/>
        </w:rPr>
        <w:t>5.2.3</w:t>
      </w:r>
      <w:r>
        <w:rPr>
          <w:sz w:val="24"/>
        </w:rPr>
        <w:t>项补充：</w:t>
      </w:r>
    </w:p>
    <w:p w:rsidR="008B7CE4" w:rsidRDefault="000E7417">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8B7CE4" w:rsidRDefault="000E7417" w:rsidP="00424D6C">
      <w:pPr>
        <w:adjustRightInd w:val="0"/>
        <w:snapToGrid w:val="0"/>
        <w:spacing w:beforeLines="100" w:before="312"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8B7CE4" w:rsidRDefault="000E7417">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8B7CE4" w:rsidRDefault="000E7417">
      <w:pPr>
        <w:adjustRightInd w:val="0"/>
        <w:snapToGrid w:val="0"/>
        <w:spacing w:line="360" w:lineRule="auto"/>
        <w:ind w:firstLineChars="200" w:firstLine="480"/>
        <w:rPr>
          <w:sz w:val="24"/>
        </w:rPr>
      </w:pPr>
      <w:r>
        <w:rPr>
          <w:sz w:val="24"/>
        </w:rPr>
        <w:t>发包人是否提供施工设备或临时设施：</w:t>
      </w:r>
      <w:r>
        <w:rPr>
          <w:sz w:val="24"/>
          <w:u w:val="single"/>
        </w:rPr>
        <w:t>（见项目专用合同条</w:t>
      </w:r>
      <w:r>
        <w:rPr>
          <w:rFonts w:hint="eastAsia"/>
          <w:sz w:val="24"/>
          <w:u w:val="single"/>
        </w:rPr>
        <w:t>款）</w:t>
      </w:r>
    </w:p>
    <w:p w:rsidR="008B7CE4" w:rsidRDefault="000E7417">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8B7CE4" w:rsidRDefault="000E7417" w:rsidP="00424D6C">
      <w:pPr>
        <w:adjustRightInd w:val="0"/>
        <w:snapToGrid w:val="0"/>
        <w:spacing w:beforeLines="100" w:before="312" w:line="360" w:lineRule="auto"/>
        <w:rPr>
          <w:rFonts w:eastAsia="黑体"/>
          <w:sz w:val="24"/>
        </w:rPr>
      </w:pPr>
      <w:r>
        <w:rPr>
          <w:rFonts w:eastAsia="黑体"/>
          <w:sz w:val="24"/>
        </w:rPr>
        <w:t>6.3</w:t>
      </w:r>
      <w:r>
        <w:rPr>
          <w:rFonts w:eastAsia="黑体"/>
          <w:sz w:val="24"/>
        </w:rPr>
        <w:t>要求承包人增加或更换施工设备</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8B7CE4" w:rsidRDefault="000E7417" w:rsidP="00424D6C">
      <w:pPr>
        <w:adjustRightInd w:val="0"/>
        <w:snapToGrid w:val="0"/>
        <w:spacing w:beforeLines="100" w:before="312" w:line="360" w:lineRule="auto"/>
        <w:rPr>
          <w:rFonts w:eastAsia="黑体"/>
          <w:sz w:val="24"/>
        </w:rPr>
      </w:pPr>
      <w:r>
        <w:rPr>
          <w:rFonts w:eastAsia="黑体"/>
          <w:sz w:val="24"/>
        </w:rPr>
        <w:t>7</w:t>
      </w:r>
      <w:r>
        <w:rPr>
          <w:rFonts w:eastAsia="黑体"/>
          <w:sz w:val="24"/>
        </w:rPr>
        <w:t>．交通运输</w:t>
      </w:r>
    </w:p>
    <w:p w:rsidR="008B7CE4" w:rsidRDefault="000E7417">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lastRenderedPageBreak/>
        <w:t>道路通行权由承包人办理并承担费用，需要发包人协调时，发包人应协助承包人办理相关手续。</w:t>
      </w:r>
    </w:p>
    <w:p w:rsidR="008B7CE4" w:rsidRDefault="000E7417" w:rsidP="00424D6C">
      <w:pPr>
        <w:adjustRightInd w:val="0"/>
        <w:snapToGrid w:val="0"/>
        <w:spacing w:beforeLines="100" w:before="312"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8B7CE4" w:rsidRDefault="000E7417">
      <w:pPr>
        <w:adjustRightInd w:val="0"/>
        <w:snapToGrid w:val="0"/>
        <w:spacing w:line="360" w:lineRule="auto"/>
        <w:rPr>
          <w:rFonts w:eastAsia="黑体"/>
          <w:sz w:val="24"/>
        </w:rPr>
      </w:pPr>
      <w:r>
        <w:rPr>
          <w:rFonts w:eastAsia="黑体"/>
          <w:sz w:val="24"/>
        </w:rPr>
        <w:t>8.1</w:t>
      </w:r>
      <w:r>
        <w:rPr>
          <w:rFonts w:eastAsia="黑体"/>
          <w:sz w:val="24"/>
        </w:rPr>
        <w:t>施工控制网</w:t>
      </w:r>
    </w:p>
    <w:p w:rsidR="008B7CE4" w:rsidRDefault="000E7417">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8B7CE4" w:rsidRDefault="000E7417">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8B7CE4" w:rsidRDefault="000E7417">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8B7CE4" w:rsidRDefault="000E7417" w:rsidP="00424D6C">
      <w:pPr>
        <w:adjustRightInd w:val="0"/>
        <w:snapToGrid w:val="0"/>
        <w:spacing w:beforeLines="100" w:before="312" w:line="360" w:lineRule="auto"/>
        <w:rPr>
          <w:rFonts w:eastAsia="黑体"/>
          <w:sz w:val="24"/>
        </w:rPr>
      </w:pPr>
      <w:r>
        <w:rPr>
          <w:rFonts w:eastAsia="黑体"/>
          <w:sz w:val="24"/>
        </w:rPr>
        <w:t>8.2</w:t>
      </w:r>
      <w:r>
        <w:rPr>
          <w:rFonts w:eastAsia="黑体"/>
          <w:sz w:val="24"/>
        </w:rPr>
        <w:t>施工测量</w:t>
      </w:r>
    </w:p>
    <w:p w:rsidR="008B7CE4" w:rsidRDefault="000E7417">
      <w:pPr>
        <w:adjustRightInd w:val="0"/>
        <w:snapToGrid w:val="0"/>
        <w:spacing w:line="360" w:lineRule="auto"/>
        <w:ind w:firstLineChars="200" w:firstLine="480"/>
        <w:rPr>
          <w:sz w:val="24"/>
        </w:rPr>
      </w:pPr>
      <w:r>
        <w:rPr>
          <w:sz w:val="24"/>
        </w:rPr>
        <w:t>8.2.1</w:t>
      </w:r>
      <w:r>
        <w:rPr>
          <w:sz w:val="24"/>
        </w:rPr>
        <w:t>项补充：</w:t>
      </w:r>
    </w:p>
    <w:p w:rsidR="008B7CE4" w:rsidRDefault="000E7417">
      <w:pPr>
        <w:adjustRightInd w:val="0"/>
        <w:snapToGrid w:val="0"/>
        <w:spacing w:line="360" w:lineRule="auto"/>
        <w:ind w:firstLineChars="200" w:firstLine="480"/>
        <w:rPr>
          <w:sz w:val="24"/>
        </w:rPr>
      </w:pPr>
      <w:r>
        <w:rPr>
          <w:sz w:val="24"/>
        </w:rPr>
        <w:t>承包人应负责施工测量放线工作的准确性。</w:t>
      </w:r>
    </w:p>
    <w:p w:rsidR="008B7CE4" w:rsidRDefault="000E7417" w:rsidP="00424D6C">
      <w:pPr>
        <w:adjustRightInd w:val="0"/>
        <w:snapToGrid w:val="0"/>
        <w:spacing w:beforeLines="100" w:before="312" w:line="360" w:lineRule="auto"/>
        <w:rPr>
          <w:rFonts w:eastAsia="黑体"/>
          <w:sz w:val="24"/>
        </w:rPr>
      </w:pPr>
      <w:r>
        <w:rPr>
          <w:rFonts w:eastAsia="黑体"/>
          <w:sz w:val="24"/>
        </w:rPr>
        <w:t>8.3</w:t>
      </w:r>
      <w:r>
        <w:rPr>
          <w:rFonts w:eastAsia="黑体"/>
          <w:sz w:val="24"/>
        </w:rPr>
        <w:t>基准资料错误的责任</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承包人应对发包人提供的基准资料进行核实，发现错误，应及时通知监理人和发包人，否则应承担相应责任。</w:t>
      </w:r>
    </w:p>
    <w:p w:rsidR="008B7CE4" w:rsidRDefault="000E7417" w:rsidP="00424D6C">
      <w:pPr>
        <w:adjustRightInd w:val="0"/>
        <w:snapToGrid w:val="0"/>
        <w:spacing w:beforeLines="100" w:before="312" w:line="360" w:lineRule="auto"/>
        <w:rPr>
          <w:rFonts w:eastAsia="黑体"/>
          <w:sz w:val="24"/>
        </w:rPr>
      </w:pPr>
      <w:r>
        <w:rPr>
          <w:rFonts w:eastAsia="黑体"/>
          <w:sz w:val="24"/>
        </w:rPr>
        <w:t>8.4</w:t>
      </w:r>
      <w:r>
        <w:rPr>
          <w:rFonts w:eastAsia="黑体"/>
          <w:sz w:val="24"/>
        </w:rPr>
        <w:t>监理人使用施工控制网</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经监理人批准，其他相关承包人也可免费使用施工控制网。</w:t>
      </w:r>
    </w:p>
    <w:p w:rsidR="008B7CE4" w:rsidRDefault="000E7417" w:rsidP="00424D6C">
      <w:pPr>
        <w:adjustRightInd w:val="0"/>
        <w:snapToGrid w:val="0"/>
        <w:spacing w:beforeLines="100" w:before="312"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8B7CE4" w:rsidRDefault="000E7417">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8B7CE4" w:rsidRDefault="000E7417">
      <w:pPr>
        <w:adjustRightInd w:val="0"/>
        <w:snapToGrid w:val="0"/>
        <w:spacing w:line="360" w:lineRule="auto"/>
        <w:ind w:firstLineChars="200" w:firstLine="480"/>
        <w:rPr>
          <w:sz w:val="24"/>
        </w:rPr>
      </w:pPr>
      <w:r>
        <w:rPr>
          <w:sz w:val="24"/>
        </w:rPr>
        <w:t>9.1.3</w:t>
      </w:r>
      <w:r>
        <w:rPr>
          <w:sz w:val="24"/>
        </w:rPr>
        <w:t>项补充：</w:t>
      </w:r>
    </w:p>
    <w:p w:rsidR="008B7CE4" w:rsidRDefault="000E7417">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8B7CE4" w:rsidRDefault="000E7417" w:rsidP="00424D6C">
      <w:pPr>
        <w:adjustRightInd w:val="0"/>
        <w:snapToGrid w:val="0"/>
        <w:spacing w:beforeLines="100" w:before="312" w:line="360" w:lineRule="auto"/>
        <w:rPr>
          <w:rFonts w:eastAsia="黑体"/>
          <w:sz w:val="24"/>
        </w:rPr>
      </w:pPr>
      <w:r>
        <w:rPr>
          <w:rFonts w:eastAsia="黑体"/>
          <w:sz w:val="24"/>
        </w:rPr>
        <w:t>9.2</w:t>
      </w:r>
      <w:r>
        <w:rPr>
          <w:rFonts w:eastAsia="黑体"/>
          <w:sz w:val="24"/>
        </w:rPr>
        <w:t>承包人的施工安全责任</w:t>
      </w:r>
    </w:p>
    <w:p w:rsidR="008B7CE4" w:rsidRDefault="000E7417">
      <w:pPr>
        <w:adjustRightInd w:val="0"/>
        <w:snapToGrid w:val="0"/>
        <w:spacing w:line="360" w:lineRule="auto"/>
        <w:ind w:firstLineChars="200" w:firstLine="480"/>
        <w:rPr>
          <w:sz w:val="24"/>
        </w:rPr>
      </w:pPr>
      <w:r>
        <w:rPr>
          <w:sz w:val="24"/>
        </w:rPr>
        <w:t>9.2.1</w:t>
      </w:r>
      <w:r>
        <w:rPr>
          <w:sz w:val="24"/>
        </w:rPr>
        <w:t>项细化为：</w:t>
      </w:r>
    </w:p>
    <w:p w:rsidR="008B7CE4" w:rsidRDefault="000E7417">
      <w:pPr>
        <w:adjustRightInd w:val="0"/>
        <w:snapToGrid w:val="0"/>
        <w:spacing w:line="360" w:lineRule="auto"/>
        <w:ind w:firstLineChars="200" w:firstLine="480"/>
        <w:rPr>
          <w:sz w:val="24"/>
        </w:rPr>
      </w:pPr>
      <w:r>
        <w:rPr>
          <w:sz w:val="24"/>
        </w:rPr>
        <w:lastRenderedPageBreak/>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8B7CE4" w:rsidRDefault="000E7417">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8B7CE4" w:rsidRDefault="000E7417">
      <w:pPr>
        <w:adjustRightInd w:val="0"/>
        <w:snapToGrid w:val="0"/>
        <w:spacing w:line="360" w:lineRule="auto"/>
        <w:ind w:firstLineChars="200" w:firstLine="480"/>
        <w:rPr>
          <w:sz w:val="24"/>
        </w:rPr>
      </w:pPr>
      <w:r>
        <w:rPr>
          <w:sz w:val="24"/>
        </w:rPr>
        <w:t>本项目需要编制专项施工方案的工程包括但不限于以下内容：</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8B7CE4" w:rsidRDefault="000E7417">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8B7CE4" w:rsidRDefault="000E7417">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8B7CE4" w:rsidRDefault="000E7417">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8B7CE4" w:rsidRDefault="000E7417">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8B7CE4" w:rsidRDefault="000E7417">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8B7CE4" w:rsidRDefault="000E7417">
      <w:pPr>
        <w:adjustRightInd w:val="0"/>
        <w:snapToGrid w:val="0"/>
        <w:spacing w:line="360" w:lineRule="auto"/>
        <w:ind w:firstLineChars="200" w:firstLine="480"/>
        <w:rPr>
          <w:sz w:val="24"/>
        </w:rPr>
      </w:pPr>
      <w:r>
        <w:rPr>
          <w:sz w:val="24"/>
        </w:rPr>
        <w:t>9.2.8</w:t>
      </w:r>
      <w:r>
        <w:rPr>
          <w:sz w:val="24"/>
        </w:rPr>
        <w:t>承包人应充分关注和保障所有在现场工作的人员的安全，采取有效措施，使现场和本合同工程的实施保持有条不紊，以免使上述人员的安全受到威胁：</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w:t>
      </w:r>
      <w:r>
        <w:rPr>
          <w:sz w:val="24"/>
        </w:rPr>
        <w:lastRenderedPageBreak/>
        <w:t>斯检验员等）应经过专业培训，并持有专业主管部门签发的合格证上岗；</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8B7CE4" w:rsidRDefault="000E7417">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8B7CE4" w:rsidRDefault="000E7417">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在通航水域施工时，承包人应与地方当局取得联系，设置必要的导航标志，及时发布航行通告，确保施工水域安全。</w:t>
      </w:r>
    </w:p>
    <w:p w:rsidR="008B7CE4" w:rsidRDefault="000E7417">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8B7CE4" w:rsidRDefault="000E7417" w:rsidP="00424D6C">
      <w:pPr>
        <w:adjustRightInd w:val="0"/>
        <w:snapToGrid w:val="0"/>
        <w:spacing w:beforeLines="100" w:before="312" w:line="360" w:lineRule="auto"/>
        <w:rPr>
          <w:rFonts w:eastAsia="黑体"/>
          <w:sz w:val="24"/>
        </w:rPr>
      </w:pPr>
      <w:r>
        <w:rPr>
          <w:rFonts w:eastAsia="黑体"/>
          <w:sz w:val="24"/>
        </w:rPr>
        <w:t>9.4</w:t>
      </w:r>
      <w:r>
        <w:rPr>
          <w:rFonts w:eastAsia="黑体"/>
          <w:sz w:val="24"/>
        </w:rPr>
        <w:t>环境保护</w:t>
      </w:r>
    </w:p>
    <w:p w:rsidR="008B7CE4" w:rsidRDefault="000E7417">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8B7CE4" w:rsidRDefault="000E7417">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8B7CE4" w:rsidRDefault="000E7417">
      <w:pPr>
        <w:adjustRightInd w:val="0"/>
        <w:snapToGrid w:val="0"/>
        <w:spacing w:line="360" w:lineRule="auto"/>
        <w:ind w:firstLineChars="200" w:firstLine="480"/>
        <w:rPr>
          <w:sz w:val="24"/>
        </w:rPr>
      </w:pPr>
      <w:r>
        <w:rPr>
          <w:sz w:val="24"/>
        </w:rPr>
        <w:t>c</w:t>
      </w:r>
      <w:r>
        <w:rPr>
          <w:sz w:val="24"/>
        </w:rPr>
        <w:t>．路面施工应注意保持水份，以免扬尘。</w:t>
      </w:r>
    </w:p>
    <w:p w:rsidR="008B7CE4" w:rsidRDefault="000E7417">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w:t>
      </w:r>
      <w:r>
        <w:rPr>
          <w:sz w:val="24"/>
        </w:rPr>
        <w:lastRenderedPageBreak/>
        <w:t>排放。</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8B7CE4" w:rsidRDefault="000E7417">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8B7CE4" w:rsidRDefault="000E7417">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8B7CE4" w:rsidRDefault="000E7417" w:rsidP="00424D6C">
      <w:pPr>
        <w:adjustRightInd w:val="0"/>
        <w:snapToGrid w:val="0"/>
        <w:spacing w:beforeLines="100" w:before="312"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8B7CE4" w:rsidRDefault="000E7417">
      <w:pPr>
        <w:adjustRightInd w:val="0"/>
        <w:snapToGrid w:val="0"/>
        <w:spacing w:line="360" w:lineRule="auto"/>
        <w:rPr>
          <w:rFonts w:eastAsia="黑体"/>
          <w:sz w:val="24"/>
        </w:rPr>
      </w:pPr>
      <w:r>
        <w:rPr>
          <w:rFonts w:eastAsia="黑体"/>
          <w:sz w:val="24"/>
        </w:rPr>
        <w:t>10.1</w:t>
      </w:r>
      <w:r>
        <w:rPr>
          <w:rFonts w:eastAsia="黑体"/>
          <w:sz w:val="24"/>
        </w:rPr>
        <w:t>合同进度计划</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承包人编制施工方案的内容：</w:t>
      </w:r>
      <w:r>
        <w:rPr>
          <w:sz w:val="24"/>
          <w:u w:val="single"/>
        </w:rPr>
        <w:t>（见项目专用合同条款）</w:t>
      </w:r>
    </w:p>
    <w:p w:rsidR="008B7CE4" w:rsidRDefault="000E7417">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8B7CE4" w:rsidRDefault="000E7417">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8B7CE4" w:rsidRDefault="000E7417">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8B7CE4" w:rsidRDefault="000E7417" w:rsidP="00424D6C">
      <w:pPr>
        <w:adjustRightInd w:val="0"/>
        <w:snapToGrid w:val="0"/>
        <w:spacing w:beforeLines="100" w:before="312" w:line="360" w:lineRule="auto"/>
        <w:rPr>
          <w:rFonts w:eastAsia="黑体"/>
          <w:sz w:val="24"/>
        </w:rPr>
      </w:pPr>
      <w:r>
        <w:rPr>
          <w:rFonts w:eastAsia="黑体"/>
          <w:sz w:val="24"/>
        </w:rPr>
        <w:t>10.2</w:t>
      </w:r>
      <w:r>
        <w:rPr>
          <w:rFonts w:eastAsia="黑体"/>
          <w:sz w:val="24"/>
        </w:rPr>
        <w:t>合同进度计划的修订</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8B7CE4" w:rsidRDefault="000E7417">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8B7CE4" w:rsidRDefault="000E7417">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8B7CE4" w:rsidRDefault="000E7417" w:rsidP="00424D6C">
      <w:pPr>
        <w:adjustRightInd w:val="0"/>
        <w:snapToGrid w:val="0"/>
        <w:spacing w:beforeLines="100" w:before="312" w:line="360" w:lineRule="auto"/>
        <w:rPr>
          <w:rFonts w:eastAsia="黑体"/>
          <w:sz w:val="24"/>
        </w:rPr>
      </w:pPr>
      <w:r>
        <w:rPr>
          <w:rFonts w:eastAsia="黑体"/>
          <w:sz w:val="24"/>
        </w:rPr>
        <w:t>10.3</w:t>
      </w:r>
      <w:r>
        <w:rPr>
          <w:rFonts w:eastAsia="黑体"/>
          <w:sz w:val="24"/>
        </w:rPr>
        <w:t>年度施工计划</w:t>
      </w:r>
    </w:p>
    <w:p w:rsidR="008B7CE4" w:rsidRDefault="000E7417">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份格式和内容符合监理人合理规定的下一年度的施工计划，以供审查。该计划应包括本年度估计完成的和下一年度预计完成的分项工程数量和工作量，以及为实施此计划将采取的</w:t>
      </w:r>
      <w:r>
        <w:rPr>
          <w:sz w:val="24"/>
        </w:rPr>
        <w:lastRenderedPageBreak/>
        <w:t>措施。</w:t>
      </w:r>
    </w:p>
    <w:p w:rsidR="008B7CE4" w:rsidRDefault="000E7417" w:rsidP="00424D6C">
      <w:pPr>
        <w:adjustRightInd w:val="0"/>
        <w:snapToGrid w:val="0"/>
        <w:spacing w:beforeLines="100" w:before="312" w:line="360" w:lineRule="auto"/>
        <w:rPr>
          <w:rFonts w:eastAsia="黑体"/>
          <w:sz w:val="24"/>
        </w:rPr>
      </w:pPr>
      <w:r>
        <w:rPr>
          <w:rFonts w:eastAsia="黑体"/>
          <w:sz w:val="24"/>
        </w:rPr>
        <w:t>10.4</w:t>
      </w:r>
      <w:r>
        <w:rPr>
          <w:rFonts w:eastAsia="黑体"/>
          <w:sz w:val="24"/>
        </w:rPr>
        <w:t>合同用款计划</w:t>
      </w:r>
    </w:p>
    <w:p w:rsidR="008B7CE4" w:rsidRDefault="000E7417">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8B7CE4" w:rsidRDefault="000E7417" w:rsidP="00424D6C">
      <w:pPr>
        <w:adjustRightInd w:val="0"/>
        <w:snapToGrid w:val="0"/>
        <w:spacing w:beforeLines="100" w:before="312" w:line="360" w:lineRule="auto"/>
        <w:rPr>
          <w:rFonts w:eastAsia="黑体"/>
          <w:sz w:val="24"/>
        </w:rPr>
      </w:pPr>
      <w:r>
        <w:rPr>
          <w:rFonts w:eastAsia="黑体"/>
          <w:sz w:val="24"/>
        </w:rPr>
        <w:t>11</w:t>
      </w:r>
      <w:r>
        <w:rPr>
          <w:rFonts w:eastAsia="黑体"/>
          <w:sz w:val="24"/>
        </w:rPr>
        <w:t>．开工和竣工</w:t>
      </w:r>
    </w:p>
    <w:p w:rsidR="008B7CE4" w:rsidRDefault="000E7417">
      <w:pPr>
        <w:adjustRightInd w:val="0"/>
        <w:snapToGrid w:val="0"/>
        <w:spacing w:line="360" w:lineRule="auto"/>
        <w:rPr>
          <w:rFonts w:eastAsia="黑体"/>
          <w:sz w:val="24"/>
        </w:rPr>
      </w:pPr>
      <w:r>
        <w:rPr>
          <w:rFonts w:eastAsia="黑体"/>
          <w:sz w:val="24"/>
        </w:rPr>
        <w:t>11.1</w:t>
      </w:r>
      <w:r>
        <w:rPr>
          <w:rFonts w:eastAsia="黑体"/>
          <w:sz w:val="24"/>
        </w:rPr>
        <w:t>开工</w:t>
      </w:r>
    </w:p>
    <w:p w:rsidR="008B7CE4" w:rsidRDefault="000E7417">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8B7CE4" w:rsidRDefault="000E7417">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8B7CE4" w:rsidRDefault="000E7417" w:rsidP="00424D6C">
      <w:pPr>
        <w:adjustRightInd w:val="0"/>
        <w:snapToGrid w:val="0"/>
        <w:spacing w:beforeLines="100" w:before="312" w:line="360" w:lineRule="auto"/>
        <w:rPr>
          <w:rFonts w:eastAsia="黑体"/>
          <w:sz w:val="24"/>
        </w:rPr>
      </w:pPr>
      <w:r>
        <w:rPr>
          <w:rFonts w:eastAsia="黑体"/>
          <w:sz w:val="24"/>
        </w:rPr>
        <w:t>11.3</w:t>
      </w:r>
      <w:r>
        <w:rPr>
          <w:rFonts w:eastAsia="黑体"/>
          <w:sz w:val="24"/>
        </w:rPr>
        <w:t>发包人的工期延误</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8B7CE4" w:rsidRDefault="000E7417" w:rsidP="00424D6C">
      <w:pPr>
        <w:adjustRightInd w:val="0"/>
        <w:snapToGrid w:val="0"/>
        <w:spacing w:beforeLines="100" w:before="312" w:line="360" w:lineRule="auto"/>
        <w:rPr>
          <w:rFonts w:eastAsia="黑体"/>
          <w:sz w:val="24"/>
        </w:rPr>
      </w:pPr>
      <w:r>
        <w:rPr>
          <w:rFonts w:eastAsia="黑体"/>
          <w:sz w:val="24"/>
        </w:rPr>
        <w:t>11.4</w:t>
      </w:r>
      <w:r>
        <w:rPr>
          <w:rFonts w:eastAsia="黑体"/>
          <w:sz w:val="24"/>
        </w:rPr>
        <w:t>异常恶劣的气候条件</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8B7CE4" w:rsidRDefault="000E7417" w:rsidP="00424D6C">
      <w:pPr>
        <w:adjustRightInd w:val="0"/>
        <w:snapToGrid w:val="0"/>
        <w:spacing w:beforeLines="100" w:before="312" w:line="360" w:lineRule="auto"/>
        <w:rPr>
          <w:rFonts w:eastAsia="黑体"/>
          <w:sz w:val="24"/>
        </w:rPr>
      </w:pPr>
      <w:r>
        <w:rPr>
          <w:rFonts w:eastAsia="黑体"/>
          <w:sz w:val="24"/>
        </w:rPr>
        <w:t>11.5</w:t>
      </w:r>
      <w:r>
        <w:rPr>
          <w:rFonts w:eastAsia="黑体"/>
          <w:sz w:val="24"/>
        </w:rPr>
        <w:t>承包人的工期延误</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8B7CE4" w:rsidRDefault="000E7417">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8B7CE4" w:rsidRDefault="000E7417" w:rsidP="00424D6C">
      <w:pPr>
        <w:adjustRightInd w:val="0"/>
        <w:snapToGrid w:val="0"/>
        <w:spacing w:beforeLines="100" w:before="312" w:line="360" w:lineRule="auto"/>
        <w:rPr>
          <w:rFonts w:eastAsia="黑体"/>
          <w:sz w:val="24"/>
        </w:rPr>
      </w:pPr>
      <w:r>
        <w:rPr>
          <w:rFonts w:eastAsia="黑体"/>
          <w:sz w:val="24"/>
        </w:rPr>
        <w:t>11.6</w:t>
      </w:r>
      <w:r>
        <w:rPr>
          <w:rFonts w:eastAsia="黑体"/>
          <w:sz w:val="24"/>
        </w:rPr>
        <w:t>工期提前</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元人民币（在项目专用合同条款中约定），时间自工程接收证书中写明的实际竣工日期起至预定的竣工日期止，按天计算。但奖金最高限额不超过签约合同价的％（在项目专用合同条款中约定）。</w:t>
      </w:r>
    </w:p>
    <w:p w:rsidR="008B7CE4" w:rsidRDefault="000E7417">
      <w:pPr>
        <w:adjustRightInd w:val="0"/>
        <w:snapToGrid w:val="0"/>
        <w:spacing w:line="360" w:lineRule="auto"/>
        <w:rPr>
          <w:sz w:val="24"/>
        </w:rPr>
      </w:pPr>
      <w:r>
        <w:rPr>
          <w:sz w:val="24"/>
        </w:rPr>
        <w:t>增加第</w:t>
      </w:r>
      <w:r>
        <w:rPr>
          <w:sz w:val="24"/>
        </w:rPr>
        <w:t>11.7</w:t>
      </w:r>
      <w:r>
        <w:rPr>
          <w:sz w:val="24"/>
        </w:rPr>
        <w:t>款：</w:t>
      </w:r>
    </w:p>
    <w:p w:rsidR="008B7CE4" w:rsidRDefault="000E7417" w:rsidP="00424D6C">
      <w:pPr>
        <w:adjustRightInd w:val="0"/>
        <w:snapToGrid w:val="0"/>
        <w:spacing w:beforeLines="100" w:before="312"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8B7CE4" w:rsidRDefault="000E7417">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8B7CE4" w:rsidRDefault="000E7417">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但是，为了抢救生命或保护财产，或为了工程的安全、质量而不可避免地短暂作业，则不必事先向监理人报告。但承包人应在事后立即向监理人报告。</w:t>
      </w:r>
    </w:p>
    <w:p w:rsidR="008B7CE4" w:rsidRDefault="000E7417">
      <w:pPr>
        <w:adjustRightInd w:val="0"/>
        <w:snapToGrid w:val="0"/>
        <w:spacing w:line="360" w:lineRule="auto"/>
        <w:ind w:firstLineChars="200" w:firstLine="480"/>
        <w:rPr>
          <w:sz w:val="24"/>
        </w:rPr>
      </w:pPr>
      <w:r>
        <w:rPr>
          <w:sz w:val="24"/>
        </w:rPr>
        <w:t>本款规定不适用于习惯上或施工本身要求实行连续生产的作业。</w:t>
      </w:r>
    </w:p>
    <w:p w:rsidR="008B7CE4" w:rsidRDefault="000E7417" w:rsidP="00424D6C">
      <w:pPr>
        <w:adjustRightInd w:val="0"/>
        <w:snapToGrid w:val="0"/>
        <w:spacing w:beforeLines="100" w:before="312"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8B7CE4" w:rsidRDefault="000E7417">
      <w:pPr>
        <w:adjustRightInd w:val="0"/>
        <w:snapToGrid w:val="0"/>
        <w:spacing w:line="360" w:lineRule="auto"/>
        <w:ind w:firstLineChars="200" w:firstLine="480"/>
        <w:rPr>
          <w:sz w:val="24"/>
        </w:rPr>
      </w:pPr>
      <w:r>
        <w:rPr>
          <w:sz w:val="24"/>
        </w:rPr>
        <w:t>12.1</w:t>
      </w:r>
      <w:r>
        <w:rPr>
          <w:sz w:val="24"/>
        </w:rPr>
        <w:t>承包人暂停施工的责任</w:t>
      </w:r>
    </w:p>
    <w:p w:rsidR="008B7CE4" w:rsidRDefault="000E7417">
      <w:pPr>
        <w:adjustRightInd w:val="0"/>
        <w:snapToGrid w:val="0"/>
        <w:spacing w:line="360" w:lineRule="auto"/>
        <w:ind w:firstLineChars="200" w:firstLine="480"/>
        <w:rPr>
          <w:sz w:val="24"/>
        </w:rPr>
      </w:pPr>
      <w:r>
        <w:rPr>
          <w:sz w:val="24"/>
        </w:rPr>
        <w:lastRenderedPageBreak/>
        <w:t>12.1</w:t>
      </w:r>
      <w:r>
        <w:rPr>
          <w:sz w:val="24"/>
        </w:rPr>
        <w:t>（</w:t>
      </w:r>
      <w:r>
        <w:rPr>
          <w:sz w:val="24"/>
        </w:rPr>
        <w:t>5</w:t>
      </w:r>
      <w:r>
        <w:rPr>
          <w:rFonts w:hint="eastAsia"/>
          <w:sz w:val="24"/>
        </w:rPr>
        <w:t>）</w:t>
      </w:r>
      <w:r>
        <w:rPr>
          <w:sz w:val="24"/>
        </w:rPr>
        <w:t>项补充：</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8B7CE4" w:rsidRDefault="000E7417" w:rsidP="00424D6C">
      <w:pPr>
        <w:adjustRightInd w:val="0"/>
        <w:snapToGrid w:val="0"/>
        <w:spacing w:beforeLines="100" w:before="312" w:line="360" w:lineRule="auto"/>
        <w:rPr>
          <w:rFonts w:eastAsia="黑体"/>
          <w:sz w:val="24"/>
        </w:rPr>
      </w:pPr>
      <w:r>
        <w:rPr>
          <w:rFonts w:eastAsia="黑体"/>
          <w:sz w:val="24"/>
        </w:rPr>
        <w:t>13</w:t>
      </w:r>
      <w:r>
        <w:rPr>
          <w:rFonts w:eastAsia="黑体"/>
          <w:sz w:val="24"/>
        </w:rPr>
        <w:t>．工程质量</w:t>
      </w:r>
    </w:p>
    <w:p w:rsidR="008B7CE4" w:rsidRDefault="000E7417">
      <w:pPr>
        <w:adjustRightInd w:val="0"/>
        <w:snapToGrid w:val="0"/>
        <w:spacing w:line="360" w:lineRule="auto"/>
        <w:rPr>
          <w:rFonts w:eastAsia="黑体"/>
          <w:sz w:val="24"/>
        </w:rPr>
      </w:pPr>
      <w:r>
        <w:rPr>
          <w:rFonts w:eastAsia="黑体"/>
          <w:sz w:val="24"/>
        </w:rPr>
        <w:t>13.1</w:t>
      </w:r>
      <w:r>
        <w:rPr>
          <w:rFonts w:eastAsia="黑体"/>
          <w:sz w:val="24"/>
        </w:rPr>
        <w:t>工程质量要求</w:t>
      </w:r>
    </w:p>
    <w:p w:rsidR="008B7CE4" w:rsidRDefault="000E7417">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8B7CE4" w:rsidRDefault="000E7417">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8B7CE4" w:rsidRDefault="000E7417">
      <w:pPr>
        <w:adjustRightInd w:val="0"/>
        <w:snapToGrid w:val="0"/>
        <w:spacing w:line="360" w:lineRule="auto"/>
        <w:ind w:firstLineChars="200" w:firstLine="480"/>
        <w:rPr>
          <w:sz w:val="24"/>
        </w:rPr>
      </w:pPr>
      <w:r>
        <w:rPr>
          <w:sz w:val="24"/>
        </w:rPr>
        <w:t>13.1.4</w:t>
      </w:r>
      <w:r>
        <w:rPr>
          <w:sz w:val="24"/>
        </w:rPr>
        <w:t>承包人对工程质量终身负责。</w:t>
      </w:r>
    </w:p>
    <w:p w:rsidR="008B7CE4" w:rsidRDefault="000E7417">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8B7CE4" w:rsidRDefault="000E7417">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8B7CE4" w:rsidRDefault="000E7417" w:rsidP="00424D6C">
      <w:pPr>
        <w:adjustRightInd w:val="0"/>
        <w:snapToGrid w:val="0"/>
        <w:spacing w:beforeLines="100" w:before="312" w:line="360" w:lineRule="auto"/>
        <w:rPr>
          <w:rFonts w:eastAsia="黑体"/>
          <w:sz w:val="24"/>
        </w:rPr>
      </w:pPr>
      <w:r>
        <w:rPr>
          <w:rFonts w:eastAsia="黑体"/>
          <w:sz w:val="24"/>
        </w:rPr>
        <w:t>13.2</w:t>
      </w:r>
      <w:r>
        <w:rPr>
          <w:rFonts w:eastAsia="黑体"/>
          <w:sz w:val="24"/>
        </w:rPr>
        <w:t>承包人的质量管理</w:t>
      </w:r>
    </w:p>
    <w:p w:rsidR="008B7CE4" w:rsidRDefault="000E7417">
      <w:pPr>
        <w:adjustRightInd w:val="0"/>
        <w:snapToGrid w:val="0"/>
        <w:spacing w:line="360" w:lineRule="auto"/>
        <w:ind w:firstLineChars="200" w:firstLine="480"/>
        <w:rPr>
          <w:sz w:val="24"/>
        </w:rPr>
      </w:pPr>
      <w:r>
        <w:rPr>
          <w:sz w:val="24"/>
        </w:rPr>
        <w:t>13.2.1</w:t>
      </w:r>
      <w:r>
        <w:rPr>
          <w:sz w:val="24"/>
        </w:rPr>
        <w:t>项补充：</w:t>
      </w:r>
    </w:p>
    <w:p w:rsidR="008B7CE4" w:rsidRDefault="000E7417">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8B7CE4" w:rsidRDefault="000E7417">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8B7CE4" w:rsidRDefault="000E7417">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8B7CE4" w:rsidRDefault="000E7417">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8B7CE4" w:rsidRDefault="000E7417">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8B7CE4" w:rsidRDefault="000E7417" w:rsidP="00424D6C">
      <w:pPr>
        <w:adjustRightInd w:val="0"/>
        <w:snapToGrid w:val="0"/>
        <w:spacing w:beforeLines="100" w:before="312" w:line="360" w:lineRule="auto"/>
        <w:rPr>
          <w:rFonts w:eastAsia="黑体"/>
          <w:sz w:val="24"/>
        </w:rPr>
      </w:pPr>
      <w:r>
        <w:rPr>
          <w:rFonts w:eastAsia="黑体"/>
          <w:sz w:val="24"/>
        </w:rPr>
        <w:t>13.4</w:t>
      </w:r>
      <w:r>
        <w:rPr>
          <w:rFonts w:eastAsia="黑体"/>
          <w:sz w:val="24"/>
        </w:rPr>
        <w:t>监理人的质量检查</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监理人及其委派的检验人员，应能进入工程现场，以及材料或工程设备的制造、加工或</w:t>
      </w:r>
      <w:r>
        <w:rPr>
          <w:sz w:val="24"/>
        </w:rPr>
        <w:lastRenderedPageBreak/>
        <w:t>制配的车间和场所，包括不属于承包人的车间或场所进行检查，承包人应为此提供便利和协助。</w:t>
      </w:r>
    </w:p>
    <w:p w:rsidR="008B7CE4" w:rsidRDefault="000E7417">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8B7CE4" w:rsidRDefault="000E7417" w:rsidP="00424D6C">
      <w:pPr>
        <w:adjustRightInd w:val="0"/>
        <w:snapToGrid w:val="0"/>
        <w:spacing w:beforeLines="100" w:before="312" w:line="360" w:lineRule="auto"/>
        <w:rPr>
          <w:rFonts w:eastAsia="黑体"/>
          <w:sz w:val="24"/>
        </w:rPr>
      </w:pPr>
      <w:r>
        <w:rPr>
          <w:rFonts w:eastAsia="黑体"/>
          <w:sz w:val="24"/>
        </w:rPr>
        <w:t>13.5</w:t>
      </w:r>
      <w:r>
        <w:rPr>
          <w:rFonts w:eastAsia="黑体"/>
          <w:sz w:val="24"/>
        </w:rPr>
        <w:t>工程隐蔽部位覆盖前的检查</w:t>
      </w:r>
    </w:p>
    <w:p w:rsidR="008B7CE4" w:rsidRDefault="000E7417">
      <w:pPr>
        <w:adjustRightInd w:val="0"/>
        <w:snapToGrid w:val="0"/>
        <w:spacing w:line="360" w:lineRule="auto"/>
        <w:ind w:firstLineChars="200" w:firstLine="480"/>
        <w:rPr>
          <w:sz w:val="24"/>
        </w:rPr>
      </w:pPr>
      <w:r>
        <w:rPr>
          <w:sz w:val="24"/>
        </w:rPr>
        <w:t>13.5.1</w:t>
      </w:r>
      <w:r>
        <w:rPr>
          <w:sz w:val="24"/>
        </w:rPr>
        <w:t>通知监理人检查</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rsidR="008B7CE4" w:rsidRDefault="000E7417" w:rsidP="00424D6C">
      <w:pPr>
        <w:adjustRightInd w:val="0"/>
        <w:snapToGrid w:val="0"/>
        <w:spacing w:beforeLines="100" w:before="312" w:line="360" w:lineRule="auto"/>
        <w:rPr>
          <w:rFonts w:eastAsia="黑体"/>
          <w:sz w:val="24"/>
        </w:rPr>
      </w:pPr>
      <w:r>
        <w:rPr>
          <w:rFonts w:eastAsia="黑体"/>
          <w:sz w:val="24"/>
        </w:rPr>
        <w:t>13.6</w:t>
      </w:r>
      <w:r>
        <w:rPr>
          <w:rFonts w:eastAsia="黑体"/>
          <w:sz w:val="24"/>
        </w:rPr>
        <w:t>清除不合格工程</w:t>
      </w:r>
    </w:p>
    <w:p w:rsidR="008B7CE4" w:rsidRDefault="000E7417">
      <w:pPr>
        <w:adjustRightInd w:val="0"/>
        <w:snapToGrid w:val="0"/>
        <w:spacing w:line="360" w:lineRule="auto"/>
        <w:ind w:firstLineChars="200" w:firstLine="480"/>
        <w:rPr>
          <w:sz w:val="24"/>
        </w:rPr>
      </w:pPr>
      <w:r>
        <w:rPr>
          <w:sz w:val="24"/>
        </w:rPr>
        <w:t>13.6.1</w:t>
      </w:r>
      <w:r>
        <w:rPr>
          <w:sz w:val="24"/>
        </w:rPr>
        <w:t>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8B7CE4" w:rsidRDefault="000E7417" w:rsidP="00424D6C">
      <w:pPr>
        <w:adjustRightInd w:val="0"/>
        <w:snapToGrid w:val="0"/>
        <w:spacing w:beforeLines="100" w:before="312"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8B7CE4" w:rsidRDefault="000E7417">
      <w:pPr>
        <w:adjustRightInd w:val="0"/>
        <w:snapToGrid w:val="0"/>
        <w:spacing w:line="360" w:lineRule="auto"/>
        <w:rPr>
          <w:sz w:val="24"/>
        </w:rPr>
      </w:pPr>
      <w:r>
        <w:rPr>
          <w:rFonts w:hAnsi="宋体"/>
          <w:sz w:val="24"/>
        </w:rPr>
        <w:t>增加第</w:t>
      </w:r>
      <w:r>
        <w:rPr>
          <w:sz w:val="24"/>
        </w:rPr>
        <w:t>14.4</w:t>
      </w:r>
      <w:r>
        <w:rPr>
          <w:rFonts w:hAnsi="宋体"/>
          <w:sz w:val="24"/>
        </w:rPr>
        <w:t>款：</w:t>
      </w:r>
    </w:p>
    <w:p w:rsidR="008B7CE4" w:rsidRDefault="000E7417">
      <w:pPr>
        <w:adjustRightInd w:val="0"/>
        <w:snapToGrid w:val="0"/>
        <w:spacing w:line="360" w:lineRule="auto"/>
        <w:rPr>
          <w:rFonts w:eastAsia="黑体"/>
          <w:sz w:val="24"/>
        </w:rPr>
      </w:pPr>
      <w:r>
        <w:rPr>
          <w:rFonts w:eastAsia="黑体"/>
          <w:sz w:val="24"/>
        </w:rPr>
        <w:t>14.4</w:t>
      </w:r>
      <w:r>
        <w:rPr>
          <w:rFonts w:eastAsia="黑体"/>
          <w:sz w:val="24"/>
        </w:rPr>
        <w:t>试验和检验费用</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8B7CE4" w:rsidRDefault="000E7417" w:rsidP="00424D6C">
      <w:pPr>
        <w:adjustRightInd w:val="0"/>
        <w:snapToGrid w:val="0"/>
        <w:spacing w:beforeLines="100" w:before="312" w:line="360" w:lineRule="auto"/>
        <w:rPr>
          <w:rFonts w:eastAsia="黑体"/>
          <w:sz w:val="24"/>
        </w:rPr>
      </w:pPr>
      <w:r>
        <w:rPr>
          <w:rFonts w:eastAsia="黑体"/>
          <w:sz w:val="24"/>
        </w:rPr>
        <w:lastRenderedPageBreak/>
        <w:t>15</w:t>
      </w:r>
      <w:r>
        <w:rPr>
          <w:rFonts w:eastAsia="黑体" w:hint="eastAsia"/>
          <w:sz w:val="24"/>
        </w:rPr>
        <w:t>．</w:t>
      </w:r>
      <w:r>
        <w:rPr>
          <w:rFonts w:eastAsia="黑体"/>
          <w:sz w:val="24"/>
        </w:rPr>
        <w:t>变更</w:t>
      </w:r>
    </w:p>
    <w:p w:rsidR="008B7CE4" w:rsidRDefault="000E7417">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8B7CE4" w:rsidRDefault="000E7417">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设计变更程序应执行交通部《公路工程设计变更管理办法》的相关规定。</w:t>
      </w:r>
    </w:p>
    <w:p w:rsidR="008B7CE4" w:rsidRDefault="000E7417" w:rsidP="00424D6C">
      <w:pPr>
        <w:adjustRightInd w:val="0"/>
        <w:snapToGrid w:val="0"/>
        <w:spacing w:beforeLines="100" w:before="312" w:line="360" w:lineRule="auto"/>
        <w:rPr>
          <w:rFonts w:eastAsia="黑体"/>
          <w:sz w:val="24"/>
        </w:rPr>
      </w:pPr>
      <w:r>
        <w:rPr>
          <w:rFonts w:eastAsia="黑体"/>
          <w:sz w:val="24"/>
        </w:rPr>
        <w:t>15.4</w:t>
      </w:r>
      <w:r>
        <w:rPr>
          <w:rFonts w:eastAsia="黑体"/>
          <w:sz w:val="24"/>
        </w:rPr>
        <w:t>变更的估价原则</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8B7CE4" w:rsidRDefault="000E7417">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8B7CE4" w:rsidRDefault="000E7417">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8B7CE4" w:rsidRDefault="000E7417">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8B7CE4" w:rsidRDefault="000E7417">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8B7CE4" w:rsidRDefault="000E7417">
      <w:pPr>
        <w:adjustRightInd w:val="0"/>
        <w:snapToGrid w:val="0"/>
        <w:spacing w:line="360" w:lineRule="auto"/>
        <w:ind w:firstLineChars="200" w:firstLine="480"/>
        <w:rPr>
          <w:sz w:val="24"/>
        </w:rPr>
      </w:pPr>
      <w:r>
        <w:rPr>
          <w:sz w:val="24"/>
        </w:rPr>
        <w:t>15.4.5</w:t>
      </w:r>
      <w:r>
        <w:rPr>
          <w:sz w:val="24"/>
        </w:rPr>
        <w:t>如果本工程的变更指示是因承包人过错、承包人违反合同或承包人责任造成的，则这种违约引起的任何额外费用应由承包人承担。</w:t>
      </w:r>
    </w:p>
    <w:p w:rsidR="008B7CE4" w:rsidRDefault="000E7417" w:rsidP="00424D6C">
      <w:pPr>
        <w:adjustRightInd w:val="0"/>
        <w:snapToGrid w:val="0"/>
        <w:spacing w:beforeLines="100" w:before="312" w:line="360" w:lineRule="auto"/>
        <w:rPr>
          <w:rFonts w:eastAsia="黑体"/>
          <w:sz w:val="24"/>
        </w:rPr>
      </w:pPr>
      <w:r>
        <w:rPr>
          <w:rFonts w:eastAsia="黑体"/>
          <w:sz w:val="24"/>
        </w:rPr>
        <w:t>15.5</w:t>
      </w:r>
      <w:r>
        <w:rPr>
          <w:rFonts w:eastAsia="黑体"/>
          <w:sz w:val="24"/>
        </w:rPr>
        <w:t>承包人的合理化建议</w:t>
      </w:r>
    </w:p>
    <w:p w:rsidR="008B7CE4" w:rsidRDefault="000E7417">
      <w:pPr>
        <w:adjustRightInd w:val="0"/>
        <w:snapToGrid w:val="0"/>
        <w:spacing w:line="360" w:lineRule="auto"/>
        <w:ind w:firstLineChars="200" w:firstLine="480"/>
        <w:rPr>
          <w:sz w:val="24"/>
        </w:rPr>
      </w:pPr>
      <w:r>
        <w:rPr>
          <w:sz w:val="24"/>
        </w:rPr>
        <w:t>15.5.2</w:t>
      </w:r>
      <w:r>
        <w:rPr>
          <w:sz w:val="24"/>
        </w:rPr>
        <w:t>项约定为：</w:t>
      </w:r>
    </w:p>
    <w:p w:rsidR="008B7CE4" w:rsidRDefault="000E7417">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8B7CE4" w:rsidRDefault="000E7417">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rPr>
        <w:t>%</w:t>
      </w:r>
      <w:r>
        <w:rPr>
          <w:sz w:val="24"/>
        </w:rPr>
        <w:t>（在项目专用条款数据表中约定）给予奖励。</w:t>
      </w:r>
    </w:p>
    <w:p w:rsidR="008B7CE4" w:rsidRDefault="000E7417">
      <w:pPr>
        <w:adjustRightInd w:val="0"/>
        <w:snapToGrid w:val="0"/>
        <w:spacing w:line="360" w:lineRule="auto"/>
        <w:ind w:firstLineChars="200" w:firstLine="480"/>
        <w:rPr>
          <w:sz w:val="24"/>
        </w:rPr>
      </w:pPr>
      <w:r>
        <w:rPr>
          <w:sz w:val="24"/>
        </w:rPr>
        <w:t>15.6</w:t>
      </w:r>
      <w:r>
        <w:rPr>
          <w:sz w:val="24"/>
        </w:rPr>
        <w:t>暂列金额</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8B7CE4" w:rsidRDefault="000E7417">
      <w:pPr>
        <w:adjustRightInd w:val="0"/>
        <w:snapToGrid w:val="0"/>
        <w:spacing w:line="360" w:lineRule="auto"/>
        <w:ind w:firstLineChars="200" w:firstLine="480"/>
        <w:rPr>
          <w:sz w:val="24"/>
        </w:rPr>
      </w:pPr>
      <w:r>
        <w:rPr>
          <w:sz w:val="24"/>
        </w:rPr>
        <w:lastRenderedPageBreak/>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8B7CE4" w:rsidRDefault="000E7417">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当监理人提出要求时，承包人应提供有关暂列金额支出的所有报价单、发票、凭证和账单或收据，除非该工作是根据已标价工程量清单列明的单价或总额价进行的估价。</w:t>
      </w:r>
    </w:p>
    <w:p w:rsidR="008B7CE4" w:rsidRDefault="000E7417" w:rsidP="00424D6C">
      <w:pPr>
        <w:adjustRightInd w:val="0"/>
        <w:snapToGrid w:val="0"/>
        <w:spacing w:beforeLines="100" w:before="312" w:line="360" w:lineRule="auto"/>
        <w:rPr>
          <w:rFonts w:eastAsia="黑体"/>
          <w:sz w:val="24"/>
        </w:rPr>
      </w:pPr>
      <w:r>
        <w:rPr>
          <w:rFonts w:eastAsia="黑体"/>
          <w:sz w:val="24"/>
        </w:rPr>
        <w:t>15.8</w:t>
      </w:r>
      <w:r>
        <w:rPr>
          <w:rFonts w:eastAsia="黑体"/>
          <w:sz w:val="24"/>
        </w:rPr>
        <w:t>暂估价</w:t>
      </w:r>
    </w:p>
    <w:p w:rsidR="008B7CE4" w:rsidRDefault="000E7417">
      <w:pPr>
        <w:adjustRightInd w:val="0"/>
        <w:snapToGrid w:val="0"/>
        <w:spacing w:line="360" w:lineRule="auto"/>
        <w:ind w:firstLineChars="200" w:firstLine="480"/>
        <w:rPr>
          <w:sz w:val="24"/>
        </w:rPr>
      </w:pPr>
      <w:r>
        <w:rPr>
          <w:sz w:val="24"/>
        </w:rPr>
        <w:t>15.8.1</w:t>
      </w:r>
      <w:r>
        <w:rPr>
          <w:sz w:val="24"/>
        </w:rPr>
        <w:t>项补充：</w:t>
      </w:r>
    </w:p>
    <w:p w:rsidR="008B7CE4" w:rsidRDefault="000E7417">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8B7CE4" w:rsidRDefault="000E7417">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对于特殊分包人或供应商己完成的工程或已提供的货物、材料或设备款额的支付，监理人在签发进度付款证书之前应要求承包人提供证明，确认先期的付款证书中包含的该特</w:t>
      </w:r>
      <w:r>
        <w:rPr>
          <w:sz w:val="24"/>
        </w:rPr>
        <w:lastRenderedPageBreak/>
        <w:t>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8B7CE4" w:rsidRDefault="000E7417" w:rsidP="00424D6C">
      <w:pPr>
        <w:adjustRightInd w:val="0"/>
        <w:snapToGrid w:val="0"/>
        <w:spacing w:beforeLines="100" w:before="312"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8B7CE4" w:rsidRDefault="000E7417">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sz w:val="24"/>
        </w:rPr>
        <w:t>约定的原则处理；或者</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8B7CE4" w:rsidRDefault="000E7417">
      <w:pPr>
        <w:adjustRightInd w:val="0"/>
        <w:snapToGrid w:val="0"/>
        <w:spacing w:line="360" w:lineRule="auto"/>
        <w:ind w:firstLineChars="200" w:firstLine="480"/>
        <w:rPr>
          <w:sz w:val="24"/>
        </w:rPr>
      </w:pPr>
      <w:r>
        <w:rPr>
          <w:sz w:val="24"/>
        </w:rPr>
        <w:t>16.1.1</w:t>
      </w:r>
      <w:r>
        <w:rPr>
          <w:sz w:val="24"/>
        </w:rPr>
        <w:t>采用价格指数调整价格差额</w:t>
      </w:r>
    </w:p>
    <w:p w:rsidR="008B7CE4" w:rsidRDefault="000E7417">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8B7CE4" w:rsidRDefault="000E7417">
      <w:pPr>
        <w:adjustRightInd w:val="0"/>
        <w:snapToGrid w:val="0"/>
        <w:spacing w:line="360" w:lineRule="auto"/>
        <w:ind w:firstLineChars="200" w:firstLine="480"/>
        <w:rPr>
          <w:sz w:val="24"/>
        </w:rPr>
      </w:pPr>
      <w:r>
        <w:rPr>
          <w:sz w:val="24"/>
        </w:rPr>
        <w:t>本目细化为：</w:t>
      </w:r>
    </w:p>
    <w:p w:rsidR="008B7CE4" w:rsidRDefault="000E7417">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8B7CE4" w:rsidRDefault="000E7417">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8B7CE4" w:rsidRPr="008B7CE4">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15pt;height:40.1pt" o:ole="">
            <v:imagedata r:id="rId18" o:title=""/>
          </v:shape>
          <o:OLEObject Type="Embed" ProgID="Equations" ShapeID="_x0000_i1026" DrawAspect="Content" ObjectID="_1645364283" r:id="rId19"/>
        </w:object>
      </w:r>
    </w:p>
    <w:p w:rsidR="008B7CE4" w:rsidRDefault="000E7417">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8B7CE4" w:rsidRDefault="000E7417">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8B7CE4" w:rsidRDefault="000E7417">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8B7CE4" w:rsidRDefault="000E7417">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8B7CE4" w:rsidRDefault="000E7417">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8B7CE4" w:rsidRDefault="000E7417">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8B7CE4" w:rsidRDefault="000E7417">
      <w:pPr>
        <w:adjustRightInd w:val="0"/>
        <w:snapToGrid w:val="0"/>
        <w:spacing w:line="360" w:lineRule="auto"/>
        <w:ind w:firstLineChars="200" w:firstLine="480"/>
        <w:rPr>
          <w:sz w:val="24"/>
        </w:rPr>
      </w:pPr>
      <w:r>
        <w:rPr>
          <w:sz w:val="24"/>
        </w:rPr>
        <w:t>在采用价格调整公式进行调价时，还应遵守以下规定：</w:t>
      </w:r>
    </w:p>
    <w:p w:rsidR="008B7CE4" w:rsidRDefault="000E741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合同价格在投标所在年份不作调整，此后每年按价格调整公式调整一次。</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8B7CE4" w:rsidRDefault="000E7417">
      <w:pPr>
        <w:adjustRightInd w:val="0"/>
        <w:snapToGrid w:val="0"/>
        <w:spacing w:line="360" w:lineRule="auto"/>
        <w:ind w:firstLineChars="200" w:firstLine="480"/>
        <w:rPr>
          <w:sz w:val="24"/>
        </w:rPr>
      </w:pPr>
      <w:r>
        <w:rPr>
          <w:sz w:val="24"/>
        </w:rPr>
        <w:t>16.1.1.4</w:t>
      </w:r>
      <w:r>
        <w:rPr>
          <w:sz w:val="24"/>
        </w:rPr>
        <w:t>承包人工期延误后的价格调整</w:t>
      </w:r>
    </w:p>
    <w:p w:rsidR="008B7CE4" w:rsidRDefault="000E7417">
      <w:pPr>
        <w:adjustRightInd w:val="0"/>
        <w:snapToGrid w:val="0"/>
        <w:spacing w:line="360" w:lineRule="auto"/>
        <w:ind w:firstLineChars="200" w:firstLine="480"/>
        <w:rPr>
          <w:sz w:val="24"/>
        </w:rPr>
      </w:pPr>
      <w:r>
        <w:rPr>
          <w:sz w:val="24"/>
        </w:rPr>
        <w:t>本目补充：</w:t>
      </w:r>
    </w:p>
    <w:p w:rsidR="008B7CE4" w:rsidRDefault="000E7417">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8B7CE4" w:rsidRDefault="000E7417" w:rsidP="00424D6C">
      <w:pPr>
        <w:adjustRightInd w:val="0"/>
        <w:snapToGrid w:val="0"/>
        <w:spacing w:beforeLines="100" w:before="312"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8B7CE4" w:rsidRDefault="000E7417">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8B7CE4" w:rsidRDefault="000E7417">
      <w:pPr>
        <w:adjustRightInd w:val="0"/>
        <w:snapToGrid w:val="0"/>
        <w:spacing w:line="360" w:lineRule="auto"/>
        <w:ind w:firstLineChars="200" w:firstLine="480"/>
        <w:rPr>
          <w:sz w:val="24"/>
        </w:rPr>
      </w:pPr>
      <w:r>
        <w:rPr>
          <w:sz w:val="24"/>
        </w:rPr>
        <w:t>17.1.2</w:t>
      </w:r>
      <w:r>
        <w:rPr>
          <w:sz w:val="24"/>
        </w:rPr>
        <w:t>计量方法</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8B7CE4" w:rsidRDefault="000E7417">
      <w:pPr>
        <w:adjustRightInd w:val="0"/>
        <w:snapToGrid w:val="0"/>
        <w:spacing w:line="360" w:lineRule="auto"/>
        <w:ind w:firstLineChars="200" w:firstLine="480"/>
        <w:rPr>
          <w:sz w:val="24"/>
        </w:rPr>
      </w:pPr>
      <w:r>
        <w:rPr>
          <w:sz w:val="24"/>
        </w:rPr>
        <w:t>17.1.4</w:t>
      </w:r>
      <w:r>
        <w:rPr>
          <w:sz w:val="24"/>
        </w:rPr>
        <w:t>单价子目的计量</w:t>
      </w:r>
    </w:p>
    <w:p w:rsidR="008B7CE4" w:rsidRDefault="000E7417">
      <w:pPr>
        <w:adjustRightInd w:val="0"/>
        <w:snapToGrid w:val="0"/>
        <w:spacing w:line="360" w:lineRule="auto"/>
        <w:ind w:firstLineChars="200" w:firstLine="480"/>
        <w:rPr>
          <w:sz w:val="24"/>
        </w:rPr>
      </w:pPr>
      <w:r>
        <w:rPr>
          <w:sz w:val="24"/>
        </w:rPr>
        <w:t>本目补充：</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8B7CE4" w:rsidRDefault="000E7417">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8B7CE4" w:rsidRDefault="000E7417">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8B7CE4" w:rsidRDefault="000E7417">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w:t>
      </w:r>
      <w:r>
        <w:rPr>
          <w:rFonts w:hint="eastAsia"/>
          <w:sz w:val="24"/>
        </w:rPr>
        <w:lastRenderedPageBreak/>
        <w:t>行；</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8B7CE4" w:rsidRDefault="000E7417">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8B7CE4" w:rsidRDefault="000E7417">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8B7CE4" w:rsidRDefault="000E7417">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8B7CE4" w:rsidRDefault="000E7417">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8B7CE4" w:rsidRDefault="000E7417">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8B7CE4" w:rsidRDefault="000E7417">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1.7</w:t>
      </w:r>
      <w:r>
        <w:rPr>
          <w:rFonts w:hint="eastAsia"/>
          <w:sz w:val="24"/>
        </w:rPr>
        <w:t>时，将视为承包人违约，扣除该期计量，解除合同，并追究承包人的违约责任。</w:t>
      </w:r>
    </w:p>
    <w:p w:rsidR="008B7CE4" w:rsidRDefault="000E7417">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8B7CE4" w:rsidRDefault="000E7417">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8B7CE4" w:rsidRDefault="000E7417">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8B7CE4" w:rsidRDefault="000E7417">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8B7CE4" w:rsidRDefault="000E7417">
      <w:pPr>
        <w:spacing w:line="360" w:lineRule="auto"/>
        <w:ind w:firstLineChars="196" w:firstLine="470"/>
        <w:rPr>
          <w:sz w:val="24"/>
        </w:rPr>
      </w:pPr>
      <w:r>
        <w:rPr>
          <w:rFonts w:hint="eastAsia"/>
          <w:sz w:val="24"/>
        </w:rPr>
        <w:t>当任一季度综合养护指数值≤</w:t>
      </w:r>
      <w:r>
        <w:rPr>
          <w:rFonts w:hint="eastAsia"/>
          <w:sz w:val="24"/>
        </w:rPr>
        <w:t>92</w:t>
      </w:r>
      <w:r>
        <w:rPr>
          <w:rFonts w:hint="eastAsia"/>
          <w:sz w:val="24"/>
        </w:rPr>
        <w:t>时，将视为承包商违约，业主将扣除承包商本期所有</w:t>
      </w:r>
      <w:r>
        <w:rPr>
          <w:rFonts w:hint="eastAsia"/>
          <w:sz w:val="24"/>
        </w:rPr>
        <w:lastRenderedPageBreak/>
        <w:t>计量，并予以解除合同。</w:t>
      </w:r>
    </w:p>
    <w:p w:rsidR="008B7CE4" w:rsidRDefault="000E7417">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8B7CE4" w:rsidRDefault="000E7417">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8B7CE4" w:rsidRDefault="000E7417" w:rsidP="00424D6C">
      <w:pPr>
        <w:adjustRightInd w:val="0"/>
        <w:snapToGrid w:val="0"/>
        <w:spacing w:beforeLines="100" w:before="312" w:line="360" w:lineRule="auto"/>
        <w:rPr>
          <w:rFonts w:eastAsia="黑体"/>
          <w:sz w:val="24"/>
        </w:rPr>
      </w:pPr>
      <w:r>
        <w:rPr>
          <w:rFonts w:eastAsia="黑体"/>
          <w:sz w:val="24"/>
        </w:rPr>
        <w:t>17.2</w:t>
      </w:r>
      <w:r>
        <w:rPr>
          <w:rFonts w:eastAsia="黑体"/>
          <w:sz w:val="24"/>
        </w:rPr>
        <w:t>预付款</w:t>
      </w:r>
    </w:p>
    <w:p w:rsidR="008B7CE4" w:rsidRDefault="000E7417">
      <w:pPr>
        <w:adjustRightInd w:val="0"/>
        <w:snapToGrid w:val="0"/>
        <w:spacing w:line="360" w:lineRule="auto"/>
        <w:ind w:firstLineChars="200" w:firstLine="480"/>
        <w:rPr>
          <w:sz w:val="24"/>
        </w:rPr>
      </w:pPr>
      <w:r>
        <w:rPr>
          <w:sz w:val="24"/>
        </w:rPr>
        <w:t>17.2.1</w:t>
      </w:r>
      <w:r>
        <w:rPr>
          <w:sz w:val="24"/>
        </w:rPr>
        <w:t>预付款</w:t>
      </w:r>
    </w:p>
    <w:p w:rsidR="008B7CE4" w:rsidRDefault="000E7417">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10 </w:t>
      </w:r>
      <w:r>
        <w:rPr>
          <w:sz w:val="24"/>
        </w:rPr>
        <w:t>％（在项目专用合同条款中约定）。在承包人签订了合同协议书并提交了开工预付款保函后，监理人应在当期进度付款证书中向承包人支付开工预付款的</w:t>
      </w:r>
      <w:r>
        <w:rPr>
          <w:sz w:val="24"/>
        </w:rPr>
        <w:t>70%</w:t>
      </w:r>
      <w:r>
        <w:rPr>
          <w:sz w:val="24"/>
        </w:rPr>
        <w:t>的价款；在投标文件载明的主要设备进场后，再支付预付款</w:t>
      </w:r>
      <w:r>
        <w:rPr>
          <w:sz w:val="24"/>
        </w:rPr>
        <w:t>30%</w:t>
      </w:r>
      <w:r>
        <w:rPr>
          <w:sz w:val="24"/>
        </w:rPr>
        <w:t>。</w:t>
      </w:r>
    </w:p>
    <w:p w:rsidR="008B7CE4" w:rsidRDefault="000E7417">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材料、设备预付款的额度为项目专用合同条款中所列主要材料、设备单据费用（进口的材料、设备为到岸价，国内采购的为出厂价或销售价，地方材料为堆场价）的</w:t>
      </w:r>
      <w:r>
        <w:rPr>
          <w:rFonts w:hint="eastAsia"/>
          <w:sz w:val="24"/>
          <w:u w:val="single"/>
        </w:rPr>
        <w:t xml:space="preserve"> 10  </w:t>
      </w:r>
      <w:r>
        <w:rPr>
          <w:sz w:val="24"/>
        </w:rPr>
        <w:t>％（在项目专用条款数据表中约定）。其预付条件为：</w:t>
      </w:r>
    </w:p>
    <w:p w:rsidR="008B7CE4" w:rsidRDefault="000E7417">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8B7CE4" w:rsidRDefault="000E7417">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8B7CE4" w:rsidRDefault="000E7417">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8B7CE4" w:rsidRDefault="000E7417">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8B7CE4" w:rsidRDefault="000E7417">
      <w:pPr>
        <w:adjustRightInd w:val="0"/>
        <w:snapToGrid w:val="0"/>
        <w:spacing w:line="360" w:lineRule="auto"/>
        <w:ind w:firstLineChars="200" w:firstLine="480"/>
        <w:rPr>
          <w:sz w:val="24"/>
        </w:rPr>
      </w:pPr>
      <w:r>
        <w:rPr>
          <w:sz w:val="24"/>
        </w:rPr>
        <w:t>17.2.2</w:t>
      </w:r>
      <w:r>
        <w:rPr>
          <w:sz w:val="24"/>
        </w:rPr>
        <w:t>预付款保函</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8B7CE4" w:rsidRDefault="000E7417">
      <w:pPr>
        <w:adjustRightInd w:val="0"/>
        <w:snapToGrid w:val="0"/>
        <w:spacing w:line="360" w:lineRule="auto"/>
        <w:ind w:firstLineChars="200" w:firstLine="480"/>
        <w:rPr>
          <w:sz w:val="24"/>
        </w:rPr>
      </w:pPr>
      <w:r>
        <w:rPr>
          <w:sz w:val="24"/>
        </w:rPr>
        <w:t>17:2.3</w:t>
      </w:r>
      <w:r>
        <w:rPr>
          <w:sz w:val="24"/>
        </w:rPr>
        <w:t>预付款的扣回与还清本项约定为：</w:t>
      </w:r>
    </w:p>
    <w:p w:rsidR="008B7CE4" w:rsidRDefault="000E7417">
      <w:pPr>
        <w:adjustRightInd w:val="0"/>
        <w:snapToGrid w:val="0"/>
        <w:spacing w:line="360" w:lineRule="auto"/>
        <w:ind w:firstLineChars="200" w:firstLine="480"/>
        <w:rPr>
          <w:sz w:val="24"/>
        </w:rPr>
      </w:pPr>
      <w:r>
        <w:rPr>
          <w:sz w:val="24"/>
        </w:rPr>
        <w:lastRenderedPageBreak/>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）分期从各月的进度付款证书中扣回，全部金额在进度付款证书的累计金额达到合同价格的</w:t>
      </w:r>
      <w:r>
        <w:rPr>
          <w:sz w:val="24"/>
        </w:rPr>
        <w:t>80%</w:t>
      </w:r>
      <w:r>
        <w:rPr>
          <w:sz w:val="24"/>
        </w:rPr>
        <w:t>时扣完。</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8B7CE4" w:rsidRDefault="000E7417" w:rsidP="00424D6C">
      <w:pPr>
        <w:adjustRightInd w:val="0"/>
        <w:snapToGrid w:val="0"/>
        <w:spacing w:beforeLines="100" w:before="312" w:line="360" w:lineRule="auto"/>
        <w:rPr>
          <w:rFonts w:eastAsia="黑体"/>
          <w:sz w:val="24"/>
        </w:rPr>
      </w:pPr>
      <w:r>
        <w:rPr>
          <w:rFonts w:eastAsia="黑体"/>
          <w:sz w:val="24"/>
        </w:rPr>
        <w:t>17.3</w:t>
      </w:r>
      <w:r>
        <w:rPr>
          <w:rFonts w:eastAsia="黑体"/>
          <w:sz w:val="24"/>
        </w:rPr>
        <w:t>工程进度付款</w:t>
      </w:r>
    </w:p>
    <w:p w:rsidR="008B7CE4" w:rsidRDefault="000E7417">
      <w:pPr>
        <w:adjustRightInd w:val="0"/>
        <w:snapToGrid w:val="0"/>
        <w:spacing w:line="360" w:lineRule="auto"/>
        <w:ind w:firstLineChars="200" w:firstLine="480"/>
        <w:rPr>
          <w:sz w:val="24"/>
        </w:rPr>
      </w:pPr>
      <w:r>
        <w:rPr>
          <w:sz w:val="24"/>
        </w:rPr>
        <w:t>17.3.2</w:t>
      </w:r>
      <w:r>
        <w:rPr>
          <w:sz w:val="24"/>
        </w:rPr>
        <w:t>进度付款申请单</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承包人在每个付款周期末，向监理人提交进度付款申请单的份数：份（在项目专用条款数据表中约定）。</w:t>
      </w:r>
    </w:p>
    <w:p w:rsidR="008B7CE4" w:rsidRDefault="000E7417">
      <w:pPr>
        <w:adjustRightInd w:val="0"/>
        <w:snapToGrid w:val="0"/>
        <w:spacing w:line="360" w:lineRule="auto"/>
        <w:ind w:firstLineChars="200" w:firstLine="480"/>
        <w:rPr>
          <w:sz w:val="24"/>
        </w:rPr>
      </w:pPr>
      <w:r>
        <w:rPr>
          <w:sz w:val="24"/>
        </w:rPr>
        <w:t>本项（</w:t>
      </w:r>
      <w:r>
        <w:rPr>
          <w:sz w:val="24"/>
        </w:rPr>
        <w:t>6</w:t>
      </w:r>
      <w:r>
        <w:rPr>
          <w:sz w:val="24"/>
        </w:rPr>
        <w:t>）目细化为：</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）根据合同应增加和扣减的其他金额。</w:t>
      </w:r>
    </w:p>
    <w:p w:rsidR="008B7CE4" w:rsidRDefault="000E7417">
      <w:pPr>
        <w:adjustRightInd w:val="0"/>
        <w:snapToGrid w:val="0"/>
        <w:spacing w:line="360" w:lineRule="auto"/>
        <w:ind w:firstLineChars="200" w:firstLine="480"/>
        <w:rPr>
          <w:sz w:val="24"/>
        </w:rPr>
      </w:pPr>
      <w:r>
        <w:rPr>
          <w:sz w:val="24"/>
        </w:rPr>
        <w:t>17.3.3</w:t>
      </w:r>
      <w:r>
        <w:rPr>
          <w:sz w:val="24"/>
        </w:rPr>
        <w:t>进度付款证书和支付时间</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8B7CE4" w:rsidRDefault="000E7417">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8B7CE4" w:rsidRDefault="000E7417">
      <w:pPr>
        <w:adjustRightInd w:val="0"/>
        <w:snapToGrid w:val="0"/>
        <w:spacing w:line="360" w:lineRule="auto"/>
        <w:ind w:firstLineChars="200" w:firstLine="480"/>
        <w:rPr>
          <w:sz w:val="24"/>
        </w:rPr>
      </w:pPr>
      <w:r>
        <w:rPr>
          <w:sz w:val="24"/>
        </w:rPr>
        <w:t>发包人不按期支付的，按</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8B7CE4" w:rsidRDefault="000E7417">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（见项目专用合同条款</w:t>
      </w:r>
      <w:r>
        <w:rPr>
          <w:sz w:val="24"/>
          <w:u w:val="single"/>
        </w:rPr>
        <w:t>）</w:t>
      </w:r>
    </w:p>
    <w:p w:rsidR="008B7CE4" w:rsidRDefault="000E7417" w:rsidP="00424D6C">
      <w:pPr>
        <w:adjustRightInd w:val="0"/>
        <w:snapToGrid w:val="0"/>
        <w:spacing w:beforeLines="100" w:before="312" w:line="360" w:lineRule="auto"/>
        <w:rPr>
          <w:rFonts w:eastAsia="黑体"/>
          <w:sz w:val="24"/>
        </w:rPr>
      </w:pPr>
      <w:r>
        <w:rPr>
          <w:rFonts w:eastAsia="黑体"/>
          <w:sz w:val="24"/>
        </w:rPr>
        <w:t>17.4</w:t>
      </w:r>
      <w:r>
        <w:rPr>
          <w:rFonts w:eastAsia="黑体"/>
          <w:sz w:val="24"/>
        </w:rPr>
        <w:t>质量保证金</w:t>
      </w:r>
    </w:p>
    <w:p w:rsidR="008B7CE4" w:rsidRDefault="000E7417">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8B7CE4" w:rsidRDefault="000E7417">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w:t>
      </w:r>
      <w:r>
        <w:rPr>
          <w:sz w:val="24"/>
        </w:rPr>
        <w:lastRenderedPageBreak/>
        <w:t>款规定的其它比例扣留质量保证金，直至扣留的质量保证金总额达到合同价格的</w:t>
      </w:r>
      <w:r>
        <w:rPr>
          <w:sz w:val="24"/>
        </w:rPr>
        <w:t>5%</w:t>
      </w:r>
      <w:r>
        <w:rPr>
          <w:sz w:val="24"/>
        </w:rPr>
        <w:t>为止。质量保证金的计算额度不包括预付款的支付以及扣回的金额。</w:t>
      </w:r>
    </w:p>
    <w:p w:rsidR="008B7CE4" w:rsidRDefault="000E7417" w:rsidP="00424D6C">
      <w:pPr>
        <w:adjustRightInd w:val="0"/>
        <w:snapToGrid w:val="0"/>
        <w:spacing w:beforeLines="100" w:before="312" w:line="360" w:lineRule="auto"/>
        <w:rPr>
          <w:rFonts w:eastAsia="黑体"/>
          <w:sz w:val="24"/>
        </w:rPr>
      </w:pPr>
      <w:r>
        <w:rPr>
          <w:rFonts w:eastAsia="黑体"/>
          <w:sz w:val="24"/>
        </w:rPr>
        <w:t>17.5</w:t>
      </w:r>
      <w:r>
        <w:rPr>
          <w:rFonts w:eastAsia="黑体"/>
          <w:sz w:val="24"/>
        </w:rPr>
        <w:t>竣工结算</w:t>
      </w:r>
    </w:p>
    <w:p w:rsidR="008B7CE4" w:rsidRDefault="000E7417">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8B7CE4" w:rsidRDefault="000E7417">
      <w:pPr>
        <w:adjustRightInd w:val="0"/>
        <w:snapToGrid w:val="0"/>
        <w:spacing w:line="360" w:lineRule="auto"/>
        <w:ind w:firstLineChars="200" w:firstLine="480"/>
        <w:rPr>
          <w:sz w:val="24"/>
        </w:rPr>
      </w:pPr>
      <w:r>
        <w:rPr>
          <w:sz w:val="24"/>
        </w:rPr>
        <w:t>承包人向监理人提交竣工付款申请单（包括相关证明材料）的份数：份（在项目专用条款数据表中约定）；期限：</w:t>
      </w:r>
      <w:r>
        <w:rPr>
          <w:sz w:val="24"/>
          <w:u w:val="single"/>
        </w:rPr>
        <w:t>工程接收证书签发后</w:t>
      </w:r>
      <w:r>
        <w:rPr>
          <w:sz w:val="24"/>
          <w:u w:val="single"/>
        </w:rPr>
        <w:t>42</w:t>
      </w:r>
      <w:r>
        <w:rPr>
          <w:sz w:val="24"/>
          <w:u w:val="single"/>
        </w:rPr>
        <w:t>天内</w:t>
      </w:r>
      <w:r>
        <w:rPr>
          <w:rFonts w:hint="eastAsia"/>
          <w:sz w:val="24"/>
        </w:rPr>
        <w:t>。</w:t>
      </w:r>
    </w:p>
    <w:p w:rsidR="008B7CE4" w:rsidRDefault="000E7417" w:rsidP="00424D6C">
      <w:pPr>
        <w:adjustRightInd w:val="0"/>
        <w:snapToGrid w:val="0"/>
        <w:spacing w:beforeLines="100" w:before="312" w:line="360" w:lineRule="auto"/>
        <w:rPr>
          <w:rFonts w:eastAsia="黑体"/>
          <w:sz w:val="24"/>
        </w:rPr>
      </w:pPr>
      <w:r>
        <w:rPr>
          <w:rFonts w:eastAsia="黑体"/>
          <w:sz w:val="24"/>
        </w:rPr>
        <w:t>17.6</w:t>
      </w:r>
      <w:r>
        <w:rPr>
          <w:rFonts w:eastAsia="黑体"/>
          <w:sz w:val="24"/>
        </w:rPr>
        <w:t>最终结清</w:t>
      </w:r>
    </w:p>
    <w:p w:rsidR="008B7CE4" w:rsidRDefault="000E7417">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8B7CE4" w:rsidRDefault="000E7417">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8B7CE4" w:rsidRDefault="000E7417">
      <w:pPr>
        <w:adjustRightInd w:val="0"/>
        <w:snapToGrid w:val="0"/>
        <w:spacing w:line="360" w:lineRule="auto"/>
        <w:ind w:firstLineChars="200" w:firstLine="480"/>
        <w:rPr>
          <w:sz w:val="24"/>
        </w:rPr>
      </w:pPr>
      <w:r>
        <w:rPr>
          <w:sz w:val="24"/>
        </w:rPr>
        <w:t>承包人向监理人提交最终结清申请单（包括相关证明材料）的份数：份（在项目专用条款数据表中约定）；期限：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8B7CE4" w:rsidRDefault="000E7417">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8B7CE4" w:rsidRDefault="000E7417" w:rsidP="00424D6C">
      <w:pPr>
        <w:adjustRightInd w:val="0"/>
        <w:snapToGrid w:val="0"/>
        <w:spacing w:beforeLines="100" w:before="312" w:line="360" w:lineRule="auto"/>
        <w:rPr>
          <w:rFonts w:eastAsia="黑体"/>
          <w:sz w:val="24"/>
        </w:rPr>
      </w:pPr>
      <w:r>
        <w:rPr>
          <w:rFonts w:eastAsia="黑体"/>
          <w:sz w:val="24"/>
        </w:rPr>
        <w:t>18</w:t>
      </w:r>
      <w:r>
        <w:rPr>
          <w:rFonts w:eastAsia="黑体"/>
          <w:sz w:val="24"/>
        </w:rPr>
        <w:t>．竣工验收</w:t>
      </w:r>
    </w:p>
    <w:p w:rsidR="008B7CE4" w:rsidRDefault="000E7417">
      <w:pPr>
        <w:adjustRightInd w:val="0"/>
        <w:snapToGrid w:val="0"/>
        <w:spacing w:line="360" w:lineRule="auto"/>
        <w:rPr>
          <w:rFonts w:eastAsia="黑体"/>
          <w:sz w:val="24"/>
        </w:rPr>
      </w:pPr>
      <w:r>
        <w:rPr>
          <w:rFonts w:eastAsia="黑体"/>
          <w:sz w:val="24"/>
        </w:rPr>
        <w:t>18.1</w:t>
      </w:r>
      <w:r>
        <w:rPr>
          <w:rFonts w:eastAsia="黑体"/>
          <w:sz w:val="24"/>
        </w:rPr>
        <w:t>竣工验收的含义</w:t>
      </w:r>
    </w:p>
    <w:p w:rsidR="008B7CE4" w:rsidRDefault="000E7417">
      <w:pPr>
        <w:adjustRightInd w:val="0"/>
        <w:snapToGrid w:val="0"/>
        <w:spacing w:line="360" w:lineRule="auto"/>
        <w:ind w:firstLineChars="200" w:firstLine="480"/>
        <w:rPr>
          <w:sz w:val="24"/>
        </w:rPr>
      </w:pPr>
      <w:r>
        <w:rPr>
          <w:sz w:val="24"/>
        </w:rPr>
        <w:t>本款增加第</w:t>
      </w:r>
      <w:r>
        <w:rPr>
          <w:sz w:val="24"/>
        </w:rPr>
        <w:t>18.1.4</w:t>
      </w:r>
      <w:r>
        <w:rPr>
          <w:sz w:val="24"/>
        </w:rPr>
        <w:t>项：</w:t>
      </w:r>
    </w:p>
    <w:p w:rsidR="008B7CE4" w:rsidRDefault="000E7417">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8B7CE4" w:rsidRDefault="000E7417" w:rsidP="00424D6C">
      <w:pPr>
        <w:adjustRightInd w:val="0"/>
        <w:snapToGrid w:val="0"/>
        <w:spacing w:beforeLines="100" w:before="312" w:line="360" w:lineRule="auto"/>
        <w:rPr>
          <w:rFonts w:eastAsia="黑体"/>
          <w:sz w:val="24"/>
        </w:rPr>
      </w:pPr>
      <w:r>
        <w:rPr>
          <w:rFonts w:eastAsia="黑体"/>
          <w:sz w:val="24"/>
        </w:rPr>
        <w:t>18.3</w:t>
      </w:r>
      <w:r>
        <w:rPr>
          <w:rFonts w:eastAsia="黑体"/>
          <w:sz w:val="24"/>
        </w:rPr>
        <w:t>验收</w:t>
      </w:r>
    </w:p>
    <w:p w:rsidR="008B7CE4" w:rsidRDefault="000E7417">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8B7CE4" w:rsidRDefault="000E7417">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8B7CE4" w:rsidRDefault="000E7417">
      <w:pPr>
        <w:adjustRightInd w:val="0"/>
        <w:snapToGrid w:val="0"/>
        <w:spacing w:line="360" w:lineRule="auto"/>
        <w:ind w:firstLineChars="200" w:firstLine="480"/>
        <w:rPr>
          <w:sz w:val="24"/>
        </w:rPr>
      </w:pPr>
      <w:r>
        <w:rPr>
          <w:sz w:val="24"/>
        </w:rPr>
        <w:t>18.3.5</w:t>
      </w:r>
      <w:r>
        <w:rPr>
          <w:sz w:val="24"/>
        </w:rPr>
        <w:t>项约定为：</w:t>
      </w:r>
    </w:p>
    <w:p w:rsidR="008B7CE4" w:rsidRDefault="000E7417">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8B7CE4" w:rsidRDefault="000E7417">
      <w:pPr>
        <w:adjustRightInd w:val="0"/>
        <w:snapToGrid w:val="0"/>
        <w:spacing w:line="360" w:lineRule="auto"/>
        <w:ind w:firstLineChars="200" w:firstLine="480"/>
        <w:rPr>
          <w:sz w:val="24"/>
        </w:rPr>
      </w:pPr>
      <w:r>
        <w:rPr>
          <w:sz w:val="24"/>
        </w:rPr>
        <w:lastRenderedPageBreak/>
        <w:t>本款增加第</w:t>
      </w:r>
      <w:r>
        <w:rPr>
          <w:sz w:val="24"/>
        </w:rPr>
        <w:t>18.3.7</w:t>
      </w:r>
      <w:r>
        <w:rPr>
          <w:sz w:val="24"/>
        </w:rPr>
        <w:t>项：</w:t>
      </w:r>
    </w:p>
    <w:p w:rsidR="008B7CE4" w:rsidRDefault="000E7417">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8B7CE4" w:rsidRDefault="000E7417" w:rsidP="00424D6C">
      <w:pPr>
        <w:adjustRightInd w:val="0"/>
        <w:snapToGrid w:val="0"/>
        <w:spacing w:beforeLines="100" w:before="312" w:line="360" w:lineRule="auto"/>
        <w:rPr>
          <w:rFonts w:eastAsia="黑体"/>
          <w:sz w:val="24"/>
        </w:rPr>
      </w:pPr>
      <w:r>
        <w:rPr>
          <w:rFonts w:eastAsia="黑体"/>
          <w:sz w:val="24"/>
        </w:rPr>
        <w:t>18.5</w:t>
      </w:r>
      <w:r>
        <w:rPr>
          <w:rFonts w:eastAsia="黑体"/>
          <w:sz w:val="24"/>
        </w:rPr>
        <w:t>施工期运行</w:t>
      </w:r>
    </w:p>
    <w:p w:rsidR="008B7CE4" w:rsidRDefault="000E7417">
      <w:pPr>
        <w:adjustRightInd w:val="0"/>
        <w:snapToGrid w:val="0"/>
        <w:spacing w:line="360" w:lineRule="auto"/>
        <w:ind w:firstLineChars="200" w:firstLine="480"/>
        <w:rPr>
          <w:sz w:val="24"/>
        </w:rPr>
      </w:pPr>
      <w:r>
        <w:rPr>
          <w:sz w:val="24"/>
        </w:rPr>
        <w:t>18.5.1</w:t>
      </w:r>
      <w:r>
        <w:rPr>
          <w:sz w:val="24"/>
        </w:rPr>
        <w:t>项约定：</w:t>
      </w:r>
    </w:p>
    <w:p w:rsidR="008B7CE4" w:rsidRDefault="000E7417">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（见项目专用合同条款）</w:t>
      </w:r>
    </w:p>
    <w:p w:rsidR="008B7CE4" w:rsidRDefault="000E7417" w:rsidP="00424D6C">
      <w:pPr>
        <w:adjustRightInd w:val="0"/>
        <w:snapToGrid w:val="0"/>
        <w:spacing w:beforeLines="100" w:before="312" w:line="360" w:lineRule="auto"/>
        <w:rPr>
          <w:rFonts w:eastAsia="黑体"/>
          <w:sz w:val="24"/>
        </w:rPr>
      </w:pPr>
      <w:r>
        <w:rPr>
          <w:rFonts w:eastAsia="黑体" w:hint="eastAsia"/>
          <w:sz w:val="24"/>
        </w:rPr>
        <w:t>18.6</w:t>
      </w:r>
      <w:r>
        <w:rPr>
          <w:rFonts w:eastAsia="黑体" w:hint="eastAsia"/>
          <w:sz w:val="24"/>
        </w:rPr>
        <w:t>试运行</w:t>
      </w:r>
    </w:p>
    <w:p w:rsidR="008B7CE4" w:rsidRDefault="000E7417">
      <w:pPr>
        <w:adjustRightInd w:val="0"/>
        <w:snapToGrid w:val="0"/>
        <w:spacing w:line="360" w:lineRule="auto"/>
        <w:ind w:firstLineChars="200" w:firstLine="480"/>
        <w:rPr>
          <w:sz w:val="24"/>
        </w:rPr>
      </w:pPr>
      <w:r>
        <w:rPr>
          <w:sz w:val="24"/>
        </w:rPr>
        <w:t>18.6.1</w:t>
      </w:r>
      <w:r>
        <w:rPr>
          <w:sz w:val="24"/>
        </w:rPr>
        <w:t>项约定：</w:t>
      </w:r>
    </w:p>
    <w:p w:rsidR="008B7CE4" w:rsidRDefault="000E7417">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（见项目专用合同条款）</w:t>
      </w:r>
    </w:p>
    <w:p w:rsidR="008B7CE4" w:rsidRDefault="000E7417">
      <w:pPr>
        <w:adjustRightInd w:val="0"/>
        <w:snapToGrid w:val="0"/>
        <w:spacing w:line="360" w:lineRule="auto"/>
        <w:ind w:firstLineChars="200" w:firstLine="480"/>
        <w:rPr>
          <w:sz w:val="24"/>
        </w:rPr>
      </w:pPr>
      <w:r>
        <w:rPr>
          <w:sz w:val="24"/>
        </w:rPr>
        <w:t>试运行的内容：</w:t>
      </w:r>
      <w:r>
        <w:rPr>
          <w:rFonts w:hint="eastAsia"/>
          <w:sz w:val="24"/>
          <w:u w:val="single"/>
        </w:rPr>
        <w:t>（见项目专用合同条款）</w:t>
      </w:r>
    </w:p>
    <w:p w:rsidR="008B7CE4" w:rsidRDefault="000E7417">
      <w:pPr>
        <w:adjustRightInd w:val="0"/>
        <w:snapToGrid w:val="0"/>
        <w:spacing w:line="360" w:lineRule="auto"/>
        <w:ind w:firstLineChars="200" w:firstLine="480"/>
        <w:rPr>
          <w:sz w:val="24"/>
        </w:rPr>
      </w:pPr>
      <w:r>
        <w:rPr>
          <w:sz w:val="24"/>
        </w:rPr>
        <w:t>试运行的费用约定：</w:t>
      </w:r>
      <w:r>
        <w:rPr>
          <w:rFonts w:hint="eastAsia"/>
          <w:sz w:val="24"/>
          <w:u w:val="single"/>
        </w:rPr>
        <w:t>（见项目专用合同条款）</w:t>
      </w:r>
    </w:p>
    <w:p w:rsidR="008B7CE4" w:rsidRDefault="000E7417" w:rsidP="00424D6C">
      <w:pPr>
        <w:adjustRightInd w:val="0"/>
        <w:snapToGrid w:val="0"/>
        <w:spacing w:beforeLines="100" w:before="312" w:line="360" w:lineRule="auto"/>
        <w:rPr>
          <w:rFonts w:eastAsia="黑体"/>
          <w:sz w:val="24"/>
        </w:rPr>
      </w:pPr>
      <w:r>
        <w:rPr>
          <w:rFonts w:eastAsia="黑体"/>
          <w:sz w:val="24"/>
        </w:rPr>
        <w:t>本条增加第</w:t>
      </w:r>
      <w:r>
        <w:rPr>
          <w:rFonts w:eastAsia="黑体"/>
          <w:sz w:val="24"/>
        </w:rPr>
        <w:t>18.9</w:t>
      </w:r>
      <w:r>
        <w:rPr>
          <w:rFonts w:eastAsia="黑体"/>
          <w:sz w:val="24"/>
        </w:rPr>
        <w:t>款：</w:t>
      </w:r>
    </w:p>
    <w:p w:rsidR="008B7CE4" w:rsidRDefault="000E7417">
      <w:pPr>
        <w:adjustRightInd w:val="0"/>
        <w:snapToGrid w:val="0"/>
        <w:spacing w:line="360" w:lineRule="auto"/>
        <w:rPr>
          <w:rFonts w:eastAsia="黑体"/>
          <w:sz w:val="24"/>
        </w:rPr>
      </w:pPr>
      <w:r>
        <w:rPr>
          <w:rFonts w:eastAsia="黑体"/>
          <w:sz w:val="24"/>
        </w:rPr>
        <w:t>18.9</w:t>
      </w:r>
      <w:r>
        <w:rPr>
          <w:rFonts w:eastAsia="黑体"/>
          <w:sz w:val="24"/>
        </w:rPr>
        <w:t>竣工文件</w:t>
      </w:r>
    </w:p>
    <w:p w:rsidR="008B7CE4" w:rsidRDefault="000E7417">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8B7CE4" w:rsidRDefault="000E7417" w:rsidP="00424D6C">
      <w:pPr>
        <w:adjustRightInd w:val="0"/>
        <w:snapToGrid w:val="0"/>
        <w:spacing w:beforeLines="100" w:before="312"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8B7CE4" w:rsidRDefault="000E7417">
      <w:pPr>
        <w:adjustRightInd w:val="0"/>
        <w:snapToGrid w:val="0"/>
        <w:spacing w:line="360" w:lineRule="auto"/>
        <w:rPr>
          <w:rFonts w:eastAsia="黑体"/>
          <w:sz w:val="24"/>
        </w:rPr>
      </w:pPr>
      <w:r>
        <w:rPr>
          <w:rFonts w:eastAsia="黑体"/>
          <w:sz w:val="24"/>
        </w:rPr>
        <w:t>19.2</w:t>
      </w:r>
      <w:r>
        <w:rPr>
          <w:rFonts w:eastAsia="黑体"/>
          <w:sz w:val="24"/>
        </w:rPr>
        <w:t>缺陷责任</w:t>
      </w:r>
    </w:p>
    <w:p w:rsidR="008B7CE4" w:rsidRDefault="000E7417">
      <w:pPr>
        <w:adjustRightInd w:val="0"/>
        <w:snapToGrid w:val="0"/>
        <w:spacing w:line="360" w:lineRule="auto"/>
        <w:ind w:firstLineChars="200" w:firstLine="480"/>
        <w:rPr>
          <w:sz w:val="24"/>
        </w:rPr>
      </w:pPr>
      <w:r>
        <w:rPr>
          <w:sz w:val="24"/>
        </w:rPr>
        <w:t>19.2.2</w:t>
      </w:r>
      <w:r>
        <w:rPr>
          <w:sz w:val="24"/>
        </w:rPr>
        <w:t>项补充：</w:t>
      </w:r>
    </w:p>
    <w:p w:rsidR="008B7CE4" w:rsidRDefault="000E7417">
      <w:pPr>
        <w:adjustRightInd w:val="0"/>
        <w:snapToGrid w:val="0"/>
        <w:spacing w:line="360" w:lineRule="auto"/>
        <w:ind w:firstLineChars="200" w:firstLine="480"/>
        <w:rPr>
          <w:sz w:val="24"/>
        </w:rPr>
      </w:pPr>
      <w:r>
        <w:rPr>
          <w:sz w:val="24"/>
        </w:rPr>
        <w:t>在缺陷责任期内，承包人应尽快完成在工程接收证书中写明的未完成工作，并完成对本工程缺陷的修复或监理人指令的修补工作。</w:t>
      </w:r>
    </w:p>
    <w:p w:rsidR="008B7CE4" w:rsidRDefault="000E7417">
      <w:pPr>
        <w:adjustRightInd w:val="0"/>
        <w:snapToGrid w:val="0"/>
        <w:spacing w:line="360" w:lineRule="auto"/>
        <w:ind w:firstLineChars="200" w:firstLine="480"/>
        <w:rPr>
          <w:sz w:val="24"/>
        </w:rPr>
      </w:pPr>
      <w:r>
        <w:rPr>
          <w:sz w:val="24"/>
        </w:rPr>
        <w:t>19.2.3</w:t>
      </w:r>
      <w:r>
        <w:rPr>
          <w:sz w:val="24"/>
        </w:rPr>
        <w:t>项补充：</w:t>
      </w:r>
    </w:p>
    <w:p w:rsidR="008B7CE4" w:rsidRDefault="000E7417">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8B7CE4" w:rsidRDefault="000E7417" w:rsidP="00424D6C">
      <w:pPr>
        <w:adjustRightInd w:val="0"/>
        <w:snapToGrid w:val="0"/>
        <w:spacing w:beforeLines="100" w:before="312" w:line="360" w:lineRule="auto"/>
        <w:rPr>
          <w:rFonts w:eastAsia="黑体"/>
          <w:sz w:val="24"/>
        </w:rPr>
      </w:pPr>
      <w:r>
        <w:rPr>
          <w:rFonts w:eastAsia="黑体"/>
          <w:sz w:val="24"/>
        </w:rPr>
        <w:lastRenderedPageBreak/>
        <w:t>19.3</w:t>
      </w:r>
      <w:r>
        <w:rPr>
          <w:rFonts w:eastAsia="黑体"/>
          <w:sz w:val="24"/>
        </w:rPr>
        <w:t>缺陷责任期的延长</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8B7CE4" w:rsidRDefault="000E7417" w:rsidP="00424D6C">
      <w:pPr>
        <w:adjustRightInd w:val="0"/>
        <w:snapToGrid w:val="0"/>
        <w:spacing w:beforeLines="100" w:before="312" w:line="360" w:lineRule="auto"/>
        <w:rPr>
          <w:rFonts w:eastAsia="黑体"/>
          <w:sz w:val="24"/>
        </w:rPr>
      </w:pPr>
      <w:r>
        <w:rPr>
          <w:rFonts w:eastAsia="黑体"/>
          <w:sz w:val="24"/>
        </w:rPr>
        <w:t>19.5</w:t>
      </w:r>
      <w:r>
        <w:rPr>
          <w:rFonts w:eastAsia="黑体"/>
          <w:sz w:val="24"/>
        </w:rPr>
        <w:t>承包人的进入权</w:t>
      </w:r>
    </w:p>
    <w:p w:rsidR="008B7CE4" w:rsidRDefault="000E7417">
      <w:pPr>
        <w:adjustRightInd w:val="0"/>
        <w:snapToGrid w:val="0"/>
        <w:spacing w:line="360" w:lineRule="auto"/>
        <w:ind w:firstLineChars="200" w:firstLine="480"/>
        <w:rPr>
          <w:sz w:val="24"/>
        </w:rPr>
      </w:pPr>
      <w:r>
        <w:rPr>
          <w:sz w:val="24"/>
        </w:rPr>
        <w:t>本款补充：</w:t>
      </w:r>
    </w:p>
    <w:p w:rsidR="008B7CE4" w:rsidRDefault="000E7417">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8B7CE4" w:rsidRDefault="000E7417" w:rsidP="00424D6C">
      <w:pPr>
        <w:adjustRightInd w:val="0"/>
        <w:snapToGrid w:val="0"/>
        <w:spacing w:beforeLines="100" w:before="312" w:line="360" w:lineRule="auto"/>
        <w:rPr>
          <w:rFonts w:eastAsia="黑体"/>
          <w:sz w:val="24"/>
        </w:rPr>
      </w:pPr>
      <w:r>
        <w:rPr>
          <w:rFonts w:eastAsia="黑体"/>
          <w:sz w:val="24"/>
        </w:rPr>
        <w:t>19.7</w:t>
      </w:r>
      <w:r>
        <w:rPr>
          <w:rFonts w:eastAsia="黑体"/>
          <w:sz w:val="24"/>
        </w:rPr>
        <w:t>保修责任</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8B7CE4" w:rsidRDefault="000E7417">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8B7CE4" w:rsidRDefault="008B7CE4">
      <w:pPr>
        <w:adjustRightInd w:val="0"/>
        <w:snapToGrid w:val="0"/>
        <w:spacing w:line="360" w:lineRule="auto"/>
        <w:ind w:firstLineChars="200" w:firstLine="480"/>
        <w:rPr>
          <w:sz w:val="24"/>
        </w:rPr>
      </w:pPr>
    </w:p>
    <w:p w:rsidR="008B7CE4" w:rsidRDefault="000E7417" w:rsidP="00424D6C">
      <w:pPr>
        <w:adjustRightInd w:val="0"/>
        <w:snapToGrid w:val="0"/>
        <w:spacing w:beforeLines="100" w:before="312"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8B7CE4" w:rsidRDefault="000E7417">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路面工程招标在缺陷责任期（通车后两年）结束之后，再增加三年路面养护期，由原路面施工单位进行除日常保洁外的路面养护。</w:t>
      </w:r>
    </w:p>
    <w:p w:rsidR="008B7CE4" w:rsidRDefault="000E7417" w:rsidP="00424D6C">
      <w:pPr>
        <w:adjustRightInd w:val="0"/>
        <w:snapToGrid w:val="0"/>
        <w:spacing w:beforeLines="100" w:before="312" w:line="360" w:lineRule="auto"/>
        <w:rPr>
          <w:rFonts w:eastAsia="黑体"/>
          <w:sz w:val="24"/>
        </w:rPr>
      </w:pPr>
      <w:r>
        <w:rPr>
          <w:rFonts w:eastAsia="黑体"/>
          <w:sz w:val="24"/>
        </w:rPr>
        <w:t>20</w:t>
      </w:r>
      <w:r>
        <w:rPr>
          <w:rFonts w:eastAsia="黑体" w:hint="eastAsia"/>
          <w:sz w:val="24"/>
        </w:rPr>
        <w:t>．</w:t>
      </w:r>
      <w:r>
        <w:rPr>
          <w:rFonts w:eastAsia="黑体"/>
          <w:sz w:val="24"/>
        </w:rPr>
        <w:t>保险</w:t>
      </w:r>
    </w:p>
    <w:p w:rsidR="008B7CE4" w:rsidRDefault="000E7417">
      <w:pPr>
        <w:adjustRightInd w:val="0"/>
        <w:snapToGrid w:val="0"/>
        <w:spacing w:line="360" w:lineRule="auto"/>
        <w:rPr>
          <w:rFonts w:eastAsia="黑体"/>
          <w:sz w:val="24"/>
        </w:rPr>
      </w:pPr>
      <w:r>
        <w:rPr>
          <w:rFonts w:eastAsia="黑体"/>
          <w:sz w:val="24"/>
        </w:rPr>
        <w:t>20.1</w:t>
      </w:r>
      <w:r>
        <w:rPr>
          <w:rFonts w:eastAsia="黑体"/>
          <w:sz w:val="24"/>
        </w:rPr>
        <w:t>工程保险</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8B7CE4" w:rsidRDefault="000E7417">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lastRenderedPageBreak/>
        <w:t>700</w:t>
      </w:r>
      <w:r>
        <w:rPr>
          <w:sz w:val="24"/>
        </w:rPr>
        <w:t>章的合计金额。</w:t>
      </w:r>
    </w:p>
    <w:p w:rsidR="008B7CE4" w:rsidRDefault="000E7417">
      <w:pPr>
        <w:adjustRightInd w:val="0"/>
        <w:snapToGrid w:val="0"/>
        <w:spacing w:line="360" w:lineRule="auto"/>
        <w:ind w:firstLineChars="200" w:firstLine="480"/>
        <w:rPr>
          <w:sz w:val="24"/>
        </w:rPr>
      </w:pPr>
      <w:r>
        <w:rPr>
          <w:sz w:val="24"/>
        </w:rPr>
        <w:t>保险费率：</w:t>
      </w:r>
      <w:r>
        <w:rPr>
          <w:rFonts w:hint="eastAsia"/>
          <w:sz w:val="24"/>
        </w:rPr>
        <w:t>%</w:t>
      </w:r>
      <w:r>
        <w:rPr>
          <w:sz w:val="24"/>
        </w:rPr>
        <w:t>（在项目专用条款数据中约定）</w:t>
      </w:r>
    </w:p>
    <w:p w:rsidR="008B7CE4" w:rsidRDefault="000E7417">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p>
    <w:p w:rsidR="008B7CE4" w:rsidRDefault="000E7417">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承包人应以发包人和承包人的共同名义投保建筑工程一切险。建筑工程一切险的保险费由承包人报价时列入工程量清单</w:t>
      </w:r>
      <w:r>
        <w:rPr>
          <w:sz w:val="24"/>
        </w:rPr>
        <w:t>100</w:t>
      </w:r>
      <w:r>
        <w:rPr>
          <w:sz w:val="24"/>
        </w:rPr>
        <w:t>章内。发包人在接到保险单后，将按照保险单的费用直接向承包人支付。</w:t>
      </w:r>
    </w:p>
    <w:p w:rsidR="008B7CE4" w:rsidRDefault="000E7417" w:rsidP="00424D6C">
      <w:pPr>
        <w:adjustRightInd w:val="0"/>
        <w:snapToGrid w:val="0"/>
        <w:spacing w:beforeLines="100" w:before="312" w:line="360" w:lineRule="auto"/>
        <w:rPr>
          <w:rFonts w:eastAsia="黑体"/>
          <w:sz w:val="24"/>
        </w:rPr>
      </w:pPr>
      <w:r>
        <w:rPr>
          <w:rFonts w:eastAsia="黑体"/>
          <w:sz w:val="24"/>
        </w:rPr>
        <w:t>20.4</w:t>
      </w:r>
      <w:r>
        <w:rPr>
          <w:rFonts w:eastAsia="黑体"/>
          <w:sz w:val="24"/>
        </w:rPr>
        <w:t>第三者责任险</w:t>
      </w:r>
    </w:p>
    <w:p w:rsidR="008B7CE4" w:rsidRDefault="000E7417">
      <w:pPr>
        <w:adjustRightInd w:val="0"/>
        <w:snapToGrid w:val="0"/>
        <w:spacing w:line="360" w:lineRule="auto"/>
        <w:ind w:firstLineChars="200" w:firstLine="480"/>
        <w:rPr>
          <w:sz w:val="24"/>
        </w:rPr>
      </w:pPr>
      <w:r>
        <w:rPr>
          <w:sz w:val="24"/>
        </w:rPr>
        <w:t>20.4.2</w:t>
      </w:r>
      <w:r>
        <w:rPr>
          <w:sz w:val="24"/>
        </w:rPr>
        <w:t>项约定为：</w:t>
      </w:r>
    </w:p>
    <w:p w:rsidR="008B7CE4" w:rsidRDefault="000E7417">
      <w:pPr>
        <w:adjustRightInd w:val="0"/>
        <w:snapToGrid w:val="0"/>
        <w:spacing w:line="360" w:lineRule="auto"/>
        <w:ind w:firstLineChars="200" w:firstLine="480"/>
        <w:rPr>
          <w:sz w:val="24"/>
        </w:rPr>
      </w:pPr>
      <w:r>
        <w:rPr>
          <w:sz w:val="24"/>
        </w:rPr>
        <w:t>第三者责任险的最低保险金额：万元人民币，事故次数不限（不计免赔额）</w:t>
      </w:r>
    </w:p>
    <w:p w:rsidR="008B7CE4" w:rsidRDefault="000E7417">
      <w:pPr>
        <w:adjustRightInd w:val="0"/>
        <w:snapToGrid w:val="0"/>
        <w:spacing w:line="360" w:lineRule="auto"/>
        <w:ind w:firstLineChars="200" w:firstLine="480"/>
        <w:rPr>
          <w:sz w:val="24"/>
        </w:rPr>
      </w:pPr>
      <w:r>
        <w:rPr>
          <w:sz w:val="24"/>
        </w:rPr>
        <w:t>保险费率：％。（在项目专用合同条款中约定）</w:t>
      </w:r>
    </w:p>
    <w:p w:rsidR="008B7CE4" w:rsidRDefault="000E7417">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8B7CE4" w:rsidRDefault="000E7417" w:rsidP="00424D6C">
      <w:pPr>
        <w:adjustRightInd w:val="0"/>
        <w:snapToGrid w:val="0"/>
        <w:spacing w:beforeLines="100" w:before="312" w:line="360" w:lineRule="auto"/>
        <w:rPr>
          <w:rFonts w:eastAsia="黑体"/>
          <w:sz w:val="24"/>
        </w:rPr>
      </w:pPr>
      <w:r>
        <w:rPr>
          <w:rFonts w:eastAsia="黑体"/>
          <w:sz w:val="24"/>
        </w:rPr>
        <w:t>20.5</w:t>
      </w:r>
      <w:r>
        <w:rPr>
          <w:rFonts w:eastAsia="黑体"/>
          <w:sz w:val="24"/>
        </w:rPr>
        <w:t>其他保险</w:t>
      </w:r>
    </w:p>
    <w:p w:rsidR="008B7CE4" w:rsidRDefault="000E7417">
      <w:pPr>
        <w:adjustRightInd w:val="0"/>
        <w:snapToGrid w:val="0"/>
        <w:spacing w:line="360" w:lineRule="auto"/>
        <w:ind w:firstLineChars="200" w:firstLine="480"/>
        <w:rPr>
          <w:sz w:val="24"/>
        </w:rPr>
      </w:pPr>
      <w:r>
        <w:rPr>
          <w:sz w:val="24"/>
        </w:rPr>
        <w:t>本款细化为：</w:t>
      </w:r>
    </w:p>
    <w:p w:rsidR="008B7CE4" w:rsidRDefault="000E7417">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8B7CE4" w:rsidRDefault="000E7417" w:rsidP="00424D6C">
      <w:pPr>
        <w:adjustRightInd w:val="0"/>
        <w:snapToGrid w:val="0"/>
        <w:spacing w:beforeLines="100" w:before="312" w:line="360" w:lineRule="auto"/>
        <w:rPr>
          <w:rFonts w:eastAsia="黑体"/>
          <w:sz w:val="24"/>
        </w:rPr>
      </w:pPr>
      <w:r>
        <w:rPr>
          <w:rFonts w:eastAsia="黑体"/>
          <w:sz w:val="24"/>
        </w:rPr>
        <w:t>20.6</w:t>
      </w:r>
      <w:r>
        <w:rPr>
          <w:rFonts w:eastAsia="黑体"/>
          <w:sz w:val="24"/>
        </w:rPr>
        <w:t>对各项保险的一般要求</w:t>
      </w:r>
    </w:p>
    <w:p w:rsidR="008B7CE4" w:rsidRDefault="000E7417">
      <w:pPr>
        <w:adjustRightInd w:val="0"/>
        <w:snapToGrid w:val="0"/>
        <w:spacing w:line="360" w:lineRule="auto"/>
        <w:ind w:firstLineChars="200" w:firstLine="480"/>
        <w:rPr>
          <w:sz w:val="24"/>
        </w:rPr>
      </w:pPr>
      <w:r>
        <w:rPr>
          <w:sz w:val="24"/>
        </w:rPr>
        <w:t>20.6.1</w:t>
      </w:r>
      <w:r>
        <w:rPr>
          <w:sz w:val="24"/>
        </w:rPr>
        <w:t>保险凭证</w:t>
      </w:r>
    </w:p>
    <w:p w:rsidR="008B7CE4" w:rsidRDefault="000E7417">
      <w:pPr>
        <w:adjustRightInd w:val="0"/>
        <w:snapToGrid w:val="0"/>
        <w:spacing w:line="360" w:lineRule="auto"/>
        <w:ind w:firstLineChars="200" w:firstLine="480"/>
        <w:rPr>
          <w:sz w:val="24"/>
        </w:rPr>
      </w:pPr>
      <w:r>
        <w:rPr>
          <w:sz w:val="24"/>
        </w:rPr>
        <w:t>本项约定为：</w:t>
      </w:r>
    </w:p>
    <w:p w:rsidR="008B7CE4" w:rsidRDefault="000E7417">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开工后</w:t>
      </w:r>
      <w:r>
        <w:rPr>
          <w:rFonts w:hint="eastAsia"/>
          <w:sz w:val="24"/>
          <w:u w:val="single"/>
        </w:rPr>
        <w:t>56</w:t>
      </w:r>
      <w:r>
        <w:rPr>
          <w:rFonts w:hint="eastAsia"/>
          <w:sz w:val="24"/>
          <w:u w:val="single"/>
        </w:rPr>
        <w:t>天内</w:t>
      </w:r>
      <w:r>
        <w:rPr>
          <w:sz w:val="24"/>
        </w:rPr>
        <w:t>。</w:t>
      </w:r>
    </w:p>
    <w:p w:rsidR="008B7CE4" w:rsidRDefault="000E7417">
      <w:pPr>
        <w:adjustRightInd w:val="0"/>
        <w:snapToGrid w:val="0"/>
        <w:spacing w:line="360" w:lineRule="auto"/>
        <w:ind w:firstLineChars="200" w:firstLine="480"/>
        <w:rPr>
          <w:sz w:val="24"/>
        </w:rPr>
      </w:pPr>
      <w:r>
        <w:rPr>
          <w:sz w:val="24"/>
        </w:rPr>
        <w:t>20.6.3</w:t>
      </w:r>
      <w:r>
        <w:rPr>
          <w:sz w:val="24"/>
        </w:rPr>
        <w:t>持续保险</w:t>
      </w:r>
    </w:p>
    <w:p w:rsidR="008B7CE4" w:rsidRDefault="000E7417">
      <w:pPr>
        <w:adjustRightInd w:val="0"/>
        <w:snapToGrid w:val="0"/>
        <w:spacing w:line="360" w:lineRule="auto"/>
        <w:ind w:firstLineChars="200" w:firstLine="480"/>
        <w:rPr>
          <w:sz w:val="24"/>
        </w:rPr>
      </w:pPr>
      <w:r>
        <w:rPr>
          <w:sz w:val="24"/>
        </w:rPr>
        <w:t>本项补充：</w:t>
      </w:r>
    </w:p>
    <w:p w:rsidR="008B7CE4" w:rsidRDefault="000E7417">
      <w:pPr>
        <w:adjustRightInd w:val="0"/>
        <w:snapToGrid w:val="0"/>
        <w:spacing w:line="360" w:lineRule="auto"/>
        <w:ind w:firstLineChars="200" w:firstLine="480"/>
        <w:rPr>
          <w:sz w:val="24"/>
        </w:rPr>
      </w:pPr>
      <w:r>
        <w:rPr>
          <w:sz w:val="24"/>
        </w:rPr>
        <w:t>在整个合同期内，承包人应按合同条款保证足够的保险额。</w:t>
      </w:r>
    </w:p>
    <w:p w:rsidR="008B7CE4" w:rsidRDefault="000E7417">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8B7CE4" w:rsidRDefault="000E7417">
      <w:pPr>
        <w:adjustRightInd w:val="0"/>
        <w:snapToGrid w:val="0"/>
        <w:spacing w:line="360" w:lineRule="auto"/>
        <w:ind w:firstLineChars="200" w:firstLine="480"/>
        <w:rPr>
          <w:sz w:val="24"/>
        </w:rPr>
      </w:pPr>
      <w:r>
        <w:rPr>
          <w:sz w:val="24"/>
        </w:rPr>
        <w:t>本项细化为：</w:t>
      </w:r>
    </w:p>
    <w:p w:rsidR="008B7CE4" w:rsidRDefault="000E7417">
      <w:pPr>
        <w:adjustRightInd w:val="0"/>
        <w:snapToGrid w:val="0"/>
        <w:spacing w:line="360" w:lineRule="auto"/>
        <w:ind w:firstLineChars="200" w:firstLine="480"/>
        <w:rPr>
          <w:sz w:val="24"/>
        </w:rPr>
      </w:pPr>
      <w:r>
        <w:rPr>
          <w:sz w:val="24"/>
        </w:rPr>
        <w:t>保险金不足以补偿损失的（包括免赔额和超过赔偿限额的部分），应由承包人和（或）</w:t>
      </w:r>
      <w:r>
        <w:rPr>
          <w:sz w:val="24"/>
        </w:rPr>
        <w:lastRenderedPageBreak/>
        <w:t>发包人按合同约定负责补偿。</w:t>
      </w:r>
    </w:p>
    <w:p w:rsidR="008B7CE4" w:rsidRDefault="000E7417">
      <w:pPr>
        <w:adjustRightInd w:val="0"/>
        <w:snapToGrid w:val="0"/>
        <w:spacing w:line="360" w:lineRule="auto"/>
        <w:ind w:firstLineChars="200" w:firstLine="480"/>
        <w:rPr>
          <w:sz w:val="24"/>
        </w:rPr>
      </w:pPr>
      <w:r>
        <w:rPr>
          <w:sz w:val="24"/>
        </w:rPr>
        <w:t>20.6.5</w:t>
      </w:r>
      <w:r>
        <w:rPr>
          <w:sz w:val="24"/>
        </w:rPr>
        <w:t>未按约定投保的补救</w:t>
      </w:r>
    </w:p>
    <w:p w:rsidR="008B7CE4" w:rsidRDefault="000E7417">
      <w:pPr>
        <w:adjustRightInd w:val="0"/>
        <w:snapToGrid w:val="0"/>
        <w:spacing w:line="360" w:lineRule="auto"/>
        <w:ind w:firstLineChars="200" w:firstLine="480"/>
        <w:rPr>
          <w:sz w:val="24"/>
        </w:rPr>
      </w:pPr>
      <w:r>
        <w:rPr>
          <w:sz w:val="24"/>
        </w:rPr>
        <w:t>本项（</w:t>
      </w:r>
      <w:r>
        <w:rPr>
          <w:sz w:val="24"/>
        </w:rPr>
        <w:t>2</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8B7CE4" w:rsidRDefault="000E7417" w:rsidP="00424D6C">
      <w:pPr>
        <w:adjustRightInd w:val="0"/>
        <w:snapToGrid w:val="0"/>
        <w:spacing w:beforeLines="100" w:before="312" w:line="360" w:lineRule="auto"/>
        <w:rPr>
          <w:rFonts w:eastAsia="黑体"/>
          <w:sz w:val="24"/>
        </w:rPr>
      </w:pPr>
      <w:r>
        <w:rPr>
          <w:rFonts w:eastAsia="黑体"/>
          <w:sz w:val="24"/>
        </w:rPr>
        <w:t>21</w:t>
      </w:r>
      <w:r>
        <w:rPr>
          <w:rFonts w:eastAsia="黑体"/>
          <w:sz w:val="24"/>
        </w:rPr>
        <w:t>．不可抗力</w:t>
      </w:r>
    </w:p>
    <w:p w:rsidR="008B7CE4" w:rsidRDefault="000E7417">
      <w:pPr>
        <w:adjustRightInd w:val="0"/>
        <w:snapToGrid w:val="0"/>
        <w:spacing w:line="360" w:lineRule="auto"/>
        <w:rPr>
          <w:rFonts w:eastAsia="黑体"/>
          <w:sz w:val="24"/>
        </w:rPr>
      </w:pPr>
      <w:r>
        <w:rPr>
          <w:rFonts w:eastAsia="黑体"/>
          <w:sz w:val="24"/>
        </w:rPr>
        <w:t>21.1</w:t>
      </w:r>
      <w:r>
        <w:rPr>
          <w:rFonts w:eastAsia="黑体"/>
          <w:sz w:val="24"/>
        </w:rPr>
        <w:t>不可抗力的确认</w:t>
      </w:r>
    </w:p>
    <w:p w:rsidR="008B7CE4" w:rsidRDefault="000E7417">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8B7CE4" w:rsidRDefault="000E7417">
      <w:pPr>
        <w:adjustRightInd w:val="0"/>
        <w:snapToGrid w:val="0"/>
        <w:spacing w:line="360" w:lineRule="auto"/>
        <w:ind w:firstLineChars="200" w:firstLine="480"/>
        <w:rPr>
          <w:sz w:val="24"/>
        </w:rPr>
      </w:pPr>
      <w:r>
        <w:rPr>
          <w:sz w:val="24"/>
        </w:rPr>
        <w:t>不可抗力是指承包人和发包人在订立合同时不可预见，在工程施工过程中不可避免发生并不能克服的自然灾害和社会性突发事件。包括但不限于：</w:t>
      </w:r>
    </w:p>
    <w:p w:rsidR="008B7CE4" w:rsidRDefault="000E7417">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8B7CE4" w:rsidRDefault="000E7417">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8B7CE4" w:rsidRDefault="000E7417">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8B7CE4" w:rsidRDefault="000E7417" w:rsidP="00424D6C">
      <w:pPr>
        <w:adjustRightInd w:val="0"/>
        <w:snapToGrid w:val="0"/>
        <w:spacing w:beforeLines="100" w:before="312" w:line="360" w:lineRule="auto"/>
        <w:rPr>
          <w:rFonts w:eastAsia="黑体"/>
          <w:sz w:val="24"/>
        </w:rPr>
      </w:pPr>
      <w:r>
        <w:rPr>
          <w:rFonts w:eastAsia="黑体"/>
          <w:sz w:val="24"/>
        </w:rPr>
        <w:t>21.3</w:t>
      </w:r>
      <w:r>
        <w:rPr>
          <w:rFonts w:eastAsia="黑体"/>
          <w:sz w:val="24"/>
        </w:rPr>
        <w:t>不可抗力后果及其处理</w:t>
      </w:r>
    </w:p>
    <w:p w:rsidR="008B7CE4" w:rsidRDefault="000E7417">
      <w:pPr>
        <w:adjustRightInd w:val="0"/>
        <w:snapToGrid w:val="0"/>
        <w:spacing w:line="360" w:lineRule="auto"/>
        <w:ind w:firstLineChars="200" w:firstLine="480"/>
        <w:rPr>
          <w:sz w:val="24"/>
        </w:rPr>
      </w:pPr>
      <w:r>
        <w:rPr>
          <w:sz w:val="24"/>
        </w:rPr>
        <w:t>21.3.4</w:t>
      </w:r>
      <w:r>
        <w:rPr>
          <w:sz w:val="24"/>
        </w:rPr>
        <w:t>因不可抗力解除合同本项细化为：</w:t>
      </w:r>
    </w:p>
    <w:p w:rsidR="008B7CE4" w:rsidRDefault="000E7417">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8B7CE4" w:rsidRDefault="000E7417" w:rsidP="00424D6C">
      <w:pPr>
        <w:adjustRightInd w:val="0"/>
        <w:snapToGrid w:val="0"/>
        <w:spacing w:beforeLines="100" w:before="312" w:line="360" w:lineRule="auto"/>
        <w:rPr>
          <w:rFonts w:eastAsia="黑体"/>
          <w:sz w:val="24"/>
        </w:rPr>
      </w:pPr>
      <w:r>
        <w:rPr>
          <w:rFonts w:eastAsia="黑体"/>
          <w:sz w:val="24"/>
        </w:rPr>
        <w:t>22</w:t>
      </w:r>
      <w:r>
        <w:rPr>
          <w:rFonts w:eastAsia="黑体" w:hint="eastAsia"/>
          <w:sz w:val="24"/>
        </w:rPr>
        <w:t>．</w:t>
      </w:r>
      <w:r>
        <w:rPr>
          <w:rFonts w:eastAsia="黑体"/>
          <w:sz w:val="24"/>
        </w:rPr>
        <w:t>违约</w:t>
      </w:r>
    </w:p>
    <w:p w:rsidR="008B7CE4" w:rsidRDefault="000E7417">
      <w:pPr>
        <w:adjustRightInd w:val="0"/>
        <w:snapToGrid w:val="0"/>
        <w:spacing w:line="360" w:lineRule="auto"/>
        <w:rPr>
          <w:rFonts w:eastAsia="黑体"/>
          <w:sz w:val="24"/>
        </w:rPr>
      </w:pPr>
      <w:r>
        <w:rPr>
          <w:rFonts w:eastAsia="黑体"/>
          <w:sz w:val="24"/>
        </w:rPr>
        <w:t>22.1</w:t>
      </w:r>
      <w:r>
        <w:rPr>
          <w:rFonts w:eastAsia="黑体"/>
          <w:sz w:val="24"/>
        </w:rPr>
        <w:t>承包人违约</w:t>
      </w:r>
    </w:p>
    <w:p w:rsidR="008B7CE4" w:rsidRDefault="000E7417">
      <w:pPr>
        <w:adjustRightInd w:val="0"/>
        <w:snapToGrid w:val="0"/>
        <w:spacing w:line="360" w:lineRule="auto"/>
        <w:ind w:firstLineChars="200" w:firstLine="480"/>
        <w:rPr>
          <w:sz w:val="24"/>
        </w:rPr>
      </w:pPr>
      <w:r>
        <w:rPr>
          <w:sz w:val="24"/>
        </w:rPr>
        <w:lastRenderedPageBreak/>
        <w:t>22.1.1</w:t>
      </w:r>
      <w:r>
        <w:rPr>
          <w:sz w:val="24"/>
        </w:rPr>
        <w:t>承包人违约的情形</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8B7CE4" w:rsidRDefault="000E7417">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8B7CE4" w:rsidRDefault="000E7417">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8B7CE4" w:rsidRDefault="000E7417">
      <w:pPr>
        <w:adjustRightInd w:val="0"/>
        <w:snapToGrid w:val="0"/>
        <w:spacing w:line="360" w:lineRule="auto"/>
        <w:ind w:firstLineChars="200" w:firstLine="480"/>
        <w:rPr>
          <w:sz w:val="24"/>
        </w:rPr>
      </w:pPr>
      <w:r>
        <w:rPr>
          <w:sz w:val="24"/>
        </w:rPr>
        <w:t>22.1.2</w:t>
      </w:r>
      <w:r>
        <w:rPr>
          <w:sz w:val="24"/>
        </w:rPr>
        <w:t>对承包人违约的处理</w:t>
      </w:r>
    </w:p>
    <w:p w:rsidR="008B7CE4" w:rsidRDefault="000E7417">
      <w:pPr>
        <w:adjustRightInd w:val="0"/>
        <w:snapToGrid w:val="0"/>
        <w:spacing w:line="360" w:lineRule="auto"/>
        <w:ind w:firstLineChars="200" w:firstLine="480"/>
        <w:rPr>
          <w:sz w:val="24"/>
        </w:rPr>
      </w:pPr>
      <w:r>
        <w:rPr>
          <w:sz w:val="24"/>
        </w:rPr>
        <w:t>本项补充：</w:t>
      </w:r>
    </w:p>
    <w:p w:rsidR="008B7CE4" w:rsidRDefault="000E7417">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项约定的违约情况时，无论发包人是否解除合同，发包人均有权向承包人课以项目专用合同条款中规定的违约金。</w:t>
      </w:r>
    </w:p>
    <w:p w:rsidR="008B7CE4" w:rsidRDefault="000E7417" w:rsidP="00424D6C">
      <w:pPr>
        <w:adjustRightInd w:val="0"/>
        <w:snapToGrid w:val="0"/>
        <w:spacing w:beforeLines="100" w:before="312" w:line="360" w:lineRule="auto"/>
        <w:rPr>
          <w:rFonts w:eastAsia="黑体"/>
          <w:sz w:val="24"/>
        </w:rPr>
      </w:pPr>
      <w:r>
        <w:rPr>
          <w:rFonts w:eastAsia="黑体"/>
          <w:sz w:val="24"/>
        </w:rPr>
        <w:t>22.2</w:t>
      </w:r>
      <w:r>
        <w:rPr>
          <w:rFonts w:eastAsia="黑体"/>
          <w:sz w:val="24"/>
        </w:rPr>
        <w:t>发包人违约</w:t>
      </w:r>
    </w:p>
    <w:p w:rsidR="008B7CE4" w:rsidRDefault="000E7417">
      <w:pPr>
        <w:adjustRightInd w:val="0"/>
        <w:snapToGrid w:val="0"/>
        <w:spacing w:line="360" w:lineRule="auto"/>
        <w:ind w:firstLineChars="200" w:firstLine="480"/>
        <w:rPr>
          <w:sz w:val="24"/>
        </w:rPr>
      </w:pPr>
      <w:r>
        <w:rPr>
          <w:sz w:val="24"/>
        </w:rPr>
        <w:t>22.2.4</w:t>
      </w:r>
      <w:r>
        <w:rPr>
          <w:sz w:val="24"/>
        </w:rPr>
        <w:t>解除合同后的付款</w:t>
      </w:r>
    </w:p>
    <w:p w:rsidR="008B7CE4" w:rsidRDefault="000E7417">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8B7CE4" w:rsidRDefault="000E7417" w:rsidP="00424D6C">
      <w:pPr>
        <w:adjustRightInd w:val="0"/>
        <w:snapToGrid w:val="0"/>
        <w:spacing w:beforeLines="100" w:before="312" w:line="360" w:lineRule="auto"/>
        <w:rPr>
          <w:rFonts w:eastAsia="黑体"/>
          <w:sz w:val="24"/>
        </w:rPr>
      </w:pPr>
      <w:r>
        <w:rPr>
          <w:rFonts w:eastAsia="黑体"/>
          <w:sz w:val="24"/>
        </w:rPr>
        <w:t>23</w:t>
      </w:r>
      <w:r>
        <w:rPr>
          <w:rFonts w:eastAsia="黑体" w:hint="eastAsia"/>
          <w:sz w:val="24"/>
        </w:rPr>
        <w:t>．</w:t>
      </w:r>
      <w:r>
        <w:rPr>
          <w:rFonts w:eastAsia="黑体"/>
          <w:sz w:val="24"/>
        </w:rPr>
        <w:t>索赔</w:t>
      </w:r>
    </w:p>
    <w:p w:rsidR="008B7CE4" w:rsidRDefault="000E7417">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8B7CE4" w:rsidRDefault="000E7417">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8B7CE4" w:rsidRDefault="000E7417">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8B7CE4" w:rsidRDefault="000E7417">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8B7CE4" w:rsidRDefault="000E7417" w:rsidP="00424D6C">
      <w:pPr>
        <w:adjustRightInd w:val="0"/>
        <w:snapToGrid w:val="0"/>
        <w:spacing w:beforeLines="100" w:before="312" w:line="360" w:lineRule="auto"/>
        <w:rPr>
          <w:rFonts w:eastAsia="黑体"/>
          <w:sz w:val="24"/>
        </w:rPr>
      </w:pPr>
      <w:r>
        <w:rPr>
          <w:rFonts w:eastAsia="黑体"/>
          <w:sz w:val="24"/>
        </w:rPr>
        <w:lastRenderedPageBreak/>
        <w:t>24</w:t>
      </w:r>
      <w:r>
        <w:rPr>
          <w:rFonts w:eastAsia="黑体" w:hint="eastAsia"/>
          <w:sz w:val="24"/>
        </w:rPr>
        <w:t>．</w:t>
      </w:r>
      <w:r>
        <w:rPr>
          <w:rFonts w:eastAsia="黑体"/>
          <w:sz w:val="24"/>
        </w:rPr>
        <w:t>争议的解决</w:t>
      </w:r>
    </w:p>
    <w:p w:rsidR="008B7CE4" w:rsidRDefault="000E7417">
      <w:pPr>
        <w:adjustRightInd w:val="0"/>
        <w:snapToGrid w:val="0"/>
        <w:spacing w:line="360" w:lineRule="auto"/>
        <w:rPr>
          <w:rFonts w:eastAsia="黑体"/>
          <w:sz w:val="24"/>
        </w:rPr>
      </w:pPr>
      <w:r>
        <w:rPr>
          <w:rFonts w:eastAsia="黑体"/>
          <w:sz w:val="24"/>
        </w:rPr>
        <w:t>24.1</w:t>
      </w:r>
      <w:r>
        <w:rPr>
          <w:rFonts w:eastAsia="黑体"/>
          <w:sz w:val="24"/>
        </w:rPr>
        <w:t>争议的解决方式</w:t>
      </w:r>
    </w:p>
    <w:p w:rsidR="008B7CE4" w:rsidRDefault="000E7417">
      <w:pPr>
        <w:adjustRightInd w:val="0"/>
        <w:snapToGrid w:val="0"/>
        <w:spacing w:line="360" w:lineRule="auto"/>
        <w:ind w:firstLineChars="200" w:firstLine="480"/>
        <w:rPr>
          <w:sz w:val="24"/>
        </w:rPr>
      </w:pPr>
      <w:r>
        <w:rPr>
          <w:sz w:val="24"/>
        </w:rPr>
        <w:t>本款约定为：</w:t>
      </w:r>
    </w:p>
    <w:p w:rsidR="008B7CE4" w:rsidRDefault="000E7417">
      <w:pPr>
        <w:adjustRightInd w:val="0"/>
        <w:snapToGrid w:val="0"/>
        <w:spacing w:line="360" w:lineRule="auto"/>
        <w:ind w:firstLineChars="200" w:firstLine="480"/>
        <w:rPr>
          <w:sz w:val="24"/>
        </w:rPr>
      </w:pPr>
      <w:r>
        <w:rPr>
          <w:sz w:val="24"/>
        </w:rPr>
        <w:t>争议的最终解决方式：</w:t>
      </w:r>
      <w:r>
        <w:rPr>
          <w:rFonts w:hint="eastAsia"/>
          <w:sz w:val="24"/>
          <w:u w:val="single"/>
        </w:rPr>
        <w:t>仲裁或诉讼</w:t>
      </w:r>
      <w:r>
        <w:rPr>
          <w:sz w:val="24"/>
        </w:rPr>
        <w:t>（在项目专用条款数据中约定）</w:t>
      </w:r>
    </w:p>
    <w:p w:rsidR="008B7CE4" w:rsidRDefault="000E7417">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8B7CE4" w:rsidRDefault="000E7417" w:rsidP="00424D6C">
      <w:pPr>
        <w:adjustRightInd w:val="0"/>
        <w:snapToGrid w:val="0"/>
        <w:spacing w:beforeLines="100" w:before="312" w:line="360" w:lineRule="auto"/>
        <w:rPr>
          <w:rFonts w:eastAsia="黑体"/>
          <w:sz w:val="24"/>
        </w:rPr>
      </w:pPr>
      <w:r>
        <w:rPr>
          <w:rFonts w:eastAsia="黑体"/>
          <w:sz w:val="24"/>
        </w:rPr>
        <w:t>24.3</w:t>
      </w:r>
      <w:r>
        <w:rPr>
          <w:rFonts w:eastAsia="黑体"/>
          <w:sz w:val="24"/>
        </w:rPr>
        <w:t>争议评审</w:t>
      </w:r>
    </w:p>
    <w:p w:rsidR="008B7CE4" w:rsidRDefault="000E7417">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8B7CE4" w:rsidRDefault="000E7417">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8B7CE4" w:rsidRDefault="000E7417" w:rsidP="00424D6C">
      <w:pPr>
        <w:adjustRightInd w:val="0"/>
        <w:snapToGrid w:val="0"/>
        <w:spacing w:beforeLines="100" w:before="312"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8B7CE4" w:rsidRDefault="000E7417">
      <w:pPr>
        <w:adjustRightInd w:val="0"/>
        <w:snapToGrid w:val="0"/>
        <w:spacing w:line="360" w:lineRule="auto"/>
        <w:rPr>
          <w:rFonts w:eastAsia="黑体"/>
          <w:sz w:val="24"/>
        </w:rPr>
      </w:pPr>
      <w:r>
        <w:rPr>
          <w:rFonts w:eastAsia="黑体"/>
          <w:sz w:val="24"/>
        </w:rPr>
        <w:t>24.4</w:t>
      </w:r>
      <w:r>
        <w:rPr>
          <w:rFonts w:eastAsia="黑体"/>
          <w:sz w:val="24"/>
        </w:rPr>
        <w:t>仲裁</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8B7CE4" w:rsidRDefault="000E7417" w:rsidP="00424D6C">
      <w:pPr>
        <w:adjustRightInd w:val="0"/>
        <w:snapToGrid w:val="0"/>
        <w:spacing w:beforeLines="100" w:before="312" w:line="360" w:lineRule="auto"/>
        <w:rPr>
          <w:rFonts w:eastAsia="黑体"/>
          <w:sz w:val="24"/>
        </w:rPr>
      </w:pPr>
      <w:r>
        <w:rPr>
          <w:rFonts w:eastAsia="黑体"/>
          <w:sz w:val="24"/>
        </w:rPr>
        <w:t>24.5</w:t>
      </w:r>
      <w:r>
        <w:rPr>
          <w:rFonts w:eastAsia="黑体"/>
          <w:sz w:val="24"/>
        </w:rPr>
        <w:t>诉讼</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8B7CE4" w:rsidRDefault="000E7417">
      <w:pPr>
        <w:adjustRightInd w:val="0"/>
        <w:snapToGrid w:val="0"/>
        <w:spacing w:line="360" w:lineRule="auto"/>
        <w:ind w:firstLineChars="200" w:firstLine="480"/>
        <w:rPr>
          <w:rFonts w:ascii="黑体" w:eastAsia="黑体"/>
          <w:bCs/>
          <w:sz w:val="36"/>
          <w:szCs w:val="36"/>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8B7CE4" w:rsidRDefault="008B7CE4">
      <w:pPr>
        <w:tabs>
          <w:tab w:val="left" w:pos="4500"/>
        </w:tabs>
        <w:spacing w:line="520" w:lineRule="exact"/>
        <w:jc w:val="center"/>
        <w:rPr>
          <w:rFonts w:ascii="黑体" w:eastAsia="黑体"/>
          <w:bCs/>
          <w:sz w:val="36"/>
          <w:szCs w:val="36"/>
        </w:rPr>
      </w:pPr>
    </w:p>
    <w:p w:rsidR="008B7CE4" w:rsidRDefault="008B7CE4">
      <w:pPr>
        <w:tabs>
          <w:tab w:val="left" w:pos="4500"/>
        </w:tabs>
        <w:spacing w:line="520" w:lineRule="exact"/>
        <w:jc w:val="center"/>
        <w:rPr>
          <w:rFonts w:ascii="黑体" w:eastAsia="黑体"/>
          <w:bCs/>
          <w:sz w:val="36"/>
          <w:szCs w:val="36"/>
        </w:rPr>
      </w:pPr>
    </w:p>
    <w:p w:rsidR="008B7CE4" w:rsidRDefault="000E7417">
      <w:pPr>
        <w:tabs>
          <w:tab w:val="left" w:pos="4500"/>
        </w:tabs>
        <w:spacing w:line="520" w:lineRule="exact"/>
        <w:jc w:val="center"/>
        <w:rPr>
          <w:rFonts w:ascii="黑体" w:eastAsia="黑体"/>
          <w:bCs/>
          <w:sz w:val="36"/>
          <w:szCs w:val="36"/>
        </w:rPr>
      </w:pPr>
      <w:r>
        <w:rPr>
          <w:rFonts w:ascii="黑体" w:eastAsia="黑体" w:hint="eastAsia"/>
          <w:bCs/>
          <w:sz w:val="36"/>
          <w:szCs w:val="36"/>
        </w:rPr>
        <w:lastRenderedPageBreak/>
        <w:t>B.项目专用合同条款</w:t>
      </w:r>
    </w:p>
    <w:p w:rsidR="008B7CE4" w:rsidRDefault="000E7417">
      <w:pPr>
        <w:tabs>
          <w:tab w:val="left" w:pos="4500"/>
        </w:tabs>
        <w:spacing w:line="520" w:lineRule="exact"/>
        <w:ind w:firstLineChars="200" w:firstLine="480"/>
        <w:rPr>
          <w:rFonts w:ascii="宋体" w:hAnsi="宋体"/>
          <w:sz w:val="24"/>
        </w:rPr>
      </w:pPr>
      <w:r>
        <w:rPr>
          <w:rFonts w:hint="eastAsia"/>
          <w:sz w:val="24"/>
        </w:rPr>
        <w:t xml:space="preserve">1.1 </w:t>
      </w:r>
      <w:r>
        <w:rPr>
          <w:rFonts w:hint="eastAsia"/>
          <w:sz w:val="24"/>
        </w:rPr>
        <w:t>项目清单单价杜绝不平衡报价。</w:t>
      </w:r>
      <w:r>
        <w:rPr>
          <w:rFonts w:ascii="宋体" w:hAnsi="宋体" w:hint="eastAsia"/>
          <w:sz w:val="24"/>
        </w:rPr>
        <w:t>清单单价报价范围应在调整后的招标人清单报价的105％（含105％）至85％（含85％）之间，不在该范围的投标人清单报价作为废标处理。</w:t>
      </w:r>
    </w:p>
    <w:p w:rsidR="008B7CE4" w:rsidRDefault="000E7417">
      <w:pPr>
        <w:spacing w:line="360" w:lineRule="auto"/>
        <w:ind w:firstLineChars="200" w:firstLine="480"/>
        <w:rPr>
          <w:rFonts w:ascii="宋体" w:hAnsi="宋体"/>
          <w:sz w:val="24"/>
        </w:rPr>
      </w:pPr>
      <w:r>
        <w:rPr>
          <w:rFonts w:ascii="宋体" w:hAnsi="宋体" w:hint="eastAsia"/>
          <w:sz w:val="24"/>
        </w:rPr>
        <w:t>1.2施工过程中，对于施工质量差、进度严重滞后的施工单位，发包人可以将其驱逐出场，或者强行分割其承包工程。</w:t>
      </w:r>
    </w:p>
    <w:p w:rsidR="008B7CE4" w:rsidRDefault="000E7417">
      <w:pPr>
        <w:spacing w:line="360" w:lineRule="auto"/>
        <w:ind w:firstLineChars="200" w:firstLine="480"/>
        <w:rPr>
          <w:rFonts w:ascii="宋体" w:hAnsi="宋体"/>
          <w:sz w:val="24"/>
        </w:rPr>
      </w:pPr>
      <w:r>
        <w:rPr>
          <w:rFonts w:ascii="宋体" w:hAnsi="宋体" w:hint="eastAsia"/>
          <w:sz w:val="24"/>
        </w:rPr>
        <w:t>1.3本工程质量目标要求竣工为合格工程，经验收标段工程不合格的质量保证金不予支付，同时在许昌交通建设市场给予通报批评，并上报省</w:t>
      </w:r>
      <w:r>
        <w:rPr>
          <w:rFonts w:ascii="宋体" w:hAnsi="宋体"/>
          <w:sz w:val="24"/>
        </w:rPr>
        <w:t>交通运输</w:t>
      </w:r>
      <w:r>
        <w:rPr>
          <w:rFonts w:ascii="宋体" w:hAnsi="宋体" w:hint="eastAsia"/>
          <w:sz w:val="24"/>
        </w:rPr>
        <w:t>厅</w:t>
      </w:r>
      <w:r>
        <w:rPr>
          <w:rFonts w:ascii="宋体" w:hAnsi="宋体"/>
          <w:sz w:val="24"/>
        </w:rPr>
        <w:t>建议降低</w:t>
      </w:r>
      <w:r>
        <w:rPr>
          <w:rFonts w:ascii="宋体" w:hAnsi="宋体" w:hint="eastAsia"/>
          <w:sz w:val="24"/>
        </w:rPr>
        <w:t>施工单位信用等级评价。</w:t>
      </w:r>
    </w:p>
    <w:p w:rsidR="008B7CE4" w:rsidRDefault="000E7417">
      <w:pPr>
        <w:adjustRightInd w:val="0"/>
        <w:snapToGrid w:val="0"/>
        <w:spacing w:line="360" w:lineRule="auto"/>
        <w:ind w:firstLineChars="200" w:firstLine="480"/>
        <w:rPr>
          <w:rFonts w:ascii="宋体" w:hAnsi="宋体"/>
          <w:sz w:val="24"/>
        </w:rPr>
      </w:pPr>
      <w:r>
        <w:rPr>
          <w:rFonts w:ascii="宋体" w:hAnsi="宋体" w:hint="eastAsia"/>
          <w:sz w:val="24"/>
        </w:rPr>
        <w:t>2.1价格调整：</w:t>
      </w:r>
    </w:p>
    <w:p w:rsidR="008B7CE4" w:rsidRDefault="000E7417">
      <w:pPr>
        <w:adjustRightInd w:val="0"/>
        <w:snapToGrid w:val="0"/>
        <w:spacing w:line="360" w:lineRule="auto"/>
        <w:ind w:firstLineChars="200" w:firstLine="480"/>
        <w:rPr>
          <w:rFonts w:ascii="宋体" w:hAnsi="宋体"/>
          <w:sz w:val="24"/>
        </w:rPr>
      </w:pPr>
      <w:r>
        <w:rPr>
          <w:rFonts w:ascii="宋体" w:hAnsi="宋体" w:hint="eastAsia"/>
          <w:sz w:val="24"/>
        </w:rPr>
        <w:t>因本项目要求工期短，合同期内不调价。因施工单位原因造成工期延误的，在延误期间价格变化引起的增加费用由施工单位承担。</w:t>
      </w:r>
    </w:p>
    <w:p w:rsidR="008B7CE4" w:rsidRDefault="000E7417">
      <w:pPr>
        <w:spacing w:line="360" w:lineRule="auto"/>
        <w:ind w:firstLineChars="200" w:firstLine="480"/>
        <w:rPr>
          <w:sz w:val="24"/>
        </w:rPr>
      </w:pPr>
      <w:r>
        <w:rPr>
          <w:rFonts w:ascii="宋体" w:hAnsi="宋体" w:hint="eastAsia"/>
          <w:sz w:val="24"/>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rsidR="008B7CE4" w:rsidRDefault="000E7417">
      <w:pPr>
        <w:tabs>
          <w:tab w:val="left" w:pos="4500"/>
        </w:tabs>
        <w:spacing w:line="520" w:lineRule="exact"/>
        <w:rPr>
          <w:rFonts w:ascii="黑体" w:eastAsia="黑体"/>
          <w:sz w:val="32"/>
          <w:szCs w:val="32"/>
        </w:rPr>
      </w:pPr>
      <w:r>
        <w:rPr>
          <w:rFonts w:ascii="黑体" w:eastAsia="黑体"/>
          <w:bCs/>
          <w:sz w:val="36"/>
          <w:szCs w:val="36"/>
        </w:rPr>
        <w:br w:type="page"/>
      </w:r>
      <w:r>
        <w:rPr>
          <w:rFonts w:ascii="黑体" w:eastAsia="黑体" w:hint="eastAsia"/>
          <w:sz w:val="32"/>
          <w:szCs w:val="32"/>
        </w:rPr>
        <w:lastRenderedPageBreak/>
        <w:t>项目专用条款数据表</w:t>
      </w:r>
    </w:p>
    <w:p w:rsidR="008B7CE4" w:rsidRDefault="000E7417">
      <w:pPr>
        <w:tabs>
          <w:tab w:val="left" w:pos="4500"/>
        </w:tabs>
        <w:spacing w:line="520" w:lineRule="exact"/>
        <w:rPr>
          <w:rFonts w:ascii="黑体" w:eastAsia="黑体"/>
          <w:sz w:val="32"/>
          <w:szCs w:val="32"/>
        </w:rPr>
      </w:pPr>
      <w:r>
        <w:rPr>
          <w:rFonts w:hint="eastAsia"/>
          <w:sz w:val="24"/>
        </w:rPr>
        <w:t>说明：本数据表是项目专用合同条款中适用于本项目的信息和数据的归纳与提</w:t>
      </w:r>
    </w:p>
    <w:p w:rsidR="008B7CE4" w:rsidRDefault="000E7417">
      <w:pPr>
        <w:adjustRightInd w:val="0"/>
        <w:snapToGrid w:val="0"/>
        <w:spacing w:line="360" w:lineRule="auto"/>
        <w:ind w:firstLineChars="338" w:firstLine="811"/>
        <w:rPr>
          <w:sz w:val="24"/>
        </w:rPr>
      </w:pPr>
      <w:r>
        <w:rPr>
          <w:rFonts w:hint="eastAsia"/>
          <w:sz w:val="24"/>
        </w:rPr>
        <w:t>示，是项目专用合同条款的组成部分。第三卷投标函附录中的数据（供</w:t>
      </w:r>
    </w:p>
    <w:p w:rsidR="008B7CE4" w:rsidRDefault="000E7417">
      <w:pPr>
        <w:adjustRightInd w:val="0"/>
        <w:snapToGrid w:val="0"/>
        <w:spacing w:line="360" w:lineRule="auto"/>
        <w:ind w:firstLineChars="338" w:firstLine="811"/>
        <w:rPr>
          <w:sz w:val="24"/>
        </w:rPr>
      </w:pPr>
      <w:r>
        <w:rPr>
          <w:rFonts w:hint="eastAsia"/>
          <w:sz w:val="24"/>
        </w:rPr>
        <w:t>投标人确认）与本表所列有重复。编写招标文件的单位应仔细校核，不</w:t>
      </w:r>
    </w:p>
    <w:p w:rsidR="008B7CE4" w:rsidRDefault="000E7417">
      <w:pPr>
        <w:adjustRightInd w:val="0"/>
        <w:snapToGrid w:val="0"/>
        <w:spacing w:line="360" w:lineRule="auto"/>
        <w:ind w:firstLineChars="338" w:firstLine="811"/>
        <w:rPr>
          <w:sz w:val="24"/>
        </w:rPr>
      </w:pPr>
      <w:r>
        <w:rPr>
          <w:rFonts w:hint="eastAsia"/>
          <w:sz w:val="24"/>
        </w:rPr>
        <w:t>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7027"/>
      </w:tblGrid>
      <w:tr w:rsidR="008B7CE4">
        <w:trPr>
          <w:trHeight w:val="521"/>
          <w:jc w:val="center"/>
        </w:trPr>
        <w:tc>
          <w:tcPr>
            <w:tcW w:w="864" w:type="dxa"/>
            <w:vAlign w:val="center"/>
          </w:tcPr>
          <w:p w:rsidR="008B7CE4" w:rsidRDefault="000E7417">
            <w:pPr>
              <w:adjustRightInd w:val="0"/>
              <w:snapToGrid w:val="0"/>
              <w:spacing w:line="312" w:lineRule="auto"/>
              <w:rPr>
                <w:sz w:val="24"/>
              </w:rPr>
            </w:pPr>
            <w:r>
              <w:rPr>
                <w:rFonts w:hint="eastAsia"/>
                <w:sz w:val="24"/>
              </w:rPr>
              <w:t>序号</w:t>
            </w:r>
          </w:p>
        </w:tc>
        <w:tc>
          <w:tcPr>
            <w:tcW w:w="1134" w:type="dxa"/>
            <w:vAlign w:val="center"/>
          </w:tcPr>
          <w:p w:rsidR="008B7CE4" w:rsidRDefault="000E7417">
            <w:pPr>
              <w:adjustRightInd w:val="0"/>
              <w:snapToGrid w:val="0"/>
              <w:spacing w:line="312" w:lineRule="auto"/>
              <w:rPr>
                <w:sz w:val="24"/>
              </w:rPr>
            </w:pPr>
            <w:r>
              <w:rPr>
                <w:rFonts w:hint="eastAsia"/>
                <w:sz w:val="24"/>
              </w:rPr>
              <w:t>条款号</w:t>
            </w:r>
          </w:p>
        </w:tc>
        <w:tc>
          <w:tcPr>
            <w:tcW w:w="7027" w:type="dxa"/>
            <w:vAlign w:val="center"/>
          </w:tcPr>
          <w:p w:rsidR="008B7CE4" w:rsidRDefault="000E7417">
            <w:pPr>
              <w:adjustRightInd w:val="0"/>
              <w:snapToGrid w:val="0"/>
              <w:spacing w:line="312" w:lineRule="auto"/>
              <w:rPr>
                <w:sz w:val="24"/>
              </w:rPr>
            </w:pPr>
            <w:r>
              <w:rPr>
                <w:rFonts w:hint="eastAsia"/>
                <w:sz w:val="24"/>
              </w:rPr>
              <w:t>信息或数据</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w:t>
            </w:r>
          </w:p>
        </w:tc>
        <w:tc>
          <w:tcPr>
            <w:tcW w:w="1134" w:type="dxa"/>
            <w:vAlign w:val="center"/>
          </w:tcPr>
          <w:p w:rsidR="008B7CE4" w:rsidRDefault="000E7417">
            <w:pPr>
              <w:adjustRightInd w:val="0"/>
              <w:snapToGrid w:val="0"/>
              <w:spacing w:line="312" w:lineRule="auto"/>
              <w:rPr>
                <w:sz w:val="24"/>
              </w:rPr>
            </w:pPr>
            <w:r>
              <w:rPr>
                <w:rFonts w:hint="eastAsia"/>
                <w:sz w:val="24"/>
              </w:rPr>
              <w:t>1.1.2.2</w:t>
            </w:r>
          </w:p>
        </w:tc>
        <w:tc>
          <w:tcPr>
            <w:tcW w:w="7027" w:type="dxa"/>
          </w:tcPr>
          <w:p w:rsidR="008B7CE4" w:rsidRDefault="000E7417">
            <w:pPr>
              <w:adjustRightInd w:val="0"/>
              <w:snapToGrid w:val="0"/>
              <w:spacing w:line="312" w:lineRule="auto"/>
              <w:rPr>
                <w:sz w:val="24"/>
              </w:rPr>
            </w:pPr>
            <w:r>
              <w:rPr>
                <w:rFonts w:hint="eastAsia"/>
                <w:sz w:val="24"/>
              </w:rPr>
              <w:t>发包人：</w:t>
            </w:r>
            <w:r>
              <w:rPr>
                <w:rFonts w:hAnsi="宋体" w:cs="宋体" w:hint="eastAsia"/>
                <w:sz w:val="24"/>
                <w:lang w:val="zh-CN"/>
              </w:rPr>
              <w:t>许昌市建安区交通运输局</w:t>
            </w:r>
          </w:p>
          <w:p w:rsidR="008B7CE4" w:rsidRDefault="000E7417">
            <w:pPr>
              <w:adjustRightInd w:val="0"/>
              <w:snapToGrid w:val="0"/>
              <w:spacing w:line="312" w:lineRule="auto"/>
              <w:rPr>
                <w:sz w:val="24"/>
              </w:rPr>
            </w:pPr>
            <w:r>
              <w:rPr>
                <w:rFonts w:hint="eastAsia"/>
                <w:sz w:val="24"/>
              </w:rPr>
              <w:t>地址：许昌市建安区新元大道兴业大厦邮编：</w:t>
            </w:r>
            <w:r>
              <w:rPr>
                <w:rFonts w:hint="eastAsia"/>
                <w:sz w:val="24"/>
              </w:rPr>
              <w:t>461000</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2</w:t>
            </w:r>
          </w:p>
        </w:tc>
        <w:tc>
          <w:tcPr>
            <w:tcW w:w="1134" w:type="dxa"/>
            <w:vAlign w:val="center"/>
          </w:tcPr>
          <w:p w:rsidR="008B7CE4" w:rsidRDefault="000E7417">
            <w:pPr>
              <w:adjustRightInd w:val="0"/>
              <w:snapToGrid w:val="0"/>
              <w:spacing w:line="312" w:lineRule="auto"/>
              <w:rPr>
                <w:sz w:val="24"/>
              </w:rPr>
            </w:pPr>
            <w:r>
              <w:rPr>
                <w:rFonts w:hint="eastAsia"/>
                <w:sz w:val="24"/>
              </w:rPr>
              <w:t>1.1.2.6</w:t>
            </w:r>
          </w:p>
        </w:tc>
        <w:tc>
          <w:tcPr>
            <w:tcW w:w="7027" w:type="dxa"/>
          </w:tcPr>
          <w:p w:rsidR="008B7CE4" w:rsidRDefault="000E7417">
            <w:pPr>
              <w:adjustRightInd w:val="0"/>
              <w:snapToGrid w:val="0"/>
              <w:spacing w:line="312" w:lineRule="auto"/>
              <w:rPr>
                <w:sz w:val="24"/>
              </w:rPr>
            </w:pPr>
            <w:r>
              <w:rPr>
                <w:rFonts w:hint="eastAsia"/>
                <w:sz w:val="24"/>
              </w:rPr>
              <w:t>监理人：</w:t>
            </w:r>
          </w:p>
          <w:p w:rsidR="008B7CE4" w:rsidRDefault="000E7417">
            <w:pPr>
              <w:adjustRightInd w:val="0"/>
              <w:snapToGrid w:val="0"/>
              <w:spacing w:line="312" w:lineRule="auto"/>
              <w:rPr>
                <w:sz w:val="24"/>
              </w:rPr>
            </w:pPr>
            <w:r>
              <w:rPr>
                <w:rFonts w:hint="eastAsia"/>
                <w:sz w:val="24"/>
              </w:rPr>
              <w:t>地址：邮编：</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3</w:t>
            </w:r>
          </w:p>
        </w:tc>
        <w:tc>
          <w:tcPr>
            <w:tcW w:w="1134" w:type="dxa"/>
            <w:vAlign w:val="center"/>
          </w:tcPr>
          <w:p w:rsidR="008B7CE4" w:rsidRDefault="000E7417">
            <w:pPr>
              <w:adjustRightInd w:val="0"/>
              <w:snapToGrid w:val="0"/>
              <w:spacing w:line="312" w:lineRule="auto"/>
              <w:rPr>
                <w:sz w:val="24"/>
              </w:rPr>
            </w:pPr>
            <w:r>
              <w:rPr>
                <w:rFonts w:hint="eastAsia"/>
                <w:sz w:val="24"/>
              </w:rPr>
              <w:t>1.1.4.3</w:t>
            </w:r>
          </w:p>
        </w:tc>
        <w:tc>
          <w:tcPr>
            <w:tcW w:w="7027" w:type="dxa"/>
          </w:tcPr>
          <w:p w:rsidR="008B7CE4" w:rsidRDefault="000E7417">
            <w:pPr>
              <w:adjustRightInd w:val="0"/>
              <w:snapToGrid w:val="0"/>
              <w:spacing w:line="312" w:lineRule="auto"/>
              <w:rPr>
                <w:sz w:val="24"/>
              </w:rPr>
            </w:pPr>
            <w:r>
              <w:rPr>
                <w:rFonts w:hint="eastAsia"/>
                <w:sz w:val="24"/>
              </w:rPr>
              <w:t>工期：</w:t>
            </w:r>
            <w:r>
              <w:rPr>
                <w:rFonts w:hint="eastAsia"/>
                <w:sz w:val="24"/>
              </w:rPr>
              <w:t>30</w:t>
            </w:r>
            <w:r>
              <w:rPr>
                <w:rFonts w:hint="eastAsia"/>
                <w:sz w:val="24"/>
              </w:rPr>
              <w:t>日历天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4</w:t>
            </w:r>
          </w:p>
        </w:tc>
        <w:tc>
          <w:tcPr>
            <w:tcW w:w="1134" w:type="dxa"/>
            <w:vAlign w:val="center"/>
          </w:tcPr>
          <w:p w:rsidR="008B7CE4" w:rsidRDefault="000E7417">
            <w:pPr>
              <w:adjustRightInd w:val="0"/>
              <w:snapToGrid w:val="0"/>
              <w:spacing w:line="312" w:lineRule="auto"/>
              <w:rPr>
                <w:sz w:val="24"/>
              </w:rPr>
            </w:pPr>
            <w:r>
              <w:rPr>
                <w:rFonts w:hint="eastAsia"/>
                <w:sz w:val="24"/>
              </w:rPr>
              <w:t>1.1.4.5</w:t>
            </w:r>
          </w:p>
        </w:tc>
        <w:tc>
          <w:tcPr>
            <w:tcW w:w="7027" w:type="dxa"/>
          </w:tcPr>
          <w:p w:rsidR="008B7CE4" w:rsidRDefault="000E7417">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5</w:t>
            </w:r>
          </w:p>
        </w:tc>
        <w:tc>
          <w:tcPr>
            <w:tcW w:w="1134" w:type="dxa"/>
            <w:vAlign w:val="center"/>
          </w:tcPr>
          <w:p w:rsidR="008B7CE4" w:rsidRDefault="000E7417">
            <w:pPr>
              <w:adjustRightInd w:val="0"/>
              <w:snapToGrid w:val="0"/>
              <w:spacing w:line="312" w:lineRule="auto"/>
              <w:rPr>
                <w:sz w:val="24"/>
              </w:rPr>
            </w:pPr>
            <w:r>
              <w:rPr>
                <w:rFonts w:hint="eastAsia"/>
                <w:sz w:val="24"/>
              </w:rPr>
              <w:t>1.6.3</w:t>
            </w:r>
          </w:p>
        </w:tc>
        <w:tc>
          <w:tcPr>
            <w:tcW w:w="7027" w:type="dxa"/>
          </w:tcPr>
          <w:p w:rsidR="008B7CE4" w:rsidRDefault="000E7417">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6</w:t>
            </w:r>
          </w:p>
        </w:tc>
        <w:tc>
          <w:tcPr>
            <w:tcW w:w="1134" w:type="dxa"/>
            <w:vAlign w:val="center"/>
          </w:tcPr>
          <w:p w:rsidR="008B7CE4" w:rsidRDefault="000E7417">
            <w:pPr>
              <w:adjustRightInd w:val="0"/>
              <w:snapToGrid w:val="0"/>
              <w:spacing w:line="312" w:lineRule="auto"/>
              <w:rPr>
                <w:sz w:val="24"/>
              </w:rPr>
            </w:pPr>
            <w:r>
              <w:rPr>
                <w:rFonts w:hint="eastAsia"/>
                <w:sz w:val="24"/>
              </w:rPr>
              <w:t>3.1.1</w:t>
            </w:r>
          </w:p>
        </w:tc>
        <w:tc>
          <w:tcPr>
            <w:tcW w:w="7027" w:type="dxa"/>
          </w:tcPr>
          <w:p w:rsidR="008B7CE4" w:rsidRDefault="000E7417">
            <w:pPr>
              <w:adjustRightInd w:val="0"/>
              <w:snapToGrid w:val="0"/>
              <w:spacing w:line="312" w:lineRule="auto"/>
              <w:rPr>
                <w:sz w:val="24"/>
              </w:rPr>
            </w:pPr>
            <w:r>
              <w:rPr>
                <w:rFonts w:hint="eastAsia"/>
                <w:sz w:val="24"/>
              </w:rPr>
              <w:t>单项工程变更涉及的金额超过了该单项工程原合同价的</w:t>
            </w:r>
            <w:r>
              <w:rPr>
                <w:rFonts w:hint="eastAsia"/>
                <w:sz w:val="24"/>
              </w:rPr>
              <w:t>%</w:t>
            </w:r>
            <w:r>
              <w:rPr>
                <w:rFonts w:hint="eastAsia"/>
                <w:sz w:val="24"/>
              </w:rPr>
              <w:t>或累计变更超过了原总合同的</w:t>
            </w:r>
            <w:r>
              <w:rPr>
                <w:rFonts w:hint="eastAsia"/>
                <w:sz w:val="24"/>
              </w:rPr>
              <w:t>%</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7</w:t>
            </w:r>
          </w:p>
        </w:tc>
        <w:tc>
          <w:tcPr>
            <w:tcW w:w="1134" w:type="dxa"/>
            <w:vAlign w:val="center"/>
          </w:tcPr>
          <w:p w:rsidR="008B7CE4" w:rsidRDefault="000E7417">
            <w:pPr>
              <w:adjustRightInd w:val="0"/>
              <w:snapToGrid w:val="0"/>
              <w:spacing w:line="312" w:lineRule="auto"/>
              <w:rPr>
                <w:sz w:val="24"/>
              </w:rPr>
            </w:pPr>
            <w:r>
              <w:rPr>
                <w:rFonts w:hint="eastAsia"/>
                <w:sz w:val="24"/>
              </w:rPr>
              <w:t>4.2</w:t>
            </w:r>
          </w:p>
        </w:tc>
        <w:tc>
          <w:tcPr>
            <w:tcW w:w="7027" w:type="dxa"/>
          </w:tcPr>
          <w:p w:rsidR="008B7CE4" w:rsidRPr="006A0334" w:rsidRDefault="000E7417">
            <w:pPr>
              <w:widowControl/>
              <w:spacing w:line="240" w:lineRule="atLeast"/>
              <w:rPr>
                <w:rFonts w:ascii="宋体" w:hAnsi="宋体" w:cs="宋体"/>
                <w:kern w:val="0"/>
                <w:sz w:val="24"/>
              </w:rPr>
            </w:pPr>
            <w:r w:rsidRPr="006A0334">
              <w:rPr>
                <w:rFonts w:hint="eastAsia"/>
                <w:sz w:val="24"/>
              </w:rPr>
              <w:t>履约担保金额：</w:t>
            </w:r>
            <w:r w:rsidRPr="006A0334">
              <w:rPr>
                <w:rFonts w:ascii="宋体" w:hAnsi="宋体" w:cs="宋体" w:hint="eastAsia"/>
                <w:kern w:val="0"/>
                <w:sz w:val="24"/>
              </w:rPr>
              <w:t>中标金额的</w:t>
            </w:r>
            <w:r w:rsidR="009C2FF0" w:rsidRPr="006A0334">
              <w:rPr>
                <w:rFonts w:ascii="宋体" w:hAnsi="宋体" w:cs="宋体" w:hint="eastAsia"/>
                <w:kern w:val="0"/>
                <w:sz w:val="24"/>
              </w:rPr>
              <w:t>5</w:t>
            </w:r>
            <w:r w:rsidRPr="006A0334">
              <w:rPr>
                <w:rFonts w:ascii="宋体" w:hAnsi="宋体" w:cs="宋体"/>
                <w:kern w:val="0"/>
                <w:sz w:val="24"/>
              </w:rPr>
              <w:t xml:space="preserve">% </w:t>
            </w:r>
          </w:p>
          <w:p w:rsidR="008B7CE4" w:rsidRPr="006A0334" w:rsidRDefault="000E7417">
            <w:pPr>
              <w:adjustRightInd w:val="0"/>
              <w:snapToGrid w:val="0"/>
              <w:spacing w:line="312" w:lineRule="auto"/>
              <w:rPr>
                <w:sz w:val="24"/>
              </w:rPr>
            </w:pPr>
            <w:r w:rsidRPr="006A0334">
              <w:rPr>
                <w:rFonts w:hint="eastAsia"/>
                <w:sz w:val="24"/>
              </w:rPr>
              <w:t>提交履约担保的时间：在签订合同协议书之前</w:t>
            </w:r>
          </w:p>
          <w:p w:rsidR="008B7CE4" w:rsidRDefault="000E7417">
            <w:pPr>
              <w:adjustRightInd w:val="0"/>
              <w:snapToGrid w:val="0"/>
              <w:spacing w:line="312" w:lineRule="auto"/>
              <w:rPr>
                <w:sz w:val="22"/>
              </w:rPr>
            </w:pPr>
            <w:r w:rsidRPr="006A0334">
              <w:rPr>
                <w:rFonts w:hint="eastAsia"/>
                <w:sz w:val="24"/>
              </w:rPr>
              <w:t>履约担保形式：</w:t>
            </w:r>
            <w:r w:rsidRPr="006A0334">
              <w:rPr>
                <w:rFonts w:ascii="宋体" w:hAnsi="宋体" w:cs="宋体" w:hint="eastAsia"/>
                <w:kern w:val="0"/>
                <w:sz w:val="24"/>
              </w:rPr>
              <w:t>中标人从基本账户转出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8</w:t>
            </w:r>
          </w:p>
        </w:tc>
        <w:tc>
          <w:tcPr>
            <w:tcW w:w="1134" w:type="dxa"/>
            <w:vAlign w:val="center"/>
          </w:tcPr>
          <w:p w:rsidR="008B7CE4" w:rsidRDefault="000E7417">
            <w:pPr>
              <w:adjustRightInd w:val="0"/>
              <w:snapToGrid w:val="0"/>
              <w:spacing w:line="312" w:lineRule="auto"/>
              <w:rPr>
                <w:sz w:val="24"/>
              </w:rPr>
            </w:pPr>
            <w:r>
              <w:rPr>
                <w:rFonts w:hint="eastAsia"/>
                <w:sz w:val="24"/>
              </w:rPr>
              <w:t>10.1</w:t>
            </w:r>
          </w:p>
        </w:tc>
        <w:tc>
          <w:tcPr>
            <w:tcW w:w="7027" w:type="dxa"/>
          </w:tcPr>
          <w:p w:rsidR="008B7CE4" w:rsidRDefault="000E7417">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8B7CE4">
        <w:trPr>
          <w:trHeight w:val="555"/>
          <w:jc w:val="center"/>
        </w:trPr>
        <w:tc>
          <w:tcPr>
            <w:tcW w:w="864" w:type="dxa"/>
            <w:vAlign w:val="center"/>
          </w:tcPr>
          <w:p w:rsidR="008B7CE4" w:rsidRDefault="000E7417">
            <w:pPr>
              <w:adjustRightInd w:val="0"/>
              <w:snapToGrid w:val="0"/>
              <w:spacing w:line="312" w:lineRule="auto"/>
              <w:rPr>
                <w:sz w:val="24"/>
              </w:rPr>
            </w:pPr>
            <w:r>
              <w:rPr>
                <w:rFonts w:hint="eastAsia"/>
                <w:sz w:val="24"/>
              </w:rPr>
              <w:t>9</w:t>
            </w:r>
          </w:p>
        </w:tc>
        <w:tc>
          <w:tcPr>
            <w:tcW w:w="1134" w:type="dxa"/>
            <w:vAlign w:val="center"/>
          </w:tcPr>
          <w:p w:rsidR="008B7CE4" w:rsidRDefault="000E7417">
            <w:pPr>
              <w:adjustRightInd w:val="0"/>
              <w:snapToGrid w:val="0"/>
              <w:spacing w:line="312" w:lineRule="auto"/>
              <w:rPr>
                <w:sz w:val="24"/>
              </w:rPr>
            </w:pPr>
            <w:r>
              <w:rPr>
                <w:rFonts w:hint="eastAsia"/>
                <w:sz w:val="24"/>
              </w:rPr>
              <w:t>10.2</w:t>
            </w:r>
          </w:p>
        </w:tc>
        <w:tc>
          <w:tcPr>
            <w:tcW w:w="7027" w:type="dxa"/>
            <w:vAlign w:val="center"/>
          </w:tcPr>
          <w:p w:rsidR="008B7CE4" w:rsidRDefault="000E7417">
            <w:pPr>
              <w:adjustRightInd w:val="0"/>
              <w:snapToGrid w:val="0"/>
              <w:spacing w:line="312" w:lineRule="auto"/>
              <w:rPr>
                <w:sz w:val="24"/>
              </w:rPr>
            </w:pPr>
            <w:r>
              <w:rPr>
                <w:rFonts w:hint="eastAsia"/>
                <w:sz w:val="24"/>
              </w:rPr>
              <w:t>工程进度计划修订提交时间：实际进度发生滞后的当月</w:t>
            </w:r>
            <w:r>
              <w:rPr>
                <w:rFonts w:hint="eastAsia"/>
                <w:sz w:val="24"/>
              </w:rPr>
              <w:t>25</w:t>
            </w:r>
            <w:r>
              <w:rPr>
                <w:rFonts w:hint="eastAsia"/>
                <w:sz w:val="24"/>
              </w:rPr>
              <w:t>日前</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10</w:t>
            </w:r>
          </w:p>
        </w:tc>
        <w:tc>
          <w:tcPr>
            <w:tcW w:w="1134" w:type="dxa"/>
            <w:vAlign w:val="center"/>
          </w:tcPr>
          <w:p w:rsidR="008B7CE4" w:rsidRDefault="000E7417">
            <w:pPr>
              <w:adjustRightInd w:val="0"/>
              <w:snapToGrid w:val="0"/>
              <w:spacing w:line="312" w:lineRule="auto"/>
              <w:rPr>
                <w:sz w:val="24"/>
              </w:rPr>
            </w:pPr>
            <w:r>
              <w:rPr>
                <w:rFonts w:hint="eastAsia"/>
                <w:sz w:val="24"/>
              </w:rPr>
              <w:t>10.4</w:t>
            </w:r>
          </w:p>
        </w:tc>
        <w:tc>
          <w:tcPr>
            <w:tcW w:w="7027" w:type="dxa"/>
          </w:tcPr>
          <w:p w:rsidR="008B7CE4" w:rsidRDefault="000E7417">
            <w:pPr>
              <w:adjustRightInd w:val="0"/>
              <w:snapToGrid w:val="0"/>
              <w:spacing w:line="312" w:lineRule="auto"/>
              <w:rPr>
                <w:sz w:val="24"/>
              </w:rPr>
            </w:pPr>
            <w:r>
              <w:rPr>
                <w:rFonts w:hint="eastAsia"/>
                <w:sz w:val="24"/>
              </w:rPr>
              <w:t>提交合同用款计划的时间：</w:t>
            </w:r>
          </w:p>
          <w:p w:rsidR="008B7CE4" w:rsidRDefault="000E7417">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11</w:t>
            </w:r>
          </w:p>
        </w:tc>
        <w:tc>
          <w:tcPr>
            <w:tcW w:w="1134" w:type="dxa"/>
            <w:vAlign w:val="center"/>
          </w:tcPr>
          <w:p w:rsidR="008B7CE4" w:rsidRDefault="000E7417">
            <w:pPr>
              <w:adjustRightInd w:val="0"/>
              <w:snapToGrid w:val="0"/>
              <w:spacing w:line="312" w:lineRule="auto"/>
              <w:rPr>
                <w:sz w:val="24"/>
              </w:rPr>
            </w:pPr>
            <w:r>
              <w:rPr>
                <w:rFonts w:hint="eastAsia"/>
                <w:sz w:val="24"/>
              </w:rPr>
              <w:t>11.1</w:t>
            </w:r>
          </w:p>
        </w:tc>
        <w:tc>
          <w:tcPr>
            <w:tcW w:w="7027" w:type="dxa"/>
          </w:tcPr>
          <w:p w:rsidR="008B7CE4" w:rsidRDefault="000E7417">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12</w:t>
            </w:r>
          </w:p>
        </w:tc>
        <w:tc>
          <w:tcPr>
            <w:tcW w:w="1134" w:type="dxa"/>
            <w:vAlign w:val="center"/>
          </w:tcPr>
          <w:p w:rsidR="008B7CE4" w:rsidRDefault="000E7417">
            <w:pPr>
              <w:adjustRightInd w:val="0"/>
              <w:snapToGrid w:val="0"/>
              <w:spacing w:line="312" w:lineRule="auto"/>
              <w:rPr>
                <w:sz w:val="24"/>
              </w:rPr>
            </w:pPr>
            <w:r>
              <w:rPr>
                <w:rFonts w:hint="eastAsia"/>
                <w:sz w:val="24"/>
              </w:rPr>
              <w:t>11.5</w:t>
            </w:r>
          </w:p>
        </w:tc>
        <w:tc>
          <w:tcPr>
            <w:tcW w:w="7027" w:type="dxa"/>
          </w:tcPr>
          <w:p w:rsidR="008B7CE4" w:rsidRDefault="000E7417">
            <w:pPr>
              <w:adjustRightInd w:val="0"/>
              <w:snapToGrid w:val="0"/>
              <w:spacing w:line="312" w:lineRule="auto"/>
              <w:rPr>
                <w:sz w:val="24"/>
              </w:rPr>
            </w:pPr>
            <w:r>
              <w:rPr>
                <w:rFonts w:hint="eastAsia"/>
                <w:sz w:val="24"/>
              </w:rPr>
              <w:t>逾期竣工违约金：人民币元</w:t>
            </w:r>
            <w:r>
              <w:rPr>
                <w:rFonts w:hint="eastAsia"/>
                <w:sz w:val="24"/>
              </w:rPr>
              <w:t>/</w:t>
            </w:r>
            <w:r>
              <w:rPr>
                <w:rFonts w:hint="eastAsia"/>
                <w:sz w:val="24"/>
              </w:rPr>
              <w:t>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13</w:t>
            </w:r>
          </w:p>
        </w:tc>
        <w:tc>
          <w:tcPr>
            <w:tcW w:w="1134" w:type="dxa"/>
            <w:vAlign w:val="center"/>
          </w:tcPr>
          <w:p w:rsidR="008B7CE4" w:rsidRDefault="000E7417">
            <w:pPr>
              <w:adjustRightInd w:val="0"/>
              <w:snapToGrid w:val="0"/>
              <w:spacing w:line="312" w:lineRule="auto"/>
              <w:rPr>
                <w:sz w:val="24"/>
              </w:rPr>
            </w:pPr>
            <w:r>
              <w:rPr>
                <w:rFonts w:hint="eastAsia"/>
                <w:sz w:val="24"/>
              </w:rPr>
              <w:t>11.5</w:t>
            </w:r>
          </w:p>
        </w:tc>
        <w:tc>
          <w:tcPr>
            <w:tcW w:w="7027" w:type="dxa"/>
          </w:tcPr>
          <w:p w:rsidR="008B7CE4" w:rsidRDefault="000E7417">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14</w:t>
            </w:r>
          </w:p>
        </w:tc>
        <w:tc>
          <w:tcPr>
            <w:tcW w:w="1134" w:type="dxa"/>
            <w:vAlign w:val="center"/>
          </w:tcPr>
          <w:p w:rsidR="008B7CE4" w:rsidRDefault="000E7417">
            <w:pPr>
              <w:adjustRightInd w:val="0"/>
              <w:snapToGrid w:val="0"/>
              <w:spacing w:line="312" w:lineRule="auto"/>
              <w:rPr>
                <w:sz w:val="24"/>
              </w:rPr>
            </w:pPr>
            <w:r>
              <w:rPr>
                <w:rFonts w:hint="eastAsia"/>
                <w:sz w:val="24"/>
              </w:rPr>
              <w:t>11.6</w:t>
            </w:r>
          </w:p>
        </w:tc>
        <w:tc>
          <w:tcPr>
            <w:tcW w:w="7027" w:type="dxa"/>
          </w:tcPr>
          <w:p w:rsidR="008B7CE4" w:rsidRDefault="000E7417">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8B7CE4">
        <w:trPr>
          <w:jc w:val="center"/>
        </w:trPr>
        <w:tc>
          <w:tcPr>
            <w:tcW w:w="864" w:type="dxa"/>
            <w:vAlign w:val="center"/>
          </w:tcPr>
          <w:p w:rsidR="008B7CE4" w:rsidRDefault="000E7417">
            <w:pPr>
              <w:adjustRightInd w:val="0"/>
              <w:snapToGrid w:val="0"/>
              <w:spacing w:line="312" w:lineRule="auto"/>
              <w:rPr>
                <w:sz w:val="24"/>
              </w:rPr>
            </w:pPr>
            <w:r>
              <w:rPr>
                <w:rFonts w:hint="eastAsia"/>
                <w:sz w:val="24"/>
              </w:rPr>
              <w:t>15</w:t>
            </w:r>
          </w:p>
        </w:tc>
        <w:tc>
          <w:tcPr>
            <w:tcW w:w="1134" w:type="dxa"/>
            <w:vAlign w:val="center"/>
          </w:tcPr>
          <w:p w:rsidR="008B7CE4" w:rsidRDefault="000E7417">
            <w:pPr>
              <w:adjustRightInd w:val="0"/>
              <w:snapToGrid w:val="0"/>
              <w:spacing w:line="312" w:lineRule="auto"/>
              <w:rPr>
                <w:sz w:val="24"/>
              </w:rPr>
            </w:pPr>
            <w:r>
              <w:rPr>
                <w:rFonts w:hint="eastAsia"/>
                <w:sz w:val="24"/>
              </w:rPr>
              <w:t>11.6</w:t>
            </w:r>
          </w:p>
        </w:tc>
        <w:tc>
          <w:tcPr>
            <w:tcW w:w="7027" w:type="dxa"/>
          </w:tcPr>
          <w:p w:rsidR="008B7CE4" w:rsidRDefault="000E7417">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8B7CE4" w:rsidRDefault="008B7CE4">
      <w:pPr>
        <w:rPr>
          <w:sz w:val="18"/>
          <w:szCs w:val="18"/>
        </w:rPr>
      </w:pPr>
    </w:p>
    <w:p w:rsidR="008B7CE4" w:rsidRDefault="000E7417">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044"/>
        <w:gridCol w:w="7560"/>
      </w:tblGrid>
      <w:tr w:rsidR="008B7CE4">
        <w:trPr>
          <w:trHeight w:val="306"/>
          <w:jc w:val="center"/>
        </w:trPr>
        <w:tc>
          <w:tcPr>
            <w:tcW w:w="864" w:type="dxa"/>
            <w:vAlign w:val="center"/>
          </w:tcPr>
          <w:p w:rsidR="008B7CE4" w:rsidRDefault="000E7417">
            <w:pPr>
              <w:adjustRightInd w:val="0"/>
              <w:snapToGrid w:val="0"/>
              <w:spacing w:line="324" w:lineRule="auto"/>
              <w:rPr>
                <w:sz w:val="24"/>
              </w:rPr>
            </w:pPr>
            <w:r>
              <w:rPr>
                <w:rFonts w:hint="eastAsia"/>
                <w:sz w:val="24"/>
              </w:rPr>
              <w:lastRenderedPageBreak/>
              <w:t>序号</w:t>
            </w:r>
          </w:p>
        </w:tc>
        <w:tc>
          <w:tcPr>
            <w:tcW w:w="1044" w:type="dxa"/>
            <w:vAlign w:val="center"/>
          </w:tcPr>
          <w:p w:rsidR="008B7CE4" w:rsidRDefault="000E7417">
            <w:pPr>
              <w:adjustRightInd w:val="0"/>
              <w:snapToGrid w:val="0"/>
              <w:spacing w:line="324" w:lineRule="auto"/>
              <w:rPr>
                <w:sz w:val="24"/>
              </w:rPr>
            </w:pPr>
            <w:r>
              <w:rPr>
                <w:rFonts w:hint="eastAsia"/>
                <w:sz w:val="24"/>
              </w:rPr>
              <w:t>条款号</w:t>
            </w:r>
          </w:p>
        </w:tc>
        <w:tc>
          <w:tcPr>
            <w:tcW w:w="7560" w:type="dxa"/>
            <w:vAlign w:val="center"/>
          </w:tcPr>
          <w:p w:rsidR="008B7CE4" w:rsidRDefault="000E7417">
            <w:pPr>
              <w:adjustRightInd w:val="0"/>
              <w:snapToGrid w:val="0"/>
              <w:spacing w:line="324" w:lineRule="auto"/>
              <w:rPr>
                <w:sz w:val="24"/>
              </w:rPr>
            </w:pPr>
            <w:r>
              <w:rPr>
                <w:rFonts w:hint="eastAsia"/>
                <w:sz w:val="24"/>
              </w:rPr>
              <w:t>信息或数据</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16</w:t>
            </w:r>
          </w:p>
        </w:tc>
        <w:tc>
          <w:tcPr>
            <w:tcW w:w="1044" w:type="dxa"/>
            <w:vAlign w:val="center"/>
          </w:tcPr>
          <w:p w:rsidR="008B7CE4" w:rsidRDefault="000E7417">
            <w:pPr>
              <w:adjustRightInd w:val="0"/>
              <w:snapToGrid w:val="0"/>
              <w:spacing w:line="324" w:lineRule="auto"/>
              <w:rPr>
                <w:sz w:val="24"/>
              </w:rPr>
            </w:pPr>
            <w:r>
              <w:rPr>
                <w:rFonts w:hint="eastAsia"/>
                <w:sz w:val="24"/>
              </w:rPr>
              <w:t>15.2.2</w:t>
            </w:r>
          </w:p>
        </w:tc>
        <w:tc>
          <w:tcPr>
            <w:tcW w:w="7560" w:type="dxa"/>
          </w:tcPr>
          <w:p w:rsidR="008B7CE4" w:rsidRDefault="000E7417">
            <w:pPr>
              <w:adjustRightInd w:val="0"/>
              <w:snapToGrid w:val="0"/>
              <w:spacing w:line="324" w:lineRule="auto"/>
              <w:rPr>
                <w:sz w:val="24"/>
              </w:rPr>
            </w:pPr>
            <w:r>
              <w:rPr>
                <w:rFonts w:hint="eastAsia"/>
                <w:sz w:val="24"/>
              </w:rPr>
              <w:t>按所节约或增加收益的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17</w:t>
            </w:r>
          </w:p>
        </w:tc>
        <w:tc>
          <w:tcPr>
            <w:tcW w:w="1044" w:type="dxa"/>
            <w:vAlign w:val="center"/>
          </w:tcPr>
          <w:p w:rsidR="008B7CE4" w:rsidRDefault="000E7417">
            <w:pPr>
              <w:adjustRightInd w:val="0"/>
              <w:snapToGrid w:val="0"/>
              <w:spacing w:line="324" w:lineRule="auto"/>
              <w:rPr>
                <w:sz w:val="24"/>
              </w:rPr>
            </w:pPr>
            <w:r>
              <w:rPr>
                <w:rFonts w:hint="eastAsia"/>
                <w:sz w:val="24"/>
              </w:rPr>
              <w:t>16.1</w:t>
            </w:r>
          </w:p>
        </w:tc>
        <w:tc>
          <w:tcPr>
            <w:tcW w:w="7560" w:type="dxa"/>
          </w:tcPr>
          <w:p w:rsidR="008B7CE4" w:rsidRDefault="000E7417">
            <w:pPr>
              <w:adjustRightInd w:val="0"/>
              <w:snapToGrid w:val="0"/>
              <w:spacing w:line="324" w:lineRule="auto"/>
              <w:rPr>
                <w:sz w:val="24"/>
              </w:rPr>
            </w:pPr>
            <w:r>
              <w:rPr>
                <w:rFonts w:hint="eastAsia"/>
                <w:sz w:val="24"/>
              </w:rPr>
              <w:t>合同期内不调价</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18</w:t>
            </w:r>
          </w:p>
        </w:tc>
        <w:tc>
          <w:tcPr>
            <w:tcW w:w="1044" w:type="dxa"/>
            <w:vAlign w:val="center"/>
          </w:tcPr>
          <w:p w:rsidR="008B7CE4" w:rsidRDefault="000E7417">
            <w:pPr>
              <w:adjustRightInd w:val="0"/>
              <w:snapToGrid w:val="0"/>
              <w:spacing w:line="324" w:lineRule="auto"/>
              <w:rPr>
                <w:sz w:val="24"/>
              </w:rPr>
            </w:pPr>
            <w:r>
              <w:rPr>
                <w:rFonts w:hint="eastAsia"/>
                <w:sz w:val="24"/>
              </w:rPr>
              <w:t>17.2.1</w:t>
            </w:r>
          </w:p>
        </w:tc>
        <w:tc>
          <w:tcPr>
            <w:tcW w:w="7560" w:type="dxa"/>
          </w:tcPr>
          <w:p w:rsidR="008B7CE4" w:rsidRDefault="000E7417">
            <w:pPr>
              <w:adjustRightInd w:val="0"/>
              <w:snapToGrid w:val="0"/>
              <w:spacing w:line="324" w:lineRule="auto"/>
              <w:rPr>
                <w:sz w:val="24"/>
              </w:rPr>
            </w:pPr>
            <w:r>
              <w:rPr>
                <w:rFonts w:hint="eastAsia"/>
                <w:sz w:val="24"/>
              </w:rPr>
              <w:t>开工预付款比例：</w:t>
            </w:r>
            <w:r>
              <w:rPr>
                <w:rFonts w:hint="eastAsia"/>
                <w:sz w:val="24"/>
                <w:u w:val="single"/>
              </w:rPr>
              <w:t>30</w:t>
            </w:r>
            <w:r>
              <w:rPr>
                <w:rFonts w:hint="eastAsia"/>
                <w:sz w:val="24"/>
              </w:rPr>
              <w:t>%</w:t>
            </w:r>
            <w:r>
              <w:rPr>
                <w:rFonts w:hint="eastAsia"/>
                <w:sz w:val="24"/>
              </w:rPr>
              <w:t>签约合同价</w:t>
            </w:r>
          </w:p>
        </w:tc>
      </w:tr>
      <w:tr w:rsidR="008B7CE4">
        <w:trPr>
          <w:trHeight w:val="395"/>
          <w:jc w:val="center"/>
        </w:trPr>
        <w:tc>
          <w:tcPr>
            <w:tcW w:w="864" w:type="dxa"/>
            <w:vAlign w:val="center"/>
          </w:tcPr>
          <w:p w:rsidR="008B7CE4" w:rsidRDefault="000E7417">
            <w:pPr>
              <w:adjustRightInd w:val="0"/>
              <w:snapToGrid w:val="0"/>
              <w:spacing w:line="324" w:lineRule="auto"/>
              <w:rPr>
                <w:sz w:val="24"/>
              </w:rPr>
            </w:pPr>
            <w:r>
              <w:rPr>
                <w:rFonts w:hint="eastAsia"/>
                <w:sz w:val="24"/>
              </w:rPr>
              <w:t>29</w:t>
            </w:r>
          </w:p>
        </w:tc>
        <w:tc>
          <w:tcPr>
            <w:tcW w:w="1044" w:type="dxa"/>
            <w:vAlign w:val="center"/>
          </w:tcPr>
          <w:p w:rsidR="008B7CE4" w:rsidRDefault="000E7417">
            <w:pPr>
              <w:adjustRightInd w:val="0"/>
              <w:snapToGrid w:val="0"/>
              <w:spacing w:line="324" w:lineRule="auto"/>
              <w:rPr>
                <w:sz w:val="24"/>
              </w:rPr>
            </w:pPr>
            <w:r>
              <w:rPr>
                <w:rFonts w:hint="eastAsia"/>
                <w:sz w:val="24"/>
              </w:rPr>
              <w:t>17.2.1</w:t>
            </w:r>
          </w:p>
        </w:tc>
        <w:tc>
          <w:tcPr>
            <w:tcW w:w="7560" w:type="dxa"/>
          </w:tcPr>
          <w:p w:rsidR="008B7CE4" w:rsidRDefault="000E7417">
            <w:pPr>
              <w:adjustRightInd w:val="0"/>
              <w:snapToGrid w:val="0"/>
              <w:spacing w:line="324" w:lineRule="auto"/>
              <w:rPr>
                <w:sz w:val="24"/>
              </w:rPr>
            </w:pPr>
            <w:r>
              <w:rPr>
                <w:rFonts w:hint="eastAsia"/>
                <w:sz w:val="24"/>
              </w:rPr>
              <w:t>材料、设备预付款比例：等主要材料、设备单据所列费用的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20</w:t>
            </w:r>
          </w:p>
        </w:tc>
        <w:tc>
          <w:tcPr>
            <w:tcW w:w="1044" w:type="dxa"/>
            <w:vAlign w:val="center"/>
          </w:tcPr>
          <w:p w:rsidR="008B7CE4" w:rsidRDefault="000E7417">
            <w:pPr>
              <w:adjustRightInd w:val="0"/>
              <w:snapToGrid w:val="0"/>
              <w:spacing w:line="324" w:lineRule="auto"/>
              <w:rPr>
                <w:sz w:val="24"/>
              </w:rPr>
            </w:pPr>
            <w:r>
              <w:rPr>
                <w:rFonts w:hint="eastAsia"/>
                <w:sz w:val="24"/>
              </w:rPr>
              <w:t>17.3.2</w:t>
            </w:r>
          </w:p>
        </w:tc>
        <w:tc>
          <w:tcPr>
            <w:tcW w:w="7560" w:type="dxa"/>
          </w:tcPr>
          <w:p w:rsidR="008B7CE4" w:rsidRDefault="000E7417">
            <w:pPr>
              <w:adjustRightInd w:val="0"/>
              <w:snapToGrid w:val="0"/>
              <w:spacing w:line="324" w:lineRule="auto"/>
              <w:rPr>
                <w:sz w:val="24"/>
              </w:rPr>
            </w:pPr>
            <w:r>
              <w:rPr>
                <w:rFonts w:hint="eastAsia"/>
                <w:sz w:val="24"/>
              </w:rPr>
              <w:t>进度付款申请单：向监理人提交进度付款申请单的份数：份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21</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jc w:val="left"/>
              <w:rPr>
                <w:sz w:val="24"/>
              </w:rPr>
            </w:pPr>
            <w:r>
              <w:rPr>
                <w:rFonts w:hint="eastAsia"/>
                <w:sz w:val="24"/>
              </w:rPr>
              <w:t>进度付款申请证书最低限额：签约合同价的</w:t>
            </w:r>
            <w:r>
              <w:rPr>
                <w:rFonts w:hint="eastAsia"/>
                <w:sz w:val="24"/>
              </w:rPr>
              <w:t>%</w:t>
            </w:r>
            <w:r>
              <w:rPr>
                <w:rFonts w:hint="eastAsia"/>
                <w:sz w:val="24"/>
              </w:rPr>
              <w:t>或人民币万元</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22</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rPr>
                <w:sz w:val="24"/>
              </w:rPr>
            </w:pPr>
            <w:r>
              <w:rPr>
                <w:rFonts w:hint="eastAsia"/>
                <w:sz w:val="24"/>
              </w:rPr>
              <w:t>进度付款支付期限：</w:t>
            </w:r>
          </w:p>
          <w:p w:rsidR="008B7CE4" w:rsidRDefault="000E7417">
            <w:pPr>
              <w:adjustRightInd w:val="0"/>
              <w:snapToGrid w:val="0"/>
              <w:spacing w:line="324" w:lineRule="auto"/>
              <w:rPr>
                <w:sz w:val="24"/>
              </w:rPr>
            </w:pPr>
            <w:r>
              <w:rPr>
                <w:rFonts w:hint="eastAsia"/>
                <w:sz w:val="24"/>
              </w:rPr>
              <w:t>监理人收到进度付款申请单后</w:t>
            </w:r>
            <w:r>
              <w:rPr>
                <w:rFonts w:ascii="宋体" w:hAnsi="宋体" w:hint="eastAsia"/>
                <w:sz w:val="24"/>
              </w:rPr>
              <w:t>天</w:t>
            </w:r>
            <w:r>
              <w:rPr>
                <w:rFonts w:hint="eastAsia"/>
                <w:sz w:val="24"/>
              </w:rPr>
              <w:t>内</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23</w:t>
            </w:r>
          </w:p>
        </w:tc>
        <w:tc>
          <w:tcPr>
            <w:tcW w:w="1044" w:type="dxa"/>
            <w:vAlign w:val="center"/>
          </w:tcPr>
          <w:p w:rsidR="008B7CE4" w:rsidRDefault="000E7417">
            <w:pPr>
              <w:adjustRightInd w:val="0"/>
              <w:snapToGrid w:val="0"/>
              <w:spacing w:line="324" w:lineRule="auto"/>
              <w:rPr>
                <w:sz w:val="24"/>
              </w:rPr>
            </w:pPr>
            <w:r>
              <w:rPr>
                <w:rFonts w:hint="eastAsia"/>
                <w:sz w:val="24"/>
              </w:rPr>
              <w:t>17.3.3</w:t>
            </w:r>
          </w:p>
        </w:tc>
        <w:tc>
          <w:tcPr>
            <w:tcW w:w="7560" w:type="dxa"/>
          </w:tcPr>
          <w:p w:rsidR="008B7CE4" w:rsidRDefault="000E7417">
            <w:pPr>
              <w:adjustRightInd w:val="0"/>
              <w:snapToGrid w:val="0"/>
              <w:spacing w:line="324" w:lineRule="auto"/>
              <w:rPr>
                <w:sz w:val="24"/>
              </w:rPr>
            </w:pPr>
            <w:r>
              <w:rPr>
                <w:rFonts w:hint="eastAsia"/>
                <w:sz w:val="24"/>
              </w:rPr>
              <w:t>逾期付款违约金：</w:t>
            </w:r>
            <w:r>
              <w:rPr>
                <w:rFonts w:ascii="宋体" w:hAnsi="宋体" w:hint="eastAsia"/>
                <w:sz w:val="24"/>
              </w:rPr>
              <w:t>‰/天</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24</w:t>
            </w:r>
          </w:p>
        </w:tc>
        <w:tc>
          <w:tcPr>
            <w:tcW w:w="1044" w:type="dxa"/>
            <w:vAlign w:val="center"/>
          </w:tcPr>
          <w:p w:rsidR="008B7CE4" w:rsidRDefault="000E7417">
            <w:pPr>
              <w:adjustRightInd w:val="0"/>
              <w:snapToGrid w:val="0"/>
              <w:spacing w:line="324" w:lineRule="auto"/>
              <w:rPr>
                <w:sz w:val="24"/>
              </w:rPr>
            </w:pPr>
            <w:r>
              <w:rPr>
                <w:rFonts w:hint="eastAsia"/>
                <w:sz w:val="24"/>
              </w:rPr>
              <w:t>17.4.1</w:t>
            </w:r>
          </w:p>
        </w:tc>
        <w:tc>
          <w:tcPr>
            <w:tcW w:w="7560" w:type="dxa"/>
          </w:tcPr>
          <w:p w:rsidR="008B7CE4" w:rsidRDefault="000E7417">
            <w:pPr>
              <w:adjustRightInd w:val="0"/>
              <w:snapToGrid w:val="0"/>
              <w:spacing w:line="324" w:lineRule="auto"/>
              <w:rPr>
                <w:sz w:val="24"/>
              </w:rPr>
            </w:pPr>
            <w:r>
              <w:rPr>
                <w:rFonts w:hint="eastAsia"/>
                <w:sz w:val="24"/>
              </w:rPr>
              <w:t>质量保证金百分比：月支付额的</w:t>
            </w:r>
            <w:r>
              <w:rPr>
                <w:rFonts w:hint="eastAsia"/>
                <w:sz w:val="24"/>
              </w:rPr>
              <w:t>%</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25</w:t>
            </w:r>
          </w:p>
        </w:tc>
        <w:tc>
          <w:tcPr>
            <w:tcW w:w="1044" w:type="dxa"/>
            <w:vAlign w:val="center"/>
          </w:tcPr>
          <w:p w:rsidR="008B7CE4" w:rsidRDefault="000E7417">
            <w:pPr>
              <w:adjustRightInd w:val="0"/>
              <w:snapToGrid w:val="0"/>
              <w:spacing w:line="324" w:lineRule="auto"/>
              <w:rPr>
                <w:sz w:val="24"/>
              </w:rPr>
            </w:pPr>
            <w:r>
              <w:rPr>
                <w:rFonts w:hint="eastAsia"/>
                <w:sz w:val="24"/>
              </w:rPr>
              <w:t>17.4.1</w:t>
            </w:r>
          </w:p>
        </w:tc>
        <w:tc>
          <w:tcPr>
            <w:tcW w:w="7560" w:type="dxa"/>
          </w:tcPr>
          <w:p w:rsidR="008B7CE4" w:rsidRDefault="000E7417">
            <w:pPr>
              <w:adjustRightInd w:val="0"/>
              <w:snapToGrid w:val="0"/>
              <w:spacing w:line="324" w:lineRule="auto"/>
              <w:rPr>
                <w:sz w:val="24"/>
              </w:rPr>
            </w:pPr>
            <w:r>
              <w:rPr>
                <w:rFonts w:hint="eastAsia"/>
                <w:sz w:val="24"/>
              </w:rPr>
              <w:t>质量保证金限额：合同价格的</w:t>
            </w:r>
            <w:r>
              <w:rPr>
                <w:rFonts w:hint="eastAsia"/>
                <w:sz w:val="24"/>
              </w:rPr>
              <w:t>3%</w:t>
            </w:r>
          </w:p>
        </w:tc>
      </w:tr>
      <w:tr w:rsidR="008B7CE4">
        <w:trPr>
          <w:trHeight w:val="694"/>
          <w:jc w:val="center"/>
        </w:trPr>
        <w:tc>
          <w:tcPr>
            <w:tcW w:w="864" w:type="dxa"/>
            <w:vAlign w:val="center"/>
          </w:tcPr>
          <w:p w:rsidR="008B7CE4" w:rsidRDefault="000E7417">
            <w:pPr>
              <w:adjustRightInd w:val="0"/>
              <w:snapToGrid w:val="0"/>
              <w:spacing w:line="324" w:lineRule="auto"/>
              <w:rPr>
                <w:sz w:val="24"/>
              </w:rPr>
            </w:pPr>
            <w:r>
              <w:rPr>
                <w:rFonts w:hint="eastAsia"/>
                <w:sz w:val="24"/>
              </w:rPr>
              <w:t>26</w:t>
            </w:r>
          </w:p>
        </w:tc>
        <w:tc>
          <w:tcPr>
            <w:tcW w:w="1044" w:type="dxa"/>
            <w:vAlign w:val="center"/>
          </w:tcPr>
          <w:p w:rsidR="008B7CE4" w:rsidRDefault="000E7417">
            <w:pPr>
              <w:adjustRightInd w:val="0"/>
              <w:snapToGrid w:val="0"/>
              <w:spacing w:line="324" w:lineRule="auto"/>
              <w:rPr>
                <w:sz w:val="24"/>
              </w:rPr>
            </w:pPr>
            <w:r>
              <w:rPr>
                <w:rFonts w:hint="eastAsia"/>
                <w:sz w:val="24"/>
              </w:rPr>
              <w:t>17.5.1</w:t>
            </w:r>
          </w:p>
        </w:tc>
        <w:tc>
          <w:tcPr>
            <w:tcW w:w="7560" w:type="dxa"/>
          </w:tcPr>
          <w:p w:rsidR="008B7CE4" w:rsidRDefault="000E7417">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27</w:t>
            </w:r>
          </w:p>
        </w:tc>
        <w:tc>
          <w:tcPr>
            <w:tcW w:w="1044" w:type="dxa"/>
            <w:vAlign w:val="center"/>
          </w:tcPr>
          <w:p w:rsidR="008B7CE4" w:rsidRDefault="000E7417">
            <w:pPr>
              <w:adjustRightInd w:val="0"/>
              <w:snapToGrid w:val="0"/>
              <w:spacing w:line="324" w:lineRule="auto"/>
              <w:rPr>
                <w:sz w:val="24"/>
              </w:rPr>
            </w:pPr>
            <w:r>
              <w:rPr>
                <w:rFonts w:hint="eastAsia"/>
                <w:sz w:val="24"/>
              </w:rPr>
              <w:t>17.5.2</w:t>
            </w:r>
          </w:p>
        </w:tc>
        <w:tc>
          <w:tcPr>
            <w:tcW w:w="7560" w:type="dxa"/>
          </w:tcPr>
          <w:p w:rsidR="008B7CE4" w:rsidRDefault="000E7417">
            <w:pPr>
              <w:adjustRightInd w:val="0"/>
              <w:snapToGrid w:val="0"/>
              <w:spacing w:line="324" w:lineRule="auto"/>
              <w:rPr>
                <w:sz w:val="24"/>
              </w:rPr>
            </w:pPr>
            <w:r>
              <w:rPr>
                <w:rFonts w:hint="eastAsia"/>
                <w:sz w:val="24"/>
              </w:rPr>
              <w:t>竣工付款支付期限：</w:t>
            </w:r>
          </w:p>
          <w:p w:rsidR="008B7CE4" w:rsidRDefault="000E7417">
            <w:pPr>
              <w:adjustRightInd w:val="0"/>
              <w:snapToGrid w:val="0"/>
              <w:spacing w:line="324" w:lineRule="auto"/>
              <w:rPr>
                <w:sz w:val="24"/>
              </w:rPr>
            </w:pPr>
            <w:r>
              <w:rPr>
                <w:rFonts w:hint="eastAsia"/>
                <w:sz w:val="24"/>
              </w:rPr>
              <w:t>监理人出具工程竣工付款证书后天内</w:t>
            </w:r>
          </w:p>
        </w:tc>
      </w:tr>
      <w:tr w:rsidR="008B7CE4">
        <w:trPr>
          <w:trHeight w:val="702"/>
          <w:jc w:val="center"/>
        </w:trPr>
        <w:tc>
          <w:tcPr>
            <w:tcW w:w="864" w:type="dxa"/>
            <w:vAlign w:val="center"/>
          </w:tcPr>
          <w:p w:rsidR="008B7CE4" w:rsidRDefault="000E7417">
            <w:pPr>
              <w:adjustRightInd w:val="0"/>
              <w:snapToGrid w:val="0"/>
              <w:spacing w:line="324" w:lineRule="auto"/>
              <w:rPr>
                <w:sz w:val="24"/>
              </w:rPr>
            </w:pPr>
            <w:r>
              <w:rPr>
                <w:rFonts w:hint="eastAsia"/>
                <w:sz w:val="24"/>
              </w:rPr>
              <w:t>28</w:t>
            </w:r>
          </w:p>
        </w:tc>
        <w:tc>
          <w:tcPr>
            <w:tcW w:w="1044" w:type="dxa"/>
            <w:vAlign w:val="center"/>
          </w:tcPr>
          <w:p w:rsidR="008B7CE4" w:rsidRDefault="000E7417">
            <w:pPr>
              <w:adjustRightInd w:val="0"/>
              <w:snapToGrid w:val="0"/>
              <w:spacing w:line="324" w:lineRule="auto"/>
              <w:rPr>
                <w:sz w:val="24"/>
              </w:rPr>
            </w:pPr>
            <w:r>
              <w:rPr>
                <w:rFonts w:hint="eastAsia"/>
                <w:sz w:val="24"/>
              </w:rPr>
              <w:t>17.6.1</w:t>
            </w:r>
          </w:p>
        </w:tc>
        <w:tc>
          <w:tcPr>
            <w:tcW w:w="7560" w:type="dxa"/>
          </w:tcPr>
          <w:p w:rsidR="008B7CE4" w:rsidRDefault="000E7417">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29</w:t>
            </w:r>
          </w:p>
        </w:tc>
        <w:tc>
          <w:tcPr>
            <w:tcW w:w="1044" w:type="dxa"/>
            <w:vAlign w:val="center"/>
          </w:tcPr>
          <w:p w:rsidR="008B7CE4" w:rsidRDefault="000E7417">
            <w:pPr>
              <w:adjustRightInd w:val="0"/>
              <w:snapToGrid w:val="0"/>
              <w:spacing w:line="324" w:lineRule="auto"/>
              <w:rPr>
                <w:sz w:val="24"/>
              </w:rPr>
            </w:pPr>
            <w:r>
              <w:rPr>
                <w:rFonts w:hint="eastAsia"/>
                <w:sz w:val="24"/>
              </w:rPr>
              <w:t>17.6.2</w:t>
            </w:r>
          </w:p>
        </w:tc>
        <w:tc>
          <w:tcPr>
            <w:tcW w:w="7560" w:type="dxa"/>
          </w:tcPr>
          <w:p w:rsidR="008B7CE4" w:rsidRDefault="000E7417">
            <w:pPr>
              <w:adjustRightInd w:val="0"/>
              <w:snapToGrid w:val="0"/>
              <w:spacing w:line="324" w:lineRule="auto"/>
              <w:rPr>
                <w:sz w:val="24"/>
              </w:rPr>
            </w:pPr>
            <w:r>
              <w:rPr>
                <w:rFonts w:hint="eastAsia"/>
                <w:sz w:val="24"/>
              </w:rPr>
              <w:t>最终付款支付期限：</w:t>
            </w:r>
          </w:p>
          <w:p w:rsidR="008B7CE4" w:rsidRDefault="000E7417">
            <w:pPr>
              <w:adjustRightInd w:val="0"/>
              <w:snapToGrid w:val="0"/>
              <w:spacing w:line="324" w:lineRule="auto"/>
              <w:rPr>
                <w:sz w:val="24"/>
              </w:rPr>
            </w:pPr>
            <w:r>
              <w:rPr>
                <w:rFonts w:hint="eastAsia"/>
                <w:sz w:val="24"/>
              </w:rPr>
              <w:t>监理人出具最终结清证书后天内</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30</w:t>
            </w:r>
          </w:p>
        </w:tc>
        <w:tc>
          <w:tcPr>
            <w:tcW w:w="1044" w:type="dxa"/>
            <w:vAlign w:val="center"/>
          </w:tcPr>
          <w:p w:rsidR="008B7CE4" w:rsidRDefault="000E7417">
            <w:pPr>
              <w:adjustRightInd w:val="0"/>
              <w:snapToGrid w:val="0"/>
              <w:spacing w:line="324" w:lineRule="auto"/>
              <w:rPr>
                <w:sz w:val="24"/>
              </w:rPr>
            </w:pPr>
            <w:r>
              <w:rPr>
                <w:rFonts w:hint="eastAsia"/>
                <w:sz w:val="24"/>
              </w:rPr>
              <w:t>19.7</w:t>
            </w:r>
          </w:p>
        </w:tc>
        <w:tc>
          <w:tcPr>
            <w:tcW w:w="7560" w:type="dxa"/>
          </w:tcPr>
          <w:p w:rsidR="008B7CE4" w:rsidRDefault="000E7417">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8B7CE4">
        <w:trPr>
          <w:jc w:val="center"/>
        </w:trPr>
        <w:tc>
          <w:tcPr>
            <w:tcW w:w="864" w:type="dxa"/>
            <w:vAlign w:val="center"/>
          </w:tcPr>
          <w:p w:rsidR="008B7CE4" w:rsidRDefault="000E7417">
            <w:pPr>
              <w:adjustRightInd w:val="0"/>
              <w:snapToGrid w:val="0"/>
              <w:spacing w:line="324" w:lineRule="auto"/>
              <w:rPr>
                <w:sz w:val="24"/>
              </w:rPr>
            </w:pPr>
            <w:r>
              <w:rPr>
                <w:rFonts w:hint="eastAsia"/>
                <w:sz w:val="24"/>
              </w:rPr>
              <w:t>31</w:t>
            </w:r>
          </w:p>
        </w:tc>
        <w:tc>
          <w:tcPr>
            <w:tcW w:w="1044" w:type="dxa"/>
            <w:vAlign w:val="center"/>
          </w:tcPr>
          <w:p w:rsidR="008B7CE4" w:rsidRDefault="000E7417">
            <w:pPr>
              <w:adjustRightInd w:val="0"/>
              <w:snapToGrid w:val="0"/>
              <w:spacing w:line="324" w:lineRule="auto"/>
              <w:rPr>
                <w:sz w:val="24"/>
              </w:rPr>
            </w:pPr>
            <w:r>
              <w:rPr>
                <w:rFonts w:hint="eastAsia"/>
                <w:sz w:val="24"/>
              </w:rPr>
              <w:t>20.1</w:t>
            </w:r>
          </w:p>
        </w:tc>
        <w:tc>
          <w:tcPr>
            <w:tcW w:w="7560" w:type="dxa"/>
          </w:tcPr>
          <w:p w:rsidR="008B7CE4" w:rsidRDefault="000E7417">
            <w:pPr>
              <w:adjustRightInd w:val="0"/>
              <w:snapToGrid w:val="0"/>
              <w:spacing w:line="324" w:lineRule="auto"/>
              <w:rPr>
                <w:sz w:val="24"/>
              </w:rPr>
            </w:pPr>
            <w:r>
              <w:rPr>
                <w:rFonts w:hint="eastAsia"/>
                <w:sz w:val="24"/>
              </w:rPr>
              <w:t>建筑工程一切险的保险费率：</w:t>
            </w:r>
            <w:r>
              <w:rPr>
                <w:rFonts w:ascii="宋体" w:hAnsi="宋体" w:hint="eastAsia"/>
                <w:sz w:val="24"/>
              </w:rPr>
              <w:t>‰</w:t>
            </w:r>
          </w:p>
        </w:tc>
      </w:tr>
      <w:tr w:rsidR="008B7CE4">
        <w:trPr>
          <w:trHeight w:val="934"/>
          <w:jc w:val="center"/>
        </w:trPr>
        <w:tc>
          <w:tcPr>
            <w:tcW w:w="864" w:type="dxa"/>
            <w:vAlign w:val="center"/>
          </w:tcPr>
          <w:p w:rsidR="008B7CE4" w:rsidRDefault="000E7417">
            <w:pPr>
              <w:adjustRightInd w:val="0"/>
              <w:snapToGrid w:val="0"/>
              <w:spacing w:line="324" w:lineRule="auto"/>
              <w:rPr>
                <w:sz w:val="24"/>
              </w:rPr>
            </w:pPr>
            <w:r>
              <w:rPr>
                <w:rFonts w:hint="eastAsia"/>
                <w:sz w:val="24"/>
              </w:rPr>
              <w:t>32</w:t>
            </w:r>
          </w:p>
        </w:tc>
        <w:tc>
          <w:tcPr>
            <w:tcW w:w="1044" w:type="dxa"/>
            <w:vAlign w:val="center"/>
          </w:tcPr>
          <w:p w:rsidR="008B7CE4" w:rsidRDefault="000E7417">
            <w:pPr>
              <w:adjustRightInd w:val="0"/>
              <w:snapToGrid w:val="0"/>
              <w:spacing w:line="324" w:lineRule="auto"/>
              <w:rPr>
                <w:sz w:val="24"/>
              </w:rPr>
            </w:pPr>
            <w:r>
              <w:rPr>
                <w:rFonts w:hint="eastAsia"/>
                <w:sz w:val="24"/>
              </w:rPr>
              <w:t>20.4.2</w:t>
            </w:r>
          </w:p>
        </w:tc>
        <w:tc>
          <w:tcPr>
            <w:tcW w:w="7560" w:type="dxa"/>
          </w:tcPr>
          <w:p w:rsidR="008B7CE4" w:rsidRDefault="000E7417">
            <w:pPr>
              <w:adjustRightInd w:val="0"/>
              <w:snapToGrid w:val="0"/>
              <w:spacing w:line="324" w:lineRule="auto"/>
              <w:rPr>
                <w:sz w:val="24"/>
              </w:rPr>
            </w:pPr>
            <w:r>
              <w:rPr>
                <w:rFonts w:hint="eastAsia"/>
                <w:sz w:val="24"/>
              </w:rPr>
              <w:t>第三者责任的最低投保金额：万元人民币，事故次数不限（不计免赔额）保险费率：</w:t>
            </w:r>
            <w:r>
              <w:rPr>
                <w:rFonts w:ascii="宋体" w:hAnsi="宋体" w:hint="eastAsia"/>
                <w:sz w:val="24"/>
              </w:rPr>
              <w:t>‰</w:t>
            </w:r>
          </w:p>
        </w:tc>
      </w:tr>
      <w:tr w:rsidR="008B7CE4">
        <w:trPr>
          <w:trHeight w:val="766"/>
          <w:jc w:val="center"/>
        </w:trPr>
        <w:tc>
          <w:tcPr>
            <w:tcW w:w="864" w:type="dxa"/>
            <w:vAlign w:val="center"/>
          </w:tcPr>
          <w:p w:rsidR="008B7CE4" w:rsidRDefault="000E7417">
            <w:pPr>
              <w:adjustRightInd w:val="0"/>
              <w:snapToGrid w:val="0"/>
              <w:spacing w:line="324" w:lineRule="auto"/>
              <w:rPr>
                <w:sz w:val="24"/>
              </w:rPr>
            </w:pPr>
            <w:r>
              <w:rPr>
                <w:rFonts w:hint="eastAsia"/>
                <w:sz w:val="24"/>
              </w:rPr>
              <w:t>33</w:t>
            </w:r>
          </w:p>
        </w:tc>
        <w:tc>
          <w:tcPr>
            <w:tcW w:w="1044" w:type="dxa"/>
            <w:vAlign w:val="center"/>
          </w:tcPr>
          <w:p w:rsidR="008B7CE4" w:rsidRDefault="000E7417">
            <w:pPr>
              <w:adjustRightInd w:val="0"/>
              <w:snapToGrid w:val="0"/>
              <w:spacing w:line="324" w:lineRule="auto"/>
              <w:rPr>
                <w:sz w:val="24"/>
              </w:rPr>
            </w:pPr>
            <w:r>
              <w:rPr>
                <w:rFonts w:hint="eastAsia"/>
                <w:sz w:val="24"/>
              </w:rPr>
              <w:t>24.1</w:t>
            </w:r>
          </w:p>
        </w:tc>
        <w:tc>
          <w:tcPr>
            <w:tcW w:w="7560" w:type="dxa"/>
          </w:tcPr>
          <w:p w:rsidR="008B7CE4" w:rsidRDefault="000E7417">
            <w:pPr>
              <w:adjustRightInd w:val="0"/>
              <w:snapToGrid w:val="0"/>
              <w:spacing w:line="324" w:lineRule="auto"/>
              <w:rPr>
                <w:sz w:val="24"/>
                <w:u w:val="single"/>
              </w:rPr>
            </w:pPr>
            <w:r>
              <w:rPr>
                <w:rFonts w:hint="eastAsia"/>
                <w:sz w:val="24"/>
              </w:rPr>
              <w:t>争议的最终解决方式：</w:t>
            </w:r>
            <w:r>
              <w:rPr>
                <w:rFonts w:hint="eastAsia"/>
                <w:sz w:val="24"/>
                <w:u w:val="single"/>
              </w:rPr>
              <w:t>仲裁或诉讼</w:t>
            </w:r>
          </w:p>
          <w:p w:rsidR="008B7CE4" w:rsidRDefault="000E7417">
            <w:pPr>
              <w:adjustRightInd w:val="0"/>
              <w:snapToGrid w:val="0"/>
              <w:spacing w:line="324" w:lineRule="auto"/>
              <w:rPr>
                <w:sz w:val="24"/>
              </w:rPr>
            </w:pPr>
            <w:r>
              <w:rPr>
                <w:rFonts w:hint="eastAsia"/>
                <w:sz w:val="24"/>
              </w:rPr>
              <w:t>如采用仲裁，仲裁委员会名称</w:t>
            </w:r>
            <w:r>
              <w:rPr>
                <w:rFonts w:hint="eastAsia"/>
                <w:sz w:val="24"/>
                <w:u w:val="single"/>
              </w:rPr>
              <w:t>：许昌市中级人民法院</w:t>
            </w:r>
          </w:p>
        </w:tc>
      </w:tr>
    </w:tbl>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160" w:lineRule="exact"/>
        <w:rPr>
          <w:rFonts w:ascii="宋体" w:hAnsi="宋体"/>
          <w:sz w:val="15"/>
          <w:szCs w:val="15"/>
        </w:rPr>
      </w:pPr>
    </w:p>
    <w:p w:rsidR="008B7CE4" w:rsidRDefault="008B7CE4" w:rsidP="00424D6C">
      <w:pPr>
        <w:adjustRightInd w:val="0"/>
        <w:snapToGrid w:val="0"/>
        <w:spacing w:beforeLines="50" w:before="156" w:afterLines="50" w:after="156" w:line="360" w:lineRule="auto"/>
        <w:rPr>
          <w:rFonts w:ascii="黑体" w:eastAsia="黑体"/>
          <w:sz w:val="30"/>
        </w:rPr>
      </w:pPr>
    </w:p>
    <w:p w:rsidR="008B7CE4" w:rsidRDefault="000E7417" w:rsidP="00424D6C">
      <w:pPr>
        <w:adjustRightInd w:val="0"/>
        <w:snapToGrid w:val="0"/>
        <w:spacing w:beforeLines="50" w:before="156" w:afterLines="50" w:after="156" w:line="360" w:lineRule="auto"/>
        <w:rPr>
          <w:rFonts w:ascii="黑体" w:eastAsia="黑体"/>
          <w:sz w:val="30"/>
        </w:rPr>
      </w:pPr>
      <w:r>
        <w:rPr>
          <w:rFonts w:ascii="黑体" w:eastAsia="黑体" w:hint="eastAsia"/>
          <w:sz w:val="30"/>
        </w:rPr>
        <w:lastRenderedPageBreak/>
        <w:t>项目专用条款</w:t>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1.4合同文件的优先顺序：</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1.7.2来往函件送达的期限：</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2.8发包人应履行的其他义务：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4.1.2依法纳税：</w:t>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4.1.8为他人提供方便</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80" w:firstLine="672"/>
        <w:rPr>
          <w:rFonts w:asciiTheme="minorEastAsia" w:eastAsiaTheme="minorEastAsia" w:hAnsiTheme="minorEastAsia"/>
          <w:sz w:val="24"/>
        </w:rPr>
      </w:pPr>
      <w:r>
        <w:rPr>
          <w:rFonts w:asciiTheme="minorEastAsia" w:eastAsiaTheme="minorEastAsia" w:hAnsiTheme="minorEastAsia" w:hint="eastAsia"/>
          <w:sz w:val="24"/>
        </w:rPr>
        <w:t>承包人为他人提供条件可能发生费用的处理方法：</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4.1.10其他义务：</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4.2履约担保：</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4.11.1不利物质条件的范围：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6.2发包人提供的施工设备和临时设施：</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8.1.1发包人向承包人提供测量准点、基准线和水准点及其书面资料的时间：</w:t>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rPr>
        <w:t>。承包人监理人报送施工控制网资料的时间：</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9.2承包人的施工安全责任：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10.1合同进度计划</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承包人编制施工方案的内容：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11.4异常恶劣的气候条件：</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11.5承包人的工期延误：</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11.6工期提前：</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12.1承包人暂停停工的责任：</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15.4变更的佶价原则：</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17.3.3进度付款证书和支付时间：</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进度付款涉及政府投资资金的,按照以下规定办理：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18.5施工期运行</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单位工程或工程设备是否需投入施工期运行：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18.6试运行</w:t>
      </w:r>
      <w:r w:rsidR="008B7CE4" w:rsidRPr="008B7CE4">
        <w:rPr>
          <w:rFonts w:asciiTheme="minorEastAsia" w:eastAsiaTheme="minorEastAsia" w:hAnsiTheme="minorEastAsia"/>
          <w:position w:val="-10"/>
          <w:sz w:val="24"/>
        </w:rPr>
        <w:object w:dxaOrig="183" w:dyaOrig="345">
          <v:shape id="_x0000_i1027" type="#_x0000_t75" style="width:8.85pt;height:17pt" o:ole="">
            <v:imagedata r:id="rId20" o:title=""/>
          </v:shape>
          <o:OLEObject Type="Embed" ProgID="Equations" ShapeID="_x0000_i1027" DrawAspect="Content" ObjectID="_1645364284" r:id="rId21"/>
        </w:objec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18.6.1项约定：</w:t>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本工程及工程设备是否进行试运行：</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试运行的内容：</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试运行的费用约定：</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rPr>
      </w:pPr>
      <w:r>
        <w:rPr>
          <w:rFonts w:asciiTheme="minorEastAsia" w:eastAsiaTheme="minorEastAsia" w:hAnsiTheme="minorEastAsia" w:hint="eastAsia"/>
          <w:sz w:val="24"/>
        </w:rPr>
        <w:t>21.1不可抗力的确认：</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0E7417">
      <w:pPr>
        <w:adjustRightInd w:val="0"/>
        <w:snapToGrid w:val="0"/>
        <w:spacing w:line="312" w:lineRule="auto"/>
        <w:rPr>
          <w:rFonts w:asciiTheme="minorEastAsia" w:eastAsiaTheme="minorEastAsia" w:hAnsiTheme="minorEastAsia"/>
          <w:sz w:val="24"/>
          <w:u w:val="single"/>
        </w:rPr>
      </w:pPr>
      <w:r>
        <w:rPr>
          <w:rFonts w:asciiTheme="minorEastAsia" w:eastAsiaTheme="minorEastAsia" w:hAnsiTheme="minorEastAsia" w:hint="eastAsia"/>
          <w:sz w:val="24"/>
        </w:rPr>
        <w:t>22.1.2对承包人违约的处理：</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p>
    <w:p w:rsidR="008B7CE4" w:rsidRDefault="008B7CE4">
      <w:pPr>
        <w:pStyle w:val="12"/>
        <w:snapToGrid w:val="0"/>
        <w:spacing w:line="300" w:lineRule="auto"/>
        <w:jc w:val="center"/>
        <w:rPr>
          <w:rFonts w:ascii="黑体" w:eastAsia="黑体"/>
          <w:bCs/>
          <w:color w:val="auto"/>
          <w:sz w:val="36"/>
          <w:szCs w:val="36"/>
        </w:rPr>
      </w:pPr>
    </w:p>
    <w:p w:rsidR="008B7CE4" w:rsidRDefault="000E7417">
      <w:pPr>
        <w:pStyle w:val="12"/>
        <w:snapToGrid w:val="0"/>
        <w:spacing w:line="300" w:lineRule="auto"/>
        <w:jc w:val="center"/>
        <w:rPr>
          <w:rFonts w:ascii="黑体" w:eastAsia="黑体"/>
          <w:bCs/>
          <w:color w:val="auto"/>
          <w:sz w:val="36"/>
          <w:szCs w:val="36"/>
        </w:rPr>
      </w:pPr>
      <w:r>
        <w:rPr>
          <w:rFonts w:ascii="黑体" w:eastAsia="黑体"/>
          <w:bCs/>
          <w:color w:val="auto"/>
          <w:sz w:val="36"/>
          <w:szCs w:val="36"/>
        </w:rPr>
        <w:lastRenderedPageBreak/>
        <w:t>第三节 合同附件格式</w:t>
      </w:r>
    </w:p>
    <w:bookmarkEnd w:id="217"/>
    <w:p w:rsidR="008B7CE4" w:rsidRDefault="000E7417">
      <w:pPr>
        <w:adjustRightInd w:val="0"/>
        <w:snapToGrid w:val="0"/>
        <w:spacing w:line="360" w:lineRule="auto"/>
        <w:rPr>
          <w:rFonts w:ascii="黑体" w:eastAsia="黑体"/>
          <w:sz w:val="24"/>
          <w:u w:val="single"/>
        </w:rPr>
      </w:pPr>
      <w:r>
        <w:rPr>
          <w:rFonts w:ascii="黑体" w:eastAsia="黑体" w:hint="eastAsia"/>
          <w:sz w:val="24"/>
        </w:rPr>
        <w:t>附件一：合同协议书</w:t>
      </w:r>
    </w:p>
    <w:p w:rsidR="008B7CE4" w:rsidRDefault="000E7417" w:rsidP="00424D6C">
      <w:pPr>
        <w:adjustRightInd w:val="0"/>
        <w:snapToGrid w:val="0"/>
        <w:spacing w:beforeLines="100" w:before="312" w:afterLines="100" w:after="312" w:line="360" w:lineRule="auto"/>
        <w:jc w:val="center"/>
        <w:rPr>
          <w:rFonts w:ascii="黑体" w:eastAsia="黑体"/>
          <w:sz w:val="28"/>
          <w:szCs w:val="28"/>
        </w:rPr>
      </w:pPr>
      <w:r>
        <w:rPr>
          <w:rFonts w:ascii="黑体" w:eastAsia="黑体" w:hint="eastAsia"/>
          <w:sz w:val="28"/>
          <w:szCs w:val="28"/>
        </w:rPr>
        <w:t>合 同 协 议 书</w:t>
      </w:r>
    </w:p>
    <w:p w:rsidR="008B7CE4" w:rsidRDefault="000E7417">
      <w:pPr>
        <w:adjustRightInd w:val="0"/>
        <w:snapToGrid w:val="0"/>
        <w:spacing w:line="360" w:lineRule="auto"/>
        <w:ind w:firstLineChars="300" w:firstLine="720"/>
        <w:rPr>
          <w:sz w:val="24"/>
        </w:rPr>
      </w:pP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sz w:val="24"/>
        </w:rPr>
        <w:t>为实施（项目名称），已接受（承包人名称，以下简称</w:t>
      </w:r>
      <w:r>
        <w:rPr>
          <w:sz w:val="24"/>
        </w:rPr>
        <w:t>“</w:t>
      </w:r>
      <w:r>
        <w:rPr>
          <w:sz w:val="24"/>
        </w:rPr>
        <w:t>承包人</w:t>
      </w:r>
      <w:r>
        <w:rPr>
          <w:sz w:val="24"/>
        </w:rPr>
        <w:t>”</w:t>
      </w:r>
      <w:r>
        <w:rPr>
          <w:sz w:val="24"/>
        </w:rPr>
        <w:t>）对该项目</w:t>
      </w:r>
      <w:r>
        <w:rPr>
          <w:rFonts w:asciiTheme="minorEastAsia" w:eastAsiaTheme="minorEastAsia" w:hAnsiTheme="minorEastAsia" w:hint="eastAsia"/>
          <w:sz w:val="24"/>
        </w:rPr>
        <w:t>标段</w:t>
      </w:r>
      <w:r>
        <w:rPr>
          <w:sz w:val="24"/>
        </w:rPr>
        <w:t>施工的投标。发包人和承包人共同达成如下协议。</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第标段由</w:t>
      </w:r>
      <w:r>
        <w:rPr>
          <w:sz w:val="24"/>
        </w:rPr>
        <w:t>K</w:t>
      </w:r>
      <w:r>
        <w:rPr>
          <w:sz w:val="24"/>
        </w:rPr>
        <w:t>＋至</w:t>
      </w:r>
      <w:r>
        <w:rPr>
          <w:sz w:val="24"/>
        </w:rPr>
        <w:t>K</w:t>
      </w:r>
      <w:r>
        <w:rPr>
          <w:sz w:val="24"/>
        </w:rPr>
        <w:t>十，长约</w:t>
      </w:r>
      <w:r>
        <w:rPr>
          <w:sz w:val="24"/>
        </w:rPr>
        <w:t>km</w:t>
      </w:r>
      <w:r>
        <w:rPr>
          <w:sz w:val="24"/>
        </w:rPr>
        <w:t>，技术标准级，路面。有立交处；大中桥座，计长</w:t>
      </w:r>
      <w:r>
        <w:rPr>
          <w:rFonts w:hint="eastAsia"/>
          <w:sz w:val="24"/>
        </w:rPr>
        <w:t>m</w:t>
      </w:r>
      <w:r>
        <w:rPr>
          <w:sz w:val="24"/>
        </w:rPr>
        <w:t>；隧道座，计长</w:t>
      </w:r>
      <w:r>
        <w:rPr>
          <w:rFonts w:hint="eastAsia"/>
          <w:sz w:val="24"/>
        </w:rPr>
        <w:t>m</w:t>
      </w:r>
      <w:r>
        <w:rPr>
          <w:sz w:val="24"/>
        </w:rPr>
        <w:t>以及其他构造物工程等。</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8B7CE4" w:rsidRDefault="000E7417">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8B7CE4" w:rsidRDefault="000E7417">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8B7CE4" w:rsidRDefault="000E7417">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8B7CE4" w:rsidRDefault="000E7417">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8B7CE4" w:rsidRDefault="000E7417">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8B7CE4" w:rsidRDefault="000E7417">
      <w:pPr>
        <w:adjustRightInd w:val="0"/>
        <w:snapToGrid w:val="0"/>
        <w:spacing w:line="360" w:lineRule="auto"/>
        <w:ind w:firstLineChars="200" w:firstLine="480"/>
        <w:rPr>
          <w:sz w:val="24"/>
        </w:rPr>
      </w:pPr>
      <w:r>
        <w:rPr>
          <w:sz w:val="24"/>
        </w:rPr>
        <w:t>（</w:t>
      </w:r>
      <w:r>
        <w:rPr>
          <w:sz w:val="24"/>
        </w:rPr>
        <w:t>8</w:t>
      </w:r>
      <w:r>
        <w:rPr>
          <w:sz w:val="24"/>
        </w:rPr>
        <w:t>）技术规范；</w:t>
      </w:r>
    </w:p>
    <w:p w:rsidR="008B7CE4" w:rsidRDefault="000E7417">
      <w:pPr>
        <w:adjustRightInd w:val="0"/>
        <w:snapToGrid w:val="0"/>
        <w:spacing w:line="360" w:lineRule="auto"/>
        <w:ind w:firstLineChars="200" w:firstLine="480"/>
        <w:rPr>
          <w:sz w:val="24"/>
        </w:rPr>
      </w:pPr>
      <w:r>
        <w:rPr>
          <w:sz w:val="24"/>
        </w:rPr>
        <w:t>（</w:t>
      </w:r>
      <w:r>
        <w:rPr>
          <w:sz w:val="24"/>
        </w:rPr>
        <w:t>9</w:t>
      </w:r>
      <w:r>
        <w:rPr>
          <w:sz w:val="24"/>
        </w:rPr>
        <w:t>）图纸；</w:t>
      </w:r>
    </w:p>
    <w:p w:rsidR="008B7CE4" w:rsidRDefault="000E7417">
      <w:pPr>
        <w:adjustRightInd w:val="0"/>
        <w:snapToGrid w:val="0"/>
        <w:spacing w:line="360" w:lineRule="auto"/>
        <w:ind w:firstLineChars="200" w:firstLine="480"/>
        <w:rPr>
          <w:sz w:val="24"/>
        </w:rPr>
      </w:pPr>
      <w:r>
        <w:rPr>
          <w:sz w:val="24"/>
        </w:rPr>
        <w:t>（</w:t>
      </w:r>
      <w:r>
        <w:rPr>
          <w:sz w:val="24"/>
        </w:rPr>
        <w:t>10</w:t>
      </w:r>
      <w:r>
        <w:rPr>
          <w:sz w:val="24"/>
        </w:rPr>
        <w:t>）已标价工程量清单；</w:t>
      </w:r>
    </w:p>
    <w:p w:rsidR="008B7CE4" w:rsidRDefault="000E7417">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8B7CE4" w:rsidRDefault="000E7417">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5</w:t>
      </w:r>
      <w:r>
        <w:rPr>
          <w:rFonts w:hint="eastAsia"/>
          <w:sz w:val="24"/>
        </w:rPr>
        <w:t>．</w:t>
      </w:r>
      <w:r>
        <w:rPr>
          <w:sz w:val="24"/>
        </w:rPr>
        <w:t>承包人项目经理：。技术负责人：。</w:t>
      </w:r>
    </w:p>
    <w:p w:rsidR="008B7CE4" w:rsidRDefault="000E7417">
      <w:pPr>
        <w:adjustRightInd w:val="0"/>
        <w:snapToGrid w:val="0"/>
        <w:spacing w:line="360" w:lineRule="auto"/>
        <w:ind w:firstLineChars="200" w:firstLine="480"/>
        <w:rPr>
          <w:sz w:val="24"/>
        </w:rPr>
      </w:pPr>
      <w:r>
        <w:rPr>
          <w:sz w:val="24"/>
        </w:rPr>
        <w:t>6</w:t>
      </w:r>
      <w:r>
        <w:rPr>
          <w:rFonts w:hint="eastAsia"/>
          <w:sz w:val="24"/>
        </w:rPr>
        <w:t>．</w:t>
      </w:r>
      <w:r>
        <w:rPr>
          <w:sz w:val="24"/>
        </w:rPr>
        <w:t>工程质量符合标准。</w:t>
      </w:r>
    </w:p>
    <w:p w:rsidR="008B7CE4" w:rsidRDefault="000E7417">
      <w:pPr>
        <w:adjustRightInd w:val="0"/>
        <w:snapToGrid w:val="0"/>
        <w:spacing w:line="360" w:lineRule="auto"/>
        <w:ind w:firstLineChars="200" w:firstLine="480"/>
        <w:rPr>
          <w:sz w:val="24"/>
        </w:rPr>
      </w:pPr>
      <w:r>
        <w:rPr>
          <w:sz w:val="24"/>
        </w:rPr>
        <w:lastRenderedPageBreak/>
        <w:t>7</w:t>
      </w:r>
      <w:r>
        <w:rPr>
          <w:sz w:val="24"/>
        </w:rPr>
        <w:t>．承包人承诺按合同约定承担工程的实施、完成及缺陷修复。</w:t>
      </w:r>
    </w:p>
    <w:p w:rsidR="008B7CE4" w:rsidRDefault="000E7417">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8B7CE4" w:rsidRDefault="000E7417">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承包人应按照监理人指示开工，工期为日历天。</w:t>
      </w:r>
    </w:p>
    <w:p w:rsidR="008B7CE4" w:rsidRDefault="000E7417">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8B7CE4" w:rsidRDefault="000E7417">
      <w:pPr>
        <w:adjustRightInd w:val="0"/>
        <w:snapToGrid w:val="0"/>
        <w:spacing w:line="360" w:lineRule="auto"/>
        <w:ind w:firstLineChars="200" w:firstLine="480"/>
        <w:rPr>
          <w:sz w:val="24"/>
        </w:rPr>
      </w:pPr>
      <w:r>
        <w:rPr>
          <w:sz w:val="24"/>
        </w:rPr>
        <w:t>11</w:t>
      </w:r>
      <w:r>
        <w:rPr>
          <w:sz w:val="24"/>
        </w:rPr>
        <w:t>．本协议书正本二份、副本</w:t>
      </w:r>
      <w:r>
        <w:rPr>
          <w:rFonts w:hint="eastAsia"/>
          <w:sz w:val="24"/>
        </w:rPr>
        <w:t xml:space="preserve"> </w:t>
      </w:r>
      <w:r>
        <w:rPr>
          <w:sz w:val="24"/>
        </w:rPr>
        <w:t>份，合同双方各执正本一份，副本</w:t>
      </w:r>
      <w:r>
        <w:rPr>
          <w:rFonts w:hint="eastAsia"/>
          <w:sz w:val="24"/>
        </w:rPr>
        <w:t xml:space="preserve"> </w:t>
      </w:r>
      <w:r>
        <w:rPr>
          <w:sz w:val="24"/>
        </w:rPr>
        <w:t>份，当正本与副本的内容不一致时，以正本为准。</w:t>
      </w:r>
    </w:p>
    <w:p w:rsidR="008B7CE4" w:rsidRDefault="000E7417">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发包人：（盖单位公章）</w:t>
      </w:r>
      <w:r w:rsidR="00620A83">
        <w:rPr>
          <w:rFonts w:hint="eastAsia"/>
          <w:sz w:val="24"/>
        </w:rPr>
        <w:t xml:space="preserve">        </w:t>
      </w:r>
      <w:r>
        <w:rPr>
          <w:sz w:val="24"/>
        </w:rPr>
        <w:t>承包人：（盖单位公章）</w:t>
      </w:r>
    </w:p>
    <w:p w:rsidR="008B7CE4" w:rsidRDefault="000E7417">
      <w:pPr>
        <w:adjustRightInd w:val="0"/>
        <w:snapToGrid w:val="0"/>
        <w:spacing w:line="360" w:lineRule="auto"/>
        <w:rPr>
          <w:sz w:val="24"/>
        </w:rPr>
      </w:pPr>
      <w:r>
        <w:rPr>
          <w:sz w:val="24"/>
        </w:rPr>
        <w:t>法定代表人或其委托代理人：</w:t>
      </w:r>
      <w:r>
        <w:rPr>
          <w:rFonts w:hint="eastAsia"/>
          <w:sz w:val="24"/>
        </w:rPr>
        <w:t>（</w:t>
      </w:r>
      <w:r>
        <w:rPr>
          <w:sz w:val="24"/>
        </w:rPr>
        <w:t>签字）法定代表人或其委托代理人：</w:t>
      </w:r>
      <w:r>
        <w:rPr>
          <w:rFonts w:hint="eastAsia"/>
          <w:sz w:val="24"/>
        </w:rPr>
        <w:t>（</w:t>
      </w:r>
      <w:r>
        <w:rPr>
          <w:sz w:val="24"/>
        </w:rPr>
        <w:t>签字）</w:t>
      </w:r>
    </w:p>
    <w:p w:rsidR="008B7CE4" w:rsidRDefault="000E7417">
      <w:pPr>
        <w:adjustRightInd w:val="0"/>
        <w:snapToGrid w:val="0"/>
        <w:spacing w:line="360" w:lineRule="auto"/>
        <w:ind w:firstLineChars="200" w:firstLine="480"/>
        <w:rPr>
          <w:sz w:val="24"/>
        </w:rPr>
      </w:pPr>
      <w:r>
        <w:rPr>
          <w:sz w:val="24"/>
        </w:rPr>
        <w:t>年</w:t>
      </w:r>
      <w:r w:rsidR="00620A83">
        <w:rPr>
          <w:rFonts w:hint="eastAsia"/>
          <w:sz w:val="24"/>
        </w:rPr>
        <w:t xml:space="preserve">  </w:t>
      </w:r>
      <w:r>
        <w:rPr>
          <w:sz w:val="24"/>
        </w:rPr>
        <w:t>月</w:t>
      </w:r>
      <w:r w:rsidR="00620A83">
        <w:rPr>
          <w:rFonts w:hint="eastAsia"/>
          <w:sz w:val="24"/>
        </w:rPr>
        <w:t xml:space="preserve">  </w:t>
      </w:r>
      <w:r>
        <w:rPr>
          <w:sz w:val="24"/>
        </w:rPr>
        <w:t>日</w:t>
      </w:r>
      <w:r w:rsidR="00620A83">
        <w:rPr>
          <w:rFonts w:hint="eastAsia"/>
          <w:sz w:val="24"/>
        </w:rPr>
        <w:t xml:space="preserve">                          </w:t>
      </w:r>
      <w:r>
        <w:rPr>
          <w:sz w:val="24"/>
        </w:rPr>
        <w:t>年</w:t>
      </w:r>
      <w:r w:rsidR="00620A83">
        <w:rPr>
          <w:rFonts w:hint="eastAsia"/>
          <w:sz w:val="24"/>
        </w:rPr>
        <w:t xml:space="preserve">  </w:t>
      </w:r>
      <w:r>
        <w:rPr>
          <w:sz w:val="24"/>
        </w:rPr>
        <w:t>月</w:t>
      </w:r>
      <w:r w:rsidR="00620A83">
        <w:rPr>
          <w:rFonts w:hint="eastAsia"/>
          <w:sz w:val="24"/>
        </w:rPr>
        <w:t xml:space="preserve"> </w:t>
      </w:r>
      <w:r>
        <w:rPr>
          <w:sz w:val="24"/>
        </w:rPr>
        <w:t>日</w:t>
      </w:r>
    </w:p>
    <w:p w:rsidR="008B7CE4" w:rsidRDefault="008B7CE4">
      <w:pPr>
        <w:adjustRightInd w:val="0"/>
        <w:snapToGrid w:val="0"/>
        <w:spacing w:line="360" w:lineRule="auto"/>
        <w:ind w:firstLineChars="200" w:firstLine="480"/>
        <w:rPr>
          <w:sz w:val="24"/>
        </w:rPr>
      </w:pPr>
      <w:bookmarkStart w:id="218" w:name="_GoBack"/>
      <w:bookmarkEnd w:id="218"/>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rPr>
          <w:sz w:val="24"/>
        </w:rPr>
      </w:pPr>
    </w:p>
    <w:p w:rsidR="008B7CE4" w:rsidRDefault="000E7417">
      <w:pPr>
        <w:pageBreakBefore/>
        <w:adjustRightInd w:val="0"/>
        <w:snapToGrid w:val="0"/>
        <w:spacing w:line="360" w:lineRule="auto"/>
        <w:rPr>
          <w:rFonts w:ascii="黑体" w:eastAsia="黑体"/>
          <w:sz w:val="24"/>
        </w:rPr>
      </w:pPr>
      <w:r>
        <w:rPr>
          <w:rFonts w:ascii="黑体" w:eastAsia="黑体" w:hint="eastAsia"/>
          <w:sz w:val="24"/>
        </w:rPr>
        <w:lastRenderedPageBreak/>
        <w:t>附件二：廉政合同</w:t>
      </w:r>
    </w:p>
    <w:p w:rsidR="008B7CE4" w:rsidRDefault="000E7417" w:rsidP="00424D6C">
      <w:pPr>
        <w:adjustRightInd w:val="0"/>
        <w:snapToGrid w:val="0"/>
        <w:spacing w:afterLines="50" w:after="156" w:line="360" w:lineRule="auto"/>
        <w:jc w:val="center"/>
        <w:rPr>
          <w:rFonts w:ascii="黑体" w:eastAsia="黑体"/>
          <w:sz w:val="28"/>
          <w:szCs w:val="28"/>
        </w:rPr>
      </w:pPr>
      <w:r>
        <w:rPr>
          <w:rFonts w:ascii="黑体" w:eastAsia="黑体" w:hint="eastAsia"/>
          <w:sz w:val="28"/>
          <w:szCs w:val="28"/>
        </w:rPr>
        <w:t>廉 政 合 同</w:t>
      </w:r>
    </w:p>
    <w:p w:rsidR="008B7CE4" w:rsidRDefault="000E7417">
      <w:pPr>
        <w:adjustRightInd w:val="0"/>
        <w:snapToGrid w:val="0"/>
        <w:spacing w:line="360" w:lineRule="auto"/>
        <w:ind w:firstLineChars="200" w:firstLine="480"/>
        <w:rPr>
          <w:sz w:val="24"/>
        </w:rPr>
      </w:pPr>
      <w:r>
        <w:rPr>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4"/>
          <w:u w:val="single"/>
        </w:rPr>
        <w:t>（全称）</w:t>
      </w:r>
      <w:r>
        <w:rPr>
          <w:sz w:val="24"/>
        </w:rPr>
        <w:t>（以下简称</w:t>
      </w:r>
      <w:r>
        <w:rPr>
          <w:sz w:val="24"/>
        </w:rPr>
        <w:t>“</w:t>
      </w:r>
      <w:r>
        <w:rPr>
          <w:sz w:val="24"/>
        </w:rPr>
        <w:t>甲方</w:t>
      </w:r>
      <w:r>
        <w:rPr>
          <w:sz w:val="24"/>
        </w:rPr>
        <w:t>”</w:t>
      </w:r>
      <w:r>
        <w:rPr>
          <w:sz w:val="24"/>
        </w:rPr>
        <w:t>）与施工单位</w:t>
      </w:r>
      <w:r>
        <w:rPr>
          <w:rFonts w:hint="eastAsia"/>
          <w:sz w:val="24"/>
          <w:u w:val="single"/>
        </w:rPr>
        <w:t>（全称）</w:t>
      </w:r>
      <w:r>
        <w:rPr>
          <w:sz w:val="24"/>
        </w:rPr>
        <w:t>（以下简称</w:t>
      </w:r>
      <w:r>
        <w:rPr>
          <w:sz w:val="24"/>
        </w:rPr>
        <w:t>“</w:t>
      </w:r>
      <w:r>
        <w:rPr>
          <w:sz w:val="24"/>
        </w:rPr>
        <w:t>乙方</w:t>
      </w:r>
      <w:r>
        <w:rPr>
          <w:sz w:val="24"/>
        </w:rPr>
        <w:t>”</w:t>
      </w:r>
      <w:r>
        <w:rPr>
          <w:sz w:val="24"/>
        </w:rPr>
        <w:t>），特订立如下合同。</w:t>
      </w:r>
    </w:p>
    <w:p w:rsidR="008B7CE4" w:rsidRDefault="000E7417">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）严格遵守党的政策规定和国家有关法律法规及交通部的有关规定。</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严格执行．（项目名称）工程的合同文件，自觉按合同办事。</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双方的业务活动坚持公开、公正、诚信、透明的原则（法律认定的商业秘密和合同文件另有规定除外），不得损害国家和集体利益，违反工程建设管理规章制度。</w:t>
      </w:r>
    </w:p>
    <w:p w:rsidR="008B7CE4" w:rsidRDefault="000E7417">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建立健全廉政制度，开展廉政教育，设立廉政告示牌，公布举报电话，监督并认真查处违法违纪行为。</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）发现对方在业务活动中有违反廉政规定的行为，有及时提醒对方纠正的权利和义务。</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）发现对方严重违反本合同义务条款的行为，有向其上级有关部门举报、建议给予处理并要求告知处理结果的权利；</w:t>
      </w:r>
    </w:p>
    <w:p w:rsidR="008B7CE4" w:rsidRDefault="000E7417">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8B7CE4" w:rsidRDefault="000E7417">
      <w:pPr>
        <w:adjustRightInd w:val="0"/>
        <w:snapToGrid w:val="0"/>
        <w:spacing w:line="360" w:lineRule="auto"/>
        <w:ind w:firstLineChars="200" w:firstLine="480"/>
        <w:rPr>
          <w:sz w:val="24"/>
        </w:rPr>
      </w:pPr>
      <w:r>
        <w:rPr>
          <w:sz w:val="24"/>
        </w:rPr>
        <w:t>（</w:t>
      </w:r>
      <w:r>
        <w:rPr>
          <w:sz w:val="24"/>
        </w:rPr>
        <w:t>1</w:t>
      </w:r>
      <w:r>
        <w:rPr>
          <w:sz w:val="24"/>
        </w:rPr>
        <w:t>）甲方及其工作人员不得索要或接受乙方的礼金、有价证券和贵重物品，不得在乙方报销任何应由甲方或甲方工作人员个人支付的费用等。</w:t>
      </w:r>
    </w:p>
    <w:p w:rsidR="008B7CE4" w:rsidRDefault="000E7417">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甲方工作人员不得参加乙方安排的超标准宴请和娱乐活动；不得接受乙方提供的通讯工具、交通工具和高档办公用品等。</w:t>
      </w:r>
    </w:p>
    <w:p w:rsidR="008B7CE4" w:rsidRDefault="000E7417">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甲方及其工作人员不得要求或者接受乙方为其住房装修、婚丧嫁娶活动、配偶子女的工作安排以及出国出境、旅游等提供方便等。</w:t>
      </w:r>
    </w:p>
    <w:p w:rsidR="008B7CE4" w:rsidRDefault="000E7417">
      <w:pPr>
        <w:adjustRightInd w:val="0"/>
        <w:snapToGrid w:val="0"/>
        <w:spacing w:line="360" w:lineRule="auto"/>
        <w:ind w:firstLineChars="200" w:firstLine="480"/>
        <w:rPr>
          <w:sz w:val="24"/>
        </w:rPr>
      </w:pPr>
      <w:r>
        <w:rPr>
          <w:sz w:val="24"/>
        </w:rPr>
        <w:t>（</w:t>
      </w:r>
      <w:r>
        <w:rPr>
          <w:sz w:val="24"/>
        </w:rPr>
        <w:t>4</w:t>
      </w:r>
      <w:r>
        <w:rPr>
          <w:sz w:val="24"/>
        </w:rPr>
        <w:t>）甲方工作人员及其配偶、子女不得从事与甲方工程有关的材料设备供应、工程分包、劳务等经济活动等。</w:t>
      </w:r>
    </w:p>
    <w:p w:rsidR="008B7CE4" w:rsidRDefault="000E7417">
      <w:pPr>
        <w:adjustRightInd w:val="0"/>
        <w:snapToGrid w:val="0"/>
        <w:spacing w:line="360" w:lineRule="auto"/>
        <w:ind w:firstLineChars="200" w:firstLine="480"/>
        <w:rPr>
          <w:sz w:val="24"/>
        </w:rPr>
      </w:pPr>
      <w:r>
        <w:rPr>
          <w:sz w:val="24"/>
        </w:rPr>
        <w:t>（</w:t>
      </w:r>
      <w:r>
        <w:rPr>
          <w:sz w:val="24"/>
        </w:rPr>
        <w:t>5</w:t>
      </w:r>
      <w:r>
        <w:rPr>
          <w:sz w:val="24"/>
        </w:rPr>
        <w:t>）甲方及其工作人员不得以任何理由向乙方推荐分包单位或推销材料，不得要求乙方购买合同规定外的材料和设备。</w:t>
      </w:r>
    </w:p>
    <w:p w:rsidR="008B7CE4" w:rsidRDefault="000E7417">
      <w:pPr>
        <w:adjustRightInd w:val="0"/>
        <w:snapToGrid w:val="0"/>
        <w:spacing w:line="360" w:lineRule="auto"/>
        <w:ind w:firstLineChars="200" w:firstLine="480"/>
        <w:rPr>
          <w:sz w:val="24"/>
        </w:rPr>
      </w:pPr>
      <w:r>
        <w:rPr>
          <w:sz w:val="24"/>
        </w:rPr>
        <w:t>（</w:t>
      </w:r>
      <w:r>
        <w:rPr>
          <w:sz w:val="24"/>
        </w:rPr>
        <w:t>6</w:t>
      </w:r>
      <w:r>
        <w:rPr>
          <w:sz w:val="24"/>
        </w:rPr>
        <w:t>）甲方工作人员要秉公办事，不准营私舞弊，不准利用职权从事各种个人有偿中介活动和安排个人施工队伍。</w:t>
      </w:r>
    </w:p>
    <w:p w:rsidR="008B7CE4" w:rsidRDefault="000E7417">
      <w:pPr>
        <w:adjustRightInd w:val="0"/>
        <w:snapToGrid w:val="0"/>
        <w:spacing w:line="360" w:lineRule="auto"/>
        <w:ind w:firstLineChars="200" w:firstLine="480"/>
        <w:rPr>
          <w:rFonts w:eastAsia="黑体"/>
          <w:sz w:val="24"/>
        </w:rPr>
      </w:pPr>
      <w:r>
        <w:rPr>
          <w:rFonts w:eastAsia="黑体"/>
          <w:sz w:val="24"/>
        </w:rPr>
        <w:lastRenderedPageBreak/>
        <w:t>3</w:t>
      </w:r>
      <w:r>
        <w:rPr>
          <w:rFonts w:eastAsia="黑体"/>
          <w:sz w:val="24"/>
        </w:rPr>
        <w:t>．乙方的义务</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8B7CE4" w:rsidRDefault="000E7417">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8B7CE4" w:rsidRDefault="000E7417">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8B7CE4" w:rsidRDefault="000E7417">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8B7CE4" w:rsidRDefault="000E7417">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）甲方及其工作人员违反本合同第一、二条，按管理权限，依据有关规定给予党纪、政纪或组织处理；涉嫌犯罪的，移交司法机关追究刑事责任；给乙方单位造成经济损失的，应予以赔偿。</w:t>
      </w:r>
    </w:p>
    <w:p w:rsidR="008B7CE4" w:rsidRDefault="000E7417">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8B7CE4" w:rsidRDefault="000E7417">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8B7CE4" w:rsidRDefault="000E7417">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8B7CE4" w:rsidRDefault="000E7417">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（项目名称）</w:t>
      </w:r>
      <w:r>
        <w:rPr>
          <w:sz w:val="24"/>
        </w:rPr>
        <w:t>工程施工合同的附件，与工程施工合同具有同等的法律效力，经合同双方签署立即生效。</w:t>
      </w:r>
    </w:p>
    <w:p w:rsidR="008B7CE4" w:rsidRDefault="000E7417">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8B7CE4" w:rsidRDefault="008B7CE4">
      <w:pPr>
        <w:adjustRightInd w:val="0"/>
        <w:snapToGrid w:val="0"/>
        <w:spacing w:line="343" w:lineRule="auto"/>
        <w:rPr>
          <w:sz w:val="24"/>
        </w:rPr>
      </w:pPr>
    </w:p>
    <w:p w:rsidR="00F85F08" w:rsidRDefault="00F85F08" w:rsidP="00424D6C">
      <w:pPr>
        <w:adjustRightInd w:val="0"/>
        <w:snapToGrid w:val="0"/>
        <w:spacing w:beforeLines="100" w:before="312" w:line="324" w:lineRule="auto"/>
        <w:rPr>
          <w:sz w:val="24"/>
        </w:rPr>
      </w:pPr>
      <w:r>
        <w:rPr>
          <w:sz w:val="24"/>
        </w:rPr>
        <w:t>甲方：</w:t>
      </w:r>
      <w:r>
        <w:rPr>
          <w:rFonts w:hint="eastAsia"/>
          <w:sz w:val="24"/>
          <w:u w:val="single"/>
        </w:rPr>
        <w:t>单位全称（盖章）</w:t>
      </w:r>
      <w:r>
        <w:rPr>
          <w:rFonts w:hint="eastAsia"/>
          <w:sz w:val="24"/>
          <w:u w:val="single"/>
        </w:rPr>
        <w:t xml:space="preserve"> </w:t>
      </w:r>
      <w:r w:rsidRPr="001D5801">
        <w:rPr>
          <w:rFonts w:hint="eastAsia"/>
          <w:sz w:val="24"/>
        </w:rPr>
        <w:t xml:space="preserve">                    </w:t>
      </w:r>
      <w:r>
        <w:rPr>
          <w:rFonts w:hint="eastAsia"/>
          <w:sz w:val="24"/>
        </w:rPr>
        <w:t>乙</w:t>
      </w:r>
      <w:r>
        <w:rPr>
          <w:sz w:val="24"/>
        </w:rPr>
        <w:t>方：</w:t>
      </w:r>
      <w:r>
        <w:rPr>
          <w:rFonts w:hint="eastAsia"/>
          <w:sz w:val="24"/>
          <w:u w:val="single"/>
        </w:rPr>
        <w:t>单位全称（盖章）</w:t>
      </w:r>
    </w:p>
    <w:p w:rsidR="00F85F08" w:rsidRDefault="00F85F08" w:rsidP="00F85F08">
      <w:pPr>
        <w:adjustRightInd w:val="0"/>
        <w:snapToGrid w:val="0"/>
        <w:spacing w:line="324" w:lineRule="auto"/>
        <w:rPr>
          <w:sz w:val="24"/>
        </w:rPr>
      </w:pPr>
      <w:r>
        <w:rPr>
          <w:sz w:val="24"/>
        </w:rPr>
        <w:t>法定代表人或其授权的代理人</w:t>
      </w:r>
      <w:r>
        <w:rPr>
          <w:rFonts w:hint="eastAsia"/>
          <w:sz w:val="24"/>
        </w:rPr>
        <w:t xml:space="preserve">                 </w:t>
      </w:r>
      <w:r>
        <w:rPr>
          <w:sz w:val="24"/>
        </w:rPr>
        <w:t>法定代表人或其授权的代理人</w:t>
      </w:r>
    </w:p>
    <w:p w:rsidR="00F85F08" w:rsidRDefault="00F85F08" w:rsidP="00F85F08">
      <w:pPr>
        <w:adjustRightInd w:val="0"/>
        <w:snapToGrid w:val="0"/>
        <w:spacing w:line="324" w:lineRule="auto"/>
        <w:rPr>
          <w:sz w:val="24"/>
        </w:rPr>
      </w:pPr>
      <w:r>
        <w:rPr>
          <w:rFonts w:hint="eastAsia"/>
          <w:sz w:val="24"/>
        </w:rPr>
        <w:t xml:space="preserve"> </w:t>
      </w:r>
      <w:r>
        <w:rPr>
          <w:rFonts w:hint="eastAsia"/>
          <w:sz w:val="24"/>
          <w:u w:val="single"/>
        </w:rPr>
        <w:t>（职务）</w:t>
      </w:r>
      <w:r>
        <w:rPr>
          <w:sz w:val="24"/>
          <w:u w:val="single"/>
        </w:rPr>
        <w:t>（姓名）（</w:t>
      </w:r>
      <w:r>
        <w:rPr>
          <w:rFonts w:hint="eastAsia"/>
          <w:sz w:val="24"/>
          <w:u w:val="single"/>
        </w:rPr>
        <w:t>签字</w:t>
      </w:r>
      <w:r>
        <w:rPr>
          <w:sz w:val="24"/>
          <w:u w:val="single"/>
        </w:rPr>
        <w:t>）</w:t>
      </w:r>
      <w:r w:rsidRPr="001D5801">
        <w:rPr>
          <w:rFonts w:hint="eastAsia"/>
          <w:sz w:val="24"/>
        </w:rPr>
        <w:t xml:space="preserve">                 </w:t>
      </w:r>
      <w:r>
        <w:rPr>
          <w:rFonts w:hint="eastAsia"/>
          <w:sz w:val="24"/>
          <w:u w:val="single"/>
        </w:rPr>
        <w:t>（职务）</w:t>
      </w:r>
      <w:r>
        <w:rPr>
          <w:sz w:val="24"/>
          <w:u w:val="single"/>
        </w:rPr>
        <w:t>（姓名）（</w:t>
      </w:r>
      <w:r>
        <w:rPr>
          <w:rFonts w:hint="eastAsia"/>
          <w:sz w:val="24"/>
          <w:u w:val="single"/>
        </w:rPr>
        <w:t>签字</w:t>
      </w:r>
      <w:r>
        <w:rPr>
          <w:sz w:val="24"/>
          <w:u w:val="single"/>
        </w:rPr>
        <w:t>）</w:t>
      </w:r>
    </w:p>
    <w:p w:rsidR="00F85F08" w:rsidRDefault="00F85F08" w:rsidP="00F85F08">
      <w:pPr>
        <w:adjustRightInd w:val="0"/>
        <w:snapToGrid w:val="0"/>
        <w:spacing w:line="324" w:lineRule="auto"/>
        <w:rPr>
          <w:sz w:val="24"/>
        </w:rPr>
      </w:pPr>
      <w:r>
        <w:rPr>
          <w:sz w:val="24"/>
        </w:rPr>
        <w:t>地址：</w:t>
      </w:r>
      <w:r>
        <w:rPr>
          <w:rFonts w:hint="eastAsia"/>
          <w:sz w:val="24"/>
        </w:rPr>
        <w:t xml:space="preserve">                                     </w:t>
      </w:r>
      <w:r>
        <w:rPr>
          <w:sz w:val="24"/>
        </w:rPr>
        <w:t>地址：</w:t>
      </w:r>
    </w:p>
    <w:p w:rsidR="00F85F08" w:rsidRDefault="00F85F08" w:rsidP="00F85F08">
      <w:pPr>
        <w:adjustRightInd w:val="0"/>
        <w:snapToGrid w:val="0"/>
        <w:spacing w:line="324" w:lineRule="auto"/>
        <w:rPr>
          <w:sz w:val="24"/>
        </w:rPr>
      </w:pPr>
      <w:r>
        <w:rPr>
          <w:sz w:val="24"/>
        </w:rPr>
        <w:t>电话：</w:t>
      </w:r>
      <w:r>
        <w:rPr>
          <w:rFonts w:hint="eastAsia"/>
          <w:sz w:val="24"/>
        </w:rPr>
        <w:t xml:space="preserve">                                     </w:t>
      </w:r>
      <w:r>
        <w:rPr>
          <w:sz w:val="24"/>
        </w:rPr>
        <w:t>电话：</w:t>
      </w:r>
    </w:p>
    <w:p w:rsidR="00F85F08" w:rsidRDefault="00F85F08" w:rsidP="00F85F08">
      <w:pPr>
        <w:adjustRightInd w:val="0"/>
        <w:snapToGrid w:val="0"/>
        <w:spacing w:line="324" w:lineRule="auto"/>
        <w:rPr>
          <w:sz w:val="24"/>
        </w:rPr>
      </w:pPr>
      <w:r>
        <w:rPr>
          <w:sz w:val="24"/>
        </w:rPr>
        <w:t>日期：</w:t>
      </w:r>
      <w:r>
        <w:rPr>
          <w:rFonts w:hint="eastAsia"/>
          <w:sz w:val="24"/>
        </w:rPr>
        <w:t xml:space="preserve">                                     </w:t>
      </w:r>
      <w:r>
        <w:rPr>
          <w:sz w:val="24"/>
        </w:rPr>
        <w:t>日期：</w:t>
      </w:r>
    </w:p>
    <w:p w:rsidR="00F85F08" w:rsidRDefault="00F85F08" w:rsidP="00F85F08">
      <w:pPr>
        <w:adjustRightInd w:val="0"/>
        <w:snapToGrid w:val="0"/>
        <w:spacing w:line="324" w:lineRule="auto"/>
        <w:rPr>
          <w:sz w:val="24"/>
        </w:rPr>
      </w:pPr>
      <w:r>
        <w:rPr>
          <w:rFonts w:hint="eastAsia"/>
          <w:sz w:val="24"/>
        </w:rPr>
        <w:t xml:space="preserve"> </w:t>
      </w:r>
    </w:p>
    <w:p w:rsidR="00F85F08" w:rsidRDefault="00F85F08" w:rsidP="00F85F08">
      <w:pPr>
        <w:adjustRightInd w:val="0"/>
        <w:snapToGrid w:val="0"/>
        <w:spacing w:line="324" w:lineRule="auto"/>
        <w:rPr>
          <w:sz w:val="24"/>
          <w:u w:val="single"/>
        </w:rPr>
      </w:pPr>
      <w:r>
        <w:rPr>
          <w:sz w:val="24"/>
        </w:rPr>
        <w:t>甲方监督单位：</w:t>
      </w:r>
      <w:r>
        <w:rPr>
          <w:rFonts w:hint="eastAsia"/>
          <w:sz w:val="24"/>
          <w:u w:val="single"/>
        </w:rPr>
        <w:t>（全称）（盖章）</w:t>
      </w:r>
      <w:r w:rsidRPr="001D5801">
        <w:rPr>
          <w:rFonts w:hint="eastAsia"/>
          <w:sz w:val="24"/>
        </w:rPr>
        <w:t xml:space="preserve">        </w:t>
      </w:r>
      <w:r>
        <w:rPr>
          <w:sz w:val="24"/>
        </w:rPr>
        <w:t>乙方监督单位</w:t>
      </w:r>
      <w:r>
        <w:rPr>
          <w:rFonts w:hint="eastAsia"/>
          <w:sz w:val="24"/>
        </w:rPr>
        <w:t>：</w:t>
      </w:r>
      <w:r>
        <w:rPr>
          <w:rFonts w:hint="eastAsia"/>
          <w:sz w:val="24"/>
          <w:u w:val="single"/>
        </w:rPr>
        <w:t>（全称）（盖章）</w:t>
      </w:r>
    </w:p>
    <w:p w:rsidR="00F85F08" w:rsidRDefault="00F85F08" w:rsidP="00F85F08">
      <w:pPr>
        <w:adjustRightInd w:val="0"/>
        <w:snapToGrid w:val="0"/>
        <w:spacing w:line="343" w:lineRule="auto"/>
        <w:rPr>
          <w:rFonts w:ascii="黑体" w:eastAsia="黑体"/>
          <w:sz w:val="24"/>
        </w:rPr>
      </w:pPr>
    </w:p>
    <w:p w:rsidR="00F85F08" w:rsidRPr="00F85F08" w:rsidRDefault="00F85F08" w:rsidP="00F85F08">
      <w:pPr>
        <w:pStyle w:val="a0"/>
        <w:ind w:firstLine="210"/>
      </w:pPr>
    </w:p>
    <w:p w:rsidR="00F85F08" w:rsidRDefault="00F85F08" w:rsidP="00F85F08">
      <w:pPr>
        <w:pStyle w:val="a0"/>
        <w:ind w:firstLine="210"/>
      </w:pPr>
    </w:p>
    <w:p w:rsidR="008B7CE4" w:rsidRDefault="008B7CE4">
      <w:pPr>
        <w:adjustRightInd w:val="0"/>
        <w:snapToGrid w:val="0"/>
        <w:spacing w:line="343" w:lineRule="auto"/>
        <w:rPr>
          <w:rFonts w:ascii="黑体" w:eastAsia="黑体"/>
          <w:sz w:val="24"/>
        </w:rPr>
      </w:pPr>
    </w:p>
    <w:p w:rsidR="008B7CE4" w:rsidRDefault="000E7417">
      <w:pPr>
        <w:adjustRightInd w:val="0"/>
        <w:snapToGrid w:val="0"/>
        <w:spacing w:line="343" w:lineRule="auto"/>
        <w:rPr>
          <w:rFonts w:ascii="黑体" w:eastAsia="黑体"/>
          <w:sz w:val="24"/>
        </w:rPr>
      </w:pPr>
      <w:r>
        <w:rPr>
          <w:rFonts w:ascii="黑体" w:eastAsia="黑体" w:hint="eastAsia"/>
          <w:sz w:val="24"/>
        </w:rPr>
        <w:lastRenderedPageBreak/>
        <w:t>附件三：安全生产合同</w:t>
      </w:r>
    </w:p>
    <w:p w:rsidR="008B7CE4" w:rsidRDefault="000E7417" w:rsidP="00424D6C">
      <w:pPr>
        <w:adjustRightInd w:val="0"/>
        <w:snapToGrid w:val="0"/>
        <w:spacing w:afterLines="50" w:after="156" w:line="343" w:lineRule="auto"/>
        <w:jc w:val="center"/>
        <w:rPr>
          <w:rFonts w:ascii="黑体" w:eastAsia="黑体"/>
          <w:sz w:val="28"/>
          <w:szCs w:val="28"/>
        </w:rPr>
      </w:pPr>
      <w:r>
        <w:rPr>
          <w:rFonts w:ascii="黑体" w:eastAsia="黑体" w:hint="eastAsia"/>
          <w:sz w:val="28"/>
          <w:szCs w:val="28"/>
        </w:rPr>
        <w:t>安全生产合同</w:t>
      </w:r>
    </w:p>
    <w:p w:rsidR="008B7CE4" w:rsidRDefault="000E7417">
      <w:pPr>
        <w:adjustRightInd w:val="0"/>
        <w:snapToGrid w:val="0"/>
        <w:spacing w:line="288" w:lineRule="auto"/>
        <w:ind w:firstLineChars="200" w:firstLine="480"/>
        <w:rPr>
          <w:sz w:val="24"/>
        </w:rPr>
      </w:pPr>
      <w:r>
        <w:rPr>
          <w:sz w:val="24"/>
        </w:rPr>
        <w:t>为在施工合同的实施过程中创造安全、高效的施工环境，切实搞好本项目的安全管理工作，本项目发包人</w:t>
      </w:r>
      <w:r>
        <w:rPr>
          <w:sz w:val="24"/>
          <w:u w:val="single"/>
        </w:rPr>
        <w:t>（全称）</w:t>
      </w:r>
      <w:r>
        <w:rPr>
          <w:sz w:val="24"/>
        </w:rPr>
        <w:t>（以下简称</w:t>
      </w:r>
      <w:r>
        <w:rPr>
          <w:sz w:val="24"/>
        </w:rPr>
        <w:t>“</w:t>
      </w:r>
      <w:r>
        <w:rPr>
          <w:sz w:val="24"/>
        </w:rPr>
        <w:t>甲方</w:t>
      </w:r>
      <w:r>
        <w:rPr>
          <w:rFonts w:hint="eastAsia"/>
          <w:sz w:val="24"/>
        </w:rPr>
        <w:t>”</w:t>
      </w:r>
      <w:r>
        <w:rPr>
          <w:sz w:val="24"/>
        </w:rPr>
        <w:t>）与承包人</w:t>
      </w:r>
      <w:r>
        <w:rPr>
          <w:sz w:val="24"/>
          <w:u w:val="single"/>
        </w:rPr>
        <w:t>（全称）</w:t>
      </w:r>
      <w:r>
        <w:rPr>
          <w:sz w:val="24"/>
        </w:rPr>
        <w:t>（以下简称</w:t>
      </w:r>
      <w:r>
        <w:rPr>
          <w:sz w:val="24"/>
        </w:rPr>
        <w:t>“</w:t>
      </w:r>
      <w:r>
        <w:rPr>
          <w:sz w:val="24"/>
        </w:rPr>
        <w:t>乙方</w:t>
      </w:r>
      <w:r>
        <w:rPr>
          <w:rFonts w:hint="eastAsia"/>
          <w:sz w:val="24"/>
        </w:rPr>
        <w:t>”</w:t>
      </w:r>
      <w:r>
        <w:rPr>
          <w:sz w:val="24"/>
        </w:rPr>
        <w:t>）特此签订安全生产合同：</w:t>
      </w:r>
    </w:p>
    <w:p w:rsidR="008B7CE4" w:rsidRDefault="000E7417">
      <w:pPr>
        <w:adjustRightInd w:val="0"/>
        <w:snapToGrid w:val="0"/>
        <w:spacing w:line="288" w:lineRule="auto"/>
        <w:ind w:firstLineChars="200" w:firstLine="480"/>
        <w:rPr>
          <w:rFonts w:eastAsia="黑体"/>
          <w:sz w:val="24"/>
        </w:rPr>
      </w:pPr>
      <w:r>
        <w:rPr>
          <w:rFonts w:eastAsia="黑体"/>
          <w:sz w:val="24"/>
        </w:rPr>
        <w:t>一、甲方职责</w:t>
      </w:r>
    </w:p>
    <w:p w:rsidR="008B7CE4" w:rsidRDefault="000E7417">
      <w:pPr>
        <w:adjustRightInd w:val="0"/>
        <w:snapToGrid w:val="0"/>
        <w:spacing w:line="288" w:lineRule="auto"/>
        <w:ind w:firstLineChars="200" w:firstLine="480"/>
        <w:rPr>
          <w:sz w:val="24"/>
        </w:rPr>
      </w:pPr>
      <w:r>
        <w:rPr>
          <w:sz w:val="24"/>
        </w:rPr>
        <w:t>1</w:t>
      </w:r>
      <w:r>
        <w:rPr>
          <w:sz w:val="24"/>
        </w:rPr>
        <w:t>、严格遵守国家有关安全生产的法律法规，认真执行工程承包合同中的有关安全要求。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8B7CE4" w:rsidRDefault="000E7417">
      <w:pPr>
        <w:adjustRightInd w:val="0"/>
        <w:snapToGrid w:val="0"/>
        <w:spacing w:line="288" w:lineRule="auto"/>
        <w:ind w:firstLineChars="200" w:firstLine="480"/>
        <w:rPr>
          <w:sz w:val="24"/>
        </w:rPr>
      </w:pPr>
      <w:r>
        <w:rPr>
          <w:sz w:val="24"/>
        </w:rPr>
        <w:t>4</w:t>
      </w:r>
      <w:r>
        <w:rPr>
          <w:sz w:val="24"/>
        </w:rPr>
        <w:t>、定期召开安全生产调度会，及时传达中央及地方有关安全生产的精神。</w:t>
      </w:r>
    </w:p>
    <w:p w:rsidR="008B7CE4" w:rsidRDefault="000E7417">
      <w:pPr>
        <w:adjustRightInd w:val="0"/>
        <w:snapToGrid w:val="0"/>
        <w:spacing w:line="288" w:lineRule="auto"/>
        <w:ind w:firstLineChars="200" w:firstLine="480"/>
        <w:rPr>
          <w:sz w:val="24"/>
        </w:rPr>
      </w:pPr>
      <w:r>
        <w:rPr>
          <w:sz w:val="24"/>
        </w:rPr>
        <w:t>5</w:t>
      </w:r>
      <w:r>
        <w:rPr>
          <w:sz w:val="24"/>
        </w:rPr>
        <w:t>、组织对乙方施工现场安全生产检查，监督乙方及时处理发现的各种安全隐患。</w:t>
      </w:r>
    </w:p>
    <w:p w:rsidR="008B7CE4" w:rsidRDefault="000E7417">
      <w:pPr>
        <w:adjustRightInd w:val="0"/>
        <w:snapToGrid w:val="0"/>
        <w:spacing w:line="288" w:lineRule="auto"/>
        <w:ind w:firstLineChars="200" w:firstLine="480"/>
        <w:rPr>
          <w:rFonts w:eastAsia="黑体"/>
          <w:sz w:val="24"/>
        </w:rPr>
      </w:pPr>
      <w:r>
        <w:rPr>
          <w:rFonts w:eastAsia="黑体"/>
          <w:sz w:val="24"/>
        </w:rPr>
        <w:t>二、乙方职责</w:t>
      </w:r>
    </w:p>
    <w:p w:rsidR="008B7CE4" w:rsidRDefault="000E7417">
      <w:pPr>
        <w:adjustRightInd w:val="0"/>
        <w:snapToGrid w:val="0"/>
        <w:spacing w:line="288"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8B7CE4" w:rsidRDefault="000E7417">
      <w:pPr>
        <w:adjustRightInd w:val="0"/>
        <w:snapToGrid w:val="0"/>
        <w:spacing w:line="288"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8B7CE4" w:rsidRDefault="000E7417">
      <w:pPr>
        <w:adjustRightInd w:val="0"/>
        <w:snapToGrid w:val="0"/>
        <w:spacing w:line="288"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8B7CE4" w:rsidRDefault="000E7417">
      <w:pPr>
        <w:adjustRightInd w:val="0"/>
        <w:snapToGrid w:val="0"/>
        <w:spacing w:line="288" w:lineRule="auto"/>
        <w:ind w:firstLineChars="200" w:firstLine="480"/>
        <w:rPr>
          <w:sz w:val="24"/>
        </w:rPr>
      </w:pPr>
      <w:r>
        <w:rPr>
          <w:sz w:val="24"/>
        </w:rPr>
        <w:t>4</w:t>
      </w:r>
      <w:r>
        <w:rPr>
          <w:sz w:val="24"/>
        </w:rPr>
        <w:t>、乙方在任何时候都应采取各种合理的预防措施，防止其员工发生任何违法、违禁、暴力或妨碍治安的行为。</w:t>
      </w:r>
    </w:p>
    <w:p w:rsidR="008B7CE4" w:rsidRDefault="000E7417">
      <w:pPr>
        <w:adjustRightInd w:val="0"/>
        <w:snapToGrid w:val="0"/>
        <w:spacing w:line="288"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8B7CE4" w:rsidRDefault="000E7417">
      <w:pPr>
        <w:adjustRightInd w:val="0"/>
        <w:snapToGrid w:val="0"/>
        <w:spacing w:line="288" w:lineRule="auto"/>
        <w:ind w:firstLineChars="200" w:firstLine="480"/>
        <w:rPr>
          <w:sz w:val="24"/>
        </w:rPr>
      </w:pPr>
      <w:r>
        <w:rPr>
          <w:sz w:val="24"/>
        </w:rPr>
        <w:lastRenderedPageBreak/>
        <w:t>6</w:t>
      </w:r>
      <w:r>
        <w:rPr>
          <w:sz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8B7CE4" w:rsidRDefault="000E7417">
      <w:pPr>
        <w:adjustRightInd w:val="0"/>
        <w:snapToGrid w:val="0"/>
        <w:spacing w:line="288"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8B7CE4" w:rsidRDefault="000E7417">
      <w:pPr>
        <w:adjustRightInd w:val="0"/>
        <w:snapToGrid w:val="0"/>
        <w:spacing w:line="288"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8B7CE4" w:rsidRDefault="000E7417">
      <w:pPr>
        <w:adjustRightInd w:val="0"/>
        <w:snapToGrid w:val="0"/>
        <w:spacing w:line="288" w:lineRule="auto"/>
        <w:ind w:firstLineChars="200" w:firstLine="480"/>
        <w:rPr>
          <w:sz w:val="24"/>
        </w:rPr>
      </w:pPr>
      <w:r>
        <w:rPr>
          <w:sz w:val="24"/>
        </w:rPr>
        <w:t>9</w:t>
      </w:r>
      <w:r>
        <w:rPr>
          <w:sz w:val="24"/>
        </w:rPr>
        <w:t>、施工中采用新技术、新工艺、新设备、新材料时，必须制定相应的安全技术措施，施工现场必须具有相关的安全标志牌。</w:t>
      </w:r>
    </w:p>
    <w:p w:rsidR="008B7CE4" w:rsidRDefault="000E7417">
      <w:pPr>
        <w:adjustRightInd w:val="0"/>
        <w:snapToGrid w:val="0"/>
        <w:spacing w:line="288"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8B7CE4" w:rsidRDefault="000E7417">
      <w:pPr>
        <w:adjustRightInd w:val="0"/>
        <w:snapToGrid w:val="0"/>
        <w:spacing w:line="288" w:lineRule="auto"/>
        <w:ind w:firstLineChars="200" w:firstLine="480"/>
        <w:rPr>
          <w:sz w:val="24"/>
        </w:rPr>
      </w:pPr>
      <w:r>
        <w:rPr>
          <w:sz w:val="24"/>
        </w:rPr>
        <w:t>11</w:t>
      </w:r>
      <w:r>
        <w:rPr>
          <w:sz w:val="24"/>
        </w:rPr>
        <w:t>、安全生产费用按照交通部有关规定使用和管理。</w:t>
      </w:r>
    </w:p>
    <w:p w:rsidR="008B7CE4" w:rsidRDefault="000E7417">
      <w:pPr>
        <w:adjustRightInd w:val="0"/>
        <w:snapToGrid w:val="0"/>
        <w:spacing w:line="288" w:lineRule="auto"/>
        <w:ind w:firstLineChars="200" w:firstLine="480"/>
        <w:rPr>
          <w:rFonts w:eastAsia="黑体"/>
          <w:sz w:val="24"/>
        </w:rPr>
      </w:pPr>
      <w:r>
        <w:rPr>
          <w:rFonts w:eastAsia="黑体"/>
          <w:sz w:val="24"/>
        </w:rPr>
        <w:t>三、违约责任</w:t>
      </w:r>
    </w:p>
    <w:p w:rsidR="008B7CE4" w:rsidRDefault="000E7417">
      <w:pPr>
        <w:adjustRightInd w:val="0"/>
        <w:snapToGrid w:val="0"/>
        <w:spacing w:line="288" w:lineRule="auto"/>
        <w:ind w:firstLineChars="200" w:firstLine="480"/>
        <w:rPr>
          <w:sz w:val="24"/>
        </w:rPr>
      </w:pPr>
      <w:r>
        <w:rPr>
          <w:sz w:val="24"/>
        </w:rPr>
        <w:t>如因甲方或乙方违约造成安全事故，将依法追究责任。</w:t>
      </w:r>
    </w:p>
    <w:p w:rsidR="008B7CE4" w:rsidRDefault="000E7417">
      <w:pPr>
        <w:adjustRightInd w:val="0"/>
        <w:snapToGrid w:val="0"/>
        <w:spacing w:line="288"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F85F08" w:rsidRDefault="00F85F08" w:rsidP="00424D6C">
      <w:pPr>
        <w:adjustRightInd w:val="0"/>
        <w:snapToGrid w:val="0"/>
        <w:spacing w:beforeLines="100" w:before="312" w:line="343" w:lineRule="auto"/>
        <w:rPr>
          <w:sz w:val="24"/>
        </w:rPr>
      </w:pPr>
      <w:r>
        <w:rPr>
          <w:sz w:val="24"/>
        </w:rPr>
        <w:t>甲方：</w:t>
      </w:r>
      <w:r>
        <w:rPr>
          <w:rFonts w:hint="eastAsia"/>
          <w:sz w:val="24"/>
          <w:u w:val="single"/>
        </w:rPr>
        <w:t>单位全称（盖章）</w:t>
      </w:r>
      <w:r>
        <w:rPr>
          <w:rFonts w:hint="eastAsia"/>
          <w:sz w:val="24"/>
          <w:u w:val="single"/>
        </w:rPr>
        <w:t xml:space="preserve">  </w:t>
      </w:r>
      <w:r w:rsidRPr="006178AA">
        <w:rPr>
          <w:rFonts w:hint="eastAsia"/>
          <w:sz w:val="24"/>
        </w:rPr>
        <w:t xml:space="preserve">                    </w:t>
      </w:r>
      <w:r>
        <w:rPr>
          <w:rFonts w:hint="eastAsia"/>
          <w:sz w:val="24"/>
        </w:rPr>
        <w:t>乙</w:t>
      </w:r>
      <w:r>
        <w:rPr>
          <w:sz w:val="24"/>
        </w:rPr>
        <w:t>方：</w:t>
      </w:r>
      <w:r>
        <w:rPr>
          <w:rFonts w:hint="eastAsia"/>
          <w:sz w:val="24"/>
          <w:u w:val="single"/>
        </w:rPr>
        <w:t>单位全称（盖章）</w:t>
      </w:r>
    </w:p>
    <w:p w:rsidR="00F85F08" w:rsidRDefault="00F85F08" w:rsidP="00F85F08">
      <w:pPr>
        <w:adjustRightInd w:val="0"/>
        <w:snapToGrid w:val="0"/>
        <w:spacing w:line="343" w:lineRule="auto"/>
        <w:rPr>
          <w:sz w:val="24"/>
          <w:u w:val="single"/>
        </w:rPr>
      </w:pPr>
      <w:r>
        <w:rPr>
          <w:sz w:val="24"/>
        </w:rPr>
        <w:t>法定代表人法定代表人或</w:t>
      </w:r>
      <w:r>
        <w:rPr>
          <w:rFonts w:hint="eastAsia"/>
          <w:sz w:val="24"/>
        </w:rPr>
        <w:t xml:space="preserve">                      </w:t>
      </w:r>
      <w:r>
        <w:rPr>
          <w:sz w:val="24"/>
        </w:rPr>
        <w:t>法定代表人法定代表人或</w:t>
      </w:r>
      <w:r>
        <w:rPr>
          <w:rFonts w:hint="eastAsia"/>
          <w:sz w:val="24"/>
        </w:rPr>
        <w:t xml:space="preserve">                      </w:t>
      </w:r>
    </w:p>
    <w:p w:rsidR="00F85F08" w:rsidRPr="006178AA" w:rsidRDefault="00F85F08" w:rsidP="00F85F08">
      <w:pPr>
        <w:adjustRightInd w:val="0"/>
        <w:snapToGrid w:val="0"/>
        <w:spacing w:line="343" w:lineRule="auto"/>
        <w:rPr>
          <w:sz w:val="24"/>
        </w:rPr>
      </w:pPr>
      <w:r>
        <w:rPr>
          <w:sz w:val="24"/>
        </w:rPr>
        <w:t>其授权的代理人</w:t>
      </w:r>
      <w:r>
        <w:rPr>
          <w:rFonts w:hint="eastAsia"/>
          <w:sz w:val="24"/>
          <w:u w:val="single"/>
        </w:rPr>
        <w:t>（职务）</w:t>
      </w:r>
      <w:r>
        <w:rPr>
          <w:sz w:val="24"/>
          <w:u w:val="single"/>
        </w:rPr>
        <w:t>（姓名</w:t>
      </w:r>
      <w:r>
        <w:rPr>
          <w:rFonts w:hint="eastAsia"/>
          <w:sz w:val="24"/>
          <w:u w:val="single"/>
        </w:rPr>
        <w:t>）</w:t>
      </w:r>
      <w:r>
        <w:rPr>
          <w:rFonts w:hint="eastAsia"/>
          <w:sz w:val="24"/>
        </w:rPr>
        <w:t xml:space="preserve">              </w:t>
      </w:r>
      <w:r>
        <w:rPr>
          <w:sz w:val="24"/>
        </w:rPr>
        <w:t>其授权的代理人</w:t>
      </w:r>
      <w:r>
        <w:rPr>
          <w:rFonts w:hint="eastAsia"/>
          <w:sz w:val="24"/>
          <w:u w:val="single"/>
        </w:rPr>
        <w:t>（职务）</w:t>
      </w:r>
      <w:r>
        <w:rPr>
          <w:sz w:val="24"/>
          <w:u w:val="single"/>
        </w:rPr>
        <w:t>（姓名</w:t>
      </w:r>
      <w:r>
        <w:rPr>
          <w:rFonts w:hint="eastAsia"/>
          <w:sz w:val="24"/>
          <w:u w:val="single"/>
        </w:rPr>
        <w:t>）</w:t>
      </w:r>
    </w:p>
    <w:p w:rsidR="00F85F08" w:rsidRDefault="00F85F08" w:rsidP="00F85F08">
      <w:pPr>
        <w:adjustRightInd w:val="0"/>
        <w:snapToGrid w:val="0"/>
        <w:spacing w:line="343" w:lineRule="auto"/>
        <w:ind w:firstLineChars="500" w:firstLine="1200"/>
        <w:rPr>
          <w:sz w:val="24"/>
        </w:rPr>
      </w:pPr>
      <w:r>
        <w:rPr>
          <w:sz w:val="24"/>
          <w:u w:val="single"/>
        </w:rPr>
        <w:t>（</w:t>
      </w:r>
      <w:r>
        <w:rPr>
          <w:rFonts w:hint="eastAsia"/>
          <w:sz w:val="24"/>
          <w:u w:val="single"/>
        </w:rPr>
        <w:t>签字</w:t>
      </w:r>
      <w:r>
        <w:rPr>
          <w:sz w:val="24"/>
          <w:u w:val="single"/>
        </w:rPr>
        <w:t>）</w:t>
      </w:r>
      <w:r w:rsidRPr="006178AA">
        <w:rPr>
          <w:rFonts w:hint="eastAsia"/>
          <w:sz w:val="24"/>
        </w:rPr>
        <w:t xml:space="preserve">                        </w:t>
      </w:r>
      <w:r>
        <w:rPr>
          <w:rFonts w:hint="eastAsia"/>
          <w:sz w:val="24"/>
        </w:rPr>
        <w:t xml:space="preserve">   </w:t>
      </w:r>
      <w:r w:rsidRPr="006178AA">
        <w:rPr>
          <w:rFonts w:hint="eastAsia"/>
          <w:sz w:val="24"/>
        </w:rPr>
        <w:t xml:space="preserve"> </w:t>
      </w:r>
      <w:r>
        <w:rPr>
          <w:sz w:val="24"/>
          <w:u w:val="single"/>
        </w:rPr>
        <w:t>（</w:t>
      </w:r>
      <w:r>
        <w:rPr>
          <w:rFonts w:hint="eastAsia"/>
          <w:sz w:val="24"/>
          <w:u w:val="single"/>
        </w:rPr>
        <w:t>签字</w:t>
      </w:r>
      <w:r>
        <w:rPr>
          <w:sz w:val="24"/>
          <w:u w:val="single"/>
        </w:rPr>
        <w:t>）</w:t>
      </w:r>
    </w:p>
    <w:p w:rsidR="00F85F08" w:rsidRDefault="00F85F08" w:rsidP="00F85F08">
      <w:pPr>
        <w:adjustRightInd w:val="0"/>
        <w:snapToGrid w:val="0"/>
        <w:spacing w:line="343" w:lineRule="auto"/>
        <w:ind w:firstLineChars="400" w:firstLine="960"/>
        <w:rPr>
          <w:sz w:val="24"/>
        </w:rPr>
      </w:pPr>
    </w:p>
    <w:p w:rsidR="00F85F08" w:rsidRDefault="00F85F08" w:rsidP="00F85F08">
      <w:pPr>
        <w:adjustRightInd w:val="0"/>
        <w:snapToGrid w:val="0"/>
        <w:spacing w:line="343" w:lineRule="auto"/>
        <w:rPr>
          <w:sz w:val="24"/>
        </w:rPr>
      </w:pPr>
      <w:r>
        <w:rPr>
          <w:sz w:val="24"/>
        </w:rPr>
        <w:t>地址：</w:t>
      </w:r>
      <w:r>
        <w:rPr>
          <w:rFonts w:hint="eastAsia"/>
          <w:sz w:val="24"/>
        </w:rPr>
        <w:t xml:space="preserve">                                        </w:t>
      </w:r>
      <w:r>
        <w:rPr>
          <w:sz w:val="24"/>
        </w:rPr>
        <w:t>地址：</w:t>
      </w:r>
    </w:p>
    <w:p w:rsidR="00F85F08" w:rsidRDefault="00F85F08" w:rsidP="00F85F08">
      <w:pPr>
        <w:adjustRightInd w:val="0"/>
        <w:snapToGrid w:val="0"/>
        <w:spacing w:line="343" w:lineRule="auto"/>
        <w:rPr>
          <w:sz w:val="24"/>
        </w:rPr>
      </w:pPr>
      <w:r>
        <w:rPr>
          <w:sz w:val="24"/>
        </w:rPr>
        <w:t>电话：</w:t>
      </w:r>
      <w:r>
        <w:rPr>
          <w:rFonts w:hint="eastAsia"/>
          <w:sz w:val="24"/>
        </w:rPr>
        <w:t xml:space="preserve">                                        </w:t>
      </w:r>
      <w:r>
        <w:rPr>
          <w:sz w:val="24"/>
        </w:rPr>
        <w:t>电话：</w:t>
      </w:r>
    </w:p>
    <w:p w:rsidR="00F85F08" w:rsidRDefault="00F85F08" w:rsidP="00F85F08">
      <w:pPr>
        <w:adjustRightInd w:val="0"/>
        <w:snapToGrid w:val="0"/>
        <w:spacing w:line="343" w:lineRule="auto"/>
        <w:rPr>
          <w:sz w:val="24"/>
        </w:rPr>
      </w:pPr>
      <w:r>
        <w:rPr>
          <w:sz w:val="24"/>
        </w:rPr>
        <w:t>日期：</w:t>
      </w:r>
      <w:r>
        <w:rPr>
          <w:rFonts w:hint="eastAsia"/>
          <w:sz w:val="24"/>
        </w:rPr>
        <w:t xml:space="preserve">                                        </w:t>
      </w:r>
      <w:r>
        <w:rPr>
          <w:sz w:val="24"/>
        </w:rPr>
        <w:t>日期：</w:t>
      </w:r>
    </w:p>
    <w:p w:rsidR="00F85F08" w:rsidRDefault="00F85F08" w:rsidP="00F85F08">
      <w:pPr>
        <w:adjustRightInd w:val="0"/>
        <w:snapToGrid w:val="0"/>
        <w:spacing w:line="343" w:lineRule="auto"/>
        <w:rPr>
          <w:sz w:val="24"/>
        </w:rPr>
      </w:pPr>
    </w:p>
    <w:p w:rsidR="00F85F08" w:rsidRDefault="00F85F08" w:rsidP="00F85F08">
      <w:pPr>
        <w:adjustRightInd w:val="0"/>
        <w:snapToGrid w:val="0"/>
        <w:spacing w:line="343" w:lineRule="auto"/>
        <w:rPr>
          <w:sz w:val="24"/>
        </w:rPr>
      </w:pPr>
    </w:p>
    <w:p w:rsidR="00F85F08" w:rsidRPr="00F85F08" w:rsidRDefault="00F85F08" w:rsidP="00F85F08">
      <w:pPr>
        <w:pStyle w:val="a0"/>
        <w:ind w:firstLine="210"/>
      </w:pPr>
    </w:p>
    <w:p w:rsidR="008B7CE4" w:rsidRDefault="008B7CE4">
      <w:pPr>
        <w:adjustRightInd w:val="0"/>
        <w:snapToGrid w:val="0"/>
        <w:spacing w:line="343" w:lineRule="auto"/>
        <w:rPr>
          <w:sz w:val="24"/>
        </w:rPr>
      </w:pPr>
    </w:p>
    <w:p w:rsidR="008B7CE4" w:rsidRDefault="008B7CE4">
      <w:pPr>
        <w:adjustRightInd w:val="0"/>
        <w:snapToGrid w:val="0"/>
        <w:spacing w:line="343" w:lineRule="auto"/>
        <w:rPr>
          <w:sz w:val="24"/>
        </w:rPr>
      </w:pPr>
    </w:p>
    <w:p w:rsidR="008B7CE4" w:rsidRDefault="000E7417">
      <w:pPr>
        <w:widowControl/>
        <w:spacing w:line="360" w:lineRule="auto"/>
        <w:ind w:right="714"/>
        <w:jc w:val="center"/>
        <w:rPr>
          <w:rFonts w:ascii="黑体" w:eastAsia="黑体"/>
          <w:sz w:val="24"/>
        </w:rPr>
      </w:pPr>
      <w:r>
        <w:rPr>
          <w:rFonts w:ascii="黑体" w:eastAsia="黑体"/>
          <w:sz w:val="24"/>
        </w:rPr>
        <w:br w:type="page"/>
      </w:r>
    </w:p>
    <w:p w:rsidR="008B7CE4" w:rsidRDefault="000E7417">
      <w:pPr>
        <w:adjustRightInd w:val="0"/>
        <w:snapToGrid w:val="0"/>
        <w:spacing w:line="360" w:lineRule="auto"/>
        <w:rPr>
          <w:rFonts w:ascii="黑体" w:eastAsia="黑体"/>
          <w:sz w:val="24"/>
        </w:rPr>
      </w:pPr>
      <w:r>
        <w:rPr>
          <w:rFonts w:ascii="黑体" w:eastAsia="黑体" w:hint="eastAsia"/>
          <w:sz w:val="24"/>
        </w:rPr>
        <w:lastRenderedPageBreak/>
        <w:t>附件四：农民工工资支付承诺书</w:t>
      </w:r>
    </w:p>
    <w:p w:rsidR="008B7CE4" w:rsidRDefault="008B7CE4" w:rsidP="00424D6C">
      <w:pPr>
        <w:adjustRightInd w:val="0"/>
        <w:snapToGrid w:val="0"/>
        <w:spacing w:afterLines="50" w:after="156" w:line="343" w:lineRule="auto"/>
        <w:rPr>
          <w:rFonts w:ascii="黑体" w:eastAsia="黑体"/>
          <w:sz w:val="18"/>
          <w:szCs w:val="18"/>
        </w:rPr>
      </w:pP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8B7CE4" w:rsidRDefault="000E7417" w:rsidP="00424D6C">
      <w:pPr>
        <w:adjustRightInd w:val="0"/>
        <w:snapToGrid w:val="0"/>
        <w:spacing w:afterLines="50" w:after="156" w:line="343" w:lineRule="auto"/>
        <w:ind w:firstLineChars="150" w:firstLine="360"/>
        <w:rPr>
          <w:sz w:val="24"/>
        </w:rPr>
      </w:pPr>
      <w:r>
        <w:rPr>
          <w:rFonts w:hint="eastAsia"/>
          <w:sz w:val="24"/>
        </w:rPr>
        <w:t>我单位在此郑重承诺：</w:t>
      </w:r>
    </w:p>
    <w:p w:rsidR="008B7CE4" w:rsidRDefault="000E7417" w:rsidP="00424D6C">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0E7417" w:rsidP="00424D6C">
      <w:pPr>
        <w:adjustRightInd w:val="0"/>
        <w:snapToGrid w:val="0"/>
        <w:spacing w:afterLines="50" w:after="156" w:line="343" w:lineRule="auto"/>
        <w:ind w:firstLineChars="150" w:firstLine="360"/>
        <w:jc w:val="right"/>
        <w:rPr>
          <w:sz w:val="24"/>
          <w:u w:val="single"/>
        </w:rPr>
      </w:pPr>
      <w:r>
        <w:rPr>
          <w:rFonts w:hint="eastAsia"/>
          <w:sz w:val="24"/>
        </w:rPr>
        <w:t>承诺人：</w:t>
      </w:r>
      <w:r>
        <w:rPr>
          <w:rFonts w:hint="eastAsia"/>
          <w:sz w:val="24"/>
          <w:u w:val="single"/>
        </w:rPr>
        <w:t>（单位全称）（盖章）</w:t>
      </w:r>
    </w:p>
    <w:p w:rsidR="008B7CE4" w:rsidRDefault="000E7417" w:rsidP="00424D6C">
      <w:pPr>
        <w:adjustRightInd w:val="0"/>
        <w:snapToGrid w:val="0"/>
        <w:spacing w:afterLines="50" w:after="156" w:line="343" w:lineRule="auto"/>
        <w:ind w:firstLineChars="2550" w:firstLine="6120"/>
        <w:rPr>
          <w:sz w:val="24"/>
        </w:rPr>
      </w:pPr>
      <w:r>
        <w:rPr>
          <w:rFonts w:hint="eastAsia"/>
          <w:sz w:val="24"/>
        </w:rPr>
        <w:t>法定代表人：</w:t>
      </w:r>
    </w:p>
    <w:p w:rsidR="008B7CE4" w:rsidRDefault="008B7CE4" w:rsidP="00424D6C">
      <w:pPr>
        <w:adjustRightInd w:val="0"/>
        <w:snapToGrid w:val="0"/>
        <w:spacing w:afterLines="50" w:after="156" w:line="343" w:lineRule="auto"/>
        <w:ind w:firstLineChars="150" w:firstLine="360"/>
        <w:rPr>
          <w:sz w:val="24"/>
          <w:u w:val="single"/>
        </w:rPr>
      </w:pPr>
    </w:p>
    <w:p w:rsidR="008B7CE4" w:rsidRDefault="008B7CE4" w:rsidP="00424D6C">
      <w:pPr>
        <w:adjustRightInd w:val="0"/>
        <w:snapToGrid w:val="0"/>
        <w:spacing w:afterLines="50" w:after="156" w:line="343" w:lineRule="auto"/>
        <w:rPr>
          <w:rFonts w:ascii="黑体" w:eastAsia="黑体"/>
          <w:sz w:val="28"/>
          <w:szCs w:val="28"/>
        </w:rPr>
      </w:pPr>
    </w:p>
    <w:p w:rsidR="008B7CE4" w:rsidRDefault="000E7417">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lastRenderedPageBreak/>
        <w:t>附件五：项目经理委任书</w:t>
      </w:r>
    </w:p>
    <w:p w:rsidR="008B7CE4" w:rsidRDefault="000E7417">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8B7CE4" w:rsidRDefault="000E7417">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8B7CE4" w:rsidRDefault="008B7CE4">
      <w:pPr>
        <w:adjustRightInd w:val="0"/>
        <w:snapToGrid w:val="0"/>
        <w:spacing w:line="360" w:lineRule="auto"/>
        <w:jc w:val="center"/>
        <w:rPr>
          <w:sz w:val="24"/>
        </w:rPr>
      </w:pPr>
    </w:p>
    <w:p w:rsidR="008B7CE4" w:rsidRDefault="000E7417">
      <w:pPr>
        <w:adjustRightInd w:val="0"/>
        <w:snapToGrid w:val="0"/>
        <w:spacing w:line="360" w:lineRule="auto"/>
        <w:jc w:val="left"/>
        <w:rPr>
          <w:sz w:val="24"/>
        </w:rPr>
      </w:pPr>
      <w:r>
        <w:rPr>
          <w:sz w:val="24"/>
        </w:rPr>
        <w:t>致：</w:t>
      </w:r>
      <w:r>
        <w:rPr>
          <w:sz w:val="24"/>
          <w:u w:val="single"/>
        </w:rPr>
        <w:t>（发包人全称）</w:t>
      </w:r>
    </w:p>
    <w:p w:rsidR="008B7CE4" w:rsidRDefault="000E7417">
      <w:pPr>
        <w:adjustRightInd w:val="0"/>
        <w:snapToGrid w:val="0"/>
        <w:spacing w:line="360" w:lineRule="auto"/>
        <w:ind w:firstLineChars="200" w:firstLine="480"/>
        <w:rPr>
          <w:sz w:val="24"/>
        </w:rPr>
      </w:pPr>
      <w:r>
        <w:rPr>
          <w:sz w:val="24"/>
          <w:u w:val="single"/>
        </w:rPr>
        <w:t>（承包人全称）</w:t>
      </w:r>
      <w:r>
        <w:rPr>
          <w:sz w:val="24"/>
        </w:rPr>
        <w:t>法定代表人</w:t>
      </w:r>
      <w:r>
        <w:rPr>
          <w:sz w:val="24"/>
          <w:u w:val="single"/>
        </w:rPr>
        <w:t>（职务、姓名）</w:t>
      </w:r>
      <w:r>
        <w:rPr>
          <w:sz w:val="24"/>
        </w:rPr>
        <w:t>代表本单位委任</w:t>
      </w:r>
      <w:r>
        <w:rPr>
          <w:sz w:val="24"/>
          <w:u w:val="single"/>
        </w:rPr>
        <w:t>（职务、姓名）</w:t>
      </w:r>
      <w:r>
        <w:rPr>
          <w:sz w:val="24"/>
        </w:rPr>
        <w:t>为</w:t>
      </w:r>
      <w:r>
        <w:rPr>
          <w:sz w:val="24"/>
          <w:u w:val="single"/>
        </w:rPr>
        <w:t>（合同工程名称）</w:t>
      </w:r>
      <w:r>
        <w:rPr>
          <w:sz w:val="24"/>
        </w:rPr>
        <w:t>的项目经理。凡本合同执行中的有关技术、工程进度、现场管理、质量检验、结算与支付等方面工作，由</w:t>
      </w:r>
      <w:r>
        <w:rPr>
          <w:rFonts w:hint="eastAsia"/>
          <w:sz w:val="24"/>
          <w:u w:val="single"/>
        </w:rPr>
        <w:t>（姓名）</w:t>
      </w:r>
      <w:r>
        <w:rPr>
          <w:sz w:val="24"/>
        </w:rPr>
        <w:t>代表本单位全面负</w:t>
      </w:r>
      <w:r>
        <w:rPr>
          <w:rFonts w:hint="eastAsia"/>
          <w:sz w:val="24"/>
        </w:rPr>
        <w:t>责。</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rsidP="00F85F08">
      <w:pPr>
        <w:adjustRightInd w:val="0"/>
        <w:snapToGrid w:val="0"/>
        <w:spacing w:line="360" w:lineRule="auto"/>
        <w:ind w:firstLineChars="2000" w:firstLine="4800"/>
        <w:rPr>
          <w:sz w:val="24"/>
        </w:rPr>
      </w:pPr>
      <w:r>
        <w:rPr>
          <w:sz w:val="24"/>
        </w:rPr>
        <w:t>承包人：</w:t>
      </w:r>
      <w:r>
        <w:rPr>
          <w:sz w:val="24"/>
          <w:u w:val="single"/>
        </w:rPr>
        <w:t>（全称）</w:t>
      </w:r>
      <w:r>
        <w:rPr>
          <w:sz w:val="24"/>
        </w:rPr>
        <w:t>…</w:t>
      </w:r>
      <w:r>
        <w:rPr>
          <w:sz w:val="24"/>
          <w:u w:val="single"/>
        </w:rPr>
        <w:t>（盖章）</w:t>
      </w:r>
    </w:p>
    <w:p w:rsidR="008B7CE4" w:rsidRDefault="000E7417">
      <w:pPr>
        <w:adjustRightInd w:val="0"/>
        <w:snapToGrid w:val="0"/>
        <w:spacing w:line="360" w:lineRule="auto"/>
        <w:ind w:firstLineChars="2000" w:firstLine="4800"/>
        <w:rPr>
          <w:sz w:val="24"/>
        </w:rPr>
      </w:pPr>
      <w:r>
        <w:rPr>
          <w:sz w:val="24"/>
        </w:rPr>
        <w:t>法定代表人：</w:t>
      </w:r>
      <w:r>
        <w:rPr>
          <w:rFonts w:hint="eastAsia"/>
          <w:sz w:val="24"/>
          <w:u w:val="single"/>
        </w:rPr>
        <w:t>（职务）</w:t>
      </w:r>
    </w:p>
    <w:p w:rsidR="008B7CE4" w:rsidRDefault="000E7417">
      <w:pPr>
        <w:adjustRightInd w:val="0"/>
        <w:snapToGrid w:val="0"/>
        <w:spacing w:line="360" w:lineRule="auto"/>
        <w:ind w:firstLineChars="2600" w:firstLine="6240"/>
        <w:rPr>
          <w:sz w:val="24"/>
          <w:u w:val="single"/>
        </w:rPr>
      </w:pPr>
      <w:r>
        <w:rPr>
          <w:sz w:val="24"/>
          <w:u w:val="single"/>
        </w:rPr>
        <w:t>（姓名）</w:t>
      </w:r>
    </w:p>
    <w:p w:rsidR="008B7CE4" w:rsidRDefault="000E7417">
      <w:pPr>
        <w:adjustRightInd w:val="0"/>
        <w:snapToGrid w:val="0"/>
        <w:spacing w:line="360" w:lineRule="auto"/>
        <w:ind w:firstLineChars="2600" w:firstLine="6240"/>
        <w:rPr>
          <w:sz w:val="24"/>
        </w:rPr>
      </w:pPr>
      <w:r>
        <w:rPr>
          <w:sz w:val="24"/>
          <w:u w:val="single"/>
        </w:rPr>
        <w:t>（</w:t>
      </w:r>
      <w:r>
        <w:rPr>
          <w:rFonts w:hint="eastAsia"/>
          <w:sz w:val="24"/>
          <w:u w:val="single"/>
        </w:rPr>
        <w:t>签字</w:t>
      </w:r>
      <w:r>
        <w:rPr>
          <w:sz w:val="24"/>
          <w:u w:val="single"/>
        </w:rPr>
        <w:t>）</w:t>
      </w:r>
    </w:p>
    <w:p w:rsidR="008B7CE4" w:rsidRDefault="000E7417">
      <w:pPr>
        <w:adjustRightInd w:val="0"/>
        <w:snapToGrid w:val="0"/>
        <w:spacing w:line="360" w:lineRule="auto"/>
        <w:ind w:firstLineChars="2400" w:firstLine="5760"/>
        <w:rPr>
          <w:sz w:val="24"/>
        </w:rPr>
      </w:pPr>
      <w:r>
        <w:rPr>
          <w:sz w:val="24"/>
        </w:rPr>
        <w:t>年月日</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rPr>
          <w:sz w:val="24"/>
        </w:rPr>
      </w:pPr>
      <w:r>
        <w:rPr>
          <w:sz w:val="24"/>
        </w:rPr>
        <w:t>抄送：</w:t>
      </w:r>
      <w:r>
        <w:rPr>
          <w:sz w:val="24"/>
          <w:u w:val="single"/>
        </w:rPr>
        <w:t>（监理人）</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附件六：履约担保格式</w:t>
      </w:r>
    </w:p>
    <w:p w:rsidR="008B7CE4" w:rsidRDefault="000E7417" w:rsidP="00424D6C">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履 约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鉴于（发包人名称，以下简称</w:t>
      </w:r>
      <w:r>
        <w:rPr>
          <w:sz w:val="24"/>
        </w:rPr>
        <w:t>“</w:t>
      </w:r>
      <w:r>
        <w:rPr>
          <w:sz w:val="24"/>
        </w:rPr>
        <w:t>发包人</w:t>
      </w:r>
      <w:r>
        <w:rPr>
          <w:sz w:val="24"/>
        </w:rPr>
        <w:t>”</w:t>
      </w:r>
      <w:r>
        <w:rPr>
          <w:sz w:val="24"/>
        </w:rPr>
        <w:t>）接受（承包人名称）（以下称</w:t>
      </w:r>
      <w:r>
        <w:rPr>
          <w:sz w:val="24"/>
        </w:rPr>
        <w:t>“</w:t>
      </w:r>
      <w:r>
        <w:rPr>
          <w:sz w:val="24"/>
        </w:rPr>
        <w:t>承包人</w:t>
      </w:r>
      <w:r>
        <w:rPr>
          <w:sz w:val="24"/>
        </w:rPr>
        <w:t>”</w:t>
      </w:r>
      <w:r>
        <w:rPr>
          <w:sz w:val="24"/>
        </w:rPr>
        <w:t>）于年月日参加（项目名称）标段施工的投标。我方愿意无条件地、不可撤销地就承包人履行与你方订立的合同，向你方提供担保。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8B7CE4" w:rsidRDefault="008B7CE4">
      <w:pPr>
        <w:adjustRightInd w:val="0"/>
        <w:snapToGrid w:val="0"/>
        <w:spacing w:line="360" w:lineRule="auto"/>
        <w:ind w:firstLineChars="200" w:firstLine="480"/>
        <w:rPr>
          <w:sz w:val="24"/>
        </w:rPr>
      </w:pP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rPr>
          <w:sz w:val="24"/>
        </w:rPr>
      </w:pPr>
      <w:r>
        <w:rPr>
          <w:sz w:val="24"/>
        </w:rPr>
        <w:t>年月日</w:t>
      </w:r>
    </w:p>
    <w:p w:rsidR="008B7CE4" w:rsidRDefault="000E7417">
      <w:pPr>
        <w:adjustRightInd w:val="0"/>
        <w:snapToGrid w:val="0"/>
        <w:spacing w:line="360" w:lineRule="auto"/>
        <w:rPr>
          <w:rFonts w:ascii="黑体" w:eastAsia="黑体"/>
          <w:sz w:val="24"/>
        </w:rPr>
      </w:pPr>
      <w:r>
        <w:rPr>
          <w:sz w:val="24"/>
        </w:rPr>
        <w:br w:type="page"/>
      </w:r>
      <w:r>
        <w:rPr>
          <w:rFonts w:ascii="黑体" w:eastAsia="黑体" w:hint="eastAsia"/>
          <w:sz w:val="24"/>
        </w:rPr>
        <w:lastRenderedPageBreak/>
        <w:t>附件七：预付款担保格式</w:t>
      </w:r>
    </w:p>
    <w:p w:rsidR="008B7CE4" w:rsidRDefault="000E7417" w:rsidP="00424D6C">
      <w:pPr>
        <w:adjustRightInd w:val="0"/>
        <w:snapToGrid w:val="0"/>
        <w:spacing w:beforeLines="100" w:before="312" w:afterLines="100" w:after="312" w:line="360" w:lineRule="auto"/>
        <w:jc w:val="center"/>
        <w:rPr>
          <w:rFonts w:ascii="黑体" w:eastAsia="黑体"/>
          <w:sz w:val="30"/>
          <w:szCs w:val="30"/>
        </w:rPr>
      </w:pPr>
      <w:r>
        <w:rPr>
          <w:rFonts w:ascii="黑体" w:eastAsia="黑体" w:hint="eastAsia"/>
          <w:sz w:val="30"/>
          <w:szCs w:val="30"/>
        </w:rPr>
        <w:t>预 付 款 担 保</w:t>
      </w:r>
    </w:p>
    <w:p w:rsidR="008B7CE4" w:rsidRDefault="000E7417">
      <w:pPr>
        <w:adjustRightInd w:val="0"/>
        <w:snapToGrid w:val="0"/>
        <w:spacing w:line="360" w:lineRule="auto"/>
        <w:rPr>
          <w:sz w:val="24"/>
        </w:rPr>
      </w:pPr>
      <w:r>
        <w:rPr>
          <w:sz w:val="24"/>
        </w:rPr>
        <w:t>（发包人名称）：</w:t>
      </w:r>
    </w:p>
    <w:p w:rsidR="008B7CE4" w:rsidRDefault="008B7CE4">
      <w:pPr>
        <w:adjustRightInd w:val="0"/>
        <w:snapToGrid w:val="0"/>
        <w:spacing w:line="360" w:lineRule="auto"/>
        <w:rPr>
          <w:sz w:val="24"/>
        </w:rPr>
      </w:pPr>
    </w:p>
    <w:p w:rsidR="008B7CE4" w:rsidRDefault="000E7417">
      <w:pPr>
        <w:adjustRightInd w:val="0"/>
        <w:snapToGrid w:val="0"/>
        <w:spacing w:line="360" w:lineRule="auto"/>
        <w:ind w:firstLineChars="200" w:firstLine="480"/>
        <w:rPr>
          <w:sz w:val="24"/>
        </w:rPr>
      </w:pPr>
      <w:r>
        <w:rPr>
          <w:sz w:val="24"/>
        </w:rPr>
        <w:t>根据（承包人名称）（以下称</w:t>
      </w:r>
      <w:r>
        <w:rPr>
          <w:sz w:val="24"/>
        </w:rPr>
        <w:t>“</w:t>
      </w:r>
      <w:r>
        <w:rPr>
          <w:sz w:val="24"/>
        </w:rPr>
        <w:t>承包人</w:t>
      </w:r>
      <w:r>
        <w:rPr>
          <w:sz w:val="24"/>
        </w:rPr>
        <w:t>”</w:t>
      </w:r>
      <w:r>
        <w:rPr>
          <w:sz w:val="24"/>
        </w:rPr>
        <w:t>）与（发包人名称）（以下简称</w:t>
      </w:r>
      <w:r>
        <w:rPr>
          <w:sz w:val="24"/>
        </w:rPr>
        <w:t>“</w:t>
      </w:r>
      <w:r>
        <w:rPr>
          <w:sz w:val="24"/>
        </w:rPr>
        <w:t>发包人</w:t>
      </w:r>
      <w:r>
        <w:rPr>
          <w:sz w:val="24"/>
        </w:rPr>
        <w:t>”</w:t>
      </w:r>
      <w:r>
        <w:rPr>
          <w:sz w:val="24"/>
        </w:rPr>
        <w:t>）于年月日签订的（项目名称）标段施工承包合同，承包人按约定的金额向发包人提交一份预付款担保，即有权得到发包人支付相等金额的预付款。我方愿意就你方提供给承包人的预付款提供担保。</w:t>
      </w:r>
    </w:p>
    <w:p w:rsidR="008B7CE4" w:rsidRDefault="000E7417">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担保金额人民币（大写）元（￥</w:t>
      </w:r>
      <w:r>
        <w:rPr>
          <w:rFonts w:hint="eastAsia"/>
          <w:sz w:val="24"/>
        </w:rPr>
        <w:t>）。</w:t>
      </w:r>
    </w:p>
    <w:p w:rsidR="008B7CE4" w:rsidRDefault="000E7417">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8B7CE4" w:rsidRDefault="000E7417">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8B7CE4" w:rsidRDefault="000E7417">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8B7CE4" w:rsidRDefault="008B7CE4">
      <w:pPr>
        <w:adjustRightInd w:val="0"/>
        <w:snapToGrid w:val="0"/>
        <w:spacing w:line="360" w:lineRule="auto"/>
        <w:ind w:firstLineChars="200" w:firstLine="480"/>
        <w:rPr>
          <w:sz w:val="24"/>
        </w:rPr>
      </w:pPr>
    </w:p>
    <w:p w:rsidR="008B7CE4" w:rsidRDefault="000E7417">
      <w:pPr>
        <w:adjustRightInd w:val="0"/>
        <w:snapToGrid w:val="0"/>
        <w:spacing w:line="360" w:lineRule="auto"/>
        <w:ind w:firstLineChars="1600" w:firstLine="3840"/>
        <w:rPr>
          <w:sz w:val="24"/>
        </w:rPr>
      </w:pPr>
      <w:r>
        <w:rPr>
          <w:sz w:val="24"/>
        </w:rPr>
        <w:t>担保人：（盖单位公章）</w:t>
      </w:r>
    </w:p>
    <w:p w:rsidR="008B7CE4" w:rsidRDefault="000E7417">
      <w:pPr>
        <w:adjustRightInd w:val="0"/>
        <w:snapToGrid w:val="0"/>
        <w:spacing w:line="360" w:lineRule="auto"/>
        <w:ind w:firstLineChars="1598" w:firstLine="3835"/>
        <w:rPr>
          <w:sz w:val="24"/>
        </w:rPr>
      </w:pPr>
      <w:r>
        <w:rPr>
          <w:sz w:val="24"/>
        </w:rPr>
        <w:t>法定代表人或其委托代理人：（签字）</w:t>
      </w:r>
    </w:p>
    <w:p w:rsidR="008B7CE4" w:rsidRDefault="000E7417">
      <w:pPr>
        <w:adjustRightInd w:val="0"/>
        <w:snapToGrid w:val="0"/>
        <w:spacing w:line="360" w:lineRule="auto"/>
        <w:ind w:firstLineChars="1598" w:firstLine="3835"/>
        <w:rPr>
          <w:sz w:val="24"/>
        </w:rPr>
      </w:pPr>
      <w:r>
        <w:rPr>
          <w:sz w:val="24"/>
        </w:rPr>
        <w:t>地址：</w:t>
      </w:r>
    </w:p>
    <w:p w:rsidR="008B7CE4" w:rsidRDefault="000E7417">
      <w:pPr>
        <w:adjustRightInd w:val="0"/>
        <w:snapToGrid w:val="0"/>
        <w:spacing w:line="360" w:lineRule="auto"/>
        <w:ind w:firstLineChars="1598" w:firstLine="3835"/>
        <w:rPr>
          <w:sz w:val="24"/>
          <w:u w:val="single"/>
        </w:rPr>
      </w:pPr>
      <w:r>
        <w:rPr>
          <w:sz w:val="24"/>
        </w:rPr>
        <w:t>邮政编码：</w:t>
      </w:r>
    </w:p>
    <w:p w:rsidR="008B7CE4" w:rsidRDefault="000E7417">
      <w:pPr>
        <w:adjustRightInd w:val="0"/>
        <w:snapToGrid w:val="0"/>
        <w:spacing w:line="360" w:lineRule="auto"/>
        <w:ind w:firstLineChars="1598" w:firstLine="3835"/>
        <w:rPr>
          <w:sz w:val="24"/>
          <w:u w:val="single"/>
        </w:rPr>
      </w:pPr>
      <w:r>
        <w:rPr>
          <w:sz w:val="24"/>
        </w:rPr>
        <w:t>电话：</w:t>
      </w:r>
    </w:p>
    <w:p w:rsidR="008B7CE4" w:rsidRDefault="000E7417">
      <w:pPr>
        <w:adjustRightInd w:val="0"/>
        <w:snapToGrid w:val="0"/>
        <w:spacing w:line="360" w:lineRule="auto"/>
        <w:ind w:firstLineChars="1598" w:firstLine="3835"/>
        <w:rPr>
          <w:sz w:val="24"/>
          <w:u w:val="single"/>
        </w:rPr>
      </w:pPr>
      <w:r>
        <w:rPr>
          <w:sz w:val="24"/>
        </w:rPr>
        <w:t>传真：</w:t>
      </w:r>
    </w:p>
    <w:p w:rsidR="008B7CE4" w:rsidRDefault="000E7417" w:rsidP="00E82C5E">
      <w:pPr>
        <w:adjustRightInd w:val="0"/>
        <w:snapToGrid w:val="0"/>
        <w:spacing w:line="360" w:lineRule="auto"/>
        <w:ind w:firstLineChars="2097" w:firstLine="5033"/>
      </w:pPr>
      <w:r>
        <w:rPr>
          <w:sz w:val="24"/>
        </w:rPr>
        <w:t>年月日</w:t>
      </w:r>
    </w:p>
    <w:p w:rsidR="008B7CE4" w:rsidRDefault="008B7CE4">
      <w:pPr>
        <w:spacing w:line="400" w:lineRule="exact"/>
        <w:ind w:firstLineChars="200" w:firstLine="480"/>
        <w:rPr>
          <w:rFonts w:ascii="宋体" w:hAnsi="宋体"/>
          <w:sz w:val="24"/>
        </w:rPr>
      </w:pPr>
    </w:p>
    <w:p w:rsidR="008B7CE4" w:rsidRDefault="008B7CE4">
      <w:pPr>
        <w:rPr>
          <w:rFonts w:ascii="宋体" w:hAnsi="宋体"/>
          <w:sz w:val="24"/>
        </w:rPr>
      </w:pPr>
    </w:p>
    <w:p w:rsidR="008B7CE4" w:rsidRDefault="008B7CE4">
      <w:pPr>
        <w:spacing w:line="400" w:lineRule="exact"/>
        <w:rPr>
          <w:rFonts w:ascii="隶书" w:eastAsia="隶书" w:hAnsi="宋体"/>
          <w:sz w:val="24"/>
        </w:rPr>
      </w:pPr>
    </w:p>
    <w:p w:rsidR="008B7CE4" w:rsidRDefault="000E7417">
      <w:pPr>
        <w:pStyle w:val="1"/>
        <w:spacing w:after="600" w:line="240" w:lineRule="auto"/>
        <w:jc w:val="center"/>
        <w:rPr>
          <w:b w:val="0"/>
        </w:rPr>
      </w:pPr>
      <w:bookmarkStart w:id="219" w:name="_Toc483496978"/>
      <w:bookmarkStart w:id="220" w:name="_Toc237866020"/>
      <w:r>
        <w:rPr>
          <w:rFonts w:ascii="黑体" w:eastAsia="黑体" w:hint="eastAsia"/>
        </w:rPr>
        <w:lastRenderedPageBreak/>
        <w:t xml:space="preserve">第五章  </w:t>
      </w:r>
      <w:r>
        <w:rPr>
          <w:rFonts w:ascii="黑体" w:eastAsia="黑体"/>
        </w:rPr>
        <w:t>工程量清单说明</w:t>
      </w:r>
      <w:bookmarkEnd w:id="219"/>
      <w:bookmarkEnd w:id="220"/>
    </w:p>
    <w:p w:rsidR="008B7CE4" w:rsidRDefault="000E7417">
      <w:pPr>
        <w:pStyle w:val="af"/>
        <w:numPr>
          <w:ilvl w:val="0"/>
          <w:numId w:val="2"/>
        </w:numPr>
        <w:spacing w:before="120" w:after="120"/>
        <w:ind w:firstLineChars="0"/>
        <w:rPr>
          <w:rFonts w:ascii="黑体" w:eastAsia="黑体"/>
          <w:sz w:val="28"/>
          <w:szCs w:val="28"/>
        </w:rPr>
      </w:pPr>
      <w:bookmarkStart w:id="221" w:name="_Hlt236721459"/>
      <w:bookmarkEnd w:id="221"/>
      <w:r>
        <w:rPr>
          <w:rFonts w:ascii="黑体" w:eastAsia="黑体" w:hint="eastAsia"/>
          <w:sz w:val="28"/>
          <w:szCs w:val="28"/>
        </w:rPr>
        <w:t>工程量清单说明</w:t>
      </w:r>
    </w:p>
    <w:p w:rsidR="008B7CE4" w:rsidRDefault="000E7417">
      <w:pPr>
        <w:spacing w:line="400" w:lineRule="exact"/>
        <w:ind w:firstLineChars="200" w:firstLine="480"/>
        <w:rPr>
          <w:rFonts w:ascii="宋体" w:hAnsi="宋体"/>
          <w:sz w:val="24"/>
        </w:rPr>
      </w:pPr>
      <w:r>
        <w:rPr>
          <w:rFonts w:ascii="宋体" w:hAnsi="宋体" w:hint="eastAsia"/>
          <w:sz w:val="24"/>
        </w:rPr>
        <w:t>1）计算依据:委托单位提供的报审预算、由设计单位提供的设计图纸等;</w:t>
      </w:r>
    </w:p>
    <w:p w:rsidR="008B7CE4" w:rsidRDefault="000E7417">
      <w:pPr>
        <w:spacing w:line="400" w:lineRule="exact"/>
        <w:ind w:firstLineChars="200" w:firstLine="480"/>
        <w:rPr>
          <w:rFonts w:ascii="宋体" w:hAnsi="宋体"/>
          <w:sz w:val="24"/>
        </w:rPr>
      </w:pPr>
      <w:r>
        <w:rPr>
          <w:rFonts w:ascii="宋体" w:hAnsi="宋体" w:hint="eastAsia"/>
          <w:sz w:val="24"/>
        </w:rPr>
        <w:t>2）计价依据:《公路工程预算定额》(JTG/T 3832-2018)、《08公路工程清单计价依据》( 2009范本)等相关计价文件及其配套的省市有关文件;</w:t>
      </w:r>
    </w:p>
    <w:p w:rsidR="008B7CE4" w:rsidRDefault="000E7417">
      <w:pPr>
        <w:spacing w:before="240" w:after="120"/>
        <w:rPr>
          <w:rFonts w:ascii="黑体" w:eastAsia="黑体"/>
          <w:sz w:val="28"/>
          <w:szCs w:val="28"/>
        </w:rPr>
      </w:pPr>
      <w:r>
        <w:rPr>
          <w:rFonts w:ascii="黑体" w:eastAsia="黑体" w:hint="eastAsia"/>
          <w:sz w:val="28"/>
          <w:szCs w:val="28"/>
        </w:rPr>
        <w:t>2．投标报价说明</w:t>
      </w:r>
    </w:p>
    <w:p w:rsidR="008B7CE4" w:rsidRDefault="000E7417">
      <w:pPr>
        <w:spacing w:line="400" w:lineRule="exact"/>
        <w:ind w:firstLineChars="200" w:firstLine="480"/>
        <w:rPr>
          <w:rFonts w:ascii="宋体" w:hAnsi="宋体"/>
          <w:sz w:val="24"/>
        </w:rPr>
      </w:pPr>
      <w:r>
        <w:rPr>
          <w:rFonts w:ascii="宋体" w:hAnsi="宋体" w:hint="eastAsia"/>
          <w:sz w:val="24"/>
        </w:rPr>
        <w:t>2.1 工程量清单中的每一子目须填入单价或价格，且只允许有一个报价。</w:t>
      </w:r>
    </w:p>
    <w:p w:rsidR="008B7CE4" w:rsidRDefault="000E7417">
      <w:pPr>
        <w:spacing w:line="400" w:lineRule="exact"/>
        <w:ind w:firstLineChars="200" w:firstLine="480"/>
        <w:rPr>
          <w:rFonts w:ascii="宋体" w:hAnsi="宋体"/>
          <w:sz w:val="24"/>
        </w:rPr>
      </w:pPr>
      <w:r>
        <w:rPr>
          <w:rFonts w:ascii="宋体" w:hAnsi="宋体"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8B7CE4" w:rsidRDefault="000E7417">
      <w:pPr>
        <w:spacing w:line="400" w:lineRule="exact"/>
        <w:ind w:firstLineChars="200" w:firstLine="480"/>
        <w:rPr>
          <w:rFonts w:ascii="宋体" w:hAnsi="宋体"/>
          <w:sz w:val="24"/>
        </w:rPr>
      </w:pPr>
      <w:r>
        <w:rPr>
          <w:rFonts w:ascii="宋体" w:hAnsi="宋体"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8B7CE4" w:rsidRDefault="000E7417">
      <w:pPr>
        <w:spacing w:line="400" w:lineRule="exact"/>
        <w:ind w:firstLineChars="200" w:firstLine="480"/>
        <w:rPr>
          <w:rFonts w:ascii="宋体" w:hAnsi="宋体"/>
          <w:sz w:val="24"/>
        </w:rPr>
      </w:pPr>
      <w:r>
        <w:rPr>
          <w:rFonts w:ascii="宋体" w:hAnsi="宋体" w:hint="eastAsia"/>
          <w:sz w:val="24"/>
        </w:rPr>
        <w:t>2.4 符合合同条款规定的全部费用应认为已被计入有标价的工程量清单所列各子目之中，未列子目不予计量的工作，其费用应视为已分摊在本合同工程的有关子目的单价或总额价之中。</w:t>
      </w:r>
    </w:p>
    <w:p w:rsidR="008B7CE4" w:rsidRDefault="000E7417">
      <w:pPr>
        <w:spacing w:line="400" w:lineRule="exact"/>
        <w:ind w:firstLineChars="200" w:firstLine="480"/>
        <w:rPr>
          <w:rFonts w:ascii="宋体" w:hAnsi="宋体"/>
          <w:sz w:val="24"/>
        </w:rPr>
      </w:pPr>
      <w:r>
        <w:rPr>
          <w:rFonts w:ascii="宋体" w:hAnsi="宋体" w:hint="eastAsia"/>
          <w:sz w:val="24"/>
        </w:rPr>
        <w:t>2.5承包人用于本合同工程的各类装备的提供、运输、维护、拆卸、拼装等支付的费用，已包括在工程量清单的单价与总额价之中。</w:t>
      </w:r>
    </w:p>
    <w:p w:rsidR="008B7CE4" w:rsidRDefault="000E7417">
      <w:pPr>
        <w:spacing w:line="400" w:lineRule="exact"/>
        <w:ind w:firstLineChars="200" w:firstLine="480"/>
        <w:rPr>
          <w:rFonts w:ascii="宋体" w:hAnsi="宋体"/>
          <w:sz w:val="24"/>
        </w:rPr>
      </w:pPr>
      <w:r>
        <w:rPr>
          <w:rFonts w:ascii="宋体" w:hAnsi="宋体" w:hint="eastAsia"/>
          <w:sz w:val="24"/>
        </w:rPr>
        <w:t>2.6 工程量清单中各项金额均以人民币（元）结算。</w:t>
      </w:r>
    </w:p>
    <w:p w:rsidR="008B7CE4" w:rsidRDefault="000E7417">
      <w:pPr>
        <w:spacing w:line="400" w:lineRule="exact"/>
        <w:ind w:firstLineChars="200" w:firstLine="480"/>
        <w:rPr>
          <w:rFonts w:ascii="宋体" w:hAnsi="宋体"/>
          <w:sz w:val="24"/>
        </w:rPr>
      </w:pPr>
      <w:r>
        <w:rPr>
          <w:rFonts w:ascii="宋体" w:hAnsi="宋体" w:hint="eastAsia"/>
          <w:sz w:val="24"/>
        </w:rPr>
        <w:t>2.7 暂列金额（不含计日工总额）的数量及拟用子目的说明：。</w:t>
      </w:r>
    </w:p>
    <w:p w:rsidR="008B7CE4" w:rsidRDefault="000E7417">
      <w:pPr>
        <w:spacing w:line="400" w:lineRule="exact"/>
        <w:ind w:firstLineChars="200" w:firstLine="480"/>
        <w:rPr>
          <w:rFonts w:ascii="宋体" w:hAnsi="宋体"/>
          <w:sz w:val="24"/>
        </w:rPr>
      </w:pPr>
      <w:r>
        <w:rPr>
          <w:rFonts w:ascii="宋体" w:hAnsi="宋体" w:hint="eastAsia"/>
          <w:sz w:val="24"/>
        </w:rPr>
        <w:t>2.8 暂估价的数量及拟用子目的说明：。</w:t>
      </w:r>
    </w:p>
    <w:p w:rsidR="008B7CE4" w:rsidRDefault="000E7417">
      <w:pPr>
        <w:spacing w:before="240" w:after="120"/>
        <w:rPr>
          <w:rFonts w:ascii="黑体" w:eastAsia="黑体"/>
          <w:sz w:val="28"/>
          <w:szCs w:val="28"/>
        </w:rPr>
      </w:pPr>
      <w:r>
        <w:rPr>
          <w:rFonts w:ascii="黑体" w:eastAsia="黑体" w:hint="eastAsia"/>
          <w:sz w:val="28"/>
          <w:szCs w:val="28"/>
        </w:rPr>
        <w:t>3．计日工说明</w:t>
      </w:r>
    </w:p>
    <w:p w:rsidR="008B7CE4" w:rsidRDefault="000E7417">
      <w:pPr>
        <w:spacing w:line="400" w:lineRule="exact"/>
        <w:rPr>
          <w:rFonts w:ascii="宋体" w:hAnsi="宋体"/>
          <w:sz w:val="24"/>
        </w:rPr>
      </w:pPr>
      <w:r>
        <w:rPr>
          <w:rFonts w:ascii="宋体" w:hAnsi="宋体" w:hint="eastAsia"/>
          <w:sz w:val="24"/>
        </w:rPr>
        <w:t xml:space="preserve">    3.1 总则</w:t>
      </w:r>
    </w:p>
    <w:p w:rsidR="008B7CE4" w:rsidRDefault="000E7417">
      <w:pPr>
        <w:spacing w:line="400" w:lineRule="exact"/>
        <w:ind w:firstLineChars="150" w:firstLine="360"/>
        <w:rPr>
          <w:rFonts w:ascii="宋体" w:hAnsi="宋体"/>
          <w:sz w:val="24"/>
        </w:rPr>
      </w:pPr>
      <w:r>
        <w:rPr>
          <w:rFonts w:ascii="宋体" w:hAnsi="宋体" w:hint="eastAsia"/>
          <w:sz w:val="24"/>
        </w:rPr>
        <w:t>（l）本说明应参照通用合同条款第15.7款一并理解。</w:t>
      </w:r>
    </w:p>
    <w:p w:rsidR="008B7CE4" w:rsidRDefault="000E7417">
      <w:pPr>
        <w:spacing w:line="400" w:lineRule="exact"/>
        <w:ind w:firstLineChars="150" w:firstLine="360"/>
        <w:rPr>
          <w:rFonts w:ascii="宋体" w:hAnsi="宋体"/>
          <w:sz w:val="24"/>
        </w:rPr>
      </w:pPr>
      <w:r>
        <w:rPr>
          <w:rFonts w:ascii="宋体" w:hAnsi="宋体" w:hint="eastAsia"/>
          <w:sz w:val="24"/>
        </w:rPr>
        <w:t>（2）未经监理人书面指令，任何工程不得按计日工施工；接到监理人按计日工施工的书面指令，承包人也不得拒绝。</w:t>
      </w:r>
    </w:p>
    <w:p w:rsidR="008B7CE4" w:rsidRDefault="000E7417">
      <w:pPr>
        <w:spacing w:line="400" w:lineRule="exact"/>
        <w:ind w:firstLineChars="150" w:firstLine="360"/>
        <w:rPr>
          <w:rFonts w:ascii="宋体" w:hAnsi="宋体"/>
          <w:sz w:val="24"/>
        </w:rPr>
      </w:pPr>
      <w:r>
        <w:rPr>
          <w:rFonts w:ascii="宋体" w:hAnsi="宋体"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w:t>
      </w:r>
      <w:r>
        <w:rPr>
          <w:rFonts w:ascii="宋体" w:hAnsi="宋体" w:hint="eastAsia"/>
          <w:sz w:val="24"/>
        </w:rPr>
        <w:lastRenderedPageBreak/>
        <w:t>清单汇总表中并进入评标价。</w:t>
      </w:r>
    </w:p>
    <w:p w:rsidR="008B7CE4" w:rsidRDefault="000E7417">
      <w:pPr>
        <w:spacing w:line="400" w:lineRule="exact"/>
        <w:ind w:firstLineChars="150" w:firstLine="360"/>
        <w:rPr>
          <w:rFonts w:ascii="宋体" w:hAnsi="宋体"/>
          <w:sz w:val="24"/>
        </w:rPr>
      </w:pPr>
      <w:r>
        <w:rPr>
          <w:rFonts w:ascii="宋体" w:hAnsi="宋体" w:hint="eastAsia"/>
          <w:sz w:val="24"/>
        </w:rPr>
        <w:t>（4）计日工不调价。</w:t>
      </w:r>
    </w:p>
    <w:p w:rsidR="008B7CE4" w:rsidRDefault="000E7417">
      <w:pPr>
        <w:spacing w:line="400" w:lineRule="exact"/>
        <w:ind w:firstLineChars="200" w:firstLine="480"/>
        <w:rPr>
          <w:rFonts w:ascii="宋体" w:hAnsi="宋体"/>
          <w:sz w:val="24"/>
        </w:rPr>
      </w:pPr>
      <w:r>
        <w:rPr>
          <w:rFonts w:ascii="宋体" w:hAnsi="宋体" w:hint="eastAsia"/>
          <w:sz w:val="24"/>
        </w:rPr>
        <w:t>3.2 计日工劳务</w:t>
      </w:r>
    </w:p>
    <w:p w:rsidR="008B7CE4" w:rsidRDefault="000E7417">
      <w:pPr>
        <w:spacing w:line="400" w:lineRule="exact"/>
        <w:ind w:firstLineChars="150" w:firstLine="360"/>
        <w:rPr>
          <w:rFonts w:ascii="宋体" w:hAnsi="宋体"/>
          <w:sz w:val="24"/>
        </w:rPr>
      </w:pPr>
      <w:r>
        <w:rPr>
          <w:rFonts w:ascii="宋体" w:hAnsi="宋体"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8B7CE4" w:rsidRDefault="000E7417">
      <w:pPr>
        <w:spacing w:line="400" w:lineRule="exact"/>
        <w:ind w:firstLineChars="150" w:firstLine="360"/>
        <w:rPr>
          <w:rFonts w:ascii="宋体" w:hAnsi="宋体"/>
          <w:sz w:val="24"/>
        </w:rPr>
      </w:pPr>
      <w:r>
        <w:rPr>
          <w:rFonts w:ascii="宋体" w:hAnsi="宋体"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rsidR="008B7CE4" w:rsidRDefault="000E7417">
      <w:pPr>
        <w:spacing w:line="400" w:lineRule="exact"/>
        <w:ind w:firstLineChars="200" w:firstLine="480"/>
        <w:rPr>
          <w:rFonts w:ascii="宋体" w:hAnsi="宋体"/>
          <w:sz w:val="24"/>
        </w:rPr>
      </w:pPr>
      <w:r>
        <w:rPr>
          <w:rFonts w:ascii="宋体" w:hAnsi="宋体" w:hint="eastAsia"/>
          <w:sz w:val="24"/>
        </w:rPr>
        <w:t>a.劳务基本单价包括：承包人劳务的全部直接费用，如：工资、加班费、津贴、福利费及劳动保护费等。</w:t>
      </w:r>
    </w:p>
    <w:p w:rsidR="008B7CE4" w:rsidRDefault="000E7417">
      <w:pPr>
        <w:spacing w:line="400" w:lineRule="exact"/>
        <w:ind w:firstLineChars="200" w:firstLine="480"/>
        <w:rPr>
          <w:rFonts w:ascii="宋体" w:hAnsi="宋体"/>
          <w:sz w:val="24"/>
        </w:rPr>
      </w:pPr>
      <w:r>
        <w:rPr>
          <w:rFonts w:ascii="宋体" w:hAnsi="宋体" w:hint="eastAsia"/>
          <w:sz w:val="24"/>
        </w:rPr>
        <w:t>b.承包人的利润、管理、质检、保险、税费；易耗品的使用、水电及照明费，工作台、脚手架、临时设施费，手动机具与工具的使用及维修，以及上述各项伴随而来的费用。</w:t>
      </w:r>
    </w:p>
    <w:p w:rsidR="008B7CE4" w:rsidRDefault="000E7417">
      <w:pPr>
        <w:spacing w:line="400" w:lineRule="exact"/>
        <w:ind w:firstLineChars="200" w:firstLine="480"/>
        <w:rPr>
          <w:rFonts w:ascii="宋体" w:hAnsi="宋体"/>
          <w:sz w:val="24"/>
        </w:rPr>
      </w:pPr>
      <w:r>
        <w:rPr>
          <w:rFonts w:ascii="宋体" w:hAnsi="宋体" w:hint="eastAsia"/>
          <w:sz w:val="24"/>
        </w:rPr>
        <w:t>3.3 计日工材料</w:t>
      </w:r>
    </w:p>
    <w:p w:rsidR="008B7CE4" w:rsidRDefault="000E7417">
      <w:pPr>
        <w:spacing w:line="400" w:lineRule="exact"/>
        <w:ind w:firstLineChars="150" w:firstLine="360"/>
        <w:rPr>
          <w:rFonts w:ascii="宋体" w:hAnsi="宋体"/>
          <w:sz w:val="24"/>
        </w:rPr>
      </w:pPr>
      <w:r>
        <w:rPr>
          <w:rFonts w:ascii="宋体" w:hAnsi="宋体"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rsidR="008B7CE4" w:rsidRDefault="000E7417">
      <w:pPr>
        <w:spacing w:line="400" w:lineRule="exact"/>
        <w:ind w:firstLineChars="200" w:firstLine="480"/>
        <w:rPr>
          <w:rFonts w:ascii="宋体" w:hAnsi="宋体"/>
          <w:sz w:val="24"/>
        </w:rPr>
      </w:pPr>
      <w:r>
        <w:rPr>
          <w:rFonts w:ascii="宋体" w:hAnsi="宋体" w:hint="eastAsia"/>
          <w:sz w:val="24"/>
        </w:rPr>
        <w:t>a．材料基本单价按供货价加运杂费（到达承包人现场仓库）、保险费、仓库管理费以及运输损耗等计算。</w:t>
      </w:r>
    </w:p>
    <w:p w:rsidR="008B7CE4" w:rsidRDefault="000E7417">
      <w:pPr>
        <w:spacing w:line="400" w:lineRule="exact"/>
        <w:ind w:firstLineChars="200" w:firstLine="480"/>
        <w:rPr>
          <w:rFonts w:ascii="宋体" w:hAnsi="宋体"/>
          <w:sz w:val="24"/>
        </w:rPr>
      </w:pPr>
      <w:r>
        <w:rPr>
          <w:rFonts w:ascii="宋体" w:hAnsi="宋体" w:hint="eastAsia"/>
          <w:sz w:val="24"/>
        </w:rPr>
        <w:t>b. 承包人的利润、管理、质检、保险、税费及其他附加费：</w:t>
      </w:r>
    </w:p>
    <w:p w:rsidR="008B7CE4" w:rsidRDefault="000E7417">
      <w:pPr>
        <w:spacing w:line="400" w:lineRule="exact"/>
        <w:ind w:firstLineChars="200" w:firstLine="480"/>
        <w:rPr>
          <w:rFonts w:ascii="宋体" w:hAnsi="宋体"/>
          <w:sz w:val="24"/>
        </w:rPr>
      </w:pPr>
      <w:r>
        <w:rPr>
          <w:rFonts w:ascii="宋体" w:hAnsi="宋体" w:hint="eastAsia"/>
          <w:sz w:val="24"/>
        </w:rPr>
        <w:t>c．从现场运至使用地点的人工费和施工机械使用费不包括在上述基本单价内。</w:t>
      </w:r>
    </w:p>
    <w:p w:rsidR="008B7CE4" w:rsidRDefault="000E7417">
      <w:pPr>
        <w:spacing w:line="400" w:lineRule="exact"/>
        <w:ind w:firstLineChars="200" w:firstLine="480"/>
        <w:rPr>
          <w:rFonts w:ascii="宋体" w:hAnsi="宋体"/>
          <w:sz w:val="24"/>
        </w:rPr>
      </w:pPr>
      <w:r>
        <w:rPr>
          <w:rFonts w:ascii="宋体" w:hAnsi="宋体" w:hint="eastAsia"/>
          <w:sz w:val="24"/>
        </w:rPr>
        <w:t>3.4 计日工施工机械</w:t>
      </w:r>
    </w:p>
    <w:p w:rsidR="008B7CE4" w:rsidRDefault="000E7417">
      <w:pPr>
        <w:spacing w:line="400" w:lineRule="exact"/>
        <w:ind w:firstLineChars="200" w:firstLine="480"/>
        <w:rPr>
          <w:rFonts w:ascii="宋体" w:hAnsi="宋体"/>
          <w:sz w:val="24"/>
        </w:rPr>
      </w:pPr>
      <w:r>
        <w:rPr>
          <w:rFonts w:ascii="宋体" w:hAnsi="宋体"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rsidR="008B7CE4" w:rsidRDefault="000E7417">
      <w:pPr>
        <w:spacing w:line="400" w:lineRule="exact"/>
        <w:ind w:firstLineChars="200" w:firstLine="480"/>
        <w:rPr>
          <w:rFonts w:ascii="宋体" w:hAnsi="宋体"/>
          <w:sz w:val="24"/>
        </w:rPr>
      </w:pPr>
      <w:r>
        <w:rPr>
          <w:rFonts w:ascii="宋体" w:hAnsi="宋体"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8B7CE4" w:rsidRDefault="000E7417">
      <w:pPr>
        <w:spacing w:before="240" w:after="120"/>
        <w:rPr>
          <w:rFonts w:ascii="黑体" w:eastAsia="黑体"/>
          <w:sz w:val="28"/>
          <w:szCs w:val="28"/>
        </w:rPr>
      </w:pPr>
      <w:r>
        <w:rPr>
          <w:rFonts w:ascii="黑体" w:eastAsia="黑体" w:hint="eastAsia"/>
          <w:sz w:val="28"/>
          <w:szCs w:val="28"/>
        </w:rPr>
        <w:t>4．其他说明</w:t>
      </w:r>
    </w:p>
    <w:p w:rsidR="008B7CE4" w:rsidRDefault="000E7417">
      <w:pPr>
        <w:spacing w:line="400" w:lineRule="exact"/>
        <w:ind w:firstLineChars="200" w:firstLine="480"/>
        <w:rPr>
          <w:rFonts w:ascii="宋体" w:hAnsi="宋体"/>
          <w:sz w:val="24"/>
        </w:rPr>
      </w:pPr>
      <w:r>
        <w:rPr>
          <w:rFonts w:ascii="宋体" w:hAnsi="宋体" w:hint="eastAsia"/>
          <w:sz w:val="24"/>
        </w:rPr>
        <w:t>1）本次评审不包括设备及工具器具购置、工程建设其他费用及预备费；</w:t>
      </w:r>
    </w:p>
    <w:p w:rsidR="008B7CE4" w:rsidRDefault="000E7417">
      <w:pPr>
        <w:spacing w:line="400" w:lineRule="exact"/>
        <w:ind w:firstLineChars="200" w:firstLine="480"/>
        <w:rPr>
          <w:rFonts w:ascii="宋体" w:hAnsi="宋体"/>
          <w:sz w:val="24"/>
        </w:rPr>
      </w:pPr>
      <w:r>
        <w:rPr>
          <w:rFonts w:ascii="宋体" w:hAnsi="宋体" w:hint="eastAsia"/>
          <w:sz w:val="24"/>
        </w:rPr>
        <w:t>2）人工费依据调整为108.85元/工日；</w:t>
      </w:r>
    </w:p>
    <w:p w:rsidR="008B7CE4" w:rsidRDefault="000E7417">
      <w:pPr>
        <w:spacing w:line="400" w:lineRule="exact"/>
        <w:ind w:firstLineChars="200" w:firstLine="480"/>
        <w:rPr>
          <w:rFonts w:ascii="宋体" w:hAnsi="宋体"/>
          <w:sz w:val="24"/>
        </w:rPr>
      </w:pPr>
      <w:r>
        <w:rPr>
          <w:rFonts w:ascii="宋体" w:hAnsi="宋体" w:hint="eastAsia"/>
          <w:sz w:val="24"/>
        </w:rPr>
        <w:t>3）本工程混凝土项目均按照商品混凝土考虑，材料单价已包含商砼的运输、泵送等费</w:t>
      </w:r>
      <w:r>
        <w:rPr>
          <w:rFonts w:ascii="宋体" w:hAnsi="宋体" w:hint="eastAsia"/>
          <w:sz w:val="24"/>
        </w:rPr>
        <w:lastRenderedPageBreak/>
        <w:t>用；</w:t>
      </w:r>
    </w:p>
    <w:p w:rsidR="008B7CE4" w:rsidRDefault="000E7417">
      <w:pPr>
        <w:spacing w:line="400" w:lineRule="exact"/>
        <w:ind w:firstLineChars="200" w:firstLine="480"/>
        <w:rPr>
          <w:rFonts w:ascii="宋体" w:hAnsi="宋体"/>
          <w:sz w:val="24"/>
        </w:rPr>
      </w:pPr>
      <w:r>
        <w:rPr>
          <w:rFonts w:ascii="宋体" w:hAnsi="宋体" w:hint="eastAsia"/>
          <w:sz w:val="24"/>
        </w:rPr>
        <w:t>4）税金调整按9%计取；</w:t>
      </w:r>
    </w:p>
    <w:p w:rsidR="008B7CE4" w:rsidRDefault="000E7417">
      <w:pPr>
        <w:spacing w:line="400" w:lineRule="exact"/>
        <w:ind w:firstLineChars="200" w:firstLine="480"/>
        <w:rPr>
          <w:rFonts w:ascii="宋体" w:hAnsi="宋体"/>
          <w:sz w:val="24"/>
        </w:rPr>
      </w:pPr>
      <w:r>
        <w:rPr>
          <w:rFonts w:ascii="宋体" w:hAnsi="宋体" w:hint="eastAsia"/>
          <w:sz w:val="24"/>
        </w:rPr>
        <w:t>5．工程量清单</w:t>
      </w:r>
    </w:p>
    <w:p w:rsidR="008B7CE4" w:rsidRDefault="000E7417">
      <w:pPr>
        <w:spacing w:line="400" w:lineRule="exact"/>
        <w:ind w:firstLineChars="200" w:firstLine="480"/>
        <w:rPr>
          <w:rFonts w:ascii="宋体" w:hAnsi="宋体"/>
          <w:sz w:val="24"/>
        </w:rPr>
      </w:pPr>
      <w:r>
        <w:rPr>
          <w:rFonts w:ascii="宋体" w:hAnsi="宋体" w:hint="eastAsia"/>
          <w:sz w:val="24"/>
        </w:rPr>
        <w:t>另附。</w:t>
      </w:r>
    </w:p>
    <w:p w:rsidR="008B7CE4" w:rsidRDefault="008B7CE4">
      <w:pPr>
        <w:rPr>
          <w:rFonts w:ascii="宋体" w:hAnsi="宋体"/>
          <w:sz w:val="24"/>
        </w:rPr>
      </w:pPr>
    </w:p>
    <w:p w:rsidR="008B7CE4" w:rsidRDefault="000E7417">
      <w:pPr>
        <w:widowControl/>
        <w:spacing w:line="360" w:lineRule="auto"/>
        <w:ind w:right="714"/>
        <w:jc w:val="center"/>
        <w:rPr>
          <w:rFonts w:ascii="黑体" w:eastAsia="黑体"/>
          <w:bCs/>
          <w:sz w:val="44"/>
          <w:szCs w:val="44"/>
        </w:rPr>
      </w:pPr>
      <w:bookmarkStart w:id="222" w:name="_Toc20155"/>
      <w:r>
        <w:rPr>
          <w:rFonts w:ascii="黑体" w:eastAsia="黑体"/>
          <w:bCs/>
          <w:sz w:val="44"/>
          <w:szCs w:val="44"/>
        </w:rPr>
        <w:br w:type="page"/>
      </w:r>
    </w:p>
    <w:p w:rsidR="008B7CE4" w:rsidRDefault="000E7417">
      <w:pPr>
        <w:jc w:val="center"/>
        <w:outlineLvl w:val="0"/>
        <w:rPr>
          <w:rFonts w:ascii="宋体" w:hAnsi="宋体"/>
          <w:bCs/>
          <w:sz w:val="44"/>
          <w:szCs w:val="44"/>
        </w:rPr>
      </w:pPr>
      <w:r>
        <w:rPr>
          <w:rFonts w:ascii="黑体" w:eastAsia="黑体"/>
          <w:bCs/>
          <w:sz w:val="44"/>
          <w:szCs w:val="44"/>
        </w:rPr>
        <w:lastRenderedPageBreak/>
        <w:t>第六章</w:t>
      </w:r>
      <w:r>
        <w:rPr>
          <w:rFonts w:ascii="黑体" w:eastAsia="黑体"/>
          <w:bCs/>
          <w:sz w:val="44"/>
          <w:szCs w:val="44"/>
        </w:rPr>
        <w:tab/>
        <w:t>图纸</w:t>
      </w:r>
      <w:r>
        <w:rPr>
          <w:rFonts w:ascii="黑体" w:eastAsia="黑体" w:hint="eastAsia"/>
          <w:bCs/>
          <w:sz w:val="44"/>
          <w:szCs w:val="44"/>
        </w:rPr>
        <w:t>（另附）</w:t>
      </w:r>
      <w:bookmarkEnd w:id="222"/>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rPr>
          <w:rFonts w:ascii="宋体" w:hAnsi="宋体"/>
          <w:bCs/>
          <w:sz w:val="44"/>
          <w:szCs w:val="4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jc w:val="center"/>
        <w:outlineLvl w:val="0"/>
        <w:rPr>
          <w:rFonts w:ascii="黑体" w:eastAsia="黑体"/>
          <w:bCs/>
          <w:sz w:val="44"/>
          <w:szCs w:val="44"/>
        </w:rPr>
      </w:pPr>
      <w:bookmarkStart w:id="223" w:name="_Toc18036"/>
    </w:p>
    <w:p w:rsidR="008B7CE4" w:rsidRDefault="000E7417">
      <w:pPr>
        <w:jc w:val="center"/>
        <w:outlineLvl w:val="0"/>
        <w:rPr>
          <w:rFonts w:ascii="黑体" w:eastAsia="黑体"/>
          <w:bCs/>
          <w:sz w:val="44"/>
          <w:szCs w:val="44"/>
        </w:rPr>
      </w:pPr>
      <w:r>
        <w:rPr>
          <w:rFonts w:ascii="黑体" w:eastAsia="黑体"/>
          <w:bCs/>
          <w:sz w:val="44"/>
          <w:szCs w:val="44"/>
        </w:rPr>
        <w:lastRenderedPageBreak/>
        <w:t>第七章</w:t>
      </w:r>
      <w:r>
        <w:rPr>
          <w:rFonts w:ascii="黑体" w:eastAsia="黑体"/>
          <w:bCs/>
          <w:sz w:val="44"/>
          <w:szCs w:val="44"/>
        </w:rPr>
        <w:tab/>
        <w:t>技术</w:t>
      </w:r>
      <w:r>
        <w:rPr>
          <w:rFonts w:ascii="黑体" w:eastAsia="黑体" w:hint="eastAsia"/>
          <w:bCs/>
          <w:sz w:val="44"/>
          <w:szCs w:val="44"/>
        </w:rPr>
        <w:t>规范（另册）</w:t>
      </w:r>
      <w:bookmarkEnd w:id="223"/>
    </w:p>
    <w:p w:rsidR="008B7CE4" w:rsidRDefault="008B7CE4">
      <w:pPr>
        <w:rPr>
          <w:rFonts w:ascii="宋体" w:hAnsi="宋体"/>
          <w:bCs/>
          <w:sz w:val="44"/>
          <w:szCs w:val="4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8B7CE4">
      <w:pPr>
        <w:widowControl/>
        <w:spacing w:line="360" w:lineRule="auto"/>
        <w:ind w:right="714"/>
        <w:jc w:val="center"/>
        <w:rPr>
          <w:rFonts w:ascii="黑体" w:eastAsia="黑体"/>
          <w:bCs/>
          <w:sz w:val="44"/>
          <w:szCs w:val="44"/>
        </w:rPr>
      </w:pPr>
    </w:p>
    <w:p w:rsidR="008B7CE4" w:rsidRDefault="000E7417">
      <w:pPr>
        <w:widowControl/>
        <w:spacing w:line="360" w:lineRule="auto"/>
        <w:ind w:right="714"/>
        <w:jc w:val="center"/>
        <w:rPr>
          <w:rFonts w:ascii="黑体" w:eastAsia="黑体"/>
          <w:bCs/>
          <w:sz w:val="44"/>
          <w:szCs w:val="44"/>
        </w:rPr>
      </w:pPr>
      <w:r>
        <w:rPr>
          <w:rFonts w:ascii="黑体" w:eastAsia="黑体" w:hint="eastAsia"/>
          <w:bCs/>
          <w:sz w:val="44"/>
          <w:szCs w:val="44"/>
        </w:rPr>
        <w:t>第八章 工程量清单计量规则</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tab/>
      </w:r>
    </w:p>
    <w:p w:rsidR="008B7CE4" w:rsidRDefault="000E7417">
      <w:pPr>
        <w:widowControl/>
        <w:spacing w:line="360" w:lineRule="auto"/>
        <w:ind w:right="714"/>
        <w:jc w:val="center"/>
        <w:rPr>
          <w:rFonts w:ascii="黑体" w:eastAsia="黑体"/>
          <w:bCs/>
          <w:sz w:val="24"/>
        </w:rPr>
      </w:pPr>
      <w:r>
        <w:rPr>
          <w:rFonts w:ascii="黑体" w:eastAsia="黑体" w:hint="eastAsia"/>
          <w:bCs/>
          <w:sz w:val="24"/>
        </w:rPr>
        <w:t>参照《河南省公路施工招标工程量清单》计量与支付规则执行。</w:t>
      </w:r>
    </w:p>
    <w:p w:rsidR="008B7CE4" w:rsidRDefault="000E7417">
      <w:pPr>
        <w:widowControl/>
        <w:spacing w:line="360" w:lineRule="auto"/>
        <w:ind w:right="714"/>
        <w:jc w:val="center"/>
        <w:rPr>
          <w:rFonts w:ascii="黑体" w:eastAsia="黑体"/>
          <w:bCs/>
          <w:sz w:val="44"/>
          <w:szCs w:val="44"/>
        </w:rPr>
      </w:pPr>
      <w:r>
        <w:rPr>
          <w:rFonts w:ascii="黑体" w:eastAsia="黑体"/>
          <w:bCs/>
          <w:sz w:val="44"/>
          <w:szCs w:val="44"/>
        </w:rPr>
        <w:br w:type="page"/>
      </w:r>
    </w:p>
    <w:p w:rsidR="008B7CE4" w:rsidRDefault="000E7417">
      <w:pPr>
        <w:jc w:val="center"/>
        <w:outlineLvl w:val="0"/>
        <w:rPr>
          <w:rFonts w:ascii="黑体" w:eastAsia="黑体"/>
          <w:bCs/>
          <w:sz w:val="44"/>
          <w:szCs w:val="44"/>
        </w:rPr>
      </w:pPr>
      <w:r>
        <w:rPr>
          <w:rFonts w:ascii="黑体" w:eastAsia="黑体"/>
          <w:bCs/>
          <w:sz w:val="44"/>
          <w:szCs w:val="44"/>
        </w:rPr>
        <w:lastRenderedPageBreak/>
        <w:t>第</w:t>
      </w:r>
      <w:r>
        <w:rPr>
          <w:rFonts w:ascii="黑体" w:eastAsia="黑体" w:hint="eastAsia"/>
          <w:bCs/>
          <w:sz w:val="44"/>
          <w:szCs w:val="44"/>
        </w:rPr>
        <w:t>九</w:t>
      </w:r>
      <w:r>
        <w:rPr>
          <w:rFonts w:ascii="黑体" w:eastAsia="黑体"/>
          <w:bCs/>
          <w:sz w:val="44"/>
          <w:szCs w:val="44"/>
        </w:rPr>
        <w:t>章</w:t>
      </w:r>
      <w:r>
        <w:rPr>
          <w:rFonts w:ascii="黑体" w:eastAsia="黑体"/>
          <w:bCs/>
          <w:sz w:val="44"/>
          <w:szCs w:val="44"/>
        </w:rPr>
        <w:tab/>
        <w:t>投标文件格式</w:t>
      </w:r>
    </w:p>
    <w:p w:rsidR="008B7CE4" w:rsidRDefault="008B7CE4">
      <w:pPr>
        <w:rPr>
          <w:rFonts w:asciiTheme="majorEastAsia" w:eastAsiaTheme="majorEastAsia" w:hAnsiTheme="majorEastAsia"/>
          <w:sz w:val="52"/>
          <w:szCs w:val="52"/>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Chars="0" w:firstLine="0"/>
      </w:pPr>
    </w:p>
    <w:p w:rsidR="008B7CE4" w:rsidRDefault="00424D6C" w:rsidP="00424D6C">
      <w:pPr>
        <w:wordWrap w:val="0"/>
        <w:ind w:right="180"/>
        <w:jc w:val="right"/>
        <w:rPr>
          <w:rFonts w:asciiTheme="majorEastAsia" w:eastAsiaTheme="majorEastAsia" w:hAnsiTheme="majorEastAsia" w:hint="eastAsia"/>
          <w:bCs/>
          <w:sz w:val="36"/>
          <w:szCs w:val="36"/>
        </w:rPr>
      </w:pPr>
      <w:r>
        <w:rPr>
          <w:rFonts w:asciiTheme="majorEastAsia" w:eastAsiaTheme="majorEastAsia" w:hAnsiTheme="majorEastAsia" w:hint="eastAsia"/>
          <w:bCs/>
          <w:sz w:val="36"/>
          <w:szCs w:val="36"/>
        </w:rPr>
        <w:t xml:space="preserve"> </w:t>
      </w:r>
    </w:p>
    <w:p w:rsidR="00424D6C" w:rsidRPr="00424D6C" w:rsidRDefault="00424D6C" w:rsidP="00424D6C">
      <w:pPr>
        <w:pStyle w:val="a0"/>
        <w:ind w:firstLine="210"/>
      </w:pPr>
    </w:p>
    <w:p w:rsidR="008B7CE4" w:rsidRDefault="000E7417">
      <w:pPr>
        <w:rPr>
          <w:rFonts w:asciiTheme="majorEastAsia" w:eastAsiaTheme="majorEastAsia" w:hAnsiTheme="majorEastAsia"/>
          <w:bCs/>
          <w:sz w:val="36"/>
          <w:szCs w:val="36"/>
          <w:u w:val="single"/>
        </w:rPr>
      </w:pPr>
      <w:r>
        <w:rPr>
          <w:rFonts w:asciiTheme="majorEastAsia" w:eastAsiaTheme="majorEastAsia" w:hAnsiTheme="majorEastAsia" w:hint="eastAsia"/>
          <w:bCs/>
          <w:sz w:val="52"/>
          <w:szCs w:val="52"/>
          <w:u w:val="single"/>
        </w:rPr>
        <w:t xml:space="preserve">           (项目名称)  （标段）            </w:t>
      </w:r>
    </w:p>
    <w:p w:rsidR="008B7CE4" w:rsidRDefault="008B7CE4">
      <w:pPr>
        <w:spacing w:line="360" w:lineRule="auto"/>
        <w:rPr>
          <w:rFonts w:asciiTheme="majorEastAsia" w:eastAsiaTheme="majorEastAsia" w:hAnsiTheme="majorEastAsia"/>
          <w:sz w:val="36"/>
          <w:szCs w:val="36"/>
        </w:rPr>
      </w:pP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sz w:val="36"/>
          <w:szCs w:val="36"/>
        </w:rPr>
        <w:t>建安建工公字〔2020〕</w:t>
      </w:r>
      <w:r w:rsidR="00B90D5B">
        <w:rPr>
          <w:rFonts w:asciiTheme="majorEastAsia" w:eastAsiaTheme="majorEastAsia" w:hAnsiTheme="majorEastAsia" w:hint="eastAsia"/>
          <w:sz w:val="36"/>
          <w:szCs w:val="36"/>
        </w:rPr>
        <w:t>23</w:t>
      </w:r>
      <w:r>
        <w:rPr>
          <w:rFonts w:asciiTheme="majorEastAsia" w:eastAsiaTheme="majorEastAsia" w:hAnsiTheme="majorEastAsia" w:hint="eastAsia"/>
          <w:sz w:val="36"/>
          <w:szCs w:val="36"/>
        </w:rPr>
        <w:t>号</w:t>
      </w:r>
    </w:p>
    <w:p w:rsidR="008B7CE4" w:rsidRDefault="008B7CE4">
      <w:pPr>
        <w:spacing w:line="360" w:lineRule="auto"/>
        <w:jc w:val="center"/>
        <w:rPr>
          <w:rFonts w:asciiTheme="majorEastAsia" w:eastAsiaTheme="majorEastAsia" w:hAnsiTheme="majorEastAsia"/>
          <w:b/>
          <w:sz w:val="52"/>
          <w:szCs w:val="52"/>
        </w:rPr>
      </w:pPr>
    </w:p>
    <w:p w:rsidR="008B7CE4" w:rsidRDefault="000E7417">
      <w:pPr>
        <w:spacing w:line="360" w:lineRule="auto"/>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第一信封</w:t>
      </w:r>
    </w:p>
    <w:p w:rsidR="008B7CE4" w:rsidRDefault="000E7417">
      <w:pPr>
        <w:spacing w:line="360" w:lineRule="auto"/>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（商务及技术文件）</w:t>
      </w: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8B7CE4">
      <w:pPr>
        <w:spacing w:line="360" w:lineRule="auto"/>
        <w:rPr>
          <w:rFonts w:asciiTheme="majorEastAsia" w:eastAsiaTheme="majorEastAsia" w:hAnsiTheme="majorEastAsia"/>
          <w:b/>
          <w:sz w:val="32"/>
          <w:szCs w:val="32"/>
        </w:rPr>
      </w:pP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投  标  人：（盖单位章）</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法定代表人或其委托代理人：（签字）</w:t>
      </w:r>
    </w:p>
    <w:p w:rsidR="008B7CE4" w:rsidRDefault="000E7417">
      <w:pPr>
        <w:spacing w:line="800" w:lineRule="exact"/>
        <w:ind w:firstLineChars="495" w:firstLine="1590"/>
        <w:rPr>
          <w:rFonts w:asciiTheme="majorEastAsia" w:eastAsiaTheme="majorEastAsia" w:hAnsiTheme="majorEastAsia"/>
          <w:b/>
          <w:sz w:val="32"/>
          <w:szCs w:val="32"/>
        </w:rPr>
      </w:pPr>
      <w:r>
        <w:rPr>
          <w:rFonts w:asciiTheme="majorEastAsia" w:eastAsiaTheme="majorEastAsia" w:hAnsiTheme="majorEastAsia" w:hint="eastAsia"/>
          <w:b/>
          <w:sz w:val="32"/>
          <w:szCs w:val="32"/>
        </w:rPr>
        <w:t>日      期：   年   月    日</w:t>
      </w:r>
    </w:p>
    <w:p w:rsidR="008B7CE4" w:rsidRDefault="008B7CE4">
      <w:pPr>
        <w:jc w:val="center"/>
        <w:rPr>
          <w:rFonts w:ascii="黑体" w:eastAsia="黑体" w:hAnsi="宋体"/>
          <w:b/>
          <w:sz w:val="36"/>
          <w:szCs w:val="36"/>
        </w:rPr>
      </w:pPr>
    </w:p>
    <w:p w:rsidR="008B7CE4" w:rsidRDefault="000E7417">
      <w:pPr>
        <w:pageBreakBefore/>
        <w:jc w:val="center"/>
        <w:rPr>
          <w:rFonts w:ascii="黑体" w:eastAsia="黑体" w:hAnsi="宋体"/>
          <w:b/>
          <w:sz w:val="36"/>
          <w:szCs w:val="36"/>
        </w:rPr>
      </w:pPr>
      <w:r>
        <w:rPr>
          <w:rFonts w:ascii="黑体" w:eastAsia="黑体" w:hAnsi="宋体" w:hint="eastAsia"/>
          <w:b/>
          <w:sz w:val="36"/>
          <w:szCs w:val="36"/>
        </w:rPr>
        <w:lastRenderedPageBreak/>
        <w:t xml:space="preserve">目 </w:t>
      </w:r>
      <w:r>
        <w:rPr>
          <w:rFonts w:ascii="黑体" w:eastAsia="黑体" w:hAnsi="宋体" w:hint="eastAsia"/>
          <w:b/>
          <w:sz w:val="36"/>
          <w:szCs w:val="36"/>
        </w:rPr>
        <w:tab/>
        <w:t>录</w:t>
      </w:r>
    </w:p>
    <w:p w:rsidR="008B7CE4" w:rsidRDefault="008B7CE4">
      <w:pPr>
        <w:rPr>
          <w:rFonts w:ascii="宋体" w:hAnsi="宋体"/>
          <w:sz w:val="24"/>
        </w:rPr>
      </w:pP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一、</w:t>
      </w:r>
      <w:r>
        <w:rPr>
          <w:rFonts w:ascii="宋体" w:hAnsi="宋体"/>
          <w:sz w:val="28"/>
          <w:szCs w:val="28"/>
        </w:rPr>
        <w:t>投标函及投标函附录；</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二、</w:t>
      </w:r>
      <w:r>
        <w:rPr>
          <w:rFonts w:ascii="宋体" w:hAnsi="宋体"/>
          <w:sz w:val="28"/>
          <w:szCs w:val="28"/>
        </w:rPr>
        <w:t>法定代表人身份证明</w:t>
      </w:r>
      <w:r>
        <w:rPr>
          <w:rFonts w:ascii="宋体" w:hAnsi="宋体" w:hint="eastAsia"/>
          <w:sz w:val="28"/>
          <w:szCs w:val="28"/>
        </w:rPr>
        <w:t>及</w:t>
      </w:r>
      <w:r>
        <w:rPr>
          <w:rFonts w:ascii="宋体" w:hAnsi="宋体"/>
          <w:sz w:val="28"/>
          <w:szCs w:val="28"/>
        </w:rPr>
        <w:t>授权委托书</w:t>
      </w:r>
      <w:r>
        <w:rPr>
          <w:rFonts w:ascii="宋体" w:hAnsi="宋体" w:hint="eastAsia"/>
          <w:sz w:val="28"/>
          <w:szCs w:val="28"/>
        </w:rPr>
        <w:t>；</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三、</w:t>
      </w:r>
      <w:r>
        <w:rPr>
          <w:rFonts w:ascii="宋体" w:hAnsi="宋体"/>
          <w:sz w:val="28"/>
          <w:szCs w:val="28"/>
        </w:rPr>
        <w:t>投标保证金；</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四、</w:t>
      </w:r>
      <w:r>
        <w:rPr>
          <w:rFonts w:ascii="宋体" w:hAnsi="宋体"/>
          <w:sz w:val="28"/>
          <w:szCs w:val="28"/>
        </w:rPr>
        <w:t>施工组织设计；</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五、</w:t>
      </w:r>
      <w:r>
        <w:rPr>
          <w:rFonts w:ascii="宋体" w:hAnsi="宋体"/>
          <w:sz w:val="28"/>
          <w:szCs w:val="28"/>
        </w:rPr>
        <w:t>项目管理机构；</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六、</w:t>
      </w:r>
      <w:r>
        <w:rPr>
          <w:rFonts w:ascii="宋体" w:hAnsi="宋体"/>
          <w:sz w:val="28"/>
          <w:szCs w:val="28"/>
        </w:rPr>
        <w:t>资格审查资料；</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七、主要进场管理人员和技术人员最低要求；</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八、农民工工资支付承诺书；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九、扬尘治理专项承诺书；</w:t>
      </w:r>
    </w:p>
    <w:p w:rsidR="008B7CE4" w:rsidRDefault="000E7417">
      <w:pPr>
        <w:spacing w:line="480" w:lineRule="auto"/>
        <w:ind w:firstLineChars="250" w:firstLine="700"/>
        <w:rPr>
          <w:rFonts w:ascii="宋体" w:hAnsi="宋体"/>
          <w:sz w:val="28"/>
          <w:szCs w:val="28"/>
        </w:rPr>
      </w:pPr>
      <w:r>
        <w:rPr>
          <w:rFonts w:ascii="宋体" w:hAnsi="宋体" w:hint="eastAsia"/>
          <w:sz w:val="28"/>
          <w:szCs w:val="28"/>
        </w:rPr>
        <w:t>十、其他材料。</w:t>
      </w:r>
    </w:p>
    <w:p w:rsidR="008B7CE4" w:rsidRDefault="008B7CE4">
      <w:pPr>
        <w:spacing w:line="440" w:lineRule="exact"/>
        <w:rPr>
          <w:rFonts w:ascii="宋体" w:hAnsi="宋体"/>
          <w:sz w:val="24"/>
        </w:rPr>
      </w:pPr>
    </w:p>
    <w:p w:rsidR="008B7CE4" w:rsidRDefault="008B7CE4">
      <w:pPr>
        <w:rPr>
          <w:rFonts w:ascii="黑体" w:eastAsia="黑体" w:hAnsi="宋体"/>
          <w:b/>
          <w:sz w:val="36"/>
          <w:szCs w:val="36"/>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8B7CE4">
      <w:pPr>
        <w:rPr>
          <w:rFonts w:ascii="黑体" w:eastAsia="黑体"/>
          <w:sz w:val="52"/>
          <w:szCs w:val="52"/>
        </w:rPr>
      </w:pPr>
    </w:p>
    <w:p w:rsidR="008B7CE4" w:rsidRDefault="000E7417" w:rsidP="00424D6C">
      <w:pPr>
        <w:pStyle w:val="1"/>
        <w:spacing w:beforeLines="50" w:before="156" w:after="0" w:line="360" w:lineRule="exact"/>
        <w:jc w:val="center"/>
        <w:rPr>
          <w:rFonts w:ascii="黑体" w:eastAsia="黑体" w:hAnsi="宋体"/>
          <w:sz w:val="28"/>
          <w:szCs w:val="28"/>
        </w:rPr>
      </w:pPr>
      <w:bookmarkStart w:id="224" w:name="_Toc4791"/>
      <w:bookmarkStart w:id="225" w:name="_Toc486277922"/>
      <w:bookmarkStart w:id="226" w:name="_Toc234382957"/>
      <w:bookmarkStart w:id="227" w:name="_Toc485889055"/>
      <w:r>
        <w:rPr>
          <w:rFonts w:ascii="黑体" w:eastAsia="黑体" w:hAnsi="宋体" w:hint="eastAsia"/>
          <w:sz w:val="28"/>
          <w:szCs w:val="28"/>
        </w:rPr>
        <w:lastRenderedPageBreak/>
        <w:t>一、投标函及投标函附录</w:t>
      </w:r>
      <w:bookmarkEnd w:id="224"/>
      <w:bookmarkEnd w:id="225"/>
      <w:bookmarkEnd w:id="226"/>
      <w:bookmarkEnd w:id="227"/>
    </w:p>
    <w:p w:rsidR="008B7CE4" w:rsidRDefault="000E7417" w:rsidP="00424D6C">
      <w:pPr>
        <w:pStyle w:val="1"/>
        <w:spacing w:beforeLines="50" w:before="156" w:after="0" w:line="360" w:lineRule="exact"/>
        <w:jc w:val="center"/>
        <w:rPr>
          <w:rFonts w:ascii="黑体" w:eastAsia="黑体" w:hAnsi="宋体"/>
          <w:sz w:val="28"/>
          <w:szCs w:val="28"/>
        </w:rPr>
      </w:pPr>
      <w:bookmarkStart w:id="228" w:name="_Toc486277923"/>
      <w:bookmarkStart w:id="229" w:name="_Toc485889056"/>
      <w:bookmarkStart w:id="230" w:name="_Toc234382958"/>
      <w:bookmarkStart w:id="231" w:name="_Toc18643"/>
      <w:r>
        <w:rPr>
          <w:rFonts w:ascii="黑体" w:eastAsia="黑体" w:hAnsi="宋体" w:hint="eastAsia"/>
          <w:sz w:val="28"/>
          <w:szCs w:val="28"/>
        </w:rPr>
        <w:t>（一）投标函</w:t>
      </w:r>
      <w:bookmarkEnd w:id="228"/>
      <w:bookmarkEnd w:id="229"/>
      <w:bookmarkEnd w:id="230"/>
      <w:bookmarkEnd w:id="231"/>
    </w:p>
    <w:p w:rsidR="008B7CE4" w:rsidRDefault="000E7417">
      <w:pPr>
        <w:spacing w:line="360" w:lineRule="auto"/>
        <w:rPr>
          <w:rFonts w:ascii="宋体" w:hAnsi="宋体"/>
          <w:sz w:val="24"/>
        </w:rPr>
      </w:pPr>
      <w:r>
        <w:rPr>
          <w:rFonts w:ascii="宋体" w:hAnsi="宋体" w:hint="eastAsia"/>
          <w:sz w:val="24"/>
        </w:rPr>
        <w:t>___________</w:t>
      </w:r>
      <w:r>
        <w:rPr>
          <w:rFonts w:ascii="宋体" w:hAnsi="宋体"/>
          <w:sz w:val="24"/>
        </w:rPr>
        <w:t>（招标人名称）：</w:t>
      </w:r>
    </w:p>
    <w:p w:rsidR="008B7CE4" w:rsidRDefault="000E7417">
      <w:pPr>
        <w:spacing w:line="360" w:lineRule="auto"/>
        <w:ind w:firstLineChars="200" w:firstLine="480"/>
        <w:rPr>
          <w:rFonts w:ascii="宋体" w:hAnsi="宋体"/>
          <w:sz w:val="24"/>
        </w:rPr>
      </w:pPr>
      <w:r>
        <w:rPr>
          <w:rFonts w:ascii="宋体" w:hAnsi="宋体" w:hint="eastAsia"/>
          <w:sz w:val="24"/>
        </w:rPr>
        <w:t>1．我方已仔细研究___________________________________(项目名称)（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rsidR="008B7CE4" w:rsidRDefault="000E7417">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8B7CE4" w:rsidRDefault="000E7417">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随同本投标函提交投标保证金一份，金额为人民币（大写）</w:t>
      </w:r>
      <w:r>
        <w:rPr>
          <w:rFonts w:ascii="宋体" w:hAnsi="宋体" w:hint="eastAsia"/>
          <w:sz w:val="24"/>
        </w:rPr>
        <w:t xml:space="preserve">_______  </w:t>
      </w:r>
      <w:r>
        <w:rPr>
          <w:rFonts w:ascii="宋体" w:hAnsi="宋体"/>
          <w:sz w:val="24"/>
        </w:rPr>
        <w:t>元（¥</w:t>
      </w:r>
      <w:r>
        <w:rPr>
          <w:rFonts w:ascii="宋体" w:hAnsi="宋体" w:hint="eastAsia"/>
          <w:sz w:val="24"/>
        </w:rPr>
        <w:t>_______</w:t>
      </w:r>
      <w:r>
        <w:rPr>
          <w:rFonts w:ascii="宋体" w:hAnsi="宋体"/>
          <w:sz w:val="24"/>
        </w:rPr>
        <w:t>）。</w:t>
      </w:r>
    </w:p>
    <w:p w:rsidR="008B7CE4" w:rsidRDefault="000E7417">
      <w:pPr>
        <w:spacing w:line="360" w:lineRule="auto"/>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8B7CE4" w:rsidRDefault="000E7417">
      <w:pPr>
        <w:spacing w:line="360" w:lineRule="auto"/>
        <w:ind w:firstLineChars="200" w:firstLine="480"/>
        <w:rPr>
          <w:rFonts w:ascii="宋体" w:hAnsi="宋体"/>
          <w:sz w:val="24"/>
        </w:rPr>
      </w:pPr>
      <w:r>
        <w:rPr>
          <w:rFonts w:ascii="宋体" w:hAnsi="宋体"/>
          <w:sz w:val="24"/>
        </w:rPr>
        <w:t>（1）我方承诺在收到中标通知书后，在中标通知书规定的期限内与你方签订合同。</w:t>
      </w:r>
    </w:p>
    <w:p w:rsidR="008B7CE4" w:rsidRDefault="000E7417">
      <w:pPr>
        <w:spacing w:line="360" w:lineRule="auto"/>
        <w:ind w:firstLineChars="200" w:firstLine="480"/>
        <w:rPr>
          <w:rFonts w:ascii="宋体" w:hAnsi="宋体"/>
          <w:sz w:val="24"/>
        </w:rPr>
      </w:pPr>
      <w:r>
        <w:rPr>
          <w:rFonts w:ascii="宋体" w:hAnsi="宋体"/>
          <w:sz w:val="24"/>
        </w:rPr>
        <w:t>（2）随同本投标函递交的投标函附录属于合同文件的组成部分。</w:t>
      </w:r>
    </w:p>
    <w:p w:rsidR="008B7CE4" w:rsidRDefault="000E7417">
      <w:pPr>
        <w:spacing w:line="360" w:lineRule="auto"/>
        <w:ind w:firstLineChars="200" w:firstLine="480"/>
        <w:rPr>
          <w:rFonts w:ascii="宋体" w:hAnsi="宋体"/>
          <w:sz w:val="24"/>
        </w:rPr>
      </w:pPr>
      <w:r>
        <w:rPr>
          <w:rFonts w:ascii="宋体" w:hAnsi="宋体"/>
          <w:sz w:val="24"/>
        </w:rPr>
        <w:t>（3）我方承诺按照招标文件规定向你方递交履约担保。</w:t>
      </w:r>
    </w:p>
    <w:p w:rsidR="008B7CE4" w:rsidRDefault="000E7417">
      <w:pPr>
        <w:spacing w:line="360" w:lineRule="auto"/>
        <w:ind w:firstLineChars="200" w:firstLine="480"/>
        <w:rPr>
          <w:rFonts w:ascii="宋体" w:hAnsi="宋体"/>
          <w:sz w:val="24"/>
        </w:rPr>
      </w:pPr>
      <w:r>
        <w:rPr>
          <w:rFonts w:ascii="宋体" w:hAnsi="宋体"/>
          <w:sz w:val="24"/>
        </w:rPr>
        <w:t>（4）我方承诺在合同约定的期限内完成并移交全部合同工程。</w:t>
      </w:r>
    </w:p>
    <w:p w:rsidR="008B7CE4" w:rsidRDefault="000E7417">
      <w:pPr>
        <w:spacing w:line="360" w:lineRule="auto"/>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我方在此声明，所递交的投标文件及有关资料内容完整、真实和准确，且不存在第二章“投标人须知”第1.4.3项规定的任何一种情形。</w:t>
      </w:r>
    </w:p>
    <w:p w:rsidR="008B7CE4" w:rsidRDefault="000E7417">
      <w:pPr>
        <w:spacing w:line="360" w:lineRule="auto"/>
        <w:ind w:firstLineChars="200" w:firstLine="480"/>
        <w:rPr>
          <w:rFonts w:ascii="宋体" w:hAnsi="宋体"/>
          <w:sz w:val="24"/>
        </w:rPr>
      </w:pPr>
      <w:r>
        <w:rPr>
          <w:rFonts w:ascii="宋体" w:hAnsi="宋体"/>
          <w:sz w:val="24"/>
        </w:rPr>
        <w:t>6</w:t>
      </w:r>
      <w:r>
        <w:rPr>
          <w:rFonts w:ascii="宋体" w:hAnsi="宋体" w:hint="eastAsia"/>
          <w:sz w:val="24"/>
        </w:rPr>
        <w:t>.在合同协议书正式签署生效之前，本投标函连同你方的中标通知书将构成我们双方之间共同遵守的文件，对双方具有约束力。</w:t>
      </w:r>
    </w:p>
    <w:p w:rsidR="008B7CE4" w:rsidRDefault="008B7CE4">
      <w:pPr>
        <w:spacing w:line="360" w:lineRule="exact"/>
        <w:rPr>
          <w:rFonts w:ascii="宋体" w:hAnsi="宋体"/>
          <w:sz w:val="18"/>
          <w:szCs w:val="18"/>
        </w:rPr>
      </w:pPr>
    </w:p>
    <w:p w:rsidR="008B7CE4" w:rsidRDefault="000E7417">
      <w:pPr>
        <w:tabs>
          <w:tab w:val="left" w:pos="2977"/>
          <w:tab w:val="left" w:pos="3261"/>
        </w:tabs>
        <w:spacing w:line="360" w:lineRule="auto"/>
        <w:ind w:firstLineChars="1150" w:firstLine="2760"/>
        <w:rPr>
          <w:rFonts w:ascii="宋体" w:hAnsi="宋体"/>
          <w:sz w:val="24"/>
          <w:u w:val="single"/>
        </w:rPr>
      </w:pPr>
      <w:r>
        <w:rPr>
          <w:rFonts w:ascii="宋体" w:hAnsi="宋体"/>
          <w:sz w:val="24"/>
        </w:rPr>
        <w:t>投标人：（盖单位章）</w:t>
      </w:r>
    </w:p>
    <w:p w:rsidR="008B7CE4" w:rsidRDefault="000E7417">
      <w:pPr>
        <w:spacing w:line="360" w:lineRule="auto"/>
        <w:ind w:firstLineChars="1150" w:firstLine="2760"/>
        <w:rPr>
          <w:rFonts w:ascii="宋体" w:hAnsi="宋体"/>
          <w:sz w:val="24"/>
        </w:rPr>
      </w:pPr>
      <w:r>
        <w:rPr>
          <w:rFonts w:ascii="宋体" w:hAnsi="宋体"/>
          <w:sz w:val="24"/>
        </w:rPr>
        <w:t>法定代表人或其委托代理人：（签字）</w:t>
      </w:r>
    </w:p>
    <w:p w:rsidR="008B7CE4" w:rsidRDefault="000E7417">
      <w:pPr>
        <w:spacing w:line="360" w:lineRule="auto"/>
        <w:ind w:firstLineChars="1150" w:firstLine="2760"/>
        <w:rPr>
          <w:rFonts w:ascii="宋体" w:hAnsi="宋体"/>
          <w:sz w:val="24"/>
        </w:rPr>
      </w:pPr>
      <w:r>
        <w:rPr>
          <w:rFonts w:ascii="宋体" w:hAnsi="宋体" w:hint="eastAsia"/>
          <w:sz w:val="24"/>
        </w:rPr>
        <w:t xml:space="preserve">日期：    </w:t>
      </w:r>
      <w:r>
        <w:rPr>
          <w:rFonts w:ascii="宋体" w:hAnsi="宋体"/>
          <w:sz w:val="24"/>
        </w:rPr>
        <w:t>年月日</w:t>
      </w:r>
    </w:p>
    <w:p w:rsidR="008B7CE4" w:rsidRDefault="000E7417" w:rsidP="00424D6C">
      <w:pPr>
        <w:pStyle w:val="1"/>
        <w:spacing w:beforeLines="50" w:before="156" w:afterLines="100" w:after="312" w:line="360" w:lineRule="exact"/>
        <w:jc w:val="center"/>
        <w:rPr>
          <w:sz w:val="24"/>
        </w:rPr>
      </w:pPr>
      <w:r>
        <w:rPr>
          <w:rFonts w:ascii="宋体" w:hAnsi="宋体"/>
          <w:sz w:val="24"/>
        </w:rPr>
        <w:br w:type="page"/>
      </w:r>
      <w:bookmarkStart w:id="232" w:name="_Toc486277924"/>
      <w:bookmarkStart w:id="233" w:name="_Toc485889057"/>
      <w:bookmarkStart w:id="234" w:name="_Toc5832"/>
      <w:bookmarkStart w:id="235" w:name="_Toc234382959"/>
      <w:r>
        <w:rPr>
          <w:rFonts w:ascii="黑体" w:eastAsia="黑体" w:hAnsi="宋体" w:hint="eastAsia"/>
          <w:sz w:val="28"/>
          <w:szCs w:val="28"/>
        </w:rPr>
        <w:lastRenderedPageBreak/>
        <w:t>（二）投标函附录</w:t>
      </w:r>
      <w:bookmarkEnd w:id="232"/>
      <w:bookmarkEnd w:id="233"/>
      <w:bookmarkEnd w:id="234"/>
      <w:bookmarkEnd w:id="23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693"/>
        <w:gridCol w:w="1417"/>
        <w:gridCol w:w="3686"/>
        <w:gridCol w:w="1190"/>
      </w:tblGrid>
      <w:tr w:rsidR="008B7CE4">
        <w:trPr>
          <w:trHeight w:hRule="exact" w:val="567"/>
          <w:jc w:val="center"/>
        </w:trPr>
        <w:tc>
          <w:tcPr>
            <w:tcW w:w="653" w:type="dxa"/>
            <w:vAlign w:val="center"/>
          </w:tcPr>
          <w:p w:rsidR="008B7CE4" w:rsidRDefault="000E7417">
            <w:pPr>
              <w:rPr>
                <w:rFonts w:ascii="宋体" w:hAnsi="宋体"/>
                <w:szCs w:val="21"/>
              </w:rPr>
            </w:pPr>
            <w:r>
              <w:rPr>
                <w:rFonts w:ascii="宋体" w:hAnsi="宋体" w:hint="eastAsia"/>
                <w:szCs w:val="21"/>
              </w:rPr>
              <w:t>序号</w:t>
            </w:r>
          </w:p>
        </w:tc>
        <w:tc>
          <w:tcPr>
            <w:tcW w:w="2693" w:type="dxa"/>
            <w:vAlign w:val="center"/>
          </w:tcPr>
          <w:p w:rsidR="008B7CE4" w:rsidRDefault="000E7417">
            <w:pPr>
              <w:rPr>
                <w:rFonts w:ascii="宋体" w:hAnsi="宋体"/>
                <w:szCs w:val="21"/>
              </w:rPr>
            </w:pPr>
            <w:r>
              <w:rPr>
                <w:rFonts w:ascii="宋体" w:hAnsi="宋体" w:hint="eastAsia"/>
                <w:szCs w:val="21"/>
              </w:rPr>
              <w:t>条款名称</w:t>
            </w:r>
          </w:p>
        </w:tc>
        <w:tc>
          <w:tcPr>
            <w:tcW w:w="1417" w:type="dxa"/>
            <w:vAlign w:val="center"/>
          </w:tcPr>
          <w:p w:rsidR="008B7CE4" w:rsidRDefault="000E7417">
            <w:pPr>
              <w:rPr>
                <w:rFonts w:ascii="宋体" w:hAnsi="宋体"/>
                <w:szCs w:val="21"/>
              </w:rPr>
            </w:pPr>
            <w:r>
              <w:rPr>
                <w:rFonts w:ascii="宋体" w:hAnsi="宋体" w:hint="eastAsia"/>
                <w:szCs w:val="21"/>
              </w:rPr>
              <w:t>合同条目号</w:t>
            </w:r>
          </w:p>
        </w:tc>
        <w:tc>
          <w:tcPr>
            <w:tcW w:w="3686" w:type="dxa"/>
            <w:vAlign w:val="center"/>
          </w:tcPr>
          <w:p w:rsidR="008B7CE4" w:rsidRDefault="000E7417">
            <w:pPr>
              <w:rPr>
                <w:rFonts w:ascii="宋体" w:hAnsi="宋体"/>
                <w:szCs w:val="21"/>
              </w:rPr>
            </w:pPr>
            <w:r>
              <w:rPr>
                <w:rFonts w:ascii="宋体" w:hAnsi="宋体" w:hint="eastAsia"/>
                <w:szCs w:val="21"/>
              </w:rPr>
              <w:t>约定内容</w:t>
            </w:r>
          </w:p>
        </w:tc>
        <w:tc>
          <w:tcPr>
            <w:tcW w:w="1190" w:type="dxa"/>
            <w:vAlign w:val="center"/>
          </w:tcPr>
          <w:p w:rsidR="008B7CE4" w:rsidRDefault="000E7417">
            <w:pPr>
              <w:rPr>
                <w:rFonts w:ascii="宋体" w:hAnsi="宋体"/>
                <w:szCs w:val="21"/>
              </w:rPr>
            </w:pPr>
            <w:r>
              <w:rPr>
                <w:rFonts w:ascii="宋体" w:hAnsi="宋体" w:hint="eastAsia"/>
                <w:szCs w:val="21"/>
              </w:rPr>
              <w:t>备注</w:t>
            </w:r>
          </w:p>
        </w:tc>
      </w:tr>
      <w:tr w:rsidR="008B7CE4">
        <w:trPr>
          <w:trHeight w:hRule="exact" w:val="572"/>
          <w:jc w:val="center"/>
        </w:trPr>
        <w:tc>
          <w:tcPr>
            <w:tcW w:w="653" w:type="dxa"/>
            <w:vAlign w:val="center"/>
          </w:tcPr>
          <w:p w:rsidR="008B7CE4" w:rsidRDefault="000E7417">
            <w:pPr>
              <w:rPr>
                <w:rFonts w:ascii="宋体" w:hAnsi="宋体"/>
                <w:szCs w:val="21"/>
              </w:rPr>
            </w:pPr>
            <w:r>
              <w:rPr>
                <w:rFonts w:ascii="宋体" w:hAnsi="宋体" w:hint="eastAsia"/>
                <w:szCs w:val="21"/>
              </w:rPr>
              <w:t>1</w:t>
            </w:r>
          </w:p>
        </w:tc>
        <w:tc>
          <w:tcPr>
            <w:tcW w:w="2693" w:type="dxa"/>
            <w:vAlign w:val="center"/>
          </w:tcPr>
          <w:p w:rsidR="008B7CE4" w:rsidRDefault="000E7417">
            <w:pPr>
              <w:rPr>
                <w:rFonts w:ascii="宋体" w:hAnsi="宋体"/>
                <w:szCs w:val="21"/>
              </w:rPr>
            </w:pPr>
            <w:r>
              <w:rPr>
                <w:rFonts w:ascii="宋体" w:hAnsi="宋体" w:hint="eastAsia"/>
                <w:szCs w:val="21"/>
              </w:rPr>
              <w:t>项目经理</w:t>
            </w:r>
          </w:p>
        </w:tc>
        <w:tc>
          <w:tcPr>
            <w:tcW w:w="1417" w:type="dxa"/>
            <w:vAlign w:val="center"/>
          </w:tcPr>
          <w:p w:rsidR="008B7CE4" w:rsidRDefault="008B7CE4">
            <w:pPr>
              <w:rPr>
                <w:rFonts w:ascii="宋体" w:hAnsi="宋体"/>
                <w:szCs w:val="21"/>
              </w:rPr>
            </w:pP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姓名：</w:t>
            </w:r>
          </w:p>
        </w:tc>
        <w:tc>
          <w:tcPr>
            <w:tcW w:w="1190" w:type="dxa"/>
            <w:vAlign w:val="center"/>
          </w:tcPr>
          <w:p w:rsidR="008B7CE4" w:rsidRDefault="008B7CE4">
            <w:pPr>
              <w:rPr>
                <w:rFonts w:ascii="宋体" w:hAnsi="宋体"/>
                <w:szCs w:val="21"/>
              </w:rPr>
            </w:pPr>
          </w:p>
        </w:tc>
      </w:tr>
      <w:tr w:rsidR="008B7CE4">
        <w:trPr>
          <w:trHeight w:hRule="exact" w:val="565"/>
          <w:jc w:val="center"/>
        </w:trPr>
        <w:tc>
          <w:tcPr>
            <w:tcW w:w="653" w:type="dxa"/>
            <w:vAlign w:val="center"/>
          </w:tcPr>
          <w:p w:rsidR="008B7CE4" w:rsidRDefault="000E7417">
            <w:pPr>
              <w:rPr>
                <w:rFonts w:ascii="宋体" w:hAnsi="宋体"/>
                <w:szCs w:val="21"/>
              </w:rPr>
            </w:pPr>
            <w:r>
              <w:rPr>
                <w:rFonts w:ascii="宋体" w:hAnsi="宋体" w:hint="eastAsia"/>
                <w:szCs w:val="21"/>
              </w:rPr>
              <w:t>2</w:t>
            </w:r>
          </w:p>
        </w:tc>
        <w:tc>
          <w:tcPr>
            <w:tcW w:w="2693" w:type="dxa"/>
            <w:vAlign w:val="center"/>
          </w:tcPr>
          <w:p w:rsidR="008B7CE4" w:rsidRDefault="000E7417">
            <w:pPr>
              <w:rPr>
                <w:rFonts w:ascii="宋体" w:hAnsi="宋体"/>
                <w:szCs w:val="21"/>
              </w:rPr>
            </w:pPr>
            <w:r>
              <w:rPr>
                <w:rFonts w:ascii="宋体" w:hAnsi="宋体" w:hint="eastAsia"/>
                <w:szCs w:val="21"/>
              </w:rPr>
              <w:t>工期</w:t>
            </w:r>
          </w:p>
        </w:tc>
        <w:tc>
          <w:tcPr>
            <w:tcW w:w="1417" w:type="dxa"/>
            <w:vAlign w:val="center"/>
          </w:tcPr>
          <w:p w:rsidR="008B7CE4" w:rsidRDefault="000E7417">
            <w:pPr>
              <w:rPr>
                <w:rFonts w:ascii="宋体" w:hAnsi="宋体"/>
                <w:szCs w:val="21"/>
              </w:rPr>
            </w:pPr>
            <w:r>
              <w:rPr>
                <w:rFonts w:ascii="宋体" w:hAnsi="宋体" w:hint="eastAsia"/>
                <w:szCs w:val="21"/>
              </w:rPr>
              <w:t>1.1.4.3</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日历天</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3</w:t>
            </w:r>
          </w:p>
        </w:tc>
        <w:tc>
          <w:tcPr>
            <w:tcW w:w="2693" w:type="dxa"/>
            <w:vAlign w:val="center"/>
          </w:tcPr>
          <w:p w:rsidR="008B7CE4" w:rsidRDefault="000E7417">
            <w:pPr>
              <w:rPr>
                <w:rFonts w:ascii="宋体" w:hAnsi="宋体"/>
                <w:szCs w:val="21"/>
              </w:rPr>
            </w:pPr>
            <w:r>
              <w:rPr>
                <w:rFonts w:ascii="宋体" w:hAnsi="宋体" w:hint="eastAsia"/>
                <w:szCs w:val="21"/>
              </w:rPr>
              <w:t>缺陷责任期</w:t>
            </w:r>
          </w:p>
        </w:tc>
        <w:tc>
          <w:tcPr>
            <w:tcW w:w="1417" w:type="dxa"/>
            <w:vAlign w:val="center"/>
          </w:tcPr>
          <w:p w:rsidR="008B7CE4" w:rsidRDefault="000E7417">
            <w:pPr>
              <w:rPr>
                <w:rFonts w:ascii="宋体" w:hAnsi="宋体"/>
                <w:szCs w:val="21"/>
              </w:rPr>
            </w:pPr>
            <w:r>
              <w:rPr>
                <w:rFonts w:ascii="宋体" w:hAnsi="宋体" w:hint="eastAsia"/>
                <w:szCs w:val="21"/>
              </w:rPr>
              <w:t>1.1.4.5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8B7CE4" w:rsidRDefault="008B7CE4">
            <w:pPr>
              <w:rPr>
                <w:rFonts w:ascii="宋体" w:hAnsi="宋体"/>
                <w:szCs w:val="21"/>
              </w:rPr>
            </w:pPr>
          </w:p>
        </w:tc>
      </w:tr>
      <w:tr w:rsidR="008B7CE4">
        <w:trPr>
          <w:trHeight w:hRule="exact" w:val="583"/>
          <w:jc w:val="center"/>
        </w:trPr>
        <w:tc>
          <w:tcPr>
            <w:tcW w:w="653" w:type="dxa"/>
            <w:vAlign w:val="center"/>
          </w:tcPr>
          <w:p w:rsidR="008B7CE4" w:rsidRDefault="000E7417">
            <w:pPr>
              <w:rPr>
                <w:rFonts w:ascii="宋体" w:hAnsi="宋体"/>
                <w:szCs w:val="21"/>
              </w:rPr>
            </w:pPr>
            <w:r>
              <w:rPr>
                <w:rFonts w:ascii="宋体" w:hAnsi="宋体" w:hint="eastAsia"/>
                <w:szCs w:val="21"/>
              </w:rPr>
              <w:t>4</w:t>
            </w:r>
          </w:p>
        </w:tc>
        <w:tc>
          <w:tcPr>
            <w:tcW w:w="2693" w:type="dxa"/>
            <w:vAlign w:val="center"/>
          </w:tcPr>
          <w:p w:rsidR="008B7CE4" w:rsidRDefault="000E7417">
            <w:pPr>
              <w:rPr>
                <w:rFonts w:ascii="宋体" w:hAnsi="宋体"/>
                <w:szCs w:val="21"/>
              </w:rPr>
            </w:pPr>
            <w:r>
              <w:rPr>
                <w:rFonts w:ascii="宋体" w:hAnsi="宋体" w:hint="eastAsia"/>
                <w:szCs w:val="21"/>
              </w:rPr>
              <w:t>逾期交工违约金</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5</w:t>
            </w:r>
          </w:p>
        </w:tc>
        <w:tc>
          <w:tcPr>
            <w:tcW w:w="2693" w:type="dxa"/>
            <w:vAlign w:val="center"/>
          </w:tcPr>
          <w:p w:rsidR="008B7CE4" w:rsidRDefault="000E7417">
            <w:pPr>
              <w:rPr>
                <w:rFonts w:ascii="宋体" w:hAnsi="宋体"/>
                <w:szCs w:val="21"/>
              </w:rPr>
            </w:pPr>
            <w:r>
              <w:rPr>
                <w:rFonts w:ascii="宋体" w:hAnsi="宋体" w:hint="eastAsia"/>
                <w:szCs w:val="21"/>
              </w:rPr>
              <w:t>逾期交工违约金限额</w:t>
            </w:r>
          </w:p>
        </w:tc>
        <w:tc>
          <w:tcPr>
            <w:tcW w:w="1417" w:type="dxa"/>
            <w:vAlign w:val="center"/>
          </w:tcPr>
          <w:p w:rsidR="008B7CE4" w:rsidRDefault="000E7417">
            <w:pPr>
              <w:rPr>
                <w:rFonts w:ascii="宋体" w:hAnsi="宋体"/>
                <w:szCs w:val="21"/>
              </w:rPr>
            </w:pPr>
            <w:r>
              <w:rPr>
                <w:rFonts w:ascii="宋体" w:hAnsi="宋体" w:hint="eastAsia"/>
                <w:szCs w:val="21"/>
              </w:rPr>
              <w:t>11.5</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02"/>
          <w:jc w:val="center"/>
        </w:trPr>
        <w:tc>
          <w:tcPr>
            <w:tcW w:w="653" w:type="dxa"/>
            <w:vAlign w:val="center"/>
          </w:tcPr>
          <w:p w:rsidR="008B7CE4" w:rsidRDefault="000E7417">
            <w:pPr>
              <w:rPr>
                <w:rFonts w:ascii="宋体" w:hAnsi="宋体"/>
                <w:szCs w:val="21"/>
              </w:rPr>
            </w:pPr>
            <w:r>
              <w:rPr>
                <w:rFonts w:ascii="宋体" w:hAnsi="宋体" w:hint="eastAsia"/>
                <w:szCs w:val="21"/>
              </w:rPr>
              <w:t>6</w:t>
            </w:r>
          </w:p>
        </w:tc>
        <w:tc>
          <w:tcPr>
            <w:tcW w:w="2693" w:type="dxa"/>
            <w:vAlign w:val="center"/>
          </w:tcPr>
          <w:p w:rsidR="008B7CE4" w:rsidRDefault="000E7417">
            <w:pPr>
              <w:rPr>
                <w:rFonts w:ascii="宋体" w:hAnsi="宋体"/>
                <w:szCs w:val="21"/>
              </w:rPr>
            </w:pPr>
            <w:r>
              <w:rPr>
                <w:rFonts w:ascii="宋体" w:hAnsi="宋体" w:hint="eastAsia"/>
                <w:szCs w:val="21"/>
              </w:rPr>
              <w:t>提前交工的奖金</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元/天</w:t>
            </w:r>
          </w:p>
        </w:tc>
        <w:tc>
          <w:tcPr>
            <w:tcW w:w="1190" w:type="dxa"/>
            <w:vAlign w:val="center"/>
          </w:tcPr>
          <w:p w:rsidR="008B7CE4" w:rsidRDefault="008B7CE4">
            <w:pPr>
              <w:rPr>
                <w:rFonts w:ascii="宋体" w:hAnsi="宋体"/>
                <w:szCs w:val="21"/>
              </w:rPr>
            </w:pPr>
          </w:p>
        </w:tc>
      </w:tr>
      <w:tr w:rsidR="008B7CE4">
        <w:trPr>
          <w:trHeight w:hRule="exact" w:val="612"/>
          <w:jc w:val="center"/>
        </w:trPr>
        <w:tc>
          <w:tcPr>
            <w:tcW w:w="653" w:type="dxa"/>
            <w:vAlign w:val="center"/>
          </w:tcPr>
          <w:p w:rsidR="008B7CE4" w:rsidRDefault="000E7417">
            <w:pPr>
              <w:rPr>
                <w:rFonts w:ascii="宋体" w:hAnsi="宋体"/>
                <w:szCs w:val="21"/>
              </w:rPr>
            </w:pPr>
            <w:r>
              <w:rPr>
                <w:rFonts w:ascii="宋体" w:hAnsi="宋体" w:hint="eastAsia"/>
                <w:szCs w:val="21"/>
              </w:rPr>
              <w:t>7</w:t>
            </w:r>
          </w:p>
        </w:tc>
        <w:tc>
          <w:tcPr>
            <w:tcW w:w="2693" w:type="dxa"/>
            <w:vAlign w:val="center"/>
          </w:tcPr>
          <w:p w:rsidR="008B7CE4" w:rsidRDefault="000E7417">
            <w:pPr>
              <w:rPr>
                <w:rFonts w:ascii="宋体" w:hAnsi="宋体"/>
                <w:szCs w:val="21"/>
              </w:rPr>
            </w:pPr>
            <w:r>
              <w:rPr>
                <w:rFonts w:ascii="宋体" w:hAnsi="宋体" w:hint="eastAsia"/>
                <w:szCs w:val="21"/>
              </w:rPr>
              <w:t>提前交工的奖金限额</w:t>
            </w:r>
          </w:p>
        </w:tc>
        <w:tc>
          <w:tcPr>
            <w:tcW w:w="1417" w:type="dxa"/>
            <w:vAlign w:val="center"/>
          </w:tcPr>
          <w:p w:rsidR="008B7CE4" w:rsidRDefault="000E7417">
            <w:pPr>
              <w:rPr>
                <w:rFonts w:ascii="宋体" w:hAnsi="宋体"/>
                <w:szCs w:val="21"/>
              </w:rPr>
            </w:pPr>
            <w:r>
              <w:rPr>
                <w:rFonts w:ascii="宋体" w:hAnsi="宋体" w:hint="eastAsia"/>
                <w:szCs w:val="21"/>
              </w:rPr>
              <w:t>11.6</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680"/>
          <w:jc w:val="center"/>
        </w:trPr>
        <w:tc>
          <w:tcPr>
            <w:tcW w:w="653" w:type="dxa"/>
            <w:vAlign w:val="center"/>
          </w:tcPr>
          <w:p w:rsidR="008B7CE4" w:rsidRDefault="000E7417">
            <w:pPr>
              <w:rPr>
                <w:rFonts w:ascii="宋体" w:hAnsi="宋体"/>
                <w:szCs w:val="21"/>
              </w:rPr>
            </w:pPr>
            <w:r>
              <w:rPr>
                <w:rFonts w:ascii="宋体" w:hAnsi="宋体" w:hint="eastAsia"/>
                <w:szCs w:val="21"/>
              </w:rPr>
              <w:t>8</w:t>
            </w:r>
          </w:p>
        </w:tc>
        <w:tc>
          <w:tcPr>
            <w:tcW w:w="2693" w:type="dxa"/>
            <w:vAlign w:val="center"/>
          </w:tcPr>
          <w:p w:rsidR="008B7CE4" w:rsidRDefault="000E7417">
            <w:pPr>
              <w:rPr>
                <w:rFonts w:ascii="宋体" w:hAnsi="宋体"/>
                <w:szCs w:val="21"/>
              </w:rPr>
            </w:pPr>
            <w:r>
              <w:rPr>
                <w:rFonts w:ascii="宋体" w:hAnsi="宋体" w:hint="eastAsia"/>
                <w:szCs w:val="21"/>
              </w:rPr>
              <w:t>开工预付款金额</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w:t>
            </w:r>
          </w:p>
        </w:tc>
        <w:tc>
          <w:tcPr>
            <w:tcW w:w="1190" w:type="dxa"/>
            <w:vAlign w:val="center"/>
          </w:tcPr>
          <w:p w:rsidR="008B7CE4" w:rsidRDefault="008B7CE4">
            <w:pPr>
              <w:rPr>
                <w:rFonts w:ascii="宋体" w:hAnsi="宋体"/>
                <w:szCs w:val="21"/>
              </w:rPr>
            </w:pPr>
          </w:p>
        </w:tc>
      </w:tr>
      <w:tr w:rsidR="008B7CE4">
        <w:trPr>
          <w:trHeight w:hRule="exact" w:val="556"/>
          <w:jc w:val="center"/>
        </w:trPr>
        <w:tc>
          <w:tcPr>
            <w:tcW w:w="653" w:type="dxa"/>
            <w:vAlign w:val="center"/>
          </w:tcPr>
          <w:p w:rsidR="008B7CE4" w:rsidRDefault="000E7417">
            <w:pPr>
              <w:rPr>
                <w:rFonts w:ascii="宋体" w:hAnsi="宋体"/>
                <w:szCs w:val="21"/>
              </w:rPr>
            </w:pPr>
            <w:r>
              <w:rPr>
                <w:rFonts w:ascii="宋体" w:hAnsi="宋体" w:hint="eastAsia"/>
                <w:szCs w:val="21"/>
              </w:rPr>
              <w:t>9</w:t>
            </w:r>
          </w:p>
        </w:tc>
        <w:tc>
          <w:tcPr>
            <w:tcW w:w="2693" w:type="dxa"/>
            <w:vAlign w:val="center"/>
          </w:tcPr>
          <w:p w:rsidR="008B7CE4" w:rsidRDefault="000E7417">
            <w:pPr>
              <w:rPr>
                <w:rFonts w:ascii="宋体" w:hAnsi="宋体"/>
                <w:szCs w:val="21"/>
              </w:rPr>
            </w:pPr>
            <w:r>
              <w:rPr>
                <w:rFonts w:ascii="宋体" w:hAnsi="宋体" w:hint="eastAsia"/>
                <w:szCs w:val="21"/>
              </w:rPr>
              <w:t>材料、设备预付款</w:t>
            </w:r>
          </w:p>
        </w:tc>
        <w:tc>
          <w:tcPr>
            <w:tcW w:w="1417" w:type="dxa"/>
            <w:vAlign w:val="center"/>
          </w:tcPr>
          <w:p w:rsidR="008B7CE4" w:rsidRDefault="000E7417">
            <w:pPr>
              <w:rPr>
                <w:rFonts w:ascii="宋体" w:hAnsi="宋体"/>
                <w:szCs w:val="21"/>
              </w:rPr>
            </w:pPr>
            <w:r>
              <w:rPr>
                <w:rFonts w:ascii="宋体" w:hAnsi="宋体" w:hint="eastAsia"/>
                <w:szCs w:val="21"/>
              </w:rPr>
              <w:t>17.2.1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等主要材料、设备单据所列费用的%</w:t>
            </w:r>
          </w:p>
        </w:tc>
        <w:tc>
          <w:tcPr>
            <w:tcW w:w="1190" w:type="dxa"/>
            <w:vAlign w:val="center"/>
          </w:tcPr>
          <w:p w:rsidR="008B7CE4" w:rsidRDefault="008B7CE4">
            <w:pPr>
              <w:rPr>
                <w:rFonts w:ascii="宋体" w:hAnsi="宋体"/>
                <w:szCs w:val="21"/>
              </w:rPr>
            </w:pPr>
          </w:p>
        </w:tc>
      </w:tr>
      <w:tr w:rsidR="008B7CE4">
        <w:trPr>
          <w:trHeight w:hRule="exact" w:val="653"/>
          <w:jc w:val="center"/>
        </w:trPr>
        <w:tc>
          <w:tcPr>
            <w:tcW w:w="653" w:type="dxa"/>
            <w:vAlign w:val="center"/>
          </w:tcPr>
          <w:p w:rsidR="008B7CE4" w:rsidRDefault="000E7417">
            <w:pPr>
              <w:rPr>
                <w:rFonts w:ascii="宋体" w:hAnsi="宋体"/>
                <w:szCs w:val="21"/>
              </w:rPr>
            </w:pPr>
            <w:r>
              <w:rPr>
                <w:rFonts w:ascii="宋体" w:hAnsi="宋体" w:hint="eastAsia"/>
                <w:szCs w:val="21"/>
              </w:rPr>
              <w:t>10</w:t>
            </w:r>
          </w:p>
        </w:tc>
        <w:tc>
          <w:tcPr>
            <w:tcW w:w="2693" w:type="dxa"/>
            <w:vAlign w:val="center"/>
          </w:tcPr>
          <w:p w:rsidR="008B7CE4" w:rsidRDefault="000E7417">
            <w:pPr>
              <w:rPr>
                <w:rFonts w:ascii="宋体" w:hAnsi="宋体"/>
                <w:szCs w:val="21"/>
              </w:rPr>
            </w:pPr>
            <w:r>
              <w:rPr>
                <w:rFonts w:ascii="宋体" w:hAnsi="宋体" w:hint="eastAsia"/>
                <w:szCs w:val="21"/>
              </w:rPr>
              <w:t>进度付款证书最低限额</w:t>
            </w:r>
          </w:p>
        </w:tc>
        <w:tc>
          <w:tcPr>
            <w:tcW w:w="1417" w:type="dxa"/>
            <w:vAlign w:val="center"/>
          </w:tcPr>
          <w:p w:rsidR="008B7CE4" w:rsidRDefault="000E7417">
            <w:pPr>
              <w:rPr>
                <w:rFonts w:ascii="宋体" w:hAnsi="宋体"/>
                <w:szCs w:val="21"/>
              </w:rPr>
            </w:pPr>
            <w:r>
              <w:rPr>
                <w:rFonts w:ascii="宋体" w:hAnsi="宋体" w:hint="eastAsia"/>
                <w:szCs w:val="21"/>
              </w:rPr>
              <w:t>17.3.3(1)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%签约合同价或万元</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11</w:t>
            </w:r>
          </w:p>
        </w:tc>
        <w:tc>
          <w:tcPr>
            <w:tcW w:w="2693" w:type="dxa"/>
            <w:vAlign w:val="center"/>
          </w:tcPr>
          <w:p w:rsidR="008B7CE4" w:rsidRDefault="000E7417">
            <w:pPr>
              <w:rPr>
                <w:rFonts w:ascii="宋体" w:hAnsi="宋体"/>
                <w:szCs w:val="21"/>
              </w:rPr>
            </w:pPr>
            <w:r>
              <w:rPr>
                <w:rFonts w:ascii="宋体" w:hAnsi="宋体" w:hint="eastAsia"/>
                <w:szCs w:val="21"/>
              </w:rPr>
              <w:t>逾期付款违约金的利率</w:t>
            </w:r>
          </w:p>
        </w:tc>
        <w:tc>
          <w:tcPr>
            <w:tcW w:w="1417" w:type="dxa"/>
            <w:vAlign w:val="center"/>
          </w:tcPr>
          <w:p w:rsidR="008B7CE4" w:rsidRDefault="000E7417">
            <w:pPr>
              <w:rPr>
                <w:rFonts w:ascii="宋体" w:hAnsi="宋体"/>
                <w:szCs w:val="21"/>
              </w:rPr>
            </w:pPr>
            <w:r>
              <w:rPr>
                <w:rFonts w:ascii="宋体" w:hAnsi="宋体" w:hint="eastAsia"/>
                <w:szCs w:val="21"/>
              </w:rPr>
              <w:t>17.3.3(2)</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‰/天</w:t>
            </w:r>
          </w:p>
        </w:tc>
        <w:tc>
          <w:tcPr>
            <w:tcW w:w="1190" w:type="dxa"/>
            <w:vAlign w:val="center"/>
          </w:tcPr>
          <w:p w:rsidR="008B7CE4" w:rsidRDefault="008B7CE4">
            <w:pPr>
              <w:rPr>
                <w:rFonts w:ascii="宋体" w:hAnsi="宋体"/>
                <w:szCs w:val="21"/>
              </w:rPr>
            </w:pPr>
          </w:p>
        </w:tc>
      </w:tr>
      <w:tr w:rsidR="008B7CE4">
        <w:trPr>
          <w:trHeight w:hRule="exact" w:val="535"/>
          <w:jc w:val="center"/>
        </w:trPr>
        <w:tc>
          <w:tcPr>
            <w:tcW w:w="653" w:type="dxa"/>
            <w:vAlign w:val="center"/>
          </w:tcPr>
          <w:p w:rsidR="008B7CE4" w:rsidRDefault="000E7417">
            <w:pPr>
              <w:rPr>
                <w:rFonts w:ascii="宋体" w:hAnsi="宋体"/>
                <w:szCs w:val="21"/>
              </w:rPr>
            </w:pPr>
            <w:r>
              <w:rPr>
                <w:rFonts w:ascii="宋体" w:hAnsi="宋体" w:hint="eastAsia"/>
                <w:szCs w:val="21"/>
              </w:rPr>
              <w:t>12</w:t>
            </w:r>
          </w:p>
        </w:tc>
        <w:tc>
          <w:tcPr>
            <w:tcW w:w="2693" w:type="dxa"/>
            <w:vAlign w:val="center"/>
          </w:tcPr>
          <w:p w:rsidR="008B7CE4" w:rsidRDefault="000E7417">
            <w:pPr>
              <w:rPr>
                <w:rFonts w:ascii="宋体" w:hAnsi="宋体"/>
                <w:szCs w:val="21"/>
              </w:rPr>
            </w:pPr>
            <w:r>
              <w:rPr>
                <w:rFonts w:ascii="宋体" w:hAnsi="宋体" w:hint="eastAsia"/>
                <w:szCs w:val="21"/>
              </w:rPr>
              <w:t>质量保证金百分比</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月支付额的%</w:t>
            </w:r>
          </w:p>
        </w:tc>
        <w:tc>
          <w:tcPr>
            <w:tcW w:w="1190" w:type="dxa"/>
            <w:vAlign w:val="center"/>
          </w:tcPr>
          <w:p w:rsidR="008B7CE4" w:rsidRDefault="008B7CE4">
            <w:pPr>
              <w:rPr>
                <w:rFonts w:ascii="宋体" w:hAnsi="宋体"/>
                <w:szCs w:val="21"/>
              </w:rPr>
            </w:pPr>
          </w:p>
        </w:tc>
      </w:tr>
      <w:tr w:rsidR="008B7CE4">
        <w:trPr>
          <w:trHeight w:hRule="exact" w:val="2045"/>
          <w:jc w:val="center"/>
        </w:trPr>
        <w:tc>
          <w:tcPr>
            <w:tcW w:w="653" w:type="dxa"/>
            <w:vAlign w:val="center"/>
          </w:tcPr>
          <w:p w:rsidR="008B7CE4" w:rsidRDefault="000E7417">
            <w:pPr>
              <w:rPr>
                <w:rFonts w:ascii="宋体" w:hAnsi="宋体"/>
                <w:szCs w:val="21"/>
              </w:rPr>
            </w:pPr>
            <w:r>
              <w:rPr>
                <w:rFonts w:ascii="宋体" w:hAnsi="宋体" w:hint="eastAsia"/>
                <w:szCs w:val="21"/>
              </w:rPr>
              <w:t>13</w:t>
            </w:r>
          </w:p>
        </w:tc>
        <w:tc>
          <w:tcPr>
            <w:tcW w:w="2693" w:type="dxa"/>
            <w:vAlign w:val="center"/>
          </w:tcPr>
          <w:p w:rsidR="008B7CE4" w:rsidRDefault="000E7417">
            <w:pPr>
              <w:rPr>
                <w:rFonts w:ascii="宋体" w:hAnsi="宋体"/>
                <w:szCs w:val="21"/>
              </w:rPr>
            </w:pPr>
            <w:r>
              <w:rPr>
                <w:rFonts w:ascii="宋体" w:hAnsi="宋体" w:hint="eastAsia"/>
                <w:szCs w:val="21"/>
              </w:rPr>
              <w:t>质量保证金限额</w:t>
            </w:r>
          </w:p>
        </w:tc>
        <w:tc>
          <w:tcPr>
            <w:tcW w:w="1417" w:type="dxa"/>
            <w:vAlign w:val="center"/>
          </w:tcPr>
          <w:p w:rsidR="008B7CE4" w:rsidRDefault="000E7417">
            <w:pPr>
              <w:rPr>
                <w:rFonts w:ascii="宋体" w:hAnsi="宋体"/>
                <w:szCs w:val="21"/>
              </w:rPr>
            </w:pPr>
            <w:r>
              <w:rPr>
                <w:rFonts w:ascii="宋体" w:hAnsi="宋体" w:hint="eastAsia"/>
                <w:szCs w:val="21"/>
              </w:rPr>
              <w:t>17.4.1</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rsidR="008B7CE4" w:rsidRDefault="008B7CE4">
            <w:pPr>
              <w:rPr>
                <w:rFonts w:ascii="宋体" w:hAnsi="宋体"/>
                <w:szCs w:val="21"/>
              </w:rPr>
            </w:pPr>
          </w:p>
        </w:tc>
      </w:tr>
      <w:tr w:rsidR="008B7CE4">
        <w:trPr>
          <w:trHeight w:hRule="exact" w:val="466"/>
          <w:jc w:val="center"/>
        </w:trPr>
        <w:tc>
          <w:tcPr>
            <w:tcW w:w="653" w:type="dxa"/>
            <w:vAlign w:val="center"/>
          </w:tcPr>
          <w:p w:rsidR="008B7CE4" w:rsidRDefault="000E7417">
            <w:pPr>
              <w:rPr>
                <w:rFonts w:ascii="宋体" w:hAnsi="宋体"/>
                <w:szCs w:val="21"/>
              </w:rPr>
            </w:pPr>
            <w:r>
              <w:rPr>
                <w:rFonts w:ascii="宋体" w:hAnsi="宋体" w:hint="eastAsia"/>
                <w:szCs w:val="21"/>
              </w:rPr>
              <w:t>14</w:t>
            </w:r>
          </w:p>
        </w:tc>
        <w:tc>
          <w:tcPr>
            <w:tcW w:w="2693" w:type="dxa"/>
            <w:vAlign w:val="center"/>
          </w:tcPr>
          <w:p w:rsidR="008B7CE4" w:rsidRDefault="000E7417">
            <w:pPr>
              <w:rPr>
                <w:rFonts w:ascii="宋体" w:hAnsi="宋体"/>
                <w:szCs w:val="21"/>
              </w:rPr>
            </w:pPr>
            <w:r>
              <w:rPr>
                <w:rFonts w:ascii="宋体" w:hAnsi="宋体" w:hint="eastAsia"/>
                <w:szCs w:val="21"/>
              </w:rPr>
              <w:t>保修期</w:t>
            </w:r>
          </w:p>
        </w:tc>
        <w:tc>
          <w:tcPr>
            <w:tcW w:w="1417" w:type="dxa"/>
            <w:vAlign w:val="center"/>
          </w:tcPr>
          <w:p w:rsidR="008B7CE4" w:rsidRDefault="000E7417">
            <w:pPr>
              <w:rPr>
                <w:rFonts w:ascii="宋体" w:hAnsi="宋体"/>
                <w:szCs w:val="21"/>
              </w:rPr>
            </w:pPr>
            <w:r>
              <w:rPr>
                <w:rFonts w:ascii="宋体" w:hAnsi="宋体" w:hint="eastAsia"/>
                <w:szCs w:val="21"/>
              </w:rPr>
              <w:t>19.7</w:t>
            </w:r>
          </w:p>
        </w:tc>
        <w:tc>
          <w:tcPr>
            <w:tcW w:w="3686" w:type="dxa"/>
            <w:vAlign w:val="center"/>
          </w:tcPr>
          <w:p w:rsidR="008B7CE4" w:rsidRDefault="000E7417">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8B7CE4" w:rsidRDefault="008B7CE4">
            <w:pPr>
              <w:rPr>
                <w:rFonts w:ascii="宋体" w:hAnsi="宋体"/>
                <w:szCs w:val="21"/>
              </w:rPr>
            </w:pPr>
          </w:p>
        </w:tc>
      </w:tr>
    </w:tbl>
    <w:p w:rsidR="008B7CE4" w:rsidRDefault="000E7417" w:rsidP="00424D6C">
      <w:pPr>
        <w:spacing w:beforeLines="100" w:before="312" w:line="500" w:lineRule="exact"/>
        <w:rPr>
          <w:rFonts w:ascii="宋体" w:hAnsi="宋体"/>
          <w:sz w:val="24"/>
        </w:rPr>
      </w:pPr>
      <w:r>
        <w:rPr>
          <w:rFonts w:ascii="宋体" w:hAnsi="宋体" w:hint="eastAsia"/>
          <w:sz w:val="24"/>
        </w:rPr>
        <w:t xml:space="preserve">                             投 标 人:</w:t>
      </w:r>
      <w:r>
        <w:rPr>
          <w:rFonts w:ascii="宋体" w:hAnsi="宋体" w:hint="eastAsia"/>
          <w:sz w:val="24"/>
          <w:u w:val="single"/>
        </w:rPr>
        <w:t xml:space="preserve">                  (</w:t>
      </w:r>
      <w:r>
        <w:rPr>
          <w:rFonts w:ascii="宋体" w:hAnsi="宋体" w:hint="eastAsia"/>
          <w:sz w:val="24"/>
        </w:rPr>
        <w:t>盖单位章)</w:t>
      </w:r>
    </w:p>
    <w:p w:rsidR="008B7CE4" w:rsidRDefault="000E7417">
      <w:pPr>
        <w:spacing w:line="500" w:lineRule="exact"/>
        <w:ind w:right="480" w:firstLineChars="1450" w:firstLine="3480"/>
        <w:rPr>
          <w:rFonts w:ascii="宋体" w:hAnsi="宋体"/>
          <w:sz w:val="24"/>
          <w:u w:val="single"/>
        </w:rPr>
      </w:pPr>
      <w:r>
        <w:rPr>
          <w:rFonts w:ascii="宋体" w:hAnsi="宋体" w:hint="eastAsia"/>
          <w:sz w:val="24"/>
        </w:rPr>
        <w:t>投标文件签署人签名:</w:t>
      </w:r>
    </w:p>
    <w:p w:rsidR="008B7CE4" w:rsidRDefault="008B7CE4">
      <w:pPr>
        <w:spacing w:line="240" w:lineRule="exact"/>
        <w:ind w:right="480" w:firstLineChars="1450" w:firstLine="3480"/>
        <w:rPr>
          <w:rFonts w:ascii="宋体" w:hAnsi="宋体"/>
          <w:sz w:val="24"/>
        </w:rPr>
      </w:pPr>
    </w:p>
    <w:p w:rsidR="008B7CE4" w:rsidRDefault="000E7417" w:rsidP="00424D6C">
      <w:pPr>
        <w:pStyle w:val="1"/>
        <w:spacing w:beforeLines="50" w:before="156" w:after="0" w:line="360" w:lineRule="exact"/>
        <w:jc w:val="center"/>
        <w:rPr>
          <w:rFonts w:ascii="黑体" w:eastAsia="黑体" w:hAnsi="宋体"/>
          <w:sz w:val="28"/>
          <w:szCs w:val="28"/>
        </w:rPr>
      </w:pPr>
      <w:bookmarkStart w:id="236" w:name="_Toc485889059"/>
      <w:bookmarkStart w:id="237" w:name="_Toc486277926"/>
      <w:bookmarkStart w:id="238" w:name="_Toc234382961"/>
      <w:bookmarkStart w:id="239" w:name="_Toc29117"/>
      <w:r>
        <w:rPr>
          <w:rFonts w:ascii="黑体" w:eastAsia="黑体" w:hAnsi="宋体" w:hint="eastAsia"/>
          <w:sz w:val="28"/>
          <w:szCs w:val="28"/>
        </w:rPr>
        <w:lastRenderedPageBreak/>
        <w:t>二</w:t>
      </w:r>
      <w:r>
        <w:rPr>
          <w:rFonts w:ascii="黑体" w:eastAsia="黑体" w:hAnsi="宋体"/>
          <w:sz w:val="28"/>
          <w:szCs w:val="28"/>
        </w:rPr>
        <w:t>、法定代表人身份证明</w:t>
      </w:r>
      <w:r>
        <w:rPr>
          <w:rFonts w:ascii="黑体" w:eastAsia="黑体" w:hAnsi="宋体" w:hint="eastAsia"/>
          <w:sz w:val="28"/>
          <w:szCs w:val="28"/>
        </w:rPr>
        <w:t>及授权委托书</w:t>
      </w:r>
      <w:bookmarkEnd w:id="236"/>
      <w:bookmarkEnd w:id="237"/>
      <w:bookmarkEnd w:id="238"/>
      <w:bookmarkEnd w:id="239"/>
    </w:p>
    <w:p w:rsidR="008B7CE4" w:rsidRDefault="000E7417" w:rsidP="00424D6C">
      <w:pPr>
        <w:pStyle w:val="1"/>
        <w:spacing w:beforeLines="100" w:before="312" w:afterLines="150" w:after="468" w:line="360" w:lineRule="exact"/>
        <w:jc w:val="center"/>
        <w:rPr>
          <w:rFonts w:ascii="黑体" w:eastAsia="黑体" w:hAnsi="宋体"/>
          <w:sz w:val="28"/>
          <w:szCs w:val="28"/>
        </w:rPr>
      </w:pPr>
      <w:bookmarkStart w:id="240" w:name="_Toc4437"/>
      <w:bookmarkStart w:id="241" w:name="_Toc234382962"/>
      <w:bookmarkStart w:id="242" w:name="_Toc485889060"/>
      <w:bookmarkStart w:id="243" w:name="_Toc486277927"/>
      <w:r>
        <w:rPr>
          <w:rFonts w:ascii="黑体" w:eastAsia="黑体" w:hAnsi="宋体" w:hint="eastAsia"/>
          <w:sz w:val="28"/>
          <w:szCs w:val="28"/>
        </w:rPr>
        <w:t>（一）法定代表人身份证明</w:t>
      </w:r>
      <w:bookmarkEnd w:id="240"/>
      <w:bookmarkEnd w:id="241"/>
      <w:bookmarkEnd w:id="242"/>
      <w:bookmarkEnd w:id="243"/>
    </w:p>
    <w:p w:rsidR="008B7CE4" w:rsidRDefault="008B7CE4">
      <w:pPr>
        <w:rPr>
          <w:rFonts w:ascii="宋体" w:hAnsi="宋体"/>
          <w:sz w:val="24"/>
        </w:rPr>
      </w:pPr>
    </w:p>
    <w:p w:rsidR="008B7CE4" w:rsidRDefault="008B7CE4">
      <w:pPr>
        <w:rPr>
          <w:rFonts w:ascii="宋体" w:hAnsi="宋体"/>
          <w:sz w:val="24"/>
        </w:rPr>
      </w:pPr>
    </w:p>
    <w:p w:rsidR="008B7CE4" w:rsidRDefault="000E7417">
      <w:pPr>
        <w:spacing w:line="500" w:lineRule="exact"/>
        <w:rPr>
          <w:rFonts w:ascii="宋体" w:hAnsi="宋体"/>
          <w:sz w:val="24"/>
        </w:rPr>
      </w:pPr>
      <w:r>
        <w:rPr>
          <w:rFonts w:ascii="宋体" w:hAnsi="宋体" w:hint="eastAsia"/>
          <w:sz w:val="24"/>
        </w:rPr>
        <w:t>投标人名称：____________________________</w:t>
      </w:r>
    </w:p>
    <w:p w:rsidR="008B7CE4" w:rsidRDefault="000E7417">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：____________________________</w:t>
      </w:r>
    </w:p>
    <w:p w:rsidR="008B7CE4" w:rsidRDefault="000E7417">
      <w:pPr>
        <w:spacing w:line="500" w:lineRule="exact"/>
        <w:rPr>
          <w:rFonts w:ascii="宋体" w:hAnsi="宋体"/>
          <w:sz w:val="24"/>
        </w:rPr>
      </w:pPr>
      <w:r>
        <w:rPr>
          <w:rFonts w:ascii="宋体" w:hAnsi="宋体" w:hint="eastAsia"/>
          <w:spacing w:val="40"/>
          <w:kern w:val="0"/>
          <w:sz w:val="24"/>
        </w:rPr>
        <w:t xml:space="preserve">成立时间：  </w:t>
      </w:r>
      <w:r>
        <w:rPr>
          <w:rFonts w:ascii="宋体" w:hAnsi="宋体" w:hint="eastAsia"/>
          <w:sz w:val="24"/>
        </w:rPr>
        <w:t>年   月   日</w:t>
      </w:r>
    </w:p>
    <w:p w:rsidR="008B7CE4" w:rsidRDefault="000E7417">
      <w:pPr>
        <w:spacing w:line="500" w:lineRule="exact"/>
        <w:rPr>
          <w:rFonts w:ascii="宋体" w:hAnsi="宋体"/>
          <w:sz w:val="24"/>
        </w:rPr>
      </w:pPr>
      <w:r>
        <w:rPr>
          <w:rFonts w:ascii="宋体" w:hAnsi="宋体" w:hint="eastAsia"/>
          <w:sz w:val="24"/>
        </w:rPr>
        <w:t>经营期限：_________________________  ___</w:t>
      </w:r>
    </w:p>
    <w:p w:rsidR="008B7CE4" w:rsidRDefault="000E7417">
      <w:pPr>
        <w:spacing w:line="500" w:lineRule="exact"/>
        <w:rPr>
          <w:rFonts w:ascii="宋体" w:hAnsi="宋体"/>
          <w:sz w:val="24"/>
        </w:rPr>
      </w:pPr>
      <w:r>
        <w:rPr>
          <w:rFonts w:ascii="宋体" w:hAnsi="宋体" w:hint="eastAsia"/>
          <w:sz w:val="24"/>
        </w:rPr>
        <w:t>姓名：  性别：</w:t>
      </w:r>
      <w:r>
        <w:rPr>
          <w:rFonts w:ascii="宋体" w:hAnsi="宋体" w:hint="eastAsia"/>
          <w:sz w:val="24"/>
          <w:u w:val="single"/>
        </w:rPr>
        <w:t>______</w:t>
      </w:r>
      <w:r>
        <w:rPr>
          <w:rFonts w:ascii="宋体" w:hAnsi="宋体" w:hint="eastAsia"/>
          <w:sz w:val="24"/>
        </w:rPr>
        <w:t>年龄：</w:t>
      </w:r>
      <w:r>
        <w:rPr>
          <w:rFonts w:ascii="宋体" w:hAnsi="宋体" w:hint="eastAsia"/>
          <w:sz w:val="24"/>
          <w:u w:val="single"/>
        </w:rPr>
        <w:t>______</w:t>
      </w:r>
      <w:r>
        <w:rPr>
          <w:rFonts w:ascii="宋体" w:hAnsi="宋体" w:hint="eastAsia"/>
          <w:sz w:val="24"/>
        </w:rPr>
        <w:t>职务：</w:t>
      </w:r>
      <w:r>
        <w:rPr>
          <w:rFonts w:ascii="宋体" w:hAnsi="宋体" w:hint="eastAsia"/>
          <w:sz w:val="24"/>
          <w:u w:val="single"/>
        </w:rPr>
        <w:t>______</w:t>
      </w:r>
    </w:p>
    <w:p w:rsidR="008B7CE4" w:rsidRDefault="000E7417">
      <w:pPr>
        <w:spacing w:line="500" w:lineRule="exact"/>
        <w:rPr>
          <w:rFonts w:ascii="宋体" w:hAnsi="宋体"/>
          <w:sz w:val="24"/>
        </w:rPr>
      </w:pPr>
      <w:r>
        <w:rPr>
          <w:rFonts w:ascii="宋体" w:hAnsi="宋体" w:hint="eastAsia"/>
          <w:sz w:val="24"/>
        </w:rPr>
        <w:t>系（投标人名称）的法定代表人。</w:t>
      </w:r>
    </w:p>
    <w:p w:rsidR="008B7CE4" w:rsidRDefault="008B7CE4">
      <w:pPr>
        <w:spacing w:line="500" w:lineRule="exact"/>
        <w:ind w:firstLineChars="200" w:firstLine="480"/>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特此证明。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rPr>
          <w:rFonts w:ascii="宋体" w:hAnsi="宋体"/>
          <w:sz w:val="24"/>
        </w:rPr>
      </w:pPr>
      <w:r>
        <w:rPr>
          <w:rFonts w:ascii="宋体" w:hAnsi="宋体" w:hint="eastAsia"/>
          <w:sz w:val="24"/>
        </w:rPr>
        <w:t xml:space="preserve">                             投标人：（盖单位章）</w:t>
      </w:r>
    </w:p>
    <w:p w:rsidR="008B7CE4" w:rsidRDefault="008B7CE4">
      <w:pPr>
        <w:spacing w:line="500" w:lineRule="exact"/>
        <w:rPr>
          <w:rFonts w:ascii="宋体" w:hAnsi="宋体"/>
          <w:sz w:val="24"/>
        </w:rPr>
      </w:pPr>
    </w:p>
    <w:p w:rsidR="008B7CE4" w:rsidRDefault="000E7417">
      <w:pPr>
        <w:spacing w:line="400" w:lineRule="exact"/>
        <w:ind w:firstLineChars="1750" w:firstLine="4200"/>
        <w:rPr>
          <w:rFonts w:ascii="宋体" w:hAnsi="宋体"/>
          <w:sz w:val="24"/>
        </w:rPr>
      </w:pPr>
      <w:r>
        <w:rPr>
          <w:rFonts w:ascii="宋体" w:hAnsi="宋体" w:hint="eastAsia"/>
          <w:sz w:val="24"/>
        </w:rPr>
        <w:t>年   月  日</w:t>
      </w:r>
    </w:p>
    <w:p w:rsidR="008B7CE4" w:rsidRDefault="008B7CE4">
      <w:pPr>
        <w:spacing w:line="400" w:lineRule="exact"/>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pPr>
        <w:jc w:val="center"/>
        <w:rPr>
          <w:b/>
          <w:sz w:val="32"/>
          <w:szCs w:val="32"/>
        </w:rPr>
      </w:pPr>
      <w:r>
        <w:rPr>
          <w:rFonts w:ascii="宋体" w:hAnsi="宋体"/>
          <w:sz w:val="24"/>
        </w:rPr>
        <w:br w:type="page"/>
      </w:r>
      <w:r>
        <w:rPr>
          <w:rFonts w:ascii="黑体" w:eastAsia="黑体" w:hAnsi="宋体" w:hint="eastAsia"/>
          <w:b/>
          <w:bCs/>
          <w:kern w:val="44"/>
          <w:sz w:val="28"/>
          <w:szCs w:val="28"/>
        </w:rPr>
        <w:lastRenderedPageBreak/>
        <w:t>（二）授权委托书</w:t>
      </w:r>
    </w:p>
    <w:p w:rsidR="008B7CE4" w:rsidRDefault="008B7CE4">
      <w:pPr>
        <w:spacing w:line="500" w:lineRule="exact"/>
        <w:rPr>
          <w:rFonts w:ascii="宋体" w:hAnsi="宋体"/>
          <w:sz w:val="24"/>
        </w:rPr>
      </w:pPr>
    </w:p>
    <w:p w:rsidR="008B7CE4" w:rsidRDefault="000E7417">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_______</w:t>
      </w:r>
      <w:r>
        <w:rPr>
          <w:rFonts w:ascii="宋体" w:hAnsi="宋体" w:hint="eastAsia"/>
          <w:sz w:val="24"/>
        </w:rPr>
        <w:t>（姓名）系</w:t>
      </w:r>
      <w:r>
        <w:rPr>
          <w:rFonts w:ascii="宋体" w:hAnsi="宋体" w:hint="eastAsia"/>
          <w:sz w:val="24"/>
          <w:u w:val="single"/>
        </w:rPr>
        <w:t>_______</w:t>
      </w:r>
      <w:r>
        <w:rPr>
          <w:rFonts w:ascii="宋体" w:hAnsi="宋体" w:hint="eastAsia"/>
          <w:sz w:val="24"/>
        </w:rPr>
        <w:t>（投标人名称）的法定代表人，现委托</w:t>
      </w:r>
      <w:r>
        <w:rPr>
          <w:rFonts w:ascii="宋体" w:hAnsi="宋体" w:hint="eastAsia"/>
          <w:sz w:val="24"/>
          <w:u w:val="single"/>
        </w:rPr>
        <w:t>_______</w:t>
      </w:r>
      <w:r>
        <w:rPr>
          <w:rFonts w:ascii="宋体" w:hAnsi="宋体" w:hint="eastAsia"/>
          <w:sz w:val="24"/>
        </w:rPr>
        <w:t>（姓名）为我方代理人。代理人根据授权，以我方名义签署、澄清、递交、撤回、修改</w:t>
      </w:r>
      <w:r>
        <w:rPr>
          <w:rFonts w:ascii="宋体" w:hAnsi="宋体" w:hint="eastAsia"/>
          <w:sz w:val="24"/>
          <w:u w:val="single"/>
        </w:rPr>
        <w:t>_________</w:t>
      </w:r>
      <w:r>
        <w:rPr>
          <w:rFonts w:ascii="宋体" w:hAnsi="宋体" w:hint="eastAsia"/>
          <w:sz w:val="24"/>
        </w:rPr>
        <w:t>（项目名称）投标文件、签订合同和处理有关事宜，其法律后果由我方承担。</w:t>
      </w:r>
    </w:p>
    <w:p w:rsidR="008B7CE4" w:rsidRDefault="000E7417">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_________</w:t>
      </w:r>
      <w:r>
        <w:rPr>
          <w:rFonts w:ascii="宋体" w:hAnsi="宋体" w:hint="eastAsia"/>
          <w:sz w:val="24"/>
        </w:rPr>
        <w:t>。</w:t>
      </w:r>
    </w:p>
    <w:p w:rsidR="008B7CE4" w:rsidRDefault="000E7417">
      <w:pPr>
        <w:spacing w:line="500" w:lineRule="exact"/>
        <w:ind w:firstLineChars="200" w:firstLine="480"/>
        <w:rPr>
          <w:rFonts w:ascii="宋体" w:hAnsi="宋体"/>
          <w:sz w:val="24"/>
        </w:rPr>
      </w:pPr>
      <w:r>
        <w:rPr>
          <w:rFonts w:ascii="宋体" w:hAnsi="宋体" w:hint="eastAsia"/>
          <w:sz w:val="24"/>
        </w:rPr>
        <w:t>代理人无转委托权。</w:t>
      </w:r>
    </w:p>
    <w:p w:rsidR="008B7CE4" w:rsidRDefault="000E7417">
      <w:pPr>
        <w:spacing w:line="500" w:lineRule="exact"/>
        <w:ind w:firstLineChars="200" w:firstLine="480"/>
        <w:rPr>
          <w:rFonts w:ascii="宋体" w:hAnsi="宋体"/>
          <w:sz w:val="24"/>
        </w:rPr>
      </w:pPr>
      <w:r>
        <w:rPr>
          <w:rFonts w:ascii="宋体" w:hAnsi="宋体" w:hint="eastAsia"/>
          <w:sz w:val="24"/>
        </w:rPr>
        <w:t>附：法定代表人身份证明</w:t>
      </w:r>
    </w:p>
    <w:p w:rsidR="008B7CE4" w:rsidRDefault="008B7CE4">
      <w:pPr>
        <w:spacing w:line="500" w:lineRule="exact"/>
        <w:rPr>
          <w:rFonts w:ascii="宋体" w:hAnsi="宋体"/>
          <w:sz w:val="24"/>
        </w:rPr>
      </w:pPr>
    </w:p>
    <w:p w:rsidR="008B7CE4" w:rsidRDefault="008B7CE4">
      <w:pPr>
        <w:spacing w:line="500" w:lineRule="exact"/>
        <w:rPr>
          <w:rFonts w:ascii="宋体" w:hAnsi="宋体"/>
          <w:sz w:val="24"/>
        </w:rPr>
      </w:pPr>
    </w:p>
    <w:p w:rsidR="008B7CE4" w:rsidRDefault="000E7417">
      <w:pPr>
        <w:spacing w:line="500" w:lineRule="exact"/>
        <w:ind w:firstLineChars="800" w:firstLine="3856"/>
        <w:rPr>
          <w:rFonts w:ascii="宋体" w:hAnsi="宋体"/>
          <w:sz w:val="24"/>
        </w:rPr>
      </w:pPr>
      <w:r>
        <w:rPr>
          <w:rFonts w:ascii="宋体" w:hAnsi="宋体" w:hint="eastAsia"/>
          <w:spacing w:val="121"/>
          <w:kern w:val="0"/>
          <w:sz w:val="24"/>
        </w:rPr>
        <w:t>投标</w:t>
      </w:r>
      <w:r>
        <w:rPr>
          <w:rFonts w:ascii="宋体" w:hAnsi="宋体" w:hint="eastAsia"/>
          <w:spacing w:val="-1"/>
          <w:kern w:val="0"/>
          <w:sz w:val="24"/>
        </w:rPr>
        <w:t>人</w:t>
      </w:r>
      <w:r>
        <w:rPr>
          <w:rFonts w:ascii="宋体" w:hAnsi="宋体" w:hint="eastAsia"/>
          <w:sz w:val="24"/>
        </w:rPr>
        <w:t>：（盖单位章）</w:t>
      </w:r>
    </w:p>
    <w:p w:rsidR="008B7CE4" w:rsidRDefault="000E7417">
      <w:pPr>
        <w:spacing w:line="500" w:lineRule="exact"/>
        <w:rPr>
          <w:rFonts w:ascii="宋体" w:hAnsi="宋体"/>
          <w:sz w:val="24"/>
        </w:rPr>
      </w:pPr>
      <w:r>
        <w:rPr>
          <w:rFonts w:ascii="宋体" w:hAnsi="宋体" w:hint="eastAsia"/>
          <w:sz w:val="24"/>
        </w:rPr>
        <w:t xml:space="preserve">                                法定代表人：（签字）</w:t>
      </w:r>
      <w:r>
        <w:rPr>
          <w:rFonts w:ascii="宋体" w:hAnsi="宋体" w:hint="eastAsia"/>
          <w:sz w:val="24"/>
          <w:u w:val="single"/>
        </w:rPr>
        <w:t xml:space="preserve">______    ___              </w:t>
      </w:r>
    </w:p>
    <w:p w:rsidR="008B7CE4" w:rsidRDefault="000E741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         _          _____</w:t>
      </w:r>
    </w:p>
    <w:p w:rsidR="008B7CE4" w:rsidRDefault="000E7417">
      <w:pPr>
        <w:spacing w:line="500" w:lineRule="exact"/>
        <w:rPr>
          <w:rFonts w:ascii="宋体" w:hAnsi="宋体"/>
          <w:sz w:val="24"/>
        </w:rPr>
      </w:pPr>
      <w:r>
        <w:rPr>
          <w:rFonts w:ascii="宋体" w:hAnsi="宋体" w:hint="eastAsia"/>
          <w:sz w:val="24"/>
        </w:rPr>
        <w:t xml:space="preserve">                                委托代理人：（签字）</w:t>
      </w:r>
      <w:r>
        <w:rPr>
          <w:rFonts w:ascii="宋体" w:hAnsi="宋体" w:hint="eastAsia"/>
          <w:sz w:val="24"/>
          <w:u w:val="single"/>
        </w:rPr>
        <w:t>______                    ___</w:t>
      </w:r>
    </w:p>
    <w:p w:rsidR="008B7CE4" w:rsidRDefault="000E7417">
      <w:pPr>
        <w:spacing w:line="500" w:lineRule="exact"/>
        <w:rPr>
          <w:rFonts w:ascii="宋体" w:hAnsi="宋体"/>
          <w:sz w:val="24"/>
        </w:rPr>
      </w:pPr>
      <w:r>
        <w:rPr>
          <w:rFonts w:ascii="宋体" w:hAnsi="宋体" w:hint="eastAsia"/>
          <w:sz w:val="24"/>
        </w:rPr>
        <w:t xml:space="preserve">                                身份证号码：</w:t>
      </w:r>
      <w:r>
        <w:rPr>
          <w:rFonts w:ascii="宋体" w:hAnsi="宋体" w:hint="eastAsia"/>
          <w:sz w:val="24"/>
          <w:u w:val="single"/>
        </w:rPr>
        <w:t>_____________                    ___</w:t>
      </w:r>
    </w:p>
    <w:p w:rsidR="008B7CE4" w:rsidRDefault="000E7417">
      <w:pPr>
        <w:spacing w:line="500" w:lineRule="exact"/>
        <w:ind w:firstLineChars="1900" w:firstLine="4560"/>
        <w:rPr>
          <w:rFonts w:ascii="宋体" w:hAnsi="宋体"/>
          <w:sz w:val="24"/>
        </w:rPr>
      </w:pPr>
      <w:r>
        <w:rPr>
          <w:rFonts w:ascii="宋体" w:hAnsi="宋体" w:hint="eastAsia"/>
          <w:sz w:val="24"/>
        </w:rPr>
        <w:t>年   月   日</w:t>
      </w:r>
    </w:p>
    <w:p w:rsidR="008B7CE4" w:rsidRDefault="008B7CE4">
      <w:pPr>
        <w:spacing w:line="500" w:lineRule="exact"/>
        <w:rPr>
          <w:rFonts w:ascii="宋体" w:hAnsi="宋体"/>
          <w:sz w:val="24"/>
        </w:rPr>
      </w:pPr>
    </w:p>
    <w:p w:rsidR="008B7CE4" w:rsidRDefault="008B7CE4">
      <w:pPr>
        <w:rPr>
          <w:rFonts w:ascii="宋体" w:hAnsi="宋体"/>
          <w:sz w:val="24"/>
        </w:rPr>
      </w:pPr>
    </w:p>
    <w:p w:rsidR="008B7CE4" w:rsidRDefault="008B7CE4" w:rsidP="00424D6C">
      <w:pPr>
        <w:pStyle w:val="1"/>
        <w:spacing w:beforeLines="100" w:before="312" w:afterLines="150" w:after="468" w:line="360" w:lineRule="exact"/>
        <w:jc w:val="center"/>
        <w:rPr>
          <w:rFonts w:ascii="黑体" w:eastAsia="黑体" w:hAnsi="宋体"/>
          <w:sz w:val="28"/>
          <w:szCs w:val="28"/>
        </w:rPr>
      </w:pPr>
      <w:bookmarkStart w:id="244" w:name="_Toc485889061"/>
      <w:bookmarkStart w:id="245" w:name="_Toc234382964"/>
      <w:bookmarkStart w:id="246" w:name="_Toc486277928"/>
      <w:bookmarkStart w:id="247" w:name="_Toc25686"/>
    </w:p>
    <w:p w:rsidR="008B7CE4" w:rsidRDefault="008B7CE4" w:rsidP="00424D6C">
      <w:pPr>
        <w:pStyle w:val="1"/>
        <w:spacing w:beforeLines="100" w:before="312" w:afterLines="150" w:after="468" w:line="360" w:lineRule="exact"/>
        <w:jc w:val="center"/>
        <w:rPr>
          <w:rFonts w:ascii="黑体" w:eastAsia="黑体" w:hAnsi="宋体"/>
          <w:sz w:val="28"/>
          <w:szCs w:val="28"/>
        </w:rPr>
      </w:pPr>
    </w:p>
    <w:p w:rsidR="008B7CE4" w:rsidRDefault="008B7CE4" w:rsidP="00424D6C">
      <w:pPr>
        <w:pStyle w:val="1"/>
        <w:spacing w:beforeLines="100" w:before="312" w:afterLines="150" w:after="468" w:line="360" w:lineRule="exact"/>
        <w:jc w:val="center"/>
        <w:rPr>
          <w:rFonts w:ascii="黑体" w:eastAsia="黑体" w:hAnsi="宋体"/>
          <w:sz w:val="28"/>
          <w:szCs w:val="28"/>
        </w:rPr>
      </w:pPr>
    </w:p>
    <w:p w:rsidR="008B7CE4" w:rsidRDefault="008B7CE4" w:rsidP="00424D6C">
      <w:pPr>
        <w:pStyle w:val="1"/>
        <w:spacing w:beforeLines="100" w:before="312" w:afterLines="150" w:after="468" w:line="360" w:lineRule="exact"/>
        <w:jc w:val="center"/>
        <w:rPr>
          <w:rFonts w:ascii="黑体" w:eastAsia="黑体" w:hAnsi="宋体"/>
          <w:sz w:val="28"/>
          <w:szCs w:val="28"/>
        </w:rPr>
      </w:pPr>
    </w:p>
    <w:p w:rsidR="008B7CE4" w:rsidRDefault="008B7CE4" w:rsidP="00424D6C">
      <w:pPr>
        <w:pStyle w:val="1"/>
        <w:spacing w:beforeLines="100" w:before="312" w:afterLines="150" w:after="468" w:line="360" w:lineRule="exact"/>
        <w:jc w:val="center"/>
        <w:rPr>
          <w:rFonts w:ascii="黑体" w:eastAsia="黑体" w:hAnsi="宋体"/>
          <w:sz w:val="28"/>
          <w:szCs w:val="28"/>
        </w:rPr>
      </w:pPr>
    </w:p>
    <w:p w:rsidR="008B7CE4" w:rsidRDefault="000E7417" w:rsidP="00424D6C">
      <w:pPr>
        <w:pStyle w:val="1"/>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t>三</w:t>
      </w:r>
      <w:r>
        <w:rPr>
          <w:rFonts w:ascii="黑体" w:eastAsia="黑体" w:hAnsi="宋体"/>
          <w:sz w:val="28"/>
          <w:szCs w:val="28"/>
        </w:rPr>
        <w:t>、投标保证金</w:t>
      </w:r>
      <w:bookmarkEnd w:id="244"/>
      <w:bookmarkEnd w:id="245"/>
      <w:bookmarkEnd w:id="246"/>
      <w:bookmarkEnd w:id="247"/>
    </w:p>
    <w:p w:rsidR="008B7CE4" w:rsidRDefault="000E7417">
      <w:pPr>
        <w:autoSpaceDE w:val="0"/>
        <w:autoSpaceDN w:val="0"/>
        <w:adjustRightInd w:val="0"/>
        <w:spacing w:line="420" w:lineRule="exact"/>
        <w:jc w:val="left"/>
        <w:rPr>
          <w:rFonts w:ascii="宋体" w:hAnsi="宋体"/>
          <w:sz w:val="24"/>
        </w:rPr>
      </w:pPr>
      <w:r>
        <w:rPr>
          <w:rFonts w:ascii="宋体" w:hAnsi="宋体" w:hint="eastAsia"/>
          <w:sz w:val="24"/>
        </w:rPr>
        <w:t xml:space="preserve">     此处附投标人递交</w:t>
      </w:r>
      <w:r>
        <w:rPr>
          <w:rFonts w:hAnsi="宋体" w:cs="仿宋_GB2312" w:hint="eastAsia"/>
          <w:sz w:val="24"/>
        </w:rPr>
        <w:t>投标保证金有效缴纳凭证；</w:t>
      </w:r>
    </w:p>
    <w:p w:rsidR="008B7CE4" w:rsidRDefault="000E7417" w:rsidP="00424D6C">
      <w:pPr>
        <w:pStyle w:val="1"/>
        <w:spacing w:beforeLines="100" w:before="312" w:afterLines="150" w:after="468" w:line="360" w:lineRule="exact"/>
        <w:jc w:val="center"/>
      </w:pPr>
      <w:r>
        <w:rPr>
          <w:rFonts w:ascii="宋体"/>
        </w:rPr>
        <w:br w:type="page"/>
      </w:r>
      <w:bookmarkStart w:id="248" w:name="_Toc486277929"/>
      <w:bookmarkStart w:id="249" w:name="_Toc234382966"/>
      <w:bookmarkStart w:id="250" w:name="_Toc19556"/>
      <w:bookmarkStart w:id="251" w:name="_Toc485889062"/>
      <w:r>
        <w:rPr>
          <w:rFonts w:ascii="黑体" w:eastAsia="黑体" w:hAnsi="宋体" w:hint="eastAsia"/>
          <w:sz w:val="28"/>
          <w:szCs w:val="28"/>
        </w:rPr>
        <w:lastRenderedPageBreak/>
        <w:t>四</w:t>
      </w:r>
      <w:r>
        <w:rPr>
          <w:rFonts w:ascii="黑体" w:eastAsia="黑体" w:hAnsi="宋体"/>
          <w:sz w:val="28"/>
          <w:szCs w:val="28"/>
        </w:rPr>
        <w:t>、施工组织设计</w:t>
      </w:r>
      <w:bookmarkEnd w:id="248"/>
      <w:bookmarkEnd w:id="249"/>
      <w:bookmarkEnd w:id="250"/>
      <w:bookmarkEnd w:id="251"/>
    </w:p>
    <w:p w:rsidR="008B7CE4" w:rsidRDefault="000E7417">
      <w:pPr>
        <w:spacing w:line="440" w:lineRule="exact"/>
        <w:rPr>
          <w:rFonts w:ascii="宋体" w:hAnsi="宋体"/>
          <w:sz w:val="24"/>
        </w:rPr>
      </w:pPr>
      <w:r>
        <w:rPr>
          <w:rFonts w:ascii="宋体" w:hAnsi="宋体" w:hint="eastAsia"/>
          <w:sz w:val="24"/>
        </w:rPr>
        <w:t>1、投标人应按以下要点编制施工组织设计；</w:t>
      </w:r>
    </w:p>
    <w:p w:rsidR="008B7CE4" w:rsidRDefault="000E7417">
      <w:pPr>
        <w:spacing w:line="440" w:lineRule="exact"/>
        <w:ind w:firstLineChars="200" w:firstLine="480"/>
        <w:rPr>
          <w:rFonts w:ascii="宋体" w:hAnsi="宋体"/>
          <w:sz w:val="24"/>
        </w:rPr>
      </w:pPr>
      <w:r>
        <w:rPr>
          <w:rFonts w:ascii="宋体" w:hAnsi="宋体" w:hint="eastAsia"/>
          <w:sz w:val="24"/>
        </w:rPr>
        <w:t>（1）总体施工组织布置及规划</w:t>
      </w:r>
    </w:p>
    <w:p w:rsidR="008B7CE4" w:rsidRDefault="000E7417">
      <w:pPr>
        <w:spacing w:line="440" w:lineRule="exact"/>
        <w:ind w:firstLineChars="200" w:firstLine="480"/>
        <w:rPr>
          <w:rFonts w:ascii="宋体" w:hAnsi="宋体"/>
          <w:sz w:val="24"/>
        </w:rPr>
      </w:pPr>
      <w:r>
        <w:rPr>
          <w:rFonts w:ascii="宋体" w:hAnsi="宋体" w:hint="eastAsia"/>
          <w:sz w:val="24"/>
        </w:rPr>
        <w:t>（2）主要工程项目的施工方案、方法与技术措施（尤其对重点、关键和难点工程的施工方案、方法及其措施）</w:t>
      </w:r>
    </w:p>
    <w:p w:rsidR="008B7CE4" w:rsidRDefault="000E7417">
      <w:pPr>
        <w:spacing w:line="440" w:lineRule="exact"/>
        <w:ind w:firstLineChars="200" w:firstLine="480"/>
        <w:rPr>
          <w:rFonts w:ascii="宋体" w:hAnsi="宋体"/>
          <w:sz w:val="24"/>
        </w:rPr>
      </w:pPr>
      <w:r>
        <w:rPr>
          <w:rFonts w:ascii="宋体" w:hAnsi="宋体" w:hint="eastAsia"/>
          <w:sz w:val="24"/>
        </w:rPr>
        <w:t>（3）工期的保证体系及保证措施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（4）工程质量管理体系及保证措施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（5）安全生产管理体系及保证措施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（6）环境保护、水土保持保证体系及保证措施</w:t>
      </w:r>
      <w:r>
        <w:rPr>
          <w:rFonts w:ascii="宋体" w:hAnsi="宋体" w:hint="eastAsia"/>
          <w:b/>
          <w:bCs/>
          <w:sz w:val="24"/>
        </w:rPr>
        <w:t>（含扬尘治理措施）</w:t>
      </w:r>
    </w:p>
    <w:p w:rsidR="008B7CE4" w:rsidRDefault="000E7417">
      <w:pPr>
        <w:spacing w:line="440" w:lineRule="exact"/>
        <w:ind w:firstLineChars="200" w:firstLine="480"/>
        <w:rPr>
          <w:rFonts w:ascii="宋体" w:hAnsi="宋体"/>
          <w:sz w:val="24"/>
        </w:rPr>
      </w:pPr>
      <w:r>
        <w:rPr>
          <w:rFonts w:ascii="宋体" w:hAnsi="宋体" w:hint="eastAsia"/>
          <w:sz w:val="24"/>
        </w:rPr>
        <w:t>（7）文明施工、文物保护保证体系及保证措施</w:t>
      </w:r>
    </w:p>
    <w:p w:rsidR="008B7CE4" w:rsidRDefault="000E7417">
      <w:pPr>
        <w:spacing w:line="440" w:lineRule="exact"/>
        <w:ind w:firstLineChars="200" w:firstLine="480"/>
        <w:rPr>
          <w:rFonts w:ascii="宋体" w:hAnsi="宋体"/>
          <w:sz w:val="24"/>
        </w:rPr>
      </w:pPr>
      <w:r>
        <w:rPr>
          <w:rFonts w:ascii="宋体" w:hAnsi="宋体" w:hint="eastAsia"/>
          <w:sz w:val="24"/>
        </w:rPr>
        <w:t>（8）项目风险预测与防范，事故应急预案</w:t>
      </w:r>
    </w:p>
    <w:p w:rsidR="008B7CE4" w:rsidRDefault="000E7417">
      <w:pPr>
        <w:spacing w:line="440" w:lineRule="exact"/>
        <w:ind w:firstLineChars="200" w:firstLine="480"/>
        <w:rPr>
          <w:rFonts w:ascii="宋体" w:hAnsi="宋体"/>
          <w:sz w:val="24"/>
        </w:rPr>
      </w:pPr>
      <w:r>
        <w:rPr>
          <w:rFonts w:ascii="宋体" w:hAnsi="宋体" w:hint="eastAsia"/>
          <w:sz w:val="24"/>
        </w:rPr>
        <w:t>（9）其他应说明的事项</w:t>
      </w:r>
    </w:p>
    <w:p w:rsidR="008B7CE4" w:rsidRDefault="000E7417">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附表一  施工总体计划表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附表二  分项工程进度率计划（斜率图） </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附表三  工程管理曲线</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附表四  分项工程生产率和施工周期表</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附表五  施工总平面图</w:t>
      </w:r>
    </w:p>
    <w:p w:rsidR="008B7CE4" w:rsidRDefault="000E7417">
      <w:pPr>
        <w:spacing w:line="400" w:lineRule="exact"/>
        <w:ind w:firstLineChars="200" w:firstLine="480"/>
        <w:rPr>
          <w:rFonts w:ascii="宋体" w:hAnsi="宋体"/>
          <w:sz w:val="24"/>
        </w:rPr>
      </w:pPr>
      <w:r>
        <w:rPr>
          <w:rFonts w:ascii="宋体" w:hAnsi="宋体" w:hint="eastAsia"/>
          <w:sz w:val="24"/>
        </w:rPr>
        <w:t xml:space="preserve">   附表六  劳动力计划表</w:t>
      </w:r>
    </w:p>
    <w:p w:rsidR="008B7CE4" w:rsidRDefault="000E7417">
      <w:pPr>
        <w:spacing w:line="400" w:lineRule="exact"/>
        <w:ind w:firstLineChars="350" w:firstLine="840"/>
        <w:rPr>
          <w:rFonts w:ascii="宋体" w:hAnsi="宋体"/>
          <w:sz w:val="24"/>
        </w:rPr>
      </w:pPr>
      <w:r>
        <w:rPr>
          <w:rFonts w:ascii="宋体" w:hAnsi="宋体" w:hint="eastAsia"/>
          <w:sz w:val="24"/>
        </w:rPr>
        <w:t>附表七  临时用地计划表</w:t>
      </w:r>
    </w:p>
    <w:p w:rsidR="008B7CE4" w:rsidRDefault="000E7417">
      <w:pPr>
        <w:spacing w:line="400" w:lineRule="exact"/>
        <w:ind w:firstLineChars="350" w:firstLine="840"/>
        <w:rPr>
          <w:rFonts w:ascii="宋体" w:hAnsi="宋体"/>
          <w:sz w:val="24"/>
        </w:rPr>
      </w:pPr>
      <w:r>
        <w:rPr>
          <w:rFonts w:ascii="宋体" w:hAnsi="宋体" w:hint="eastAsia"/>
          <w:sz w:val="24"/>
        </w:rPr>
        <w:t>附表八  外供电力需求计划表</w:t>
      </w:r>
    </w:p>
    <w:p w:rsidR="008B7CE4" w:rsidRDefault="000E7417">
      <w:pPr>
        <w:spacing w:line="400" w:lineRule="exact"/>
        <w:ind w:firstLineChars="350" w:firstLine="840"/>
        <w:rPr>
          <w:rFonts w:ascii="宋体" w:hAnsi="宋体"/>
          <w:sz w:val="24"/>
        </w:rPr>
      </w:pPr>
      <w:r>
        <w:rPr>
          <w:rFonts w:ascii="宋体" w:hAnsi="宋体" w:hint="eastAsia"/>
          <w:sz w:val="24"/>
        </w:rPr>
        <w:t>附表九  合同用款估算表</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rsidSect="0015516F">
          <w:footerReference w:type="default" r:id="rId22"/>
          <w:headerReference w:type="first" r:id="rId23"/>
          <w:footerReference w:type="first" r:id="rId24"/>
          <w:pgSz w:w="11906" w:h="16838"/>
          <w:pgMar w:top="1304" w:right="1134" w:bottom="1304" w:left="1247" w:header="851" w:footer="992" w:gutter="0"/>
          <w:pgNumType w:start="43"/>
          <w:cols w:space="425"/>
          <w:titlePg/>
          <w:docGrid w:type="lines" w:linePitch="312"/>
        </w:sectPr>
      </w:pPr>
    </w:p>
    <w:p w:rsidR="008B7CE4" w:rsidRDefault="000E7417">
      <w:pPr>
        <w:pStyle w:val="4"/>
        <w:spacing w:before="120" w:after="120" w:line="377" w:lineRule="auto"/>
      </w:pPr>
      <w:r>
        <w:rPr>
          <w:rFonts w:hint="eastAsia"/>
        </w:rPr>
        <w:lastRenderedPageBreak/>
        <w:t>附表一施工总体计划表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8B7CE4">
        <w:trPr>
          <w:gridAfter w:val="1"/>
          <w:wAfter w:w="9" w:type="dxa"/>
          <w:trHeight w:hRule="exact" w:val="613"/>
          <w:jc w:val="center"/>
        </w:trPr>
        <w:tc>
          <w:tcPr>
            <w:tcW w:w="2866" w:type="dxa"/>
            <w:tcBorders>
              <w:bottom w:val="single" w:sz="6" w:space="0" w:color="auto"/>
            </w:tcBorders>
            <w:vAlign w:val="center"/>
          </w:tcPr>
          <w:p w:rsidR="008B7CE4" w:rsidRDefault="000E7417">
            <w:pPr>
              <w:rPr>
                <w:rFonts w:ascii="宋体" w:hAnsi="宋体"/>
                <w:szCs w:val="21"/>
              </w:rPr>
            </w:pPr>
            <w:r>
              <w:rPr>
                <w:rFonts w:ascii="宋体" w:hAnsi="宋体" w:hint="eastAsia"/>
                <w:szCs w:val="21"/>
              </w:rPr>
              <w:t>年度</w:t>
            </w:r>
          </w:p>
        </w:tc>
        <w:tc>
          <w:tcPr>
            <w:tcW w:w="4922" w:type="dxa"/>
            <w:gridSpan w:val="12"/>
            <w:vAlign w:val="center"/>
          </w:tcPr>
          <w:p w:rsidR="008B7CE4" w:rsidRDefault="000E7417">
            <w:pPr>
              <w:rPr>
                <w:rFonts w:ascii="宋体" w:hAnsi="宋体"/>
                <w:szCs w:val="21"/>
              </w:rPr>
            </w:pPr>
            <w:r>
              <w:rPr>
                <w:rFonts w:ascii="宋体" w:hAnsi="宋体" w:hint="eastAsia"/>
                <w:szCs w:val="21"/>
              </w:rPr>
              <w:t>年</w:t>
            </w:r>
          </w:p>
        </w:tc>
        <w:tc>
          <w:tcPr>
            <w:tcW w:w="4956" w:type="dxa"/>
            <w:gridSpan w:val="12"/>
            <w:vAlign w:val="center"/>
          </w:tcPr>
          <w:p w:rsidR="008B7CE4" w:rsidRDefault="000E7417">
            <w:pPr>
              <w:rPr>
                <w:rFonts w:ascii="宋体" w:hAnsi="宋体"/>
                <w:szCs w:val="21"/>
              </w:rPr>
            </w:pPr>
            <w:r>
              <w:rPr>
                <w:rFonts w:ascii="宋体" w:hAnsi="宋体" w:hint="eastAsia"/>
                <w:szCs w:val="21"/>
              </w:rPr>
              <w:t>年</w:t>
            </w:r>
          </w:p>
        </w:tc>
        <w:tc>
          <w:tcPr>
            <w:tcW w:w="2059" w:type="dxa"/>
            <w:gridSpan w:val="5"/>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1374"/>
          <w:jc w:val="center"/>
        </w:trPr>
        <w:tc>
          <w:tcPr>
            <w:tcW w:w="2866" w:type="dxa"/>
            <w:tcBorders>
              <w:top w:val="single" w:sz="6" w:space="0" w:color="auto"/>
              <w:bottom w:val="single" w:sz="6" w:space="0" w:color="auto"/>
              <w:tl2br w:val="single" w:sz="6" w:space="0" w:color="auto"/>
            </w:tcBorders>
            <w:vAlign w:val="center"/>
          </w:tcPr>
          <w:p w:rsidR="008B7CE4" w:rsidRDefault="000E7417">
            <w:pPr>
              <w:rPr>
                <w:rFonts w:ascii="宋体" w:hAnsi="宋体"/>
                <w:szCs w:val="21"/>
              </w:rPr>
            </w:pPr>
            <w:r>
              <w:rPr>
                <w:rFonts w:ascii="宋体" w:hAnsi="宋体" w:hint="eastAsia"/>
                <w:szCs w:val="21"/>
              </w:rPr>
              <w:t xml:space="preserve">                    月份</w:t>
            </w:r>
          </w:p>
          <w:p w:rsidR="008B7CE4" w:rsidRDefault="008B7CE4">
            <w:pPr>
              <w:jc w:val="left"/>
              <w:rPr>
                <w:rFonts w:ascii="宋体" w:hAnsi="宋体"/>
                <w:szCs w:val="21"/>
              </w:rPr>
            </w:pPr>
          </w:p>
          <w:p w:rsidR="008B7CE4" w:rsidRDefault="000E7417">
            <w:pPr>
              <w:jc w:val="left"/>
              <w:rPr>
                <w:rFonts w:ascii="宋体" w:hAnsi="宋体"/>
                <w:szCs w:val="21"/>
              </w:rPr>
            </w:pPr>
            <w:r>
              <w:rPr>
                <w:rFonts w:ascii="宋体" w:hAnsi="宋体" w:hint="eastAsia"/>
                <w:szCs w:val="21"/>
              </w:rPr>
              <w:t>主要工程项目</w:t>
            </w:r>
          </w:p>
        </w:tc>
        <w:tc>
          <w:tcPr>
            <w:tcW w:w="403" w:type="dxa"/>
            <w:vAlign w:val="center"/>
          </w:tcPr>
          <w:p w:rsidR="008B7CE4" w:rsidRDefault="000E7417">
            <w:pPr>
              <w:rPr>
                <w:rFonts w:ascii="宋体" w:hAnsi="宋体"/>
                <w:szCs w:val="21"/>
              </w:rPr>
            </w:pPr>
            <w:r>
              <w:rPr>
                <w:rFonts w:ascii="宋体" w:hAnsi="宋体" w:hint="eastAsia"/>
                <w:szCs w:val="21"/>
              </w:rPr>
              <w:t>1</w:t>
            </w:r>
          </w:p>
        </w:tc>
        <w:tc>
          <w:tcPr>
            <w:tcW w:w="403" w:type="dxa"/>
            <w:vAlign w:val="center"/>
          </w:tcPr>
          <w:p w:rsidR="008B7CE4" w:rsidRDefault="000E7417">
            <w:pPr>
              <w:rPr>
                <w:rFonts w:ascii="宋体" w:hAnsi="宋体"/>
                <w:szCs w:val="21"/>
              </w:rPr>
            </w:pPr>
            <w:r>
              <w:rPr>
                <w:rFonts w:ascii="宋体" w:hAnsi="宋体" w:hint="eastAsia"/>
                <w:szCs w:val="21"/>
              </w:rPr>
              <w:t>2</w:t>
            </w:r>
          </w:p>
        </w:tc>
        <w:tc>
          <w:tcPr>
            <w:tcW w:w="405" w:type="dxa"/>
            <w:vAlign w:val="center"/>
          </w:tcPr>
          <w:p w:rsidR="008B7CE4" w:rsidRDefault="000E7417">
            <w:pPr>
              <w:rPr>
                <w:rFonts w:ascii="宋体" w:hAnsi="宋体"/>
                <w:szCs w:val="21"/>
              </w:rPr>
            </w:pPr>
            <w:r>
              <w:rPr>
                <w:rFonts w:ascii="宋体" w:hAnsi="宋体" w:hint="eastAsia"/>
                <w:szCs w:val="21"/>
              </w:rPr>
              <w:t>3</w:t>
            </w:r>
          </w:p>
        </w:tc>
        <w:tc>
          <w:tcPr>
            <w:tcW w:w="405" w:type="dxa"/>
            <w:vAlign w:val="center"/>
          </w:tcPr>
          <w:p w:rsidR="008B7CE4" w:rsidRDefault="000E7417">
            <w:pPr>
              <w:rPr>
                <w:rFonts w:ascii="宋体" w:hAnsi="宋体"/>
                <w:szCs w:val="21"/>
              </w:rPr>
            </w:pPr>
            <w:r>
              <w:rPr>
                <w:rFonts w:ascii="宋体" w:hAnsi="宋体" w:hint="eastAsia"/>
                <w:szCs w:val="21"/>
              </w:rPr>
              <w:t>4</w:t>
            </w:r>
          </w:p>
        </w:tc>
        <w:tc>
          <w:tcPr>
            <w:tcW w:w="405" w:type="dxa"/>
            <w:vAlign w:val="center"/>
          </w:tcPr>
          <w:p w:rsidR="008B7CE4" w:rsidRDefault="000E7417">
            <w:pPr>
              <w:rPr>
                <w:rFonts w:ascii="宋体" w:hAnsi="宋体"/>
                <w:szCs w:val="21"/>
              </w:rPr>
            </w:pPr>
            <w:r>
              <w:rPr>
                <w:rFonts w:ascii="宋体" w:hAnsi="宋体" w:hint="eastAsia"/>
                <w:szCs w:val="21"/>
              </w:rPr>
              <w:t>5</w:t>
            </w:r>
          </w:p>
        </w:tc>
        <w:tc>
          <w:tcPr>
            <w:tcW w:w="405" w:type="dxa"/>
            <w:vAlign w:val="center"/>
          </w:tcPr>
          <w:p w:rsidR="008B7CE4" w:rsidRDefault="000E7417">
            <w:pPr>
              <w:rPr>
                <w:rFonts w:ascii="宋体" w:hAnsi="宋体"/>
                <w:szCs w:val="21"/>
              </w:rPr>
            </w:pPr>
            <w:r>
              <w:rPr>
                <w:rFonts w:ascii="宋体" w:hAnsi="宋体" w:hint="eastAsia"/>
                <w:szCs w:val="21"/>
              </w:rPr>
              <w:t>6</w:t>
            </w:r>
          </w:p>
        </w:tc>
        <w:tc>
          <w:tcPr>
            <w:tcW w:w="405" w:type="dxa"/>
            <w:vAlign w:val="center"/>
          </w:tcPr>
          <w:p w:rsidR="008B7CE4" w:rsidRDefault="000E7417">
            <w:pPr>
              <w:rPr>
                <w:rFonts w:ascii="宋体" w:hAnsi="宋体"/>
                <w:szCs w:val="21"/>
              </w:rPr>
            </w:pPr>
            <w:r>
              <w:rPr>
                <w:rFonts w:ascii="宋体" w:hAnsi="宋体" w:hint="eastAsia"/>
                <w:szCs w:val="21"/>
              </w:rPr>
              <w:t>7</w:t>
            </w:r>
          </w:p>
        </w:tc>
        <w:tc>
          <w:tcPr>
            <w:tcW w:w="405" w:type="dxa"/>
            <w:vAlign w:val="center"/>
          </w:tcPr>
          <w:p w:rsidR="008B7CE4" w:rsidRDefault="000E7417">
            <w:pPr>
              <w:rPr>
                <w:rFonts w:ascii="宋体" w:hAnsi="宋体"/>
                <w:szCs w:val="21"/>
              </w:rPr>
            </w:pPr>
            <w:r>
              <w:rPr>
                <w:rFonts w:ascii="宋体" w:hAnsi="宋体" w:hint="eastAsia"/>
                <w:szCs w:val="21"/>
              </w:rPr>
              <w:t>8</w:t>
            </w:r>
          </w:p>
        </w:tc>
        <w:tc>
          <w:tcPr>
            <w:tcW w:w="405" w:type="dxa"/>
            <w:vAlign w:val="center"/>
          </w:tcPr>
          <w:p w:rsidR="008B7CE4" w:rsidRDefault="000E7417">
            <w:pPr>
              <w:rPr>
                <w:rFonts w:ascii="宋体" w:hAnsi="宋体"/>
                <w:szCs w:val="21"/>
              </w:rPr>
            </w:pPr>
            <w:r>
              <w:rPr>
                <w:rFonts w:ascii="宋体" w:hAnsi="宋体" w:hint="eastAsia"/>
                <w:szCs w:val="21"/>
              </w:rPr>
              <w:t>9</w:t>
            </w:r>
          </w:p>
        </w:tc>
        <w:tc>
          <w:tcPr>
            <w:tcW w:w="426" w:type="dxa"/>
            <w:vAlign w:val="center"/>
          </w:tcPr>
          <w:p w:rsidR="008B7CE4" w:rsidRDefault="000E7417">
            <w:pPr>
              <w:rPr>
                <w:rFonts w:ascii="宋体" w:hAnsi="宋体"/>
                <w:szCs w:val="21"/>
              </w:rPr>
            </w:pPr>
            <w:r>
              <w:rPr>
                <w:rFonts w:ascii="宋体" w:hAnsi="宋体" w:hint="eastAsia"/>
                <w:szCs w:val="21"/>
              </w:rPr>
              <w:t>10</w:t>
            </w:r>
          </w:p>
        </w:tc>
        <w:tc>
          <w:tcPr>
            <w:tcW w:w="426" w:type="dxa"/>
            <w:vAlign w:val="center"/>
          </w:tcPr>
          <w:p w:rsidR="008B7CE4" w:rsidRDefault="000E7417">
            <w:pPr>
              <w:rPr>
                <w:rFonts w:ascii="宋体" w:hAnsi="宋体"/>
                <w:szCs w:val="21"/>
              </w:rPr>
            </w:pPr>
            <w:r>
              <w:rPr>
                <w:rFonts w:ascii="宋体" w:hAnsi="宋体" w:hint="eastAsia"/>
                <w:szCs w:val="21"/>
              </w:rPr>
              <w:t>11</w:t>
            </w:r>
          </w:p>
        </w:tc>
        <w:tc>
          <w:tcPr>
            <w:tcW w:w="429" w:type="dxa"/>
            <w:vAlign w:val="center"/>
          </w:tcPr>
          <w:p w:rsidR="008B7CE4" w:rsidRDefault="000E7417">
            <w:pPr>
              <w:rPr>
                <w:rFonts w:ascii="宋体" w:hAnsi="宋体"/>
                <w:szCs w:val="21"/>
              </w:rPr>
            </w:pPr>
            <w:r>
              <w:rPr>
                <w:rFonts w:ascii="宋体" w:hAnsi="宋体" w:hint="eastAsia"/>
                <w:szCs w:val="21"/>
              </w:rPr>
              <w:t>12</w:t>
            </w:r>
          </w:p>
        </w:tc>
        <w:tc>
          <w:tcPr>
            <w:tcW w:w="405" w:type="dxa"/>
            <w:vAlign w:val="center"/>
          </w:tcPr>
          <w:p w:rsidR="008B7CE4" w:rsidRDefault="000E7417">
            <w:pPr>
              <w:rPr>
                <w:rFonts w:ascii="宋体" w:hAnsi="宋体"/>
                <w:szCs w:val="21"/>
              </w:rPr>
            </w:pPr>
            <w:r>
              <w:rPr>
                <w:rFonts w:ascii="宋体" w:hAnsi="宋体" w:hint="eastAsia"/>
                <w:szCs w:val="21"/>
              </w:rPr>
              <w:t>1</w:t>
            </w:r>
          </w:p>
        </w:tc>
        <w:tc>
          <w:tcPr>
            <w:tcW w:w="405"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06" w:type="dxa"/>
            <w:vAlign w:val="center"/>
          </w:tcPr>
          <w:p w:rsidR="008B7CE4" w:rsidRDefault="000E7417">
            <w:pPr>
              <w:rPr>
                <w:rFonts w:ascii="宋体" w:hAnsi="宋体"/>
                <w:szCs w:val="21"/>
              </w:rPr>
            </w:pPr>
            <w:r>
              <w:rPr>
                <w:rFonts w:ascii="宋体" w:hAnsi="宋体" w:hint="eastAsia"/>
                <w:szCs w:val="21"/>
              </w:rPr>
              <w:t>5</w:t>
            </w:r>
          </w:p>
        </w:tc>
        <w:tc>
          <w:tcPr>
            <w:tcW w:w="406" w:type="dxa"/>
            <w:vAlign w:val="center"/>
          </w:tcPr>
          <w:p w:rsidR="008B7CE4" w:rsidRDefault="000E7417">
            <w:pPr>
              <w:rPr>
                <w:rFonts w:ascii="宋体" w:hAnsi="宋体"/>
                <w:szCs w:val="21"/>
              </w:rPr>
            </w:pPr>
            <w:r>
              <w:rPr>
                <w:rFonts w:ascii="宋体" w:hAnsi="宋体" w:hint="eastAsia"/>
                <w:szCs w:val="21"/>
              </w:rPr>
              <w:t>6</w:t>
            </w:r>
          </w:p>
        </w:tc>
        <w:tc>
          <w:tcPr>
            <w:tcW w:w="406" w:type="dxa"/>
            <w:vAlign w:val="center"/>
          </w:tcPr>
          <w:p w:rsidR="008B7CE4" w:rsidRDefault="000E7417">
            <w:pPr>
              <w:rPr>
                <w:rFonts w:ascii="宋体" w:hAnsi="宋体"/>
                <w:szCs w:val="21"/>
              </w:rPr>
            </w:pPr>
            <w:r>
              <w:rPr>
                <w:rFonts w:ascii="宋体" w:hAnsi="宋体" w:hint="eastAsia"/>
                <w:szCs w:val="21"/>
              </w:rPr>
              <w:t>7</w:t>
            </w:r>
          </w:p>
        </w:tc>
        <w:tc>
          <w:tcPr>
            <w:tcW w:w="406" w:type="dxa"/>
            <w:vAlign w:val="center"/>
          </w:tcPr>
          <w:p w:rsidR="008B7CE4" w:rsidRDefault="000E7417">
            <w:pPr>
              <w:rPr>
                <w:rFonts w:ascii="宋体" w:hAnsi="宋体"/>
                <w:szCs w:val="21"/>
              </w:rPr>
            </w:pPr>
            <w:r>
              <w:rPr>
                <w:rFonts w:ascii="宋体" w:hAnsi="宋体" w:hint="eastAsia"/>
                <w:szCs w:val="21"/>
              </w:rPr>
              <w:t>8</w:t>
            </w:r>
          </w:p>
        </w:tc>
        <w:tc>
          <w:tcPr>
            <w:tcW w:w="406" w:type="dxa"/>
            <w:vAlign w:val="center"/>
          </w:tcPr>
          <w:p w:rsidR="008B7CE4" w:rsidRDefault="000E7417">
            <w:pPr>
              <w:rPr>
                <w:rFonts w:ascii="宋体" w:hAnsi="宋体"/>
                <w:szCs w:val="21"/>
              </w:rPr>
            </w:pPr>
            <w:r>
              <w:rPr>
                <w:rFonts w:ascii="宋体" w:hAnsi="宋体" w:hint="eastAsia"/>
                <w:szCs w:val="21"/>
              </w:rPr>
              <w:t>9</w:t>
            </w:r>
          </w:p>
        </w:tc>
        <w:tc>
          <w:tcPr>
            <w:tcW w:w="427" w:type="dxa"/>
            <w:vAlign w:val="center"/>
          </w:tcPr>
          <w:p w:rsidR="008B7CE4" w:rsidRDefault="000E7417">
            <w:pPr>
              <w:rPr>
                <w:rFonts w:ascii="宋体" w:hAnsi="宋体"/>
                <w:szCs w:val="21"/>
              </w:rPr>
            </w:pPr>
            <w:r>
              <w:rPr>
                <w:rFonts w:ascii="宋体" w:hAnsi="宋体" w:hint="eastAsia"/>
                <w:szCs w:val="21"/>
              </w:rPr>
              <w:t>10</w:t>
            </w:r>
          </w:p>
        </w:tc>
        <w:tc>
          <w:tcPr>
            <w:tcW w:w="427" w:type="dxa"/>
            <w:vAlign w:val="center"/>
          </w:tcPr>
          <w:p w:rsidR="008B7CE4" w:rsidRDefault="000E7417">
            <w:pPr>
              <w:rPr>
                <w:rFonts w:ascii="宋体" w:hAnsi="宋体"/>
                <w:szCs w:val="21"/>
              </w:rPr>
            </w:pPr>
            <w:r>
              <w:rPr>
                <w:rFonts w:ascii="宋体" w:hAnsi="宋体" w:hint="eastAsia"/>
                <w:szCs w:val="21"/>
              </w:rPr>
              <w:t>11</w:t>
            </w:r>
          </w:p>
        </w:tc>
        <w:tc>
          <w:tcPr>
            <w:tcW w:w="450" w:type="dxa"/>
            <w:vAlign w:val="center"/>
          </w:tcPr>
          <w:p w:rsidR="008B7CE4" w:rsidRDefault="000E7417">
            <w:pPr>
              <w:rPr>
                <w:rFonts w:ascii="宋体" w:hAnsi="宋体"/>
                <w:szCs w:val="21"/>
              </w:rPr>
            </w:pPr>
            <w:r>
              <w:rPr>
                <w:rFonts w:ascii="宋体" w:hAnsi="宋体" w:hint="eastAsia"/>
                <w:szCs w:val="21"/>
              </w:rPr>
              <w:t>12</w:t>
            </w:r>
          </w:p>
        </w:tc>
        <w:tc>
          <w:tcPr>
            <w:tcW w:w="406" w:type="dxa"/>
            <w:vAlign w:val="center"/>
          </w:tcPr>
          <w:p w:rsidR="008B7CE4" w:rsidRDefault="000E7417">
            <w:pPr>
              <w:rPr>
                <w:rFonts w:ascii="宋体" w:hAnsi="宋体"/>
                <w:szCs w:val="21"/>
              </w:rPr>
            </w:pPr>
            <w:r>
              <w:rPr>
                <w:rFonts w:ascii="宋体" w:hAnsi="宋体" w:hint="eastAsia"/>
                <w:szCs w:val="21"/>
              </w:rPr>
              <w:t>1</w:t>
            </w:r>
          </w:p>
        </w:tc>
        <w:tc>
          <w:tcPr>
            <w:tcW w:w="406" w:type="dxa"/>
            <w:vAlign w:val="center"/>
          </w:tcPr>
          <w:p w:rsidR="008B7CE4" w:rsidRDefault="000E7417">
            <w:pPr>
              <w:rPr>
                <w:rFonts w:ascii="宋体" w:hAnsi="宋体"/>
                <w:szCs w:val="21"/>
              </w:rPr>
            </w:pPr>
            <w:r>
              <w:rPr>
                <w:rFonts w:ascii="宋体" w:hAnsi="宋体" w:hint="eastAsia"/>
                <w:szCs w:val="21"/>
              </w:rPr>
              <w:t>2</w:t>
            </w:r>
          </w:p>
        </w:tc>
        <w:tc>
          <w:tcPr>
            <w:tcW w:w="406" w:type="dxa"/>
            <w:vAlign w:val="center"/>
          </w:tcPr>
          <w:p w:rsidR="008B7CE4" w:rsidRDefault="000E7417">
            <w:pPr>
              <w:rPr>
                <w:rFonts w:ascii="宋体" w:hAnsi="宋体"/>
                <w:szCs w:val="21"/>
              </w:rPr>
            </w:pPr>
            <w:r>
              <w:rPr>
                <w:rFonts w:ascii="宋体" w:hAnsi="宋体" w:hint="eastAsia"/>
                <w:szCs w:val="21"/>
              </w:rPr>
              <w:t>3</w:t>
            </w:r>
          </w:p>
        </w:tc>
        <w:tc>
          <w:tcPr>
            <w:tcW w:w="406" w:type="dxa"/>
            <w:vAlign w:val="center"/>
          </w:tcPr>
          <w:p w:rsidR="008B7CE4" w:rsidRDefault="000E7417">
            <w:pPr>
              <w:rPr>
                <w:rFonts w:ascii="宋体" w:hAnsi="宋体"/>
                <w:szCs w:val="21"/>
              </w:rPr>
            </w:pPr>
            <w:r>
              <w:rPr>
                <w:rFonts w:ascii="宋体" w:hAnsi="宋体" w:hint="eastAsia"/>
                <w:szCs w:val="21"/>
              </w:rPr>
              <w:t>4</w:t>
            </w:r>
          </w:p>
        </w:tc>
        <w:tc>
          <w:tcPr>
            <w:tcW w:w="444" w:type="dxa"/>
            <w:gridSpan w:val="2"/>
            <w:vAlign w:val="center"/>
          </w:tcPr>
          <w:p w:rsidR="008B7CE4" w:rsidRDefault="000E7417">
            <w:pPr>
              <w:rPr>
                <w:rFonts w:ascii="宋体" w:hAnsi="宋体"/>
                <w:szCs w:val="21"/>
              </w:rPr>
            </w:pPr>
            <w:r>
              <w:rPr>
                <w:rFonts w:ascii="宋体" w:hAnsi="宋体" w:hint="eastAsia"/>
                <w:szCs w:val="21"/>
              </w:rPr>
              <w:t>…</w:t>
            </w:r>
          </w:p>
        </w:tc>
      </w:tr>
      <w:tr w:rsidR="008B7CE4">
        <w:trPr>
          <w:trHeight w:hRule="exact" w:val="459"/>
          <w:jc w:val="center"/>
        </w:trPr>
        <w:tc>
          <w:tcPr>
            <w:tcW w:w="2866" w:type="dxa"/>
            <w:tcBorders>
              <w:top w:val="single" w:sz="6" w:space="0" w:color="auto"/>
            </w:tcBorders>
            <w:vAlign w:val="center"/>
          </w:tcPr>
          <w:p w:rsidR="008B7CE4" w:rsidRDefault="000E7417">
            <w:pPr>
              <w:ind w:leftChars="50" w:left="105"/>
              <w:rPr>
                <w:rFonts w:ascii="宋体" w:hAnsi="宋体"/>
                <w:szCs w:val="21"/>
              </w:rPr>
            </w:pPr>
            <w:r>
              <w:rPr>
                <w:rFonts w:ascii="宋体" w:hAnsi="宋体" w:hint="eastAsia"/>
                <w:szCs w:val="21"/>
              </w:rPr>
              <w:t>1.施工准备</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2.下部结构</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3.上部结构</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r w:rsidR="008B7CE4">
        <w:trPr>
          <w:trHeight w:hRule="exact" w:val="459"/>
          <w:jc w:val="center"/>
        </w:trPr>
        <w:tc>
          <w:tcPr>
            <w:tcW w:w="2866" w:type="dxa"/>
            <w:vAlign w:val="center"/>
          </w:tcPr>
          <w:p w:rsidR="008B7CE4" w:rsidRDefault="000E7417">
            <w:pPr>
              <w:ind w:leftChars="50" w:left="105"/>
              <w:rPr>
                <w:rFonts w:ascii="宋体" w:hAnsi="宋体"/>
                <w:szCs w:val="21"/>
              </w:rPr>
            </w:pPr>
            <w:r>
              <w:rPr>
                <w:rFonts w:ascii="宋体" w:hAnsi="宋体" w:hint="eastAsia"/>
                <w:szCs w:val="21"/>
              </w:rPr>
              <w:t>4.附属工程</w:t>
            </w:r>
          </w:p>
        </w:tc>
        <w:tc>
          <w:tcPr>
            <w:tcW w:w="403" w:type="dxa"/>
            <w:vAlign w:val="center"/>
          </w:tcPr>
          <w:p w:rsidR="008B7CE4" w:rsidRDefault="008B7CE4">
            <w:pPr>
              <w:rPr>
                <w:rFonts w:ascii="宋体" w:hAnsi="宋体"/>
                <w:szCs w:val="21"/>
              </w:rPr>
            </w:pPr>
          </w:p>
        </w:tc>
        <w:tc>
          <w:tcPr>
            <w:tcW w:w="403"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6" w:type="dxa"/>
            <w:vAlign w:val="center"/>
          </w:tcPr>
          <w:p w:rsidR="008B7CE4" w:rsidRDefault="008B7CE4">
            <w:pPr>
              <w:rPr>
                <w:rFonts w:ascii="宋体" w:hAnsi="宋体"/>
                <w:szCs w:val="21"/>
              </w:rPr>
            </w:pPr>
          </w:p>
        </w:tc>
        <w:tc>
          <w:tcPr>
            <w:tcW w:w="429"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5"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27" w:type="dxa"/>
            <w:vAlign w:val="center"/>
          </w:tcPr>
          <w:p w:rsidR="008B7CE4" w:rsidRDefault="008B7CE4">
            <w:pPr>
              <w:rPr>
                <w:rFonts w:ascii="宋体" w:hAnsi="宋体"/>
                <w:szCs w:val="21"/>
              </w:rPr>
            </w:pPr>
          </w:p>
        </w:tc>
        <w:tc>
          <w:tcPr>
            <w:tcW w:w="450"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06" w:type="dxa"/>
            <w:vAlign w:val="center"/>
          </w:tcPr>
          <w:p w:rsidR="008B7CE4" w:rsidRDefault="008B7CE4">
            <w:pPr>
              <w:rPr>
                <w:rFonts w:ascii="宋体" w:hAnsi="宋体"/>
                <w:szCs w:val="21"/>
              </w:rPr>
            </w:pPr>
          </w:p>
        </w:tc>
        <w:tc>
          <w:tcPr>
            <w:tcW w:w="444" w:type="dxa"/>
            <w:gridSpan w:val="2"/>
            <w:vAlign w:val="center"/>
          </w:tcPr>
          <w:p w:rsidR="008B7CE4" w:rsidRDefault="008B7CE4">
            <w:pPr>
              <w:rPr>
                <w:rFonts w:ascii="宋体" w:hAnsi="宋体"/>
                <w:szCs w:val="21"/>
              </w:rPr>
            </w:pPr>
          </w:p>
        </w:tc>
      </w:tr>
    </w:tbl>
    <w:p w:rsidR="008B7CE4" w:rsidRDefault="008B7CE4">
      <w:pPr>
        <w:pStyle w:val="4"/>
        <w:spacing w:before="120" w:after="0" w:line="240" w:lineRule="auto"/>
      </w:pPr>
    </w:p>
    <w:p w:rsidR="008B7CE4" w:rsidRDefault="000E7417">
      <w:pPr>
        <w:pStyle w:val="4"/>
        <w:spacing w:before="120" w:after="0" w:line="240" w:lineRule="auto"/>
      </w:pPr>
      <w:r>
        <w:br w:type="page"/>
      </w:r>
      <w:r>
        <w:rPr>
          <w:rFonts w:hint="eastAsia"/>
        </w:rPr>
        <w:lastRenderedPageBreak/>
        <w:t>附表二分项工程进度率计划（斜率图）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年  度</w:t>
            </w:r>
          </w:p>
        </w:tc>
        <w:tc>
          <w:tcPr>
            <w:tcW w:w="5605" w:type="dxa"/>
            <w:gridSpan w:val="12"/>
            <w:vAlign w:val="center"/>
          </w:tcPr>
          <w:p w:rsidR="008B7CE4" w:rsidRDefault="000E7417">
            <w:pPr>
              <w:rPr>
                <w:rFonts w:ascii="宋体" w:hAnsi="宋体"/>
                <w:szCs w:val="21"/>
              </w:rPr>
            </w:pPr>
            <w:r>
              <w:rPr>
                <w:rFonts w:ascii="宋体" w:hAnsi="宋体" w:hint="eastAsia"/>
                <w:szCs w:val="21"/>
              </w:rPr>
              <w:t>年</w:t>
            </w:r>
          </w:p>
        </w:tc>
        <w:tc>
          <w:tcPr>
            <w:tcW w:w="5139" w:type="dxa"/>
            <w:gridSpan w:val="11"/>
            <w:vAlign w:val="center"/>
          </w:tcPr>
          <w:p w:rsidR="008B7CE4" w:rsidRDefault="000E7417">
            <w:pPr>
              <w:rPr>
                <w:rFonts w:ascii="宋体" w:hAnsi="宋体"/>
                <w:szCs w:val="21"/>
              </w:rPr>
            </w:pPr>
            <w:r>
              <w:rPr>
                <w:rFonts w:ascii="宋体" w:hAnsi="宋体" w:hint="eastAsia"/>
                <w:szCs w:val="21"/>
              </w:rPr>
              <w:t>年</w:t>
            </w:r>
          </w:p>
        </w:tc>
      </w:tr>
      <w:tr w:rsidR="008B7CE4">
        <w:trPr>
          <w:trHeight w:hRule="exact" w:val="340"/>
          <w:jc w:val="center"/>
        </w:trPr>
        <w:tc>
          <w:tcPr>
            <w:tcW w:w="3998" w:type="dxa"/>
            <w:gridSpan w:val="2"/>
            <w:vAlign w:val="center"/>
          </w:tcPr>
          <w:p w:rsidR="008B7CE4" w:rsidRDefault="000E7417">
            <w:pPr>
              <w:rPr>
                <w:rFonts w:ascii="宋体" w:hAnsi="宋体"/>
                <w:szCs w:val="21"/>
              </w:rPr>
            </w:pPr>
            <w:r>
              <w:rPr>
                <w:rFonts w:ascii="宋体" w:hAnsi="宋体" w:hint="eastAsia"/>
                <w:szCs w:val="21"/>
              </w:rPr>
              <w:t>季  度</w:t>
            </w:r>
          </w:p>
        </w:tc>
        <w:tc>
          <w:tcPr>
            <w:tcW w:w="1401" w:type="dxa"/>
            <w:gridSpan w:val="3"/>
            <w:vAlign w:val="center"/>
          </w:tcPr>
          <w:p w:rsidR="008B7CE4" w:rsidRDefault="000E7417">
            <w:pPr>
              <w:rPr>
                <w:rFonts w:ascii="宋体" w:hAnsi="宋体"/>
                <w:szCs w:val="21"/>
              </w:rPr>
            </w:pPr>
            <w:r>
              <w:rPr>
                <w:rFonts w:ascii="宋体" w:hAnsi="宋体" w:hint="eastAsia"/>
                <w:szCs w:val="21"/>
              </w:rPr>
              <w:t>一</w:t>
            </w:r>
          </w:p>
        </w:tc>
        <w:tc>
          <w:tcPr>
            <w:tcW w:w="1401" w:type="dxa"/>
            <w:gridSpan w:val="3"/>
            <w:vAlign w:val="center"/>
          </w:tcPr>
          <w:p w:rsidR="008B7CE4" w:rsidRDefault="000E7417">
            <w:pPr>
              <w:rPr>
                <w:rFonts w:ascii="宋体" w:hAnsi="宋体"/>
                <w:szCs w:val="21"/>
              </w:rPr>
            </w:pPr>
            <w:r>
              <w:rPr>
                <w:rFonts w:ascii="宋体" w:hAnsi="宋体" w:hint="eastAsia"/>
                <w:szCs w:val="21"/>
              </w:rPr>
              <w:t>二</w:t>
            </w:r>
          </w:p>
        </w:tc>
        <w:tc>
          <w:tcPr>
            <w:tcW w:w="1402" w:type="dxa"/>
            <w:gridSpan w:val="3"/>
            <w:vAlign w:val="center"/>
          </w:tcPr>
          <w:p w:rsidR="008B7CE4" w:rsidRDefault="000E7417">
            <w:pPr>
              <w:rPr>
                <w:rFonts w:ascii="宋体" w:hAnsi="宋体"/>
                <w:szCs w:val="21"/>
              </w:rPr>
            </w:pPr>
            <w:r>
              <w:rPr>
                <w:rFonts w:ascii="宋体" w:hAnsi="宋体" w:hint="eastAsia"/>
                <w:szCs w:val="21"/>
              </w:rPr>
              <w:t>三</w:t>
            </w:r>
          </w:p>
        </w:tc>
        <w:tc>
          <w:tcPr>
            <w:tcW w:w="1401" w:type="dxa"/>
            <w:gridSpan w:val="3"/>
            <w:vAlign w:val="center"/>
          </w:tcPr>
          <w:p w:rsidR="008B7CE4" w:rsidRDefault="000E7417">
            <w:pPr>
              <w:rPr>
                <w:rFonts w:ascii="宋体" w:hAnsi="宋体"/>
                <w:szCs w:val="21"/>
              </w:rPr>
            </w:pPr>
            <w:r>
              <w:rPr>
                <w:rFonts w:ascii="宋体" w:hAnsi="宋体" w:hint="eastAsia"/>
                <w:szCs w:val="21"/>
              </w:rPr>
              <w:t>四</w:t>
            </w:r>
          </w:p>
        </w:tc>
        <w:tc>
          <w:tcPr>
            <w:tcW w:w="1401" w:type="dxa"/>
            <w:gridSpan w:val="3"/>
            <w:vAlign w:val="center"/>
          </w:tcPr>
          <w:p w:rsidR="008B7CE4" w:rsidRDefault="000E7417">
            <w:pPr>
              <w:rPr>
                <w:rFonts w:ascii="宋体" w:hAnsi="宋体"/>
                <w:szCs w:val="21"/>
              </w:rPr>
            </w:pPr>
            <w:r>
              <w:rPr>
                <w:rFonts w:ascii="宋体" w:hAnsi="宋体" w:hint="eastAsia"/>
                <w:szCs w:val="21"/>
              </w:rPr>
              <w:t>一</w:t>
            </w:r>
          </w:p>
        </w:tc>
        <w:tc>
          <w:tcPr>
            <w:tcW w:w="1402" w:type="dxa"/>
            <w:gridSpan w:val="3"/>
            <w:vAlign w:val="center"/>
          </w:tcPr>
          <w:p w:rsidR="008B7CE4" w:rsidRDefault="000E7417">
            <w:pPr>
              <w:rPr>
                <w:rFonts w:ascii="宋体" w:hAnsi="宋体"/>
                <w:szCs w:val="21"/>
              </w:rPr>
            </w:pPr>
            <w:r>
              <w:rPr>
                <w:rFonts w:ascii="宋体" w:hAnsi="宋体" w:hint="eastAsia"/>
                <w:szCs w:val="21"/>
              </w:rPr>
              <w:t>二</w:t>
            </w:r>
          </w:p>
        </w:tc>
        <w:tc>
          <w:tcPr>
            <w:tcW w:w="1401" w:type="dxa"/>
            <w:gridSpan w:val="3"/>
            <w:vAlign w:val="center"/>
          </w:tcPr>
          <w:p w:rsidR="008B7CE4" w:rsidRDefault="000E7417">
            <w:pPr>
              <w:rPr>
                <w:rFonts w:ascii="宋体" w:hAnsi="宋体"/>
                <w:szCs w:val="21"/>
              </w:rPr>
            </w:pPr>
            <w:r>
              <w:rPr>
                <w:rFonts w:ascii="宋体" w:hAnsi="宋体" w:hint="eastAsia"/>
                <w:szCs w:val="21"/>
              </w:rPr>
              <w:t>三</w:t>
            </w:r>
          </w:p>
        </w:tc>
        <w:tc>
          <w:tcPr>
            <w:tcW w:w="935" w:type="dxa"/>
            <w:gridSpan w:val="2"/>
            <w:vAlign w:val="center"/>
          </w:tcPr>
          <w:p w:rsidR="008B7CE4" w:rsidRDefault="000E7417">
            <w:pPr>
              <w:rPr>
                <w:rFonts w:ascii="宋体" w:hAnsi="宋体"/>
                <w:szCs w:val="21"/>
              </w:rPr>
            </w:pPr>
            <w:r>
              <w:rPr>
                <w:rFonts w:ascii="宋体" w:hAnsi="宋体" w:hint="eastAsia"/>
                <w:szCs w:val="21"/>
              </w:rPr>
              <w:t>四</w:t>
            </w:r>
          </w:p>
        </w:tc>
      </w:tr>
      <w:tr w:rsidR="008B7CE4">
        <w:trPr>
          <w:trHeight w:hRule="exact" w:val="340"/>
          <w:jc w:val="center"/>
        </w:trPr>
        <w:tc>
          <w:tcPr>
            <w:tcW w:w="3998" w:type="dxa"/>
            <w:gridSpan w:val="2"/>
            <w:tcBorders>
              <w:bottom w:val="single" w:sz="6" w:space="0" w:color="auto"/>
            </w:tcBorders>
            <w:vAlign w:val="center"/>
          </w:tcPr>
          <w:p w:rsidR="008B7CE4" w:rsidRDefault="000E7417">
            <w:pPr>
              <w:rPr>
                <w:rFonts w:ascii="宋体" w:hAnsi="宋体"/>
                <w:szCs w:val="21"/>
              </w:rPr>
            </w:pPr>
            <w:r>
              <w:rPr>
                <w:rFonts w:ascii="宋体" w:hAnsi="宋体" w:hint="eastAsia"/>
                <w:szCs w:val="21"/>
              </w:rPr>
              <w:t>月  份</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7"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8"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7" w:type="dxa"/>
            <w:vAlign w:val="center"/>
          </w:tcPr>
          <w:p w:rsidR="008B7CE4" w:rsidRDefault="000E7417">
            <w:pPr>
              <w:rPr>
                <w:rFonts w:ascii="宋体" w:hAnsi="宋体"/>
                <w:szCs w:val="21"/>
              </w:rPr>
            </w:pPr>
            <w:r>
              <w:rPr>
                <w:rFonts w:ascii="宋体" w:hAnsi="宋体" w:hint="eastAsia"/>
                <w:szCs w:val="21"/>
              </w:rPr>
              <w:t>11</w:t>
            </w:r>
          </w:p>
        </w:tc>
        <w:tc>
          <w:tcPr>
            <w:tcW w:w="467" w:type="dxa"/>
            <w:vAlign w:val="center"/>
          </w:tcPr>
          <w:p w:rsidR="008B7CE4" w:rsidRDefault="000E7417">
            <w:pPr>
              <w:rPr>
                <w:rFonts w:ascii="宋体" w:hAnsi="宋体"/>
                <w:szCs w:val="21"/>
              </w:rPr>
            </w:pPr>
            <w:r>
              <w:rPr>
                <w:rFonts w:ascii="宋体" w:hAnsi="宋体" w:hint="eastAsia"/>
                <w:szCs w:val="21"/>
              </w:rPr>
              <w:t>12</w:t>
            </w:r>
          </w:p>
        </w:tc>
        <w:tc>
          <w:tcPr>
            <w:tcW w:w="467" w:type="dxa"/>
            <w:vAlign w:val="center"/>
          </w:tcPr>
          <w:p w:rsidR="008B7CE4" w:rsidRDefault="000E7417">
            <w:pPr>
              <w:rPr>
                <w:rFonts w:ascii="宋体" w:hAnsi="宋体"/>
                <w:szCs w:val="21"/>
              </w:rPr>
            </w:pPr>
            <w:r>
              <w:rPr>
                <w:rFonts w:ascii="宋体" w:hAnsi="宋体" w:hint="eastAsia"/>
                <w:szCs w:val="21"/>
              </w:rPr>
              <w:t>1</w:t>
            </w:r>
          </w:p>
        </w:tc>
        <w:tc>
          <w:tcPr>
            <w:tcW w:w="467" w:type="dxa"/>
            <w:vAlign w:val="center"/>
          </w:tcPr>
          <w:p w:rsidR="008B7CE4" w:rsidRDefault="000E7417">
            <w:pPr>
              <w:rPr>
                <w:rFonts w:ascii="宋体" w:hAnsi="宋体"/>
                <w:szCs w:val="21"/>
              </w:rPr>
            </w:pPr>
            <w:r>
              <w:rPr>
                <w:rFonts w:ascii="宋体" w:hAnsi="宋体" w:hint="eastAsia"/>
                <w:szCs w:val="21"/>
              </w:rPr>
              <w:t>2</w:t>
            </w:r>
          </w:p>
        </w:tc>
        <w:tc>
          <w:tcPr>
            <w:tcW w:w="467" w:type="dxa"/>
            <w:vAlign w:val="center"/>
          </w:tcPr>
          <w:p w:rsidR="008B7CE4" w:rsidRDefault="000E7417">
            <w:pPr>
              <w:rPr>
                <w:rFonts w:ascii="宋体" w:hAnsi="宋体"/>
                <w:szCs w:val="21"/>
              </w:rPr>
            </w:pPr>
            <w:r>
              <w:rPr>
                <w:rFonts w:ascii="宋体" w:hAnsi="宋体" w:hint="eastAsia"/>
                <w:szCs w:val="21"/>
              </w:rPr>
              <w:t>3</w:t>
            </w:r>
          </w:p>
        </w:tc>
        <w:tc>
          <w:tcPr>
            <w:tcW w:w="468" w:type="dxa"/>
            <w:vAlign w:val="center"/>
          </w:tcPr>
          <w:p w:rsidR="008B7CE4" w:rsidRDefault="000E7417">
            <w:pPr>
              <w:rPr>
                <w:rFonts w:ascii="宋体" w:hAnsi="宋体"/>
                <w:szCs w:val="21"/>
              </w:rPr>
            </w:pPr>
            <w:r>
              <w:rPr>
                <w:rFonts w:ascii="宋体" w:hAnsi="宋体" w:hint="eastAsia"/>
                <w:szCs w:val="21"/>
              </w:rPr>
              <w:t>4</w:t>
            </w:r>
          </w:p>
        </w:tc>
        <w:tc>
          <w:tcPr>
            <w:tcW w:w="467" w:type="dxa"/>
            <w:vAlign w:val="center"/>
          </w:tcPr>
          <w:p w:rsidR="008B7CE4" w:rsidRDefault="000E7417">
            <w:pPr>
              <w:rPr>
                <w:rFonts w:ascii="宋体" w:hAnsi="宋体"/>
                <w:szCs w:val="21"/>
              </w:rPr>
            </w:pPr>
            <w:r>
              <w:rPr>
                <w:rFonts w:ascii="宋体" w:hAnsi="宋体" w:hint="eastAsia"/>
                <w:szCs w:val="21"/>
              </w:rPr>
              <w:t>5</w:t>
            </w:r>
          </w:p>
        </w:tc>
        <w:tc>
          <w:tcPr>
            <w:tcW w:w="467" w:type="dxa"/>
            <w:vAlign w:val="center"/>
          </w:tcPr>
          <w:p w:rsidR="008B7CE4" w:rsidRDefault="000E7417">
            <w:pPr>
              <w:rPr>
                <w:rFonts w:ascii="宋体" w:hAnsi="宋体"/>
                <w:szCs w:val="21"/>
              </w:rPr>
            </w:pPr>
            <w:r>
              <w:rPr>
                <w:rFonts w:ascii="宋体" w:hAnsi="宋体" w:hint="eastAsia"/>
                <w:szCs w:val="21"/>
              </w:rPr>
              <w:t>6</w:t>
            </w:r>
          </w:p>
        </w:tc>
        <w:tc>
          <w:tcPr>
            <w:tcW w:w="467" w:type="dxa"/>
            <w:vAlign w:val="center"/>
          </w:tcPr>
          <w:p w:rsidR="008B7CE4" w:rsidRDefault="000E7417">
            <w:pPr>
              <w:rPr>
                <w:rFonts w:ascii="宋体" w:hAnsi="宋体"/>
                <w:szCs w:val="21"/>
              </w:rPr>
            </w:pPr>
            <w:r>
              <w:rPr>
                <w:rFonts w:ascii="宋体" w:hAnsi="宋体" w:hint="eastAsia"/>
                <w:szCs w:val="21"/>
              </w:rPr>
              <w:t>7</w:t>
            </w:r>
          </w:p>
        </w:tc>
        <w:tc>
          <w:tcPr>
            <w:tcW w:w="467" w:type="dxa"/>
            <w:vAlign w:val="center"/>
          </w:tcPr>
          <w:p w:rsidR="008B7CE4" w:rsidRDefault="000E7417">
            <w:pPr>
              <w:rPr>
                <w:rFonts w:ascii="宋体" w:hAnsi="宋体"/>
                <w:szCs w:val="21"/>
              </w:rPr>
            </w:pPr>
            <w:r>
              <w:rPr>
                <w:rFonts w:ascii="宋体" w:hAnsi="宋体" w:hint="eastAsia"/>
                <w:szCs w:val="21"/>
              </w:rPr>
              <w:t>8</w:t>
            </w:r>
          </w:p>
        </w:tc>
        <w:tc>
          <w:tcPr>
            <w:tcW w:w="467" w:type="dxa"/>
            <w:vAlign w:val="center"/>
          </w:tcPr>
          <w:p w:rsidR="008B7CE4" w:rsidRDefault="000E7417">
            <w:pPr>
              <w:rPr>
                <w:rFonts w:ascii="宋体" w:hAnsi="宋体"/>
                <w:szCs w:val="21"/>
              </w:rPr>
            </w:pPr>
            <w:r>
              <w:rPr>
                <w:rFonts w:ascii="宋体" w:hAnsi="宋体" w:hint="eastAsia"/>
                <w:szCs w:val="21"/>
              </w:rPr>
              <w:t>9</w:t>
            </w:r>
          </w:p>
        </w:tc>
        <w:tc>
          <w:tcPr>
            <w:tcW w:w="467" w:type="dxa"/>
            <w:vAlign w:val="center"/>
          </w:tcPr>
          <w:p w:rsidR="008B7CE4" w:rsidRDefault="000E7417">
            <w:pPr>
              <w:rPr>
                <w:rFonts w:ascii="宋体" w:hAnsi="宋体"/>
                <w:szCs w:val="21"/>
              </w:rPr>
            </w:pPr>
            <w:r>
              <w:rPr>
                <w:rFonts w:ascii="宋体" w:hAnsi="宋体" w:hint="eastAsia"/>
                <w:szCs w:val="21"/>
              </w:rPr>
              <w:t>10</w:t>
            </w:r>
          </w:p>
        </w:tc>
        <w:tc>
          <w:tcPr>
            <w:tcW w:w="468" w:type="dxa"/>
            <w:vAlign w:val="center"/>
          </w:tcPr>
          <w:p w:rsidR="008B7CE4" w:rsidRDefault="000E7417">
            <w:pPr>
              <w:rPr>
                <w:rFonts w:ascii="宋体" w:hAnsi="宋体"/>
                <w:szCs w:val="21"/>
              </w:rPr>
            </w:pPr>
            <w:r>
              <w:rPr>
                <w:rFonts w:ascii="宋体" w:hAnsi="宋体"/>
                <w:szCs w:val="21"/>
              </w:rPr>
              <w:t>…</w:t>
            </w:r>
          </w:p>
        </w:tc>
      </w:tr>
      <w:tr w:rsidR="008B7CE4">
        <w:trPr>
          <w:trHeight w:hRule="exact" w:val="340"/>
          <w:jc w:val="center"/>
        </w:trPr>
        <w:tc>
          <w:tcPr>
            <w:tcW w:w="2722" w:type="dxa"/>
            <w:tcBorders>
              <w:top w:val="single" w:sz="6" w:space="0" w:color="auto"/>
              <w:bottom w:val="nil"/>
              <w:right w:val="nil"/>
            </w:tcBorders>
            <w:vAlign w:val="center"/>
          </w:tcPr>
          <w:p w:rsidR="008B7CE4" w:rsidRDefault="000E7417">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8B7CE4" w:rsidRDefault="000E7417">
            <w:pPr>
              <w:jc w:val="right"/>
              <w:rPr>
                <w:rFonts w:ascii="宋体" w:hAnsi="宋体"/>
                <w:szCs w:val="21"/>
              </w:rPr>
            </w:pPr>
            <w:r>
              <w:rPr>
                <w:rFonts w:ascii="宋体" w:hAnsi="宋体" w:hint="eastAsia"/>
                <w:szCs w:val="21"/>
              </w:rPr>
              <w:t>100（%）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single" w:sz="24" w:space="0" w:color="auto"/>
              <w:bottom w:val="nil"/>
              <w:right w:val="nil"/>
            </w:tcBorders>
            <w:vAlign w:val="center"/>
          </w:tcPr>
          <w:p w:rsidR="008B7CE4" w:rsidRDefault="000E7417">
            <w:pP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90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oub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ouble" w:sz="4" w:space="0" w:color="auto"/>
              <w:bottom w:val="nil"/>
              <w:right w:val="nil"/>
            </w:tcBorders>
            <w:vAlign w:val="center"/>
          </w:tcPr>
          <w:p w:rsidR="008B7CE4" w:rsidRDefault="000E7417">
            <w:pP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80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dashDotStroked" w:sz="2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dashDotStroked" w:sz="24" w:space="0" w:color="auto"/>
              <w:bottom w:val="nil"/>
              <w:right w:val="nil"/>
            </w:tcBorders>
            <w:vAlign w:val="center"/>
          </w:tcPr>
          <w:p w:rsidR="008B7CE4" w:rsidRDefault="000E7417">
            <w:pP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70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triple" w:sz="4"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triple" w:sz="4" w:space="0" w:color="auto"/>
              <w:bottom w:val="nil"/>
              <w:right w:val="nil"/>
            </w:tcBorders>
            <w:vAlign w:val="center"/>
          </w:tcPr>
          <w:p w:rsidR="008B7CE4" w:rsidRDefault="000E7417">
            <w:pP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8B7CE4" w:rsidRDefault="000E7417">
            <w:pPr>
              <w:jc w:val="right"/>
              <w:rPr>
                <w:rFonts w:ascii="宋体" w:hAnsi="宋体"/>
                <w:szCs w:val="21"/>
              </w:rPr>
            </w:pPr>
            <w:r>
              <w:rPr>
                <w:rFonts w:ascii="宋体" w:hAnsi="宋体" w:hint="eastAsia"/>
                <w:szCs w:val="21"/>
              </w:rPr>
              <w:t>60</w:t>
            </w: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wave" w:sz="6" w:space="0" w:color="auto"/>
              <w:right w:val="nil"/>
            </w:tcBorders>
            <w:vAlign w:val="center"/>
          </w:tcPr>
          <w:p w:rsidR="008B7CE4" w:rsidRDefault="008B7CE4">
            <w:pPr>
              <w:rPr>
                <w:rFonts w:ascii="宋体" w:hAnsi="宋体"/>
                <w:szCs w:val="21"/>
              </w:rPr>
            </w:pPr>
          </w:p>
        </w:tc>
        <w:tc>
          <w:tcPr>
            <w:tcW w:w="1276" w:type="dxa"/>
            <w:tcBorders>
              <w:top w:val="nil"/>
              <w:left w:val="nil"/>
              <w:bottom w:val="nil"/>
            </w:tcBorders>
            <w:vAlign w:val="center"/>
          </w:tcPr>
          <w:p w:rsidR="008B7CE4" w:rsidRDefault="008B7CE4">
            <w:pPr>
              <w:jc w:val="right"/>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r w:rsidR="008B7CE4">
        <w:trPr>
          <w:trHeight w:hRule="exact" w:val="340"/>
          <w:jc w:val="center"/>
        </w:trPr>
        <w:tc>
          <w:tcPr>
            <w:tcW w:w="2722" w:type="dxa"/>
            <w:tcBorders>
              <w:top w:val="nil"/>
              <w:bottom w:val="single" w:sz="12" w:space="0" w:color="auto"/>
              <w:right w:val="nil"/>
            </w:tcBorders>
            <w:vAlign w:val="center"/>
          </w:tcPr>
          <w:p w:rsidR="008B7CE4" w:rsidRDefault="008B7CE4">
            <w:pPr>
              <w:rPr>
                <w:rFonts w:ascii="宋体" w:hAnsi="宋体"/>
                <w:szCs w:val="21"/>
              </w:rPr>
            </w:pPr>
          </w:p>
        </w:tc>
        <w:tc>
          <w:tcPr>
            <w:tcW w:w="1276" w:type="dxa"/>
            <w:tcBorders>
              <w:top w:val="nil"/>
              <w:left w:val="nil"/>
              <w:bottom w:val="single" w:sz="12" w:space="0" w:color="auto"/>
            </w:tcBorders>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7" w:type="dxa"/>
            <w:vAlign w:val="center"/>
          </w:tcPr>
          <w:p w:rsidR="008B7CE4" w:rsidRDefault="008B7CE4">
            <w:pPr>
              <w:rPr>
                <w:rFonts w:ascii="宋体" w:hAnsi="宋体"/>
                <w:szCs w:val="21"/>
              </w:rPr>
            </w:pPr>
          </w:p>
        </w:tc>
        <w:tc>
          <w:tcPr>
            <w:tcW w:w="468" w:type="dxa"/>
            <w:vAlign w:val="center"/>
          </w:tcPr>
          <w:p w:rsidR="008B7CE4" w:rsidRDefault="008B7CE4">
            <w:pPr>
              <w:rPr>
                <w:rFonts w:ascii="宋体" w:hAnsi="宋体"/>
                <w:szCs w:val="21"/>
              </w:rPr>
            </w:pPr>
          </w:p>
        </w:tc>
      </w:tr>
    </w:tbl>
    <w:p w:rsidR="008B7CE4" w:rsidRDefault="000E7417">
      <w:pPr>
        <w:rPr>
          <w:rFonts w:ascii="宋体" w:hAnsi="宋体"/>
          <w:szCs w:val="21"/>
        </w:rPr>
      </w:pPr>
      <w:r>
        <w:rPr>
          <w:rFonts w:ascii="宋体" w:hAnsi="宋体" w:hint="eastAsia"/>
          <w:szCs w:val="21"/>
        </w:rPr>
        <w:t>注：1.应按各标段实际工程内容填写。</w:t>
      </w:r>
    </w:p>
    <w:p w:rsidR="008B7CE4" w:rsidRDefault="000E7417">
      <w:pPr>
        <w:pStyle w:val="a0"/>
        <w:ind w:firstLine="210"/>
      </w:pPr>
      <w:r>
        <w:rPr>
          <w:rFonts w:ascii="宋体" w:hAnsi="宋体" w:hint="eastAsia"/>
          <w:szCs w:val="21"/>
        </w:rPr>
        <w:t xml:space="preserve">    2.各个项目的进程可用线条的长短来表示。</w:t>
      </w: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sectPr w:rsidR="008B7CE4">
          <w:headerReference w:type="default" r:id="rId25"/>
          <w:headerReference w:type="first" r:id="rId26"/>
          <w:pgSz w:w="16838" w:h="11906" w:orient="landscape"/>
          <w:pgMar w:top="1797" w:right="1440" w:bottom="1797" w:left="1440" w:header="851" w:footer="992" w:gutter="0"/>
          <w:cols w:space="425"/>
          <w:titlePg/>
          <w:docGrid w:type="linesAndChars" w:linePitch="312"/>
        </w:sectPr>
      </w:pPr>
    </w:p>
    <w:p w:rsidR="008B7CE4" w:rsidRDefault="000E7417" w:rsidP="00424D6C">
      <w:pPr>
        <w:pStyle w:val="1"/>
        <w:spacing w:beforeLines="50" w:before="156" w:after="0" w:line="400" w:lineRule="exact"/>
        <w:rPr>
          <w:rFonts w:ascii="Arial" w:eastAsia="黑体" w:hAnsi="Arial"/>
          <w:kern w:val="2"/>
          <w:sz w:val="28"/>
          <w:szCs w:val="28"/>
        </w:rPr>
      </w:pPr>
      <w:bookmarkStart w:id="252" w:name="_Toc234382967"/>
      <w:r>
        <w:rPr>
          <w:rFonts w:ascii="Arial" w:eastAsia="黑体" w:hAnsi="Arial"/>
          <w:kern w:val="2"/>
          <w:sz w:val="28"/>
          <w:szCs w:val="28"/>
        </w:rPr>
        <w:lastRenderedPageBreak/>
        <w:t>附表三</w:t>
      </w:r>
      <w:r>
        <w:rPr>
          <w:rFonts w:ascii="Arial" w:eastAsia="黑体" w:hAnsi="Arial" w:hint="eastAsia"/>
          <w:kern w:val="2"/>
          <w:sz w:val="28"/>
          <w:szCs w:val="28"/>
        </w:rPr>
        <w:t>工程管理曲线</w:t>
      </w:r>
      <w:bookmarkEnd w:id="25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8B7CE4">
        <w:trPr>
          <w:trHeight w:hRule="exact" w:val="454"/>
          <w:jc w:val="center"/>
        </w:trPr>
        <w:tc>
          <w:tcPr>
            <w:tcW w:w="2206" w:type="dxa"/>
            <w:tcBorders>
              <w:top w:val="single" w:sz="12" w:space="0" w:color="auto"/>
              <w:bottom w:val="nil"/>
              <w:tl2br w:val="single" w:sz="6" w:space="0" w:color="auto"/>
            </w:tcBorders>
            <w:vAlign w:val="center"/>
          </w:tcPr>
          <w:p w:rsidR="008B7CE4" w:rsidRDefault="00591BE4">
            <w:r>
              <w:pict>
                <v:shapetype id="_x0000_t32" coordsize="21600,21600" o:spt="32" o:oned="t" path="m,l21600,21600e" filled="f">
                  <v:path arrowok="t" fillok="f" o:connecttype="none"/>
                  <o:lock v:ext="edit" shapetype="t"/>
                </v:shapetype>
                <v:shape id="AutoShape 3"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CSlvMLwAEAAGoDAAAOAAAAZHJzL2Uyb0RvYy54bWytU01v&#10;2zAMvQ/YfxB0X2wnS7cacYohRXfptgBtf4Aiy7YwSRQoJXb+/SjlY+t6G+aDYJl8j4+P9OpusoYd&#10;FAYNruHVrORMOQmtdn3DX54fPnzmLEThWmHAqYYfVeB36/fvVqOv1RwGMK1CRiQu1KNv+BCjr4si&#10;yEFZEWbglaNgB2hFpCv2RYtiJHZrinlZ3hQjYOsRpAqBvt6fgnyd+btOyfij64KKzDSctMV8Yj53&#10;6SzWK1H3KPyg5VmG+AcVVmhHRa9U9yIKtkf9hspqiRCgizMJtoCu01LlHqibqvyrm6dBeJV7IXOC&#10;v9oU/h+t/H7YItMtzY7sccLSjL7sI+TSbJH8GX2oKW3jtpg6lJN78o8gfwbmYDMI16uc/Hz0hK0S&#10;ongFSZfgqcpu/AYt5Qjiz2ZNHdpESTawKc/keJ2JmiKT9LFa3H4qS9ImKba8Wcw/LnMJUV/QHkP8&#10;qsCy9NLwEFHofogbcI7GD1jlWuLwGGLSJuoLIJV28KCNyVtgHBsbfrucLzMggNFtCqa0gP1uY5Ad&#10;RNqj/JxVvEpD2Lv2VMS4sw+p9ZOJO2iPW7z4QwPNas7Llzbmz3tG//5F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3YzWtcAAAAIAQAADwAAAAAAAAABACAAAAAiAAAAZHJzL2Rvd25yZXYueG1s&#10;UEsBAhQAFAAAAAgAh07iQJKW8wvAAQAAagMAAA4AAAAAAAAAAQAgAAAAJgEAAGRycy9lMm9Eb2Mu&#10;eG1sUEsFBgAAAAAGAAYAWQEAAFgFAAAAAA==&#10;"/>
              </w:pict>
            </w:r>
            <w:r w:rsidR="000E7417">
              <w:rPr>
                <w:rFonts w:hint="eastAsia"/>
              </w:rPr>
              <w:t>年度</w:t>
            </w:r>
          </w:p>
          <w:p w:rsidR="008B7CE4" w:rsidRDefault="00591BE4">
            <w:r>
              <w:pict>
                <v:rect id="Rectangle 4"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EnIj83oAQAAvAMAAA4AAABkcnMvZTJvRG9jLnhtbK1T&#10;wW7bMAy9D9g/CLovjrOkTY04RdGiw4BuLdbtAxhZjoXZokYpsbOvHyWnWbrdhl0EUaQe33uiVtdD&#10;14q9Jm/QljKfTKXQVmFl7LaU377ev1tK4QPYClq0upQH7eX1+u2bVe8KPcMG20qTYBDri96VsgnB&#10;FVnmVaM78BN02nKyRuogcEjbrCLoGb1rs9l0epH1SJUjVNp7Pr0bk3Kd8Otaq/BY114H0ZaSuYW0&#10;Ulo3cc3WKyi2BK4x6kgD/oFFB8Zy0xPUHQQQOzJ/QXVGEXqsw0Rhl2FdG6WTBlaTT/9Q89yA00kL&#10;m+PdySb//2DV5/0TCVOV8koKCx0/0Rc2Dey21WIe7emdL7jq2T1RFOjdA6rvXli8bbhK3xBh32io&#10;mFQe67NXF2Lg+arY9J+wYnTYBUxODTV1EZA9EEN6kMPpQfQQhOLDWX65nC6kUJyaXb6/WC5SByhe&#10;Ljvy4YPGTsRNKYmpJ3DYP/gQyUDxUhJ7Wbw3bZvevLWvDrgwniTyke+oOwyb4WjBBqsDyyAcR4hH&#10;njcN0k8peh6fUvofOyAtRfvRshVX+Xwe5y0F88XljAM6z2zOM2AVQ5UySDFub8M4oztHZttwpzzJ&#10;snjD9tUmSYvWjqyOvHlEkuLjOMcZPI9T1e9P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JxO&#10;BtkAAAAIAQAADwAAAAAAAAABACAAAAAiAAAAZHJzL2Rvd25yZXYueG1sUEsBAhQAFAAAAAgAh07i&#10;QEnIj83oAQAAvAMAAA4AAAAAAAAAAQAgAAAAKAEAAGRycy9lMm9Eb2MueG1sUEsFBgAAAAAGAAYA&#10;WQEAAIIFAAAAAA==&#10;" filled="f" stroked="f">
                  <v:textbox>
                    <w:txbxContent>
                      <w:p w:rsidR="002B5385" w:rsidRDefault="002B5385">
                        <w:r>
                          <w:rPr>
                            <w:rFonts w:hint="eastAsia"/>
                          </w:rPr>
                          <w:t>季</w:t>
                        </w:r>
                      </w:p>
                    </w:txbxContent>
                  </v:textbox>
                </v:rect>
              </w:pict>
            </w:r>
          </w:p>
          <w:p w:rsidR="008B7CE4" w:rsidRDefault="008B7CE4"/>
        </w:tc>
        <w:tc>
          <w:tcPr>
            <w:tcW w:w="4537" w:type="dxa"/>
            <w:gridSpan w:val="12"/>
            <w:vAlign w:val="center"/>
          </w:tcPr>
          <w:p w:rsidR="008B7CE4" w:rsidRDefault="000E7417">
            <w:r>
              <w:rPr>
                <w:rFonts w:ascii="宋体" w:hAnsi="宋体" w:hint="eastAsia"/>
                <w:szCs w:val="21"/>
              </w:rPr>
              <w:t>年</w:t>
            </w:r>
          </w:p>
        </w:tc>
        <w:tc>
          <w:tcPr>
            <w:tcW w:w="2896" w:type="dxa"/>
            <w:gridSpan w:val="8"/>
            <w:vAlign w:val="center"/>
          </w:tcPr>
          <w:p w:rsidR="008B7CE4" w:rsidRDefault="000E7417">
            <w:r>
              <w:rPr>
                <w:rFonts w:ascii="宋体" w:hAnsi="宋体" w:hint="eastAsia"/>
                <w:szCs w:val="21"/>
              </w:rPr>
              <w:t>年</w:t>
            </w:r>
          </w:p>
        </w:tc>
      </w:tr>
      <w:tr w:rsidR="008B7CE4">
        <w:trPr>
          <w:trHeight w:hRule="exact" w:val="454"/>
          <w:jc w:val="center"/>
        </w:trPr>
        <w:tc>
          <w:tcPr>
            <w:tcW w:w="2206" w:type="dxa"/>
            <w:vMerge w:val="restart"/>
            <w:tcBorders>
              <w:top w:val="nil"/>
            </w:tcBorders>
            <w:vAlign w:val="center"/>
          </w:tcPr>
          <w:p w:rsidR="008B7CE4" w:rsidRDefault="00591BE4">
            <w:r>
              <w:pict>
                <v:rect id="Rectangle 5"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JlIGn7nAQAAvAMAAA4AAABkcnMvZTJvRG9jLnhtbK1T&#10;wY7TMBC9I/EPlu80TWm3JWq6Wu1qEdICKxY+YOo4jUXiMWO3Sfl6xk63dOGGuFgez/j5vTfj9fXQ&#10;teKgyRu0pcwnUym0VVgZuyvlt6/3b1ZS+AC2ghatLuVRe3m9ef1q3btCz7DBttIkGMT6onelbEJw&#10;RZZ51egO/ASdtpyskToIHNIuqwh6Ru/abDadXmU9UuUIlfaeT+/GpNwk/LrWKnyua6+DaEvJ3EJa&#10;Ka3buGabNRQ7AtcYdaIB/8CiA2P50TPUHQQQezJ/QXVGEXqsw0Rhl2FdG6WTBlaTT/9Q89SA00kL&#10;m+Pd2Sb//2DVp8MjCVOVkhtloeMWfWHTwO5aLRbRnt75gque3CNFgd49oPruhcXbhqv0DRH2jYaK&#10;SeWxPntxIQaer4pt/xErRod9wOTUUFMXAdkDMaSGHM8N0UMQig9n+XI1XUihODVbvr1aJUYZFM+X&#10;HfnwXmMn4qaUxNQTOBwefIhkoHguiW9ZvDdtm3re2hcHXBhPEvnId9Qdhu1wsmCL1ZFlEI4jxCPP&#10;mwbppxQ9j08p/Y89kJai/WDZinf5fB7nLQXzxXLGAV1mtpcZsIqhShmkGLe3YZzRvSOza/ilPMmy&#10;eMP21SZJi9aOrE68eUSS4tM4xxm8jFPV70+3+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CA3Dh&#10;2QAAAAgBAAAPAAAAAAAAAAEAIAAAACIAAABkcnMvZG93bnJldi54bWxQSwECFAAUAAAACACHTuJA&#10;mUgafucBAAC8AwAADgAAAAAAAAABACAAAAAoAQAAZHJzL2Uyb0RvYy54bWxQSwUGAAAAAAYABgBZ&#10;AQAAgQUAAAAA&#10;" filled="f" stroked="f">
                  <v:textbox>
                    <w:txbxContent>
                      <w:p w:rsidR="002B5385" w:rsidRDefault="002B5385">
                        <w:r>
                          <w:rPr>
                            <w:rFonts w:hint="eastAsia"/>
                          </w:rPr>
                          <w:t>度</w:t>
                        </w:r>
                      </w:p>
                    </w:txbxContent>
                  </v:textbox>
                </v:rect>
              </w:pict>
            </w:r>
          </w:p>
          <w:p w:rsidR="008B7CE4" w:rsidRDefault="008B7CE4">
            <w:pPr>
              <w:jc w:val="left"/>
            </w:pPr>
          </w:p>
          <w:p w:rsidR="008B7CE4" w:rsidRDefault="00591BE4">
            <w:pPr>
              <w:jc w:val="left"/>
            </w:pPr>
            <w:r>
              <w:pict>
                <v:rect id="Rectangle 6"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LVSF36QEAAL4DAAAOAAAAZHJzL2Uyb0RvYy54bWyt&#10;U8Fu2zAMvQ/YPwi6L46zpNmMOEXRosOAbi3W7gMYWY6F2aJGKbGzrx8lp1m63oZdBFGknt57pFaX&#10;Q9eKvSZv0JYyn0yl0FZhZey2lN+fbt99kMIHsBW0aHUpD9rLy/XbN6veFXqGDbaVJsEg1he9K2UT&#10;giuyzKtGd+An6LTlZI3UQeCQtllF0DN612az6fQi65EqR6i093x6MyblOuHXtVbhvq69DqItJXML&#10;aaW0buKarVdQbAlcY9SRBvwDiw6M5UdPUDcQQOzIvILqjCL0WIeJwi7DujZKJw2sJp/+peaxAaeT&#10;FjbHu5NN/v/Bqq/7BxKmKuVSCgsdt+gbmwZ222pxEe3pnS+46tE9UBTo3R2qH15YvG64Sl8RYd9o&#10;qJhUHuuzFxdi4Pmq2PRfsGJ02AVMTg01dRGQPRBDasjh1BA9BKH4MM/n+fI9901xbrFczvJFalkG&#10;xfN1Rz580tiJuCklMfkED/s7HyIdKJ5L4msWb03bpq639sUBF8aTRD8yHpWHYTMcTdhgdWAhhOMQ&#10;8dDzpkH6JUXPA1RK/3MHpKVoP1s242M+n8eJS8F8sZxxQOeZzXkGrGKoUgYpxu11GKd058hsG34p&#10;T7IsXrGBtUnSorkjqyNvHpKk+DjQcQrP41T159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9w42gAAAAoBAAAPAAAAAAAAAAEAIAAAACIAAABkcnMvZG93bnJldi54bWxQSwECFAAUAAAACACH&#10;TuJAS1Uhd+kBAAC+AwAADgAAAAAAAAABACAAAAApAQAAZHJzL2Uyb0RvYy54bWxQSwUGAAAAAAYA&#10;BgBZAQAAhAUAAAAA&#10;" filled="f" stroked="f">
                  <v:textbox>
                    <w:txbxContent>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 w:rsidR="002B5385" w:rsidRDefault="002B5385">
                        <w:pPr>
                          <w:spacing w:line="240" w:lineRule="exact"/>
                        </w:pPr>
                        <w:r>
                          <w:rPr>
                            <w:rFonts w:hint="eastAsia"/>
                          </w:rPr>
                          <w:t>工</w:t>
                        </w:r>
                      </w:p>
                      <w:p w:rsidR="002B5385" w:rsidRDefault="002B5385">
                        <w:pPr>
                          <w:spacing w:line="240" w:lineRule="exact"/>
                        </w:pPr>
                      </w:p>
                      <w:p w:rsidR="002B5385" w:rsidRDefault="002B5385">
                        <w:pPr>
                          <w:spacing w:line="240" w:lineRule="exact"/>
                        </w:pPr>
                        <w:r>
                          <w:rPr>
                            <w:rFonts w:hint="eastAsia"/>
                          </w:rPr>
                          <w:t>程</w:t>
                        </w:r>
                      </w:p>
                      <w:p w:rsidR="002B5385" w:rsidRDefault="002B5385">
                        <w:pPr>
                          <w:spacing w:line="240" w:lineRule="exact"/>
                        </w:pPr>
                      </w:p>
                      <w:p w:rsidR="002B5385" w:rsidRDefault="002B5385">
                        <w:pPr>
                          <w:spacing w:line="240" w:lineRule="exact"/>
                        </w:pPr>
                        <w:r>
                          <w:rPr>
                            <w:rFonts w:hint="eastAsia"/>
                          </w:rPr>
                          <w:t>完</w:t>
                        </w:r>
                      </w:p>
                      <w:p w:rsidR="002B5385" w:rsidRDefault="002B5385">
                        <w:pPr>
                          <w:spacing w:line="240" w:lineRule="exact"/>
                        </w:pPr>
                      </w:p>
                      <w:p w:rsidR="002B5385" w:rsidRDefault="002B5385">
                        <w:pPr>
                          <w:spacing w:line="240" w:lineRule="exact"/>
                        </w:pPr>
                        <w:r>
                          <w:rPr>
                            <w:rFonts w:hint="eastAsia"/>
                          </w:rPr>
                          <w:t>成</w:t>
                        </w:r>
                      </w:p>
                      <w:p w:rsidR="002B5385" w:rsidRDefault="002B5385">
                        <w:pPr>
                          <w:spacing w:line="240" w:lineRule="exact"/>
                        </w:pPr>
                      </w:p>
                      <w:p w:rsidR="002B5385" w:rsidRDefault="002B5385">
                        <w:pPr>
                          <w:spacing w:line="240" w:lineRule="exact"/>
                        </w:pPr>
                        <w:r>
                          <w:rPr>
                            <w:rFonts w:hint="eastAsia"/>
                          </w:rPr>
                          <w:t>的</w:t>
                        </w:r>
                      </w:p>
                      <w:p w:rsidR="002B5385" w:rsidRDefault="002B5385">
                        <w:pPr>
                          <w:spacing w:line="240" w:lineRule="exact"/>
                        </w:pPr>
                      </w:p>
                      <w:p w:rsidR="002B5385" w:rsidRDefault="002B5385">
                        <w:pPr>
                          <w:spacing w:line="240" w:lineRule="exact"/>
                        </w:pPr>
                        <w:r>
                          <w:rPr>
                            <w:rFonts w:hint="eastAsia"/>
                          </w:rPr>
                          <w:t>百</w:t>
                        </w:r>
                      </w:p>
                      <w:p w:rsidR="002B5385" w:rsidRDefault="002B5385">
                        <w:pPr>
                          <w:spacing w:line="240" w:lineRule="exact"/>
                        </w:pPr>
                      </w:p>
                      <w:p w:rsidR="002B5385" w:rsidRDefault="002B5385">
                        <w:pPr>
                          <w:spacing w:line="240" w:lineRule="exact"/>
                        </w:pPr>
                        <w:r>
                          <w:rPr>
                            <w:rFonts w:hint="eastAsia"/>
                          </w:rPr>
                          <w:t>分</w:t>
                        </w:r>
                      </w:p>
                      <w:p w:rsidR="002B5385" w:rsidRDefault="002B5385">
                        <w:pPr>
                          <w:spacing w:line="240" w:lineRule="exact"/>
                        </w:pPr>
                      </w:p>
                      <w:p w:rsidR="002B5385" w:rsidRDefault="002B5385">
                        <w:pPr>
                          <w:spacing w:line="240" w:lineRule="exact"/>
                        </w:pPr>
                        <w:r>
                          <w:rPr>
                            <w:rFonts w:hint="eastAsia"/>
                          </w:rPr>
                          <w:t>比</w:t>
                        </w:r>
                      </w:p>
                      <w:p w:rsidR="002B5385" w:rsidRDefault="002B5385">
                        <w:pPr>
                          <w:spacing w:line="240" w:lineRule="exact"/>
                        </w:pPr>
                      </w:p>
                      <w:p w:rsidR="002B5385" w:rsidRDefault="002B5385">
                        <w:pPr>
                          <w:spacing w:line="240" w:lineRule="exact"/>
                        </w:pPr>
                        <w:r>
                          <w:rPr>
                            <w:rFonts w:hint="eastAsia"/>
                          </w:rPr>
                          <w:t>（</w:t>
                        </w:r>
                        <w:r>
                          <w:rPr>
                            <w:rFonts w:hint="eastAsia"/>
                          </w:rPr>
                          <w:t>%</w:t>
                        </w:r>
                        <w:r>
                          <w:rPr>
                            <w:rFonts w:hint="eastAsia"/>
                          </w:rPr>
                          <w:t>）</w:t>
                        </w:r>
                      </w:p>
                    </w:txbxContent>
                  </v:textbox>
                </v:rect>
              </w:pict>
            </w:r>
            <w:r w:rsidR="000E7417">
              <w:rPr>
                <w:rFonts w:hint="eastAsia"/>
              </w:rPr>
              <w:t>进度</w:t>
            </w:r>
          </w:p>
        </w:tc>
        <w:tc>
          <w:tcPr>
            <w:tcW w:w="1093" w:type="dxa"/>
            <w:gridSpan w:val="3"/>
            <w:vAlign w:val="center"/>
          </w:tcPr>
          <w:p w:rsidR="008B7CE4" w:rsidRDefault="000E7417">
            <w:r>
              <w:rPr>
                <w:rFonts w:hint="eastAsia"/>
              </w:rPr>
              <w:t>一</w:t>
            </w:r>
          </w:p>
        </w:tc>
        <w:tc>
          <w:tcPr>
            <w:tcW w:w="1089" w:type="dxa"/>
            <w:gridSpan w:val="3"/>
            <w:vAlign w:val="center"/>
          </w:tcPr>
          <w:p w:rsidR="008B7CE4" w:rsidRDefault="000E7417">
            <w:r>
              <w:rPr>
                <w:rFonts w:hint="eastAsia"/>
              </w:rPr>
              <w:t>二</w:t>
            </w:r>
          </w:p>
        </w:tc>
        <w:tc>
          <w:tcPr>
            <w:tcW w:w="1084" w:type="dxa"/>
            <w:gridSpan w:val="3"/>
            <w:vAlign w:val="center"/>
          </w:tcPr>
          <w:p w:rsidR="008B7CE4" w:rsidRDefault="000E7417">
            <w:r>
              <w:rPr>
                <w:rFonts w:hint="eastAsia"/>
              </w:rPr>
              <w:t>三</w:t>
            </w:r>
          </w:p>
        </w:tc>
        <w:tc>
          <w:tcPr>
            <w:tcW w:w="1271" w:type="dxa"/>
            <w:gridSpan w:val="3"/>
            <w:vAlign w:val="center"/>
          </w:tcPr>
          <w:p w:rsidR="008B7CE4" w:rsidRDefault="000E7417">
            <w:r>
              <w:rPr>
                <w:rFonts w:hint="eastAsia"/>
              </w:rPr>
              <w:t>四</w:t>
            </w:r>
          </w:p>
        </w:tc>
        <w:tc>
          <w:tcPr>
            <w:tcW w:w="1084" w:type="dxa"/>
            <w:gridSpan w:val="3"/>
            <w:vAlign w:val="center"/>
          </w:tcPr>
          <w:p w:rsidR="008B7CE4" w:rsidRDefault="000E7417">
            <w:r>
              <w:rPr>
                <w:rFonts w:hint="eastAsia"/>
              </w:rPr>
              <w:t>一</w:t>
            </w:r>
          </w:p>
        </w:tc>
        <w:tc>
          <w:tcPr>
            <w:tcW w:w="1088" w:type="dxa"/>
            <w:gridSpan w:val="3"/>
            <w:vAlign w:val="center"/>
          </w:tcPr>
          <w:p w:rsidR="008B7CE4" w:rsidRDefault="000E7417">
            <w:r>
              <w:rPr>
                <w:rFonts w:hint="eastAsia"/>
              </w:rPr>
              <w:t>二</w:t>
            </w:r>
          </w:p>
        </w:tc>
        <w:tc>
          <w:tcPr>
            <w:tcW w:w="724" w:type="dxa"/>
            <w:gridSpan w:val="2"/>
            <w:vAlign w:val="center"/>
          </w:tcPr>
          <w:p w:rsidR="008B7CE4" w:rsidRDefault="000E7417">
            <w:r>
              <w:rPr>
                <w:rFonts w:ascii="宋体" w:hAnsi="宋体"/>
              </w:rPr>
              <w:t>……</w:t>
            </w:r>
          </w:p>
        </w:tc>
      </w:tr>
      <w:tr w:rsidR="008B7CE4">
        <w:trPr>
          <w:trHeight w:hRule="exact" w:val="454"/>
          <w:jc w:val="center"/>
        </w:trPr>
        <w:tc>
          <w:tcPr>
            <w:tcW w:w="2206" w:type="dxa"/>
            <w:vMerge/>
            <w:tcBorders>
              <w:bottom w:val="single" w:sz="6" w:space="0" w:color="auto"/>
            </w:tcBorders>
            <w:vAlign w:val="center"/>
          </w:tcPr>
          <w:p w:rsidR="008B7CE4" w:rsidRDefault="008B7CE4"/>
        </w:tc>
        <w:tc>
          <w:tcPr>
            <w:tcW w:w="361" w:type="dxa"/>
            <w:vAlign w:val="center"/>
          </w:tcPr>
          <w:p w:rsidR="008B7CE4" w:rsidRDefault="000E7417">
            <w:r>
              <w:rPr>
                <w:rFonts w:hint="eastAsia"/>
              </w:rPr>
              <w:t>1</w:t>
            </w:r>
          </w:p>
        </w:tc>
        <w:tc>
          <w:tcPr>
            <w:tcW w:w="361" w:type="dxa"/>
            <w:vAlign w:val="center"/>
          </w:tcPr>
          <w:p w:rsidR="008B7CE4" w:rsidRDefault="000E7417">
            <w:r>
              <w:rPr>
                <w:rFonts w:hint="eastAsia"/>
              </w:rPr>
              <w:t>2</w:t>
            </w:r>
          </w:p>
        </w:tc>
        <w:tc>
          <w:tcPr>
            <w:tcW w:w="371" w:type="dxa"/>
            <w:vAlign w:val="center"/>
          </w:tcPr>
          <w:p w:rsidR="008B7CE4" w:rsidRDefault="000E7417">
            <w:r>
              <w:rPr>
                <w:rFonts w:hint="eastAsia"/>
              </w:rPr>
              <w:t>3</w:t>
            </w:r>
          </w:p>
        </w:tc>
        <w:tc>
          <w:tcPr>
            <w:tcW w:w="361" w:type="dxa"/>
            <w:vAlign w:val="center"/>
          </w:tcPr>
          <w:p w:rsidR="008B7CE4" w:rsidRDefault="000E7417">
            <w:r>
              <w:rPr>
                <w:rFonts w:hint="eastAsia"/>
              </w:rPr>
              <w:t>4</w:t>
            </w:r>
          </w:p>
        </w:tc>
        <w:tc>
          <w:tcPr>
            <w:tcW w:w="361" w:type="dxa"/>
            <w:vAlign w:val="center"/>
          </w:tcPr>
          <w:p w:rsidR="008B7CE4" w:rsidRDefault="000E7417">
            <w:r>
              <w:rPr>
                <w:rFonts w:hint="eastAsia"/>
              </w:rPr>
              <w:t>5</w:t>
            </w:r>
          </w:p>
        </w:tc>
        <w:tc>
          <w:tcPr>
            <w:tcW w:w="367" w:type="dxa"/>
            <w:vAlign w:val="center"/>
          </w:tcPr>
          <w:p w:rsidR="008B7CE4" w:rsidRDefault="000E7417">
            <w:r>
              <w:rPr>
                <w:rFonts w:hint="eastAsia"/>
              </w:rPr>
              <w:t>6</w:t>
            </w:r>
          </w:p>
        </w:tc>
        <w:tc>
          <w:tcPr>
            <w:tcW w:w="360" w:type="dxa"/>
            <w:vAlign w:val="center"/>
          </w:tcPr>
          <w:p w:rsidR="008B7CE4" w:rsidRDefault="000E7417">
            <w:r>
              <w:rPr>
                <w:rFonts w:hint="eastAsia"/>
              </w:rPr>
              <w:t>7</w:t>
            </w:r>
          </w:p>
        </w:tc>
        <w:tc>
          <w:tcPr>
            <w:tcW w:w="360" w:type="dxa"/>
            <w:vAlign w:val="center"/>
          </w:tcPr>
          <w:p w:rsidR="008B7CE4" w:rsidRDefault="000E7417">
            <w:r>
              <w:rPr>
                <w:rFonts w:hint="eastAsia"/>
              </w:rPr>
              <w:t>8</w:t>
            </w:r>
          </w:p>
        </w:tc>
        <w:tc>
          <w:tcPr>
            <w:tcW w:w="364" w:type="dxa"/>
            <w:vAlign w:val="center"/>
          </w:tcPr>
          <w:p w:rsidR="008B7CE4" w:rsidRDefault="000E7417">
            <w:r>
              <w:rPr>
                <w:rFonts w:hint="eastAsia"/>
              </w:rPr>
              <w:t>9</w:t>
            </w:r>
          </w:p>
        </w:tc>
        <w:tc>
          <w:tcPr>
            <w:tcW w:w="426" w:type="dxa"/>
            <w:vAlign w:val="center"/>
          </w:tcPr>
          <w:p w:rsidR="008B7CE4" w:rsidRDefault="000E7417">
            <w:r>
              <w:rPr>
                <w:rFonts w:hint="eastAsia"/>
              </w:rPr>
              <w:t>10</w:t>
            </w:r>
          </w:p>
        </w:tc>
        <w:tc>
          <w:tcPr>
            <w:tcW w:w="419" w:type="dxa"/>
            <w:vAlign w:val="center"/>
          </w:tcPr>
          <w:p w:rsidR="008B7CE4" w:rsidRDefault="000E7417">
            <w:r>
              <w:rPr>
                <w:rFonts w:hint="eastAsia"/>
              </w:rPr>
              <w:t>11</w:t>
            </w:r>
          </w:p>
        </w:tc>
        <w:tc>
          <w:tcPr>
            <w:tcW w:w="426" w:type="dxa"/>
            <w:vAlign w:val="center"/>
          </w:tcPr>
          <w:p w:rsidR="008B7CE4" w:rsidRDefault="000E7417">
            <w:r>
              <w:rPr>
                <w:rFonts w:hint="eastAsia"/>
              </w:rPr>
              <w:t>12</w:t>
            </w:r>
          </w:p>
        </w:tc>
        <w:tc>
          <w:tcPr>
            <w:tcW w:w="360" w:type="dxa"/>
            <w:vAlign w:val="center"/>
          </w:tcPr>
          <w:p w:rsidR="008B7CE4" w:rsidRDefault="000E7417">
            <w:r>
              <w:rPr>
                <w:rFonts w:hint="eastAsia"/>
              </w:rPr>
              <w:t>1</w:t>
            </w:r>
          </w:p>
        </w:tc>
        <w:tc>
          <w:tcPr>
            <w:tcW w:w="360" w:type="dxa"/>
            <w:vAlign w:val="center"/>
          </w:tcPr>
          <w:p w:rsidR="008B7CE4" w:rsidRDefault="000E7417">
            <w:r>
              <w:rPr>
                <w:rFonts w:hint="eastAsia"/>
              </w:rPr>
              <w:t>2</w:t>
            </w:r>
          </w:p>
        </w:tc>
        <w:tc>
          <w:tcPr>
            <w:tcW w:w="364" w:type="dxa"/>
            <w:vAlign w:val="center"/>
          </w:tcPr>
          <w:p w:rsidR="008B7CE4" w:rsidRDefault="000E7417">
            <w:r>
              <w:rPr>
                <w:rFonts w:hint="eastAsia"/>
              </w:rPr>
              <w:t>3</w:t>
            </w:r>
          </w:p>
        </w:tc>
        <w:tc>
          <w:tcPr>
            <w:tcW w:w="362" w:type="dxa"/>
            <w:vAlign w:val="center"/>
          </w:tcPr>
          <w:p w:rsidR="008B7CE4" w:rsidRDefault="000E7417">
            <w:r>
              <w:rPr>
                <w:rFonts w:hint="eastAsia"/>
              </w:rPr>
              <w:t>4</w:t>
            </w:r>
          </w:p>
        </w:tc>
        <w:tc>
          <w:tcPr>
            <w:tcW w:w="362" w:type="dxa"/>
            <w:vAlign w:val="center"/>
          </w:tcPr>
          <w:p w:rsidR="008B7CE4" w:rsidRDefault="000E7417">
            <w:r>
              <w:rPr>
                <w:rFonts w:hint="eastAsia"/>
              </w:rPr>
              <w:t>5</w:t>
            </w:r>
          </w:p>
        </w:tc>
        <w:tc>
          <w:tcPr>
            <w:tcW w:w="364" w:type="dxa"/>
            <w:vAlign w:val="center"/>
          </w:tcPr>
          <w:p w:rsidR="008B7CE4" w:rsidRDefault="000E7417">
            <w:r>
              <w:rPr>
                <w:rFonts w:hint="eastAsia"/>
              </w:rPr>
              <w:t>6</w:t>
            </w:r>
          </w:p>
        </w:tc>
        <w:tc>
          <w:tcPr>
            <w:tcW w:w="724" w:type="dxa"/>
            <w:gridSpan w:val="2"/>
            <w:vAlign w:val="center"/>
          </w:tcPr>
          <w:p w:rsidR="008B7CE4" w:rsidRDefault="008B7CE4"/>
        </w:tc>
      </w:tr>
      <w:tr w:rsidR="008B7CE4">
        <w:trPr>
          <w:trHeight w:hRule="exact" w:val="454"/>
          <w:jc w:val="center"/>
        </w:trPr>
        <w:tc>
          <w:tcPr>
            <w:tcW w:w="2206" w:type="dxa"/>
            <w:tcBorders>
              <w:top w:val="single" w:sz="6" w:space="0" w:color="auto"/>
              <w:bottom w:val="nil"/>
            </w:tcBorders>
            <w:vAlign w:val="center"/>
          </w:tcPr>
          <w:p w:rsidR="008B7CE4" w:rsidRDefault="000E7417">
            <w:pPr>
              <w:jc w:val="right"/>
            </w:pPr>
            <w:r>
              <w:rPr>
                <w:rFonts w:hint="eastAsia"/>
              </w:rPr>
              <w:t>100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90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80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70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60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50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40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30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20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nil"/>
            </w:tcBorders>
            <w:vAlign w:val="center"/>
          </w:tcPr>
          <w:p w:rsidR="008B7CE4" w:rsidRDefault="000E7417">
            <w:pPr>
              <w:jc w:val="right"/>
            </w:pPr>
            <w:r>
              <w:rPr>
                <w:rFonts w:hint="eastAsia"/>
              </w:rPr>
              <w:t>10</w:t>
            </w: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r w:rsidR="008B7CE4">
        <w:trPr>
          <w:trHeight w:hRule="exact" w:val="454"/>
          <w:jc w:val="center"/>
        </w:trPr>
        <w:tc>
          <w:tcPr>
            <w:tcW w:w="2206" w:type="dxa"/>
            <w:tcBorders>
              <w:top w:val="nil"/>
              <w:bottom w:val="single" w:sz="12" w:space="0" w:color="auto"/>
            </w:tcBorders>
            <w:vAlign w:val="center"/>
          </w:tcPr>
          <w:p w:rsidR="008B7CE4" w:rsidRDefault="008B7CE4">
            <w:pPr>
              <w:jc w:val="right"/>
            </w:pPr>
          </w:p>
        </w:tc>
        <w:tc>
          <w:tcPr>
            <w:tcW w:w="361" w:type="dxa"/>
            <w:vAlign w:val="center"/>
          </w:tcPr>
          <w:p w:rsidR="008B7CE4" w:rsidRDefault="008B7CE4"/>
        </w:tc>
        <w:tc>
          <w:tcPr>
            <w:tcW w:w="361" w:type="dxa"/>
            <w:vAlign w:val="center"/>
          </w:tcPr>
          <w:p w:rsidR="008B7CE4" w:rsidRDefault="008B7CE4"/>
        </w:tc>
        <w:tc>
          <w:tcPr>
            <w:tcW w:w="371" w:type="dxa"/>
            <w:vAlign w:val="center"/>
          </w:tcPr>
          <w:p w:rsidR="008B7CE4" w:rsidRDefault="008B7CE4"/>
        </w:tc>
        <w:tc>
          <w:tcPr>
            <w:tcW w:w="361" w:type="dxa"/>
            <w:vAlign w:val="center"/>
          </w:tcPr>
          <w:p w:rsidR="008B7CE4" w:rsidRDefault="008B7CE4"/>
        </w:tc>
        <w:tc>
          <w:tcPr>
            <w:tcW w:w="361" w:type="dxa"/>
            <w:vAlign w:val="center"/>
          </w:tcPr>
          <w:p w:rsidR="008B7CE4" w:rsidRDefault="008B7CE4"/>
        </w:tc>
        <w:tc>
          <w:tcPr>
            <w:tcW w:w="367"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426" w:type="dxa"/>
            <w:vAlign w:val="center"/>
          </w:tcPr>
          <w:p w:rsidR="008B7CE4" w:rsidRDefault="008B7CE4"/>
        </w:tc>
        <w:tc>
          <w:tcPr>
            <w:tcW w:w="419" w:type="dxa"/>
            <w:vAlign w:val="center"/>
          </w:tcPr>
          <w:p w:rsidR="008B7CE4" w:rsidRDefault="008B7CE4"/>
        </w:tc>
        <w:tc>
          <w:tcPr>
            <w:tcW w:w="426" w:type="dxa"/>
            <w:vAlign w:val="center"/>
          </w:tcPr>
          <w:p w:rsidR="008B7CE4" w:rsidRDefault="008B7CE4"/>
        </w:tc>
        <w:tc>
          <w:tcPr>
            <w:tcW w:w="360" w:type="dxa"/>
            <w:vAlign w:val="center"/>
          </w:tcPr>
          <w:p w:rsidR="008B7CE4" w:rsidRDefault="008B7CE4"/>
        </w:tc>
        <w:tc>
          <w:tcPr>
            <w:tcW w:w="360"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c>
          <w:tcPr>
            <w:tcW w:w="364" w:type="dxa"/>
            <w:vAlign w:val="center"/>
          </w:tcPr>
          <w:p w:rsidR="008B7CE4" w:rsidRDefault="008B7CE4"/>
        </w:tc>
        <w:tc>
          <w:tcPr>
            <w:tcW w:w="362" w:type="dxa"/>
            <w:vAlign w:val="center"/>
          </w:tcPr>
          <w:p w:rsidR="008B7CE4" w:rsidRDefault="008B7CE4"/>
        </w:tc>
        <w:tc>
          <w:tcPr>
            <w:tcW w:w="362" w:type="dxa"/>
            <w:vAlign w:val="center"/>
          </w:tcPr>
          <w:p w:rsidR="008B7CE4" w:rsidRDefault="008B7CE4"/>
        </w:tc>
      </w:tr>
    </w:tbl>
    <w:p w:rsidR="008B7CE4" w:rsidRDefault="00591BE4">
      <w:r>
        <w:rPr>
          <w:rFonts w:ascii="隶书" w:eastAsia="隶书"/>
          <w:sz w:val="24"/>
        </w:rPr>
        <w:pict>
          <v:rect id="文本框 2" o:spid="_x0000_s1027" style="position:absolute;left:0;text-align:left;margin-left:72.35pt;margin-top:29.85pt;width:4in;height:23pt;z-index:251660288;mso-position-horizontal-relative:text;mso-position-vertical-relative:text" o:gfxdata="UEsDBAoAAAAAAIdO4kAAAAAAAAAAAAAAAAAEAAAAZHJzL1BLAwQUAAAACACHTuJAdtZJT9oAAAAK&#10;AQAADwAAAGRycy9kb3ducmV2LnhtbE2PQU/DMAyF70j8h8hIXBBLNm0UStMdJiEmNGmig52zxrQV&#10;jdM1WTv+/cwJTvbTe3r+nC3PrhUD9qHxpGE6USCQSm8bqjR87F7uH0GEaMia1hNq+MEAy/z6KjOp&#10;9SO941DESnAJhdRoqGPsUilDWaMzYeI7JPa+fO9MZNlX0vZm5HLXyplSD9KZhvhCbTpc1Vh+Fyen&#10;YSy3w363eZXbu/3a03F9XBWfb1rf3kzVM4iI5/gXhl98RoecmQ7+RDaIlvV8nnBUw+KJJweSmeLl&#10;wI5aJCDzTP5/Ib8AUEsDBBQAAAAIAIdO4kBGgWLm9gEAAL0DAAAOAAAAZHJzL2Uyb0RvYy54bWyt&#10;U0tu2zAQ3RfoHQjua1mq4zSC5SBIkKJA2gZIegCKoiyiEocd0pbcA7Q36Kqb7nsunyNDynGcdld0&#10;Q3A+fDNv5nFxPnQt2yh0GkzB08mUM2UkVNqsCv7p/vrVG86cF6YSLRhV8K1y/Hz58sWit7nKoIG2&#10;UsgIxLi8twVvvLd5kjjZqE64CVhlKFgDdsKTiaukQtETetcm2XQ6T3rAyiJI5Rx5r8YgX0b8ulbS&#10;f6xrpzxrC069+XhiPMtwJsuFyFcobKPlvg3xD110QhsqeoC6El6wNeq/oDotERzUfiKhS6CutVSR&#10;A7FJp3+wuWuEVZELDcfZw5jc/4OVHza3yHRV8DlnRnS0ot2P77ufv3e/vrEsjKe3LqesO3uLgaCz&#10;NyA/O2bgshFmpS4QoW+UqKipNOQnzx4Ew9FTVvbvoSJ0sfYQJzXU2AVAmgEb4kK2h4WowTNJztfz&#10;k9P5lPYmKZadZSndQwmRP7626PxbBR0Ll4IjLTyii82N82PqY0ooZuBaty35Rd6aZw7CDJ7YfWh4&#10;JO6HcqDswKKEaks8EEYNkebp0gB+5awn/RTcfVkLVJy17wzN4iydzYLgojE7Oc3IwONIeRwRRhJU&#10;wT1n4/XSjyJdW9SrhiqlkZaBC5pfrSO1p672fZNG4nD2eg4iPLZj1tOvW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tZJT9oAAAAKAQAADwAAAAAAAAABACAAAAAiAAAAZHJzL2Rvd25yZXYueG1s&#10;UEsBAhQAFAAAAAgAh07iQEaBYub2AQAAvQMAAA4AAAAAAAAAAQAgAAAAKQEAAGRycy9lMm9Eb2Mu&#10;eG1sUEsFBgAAAAAGAAYAWQEAAJEFAAAAAA==&#10;" filled="f" stroked="f">
            <v:textbox>
              <w:txbxContent>
                <w:p w:rsidR="002B5385" w:rsidRDefault="002B5385">
                  <w:pPr>
                    <w:jc w:val="center"/>
                    <w:rPr>
                      <w:rFonts w:ascii="宋体" w:hAnsi="宋体"/>
                    </w:rPr>
                  </w:pPr>
                  <w:r>
                    <w:rPr>
                      <w:rFonts w:ascii="宋体" w:hAnsi="宋体" w:hint="eastAsia"/>
                    </w:rPr>
                    <w:t>工期历程的百分比（%）</w:t>
                  </w:r>
                </w:p>
              </w:txbxContent>
            </v:textbox>
          </v:rect>
        </w:pict>
      </w:r>
      <w:r>
        <w:pict>
          <v:rect id="矩形 19"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T7e5f0AQAAuwMAAA4AAABkcnMvZTJvRG9jLnhtbK1T&#10;S27bMBDdF+gdCO5rWbKdj2A5CBKkKJC2AZIegKYoiajEYYe0JfcyBbrLIXqcotfIkHJcp90V3RAc&#10;zvDxvTfD5cXQtWyr0GkwBU8nU86UkVBqUxf808PNmzPOnBemFC0YVfCdcvxi9frVsre5yqCBtlTI&#10;CMS4vLcFb7y3eZI42ahOuAlYZShZAXbCU4h1UqLoCb1rk2w6PUl6wNIiSOUcnV6PSb6K+FWlpP9Y&#10;VU551hacuPm4YlzXYU1WS5HXKGyj5Z6G+AcWndCGHj1AXQsv2Ab1X1CdlggOKj+R0CVQVVqqqIHU&#10;pNM/1Nw3wqqohcxx9mCT+3+w8sP2DpkuC77gzIiOWvTr2+PPH99Zeh7M6a3Lqebe3mGQ5+wtyM+O&#10;GbhqhKnVJSL0jRIlUUpDffLiQggcXWXr/j2UhC02HqJPQ4VdACQH2BDbsTu0Qw2eSTpcZOnZfEZd&#10;k5TLTk5ns0V8QuTPty06/1ZBx8Km4Ejtjuhie+t8YCPy55LwmIEb3bax5a15cUCF4SSyD4RH4X5Y&#10;D3sP1lDuSAfCOEE08bRpAL9y1tP0FNx92QhUnLXvDHlxns7nYdxiMF+cZhTgcWZ9nBFGElTBPWfj&#10;9sqPI7qxqOuGXkqjLAOX5F+lo7Tg7chqz5smJCreT3MYweM4Vv3+c6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1AndkAAAAJAQAADwAAAAAAAAABACAAAAAiAAAAZHJzL2Rvd25yZXYueG1sUEsB&#10;AhQAFAAAAAgAh07iQPT7e5f0AQAAuwMAAA4AAAAAAAAAAQAgAAAAKAEAAGRycy9lMm9Eb2MueG1s&#10;UEsFBgAAAAAGAAYAWQEAAI4FAAAAAA==&#10;" filled="f" stroked="f">
            <v:textbox>
              <w:txbxContent>
                <w:p w:rsidR="002B5385" w:rsidRDefault="002B5385">
                  <w:r>
                    <w:rPr>
                      <w:rFonts w:hint="eastAsia"/>
                    </w:rPr>
                    <w:t>0     10     20     30     40      50     60     70     80     90    100</w:t>
                  </w:r>
                </w:p>
              </w:txbxContent>
            </v:textbox>
          </v:rect>
        </w:pict>
      </w: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sectPr w:rsidR="008B7CE4">
          <w:headerReference w:type="first" r:id="rId27"/>
          <w:pgSz w:w="11906" w:h="16838"/>
          <w:pgMar w:top="1440" w:right="1797" w:bottom="1440" w:left="1797" w:header="851" w:footer="992" w:gutter="0"/>
          <w:cols w:space="425"/>
          <w:titlePg/>
          <w:docGrid w:type="lines" w:linePitch="312"/>
        </w:sectPr>
      </w:pPr>
    </w:p>
    <w:p w:rsidR="008B7CE4" w:rsidRDefault="000E7417" w:rsidP="00424D6C">
      <w:pPr>
        <w:pStyle w:val="1"/>
        <w:spacing w:beforeLines="50" w:before="120" w:after="240" w:line="400" w:lineRule="exact"/>
        <w:rPr>
          <w:rFonts w:ascii="Arial" w:eastAsia="黑体" w:hAnsi="Arial"/>
          <w:kern w:val="2"/>
          <w:sz w:val="28"/>
          <w:szCs w:val="28"/>
        </w:rPr>
      </w:pPr>
      <w:bookmarkStart w:id="253" w:name="_Toc234382968"/>
      <w:r>
        <w:rPr>
          <w:rFonts w:ascii="Arial" w:eastAsia="黑体" w:hAnsi="Arial"/>
          <w:kern w:val="2"/>
          <w:sz w:val="28"/>
          <w:szCs w:val="28"/>
        </w:rPr>
        <w:lastRenderedPageBreak/>
        <w:t>附表四</w:t>
      </w:r>
      <w:r>
        <w:rPr>
          <w:rFonts w:ascii="Arial" w:eastAsia="黑体" w:hAnsi="Arial" w:hint="eastAsia"/>
          <w:kern w:val="2"/>
          <w:sz w:val="28"/>
          <w:szCs w:val="28"/>
        </w:rPr>
        <w:t>分项工程生产率和施工周期表</w:t>
      </w:r>
      <w:bookmarkEnd w:id="25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2125"/>
        <w:gridCol w:w="923"/>
        <w:gridCol w:w="923"/>
        <w:gridCol w:w="3400"/>
        <w:gridCol w:w="2185"/>
        <w:gridCol w:w="2185"/>
        <w:gridCol w:w="2185"/>
      </w:tblGrid>
      <w:tr w:rsidR="008B7CE4">
        <w:trPr>
          <w:trHeight w:val="1053"/>
          <w:jc w:val="center"/>
        </w:trPr>
        <w:tc>
          <w:tcPr>
            <w:tcW w:w="816" w:type="dxa"/>
            <w:vAlign w:val="center"/>
          </w:tcPr>
          <w:p w:rsidR="008B7CE4" w:rsidRDefault="000E7417">
            <w:pPr>
              <w:jc w:val="center"/>
              <w:rPr>
                <w:rFonts w:ascii="宋体" w:hAnsi="宋体"/>
                <w:szCs w:val="21"/>
              </w:rPr>
            </w:pPr>
            <w:r>
              <w:rPr>
                <w:rFonts w:ascii="宋体" w:hAnsi="宋体" w:hint="eastAsia"/>
                <w:szCs w:val="21"/>
              </w:rPr>
              <w:t>序号</w:t>
            </w:r>
          </w:p>
        </w:tc>
        <w:tc>
          <w:tcPr>
            <w:tcW w:w="2125" w:type="dxa"/>
            <w:vAlign w:val="center"/>
          </w:tcPr>
          <w:p w:rsidR="008B7CE4" w:rsidRDefault="000E7417">
            <w:pPr>
              <w:jc w:val="center"/>
              <w:rPr>
                <w:rFonts w:ascii="宋体" w:hAnsi="宋体"/>
                <w:szCs w:val="21"/>
              </w:rPr>
            </w:pPr>
            <w:r>
              <w:rPr>
                <w:rFonts w:ascii="宋体" w:hAnsi="宋体" w:hint="eastAsia"/>
                <w:szCs w:val="21"/>
              </w:rPr>
              <w:t>工程项目</w:t>
            </w:r>
          </w:p>
        </w:tc>
        <w:tc>
          <w:tcPr>
            <w:tcW w:w="923" w:type="dxa"/>
            <w:vAlign w:val="center"/>
          </w:tcPr>
          <w:p w:rsidR="008B7CE4" w:rsidRDefault="000E7417">
            <w:pPr>
              <w:jc w:val="center"/>
              <w:rPr>
                <w:rFonts w:ascii="宋体" w:hAnsi="宋体"/>
                <w:szCs w:val="21"/>
              </w:rPr>
            </w:pPr>
            <w:r>
              <w:rPr>
                <w:rFonts w:ascii="宋体" w:hAnsi="宋体" w:hint="eastAsia"/>
                <w:szCs w:val="21"/>
              </w:rPr>
              <w:t>单位</w:t>
            </w:r>
          </w:p>
        </w:tc>
        <w:tc>
          <w:tcPr>
            <w:tcW w:w="923" w:type="dxa"/>
            <w:vAlign w:val="center"/>
          </w:tcPr>
          <w:p w:rsidR="008B7CE4" w:rsidRDefault="000E7417">
            <w:pPr>
              <w:jc w:val="center"/>
              <w:rPr>
                <w:rFonts w:ascii="宋体" w:hAnsi="宋体"/>
                <w:szCs w:val="21"/>
              </w:rPr>
            </w:pPr>
            <w:r>
              <w:rPr>
                <w:rFonts w:ascii="宋体" w:hAnsi="宋体" w:hint="eastAsia"/>
                <w:szCs w:val="21"/>
              </w:rPr>
              <w:t>数量</w:t>
            </w:r>
          </w:p>
        </w:tc>
        <w:tc>
          <w:tcPr>
            <w:tcW w:w="3400" w:type="dxa"/>
            <w:vAlign w:val="center"/>
          </w:tcPr>
          <w:p w:rsidR="008B7CE4" w:rsidRDefault="000E7417">
            <w:pPr>
              <w:jc w:val="center"/>
              <w:rPr>
                <w:rFonts w:ascii="宋体" w:hAnsi="宋体"/>
                <w:szCs w:val="21"/>
              </w:rPr>
            </w:pPr>
            <w:r>
              <w:rPr>
                <w:rFonts w:ascii="宋体" w:hAnsi="宋体" w:hint="eastAsia"/>
                <w:szCs w:val="21"/>
              </w:rPr>
              <w:t>平均每生产单位规模（人，各种机械台）</w:t>
            </w:r>
          </w:p>
        </w:tc>
        <w:tc>
          <w:tcPr>
            <w:tcW w:w="2185" w:type="dxa"/>
            <w:vAlign w:val="center"/>
          </w:tcPr>
          <w:p w:rsidR="008B7CE4" w:rsidRDefault="000E7417">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8B7CE4" w:rsidRDefault="000E7417">
            <w:pPr>
              <w:jc w:val="center"/>
              <w:rPr>
                <w:rFonts w:ascii="宋体" w:hAnsi="宋体"/>
                <w:szCs w:val="21"/>
              </w:rPr>
            </w:pPr>
            <w:r>
              <w:rPr>
                <w:rFonts w:ascii="宋体" w:hAnsi="宋体" w:hint="eastAsia"/>
                <w:szCs w:val="21"/>
              </w:rPr>
              <w:t>每生产单位</w:t>
            </w:r>
          </w:p>
          <w:p w:rsidR="008B7CE4" w:rsidRDefault="000E7417">
            <w:pPr>
              <w:jc w:val="center"/>
              <w:rPr>
                <w:rFonts w:ascii="宋体" w:hAnsi="宋体"/>
                <w:szCs w:val="21"/>
              </w:rPr>
            </w:pPr>
            <w:r>
              <w:rPr>
                <w:rFonts w:ascii="宋体" w:hAnsi="宋体" w:hint="eastAsia"/>
                <w:szCs w:val="21"/>
              </w:rPr>
              <w:t>平均施工时间（周）</w:t>
            </w:r>
          </w:p>
        </w:tc>
        <w:tc>
          <w:tcPr>
            <w:tcW w:w="2185" w:type="dxa"/>
            <w:vAlign w:val="center"/>
          </w:tcPr>
          <w:p w:rsidR="008B7CE4" w:rsidRDefault="000E7417">
            <w:pPr>
              <w:jc w:val="center"/>
              <w:rPr>
                <w:rFonts w:ascii="宋体" w:hAnsi="宋体"/>
                <w:szCs w:val="21"/>
              </w:rPr>
            </w:pPr>
            <w:r>
              <w:rPr>
                <w:rFonts w:ascii="宋体" w:hAnsi="宋体" w:hint="eastAsia"/>
                <w:szCs w:val="21"/>
              </w:rPr>
              <w:t>生产单位总数</w:t>
            </w:r>
          </w:p>
          <w:p w:rsidR="008B7CE4" w:rsidRDefault="000E7417">
            <w:pPr>
              <w:jc w:val="center"/>
              <w:rPr>
                <w:rFonts w:ascii="宋体" w:hAnsi="宋体"/>
                <w:szCs w:val="21"/>
              </w:rPr>
            </w:pPr>
            <w:r>
              <w:rPr>
                <w:rFonts w:ascii="宋体" w:hAnsi="宋体" w:hint="eastAsia"/>
                <w:szCs w:val="21"/>
              </w:rPr>
              <w:t>（个）</w:t>
            </w: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1</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下部结构</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3</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2</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上部结构</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r w:rsidR="008B7CE4">
        <w:trPr>
          <w:trHeight w:hRule="exact" w:val="680"/>
          <w:jc w:val="center"/>
        </w:trPr>
        <w:tc>
          <w:tcPr>
            <w:tcW w:w="816" w:type="dxa"/>
            <w:vAlign w:val="center"/>
          </w:tcPr>
          <w:p w:rsidR="008B7CE4" w:rsidRDefault="000E7417">
            <w:pPr>
              <w:jc w:val="center"/>
              <w:rPr>
                <w:rFonts w:ascii="宋体" w:hAnsi="宋体"/>
                <w:szCs w:val="21"/>
              </w:rPr>
            </w:pPr>
            <w:r>
              <w:rPr>
                <w:rFonts w:ascii="宋体" w:hAnsi="宋体" w:hint="eastAsia"/>
                <w:szCs w:val="21"/>
              </w:rPr>
              <w:t>3</w:t>
            </w:r>
          </w:p>
        </w:tc>
        <w:tc>
          <w:tcPr>
            <w:tcW w:w="2125" w:type="dxa"/>
            <w:vAlign w:val="center"/>
          </w:tcPr>
          <w:p w:rsidR="008B7CE4" w:rsidRDefault="000E7417">
            <w:pPr>
              <w:ind w:left="113"/>
              <w:jc w:val="center"/>
              <w:rPr>
                <w:rFonts w:ascii="宋体" w:hAnsi="宋体"/>
                <w:szCs w:val="21"/>
              </w:rPr>
            </w:pPr>
            <w:r>
              <w:rPr>
                <w:rFonts w:ascii="宋体" w:hAnsi="宋体" w:hint="eastAsia"/>
                <w:szCs w:val="21"/>
              </w:rPr>
              <w:t>附属工程</w:t>
            </w:r>
          </w:p>
        </w:tc>
        <w:tc>
          <w:tcPr>
            <w:tcW w:w="923" w:type="dxa"/>
            <w:vAlign w:val="center"/>
          </w:tcPr>
          <w:p w:rsidR="008B7CE4" w:rsidRDefault="000E7417">
            <w:pPr>
              <w:jc w:val="center"/>
              <w:rPr>
                <w:rFonts w:ascii="宋体" w:hAnsi="宋体"/>
                <w:szCs w:val="21"/>
              </w:rPr>
            </w:pPr>
            <w:r>
              <w:rPr>
                <w:rFonts w:ascii="宋体" w:hAnsi="宋体" w:hint="eastAsia"/>
                <w:szCs w:val="21"/>
              </w:rPr>
              <w:t>万m</w:t>
            </w:r>
            <w:r>
              <w:rPr>
                <w:rFonts w:ascii="宋体" w:hAnsi="宋体" w:hint="eastAsia"/>
                <w:szCs w:val="21"/>
                <w:vertAlign w:val="superscript"/>
              </w:rPr>
              <w:t>2</w:t>
            </w:r>
          </w:p>
        </w:tc>
        <w:tc>
          <w:tcPr>
            <w:tcW w:w="923" w:type="dxa"/>
            <w:vAlign w:val="center"/>
          </w:tcPr>
          <w:p w:rsidR="008B7CE4" w:rsidRDefault="008B7CE4">
            <w:pPr>
              <w:rPr>
                <w:rFonts w:ascii="宋体" w:hAnsi="宋体"/>
                <w:szCs w:val="21"/>
              </w:rPr>
            </w:pPr>
          </w:p>
        </w:tc>
        <w:tc>
          <w:tcPr>
            <w:tcW w:w="3400"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c>
          <w:tcPr>
            <w:tcW w:w="2185" w:type="dxa"/>
            <w:vAlign w:val="center"/>
          </w:tcPr>
          <w:p w:rsidR="008B7CE4" w:rsidRDefault="008B7CE4">
            <w:pPr>
              <w:rPr>
                <w:rFonts w:ascii="宋体" w:hAnsi="宋体"/>
                <w:szCs w:val="21"/>
              </w:rPr>
            </w:pPr>
          </w:p>
        </w:tc>
      </w:tr>
    </w:tbl>
    <w:p w:rsidR="008B7CE4" w:rsidRDefault="008B7CE4">
      <w:pPr>
        <w:sectPr w:rsidR="008B7CE4">
          <w:footnotePr>
            <w:numFmt w:val="decimalEnclosedCircleChinese"/>
            <w:numRestart w:val="eachPage"/>
          </w:footnotePr>
          <w:pgSz w:w="16840" w:h="11907" w:orient="landscape"/>
          <w:pgMar w:top="1361" w:right="1440" w:bottom="1361" w:left="1440" w:header="720" w:footer="907" w:gutter="0"/>
          <w:cols w:space="720"/>
        </w:sectPr>
      </w:pPr>
    </w:p>
    <w:p w:rsidR="008B7CE4" w:rsidRDefault="000E7417" w:rsidP="00424D6C">
      <w:pPr>
        <w:pStyle w:val="1"/>
        <w:spacing w:beforeLines="50" w:before="156" w:after="240" w:line="400" w:lineRule="exact"/>
        <w:rPr>
          <w:rFonts w:ascii="Arial" w:eastAsia="黑体" w:hAnsi="Arial"/>
          <w:kern w:val="2"/>
          <w:sz w:val="28"/>
          <w:szCs w:val="28"/>
        </w:rPr>
      </w:pPr>
      <w:bookmarkStart w:id="254" w:name="_Toc234382969"/>
      <w:r>
        <w:rPr>
          <w:rFonts w:ascii="Arial" w:eastAsia="黑体" w:hAnsi="Arial"/>
          <w:kern w:val="2"/>
          <w:sz w:val="28"/>
          <w:szCs w:val="28"/>
        </w:rPr>
        <w:lastRenderedPageBreak/>
        <w:t>附表五施工总平面图</w:t>
      </w:r>
      <w:bookmarkEnd w:id="254"/>
    </w:p>
    <w:p w:rsidR="008B7CE4" w:rsidRDefault="008B7CE4">
      <w:pPr>
        <w:rPr>
          <w:rFonts w:ascii="宋体" w:hAnsi="宋体"/>
          <w:sz w:val="24"/>
        </w:rPr>
      </w:pPr>
    </w:p>
    <w:p w:rsidR="008B7CE4" w:rsidRDefault="000E7417">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8B7CE4">
      <w:pPr>
        <w:rPr>
          <w:rFonts w:ascii="宋体" w:hAnsi="宋体"/>
          <w:sz w:val="24"/>
        </w:rPr>
      </w:pPr>
    </w:p>
    <w:p w:rsidR="008B7CE4" w:rsidRDefault="000E7417" w:rsidP="00424D6C">
      <w:pPr>
        <w:pStyle w:val="1"/>
        <w:spacing w:beforeLines="50" w:before="156" w:after="240" w:line="400" w:lineRule="exact"/>
        <w:rPr>
          <w:rFonts w:ascii="Arial" w:eastAsia="黑体" w:hAnsi="Arial"/>
          <w:kern w:val="2"/>
          <w:sz w:val="28"/>
          <w:szCs w:val="28"/>
        </w:rPr>
      </w:pPr>
      <w:bookmarkStart w:id="255" w:name="_Toc234382970"/>
      <w:r>
        <w:rPr>
          <w:rFonts w:ascii="Arial" w:eastAsia="黑体" w:hAnsi="Arial"/>
          <w:kern w:val="2"/>
          <w:sz w:val="28"/>
          <w:szCs w:val="28"/>
        </w:rPr>
        <w:lastRenderedPageBreak/>
        <w:t>附表</w:t>
      </w:r>
      <w:r>
        <w:rPr>
          <w:rFonts w:ascii="Arial" w:eastAsia="黑体" w:hAnsi="Arial" w:hint="eastAsia"/>
          <w:kern w:val="2"/>
          <w:sz w:val="28"/>
          <w:szCs w:val="28"/>
        </w:rPr>
        <w:t>六劳动力计划表</w:t>
      </w:r>
      <w:bookmarkEnd w:id="255"/>
    </w:p>
    <w:p w:rsidR="008B7CE4" w:rsidRDefault="000E7417">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5"/>
        <w:gridCol w:w="1205"/>
        <w:gridCol w:w="1205"/>
        <w:gridCol w:w="1204"/>
        <w:gridCol w:w="1205"/>
        <w:gridCol w:w="1205"/>
        <w:gridCol w:w="1205"/>
        <w:gridCol w:w="1205"/>
      </w:tblGrid>
      <w:tr w:rsidR="008B7CE4">
        <w:trPr>
          <w:trHeight w:val="423"/>
          <w:jc w:val="center"/>
        </w:trPr>
        <w:tc>
          <w:tcPr>
            <w:tcW w:w="1205" w:type="dxa"/>
            <w:vAlign w:val="center"/>
          </w:tcPr>
          <w:p w:rsidR="008B7CE4" w:rsidRDefault="000E7417">
            <w:pPr>
              <w:jc w:val="center"/>
              <w:rPr>
                <w:rFonts w:ascii="宋体" w:hAnsi="宋体"/>
                <w:szCs w:val="21"/>
              </w:rPr>
            </w:pPr>
            <w:r>
              <w:rPr>
                <w:rFonts w:ascii="宋体" w:hAnsi="宋体" w:hint="eastAsia"/>
                <w:szCs w:val="21"/>
              </w:rPr>
              <w:t>工种</w:t>
            </w:r>
          </w:p>
        </w:tc>
        <w:tc>
          <w:tcPr>
            <w:tcW w:w="8434" w:type="dxa"/>
            <w:gridSpan w:val="7"/>
            <w:vAlign w:val="center"/>
          </w:tcPr>
          <w:p w:rsidR="008B7CE4" w:rsidRDefault="000E7417">
            <w:pPr>
              <w:jc w:val="center"/>
              <w:rPr>
                <w:rFonts w:ascii="宋体" w:hAnsi="宋体"/>
                <w:szCs w:val="21"/>
              </w:rPr>
            </w:pPr>
            <w:r>
              <w:rPr>
                <w:rFonts w:ascii="宋体" w:hAnsi="宋体" w:hint="eastAsia"/>
                <w:szCs w:val="21"/>
              </w:rPr>
              <w:t>按工程施工阶段投入劳动力情况</w:t>
            </w: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23"/>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4"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c>
          <w:tcPr>
            <w:tcW w:w="1205" w:type="dxa"/>
            <w:vAlign w:val="center"/>
          </w:tcPr>
          <w:p w:rsidR="008B7CE4" w:rsidRDefault="008B7CE4">
            <w:pPr>
              <w:jc w:val="center"/>
              <w:rPr>
                <w:rFonts w:ascii="隶书" w:eastAsia="隶书"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4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23"/>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r w:rsidR="008B7CE4">
        <w:trPr>
          <w:trHeight w:val="461"/>
          <w:jc w:val="center"/>
        </w:trPr>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4"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c>
          <w:tcPr>
            <w:tcW w:w="1205" w:type="dxa"/>
            <w:vAlign w:val="center"/>
          </w:tcPr>
          <w:p w:rsidR="008B7CE4" w:rsidRDefault="008B7CE4">
            <w:pPr>
              <w:jc w:val="center"/>
              <w:rPr>
                <w:rFonts w:ascii="宋体" w:hAnsi="宋体"/>
                <w:sz w:val="24"/>
              </w:rPr>
            </w:pPr>
          </w:p>
        </w:tc>
      </w:tr>
    </w:tbl>
    <w:p w:rsidR="008B7CE4" w:rsidRDefault="008B7CE4">
      <w:pPr>
        <w:ind w:firstLineChars="2750" w:firstLine="6600"/>
        <w:rPr>
          <w:rFonts w:ascii="宋体" w:hAnsi="宋体"/>
          <w:sz w:val="24"/>
        </w:rPr>
      </w:pPr>
    </w:p>
    <w:p w:rsidR="008B7CE4" w:rsidRDefault="000E7417" w:rsidP="00424D6C">
      <w:pPr>
        <w:pStyle w:val="1"/>
        <w:spacing w:beforeLines="50" w:before="156" w:after="240" w:line="400" w:lineRule="exact"/>
        <w:rPr>
          <w:rFonts w:ascii="Arial" w:eastAsia="黑体" w:hAnsi="Arial"/>
          <w:kern w:val="2"/>
          <w:sz w:val="28"/>
          <w:szCs w:val="28"/>
        </w:rPr>
      </w:pPr>
      <w:r>
        <w:rPr>
          <w:rFonts w:ascii="宋体"/>
          <w:sz w:val="24"/>
        </w:rPr>
        <w:br w:type="page"/>
      </w:r>
      <w:bookmarkStart w:id="256" w:name="_Toc234382971"/>
      <w:r>
        <w:rPr>
          <w:rFonts w:ascii="Arial" w:eastAsia="黑体" w:hAnsi="Arial"/>
          <w:kern w:val="2"/>
          <w:sz w:val="28"/>
          <w:szCs w:val="28"/>
        </w:rPr>
        <w:lastRenderedPageBreak/>
        <w:t>附表</w:t>
      </w:r>
      <w:r>
        <w:rPr>
          <w:rFonts w:ascii="Arial" w:eastAsia="黑体" w:hAnsi="Arial" w:hint="eastAsia"/>
          <w:kern w:val="2"/>
          <w:sz w:val="28"/>
          <w:szCs w:val="28"/>
        </w:rPr>
        <w:t>七临时用地计划表</w:t>
      </w:r>
      <w:bookmarkEnd w:id="25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7"/>
        <w:gridCol w:w="699"/>
        <w:gridCol w:w="700"/>
        <w:gridCol w:w="702"/>
        <w:gridCol w:w="700"/>
        <w:gridCol w:w="706"/>
        <w:gridCol w:w="1779"/>
        <w:gridCol w:w="673"/>
        <w:gridCol w:w="741"/>
        <w:gridCol w:w="742"/>
      </w:tblGrid>
      <w:tr w:rsidR="008B7CE4">
        <w:trPr>
          <w:jc w:val="center"/>
        </w:trPr>
        <w:tc>
          <w:tcPr>
            <w:tcW w:w="2197"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3507" w:type="dxa"/>
            <w:gridSpan w:val="5"/>
            <w:vAlign w:val="center"/>
          </w:tcPr>
          <w:p w:rsidR="008B7CE4" w:rsidRDefault="000E7417">
            <w:pPr>
              <w:jc w:val="center"/>
              <w:rPr>
                <w:rFonts w:ascii="宋体" w:hAnsi="宋体"/>
                <w:szCs w:val="21"/>
              </w:rPr>
            </w:pPr>
            <w:r>
              <w:rPr>
                <w:rFonts w:ascii="宋体" w:hAnsi="宋体" w:hint="eastAsia"/>
                <w:szCs w:val="21"/>
              </w:rPr>
              <w:t>面积（m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8B7CE4" w:rsidRDefault="000E7417">
            <w:pPr>
              <w:jc w:val="center"/>
              <w:rPr>
                <w:rFonts w:ascii="宋体" w:hAnsi="宋体"/>
                <w:szCs w:val="21"/>
              </w:rPr>
            </w:pPr>
            <w:r>
              <w:rPr>
                <w:rFonts w:ascii="宋体" w:hAnsi="宋体" w:hint="eastAsia"/>
                <w:szCs w:val="21"/>
              </w:rPr>
              <w:t>需用时间</w:t>
            </w:r>
          </w:p>
          <w:p w:rsidR="008B7CE4" w:rsidRDefault="000E7417">
            <w:pPr>
              <w:ind w:firstLine="5"/>
              <w:jc w:val="center"/>
              <w:rPr>
                <w:rFonts w:ascii="宋体" w:hAnsi="宋体"/>
                <w:szCs w:val="21"/>
              </w:rPr>
            </w:pPr>
            <w:r>
              <w:rPr>
                <w:rFonts w:ascii="宋体" w:hAnsi="宋体" w:hint="eastAsia"/>
                <w:szCs w:val="21"/>
              </w:rPr>
              <w:t>年月至年月</w:t>
            </w:r>
          </w:p>
        </w:tc>
        <w:tc>
          <w:tcPr>
            <w:tcW w:w="2156" w:type="dxa"/>
            <w:gridSpan w:val="3"/>
            <w:vAlign w:val="center"/>
          </w:tcPr>
          <w:p w:rsidR="008B7CE4" w:rsidRDefault="000E7417">
            <w:pPr>
              <w:jc w:val="center"/>
              <w:rPr>
                <w:rFonts w:ascii="宋体" w:hAnsi="宋体"/>
                <w:szCs w:val="21"/>
              </w:rPr>
            </w:pPr>
            <w:r>
              <w:rPr>
                <w:rFonts w:ascii="宋体" w:hAnsi="宋体" w:hint="eastAsia"/>
                <w:szCs w:val="21"/>
              </w:rPr>
              <w:t>用地位置</w:t>
            </w:r>
          </w:p>
        </w:tc>
      </w:tr>
      <w:tr w:rsidR="008B7CE4">
        <w:trPr>
          <w:trHeight w:val="624"/>
          <w:jc w:val="center"/>
        </w:trPr>
        <w:tc>
          <w:tcPr>
            <w:tcW w:w="2197" w:type="dxa"/>
            <w:vMerge/>
            <w:vAlign w:val="center"/>
          </w:tcPr>
          <w:p w:rsidR="008B7CE4" w:rsidRDefault="008B7CE4">
            <w:pPr>
              <w:rPr>
                <w:rFonts w:ascii="宋体" w:hAnsi="宋体"/>
                <w:szCs w:val="21"/>
              </w:rPr>
            </w:pPr>
          </w:p>
        </w:tc>
        <w:tc>
          <w:tcPr>
            <w:tcW w:w="699" w:type="dxa"/>
            <w:vAlign w:val="center"/>
          </w:tcPr>
          <w:p w:rsidR="008B7CE4" w:rsidRDefault="000E7417">
            <w:pPr>
              <w:rPr>
                <w:rFonts w:ascii="宋体" w:hAnsi="宋体"/>
                <w:szCs w:val="21"/>
              </w:rPr>
            </w:pPr>
            <w:r>
              <w:rPr>
                <w:rFonts w:ascii="宋体" w:hAnsi="宋体" w:hint="eastAsia"/>
                <w:szCs w:val="21"/>
              </w:rPr>
              <w:t>菜地</w:t>
            </w:r>
          </w:p>
        </w:tc>
        <w:tc>
          <w:tcPr>
            <w:tcW w:w="700" w:type="dxa"/>
            <w:vAlign w:val="center"/>
          </w:tcPr>
          <w:p w:rsidR="008B7CE4" w:rsidRDefault="000E7417">
            <w:pPr>
              <w:rPr>
                <w:rFonts w:ascii="宋体" w:hAnsi="宋体"/>
                <w:szCs w:val="21"/>
              </w:rPr>
            </w:pPr>
            <w:r>
              <w:rPr>
                <w:rFonts w:ascii="宋体" w:hAnsi="宋体" w:hint="eastAsia"/>
                <w:szCs w:val="21"/>
              </w:rPr>
              <w:t>水田</w:t>
            </w:r>
          </w:p>
        </w:tc>
        <w:tc>
          <w:tcPr>
            <w:tcW w:w="702" w:type="dxa"/>
            <w:vAlign w:val="center"/>
          </w:tcPr>
          <w:p w:rsidR="008B7CE4" w:rsidRDefault="000E7417">
            <w:pPr>
              <w:rPr>
                <w:rFonts w:ascii="宋体" w:hAnsi="宋体"/>
                <w:szCs w:val="21"/>
              </w:rPr>
            </w:pPr>
            <w:r>
              <w:rPr>
                <w:rFonts w:ascii="宋体" w:hAnsi="宋体" w:hint="eastAsia"/>
                <w:szCs w:val="21"/>
              </w:rPr>
              <w:t>旱地</w:t>
            </w:r>
          </w:p>
        </w:tc>
        <w:tc>
          <w:tcPr>
            <w:tcW w:w="700" w:type="dxa"/>
            <w:vAlign w:val="center"/>
          </w:tcPr>
          <w:p w:rsidR="008B7CE4" w:rsidRDefault="000E7417">
            <w:pPr>
              <w:rPr>
                <w:rFonts w:ascii="宋体" w:hAnsi="宋体"/>
                <w:szCs w:val="21"/>
              </w:rPr>
            </w:pPr>
            <w:r>
              <w:rPr>
                <w:rFonts w:ascii="宋体" w:hAnsi="宋体" w:hint="eastAsia"/>
                <w:szCs w:val="21"/>
              </w:rPr>
              <w:t>果园</w:t>
            </w:r>
          </w:p>
        </w:tc>
        <w:tc>
          <w:tcPr>
            <w:tcW w:w="706" w:type="dxa"/>
            <w:vAlign w:val="center"/>
          </w:tcPr>
          <w:p w:rsidR="008B7CE4" w:rsidRDefault="000E7417">
            <w:pPr>
              <w:rPr>
                <w:rFonts w:ascii="宋体" w:hAnsi="宋体"/>
                <w:szCs w:val="21"/>
              </w:rPr>
            </w:pPr>
            <w:r>
              <w:rPr>
                <w:rFonts w:ascii="宋体" w:hAnsi="宋体" w:hint="eastAsia"/>
                <w:szCs w:val="21"/>
              </w:rPr>
              <w:t>荒地</w:t>
            </w:r>
          </w:p>
        </w:tc>
        <w:tc>
          <w:tcPr>
            <w:tcW w:w="1779" w:type="dxa"/>
            <w:vMerge/>
            <w:vAlign w:val="center"/>
          </w:tcPr>
          <w:p w:rsidR="008B7CE4" w:rsidRDefault="008B7CE4">
            <w:pPr>
              <w:rPr>
                <w:rFonts w:ascii="宋体" w:hAnsi="宋体"/>
                <w:szCs w:val="21"/>
              </w:rPr>
            </w:pPr>
          </w:p>
        </w:tc>
        <w:tc>
          <w:tcPr>
            <w:tcW w:w="673" w:type="dxa"/>
            <w:vAlign w:val="center"/>
          </w:tcPr>
          <w:p w:rsidR="008B7CE4" w:rsidRDefault="000E7417">
            <w:pPr>
              <w:rPr>
                <w:rFonts w:ascii="宋体" w:hAnsi="宋体"/>
                <w:szCs w:val="21"/>
              </w:rPr>
            </w:pPr>
            <w:r>
              <w:rPr>
                <w:rFonts w:ascii="宋体" w:hAnsi="宋体" w:hint="eastAsia"/>
                <w:szCs w:val="21"/>
              </w:rPr>
              <w:t>桩</w:t>
            </w:r>
          </w:p>
          <w:p w:rsidR="008B7CE4" w:rsidRDefault="000E7417">
            <w:pPr>
              <w:rPr>
                <w:rFonts w:ascii="宋体" w:hAnsi="宋体"/>
                <w:szCs w:val="21"/>
              </w:rPr>
            </w:pPr>
            <w:r>
              <w:rPr>
                <w:rFonts w:ascii="宋体" w:hAnsi="宋体" w:hint="eastAsia"/>
                <w:szCs w:val="21"/>
              </w:rPr>
              <w:t>号</w:t>
            </w:r>
          </w:p>
        </w:tc>
        <w:tc>
          <w:tcPr>
            <w:tcW w:w="741" w:type="dxa"/>
            <w:vAlign w:val="center"/>
          </w:tcPr>
          <w:p w:rsidR="008B7CE4" w:rsidRDefault="000E7417">
            <w:pPr>
              <w:rPr>
                <w:rFonts w:ascii="宋体" w:hAnsi="宋体"/>
                <w:szCs w:val="21"/>
              </w:rPr>
            </w:pPr>
            <w:r>
              <w:rPr>
                <w:rFonts w:ascii="宋体" w:hAnsi="宋体" w:hint="eastAsia"/>
                <w:szCs w:val="21"/>
              </w:rPr>
              <w:t>左侧（m）</w:t>
            </w:r>
          </w:p>
        </w:tc>
        <w:tc>
          <w:tcPr>
            <w:tcW w:w="742" w:type="dxa"/>
            <w:vAlign w:val="center"/>
          </w:tcPr>
          <w:p w:rsidR="008B7CE4" w:rsidRDefault="000E7417">
            <w:pPr>
              <w:rPr>
                <w:rFonts w:ascii="宋体" w:hAnsi="宋体"/>
                <w:szCs w:val="21"/>
              </w:rPr>
            </w:pPr>
            <w:r>
              <w:rPr>
                <w:rFonts w:ascii="宋体" w:hAnsi="宋体" w:hint="eastAsia"/>
                <w:szCs w:val="21"/>
              </w:rPr>
              <w:t>右侧（m）</w:t>
            </w:r>
          </w:p>
        </w:tc>
      </w:tr>
      <w:tr w:rsidR="008B7CE4">
        <w:trPr>
          <w:trHeight w:hRule="exact" w:val="454"/>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一、临时工程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1.便道</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454"/>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1.临时住房</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851"/>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2.办公等公用房屋</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3.料场</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200" w:firstLine="420"/>
              <w:rPr>
                <w:rFonts w:ascii="宋体" w:hAnsi="宋体"/>
                <w:szCs w:val="21"/>
              </w:rPr>
            </w:pPr>
            <w:r>
              <w:rPr>
                <w:rFonts w:ascii="宋体" w:hAnsi="宋体" w:hint="eastAsia"/>
                <w:szCs w:val="21"/>
              </w:rPr>
              <w:t>……</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200" w:firstLine="42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8B7CE4">
            <w:pPr>
              <w:ind w:firstLineChars="100" w:firstLine="210"/>
              <w:rPr>
                <w:rFonts w:ascii="宋体" w:hAnsi="宋体"/>
                <w:szCs w:val="21"/>
              </w:rPr>
            </w:pP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r w:rsidR="008B7CE4">
        <w:trPr>
          <w:trHeight w:hRule="exact" w:val="567"/>
          <w:jc w:val="center"/>
        </w:trPr>
        <w:tc>
          <w:tcPr>
            <w:tcW w:w="2197" w:type="dxa"/>
            <w:vAlign w:val="center"/>
          </w:tcPr>
          <w:p w:rsidR="008B7CE4" w:rsidRDefault="000E7417">
            <w:pPr>
              <w:ind w:firstLineChars="100" w:firstLine="210"/>
              <w:rPr>
                <w:rFonts w:ascii="宋体" w:hAnsi="宋体"/>
                <w:szCs w:val="21"/>
              </w:rPr>
            </w:pPr>
            <w:r>
              <w:rPr>
                <w:rFonts w:ascii="宋体" w:hAnsi="宋体" w:hint="eastAsia"/>
                <w:szCs w:val="21"/>
              </w:rPr>
              <w:t>租用面积合计</w:t>
            </w:r>
          </w:p>
        </w:tc>
        <w:tc>
          <w:tcPr>
            <w:tcW w:w="699"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2" w:type="dxa"/>
            <w:vAlign w:val="center"/>
          </w:tcPr>
          <w:p w:rsidR="008B7CE4" w:rsidRDefault="008B7CE4">
            <w:pPr>
              <w:rPr>
                <w:rFonts w:ascii="宋体" w:hAnsi="宋体"/>
                <w:szCs w:val="21"/>
              </w:rPr>
            </w:pPr>
          </w:p>
        </w:tc>
        <w:tc>
          <w:tcPr>
            <w:tcW w:w="700" w:type="dxa"/>
            <w:vAlign w:val="center"/>
          </w:tcPr>
          <w:p w:rsidR="008B7CE4" w:rsidRDefault="008B7CE4">
            <w:pPr>
              <w:rPr>
                <w:rFonts w:ascii="宋体" w:hAnsi="宋体"/>
                <w:szCs w:val="21"/>
              </w:rPr>
            </w:pPr>
          </w:p>
        </w:tc>
        <w:tc>
          <w:tcPr>
            <w:tcW w:w="706" w:type="dxa"/>
            <w:vAlign w:val="center"/>
          </w:tcPr>
          <w:p w:rsidR="008B7CE4" w:rsidRDefault="008B7CE4">
            <w:pPr>
              <w:rPr>
                <w:rFonts w:ascii="宋体" w:hAnsi="宋体"/>
                <w:szCs w:val="21"/>
              </w:rPr>
            </w:pPr>
          </w:p>
        </w:tc>
        <w:tc>
          <w:tcPr>
            <w:tcW w:w="1779" w:type="dxa"/>
            <w:vAlign w:val="center"/>
          </w:tcPr>
          <w:p w:rsidR="008B7CE4" w:rsidRDefault="008B7CE4">
            <w:pPr>
              <w:rPr>
                <w:rFonts w:ascii="宋体" w:hAnsi="宋体"/>
                <w:szCs w:val="21"/>
              </w:rPr>
            </w:pPr>
          </w:p>
        </w:tc>
        <w:tc>
          <w:tcPr>
            <w:tcW w:w="673" w:type="dxa"/>
            <w:vAlign w:val="center"/>
          </w:tcPr>
          <w:p w:rsidR="008B7CE4" w:rsidRDefault="008B7CE4">
            <w:pPr>
              <w:rPr>
                <w:rFonts w:ascii="宋体" w:hAnsi="宋体"/>
                <w:szCs w:val="21"/>
              </w:rPr>
            </w:pPr>
          </w:p>
        </w:tc>
        <w:tc>
          <w:tcPr>
            <w:tcW w:w="741" w:type="dxa"/>
            <w:vAlign w:val="center"/>
          </w:tcPr>
          <w:p w:rsidR="008B7CE4" w:rsidRDefault="008B7CE4">
            <w:pPr>
              <w:rPr>
                <w:rFonts w:ascii="宋体" w:hAnsi="宋体"/>
                <w:szCs w:val="21"/>
              </w:rPr>
            </w:pPr>
          </w:p>
        </w:tc>
        <w:tc>
          <w:tcPr>
            <w:tcW w:w="742" w:type="dxa"/>
            <w:vAlign w:val="center"/>
          </w:tcPr>
          <w:p w:rsidR="008B7CE4" w:rsidRDefault="008B7CE4">
            <w:pPr>
              <w:rPr>
                <w:rFonts w:ascii="宋体" w:hAnsi="宋体"/>
                <w:szCs w:val="21"/>
              </w:rPr>
            </w:pPr>
          </w:p>
        </w:tc>
      </w:tr>
    </w:tbl>
    <w:p w:rsidR="008B7CE4" w:rsidRDefault="000E7417" w:rsidP="00424D6C">
      <w:pPr>
        <w:pStyle w:val="1"/>
        <w:spacing w:beforeLines="50" w:before="156" w:after="240" w:line="400" w:lineRule="exact"/>
        <w:rPr>
          <w:rFonts w:ascii="隶书" w:eastAsia="隶书" w:hAnsi="宋体"/>
          <w:sz w:val="30"/>
          <w:szCs w:val="30"/>
        </w:rPr>
      </w:pPr>
      <w:r>
        <w:rPr>
          <w:rFonts w:ascii="宋体" w:hAnsi="宋体"/>
          <w:sz w:val="24"/>
        </w:rPr>
        <w:br w:type="page"/>
      </w:r>
      <w:bookmarkStart w:id="257" w:name="_Toc234382972"/>
      <w:r>
        <w:rPr>
          <w:rFonts w:ascii="Arial" w:eastAsia="黑体" w:hAnsi="Arial" w:hint="eastAsia"/>
          <w:kern w:val="2"/>
          <w:sz w:val="28"/>
          <w:szCs w:val="28"/>
        </w:rPr>
        <w:lastRenderedPageBreak/>
        <w:t>附表八外供电力需求计划表</w:t>
      </w:r>
      <w:bookmarkEnd w:id="25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1106"/>
        <w:gridCol w:w="1984"/>
        <w:gridCol w:w="1701"/>
        <w:gridCol w:w="2552"/>
        <w:gridCol w:w="1190"/>
      </w:tblGrid>
      <w:tr w:rsidR="008B7CE4">
        <w:trPr>
          <w:trHeight w:val="775"/>
          <w:jc w:val="center"/>
        </w:trPr>
        <w:tc>
          <w:tcPr>
            <w:tcW w:w="2212" w:type="dxa"/>
            <w:gridSpan w:val="2"/>
            <w:vAlign w:val="center"/>
          </w:tcPr>
          <w:p w:rsidR="008B7CE4" w:rsidRDefault="000E7417">
            <w:pPr>
              <w:jc w:val="center"/>
              <w:rPr>
                <w:rFonts w:ascii="宋体" w:hAnsi="宋体"/>
                <w:szCs w:val="21"/>
              </w:rPr>
            </w:pPr>
            <w:r>
              <w:rPr>
                <w:rFonts w:ascii="宋体" w:hAnsi="宋体" w:hint="eastAsia"/>
                <w:szCs w:val="21"/>
              </w:rPr>
              <w:t>用电位置</w:t>
            </w:r>
          </w:p>
        </w:tc>
        <w:tc>
          <w:tcPr>
            <w:tcW w:w="1984" w:type="dxa"/>
            <w:vMerge w:val="restart"/>
            <w:vAlign w:val="center"/>
          </w:tcPr>
          <w:p w:rsidR="008B7CE4" w:rsidRDefault="000E7417">
            <w:pPr>
              <w:jc w:val="center"/>
              <w:rPr>
                <w:rFonts w:ascii="宋体" w:hAnsi="宋体"/>
                <w:szCs w:val="21"/>
              </w:rPr>
            </w:pPr>
            <w:r>
              <w:rPr>
                <w:rFonts w:ascii="宋体" w:hAnsi="宋体" w:hint="eastAsia"/>
                <w:szCs w:val="21"/>
              </w:rPr>
              <w:t>计划用电数量（KW·h）</w:t>
            </w:r>
          </w:p>
        </w:tc>
        <w:tc>
          <w:tcPr>
            <w:tcW w:w="1701" w:type="dxa"/>
            <w:vMerge w:val="restart"/>
            <w:vAlign w:val="center"/>
          </w:tcPr>
          <w:p w:rsidR="008B7CE4" w:rsidRDefault="000E7417">
            <w:pPr>
              <w:jc w:val="center"/>
              <w:rPr>
                <w:rFonts w:ascii="宋体" w:hAnsi="宋体"/>
                <w:szCs w:val="21"/>
              </w:rPr>
            </w:pPr>
            <w:r>
              <w:rPr>
                <w:rFonts w:ascii="宋体" w:hAnsi="宋体" w:hint="eastAsia"/>
                <w:szCs w:val="21"/>
              </w:rPr>
              <w:t>用  途</w:t>
            </w:r>
          </w:p>
        </w:tc>
        <w:tc>
          <w:tcPr>
            <w:tcW w:w="2552" w:type="dxa"/>
            <w:vMerge w:val="restart"/>
            <w:vAlign w:val="center"/>
          </w:tcPr>
          <w:p w:rsidR="008B7CE4" w:rsidRDefault="000E7417">
            <w:pPr>
              <w:jc w:val="center"/>
              <w:rPr>
                <w:rFonts w:ascii="宋体" w:hAnsi="宋体"/>
                <w:szCs w:val="21"/>
              </w:rPr>
            </w:pPr>
            <w:r>
              <w:rPr>
                <w:rFonts w:ascii="宋体" w:hAnsi="宋体" w:hint="eastAsia"/>
                <w:szCs w:val="21"/>
              </w:rPr>
              <w:t>需 用 时 间</w:t>
            </w:r>
          </w:p>
          <w:p w:rsidR="008B7CE4" w:rsidRDefault="000E7417">
            <w:pPr>
              <w:ind w:left="735" w:hangingChars="350" w:hanging="735"/>
              <w:jc w:val="center"/>
              <w:rPr>
                <w:rFonts w:ascii="宋体" w:hAnsi="宋体"/>
                <w:szCs w:val="21"/>
              </w:rPr>
            </w:pPr>
            <w:r>
              <w:rPr>
                <w:rFonts w:ascii="宋体" w:hAnsi="宋体" w:hint="eastAsia"/>
                <w:szCs w:val="21"/>
              </w:rPr>
              <w:t>年   月</w:t>
            </w:r>
          </w:p>
          <w:p w:rsidR="008B7CE4" w:rsidRDefault="000E7417">
            <w:pPr>
              <w:ind w:leftChars="300" w:left="735" w:hangingChars="50" w:hanging="105"/>
              <w:jc w:val="left"/>
              <w:rPr>
                <w:rFonts w:ascii="宋体" w:hAnsi="宋体"/>
                <w:szCs w:val="21"/>
              </w:rPr>
            </w:pPr>
            <w:r>
              <w:rPr>
                <w:rFonts w:ascii="宋体" w:hAnsi="宋体" w:hint="eastAsia"/>
                <w:szCs w:val="21"/>
              </w:rPr>
              <w:t>至年   月</w:t>
            </w:r>
          </w:p>
        </w:tc>
        <w:tc>
          <w:tcPr>
            <w:tcW w:w="1190" w:type="dxa"/>
            <w:vMerge w:val="restart"/>
            <w:vAlign w:val="center"/>
          </w:tcPr>
          <w:p w:rsidR="008B7CE4" w:rsidRDefault="000E7417">
            <w:pPr>
              <w:jc w:val="center"/>
              <w:rPr>
                <w:rFonts w:ascii="宋体" w:hAnsi="宋体"/>
                <w:szCs w:val="21"/>
              </w:rPr>
            </w:pPr>
            <w:r>
              <w:rPr>
                <w:rFonts w:ascii="宋体" w:hAnsi="宋体" w:hint="eastAsia"/>
                <w:szCs w:val="21"/>
              </w:rPr>
              <w:t>备  注</w:t>
            </w:r>
          </w:p>
        </w:tc>
      </w:tr>
      <w:tr w:rsidR="008B7CE4">
        <w:trPr>
          <w:trHeight w:val="687"/>
          <w:jc w:val="center"/>
        </w:trPr>
        <w:tc>
          <w:tcPr>
            <w:tcW w:w="1106" w:type="dxa"/>
            <w:vAlign w:val="center"/>
          </w:tcPr>
          <w:p w:rsidR="008B7CE4" w:rsidRDefault="000E7417">
            <w:pPr>
              <w:jc w:val="center"/>
              <w:rPr>
                <w:rFonts w:ascii="宋体" w:hAnsi="宋体"/>
                <w:szCs w:val="21"/>
              </w:rPr>
            </w:pPr>
            <w:r>
              <w:rPr>
                <w:rFonts w:ascii="宋体" w:hAnsi="宋体" w:hint="eastAsia"/>
                <w:szCs w:val="21"/>
              </w:rPr>
              <w:t>桩号</w:t>
            </w:r>
          </w:p>
        </w:tc>
        <w:tc>
          <w:tcPr>
            <w:tcW w:w="1106" w:type="dxa"/>
            <w:vAlign w:val="center"/>
          </w:tcPr>
          <w:p w:rsidR="008B7CE4" w:rsidRDefault="000E7417">
            <w:pPr>
              <w:jc w:val="center"/>
              <w:rPr>
                <w:rFonts w:ascii="宋体" w:hAnsi="宋体"/>
                <w:szCs w:val="21"/>
              </w:rPr>
            </w:pPr>
            <w:r>
              <w:rPr>
                <w:rFonts w:ascii="宋体" w:hAnsi="宋体" w:hint="eastAsia"/>
                <w:szCs w:val="21"/>
              </w:rPr>
              <w:t>左或右（m）</w:t>
            </w:r>
          </w:p>
        </w:tc>
        <w:tc>
          <w:tcPr>
            <w:tcW w:w="1984" w:type="dxa"/>
            <w:vMerge/>
            <w:vAlign w:val="center"/>
          </w:tcPr>
          <w:p w:rsidR="008B7CE4" w:rsidRDefault="008B7CE4">
            <w:pPr>
              <w:jc w:val="center"/>
              <w:rPr>
                <w:rFonts w:ascii="宋体" w:hAnsi="宋体"/>
                <w:szCs w:val="21"/>
              </w:rPr>
            </w:pPr>
          </w:p>
        </w:tc>
        <w:tc>
          <w:tcPr>
            <w:tcW w:w="1701" w:type="dxa"/>
            <w:vMerge/>
            <w:vAlign w:val="center"/>
          </w:tcPr>
          <w:p w:rsidR="008B7CE4" w:rsidRDefault="008B7CE4">
            <w:pPr>
              <w:jc w:val="center"/>
              <w:rPr>
                <w:rFonts w:ascii="宋体" w:hAnsi="宋体"/>
                <w:szCs w:val="21"/>
              </w:rPr>
            </w:pPr>
          </w:p>
        </w:tc>
        <w:tc>
          <w:tcPr>
            <w:tcW w:w="2552" w:type="dxa"/>
            <w:vMerge/>
            <w:vAlign w:val="center"/>
          </w:tcPr>
          <w:p w:rsidR="008B7CE4" w:rsidRDefault="008B7CE4">
            <w:pPr>
              <w:jc w:val="center"/>
              <w:rPr>
                <w:rFonts w:ascii="宋体" w:hAnsi="宋体"/>
                <w:szCs w:val="21"/>
              </w:rPr>
            </w:pPr>
          </w:p>
        </w:tc>
        <w:tc>
          <w:tcPr>
            <w:tcW w:w="1190" w:type="dxa"/>
            <w:vMerge/>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r w:rsidR="008B7CE4">
        <w:trPr>
          <w:trHeight w:hRule="exact" w:val="567"/>
          <w:jc w:val="center"/>
        </w:trPr>
        <w:tc>
          <w:tcPr>
            <w:tcW w:w="1106" w:type="dxa"/>
            <w:vAlign w:val="center"/>
          </w:tcPr>
          <w:p w:rsidR="008B7CE4" w:rsidRDefault="008B7CE4">
            <w:pPr>
              <w:jc w:val="center"/>
              <w:rPr>
                <w:rFonts w:ascii="宋体" w:hAnsi="宋体"/>
                <w:szCs w:val="21"/>
              </w:rPr>
            </w:pPr>
          </w:p>
        </w:tc>
        <w:tc>
          <w:tcPr>
            <w:tcW w:w="1106" w:type="dxa"/>
            <w:vAlign w:val="center"/>
          </w:tcPr>
          <w:p w:rsidR="008B7CE4" w:rsidRDefault="008B7CE4">
            <w:pPr>
              <w:jc w:val="center"/>
              <w:rPr>
                <w:rFonts w:ascii="宋体" w:hAnsi="宋体"/>
                <w:szCs w:val="21"/>
              </w:rPr>
            </w:pPr>
          </w:p>
        </w:tc>
        <w:tc>
          <w:tcPr>
            <w:tcW w:w="1984" w:type="dxa"/>
            <w:vAlign w:val="center"/>
          </w:tcPr>
          <w:p w:rsidR="008B7CE4" w:rsidRDefault="008B7CE4">
            <w:pPr>
              <w:jc w:val="center"/>
              <w:rPr>
                <w:rFonts w:ascii="宋体" w:hAnsi="宋体"/>
                <w:szCs w:val="21"/>
              </w:rPr>
            </w:pPr>
          </w:p>
        </w:tc>
        <w:tc>
          <w:tcPr>
            <w:tcW w:w="1701" w:type="dxa"/>
            <w:vAlign w:val="center"/>
          </w:tcPr>
          <w:p w:rsidR="008B7CE4" w:rsidRDefault="008B7CE4">
            <w:pPr>
              <w:jc w:val="center"/>
              <w:rPr>
                <w:rFonts w:ascii="宋体" w:hAnsi="宋体"/>
                <w:szCs w:val="21"/>
              </w:rPr>
            </w:pPr>
          </w:p>
        </w:tc>
        <w:tc>
          <w:tcPr>
            <w:tcW w:w="2552" w:type="dxa"/>
            <w:vAlign w:val="center"/>
          </w:tcPr>
          <w:p w:rsidR="008B7CE4" w:rsidRDefault="008B7CE4">
            <w:pPr>
              <w:jc w:val="center"/>
              <w:rPr>
                <w:rFonts w:ascii="宋体" w:hAnsi="宋体"/>
                <w:szCs w:val="21"/>
              </w:rPr>
            </w:pPr>
          </w:p>
        </w:tc>
        <w:tc>
          <w:tcPr>
            <w:tcW w:w="1190" w:type="dxa"/>
            <w:vAlign w:val="center"/>
          </w:tcPr>
          <w:p w:rsidR="008B7CE4" w:rsidRDefault="008B7CE4">
            <w:pPr>
              <w:jc w:val="center"/>
              <w:rPr>
                <w:rFonts w:ascii="宋体" w:hAnsi="宋体"/>
                <w:szCs w:val="21"/>
              </w:rPr>
            </w:pPr>
          </w:p>
        </w:tc>
      </w:tr>
    </w:tbl>
    <w:p w:rsidR="008B7CE4" w:rsidRDefault="000E7417" w:rsidP="00424D6C">
      <w:pPr>
        <w:pStyle w:val="1"/>
        <w:spacing w:beforeLines="50" w:before="156" w:after="240" w:line="400" w:lineRule="exact"/>
        <w:rPr>
          <w:rFonts w:ascii="Arial" w:eastAsia="黑体" w:hAnsi="Arial"/>
          <w:kern w:val="2"/>
          <w:sz w:val="28"/>
          <w:szCs w:val="28"/>
        </w:rPr>
      </w:pPr>
      <w:r>
        <w:rPr>
          <w:rFonts w:ascii="Arial" w:eastAsia="黑体" w:hAnsi="Arial" w:hint="eastAsia"/>
          <w:kern w:val="2"/>
          <w:sz w:val="28"/>
          <w:szCs w:val="28"/>
        </w:rPr>
        <w:lastRenderedPageBreak/>
        <w:t>附表九合同用款估算表</w:t>
      </w:r>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348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widowControl/>
              <w:jc w:val="center"/>
              <w:rPr>
                <w:rFonts w:ascii="宋体" w:hAnsi="宋体"/>
                <w:szCs w:val="21"/>
              </w:rPr>
            </w:pPr>
          </w:p>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注：1.投标人可按附表一的工程进度估算并填写本表。</w:t>
      </w:r>
    </w:p>
    <w:p w:rsidR="008B7CE4" w:rsidRDefault="000E741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8B7CE4" w:rsidRDefault="008B7CE4">
      <w:pPr>
        <w:rPr>
          <w:rFonts w:ascii="宋体" w:hAnsi="宋体"/>
          <w:sz w:val="24"/>
        </w:rPr>
      </w:pPr>
    </w:p>
    <w:p w:rsidR="008B7CE4" w:rsidRDefault="000E7417" w:rsidP="00424D6C">
      <w:pPr>
        <w:pStyle w:val="1"/>
        <w:pageBreakBefore/>
        <w:spacing w:beforeLines="100" w:before="312" w:afterLines="150" w:after="468" w:line="360" w:lineRule="exact"/>
        <w:jc w:val="center"/>
        <w:rPr>
          <w:rFonts w:ascii="黑体" w:eastAsia="黑体" w:hAnsi="宋体"/>
          <w:sz w:val="28"/>
          <w:szCs w:val="28"/>
        </w:rPr>
      </w:pPr>
      <w:r>
        <w:rPr>
          <w:rFonts w:ascii="黑体" w:eastAsia="黑体" w:hAnsi="宋体" w:hint="eastAsia"/>
          <w:sz w:val="28"/>
          <w:szCs w:val="28"/>
        </w:rPr>
        <w:lastRenderedPageBreak/>
        <w:t>五</w:t>
      </w:r>
      <w:r>
        <w:rPr>
          <w:rFonts w:ascii="黑体" w:eastAsia="黑体" w:hAnsi="宋体"/>
          <w:sz w:val="28"/>
          <w:szCs w:val="28"/>
        </w:rPr>
        <w:t>、项目管理机构</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8B7CE4">
        <w:trPr>
          <w:trHeight w:val="7873"/>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拟为承包本工程设立的组织机构以框图方式表示</w:t>
            </w:r>
          </w:p>
        </w:tc>
      </w:tr>
      <w:tr w:rsidR="008B7CE4">
        <w:trPr>
          <w:trHeight w:val="4068"/>
          <w:jc w:val="center"/>
        </w:trPr>
        <w:tc>
          <w:tcPr>
            <w:tcW w:w="9639" w:type="dxa"/>
          </w:tcPr>
          <w:p w:rsidR="008B7CE4" w:rsidRDefault="008B7CE4">
            <w:pPr>
              <w:rPr>
                <w:rFonts w:ascii="宋体" w:hAnsi="宋体"/>
                <w:szCs w:val="21"/>
              </w:rPr>
            </w:pPr>
          </w:p>
          <w:p w:rsidR="008B7CE4" w:rsidRDefault="000E7417">
            <w:pPr>
              <w:rPr>
                <w:rFonts w:ascii="宋体" w:hAnsi="宋体"/>
                <w:szCs w:val="21"/>
              </w:rPr>
            </w:pPr>
            <w:r>
              <w:rPr>
                <w:rFonts w:ascii="宋体" w:hAnsi="宋体" w:hint="eastAsia"/>
                <w:szCs w:val="21"/>
              </w:rPr>
              <w:t>说明</w:t>
            </w:r>
          </w:p>
        </w:tc>
      </w:tr>
    </w:tbl>
    <w:p w:rsidR="008B7CE4" w:rsidRDefault="008B7CE4"/>
    <w:p w:rsidR="008B7CE4" w:rsidRDefault="000E7417" w:rsidP="00424D6C">
      <w:pPr>
        <w:pStyle w:val="1"/>
        <w:spacing w:beforeLines="100" w:before="312" w:afterLines="150" w:after="468" w:line="360" w:lineRule="exact"/>
        <w:jc w:val="center"/>
        <w:rPr>
          <w:rFonts w:ascii="黑体" w:eastAsia="黑体" w:hAnsi="宋体"/>
          <w:sz w:val="28"/>
          <w:szCs w:val="28"/>
        </w:rPr>
      </w:pPr>
      <w:bookmarkStart w:id="258" w:name="_Toc234382977"/>
      <w:bookmarkStart w:id="259" w:name="_Toc18211"/>
      <w:bookmarkStart w:id="260" w:name="_Toc485889072"/>
      <w:bookmarkStart w:id="261" w:name="_Toc486277938"/>
      <w:r>
        <w:rPr>
          <w:rFonts w:ascii="黑体" w:eastAsia="黑体" w:hAnsi="宋体" w:hint="eastAsia"/>
          <w:sz w:val="28"/>
          <w:szCs w:val="28"/>
        </w:rPr>
        <w:lastRenderedPageBreak/>
        <w:t>六、资格审查资料</w:t>
      </w:r>
      <w:bookmarkEnd w:id="258"/>
      <w:bookmarkEnd w:id="259"/>
      <w:bookmarkEnd w:id="260"/>
      <w:bookmarkEnd w:id="261"/>
    </w:p>
    <w:p w:rsidR="008B7CE4" w:rsidRDefault="000E7417" w:rsidP="00424D6C">
      <w:pPr>
        <w:pStyle w:val="1"/>
        <w:spacing w:beforeLines="100" w:before="312" w:afterLines="150" w:after="468" w:line="360" w:lineRule="exact"/>
        <w:jc w:val="center"/>
        <w:rPr>
          <w:rFonts w:ascii="黑体" w:eastAsia="黑体" w:hAnsi="宋体"/>
          <w:sz w:val="28"/>
          <w:szCs w:val="28"/>
        </w:rPr>
      </w:pPr>
      <w:bookmarkStart w:id="262" w:name="_Toc9432"/>
      <w:bookmarkStart w:id="263" w:name="_Toc486277939"/>
      <w:bookmarkStart w:id="264" w:name="_Toc234382978"/>
      <w:bookmarkStart w:id="265" w:name="_Toc485889073"/>
      <w:r>
        <w:rPr>
          <w:rFonts w:ascii="黑体" w:eastAsia="黑体" w:hAnsi="宋体" w:hint="eastAsia"/>
          <w:sz w:val="28"/>
          <w:szCs w:val="28"/>
        </w:rPr>
        <w:t>（一）投标人基本情况表</w:t>
      </w:r>
      <w:bookmarkEnd w:id="262"/>
      <w:bookmarkEnd w:id="263"/>
      <w:bookmarkEnd w:id="264"/>
      <w:bookmarkEnd w:id="265"/>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42"/>
        <w:gridCol w:w="1010"/>
        <w:gridCol w:w="1070"/>
        <w:gridCol w:w="1416"/>
        <w:gridCol w:w="350"/>
        <w:gridCol w:w="1212"/>
        <w:gridCol w:w="557"/>
        <w:gridCol w:w="966"/>
        <w:gridCol w:w="1116"/>
      </w:tblGrid>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Merge/>
            <w:vAlign w:val="center"/>
          </w:tcPr>
          <w:p w:rsidR="008B7CE4" w:rsidRDefault="008B7CE4">
            <w:pPr>
              <w:autoSpaceDE w:val="0"/>
              <w:autoSpaceDN w:val="0"/>
              <w:adjustRightInd w:val="0"/>
              <w:jc w:val="center"/>
              <w:rPr>
                <w:rFonts w:ascii="宋体" w:hAnsi="宋体"/>
                <w:kern w:val="0"/>
                <w:szCs w:val="21"/>
              </w:rPr>
            </w:pPr>
          </w:p>
        </w:tc>
        <w:tc>
          <w:tcPr>
            <w:tcW w:w="1010" w:type="dxa"/>
            <w:vAlign w:val="center"/>
          </w:tcPr>
          <w:p w:rsidR="008B7CE4" w:rsidRDefault="000E7417">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传真</w:t>
            </w:r>
          </w:p>
        </w:tc>
        <w:tc>
          <w:tcPr>
            <w:tcW w:w="2836" w:type="dxa"/>
            <w:gridSpan w:val="3"/>
            <w:vAlign w:val="center"/>
          </w:tcPr>
          <w:p w:rsidR="008B7CE4" w:rsidRDefault="008B7CE4">
            <w:pPr>
              <w:autoSpaceDE w:val="0"/>
              <w:autoSpaceDN w:val="0"/>
              <w:adjustRightInd w:val="0"/>
              <w:jc w:val="center"/>
              <w:rPr>
                <w:rFonts w:ascii="宋体" w:hAnsi="宋体"/>
                <w:kern w:val="0"/>
                <w:szCs w:val="21"/>
              </w:rPr>
            </w:pPr>
          </w:p>
        </w:tc>
        <w:tc>
          <w:tcPr>
            <w:tcW w:w="121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8B7CE4" w:rsidRDefault="008B7CE4">
            <w:pPr>
              <w:autoSpaceDE w:val="0"/>
              <w:autoSpaceDN w:val="0"/>
              <w:adjustRightInd w:val="0"/>
              <w:jc w:val="center"/>
              <w:rPr>
                <w:rFonts w:ascii="宋体" w:hAnsi="宋体"/>
                <w:kern w:val="0"/>
                <w:szCs w:val="21"/>
              </w:rPr>
            </w:pPr>
          </w:p>
        </w:tc>
        <w:tc>
          <w:tcPr>
            <w:tcW w:w="141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8B7CE4" w:rsidRDefault="008B7CE4">
            <w:pPr>
              <w:autoSpaceDE w:val="0"/>
              <w:autoSpaceDN w:val="0"/>
              <w:adjustRightInd w:val="0"/>
              <w:jc w:val="center"/>
              <w:rPr>
                <w:rFonts w:ascii="宋体" w:hAnsi="宋体"/>
                <w:kern w:val="0"/>
                <w:szCs w:val="21"/>
              </w:rPr>
            </w:pPr>
          </w:p>
        </w:tc>
        <w:tc>
          <w:tcPr>
            <w:tcW w:w="966"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5617" w:type="dxa"/>
            <w:gridSpan w:val="6"/>
            <w:vAlign w:val="center"/>
          </w:tcPr>
          <w:p w:rsidR="008B7CE4" w:rsidRDefault="000E7417">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restart"/>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8B7CE4" w:rsidRDefault="008B7CE4">
            <w:pPr>
              <w:autoSpaceDE w:val="0"/>
              <w:autoSpaceDN w:val="0"/>
              <w:adjustRightInd w:val="0"/>
              <w:jc w:val="center"/>
              <w:rPr>
                <w:rFonts w:ascii="宋体" w:hAnsi="宋体"/>
                <w:kern w:val="0"/>
                <w:szCs w:val="21"/>
              </w:rPr>
            </w:pPr>
          </w:p>
        </w:tc>
        <w:tc>
          <w:tcPr>
            <w:tcW w:w="1416" w:type="dxa"/>
            <w:vMerge/>
            <w:vAlign w:val="center"/>
          </w:tcPr>
          <w:p w:rsidR="008B7CE4" w:rsidRDefault="008B7CE4">
            <w:pPr>
              <w:autoSpaceDE w:val="0"/>
              <w:autoSpaceDN w:val="0"/>
              <w:adjustRightInd w:val="0"/>
              <w:jc w:val="center"/>
              <w:rPr>
                <w:rFonts w:ascii="宋体" w:hAnsi="宋体"/>
                <w:kern w:val="0"/>
                <w:szCs w:val="21"/>
              </w:rPr>
            </w:pPr>
          </w:p>
        </w:tc>
        <w:tc>
          <w:tcPr>
            <w:tcW w:w="2119" w:type="dxa"/>
            <w:gridSpan w:val="3"/>
            <w:vAlign w:val="center"/>
          </w:tcPr>
          <w:p w:rsidR="008B7CE4" w:rsidRDefault="000E7417">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58"/>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1423"/>
          <w:jc w:val="center"/>
        </w:trPr>
        <w:tc>
          <w:tcPr>
            <w:tcW w:w="1942" w:type="dxa"/>
            <w:vAlign w:val="center"/>
          </w:tcPr>
          <w:p w:rsidR="008B7CE4" w:rsidRDefault="000E7417">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r w:rsidR="008B7CE4">
        <w:trPr>
          <w:trHeight w:hRule="exact" w:val="567"/>
          <w:jc w:val="center"/>
        </w:trPr>
        <w:tc>
          <w:tcPr>
            <w:tcW w:w="1942" w:type="dxa"/>
            <w:vAlign w:val="center"/>
          </w:tcPr>
          <w:p w:rsidR="008B7CE4" w:rsidRDefault="000E7417">
            <w:pPr>
              <w:autoSpaceDE w:val="0"/>
              <w:autoSpaceDN w:val="0"/>
              <w:adjustRightInd w:val="0"/>
              <w:jc w:val="center"/>
              <w:rPr>
                <w:rFonts w:ascii="宋体" w:hAnsi="宋体"/>
                <w:kern w:val="0"/>
                <w:szCs w:val="21"/>
              </w:rPr>
            </w:pPr>
            <w:r>
              <w:rPr>
                <w:rFonts w:ascii="宋体" w:hAnsi="宋体" w:cs="MingLiU" w:hint="eastAsia"/>
                <w:kern w:val="0"/>
                <w:szCs w:val="21"/>
              </w:rPr>
              <w:t>备    注</w:t>
            </w:r>
          </w:p>
        </w:tc>
        <w:tc>
          <w:tcPr>
            <w:tcW w:w="7697" w:type="dxa"/>
            <w:gridSpan w:val="8"/>
            <w:vAlign w:val="center"/>
          </w:tcPr>
          <w:p w:rsidR="008B7CE4" w:rsidRDefault="008B7CE4">
            <w:pPr>
              <w:autoSpaceDE w:val="0"/>
              <w:autoSpaceDN w:val="0"/>
              <w:adjustRightInd w:val="0"/>
              <w:jc w:val="center"/>
              <w:rPr>
                <w:rFonts w:ascii="宋体" w:hAnsi="宋体"/>
                <w:kern w:val="0"/>
                <w:szCs w:val="21"/>
              </w:rPr>
            </w:pPr>
          </w:p>
        </w:tc>
      </w:tr>
    </w:tbl>
    <w:p w:rsidR="008B7CE4" w:rsidRDefault="000E7417">
      <w:pPr>
        <w:rPr>
          <w:rFonts w:ascii="宋体" w:hAnsi="宋体"/>
          <w:szCs w:val="21"/>
        </w:rPr>
      </w:pPr>
      <w:r>
        <w:rPr>
          <w:rFonts w:ascii="宋体" w:hAnsi="宋体" w:hint="eastAsia"/>
          <w:szCs w:val="21"/>
        </w:rPr>
        <w:t>注：</w:t>
      </w:r>
      <w:bookmarkStart w:id="266" w:name="_Toc486277940"/>
      <w:bookmarkStart w:id="267" w:name="_Toc485889074"/>
      <w:bookmarkStart w:id="268" w:name="_Toc234382979"/>
      <w:bookmarkStart w:id="269" w:name="_Toc10076"/>
      <w:r>
        <w:rPr>
          <w:rFonts w:ascii="宋体" w:hAnsi="宋体" w:hint="eastAsia"/>
          <w:szCs w:val="21"/>
        </w:rPr>
        <w:t>后</w:t>
      </w:r>
      <w:r>
        <w:rPr>
          <w:rFonts w:ascii="宋体" w:hAnsi="宋体"/>
          <w:szCs w:val="21"/>
        </w:rPr>
        <w:t>附</w:t>
      </w:r>
      <w:r>
        <w:rPr>
          <w:rFonts w:ascii="宋体" w:hAnsi="宋体" w:hint="eastAsia"/>
          <w:szCs w:val="21"/>
        </w:rPr>
        <w:t>企业法人</w:t>
      </w:r>
      <w:r>
        <w:rPr>
          <w:rFonts w:ascii="宋体" w:hAnsi="宋体"/>
          <w:szCs w:val="21"/>
        </w:rPr>
        <w:t>营业执照副本</w:t>
      </w:r>
      <w:r>
        <w:rPr>
          <w:rFonts w:ascii="宋体" w:hAnsi="宋体" w:hint="eastAsia"/>
          <w:szCs w:val="21"/>
        </w:rPr>
        <w:t>、施工资质证书副本、安全生产许可证副本、基本账户开户许可证的原件扫描件（或图片）并加盖单位章</w:t>
      </w:r>
    </w:p>
    <w:p w:rsidR="008B7CE4" w:rsidRDefault="008B7CE4">
      <w:pPr>
        <w:rPr>
          <w:rFonts w:ascii="黑体" w:eastAsia="黑体" w:hAnsi="宋体"/>
          <w:sz w:val="28"/>
          <w:szCs w:val="28"/>
        </w:rPr>
      </w:pPr>
    </w:p>
    <w:p w:rsidR="008B7CE4" w:rsidRDefault="008B7CE4">
      <w:pPr>
        <w:pStyle w:val="a0"/>
        <w:ind w:firstLine="210"/>
      </w:pPr>
    </w:p>
    <w:p w:rsidR="008B7CE4" w:rsidRDefault="000E7417">
      <w:pPr>
        <w:jc w:val="center"/>
        <w:rPr>
          <w:rFonts w:ascii="黑体" w:eastAsia="黑体" w:hAnsi="宋体"/>
          <w:sz w:val="28"/>
          <w:szCs w:val="28"/>
        </w:rPr>
      </w:pPr>
      <w:r>
        <w:rPr>
          <w:rFonts w:ascii="黑体" w:eastAsia="黑体" w:hAnsi="宋体" w:hint="eastAsia"/>
          <w:sz w:val="28"/>
          <w:szCs w:val="28"/>
        </w:rPr>
        <w:lastRenderedPageBreak/>
        <w:t>（二）投标人企业组织结构框图</w:t>
      </w:r>
      <w:bookmarkEnd w:id="266"/>
      <w:bookmarkEnd w:id="267"/>
      <w:bookmarkEnd w:id="268"/>
      <w:bookmarkEnd w:id="26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39"/>
      </w:tblGrid>
      <w:tr w:rsidR="008B7CE4">
        <w:trPr>
          <w:trHeight w:val="8876"/>
          <w:jc w:val="center"/>
        </w:trPr>
        <w:tc>
          <w:tcPr>
            <w:tcW w:w="9639" w:type="dxa"/>
          </w:tcPr>
          <w:p w:rsidR="008B7CE4" w:rsidRDefault="008B7CE4"/>
          <w:p w:rsidR="008B7CE4" w:rsidRDefault="000E7417">
            <w:pPr>
              <w:rPr>
                <w:rFonts w:cs="宋体"/>
                <w:szCs w:val="21"/>
              </w:rPr>
            </w:pPr>
            <w:r>
              <w:rPr>
                <w:rFonts w:cs="宋体" w:hint="eastAsia"/>
                <w:sz w:val="24"/>
                <w:szCs w:val="21"/>
              </w:rPr>
              <w:t>以框图方式表示。</w:t>
            </w:r>
          </w:p>
        </w:tc>
      </w:tr>
      <w:tr w:rsidR="008B7CE4">
        <w:trPr>
          <w:trHeight w:val="2813"/>
          <w:jc w:val="center"/>
        </w:trPr>
        <w:tc>
          <w:tcPr>
            <w:tcW w:w="9639" w:type="dxa"/>
          </w:tcPr>
          <w:p w:rsidR="008B7CE4" w:rsidRDefault="008B7CE4">
            <w:pPr>
              <w:rPr>
                <w:rFonts w:cs="宋体"/>
                <w:sz w:val="24"/>
              </w:rPr>
            </w:pPr>
          </w:p>
          <w:p w:rsidR="008B7CE4" w:rsidRDefault="000E7417">
            <w:pPr>
              <w:rPr>
                <w:rFonts w:cs="宋体"/>
                <w:szCs w:val="21"/>
              </w:rPr>
            </w:pPr>
            <w:r>
              <w:rPr>
                <w:rFonts w:cs="宋体" w:hint="eastAsia"/>
                <w:szCs w:val="21"/>
              </w:rPr>
              <w:t>说明</w:t>
            </w:r>
          </w:p>
        </w:tc>
      </w:tr>
    </w:tbl>
    <w:p w:rsidR="008B7CE4" w:rsidRDefault="000E7417" w:rsidP="00424D6C">
      <w:pPr>
        <w:pStyle w:val="1"/>
        <w:spacing w:beforeLines="100" w:before="312" w:afterLines="150" w:after="468" w:line="360" w:lineRule="exact"/>
        <w:jc w:val="center"/>
        <w:rPr>
          <w:rFonts w:ascii="黑体" w:eastAsia="黑体" w:hAnsi="宋体"/>
          <w:b w:val="0"/>
          <w:bCs w:val="0"/>
          <w:sz w:val="28"/>
          <w:szCs w:val="28"/>
        </w:rPr>
      </w:pPr>
      <w:r>
        <w:br w:type="page"/>
      </w:r>
      <w:bookmarkStart w:id="270" w:name="_Toc485889076"/>
      <w:bookmarkStart w:id="271" w:name="_Toc234382981"/>
      <w:bookmarkStart w:id="272" w:name="_Toc193904176"/>
      <w:bookmarkStart w:id="273" w:name="_Toc234242180"/>
    </w:p>
    <w:p w:rsidR="008B7CE4" w:rsidRDefault="000E7417">
      <w:pPr>
        <w:ind w:left="105" w:firstLine="315"/>
        <w:jc w:val="center"/>
        <w:rPr>
          <w:rFonts w:ascii="宋体" w:hAnsi="宋体"/>
          <w:szCs w:val="21"/>
        </w:rPr>
      </w:pPr>
      <w:r>
        <w:rPr>
          <w:rFonts w:ascii="黑体" w:eastAsia="黑体" w:hAnsi="宋体" w:hint="eastAsia"/>
          <w:b/>
          <w:bCs/>
          <w:kern w:val="44"/>
          <w:sz w:val="28"/>
          <w:szCs w:val="28"/>
        </w:rPr>
        <w:lastRenderedPageBreak/>
        <w:t>（三）近年财务状况表</w:t>
      </w:r>
      <w:bookmarkEnd w:id="270"/>
      <w:bookmarkEnd w:id="271"/>
      <w:bookmarkEnd w:id="272"/>
      <w:bookmarkEnd w:id="273"/>
    </w:p>
    <w:p w:rsidR="008B7CE4" w:rsidRDefault="000E7417">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73"/>
        <w:gridCol w:w="990"/>
        <w:gridCol w:w="1258"/>
        <w:gridCol w:w="1259"/>
        <w:gridCol w:w="1259"/>
      </w:tblGrid>
      <w:tr w:rsidR="008B7CE4">
        <w:trPr>
          <w:trHeight w:val="510"/>
          <w:jc w:val="center"/>
        </w:trPr>
        <w:tc>
          <w:tcPr>
            <w:tcW w:w="4873" w:type="dxa"/>
            <w:vAlign w:val="center"/>
          </w:tcPr>
          <w:p w:rsidR="008B7CE4" w:rsidRDefault="000E7417">
            <w:pPr>
              <w:jc w:val="center"/>
              <w:rPr>
                <w:rFonts w:ascii="宋体" w:hAnsi="宋体"/>
                <w:szCs w:val="21"/>
              </w:rPr>
            </w:pPr>
            <w:r>
              <w:rPr>
                <w:rFonts w:ascii="宋体" w:hAnsi="宋体" w:hint="eastAsia"/>
                <w:szCs w:val="21"/>
              </w:rPr>
              <w:t>项目或指标</w:t>
            </w:r>
          </w:p>
        </w:tc>
        <w:tc>
          <w:tcPr>
            <w:tcW w:w="990" w:type="dxa"/>
            <w:vAlign w:val="center"/>
          </w:tcPr>
          <w:p w:rsidR="008B7CE4" w:rsidRDefault="000E7417">
            <w:pPr>
              <w:jc w:val="center"/>
              <w:rPr>
                <w:rFonts w:ascii="宋体" w:hAnsi="宋体"/>
                <w:szCs w:val="21"/>
              </w:rPr>
            </w:pPr>
            <w:r>
              <w:rPr>
                <w:rFonts w:ascii="宋体" w:hAnsi="宋体" w:hint="eastAsia"/>
                <w:szCs w:val="21"/>
              </w:rPr>
              <w:t>单位</w:t>
            </w:r>
          </w:p>
        </w:tc>
        <w:tc>
          <w:tcPr>
            <w:tcW w:w="1258"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c>
          <w:tcPr>
            <w:tcW w:w="1259" w:type="dxa"/>
            <w:vAlign w:val="center"/>
          </w:tcPr>
          <w:p w:rsidR="008B7CE4" w:rsidRDefault="000E7417">
            <w:pPr>
              <w:jc w:val="center"/>
              <w:rPr>
                <w:rFonts w:ascii="宋体" w:hAnsi="宋体"/>
                <w:szCs w:val="21"/>
              </w:rPr>
            </w:pPr>
            <w:r>
              <w:rPr>
                <w:rFonts w:ascii="宋体" w:hAnsi="宋体" w:hint="eastAsia"/>
                <w:szCs w:val="21"/>
              </w:rPr>
              <w:t>年</w:t>
            </w: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一、注册资金</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二、净资产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三、总资产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四、固定资产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五、流动资产</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六、流动负债</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七、负债合计</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八、营业收入</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九、净利润</w:t>
            </w:r>
          </w:p>
        </w:tc>
        <w:tc>
          <w:tcPr>
            <w:tcW w:w="990" w:type="dxa"/>
            <w:vAlign w:val="center"/>
          </w:tcPr>
          <w:p w:rsidR="008B7CE4" w:rsidRDefault="000E7417">
            <w:pPr>
              <w:jc w:val="center"/>
              <w:rPr>
                <w:rFonts w:ascii="宋体" w:hAnsi="宋体"/>
                <w:szCs w:val="21"/>
              </w:rPr>
            </w:pPr>
            <w:r>
              <w:rPr>
                <w:rFonts w:ascii="宋体" w:hAnsi="宋体" w:hint="eastAsia"/>
                <w:szCs w:val="21"/>
              </w:rPr>
              <w:t>万元</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十、现金流量净额</w:t>
            </w:r>
          </w:p>
        </w:tc>
        <w:tc>
          <w:tcPr>
            <w:tcW w:w="990" w:type="dxa"/>
            <w:vAlign w:val="center"/>
          </w:tcPr>
          <w:p w:rsidR="008B7CE4" w:rsidRDefault="008B7CE4">
            <w:pPr>
              <w:jc w:val="center"/>
              <w:rPr>
                <w:rFonts w:ascii="宋体" w:hAnsi="宋体"/>
                <w:szCs w:val="21"/>
              </w:rPr>
            </w:pP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jc w:val="left"/>
              <w:rPr>
                <w:rFonts w:ascii="宋体" w:hAnsi="宋体"/>
                <w:szCs w:val="21"/>
              </w:rPr>
            </w:pPr>
            <w:r>
              <w:rPr>
                <w:rFonts w:ascii="宋体" w:hAnsi="宋体" w:hint="eastAsia"/>
                <w:szCs w:val="21"/>
              </w:rPr>
              <w:t>十一、主要财务指标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1．净资产收益率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2．总资产报酬</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3．主营业务利润率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4．资产负债率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5、流动比率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r w:rsidR="008B7CE4">
        <w:trPr>
          <w:trHeight w:val="510"/>
          <w:jc w:val="center"/>
        </w:trPr>
        <w:tc>
          <w:tcPr>
            <w:tcW w:w="4873" w:type="dxa"/>
            <w:vAlign w:val="center"/>
          </w:tcPr>
          <w:p w:rsidR="008B7CE4" w:rsidRDefault="000E7417">
            <w:pPr>
              <w:ind w:firstLineChars="250" w:firstLine="525"/>
              <w:jc w:val="left"/>
              <w:rPr>
                <w:rFonts w:ascii="宋体" w:hAnsi="宋体"/>
                <w:szCs w:val="21"/>
              </w:rPr>
            </w:pPr>
            <w:r>
              <w:rPr>
                <w:rFonts w:ascii="宋体" w:hAnsi="宋体" w:hint="eastAsia"/>
                <w:szCs w:val="21"/>
              </w:rPr>
              <w:t>6、速动比率</w:t>
            </w:r>
          </w:p>
        </w:tc>
        <w:tc>
          <w:tcPr>
            <w:tcW w:w="990" w:type="dxa"/>
            <w:vAlign w:val="center"/>
          </w:tcPr>
          <w:p w:rsidR="008B7CE4" w:rsidRDefault="000E7417">
            <w:pPr>
              <w:jc w:val="center"/>
              <w:rPr>
                <w:rFonts w:ascii="宋体" w:hAnsi="宋体"/>
                <w:szCs w:val="21"/>
              </w:rPr>
            </w:pPr>
            <w:r>
              <w:rPr>
                <w:rFonts w:ascii="宋体" w:hAnsi="宋体" w:hint="eastAsia"/>
                <w:szCs w:val="21"/>
              </w:rPr>
              <w:t>%</w:t>
            </w:r>
          </w:p>
        </w:tc>
        <w:tc>
          <w:tcPr>
            <w:tcW w:w="1258"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c>
          <w:tcPr>
            <w:tcW w:w="1259" w:type="dxa"/>
            <w:vAlign w:val="center"/>
          </w:tcPr>
          <w:p w:rsidR="008B7CE4" w:rsidRDefault="008B7CE4">
            <w:pPr>
              <w:jc w:val="center"/>
              <w:rPr>
                <w:rFonts w:ascii="宋体" w:hAnsi="宋体"/>
                <w:szCs w:val="21"/>
              </w:rPr>
            </w:pPr>
          </w:p>
        </w:tc>
      </w:tr>
    </w:tbl>
    <w:p w:rsidR="008B7CE4" w:rsidRDefault="000E7417">
      <w:pPr>
        <w:spacing w:line="400" w:lineRule="exact"/>
        <w:rPr>
          <w:rFonts w:ascii="宋体" w:hAnsi="宋体"/>
          <w:szCs w:val="21"/>
        </w:rPr>
      </w:pPr>
      <w:r>
        <w:rPr>
          <w:rFonts w:ascii="宋体" w:hAnsi="宋体" w:hint="eastAsia"/>
          <w:szCs w:val="21"/>
        </w:rPr>
        <w:t>注：附经会计师事务所或审计机构审计的财务会计报表，包括资产负债表、利润表、现金流量表、所有者权益变动表及其附注的原件扫描件（或图片），具体年份要求见投标人须知前附表。</w:t>
      </w: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spacing w:line="400" w:lineRule="exact"/>
        <w:rPr>
          <w:rFonts w:ascii="宋体" w:hAnsi="宋体"/>
          <w:szCs w:val="21"/>
        </w:rPr>
      </w:pPr>
    </w:p>
    <w:p w:rsidR="008B7CE4" w:rsidRDefault="008B7CE4">
      <w:pPr>
        <w:jc w:val="center"/>
        <w:rPr>
          <w:rFonts w:ascii="隶书" w:eastAsia="隶书"/>
          <w:sz w:val="24"/>
        </w:rPr>
      </w:pPr>
    </w:p>
    <w:p w:rsidR="008B7CE4" w:rsidRDefault="000E7417" w:rsidP="00424D6C">
      <w:pPr>
        <w:pStyle w:val="1"/>
        <w:spacing w:beforeLines="100" w:before="312" w:afterLines="100" w:after="312" w:line="360" w:lineRule="exact"/>
        <w:jc w:val="center"/>
        <w:rPr>
          <w:rFonts w:ascii="黑体" w:eastAsia="黑体" w:hAnsi="宋体"/>
          <w:sz w:val="28"/>
          <w:szCs w:val="28"/>
        </w:rPr>
      </w:pPr>
      <w:bookmarkStart w:id="274" w:name="_Toc234242181"/>
      <w:bookmarkStart w:id="275" w:name="_Toc30568"/>
      <w:bookmarkStart w:id="276" w:name="_Toc234382982"/>
      <w:bookmarkStart w:id="277" w:name="_Toc485889077"/>
      <w:bookmarkStart w:id="278" w:name="_Toc486277942"/>
      <w:r>
        <w:rPr>
          <w:rFonts w:ascii="黑体" w:eastAsia="黑体" w:hAnsi="宋体" w:hint="eastAsia"/>
          <w:sz w:val="28"/>
          <w:szCs w:val="28"/>
        </w:rPr>
        <w:lastRenderedPageBreak/>
        <w:t>（四）近年完成的类似项目情况表</w:t>
      </w:r>
      <w:bookmarkEnd w:id="274"/>
      <w:bookmarkEnd w:id="275"/>
      <w:bookmarkEnd w:id="276"/>
      <w:bookmarkEnd w:id="277"/>
      <w:bookmarkEnd w:id="27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合同价格</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0E7417">
      <w:pPr>
        <w:rPr>
          <w:rFonts w:ascii="宋体" w:hAnsi="宋体"/>
          <w:szCs w:val="21"/>
          <w:lang w:bidi="zh-CN"/>
        </w:rPr>
      </w:pPr>
      <w:r>
        <w:rPr>
          <w:rFonts w:ascii="宋体" w:hAnsi="宋体"/>
          <w:szCs w:val="21"/>
          <w:lang w:bidi="zh-CN"/>
        </w:rPr>
        <w:t>注：1.每张表格只填写一个项目，并标明序号。</w:t>
      </w:r>
    </w:p>
    <w:p w:rsidR="008B7CE4" w:rsidRDefault="000E7417">
      <w:pPr>
        <w:ind w:firstLineChars="200" w:firstLine="420"/>
        <w:rPr>
          <w:rFonts w:ascii="宋体" w:hAnsi="宋体"/>
          <w:szCs w:val="21"/>
          <w:lang w:bidi="zh-CN"/>
        </w:rPr>
      </w:pPr>
      <w:r>
        <w:rPr>
          <w:rFonts w:ascii="宋体" w:hAnsi="宋体"/>
          <w:szCs w:val="21"/>
          <w:lang w:bidi="zh-CN"/>
        </w:rPr>
        <w:t>2.</w:t>
      </w:r>
      <w:r>
        <w:rPr>
          <w:rFonts w:ascii="宋体" w:hAnsi="宋体" w:hint="eastAsia"/>
          <w:szCs w:val="21"/>
          <w:lang w:bidi="zh-CN"/>
        </w:rPr>
        <w:t>后</w:t>
      </w:r>
      <w:r>
        <w:rPr>
          <w:rFonts w:ascii="宋体" w:hAnsi="宋体"/>
          <w:szCs w:val="21"/>
          <w:lang w:bidi="zh-CN"/>
        </w:rPr>
        <w:t>附中标通知书</w:t>
      </w:r>
      <w:r>
        <w:rPr>
          <w:rFonts w:ascii="宋体" w:hAnsi="宋体" w:hint="eastAsia"/>
          <w:szCs w:val="21"/>
          <w:lang w:bidi="zh-CN"/>
        </w:rPr>
        <w:t>、</w:t>
      </w:r>
      <w:r>
        <w:rPr>
          <w:rFonts w:ascii="宋体" w:hAnsi="宋体"/>
          <w:szCs w:val="21"/>
          <w:lang w:bidi="zh-CN"/>
        </w:rPr>
        <w:t>合同协议书</w:t>
      </w:r>
      <w:r>
        <w:rPr>
          <w:rFonts w:ascii="宋体" w:hAnsi="宋体" w:hint="eastAsia"/>
          <w:szCs w:val="21"/>
          <w:lang w:bidi="zh-CN"/>
        </w:rPr>
        <w:t>、</w:t>
      </w:r>
      <w:r>
        <w:rPr>
          <w:rFonts w:ascii="宋体" w:hAnsi="宋体"/>
          <w:szCs w:val="21"/>
          <w:lang w:bidi="zh-CN"/>
        </w:rPr>
        <w:t>工程接收证书（工程竣工验收证书）的</w:t>
      </w:r>
      <w:r>
        <w:rPr>
          <w:rFonts w:ascii="宋体" w:hAnsi="宋体" w:hint="eastAsia"/>
          <w:szCs w:val="21"/>
        </w:rPr>
        <w:t>原件扫描件（或图片）</w:t>
      </w:r>
      <w:r>
        <w:rPr>
          <w:rFonts w:ascii="宋体" w:hAnsi="宋体"/>
          <w:szCs w:val="21"/>
          <w:lang w:bidi="zh-CN"/>
        </w:rPr>
        <w:t>。</w:t>
      </w:r>
    </w:p>
    <w:p w:rsidR="008B7CE4" w:rsidRDefault="000E7417">
      <w:pPr>
        <w:ind w:firstLineChars="200" w:firstLine="420"/>
        <w:rPr>
          <w:rFonts w:ascii="宋体" w:hAnsi="宋体"/>
          <w:szCs w:val="21"/>
          <w:lang w:bidi="zh-CN"/>
        </w:rPr>
      </w:pPr>
      <w:r>
        <w:rPr>
          <w:rFonts w:ascii="宋体" w:hAnsi="宋体"/>
          <w:szCs w:val="21"/>
          <w:lang w:bidi="zh-CN"/>
        </w:rPr>
        <w:t>3.如近年来，投标人法人机构发生合法变更或重组或法人名称变更时，应提供相关部门的合法批件或其他相关证明材料来证明其所附业绩的继承性。</w:t>
      </w:r>
    </w:p>
    <w:p w:rsidR="008B7CE4" w:rsidRDefault="000E7417">
      <w:pPr>
        <w:ind w:firstLineChars="200" w:firstLine="420"/>
        <w:rPr>
          <w:rFonts w:ascii="宋体" w:hAnsi="宋体"/>
          <w:szCs w:val="21"/>
        </w:rPr>
      </w:pPr>
      <w:r>
        <w:rPr>
          <w:rFonts w:ascii="宋体" w:hAnsi="宋体" w:hint="eastAsia"/>
          <w:szCs w:val="21"/>
        </w:rPr>
        <w:t>4.当本表内容与所附证据材料不一致时，应以所附证据材料为准。</w:t>
      </w: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8B7CE4">
      <w:pPr>
        <w:rPr>
          <w:rFonts w:ascii="宋体" w:hAnsi="宋体"/>
          <w:szCs w:val="21"/>
        </w:rPr>
      </w:pPr>
    </w:p>
    <w:p w:rsidR="008B7CE4" w:rsidRDefault="000E7417" w:rsidP="00424D6C">
      <w:pPr>
        <w:pStyle w:val="1"/>
        <w:spacing w:beforeLines="100" w:before="312" w:afterLines="100" w:after="312" w:line="360" w:lineRule="exact"/>
        <w:jc w:val="center"/>
        <w:rPr>
          <w:rFonts w:ascii="黑体" w:eastAsia="黑体" w:hAnsi="宋体"/>
          <w:sz w:val="28"/>
          <w:szCs w:val="28"/>
        </w:rPr>
      </w:pPr>
      <w:bookmarkStart w:id="279" w:name="_Toc193904177"/>
      <w:bookmarkStart w:id="280" w:name="_Toc486277943"/>
      <w:bookmarkStart w:id="281" w:name="_Toc485889078"/>
      <w:bookmarkStart w:id="282" w:name="_Toc7313"/>
      <w:bookmarkStart w:id="283" w:name="_Toc234242182"/>
      <w:bookmarkStart w:id="284" w:name="_Toc234382983"/>
      <w:r>
        <w:rPr>
          <w:rFonts w:ascii="黑体" w:eastAsia="黑体" w:hAnsi="宋体" w:hint="eastAsia"/>
          <w:sz w:val="28"/>
          <w:szCs w:val="28"/>
        </w:rPr>
        <w:lastRenderedPageBreak/>
        <w:t>（五）正在施工和新承接的项目情况表</w:t>
      </w:r>
      <w:bookmarkEnd w:id="279"/>
      <w:bookmarkEnd w:id="280"/>
      <w:bookmarkEnd w:id="281"/>
      <w:bookmarkEnd w:id="282"/>
      <w:bookmarkEnd w:id="283"/>
      <w:bookmarkEnd w:id="28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10"/>
        <w:gridCol w:w="7029"/>
      </w:tblGrid>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项目所在地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发包人名称</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发包人地址</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发包人电话</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签约合同价</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开工日期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计划交工日期</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承担的工作</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工程质量要求</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项目经理</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项目总工</w:t>
            </w:r>
          </w:p>
        </w:tc>
        <w:tc>
          <w:tcPr>
            <w:tcW w:w="7029" w:type="dxa"/>
            <w:vAlign w:val="center"/>
          </w:tcPr>
          <w:p w:rsidR="008B7CE4" w:rsidRDefault="008B7CE4">
            <w:pPr>
              <w:jc w:val="center"/>
              <w:rPr>
                <w:rFonts w:ascii="宋体" w:hAnsi="宋体"/>
                <w:szCs w:val="21"/>
              </w:rPr>
            </w:pPr>
          </w:p>
        </w:tc>
      </w:tr>
      <w:tr w:rsidR="008B7CE4">
        <w:trPr>
          <w:trHeight w:val="567"/>
          <w:jc w:val="center"/>
        </w:trPr>
        <w:tc>
          <w:tcPr>
            <w:tcW w:w="2610" w:type="dxa"/>
            <w:vAlign w:val="center"/>
          </w:tcPr>
          <w:p w:rsidR="008B7CE4" w:rsidRDefault="000E7417">
            <w:pPr>
              <w:jc w:val="center"/>
              <w:rPr>
                <w:rFonts w:ascii="宋体" w:hAnsi="宋体"/>
                <w:szCs w:val="21"/>
              </w:rPr>
            </w:pPr>
            <w:r>
              <w:rPr>
                <w:rFonts w:ascii="宋体" w:hAnsi="宋体" w:hint="eastAsia"/>
                <w:szCs w:val="21"/>
              </w:rPr>
              <w:t>总监理工程师及电话</w:t>
            </w:r>
          </w:p>
        </w:tc>
        <w:tc>
          <w:tcPr>
            <w:tcW w:w="7029" w:type="dxa"/>
            <w:vAlign w:val="center"/>
          </w:tcPr>
          <w:p w:rsidR="008B7CE4" w:rsidRDefault="008B7CE4">
            <w:pPr>
              <w:jc w:val="center"/>
              <w:rPr>
                <w:rFonts w:ascii="宋体" w:hAnsi="宋体"/>
                <w:szCs w:val="21"/>
              </w:rPr>
            </w:pPr>
          </w:p>
        </w:tc>
      </w:tr>
      <w:tr w:rsidR="008B7CE4">
        <w:trPr>
          <w:trHeight w:val="1726"/>
          <w:jc w:val="center"/>
        </w:trPr>
        <w:tc>
          <w:tcPr>
            <w:tcW w:w="2610" w:type="dxa"/>
            <w:vAlign w:val="center"/>
          </w:tcPr>
          <w:p w:rsidR="008B7CE4" w:rsidRDefault="000E7417">
            <w:pPr>
              <w:jc w:val="center"/>
              <w:rPr>
                <w:rFonts w:ascii="宋体" w:hAnsi="宋体"/>
                <w:szCs w:val="21"/>
              </w:rPr>
            </w:pPr>
            <w:r>
              <w:rPr>
                <w:rFonts w:ascii="宋体" w:hAnsi="宋体" w:hint="eastAsia"/>
                <w:szCs w:val="21"/>
              </w:rPr>
              <w:t>项目描述</w:t>
            </w:r>
          </w:p>
        </w:tc>
        <w:tc>
          <w:tcPr>
            <w:tcW w:w="7029" w:type="dxa"/>
            <w:vAlign w:val="center"/>
          </w:tcPr>
          <w:p w:rsidR="008B7CE4" w:rsidRDefault="008B7CE4">
            <w:pPr>
              <w:jc w:val="center"/>
              <w:rPr>
                <w:rFonts w:ascii="宋体" w:hAnsi="宋体"/>
                <w:szCs w:val="21"/>
              </w:rPr>
            </w:pPr>
          </w:p>
        </w:tc>
      </w:tr>
      <w:tr w:rsidR="008B7CE4">
        <w:trPr>
          <w:trHeight w:val="689"/>
          <w:jc w:val="center"/>
        </w:trPr>
        <w:tc>
          <w:tcPr>
            <w:tcW w:w="2610" w:type="dxa"/>
            <w:vAlign w:val="center"/>
          </w:tcPr>
          <w:p w:rsidR="008B7CE4" w:rsidRDefault="000E7417">
            <w:pPr>
              <w:jc w:val="center"/>
              <w:rPr>
                <w:rFonts w:ascii="宋体" w:hAnsi="宋体"/>
                <w:szCs w:val="21"/>
              </w:rPr>
            </w:pPr>
            <w:r>
              <w:rPr>
                <w:rFonts w:ascii="宋体" w:hAnsi="宋体" w:hint="eastAsia"/>
                <w:szCs w:val="21"/>
              </w:rPr>
              <w:t>备注</w:t>
            </w:r>
          </w:p>
        </w:tc>
        <w:tc>
          <w:tcPr>
            <w:tcW w:w="7029" w:type="dxa"/>
            <w:vAlign w:val="center"/>
          </w:tcPr>
          <w:p w:rsidR="008B7CE4" w:rsidRDefault="008B7CE4">
            <w:pPr>
              <w:jc w:val="center"/>
              <w:rPr>
                <w:rFonts w:ascii="宋体" w:hAnsi="宋体"/>
                <w:szCs w:val="21"/>
              </w:rPr>
            </w:pPr>
          </w:p>
        </w:tc>
      </w:tr>
    </w:tbl>
    <w:p w:rsidR="008B7CE4" w:rsidRDefault="008B7CE4">
      <w:pPr>
        <w:autoSpaceDE w:val="0"/>
        <w:autoSpaceDN w:val="0"/>
        <w:adjustRightInd w:val="0"/>
        <w:spacing w:before="4" w:line="100" w:lineRule="exact"/>
        <w:jc w:val="left"/>
        <w:rPr>
          <w:kern w:val="0"/>
          <w:sz w:val="10"/>
          <w:szCs w:val="10"/>
        </w:rPr>
      </w:pPr>
    </w:p>
    <w:p w:rsidR="008B7CE4" w:rsidRDefault="000E7417">
      <w:pPr>
        <w:rPr>
          <w:sz w:val="24"/>
        </w:rPr>
      </w:pPr>
      <w:r>
        <w:rPr>
          <w:rFonts w:ascii="宋体" w:hAnsi="宋体" w:hint="eastAsia"/>
          <w:sz w:val="24"/>
        </w:rPr>
        <w:t>注：后附中标通知书和合同协议书的原件扫描件（或图片）。每张表格只填写一个项目，并标明序号。</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0E7417" w:rsidP="00424D6C">
      <w:pPr>
        <w:pStyle w:val="1"/>
        <w:spacing w:beforeLines="100" w:before="312" w:afterLines="150" w:after="468" w:line="360" w:lineRule="exact"/>
        <w:jc w:val="center"/>
      </w:pPr>
      <w:bookmarkStart w:id="285" w:name="_Toc8347"/>
      <w:bookmarkStart w:id="286" w:name="_Toc486277941"/>
      <w:bookmarkStart w:id="287" w:name="_Toc485889075"/>
      <w:bookmarkStart w:id="288" w:name="_Toc234382980"/>
      <w:bookmarkStart w:id="289" w:name="_Toc485889079"/>
      <w:bookmarkStart w:id="290" w:name="_Toc486277944"/>
      <w:bookmarkStart w:id="291" w:name="_Toc7381"/>
      <w:bookmarkStart w:id="292" w:name="_Toc234382984"/>
      <w:r>
        <w:rPr>
          <w:rFonts w:ascii="黑体" w:eastAsia="黑体" w:hAnsi="宋体" w:hint="eastAsia"/>
          <w:sz w:val="28"/>
          <w:szCs w:val="28"/>
        </w:rPr>
        <w:lastRenderedPageBreak/>
        <w:t>（六）拟委任的项目经理和项目总工资历表</w:t>
      </w:r>
      <w:bookmarkEnd w:id="285"/>
      <w:bookmarkEnd w:id="286"/>
      <w:bookmarkEnd w:id="287"/>
      <w:bookmarkEnd w:id="288"/>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1645"/>
        <w:gridCol w:w="1516"/>
        <w:gridCol w:w="862"/>
        <w:gridCol w:w="616"/>
        <w:gridCol w:w="776"/>
        <w:gridCol w:w="1393"/>
        <w:gridCol w:w="1477"/>
      </w:tblGrid>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年   龄</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专  业</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8B7CE4" w:rsidRDefault="008B7CE4">
            <w:pPr>
              <w:autoSpaceDE w:val="0"/>
              <w:autoSpaceDN w:val="0"/>
              <w:adjustRightInd w:val="0"/>
              <w:jc w:val="center"/>
              <w:rPr>
                <w:rFonts w:ascii="宋体" w:hAnsi="宋体"/>
                <w:kern w:val="0"/>
                <w:szCs w:val="21"/>
              </w:rPr>
            </w:pPr>
          </w:p>
        </w:tc>
        <w:tc>
          <w:tcPr>
            <w:tcW w:w="1516" w:type="dxa"/>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职    务</w:t>
            </w:r>
          </w:p>
        </w:tc>
        <w:tc>
          <w:tcPr>
            <w:tcW w:w="1478" w:type="dxa"/>
            <w:gridSpan w:val="2"/>
            <w:vAlign w:val="center"/>
          </w:tcPr>
          <w:p w:rsidR="008B7CE4" w:rsidRDefault="008B7CE4">
            <w:pPr>
              <w:autoSpaceDE w:val="0"/>
              <w:autoSpaceDN w:val="0"/>
              <w:adjustRightInd w:val="0"/>
              <w:jc w:val="center"/>
              <w:rPr>
                <w:rFonts w:ascii="宋体" w:hAnsi="宋体"/>
                <w:kern w:val="0"/>
                <w:szCs w:val="21"/>
              </w:rPr>
            </w:pPr>
          </w:p>
        </w:tc>
        <w:tc>
          <w:tcPr>
            <w:tcW w:w="2169" w:type="dxa"/>
            <w:gridSpan w:val="2"/>
            <w:vAlign w:val="center"/>
          </w:tcPr>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拟在本工程</w:t>
            </w:r>
          </w:p>
          <w:p w:rsidR="008B7CE4" w:rsidRDefault="000E7417">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担任职务</w:t>
            </w:r>
          </w:p>
        </w:tc>
        <w:tc>
          <w:tcPr>
            <w:tcW w:w="1477" w:type="dxa"/>
            <w:vAlign w:val="center"/>
          </w:tcPr>
          <w:p w:rsidR="008B7CE4" w:rsidRDefault="008B7CE4">
            <w:pPr>
              <w:jc w:val="center"/>
              <w:rPr>
                <w:rFonts w:ascii="宋体" w:hAnsi="宋体"/>
                <w:szCs w:val="21"/>
              </w:rPr>
            </w:pPr>
          </w:p>
        </w:tc>
      </w:tr>
      <w:tr w:rsidR="008B7CE4">
        <w:trPr>
          <w:trHeight w:val="504"/>
          <w:jc w:val="center"/>
        </w:trPr>
        <w:tc>
          <w:tcPr>
            <w:tcW w:w="1354" w:type="dxa"/>
            <w:vAlign w:val="center"/>
          </w:tcPr>
          <w:p w:rsidR="008B7CE4" w:rsidRDefault="000E7417">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8B7CE4" w:rsidRDefault="000E7417">
            <w:pPr>
              <w:tabs>
                <w:tab w:val="left" w:pos="2820"/>
                <w:tab w:val="left" w:pos="4080"/>
              </w:tabs>
              <w:autoSpaceDE w:val="0"/>
              <w:autoSpaceDN w:val="0"/>
              <w:adjustRightInd w:val="0"/>
              <w:spacing w:before="73"/>
              <w:jc w:val="center"/>
              <w:rPr>
                <w:rFonts w:ascii="宋体" w:hAnsi="宋体"/>
                <w:kern w:val="0"/>
                <w:szCs w:val="21"/>
              </w:rPr>
            </w:pPr>
            <w:r>
              <w:rPr>
                <w:rFonts w:ascii="宋体" w:hAnsi="宋体" w:hint="eastAsia"/>
                <w:kern w:val="0"/>
                <w:szCs w:val="21"/>
              </w:rPr>
              <w:t>年月毕业于学校专业，学制年</w:t>
            </w:r>
          </w:p>
        </w:tc>
      </w:tr>
      <w:tr w:rsidR="008B7CE4">
        <w:trPr>
          <w:trHeight w:val="504"/>
          <w:jc w:val="center"/>
        </w:trPr>
        <w:tc>
          <w:tcPr>
            <w:tcW w:w="9639" w:type="dxa"/>
            <w:gridSpan w:val="8"/>
            <w:vAlign w:val="center"/>
          </w:tcPr>
          <w:p w:rsidR="008B7CE4" w:rsidRDefault="000E7417">
            <w:pPr>
              <w:jc w:val="center"/>
              <w:rPr>
                <w:rFonts w:ascii="宋体" w:hAnsi="宋体"/>
                <w:szCs w:val="21"/>
              </w:rPr>
            </w:pPr>
            <w:r>
              <w:rPr>
                <w:rFonts w:ascii="宋体" w:hAnsi="宋体" w:cs="MingLiU" w:hint="eastAsia"/>
                <w:kern w:val="0"/>
                <w:szCs w:val="21"/>
              </w:rPr>
              <w:t>经     历</w:t>
            </w:r>
          </w:p>
        </w:tc>
      </w:tr>
      <w:tr w:rsidR="008B7CE4">
        <w:trPr>
          <w:trHeight w:val="504"/>
          <w:jc w:val="center"/>
        </w:trPr>
        <w:tc>
          <w:tcPr>
            <w:tcW w:w="1354" w:type="dxa"/>
            <w:vAlign w:val="center"/>
          </w:tcPr>
          <w:p w:rsidR="008B7CE4" w:rsidRDefault="000E7417">
            <w:pPr>
              <w:jc w:val="center"/>
              <w:rPr>
                <w:rFonts w:ascii="宋体" w:hAnsi="宋体"/>
                <w:szCs w:val="21"/>
              </w:rPr>
            </w:pPr>
            <w:r>
              <w:rPr>
                <w:rFonts w:ascii="宋体" w:hAnsi="宋体" w:hint="eastAsia"/>
                <w:szCs w:val="21"/>
              </w:rPr>
              <w:t>年～</w:t>
            </w:r>
          </w:p>
          <w:p w:rsidR="008B7CE4" w:rsidRDefault="000E7417">
            <w:pPr>
              <w:jc w:val="center"/>
              <w:rPr>
                <w:rFonts w:ascii="宋体" w:hAnsi="宋体"/>
                <w:szCs w:val="21"/>
              </w:rPr>
            </w:pPr>
            <w:r>
              <w:rPr>
                <w:rFonts w:ascii="宋体" w:hAnsi="宋体" w:hint="eastAsia"/>
                <w:szCs w:val="21"/>
              </w:rPr>
              <w:t>年</w:t>
            </w:r>
          </w:p>
        </w:tc>
        <w:tc>
          <w:tcPr>
            <w:tcW w:w="4023" w:type="dxa"/>
            <w:gridSpan w:val="3"/>
            <w:vAlign w:val="center"/>
          </w:tcPr>
          <w:p w:rsidR="008B7CE4" w:rsidRDefault="000E7417">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8B7CE4" w:rsidRDefault="000E7417">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8B7CE4" w:rsidRDefault="000E7417">
            <w:pPr>
              <w:jc w:val="center"/>
              <w:rPr>
                <w:rFonts w:ascii="宋体" w:hAnsi="宋体" w:cs="MingLiU"/>
                <w:kern w:val="0"/>
                <w:szCs w:val="21"/>
              </w:rPr>
            </w:pPr>
            <w:r>
              <w:rPr>
                <w:rFonts w:ascii="宋体" w:hAnsi="宋体" w:cs="MingLiU" w:hint="eastAsia"/>
                <w:kern w:val="0"/>
                <w:szCs w:val="21"/>
              </w:rPr>
              <w:t>发包人及</w:t>
            </w:r>
          </w:p>
          <w:p w:rsidR="008B7CE4" w:rsidRDefault="000E7417">
            <w:pPr>
              <w:jc w:val="center"/>
              <w:rPr>
                <w:rFonts w:ascii="宋体" w:hAnsi="宋体"/>
                <w:szCs w:val="21"/>
              </w:rPr>
            </w:pPr>
            <w:r>
              <w:rPr>
                <w:rFonts w:ascii="宋体" w:hAnsi="宋体" w:cs="MingLiU" w:hint="eastAsia"/>
                <w:kern w:val="0"/>
                <w:szCs w:val="21"/>
              </w:rPr>
              <w:t>联系电话</w:t>
            </w: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Align w:val="center"/>
          </w:tcPr>
          <w:p w:rsidR="008B7CE4" w:rsidRDefault="008B7CE4">
            <w:pPr>
              <w:jc w:val="center"/>
              <w:rPr>
                <w:rFonts w:ascii="宋体" w:hAnsi="宋体"/>
                <w:szCs w:val="21"/>
              </w:rPr>
            </w:pPr>
          </w:p>
        </w:tc>
        <w:tc>
          <w:tcPr>
            <w:tcW w:w="4023" w:type="dxa"/>
            <w:gridSpan w:val="3"/>
            <w:vAlign w:val="center"/>
          </w:tcPr>
          <w:p w:rsidR="008B7CE4" w:rsidRDefault="008B7CE4">
            <w:pPr>
              <w:jc w:val="center"/>
              <w:rPr>
                <w:rFonts w:ascii="宋体" w:hAnsi="宋体"/>
                <w:szCs w:val="21"/>
              </w:rPr>
            </w:pP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5377" w:type="dxa"/>
            <w:gridSpan w:val="4"/>
            <w:vAlign w:val="center"/>
          </w:tcPr>
          <w:p w:rsidR="008B7CE4" w:rsidRDefault="000E7417">
            <w:pPr>
              <w:jc w:val="center"/>
              <w:rPr>
                <w:rFonts w:ascii="宋体" w:hAnsi="宋体"/>
                <w:szCs w:val="21"/>
              </w:rPr>
            </w:pPr>
            <w:r>
              <w:rPr>
                <w:rFonts w:ascii="宋体" w:hAnsi="宋体" w:hint="eastAsia"/>
                <w:szCs w:val="21"/>
              </w:rPr>
              <w:t>获奖情况</w:t>
            </w:r>
          </w:p>
        </w:tc>
        <w:tc>
          <w:tcPr>
            <w:tcW w:w="1392" w:type="dxa"/>
            <w:gridSpan w:val="2"/>
            <w:vAlign w:val="center"/>
          </w:tcPr>
          <w:p w:rsidR="008B7CE4" w:rsidRDefault="008B7CE4">
            <w:pPr>
              <w:jc w:val="center"/>
              <w:rPr>
                <w:rFonts w:ascii="宋体" w:hAnsi="宋体"/>
                <w:szCs w:val="21"/>
              </w:rPr>
            </w:pPr>
          </w:p>
        </w:tc>
        <w:tc>
          <w:tcPr>
            <w:tcW w:w="2870" w:type="dxa"/>
            <w:gridSpan w:val="2"/>
            <w:vAlign w:val="center"/>
          </w:tcPr>
          <w:p w:rsidR="008B7CE4" w:rsidRDefault="008B7CE4">
            <w:pPr>
              <w:jc w:val="center"/>
              <w:rPr>
                <w:rFonts w:ascii="宋体" w:hAnsi="宋体"/>
                <w:szCs w:val="21"/>
              </w:rPr>
            </w:pPr>
          </w:p>
        </w:tc>
      </w:tr>
      <w:tr w:rsidR="008B7CE4">
        <w:trPr>
          <w:trHeight w:hRule="exact" w:val="454"/>
          <w:jc w:val="center"/>
        </w:trPr>
        <w:tc>
          <w:tcPr>
            <w:tcW w:w="1354" w:type="dxa"/>
            <w:vMerge w:val="restart"/>
            <w:vAlign w:val="center"/>
          </w:tcPr>
          <w:p w:rsidR="008B7CE4" w:rsidRDefault="000E7417">
            <w:pPr>
              <w:jc w:val="center"/>
              <w:rPr>
                <w:rFonts w:ascii="宋体" w:hAnsi="宋体"/>
                <w:szCs w:val="21"/>
              </w:rPr>
            </w:pPr>
            <w:r>
              <w:rPr>
                <w:rFonts w:ascii="宋体" w:hAnsi="宋体" w:hint="eastAsia"/>
                <w:szCs w:val="21"/>
              </w:rPr>
              <w:t>目前任职</w:t>
            </w:r>
          </w:p>
          <w:p w:rsidR="008B7CE4" w:rsidRDefault="000E7417">
            <w:pPr>
              <w:jc w:val="center"/>
              <w:rPr>
                <w:rFonts w:ascii="宋体" w:hAnsi="宋体"/>
                <w:szCs w:val="21"/>
              </w:rPr>
            </w:pPr>
            <w:r>
              <w:rPr>
                <w:rFonts w:ascii="宋体" w:hAnsi="宋体" w:hint="eastAsia"/>
                <w:szCs w:val="21"/>
              </w:rPr>
              <w:t>项目状况</w:t>
            </w:r>
          </w:p>
        </w:tc>
        <w:tc>
          <w:tcPr>
            <w:tcW w:w="4023" w:type="dxa"/>
            <w:gridSpan w:val="3"/>
            <w:vAlign w:val="center"/>
          </w:tcPr>
          <w:p w:rsidR="008B7CE4" w:rsidRDefault="000E7417">
            <w:pPr>
              <w:jc w:val="center"/>
              <w:rPr>
                <w:rFonts w:ascii="宋体" w:hAnsi="宋体"/>
                <w:szCs w:val="21"/>
              </w:rPr>
            </w:pPr>
            <w:r>
              <w:rPr>
                <w:rFonts w:ascii="宋体" w:hAnsi="宋体" w:hint="eastAsia"/>
                <w:szCs w:val="21"/>
              </w:rPr>
              <w:t>项目名称</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担任职位</w:t>
            </w:r>
          </w:p>
        </w:tc>
        <w:tc>
          <w:tcPr>
            <w:tcW w:w="4262" w:type="dxa"/>
            <w:gridSpan w:val="4"/>
            <w:vAlign w:val="center"/>
          </w:tcPr>
          <w:p w:rsidR="008B7CE4" w:rsidRDefault="008B7CE4">
            <w:pPr>
              <w:jc w:val="center"/>
              <w:rPr>
                <w:rFonts w:ascii="宋体" w:hAnsi="宋体"/>
                <w:szCs w:val="21"/>
              </w:rPr>
            </w:pPr>
          </w:p>
        </w:tc>
      </w:tr>
      <w:tr w:rsidR="008B7CE4">
        <w:trPr>
          <w:trHeight w:hRule="exact" w:val="454"/>
          <w:jc w:val="center"/>
        </w:trPr>
        <w:tc>
          <w:tcPr>
            <w:tcW w:w="1354" w:type="dxa"/>
            <w:vMerge/>
            <w:vAlign w:val="center"/>
          </w:tcPr>
          <w:p w:rsidR="008B7CE4" w:rsidRDefault="008B7CE4">
            <w:pPr>
              <w:jc w:val="center"/>
              <w:rPr>
                <w:rFonts w:ascii="宋体" w:hAnsi="宋体"/>
                <w:szCs w:val="21"/>
              </w:rPr>
            </w:pPr>
          </w:p>
        </w:tc>
        <w:tc>
          <w:tcPr>
            <w:tcW w:w="4023" w:type="dxa"/>
            <w:gridSpan w:val="3"/>
            <w:vAlign w:val="center"/>
          </w:tcPr>
          <w:p w:rsidR="008B7CE4" w:rsidRDefault="000E7417">
            <w:pPr>
              <w:jc w:val="center"/>
              <w:rPr>
                <w:rFonts w:ascii="宋体" w:hAnsi="宋体"/>
                <w:szCs w:val="21"/>
              </w:rPr>
            </w:pPr>
            <w:r>
              <w:rPr>
                <w:rFonts w:ascii="宋体" w:hAnsi="宋体" w:hint="eastAsia"/>
                <w:szCs w:val="21"/>
              </w:rPr>
              <w:t>可以调离日期</w:t>
            </w:r>
          </w:p>
        </w:tc>
        <w:tc>
          <w:tcPr>
            <w:tcW w:w="4262" w:type="dxa"/>
            <w:gridSpan w:val="4"/>
            <w:vAlign w:val="center"/>
          </w:tcPr>
          <w:p w:rsidR="008B7CE4" w:rsidRDefault="008B7CE4">
            <w:pPr>
              <w:jc w:val="center"/>
              <w:rPr>
                <w:rFonts w:ascii="宋体" w:hAnsi="宋体"/>
                <w:szCs w:val="21"/>
              </w:rPr>
            </w:pPr>
          </w:p>
        </w:tc>
      </w:tr>
      <w:tr w:rsidR="008B7CE4">
        <w:trPr>
          <w:trHeight w:val="2168"/>
          <w:jc w:val="center"/>
        </w:trPr>
        <w:tc>
          <w:tcPr>
            <w:tcW w:w="1354" w:type="dxa"/>
            <w:vAlign w:val="center"/>
          </w:tcPr>
          <w:p w:rsidR="008B7CE4" w:rsidRDefault="000E7417">
            <w:pPr>
              <w:jc w:val="center"/>
              <w:rPr>
                <w:rFonts w:ascii="宋体" w:hAnsi="宋体"/>
                <w:szCs w:val="21"/>
              </w:rPr>
            </w:pPr>
            <w:r>
              <w:rPr>
                <w:rFonts w:ascii="宋体" w:hAnsi="宋体" w:hint="eastAsia"/>
                <w:szCs w:val="21"/>
              </w:rPr>
              <w:t>备注</w:t>
            </w:r>
          </w:p>
        </w:tc>
        <w:tc>
          <w:tcPr>
            <w:tcW w:w="8285" w:type="dxa"/>
            <w:gridSpan w:val="7"/>
            <w:vAlign w:val="center"/>
          </w:tcPr>
          <w:p w:rsidR="008B7CE4" w:rsidRDefault="008B7CE4">
            <w:pPr>
              <w:jc w:val="center"/>
              <w:rPr>
                <w:rFonts w:ascii="宋体" w:hAnsi="宋体"/>
                <w:szCs w:val="21"/>
              </w:rPr>
            </w:pPr>
          </w:p>
        </w:tc>
      </w:tr>
    </w:tbl>
    <w:p w:rsidR="008B7CE4" w:rsidRDefault="000E7417">
      <w:pPr>
        <w:ind w:left="735" w:hangingChars="350" w:hanging="735"/>
        <w:rPr>
          <w:rFonts w:ascii="宋体" w:hAnsi="宋体"/>
          <w:szCs w:val="21"/>
        </w:rPr>
      </w:pPr>
      <w:r>
        <w:rPr>
          <w:rFonts w:ascii="宋体" w:hAnsi="宋体" w:hint="eastAsia"/>
          <w:szCs w:val="21"/>
        </w:rPr>
        <w:t>注：1、本表后附项目经理和项目总工的身份证、职称资格证书以及资格预审条件所要求其他相关证书（如建造师注册证书、安全生产考核合格证书等）的原件扫描件（或图片），并应提供其担任类似项目的项目经理和项目总工的相关业绩证明材料原件扫描件（或图片）。</w:t>
      </w:r>
    </w:p>
    <w:p w:rsidR="008B7CE4" w:rsidRDefault="000E7417">
      <w:pPr>
        <w:ind w:left="105" w:firstLine="315"/>
        <w:rPr>
          <w:rFonts w:ascii="宋体" w:hAnsi="宋体"/>
          <w:szCs w:val="21"/>
        </w:rPr>
      </w:pPr>
      <w:r>
        <w:rPr>
          <w:rFonts w:ascii="宋体" w:hAnsi="宋体" w:hint="eastAsia"/>
          <w:szCs w:val="21"/>
        </w:rPr>
        <w:t>2、目前未在具体项目上任职的，请在备注栏说明现在负责的工作内容。</w:t>
      </w:r>
    </w:p>
    <w:p w:rsidR="008B7CE4" w:rsidRDefault="000E7417">
      <w:pPr>
        <w:pStyle w:val="a4"/>
        <w:spacing w:before="66"/>
        <w:ind w:right="180"/>
        <w:jc w:val="center"/>
        <w:rPr>
          <w:rFonts w:ascii="黑体" w:eastAsia="黑体"/>
          <w:sz w:val="30"/>
          <w:szCs w:val="30"/>
        </w:rPr>
      </w:pPr>
      <w:r>
        <w:rPr>
          <w:rFonts w:ascii="黑体" w:eastAsia="黑体" w:hAnsi="宋体" w:hint="eastAsia"/>
          <w:sz w:val="28"/>
          <w:szCs w:val="28"/>
        </w:rPr>
        <w:br w:type="page"/>
      </w:r>
      <w:r>
        <w:rPr>
          <w:rFonts w:ascii="黑体" w:eastAsia="黑体" w:hint="eastAsia"/>
          <w:sz w:val="30"/>
          <w:szCs w:val="30"/>
        </w:rPr>
        <w:lastRenderedPageBreak/>
        <w:t>（七）投标人的信誉情况表</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1"/>
        <w:gridCol w:w="4264"/>
      </w:tblGrid>
      <w:tr w:rsidR="008B7CE4">
        <w:trPr>
          <w:trHeight w:val="1055"/>
          <w:jc w:val="center"/>
        </w:trPr>
        <w:tc>
          <w:tcPr>
            <w:tcW w:w="4261" w:type="dxa"/>
            <w:vAlign w:val="center"/>
          </w:tcPr>
          <w:p w:rsidR="008B7CE4" w:rsidRDefault="000E7417">
            <w:pPr>
              <w:pStyle w:val="TableParagraph"/>
              <w:ind w:left="1848" w:right="1838"/>
              <w:jc w:val="center"/>
              <w:rPr>
                <w:sz w:val="21"/>
              </w:rPr>
            </w:pPr>
            <w:r>
              <w:rPr>
                <w:sz w:val="21"/>
              </w:rPr>
              <w:t>项 目</w:t>
            </w:r>
          </w:p>
        </w:tc>
        <w:tc>
          <w:tcPr>
            <w:tcW w:w="4264" w:type="dxa"/>
            <w:vAlign w:val="center"/>
          </w:tcPr>
          <w:p w:rsidR="008B7CE4" w:rsidRDefault="000E7417">
            <w:pPr>
              <w:pStyle w:val="TableParagraph"/>
              <w:ind w:left="1394"/>
              <w:rPr>
                <w:sz w:val="21"/>
              </w:rPr>
            </w:pPr>
            <w:r>
              <w:rPr>
                <w:sz w:val="21"/>
              </w:rPr>
              <w:t>投标人情况说明</w:t>
            </w: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r w:rsidR="008B7CE4">
        <w:trPr>
          <w:trHeight w:val="1125"/>
          <w:jc w:val="center"/>
        </w:trPr>
        <w:tc>
          <w:tcPr>
            <w:tcW w:w="4261" w:type="dxa"/>
            <w:vAlign w:val="center"/>
          </w:tcPr>
          <w:p w:rsidR="008B7CE4" w:rsidRDefault="008B7CE4">
            <w:pPr>
              <w:pStyle w:val="TableParagraph"/>
              <w:jc w:val="center"/>
              <w:rPr>
                <w:rFonts w:ascii="Times New Roman"/>
                <w:sz w:val="20"/>
              </w:rPr>
            </w:pPr>
          </w:p>
        </w:tc>
        <w:tc>
          <w:tcPr>
            <w:tcW w:w="4264" w:type="dxa"/>
            <w:vAlign w:val="center"/>
          </w:tcPr>
          <w:p w:rsidR="008B7CE4" w:rsidRDefault="008B7CE4">
            <w:pPr>
              <w:pStyle w:val="TableParagraph"/>
              <w:jc w:val="center"/>
              <w:rPr>
                <w:rFonts w:ascii="Times New Roman"/>
                <w:sz w:val="20"/>
              </w:rPr>
            </w:pPr>
          </w:p>
        </w:tc>
      </w:tr>
    </w:tbl>
    <w:p w:rsidR="008B7CE4" w:rsidRDefault="000E7417">
      <w:pPr>
        <w:spacing w:line="267" w:lineRule="exact"/>
        <w:rPr>
          <w:rFonts w:asciiTheme="minorEastAsia" w:eastAsiaTheme="minorEastAsia" w:hAnsiTheme="minorEastAsia"/>
        </w:rPr>
      </w:pPr>
      <w:r>
        <w:rPr>
          <w:rFonts w:asciiTheme="minorEastAsia" w:eastAsiaTheme="minorEastAsia" w:hAnsiTheme="minorEastAsia"/>
        </w:rPr>
        <w:t>注：1.投标人应按照招标文件第二章“投标人须知”前附表附录 4 和“投标人须知”正文第 1.4.4 项规定，逐条说明其信誉情况。</w:t>
      </w:r>
    </w:p>
    <w:p w:rsidR="008B7CE4" w:rsidRDefault="000E7417">
      <w:pPr>
        <w:spacing w:line="267" w:lineRule="exact"/>
        <w:ind w:firstLineChars="200" w:firstLine="420"/>
        <w:rPr>
          <w:rFonts w:asciiTheme="minorEastAsia" w:eastAsiaTheme="minorEastAsia" w:hAnsiTheme="minorEastAsia"/>
        </w:rPr>
      </w:pPr>
      <w:r>
        <w:rPr>
          <w:rFonts w:asciiTheme="minorEastAsia" w:eastAsiaTheme="minorEastAsia" w:hAnsiTheme="minorEastAsia"/>
        </w:rPr>
        <w:t>2.投标人应根据招标文件第二章“投标人须知”第 3.5.</w:t>
      </w:r>
      <w:r>
        <w:rPr>
          <w:rFonts w:asciiTheme="minorEastAsia" w:eastAsiaTheme="minorEastAsia" w:hAnsiTheme="minorEastAsia" w:hint="eastAsia"/>
        </w:rPr>
        <w:t>6</w:t>
      </w:r>
      <w:r>
        <w:rPr>
          <w:rFonts w:asciiTheme="minorEastAsia" w:eastAsiaTheme="minorEastAsia" w:hAnsiTheme="minorEastAsia"/>
        </w:rPr>
        <w:t xml:space="preserve"> 项的要求在本表后附相关证明材料。</w:t>
      </w:r>
    </w:p>
    <w:p w:rsidR="008B7CE4" w:rsidRDefault="000E7417" w:rsidP="00424D6C">
      <w:pPr>
        <w:pStyle w:val="1"/>
        <w:spacing w:beforeLines="100" w:before="312" w:afterLines="100" w:after="312" w:line="360" w:lineRule="exact"/>
        <w:jc w:val="center"/>
        <w:rPr>
          <w:rFonts w:ascii="黑体" w:eastAsia="黑体" w:hAnsi="宋体"/>
          <w:sz w:val="28"/>
          <w:szCs w:val="28"/>
        </w:rPr>
      </w:pPr>
      <w:r>
        <w:rPr>
          <w:rFonts w:ascii="黑体" w:eastAsia="黑体" w:hAnsi="宋体" w:hint="eastAsia"/>
          <w:sz w:val="28"/>
          <w:szCs w:val="28"/>
        </w:rPr>
        <w:lastRenderedPageBreak/>
        <w:t>（八）近年发生的诉讼及仲裁情况</w:t>
      </w:r>
      <w:bookmarkEnd w:id="289"/>
      <w:bookmarkEnd w:id="290"/>
      <w:bookmarkEnd w:id="291"/>
      <w:bookmarkEnd w:id="29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9"/>
        <w:gridCol w:w="4820"/>
      </w:tblGrid>
      <w:tr w:rsidR="008B7CE4">
        <w:trPr>
          <w:trHeight w:hRule="exact" w:val="1134"/>
          <w:jc w:val="center"/>
        </w:trPr>
        <w:tc>
          <w:tcPr>
            <w:tcW w:w="4819" w:type="dxa"/>
            <w:vAlign w:val="center"/>
          </w:tcPr>
          <w:p w:rsidR="008B7CE4" w:rsidRDefault="000E7417">
            <w:pPr>
              <w:jc w:val="center"/>
              <w:rPr>
                <w:rFonts w:ascii="宋体" w:hAnsi="宋体"/>
                <w:szCs w:val="21"/>
              </w:rPr>
            </w:pPr>
            <w:r>
              <w:rPr>
                <w:rFonts w:ascii="宋体" w:hAnsi="宋体" w:hint="eastAsia"/>
                <w:szCs w:val="21"/>
              </w:rPr>
              <w:t>项目</w:t>
            </w:r>
          </w:p>
        </w:tc>
        <w:tc>
          <w:tcPr>
            <w:tcW w:w="4820" w:type="dxa"/>
            <w:vAlign w:val="center"/>
          </w:tcPr>
          <w:p w:rsidR="008B7CE4" w:rsidRDefault="000E7417">
            <w:pPr>
              <w:jc w:val="center"/>
              <w:rPr>
                <w:rFonts w:ascii="宋体" w:hAnsi="宋体"/>
                <w:szCs w:val="21"/>
              </w:rPr>
            </w:pPr>
            <w:r>
              <w:rPr>
                <w:rFonts w:ascii="宋体" w:hAnsi="宋体" w:hint="eastAsia"/>
                <w:szCs w:val="21"/>
              </w:rPr>
              <w:t>投标人情况说明</w:t>
            </w: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r w:rsidR="008B7CE4">
        <w:trPr>
          <w:trHeight w:hRule="exact" w:val="1134"/>
          <w:jc w:val="center"/>
        </w:trPr>
        <w:tc>
          <w:tcPr>
            <w:tcW w:w="4819" w:type="dxa"/>
            <w:vAlign w:val="center"/>
          </w:tcPr>
          <w:p w:rsidR="008B7CE4" w:rsidRDefault="008B7CE4">
            <w:pPr>
              <w:jc w:val="center"/>
              <w:rPr>
                <w:rFonts w:ascii="宋体" w:hAnsi="宋体"/>
                <w:sz w:val="24"/>
              </w:rPr>
            </w:pPr>
          </w:p>
        </w:tc>
        <w:tc>
          <w:tcPr>
            <w:tcW w:w="4820" w:type="dxa"/>
            <w:vAlign w:val="center"/>
          </w:tcPr>
          <w:p w:rsidR="008B7CE4" w:rsidRDefault="008B7CE4">
            <w:pPr>
              <w:jc w:val="center"/>
              <w:rPr>
                <w:rFonts w:ascii="宋体" w:hAnsi="宋体"/>
                <w:sz w:val="24"/>
              </w:rPr>
            </w:pPr>
          </w:p>
        </w:tc>
      </w:tr>
    </w:tbl>
    <w:p w:rsidR="008B7CE4" w:rsidRDefault="000E7417">
      <w:pPr>
        <w:rPr>
          <w:sz w:val="24"/>
        </w:rPr>
      </w:pPr>
      <w:r>
        <w:rPr>
          <w:rFonts w:ascii="宋体" w:hAnsi="宋体"/>
          <w:sz w:val="24"/>
        </w:rPr>
        <w:t>应说明相关情况，并附法院或仲裁机构作出的判决、裁决等有关法律文书</w:t>
      </w:r>
      <w:r>
        <w:rPr>
          <w:rFonts w:ascii="宋体" w:hAnsi="宋体" w:hint="eastAsia"/>
          <w:sz w:val="24"/>
        </w:rPr>
        <w:t>的原件扫描件（或图片）</w:t>
      </w:r>
      <w:r>
        <w:rPr>
          <w:rFonts w:ascii="宋体" w:hAnsi="宋体"/>
          <w:sz w:val="24"/>
        </w:rPr>
        <w:t>，具体年份要求见投标人须知前附表。</w:t>
      </w:r>
    </w:p>
    <w:p w:rsidR="008B7CE4" w:rsidRDefault="008B7CE4">
      <w:pPr>
        <w:rPr>
          <w:sz w:val="24"/>
        </w:rPr>
      </w:pPr>
    </w:p>
    <w:p w:rsidR="008B7CE4" w:rsidRDefault="008B7CE4">
      <w:pPr>
        <w:rPr>
          <w:sz w:val="24"/>
        </w:rPr>
      </w:pPr>
    </w:p>
    <w:p w:rsidR="008B7CE4" w:rsidRDefault="008B7CE4">
      <w:pPr>
        <w:rPr>
          <w:sz w:val="24"/>
        </w:rPr>
      </w:pPr>
    </w:p>
    <w:p w:rsidR="008B7CE4" w:rsidRDefault="008B7CE4">
      <w:pPr>
        <w:rPr>
          <w:sz w:val="24"/>
        </w:rPr>
      </w:pPr>
    </w:p>
    <w:p w:rsidR="008B7CE4" w:rsidRDefault="008B7CE4">
      <w:pPr>
        <w:pStyle w:val="a0"/>
        <w:ind w:firstLine="210"/>
      </w:pPr>
    </w:p>
    <w:p w:rsidR="008B7CE4" w:rsidRDefault="008B7CE4">
      <w:pPr>
        <w:rPr>
          <w:sz w:val="24"/>
        </w:rPr>
      </w:pPr>
    </w:p>
    <w:p w:rsidR="008B7CE4" w:rsidRDefault="000E7417">
      <w:pPr>
        <w:spacing w:before="120" w:after="120"/>
        <w:jc w:val="center"/>
        <w:rPr>
          <w:rFonts w:ascii="黑体" w:eastAsia="黑体"/>
          <w:b/>
          <w:bCs/>
          <w:kern w:val="44"/>
          <w:sz w:val="30"/>
          <w:szCs w:val="30"/>
        </w:rPr>
      </w:pPr>
      <w:r>
        <w:rPr>
          <w:rFonts w:ascii="黑体" w:eastAsia="黑体" w:hint="eastAsia"/>
          <w:b/>
          <w:bCs/>
          <w:kern w:val="44"/>
          <w:sz w:val="30"/>
          <w:szCs w:val="30"/>
        </w:rPr>
        <w:lastRenderedPageBreak/>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50"/>
        <w:gridCol w:w="1997"/>
        <w:gridCol w:w="5053"/>
      </w:tblGrid>
      <w:tr w:rsidR="008B7CE4">
        <w:trPr>
          <w:trHeight w:val="706"/>
        </w:trPr>
        <w:tc>
          <w:tcPr>
            <w:tcW w:w="2250" w:type="dxa"/>
            <w:vAlign w:val="center"/>
          </w:tcPr>
          <w:p w:rsidR="008B7CE4" w:rsidRDefault="000E7417">
            <w:pPr>
              <w:jc w:val="center"/>
              <w:rPr>
                <w:rFonts w:ascii="宋体" w:hAnsi="宋体"/>
                <w:sz w:val="24"/>
              </w:rPr>
            </w:pPr>
            <w:bookmarkStart w:id="293" w:name="_Toc234382989"/>
            <w:r>
              <w:rPr>
                <w:rFonts w:ascii="宋体" w:hAnsi="宋体" w:hint="eastAsia"/>
                <w:sz w:val="24"/>
              </w:rPr>
              <w:t>人  员</w:t>
            </w:r>
          </w:p>
        </w:tc>
        <w:tc>
          <w:tcPr>
            <w:tcW w:w="1997" w:type="dxa"/>
            <w:vAlign w:val="center"/>
          </w:tcPr>
          <w:p w:rsidR="008B7CE4" w:rsidRDefault="000E7417">
            <w:pPr>
              <w:jc w:val="center"/>
              <w:rPr>
                <w:rFonts w:ascii="宋体" w:hAnsi="宋体"/>
                <w:sz w:val="24"/>
              </w:rPr>
            </w:pPr>
            <w:r>
              <w:rPr>
                <w:rFonts w:ascii="宋体" w:hAnsi="宋体" w:hint="eastAsia"/>
                <w:sz w:val="24"/>
              </w:rPr>
              <w:t>数  量</w:t>
            </w:r>
          </w:p>
        </w:tc>
        <w:tc>
          <w:tcPr>
            <w:tcW w:w="5053" w:type="dxa"/>
            <w:vAlign w:val="center"/>
          </w:tcPr>
          <w:p w:rsidR="008B7CE4" w:rsidRDefault="000E7417">
            <w:pPr>
              <w:jc w:val="center"/>
              <w:rPr>
                <w:rFonts w:ascii="宋体" w:hAnsi="宋体"/>
                <w:sz w:val="24"/>
              </w:rPr>
            </w:pPr>
            <w:r>
              <w:rPr>
                <w:rFonts w:ascii="宋体" w:hAnsi="宋体" w:hint="eastAsia"/>
                <w:sz w:val="24"/>
              </w:rPr>
              <w:t>资 格 要 求</w:t>
            </w:r>
          </w:p>
        </w:tc>
      </w:tr>
      <w:tr w:rsidR="008B7CE4">
        <w:trPr>
          <w:trHeight w:val="995"/>
        </w:trPr>
        <w:tc>
          <w:tcPr>
            <w:tcW w:w="2250" w:type="dxa"/>
            <w:vAlign w:val="center"/>
          </w:tcPr>
          <w:p w:rsidR="008B7CE4" w:rsidRDefault="000E7417">
            <w:pPr>
              <w:jc w:val="center"/>
              <w:rPr>
                <w:rFonts w:ascii="宋体" w:hAnsi="宋体"/>
                <w:szCs w:val="21"/>
              </w:rPr>
            </w:pPr>
            <w:r>
              <w:rPr>
                <w:rFonts w:ascii="宋体" w:hAnsi="宋体" w:hint="eastAsia"/>
                <w:szCs w:val="21"/>
              </w:rPr>
              <w:t>项目经理</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tcPr>
          <w:p w:rsidR="008B7CE4" w:rsidRDefault="000E7417">
            <w:pPr>
              <w:rPr>
                <w:szCs w:val="21"/>
              </w:rPr>
            </w:pPr>
            <w:r>
              <w:rPr>
                <w:rFonts w:hint="eastAsia"/>
                <w:szCs w:val="21"/>
              </w:rPr>
              <w:t>具备贰级及以上公路工程专业注册建造师执业资格，具备有效的安全生产考核合格证书，且未担任其他在施建设项目的项目经理。</w:t>
            </w:r>
          </w:p>
        </w:tc>
      </w:tr>
      <w:tr w:rsidR="008B7CE4">
        <w:trPr>
          <w:trHeight w:val="510"/>
        </w:trPr>
        <w:tc>
          <w:tcPr>
            <w:tcW w:w="2250" w:type="dxa"/>
            <w:vAlign w:val="center"/>
          </w:tcPr>
          <w:p w:rsidR="008B7CE4" w:rsidRDefault="000E7417">
            <w:pPr>
              <w:jc w:val="center"/>
              <w:rPr>
                <w:rFonts w:ascii="宋体" w:hAnsi="宋体"/>
                <w:szCs w:val="21"/>
              </w:rPr>
            </w:pPr>
            <w:r>
              <w:rPr>
                <w:rFonts w:ascii="宋体" w:hAnsi="宋体" w:hint="eastAsia"/>
                <w:szCs w:val="21"/>
              </w:rPr>
              <w:t>项目总工程师</w:t>
            </w:r>
          </w:p>
        </w:tc>
        <w:tc>
          <w:tcPr>
            <w:tcW w:w="1997" w:type="dxa"/>
            <w:vAlign w:val="center"/>
          </w:tcPr>
          <w:p w:rsidR="008B7CE4" w:rsidRDefault="000E7417">
            <w:pPr>
              <w:jc w:val="center"/>
              <w:rPr>
                <w:rFonts w:ascii="宋体" w:hAnsi="宋体"/>
                <w:szCs w:val="21"/>
              </w:rPr>
            </w:pPr>
            <w:r>
              <w:rPr>
                <w:rFonts w:ascii="宋体" w:hAnsi="宋体" w:hint="eastAsia"/>
                <w:szCs w:val="21"/>
              </w:rPr>
              <w:t>1</w:t>
            </w:r>
          </w:p>
        </w:tc>
        <w:tc>
          <w:tcPr>
            <w:tcW w:w="5053" w:type="dxa"/>
            <w:vAlign w:val="center"/>
          </w:tcPr>
          <w:p w:rsidR="008B7CE4" w:rsidRDefault="000E7417">
            <w:pPr>
              <w:rPr>
                <w:szCs w:val="21"/>
              </w:rPr>
            </w:pPr>
            <w:r>
              <w:rPr>
                <w:rFonts w:hint="eastAsia"/>
                <w:szCs w:val="21"/>
              </w:rPr>
              <w:t>具备中级及以上相关专业技术职称。</w:t>
            </w:r>
          </w:p>
        </w:tc>
      </w:tr>
      <w:tr w:rsidR="008B7CE4">
        <w:trPr>
          <w:trHeight w:val="642"/>
        </w:trPr>
        <w:tc>
          <w:tcPr>
            <w:tcW w:w="2250" w:type="dxa"/>
            <w:vAlign w:val="center"/>
          </w:tcPr>
          <w:p w:rsidR="008B7CE4" w:rsidRDefault="000E7417">
            <w:pPr>
              <w:jc w:val="center"/>
              <w:rPr>
                <w:szCs w:val="21"/>
              </w:rPr>
            </w:pPr>
            <w:r>
              <w:rPr>
                <w:szCs w:val="21"/>
              </w:rPr>
              <w:t>财务负责人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质检工程师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路基</w:t>
            </w:r>
            <w:r>
              <w:rPr>
                <w:rFonts w:hint="eastAsia"/>
                <w:szCs w:val="21"/>
              </w:rPr>
              <w:t>、路面</w:t>
            </w:r>
            <w:r>
              <w:rPr>
                <w:szCs w:val="21"/>
              </w:rPr>
              <w:t>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642"/>
        </w:trPr>
        <w:tc>
          <w:tcPr>
            <w:tcW w:w="2250" w:type="dxa"/>
            <w:vAlign w:val="center"/>
          </w:tcPr>
          <w:p w:rsidR="008B7CE4" w:rsidRDefault="000E7417">
            <w:pPr>
              <w:jc w:val="center"/>
              <w:rPr>
                <w:szCs w:val="21"/>
              </w:rPr>
            </w:pPr>
            <w:r>
              <w:rPr>
                <w:szCs w:val="21"/>
              </w:rPr>
              <w:t>测量工程师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859"/>
        </w:trPr>
        <w:tc>
          <w:tcPr>
            <w:tcW w:w="2250" w:type="dxa"/>
            <w:vAlign w:val="center"/>
          </w:tcPr>
          <w:p w:rsidR="008B7CE4" w:rsidRDefault="000E7417">
            <w:pPr>
              <w:jc w:val="center"/>
              <w:rPr>
                <w:szCs w:val="21"/>
              </w:rPr>
            </w:pPr>
            <w:r>
              <w:rPr>
                <w:szCs w:val="21"/>
              </w:rPr>
              <w:t>试验负责人</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8B7CE4">
        <w:trPr>
          <w:trHeight w:val="642"/>
        </w:trPr>
        <w:tc>
          <w:tcPr>
            <w:tcW w:w="2250" w:type="dxa"/>
            <w:vAlign w:val="center"/>
          </w:tcPr>
          <w:p w:rsidR="008B7CE4" w:rsidRDefault="000E7417">
            <w:pPr>
              <w:jc w:val="center"/>
              <w:rPr>
                <w:szCs w:val="21"/>
              </w:rPr>
            </w:pPr>
            <w:r>
              <w:rPr>
                <w:szCs w:val="21"/>
              </w:rPr>
              <w:t>机械工程师</w:t>
            </w:r>
          </w:p>
        </w:tc>
        <w:tc>
          <w:tcPr>
            <w:tcW w:w="1997" w:type="dxa"/>
            <w:vAlign w:val="center"/>
          </w:tcPr>
          <w:p w:rsidR="008B7CE4" w:rsidRDefault="000E7417">
            <w:pPr>
              <w:jc w:val="center"/>
              <w:rPr>
                <w:szCs w:val="21"/>
              </w:rPr>
            </w:pPr>
            <w:r>
              <w:rPr>
                <w:szCs w:val="21"/>
              </w:rPr>
              <w:t>1</w:t>
            </w:r>
          </w:p>
        </w:tc>
        <w:tc>
          <w:tcPr>
            <w:tcW w:w="5053" w:type="dxa"/>
            <w:vAlign w:val="center"/>
          </w:tcPr>
          <w:p w:rsidR="008B7CE4" w:rsidRDefault="000E7417">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8B7CE4">
        <w:trPr>
          <w:trHeight w:val="753"/>
        </w:trPr>
        <w:tc>
          <w:tcPr>
            <w:tcW w:w="2250" w:type="dxa"/>
            <w:vAlign w:val="center"/>
          </w:tcPr>
          <w:p w:rsidR="008B7CE4" w:rsidRDefault="000E7417">
            <w:pPr>
              <w:jc w:val="center"/>
              <w:rPr>
                <w:szCs w:val="21"/>
              </w:rPr>
            </w:pPr>
            <w:r>
              <w:rPr>
                <w:szCs w:val="21"/>
              </w:rPr>
              <w:t>专职安全员</w:t>
            </w:r>
          </w:p>
        </w:tc>
        <w:tc>
          <w:tcPr>
            <w:tcW w:w="1997" w:type="dxa"/>
            <w:vAlign w:val="center"/>
          </w:tcPr>
          <w:p w:rsidR="008B7CE4" w:rsidRDefault="000E7417">
            <w:pPr>
              <w:jc w:val="center"/>
              <w:rPr>
                <w:szCs w:val="21"/>
              </w:rPr>
            </w:pPr>
            <w:r>
              <w:rPr>
                <w:rFonts w:hint="eastAsia"/>
                <w:szCs w:val="21"/>
              </w:rPr>
              <w:t>1</w:t>
            </w:r>
          </w:p>
        </w:tc>
        <w:tc>
          <w:tcPr>
            <w:tcW w:w="5053" w:type="dxa"/>
            <w:vAlign w:val="center"/>
          </w:tcPr>
          <w:p w:rsidR="008B7CE4" w:rsidRDefault="000E7417">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spacing w:line="400" w:lineRule="exact"/>
              <w:jc w:val="left"/>
              <w:rPr>
                <w:szCs w:val="21"/>
              </w:rPr>
            </w:pPr>
          </w:p>
        </w:tc>
      </w:tr>
      <w:tr w:rsidR="008B7CE4">
        <w:trPr>
          <w:trHeight w:val="642"/>
        </w:trPr>
        <w:tc>
          <w:tcPr>
            <w:tcW w:w="2250" w:type="dxa"/>
            <w:vAlign w:val="center"/>
          </w:tcPr>
          <w:p w:rsidR="008B7CE4" w:rsidRDefault="008B7CE4">
            <w:pPr>
              <w:jc w:val="center"/>
              <w:rPr>
                <w:szCs w:val="21"/>
              </w:rPr>
            </w:pPr>
          </w:p>
        </w:tc>
        <w:tc>
          <w:tcPr>
            <w:tcW w:w="1997" w:type="dxa"/>
            <w:vAlign w:val="center"/>
          </w:tcPr>
          <w:p w:rsidR="008B7CE4" w:rsidRDefault="008B7CE4">
            <w:pPr>
              <w:jc w:val="center"/>
              <w:rPr>
                <w:szCs w:val="21"/>
              </w:rPr>
            </w:pPr>
          </w:p>
        </w:tc>
        <w:tc>
          <w:tcPr>
            <w:tcW w:w="5053" w:type="dxa"/>
            <w:vAlign w:val="center"/>
          </w:tcPr>
          <w:p w:rsidR="008B7CE4" w:rsidRDefault="008B7CE4">
            <w:pPr>
              <w:rPr>
                <w:szCs w:val="21"/>
              </w:rPr>
            </w:pPr>
          </w:p>
        </w:tc>
      </w:tr>
      <w:tr w:rsidR="008B7CE4">
        <w:trPr>
          <w:trHeight w:val="642"/>
        </w:trPr>
        <w:tc>
          <w:tcPr>
            <w:tcW w:w="2250" w:type="dxa"/>
            <w:vAlign w:val="center"/>
          </w:tcPr>
          <w:p w:rsidR="008B7CE4" w:rsidRDefault="008B7CE4">
            <w:pPr>
              <w:jc w:val="center"/>
              <w:rPr>
                <w:rFonts w:ascii="宋体" w:hAnsi="宋体"/>
                <w:sz w:val="24"/>
              </w:rPr>
            </w:pPr>
          </w:p>
        </w:tc>
        <w:tc>
          <w:tcPr>
            <w:tcW w:w="1997" w:type="dxa"/>
            <w:vAlign w:val="center"/>
          </w:tcPr>
          <w:p w:rsidR="008B7CE4" w:rsidRDefault="008B7CE4">
            <w:pPr>
              <w:jc w:val="center"/>
              <w:rPr>
                <w:rFonts w:ascii="宋体" w:hAnsi="宋体"/>
                <w:sz w:val="24"/>
              </w:rPr>
            </w:pPr>
          </w:p>
        </w:tc>
        <w:tc>
          <w:tcPr>
            <w:tcW w:w="5053" w:type="dxa"/>
            <w:vAlign w:val="center"/>
          </w:tcPr>
          <w:p w:rsidR="008B7CE4" w:rsidRDefault="008B7CE4">
            <w:pPr>
              <w:rPr>
                <w:rFonts w:ascii="宋体" w:hAnsi="宋体"/>
                <w:sz w:val="24"/>
              </w:rPr>
            </w:pPr>
          </w:p>
        </w:tc>
      </w:tr>
    </w:tbl>
    <w:p w:rsidR="008B7CE4" w:rsidRDefault="008B7CE4">
      <w:pPr>
        <w:spacing w:line="500" w:lineRule="exact"/>
        <w:ind w:firstLineChars="200" w:firstLine="420"/>
        <w:rPr>
          <w:rFonts w:ascii="宋体" w:hAnsi="宋体"/>
          <w:szCs w:val="21"/>
        </w:rPr>
      </w:pPr>
    </w:p>
    <w:p w:rsidR="008B7CE4" w:rsidRDefault="000E7417">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8B7CE4" w:rsidRDefault="000E7417">
      <w:pPr>
        <w:spacing w:line="500" w:lineRule="exact"/>
        <w:ind w:firstLineChars="1850" w:firstLine="3885"/>
        <w:rPr>
          <w:rFonts w:ascii="宋体" w:hAnsi="宋体"/>
          <w:szCs w:val="21"/>
        </w:rPr>
      </w:pPr>
      <w:r>
        <w:rPr>
          <w:rFonts w:ascii="宋体" w:hAnsi="宋体" w:hint="eastAsia"/>
          <w:kern w:val="0"/>
          <w:szCs w:val="21"/>
        </w:rPr>
        <w:t>投  标  人：</w:t>
      </w:r>
      <w:r>
        <w:rPr>
          <w:rFonts w:ascii="宋体" w:hAnsi="宋体" w:hint="eastAsia"/>
          <w:szCs w:val="21"/>
        </w:rPr>
        <w:t>（盖单位章）</w:t>
      </w:r>
    </w:p>
    <w:p w:rsidR="008B7CE4" w:rsidRDefault="008B7CE4">
      <w:pPr>
        <w:adjustRightInd w:val="0"/>
        <w:snapToGrid w:val="0"/>
        <w:spacing w:line="360" w:lineRule="auto"/>
        <w:jc w:val="center"/>
        <w:rPr>
          <w:rFonts w:ascii="宋体" w:hAnsi="宋体"/>
          <w:szCs w:val="21"/>
        </w:rPr>
      </w:pPr>
    </w:p>
    <w:p w:rsidR="008B7CE4" w:rsidRDefault="000E7417">
      <w:pPr>
        <w:adjustRightInd w:val="0"/>
        <w:snapToGrid w:val="0"/>
        <w:spacing w:line="360" w:lineRule="auto"/>
        <w:jc w:val="center"/>
        <w:rPr>
          <w:rFonts w:ascii="黑体" w:eastAsia="黑体"/>
          <w:sz w:val="30"/>
          <w:szCs w:val="30"/>
          <w:u w:val="single"/>
        </w:rPr>
      </w:pPr>
      <w:r>
        <w:rPr>
          <w:rFonts w:ascii="宋体" w:hAnsi="宋体" w:hint="eastAsia"/>
          <w:szCs w:val="21"/>
        </w:rPr>
        <w:t xml:space="preserve">                            法定代表人或其委托代理人：（签字）</w:t>
      </w:r>
    </w:p>
    <w:p w:rsidR="008B7CE4" w:rsidRDefault="000E7417">
      <w:pPr>
        <w:spacing w:before="120" w:after="120"/>
        <w:jc w:val="center"/>
        <w:rPr>
          <w:rFonts w:ascii="黑体" w:eastAsia="黑体"/>
          <w:b/>
          <w:bCs/>
          <w:kern w:val="44"/>
          <w:sz w:val="30"/>
          <w:szCs w:val="30"/>
        </w:rPr>
      </w:pPr>
      <w:bookmarkStart w:id="294" w:name="_Toc234382990"/>
      <w:bookmarkEnd w:id="293"/>
      <w:r>
        <w:rPr>
          <w:rFonts w:ascii="黑体" w:eastAsia="黑体" w:hint="eastAsia"/>
          <w:b/>
          <w:bCs/>
          <w:kern w:val="44"/>
          <w:sz w:val="30"/>
          <w:szCs w:val="30"/>
        </w:rPr>
        <w:lastRenderedPageBreak/>
        <w:t>八、</w:t>
      </w:r>
      <w:r>
        <w:rPr>
          <w:rFonts w:ascii="黑体" w:eastAsia="黑体"/>
          <w:b/>
          <w:bCs/>
          <w:kern w:val="44"/>
          <w:sz w:val="30"/>
          <w:szCs w:val="30"/>
        </w:rPr>
        <w:t>农民工工资支付承诺书</w:t>
      </w:r>
    </w:p>
    <w:p w:rsidR="008B7CE4" w:rsidRDefault="000E7417" w:rsidP="00424D6C">
      <w:pPr>
        <w:adjustRightInd w:val="0"/>
        <w:snapToGrid w:val="0"/>
        <w:spacing w:afterLines="50" w:after="156" w:line="343" w:lineRule="auto"/>
        <w:ind w:firstLineChars="150" w:firstLine="360"/>
        <w:rPr>
          <w:sz w:val="24"/>
        </w:rPr>
      </w:pPr>
      <w:r>
        <w:rPr>
          <w:rFonts w:hint="eastAsia"/>
          <w:sz w:val="24"/>
        </w:rPr>
        <w:t>我单位在此郑重承诺：</w:t>
      </w:r>
    </w:p>
    <w:p w:rsidR="008B7CE4" w:rsidRDefault="000E7417" w:rsidP="00424D6C">
      <w:pPr>
        <w:adjustRightInd w:val="0"/>
        <w:snapToGrid w:val="0"/>
        <w:spacing w:afterLines="50" w:after="156"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8B7CE4" w:rsidP="00424D6C">
      <w:pPr>
        <w:adjustRightInd w:val="0"/>
        <w:snapToGrid w:val="0"/>
        <w:spacing w:afterLines="50" w:after="156" w:line="343" w:lineRule="auto"/>
        <w:ind w:firstLineChars="150" w:firstLine="360"/>
        <w:rPr>
          <w:sz w:val="24"/>
        </w:rPr>
      </w:pPr>
    </w:p>
    <w:p w:rsidR="008B7CE4" w:rsidRDefault="000E7417" w:rsidP="00424D6C">
      <w:pPr>
        <w:adjustRightInd w:val="0"/>
        <w:snapToGrid w:val="0"/>
        <w:spacing w:afterLines="50" w:after="156" w:line="343" w:lineRule="auto"/>
        <w:ind w:right="480" w:firstLineChars="1450" w:firstLine="3480"/>
        <w:rPr>
          <w:sz w:val="24"/>
          <w:u w:val="single"/>
        </w:rPr>
      </w:pPr>
      <w:r>
        <w:rPr>
          <w:rFonts w:hint="eastAsia"/>
          <w:sz w:val="24"/>
        </w:rPr>
        <w:t>承诺人：</w:t>
      </w:r>
      <w:r>
        <w:rPr>
          <w:rFonts w:hint="eastAsia"/>
          <w:sz w:val="24"/>
          <w:u w:val="single"/>
        </w:rPr>
        <w:t>（单位全称）（盖章）</w:t>
      </w:r>
    </w:p>
    <w:p w:rsidR="008B7CE4" w:rsidRDefault="000E7417" w:rsidP="00424D6C">
      <w:pPr>
        <w:adjustRightInd w:val="0"/>
        <w:snapToGrid w:val="0"/>
        <w:spacing w:afterLines="50" w:after="156" w:line="343" w:lineRule="auto"/>
        <w:ind w:firstLineChars="1450" w:firstLine="3480"/>
        <w:rPr>
          <w:sz w:val="24"/>
          <w:u w:val="single"/>
        </w:rPr>
      </w:pPr>
      <w:r>
        <w:rPr>
          <w:rFonts w:hint="eastAsia"/>
          <w:sz w:val="24"/>
        </w:rPr>
        <w:t>法定代表人或其委托代理人：</w:t>
      </w:r>
      <w:r>
        <w:rPr>
          <w:rFonts w:hint="eastAsia"/>
          <w:sz w:val="24"/>
          <w:u w:val="single"/>
        </w:rPr>
        <w:t xml:space="preserve">    (</w:t>
      </w:r>
      <w:r>
        <w:rPr>
          <w:rFonts w:hint="eastAsia"/>
          <w:sz w:val="24"/>
          <w:u w:val="single"/>
        </w:rPr>
        <w:t>签字</w:t>
      </w:r>
      <w:r>
        <w:rPr>
          <w:rFonts w:hint="eastAsia"/>
          <w:sz w:val="24"/>
          <w:u w:val="single"/>
        </w:rPr>
        <w:t xml:space="preserve">) </w:t>
      </w:r>
    </w:p>
    <w:p w:rsidR="008B7CE4" w:rsidRDefault="008B7CE4" w:rsidP="00424D6C">
      <w:pPr>
        <w:adjustRightInd w:val="0"/>
        <w:snapToGrid w:val="0"/>
        <w:spacing w:afterLines="50" w:after="156" w:line="343" w:lineRule="auto"/>
        <w:ind w:firstLineChars="150" w:firstLine="360"/>
        <w:rPr>
          <w:sz w:val="24"/>
          <w:u w:val="single"/>
        </w:rPr>
      </w:pPr>
    </w:p>
    <w:p w:rsidR="008B7CE4" w:rsidRDefault="008B7CE4" w:rsidP="00424D6C">
      <w:pPr>
        <w:adjustRightInd w:val="0"/>
        <w:snapToGrid w:val="0"/>
        <w:spacing w:afterLines="50" w:after="156" w:line="343" w:lineRule="auto"/>
        <w:rPr>
          <w:rFonts w:ascii="黑体" w:eastAsia="黑体"/>
          <w:sz w:val="28"/>
          <w:szCs w:val="28"/>
        </w:rPr>
      </w:pPr>
    </w:p>
    <w:p w:rsidR="008B7CE4" w:rsidRDefault="000E7417" w:rsidP="00424D6C">
      <w:pPr>
        <w:pStyle w:val="1"/>
        <w:spacing w:beforeLines="100" w:before="312" w:afterLines="150" w:after="468" w:line="360" w:lineRule="exact"/>
        <w:jc w:val="center"/>
        <w:rPr>
          <w:rFonts w:ascii="黑体" w:eastAsia="黑体"/>
          <w:sz w:val="30"/>
          <w:szCs w:val="30"/>
        </w:rPr>
      </w:pPr>
      <w:bookmarkStart w:id="295" w:name="_Toc485889080"/>
      <w:bookmarkStart w:id="296" w:name="_Toc486277945"/>
      <w:bookmarkStart w:id="297" w:name="_Toc18302"/>
      <w:r>
        <w:rPr>
          <w:rFonts w:ascii="黑体" w:eastAsia="黑体" w:hint="eastAsia"/>
          <w:sz w:val="30"/>
          <w:szCs w:val="30"/>
        </w:rPr>
        <w:lastRenderedPageBreak/>
        <w:t>九、扬尘治理专项承诺书</w:t>
      </w:r>
      <w:bookmarkEnd w:id="295"/>
      <w:bookmarkEnd w:id="296"/>
      <w:bookmarkEnd w:id="297"/>
    </w:p>
    <w:p w:rsidR="008B7CE4" w:rsidRDefault="008B7CE4" w:rsidP="00424D6C">
      <w:pPr>
        <w:pStyle w:val="1"/>
        <w:spacing w:beforeLines="100" w:before="312" w:afterLines="150" w:after="468" w:line="360" w:lineRule="exact"/>
        <w:jc w:val="center"/>
        <w:rPr>
          <w:rFonts w:ascii="黑体" w:eastAsia="黑体"/>
          <w:sz w:val="24"/>
        </w:rPr>
      </w:pPr>
    </w:p>
    <w:p w:rsidR="008B7CE4" w:rsidRDefault="008B7CE4" w:rsidP="00424D6C">
      <w:pPr>
        <w:pStyle w:val="1"/>
        <w:spacing w:beforeLines="100" w:before="312" w:afterLines="150" w:after="468" w:line="360" w:lineRule="exact"/>
        <w:jc w:val="center"/>
        <w:rPr>
          <w:rFonts w:ascii="黑体" w:eastAsia="黑体"/>
          <w:sz w:val="24"/>
        </w:rPr>
      </w:pPr>
    </w:p>
    <w:p w:rsidR="008B7CE4" w:rsidRDefault="008B7CE4" w:rsidP="00424D6C">
      <w:pPr>
        <w:pStyle w:val="1"/>
        <w:spacing w:beforeLines="100" w:before="312" w:afterLines="150" w:after="468" w:line="360" w:lineRule="exact"/>
        <w:jc w:val="center"/>
        <w:rPr>
          <w:rFonts w:ascii="黑体" w:eastAsia="黑体"/>
          <w:sz w:val="24"/>
        </w:rPr>
      </w:pPr>
    </w:p>
    <w:p w:rsidR="008B7CE4" w:rsidRDefault="008B7CE4" w:rsidP="00424D6C">
      <w:pPr>
        <w:pStyle w:val="1"/>
        <w:spacing w:beforeLines="100" w:before="312" w:afterLines="150" w:after="468" w:line="360" w:lineRule="exact"/>
        <w:jc w:val="center"/>
        <w:rPr>
          <w:rFonts w:ascii="黑体" w:eastAsia="黑体"/>
          <w:sz w:val="30"/>
          <w:szCs w:val="30"/>
        </w:rPr>
      </w:pPr>
    </w:p>
    <w:p w:rsidR="008B7CE4" w:rsidRDefault="000E7417" w:rsidP="00424D6C">
      <w:pPr>
        <w:pStyle w:val="1"/>
        <w:spacing w:beforeLines="100" w:before="312" w:afterLines="150" w:after="468" w:line="360" w:lineRule="exact"/>
        <w:jc w:val="center"/>
        <w:rPr>
          <w:rFonts w:ascii="黑体" w:eastAsia="黑体" w:hAnsi="宋体"/>
          <w:sz w:val="30"/>
          <w:szCs w:val="30"/>
        </w:rPr>
      </w:pPr>
      <w:bookmarkStart w:id="298" w:name="_Toc485889081"/>
      <w:bookmarkStart w:id="299" w:name="_Toc5401"/>
      <w:bookmarkStart w:id="300" w:name="_Toc486277946"/>
      <w:r>
        <w:rPr>
          <w:rFonts w:ascii="黑体" w:eastAsia="黑体" w:hAnsi="宋体" w:hint="eastAsia"/>
          <w:sz w:val="30"/>
          <w:szCs w:val="30"/>
        </w:rPr>
        <w:t>十、其 他 材 料</w:t>
      </w:r>
      <w:bookmarkEnd w:id="294"/>
      <w:bookmarkEnd w:id="298"/>
      <w:bookmarkEnd w:id="299"/>
      <w:bookmarkEnd w:id="300"/>
    </w:p>
    <w:p w:rsidR="008B7CE4" w:rsidRDefault="008B7CE4"/>
    <w:p w:rsidR="008B7CE4" w:rsidRDefault="008B7CE4"/>
    <w:p w:rsidR="008B7CE4" w:rsidRDefault="008B7CE4" w:rsidP="00424D6C">
      <w:pPr>
        <w:pStyle w:val="1"/>
        <w:spacing w:beforeLines="100" w:before="312" w:afterLines="150" w:after="468" w:line="360" w:lineRule="exact"/>
        <w:jc w:val="center"/>
      </w:pPr>
    </w:p>
    <w:p w:rsidR="008B7CE4" w:rsidRDefault="008B7CE4" w:rsidP="00424D6C">
      <w:pPr>
        <w:pStyle w:val="1"/>
        <w:spacing w:beforeLines="100" w:before="312" w:afterLines="150" w:after="468" w:line="360" w:lineRule="exact"/>
        <w:jc w:val="center"/>
      </w:pPr>
    </w:p>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424D6C" w:rsidP="00424D6C">
      <w:pPr>
        <w:wordWrap w:val="0"/>
        <w:jc w:val="right"/>
        <w:rPr>
          <w:rFonts w:asciiTheme="minorEastAsia" w:eastAsiaTheme="minorEastAsia" w:hAnsiTheme="minorEastAsia"/>
          <w:bCs/>
          <w:sz w:val="36"/>
          <w:szCs w:val="36"/>
        </w:rPr>
      </w:pPr>
      <w:r>
        <w:rPr>
          <w:rFonts w:asciiTheme="minorEastAsia" w:eastAsiaTheme="minorEastAsia" w:hAnsiTheme="minorEastAsia" w:hint="eastAsia"/>
          <w:bCs/>
          <w:sz w:val="36"/>
          <w:szCs w:val="36"/>
        </w:rPr>
        <w:lastRenderedPageBreak/>
        <w:t xml:space="preserve"> </w:t>
      </w:r>
    </w:p>
    <w:p w:rsidR="008B7CE4" w:rsidRDefault="008B7CE4">
      <w:pPr>
        <w:ind w:firstLineChars="100" w:firstLine="520"/>
        <w:rPr>
          <w:rFonts w:asciiTheme="minorEastAsia" w:eastAsiaTheme="minorEastAsia" w:hAnsiTheme="minorEastAsia"/>
          <w:bCs/>
          <w:sz w:val="52"/>
          <w:szCs w:val="52"/>
          <w:u w:val="single"/>
        </w:rPr>
      </w:pPr>
    </w:p>
    <w:p w:rsidR="008B7CE4" w:rsidRDefault="000E7417">
      <w:pPr>
        <w:ind w:firstLineChars="100" w:firstLine="520"/>
        <w:rPr>
          <w:rFonts w:asciiTheme="minorEastAsia" w:eastAsiaTheme="minorEastAsia" w:hAnsiTheme="minorEastAsia"/>
          <w:bCs/>
          <w:sz w:val="36"/>
          <w:szCs w:val="36"/>
          <w:u w:val="single"/>
        </w:rPr>
      </w:pPr>
      <w:r>
        <w:rPr>
          <w:rFonts w:asciiTheme="minorEastAsia" w:eastAsiaTheme="minorEastAsia" w:hAnsiTheme="minorEastAsia" w:hint="eastAsia"/>
          <w:bCs/>
          <w:sz w:val="52"/>
          <w:szCs w:val="52"/>
          <w:u w:val="single"/>
        </w:rPr>
        <w:t xml:space="preserve">         (项目名称) </w:t>
      </w:r>
      <w:r>
        <w:rPr>
          <w:rFonts w:asciiTheme="majorEastAsia" w:eastAsiaTheme="majorEastAsia" w:hAnsiTheme="majorEastAsia" w:hint="eastAsia"/>
          <w:bCs/>
          <w:sz w:val="52"/>
          <w:szCs w:val="52"/>
          <w:u w:val="single"/>
        </w:rPr>
        <w:t>（标段）</w:t>
      </w:r>
    </w:p>
    <w:p w:rsidR="008B7CE4" w:rsidRDefault="008B7CE4">
      <w:pPr>
        <w:spacing w:line="360" w:lineRule="auto"/>
        <w:rPr>
          <w:rFonts w:asciiTheme="minorEastAsia" w:eastAsiaTheme="minorEastAsia" w:hAnsiTheme="minorEastAsia"/>
          <w:sz w:val="36"/>
          <w:szCs w:val="36"/>
        </w:rPr>
      </w:pP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sz w:val="36"/>
          <w:szCs w:val="36"/>
        </w:rPr>
        <w:t>建安建工公字〔2020〕</w:t>
      </w:r>
      <w:r w:rsidR="00B90D5B">
        <w:rPr>
          <w:rFonts w:asciiTheme="minorEastAsia" w:eastAsiaTheme="minorEastAsia" w:hAnsiTheme="minorEastAsia" w:hint="eastAsia"/>
          <w:sz w:val="36"/>
          <w:szCs w:val="36"/>
        </w:rPr>
        <w:t>23</w:t>
      </w:r>
      <w:r>
        <w:rPr>
          <w:rFonts w:asciiTheme="minorEastAsia" w:eastAsiaTheme="minorEastAsia" w:hAnsiTheme="minorEastAsia" w:hint="eastAsia"/>
          <w:sz w:val="36"/>
          <w:szCs w:val="36"/>
        </w:rPr>
        <w:t>号</w:t>
      </w:r>
    </w:p>
    <w:p w:rsidR="008B7CE4" w:rsidRDefault="008B7CE4">
      <w:pPr>
        <w:spacing w:line="360" w:lineRule="auto"/>
        <w:jc w:val="center"/>
        <w:rPr>
          <w:rFonts w:asciiTheme="minorEastAsia" w:eastAsiaTheme="minorEastAsia" w:hAnsiTheme="minorEastAsia"/>
          <w:b/>
          <w:sz w:val="52"/>
          <w:szCs w:val="52"/>
        </w:rPr>
      </w:pPr>
    </w:p>
    <w:p w:rsidR="008B7CE4" w:rsidRDefault="000E7417">
      <w:pPr>
        <w:spacing w:line="360" w:lineRule="auto"/>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 标 文 件</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第二信封  </w:t>
      </w:r>
    </w:p>
    <w:p w:rsidR="008B7CE4" w:rsidRDefault="000E7417">
      <w:pPr>
        <w:spacing w:line="360" w:lineRule="auto"/>
        <w:jc w:val="center"/>
        <w:rPr>
          <w:rFonts w:asciiTheme="minorEastAsia" w:eastAsiaTheme="minorEastAsia" w:hAnsiTheme="minorEastAsia"/>
          <w:b/>
          <w:sz w:val="52"/>
          <w:szCs w:val="52"/>
        </w:rPr>
      </w:pPr>
      <w:r>
        <w:rPr>
          <w:rFonts w:asciiTheme="minorEastAsia" w:eastAsiaTheme="minorEastAsia" w:hAnsiTheme="minorEastAsia" w:hint="eastAsia"/>
          <w:b/>
          <w:sz w:val="52"/>
          <w:szCs w:val="52"/>
        </w:rPr>
        <w:t>（投标报价和工程量清单）</w:t>
      </w: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8B7CE4">
      <w:pPr>
        <w:spacing w:line="360" w:lineRule="auto"/>
        <w:rPr>
          <w:rFonts w:asciiTheme="minorEastAsia" w:eastAsiaTheme="minorEastAsia" w:hAnsiTheme="minorEastAsia"/>
          <w:b/>
          <w:sz w:val="32"/>
          <w:szCs w:val="32"/>
        </w:rPr>
      </w:pP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投标人：（盖单位章）</w:t>
      </w:r>
    </w:p>
    <w:p w:rsidR="008B7CE4" w:rsidRDefault="000E7417">
      <w:pPr>
        <w:spacing w:line="80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 xml:space="preserve">          法定代表人或其委托代理人：（签字）</w:t>
      </w:r>
    </w:p>
    <w:p w:rsidR="008B7CE4" w:rsidRDefault="000E7417">
      <w:pPr>
        <w:spacing w:line="800" w:lineRule="exact"/>
        <w:ind w:firstLineChars="495" w:firstLine="1590"/>
        <w:rPr>
          <w:rFonts w:asciiTheme="minorEastAsia" w:eastAsiaTheme="minorEastAsia" w:hAnsiTheme="minorEastAsia"/>
          <w:b/>
          <w:sz w:val="32"/>
          <w:szCs w:val="32"/>
        </w:rPr>
      </w:pPr>
      <w:r>
        <w:rPr>
          <w:rFonts w:asciiTheme="minorEastAsia" w:eastAsiaTheme="minorEastAsia" w:hAnsiTheme="minorEastAsia" w:hint="eastAsia"/>
          <w:b/>
          <w:sz w:val="32"/>
          <w:szCs w:val="32"/>
        </w:rPr>
        <w:t>日  期：    年   月   日</w:t>
      </w:r>
    </w:p>
    <w:p w:rsidR="008B7CE4" w:rsidRDefault="008B7CE4">
      <w:pPr>
        <w:jc w:val="center"/>
        <w:rPr>
          <w:rFonts w:asciiTheme="minorEastAsia" w:eastAsiaTheme="minorEastAsia" w:hAnsiTheme="minorEastAsia"/>
          <w:b/>
          <w:sz w:val="36"/>
          <w:szCs w:val="36"/>
        </w:rPr>
      </w:pPr>
    </w:p>
    <w:p w:rsidR="008B7CE4" w:rsidRDefault="008B7CE4">
      <w:pPr>
        <w:rPr>
          <w:rFonts w:ascii="宋体" w:hAnsi="宋体"/>
        </w:rPr>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目 录</w:t>
      </w:r>
    </w:p>
    <w:p w:rsidR="008B7CE4" w:rsidRDefault="008B7CE4">
      <w:pPr>
        <w:spacing w:line="360" w:lineRule="auto"/>
        <w:jc w:val="center"/>
        <w:rPr>
          <w:rFonts w:ascii="宋体" w:hAnsi="宋体"/>
          <w:b/>
          <w:sz w:val="32"/>
          <w:szCs w:val="32"/>
        </w:rPr>
      </w:pP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一、投标函</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二、已标价工程量清单</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三、拟分包项目情况表</w:t>
      </w:r>
    </w:p>
    <w:p w:rsidR="008B7CE4" w:rsidRDefault="000E7417">
      <w:pPr>
        <w:spacing w:line="360" w:lineRule="auto"/>
        <w:ind w:firstLineChars="250" w:firstLine="700"/>
        <w:jc w:val="left"/>
        <w:rPr>
          <w:rFonts w:ascii="宋体" w:hAnsi="宋体"/>
          <w:sz w:val="28"/>
          <w:szCs w:val="28"/>
        </w:rPr>
      </w:pPr>
      <w:r>
        <w:rPr>
          <w:rFonts w:ascii="宋体" w:hAnsi="宋体" w:hint="eastAsia"/>
          <w:sz w:val="28"/>
          <w:szCs w:val="28"/>
        </w:rPr>
        <w:t>四、合同用款估算表</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spacing w:line="360" w:lineRule="auto"/>
        <w:jc w:val="center"/>
        <w:rPr>
          <w:rFonts w:ascii="宋体" w:hAnsi="宋体"/>
          <w:b/>
          <w:sz w:val="32"/>
          <w:szCs w:val="32"/>
        </w:rPr>
      </w:pPr>
      <w:r>
        <w:rPr>
          <w:rFonts w:ascii="宋体" w:hAnsi="宋体" w:hint="eastAsia"/>
          <w:b/>
          <w:sz w:val="32"/>
          <w:szCs w:val="32"/>
        </w:rPr>
        <w:lastRenderedPageBreak/>
        <w:t>一、投标函</w:t>
      </w:r>
    </w:p>
    <w:p w:rsidR="008B7CE4" w:rsidRDefault="008B7CE4">
      <w:pPr>
        <w:spacing w:line="360" w:lineRule="auto"/>
        <w:rPr>
          <w:rFonts w:ascii="宋体" w:hAnsi="宋体"/>
          <w:sz w:val="24"/>
        </w:rPr>
      </w:pPr>
    </w:p>
    <w:p w:rsidR="008B7CE4" w:rsidRDefault="000E7417">
      <w:pPr>
        <w:spacing w:line="360" w:lineRule="auto"/>
        <w:jc w:val="left"/>
        <w:rPr>
          <w:rFonts w:ascii="宋体" w:hAnsi="宋体"/>
          <w:sz w:val="24"/>
        </w:rPr>
      </w:pPr>
      <w:r>
        <w:rPr>
          <w:rFonts w:ascii="宋体" w:hAnsi="宋体" w:hint="eastAsia"/>
          <w:sz w:val="24"/>
        </w:rPr>
        <w:t>_________________________(招标人名称)：</w:t>
      </w:r>
    </w:p>
    <w:p w:rsidR="008B7CE4" w:rsidRDefault="000E7417">
      <w:pPr>
        <w:spacing w:line="360" w:lineRule="auto"/>
        <w:ind w:firstLineChars="200" w:firstLine="480"/>
        <w:jc w:val="left"/>
        <w:rPr>
          <w:rFonts w:ascii="宋体" w:hAnsi="宋体"/>
          <w:sz w:val="24"/>
        </w:rPr>
      </w:pPr>
      <w:r>
        <w:rPr>
          <w:rFonts w:ascii="宋体" w:hAnsi="宋体" w:hint="eastAsia"/>
          <w:sz w:val="24"/>
        </w:rPr>
        <w:t>1．我方已仔细研究_____________(项目名称)（标段）施工招标文件的全部内容（含补遗书第号至第号），在考察工程现场后，愿意以人民币(大写)________元(¥________ )的投标总报价(或根据招标文件规定修正核实后确定的另一金额)，按合同约定实施和完成承包工程，修补工程中的任何缺陷。</w:t>
      </w:r>
    </w:p>
    <w:p w:rsidR="008B7CE4" w:rsidRDefault="000E7417">
      <w:pPr>
        <w:spacing w:line="360" w:lineRule="auto"/>
        <w:ind w:firstLineChars="200" w:firstLine="480"/>
        <w:jc w:val="left"/>
        <w:rPr>
          <w:rFonts w:ascii="宋体" w:hAnsi="宋体"/>
          <w:sz w:val="24"/>
        </w:rPr>
      </w:pPr>
      <w:r>
        <w:rPr>
          <w:rFonts w:ascii="宋体" w:hAnsi="宋体" w:hint="eastAsia"/>
          <w:sz w:val="24"/>
        </w:rPr>
        <w:t>2．在合同协议书正式签署生效之前，本投标函连同你方的中标通知书将构成我们双方之间共同遵守的文件，对双方具有约束力。</w:t>
      </w:r>
    </w:p>
    <w:p w:rsidR="008B7CE4" w:rsidRDefault="008B7CE4">
      <w:pPr>
        <w:spacing w:line="360" w:lineRule="auto"/>
        <w:ind w:firstLineChars="200" w:firstLine="480"/>
        <w:jc w:val="left"/>
        <w:rPr>
          <w:rFonts w:ascii="宋体" w:hAnsi="宋体"/>
          <w:sz w:val="24"/>
        </w:rPr>
      </w:pPr>
    </w:p>
    <w:p w:rsidR="008B7CE4" w:rsidRDefault="008B7CE4">
      <w:pPr>
        <w:spacing w:line="360" w:lineRule="auto"/>
        <w:ind w:firstLineChars="200" w:firstLine="480"/>
        <w:jc w:val="left"/>
        <w:rPr>
          <w:rFonts w:ascii="宋体" w:hAnsi="宋体"/>
          <w:sz w:val="24"/>
        </w:rPr>
      </w:pPr>
    </w:p>
    <w:p w:rsidR="008B7CE4" w:rsidRDefault="000E7417">
      <w:pPr>
        <w:spacing w:line="360" w:lineRule="auto"/>
        <w:ind w:leftChars="1687" w:left="3543"/>
        <w:jc w:val="left"/>
        <w:rPr>
          <w:rFonts w:ascii="宋体" w:hAnsi="宋体"/>
          <w:sz w:val="24"/>
        </w:rPr>
      </w:pPr>
      <w:r>
        <w:rPr>
          <w:rFonts w:ascii="宋体" w:hAnsi="宋体" w:hint="eastAsia"/>
          <w:sz w:val="24"/>
        </w:rPr>
        <w:t>投 标 人：___________________(盖单位章)</w:t>
      </w:r>
    </w:p>
    <w:p w:rsidR="008B7CE4" w:rsidRDefault="000E7417">
      <w:pPr>
        <w:spacing w:line="360" w:lineRule="auto"/>
        <w:ind w:leftChars="1687" w:left="3543"/>
        <w:jc w:val="left"/>
        <w:rPr>
          <w:rFonts w:ascii="宋体" w:hAnsi="宋体"/>
          <w:sz w:val="24"/>
        </w:rPr>
      </w:pPr>
      <w:r>
        <w:rPr>
          <w:rFonts w:ascii="宋体" w:hAnsi="宋体" w:hint="eastAsia"/>
          <w:sz w:val="24"/>
        </w:rPr>
        <w:t>法定代表人或其委托代</w:t>
      </w:r>
      <w:r w:rsidR="00CB2BFF">
        <w:rPr>
          <w:rFonts w:ascii="宋体" w:hAnsi="宋体" w:hint="eastAsia"/>
          <w:sz w:val="24"/>
        </w:rPr>
        <w:t>理</w:t>
      </w:r>
      <w:r>
        <w:rPr>
          <w:rFonts w:ascii="宋体" w:hAnsi="宋体" w:hint="eastAsia"/>
          <w:sz w:val="24"/>
        </w:rPr>
        <w:t>人:_________(签字)</w:t>
      </w:r>
    </w:p>
    <w:p w:rsidR="008B7CE4" w:rsidRDefault="008B7CE4">
      <w:pPr>
        <w:spacing w:line="360" w:lineRule="auto"/>
        <w:ind w:leftChars="1687" w:left="3543"/>
        <w:jc w:val="left"/>
        <w:rPr>
          <w:rFonts w:ascii="宋体" w:hAnsi="宋体"/>
          <w:sz w:val="24"/>
        </w:rPr>
      </w:pPr>
    </w:p>
    <w:p w:rsidR="008B7CE4" w:rsidRDefault="000E7417">
      <w:pPr>
        <w:spacing w:line="360" w:lineRule="auto"/>
        <w:ind w:leftChars="1687" w:left="3543" w:firstLineChars="300" w:firstLine="720"/>
        <w:jc w:val="left"/>
        <w:rPr>
          <w:rFonts w:ascii="宋体" w:hAnsi="宋体"/>
          <w:sz w:val="24"/>
        </w:rPr>
      </w:pPr>
      <w:r>
        <w:rPr>
          <w:rFonts w:ascii="宋体" w:hAnsi="宋体" w:hint="eastAsia"/>
          <w:sz w:val="24"/>
        </w:rPr>
        <w:t>________年______月_______日</w:t>
      </w:r>
    </w:p>
    <w:p w:rsidR="008B7CE4" w:rsidRDefault="008B7CE4">
      <w:pPr>
        <w:spacing w:line="360" w:lineRule="auto"/>
        <w:ind w:left="1"/>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spacing w:line="360" w:lineRule="auto"/>
        <w:jc w:val="left"/>
        <w:rPr>
          <w:rFonts w:ascii="宋体" w:hAnsi="宋体"/>
          <w:sz w:val="24"/>
        </w:rPr>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pStyle w:val="a0"/>
        <w:ind w:firstLine="210"/>
      </w:pPr>
    </w:p>
    <w:p w:rsidR="008B7CE4" w:rsidRDefault="008B7CE4">
      <w:pPr>
        <w:spacing w:line="360" w:lineRule="auto"/>
        <w:jc w:val="left"/>
        <w:rPr>
          <w:rFonts w:ascii="宋体" w:hAnsi="宋体"/>
          <w:sz w:val="24"/>
        </w:rPr>
      </w:pPr>
    </w:p>
    <w:p w:rsidR="008B7CE4" w:rsidRDefault="008B7CE4">
      <w:pPr>
        <w:spacing w:line="360" w:lineRule="auto"/>
        <w:ind w:left="1"/>
        <w:jc w:val="left"/>
        <w:rPr>
          <w:rFonts w:ascii="宋体" w:hAnsi="宋体"/>
          <w:sz w:val="24"/>
        </w:rPr>
      </w:pPr>
    </w:p>
    <w:p w:rsidR="008B7CE4" w:rsidRDefault="008B7CE4">
      <w:pPr>
        <w:spacing w:line="360" w:lineRule="auto"/>
        <w:ind w:leftChars="1687" w:left="3543" w:firstLineChars="300" w:firstLine="720"/>
        <w:jc w:val="left"/>
        <w:rPr>
          <w:rFonts w:ascii="宋体" w:hAnsi="宋体"/>
          <w:sz w:val="24"/>
        </w:rPr>
      </w:pPr>
    </w:p>
    <w:p w:rsidR="008B7CE4" w:rsidRDefault="000E7417">
      <w:pPr>
        <w:spacing w:line="360" w:lineRule="auto"/>
        <w:jc w:val="center"/>
        <w:rPr>
          <w:rFonts w:ascii="宋体" w:hAnsi="宋体"/>
          <w:b/>
          <w:sz w:val="32"/>
          <w:szCs w:val="32"/>
        </w:rPr>
      </w:pPr>
      <w:r>
        <w:rPr>
          <w:rFonts w:ascii="宋体" w:hAnsi="宋体" w:hint="eastAsia"/>
          <w:b/>
          <w:sz w:val="32"/>
          <w:szCs w:val="32"/>
        </w:rPr>
        <w:t>二、已标价工程量清单</w:t>
      </w:r>
    </w:p>
    <w:p w:rsidR="008B7CE4" w:rsidRDefault="000E7417">
      <w:pPr>
        <w:spacing w:line="360" w:lineRule="auto"/>
        <w:ind w:firstLineChars="200" w:firstLine="480"/>
        <w:jc w:val="left"/>
      </w:pPr>
      <w:r>
        <w:rPr>
          <w:rFonts w:ascii="宋体" w:hAnsi="宋体" w:hint="eastAsia"/>
          <w:sz w:val="24"/>
        </w:rPr>
        <w:t>投标人应按照第五章“工程量清单”的要求逐项填报工程量清单，包括工程量清单说明、投标报价说明、计日工说明、其他说明等</w:t>
      </w: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8B7CE4">
      <w:pPr>
        <w:spacing w:line="360" w:lineRule="auto"/>
      </w:pPr>
    </w:p>
    <w:p w:rsidR="008B7CE4" w:rsidRDefault="000E7417">
      <w:pPr>
        <w:pageBreakBefore/>
        <w:spacing w:line="360" w:lineRule="auto"/>
        <w:jc w:val="center"/>
        <w:rPr>
          <w:rFonts w:ascii="宋体" w:hAnsi="宋体"/>
          <w:b/>
          <w:sz w:val="32"/>
          <w:szCs w:val="32"/>
        </w:rPr>
      </w:pPr>
      <w:r>
        <w:rPr>
          <w:rFonts w:ascii="宋体" w:hAnsi="宋体" w:hint="eastAsia"/>
          <w:b/>
          <w:sz w:val="32"/>
          <w:szCs w:val="32"/>
        </w:rPr>
        <w:lastRenderedPageBreak/>
        <w:t>三、拟分包项目情况表</w:t>
      </w:r>
    </w:p>
    <w:p w:rsidR="008B7CE4" w:rsidRDefault="008B7CE4">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09"/>
        <w:gridCol w:w="2410"/>
        <w:gridCol w:w="2410"/>
        <w:gridCol w:w="2410"/>
      </w:tblGrid>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分包人名称</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地址</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法定代表人</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电话</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营业执照号码</w:t>
            </w:r>
          </w:p>
        </w:tc>
        <w:tc>
          <w:tcPr>
            <w:tcW w:w="2410" w:type="dxa"/>
            <w:vAlign w:val="center"/>
          </w:tcPr>
          <w:p w:rsidR="008B7CE4" w:rsidRDefault="008B7CE4">
            <w:pPr>
              <w:jc w:val="center"/>
              <w:rPr>
                <w:rFonts w:ascii="宋体" w:hAnsi="宋体" w:cs="宋体"/>
                <w:szCs w:val="21"/>
              </w:rPr>
            </w:pP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资质等级</w:t>
            </w:r>
          </w:p>
        </w:tc>
        <w:tc>
          <w:tcPr>
            <w:tcW w:w="2410" w:type="dxa"/>
            <w:vAlign w:val="center"/>
          </w:tcPr>
          <w:p w:rsidR="008B7CE4" w:rsidRDefault="008B7CE4">
            <w:pPr>
              <w:jc w:val="center"/>
              <w:rPr>
                <w:rFonts w:ascii="宋体" w:hAnsi="宋体" w:cs="宋体"/>
                <w:szCs w:val="21"/>
              </w:rPr>
            </w:pPr>
          </w:p>
        </w:tc>
      </w:tr>
      <w:tr w:rsidR="008B7CE4">
        <w:trPr>
          <w:trHeight w:hRule="exact" w:val="567"/>
          <w:jc w:val="center"/>
        </w:trPr>
        <w:tc>
          <w:tcPr>
            <w:tcW w:w="2409" w:type="dxa"/>
            <w:vAlign w:val="center"/>
          </w:tcPr>
          <w:p w:rsidR="008B7CE4" w:rsidRDefault="000E7417">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主要内容</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预计造价（万元）</w:t>
            </w:r>
          </w:p>
        </w:tc>
        <w:tc>
          <w:tcPr>
            <w:tcW w:w="2410" w:type="dxa"/>
            <w:vAlign w:val="center"/>
          </w:tcPr>
          <w:p w:rsidR="008B7CE4" w:rsidRDefault="000E7417">
            <w:pPr>
              <w:jc w:val="center"/>
              <w:rPr>
                <w:rFonts w:ascii="宋体" w:hAnsi="宋体" w:cs="宋体"/>
                <w:szCs w:val="21"/>
              </w:rPr>
            </w:pPr>
            <w:r>
              <w:rPr>
                <w:rFonts w:ascii="宋体" w:hAnsi="宋体" w:cs="宋体" w:hint="eastAsia"/>
                <w:szCs w:val="21"/>
              </w:rPr>
              <w:t>已经做过的类似工程</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restart"/>
          </w:tcPr>
          <w:p w:rsidR="008B7CE4" w:rsidRDefault="008B7CE4">
            <w:pPr>
              <w:ind w:firstLineChars="100" w:firstLine="210"/>
              <w:rPr>
                <w:rFonts w:ascii="宋体" w:hAnsi="宋体" w:cs="宋体"/>
                <w:szCs w:val="21"/>
              </w:rPr>
            </w:pPr>
          </w:p>
          <w:p w:rsidR="008B7CE4" w:rsidRDefault="000E7417">
            <w:pPr>
              <w:ind w:firstLineChars="100" w:firstLine="210"/>
              <w:rPr>
                <w:rFonts w:ascii="宋体" w:hAnsi="宋体" w:cs="宋体"/>
                <w:szCs w:val="21"/>
              </w:rPr>
            </w:pPr>
            <w:r>
              <w:rPr>
                <w:rFonts w:ascii="宋体" w:hAnsi="宋体" w:cs="宋体" w:hint="eastAsia"/>
                <w:szCs w:val="21"/>
              </w:rPr>
              <w:t>注：</w:t>
            </w:r>
          </w:p>
          <w:p w:rsidR="008B7CE4" w:rsidRDefault="000E7417">
            <w:pPr>
              <w:ind w:firstLineChars="100" w:firstLine="210"/>
              <w:rPr>
                <w:rFonts w:ascii="宋体" w:hAnsi="宋体" w:cs="宋体"/>
                <w:szCs w:val="21"/>
              </w:rPr>
            </w:pPr>
            <w:r>
              <w:rPr>
                <w:rFonts w:ascii="宋体" w:hAnsi="宋体" w:cs="宋体" w:hint="eastAsia"/>
                <w:szCs w:val="21"/>
              </w:rPr>
              <w:t>1.本栏应写明分包人以往做过的类似工程，包括工程名称、地点、造价、工期、交工年份和其发包人与总监理工程师的姓名和地址。</w:t>
            </w:r>
          </w:p>
          <w:p w:rsidR="008B7CE4" w:rsidRDefault="000E7417">
            <w:pPr>
              <w:ind w:firstLineChars="100" w:firstLine="210"/>
              <w:rPr>
                <w:rFonts w:ascii="宋体" w:hAnsi="宋体" w:cs="宋体"/>
                <w:szCs w:val="21"/>
              </w:rPr>
            </w:pPr>
            <w:r>
              <w:rPr>
                <w:rFonts w:ascii="宋体" w:hAnsi="宋体" w:cs="宋体" w:hint="eastAsia"/>
                <w:szCs w:val="21"/>
              </w:rPr>
              <w:t>2.若无分包人，则投标人应填写“无”</w:t>
            </w: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2409"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Align w:val="center"/>
          </w:tcPr>
          <w:p w:rsidR="008B7CE4" w:rsidRDefault="008B7CE4">
            <w:pPr>
              <w:rPr>
                <w:rFonts w:ascii="宋体" w:hAnsi="宋体" w:cs="宋体"/>
                <w:szCs w:val="21"/>
              </w:rPr>
            </w:pPr>
          </w:p>
        </w:tc>
        <w:tc>
          <w:tcPr>
            <w:tcW w:w="2410" w:type="dxa"/>
            <w:vMerge/>
            <w:vAlign w:val="center"/>
          </w:tcPr>
          <w:p w:rsidR="008B7CE4" w:rsidRDefault="008B7CE4">
            <w:pPr>
              <w:rPr>
                <w:rFonts w:ascii="宋体" w:hAnsi="宋体" w:cs="宋体"/>
                <w:sz w:val="28"/>
                <w:szCs w:val="28"/>
              </w:rPr>
            </w:pPr>
          </w:p>
        </w:tc>
      </w:tr>
      <w:tr w:rsidR="008B7CE4">
        <w:trPr>
          <w:trHeight w:hRule="exact" w:val="567"/>
          <w:jc w:val="center"/>
        </w:trPr>
        <w:tc>
          <w:tcPr>
            <w:tcW w:w="4819" w:type="dxa"/>
            <w:gridSpan w:val="2"/>
            <w:vAlign w:val="center"/>
          </w:tcPr>
          <w:p w:rsidR="008B7CE4" w:rsidRDefault="000E7417">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8B7CE4" w:rsidRDefault="008B7CE4">
            <w:pPr>
              <w:jc w:val="center"/>
              <w:rPr>
                <w:rFonts w:ascii="宋体" w:hAnsi="宋体" w:cs="宋体"/>
                <w:szCs w:val="21"/>
              </w:rPr>
            </w:pPr>
          </w:p>
        </w:tc>
        <w:tc>
          <w:tcPr>
            <w:tcW w:w="2410" w:type="dxa"/>
            <w:vMerge/>
            <w:vAlign w:val="center"/>
          </w:tcPr>
          <w:p w:rsidR="008B7CE4" w:rsidRDefault="008B7CE4">
            <w:pPr>
              <w:jc w:val="center"/>
              <w:rPr>
                <w:rFonts w:ascii="宋体" w:hAnsi="宋体" w:cs="宋体"/>
                <w:sz w:val="28"/>
                <w:szCs w:val="28"/>
              </w:rPr>
            </w:pPr>
          </w:p>
        </w:tc>
      </w:tr>
    </w:tbl>
    <w:p w:rsidR="008B7CE4" w:rsidRDefault="008B7CE4" w:rsidP="00424D6C">
      <w:pPr>
        <w:pStyle w:val="1"/>
        <w:spacing w:beforeLines="50" w:before="156" w:after="240" w:line="400" w:lineRule="exact"/>
        <w:ind w:firstLineChars="800" w:firstLine="2570"/>
        <w:rPr>
          <w:rFonts w:ascii="宋体" w:hAnsi="宋体"/>
          <w:kern w:val="2"/>
          <w:sz w:val="32"/>
          <w:szCs w:val="28"/>
        </w:rPr>
      </w:pPr>
      <w:bookmarkStart w:id="301" w:name="_Toc486277947"/>
      <w:bookmarkStart w:id="302" w:name="_Toc5044"/>
      <w:bookmarkStart w:id="303" w:name="_Toc234382973"/>
      <w:bookmarkStart w:id="304" w:name="_Toc485889069"/>
    </w:p>
    <w:p w:rsidR="008B7CE4" w:rsidRDefault="000E7417">
      <w:r>
        <w:br w:type="page"/>
      </w:r>
    </w:p>
    <w:p w:rsidR="008B7CE4" w:rsidRDefault="000E7417" w:rsidP="00424D6C">
      <w:pPr>
        <w:pStyle w:val="1"/>
        <w:spacing w:beforeLines="50" w:before="156" w:after="240" w:line="400" w:lineRule="exact"/>
        <w:ind w:firstLineChars="800" w:firstLine="2570"/>
        <w:rPr>
          <w:rFonts w:ascii="宋体" w:hAnsi="宋体"/>
          <w:kern w:val="2"/>
          <w:sz w:val="32"/>
          <w:szCs w:val="28"/>
        </w:rPr>
      </w:pPr>
      <w:r>
        <w:rPr>
          <w:rFonts w:ascii="宋体" w:hAnsi="宋体" w:hint="eastAsia"/>
          <w:kern w:val="2"/>
          <w:sz w:val="32"/>
          <w:szCs w:val="28"/>
        </w:rPr>
        <w:lastRenderedPageBreak/>
        <w:t>四、合同用款估算表</w:t>
      </w:r>
      <w:bookmarkEnd w:id="301"/>
      <w:bookmarkEnd w:id="302"/>
      <w:bookmarkEnd w:id="303"/>
      <w:bookmarkEnd w:id="304"/>
    </w:p>
    <w:tbl>
      <w:tblPr>
        <w:tblpPr w:leftFromText="180" w:rightFromText="180" w:vertAnchor="text" w:horzAnchor="margin" w:tblpXSpec="center"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7"/>
        <w:gridCol w:w="1997"/>
        <w:gridCol w:w="1731"/>
        <w:gridCol w:w="1731"/>
        <w:gridCol w:w="1731"/>
        <w:gridCol w:w="1732"/>
      </w:tblGrid>
      <w:tr w:rsidR="008B7CE4">
        <w:trPr>
          <w:trHeight w:hRule="exact" w:val="454"/>
        </w:trPr>
        <w:tc>
          <w:tcPr>
            <w:tcW w:w="2714" w:type="dxa"/>
            <w:gridSpan w:val="2"/>
            <w:vMerge w:val="restart"/>
            <w:vAlign w:val="center"/>
          </w:tcPr>
          <w:p w:rsidR="008B7CE4" w:rsidRDefault="000E7417">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8B7CE4" w:rsidRDefault="000E7417">
            <w:pPr>
              <w:jc w:val="center"/>
              <w:rPr>
                <w:rFonts w:ascii="宋体" w:hAnsi="宋体"/>
                <w:szCs w:val="21"/>
              </w:rPr>
            </w:pPr>
            <w:r>
              <w:rPr>
                <w:rFonts w:ascii="宋体" w:hAnsi="宋体" w:hint="eastAsia"/>
                <w:szCs w:val="21"/>
              </w:rPr>
              <w:t>投标人的估算</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3462"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分  期</w:t>
            </w:r>
          </w:p>
        </w:tc>
        <w:tc>
          <w:tcPr>
            <w:tcW w:w="3463" w:type="dxa"/>
            <w:gridSpan w:val="2"/>
            <w:vAlign w:val="center"/>
          </w:tcPr>
          <w:p w:rsidR="008B7CE4" w:rsidRDefault="000E7417">
            <w:pPr>
              <w:tabs>
                <w:tab w:val="left" w:pos="4863"/>
              </w:tabs>
              <w:jc w:val="center"/>
              <w:rPr>
                <w:rFonts w:ascii="宋体" w:hAnsi="宋体"/>
                <w:szCs w:val="21"/>
              </w:rPr>
            </w:pPr>
            <w:r>
              <w:rPr>
                <w:rFonts w:ascii="宋体" w:hAnsi="宋体" w:hint="eastAsia"/>
                <w:szCs w:val="21"/>
              </w:rPr>
              <w:t>累  计</w:t>
            </w:r>
          </w:p>
        </w:tc>
      </w:tr>
      <w:tr w:rsidR="008B7CE4">
        <w:trPr>
          <w:trHeight w:hRule="exact" w:val="454"/>
        </w:trPr>
        <w:tc>
          <w:tcPr>
            <w:tcW w:w="2714" w:type="dxa"/>
            <w:gridSpan w:val="2"/>
            <w:vMerge/>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1" w:type="dxa"/>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0E7417">
            <w:pPr>
              <w:jc w:val="center"/>
              <w:rPr>
                <w:rFonts w:ascii="宋体" w:hAnsi="宋体"/>
                <w:szCs w:val="21"/>
              </w:rPr>
            </w:pPr>
            <w:r>
              <w:rPr>
                <w:rFonts w:ascii="宋体" w:hAnsi="宋体" w:hint="eastAsia"/>
                <w:szCs w:val="21"/>
              </w:rPr>
              <w:t>金额（元）</w:t>
            </w:r>
          </w:p>
        </w:tc>
        <w:tc>
          <w:tcPr>
            <w:tcW w:w="1732" w:type="dxa"/>
            <w:vAlign w:val="center"/>
          </w:tcPr>
          <w:p w:rsidR="008B7CE4" w:rsidRDefault="000E7417">
            <w:pPr>
              <w:jc w:val="center"/>
              <w:rPr>
                <w:rFonts w:ascii="宋体" w:hAnsi="宋体"/>
                <w:szCs w:val="21"/>
              </w:rPr>
            </w:pPr>
            <w:r>
              <w:rPr>
                <w:rFonts w:ascii="宋体" w:hAnsi="宋体" w:hint="eastAsia"/>
                <w:szCs w:val="21"/>
              </w:rPr>
              <w:t>（%）</w:t>
            </w: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第一次开工预付款</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1～3</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4～6</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7～9</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2714" w:type="dxa"/>
            <w:gridSpan w:val="2"/>
            <w:vAlign w:val="center"/>
          </w:tcPr>
          <w:p w:rsidR="008B7CE4" w:rsidRDefault="000E7417">
            <w:pPr>
              <w:jc w:val="center"/>
              <w:rPr>
                <w:rFonts w:ascii="宋体" w:hAnsi="宋体"/>
                <w:szCs w:val="21"/>
              </w:rPr>
            </w:pPr>
            <w:r>
              <w:rPr>
                <w:rFonts w:ascii="宋体" w:hAnsi="宋体" w:hint="eastAsia"/>
                <w:szCs w:val="21"/>
              </w:rPr>
              <w:t>10～12</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13～15</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缺陷责任期</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67"/>
        </w:trPr>
        <w:tc>
          <w:tcPr>
            <w:tcW w:w="2714" w:type="dxa"/>
            <w:gridSpan w:val="2"/>
            <w:vAlign w:val="center"/>
          </w:tcPr>
          <w:p w:rsidR="008B7CE4" w:rsidRDefault="000E7417">
            <w:pPr>
              <w:jc w:val="center"/>
              <w:rPr>
                <w:rFonts w:ascii="宋体" w:hAnsi="宋体"/>
                <w:szCs w:val="21"/>
              </w:rPr>
            </w:pPr>
            <w:r>
              <w:rPr>
                <w:rFonts w:ascii="宋体" w:hAnsi="宋体" w:hint="eastAsia"/>
                <w:szCs w:val="21"/>
              </w:rPr>
              <w:t>小计</w:t>
            </w:r>
          </w:p>
        </w:tc>
        <w:tc>
          <w:tcPr>
            <w:tcW w:w="1731" w:type="dxa"/>
            <w:vAlign w:val="center"/>
          </w:tcPr>
          <w:p w:rsidR="008B7CE4" w:rsidRDefault="008B7CE4">
            <w:pPr>
              <w:jc w:val="center"/>
              <w:rPr>
                <w:rFonts w:ascii="宋体" w:hAnsi="宋体"/>
                <w:szCs w:val="21"/>
              </w:rPr>
            </w:pPr>
          </w:p>
        </w:tc>
        <w:tc>
          <w:tcPr>
            <w:tcW w:w="1731" w:type="dxa"/>
            <w:vAlign w:val="center"/>
          </w:tcPr>
          <w:p w:rsidR="008B7CE4" w:rsidRDefault="000E7417">
            <w:pPr>
              <w:jc w:val="center"/>
              <w:rPr>
                <w:rFonts w:ascii="宋体" w:hAnsi="宋体"/>
                <w:szCs w:val="21"/>
              </w:rPr>
            </w:pPr>
            <w:r>
              <w:rPr>
                <w:rFonts w:ascii="宋体" w:hAnsi="宋体" w:hint="eastAsia"/>
                <w:szCs w:val="21"/>
              </w:rPr>
              <w:t>100．00</w:t>
            </w:r>
          </w:p>
        </w:tc>
        <w:tc>
          <w:tcPr>
            <w:tcW w:w="1731" w:type="dxa"/>
            <w:vAlign w:val="center"/>
          </w:tcPr>
          <w:p w:rsidR="008B7CE4" w:rsidRDefault="008B7CE4">
            <w:pPr>
              <w:jc w:val="center"/>
              <w:rPr>
                <w:rFonts w:ascii="宋体" w:hAnsi="宋体"/>
                <w:szCs w:val="21"/>
              </w:rPr>
            </w:pPr>
          </w:p>
        </w:tc>
        <w:tc>
          <w:tcPr>
            <w:tcW w:w="1732" w:type="dxa"/>
            <w:vAlign w:val="center"/>
          </w:tcPr>
          <w:p w:rsidR="008B7CE4" w:rsidRDefault="008B7CE4">
            <w:pPr>
              <w:jc w:val="center"/>
              <w:rPr>
                <w:rFonts w:ascii="宋体" w:hAnsi="宋体"/>
                <w:szCs w:val="21"/>
              </w:rPr>
            </w:pPr>
          </w:p>
        </w:tc>
      </w:tr>
      <w:tr w:rsidR="008B7CE4">
        <w:trPr>
          <w:trHeight w:val="543"/>
        </w:trPr>
        <w:tc>
          <w:tcPr>
            <w:tcW w:w="9639" w:type="dxa"/>
            <w:gridSpan w:val="6"/>
            <w:vAlign w:val="center"/>
          </w:tcPr>
          <w:p w:rsidR="008B7CE4" w:rsidRDefault="000E7417">
            <w:pPr>
              <w:jc w:val="left"/>
              <w:rPr>
                <w:rFonts w:ascii="宋体" w:hAnsi="宋体"/>
                <w:szCs w:val="21"/>
              </w:rPr>
            </w:pPr>
            <w:r>
              <w:rPr>
                <w:rFonts w:ascii="宋体" w:hAnsi="宋体" w:hint="eastAsia"/>
                <w:szCs w:val="21"/>
              </w:rPr>
              <w:t>投标价：</w:t>
            </w:r>
          </w:p>
        </w:tc>
      </w:tr>
      <w:tr w:rsidR="008B7CE4">
        <w:trPr>
          <w:trHeight w:val="2917"/>
        </w:trPr>
        <w:tc>
          <w:tcPr>
            <w:tcW w:w="717" w:type="dxa"/>
            <w:vAlign w:val="center"/>
          </w:tcPr>
          <w:p w:rsidR="008B7CE4" w:rsidRDefault="000E7417">
            <w:pPr>
              <w:jc w:val="center"/>
              <w:rPr>
                <w:rFonts w:ascii="宋体" w:hAnsi="宋体"/>
                <w:szCs w:val="21"/>
              </w:rPr>
            </w:pPr>
            <w:r>
              <w:rPr>
                <w:rFonts w:ascii="宋体" w:hAnsi="宋体" w:hint="eastAsia"/>
                <w:szCs w:val="21"/>
              </w:rPr>
              <w:t>说</w:t>
            </w: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8B7CE4">
            <w:pPr>
              <w:jc w:val="center"/>
              <w:rPr>
                <w:rFonts w:ascii="宋体" w:hAnsi="宋体"/>
                <w:szCs w:val="21"/>
              </w:rPr>
            </w:pPr>
          </w:p>
          <w:p w:rsidR="008B7CE4" w:rsidRDefault="000E7417">
            <w:pPr>
              <w:jc w:val="center"/>
              <w:rPr>
                <w:rFonts w:ascii="宋体" w:hAnsi="宋体"/>
                <w:szCs w:val="21"/>
              </w:rPr>
            </w:pPr>
            <w:r>
              <w:rPr>
                <w:rFonts w:ascii="宋体" w:hAnsi="宋体" w:hint="eastAsia"/>
                <w:szCs w:val="21"/>
              </w:rPr>
              <w:t>明</w:t>
            </w:r>
          </w:p>
        </w:tc>
        <w:tc>
          <w:tcPr>
            <w:tcW w:w="8922" w:type="dxa"/>
            <w:gridSpan w:val="5"/>
            <w:vAlign w:val="center"/>
          </w:tcPr>
          <w:p w:rsidR="008B7CE4" w:rsidRDefault="008B7CE4">
            <w:pPr>
              <w:jc w:val="center"/>
              <w:rPr>
                <w:rFonts w:ascii="宋体" w:hAnsi="宋体"/>
                <w:szCs w:val="21"/>
              </w:rPr>
            </w:pPr>
          </w:p>
        </w:tc>
      </w:tr>
    </w:tbl>
    <w:p w:rsidR="008B7CE4" w:rsidRDefault="008B7CE4">
      <w:pPr>
        <w:jc w:val="center"/>
        <w:rPr>
          <w:rFonts w:ascii="隶书" w:eastAsia="隶书" w:hAnsi="宋体"/>
          <w:sz w:val="24"/>
        </w:rPr>
      </w:pPr>
    </w:p>
    <w:p w:rsidR="008B7CE4" w:rsidRDefault="000E7417">
      <w:pPr>
        <w:rPr>
          <w:rFonts w:ascii="宋体" w:hAnsi="宋体"/>
          <w:szCs w:val="21"/>
        </w:rPr>
      </w:pPr>
      <w:r>
        <w:rPr>
          <w:rFonts w:ascii="宋体" w:hAnsi="宋体" w:hint="eastAsia"/>
          <w:szCs w:val="21"/>
        </w:rPr>
        <w:t>注：1.投标人可按附表一的工程进度估算并填写本表。</w:t>
      </w:r>
    </w:p>
    <w:p w:rsidR="008B7CE4" w:rsidRDefault="000E7417">
      <w:pPr>
        <w:ind w:left="630" w:hanging="630"/>
        <w:rPr>
          <w:rFonts w:ascii="宋体" w:hAnsi="宋体"/>
          <w:szCs w:val="21"/>
        </w:rPr>
      </w:pPr>
      <w:r>
        <w:rPr>
          <w:rFonts w:ascii="宋体" w:hAnsi="宋体" w:hint="eastAsia"/>
          <w:szCs w:val="21"/>
        </w:rPr>
        <w:t xml:space="preserve">    2.用款额按所报单价和总额价估算，不包括价格调整和暂列金额、暂估价，但应考虑开工预付款的扣回、质量保证金的扣留以及签发付款证书后到实际支付的时间间隔。</w:t>
      </w:r>
    </w:p>
    <w:p w:rsidR="008B7CE4" w:rsidRDefault="008B7CE4">
      <w:pPr>
        <w:pStyle w:val="a0"/>
        <w:ind w:firstLineChars="0" w:firstLine="0"/>
      </w:pPr>
    </w:p>
    <w:sectPr w:rsidR="008B7CE4" w:rsidSect="008B7CE4">
      <w:headerReference w:type="default" r:id="rId28"/>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E4" w:rsidRDefault="00591BE4" w:rsidP="008B7CE4">
      <w:r>
        <w:separator/>
      </w:r>
    </w:p>
  </w:endnote>
  <w:endnote w:type="continuationSeparator" w:id="0">
    <w:p w:rsidR="00591BE4" w:rsidRDefault="00591BE4" w:rsidP="008B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10"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宋体"/>
    <w:charset w:val="86"/>
    <w:family w:val="auto"/>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108"/>
      <w:docPartObj>
        <w:docPartGallery w:val="Page Numbers (Bottom of Page)"/>
        <w:docPartUnique/>
      </w:docPartObj>
    </w:sdtPr>
    <w:sdtEndPr/>
    <w:sdtContent>
      <w:p w:rsidR="002B5385" w:rsidRDefault="00404261">
        <w:pPr>
          <w:pStyle w:val="a8"/>
          <w:jc w:val="center"/>
        </w:pPr>
        <w:r>
          <w:fldChar w:fldCharType="begin"/>
        </w:r>
        <w:r w:rsidR="002B5385">
          <w:instrText xml:space="preserve"> PAGE   \* MERGEFORMAT </w:instrText>
        </w:r>
        <w:r>
          <w:fldChar w:fldCharType="separate"/>
        </w:r>
        <w:r w:rsidR="009A34C5" w:rsidRPr="009A34C5">
          <w:rPr>
            <w:noProof/>
            <w:lang w:val="zh-CN"/>
          </w:rPr>
          <w:t>21</w:t>
        </w:r>
        <w:r>
          <w:rPr>
            <w:noProof/>
            <w:lang w:val="zh-CN"/>
          </w:rPr>
          <w:fldChar w:fldCharType="end"/>
        </w:r>
      </w:p>
    </w:sdtContent>
  </w:sdt>
  <w:p w:rsidR="002B5385" w:rsidRDefault="002B5385" w:rsidP="004E791A">
    <w:pPr>
      <w:pStyle w:val="a8"/>
      <w:ind w:firstLineChars="2000" w:firstLine="3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pStyle w:val="a8"/>
      <w:jc w:val="center"/>
    </w:pPr>
  </w:p>
  <w:p w:rsidR="002B5385" w:rsidRDefault="002B538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591BE4">
    <w:pPr>
      <w:pStyle w:val="a8"/>
    </w:pPr>
    <w:r>
      <w:pict>
        <v:shapetype id="_x0000_t202" coordsize="21600,21600" o:spt="202" path="m,l,21600r21600,l21600,xe">
          <v:stroke joinstyle="miter"/>
          <v:path gradientshapeok="t" o:connecttype="rect"/>
        </v:shapetype>
        <v:shape id="Text Box 1" o:spid="_x0000_s2049" type="#_x0000_t202" style="position:absolute;margin-left:0;margin-top:0;width:4.55pt;height:10.35pt;z-index:251658240;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BFb0LdAQAAsgMAAA4AAABkcnMvZTJvRG9jLnhtbK1TwW7bMAy9D+g/&#10;CLovjttmLYw4RdcixYBuLdDuA2RZtoVZokApsbOvHyXHabfdhl0EmiKfHh+f1zej6dleoddgS54v&#10;lpwpK6HWti3599ftx2vOfBC2Fj1YVfKD8vxmc/ZhPbhCnUMHfa2QEYj1xeBK3oXgiizzslNG+AU4&#10;ZemyATQi0Ce2WY1iIHTTZ+fL5adsAKwdglTeU/Z+uuSbhN80SoanpvEqsL7kxC2kE9NZxTPbrEXR&#10;onCdlkca4h9YGKEtPXqCuhdBsB3qv6CMlggemrCQYDJoGi1VmoGmyZd/TPPSCafSLCSOdyeZ/P+D&#10;ld/2z8h0XfILzqwwtKJXNQb2GUaWR3UG5wsqenFUFkZK05bTpN49gvzhmYW7TthW3SLC0ClRE7vU&#10;mb1rnXB8BKmGr1DTM2IXIAGNDZooHYnBCJ22dDhtJlKRlFxdXV2vOJN0k1/kl5erSC0Txdzr0IcH&#10;BYbFoORIe0/YYv/ow1Q6l8SnLGx136fd9/a3BGHGTOIe6U7Ew1iNRy0qqA80BcJkJbI+BR3gT84G&#10;slHJLfmcs/6LJR2i4+YA56CaA2ElNZY8cDaFd2Fy5s6hbjvCnZW+Ja22Og0SRZ04HFmSMZIURxNH&#10;573/TlVvv9r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3UTQAAAAAgEAAA8AAAAAAAAAAQAg&#10;AAAAIgAAAGRycy9kb3ducmV2LnhtbFBLAQIUABQAAAAIAIdO4kDARW9C3QEAALIDAAAOAAAAAAAA&#10;AAEAIAAAAB8BAABkcnMvZTJvRG9jLnhtbFBLBQYAAAAABgAGAFkBAABuBQAAAAA=&#10;" filled="f" stroked="f">
          <v:textbox style="mso-fit-shape-to-text:t" inset="0,0,0,0">
            <w:txbxContent>
              <w:p w:rsidR="002B5385" w:rsidRDefault="00404261">
                <w:pPr>
                  <w:pStyle w:val="a8"/>
                </w:pPr>
                <w:r>
                  <w:fldChar w:fldCharType="begin"/>
                </w:r>
                <w:r w:rsidR="002B5385">
                  <w:instrText xml:space="preserve"> PAGE  \* MERGEFORMAT </w:instrText>
                </w:r>
                <w:r>
                  <w:fldChar w:fldCharType="separate"/>
                </w:r>
                <w:r w:rsidR="009A34C5">
                  <w:rPr>
                    <w:noProof/>
                  </w:rPr>
                  <w:t>82</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591BE4" w:rsidP="0015516F">
    <w:pPr>
      <w:pStyle w:val="a8"/>
      <w:tabs>
        <w:tab w:val="clear" w:pos="4153"/>
        <w:tab w:val="clear" w:pos="8306"/>
        <w:tab w:val="center" w:pos="4762"/>
      </w:tabs>
    </w:pPr>
    <w:r>
      <w:pict>
        <v:shapetype id="_x0000_t202" coordsize="21600,21600" o:spt="202" path="m,l,21600r21600,l21600,xe">
          <v:stroke joinstyle="miter"/>
          <v:path gradientshapeok="t" o:connecttype="rect"/>
        </v:shapetype>
        <v:shape id="Text Box 2" o:spid="_x0000_s2050" type="#_x0000_t202" style="position:absolute;margin-left:0;margin-top:0;width:13.55pt;height:10.35pt;z-index:251659264;mso-wrap-style:none;mso-position-horizontal:center;mso-position-horizontal-relative:margin"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OYxO4N8BAACzAwAADgAAAGRycy9lMm9Eb2MueG1srVPBbtQwEL0j8Q+W&#10;72yyoYUq2mxVWi1CKhSp7Qc4jpNYxB5r7N1k+XrGzmYpcKu4WJPx+M2bNy+b68kM7KDQa7AVX69y&#10;zpSV0GjbVfz5affuijMfhG3EAFZV/Kg8v96+fbMZXakK6GFoFDICsb4cXcX7EFyZZV72ygi/Aqcs&#10;XbaARgT6xC5rUIyEboasyPMP2QjYOASpvKfs3XzJtwm/bZUMD23rVWBDxYlbSCems45ntt2IskPh&#10;ei1PNMQrWBihLTU9Q92JINge9T9QRksED21YSTAZtK2WKs1A06zzv6Z57IVTaRYSx7uzTP7/wcpv&#10;h+/IdFPxgjMrDK3oSU2BfYKJFVGd0fmSih4dlYWJ0rTlNKl39yB/eGbhthe2UzeIMPZKNMRuHV9m&#10;L57OOD6C1ONXaKiN2AdIQFOLJkpHYjBCpy0dz5uJVGRs+bHIry45k3S1fr++uLhMHUS5PHbow2cF&#10;hsWg4kiLT+DicO9DJCPKpST2srDTw5CWP9g/ElQYM4l85DszD1M9ncSooTnSGAizl8j7FPSAPzkb&#10;yUcVt2R0zoYvloSIllsCXIJ6CYSV9LDigbM5vA2zNfcOddcT7iL1DYm102mQqOrM4cSSnJHmO7k4&#10;Wu/ld6r6/a9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ldDlzwAAAAMBAAAPAAAAAAAAAAEA&#10;IAAAACIAAABkcnMvZG93bnJldi54bWxQSwECFAAUAAAACACHTuJAOYxO4N8BAACzAwAADgAAAAAA&#10;AAABACAAAAAeAQAAZHJzL2Uyb0RvYy54bWxQSwUGAAAAAAYABgBZAQAAbwUAAAAA&#10;" filled="f" stroked="f">
          <v:textbox style="mso-next-textbox:#Text Box 2;mso-fit-shape-to-text:t" inset="0,0,0,0">
            <w:txbxContent>
              <w:p w:rsidR="002B5385" w:rsidRDefault="00404261">
                <w:pPr>
                  <w:pStyle w:val="a8"/>
                </w:pPr>
                <w:r>
                  <w:fldChar w:fldCharType="begin"/>
                </w:r>
                <w:r w:rsidR="002B5385">
                  <w:instrText xml:space="preserve"> PAGE  \* MERGEFORMAT </w:instrText>
                </w:r>
                <w:r>
                  <w:fldChar w:fldCharType="separate"/>
                </w:r>
                <w:r w:rsidR="00424D6C">
                  <w:rPr>
                    <w:noProof/>
                  </w:rPr>
                  <w:t>110</w:t>
                </w:r>
                <w:r>
                  <w:rPr>
                    <w:noProof/>
                  </w:rPr>
                  <w:fldChar w:fldCharType="end"/>
                </w:r>
              </w:p>
            </w:txbxContent>
          </v:textbox>
          <w10:wrap anchorx="margin"/>
        </v:shape>
      </w:pict>
    </w:r>
    <w:r w:rsidR="002B538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E4" w:rsidRDefault="00591BE4" w:rsidP="008B7CE4">
      <w:r>
        <w:separator/>
      </w:r>
    </w:p>
  </w:footnote>
  <w:footnote w:type="continuationSeparator" w:id="0">
    <w:p w:rsidR="00591BE4" w:rsidRDefault="00591BE4" w:rsidP="008B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pStyle w:val="a9"/>
    </w:pPr>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rPr>
      <w:t xml:space="preserve">                  </w:t>
    </w:r>
    <w:r>
      <w:tab/>
    </w:r>
    <w:r>
      <w:rPr>
        <w:rFonts w:hint="eastAsia"/>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pStyle w:val="a9"/>
    </w:pPr>
    <w:r>
      <w:rPr>
        <w:rFonts w:hint="eastAsia"/>
      </w:rPr>
      <w:t xml:space="preserve">     </w:t>
    </w:r>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rPr>
      <w:t xml:space="preserve">                </w:t>
    </w:r>
    <w:r>
      <w:tab/>
    </w:r>
    <w:r>
      <w:rPr>
        <w:rFonts w:hint="eastAsia"/>
      </w:rPr>
      <w:t xml:space="preserve">               </w:t>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jc w:val="center"/>
      <w:rPr>
        <w:sz w:val="18"/>
        <w:szCs w:val="18"/>
      </w:rPr>
    </w:pPr>
  </w:p>
  <w:p w:rsidR="002B5385" w:rsidRDefault="002B5385">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sz w:val="18"/>
        <w:szCs w:val="18"/>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rsidP="0015516F">
    <w:pPr>
      <w:pStyle w:val="a9"/>
      <w:tabs>
        <w:tab w:val="clear" w:pos="7066"/>
        <w:tab w:val="clear" w:pos="8306"/>
        <w:tab w:val="left" w:pos="11385"/>
      </w:tabs>
    </w:pPr>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rPr>
      <w:t xml:space="preserve">                            </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pStyle w:val="a9"/>
    </w:pPr>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rPr>
      <w:t xml:space="preserve">         </w:t>
    </w:r>
    <w:r>
      <w:tab/>
    </w:r>
    <w:r>
      <w:rPr>
        <w:rFonts w:hint="eastAsia"/>
      </w:rPr>
      <w:t xml:space="preserve">                    </w:t>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85" w:rsidRDefault="002B5385">
    <w:pPr>
      <w:pStyle w:val="a9"/>
    </w:pPr>
    <w:r w:rsidRPr="00BE0A23">
      <w:rPr>
        <w:rFonts w:hint="eastAsia"/>
      </w:rPr>
      <w:t>2020</w:t>
    </w:r>
    <w:r w:rsidRPr="00BE0A23">
      <w:rPr>
        <w:rFonts w:hint="eastAsia"/>
      </w:rPr>
      <w:t>年建安区行业部门扶贫资金项目</w:t>
    </w:r>
    <w:r>
      <w:rPr>
        <w:rFonts w:hint="eastAsia"/>
      </w:rPr>
      <w:t>（</w:t>
    </w:r>
    <w:r>
      <w:rPr>
        <w:rFonts w:hint="eastAsia"/>
      </w:rPr>
      <w:t>4-6</w:t>
    </w:r>
    <w:r>
      <w:rPr>
        <w:rFonts w:hint="eastAsia"/>
      </w:rPr>
      <w:t>标段）</w:t>
    </w:r>
    <w:r>
      <w:rPr>
        <w:rFonts w:hint="eastAsia"/>
      </w:rPr>
      <w:t xml:space="preserve">                  </w:t>
    </w:r>
    <w:r>
      <w:tab/>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start w:val="1"/>
      <w:numFmt w:val="decimal"/>
      <w:suff w:val="nothing"/>
      <w:lvlText w:val="%1、"/>
      <w:lvlJc w:val="left"/>
    </w:lvl>
  </w:abstractNum>
  <w:abstractNum w:abstractNumId="1">
    <w:nsid w:val="48594EB0"/>
    <w:multiLevelType w:val="multilevel"/>
    <w:tmpl w:val="48594E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477A"/>
    <w:rsid w:val="000010D4"/>
    <w:rsid w:val="00003D41"/>
    <w:rsid w:val="000079EC"/>
    <w:rsid w:val="0001308A"/>
    <w:rsid w:val="00017633"/>
    <w:rsid w:val="000272C6"/>
    <w:rsid w:val="000300C6"/>
    <w:rsid w:val="00034870"/>
    <w:rsid w:val="00034D03"/>
    <w:rsid w:val="00036450"/>
    <w:rsid w:val="00040057"/>
    <w:rsid w:val="00041223"/>
    <w:rsid w:val="00052EDC"/>
    <w:rsid w:val="00054EA4"/>
    <w:rsid w:val="0005672D"/>
    <w:rsid w:val="0006609E"/>
    <w:rsid w:val="00071E74"/>
    <w:rsid w:val="00073006"/>
    <w:rsid w:val="000971F2"/>
    <w:rsid w:val="000B3901"/>
    <w:rsid w:val="000B7CEA"/>
    <w:rsid w:val="000C3015"/>
    <w:rsid w:val="000C58FF"/>
    <w:rsid w:val="000D5711"/>
    <w:rsid w:val="000E30CB"/>
    <w:rsid w:val="000E546D"/>
    <w:rsid w:val="000E6812"/>
    <w:rsid w:val="000E7417"/>
    <w:rsid w:val="000F1889"/>
    <w:rsid w:val="00106906"/>
    <w:rsid w:val="00134CB7"/>
    <w:rsid w:val="00146D3C"/>
    <w:rsid w:val="0015516F"/>
    <w:rsid w:val="00162222"/>
    <w:rsid w:val="0016546A"/>
    <w:rsid w:val="00171B69"/>
    <w:rsid w:val="00171EAB"/>
    <w:rsid w:val="00174E11"/>
    <w:rsid w:val="00186CD9"/>
    <w:rsid w:val="0019140F"/>
    <w:rsid w:val="0019204F"/>
    <w:rsid w:val="0019705C"/>
    <w:rsid w:val="001979FE"/>
    <w:rsid w:val="001A4034"/>
    <w:rsid w:val="001B48EA"/>
    <w:rsid w:val="001B5CE5"/>
    <w:rsid w:val="001B63D3"/>
    <w:rsid w:val="001B7ACE"/>
    <w:rsid w:val="001C143B"/>
    <w:rsid w:val="001C60ED"/>
    <w:rsid w:val="001D614F"/>
    <w:rsid w:val="001E2078"/>
    <w:rsid w:val="001E3770"/>
    <w:rsid w:val="001E4822"/>
    <w:rsid w:val="001E7BD4"/>
    <w:rsid w:val="002020DE"/>
    <w:rsid w:val="00214F72"/>
    <w:rsid w:val="00222131"/>
    <w:rsid w:val="00224793"/>
    <w:rsid w:val="002248EB"/>
    <w:rsid w:val="00236CC6"/>
    <w:rsid w:val="00241EF1"/>
    <w:rsid w:val="00250E18"/>
    <w:rsid w:val="002602CE"/>
    <w:rsid w:val="00265814"/>
    <w:rsid w:val="00274A99"/>
    <w:rsid w:val="002B46E1"/>
    <w:rsid w:val="002B5385"/>
    <w:rsid w:val="002C2611"/>
    <w:rsid w:val="002C4E1E"/>
    <w:rsid w:val="002D360B"/>
    <w:rsid w:val="002D4902"/>
    <w:rsid w:val="002D6BEE"/>
    <w:rsid w:val="002E038A"/>
    <w:rsid w:val="002E050D"/>
    <w:rsid w:val="002E7882"/>
    <w:rsid w:val="002F6F7B"/>
    <w:rsid w:val="002F7905"/>
    <w:rsid w:val="00307E6D"/>
    <w:rsid w:val="003136F6"/>
    <w:rsid w:val="00324978"/>
    <w:rsid w:val="00325B3F"/>
    <w:rsid w:val="00352A79"/>
    <w:rsid w:val="00353F54"/>
    <w:rsid w:val="00357007"/>
    <w:rsid w:val="0036288F"/>
    <w:rsid w:val="00367247"/>
    <w:rsid w:val="00381727"/>
    <w:rsid w:val="00383FBC"/>
    <w:rsid w:val="00392974"/>
    <w:rsid w:val="003950FB"/>
    <w:rsid w:val="003A1523"/>
    <w:rsid w:val="003C257C"/>
    <w:rsid w:val="003C2FE8"/>
    <w:rsid w:val="00402772"/>
    <w:rsid w:val="00404261"/>
    <w:rsid w:val="0040713B"/>
    <w:rsid w:val="004076F6"/>
    <w:rsid w:val="0041576A"/>
    <w:rsid w:val="0042422D"/>
    <w:rsid w:val="00424D6C"/>
    <w:rsid w:val="004446F7"/>
    <w:rsid w:val="00453D68"/>
    <w:rsid w:val="00467614"/>
    <w:rsid w:val="004738DC"/>
    <w:rsid w:val="004939F8"/>
    <w:rsid w:val="004A7F38"/>
    <w:rsid w:val="004D2FD0"/>
    <w:rsid w:val="004D3929"/>
    <w:rsid w:val="004D5CDE"/>
    <w:rsid w:val="004E533D"/>
    <w:rsid w:val="004E791A"/>
    <w:rsid w:val="004E7A15"/>
    <w:rsid w:val="00505890"/>
    <w:rsid w:val="00512737"/>
    <w:rsid w:val="005336EB"/>
    <w:rsid w:val="0054458F"/>
    <w:rsid w:val="005459DB"/>
    <w:rsid w:val="0055148D"/>
    <w:rsid w:val="0056081D"/>
    <w:rsid w:val="005712C0"/>
    <w:rsid w:val="00591BE4"/>
    <w:rsid w:val="00596D2F"/>
    <w:rsid w:val="005C19DC"/>
    <w:rsid w:val="005C4873"/>
    <w:rsid w:val="005D3FF7"/>
    <w:rsid w:val="005F1D1F"/>
    <w:rsid w:val="005F5F73"/>
    <w:rsid w:val="00601AFC"/>
    <w:rsid w:val="00603226"/>
    <w:rsid w:val="00606BCE"/>
    <w:rsid w:val="0061434C"/>
    <w:rsid w:val="0061709B"/>
    <w:rsid w:val="00620A83"/>
    <w:rsid w:val="00623FB2"/>
    <w:rsid w:val="00633D60"/>
    <w:rsid w:val="00637C2C"/>
    <w:rsid w:val="00644EE9"/>
    <w:rsid w:val="0066181A"/>
    <w:rsid w:val="0066211D"/>
    <w:rsid w:val="0066369B"/>
    <w:rsid w:val="00677DA6"/>
    <w:rsid w:val="0068539B"/>
    <w:rsid w:val="00691D52"/>
    <w:rsid w:val="00693357"/>
    <w:rsid w:val="006A0334"/>
    <w:rsid w:val="006B0784"/>
    <w:rsid w:val="006C2AFE"/>
    <w:rsid w:val="006D1317"/>
    <w:rsid w:val="006D370F"/>
    <w:rsid w:val="006D564A"/>
    <w:rsid w:val="006D7A58"/>
    <w:rsid w:val="006E0029"/>
    <w:rsid w:val="00700817"/>
    <w:rsid w:val="00705B6C"/>
    <w:rsid w:val="0071519E"/>
    <w:rsid w:val="007208DE"/>
    <w:rsid w:val="00721100"/>
    <w:rsid w:val="007224CA"/>
    <w:rsid w:val="00722E67"/>
    <w:rsid w:val="00724843"/>
    <w:rsid w:val="00732466"/>
    <w:rsid w:val="007454DF"/>
    <w:rsid w:val="0076040B"/>
    <w:rsid w:val="0076040F"/>
    <w:rsid w:val="007612C7"/>
    <w:rsid w:val="00780FD5"/>
    <w:rsid w:val="00784169"/>
    <w:rsid w:val="007929D6"/>
    <w:rsid w:val="007A28AC"/>
    <w:rsid w:val="007A2F14"/>
    <w:rsid w:val="007B7140"/>
    <w:rsid w:val="007D323A"/>
    <w:rsid w:val="007D383D"/>
    <w:rsid w:val="007E5291"/>
    <w:rsid w:val="007F608C"/>
    <w:rsid w:val="0080688E"/>
    <w:rsid w:val="00830045"/>
    <w:rsid w:val="00840489"/>
    <w:rsid w:val="00845CE5"/>
    <w:rsid w:val="008523F1"/>
    <w:rsid w:val="0086373E"/>
    <w:rsid w:val="00865E73"/>
    <w:rsid w:val="0087007E"/>
    <w:rsid w:val="00873D33"/>
    <w:rsid w:val="0087597D"/>
    <w:rsid w:val="0089664F"/>
    <w:rsid w:val="008A6CA0"/>
    <w:rsid w:val="008A7F29"/>
    <w:rsid w:val="008B235D"/>
    <w:rsid w:val="008B7CE4"/>
    <w:rsid w:val="008C11A9"/>
    <w:rsid w:val="008C3906"/>
    <w:rsid w:val="008C4387"/>
    <w:rsid w:val="008D27CA"/>
    <w:rsid w:val="008E1461"/>
    <w:rsid w:val="008E2967"/>
    <w:rsid w:val="008F5A90"/>
    <w:rsid w:val="008F6A63"/>
    <w:rsid w:val="008F7549"/>
    <w:rsid w:val="00903C28"/>
    <w:rsid w:val="00904BE7"/>
    <w:rsid w:val="009073E1"/>
    <w:rsid w:val="009209F9"/>
    <w:rsid w:val="00920E9C"/>
    <w:rsid w:val="009221A3"/>
    <w:rsid w:val="009231D8"/>
    <w:rsid w:val="00925875"/>
    <w:rsid w:val="00932DE2"/>
    <w:rsid w:val="00935ED5"/>
    <w:rsid w:val="00941125"/>
    <w:rsid w:val="009720D9"/>
    <w:rsid w:val="00974642"/>
    <w:rsid w:val="00991041"/>
    <w:rsid w:val="00991696"/>
    <w:rsid w:val="009A34C5"/>
    <w:rsid w:val="009A5AF1"/>
    <w:rsid w:val="009C2FF0"/>
    <w:rsid w:val="009C5A07"/>
    <w:rsid w:val="009D0BD7"/>
    <w:rsid w:val="009D3BA1"/>
    <w:rsid w:val="009E6E9E"/>
    <w:rsid w:val="009F097D"/>
    <w:rsid w:val="009F21A2"/>
    <w:rsid w:val="009F477A"/>
    <w:rsid w:val="009F5EDC"/>
    <w:rsid w:val="00A21ED1"/>
    <w:rsid w:val="00A322FE"/>
    <w:rsid w:val="00A35E43"/>
    <w:rsid w:val="00A3753C"/>
    <w:rsid w:val="00A52891"/>
    <w:rsid w:val="00A72C25"/>
    <w:rsid w:val="00A80214"/>
    <w:rsid w:val="00A82BAA"/>
    <w:rsid w:val="00A9303B"/>
    <w:rsid w:val="00A9322B"/>
    <w:rsid w:val="00A97200"/>
    <w:rsid w:val="00AB0DB9"/>
    <w:rsid w:val="00AB1177"/>
    <w:rsid w:val="00AC1B4F"/>
    <w:rsid w:val="00AC38E1"/>
    <w:rsid w:val="00AE104F"/>
    <w:rsid w:val="00AE1DE8"/>
    <w:rsid w:val="00AE50B2"/>
    <w:rsid w:val="00AF3910"/>
    <w:rsid w:val="00B00B20"/>
    <w:rsid w:val="00B02557"/>
    <w:rsid w:val="00B02F0A"/>
    <w:rsid w:val="00B055F5"/>
    <w:rsid w:val="00B05641"/>
    <w:rsid w:val="00B3293B"/>
    <w:rsid w:val="00B439DC"/>
    <w:rsid w:val="00B45C0C"/>
    <w:rsid w:val="00B460B7"/>
    <w:rsid w:val="00B47D02"/>
    <w:rsid w:val="00B516B4"/>
    <w:rsid w:val="00B609D5"/>
    <w:rsid w:val="00B61879"/>
    <w:rsid w:val="00B6305B"/>
    <w:rsid w:val="00B63A8A"/>
    <w:rsid w:val="00B64653"/>
    <w:rsid w:val="00B66A7B"/>
    <w:rsid w:val="00B715C0"/>
    <w:rsid w:val="00B90D5B"/>
    <w:rsid w:val="00BA45F5"/>
    <w:rsid w:val="00BD08EB"/>
    <w:rsid w:val="00BE0A23"/>
    <w:rsid w:val="00BE1571"/>
    <w:rsid w:val="00BE7B13"/>
    <w:rsid w:val="00BF7E8E"/>
    <w:rsid w:val="00C03F70"/>
    <w:rsid w:val="00C4508A"/>
    <w:rsid w:val="00C82375"/>
    <w:rsid w:val="00C83EDB"/>
    <w:rsid w:val="00C91268"/>
    <w:rsid w:val="00CB1587"/>
    <w:rsid w:val="00CB21A9"/>
    <w:rsid w:val="00CB2BFF"/>
    <w:rsid w:val="00CB3AA2"/>
    <w:rsid w:val="00CE3257"/>
    <w:rsid w:val="00CE4BDA"/>
    <w:rsid w:val="00D13311"/>
    <w:rsid w:val="00D173CA"/>
    <w:rsid w:val="00D22E44"/>
    <w:rsid w:val="00D3015C"/>
    <w:rsid w:val="00D555FE"/>
    <w:rsid w:val="00D6104A"/>
    <w:rsid w:val="00D61AC5"/>
    <w:rsid w:val="00D70201"/>
    <w:rsid w:val="00D7228F"/>
    <w:rsid w:val="00D73BFB"/>
    <w:rsid w:val="00D83089"/>
    <w:rsid w:val="00D863E1"/>
    <w:rsid w:val="00DA3291"/>
    <w:rsid w:val="00DA53BA"/>
    <w:rsid w:val="00DC205F"/>
    <w:rsid w:val="00DD1BE7"/>
    <w:rsid w:val="00DD61D1"/>
    <w:rsid w:val="00DE1C44"/>
    <w:rsid w:val="00DE52F3"/>
    <w:rsid w:val="00DE56D3"/>
    <w:rsid w:val="00E0793B"/>
    <w:rsid w:val="00E26734"/>
    <w:rsid w:val="00E32E5D"/>
    <w:rsid w:val="00E33BF0"/>
    <w:rsid w:val="00E351C1"/>
    <w:rsid w:val="00E405E9"/>
    <w:rsid w:val="00E45ABA"/>
    <w:rsid w:val="00E468B6"/>
    <w:rsid w:val="00E51E8A"/>
    <w:rsid w:val="00E52DB9"/>
    <w:rsid w:val="00E60201"/>
    <w:rsid w:val="00E65E07"/>
    <w:rsid w:val="00E77E90"/>
    <w:rsid w:val="00E82C5E"/>
    <w:rsid w:val="00E83CD7"/>
    <w:rsid w:val="00E87DC9"/>
    <w:rsid w:val="00E9134E"/>
    <w:rsid w:val="00E94C37"/>
    <w:rsid w:val="00EA027B"/>
    <w:rsid w:val="00EA1962"/>
    <w:rsid w:val="00EA3611"/>
    <w:rsid w:val="00EA57CC"/>
    <w:rsid w:val="00EB52EF"/>
    <w:rsid w:val="00EC0C9B"/>
    <w:rsid w:val="00EC39CE"/>
    <w:rsid w:val="00EC75BF"/>
    <w:rsid w:val="00ED5B59"/>
    <w:rsid w:val="00ED5C7C"/>
    <w:rsid w:val="00EE046F"/>
    <w:rsid w:val="00EE0965"/>
    <w:rsid w:val="00EE38B1"/>
    <w:rsid w:val="00F057FC"/>
    <w:rsid w:val="00F06BA4"/>
    <w:rsid w:val="00F17C4B"/>
    <w:rsid w:val="00F27213"/>
    <w:rsid w:val="00F413DC"/>
    <w:rsid w:val="00F44409"/>
    <w:rsid w:val="00F55792"/>
    <w:rsid w:val="00F61253"/>
    <w:rsid w:val="00F76BC0"/>
    <w:rsid w:val="00F85F08"/>
    <w:rsid w:val="00F8787C"/>
    <w:rsid w:val="00F92A69"/>
    <w:rsid w:val="00FC74C9"/>
    <w:rsid w:val="00FC7986"/>
    <w:rsid w:val="00FE3A5A"/>
    <w:rsid w:val="01FA22E3"/>
    <w:rsid w:val="02643D91"/>
    <w:rsid w:val="054508BB"/>
    <w:rsid w:val="09597A6A"/>
    <w:rsid w:val="0D311658"/>
    <w:rsid w:val="0E257174"/>
    <w:rsid w:val="0F346F7A"/>
    <w:rsid w:val="0F63010B"/>
    <w:rsid w:val="0FDB0067"/>
    <w:rsid w:val="103B2015"/>
    <w:rsid w:val="10C97AAD"/>
    <w:rsid w:val="168271E9"/>
    <w:rsid w:val="1883652C"/>
    <w:rsid w:val="1C0862A3"/>
    <w:rsid w:val="1C35228B"/>
    <w:rsid w:val="1D121FD8"/>
    <w:rsid w:val="239D18AF"/>
    <w:rsid w:val="270D29FD"/>
    <w:rsid w:val="278865AE"/>
    <w:rsid w:val="2C3F26AD"/>
    <w:rsid w:val="2CBD5B3A"/>
    <w:rsid w:val="2E042180"/>
    <w:rsid w:val="30EF64D0"/>
    <w:rsid w:val="32270C06"/>
    <w:rsid w:val="32D65792"/>
    <w:rsid w:val="341C5A56"/>
    <w:rsid w:val="35201A01"/>
    <w:rsid w:val="37052B32"/>
    <w:rsid w:val="37DB22C9"/>
    <w:rsid w:val="396F2EF6"/>
    <w:rsid w:val="3C6B33DC"/>
    <w:rsid w:val="3C957DE0"/>
    <w:rsid w:val="3CD948EF"/>
    <w:rsid w:val="3EC171B6"/>
    <w:rsid w:val="4004744B"/>
    <w:rsid w:val="43176CCC"/>
    <w:rsid w:val="435C79A4"/>
    <w:rsid w:val="43D24C37"/>
    <w:rsid w:val="44B7377A"/>
    <w:rsid w:val="48661DD2"/>
    <w:rsid w:val="4B816173"/>
    <w:rsid w:val="4FD25028"/>
    <w:rsid w:val="4FF8562C"/>
    <w:rsid w:val="50A92EEF"/>
    <w:rsid w:val="51021EFB"/>
    <w:rsid w:val="55162079"/>
    <w:rsid w:val="567C1E86"/>
    <w:rsid w:val="56876DA2"/>
    <w:rsid w:val="57936B82"/>
    <w:rsid w:val="5AB96CC7"/>
    <w:rsid w:val="5B303D44"/>
    <w:rsid w:val="5E31629E"/>
    <w:rsid w:val="5EC155AD"/>
    <w:rsid w:val="5EF26523"/>
    <w:rsid w:val="5F235B8A"/>
    <w:rsid w:val="62F85B0B"/>
    <w:rsid w:val="64CB736A"/>
    <w:rsid w:val="665C055E"/>
    <w:rsid w:val="6BC4051D"/>
    <w:rsid w:val="6D3E54F4"/>
    <w:rsid w:val="6F8C1279"/>
    <w:rsid w:val="71B7017C"/>
    <w:rsid w:val="720127D1"/>
    <w:rsid w:val="72730939"/>
    <w:rsid w:val="73581EF5"/>
    <w:rsid w:val="758211A6"/>
    <w:rsid w:val="76885E0A"/>
    <w:rsid w:val="77781C42"/>
    <w:rsid w:val="79C36111"/>
    <w:rsid w:val="7BBC3898"/>
    <w:rsid w:val="7EB71161"/>
    <w:rsid w:val="7F845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7CE4"/>
    <w:pPr>
      <w:widowControl w:val="0"/>
      <w:jc w:val="both"/>
    </w:pPr>
    <w:rPr>
      <w:kern w:val="2"/>
      <w:sz w:val="21"/>
      <w:szCs w:val="24"/>
    </w:rPr>
  </w:style>
  <w:style w:type="paragraph" w:styleId="1">
    <w:name w:val="heading 1"/>
    <w:basedOn w:val="a"/>
    <w:next w:val="a"/>
    <w:link w:val="1Char"/>
    <w:qFormat/>
    <w:rsid w:val="008B7CE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8B7CE4"/>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link w:val="Char"/>
    <w:unhideWhenUsed/>
    <w:qFormat/>
    <w:rsid w:val="008B7CE4"/>
    <w:pPr>
      <w:ind w:firstLineChars="100" w:firstLine="420"/>
    </w:pPr>
  </w:style>
  <w:style w:type="paragraph" w:styleId="a4">
    <w:name w:val="Body Text"/>
    <w:basedOn w:val="a"/>
    <w:link w:val="Char0"/>
    <w:unhideWhenUsed/>
    <w:qFormat/>
    <w:rsid w:val="008B7CE4"/>
    <w:pPr>
      <w:spacing w:after="120"/>
    </w:pPr>
  </w:style>
  <w:style w:type="paragraph" w:styleId="2">
    <w:name w:val="Body Text First Indent 2"/>
    <w:basedOn w:val="a5"/>
    <w:qFormat/>
    <w:rsid w:val="008B7CE4"/>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8B7CE4"/>
    <w:pPr>
      <w:spacing w:after="120"/>
      <w:ind w:leftChars="200" w:left="420"/>
    </w:pPr>
  </w:style>
  <w:style w:type="paragraph" w:styleId="a6">
    <w:name w:val="Date"/>
    <w:basedOn w:val="a"/>
    <w:next w:val="a"/>
    <w:link w:val="Char1"/>
    <w:uiPriority w:val="99"/>
    <w:unhideWhenUsed/>
    <w:qFormat/>
    <w:rsid w:val="008B7CE4"/>
    <w:pPr>
      <w:ind w:leftChars="2500" w:left="100"/>
    </w:pPr>
  </w:style>
  <w:style w:type="paragraph" w:styleId="a7">
    <w:name w:val="Balloon Text"/>
    <w:basedOn w:val="a"/>
    <w:link w:val="Char2"/>
    <w:uiPriority w:val="99"/>
    <w:unhideWhenUsed/>
    <w:qFormat/>
    <w:rsid w:val="008B7CE4"/>
    <w:rPr>
      <w:sz w:val="18"/>
      <w:szCs w:val="18"/>
    </w:rPr>
  </w:style>
  <w:style w:type="paragraph" w:styleId="a8">
    <w:name w:val="footer"/>
    <w:basedOn w:val="a"/>
    <w:link w:val="Char3"/>
    <w:uiPriority w:val="99"/>
    <w:unhideWhenUsed/>
    <w:qFormat/>
    <w:rsid w:val="008B7CE4"/>
    <w:pPr>
      <w:tabs>
        <w:tab w:val="center" w:pos="4153"/>
        <w:tab w:val="right" w:pos="8306"/>
      </w:tabs>
      <w:snapToGrid w:val="0"/>
      <w:jc w:val="left"/>
    </w:pPr>
    <w:rPr>
      <w:sz w:val="18"/>
      <w:szCs w:val="18"/>
    </w:rPr>
  </w:style>
  <w:style w:type="paragraph" w:styleId="a9">
    <w:name w:val="header"/>
    <w:basedOn w:val="a"/>
    <w:link w:val="Char4"/>
    <w:unhideWhenUsed/>
    <w:qFormat/>
    <w:rsid w:val="008B7CE4"/>
    <w:pPr>
      <w:pBdr>
        <w:bottom w:val="single" w:sz="6" w:space="2" w:color="auto"/>
      </w:pBdr>
      <w:tabs>
        <w:tab w:val="center" w:pos="4153"/>
        <w:tab w:val="center" w:pos="4762"/>
        <w:tab w:val="left" w:pos="7066"/>
        <w:tab w:val="right" w:pos="8306"/>
      </w:tabs>
      <w:snapToGrid w:val="0"/>
      <w:jc w:val="left"/>
    </w:pPr>
    <w:rPr>
      <w:sz w:val="18"/>
      <w:szCs w:val="18"/>
    </w:rPr>
  </w:style>
  <w:style w:type="paragraph" w:styleId="10">
    <w:name w:val="toc 1"/>
    <w:basedOn w:val="a"/>
    <w:next w:val="a"/>
    <w:qFormat/>
    <w:rsid w:val="008B7CE4"/>
    <w:rPr>
      <w:szCs w:val="20"/>
    </w:rPr>
  </w:style>
  <w:style w:type="paragraph" w:styleId="aa">
    <w:name w:val="footnote text"/>
    <w:basedOn w:val="a"/>
    <w:link w:val="Char5"/>
    <w:qFormat/>
    <w:rsid w:val="008B7CE4"/>
    <w:pPr>
      <w:snapToGrid w:val="0"/>
      <w:jc w:val="left"/>
    </w:pPr>
    <w:rPr>
      <w:sz w:val="18"/>
      <w:szCs w:val="18"/>
    </w:rPr>
  </w:style>
  <w:style w:type="table" w:styleId="ab">
    <w:name w:val="Table Grid"/>
    <w:basedOn w:val="a2"/>
    <w:uiPriority w:val="59"/>
    <w:qFormat/>
    <w:rsid w:val="008B7C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page number"/>
    <w:basedOn w:val="a1"/>
    <w:qFormat/>
    <w:rsid w:val="008B7CE4"/>
  </w:style>
  <w:style w:type="character" w:styleId="ad">
    <w:name w:val="Hyperlink"/>
    <w:basedOn w:val="a1"/>
    <w:qFormat/>
    <w:rsid w:val="008B7CE4"/>
    <w:rPr>
      <w:color w:val="000000"/>
      <w:u w:val="none"/>
    </w:rPr>
  </w:style>
  <w:style w:type="character" w:styleId="ae">
    <w:name w:val="footnote reference"/>
    <w:qFormat/>
    <w:rsid w:val="008B7CE4"/>
    <w:rPr>
      <w:vertAlign w:val="superscript"/>
    </w:rPr>
  </w:style>
  <w:style w:type="character" w:customStyle="1" w:styleId="Char0">
    <w:name w:val="正文文本 Char"/>
    <w:basedOn w:val="a1"/>
    <w:link w:val="a4"/>
    <w:uiPriority w:val="99"/>
    <w:semiHidden/>
    <w:qFormat/>
    <w:rsid w:val="008B7CE4"/>
    <w:rPr>
      <w:rFonts w:ascii="Times New Roman" w:eastAsia="宋体" w:hAnsi="Times New Roman" w:cs="Times New Roman"/>
      <w:szCs w:val="24"/>
    </w:rPr>
  </w:style>
  <w:style w:type="character" w:customStyle="1" w:styleId="Char">
    <w:name w:val="正文首行缩进 Char"/>
    <w:basedOn w:val="Char0"/>
    <w:link w:val="a0"/>
    <w:qFormat/>
    <w:rsid w:val="008B7CE4"/>
    <w:rPr>
      <w:rFonts w:ascii="Times New Roman" w:eastAsia="宋体" w:hAnsi="Times New Roman" w:cs="Times New Roman"/>
      <w:szCs w:val="24"/>
    </w:rPr>
  </w:style>
  <w:style w:type="character" w:customStyle="1" w:styleId="Char1">
    <w:name w:val="日期 Char"/>
    <w:basedOn w:val="a1"/>
    <w:link w:val="a6"/>
    <w:uiPriority w:val="99"/>
    <w:semiHidden/>
    <w:qFormat/>
    <w:rsid w:val="008B7CE4"/>
    <w:rPr>
      <w:rFonts w:ascii="Times New Roman" w:eastAsia="宋体" w:hAnsi="Times New Roman" w:cs="Times New Roman"/>
      <w:szCs w:val="24"/>
    </w:rPr>
  </w:style>
  <w:style w:type="character" w:customStyle="1" w:styleId="Char4">
    <w:name w:val="页眉 Char"/>
    <w:basedOn w:val="a1"/>
    <w:link w:val="a9"/>
    <w:qFormat/>
    <w:rsid w:val="008B7CE4"/>
    <w:rPr>
      <w:kern w:val="2"/>
      <w:sz w:val="18"/>
      <w:szCs w:val="18"/>
    </w:rPr>
  </w:style>
  <w:style w:type="character" w:customStyle="1" w:styleId="Char3">
    <w:name w:val="页脚 Char"/>
    <w:basedOn w:val="a1"/>
    <w:link w:val="a8"/>
    <w:uiPriority w:val="99"/>
    <w:qFormat/>
    <w:rsid w:val="008B7CE4"/>
    <w:rPr>
      <w:rFonts w:ascii="Times New Roman" w:eastAsia="宋体" w:hAnsi="Times New Roman" w:cs="Times New Roman"/>
      <w:sz w:val="18"/>
      <w:szCs w:val="18"/>
    </w:rPr>
  </w:style>
  <w:style w:type="character" w:customStyle="1" w:styleId="Char2">
    <w:name w:val="批注框文本 Char"/>
    <w:basedOn w:val="a1"/>
    <w:link w:val="a7"/>
    <w:uiPriority w:val="99"/>
    <w:semiHidden/>
    <w:qFormat/>
    <w:rsid w:val="008B7CE4"/>
    <w:rPr>
      <w:rFonts w:ascii="Times New Roman" w:eastAsia="宋体" w:hAnsi="Times New Roman" w:cs="Times New Roman"/>
      <w:sz w:val="18"/>
      <w:szCs w:val="18"/>
    </w:rPr>
  </w:style>
  <w:style w:type="paragraph" w:customStyle="1" w:styleId="11">
    <w:name w:val="列出段落1"/>
    <w:basedOn w:val="a"/>
    <w:uiPriority w:val="34"/>
    <w:qFormat/>
    <w:rsid w:val="008B7CE4"/>
    <w:pPr>
      <w:ind w:firstLineChars="200" w:firstLine="420"/>
    </w:pPr>
  </w:style>
  <w:style w:type="paragraph" w:customStyle="1" w:styleId="p0">
    <w:name w:val="p0"/>
    <w:basedOn w:val="a"/>
    <w:qFormat/>
    <w:rsid w:val="008B7CE4"/>
    <w:pPr>
      <w:widowControl/>
    </w:pPr>
    <w:rPr>
      <w:kern w:val="0"/>
      <w:szCs w:val="21"/>
    </w:rPr>
  </w:style>
  <w:style w:type="paragraph" w:customStyle="1" w:styleId="TableParagraph">
    <w:name w:val="Table Paragraph"/>
    <w:basedOn w:val="a"/>
    <w:uiPriority w:val="1"/>
    <w:qFormat/>
    <w:rsid w:val="008B7CE4"/>
    <w:pPr>
      <w:autoSpaceDE w:val="0"/>
      <w:autoSpaceDN w:val="0"/>
      <w:jc w:val="left"/>
    </w:pPr>
    <w:rPr>
      <w:rFonts w:ascii="宋体" w:hAnsi="宋体" w:cs="宋体"/>
      <w:kern w:val="0"/>
      <w:sz w:val="22"/>
      <w:szCs w:val="22"/>
      <w:lang w:val="zh-CN" w:bidi="zh-CN"/>
    </w:rPr>
  </w:style>
  <w:style w:type="character" w:customStyle="1" w:styleId="1Char">
    <w:name w:val="标题 1 Char"/>
    <w:basedOn w:val="a1"/>
    <w:link w:val="1"/>
    <w:qFormat/>
    <w:rsid w:val="008B7CE4"/>
    <w:rPr>
      <w:rFonts w:ascii="Times New Roman" w:eastAsia="宋体" w:hAnsi="Times New Roman" w:cs="Times New Roman"/>
      <w:b/>
      <w:bCs/>
      <w:kern w:val="44"/>
      <w:sz w:val="44"/>
      <w:szCs w:val="44"/>
    </w:rPr>
  </w:style>
  <w:style w:type="character" w:customStyle="1" w:styleId="Char5">
    <w:name w:val="脚注文本 Char"/>
    <w:basedOn w:val="a1"/>
    <w:link w:val="aa"/>
    <w:qFormat/>
    <w:rsid w:val="008B7CE4"/>
    <w:rPr>
      <w:rFonts w:ascii="Times New Roman" w:eastAsia="宋体" w:hAnsi="Times New Roman" w:cs="Times New Roman"/>
      <w:sz w:val="18"/>
      <w:szCs w:val="18"/>
    </w:rPr>
  </w:style>
  <w:style w:type="character" w:customStyle="1" w:styleId="4Char">
    <w:name w:val="标题 4 Char"/>
    <w:basedOn w:val="a1"/>
    <w:link w:val="4"/>
    <w:qFormat/>
    <w:rsid w:val="008B7CE4"/>
    <w:rPr>
      <w:rFonts w:ascii="Arial" w:eastAsia="黑体" w:hAnsi="Arial" w:cs="Times New Roman"/>
      <w:b/>
      <w:bCs/>
      <w:sz w:val="28"/>
      <w:szCs w:val="28"/>
    </w:rPr>
  </w:style>
  <w:style w:type="paragraph" w:customStyle="1" w:styleId="12">
    <w:name w:val="纯文本1"/>
    <w:basedOn w:val="a"/>
    <w:qFormat/>
    <w:rsid w:val="008B7CE4"/>
    <w:rPr>
      <w:rFonts w:ascii="宋体" w:hAnsi="Courier New"/>
      <w:color w:val="000000"/>
      <w:szCs w:val="20"/>
    </w:rPr>
  </w:style>
  <w:style w:type="character" w:customStyle="1" w:styleId="13">
    <w:name w:val="页码1"/>
    <w:basedOn w:val="a1"/>
    <w:qFormat/>
    <w:rsid w:val="008B7CE4"/>
  </w:style>
  <w:style w:type="paragraph" w:styleId="af">
    <w:name w:val="List Paragraph"/>
    <w:basedOn w:val="a"/>
    <w:uiPriority w:val="99"/>
    <w:unhideWhenUsed/>
    <w:qFormat/>
    <w:rsid w:val="008B7CE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czbtb.com/" TargetMode="Externa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221.14.6.70:8088/ggz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textRotate="1"/>
    <customShpInfo spid="_x0000_s2052" textRotate="1"/>
    <customShpInfo spid="_x0000_s2049"/>
    <customShpInfo spid="_x0000_s2050"/>
    <customShpInfo spid="_x0000_s1035"/>
    <customShpInfo spid="_x0000_s1028"/>
    <customShpInfo spid="_x0000_s1029"/>
    <customShpInfo spid="_x0000_s1030"/>
    <customShpInfo spid="_x0000_s1031"/>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29D6A-B6E9-4F37-A2E6-54FC56D1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134</Pages>
  <Words>11162</Words>
  <Characters>63628</Characters>
  <Application>Microsoft Office Word</Application>
  <DocSecurity>0</DocSecurity>
  <Lines>530</Lines>
  <Paragraphs>149</Paragraphs>
  <ScaleCrop>false</ScaleCrop>
  <Company>china</Company>
  <LinksUpToDate>false</LinksUpToDate>
  <CharactersWithSpaces>74641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河南申信工程管理有限公司:黄玲霞</cp:lastModifiedBy>
  <cp:revision>88</cp:revision>
  <cp:lastPrinted>2020-03-10T01:56:00Z</cp:lastPrinted>
  <dcterms:created xsi:type="dcterms:W3CDTF">2020-01-15T01:40:00Z</dcterms:created>
  <dcterms:modified xsi:type="dcterms:W3CDTF">2020-03-10T08:47:00Z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