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4E" w:rsidRDefault="008A22A5">
      <w:pPr>
        <w:ind w:firstLineChars="600" w:firstLine="3120"/>
        <w:jc w:val="both"/>
        <w:rPr>
          <w:rFonts w:ascii="宋体" w:hAnsi="宋体"/>
          <w:sz w:val="52"/>
          <w:szCs w:val="52"/>
        </w:rPr>
      </w:pPr>
      <w:bookmarkStart w:id="0" w:name="_Toc144974495"/>
      <w:bookmarkStart w:id="1" w:name="_Toc230612491"/>
      <w:bookmarkStart w:id="2" w:name="_Toc152045527"/>
      <w:bookmarkStart w:id="3" w:name="_Toc152042303"/>
      <w:r>
        <w:rPr>
          <w:rFonts w:ascii="宋体" w:hAnsi="宋体" w:hint="eastAsia"/>
          <w:sz w:val="52"/>
          <w:szCs w:val="52"/>
        </w:rPr>
        <w:t>建安区</w:t>
      </w:r>
      <w:r>
        <w:rPr>
          <w:rFonts w:ascii="宋体" w:hAnsi="宋体"/>
          <w:sz w:val="52"/>
          <w:szCs w:val="52"/>
        </w:rPr>
        <w:t>建设工程</w:t>
      </w:r>
    </w:p>
    <w:p w:rsidR="00BD6A4E" w:rsidRDefault="00BD6A4E">
      <w:pPr>
        <w:ind w:firstLine="1120"/>
        <w:jc w:val="center"/>
        <w:rPr>
          <w:rFonts w:ascii="宋体" w:hAnsi="宋体"/>
          <w:sz w:val="56"/>
          <w:szCs w:val="56"/>
        </w:rPr>
      </w:pPr>
    </w:p>
    <w:p w:rsidR="00BD6A4E" w:rsidRDefault="00BD6A4E">
      <w:pPr>
        <w:ind w:firstLine="1040"/>
        <w:rPr>
          <w:rFonts w:ascii="宋体" w:hAnsi="宋体"/>
          <w:sz w:val="52"/>
          <w:szCs w:val="52"/>
        </w:rPr>
      </w:pPr>
    </w:p>
    <w:p w:rsidR="00BD6A4E" w:rsidRDefault="008A22A5">
      <w:pPr>
        <w:ind w:firstLineChars="900" w:firstLine="4680"/>
        <w:jc w:val="both"/>
        <w:rPr>
          <w:rFonts w:ascii="宋体" w:hAnsi="宋体"/>
          <w:sz w:val="52"/>
          <w:szCs w:val="52"/>
        </w:rPr>
      </w:pPr>
      <w:r>
        <w:rPr>
          <w:rFonts w:ascii="宋体" w:hAnsi="宋体"/>
          <w:sz w:val="52"/>
          <w:szCs w:val="52"/>
        </w:rPr>
        <w:t>招</w:t>
      </w:r>
    </w:p>
    <w:p w:rsidR="00BD6A4E" w:rsidRDefault="008A22A5">
      <w:pPr>
        <w:ind w:firstLineChars="900" w:firstLine="4680"/>
        <w:jc w:val="both"/>
        <w:rPr>
          <w:rFonts w:ascii="宋体" w:hAnsi="宋体"/>
          <w:sz w:val="52"/>
          <w:szCs w:val="52"/>
        </w:rPr>
      </w:pPr>
      <w:r>
        <w:rPr>
          <w:rFonts w:ascii="宋体" w:hAnsi="宋体"/>
          <w:sz w:val="52"/>
          <w:szCs w:val="52"/>
        </w:rPr>
        <w:t>标</w:t>
      </w:r>
    </w:p>
    <w:p w:rsidR="00BD6A4E" w:rsidRDefault="008A22A5">
      <w:pPr>
        <w:ind w:firstLineChars="900" w:firstLine="4680"/>
        <w:jc w:val="both"/>
        <w:rPr>
          <w:rFonts w:ascii="宋体" w:hAnsi="宋体"/>
          <w:sz w:val="52"/>
          <w:szCs w:val="52"/>
        </w:rPr>
      </w:pPr>
      <w:r>
        <w:rPr>
          <w:rFonts w:ascii="宋体" w:hAnsi="宋体"/>
          <w:sz w:val="52"/>
          <w:szCs w:val="52"/>
        </w:rPr>
        <w:t>文</w:t>
      </w:r>
    </w:p>
    <w:p w:rsidR="00BD6A4E" w:rsidRDefault="008A22A5">
      <w:pPr>
        <w:ind w:firstLineChars="900" w:firstLine="4680"/>
        <w:jc w:val="both"/>
        <w:rPr>
          <w:rFonts w:ascii="宋体" w:hAnsi="宋体"/>
          <w:sz w:val="52"/>
          <w:szCs w:val="52"/>
        </w:rPr>
      </w:pPr>
      <w:r>
        <w:rPr>
          <w:rFonts w:ascii="宋体" w:hAnsi="宋体"/>
          <w:sz w:val="52"/>
          <w:szCs w:val="52"/>
        </w:rPr>
        <w:t>件</w:t>
      </w:r>
    </w:p>
    <w:p w:rsidR="00BD6A4E" w:rsidRDefault="00BD6A4E">
      <w:pPr>
        <w:ind w:firstLine="640"/>
        <w:jc w:val="center"/>
        <w:rPr>
          <w:rFonts w:ascii="宋体" w:hAnsi="宋体"/>
          <w:sz w:val="32"/>
          <w:szCs w:val="32"/>
        </w:rPr>
      </w:pPr>
    </w:p>
    <w:p w:rsidR="00BD6A4E" w:rsidRDefault="00BD6A4E">
      <w:pPr>
        <w:ind w:firstLine="640"/>
        <w:jc w:val="center"/>
        <w:rPr>
          <w:rFonts w:ascii="宋体" w:hAnsi="宋体"/>
          <w:sz w:val="32"/>
          <w:szCs w:val="32"/>
        </w:rPr>
      </w:pPr>
    </w:p>
    <w:p w:rsidR="00BD6A4E" w:rsidRDefault="00BD6A4E">
      <w:pPr>
        <w:pStyle w:val="a0"/>
        <w:ind w:firstLine="210"/>
      </w:pPr>
    </w:p>
    <w:p w:rsidR="00BD6A4E" w:rsidRDefault="00BD6A4E" w:rsidP="003D3E57">
      <w:pPr>
        <w:pStyle w:val="20"/>
        <w:ind w:left="420" w:firstLine="420"/>
        <w:rPr>
          <w:rFonts w:hint="default"/>
          <w:lang w:eastAsia="zh-CN"/>
        </w:rPr>
      </w:pPr>
      <w:bookmarkStart w:id="4" w:name="_GoBack"/>
      <w:bookmarkEnd w:id="4"/>
    </w:p>
    <w:p w:rsidR="00BD6A4E" w:rsidRDefault="008A22A5">
      <w:pPr>
        <w:ind w:firstLineChars="400" w:firstLine="1280"/>
        <w:rPr>
          <w:rFonts w:ascii="宋体" w:hAnsi="宋体"/>
          <w:sz w:val="32"/>
          <w:szCs w:val="32"/>
        </w:rPr>
      </w:pPr>
      <w:r>
        <w:rPr>
          <w:rFonts w:ascii="宋体" w:hAnsi="宋体" w:hint="eastAsia"/>
          <w:sz w:val="32"/>
          <w:szCs w:val="32"/>
        </w:rPr>
        <w:t>项目编号：建安建工公字〔2020〕16号（不见面开标）</w:t>
      </w:r>
    </w:p>
    <w:p w:rsidR="00BD6A4E" w:rsidRDefault="008A22A5" w:rsidP="003D3E57">
      <w:pPr>
        <w:ind w:leftChars="608" w:left="2877" w:hangingChars="500" w:hanging="1600"/>
        <w:rPr>
          <w:rFonts w:ascii="宋体" w:hAnsi="宋体"/>
          <w:sz w:val="32"/>
          <w:szCs w:val="32"/>
        </w:rPr>
      </w:pPr>
      <w:r>
        <w:rPr>
          <w:rFonts w:ascii="宋体" w:hAnsi="宋体"/>
          <w:sz w:val="32"/>
          <w:szCs w:val="32"/>
        </w:rPr>
        <w:t>项目名称：</w:t>
      </w:r>
      <w:r>
        <w:rPr>
          <w:rFonts w:ascii="宋体" w:hAnsi="宋体" w:hint="eastAsia"/>
          <w:sz w:val="32"/>
          <w:szCs w:val="32"/>
        </w:rPr>
        <w:t>建安区高铁北站人工湿地勘察设计费</w:t>
      </w:r>
    </w:p>
    <w:p w:rsidR="00BD6A4E" w:rsidRDefault="008A22A5">
      <w:pPr>
        <w:ind w:firstLineChars="400" w:firstLine="1280"/>
        <w:rPr>
          <w:rFonts w:ascii="宋体" w:hAnsi="宋体"/>
          <w:sz w:val="32"/>
          <w:szCs w:val="32"/>
        </w:rPr>
      </w:pPr>
      <w:r>
        <w:rPr>
          <w:rFonts w:ascii="宋体" w:hAnsi="宋体"/>
          <w:sz w:val="32"/>
          <w:szCs w:val="32"/>
        </w:rPr>
        <w:t>招 标 人：</w:t>
      </w:r>
      <w:r>
        <w:rPr>
          <w:rFonts w:ascii="宋体" w:hAnsi="宋体" w:hint="eastAsia"/>
          <w:sz w:val="32"/>
          <w:szCs w:val="32"/>
        </w:rPr>
        <w:t>许昌市建安区住房和城乡建设局</w:t>
      </w:r>
    </w:p>
    <w:p w:rsidR="00BD6A4E" w:rsidRDefault="008A22A5">
      <w:pPr>
        <w:ind w:firstLineChars="400" w:firstLine="1280"/>
        <w:rPr>
          <w:rFonts w:ascii="宋体" w:hAnsi="宋体"/>
          <w:sz w:val="32"/>
          <w:szCs w:val="32"/>
        </w:rPr>
      </w:pPr>
      <w:r>
        <w:rPr>
          <w:rFonts w:ascii="宋体" w:hAnsi="宋体"/>
          <w:sz w:val="32"/>
          <w:szCs w:val="32"/>
        </w:rPr>
        <w:t>代理机构：</w:t>
      </w:r>
      <w:r>
        <w:rPr>
          <w:rFonts w:ascii="宋体" w:hAnsi="宋体" w:hint="eastAsia"/>
          <w:sz w:val="32"/>
          <w:szCs w:val="32"/>
        </w:rPr>
        <w:t>河南天扬工程项目管理有限公司</w:t>
      </w:r>
    </w:p>
    <w:p w:rsidR="00BD6A4E" w:rsidRDefault="00BD6A4E">
      <w:pPr>
        <w:ind w:firstLineChars="1200" w:firstLine="3840"/>
        <w:rPr>
          <w:rFonts w:ascii="宋体" w:hAnsi="宋体"/>
          <w:sz w:val="32"/>
          <w:szCs w:val="32"/>
        </w:rPr>
      </w:pPr>
    </w:p>
    <w:p w:rsidR="00BD6A4E" w:rsidRDefault="008A22A5">
      <w:pPr>
        <w:ind w:firstLineChars="1200" w:firstLine="3840"/>
        <w:rPr>
          <w:rFonts w:ascii="宋体" w:hAnsi="宋体"/>
          <w:sz w:val="16"/>
        </w:rPr>
      </w:pPr>
      <w:r>
        <w:rPr>
          <w:rFonts w:ascii="宋体" w:hAnsi="宋体" w:hint="eastAsia"/>
          <w:sz w:val="32"/>
          <w:szCs w:val="32"/>
        </w:rPr>
        <w:t>二〇二〇年三月</w:t>
      </w:r>
    </w:p>
    <w:p w:rsidR="00BD6A4E" w:rsidRDefault="00BD6A4E">
      <w:pPr>
        <w:ind w:firstLine="883"/>
        <w:rPr>
          <w:rFonts w:ascii="黑体" w:eastAsia="黑体" w:hAnsi="宋体"/>
          <w:b/>
          <w:sz w:val="44"/>
        </w:rPr>
        <w:sectPr w:rsidR="00BD6A4E">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docGrid w:type="linesAndChars" w:linePitch="312"/>
        </w:sectPr>
      </w:pPr>
    </w:p>
    <w:p w:rsidR="00BD6A4E" w:rsidRDefault="00BD6A4E" w:rsidP="00A5617C">
      <w:pPr>
        <w:spacing w:afterLines="100" w:line="540" w:lineRule="exact"/>
        <w:ind w:firstLineChars="1150" w:firstLine="4618"/>
        <w:rPr>
          <w:rFonts w:ascii="宋体" w:hAnsi="宋体" w:cs="宋体"/>
          <w:b/>
          <w:sz w:val="40"/>
          <w:szCs w:val="40"/>
        </w:rPr>
      </w:pPr>
    </w:p>
    <w:p w:rsidR="00BD6A4E" w:rsidRDefault="008A22A5" w:rsidP="00A5617C">
      <w:pPr>
        <w:spacing w:afterLines="100" w:line="540" w:lineRule="exact"/>
        <w:ind w:firstLineChars="0" w:firstLine="0"/>
        <w:jc w:val="center"/>
        <w:rPr>
          <w:rFonts w:ascii="宋体" w:hAnsi="宋体" w:cs="宋体"/>
          <w:b/>
          <w:sz w:val="32"/>
          <w:szCs w:val="32"/>
        </w:rPr>
      </w:pPr>
      <w:r>
        <w:rPr>
          <w:rFonts w:ascii="宋体" w:hAnsi="宋体" w:cs="宋体" w:hint="eastAsia"/>
          <w:b/>
          <w:sz w:val="32"/>
          <w:szCs w:val="32"/>
        </w:rPr>
        <w:t>目  录</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 xml:space="preserve">第一章  招标公告 </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  投标人须知</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  评标办法</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  合同条款及格式（仅供参考）</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  设计条件及技术要求</w:t>
      </w:r>
    </w:p>
    <w:p w:rsidR="00BD6A4E" w:rsidRDefault="008A22A5">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  投标文件格式</w:t>
      </w:r>
    </w:p>
    <w:p w:rsidR="00BD6A4E" w:rsidRDefault="00BD6A4E">
      <w:pPr>
        <w:pStyle w:val="1"/>
        <w:spacing w:before="120" w:after="120" w:line="200" w:lineRule="exact"/>
        <w:rPr>
          <w:rFonts w:ascii="宋体" w:eastAsia="宋体" w:hAnsi="宋体" w:cs="宋体"/>
        </w:rPr>
      </w:pPr>
    </w:p>
    <w:p w:rsidR="00BD6A4E" w:rsidRDefault="00BD6A4E">
      <w:pPr>
        <w:pStyle w:val="1"/>
        <w:spacing w:before="120" w:after="120" w:line="200" w:lineRule="exact"/>
        <w:rPr>
          <w:rFonts w:ascii="宋体" w:eastAsia="宋体" w:hAnsi="宋体" w:cs="宋体"/>
        </w:rPr>
      </w:pPr>
    </w:p>
    <w:p w:rsidR="00BD6A4E" w:rsidRDefault="00BD6A4E">
      <w:pPr>
        <w:pStyle w:val="1"/>
        <w:spacing w:before="120" w:after="120" w:line="200" w:lineRule="exact"/>
        <w:rPr>
          <w:rFonts w:ascii="宋体" w:eastAsia="宋体" w:hAnsi="宋体" w:cs="宋体"/>
        </w:rPr>
      </w:pPr>
    </w:p>
    <w:p w:rsidR="00BD6A4E" w:rsidRDefault="00BD6A4E">
      <w:pPr>
        <w:pStyle w:val="1"/>
        <w:spacing w:before="120" w:after="120" w:line="200" w:lineRule="exact"/>
        <w:rPr>
          <w:rFonts w:ascii="宋体" w:eastAsia="宋体" w:hAnsi="宋体" w:cs="宋体"/>
        </w:rPr>
      </w:pPr>
    </w:p>
    <w:p w:rsidR="00BD6A4E" w:rsidRDefault="00BD6A4E">
      <w:pPr>
        <w:pStyle w:val="1"/>
        <w:spacing w:before="120" w:after="120" w:line="200" w:lineRule="exact"/>
        <w:jc w:val="left"/>
        <w:rPr>
          <w:rFonts w:ascii="宋体" w:eastAsia="宋体" w:hAnsi="宋体" w:cs="宋体"/>
        </w:rPr>
      </w:pPr>
    </w:p>
    <w:p w:rsidR="00BD6A4E" w:rsidRDefault="00BD6A4E">
      <w:pPr>
        <w:pStyle w:val="1"/>
        <w:spacing w:before="120" w:after="120" w:line="400" w:lineRule="exact"/>
        <w:rPr>
          <w:rFonts w:ascii="宋体" w:eastAsia="宋体" w:hAnsi="宋体" w:cs="宋体"/>
        </w:rPr>
      </w:pPr>
    </w:p>
    <w:p w:rsidR="00BD6A4E" w:rsidRDefault="00BD6A4E">
      <w:pPr>
        <w:pStyle w:val="1"/>
        <w:spacing w:before="120" w:after="120" w:line="400" w:lineRule="exact"/>
        <w:rPr>
          <w:rFonts w:ascii="宋体" w:eastAsia="宋体" w:hAnsi="宋体" w:cs="宋体"/>
        </w:rPr>
      </w:pPr>
    </w:p>
    <w:p w:rsidR="00BD6A4E" w:rsidRDefault="00BD6A4E">
      <w:pPr>
        <w:ind w:firstLineChars="0" w:firstLine="0"/>
        <w:rPr>
          <w:rFonts w:ascii="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firstLine="210"/>
        <w:rPr>
          <w:rFonts w:ascii="宋体" w:eastAsia="宋体" w:hAnsi="宋体" w:cs="宋体"/>
        </w:rPr>
      </w:pPr>
    </w:p>
    <w:p w:rsidR="00BD6A4E" w:rsidRDefault="00BD6A4E">
      <w:pPr>
        <w:pStyle w:val="a0"/>
        <w:ind w:left="0" w:firstLineChars="0" w:firstLine="0"/>
        <w:rPr>
          <w:rFonts w:ascii="宋体" w:eastAsia="宋体" w:hAnsi="宋体" w:cs="宋体"/>
          <w:b/>
          <w:szCs w:val="32"/>
        </w:rPr>
      </w:pPr>
    </w:p>
    <w:p w:rsidR="00BD6A4E" w:rsidRDefault="00BD6A4E">
      <w:pPr>
        <w:pStyle w:val="a0"/>
        <w:ind w:firstLine="211"/>
        <w:rPr>
          <w:rFonts w:ascii="宋体" w:eastAsia="宋体" w:hAnsi="宋体" w:cs="宋体"/>
          <w:b/>
          <w:szCs w:val="32"/>
        </w:rPr>
      </w:pPr>
    </w:p>
    <w:p w:rsidR="00BD6A4E" w:rsidRDefault="008A22A5">
      <w:pPr>
        <w:pStyle w:val="1"/>
        <w:spacing w:before="120" w:after="120" w:line="400" w:lineRule="exact"/>
        <w:rPr>
          <w:rFonts w:ascii="宋体" w:eastAsia="宋体" w:hAnsi="宋体" w:cs="宋体"/>
          <w:b/>
          <w:szCs w:val="32"/>
        </w:rPr>
      </w:pPr>
      <w:r>
        <w:rPr>
          <w:rFonts w:ascii="宋体" w:eastAsia="宋体" w:hAnsi="宋体" w:cs="宋体" w:hint="eastAsia"/>
          <w:b/>
          <w:szCs w:val="32"/>
        </w:rPr>
        <w:lastRenderedPageBreak/>
        <w:t>第一章 招标公告</w:t>
      </w:r>
    </w:p>
    <w:p w:rsidR="00BD6A4E" w:rsidRDefault="008A22A5">
      <w:pPr>
        <w:autoSpaceDE w:val="0"/>
        <w:autoSpaceDN w:val="0"/>
        <w:adjustRightInd w:val="0"/>
        <w:spacing w:line="420" w:lineRule="exact"/>
        <w:ind w:firstLine="480"/>
        <w:jc w:val="center"/>
        <w:outlineLvl w:val="0"/>
        <w:rPr>
          <w:rFonts w:hAnsi="宋体" w:cs="宋体"/>
          <w:sz w:val="24"/>
          <w:szCs w:val="24"/>
        </w:rPr>
      </w:pPr>
      <w:r>
        <w:rPr>
          <w:rFonts w:hAnsi="宋体" w:cs="宋体" w:hint="eastAsia"/>
          <w:sz w:val="24"/>
          <w:szCs w:val="24"/>
        </w:rPr>
        <w:t>建安建工公字〔</w:t>
      </w:r>
      <w:r>
        <w:rPr>
          <w:rFonts w:hAnsi="宋体" w:cs="宋体" w:hint="eastAsia"/>
          <w:sz w:val="24"/>
          <w:szCs w:val="24"/>
        </w:rPr>
        <w:t>2020</w:t>
      </w:r>
      <w:r>
        <w:rPr>
          <w:rFonts w:hAnsi="宋体" w:cs="宋体" w:hint="eastAsia"/>
          <w:sz w:val="24"/>
          <w:szCs w:val="24"/>
        </w:rPr>
        <w:t>〕</w:t>
      </w:r>
      <w:r>
        <w:rPr>
          <w:rFonts w:hAnsi="宋体" w:cs="宋体" w:hint="eastAsia"/>
          <w:sz w:val="24"/>
          <w:szCs w:val="24"/>
        </w:rPr>
        <w:t>16</w:t>
      </w:r>
      <w:r>
        <w:rPr>
          <w:rFonts w:hAnsi="宋体" w:cs="宋体" w:hint="eastAsia"/>
          <w:sz w:val="24"/>
          <w:szCs w:val="24"/>
        </w:rPr>
        <w:t>号</w:t>
      </w:r>
      <w:r w:rsidR="00A5617C" w:rsidRPr="00A5617C">
        <w:rPr>
          <w:rFonts w:hAnsi="宋体" w:cs="宋体" w:hint="eastAsia"/>
          <w:sz w:val="24"/>
          <w:szCs w:val="24"/>
        </w:rPr>
        <w:t>（不见面开标）</w:t>
      </w:r>
    </w:p>
    <w:p w:rsidR="00BD6A4E" w:rsidRDefault="008A22A5">
      <w:pPr>
        <w:autoSpaceDE w:val="0"/>
        <w:autoSpaceDN w:val="0"/>
        <w:adjustRightInd w:val="0"/>
        <w:spacing w:line="420" w:lineRule="exact"/>
        <w:ind w:firstLine="480"/>
        <w:jc w:val="center"/>
        <w:outlineLvl w:val="0"/>
        <w:rPr>
          <w:rFonts w:hAnsi="宋体" w:cs="宋体"/>
          <w:sz w:val="24"/>
          <w:szCs w:val="24"/>
        </w:rPr>
      </w:pPr>
      <w:r>
        <w:rPr>
          <w:rFonts w:hAnsi="宋体" w:cs="宋体" w:hint="eastAsia"/>
          <w:sz w:val="24"/>
          <w:szCs w:val="24"/>
        </w:rPr>
        <w:t>许昌市建安区住房和城乡建设局</w:t>
      </w:r>
    </w:p>
    <w:p w:rsidR="00BD6A4E" w:rsidRDefault="008A22A5">
      <w:pPr>
        <w:autoSpaceDE w:val="0"/>
        <w:autoSpaceDN w:val="0"/>
        <w:adjustRightInd w:val="0"/>
        <w:spacing w:line="420" w:lineRule="exact"/>
        <w:ind w:firstLine="480"/>
        <w:jc w:val="center"/>
        <w:outlineLvl w:val="0"/>
        <w:rPr>
          <w:rFonts w:hAnsi="宋体" w:cs="宋体"/>
          <w:sz w:val="24"/>
          <w:szCs w:val="24"/>
        </w:rPr>
      </w:pPr>
      <w:r>
        <w:rPr>
          <w:rFonts w:hAnsi="宋体" w:cs="宋体" w:hint="eastAsia"/>
          <w:sz w:val="24"/>
          <w:szCs w:val="24"/>
        </w:rPr>
        <w:t>建安区高铁北站人工湿地勘察设计费</w:t>
      </w:r>
    </w:p>
    <w:p w:rsidR="00BD6A4E" w:rsidRDefault="008A22A5">
      <w:pPr>
        <w:autoSpaceDE w:val="0"/>
        <w:autoSpaceDN w:val="0"/>
        <w:adjustRightInd w:val="0"/>
        <w:spacing w:line="420" w:lineRule="exact"/>
        <w:ind w:firstLine="480"/>
        <w:jc w:val="center"/>
        <w:outlineLvl w:val="0"/>
        <w:rPr>
          <w:rFonts w:hAnsi="宋体" w:cs="宋体"/>
          <w:sz w:val="24"/>
          <w:szCs w:val="24"/>
        </w:rPr>
      </w:pPr>
      <w:r>
        <w:rPr>
          <w:rFonts w:hAnsi="宋体" w:cs="宋体" w:hint="eastAsia"/>
          <w:sz w:val="24"/>
          <w:szCs w:val="24"/>
        </w:rPr>
        <w:t>公开招标公告</w:t>
      </w:r>
    </w:p>
    <w:p w:rsidR="00BD6A4E" w:rsidRDefault="008A22A5">
      <w:pPr>
        <w:autoSpaceDE w:val="0"/>
        <w:autoSpaceDN w:val="0"/>
        <w:adjustRightInd w:val="0"/>
        <w:spacing w:line="400" w:lineRule="exact"/>
        <w:ind w:firstLine="482"/>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BD6A4E" w:rsidRDefault="008A22A5">
      <w:pPr>
        <w:autoSpaceDE w:val="0"/>
        <w:autoSpaceDN w:val="0"/>
        <w:adjustRightInd w:val="0"/>
        <w:spacing w:line="400" w:lineRule="exact"/>
        <w:ind w:firstLine="480"/>
        <w:outlineLvl w:val="0"/>
        <w:rPr>
          <w:rFonts w:hAnsi="宋体" w:cs="宋体"/>
          <w:color w:val="FF0000"/>
          <w:sz w:val="24"/>
          <w:szCs w:val="24"/>
        </w:rPr>
      </w:pPr>
      <w:r>
        <w:rPr>
          <w:rFonts w:hAnsi="宋体" w:cs="宋体" w:hint="eastAsia"/>
          <w:sz w:val="24"/>
          <w:szCs w:val="24"/>
        </w:rPr>
        <w:t>1</w:t>
      </w:r>
      <w:r>
        <w:rPr>
          <w:rFonts w:hAnsi="宋体" w:cs="宋体" w:hint="eastAsia"/>
          <w:sz w:val="24"/>
          <w:szCs w:val="24"/>
        </w:rPr>
        <w:t>、项目编号：建安建工公字〔</w:t>
      </w:r>
      <w:r>
        <w:rPr>
          <w:rFonts w:hAnsi="宋体" w:cs="宋体" w:hint="eastAsia"/>
          <w:sz w:val="24"/>
          <w:szCs w:val="24"/>
        </w:rPr>
        <w:t>2020</w:t>
      </w:r>
      <w:r>
        <w:rPr>
          <w:rFonts w:hAnsi="宋体" w:cs="宋体" w:hint="eastAsia"/>
          <w:sz w:val="24"/>
          <w:szCs w:val="24"/>
        </w:rPr>
        <w:t>〕</w:t>
      </w:r>
      <w:r>
        <w:rPr>
          <w:rFonts w:hAnsi="宋体" w:cs="宋体" w:hint="eastAsia"/>
          <w:sz w:val="24"/>
          <w:szCs w:val="24"/>
        </w:rPr>
        <w:t>16</w:t>
      </w:r>
      <w:r>
        <w:rPr>
          <w:rFonts w:hAnsi="宋体" w:cs="宋体" w:hint="eastAsia"/>
          <w:sz w:val="24"/>
          <w:szCs w:val="24"/>
        </w:rPr>
        <w:t>号</w:t>
      </w:r>
      <w:r w:rsidR="00A5617C" w:rsidRPr="00A5617C">
        <w:rPr>
          <w:rFonts w:hAnsi="宋体" w:cs="宋体" w:hint="eastAsia"/>
          <w:sz w:val="24"/>
          <w:szCs w:val="24"/>
        </w:rPr>
        <w:t>（不见面开标）</w:t>
      </w:r>
      <w:r>
        <w:rPr>
          <w:rFonts w:hAnsi="宋体" w:cs="宋体" w:hint="eastAsia"/>
          <w:sz w:val="24"/>
          <w:szCs w:val="24"/>
        </w:rPr>
        <w:t>。</w:t>
      </w:r>
    </w:p>
    <w:p w:rsidR="00BD6A4E" w:rsidRDefault="008A22A5">
      <w:pPr>
        <w:autoSpaceDE w:val="0"/>
        <w:autoSpaceDN w:val="0"/>
        <w:adjustRightInd w:val="0"/>
        <w:spacing w:line="420" w:lineRule="exact"/>
        <w:ind w:firstLine="480"/>
        <w:jc w:val="both"/>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建安区高铁北站人工湿地勘察设计费。</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rPr>
        <w:t>许昌市建安区住房和城乡建设局</w:t>
      </w:r>
      <w:r>
        <w:rPr>
          <w:rFonts w:hAnsi="宋体" w:cs="宋体" w:hint="eastAsia"/>
          <w:sz w:val="24"/>
          <w:szCs w:val="24"/>
        </w:rPr>
        <w:t>。</w:t>
      </w:r>
    </w:p>
    <w:p w:rsidR="00BD6A4E" w:rsidRDefault="008A22A5">
      <w:pPr>
        <w:autoSpaceDE w:val="0"/>
        <w:autoSpaceDN w:val="0"/>
        <w:adjustRightInd w:val="0"/>
        <w:spacing w:line="420" w:lineRule="exact"/>
        <w:ind w:firstLine="480"/>
        <w:jc w:val="both"/>
        <w:outlineLvl w:val="0"/>
        <w:rPr>
          <w:rFonts w:hAnsi="宋体" w:cs="宋体"/>
          <w:sz w:val="24"/>
          <w:szCs w:val="24"/>
        </w:rPr>
      </w:pPr>
      <w:r>
        <w:rPr>
          <w:rFonts w:hAnsi="宋体" w:cs="宋体"/>
          <w:sz w:val="24"/>
          <w:szCs w:val="24"/>
        </w:rPr>
        <w:t>4</w:t>
      </w:r>
      <w:r>
        <w:rPr>
          <w:rFonts w:hAnsi="宋体" w:cs="宋体"/>
          <w:sz w:val="24"/>
          <w:szCs w:val="24"/>
        </w:rPr>
        <w:t>、项目简介：</w:t>
      </w:r>
      <w:r>
        <w:rPr>
          <w:rFonts w:hAnsi="宋体" w:cs="宋体" w:hint="eastAsia"/>
          <w:sz w:val="24"/>
          <w:szCs w:val="24"/>
        </w:rPr>
        <w:t>建安区高铁北站人工湿地勘察设计，建设地点位于许昌高铁北站组团经济综合试验区污水处理厂东南侧，老潩河以西，郑合高铁线路以东，新元大道以南的地块。主要内容为许昌高铁北站组团经济综合试验区污水处理厂配套人工湿地工程（一期），处理规模</w:t>
      </w:r>
      <w:r>
        <w:rPr>
          <w:rFonts w:hAnsi="宋体" w:cs="宋体" w:hint="eastAsia"/>
          <w:sz w:val="24"/>
          <w:szCs w:val="24"/>
        </w:rPr>
        <w:t>20000m3/d</w:t>
      </w:r>
      <w:r>
        <w:rPr>
          <w:rFonts w:hAnsi="宋体" w:cs="宋体" w:hint="eastAsia"/>
          <w:sz w:val="24"/>
          <w:szCs w:val="24"/>
        </w:rPr>
        <w:t>，占地面积约</w:t>
      </w:r>
      <w:r>
        <w:rPr>
          <w:rFonts w:hAnsi="宋体" w:cs="宋体" w:hint="eastAsia"/>
          <w:sz w:val="24"/>
          <w:szCs w:val="24"/>
        </w:rPr>
        <w:t>80</w:t>
      </w:r>
      <w:r>
        <w:rPr>
          <w:rFonts w:hAnsi="宋体" w:cs="宋体" w:hint="eastAsia"/>
          <w:sz w:val="24"/>
          <w:szCs w:val="24"/>
        </w:rPr>
        <w:t>亩。包括提升泵房、配套管网、强化预处理池、表面流人工湿地、潜流人工湿地、沉水植物塘、管理房等附属设施；湿地进水水质介于</w:t>
      </w:r>
      <w:r w:rsidR="004E5AD8">
        <w:rPr>
          <w:rFonts w:hAnsi="宋体" w:cs="宋体" w:hint="eastAsia"/>
          <w:sz w:val="24"/>
          <w:szCs w:val="24"/>
        </w:rPr>
        <w:fldChar w:fldCharType="begin"/>
      </w:r>
      <w:r>
        <w:rPr>
          <w:rFonts w:hAnsi="宋体" w:cs="宋体" w:hint="eastAsia"/>
          <w:sz w:val="24"/>
          <w:szCs w:val="24"/>
        </w:rPr>
        <w:instrText xml:space="preserve"> = 5 \* ROMAN </w:instrText>
      </w:r>
      <w:r w:rsidR="004E5AD8">
        <w:rPr>
          <w:rFonts w:hAnsi="宋体" w:cs="宋体" w:hint="eastAsia"/>
          <w:sz w:val="24"/>
          <w:szCs w:val="24"/>
        </w:rPr>
        <w:fldChar w:fldCharType="separate"/>
      </w:r>
      <w:r>
        <w:rPr>
          <w:rFonts w:hAnsi="宋体" w:cs="宋体" w:hint="eastAsia"/>
          <w:sz w:val="24"/>
          <w:szCs w:val="24"/>
        </w:rPr>
        <w:t>V</w:t>
      </w:r>
      <w:r w:rsidR="004E5AD8">
        <w:rPr>
          <w:rFonts w:hAnsi="宋体" w:cs="宋体" w:hint="eastAsia"/>
          <w:sz w:val="24"/>
          <w:szCs w:val="24"/>
        </w:rPr>
        <w:fldChar w:fldCharType="end"/>
      </w:r>
      <w:r>
        <w:rPr>
          <w:rFonts w:hAnsi="宋体" w:cs="宋体" w:hint="eastAsia"/>
          <w:sz w:val="24"/>
          <w:szCs w:val="24"/>
        </w:rPr>
        <w:t>类水质至一级</w:t>
      </w:r>
      <w:r>
        <w:rPr>
          <w:rFonts w:hAnsi="宋体" w:cs="宋体" w:hint="eastAsia"/>
          <w:sz w:val="24"/>
          <w:szCs w:val="24"/>
        </w:rPr>
        <w:t>A</w:t>
      </w:r>
      <w:r>
        <w:rPr>
          <w:rFonts w:hAnsi="宋体" w:cs="宋体" w:hint="eastAsia"/>
          <w:sz w:val="24"/>
          <w:szCs w:val="24"/>
        </w:rPr>
        <w:t>标准，主要污染物出水标准执行《地表水环境质量标准》（</w:t>
      </w:r>
      <w:r>
        <w:rPr>
          <w:rFonts w:hAnsi="宋体" w:cs="宋体" w:hint="eastAsia"/>
          <w:sz w:val="24"/>
          <w:szCs w:val="24"/>
        </w:rPr>
        <w:t>GB3838-2002</w:t>
      </w:r>
      <w:r>
        <w:rPr>
          <w:rFonts w:hAnsi="宋体" w:cs="宋体" w:hint="eastAsia"/>
          <w:sz w:val="24"/>
          <w:szCs w:val="24"/>
        </w:rPr>
        <w:t>）准Ⅳ类水标准。</w:t>
      </w:r>
      <w:r>
        <w:rPr>
          <w:rFonts w:hAnsi="宋体" w:cs="宋体" w:hint="eastAsia"/>
          <w:sz w:val="24"/>
          <w:szCs w:val="24"/>
        </w:rPr>
        <w:t xml:space="preserve"> </w:t>
      </w:r>
    </w:p>
    <w:p w:rsidR="00BD6A4E" w:rsidRDefault="008A22A5">
      <w:pPr>
        <w:spacing w:line="400" w:lineRule="exact"/>
        <w:ind w:firstLine="480"/>
        <w:rPr>
          <w:rFonts w:hAnsi="宋体" w:cs="宋体"/>
          <w:sz w:val="24"/>
          <w:szCs w:val="24"/>
        </w:rPr>
      </w:pPr>
      <w:r>
        <w:rPr>
          <w:rFonts w:hAnsi="宋体" w:cs="宋体" w:hint="eastAsia"/>
          <w:sz w:val="24"/>
          <w:szCs w:val="24"/>
        </w:rPr>
        <w:t>5</w:t>
      </w:r>
      <w:r>
        <w:rPr>
          <w:rFonts w:hAnsi="宋体" w:cs="宋体" w:hint="eastAsia"/>
          <w:sz w:val="24"/>
          <w:szCs w:val="24"/>
        </w:rPr>
        <w:t>、标段划分：共分为一个标段。</w:t>
      </w:r>
    </w:p>
    <w:p w:rsidR="00BD6A4E" w:rsidRDefault="008A22A5">
      <w:pPr>
        <w:autoSpaceDE w:val="0"/>
        <w:autoSpaceDN w:val="0"/>
        <w:adjustRightInd w:val="0"/>
        <w:spacing w:line="400" w:lineRule="exact"/>
        <w:ind w:firstLine="480"/>
        <w:outlineLvl w:val="0"/>
        <w:rPr>
          <w:rFonts w:hAnsi="宋体" w:cs="宋体"/>
          <w:sz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629200.00</w:t>
      </w:r>
      <w:r>
        <w:rPr>
          <w:rFonts w:hAnsi="宋体" w:cs="宋体" w:hint="eastAsia"/>
          <w:sz w:val="24"/>
        </w:rPr>
        <w:t>元。</w:t>
      </w:r>
    </w:p>
    <w:p w:rsidR="00BD6A4E" w:rsidRDefault="008A22A5">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7、设计周期：30日历天。</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8</w:t>
      </w:r>
      <w:r>
        <w:rPr>
          <w:rFonts w:hAnsi="宋体" w:cs="宋体" w:hint="eastAsia"/>
          <w:sz w:val="24"/>
          <w:szCs w:val="24"/>
        </w:rPr>
        <w:t>、质量要求：符合国家现行设计规范、规程、规定、标准的要求</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BD6A4E" w:rsidRDefault="008A22A5">
      <w:pPr>
        <w:autoSpaceDE w:val="0"/>
        <w:autoSpaceDN w:val="0"/>
        <w:adjustRightInd w:val="0"/>
        <w:spacing w:line="400" w:lineRule="exact"/>
        <w:ind w:firstLine="482"/>
        <w:outlineLvl w:val="0"/>
        <w:rPr>
          <w:rFonts w:hAnsi="宋体" w:cs="宋体"/>
          <w:sz w:val="24"/>
          <w:szCs w:val="24"/>
        </w:rPr>
      </w:pPr>
      <w:r>
        <w:rPr>
          <w:rFonts w:hAnsi="宋体" w:cs="宋体"/>
          <w:b/>
          <w:bCs/>
          <w:sz w:val="24"/>
          <w:szCs w:val="24"/>
        </w:rPr>
        <w:t>二、投标人资格要求</w:t>
      </w:r>
    </w:p>
    <w:p w:rsidR="00BD6A4E" w:rsidRDefault="008A22A5">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1、投标人应具备独立法人资格，具有合格有效的企业法人营业执照。</w:t>
      </w:r>
    </w:p>
    <w:p w:rsidR="00BD6A4E" w:rsidRDefault="008A22A5">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2、投标人须具备建设行政主管部门颁发的工程设计环境工程（水污染防治工程）专项乙级及以上资质和工程设计市政行业排水工程专业乙级及以上资质或具备工程设计综合资质甲级，并且同时具备工程勘察岩土工程专业乙级及以上资质，并在人员、设备、资金等方面具有相应的能力。拟派项目负责人须具备注册公用设备工程师（给水排水）及相关专业高级工程师及以上职称证书。</w:t>
      </w:r>
    </w:p>
    <w:p w:rsidR="00BD6A4E" w:rsidRDefault="008A22A5">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3、投标人业绩要求：投标人须提供一项人工湿地的设计项目或者人工湿地的咨询项目业绩(咨询项目包括项目前期规划、可研报告、实施方案），以2017年1月1日以来合同或中标通知书为准。</w:t>
      </w:r>
    </w:p>
    <w:p w:rsidR="00BD6A4E" w:rsidRDefault="008A22A5">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4</w:t>
      </w:r>
      <w:r>
        <w:rPr>
          <w:rFonts w:hAnsi="宋体" w:cs="宋体" w:hint="eastAsia"/>
          <w:color w:val="000000" w:themeColor="text1"/>
          <w:sz w:val="24"/>
          <w:szCs w:val="24"/>
        </w:rPr>
        <w:t>、投标人未被“信用中国”</w:t>
      </w:r>
      <w:r>
        <w:rPr>
          <w:rFonts w:hAnsi="宋体" w:cs="宋体"/>
          <w:color w:val="000000" w:themeColor="text1"/>
          <w:sz w:val="24"/>
          <w:szCs w:val="24"/>
        </w:rPr>
        <w:t>网站（</w:t>
      </w:r>
      <w:r>
        <w:rPr>
          <w:rFonts w:hAnsi="宋体" w:cs="宋体"/>
          <w:color w:val="000000" w:themeColor="text1"/>
          <w:sz w:val="24"/>
          <w:szCs w:val="24"/>
        </w:rPr>
        <w:t>www.creditchina.gov.cn</w:t>
      </w:r>
      <w:r>
        <w:rPr>
          <w:rFonts w:hAnsi="宋体" w:cs="宋体"/>
          <w:color w:val="000000" w:themeColor="text1"/>
          <w:sz w:val="24"/>
          <w:szCs w:val="24"/>
        </w:rPr>
        <w:t>）</w:t>
      </w:r>
      <w:r>
        <w:rPr>
          <w:rFonts w:hAnsi="宋体" w:cs="宋体" w:hint="eastAsia"/>
          <w:color w:val="000000" w:themeColor="text1"/>
          <w:sz w:val="24"/>
          <w:szCs w:val="24"/>
        </w:rPr>
        <w:t>列入失信被执行人、重大税收违法案件当事人名单，未被“信用河南”网站（</w:t>
      </w:r>
      <w:r>
        <w:rPr>
          <w:rFonts w:hAnsi="宋体" w:cs="宋体" w:hint="eastAsia"/>
          <w:color w:val="000000" w:themeColor="text1"/>
          <w:sz w:val="24"/>
          <w:szCs w:val="24"/>
        </w:rPr>
        <w:t>www.xyhn.gov.cn</w:t>
      </w:r>
      <w:r>
        <w:rPr>
          <w:rFonts w:hAnsi="宋体" w:cs="宋体" w:hint="eastAsia"/>
          <w:color w:val="000000" w:themeColor="text1"/>
          <w:sz w:val="24"/>
          <w:szCs w:val="24"/>
        </w:rPr>
        <w:t>）信用信息栏列入黑名单，以及未被“国家企业信用信息公示系统”</w:t>
      </w:r>
      <w:r>
        <w:rPr>
          <w:rFonts w:hAnsi="宋体" w:cs="宋体"/>
          <w:color w:val="000000" w:themeColor="text1"/>
          <w:sz w:val="24"/>
          <w:szCs w:val="24"/>
        </w:rPr>
        <w:t>网站（</w:t>
      </w:r>
      <w:r>
        <w:rPr>
          <w:rFonts w:hAnsi="宋体" w:cs="宋体"/>
          <w:color w:val="000000" w:themeColor="text1"/>
          <w:sz w:val="24"/>
          <w:szCs w:val="24"/>
        </w:rPr>
        <w:t>www.gsxt.gov.cn</w:t>
      </w:r>
      <w:r>
        <w:rPr>
          <w:rFonts w:hAnsi="宋体" w:cs="宋体"/>
          <w:color w:val="000000" w:themeColor="text1"/>
          <w:sz w:val="24"/>
          <w:szCs w:val="24"/>
        </w:rPr>
        <w:t>）</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rsidR="00BD6A4E" w:rsidRDefault="008A22A5">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w:t>
      </w:r>
      <w:r>
        <w:rPr>
          <w:rFonts w:hAnsi="宋体" w:cs="宋体"/>
          <w:color w:val="000000" w:themeColor="text1"/>
          <w:sz w:val="24"/>
          <w:szCs w:val="24"/>
        </w:rPr>
        <w:lastRenderedPageBreak/>
        <w:t>询记录和证据，与其他文件一并保存。</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5</w:t>
      </w:r>
      <w:r>
        <w:rPr>
          <w:rFonts w:hAnsi="宋体" w:cs="宋体" w:hint="eastAsia"/>
          <w:sz w:val="24"/>
          <w:szCs w:val="24"/>
        </w:rPr>
        <w:t>、不接受联合体投标。</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6</w:t>
      </w:r>
      <w:r>
        <w:rPr>
          <w:rFonts w:hAnsi="宋体" w:cs="宋体" w:hint="eastAsia"/>
          <w:sz w:val="24"/>
          <w:szCs w:val="24"/>
        </w:rPr>
        <w:t>、本次招标实行资格后审。</w:t>
      </w:r>
    </w:p>
    <w:p w:rsidR="00BD6A4E" w:rsidRDefault="008A22A5">
      <w:pPr>
        <w:autoSpaceDE w:val="0"/>
        <w:autoSpaceDN w:val="0"/>
        <w:adjustRightInd w:val="0"/>
        <w:spacing w:line="400" w:lineRule="exact"/>
        <w:ind w:firstLine="482"/>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BD6A4E" w:rsidRDefault="008A22A5">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BD6A4E" w:rsidRDefault="008A22A5">
      <w:pPr>
        <w:autoSpaceDE w:val="0"/>
        <w:autoSpaceDN w:val="0"/>
        <w:adjustRightInd w:val="0"/>
        <w:spacing w:line="400" w:lineRule="exact"/>
        <w:ind w:firstLine="482"/>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BD6A4E" w:rsidRDefault="008A22A5">
      <w:pPr>
        <w:spacing w:line="40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BD6A4E" w:rsidRDefault="008A22A5">
      <w:pPr>
        <w:spacing w:line="400" w:lineRule="exact"/>
        <w:ind w:firstLine="480"/>
        <w:rPr>
          <w:rFonts w:hAnsi="宋体" w:cs="宋体"/>
          <w:b/>
          <w:bCs/>
          <w:sz w:val="24"/>
          <w:szCs w:val="24"/>
        </w:rPr>
      </w:pPr>
      <w:r>
        <w:rPr>
          <w:rFonts w:hAnsi="宋体" w:cs="宋体" w:hint="eastAsia"/>
          <w:sz w:val="24"/>
          <w:szCs w:val="24"/>
        </w:rPr>
        <w:t>2</w:t>
      </w:r>
      <w:r>
        <w:rPr>
          <w:rFonts w:hAnsi="宋体" w:cs="宋体" w:hint="eastAsia"/>
          <w:sz w:val="24"/>
          <w:szCs w:val="24"/>
        </w:rPr>
        <w:t>、</w:t>
      </w:r>
      <w:r>
        <w:rPr>
          <w:rFonts w:hAnsi="宋体" w:hint="eastAsia"/>
          <w:sz w:val="24"/>
          <w:szCs w:val="24"/>
        </w:rPr>
        <w:t>招标文件每套售价</w:t>
      </w:r>
      <w:r>
        <w:rPr>
          <w:rFonts w:hAnsi="宋体" w:hint="eastAsia"/>
          <w:sz w:val="24"/>
          <w:szCs w:val="24"/>
        </w:rPr>
        <w:t>100</w:t>
      </w:r>
      <w:r>
        <w:rPr>
          <w:rFonts w:hAnsi="宋体" w:hint="eastAsia"/>
          <w:sz w:val="24"/>
          <w:szCs w:val="24"/>
        </w:rPr>
        <w:t>元，投标人于开标结束后转账至支付宝账户：</w:t>
      </w:r>
      <w:r>
        <w:rPr>
          <w:rFonts w:hAnsi="宋体" w:hint="eastAsia"/>
          <w:sz w:val="24"/>
          <w:szCs w:val="24"/>
        </w:rPr>
        <w:t>18337476877</w:t>
      </w:r>
      <w:r>
        <w:rPr>
          <w:rFonts w:hAnsi="宋体" w:hint="eastAsia"/>
          <w:sz w:val="24"/>
          <w:szCs w:val="24"/>
        </w:rPr>
        <w:t>（转账时请备注项目编号、所属标段及公司名称）</w:t>
      </w:r>
      <w:r>
        <w:rPr>
          <w:rFonts w:hAnsi="宋体" w:cs="宋体" w:hint="eastAsia"/>
          <w:sz w:val="24"/>
          <w:szCs w:val="24"/>
        </w:rPr>
        <w:t>。</w:t>
      </w:r>
    </w:p>
    <w:p w:rsidR="00BD6A4E" w:rsidRDefault="008A22A5">
      <w:pPr>
        <w:autoSpaceDE w:val="0"/>
        <w:autoSpaceDN w:val="0"/>
        <w:adjustRightInd w:val="0"/>
        <w:spacing w:line="400" w:lineRule="exact"/>
        <w:ind w:firstLine="482"/>
        <w:rPr>
          <w:rFonts w:hAnsi="宋体" w:cs="宋体"/>
          <w:b/>
          <w:bCs/>
          <w:sz w:val="24"/>
          <w:szCs w:val="24"/>
        </w:rPr>
      </w:pPr>
      <w:r>
        <w:rPr>
          <w:rFonts w:hAnsi="宋体" w:cs="宋体" w:hint="eastAsia"/>
          <w:b/>
          <w:bCs/>
          <w:sz w:val="24"/>
          <w:szCs w:val="24"/>
        </w:rPr>
        <w:t>五、投标文件的递交</w:t>
      </w:r>
    </w:p>
    <w:p w:rsidR="00BD6A4E" w:rsidRDefault="008A22A5">
      <w:pPr>
        <w:spacing w:line="40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、本项目为全流程电子化交易项目，投标人应按规定在投标截止时间（同开标时间）前通过《全国公共资源交易平台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》公共资源交易系统成功上传本项目加密电子投标文件。</w:t>
      </w:r>
    </w:p>
    <w:p w:rsidR="00BD6A4E" w:rsidRDefault="008A22A5">
      <w:pPr>
        <w:spacing w:line="40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、投标文件提交的截止时间及开标时间</w:t>
      </w:r>
      <w:r w:rsidRPr="003D3E57">
        <w:rPr>
          <w:rFonts w:hAnsi="宋体" w:cs="宋体" w:hint="eastAsia"/>
          <w:sz w:val="24"/>
          <w:szCs w:val="24"/>
        </w:rPr>
        <w:t>：</w:t>
      </w:r>
      <w:r w:rsidRPr="003D3E57">
        <w:rPr>
          <w:rFonts w:hAnsi="宋体" w:cs="宋体" w:hint="eastAsia"/>
          <w:sz w:val="24"/>
          <w:szCs w:val="24"/>
        </w:rPr>
        <w:t>2020</w:t>
      </w:r>
      <w:r w:rsidRPr="003D3E57">
        <w:rPr>
          <w:rFonts w:hAnsi="宋体" w:cs="宋体" w:hint="eastAsia"/>
          <w:sz w:val="24"/>
          <w:szCs w:val="24"/>
        </w:rPr>
        <w:t>年</w:t>
      </w:r>
      <w:r w:rsidRPr="003D3E57">
        <w:rPr>
          <w:rFonts w:hAnsi="宋体" w:cs="宋体" w:hint="eastAsia"/>
          <w:sz w:val="24"/>
          <w:szCs w:val="24"/>
        </w:rPr>
        <w:t>3</w:t>
      </w:r>
      <w:r w:rsidRPr="003D3E57">
        <w:rPr>
          <w:rFonts w:hAnsi="宋体" w:cs="宋体" w:hint="eastAsia"/>
          <w:sz w:val="24"/>
          <w:szCs w:val="24"/>
        </w:rPr>
        <w:t>月</w:t>
      </w:r>
      <w:r w:rsidRPr="003D3E57">
        <w:rPr>
          <w:rFonts w:hAnsi="宋体" w:cs="宋体" w:hint="eastAsia"/>
          <w:sz w:val="24"/>
          <w:szCs w:val="24"/>
        </w:rPr>
        <w:t>19</w:t>
      </w:r>
      <w:r w:rsidRPr="003D3E57">
        <w:rPr>
          <w:rFonts w:hAnsi="宋体" w:cs="宋体" w:hint="eastAsia"/>
          <w:sz w:val="24"/>
          <w:szCs w:val="24"/>
        </w:rPr>
        <w:t>日</w:t>
      </w:r>
      <w:r w:rsidRPr="003D3E57">
        <w:rPr>
          <w:rFonts w:hAnsi="宋体" w:cs="宋体" w:hint="eastAsia"/>
          <w:sz w:val="24"/>
          <w:szCs w:val="24"/>
        </w:rPr>
        <w:t>9</w:t>
      </w:r>
      <w:r w:rsidRPr="003D3E57">
        <w:rPr>
          <w:rFonts w:hAnsi="宋体" w:cs="宋体" w:hint="eastAsia"/>
          <w:sz w:val="24"/>
          <w:szCs w:val="24"/>
        </w:rPr>
        <w:t>时</w:t>
      </w:r>
      <w:r w:rsidRPr="003D3E57">
        <w:rPr>
          <w:rFonts w:hAnsi="宋体" w:cs="宋体" w:hint="eastAsia"/>
          <w:sz w:val="24"/>
          <w:szCs w:val="24"/>
        </w:rPr>
        <w:t>30</w:t>
      </w:r>
      <w:r w:rsidRPr="003D3E57">
        <w:rPr>
          <w:rFonts w:hAnsi="宋体" w:cs="宋体" w:hint="eastAsia"/>
          <w:sz w:val="24"/>
          <w:szCs w:val="24"/>
        </w:rPr>
        <w:t>分</w:t>
      </w:r>
      <w:r w:rsidR="003D3E57" w:rsidRPr="003D3E57">
        <w:rPr>
          <w:rFonts w:hAnsi="宋体" w:cs="宋体" w:hint="eastAsia"/>
          <w:sz w:val="24"/>
          <w:szCs w:val="24"/>
        </w:rPr>
        <w:t>（北京时间）。</w:t>
      </w:r>
    </w:p>
    <w:p w:rsidR="00BD6A4E" w:rsidRDefault="008A22A5">
      <w:pPr>
        <w:spacing w:line="400" w:lineRule="exact"/>
        <w:ind w:firstLine="480"/>
        <w:rPr>
          <w:rFonts w:hAnsi="宋体" w:cs="宋体"/>
          <w:sz w:val="24"/>
          <w:szCs w:val="24"/>
        </w:rPr>
      </w:pPr>
      <w:r>
        <w:rPr>
          <w:rFonts w:hAnsi="宋体" w:cs="宋体" w:hint="eastAsia"/>
          <w:sz w:val="24"/>
          <w:szCs w:val="24"/>
        </w:rPr>
        <w:t>3</w:t>
      </w:r>
      <w:r>
        <w:rPr>
          <w:rFonts w:hAnsi="宋体" w:cs="宋体" w:hint="eastAsia"/>
          <w:sz w:val="24"/>
          <w:szCs w:val="24"/>
        </w:rPr>
        <w:t>、</w:t>
      </w:r>
      <w:r w:rsidR="003D3E57">
        <w:rPr>
          <w:rFonts w:hAnsi="宋体" w:cs="宋体" w:hint="eastAsia"/>
          <w:sz w:val="24"/>
          <w:szCs w:val="24"/>
        </w:rPr>
        <w:t>招标人（代理机构）线上开标地点：许昌市建安区兴业大厦</w:t>
      </w:r>
      <w:r w:rsidR="003D3E57">
        <w:rPr>
          <w:rFonts w:hAnsi="宋体" w:cs="宋体" w:hint="eastAsia"/>
          <w:sz w:val="24"/>
          <w:szCs w:val="24"/>
        </w:rPr>
        <w:t>4</w:t>
      </w:r>
      <w:r w:rsidR="003D3E57">
        <w:rPr>
          <w:rFonts w:hAnsi="宋体" w:cs="宋体" w:hint="eastAsia"/>
          <w:sz w:val="24"/>
          <w:szCs w:val="24"/>
        </w:rPr>
        <w:t>楼</w:t>
      </w:r>
      <w:r w:rsidR="003D3E57">
        <w:rPr>
          <w:rFonts w:hAnsi="宋体" w:cs="宋体" w:hint="eastAsia"/>
          <w:sz w:val="24"/>
          <w:szCs w:val="24"/>
        </w:rPr>
        <w:t>4167</w:t>
      </w:r>
      <w:r w:rsidR="003D3E57">
        <w:rPr>
          <w:rFonts w:hAnsi="宋体" w:cs="宋体" w:hint="eastAsia"/>
          <w:sz w:val="24"/>
          <w:szCs w:val="24"/>
        </w:rPr>
        <w:t>（开标一室）。</w:t>
      </w:r>
      <w:r>
        <w:rPr>
          <w:rFonts w:hAnsi="宋体" w:cs="宋体" w:hint="eastAsia"/>
          <w:sz w:val="24"/>
          <w:szCs w:val="24"/>
        </w:rPr>
        <w:t>本项目采用远程不见面开标，投标人无须到开标现场参加开标会议、无须现场提交有关原件资料；投标人在开标时间前持</w:t>
      </w:r>
      <w:r>
        <w:rPr>
          <w:rFonts w:hAnsi="宋体" w:cs="宋体" w:hint="eastAsia"/>
          <w:sz w:val="24"/>
          <w:szCs w:val="24"/>
        </w:rPr>
        <w:t>CA</w:t>
      </w:r>
      <w:r>
        <w:rPr>
          <w:rFonts w:hAnsi="宋体" w:cs="宋体" w:hint="eastAsia"/>
          <w:sz w:val="24"/>
          <w:szCs w:val="24"/>
        </w:rPr>
        <w:t>数字证书登录全国公共资源交易平台（河南省·许昌市）——进入公共资源交易系统（</w:t>
      </w:r>
      <w:r>
        <w:rPr>
          <w:rFonts w:hAnsi="宋体" w:cs="宋体" w:hint="eastAsia"/>
          <w:sz w:val="24"/>
          <w:szCs w:val="24"/>
        </w:rPr>
        <w:t>http://ggzy.xuchang.gov.cn:8088/ggzy/</w:t>
      </w:r>
      <w:r>
        <w:rPr>
          <w:rFonts w:hAnsi="宋体" w:cs="宋体" w:hint="eastAsia"/>
          <w:sz w:val="24"/>
          <w:szCs w:val="24"/>
        </w:rPr>
        <w:t>）——点击“项目信息——项目名称”——在系统操作导航栏点击“开标——不见面开标大厅”，准时参加线上开标，进行远程解密、在线询问、电子签章等。</w:t>
      </w:r>
    </w:p>
    <w:p w:rsidR="00BD6A4E" w:rsidRDefault="008A22A5">
      <w:pPr>
        <w:spacing w:line="400" w:lineRule="exact"/>
        <w:ind w:firstLine="480"/>
        <w:rPr>
          <w:rFonts w:hAnsi="宋体" w:cs="宋体"/>
          <w:sz w:val="24"/>
          <w:szCs w:val="24"/>
        </w:rPr>
      </w:pPr>
      <w:r>
        <w:rPr>
          <w:rFonts w:hAnsi="宋体" w:cs="宋体" w:hint="eastAsia"/>
          <w:sz w:val="24"/>
          <w:szCs w:val="24"/>
        </w:rPr>
        <w:t>4</w:t>
      </w:r>
      <w:r>
        <w:rPr>
          <w:rFonts w:hAnsi="宋体" w:cs="宋体" w:hint="eastAsia"/>
          <w:sz w:val="24"/>
          <w:szCs w:val="24"/>
        </w:rPr>
        <w:t>、</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r>
        <w:rPr>
          <w:rFonts w:hAnsi="宋体" w:cs="宋体" w:hint="eastAsia"/>
          <w:sz w:val="24"/>
          <w:szCs w:val="24"/>
        </w:rPr>
        <w:t>。</w:t>
      </w:r>
    </w:p>
    <w:p w:rsidR="00BD6A4E" w:rsidRDefault="008A22A5">
      <w:pPr>
        <w:autoSpaceDE w:val="0"/>
        <w:autoSpaceDN w:val="0"/>
        <w:adjustRightInd w:val="0"/>
        <w:spacing w:line="400" w:lineRule="exact"/>
        <w:ind w:firstLine="482"/>
        <w:rPr>
          <w:rFonts w:hAnsi="宋体" w:cs="宋体"/>
          <w:b/>
          <w:bCs/>
          <w:sz w:val="24"/>
          <w:szCs w:val="24"/>
        </w:rPr>
      </w:pPr>
      <w:r>
        <w:rPr>
          <w:rFonts w:hAnsi="宋体" w:cs="宋体" w:hint="eastAsia"/>
          <w:b/>
          <w:bCs/>
          <w:sz w:val="24"/>
          <w:szCs w:val="24"/>
        </w:rPr>
        <w:t>六、发布公告的媒介</w:t>
      </w:r>
    </w:p>
    <w:p w:rsidR="00BD6A4E" w:rsidRDefault="008A22A5">
      <w:pPr>
        <w:spacing w:line="400" w:lineRule="exact"/>
        <w:ind w:firstLine="480"/>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BD6A4E" w:rsidRDefault="008A22A5">
      <w:pPr>
        <w:widowControl/>
        <w:spacing w:line="400" w:lineRule="exact"/>
        <w:ind w:firstLine="482"/>
        <w:rPr>
          <w:rFonts w:hAnsi="宋体"/>
          <w:b/>
          <w:sz w:val="24"/>
        </w:rPr>
      </w:pPr>
      <w:r>
        <w:rPr>
          <w:rFonts w:hAnsi="宋体" w:hint="eastAsia"/>
          <w:b/>
          <w:sz w:val="24"/>
        </w:rPr>
        <w:t>七、联系方式</w:t>
      </w:r>
    </w:p>
    <w:p w:rsidR="00BD6A4E" w:rsidRDefault="008A22A5">
      <w:pPr>
        <w:spacing w:line="400" w:lineRule="exact"/>
        <w:ind w:firstLine="480"/>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人：许昌市建安区住房和城乡建设局</w:t>
      </w:r>
    </w:p>
    <w:p w:rsidR="00BD6A4E" w:rsidRDefault="008A22A5">
      <w:pPr>
        <w:spacing w:line="400" w:lineRule="exact"/>
        <w:ind w:firstLine="480"/>
        <w:rPr>
          <w:rFonts w:hAnsi="宋体" w:cs="宋体"/>
          <w:sz w:val="24"/>
          <w:szCs w:val="24"/>
        </w:rPr>
      </w:pPr>
      <w:r>
        <w:rPr>
          <w:rFonts w:hAnsi="宋体" w:cs="宋体" w:hint="eastAsia"/>
          <w:sz w:val="24"/>
          <w:szCs w:val="24"/>
        </w:rPr>
        <w:t>项目负责人：杨会芳</w:t>
      </w:r>
    </w:p>
    <w:p w:rsidR="00BD6A4E" w:rsidRDefault="008A22A5">
      <w:pPr>
        <w:spacing w:line="400" w:lineRule="exact"/>
        <w:ind w:firstLine="480"/>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13849880890</w:t>
      </w:r>
    </w:p>
    <w:p w:rsidR="00BD6A4E" w:rsidRDefault="008A22A5">
      <w:pPr>
        <w:spacing w:line="400" w:lineRule="exact"/>
        <w:ind w:firstLine="480"/>
        <w:rPr>
          <w:rFonts w:hAnsi="宋体" w:cs="宋体"/>
          <w:sz w:val="24"/>
          <w:szCs w:val="24"/>
        </w:rPr>
      </w:pPr>
      <w:r>
        <w:rPr>
          <w:rFonts w:hAnsi="宋体" w:cs="宋体" w:hint="eastAsia"/>
          <w:sz w:val="24"/>
          <w:szCs w:val="24"/>
        </w:rPr>
        <w:lastRenderedPageBreak/>
        <w:t>代理</w:t>
      </w:r>
      <w:r>
        <w:rPr>
          <w:rFonts w:hAnsi="宋体" w:cs="宋体" w:hint="eastAsia"/>
          <w:sz w:val="24"/>
          <w:szCs w:val="24"/>
        </w:rPr>
        <w:t xml:space="preserve">  </w:t>
      </w:r>
      <w:r>
        <w:rPr>
          <w:rFonts w:hAnsi="宋体" w:cs="宋体" w:hint="eastAsia"/>
          <w:sz w:val="24"/>
          <w:szCs w:val="24"/>
        </w:rPr>
        <w:t>机构：河南天扬工程项目管理有限公司</w:t>
      </w:r>
    </w:p>
    <w:p w:rsidR="00BD6A4E" w:rsidRDefault="008A22A5">
      <w:pPr>
        <w:spacing w:line="400" w:lineRule="exact"/>
        <w:ind w:firstLine="480"/>
        <w:rPr>
          <w:rFonts w:hAnsi="宋体" w:cs="宋体"/>
          <w:sz w:val="24"/>
          <w:szCs w:val="24"/>
        </w:rPr>
      </w:pPr>
      <w:r>
        <w:rPr>
          <w:rFonts w:hAnsi="宋体" w:cs="宋体" w:hint="eastAsia"/>
          <w:sz w:val="24"/>
          <w:szCs w:val="24"/>
        </w:rPr>
        <w:t>项目负责人：刘</w:t>
      </w:r>
      <w:r>
        <w:rPr>
          <w:rFonts w:hAnsi="宋体" w:cs="宋体" w:hint="eastAsia"/>
          <w:sz w:val="24"/>
          <w:szCs w:val="24"/>
        </w:rPr>
        <w:t xml:space="preserve"> </w:t>
      </w:r>
      <w:r>
        <w:rPr>
          <w:rFonts w:hAnsi="宋体" w:cs="宋体" w:hint="eastAsia"/>
          <w:sz w:val="24"/>
          <w:szCs w:val="24"/>
        </w:rPr>
        <w:t>昕</w:t>
      </w:r>
    </w:p>
    <w:p w:rsidR="00BD6A4E" w:rsidRDefault="008A22A5">
      <w:pPr>
        <w:spacing w:line="400" w:lineRule="exact"/>
        <w:ind w:firstLine="480"/>
        <w:rPr>
          <w:rFonts w:hAnsi="宋体" w:cs="宋体"/>
          <w:sz w:val="24"/>
          <w:szCs w:val="24"/>
        </w:rPr>
      </w:pPr>
      <w:r>
        <w:rPr>
          <w:rFonts w:hAnsi="宋体" w:cs="宋体" w:hint="eastAsia"/>
          <w:sz w:val="24"/>
          <w:szCs w:val="24"/>
        </w:rPr>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18337476877</w:t>
      </w:r>
    </w:p>
    <w:p w:rsidR="00BD6A4E" w:rsidRDefault="00BD6A4E">
      <w:pPr>
        <w:pStyle w:val="a0"/>
        <w:ind w:firstLineChars="300" w:firstLine="720"/>
        <w:jc w:val="right"/>
        <w:rPr>
          <w:rFonts w:ascii="Calibri" w:eastAsia="宋体" w:hAnsi="宋体" w:cs="宋体"/>
          <w:sz w:val="24"/>
          <w:szCs w:val="24"/>
        </w:rPr>
      </w:pPr>
    </w:p>
    <w:p w:rsidR="00BD6A4E" w:rsidRDefault="00BD6A4E">
      <w:pPr>
        <w:pStyle w:val="a0"/>
        <w:ind w:firstLineChars="300" w:firstLine="720"/>
        <w:jc w:val="right"/>
        <w:rPr>
          <w:rFonts w:ascii="Calibri" w:eastAsia="宋体" w:hAnsi="宋体" w:cs="宋体"/>
          <w:sz w:val="24"/>
          <w:szCs w:val="24"/>
        </w:rPr>
      </w:pPr>
    </w:p>
    <w:p w:rsidR="00BD6A4E" w:rsidRDefault="00BD6A4E">
      <w:pPr>
        <w:pStyle w:val="a0"/>
        <w:ind w:firstLineChars="300" w:firstLine="720"/>
        <w:jc w:val="right"/>
        <w:rPr>
          <w:rFonts w:ascii="Calibri" w:eastAsia="宋体" w:hAnsi="宋体" w:cs="宋体"/>
          <w:sz w:val="24"/>
          <w:szCs w:val="24"/>
        </w:rPr>
      </w:pPr>
    </w:p>
    <w:p w:rsidR="00BD6A4E" w:rsidRDefault="008A22A5">
      <w:pPr>
        <w:spacing w:line="400" w:lineRule="exact"/>
        <w:ind w:firstLine="480"/>
        <w:jc w:val="right"/>
        <w:rPr>
          <w:rFonts w:hAnsi="宋体" w:cs="宋体"/>
          <w:sz w:val="24"/>
          <w:szCs w:val="24"/>
        </w:rPr>
      </w:pPr>
      <w:r>
        <w:rPr>
          <w:rFonts w:hAnsi="宋体" w:cs="宋体" w:hint="eastAsia"/>
          <w:sz w:val="24"/>
          <w:szCs w:val="24"/>
        </w:rPr>
        <w:t>许昌市建安区住房和城乡建设局</w:t>
      </w:r>
    </w:p>
    <w:p w:rsidR="00BD6A4E" w:rsidRDefault="008A22A5">
      <w:pPr>
        <w:spacing w:line="400" w:lineRule="exact"/>
        <w:ind w:firstLine="480"/>
        <w:jc w:val="right"/>
        <w:rPr>
          <w:rFonts w:hAnsi="宋体" w:cs="宋体"/>
          <w:sz w:val="24"/>
          <w:szCs w:val="24"/>
        </w:rPr>
      </w:pPr>
      <w:r>
        <w:rPr>
          <w:rFonts w:hAnsi="宋体" w:cs="宋体" w:hint="eastAsia"/>
          <w:sz w:val="24"/>
          <w:szCs w:val="24"/>
        </w:rPr>
        <w:t>2020</w:t>
      </w:r>
      <w:r>
        <w:rPr>
          <w:rFonts w:hAnsi="宋体" w:cs="宋体" w:hint="eastAsia"/>
          <w:sz w:val="24"/>
          <w:szCs w:val="24"/>
        </w:rPr>
        <w:t>年</w:t>
      </w:r>
      <w:r>
        <w:rPr>
          <w:rFonts w:hAnsi="宋体" w:cs="宋体" w:hint="eastAsia"/>
          <w:sz w:val="24"/>
          <w:szCs w:val="24"/>
        </w:rPr>
        <w:t>3</w:t>
      </w:r>
      <w:r>
        <w:rPr>
          <w:rFonts w:hAnsi="宋体" w:cs="宋体" w:hint="eastAsia"/>
          <w:sz w:val="24"/>
          <w:szCs w:val="24"/>
        </w:rPr>
        <w:t>月</w:t>
      </w:r>
      <w:r>
        <w:rPr>
          <w:rFonts w:hAnsi="宋体" w:cs="宋体" w:hint="eastAsia"/>
          <w:sz w:val="24"/>
          <w:szCs w:val="24"/>
        </w:rPr>
        <w:t>9</w:t>
      </w:r>
      <w:r>
        <w:rPr>
          <w:rFonts w:hAnsi="宋体" w:cs="宋体" w:hint="eastAsia"/>
          <w:sz w:val="24"/>
          <w:szCs w:val="24"/>
        </w:rPr>
        <w:t>日</w:t>
      </w:r>
      <w:r>
        <w:rPr>
          <w:rFonts w:hAnsi="宋体" w:cs="宋体" w:hint="eastAsia"/>
          <w:sz w:val="24"/>
          <w:szCs w:val="24"/>
        </w:rPr>
        <w:t xml:space="preserve">    </w:t>
      </w:r>
    </w:p>
    <w:p w:rsidR="00BD6A4E" w:rsidRDefault="00BD6A4E">
      <w:pPr>
        <w:spacing w:line="360" w:lineRule="auto"/>
        <w:ind w:firstLineChars="0" w:firstLine="0"/>
        <w:rPr>
          <w:rFonts w:ascii="宋体" w:hAnsi="宋体" w:cs="宋体"/>
          <w:b/>
          <w:sz w:val="28"/>
          <w:szCs w:val="28"/>
        </w:rPr>
      </w:pPr>
    </w:p>
    <w:p w:rsidR="00BD6A4E" w:rsidRDefault="008A22A5">
      <w:pPr>
        <w:spacing w:line="360" w:lineRule="auto"/>
        <w:ind w:firstLine="562"/>
        <w:rPr>
          <w:rFonts w:ascii="宋体" w:hAnsi="宋体" w:cs="宋体"/>
          <w:b/>
          <w:sz w:val="28"/>
          <w:szCs w:val="28"/>
        </w:rPr>
      </w:pPr>
      <w:r>
        <w:rPr>
          <w:rFonts w:ascii="宋体" w:hAnsi="宋体" w:cs="宋体" w:hint="eastAsia"/>
          <w:b/>
          <w:sz w:val="28"/>
          <w:szCs w:val="28"/>
        </w:rPr>
        <w:t>温馨提示：</w:t>
      </w:r>
    </w:p>
    <w:p w:rsidR="00BD6A4E" w:rsidRDefault="008A22A5">
      <w:pPr>
        <w:spacing w:line="360" w:lineRule="auto"/>
        <w:ind w:firstLine="562"/>
        <w:rPr>
          <w:rFonts w:ascii="宋体" w:hAnsi="宋体" w:cs="宋体"/>
          <w:b/>
          <w:sz w:val="28"/>
          <w:szCs w:val="28"/>
        </w:rPr>
      </w:pPr>
      <w:r>
        <w:rPr>
          <w:rFonts w:ascii="宋体" w:hAnsi="宋体" w:cs="宋体" w:hint="eastAsia"/>
          <w:b/>
          <w:sz w:val="28"/>
          <w:szCs w:val="28"/>
        </w:rPr>
        <w:t>本项目为全流程电子化交易项目，请认真阅读招标文件，并注意以下事项。</w:t>
      </w:r>
    </w:p>
    <w:p w:rsidR="00BD6A4E" w:rsidRDefault="00BD6A4E">
      <w:pPr>
        <w:ind w:firstLine="420"/>
        <w:rPr>
          <w:rFonts w:ascii="宋体" w:hAnsi="宋体" w:cs="宋体"/>
          <w:szCs w:val="21"/>
        </w:rPr>
      </w:pPr>
    </w:p>
    <w:p w:rsidR="00BD6A4E" w:rsidRDefault="008A22A5">
      <w:pPr>
        <w:tabs>
          <w:tab w:val="left" w:pos="7095"/>
        </w:tabs>
        <w:spacing w:line="360" w:lineRule="auto"/>
        <w:ind w:firstLine="482"/>
        <w:contextualSpacing/>
        <w:rPr>
          <w:rFonts w:ascii="宋体" w:hAnsi="宋体" w:cs="宋体"/>
          <w:b/>
          <w:sz w:val="24"/>
        </w:rPr>
      </w:pPr>
      <w:r>
        <w:rPr>
          <w:rFonts w:ascii="宋体" w:hAnsi="宋体" w:cs="宋体" w:hint="eastAsia"/>
          <w:b/>
          <w:sz w:val="24"/>
        </w:rPr>
        <w:t>1.投标人应按招标文件规定下载、编制、提交电子投标文件和</w:t>
      </w:r>
      <w:r>
        <w:rPr>
          <w:rFonts w:ascii="宋体" w:hAnsi="宋体" w:cs="宋体" w:hint="eastAsia"/>
          <w:b/>
          <w:bCs/>
          <w:sz w:val="24"/>
          <w:szCs w:val="24"/>
        </w:rPr>
        <w:t>电子介质存储的投标文件</w:t>
      </w:r>
      <w:r>
        <w:rPr>
          <w:rFonts w:ascii="宋体" w:hAnsi="宋体" w:cs="宋体" w:hint="eastAsia"/>
          <w:b/>
          <w:sz w:val="24"/>
        </w:rPr>
        <w:t>。开、评标现场不接受投标人递交的电子投标文件和</w:t>
      </w:r>
      <w:r>
        <w:rPr>
          <w:rFonts w:ascii="宋体" w:hAnsi="宋体" w:cs="宋体" w:hint="eastAsia"/>
          <w:b/>
          <w:bCs/>
          <w:sz w:val="24"/>
          <w:szCs w:val="24"/>
        </w:rPr>
        <w:t>电子介质存储的投标文件</w:t>
      </w:r>
      <w:r>
        <w:rPr>
          <w:rFonts w:ascii="宋体" w:hAnsi="宋体" w:cs="宋体" w:hint="eastAsia"/>
          <w:b/>
          <w:sz w:val="24"/>
        </w:rPr>
        <w:t>以外的其他资料。</w:t>
      </w:r>
    </w:p>
    <w:p w:rsidR="00BD6A4E" w:rsidRDefault="008A22A5">
      <w:pPr>
        <w:tabs>
          <w:tab w:val="left" w:pos="7095"/>
        </w:tabs>
        <w:spacing w:line="360" w:lineRule="auto"/>
        <w:ind w:firstLine="482"/>
        <w:contextualSpacing/>
        <w:rPr>
          <w:rFonts w:ascii="宋体" w:hAnsi="宋体" w:cs="宋体"/>
          <w:b/>
          <w:sz w:val="24"/>
        </w:rPr>
      </w:pPr>
      <w:r>
        <w:rPr>
          <w:rFonts w:ascii="宋体" w:hAnsi="宋体" w:cs="宋体" w:hint="eastAsia"/>
          <w:b/>
          <w:sz w:val="24"/>
        </w:rPr>
        <w:t>2.电子文件下载、制作、提交期间和开标（电子投标文件的解密）环节，投标人须使用</w:t>
      </w:r>
      <w:r>
        <w:rPr>
          <w:rFonts w:ascii="宋体" w:hAnsi="宋体" w:cs="宋体" w:hint="eastAsia"/>
          <w:b/>
          <w:bCs/>
          <w:sz w:val="24"/>
          <w:szCs w:val="24"/>
        </w:rPr>
        <w:t>CA数字证书</w:t>
      </w:r>
      <w:r>
        <w:rPr>
          <w:rFonts w:ascii="宋体" w:hAnsi="宋体" w:cs="宋体" w:hint="eastAsia"/>
          <w:b/>
          <w:sz w:val="24"/>
        </w:rPr>
        <w:t>（证书须在有效期内）。</w:t>
      </w:r>
    </w:p>
    <w:p w:rsidR="00BD6A4E" w:rsidRDefault="008A22A5">
      <w:pPr>
        <w:tabs>
          <w:tab w:val="left" w:pos="7095"/>
        </w:tabs>
        <w:spacing w:line="360" w:lineRule="auto"/>
        <w:ind w:firstLine="482"/>
        <w:contextualSpacing/>
        <w:rPr>
          <w:rFonts w:ascii="宋体" w:hAnsi="宋体" w:cs="宋体"/>
          <w:b/>
          <w:sz w:val="24"/>
        </w:rPr>
      </w:pPr>
      <w:r>
        <w:rPr>
          <w:rFonts w:ascii="宋体" w:hAnsi="宋体" w:cs="宋体" w:hint="eastAsia"/>
          <w:b/>
          <w:sz w:val="24"/>
        </w:rPr>
        <w:t>3.电子投标文件的制作。</w:t>
      </w:r>
    </w:p>
    <w:p w:rsidR="00BD6A4E" w:rsidRDefault="008A22A5">
      <w:pPr>
        <w:tabs>
          <w:tab w:val="left" w:pos="7095"/>
        </w:tabs>
        <w:spacing w:line="360" w:lineRule="auto"/>
        <w:ind w:firstLine="480"/>
        <w:contextualSpacing/>
        <w:rPr>
          <w:rFonts w:ascii="宋体" w:hAnsi="宋体" w:cs="宋体"/>
          <w:sz w:val="24"/>
        </w:rPr>
      </w:pPr>
      <w:r>
        <w:rPr>
          <w:rFonts w:ascii="宋体" w:hAnsi="宋体" w:cs="宋体" w:hint="eastAsia"/>
          <w:sz w:val="24"/>
        </w:rPr>
        <w:t>3.1 投标人登录《全国公共资源交易平台(河南省▪许昌市）》公共资源交易系统（</w:t>
      </w:r>
      <w:hyperlink r:id="rId15" w:history="1">
        <w:r>
          <w:rPr>
            <w:rStyle w:val="af4"/>
            <w:rFonts w:ascii="宋体" w:hAnsi="宋体" w:cs="宋体" w:hint="eastAsia"/>
            <w:sz w:val="24"/>
          </w:rPr>
          <w:t>http://221.14.6.70:8088/ggzy/</w:t>
        </w:r>
      </w:hyperlink>
      <w:r>
        <w:rPr>
          <w:rFonts w:ascii="宋体" w:hAnsi="宋体" w:cs="宋体" w:hint="eastAsia"/>
          <w:sz w:val="24"/>
        </w:rPr>
        <w:t>）下载“许昌投标文件制作系统SEARUN V1.1”，按招标文件要求制作电子投标文件。</w:t>
      </w:r>
    </w:p>
    <w:p w:rsidR="00BD6A4E" w:rsidRDefault="008A22A5">
      <w:pPr>
        <w:tabs>
          <w:tab w:val="left" w:pos="7095"/>
        </w:tabs>
        <w:spacing w:line="360" w:lineRule="auto"/>
        <w:ind w:firstLine="480"/>
        <w:contextualSpacing/>
        <w:rPr>
          <w:rFonts w:ascii="宋体" w:hAnsi="宋体" w:cs="宋体"/>
          <w:sz w:val="24"/>
        </w:rPr>
      </w:pPr>
      <w:r>
        <w:rPr>
          <w:rFonts w:ascii="宋体" w:hAnsi="宋体" w:cs="宋体" w:hint="eastAsia"/>
          <w:sz w:val="24"/>
        </w:rPr>
        <w:t>电子投标文件的制作，参考《全国公共资源交易平台(河南省▪许昌市)》公共资源交易系统——组件下载——交易系统操作手册（投标人、供应商）。</w:t>
      </w:r>
    </w:p>
    <w:p w:rsidR="00BD6A4E" w:rsidRDefault="008A22A5">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3.2 投标人须将招标文件要求的资质、业绩、荣誉及相关人员证明材料等资料原件扫描件（或图片）制作到所提交的电子投标文件中。</w:t>
      </w:r>
    </w:p>
    <w:p w:rsidR="00BD6A4E" w:rsidRDefault="008A22A5">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3.3 投标人对同一项目多个标段进行投标的，应分别下载所投标段的招标文件，按标段制作电子投标文件，并按招标文件要求在相应位置加盖投标人电子印章和法人电子印章。</w:t>
      </w:r>
    </w:p>
    <w:p w:rsidR="00BD6A4E" w:rsidRDefault="008A22A5">
      <w:pPr>
        <w:autoSpaceDE w:val="0"/>
        <w:autoSpaceDN w:val="0"/>
        <w:adjustRightInd w:val="0"/>
        <w:spacing w:line="360" w:lineRule="auto"/>
        <w:ind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”的文件用于电子投标使用。</w:t>
      </w:r>
    </w:p>
    <w:p w:rsidR="00BD6A4E" w:rsidRDefault="008A22A5">
      <w:pPr>
        <w:autoSpaceDE w:val="0"/>
        <w:autoSpaceDN w:val="0"/>
        <w:adjustRightInd w:val="0"/>
        <w:spacing w:line="360" w:lineRule="auto"/>
        <w:ind w:firstLine="482"/>
        <w:rPr>
          <w:rFonts w:hAnsi="宋体"/>
          <w:b/>
          <w:bCs/>
          <w:sz w:val="24"/>
        </w:rPr>
      </w:pPr>
      <w:r>
        <w:rPr>
          <w:rFonts w:hAnsi="宋体" w:cs="宋体" w:hint="eastAsia"/>
          <w:b/>
          <w:bCs/>
          <w:sz w:val="24"/>
        </w:rPr>
        <w:t>4.</w:t>
      </w:r>
      <w:r>
        <w:rPr>
          <w:rFonts w:hAnsi="宋体" w:cs="宋体" w:hint="eastAsia"/>
          <w:b/>
          <w:bCs/>
          <w:sz w:val="24"/>
        </w:rPr>
        <w:t>投标保证金的提交</w:t>
      </w:r>
    </w:p>
    <w:p w:rsidR="00BD6A4E" w:rsidRDefault="008A22A5">
      <w:pPr>
        <w:autoSpaceDE w:val="0"/>
        <w:autoSpaceDN w:val="0"/>
        <w:adjustRightInd w:val="0"/>
        <w:spacing w:line="360" w:lineRule="auto"/>
        <w:ind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w:t>
      </w:r>
      <w:r>
        <w:rPr>
          <w:rFonts w:hAnsi="宋体" w:cs="宋体" w:hint="eastAsia"/>
          <w:sz w:val="24"/>
          <w:lang w:val="zh-CN"/>
        </w:rPr>
        <w:lastRenderedPageBreak/>
        <w:t>人到账时间为准。</w:t>
      </w:r>
    </w:p>
    <w:p w:rsidR="00BD6A4E" w:rsidRDefault="008A22A5">
      <w:pPr>
        <w:autoSpaceDE w:val="0"/>
        <w:autoSpaceDN w:val="0"/>
        <w:adjustRightInd w:val="0"/>
        <w:spacing w:line="360" w:lineRule="auto"/>
        <w:ind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BD6A4E" w:rsidRDefault="008A22A5">
      <w:pPr>
        <w:autoSpaceDE w:val="0"/>
        <w:autoSpaceDN w:val="0"/>
        <w:adjustRightInd w:val="0"/>
        <w:spacing w:line="360" w:lineRule="auto"/>
        <w:ind w:firstLine="480"/>
        <w:rPr>
          <w:rFonts w:hAnsi="宋体" w:cs="宋体"/>
          <w:sz w:val="24"/>
          <w:lang w:val="zh-CN"/>
        </w:rPr>
      </w:pPr>
      <w:r>
        <w:rPr>
          <w:rFonts w:hAnsi="宋体" w:cs="宋体" w:hint="eastAsia"/>
          <w:sz w:val="24"/>
        </w:rPr>
        <w:t>4.1.2</w:t>
      </w:r>
      <w:r>
        <w:rPr>
          <w:rFonts w:hAnsi="宋体" w:cs="宋体" w:hint="eastAsia"/>
          <w:sz w:val="24"/>
        </w:rPr>
        <w:t>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。未绑定标段的投标保证金，视为未按规定提交。</w:t>
      </w:r>
    </w:p>
    <w:p w:rsidR="00BD6A4E" w:rsidRDefault="008A22A5">
      <w:pPr>
        <w:autoSpaceDE w:val="0"/>
        <w:autoSpaceDN w:val="0"/>
        <w:adjustRightInd w:val="0"/>
        <w:spacing w:line="360" w:lineRule="auto"/>
        <w:ind w:firstLine="480"/>
        <w:rPr>
          <w:rFonts w:hAnsi="宋体" w:cs="宋体"/>
          <w:sz w:val="24"/>
          <w:lang w:val="zh-CN"/>
        </w:rPr>
      </w:pPr>
      <w:r>
        <w:rPr>
          <w:rFonts w:hAnsi="宋体" w:cs="宋体" w:hint="eastAsia"/>
          <w:sz w:val="24"/>
          <w:lang w:val="zh-CN"/>
        </w:rPr>
        <w:t>4.1.3</w:t>
      </w:r>
      <w:r>
        <w:rPr>
          <w:rFonts w:hAnsi="宋体" w:cs="宋体" w:hint="eastAsia"/>
          <w:sz w:val="24"/>
          <w:lang w:val="zh-CN"/>
        </w:rPr>
        <w:t>投标人按照所投项目及标段将缴纳凭证“许昌市建安区公共资源交易中心保证金缴纳回执”</w:t>
      </w:r>
      <w:r>
        <w:rPr>
          <w:rFonts w:ascii="宋体" w:hAnsi="宋体" w:cs="宋体" w:hint="eastAsia"/>
          <w:sz w:val="24"/>
        </w:rPr>
        <w:t>，</w:t>
      </w:r>
      <w:r>
        <w:rPr>
          <w:rFonts w:hAnsi="宋体" w:cs="宋体" w:hint="eastAsia"/>
          <w:sz w:val="24"/>
          <w:lang w:val="zh-CN"/>
        </w:rPr>
        <w:t>附于投标文件中。</w:t>
      </w:r>
    </w:p>
    <w:p w:rsidR="00BD6A4E" w:rsidRDefault="008A22A5">
      <w:pPr>
        <w:autoSpaceDE w:val="0"/>
        <w:autoSpaceDN w:val="0"/>
        <w:adjustRightInd w:val="0"/>
        <w:spacing w:line="360" w:lineRule="auto"/>
        <w:ind w:firstLine="480"/>
        <w:rPr>
          <w:rFonts w:hAnsi="宋体"/>
          <w:sz w:val="24"/>
        </w:rPr>
      </w:pPr>
      <w:r>
        <w:rPr>
          <w:rFonts w:hAnsi="宋体" w:cs="宋体" w:hint="eastAsia"/>
          <w:sz w:val="24"/>
        </w:rPr>
        <w:t>4.2</w:t>
      </w:r>
      <w:r w:rsidR="003D3E57">
        <w:rPr>
          <w:rFonts w:hAnsi="宋体" w:cs="宋体" w:hint="eastAsia"/>
          <w:sz w:val="24"/>
          <w:lang w:val="zh-CN"/>
        </w:rPr>
        <w:t>使用</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sidR="003D3E57">
        <w:rPr>
          <w:rFonts w:hAnsi="宋体" w:cs="宋体" w:hint="eastAsia"/>
          <w:sz w:val="24"/>
          <w:lang w:val="zh-CN"/>
        </w:rPr>
        <w:t>保函，</w:t>
      </w:r>
      <w:r>
        <w:rPr>
          <w:rFonts w:hAnsi="宋体" w:cs="宋体" w:hint="eastAsia"/>
          <w:sz w:val="24"/>
          <w:lang w:val="zh-CN"/>
        </w:rPr>
        <w:t>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保函原件扫描件附于投标文件中，否则视为未按</w:t>
      </w:r>
      <w:r>
        <w:rPr>
          <w:rFonts w:hAnsi="宋体" w:cs="宋体" w:hint="eastAsia"/>
          <w:sz w:val="24"/>
        </w:rPr>
        <w:t>规定提交投标保证金</w:t>
      </w:r>
      <w:r>
        <w:rPr>
          <w:rFonts w:hAnsi="宋体" w:cs="宋体" w:hint="eastAsia"/>
          <w:sz w:val="24"/>
          <w:lang w:val="zh-CN"/>
        </w:rPr>
        <w:t>。</w:t>
      </w:r>
    </w:p>
    <w:p w:rsidR="00BD6A4E" w:rsidRDefault="008A22A5">
      <w:pPr>
        <w:spacing w:line="360" w:lineRule="auto"/>
        <w:ind w:firstLine="482"/>
        <w:rPr>
          <w:rFonts w:hAnsi="宋体"/>
          <w:b/>
          <w:bCs/>
          <w:sz w:val="24"/>
        </w:rPr>
      </w:pPr>
      <w:r>
        <w:rPr>
          <w:rFonts w:hAnsi="宋体" w:hint="eastAsia"/>
          <w:b/>
          <w:bCs/>
          <w:sz w:val="24"/>
        </w:rPr>
        <w:t>5.</w:t>
      </w:r>
      <w:r>
        <w:rPr>
          <w:rFonts w:hAnsi="宋体" w:hint="eastAsia"/>
          <w:b/>
          <w:bCs/>
          <w:sz w:val="24"/>
        </w:rPr>
        <w:t>加密电子投标文件的提交</w:t>
      </w:r>
    </w:p>
    <w:p w:rsidR="00BD6A4E" w:rsidRDefault="008A22A5">
      <w:pPr>
        <w:spacing w:line="360" w:lineRule="auto"/>
        <w:ind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w:t>
      </w:r>
    </w:p>
    <w:p w:rsidR="00BD6A4E" w:rsidRDefault="008A22A5">
      <w:pPr>
        <w:spacing w:line="360" w:lineRule="auto"/>
        <w:ind w:firstLine="480"/>
        <w:rPr>
          <w:rFonts w:hAnsi="宋体"/>
          <w:sz w:val="24"/>
        </w:rPr>
      </w:pPr>
      <w:r>
        <w:rPr>
          <w:rFonts w:hAnsi="宋体" w:hint="eastAsia"/>
          <w:sz w:val="24"/>
        </w:rPr>
        <w:t>投标人应充分考虑并预留技术处理和上传数据所需时间。</w:t>
      </w:r>
    </w:p>
    <w:p w:rsidR="00BD6A4E" w:rsidRDefault="008A22A5">
      <w:pPr>
        <w:spacing w:line="360" w:lineRule="auto"/>
        <w:ind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BD6A4E" w:rsidRDefault="008A22A5">
      <w:pPr>
        <w:spacing w:line="360" w:lineRule="auto"/>
        <w:ind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8" w:history="1">
        <w:r>
          <w:rPr>
            <w:rFonts w:hAnsi="宋体" w:hint="eastAsia"/>
            <w:sz w:val="24"/>
          </w:rPr>
          <w:t>http://221.14.6.70:8088/ggzy/</w:t>
        </w:r>
      </w:hyperlink>
      <w:r>
        <w:rPr>
          <w:rFonts w:hAnsi="宋体" w:hint="eastAsia"/>
          <w:sz w:val="24"/>
        </w:rPr>
        <w:t>）生成“投标文件提交回执单”。</w:t>
      </w:r>
    </w:p>
    <w:p w:rsidR="00BD6A4E" w:rsidRDefault="008A22A5">
      <w:pPr>
        <w:spacing w:line="360" w:lineRule="auto"/>
        <w:ind w:firstLine="482"/>
        <w:rPr>
          <w:rFonts w:hAnsi="宋体"/>
          <w:b/>
          <w:bCs/>
          <w:sz w:val="24"/>
        </w:rPr>
      </w:pPr>
      <w:r>
        <w:rPr>
          <w:rFonts w:hAnsi="宋体" w:hint="eastAsia"/>
          <w:b/>
          <w:bCs/>
          <w:sz w:val="24"/>
        </w:rPr>
        <w:t>6.</w:t>
      </w:r>
      <w:r>
        <w:rPr>
          <w:rFonts w:hAnsi="宋体" w:hint="eastAsia"/>
          <w:b/>
          <w:bCs/>
          <w:sz w:val="24"/>
        </w:rPr>
        <w:t>远程不见面开标（电子投标文件的解密）</w:t>
      </w:r>
    </w:p>
    <w:p w:rsidR="00BD6A4E" w:rsidRDefault="008A22A5">
      <w:pPr>
        <w:spacing w:line="360" w:lineRule="auto"/>
        <w:ind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BD6A4E" w:rsidRDefault="008A22A5">
      <w:pPr>
        <w:spacing w:line="360" w:lineRule="auto"/>
        <w:ind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《许昌市不见面开标操作手册》下载路径：全国公共资源交易平台（河南省·许昌市）—“资料下载”栏目。</w:t>
      </w:r>
    </w:p>
    <w:p w:rsidR="00BD6A4E" w:rsidRDefault="008A22A5">
      <w:pPr>
        <w:spacing w:line="360" w:lineRule="auto"/>
        <w:ind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BD6A4E" w:rsidRDefault="008A22A5">
      <w:pPr>
        <w:spacing w:line="360" w:lineRule="auto"/>
        <w:ind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BD6A4E" w:rsidRDefault="008A22A5">
      <w:pPr>
        <w:spacing w:line="360" w:lineRule="auto"/>
        <w:ind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根据代理机构在“文字互动”对话框的通知，投标人选择功能栏“解密环节”按钮进行电</w:t>
      </w:r>
      <w:r>
        <w:rPr>
          <w:rFonts w:hAnsi="宋体" w:hint="eastAsia"/>
          <w:sz w:val="24"/>
        </w:rPr>
        <w:lastRenderedPageBreak/>
        <w:t>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BD6A4E" w:rsidRDefault="008A22A5">
      <w:pPr>
        <w:spacing w:line="360" w:lineRule="auto"/>
        <w:ind w:firstLine="480"/>
        <w:rPr>
          <w:rFonts w:hAnsi="宋体"/>
          <w:sz w:val="24"/>
        </w:rPr>
      </w:pPr>
      <w:r>
        <w:rPr>
          <w:rFonts w:hAnsi="宋体" w:hint="eastAsia"/>
          <w:sz w:val="24"/>
        </w:rPr>
        <w:t>6.6</w:t>
      </w:r>
      <w:r>
        <w:rPr>
          <w:rFonts w:hAnsi="宋体" w:hint="eastAsia"/>
          <w:sz w:val="24"/>
        </w:rPr>
        <w:t>项目远程不见面开标活动结束时，投标人应在《开标记录表》上进行电子签章。投标人未签章的，视同认可开标结果。</w:t>
      </w:r>
    </w:p>
    <w:p w:rsidR="00BD6A4E" w:rsidRDefault="008A22A5">
      <w:pPr>
        <w:spacing w:line="360" w:lineRule="auto"/>
        <w:ind w:firstLine="482"/>
        <w:rPr>
          <w:rFonts w:hAnsi="宋体"/>
          <w:b/>
          <w:bCs/>
          <w:sz w:val="24"/>
        </w:rPr>
      </w:pPr>
      <w:r>
        <w:rPr>
          <w:rFonts w:hAnsi="宋体" w:hint="eastAsia"/>
          <w:b/>
          <w:bCs/>
          <w:sz w:val="24"/>
        </w:rPr>
        <w:t>7.</w:t>
      </w:r>
      <w:r>
        <w:rPr>
          <w:rFonts w:hAnsi="宋体" w:hint="eastAsia"/>
          <w:b/>
          <w:bCs/>
          <w:sz w:val="24"/>
        </w:rPr>
        <w:t>评标依据</w:t>
      </w:r>
    </w:p>
    <w:p w:rsidR="00BD6A4E" w:rsidRDefault="008A22A5">
      <w:pPr>
        <w:spacing w:line="360" w:lineRule="auto"/>
        <w:ind w:firstLine="480"/>
        <w:rPr>
          <w:rFonts w:hAnsi="宋体"/>
          <w:sz w:val="24"/>
        </w:rPr>
      </w:pPr>
      <w:r>
        <w:rPr>
          <w:rFonts w:hAnsi="宋体" w:hint="eastAsia"/>
          <w:sz w:val="24"/>
        </w:rPr>
        <w:t>全流程电子化交易（远程不见面开标）项目，评标委员会以成功上传、解密的电子投标文件为评标依据。</w:t>
      </w:r>
    </w:p>
    <w:p w:rsidR="00BD6A4E" w:rsidRPr="00166769"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BD6A4E" w:rsidRDefault="00BD6A4E" w:rsidP="003D3E57">
      <w:pPr>
        <w:pStyle w:val="20"/>
        <w:ind w:left="420" w:firstLine="420"/>
        <w:rPr>
          <w:rFonts w:hint="default"/>
          <w:lang w:eastAsia="zh-CN"/>
        </w:rPr>
      </w:pPr>
    </w:p>
    <w:p w:rsidR="003D3E57" w:rsidRDefault="003D3E57" w:rsidP="003D3E57">
      <w:pPr>
        <w:pStyle w:val="20"/>
        <w:ind w:left="420" w:firstLine="420"/>
        <w:rPr>
          <w:rFonts w:hint="default"/>
          <w:lang w:eastAsia="zh-CN"/>
        </w:rPr>
      </w:pPr>
    </w:p>
    <w:p w:rsidR="003D3E57" w:rsidRDefault="003D3E57" w:rsidP="003D3E57">
      <w:pPr>
        <w:pStyle w:val="20"/>
        <w:ind w:leftChars="0" w:left="0" w:firstLineChars="0" w:firstLine="0"/>
        <w:rPr>
          <w:rFonts w:hint="default"/>
          <w:lang w:eastAsia="zh-CN"/>
        </w:rPr>
      </w:pPr>
    </w:p>
    <w:p w:rsidR="00BD6A4E" w:rsidRDefault="008A22A5">
      <w:pPr>
        <w:numPr>
          <w:ilvl w:val="0"/>
          <w:numId w:val="1"/>
        </w:numPr>
        <w:ind w:firstLineChars="0" w:firstLine="0"/>
        <w:jc w:val="center"/>
        <w:rPr>
          <w:rFonts w:ascii="宋体" w:hAnsi="宋体" w:cs="宋体"/>
          <w:b/>
          <w:sz w:val="32"/>
          <w:szCs w:val="32"/>
        </w:rPr>
      </w:pPr>
      <w:r>
        <w:rPr>
          <w:rFonts w:ascii="宋体" w:hAnsi="宋体" w:cs="宋体" w:hint="eastAsia"/>
          <w:b/>
          <w:sz w:val="32"/>
          <w:szCs w:val="32"/>
        </w:rPr>
        <w:lastRenderedPageBreak/>
        <w:t>投标人须知</w:t>
      </w:r>
    </w:p>
    <w:p w:rsidR="00BD6A4E" w:rsidRDefault="008A22A5">
      <w:pPr>
        <w:ind w:firstLineChars="0" w:firstLine="0"/>
        <w:jc w:val="both"/>
        <w:rPr>
          <w:rFonts w:ascii="宋体" w:hAnsi="宋体" w:cs="宋体"/>
          <w:b/>
          <w:sz w:val="24"/>
          <w:szCs w:val="24"/>
        </w:rPr>
      </w:pPr>
      <w:r>
        <w:rPr>
          <w:rFonts w:ascii="宋体" w:hAnsi="宋体" w:cs="宋体" w:hint="eastAsia"/>
          <w:b/>
          <w:sz w:val="24"/>
          <w:szCs w:val="24"/>
        </w:rPr>
        <w:t>投标人须知前附表</w:t>
      </w:r>
    </w:p>
    <w:tbl>
      <w:tblPr>
        <w:tblW w:w="10358" w:type="dxa"/>
        <w:jc w:val="center"/>
        <w:tblLayout w:type="fixed"/>
        <w:tblLook w:val="04A0"/>
      </w:tblPr>
      <w:tblGrid>
        <w:gridCol w:w="951"/>
        <w:gridCol w:w="2250"/>
        <w:gridCol w:w="7157"/>
      </w:tblGrid>
      <w:tr w:rsidR="00BD6A4E">
        <w:trPr>
          <w:trHeight w:val="570"/>
          <w:jc w:val="center"/>
        </w:trPr>
        <w:tc>
          <w:tcPr>
            <w:tcW w:w="951" w:type="dxa"/>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BD6A4E" w:rsidRDefault="008A22A5">
            <w:pPr>
              <w:spacing w:line="400" w:lineRule="exact"/>
              <w:ind w:firstLineChars="0" w:firstLine="0"/>
              <w:jc w:val="center"/>
              <w:rPr>
                <w:rFonts w:ascii="宋体" w:hAnsi="宋体" w:cs="宋体"/>
                <w:b/>
                <w:sz w:val="22"/>
              </w:rPr>
            </w:pPr>
            <w:r>
              <w:rPr>
                <w:rFonts w:ascii="宋体" w:hAnsi="宋体" w:cs="宋体" w:hint="eastAsia"/>
                <w:b/>
                <w:sz w:val="22"/>
              </w:rPr>
              <w:t>条款号</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b/>
                <w:sz w:val="22"/>
              </w:rPr>
            </w:pPr>
            <w:r>
              <w:rPr>
                <w:rFonts w:ascii="宋体" w:hAnsi="宋体" w:cs="宋体" w:hint="eastAsia"/>
                <w:b/>
                <w:sz w:val="22"/>
              </w:rPr>
              <w:t>条款名称</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442"/>
              <w:jc w:val="center"/>
              <w:rPr>
                <w:rFonts w:ascii="宋体" w:hAnsi="宋体" w:cs="宋体"/>
                <w:b/>
                <w:sz w:val="22"/>
              </w:rPr>
            </w:pPr>
            <w:r>
              <w:rPr>
                <w:rFonts w:ascii="宋体" w:hAnsi="宋体" w:cs="宋体" w:hint="eastAsia"/>
                <w:b/>
                <w:sz w:val="22"/>
              </w:rPr>
              <w:t>编列内容</w:t>
            </w:r>
          </w:p>
        </w:tc>
      </w:tr>
      <w:tr w:rsidR="00BD6A4E">
        <w:trPr>
          <w:trHeight w:val="1584"/>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8" w:firstLine="19"/>
              <w:jc w:val="center"/>
              <w:rPr>
                <w:rFonts w:ascii="宋体" w:hAnsi="宋体"/>
                <w:sz w:val="24"/>
              </w:rPr>
            </w:pPr>
            <w:r>
              <w:rPr>
                <w:rFonts w:ascii="宋体" w:hAnsi="宋体" w:hint="eastAsia"/>
                <w:sz w:val="24"/>
              </w:rPr>
              <w:t>招标人</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8" w:firstLine="19"/>
              <w:rPr>
                <w:rFonts w:ascii="宋体" w:hAnsi="宋体"/>
                <w:sz w:val="24"/>
              </w:rPr>
            </w:pPr>
            <w:r>
              <w:rPr>
                <w:rFonts w:ascii="宋体" w:hAnsi="宋体" w:hint="eastAsia"/>
                <w:sz w:val="24"/>
              </w:rPr>
              <w:t>招 标 人：许昌市建安区住房和城乡建设局</w:t>
            </w:r>
          </w:p>
          <w:p w:rsidR="00BD6A4E" w:rsidRDefault="008A22A5">
            <w:pPr>
              <w:spacing w:line="400" w:lineRule="exact"/>
              <w:ind w:firstLineChars="8" w:firstLine="19"/>
              <w:rPr>
                <w:rFonts w:ascii="宋体" w:hAnsi="宋体"/>
                <w:sz w:val="24"/>
              </w:rPr>
            </w:pPr>
            <w:r>
              <w:rPr>
                <w:rFonts w:ascii="宋体" w:hAnsi="宋体" w:hint="eastAsia"/>
                <w:sz w:val="24"/>
              </w:rPr>
              <w:t>地    址：许昌市建安区新元大道兴业大厦3楼</w:t>
            </w:r>
          </w:p>
          <w:p w:rsidR="00BD6A4E" w:rsidRDefault="008A22A5">
            <w:pPr>
              <w:spacing w:line="400" w:lineRule="exact"/>
              <w:ind w:firstLineChars="8" w:firstLine="19"/>
              <w:rPr>
                <w:rFonts w:ascii="宋体" w:hAnsi="宋体"/>
                <w:sz w:val="24"/>
              </w:rPr>
            </w:pPr>
            <w:r>
              <w:rPr>
                <w:rFonts w:ascii="宋体" w:hAnsi="宋体" w:hint="eastAsia"/>
                <w:sz w:val="24"/>
              </w:rPr>
              <w:t>联 系 人：杨会芳</w:t>
            </w:r>
          </w:p>
          <w:p w:rsidR="00BD6A4E" w:rsidRDefault="008A22A5">
            <w:pPr>
              <w:spacing w:line="400" w:lineRule="exact"/>
              <w:ind w:firstLineChars="8" w:firstLine="19"/>
              <w:rPr>
                <w:rFonts w:ascii="宋体" w:hAnsi="宋体"/>
                <w:sz w:val="24"/>
              </w:rPr>
            </w:pPr>
            <w:r>
              <w:rPr>
                <w:rFonts w:ascii="宋体" w:hAnsi="宋体" w:hint="eastAsia"/>
                <w:sz w:val="24"/>
              </w:rPr>
              <w:t>电    话：13849880890</w:t>
            </w:r>
          </w:p>
        </w:tc>
      </w:tr>
      <w:tr w:rsidR="00BD6A4E">
        <w:trPr>
          <w:trHeight w:val="9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招标代理机构</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8" w:firstLine="19"/>
              <w:rPr>
                <w:rFonts w:ascii="宋体" w:hAnsi="宋体"/>
                <w:sz w:val="24"/>
              </w:rPr>
            </w:pPr>
            <w:r>
              <w:rPr>
                <w:rFonts w:ascii="宋体" w:hAnsi="宋体" w:hint="eastAsia"/>
                <w:sz w:val="24"/>
              </w:rPr>
              <w:t>代理机构：</w:t>
            </w:r>
            <w:r>
              <w:rPr>
                <w:rFonts w:hAnsi="宋体" w:cs="宋体" w:hint="eastAsia"/>
                <w:sz w:val="24"/>
                <w:szCs w:val="24"/>
              </w:rPr>
              <w:t>河南天扬工程项目管理有限公司</w:t>
            </w:r>
          </w:p>
          <w:p w:rsidR="00BD6A4E" w:rsidRDefault="008A22A5">
            <w:pPr>
              <w:spacing w:line="400" w:lineRule="exact"/>
              <w:ind w:firstLineChars="8" w:firstLine="19"/>
              <w:rPr>
                <w:rFonts w:ascii="宋体" w:hAnsi="宋体"/>
                <w:sz w:val="24"/>
              </w:rPr>
            </w:pPr>
            <w:r>
              <w:rPr>
                <w:rFonts w:ascii="宋体" w:hAnsi="宋体" w:hint="eastAsia"/>
                <w:sz w:val="24"/>
              </w:rPr>
              <w:t>联 系 人：刘 昕</w:t>
            </w:r>
          </w:p>
          <w:p w:rsidR="00BD6A4E" w:rsidRDefault="008A22A5">
            <w:pPr>
              <w:autoSpaceDE w:val="0"/>
              <w:autoSpaceDN w:val="0"/>
              <w:adjustRightInd w:val="0"/>
              <w:spacing w:line="400" w:lineRule="exact"/>
              <w:ind w:firstLineChars="0" w:firstLine="0"/>
              <w:outlineLvl w:val="0"/>
              <w:rPr>
                <w:rFonts w:ascii="宋体" w:hAnsi="宋体" w:cs="宋体"/>
                <w:sz w:val="24"/>
                <w:szCs w:val="24"/>
              </w:rPr>
            </w:pPr>
            <w:r>
              <w:rPr>
                <w:rFonts w:ascii="宋体" w:hAnsi="宋体" w:hint="eastAsia"/>
                <w:sz w:val="24"/>
              </w:rPr>
              <w:t>联系电话：18337476877</w:t>
            </w:r>
          </w:p>
        </w:tc>
      </w:tr>
      <w:tr w:rsidR="00BD6A4E">
        <w:trPr>
          <w:trHeight w:hRule="exact" w:val="659"/>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项目名称</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8" w:firstLine="19"/>
              <w:rPr>
                <w:rFonts w:ascii="宋体" w:hAnsi="宋体" w:cs="宋体"/>
                <w:sz w:val="24"/>
                <w:szCs w:val="24"/>
              </w:rPr>
            </w:pPr>
            <w:r>
              <w:rPr>
                <w:rFonts w:hAnsi="宋体" w:cs="宋体" w:hint="eastAsia"/>
                <w:sz w:val="24"/>
                <w:szCs w:val="24"/>
              </w:rPr>
              <w:t>建安区高铁北站人工湿地勘察设计费</w:t>
            </w:r>
          </w:p>
        </w:tc>
      </w:tr>
      <w:tr w:rsidR="00BD6A4E">
        <w:trPr>
          <w:trHeight w:hRule="exact" w:val="97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1.1.4</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建设地点</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hint="eastAsia"/>
                <w:bCs/>
                <w:sz w:val="24"/>
              </w:rPr>
              <w:t>建设地点位于许昌高铁北站组团经济综合试验区污水处理厂东南侧，老潩河以西，郑合高铁线路以东，新元大道以南的地块</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1.2.1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资金来源</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财政资金</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1.2.2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资金落实情况</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已落实</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1.3.1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招标范围</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jc w:val="both"/>
              <w:outlineLvl w:val="0"/>
              <w:rPr>
                <w:rFonts w:ascii="宋体" w:hAnsi="宋体" w:cs="宋体"/>
                <w:sz w:val="24"/>
                <w:szCs w:val="24"/>
              </w:rPr>
            </w:pPr>
            <w:r>
              <w:rPr>
                <w:rFonts w:ascii="宋体" w:hAnsi="宋体" w:cs="宋体" w:hint="eastAsia"/>
                <w:sz w:val="24"/>
                <w:szCs w:val="24"/>
              </w:rPr>
              <w:t>本项目方案和施工图设计及相关服务工作等。</w:t>
            </w:r>
          </w:p>
        </w:tc>
      </w:tr>
      <w:tr w:rsidR="00BD6A4E">
        <w:trPr>
          <w:trHeight w:val="624"/>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1.3.2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标段划分</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本次招标分为一个设计标段</w:t>
            </w:r>
          </w:p>
        </w:tc>
      </w:tr>
      <w:tr w:rsidR="00BD6A4E">
        <w:trPr>
          <w:trHeight w:hRule="exact" w:val="50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1.3.3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460" w:lineRule="exact"/>
              <w:ind w:firstLine="480"/>
              <w:rPr>
                <w:rFonts w:ascii="宋体" w:hAnsi="宋体" w:cs="宋体"/>
                <w:sz w:val="24"/>
                <w:szCs w:val="24"/>
              </w:rPr>
            </w:pPr>
            <w:r>
              <w:rPr>
                <w:rFonts w:ascii="宋体" w:hAnsi="宋体" w:cs="宋体" w:hint="eastAsia"/>
                <w:sz w:val="24"/>
                <w:szCs w:val="24"/>
              </w:rPr>
              <w:t>设计周期</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30日历天</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1.3.4</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rPr>
              <w:t>质量要求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符合国家现行设计规范、规程、规定、标准的要求(合格)</w:t>
            </w:r>
          </w:p>
        </w:tc>
      </w:tr>
      <w:tr w:rsidR="00BD6A4E">
        <w:trPr>
          <w:trHeight w:val="26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1.4.1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投标人资质条件</w:t>
            </w:r>
          </w:p>
        </w:tc>
        <w:tc>
          <w:tcPr>
            <w:tcW w:w="7157" w:type="dxa"/>
            <w:tcBorders>
              <w:top w:val="single" w:sz="4" w:space="0" w:color="auto"/>
              <w:left w:val="single" w:sz="4" w:space="0" w:color="auto"/>
              <w:bottom w:val="single" w:sz="4" w:space="0" w:color="auto"/>
              <w:right w:val="single" w:sz="4" w:space="0" w:color="auto"/>
            </w:tcBorders>
          </w:tcPr>
          <w:p w:rsidR="003D3E57" w:rsidRDefault="003D3E57" w:rsidP="003D3E57">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1、投标人应具备独立法人资格，具有合格有效的企业法人营业执照。</w:t>
            </w:r>
          </w:p>
          <w:p w:rsidR="003D3E57" w:rsidRDefault="003D3E57" w:rsidP="003D3E57">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2、投标人须具备建设行政主管部门颁发的工程设计环境工程（水污染防治工程）专项乙级及以上资质和工程设计市政行业排水工程专业乙级及以上资质或具备工程设计综合资质甲级，并且同时具备工程勘察岩土工程专业乙级及以上资质，并在人员、设备、资金等方面具有相应的能力。拟派项目负责人须具备注册公用设备工程师（给水排水）及相关专业高级工程师及以上职称证书。</w:t>
            </w:r>
          </w:p>
          <w:p w:rsidR="003D3E57" w:rsidRDefault="003D3E57" w:rsidP="003D3E57">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3、投标人业绩要求：投标人须提供一项人工湿地的设计项目或者人工湿地的咨询项目业绩(咨询项目包括项目前期规划、可研</w:t>
            </w:r>
            <w:r>
              <w:rPr>
                <w:rFonts w:ascii="宋体" w:hAnsi="宋体" w:cs="宋体" w:hint="eastAsia"/>
                <w:sz w:val="24"/>
                <w:szCs w:val="24"/>
              </w:rPr>
              <w:lastRenderedPageBreak/>
              <w:t>报告、实施方案），以2017年1月1日以来合同或中标通知书为准。</w:t>
            </w:r>
          </w:p>
          <w:p w:rsidR="003D3E57" w:rsidRDefault="003D3E57" w:rsidP="003D3E57">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4</w:t>
            </w:r>
            <w:r>
              <w:rPr>
                <w:rFonts w:hAnsi="宋体" w:cs="宋体" w:hint="eastAsia"/>
                <w:color w:val="000000" w:themeColor="text1"/>
                <w:sz w:val="24"/>
                <w:szCs w:val="24"/>
              </w:rPr>
              <w:t>、投标人未被“信用中国”</w:t>
            </w:r>
            <w:r>
              <w:rPr>
                <w:rFonts w:hAnsi="宋体" w:cs="宋体"/>
                <w:color w:val="000000" w:themeColor="text1"/>
                <w:sz w:val="24"/>
                <w:szCs w:val="24"/>
              </w:rPr>
              <w:t>网站（</w:t>
            </w:r>
            <w:r>
              <w:rPr>
                <w:rFonts w:hAnsi="宋体" w:cs="宋体"/>
                <w:color w:val="000000" w:themeColor="text1"/>
                <w:sz w:val="24"/>
                <w:szCs w:val="24"/>
              </w:rPr>
              <w:t>www.creditchina.gov.cn</w:t>
            </w:r>
            <w:r>
              <w:rPr>
                <w:rFonts w:hAnsi="宋体" w:cs="宋体"/>
                <w:color w:val="000000" w:themeColor="text1"/>
                <w:sz w:val="24"/>
                <w:szCs w:val="24"/>
              </w:rPr>
              <w:t>）</w:t>
            </w:r>
            <w:r>
              <w:rPr>
                <w:rFonts w:hAnsi="宋体" w:cs="宋体" w:hint="eastAsia"/>
                <w:color w:val="000000" w:themeColor="text1"/>
                <w:sz w:val="24"/>
                <w:szCs w:val="24"/>
              </w:rPr>
              <w:t>列入失信被执行人、重大税收违法案件当事人名单，未被“信用河南”网站（</w:t>
            </w:r>
            <w:r>
              <w:rPr>
                <w:rFonts w:hAnsi="宋体" w:cs="宋体" w:hint="eastAsia"/>
                <w:color w:val="000000" w:themeColor="text1"/>
                <w:sz w:val="24"/>
                <w:szCs w:val="24"/>
              </w:rPr>
              <w:t>www.xyhn.gov.cn</w:t>
            </w:r>
            <w:r>
              <w:rPr>
                <w:rFonts w:hAnsi="宋体" w:cs="宋体" w:hint="eastAsia"/>
                <w:color w:val="000000" w:themeColor="text1"/>
                <w:sz w:val="24"/>
                <w:szCs w:val="24"/>
              </w:rPr>
              <w:t>）信用信息栏列入黑名单，以及未被“国家企业信用信息公示系统”</w:t>
            </w:r>
            <w:r>
              <w:rPr>
                <w:rFonts w:hAnsi="宋体" w:cs="宋体"/>
                <w:color w:val="000000" w:themeColor="text1"/>
                <w:sz w:val="24"/>
                <w:szCs w:val="24"/>
              </w:rPr>
              <w:t>网站（</w:t>
            </w:r>
            <w:r>
              <w:rPr>
                <w:rFonts w:hAnsi="宋体" w:cs="宋体"/>
                <w:color w:val="000000" w:themeColor="text1"/>
                <w:sz w:val="24"/>
                <w:szCs w:val="24"/>
              </w:rPr>
              <w:t>www.gsxt.gov.cn</w:t>
            </w:r>
            <w:r>
              <w:rPr>
                <w:rFonts w:hAnsi="宋体" w:cs="宋体"/>
                <w:color w:val="000000" w:themeColor="text1"/>
                <w:sz w:val="24"/>
                <w:szCs w:val="24"/>
              </w:rPr>
              <w:t>）</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rsidR="003D3E57" w:rsidRDefault="003D3E57" w:rsidP="003D3E57">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rsidR="003D3E57" w:rsidRDefault="003D3E57" w:rsidP="003D3E57">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5</w:t>
            </w:r>
            <w:r>
              <w:rPr>
                <w:rFonts w:hAnsi="宋体" w:cs="宋体" w:hint="eastAsia"/>
                <w:sz w:val="24"/>
                <w:szCs w:val="24"/>
              </w:rPr>
              <w:t>、不接受联合体投标。</w:t>
            </w:r>
          </w:p>
          <w:p w:rsidR="00BD6A4E" w:rsidRDefault="003D3E57" w:rsidP="003D3E57">
            <w:pPr>
              <w:autoSpaceDE w:val="0"/>
              <w:autoSpaceDN w:val="0"/>
              <w:adjustRightInd w:val="0"/>
              <w:spacing w:line="420" w:lineRule="exact"/>
              <w:ind w:firstLineChars="150" w:firstLine="360"/>
              <w:jc w:val="both"/>
              <w:outlineLvl w:val="0"/>
              <w:rPr>
                <w:rFonts w:ascii="宋体" w:hAnsi="宋体" w:cs="宋体"/>
                <w:color w:val="00B0F0"/>
                <w:sz w:val="24"/>
                <w:szCs w:val="24"/>
              </w:rPr>
            </w:pPr>
            <w:r>
              <w:rPr>
                <w:rFonts w:hAnsi="宋体" w:cs="宋体" w:hint="eastAsia"/>
                <w:sz w:val="24"/>
                <w:szCs w:val="24"/>
              </w:rPr>
              <w:t>6</w:t>
            </w:r>
            <w:r>
              <w:rPr>
                <w:rFonts w:hAnsi="宋体" w:cs="宋体" w:hint="eastAsia"/>
                <w:sz w:val="24"/>
                <w:szCs w:val="24"/>
              </w:rPr>
              <w:t>、本次招标实行资格后审。</w:t>
            </w:r>
          </w:p>
        </w:tc>
      </w:tr>
      <w:tr w:rsidR="00BD6A4E">
        <w:trPr>
          <w:trHeight w:val="662"/>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lastRenderedPageBreak/>
              <w:t>1.4.2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是否接受</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联合体投标</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不接受</w:t>
            </w:r>
          </w:p>
        </w:tc>
      </w:tr>
      <w:tr w:rsidR="00BD6A4E">
        <w:trPr>
          <w:trHeight w:val="6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1.4.3</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投标人不得存在的其他情形</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详见招标文件</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1.9.1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踏勘现场</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不组织</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1.10.1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投标预备会</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rPr>
              <w:t>不召开</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1.11.1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分     包</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不允许</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1.12.1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实质性要求和条件</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详见招标文件</w:t>
            </w:r>
          </w:p>
        </w:tc>
      </w:tr>
      <w:tr w:rsidR="00BD6A4E">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1.12.3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偏     差</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pStyle w:val="30"/>
              <w:spacing w:line="400" w:lineRule="exact"/>
              <w:ind w:firstLineChars="0" w:firstLine="0"/>
              <w:rPr>
                <w:rFonts w:hAnsi="宋体" w:cs="宋体"/>
                <w:szCs w:val="24"/>
              </w:rPr>
            </w:pPr>
            <w:r>
              <w:rPr>
                <w:rFonts w:hAnsi="宋体" w:cs="宋体" w:hint="eastAsia"/>
                <w:szCs w:val="24"/>
              </w:rPr>
              <w:t>不允许</w:t>
            </w:r>
          </w:p>
        </w:tc>
      </w:tr>
      <w:tr w:rsidR="00BD6A4E">
        <w:trPr>
          <w:trHeight w:val="72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构成招标文件</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的其他材料</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rPr>
                <w:rFonts w:ascii="宋体" w:hAnsi="宋体" w:cs="宋体"/>
                <w:sz w:val="24"/>
                <w:szCs w:val="24"/>
              </w:rPr>
            </w:pPr>
            <w:r>
              <w:rPr>
                <w:rFonts w:ascii="宋体" w:hAnsi="宋体" w:cs="宋体" w:hint="eastAsia"/>
                <w:sz w:val="24"/>
                <w:szCs w:val="24"/>
              </w:rPr>
              <w:t>经备案的答疑纪要、招标文件的补充和修改文件（如有）。</w:t>
            </w:r>
          </w:p>
        </w:tc>
      </w:tr>
      <w:tr w:rsidR="00BD6A4E">
        <w:trPr>
          <w:trHeight w:val="72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招标文件的获取</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rPr>
                <w:rFonts w:ascii="宋体" w:hAnsi="宋体" w:cs="宋体"/>
                <w:sz w:val="24"/>
                <w:szCs w:val="24"/>
              </w:rPr>
            </w:pPr>
            <w:r>
              <w:rPr>
                <w:rFonts w:ascii="宋体" w:hAnsi="宋体" w:cs="宋体" w:hint="eastAsia"/>
                <w:sz w:val="24"/>
                <w:szCs w:val="24"/>
              </w:rPr>
              <w:t>招标文件获取方式：报名截止日前均可在全国公共资源交易平台（河南省·许昌市）自行下载。</w:t>
            </w:r>
          </w:p>
        </w:tc>
      </w:tr>
      <w:tr w:rsidR="00BD6A4E">
        <w:trPr>
          <w:trHeight w:val="77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2.2.1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投标人要求澄清</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rPr>
                <w:rFonts w:ascii="宋体" w:hAnsi="宋体" w:cs="宋体"/>
                <w:sz w:val="24"/>
                <w:szCs w:val="24"/>
              </w:rPr>
            </w:pPr>
            <w:r>
              <w:rPr>
                <w:rFonts w:hAnsi="宋体" w:hint="eastAsia"/>
                <w:bCs/>
                <w:sz w:val="24"/>
              </w:rPr>
              <w:t>潜在投标人或者其他利害关系人对招标文件有异议的，应当在投标截止时间</w:t>
            </w:r>
            <w:r>
              <w:rPr>
                <w:rFonts w:hAnsi="宋体" w:hint="eastAsia"/>
                <w:bCs/>
                <w:sz w:val="24"/>
              </w:rPr>
              <w:t>10</w:t>
            </w:r>
            <w:r>
              <w:rPr>
                <w:rFonts w:hAnsi="宋体" w:hint="eastAsia"/>
                <w:bCs/>
                <w:sz w:val="24"/>
              </w:rPr>
              <w:t>日前提出。招标人应当自收到异议之日起</w:t>
            </w:r>
            <w:r>
              <w:rPr>
                <w:rFonts w:hAnsi="宋体" w:hint="eastAsia"/>
                <w:bCs/>
                <w:sz w:val="24"/>
              </w:rPr>
              <w:t>3</w:t>
            </w:r>
            <w:r>
              <w:rPr>
                <w:rFonts w:hAnsi="宋体" w:hint="eastAsia"/>
                <w:bCs/>
                <w:sz w:val="24"/>
              </w:rPr>
              <w:t>日内作出答复。</w:t>
            </w:r>
          </w:p>
        </w:tc>
      </w:tr>
      <w:tr w:rsidR="00BD6A4E">
        <w:trPr>
          <w:trHeight w:val="672"/>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2.2.2</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招标文件澄清</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发出的形式</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rPr>
              <w:t>递交投标文件截止之日15日前通过公共资源交易系统电子平台发出</w:t>
            </w:r>
          </w:p>
        </w:tc>
      </w:tr>
      <w:tr w:rsidR="00BD6A4E">
        <w:trPr>
          <w:trHeight w:val="75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2.2.3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投标人确认收到</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招标文件澄清</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w:t>
            </w:r>
          </w:p>
        </w:tc>
      </w:tr>
      <w:tr w:rsidR="00BD6A4E">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lastRenderedPageBreak/>
              <w:t>2.3.1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招标文件修改</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发出的形式</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发布在《全国公共资源交易平台（河南省·许昌市）》网站。</w:t>
            </w:r>
          </w:p>
        </w:tc>
      </w:tr>
      <w:tr w:rsidR="00BD6A4E">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2.3.2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投标人确认收到</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招标文件修改</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w:t>
            </w:r>
          </w:p>
        </w:tc>
      </w:tr>
      <w:tr w:rsidR="00BD6A4E">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3.1.1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构成投标文件</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的其他材料</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rPr>
                <w:rFonts w:ascii="宋体" w:hAnsi="宋体" w:cs="宋体"/>
                <w:sz w:val="24"/>
                <w:szCs w:val="24"/>
              </w:rPr>
            </w:pPr>
            <w:r>
              <w:rPr>
                <w:rFonts w:ascii="宋体" w:hAnsi="宋体" w:cs="宋体" w:hint="eastAsia"/>
                <w:sz w:val="24"/>
                <w:szCs w:val="24"/>
              </w:rPr>
              <w:t>详见招标文件</w:t>
            </w:r>
          </w:p>
        </w:tc>
      </w:tr>
      <w:tr w:rsidR="00BD6A4E">
        <w:trPr>
          <w:trHeight w:val="5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3.2.3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招标控制价</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cs="宋体"/>
                <w:sz w:val="24"/>
                <w:szCs w:val="24"/>
              </w:rPr>
            </w:pPr>
            <w:r>
              <w:rPr>
                <w:rFonts w:ascii="宋体" w:hAnsi="宋体" w:cs="宋体" w:hint="eastAsia"/>
                <w:b/>
                <w:bCs/>
                <w:sz w:val="24"/>
                <w:szCs w:val="24"/>
              </w:rPr>
              <w:t>招标控制价：629200.00元。不得高于“招标控制价”。</w:t>
            </w:r>
          </w:p>
        </w:tc>
      </w:tr>
      <w:tr w:rsidR="00BD6A4E">
        <w:trPr>
          <w:trHeight w:val="62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3.2.4</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投标报价的</w:t>
            </w:r>
          </w:p>
          <w:p w:rsidR="00BD6A4E" w:rsidRDefault="008A22A5">
            <w:pPr>
              <w:spacing w:line="360" w:lineRule="exact"/>
              <w:ind w:firstLineChars="0" w:firstLine="0"/>
              <w:jc w:val="center"/>
              <w:rPr>
                <w:rFonts w:ascii="宋体" w:hAnsi="宋体" w:cs="宋体"/>
                <w:sz w:val="24"/>
                <w:szCs w:val="24"/>
              </w:rPr>
            </w:pPr>
            <w:r>
              <w:rPr>
                <w:rFonts w:ascii="宋体" w:hAnsi="宋体" w:cs="宋体" w:hint="eastAsia"/>
                <w:sz w:val="24"/>
                <w:szCs w:val="24"/>
              </w:rPr>
              <w:t>其他要求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cs="宋体"/>
                <w:sz w:val="24"/>
                <w:szCs w:val="24"/>
              </w:rPr>
            </w:pPr>
            <w:r>
              <w:rPr>
                <w:rFonts w:ascii="宋体" w:hAnsi="宋体" w:cs="宋体" w:hint="eastAsia"/>
                <w:sz w:val="24"/>
                <w:szCs w:val="24"/>
              </w:rPr>
              <w:t>详见招标文件</w:t>
            </w:r>
          </w:p>
        </w:tc>
      </w:tr>
      <w:tr w:rsidR="00BD6A4E">
        <w:trPr>
          <w:trHeight w:val="62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3.3.1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投标有效期</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在投标文件递交截止时间结束后60天内。</w:t>
            </w:r>
          </w:p>
        </w:tc>
      </w:tr>
      <w:tr w:rsidR="00BD6A4E">
        <w:trPr>
          <w:trHeight w:val="668"/>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3.4.1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100" w:firstLine="240"/>
              <w:jc w:val="both"/>
              <w:rPr>
                <w:rFonts w:ascii="宋体" w:hAnsi="宋体" w:cs="宋体"/>
                <w:sz w:val="24"/>
                <w:szCs w:val="24"/>
              </w:rPr>
            </w:pPr>
            <w:r>
              <w:rPr>
                <w:rFonts w:ascii="宋体" w:hAnsi="宋体" w:cs="宋体" w:hint="eastAsia"/>
                <w:sz w:val="24"/>
                <w:szCs w:val="24"/>
              </w:rPr>
              <w:t>投标保证金</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rPr>
                <w:rFonts w:ascii="宋体" w:hAnsi="宋体" w:cs="宋体"/>
                <w:sz w:val="24"/>
                <w:szCs w:val="24"/>
              </w:rPr>
            </w:pPr>
            <w:r>
              <w:rPr>
                <w:rFonts w:hAnsi="宋体" w:cs="仿宋_GB2312" w:hint="eastAsia"/>
                <w:sz w:val="24"/>
              </w:rPr>
              <w:t>见附表</w:t>
            </w:r>
          </w:p>
        </w:tc>
      </w:tr>
      <w:tr w:rsidR="00BD6A4E">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3.5.2</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近年财务状况</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的年份要求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近年，指2016、2017、2018年。</w:t>
            </w:r>
            <w:r>
              <w:rPr>
                <w:rFonts w:hAnsi="宋体" w:cs="宋体" w:hint="eastAsia"/>
                <w:sz w:val="24"/>
              </w:rPr>
              <w:t>（若公司成立未满三年，需提供自成立以来的财务状况）。</w:t>
            </w:r>
          </w:p>
        </w:tc>
      </w:tr>
      <w:tr w:rsidR="00BD6A4E">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3.5.3</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近年完成的类似项目情况的时间要求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color w:val="00B0F0"/>
                <w:sz w:val="24"/>
                <w:szCs w:val="24"/>
              </w:rPr>
            </w:pPr>
            <w:r>
              <w:rPr>
                <w:rFonts w:ascii="宋体" w:hAnsi="宋体" w:cs="宋体" w:hint="eastAsia"/>
                <w:color w:val="000000" w:themeColor="text1"/>
                <w:sz w:val="24"/>
                <w:szCs w:val="24"/>
              </w:rPr>
              <w:t>2017年1月1日以来（以合同签订时间为准）</w:t>
            </w:r>
          </w:p>
        </w:tc>
      </w:tr>
      <w:tr w:rsidR="00BD6A4E">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3.5.5</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400" w:lineRule="exact"/>
              <w:ind w:firstLineChars="0" w:firstLine="0"/>
              <w:jc w:val="center"/>
              <w:rPr>
                <w:rFonts w:ascii="宋体" w:hAnsi="宋体" w:cs="宋体"/>
                <w:spacing w:val="-11"/>
                <w:sz w:val="24"/>
                <w:szCs w:val="24"/>
              </w:rPr>
            </w:pPr>
            <w:r>
              <w:rPr>
                <w:rFonts w:ascii="宋体" w:hAnsi="宋体" w:cs="宋体" w:hint="eastAsia"/>
                <w:spacing w:val="-11"/>
                <w:sz w:val="24"/>
                <w:szCs w:val="24"/>
              </w:rPr>
              <w:t>近年发生的诉讼及</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pacing w:val="-11"/>
                <w:sz w:val="24"/>
                <w:szCs w:val="24"/>
              </w:rPr>
              <w:t>仲裁情况的时间要求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w:t>
            </w:r>
          </w:p>
        </w:tc>
      </w:tr>
      <w:tr w:rsidR="00BD6A4E">
        <w:trPr>
          <w:trHeight w:val="6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3.6.1</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是否允许递交</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备选投标方案</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不允许</w:t>
            </w:r>
          </w:p>
        </w:tc>
      </w:tr>
      <w:tr w:rsidR="00BD6A4E">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3.7.3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投标文件份数</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Pr="003F6726" w:rsidRDefault="008A22A5" w:rsidP="008A22A5">
            <w:pPr>
              <w:autoSpaceDE w:val="0"/>
              <w:autoSpaceDN w:val="0"/>
              <w:adjustRightInd w:val="0"/>
              <w:spacing w:line="360" w:lineRule="auto"/>
              <w:ind w:firstLineChars="8" w:firstLine="19"/>
              <w:rPr>
                <w:rFonts w:hAnsi="宋体" w:cs="宋体"/>
                <w:sz w:val="24"/>
              </w:rPr>
            </w:pPr>
            <w:r w:rsidRPr="003F6726">
              <w:rPr>
                <w:rFonts w:hAnsi="宋体" w:cs="宋体" w:hint="eastAsia"/>
                <w:sz w:val="24"/>
              </w:rPr>
              <w:t>电子投标文件</w:t>
            </w:r>
          </w:p>
          <w:p w:rsidR="00BD6A4E" w:rsidRPr="003F6726" w:rsidRDefault="008A22A5" w:rsidP="003D3E57">
            <w:pPr>
              <w:autoSpaceDE w:val="0"/>
              <w:autoSpaceDN w:val="0"/>
              <w:adjustRightInd w:val="0"/>
              <w:spacing w:line="360" w:lineRule="auto"/>
              <w:ind w:firstLine="480"/>
              <w:rPr>
                <w:rFonts w:hAnsi="宋体" w:cs="宋体"/>
                <w:sz w:val="24"/>
              </w:rPr>
            </w:pPr>
            <w:r w:rsidRPr="003F6726">
              <w:rPr>
                <w:rFonts w:hAnsi="宋体" w:cs="宋体" w:hint="eastAsia"/>
                <w:sz w:val="24"/>
              </w:rPr>
              <w:t>成功上传至【全国公共资源交易平台（河南省·许昌市）】公共资源交易系统电子投标文件</w:t>
            </w:r>
            <w:r w:rsidRPr="003F6726">
              <w:rPr>
                <w:rFonts w:hAnsi="宋体" w:cs="宋体" w:hint="eastAsia"/>
                <w:sz w:val="24"/>
              </w:rPr>
              <w:t>1</w:t>
            </w:r>
            <w:r w:rsidRPr="003F6726">
              <w:rPr>
                <w:rFonts w:hAnsi="宋体" w:cs="宋体" w:hint="eastAsia"/>
                <w:sz w:val="24"/>
              </w:rPr>
              <w:t>份</w:t>
            </w:r>
            <w:r w:rsidRPr="003F6726">
              <w:rPr>
                <w:rFonts w:hAnsi="宋体" w:cs="宋体" w:hint="eastAsia"/>
                <w:sz w:val="24"/>
                <w:szCs w:val="20"/>
              </w:rPr>
              <w:t>（文件格式为：</w:t>
            </w:r>
            <w:r w:rsidRPr="003F6726">
              <w:rPr>
                <w:rFonts w:hAnsi="宋体" w:cs="宋体" w:hint="eastAsia"/>
                <w:sz w:val="24"/>
                <w:szCs w:val="20"/>
              </w:rPr>
              <w:t>XX</w:t>
            </w:r>
            <w:r w:rsidRPr="003F6726">
              <w:rPr>
                <w:rFonts w:hAnsi="宋体" w:cs="宋体" w:hint="eastAsia"/>
                <w:sz w:val="24"/>
                <w:szCs w:val="20"/>
              </w:rPr>
              <w:t>公司</w:t>
            </w:r>
            <w:r w:rsidRPr="003F6726">
              <w:rPr>
                <w:rFonts w:hAnsi="宋体" w:cs="宋体" w:hint="eastAsia"/>
                <w:sz w:val="24"/>
                <w:szCs w:val="20"/>
              </w:rPr>
              <w:t>XXX</w:t>
            </w:r>
            <w:r w:rsidRPr="003F6726">
              <w:rPr>
                <w:rFonts w:hAnsi="宋体" w:cs="宋体" w:hint="eastAsia"/>
                <w:sz w:val="24"/>
                <w:szCs w:val="20"/>
              </w:rPr>
              <w:t>项目编号</w:t>
            </w:r>
            <w:r w:rsidRPr="003F6726">
              <w:rPr>
                <w:rFonts w:hAnsi="宋体" w:cs="宋体" w:hint="eastAsia"/>
                <w:sz w:val="24"/>
                <w:szCs w:val="20"/>
              </w:rPr>
              <w:t>.file</w:t>
            </w:r>
            <w:r w:rsidRPr="003F6726">
              <w:rPr>
                <w:rFonts w:hAnsi="宋体" w:cs="宋体" w:hint="eastAsia"/>
                <w:sz w:val="24"/>
                <w:szCs w:val="20"/>
              </w:rPr>
              <w:t>）</w:t>
            </w:r>
            <w:r w:rsidRPr="003F6726">
              <w:rPr>
                <w:rFonts w:hAnsi="宋体" w:cs="宋体" w:hint="eastAsia"/>
                <w:sz w:val="24"/>
              </w:rPr>
              <w:t>。</w:t>
            </w:r>
          </w:p>
          <w:p w:rsidR="00BD6A4E" w:rsidRDefault="008A22A5">
            <w:pPr>
              <w:spacing w:line="360" w:lineRule="auto"/>
              <w:ind w:firstLine="480"/>
              <w:rPr>
                <w:rFonts w:hAnsi="宋体" w:cs="宋体"/>
                <w:sz w:val="24"/>
              </w:rPr>
            </w:pPr>
            <w:r w:rsidRPr="003F6726">
              <w:rPr>
                <w:rFonts w:ascii="等线" w:eastAsia="等线" w:hAnsi="等线" w:hint="eastAsia"/>
                <w:b/>
                <w:sz w:val="24"/>
                <w:szCs w:val="24"/>
              </w:rPr>
              <w:t>注:</w:t>
            </w:r>
            <w:r w:rsidRPr="003F6726">
              <w:rPr>
                <w:rFonts w:hAnsi="宋体" w:hint="eastAsia"/>
                <w:b/>
                <w:sz w:val="24"/>
                <w:szCs w:val="24"/>
              </w:rPr>
              <w:t>投标人提交的电子投标文件，必须是通过</w:t>
            </w:r>
            <w:r>
              <w:rPr>
                <w:rFonts w:ascii="等线" w:eastAsia="等线" w:hAnsi="等线" w:hint="eastAsia"/>
                <w:b/>
                <w:color w:val="000000" w:themeColor="text1"/>
                <w:sz w:val="24"/>
                <w:szCs w:val="24"/>
              </w:rPr>
              <w:t>“</w:t>
            </w:r>
            <w:r>
              <w:rPr>
                <w:rFonts w:hAnsi="宋体" w:hint="eastAsia"/>
                <w:b/>
                <w:color w:val="000000" w:themeColor="text1"/>
                <w:sz w:val="24"/>
                <w:szCs w:val="24"/>
              </w:rPr>
              <w:t>许昌投标文件制作系统</w:t>
            </w:r>
            <w:r>
              <w:rPr>
                <w:rFonts w:hAnsi="宋体" w:hint="eastAsia"/>
                <w:b/>
                <w:color w:val="000000" w:themeColor="text1"/>
                <w:sz w:val="24"/>
                <w:szCs w:val="24"/>
              </w:rPr>
              <w:t>SEARUNV1.1</w:t>
            </w:r>
            <w:r>
              <w:rPr>
                <w:rFonts w:ascii="等线" w:eastAsia="等线" w:hAnsi="等线" w:hint="eastAsia"/>
                <w:b/>
                <w:color w:val="000000" w:themeColor="text1"/>
                <w:sz w:val="24"/>
                <w:szCs w:val="24"/>
              </w:rPr>
              <w:t>”</w:t>
            </w:r>
            <w:r>
              <w:rPr>
                <w:rFonts w:hAnsi="宋体" w:hint="eastAsia"/>
                <w:b/>
                <w:color w:val="000000" w:themeColor="text1"/>
                <w:sz w:val="24"/>
                <w:szCs w:val="24"/>
              </w:rPr>
              <w:t>制作，</w:t>
            </w:r>
            <w:r>
              <w:rPr>
                <w:rFonts w:ascii="等线" w:eastAsia="等线" w:hAnsi="等线" w:hint="eastAsia"/>
                <w:b/>
                <w:color w:val="000000" w:themeColor="text1"/>
                <w:sz w:val="24"/>
                <w:szCs w:val="24"/>
              </w:rPr>
              <w:t>并</w:t>
            </w:r>
            <w:r>
              <w:rPr>
                <w:rFonts w:hAnsi="宋体" w:hint="eastAsia"/>
                <w:b/>
                <w:sz w:val="24"/>
                <w:szCs w:val="24"/>
              </w:rPr>
              <w:t>经过签章和加密后生成的电子投标文件。</w:t>
            </w:r>
          </w:p>
        </w:tc>
      </w:tr>
      <w:tr w:rsidR="00BD6A4E">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3.7.4</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420" w:lineRule="exact"/>
              <w:ind w:firstLineChars="0" w:firstLine="0"/>
              <w:jc w:val="center"/>
              <w:rPr>
                <w:rFonts w:hAnsi="宋体" w:cs="宋体"/>
                <w:sz w:val="24"/>
              </w:rPr>
            </w:pPr>
            <w:r>
              <w:rPr>
                <w:rFonts w:hAnsi="宋体" w:cs="宋体" w:hint="eastAsia"/>
                <w:sz w:val="24"/>
              </w:rPr>
              <w:t>本项目是否采用</w:t>
            </w:r>
          </w:p>
          <w:p w:rsidR="00BD6A4E" w:rsidRDefault="008A22A5">
            <w:pPr>
              <w:autoSpaceDE w:val="0"/>
              <w:autoSpaceDN w:val="0"/>
              <w:adjustRightInd w:val="0"/>
              <w:spacing w:line="420" w:lineRule="exact"/>
              <w:ind w:firstLineChars="0" w:firstLine="0"/>
              <w:jc w:val="center"/>
              <w:rPr>
                <w:rFonts w:hAnsi="宋体" w:cs="黑体"/>
                <w:sz w:val="24"/>
              </w:rPr>
            </w:pPr>
            <w:r>
              <w:rPr>
                <w:rFonts w:hAnsi="宋体" w:cs="宋体" w:hint="eastAsia"/>
                <w:sz w:val="24"/>
              </w:rPr>
              <w:t>不见面开标</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60" w:lineRule="auto"/>
              <w:ind w:firstLineChars="0" w:firstLine="0"/>
              <w:jc w:val="both"/>
              <w:rPr>
                <w:rFonts w:ascii="新宋体" w:eastAsia="新宋体" w:hAnsi="新宋体"/>
                <w:sz w:val="24"/>
              </w:rPr>
            </w:pPr>
            <w:r>
              <w:rPr>
                <w:rFonts w:hAnsi="宋体" w:cs="宋体" w:hint="eastAsia"/>
                <w:sz w:val="24"/>
              </w:rPr>
              <w:t>本项目采用不见面开标。</w:t>
            </w:r>
          </w:p>
        </w:tc>
      </w:tr>
      <w:tr w:rsidR="00BD6A4E">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lastRenderedPageBreak/>
              <w:t>3.7.5</w:t>
            </w:r>
          </w:p>
        </w:tc>
        <w:tc>
          <w:tcPr>
            <w:tcW w:w="2250" w:type="dxa"/>
            <w:tcBorders>
              <w:top w:val="single" w:sz="4" w:space="0" w:color="auto"/>
              <w:left w:val="single" w:sz="4" w:space="0" w:color="auto"/>
              <w:bottom w:val="single" w:sz="4" w:space="0" w:color="auto"/>
              <w:right w:val="single" w:sz="4" w:space="0" w:color="auto"/>
            </w:tcBorders>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投标文件所附证书证件要求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与原件一致的原件扫描件（或图片），并加盖公章。</w:t>
            </w:r>
          </w:p>
        </w:tc>
      </w:tr>
      <w:tr w:rsidR="00BD6A4E">
        <w:trPr>
          <w:trHeight w:val="62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3.7.6</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签字或盖章要求</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288" w:lineRule="auto"/>
              <w:ind w:firstLineChars="0" w:firstLine="0"/>
              <w:jc w:val="center"/>
              <w:rPr>
                <w:rFonts w:ascii="宋体" w:hAnsi="宋体" w:cs="宋体"/>
                <w:sz w:val="24"/>
                <w:szCs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D6A4E">
        <w:trPr>
          <w:trHeight w:val="618"/>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4.2.1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投标截止时间</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hint="eastAsia"/>
                <w:sz w:val="24"/>
              </w:rPr>
              <w:t>2020</w:t>
            </w:r>
            <w:r>
              <w:rPr>
                <w:rFonts w:hint="eastAsia"/>
                <w:sz w:val="24"/>
              </w:rPr>
              <w:t>年</w:t>
            </w:r>
            <w:r>
              <w:rPr>
                <w:rFonts w:hint="eastAsia"/>
                <w:sz w:val="24"/>
              </w:rPr>
              <w:t>3</w:t>
            </w:r>
            <w:r>
              <w:rPr>
                <w:rFonts w:hint="eastAsia"/>
                <w:sz w:val="24"/>
              </w:rPr>
              <w:t>月</w:t>
            </w:r>
            <w:r>
              <w:rPr>
                <w:rFonts w:hint="eastAsia"/>
                <w:sz w:val="24"/>
              </w:rPr>
              <w:t>19</w:t>
            </w:r>
            <w:r>
              <w:rPr>
                <w:rFonts w:hint="eastAsia"/>
                <w:sz w:val="24"/>
              </w:rPr>
              <w:t>日</w:t>
            </w:r>
            <w:r>
              <w:rPr>
                <w:rFonts w:hint="eastAsia"/>
                <w:sz w:val="24"/>
              </w:rPr>
              <w:t xml:space="preserve"> 9 </w:t>
            </w:r>
            <w:r>
              <w:rPr>
                <w:rFonts w:hint="eastAsia"/>
                <w:sz w:val="24"/>
              </w:rPr>
              <w:t>时</w:t>
            </w:r>
            <w:r>
              <w:rPr>
                <w:rFonts w:hint="eastAsia"/>
                <w:sz w:val="24"/>
              </w:rPr>
              <w:t xml:space="preserve"> 30 </w:t>
            </w:r>
            <w:r>
              <w:rPr>
                <w:rFonts w:hint="eastAsia"/>
                <w:sz w:val="24"/>
              </w:rPr>
              <w:t>分（北京时间）</w:t>
            </w:r>
          </w:p>
        </w:tc>
      </w:tr>
      <w:tr w:rsidR="00BD6A4E">
        <w:trPr>
          <w:trHeight w:val="563"/>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4.2.2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递交投标文件地点</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BD6A4E">
        <w:trPr>
          <w:trHeight w:val="523"/>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4.2.3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投标文件是否退还</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both"/>
              <w:rPr>
                <w:rFonts w:ascii="宋体" w:hAnsi="宋体" w:cs="宋体"/>
                <w:sz w:val="24"/>
                <w:szCs w:val="24"/>
              </w:rPr>
            </w:pPr>
            <w:r>
              <w:rPr>
                <w:rFonts w:ascii="宋体" w:hAnsi="宋体" w:cs="宋体" w:hint="eastAsia"/>
                <w:sz w:val="24"/>
                <w:szCs w:val="24"/>
              </w:rPr>
              <w:t>否</w:t>
            </w:r>
          </w:p>
        </w:tc>
      </w:tr>
      <w:tr w:rsidR="00BD6A4E">
        <w:trPr>
          <w:trHeight w:val="9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5.1</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开标时间和地点</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开标时间：同投标截止时间</w:t>
            </w:r>
          </w:p>
          <w:p w:rsidR="00BD6A4E" w:rsidRDefault="008A22A5" w:rsidP="008A22A5">
            <w:pPr>
              <w:spacing w:line="400" w:lineRule="exact"/>
              <w:ind w:firstLineChars="0" w:firstLine="0"/>
              <w:rPr>
                <w:rFonts w:ascii="宋体" w:hAnsi="宋体" w:cs="宋体"/>
                <w:sz w:val="24"/>
                <w:szCs w:val="24"/>
              </w:rPr>
            </w:pPr>
            <w:r>
              <w:rPr>
                <w:rFonts w:ascii="宋体" w:hAnsi="宋体" w:cs="宋体" w:hint="eastAsia"/>
                <w:sz w:val="24"/>
                <w:szCs w:val="24"/>
              </w:rPr>
              <w:t>开标地点：</w:t>
            </w:r>
            <w:r>
              <w:rPr>
                <w:rFonts w:hAnsi="宋体" w:cs="宋体" w:hint="eastAsia"/>
                <w:sz w:val="24"/>
              </w:rPr>
              <w:t>许昌市建安区新元大道兴业大厦</w:t>
            </w:r>
            <w:r>
              <w:rPr>
                <w:rFonts w:hAnsi="宋体" w:cs="宋体" w:hint="eastAsia"/>
                <w:sz w:val="24"/>
              </w:rPr>
              <w:t>4</w:t>
            </w:r>
            <w:r>
              <w:rPr>
                <w:rFonts w:hAnsi="宋体" w:cs="宋体" w:hint="eastAsia"/>
                <w:sz w:val="24"/>
              </w:rPr>
              <w:t>楼</w:t>
            </w:r>
            <w:r>
              <w:rPr>
                <w:rFonts w:hAnsi="宋体" w:cs="宋体" w:hint="eastAsia"/>
                <w:sz w:val="24"/>
              </w:rPr>
              <w:t>4167</w:t>
            </w:r>
            <w:r>
              <w:rPr>
                <w:rFonts w:hAnsi="宋体" w:cs="宋体" w:hint="eastAsia"/>
                <w:sz w:val="24"/>
              </w:rPr>
              <w:t>（开标一室）。</w:t>
            </w:r>
            <w:r>
              <w:rPr>
                <w:rFonts w:hAnsi="宋体" w:cs="宋体" w:hint="eastAsia"/>
                <w:b/>
                <w:sz w:val="24"/>
                <w:szCs w:val="24"/>
              </w:rPr>
              <w:t>投标人只需在</w:t>
            </w:r>
            <w:r>
              <w:rPr>
                <w:rFonts w:hAnsi="宋体" w:cs="宋体" w:hint="eastAsia"/>
                <w:b/>
                <w:sz w:val="24"/>
              </w:rPr>
              <w:t>网上参与开标（不见面开标）。</w:t>
            </w:r>
          </w:p>
        </w:tc>
      </w:tr>
      <w:tr w:rsidR="00BD6A4E">
        <w:trPr>
          <w:trHeight w:val="777"/>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5.2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开标程序</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rsidP="003D3E57">
            <w:pPr>
              <w:spacing w:line="360" w:lineRule="auto"/>
              <w:ind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BD6A4E" w:rsidRDefault="008A22A5" w:rsidP="003D3E57">
            <w:pPr>
              <w:spacing w:line="360" w:lineRule="auto"/>
              <w:ind w:firstLine="480"/>
              <w:rPr>
                <w:rFonts w:hAnsi="宋体" w:cs="宋体"/>
                <w:sz w:val="24"/>
              </w:rPr>
            </w:pPr>
            <w:r>
              <w:rPr>
                <w:rFonts w:hAnsi="宋体" w:cs="宋体" w:hint="eastAsia"/>
                <w:sz w:val="24"/>
              </w:rPr>
              <w:t>(2)</w:t>
            </w:r>
            <w:r>
              <w:rPr>
                <w:rFonts w:hAnsi="宋体" w:cs="宋体" w:hint="eastAsia"/>
                <w:sz w:val="24"/>
              </w:rPr>
              <w:t>投标截止时间到达时，招标代理机构点击“开标”按钮，开始不见面开标；点击“解密环节”按钮开始解密</w:t>
            </w:r>
            <w:r>
              <w:rPr>
                <w:rFonts w:hAnsi="宋体" w:cs="宋体" w:hint="eastAsia"/>
                <w:sz w:val="24"/>
              </w:rPr>
              <w:t>60</w:t>
            </w:r>
            <w:r>
              <w:rPr>
                <w:rFonts w:hAnsi="宋体" w:cs="宋体" w:hint="eastAsia"/>
                <w:sz w:val="24"/>
              </w:rPr>
              <w:t>分钟倒计时，各投标人可以远程进行解密投标文件。投标人未进行解密或未按规定进行解密的，视为放弃投标。</w:t>
            </w:r>
          </w:p>
          <w:p w:rsidR="00BD6A4E" w:rsidRDefault="008A22A5" w:rsidP="003D3E57">
            <w:pPr>
              <w:spacing w:line="360" w:lineRule="auto"/>
              <w:ind w:firstLine="480"/>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hAnsi="宋体" w:cs="宋体" w:hint="eastAsia"/>
                <w:sz w:val="24"/>
              </w:rPr>
              <w:t xml:space="preserve"> </w:t>
            </w:r>
          </w:p>
          <w:p w:rsidR="00BD6A4E" w:rsidRDefault="008A22A5" w:rsidP="003D3E57">
            <w:pPr>
              <w:autoSpaceDE w:val="0"/>
              <w:autoSpaceDN w:val="0"/>
              <w:adjustRightInd w:val="0"/>
              <w:spacing w:line="420" w:lineRule="exact"/>
              <w:ind w:firstLine="480"/>
              <w:rPr>
                <w:rFonts w:hAnsi="宋体" w:cs="宋体"/>
                <w:sz w:val="24"/>
              </w:rPr>
            </w:pPr>
            <w:r>
              <w:rPr>
                <w:rFonts w:hAnsi="宋体" w:cs="宋体" w:hint="eastAsia"/>
                <w:sz w:val="24"/>
              </w:rPr>
              <w:t>(4)</w:t>
            </w:r>
            <w:r>
              <w:rPr>
                <w:rFonts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BD6A4E" w:rsidRDefault="008A22A5">
            <w:pPr>
              <w:autoSpaceDE w:val="0"/>
              <w:autoSpaceDN w:val="0"/>
              <w:adjustRightInd w:val="0"/>
              <w:spacing w:line="420" w:lineRule="exact"/>
              <w:ind w:firstLineChars="100" w:firstLine="240"/>
              <w:rPr>
                <w:rFonts w:ascii="宋体" w:hAnsi="宋体" w:cs="宋体"/>
                <w:sz w:val="24"/>
                <w:szCs w:val="24"/>
              </w:rPr>
            </w:pPr>
            <w:r>
              <w:rPr>
                <w:rFonts w:hAnsi="宋体" w:cs="宋体" w:hint="eastAsia"/>
                <w:sz w:val="24"/>
              </w:rPr>
              <w:t>（</w:t>
            </w:r>
            <w:r>
              <w:rPr>
                <w:rFonts w:hAnsi="宋体" w:cs="宋体" w:hint="eastAsia"/>
                <w:sz w:val="24"/>
              </w:rPr>
              <w:t>5</w:t>
            </w:r>
            <w:r>
              <w:rPr>
                <w:rFonts w:hAnsi="宋体" w:cs="宋体" w:hint="eastAsia"/>
                <w:sz w:val="24"/>
              </w:rPr>
              <w:t>）招标代理机构保存最终《开标记录表》，不见面开标活动</w:t>
            </w:r>
            <w:r>
              <w:rPr>
                <w:rFonts w:hAnsi="宋体" w:cs="宋体" w:hint="eastAsia"/>
                <w:sz w:val="24"/>
              </w:rPr>
              <w:lastRenderedPageBreak/>
              <w:t>结束。</w:t>
            </w:r>
          </w:p>
        </w:tc>
      </w:tr>
      <w:tr w:rsidR="00BD6A4E">
        <w:trPr>
          <w:trHeight w:val="840"/>
          <w:jc w:val="center"/>
        </w:trPr>
        <w:tc>
          <w:tcPr>
            <w:tcW w:w="951" w:type="dxa"/>
            <w:tcBorders>
              <w:top w:val="single" w:sz="4" w:space="0" w:color="auto"/>
              <w:left w:val="single" w:sz="4" w:space="0" w:color="auto"/>
              <w:bottom w:val="nil"/>
              <w:right w:val="single" w:sz="4" w:space="0" w:color="auto"/>
            </w:tcBorders>
            <w:vAlign w:val="center"/>
          </w:tcPr>
          <w:p w:rsidR="00BD6A4E" w:rsidRDefault="008A22A5">
            <w:pPr>
              <w:spacing w:line="400" w:lineRule="exact"/>
              <w:ind w:firstLineChars="0" w:firstLine="0"/>
              <w:jc w:val="center"/>
              <w:rPr>
                <w:rFonts w:ascii="宋体" w:hAnsi="宋体" w:cs="宋体"/>
                <w:b/>
                <w:sz w:val="24"/>
                <w:szCs w:val="24"/>
              </w:rPr>
            </w:pPr>
            <w:r>
              <w:rPr>
                <w:rFonts w:ascii="宋体" w:hAnsi="宋体" w:cs="宋体" w:hint="eastAsia"/>
                <w:sz w:val="24"/>
                <w:szCs w:val="24"/>
              </w:rPr>
              <w:lastRenderedPageBreak/>
              <w:t>6.1.1</w:t>
            </w:r>
          </w:p>
        </w:tc>
        <w:tc>
          <w:tcPr>
            <w:tcW w:w="2250" w:type="dxa"/>
            <w:tcBorders>
              <w:top w:val="single" w:sz="4" w:space="0" w:color="auto"/>
              <w:left w:val="single" w:sz="4" w:space="0" w:color="auto"/>
              <w:bottom w:val="nil"/>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评标委员会的组建</w:t>
            </w:r>
          </w:p>
        </w:tc>
        <w:tc>
          <w:tcPr>
            <w:tcW w:w="7157" w:type="dxa"/>
            <w:tcBorders>
              <w:top w:val="single" w:sz="4" w:space="0" w:color="auto"/>
              <w:left w:val="single" w:sz="4" w:space="0" w:color="auto"/>
              <w:bottom w:val="nil"/>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评标委员会构成：</w:t>
            </w:r>
            <w:r>
              <w:rPr>
                <w:rFonts w:ascii="宋体" w:hAnsi="宋体" w:cs="宋体" w:hint="eastAsia"/>
                <w:sz w:val="24"/>
                <w:szCs w:val="24"/>
                <w:u w:val="single"/>
              </w:rPr>
              <w:t xml:space="preserve"> 5 </w:t>
            </w:r>
            <w:r>
              <w:rPr>
                <w:rFonts w:ascii="宋体" w:hAnsi="宋体" w:cs="宋体" w:hint="eastAsia"/>
                <w:sz w:val="24"/>
                <w:szCs w:val="24"/>
              </w:rPr>
              <w:t xml:space="preserve">人 </w:t>
            </w:r>
          </w:p>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评标专家确定方式：</w:t>
            </w:r>
            <w:r>
              <w:rPr>
                <w:rFonts w:ascii="新宋体" w:eastAsia="新宋体" w:hAnsi="新宋体" w:hint="eastAsia"/>
                <w:sz w:val="24"/>
              </w:rPr>
              <w:t>招标人代表1名，从河南省综合评标专家库中随机抽取4人。</w:t>
            </w:r>
          </w:p>
        </w:tc>
      </w:tr>
      <w:tr w:rsidR="00BD6A4E">
        <w:trPr>
          <w:trHeight w:val="90"/>
          <w:jc w:val="center"/>
        </w:trPr>
        <w:tc>
          <w:tcPr>
            <w:tcW w:w="951"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6.3.2</w:t>
            </w:r>
          </w:p>
        </w:tc>
        <w:tc>
          <w:tcPr>
            <w:tcW w:w="2250"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评标委员会推荐</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中标候选人的人数</w:t>
            </w:r>
          </w:p>
        </w:tc>
        <w:tc>
          <w:tcPr>
            <w:tcW w:w="7157"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推荐的中标候选人数：1-3名</w:t>
            </w:r>
          </w:p>
        </w:tc>
      </w:tr>
      <w:tr w:rsidR="00BD6A4E">
        <w:trPr>
          <w:trHeight w:val="90"/>
          <w:jc w:val="center"/>
        </w:trPr>
        <w:tc>
          <w:tcPr>
            <w:tcW w:w="951"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7.7</w:t>
            </w:r>
          </w:p>
        </w:tc>
        <w:tc>
          <w:tcPr>
            <w:tcW w:w="2250"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履约保证金</w:t>
            </w:r>
          </w:p>
        </w:tc>
        <w:tc>
          <w:tcPr>
            <w:tcW w:w="7157" w:type="dxa"/>
            <w:tcBorders>
              <w:top w:val="single" w:sz="4" w:space="0" w:color="auto"/>
              <w:left w:val="single" w:sz="4" w:space="0" w:color="auto"/>
              <w:bottom w:val="single" w:sz="2"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履约保证金数额不得超过中标合同的5%</w:t>
            </w:r>
          </w:p>
        </w:tc>
      </w:tr>
      <w:tr w:rsidR="00BD6A4E">
        <w:trPr>
          <w:trHeight w:val="680"/>
          <w:jc w:val="center"/>
        </w:trPr>
        <w:tc>
          <w:tcPr>
            <w:tcW w:w="10358" w:type="dxa"/>
            <w:gridSpan w:val="3"/>
            <w:tcBorders>
              <w:top w:val="single" w:sz="2" w:space="0" w:color="auto"/>
              <w:left w:val="single" w:sz="2" w:space="0" w:color="auto"/>
              <w:bottom w:val="single" w:sz="2" w:space="0" w:color="auto"/>
              <w:right w:val="single" w:sz="2"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10.招标人补充的其他内容</w:t>
            </w:r>
          </w:p>
        </w:tc>
      </w:tr>
      <w:tr w:rsidR="00BD6A4E">
        <w:trPr>
          <w:trHeight w:val="730"/>
          <w:jc w:val="center"/>
        </w:trPr>
        <w:tc>
          <w:tcPr>
            <w:tcW w:w="951" w:type="dxa"/>
            <w:tcBorders>
              <w:top w:val="single" w:sz="2" w:space="0" w:color="auto"/>
              <w:left w:val="single" w:sz="2" w:space="0" w:color="auto"/>
              <w:bottom w:val="single" w:sz="2" w:space="0" w:color="auto"/>
              <w:right w:val="single" w:sz="4" w:space="0" w:color="auto"/>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10.1</w:t>
            </w:r>
          </w:p>
        </w:tc>
        <w:tc>
          <w:tcPr>
            <w:tcW w:w="2250" w:type="dxa"/>
            <w:tcBorders>
              <w:top w:val="single" w:sz="2" w:space="0" w:color="auto"/>
              <w:left w:val="single" w:sz="4" w:space="0" w:color="auto"/>
              <w:bottom w:val="single" w:sz="2" w:space="0" w:color="auto"/>
              <w:right w:val="single" w:sz="4" w:space="0" w:color="auto"/>
            </w:tcBorders>
            <w:vAlign w:val="center"/>
          </w:tcPr>
          <w:p w:rsidR="00BD6A4E" w:rsidRDefault="008A22A5">
            <w:pPr>
              <w:autoSpaceDE w:val="0"/>
              <w:autoSpaceDN w:val="0"/>
              <w:adjustRightInd w:val="0"/>
              <w:spacing w:line="380" w:lineRule="exact"/>
              <w:ind w:firstLineChars="0" w:firstLine="0"/>
              <w:jc w:val="center"/>
              <w:outlineLvl w:val="0"/>
              <w:rPr>
                <w:rFonts w:ascii="宋体" w:hAnsi="宋体" w:cs="宋体"/>
                <w:sz w:val="24"/>
                <w:szCs w:val="24"/>
              </w:rPr>
            </w:pPr>
            <w:r>
              <w:rPr>
                <w:rFonts w:ascii="宋体" w:hAnsi="宋体" w:cs="宋体" w:hint="eastAsia"/>
                <w:sz w:val="24"/>
                <w:szCs w:val="24"/>
              </w:rPr>
              <w:t>类似项目</w:t>
            </w:r>
          </w:p>
        </w:tc>
        <w:tc>
          <w:tcPr>
            <w:tcW w:w="7157" w:type="dxa"/>
            <w:tcBorders>
              <w:top w:val="single" w:sz="2" w:space="0" w:color="auto"/>
              <w:left w:val="single" w:sz="4" w:space="0" w:color="auto"/>
              <w:bottom w:val="single" w:sz="2" w:space="0" w:color="auto"/>
              <w:right w:val="single" w:sz="2" w:space="0" w:color="auto"/>
            </w:tcBorders>
            <w:vAlign w:val="center"/>
          </w:tcPr>
          <w:p w:rsidR="00BD6A4E" w:rsidRDefault="008A22A5">
            <w:pPr>
              <w:autoSpaceDE w:val="0"/>
              <w:autoSpaceDN w:val="0"/>
              <w:adjustRightInd w:val="0"/>
              <w:spacing w:line="380" w:lineRule="exact"/>
              <w:ind w:firstLineChars="0" w:firstLine="0"/>
              <w:outlineLvl w:val="0"/>
              <w:rPr>
                <w:rFonts w:ascii="宋体" w:hAnsi="宋体" w:cs="宋体"/>
                <w:color w:val="00B0F0"/>
                <w:sz w:val="24"/>
                <w:szCs w:val="24"/>
                <w:highlight w:val="yellow"/>
              </w:rPr>
            </w:pPr>
            <w:r>
              <w:rPr>
                <w:rFonts w:ascii="宋体" w:hAnsi="宋体" w:cs="宋体" w:hint="eastAsia"/>
                <w:color w:val="000000" w:themeColor="text1"/>
                <w:sz w:val="24"/>
                <w:szCs w:val="24"/>
              </w:rPr>
              <w:t>是指2017年1月1日以来，人工湿地的设计项目或者人工湿地的咨询项目</w:t>
            </w:r>
            <w:r>
              <w:rPr>
                <w:rFonts w:ascii="宋体" w:hAnsi="宋体" w:cs="宋体"/>
                <w:color w:val="000000" w:themeColor="text1"/>
                <w:sz w:val="24"/>
                <w:szCs w:val="24"/>
              </w:rPr>
              <w:t>。</w:t>
            </w:r>
            <w:r>
              <w:rPr>
                <w:rFonts w:ascii="宋体" w:hAnsi="宋体" w:cs="宋体" w:hint="eastAsia"/>
                <w:color w:val="000000" w:themeColor="text1"/>
                <w:sz w:val="24"/>
                <w:szCs w:val="24"/>
              </w:rPr>
              <w:t>（咨询项目包括项目前期规划、可研报告、实施方案等）（以合同签订时间为准）</w:t>
            </w:r>
          </w:p>
        </w:tc>
      </w:tr>
      <w:tr w:rsidR="00BD6A4E">
        <w:trPr>
          <w:trHeight w:val="85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10.2</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投标人代表</w:t>
            </w:r>
          </w:p>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出席开标会</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atLeast"/>
              <w:ind w:firstLineChars="0" w:firstLine="0"/>
              <w:rPr>
                <w:rFonts w:ascii="宋体" w:hAnsi="宋体" w:cs="宋体"/>
                <w:sz w:val="24"/>
                <w:szCs w:val="24"/>
              </w:rPr>
            </w:pPr>
            <w:r>
              <w:rPr>
                <w:rFonts w:hAnsi="宋体" w:cs="宋体" w:hint="eastAsia"/>
                <w:sz w:val="24"/>
              </w:rPr>
              <w:t>投标人准时在网上参加投标、开标活动。</w:t>
            </w:r>
          </w:p>
        </w:tc>
      </w:tr>
      <w:tr w:rsidR="00BD6A4E">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10.3</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中标公示</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atLeast"/>
              <w:ind w:firstLineChars="0" w:firstLine="0"/>
              <w:rPr>
                <w:rFonts w:ascii="宋体" w:hAnsi="宋体" w:cs="宋体"/>
                <w:sz w:val="24"/>
                <w:szCs w:val="24"/>
              </w:rPr>
            </w:pP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BD6A4E">
        <w:trPr>
          <w:trHeight w:val="1255"/>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10.4</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投标文件的拒收</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spacing w:line="440" w:lineRule="exact"/>
              <w:ind w:firstLineChars="0" w:firstLine="0"/>
              <w:outlineLvl w:val="0"/>
              <w:rPr>
                <w:rFonts w:hAnsi="宋体" w:cs="宋体"/>
                <w:sz w:val="24"/>
              </w:rPr>
            </w:pPr>
            <w:r>
              <w:rPr>
                <w:rFonts w:hAnsi="宋体" w:cs="宋体" w:hint="eastAsia"/>
                <w:sz w:val="24"/>
              </w:rPr>
              <w:t>1</w:t>
            </w:r>
            <w:r>
              <w:rPr>
                <w:rFonts w:hAnsi="宋体" w:cs="宋体" w:hint="eastAsia"/>
                <w:sz w:val="24"/>
              </w:rPr>
              <w:t>、未成功上传的投标文件；</w:t>
            </w:r>
          </w:p>
          <w:p w:rsidR="00BD6A4E" w:rsidRDefault="008A22A5">
            <w:pPr>
              <w:adjustRightInd w:val="0"/>
              <w:snapToGrid w:val="0"/>
              <w:spacing w:line="420" w:lineRule="exact"/>
              <w:ind w:firstLineChars="0" w:firstLine="0"/>
              <w:rPr>
                <w:rFonts w:ascii="宋体" w:hAnsi="宋体" w:cs="宋体"/>
                <w:sz w:val="24"/>
                <w:szCs w:val="24"/>
              </w:rPr>
            </w:pPr>
            <w:r>
              <w:rPr>
                <w:rFonts w:hAnsi="宋体" w:cs="宋体" w:hint="eastAsia"/>
                <w:sz w:val="24"/>
              </w:rPr>
              <w:t>2</w:t>
            </w:r>
            <w:r>
              <w:rPr>
                <w:rFonts w:hAnsi="宋体" w:cs="宋体" w:hint="eastAsia"/>
                <w:sz w:val="24"/>
              </w:rPr>
              <w:t>、未进行解密或未按要求成功解密的投标文件。</w:t>
            </w:r>
          </w:p>
        </w:tc>
      </w:tr>
      <w:tr w:rsidR="00BD6A4E">
        <w:trPr>
          <w:trHeight w:val="43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10.5</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hAnsi="宋体" w:cs="宋体" w:hint="eastAsia"/>
                <w:sz w:val="24"/>
              </w:rPr>
              <w:t>监督</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napToGrid w:val="0"/>
              <w:spacing w:line="420" w:lineRule="exact"/>
              <w:ind w:firstLineChars="0" w:firstLine="0"/>
              <w:rPr>
                <w:rFonts w:ascii="宋体" w:hAnsi="宋体" w:cs="宋体"/>
                <w:sz w:val="24"/>
                <w:szCs w:val="24"/>
              </w:rPr>
            </w:pPr>
            <w:r>
              <w:rPr>
                <w:rFonts w:hAnsi="宋体" w:cs="宋体" w:hint="eastAsia"/>
                <w:sz w:val="24"/>
              </w:rPr>
              <w:t>本项目的招标投标活动及其相关当事人应当接受有管辖权的建设工程招标投标行政监督部门依法实施的监督。</w:t>
            </w:r>
          </w:p>
        </w:tc>
      </w:tr>
      <w:tr w:rsidR="00BD6A4E">
        <w:trPr>
          <w:trHeight w:val="430"/>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10.6</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相关费用</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Pr="00D635B5" w:rsidRDefault="008A22A5" w:rsidP="00D635B5">
            <w:pPr>
              <w:spacing w:line="360" w:lineRule="atLeast"/>
              <w:ind w:firstLineChars="0" w:firstLine="0"/>
              <w:rPr>
                <w:rFonts w:ascii="宋体" w:hAnsi="宋体" w:cs="宋体"/>
                <w:sz w:val="24"/>
                <w:szCs w:val="24"/>
              </w:rPr>
            </w:pPr>
            <w:r w:rsidRPr="00D635B5">
              <w:rPr>
                <w:rFonts w:hAnsi="宋体" w:cs="宋体" w:hint="eastAsia"/>
                <w:b/>
                <w:bCs/>
                <w:sz w:val="22"/>
              </w:rPr>
              <w:t>本项目招标代理费由中标人支付，收费标准参照国家计委印发的计价格（</w:t>
            </w:r>
            <w:r w:rsidRPr="00D635B5">
              <w:rPr>
                <w:rFonts w:hAnsi="宋体" w:cs="宋体" w:hint="eastAsia"/>
                <w:b/>
                <w:bCs/>
                <w:sz w:val="22"/>
              </w:rPr>
              <w:t>2002</w:t>
            </w:r>
            <w:r w:rsidRPr="00D635B5">
              <w:rPr>
                <w:rFonts w:hAnsi="宋体" w:cs="宋体" w:hint="eastAsia"/>
                <w:b/>
                <w:bCs/>
                <w:sz w:val="22"/>
              </w:rPr>
              <w:t>）</w:t>
            </w:r>
            <w:r w:rsidRPr="00D635B5">
              <w:rPr>
                <w:rFonts w:hAnsi="宋体" w:cs="宋体" w:hint="eastAsia"/>
                <w:b/>
                <w:bCs/>
                <w:sz w:val="22"/>
              </w:rPr>
              <w:t>1980</w:t>
            </w:r>
            <w:r w:rsidRPr="00D635B5">
              <w:rPr>
                <w:rFonts w:hAnsi="宋体" w:cs="宋体" w:hint="eastAsia"/>
                <w:b/>
                <w:bCs/>
                <w:sz w:val="22"/>
              </w:rPr>
              <w:t>号文件规定。</w:t>
            </w:r>
          </w:p>
        </w:tc>
      </w:tr>
      <w:tr w:rsidR="00BD6A4E">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12" w:lineRule="auto"/>
              <w:ind w:firstLineChars="0" w:firstLine="0"/>
              <w:jc w:val="center"/>
              <w:rPr>
                <w:rFonts w:ascii="宋体" w:hAnsi="宋体" w:cs="宋体"/>
                <w:sz w:val="24"/>
                <w:szCs w:val="24"/>
              </w:rPr>
            </w:pPr>
            <w:r>
              <w:rPr>
                <w:rFonts w:ascii="宋体" w:hAnsi="宋体" w:cs="宋体" w:hint="eastAsia"/>
                <w:sz w:val="24"/>
                <w:szCs w:val="24"/>
              </w:rPr>
              <w:t>10.7</w:t>
            </w:r>
          </w:p>
        </w:tc>
        <w:tc>
          <w:tcPr>
            <w:tcW w:w="225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12" w:lineRule="auto"/>
              <w:ind w:firstLineChars="0" w:firstLine="0"/>
              <w:jc w:val="center"/>
              <w:rPr>
                <w:rFonts w:ascii="宋体" w:hAnsi="宋体" w:cs="宋体"/>
                <w:sz w:val="24"/>
                <w:szCs w:val="24"/>
              </w:rPr>
            </w:pPr>
            <w:r>
              <w:rPr>
                <w:rFonts w:ascii="宋体" w:hAnsi="宋体" w:cs="宋体" w:hint="eastAsia"/>
                <w:sz w:val="24"/>
                <w:szCs w:val="24"/>
              </w:rPr>
              <w:t>特别提示</w:t>
            </w:r>
          </w:p>
        </w:tc>
        <w:tc>
          <w:tcPr>
            <w:tcW w:w="7157"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w:t>
            </w:r>
            <w:r>
              <w:rPr>
                <w:rFonts w:hAnsi="宋体" w:cs="宋体" w:hint="eastAsia"/>
                <w:sz w:val="24"/>
              </w:rPr>
              <w:lastRenderedPageBreak/>
              <w:t>致的，应由承包人承担相应的价款风险。</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BD6A4E" w:rsidRDefault="008A22A5">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http://www.xcggzy.gov.cn/</w:t>
            </w:r>
            <w:r>
              <w:rPr>
                <w:rFonts w:hAnsi="宋体" w:cs="宋体" w:hint="eastAsia"/>
                <w:sz w:val="24"/>
              </w:rPr>
              <w:t>）递交电子投标文件；</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6.5</w:t>
            </w:r>
            <w:r>
              <w:rPr>
                <w:rFonts w:hAnsi="宋体" w:cs="宋体" w:hint="eastAsia"/>
                <w:sz w:val="24"/>
              </w:rPr>
              <w:t>加密电子投标文件逾期上传的，招标人不予受理。</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lastRenderedPageBreak/>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BD6A4E" w:rsidRDefault="008A22A5">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BD6A4E" w:rsidRDefault="008A22A5">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BD6A4E" w:rsidRDefault="008A22A5">
            <w:pPr>
              <w:autoSpaceDE w:val="0"/>
              <w:autoSpaceDN w:val="0"/>
              <w:spacing w:line="360" w:lineRule="auto"/>
              <w:ind w:firstLineChars="100" w:firstLine="240"/>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BD6A4E" w:rsidRDefault="008A22A5" w:rsidP="003D3E57">
            <w:pPr>
              <w:autoSpaceDE w:val="0"/>
              <w:autoSpaceDN w:val="0"/>
              <w:adjustRightInd w:val="0"/>
              <w:snapToGrid w:val="0"/>
              <w:spacing w:line="350" w:lineRule="exact"/>
              <w:ind w:firstLine="482"/>
              <w:outlineLvl w:val="0"/>
              <w:rPr>
                <w:rFonts w:ascii="宋体" w:hAnsi="宋体" w:cs="宋体"/>
                <w:sz w:val="24"/>
                <w:szCs w:val="24"/>
              </w:rPr>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D6A4E" w:rsidRDefault="008A22A5" w:rsidP="00A5617C">
      <w:pPr>
        <w:spacing w:beforeLines="50" w:line="400" w:lineRule="exact"/>
        <w:ind w:firstLineChars="0" w:firstLine="0"/>
        <w:jc w:val="both"/>
        <w:rPr>
          <w:rFonts w:ascii="宋体" w:hAnsi="宋体" w:cs="宋体"/>
          <w:b/>
          <w:sz w:val="24"/>
          <w:szCs w:val="24"/>
        </w:rPr>
      </w:pPr>
      <w:r>
        <w:rPr>
          <w:rFonts w:ascii="宋体" w:hAnsi="宋体" w:cs="宋体" w:hint="eastAsia"/>
          <w:b/>
          <w:sz w:val="24"/>
          <w:szCs w:val="24"/>
        </w:rPr>
        <w:lastRenderedPageBreak/>
        <w:t>1.总则</w:t>
      </w:r>
    </w:p>
    <w:p w:rsidR="00BD6A4E" w:rsidRDefault="008A22A5">
      <w:pPr>
        <w:autoSpaceDE w:val="0"/>
        <w:autoSpaceDN w:val="0"/>
        <w:spacing w:line="400" w:lineRule="exact"/>
        <w:ind w:firstLineChars="0" w:firstLine="0"/>
        <w:outlineLvl w:val="0"/>
        <w:rPr>
          <w:rFonts w:ascii="宋体" w:hAnsi="宋体" w:cs="宋体"/>
          <w:b/>
          <w:sz w:val="24"/>
          <w:szCs w:val="24"/>
        </w:rPr>
      </w:pPr>
      <w:bookmarkStart w:id="5" w:name="_Toc230612543"/>
      <w:bookmarkStart w:id="6" w:name="_Toc152045587"/>
      <w:bookmarkStart w:id="7" w:name="_Toc152042364"/>
      <w:bookmarkStart w:id="8" w:name="_Toc144974554"/>
      <w:r>
        <w:rPr>
          <w:rFonts w:ascii="宋体" w:hAnsi="宋体" w:cs="宋体" w:hint="eastAsia"/>
          <w:b/>
          <w:sz w:val="24"/>
          <w:szCs w:val="24"/>
        </w:rPr>
        <w:t>1.1 招标项目概况</w:t>
      </w:r>
      <w:r>
        <w:rPr>
          <w:rFonts w:ascii="宋体" w:hAnsi="宋体" w:cs="宋体" w:hint="eastAsia"/>
          <w:b/>
          <w:sz w:val="24"/>
          <w:szCs w:val="24"/>
        </w:rPr>
        <w:tab/>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 根据《中华人民共和国招标投标法》、《中华人民共和国招标投标法实施条例》等有关法律、法规和规章的规定，本招标项目已具备招标条件，现对设计进行招标。</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1.1.1 招标人：见投标人须知前附表。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1.1.2 招标代理机构：见投标人须知前附表。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1.1.3 招标项目名称：见投标人须知前附表。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1.1.4 项目建设地点：见投标人须知前附表。</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lastRenderedPageBreak/>
        <w:t>1.2 招标项目的资金来源和落实情况</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1.2.1 资金来源及比例：见投标人须知前附表。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1.2.2 资金落实情况：见投标人须知前附表。</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1.3 招标范围、设计周期、质量标准</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1.3.1 招标范围：见投标人须知前附表。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1.3.2 标段划分：见投标人须知前附表。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1.3.3 设计服务期限：见投标人须知前附表。</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1.3.4 质量标准：见投标人须知前附表。</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1.4 投标人资格要求</w:t>
      </w:r>
    </w:p>
    <w:p w:rsidR="00BD6A4E" w:rsidRDefault="008A22A5">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1.4.1 投标人应具备承担本招标项目资质条件：见投标人须知前附表。</w:t>
      </w:r>
    </w:p>
    <w:p w:rsidR="00BD6A4E" w:rsidRDefault="008A22A5">
      <w:pPr>
        <w:autoSpaceDE w:val="0"/>
        <w:autoSpaceDN w:val="0"/>
        <w:spacing w:line="400" w:lineRule="exact"/>
        <w:ind w:firstLine="480"/>
        <w:outlineLvl w:val="0"/>
        <w:rPr>
          <w:rFonts w:ascii="宋体" w:hAnsi="宋体" w:cs="宋体"/>
          <w:sz w:val="24"/>
          <w:szCs w:val="24"/>
        </w:rPr>
      </w:pPr>
      <w:bookmarkStart w:id="9" w:name="_Toc152045535"/>
      <w:bookmarkStart w:id="10" w:name="_Toc152042311"/>
      <w:bookmarkStart w:id="11" w:name="_Toc144974503"/>
      <w:bookmarkStart w:id="12" w:name="_Toc179632552"/>
      <w:r>
        <w:rPr>
          <w:rFonts w:ascii="宋体" w:hAnsi="宋体" w:cs="宋体" w:hint="eastAsia"/>
          <w:sz w:val="24"/>
          <w:szCs w:val="24"/>
        </w:rPr>
        <w:t>1.4.2 投标人须知前附表规定接受联合体投标的，联合体除应符合本章第1.4.1项和投标人须知前附表的要求外，还应遵守以下规定：</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（1）联合体各方应按招标文件提供的格式签订联合体协议书，明确联合体牵头人和各方权利义务，并承诺就中标项目向招标人承担连带责任；</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（3）联合体各方不得再以自己名义单独或参加其他联合体在本招标项目中投标，否则各相关投标均无效。</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1.4.3 投标人不得存在下列情形之一：</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（1）为招标人不具有独立法人资格的附属机构（单位）；</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（2）与招标人存在利害关系且可能影响招标公正性；</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（3）与本招标项目的其他投标人为同一个单位负责人；</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（4）与本招标项目的其他投标人存在控股、管理关系；</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（5）为本招标项目的代建人；</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（6）为本招标项目的招标代理机构；</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（7）与本招标项目的代建人或招标代理机构同为一个法定代表人；</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（8）与本招标项目的代建人或招标代理机构存在控股或参股关系；</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（9）被依法暂停或者取消投标资格；</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（10）被责令停产停业、暂扣或者吊销许可证、暂扣或者吊销执照；</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（11）进入清算程序，或被宣告破产，或其他丧失履约能力的情形；</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（12）在最近三年内发生重大设计质量问题（以相关行业主管部门的行政处罚决定或司法机关出具的有关法律文书为准）；</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（13）不接受投标人被</w:t>
      </w:r>
      <w:r>
        <w:rPr>
          <w:rFonts w:hAnsi="宋体" w:cs="宋体" w:hint="eastAsia"/>
          <w:color w:val="000000" w:themeColor="text1"/>
          <w:sz w:val="24"/>
          <w:szCs w:val="24"/>
        </w:rPr>
        <w:t>“信用中国”</w:t>
      </w:r>
      <w:r>
        <w:rPr>
          <w:rFonts w:hAnsi="宋体" w:cs="宋体"/>
          <w:color w:val="000000" w:themeColor="text1"/>
          <w:sz w:val="24"/>
          <w:szCs w:val="24"/>
        </w:rPr>
        <w:t>网站</w:t>
      </w:r>
      <w:r>
        <w:rPr>
          <w:rFonts w:hAnsi="宋体" w:cs="宋体" w:hint="eastAsia"/>
          <w:color w:val="000000" w:themeColor="text1"/>
          <w:sz w:val="24"/>
          <w:szCs w:val="24"/>
        </w:rPr>
        <w:t>列入失信被执行人、重大税收违法案件当事人名单和</w:t>
      </w:r>
      <w:r>
        <w:rPr>
          <w:rFonts w:ascii="宋体" w:hAnsi="宋体" w:cs="宋体" w:hint="eastAsia"/>
          <w:sz w:val="24"/>
          <w:szCs w:val="24"/>
        </w:rPr>
        <w:t>“信用河南”网站信用信息栏列入黑名单，以及被“国家企业信用信息公示系统”列入经营异</w:t>
      </w:r>
      <w:r>
        <w:rPr>
          <w:rFonts w:ascii="宋体" w:hAnsi="宋体" w:cs="宋体" w:hint="eastAsia"/>
          <w:sz w:val="24"/>
          <w:szCs w:val="24"/>
        </w:rPr>
        <w:lastRenderedPageBreak/>
        <w:t>常名录或严重失信黑名单的投标。</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（14）法律法规或投标人须知前附表规定的其他情形。</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1.5 费用承担</w:t>
      </w:r>
      <w:bookmarkEnd w:id="9"/>
      <w:bookmarkEnd w:id="10"/>
      <w:bookmarkEnd w:id="11"/>
      <w:bookmarkEnd w:id="12"/>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投标人准备和参加投标活动发生的费用自理。</w:t>
      </w:r>
    </w:p>
    <w:p w:rsidR="00BD6A4E" w:rsidRDefault="008A22A5">
      <w:pPr>
        <w:autoSpaceDE w:val="0"/>
        <w:autoSpaceDN w:val="0"/>
        <w:spacing w:line="400" w:lineRule="exact"/>
        <w:ind w:firstLineChars="0" w:firstLine="0"/>
        <w:outlineLvl w:val="0"/>
        <w:rPr>
          <w:rFonts w:ascii="宋体" w:hAnsi="宋体" w:cs="宋体"/>
          <w:b/>
          <w:sz w:val="24"/>
          <w:szCs w:val="24"/>
        </w:rPr>
      </w:pPr>
      <w:bookmarkStart w:id="13" w:name="_Toc152045536"/>
      <w:bookmarkStart w:id="14" w:name="_Toc179632553"/>
      <w:bookmarkStart w:id="15" w:name="_Toc144974504"/>
      <w:bookmarkStart w:id="16" w:name="_Toc152042312"/>
      <w:r>
        <w:rPr>
          <w:rFonts w:ascii="宋体" w:hAnsi="宋体" w:cs="宋体" w:hint="eastAsia"/>
          <w:b/>
          <w:sz w:val="24"/>
          <w:szCs w:val="24"/>
        </w:rPr>
        <w:t>1.6 保密</w:t>
      </w:r>
      <w:bookmarkEnd w:id="13"/>
      <w:bookmarkEnd w:id="14"/>
      <w:bookmarkEnd w:id="15"/>
      <w:bookmarkEnd w:id="16"/>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参与招标投标活动的各方应对招标文件和投标文件中的商业和技术等秘密保密，违者应对由此造成的后果承担法律责任。 </w:t>
      </w:r>
    </w:p>
    <w:p w:rsidR="00BD6A4E" w:rsidRDefault="008A22A5">
      <w:pPr>
        <w:autoSpaceDE w:val="0"/>
        <w:autoSpaceDN w:val="0"/>
        <w:spacing w:line="400" w:lineRule="exact"/>
        <w:ind w:firstLineChars="0" w:firstLine="0"/>
        <w:outlineLvl w:val="0"/>
        <w:rPr>
          <w:rFonts w:ascii="宋体" w:hAnsi="宋体" w:cs="宋体"/>
          <w:b/>
          <w:sz w:val="24"/>
          <w:szCs w:val="24"/>
        </w:rPr>
      </w:pPr>
      <w:bookmarkStart w:id="17" w:name="_Toc144974505"/>
      <w:bookmarkStart w:id="18" w:name="_Toc179632554"/>
      <w:bookmarkStart w:id="19" w:name="_Toc152042313"/>
      <w:bookmarkStart w:id="20" w:name="_Toc152045537"/>
      <w:r>
        <w:rPr>
          <w:rFonts w:ascii="宋体" w:hAnsi="宋体" w:cs="宋体" w:hint="eastAsia"/>
          <w:b/>
          <w:sz w:val="24"/>
          <w:szCs w:val="24"/>
        </w:rPr>
        <w:t>1.7 语言</w:t>
      </w:r>
      <w:bookmarkEnd w:id="17"/>
      <w:r>
        <w:rPr>
          <w:rFonts w:ascii="宋体" w:hAnsi="宋体" w:cs="宋体" w:hint="eastAsia"/>
          <w:b/>
          <w:sz w:val="24"/>
          <w:szCs w:val="24"/>
        </w:rPr>
        <w:t>文字</w:t>
      </w:r>
      <w:bookmarkEnd w:id="18"/>
      <w:bookmarkEnd w:id="19"/>
      <w:bookmarkEnd w:id="20"/>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BD6A4E" w:rsidRDefault="008A22A5">
      <w:pPr>
        <w:autoSpaceDE w:val="0"/>
        <w:autoSpaceDN w:val="0"/>
        <w:spacing w:line="400" w:lineRule="exact"/>
        <w:ind w:firstLineChars="0" w:firstLine="0"/>
        <w:outlineLvl w:val="0"/>
        <w:rPr>
          <w:rFonts w:ascii="宋体" w:hAnsi="宋体" w:cs="宋体"/>
          <w:b/>
          <w:sz w:val="24"/>
          <w:szCs w:val="24"/>
        </w:rPr>
      </w:pPr>
      <w:bookmarkStart w:id="21" w:name="_Toc144974506"/>
      <w:bookmarkStart w:id="22" w:name="_Toc152045538"/>
      <w:bookmarkStart w:id="23" w:name="_Toc152042314"/>
      <w:bookmarkStart w:id="24" w:name="_Toc179632555"/>
      <w:r>
        <w:rPr>
          <w:rFonts w:ascii="宋体" w:hAnsi="宋体" w:cs="宋体" w:hint="eastAsia"/>
          <w:b/>
          <w:sz w:val="24"/>
          <w:szCs w:val="24"/>
        </w:rPr>
        <w:t>1.8 计量单位</w:t>
      </w:r>
      <w:bookmarkEnd w:id="21"/>
      <w:bookmarkEnd w:id="22"/>
      <w:bookmarkEnd w:id="23"/>
      <w:bookmarkEnd w:id="24"/>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所有计量均采用中华人民共和国法定计量单位。</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1.9 踏勘现场</w:t>
      </w:r>
    </w:p>
    <w:p w:rsidR="00BD6A4E" w:rsidRDefault="008A22A5">
      <w:pPr>
        <w:autoSpaceDE w:val="0"/>
        <w:autoSpaceDN w:val="0"/>
        <w:spacing w:line="400" w:lineRule="exact"/>
        <w:ind w:firstLineChars="196" w:firstLine="470"/>
        <w:outlineLvl w:val="0"/>
        <w:rPr>
          <w:rFonts w:ascii="宋体" w:hAnsi="宋体" w:cs="宋体"/>
          <w:sz w:val="24"/>
          <w:szCs w:val="24"/>
        </w:rPr>
      </w:pPr>
      <w:bookmarkStart w:id="25" w:name="_Toc283559948"/>
      <w:r>
        <w:rPr>
          <w:rFonts w:ascii="宋体" w:hAnsi="宋体" w:cs="宋体" w:hint="eastAsia"/>
          <w:sz w:val="24"/>
          <w:szCs w:val="24"/>
        </w:rPr>
        <w:t>1.9.1 本项目不组织踏勘现场，投标人可自行踏勘现场。</w:t>
      </w:r>
    </w:p>
    <w:p w:rsidR="00BD6A4E" w:rsidRDefault="008A22A5">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1.9.2 投标人踏勘现场发生的费用自理。</w:t>
      </w:r>
    </w:p>
    <w:p w:rsidR="00BD6A4E" w:rsidRDefault="008A22A5">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BD6A4E" w:rsidRDefault="008A22A5">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招标人在踏勘现场中介绍的工程场地和相关的周边环境情况，供投标人在编制投标文件时参考，招标人不对投标人据此作出的判断和决策负责。</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1.10 投标预备会</w:t>
      </w:r>
      <w:bookmarkEnd w:id="25"/>
    </w:p>
    <w:p w:rsidR="00BD6A4E" w:rsidRDefault="008A22A5">
      <w:pPr>
        <w:autoSpaceDE w:val="0"/>
        <w:autoSpaceDN w:val="0"/>
        <w:spacing w:line="400" w:lineRule="exact"/>
        <w:ind w:firstLineChars="196" w:firstLine="470"/>
        <w:outlineLvl w:val="0"/>
        <w:rPr>
          <w:rFonts w:ascii="宋体" w:hAnsi="宋体" w:cs="宋体"/>
          <w:b/>
          <w:sz w:val="24"/>
          <w:szCs w:val="24"/>
        </w:rPr>
      </w:pPr>
      <w:r>
        <w:rPr>
          <w:rFonts w:ascii="宋体" w:hAnsi="宋体" w:cs="宋体" w:hint="eastAsia"/>
          <w:sz w:val="24"/>
          <w:szCs w:val="24"/>
        </w:rPr>
        <w:t>1.10.1 招标人不召开投标预备会。</w:t>
      </w:r>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1.10.2 投标人应在投标人须知前附表规定的时间前，将问题在公共资源交易系统电子平台上提出。</w:t>
      </w:r>
    </w:p>
    <w:p w:rsidR="00BD6A4E" w:rsidRDefault="008A22A5">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BD6A4E" w:rsidRDefault="008A22A5">
      <w:pPr>
        <w:autoSpaceDE w:val="0"/>
        <w:autoSpaceDN w:val="0"/>
        <w:spacing w:line="400" w:lineRule="exact"/>
        <w:ind w:firstLineChars="0" w:firstLine="0"/>
        <w:outlineLvl w:val="0"/>
        <w:rPr>
          <w:rFonts w:ascii="宋体" w:hAnsi="宋体" w:cs="宋体"/>
          <w:b/>
          <w:sz w:val="24"/>
          <w:szCs w:val="24"/>
        </w:rPr>
      </w:pPr>
      <w:bookmarkStart w:id="26" w:name="_Toc283559949"/>
      <w:r>
        <w:rPr>
          <w:rFonts w:ascii="宋体" w:hAnsi="宋体" w:cs="宋体" w:hint="eastAsia"/>
          <w:b/>
          <w:sz w:val="24"/>
          <w:szCs w:val="24"/>
        </w:rPr>
        <w:t>1.11 分包</w:t>
      </w:r>
      <w:bookmarkEnd w:id="26"/>
    </w:p>
    <w:p w:rsidR="00BD6A4E" w:rsidRDefault="008A22A5">
      <w:pPr>
        <w:autoSpaceDE w:val="0"/>
        <w:autoSpaceDN w:val="0"/>
        <w:spacing w:line="400" w:lineRule="exact"/>
        <w:ind w:firstLineChars="196" w:firstLine="470"/>
        <w:outlineLvl w:val="0"/>
        <w:rPr>
          <w:rFonts w:ascii="宋体" w:hAnsi="宋体" w:cs="宋体"/>
          <w:sz w:val="24"/>
          <w:szCs w:val="24"/>
        </w:rPr>
      </w:pPr>
      <w:bookmarkStart w:id="27" w:name="_Toc283559950"/>
      <w:r>
        <w:rPr>
          <w:rFonts w:ascii="宋体" w:hAnsi="宋体" w:cs="宋体" w:hint="eastAsia"/>
          <w:sz w:val="24"/>
          <w:szCs w:val="24"/>
        </w:rPr>
        <w:t>本项目不允许分包。</w:t>
      </w:r>
    </w:p>
    <w:p w:rsidR="00BD6A4E" w:rsidRDefault="008A22A5">
      <w:pPr>
        <w:autoSpaceDE w:val="0"/>
        <w:autoSpaceDN w:val="0"/>
        <w:adjustRightInd w:val="0"/>
        <w:spacing w:line="400" w:lineRule="exact"/>
        <w:ind w:firstLineChars="0" w:firstLine="0"/>
        <w:outlineLvl w:val="0"/>
        <w:rPr>
          <w:rFonts w:ascii="宋体" w:hAnsi="宋体" w:cs="宋体"/>
          <w:b/>
          <w:sz w:val="24"/>
          <w:szCs w:val="24"/>
        </w:rPr>
      </w:pPr>
      <w:r>
        <w:rPr>
          <w:rFonts w:ascii="宋体" w:hAnsi="宋体" w:cs="宋体" w:hint="eastAsia"/>
          <w:b/>
          <w:sz w:val="24"/>
          <w:szCs w:val="24"/>
        </w:rPr>
        <w:t xml:space="preserve">1.12 </w:t>
      </w:r>
      <w:bookmarkEnd w:id="27"/>
      <w:r>
        <w:rPr>
          <w:rFonts w:ascii="宋体" w:hAnsi="宋体" w:cs="宋体" w:hint="eastAsia"/>
          <w:b/>
          <w:sz w:val="24"/>
          <w:szCs w:val="24"/>
        </w:rPr>
        <w:t>响应和偏差</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1.12.2 投标人应根据招标文件的要求提供投标设计方案等内容以对招标文件作出响应。</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1.12.3 投标人须知前附表允许投标文件偏离招标文件某些要求的，偏差应当符合招标文件规定的偏差范围和幅度。</w:t>
      </w:r>
    </w:p>
    <w:p w:rsidR="00BD6A4E" w:rsidRDefault="008A22A5">
      <w:pPr>
        <w:pStyle w:val="Default"/>
        <w:spacing w:line="400" w:lineRule="exact"/>
        <w:jc w:val="both"/>
        <w:outlineLvl w:val="0"/>
        <w:rPr>
          <w:b/>
          <w:color w:val="auto"/>
        </w:rPr>
      </w:pPr>
      <w:bookmarkStart w:id="28" w:name="_Toc283559951"/>
      <w:r>
        <w:rPr>
          <w:rFonts w:hint="eastAsia"/>
          <w:b/>
          <w:color w:val="auto"/>
        </w:rPr>
        <w:t>2. 招标文件</w:t>
      </w:r>
      <w:bookmarkEnd w:id="28"/>
    </w:p>
    <w:p w:rsidR="00BD6A4E" w:rsidRDefault="008A22A5">
      <w:pPr>
        <w:autoSpaceDE w:val="0"/>
        <w:autoSpaceDN w:val="0"/>
        <w:spacing w:line="400" w:lineRule="exact"/>
        <w:ind w:firstLineChars="0" w:firstLine="0"/>
        <w:outlineLvl w:val="0"/>
        <w:rPr>
          <w:rFonts w:ascii="宋体" w:hAnsi="宋体" w:cs="宋体"/>
          <w:b/>
          <w:sz w:val="24"/>
          <w:szCs w:val="24"/>
        </w:rPr>
      </w:pPr>
      <w:bookmarkStart w:id="29" w:name="_Toc283559952"/>
      <w:r>
        <w:rPr>
          <w:rFonts w:ascii="宋体" w:hAnsi="宋体" w:cs="宋体" w:hint="eastAsia"/>
          <w:b/>
          <w:sz w:val="24"/>
          <w:szCs w:val="24"/>
        </w:rPr>
        <w:t>2.1 招标文件的组成</w:t>
      </w:r>
      <w:bookmarkEnd w:id="29"/>
    </w:p>
    <w:p w:rsidR="00BD6A4E" w:rsidRDefault="008A22A5">
      <w:pPr>
        <w:autoSpaceDE w:val="0"/>
        <w:autoSpaceDN w:val="0"/>
        <w:spacing w:line="400" w:lineRule="exact"/>
        <w:ind w:firstLine="480"/>
        <w:jc w:val="both"/>
        <w:outlineLvl w:val="0"/>
        <w:rPr>
          <w:rFonts w:ascii="宋体" w:hAnsi="宋体" w:cs="宋体"/>
          <w:sz w:val="24"/>
          <w:szCs w:val="24"/>
        </w:rPr>
      </w:pPr>
      <w:bookmarkStart w:id="30" w:name="_Toc152042322"/>
      <w:bookmarkStart w:id="31" w:name="_Toc179632564"/>
      <w:bookmarkStart w:id="32" w:name="_Toc152045546"/>
      <w:bookmarkStart w:id="33" w:name="_Toc144974514"/>
      <w:r>
        <w:rPr>
          <w:rFonts w:ascii="宋体" w:hAnsi="宋体" w:cs="宋体" w:hint="eastAsia"/>
          <w:sz w:val="24"/>
          <w:szCs w:val="24"/>
        </w:rPr>
        <w:lastRenderedPageBreak/>
        <w:t>本招标文件包括：</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（1）招标公告；</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（2）投标人须知；</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（3）评标办法；</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（4）合同条款及格式（仅供参考）；</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（5）设计条件及技术要求；</w:t>
      </w:r>
    </w:p>
    <w:p w:rsidR="00BD6A4E" w:rsidRDefault="008A22A5">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（6）投标文件格式。</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szCs w:val="24"/>
        </w:rPr>
        <w:t>根据本章第2.2款和第2.</w:t>
      </w:r>
      <w:r>
        <w:rPr>
          <w:rFonts w:ascii="宋体" w:hAnsi="宋体" w:cs="宋体" w:hint="eastAsia"/>
          <w:sz w:val="24"/>
        </w:rPr>
        <w:t>3款对招标文件所作的澄清、修改，构成招标文件的组成部分。</w:t>
      </w:r>
    </w:p>
    <w:p w:rsidR="00BD6A4E" w:rsidRDefault="008A22A5">
      <w:pPr>
        <w:pStyle w:val="4"/>
        <w:spacing w:line="400" w:lineRule="exact"/>
        <w:ind w:firstLineChars="0" w:firstLine="0"/>
        <w:rPr>
          <w:rFonts w:ascii="宋体" w:hAnsi="宋体" w:cs="宋体"/>
          <w:sz w:val="24"/>
          <w:szCs w:val="24"/>
        </w:rPr>
      </w:pPr>
      <w:r>
        <w:rPr>
          <w:rFonts w:ascii="宋体" w:hAnsi="宋体" w:cs="宋体" w:hint="eastAsia"/>
          <w:sz w:val="24"/>
          <w:szCs w:val="24"/>
        </w:rPr>
        <w:t>2.2 招标文件的澄清</w:t>
      </w:r>
    </w:p>
    <w:p w:rsidR="00BD6A4E" w:rsidRDefault="008A22A5">
      <w:pPr>
        <w:autoSpaceDE w:val="0"/>
        <w:autoSpaceDN w:val="0"/>
        <w:adjustRightInd w:val="0"/>
        <w:spacing w:line="400" w:lineRule="exact"/>
        <w:ind w:firstLine="480"/>
        <w:jc w:val="both"/>
        <w:rPr>
          <w:rFonts w:ascii="宋体" w:hAnsi="宋体" w:cs="宋体"/>
          <w:sz w:val="24"/>
        </w:rPr>
      </w:pPr>
      <w:bookmarkStart w:id="34" w:name="_Toc215282144"/>
      <w:r>
        <w:rPr>
          <w:rFonts w:ascii="宋体" w:hAnsi="宋体" w:cs="宋体" w:hint="eastAsia"/>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BD6A4E" w:rsidRDefault="008A22A5">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rsidR="00BD6A4E" w:rsidRDefault="008A22A5">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2.2.3 投标人在收到澄清后，应按投标人须知前附表规定的时间和形式通知招标人，确认已收到该澄清。</w:t>
      </w:r>
    </w:p>
    <w:p w:rsidR="00BD6A4E" w:rsidRDefault="008A22A5">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2.2.4 除非招标人认为确有必要答复，否则，招标人有权拒绝回复投标人在本章第2.2.1项规定的时间后的任何澄清要求。</w:t>
      </w:r>
    </w:p>
    <w:p w:rsidR="00BD6A4E" w:rsidRDefault="008A22A5">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2.2.5 所有澄清、答疑全部以全国公共资源交易平台（河南省·许昌市）发出的为准，不再接受书面形式的递交。</w:t>
      </w:r>
    </w:p>
    <w:p w:rsidR="00BD6A4E" w:rsidRDefault="008A22A5">
      <w:pPr>
        <w:pStyle w:val="4"/>
        <w:spacing w:line="400" w:lineRule="exact"/>
        <w:ind w:firstLineChars="0" w:firstLine="0"/>
        <w:jc w:val="both"/>
        <w:rPr>
          <w:rFonts w:ascii="宋体" w:hAnsi="宋体" w:cs="宋体"/>
          <w:sz w:val="24"/>
          <w:szCs w:val="24"/>
        </w:rPr>
      </w:pPr>
      <w:r>
        <w:rPr>
          <w:rFonts w:ascii="宋体" w:hAnsi="宋体" w:cs="宋体" w:hint="eastAsia"/>
          <w:sz w:val="24"/>
          <w:szCs w:val="24"/>
        </w:rPr>
        <w:t>2.3 招标文件的修改</w:t>
      </w:r>
      <w:bookmarkEnd w:id="34"/>
    </w:p>
    <w:p w:rsidR="00BD6A4E" w:rsidRDefault="008A22A5" w:rsidP="003D3E57">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rsidR="00BD6A4E" w:rsidRDefault="008A22A5" w:rsidP="003D3E57">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2.3.2 投标人收到修改内容后，应按投标人须知前附表规定的时间和形式通知招标人，确认已收到该修改。</w:t>
      </w:r>
    </w:p>
    <w:p w:rsidR="00BD6A4E" w:rsidRDefault="008A22A5" w:rsidP="003D3E57">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2.3.3 当招标文件（含评标、定标办法）、补充通知、答疑纪要，内容相互矛盾时，以最后发出的通知（或纪要）为准。</w:t>
      </w:r>
    </w:p>
    <w:p w:rsidR="00BD6A4E" w:rsidRDefault="008A22A5">
      <w:pPr>
        <w:pStyle w:val="4"/>
        <w:spacing w:line="400" w:lineRule="exact"/>
        <w:ind w:firstLineChars="0" w:firstLine="0"/>
        <w:jc w:val="both"/>
        <w:rPr>
          <w:rFonts w:ascii="宋体" w:hAnsi="宋体" w:cs="宋体"/>
          <w:sz w:val="24"/>
          <w:szCs w:val="24"/>
        </w:rPr>
      </w:pPr>
      <w:r>
        <w:rPr>
          <w:rFonts w:ascii="宋体" w:hAnsi="宋体" w:cs="宋体" w:hint="eastAsia"/>
          <w:sz w:val="24"/>
          <w:szCs w:val="24"/>
        </w:rPr>
        <w:t>2.4 招标文件的异议</w:t>
      </w:r>
    </w:p>
    <w:p w:rsidR="00BD6A4E" w:rsidRDefault="008A22A5">
      <w:pPr>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投标人或者其他利害关系人对招标文件有异议的，应当在投标截止时间10日前通过公共资源交易系统电子平台提出。招标人将在收到异议之日起3日内作出答复；作出答复前，将暂停招标投标活动。</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lastRenderedPageBreak/>
        <w:t>3. 投标文件</w:t>
      </w:r>
      <w:bookmarkEnd w:id="30"/>
      <w:bookmarkEnd w:id="31"/>
      <w:bookmarkEnd w:id="32"/>
      <w:bookmarkEnd w:id="33"/>
    </w:p>
    <w:p w:rsidR="00BD6A4E" w:rsidRDefault="008A22A5">
      <w:pPr>
        <w:autoSpaceDE w:val="0"/>
        <w:autoSpaceDN w:val="0"/>
        <w:spacing w:line="400" w:lineRule="exact"/>
        <w:ind w:firstLineChars="0" w:firstLine="0"/>
        <w:outlineLvl w:val="0"/>
        <w:rPr>
          <w:rFonts w:ascii="宋体" w:hAnsi="宋体" w:cs="宋体"/>
          <w:b/>
          <w:sz w:val="24"/>
          <w:szCs w:val="24"/>
        </w:rPr>
      </w:pPr>
      <w:bookmarkStart w:id="35" w:name="_Toc278443453"/>
      <w:r>
        <w:rPr>
          <w:rFonts w:ascii="宋体" w:hAnsi="宋体" w:cs="宋体" w:hint="eastAsia"/>
          <w:b/>
          <w:sz w:val="24"/>
          <w:szCs w:val="24"/>
        </w:rPr>
        <w:t>3.1 投标文件的组成。</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3.1.1 投标文件应包括下列内容：</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一、投标函及投标函附录；</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二、法定代表人（单位负责人）身份证明或授权委托书；</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三、投标保证金；</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四、设计费用清单；</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五、资格审查资料；</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六、设计方案；</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七、其他资料。</w:t>
      </w:r>
    </w:p>
    <w:p w:rsidR="00BD6A4E" w:rsidRDefault="008A22A5">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投标人在评标过程中作出的符合法律法规和招标文件规定的澄清确认，构成投标文件的组成部分。</w:t>
      </w:r>
    </w:p>
    <w:p w:rsidR="00BD6A4E" w:rsidRDefault="008A22A5">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3.2 投标报价</w:t>
      </w:r>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3.2.2 投标人应充分了解该项目的总体情况以及影响投标报价的其他要素。</w:t>
      </w:r>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3.2.3 招标人设有最高投标限价的，投标人的投标报价不得超过最高投标限价，最高投标限价在投标人须知前附表中载明。</w:t>
      </w:r>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3.2.4 投标报价的其他要求见投标人须知前附表。</w:t>
      </w:r>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3.2.5投标人在投标截止时间前修改投标函中的投标报价总额，应同时修改投标文件“设计费用清单”中的相应报价。此修改须符合本章第4.3款的有关要求。</w:t>
      </w:r>
    </w:p>
    <w:p w:rsidR="00BD6A4E" w:rsidRDefault="008A22A5">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3.3 投标有效期</w:t>
      </w:r>
      <w:bookmarkEnd w:id="35"/>
    </w:p>
    <w:p w:rsidR="00BD6A4E" w:rsidRDefault="008A22A5">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3.3.1见投标人须知前附表。</w:t>
      </w:r>
    </w:p>
    <w:p w:rsidR="00BD6A4E" w:rsidRDefault="008A22A5">
      <w:pPr>
        <w:pStyle w:val="a4"/>
        <w:spacing w:before="39" w:line="400" w:lineRule="exact"/>
        <w:ind w:left="0" w:firstLine="480"/>
        <w:jc w:val="both"/>
        <w:rPr>
          <w:rFonts w:ascii="宋体" w:eastAsia="宋体" w:hAnsi="宋体" w:cs="宋体"/>
          <w:sz w:val="24"/>
          <w:szCs w:val="24"/>
        </w:rPr>
      </w:pPr>
      <w:r>
        <w:rPr>
          <w:rFonts w:ascii="宋体" w:eastAsia="宋体" w:hAnsi="宋体" w:cs="宋体" w:hint="eastAsia"/>
          <w:sz w:val="24"/>
          <w:szCs w:val="24"/>
        </w:rPr>
        <w:t>3.3.2 在投标有效期内，投标人撤销投标文件的，应承担招标文件和法律规定的责任。</w:t>
      </w:r>
    </w:p>
    <w:p w:rsidR="00BD6A4E" w:rsidRDefault="008A22A5">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BD6A4E" w:rsidRPr="00400A91" w:rsidRDefault="008A22A5">
      <w:pPr>
        <w:tabs>
          <w:tab w:val="left" w:pos="1260"/>
        </w:tabs>
        <w:autoSpaceDE w:val="0"/>
        <w:autoSpaceDN w:val="0"/>
        <w:adjustRightInd w:val="0"/>
        <w:spacing w:line="400" w:lineRule="exact"/>
        <w:ind w:firstLineChars="0" w:firstLine="0"/>
        <w:jc w:val="both"/>
        <w:rPr>
          <w:rFonts w:ascii="宋体" w:hAnsi="宋体" w:cs="宋体"/>
          <w:b/>
          <w:bCs/>
          <w:sz w:val="24"/>
          <w:szCs w:val="24"/>
        </w:rPr>
      </w:pPr>
      <w:bookmarkStart w:id="36" w:name="_Toc283559960"/>
      <w:r w:rsidRPr="00400A91">
        <w:rPr>
          <w:rFonts w:ascii="宋体" w:hAnsi="宋体" w:cs="宋体" w:hint="eastAsia"/>
          <w:b/>
          <w:bCs/>
          <w:sz w:val="24"/>
          <w:szCs w:val="24"/>
        </w:rPr>
        <w:t>3.4 投标保证金（见附表）</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1、 投标保证金的退还：</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（1）中标公告发出后，5个工作日内退还非中标人投标保证金及银行同期活期存款利息。</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（2）在法定期限内签订书面合同，中标人执投标保证金退还申请表（单位加盖行政公章）及</w:t>
      </w:r>
      <w:r w:rsidRPr="00400A91">
        <w:rPr>
          <w:rFonts w:ascii="宋体" w:hAnsi="宋体" w:cs="宋体" w:hint="eastAsia"/>
          <w:sz w:val="24"/>
          <w:szCs w:val="24"/>
        </w:rPr>
        <w:lastRenderedPageBreak/>
        <w:t>合同原件、履约保证金转帐凭证到中心业务部室办理退款手续，中心在5个工作日内向中标人退还投标保证金及银行同期活期存款利息。</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（3）项目废标或招标人终止招标的，在此后5个工作日内退还投标保证金及银行同期活期存利息。</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（4）投标活动中出现质疑、投诉的，中标候选人、质疑人和被质疑人、投诉人和被投诉人的投标保证金暂停退还。</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（5）相关投标人有违法违规行为的项目，其投标保证金暂不退还，待行政监督部门对相关情况处置后，按照有关规定办理。</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（6）退还投标保证金，除另有规定外，一般以转账方式一次性退还至投标保证金的原提交账户。</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2、投标人有下列情形之一的，不予退还投标保证金：</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 xml:space="preserve">（一）在招标文件要求提交投标文件的截止时间后至投标文件有效期满前撤回投标的； </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 xml:space="preserve">（二）中标通知书发出后，中标人无故放弃中标项目或无正当理由在规定时间内不与招标人签订合同或未按招标文件规定提交履约担保的； </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 xml:space="preserve">（三）将中标项目转让给他人，或者在投标文件中未说明，且未经招标人同意，将中标项目分包给他人的； </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 xml:space="preserve">（四）投标人在招投标活动中弄虚作假、围标串标，骗取中标并经招投标行政监督部门调查核实的； </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（五）拒绝履行合同义务的；</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（六）相关法律、法规规定不予退还的其它情形。</w:t>
      </w:r>
    </w:p>
    <w:p w:rsidR="00BD6A4E" w:rsidRPr="00400A91" w:rsidRDefault="008A22A5">
      <w:pPr>
        <w:tabs>
          <w:tab w:val="left" w:pos="1260"/>
        </w:tabs>
        <w:autoSpaceDE w:val="0"/>
        <w:autoSpaceDN w:val="0"/>
        <w:adjustRightInd w:val="0"/>
        <w:spacing w:line="400" w:lineRule="exact"/>
        <w:ind w:firstLine="480"/>
        <w:jc w:val="both"/>
        <w:rPr>
          <w:rFonts w:ascii="宋体" w:hAnsi="宋体" w:cs="宋体"/>
          <w:sz w:val="24"/>
          <w:szCs w:val="24"/>
        </w:rPr>
      </w:pPr>
      <w:r w:rsidRPr="00400A91">
        <w:rPr>
          <w:rFonts w:ascii="宋体" w:hAnsi="宋体"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D6A4E" w:rsidRDefault="008A22A5">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3.5 资格审查资料</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除投标人须知前附表另有规定外，投标人应按下列规定提供资格审查资料，以证明其满足本章第1.4.1款规定的资质、信誉等要求。</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3.5.1 “投标人基本情况表”应附投标人营业执照副本、投标人设计资质证书副本等材料的原件扫描件（或图片）。</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3.5.2 “近年财务状况表”应附经会计师事务所或审计机构审计的财务会计报表的原件扫描件（或图片），具体年份要求见投标人须知前附表。</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投标人的成立时间少于投标人须知前附表规定年份的，应提供成立以来的财务状况表。</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3.5.3 “近年完成的类似设计项目情况表”应附合同协议书的原件扫描件（或图片）；具体</w:t>
      </w:r>
      <w:r>
        <w:rPr>
          <w:rFonts w:ascii="宋体" w:hAnsi="宋体" w:cs="宋体" w:hint="eastAsia"/>
          <w:sz w:val="24"/>
        </w:rPr>
        <w:lastRenderedPageBreak/>
        <w:t>时间要求见投标人须知前附表，每张表格只填写一个项目，并标明序号。</w:t>
      </w:r>
    </w:p>
    <w:p w:rsidR="00BD6A4E" w:rsidRDefault="008A22A5">
      <w:pPr>
        <w:spacing w:line="400" w:lineRule="exact"/>
        <w:ind w:firstLine="480"/>
        <w:rPr>
          <w:rFonts w:ascii="宋体" w:hAnsi="宋体" w:cs="宋体"/>
          <w:sz w:val="24"/>
          <w:lang w:val="zh-CN"/>
        </w:rPr>
      </w:pPr>
      <w:r>
        <w:rPr>
          <w:rFonts w:ascii="宋体" w:hAnsi="宋体" w:cs="宋体" w:hint="eastAsia"/>
          <w:sz w:val="24"/>
        </w:rPr>
        <w:t>3.5.</w:t>
      </w:r>
      <w:r>
        <w:rPr>
          <w:rFonts w:ascii="宋体" w:hAnsi="宋体" w:cs="宋体"/>
          <w:sz w:val="24"/>
        </w:rPr>
        <w:t>4</w:t>
      </w:r>
      <w:r>
        <w:rPr>
          <w:rFonts w:ascii="宋体" w:hAnsi="宋体" w:cs="宋体" w:hint="eastAsia"/>
          <w:sz w:val="24"/>
          <w:lang w:val="zh-CN"/>
        </w:rPr>
        <w:t>“近年发生的诉讼及仲裁情况”应说明相关情况，并附法院或仲裁机构作出的判决、裁决等有关法律文书原件扫描件，具体年份要求见投标人须知前附表。</w:t>
      </w:r>
    </w:p>
    <w:p w:rsidR="00BD6A4E" w:rsidRDefault="008A22A5">
      <w:pPr>
        <w:spacing w:line="400" w:lineRule="exact"/>
        <w:ind w:firstLine="480"/>
        <w:rPr>
          <w:rFonts w:ascii="宋体" w:hAnsi="宋体" w:cs="宋体"/>
          <w:sz w:val="24"/>
        </w:rPr>
      </w:pPr>
      <w:r>
        <w:rPr>
          <w:rFonts w:ascii="宋体" w:hAnsi="宋体" w:cs="宋体" w:hint="eastAsia"/>
          <w:sz w:val="24"/>
        </w:rPr>
        <w:t>3.5.5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rsidR="00BD6A4E" w:rsidRDefault="008A22A5">
      <w:pPr>
        <w:autoSpaceDE w:val="0"/>
        <w:autoSpaceDN w:val="0"/>
        <w:spacing w:line="400" w:lineRule="exact"/>
        <w:ind w:firstLineChars="0" w:firstLine="0"/>
        <w:rPr>
          <w:rFonts w:ascii="宋体" w:hAnsi="宋体" w:cs="宋体"/>
          <w:b/>
          <w:sz w:val="24"/>
          <w:szCs w:val="24"/>
        </w:rPr>
      </w:pPr>
      <w:r>
        <w:rPr>
          <w:rFonts w:ascii="宋体" w:hAnsi="宋体" w:cs="宋体" w:hint="eastAsia"/>
          <w:b/>
          <w:sz w:val="24"/>
          <w:szCs w:val="24"/>
        </w:rPr>
        <w:t xml:space="preserve">3.6 </w:t>
      </w:r>
      <w:bookmarkStart w:id="37" w:name="_Toc179632571"/>
      <w:bookmarkStart w:id="38" w:name="_Toc152042329"/>
      <w:bookmarkStart w:id="39" w:name="_Toc152045553"/>
      <w:bookmarkStart w:id="40" w:name="_Toc144974521"/>
      <w:r>
        <w:rPr>
          <w:rFonts w:ascii="宋体" w:hAnsi="宋体" w:cs="宋体" w:hint="eastAsia"/>
          <w:b/>
          <w:sz w:val="24"/>
          <w:szCs w:val="24"/>
        </w:rPr>
        <w:t>备选投标方案（不允许）</w:t>
      </w:r>
    </w:p>
    <w:bookmarkEnd w:id="37"/>
    <w:bookmarkEnd w:id="38"/>
    <w:bookmarkEnd w:id="39"/>
    <w:bookmarkEnd w:id="40"/>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3.6.1 除投标人须知前附表规定允许外，投标人不得递交备选投标方案，否则其投标将被否决。</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3.6.3 投标人提供两个或两个以上投标报价，或者在投标文件中提供一个报价，但同时提供两个或两个以上供货方案的，视为提供备选方案。</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3.7 投标文件的编制</w:t>
      </w:r>
      <w:bookmarkEnd w:id="36"/>
    </w:p>
    <w:p w:rsidR="00BD6A4E" w:rsidRDefault="008A22A5">
      <w:pPr>
        <w:autoSpaceDE w:val="0"/>
        <w:autoSpaceDN w:val="0"/>
        <w:spacing w:line="400" w:lineRule="exact"/>
        <w:ind w:firstLine="480"/>
        <w:jc w:val="both"/>
        <w:outlineLvl w:val="0"/>
        <w:rPr>
          <w:rFonts w:ascii="宋体" w:hAnsi="宋体" w:cs="宋体"/>
          <w:sz w:val="24"/>
        </w:rPr>
      </w:pPr>
      <w:bookmarkStart w:id="41" w:name="_Toc283559961"/>
      <w:r>
        <w:rPr>
          <w:rFonts w:ascii="宋体" w:hAnsi="宋体" w:cs="宋体" w:hint="eastAsia"/>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3.7.2 投标文件应当对招标文件有关设计周期、投标有效期、质量要求、招标范围作出响应。</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3.7.3 投标人登录许昌公共资源交易系统下载“许昌投标文件制作系统SEARUN V1.1”，按招标文件要求制作电子投标文件。</w:t>
      </w:r>
    </w:p>
    <w:p w:rsidR="00BD6A4E" w:rsidRDefault="008A22A5">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3.7.4 当生成的电子投标文件投标报价大小写不一致时，以大写为准。</w:t>
      </w:r>
    </w:p>
    <w:p w:rsidR="00BD6A4E" w:rsidRDefault="008A22A5">
      <w:pPr>
        <w:pStyle w:val="Default"/>
        <w:spacing w:line="480" w:lineRule="exact"/>
        <w:jc w:val="both"/>
        <w:outlineLvl w:val="0"/>
        <w:rPr>
          <w:b/>
          <w:color w:val="auto"/>
        </w:rPr>
      </w:pPr>
      <w:r>
        <w:rPr>
          <w:b/>
          <w:color w:val="auto"/>
        </w:rPr>
        <w:t xml:space="preserve">4. </w:t>
      </w:r>
      <w:r>
        <w:rPr>
          <w:rFonts w:hint="eastAsia"/>
          <w:b/>
          <w:color w:val="auto"/>
        </w:rPr>
        <w:t>投标</w:t>
      </w:r>
    </w:p>
    <w:p w:rsidR="008A22A5" w:rsidRDefault="008A22A5" w:rsidP="008A22A5">
      <w:pPr>
        <w:autoSpaceDE w:val="0"/>
        <w:autoSpaceDN w:val="0"/>
        <w:spacing w:line="440" w:lineRule="exact"/>
        <w:ind w:firstLine="482"/>
        <w:outlineLvl w:val="0"/>
        <w:rPr>
          <w:rFonts w:hAnsi="宋体" w:cs="宋体"/>
          <w:b/>
          <w:sz w:val="24"/>
        </w:rPr>
      </w:pPr>
      <w:bookmarkStart w:id="42" w:name="_Toc283559967"/>
      <w:bookmarkEnd w:id="41"/>
      <w:r>
        <w:rPr>
          <w:rFonts w:hAnsi="宋体" w:cs="宋体" w:hint="eastAsia"/>
          <w:b/>
          <w:sz w:val="24"/>
        </w:rPr>
        <w:t>4.1</w:t>
      </w:r>
      <w:r>
        <w:rPr>
          <w:rFonts w:hAnsi="宋体" w:cs="宋体" w:hint="eastAsia"/>
          <w:b/>
          <w:sz w:val="24"/>
        </w:rPr>
        <w:t>投标文件的提交</w:t>
      </w:r>
    </w:p>
    <w:p w:rsidR="008A22A5" w:rsidRDefault="008A22A5" w:rsidP="008A22A5">
      <w:pPr>
        <w:autoSpaceDE w:val="0"/>
        <w:autoSpaceDN w:val="0"/>
        <w:spacing w:line="440" w:lineRule="exact"/>
        <w:ind w:firstLine="480"/>
        <w:rPr>
          <w:rFonts w:hAnsi="宋体" w:cs="宋体"/>
          <w:sz w:val="24"/>
        </w:rPr>
      </w:pPr>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8A22A5" w:rsidRDefault="008A22A5" w:rsidP="008A22A5">
      <w:pPr>
        <w:autoSpaceDE w:val="0"/>
        <w:autoSpaceDN w:val="0"/>
        <w:spacing w:line="440" w:lineRule="exact"/>
        <w:ind w:firstLine="48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8A22A5" w:rsidRPr="004B0708" w:rsidRDefault="008A22A5" w:rsidP="008A22A5">
      <w:pPr>
        <w:autoSpaceDE w:val="0"/>
        <w:autoSpaceDN w:val="0"/>
        <w:spacing w:line="440" w:lineRule="exact"/>
        <w:ind w:firstLine="48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BD6A4E" w:rsidRDefault="008A22A5" w:rsidP="003D3E57">
      <w:pPr>
        <w:autoSpaceDE w:val="0"/>
        <w:autoSpaceDN w:val="0"/>
        <w:spacing w:line="440" w:lineRule="exact"/>
        <w:ind w:firstLine="482"/>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p>
    <w:p w:rsidR="00BD6A4E" w:rsidRDefault="008A22A5" w:rsidP="008A22A5">
      <w:pPr>
        <w:autoSpaceDE w:val="0"/>
        <w:autoSpaceDN w:val="0"/>
        <w:spacing w:line="440" w:lineRule="exact"/>
        <w:ind w:firstLineChars="250" w:firstLine="600"/>
        <w:outlineLvl w:val="0"/>
        <w:rPr>
          <w:rFonts w:hAnsi="宋体" w:cs="宋体"/>
          <w:sz w:val="24"/>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D6A4E" w:rsidRDefault="008A22A5">
      <w:pPr>
        <w:pStyle w:val="Default"/>
        <w:spacing w:line="440" w:lineRule="exact"/>
        <w:jc w:val="both"/>
        <w:outlineLvl w:val="0"/>
        <w:rPr>
          <w:b/>
          <w:color w:val="auto"/>
        </w:rPr>
      </w:pPr>
      <w:bookmarkStart w:id="43" w:name="_Toc283559970"/>
      <w:bookmarkEnd w:id="42"/>
      <w:r>
        <w:rPr>
          <w:rFonts w:hint="eastAsia"/>
          <w:b/>
          <w:color w:val="auto"/>
        </w:rPr>
        <w:t>5. 开标</w:t>
      </w:r>
    </w:p>
    <w:p w:rsidR="00BD6A4E" w:rsidRDefault="008A22A5" w:rsidP="003D3E57">
      <w:pPr>
        <w:autoSpaceDE w:val="0"/>
        <w:autoSpaceDN w:val="0"/>
        <w:adjustRightInd w:val="0"/>
        <w:spacing w:line="440" w:lineRule="exact"/>
        <w:ind w:firstLine="482"/>
        <w:outlineLvl w:val="0"/>
        <w:rPr>
          <w:rFonts w:hAnsi="宋体" w:cs="宋体"/>
          <w:b/>
          <w:sz w:val="24"/>
        </w:rPr>
      </w:pPr>
      <w:bookmarkStart w:id="44" w:name="_Toc283559968"/>
      <w:r>
        <w:rPr>
          <w:rFonts w:hAnsi="宋体" w:cs="宋体" w:hint="eastAsia"/>
          <w:b/>
          <w:sz w:val="24"/>
        </w:rPr>
        <w:t xml:space="preserve">5.1 </w:t>
      </w:r>
      <w:r>
        <w:rPr>
          <w:rFonts w:hAnsi="宋体" w:cs="宋体" w:hint="eastAsia"/>
          <w:b/>
          <w:sz w:val="24"/>
        </w:rPr>
        <w:t>开标时间和地点</w:t>
      </w:r>
      <w:bookmarkEnd w:id="44"/>
    </w:p>
    <w:p w:rsidR="00BD6A4E" w:rsidRDefault="008A22A5">
      <w:pPr>
        <w:spacing w:line="400" w:lineRule="exact"/>
        <w:ind w:firstLine="480"/>
        <w:rPr>
          <w:rFonts w:hAnsi="宋体" w:cs="宋体"/>
          <w:sz w:val="24"/>
        </w:rPr>
      </w:pPr>
      <w:r>
        <w:rPr>
          <w:rFonts w:hAnsi="宋体" w:cs="宋体" w:hint="eastAsia"/>
          <w:sz w:val="24"/>
        </w:rPr>
        <w:lastRenderedPageBreak/>
        <w:t>招标人或代理机构、监督人员应在开标前提前到达交易中心，在约定开标地点开通远程不见面开标大厅及开启“文字互动”等功能，组织投标人（供应商）准时在网上参加投标、开标活动。</w:t>
      </w:r>
    </w:p>
    <w:p w:rsidR="00BD6A4E" w:rsidRDefault="008A22A5" w:rsidP="003D3E57">
      <w:pPr>
        <w:autoSpaceDE w:val="0"/>
        <w:autoSpaceDN w:val="0"/>
        <w:adjustRightInd w:val="0"/>
        <w:spacing w:line="440" w:lineRule="exact"/>
        <w:ind w:firstLine="482"/>
        <w:rPr>
          <w:rFonts w:hAnsi="宋体" w:cs="宋体"/>
          <w:b/>
          <w:sz w:val="24"/>
        </w:rPr>
      </w:pPr>
      <w:r>
        <w:rPr>
          <w:rFonts w:hAnsi="宋体" w:cs="宋体" w:hint="eastAsia"/>
          <w:b/>
          <w:sz w:val="24"/>
        </w:rPr>
        <w:t xml:space="preserve">5.2 </w:t>
      </w:r>
      <w:r>
        <w:rPr>
          <w:rFonts w:hAnsi="宋体" w:cs="宋体" w:hint="eastAsia"/>
          <w:b/>
          <w:sz w:val="24"/>
        </w:rPr>
        <w:t>开标程序</w:t>
      </w:r>
    </w:p>
    <w:p w:rsidR="008A22A5" w:rsidRDefault="008A22A5" w:rsidP="008A22A5">
      <w:pPr>
        <w:spacing w:line="400" w:lineRule="exact"/>
        <w:ind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8A22A5" w:rsidRDefault="008A22A5" w:rsidP="008A22A5">
      <w:pPr>
        <w:spacing w:line="400" w:lineRule="exact"/>
        <w:ind w:firstLine="480"/>
        <w:rPr>
          <w:rFonts w:hAnsi="宋体" w:cs="宋体"/>
          <w:sz w:val="24"/>
        </w:rPr>
      </w:pPr>
      <w:r>
        <w:rPr>
          <w:rFonts w:hAnsi="宋体" w:cs="宋体" w:hint="eastAsia"/>
          <w:sz w:val="24"/>
        </w:rPr>
        <w:t>(2)</w:t>
      </w:r>
      <w:r>
        <w:rPr>
          <w:rFonts w:hAnsi="宋体" w:cs="宋体" w:hint="eastAsia"/>
          <w:sz w:val="24"/>
        </w:rPr>
        <w:t>投标截止时间到达时，招标代理机构点击“开标”按钮，开始不见面开标；点击“解密环节”按钮开始解密</w:t>
      </w:r>
      <w:r>
        <w:rPr>
          <w:rFonts w:hAnsi="宋体" w:cs="宋体" w:hint="eastAsia"/>
          <w:sz w:val="24"/>
        </w:rPr>
        <w:t>60</w:t>
      </w:r>
      <w:r>
        <w:rPr>
          <w:rFonts w:hAnsi="宋体" w:cs="宋体" w:hint="eastAsia"/>
          <w:sz w:val="24"/>
        </w:rPr>
        <w:t>分钟倒计时，各投标人可以远程进行解密投标文件。投标人未进行解密或未按规定进行解密的，视为放弃投标。</w:t>
      </w:r>
    </w:p>
    <w:p w:rsidR="008A22A5" w:rsidRDefault="008A22A5" w:rsidP="008A22A5">
      <w:pPr>
        <w:spacing w:line="400" w:lineRule="exact"/>
        <w:ind w:firstLine="480"/>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hAnsi="宋体" w:cs="宋体" w:hint="eastAsia"/>
          <w:sz w:val="24"/>
        </w:rPr>
        <w:t xml:space="preserve"> </w:t>
      </w:r>
    </w:p>
    <w:p w:rsidR="008A22A5" w:rsidRDefault="008A22A5" w:rsidP="008A22A5">
      <w:pPr>
        <w:spacing w:line="400" w:lineRule="exact"/>
        <w:ind w:firstLine="480"/>
        <w:rPr>
          <w:rFonts w:hAnsi="宋体" w:cs="宋体"/>
          <w:sz w:val="24"/>
        </w:rPr>
      </w:pPr>
      <w:r>
        <w:rPr>
          <w:rFonts w:hAnsi="宋体" w:cs="宋体" w:hint="eastAsia"/>
          <w:sz w:val="24"/>
        </w:rPr>
        <w:t>(4)</w:t>
      </w:r>
      <w:r>
        <w:rPr>
          <w:rFonts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BD6A4E" w:rsidRPr="008A22A5" w:rsidRDefault="008A22A5" w:rsidP="008A22A5">
      <w:pPr>
        <w:spacing w:line="400" w:lineRule="exact"/>
        <w:ind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）招标代理机构保存最终《开标记录表》，不见面开标活动结束。</w:t>
      </w:r>
    </w:p>
    <w:p w:rsidR="00BD6A4E" w:rsidRDefault="008A22A5">
      <w:pPr>
        <w:pStyle w:val="Default"/>
        <w:spacing w:line="400" w:lineRule="exact"/>
        <w:jc w:val="both"/>
        <w:outlineLvl w:val="0"/>
        <w:rPr>
          <w:b/>
          <w:color w:val="auto"/>
        </w:rPr>
      </w:pPr>
      <w:r>
        <w:rPr>
          <w:rFonts w:hint="eastAsia"/>
          <w:b/>
          <w:color w:val="auto"/>
        </w:rPr>
        <w:t>6. 评标</w:t>
      </w:r>
      <w:bookmarkEnd w:id="43"/>
    </w:p>
    <w:p w:rsidR="00BD6A4E" w:rsidRDefault="008A22A5">
      <w:pPr>
        <w:autoSpaceDE w:val="0"/>
        <w:autoSpaceDN w:val="0"/>
        <w:adjustRightInd w:val="0"/>
        <w:spacing w:line="400" w:lineRule="exact"/>
        <w:ind w:firstLineChars="0" w:firstLine="0"/>
        <w:outlineLvl w:val="0"/>
        <w:rPr>
          <w:rFonts w:ascii="宋体" w:hAnsi="宋体" w:cs="宋体"/>
          <w:b/>
          <w:sz w:val="24"/>
          <w:szCs w:val="24"/>
        </w:rPr>
      </w:pPr>
      <w:bookmarkStart w:id="45" w:name="_Toc283559971"/>
      <w:r>
        <w:rPr>
          <w:rFonts w:ascii="宋体" w:hAnsi="宋体" w:cs="宋体" w:hint="eastAsia"/>
          <w:b/>
          <w:sz w:val="24"/>
          <w:szCs w:val="24"/>
        </w:rPr>
        <w:t>6.1 评标委员会</w:t>
      </w:r>
      <w:bookmarkEnd w:id="45"/>
    </w:p>
    <w:p w:rsidR="00BD6A4E" w:rsidRDefault="008A22A5">
      <w:pPr>
        <w:autoSpaceDE w:val="0"/>
        <w:autoSpaceDN w:val="0"/>
        <w:spacing w:line="440" w:lineRule="exact"/>
        <w:ind w:firstLine="480"/>
        <w:outlineLvl w:val="0"/>
        <w:rPr>
          <w:rFonts w:hAnsi="宋体" w:cs="宋体"/>
          <w:sz w:val="24"/>
        </w:rPr>
      </w:pPr>
      <w:bookmarkStart w:id="46" w:name="_Toc283559972"/>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BD6A4E" w:rsidRDefault="008A22A5">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6.2 评标原则</w:t>
      </w:r>
      <w:bookmarkEnd w:id="46"/>
    </w:p>
    <w:p w:rsidR="00BD6A4E" w:rsidRDefault="008A22A5">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评标活动遵循公平、公正、科学和择优的原则。</w:t>
      </w:r>
    </w:p>
    <w:p w:rsidR="00BD6A4E" w:rsidRDefault="008A22A5">
      <w:pPr>
        <w:autoSpaceDE w:val="0"/>
        <w:autoSpaceDN w:val="0"/>
        <w:spacing w:line="420" w:lineRule="exact"/>
        <w:ind w:firstLineChars="0" w:firstLine="0"/>
        <w:outlineLvl w:val="0"/>
        <w:rPr>
          <w:rFonts w:ascii="宋体" w:hAnsi="宋体" w:cs="宋体"/>
          <w:b/>
          <w:sz w:val="24"/>
          <w:szCs w:val="24"/>
        </w:rPr>
      </w:pPr>
      <w:bookmarkStart w:id="47" w:name="_Toc283559973"/>
      <w:r>
        <w:rPr>
          <w:rFonts w:ascii="宋体" w:hAnsi="宋体" w:cs="宋体" w:hint="eastAsia"/>
          <w:b/>
          <w:sz w:val="24"/>
          <w:szCs w:val="24"/>
        </w:rPr>
        <w:t>6.3 评标</w:t>
      </w:r>
      <w:bookmarkEnd w:id="47"/>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D6A4E" w:rsidRDefault="008A22A5">
      <w:pPr>
        <w:pStyle w:val="Default"/>
        <w:spacing w:line="420" w:lineRule="exact"/>
        <w:jc w:val="both"/>
        <w:outlineLvl w:val="0"/>
        <w:rPr>
          <w:b/>
          <w:color w:val="auto"/>
        </w:rPr>
      </w:pPr>
      <w:bookmarkStart w:id="48" w:name="_Toc283559974"/>
      <w:r>
        <w:rPr>
          <w:b/>
          <w:color w:val="auto"/>
        </w:rPr>
        <w:t xml:space="preserve">7. </w:t>
      </w:r>
      <w:r>
        <w:rPr>
          <w:rFonts w:hint="eastAsia"/>
          <w:b/>
          <w:color w:val="auto"/>
        </w:rPr>
        <w:t>合同授予</w:t>
      </w:r>
      <w:bookmarkEnd w:id="48"/>
    </w:p>
    <w:p w:rsidR="00BD6A4E" w:rsidRDefault="008A22A5">
      <w:pPr>
        <w:autoSpaceDE w:val="0"/>
        <w:autoSpaceDN w:val="0"/>
        <w:spacing w:line="420" w:lineRule="exact"/>
        <w:ind w:firstLine="482"/>
        <w:outlineLvl w:val="0"/>
        <w:rPr>
          <w:rFonts w:hAnsi="宋体" w:cs="宋体"/>
          <w:b/>
          <w:sz w:val="24"/>
        </w:rPr>
      </w:pPr>
      <w:bookmarkStart w:id="49" w:name="_Toc283559975"/>
      <w:r>
        <w:rPr>
          <w:rFonts w:hAnsi="宋体" w:cs="宋体"/>
          <w:b/>
          <w:sz w:val="24"/>
        </w:rPr>
        <w:lastRenderedPageBreak/>
        <w:t xml:space="preserve">7.1 </w:t>
      </w:r>
      <w:r>
        <w:rPr>
          <w:rFonts w:hAnsi="宋体" w:cs="宋体" w:hint="eastAsia"/>
          <w:b/>
          <w:sz w:val="24"/>
        </w:rPr>
        <w:t>定标方式</w:t>
      </w:r>
      <w:bookmarkEnd w:id="49"/>
    </w:p>
    <w:p w:rsidR="00BD6A4E" w:rsidRDefault="008A22A5">
      <w:pPr>
        <w:spacing w:line="420" w:lineRule="exact"/>
        <w:ind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D6A4E" w:rsidRDefault="008A22A5">
      <w:pPr>
        <w:autoSpaceDE w:val="0"/>
        <w:autoSpaceDN w:val="0"/>
        <w:spacing w:line="420" w:lineRule="exact"/>
        <w:ind w:firstLine="482"/>
        <w:outlineLvl w:val="0"/>
        <w:rPr>
          <w:rFonts w:hAnsi="宋体" w:cs="宋体"/>
          <w:b/>
          <w:sz w:val="24"/>
        </w:rPr>
      </w:pPr>
      <w:bookmarkStart w:id="50" w:name="_Toc283559976"/>
      <w:r>
        <w:rPr>
          <w:rFonts w:hAnsi="宋体" w:cs="宋体"/>
          <w:b/>
          <w:sz w:val="24"/>
        </w:rPr>
        <w:t>7.</w:t>
      </w:r>
      <w:r>
        <w:rPr>
          <w:rFonts w:hAnsi="宋体" w:cs="宋体" w:hint="eastAsia"/>
          <w:b/>
          <w:sz w:val="24"/>
        </w:rPr>
        <w:t>2</w:t>
      </w:r>
      <w:r>
        <w:rPr>
          <w:rFonts w:hAnsi="宋体" w:cs="宋体" w:hint="eastAsia"/>
          <w:b/>
          <w:sz w:val="24"/>
        </w:rPr>
        <w:t>中标通知</w:t>
      </w:r>
      <w:bookmarkEnd w:id="50"/>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1" w:name="_Toc144974537"/>
      <w:bookmarkStart w:id="52" w:name="_Toc179632587"/>
      <w:bookmarkStart w:id="53" w:name="_Toc152045569"/>
      <w:bookmarkStart w:id="54" w:name="_Toc152042345"/>
    </w:p>
    <w:bookmarkEnd w:id="51"/>
    <w:bookmarkEnd w:id="52"/>
    <w:bookmarkEnd w:id="53"/>
    <w:bookmarkEnd w:id="54"/>
    <w:p w:rsidR="00BD6A4E" w:rsidRDefault="008A22A5">
      <w:pPr>
        <w:autoSpaceDE w:val="0"/>
        <w:autoSpaceDN w:val="0"/>
        <w:spacing w:line="420" w:lineRule="exact"/>
        <w:ind w:firstLine="482"/>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BD6A4E" w:rsidRDefault="008A22A5">
      <w:pPr>
        <w:autoSpaceDE w:val="0"/>
        <w:autoSpaceDN w:val="0"/>
        <w:spacing w:line="420" w:lineRule="exact"/>
        <w:ind w:firstLine="482"/>
        <w:outlineLvl w:val="0"/>
        <w:rPr>
          <w:rFonts w:hAnsi="宋体" w:cs="宋体"/>
          <w:b/>
          <w:sz w:val="24"/>
        </w:rPr>
      </w:pPr>
      <w:bookmarkStart w:id="55" w:name="_Toc283559978"/>
      <w:r>
        <w:rPr>
          <w:rFonts w:hAnsi="宋体" w:cs="宋体" w:hint="eastAsia"/>
          <w:b/>
          <w:sz w:val="24"/>
        </w:rPr>
        <w:t>7.4</w:t>
      </w:r>
      <w:r>
        <w:rPr>
          <w:rFonts w:hAnsi="宋体" w:cs="宋体" w:hint="eastAsia"/>
          <w:b/>
          <w:sz w:val="24"/>
        </w:rPr>
        <w:t>履约保证金</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7.4.1</w:t>
      </w:r>
      <w:r>
        <w:rPr>
          <w:rFonts w:hAnsi="宋体" w:cs="宋体" w:hint="eastAsia"/>
          <w:sz w:val="24"/>
        </w:rPr>
        <w:t>履约保证金提交方式</w:t>
      </w:r>
      <w:r>
        <w:rPr>
          <w:rFonts w:hAnsi="宋体" w:cs="宋体" w:hint="eastAsia"/>
          <w:sz w:val="24"/>
        </w:rPr>
        <w:t xml:space="preserve"> </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1</w:t>
      </w:r>
      <w:r w:rsidR="00855FA0">
        <w:rPr>
          <w:rFonts w:hAnsi="宋体" w:cs="宋体" w:hint="eastAsia"/>
          <w:sz w:val="24"/>
        </w:rPr>
        <w:t>、以网银、银行转账支票、银行电汇、</w:t>
      </w:r>
      <w:r>
        <w:rPr>
          <w:rFonts w:hAnsi="宋体" w:cs="宋体" w:hint="eastAsia"/>
          <w:sz w:val="24"/>
        </w:rPr>
        <w:t>保函方式提交。</w:t>
      </w:r>
      <w:r>
        <w:rPr>
          <w:rFonts w:hAnsi="宋体" w:cs="宋体" w:hint="eastAsia"/>
          <w:sz w:val="24"/>
        </w:rPr>
        <w:t xml:space="preserve">  </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4</w:t>
      </w:r>
      <w:r>
        <w:rPr>
          <w:rFonts w:hAnsi="宋体" w:cs="宋体" w:hint="eastAsia"/>
          <w:sz w:val="24"/>
        </w:rPr>
        <w:t>、中标人在缴纳履约保证金时必须在附言、备注和用途栏注明“项目编号及标段”，否则可能造成延迟退还。</w:t>
      </w:r>
    </w:p>
    <w:p w:rsidR="00BD6A4E" w:rsidRDefault="008A22A5">
      <w:pPr>
        <w:autoSpaceDE w:val="0"/>
        <w:autoSpaceDN w:val="0"/>
        <w:spacing w:line="420" w:lineRule="exact"/>
        <w:ind w:firstLine="480"/>
        <w:outlineLvl w:val="0"/>
        <w:rPr>
          <w:rFonts w:hAnsi="宋体" w:cs="宋体"/>
          <w:sz w:val="24"/>
        </w:rPr>
      </w:pPr>
      <w:r>
        <w:rPr>
          <w:rFonts w:hAnsi="宋体" w:cs="宋体" w:hint="eastAsia"/>
          <w:sz w:val="24"/>
        </w:rPr>
        <w:t>7.4.2</w:t>
      </w:r>
      <w:r>
        <w:rPr>
          <w:rFonts w:hAnsi="宋体" w:cs="宋体" w:hint="eastAsia"/>
          <w:sz w:val="24"/>
        </w:rPr>
        <w:t>履约保证金提交比例和数额</w:t>
      </w:r>
      <w:r>
        <w:rPr>
          <w:rFonts w:hAnsi="宋体" w:cs="宋体" w:hint="eastAsia"/>
          <w:sz w:val="24"/>
        </w:rPr>
        <w:t xml:space="preserve"> </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履约保证金数额不得超过中标合同金额的</w:t>
      </w:r>
      <w:r>
        <w:rPr>
          <w:rFonts w:hAnsi="宋体" w:cs="宋体" w:hint="eastAsia"/>
          <w:sz w:val="24"/>
        </w:rPr>
        <w:t>5%</w:t>
      </w:r>
      <w:r>
        <w:rPr>
          <w:rFonts w:hAnsi="宋体" w:cs="宋体" w:hint="eastAsia"/>
          <w:sz w:val="24"/>
        </w:rPr>
        <w:t>。</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7.4.3</w:t>
      </w:r>
      <w:r>
        <w:rPr>
          <w:rFonts w:hAnsi="宋体" w:cs="宋体" w:hint="eastAsia"/>
          <w:sz w:val="24"/>
        </w:rPr>
        <w:t>履约保证金的退还</w:t>
      </w:r>
      <w:r>
        <w:rPr>
          <w:rFonts w:hAnsi="宋体" w:cs="宋体" w:hint="eastAsia"/>
          <w:sz w:val="24"/>
        </w:rPr>
        <w:t xml:space="preserve"> </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BD6A4E" w:rsidRDefault="008A22A5">
      <w:pPr>
        <w:autoSpaceDE w:val="0"/>
        <w:autoSpaceDN w:val="0"/>
        <w:spacing w:line="440" w:lineRule="exact"/>
        <w:ind w:firstLine="480"/>
        <w:outlineLvl w:val="0"/>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BD6A4E" w:rsidRDefault="008A22A5">
      <w:pPr>
        <w:autoSpaceDE w:val="0"/>
        <w:autoSpaceDN w:val="0"/>
        <w:spacing w:line="440" w:lineRule="exact"/>
        <w:ind w:firstLine="482"/>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5"/>
    </w:p>
    <w:p w:rsidR="00BD6A4E" w:rsidRDefault="008A22A5">
      <w:pPr>
        <w:autoSpaceDE w:val="0"/>
        <w:autoSpaceDN w:val="0"/>
        <w:adjustRightInd w:val="0"/>
        <w:spacing w:line="440" w:lineRule="exact"/>
        <w:ind w:firstLine="482"/>
        <w:outlineLvl w:val="0"/>
        <w:rPr>
          <w:rFonts w:hAnsi="宋体" w:cs="宋体"/>
          <w:b/>
          <w:sz w:val="24"/>
        </w:rPr>
      </w:pPr>
      <w:bookmarkStart w:id="56" w:name="_Toc283559979"/>
      <w:r>
        <w:rPr>
          <w:rFonts w:hAnsi="宋体" w:cs="宋体"/>
          <w:b/>
          <w:sz w:val="24"/>
        </w:rPr>
        <w:t xml:space="preserve">8.1 </w:t>
      </w:r>
      <w:r>
        <w:rPr>
          <w:rFonts w:hAnsi="宋体" w:cs="宋体" w:hint="eastAsia"/>
          <w:b/>
          <w:sz w:val="24"/>
        </w:rPr>
        <w:t>重新招标</w:t>
      </w:r>
      <w:bookmarkEnd w:id="56"/>
    </w:p>
    <w:p w:rsidR="00BD6A4E" w:rsidRDefault="008A22A5">
      <w:pPr>
        <w:autoSpaceDE w:val="0"/>
        <w:autoSpaceDN w:val="0"/>
        <w:adjustRightInd w:val="0"/>
        <w:spacing w:line="440" w:lineRule="exact"/>
        <w:ind w:firstLineChars="175" w:firstLine="420"/>
        <w:rPr>
          <w:rFonts w:hAnsi="宋体" w:cs="宋体"/>
          <w:sz w:val="24"/>
        </w:rPr>
      </w:pPr>
      <w:r>
        <w:rPr>
          <w:rFonts w:hAnsi="宋体" w:cs="宋体" w:hint="eastAsia"/>
          <w:sz w:val="24"/>
        </w:rPr>
        <w:t>有下列情形之一的，招标人将重新招标：</w:t>
      </w:r>
    </w:p>
    <w:p w:rsidR="00BD6A4E" w:rsidRDefault="008A22A5">
      <w:pPr>
        <w:autoSpaceDE w:val="0"/>
        <w:autoSpaceDN w:val="0"/>
        <w:adjustRightInd w:val="0"/>
        <w:spacing w:line="440" w:lineRule="exact"/>
        <w:ind w:firstLineChars="175" w:firstLine="420"/>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D6A4E" w:rsidRDefault="008A22A5">
      <w:pPr>
        <w:autoSpaceDE w:val="0"/>
        <w:autoSpaceDN w:val="0"/>
        <w:adjustRightInd w:val="0"/>
        <w:spacing w:line="440" w:lineRule="exact"/>
        <w:ind w:firstLineChars="175" w:firstLine="420"/>
        <w:rPr>
          <w:rFonts w:hAnsi="宋体" w:cs="宋体"/>
          <w:sz w:val="24"/>
        </w:rPr>
      </w:pPr>
      <w:r>
        <w:rPr>
          <w:rFonts w:hAnsi="宋体" w:cs="宋体" w:hint="eastAsia"/>
          <w:sz w:val="24"/>
        </w:rPr>
        <w:lastRenderedPageBreak/>
        <w:t>（</w:t>
      </w:r>
      <w:r>
        <w:rPr>
          <w:rFonts w:hAnsi="宋体" w:cs="宋体"/>
          <w:sz w:val="24"/>
        </w:rPr>
        <w:t>2</w:t>
      </w:r>
      <w:r>
        <w:rPr>
          <w:rFonts w:hAnsi="宋体" w:cs="宋体" w:hint="eastAsia"/>
          <w:sz w:val="24"/>
        </w:rPr>
        <w:t>）经评标委员会评审后否决所有投标的。</w:t>
      </w:r>
    </w:p>
    <w:p w:rsidR="00BD6A4E" w:rsidRDefault="008A22A5">
      <w:pPr>
        <w:autoSpaceDE w:val="0"/>
        <w:autoSpaceDN w:val="0"/>
        <w:adjustRightInd w:val="0"/>
        <w:spacing w:line="440" w:lineRule="exact"/>
        <w:ind w:firstLine="482"/>
        <w:outlineLvl w:val="0"/>
        <w:rPr>
          <w:rFonts w:hAnsi="宋体" w:cs="宋体"/>
          <w:b/>
          <w:sz w:val="24"/>
        </w:rPr>
      </w:pPr>
      <w:bookmarkStart w:id="57" w:name="_Toc283559980"/>
      <w:r>
        <w:rPr>
          <w:rFonts w:hAnsi="宋体" w:cs="宋体"/>
          <w:b/>
          <w:sz w:val="24"/>
        </w:rPr>
        <w:t xml:space="preserve">8.2 </w:t>
      </w:r>
      <w:r>
        <w:rPr>
          <w:rFonts w:hAnsi="宋体" w:cs="宋体" w:hint="eastAsia"/>
          <w:b/>
          <w:sz w:val="24"/>
        </w:rPr>
        <w:t>不再招标</w:t>
      </w:r>
      <w:bookmarkEnd w:id="57"/>
    </w:p>
    <w:p w:rsidR="00BD6A4E" w:rsidRDefault="008A22A5">
      <w:pPr>
        <w:autoSpaceDE w:val="0"/>
        <w:autoSpaceDN w:val="0"/>
        <w:adjustRightInd w:val="0"/>
        <w:spacing w:line="440" w:lineRule="exact"/>
        <w:ind w:firstLineChars="225" w:firstLine="540"/>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D6A4E" w:rsidRDefault="008A22A5">
      <w:pPr>
        <w:pStyle w:val="Default"/>
        <w:spacing w:line="440" w:lineRule="exact"/>
        <w:jc w:val="both"/>
        <w:outlineLvl w:val="0"/>
        <w:rPr>
          <w:b/>
          <w:color w:val="auto"/>
        </w:rPr>
      </w:pPr>
      <w:bookmarkStart w:id="58" w:name="_Toc283559981"/>
      <w:r>
        <w:rPr>
          <w:b/>
          <w:color w:val="auto"/>
        </w:rPr>
        <w:t xml:space="preserve">9. </w:t>
      </w:r>
      <w:r>
        <w:rPr>
          <w:rFonts w:hint="eastAsia"/>
          <w:b/>
          <w:color w:val="auto"/>
        </w:rPr>
        <w:t>纪律和监督</w:t>
      </w:r>
      <w:bookmarkEnd w:id="58"/>
    </w:p>
    <w:p w:rsidR="00BD6A4E" w:rsidRDefault="008A22A5">
      <w:pPr>
        <w:autoSpaceDE w:val="0"/>
        <w:autoSpaceDN w:val="0"/>
        <w:adjustRightInd w:val="0"/>
        <w:spacing w:line="440" w:lineRule="exact"/>
        <w:ind w:firstLine="482"/>
        <w:outlineLvl w:val="0"/>
        <w:rPr>
          <w:rFonts w:hAnsi="宋体" w:cs="宋体"/>
          <w:b/>
          <w:sz w:val="24"/>
        </w:rPr>
      </w:pPr>
      <w:bookmarkStart w:id="59" w:name="_Toc283559982"/>
      <w:r>
        <w:rPr>
          <w:rFonts w:hAnsi="宋体" w:cs="宋体"/>
          <w:b/>
          <w:sz w:val="24"/>
        </w:rPr>
        <w:t xml:space="preserve">9.1 </w:t>
      </w:r>
      <w:r>
        <w:rPr>
          <w:rFonts w:hAnsi="宋体" w:cs="宋体" w:hint="eastAsia"/>
          <w:b/>
          <w:sz w:val="24"/>
        </w:rPr>
        <w:t>对招标人的纪律要求</w:t>
      </w:r>
      <w:bookmarkEnd w:id="59"/>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D6A4E" w:rsidRDefault="008A22A5">
      <w:pPr>
        <w:autoSpaceDE w:val="0"/>
        <w:autoSpaceDN w:val="0"/>
        <w:adjustRightInd w:val="0"/>
        <w:spacing w:line="440" w:lineRule="exact"/>
        <w:ind w:firstLine="482"/>
        <w:outlineLvl w:val="0"/>
        <w:rPr>
          <w:rFonts w:hAnsi="宋体" w:cs="宋体"/>
          <w:b/>
          <w:sz w:val="24"/>
        </w:rPr>
      </w:pPr>
      <w:bookmarkStart w:id="60" w:name="_Toc283559983"/>
      <w:r>
        <w:rPr>
          <w:rFonts w:hAnsi="宋体" w:cs="宋体"/>
          <w:b/>
          <w:sz w:val="24"/>
        </w:rPr>
        <w:t xml:space="preserve">9.2 </w:t>
      </w:r>
      <w:r>
        <w:rPr>
          <w:rFonts w:hAnsi="宋体" w:cs="宋体" w:hint="eastAsia"/>
          <w:b/>
          <w:sz w:val="24"/>
        </w:rPr>
        <w:t>对投标人的纪律要求</w:t>
      </w:r>
      <w:bookmarkEnd w:id="60"/>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D6A4E" w:rsidRDefault="008A22A5">
      <w:pPr>
        <w:autoSpaceDE w:val="0"/>
        <w:autoSpaceDN w:val="0"/>
        <w:adjustRightInd w:val="0"/>
        <w:spacing w:line="440" w:lineRule="exact"/>
        <w:ind w:firstLine="482"/>
        <w:outlineLvl w:val="0"/>
        <w:rPr>
          <w:rFonts w:hAnsi="宋体" w:cs="宋体"/>
          <w:b/>
          <w:sz w:val="24"/>
        </w:rPr>
      </w:pPr>
      <w:bookmarkStart w:id="61" w:name="_Toc283559984"/>
      <w:r>
        <w:rPr>
          <w:rFonts w:hAnsi="宋体" w:cs="宋体"/>
          <w:b/>
          <w:sz w:val="24"/>
        </w:rPr>
        <w:t xml:space="preserve">9.3 </w:t>
      </w:r>
      <w:r>
        <w:rPr>
          <w:rFonts w:hAnsi="宋体" w:cs="宋体" w:hint="eastAsia"/>
          <w:b/>
          <w:sz w:val="24"/>
        </w:rPr>
        <w:t>对评标委员会成员的纪律要求</w:t>
      </w:r>
      <w:bookmarkEnd w:id="61"/>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D6A4E" w:rsidRDefault="008A22A5">
      <w:pPr>
        <w:autoSpaceDE w:val="0"/>
        <w:autoSpaceDN w:val="0"/>
        <w:adjustRightInd w:val="0"/>
        <w:spacing w:line="440" w:lineRule="exact"/>
        <w:ind w:firstLine="482"/>
        <w:outlineLvl w:val="0"/>
        <w:rPr>
          <w:rFonts w:hAnsi="宋体" w:cs="宋体"/>
          <w:b/>
          <w:sz w:val="24"/>
        </w:rPr>
      </w:pPr>
      <w:bookmarkStart w:id="62" w:name="_Toc283559985"/>
      <w:r>
        <w:rPr>
          <w:rFonts w:hAnsi="宋体" w:cs="宋体"/>
          <w:b/>
          <w:sz w:val="24"/>
        </w:rPr>
        <w:t xml:space="preserve">9.4 </w:t>
      </w:r>
      <w:r>
        <w:rPr>
          <w:rFonts w:hAnsi="宋体" w:cs="宋体" w:hint="eastAsia"/>
          <w:b/>
          <w:sz w:val="24"/>
        </w:rPr>
        <w:t>对与评标活动有关的工作人员的纪律要求</w:t>
      </w:r>
      <w:bookmarkEnd w:id="62"/>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D6A4E" w:rsidRDefault="008A22A5">
      <w:pPr>
        <w:autoSpaceDE w:val="0"/>
        <w:autoSpaceDN w:val="0"/>
        <w:adjustRightInd w:val="0"/>
        <w:spacing w:line="440" w:lineRule="exact"/>
        <w:ind w:firstLine="482"/>
        <w:outlineLvl w:val="0"/>
        <w:rPr>
          <w:rFonts w:hAnsi="宋体" w:cs="宋体"/>
          <w:b/>
          <w:sz w:val="24"/>
        </w:rPr>
      </w:pPr>
      <w:bookmarkStart w:id="63" w:name="_Toc283559986"/>
      <w:r>
        <w:rPr>
          <w:rFonts w:hAnsi="宋体" w:cs="宋体"/>
          <w:b/>
          <w:sz w:val="24"/>
        </w:rPr>
        <w:t xml:space="preserve">9.5 </w:t>
      </w:r>
      <w:r>
        <w:rPr>
          <w:rFonts w:hAnsi="宋体" w:cs="宋体" w:hint="eastAsia"/>
          <w:b/>
          <w:sz w:val="24"/>
        </w:rPr>
        <w:t>投诉</w:t>
      </w:r>
      <w:bookmarkEnd w:id="63"/>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D6A4E" w:rsidRDefault="008A22A5">
      <w:pPr>
        <w:pStyle w:val="Default"/>
        <w:spacing w:line="440" w:lineRule="exact"/>
        <w:jc w:val="both"/>
        <w:outlineLvl w:val="0"/>
        <w:rPr>
          <w:b/>
          <w:color w:val="auto"/>
        </w:rPr>
      </w:pPr>
      <w:bookmarkStart w:id="64" w:name="_Toc283559987"/>
      <w:r>
        <w:rPr>
          <w:b/>
          <w:color w:val="auto"/>
        </w:rPr>
        <w:t xml:space="preserve">10. </w:t>
      </w:r>
      <w:r>
        <w:rPr>
          <w:rFonts w:hint="eastAsia"/>
          <w:b/>
          <w:color w:val="auto"/>
        </w:rPr>
        <w:t>需要补充的其他内容</w:t>
      </w:r>
      <w:bookmarkEnd w:id="64"/>
    </w:p>
    <w:p w:rsidR="00BD6A4E" w:rsidRDefault="008A22A5">
      <w:pPr>
        <w:autoSpaceDE w:val="0"/>
        <w:autoSpaceDN w:val="0"/>
        <w:adjustRightInd w:val="0"/>
        <w:spacing w:line="440" w:lineRule="exact"/>
        <w:ind w:firstLine="480"/>
        <w:rPr>
          <w:rFonts w:hAnsi="宋体" w:cs="宋体"/>
          <w:sz w:val="24"/>
        </w:rPr>
      </w:pPr>
      <w:r>
        <w:rPr>
          <w:rFonts w:hAnsi="宋体" w:cs="宋体" w:hint="eastAsia"/>
          <w:sz w:val="24"/>
        </w:rPr>
        <w:t>需要补充的其他内容：见投标人须知前附表。</w:t>
      </w:r>
    </w:p>
    <w:p w:rsidR="00BD6A4E" w:rsidRDefault="00BD6A4E">
      <w:pPr>
        <w:pStyle w:val="20"/>
        <w:ind w:leftChars="0" w:left="0" w:firstLineChars="0" w:firstLine="0"/>
        <w:rPr>
          <w:rFonts w:ascii="宋体" w:hAnsi="宋体" w:cs="宋体" w:hint="default"/>
          <w:sz w:val="28"/>
          <w:szCs w:val="28"/>
          <w:lang w:eastAsia="zh-CN"/>
        </w:rPr>
      </w:pPr>
    </w:p>
    <w:p w:rsidR="00BD6A4E" w:rsidRDefault="00BD6A4E">
      <w:pPr>
        <w:pStyle w:val="20"/>
        <w:ind w:leftChars="0" w:left="0" w:firstLineChars="0" w:firstLine="0"/>
        <w:rPr>
          <w:rFonts w:hint="default"/>
          <w:lang w:eastAsia="zh-CN"/>
        </w:rPr>
      </w:pPr>
    </w:p>
    <w:p w:rsidR="00A2430E" w:rsidRDefault="00A2430E">
      <w:pPr>
        <w:pStyle w:val="20"/>
        <w:ind w:leftChars="0" w:left="0" w:firstLineChars="0" w:firstLine="0"/>
        <w:rPr>
          <w:rFonts w:hint="default"/>
          <w:lang w:eastAsia="zh-CN"/>
        </w:rPr>
      </w:pPr>
    </w:p>
    <w:p w:rsidR="00A2430E" w:rsidRDefault="00A2430E">
      <w:pPr>
        <w:pStyle w:val="20"/>
        <w:ind w:leftChars="0" w:left="0" w:firstLineChars="0" w:firstLine="0"/>
        <w:rPr>
          <w:rFonts w:hint="default"/>
          <w:lang w:eastAsia="zh-CN"/>
        </w:rPr>
      </w:pPr>
    </w:p>
    <w:p w:rsidR="00BD6A4E" w:rsidRDefault="008A22A5">
      <w:pPr>
        <w:spacing w:line="390" w:lineRule="exact"/>
        <w:ind w:firstLineChars="0" w:firstLine="0"/>
        <w:jc w:val="both"/>
        <w:rPr>
          <w:rFonts w:ascii="宋体" w:hAnsi="宋体" w:cs="宋体"/>
          <w:b/>
          <w:sz w:val="32"/>
          <w:szCs w:val="32"/>
        </w:rPr>
      </w:pPr>
      <w:r>
        <w:rPr>
          <w:rFonts w:ascii="宋体" w:hAnsi="宋体" w:cs="宋体" w:hint="eastAsia"/>
          <w:b/>
          <w:bCs/>
          <w:sz w:val="28"/>
          <w:szCs w:val="28"/>
        </w:rPr>
        <w:t>附件一</w:t>
      </w:r>
      <w:r>
        <w:rPr>
          <w:rFonts w:ascii="宋体" w:hAnsi="宋体" w:cs="宋体" w:hint="eastAsia"/>
          <w:b/>
          <w:bCs/>
          <w:spacing w:val="-3"/>
          <w:sz w:val="28"/>
          <w:szCs w:val="28"/>
        </w:rPr>
        <w:t>：</w:t>
      </w:r>
      <w:r>
        <w:rPr>
          <w:rFonts w:ascii="宋体" w:hAnsi="宋体" w:cs="宋体" w:hint="eastAsia"/>
          <w:b/>
          <w:bCs/>
          <w:sz w:val="28"/>
          <w:szCs w:val="28"/>
        </w:rPr>
        <w:t>问题</w:t>
      </w:r>
      <w:r>
        <w:rPr>
          <w:rFonts w:ascii="宋体" w:hAnsi="宋体" w:cs="宋体" w:hint="eastAsia"/>
          <w:b/>
          <w:bCs/>
          <w:spacing w:val="-3"/>
          <w:sz w:val="28"/>
          <w:szCs w:val="28"/>
        </w:rPr>
        <w:t>澄清</w:t>
      </w:r>
      <w:r>
        <w:rPr>
          <w:rFonts w:ascii="宋体" w:hAnsi="宋体" w:cs="宋体" w:hint="eastAsia"/>
          <w:b/>
          <w:bCs/>
          <w:sz w:val="28"/>
          <w:szCs w:val="28"/>
        </w:rPr>
        <w:t>通知</w:t>
      </w:r>
    </w:p>
    <w:p w:rsidR="00BD6A4E" w:rsidRDefault="008A22A5" w:rsidP="00A5617C">
      <w:pPr>
        <w:spacing w:beforeLines="100" w:afterLines="100" w:line="400" w:lineRule="exact"/>
        <w:ind w:firstLine="560"/>
        <w:jc w:val="center"/>
        <w:rPr>
          <w:rFonts w:hAnsi="宋体" w:cs="宋体"/>
          <w:sz w:val="28"/>
          <w:szCs w:val="28"/>
        </w:rPr>
      </w:pPr>
      <w:r>
        <w:rPr>
          <w:rFonts w:hAnsi="宋体" w:cs="宋体" w:hint="eastAsia"/>
          <w:sz w:val="28"/>
          <w:szCs w:val="28"/>
        </w:rPr>
        <w:t>问题澄清通知</w:t>
      </w:r>
    </w:p>
    <w:p w:rsidR="00BD6A4E" w:rsidRDefault="008A22A5">
      <w:pPr>
        <w:spacing w:line="400" w:lineRule="exact"/>
        <w:ind w:firstLineChars="8" w:firstLine="19"/>
        <w:rPr>
          <w:rFonts w:hAnsi="宋体" w:cs="宋体"/>
          <w:sz w:val="24"/>
          <w:u w:val="single"/>
        </w:rPr>
      </w:pPr>
      <w:r>
        <w:rPr>
          <w:rFonts w:hAnsi="宋体" w:cs="宋体" w:hint="eastAsia"/>
          <w:sz w:val="24"/>
        </w:rPr>
        <w:t>编号：</w:t>
      </w:r>
    </w:p>
    <w:p w:rsidR="00BD6A4E" w:rsidRDefault="008A22A5">
      <w:pPr>
        <w:spacing w:line="480" w:lineRule="exact"/>
        <w:ind w:firstLine="480"/>
        <w:rPr>
          <w:rFonts w:hAnsi="宋体" w:cs="宋体"/>
          <w:sz w:val="24"/>
        </w:rPr>
      </w:pPr>
      <w:r>
        <w:rPr>
          <w:rFonts w:hAnsi="宋体" w:cs="宋体" w:hint="eastAsia"/>
          <w:sz w:val="24"/>
        </w:rPr>
        <w:t>（投标人名称）：</w:t>
      </w:r>
    </w:p>
    <w:p w:rsidR="00BD6A4E" w:rsidRDefault="008A22A5">
      <w:pPr>
        <w:spacing w:line="480" w:lineRule="exact"/>
        <w:ind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D6A4E" w:rsidRDefault="00BD6A4E">
      <w:pPr>
        <w:spacing w:line="480" w:lineRule="exact"/>
        <w:ind w:firstLine="480"/>
        <w:rPr>
          <w:rFonts w:hAnsi="宋体" w:cs="宋体"/>
          <w:sz w:val="24"/>
        </w:rPr>
      </w:pPr>
    </w:p>
    <w:p w:rsidR="00BD6A4E" w:rsidRDefault="008A22A5">
      <w:pPr>
        <w:spacing w:line="480" w:lineRule="exact"/>
        <w:ind w:firstLine="480"/>
        <w:rPr>
          <w:rFonts w:hAnsi="宋体" w:cs="宋体"/>
          <w:sz w:val="24"/>
        </w:rPr>
      </w:pPr>
      <w:r>
        <w:rPr>
          <w:rFonts w:hAnsi="宋体" w:cs="宋体" w:hint="eastAsia"/>
          <w:sz w:val="24"/>
        </w:rPr>
        <w:t>1.</w:t>
      </w:r>
    </w:p>
    <w:p w:rsidR="00BD6A4E" w:rsidRDefault="008A22A5">
      <w:pPr>
        <w:spacing w:line="480" w:lineRule="exact"/>
        <w:ind w:firstLine="480"/>
        <w:rPr>
          <w:rFonts w:hAnsi="宋体" w:cs="宋体"/>
          <w:sz w:val="24"/>
        </w:rPr>
      </w:pPr>
      <w:r>
        <w:rPr>
          <w:rFonts w:hAnsi="宋体" w:cs="宋体" w:hint="eastAsia"/>
          <w:sz w:val="24"/>
        </w:rPr>
        <w:t>2.</w:t>
      </w:r>
    </w:p>
    <w:p w:rsidR="00BD6A4E" w:rsidRDefault="00BD6A4E">
      <w:pPr>
        <w:spacing w:line="480" w:lineRule="exact"/>
        <w:ind w:firstLine="480"/>
        <w:rPr>
          <w:rFonts w:hAnsi="宋体" w:cs="宋体"/>
          <w:sz w:val="24"/>
        </w:rPr>
      </w:pPr>
    </w:p>
    <w:p w:rsidR="00BD6A4E" w:rsidRDefault="008A22A5">
      <w:pPr>
        <w:spacing w:line="480" w:lineRule="exact"/>
        <w:ind w:firstLine="480"/>
        <w:rPr>
          <w:rFonts w:hAnsi="宋体" w:cs="宋体"/>
          <w:sz w:val="24"/>
        </w:rPr>
      </w:pPr>
      <w:r>
        <w:rPr>
          <w:rFonts w:hAnsi="宋体" w:cs="宋体" w:hint="eastAsia"/>
          <w:sz w:val="24"/>
        </w:rPr>
        <w:t>……</w:t>
      </w:r>
    </w:p>
    <w:p w:rsidR="00BD6A4E" w:rsidRDefault="00BD6A4E">
      <w:pPr>
        <w:spacing w:line="480" w:lineRule="exact"/>
        <w:ind w:firstLine="480"/>
        <w:rPr>
          <w:rFonts w:hAnsi="宋体" w:cs="宋体"/>
          <w:sz w:val="24"/>
        </w:rPr>
      </w:pPr>
    </w:p>
    <w:p w:rsidR="00BD6A4E" w:rsidRDefault="008A22A5">
      <w:pPr>
        <w:spacing w:line="480" w:lineRule="exact"/>
        <w:ind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BD6A4E" w:rsidRDefault="00BD6A4E">
      <w:pPr>
        <w:spacing w:line="480" w:lineRule="exact"/>
        <w:ind w:firstLine="480"/>
        <w:rPr>
          <w:rFonts w:hAnsi="宋体" w:cs="宋体"/>
          <w:sz w:val="24"/>
        </w:rPr>
      </w:pPr>
    </w:p>
    <w:p w:rsidR="00BD6A4E" w:rsidRDefault="008A22A5">
      <w:pPr>
        <w:spacing w:line="480" w:lineRule="exact"/>
        <w:ind w:firstLine="480"/>
        <w:rPr>
          <w:rFonts w:hAnsi="宋体" w:cs="宋体"/>
          <w:sz w:val="24"/>
        </w:rPr>
      </w:pPr>
      <w:r>
        <w:rPr>
          <w:rFonts w:hAnsi="宋体" w:cs="宋体" w:hint="eastAsia"/>
          <w:sz w:val="24"/>
        </w:rPr>
        <w:t>附件：质疑问卷</w:t>
      </w:r>
    </w:p>
    <w:p w:rsidR="00BD6A4E" w:rsidRDefault="00BD6A4E">
      <w:pPr>
        <w:spacing w:line="480" w:lineRule="exact"/>
        <w:ind w:firstLineChars="1700" w:firstLine="4080"/>
        <w:rPr>
          <w:rFonts w:hAnsi="宋体" w:cs="宋体"/>
          <w:sz w:val="24"/>
          <w:u w:val="single"/>
        </w:rPr>
      </w:pPr>
    </w:p>
    <w:p w:rsidR="00BD6A4E" w:rsidRDefault="00BD6A4E">
      <w:pPr>
        <w:spacing w:line="480" w:lineRule="exact"/>
        <w:ind w:firstLineChars="1700" w:firstLine="4080"/>
        <w:rPr>
          <w:rFonts w:hAnsi="宋体" w:cs="宋体"/>
          <w:sz w:val="24"/>
          <w:u w:val="single"/>
        </w:rPr>
      </w:pPr>
    </w:p>
    <w:p w:rsidR="00BD6A4E" w:rsidRDefault="00BD6A4E">
      <w:pPr>
        <w:spacing w:line="480" w:lineRule="exact"/>
        <w:ind w:firstLineChars="1700" w:firstLine="4080"/>
        <w:rPr>
          <w:rFonts w:hAnsi="宋体" w:cs="宋体"/>
          <w:sz w:val="24"/>
          <w:u w:val="single"/>
        </w:rPr>
      </w:pPr>
    </w:p>
    <w:p w:rsidR="00BD6A4E" w:rsidRDefault="00BD6A4E">
      <w:pPr>
        <w:spacing w:line="480" w:lineRule="exact"/>
        <w:ind w:firstLine="480"/>
        <w:rPr>
          <w:rFonts w:hAnsi="宋体" w:cs="宋体"/>
          <w:sz w:val="24"/>
          <w:u w:val="single"/>
        </w:rPr>
      </w:pPr>
    </w:p>
    <w:p w:rsidR="00BD6A4E" w:rsidRDefault="00BD6A4E">
      <w:pPr>
        <w:spacing w:line="480" w:lineRule="exact"/>
        <w:ind w:firstLineChars="1700" w:firstLine="4080"/>
        <w:rPr>
          <w:rFonts w:hAnsi="宋体" w:cs="宋体"/>
          <w:sz w:val="24"/>
          <w:u w:val="single"/>
        </w:rPr>
      </w:pPr>
    </w:p>
    <w:p w:rsidR="00BD6A4E" w:rsidRDefault="008A22A5">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BD6A4E" w:rsidRDefault="008A22A5">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BD6A4E" w:rsidRDefault="008A22A5">
      <w:pPr>
        <w:spacing w:line="480" w:lineRule="exact"/>
        <w:ind w:right="360" w:firstLineChars="2200" w:firstLine="5280"/>
        <w:jc w:val="right"/>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BD6A4E" w:rsidRDefault="00BD6A4E">
      <w:pPr>
        <w:spacing w:line="400" w:lineRule="exact"/>
        <w:ind w:firstLine="482"/>
        <w:rPr>
          <w:rFonts w:ascii="新宋体" w:eastAsia="新宋体" w:hAnsi="新宋体"/>
          <w:b/>
          <w:sz w:val="24"/>
        </w:rPr>
      </w:pPr>
    </w:p>
    <w:p w:rsidR="00BD6A4E" w:rsidRDefault="00BD6A4E">
      <w:pPr>
        <w:spacing w:line="400" w:lineRule="exact"/>
        <w:ind w:firstLine="482"/>
        <w:rPr>
          <w:rFonts w:ascii="新宋体" w:eastAsia="新宋体" w:hAnsi="新宋体"/>
          <w:b/>
          <w:sz w:val="24"/>
        </w:rPr>
      </w:pPr>
    </w:p>
    <w:p w:rsidR="00BD6A4E" w:rsidRDefault="00BD6A4E">
      <w:pPr>
        <w:pStyle w:val="a0"/>
        <w:ind w:firstLine="281"/>
        <w:rPr>
          <w:rFonts w:ascii="宋体" w:eastAsia="宋体" w:hAnsi="宋体" w:cs="宋体"/>
          <w:b/>
          <w:bCs/>
          <w:sz w:val="28"/>
          <w:szCs w:val="28"/>
        </w:rPr>
      </w:pPr>
    </w:p>
    <w:p w:rsidR="00BD6A4E" w:rsidRDefault="00BD6A4E">
      <w:pPr>
        <w:pStyle w:val="20"/>
        <w:ind w:left="420" w:firstLine="420"/>
        <w:rPr>
          <w:rFonts w:hint="default"/>
          <w:lang w:eastAsia="zh-CN"/>
        </w:rPr>
      </w:pPr>
    </w:p>
    <w:p w:rsidR="00BD6A4E" w:rsidRDefault="008A22A5">
      <w:pPr>
        <w:spacing w:line="390" w:lineRule="exact"/>
        <w:ind w:firstLineChars="0" w:firstLine="0"/>
        <w:jc w:val="both"/>
        <w:rPr>
          <w:rFonts w:ascii="宋体" w:hAnsi="宋体" w:cs="宋体"/>
          <w:b/>
          <w:sz w:val="32"/>
          <w:szCs w:val="32"/>
        </w:rPr>
      </w:pPr>
      <w:r>
        <w:rPr>
          <w:rFonts w:ascii="宋体" w:hAnsi="宋体" w:cs="宋体" w:hint="eastAsia"/>
          <w:b/>
          <w:bCs/>
          <w:sz w:val="28"/>
          <w:szCs w:val="28"/>
        </w:rPr>
        <w:t>附件二</w:t>
      </w:r>
      <w:r>
        <w:rPr>
          <w:rFonts w:ascii="宋体" w:hAnsi="宋体" w:cs="宋体" w:hint="eastAsia"/>
          <w:b/>
          <w:bCs/>
          <w:spacing w:val="-3"/>
          <w:sz w:val="28"/>
          <w:szCs w:val="28"/>
        </w:rPr>
        <w:t>：</w:t>
      </w:r>
      <w:r>
        <w:rPr>
          <w:rFonts w:ascii="宋体" w:hAnsi="宋体" w:cs="宋体" w:hint="eastAsia"/>
          <w:b/>
          <w:bCs/>
          <w:sz w:val="28"/>
          <w:szCs w:val="28"/>
        </w:rPr>
        <w:t>问题的</w:t>
      </w:r>
      <w:r>
        <w:rPr>
          <w:rFonts w:ascii="宋体" w:hAnsi="宋体" w:cs="宋体" w:hint="eastAsia"/>
          <w:b/>
          <w:bCs/>
          <w:spacing w:val="-3"/>
          <w:sz w:val="28"/>
          <w:szCs w:val="28"/>
        </w:rPr>
        <w:t>澄清</w:t>
      </w:r>
    </w:p>
    <w:p w:rsidR="00BD6A4E" w:rsidRDefault="008A22A5" w:rsidP="00A5617C">
      <w:pPr>
        <w:spacing w:beforeLines="100" w:afterLines="100" w:line="480" w:lineRule="exact"/>
        <w:ind w:firstLine="560"/>
        <w:jc w:val="center"/>
        <w:rPr>
          <w:rFonts w:hAnsi="宋体" w:cs="宋体"/>
          <w:sz w:val="28"/>
          <w:szCs w:val="28"/>
        </w:rPr>
      </w:pPr>
      <w:r>
        <w:rPr>
          <w:rFonts w:hAnsi="宋体" w:cs="宋体" w:hint="eastAsia"/>
          <w:sz w:val="28"/>
          <w:szCs w:val="28"/>
        </w:rPr>
        <w:t>问题的澄清、说明或补正</w:t>
      </w:r>
    </w:p>
    <w:p w:rsidR="00BD6A4E" w:rsidRDefault="008A22A5">
      <w:pPr>
        <w:spacing w:line="400" w:lineRule="exact"/>
        <w:ind w:firstLine="480"/>
        <w:rPr>
          <w:rFonts w:hAnsi="宋体" w:cs="宋体"/>
          <w:sz w:val="24"/>
          <w:u w:val="single"/>
        </w:rPr>
      </w:pPr>
      <w:r>
        <w:rPr>
          <w:rFonts w:hAnsi="宋体" w:cs="宋体" w:hint="eastAsia"/>
          <w:sz w:val="24"/>
        </w:rPr>
        <w:t>编号：</w:t>
      </w:r>
    </w:p>
    <w:p w:rsidR="00BD6A4E" w:rsidRDefault="008A22A5">
      <w:pPr>
        <w:spacing w:line="480" w:lineRule="exact"/>
        <w:ind w:firstLine="480"/>
        <w:rPr>
          <w:rFonts w:hAnsi="宋体" w:cs="宋体"/>
          <w:sz w:val="24"/>
        </w:rPr>
      </w:pPr>
      <w:r>
        <w:rPr>
          <w:rFonts w:hAnsi="宋体" w:cs="宋体" w:hint="eastAsia"/>
          <w:sz w:val="24"/>
        </w:rPr>
        <w:t>（项目名称）招标评标委员会：</w:t>
      </w:r>
    </w:p>
    <w:p w:rsidR="00BD6A4E" w:rsidRDefault="008A22A5">
      <w:pPr>
        <w:spacing w:line="480" w:lineRule="exact"/>
        <w:ind w:firstLine="480"/>
        <w:rPr>
          <w:rFonts w:hAnsi="宋体" w:cs="宋体"/>
          <w:sz w:val="24"/>
        </w:rPr>
      </w:pPr>
      <w:r>
        <w:rPr>
          <w:rFonts w:hAnsi="宋体" w:cs="宋体" w:hint="eastAsia"/>
          <w:sz w:val="24"/>
        </w:rPr>
        <w:t>问题澄清通知（编号：）已收悉，现澄清、说明或者补正如下：</w:t>
      </w:r>
    </w:p>
    <w:p w:rsidR="00BD6A4E" w:rsidRDefault="008A22A5">
      <w:pPr>
        <w:spacing w:line="480" w:lineRule="exact"/>
        <w:ind w:firstLine="480"/>
        <w:rPr>
          <w:rFonts w:hAnsi="宋体" w:cs="宋体"/>
          <w:sz w:val="24"/>
        </w:rPr>
      </w:pPr>
      <w:r>
        <w:rPr>
          <w:rFonts w:hAnsi="宋体" w:cs="宋体" w:hint="eastAsia"/>
          <w:sz w:val="24"/>
        </w:rPr>
        <w:t>1.</w:t>
      </w:r>
    </w:p>
    <w:p w:rsidR="00BD6A4E" w:rsidRDefault="008A22A5">
      <w:pPr>
        <w:spacing w:line="480" w:lineRule="exact"/>
        <w:ind w:firstLine="480"/>
        <w:rPr>
          <w:rFonts w:hAnsi="宋体" w:cs="宋体"/>
          <w:sz w:val="24"/>
        </w:rPr>
      </w:pPr>
      <w:r>
        <w:rPr>
          <w:rFonts w:hAnsi="宋体" w:cs="宋体" w:hint="eastAsia"/>
          <w:sz w:val="24"/>
        </w:rPr>
        <w:t>2.</w:t>
      </w:r>
    </w:p>
    <w:p w:rsidR="00BD6A4E" w:rsidRDefault="00BD6A4E">
      <w:pPr>
        <w:spacing w:line="480" w:lineRule="exact"/>
        <w:ind w:firstLine="480"/>
        <w:rPr>
          <w:rFonts w:hAnsi="宋体" w:cs="宋体"/>
          <w:sz w:val="24"/>
        </w:rPr>
      </w:pPr>
    </w:p>
    <w:p w:rsidR="00BD6A4E" w:rsidRDefault="008A22A5">
      <w:pPr>
        <w:spacing w:line="480" w:lineRule="exact"/>
        <w:ind w:firstLine="480"/>
        <w:rPr>
          <w:rFonts w:hAnsi="宋体" w:cs="宋体"/>
          <w:sz w:val="24"/>
        </w:rPr>
      </w:pPr>
      <w:r>
        <w:rPr>
          <w:rFonts w:hAnsi="宋体" w:cs="宋体" w:hint="eastAsia"/>
          <w:sz w:val="24"/>
        </w:rPr>
        <w:t>……</w:t>
      </w:r>
    </w:p>
    <w:p w:rsidR="00BD6A4E" w:rsidRDefault="00BD6A4E">
      <w:pPr>
        <w:spacing w:line="480" w:lineRule="exact"/>
        <w:ind w:firstLine="480"/>
        <w:rPr>
          <w:rFonts w:hAnsi="宋体" w:cs="宋体"/>
          <w:sz w:val="24"/>
        </w:rPr>
      </w:pPr>
    </w:p>
    <w:p w:rsidR="00BD6A4E" w:rsidRDefault="00BD6A4E">
      <w:pPr>
        <w:spacing w:line="480" w:lineRule="exact"/>
        <w:ind w:firstLine="480"/>
        <w:rPr>
          <w:rFonts w:hAnsi="宋体" w:cs="宋体"/>
          <w:sz w:val="24"/>
        </w:rPr>
      </w:pPr>
    </w:p>
    <w:p w:rsidR="00BD6A4E" w:rsidRDefault="00BD6A4E">
      <w:pPr>
        <w:spacing w:line="480" w:lineRule="exact"/>
        <w:ind w:firstLine="480"/>
        <w:rPr>
          <w:rFonts w:hAnsi="宋体" w:cs="宋体"/>
          <w:sz w:val="24"/>
        </w:rPr>
      </w:pPr>
    </w:p>
    <w:p w:rsidR="00BD6A4E" w:rsidRDefault="00BD6A4E">
      <w:pPr>
        <w:spacing w:line="480" w:lineRule="exact"/>
        <w:ind w:firstLine="480"/>
        <w:rPr>
          <w:rFonts w:hAnsi="宋体" w:cs="宋体"/>
          <w:sz w:val="24"/>
        </w:rPr>
      </w:pPr>
    </w:p>
    <w:p w:rsidR="00BD6A4E" w:rsidRDefault="00BD6A4E">
      <w:pPr>
        <w:spacing w:line="480" w:lineRule="exact"/>
        <w:ind w:firstLine="480"/>
        <w:rPr>
          <w:rFonts w:hAnsi="宋体" w:cs="宋体"/>
          <w:sz w:val="24"/>
        </w:rPr>
      </w:pPr>
    </w:p>
    <w:p w:rsidR="00BD6A4E" w:rsidRDefault="00BD6A4E">
      <w:pPr>
        <w:spacing w:line="480" w:lineRule="exact"/>
        <w:ind w:firstLine="480"/>
        <w:rPr>
          <w:rFonts w:hAnsi="宋体" w:cs="宋体"/>
          <w:sz w:val="24"/>
        </w:rPr>
      </w:pPr>
    </w:p>
    <w:p w:rsidR="00BD6A4E" w:rsidRDefault="008A22A5">
      <w:pPr>
        <w:wordWrap w:val="0"/>
        <w:spacing w:line="480" w:lineRule="exact"/>
        <w:ind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BD6A4E" w:rsidRDefault="008A22A5" w:rsidP="00A5617C">
      <w:pPr>
        <w:wordWrap w:val="0"/>
        <w:spacing w:beforeLines="50" w:afterLines="50" w:line="480" w:lineRule="exact"/>
        <w:ind w:right="210" w:firstLine="48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BD6A4E" w:rsidRDefault="008A22A5">
      <w:pPr>
        <w:spacing w:line="480" w:lineRule="exact"/>
        <w:ind w:firstLineChars="3500" w:firstLine="840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D6A4E" w:rsidRDefault="00BD6A4E">
      <w:pPr>
        <w:spacing w:line="480" w:lineRule="exact"/>
        <w:ind w:firstLine="480"/>
        <w:rPr>
          <w:sz w:val="24"/>
        </w:rPr>
      </w:pPr>
    </w:p>
    <w:p w:rsidR="00BD6A4E" w:rsidRDefault="00BD6A4E" w:rsidP="003D3E57">
      <w:pPr>
        <w:pStyle w:val="a0"/>
        <w:ind w:firstLine="240"/>
        <w:rPr>
          <w:sz w:val="24"/>
        </w:rPr>
      </w:pPr>
    </w:p>
    <w:p w:rsidR="00BD6A4E" w:rsidRDefault="00BD6A4E" w:rsidP="003D3E57">
      <w:pPr>
        <w:pStyle w:val="20"/>
        <w:ind w:left="420" w:firstLine="480"/>
        <w:rPr>
          <w:rFonts w:hint="default"/>
          <w:sz w:val="24"/>
        </w:rPr>
      </w:pPr>
    </w:p>
    <w:p w:rsidR="00BD6A4E" w:rsidRDefault="00BD6A4E" w:rsidP="003D3E57">
      <w:pPr>
        <w:pStyle w:val="20"/>
        <w:ind w:left="420" w:firstLine="480"/>
        <w:rPr>
          <w:rFonts w:hint="default"/>
          <w:sz w:val="24"/>
        </w:rPr>
      </w:pPr>
    </w:p>
    <w:p w:rsidR="00BD6A4E" w:rsidRDefault="00BD6A4E" w:rsidP="003D3E57">
      <w:pPr>
        <w:pStyle w:val="20"/>
        <w:ind w:left="420" w:firstLine="480"/>
        <w:rPr>
          <w:rFonts w:hint="default"/>
          <w:sz w:val="24"/>
        </w:rPr>
      </w:pPr>
    </w:p>
    <w:p w:rsidR="00BD6A4E" w:rsidRDefault="00BD6A4E" w:rsidP="003D3E57">
      <w:pPr>
        <w:pStyle w:val="20"/>
        <w:ind w:left="420" w:firstLine="480"/>
        <w:rPr>
          <w:rFonts w:hint="default"/>
          <w:sz w:val="24"/>
        </w:rPr>
      </w:pPr>
    </w:p>
    <w:p w:rsidR="00BD6A4E" w:rsidRDefault="008A22A5">
      <w:pPr>
        <w:numPr>
          <w:ilvl w:val="0"/>
          <w:numId w:val="2"/>
        </w:numPr>
        <w:adjustRightInd w:val="0"/>
        <w:snapToGrid w:val="0"/>
        <w:spacing w:line="360" w:lineRule="exact"/>
        <w:ind w:firstLineChars="196" w:firstLine="630"/>
        <w:jc w:val="center"/>
        <w:rPr>
          <w:rStyle w:val="2Char"/>
          <w:rFonts w:ascii="宋体" w:eastAsia="宋体" w:hAnsi="宋体"/>
          <w:b/>
          <w:bCs/>
        </w:rPr>
      </w:pPr>
      <w:bookmarkStart w:id="65" w:name="_Toc14547"/>
      <w:bookmarkStart w:id="66" w:name="_Toc16968"/>
      <w:bookmarkStart w:id="67" w:name="_Toc29777"/>
      <w:bookmarkStart w:id="68" w:name="_Toc4374"/>
      <w:bookmarkStart w:id="69" w:name="_Toc152045607"/>
      <w:bookmarkStart w:id="70" w:name="_Toc144974575"/>
      <w:bookmarkStart w:id="71" w:name="_Toc179632625"/>
      <w:bookmarkStart w:id="72" w:name="_Toc152042385"/>
      <w:bookmarkEnd w:id="5"/>
      <w:bookmarkEnd w:id="6"/>
      <w:bookmarkEnd w:id="7"/>
      <w:bookmarkEnd w:id="8"/>
      <w:r>
        <w:rPr>
          <w:rStyle w:val="2Char"/>
          <w:rFonts w:ascii="宋体" w:eastAsia="宋体" w:hAnsi="宋体" w:hint="eastAsia"/>
          <w:b/>
          <w:bCs/>
        </w:rPr>
        <w:t>评标办法</w:t>
      </w:r>
      <w:bookmarkStart w:id="73" w:name="_Toc280275114"/>
      <w:bookmarkStart w:id="74" w:name="_Toc280271136"/>
      <w:bookmarkStart w:id="75" w:name="_Toc280271283"/>
      <w:bookmarkEnd w:id="65"/>
      <w:bookmarkEnd w:id="66"/>
      <w:bookmarkEnd w:id="67"/>
      <w:r>
        <w:rPr>
          <w:rStyle w:val="2Char"/>
          <w:rFonts w:ascii="宋体" w:eastAsia="宋体" w:hAnsi="宋体" w:hint="eastAsia"/>
          <w:b/>
          <w:bCs/>
        </w:rPr>
        <w:t>（综合评标法）</w:t>
      </w:r>
      <w:bookmarkEnd w:id="68"/>
    </w:p>
    <w:bookmarkEnd w:id="73"/>
    <w:bookmarkEnd w:id="74"/>
    <w:bookmarkEnd w:id="75"/>
    <w:p w:rsidR="00BD6A4E" w:rsidRDefault="00BD6A4E">
      <w:pPr>
        <w:spacing w:line="600" w:lineRule="exact"/>
        <w:ind w:firstLineChars="0" w:firstLine="0"/>
        <w:jc w:val="both"/>
        <w:rPr>
          <w:rFonts w:ascii="宋体" w:hAnsi="宋体" w:cs="宋体"/>
          <w:spacing w:val="2"/>
          <w:sz w:val="24"/>
          <w:szCs w:val="24"/>
        </w:rPr>
      </w:pPr>
    </w:p>
    <w:p w:rsidR="00BD6A4E" w:rsidRDefault="008A22A5">
      <w:pPr>
        <w:spacing w:line="600" w:lineRule="exact"/>
        <w:ind w:firstLineChars="0" w:firstLine="0"/>
        <w:jc w:val="both"/>
        <w:rPr>
          <w:rFonts w:ascii="宋体" w:hAnsi="宋体" w:cs="宋体"/>
          <w:sz w:val="24"/>
          <w:szCs w:val="24"/>
        </w:rPr>
      </w:pPr>
      <w:r>
        <w:rPr>
          <w:rFonts w:ascii="宋体" w:hAnsi="宋体" w:cs="宋体" w:hint="eastAsia"/>
          <w:spacing w:val="2"/>
          <w:sz w:val="24"/>
          <w:szCs w:val="24"/>
        </w:rPr>
        <w:t>依据：九大部委联合出台的中华人民共和国标准设计招标文件。</w:t>
      </w:r>
    </w:p>
    <w:p w:rsidR="00BD6A4E" w:rsidRDefault="008A22A5">
      <w:pPr>
        <w:spacing w:line="400" w:lineRule="exact"/>
        <w:ind w:firstLineChars="0" w:firstLine="0"/>
        <w:jc w:val="both"/>
        <w:outlineLvl w:val="0"/>
        <w:rPr>
          <w:rFonts w:ascii="宋体" w:hAnsi="宋体" w:cs="宋体"/>
          <w:b/>
          <w:sz w:val="24"/>
          <w:szCs w:val="24"/>
        </w:rPr>
      </w:pPr>
      <w:r>
        <w:rPr>
          <w:rFonts w:ascii="宋体" w:hAnsi="宋体" w:cs="宋体" w:hint="eastAsia"/>
          <w:b/>
          <w:sz w:val="24"/>
          <w:szCs w:val="24"/>
        </w:rPr>
        <w:t>评标办法前附表</w:t>
      </w:r>
    </w:p>
    <w:p w:rsidR="00BD6A4E" w:rsidRDefault="00BD6A4E">
      <w:pPr>
        <w:spacing w:line="100" w:lineRule="exact"/>
        <w:ind w:firstLineChars="0" w:firstLine="0"/>
        <w:outlineLvl w:val="0"/>
        <w:rPr>
          <w:rFonts w:ascii="宋体" w:hAnsi="宋体" w:cs="宋体"/>
          <w:b/>
          <w:sz w:val="24"/>
          <w:szCs w:val="24"/>
        </w:rPr>
      </w:pPr>
    </w:p>
    <w:tbl>
      <w:tblPr>
        <w:tblW w:w="10038" w:type="dxa"/>
        <w:jc w:val="center"/>
        <w:tblLayout w:type="fixed"/>
        <w:tblCellMar>
          <w:left w:w="0" w:type="dxa"/>
          <w:right w:w="0" w:type="dxa"/>
        </w:tblCellMar>
        <w:tblLook w:val="04A0"/>
      </w:tblPr>
      <w:tblGrid>
        <w:gridCol w:w="900"/>
        <w:gridCol w:w="1123"/>
        <w:gridCol w:w="2237"/>
        <w:gridCol w:w="5778"/>
      </w:tblGrid>
      <w:tr w:rsidR="00BD6A4E">
        <w:trPr>
          <w:trHeight w:val="585"/>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right="672" w:firstLineChars="0" w:firstLine="0"/>
              <w:jc w:val="center"/>
              <w:rPr>
                <w:rFonts w:ascii="宋体" w:hAnsi="宋体" w:cs="宋体"/>
                <w:sz w:val="24"/>
                <w:szCs w:val="24"/>
              </w:rPr>
            </w:pPr>
            <w:r>
              <w:rPr>
                <w:rFonts w:ascii="宋体" w:hAnsi="宋体" w:cs="宋体" w:hint="eastAsia"/>
                <w:sz w:val="24"/>
                <w:szCs w:val="24"/>
              </w:rPr>
              <w:t xml:space="preserve">     条款号</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评审因素</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right="1685" w:firstLineChars="0" w:firstLine="0"/>
              <w:jc w:val="center"/>
              <w:rPr>
                <w:rFonts w:ascii="宋体" w:hAnsi="宋体" w:cs="宋体"/>
                <w:sz w:val="24"/>
                <w:szCs w:val="24"/>
              </w:rPr>
            </w:pPr>
            <w:r>
              <w:rPr>
                <w:rFonts w:ascii="宋体" w:hAnsi="宋体" w:cs="宋体" w:hint="eastAsia"/>
                <w:sz w:val="24"/>
                <w:szCs w:val="24"/>
              </w:rPr>
              <w:t>评审标准</w:t>
            </w:r>
          </w:p>
        </w:tc>
      </w:tr>
      <w:tr w:rsidR="00BD6A4E">
        <w:trPr>
          <w:trHeight w:val="565"/>
          <w:jc w:val="center"/>
        </w:trPr>
        <w:tc>
          <w:tcPr>
            <w:tcW w:w="900" w:type="dxa"/>
            <w:vMerge w:val="restart"/>
            <w:tcBorders>
              <w:top w:val="single" w:sz="4" w:space="0" w:color="000000"/>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both"/>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both"/>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形式评审</w:t>
            </w:r>
          </w:p>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标准</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投标人名称</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与营业执照、资质证书一致</w:t>
            </w:r>
          </w:p>
        </w:tc>
      </w:tr>
      <w:tr w:rsidR="00BD6A4E">
        <w:trPr>
          <w:trHeight w:val="1210"/>
          <w:jc w:val="center"/>
        </w:trPr>
        <w:tc>
          <w:tcPr>
            <w:tcW w:w="900" w:type="dxa"/>
            <w:vMerge/>
            <w:tcBorders>
              <w:left w:val="single" w:sz="4" w:space="0" w:color="000000"/>
              <w:bottom w:val="nil"/>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nil"/>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投标函及投标函附录</w:t>
            </w: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签字盖章</w:t>
            </w:r>
          </w:p>
        </w:tc>
        <w:tc>
          <w:tcPr>
            <w:tcW w:w="5778" w:type="dxa"/>
            <w:tcBorders>
              <w:top w:val="single" w:sz="4" w:space="0" w:color="000000"/>
              <w:left w:val="single" w:sz="4" w:space="0" w:color="000000"/>
              <w:bottom w:val="nil"/>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应符合招标文件要求</w:t>
            </w:r>
          </w:p>
        </w:tc>
      </w:tr>
      <w:tr w:rsidR="00BD6A4E">
        <w:trPr>
          <w:trHeight w:val="400"/>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val="restart"/>
            <w:tcBorders>
              <w:top w:val="nil"/>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vMerge w:val="restart"/>
            <w:tcBorders>
              <w:top w:val="single" w:sz="4" w:space="0" w:color="000000"/>
              <w:left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投标文件格式</w:t>
            </w:r>
          </w:p>
        </w:tc>
        <w:tc>
          <w:tcPr>
            <w:tcW w:w="5778" w:type="dxa"/>
            <w:vMerge w:val="restart"/>
            <w:tcBorders>
              <w:top w:val="single" w:sz="4" w:space="0" w:color="000000"/>
              <w:left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符合第六章“投标文件格式”的规定</w:t>
            </w:r>
          </w:p>
        </w:tc>
      </w:tr>
      <w:tr w:rsidR="00BD6A4E">
        <w:trPr>
          <w:trHeight w:val="400"/>
          <w:jc w:val="center"/>
        </w:trPr>
        <w:tc>
          <w:tcPr>
            <w:tcW w:w="900" w:type="dxa"/>
            <w:vMerge/>
            <w:tcBorders>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vMerge/>
            <w:tcBorders>
              <w:left w:val="single" w:sz="4" w:space="0" w:color="000000"/>
              <w:bottom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5778" w:type="dxa"/>
            <w:vMerge/>
            <w:tcBorders>
              <w:left w:val="single" w:sz="4" w:space="0" w:color="000000"/>
              <w:bottom w:val="single" w:sz="4" w:space="0" w:color="000000"/>
              <w:right w:val="single" w:sz="4" w:space="0" w:color="000000"/>
            </w:tcBorders>
          </w:tcPr>
          <w:p w:rsidR="00BD6A4E" w:rsidRDefault="00BD6A4E">
            <w:pPr>
              <w:snapToGrid w:val="0"/>
              <w:spacing w:line="400" w:lineRule="exact"/>
              <w:ind w:firstLineChars="0" w:firstLine="0"/>
              <w:rPr>
                <w:rFonts w:ascii="宋体" w:hAnsi="宋体" w:cs="宋体"/>
                <w:spacing w:val="2"/>
                <w:sz w:val="24"/>
                <w:szCs w:val="24"/>
              </w:rPr>
            </w:pPr>
          </w:p>
        </w:tc>
      </w:tr>
      <w:tr w:rsidR="00BD6A4E">
        <w:trPr>
          <w:trHeight w:val="420"/>
          <w:jc w:val="center"/>
        </w:trPr>
        <w:tc>
          <w:tcPr>
            <w:tcW w:w="900" w:type="dxa"/>
            <w:vMerge w:val="restart"/>
            <w:tcBorders>
              <w:top w:val="single" w:sz="4" w:space="0" w:color="auto"/>
              <w:left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资格评审</w:t>
            </w:r>
          </w:p>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标准</w:t>
            </w: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z w:val="24"/>
                <w:szCs w:val="24"/>
              </w:rPr>
              <w:t>营业执照</w:t>
            </w:r>
          </w:p>
        </w:tc>
        <w:tc>
          <w:tcPr>
            <w:tcW w:w="5778"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符合第二章“投标人须知”第 1.4.1 项规定，具备有效的营业执照。</w:t>
            </w:r>
          </w:p>
        </w:tc>
      </w:tr>
      <w:tr w:rsidR="00BD6A4E">
        <w:trPr>
          <w:trHeight w:val="530"/>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资质要求</w:t>
            </w:r>
          </w:p>
        </w:tc>
        <w:tc>
          <w:tcPr>
            <w:tcW w:w="5778" w:type="dxa"/>
            <w:tcBorders>
              <w:left w:val="single" w:sz="4" w:space="0" w:color="000000"/>
              <w:bottom w:val="single" w:sz="4" w:space="0" w:color="000000"/>
              <w:right w:val="single" w:sz="4" w:space="0" w:color="000000"/>
            </w:tcBorders>
            <w:vAlign w:val="center"/>
          </w:tcPr>
          <w:p w:rsidR="00BD6A4E" w:rsidRDefault="008A22A5">
            <w:pPr>
              <w:autoSpaceDE w:val="0"/>
              <w:autoSpaceDN w:val="0"/>
              <w:adjustRightInd w:val="0"/>
              <w:spacing w:line="400" w:lineRule="exact"/>
              <w:ind w:firstLineChars="0" w:firstLine="0"/>
              <w:outlineLvl w:val="0"/>
              <w:rPr>
                <w:rFonts w:ascii="宋体" w:hAnsi="宋体" w:cs="宋体"/>
                <w:sz w:val="24"/>
                <w:szCs w:val="24"/>
              </w:rPr>
            </w:pPr>
            <w:r>
              <w:rPr>
                <w:rFonts w:ascii="宋体" w:hAnsi="宋体" w:cs="宋体" w:hint="eastAsia"/>
                <w:sz w:val="24"/>
                <w:szCs w:val="24"/>
              </w:rPr>
              <w:t>符合第二章“投标人须知”第 1.4.1 项规定</w:t>
            </w:r>
          </w:p>
        </w:tc>
      </w:tr>
      <w:tr w:rsidR="00BD6A4E">
        <w:trPr>
          <w:trHeight w:val="545"/>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财务要求</w:t>
            </w:r>
          </w:p>
        </w:tc>
        <w:tc>
          <w:tcPr>
            <w:tcW w:w="5778"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近三年度经会计师事务所或审计机构出具的财务审计报告。</w:t>
            </w:r>
          </w:p>
        </w:tc>
      </w:tr>
      <w:tr w:rsidR="00BD6A4E">
        <w:trPr>
          <w:trHeight w:val="550"/>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信誉要求</w:t>
            </w:r>
          </w:p>
        </w:tc>
        <w:tc>
          <w:tcPr>
            <w:tcW w:w="5778"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1.4.1 项规定</w:t>
            </w:r>
          </w:p>
        </w:tc>
      </w:tr>
      <w:tr w:rsidR="00BD6A4E">
        <w:trPr>
          <w:trHeight w:val="550"/>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项目负责人</w:t>
            </w:r>
          </w:p>
        </w:tc>
        <w:tc>
          <w:tcPr>
            <w:tcW w:w="5778"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z w:val="24"/>
                <w:szCs w:val="24"/>
              </w:rPr>
            </w:pPr>
            <w:r>
              <w:rPr>
                <w:rFonts w:ascii="宋体" w:hAnsi="宋体" w:cs="宋体" w:hint="eastAsia"/>
                <w:sz w:val="24"/>
                <w:szCs w:val="24"/>
              </w:rPr>
              <w:t>符合第二章“投标人须知”第 1.4.1 项规定</w:t>
            </w:r>
          </w:p>
        </w:tc>
      </w:tr>
      <w:tr w:rsidR="00BD6A4E">
        <w:trPr>
          <w:trHeight w:val="595"/>
          <w:jc w:val="center"/>
        </w:trPr>
        <w:tc>
          <w:tcPr>
            <w:tcW w:w="900" w:type="dxa"/>
            <w:vMerge/>
            <w:tcBorders>
              <w:left w:val="single" w:sz="4" w:space="0" w:color="000000"/>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其他要求</w:t>
            </w:r>
          </w:p>
        </w:tc>
        <w:tc>
          <w:tcPr>
            <w:tcW w:w="5778"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具有履行合同所必须的设备和专业技术能力（提供书面声明或承诺）。</w:t>
            </w:r>
          </w:p>
        </w:tc>
      </w:tr>
      <w:tr w:rsidR="00BD6A4E">
        <w:trPr>
          <w:trHeight w:val="420"/>
          <w:jc w:val="center"/>
        </w:trPr>
        <w:tc>
          <w:tcPr>
            <w:tcW w:w="900" w:type="dxa"/>
            <w:vMerge/>
            <w:tcBorders>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不存在</w:t>
            </w: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禁止投标的情形</w:t>
            </w:r>
          </w:p>
        </w:tc>
        <w:tc>
          <w:tcPr>
            <w:tcW w:w="5778" w:type="dxa"/>
            <w:tcBorders>
              <w:left w:val="single" w:sz="4" w:space="0" w:color="000000"/>
              <w:bottom w:val="single" w:sz="4" w:space="0" w:color="000000"/>
              <w:right w:val="single" w:sz="4" w:space="0" w:color="000000"/>
            </w:tcBorders>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不存在第二章“投标人须知”第 1.4.3 项规定的任何一种情形。</w:t>
            </w:r>
          </w:p>
        </w:tc>
      </w:tr>
      <w:tr w:rsidR="00BD6A4E">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2.1.3</w:t>
            </w:r>
          </w:p>
          <w:p w:rsidR="00BD6A4E" w:rsidRDefault="00BD6A4E">
            <w:pPr>
              <w:snapToGrid w:val="0"/>
              <w:spacing w:line="400" w:lineRule="exact"/>
              <w:ind w:firstLineChars="0" w:firstLine="0"/>
              <w:jc w:val="both"/>
              <w:rPr>
                <w:rFonts w:ascii="宋体" w:hAnsi="宋体" w:cs="宋体"/>
              </w:rPr>
            </w:pPr>
          </w:p>
          <w:p w:rsidR="00BD6A4E" w:rsidRDefault="00BD6A4E">
            <w:pPr>
              <w:pStyle w:val="ad"/>
              <w:ind w:left="2250" w:hanging="1200"/>
              <w:rPr>
                <w:rFonts w:ascii="宋体" w:hAnsi="宋体" w:cs="宋体"/>
              </w:rPr>
            </w:pPr>
          </w:p>
        </w:tc>
        <w:tc>
          <w:tcPr>
            <w:tcW w:w="1123" w:type="dxa"/>
            <w:vMerge w:val="restart"/>
            <w:tcBorders>
              <w:top w:val="single" w:sz="4" w:space="0" w:color="auto"/>
              <w:left w:val="single" w:sz="4" w:space="0" w:color="000000"/>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p w:rsidR="00BD6A4E" w:rsidRDefault="00BD6A4E">
            <w:pPr>
              <w:snapToGrid w:val="0"/>
              <w:spacing w:line="400" w:lineRule="exact"/>
              <w:ind w:firstLineChars="0" w:firstLine="0"/>
              <w:jc w:val="both"/>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响应性</w:t>
            </w:r>
          </w:p>
          <w:p w:rsidR="00BD6A4E" w:rsidRDefault="00BD6A4E">
            <w:pPr>
              <w:pStyle w:val="a0"/>
              <w:ind w:firstLine="244"/>
              <w:rPr>
                <w:rFonts w:ascii="宋体" w:hAnsi="宋体" w:cs="宋体"/>
                <w:spacing w:val="2"/>
                <w:sz w:val="24"/>
                <w:szCs w:val="24"/>
              </w:rPr>
            </w:pPr>
          </w:p>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评审标准</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lastRenderedPageBreak/>
              <w:t>投标报价</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3.2.3 款规定</w:t>
            </w:r>
          </w:p>
        </w:tc>
      </w:tr>
      <w:tr w:rsidR="00BD6A4E">
        <w:trPr>
          <w:trHeight w:val="610"/>
          <w:jc w:val="center"/>
        </w:trPr>
        <w:tc>
          <w:tcPr>
            <w:tcW w:w="900" w:type="dxa"/>
            <w:vMerge/>
            <w:tcBorders>
              <w:left w:val="single" w:sz="4" w:space="0" w:color="000000"/>
              <w:right w:val="single" w:sz="4" w:space="0" w:color="000000"/>
            </w:tcBorders>
          </w:tcPr>
          <w:p w:rsidR="00BD6A4E" w:rsidRDefault="00BD6A4E">
            <w:pPr>
              <w:pStyle w:val="ad"/>
              <w:ind w:left="2250" w:hanging="1200"/>
              <w:rPr>
                <w:rFonts w:ascii="宋体" w:hAnsi="宋体" w:cs="宋体"/>
              </w:rPr>
            </w:pPr>
          </w:p>
        </w:tc>
        <w:tc>
          <w:tcPr>
            <w:tcW w:w="1123" w:type="dxa"/>
            <w:vMerge/>
            <w:tcBorders>
              <w:left w:val="single" w:sz="4" w:space="0" w:color="000000"/>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投标内容</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1.3.1 项规定</w:t>
            </w:r>
          </w:p>
        </w:tc>
      </w:tr>
      <w:tr w:rsidR="00BD6A4E">
        <w:trPr>
          <w:trHeight w:val="595"/>
          <w:jc w:val="center"/>
        </w:trPr>
        <w:tc>
          <w:tcPr>
            <w:tcW w:w="900" w:type="dxa"/>
            <w:vMerge/>
            <w:tcBorders>
              <w:left w:val="single" w:sz="4" w:space="0" w:color="000000"/>
              <w:bottom w:val="single" w:sz="4" w:space="0" w:color="auto"/>
              <w:right w:val="single" w:sz="4" w:space="0" w:color="000000"/>
            </w:tcBorders>
          </w:tcPr>
          <w:p w:rsidR="00BD6A4E" w:rsidRDefault="00BD6A4E">
            <w:pPr>
              <w:pStyle w:val="ad"/>
              <w:ind w:left="2250" w:hanging="1200"/>
              <w:rPr>
                <w:rFonts w:ascii="宋体" w:hAnsi="宋体" w:cs="宋体"/>
              </w:rPr>
            </w:pPr>
          </w:p>
        </w:tc>
        <w:tc>
          <w:tcPr>
            <w:tcW w:w="1123" w:type="dxa"/>
            <w:vMerge/>
            <w:tcBorders>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color w:val="000000" w:themeColor="text1"/>
                <w:spacing w:val="2"/>
                <w:sz w:val="24"/>
                <w:szCs w:val="24"/>
              </w:rPr>
            </w:pPr>
            <w:r>
              <w:rPr>
                <w:rFonts w:ascii="宋体" w:hAnsi="宋体" w:cs="宋体" w:hint="eastAsia"/>
                <w:color w:val="000000" w:themeColor="text1"/>
                <w:spacing w:val="2"/>
                <w:sz w:val="24"/>
                <w:szCs w:val="24"/>
              </w:rPr>
              <w:t>设计周期</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color w:val="000000" w:themeColor="text1"/>
                <w:spacing w:val="2"/>
                <w:sz w:val="24"/>
                <w:szCs w:val="24"/>
              </w:rPr>
            </w:pPr>
            <w:r>
              <w:rPr>
                <w:rFonts w:ascii="宋体" w:hAnsi="宋体" w:cs="宋体" w:hint="eastAsia"/>
                <w:color w:val="000000" w:themeColor="text1"/>
                <w:spacing w:val="2"/>
                <w:sz w:val="24"/>
                <w:szCs w:val="24"/>
              </w:rPr>
              <w:t>30日历天</w:t>
            </w:r>
          </w:p>
        </w:tc>
      </w:tr>
      <w:tr w:rsidR="00BD6A4E">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BD6A4E" w:rsidRDefault="00BD6A4E">
            <w:pPr>
              <w:pStyle w:val="ad"/>
              <w:ind w:left="2250" w:hanging="1200"/>
              <w:rPr>
                <w:rFonts w:ascii="宋体" w:hAnsi="宋体" w:cs="宋体"/>
              </w:rPr>
            </w:pPr>
          </w:p>
        </w:tc>
        <w:tc>
          <w:tcPr>
            <w:tcW w:w="1123"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质量标准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hAnsi="宋体" w:cs="宋体" w:hint="eastAsia"/>
                <w:sz w:val="24"/>
                <w:szCs w:val="24"/>
              </w:rPr>
              <w:t>符合国家现行设计规范、规程、规定、标准的要求</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BD6A4E">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投标有效期</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在投标文件递交截止时间结束后60天内。</w:t>
            </w:r>
          </w:p>
        </w:tc>
      </w:tr>
      <w:tr w:rsidR="00BD6A4E">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投标保证金</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3.4.1项规定</w:t>
            </w:r>
          </w:p>
        </w:tc>
      </w:tr>
      <w:tr w:rsidR="00BD6A4E">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360" w:lineRule="exact"/>
              <w:ind w:firstLineChars="0" w:firstLine="0"/>
              <w:jc w:val="center"/>
              <w:rPr>
                <w:rFonts w:ascii="宋体" w:hAnsi="宋体" w:cs="宋体"/>
                <w:spacing w:val="2"/>
                <w:sz w:val="24"/>
                <w:szCs w:val="24"/>
              </w:rPr>
            </w:pPr>
            <w:r>
              <w:rPr>
                <w:rFonts w:ascii="宋体" w:hAnsi="宋体" w:cs="宋体" w:hint="eastAsia"/>
                <w:spacing w:val="2"/>
                <w:sz w:val="24"/>
                <w:szCs w:val="24"/>
              </w:rPr>
              <w:t>权利义务</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1.12.1 项规定和第四章“合同条款及格式”中的实质性要求和条件。</w:t>
            </w:r>
          </w:p>
        </w:tc>
      </w:tr>
      <w:tr w:rsidR="00BD6A4E">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BD6A4E" w:rsidRDefault="00BD6A4E">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360" w:lineRule="exact"/>
              <w:ind w:firstLineChars="0" w:firstLine="0"/>
              <w:jc w:val="center"/>
              <w:rPr>
                <w:rFonts w:ascii="宋体" w:hAnsi="宋体" w:cs="宋体"/>
                <w:spacing w:val="2"/>
                <w:sz w:val="24"/>
                <w:szCs w:val="24"/>
              </w:rPr>
            </w:pPr>
            <w:r>
              <w:rPr>
                <w:rFonts w:ascii="宋体" w:hAnsi="宋体" w:cs="宋体" w:hint="eastAsia"/>
                <w:spacing w:val="2"/>
                <w:sz w:val="24"/>
                <w:szCs w:val="24"/>
              </w:rPr>
              <w:t>设计方案</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符合第五章“设计条件及技术要求”中的实质性要求和条件。</w:t>
            </w:r>
          </w:p>
        </w:tc>
      </w:tr>
      <w:tr w:rsidR="00BD6A4E">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条款号</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评分因素</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评分标准</w:t>
            </w:r>
          </w:p>
        </w:tc>
      </w:tr>
      <w:tr w:rsidR="00BD6A4E">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BD6A4E" w:rsidRDefault="008A22A5">
            <w:pPr>
              <w:spacing w:line="400" w:lineRule="exact"/>
              <w:ind w:firstLineChars="0" w:firstLine="0"/>
              <w:jc w:val="center"/>
              <w:rPr>
                <w:rFonts w:ascii="宋体" w:hAnsi="宋体" w:cs="宋体"/>
                <w:spacing w:val="2"/>
                <w:sz w:val="24"/>
                <w:szCs w:val="24"/>
              </w:rPr>
            </w:pPr>
            <w:r>
              <w:rPr>
                <w:rFonts w:ascii="宋体" w:hAnsi="宋体" w:cs="宋体" w:hint="eastAsia"/>
                <w:sz w:val="24"/>
                <w:szCs w:val="24"/>
              </w:rPr>
              <w:t>2.2.1</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分值构成</w:t>
            </w:r>
          </w:p>
          <w:p w:rsidR="00BD6A4E" w:rsidRDefault="008A22A5">
            <w:pPr>
              <w:spacing w:line="400" w:lineRule="exact"/>
              <w:ind w:firstLineChars="0" w:firstLine="0"/>
              <w:jc w:val="center"/>
              <w:rPr>
                <w:rFonts w:ascii="宋体" w:hAnsi="宋体" w:cs="宋体"/>
                <w:spacing w:val="2"/>
                <w:sz w:val="24"/>
                <w:szCs w:val="24"/>
              </w:rPr>
            </w:pPr>
            <w:r>
              <w:rPr>
                <w:rFonts w:ascii="宋体" w:hAnsi="宋体" w:cs="宋体" w:hint="eastAsia"/>
                <w:sz w:val="24"/>
                <w:szCs w:val="24"/>
              </w:rPr>
              <w:t>(总分100分)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投标报价部分：25分</w:t>
            </w:r>
          </w:p>
          <w:p w:rsidR="00BD6A4E" w:rsidRDefault="008A22A5">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资信业绩部分：30分</w:t>
            </w:r>
          </w:p>
          <w:p w:rsidR="00BD6A4E" w:rsidRDefault="008A22A5">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设计方案部分：45分</w:t>
            </w:r>
          </w:p>
        </w:tc>
      </w:tr>
      <w:tr w:rsidR="00BD6A4E">
        <w:trPr>
          <w:trHeight w:val="1482"/>
          <w:jc w:val="center"/>
        </w:trPr>
        <w:tc>
          <w:tcPr>
            <w:tcW w:w="2023" w:type="dxa"/>
            <w:gridSpan w:val="2"/>
            <w:vMerge w:val="restart"/>
            <w:tcBorders>
              <w:top w:val="single" w:sz="4" w:space="0" w:color="auto"/>
              <w:left w:val="single" w:sz="4" w:space="0" w:color="000000"/>
              <w:right w:val="single" w:sz="4" w:space="0" w:color="000000"/>
            </w:tcBorders>
            <w:vAlign w:val="center"/>
          </w:tcPr>
          <w:p w:rsidR="00BD6A4E" w:rsidRDefault="008A22A5">
            <w:pPr>
              <w:spacing w:line="400" w:lineRule="exact"/>
              <w:ind w:firstLineChars="0" w:firstLine="0"/>
              <w:jc w:val="center"/>
              <w:rPr>
                <w:rFonts w:ascii="宋体" w:hAnsi="宋体" w:cs="宋体"/>
                <w:sz w:val="24"/>
                <w:szCs w:val="24"/>
              </w:rPr>
            </w:pPr>
            <w:r>
              <w:rPr>
                <w:rFonts w:ascii="宋体" w:hAnsi="宋体" w:cs="宋体" w:hint="eastAsia"/>
                <w:sz w:val="24"/>
                <w:szCs w:val="24"/>
              </w:rPr>
              <w:t>2.2.2</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评标基准价计算方法</w:t>
            </w:r>
          </w:p>
        </w:tc>
        <w:tc>
          <w:tcPr>
            <w:tcW w:w="5778" w:type="dxa"/>
            <w:tcBorders>
              <w:top w:val="single" w:sz="4" w:space="0" w:color="000000"/>
              <w:left w:val="single" w:sz="4" w:space="0" w:color="000000"/>
              <w:bottom w:val="single" w:sz="4" w:space="0" w:color="000000"/>
              <w:right w:val="single" w:sz="4" w:space="0" w:color="000000"/>
            </w:tcBorders>
          </w:tcPr>
          <w:p w:rsidR="00BD6A4E" w:rsidRDefault="008A22A5">
            <w:pPr>
              <w:spacing w:line="360" w:lineRule="auto"/>
              <w:ind w:firstLine="468"/>
              <w:rPr>
                <w:rFonts w:ascii="宋体" w:hAnsi="宋体" w:cs="宋体"/>
                <w:spacing w:val="-3"/>
                <w:sz w:val="24"/>
              </w:rPr>
            </w:pPr>
            <w:r>
              <w:rPr>
                <w:rFonts w:ascii="宋体" w:hAnsi="宋体" w:cs="宋体" w:hint="eastAsia"/>
                <w:spacing w:val="-3"/>
                <w:sz w:val="24"/>
              </w:rPr>
              <w:t>评标基准价D=α×E+β×F</w:t>
            </w:r>
          </w:p>
          <w:p w:rsidR="00BD6A4E" w:rsidRDefault="008A22A5">
            <w:pPr>
              <w:spacing w:line="360" w:lineRule="auto"/>
              <w:ind w:firstLine="468"/>
              <w:rPr>
                <w:rFonts w:ascii="宋体" w:hAnsi="宋体" w:cs="宋体"/>
                <w:spacing w:val="-3"/>
                <w:sz w:val="24"/>
              </w:rPr>
            </w:pPr>
            <w:r>
              <w:rPr>
                <w:rFonts w:ascii="宋体" w:hAnsi="宋体" w:cs="宋体" w:hint="eastAsia"/>
                <w:spacing w:val="-3"/>
                <w:sz w:val="24"/>
              </w:rPr>
              <w:t>其中：E-招标人的控制价；</w:t>
            </w:r>
          </w:p>
          <w:p w:rsidR="00BD6A4E" w:rsidRDefault="008A22A5">
            <w:pPr>
              <w:spacing w:line="360" w:lineRule="auto"/>
              <w:ind w:firstLine="468"/>
              <w:rPr>
                <w:rFonts w:ascii="宋体" w:hAnsi="宋体" w:cs="宋体"/>
                <w:spacing w:val="-3"/>
                <w:sz w:val="24"/>
              </w:rPr>
            </w:pPr>
            <w:r>
              <w:rPr>
                <w:rFonts w:ascii="宋体" w:hAnsi="宋体" w:cs="宋体" w:hint="eastAsia"/>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掉二个最高报价和二个最低报价后的算术平均值作为F值。有效投标人的投标报价为不高于E值，且通过初步评审的投标人报价。</w:t>
            </w:r>
          </w:p>
          <w:p w:rsidR="00BD6A4E" w:rsidRDefault="008A22A5">
            <w:pPr>
              <w:spacing w:line="360" w:lineRule="exact"/>
              <w:ind w:firstLineChars="100" w:firstLine="240"/>
              <w:outlineLvl w:val="0"/>
              <w:rPr>
                <w:rFonts w:ascii="宋体" w:hAnsi="宋体" w:cs="宋体"/>
                <w:sz w:val="24"/>
                <w:szCs w:val="24"/>
              </w:rPr>
            </w:pPr>
            <w:r>
              <w:rPr>
                <w:rFonts w:ascii="宋体" w:hAnsi="宋体" w:cs="宋体" w:hint="eastAsia"/>
                <w:sz w:val="24"/>
              </w:rPr>
              <w:t>α-为E值的权重系数，α取值为0.50。β-为F值的权重系数，β＝1-α ; β-为F值的权重系数，β=l-α</w:t>
            </w:r>
          </w:p>
        </w:tc>
      </w:tr>
      <w:tr w:rsidR="00BD6A4E">
        <w:trPr>
          <w:trHeight w:val="719"/>
          <w:jc w:val="center"/>
        </w:trPr>
        <w:tc>
          <w:tcPr>
            <w:tcW w:w="2023" w:type="dxa"/>
            <w:gridSpan w:val="2"/>
            <w:vMerge/>
            <w:tcBorders>
              <w:left w:val="single" w:sz="4" w:space="0" w:color="000000"/>
              <w:bottom w:val="single" w:sz="4" w:space="0" w:color="auto"/>
              <w:right w:val="single" w:sz="4" w:space="0" w:color="000000"/>
            </w:tcBorders>
            <w:vAlign w:val="center"/>
          </w:tcPr>
          <w:p w:rsidR="00BD6A4E" w:rsidRDefault="00BD6A4E">
            <w:pPr>
              <w:spacing w:line="400" w:lineRule="exact"/>
              <w:ind w:firstLineChars="0" w:firstLine="0"/>
              <w:jc w:val="center"/>
              <w:rPr>
                <w:rFonts w:ascii="宋体" w:hAnsi="宋体" w:cs="宋体"/>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rsidP="003D3E57">
            <w:pPr>
              <w:pStyle w:val="378020"/>
              <w:spacing w:line="360" w:lineRule="auto"/>
              <w:ind w:firstLineChars="49" w:firstLine="118"/>
              <w:jc w:val="center"/>
              <w:rPr>
                <w:rFonts w:ascii="宋体" w:eastAsia="宋体" w:hAnsi="宋体"/>
                <w:color w:val="00B0F0"/>
                <w:spacing w:val="2"/>
                <w:szCs w:val="24"/>
              </w:rPr>
            </w:pPr>
            <w:r>
              <w:rPr>
                <w:rFonts w:ascii="宋体" w:eastAsia="宋体" w:hAnsi="宋体" w:hint="eastAsia"/>
                <w:color w:val="000000" w:themeColor="text1"/>
                <w:szCs w:val="24"/>
              </w:rPr>
              <w:t>投标报价（25分）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rsidP="003D3E57">
            <w:pPr>
              <w:pStyle w:val="378020"/>
              <w:spacing w:line="360" w:lineRule="auto"/>
              <w:ind w:firstLineChars="49" w:firstLine="118"/>
              <w:rPr>
                <w:rFonts w:ascii="宋体" w:eastAsia="宋体" w:hAnsi="宋体"/>
                <w:szCs w:val="24"/>
              </w:rPr>
            </w:pPr>
            <w:r>
              <w:rPr>
                <w:rFonts w:ascii="宋体" w:eastAsia="宋体" w:hAnsi="宋体" w:hint="eastAsia"/>
                <w:szCs w:val="24"/>
              </w:rPr>
              <w:t>以评标基准价为基础，报价等于评标基准价得20分，每低于基准价1%在15分基础上加1分，最高加5分；每高于评标基准价1%，在15分基础上减1分，扣完为止。低于评标基准价5%的（不含5%），每再低1%，在20分基础上扣1分，扣完为止。（不足1%时，按1%计</w:t>
            </w:r>
            <w:r>
              <w:rPr>
                <w:rFonts w:ascii="宋体" w:eastAsia="宋体" w:hAnsi="宋体" w:hint="eastAsia"/>
                <w:szCs w:val="24"/>
              </w:rPr>
              <w:lastRenderedPageBreak/>
              <w:t>算。）</w:t>
            </w:r>
          </w:p>
        </w:tc>
      </w:tr>
      <w:tr w:rsidR="00BD6A4E">
        <w:trPr>
          <w:trHeight w:val="2798"/>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lastRenderedPageBreak/>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资信业绩</w:t>
            </w:r>
          </w:p>
          <w:p w:rsidR="00BD6A4E" w:rsidRDefault="008A22A5">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评分标准（30分）</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项目班子配备</w:t>
            </w:r>
          </w:p>
          <w:p w:rsidR="00BD6A4E" w:rsidRDefault="008A22A5">
            <w:pPr>
              <w:pStyle w:val="378020"/>
              <w:spacing w:line="360" w:lineRule="auto"/>
              <w:ind w:firstLineChars="0" w:firstLine="0"/>
              <w:jc w:val="center"/>
              <w:rPr>
                <w:rFonts w:ascii="宋体" w:eastAsia="宋体" w:hAnsi="宋体"/>
                <w:szCs w:val="24"/>
              </w:rPr>
            </w:pPr>
            <w:r>
              <w:rPr>
                <w:rFonts w:ascii="宋体" w:eastAsia="宋体" w:hAnsi="宋体" w:hint="eastAsia"/>
                <w:szCs w:val="24"/>
              </w:rPr>
              <w:t>（9分）</w:t>
            </w:r>
          </w:p>
        </w:tc>
        <w:tc>
          <w:tcPr>
            <w:tcW w:w="5778" w:type="dxa"/>
            <w:tcBorders>
              <w:top w:val="single" w:sz="4" w:space="0" w:color="000000"/>
              <w:left w:val="single" w:sz="4" w:space="0" w:color="000000"/>
              <w:bottom w:val="single" w:sz="4" w:space="0" w:color="000000"/>
              <w:right w:val="single" w:sz="4" w:space="0" w:color="000000"/>
            </w:tcBorders>
          </w:tcPr>
          <w:p w:rsidR="00BD6A4E" w:rsidRDefault="008A22A5">
            <w:pPr>
              <w:pStyle w:val="378020"/>
              <w:spacing w:line="360" w:lineRule="auto"/>
              <w:ind w:firstLineChars="0" w:firstLine="0"/>
              <w:rPr>
                <w:rFonts w:ascii="宋体" w:eastAsia="宋体" w:hAnsi="宋体"/>
                <w:spacing w:val="-3"/>
                <w:szCs w:val="22"/>
              </w:rPr>
            </w:pPr>
            <w:r>
              <w:rPr>
                <w:rFonts w:ascii="宋体" w:eastAsia="宋体" w:hAnsi="宋体" w:hint="eastAsia"/>
                <w:spacing w:val="-3"/>
                <w:szCs w:val="22"/>
              </w:rPr>
              <w:t>1、项目组专业配备齐全（除设计负责人以外，须含给排水、结构、电气、建筑和造价专业），每个专业配备的人员应具有高级职称或者国家注册资格，满足4个或4个以上专业的得5分，缺一不得分。（投标文件中提供证书原件扫描件）</w:t>
            </w:r>
          </w:p>
          <w:p w:rsidR="00BD6A4E" w:rsidRDefault="008A22A5">
            <w:pPr>
              <w:pStyle w:val="378020"/>
              <w:spacing w:line="360" w:lineRule="auto"/>
              <w:ind w:firstLineChars="0" w:firstLine="0"/>
            </w:pPr>
            <w:r>
              <w:rPr>
                <w:rFonts w:ascii="宋体" w:eastAsia="宋体" w:hAnsi="宋体" w:hint="eastAsia"/>
                <w:spacing w:val="-3"/>
                <w:szCs w:val="22"/>
              </w:rPr>
              <w:t>2、项目负责人2017年1月1日以来承担过</w:t>
            </w:r>
            <w:r>
              <w:rPr>
                <w:rFonts w:ascii="宋体" w:eastAsia="宋体" w:hAnsi="宋体" w:hint="eastAsia"/>
                <w:szCs w:val="24"/>
              </w:rPr>
              <w:t>人工湿地的设计项目或者人工湿地的咨询项目</w:t>
            </w:r>
            <w:r>
              <w:rPr>
                <w:rFonts w:ascii="宋体" w:eastAsia="宋体" w:hAnsi="宋体" w:hint="eastAsia"/>
                <w:spacing w:val="-3"/>
                <w:szCs w:val="22"/>
              </w:rPr>
              <w:t>业绩的得2分，最多得4分。（</w:t>
            </w:r>
            <w:r>
              <w:rPr>
                <w:rFonts w:ascii="宋体" w:eastAsia="宋体" w:hAnsi="宋体" w:hint="eastAsia"/>
                <w:szCs w:val="24"/>
              </w:rPr>
              <w:t>以合同或中标通知书为准，投标文件中需附原件扫描件，否则不得分</w:t>
            </w:r>
            <w:r>
              <w:rPr>
                <w:rFonts w:ascii="宋体" w:eastAsia="宋体" w:hAnsi="宋体" w:hint="eastAsia"/>
                <w:spacing w:val="-3"/>
                <w:szCs w:val="22"/>
              </w:rPr>
              <w:t>，合同中若不显示项目负责人姓名，须提供业主</w:t>
            </w:r>
            <w:r>
              <w:rPr>
                <w:rFonts w:ascii="宋体" w:eastAsia="宋体" w:hAnsi="宋体"/>
                <w:spacing w:val="-3"/>
                <w:szCs w:val="22"/>
              </w:rPr>
              <w:t>证明或</w:t>
            </w:r>
            <w:r>
              <w:rPr>
                <w:rFonts w:ascii="宋体" w:eastAsia="宋体" w:hAnsi="宋体" w:hint="eastAsia"/>
                <w:spacing w:val="-3"/>
                <w:szCs w:val="22"/>
              </w:rPr>
              <w:t>其它相关证明材料的扫描件）</w:t>
            </w:r>
          </w:p>
        </w:tc>
      </w:tr>
      <w:tr w:rsidR="00BD6A4E">
        <w:trPr>
          <w:trHeight w:val="1149"/>
          <w:jc w:val="center"/>
        </w:trPr>
        <w:tc>
          <w:tcPr>
            <w:tcW w:w="900" w:type="dxa"/>
            <w:vMerge/>
            <w:tcBorders>
              <w:left w:val="single" w:sz="4" w:space="0" w:color="000000"/>
              <w:right w:val="single" w:sz="4" w:space="0" w:color="auto"/>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auto"/>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信誉及荣誉</w:t>
            </w:r>
          </w:p>
          <w:p w:rsidR="00BD6A4E" w:rsidRDefault="008A22A5">
            <w:pPr>
              <w:pStyle w:val="378020"/>
              <w:spacing w:line="360" w:lineRule="auto"/>
              <w:ind w:leftChars="8" w:left="17" w:firstLineChars="0" w:firstLine="0"/>
              <w:jc w:val="center"/>
              <w:rPr>
                <w:rFonts w:ascii="宋体" w:eastAsia="宋体" w:hAnsi="宋体"/>
                <w:szCs w:val="24"/>
              </w:rPr>
            </w:pPr>
            <w:r>
              <w:rPr>
                <w:rFonts w:ascii="宋体" w:eastAsia="宋体" w:hAnsi="宋体" w:hint="eastAsia"/>
                <w:szCs w:val="24"/>
              </w:rPr>
              <w:t>（8分）</w:t>
            </w:r>
          </w:p>
        </w:tc>
        <w:tc>
          <w:tcPr>
            <w:tcW w:w="5778" w:type="dxa"/>
            <w:tcBorders>
              <w:top w:val="single" w:sz="4" w:space="0" w:color="000000"/>
              <w:left w:val="single" w:sz="4" w:space="0" w:color="000000"/>
              <w:bottom w:val="single" w:sz="4" w:space="0" w:color="000000"/>
              <w:right w:val="single" w:sz="4" w:space="0" w:color="000000"/>
            </w:tcBorders>
          </w:tcPr>
          <w:p w:rsidR="00BD6A4E" w:rsidRDefault="008A22A5">
            <w:pPr>
              <w:pStyle w:val="378020"/>
              <w:spacing w:line="360" w:lineRule="auto"/>
              <w:ind w:firstLineChars="8" w:firstLine="19"/>
              <w:rPr>
                <w:rFonts w:ascii="宋体" w:eastAsia="宋体" w:hAnsi="宋体"/>
                <w:szCs w:val="24"/>
              </w:rPr>
            </w:pPr>
            <w:r>
              <w:rPr>
                <w:rFonts w:ascii="宋体" w:eastAsia="宋体" w:hAnsi="宋体" w:hint="eastAsia"/>
                <w:szCs w:val="24"/>
              </w:rPr>
              <w:t>（1）投标人获得省级及以上级别政府部门奖项奖励的得3分，市级的得2分。</w:t>
            </w:r>
          </w:p>
          <w:p w:rsidR="00BD6A4E" w:rsidRDefault="008A22A5">
            <w:pPr>
              <w:pStyle w:val="378020"/>
              <w:spacing w:line="360" w:lineRule="auto"/>
              <w:ind w:firstLineChars="8" w:firstLine="19"/>
              <w:rPr>
                <w:rFonts w:ascii="宋体" w:eastAsia="宋体" w:hAnsi="宋体"/>
                <w:szCs w:val="24"/>
              </w:rPr>
            </w:pPr>
            <w:r>
              <w:rPr>
                <w:rFonts w:ascii="宋体" w:eastAsia="宋体" w:hAnsi="宋体" w:hint="eastAsia"/>
                <w:szCs w:val="24"/>
              </w:rPr>
              <w:t>（2）投标人获得省级工程设计行业AAA级诚信单位的得3分，市级的得2分。</w:t>
            </w:r>
          </w:p>
          <w:p w:rsidR="00BD6A4E" w:rsidRDefault="008A22A5">
            <w:pPr>
              <w:pStyle w:val="378020"/>
              <w:spacing w:line="360" w:lineRule="auto"/>
              <w:ind w:firstLineChars="8" w:firstLine="19"/>
              <w:rPr>
                <w:rFonts w:ascii="宋体" w:eastAsia="宋体" w:hAnsi="宋体"/>
                <w:szCs w:val="24"/>
              </w:rPr>
            </w:pPr>
            <w:r>
              <w:rPr>
                <w:rFonts w:ascii="宋体" w:eastAsia="宋体" w:hAnsi="宋体" w:hint="eastAsia"/>
                <w:szCs w:val="24"/>
              </w:rPr>
              <w:t>（3）投标人具有备案征信机构出具的AAA信用等级证书的，得2分，否则不得分。（需提供相关信用报告）。（投标文件中需附原件扫描件，否则不得分）</w:t>
            </w:r>
          </w:p>
        </w:tc>
      </w:tr>
      <w:tr w:rsidR="00BD6A4E">
        <w:trPr>
          <w:trHeight w:val="565"/>
          <w:jc w:val="center"/>
        </w:trPr>
        <w:tc>
          <w:tcPr>
            <w:tcW w:w="900" w:type="dxa"/>
            <w:vMerge/>
            <w:tcBorders>
              <w:left w:val="single" w:sz="4" w:space="0" w:color="000000"/>
              <w:right w:val="single" w:sz="4" w:space="0" w:color="auto"/>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auto"/>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类似项目业绩</w:t>
            </w:r>
          </w:p>
          <w:p w:rsidR="00BD6A4E" w:rsidRDefault="008A22A5">
            <w:pPr>
              <w:pStyle w:val="378020"/>
              <w:spacing w:line="360" w:lineRule="auto"/>
              <w:ind w:leftChars="8" w:left="17" w:firstLineChars="0" w:firstLine="0"/>
              <w:jc w:val="center"/>
              <w:rPr>
                <w:rFonts w:ascii="宋体" w:eastAsia="宋体" w:hAnsi="宋体"/>
                <w:szCs w:val="24"/>
              </w:rPr>
            </w:pPr>
            <w:r>
              <w:rPr>
                <w:rFonts w:ascii="宋体" w:eastAsia="宋体" w:hAnsi="宋体" w:hint="eastAsia"/>
                <w:szCs w:val="24"/>
              </w:rPr>
              <w:t>（9分）</w:t>
            </w:r>
          </w:p>
        </w:tc>
        <w:tc>
          <w:tcPr>
            <w:tcW w:w="5778" w:type="dxa"/>
            <w:tcBorders>
              <w:top w:val="single" w:sz="4" w:space="0" w:color="000000"/>
              <w:left w:val="single" w:sz="4" w:space="0" w:color="000000"/>
              <w:bottom w:val="single" w:sz="4" w:space="0" w:color="000000"/>
              <w:right w:val="single" w:sz="4" w:space="0" w:color="000000"/>
            </w:tcBorders>
          </w:tcPr>
          <w:p w:rsidR="00BD6A4E" w:rsidRDefault="008A22A5">
            <w:pPr>
              <w:pStyle w:val="378020"/>
              <w:spacing w:line="360" w:lineRule="auto"/>
              <w:ind w:firstLineChars="8" w:firstLine="19"/>
              <w:rPr>
                <w:rFonts w:ascii="宋体" w:eastAsia="宋体" w:hAnsi="宋体"/>
                <w:szCs w:val="24"/>
              </w:rPr>
            </w:pPr>
            <w:r>
              <w:rPr>
                <w:rFonts w:ascii="宋体" w:eastAsia="宋体" w:hAnsi="宋体" w:hint="eastAsia"/>
                <w:szCs w:val="24"/>
              </w:rPr>
              <w:t>是指2017年1月1日以来，人工湿地的设计项目或者人工湿地的咨询项目，一个得3分，最多得9分。（以合同或中标通知书为准，投标文件中需附原件扫描件，否则不得分）</w:t>
            </w:r>
          </w:p>
        </w:tc>
      </w:tr>
      <w:tr w:rsidR="00BD6A4E">
        <w:trPr>
          <w:trHeight w:val="431"/>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BD6A4E" w:rsidRDefault="00BD6A4E">
            <w:pPr>
              <w:spacing w:line="400" w:lineRule="exact"/>
              <w:ind w:firstLineChars="0" w:firstLine="0"/>
              <w:jc w:val="center"/>
              <w:rPr>
                <w:rFonts w:ascii="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BD6A4E" w:rsidRDefault="00BD6A4E">
            <w:pPr>
              <w:spacing w:line="400" w:lineRule="exact"/>
              <w:ind w:firstLineChars="0" w:firstLine="0"/>
              <w:jc w:val="center"/>
              <w:rPr>
                <w:rFonts w:ascii="宋体" w:hAnsi="宋体" w:cs="宋体"/>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numPr>
                <w:ilvl w:val="0"/>
                <w:numId w:val="3"/>
              </w:numPr>
              <w:spacing w:line="400" w:lineRule="exact"/>
              <w:ind w:firstLineChars="8" w:firstLine="19"/>
              <w:jc w:val="center"/>
              <w:rPr>
                <w:rFonts w:ascii="宋体" w:hAnsi="宋体" w:cs="宋体"/>
                <w:sz w:val="24"/>
                <w:szCs w:val="24"/>
              </w:rPr>
            </w:pPr>
            <w:r>
              <w:rPr>
                <w:rFonts w:ascii="宋体" w:hAnsi="宋体" w:cs="宋体" w:hint="eastAsia"/>
                <w:sz w:val="24"/>
                <w:szCs w:val="24"/>
              </w:rPr>
              <w:t>服务承诺</w:t>
            </w:r>
          </w:p>
          <w:p w:rsidR="00BD6A4E" w:rsidRDefault="008A22A5">
            <w:pPr>
              <w:spacing w:line="400" w:lineRule="exact"/>
              <w:ind w:leftChars="8" w:left="17" w:firstLineChars="0" w:firstLine="0"/>
              <w:jc w:val="center"/>
              <w:rPr>
                <w:rFonts w:ascii="宋体" w:hAnsi="宋体" w:cs="宋体"/>
                <w:sz w:val="24"/>
                <w:szCs w:val="24"/>
              </w:rPr>
            </w:pPr>
            <w:r>
              <w:rPr>
                <w:rFonts w:ascii="宋体" w:hAnsi="宋体" w:cs="宋体" w:hint="eastAsia"/>
                <w:sz w:val="24"/>
                <w:szCs w:val="24"/>
              </w:rPr>
              <w:t>（4分）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line="400" w:lineRule="exact"/>
              <w:ind w:firstLineChars="0" w:firstLine="0"/>
              <w:rPr>
                <w:rFonts w:ascii="宋体" w:hAnsi="宋体" w:cs="宋体"/>
                <w:sz w:val="24"/>
                <w:szCs w:val="24"/>
              </w:rPr>
            </w:pPr>
            <w:r>
              <w:rPr>
                <w:rFonts w:ascii="宋体" w:hAnsi="宋体" w:cs="宋体" w:hint="eastAsia"/>
                <w:sz w:val="24"/>
                <w:szCs w:val="24"/>
              </w:rPr>
              <w:t xml:space="preserve">投标人针对招标项目的特点和要求，结合自身条件和潜力为招标人排忧解难，有优惠承诺者由评委进行综合评分，在0—4分范围内进行打分。           </w:t>
            </w:r>
          </w:p>
        </w:tc>
      </w:tr>
      <w:tr w:rsidR="00BD6A4E">
        <w:trPr>
          <w:trHeight w:val="826"/>
          <w:jc w:val="center"/>
        </w:trPr>
        <w:tc>
          <w:tcPr>
            <w:tcW w:w="900" w:type="dxa"/>
            <w:vMerge w:val="restart"/>
            <w:tcBorders>
              <w:top w:val="single" w:sz="4" w:space="0" w:color="auto"/>
              <w:left w:val="single" w:sz="4" w:space="0" w:color="000000"/>
              <w:right w:val="single" w:sz="4" w:space="0" w:color="000000"/>
            </w:tcBorders>
            <w:vAlign w:val="center"/>
          </w:tcPr>
          <w:p w:rsidR="00BD6A4E" w:rsidRDefault="008A22A5">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2.2.4</w:t>
            </w:r>
          </w:p>
        </w:tc>
        <w:tc>
          <w:tcPr>
            <w:tcW w:w="1123" w:type="dxa"/>
            <w:vMerge w:val="restart"/>
            <w:tcBorders>
              <w:top w:val="single" w:sz="4" w:space="0" w:color="auto"/>
              <w:left w:val="single" w:sz="4" w:space="0" w:color="000000"/>
              <w:right w:val="single" w:sz="4" w:space="0" w:color="000000"/>
            </w:tcBorders>
            <w:vAlign w:val="center"/>
          </w:tcPr>
          <w:p w:rsidR="00BD6A4E" w:rsidRDefault="008A22A5">
            <w:pPr>
              <w:spacing w:line="400" w:lineRule="exact"/>
              <w:ind w:firstLineChars="0" w:firstLine="0"/>
              <w:rPr>
                <w:rFonts w:ascii="宋体" w:hAnsi="宋体" w:cs="宋体"/>
                <w:spacing w:val="2"/>
                <w:sz w:val="24"/>
                <w:szCs w:val="24"/>
              </w:rPr>
            </w:pPr>
            <w:r>
              <w:rPr>
                <w:rFonts w:ascii="宋体" w:hAnsi="宋体" w:cs="宋体" w:hint="eastAsia"/>
                <w:sz w:val="24"/>
              </w:rPr>
              <w:t>设计方案（</w:t>
            </w:r>
            <w:r>
              <w:rPr>
                <w:rFonts w:ascii="宋体" w:hAnsi="宋体" w:cs="宋体" w:hint="eastAsia"/>
                <w:spacing w:val="2"/>
                <w:sz w:val="24"/>
                <w:szCs w:val="24"/>
              </w:rPr>
              <w:t>评分标准45分）</w:t>
            </w: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line="276" w:lineRule="auto"/>
              <w:ind w:firstLineChars="0" w:firstLine="0"/>
              <w:jc w:val="center"/>
              <w:rPr>
                <w:rFonts w:ascii="宋体" w:hAnsi="宋体" w:cs="宋体"/>
                <w:sz w:val="24"/>
                <w:szCs w:val="21"/>
              </w:rPr>
            </w:pPr>
            <w:r>
              <w:rPr>
                <w:rFonts w:ascii="宋体" w:hAnsi="宋体" w:cs="宋体" w:hint="eastAsia"/>
                <w:sz w:val="24"/>
                <w:szCs w:val="21"/>
              </w:rPr>
              <w:t>现状调查</w:t>
            </w:r>
          </w:p>
          <w:p w:rsidR="00BD6A4E" w:rsidRDefault="008A22A5">
            <w:pPr>
              <w:spacing w:line="276" w:lineRule="auto"/>
              <w:ind w:firstLineChars="0" w:firstLine="0"/>
              <w:jc w:val="center"/>
              <w:rPr>
                <w:rFonts w:ascii="宋体" w:hAnsi="宋体" w:cs="宋体"/>
                <w:bCs/>
                <w:sz w:val="24"/>
                <w:szCs w:val="21"/>
              </w:rPr>
            </w:pPr>
            <w:r>
              <w:rPr>
                <w:rFonts w:ascii="宋体" w:hAnsi="宋体" w:cs="宋体" w:hint="eastAsia"/>
                <w:sz w:val="24"/>
                <w:szCs w:val="21"/>
              </w:rPr>
              <w:t>（5分）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before="31" w:after="31" w:line="276" w:lineRule="auto"/>
              <w:ind w:firstLineChars="0" w:firstLine="0"/>
              <w:rPr>
                <w:rFonts w:ascii="宋体" w:hAnsi="宋体" w:cs="宋体"/>
                <w:sz w:val="24"/>
                <w:szCs w:val="21"/>
              </w:rPr>
            </w:pPr>
            <w:r>
              <w:rPr>
                <w:rFonts w:ascii="宋体" w:hAnsi="宋体" w:cs="宋体" w:hint="eastAsia"/>
                <w:sz w:val="24"/>
                <w:szCs w:val="21"/>
              </w:rPr>
              <w:t>提供现状污水处理厂基本情况介绍、尾水排放情况及现状地形分析等。（0-5分）</w:t>
            </w:r>
          </w:p>
        </w:tc>
      </w:tr>
      <w:tr w:rsidR="00BD6A4E">
        <w:trPr>
          <w:trHeight w:val="826"/>
          <w:jc w:val="center"/>
        </w:trPr>
        <w:tc>
          <w:tcPr>
            <w:tcW w:w="900" w:type="dxa"/>
            <w:vMerge/>
            <w:tcBorders>
              <w:left w:val="single" w:sz="4" w:space="0" w:color="000000"/>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vAlign w:val="center"/>
          </w:tcPr>
          <w:p w:rsidR="00BD6A4E" w:rsidRDefault="00BD6A4E">
            <w:pPr>
              <w:spacing w:line="400" w:lineRule="exact"/>
              <w:ind w:firstLineChars="0" w:firstLine="0"/>
              <w:rPr>
                <w:rFonts w:ascii="宋体" w:hAnsi="宋体" w:cs="宋体"/>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line="276" w:lineRule="auto"/>
              <w:ind w:firstLineChars="0" w:firstLine="0"/>
              <w:jc w:val="center"/>
              <w:rPr>
                <w:rFonts w:ascii="宋体" w:hAnsi="宋体" w:cs="宋体"/>
                <w:sz w:val="24"/>
                <w:szCs w:val="21"/>
              </w:rPr>
            </w:pPr>
            <w:r>
              <w:rPr>
                <w:rFonts w:ascii="宋体" w:hAnsi="宋体" w:cs="宋体" w:hint="eastAsia"/>
                <w:sz w:val="24"/>
                <w:szCs w:val="21"/>
              </w:rPr>
              <w:t>设计方案</w:t>
            </w:r>
          </w:p>
          <w:p w:rsidR="00BD6A4E" w:rsidRDefault="008A22A5">
            <w:pPr>
              <w:spacing w:line="276" w:lineRule="auto"/>
              <w:ind w:firstLineChars="0" w:firstLine="0"/>
              <w:jc w:val="center"/>
              <w:rPr>
                <w:rFonts w:ascii="宋体" w:hAnsi="宋体" w:cs="宋体"/>
                <w:sz w:val="24"/>
                <w:szCs w:val="21"/>
              </w:rPr>
            </w:pPr>
            <w:r>
              <w:rPr>
                <w:rFonts w:ascii="宋体" w:hAnsi="宋体" w:cs="宋体" w:hint="eastAsia"/>
                <w:sz w:val="24"/>
                <w:szCs w:val="21"/>
              </w:rPr>
              <w:t>（20分）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（1）方案合理，技术先进，设计思路清晰、针对性强。能提供详细初步设计说明并达到国家相关标准深度</w:t>
            </w:r>
            <w:r>
              <w:rPr>
                <w:rFonts w:ascii="宋体" w:hAnsi="宋体" w:cs="宋体" w:hint="eastAsia"/>
                <w:sz w:val="24"/>
                <w:szCs w:val="21"/>
              </w:rPr>
              <w:lastRenderedPageBreak/>
              <w:t>（包含设计依据、规模论证、进出水水质论证、工艺论证、选址论证、工程设计、建筑设计、结构设计、电气设计、环境保护、水土保持、征地与拆迁、节能、消防设计、人员编制、结论和建议等）。（0-15分）；</w:t>
            </w:r>
          </w:p>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（2）湿地防堵防渗设计、不利条件下的应急管理措施合理、针对性强。（0-5分）</w:t>
            </w:r>
          </w:p>
        </w:tc>
      </w:tr>
      <w:tr w:rsidR="00BD6A4E">
        <w:trPr>
          <w:trHeight w:val="826"/>
          <w:jc w:val="center"/>
        </w:trPr>
        <w:tc>
          <w:tcPr>
            <w:tcW w:w="900" w:type="dxa"/>
            <w:vMerge/>
            <w:tcBorders>
              <w:left w:val="single" w:sz="4" w:space="0" w:color="000000"/>
              <w:bottom w:val="single" w:sz="4" w:space="0" w:color="auto"/>
              <w:right w:val="single" w:sz="4" w:space="0" w:color="000000"/>
            </w:tcBorders>
            <w:vAlign w:val="center"/>
          </w:tcPr>
          <w:p w:rsidR="00BD6A4E" w:rsidRDefault="00BD6A4E">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vAlign w:val="center"/>
          </w:tcPr>
          <w:p w:rsidR="00BD6A4E" w:rsidRDefault="00BD6A4E">
            <w:pPr>
              <w:spacing w:line="400" w:lineRule="exact"/>
              <w:ind w:firstLineChars="0" w:firstLine="0"/>
              <w:rPr>
                <w:rFonts w:ascii="宋体" w:hAnsi="宋体" w:cs="宋体"/>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line="276" w:lineRule="auto"/>
              <w:ind w:firstLineChars="0" w:firstLine="0"/>
              <w:jc w:val="center"/>
              <w:rPr>
                <w:rFonts w:ascii="宋体" w:hAnsi="宋体" w:cs="宋体"/>
                <w:sz w:val="24"/>
                <w:szCs w:val="21"/>
              </w:rPr>
            </w:pPr>
            <w:r>
              <w:rPr>
                <w:rFonts w:ascii="宋体" w:hAnsi="宋体" w:cs="宋体" w:hint="eastAsia"/>
                <w:sz w:val="24"/>
                <w:szCs w:val="21"/>
              </w:rPr>
              <w:t>图纸与概算</w:t>
            </w:r>
          </w:p>
          <w:p w:rsidR="00BD6A4E" w:rsidRDefault="008A22A5">
            <w:pPr>
              <w:spacing w:line="276" w:lineRule="auto"/>
              <w:ind w:firstLineChars="0" w:firstLine="0"/>
              <w:jc w:val="center"/>
              <w:rPr>
                <w:rFonts w:ascii="宋体" w:hAnsi="宋体" w:cs="宋体"/>
                <w:sz w:val="24"/>
                <w:szCs w:val="21"/>
              </w:rPr>
            </w:pPr>
            <w:r>
              <w:rPr>
                <w:rFonts w:ascii="宋体" w:hAnsi="宋体" w:cs="宋体" w:hint="eastAsia"/>
                <w:sz w:val="24"/>
                <w:szCs w:val="21"/>
              </w:rPr>
              <w:t>（20分）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能提供达到初步设计深度的相关图纸，包括工程区域位置图、平面布置图，水力流程图，综合管线图、竖向图，主要构筑物工艺图等，能提供达到概算水平的经济分析。</w:t>
            </w:r>
          </w:p>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（1）图纸内容较少，概算内容不全面（0-5分）；</w:t>
            </w:r>
          </w:p>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（2）图纸内容基本详细，概算内容基本全面（5-10分）；</w:t>
            </w:r>
          </w:p>
          <w:p w:rsidR="00BD6A4E" w:rsidRDefault="008A22A5">
            <w:pPr>
              <w:spacing w:before="31" w:after="31" w:line="276" w:lineRule="auto"/>
              <w:ind w:firstLine="480"/>
              <w:rPr>
                <w:rFonts w:ascii="宋体" w:hAnsi="宋体" w:cs="宋体"/>
                <w:sz w:val="24"/>
                <w:szCs w:val="21"/>
              </w:rPr>
            </w:pPr>
            <w:r>
              <w:rPr>
                <w:rFonts w:ascii="宋体" w:hAnsi="宋体" w:cs="宋体" w:hint="eastAsia"/>
                <w:sz w:val="24"/>
                <w:szCs w:val="21"/>
              </w:rPr>
              <w:t>（3）图纸内容与概算内容科学合理，基本达到初步设计要求（10-20分）；</w:t>
            </w:r>
          </w:p>
        </w:tc>
      </w:tr>
    </w:tbl>
    <w:p w:rsidR="00BD6A4E" w:rsidRDefault="00BD6A4E">
      <w:pPr>
        <w:spacing w:line="400" w:lineRule="exact"/>
        <w:ind w:firstLineChars="8" w:firstLine="19"/>
        <w:rPr>
          <w:rFonts w:ascii="宋体" w:hAnsi="宋体" w:cs="宋体"/>
          <w:b/>
          <w:bCs/>
          <w:sz w:val="24"/>
          <w:szCs w:val="24"/>
        </w:rPr>
      </w:pPr>
    </w:p>
    <w:p w:rsidR="00BD6A4E" w:rsidRDefault="008A22A5">
      <w:pPr>
        <w:spacing w:line="400" w:lineRule="exact"/>
        <w:ind w:firstLineChars="8" w:firstLine="19"/>
        <w:rPr>
          <w:rFonts w:ascii="宋体" w:hAnsi="宋体" w:cs="宋体"/>
          <w:b/>
          <w:bCs/>
          <w:sz w:val="24"/>
          <w:szCs w:val="24"/>
        </w:rPr>
      </w:pPr>
      <w:r>
        <w:rPr>
          <w:rFonts w:ascii="宋体" w:hAnsi="宋体" w:cs="宋体" w:hint="eastAsia"/>
          <w:b/>
          <w:bCs/>
          <w:sz w:val="24"/>
          <w:szCs w:val="24"/>
        </w:rPr>
        <w:t>备注：</w:t>
      </w:r>
    </w:p>
    <w:p w:rsidR="00BD6A4E" w:rsidRDefault="008A22A5">
      <w:pPr>
        <w:spacing w:line="400" w:lineRule="exact"/>
        <w:ind w:firstLineChars="0" w:firstLine="0"/>
        <w:rPr>
          <w:rFonts w:ascii="宋体" w:hAnsi="宋体" w:cs="宋体"/>
          <w:b/>
          <w:bCs/>
          <w:sz w:val="24"/>
          <w:szCs w:val="24"/>
        </w:rPr>
      </w:pPr>
      <w:r>
        <w:rPr>
          <w:rFonts w:ascii="宋体" w:hAnsi="宋体" w:cs="宋体" w:hint="eastAsia"/>
          <w:b/>
          <w:bCs/>
          <w:sz w:val="24"/>
          <w:szCs w:val="24"/>
        </w:rPr>
        <w:t>（1）凡评标办法里涉及到的证书、证件及业绩材料等，均应在投标文件中附其原件扫描件（或图片），否则该项得分应作0分处理。</w:t>
      </w:r>
    </w:p>
    <w:p w:rsidR="00BD6A4E" w:rsidRDefault="008A22A5">
      <w:pPr>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（2）所有证件如遇延期办理的应提供相关行政主管部门出具的证明。</w:t>
      </w:r>
    </w:p>
    <w:p w:rsidR="00BD6A4E" w:rsidRDefault="008A22A5">
      <w:pPr>
        <w:spacing w:line="400" w:lineRule="exact"/>
        <w:ind w:firstLineChars="0" w:firstLine="0"/>
        <w:outlineLvl w:val="0"/>
        <w:rPr>
          <w:rFonts w:ascii="宋体" w:hAnsi="宋体" w:cs="宋体"/>
          <w:b/>
          <w:sz w:val="24"/>
          <w:szCs w:val="24"/>
        </w:rPr>
      </w:pPr>
      <w:r>
        <w:rPr>
          <w:rFonts w:ascii="宋体" w:hAnsi="宋体" w:cs="宋体" w:hint="eastAsia"/>
          <w:b/>
          <w:sz w:val="24"/>
          <w:szCs w:val="24"/>
        </w:rPr>
        <w:t>1. 评标方法</w:t>
      </w:r>
    </w:p>
    <w:p w:rsidR="00BD6A4E" w:rsidRDefault="008A22A5">
      <w:pPr>
        <w:spacing w:line="400" w:lineRule="exact"/>
        <w:ind w:firstLine="480"/>
        <w:rPr>
          <w:rFonts w:ascii="宋体" w:hAnsi="宋体" w:cs="宋体"/>
          <w:b/>
          <w:sz w:val="24"/>
          <w:szCs w:val="24"/>
        </w:rPr>
      </w:pPr>
      <w:r>
        <w:rPr>
          <w:rFonts w:ascii="宋体" w:hAnsi="宋体" w:cs="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ascii="宋体" w:hAnsi="宋体" w:cs="宋体" w:hint="eastAsia"/>
          <w:spacing w:val="2"/>
          <w:sz w:val="24"/>
          <w:szCs w:val="24"/>
        </w:rPr>
        <w:t>。</w:t>
      </w:r>
      <w:bookmarkStart w:id="76" w:name="_Toc434942221"/>
      <w:bookmarkStart w:id="77" w:name="_Toc152042378"/>
      <w:bookmarkStart w:id="78" w:name="_Toc152045601"/>
      <w:bookmarkStart w:id="79" w:name="_Toc144974568"/>
      <w:bookmarkStart w:id="80" w:name="_Toc179632619"/>
    </w:p>
    <w:p w:rsidR="00BD6A4E" w:rsidRDefault="008A22A5">
      <w:pPr>
        <w:spacing w:line="400" w:lineRule="exact"/>
        <w:ind w:firstLineChars="0" w:firstLine="0"/>
        <w:outlineLvl w:val="0"/>
        <w:rPr>
          <w:rFonts w:ascii="宋体" w:hAnsi="宋体" w:cs="宋体"/>
          <w:b/>
          <w:sz w:val="24"/>
          <w:szCs w:val="24"/>
        </w:rPr>
      </w:pPr>
      <w:r>
        <w:rPr>
          <w:rFonts w:ascii="宋体" w:hAnsi="宋体" w:cs="宋体" w:hint="eastAsia"/>
          <w:b/>
          <w:sz w:val="24"/>
          <w:szCs w:val="24"/>
        </w:rPr>
        <w:t>2. 评审标准</w:t>
      </w:r>
      <w:bookmarkEnd w:id="76"/>
      <w:bookmarkEnd w:id="77"/>
      <w:bookmarkEnd w:id="78"/>
      <w:bookmarkEnd w:id="79"/>
      <w:bookmarkEnd w:id="80"/>
    </w:p>
    <w:p w:rsidR="00BD6A4E" w:rsidRDefault="008A22A5">
      <w:pPr>
        <w:spacing w:line="400" w:lineRule="exact"/>
        <w:ind w:firstLineChars="8" w:firstLine="19"/>
        <w:rPr>
          <w:rFonts w:ascii="宋体" w:hAnsi="宋体" w:cs="宋体"/>
          <w:sz w:val="24"/>
          <w:szCs w:val="24"/>
        </w:rPr>
      </w:pPr>
      <w:bookmarkStart w:id="81" w:name="_Toc152045602"/>
      <w:bookmarkStart w:id="82" w:name="_Toc179632620"/>
      <w:bookmarkStart w:id="83" w:name="_Toc152042379"/>
      <w:bookmarkStart w:id="84" w:name="_Toc144974569"/>
      <w:r>
        <w:rPr>
          <w:rFonts w:ascii="宋体" w:hAnsi="宋体" w:cs="宋体" w:hint="eastAsia"/>
          <w:sz w:val="24"/>
          <w:szCs w:val="24"/>
        </w:rPr>
        <w:t>2.1 初步评审标准</w:t>
      </w:r>
      <w:bookmarkEnd w:id="81"/>
      <w:bookmarkEnd w:id="82"/>
      <w:bookmarkEnd w:id="83"/>
      <w:bookmarkEnd w:id="84"/>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2.1.1 形式评审标准：见评标办法前附表。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2.1.2 资格评审标准：见评标办法前附表。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2.1.3 响应性评审标准：见评标办法前附表。</w:t>
      </w:r>
    </w:p>
    <w:p w:rsidR="00BD6A4E" w:rsidRDefault="008A22A5">
      <w:pPr>
        <w:spacing w:line="400" w:lineRule="exact"/>
        <w:ind w:firstLineChars="8" w:firstLine="19"/>
        <w:rPr>
          <w:rFonts w:ascii="宋体" w:hAnsi="宋体" w:cs="宋体"/>
          <w:sz w:val="24"/>
          <w:szCs w:val="24"/>
        </w:rPr>
      </w:pPr>
      <w:bookmarkStart w:id="85" w:name="_Toc152042380"/>
      <w:bookmarkStart w:id="86" w:name="_Toc152045603"/>
      <w:bookmarkStart w:id="87" w:name="_Toc144974570"/>
      <w:bookmarkStart w:id="88" w:name="_Toc179632621"/>
      <w:r>
        <w:rPr>
          <w:rFonts w:ascii="宋体" w:hAnsi="宋体" w:cs="宋体" w:hint="eastAsia"/>
          <w:sz w:val="24"/>
          <w:szCs w:val="24"/>
        </w:rPr>
        <w:t xml:space="preserve">2.2 </w:t>
      </w:r>
      <w:bookmarkEnd w:id="85"/>
      <w:bookmarkEnd w:id="86"/>
      <w:bookmarkEnd w:id="87"/>
      <w:bookmarkEnd w:id="88"/>
      <w:r>
        <w:rPr>
          <w:rFonts w:ascii="宋体" w:hAnsi="宋体" w:cs="宋体" w:hint="eastAsia"/>
          <w:sz w:val="24"/>
          <w:szCs w:val="24"/>
        </w:rPr>
        <w:t>详细评审标准</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2.2.1 分值构成</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（1）投标报价：见评标办法前附表；</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lastRenderedPageBreak/>
        <w:t>（2）资信业绩：见评标办法前附表；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（3）设计方案：见评标办法前附表；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2.2.2 投标报价计算方法：见评标办法前附表。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2.2.3 资信业绩评分标准：见评标办法前附表。</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2.2.4 设计方案评分标准：见评标办法前附表。</w:t>
      </w:r>
      <w:bookmarkStart w:id="89" w:name="_Toc434942222"/>
      <w:bookmarkStart w:id="90" w:name="_Toc179632622"/>
      <w:bookmarkStart w:id="91" w:name="_Toc144974571"/>
      <w:bookmarkStart w:id="92" w:name="_Toc152045604"/>
      <w:bookmarkStart w:id="93" w:name="_Toc152042381"/>
    </w:p>
    <w:p w:rsidR="00BD6A4E" w:rsidRDefault="008A22A5">
      <w:pPr>
        <w:spacing w:line="400" w:lineRule="exact"/>
        <w:ind w:firstLineChars="0" w:firstLine="0"/>
        <w:outlineLvl w:val="0"/>
        <w:rPr>
          <w:rFonts w:ascii="宋体" w:hAnsi="宋体" w:cs="宋体"/>
          <w:b/>
          <w:sz w:val="24"/>
          <w:szCs w:val="24"/>
        </w:rPr>
      </w:pPr>
      <w:r>
        <w:rPr>
          <w:rFonts w:ascii="宋体" w:hAnsi="宋体" w:cs="宋体" w:hint="eastAsia"/>
          <w:b/>
          <w:sz w:val="24"/>
          <w:szCs w:val="24"/>
        </w:rPr>
        <w:t>3. 评标程序</w:t>
      </w:r>
      <w:bookmarkEnd w:id="89"/>
      <w:bookmarkEnd w:id="90"/>
      <w:bookmarkEnd w:id="91"/>
      <w:bookmarkEnd w:id="92"/>
      <w:bookmarkEnd w:id="93"/>
    </w:p>
    <w:p w:rsidR="00BD6A4E" w:rsidRDefault="008A22A5">
      <w:pPr>
        <w:spacing w:line="400" w:lineRule="exact"/>
        <w:ind w:firstLineChars="8" w:firstLine="19"/>
        <w:rPr>
          <w:rFonts w:ascii="宋体" w:hAnsi="宋体" w:cs="宋体"/>
          <w:b/>
          <w:bCs/>
          <w:sz w:val="24"/>
          <w:szCs w:val="24"/>
        </w:rPr>
      </w:pPr>
      <w:bookmarkStart w:id="94" w:name="_Toc179632623"/>
      <w:bookmarkStart w:id="95" w:name="_Toc152045605"/>
      <w:bookmarkStart w:id="96" w:name="_Toc152042382"/>
      <w:bookmarkStart w:id="97" w:name="_Toc144974572"/>
      <w:r>
        <w:rPr>
          <w:rFonts w:ascii="宋体" w:hAnsi="宋体" w:cs="宋体" w:hint="eastAsia"/>
          <w:b/>
          <w:bCs/>
          <w:sz w:val="24"/>
          <w:szCs w:val="24"/>
        </w:rPr>
        <w:t>3.1 初步评审</w:t>
      </w:r>
      <w:bookmarkEnd w:id="94"/>
      <w:bookmarkEnd w:id="95"/>
      <w:bookmarkEnd w:id="96"/>
      <w:bookmarkEnd w:id="97"/>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3.1.1 评标委员会依据本章第2.1款规定的标准对投标文件进行初步评审。有一项不符合评审标准的，评标委员会应当否决其投标。</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3.1.2 投标人有以下情形之一的，评标委员会应当否决其投标：</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（1）投标文件没有对招标文件的实质性要求和条件作出响应.或者对招标文件的偏差超出招标文件规定的偏差范围或最高项数；</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（2）有串通投标、弄虚作假、行贿等违法行为。</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3.1.3 投标报价有算术错误及其他错误的，评标委员会按以下原则要求投标人对投标报价进行修正，并要求投标人书面澄清确认。投标人拒不澄清确认的，评标委员会应当否决其投标：</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（1）投标文件中的大写金额与小写金额不一致的，以大写金额为准；</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（2）总价金额与单价金额不一致的，以单价金额为准，但单价金额小数点有明显错误的除外。</w:t>
      </w:r>
    </w:p>
    <w:p w:rsidR="00BD6A4E" w:rsidRDefault="008A22A5">
      <w:pPr>
        <w:tabs>
          <w:tab w:val="left" w:pos="7095"/>
        </w:tabs>
        <w:ind w:firstLine="482"/>
        <w:rPr>
          <w:rFonts w:hAnsi="宋体" w:cs="宋体"/>
          <w:b/>
          <w:bCs/>
          <w:sz w:val="24"/>
          <w:szCs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2020</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w:t>
      </w:r>
    </w:p>
    <w:p w:rsidR="00BD6A4E" w:rsidRDefault="008A22A5">
      <w:pPr>
        <w:spacing w:line="400" w:lineRule="exact"/>
        <w:ind w:firstLineChars="0" w:firstLine="0"/>
        <w:jc w:val="both"/>
        <w:rPr>
          <w:rFonts w:ascii="宋体" w:hAnsi="宋体" w:cs="宋体"/>
          <w:b/>
          <w:bCs/>
          <w:sz w:val="24"/>
          <w:szCs w:val="24"/>
        </w:rPr>
      </w:pPr>
      <w:bookmarkStart w:id="98" w:name="_Toc144974573"/>
      <w:bookmarkStart w:id="99" w:name="_Toc152045606"/>
      <w:bookmarkStart w:id="100" w:name="_Toc179632624"/>
      <w:bookmarkStart w:id="101" w:name="_Toc152042384"/>
      <w:r>
        <w:rPr>
          <w:rFonts w:ascii="宋体" w:hAnsi="宋体" w:cs="宋体" w:hint="eastAsia"/>
          <w:b/>
          <w:bCs/>
          <w:sz w:val="24"/>
          <w:szCs w:val="24"/>
        </w:rPr>
        <w:t>3.2 详细评审</w:t>
      </w:r>
      <w:bookmarkEnd w:id="98"/>
      <w:bookmarkEnd w:id="99"/>
      <w:bookmarkEnd w:id="100"/>
      <w:bookmarkEnd w:id="101"/>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只有通过了初步评审、被判定为合格的投标方可进入详细评审。</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3.2.1 评标委员会按本章第2.2款规定的量化因素和分值进行打分，并计算出综合评估得分。</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（1）按本章第2.2.2目规定的评审因素和分值对投标报价计算出得分A；</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（2）按本章第2.2.3目规定的评审因素和分值对资信业绩部分计算出得分B；</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（3）按本章第2.2.4目规定的评审因素和分值对设计方案部分计算出得分C；</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3.2.2评审工作全部结束后，评标委员会应填写评标结果汇总表。评标委员会应按下列原则进行评分汇总统计：</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分数计算过程中，保留两位小数，小数点后第三位四舍五入。</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分数汇总时，评标委员会人数在5人以上时，去掉一个最高分和一个最低分取平均值。</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3.2.3 投标人得分=A+B+C</w:t>
      </w:r>
    </w:p>
    <w:p w:rsidR="00BD6A4E" w:rsidRDefault="008A22A5">
      <w:pPr>
        <w:spacing w:line="400" w:lineRule="exact"/>
        <w:ind w:firstLineChars="8" w:firstLine="19"/>
        <w:rPr>
          <w:rFonts w:ascii="宋体" w:hAnsi="宋体" w:cs="宋体"/>
          <w:sz w:val="24"/>
          <w:szCs w:val="24"/>
        </w:rPr>
      </w:pPr>
      <w:r>
        <w:rPr>
          <w:rFonts w:ascii="宋体" w:hAnsi="宋体" w:cs="宋体" w:hint="eastAsia"/>
          <w:sz w:val="24"/>
          <w:szCs w:val="24"/>
        </w:rPr>
        <w:t xml:space="preserve">    3.2.4 评标委员会发现投标人的报价明显低于其他投标报价，或者在设有标底时明显低于标</w:t>
      </w:r>
      <w:r>
        <w:rPr>
          <w:rFonts w:ascii="宋体" w:hAnsi="宋体" w:cs="宋体" w:hint="eastAsia"/>
          <w:sz w:val="24"/>
          <w:szCs w:val="24"/>
        </w:rPr>
        <w:lastRenderedPageBreak/>
        <w:t>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BD6A4E" w:rsidRPr="008A22A5" w:rsidRDefault="008A22A5">
      <w:pPr>
        <w:spacing w:line="400" w:lineRule="exact"/>
        <w:ind w:firstLineChars="0" w:firstLine="0"/>
        <w:rPr>
          <w:rFonts w:ascii="宋体" w:hAnsi="宋体" w:cs="宋体"/>
          <w:b/>
          <w:bCs/>
          <w:color w:val="000000" w:themeColor="text1"/>
          <w:sz w:val="24"/>
          <w:szCs w:val="24"/>
        </w:rPr>
      </w:pPr>
      <w:r w:rsidRPr="008A22A5">
        <w:rPr>
          <w:rFonts w:ascii="宋体" w:hAnsi="宋体" w:cs="宋体" w:hint="eastAsia"/>
          <w:b/>
          <w:bCs/>
          <w:color w:val="000000" w:themeColor="text1"/>
          <w:sz w:val="24"/>
          <w:szCs w:val="24"/>
        </w:rPr>
        <w:t>3.3 投标文件的澄清</w:t>
      </w:r>
    </w:p>
    <w:p w:rsidR="00BD6A4E" w:rsidRDefault="008A22A5" w:rsidP="003D3E57">
      <w:pPr>
        <w:spacing w:line="400" w:lineRule="exact"/>
        <w:ind w:firstLineChars="207" w:firstLine="497"/>
        <w:rPr>
          <w:rFonts w:ascii="宋体" w:hAnsi="宋体" w:cs="宋体"/>
          <w:sz w:val="24"/>
          <w:szCs w:val="24"/>
        </w:rPr>
      </w:pPr>
      <w:r w:rsidRPr="008A22A5">
        <w:rPr>
          <w:rFonts w:ascii="宋体" w:hAnsi="宋体" w:cs="宋体" w:hint="eastAsia"/>
          <w:sz w:val="24"/>
          <w:szCs w:val="24"/>
        </w:rPr>
        <w:t>3.3.1 在评标过程中，评标委员会可以书面形式要求投标人对投标文件中含义不明确、对同类问题表述不一致或者有明显文字和</w:t>
      </w:r>
      <w:r>
        <w:rPr>
          <w:rFonts w:ascii="宋体" w:hAnsi="宋体" w:cs="宋体" w:hint="eastAsia"/>
          <w:sz w:val="24"/>
          <w:szCs w:val="24"/>
        </w:rPr>
        <w:t>计算错误的内容作必要的澄清、说明或补正。澄清、说明或补正应以书面方式进行。评标委员会不接受投标人主动提出的澄清、说明或补正。</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3.3.2 澄清、说明或补正不得超出投标文件的范围且不得改变投标文件的实质性内容，并构成投标文件的组成部分。</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3.3.3 评标委员会对投标人提交的澄清、说明或补正有疑问的，可以要求投标人进一步澄清、说明或补正，直至满足评标委员会的要求。</w:t>
      </w:r>
    </w:p>
    <w:p w:rsidR="00BD6A4E" w:rsidRDefault="008A22A5">
      <w:pPr>
        <w:spacing w:line="400" w:lineRule="exact"/>
        <w:ind w:firstLineChars="0" w:firstLine="0"/>
        <w:rPr>
          <w:rFonts w:ascii="宋体" w:hAnsi="宋体" w:cs="宋体"/>
          <w:b/>
          <w:bCs/>
          <w:sz w:val="24"/>
          <w:szCs w:val="24"/>
        </w:rPr>
      </w:pPr>
      <w:r>
        <w:rPr>
          <w:rFonts w:ascii="宋体" w:hAnsi="宋体" w:cs="宋体" w:hint="eastAsia"/>
          <w:b/>
          <w:bCs/>
          <w:sz w:val="24"/>
          <w:szCs w:val="24"/>
        </w:rPr>
        <w:t>3.4 评标结果</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3.4.1除第二章“投标人须知”前附表授权直接确定中标人外，评标委员会按照得分由高到低的顺序推荐中标候选人，并标明排序。</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3.4.2 评标委员会完成评标后，应当向招标人提交书面评标报告和中标候选人名单。</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3.4.3 评标结果汇总完成后，除下列情形外，任何人不得修改评标结果：</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（1）分值汇总计算错误的；</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（2）分项评分超出评分标准范围的；</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（3）评标委员会成员对客观评审因素评分不一致的；</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（4）经评标委员会认定评分畸高、畸低的。</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投标人对本条第一款情形提出质疑的，招标人或者招标代理机构可以组织原评标委员会进行重新评审，重新评审改变评标结果的，应当书面报告本级财政部门。</w:t>
      </w:r>
    </w:p>
    <w:p w:rsidR="00BD6A4E" w:rsidRDefault="008A22A5">
      <w:pPr>
        <w:snapToGrid w:val="0"/>
        <w:spacing w:line="400" w:lineRule="exact"/>
        <w:ind w:firstLineChars="0" w:firstLine="0"/>
        <w:rPr>
          <w:rFonts w:ascii="宋体" w:hAnsi="宋体" w:cs="宋体"/>
          <w:b/>
          <w:sz w:val="24"/>
          <w:szCs w:val="24"/>
        </w:rPr>
      </w:pPr>
      <w:r>
        <w:rPr>
          <w:rFonts w:ascii="宋体" w:hAnsi="宋体" w:cs="宋体" w:hint="eastAsia"/>
          <w:b/>
          <w:sz w:val="24"/>
          <w:szCs w:val="24"/>
        </w:rPr>
        <w:t>3.5定标</w:t>
      </w:r>
    </w:p>
    <w:p w:rsidR="00BD6A4E" w:rsidRDefault="008A22A5">
      <w:pPr>
        <w:snapToGrid w:val="0"/>
        <w:spacing w:line="400" w:lineRule="exact"/>
        <w:ind w:firstLine="480"/>
        <w:rPr>
          <w:rFonts w:ascii="宋体" w:hAnsi="宋体" w:cs="宋体"/>
          <w:bCs/>
          <w:szCs w:val="24"/>
        </w:rPr>
      </w:pPr>
      <w:r>
        <w:rPr>
          <w:rFonts w:ascii="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D6A4E" w:rsidRDefault="008A22A5">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4.公示</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中标人确定后，招标人应当在《全国公共资源交易平台（河南省·许昌市）》、《河南省电子招标投标公共服务平台》上进行公示，公示时间不少于3日。公示期满后，招标人应当将招标</w:t>
      </w:r>
      <w:r>
        <w:rPr>
          <w:rFonts w:ascii="宋体" w:hAnsi="宋体" w:cs="宋体" w:hint="eastAsia"/>
          <w:sz w:val="24"/>
          <w:szCs w:val="24"/>
        </w:rPr>
        <w:lastRenderedPageBreak/>
        <w:t>投标情况书面报告提交招标投标管理部门备案，向中标人发出中标通知书，并向所有合格投标人告知中标结果。</w:t>
      </w:r>
    </w:p>
    <w:p w:rsidR="00BD6A4E" w:rsidRDefault="008A22A5">
      <w:pPr>
        <w:pStyle w:val="378020"/>
        <w:keepNext w:val="0"/>
        <w:keepLines w:val="0"/>
        <w:snapToGrid w:val="0"/>
        <w:ind w:firstLineChars="0" w:firstLine="0"/>
        <w:rPr>
          <w:rFonts w:ascii="宋体" w:eastAsia="宋体" w:hAnsi="宋体"/>
          <w:szCs w:val="24"/>
        </w:rPr>
      </w:pPr>
      <w:r>
        <w:rPr>
          <w:rFonts w:ascii="宋体" w:eastAsia="宋体" w:hAnsi="宋体" w:hint="eastAsia"/>
          <w:b/>
          <w:szCs w:val="24"/>
        </w:rPr>
        <w:t>5.评标报告</w:t>
      </w:r>
    </w:p>
    <w:p w:rsidR="00BD6A4E" w:rsidRDefault="008A22A5" w:rsidP="003D3E57">
      <w:pPr>
        <w:spacing w:line="400" w:lineRule="exact"/>
        <w:ind w:firstLineChars="207" w:firstLine="497"/>
        <w:rPr>
          <w:rFonts w:ascii="宋体" w:hAnsi="宋体" w:cs="宋体"/>
          <w:sz w:val="24"/>
          <w:szCs w:val="24"/>
        </w:rPr>
      </w:pPr>
      <w:r>
        <w:rPr>
          <w:rFonts w:ascii="宋体" w:hAnsi="宋体" w:cs="宋体" w:hint="eastAsia"/>
          <w:sz w:val="24"/>
          <w:szCs w:val="24"/>
        </w:rPr>
        <w:t>评标委员会根据全体评标成员签字的原始评标记录和评标结果编写评标报告，并于评标结束时抄送有关行政监督部门。</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BD6A4E" w:rsidRDefault="008A22A5">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6.评标委员会及其成员不得有下列行为：</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（1）确定参与评标至评标结束前私自接触投标人；</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（2）接受投标人提出的与投标文件不一致的澄清或者说明；</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（3）违反评标纪律发表倾向性意见或者征询采购人的倾向性意见；</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（4）对需要专业判断的主观评审因素协商评分；</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（5）在评标过程中擅离职守，影响评标程序正常进行的；</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（6）记录、复制或者带走任何评标资料；</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（7）其他不遵守评标纪律的行为。</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评标委员会成员有前款第一至五项行为之一的，其评审意见无效，并不得获取评审劳务报酬和报销异地评审差旅费。</w:t>
      </w:r>
    </w:p>
    <w:p w:rsidR="00BD6A4E" w:rsidRDefault="008A22A5">
      <w:pPr>
        <w:snapToGrid w:val="0"/>
        <w:spacing w:line="400" w:lineRule="exact"/>
        <w:ind w:firstLineChars="0" w:firstLine="0"/>
        <w:rPr>
          <w:rFonts w:ascii="宋体" w:hAnsi="宋体" w:cs="宋体"/>
          <w:sz w:val="24"/>
          <w:szCs w:val="24"/>
        </w:rPr>
      </w:pPr>
      <w:r>
        <w:rPr>
          <w:rFonts w:ascii="宋体" w:hAnsi="宋体" w:cs="宋体" w:hint="eastAsia"/>
          <w:b/>
          <w:sz w:val="24"/>
          <w:szCs w:val="24"/>
        </w:rPr>
        <w:t>7.其他需要注意的事项</w:t>
      </w:r>
      <w:r>
        <w:rPr>
          <w:rFonts w:ascii="宋体" w:hAnsi="宋体" w:cs="宋体" w:hint="eastAsia"/>
          <w:sz w:val="24"/>
          <w:szCs w:val="24"/>
        </w:rPr>
        <w:t xml:space="preserve">　</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2、招标人、招标代理机构应当采取必要措施，保证评标在严格保密的情况下进行。除招标人代表、评标现场组织人员外，招标人的其他工作人员以及与评标工作无关的人员不得进入评标现场。</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有关人员对评标情况以及在评标过程中获悉的国家秘密、商业秘密负有保密责任。</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3、评标委员会或者其成员存在下列情形导致评标结果无效的，招标人、招标代理机构可以重新组建评标委员会进行评标，并书面报告招标监督部门，但合同已经履行的除外：</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（1）评标委员会组成不符合本办法规定的；</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（2）有本办法第六十二条第一至五项情形的；</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（3）评标委员会及其成员独立评标受到非法干预的；</w:t>
      </w:r>
    </w:p>
    <w:p w:rsidR="00BD6A4E" w:rsidRDefault="008A22A5">
      <w:pPr>
        <w:snapToGrid w:val="0"/>
        <w:spacing w:line="400" w:lineRule="exact"/>
        <w:ind w:firstLine="480"/>
        <w:rPr>
          <w:rFonts w:ascii="宋体" w:hAnsi="宋体" w:cs="宋体"/>
          <w:sz w:val="24"/>
          <w:szCs w:val="24"/>
        </w:rPr>
      </w:pPr>
      <w:r>
        <w:rPr>
          <w:rFonts w:ascii="宋体" w:hAnsi="宋体" w:cs="宋体" w:hint="eastAsia"/>
          <w:sz w:val="24"/>
          <w:szCs w:val="24"/>
        </w:rPr>
        <w:t>有违法违规行为的原评标委员会成员不得参加重新组建的评标委员会。</w:t>
      </w:r>
    </w:p>
    <w:p w:rsidR="00BD6A4E" w:rsidRDefault="00BD6A4E">
      <w:pPr>
        <w:snapToGrid w:val="0"/>
        <w:spacing w:line="400" w:lineRule="exact"/>
        <w:ind w:firstLineChars="0" w:firstLine="0"/>
        <w:outlineLvl w:val="0"/>
        <w:rPr>
          <w:rFonts w:ascii="宋体" w:hAnsi="宋体" w:cs="宋体"/>
          <w:b/>
          <w:sz w:val="24"/>
          <w:szCs w:val="24"/>
        </w:rPr>
      </w:pPr>
    </w:p>
    <w:bookmarkEnd w:id="69"/>
    <w:bookmarkEnd w:id="70"/>
    <w:bookmarkEnd w:id="71"/>
    <w:bookmarkEnd w:id="72"/>
    <w:p w:rsidR="00BD6A4E" w:rsidRDefault="00BD6A4E">
      <w:pPr>
        <w:spacing w:line="400" w:lineRule="exact"/>
        <w:ind w:firstLineChars="0" w:firstLine="0"/>
        <w:jc w:val="center"/>
        <w:rPr>
          <w:rFonts w:ascii="宋体" w:hAnsi="宋体" w:cs="宋体"/>
          <w:b/>
          <w:kern w:val="44"/>
          <w:sz w:val="32"/>
          <w:szCs w:val="44"/>
        </w:rPr>
      </w:pPr>
    </w:p>
    <w:p w:rsidR="00BD6A4E" w:rsidRDefault="00BD6A4E">
      <w:pPr>
        <w:spacing w:line="200" w:lineRule="exact"/>
        <w:ind w:firstLineChars="0" w:firstLine="0"/>
        <w:jc w:val="center"/>
        <w:rPr>
          <w:rFonts w:ascii="宋体" w:hAnsi="宋体" w:cs="宋体"/>
          <w:b/>
          <w:kern w:val="44"/>
          <w:sz w:val="32"/>
          <w:szCs w:val="44"/>
        </w:rPr>
      </w:pPr>
    </w:p>
    <w:p w:rsidR="00BD6A4E" w:rsidRDefault="00BD6A4E">
      <w:pPr>
        <w:snapToGrid w:val="0"/>
        <w:spacing w:line="400" w:lineRule="exact"/>
        <w:ind w:firstLine="640"/>
        <w:rPr>
          <w:rFonts w:ascii="方正小标宋简体" w:eastAsia="方正小标宋简体" w:hAnsi="黑体"/>
          <w:b/>
          <w:bCs/>
          <w:sz w:val="32"/>
          <w:szCs w:val="32"/>
        </w:rPr>
      </w:pPr>
    </w:p>
    <w:p w:rsidR="00BD6A4E" w:rsidRDefault="00BD6A4E">
      <w:pPr>
        <w:snapToGrid w:val="0"/>
        <w:spacing w:line="400" w:lineRule="exact"/>
        <w:ind w:firstLine="640"/>
        <w:rPr>
          <w:rFonts w:ascii="方正小标宋简体" w:eastAsia="方正小标宋简体" w:hAnsi="黑体"/>
          <w:b/>
          <w:bCs/>
          <w:sz w:val="32"/>
          <w:szCs w:val="32"/>
        </w:rPr>
      </w:pPr>
    </w:p>
    <w:p w:rsidR="00BD6A4E" w:rsidRDefault="008A22A5">
      <w:pPr>
        <w:snapToGrid w:val="0"/>
        <w:spacing w:line="400" w:lineRule="exact"/>
        <w:ind w:firstLine="640"/>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D6A4E">
        <w:trPr>
          <w:trHeight w:hRule="exact" w:val="529"/>
        </w:trPr>
        <w:tc>
          <w:tcPr>
            <w:tcW w:w="159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宋体" w:hAnsi="宋体" w:cs="宋体" w:hint="eastAsia"/>
                <w:sz w:val="24"/>
                <w:szCs w:val="24"/>
              </w:rPr>
              <w:t>建安建工公字〔2020〕16号</w:t>
            </w:r>
            <w:r w:rsidR="00F9187D" w:rsidRPr="00F9187D">
              <w:rPr>
                <w:rFonts w:ascii="宋体" w:hAnsi="宋体" w:cs="宋体" w:hint="eastAsia"/>
                <w:sz w:val="24"/>
                <w:szCs w:val="24"/>
              </w:rPr>
              <w:t>（不见面开标）</w:t>
            </w:r>
          </w:p>
        </w:tc>
      </w:tr>
      <w:tr w:rsidR="00BD6A4E">
        <w:trPr>
          <w:trHeight w:hRule="exact" w:val="586"/>
        </w:trPr>
        <w:tc>
          <w:tcPr>
            <w:tcW w:w="159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420" w:lineRule="exact"/>
              <w:ind w:firstLineChars="0" w:firstLine="0"/>
              <w:jc w:val="both"/>
              <w:outlineLvl w:val="0"/>
              <w:rPr>
                <w:rFonts w:asciiTheme="minorEastAsia" w:eastAsiaTheme="minorEastAsia" w:hAnsiTheme="minorEastAsia" w:cs="宋体"/>
                <w:bCs/>
                <w:color w:val="00B0F0"/>
                <w:sz w:val="24"/>
                <w:szCs w:val="24"/>
              </w:rPr>
            </w:pPr>
            <w:r>
              <w:rPr>
                <w:rFonts w:hAnsi="宋体" w:cs="宋体" w:hint="eastAsia"/>
                <w:sz w:val="24"/>
                <w:szCs w:val="24"/>
              </w:rPr>
              <w:t>建安区高铁北站人工湿地勘察设计费</w:t>
            </w:r>
          </w:p>
        </w:tc>
      </w:tr>
      <w:tr w:rsidR="00BD6A4E">
        <w:trPr>
          <w:trHeight w:hRule="exact" w:val="452"/>
        </w:trPr>
        <w:tc>
          <w:tcPr>
            <w:tcW w:w="159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BD6A4E" w:rsidRDefault="008A22A5">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tc>
      </w:tr>
      <w:tr w:rsidR="00BD6A4E">
        <w:trPr>
          <w:trHeight w:hRule="exact" w:val="48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投标保证金</w:t>
            </w:r>
          </w:p>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金额：人民币：壹万元整（10000.00元）</w:t>
            </w:r>
          </w:p>
        </w:tc>
      </w:tr>
      <w:tr w:rsidR="00BD6A4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D6A4E" w:rsidRDefault="00BD6A4E">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截止时间：同投标截止时间</w:t>
            </w:r>
          </w:p>
        </w:tc>
      </w:tr>
      <w:tr w:rsidR="00BD6A4E">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BD6A4E" w:rsidRDefault="00BD6A4E">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、投标保证金的递交方式：银行转账、银行电汇、保函，不接受以现金方式缴纳的投标保证金。凡以现金方式缴纳投标保证金而影响其投标结果的，由投标人自行负责。</w:t>
            </w:r>
          </w:p>
          <w:p w:rsidR="00BD6A4E" w:rsidRDefault="008A22A5" w:rsidP="003D3E57">
            <w:pPr>
              <w:autoSpaceDE w:val="0"/>
              <w:autoSpaceDN w:val="0"/>
              <w:adjustRightInd w:val="0"/>
              <w:spacing w:line="340" w:lineRule="exact"/>
              <w:ind w:firstLine="480"/>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BD6A4E" w:rsidRDefault="008A22A5" w:rsidP="003D3E57">
            <w:pPr>
              <w:autoSpaceDE w:val="0"/>
              <w:autoSpaceDN w:val="0"/>
              <w:adjustRightInd w:val="0"/>
              <w:spacing w:line="340" w:lineRule="exact"/>
              <w:ind w:firstLine="480"/>
              <w:rPr>
                <w:rFonts w:hAnsi="宋体" w:cs="宋体"/>
                <w:sz w:val="24"/>
                <w:lang w:val="zh-CN"/>
              </w:rPr>
            </w:pP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BD6A4E" w:rsidRDefault="008A22A5">
            <w:pPr>
              <w:autoSpaceDE w:val="0"/>
              <w:autoSpaceDN w:val="0"/>
              <w:adjustRightInd w:val="0"/>
              <w:spacing w:line="340" w:lineRule="exact"/>
              <w:ind w:firstLineChars="0" w:firstLine="0"/>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BD6A4E" w:rsidRDefault="008A22A5">
            <w:pPr>
              <w:autoSpaceDE w:val="0"/>
              <w:autoSpaceDN w:val="0"/>
              <w:adjustRightInd w:val="0"/>
              <w:spacing w:line="340" w:lineRule="exact"/>
              <w:ind w:firstLineChars="100" w:firstLine="240"/>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BD6A4E" w:rsidRDefault="008A22A5">
            <w:pPr>
              <w:autoSpaceDE w:val="0"/>
              <w:autoSpaceDN w:val="0"/>
              <w:adjustRightInd w:val="0"/>
              <w:spacing w:line="340" w:lineRule="exact"/>
              <w:ind w:firstLine="480"/>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lang w:val="zh-CN"/>
              </w:rPr>
              <w:t>3</w:t>
            </w:r>
            <w:r>
              <w:rPr>
                <w:rFonts w:hAnsi="宋体" w:cs="宋体" w:hint="eastAsia"/>
                <w:sz w:val="24"/>
                <w:lang w:val="zh-CN"/>
              </w:rPr>
              <w:t>、未按上述规定操作引起的无效投标，由投标人自行负责。</w:t>
            </w:r>
          </w:p>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4</w:t>
            </w:r>
            <w:r>
              <w:rPr>
                <w:rFonts w:hAnsi="宋体" w:cs="宋体" w:hint="eastAsia"/>
                <w:sz w:val="24"/>
                <w:lang w:val="zh-CN"/>
              </w:rPr>
              <w:t>、汇款凭证无须备注项目编号和项目名称。</w:t>
            </w:r>
          </w:p>
          <w:p w:rsidR="00BD6A4E" w:rsidRDefault="008A22A5">
            <w:pPr>
              <w:autoSpaceDE w:val="0"/>
              <w:autoSpaceDN w:val="0"/>
              <w:adjustRightInd w:val="0"/>
              <w:spacing w:line="340" w:lineRule="exact"/>
              <w:ind w:firstLineChars="100" w:firstLine="240"/>
              <w:rPr>
                <w:rFonts w:hAnsi="宋体" w:cs="宋体"/>
                <w:sz w:val="24"/>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BD6A4E" w:rsidRDefault="008A22A5" w:rsidP="003D3E57">
            <w:pPr>
              <w:autoSpaceDE w:val="0"/>
              <w:autoSpaceDN w:val="0"/>
              <w:adjustRightInd w:val="0"/>
              <w:spacing w:line="340" w:lineRule="exact"/>
              <w:ind w:firstLine="480"/>
              <w:rPr>
                <w:rFonts w:hAnsi="宋体" w:cs="宋体"/>
                <w:sz w:val="24"/>
              </w:rPr>
            </w:pPr>
            <w:r>
              <w:rPr>
                <w:rFonts w:hAnsi="宋体" w:cs="宋体" w:hint="eastAsia"/>
                <w:sz w:val="24"/>
              </w:rPr>
              <w:t>(1)</w:t>
            </w:r>
            <w:r>
              <w:rPr>
                <w:rFonts w:hAnsi="宋体" w:cs="宋体" w:hint="eastAsia"/>
                <w:sz w:val="24"/>
              </w:rPr>
              <w:t>投标保证金未从投标人的基本账户转出；</w:t>
            </w:r>
          </w:p>
          <w:p w:rsidR="00BD6A4E" w:rsidRDefault="008A22A5" w:rsidP="003D3E57">
            <w:pPr>
              <w:autoSpaceDE w:val="0"/>
              <w:autoSpaceDN w:val="0"/>
              <w:adjustRightInd w:val="0"/>
              <w:spacing w:line="340" w:lineRule="exact"/>
              <w:ind w:firstLine="480"/>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BD6A4E" w:rsidRDefault="008A22A5">
            <w:pPr>
              <w:autoSpaceDE w:val="0"/>
              <w:autoSpaceDN w:val="0"/>
              <w:adjustRightInd w:val="0"/>
              <w:spacing w:line="340" w:lineRule="exact"/>
              <w:ind w:firstLineChars="100" w:firstLine="240"/>
              <w:rPr>
                <w:rFonts w:hAnsi="宋体" w:cs="宋体"/>
                <w:sz w:val="24"/>
              </w:rPr>
            </w:pPr>
            <w:r>
              <w:rPr>
                <w:rFonts w:hAnsi="宋体" w:cs="宋体" w:hint="eastAsia"/>
                <w:sz w:val="24"/>
              </w:rPr>
              <w:lastRenderedPageBreak/>
              <w:t>6</w:t>
            </w:r>
            <w:r>
              <w:rPr>
                <w:rFonts w:hAnsi="宋体" w:cs="宋体" w:hint="eastAsia"/>
                <w:sz w:val="24"/>
              </w:rPr>
              <w:t>、《保证金缴纳绑定操作指南》获取方法：</w:t>
            </w:r>
          </w:p>
          <w:p w:rsidR="00BD6A4E" w:rsidRDefault="008A22A5">
            <w:pPr>
              <w:autoSpaceDE w:val="0"/>
              <w:autoSpaceDN w:val="0"/>
              <w:adjustRightInd w:val="0"/>
              <w:spacing w:line="340" w:lineRule="exact"/>
              <w:ind w:firstLineChars="100" w:firstLine="240"/>
              <w:rPr>
                <w:rFonts w:hAnsi="宋体" w:cs="宋体"/>
                <w:sz w:val="24"/>
              </w:rPr>
            </w:pPr>
            <w:r>
              <w:rPr>
                <w:rFonts w:hAnsi="宋体" w:cs="宋体" w:hint="eastAsia"/>
                <w:sz w:val="24"/>
              </w:rPr>
              <w:t xml:space="preserve">  (1)</w:t>
            </w:r>
            <w:r>
              <w:rPr>
                <w:rFonts w:hAnsi="宋体" w:cs="宋体" w:hint="eastAsia"/>
                <w:sz w:val="24"/>
              </w:rPr>
              <w:t>因投标人的原因无法及时退还投标（竞买）保证金、滞留三年以上的，投标（竞买）保证金上缴财政。</w:t>
            </w:r>
          </w:p>
          <w:p w:rsidR="00BD6A4E" w:rsidRDefault="008A22A5" w:rsidP="003D3E57">
            <w:pPr>
              <w:autoSpaceDE w:val="0"/>
              <w:autoSpaceDN w:val="0"/>
              <w:adjustRightInd w:val="0"/>
              <w:spacing w:line="340" w:lineRule="exact"/>
              <w:ind w:firstLine="480"/>
              <w:rPr>
                <w:rFonts w:hAnsi="宋体" w:cs="宋体"/>
                <w:sz w:val="24"/>
              </w:rPr>
            </w:pPr>
            <w:r>
              <w:rPr>
                <w:rFonts w:hAnsi="宋体" w:cs="宋体" w:hint="eastAsia"/>
                <w:sz w:val="24"/>
              </w:rPr>
              <w:t xml:space="preserve"> (2)</w:t>
            </w:r>
            <w:r>
              <w:rPr>
                <w:rFonts w:hAnsi="宋体" w:cs="宋体" w:hint="eastAsia"/>
                <w:sz w:val="24"/>
              </w:rPr>
              <w:t>自文件发布之日起，投标人需进行基本户备案，已备案的基本户开户银行、账户发生变化的，须重新办理备案手续。备案后方可提交投标（竞买）保证金。</w:t>
            </w:r>
          </w:p>
          <w:p w:rsidR="00BD6A4E" w:rsidRDefault="008A22A5" w:rsidP="003D3E57">
            <w:pPr>
              <w:autoSpaceDE w:val="0"/>
              <w:autoSpaceDN w:val="0"/>
              <w:adjustRightInd w:val="0"/>
              <w:spacing w:line="340" w:lineRule="exact"/>
              <w:ind w:firstLine="480"/>
              <w:rPr>
                <w:rFonts w:hAnsi="宋体" w:cs="宋体"/>
                <w:sz w:val="24"/>
              </w:rPr>
            </w:pPr>
            <w:r>
              <w:rPr>
                <w:rFonts w:hAnsi="宋体" w:cs="宋体" w:hint="eastAsia"/>
                <w:sz w:val="24"/>
              </w:rPr>
              <w:t xml:space="preserve"> (3)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BD6A4E" w:rsidRDefault="008A22A5" w:rsidP="003D3E57">
            <w:pPr>
              <w:autoSpaceDE w:val="0"/>
              <w:autoSpaceDN w:val="0"/>
              <w:adjustRightInd w:val="0"/>
              <w:spacing w:line="340" w:lineRule="exact"/>
              <w:ind w:firstLine="480"/>
              <w:rPr>
                <w:rFonts w:hAnsi="宋体" w:cs="宋体"/>
                <w:sz w:val="24"/>
              </w:rPr>
            </w:pPr>
            <w:r>
              <w:rPr>
                <w:rFonts w:hAnsi="宋体" w:cs="宋体" w:hint="eastAsia"/>
                <w:sz w:val="24"/>
              </w:rPr>
              <w:t xml:space="preserve"> (4)</w:t>
            </w:r>
            <w:r>
              <w:rPr>
                <w:rFonts w:hAnsi="宋体" w:cs="宋体" w:hint="eastAsia"/>
                <w:sz w:val="24"/>
              </w:rPr>
              <w:t>特殊情况处理</w:t>
            </w:r>
          </w:p>
          <w:p w:rsidR="00BD6A4E" w:rsidRDefault="008A22A5">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 xml:space="preserve"> </w:t>
            </w:r>
            <w:r>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BD6A4E" w:rsidRDefault="008A22A5">
            <w:pPr>
              <w:ind w:firstLineChars="100" w:firstLine="240"/>
              <w:rPr>
                <w:rFonts w:asciiTheme="minorEastAsia" w:eastAsiaTheme="minorEastAsia" w:hAnsiTheme="minorEastAsia" w:cs="宋体"/>
                <w:bCs/>
                <w:sz w:val="24"/>
                <w:szCs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BD6A4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500" w:lineRule="exact"/>
              <w:ind w:firstLineChars="0" w:firstLine="0"/>
              <w:jc w:val="center"/>
              <w:rPr>
                <w:rFonts w:ascii="仿宋_GB2312" w:eastAsia="仿宋_GB2312" w:hAnsi="宋体" w:cs="宋体"/>
                <w:sz w:val="24"/>
              </w:rPr>
            </w:pPr>
            <w:r>
              <w:rPr>
                <w:rFonts w:asciiTheme="minorEastAsia" w:eastAsiaTheme="minorEastAsia" w:hAnsiTheme="minorEastAsia" w:cs="宋体" w:hint="eastAsia"/>
                <w:bCs/>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D6A4E" w:rsidRDefault="008A22A5">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BD6A4E" w:rsidRDefault="008A22A5">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BD6A4E" w:rsidRDefault="008A22A5">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D6A4E" w:rsidRDefault="008A22A5">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BD6A4E" w:rsidRDefault="008A22A5">
            <w:pPr>
              <w:adjustRightInd w:val="0"/>
              <w:spacing w:line="360" w:lineRule="exact"/>
              <w:ind w:firstLineChars="196" w:firstLine="470"/>
              <w:rPr>
                <w:rFonts w:ascii="仿宋_GB2312" w:eastAsia="仿宋_GB2312" w:hAnsi="宋体"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D6A4E" w:rsidRDefault="00BD6A4E" w:rsidP="003D3E57">
      <w:pPr>
        <w:ind w:firstLine="723"/>
        <w:rPr>
          <w:rFonts w:ascii="仿宋_GB2312" w:eastAsia="仿宋_GB2312" w:hAnsi="新宋体"/>
          <w:b/>
          <w:sz w:val="36"/>
          <w:szCs w:val="36"/>
        </w:rPr>
      </w:pPr>
    </w:p>
    <w:p w:rsidR="00BD6A4E" w:rsidRDefault="00BD6A4E" w:rsidP="00637617">
      <w:pPr>
        <w:ind w:firstLineChars="5" w:firstLine="18"/>
        <w:rPr>
          <w:rFonts w:ascii="方正小标宋简体" w:eastAsia="方正小标宋简体" w:hAnsi="宋体" w:cs="宋体"/>
          <w:sz w:val="36"/>
          <w:szCs w:val="36"/>
        </w:rPr>
      </w:pPr>
    </w:p>
    <w:p w:rsidR="00BD6A4E" w:rsidRDefault="00BD6A4E">
      <w:pPr>
        <w:ind w:firstLine="720"/>
        <w:jc w:val="both"/>
        <w:rPr>
          <w:rFonts w:ascii="方正小标宋简体" w:eastAsia="方正小标宋简体" w:hAnsi="宋体" w:cs="宋体"/>
          <w:sz w:val="36"/>
          <w:szCs w:val="36"/>
        </w:rPr>
      </w:pPr>
    </w:p>
    <w:p w:rsidR="00BD6A4E" w:rsidRDefault="008A22A5">
      <w:pPr>
        <w:ind w:firstLine="72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D6A4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480"/>
              <w:jc w:val="both"/>
              <w:rPr>
                <w:rFonts w:ascii="宋体" w:hAnsi="宋体"/>
                <w:sz w:val="24"/>
              </w:rPr>
            </w:pPr>
            <w:r>
              <w:rPr>
                <w:rFonts w:ascii="宋体" w:hAnsi="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D6A4E" w:rsidRDefault="00BD6A4E">
            <w:pPr>
              <w:spacing w:line="360" w:lineRule="exact"/>
              <w:ind w:firstLine="480"/>
              <w:jc w:val="center"/>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sz w:val="24"/>
              </w:rPr>
            </w:pPr>
            <w:r>
              <w:rPr>
                <w:rFonts w:ascii="宋体" w:hAnsi="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480"/>
              <w:jc w:val="center"/>
              <w:rPr>
                <w:rFonts w:ascii="宋体" w:hAnsi="宋体"/>
                <w:sz w:val="24"/>
              </w:rPr>
            </w:pPr>
            <w:r>
              <w:rPr>
                <w:rFonts w:ascii="宋体" w:hAnsi="宋体" w:hint="eastAsia"/>
                <w:sz w:val="24"/>
              </w:rPr>
              <w:t>是□   否□</w:t>
            </w:r>
          </w:p>
        </w:tc>
      </w:tr>
      <w:tr w:rsidR="00BD6A4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sz w:val="24"/>
              </w:rPr>
            </w:pPr>
            <w:r>
              <w:rPr>
                <w:rFonts w:ascii="宋体" w:hAnsi="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D6A4E" w:rsidRDefault="00BD6A4E">
            <w:pPr>
              <w:spacing w:line="360" w:lineRule="exact"/>
              <w:ind w:firstLine="480"/>
              <w:jc w:val="center"/>
              <w:rPr>
                <w:rFonts w:ascii="宋体" w:hAnsi="宋体"/>
                <w:sz w:val="24"/>
              </w:rPr>
            </w:pPr>
          </w:p>
        </w:tc>
      </w:tr>
      <w:tr w:rsidR="00BD6A4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480"/>
              <w:jc w:val="center"/>
              <w:rPr>
                <w:rFonts w:ascii="宋体" w:hAnsi="宋体"/>
                <w:sz w:val="24"/>
              </w:rPr>
            </w:pPr>
            <w:r>
              <w:rPr>
                <w:rFonts w:ascii="宋体" w:hAnsi="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D6A4E" w:rsidRDefault="00BD6A4E">
            <w:pPr>
              <w:spacing w:line="360" w:lineRule="exact"/>
              <w:ind w:firstLine="480"/>
              <w:jc w:val="center"/>
              <w:rPr>
                <w:rFonts w:ascii="宋体" w:hAnsi="宋体"/>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sz w:val="24"/>
              </w:rPr>
            </w:pPr>
            <w:r>
              <w:rPr>
                <w:rFonts w:ascii="宋体" w:hAnsi="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D6A4E" w:rsidRDefault="00BD6A4E">
            <w:pPr>
              <w:spacing w:line="360" w:lineRule="exact"/>
              <w:ind w:firstLine="480"/>
              <w:jc w:val="center"/>
              <w:rPr>
                <w:rFonts w:ascii="宋体" w:hAnsi="宋体"/>
                <w:sz w:val="24"/>
              </w:rPr>
            </w:pPr>
          </w:p>
        </w:tc>
      </w:tr>
      <w:tr w:rsidR="00BD6A4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480"/>
              <w:jc w:val="center"/>
              <w:rPr>
                <w:rFonts w:ascii="宋体" w:hAnsi="宋体"/>
                <w:sz w:val="24"/>
              </w:rPr>
            </w:pPr>
            <w:r>
              <w:rPr>
                <w:rFonts w:ascii="宋体" w:hAnsi="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D6A4E" w:rsidRDefault="008A22A5">
            <w:pPr>
              <w:spacing w:line="360" w:lineRule="exact"/>
              <w:ind w:firstLineChars="0" w:firstLine="0"/>
              <w:jc w:val="both"/>
              <w:rPr>
                <w:rFonts w:ascii="宋体" w:hAnsi="宋体"/>
                <w:sz w:val="24"/>
              </w:rPr>
            </w:pPr>
            <w:r>
              <w:rPr>
                <w:rFonts w:ascii="宋体" w:hAnsi="宋体" w:hint="eastAsia"/>
                <w:sz w:val="24"/>
              </w:rPr>
              <w:t>大写：                               ¥</w:t>
            </w:r>
          </w:p>
        </w:tc>
      </w:tr>
      <w:tr w:rsidR="00BD6A4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D6A4E" w:rsidRDefault="008A22A5">
            <w:pPr>
              <w:spacing w:line="360" w:lineRule="exact"/>
              <w:ind w:firstLine="480"/>
              <w:jc w:val="center"/>
              <w:rPr>
                <w:rFonts w:ascii="宋体" w:hAnsi="宋体"/>
                <w:sz w:val="24"/>
              </w:rPr>
            </w:pPr>
            <w:r>
              <w:rPr>
                <w:rFonts w:ascii="宋体" w:hAnsi="宋体" w:hint="eastAsia"/>
                <w:sz w:val="24"/>
              </w:rPr>
              <w:t>股室负责人意见</w:t>
            </w:r>
          </w:p>
        </w:tc>
      </w:tr>
      <w:tr w:rsidR="00BD6A4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D6A4E" w:rsidRDefault="00BD6A4E">
            <w:pPr>
              <w:spacing w:line="360" w:lineRule="exact"/>
              <w:ind w:firstLine="480"/>
              <w:jc w:val="center"/>
              <w:rPr>
                <w:rFonts w:ascii="宋体" w:hAnsi="宋体"/>
                <w:sz w:val="24"/>
              </w:rPr>
            </w:pPr>
          </w:p>
          <w:p w:rsidR="00BD6A4E" w:rsidRDefault="00BD6A4E">
            <w:pPr>
              <w:spacing w:line="360" w:lineRule="exact"/>
              <w:ind w:firstLine="480"/>
              <w:jc w:val="center"/>
              <w:rPr>
                <w:rFonts w:ascii="宋体" w:hAnsi="宋体"/>
                <w:sz w:val="24"/>
              </w:rPr>
            </w:pPr>
          </w:p>
          <w:p w:rsidR="00BD6A4E" w:rsidRDefault="00BD6A4E">
            <w:pPr>
              <w:spacing w:line="360" w:lineRule="exact"/>
              <w:ind w:firstLine="480"/>
              <w:jc w:val="center"/>
              <w:rPr>
                <w:rFonts w:ascii="宋体" w:hAnsi="宋体"/>
                <w:sz w:val="24"/>
              </w:rPr>
            </w:pPr>
          </w:p>
          <w:p w:rsidR="00BD6A4E" w:rsidRDefault="00BD6A4E">
            <w:pPr>
              <w:spacing w:line="360" w:lineRule="exact"/>
              <w:ind w:firstLine="480"/>
              <w:jc w:val="center"/>
              <w:rPr>
                <w:rFonts w:ascii="宋体" w:hAnsi="宋体"/>
                <w:sz w:val="24"/>
              </w:rPr>
            </w:pPr>
          </w:p>
          <w:p w:rsidR="00BD6A4E" w:rsidRDefault="008A22A5">
            <w:pPr>
              <w:spacing w:line="360" w:lineRule="exact"/>
              <w:ind w:firstLine="480"/>
              <w:jc w:val="right"/>
              <w:rPr>
                <w:rFonts w:ascii="宋体" w:hAnsi="宋体"/>
                <w:sz w:val="24"/>
              </w:rPr>
            </w:pPr>
            <w:r>
              <w:rPr>
                <w:rFonts w:ascii="宋体" w:hAnsi="宋体" w:hint="eastAsia"/>
                <w:sz w:val="24"/>
              </w:rPr>
              <w:t>年   月   日</w:t>
            </w:r>
          </w:p>
        </w:tc>
      </w:tr>
    </w:tbl>
    <w:p w:rsidR="00BD6A4E" w:rsidRDefault="00BD6A4E">
      <w:pPr>
        <w:spacing w:line="360" w:lineRule="exact"/>
        <w:ind w:firstLine="480"/>
        <w:jc w:val="center"/>
        <w:rPr>
          <w:rFonts w:ascii="宋体" w:hAnsi="宋体"/>
          <w:sz w:val="24"/>
        </w:rPr>
      </w:pPr>
    </w:p>
    <w:p w:rsidR="00BD6A4E" w:rsidRDefault="008A22A5">
      <w:pPr>
        <w:spacing w:line="360" w:lineRule="exact"/>
        <w:ind w:firstLine="480"/>
        <w:jc w:val="both"/>
        <w:rPr>
          <w:rFonts w:ascii="宋体" w:hAnsi="宋体" w:cs="宋体"/>
          <w:b/>
          <w:sz w:val="28"/>
          <w:szCs w:val="28"/>
        </w:rPr>
      </w:pPr>
      <w:r>
        <w:rPr>
          <w:rFonts w:ascii="宋体" w:hAnsi="宋体" w:hint="eastAsia"/>
          <w:sz w:val="24"/>
        </w:rPr>
        <w:t>备注：中标单位使用此表退还保证金时，此表格大小及格式不得改变。</w:t>
      </w:r>
    </w:p>
    <w:p w:rsidR="00BD6A4E" w:rsidRDefault="00BD6A4E">
      <w:pPr>
        <w:pStyle w:val="a0"/>
        <w:ind w:left="0" w:firstLineChars="0" w:firstLine="0"/>
        <w:rPr>
          <w:rFonts w:hAnsi="宋体"/>
          <w:sz w:val="36"/>
          <w:szCs w:val="36"/>
        </w:rPr>
      </w:pPr>
    </w:p>
    <w:p w:rsidR="00BD6A4E" w:rsidRDefault="008A22A5">
      <w:pPr>
        <w:ind w:firstLineChars="1000" w:firstLine="3600"/>
        <w:jc w:val="both"/>
        <w:rPr>
          <w:rFonts w:ascii="宋体" w:hAnsi="宋体"/>
          <w:sz w:val="36"/>
          <w:szCs w:val="36"/>
        </w:rPr>
      </w:pPr>
      <w:r>
        <w:rPr>
          <w:rFonts w:ascii="宋体"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722"/>
        <w:gridCol w:w="718"/>
        <w:gridCol w:w="2162"/>
      </w:tblGrid>
      <w:tr w:rsidR="00BD6A4E">
        <w:trPr>
          <w:trHeight w:hRule="exact" w:val="745"/>
          <w:jc w:val="center"/>
        </w:trPr>
        <w:tc>
          <w:tcPr>
            <w:tcW w:w="2086" w:type="dxa"/>
            <w:vAlign w:val="center"/>
          </w:tcPr>
          <w:p w:rsidR="00BD6A4E" w:rsidRDefault="008A22A5">
            <w:pPr>
              <w:spacing w:line="360" w:lineRule="exact"/>
              <w:ind w:firstLine="480"/>
              <w:jc w:val="center"/>
              <w:rPr>
                <w:rFonts w:ascii="宋体" w:hAnsi="宋体"/>
                <w:sz w:val="24"/>
              </w:rPr>
            </w:pPr>
            <w:r>
              <w:rPr>
                <w:rFonts w:ascii="宋体" w:hAnsi="宋体" w:hint="eastAsia"/>
                <w:sz w:val="24"/>
              </w:rPr>
              <w:t>项目编号</w:t>
            </w:r>
          </w:p>
        </w:tc>
        <w:tc>
          <w:tcPr>
            <w:tcW w:w="4140" w:type="dxa"/>
            <w:gridSpan w:val="2"/>
            <w:vAlign w:val="center"/>
          </w:tcPr>
          <w:p w:rsidR="00BD6A4E" w:rsidRDefault="00BD6A4E">
            <w:pPr>
              <w:spacing w:line="360" w:lineRule="exact"/>
              <w:ind w:firstLine="480"/>
              <w:jc w:val="center"/>
              <w:rPr>
                <w:rFonts w:ascii="宋体" w:hAnsi="宋体"/>
                <w:sz w:val="24"/>
              </w:rPr>
            </w:pPr>
          </w:p>
        </w:tc>
        <w:tc>
          <w:tcPr>
            <w:tcW w:w="1440" w:type="dxa"/>
            <w:gridSpan w:val="2"/>
            <w:vAlign w:val="center"/>
          </w:tcPr>
          <w:p w:rsidR="00BD6A4E" w:rsidRDefault="008A22A5">
            <w:pPr>
              <w:spacing w:line="360" w:lineRule="exact"/>
              <w:ind w:firstLineChars="0" w:firstLine="0"/>
              <w:jc w:val="both"/>
              <w:rPr>
                <w:rFonts w:ascii="宋体" w:hAnsi="宋体"/>
                <w:sz w:val="24"/>
              </w:rPr>
            </w:pPr>
            <w:r>
              <w:rPr>
                <w:rFonts w:ascii="宋体" w:hAnsi="宋体" w:hint="eastAsia"/>
                <w:sz w:val="24"/>
              </w:rPr>
              <w:t>是否完工</w:t>
            </w:r>
          </w:p>
        </w:tc>
        <w:tc>
          <w:tcPr>
            <w:tcW w:w="2162" w:type="dxa"/>
            <w:vAlign w:val="center"/>
          </w:tcPr>
          <w:p w:rsidR="00BD6A4E" w:rsidRDefault="008A22A5">
            <w:pPr>
              <w:spacing w:line="360" w:lineRule="exact"/>
              <w:ind w:firstLineChars="100" w:firstLine="240"/>
              <w:rPr>
                <w:rFonts w:ascii="宋体" w:hAnsi="宋体"/>
                <w:sz w:val="24"/>
              </w:rPr>
            </w:pPr>
            <w:r>
              <w:rPr>
                <w:rFonts w:ascii="宋体" w:hAnsi="宋体" w:hint="eastAsia"/>
                <w:sz w:val="24"/>
              </w:rPr>
              <w:t>是□   否□</w:t>
            </w:r>
          </w:p>
        </w:tc>
      </w:tr>
      <w:tr w:rsidR="00BD6A4E">
        <w:trPr>
          <w:trHeight w:hRule="exact" w:val="754"/>
          <w:jc w:val="center"/>
        </w:trPr>
        <w:tc>
          <w:tcPr>
            <w:tcW w:w="2086" w:type="dxa"/>
            <w:vAlign w:val="center"/>
          </w:tcPr>
          <w:p w:rsidR="00BD6A4E" w:rsidRDefault="008A22A5">
            <w:pPr>
              <w:spacing w:line="360" w:lineRule="exact"/>
              <w:ind w:firstLineChars="0" w:firstLine="0"/>
              <w:jc w:val="center"/>
              <w:rPr>
                <w:rFonts w:ascii="宋体" w:hAnsi="宋体"/>
                <w:sz w:val="24"/>
              </w:rPr>
            </w:pPr>
            <w:r>
              <w:rPr>
                <w:rFonts w:ascii="宋体" w:hAnsi="宋体" w:hint="eastAsia"/>
                <w:sz w:val="24"/>
              </w:rPr>
              <w:t>中标企业名称</w:t>
            </w:r>
          </w:p>
        </w:tc>
        <w:tc>
          <w:tcPr>
            <w:tcW w:w="7742" w:type="dxa"/>
            <w:gridSpan w:val="5"/>
            <w:vAlign w:val="center"/>
          </w:tcPr>
          <w:p w:rsidR="00BD6A4E" w:rsidRDefault="00BD6A4E">
            <w:pPr>
              <w:spacing w:line="360" w:lineRule="exact"/>
              <w:ind w:firstLine="480"/>
              <w:jc w:val="center"/>
              <w:rPr>
                <w:rFonts w:ascii="宋体" w:hAnsi="宋体"/>
                <w:sz w:val="24"/>
              </w:rPr>
            </w:pPr>
          </w:p>
        </w:tc>
      </w:tr>
      <w:tr w:rsidR="00BD6A4E">
        <w:trPr>
          <w:trHeight w:hRule="exact" w:val="689"/>
          <w:jc w:val="center"/>
        </w:trPr>
        <w:tc>
          <w:tcPr>
            <w:tcW w:w="2086" w:type="dxa"/>
            <w:vAlign w:val="center"/>
          </w:tcPr>
          <w:p w:rsidR="00BD6A4E" w:rsidRDefault="008A22A5">
            <w:pPr>
              <w:spacing w:line="360" w:lineRule="exact"/>
              <w:ind w:firstLine="480"/>
              <w:jc w:val="center"/>
              <w:rPr>
                <w:rFonts w:ascii="宋体" w:hAnsi="宋体"/>
                <w:sz w:val="24"/>
              </w:rPr>
            </w:pPr>
            <w:r>
              <w:rPr>
                <w:rFonts w:ascii="宋体" w:hAnsi="宋体" w:hint="eastAsia"/>
                <w:sz w:val="24"/>
              </w:rPr>
              <w:t>开户银行</w:t>
            </w:r>
          </w:p>
        </w:tc>
        <w:tc>
          <w:tcPr>
            <w:tcW w:w="3780" w:type="dxa"/>
            <w:vAlign w:val="center"/>
          </w:tcPr>
          <w:p w:rsidR="00BD6A4E" w:rsidRDefault="00BD6A4E">
            <w:pPr>
              <w:ind w:firstLine="480"/>
              <w:rPr>
                <w:rFonts w:ascii="宋体" w:hAnsi="宋体"/>
                <w:sz w:val="24"/>
              </w:rPr>
            </w:pPr>
          </w:p>
        </w:tc>
        <w:tc>
          <w:tcPr>
            <w:tcW w:w="1082" w:type="dxa"/>
            <w:gridSpan w:val="2"/>
            <w:vAlign w:val="center"/>
          </w:tcPr>
          <w:p w:rsidR="00BD6A4E" w:rsidRDefault="008A22A5">
            <w:pPr>
              <w:spacing w:line="360" w:lineRule="exact"/>
              <w:ind w:firstLineChars="0" w:firstLine="0"/>
              <w:rPr>
                <w:rFonts w:ascii="宋体" w:hAnsi="宋体"/>
                <w:sz w:val="24"/>
              </w:rPr>
            </w:pPr>
            <w:r>
              <w:rPr>
                <w:rFonts w:ascii="宋体" w:hAnsi="宋体" w:hint="eastAsia"/>
                <w:sz w:val="24"/>
              </w:rPr>
              <w:t>账号</w:t>
            </w:r>
          </w:p>
        </w:tc>
        <w:tc>
          <w:tcPr>
            <w:tcW w:w="2880" w:type="dxa"/>
            <w:gridSpan w:val="2"/>
            <w:vAlign w:val="center"/>
          </w:tcPr>
          <w:p w:rsidR="00BD6A4E" w:rsidRDefault="00BD6A4E">
            <w:pPr>
              <w:ind w:firstLine="480"/>
              <w:rPr>
                <w:rFonts w:ascii="宋体" w:hAnsi="宋体"/>
                <w:sz w:val="24"/>
              </w:rPr>
            </w:pPr>
          </w:p>
        </w:tc>
      </w:tr>
      <w:tr w:rsidR="00BD6A4E">
        <w:trPr>
          <w:trHeight w:hRule="exact" w:val="567"/>
          <w:jc w:val="center"/>
        </w:trPr>
        <w:tc>
          <w:tcPr>
            <w:tcW w:w="2086" w:type="dxa"/>
            <w:tcBorders>
              <w:bottom w:val="single" w:sz="4" w:space="0" w:color="auto"/>
            </w:tcBorders>
            <w:vAlign w:val="center"/>
          </w:tcPr>
          <w:p w:rsidR="00BD6A4E" w:rsidRDefault="008A22A5">
            <w:pPr>
              <w:spacing w:line="360" w:lineRule="exact"/>
              <w:ind w:firstLine="480"/>
              <w:rPr>
                <w:rFonts w:ascii="宋体" w:hAnsi="宋体"/>
                <w:sz w:val="24"/>
              </w:rPr>
            </w:pPr>
            <w:r>
              <w:rPr>
                <w:rFonts w:ascii="宋体" w:hAnsi="宋体" w:hint="eastAsia"/>
                <w:sz w:val="24"/>
              </w:rPr>
              <w:t>金额</w:t>
            </w:r>
          </w:p>
        </w:tc>
        <w:tc>
          <w:tcPr>
            <w:tcW w:w="7742" w:type="dxa"/>
            <w:gridSpan w:val="5"/>
            <w:vAlign w:val="center"/>
          </w:tcPr>
          <w:p w:rsidR="00BD6A4E" w:rsidRDefault="008A22A5">
            <w:pPr>
              <w:spacing w:line="360" w:lineRule="exact"/>
              <w:ind w:firstLine="480"/>
              <w:rPr>
                <w:rFonts w:ascii="宋体" w:hAnsi="宋体"/>
                <w:sz w:val="24"/>
              </w:rPr>
            </w:pPr>
            <w:r>
              <w:rPr>
                <w:rFonts w:ascii="宋体" w:hAnsi="宋体" w:hint="eastAsia"/>
                <w:sz w:val="24"/>
              </w:rPr>
              <w:t xml:space="preserve">大写：                                  ￥                                 </w:t>
            </w:r>
          </w:p>
        </w:tc>
      </w:tr>
      <w:tr w:rsidR="00BD6A4E">
        <w:trPr>
          <w:trHeight w:hRule="exact" w:val="567"/>
          <w:jc w:val="center"/>
        </w:trPr>
        <w:tc>
          <w:tcPr>
            <w:tcW w:w="9828" w:type="dxa"/>
            <w:gridSpan w:val="6"/>
            <w:tcBorders>
              <w:top w:val="nil"/>
            </w:tcBorders>
            <w:vAlign w:val="center"/>
          </w:tcPr>
          <w:p w:rsidR="00BD6A4E" w:rsidRDefault="008A22A5">
            <w:pPr>
              <w:spacing w:line="360" w:lineRule="exact"/>
              <w:ind w:firstLine="480"/>
              <w:jc w:val="center"/>
              <w:rPr>
                <w:rFonts w:ascii="宋体" w:hAnsi="宋体"/>
                <w:sz w:val="24"/>
              </w:rPr>
            </w:pPr>
            <w:r>
              <w:rPr>
                <w:rFonts w:ascii="宋体" w:hAnsi="宋体" w:hint="eastAsia"/>
                <w:sz w:val="24"/>
              </w:rPr>
              <w:t>招标人（采购人）意见</w:t>
            </w:r>
          </w:p>
        </w:tc>
      </w:tr>
      <w:tr w:rsidR="00BD6A4E">
        <w:trPr>
          <w:trHeight w:val="1459"/>
          <w:jc w:val="center"/>
        </w:trPr>
        <w:tc>
          <w:tcPr>
            <w:tcW w:w="9828" w:type="dxa"/>
            <w:gridSpan w:val="6"/>
          </w:tcPr>
          <w:p w:rsidR="00BD6A4E" w:rsidRDefault="00BD6A4E">
            <w:pPr>
              <w:ind w:firstLine="480"/>
              <w:jc w:val="center"/>
              <w:rPr>
                <w:rFonts w:ascii="宋体" w:hAnsi="宋体"/>
                <w:sz w:val="24"/>
              </w:rPr>
            </w:pPr>
          </w:p>
          <w:p w:rsidR="00BD6A4E" w:rsidRDefault="00BD6A4E">
            <w:pPr>
              <w:ind w:firstLine="480"/>
              <w:jc w:val="center"/>
              <w:rPr>
                <w:rFonts w:ascii="宋体" w:hAnsi="宋体"/>
                <w:sz w:val="24"/>
              </w:rPr>
            </w:pPr>
          </w:p>
          <w:p w:rsidR="00BD6A4E" w:rsidRDefault="008A22A5">
            <w:pPr>
              <w:ind w:firstLineChars="350" w:firstLine="840"/>
              <w:rPr>
                <w:rFonts w:ascii="宋体" w:hAnsi="宋体"/>
                <w:sz w:val="24"/>
              </w:rPr>
            </w:pPr>
            <w:r>
              <w:rPr>
                <w:rFonts w:ascii="宋体" w:hAnsi="宋体" w:hint="eastAsia"/>
                <w:sz w:val="24"/>
              </w:rPr>
              <w:t>主要负责人签字 ：                           盖  章：</w:t>
            </w:r>
          </w:p>
          <w:p w:rsidR="00BD6A4E" w:rsidRDefault="00BD6A4E">
            <w:pPr>
              <w:ind w:firstLine="480"/>
              <w:jc w:val="center"/>
              <w:rPr>
                <w:rFonts w:ascii="宋体" w:hAnsi="宋体"/>
                <w:sz w:val="24"/>
              </w:rPr>
            </w:pPr>
          </w:p>
          <w:p w:rsidR="00BD6A4E" w:rsidRDefault="008A22A5">
            <w:pPr>
              <w:ind w:right="480" w:firstLineChars="2450" w:firstLine="5880"/>
              <w:rPr>
                <w:rFonts w:ascii="宋体" w:hAnsi="宋体"/>
                <w:sz w:val="24"/>
              </w:rPr>
            </w:pPr>
            <w:r>
              <w:rPr>
                <w:rFonts w:ascii="宋体" w:hAnsi="宋体" w:hint="eastAsia"/>
                <w:sz w:val="24"/>
              </w:rPr>
              <w:t>年   月   日</w:t>
            </w:r>
          </w:p>
        </w:tc>
      </w:tr>
    </w:tbl>
    <w:p w:rsidR="00BD6A4E" w:rsidRDefault="00BD6A4E">
      <w:pPr>
        <w:pStyle w:val="a0"/>
        <w:ind w:left="0" w:firstLineChars="0" w:firstLine="0"/>
        <w:rPr>
          <w:rFonts w:ascii="宋体" w:hAnsi="宋体" w:cs="宋体"/>
          <w:b/>
          <w:sz w:val="28"/>
          <w:szCs w:val="28"/>
        </w:rPr>
      </w:pPr>
    </w:p>
    <w:p w:rsidR="00BD6A4E" w:rsidRDefault="00BD6A4E">
      <w:pPr>
        <w:autoSpaceDE w:val="0"/>
        <w:autoSpaceDN w:val="0"/>
        <w:adjustRightInd w:val="0"/>
        <w:ind w:firstLineChars="0" w:firstLine="0"/>
        <w:jc w:val="center"/>
        <w:rPr>
          <w:rFonts w:ascii="宋体" w:hAnsi="宋体" w:cs="宋体"/>
          <w:b/>
          <w:sz w:val="28"/>
          <w:szCs w:val="28"/>
        </w:rPr>
      </w:pPr>
    </w:p>
    <w:p w:rsidR="00BD6A4E" w:rsidRDefault="00BD6A4E">
      <w:pPr>
        <w:pStyle w:val="a0"/>
        <w:ind w:firstLine="210"/>
      </w:pPr>
    </w:p>
    <w:p w:rsidR="00BD6A4E" w:rsidRDefault="00BD6A4E">
      <w:pPr>
        <w:pStyle w:val="a0"/>
        <w:ind w:firstLine="210"/>
      </w:pPr>
    </w:p>
    <w:p w:rsidR="00BD6A4E" w:rsidRDefault="008A22A5">
      <w:pPr>
        <w:numPr>
          <w:ilvl w:val="0"/>
          <w:numId w:val="2"/>
        </w:numPr>
        <w:autoSpaceDE w:val="0"/>
        <w:autoSpaceDN w:val="0"/>
        <w:adjustRightInd w:val="0"/>
        <w:ind w:firstLineChars="196" w:firstLine="551"/>
        <w:jc w:val="center"/>
        <w:rPr>
          <w:rFonts w:ascii="宋体" w:hAnsi="宋体" w:cs="宋体"/>
          <w:b/>
          <w:sz w:val="28"/>
          <w:szCs w:val="28"/>
        </w:rPr>
      </w:pPr>
      <w:r>
        <w:rPr>
          <w:rFonts w:ascii="宋体" w:hAnsi="宋体" w:cs="宋体" w:hint="eastAsia"/>
          <w:b/>
          <w:sz w:val="28"/>
          <w:szCs w:val="28"/>
        </w:rPr>
        <w:t xml:space="preserve"> 合同条款及格式</w:t>
      </w:r>
    </w:p>
    <w:p w:rsidR="00BD6A4E" w:rsidRDefault="00BD6A4E">
      <w:pPr>
        <w:pStyle w:val="a0"/>
        <w:ind w:left="0" w:firstLineChars="0" w:firstLine="0"/>
      </w:pPr>
    </w:p>
    <w:p w:rsidR="00BD6A4E" w:rsidRDefault="008A22A5">
      <w:pPr>
        <w:pStyle w:val="a0"/>
        <w:ind w:left="0" w:firstLineChars="0" w:firstLine="0"/>
        <w:jc w:val="center"/>
        <w:rPr>
          <w:rFonts w:ascii="宋体" w:eastAsia="宋体" w:hAnsi="宋体" w:cs="宋体"/>
          <w:b/>
          <w:sz w:val="28"/>
          <w:szCs w:val="28"/>
        </w:rPr>
      </w:pPr>
      <w:r>
        <w:rPr>
          <w:rFonts w:ascii="宋体" w:eastAsia="宋体" w:hAnsi="宋体" w:cs="宋体" w:hint="eastAsia"/>
          <w:b/>
          <w:sz w:val="28"/>
          <w:szCs w:val="28"/>
        </w:rPr>
        <w:t xml:space="preserve">   （仅供参考）</w:t>
      </w:r>
    </w:p>
    <w:p w:rsidR="00BD6A4E" w:rsidRDefault="00BD6A4E">
      <w:pPr>
        <w:pStyle w:val="a0"/>
        <w:ind w:firstLine="281"/>
        <w:rPr>
          <w:rFonts w:ascii="宋体" w:eastAsia="宋体" w:hAnsi="宋体" w:cs="宋体"/>
          <w:b/>
          <w:sz w:val="28"/>
          <w:szCs w:val="28"/>
        </w:rPr>
      </w:pPr>
    </w:p>
    <w:p w:rsidR="00BD6A4E" w:rsidRDefault="008A22A5">
      <w:pPr>
        <w:spacing w:line="360" w:lineRule="exact"/>
        <w:ind w:firstLine="480"/>
        <w:jc w:val="both"/>
        <w:rPr>
          <w:rFonts w:ascii="宋体" w:hAnsi="宋体"/>
          <w:sz w:val="24"/>
        </w:rPr>
      </w:pPr>
      <w:r>
        <w:rPr>
          <w:rFonts w:ascii="宋体" w:hAnsi="宋体" w:hint="eastAsia"/>
          <w:sz w:val="24"/>
        </w:rPr>
        <w:t>说明：</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房屋建筑和市政工程等工程设计项目招标可以使用《建设工程设计合同示范文本（房屋建 筑工程）》（GF-2015-0209）、《建设工程设计合同示范文本（专业建设工程）》（GF-2015-0210）。</w:t>
      </w:r>
    </w:p>
    <w:p w:rsidR="00BD6A4E" w:rsidRDefault="00BD6A4E">
      <w:pPr>
        <w:spacing w:line="360" w:lineRule="exact"/>
        <w:ind w:firstLine="480"/>
        <w:jc w:val="both"/>
        <w:rPr>
          <w:rFonts w:ascii="宋体" w:hAnsi="宋体"/>
          <w:sz w:val="24"/>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rPr>
      </w:pPr>
    </w:p>
    <w:p w:rsidR="00BD6A4E" w:rsidRDefault="00BD6A4E">
      <w:pPr>
        <w:pStyle w:val="a0"/>
        <w:ind w:firstLine="210"/>
        <w:rPr>
          <w:rFonts w:ascii="微软雅黑" w:eastAsia="微软雅黑" w:hAnsi="Times New Roman" w:cs="微软雅黑" w:hint="eastAsia"/>
        </w:rPr>
      </w:pPr>
    </w:p>
    <w:p w:rsidR="00637617" w:rsidRDefault="00637617" w:rsidP="00637617">
      <w:pPr>
        <w:pStyle w:val="20"/>
        <w:ind w:left="420" w:firstLine="420"/>
        <w:rPr>
          <w:lang w:eastAsia="zh-CN"/>
        </w:rPr>
      </w:pPr>
    </w:p>
    <w:p w:rsidR="00637617" w:rsidRPr="00637617" w:rsidRDefault="00637617" w:rsidP="00637617">
      <w:pPr>
        <w:pStyle w:val="20"/>
        <w:ind w:left="420" w:firstLine="420"/>
        <w:rPr>
          <w:lang w:eastAsia="zh-CN"/>
        </w:rPr>
      </w:pPr>
    </w:p>
    <w:p w:rsidR="00BD6A4E" w:rsidRDefault="00BD6A4E">
      <w:pPr>
        <w:pStyle w:val="a0"/>
        <w:ind w:left="0" w:firstLineChars="0" w:firstLine="0"/>
        <w:rPr>
          <w:rFonts w:ascii="微软雅黑" w:eastAsia="微软雅黑" w:hAnsi="Times New Roman" w:cs="微软雅黑"/>
        </w:rPr>
      </w:pPr>
    </w:p>
    <w:p w:rsidR="00BD6A4E" w:rsidRDefault="008A22A5">
      <w:pPr>
        <w:autoSpaceDE w:val="0"/>
        <w:autoSpaceDN w:val="0"/>
        <w:adjustRightInd w:val="0"/>
        <w:spacing w:line="427" w:lineRule="exact"/>
        <w:ind w:left="2974" w:right="-20" w:firstLine="648"/>
        <w:rPr>
          <w:rFonts w:ascii="微软雅黑" w:eastAsia="微软雅黑" w:cs="微软雅黑"/>
          <w:sz w:val="32"/>
          <w:szCs w:val="32"/>
        </w:rPr>
      </w:pPr>
      <w:r>
        <w:rPr>
          <w:rFonts w:ascii="微软雅黑" w:eastAsia="微软雅黑" w:cs="微软雅黑" w:hint="eastAsia"/>
          <w:spacing w:val="2"/>
          <w:position w:val="-4"/>
          <w:sz w:val="32"/>
          <w:szCs w:val="32"/>
        </w:rPr>
        <w:t>第一节通用合</w:t>
      </w:r>
      <w:r>
        <w:rPr>
          <w:rFonts w:ascii="微软雅黑" w:eastAsia="微软雅黑" w:cs="微软雅黑" w:hint="eastAsia"/>
          <w:position w:val="-4"/>
          <w:sz w:val="32"/>
          <w:szCs w:val="32"/>
        </w:rPr>
        <w:t>同</w:t>
      </w:r>
      <w:r>
        <w:rPr>
          <w:rFonts w:ascii="微软雅黑" w:eastAsia="微软雅黑" w:cs="微软雅黑" w:hint="eastAsia"/>
          <w:spacing w:val="2"/>
          <w:position w:val="-4"/>
          <w:sz w:val="32"/>
          <w:szCs w:val="32"/>
        </w:rPr>
        <w:t>条</w:t>
      </w:r>
      <w:r>
        <w:rPr>
          <w:rFonts w:ascii="微软雅黑" w:eastAsia="微软雅黑" w:cs="微软雅黑" w:hint="eastAsia"/>
          <w:position w:val="-4"/>
          <w:sz w:val="32"/>
          <w:szCs w:val="32"/>
        </w:rPr>
        <w:t>款</w:t>
      </w:r>
    </w:p>
    <w:p w:rsidR="00BD6A4E" w:rsidRDefault="00BD6A4E">
      <w:pPr>
        <w:autoSpaceDE w:val="0"/>
        <w:autoSpaceDN w:val="0"/>
        <w:adjustRightInd w:val="0"/>
        <w:spacing w:before="3" w:line="190" w:lineRule="exact"/>
        <w:ind w:firstLine="380"/>
        <w:rPr>
          <w:rFonts w:ascii="微软雅黑" w:eastAsia="微软雅黑" w:cs="微软雅黑"/>
          <w:sz w:val="19"/>
          <w:szCs w:val="19"/>
        </w:rPr>
      </w:pPr>
    </w:p>
    <w:p w:rsidR="00BD6A4E" w:rsidRDefault="00BD6A4E">
      <w:pPr>
        <w:autoSpaceDE w:val="0"/>
        <w:autoSpaceDN w:val="0"/>
        <w:adjustRightInd w:val="0"/>
        <w:spacing w:line="200" w:lineRule="exact"/>
        <w:ind w:firstLine="400"/>
        <w:rPr>
          <w:rFonts w:ascii="微软雅黑" w:eastAsia="微软雅黑" w:cs="微软雅黑"/>
          <w:sz w:val="20"/>
          <w:szCs w:val="20"/>
        </w:rPr>
      </w:pPr>
    </w:p>
    <w:p w:rsidR="00BD6A4E" w:rsidRDefault="008A22A5">
      <w:pPr>
        <w:spacing w:line="360" w:lineRule="exact"/>
        <w:ind w:firstLineChars="0" w:firstLine="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pacing w:val="1"/>
          <w:sz w:val="32"/>
          <w:szCs w:val="32"/>
        </w:rPr>
        <w:t>1</w:t>
      </w:r>
      <w:r>
        <w:rPr>
          <w:rFonts w:asciiTheme="minorEastAsia" w:eastAsiaTheme="minorEastAsia" w:hAnsiTheme="minorEastAsia" w:cstheme="minorEastAsia" w:hint="eastAsia"/>
          <w:b/>
          <w:bCs/>
          <w:sz w:val="32"/>
          <w:szCs w:val="32"/>
        </w:rPr>
        <w:t>.</w:t>
      </w:r>
      <w:r>
        <w:rPr>
          <w:rFonts w:asciiTheme="minorEastAsia" w:eastAsiaTheme="minorEastAsia" w:hAnsiTheme="minorEastAsia" w:cstheme="minorEastAsia" w:hint="eastAsia"/>
          <w:spacing w:val="2"/>
          <w:w w:val="99"/>
          <w:sz w:val="32"/>
          <w:szCs w:val="32"/>
        </w:rPr>
        <w:t>一般约定</w:t>
      </w:r>
    </w:p>
    <w:p w:rsidR="00BD6A4E" w:rsidRDefault="008A22A5">
      <w:pPr>
        <w:autoSpaceDE w:val="0"/>
        <w:autoSpaceDN w:val="0"/>
        <w:adjustRightInd w:val="0"/>
        <w:ind w:right="7043" w:firstLineChars="0"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z w:val="28"/>
          <w:szCs w:val="28"/>
        </w:rPr>
        <w:t>.1词语定义</w:t>
      </w:r>
    </w:p>
    <w:p w:rsidR="00BD6A4E" w:rsidRDefault="00BD6A4E">
      <w:pPr>
        <w:autoSpaceDE w:val="0"/>
        <w:autoSpaceDN w:val="0"/>
        <w:adjustRightInd w:val="0"/>
        <w:spacing w:before="8" w:line="170" w:lineRule="exact"/>
        <w:ind w:firstLine="340"/>
        <w:rPr>
          <w:rFonts w:asciiTheme="minorEastAsia" w:eastAsiaTheme="minorEastAsia" w:hAnsiTheme="minorEastAsia" w:cstheme="minorEastAsia"/>
          <w:sz w:val="17"/>
          <w:szCs w:val="17"/>
        </w:rPr>
      </w:pPr>
    </w:p>
    <w:p w:rsidR="00BD6A4E" w:rsidRDefault="008A22A5">
      <w:pPr>
        <w:spacing w:line="360" w:lineRule="exact"/>
        <w:ind w:firstLine="480"/>
        <w:jc w:val="both"/>
        <w:rPr>
          <w:rFonts w:ascii="宋体" w:hAnsi="宋体"/>
          <w:sz w:val="24"/>
        </w:rPr>
      </w:pPr>
      <w:r>
        <w:rPr>
          <w:rFonts w:ascii="宋体" w:hAnsi="宋体" w:hint="eastAsia"/>
          <w:sz w:val="24"/>
        </w:rPr>
        <w:t>通用合同条款、专用合同条款中的下列词语应具有本款所赋予的含义。</w:t>
      </w:r>
    </w:p>
    <w:p w:rsidR="00BD6A4E" w:rsidRDefault="008A22A5">
      <w:pPr>
        <w:spacing w:line="360" w:lineRule="exact"/>
        <w:ind w:firstLine="480"/>
        <w:jc w:val="both"/>
        <w:rPr>
          <w:rFonts w:ascii="宋体" w:hAnsi="宋体"/>
          <w:sz w:val="24"/>
        </w:rPr>
      </w:pPr>
      <w:r>
        <w:rPr>
          <w:rFonts w:ascii="宋体" w:hAnsi="宋体" w:hint="eastAsia"/>
          <w:sz w:val="24"/>
        </w:rPr>
        <w:t>1.1.1 合同</w:t>
      </w:r>
    </w:p>
    <w:p w:rsidR="00BD6A4E" w:rsidRDefault="008A22A5">
      <w:pPr>
        <w:spacing w:line="360" w:lineRule="exact"/>
        <w:ind w:firstLine="480"/>
        <w:jc w:val="both"/>
        <w:rPr>
          <w:rFonts w:ascii="宋体" w:hAnsi="宋体"/>
          <w:sz w:val="24"/>
        </w:rPr>
      </w:pPr>
      <w:r>
        <w:rPr>
          <w:rFonts w:ascii="宋体" w:hAnsi="宋体" w:hint="eastAsia"/>
          <w:sz w:val="24"/>
        </w:rPr>
        <w:t>1.1.1.1 合同文件（或称合同）：指合同协议书、中标通知书、投标函和投标函附录、专用 合同条款、通用合同条款、发包人要求、设计费用清单、设计方案，以及其他构成合同组成部 分的文件。</w:t>
      </w:r>
    </w:p>
    <w:p w:rsidR="00BD6A4E" w:rsidRDefault="008A22A5">
      <w:pPr>
        <w:spacing w:line="360" w:lineRule="exact"/>
        <w:ind w:firstLine="480"/>
        <w:jc w:val="both"/>
        <w:rPr>
          <w:rFonts w:ascii="宋体" w:hAnsi="宋体"/>
          <w:sz w:val="24"/>
        </w:rPr>
      </w:pPr>
      <w:r>
        <w:rPr>
          <w:rFonts w:ascii="宋体" w:hAnsi="宋体" w:hint="eastAsia"/>
          <w:sz w:val="24"/>
        </w:rPr>
        <w:t>1.1.1.2 合同协议书：指发包人和设计人共同签署的合同协议书。</w:t>
      </w:r>
    </w:p>
    <w:p w:rsidR="00BD6A4E" w:rsidRDefault="008A22A5">
      <w:pPr>
        <w:spacing w:line="360" w:lineRule="exact"/>
        <w:ind w:firstLine="480"/>
        <w:jc w:val="both"/>
        <w:rPr>
          <w:rFonts w:ascii="宋体" w:hAnsi="宋体"/>
          <w:sz w:val="24"/>
        </w:rPr>
      </w:pPr>
      <w:r>
        <w:rPr>
          <w:rFonts w:ascii="宋体" w:hAnsi="宋体" w:hint="eastAsia"/>
          <w:sz w:val="24"/>
        </w:rPr>
        <w:t>1.1.1.3 中标通知书：指发包人通知设计人中标的函件。</w:t>
      </w:r>
    </w:p>
    <w:p w:rsidR="00BD6A4E" w:rsidRDefault="008A22A5">
      <w:pPr>
        <w:spacing w:line="360" w:lineRule="exact"/>
        <w:ind w:firstLine="480"/>
        <w:jc w:val="both"/>
        <w:rPr>
          <w:rFonts w:ascii="宋体" w:hAnsi="宋体"/>
          <w:sz w:val="24"/>
        </w:rPr>
      </w:pPr>
      <w:r>
        <w:rPr>
          <w:rFonts w:ascii="宋体" w:hAnsi="宋体" w:hint="eastAsia"/>
          <w:sz w:val="24"/>
        </w:rPr>
        <w:t>1.1.1.4 投标函：指由设计人填写并签署的，名为“投标函”的函件。</w:t>
      </w:r>
    </w:p>
    <w:p w:rsidR="00BD6A4E" w:rsidRDefault="008A22A5">
      <w:pPr>
        <w:spacing w:line="360" w:lineRule="exact"/>
        <w:ind w:firstLine="480"/>
        <w:jc w:val="both"/>
        <w:rPr>
          <w:rFonts w:ascii="宋体" w:hAnsi="宋体"/>
          <w:sz w:val="24"/>
        </w:rPr>
      </w:pPr>
      <w:r>
        <w:rPr>
          <w:rFonts w:ascii="宋体" w:hAnsi="宋体" w:hint="eastAsia"/>
          <w:sz w:val="24"/>
        </w:rPr>
        <w:t>1.1.1.5 投标函附录：指由设计人填写并签署的、附在投标函后，名为“投标函附录”的函件。</w:t>
      </w:r>
    </w:p>
    <w:p w:rsidR="00BD6A4E" w:rsidRDefault="008A22A5">
      <w:pPr>
        <w:spacing w:line="360" w:lineRule="exact"/>
        <w:ind w:firstLine="480"/>
        <w:jc w:val="both"/>
        <w:rPr>
          <w:rFonts w:ascii="宋体" w:hAnsi="宋体"/>
          <w:sz w:val="24"/>
        </w:rPr>
      </w:pPr>
      <w:r>
        <w:rPr>
          <w:rFonts w:ascii="宋体" w:hAnsi="宋体" w:hint="eastAsia"/>
          <w:sz w:val="24"/>
        </w:rPr>
        <w:t>1.1.1.6 发包人要求：指合同文件中名为“发包人要求”的文件。</w:t>
      </w:r>
    </w:p>
    <w:p w:rsidR="00BD6A4E" w:rsidRDefault="008A22A5">
      <w:pPr>
        <w:spacing w:line="360" w:lineRule="exact"/>
        <w:ind w:firstLine="480"/>
        <w:jc w:val="both"/>
        <w:rPr>
          <w:rFonts w:ascii="宋体" w:hAnsi="宋体"/>
          <w:sz w:val="24"/>
        </w:rPr>
      </w:pPr>
      <w:r>
        <w:rPr>
          <w:rFonts w:ascii="宋体" w:hAnsi="宋体" w:hint="eastAsia"/>
          <w:sz w:val="24"/>
        </w:rPr>
        <w:t>1.1.1.7 设计方案：指勘察人在投标文件中的设计方案。</w:t>
      </w:r>
    </w:p>
    <w:p w:rsidR="00BD6A4E" w:rsidRDefault="008A22A5">
      <w:pPr>
        <w:spacing w:line="360" w:lineRule="exact"/>
        <w:ind w:firstLine="480"/>
        <w:jc w:val="both"/>
        <w:rPr>
          <w:rFonts w:ascii="宋体" w:hAnsi="宋体"/>
          <w:sz w:val="24"/>
        </w:rPr>
      </w:pPr>
      <w:r>
        <w:rPr>
          <w:rFonts w:ascii="宋体" w:hAnsi="宋体" w:hint="eastAsia"/>
          <w:sz w:val="24"/>
        </w:rPr>
        <w:t>1.1.1.8 设计费用清单：指勘察人投标文件中的设计费用清单。</w:t>
      </w:r>
    </w:p>
    <w:p w:rsidR="00BD6A4E" w:rsidRDefault="008A22A5">
      <w:pPr>
        <w:spacing w:line="360" w:lineRule="exact"/>
        <w:ind w:firstLine="480"/>
        <w:jc w:val="both"/>
        <w:rPr>
          <w:rFonts w:ascii="宋体" w:hAnsi="宋体"/>
          <w:sz w:val="24"/>
        </w:rPr>
      </w:pPr>
      <w:r>
        <w:rPr>
          <w:rFonts w:ascii="宋体" w:hAnsi="宋体" w:hint="eastAsia"/>
          <w:sz w:val="24"/>
        </w:rPr>
        <w:t>1.1.1.9 其他合同文件：指经合同双方当事人确认构成合同文件的其他文件。</w:t>
      </w:r>
    </w:p>
    <w:p w:rsidR="00BD6A4E" w:rsidRDefault="008A22A5">
      <w:pPr>
        <w:spacing w:line="360" w:lineRule="exact"/>
        <w:ind w:firstLine="480"/>
        <w:jc w:val="both"/>
        <w:rPr>
          <w:rFonts w:ascii="宋体" w:hAnsi="宋体"/>
          <w:sz w:val="24"/>
        </w:rPr>
      </w:pPr>
      <w:r>
        <w:rPr>
          <w:rFonts w:ascii="宋体" w:hAnsi="宋体" w:hint="eastAsia"/>
          <w:sz w:val="24"/>
        </w:rPr>
        <w:t>1.1.2 合同当事人和人员</w:t>
      </w:r>
    </w:p>
    <w:p w:rsidR="00BD6A4E" w:rsidRDefault="008A22A5">
      <w:pPr>
        <w:spacing w:line="360" w:lineRule="exact"/>
        <w:ind w:firstLine="480"/>
        <w:jc w:val="both"/>
        <w:rPr>
          <w:rFonts w:ascii="宋体" w:hAnsi="宋体"/>
          <w:sz w:val="24"/>
        </w:rPr>
      </w:pPr>
      <w:r>
        <w:rPr>
          <w:rFonts w:ascii="宋体" w:hAnsi="宋体" w:hint="eastAsia"/>
          <w:sz w:val="24"/>
        </w:rPr>
        <w:t>1.1.2.1 合同当事人：指发包人和（或）设计人。</w:t>
      </w:r>
    </w:p>
    <w:p w:rsidR="00BD6A4E" w:rsidRDefault="008A22A5">
      <w:pPr>
        <w:spacing w:line="360" w:lineRule="exact"/>
        <w:ind w:firstLine="480"/>
        <w:jc w:val="both"/>
        <w:rPr>
          <w:rFonts w:ascii="宋体" w:hAnsi="宋体"/>
          <w:sz w:val="24"/>
        </w:rPr>
      </w:pPr>
      <w:r>
        <w:rPr>
          <w:rFonts w:ascii="宋体" w:hAnsi="宋体" w:hint="eastAsia"/>
          <w:sz w:val="24"/>
        </w:rPr>
        <w:t>1.1.2.2 发包人：指与设计人签订合同协议书的当事人，及其合法继承人。</w:t>
      </w:r>
    </w:p>
    <w:p w:rsidR="00BD6A4E" w:rsidRDefault="008A22A5">
      <w:pPr>
        <w:spacing w:line="360" w:lineRule="exact"/>
        <w:ind w:firstLine="480"/>
        <w:jc w:val="both"/>
        <w:rPr>
          <w:rFonts w:ascii="宋体" w:hAnsi="宋体"/>
          <w:sz w:val="24"/>
        </w:rPr>
      </w:pPr>
      <w:r>
        <w:rPr>
          <w:rFonts w:ascii="宋体" w:hAnsi="宋体" w:hint="eastAsia"/>
          <w:sz w:val="24"/>
        </w:rPr>
        <w:t>1.1.2.3 设计人：指与发包人签订合同协议书的当事人，及其合法继承人。</w:t>
      </w:r>
    </w:p>
    <w:p w:rsidR="00BD6A4E" w:rsidRDefault="008A22A5">
      <w:pPr>
        <w:spacing w:line="360" w:lineRule="exact"/>
        <w:ind w:firstLine="480"/>
        <w:jc w:val="both"/>
        <w:rPr>
          <w:rFonts w:ascii="宋体" w:hAnsi="宋体"/>
          <w:sz w:val="24"/>
        </w:rPr>
      </w:pPr>
      <w:r>
        <w:rPr>
          <w:rFonts w:ascii="宋体" w:hAnsi="宋体" w:hint="eastAsia"/>
          <w:sz w:val="24"/>
        </w:rPr>
        <w:t>1.1.2.4 发包人代表：指由发包人任命，并在授权范围和期限内代表发包人行使权利和履行 义务的全权负责人。</w:t>
      </w:r>
    </w:p>
    <w:p w:rsidR="00BD6A4E" w:rsidRDefault="008A22A5">
      <w:pPr>
        <w:spacing w:line="360" w:lineRule="exact"/>
        <w:ind w:firstLine="480"/>
        <w:jc w:val="both"/>
        <w:rPr>
          <w:rFonts w:ascii="宋体" w:hAnsi="宋体"/>
          <w:sz w:val="24"/>
        </w:rPr>
      </w:pPr>
      <w:r>
        <w:rPr>
          <w:rFonts w:ascii="宋体" w:hAnsi="宋体" w:hint="eastAsia"/>
          <w:sz w:val="24"/>
        </w:rPr>
        <w:t>1.1.2.5 项目负责人：指由设计人任命，代表设计人行使权利和履行义务的全权负责人。</w:t>
      </w:r>
    </w:p>
    <w:p w:rsidR="00BD6A4E" w:rsidRDefault="008A22A5">
      <w:pPr>
        <w:spacing w:line="360" w:lineRule="exact"/>
        <w:ind w:firstLine="480"/>
        <w:jc w:val="both"/>
        <w:rPr>
          <w:rFonts w:ascii="宋体" w:hAnsi="宋体"/>
          <w:sz w:val="24"/>
        </w:rPr>
      </w:pPr>
      <w:r>
        <w:rPr>
          <w:rFonts w:ascii="宋体" w:hAnsi="宋体" w:hint="eastAsia"/>
          <w:sz w:val="24"/>
        </w:rPr>
        <w:t>1.1.2.6 分包人：指从设计人处分包合同中某一部分工作，并与其签订分包合同的分包人。</w:t>
      </w:r>
    </w:p>
    <w:p w:rsidR="00BD6A4E" w:rsidRDefault="008A22A5">
      <w:pPr>
        <w:spacing w:line="360" w:lineRule="exact"/>
        <w:ind w:firstLine="480"/>
        <w:jc w:val="both"/>
        <w:rPr>
          <w:rFonts w:ascii="宋体" w:hAnsi="宋体"/>
          <w:sz w:val="24"/>
        </w:rPr>
      </w:pPr>
      <w:r>
        <w:rPr>
          <w:rFonts w:ascii="宋体" w:hAnsi="宋体" w:hint="eastAsia"/>
          <w:sz w:val="24"/>
        </w:rPr>
        <w:t>1.1.3 工程和设计</w:t>
      </w:r>
    </w:p>
    <w:p w:rsidR="00BD6A4E" w:rsidRDefault="008A22A5">
      <w:pPr>
        <w:spacing w:line="360" w:lineRule="exact"/>
        <w:ind w:firstLine="480"/>
        <w:jc w:val="both"/>
        <w:rPr>
          <w:rFonts w:ascii="宋体" w:hAnsi="宋体"/>
          <w:sz w:val="24"/>
        </w:rPr>
      </w:pPr>
      <w:r>
        <w:rPr>
          <w:rFonts w:ascii="宋体" w:hAnsi="宋体" w:hint="eastAsia"/>
          <w:sz w:val="24"/>
        </w:rPr>
        <w:t>1.1.3.1 工程：指专用合同条款中指明进行设计招标的工程。</w:t>
      </w:r>
    </w:p>
    <w:p w:rsidR="00BD6A4E" w:rsidRDefault="008A22A5">
      <w:pPr>
        <w:spacing w:line="360" w:lineRule="exact"/>
        <w:ind w:firstLine="480"/>
        <w:jc w:val="both"/>
        <w:rPr>
          <w:rFonts w:ascii="宋体" w:hAnsi="宋体"/>
          <w:sz w:val="24"/>
        </w:rPr>
      </w:pPr>
      <w:r>
        <w:rPr>
          <w:rFonts w:ascii="宋体" w:hAnsi="宋体" w:hint="eastAsia"/>
          <w:sz w:val="24"/>
        </w:rPr>
        <w:t>1.1.3.2 设计服务：指设计人按照合同约定履行的服务，包括编制设计文件和设计概算、预 算、提供技术交底、施工配合、参加竣工验收或发包人委托的其他服务。</w:t>
      </w:r>
    </w:p>
    <w:p w:rsidR="00BD6A4E" w:rsidRDefault="00BD6A4E">
      <w:pPr>
        <w:spacing w:line="360" w:lineRule="exact"/>
        <w:ind w:firstLine="480"/>
        <w:jc w:val="both"/>
        <w:rPr>
          <w:rFonts w:ascii="宋体" w:hAnsi="宋体"/>
          <w:sz w:val="24"/>
        </w:rPr>
        <w:sectPr w:rsidR="00BD6A4E">
          <w:pgSz w:w="12240" w:h="15840"/>
          <w:pgMar w:top="1191" w:right="1077" w:bottom="1191" w:left="1077" w:header="567" w:footer="567" w:gutter="0"/>
          <w:cols w:space="720"/>
        </w:sectPr>
      </w:pPr>
    </w:p>
    <w:p w:rsidR="00BD6A4E" w:rsidRDefault="008A22A5">
      <w:pPr>
        <w:spacing w:line="360" w:lineRule="exact"/>
        <w:ind w:firstLine="480"/>
        <w:jc w:val="both"/>
        <w:rPr>
          <w:rFonts w:ascii="宋体" w:hAnsi="宋体"/>
          <w:sz w:val="24"/>
        </w:rPr>
      </w:pPr>
      <w:r>
        <w:rPr>
          <w:rFonts w:ascii="宋体" w:hAnsi="宋体" w:hint="eastAsia"/>
          <w:sz w:val="24"/>
        </w:rPr>
        <w:lastRenderedPageBreak/>
        <w:t>1.1.3.3  设计资料：是发包人按合同约定向设计人提供的，用于完成设计服务范围与内容所</w:t>
      </w:r>
    </w:p>
    <w:p w:rsidR="00BD6A4E" w:rsidRDefault="008A22A5">
      <w:pPr>
        <w:spacing w:line="360" w:lineRule="exact"/>
        <w:ind w:firstLine="480"/>
        <w:jc w:val="both"/>
        <w:rPr>
          <w:rFonts w:ascii="宋体" w:hAnsi="宋体"/>
          <w:sz w:val="24"/>
        </w:rPr>
      </w:pPr>
      <w:r>
        <w:rPr>
          <w:rFonts w:ascii="宋体" w:hAnsi="宋体" w:hint="eastAsia"/>
          <w:sz w:val="24"/>
        </w:rPr>
        <w:t>需要的资料。</w:t>
      </w:r>
    </w:p>
    <w:p w:rsidR="00BD6A4E" w:rsidRDefault="008A22A5">
      <w:pPr>
        <w:spacing w:line="360" w:lineRule="exact"/>
        <w:ind w:firstLine="480"/>
        <w:jc w:val="both"/>
        <w:rPr>
          <w:rFonts w:ascii="宋体" w:hAnsi="宋体"/>
          <w:sz w:val="24"/>
        </w:rPr>
      </w:pPr>
      <w:r>
        <w:rPr>
          <w:rFonts w:ascii="宋体" w:hAnsi="宋体" w:hint="eastAsia"/>
          <w:sz w:val="24"/>
        </w:rPr>
        <w:t>1.1.3.4 设计文件：指设计人按合同约定向发包人提交的设计说明、图纸、图板、模型、计 算书、软件和其他文件等，包括阶段性文件和最终文件，且应当采用合同中双方约定的格式和 载体。</w:t>
      </w:r>
    </w:p>
    <w:p w:rsidR="00BD6A4E" w:rsidRDefault="008A22A5">
      <w:pPr>
        <w:spacing w:line="360" w:lineRule="exact"/>
        <w:ind w:firstLine="480"/>
        <w:jc w:val="both"/>
        <w:rPr>
          <w:rFonts w:ascii="宋体" w:hAnsi="宋体"/>
          <w:sz w:val="24"/>
        </w:rPr>
      </w:pPr>
      <w:r>
        <w:rPr>
          <w:rFonts w:ascii="宋体" w:hAnsi="宋体" w:hint="eastAsia"/>
          <w:sz w:val="24"/>
        </w:rPr>
        <w:t>1.1.4 日期</w:t>
      </w:r>
    </w:p>
    <w:p w:rsidR="00BD6A4E" w:rsidRDefault="008A22A5">
      <w:pPr>
        <w:spacing w:line="360" w:lineRule="exact"/>
        <w:ind w:firstLine="480"/>
        <w:jc w:val="both"/>
        <w:rPr>
          <w:rFonts w:ascii="宋体" w:hAnsi="宋体"/>
          <w:sz w:val="24"/>
        </w:rPr>
      </w:pPr>
      <w:r>
        <w:rPr>
          <w:rFonts w:ascii="宋体" w:hAnsi="宋体" w:hint="eastAsia"/>
          <w:sz w:val="24"/>
        </w:rPr>
        <w:t>1.1.4.1 开始设计通知：指发包人按第 6.1 款通知设计人开始设计的函件。</w:t>
      </w:r>
    </w:p>
    <w:p w:rsidR="00BD6A4E" w:rsidRDefault="008A22A5">
      <w:pPr>
        <w:spacing w:line="360" w:lineRule="exact"/>
        <w:ind w:firstLine="480"/>
        <w:jc w:val="both"/>
        <w:rPr>
          <w:rFonts w:ascii="宋体" w:hAnsi="宋体"/>
          <w:sz w:val="24"/>
        </w:rPr>
      </w:pPr>
      <w:r>
        <w:rPr>
          <w:rFonts w:ascii="宋体" w:hAnsi="宋体" w:hint="eastAsia"/>
          <w:sz w:val="24"/>
        </w:rPr>
        <w:t>1.1.4.2 开始设计日期：指发包人按第 6.1 款发出的开始设计通知中写明的开始设计日期。</w:t>
      </w:r>
    </w:p>
    <w:p w:rsidR="00BD6A4E" w:rsidRDefault="008A22A5">
      <w:pPr>
        <w:spacing w:line="360" w:lineRule="exact"/>
        <w:ind w:firstLine="480"/>
        <w:jc w:val="both"/>
        <w:rPr>
          <w:rFonts w:ascii="宋体" w:hAnsi="宋体"/>
          <w:sz w:val="24"/>
        </w:rPr>
      </w:pPr>
      <w:r>
        <w:rPr>
          <w:rFonts w:ascii="宋体" w:hAnsi="宋体" w:hint="eastAsia"/>
          <w:sz w:val="24"/>
        </w:rPr>
        <w:t>1.1.4.3 设计服务期限：指设计人在投标函中承诺的完成合同设计服务所需的期限，包括按 第 6.2 款、第 6.4 款和第 6.6 款约定所作的调整。</w:t>
      </w:r>
    </w:p>
    <w:p w:rsidR="00BD6A4E" w:rsidRDefault="008A22A5">
      <w:pPr>
        <w:spacing w:line="360" w:lineRule="exact"/>
        <w:ind w:firstLine="480"/>
        <w:jc w:val="both"/>
        <w:rPr>
          <w:rFonts w:ascii="宋体" w:hAnsi="宋体"/>
          <w:sz w:val="24"/>
        </w:rPr>
      </w:pPr>
      <w:r>
        <w:rPr>
          <w:rFonts w:ascii="宋体" w:hAnsi="宋体" w:hint="eastAsia"/>
          <w:sz w:val="24"/>
        </w:rPr>
        <w:t>1.1.4.4 完成设计日期：指第 1.1.4.3 目约定设计服务期限届满时的日期。</w:t>
      </w:r>
    </w:p>
    <w:p w:rsidR="00BD6A4E" w:rsidRDefault="008A22A5">
      <w:pPr>
        <w:spacing w:line="360" w:lineRule="exact"/>
        <w:ind w:firstLine="480"/>
        <w:jc w:val="both"/>
        <w:rPr>
          <w:rFonts w:ascii="宋体" w:hAnsi="宋体"/>
          <w:sz w:val="24"/>
        </w:rPr>
      </w:pPr>
      <w:r>
        <w:rPr>
          <w:rFonts w:ascii="宋体" w:hAnsi="宋体" w:hint="eastAsia"/>
          <w:sz w:val="24"/>
        </w:rPr>
        <w:t>1.1.4.5 基准日：指投标截止时间前 28 天的日期。</w:t>
      </w:r>
    </w:p>
    <w:p w:rsidR="00BD6A4E" w:rsidRDefault="008A22A5">
      <w:pPr>
        <w:spacing w:line="360" w:lineRule="exact"/>
        <w:ind w:firstLine="480"/>
        <w:jc w:val="both"/>
        <w:rPr>
          <w:rFonts w:ascii="宋体" w:hAnsi="宋体"/>
          <w:sz w:val="24"/>
        </w:rPr>
      </w:pPr>
      <w:r>
        <w:rPr>
          <w:rFonts w:ascii="宋体" w:hAnsi="宋体" w:hint="eastAsia"/>
          <w:sz w:val="24"/>
        </w:rPr>
        <w:t>1.1.4.6 天：除特别指明外，指日历天。合同中按天计算时间的，开始当天不计入，从次日 开始计算。期限最后一天的截止时间为当天 24:00。</w:t>
      </w:r>
    </w:p>
    <w:p w:rsidR="00BD6A4E" w:rsidRDefault="008A22A5">
      <w:pPr>
        <w:spacing w:line="360" w:lineRule="exact"/>
        <w:ind w:firstLine="480"/>
        <w:jc w:val="both"/>
        <w:rPr>
          <w:rFonts w:ascii="宋体" w:hAnsi="宋体"/>
          <w:sz w:val="24"/>
        </w:rPr>
      </w:pPr>
      <w:r>
        <w:rPr>
          <w:rFonts w:ascii="宋体" w:hAnsi="宋体" w:hint="eastAsia"/>
          <w:sz w:val="24"/>
        </w:rPr>
        <w:t>1.1.5 合同价格和费用</w:t>
      </w:r>
    </w:p>
    <w:p w:rsidR="00BD6A4E" w:rsidRDefault="008A22A5">
      <w:pPr>
        <w:spacing w:line="360" w:lineRule="exact"/>
        <w:ind w:firstLine="480"/>
        <w:jc w:val="both"/>
        <w:rPr>
          <w:rFonts w:ascii="宋体" w:hAnsi="宋体"/>
          <w:sz w:val="24"/>
        </w:rPr>
      </w:pPr>
      <w:r>
        <w:rPr>
          <w:rFonts w:ascii="宋体" w:hAnsi="宋体" w:hint="eastAsia"/>
          <w:sz w:val="24"/>
        </w:rPr>
        <w:t>1.1.5.1 签约合同价：指签订合同时合同协议书中写明的设计费用总金额。</w:t>
      </w:r>
    </w:p>
    <w:p w:rsidR="00BD6A4E" w:rsidRDefault="008A22A5">
      <w:pPr>
        <w:spacing w:line="360" w:lineRule="exact"/>
        <w:ind w:firstLine="480"/>
        <w:jc w:val="both"/>
        <w:rPr>
          <w:rFonts w:ascii="宋体" w:hAnsi="宋体"/>
          <w:sz w:val="24"/>
        </w:rPr>
      </w:pPr>
      <w:r>
        <w:rPr>
          <w:rFonts w:ascii="宋体" w:hAnsi="宋体" w:hint="eastAsia"/>
          <w:sz w:val="24"/>
        </w:rPr>
        <w:t>1.1.5.2 合同价格：指设计人按合同约定完成了全部设计工作后，发包人应付给设计人的金 额，包括在履行合同过程中按合同约定进行的变更和调整。</w:t>
      </w:r>
    </w:p>
    <w:p w:rsidR="00BD6A4E" w:rsidRDefault="008A22A5">
      <w:pPr>
        <w:spacing w:line="360" w:lineRule="exact"/>
        <w:ind w:firstLine="480"/>
        <w:jc w:val="both"/>
        <w:rPr>
          <w:rFonts w:ascii="宋体" w:hAnsi="宋体"/>
          <w:sz w:val="24"/>
        </w:rPr>
      </w:pPr>
      <w:r>
        <w:rPr>
          <w:rFonts w:ascii="宋体" w:hAnsi="宋体" w:hint="eastAsia"/>
          <w:sz w:val="24"/>
        </w:rPr>
        <w:t>1.1.5.3 费用：指为履行合同所发生的或将要发生的所有合理开支，包括管理费和应分摊的 其他费用，但不包括利润。</w:t>
      </w:r>
    </w:p>
    <w:p w:rsidR="00BD6A4E" w:rsidRDefault="008A22A5">
      <w:pPr>
        <w:spacing w:line="360" w:lineRule="exact"/>
        <w:ind w:firstLine="480"/>
        <w:jc w:val="both"/>
        <w:rPr>
          <w:rFonts w:ascii="宋体" w:hAnsi="宋体"/>
          <w:sz w:val="24"/>
        </w:rPr>
      </w:pPr>
      <w:r>
        <w:rPr>
          <w:rFonts w:ascii="宋体" w:hAnsi="宋体" w:hint="eastAsia"/>
          <w:sz w:val="24"/>
        </w:rPr>
        <w:t>1.1.6 其他</w:t>
      </w:r>
    </w:p>
    <w:p w:rsidR="00BD6A4E" w:rsidRDefault="008A22A5">
      <w:pPr>
        <w:spacing w:line="360" w:lineRule="exact"/>
        <w:ind w:firstLine="480"/>
        <w:jc w:val="both"/>
        <w:rPr>
          <w:rFonts w:ascii="宋体" w:hAnsi="宋体"/>
          <w:sz w:val="24"/>
        </w:rPr>
      </w:pPr>
      <w:r>
        <w:rPr>
          <w:rFonts w:ascii="宋体" w:hAnsi="宋体" w:hint="eastAsia"/>
          <w:sz w:val="24"/>
        </w:rPr>
        <w:t>1.1.6.1 书面形式：指合同文件、信件和数据电文（包括电报、电传、传真、电子数据交换 和电子邮件）等可以有形地表现所载内容的形式。</w:t>
      </w:r>
    </w:p>
    <w:p w:rsidR="00BD6A4E" w:rsidRDefault="008A22A5">
      <w:pPr>
        <w:spacing w:line="360" w:lineRule="exact"/>
        <w:ind w:firstLine="480"/>
        <w:jc w:val="both"/>
        <w:rPr>
          <w:rFonts w:ascii="宋体" w:hAnsi="宋体"/>
          <w:sz w:val="24"/>
        </w:rPr>
      </w:pPr>
      <w:r>
        <w:rPr>
          <w:rFonts w:ascii="宋体" w:hAnsi="宋体" w:hint="eastAsia"/>
          <w:sz w:val="24"/>
        </w:rPr>
        <w:t>1.2 语言文字</w:t>
      </w:r>
    </w:p>
    <w:p w:rsidR="00BD6A4E" w:rsidRDefault="008A22A5">
      <w:pPr>
        <w:spacing w:line="360" w:lineRule="exact"/>
        <w:ind w:firstLine="480"/>
        <w:jc w:val="both"/>
        <w:rPr>
          <w:rFonts w:ascii="宋体" w:hAnsi="宋体"/>
          <w:sz w:val="24"/>
        </w:rPr>
      </w:pPr>
      <w:r>
        <w:rPr>
          <w:rFonts w:ascii="宋体" w:hAnsi="宋体" w:hint="eastAsia"/>
          <w:sz w:val="24"/>
        </w:rPr>
        <w:t>合同使用的语言文字为中文。专用术语使用外文的，应附有中文注释。</w:t>
      </w:r>
    </w:p>
    <w:p w:rsidR="00BD6A4E" w:rsidRDefault="008A22A5">
      <w:pPr>
        <w:spacing w:line="360" w:lineRule="exact"/>
        <w:ind w:firstLine="480"/>
        <w:jc w:val="both"/>
        <w:rPr>
          <w:rFonts w:ascii="宋体" w:hAnsi="宋体"/>
          <w:sz w:val="24"/>
        </w:rPr>
      </w:pPr>
      <w:r>
        <w:rPr>
          <w:rFonts w:ascii="宋体" w:hAnsi="宋体" w:hint="eastAsia"/>
          <w:sz w:val="24"/>
        </w:rPr>
        <w:t>1.3 适用法律</w:t>
      </w:r>
    </w:p>
    <w:p w:rsidR="00BD6A4E" w:rsidRDefault="008A22A5">
      <w:pPr>
        <w:spacing w:line="360" w:lineRule="exact"/>
        <w:ind w:firstLine="480"/>
        <w:jc w:val="both"/>
        <w:rPr>
          <w:rFonts w:ascii="宋体" w:hAnsi="宋体"/>
          <w:sz w:val="24"/>
        </w:rPr>
      </w:pPr>
      <w:r>
        <w:rPr>
          <w:rFonts w:ascii="宋体" w:hAnsi="宋体" w:hint="eastAsia"/>
          <w:sz w:val="24"/>
        </w:rPr>
        <w:t>适用于合同的法律包括中华人民共和国法律、行政法规、部门规章，以及工程所在地的地 方法规、自治条例、单行条例和地方政府规章。</w:t>
      </w:r>
    </w:p>
    <w:p w:rsidR="00BD6A4E" w:rsidRDefault="008A22A5">
      <w:pPr>
        <w:spacing w:line="360" w:lineRule="exact"/>
        <w:ind w:firstLine="480"/>
        <w:jc w:val="both"/>
        <w:rPr>
          <w:rFonts w:ascii="宋体" w:hAnsi="宋体"/>
          <w:sz w:val="24"/>
        </w:rPr>
        <w:sectPr w:rsidR="00BD6A4E">
          <w:pgSz w:w="12240" w:h="15840"/>
          <w:pgMar w:top="1380" w:right="1680" w:bottom="920" w:left="1700" w:header="0" w:footer="721" w:gutter="0"/>
          <w:cols w:space="720"/>
        </w:sectPr>
      </w:pPr>
      <w:r>
        <w:rPr>
          <w:rFonts w:ascii="宋体" w:hAnsi="宋体" w:hint="eastAsia"/>
          <w:sz w:val="24"/>
        </w:rPr>
        <w:t>本合同适用的其他规范性文件，可在专用合同条款中约定。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lastRenderedPageBreak/>
        <w:t>1.4 合同文件的优先顺序</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组成合同的各项文件应互相解释，互为说明。除专用合同条款另有约定外，解释合同文件 的优先顺序如下：</w:t>
      </w:r>
    </w:p>
    <w:p w:rsidR="00BD6A4E" w:rsidRDefault="008A22A5">
      <w:pPr>
        <w:spacing w:line="360" w:lineRule="exact"/>
        <w:ind w:firstLine="480"/>
        <w:jc w:val="both"/>
        <w:rPr>
          <w:rFonts w:ascii="宋体" w:hAnsi="宋体"/>
          <w:sz w:val="24"/>
        </w:rPr>
      </w:pPr>
      <w:r>
        <w:rPr>
          <w:rFonts w:ascii="宋体" w:hAnsi="宋体" w:hint="eastAsia"/>
          <w:sz w:val="24"/>
        </w:rPr>
        <w:t>（1）合同协议书；</w:t>
      </w:r>
    </w:p>
    <w:p w:rsidR="00BD6A4E" w:rsidRDefault="008A22A5">
      <w:pPr>
        <w:spacing w:line="360" w:lineRule="exact"/>
        <w:ind w:firstLine="480"/>
        <w:jc w:val="both"/>
        <w:rPr>
          <w:rFonts w:ascii="宋体" w:hAnsi="宋体"/>
          <w:sz w:val="24"/>
        </w:rPr>
      </w:pPr>
      <w:r>
        <w:rPr>
          <w:rFonts w:ascii="宋体" w:hAnsi="宋体" w:hint="eastAsia"/>
          <w:sz w:val="24"/>
        </w:rPr>
        <w:t>（2）中标通知书；</w:t>
      </w:r>
    </w:p>
    <w:p w:rsidR="00BD6A4E" w:rsidRDefault="008A22A5">
      <w:pPr>
        <w:spacing w:line="360" w:lineRule="exact"/>
        <w:ind w:firstLine="480"/>
        <w:jc w:val="both"/>
        <w:rPr>
          <w:rFonts w:ascii="宋体" w:hAnsi="宋体"/>
          <w:sz w:val="24"/>
        </w:rPr>
      </w:pPr>
      <w:r>
        <w:rPr>
          <w:rFonts w:ascii="宋体" w:hAnsi="宋体" w:hint="eastAsia"/>
          <w:sz w:val="24"/>
        </w:rPr>
        <w:t>（3）投标函及投标函附录；</w:t>
      </w:r>
    </w:p>
    <w:p w:rsidR="00BD6A4E" w:rsidRDefault="008A22A5">
      <w:pPr>
        <w:spacing w:line="360" w:lineRule="exact"/>
        <w:ind w:firstLine="480"/>
        <w:jc w:val="both"/>
        <w:rPr>
          <w:rFonts w:ascii="宋体" w:hAnsi="宋体"/>
          <w:sz w:val="24"/>
        </w:rPr>
      </w:pPr>
      <w:r>
        <w:rPr>
          <w:rFonts w:ascii="宋体" w:hAnsi="宋体" w:hint="eastAsia"/>
          <w:sz w:val="24"/>
        </w:rPr>
        <w:t>（4）专用合同条款；</w:t>
      </w:r>
    </w:p>
    <w:p w:rsidR="00BD6A4E" w:rsidRDefault="008A22A5">
      <w:pPr>
        <w:spacing w:line="360" w:lineRule="exact"/>
        <w:ind w:firstLine="480"/>
        <w:jc w:val="both"/>
        <w:rPr>
          <w:rFonts w:ascii="宋体" w:hAnsi="宋体"/>
          <w:sz w:val="24"/>
        </w:rPr>
      </w:pPr>
      <w:r>
        <w:rPr>
          <w:rFonts w:ascii="宋体" w:hAnsi="宋体" w:hint="eastAsia"/>
          <w:sz w:val="24"/>
        </w:rPr>
        <w:t>（5）通用合同条款；</w:t>
      </w:r>
    </w:p>
    <w:p w:rsidR="00BD6A4E" w:rsidRDefault="008A22A5">
      <w:pPr>
        <w:spacing w:line="360" w:lineRule="exact"/>
        <w:ind w:firstLine="480"/>
        <w:jc w:val="both"/>
        <w:rPr>
          <w:rFonts w:ascii="宋体" w:hAnsi="宋体"/>
          <w:sz w:val="24"/>
        </w:rPr>
      </w:pPr>
      <w:r>
        <w:rPr>
          <w:rFonts w:ascii="宋体" w:hAnsi="宋体" w:hint="eastAsia"/>
          <w:sz w:val="24"/>
        </w:rPr>
        <w:t>（6）发包人要求；</w:t>
      </w:r>
    </w:p>
    <w:p w:rsidR="00BD6A4E" w:rsidRDefault="008A22A5">
      <w:pPr>
        <w:spacing w:line="360" w:lineRule="exact"/>
        <w:ind w:firstLine="480"/>
        <w:jc w:val="both"/>
        <w:rPr>
          <w:rFonts w:ascii="宋体" w:hAnsi="宋体"/>
          <w:sz w:val="24"/>
        </w:rPr>
      </w:pPr>
      <w:r>
        <w:rPr>
          <w:rFonts w:ascii="宋体" w:hAnsi="宋体" w:hint="eastAsia"/>
          <w:sz w:val="24"/>
        </w:rPr>
        <w:t>（7）设计费用清单；</w:t>
      </w:r>
    </w:p>
    <w:p w:rsidR="00BD6A4E" w:rsidRDefault="008A22A5">
      <w:pPr>
        <w:spacing w:line="360" w:lineRule="exact"/>
        <w:ind w:firstLine="480"/>
        <w:jc w:val="both"/>
        <w:rPr>
          <w:rFonts w:ascii="宋体" w:hAnsi="宋体"/>
          <w:sz w:val="24"/>
        </w:rPr>
      </w:pPr>
      <w:r>
        <w:rPr>
          <w:rFonts w:ascii="宋体" w:hAnsi="宋体" w:hint="eastAsia"/>
          <w:sz w:val="24"/>
        </w:rPr>
        <w:t>（8）设计方案；</w:t>
      </w:r>
    </w:p>
    <w:p w:rsidR="00BD6A4E" w:rsidRDefault="008A22A5">
      <w:pPr>
        <w:spacing w:line="360" w:lineRule="exact"/>
        <w:ind w:firstLine="480"/>
        <w:jc w:val="both"/>
        <w:rPr>
          <w:rFonts w:ascii="宋体" w:hAnsi="宋体"/>
          <w:sz w:val="24"/>
        </w:rPr>
      </w:pPr>
      <w:r>
        <w:rPr>
          <w:rFonts w:ascii="宋体" w:hAnsi="宋体" w:hint="eastAsia"/>
          <w:sz w:val="24"/>
        </w:rPr>
        <w:t>（9）其他合同文件。</w:t>
      </w:r>
    </w:p>
    <w:p w:rsidR="00BD6A4E" w:rsidRDefault="008A22A5">
      <w:pPr>
        <w:spacing w:line="360" w:lineRule="exact"/>
        <w:ind w:firstLine="480"/>
        <w:jc w:val="both"/>
        <w:rPr>
          <w:rFonts w:ascii="宋体" w:hAnsi="宋体"/>
          <w:sz w:val="24"/>
        </w:rPr>
      </w:pPr>
      <w:r>
        <w:rPr>
          <w:rFonts w:ascii="宋体" w:hAnsi="宋体" w:hint="eastAsia"/>
          <w:sz w:val="24"/>
        </w:rPr>
        <w:t>1.5 合同协议书</w:t>
      </w:r>
    </w:p>
    <w:p w:rsidR="00BD6A4E" w:rsidRDefault="008A22A5">
      <w:pPr>
        <w:spacing w:line="360" w:lineRule="exact"/>
        <w:ind w:firstLine="480"/>
        <w:jc w:val="both"/>
        <w:rPr>
          <w:rFonts w:ascii="宋体" w:hAnsi="宋体"/>
          <w:sz w:val="24"/>
        </w:rPr>
      </w:pPr>
      <w:r>
        <w:rPr>
          <w:rFonts w:ascii="宋体" w:hAnsi="宋体" w:hint="eastAsia"/>
          <w:sz w:val="24"/>
        </w:rPr>
        <w:t>设计人按中标通知书规定的时间与发包人签订合同协议书。除法律另有规定或合同另有约 定外，发包人和设计人的法定代表人或其委托代理人在合同协议书上签字并盖单位章后，合同 生效。</w:t>
      </w:r>
    </w:p>
    <w:p w:rsidR="00BD6A4E" w:rsidRDefault="008A22A5">
      <w:pPr>
        <w:spacing w:line="360" w:lineRule="exact"/>
        <w:ind w:firstLine="480"/>
        <w:jc w:val="both"/>
        <w:rPr>
          <w:rFonts w:ascii="宋体" w:hAnsi="宋体"/>
          <w:sz w:val="24"/>
        </w:rPr>
      </w:pPr>
      <w:r>
        <w:rPr>
          <w:rFonts w:ascii="宋体" w:hAnsi="宋体" w:hint="eastAsia"/>
          <w:sz w:val="24"/>
        </w:rPr>
        <w:t>1.6 文件的提供和照管</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1.6.1 设计文件的提供 除专用合同条款另有约定外，设计人应在合理的期限内按照合同约定的数量向发包人提供</w:t>
      </w:r>
    </w:p>
    <w:p w:rsidR="00BD6A4E" w:rsidRDefault="008A22A5">
      <w:pPr>
        <w:spacing w:line="360" w:lineRule="exact"/>
        <w:ind w:firstLine="480"/>
        <w:jc w:val="both"/>
        <w:rPr>
          <w:rFonts w:ascii="宋体" w:hAnsi="宋体"/>
          <w:sz w:val="24"/>
        </w:rPr>
      </w:pPr>
      <w:r>
        <w:rPr>
          <w:rFonts w:ascii="宋体" w:hAnsi="宋体" w:hint="eastAsia"/>
          <w:sz w:val="24"/>
        </w:rPr>
        <w:t>设计文件。合同约定设计文件应经发包人批复的，发包人应当在合同约定的期限内批复或提出 修改意见。</w:t>
      </w:r>
    </w:p>
    <w:p w:rsidR="00BD6A4E" w:rsidRDefault="008A22A5">
      <w:pPr>
        <w:spacing w:line="360" w:lineRule="exact"/>
        <w:ind w:firstLine="480"/>
        <w:jc w:val="both"/>
        <w:rPr>
          <w:rFonts w:ascii="宋体" w:hAnsi="宋体"/>
          <w:sz w:val="24"/>
        </w:rPr>
      </w:pPr>
      <w:r>
        <w:rPr>
          <w:rFonts w:ascii="宋体" w:hAnsi="宋体" w:hint="eastAsia"/>
          <w:sz w:val="24"/>
        </w:rPr>
        <w:t>1.6.2 发包人提供的文件 按专用合同条款约定由发包人提供的文件，包括基础资料、勘察报告、设计任务书等，发</w:t>
      </w:r>
    </w:p>
    <w:p w:rsidR="00BD6A4E" w:rsidRDefault="008A22A5">
      <w:pPr>
        <w:spacing w:line="360" w:lineRule="exact"/>
        <w:ind w:firstLine="480"/>
        <w:jc w:val="both"/>
        <w:rPr>
          <w:rFonts w:ascii="宋体" w:hAnsi="宋体"/>
          <w:sz w:val="24"/>
        </w:rPr>
      </w:pPr>
      <w:r>
        <w:rPr>
          <w:rFonts w:ascii="宋体" w:hAnsi="宋体" w:hint="eastAsia"/>
          <w:sz w:val="24"/>
        </w:rPr>
        <w:t>包人应按约定的数量和期限交给设计人。由于发包人未按时提供文件造成设计服务期限延误的， 按第 6.2 款约定执行。</w:t>
      </w:r>
    </w:p>
    <w:p w:rsidR="00BD6A4E" w:rsidRDefault="008A22A5">
      <w:pPr>
        <w:spacing w:line="360" w:lineRule="exact"/>
        <w:ind w:firstLine="480"/>
        <w:jc w:val="both"/>
        <w:rPr>
          <w:rFonts w:ascii="宋体" w:hAnsi="宋体"/>
          <w:sz w:val="24"/>
        </w:rPr>
      </w:pPr>
      <w:r>
        <w:rPr>
          <w:rFonts w:ascii="宋体" w:hAnsi="宋体" w:hint="eastAsia"/>
          <w:sz w:val="24"/>
        </w:rPr>
        <w:t>1.6.3 文件错误的通知 任何一方当事人发现文件中存在的明显错误或疏忽，均应及时通知对方当事人，并应立即采取适当的措施防止损失扩大。</w:t>
      </w:r>
    </w:p>
    <w:p w:rsidR="00BD6A4E" w:rsidRDefault="008A22A5">
      <w:pPr>
        <w:spacing w:line="360" w:lineRule="exact"/>
        <w:ind w:firstLine="480"/>
        <w:jc w:val="both"/>
        <w:rPr>
          <w:rFonts w:ascii="宋体" w:hAnsi="宋体"/>
          <w:sz w:val="24"/>
        </w:rPr>
      </w:pPr>
      <w:r>
        <w:rPr>
          <w:rFonts w:ascii="宋体" w:hAnsi="宋体" w:hint="eastAsia"/>
          <w:sz w:val="24"/>
        </w:rPr>
        <w:t>1.7 联络</w:t>
      </w:r>
    </w:p>
    <w:p w:rsidR="00BD6A4E" w:rsidRDefault="008A22A5">
      <w:pPr>
        <w:spacing w:line="360" w:lineRule="exact"/>
        <w:ind w:firstLine="480"/>
        <w:jc w:val="both"/>
        <w:rPr>
          <w:rFonts w:ascii="宋体" w:hAnsi="宋体"/>
          <w:sz w:val="24"/>
        </w:rPr>
      </w:pPr>
      <w:r>
        <w:rPr>
          <w:rFonts w:ascii="宋体" w:hAnsi="宋体" w:hint="eastAsia"/>
          <w:sz w:val="24"/>
        </w:rPr>
        <w:t>1.7.1 与合同有关的通知、批准、证明、证书、指示、要求、请求、同意、意见、确定和决 定等，均应采用书面形式。</w:t>
      </w:r>
    </w:p>
    <w:p w:rsidR="00BD6A4E" w:rsidRDefault="008A22A5">
      <w:pPr>
        <w:spacing w:line="360" w:lineRule="exact"/>
        <w:ind w:firstLine="480"/>
        <w:jc w:val="both"/>
        <w:rPr>
          <w:rFonts w:ascii="宋体" w:hAnsi="宋体"/>
          <w:sz w:val="24"/>
        </w:rPr>
      </w:pPr>
      <w:r>
        <w:rPr>
          <w:rFonts w:ascii="宋体" w:hAnsi="宋体" w:hint="eastAsia"/>
          <w:sz w:val="24"/>
        </w:rPr>
        <w:t>1.7.2 上述通知、批准、证明、证书、指示、要求、请求、同意、意见、确定和决定等来往 函件，均应在合同约定的期限内送达指定的地点和指定的接收人，并办理签收手续。</w:t>
      </w:r>
    </w:p>
    <w:p w:rsidR="00BD6A4E" w:rsidRDefault="008A22A5">
      <w:pPr>
        <w:spacing w:line="360" w:lineRule="exact"/>
        <w:ind w:firstLine="480"/>
        <w:jc w:val="both"/>
        <w:rPr>
          <w:rFonts w:ascii="宋体" w:hAnsi="宋体"/>
          <w:sz w:val="24"/>
        </w:rPr>
      </w:pPr>
      <w:r>
        <w:rPr>
          <w:rFonts w:ascii="宋体" w:hAnsi="宋体" w:hint="eastAsia"/>
          <w:sz w:val="24"/>
        </w:rPr>
        <w:t>1.8 转让</w:t>
      </w:r>
    </w:p>
    <w:p w:rsidR="00BD6A4E" w:rsidRDefault="008A22A5">
      <w:pPr>
        <w:spacing w:line="360" w:lineRule="exact"/>
        <w:ind w:firstLine="480"/>
        <w:jc w:val="both"/>
        <w:rPr>
          <w:rFonts w:ascii="宋体" w:hAnsi="宋体"/>
          <w:sz w:val="24"/>
        </w:rPr>
      </w:pPr>
      <w:r>
        <w:rPr>
          <w:rFonts w:ascii="宋体" w:hAnsi="宋体" w:hint="eastAsia"/>
          <w:sz w:val="24"/>
        </w:rPr>
        <w:t>除专用合同条款另有约定外，未经对方当事人同意，一方当事人不得将合同权利</w:t>
      </w:r>
      <w:r>
        <w:rPr>
          <w:rFonts w:ascii="宋体" w:hAnsi="宋体" w:hint="eastAsia"/>
          <w:sz w:val="24"/>
        </w:rPr>
        <w:lastRenderedPageBreak/>
        <w:t>全部或部 分转让给第三人，也不得全部或部分转移合同义务。</w:t>
      </w:r>
    </w:p>
    <w:p w:rsidR="00BD6A4E" w:rsidRDefault="008A22A5">
      <w:pPr>
        <w:spacing w:line="360" w:lineRule="exact"/>
        <w:ind w:firstLine="480"/>
        <w:jc w:val="both"/>
        <w:rPr>
          <w:rFonts w:ascii="宋体" w:hAnsi="宋体"/>
          <w:sz w:val="24"/>
        </w:rPr>
      </w:pPr>
      <w:r>
        <w:rPr>
          <w:rFonts w:ascii="宋体" w:hAnsi="宋体" w:hint="eastAsia"/>
          <w:sz w:val="24"/>
        </w:rPr>
        <w:t>1.9 严禁贿赂</w:t>
      </w:r>
    </w:p>
    <w:p w:rsidR="00BD6A4E" w:rsidRDefault="008A22A5">
      <w:pPr>
        <w:spacing w:line="360" w:lineRule="exact"/>
        <w:ind w:firstLine="480"/>
        <w:jc w:val="both"/>
        <w:rPr>
          <w:rFonts w:ascii="宋体" w:hAnsi="宋体"/>
          <w:sz w:val="24"/>
        </w:rPr>
      </w:pPr>
      <w:r>
        <w:rPr>
          <w:rFonts w:ascii="宋体" w:hAnsi="宋体" w:hint="eastAsia"/>
          <w:sz w:val="24"/>
        </w:rPr>
        <w:t>合同双方当事人不得以贿赂或变相贿赂的方式，谋取不当利益或损害对方权益。因贿赂造 成对方当事人损失的，行为人应当赔偿损失，并承担相应的法律责任。</w:t>
      </w:r>
    </w:p>
    <w:p w:rsidR="00BD6A4E" w:rsidRDefault="008A22A5">
      <w:pPr>
        <w:spacing w:line="360" w:lineRule="exact"/>
        <w:ind w:firstLine="480"/>
        <w:jc w:val="both"/>
        <w:rPr>
          <w:rFonts w:ascii="宋体" w:hAnsi="宋体"/>
          <w:sz w:val="24"/>
        </w:rPr>
      </w:pPr>
      <w:r>
        <w:rPr>
          <w:rFonts w:ascii="宋体" w:hAnsi="宋体" w:hint="eastAsia"/>
          <w:sz w:val="24"/>
        </w:rPr>
        <w:t>1.10 知识产权</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1.10.1 除专用合同条款另有约定外，设计人完成的设计工作成果，除署名权以外的著作权 和其他知识产权均归发包人享有。</w:t>
      </w:r>
    </w:p>
    <w:p w:rsidR="00BD6A4E" w:rsidRDefault="008A22A5">
      <w:pPr>
        <w:spacing w:line="360" w:lineRule="exact"/>
        <w:ind w:firstLine="480"/>
        <w:jc w:val="both"/>
        <w:rPr>
          <w:rFonts w:ascii="宋体" w:hAnsi="宋体"/>
          <w:sz w:val="24"/>
        </w:rPr>
      </w:pPr>
      <w:r>
        <w:rPr>
          <w:rFonts w:ascii="宋体" w:hAnsi="宋体" w:hint="eastAsia"/>
          <w:sz w:val="24"/>
        </w:rPr>
        <w:t>1.10.2 设计人在从事设计活动时，不得侵犯他人的知识产权。因侵犯专利权或其他知识产 权所引起的责任，由设计人自行承担。因发包人提供的设计资料导致侵权的，由发包人承担责 任。</w:t>
      </w:r>
    </w:p>
    <w:p w:rsidR="00BD6A4E" w:rsidRDefault="008A22A5">
      <w:pPr>
        <w:spacing w:line="360" w:lineRule="exact"/>
        <w:ind w:firstLine="480"/>
        <w:jc w:val="both"/>
        <w:rPr>
          <w:rFonts w:ascii="宋体" w:hAnsi="宋体"/>
          <w:sz w:val="24"/>
        </w:rPr>
      </w:pPr>
      <w:r>
        <w:rPr>
          <w:rFonts w:ascii="宋体" w:hAnsi="宋体" w:hint="eastAsia"/>
          <w:sz w:val="24"/>
        </w:rPr>
        <w:t>1.10.3 设计人在投标文件中采用专利技术、专有技术的，相应的使用费视为已包含在投标 报价之中。</w:t>
      </w:r>
    </w:p>
    <w:p w:rsidR="00BD6A4E" w:rsidRDefault="008A22A5">
      <w:pPr>
        <w:spacing w:line="360" w:lineRule="exact"/>
        <w:ind w:firstLine="480"/>
        <w:jc w:val="both"/>
        <w:rPr>
          <w:rFonts w:ascii="宋体" w:hAnsi="宋体"/>
          <w:sz w:val="24"/>
        </w:rPr>
      </w:pPr>
      <w:r>
        <w:rPr>
          <w:rFonts w:ascii="宋体" w:hAnsi="宋体" w:hint="eastAsia"/>
          <w:sz w:val="24"/>
        </w:rPr>
        <w:t>1.11 文件及信息的保密</w:t>
      </w:r>
    </w:p>
    <w:p w:rsidR="00BD6A4E" w:rsidRDefault="008A22A5">
      <w:pPr>
        <w:spacing w:line="360" w:lineRule="exact"/>
        <w:ind w:firstLine="480"/>
        <w:jc w:val="both"/>
        <w:rPr>
          <w:rFonts w:ascii="宋体" w:hAnsi="宋体"/>
          <w:sz w:val="24"/>
        </w:rPr>
      </w:pPr>
      <w:r>
        <w:rPr>
          <w:rFonts w:ascii="宋体" w:hAnsi="宋体" w:hint="eastAsia"/>
          <w:sz w:val="24"/>
        </w:rPr>
        <w:t>未经对方同意，任何一方当事人不得将有关文件、技术秘密、需要保密的资料和信息泄露 给他人或公开发表与引用。</w:t>
      </w:r>
    </w:p>
    <w:p w:rsidR="00BD6A4E" w:rsidRDefault="008A22A5">
      <w:pPr>
        <w:spacing w:line="360" w:lineRule="exact"/>
        <w:ind w:firstLine="480"/>
        <w:jc w:val="both"/>
        <w:rPr>
          <w:rFonts w:ascii="宋体" w:hAnsi="宋体"/>
          <w:sz w:val="24"/>
        </w:rPr>
      </w:pPr>
      <w:r>
        <w:rPr>
          <w:rFonts w:ascii="宋体" w:hAnsi="宋体" w:hint="eastAsia"/>
          <w:sz w:val="24"/>
        </w:rPr>
        <w:t>1.12 发包人要求</w:t>
      </w:r>
    </w:p>
    <w:p w:rsidR="00BD6A4E" w:rsidRDefault="008A22A5">
      <w:pPr>
        <w:spacing w:line="360" w:lineRule="exact"/>
        <w:ind w:firstLine="480"/>
        <w:jc w:val="both"/>
        <w:rPr>
          <w:rFonts w:ascii="宋体" w:hAnsi="宋体"/>
          <w:sz w:val="24"/>
        </w:rPr>
      </w:pPr>
      <w:r>
        <w:rPr>
          <w:rFonts w:ascii="宋体" w:hAnsi="宋体" w:hint="eastAsia"/>
          <w:sz w:val="24"/>
        </w:rPr>
        <w:t>1.12.1 设计人应认真阅读、复核发包人要求，发现错误的，应及时书面通知发包人。无论 是否存在错误，发包人均有权修改发包人要求，并在修改后 3 日内通知设计人。除专用合同条款另有约定外，由此导致设计人费用增加和(或)周期延误的，发包人应当相应地增加费用和(或)延长周期。</w:t>
      </w:r>
    </w:p>
    <w:p w:rsidR="00BD6A4E" w:rsidRDefault="008A22A5">
      <w:pPr>
        <w:spacing w:line="360" w:lineRule="exact"/>
        <w:ind w:firstLine="480"/>
        <w:jc w:val="both"/>
        <w:rPr>
          <w:rFonts w:ascii="宋体" w:hAnsi="宋体"/>
          <w:sz w:val="24"/>
        </w:rPr>
      </w:pPr>
      <w:r>
        <w:rPr>
          <w:rFonts w:ascii="宋体" w:hAnsi="宋体" w:hint="eastAsia"/>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rsidR="00BD6A4E" w:rsidRDefault="008A22A5">
      <w:pPr>
        <w:spacing w:line="360" w:lineRule="exact"/>
        <w:ind w:firstLine="480"/>
        <w:jc w:val="both"/>
        <w:rPr>
          <w:rFonts w:ascii="宋体" w:hAnsi="宋体"/>
          <w:sz w:val="24"/>
        </w:rPr>
      </w:pPr>
      <w:r>
        <w:rPr>
          <w:rFonts w:ascii="宋体" w:hAnsi="宋体" w:hint="eastAsia"/>
          <w:sz w:val="24"/>
        </w:rPr>
        <w:t>1.12.3 发包人要求采用国外规范和标准进行设计时，应由发包人负责提供该规范和标准的 外国文本和中文译本，提供的时间、份数和其他要求在专用合同条款中约定。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2. 发包人义务</w:t>
      </w:r>
    </w:p>
    <w:p w:rsidR="00BD6A4E" w:rsidRDefault="008A22A5">
      <w:pPr>
        <w:spacing w:line="360" w:lineRule="exact"/>
        <w:ind w:firstLine="480"/>
        <w:jc w:val="both"/>
        <w:rPr>
          <w:rFonts w:ascii="宋体" w:hAnsi="宋体"/>
          <w:sz w:val="24"/>
        </w:rPr>
      </w:pPr>
      <w:r>
        <w:rPr>
          <w:rFonts w:ascii="宋体" w:hAnsi="宋体" w:hint="eastAsia"/>
          <w:sz w:val="24"/>
        </w:rPr>
        <w:t>2.1 遵守法律</w:t>
      </w:r>
    </w:p>
    <w:p w:rsidR="00BD6A4E" w:rsidRDefault="008A22A5">
      <w:pPr>
        <w:spacing w:line="360" w:lineRule="exact"/>
        <w:ind w:firstLine="480"/>
        <w:jc w:val="both"/>
        <w:rPr>
          <w:rFonts w:ascii="宋体" w:hAnsi="宋体"/>
          <w:sz w:val="24"/>
        </w:rPr>
      </w:pPr>
      <w:r>
        <w:rPr>
          <w:rFonts w:ascii="宋体" w:hAnsi="宋体" w:hint="eastAsia"/>
          <w:sz w:val="24"/>
        </w:rPr>
        <w:t>发包人在履行合同过程中应遵守法律，并保证设计人免于承担因发包人违反法律而引起的 任何责任。</w:t>
      </w:r>
    </w:p>
    <w:p w:rsidR="00BD6A4E" w:rsidRDefault="008A22A5">
      <w:pPr>
        <w:spacing w:line="360" w:lineRule="exact"/>
        <w:ind w:firstLine="480"/>
        <w:jc w:val="both"/>
        <w:rPr>
          <w:rFonts w:ascii="宋体" w:hAnsi="宋体"/>
          <w:sz w:val="24"/>
        </w:rPr>
      </w:pPr>
      <w:r>
        <w:rPr>
          <w:rFonts w:ascii="宋体" w:hAnsi="宋体" w:hint="eastAsia"/>
          <w:sz w:val="24"/>
        </w:rPr>
        <w:t>2.2 发出开始设计通知</w:t>
      </w:r>
    </w:p>
    <w:p w:rsidR="00BD6A4E" w:rsidRDefault="008A22A5">
      <w:pPr>
        <w:spacing w:line="360" w:lineRule="exact"/>
        <w:ind w:firstLine="480"/>
        <w:jc w:val="both"/>
        <w:rPr>
          <w:rFonts w:ascii="宋体" w:hAnsi="宋体"/>
          <w:sz w:val="24"/>
        </w:rPr>
      </w:pPr>
      <w:r>
        <w:rPr>
          <w:rFonts w:ascii="宋体" w:hAnsi="宋体" w:hint="eastAsia"/>
          <w:sz w:val="24"/>
        </w:rPr>
        <w:t>发包人应按第 6.1 款的约定向设计人发出开始设计通知。</w:t>
      </w:r>
    </w:p>
    <w:p w:rsidR="00BD6A4E" w:rsidRDefault="008A22A5">
      <w:pPr>
        <w:spacing w:line="360" w:lineRule="exact"/>
        <w:ind w:firstLine="480"/>
        <w:jc w:val="both"/>
        <w:rPr>
          <w:rFonts w:ascii="宋体" w:hAnsi="宋体"/>
          <w:sz w:val="24"/>
        </w:rPr>
      </w:pPr>
      <w:r>
        <w:rPr>
          <w:rFonts w:ascii="宋体" w:hAnsi="宋体" w:hint="eastAsia"/>
          <w:sz w:val="24"/>
        </w:rPr>
        <w:t>2.3 办理证件和批件</w:t>
      </w:r>
    </w:p>
    <w:p w:rsidR="00BD6A4E" w:rsidRDefault="008A22A5">
      <w:pPr>
        <w:spacing w:line="360" w:lineRule="exact"/>
        <w:ind w:firstLine="480"/>
        <w:jc w:val="both"/>
        <w:rPr>
          <w:rFonts w:ascii="宋体" w:hAnsi="宋体"/>
          <w:sz w:val="24"/>
        </w:rPr>
      </w:pPr>
      <w:r>
        <w:rPr>
          <w:rFonts w:ascii="宋体" w:hAnsi="宋体" w:hint="eastAsia"/>
          <w:sz w:val="24"/>
        </w:rPr>
        <w:t>法律规定和（或）合同约定由发包人负责办理的工程建设项目必须履行的各类审批、核准 或备案手续，发包人应当按时办理，设计人应给予必要的协助。</w:t>
      </w:r>
    </w:p>
    <w:p w:rsidR="00BD6A4E" w:rsidRDefault="008A22A5">
      <w:pPr>
        <w:spacing w:line="360" w:lineRule="exact"/>
        <w:ind w:firstLine="480"/>
        <w:jc w:val="both"/>
        <w:rPr>
          <w:rFonts w:ascii="宋体" w:hAnsi="宋体"/>
          <w:sz w:val="24"/>
        </w:rPr>
      </w:pPr>
      <w:r>
        <w:rPr>
          <w:rFonts w:ascii="宋体" w:hAnsi="宋体" w:hint="eastAsia"/>
          <w:sz w:val="24"/>
        </w:rPr>
        <w:t>法律规定和（或）合同约定由设计人负责办理的设计所需的证件和批件，发包人</w:t>
      </w:r>
      <w:r>
        <w:rPr>
          <w:rFonts w:ascii="宋体" w:hAnsi="宋体" w:hint="eastAsia"/>
          <w:sz w:val="24"/>
        </w:rPr>
        <w:lastRenderedPageBreak/>
        <w:t>应给予必 要的协助。</w:t>
      </w:r>
    </w:p>
    <w:p w:rsidR="00BD6A4E" w:rsidRDefault="008A22A5">
      <w:pPr>
        <w:spacing w:line="360" w:lineRule="exact"/>
        <w:ind w:firstLine="480"/>
        <w:jc w:val="both"/>
        <w:rPr>
          <w:rFonts w:ascii="宋体" w:hAnsi="宋体"/>
          <w:sz w:val="24"/>
        </w:rPr>
      </w:pPr>
      <w:r>
        <w:rPr>
          <w:rFonts w:ascii="宋体" w:hAnsi="宋体" w:hint="eastAsia"/>
          <w:sz w:val="24"/>
        </w:rPr>
        <w:t>2.4 支付合同价款</w:t>
      </w:r>
    </w:p>
    <w:p w:rsidR="00BD6A4E" w:rsidRDefault="008A22A5">
      <w:pPr>
        <w:spacing w:line="360" w:lineRule="exact"/>
        <w:ind w:firstLine="480"/>
        <w:jc w:val="both"/>
        <w:rPr>
          <w:rFonts w:ascii="宋体" w:hAnsi="宋体"/>
          <w:sz w:val="24"/>
        </w:rPr>
      </w:pPr>
      <w:r>
        <w:rPr>
          <w:rFonts w:ascii="宋体" w:hAnsi="宋体" w:hint="eastAsia"/>
          <w:sz w:val="24"/>
        </w:rPr>
        <w:t>发包人应按合同约定向设计人及时支付合同价款。</w:t>
      </w:r>
    </w:p>
    <w:p w:rsidR="00BD6A4E" w:rsidRDefault="008A22A5">
      <w:pPr>
        <w:spacing w:line="360" w:lineRule="exact"/>
        <w:ind w:firstLine="480"/>
        <w:jc w:val="both"/>
        <w:rPr>
          <w:rFonts w:ascii="宋体" w:hAnsi="宋体"/>
          <w:sz w:val="24"/>
        </w:rPr>
      </w:pPr>
      <w:r>
        <w:rPr>
          <w:rFonts w:ascii="宋体" w:hAnsi="宋体" w:hint="eastAsia"/>
          <w:sz w:val="24"/>
        </w:rPr>
        <w:t>2.5 提供设计资料</w:t>
      </w:r>
    </w:p>
    <w:p w:rsidR="00BD6A4E" w:rsidRDefault="008A22A5">
      <w:pPr>
        <w:spacing w:line="360" w:lineRule="exact"/>
        <w:ind w:firstLine="480"/>
        <w:jc w:val="both"/>
        <w:rPr>
          <w:rFonts w:ascii="宋体" w:hAnsi="宋体"/>
          <w:sz w:val="24"/>
        </w:rPr>
      </w:pPr>
      <w:r>
        <w:rPr>
          <w:rFonts w:ascii="宋体" w:hAnsi="宋体" w:hint="eastAsia"/>
          <w:sz w:val="24"/>
        </w:rPr>
        <w:t>发包人应按第 1.6.2 项的约定向设计人提供设计资料。</w:t>
      </w:r>
    </w:p>
    <w:p w:rsidR="00BD6A4E" w:rsidRDefault="008A22A5">
      <w:pPr>
        <w:spacing w:line="360" w:lineRule="exact"/>
        <w:ind w:firstLine="480"/>
        <w:jc w:val="both"/>
        <w:rPr>
          <w:rFonts w:ascii="宋体" w:hAnsi="宋体"/>
          <w:sz w:val="24"/>
        </w:rPr>
      </w:pPr>
      <w:r>
        <w:rPr>
          <w:rFonts w:ascii="宋体" w:hAnsi="宋体" w:hint="eastAsia"/>
          <w:sz w:val="24"/>
        </w:rPr>
        <w:t>2.6 其他义务</w:t>
      </w:r>
    </w:p>
    <w:p w:rsidR="00BD6A4E" w:rsidRDefault="008A22A5">
      <w:pPr>
        <w:spacing w:line="360" w:lineRule="exact"/>
        <w:ind w:firstLine="480"/>
        <w:jc w:val="both"/>
        <w:rPr>
          <w:rFonts w:ascii="宋体" w:hAnsi="宋体"/>
          <w:sz w:val="24"/>
        </w:rPr>
      </w:pPr>
      <w:r>
        <w:rPr>
          <w:rFonts w:ascii="宋体" w:hAnsi="宋体" w:hint="eastAsia"/>
          <w:sz w:val="24"/>
        </w:rPr>
        <w:t>发包人应履行合同约定的其他义务。</w:t>
      </w:r>
    </w:p>
    <w:p w:rsidR="00BD6A4E" w:rsidRDefault="008A22A5">
      <w:pPr>
        <w:spacing w:line="360" w:lineRule="exact"/>
        <w:ind w:firstLine="480"/>
        <w:jc w:val="both"/>
        <w:rPr>
          <w:rFonts w:ascii="宋体" w:hAnsi="宋体"/>
          <w:sz w:val="24"/>
        </w:rPr>
      </w:pPr>
      <w:r>
        <w:rPr>
          <w:rFonts w:ascii="宋体" w:hAnsi="宋体" w:hint="eastAsia"/>
          <w:sz w:val="24"/>
        </w:rPr>
        <w:t>3、发包人管理</w:t>
      </w:r>
    </w:p>
    <w:p w:rsidR="00BD6A4E" w:rsidRDefault="008A22A5">
      <w:pPr>
        <w:spacing w:line="360" w:lineRule="exact"/>
        <w:ind w:firstLine="480"/>
        <w:jc w:val="both"/>
        <w:rPr>
          <w:rFonts w:ascii="宋体" w:hAnsi="宋体"/>
          <w:sz w:val="24"/>
        </w:rPr>
      </w:pPr>
      <w:r>
        <w:rPr>
          <w:rFonts w:ascii="宋体" w:hAnsi="宋体" w:hint="eastAsia"/>
          <w:sz w:val="24"/>
        </w:rPr>
        <w:t>3.1 发包人代表</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rsidR="00BD6A4E" w:rsidRDefault="008A22A5">
      <w:pPr>
        <w:spacing w:line="360" w:lineRule="exact"/>
        <w:ind w:firstLine="480"/>
        <w:jc w:val="both"/>
        <w:rPr>
          <w:rFonts w:ascii="宋体" w:hAnsi="宋体"/>
          <w:sz w:val="24"/>
        </w:rPr>
      </w:pPr>
      <w:r>
        <w:rPr>
          <w:rFonts w:ascii="宋体" w:hAnsi="宋体" w:hint="eastAsia"/>
          <w:sz w:val="24"/>
        </w:rPr>
        <w:t>3.1.2 发包人代表违反法律法规、违背职业道德守则或者不按合同约定履行职责及义务，导 致合同无法继续正常履行的，设计人有权通知发包人更换发包人代表。发包人收到通知后 7 天 内，应当核实完毕并将处理结果通知设计人。</w:t>
      </w:r>
    </w:p>
    <w:p w:rsidR="00BD6A4E" w:rsidRDefault="008A22A5">
      <w:pPr>
        <w:spacing w:line="360" w:lineRule="exact"/>
        <w:ind w:firstLine="480"/>
        <w:jc w:val="both"/>
        <w:rPr>
          <w:rFonts w:ascii="宋体" w:hAnsi="宋体"/>
          <w:sz w:val="24"/>
        </w:rPr>
      </w:pPr>
      <w:r>
        <w:rPr>
          <w:rFonts w:ascii="宋体" w:hAnsi="宋体" w:hint="eastAsia"/>
          <w:sz w:val="24"/>
        </w:rPr>
        <w:t>3.1.3 发包人更换发包人代表的，应提前 14 天将更换人员的姓名、职务、联系方式、授权 范围和授权期限书面通知设计人。</w:t>
      </w:r>
    </w:p>
    <w:p w:rsidR="00BD6A4E" w:rsidRDefault="008A22A5">
      <w:pPr>
        <w:spacing w:line="360" w:lineRule="exact"/>
        <w:ind w:firstLine="480"/>
        <w:jc w:val="both"/>
        <w:rPr>
          <w:rFonts w:ascii="宋体" w:hAnsi="宋体"/>
          <w:sz w:val="24"/>
        </w:rPr>
      </w:pPr>
      <w:r>
        <w:rPr>
          <w:rFonts w:ascii="宋体" w:hAnsi="宋体" w:hint="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rsidR="00BD6A4E" w:rsidRDefault="008A22A5">
      <w:pPr>
        <w:spacing w:line="360" w:lineRule="exact"/>
        <w:ind w:firstLine="480"/>
        <w:jc w:val="both"/>
        <w:rPr>
          <w:rFonts w:ascii="宋体" w:hAnsi="宋体"/>
          <w:sz w:val="24"/>
        </w:rPr>
      </w:pPr>
      <w:r>
        <w:rPr>
          <w:rFonts w:ascii="宋体" w:hAnsi="宋体" w:hint="eastAsia"/>
          <w:sz w:val="24"/>
        </w:rPr>
        <w:t>3.2 监理人</w:t>
      </w:r>
    </w:p>
    <w:p w:rsidR="00BD6A4E" w:rsidRDefault="008A22A5">
      <w:pPr>
        <w:spacing w:line="360" w:lineRule="exact"/>
        <w:ind w:firstLine="480"/>
        <w:jc w:val="both"/>
        <w:rPr>
          <w:rFonts w:ascii="宋体" w:hAnsi="宋体"/>
          <w:sz w:val="24"/>
        </w:rPr>
      </w:pPr>
      <w:r>
        <w:rPr>
          <w:rFonts w:ascii="宋体" w:hAnsi="宋体" w:hint="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rsidR="00BD6A4E" w:rsidRDefault="008A22A5">
      <w:pPr>
        <w:spacing w:line="360" w:lineRule="exact"/>
        <w:ind w:firstLine="480"/>
        <w:jc w:val="both"/>
        <w:rPr>
          <w:rFonts w:ascii="宋体" w:hAnsi="宋体"/>
          <w:sz w:val="24"/>
        </w:rPr>
      </w:pPr>
      <w:r>
        <w:rPr>
          <w:rFonts w:ascii="宋体" w:hAnsi="宋体" w:hint="eastAsia"/>
          <w:sz w:val="24"/>
        </w:rPr>
        <w:t>3.2.2 合同约定应由设计人承担的义务和责任，不因监理人对设计文件的审查或批准，以及 为实施监理作出的指示等职务行为而减轻或解除。</w:t>
      </w:r>
    </w:p>
    <w:p w:rsidR="00BD6A4E" w:rsidRDefault="008A22A5">
      <w:pPr>
        <w:spacing w:line="360" w:lineRule="exact"/>
        <w:ind w:firstLine="480"/>
        <w:jc w:val="both"/>
        <w:rPr>
          <w:rFonts w:ascii="宋体" w:hAnsi="宋体"/>
          <w:sz w:val="24"/>
        </w:rPr>
      </w:pPr>
      <w:r>
        <w:rPr>
          <w:rFonts w:ascii="宋体" w:hAnsi="宋体" w:hint="eastAsia"/>
          <w:sz w:val="24"/>
        </w:rPr>
        <w:t>3.3 发包人的指示</w:t>
      </w:r>
    </w:p>
    <w:p w:rsidR="00BD6A4E" w:rsidRDefault="008A22A5">
      <w:pPr>
        <w:spacing w:line="360" w:lineRule="exact"/>
        <w:ind w:firstLine="480"/>
        <w:jc w:val="both"/>
        <w:rPr>
          <w:rFonts w:ascii="宋体" w:hAnsi="宋体"/>
          <w:sz w:val="24"/>
        </w:rPr>
      </w:pPr>
      <w:r>
        <w:rPr>
          <w:rFonts w:ascii="宋体" w:hAnsi="宋体" w:hint="eastAsia"/>
          <w:sz w:val="24"/>
        </w:rPr>
        <w:t>3.3.1 发包人应按合同约定向设计人发出指示，发包人的指示应盖有发包人单位章，并由发 包人代表签字确认。</w:t>
      </w:r>
    </w:p>
    <w:p w:rsidR="00BD6A4E" w:rsidRDefault="008A22A5">
      <w:pPr>
        <w:spacing w:line="360" w:lineRule="exact"/>
        <w:ind w:firstLine="480"/>
        <w:jc w:val="both"/>
        <w:rPr>
          <w:rFonts w:ascii="宋体" w:hAnsi="宋体"/>
          <w:sz w:val="24"/>
        </w:rPr>
      </w:pPr>
      <w:r>
        <w:rPr>
          <w:rFonts w:ascii="宋体" w:hAnsi="宋体" w:hint="eastAsia"/>
          <w:sz w:val="24"/>
        </w:rPr>
        <w:t>3.3.2 设计人收到发包人作出的指示后应遵照执行。指示构成变更的，应按第 11 条执行。</w:t>
      </w:r>
    </w:p>
    <w:p w:rsidR="00BD6A4E" w:rsidRDefault="008A22A5">
      <w:pPr>
        <w:spacing w:line="360" w:lineRule="exact"/>
        <w:ind w:firstLine="480"/>
        <w:jc w:val="both"/>
        <w:rPr>
          <w:rFonts w:ascii="宋体" w:hAnsi="宋体"/>
          <w:sz w:val="24"/>
        </w:rPr>
      </w:pPr>
      <w:r>
        <w:rPr>
          <w:rFonts w:ascii="宋体" w:hAnsi="宋体" w:hint="eastAsia"/>
          <w:sz w:val="24"/>
        </w:rPr>
        <w:t>3.3.3 在紧急情况下，发包人代表或其授权人员可以当场签发临时书面指示，设计人应遵照 执行。发包人代表应在临时书面指示发出后 24 小时内发出书面确认函，</w:t>
      </w:r>
      <w:r>
        <w:rPr>
          <w:rFonts w:ascii="宋体" w:hAnsi="宋体" w:hint="eastAsia"/>
          <w:sz w:val="24"/>
        </w:rPr>
        <w:lastRenderedPageBreak/>
        <w:t>逾期未发出书面确认函 的，该临时书面指示应被视为发包人的正式指示。</w:t>
      </w:r>
    </w:p>
    <w:p w:rsidR="00BD6A4E" w:rsidRDefault="008A22A5">
      <w:pPr>
        <w:spacing w:line="360" w:lineRule="exact"/>
        <w:ind w:firstLine="480"/>
        <w:jc w:val="both"/>
        <w:rPr>
          <w:rFonts w:ascii="宋体" w:hAnsi="宋体"/>
          <w:sz w:val="24"/>
        </w:rPr>
      </w:pPr>
      <w:r>
        <w:rPr>
          <w:rFonts w:ascii="宋体" w:hAnsi="宋体" w:hint="eastAsia"/>
          <w:sz w:val="24"/>
        </w:rPr>
        <w:t>3.3.4 除专用合同条款另有约定外，设计人只从发包人代表或按第 3.1.4 项约定的被授权人 员处取得指示。</w:t>
      </w:r>
    </w:p>
    <w:p w:rsidR="00BD6A4E" w:rsidRDefault="008A22A5">
      <w:pPr>
        <w:spacing w:line="360" w:lineRule="exact"/>
        <w:ind w:firstLine="480"/>
        <w:jc w:val="both"/>
        <w:rPr>
          <w:rFonts w:ascii="宋体" w:hAnsi="宋体"/>
          <w:sz w:val="24"/>
        </w:rPr>
      </w:pPr>
      <w:r>
        <w:rPr>
          <w:rFonts w:ascii="宋体" w:hAnsi="宋体" w:hint="eastAsia"/>
          <w:sz w:val="24"/>
        </w:rPr>
        <w:t>3.3.5 由于发包人未能按合同约定发出指示、指示延误或指示错误而导致设计人费用增加和</w:t>
      </w:r>
    </w:p>
    <w:p w:rsidR="00BD6A4E" w:rsidRDefault="008A22A5">
      <w:pPr>
        <w:spacing w:line="360" w:lineRule="exact"/>
        <w:ind w:firstLine="480"/>
        <w:jc w:val="both"/>
        <w:rPr>
          <w:rFonts w:ascii="宋体" w:hAnsi="宋体"/>
          <w:sz w:val="24"/>
        </w:rPr>
      </w:pPr>
      <w:r>
        <w:rPr>
          <w:rFonts w:ascii="宋体" w:hAnsi="宋体" w:hint="eastAsia"/>
          <w:sz w:val="24"/>
        </w:rPr>
        <w:t>（或）周期延误的，发包人应承担由此增加的费用和（或）周期延误。</w:t>
      </w:r>
    </w:p>
    <w:p w:rsidR="00BD6A4E" w:rsidRDefault="008A22A5">
      <w:pPr>
        <w:spacing w:line="360" w:lineRule="exact"/>
        <w:ind w:firstLine="480"/>
        <w:jc w:val="both"/>
        <w:rPr>
          <w:rFonts w:ascii="宋体" w:hAnsi="宋体"/>
          <w:sz w:val="24"/>
        </w:rPr>
      </w:pPr>
      <w:r>
        <w:rPr>
          <w:rFonts w:ascii="宋体" w:hAnsi="宋体" w:hint="eastAsia"/>
          <w:sz w:val="24"/>
        </w:rPr>
        <w:t>3.4 决定或答复</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3.4.1 发包人在法律允许的范围内有权对设计人的设计工作和/或设计文件作出处理决定， 设计人应按照发包人的决定执行，涉及设计服务期限或设计费用等问题按第 11 条的约定处理。</w:t>
      </w:r>
    </w:p>
    <w:p w:rsidR="00BD6A4E" w:rsidRDefault="008A22A5">
      <w:pPr>
        <w:spacing w:line="360" w:lineRule="exact"/>
        <w:ind w:firstLine="480"/>
        <w:jc w:val="both"/>
        <w:rPr>
          <w:rFonts w:ascii="宋体" w:hAnsi="宋体"/>
          <w:sz w:val="24"/>
        </w:rPr>
      </w:pPr>
      <w:r>
        <w:rPr>
          <w:rFonts w:ascii="宋体" w:hAnsi="宋体" w:hint="eastAsia"/>
          <w:sz w:val="24"/>
        </w:rPr>
        <w:t>3.4.2  发包人应在专用合同条款约定的时间之内，对设计人书面提出的事项作出书面答复； 逾期没有做出答复的，视为已获得发包人的批准。</w:t>
      </w:r>
    </w:p>
    <w:p w:rsidR="00BD6A4E" w:rsidRDefault="008A22A5">
      <w:pPr>
        <w:spacing w:line="360" w:lineRule="exact"/>
        <w:ind w:firstLine="480"/>
        <w:jc w:val="both"/>
        <w:rPr>
          <w:rFonts w:ascii="宋体" w:hAnsi="宋体"/>
          <w:sz w:val="24"/>
        </w:rPr>
      </w:pPr>
      <w:r>
        <w:rPr>
          <w:rFonts w:ascii="宋体" w:hAnsi="宋体" w:hint="eastAsia"/>
          <w:sz w:val="24"/>
        </w:rPr>
        <w:t>4. 设计人义务</w:t>
      </w:r>
    </w:p>
    <w:p w:rsidR="00BD6A4E" w:rsidRDefault="008A22A5">
      <w:pPr>
        <w:spacing w:line="360" w:lineRule="exact"/>
        <w:ind w:firstLine="480"/>
        <w:jc w:val="both"/>
        <w:rPr>
          <w:rFonts w:ascii="宋体" w:hAnsi="宋体"/>
          <w:sz w:val="24"/>
        </w:rPr>
      </w:pPr>
      <w:r>
        <w:rPr>
          <w:rFonts w:ascii="宋体" w:hAnsi="宋体" w:hint="eastAsia"/>
          <w:sz w:val="24"/>
        </w:rPr>
        <w:t>4.1 设计人的一般义务</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4.1.1 遵守法律 设计人在履行合同过程中应遵守法律，并保证发包人免于承担因设计人违反法律而引起的任何责任。</w:t>
      </w:r>
    </w:p>
    <w:p w:rsidR="00BD6A4E" w:rsidRDefault="008A22A5">
      <w:pPr>
        <w:spacing w:line="360" w:lineRule="exact"/>
        <w:ind w:firstLine="480"/>
        <w:jc w:val="both"/>
        <w:rPr>
          <w:rFonts w:ascii="宋体" w:hAnsi="宋体"/>
          <w:sz w:val="24"/>
        </w:rPr>
      </w:pPr>
      <w:r>
        <w:rPr>
          <w:rFonts w:ascii="宋体" w:hAnsi="宋体" w:hint="eastAsia"/>
          <w:sz w:val="24"/>
        </w:rPr>
        <w:t>4.1.2 依法纳税 设计人应按有关法律规定纳税，应缴纳的税金（含增值税）包括在合同价格之中。</w:t>
      </w:r>
    </w:p>
    <w:p w:rsidR="00BD6A4E" w:rsidRDefault="008A22A5">
      <w:pPr>
        <w:spacing w:line="360" w:lineRule="exact"/>
        <w:ind w:firstLine="480"/>
        <w:jc w:val="both"/>
        <w:rPr>
          <w:rFonts w:ascii="宋体" w:hAnsi="宋体"/>
          <w:sz w:val="24"/>
        </w:rPr>
      </w:pPr>
      <w:r>
        <w:rPr>
          <w:rFonts w:ascii="宋体" w:hAnsi="宋体" w:hint="eastAsia"/>
          <w:sz w:val="24"/>
        </w:rPr>
        <w:t>4.1.3 完成全部设计工作 设计人应按合同约定以及发包人要求，完成合同约定的全部工作，并对工作中的任何缺陷进行整改、完善和修补，使其满足合同约定的目的。设计人应按合同约定提供设计文件及相关 服务等。</w:t>
      </w:r>
    </w:p>
    <w:p w:rsidR="00BD6A4E" w:rsidRDefault="008A22A5">
      <w:pPr>
        <w:spacing w:line="360" w:lineRule="exact"/>
        <w:ind w:firstLine="480"/>
        <w:jc w:val="both"/>
        <w:rPr>
          <w:rFonts w:ascii="宋体" w:hAnsi="宋体"/>
          <w:sz w:val="24"/>
        </w:rPr>
      </w:pPr>
      <w:r>
        <w:rPr>
          <w:rFonts w:ascii="宋体" w:hAnsi="宋体" w:hint="eastAsia"/>
          <w:sz w:val="24"/>
        </w:rPr>
        <w:t>4.1.4 其他义务 设计人应履行合同约定的其他义务。</w:t>
      </w:r>
    </w:p>
    <w:p w:rsidR="00BD6A4E" w:rsidRDefault="008A22A5">
      <w:pPr>
        <w:spacing w:line="360" w:lineRule="exact"/>
        <w:ind w:firstLine="480"/>
        <w:jc w:val="both"/>
        <w:rPr>
          <w:rFonts w:ascii="宋体" w:hAnsi="宋体"/>
          <w:sz w:val="24"/>
        </w:rPr>
      </w:pPr>
      <w:r>
        <w:rPr>
          <w:rFonts w:ascii="宋体" w:hAnsi="宋体" w:hint="eastAsia"/>
          <w:sz w:val="24"/>
        </w:rPr>
        <w:t>4.2 履约保证金</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rsidR="00BD6A4E" w:rsidRDefault="008A22A5">
      <w:pPr>
        <w:spacing w:line="360" w:lineRule="exact"/>
        <w:ind w:firstLine="480"/>
        <w:jc w:val="both"/>
        <w:rPr>
          <w:rFonts w:ascii="宋体" w:hAnsi="宋体"/>
          <w:sz w:val="24"/>
        </w:rPr>
      </w:pPr>
      <w:r>
        <w:rPr>
          <w:rFonts w:ascii="宋体" w:hAnsi="宋体" w:hint="eastAsia"/>
          <w:sz w:val="24"/>
        </w:rPr>
        <w:t>4.3 分包和不得转包</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4.3.1 设计人不得将其设计的全部工作转包给第三人。</w:t>
      </w:r>
    </w:p>
    <w:p w:rsidR="00BD6A4E" w:rsidRDefault="008A22A5">
      <w:pPr>
        <w:spacing w:line="360" w:lineRule="exact"/>
        <w:ind w:firstLine="480"/>
        <w:jc w:val="both"/>
        <w:rPr>
          <w:rFonts w:ascii="宋体" w:hAnsi="宋体"/>
          <w:sz w:val="24"/>
        </w:rPr>
      </w:pPr>
      <w:r>
        <w:rPr>
          <w:rFonts w:ascii="宋体" w:hAnsi="宋体" w:hint="eastAsia"/>
          <w:sz w:val="24"/>
        </w:rPr>
        <w:t>4.3.2  设计人不得将设计的主体、关键性工作分包给第三人。除专用合同条款另有约定外， 未经发包人同意，设计人也不得将非主体、非关键性工作分包给第三人。</w:t>
      </w:r>
    </w:p>
    <w:p w:rsidR="00BD6A4E" w:rsidRDefault="008A22A5">
      <w:pPr>
        <w:spacing w:line="360" w:lineRule="exact"/>
        <w:ind w:firstLine="480"/>
        <w:jc w:val="both"/>
        <w:rPr>
          <w:rFonts w:ascii="宋体" w:hAnsi="宋体"/>
          <w:sz w:val="24"/>
        </w:rPr>
      </w:pPr>
      <w:r>
        <w:rPr>
          <w:rFonts w:ascii="宋体" w:hAnsi="宋体" w:hint="eastAsia"/>
          <w:sz w:val="24"/>
        </w:rPr>
        <w:t>4.3.3 发包人同意设计人分包工作的，设计人应向发包人提交 1 份分包合同副本，并对分包 设计工作质量承担连带责任。除专用合同条款另有约定外，分包人的</w:t>
      </w:r>
      <w:r>
        <w:rPr>
          <w:rFonts w:ascii="宋体" w:hAnsi="宋体" w:hint="eastAsia"/>
          <w:sz w:val="24"/>
        </w:rPr>
        <w:lastRenderedPageBreak/>
        <w:t>设计费用由设计人与分包 人自行支付。</w:t>
      </w:r>
    </w:p>
    <w:p w:rsidR="00BD6A4E" w:rsidRDefault="008A22A5">
      <w:pPr>
        <w:spacing w:line="360" w:lineRule="exact"/>
        <w:ind w:firstLine="480"/>
        <w:jc w:val="both"/>
        <w:rPr>
          <w:rFonts w:ascii="宋体" w:hAnsi="宋体"/>
          <w:sz w:val="24"/>
        </w:rPr>
      </w:pPr>
      <w:r>
        <w:rPr>
          <w:rFonts w:ascii="宋体" w:hAnsi="宋体" w:hint="eastAsia"/>
          <w:sz w:val="24"/>
        </w:rPr>
        <w:t>4.3.4 分包人的资格能力应与其分包工作的标准和规模相适应，包括必要的企业资质、人员、 设备和类似业绩等。</w:t>
      </w:r>
    </w:p>
    <w:p w:rsidR="00BD6A4E" w:rsidRDefault="008A22A5">
      <w:pPr>
        <w:spacing w:line="360" w:lineRule="exact"/>
        <w:ind w:firstLine="480"/>
        <w:jc w:val="both"/>
        <w:rPr>
          <w:rFonts w:ascii="宋体" w:hAnsi="宋体"/>
          <w:sz w:val="24"/>
        </w:rPr>
      </w:pPr>
      <w:r>
        <w:rPr>
          <w:rFonts w:ascii="宋体" w:hAnsi="宋体" w:hint="eastAsia"/>
          <w:sz w:val="24"/>
        </w:rPr>
        <w:t>4.4 联合体</w:t>
      </w:r>
    </w:p>
    <w:p w:rsidR="00BD6A4E" w:rsidRDefault="008A22A5">
      <w:pPr>
        <w:spacing w:line="360" w:lineRule="exact"/>
        <w:ind w:firstLine="480"/>
        <w:jc w:val="both"/>
        <w:rPr>
          <w:rFonts w:ascii="宋体" w:hAnsi="宋体"/>
          <w:sz w:val="24"/>
        </w:rPr>
      </w:pPr>
      <w:r>
        <w:rPr>
          <w:rFonts w:ascii="宋体" w:hAnsi="宋体" w:hint="eastAsia"/>
          <w:sz w:val="24"/>
        </w:rPr>
        <w:t>4.4.1 联合体各方应共同与发包人签订合同。联合体各方应为履行合同承担连带责任。</w:t>
      </w:r>
    </w:p>
    <w:p w:rsidR="00BD6A4E" w:rsidRDefault="008A22A5">
      <w:pPr>
        <w:spacing w:line="360" w:lineRule="exact"/>
        <w:ind w:firstLine="480"/>
        <w:jc w:val="both"/>
        <w:rPr>
          <w:rFonts w:ascii="宋体" w:hAnsi="宋体"/>
          <w:sz w:val="24"/>
        </w:rPr>
      </w:pPr>
      <w:r>
        <w:rPr>
          <w:rFonts w:ascii="宋体" w:hAnsi="宋体" w:hint="eastAsia"/>
          <w:sz w:val="24"/>
        </w:rPr>
        <w:t>4.4.2 联合体协议经发包人确认后作为合同附件。在履行合同过程中，未经发包人同意，不 得修改联合体协议。</w:t>
      </w:r>
    </w:p>
    <w:p w:rsidR="00BD6A4E" w:rsidRDefault="008A22A5">
      <w:pPr>
        <w:spacing w:line="360" w:lineRule="exact"/>
        <w:ind w:firstLine="480"/>
        <w:jc w:val="both"/>
        <w:rPr>
          <w:rFonts w:ascii="宋体" w:hAnsi="宋体"/>
          <w:sz w:val="24"/>
        </w:rPr>
      </w:pPr>
      <w:r>
        <w:rPr>
          <w:rFonts w:ascii="宋体" w:hAnsi="宋体" w:hint="eastAsia"/>
          <w:sz w:val="24"/>
        </w:rPr>
        <w:t>4.4.3 联合体牵头人或联合体授权的代表负责与发包人联系，并接受指示，负责组织联合体 各成员全面履行合同。</w:t>
      </w:r>
    </w:p>
    <w:p w:rsidR="00BD6A4E" w:rsidRDefault="008A22A5">
      <w:pPr>
        <w:spacing w:line="360" w:lineRule="exact"/>
        <w:ind w:firstLine="480"/>
        <w:jc w:val="both"/>
        <w:rPr>
          <w:rFonts w:ascii="宋体" w:hAnsi="宋体"/>
          <w:sz w:val="24"/>
        </w:rPr>
      </w:pPr>
      <w:r>
        <w:rPr>
          <w:rFonts w:ascii="宋体" w:hAnsi="宋体" w:hint="eastAsia"/>
          <w:sz w:val="24"/>
        </w:rPr>
        <w:t>4.5 项目负责人</w:t>
      </w:r>
    </w:p>
    <w:p w:rsidR="00BD6A4E" w:rsidRDefault="008A22A5">
      <w:pPr>
        <w:spacing w:line="360" w:lineRule="exact"/>
        <w:ind w:firstLine="480"/>
        <w:jc w:val="both"/>
        <w:rPr>
          <w:rFonts w:ascii="宋体" w:hAnsi="宋体"/>
          <w:sz w:val="24"/>
        </w:rPr>
      </w:pPr>
      <w:r>
        <w:rPr>
          <w:rFonts w:ascii="宋体" w:hAnsi="宋体" w:hint="eastAsia"/>
          <w:sz w:val="24"/>
        </w:rPr>
        <w:t>4.5.1 设计人应按合同协议书的约定指派项目负责人，并在约定的期限内到职。设计人更换 项目负责人应事先征得发包人同意，并应在更换 14 天前将拟更换的项目负责人的姓名和详细资 料提交发包人。项目负责人 2 天内不能履行职责的，应事先征得发包人同意，并委派代表代行 其职责。</w:t>
      </w:r>
    </w:p>
    <w:p w:rsidR="00BD6A4E" w:rsidRDefault="008A22A5">
      <w:pPr>
        <w:spacing w:line="360" w:lineRule="exact"/>
        <w:ind w:firstLine="480"/>
        <w:jc w:val="both"/>
        <w:rPr>
          <w:rFonts w:ascii="宋体" w:hAnsi="宋体"/>
          <w:sz w:val="24"/>
        </w:rPr>
      </w:pPr>
      <w:r>
        <w:rPr>
          <w:rFonts w:ascii="宋体" w:hAnsi="宋体" w:hint="eastAsia"/>
          <w:sz w:val="24"/>
        </w:rPr>
        <w:t>4.5.2 项目负责人应按合同约定以及发包人要求，负责组织合同工作的实施。在情况紧急且 无法与发包人取得联系时，可采取保证工程和人员生命财产安全的紧急措施，并在采取措施后</w:t>
      </w:r>
    </w:p>
    <w:p w:rsidR="00BD6A4E" w:rsidRDefault="008A22A5">
      <w:pPr>
        <w:spacing w:line="360" w:lineRule="exact"/>
        <w:ind w:firstLine="480"/>
        <w:jc w:val="both"/>
        <w:rPr>
          <w:rFonts w:ascii="宋体" w:hAnsi="宋体"/>
          <w:sz w:val="24"/>
        </w:rPr>
      </w:pPr>
      <w:r>
        <w:rPr>
          <w:rFonts w:ascii="宋体" w:hAnsi="宋体" w:hint="eastAsia"/>
          <w:sz w:val="24"/>
        </w:rPr>
        <w:t>24 小时内向发包人提交书面报告。</w:t>
      </w:r>
    </w:p>
    <w:p w:rsidR="00BD6A4E" w:rsidRDefault="008A22A5">
      <w:pPr>
        <w:spacing w:line="360" w:lineRule="exact"/>
        <w:ind w:firstLine="480"/>
        <w:jc w:val="both"/>
        <w:rPr>
          <w:rFonts w:ascii="宋体" w:hAnsi="宋体"/>
          <w:sz w:val="24"/>
        </w:rPr>
      </w:pPr>
      <w:r>
        <w:rPr>
          <w:rFonts w:ascii="宋体" w:hAnsi="宋体" w:hint="eastAsia"/>
          <w:sz w:val="24"/>
        </w:rPr>
        <w:t>4.5.3 设计人为履行合同发出的一切函件均应盖有设计人单位章，并由设计人的项目负责人</w:t>
      </w:r>
    </w:p>
    <w:p w:rsidR="00BD6A4E" w:rsidRDefault="008A22A5">
      <w:pPr>
        <w:spacing w:line="360" w:lineRule="exact"/>
        <w:ind w:firstLine="480"/>
        <w:jc w:val="both"/>
        <w:rPr>
          <w:rFonts w:ascii="宋体" w:hAnsi="宋体"/>
          <w:sz w:val="24"/>
        </w:rPr>
      </w:pPr>
      <w:r>
        <w:rPr>
          <w:rFonts w:ascii="宋体" w:hAnsi="宋体" w:hint="eastAsia"/>
          <w:sz w:val="24"/>
        </w:rPr>
        <w:t>签字确认。</w:t>
      </w:r>
    </w:p>
    <w:p w:rsidR="00BD6A4E" w:rsidRDefault="008A22A5">
      <w:pPr>
        <w:spacing w:line="360" w:lineRule="exact"/>
        <w:ind w:firstLine="480"/>
        <w:jc w:val="both"/>
        <w:rPr>
          <w:rFonts w:ascii="宋体" w:hAnsi="宋体"/>
          <w:sz w:val="24"/>
        </w:rPr>
      </w:pPr>
      <w:r>
        <w:rPr>
          <w:rFonts w:ascii="宋体" w:hAnsi="宋体" w:hint="eastAsia"/>
          <w:sz w:val="24"/>
        </w:rPr>
        <w:t>4.5.4 按照专用合同条款约定，项目负责人可以授权其下属人员履行其某项职责，但事先应 将这些人员的姓名和授权范围书面通知发包人。</w:t>
      </w:r>
    </w:p>
    <w:p w:rsidR="00BD6A4E" w:rsidRDefault="008A22A5">
      <w:pPr>
        <w:spacing w:line="360" w:lineRule="exact"/>
        <w:ind w:firstLine="480"/>
        <w:jc w:val="both"/>
        <w:rPr>
          <w:rFonts w:ascii="宋体" w:hAnsi="宋体"/>
          <w:sz w:val="24"/>
        </w:rPr>
      </w:pPr>
      <w:r>
        <w:rPr>
          <w:rFonts w:ascii="宋体" w:hAnsi="宋体" w:hint="eastAsia"/>
          <w:sz w:val="24"/>
        </w:rPr>
        <w:t>4.6 设计人员的管理</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rsidR="00BD6A4E" w:rsidRDefault="008A22A5">
      <w:pPr>
        <w:spacing w:line="360" w:lineRule="exact"/>
        <w:ind w:firstLine="480"/>
        <w:jc w:val="both"/>
        <w:rPr>
          <w:rFonts w:ascii="宋体" w:hAnsi="宋体"/>
          <w:sz w:val="24"/>
        </w:rPr>
      </w:pPr>
      <w:r>
        <w:rPr>
          <w:rFonts w:ascii="宋体" w:hAnsi="宋体" w:hint="eastAsia"/>
          <w:sz w:val="24"/>
        </w:rPr>
        <w:t>4.6.2  除专用合同条款另有约定外，主要设计人员包括项目负责人、专业负责人、审核人、 审定人等；其他人员包括各专业的设计人员、管理人员等。</w:t>
      </w:r>
    </w:p>
    <w:p w:rsidR="00BD6A4E" w:rsidRDefault="008A22A5">
      <w:pPr>
        <w:spacing w:line="360" w:lineRule="exact"/>
        <w:ind w:firstLine="480"/>
        <w:jc w:val="both"/>
        <w:rPr>
          <w:rFonts w:ascii="宋体" w:hAnsi="宋体"/>
          <w:sz w:val="24"/>
        </w:rPr>
      </w:pPr>
      <w:r>
        <w:rPr>
          <w:rFonts w:ascii="宋体" w:hAnsi="宋体" w:hint="eastAsia"/>
          <w:sz w:val="24"/>
        </w:rPr>
        <w:t>4.6.3 设计人应保证其主要设计人员（含分包人）在合同期限内的任何时候，都能按时参加 发包人组织的工作会议。</w:t>
      </w:r>
    </w:p>
    <w:p w:rsidR="00BD6A4E" w:rsidRDefault="008A22A5">
      <w:pPr>
        <w:spacing w:line="360" w:lineRule="exact"/>
        <w:ind w:firstLine="480"/>
        <w:jc w:val="both"/>
        <w:rPr>
          <w:rFonts w:ascii="宋体" w:hAnsi="宋体"/>
          <w:sz w:val="24"/>
        </w:rPr>
      </w:pPr>
      <w:r>
        <w:rPr>
          <w:rFonts w:ascii="宋体" w:hAnsi="宋体" w:hint="eastAsia"/>
          <w:sz w:val="24"/>
        </w:rPr>
        <w:t>4.6.4  国家规定应当持证上岗的工作人员均应持有相应的资格证明，发包人有权随时检查。 发包人认为有必要时，可以进行现场考核。</w:t>
      </w:r>
    </w:p>
    <w:p w:rsidR="00BD6A4E" w:rsidRDefault="008A22A5">
      <w:pPr>
        <w:spacing w:line="360" w:lineRule="exact"/>
        <w:ind w:firstLine="480"/>
        <w:jc w:val="both"/>
        <w:rPr>
          <w:rFonts w:ascii="宋体" w:hAnsi="宋体"/>
          <w:sz w:val="24"/>
        </w:rPr>
      </w:pPr>
      <w:r>
        <w:rPr>
          <w:rFonts w:ascii="宋体" w:hAnsi="宋体" w:hint="eastAsia"/>
          <w:sz w:val="24"/>
        </w:rPr>
        <w:lastRenderedPageBreak/>
        <w:t>4.7 撤换项目负责人和其他人员</w:t>
      </w:r>
    </w:p>
    <w:p w:rsidR="00BD6A4E" w:rsidRDefault="008A22A5">
      <w:pPr>
        <w:spacing w:line="360" w:lineRule="exact"/>
        <w:ind w:firstLine="480"/>
        <w:jc w:val="both"/>
        <w:rPr>
          <w:rFonts w:ascii="宋体" w:hAnsi="宋体"/>
          <w:sz w:val="24"/>
        </w:rPr>
      </w:pPr>
      <w:r>
        <w:rPr>
          <w:rFonts w:ascii="宋体" w:hAnsi="宋体" w:hint="eastAsia"/>
          <w:sz w:val="24"/>
        </w:rPr>
        <w:t>设计人应对其项目负责人和其他人员进行有效管理。发包人要求撤换不能胜任本职工作、 行为不端或玩忽职守的项目负责人和其他人员的，设计人应予以撤换。</w:t>
      </w:r>
    </w:p>
    <w:p w:rsidR="00BD6A4E" w:rsidRDefault="008A22A5">
      <w:pPr>
        <w:spacing w:line="360" w:lineRule="exact"/>
        <w:ind w:firstLine="480"/>
        <w:jc w:val="both"/>
        <w:rPr>
          <w:rFonts w:ascii="宋体" w:hAnsi="宋体"/>
          <w:sz w:val="24"/>
        </w:rPr>
      </w:pPr>
      <w:r>
        <w:rPr>
          <w:rFonts w:ascii="宋体" w:hAnsi="宋体" w:hint="eastAsia"/>
          <w:sz w:val="24"/>
        </w:rPr>
        <w:t>4.8 保障人员的合法权益</w:t>
      </w:r>
    </w:p>
    <w:p w:rsidR="00BD6A4E" w:rsidRDefault="008A22A5">
      <w:pPr>
        <w:spacing w:line="360" w:lineRule="exact"/>
        <w:ind w:firstLine="480"/>
        <w:jc w:val="both"/>
        <w:rPr>
          <w:rFonts w:ascii="宋体" w:hAnsi="宋体"/>
          <w:sz w:val="24"/>
        </w:rPr>
      </w:pPr>
      <w:r>
        <w:rPr>
          <w:rFonts w:ascii="宋体" w:hAnsi="宋体" w:hint="eastAsia"/>
          <w:sz w:val="24"/>
        </w:rPr>
        <w:t>4.8.1 设计人应与其雇佣的人员签订劳动合同，并按时发放工资。</w:t>
      </w:r>
    </w:p>
    <w:p w:rsidR="00BD6A4E" w:rsidRDefault="008A22A5">
      <w:pPr>
        <w:spacing w:line="360" w:lineRule="exact"/>
        <w:ind w:firstLine="480"/>
        <w:jc w:val="both"/>
        <w:rPr>
          <w:rFonts w:ascii="宋体" w:hAnsi="宋体"/>
          <w:sz w:val="24"/>
        </w:rPr>
      </w:pPr>
      <w:r>
        <w:rPr>
          <w:rFonts w:ascii="宋体" w:hAnsi="宋体" w:hint="eastAsia"/>
          <w:sz w:val="24"/>
        </w:rPr>
        <w:t>4.8.2 设计人应按劳动法的规定安排工作时间，保证其雇佣人员享有休息和休假的权利。因 设计需要占用休假日或延长工作时间的，应不超过法律规定的限度，并按法律规定给予补休或 付酬。</w:t>
      </w:r>
    </w:p>
    <w:p w:rsidR="00BD6A4E" w:rsidRDefault="008A22A5">
      <w:pPr>
        <w:spacing w:line="360" w:lineRule="exact"/>
        <w:ind w:firstLine="480"/>
        <w:jc w:val="both"/>
        <w:rPr>
          <w:rFonts w:ascii="宋体" w:hAnsi="宋体"/>
          <w:sz w:val="24"/>
        </w:rPr>
      </w:pPr>
      <w:r>
        <w:rPr>
          <w:rFonts w:ascii="宋体" w:hAnsi="宋体" w:hint="eastAsia"/>
          <w:sz w:val="24"/>
        </w:rPr>
        <w:t>4.8.3 设计人应按有关法律规定和合同约定，为其雇佣人员办理保险。</w:t>
      </w:r>
    </w:p>
    <w:p w:rsidR="00BD6A4E" w:rsidRDefault="008A22A5">
      <w:pPr>
        <w:spacing w:line="360" w:lineRule="exact"/>
        <w:ind w:firstLine="480"/>
        <w:jc w:val="both"/>
        <w:rPr>
          <w:rFonts w:ascii="宋体" w:hAnsi="宋体"/>
          <w:sz w:val="24"/>
        </w:rPr>
      </w:pPr>
      <w:r>
        <w:rPr>
          <w:rFonts w:ascii="宋体" w:hAnsi="宋体" w:hint="eastAsia"/>
          <w:sz w:val="24"/>
        </w:rPr>
        <w:t>4.9 合同价款应专款专用</w:t>
      </w:r>
    </w:p>
    <w:p w:rsidR="00BD6A4E" w:rsidRDefault="008A22A5">
      <w:pPr>
        <w:spacing w:line="360" w:lineRule="exact"/>
        <w:ind w:firstLine="480"/>
        <w:jc w:val="both"/>
        <w:rPr>
          <w:rFonts w:ascii="宋体" w:hAnsi="宋体"/>
          <w:sz w:val="24"/>
        </w:rPr>
      </w:pPr>
      <w:r>
        <w:rPr>
          <w:rFonts w:ascii="宋体" w:hAnsi="宋体" w:hint="eastAsia"/>
          <w:sz w:val="24"/>
        </w:rPr>
        <w:t>发包人按合同约定支付给设计人的各项价款，应专用于合同设计工作。</w:t>
      </w:r>
    </w:p>
    <w:p w:rsidR="00BD6A4E" w:rsidRDefault="008A22A5">
      <w:pPr>
        <w:spacing w:line="360" w:lineRule="exact"/>
        <w:ind w:firstLine="480"/>
        <w:jc w:val="both"/>
        <w:rPr>
          <w:rFonts w:ascii="宋体" w:hAnsi="宋体"/>
          <w:sz w:val="24"/>
        </w:rPr>
      </w:pPr>
      <w:r>
        <w:rPr>
          <w:rFonts w:ascii="宋体" w:hAnsi="宋体" w:hint="eastAsia"/>
          <w:sz w:val="24"/>
        </w:rPr>
        <w:t>5.设计要求</w:t>
      </w:r>
    </w:p>
    <w:p w:rsidR="00BD6A4E" w:rsidRDefault="008A22A5">
      <w:pPr>
        <w:spacing w:line="360" w:lineRule="exact"/>
        <w:ind w:firstLine="480"/>
        <w:jc w:val="both"/>
        <w:rPr>
          <w:rFonts w:ascii="宋体" w:hAnsi="宋体"/>
          <w:sz w:val="24"/>
        </w:rPr>
      </w:pPr>
      <w:r>
        <w:rPr>
          <w:rFonts w:ascii="宋体" w:hAnsi="宋体" w:hint="eastAsia"/>
          <w:sz w:val="24"/>
        </w:rPr>
        <w:t>5.1 一般要求</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5.1.1  发包人应当遵守法律和规范标准，不得以任何理由要求设计人违反法律和工程质量、 安全标准进行设计服务，降低工程质量。</w:t>
      </w:r>
    </w:p>
    <w:p w:rsidR="00BD6A4E" w:rsidRDefault="008A22A5">
      <w:pPr>
        <w:spacing w:line="360" w:lineRule="exact"/>
        <w:ind w:firstLine="480"/>
        <w:jc w:val="both"/>
        <w:rPr>
          <w:rFonts w:ascii="宋体" w:hAnsi="宋体"/>
          <w:sz w:val="24"/>
        </w:rPr>
      </w:pPr>
      <w:r>
        <w:rPr>
          <w:rFonts w:ascii="宋体" w:hAnsi="宋体" w:hint="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rsidR="00BD6A4E" w:rsidRDefault="008A22A5">
      <w:pPr>
        <w:spacing w:line="360" w:lineRule="exact"/>
        <w:ind w:firstLine="480"/>
        <w:jc w:val="both"/>
        <w:rPr>
          <w:rFonts w:ascii="宋体" w:hAnsi="宋体"/>
          <w:sz w:val="24"/>
        </w:rPr>
      </w:pPr>
      <w:r>
        <w:rPr>
          <w:rFonts w:ascii="宋体" w:hAnsi="宋体" w:hint="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 新规定的，按照第 11 条约定执行。</w:t>
      </w:r>
    </w:p>
    <w:p w:rsidR="00BD6A4E" w:rsidRDefault="008A22A5">
      <w:pPr>
        <w:spacing w:line="360" w:lineRule="exact"/>
        <w:ind w:firstLine="480"/>
        <w:jc w:val="both"/>
        <w:rPr>
          <w:rFonts w:ascii="宋体" w:hAnsi="宋体"/>
          <w:sz w:val="24"/>
        </w:rPr>
      </w:pPr>
      <w:r>
        <w:rPr>
          <w:rFonts w:ascii="宋体" w:hAnsi="宋体" w:hint="eastAsia"/>
          <w:sz w:val="24"/>
        </w:rPr>
        <w:t>5.1.4  设计人在设计服务中选用的材料、设备，应当注明其规格、型号、性能等技术指标及 适应性，满足质量、安全、节能、环保等要求。</w:t>
      </w:r>
    </w:p>
    <w:p w:rsidR="00BD6A4E" w:rsidRDefault="008A22A5">
      <w:pPr>
        <w:spacing w:line="360" w:lineRule="exact"/>
        <w:ind w:firstLine="480"/>
        <w:jc w:val="both"/>
        <w:rPr>
          <w:rFonts w:ascii="宋体" w:hAnsi="宋体"/>
          <w:sz w:val="24"/>
        </w:rPr>
      </w:pPr>
      <w:r>
        <w:rPr>
          <w:rFonts w:ascii="宋体" w:hAnsi="宋体" w:hint="eastAsia"/>
          <w:sz w:val="24"/>
        </w:rPr>
        <w:t>5.2 设计依据</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除专用合同条款另有约定外，本工程的设计依据如下：</w:t>
      </w:r>
    </w:p>
    <w:p w:rsidR="00BD6A4E" w:rsidRDefault="008A22A5">
      <w:pPr>
        <w:spacing w:line="360" w:lineRule="exact"/>
        <w:ind w:firstLine="480"/>
        <w:jc w:val="both"/>
        <w:rPr>
          <w:rFonts w:ascii="宋体" w:hAnsi="宋体"/>
          <w:sz w:val="24"/>
        </w:rPr>
      </w:pPr>
      <w:r>
        <w:rPr>
          <w:rFonts w:ascii="宋体" w:hAnsi="宋体" w:hint="eastAsia"/>
          <w:sz w:val="24"/>
        </w:rPr>
        <w:t>（1）适用的法律、行政法规及部门规章；</w:t>
      </w:r>
    </w:p>
    <w:p w:rsidR="00BD6A4E" w:rsidRDefault="008A22A5">
      <w:pPr>
        <w:spacing w:line="360" w:lineRule="exact"/>
        <w:ind w:firstLine="480"/>
        <w:jc w:val="both"/>
        <w:rPr>
          <w:rFonts w:ascii="宋体" w:hAnsi="宋体"/>
          <w:sz w:val="24"/>
        </w:rPr>
      </w:pPr>
      <w:r>
        <w:rPr>
          <w:rFonts w:ascii="宋体" w:hAnsi="宋体" w:hint="eastAsia"/>
          <w:sz w:val="24"/>
        </w:rPr>
        <w:t>（2）与工程有关的规范、标准、规程；</w:t>
      </w:r>
    </w:p>
    <w:p w:rsidR="00BD6A4E" w:rsidRDefault="008A22A5">
      <w:pPr>
        <w:spacing w:line="360" w:lineRule="exact"/>
        <w:ind w:firstLine="480"/>
        <w:jc w:val="both"/>
        <w:rPr>
          <w:rFonts w:ascii="宋体" w:hAnsi="宋体"/>
          <w:sz w:val="24"/>
        </w:rPr>
      </w:pPr>
      <w:r>
        <w:rPr>
          <w:rFonts w:ascii="宋体" w:hAnsi="宋体" w:hint="eastAsia"/>
          <w:sz w:val="24"/>
        </w:rPr>
        <w:t>（3）工程基础资料及其他文件；</w:t>
      </w:r>
    </w:p>
    <w:p w:rsidR="00BD6A4E" w:rsidRDefault="008A22A5">
      <w:pPr>
        <w:spacing w:line="360" w:lineRule="exact"/>
        <w:ind w:firstLine="480"/>
        <w:jc w:val="both"/>
        <w:rPr>
          <w:rFonts w:ascii="宋体" w:hAnsi="宋体"/>
          <w:sz w:val="24"/>
        </w:rPr>
      </w:pPr>
      <w:r>
        <w:rPr>
          <w:rFonts w:ascii="宋体" w:hAnsi="宋体" w:hint="eastAsia"/>
          <w:sz w:val="24"/>
        </w:rPr>
        <w:t>（4）本设计服务合同及补充合同；</w:t>
      </w:r>
    </w:p>
    <w:p w:rsidR="00BD6A4E" w:rsidRDefault="008A22A5">
      <w:pPr>
        <w:spacing w:line="360" w:lineRule="exact"/>
        <w:ind w:firstLine="480"/>
        <w:jc w:val="both"/>
        <w:rPr>
          <w:rFonts w:ascii="宋体" w:hAnsi="宋体"/>
          <w:sz w:val="24"/>
        </w:rPr>
      </w:pPr>
      <w:r>
        <w:rPr>
          <w:rFonts w:ascii="宋体" w:hAnsi="宋体" w:hint="eastAsia"/>
          <w:sz w:val="24"/>
        </w:rPr>
        <w:t>（5）本工程勘察文件和施工需求；</w:t>
      </w:r>
    </w:p>
    <w:p w:rsidR="00BD6A4E" w:rsidRDefault="008A22A5">
      <w:pPr>
        <w:spacing w:line="360" w:lineRule="exact"/>
        <w:ind w:firstLine="480"/>
        <w:jc w:val="both"/>
        <w:rPr>
          <w:rFonts w:ascii="宋体" w:hAnsi="宋体"/>
          <w:sz w:val="24"/>
        </w:rPr>
      </w:pPr>
      <w:r>
        <w:rPr>
          <w:rFonts w:ascii="宋体" w:hAnsi="宋体" w:hint="eastAsia"/>
          <w:sz w:val="24"/>
        </w:rPr>
        <w:t>（6）合同履行中与设计服务有关的来往函件；</w:t>
      </w:r>
    </w:p>
    <w:p w:rsidR="00BD6A4E" w:rsidRDefault="008A22A5">
      <w:pPr>
        <w:spacing w:line="360" w:lineRule="exact"/>
        <w:ind w:firstLine="480"/>
        <w:jc w:val="both"/>
        <w:rPr>
          <w:rFonts w:ascii="宋体" w:hAnsi="宋体"/>
          <w:sz w:val="24"/>
        </w:rPr>
      </w:pPr>
      <w:r>
        <w:rPr>
          <w:rFonts w:ascii="宋体" w:hAnsi="宋体" w:hint="eastAsia"/>
          <w:sz w:val="24"/>
        </w:rPr>
        <w:t>（7）其他设计依据。</w:t>
      </w:r>
    </w:p>
    <w:p w:rsidR="00BD6A4E" w:rsidRDefault="008A22A5">
      <w:pPr>
        <w:spacing w:line="360" w:lineRule="exact"/>
        <w:ind w:firstLine="480"/>
        <w:jc w:val="both"/>
        <w:rPr>
          <w:rFonts w:ascii="宋体" w:hAnsi="宋体"/>
          <w:sz w:val="24"/>
        </w:rPr>
      </w:pPr>
      <w:r>
        <w:rPr>
          <w:rFonts w:ascii="宋体" w:hAnsi="宋体" w:hint="eastAsia"/>
          <w:sz w:val="24"/>
        </w:rPr>
        <w:t>5.3 设计范围</w:t>
      </w:r>
    </w:p>
    <w:p w:rsidR="00BD6A4E" w:rsidRDefault="008A22A5">
      <w:pPr>
        <w:spacing w:line="360" w:lineRule="exact"/>
        <w:ind w:firstLine="480"/>
        <w:jc w:val="both"/>
        <w:rPr>
          <w:rFonts w:ascii="宋体" w:hAnsi="宋体"/>
          <w:sz w:val="24"/>
        </w:rPr>
      </w:pPr>
      <w:r>
        <w:rPr>
          <w:rFonts w:ascii="宋体" w:hAnsi="宋体" w:hint="eastAsia"/>
          <w:sz w:val="24"/>
        </w:rPr>
        <w:lastRenderedPageBreak/>
        <w:t>5.3.1 本合同的设计范围包括工程范围、阶段范围和工作范围，具体设计范围应当根据三者 之间的关联内容进行确定。</w:t>
      </w:r>
    </w:p>
    <w:p w:rsidR="00BD6A4E" w:rsidRDefault="008A22A5">
      <w:pPr>
        <w:spacing w:line="360" w:lineRule="exact"/>
        <w:ind w:firstLine="480"/>
        <w:jc w:val="both"/>
        <w:rPr>
          <w:rFonts w:ascii="宋体" w:hAnsi="宋体"/>
          <w:sz w:val="24"/>
        </w:rPr>
      </w:pPr>
      <w:r>
        <w:rPr>
          <w:rFonts w:ascii="宋体" w:hAnsi="宋体" w:hint="eastAsia"/>
          <w:sz w:val="24"/>
        </w:rPr>
        <w:t>5.3.2 工程范围指所设计工程的建设内容，具体范围在专用合同条款中约定。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5.3.3 阶段范围指工程建设程序中的方案设计、初步设计、扩大初步（招标）设计、施工图</w:t>
      </w:r>
    </w:p>
    <w:p w:rsidR="00BD6A4E" w:rsidRDefault="008A22A5">
      <w:pPr>
        <w:spacing w:line="360" w:lineRule="exact"/>
        <w:ind w:firstLine="480"/>
        <w:jc w:val="both"/>
        <w:rPr>
          <w:rFonts w:ascii="宋体" w:hAnsi="宋体"/>
          <w:sz w:val="24"/>
        </w:rPr>
      </w:pPr>
      <w:r>
        <w:rPr>
          <w:rFonts w:ascii="宋体" w:hAnsi="宋体" w:hint="eastAsia"/>
          <w:sz w:val="24"/>
        </w:rPr>
        <w:t>设计等阶段中的一个或者多个阶段，具体范围在专用合同条款中约定。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5.4 设计文件要求</w:t>
      </w:r>
    </w:p>
    <w:p w:rsidR="00BD6A4E" w:rsidRDefault="008A22A5">
      <w:pPr>
        <w:spacing w:line="360" w:lineRule="exact"/>
        <w:ind w:firstLine="480"/>
        <w:jc w:val="both"/>
        <w:rPr>
          <w:rFonts w:ascii="宋体" w:hAnsi="宋体"/>
          <w:sz w:val="24"/>
        </w:rPr>
      </w:pPr>
      <w:r>
        <w:rPr>
          <w:rFonts w:ascii="宋体" w:hAnsi="宋体" w:hint="eastAsia"/>
          <w:sz w:val="24"/>
        </w:rPr>
        <w:t>5.4.1 设计文件的编制应符合法律法规、规范标准的强制性规定和发包人要求，相关设计依 据应完整、准确、可靠，设计方案论证充分，计算成果规范可靠，并能够实施。</w:t>
      </w:r>
    </w:p>
    <w:p w:rsidR="00BD6A4E" w:rsidRDefault="008A22A5">
      <w:pPr>
        <w:spacing w:line="360" w:lineRule="exact"/>
        <w:ind w:firstLine="480"/>
        <w:jc w:val="both"/>
        <w:rPr>
          <w:rFonts w:ascii="宋体" w:hAnsi="宋体"/>
          <w:sz w:val="24"/>
        </w:rPr>
      </w:pPr>
      <w:r>
        <w:rPr>
          <w:rFonts w:ascii="宋体" w:hAnsi="宋体" w:hint="eastAsia"/>
          <w:sz w:val="24"/>
        </w:rPr>
        <w:t>5.4.2 设计服务应当根据法律、规范标准和发包人要求，保证工程的合理使用寿命年限，并 在设计文件中予以注明。</w:t>
      </w:r>
    </w:p>
    <w:p w:rsidR="00BD6A4E" w:rsidRDefault="008A22A5">
      <w:pPr>
        <w:spacing w:line="360" w:lineRule="exact"/>
        <w:ind w:firstLine="480"/>
        <w:jc w:val="both"/>
        <w:rPr>
          <w:rFonts w:ascii="宋体" w:hAnsi="宋体"/>
          <w:sz w:val="24"/>
        </w:rPr>
      </w:pPr>
      <w:r>
        <w:rPr>
          <w:rFonts w:ascii="宋体" w:hAnsi="宋体" w:hint="eastAsia"/>
          <w:sz w:val="24"/>
        </w:rPr>
        <w:t>5.4.3  设计文件的深度应满足本合同相应设计阶段的规定要求，满足发包人的下步工作需要， 并应符合国家和行业现行规定。</w:t>
      </w:r>
    </w:p>
    <w:p w:rsidR="00BD6A4E" w:rsidRDefault="008A22A5">
      <w:pPr>
        <w:spacing w:line="360" w:lineRule="exact"/>
        <w:ind w:firstLine="480"/>
        <w:jc w:val="both"/>
        <w:rPr>
          <w:rFonts w:ascii="宋体" w:hAnsi="宋体"/>
          <w:sz w:val="24"/>
        </w:rPr>
      </w:pPr>
      <w:r>
        <w:rPr>
          <w:rFonts w:ascii="宋体" w:hAnsi="宋体" w:hint="eastAsia"/>
          <w:sz w:val="24"/>
        </w:rPr>
        <w:t>5.4.4 设计文件必须保证工程质量和施工安全等方面的要求，按照有关法律法规规定在设计 文件中提出保障施工作业人员安全和预防生产安全事故的措施建议。</w:t>
      </w:r>
    </w:p>
    <w:p w:rsidR="00BD6A4E" w:rsidRDefault="008A22A5">
      <w:pPr>
        <w:spacing w:line="360" w:lineRule="exact"/>
        <w:ind w:firstLine="480"/>
        <w:jc w:val="both"/>
        <w:rPr>
          <w:rFonts w:ascii="宋体" w:hAnsi="宋体"/>
          <w:sz w:val="24"/>
        </w:rPr>
      </w:pPr>
      <w:r>
        <w:rPr>
          <w:rFonts w:ascii="宋体" w:hAnsi="宋体" w:hint="eastAsia"/>
          <w:sz w:val="24"/>
        </w:rPr>
        <w:t>6. 开始设计和完成设计</w:t>
      </w:r>
    </w:p>
    <w:p w:rsidR="00BD6A4E" w:rsidRDefault="008A22A5">
      <w:pPr>
        <w:spacing w:line="360" w:lineRule="exact"/>
        <w:ind w:firstLine="480"/>
        <w:jc w:val="both"/>
        <w:rPr>
          <w:rFonts w:ascii="宋体" w:hAnsi="宋体"/>
          <w:sz w:val="24"/>
        </w:rPr>
      </w:pPr>
      <w:r>
        <w:rPr>
          <w:rFonts w:ascii="宋体" w:hAnsi="宋体" w:hint="eastAsia"/>
          <w:sz w:val="24"/>
        </w:rPr>
        <w:t>6.1 开始设计</w:t>
      </w:r>
    </w:p>
    <w:p w:rsidR="00BD6A4E" w:rsidRDefault="008A22A5">
      <w:pPr>
        <w:spacing w:line="360" w:lineRule="exact"/>
        <w:ind w:firstLine="480"/>
        <w:jc w:val="both"/>
        <w:rPr>
          <w:rFonts w:ascii="宋体" w:hAnsi="宋体"/>
          <w:sz w:val="24"/>
        </w:rPr>
      </w:pPr>
      <w:r>
        <w:rPr>
          <w:rFonts w:ascii="宋体" w:hAnsi="宋体" w:hint="eastAsia"/>
          <w:sz w:val="24"/>
        </w:rPr>
        <w:t>6.1.1 符合专用合同条款约定的开始设计条件的，发包人应提前 7 天向设计人发出开始设计 通知。设计服务期限自开始设计通知中载明的开始设计日期起计算。</w:t>
      </w:r>
    </w:p>
    <w:p w:rsidR="00BD6A4E" w:rsidRDefault="008A22A5">
      <w:pPr>
        <w:spacing w:line="360" w:lineRule="exact"/>
        <w:ind w:firstLine="480"/>
        <w:jc w:val="both"/>
        <w:rPr>
          <w:rFonts w:ascii="宋体" w:hAnsi="宋体"/>
          <w:sz w:val="24"/>
        </w:rPr>
      </w:pPr>
      <w:r>
        <w:rPr>
          <w:rFonts w:ascii="宋体" w:hAnsi="宋体" w:hint="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rsidR="00BD6A4E" w:rsidRDefault="008A22A5">
      <w:pPr>
        <w:spacing w:line="360" w:lineRule="exact"/>
        <w:ind w:firstLine="480"/>
        <w:jc w:val="both"/>
        <w:rPr>
          <w:rFonts w:ascii="宋体" w:hAnsi="宋体"/>
          <w:sz w:val="24"/>
        </w:rPr>
      </w:pPr>
      <w:r>
        <w:rPr>
          <w:rFonts w:ascii="宋体" w:hAnsi="宋体" w:hint="eastAsia"/>
          <w:sz w:val="24"/>
        </w:rPr>
        <w:t>6.2 发包人引起的周期延误</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在履行合同过程中，由于发包人的下列原因造成设计服务期限延误的，发包人应当延长设 计服务期限并增加设计费用，具体方法在专用合同条款中约定。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（1）合同变更；</w:t>
      </w:r>
    </w:p>
    <w:p w:rsidR="00BD6A4E" w:rsidRDefault="008A22A5">
      <w:pPr>
        <w:spacing w:line="360" w:lineRule="exact"/>
        <w:ind w:firstLine="480"/>
        <w:jc w:val="both"/>
        <w:rPr>
          <w:rFonts w:ascii="宋体" w:hAnsi="宋体"/>
          <w:sz w:val="24"/>
        </w:rPr>
      </w:pPr>
      <w:r>
        <w:rPr>
          <w:rFonts w:ascii="宋体" w:hAnsi="宋体" w:hint="eastAsia"/>
          <w:sz w:val="24"/>
        </w:rPr>
        <w:t>（2）未按合同约定期限及时答复设计事项；</w:t>
      </w:r>
    </w:p>
    <w:p w:rsidR="00BD6A4E" w:rsidRDefault="008A22A5">
      <w:pPr>
        <w:spacing w:line="360" w:lineRule="exact"/>
        <w:ind w:firstLine="480"/>
        <w:jc w:val="both"/>
        <w:rPr>
          <w:rFonts w:ascii="宋体" w:hAnsi="宋体"/>
          <w:sz w:val="24"/>
        </w:rPr>
      </w:pPr>
      <w:r>
        <w:rPr>
          <w:rFonts w:ascii="宋体" w:hAnsi="宋体" w:hint="eastAsia"/>
          <w:sz w:val="24"/>
        </w:rPr>
        <w:t>（3）因发包人原因导致的暂停设计；</w:t>
      </w:r>
    </w:p>
    <w:p w:rsidR="00BD6A4E" w:rsidRDefault="008A22A5">
      <w:pPr>
        <w:spacing w:line="360" w:lineRule="exact"/>
        <w:ind w:firstLine="480"/>
        <w:jc w:val="both"/>
        <w:rPr>
          <w:rFonts w:ascii="宋体" w:hAnsi="宋体"/>
          <w:sz w:val="24"/>
        </w:rPr>
      </w:pPr>
      <w:r>
        <w:rPr>
          <w:rFonts w:ascii="宋体" w:hAnsi="宋体" w:hint="eastAsia"/>
          <w:sz w:val="24"/>
        </w:rPr>
        <w:t>（4）未按合同约定及时支付设计费用；</w:t>
      </w:r>
    </w:p>
    <w:p w:rsidR="00BD6A4E" w:rsidRDefault="008A22A5">
      <w:pPr>
        <w:spacing w:line="360" w:lineRule="exact"/>
        <w:ind w:firstLine="480"/>
        <w:jc w:val="both"/>
        <w:rPr>
          <w:rFonts w:ascii="宋体" w:hAnsi="宋体"/>
          <w:sz w:val="24"/>
        </w:rPr>
      </w:pPr>
      <w:r>
        <w:rPr>
          <w:rFonts w:ascii="宋体" w:hAnsi="宋体" w:hint="eastAsia"/>
          <w:sz w:val="24"/>
        </w:rPr>
        <w:t>（5）发包人提供的基准资料错误；</w:t>
      </w:r>
    </w:p>
    <w:p w:rsidR="00BD6A4E" w:rsidRDefault="008A22A5">
      <w:pPr>
        <w:spacing w:line="360" w:lineRule="exact"/>
        <w:ind w:firstLine="480"/>
        <w:jc w:val="both"/>
        <w:rPr>
          <w:rFonts w:ascii="宋体" w:hAnsi="宋体"/>
          <w:sz w:val="24"/>
        </w:rPr>
      </w:pPr>
      <w:r>
        <w:rPr>
          <w:rFonts w:ascii="宋体" w:hAnsi="宋体" w:hint="eastAsia"/>
          <w:sz w:val="24"/>
        </w:rPr>
        <w:t>（6）未及时按照履行合同约定的相关义务；</w:t>
      </w:r>
    </w:p>
    <w:p w:rsidR="00BD6A4E" w:rsidRDefault="008A22A5">
      <w:pPr>
        <w:spacing w:line="360" w:lineRule="exact"/>
        <w:ind w:firstLine="480"/>
        <w:jc w:val="both"/>
        <w:rPr>
          <w:rFonts w:ascii="宋体" w:hAnsi="宋体"/>
          <w:sz w:val="24"/>
        </w:rPr>
      </w:pPr>
      <w:r>
        <w:rPr>
          <w:rFonts w:ascii="宋体" w:hAnsi="宋体" w:hint="eastAsia"/>
          <w:sz w:val="24"/>
        </w:rPr>
        <w:t>（7）未能按照合同约定期限对设计文件进行审查；</w:t>
      </w:r>
    </w:p>
    <w:p w:rsidR="00BD6A4E" w:rsidRDefault="008A22A5">
      <w:pPr>
        <w:spacing w:line="360" w:lineRule="exact"/>
        <w:ind w:firstLine="480"/>
        <w:jc w:val="both"/>
        <w:rPr>
          <w:rFonts w:ascii="宋体" w:hAnsi="宋体"/>
          <w:sz w:val="24"/>
        </w:rPr>
      </w:pPr>
      <w:r>
        <w:rPr>
          <w:rFonts w:ascii="宋体" w:hAnsi="宋体" w:hint="eastAsia"/>
          <w:sz w:val="24"/>
        </w:rPr>
        <w:lastRenderedPageBreak/>
        <w:t>（8）发包人造成周期延误的其他原因。</w:t>
      </w:r>
    </w:p>
    <w:p w:rsidR="00BD6A4E" w:rsidRDefault="008A22A5">
      <w:pPr>
        <w:spacing w:line="360" w:lineRule="exact"/>
        <w:ind w:firstLine="480"/>
        <w:jc w:val="both"/>
        <w:rPr>
          <w:rFonts w:ascii="宋体" w:hAnsi="宋体"/>
          <w:sz w:val="24"/>
        </w:rPr>
      </w:pPr>
      <w:r>
        <w:rPr>
          <w:rFonts w:ascii="宋体" w:hAnsi="宋体" w:hint="eastAsia"/>
          <w:sz w:val="24"/>
        </w:rPr>
        <w:t>6.3 设计人引起的周期延误</w:t>
      </w:r>
    </w:p>
    <w:p w:rsidR="00BD6A4E" w:rsidRDefault="008A22A5">
      <w:pPr>
        <w:spacing w:line="360" w:lineRule="exact"/>
        <w:ind w:firstLine="480"/>
        <w:jc w:val="both"/>
        <w:rPr>
          <w:rFonts w:ascii="宋体" w:hAnsi="宋体"/>
          <w:sz w:val="24"/>
        </w:rPr>
      </w:pPr>
      <w:r>
        <w:rPr>
          <w:rFonts w:ascii="宋体" w:hAnsi="宋体" w:hint="eastAsia"/>
          <w:sz w:val="24"/>
        </w:rPr>
        <w:t>由于设计人原因造成周期延误，设计人应支付逾期违约金。逾期违约金的计算方法和最高 限额在专用合同条款中约定。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6.4 第三人引起的周期延误</w:t>
      </w:r>
    </w:p>
    <w:p w:rsidR="00BD6A4E" w:rsidRDefault="008A22A5">
      <w:pPr>
        <w:spacing w:line="360" w:lineRule="exact"/>
        <w:ind w:firstLine="480"/>
        <w:jc w:val="both"/>
        <w:rPr>
          <w:rFonts w:ascii="宋体" w:hAnsi="宋体"/>
          <w:sz w:val="24"/>
        </w:rPr>
      </w:pPr>
      <w:r>
        <w:rPr>
          <w:rFonts w:ascii="宋体" w:hAnsi="宋体" w:hint="eastAsia"/>
          <w:sz w:val="24"/>
        </w:rPr>
        <w:t>由于行政管理部门审查或其他第三人原因造成费用增加和（或）周期延误的，由发包人承 担。</w:t>
      </w:r>
    </w:p>
    <w:p w:rsidR="00BD6A4E" w:rsidRDefault="008A22A5">
      <w:pPr>
        <w:spacing w:line="360" w:lineRule="exact"/>
        <w:ind w:firstLine="480"/>
        <w:jc w:val="both"/>
        <w:rPr>
          <w:rFonts w:ascii="宋体" w:hAnsi="宋体"/>
          <w:sz w:val="24"/>
        </w:rPr>
      </w:pPr>
      <w:r>
        <w:rPr>
          <w:rFonts w:ascii="宋体" w:hAnsi="宋体" w:hint="eastAsia"/>
          <w:sz w:val="24"/>
        </w:rPr>
        <w:t>6.5 完成设计</w:t>
      </w:r>
    </w:p>
    <w:p w:rsidR="00BD6A4E" w:rsidRDefault="008A22A5">
      <w:pPr>
        <w:spacing w:line="360" w:lineRule="exact"/>
        <w:ind w:firstLine="480"/>
        <w:jc w:val="both"/>
        <w:rPr>
          <w:rFonts w:ascii="宋体" w:hAnsi="宋体"/>
          <w:sz w:val="24"/>
        </w:rPr>
      </w:pPr>
      <w:r>
        <w:rPr>
          <w:rFonts w:ascii="宋体" w:hAnsi="宋体" w:hint="eastAsia"/>
          <w:sz w:val="24"/>
        </w:rPr>
        <w:t>6.5.1 设计人完成设计服务之后，应当根据法律、规范标准、合同约定和发包人要求编制设 计文件。</w:t>
      </w:r>
    </w:p>
    <w:p w:rsidR="00BD6A4E" w:rsidRDefault="008A22A5">
      <w:pPr>
        <w:spacing w:line="360" w:lineRule="exact"/>
        <w:ind w:firstLine="480"/>
        <w:jc w:val="both"/>
        <w:rPr>
          <w:rFonts w:ascii="宋体" w:hAnsi="宋体"/>
          <w:sz w:val="24"/>
        </w:rPr>
      </w:pPr>
      <w:r>
        <w:rPr>
          <w:rFonts w:ascii="宋体" w:hAnsi="宋体" w:hint="eastAsia"/>
          <w:sz w:val="24"/>
        </w:rPr>
        <w:t>6.5.2 设计文件是工程设计的最终成果和施工的重要依据，应当根据本工程的设计内容和不 同阶段的设计任务、目的和要求等进行编制。设计文件的内容和深度应当满足对应阶段的规范 要求。</w:t>
      </w:r>
    </w:p>
    <w:p w:rsidR="00BD6A4E" w:rsidRDefault="008A22A5">
      <w:pPr>
        <w:spacing w:line="360" w:lineRule="exact"/>
        <w:ind w:firstLine="480"/>
        <w:jc w:val="both"/>
        <w:rPr>
          <w:rFonts w:ascii="宋体" w:hAnsi="宋体"/>
          <w:sz w:val="24"/>
        </w:rPr>
      </w:pPr>
      <w:r>
        <w:rPr>
          <w:rFonts w:ascii="宋体" w:hAnsi="宋体" w:hint="eastAsia"/>
          <w:sz w:val="24"/>
        </w:rPr>
        <w:t>6.5.3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rsidR="00BD6A4E" w:rsidRDefault="008A22A5">
      <w:pPr>
        <w:spacing w:line="360" w:lineRule="exact"/>
        <w:ind w:firstLine="480"/>
        <w:jc w:val="both"/>
        <w:rPr>
          <w:rFonts w:ascii="宋体" w:hAnsi="宋体"/>
          <w:sz w:val="24"/>
        </w:rPr>
      </w:pPr>
      <w:r>
        <w:rPr>
          <w:rFonts w:ascii="宋体" w:hAnsi="宋体" w:hint="eastAsia"/>
          <w:sz w:val="24"/>
        </w:rPr>
        <w:t>6.6 提前完成设计</w:t>
      </w:r>
    </w:p>
    <w:p w:rsidR="00BD6A4E" w:rsidRDefault="008A22A5">
      <w:pPr>
        <w:spacing w:line="360" w:lineRule="exact"/>
        <w:ind w:firstLine="480"/>
        <w:jc w:val="both"/>
        <w:rPr>
          <w:rFonts w:ascii="宋体" w:hAnsi="宋体"/>
          <w:sz w:val="24"/>
        </w:rPr>
      </w:pPr>
      <w:r>
        <w:rPr>
          <w:rFonts w:ascii="宋体" w:hAnsi="宋体" w:hint="eastAsia"/>
          <w:sz w:val="24"/>
        </w:rPr>
        <w:t>6.6.1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rsidR="00BD6A4E" w:rsidRDefault="008A22A5">
      <w:pPr>
        <w:spacing w:line="360" w:lineRule="exact"/>
        <w:ind w:firstLine="480"/>
        <w:jc w:val="both"/>
        <w:rPr>
          <w:rFonts w:ascii="宋体" w:hAnsi="宋体"/>
          <w:sz w:val="24"/>
        </w:rPr>
      </w:pPr>
      <w:r>
        <w:rPr>
          <w:rFonts w:ascii="宋体" w:hAnsi="宋体" w:hint="eastAsia"/>
          <w:sz w:val="24"/>
        </w:rPr>
        <w:t>6.6.2 发包人要求提前完成设计但设计人认为无法实施的，应在收到发包人书面指示后 7 天 内提出异议，说明不能提前完成的理由。发包人应在收到异议后 7 天内予以答复。任何情况下，发包人不得压缩合理的设计服务期限。</w:t>
      </w:r>
    </w:p>
    <w:p w:rsidR="00BD6A4E" w:rsidRDefault="008A22A5">
      <w:pPr>
        <w:spacing w:line="360" w:lineRule="exact"/>
        <w:ind w:firstLine="480"/>
        <w:jc w:val="both"/>
        <w:rPr>
          <w:rFonts w:ascii="宋体" w:hAnsi="宋体"/>
          <w:sz w:val="24"/>
        </w:rPr>
      </w:pPr>
      <w:r>
        <w:rPr>
          <w:rFonts w:ascii="宋体" w:hAnsi="宋体" w:hint="eastAsia"/>
          <w:sz w:val="24"/>
        </w:rPr>
        <w:t>6.6.3 由于设计人提前完成设计而给发包人带来经济效益的，发包人可以在专用合同条款中 约定设计人因此获得的奖励内容。</w:t>
      </w:r>
    </w:p>
    <w:p w:rsidR="00BD6A4E" w:rsidRDefault="008A22A5">
      <w:pPr>
        <w:spacing w:line="360" w:lineRule="exact"/>
        <w:ind w:firstLine="480"/>
        <w:jc w:val="both"/>
        <w:rPr>
          <w:rFonts w:ascii="宋体" w:hAnsi="宋体"/>
          <w:sz w:val="24"/>
        </w:rPr>
      </w:pPr>
      <w:r>
        <w:rPr>
          <w:rFonts w:ascii="宋体" w:hAnsi="宋体" w:hint="eastAsia"/>
          <w:sz w:val="24"/>
        </w:rPr>
        <w:t>7. 暂停设计</w:t>
      </w:r>
    </w:p>
    <w:p w:rsidR="00BD6A4E" w:rsidRDefault="008A22A5">
      <w:pPr>
        <w:spacing w:line="360" w:lineRule="exact"/>
        <w:ind w:firstLine="480"/>
        <w:jc w:val="both"/>
        <w:rPr>
          <w:rFonts w:ascii="宋体" w:hAnsi="宋体"/>
          <w:sz w:val="24"/>
        </w:rPr>
      </w:pPr>
      <w:r>
        <w:rPr>
          <w:rFonts w:ascii="宋体" w:hAnsi="宋体" w:hint="eastAsia"/>
          <w:sz w:val="24"/>
        </w:rPr>
        <w:t>7.1 发包人原因暂停设计</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rsidR="00BD6A4E" w:rsidRDefault="008A22A5">
      <w:pPr>
        <w:spacing w:line="360" w:lineRule="exact"/>
        <w:ind w:firstLine="480"/>
        <w:jc w:val="both"/>
        <w:rPr>
          <w:rFonts w:ascii="宋体" w:hAnsi="宋体"/>
          <w:sz w:val="24"/>
        </w:rPr>
      </w:pPr>
      <w:r>
        <w:rPr>
          <w:rFonts w:ascii="宋体" w:hAnsi="宋体" w:hint="eastAsia"/>
          <w:sz w:val="24"/>
        </w:rPr>
        <w:t>（1）发包人违约；</w:t>
      </w:r>
    </w:p>
    <w:p w:rsidR="00BD6A4E" w:rsidRDefault="008A22A5">
      <w:pPr>
        <w:spacing w:line="360" w:lineRule="exact"/>
        <w:ind w:firstLine="480"/>
        <w:jc w:val="both"/>
        <w:rPr>
          <w:rFonts w:ascii="宋体" w:hAnsi="宋体"/>
          <w:sz w:val="24"/>
        </w:rPr>
      </w:pPr>
      <w:r>
        <w:rPr>
          <w:rFonts w:ascii="宋体" w:hAnsi="宋体" w:hint="eastAsia"/>
          <w:sz w:val="24"/>
        </w:rPr>
        <w:t>（2）发包人确定暂停设计；</w:t>
      </w:r>
    </w:p>
    <w:p w:rsidR="00BD6A4E" w:rsidRDefault="008A22A5">
      <w:pPr>
        <w:spacing w:line="360" w:lineRule="exact"/>
        <w:ind w:firstLine="480"/>
        <w:jc w:val="both"/>
        <w:rPr>
          <w:rFonts w:ascii="宋体" w:hAnsi="宋体"/>
          <w:sz w:val="24"/>
        </w:rPr>
      </w:pPr>
      <w:r>
        <w:rPr>
          <w:rFonts w:ascii="宋体" w:hAnsi="宋体" w:hint="eastAsia"/>
          <w:sz w:val="24"/>
        </w:rPr>
        <w:t>（3）合同约定由发包人承担责任的其他情形。</w:t>
      </w:r>
    </w:p>
    <w:p w:rsidR="00BD6A4E" w:rsidRDefault="008A22A5">
      <w:pPr>
        <w:spacing w:line="360" w:lineRule="exact"/>
        <w:ind w:firstLine="480"/>
        <w:jc w:val="both"/>
        <w:rPr>
          <w:rFonts w:ascii="宋体" w:hAnsi="宋体"/>
          <w:sz w:val="24"/>
        </w:rPr>
      </w:pPr>
      <w:r>
        <w:rPr>
          <w:rFonts w:ascii="宋体" w:hAnsi="宋体" w:hint="eastAsia"/>
          <w:sz w:val="24"/>
        </w:rPr>
        <w:lastRenderedPageBreak/>
        <w:t>7.2 设计人原因暂停设计</w:t>
      </w:r>
    </w:p>
    <w:p w:rsidR="00BD6A4E" w:rsidRDefault="008A22A5">
      <w:pPr>
        <w:spacing w:line="360" w:lineRule="exact"/>
        <w:ind w:firstLine="480"/>
        <w:jc w:val="both"/>
        <w:rPr>
          <w:rFonts w:ascii="宋体" w:hAnsi="宋体"/>
          <w:sz w:val="24"/>
        </w:rPr>
      </w:pPr>
      <w:r>
        <w:rPr>
          <w:rFonts w:ascii="宋体" w:hAnsi="宋体" w:hint="eastAsia"/>
          <w:sz w:val="24"/>
        </w:rPr>
        <w:t>合同履行中发生下列情形之一的，发包人可向设计人发出通知暂停设计，由此造成费用的 增加和（或）周期延误由设计人承担：</w:t>
      </w:r>
    </w:p>
    <w:p w:rsidR="00BD6A4E" w:rsidRDefault="008A22A5">
      <w:pPr>
        <w:spacing w:line="360" w:lineRule="exact"/>
        <w:ind w:firstLine="480"/>
        <w:jc w:val="both"/>
        <w:rPr>
          <w:rFonts w:ascii="宋体" w:hAnsi="宋体"/>
          <w:sz w:val="24"/>
        </w:rPr>
      </w:pPr>
      <w:r>
        <w:rPr>
          <w:rFonts w:ascii="宋体" w:hAnsi="宋体" w:hint="eastAsia"/>
          <w:sz w:val="24"/>
        </w:rPr>
        <w:t>（1） 设计人违约；</w:t>
      </w:r>
    </w:p>
    <w:p w:rsidR="00BD6A4E" w:rsidRDefault="008A22A5">
      <w:pPr>
        <w:spacing w:line="360" w:lineRule="exact"/>
        <w:ind w:firstLine="480"/>
        <w:jc w:val="both"/>
        <w:rPr>
          <w:rFonts w:ascii="宋体" w:hAnsi="宋体"/>
          <w:sz w:val="24"/>
        </w:rPr>
      </w:pPr>
      <w:r>
        <w:rPr>
          <w:rFonts w:ascii="宋体" w:hAnsi="宋体" w:hint="eastAsia"/>
          <w:sz w:val="24"/>
        </w:rPr>
        <w:t>（2） 设计人擅自暂停设计；</w:t>
      </w:r>
    </w:p>
    <w:p w:rsidR="00BD6A4E" w:rsidRDefault="008A22A5">
      <w:pPr>
        <w:spacing w:line="360" w:lineRule="exact"/>
        <w:ind w:firstLine="480"/>
        <w:jc w:val="both"/>
        <w:rPr>
          <w:rFonts w:ascii="宋体" w:hAnsi="宋体"/>
          <w:sz w:val="24"/>
        </w:rPr>
      </w:pPr>
      <w:r>
        <w:rPr>
          <w:rFonts w:ascii="宋体" w:hAnsi="宋体" w:hint="eastAsia"/>
          <w:sz w:val="24"/>
        </w:rPr>
        <w:t>（3） 合同约定由设计人承担责任的其他情形</w:t>
      </w:r>
    </w:p>
    <w:p w:rsidR="00BD6A4E" w:rsidRDefault="008A22A5">
      <w:pPr>
        <w:spacing w:line="360" w:lineRule="exact"/>
        <w:ind w:firstLine="480"/>
        <w:jc w:val="both"/>
        <w:rPr>
          <w:rFonts w:ascii="宋体" w:hAnsi="宋体"/>
          <w:sz w:val="24"/>
        </w:rPr>
      </w:pPr>
      <w:r>
        <w:rPr>
          <w:rFonts w:ascii="宋体" w:hAnsi="宋体" w:hint="eastAsia"/>
          <w:sz w:val="24"/>
        </w:rPr>
        <w:t>7.3 暂停期间的文件照管</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不论由于何种原因引起暂停设计的，暂停期间设计人应负责妥善保护已完部分的设计文件， 由此增加的费用由责任方承担。</w:t>
      </w:r>
    </w:p>
    <w:p w:rsidR="00BD6A4E" w:rsidRDefault="008A22A5">
      <w:pPr>
        <w:spacing w:line="360" w:lineRule="exact"/>
        <w:ind w:firstLine="480"/>
        <w:jc w:val="both"/>
        <w:rPr>
          <w:rFonts w:ascii="宋体" w:hAnsi="宋体"/>
          <w:sz w:val="24"/>
        </w:rPr>
      </w:pPr>
      <w:r>
        <w:rPr>
          <w:rFonts w:ascii="宋体" w:hAnsi="宋体" w:hint="eastAsia"/>
          <w:sz w:val="24"/>
        </w:rPr>
        <w:t>8. 设计文件</w:t>
      </w:r>
    </w:p>
    <w:p w:rsidR="00BD6A4E" w:rsidRDefault="008A22A5">
      <w:pPr>
        <w:spacing w:line="360" w:lineRule="exact"/>
        <w:ind w:firstLine="480"/>
        <w:jc w:val="both"/>
        <w:rPr>
          <w:rFonts w:ascii="宋体" w:hAnsi="宋体"/>
          <w:sz w:val="24"/>
        </w:rPr>
      </w:pPr>
      <w:r>
        <w:rPr>
          <w:rFonts w:ascii="宋体" w:hAnsi="宋体" w:hint="eastAsia"/>
          <w:sz w:val="24"/>
        </w:rPr>
        <w:t>8.1 设计文件接收</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8.1.1 发包人应当及时接收设计人提交的设计文件。如无正当理由拒收的，视为发包人已经 接收设计文件。</w:t>
      </w:r>
    </w:p>
    <w:p w:rsidR="00BD6A4E" w:rsidRDefault="008A22A5">
      <w:pPr>
        <w:spacing w:line="360" w:lineRule="exact"/>
        <w:ind w:firstLine="480"/>
        <w:jc w:val="both"/>
        <w:rPr>
          <w:rFonts w:ascii="宋体" w:hAnsi="宋体"/>
          <w:sz w:val="24"/>
        </w:rPr>
      </w:pPr>
      <w:r>
        <w:rPr>
          <w:rFonts w:ascii="宋体" w:hAnsi="宋体" w:hint="eastAsia"/>
          <w:sz w:val="24"/>
        </w:rPr>
        <w:t>8.1.2 发包人接收设计文件时，应向设计人出具文件签收凭证，凭证内容包括图纸名称、图</w:t>
      </w:r>
    </w:p>
    <w:p w:rsidR="00BD6A4E" w:rsidRDefault="008A22A5">
      <w:pPr>
        <w:spacing w:line="360" w:lineRule="exact"/>
        <w:ind w:firstLine="480"/>
        <w:jc w:val="both"/>
        <w:rPr>
          <w:rFonts w:ascii="宋体" w:hAnsi="宋体"/>
          <w:sz w:val="24"/>
        </w:rPr>
      </w:pPr>
      <w:r>
        <w:rPr>
          <w:rFonts w:ascii="宋体" w:hAnsi="宋体" w:hint="eastAsia"/>
          <w:sz w:val="24"/>
        </w:rPr>
        <w:t>纸内容、图纸形式、份数、提交和接收日期、提交人与接收人的亲笔签名等。</w:t>
      </w:r>
    </w:p>
    <w:p w:rsidR="00BD6A4E" w:rsidRDefault="008A22A5">
      <w:pPr>
        <w:spacing w:line="360" w:lineRule="exact"/>
        <w:ind w:firstLine="480"/>
        <w:jc w:val="both"/>
        <w:rPr>
          <w:rFonts w:ascii="宋体" w:hAnsi="宋体"/>
          <w:sz w:val="24"/>
        </w:rPr>
      </w:pPr>
      <w:r>
        <w:rPr>
          <w:rFonts w:ascii="宋体" w:hAnsi="宋体" w:hint="eastAsia"/>
          <w:sz w:val="24"/>
        </w:rPr>
        <w:t>8.1.3 设计文件提交的份数、内容、纸幅、装订格式、电子文件、展板、模型、沙盘、动画 等要求，在专用合同条款中约定。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8.2 发包人审查设计文件</w:t>
      </w:r>
    </w:p>
    <w:p w:rsidR="00BD6A4E" w:rsidRDefault="008A22A5">
      <w:pPr>
        <w:spacing w:line="360" w:lineRule="exact"/>
        <w:ind w:firstLine="480"/>
        <w:jc w:val="both"/>
        <w:rPr>
          <w:rFonts w:ascii="宋体" w:hAnsi="宋体"/>
          <w:sz w:val="24"/>
        </w:rPr>
      </w:pPr>
      <w:r>
        <w:rPr>
          <w:rFonts w:ascii="宋体" w:hAnsi="宋体" w:hint="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8.2.2 除专用合同条款另有约定外，发包人对于设计文件的审查期限，自文件接收之日起不 应超过 14 天。发包人逾期未做出审查结论且未提出异议的，视为设计人的设计文件已经通过发 包人审查。</w:t>
      </w:r>
    </w:p>
    <w:p w:rsidR="00BD6A4E" w:rsidRDefault="008A22A5">
      <w:pPr>
        <w:spacing w:line="360" w:lineRule="exact"/>
        <w:ind w:firstLine="480"/>
        <w:jc w:val="both"/>
        <w:rPr>
          <w:rFonts w:ascii="宋体" w:hAnsi="宋体"/>
          <w:sz w:val="24"/>
        </w:rPr>
      </w:pPr>
      <w:r>
        <w:rPr>
          <w:rFonts w:ascii="宋体" w:hAnsi="宋体" w:hint="eastAsia"/>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rsidR="00BD6A4E" w:rsidRDefault="008A22A5">
      <w:pPr>
        <w:spacing w:line="360" w:lineRule="exact"/>
        <w:ind w:firstLine="480"/>
        <w:jc w:val="both"/>
        <w:rPr>
          <w:rFonts w:ascii="宋体" w:hAnsi="宋体"/>
          <w:sz w:val="24"/>
        </w:rPr>
      </w:pPr>
      <w:r>
        <w:rPr>
          <w:rFonts w:ascii="宋体" w:hAnsi="宋体" w:hint="eastAsia"/>
          <w:sz w:val="24"/>
        </w:rPr>
        <w:t>8.3 审查机构审查设计文件</w:t>
      </w:r>
    </w:p>
    <w:p w:rsidR="00BD6A4E" w:rsidRDefault="00BD6A4E">
      <w:pPr>
        <w:spacing w:line="360" w:lineRule="exact"/>
        <w:ind w:firstLine="480"/>
        <w:jc w:val="both"/>
        <w:rPr>
          <w:rFonts w:ascii="宋体" w:hAnsi="宋体"/>
          <w:sz w:val="24"/>
        </w:rPr>
      </w:pPr>
    </w:p>
    <w:p w:rsidR="00BD6A4E" w:rsidRDefault="008A22A5">
      <w:pPr>
        <w:spacing w:line="360" w:lineRule="exact"/>
        <w:ind w:firstLine="480"/>
        <w:jc w:val="both"/>
        <w:rPr>
          <w:rFonts w:ascii="宋体" w:hAnsi="宋体"/>
          <w:sz w:val="24"/>
        </w:rPr>
      </w:pPr>
      <w:r>
        <w:rPr>
          <w:rFonts w:ascii="宋体" w:hAnsi="宋体" w:hint="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rsidR="00BD6A4E" w:rsidRDefault="008A22A5">
      <w:pPr>
        <w:spacing w:line="360" w:lineRule="exact"/>
        <w:ind w:firstLine="480"/>
        <w:jc w:val="both"/>
        <w:rPr>
          <w:rFonts w:ascii="宋体" w:hAnsi="宋体"/>
          <w:sz w:val="24"/>
        </w:rPr>
      </w:pPr>
      <w:r>
        <w:rPr>
          <w:rFonts w:ascii="宋体" w:hAnsi="宋体" w:hint="eastAsia"/>
          <w:sz w:val="24"/>
        </w:rPr>
        <w:t>8.3.2 对于施工图审查机构的审查意见，如不需要修改发包人要求的，应由设计人按照审查 意见修改完善设计文件；如需修改发包人要求的，则由发包人重新修改</w:t>
      </w:r>
      <w:r>
        <w:rPr>
          <w:rFonts w:ascii="宋体" w:hAnsi="宋体" w:hint="eastAsia"/>
          <w:sz w:val="24"/>
        </w:rPr>
        <w:lastRenderedPageBreak/>
        <w:t>和提出发包人要求，再 由设计人根据新的发包人要求修改完善设计文件。</w:t>
      </w:r>
    </w:p>
    <w:p w:rsidR="00BD6A4E" w:rsidRDefault="008A22A5">
      <w:pPr>
        <w:spacing w:line="360" w:lineRule="exact"/>
        <w:ind w:firstLine="480"/>
        <w:jc w:val="both"/>
        <w:rPr>
          <w:rFonts w:ascii="宋体" w:hAnsi="宋体"/>
          <w:sz w:val="24"/>
        </w:rPr>
      </w:pPr>
      <w:r>
        <w:rPr>
          <w:rFonts w:ascii="宋体" w:hAnsi="宋体" w:hint="eastAsia"/>
          <w:sz w:val="24"/>
        </w:rPr>
        <w:t>8.3.3 由于自身原因造成设计文件未通过审查机构审查的，设计人应当承担违约责任，采取 补救措施直至达到合同约定的质量标准，并自行承担由此导致的费用增加和（或）周期延误。</w:t>
      </w:r>
    </w:p>
    <w:p w:rsidR="00BD6A4E" w:rsidRDefault="008A22A5">
      <w:pPr>
        <w:spacing w:line="360" w:lineRule="exact"/>
        <w:ind w:firstLine="480"/>
        <w:jc w:val="both"/>
        <w:rPr>
          <w:rFonts w:ascii="宋体" w:hAnsi="宋体"/>
          <w:sz w:val="24"/>
        </w:rPr>
      </w:pPr>
      <w:r>
        <w:rPr>
          <w:rFonts w:ascii="宋体" w:hAnsi="宋体" w:hint="eastAsia"/>
          <w:sz w:val="24"/>
        </w:rPr>
        <w:t>9. 设计责任与保险</w:t>
      </w:r>
    </w:p>
    <w:p w:rsidR="00BD6A4E" w:rsidRDefault="008A22A5">
      <w:pPr>
        <w:spacing w:line="360" w:lineRule="exact"/>
        <w:ind w:firstLine="480"/>
        <w:jc w:val="both"/>
        <w:rPr>
          <w:rFonts w:ascii="宋体" w:hAnsi="宋体"/>
          <w:sz w:val="24"/>
        </w:rPr>
      </w:pPr>
      <w:r>
        <w:rPr>
          <w:rFonts w:ascii="宋体" w:hAnsi="宋体" w:hint="eastAsia"/>
          <w:sz w:val="24"/>
        </w:rPr>
        <w:t>9.1 工作质量责任</w:t>
      </w:r>
    </w:p>
    <w:p w:rsidR="00BD6A4E" w:rsidRDefault="008A22A5">
      <w:pPr>
        <w:spacing w:line="360" w:lineRule="exact"/>
        <w:ind w:firstLine="480"/>
        <w:jc w:val="both"/>
        <w:rPr>
          <w:rFonts w:ascii="宋体" w:hAnsi="宋体"/>
          <w:sz w:val="24"/>
        </w:rPr>
      </w:pPr>
      <w:r>
        <w:rPr>
          <w:rFonts w:ascii="宋体" w:hAnsi="宋体" w:hint="eastAsia"/>
          <w:sz w:val="24"/>
        </w:rPr>
        <w:t>9.1.1 设计工作质量应满足法律规定、规范标准、合同约定和发包人要求等。</w:t>
      </w:r>
    </w:p>
    <w:p w:rsidR="00BD6A4E" w:rsidRDefault="008A22A5">
      <w:pPr>
        <w:spacing w:line="360" w:lineRule="exact"/>
        <w:ind w:firstLine="480"/>
        <w:jc w:val="both"/>
        <w:rPr>
          <w:rFonts w:ascii="宋体" w:hAnsi="宋体"/>
          <w:sz w:val="24"/>
        </w:rPr>
      </w:pPr>
      <w:r>
        <w:rPr>
          <w:rFonts w:ascii="宋体" w:hAnsi="宋体" w:hint="eastAsia"/>
          <w:sz w:val="24"/>
        </w:rPr>
        <w:t>9.1.2 设计人应做好设计服务的质量与技术管理工作，建立健全内部质量管理体系和质量责</w:t>
      </w:r>
    </w:p>
    <w:p w:rsidR="00BD6A4E" w:rsidRDefault="008A22A5">
      <w:pPr>
        <w:spacing w:line="360" w:lineRule="exact"/>
        <w:ind w:firstLine="480"/>
        <w:jc w:val="both"/>
        <w:rPr>
          <w:rFonts w:ascii="宋体" w:hAnsi="宋体"/>
          <w:sz w:val="24"/>
        </w:rPr>
      </w:pPr>
      <w:r>
        <w:rPr>
          <w:rFonts w:ascii="宋体" w:hAnsi="宋体" w:hint="eastAsia"/>
          <w:sz w:val="24"/>
        </w:rPr>
        <w:t>任制度，加强设计服务全过程的质量控制，建立完整的设计文件的设计、复核、审核、会签和</w:t>
      </w:r>
    </w:p>
    <w:p w:rsidR="00BD6A4E" w:rsidRDefault="008A22A5">
      <w:pPr>
        <w:spacing w:line="360" w:lineRule="exact"/>
        <w:ind w:firstLine="480"/>
        <w:jc w:val="both"/>
        <w:rPr>
          <w:rFonts w:ascii="宋体" w:hAnsi="宋体"/>
          <w:sz w:val="24"/>
        </w:rPr>
      </w:pPr>
      <w:r>
        <w:rPr>
          <w:rFonts w:ascii="宋体" w:hAnsi="宋体" w:hint="eastAsia"/>
          <w:sz w:val="24"/>
        </w:rPr>
        <w:t>批准制度，明确各阶段的责任人。</w:t>
      </w:r>
    </w:p>
    <w:p w:rsidR="00BD6A4E" w:rsidRDefault="008A22A5">
      <w:pPr>
        <w:spacing w:line="360" w:lineRule="exact"/>
        <w:ind w:firstLine="480"/>
        <w:jc w:val="both"/>
        <w:rPr>
          <w:rFonts w:ascii="宋体" w:hAnsi="宋体"/>
          <w:sz w:val="24"/>
        </w:rPr>
      </w:pPr>
      <w:r>
        <w:rPr>
          <w:rFonts w:ascii="宋体" w:hAnsi="宋体" w:hint="eastAsia"/>
          <w:sz w:val="24"/>
        </w:rPr>
        <w:t>9.1.3 设计人应按合同约定对设计服务进行全过程的质量检查和检验，并作详细记录，编制 设计工作质量报表，报送发包人审查。</w:t>
      </w:r>
    </w:p>
    <w:p w:rsidR="00BD6A4E" w:rsidRDefault="008A22A5">
      <w:pPr>
        <w:spacing w:line="360" w:lineRule="exact"/>
        <w:ind w:firstLine="480"/>
        <w:jc w:val="both"/>
        <w:rPr>
          <w:rFonts w:ascii="宋体" w:hAnsi="宋体"/>
          <w:sz w:val="24"/>
        </w:rPr>
      </w:pPr>
      <w:r>
        <w:rPr>
          <w:rFonts w:ascii="宋体" w:hAnsi="宋体" w:hint="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rsidR="00BD6A4E" w:rsidRDefault="008A22A5">
      <w:pPr>
        <w:spacing w:line="360" w:lineRule="exact"/>
        <w:ind w:firstLine="480"/>
        <w:jc w:val="both"/>
        <w:rPr>
          <w:rFonts w:ascii="宋体" w:hAnsi="宋体"/>
          <w:sz w:val="24"/>
        </w:rPr>
      </w:pPr>
      <w:r>
        <w:rPr>
          <w:rFonts w:ascii="宋体" w:hAnsi="宋体" w:hint="eastAsia"/>
          <w:sz w:val="24"/>
        </w:rPr>
        <w:t>9.2 设计文件错误责任</w:t>
      </w:r>
    </w:p>
    <w:p w:rsidR="00BD6A4E" w:rsidRDefault="008A22A5">
      <w:pPr>
        <w:spacing w:line="360" w:lineRule="exact"/>
        <w:ind w:firstLine="480"/>
        <w:jc w:val="both"/>
        <w:rPr>
          <w:rFonts w:ascii="宋体" w:hAnsi="宋体"/>
          <w:sz w:val="24"/>
        </w:rPr>
      </w:pPr>
      <w:r>
        <w:rPr>
          <w:rFonts w:ascii="宋体" w:hAnsi="宋体" w:hint="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rsidR="00BD6A4E" w:rsidRDefault="008A22A5">
      <w:pPr>
        <w:spacing w:line="360" w:lineRule="exact"/>
        <w:ind w:firstLine="480"/>
        <w:jc w:val="both"/>
        <w:rPr>
          <w:rFonts w:ascii="宋体" w:hAnsi="宋体"/>
          <w:sz w:val="24"/>
        </w:rPr>
      </w:pPr>
      <w:r>
        <w:rPr>
          <w:rFonts w:ascii="宋体" w:hAnsi="宋体" w:hint="eastAsia"/>
          <w:sz w:val="24"/>
        </w:rPr>
        <w:t>9.2.2 因设计人原因造成设计文件不合格的，发包人有权要求设计人采取补救措施，直至达 到合同要求的质量标准，并按第 14.1 款的约定承担责任。</w:t>
      </w:r>
    </w:p>
    <w:p w:rsidR="00BD6A4E" w:rsidRDefault="008A22A5">
      <w:pPr>
        <w:spacing w:line="360" w:lineRule="exact"/>
        <w:ind w:firstLine="480"/>
        <w:jc w:val="both"/>
        <w:rPr>
          <w:rFonts w:ascii="宋体" w:hAnsi="宋体"/>
          <w:sz w:val="24"/>
        </w:rPr>
      </w:pPr>
      <w:r>
        <w:rPr>
          <w:rFonts w:ascii="宋体" w:hAnsi="宋体" w:hint="eastAsia"/>
          <w:sz w:val="24"/>
        </w:rPr>
        <w:t>9.2.3 因发包人原因造成设计文件不合格的，设计人应当采取补救措施，直至达到合同要求 的质量标准，由此造成的设计费用增加和（或）设计服务期限延误由发包人承担。</w:t>
      </w:r>
    </w:p>
    <w:p w:rsidR="00BD6A4E" w:rsidRDefault="008A22A5">
      <w:pPr>
        <w:spacing w:line="360" w:lineRule="exact"/>
        <w:ind w:firstLine="480"/>
        <w:jc w:val="both"/>
        <w:rPr>
          <w:rFonts w:ascii="宋体" w:hAnsi="宋体"/>
          <w:sz w:val="24"/>
        </w:rPr>
      </w:pPr>
      <w:r>
        <w:rPr>
          <w:rFonts w:ascii="宋体" w:hAnsi="宋体" w:hint="eastAsia"/>
          <w:sz w:val="24"/>
        </w:rPr>
        <w:t>9.3 设计责任主体</w:t>
      </w:r>
    </w:p>
    <w:p w:rsidR="00BD6A4E" w:rsidRDefault="008A22A5">
      <w:pPr>
        <w:spacing w:line="360" w:lineRule="exact"/>
        <w:ind w:firstLine="480"/>
        <w:jc w:val="both"/>
        <w:rPr>
          <w:rFonts w:ascii="宋体" w:hAnsi="宋体"/>
          <w:sz w:val="24"/>
        </w:rPr>
      </w:pPr>
      <w:r>
        <w:rPr>
          <w:rFonts w:ascii="宋体" w:hAnsi="宋体" w:hint="eastAsia"/>
          <w:sz w:val="24"/>
        </w:rPr>
        <w:t>9.3.1 设计人应运用一切合理的专业技术、知识技能和项目经验，按照职业道德准则和行业 公认标准尽其全部职责，勤勉、谨慎、公正地履行其在本合同项下的责任和义务。</w:t>
      </w:r>
    </w:p>
    <w:p w:rsidR="00BD6A4E" w:rsidRDefault="008A22A5">
      <w:pPr>
        <w:spacing w:line="360" w:lineRule="exact"/>
        <w:ind w:firstLine="480"/>
        <w:jc w:val="both"/>
        <w:rPr>
          <w:rFonts w:ascii="宋体" w:hAnsi="宋体"/>
          <w:sz w:val="24"/>
        </w:rPr>
      </w:pPr>
      <w:r>
        <w:rPr>
          <w:rFonts w:ascii="宋体" w:hAnsi="宋体" w:hint="eastAsia"/>
          <w:sz w:val="24"/>
        </w:rPr>
        <w:t>9.3.2 设计责任为设计单位项目负责人终身责任制。项目负责人应当保证设计文件符合法律 法规和工程建设强制性标准的要求，对因设计导致的工程质量事故或质量问题承担责任。</w:t>
      </w:r>
    </w:p>
    <w:p w:rsidR="00BD6A4E" w:rsidRDefault="008A22A5">
      <w:pPr>
        <w:spacing w:line="360" w:lineRule="exact"/>
        <w:ind w:firstLine="480"/>
        <w:jc w:val="both"/>
        <w:rPr>
          <w:rFonts w:ascii="宋体" w:hAnsi="宋体"/>
          <w:sz w:val="24"/>
        </w:rPr>
      </w:pPr>
      <w:r>
        <w:rPr>
          <w:rFonts w:ascii="宋体" w:hAnsi="宋体" w:hint="eastAsia"/>
          <w:sz w:val="24"/>
        </w:rPr>
        <w:t>9.3.3 项目负责人应当在办理工程质量监督手续前签署工程质量终身责任承诺书，连同法定 代表人出具的授权书，报工程质量监督机构备案。</w:t>
      </w:r>
    </w:p>
    <w:p w:rsidR="00BD6A4E" w:rsidRDefault="008A22A5">
      <w:pPr>
        <w:spacing w:line="360" w:lineRule="exact"/>
        <w:ind w:firstLine="480"/>
        <w:jc w:val="both"/>
        <w:rPr>
          <w:rFonts w:ascii="宋体" w:hAnsi="宋体"/>
          <w:sz w:val="24"/>
        </w:rPr>
      </w:pPr>
      <w:r>
        <w:rPr>
          <w:rFonts w:ascii="宋体" w:hAnsi="宋体" w:hint="eastAsia"/>
          <w:sz w:val="24"/>
        </w:rPr>
        <w:lastRenderedPageBreak/>
        <w:t>9.4 设计责任保险</w:t>
      </w:r>
    </w:p>
    <w:p w:rsidR="00BD6A4E" w:rsidRDefault="008A22A5">
      <w:pPr>
        <w:spacing w:line="360" w:lineRule="exact"/>
        <w:ind w:firstLine="480"/>
        <w:jc w:val="both"/>
        <w:rPr>
          <w:rFonts w:ascii="宋体" w:hAnsi="宋体"/>
          <w:sz w:val="24"/>
        </w:rPr>
      </w:pPr>
      <w:r>
        <w:rPr>
          <w:rFonts w:ascii="宋体" w:hAnsi="宋体" w:hint="eastAsia"/>
          <w:sz w:val="24"/>
        </w:rPr>
        <w:t>9.4.1 除专用合同条款另有约定外，设计人应具有发包人认可的、履行本合同所需要的工程 设计责任险，于合同签订后 28 天内向发包人提交工程设计责任险的保险单副本或者其他有效证 明，并在合同履行期间保持足额、有效。</w:t>
      </w:r>
    </w:p>
    <w:p w:rsidR="00BD6A4E" w:rsidRDefault="008A22A5">
      <w:pPr>
        <w:spacing w:line="360" w:lineRule="exact"/>
        <w:ind w:firstLine="480"/>
        <w:jc w:val="both"/>
        <w:rPr>
          <w:rFonts w:ascii="宋体" w:hAnsi="宋体"/>
          <w:sz w:val="24"/>
        </w:rPr>
      </w:pPr>
      <w:r>
        <w:rPr>
          <w:rFonts w:ascii="宋体" w:hAnsi="宋体" w:hint="eastAsia"/>
          <w:sz w:val="24"/>
        </w:rPr>
        <w:t>9.4.2 工程设计责任险的保险范围，应当包括由于设计人的疏忽或过失而造成的工程质量事 故损失，以及由于事故引发的第三者人身伤亡、财产损失或费用赔偿等。</w:t>
      </w:r>
    </w:p>
    <w:p w:rsidR="00BD6A4E" w:rsidRDefault="008A22A5">
      <w:pPr>
        <w:spacing w:line="360" w:lineRule="exact"/>
        <w:ind w:firstLine="480"/>
        <w:jc w:val="both"/>
        <w:rPr>
          <w:rFonts w:ascii="宋体" w:hAnsi="宋体"/>
          <w:sz w:val="24"/>
        </w:rPr>
      </w:pPr>
      <w:r>
        <w:rPr>
          <w:rFonts w:ascii="宋体" w:hAnsi="宋体" w:hint="eastAsia"/>
          <w:sz w:val="24"/>
        </w:rPr>
        <w:t>9.4.3 发生工程设计保险事故后，设计人应按保险人要求进行报告，并负责办理保险理赔业</w:t>
      </w:r>
    </w:p>
    <w:p w:rsidR="00BD6A4E" w:rsidRDefault="008A22A5">
      <w:pPr>
        <w:spacing w:line="360" w:lineRule="exact"/>
        <w:ind w:firstLine="480"/>
        <w:jc w:val="both"/>
        <w:rPr>
          <w:rFonts w:ascii="宋体" w:hAnsi="宋体"/>
          <w:sz w:val="24"/>
        </w:rPr>
      </w:pPr>
      <w:r>
        <w:rPr>
          <w:rFonts w:ascii="宋体" w:hAnsi="宋体" w:hint="eastAsia"/>
          <w:sz w:val="24"/>
        </w:rPr>
        <w:t>务；保险金不足以补偿损失的，由设计人自行补偿。</w:t>
      </w:r>
    </w:p>
    <w:p w:rsidR="00BD6A4E" w:rsidRDefault="008A22A5">
      <w:pPr>
        <w:spacing w:line="360" w:lineRule="exact"/>
        <w:ind w:firstLine="480"/>
        <w:jc w:val="both"/>
        <w:rPr>
          <w:rFonts w:ascii="宋体" w:hAnsi="宋体"/>
          <w:sz w:val="24"/>
        </w:rPr>
      </w:pPr>
      <w:r>
        <w:rPr>
          <w:rFonts w:ascii="宋体" w:hAnsi="宋体" w:hint="eastAsia"/>
          <w:sz w:val="24"/>
        </w:rPr>
        <w:t>10. 施工期间配合</w:t>
      </w:r>
    </w:p>
    <w:p w:rsidR="00BD6A4E" w:rsidRDefault="008A22A5">
      <w:pPr>
        <w:spacing w:line="360" w:lineRule="exact"/>
        <w:ind w:firstLine="480"/>
        <w:jc w:val="both"/>
        <w:rPr>
          <w:rFonts w:ascii="宋体" w:hAnsi="宋体"/>
          <w:sz w:val="24"/>
        </w:rPr>
      </w:pPr>
      <w:r>
        <w:rPr>
          <w:rFonts w:ascii="宋体" w:hAnsi="宋体" w:hint="eastAsia"/>
          <w:sz w:val="24"/>
        </w:rPr>
        <w:t>10.1 施工配合指设计人配合施工承包人，在施工期间提供的设计服务或其他配合工作，直 至工程通过竣工验收为止。</w:t>
      </w:r>
    </w:p>
    <w:p w:rsidR="00BD6A4E" w:rsidRDefault="008A22A5">
      <w:pPr>
        <w:spacing w:line="360" w:lineRule="exact"/>
        <w:ind w:firstLine="480"/>
        <w:jc w:val="both"/>
        <w:rPr>
          <w:rFonts w:ascii="宋体" w:hAnsi="宋体"/>
          <w:sz w:val="24"/>
        </w:rPr>
      </w:pPr>
      <w:r>
        <w:rPr>
          <w:rFonts w:ascii="宋体" w:hAnsi="宋体" w:hint="eastAsia"/>
          <w:sz w:val="24"/>
        </w:rPr>
        <w:t>10.2 除专用合同条款另有约定外，发包人应为设计人派赴施工现场的工作人员，在施工期 间提供办公房间、办公桌椅、互联网接口、冷暖设施、生活设施、进出现场交通服务和其他便 利条件。</w:t>
      </w:r>
    </w:p>
    <w:p w:rsidR="00BD6A4E" w:rsidRDefault="008A22A5">
      <w:pPr>
        <w:spacing w:line="360" w:lineRule="exact"/>
        <w:ind w:firstLine="480"/>
        <w:jc w:val="both"/>
        <w:rPr>
          <w:rFonts w:ascii="宋体" w:hAnsi="宋体"/>
          <w:sz w:val="24"/>
        </w:rPr>
      </w:pPr>
      <w:r>
        <w:rPr>
          <w:rFonts w:ascii="宋体" w:hAnsi="宋体" w:hint="eastAsia"/>
          <w:sz w:val="24"/>
        </w:rPr>
        <w:t>10.3 设计人应在本工程的施工期间，积极提供设计配合服务，包括并不限于设计技术交底、 施工现场服务、参与施工过程验收、参与投产试车（试运行）、参与工程竣工验收等工作。</w:t>
      </w:r>
    </w:p>
    <w:p w:rsidR="00BD6A4E" w:rsidRDefault="008A22A5">
      <w:pPr>
        <w:spacing w:line="360" w:lineRule="exact"/>
        <w:ind w:firstLine="480"/>
        <w:jc w:val="both"/>
        <w:rPr>
          <w:rFonts w:ascii="宋体" w:hAnsi="宋体"/>
          <w:sz w:val="24"/>
        </w:rPr>
      </w:pPr>
      <w:r>
        <w:rPr>
          <w:rFonts w:ascii="宋体" w:hAnsi="宋体" w:hint="eastAsia"/>
          <w:sz w:val="24"/>
        </w:rPr>
        <w:t>10.4 发包人应当组织设计技术交底会，由设计人向发包人、监理人和施工承包人等进行设 计交底，对本工程的设计意图、设计文件和施工要求等进行系统地说明和解释。</w:t>
      </w:r>
    </w:p>
    <w:p w:rsidR="00BD6A4E" w:rsidRDefault="008A22A5">
      <w:pPr>
        <w:spacing w:line="360" w:lineRule="exact"/>
        <w:ind w:firstLine="480"/>
        <w:jc w:val="both"/>
        <w:rPr>
          <w:rFonts w:ascii="宋体" w:hAnsi="宋体"/>
          <w:sz w:val="24"/>
        </w:rPr>
      </w:pPr>
      <w:r>
        <w:rPr>
          <w:rFonts w:ascii="宋体" w:hAnsi="宋体" w:hint="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rsidR="00BD6A4E" w:rsidRDefault="008A22A5">
      <w:pPr>
        <w:spacing w:line="360" w:lineRule="exact"/>
        <w:ind w:firstLine="480"/>
        <w:jc w:val="both"/>
        <w:rPr>
          <w:rFonts w:ascii="宋体" w:hAnsi="宋体"/>
          <w:sz w:val="24"/>
        </w:rPr>
      </w:pPr>
      <w:r>
        <w:rPr>
          <w:rFonts w:ascii="宋体" w:hAnsi="宋体" w:hint="eastAsia"/>
          <w:sz w:val="24"/>
        </w:rPr>
        <w:t>11. 合同变更</w:t>
      </w:r>
    </w:p>
    <w:p w:rsidR="00BD6A4E" w:rsidRDefault="008A22A5">
      <w:pPr>
        <w:spacing w:line="360" w:lineRule="exact"/>
        <w:ind w:firstLine="480"/>
        <w:jc w:val="both"/>
        <w:rPr>
          <w:rFonts w:ascii="宋体" w:hAnsi="宋体"/>
          <w:sz w:val="24"/>
        </w:rPr>
      </w:pPr>
      <w:r>
        <w:rPr>
          <w:rFonts w:ascii="宋体" w:hAnsi="宋体" w:hint="eastAsia"/>
          <w:sz w:val="24"/>
        </w:rPr>
        <w:t>11.1 变更情形</w:t>
      </w:r>
    </w:p>
    <w:p w:rsidR="00BD6A4E" w:rsidRDefault="008A22A5">
      <w:pPr>
        <w:spacing w:line="360" w:lineRule="exact"/>
        <w:ind w:firstLine="480"/>
        <w:jc w:val="both"/>
        <w:rPr>
          <w:rFonts w:ascii="宋体" w:hAnsi="宋体"/>
          <w:sz w:val="24"/>
        </w:rPr>
      </w:pPr>
      <w:r>
        <w:rPr>
          <w:rFonts w:ascii="宋体" w:hAnsi="宋体" w:hint="eastAsia"/>
          <w:sz w:val="24"/>
        </w:rPr>
        <w:t>11.1.1 合同履行中发生下述情形时，合同一方均可向对方提出变更请求，经双方协商一致 后进行变更，设计服务期限和设计费用的调整方法在专用合同条款中约定。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（1）设计范围发生变化；</w:t>
      </w:r>
    </w:p>
    <w:p w:rsidR="00BD6A4E" w:rsidRDefault="008A22A5">
      <w:pPr>
        <w:spacing w:line="360" w:lineRule="exact"/>
        <w:ind w:firstLine="480"/>
        <w:jc w:val="both"/>
        <w:rPr>
          <w:rFonts w:ascii="宋体" w:hAnsi="宋体"/>
          <w:sz w:val="24"/>
        </w:rPr>
      </w:pPr>
      <w:r>
        <w:rPr>
          <w:rFonts w:ascii="宋体" w:hAnsi="宋体" w:hint="eastAsia"/>
          <w:sz w:val="24"/>
        </w:rPr>
        <w:t>（2）除不可抗力外，非设计人的原因引起的周期延误；</w:t>
      </w:r>
    </w:p>
    <w:p w:rsidR="00BD6A4E" w:rsidRDefault="008A22A5">
      <w:pPr>
        <w:spacing w:line="360" w:lineRule="exact"/>
        <w:ind w:firstLine="480"/>
        <w:jc w:val="both"/>
        <w:rPr>
          <w:rFonts w:ascii="宋体" w:hAnsi="宋体"/>
          <w:sz w:val="24"/>
        </w:rPr>
      </w:pPr>
      <w:r>
        <w:rPr>
          <w:rFonts w:ascii="宋体" w:hAnsi="宋体" w:hint="eastAsia"/>
          <w:sz w:val="24"/>
        </w:rPr>
        <w:t>（3）非设计人的原因，对工程同一部分重复进行设计；</w:t>
      </w:r>
    </w:p>
    <w:p w:rsidR="00BD6A4E" w:rsidRDefault="008A22A5">
      <w:pPr>
        <w:spacing w:line="360" w:lineRule="exact"/>
        <w:ind w:firstLine="480"/>
        <w:jc w:val="both"/>
        <w:rPr>
          <w:rFonts w:ascii="宋体" w:hAnsi="宋体"/>
          <w:sz w:val="24"/>
        </w:rPr>
      </w:pPr>
      <w:r>
        <w:rPr>
          <w:rFonts w:ascii="宋体" w:hAnsi="宋体" w:hint="eastAsia"/>
          <w:sz w:val="24"/>
        </w:rPr>
        <w:t>（4）非设计人的原因，对工程暂停设计及恢复设计。</w:t>
      </w:r>
    </w:p>
    <w:p w:rsidR="00BD6A4E" w:rsidRDefault="008A22A5">
      <w:pPr>
        <w:spacing w:line="360" w:lineRule="exact"/>
        <w:ind w:firstLine="480"/>
        <w:jc w:val="both"/>
        <w:rPr>
          <w:rFonts w:ascii="宋体" w:hAnsi="宋体"/>
          <w:sz w:val="24"/>
        </w:rPr>
      </w:pPr>
      <w:r>
        <w:rPr>
          <w:rFonts w:ascii="宋体" w:hAnsi="宋体" w:hint="eastAsia"/>
          <w:sz w:val="24"/>
        </w:rPr>
        <w:t>11.1.2 基准日后，因颁布新的或修订原有法律、法规、规范和标准等引发合同变更情形的， 按照上述约定进行调整。</w:t>
      </w:r>
    </w:p>
    <w:p w:rsidR="00BD6A4E" w:rsidRDefault="008A22A5">
      <w:pPr>
        <w:spacing w:line="360" w:lineRule="exact"/>
        <w:ind w:firstLine="480"/>
        <w:jc w:val="both"/>
        <w:rPr>
          <w:rFonts w:ascii="宋体" w:hAnsi="宋体"/>
          <w:sz w:val="24"/>
        </w:rPr>
      </w:pPr>
      <w:r>
        <w:rPr>
          <w:rFonts w:ascii="宋体" w:hAnsi="宋体" w:hint="eastAsia"/>
          <w:sz w:val="24"/>
        </w:rPr>
        <w:t>11.2 合理化建议</w:t>
      </w:r>
    </w:p>
    <w:p w:rsidR="00BD6A4E" w:rsidRDefault="008A22A5">
      <w:pPr>
        <w:spacing w:line="360" w:lineRule="exact"/>
        <w:ind w:firstLine="480"/>
        <w:jc w:val="both"/>
        <w:rPr>
          <w:rFonts w:ascii="宋体" w:hAnsi="宋体"/>
          <w:sz w:val="24"/>
        </w:rPr>
      </w:pPr>
      <w:r>
        <w:rPr>
          <w:rFonts w:ascii="宋体" w:hAnsi="宋体" w:hint="eastAsia"/>
          <w:sz w:val="24"/>
        </w:rPr>
        <w:t>11.2.1 合同履行中，设计人可对发包人要求提出合理化建议。合理化建议应以</w:t>
      </w:r>
      <w:r>
        <w:rPr>
          <w:rFonts w:ascii="宋体" w:hAnsi="宋体" w:hint="eastAsia"/>
          <w:sz w:val="24"/>
        </w:rPr>
        <w:lastRenderedPageBreak/>
        <w:t>书面形式提 交发包人，被发包人采纳并构成变更的，执行第 11.1 款约定。</w:t>
      </w:r>
    </w:p>
    <w:p w:rsidR="00BD6A4E" w:rsidRDefault="008A22A5">
      <w:pPr>
        <w:spacing w:line="360" w:lineRule="exact"/>
        <w:ind w:firstLine="480"/>
        <w:jc w:val="both"/>
        <w:rPr>
          <w:rFonts w:ascii="宋体" w:hAnsi="宋体"/>
          <w:sz w:val="24"/>
        </w:rPr>
      </w:pPr>
      <w:r>
        <w:rPr>
          <w:rFonts w:ascii="宋体" w:hAnsi="宋体" w:hint="eastAsia"/>
          <w:sz w:val="24"/>
        </w:rPr>
        <w:t>11.2.2 设计人提出的合理化建议降低了工程投资、缩短了施工期限或者提高了工程经济效 益的，发包人应按专用合同条款中的约定给予奖励。</w:t>
      </w:r>
    </w:p>
    <w:p w:rsidR="00BD6A4E" w:rsidRDefault="008A22A5">
      <w:pPr>
        <w:spacing w:line="360" w:lineRule="exact"/>
        <w:ind w:firstLine="480"/>
        <w:jc w:val="both"/>
        <w:rPr>
          <w:rFonts w:ascii="宋体" w:hAnsi="宋体"/>
          <w:sz w:val="24"/>
        </w:rPr>
      </w:pPr>
      <w:r>
        <w:rPr>
          <w:rFonts w:ascii="宋体" w:hAnsi="宋体" w:hint="eastAsia"/>
          <w:sz w:val="24"/>
        </w:rPr>
        <w:t>12. 合同价格与支付</w:t>
      </w:r>
    </w:p>
    <w:p w:rsidR="00BD6A4E" w:rsidRDefault="008A22A5">
      <w:pPr>
        <w:spacing w:line="360" w:lineRule="exact"/>
        <w:ind w:firstLine="480"/>
        <w:jc w:val="both"/>
        <w:rPr>
          <w:rFonts w:ascii="宋体" w:hAnsi="宋体"/>
          <w:sz w:val="24"/>
        </w:rPr>
      </w:pPr>
      <w:r>
        <w:rPr>
          <w:rFonts w:ascii="宋体" w:hAnsi="宋体" w:hint="eastAsia"/>
          <w:sz w:val="24"/>
        </w:rPr>
        <w:t>12.1 合同价格</w:t>
      </w:r>
    </w:p>
    <w:p w:rsidR="00BD6A4E" w:rsidRDefault="008A22A5">
      <w:pPr>
        <w:spacing w:line="360" w:lineRule="exact"/>
        <w:ind w:firstLine="480"/>
        <w:jc w:val="both"/>
        <w:rPr>
          <w:rFonts w:ascii="宋体" w:hAnsi="宋体"/>
          <w:sz w:val="24"/>
        </w:rPr>
      </w:pPr>
      <w:r>
        <w:rPr>
          <w:rFonts w:ascii="宋体" w:hAnsi="宋体" w:hint="eastAsia"/>
          <w:sz w:val="24"/>
        </w:rPr>
        <w:t>12.1.1 本合同的价款确定方式、调整方式和风险范围划分，在专用合同条款中约定。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rsidR="00BD6A4E" w:rsidRDefault="008A22A5">
      <w:pPr>
        <w:spacing w:line="360" w:lineRule="exact"/>
        <w:ind w:firstLine="480"/>
        <w:jc w:val="both"/>
        <w:rPr>
          <w:rFonts w:ascii="宋体" w:hAnsi="宋体"/>
          <w:sz w:val="24"/>
        </w:rPr>
      </w:pPr>
      <w:r>
        <w:rPr>
          <w:rFonts w:ascii="宋体" w:hAnsi="宋体" w:hint="eastAsia"/>
          <w:sz w:val="24"/>
        </w:rPr>
        <w:t>12.1.3 除专用合同条款另有约定外，合同价格应当包括收集资料，踏勘现场，进行设计、 评估、审查等，编制设计文件，施工配合等全部费用和国家规定的增值税税金。</w:t>
      </w:r>
    </w:p>
    <w:p w:rsidR="00BD6A4E" w:rsidRDefault="008A22A5">
      <w:pPr>
        <w:spacing w:line="360" w:lineRule="exact"/>
        <w:ind w:firstLine="480"/>
        <w:jc w:val="both"/>
        <w:rPr>
          <w:rFonts w:ascii="宋体" w:hAnsi="宋体"/>
          <w:sz w:val="24"/>
        </w:rPr>
      </w:pPr>
      <w:r>
        <w:rPr>
          <w:rFonts w:ascii="宋体" w:hAnsi="宋体" w:hint="eastAsia"/>
          <w:sz w:val="24"/>
        </w:rPr>
        <w:t>12.1.4 发包人要求设计人进行外出考察、试验检测、专项咨询或专家评审时，相应费用不 含在合同价格之中，由发包人另行支付。</w:t>
      </w:r>
    </w:p>
    <w:p w:rsidR="00BD6A4E" w:rsidRDefault="008A22A5">
      <w:pPr>
        <w:spacing w:line="360" w:lineRule="exact"/>
        <w:ind w:firstLine="480"/>
        <w:jc w:val="both"/>
        <w:rPr>
          <w:rFonts w:ascii="宋体" w:hAnsi="宋体"/>
          <w:sz w:val="24"/>
        </w:rPr>
      </w:pPr>
      <w:r>
        <w:rPr>
          <w:rFonts w:ascii="宋体" w:hAnsi="宋体" w:hint="eastAsia"/>
          <w:sz w:val="24"/>
        </w:rPr>
        <w:t>12.2 定金或预付款</w:t>
      </w:r>
    </w:p>
    <w:p w:rsidR="00BD6A4E" w:rsidRDefault="008A22A5">
      <w:pPr>
        <w:spacing w:line="360" w:lineRule="exact"/>
        <w:ind w:firstLine="480"/>
        <w:jc w:val="both"/>
        <w:rPr>
          <w:rFonts w:ascii="宋体" w:hAnsi="宋体"/>
          <w:sz w:val="24"/>
        </w:rPr>
      </w:pPr>
      <w:r>
        <w:rPr>
          <w:rFonts w:ascii="宋体" w:hAnsi="宋体" w:hint="eastAsia"/>
          <w:sz w:val="24"/>
        </w:rPr>
        <w:t>12.2.1 定金或预付款应专用于本工程的设计。定金或预付款的额度、支付方式及抵扣方式 在专用合同条款中约定。</w:t>
      </w:r>
    </w:p>
    <w:p w:rsidR="00BD6A4E" w:rsidRDefault="008A22A5">
      <w:pPr>
        <w:spacing w:line="360" w:lineRule="exact"/>
        <w:ind w:firstLine="480"/>
        <w:jc w:val="both"/>
        <w:rPr>
          <w:rFonts w:ascii="宋体" w:hAnsi="宋体"/>
          <w:sz w:val="24"/>
        </w:rPr>
      </w:pPr>
      <w:r>
        <w:rPr>
          <w:rFonts w:ascii="宋体" w:hAnsi="宋体" w:hint="eastAsia"/>
          <w:sz w:val="24"/>
        </w:rPr>
        <w:t>12.2.2 发包人应在收到定金或预付款支付申请后 28 天内，将定金或预付款支付给设计人； 设计人应当提供等额的增值税发票。</w:t>
      </w:r>
    </w:p>
    <w:p w:rsidR="00BD6A4E" w:rsidRDefault="008A22A5">
      <w:pPr>
        <w:spacing w:line="360" w:lineRule="exact"/>
        <w:ind w:firstLine="480"/>
        <w:jc w:val="both"/>
        <w:rPr>
          <w:rFonts w:ascii="宋体" w:hAnsi="宋体"/>
          <w:sz w:val="24"/>
        </w:rPr>
      </w:pPr>
      <w:r>
        <w:rPr>
          <w:rFonts w:ascii="宋体" w:hAnsi="宋体" w:hint="eastAsia"/>
          <w:sz w:val="24"/>
        </w:rPr>
        <w:t>12.2.3 设计服务完成之前，由于不可抗力或其他非设计人的原因解除合同时，定金不予退 还。</w:t>
      </w:r>
    </w:p>
    <w:p w:rsidR="00BD6A4E" w:rsidRDefault="008A22A5">
      <w:pPr>
        <w:spacing w:line="360" w:lineRule="exact"/>
        <w:ind w:firstLine="480"/>
        <w:jc w:val="both"/>
        <w:rPr>
          <w:rFonts w:ascii="宋体" w:hAnsi="宋体"/>
          <w:sz w:val="24"/>
        </w:rPr>
      </w:pPr>
      <w:r>
        <w:rPr>
          <w:rFonts w:ascii="宋体" w:hAnsi="宋体" w:hint="eastAsia"/>
          <w:sz w:val="24"/>
        </w:rPr>
        <w:t>12.3 中期支付</w:t>
      </w:r>
    </w:p>
    <w:p w:rsidR="00BD6A4E" w:rsidRDefault="008A22A5">
      <w:pPr>
        <w:spacing w:line="360" w:lineRule="exact"/>
        <w:ind w:firstLine="480"/>
        <w:jc w:val="both"/>
        <w:rPr>
          <w:rFonts w:ascii="宋体" w:hAnsi="宋体"/>
          <w:sz w:val="24"/>
        </w:rPr>
      </w:pPr>
      <w:r>
        <w:rPr>
          <w:rFonts w:ascii="宋体" w:hAnsi="宋体" w:hint="eastAsia"/>
          <w:sz w:val="24"/>
        </w:rPr>
        <w:t>12.3.1 设计人应按发包人批准或专用合同条款约定的格式及份数，向发包人提交中期支付 申请，并附相应的支持性证明文件。</w:t>
      </w:r>
    </w:p>
    <w:p w:rsidR="00BD6A4E" w:rsidRDefault="008A22A5">
      <w:pPr>
        <w:spacing w:line="360" w:lineRule="exact"/>
        <w:ind w:firstLine="480"/>
        <w:jc w:val="both"/>
        <w:rPr>
          <w:rFonts w:ascii="宋体" w:hAnsi="宋体"/>
          <w:sz w:val="24"/>
        </w:rPr>
      </w:pPr>
      <w:r>
        <w:rPr>
          <w:rFonts w:ascii="宋体" w:hAnsi="宋体" w:hint="eastAsia"/>
          <w:sz w:val="24"/>
        </w:rPr>
        <w:t>12.3.2 发包人应在收到中期支付申请后的 28 天内，将应付款项支付给设计人；设计人应当</w:t>
      </w:r>
    </w:p>
    <w:p w:rsidR="00BD6A4E" w:rsidRDefault="008A22A5">
      <w:pPr>
        <w:spacing w:line="360" w:lineRule="exact"/>
        <w:ind w:firstLine="480"/>
        <w:jc w:val="both"/>
        <w:rPr>
          <w:rFonts w:ascii="宋体" w:hAnsi="宋体"/>
          <w:sz w:val="24"/>
        </w:rPr>
      </w:pPr>
      <w:r>
        <w:rPr>
          <w:rFonts w:ascii="宋体" w:hAnsi="宋体" w:hint="eastAsia"/>
          <w:sz w:val="24"/>
        </w:rPr>
        <w:t>提供等额的增值税发票。发包人未能在前述时间内完成审批或不予答复的，视为发包人同意中</w:t>
      </w:r>
    </w:p>
    <w:p w:rsidR="00BD6A4E" w:rsidRDefault="008A22A5">
      <w:pPr>
        <w:spacing w:line="360" w:lineRule="exact"/>
        <w:ind w:firstLine="480"/>
        <w:jc w:val="both"/>
        <w:rPr>
          <w:rFonts w:ascii="宋体" w:hAnsi="宋体"/>
          <w:sz w:val="24"/>
        </w:rPr>
      </w:pPr>
      <w:r>
        <w:rPr>
          <w:rFonts w:ascii="宋体" w:hAnsi="宋体" w:hint="eastAsia"/>
          <w:sz w:val="24"/>
        </w:rPr>
        <w:t>期支付申请。发包人不按期支付的，按专用合同条款的约定支付逾期付款违约金。</w:t>
      </w:r>
    </w:p>
    <w:p w:rsidR="00BD6A4E" w:rsidRDefault="008A22A5">
      <w:pPr>
        <w:spacing w:line="360" w:lineRule="exact"/>
        <w:ind w:firstLine="480"/>
        <w:jc w:val="both"/>
        <w:rPr>
          <w:rFonts w:ascii="宋体" w:hAnsi="宋体"/>
          <w:sz w:val="24"/>
        </w:rPr>
      </w:pPr>
      <w:r>
        <w:rPr>
          <w:rFonts w:ascii="宋体" w:hAnsi="宋体" w:hint="eastAsia"/>
          <w:sz w:val="24"/>
        </w:rPr>
        <w:t>12.3.3 中期支付涉及政府投资资金的，按照国库集中支付等国家相关规定和专用合同条款 的约定执行。</w:t>
      </w:r>
    </w:p>
    <w:p w:rsidR="00BD6A4E" w:rsidRDefault="008A22A5">
      <w:pPr>
        <w:spacing w:line="360" w:lineRule="exact"/>
        <w:ind w:firstLine="480"/>
        <w:jc w:val="both"/>
        <w:rPr>
          <w:rFonts w:ascii="宋体" w:hAnsi="宋体"/>
          <w:sz w:val="24"/>
        </w:rPr>
      </w:pPr>
      <w:r>
        <w:rPr>
          <w:rFonts w:ascii="宋体" w:hAnsi="宋体" w:hint="eastAsia"/>
          <w:sz w:val="24"/>
        </w:rPr>
        <w:t>12.4 费用结算</w:t>
      </w:r>
    </w:p>
    <w:p w:rsidR="00BD6A4E" w:rsidRDefault="008A22A5">
      <w:pPr>
        <w:spacing w:line="360" w:lineRule="exact"/>
        <w:ind w:firstLine="480"/>
        <w:jc w:val="both"/>
        <w:rPr>
          <w:rFonts w:ascii="宋体" w:hAnsi="宋体"/>
          <w:sz w:val="24"/>
        </w:rPr>
      </w:pPr>
      <w:r>
        <w:rPr>
          <w:rFonts w:ascii="宋体" w:hAnsi="宋体" w:hint="eastAsia"/>
          <w:sz w:val="24"/>
        </w:rPr>
        <w:t>12.4.1 合同工作完成后，设计人可按专用合同条款约定的份数和期限，向发包人提交设计 费用结算申请，并提供相关证明材料。</w:t>
      </w:r>
    </w:p>
    <w:p w:rsidR="00BD6A4E" w:rsidRDefault="008A22A5">
      <w:pPr>
        <w:spacing w:line="360" w:lineRule="exact"/>
        <w:ind w:firstLine="480"/>
        <w:jc w:val="both"/>
        <w:rPr>
          <w:rFonts w:ascii="宋体" w:hAnsi="宋体"/>
          <w:sz w:val="24"/>
        </w:rPr>
      </w:pPr>
      <w:r>
        <w:rPr>
          <w:rFonts w:ascii="宋体" w:hAnsi="宋体" w:hint="eastAsia"/>
          <w:sz w:val="24"/>
        </w:rPr>
        <w:t>12.4.2 发包人应在收到费用结算申请后的 28 天内，将应付款项支付给设计人；设计人应当 提供等额的增值税发票。发包人未能在前述时间内完成审批或不予答复</w:t>
      </w:r>
      <w:r>
        <w:rPr>
          <w:rFonts w:ascii="宋体" w:hAnsi="宋体" w:hint="eastAsia"/>
          <w:sz w:val="24"/>
        </w:rPr>
        <w:lastRenderedPageBreak/>
        <w:t>的，视为发包人同意费 用结算申请。发包人不按期支付的，按专用合同条款的约定支付逾期付款违约金。</w:t>
      </w:r>
    </w:p>
    <w:p w:rsidR="00BD6A4E" w:rsidRDefault="008A22A5">
      <w:pPr>
        <w:spacing w:line="360" w:lineRule="exact"/>
        <w:ind w:firstLine="480"/>
        <w:jc w:val="both"/>
        <w:rPr>
          <w:rFonts w:ascii="宋体" w:hAnsi="宋体"/>
          <w:sz w:val="24"/>
        </w:rPr>
      </w:pPr>
      <w:r>
        <w:rPr>
          <w:rFonts w:ascii="宋体" w:hAnsi="宋体" w:hint="eastAsia"/>
          <w:sz w:val="24"/>
        </w:rPr>
        <w:t>12.4.3 发包人对费用结算申请内容有异议的，有权要求设计人进行修正和提供补充资料， 由设计人重新提交。设计人对此有异议的，按第 15 条的约定执行。</w:t>
      </w:r>
    </w:p>
    <w:p w:rsidR="00BD6A4E" w:rsidRDefault="008A22A5">
      <w:pPr>
        <w:spacing w:line="360" w:lineRule="exact"/>
        <w:ind w:firstLine="480"/>
        <w:jc w:val="both"/>
        <w:rPr>
          <w:rFonts w:ascii="宋体" w:hAnsi="宋体"/>
          <w:sz w:val="24"/>
        </w:rPr>
      </w:pPr>
      <w:r>
        <w:rPr>
          <w:rFonts w:ascii="宋体" w:hAnsi="宋体" w:hint="eastAsia"/>
          <w:sz w:val="24"/>
        </w:rPr>
        <w:t>12.4.4 最终结清付款涉及政府投资资金的，按第 12.3.3 项的约定执行。</w:t>
      </w:r>
    </w:p>
    <w:p w:rsidR="00BD6A4E" w:rsidRDefault="008A22A5">
      <w:pPr>
        <w:spacing w:line="360" w:lineRule="exact"/>
        <w:ind w:firstLine="480"/>
        <w:jc w:val="both"/>
        <w:rPr>
          <w:rFonts w:ascii="宋体" w:hAnsi="宋体"/>
          <w:sz w:val="24"/>
        </w:rPr>
      </w:pPr>
      <w:r>
        <w:rPr>
          <w:rFonts w:ascii="宋体" w:hAnsi="宋体" w:hint="eastAsia"/>
          <w:sz w:val="24"/>
        </w:rPr>
        <w:t>13. 不可抗力</w:t>
      </w:r>
    </w:p>
    <w:p w:rsidR="00BD6A4E" w:rsidRDefault="008A22A5">
      <w:pPr>
        <w:spacing w:line="360" w:lineRule="exact"/>
        <w:ind w:firstLine="480"/>
        <w:jc w:val="both"/>
        <w:rPr>
          <w:rFonts w:ascii="宋体" w:hAnsi="宋体"/>
          <w:sz w:val="24"/>
        </w:rPr>
      </w:pPr>
      <w:r>
        <w:rPr>
          <w:rFonts w:ascii="宋体" w:hAnsi="宋体" w:hint="eastAsia"/>
          <w:sz w:val="24"/>
        </w:rPr>
        <w:t>13.1 不可抗力的确认</w:t>
      </w:r>
    </w:p>
    <w:p w:rsidR="00BD6A4E" w:rsidRDefault="008A22A5">
      <w:pPr>
        <w:spacing w:line="360" w:lineRule="exact"/>
        <w:ind w:firstLine="480"/>
        <w:jc w:val="both"/>
        <w:rPr>
          <w:rFonts w:ascii="宋体" w:hAnsi="宋体"/>
          <w:sz w:val="24"/>
        </w:rPr>
      </w:pPr>
      <w:r>
        <w:rPr>
          <w:rFonts w:ascii="宋体" w:hAnsi="宋体" w:hint="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rsidR="00BD6A4E" w:rsidRDefault="008A22A5">
      <w:pPr>
        <w:spacing w:line="360" w:lineRule="exact"/>
        <w:ind w:firstLine="480"/>
        <w:jc w:val="both"/>
        <w:rPr>
          <w:rFonts w:ascii="宋体" w:hAnsi="宋体"/>
          <w:sz w:val="24"/>
        </w:rPr>
      </w:pPr>
      <w:r>
        <w:rPr>
          <w:rFonts w:ascii="宋体" w:hAnsi="宋体" w:hint="eastAsia"/>
          <w:sz w:val="24"/>
        </w:rPr>
        <w:t>13.1.2 不可抗力发生后，发包人和设计人应及时认真统计所造成的损失，收集不可抗力造 成损失的证据。合同双方对是否属于不可抗力或其损失的意见不一致的，由合同双方协商确定。</w:t>
      </w:r>
    </w:p>
    <w:p w:rsidR="00BD6A4E" w:rsidRDefault="008A22A5">
      <w:pPr>
        <w:spacing w:line="360" w:lineRule="exact"/>
        <w:ind w:firstLine="480"/>
        <w:jc w:val="both"/>
        <w:rPr>
          <w:rFonts w:ascii="宋体" w:hAnsi="宋体"/>
          <w:sz w:val="24"/>
        </w:rPr>
      </w:pPr>
      <w:r>
        <w:rPr>
          <w:rFonts w:ascii="宋体" w:hAnsi="宋体" w:hint="eastAsia"/>
          <w:sz w:val="24"/>
        </w:rPr>
        <w:t>13.2 不可抗力的通知</w:t>
      </w:r>
    </w:p>
    <w:p w:rsidR="00BD6A4E" w:rsidRDefault="008A22A5">
      <w:pPr>
        <w:spacing w:line="360" w:lineRule="exact"/>
        <w:ind w:firstLine="480"/>
        <w:jc w:val="both"/>
        <w:rPr>
          <w:rFonts w:ascii="宋体" w:hAnsi="宋体"/>
          <w:sz w:val="24"/>
        </w:rPr>
      </w:pPr>
      <w:r>
        <w:rPr>
          <w:rFonts w:ascii="宋体" w:hAnsi="宋体" w:hint="eastAsia"/>
          <w:sz w:val="24"/>
        </w:rPr>
        <w:t>13.2.1 合同一方当事人遇到不可抗力事件，使其履行合同义务受到阻碍时，应立即通知合 同另一方当事人，书面说明不可抗力和受阻碍的详细情况，并提供必要的证明。</w:t>
      </w:r>
    </w:p>
    <w:p w:rsidR="00BD6A4E" w:rsidRDefault="008A22A5">
      <w:pPr>
        <w:spacing w:line="360" w:lineRule="exact"/>
        <w:ind w:firstLine="480"/>
        <w:jc w:val="both"/>
        <w:rPr>
          <w:rFonts w:ascii="宋体" w:hAnsi="宋体"/>
          <w:sz w:val="24"/>
        </w:rPr>
      </w:pPr>
      <w:r>
        <w:rPr>
          <w:rFonts w:ascii="宋体" w:hAnsi="宋体" w:hint="eastAsia"/>
          <w:sz w:val="24"/>
        </w:rPr>
        <w:t>13.2.2 如不可抗力持续发生，合同一方当事人应及时向合同另一方当事人提交中间报告， 说明不可抗力和履行合同受阻的情况，并于不可抗力事件结束后 28 天内提交最终报告及有关资料。</w:t>
      </w:r>
    </w:p>
    <w:p w:rsidR="00BD6A4E" w:rsidRDefault="008A22A5">
      <w:pPr>
        <w:spacing w:line="360" w:lineRule="exact"/>
        <w:ind w:firstLine="480"/>
        <w:jc w:val="both"/>
        <w:rPr>
          <w:rFonts w:ascii="宋体" w:hAnsi="宋体"/>
          <w:sz w:val="24"/>
        </w:rPr>
      </w:pPr>
      <w:r>
        <w:rPr>
          <w:rFonts w:ascii="宋体" w:hAnsi="宋体" w:hint="eastAsia"/>
          <w:sz w:val="24"/>
        </w:rPr>
        <w:t>13.3 不可抗力后果及其处理</w:t>
      </w:r>
    </w:p>
    <w:p w:rsidR="00BD6A4E" w:rsidRDefault="008A22A5">
      <w:pPr>
        <w:spacing w:line="360" w:lineRule="exact"/>
        <w:ind w:firstLine="480"/>
        <w:jc w:val="both"/>
        <w:rPr>
          <w:rFonts w:ascii="宋体" w:hAnsi="宋体"/>
          <w:sz w:val="24"/>
        </w:rPr>
      </w:pPr>
      <w:r>
        <w:rPr>
          <w:rFonts w:ascii="宋体" w:hAnsi="宋体" w:hint="eastAsia"/>
          <w:sz w:val="24"/>
        </w:rPr>
        <w:t>13.3.1 不可抗力引起的后果及其损失，应由合同当事人依据法律规定各自承担。不可抗力 发生前已完成的设计工作，应当按照合同约定进行支付。</w:t>
      </w:r>
    </w:p>
    <w:p w:rsidR="00BD6A4E" w:rsidRDefault="008A22A5">
      <w:pPr>
        <w:spacing w:line="360" w:lineRule="exact"/>
        <w:ind w:firstLine="480"/>
        <w:jc w:val="both"/>
        <w:rPr>
          <w:rFonts w:ascii="宋体" w:hAnsi="宋体"/>
          <w:sz w:val="24"/>
        </w:rPr>
      </w:pPr>
      <w:r>
        <w:rPr>
          <w:rFonts w:ascii="宋体" w:hAnsi="宋体" w:hint="eastAsia"/>
          <w:sz w:val="24"/>
        </w:rPr>
        <w:t>13.3.2 不可抗力发生后，合同当事人应当采取有效措施避免损失进一步扩大，如未采取有 效措施致使损失扩大的，应当自行承担扩大部分的损失。</w:t>
      </w:r>
    </w:p>
    <w:p w:rsidR="00BD6A4E" w:rsidRDefault="008A22A5">
      <w:pPr>
        <w:spacing w:line="360" w:lineRule="exact"/>
        <w:ind w:firstLine="480"/>
        <w:jc w:val="both"/>
        <w:rPr>
          <w:rFonts w:ascii="宋体" w:hAnsi="宋体"/>
          <w:sz w:val="24"/>
        </w:rPr>
      </w:pPr>
      <w:r>
        <w:rPr>
          <w:rFonts w:ascii="宋体" w:hAnsi="宋体" w:hint="eastAsia"/>
          <w:sz w:val="24"/>
        </w:rPr>
        <w:t>13.3.3 因一方当事人迟延履行合同义务，致使迟延履行期间遭遇不可抗力的，应由该当事 人承担全部损失。</w:t>
      </w:r>
    </w:p>
    <w:p w:rsidR="00BD6A4E" w:rsidRDefault="008A22A5">
      <w:pPr>
        <w:spacing w:line="360" w:lineRule="exact"/>
        <w:ind w:firstLine="480"/>
        <w:jc w:val="both"/>
        <w:rPr>
          <w:rFonts w:ascii="宋体" w:hAnsi="宋体"/>
          <w:sz w:val="24"/>
        </w:rPr>
      </w:pPr>
      <w:r>
        <w:rPr>
          <w:rFonts w:ascii="宋体" w:hAnsi="宋体" w:hint="eastAsia"/>
          <w:sz w:val="24"/>
        </w:rPr>
        <w:t>14. 违约</w:t>
      </w:r>
    </w:p>
    <w:p w:rsidR="00BD6A4E" w:rsidRDefault="008A22A5">
      <w:pPr>
        <w:spacing w:line="360" w:lineRule="exact"/>
        <w:ind w:firstLine="480"/>
        <w:jc w:val="both"/>
        <w:rPr>
          <w:rFonts w:ascii="宋体" w:hAnsi="宋体"/>
          <w:sz w:val="24"/>
        </w:rPr>
      </w:pPr>
      <w:r>
        <w:rPr>
          <w:rFonts w:ascii="宋体" w:hAnsi="宋体" w:hint="eastAsia"/>
          <w:sz w:val="24"/>
        </w:rPr>
        <w:t>14.1 设计人违约</w:t>
      </w:r>
    </w:p>
    <w:p w:rsidR="00BD6A4E" w:rsidRDefault="008A22A5">
      <w:pPr>
        <w:spacing w:line="360" w:lineRule="exact"/>
        <w:ind w:firstLine="480"/>
        <w:jc w:val="both"/>
        <w:rPr>
          <w:rFonts w:ascii="宋体" w:hAnsi="宋体"/>
          <w:sz w:val="24"/>
        </w:rPr>
      </w:pPr>
      <w:r>
        <w:rPr>
          <w:rFonts w:ascii="宋体" w:hAnsi="宋体" w:hint="eastAsia"/>
          <w:sz w:val="24"/>
        </w:rPr>
        <w:t>14.1.1 合同履行中发生下列情况之一的，属设计人违约：</w:t>
      </w:r>
    </w:p>
    <w:p w:rsidR="00BD6A4E" w:rsidRDefault="008A22A5">
      <w:pPr>
        <w:spacing w:line="360" w:lineRule="exact"/>
        <w:ind w:firstLine="480"/>
        <w:jc w:val="both"/>
        <w:rPr>
          <w:rFonts w:ascii="宋体" w:hAnsi="宋体"/>
          <w:sz w:val="24"/>
        </w:rPr>
      </w:pPr>
      <w:r>
        <w:rPr>
          <w:rFonts w:ascii="宋体" w:hAnsi="宋体" w:hint="eastAsia"/>
          <w:sz w:val="24"/>
        </w:rPr>
        <w:t>（1）设计文件不符合法律以及合同约定；</w:t>
      </w:r>
    </w:p>
    <w:p w:rsidR="00BD6A4E" w:rsidRDefault="008A22A5">
      <w:pPr>
        <w:spacing w:line="360" w:lineRule="exact"/>
        <w:ind w:firstLine="480"/>
        <w:jc w:val="both"/>
        <w:rPr>
          <w:rFonts w:ascii="宋体" w:hAnsi="宋体"/>
          <w:sz w:val="24"/>
        </w:rPr>
      </w:pPr>
      <w:r>
        <w:rPr>
          <w:rFonts w:ascii="宋体" w:hAnsi="宋体" w:hint="eastAsia"/>
          <w:sz w:val="24"/>
        </w:rPr>
        <w:t>（2）设计人转包、违法分包或者未经发包人同意擅自分包；</w:t>
      </w:r>
    </w:p>
    <w:p w:rsidR="00BD6A4E" w:rsidRDefault="008A22A5">
      <w:pPr>
        <w:spacing w:line="360" w:lineRule="exact"/>
        <w:ind w:firstLine="480"/>
        <w:jc w:val="both"/>
        <w:rPr>
          <w:rFonts w:ascii="宋体" w:hAnsi="宋体"/>
          <w:sz w:val="24"/>
        </w:rPr>
      </w:pPr>
      <w:r>
        <w:rPr>
          <w:rFonts w:ascii="宋体" w:hAnsi="宋体" w:hint="eastAsia"/>
          <w:sz w:val="24"/>
        </w:rPr>
        <w:t>（3）设计人未按合同计划完成设计，从而造成工程损失；</w:t>
      </w:r>
    </w:p>
    <w:p w:rsidR="00BD6A4E" w:rsidRDefault="008A22A5">
      <w:pPr>
        <w:spacing w:line="360" w:lineRule="exact"/>
        <w:ind w:firstLine="480"/>
        <w:jc w:val="both"/>
        <w:rPr>
          <w:rFonts w:ascii="宋体" w:hAnsi="宋体"/>
          <w:sz w:val="24"/>
        </w:rPr>
      </w:pPr>
      <w:r>
        <w:rPr>
          <w:rFonts w:ascii="宋体" w:hAnsi="宋体" w:hint="eastAsia"/>
          <w:sz w:val="24"/>
        </w:rPr>
        <w:t>（4）设计人无法履行或停止履行合同；</w:t>
      </w:r>
    </w:p>
    <w:p w:rsidR="00BD6A4E" w:rsidRDefault="008A22A5">
      <w:pPr>
        <w:spacing w:line="360" w:lineRule="exact"/>
        <w:ind w:firstLine="480"/>
        <w:jc w:val="both"/>
        <w:rPr>
          <w:rFonts w:ascii="宋体" w:hAnsi="宋体"/>
          <w:sz w:val="24"/>
        </w:rPr>
      </w:pPr>
      <w:r>
        <w:rPr>
          <w:rFonts w:ascii="宋体" w:hAnsi="宋体" w:hint="eastAsia"/>
          <w:sz w:val="24"/>
        </w:rPr>
        <w:t>（5）设计人不履行合同约定的其他义务。</w:t>
      </w:r>
    </w:p>
    <w:p w:rsidR="00BD6A4E" w:rsidRDefault="008A22A5">
      <w:pPr>
        <w:spacing w:line="360" w:lineRule="exact"/>
        <w:ind w:firstLine="480"/>
        <w:jc w:val="both"/>
        <w:rPr>
          <w:rFonts w:ascii="宋体" w:hAnsi="宋体"/>
          <w:sz w:val="24"/>
        </w:rPr>
      </w:pPr>
      <w:r>
        <w:rPr>
          <w:rFonts w:ascii="宋体" w:hAnsi="宋体" w:hint="eastAsia"/>
          <w:sz w:val="24"/>
        </w:rPr>
        <w:t>14.1.2 设计人发生违约情况时，发包人可向设计人发出整改通知，要求其在限定期限内纠 正；逾期仍不纠正的，发包人有权解除合同并向设计人发出解除合同通</w:t>
      </w:r>
      <w:r>
        <w:rPr>
          <w:rFonts w:ascii="宋体" w:hAnsi="宋体" w:hint="eastAsia"/>
          <w:sz w:val="24"/>
        </w:rPr>
        <w:lastRenderedPageBreak/>
        <w:t>知。设计人应当承担由 于违约所造成的费用增加、周期延误和发包人损失等</w:t>
      </w:r>
    </w:p>
    <w:p w:rsidR="00BD6A4E" w:rsidRDefault="008A22A5">
      <w:pPr>
        <w:spacing w:line="360" w:lineRule="exact"/>
        <w:ind w:firstLine="480"/>
        <w:jc w:val="both"/>
        <w:rPr>
          <w:rFonts w:ascii="宋体" w:hAnsi="宋体"/>
          <w:sz w:val="24"/>
        </w:rPr>
      </w:pPr>
      <w:r>
        <w:rPr>
          <w:rFonts w:ascii="宋体" w:hAnsi="宋体" w:hint="eastAsia"/>
          <w:sz w:val="24"/>
        </w:rPr>
        <w:t>14.2 发包人违约</w:t>
      </w:r>
    </w:p>
    <w:p w:rsidR="00BD6A4E" w:rsidRDefault="008A22A5">
      <w:pPr>
        <w:spacing w:line="360" w:lineRule="exact"/>
        <w:ind w:firstLine="480"/>
        <w:jc w:val="both"/>
        <w:rPr>
          <w:rFonts w:ascii="宋体" w:hAnsi="宋体"/>
          <w:sz w:val="24"/>
        </w:rPr>
      </w:pPr>
      <w:r>
        <w:rPr>
          <w:rFonts w:ascii="宋体" w:hAnsi="宋体" w:hint="eastAsia"/>
          <w:sz w:val="24"/>
        </w:rPr>
        <w:t>14.2.1 合同履行中发生下列情况之一的，属发包人违约：</w:t>
      </w:r>
    </w:p>
    <w:p w:rsidR="00BD6A4E" w:rsidRDefault="008A22A5">
      <w:pPr>
        <w:spacing w:line="360" w:lineRule="exact"/>
        <w:ind w:firstLine="480"/>
        <w:jc w:val="both"/>
        <w:rPr>
          <w:rFonts w:ascii="宋体" w:hAnsi="宋体"/>
          <w:sz w:val="24"/>
        </w:rPr>
      </w:pPr>
      <w:r>
        <w:rPr>
          <w:rFonts w:ascii="宋体" w:hAnsi="宋体" w:hint="eastAsia"/>
          <w:sz w:val="24"/>
        </w:rPr>
        <w:t>（1）发包人未按合同约定支付设计费用；</w:t>
      </w:r>
    </w:p>
    <w:p w:rsidR="00BD6A4E" w:rsidRDefault="008A22A5">
      <w:pPr>
        <w:spacing w:line="360" w:lineRule="exact"/>
        <w:ind w:firstLine="480"/>
        <w:jc w:val="both"/>
        <w:rPr>
          <w:rFonts w:ascii="宋体" w:hAnsi="宋体"/>
          <w:sz w:val="24"/>
        </w:rPr>
      </w:pPr>
      <w:r>
        <w:rPr>
          <w:rFonts w:ascii="宋体" w:hAnsi="宋体" w:hint="eastAsia"/>
          <w:sz w:val="24"/>
        </w:rPr>
        <w:t>（2）发包人原因造成设计停止；</w:t>
      </w:r>
    </w:p>
    <w:p w:rsidR="00BD6A4E" w:rsidRDefault="008A22A5">
      <w:pPr>
        <w:spacing w:line="360" w:lineRule="exact"/>
        <w:ind w:firstLine="480"/>
        <w:jc w:val="both"/>
        <w:rPr>
          <w:rFonts w:ascii="宋体" w:hAnsi="宋体"/>
          <w:sz w:val="24"/>
        </w:rPr>
      </w:pPr>
      <w:r>
        <w:rPr>
          <w:rFonts w:ascii="宋体" w:hAnsi="宋体" w:hint="eastAsia"/>
          <w:sz w:val="24"/>
        </w:rPr>
        <w:t>（3）发包人无法履行或停止履行合同；</w:t>
      </w:r>
    </w:p>
    <w:p w:rsidR="00BD6A4E" w:rsidRDefault="008A22A5">
      <w:pPr>
        <w:spacing w:line="360" w:lineRule="exact"/>
        <w:ind w:firstLine="480"/>
        <w:jc w:val="both"/>
        <w:rPr>
          <w:rFonts w:ascii="宋体" w:hAnsi="宋体"/>
          <w:sz w:val="24"/>
        </w:rPr>
      </w:pPr>
      <w:r>
        <w:rPr>
          <w:rFonts w:ascii="宋体" w:hAnsi="宋体" w:hint="eastAsia"/>
          <w:sz w:val="24"/>
        </w:rPr>
        <w:t>（4）发包人不履行合同约定的其他义务。</w:t>
      </w:r>
    </w:p>
    <w:p w:rsidR="00BD6A4E" w:rsidRDefault="008A22A5">
      <w:pPr>
        <w:spacing w:line="360" w:lineRule="exact"/>
        <w:ind w:firstLine="480"/>
        <w:jc w:val="both"/>
        <w:rPr>
          <w:rFonts w:ascii="宋体" w:hAnsi="宋体"/>
          <w:sz w:val="24"/>
        </w:rPr>
      </w:pPr>
      <w:r>
        <w:rPr>
          <w:rFonts w:ascii="宋体" w:hAnsi="宋体" w:hint="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rsidR="00BD6A4E" w:rsidRDefault="008A22A5">
      <w:pPr>
        <w:spacing w:line="360" w:lineRule="exact"/>
        <w:ind w:firstLine="480"/>
        <w:jc w:val="both"/>
        <w:rPr>
          <w:rFonts w:ascii="宋体" w:hAnsi="宋体"/>
          <w:sz w:val="24"/>
        </w:rPr>
      </w:pPr>
      <w:r>
        <w:rPr>
          <w:rFonts w:ascii="宋体" w:hAnsi="宋体" w:hint="eastAsia"/>
          <w:sz w:val="24"/>
        </w:rPr>
        <w:t>14.3 第三人造成的违约</w:t>
      </w:r>
    </w:p>
    <w:p w:rsidR="00BD6A4E" w:rsidRDefault="008A22A5">
      <w:pPr>
        <w:spacing w:line="360" w:lineRule="exact"/>
        <w:ind w:firstLine="480"/>
        <w:jc w:val="both"/>
        <w:rPr>
          <w:rFonts w:ascii="宋体" w:hAnsi="宋体"/>
          <w:sz w:val="24"/>
        </w:rPr>
      </w:pPr>
      <w:r>
        <w:rPr>
          <w:rFonts w:ascii="宋体" w:hAnsi="宋体" w:hint="eastAsia"/>
          <w:sz w:val="24"/>
        </w:rPr>
        <w:t>在履行合同过程中，一方当事人因第三人的原因造成违约的，应当向对方当事人承担违约 责任。一方当事人和第三人之间的纠纷，依照法律规定或者按照约定解决。</w:t>
      </w:r>
    </w:p>
    <w:p w:rsidR="00BD6A4E" w:rsidRDefault="008A22A5">
      <w:pPr>
        <w:spacing w:line="360" w:lineRule="exact"/>
        <w:ind w:firstLine="480"/>
        <w:jc w:val="both"/>
        <w:rPr>
          <w:rFonts w:ascii="宋体" w:hAnsi="宋体"/>
          <w:sz w:val="24"/>
        </w:rPr>
      </w:pPr>
      <w:r>
        <w:rPr>
          <w:rFonts w:ascii="宋体" w:hAnsi="宋体" w:hint="eastAsia"/>
          <w:sz w:val="24"/>
        </w:rPr>
        <w:t>15. 争议的解决</w:t>
      </w:r>
    </w:p>
    <w:p w:rsidR="00BD6A4E" w:rsidRDefault="008A22A5">
      <w:pPr>
        <w:spacing w:line="360" w:lineRule="exact"/>
        <w:ind w:firstLine="480"/>
        <w:jc w:val="both"/>
        <w:rPr>
          <w:rFonts w:ascii="宋体" w:hAnsi="宋体"/>
          <w:sz w:val="24"/>
        </w:rPr>
      </w:pPr>
      <w:r>
        <w:rPr>
          <w:rFonts w:ascii="宋体" w:hAnsi="宋体" w:hint="eastAsia"/>
          <w:sz w:val="24"/>
        </w:rPr>
        <w:t>发包人和设计人在履行合同中发生争议的，可以友好协商解决。合同当事人友好协商解决 不成的，可在专用合同条款中约定下列一种方式解决：</w:t>
      </w:r>
    </w:p>
    <w:p w:rsidR="00BD6A4E" w:rsidRDefault="008A22A5">
      <w:pPr>
        <w:spacing w:line="360" w:lineRule="exact"/>
        <w:ind w:firstLine="480"/>
        <w:jc w:val="both"/>
        <w:rPr>
          <w:rFonts w:ascii="宋体" w:hAnsi="宋体"/>
          <w:sz w:val="24"/>
        </w:rPr>
      </w:pPr>
      <w:r>
        <w:rPr>
          <w:rFonts w:ascii="宋体" w:hAnsi="宋体" w:hint="eastAsia"/>
          <w:sz w:val="24"/>
        </w:rPr>
        <w:t>（1）向约定的仲裁委员会申请仲裁；</w:t>
      </w:r>
    </w:p>
    <w:p w:rsidR="00BD6A4E" w:rsidRDefault="008A22A5">
      <w:pPr>
        <w:spacing w:line="360" w:lineRule="exact"/>
        <w:ind w:firstLine="480"/>
        <w:jc w:val="both"/>
        <w:rPr>
          <w:rFonts w:ascii="宋体" w:hAnsi="宋体"/>
          <w:sz w:val="24"/>
        </w:rPr>
      </w:pPr>
      <w:r>
        <w:rPr>
          <w:rFonts w:ascii="宋体" w:hAnsi="宋体" w:hint="eastAsia"/>
          <w:sz w:val="24"/>
        </w:rPr>
        <w:t>（2）向有管辖权的人民法院提起诉讼。</w:t>
      </w: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spacing w:line="360" w:lineRule="exact"/>
        <w:ind w:firstLine="648"/>
        <w:jc w:val="both"/>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0" w:firstLine="0"/>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8A22A5">
      <w:pPr>
        <w:autoSpaceDE w:val="0"/>
        <w:autoSpaceDN w:val="0"/>
        <w:adjustRightInd w:val="0"/>
        <w:spacing w:line="466" w:lineRule="exact"/>
        <w:ind w:right="-20" w:firstLineChars="900" w:firstLine="2916"/>
        <w:rPr>
          <w:rFonts w:ascii="微软雅黑" w:eastAsia="微软雅黑" w:cs="微软雅黑"/>
          <w:sz w:val="32"/>
          <w:szCs w:val="32"/>
        </w:rPr>
      </w:pPr>
      <w:r>
        <w:rPr>
          <w:rFonts w:ascii="微软雅黑" w:eastAsia="微软雅黑" w:cs="微软雅黑" w:hint="eastAsia"/>
          <w:spacing w:val="2"/>
          <w:position w:val="-1"/>
          <w:sz w:val="32"/>
          <w:szCs w:val="32"/>
        </w:rPr>
        <w:t>第二节专用合</w:t>
      </w:r>
      <w:r>
        <w:rPr>
          <w:rFonts w:ascii="微软雅黑" w:eastAsia="微软雅黑" w:cs="微软雅黑" w:hint="eastAsia"/>
          <w:position w:val="-1"/>
          <w:sz w:val="32"/>
          <w:szCs w:val="32"/>
        </w:rPr>
        <w:t>同</w:t>
      </w:r>
      <w:r>
        <w:rPr>
          <w:rFonts w:ascii="微软雅黑" w:eastAsia="微软雅黑" w:cs="微软雅黑" w:hint="eastAsia"/>
          <w:spacing w:val="2"/>
          <w:position w:val="-1"/>
          <w:sz w:val="32"/>
          <w:szCs w:val="32"/>
        </w:rPr>
        <w:t>条</w:t>
      </w:r>
      <w:r>
        <w:rPr>
          <w:rFonts w:ascii="微软雅黑" w:eastAsia="微软雅黑" w:cs="微软雅黑" w:hint="eastAsia"/>
          <w:position w:val="-1"/>
          <w:sz w:val="32"/>
          <w:szCs w:val="32"/>
        </w:rPr>
        <w:t>款（略）</w:t>
      </w: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BD6A4E">
      <w:pPr>
        <w:pStyle w:val="a0"/>
        <w:ind w:firstLine="210"/>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BD6A4E">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BD6A4E" w:rsidRDefault="008A22A5">
      <w:pPr>
        <w:autoSpaceDE w:val="0"/>
        <w:autoSpaceDN w:val="0"/>
        <w:adjustRightInd w:val="0"/>
        <w:spacing w:line="466" w:lineRule="exact"/>
        <w:ind w:right="-20" w:firstLineChars="900" w:firstLine="2916"/>
        <w:rPr>
          <w:rFonts w:ascii="微软雅黑" w:eastAsia="微软雅黑" w:cs="微软雅黑"/>
          <w:sz w:val="32"/>
          <w:szCs w:val="32"/>
        </w:rPr>
      </w:pPr>
      <w:r>
        <w:rPr>
          <w:rFonts w:ascii="微软雅黑" w:eastAsia="微软雅黑" w:cs="微软雅黑" w:hint="eastAsia"/>
          <w:spacing w:val="2"/>
          <w:position w:val="-1"/>
          <w:sz w:val="32"/>
          <w:szCs w:val="32"/>
        </w:rPr>
        <w:t>第三节合同附</w:t>
      </w:r>
      <w:r>
        <w:rPr>
          <w:rFonts w:ascii="微软雅黑" w:eastAsia="微软雅黑" w:cs="微软雅黑" w:hint="eastAsia"/>
          <w:position w:val="-1"/>
          <w:sz w:val="32"/>
          <w:szCs w:val="32"/>
        </w:rPr>
        <w:t>件</w:t>
      </w:r>
      <w:r>
        <w:rPr>
          <w:rFonts w:ascii="微软雅黑" w:eastAsia="微软雅黑" w:cs="微软雅黑" w:hint="eastAsia"/>
          <w:spacing w:val="2"/>
          <w:position w:val="-1"/>
          <w:sz w:val="32"/>
          <w:szCs w:val="32"/>
        </w:rPr>
        <w:t>格</w:t>
      </w:r>
      <w:r>
        <w:rPr>
          <w:rFonts w:ascii="微软雅黑" w:eastAsia="微软雅黑" w:cs="微软雅黑" w:hint="eastAsia"/>
          <w:position w:val="-1"/>
          <w:sz w:val="32"/>
          <w:szCs w:val="32"/>
        </w:rPr>
        <w:t>式</w:t>
      </w:r>
    </w:p>
    <w:p w:rsidR="00BD6A4E" w:rsidRDefault="00BD6A4E">
      <w:pPr>
        <w:autoSpaceDE w:val="0"/>
        <w:autoSpaceDN w:val="0"/>
        <w:adjustRightInd w:val="0"/>
        <w:spacing w:line="466" w:lineRule="exact"/>
        <w:ind w:left="3275" w:right="-20" w:firstLine="640"/>
        <w:rPr>
          <w:rFonts w:ascii="微软雅黑" w:eastAsia="微软雅黑" w:cs="微软雅黑"/>
          <w:sz w:val="32"/>
          <w:szCs w:val="32"/>
        </w:rPr>
        <w:sectPr w:rsidR="00BD6A4E">
          <w:pgSz w:w="12240" w:h="15840"/>
          <w:pgMar w:top="1380" w:right="1720" w:bottom="920" w:left="1720" w:header="0" w:footer="721" w:gutter="0"/>
          <w:cols w:space="720"/>
        </w:sectPr>
      </w:pPr>
    </w:p>
    <w:p w:rsidR="00BD6A4E" w:rsidRDefault="008A22A5">
      <w:pPr>
        <w:autoSpaceDE w:val="0"/>
        <w:autoSpaceDN w:val="0"/>
        <w:adjustRightInd w:val="0"/>
        <w:spacing w:line="383" w:lineRule="exact"/>
        <w:ind w:left="237" w:right="-20" w:firstLine="56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position w:val="-4"/>
          <w:sz w:val="28"/>
          <w:szCs w:val="28"/>
        </w:rPr>
        <w:lastRenderedPageBreak/>
        <w:t>附件一</w:t>
      </w:r>
      <w:r>
        <w:rPr>
          <w:rFonts w:asciiTheme="minorEastAsia" w:eastAsiaTheme="minorEastAsia" w:hAnsiTheme="minorEastAsia" w:cstheme="minorEastAsia" w:hint="eastAsia"/>
          <w:spacing w:val="-3"/>
          <w:position w:val="-4"/>
          <w:sz w:val="28"/>
          <w:szCs w:val="28"/>
        </w:rPr>
        <w:t>：</w:t>
      </w:r>
      <w:r>
        <w:rPr>
          <w:rFonts w:asciiTheme="minorEastAsia" w:eastAsiaTheme="minorEastAsia" w:hAnsiTheme="minorEastAsia" w:cstheme="minorEastAsia" w:hint="eastAsia"/>
          <w:position w:val="-4"/>
          <w:sz w:val="28"/>
          <w:szCs w:val="28"/>
        </w:rPr>
        <w:t>合同</w:t>
      </w:r>
      <w:r>
        <w:rPr>
          <w:rFonts w:asciiTheme="minorEastAsia" w:eastAsiaTheme="minorEastAsia" w:hAnsiTheme="minorEastAsia" w:cstheme="minorEastAsia" w:hint="eastAsia"/>
          <w:spacing w:val="-3"/>
          <w:position w:val="-4"/>
          <w:sz w:val="28"/>
          <w:szCs w:val="28"/>
        </w:rPr>
        <w:t>协议</w:t>
      </w:r>
      <w:r>
        <w:rPr>
          <w:rFonts w:asciiTheme="minorEastAsia" w:eastAsiaTheme="minorEastAsia" w:hAnsiTheme="minorEastAsia" w:cstheme="minorEastAsia" w:hint="eastAsia"/>
          <w:position w:val="-4"/>
          <w:sz w:val="28"/>
          <w:szCs w:val="28"/>
        </w:rPr>
        <w:t>书</w:t>
      </w:r>
    </w:p>
    <w:p w:rsidR="00BD6A4E" w:rsidRDefault="00BD6A4E">
      <w:pPr>
        <w:autoSpaceDE w:val="0"/>
        <w:autoSpaceDN w:val="0"/>
        <w:adjustRightInd w:val="0"/>
        <w:spacing w:before="13" w:line="200" w:lineRule="exact"/>
        <w:ind w:firstLineChars="0" w:firstLine="0"/>
        <w:rPr>
          <w:rFonts w:asciiTheme="minorEastAsia" w:eastAsiaTheme="minorEastAsia" w:hAnsiTheme="minorEastAsia" w:cstheme="minorEastAsia"/>
          <w:sz w:val="20"/>
          <w:szCs w:val="20"/>
        </w:rPr>
      </w:pPr>
    </w:p>
    <w:p w:rsidR="00BD6A4E" w:rsidRDefault="008A22A5">
      <w:pPr>
        <w:autoSpaceDE w:val="0"/>
        <w:autoSpaceDN w:val="0"/>
        <w:adjustRightInd w:val="0"/>
        <w:spacing w:line="300" w:lineRule="exact"/>
        <w:ind w:right="3777"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合同协</w:t>
      </w:r>
      <w:r>
        <w:rPr>
          <w:rFonts w:asciiTheme="minorEastAsia" w:eastAsiaTheme="minorEastAsia" w:hAnsiTheme="minorEastAsia" w:cstheme="minorEastAsia" w:hint="eastAsia"/>
          <w:spacing w:val="-3"/>
          <w:sz w:val="28"/>
          <w:szCs w:val="28"/>
        </w:rPr>
        <w:t>议</w:t>
      </w:r>
      <w:r>
        <w:rPr>
          <w:rFonts w:asciiTheme="minorEastAsia" w:eastAsiaTheme="minorEastAsia" w:hAnsiTheme="minorEastAsia" w:cstheme="minorEastAsia" w:hint="eastAsia"/>
          <w:sz w:val="28"/>
          <w:szCs w:val="28"/>
        </w:rPr>
        <w:t>书</w:t>
      </w:r>
    </w:p>
    <w:p w:rsidR="00BD6A4E" w:rsidRDefault="00BD6A4E">
      <w:pPr>
        <w:autoSpaceDE w:val="0"/>
        <w:autoSpaceDN w:val="0"/>
        <w:adjustRightInd w:val="0"/>
        <w:spacing w:line="300" w:lineRule="exact"/>
        <w:ind w:firstLineChars="0" w:firstLine="0"/>
        <w:rPr>
          <w:rFonts w:asciiTheme="minorEastAsia" w:eastAsiaTheme="minorEastAsia" w:hAnsiTheme="minorEastAsia" w:cstheme="minorEastAsia"/>
          <w:sz w:val="22"/>
        </w:rPr>
      </w:pPr>
    </w:p>
    <w:p w:rsidR="00BD6A4E" w:rsidRDefault="008A22A5" w:rsidP="003D3E57">
      <w:pPr>
        <w:tabs>
          <w:tab w:val="left" w:pos="2440"/>
          <w:tab w:val="left" w:pos="3580"/>
          <w:tab w:val="left" w:pos="8100"/>
        </w:tabs>
        <w:autoSpaceDE w:val="0"/>
        <w:autoSpaceDN w:val="0"/>
        <w:adjustRightInd w:val="0"/>
        <w:spacing w:line="300" w:lineRule="exact"/>
        <w:ind w:left="100" w:right="36" w:firstLine="420"/>
        <w:rPr>
          <w:rFonts w:asciiTheme="minorEastAsia" w:eastAsiaTheme="minorEastAsia" w:hAnsiTheme="minorEastAsia" w:cstheme="minorEastAsia"/>
          <w:sz w:val="14"/>
          <w:szCs w:val="14"/>
        </w:rPr>
      </w:pP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发</w:t>
      </w:r>
      <w:r>
        <w:rPr>
          <w:rFonts w:asciiTheme="minorEastAsia" w:eastAsiaTheme="minorEastAsia" w:hAnsiTheme="minorEastAsia" w:cstheme="minorEastAsia" w:hint="eastAsia"/>
          <w:szCs w:val="21"/>
        </w:rPr>
        <w:t>包人</w:t>
      </w:r>
      <w:r>
        <w:rPr>
          <w:rFonts w:asciiTheme="minorEastAsia" w:eastAsiaTheme="minorEastAsia" w:hAnsiTheme="minorEastAsia" w:cstheme="minorEastAsia" w:hint="eastAsia"/>
          <w:spacing w:val="-2"/>
          <w:szCs w:val="21"/>
        </w:rPr>
        <w:t>名</w:t>
      </w:r>
      <w:r>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pacing w:val="-2"/>
          <w:szCs w:val="21"/>
        </w:rPr>
        <w:t>以</w:t>
      </w:r>
      <w:r>
        <w:rPr>
          <w:rFonts w:asciiTheme="minorEastAsia" w:eastAsiaTheme="minorEastAsia" w:hAnsiTheme="minorEastAsia" w:cstheme="minorEastAsia" w:hint="eastAsia"/>
          <w:szCs w:val="21"/>
        </w:rPr>
        <w:t>下简</w:t>
      </w:r>
      <w:r>
        <w:rPr>
          <w:rFonts w:asciiTheme="minorEastAsia" w:eastAsiaTheme="minorEastAsia" w:hAnsiTheme="minorEastAsia" w:cstheme="minorEastAsia" w:hint="eastAsia"/>
          <w:spacing w:val="-3"/>
          <w:szCs w:val="21"/>
        </w:rPr>
        <w:t>称</w:t>
      </w:r>
      <w:r>
        <w:rPr>
          <w:rFonts w:asciiTheme="minorEastAsia" w:eastAsiaTheme="minorEastAsia" w:hAnsiTheme="minorEastAsia" w:cstheme="minorEastAsia" w:hint="eastAsia"/>
          <w:szCs w:val="21"/>
        </w:rPr>
        <w:t>“发</w:t>
      </w:r>
      <w:r>
        <w:rPr>
          <w:rFonts w:asciiTheme="minorEastAsia" w:eastAsiaTheme="minorEastAsia" w:hAnsiTheme="minorEastAsia" w:cstheme="minorEastAsia" w:hint="eastAsia"/>
          <w:spacing w:val="-2"/>
          <w:szCs w:val="21"/>
        </w:rPr>
        <w:t>包</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pacing w:val="-2"/>
          <w:szCs w:val="21"/>
        </w:rPr>
        <w:t>为</w:t>
      </w:r>
      <w:r>
        <w:rPr>
          <w:rFonts w:asciiTheme="minorEastAsia" w:eastAsiaTheme="minorEastAsia" w:hAnsiTheme="minorEastAsia" w:cstheme="minorEastAsia" w:hint="eastAsia"/>
          <w:szCs w:val="21"/>
        </w:rPr>
        <w:t>实施</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项</w:t>
      </w:r>
      <w:r>
        <w:rPr>
          <w:rFonts w:asciiTheme="minorEastAsia" w:eastAsiaTheme="minorEastAsia" w:hAnsiTheme="minorEastAsia" w:cstheme="minorEastAsia" w:hint="eastAsia"/>
          <w:szCs w:val="21"/>
        </w:rPr>
        <w:t>目 名称</w:t>
      </w:r>
      <w:r>
        <w:rPr>
          <w:rFonts w:asciiTheme="minorEastAsia" w:eastAsiaTheme="minorEastAsia" w:hAnsiTheme="minorEastAsia" w:cstheme="minorEastAsia" w:hint="eastAsia"/>
          <w:spacing w:val="-103"/>
          <w:szCs w:val="21"/>
        </w:rPr>
        <w:t>）</w:t>
      </w:r>
      <w:r>
        <w:rPr>
          <w:rFonts w:asciiTheme="minorEastAsia" w:eastAsiaTheme="minorEastAsia" w:hAnsiTheme="minorEastAsia" w:cstheme="minorEastAsia" w:hint="eastAsia"/>
          <w:szCs w:val="21"/>
        </w:rPr>
        <w:t>，已接受</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（设计人名称，以下简称“设计人”）对该项目设</w:t>
      </w:r>
      <w:r>
        <w:rPr>
          <w:rFonts w:asciiTheme="minorEastAsia" w:eastAsiaTheme="minorEastAsia" w:hAnsiTheme="minorEastAsia" w:cstheme="minorEastAsia" w:hint="eastAsia"/>
          <w:spacing w:val="1"/>
          <w:szCs w:val="21"/>
        </w:rPr>
        <w:t>计</w:t>
      </w:r>
      <w:r>
        <w:rPr>
          <w:rFonts w:asciiTheme="minorEastAsia" w:eastAsiaTheme="minorEastAsia" w:hAnsiTheme="minorEastAsia" w:cstheme="minorEastAsia" w:hint="eastAsia"/>
          <w:szCs w:val="21"/>
        </w:rPr>
        <w:t>投标。发包人和设计人共同达成如下协议：</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pacing w:val="-2"/>
          <w:szCs w:val="21"/>
        </w:rPr>
        <w:t>本</w:t>
      </w:r>
      <w:r>
        <w:rPr>
          <w:rFonts w:asciiTheme="minorEastAsia" w:eastAsiaTheme="minorEastAsia" w:hAnsiTheme="minorEastAsia" w:cstheme="minorEastAsia" w:hint="eastAsia"/>
          <w:szCs w:val="21"/>
        </w:rPr>
        <w:t>协</w:t>
      </w:r>
      <w:r>
        <w:rPr>
          <w:rFonts w:asciiTheme="minorEastAsia" w:eastAsiaTheme="minorEastAsia" w:hAnsiTheme="minorEastAsia" w:cstheme="minorEastAsia" w:hint="eastAsia"/>
          <w:spacing w:val="-2"/>
          <w:szCs w:val="21"/>
        </w:rPr>
        <w:t>议</w:t>
      </w:r>
      <w:r>
        <w:rPr>
          <w:rFonts w:asciiTheme="minorEastAsia" w:eastAsiaTheme="minorEastAsia" w:hAnsiTheme="minorEastAsia" w:cstheme="minorEastAsia" w:hint="eastAsia"/>
          <w:szCs w:val="21"/>
        </w:rPr>
        <w:t>书</w:t>
      </w:r>
      <w:r>
        <w:rPr>
          <w:rFonts w:asciiTheme="minorEastAsia" w:eastAsiaTheme="minorEastAsia" w:hAnsiTheme="minorEastAsia" w:cstheme="minorEastAsia" w:hint="eastAsia"/>
          <w:spacing w:val="-2"/>
          <w:szCs w:val="21"/>
        </w:rPr>
        <w:t>与</w:t>
      </w:r>
      <w:r>
        <w:rPr>
          <w:rFonts w:asciiTheme="minorEastAsia" w:eastAsiaTheme="minorEastAsia" w:hAnsiTheme="minorEastAsia" w:cstheme="minorEastAsia" w:hint="eastAsia"/>
          <w:szCs w:val="21"/>
        </w:rPr>
        <w:t>下</w:t>
      </w:r>
      <w:r>
        <w:rPr>
          <w:rFonts w:asciiTheme="minorEastAsia" w:eastAsiaTheme="minorEastAsia" w:hAnsiTheme="minorEastAsia" w:cstheme="minorEastAsia" w:hint="eastAsia"/>
          <w:spacing w:val="-2"/>
          <w:szCs w:val="21"/>
        </w:rPr>
        <w:t>列</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件一</w:t>
      </w:r>
      <w:r>
        <w:rPr>
          <w:rFonts w:asciiTheme="minorEastAsia" w:eastAsiaTheme="minorEastAsia" w:hAnsiTheme="minorEastAsia" w:cstheme="minorEastAsia" w:hint="eastAsia"/>
          <w:szCs w:val="21"/>
        </w:rPr>
        <w:t>起构</w:t>
      </w:r>
      <w:r>
        <w:rPr>
          <w:rFonts w:asciiTheme="minorEastAsia" w:eastAsiaTheme="minorEastAsia" w:hAnsiTheme="minorEastAsia" w:cstheme="minorEastAsia" w:hint="eastAsia"/>
          <w:spacing w:val="-2"/>
          <w:szCs w:val="21"/>
        </w:rPr>
        <w:t>成</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中</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通</w:t>
      </w:r>
      <w:r>
        <w:rPr>
          <w:rFonts w:asciiTheme="minorEastAsia" w:eastAsiaTheme="minorEastAsia" w:hAnsiTheme="minorEastAsia" w:cstheme="minorEastAsia" w:hint="eastAsia"/>
          <w:spacing w:val="-2"/>
          <w:szCs w:val="21"/>
        </w:rPr>
        <w:t>知</w:t>
      </w:r>
      <w:r>
        <w:rPr>
          <w:rFonts w:asciiTheme="minorEastAsia" w:eastAsiaTheme="minorEastAsia" w:hAnsiTheme="minorEastAsia" w:cstheme="minorEastAsia" w:hint="eastAsia"/>
          <w:szCs w:val="21"/>
        </w:rPr>
        <w:t>书；</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函</w:t>
      </w:r>
      <w:r>
        <w:rPr>
          <w:rFonts w:asciiTheme="minorEastAsia" w:eastAsiaTheme="minorEastAsia" w:hAnsiTheme="minorEastAsia" w:cstheme="minorEastAsia" w:hint="eastAsia"/>
          <w:spacing w:val="-2"/>
          <w:szCs w:val="21"/>
        </w:rPr>
        <w:t>及</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函</w:t>
      </w:r>
      <w:r>
        <w:rPr>
          <w:rFonts w:asciiTheme="minorEastAsia" w:eastAsiaTheme="minorEastAsia" w:hAnsiTheme="minorEastAsia" w:cstheme="minorEastAsia" w:hint="eastAsia"/>
          <w:spacing w:val="-2"/>
          <w:szCs w:val="21"/>
        </w:rPr>
        <w:t>附录</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专</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条</w:t>
      </w:r>
      <w:r>
        <w:rPr>
          <w:rFonts w:asciiTheme="minorEastAsia" w:eastAsiaTheme="minorEastAsia" w:hAnsiTheme="minorEastAsia" w:cstheme="minorEastAsia" w:hint="eastAsia"/>
          <w:spacing w:val="-2"/>
          <w:szCs w:val="21"/>
        </w:rPr>
        <w:t>款</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通</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条</w:t>
      </w:r>
      <w:r>
        <w:rPr>
          <w:rFonts w:asciiTheme="minorEastAsia" w:eastAsiaTheme="minorEastAsia" w:hAnsiTheme="minorEastAsia" w:cstheme="minorEastAsia" w:hint="eastAsia"/>
          <w:spacing w:val="-2"/>
          <w:szCs w:val="21"/>
        </w:rPr>
        <w:t>款</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发</w:t>
      </w:r>
      <w:r>
        <w:rPr>
          <w:rFonts w:asciiTheme="minorEastAsia" w:eastAsiaTheme="minorEastAsia" w:hAnsiTheme="minorEastAsia" w:cstheme="minorEastAsia" w:hint="eastAsia"/>
          <w:spacing w:val="-2"/>
          <w:szCs w:val="21"/>
        </w:rPr>
        <w:t>包</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pacing w:val="-2"/>
          <w:szCs w:val="21"/>
        </w:rPr>
        <w:t>要</w:t>
      </w:r>
      <w:r>
        <w:rPr>
          <w:rFonts w:asciiTheme="minorEastAsia" w:eastAsiaTheme="minorEastAsia" w:hAnsiTheme="minorEastAsia" w:cstheme="minorEastAsia" w:hint="eastAsia"/>
          <w:szCs w:val="21"/>
        </w:rPr>
        <w:t>求；</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费</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清</w:t>
      </w:r>
      <w:r>
        <w:rPr>
          <w:rFonts w:asciiTheme="minorEastAsia" w:eastAsiaTheme="minorEastAsia" w:hAnsiTheme="minorEastAsia" w:cstheme="minorEastAsia" w:hint="eastAsia"/>
          <w:spacing w:val="-2"/>
          <w:szCs w:val="21"/>
        </w:rPr>
        <w:t>单</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方</w:t>
      </w:r>
      <w:r>
        <w:rPr>
          <w:rFonts w:asciiTheme="minorEastAsia" w:eastAsiaTheme="minorEastAsia" w:hAnsiTheme="minorEastAsia" w:cstheme="minorEastAsia" w:hint="eastAsia"/>
          <w:spacing w:val="-2"/>
          <w:szCs w:val="21"/>
        </w:rPr>
        <w:t>案</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其</w:t>
      </w:r>
      <w:r>
        <w:rPr>
          <w:rFonts w:asciiTheme="minorEastAsia" w:eastAsiaTheme="minorEastAsia" w:hAnsiTheme="minorEastAsia" w:cstheme="minorEastAsia" w:hint="eastAsia"/>
          <w:spacing w:val="-2"/>
          <w:szCs w:val="21"/>
        </w:rPr>
        <w:t>他</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100" w:right="142"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pacing w:val="-2"/>
          <w:szCs w:val="21"/>
        </w:rPr>
        <w:t>上</w:t>
      </w:r>
      <w:r>
        <w:rPr>
          <w:rFonts w:asciiTheme="minorEastAsia" w:eastAsiaTheme="minorEastAsia" w:hAnsiTheme="minorEastAsia" w:cstheme="minorEastAsia" w:hint="eastAsia"/>
          <w:szCs w:val="21"/>
        </w:rPr>
        <w:t>述</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w:t>
      </w:r>
      <w:r>
        <w:rPr>
          <w:rFonts w:asciiTheme="minorEastAsia" w:eastAsiaTheme="minorEastAsia" w:hAnsiTheme="minorEastAsia" w:cstheme="minorEastAsia" w:hint="eastAsia"/>
          <w:spacing w:val="-2"/>
          <w:szCs w:val="21"/>
        </w:rPr>
        <w:t>互</w:t>
      </w:r>
      <w:r>
        <w:rPr>
          <w:rFonts w:asciiTheme="minorEastAsia" w:eastAsiaTheme="minorEastAsia" w:hAnsiTheme="minorEastAsia" w:cstheme="minorEastAsia" w:hint="eastAsia"/>
          <w:szCs w:val="21"/>
        </w:rPr>
        <w:t>相</w:t>
      </w:r>
      <w:r>
        <w:rPr>
          <w:rFonts w:asciiTheme="minorEastAsia" w:eastAsiaTheme="minorEastAsia" w:hAnsiTheme="minorEastAsia" w:cstheme="minorEastAsia" w:hint="eastAsia"/>
          <w:spacing w:val="-2"/>
          <w:szCs w:val="21"/>
        </w:rPr>
        <w:t>补充</w:t>
      </w:r>
      <w:r>
        <w:rPr>
          <w:rFonts w:asciiTheme="minorEastAsia" w:eastAsiaTheme="minorEastAsia" w:hAnsiTheme="minorEastAsia" w:cstheme="minorEastAsia" w:hint="eastAsia"/>
          <w:szCs w:val="21"/>
        </w:rPr>
        <w:t>和解</w:t>
      </w:r>
      <w:r>
        <w:rPr>
          <w:rFonts w:asciiTheme="minorEastAsia" w:eastAsiaTheme="minorEastAsia" w:hAnsiTheme="minorEastAsia" w:cstheme="minorEastAsia" w:hint="eastAsia"/>
          <w:spacing w:val="-2"/>
          <w:szCs w:val="21"/>
        </w:rPr>
        <w:t>释</w:t>
      </w:r>
      <w:r>
        <w:rPr>
          <w:rFonts w:asciiTheme="minorEastAsia" w:eastAsiaTheme="minorEastAsia" w:hAnsiTheme="minorEastAsia" w:cstheme="minorEastAsia" w:hint="eastAsia"/>
          <w:spacing w:val="-12"/>
          <w:szCs w:val="21"/>
        </w:rPr>
        <w:t>。</w:t>
      </w:r>
      <w:r>
        <w:rPr>
          <w:rFonts w:asciiTheme="minorEastAsia" w:eastAsiaTheme="minorEastAsia" w:hAnsiTheme="minorEastAsia" w:cstheme="minorEastAsia" w:hint="eastAsia"/>
          <w:spacing w:val="-2"/>
          <w:szCs w:val="21"/>
        </w:rPr>
        <w:t>如</w:t>
      </w:r>
      <w:r>
        <w:rPr>
          <w:rFonts w:asciiTheme="minorEastAsia" w:eastAsiaTheme="minorEastAsia" w:hAnsiTheme="minorEastAsia" w:cstheme="minorEastAsia" w:hint="eastAsia"/>
          <w:szCs w:val="21"/>
        </w:rPr>
        <w:t>果</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w:t>
      </w:r>
      <w:r>
        <w:rPr>
          <w:rFonts w:asciiTheme="minorEastAsia" w:eastAsiaTheme="minorEastAsia" w:hAnsiTheme="minorEastAsia" w:cstheme="minorEastAsia" w:hint="eastAsia"/>
          <w:spacing w:val="-2"/>
          <w:szCs w:val="21"/>
        </w:rPr>
        <w:t>之</w:t>
      </w:r>
      <w:r>
        <w:rPr>
          <w:rFonts w:asciiTheme="minorEastAsia" w:eastAsiaTheme="minorEastAsia" w:hAnsiTheme="minorEastAsia" w:cstheme="minorEastAsia" w:hint="eastAsia"/>
          <w:szCs w:val="21"/>
        </w:rPr>
        <w:t>间存</w:t>
      </w:r>
      <w:r>
        <w:rPr>
          <w:rFonts w:asciiTheme="minorEastAsia" w:eastAsiaTheme="minorEastAsia" w:hAnsiTheme="minorEastAsia" w:cstheme="minorEastAsia" w:hint="eastAsia"/>
          <w:spacing w:val="-2"/>
          <w:szCs w:val="21"/>
        </w:rPr>
        <w:t>在</w:t>
      </w:r>
      <w:r>
        <w:rPr>
          <w:rFonts w:asciiTheme="minorEastAsia" w:eastAsiaTheme="minorEastAsia" w:hAnsiTheme="minorEastAsia" w:cstheme="minorEastAsia" w:hint="eastAsia"/>
          <w:szCs w:val="21"/>
        </w:rPr>
        <w:t>矛</w:t>
      </w:r>
      <w:r>
        <w:rPr>
          <w:rFonts w:asciiTheme="minorEastAsia" w:eastAsiaTheme="minorEastAsia" w:hAnsiTheme="minorEastAsia" w:cstheme="minorEastAsia" w:hint="eastAsia"/>
          <w:spacing w:val="-2"/>
          <w:szCs w:val="21"/>
        </w:rPr>
        <w:t>盾</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pacing w:val="-2"/>
          <w:szCs w:val="21"/>
        </w:rPr>
        <w:t>不</w:t>
      </w:r>
      <w:r>
        <w:rPr>
          <w:rFonts w:asciiTheme="minorEastAsia" w:eastAsiaTheme="minorEastAsia" w:hAnsiTheme="minorEastAsia" w:cstheme="minorEastAsia" w:hint="eastAsia"/>
          <w:szCs w:val="21"/>
        </w:rPr>
        <w:t>一</w:t>
      </w:r>
      <w:r>
        <w:rPr>
          <w:rFonts w:asciiTheme="minorEastAsia" w:eastAsiaTheme="minorEastAsia" w:hAnsiTheme="minorEastAsia" w:cstheme="minorEastAsia" w:hint="eastAsia"/>
          <w:spacing w:val="-2"/>
          <w:szCs w:val="21"/>
        </w:rPr>
        <w:t>致</w:t>
      </w:r>
      <w:r>
        <w:rPr>
          <w:rFonts w:asciiTheme="minorEastAsia" w:eastAsiaTheme="minorEastAsia" w:hAnsiTheme="minorEastAsia" w:cstheme="minorEastAsia" w:hint="eastAsia"/>
          <w:szCs w:val="21"/>
        </w:rPr>
        <w:t>之</w:t>
      </w:r>
      <w:r>
        <w:rPr>
          <w:rFonts w:asciiTheme="minorEastAsia" w:eastAsiaTheme="minorEastAsia" w:hAnsiTheme="minorEastAsia" w:cstheme="minorEastAsia" w:hint="eastAsia"/>
          <w:spacing w:val="-2"/>
          <w:szCs w:val="21"/>
        </w:rPr>
        <w:t>处</w:t>
      </w:r>
      <w:r>
        <w:rPr>
          <w:rFonts w:asciiTheme="minorEastAsia" w:eastAsiaTheme="minorEastAsia" w:hAnsiTheme="minorEastAsia" w:cstheme="minorEastAsia" w:hint="eastAsia"/>
          <w:spacing w:val="-12"/>
          <w:szCs w:val="21"/>
        </w:rPr>
        <w:t>，</w:t>
      </w:r>
      <w:r>
        <w:rPr>
          <w:rFonts w:asciiTheme="minorEastAsia" w:eastAsiaTheme="minorEastAsia" w:hAnsiTheme="minorEastAsia" w:cstheme="minorEastAsia" w:hint="eastAsia"/>
          <w:szCs w:val="21"/>
        </w:rPr>
        <w:t>以</w:t>
      </w:r>
      <w:r>
        <w:rPr>
          <w:rFonts w:asciiTheme="minorEastAsia" w:eastAsiaTheme="minorEastAsia" w:hAnsiTheme="minorEastAsia" w:cstheme="minorEastAsia" w:hint="eastAsia"/>
          <w:spacing w:val="-2"/>
          <w:szCs w:val="21"/>
        </w:rPr>
        <w:t>上</w:t>
      </w:r>
      <w:r>
        <w:rPr>
          <w:rFonts w:asciiTheme="minorEastAsia" w:eastAsiaTheme="minorEastAsia" w:hAnsiTheme="minorEastAsia" w:cstheme="minorEastAsia" w:hint="eastAsia"/>
          <w:szCs w:val="21"/>
        </w:rPr>
        <w:t>述</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 的排</w:t>
      </w:r>
      <w:r>
        <w:rPr>
          <w:rFonts w:asciiTheme="minorEastAsia" w:eastAsiaTheme="minorEastAsia" w:hAnsiTheme="minorEastAsia" w:cstheme="minorEastAsia" w:hint="eastAsia"/>
          <w:spacing w:val="-2"/>
          <w:szCs w:val="21"/>
        </w:rPr>
        <w:t>列</w:t>
      </w:r>
      <w:r>
        <w:rPr>
          <w:rFonts w:asciiTheme="minorEastAsia" w:eastAsiaTheme="minorEastAsia" w:hAnsiTheme="minorEastAsia" w:cstheme="minorEastAsia" w:hint="eastAsia"/>
          <w:szCs w:val="21"/>
        </w:rPr>
        <w:t>顺</w:t>
      </w:r>
      <w:r>
        <w:rPr>
          <w:rFonts w:asciiTheme="minorEastAsia" w:eastAsiaTheme="minorEastAsia" w:hAnsiTheme="minorEastAsia" w:cstheme="minorEastAsia" w:hint="eastAsia"/>
          <w:spacing w:val="-2"/>
          <w:szCs w:val="21"/>
        </w:rPr>
        <w:t>序</w:t>
      </w:r>
      <w:r>
        <w:rPr>
          <w:rFonts w:asciiTheme="minorEastAsia" w:eastAsiaTheme="minorEastAsia" w:hAnsiTheme="minorEastAsia" w:cstheme="minorEastAsia" w:hint="eastAsia"/>
          <w:szCs w:val="21"/>
        </w:rPr>
        <w:t>在</w:t>
      </w:r>
      <w:r>
        <w:rPr>
          <w:rFonts w:asciiTheme="minorEastAsia" w:eastAsiaTheme="minorEastAsia" w:hAnsiTheme="minorEastAsia" w:cstheme="minorEastAsia" w:hint="eastAsia"/>
          <w:spacing w:val="-2"/>
          <w:szCs w:val="21"/>
        </w:rPr>
        <w:t>先</w:t>
      </w:r>
      <w:r>
        <w:rPr>
          <w:rFonts w:asciiTheme="minorEastAsia" w:eastAsiaTheme="minorEastAsia" w:hAnsiTheme="minorEastAsia" w:cstheme="minorEastAsia" w:hint="eastAsia"/>
          <w:szCs w:val="21"/>
        </w:rPr>
        <w:t>者</w:t>
      </w:r>
      <w:r>
        <w:rPr>
          <w:rFonts w:asciiTheme="minorEastAsia" w:eastAsiaTheme="minorEastAsia" w:hAnsiTheme="minorEastAsia" w:cstheme="minorEastAsia" w:hint="eastAsia"/>
          <w:spacing w:val="-2"/>
          <w:szCs w:val="21"/>
        </w:rPr>
        <w:t>为</w:t>
      </w:r>
      <w:r>
        <w:rPr>
          <w:rFonts w:asciiTheme="minorEastAsia" w:eastAsiaTheme="minorEastAsia" w:hAnsiTheme="minorEastAsia" w:cstheme="minorEastAsia" w:hint="eastAsia"/>
          <w:szCs w:val="21"/>
        </w:rPr>
        <w:t>准。</w:t>
      </w:r>
    </w:p>
    <w:p w:rsidR="00BD6A4E" w:rsidRDefault="008A22A5">
      <w:pPr>
        <w:tabs>
          <w:tab w:val="left" w:pos="4980"/>
          <w:tab w:val="left" w:pos="6760"/>
        </w:tabs>
        <w:autoSpaceDE w:val="0"/>
        <w:autoSpaceDN w:val="0"/>
        <w:adjustRightInd w:val="0"/>
        <w:spacing w:before="16"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 </w:t>
      </w:r>
      <w:r>
        <w:rPr>
          <w:rFonts w:asciiTheme="minorEastAsia" w:eastAsiaTheme="minorEastAsia" w:hAnsiTheme="minorEastAsia" w:cstheme="minorEastAsia" w:hint="eastAsia"/>
          <w:spacing w:val="-2"/>
          <w:szCs w:val="21"/>
        </w:rPr>
        <w:t>签</w:t>
      </w: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民</w:t>
      </w:r>
      <w:r>
        <w:rPr>
          <w:rFonts w:asciiTheme="minorEastAsia" w:eastAsiaTheme="minorEastAsia" w:hAnsiTheme="minorEastAsia" w:cstheme="minorEastAsia" w:hint="eastAsia"/>
          <w:spacing w:val="-2"/>
          <w:szCs w:val="21"/>
        </w:rPr>
        <w:t>币（</w:t>
      </w:r>
      <w:r>
        <w:rPr>
          <w:rFonts w:asciiTheme="minorEastAsia" w:eastAsiaTheme="minorEastAsia" w:hAnsiTheme="minorEastAsia" w:cstheme="minorEastAsia" w:hint="eastAsia"/>
          <w:szCs w:val="21"/>
        </w:rPr>
        <w:t>大写</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pacing w:val="-61"/>
          <w:szCs w:val="21"/>
        </w:rPr>
        <w:t>¥</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pacing w:val="-106"/>
          <w:szCs w:val="21"/>
        </w:rPr>
        <w:t>）。</w:t>
      </w:r>
    </w:p>
    <w:p w:rsidR="00BD6A4E" w:rsidRDefault="008A22A5">
      <w:pPr>
        <w:tabs>
          <w:tab w:val="left" w:pos="3080"/>
        </w:tabs>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r>
        <w:rPr>
          <w:rFonts w:asciiTheme="minorEastAsia" w:eastAsiaTheme="minorEastAsia" w:hAnsiTheme="minorEastAsia" w:cstheme="minorEastAsia" w:hint="eastAsia"/>
          <w:spacing w:val="-2"/>
          <w:szCs w:val="21"/>
        </w:rPr>
        <w:t>项</w:t>
      </w:r>
      <w:r>
        <w:rPr>
          <w:rFonts w:asciiTheme="minorEastAsia" w:eastAsiaTheme="minorEastAsia" w:hAnsiTheme="minorEastAsia" w:cstheme="minorEastAsia" w:hint="eastAsia"/>
          <w:szCs w:val="21"/>
        </w:rPr>
        <w:t>目</w:t>
      </w:r>
      <w:r>
        <w:rPr>
          <w:rFonts w:asciiTheme="minorEastAsia" w:eastAsiaTheme="minorEastAsia" w:hAnsiTheme="minorEastAsia" w:cstheme="minorEastAsia" w:hint="eastAsia"/>
          <w:spacing w:val="-2"/>
          <w:szCs w:val="21"/>
        </w:rPr>
        <w:t>负</w:t>
      </w:r>
      <w:r>
        <w:rPr>
          <w:rFonts w:asciiTheme="minorEastAsia" w:eastAsiaTheme="minorEastAsia" w:hAnsiTheme="minorEastAsia" w:cstheme="minorEastAsia" w:hint="eastAsia"/>
          <w:szCs w:val="21"/>
        </w:rPr>
        <w:t>责</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p>
    <w:p w:rsidR="00BD6A4E" w:rsidRDefault="008A22A5">
      <w:pPr>
        <w:tabs>
          <w:tab w:val="left" w:pos="6340"/>
        </w:tabs>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 </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w:t>
      </w:r>
      <w:r>
        <w:rPr>
          <w:rFonts w:asciiTheme="minorEastAsia" w:eastAsiaTheme="minorEastAsia" w:hAnsiTheme="minorEastAsia" w:cstheme="minorEastAsia" w:hint="eastAsia"/>
          <w:spacing w:val="-2"/>
          <w:szCs w:val="21"/>
        </w:rPr>
        <w:t>工</w:t>
      </w:r>
      <w:r>
        <w:rPr>
          <w:rFonts w:asciiTheme="minorEastAsia" w:eastAsiaTheme="minorEastAsia" w:hAnsiTheme="minorEastAsia" w:cstheme="minorEastAsia" w:hint="eastAsia"/>
          <w:szCs w:val="21"/>
        </w:rPr>
        <w:t>作</w:t>
      </w:r>
      <w:r>
        <w:rPr>
          <w:rFonts w:asciiTheme="minorEastAsia" w:eastAsiaTheme="minorEastAsia" w:hAnsiTheme="minorEastAsia" w:cstheme="minorEastAsia" w:hint="eastAsia"/>
          <w:spacing w:val="-2"/>
          <w:szCs w:val="21"/>
        </w:rPr>
        <w:t>质</w:t>
      </w:r>
      <w:r>
        <w:rPr>
          <w:rFonts w:asciiTheme="minorEastAsia" w:eastAsiaTheme="minorEastAsia" w:hAnsiTheme="minorEastAsia" w:cstheme="minorEastAsia" w:hint="eastAsia"/>
          <w:szCs w:val="21"/>
        </w:rPr>
        <w:t>量</w:t>
      </w:r>
      <w:r>
        <w:rPr>
          <w:rFonts w:asciiTheme="minorEastAsia" w:eastAsiaTheme="minorEastAsia" w:hAnsiTheme="minorEastAsia" w:cstheme="minorEastAsia" w:hint="eastAsia"/>
          <w:spacing w:val="-2"/>
          <w:szCs w:val="21"/>
        </w:rPr>
        <w:t>符</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的标</w:t>
      </w:r>
      <w:r>
        <w:rPr>
          <w:rFonts w:asciiTheme="minorEastAsia" w:eastAsiaTheme="minorEastAsia" w:hAnsiTheme="minorEastAsia" w:cstheme="minorEastAsia" w:hint="eastAsia"/>
          <w:szCs w:val="21"/>
        </w:rPr>
        <w:t>准和</w:t>
      </w:r>
      <w:r>
        <w:rPr>
          <w:rFonts w:asciiTheme="minorEastAsia" w:eastAsiaTheme="minorEastAsia" w:hAnsiTheme="minorEastAsia" w:cstheme="minorEastAsia" w:hint="eastAsia"/>
          <w:spacing w:val="-2"/>
          <w:szCs w:val="21"/>
        </w:rPr>
        <w:t>要</w:t>
      </w:r>
      <w:r>
        <w:rPr>
          <w:rFonts w:asciiTheme="minorEastAsia" w:eastAsiaTheme="minorEastAsia" w:hAnsiTheme="minorEastAsia" w:cstheme="minorEastAsia" w:hint="eastAsia"/>
          <w:szCs w:val="21"/>
        </w:rPr>
        <w:t>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 </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承</w:t>
      </w:r>
      <w:r>
        <w:rPr>
          <w:rFonts w:asciiTheme="minorEastAsia" w:eastAsiaTheme="minorEastAsia" w:hAnsiTheme="minorEastAsia" w:cstheme="minorEastAsia" w:hint="eastAsia"/>
          <w:spacing w:val="-2"/>
          <w:szCs w:val="21"/>
        </w:rPr>
        <w:t>诺</w:t>
      </w:r>
      <w:r>
        <w:rPr>
          <w:rFonts w:asciiTheme="minorEastAsia" w:eastAsiaTheme="minorEastAsia" w:hAnsiTheme="minorEastAsia" w:cstheme="minorEastAsia" w:hint="eastAsia"/>
          <w:szCs w:val="21"/>
        </w:rPr>
        <w:t>按</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约定</w:t>
      </w:r>
      <w:r>
        <w:rPr>
          <w:rFonts w:asciiTheme="minorEastAsia" w:eastAsiaTheme="minorEastAsia" w:hAnsiTheme="minorEastAsia" w:cstheme="minorEastAsia" w:hint="eastAsia"/>
          <w:szCs w:val="21"/>
        </w:rPr>
        <w:t>承担</w:t>
      </w:r>
      <w:r>
        <w:rPr>
          <w:rFonts w:asciiTheme="minorEastAsia" w:eastAsiaTheme="minorEastAsia" w:hAnsiTheme="minorEastAsia" w:cstheme="minorEastAsia" w:hint="eastAsia"/>
          <w:spacing w:val="-2"/>
          <w:szCs w:val="21"/>
        </w:rPr>
        <w:t>工</w:t>
      </w:r>
      <w:r>
        <w:rPr>
          <w:rFonts w:asciiTheme="minorEastAsia" w:eastAsiaTheme="minorEastAsia" w:hAnsiTheme="minorEastAsia" w:cstheme="minorEastAsia" w:hint="eastAsia"/>
          <w:szCs w:val="21"/>
        </w:rPr>
        <w:t>程</w:t>
      </w:r>
      <w:r>
        <w:rPr>
          <w:rFonts w:asciiTheme="minorEastAsia" w:eastAsiaTheme="minorEastAsia" w:hAnsiTheme="minorEastAsia" w:cstheme="minorEastAsia" w:hint="eastAsia"/>
          <w:spacing w:val="-2"/>
          <w:szCs w:val="21"/>
        </w:rPr>
        <w:t>的</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工</w:t>
      </w:r>
      <w:r>
        <w:rPr>
          <w:rFonts w:asciiTheme="minorEastAsia" w:eastAsiaTheme="minorEastAsia" w:hAnsiTheme="minorEastAsia" w:cstheme="minorEastAsia" w:hint="eastAsia"/>
          <w:spacing w:val="-2"/>
          <w:szCs w:val="21"/>
        </w:rPr>
        <w:t>作</w:t>
      </w:r>
      <w:r>
        <w:rPr>
          <w:rFonts w:asciiTheme="minorEastAsia" w:eastAsiaTheme="minorEastAsia" w:hAnsiTheme="minorEastAsia" w:cstheme="minorEastAsia" w:hint="eastAsia"/>
          <w:szCs w:val="21"/>
        </w:rPr>
        <w:t>。</w:t>
      </w:r>
    </w:p>
    <w:p w:rsidR="00BD6A4E" w:rsidRDefault="008A22A5">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 </w:t>
      </w:r>
      <w:r>
        <w:rPr>
          <w:rFonts w:asciiTheme="minorEastAsia" w:eastAsiaTheme="minorEastAsia" w:hAnsiTheme="minorEastAsia" w:cstheme="minorEastAsia" w:hint="eastAsia"/>
          <w:spacing w:val="-2"/>
          <w:szCs w:val="21"/>
        </w:rPr>
        <w:t>发</w:t>
      </w:r>
      <w:r>
        <w:rPr>
          <w:rFonts w:asciiTheme="minorEastAsia" w:eastAsiaTheme="minorEastAsia" w:hAnsiTheme="minorEastAsia" w:cstheme="minorEastAsia" w:hint="eastAsia"/>
          <w:szCs w:val="21"/>
        </w:rPr>
        <w:t>包</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承</w:t>
      </w:r>
      <w:r>
        <w:rPr>
          <w:rFonts w:asciiTheme="minorEastAsia" w:eastAsiaTheme="minorEastAsia" w:hAnsiTheme="minorEastAsia" w:cstheme="minorEastAsia" w:hint="eastAsia"/>
          <w:spacing w:val="-2"/>
          <w:szCs w:val="21"/>
        </w:rPr>
        <w:t>诺</w:t>
      </w:r>
      <w:r>
        <w:rPr>
          <w:rFonts w:asciiTheme="minorEastAsia" w:eastAsiaTheme="minorEastAsia" w:hAnsiTheme="minorEastAsia" w:cstheme="minorEastAsia" w:hint="eastAsia"/>
          <w:szCs w:val="21"/>
        </w:rPr>
        <w:t>按</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约定</w:t>
      </w:r>
      <w:r>
        <w:rPr>
          <w:rFonts w:asciiTheme="minorEastAsia" w:eastAsiaTheme="minorEastAsia" w:hAnsiTheme="minorEastAsia" w:cstheme="minorEastAsia" w:hint="eastAsia"/>
          <w:szCs w:val="21"/>
        </w:rPr>
        <w:t>的条</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时</w:t>
      </w:r>
      <w:r>
        <w:rPr>
          <w:rFonts w:asciiTheme="minorEastAsia" w:eastAsiaTheme="minorEastAsia" w:hAnsiTheme="minorEastAsia" w:cstheme="minorEastAsia" w:hint="eastAsia"/>
          <w:szCs w:val="21"/>
        </w:rPr>
        <w:t>间</w:t>
      </w:r>
      <w:r>
        <w:rPr>
          <w:rFonts w:asciiTheme="minorEastAsia" w:eastAsiaTheme="minorEastAsia" w:hAnsiTheme="minorEastAsia" w:cstheme="minorEastAsia" w:hint="eastAsia"/>
          <w:spacing w:val="-2"/>
          <w:szCs w:val="21"/>
        </w:rPr>
        <w:t>和</w:t>
      </w:r>
      <w:r>
        <w:rPr>
          <w:rFonts w:asciiTheme="minorEastAsia" w:eastAsiaTheme="minorEastAsia" w:hAnsiTheme="minorEastAsia" w:cstheme="minorEastAsia" w:hint="eastAsia"/>
          <w:szCs w:val="21"/>
        </w:rPr>
        <w:t>方</w:t>
      </w:r>
      <w:r>
        <w:rPr>
          <w:rFonts w:asciiTheme="minorEastAsia" w:eastAsiaTheme="minorEastAsia" w:hAnsiTheme="minorEastAsia" w:cstheme="minorEastAsia" w:hint="eastAsia"/>
          <w:spacing w:val="-2"/>
          <w:szCs w:val="21"/>
        </w:rPr>
        <w:t>式</w:t>
      </w:r>
      <w:r>
        <w:rPr>
          <w:rFonts w:asciiTheme="minorEastAsia" w:eastAsiaTheme="minorEastAsia" w:hAnsiTheme="minorEastAsia" w:cstheme="minorEastAsia" w:hint="eastAsia"/>
          <w:szCs w:val="21"/>
        </w:rPr>
        <w:t>向</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计人</w:t>
      </w:r>
      <w:r>
        <w:rPr>
          <w:rFonts w:asciiTheme="minorEastAsia" w:eastAsiaTheme="minorEastAsia" w:hAnsiTheme="minorEastAsia" w:cstheme="minorEastAsia" w:hint="eastAsia"/>
          <w:spacing w:val="-2"/>
          <w:szCs w:val="21"/>
        </w:rPr>
        <w:t>支</w:t>
      </w:r>
      <w:r>
        <w:rPr>
          <w:rFonts w:asciiTheme="minorEastAsia" w:eastAsiaTheme="minorEastAsia" w:hAnsiTheme="minorEastAsia" w:cstheme="minorEastAsia" w:hint="eastAsia"/>
          <w:szCs w:val="21"/>
        </w:rPr>
        <w:t>付</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价</w:t>
      </w:r>
      <w:r>
        <w:rPr>
          <w:rFonts w:asciiTheme="minorEastAsia" w:eastAsiaTheme="minorEastAsia" w:hAnsiTheme="minorEastAsia" w:cstheme="minorEastAsia" w:hint="eastAsia"/>
          <w:szCs w:val="21"/>
        </w:rPr>
        <w:t>款。</w:t>
      </w:r>
    </w:p>
    <w:p w:rsidR="00BD6A4E" w:rsidRDefault="008A22A5">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8.  设计人计划开始设计日期： </w:t>
      </w:r>
      <w:r>
        <w:rPr>
          <w:rFonts w:asciiTheme="minorEastAsia" w:eastAsiaTheme="minorEastAsia" w:hAnsiTheme="minorEastAsia" w:cstheme="minorEastAsia" w:hint="eastAsia"/>
          <w:spacing w:val="-2"/>
          <w:szCs w:val="21"/>
        </w:rPr>
        <w:tab/>
        <w:t xml:space="preserve">，实际日期按照发包人在开始设计通知中载明的开始设计日期为准。设计服务期限为 </w:t>
      </w:r>
      <w:r>
        <w:rPr>
          <w:rFonts w:asciiTheme="minorEastAsia" w:eastAsiaTheme="minorEastAsia" w:hAnsiTheme="minorEastAsia" w:cstheme="minorEastAsia" w:hint="eastAsia"/>
          <w:spacing w:val="-2"/>
          <w:szCs w:val="21"/>
        </w:rPr>
        <w:tab/>
        <w:t>天。</w:t>
      </w:r>
    </w:p>
    <w:p w:rsidR="00BD6A4E" w:rsidRDefault="008A22A5">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9.  本合同协议书一式 </w:t>
      </w:r>
      <w:r>
        <w:rPr>
          <w:rFonts w:asciiTheme="minorEastAsia" w:eastAsiaTheme="minorEastAsia" w:hAnsiTheme="minorEastAsia" w:cstheme="minorEastAsia" w:hint="eastAsia"/>
          <w:spacing w:val="-2"/>
          <w:szCs w:val="21"/>
        </w:rPr>
        <w:tab/>
        <w:t xml:space="preserve">份，合同双方各执 </w:t>
      </w:r>
      <w:r>
        <w:rPr>
          <w:rFonts w:asciiTheme="minorEastAsia" w:eastAsiaTheme="minorEastAsia" w:hAnsiTheme="minorEastAsia" w:cstheme="minorEastAsia" w:hint="eastAsia"/>
          <w:spacing w:val="-2"/>
          <w:szCs w:val="21"/>
        </w:rPr>
        <w:tab/>
        <w:t>份。</w:t>
      </w:r>
    </w:p>
    <w:p w:rsidR="00BD6A4E" w:rsidRDefault="008A22A5">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10.  合同未尽事宜，双方另行签订补充协议。补充协议是合同的组成部分。发包人： </w:t>
      </w:r>
      <w:r>
        <w:rPr>
          <w:rFonts w:asciiTheme="minorEastAsia" w:eastAsiaTheme="minorEastAsia" w:hAnsiTheme="minorEastAsia" w:cstheme="minorEastAsia" w:hint="eastAsia"/>
          <w:spacing w:val="-2"/>
          <w:szCs w:val="21"/>
        </w:rPr>
        <w:tab/>
        <w:t>（盖单位章）</w:t>
      </w:r>
      <w:r>
        <w:rPr>
          <w:rFonts w:asciiTheme="minorEastAsia" w:eastAsiaTheme="minorEastAsia" w:hAnsiTheme="minorEastAsia" w:cstheme="minorEastAsia" w:hint="eastAsia"/>
          <w:spacing w:val="-2"/>
          <w:szCs w:val="21"/>
        </w:rPr>
        <w:tab/>
        <w:t xml:space="preserve">设计人： </w:t>
      </w:r>
      <w:r>
        <w:rPr>
          <w:rFonts w:asciiTheme="minorEastAsia" w:eastAsiaTheme="minorEastAsia" w:hAnsiTheme="minorEastAsia" w:cstheme="minorEastAsia" w:hint="eastAsia"/>
          <w:spacing w:val="-2"/>
          <w:szCs w:val="21"/>
        </w:rPr>
        <w:tab/>
        <w:t>（盖单位章）</w:t>
      </w:r>
    </w:p>
    <w:p w:rsidR="00BD6A4E" w:rsidRDefault="00BD6A4E">
      <w:pPr>
        <w:autoSpaceDE w:val="0"/>
        <w:autoSpaceDN w:val="0"/>
        <w:adjustRightInd w:val="0"/>
        <w:spacing w:line="300" w:lineRule="exact"/>
        <w:ind w:firstLine="340"/>
        <w:rPr>
          <w:rFonts w:asciiTheme="minorEastAsia" w:eastAsiaTheme="minorEastAsia" w:hAnsiTheme="minorEastAsia" w:cstheme="minorEastAsia"/>
          <w:sz w:val="17"/>
          <w:szCs w:val="17"/>
        </w:rPr>
      </w:pPr>
    </w:p>
    <w:p w:rsidR="00BD6A4E" w:rsidRDefault="008A22A5">
      <w:pPr>
        <w:tabs>
          <w:tab w:val="left" w:pos="3240"/>
          <w:tab w:val="left" w:pos="4500"/>
          <w:tab w:val="left" w:pos="7860"/>
        </w:tabs>
        <w:autoSpaceDE w:val="0"/>
        <w:autoSpaceDN w:val="0"/>
        <w:adjustRightInd w:val="0"/>
        <w:spacing w:line="300" w:lineRule="exact"/>
        <w:ind w:right="-2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
          <w:szCs w:val="21"/>
        </w:rPr>
        <w:t>法定</w:t>
      </w:r>
      <w:r>
        <w:rPr>
          <w:rFonts w:asciiTheme="minorEastAsia" w:eastAsiaTheme="minorEastAsia" w:hAnsiTheme="minorEastAsia" w:cstheme="minorEastAsia" w:hint="eastAsia"/>
          <w:spacing w:val="-2"/>
          <w:position w:val="-2"/>
          <w:szCs w:val="21"/>
        </w:rPr>
        <w:t>代</w:t>
      </w:r>
      <w:r>
        <w:rPr>
          <w:rFonts w:asciiTheme="minorEastAsia" w:eastAsiaTheme="minorEastAsia" w:hAnsiTheme="minorEastAsia" w:cstheme="minorEastAsia" w:hint="eastAsia"/>
          <w:position w:val="-2"/>
          <w:szCs w:val="21"/>
        </w:rPr>
        <w:t>表</w:t>
      </w:r>
      <w:r>
        <w:rPr>
          <w:rFonts w:asciiTheme="minorEastAsia" w:eastAsiaTheme="minorEastAsia" w:hAnsiTheme="minorEastAsia" w:cstheme="minorEastAsia" w:hint="eastAsia"/>
          <w:spacing w:val="-2"/>
          <w:position w:val="-2"/>
          <w:szCs w:val="21"/>
        </w:rPr>
        <w:t>人</w:t>
      </w:r>
      <w:r>
        <w:rPr>
          <w:rFonts w:asciiTheme="minorEastAsia" w:eastAsiaTheme="minorEastAsia" w:hAnsiTheme="minorEastAsia" w:cstheme="minorEastAsia" w:hint="eastAsia"/>
          <w:position w:val="-2"/>
          <w:szCs w:val="21"/>
        </w:rPr>
        <w:t>或</w:t>
      </w:r>
      <w:r>
        <w:rPr>
          <w:rFonts w:asciiTheme="minorEastAsia" w:eastAsiaTheme="minorEastAsia" w:hAnsiTheme="minorEastAsia" w:cstheme="minorEastAsia" w:hint="eastAsia"/>
          <w:spacing w:val="-2"/>
          <w:position w:val="-2"/>
          <w:szCs w:val="21"/>
        </w:rPr>
        <w:t>其</w:t>
      </w:r>
      <w:r>
        <w:rPr>
          <w:rFonts w:asciiTheme="minorEastAsia" w:eastAsiaTheme="minorEastAsia" w:hAnsiTheme="minorEastAsia" w:cstheme="minorEastAsia" w:hint="eastAsia"/>
          <w:position w:val="-2"/>
          <w:szCs w:val="21"/>
        </w:rPr>
        <w:t>委</w:t>
      </w:r>
      <w:r>
        <w:rPr>
          <w:rFonts w:asciiTheme="minorEastAsia" w:eastAsiaTheme="minorEastAsia" w:hAnsiTheme="minorEastAsia" w:cstheme="minorEastAsia" w:hint="eastAsia"/>
          <w:spacing w:val="-2"/>
          <w:position w:val="-2"/>
          <w:szCs w:val="21"/>
        </w:rPr>
        <w:t>托</w:t>
      </w:r>
      <w:r>
        <w:rPr>
          <w:rFonts w:asciiTheme="minorEastAsia" w:eastAsiaTheme="minorEastAsia" w:hAnsiTheme="minorEastAsia" w:cstheme="minorEastAsia" w:hint="eastAsia"/>
          <w:position w:val="-2"/>
          <w:szCs w:val="21"/>
        </w:rPr>
        <w:t>代</w:t>
      </w:r>
      <w:r>
        <w:rPr>
          <w:rFonts w:asciiTheme="minorEastAsia" w:eastAsiaTheme="minorEastAsia" w:hAnsiTheme="minorEastAsia" w:cstheme="minorEastAsia" w:hint="eastAsia"/>
          <w:spacing w:val="-2"/>
          <w:position w:val="-2"/>
          <w:szCs w:val="21"/>
        </w:rPr>
        <w:t>理</w:t>
      </w:r>
      <w:r>
        <w:rPr>
          <w:rFonts w:asciiTheme="minorEastAsia" w:eastAsiaTheme="minorEastAsia" w:hAnsiTheme="minorEastAsia" w:cstheme="minorEastAsia" w:hint="eastAsia"/>
          <w:position w:val="-2"/>
          <w:szCs w:val="21"/>
        </w:rPr>
        <w:t>人：</w:t>
      </w:r>
      <w:r>
        <w:rPr>
          <w:rFonts w:asciiTheme="minorEastAsia" w:eastAsiaTheme="minorEastAsia" w:hAnsiTheme="minorEastAsia" w:cstheme="minorEastAsia" w:hint="eastAsia"/>
          <w:position w:val="-2"/>
          <w:szCs w:val="21"/>
          <w:u w:val="single"/>
        </w:rPr>
        <w:tab/>
      </w:r>
      <w:r>
        <w:rPr>
          <w:rFonts w:asciiTheme="minorEastAsia" w:eastAsiaTheme="minorEastAsia" w:hAnsiTheme="minorEastAsia" w:cstheme="minorEastAsia" w:hint="eastAsia"/>
          <w:spacing w:val="-2"/>
          <w:position w:val="-2"/>
          <w:szCs w:val="21"/>
        </w:rPr>
        <w:t>（</w:t>
      </w:r>
      <w:r>
        <w:rPr>
          <w:rFonts w:asciiTheme="minorEastAsia" w:eastAsiaTheme="minorEastAsia" w:hAnsiTheme="minorEastAsia" w:cstheme="minorEastAsia" w:hint="eastAsia"/>
          <w:position w:val="-2"/>
          <w:szCs w:val="21"/>
        </w:rPr>
        <w:t>签</w:t>
      </w:r>
      <w:r>
        <w:rPr>
          <w:rFonts w:asciiTheme="minorEastAsia" w:eastAsiaTheme="minorEastAsia" w:hAnsiTheme="minorEastAsia" w:cstheme="minorEastAsia" w:hint="eastAsia"/>
          <w:spacing w:val="-2"/>
          <w:position w:val="-2"/>
          <w:szCs w:val="21"/>
        </w:rPr>
        <w:t>字</w:t>
      </w:r>
      <w:r>
        <w:rPr>
          <w:rFonts w:asciiTheme="minorEastAsia" w:eastAsiaTheme="minorEastAsia" w:hAnsiTheme="minorEastAsia" w:cstheme="minorEastAsia" w:hint="eastAsia"/>
          <w:position w:val="-2"/>
          <w:szCs w:val="21"/>
        </w:rPr>
        <w:t xml:space="preserve">）     </w:t>
      </w:r>
      <w:r>
        <w:rPr>
          <w:rFonts w:asciiTheme="minorEastAsia" w:eastAsiaTheme="minorEastAsia" w:hAnsiTheme="minorEastAsia" w:cstheme="minorEastAsia" w:hint="eastAsia"/>
          <w:spacing w:val="-2"/>
          <w:position w:val="-2"/>
          <w:szCs w:val="21"/>
        </w:rPr>
        <w:t>法</w:t>
      </w:r>
      <w:r>
        <w:rPr>
          <w:rFonts w:asciiTheme="minorEastAsia" w:eastAsiaTheme="minorEastAsia" w:hAnsiTheme="minorEastAsia" w:cstheme="minorEastAsia" w:hint="eastAsia"/>
          <w:position w:val="-2"/>
          <w:szCs w:val="21"/>
        </w:rPr>
        <w:t>定代</w:t>
      </w:r>
      <w:r>
        <w:rPr>
          <w:rFonts w:asciiTheme="minorEastAsia" w:eastAsiaTheme="minorEastAsia" w:hAnsiTheme="minorEastAsia" w:cstheme="minorEastAsia" w:hint="eastAsia"/>
          <w:spacing w:val="-2"/>
          <w:position w:val="-2"/>
          <w:szCs w:val="21"/>
        </w:rPr>
        <w:t>表</w:t>
      </w:r>
      <w:r>
        <w:rPr>
          <w:rFonts w:asciiTheme="minorEastAsia" w:eastAsiaTheme="minorEastAsia" w:hAnsiTheme="minorEastAsia" w:cstheme="minorEastAsia" w:hint="eastAsia"/>
          <w:position w:val="-2"/>
          <w:szCs w:val="21"/>
        </w:rPr>
        <w:t>人</w:t>
      </w:r>
      <w:r>
        <w:rPr>
          <w:rFonts w:asciiTheme="minorEastAsia" w:eastAsiaTheme="minorEastAsia" w:hAnsiTheme="minorEastAsia" w:cstheme="minorEastAsia" w:hint="eastAsia"/>
          <w:spacing w:val="-2"/>
          <w:position w:val="-2"/>
          <w:szCs w:val="21"/>
        </w:rPr>
        <w:t>或</w:t>
      </w:r>
      <w:r>
        <w:rPr>
          <w:rFonts w:asciiTheme="minorEastAsia" w:eastAsiaTheme="minorEastAsia" w:hAnsiTheme="minorEastAsia" w:cstheme="minorEastAsia" w:hint="eastAsia"/>
          <w:position w:val="-2"/>
          <w:szCs w:val="21"/>
        </w:rPr>
        <w:t>其</w:t>
      </w:r>
      <w:r>
        <w:rPr>
          <w:rFonts w:asciiTheme="minorEastAsia" w:eastAsiaTheme="minorEastAsia" w:hAnsiTheme="minorEastAsia" w:cstheme="minorEastAsia" w:hint="eastAsia"/>
          <w:spacing w:val="-2"/>
          <w:position w:val="-2"/>
          <w:szCs w:val="21"/>
        </w:rPr>
        <w:t>委</w:t>
      </w:r>
      <w:r>
        <w:rPr>
          <w:rFonts w:asciiTheme="minorEastAsia" w:eastAsiaTheme="minorEastAsia" w:hAnsiTheme="minorEastAsia" w:cstheme="minorEastAsia" w:hint="eastAsia"/>
          <w:position w:val="-2"/>
          <w:szCs w:val="21"/>
        </w:rPr>
        <w:t>托</w:t>
      </w:r>
      <w:r>
        <w:rPr>
          <w:rFonts w:asciiTheme="minorEastAsia" w:eastAsiaTheme="minorEastAsia" w:hAnsiTheme="minorEastAsia" w:cstheme="minorEastAsia" w:hint="eastAsia"/>
          <w:spacing w:val="-2"/>
          <w:position w:val="-2"/>
          <w:szCs w:val="21"/>
        </w:rPr>
        <w:t>代</w:t>
      </w:r>
      <w:r>
        <w:rPr>
          <w:rFonts w:asciiTheme="minorEastAsia" w:eastAsiaTheme="minorEastAsia" w:hAnsiTheme="minorEastAsia" w:cstheme="minorEastAsia" w:hint="eastAsia"/>
          <w:position w:val="-2"/>
          <w:szCs w:val="21"/>
        </w:rPr>
        <w:t>理</w:t>
      </w:r>
      <w:r>
        <w:rPr>
          <w:rFonts w:asciiTheme="minorEastAsia" w:eastAsiaTheme="minorEastAsia" w:hAnsiTheme="minorEastAsia" w:cstheme="minorEastAsia" w:hint="eastAsia"/>
          <w:spacing w:val="-2"/>
          <w:position w:val="-2"/>
          <w:szCs w:val="21"/>
        </w:rPr>
        <w:t>人</w:t>
      </w:r>
      <w:r>
        <w:rPr>
          <w:rFonts w:asciiTheme="minorEastAsia" w:eastAsiaTheme="minorEastAsia" w:hAnsiTheme="minorEastAsia" w:cstheme="minorEastAsia" w:hint="eastAsia"/>
          <w:position w:val="-2"/>
          <w:szCs w:val="21"/>
        </w:rPr>
        <w:t>：</w:t>
      </w:r>
      <w:r>
        <w:rPr>
          <w:rFonts w:asciiTheme="minorEastAsia" w:eastAsiaTheme="minorEastAsia" w:hAnsiTheme="minorEastAsia" w:cstheme="minorEastAsia" w:hint="eastAsia"/>
          <w:position w:val="-2"/>
          <w:szCs w:val="21"/>
          <w:u w:val="single"/>
        </w:rPr>
        <w:tab/>
      </w:r>
      <w:r>
        <w:rPr>
          <w:rFonts w:asciiTheme="minorEastAsia" w:eastAsiaTheme="minorEastAsia" w:hAnsiTheme="minorEastAsia" w:cstheme="minorEastAsia" w:hint="eastAsia"/>
          <w:spacing w:val="-2"/>
          <w:position w:val="-2"/>
          <w:szCs w:val="21"/>
        </w:rPr>
        <w:t>（</w:t>
      </w:r>
      <w:r>
        <w:rPr>
          <w:rFonts w:asciiTheme="minorEastAsia" w:eastAsiaTheme="minorEastAsia" w:hAnsiTheme="minorEastAsia" w:cstheme="minorEastAsia" w:hint="eastAsia"/>
          <w:position w:val="-2"/>
          <w:szCs w:val="21"/>
        </w:rPr>
        <w:t>签</w:t>
      </w:r>
      <w:r>
        <w:rPr>
          <w:rFonts w:asciiTheme="minorEastAsia" w:eastAsiaTheme="minorEastAsia" w:hAnsiTheme="minorEastAsia" w:cstheme="minorEastAsia" w:hint="eastAsia"/>
          <w:spacing w:val="-2"/>
          <w:position w:val="-2"/>
          <w:szCs w:val="21"/>
        </w:rPr>
        <w:t>字</w:t>
      </w:r>
      <w:r>
        <w:rPr>
          <w:rFonts w:asciiTheme="minorEastAsia" w:eastAsiaTheme="minorEastAsia" w:hAnsiTheme="minorEastAsia" w:cstheme="minorEastAsia" w:hint="eastAsia"/>
          <w:position w:val="-2"/>
          <w:szCs w:val="21"/>
        </w:rPr>
        <w:t>）</w:t>
      </w:r>
    </w:p>
    <w:p w:rsidR="00BD6A4E" w:rsidRDefault="00BD6A4E">
      <w:pPr>
        <w:autoSpaceDE w:val="0"/>
        <w:autoSpaceDN w:val="0"/>
        <w:adjustRightInd w:val="0"/>
        <w:spacing w:before="8" w:line="300" w:lineRule="exact"/>
        <w:ind w:firstLine="320"/>
        <w:rPr>
          <w:rFonts w:asciiTheme="minorEastAsia" w:eastAsiaTheme="minorEastAsia" w:hAnsiTheme="minorEastAsia" w:cstheme="minorEastAsia"/>
          <w:sz w:val="16"/>
          <w:szCs w:val="16"/>
        </w:rPr>
      </w:pPr>
    </w:p>
    <w:p w:rsidR="00BD6A4E" w:rsidRDefault="008A22A5" w:rsidP="003D3E57">
      <w:pPr>
        <w:pStyle w:val="a0"/>
        <w:spacing w:line="300" w:lineRule="exact"/>
        <w:ind w:firstLineChars="1500" w:firstLine="3150"/>
        <w:rPr>
          <w:rFonts w:asciiTheme="minorEastAsia" w:eastAsiaTheme="minorEastAsia" w:hAnsiTheme="minorEastAsia" w:cstheme="minorEastAsia"/>
        </w:rPr>
        <w:sectPr w:rsidR="00BD6A4E">
          <w:pgSz w:w="12240" w:h="15840"/>
          <w:pgMar w:top="1380" w:right="1580" w:bottom="920" w:left="1700" w:header="0" w:footer="721" w:gutter="0"/>
          <w:cols w:space="720"/>
        </w:sectPr>
      </w:pP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年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月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ab/>
      </w:r>
    </w:p>
    <w:p w:rsidR="00BD6A4E" w:rsidRDefault="008A22A5">
      <w:pPr>
        <w:spacing w:line="276" w:lineRule="auto"/>
        <w:ind w:firstLineChars="0" w:firstLine="0"/>
        <w:jc w:val="center"/>
        <w:outlineLvl w:val="0"/>
        <w:rPr>
          <w:rFonts w:ascii="宋体" w:hAnsi="宋体" w:cs="黑体"/>
          <w:b/>
          <w:sz w:val="30"/>
          <w:szCs w:val="30"/>
        </w:rPr>
      </w:pPr>
      <w:bookmarkStart w:id="102" w:name="_Toc11696"/>
      <w:r>
        <w:rPr>
          <w:rFonts w:ascii="宋体" w:hAnsi="宋体" w:cs="黑体" w:hint="eastAsia"/>
          <w:b/>
          <w:sz w:val="30"/>
          <w:szCs w:val="30"/>
        </w:rPr>
        <w:lastRenderedPageBreak/>
        <w:t>第五章 设计条件及技术要求</w:t>
      </w:r>
      <w:bookmarkEnd w:id="102"/>
    </w:p>
    <w:p w:rsidR="00BD6A4E" w:rsidRDefault="00BD6A4E">
      <w:pPr>
        <w:pStyle w:val="21"/>
        <w:spacing w:line="240" w:lineRule="auto"/>
        <w:ind w:firstLine="420"/>
        <w:rPr>
          <w:rFonts w:ascii="新宋体" w:eastAsia="新宋体" w:hAnsi="新宋体"/>
        </w:rPr>
      </w:pPr>
    </w:p>
    <w:p w:rsidR="00BD6A4E" w:rsidRDefault="008A22A5">
      <w:pPr>
        <w:spacing w:line="360" w:lineRule="auto"/>
        <w:ind w:firstLine="482"/>
        <w:rPr>
          <w:rFonts w:ascii="新宋体" w:eastAsia="新宋体" w:hAnsi="新宋体"/>
          <w:b/>
          <w:sz w:val="24"/>
        </w:rPr>
      </w:pPr>
      <w:r>
        <w:rPr>
          <w:rFonts w:ascii="新宋体" w:eastAsia="新宋体" w:hAnsi="新宋体" w:hint="eastAsia"/>
          <w:b/>
          <w:sz w:val="24"/>
        </w:rPr>
        <w:t>一、设计要求</w:t>
      </w:r>
    </w:p>
    <w:p w:rsidR="00BD6A4E" w:rsidRDefault="008A22A5">
      <w:pPr>
        <w:spacing w:line="360" w:lineRule="auto"/>
        <w:ind w:firstLineChars="300" w:firstLine="720"/>
        <w:rPr>
          <w:rFonts w:ascii="新宋体" w:eastAsia="新宋体" w:hAnsi="新宋体"/>
          <w:bCs/>
          <w:sz w:val="24"/>
          <w:szCs w:val="24"/>
        </w:rPr>
      </w:pPr>
      <w:r>
        <w:rPr>
          <w:rFonts w:ascii="新宋体" w:eastAsia="新宋体" w:hAnsi="新宋体" w:hint="eastAsia"/>
          <w:sz w:val="24"/>
        </w:rPr>
        <w:t>1.投标</w:t>
      </w:r>
      <w:r>
        <w:rPr>
          <w:rFonts w:ascii="新宋体" w:eastAsia="新宋体" w:hAnsi="新宋体" w:hint="eastAsia"/>
          <w:bCs/>
          <w:sz w:val="24"/>
          <w:szCs w:val="24"/>
        </w:rPr>
        <w:t>单位中标后，所提供的成果文件须达到相关规范要求。</w:t>
      </w:r>
    </w:p>
    <w:p w:rsidR="00BD6A4E" w:rsidRDefault="008A22A5">
      <w:pPr>
        <w:autoSpaceDE w:val="0"/>
        <w:autoSpaceDN w:val="0"/>
        <w:adjustRightInd w:val="0"/>
        <w:spacing w:line="420" w:lineRule="exact"/>
        <w:ind w:firstLineChars="300" w:firstLine="720"/>
        <w:outlineLvl w:val="0"/>
        <w:rPr>
          <w:rFonts w:ascii="宋体" w:hAnsi="宋体"/>
          <w:sz w:val="24"/>
          <w:szCs w:val="21"/>
          <w:shd w:val="clear" w:color="auto" w:fill="FFFFFF"/>
        </w:rPr>
      </w:pPr>
      <w:r>
        <w:rPr>
          <w:rFonts w:ascii="新宋体" w:eastAsia="新宋体" w:hAnsi="新宋体" w:hint="eastAsia"/>
          <w:bCs/>
          <w:sz w:val="24"/>
          <w:szCs w:val="24"/>
        </w:rPr>
        <w:t>2.</w:t>
      </w:r>
      <w:r>
        <w:rPr>
          <w:rFonts w:ascii="宋体" w:hAnsi="宋体" w:hint="eastAsia"/>
          <w:sz w:val="24"/>
          <w:szCs w:val="21"/>
          <w:shd w:val="clear" w:color="auto" w:fill="FFFFFF"/>
        </w:rPr>
        <w:t>本项目招标范围为本项目施工图设计及相关服务工作等，主要内容为建安区高铁北站人工湿地勘察设计费。</w:t>
      </w:r>
    </w:p>
    <w:p w:rsidR="00BD6A4E" w:rsidRDefault="008A22A5">
      <w:pPr>
        <w:pStyle w:val="21"/>
        <w:spacing w:line="360" w:lineRule="auto"/>
        <w:ind w:leftChars="0" w:left="0" w:firstLine="482"/>
        <w:rPr>
          <w:rFonts w:ascii="新宋体" w:eastAsia="新宋体" w:hAnsi="新宋体"/>
          <w:b/>
          <w:kern w:val="0"/>
          <w:sz w:val="24"/>
        </w:rPr>
      </w:pPr>
      <w:r>
        <w:rPr>
          <w:rFonts w:ascii="新宋体" w:eastAsia="新宋体" w:hAnsi="新宋体" w:hint="eastAsia"/>
          <w:b/>
          <w:kern w:val="0"/>
          <w:sz w:val="24"/>
        </w:rPr>
        <w:t>二、项目设计资料</w:t>
      </w:r>
    </w:p>
    <w:p w:rsidR="00BD6A4E" w:rsidRDefault="008A22A5" w:rsidP="003D3E57">
      <w:pPr>
        <w:pStyle w:val="a0"/>
        <w:spacing w:line="360" w:lineRule="auto"/>
        <w:ind w:firstLineChars="250" w:firstLine="600"/>
        <w:rPr>
          <w:rFonts w:ascii="新宋体" w:eastAsia="新宋体" w:hAnsi="新宋体"/>
          <w:bCs/>
          <w:sz w:val="24"/>
          <w:szCs w:val="24"/>
        </w:rPr>
      </w:pPr>
      <w:r>
        <w:rPr>
          <w:rFonts w:ascii="新宋体" w:eastAsia="新宋体" w:hAnsi="新宋体" w:hint="eastAsia"/>
          <w:bCs/>
          <w:sz w:val="24"/>
          <w:szCs w:val="24"/>
        </w:rPr>
        <w:t xml:space="preserve"> 除非另有说明，本项目适用所有现行有效的相关国家、行业以及地方规范、规程和标准。上述规范、规程和标准均指它们各自的最新版本。</w:t>
      </w:r>
    </w:p>
    <w:p w:rsidR="00BD6A4E" w:rsidRDefault="00BD6A4E">
      <w:pPr>
        <w:pStyle w:val="a0"/>
        <w:spacing w:line="360" w:lineRule="auto"/>
        <w:ind w:firstLineChars="250" w:firstLine="600"/>
        <w:rPr>
          <w:rFonts w:ascii="新宋体" w:eastAsia="新宋体" w:hAnsi="新宋体"/>
          <w:bCs/>
          <w:sz w:val="24"/>
          <w:szCs w:val="24"/>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pStyle w:val="a0"/>
        <w:ind w:firstLine="321"/>
        <w:rPr>
          <w:rFonts w:ascii="宋体" w:eastAsia="宋体" w:hAnsi="宋体" w:cs="宋体"/>
          <w:b/>
          <w:sz w:val="32"/>
          <w:szCs w:val="32"/>
        </w:rPr>
      </w:pPr>
    </w:p>
    <w:p w:rsidR="00BD6A4E" w:rsidRDefault="00BD6A4E">
      <w:pPr>
        <w:widowControl/>
        <w:ind w:firstLineChars="0" w:firstLine="0"/>
        <w:jc w:val="center"/>
        <w:textAlignment w:val="center"/>
        <w:rPr>
          <w:rFonts w:ascii="宋体" w:hAnsi="宋体" w:cs="宋体"/>
          <w:b/>
          <w:sz w:val="32"/>
          <w:szCs w:val="32"/>
        </w:rPr>
      </w:pPr>
    </w:p>
    <w:p w:rsidR="00BD6A4E" w:rsidRDefault="00BD6A4E">
      <w:pPr>
        <w:pStyle w:val="a0"/>
        <w:ind w:firstLine="210"/>
      </w:pPr>
    </w:p>
    <w:p w:rsidR="00BD6A4E" w:rsidRDefault="008A22A5">
      <w:pPr>
        <w:widowControl/>
        <w:ind w:firstLineChars="0" w:firstLine="0"/>
        <w:jc w:val="center"/>
        <w:textAlignment w:val="center"/>
        <w:rPr>
          <w:rFonts w:ascii="宋体" w:hAnsi="宋体" w:cs="宋体"/>
          <w:b/>
          <w:sz w:val="32"/>
          <w:szCs w:val="32"/>
        </w:rPr>
      </w:pPr>
      <w:r>
        <w:rPr>
          <w:rFonts w:ascii="宋体" w:hAnsi="宋体" w:cs="宋体" w:hint="eastAsia"/>
          <w:b/>
          <w:sz w:val="32"/>
          <w:szCs w:val="32"/>
        </w:rPr>
        <w:lastRenderedPageBreak/>
        <w:t>第六章 投标文件格式</w:t>
      </w:r>
    </w:p>
    <w:p w:rsidR="00BD6A4E" w:rsidRDefault="00BD6A4E">
      <w:pPr>
        <w:autoSpaceDE w:val="0"/>
        <w:autoSpaceDN w:val="0"/>
        <w:adjustRightInd w:val="0"/>
        <w:ind w:firstLine="560"/>
        <w:jc w:val="right"/>
        <w:rPr>
          <w:rFonts w:ascii="宋体" w:hAnsi="宋体" w:cs="宋体"/>
          <w:sz w:val="28"/>
          <w:szCs w:val="28"/>
        </w:rPr>
      </w:pPr>
      <w:bookmarkStart w:id="103" w:name="_Toc230612548"/>
      <w:bookmarkStart w:id="104" w:name="_Toc152045772"/>
      <w:bookmarkStart w:id="105" w:name="_Toc144974834"/>
      <w:bookmarkStart w:id="106" w:name="_Toc152042554"/>
    </w:p>
    <w:p w:rsidR="00BD6A4E" w:rsidRDefault="00BD6A4E">
      <w:pPr>
        <w:autoSpaceDE w:val="0"/>
        <w:autoSpaceDN w:val="0"/>
        <w:adjustRightInd w:val="0"/>
        <w:ind w:firstLine="560"/>
        <w:rPr>
          <w:rFonts w:ascii="宋体" w:hAnsi="宋体" w:cs="宋体"/>
          <w:sz w:val="28"/>
          <w:szCs w:val="28"/>
        </w:rPr>
      </w:pPr>
    </w:p>
    <w:p w:rsidR="00BD6A4E" w:rsidRDefault="008A22A5">
      <w:pPr>
        <w:ind w:firstLineChars="550" w:firstLine="2420"/>
        <w:jc w:val="both"/>
        <w:rPr>
          <w:rFonts w:ascii="宋体" w:hAnsi="宋体" w:cs="宋体"/>
          <w:sz w:val="44"/>
          <w:szCs w:val="44"/>
        </w:rPr>
      </w:pPr>
      <w:r>
        <w:rPr>
          <w:rFonts w:ascii="宋体" w:hAnsi="宋体" w:cs="宋体" w:hint="eastAsia"/>
          <w:sz w:val="44"/>
          <w:szCs w:val="44"/>
        </w:rPr>
        <w:t>（项目名称）</w:t>
      </w:r>
    </w:p>
    <w:p w:rsidR="00BD6A4E" w:rsidRDefault="00BD6A4E">
      <w:pPr>
        <w:autoSpaceDE w:val="0"/>
        <w:autoSpaceDN w:val="0"/>
        <w:adjustRightInd w:val="0"/>
        <w:spacing w:line="900" w:lineRule="exact"/>
        <w:ind w:firstLineChars="900" w:firstLine="2520"/>
        <w:rPr>
          <w:rFonts w:ascii="宋体" w:hAnsi="宋体" w:cs="宋体"/>
          <w:sz w:val="28"/>
          <w:szCs w:val="28"/>
        </w:rPr>
      </w:pPr>
    </w:p>
    <w:p w:rsidR="00BD6A4E" w:rsidRDefault="00BD6A4E">
      <w:pPr>
        <w:autoSpaceDE w:val="0"/>
        <w:autoSpaceDN w:val="0"/>
        <w:adjustRightInd w:val="0"/>
        <w:spacing w:line="420" w:lineRule="exact"/>
        <w:ind w:firstLineChars="900" w:firstLine="2520"/>
        <w:rPr>
          <w:rFonts w:ascii="宋体" w:hAnsi="宋体" w:cs="宋体"/>
          <w:sz w:val="28"/>
          <w:szCs w:val="28"/>
        </w:rPr>
      </w:pPr>
    </w:p>
    <w:p w:rsidR="00BD6A4E" w:rsidRDefault="00BD6A4E">
      <w:pPr>
        <w:pStyle w:val="a0"/>
        <w:ind w:firstLine="280"/>
        <w:rPr>
          <w:rFonts w:ascii="宋体" w:eastAsia="宋体" w:hAnsi="宋体" w:cs="宋体"/>
          <w:sz w:val="28"/>
          <w:szCs w:val="28"/>
        </w:rPr>
      </w:pPr>
    </w:p>
    <w:p w:rsidR="00BD6A4E" w:rsidRDefault="00BD6A4E">
      <w:pPr>
        <w:pStyle w:val="a0"/>
        <w:ind w:firstLine="280"/>
        <w:rPr>
          <w:rFonts w:ascii="宋体" w:eastAsia="宋体" w:hAnsi="宋体" w:cs="宋体"/>
          <w:sz w:val="28"/>
          <w:szCs w:val="28"/>
        </w:rPr>
      </w:pPr>
    </w:p>
    <w:p w:rsidR="00BD6A4E" w:rsidRDefault="00BD6A4E">
      <w:pPr>
        <w:pStyle w:val="a0"/>
        <w:ind w:firstLine="280"/>
        <w:rPr>
          <w:rFonts w:ascii="宋体" w:eastAsia="宋体" w:hAnsi="宋体" w:cs="宋体"/>
          <w:sz w:val="28"/>
          <w:szCs w:val="28"/>
        </w:rPr>
      </w:pPr>
    </w:p>
    <w:p w:rsidR="00BD6A4E" w:rsidRDefault="00BD6A4E">
      <w:pPr>
        <w:autoSpaceDE w:val="0"/>
        <w:autoSpaceDN w:val="0"/>
        <w:adjustRightInd w:val="0"/>
        <w:ind w:firstLineChars="0" w:firstLine="0"/>
        <w:jc w:val="both"/>
        <w:rPr>
          <w:rFonts w:ascii="宋体" w:hAnsi="宋体" w:cs="宋体"/>
          <w:b/>
          <w:spacing w:val="60"/>
          <w:sz w:val="20"/>
          <w:szCs w:val="20"/>
        </w:rPr>
      </w:pPr>
    </w:p>
    <w:p w:rsidR="00BD6A4E" w:rsidRDefault="008A22A5">
      <w:pPr>
        <w:autoSpaceDE w:val="0"/>
        <w:autoSpaceDN w:val="0"/>
        <w:adjustRightInd w:val="0"/>
        <w:ind w:firstLineChars="0" w:firstLine="0"/>
        <w:jc w:val="center"/>
        <w:rPr>
          <w:rFonts w:ascii="宋体" w:hAnsi="宋体" w:cs="宋体"/>
          <w:sz w:val="44"/>
        </w:rPr>
      </w:pPr>
      <w:r>
        <w:rPr>
          <w:rFonts w:ascii="宋体" w:hAnsi="宋体" w:cs="宋体" w:hint="eastAsia"/>
          <w:b/>
          <w:spacing w:val="60"/>
          <w:sz w:val="70"/>
        </w:rPr>
        <w:t>投 标 文 件</w:t>
      </w:r>
    </w:p>
    <w:p w:rsidR="00BD6A4E" w:rsidRDefault="008A22A5">
      <w:pPr>
        <w:ind w:firstLineChars="800" w:firstLine="2400"/>
        <w:jc w:val="both"/>
        <w:rPr>
          <w:rFonts w:ascii="宋体" w:hAnsi="宋体" w:hint="eastAsia"/>
          <w:sz w:val="32"/>
          <w:szCs w:val="32"/>
        </w:rPr>
      </w:pPr>
      <w:r>
        <w:rPr>
          <w:rFonts w:ascii="宋体" w:hAnsi="宋体" w:cs="宋体" w:hint="eastAsia"/>
          <w:sz w:val="30"/>
          <w:szCs w:val="30"/>
        </w:rPr>
        <w:t>项目编号：</w:t>
      </w:r>
      <w:r>
        <w:rPr>
          <w:rFonts w:ascii="宋体" w:hAnsi="宋体" w:hint="eastAsia"/>
          <w:sz w:val="32"/>
          <w:szCs w:val="32"/>
        </w:rPr>
        <w:t>建安建工公字〔2020〕16 号</w:t>
      </w:r>
    </w:p>
    <w:p w:rsidR="0037426F" w:rsidRPr="0037426F" w:rsidRDefault="0037426F" w:rsidP="0037426F">
      <w:pPr>
        <w:pStyle w:val="a0"/>
        <w:ind w:firstLine="320"/>
        <w:jc w:val="center"/>
        <w:rPr>
          <w:rFonts w:eastAsiaTheme="minorEastAsia" w:hint="eastAsia"/>
        </w:rPr>
      </w:pPr>
      <w:r>
        <w:rPr>
          <w:rFonts w:ascii="宋体" w:hAnsi="宋体" w:hint="eastAsia"/>
          <w:sz w:val="32"/>
          <w:szCs w:val="32"/>
        </w:rPr>
        <w:t>（不见面开标）</w:t>
      </w:r>
    </w:p>
    <w:p w:rsidR="00BD6A4E" w:rsidRDefault="00BD6A4E">
      <w:pPr>
        <w:autoSpaceDE w:val="0"/>
        <w:autoSpaceDN w:val="0"/>
        <w:adjustRightInd w:val="0"/>
        <w:ind w:firstLineChars="0" w:firstLine="0"/>
        <w:jc w:val="center"/>
        <w:rPr>
          <w:rFonts w:ascii="宋体" w:hAnsi="宋体" w:cs="宋体"/>
          <w:sz w:val="44"/>
        </w:rPr>
      </w:pPr>
    </w:p>
    <w:p w:rsidR="00BD6A4E" w:rsidRDefault="00BD6A4E">
      <w:pPr>
        <w:autoSpaceDE w:val="0"/>
        <w:autoSpaceDN w:val="0"/>
        <w:adjustRightInd w:val="0"/>
        <w:spacing w:line="420" w:lineRule="exact"/>
        <w:ind w:firstLine="880"/>
        <w:jc w:val="center"/>
        <w:rPr>
          <w:rFonts w:ascii="宋体" w:hAnsi="宋体" w:cs="宋体"/>
          <w:sz w:val="44"/>
        </w:rPr>
      </w:pPr>
    </w:p>
    <w:p w:rsidR="00BD6A4E" w:rsidRDefault="00BD6A4E">
      <w:pPr>
        <w:autoSpaceDE w:val="0"/>
        <w:autoSpaceDN w:val="0"/>
        <w:adjustRightInd w:val="0"/>
        <w:spacing w:line="420" w:lineRule="exact"/>
        <w:ind w:firstLine="880"/>
        <w:jc w:val="center"/>
        <w:rPr>
          <w:rFonts w:ascii="宋体" w:hAnsi="宋体" w:cs="宋体"/>
          <w:sz w:val="44"/>
        </w:rPr>
      </w:pPr>
    </w:p>
    <w:p w:rsidR="00BD6A4E" w:rsidRDefault="00BD6A4E">
      <w:pPr>
        <w:autoSpaceDE w:val="0"/>
        <w:autoSpaceDN w:val="0"/>
        <w:adjustRightInd w:val="0"/>
        <w:spacing w:line="420" w:lineRule="exact"/>
        <w:ind w:firstLine="880"/>
        <w:jc w:val="both"/>
        <w:rPr>
          <w:rFonts w:ascii="宋体" w:hAnsi="宋体" w:cs="宋体"/>
          <w:sz w:val="44"/>
        </w:rPr>
      </w:pPr>
    </w:p>
    <w:p w:rsidR="00BD6A4E" w:rsidRDefault="00BD6A4E">
      <w:pPr>
        <w:autoSpaceDE w:val="0"/>
        <w:autoSpaceDN w:val="0"/>
        <w:adjustRightInd w:val="0"/>
        <w:spacing w:line="420" w:lineRule="exact"/>
        <w:ind w:firstLineChars="0" w:firstLine="0"/>
        <w:jc w:val="both"/>
        <w:rPr>
          <w:rFonts w:ascii="宋体" w:hAnsi="宋体" w:cs="宋体"/>
          <w:sz w:val="44"/>
        </w:rPr>
      </w:pPr>
    </w:p>
    <w:p w:rsidR="00BD6A4E" w:rsidRDefault="00BD6A4E">
      <w:pPr>
        <w:pStyle w:val="Default"/>
        <w:jc w:val="center"/>
        <w:rPr>
          <w:color w:val="auto"/>
          <w:sz w:val="23"/>
          <w:u w:val="single"/>
        </w:rPr>
      </w:pPr>
    </w:p>
    <w:p w:rsidR="00BD6A4E" w:rsidRDefault="00BD6A4E">
      <w:pPr>
        <w:pStyle w:val="Default"/>
        <w:spacing w:line="400" w:lineRule="exact"/>
        <w:jc w:val="center"/>
        <w:rPr>
          <w:color w:val="auto"/>
          <w:sz w:val="23"/>
        </w:rPr>
      </w:pPr>
    </w:p>
    <w:p w:rsidR="00BD6A4E" w:rsidRDefault="00BD6A4E">
      <w:pPr>
        <w:pStyle w:val="Default"/>
        <w:spacing w:line="400" w:lineRule="exact"/>
        <w:jc w:val="both"/>
        <w:rPr>
          <w:color w:val="auto"/>
          <w:sz w:val="23"/>
        </w:rPr>
      </w:pPr>
    </w:p>
    <w:p w:rsidR="00BD6A4E" w:rsidRDefault="008A22A5">
      <w:pPr>
        <w:pStyle w:val="Default"/>
        <w:spacing w:line="500" w:lineRule="exact"/>
        <w:jc w:val="center"/>
        <w:rPr>
          <w:color w:val="auto"/>
          <w:u w:val="single"/>
        </w:rPr>
      </w:pPr>
      <w:r>
        <w:rPr>
          <w:rFonts w:hint="eastAsia"/>
          <w:color w:val="auto"/>
        </w:rPr>
        <w:t>投标人：（盖单位章）</w:t>
      </w:r>
    </w:p>
    <w:p w:rsidR="00BD6A4E" w:rsidRDefault="008A22A5">
      <w:pPr>
        <w:pStyle w:val="Default"/>
        <w:spacing w:line="500" w:lineRule="exact"/>
        <w:rPr>
          <w:color w:val="auto"/>
          <w:u w:val="single"/>
        </w:rPr>
      </w:pPr>
      <w:r>
        <w:rPr>
          <w:rFonts w:hint="eastAsia"/>
          <w:color w:val="auto"/>
        </w:rPr>
        <w:t xml:space="preserve">             法定代表人或其委托代理人：（签字）</w:t>
      </w:r>
    </w:p>
    <w:p w:rsidR="00BD6A4E" w:rsidRDefault="008A22A5">
      <w:pPr>
        <w:pStyle w:val="Default"/>
        <w:spacing w:line="500" w:lineRule="exact"/>
        <w:jc w:val="center"/>
        <w:rPr>
          <w:color w:val="auto"/>
          <w:u w:val="single"/>
        </w:rPr>
      </w:pPr>
      <w:r>
        <w:rPr>
          <w:rFonts w:hint="eastAsia"/>
          <w:color w:val="auto"/>
        </w:rPr>
        <w:t>年月日</w:t>
      </w:r>
    </w:p>
    <w:p w:rsidR="00BD6A4E" w:rsidRDefault="00BD6A4E">
      <w:pPr>
        <w:pStyle w:val="10"/>
        <w:spacing w:line="400" w:lineRule="exact"/>
        <w:ind w:firstLineChars="200" w:firstLine="643"/>
        <w:rPr>
          <w:rFonts w:hAnsi="宋体" w:cs="宋体"/>
          <w:b/>
          <w:sz w:val="32"/>
          <w:szCs w:val="32"/>
        </w:rPr>
      </w:pPr>
    </w:p>
    <w:p w:rsidR="00BD6A4E" w:rsidRDefault="00BD6A4E">
      <w:pPr>
        <w:pStyle w:val="a0"/>
        <w:ind w:left="0" w:firstLineChars="0" w:firstLine="0"/>
      </w:pPr>
      <w:bookmarkStart w:id="107" w:name="_Toc224902061"/>
      <w:bookmarkStart w:id="108" w:name="_Toc358276051"/>
      <w:bookmarkStart w:id="109" w:name="_Toc281577298"/>
      <w:bookmarkStart w:id="110" w:name="_Toc281577555"/>
      <w:bookmarkStart w:id="111" w:name="_Toc257985752"/>
      <w:bookmarkStart w:id="112" w:name="_Toc281579370"/>
      <w:bookmarkStart w:id="113" w:name="_Toc358274756"/>
      <w:bookmarkStart w:id="114" w:name="_Toc358275284"/>
    </w:p>
    <w:p w:rsidR="00BD6A4E" w:rsidRDefault="00BD6A4E">
      <w:pPr>
        <w:spacing w:line="360" w:lineRule="auto"/>
        <w:ind w:firstLineChars="0" w:firstLine="0"/>
        <w:jc w:val="both"/>
        <w:rPr>
          <w:rFonts w:ascii="宋体" w:hAnsi="宋体" w:cs="宋体"/>
          <w:b/>
          <w:sz w:val="32"/>
          <w:szCs w:val="32"/>
        </w:rPr>
      </w:pPr>
    </w:p>
    <w:p w:rsidR="00BD6A4E" w:rsidRDefault="008A22A5">
      <w:pPr>
        <w:spacing w:line="360" w:lineRule="auto"/>
        <w:ind w:firstLineChars="0" w:firstLine="0"/>
        <w:jc w:val="center"/>
        <w:rPr>
          <w:rFonts w:ascii="宋体" w:hAnsi="宋体" w:cs="宋体"/>
          <w:b/>
          <w:sz w:val="32"/>
          <w:szCs w:val="32"/>
        </w:rPr>
      </w:pPr>
      <w:r>
        <w:rPr>
          <w:rFonts w:ascii="宋体" w:hAnsi="宋体" w:cs="宋体" w:hint="eastAsia"/>
          <w:b/>
          <w:sz w:val="32"/>
          <w:szCs w:val="32"/>
        </w:rPr>
        <w:t>目    录</w:t>
      </w:r>
      <w:bookmarkEnd w:id="107"/>
      <w:bookmarkEnd w:id="108"/>
      <w:bookmarkEnd w:id="109"/>
      <w:bookmarkEnd w:id="110"/>
      <w:bookmarkEnd w:id="111"/>
      <w:bookmarkEnd w:id="112"/>
      <w:bookmarkEnd w:id="113"/>
      <w:bookmarkEnd w:id="114"/>
    </w:p>
    <w:p w:rsidR="00BD6A4E" w:rsidRDefault="00BD6A4E">
      <w:pPr>
        <w:adjustRightInd w:val="0"/>
        <w:snapToGrid w:val="0"/>
        <w:spacing w:line="360" w:lineRule="auto"/>
        <w:ind w:firstLineChars="450" w:firstLine="1080"/>
        <w:rPr>
          <w:rFonts w:ascii="宋体" w:hAnsi="宋体" w:cs="宋体"/>
          <w:sz w:val="24"/>
          <w:szCs w:val="24"/>
        </w:rPr>
      </w:pP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一、投标函及投标函附录；</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二、法定代表人（单位负责人）身份证明或授权委托书；</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三、投标保证金；</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四、</w:t>
      </w:r>
      <w:r>
        <w:rPr>
          <w:rFonts w:ascii="宋体" w:hAnsi="宋体" w:cs="宋体" w:hint="eastAsia"/>
          <w:sz w:val="24"/>
          <w:szCs w:val="24"/>
        </w:rPr>
        <w:t>设计</w:t>
      </w:r>
      <w:r>
        <w:rPr>
          <w:rFonts w:ascii="宋体" w:hAnsi="宋体" w:cs="宋体" w:hint="eastAsia"/>
          <w:sz w:val="24"/>
        </w:rPr>
        <w:t>费用清单；</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五、资格审查资料；</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六、</w:t>
      </w:r>
      <w:r>
        <w:rPr>
          <w:rFonts w:ascii="宋体" w:hAnsi="宋体" w:cs="宋体" w:hint="eastAsia"/>
          <w:sz w:val="24"/>
          <w:szCs w:val="24"/>
        </w:rPr>
        <w:t>设计</w:t>
      </w:r>
      <w:r>
        <w:rPr>
          <w:rFonts w:ascii="宋体" w:hAnsi="宋体" w:cs="宋体" w:hint="eastAsia"/>
          <w:sz w:val="24"/>
        </w:rPr>
        <w:t>方案；</w:t>
      </w:r>
    </w:p>
    <w:p w:rsidR="00BD6A4E" w:rsidRDefault="008A22A5">
      <w:pPr>
        <w:autoSpaceDE w:val="0"/>
        <w:autoSpaceDN w:val="0"/>
        <w:adjustRightInd w:val="0"/>
        <w:spacing w:line="400" w:lineRule="exact"/>
        <w:ind w:firstLine="480"/>
        <w:rPr>
          <w:rFonts w:ascii="宋体" w:hAnsi="宋体" w:cs="宋体"/>
          <w:sz w:val="24"/>
        </w:rPr>
      </w:pPr>
      <w:r>
        <w:rPr>
          <w:rFonts w:ascii="宋体" w:hAnsi="宋体" w:cs="宋体" w:hint="eastAsia"/>
          <w:sz w:val="24"/>
        </w:rPr>
        <w:t>七、其他资料。</w:t>
      </w:r>
    </w:p>
    <w:p w:rsidR="00BD6A4E" w:rsidRDefault="00BD6A4E">
      <w:pPr>
        <w:spacing w:line="600" w:lineRule="exact"/>
        <w:ind w:firstLineChars="300" w:firstLine="723"/>
        <w:jc w:val="both"/>
        <w:textAlignment w:val="bottom"/>
        <w:rPr>
          <w:rFonts w:ascii="宋体" w:hAnsi="宋体" w:cs="宋体"/>
          <w:b/>
          <w:kern w:val="44"/>
          <w:sz w:val="24"/>
          <w:szCs w:val="24"/>
        </w:rPr>
      </w:pPr>
    </w:p>
    <w:p w:rsidR="00BD6A4E" w:rsidRDefault="008A22A5">
      <w:pPr>
        <w:spacing w:line="600" w:lineRule="exact"/>
        <w:ind w:leftChars="405" w:left="850" w:firstLine="482"/>
        <w:rPr>
          <w:rFonts w:ascii="新宋体" w:eastAsia="新宋体" w:hAnsi="新宋体"/>
          <w:b/>
          <w:sz w:val="24"/>
        </w:rPr>
      </w:pPr>
      <w:bookmarkStart w:id="115" w:name="_Toc230612564"/>
      <w:bookmarkStart w:id="116" w:name="_Toc152042582"/>
      <w:bookmarkStart w:id="117" w:name="_Toc152045793"/>
      <w:bookmarkEnd w:id="103"/>
      <w:bookmarkEnd w:id="104"/>
      <w:bookmarkEnd w:id="105"/>
      <w:bookmarkEnd w:id="106"/>
      <w:r>
        <w:rPr>
          <w:rFonts w:ascii="新宋体" w:eastAsia="新宋体" w:hAnsi="新宋体" w:hint="eastAsia"/>
          <w:b/>
          <w:sz w:val="24"/>
        </w:rPr>
        <w:t>投标文件编制过程中应按本章提供的格式填报。</w:t>
      </w:r>
    </w:p>
    <w:p w:rsidR="00BD6A4E" w:rsidRDefault="008A22A5">
      <w:pPr>
        <w:spacing w:line="600" w:lineRule="exact"/>
        <w:ind w:leftChars="405" w:left="850" w:firstLine="482"/>
        <w:rPr>
          <w:rFonts w:ascii="新宋体" w:eastAsia="新宋体" w:hAnsi="新宋体"/>
          <w:b/>
          <w:sz w:val="24"/>
        </w:rPr>
      </w:pPr>
      <w:r>
        <w:rPr>
          <w:rFonts w:ascii="新宋体" w:eastAsia="新宋体" w:hAnsi="新宋体" w:hint="eastAsia"/>
          <w:b/>
          <w:sz w:val="24"/>
        </w:rPr>
        <w:t>如有本章未提供的格式，投标人可自行编制。</w:t>
      </w:r>
    </w:p>
    <w:p w:rsidR="00BD6A4E" w:rsidRDefault="00BD6A4E">
      <w:pPr>
        <w:spacing w:line="540" w:lineRule="exact"/>
        <w:ind w:firstLineChars="0" w:firstLine="0"/>
        <w:jc w:val="center"/>
        <w:rPr>
          <w:rFonts w:ascii="宋体" w:hAnsi="宋体" w:cs="宋体"/>
          <w:b/>
          <w:sz w:val="28"/>
          <w:szCs w:val="28"/>
        </w:rPr>
      </w:pPr>
    </w:p>
    <w:p w:rsidR="00BD6A4E" w:rsidRDefault="00BD6A4E">
      <w:pPr>
        <w:spacing w:line="540" w:lineRule="exact"/>
        <w:ind w:firstLineChars="0" w:firstLine="0"/>
        <w:jc w:val="center"/>
        <w:rPr>
          <w:rFonts w:ascii="宋体" w:hAnsi="宋体" w:cs="宋体"/>
          <w:b/>
          <w:sz w:val="28"/>
          <w:szCs w:val="28"/>
        </w:rPr>
      </w:pPr>
    </w:p>
    <w:p w:rsidR="00BD6A4E" w:rsidRDefault="00BD6A4E">
      <w:pPr>
        <w:spacing w:line="540" w:lineRule="exact"/>
        <w:ind w:firstLineChars="0" w:firstLine="0"/>
        <w:jc w:val="center"/>
        <w:rPr>
          <w:rFonts w:ascii="宋体" w:hAnsi="宋体" w:cs="宋体"/>
          <w:b/>
          <w:sz w:val="28"/>
          <w:szCs w:val="28"/>
        </w:rPr>
      </w:pPr>
    </w:p>
    <w:p w:rsidR="00BD6A4E" w:rsidRDefault="00BD6A4E">
      <w:pPr>
        <w:spacing w:line="540" w:lineRule="exact"/>
        <w:ind w:firstLineChars="0" w:firstLine="0"/>
        <w:jc w:val="center"/>
        <w:rPr>
          <w:rFonts w:ascii="宋体" w:hAnsi="宋体" w:cs="宋体"/>
          <w:b/>
          <w:sz w:val="28"/>
          <w:szCs w:val="28"/>
        </w:rPr>
      </w:pPr>
    </w:p>
    <w:p w:rsidR="00BD6A4E" w:rsidRDefault="00BD6A4E">
      <w:pPr>
        <w:spacing w:line="540" w:lineRule="exact"/>
        <w:ind w:firstLineChars="0" w:firstLine="0"/>
        <w:jc w:val="center"/>
        <w:rPr>
          <w:rFonts w:ascii="宋体" w:hAnsi="宋体" w:cs="宋体"/>
          <w:b/>
          <w:sz w:val="28"/>
          <w:szCs w:val="28"/>
        </w:rPr>
      </w:pPr>
    </w:p>
    <w:p w:rsidR="00BD6A4E" w:rsidRDefault="00BD6A4E">
      <w:pPr>
        <w:spacing w:line="540" w:lineRule="exact"/>
        <w:ind w:firstLineChars="0" w:firstLine="0"/>
        <w:jc w:val="center"/>
        <w:rPr>
          <w:rFonts w:ascii="宋体" w:hAnsi="宋体" w:cs="宋体"/>
          <w:b/>
          <w:sz w:val="28"/>
          <w:szCs w:val="28"/>
        </w:rPr>
      </w:pPr>
    </w:p>
    <w:p w:rsidR="00BD6A4E" w:rsidRDefault="00BD6A4E">
      <w:pPr>
        <w:pStyle w:val="a0"/>
        <w:ind w:firstLine="210"/>
      </w:pPr>
    </w:p>
    <w:p w:rsidR="00BD6A4E" w:rsidRDefault="00BD6A4E">
      <w:pPr>
        <w:spacing w:line="540" w:lineRule="exact"/>
        <w:ind w:firstLineChars="0" w:firstLine="0"/>
        <w:jc w:val="center"/>
        <w:rPr>
          <w:rFonts w:ascii="宋体" w:hAnsi="宋体" w:cs="宋体"/>
          <w:b/>
          <w:sz w:val="28"/>
          <w:szCs w:val="28"/>
        </w:rPr>
      </w:pPr>
    </w:p>
    <w:p w:rsidR="00BD6A4E" w:rsidRDefault="00BD6A4E">
      <w:pPr>
        <w:pStyle w:val="a0"/>
        <w:ind w:firstLine="281"/>
        <w:rPr>
          <w:rFonts w:ascii="宋体" w:eastAsia="宋体" w:hAnsi="宋体" w:cs="宋体"/>
          <w:b/>
          <w:sz w:val="28"/>
          <w:szCs w:val="28"/>
        </w:rPr>
      </w:pPr>
    </w:p>
    <w:p w:rsidR="00BD6A4E" w:rsidRDefault="00BD6A4E">
      <w:pPr>
        <w:pStyle w:val="a0"/>
        <w:ind w:firstLine="281"/>
        <w:rPr>
          <w:rFonts w:ascii="宋体" w:eastAsia="宋体" w:hAnsi="宋体" w:cs="宋体"/>
          <w:b/>
          <w:sz w:val="28"/>
          <w:szCs w:val="28"/>
        </w:rPr>
      </w:pPr>
    </w:p>
    <w:p w:rsidR="00BD6A4E" w:rsidRDefault="00BD6A4E">
      <w:pPr>
        <w:pStyle w:val="a0"/>
        <w:ind w:firstLine="281"/>
        <w:rPr>
          <w:rFonts w:ascii="宋体" w:eastAsia="宋体" w:hAnsi="宋体" w:cs="宋体"/>
          <w:b/>
          <w:sz w:val="28"/>
          <w:szCs w:val="28"/>
        </w:rPr>
      </w:pPr>
    </w:p>
    <w:p w:rsidR="00BD6A4E" w:rsidRDefault="00BD6A4E">
      <w:pPr>
        <w:pStyle w:val="a0"/>
        <w:ind w:left="0" w:firstLineChars="0" w:firstLine="0"/>
        <w:rPr>
          <w:rFonts w:ascii="宋体" w:eastAsia="宋体" w:hAnsi="宋体" w:cs="宋体"/>
          <w:b/>
          <w:sz w:val="28"/>
          <w:szCs w:val="28"/>
        </w:rPr>
      </w:pPr>
    </w:p>
    <w:p w:rsidR="00BD6A4E" w:rsidRDefault="00BD6A4E">
      <w:pPr>
        <w:pStyle w:val="a0"/>
        <w:ind w:left="0" w:firstLineChars="0" w:firstLine="0"/>
        <w:rPr>
          <w:rFonts w:ascii="宋体" w:eastAsia="宋体" w:hAnsi="宋体" w:cs="宋体"/>
          <w:b/>
          <w:sz w:val="28"/>
          <w:szCs w:val="28"/>
        </w:rPr>
      </w:pPr>
    </w:p>
    <w:p w:rsidR="00BD6A4E" w:rsidRDefault="00BD6A4E">
      <w:pPr>
        <w:pStyle w:val="a0"/>
        <w:ind w:left="0" w:firstLineChars="0" w:firstLine="0"/>
        <w:rPr>
          <w:rFonts w:ascii="宋体" w:eastAsia="宋体" w:hAnsi="宋体" w:cs="宋体"/>
          <w:b/>
          <w:sz w:val="28"/>
          <w:szCs w:val="28"/>
        </w:rPr>
      </w:pPr>
    </w:p>
    <w:p w:rsidR="00BD6A4E" w:rsidRDefault="008A22A5">
      <w:pPr>
        <w:spacing w:line="540" w:lineRule="exact"/>
        <w:ind w:firstLineChars="0" w:firstLine="0"/>
        <w:jc w:val="center"/>
        <w:rPr>
          <w:rFonts w:ascii="宋体" w:hAnsi="宋体" w:cs="宋体"/>
          <w:b/>
          <w:sz w:val="28"/>
          <w:szCs w:val="28"/>
        </w:rPr>
      </w:pPr>
      <w:r>
        <w:rPr>
          <w:rFonts w:ascii="宋体" w:hAnsi="宋体" w:cs="宋体" w:hint="eastAsia"/>
          <w:b/>
          <w:sz w:val="28"/>
          <w:szCs w:val="28"/>
        </w:rPr>
        <w:t>一、投标函</w:t>
      </w:r>
      <w:bookmarkStart w:id="118" w:name="_Toc152042578"/>
      <w:bookmarkStart w:id="119" w:name="_Toc152045789"/>
      <w:bookmarkStart w:id="120" w:name="_Toc144974858"/>
      <w:bookmarkStart w:id="121" w:name="_Toc230612560"/>
      <w:r>
        <w:rPr>
          <w:rFonts w:ascii="宋体" w:hAnsi="宋体" w:cs="宋体" w:hint="eastAsia"/>
          <w:b/>
          <w:sz w:val="28"/>
          <w:szCs w:val="28"/>
        </w:rPr>
        <w:t>及投标函附录</w:t>
      </w:r>
    </w:p>
    <w:bookmarkEnd w:id="118"/>
    <w:bookmarkEnd w:id="119"/>
    <w:bookmarkEnd w:id="120"/>
    <w:bookmarkEnd w:id="121"/>
    <w:p w:rsidR="00BD6A4E" w:rsidRDefault="008A22A5">
      <w:pPr>
        <w:spacing w:line="540" w:lineRule="exact"/>
        <w:ind w:firstLineChars="0" w:firstLine="0"/>
        <w:jc w:val="center"/>
        <w:rPr>
          <w:rFonts w:ascii="宋体" w:hAnsi="宋体" w:cs="宋体"/>
          <w:b/>
          <w:sz w:val="28"/>
          <w:szCs w:val="28"/>
        </w:rPr>
      </w:pPr>
      <w:r>
        <w:rPr>
          <w:rFonts w:ascii="宋体" w:hAnsi="宋体" w:cs="宋体" w:hint="eastAsia"/>
          <w:b/>
          <w:sz w:val="28"/>
          <w:szCs w:val="28"/>
        </w:rPr>
        <w:t>（一）投标函</w:t>
      </w:r>
    </w:p>
    <w:p w:rsidR="00BD6A4E" w:rsidRDefault="008A22A5">
      <w:pPr>
        <w:pStyle w:val="a4"/>
        <w:tabs>
          <w:tab w:val="left" w:pos="1991"/>
        </w:tabs>
        <w:spacing w:line="360" w:lineRule="exact"/>
        <w:ind w:left="0" w:firstLineChars="0" w:firstLine="0"/>
        <w:rPr>
          <w:rFonts w:ascii="宋体" w:eastAsia="宋体" w:hAnsi="宋体" w:cs="宋体"/>
          <w:sz w:val="24"/>
          <w:szCs w:val="24"/>
        </w:rPr>
      </w:pPr>
      <w:r>
        <w:rPr>
          <w:rFonts w:ascii="宋体" w:eastAsia="宋体" w:hAnsi="宋体" w:cs="宋体" w:hint="eastAsia"/>
          <w:sz w:val="24"/>
          <w:szCs w:val="24"/>
          <w:u w:val="single" w:color="000000"/>
        </w:rPr>
        <w:tab/>
      </w:r>
      <w:r>
        <w:rPr>
          <w:rFonts w:ascii="宋体" w:eastAsia="宋体" w:hAnsi="宋体" w:cs="宋体" w:hint="eastAsia"/>
          <w:sz w:val="24"/>
          <w:szCs w:val="24"/>
        </w:rPr>
        <w:t>（</w:t>
      </w:r>
      <w:r>
        <w:rPr>
          <w:rFonts w:ascii="宋体" w:eastAsia="宋体" w:hAnsi="宋体" w:cs="宋体" w:hint="eastAsia"/>
          <w:spacing w:val="-3"/>
          <w:sz w:val="24"/>
          <w:szCs w:val="24"/>
        </w:rPr>
        <w:t>招</w:t>
      </w:r>
      <w:r>
        <w:rPr>
          <w:rFonts w:ascii="宋体" w:eastAsia="宋体" w:hAnsi="宋体" w:cs="宋体" w:hint="eastAsia"/>
          <w:sz w:val="24"/>
          <w:szCs w:val="24"/>
        </w:rPr>
        <w:t>标人</w:t>
      </w:r>
      <w:r>
        <w:rPr>
          <w:rFonts w:ascii="宋体" w:eastAsia="宋体" w:hAnsi="宋体" w:cs="宋体" w:hint="eastAsia"/>
          <w:spacing w:val="-3"/>
          <w:sz w:val="24"/>
          <w:szCs w:val="24"/>
        </w:rPr>
        <w:t>名称）：</w:t>
      </w:r>
    </w:p>
    <w:p w:rsidR="00BD6A4E" w:rsidRDefault="008A22A5">
      <w:pPr>
        <w:pStyle w:val="a4"/>
        <w:tabs>
          <w:tab w:val="left" w:pos="2412"/>
          <w:tab w:val="left" w:pos="4375"/>
          <w:tab w:val="left" w:pos="4860"/>
          <w:tab w:val="left" w:pos="6255"/>
        </w:tabs>
        <w:spacing w:line="360" w:lineRule="exact"/>
        <w:ind w:left="0" w:right="113" w:firstLine="480"/>
        <w:jc w:val="both"/>
        <w:rPr>
          <w:rFonts w:ascii="宋体" w:eastAsia="宋体" w:hAnsi="宋体" w:cs="宋体"/>
          <w:spacing w:val="-2"/>
          <w:sz w:val="24"/>
          <w:szCs w:val="24"/>
        </w:rPr>
      </w:pPr>
      <w:r>
        <w:rPr>
          <w:rFonts w:ascii="宋体" w:eastAsia="宋体" w:hAnsi="宋体" w:cs="宋体" w:hint="eastAsia"/>
          <w:sz w:val="24"/>
          <w:szCs w:val="24"/>
        </w:rPr>
        <w:t>1</w:t>
      </w:r>
      <w:r>
        <w:rPr>
          <w:rFonts w:ascii="宋体" w:eastAsia="宋体" w:hAnsi="宋体" w:cs="宋体" w:hint="eastAsia"/>
          <w:spacing w:val="-27"/>
          <w:sz w:val="24"/>
          <w:szCs w:val="24"/>
        </w:rPr>
        <w:t>．</w:t>
      </w:r>
      <w:r>
        <w:rPr>
          <w:rFonts w:ascii="宋体" w:eastAsia="宋体" w:hAnsi="宋体" w:cs="宋体" w:hint="eastAsia"/>
          <w:sz w:val="24"/>
          <w:szCs w:val="24"/>
        </w:rPr>
        <w:t>我</w:t>
      </w:r>
      <w:r>
        <w:rPr>
          <w:rFonts w:ascii="宋体" w:eastAsia="宋体" w:hAnsi="宋体" w:cs="宋体" w:hint="eastAsia"/>
          <w:spacing w:val="-3"/>
          <w:sz w:val="24"/>
          <w:szCs w:val="24"/>
        </w:rPr>
        <w:t>方</w:t>
      </w:r>
      <w:r>
        <w:rPr>
          <w:rFonts w:ascii="宋体" w:eastAsia="宋体" w:hAnsi="宋体" w:cs="宋体" w:hint="eastAsia"/>
          <w:sz w:val="24"/>
          <w:szCs w:val="24"/>
        </w:rPr>
        <w:t>已</w:t>
      </w:r>
      <w:r>
        <w:rPr>
          <w:rFonts w:ascii="宋体" w:eastAsia="宋体" w:hAnsi="宋体" w:cs="宋体" w:hint="eastAsia"/>
          <w:spacing w:val="-3"/>
          <w:sz w:val="24"/>
          <w:szCs w:val="24"/>
        </w:rPr>
        <w:t>仔</w:t>
      </w:r>
      <w:r>
        <w:rPr>
          <w:rFonts w:ascii="宋体" w:eastAsia="宋体" w:hAnsi="宋体" w:cs="宋体" w:hint="eastAsia"/>
          <w:sz w:val="24"/>
          <w:szCs w:val="24"/>
        </w:rPr>
        <w:t>细</w:t>
      </w:r>
      <w:r>
        <w:rPr>
          <w:rFonts w:ascii="宋体" w:eastAsia="宋体" w:hAnsi="宋体" w:cs="宋体" w:hint="eastAsia"/>
          <w:spacing w:val="-3"/>
          <w:sz w:val="24"/>
          <w:szCs w:val="24"/>
        </w:rPr>
        <w:t>研</w:t>
      </w:r>
      <w:r>
        <w:rPr>
          <w:rFonts w:ascii="宋体" w:eastAsia="宋体" w:hAnsi="宋体" w:cs="宋体" w:hint="eastAsia"/>
          <w:sz w:val="24"/>
          <w:szCs w:val="24"/>
        </w:rPr>
        <w:t>究了</w:t>
      </w:r>
      <w:r>
        <w:rPr>
          <w:rFonts w:ascii="宋体" w:eastAsia="宋体" w:hAnsi="宋体" w:cs="宋体" w:hint="eastAsia"/>
          <w:sz w:val="24"/>
          <w:szCs w:val="24"/>
          <w:u w:val="single" w:color="000000"/>
        </w:rPr>
        <w:tab/>
      </w:r>
      <w:r>
        <w:rPr>
          <w:rFonts w:ascii="宋体" w:eastAsia="宋体" w:hAnsi="宋体" w:cs="宋体" w:hint="eastAsia"/>
          <w:spacing w:val="-3"/>
          <w:sz w:val="24"/>
          <w:szCs w:val="24"/>
        </w:rPr>
        <w:t>（</w:t>
      </w:r>
      <w:r>
        <w:rPr>
          <w:rFonts w:ascii="宋体" w:eastAsia="宋体" w:hAnsi="宋体" w:cs="宋体" w:hint="eastAsia"/>
          <w:sz w:val="24"/>
          <w:szCs w:val="24"/>
        </w:rPr>
        <w:t>项</w:t>
      </w:r>
      <w:r>
        <w:rPr>
          <w:rFonts w:ascii="宋体" w:eastAsia="宋体" w:hAnsi="宋体" w:cs="宋体" w:hint="eastAsia"/>
          <w:spacing w:val="-3"/>
          <w:sz w:val="24"/>
          <w:szCs w:val="24"/>
        </w:rPr>
        <w:t>目名称）招标项目招标文件的全部内容，愿意以人民</w:t>
      </w:r>
      <w:r>
        <w:rPr>
          <w:rFonts w:ascii="宋体" w:eastAsia="宋体" w:hAnsi="宋体" w:cs="宋体" w:hint="eastAsia"/>
          <w:spacing w:val="-13"/>
          <w:sz w:val="24"/>
          <w:szCs w:val="24"/>
        </w:rPr>
        <w:t>币</w:t>
      </w:r>
      <w:r>
        <w:rPr>
          <w:rFonts w:ascii="宋体" w:eastAsia="宋体" w:hAnsi="宋体" w:cs="宋体" w:hint="eastAsia"/>
          <w:sz w:val="24"/>
          <w:szCs w:val="24"/>
        </w:rPr>
        <w:t>（</w:t>
      </w:r>
      <w:r>
        <w:rPr>
          <w:rFonts w:ascii="宋体" w:eastAsia="宋体" w:hAnsi="宋体" w:cs="宋体" w:hint="eastAsia"/>
          <w:spacing w:val="-3"/>
          <w:sz w:val="24"/>
          <w:szCs w:val="24"/>
        </w:rPr>
        <w:t>大</w:t>
      </w:r>
      <w:r>
        <w:rPr>
          <w:rFonts w:ascii="宋体" w:eastAsia="宋体" w:hAnsi="宋体" w:cs="宋体" w:hint="eastAsia"/>
          <w:sz w:val="24"/>
          <w:szCs w:val="24"/>
        </w:rPr>
        <w:t>写</w:t>
      </w:r>
      <w:r>
        <w:rPr>
          <w:rFonts w:ascii="宋体" w:eastAsia="宋体" w:hAnsi="宋体" w:cs="宋体" w:hint="eastAsia"/>
          <w:spacing w:val="-12"/>
          <w:sz w:val="24"/>
          <w:szCs w:val="24"/>
        </w:rPr>
        <w:t>）</w:t>
      </w:r>
      <w:r>
        <w:rPr>
          <w:rFonts w:ascii="宋体" w:eastAsia="宋体" w:hAnsi="宋体" w:cs="宋体" w:hint="eastAsia"/>
          <w:sz w:val="24"/>
          <w:szCs w:val="24"/>
        </w:rPr>
        <w:t>（</w:t>
      </w:r>
      <w:r>
        <w:rPr>
          <w:rFonts w:ascii="宋体" w:eastAsia="宋体" w:hAnsi="宋体" w:cs="宋体" w:hint="eastAsia"/>
          <w:spacing w:val="-3"/>
          <w:sz w:val="24"/>
          <w:szCs w:val="24"/>
        </w:rPr>
        <w:t>¥</w:t>
      </w:r>
      <w:r>
        <w:rPr>
          <w:rFonts w:ascii="宋体" w:eastAsia="宋体" w:hAnsi="宋体" w:cs="宋体" w:hint="eastAsia"/>
          <w:spacing w:val="-13"/>
          <w:sz w:val="24"/>
          <w:szCs w:val="24"/>
        </w:rPr>
        <w:t>）</w:t>
      </w:r>
      <w:r>
        <w:rPr>
          <w:rFonts w:ascii="宋体" w:eastAsia="宋体" w:hAnsi="宋体" w:cs="宋体" w:hint="eastAsia"/>
          <w:sz w:val="24"/>
          <w:szCs w:val="24"/>
        </w:rPr>
        <w:t>的</w:t>
      </w:r>
      <w:r>
        <w:rPr>
          <w:rFonts w:ascii="宋体" w:eastAsia="宋体" w:hAnsi="宋体" w:cs="宋体" w:hint="eastAsia"/>
          <w:spacing w:val="-3"/>
          <w:sz w:val="24"/>
          <w:szCs w:val="24"/>
        </w:rPr>
        <w:t>投标</w:t>
      </w:r>
      <w:r>
        <w:rPr>
          <w:rFonts w:ascii="宋体" w:eastAsia="宋体" w:hAnsi="宋体" w:cs="宋体" w:hint="eastAsia"/>
          <w:sz w:val="24"/>
          <w:szCs w:val="24"/>
        </w:rPr>
        <w:t>总报</w:t>
      </w:r>
      <w:r>
        <w:rPr>
          <w:rFonts w:ascii="宋体" w:eastAsia="宋体" w:hAnsi="宋体" w:cs="宋体" w:hint="eastAsia"/>
          <w:spacing w:val="-13"/>
          <w:sz w:val="24"/>
          <w:szCs w:val="24"/>
        </w:rPr>
        <w:t>价</w:t>
      </w:r>
      <w:r>
        <w:rPr>
          <w:rFonts w:ascii="宋体" w:eastAsia="宋体" w:hAnsi="宋体" w:cs="宋体" w:hint="eastAsia"/>
          <w:spacing w:val="-2"/>
          <w:sz w:val="24"/>
          <w:szCs w:val="24"/>
        </w:rPr>
        <w:t>（</w:t>
      </w:r>
      <w:r>
        <w:rPr>
          <w:rFonts w:ascii="宋体" w:eastAsia="宋体" w:hAnsi="宋体" w:cs="宋体" w:hint="eastAsia"/>
          <w:sz w:val="24"/>
          <w:szCs w:val="24"/>
        </w:rPr>
        <w:t>其</w:t>
      </w:r>
      <w:r>
        <w:rPr>
          <w:rFonts w:ascii="宋体" w:eastAsia="宋体" w:hAnsi="宋体" w:cs="宋体" w:hint="eastAsia"/>
          <w:spacing w:val="-3"/>
          <w:sz w:val="24"/>
          <w:szCs w:val="24"/>
        </w:rPr>
        <w:t>中</w:t>
      </w:r>
      <w:r>
        <w:rPr>
          <w:rFonts w:ascii="宋体" w:eastAsia="宋体" w:hAnsi="宋体" w:cs="宋体" w:hint="eastAsia"/>
          <w:spacing w:val="-13"/>
          <w:sz w:val="24"/>
          <w:szCs w:val="24"/>
        </w:rPr>
        <w:t>，</w:t>
      </w:r>
      <w:r>
        <w:rPr>
          <w:rFonts w:ascii="宋体" w:eastAsia="宋体" w:hAnsi="宋体" w:cs="宋体" w:hint="eastAsia"/>
          <w:sz w:val="24"/>
          <w:szCs w:val="24"/>
        </w:rPr>
        <w:t>增值税</w:t>
      </w:r>
      <w:r>
        <w:rPr>
          <w:rFonts w:ascii="宋体" w:eastAsia="宋体" w:hAnsi="宋体" w:cs="宋体" w:hint="eastAsia"/>
          <w:spacing w:val="-3"/>
          <w:sz w:val="24"/>
          <w:szCs w:val="24"/>
        </w:rPr>
        <w:t>税</w:t>
      </w:r>
      <w:r>
        <w:rPr>
          <w:rFonts w:ascii="宋体" w:eastAsia="宋体" w:hAnsi="宋体" w:cs="宋体" w:hint="eastAsia"/>
          <w:sz w:val="24"/>
          <w:szCs w:val="24"/>
        </w:rPr>
        <w:t>率</w:t>
      </w:r>
      <w:r>
        <w:rPr>
          <w:rFonts w:ascii="宋体" w:eastAsia="宋体" w:hAnsi="宋体" w:cs="宋体" w:hint="eastAsia"/>
          <w:spacing w:val="-1"/>
          <w:sz w:val="24"/>
          <w:szCs w:val="24"/>
        </w:rPr>
        <w:t>为</w:t>
      </w:r>
      <w:r>
        <w:rPr>
          <w:rFonts w:ascii="宋体" w:eastAsia="宋体" w:hAnsi="宋体" w:cs="宋体" w:hint="eastAsia"/>
          <w:spacing w:val="-1"/>
          <w:sz w:val="24"/>
          <w:szCs w:val="24"/>
          <w:u w:val="single" w:color="000000"/>
        </w:rPr>
        <w:tab/>
      </w:r>
      <w:r>
        <w:rPr>
          <w:rFonts w:ascii="宋体" w:eastAsia="宋体" w:hAnsi="宋体" w:cs="宋体" w:hint="eastAsia"/>
          <w:spacing w:val="-36"/>
          <w:sz w:val="24"/>
          <w:szCs w:val="24"/>
        </w:rPr>
        <w:t>）</w:t>
      </w:r>
      <w:r>
        <w:rPr>
          <w:rFonts w:ascii="宋体" w:eastAsia="宋体" w:hAnsi="宋体" w:cs="宋体" w:hint="eastAsia"/>
          <w:sz w:val="24"/>
          <w:szCs w:val="24"/>
        </w:rPr>
        <w:t>，设计周期：日历</w:t>
      </w:r>
      <w:r>
        <w:rPr>
          <w:rFonts w:ascii="宋体" w:eastAsia="宋体" w:hAnsi="宋体" w:cs="宋体" w:hint="eastAsia"/>
          <w:spacing w:val="-2"/>
          <w:sz w:val="24"/>
          <w:szCs w:val="24"/>
        </w:rPr>
        <w:t>天，按合同约定完成设计工作。</w:t>
      </w:r>
    </w:p>
    <w:p w:rsidR="00BD6A4E" w:rsidRDefault="008A22A5">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的</w:t>
      </w:r>
      <w:r>
        <w:rPr>
          <w:rFonts w:ascii="宋体" w:eastAsia="宋体" w:hAnsi="宋体" w:cs="宋体" w:hint="eastAsia"/>
          <w:sz w:val="24"/>
          <w:szCs w:val="24"/>
        </w:rPr>
        <w:t>投</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包</w:t>
      </w:r>
      <w:r>
        <w:rPr>
          <w:rFonts w:ascii="宋体" w:eastAsia="宋体" w:hAnsi="宋体" w:cs="宋体" w:hint="eastAsia"/>
          <w:spacing w:val="-3"/>
          <w:sz w:val="24"/>
          <w:szCs w:val="24"/>
        </w:rPr>
        <w:t>括下</w:t>
      </w:r>
      <w:r>
        <w:rPr>
          <w:rFonts w:ascii="宋体" w:eastAsia="宋体" w:hAnsi="宋体" w:cs="宋体" w:hint="eastAsia"/>
          <w:sz w:val="24"/>
          <w:szCs w:val="24"/>
        </w:rPr>
        <w:t>列内</w:t>
      </w:r>
      <w:r>
        <w:rPr>
          <w:rFonts w:ascii="宋体" w:eastAsia="宋体" w:hAnsi="宋体" w:cs="宋体" w:hint="eastAsia"/>
          <w:spacing w:val="-3"/>
          <w:sz w:val="24"/>
          <w:szCs w:val="24"/>
        </w:rPr>
        <w:t>容</w:t>
      </w:r>
      <w:r>
        <w:rPr>
          <w:rFonts w:ascii="宋体" w:eastAsia="宋体" w:hAnsi="宋体" w:cs="宋体" w:hint="eastAsia"/>
          <w:sz w:val="24"/>
          <w:szCs w:val="24"/>
        </w:rPr>
        <w:t>：</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（1）投标函及投标函附录；</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（2）法定代表人身份证明或授权委托书；</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（3）联合体协议书（如有）；</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（4）投标保证金（如有）；</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（5）设计费用清单；</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（6）资格审查资料；</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（7）设计方案；</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w:t>
      </w:r>
    </w:p>
    <w:p w:rsidR="00BD6A4E" w:rsidRDefault="008A22A5">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投标</w:t>
      </w:r>
      <w:r>
        <w:rPr>
          <w:rFonts w:ascii="宋体" w:eastAsia="宋体" w:hAnsi="宋体" w:cs="宋体" w:hint="eastAsia"/>
          <w:spacing w:val="-3"/>
          <w:sz w:val="24"/>
          <w:szCs w:val="24"/>
        </w:rPr>
        <w:t>文</w:t>
      </w:r>
      <w:r>
        <w:rPr>
          <w:rFonts w:ascii="宋体" w:eastAsia="宋体" w:hAnsi="宋体" w:cs="宋体" w:hint="eastAsia"/>
          <w:sz w:val="24"/>
          <w:szCs w:val="24"/>
        </w:rPr>
        <w:t>件</w:t>
      </w:r>
      <w:r>
        <w:rPr>
          <w:rFonts w:ascii="宋体" w:eastAsia="宋体" w:hAnsi="宋体" w:cs="宋体" w:hint="eastAsia"/>
          <w:spacing w:val="-3"/>
          <w:sz w:val="24"/>
          <w:szCs w:val="24"/>
        </w:rPr>
        <w:t>的</w:t>
      </w:r>
      <w:r>
        <w:rPr>
          <w:rFonts w:ascii="宋体" w:eastAsia="宋体" w:hAnsi="宋体" w:cs="宋体" w:hint="eastAsia"/>
          <w:sz w:val="24"/>
          <w:szCs w:val="24"/>
        </w:rPr>
        <w:t>上</w:t>
      </w:r>
      <w:r>
        <w:rPr>
          <w:rFonts w:ascii="宋体" w:eastAsia="宋体" w:hAnsi="宋体" w:cs="宋体" w:hint="eastAsia"/>
          <w:spacing w:val="-3"/>
          <w:sz w:val="24"/>
          <w:szCs w:val="24"/>
        </w:rPr>
        <w:t>述</w:t>
      </w:r>
      <w:r>
        <w:rPr>
          <w:rFonts w:ascii="宋体" w:eastAsia="宋体" w:hAnsi="宋体" w:cs="宋体" w:hint="eastAsia"/>
          <w:sz w:val="24"/>
          <w:szCs w:val="24"/>
        </w:rPr>
        <w:t>组</w:t>
      </w:r>
      <w:r>
        <w:rPr>
          <w:rFonts w:ascii="宋体" w:eastAsia="宋体" w:hAnsi="宋体" w:cs="宋体" w:hint="eastAsia"/>
          <w:spacing w:val="-3"/>
          <w:sz w:val="24"/>
          <w:szCs w:val="24"/>
        </w:rPr>
        <w:t>成</w:t>
      </w:r>
      <w:r>
        <w:rPr>
          <w:rFonts w:ascii="宋体" w:eastAsia="宋体" w:hAnsi="宋体" w:cs="宋体" w:hint="eastAsia"/>
          <w:sz w:val="24"/>
          <w:szCs w:val="24"/>
        </w:rPr>
        <w:t>部</w:t>
      </w:r>
      <w:r>
        <w:rPr>
          <w:rFonts w:ascii="宋体" w:eastAsia="宋体" w:hAnsi="宋体" w:cs="宋体" w:hint="eastAsia"/>
          <w:spacing w:val="-3"/>
          <w:sz w:val="24"/>
          <w:szCs w:val="24"/>
        </w:rPr>
        <w:t>分</w:t>
      </w:r>
      <w:r>
        <w:rPr>
          <w:rFonts w:ascii="宋体" w:eastAsia="宋体" w:hAnsi="宋体" w:cs="宋体" w:hint="eastAsia"/>
          <w:sz w:val="24"/>
          <w:szCs w:val="24"/>
        </w:rPr>
        <w:t>如存</w:t>
      </w:r>
      <w:r>
        <w:rPr>
          <w:rFonts w:ascii="宋体" w:eastAsia="宋体" w:hAnsi="宋体" w:cs="宋体" w:hint="eastAsia"/>
          <w:spacing w:val="-3"/>
          <w:sz w:val="24"/>
          <w:szCs w:val="24"/>
        </w:rPr>
        <w:t>在</w:t>
      </w:r>
      <w:r>
        <w:rPr>
          <w:rFonts w:ascii="宋体" w:eastAsia="宋体" w:hAnsi="宋体" w:cs="宋体" w:hint="eastAsia"/>
          <w:sz w:val="24"/>
          <w:szCs w:val="24"/>
        </w:rPr>
        <w:t>内</w:t>
      </w:r>
      <w:r>
        <w:rPr>
          <w:rFonts w:ascii="宋体" w:eastAsia="宋体" w:hAnsi="宋体" w:cs="宋体" w:hint="eastAsia"/>
          <w:spacing w:val="-3"/>
          <w:sz w:val="24"/>
          <w:szCs w:val="24"/>
        </w:rPr>
        <w:t>容</w:t>
      </w:r>
      <w:r>
        <w:rPr>
          <w:rFonts w:ascii="宋体" w:eastAsia="宋体" w:hAnsi="宋体" w:cs="宋体" w:hint="eastAsia"/>
          <w:sz w:val="24"/>
          <w:szCs w:val="24"/>
        </w:rPr>
        <w:t>不</w:t>
      </w:r>
      <w:r>
        <w:rPr>
          <w:rFonts w:ascii="宋体" w:eastAsia="宋体" w:hAnsi="宋体" w:cs="宋体" w:hint="eastAsia"/>
          <w:spacing w:val="-3"/>
          <w:sz w:val="24"/>
          <w:szCs w:val="24"/>
        </w:rPr>
        <w:t>一</w:t>
      </w:r>
      <w:r>
        <w:rPr>
          <w:rFonts w:ascii="宋体" w:eastAsia="宋体" w:hAnsi="宋体" w:cs="宋体" w:hint="eastAsia"/>
          <w:sz w:val="24"/>
          <w:szCs w:val="24"/>
        </w:rPr>
        <w:t>致</w:t>
      </w:r>
      <w:r>
        <w:rPr>
          <w:rFonts w:ascii="宋体" w:eastAsia="宋体" w:hAnsi="宋体" w:cs="宋体" w:hint="eastAsia"/>
          <w:spacing w:val="-3"/>
          <w:sz w:val="24"/>
          <w:szCs w:val="24"/>
        </w:rPr>
        <w:t>的</w:t>
      </w:r>
      <w:r>
        <w:rPr>
          <w:rFonts w:ascii="宋体" w:eastAsia="宋体" w:hAnsi="宋体" w:cs="宋体" w:hint="eastAsia"/>
          <w:sz w:val="24"/>
          <w:szCs w:val="24"/>
        </w:rPr>
        <w:t>，</w:t>
      </w:r>
      <w:r>
        <w:rPr>
          <w:rFonts w:ascii="宋体" w:eastAsia="宋体" w:hAnsi="宋体" w:cs="宋体" w:hint="eastAsia"/>
          <w:spacing w:val="-3"/>
          <w:sz w:val="24"/>
          <w:szCs w:val="24"/>
        </w:rPr>
        <w:t>以</w:t>
      </w:r>
      <w:r>
        <w:rPr>
          <w:rFonts w:ascii="宋体" w:eastAsia="宋体" w:hAnsi="宋体" w:cs="宋体" w:hint="eastAsia"/>
          <w:sz w:val="24"/>
          <w:szCs w:val="24"/>
        </w:rPr>
        <w:t>投标</w:t>
      </w:r>
      <w:r>
        <w:rPr>
          <w:rFonts w:ascii="宋体" w:eastAsia="宋体" w:hAnsi="宋体" w:cs="宋体" w:hint="eastAsia"/>
          <w:spacing w:val="-3"/>
          <w:sz w:val="24"/>
          <w:szCs w:val="24"/>
        </w:rPr>
        <w:t>函</w:t>
      </w:r>
      <w:r>
        <w:rPr>
          <w:rFonts w:ascii="宋体" w:eastAsia="宋体" w:hAnsi="宋体" w:cs="宋体" w:hint="eastAsia"/>
          <w:sz w:val="24"/>
          <w:szCs w:val="24"/>
        </w:rPr>
        <w:t>为</w:t>
      </w:r>
      <w:r>
        <w:rPr>
          <w:rFonts w:ascii="宋体" w:eastAsia="宋体" w:hAnsi="宋体" w:cs="宋体" w:hint="eastAsia"/>
          <w:spacing w:val="-3"/>
          <w:sz w:val="24"/>
          <w:szCs w:val="24"/>
        </w:rPr>
        <w:t>准</w:t>
      </w:r>
      <w:r>
        <w:rPr>
          <w:rFonts w:ascii="宋体" w:eastAsia="宋体" w:hAnsi="宋体" w:cs="宋体" w:hint="eastAsia"/>
          <w:sz w:val="24"/>
          <w:szCs w:val="24"/>
        </w:rPr>
        <w:t>。</w:t>
      </w:r>
    </w:p>
    <w:p w:rsidR="00BD6A4E" w:rsidRDefault="008A22A5">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承</w:t>
      </w:r>
      <w:r>
        <w:rPr>
          <w:rFonts w:ascii="宋体" w:eastAsia="宋体" w:hAnsi="宋体" w:cs="宋体" w:hint="eastAsia"/>
          <w:sz w:val="24"/>
          <w:szCs w:val="24"/>
        </w:rPr>
        <w:t>诺</w:t>
      </w:r>
      <w:r>
        <w:rPr>
          <w:rFonts w:ascii="宋体" w:eastAsia="宋体" w:hAnsi="宋体" w:cs="宋体" w:hint="eastAsia"/>
          <w:spacing w:val="-3"/>
          <w:sz w:val="24"/>
          <w:szCs w:val="24"/>
        </w:rPr>
        <w:t>在</w:t>
      </w:r>
      <w:r>
        <w:rPr>
          <w:rFonts w:ascii="宋体" w:eastAsia="宋体" w:hAnsi="宋体" w:cs="宋体" w:hint="eastAsia"/>
          <w:sz w:val="24"/>
          <w:szCs w:val="24"/>
        </w:rPr>
        <w:t>招</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件规</w:t>
      </w:r>
      <w:r>
        <w:rPr>
          <w:rFonts w:ascii="宋体" w:eastAsia="宋体" w:hAnsi="宋体" w:cs="宋体" w:hint="eastAsia"/>
          <w:sz w:val="24"/>
          <w:szCs w:val="24"/>
        </w:rPr>
        <w:t>定的</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有</w:t>
      </w:r>
      <w:r>
        <w:rPr>
          <w:rFonts w:ascii="宋体" w:eastAsia="宋体" w:hAnsi="宋体" w:cs="宋体" w:hint="eastAsia"/>
          <w:sz w:val="24"/>
          <w:szCs w:val="24"/>
        </w:rPr>
        <w:t>效</w:t>
      </w:r>
      <w:r>
        <w:rPr>
          <w:rFonts w:ascii="宋体" w:eastAsia="宋体" w:hAnsi="宋体" w:cs="宋体" w:hint="eastAsia"/>
          <w:spacing w:val="-3"/>
          <w:sz w:val="24"/>
          <w:szCs w:val="24"/>
        </w:rPr>
        <w:t>期</w:t>
      </w:r>
      <w:r>
        <w:rPr>
          <w:rFonts w:ascii="宋体" w:eastAsia="宋体" w:hAnsi="宋体" w:cs="宋体" w:hint="eastAsia"/>
          <w:sz w:val="24"/>
          <w:szCs w:val="24"/>
        </w:rPr>
        <w:t>内</w:t>
      </w:r>
      <w:r>
        <w:rPr>
          <w:rFonts w:ascii="宋体" w:eastAsia="宋体" w:hAnsi="宋体" w:cs="宋体" w:hint="eastAsia"/>
          <w:spacing w:val="-3"/>
          <w:sz w:val="24"/>
          <w:szCs w:val="24"/>
        </w:rPr>
        <w:t>不</w:t>
      </w:r>
      <w:r>
        <w:rPr>
          <w:rFonts w:ascii="宋体" w:eastAsia="宋体" w:hAnsi="宋体" w:cs="宋体" w:hint="eastAsia"/>
          <w:sz w:val="24"/>
          <w:szCs w:val="24"/>
        </w:rPr>
        <w:t>撤</w:t>
      </w:r>
      <w:r>
        <w:rPr>
          <w:rFonts w:ascii="宋体" w:eastAsia="宋体" w:hAnsi="宋体" w:cs="宋体" w:hint="eastAsia"/>
          <w:spacing w:val="-3"/>
          <w:sz w:val="24"/>
          <w:szCs w:val="24"/>
        </w:rPr>
        <w:t>销</w:t>
      </w:r>
      <w:r>
        <w:rPr>
          <w:rFonts w:ascii="宋体" w:eastAsia="宋体" w:hAnsi="宋体" w:cs="宋体" w:hint="eastAsia"/>
          <w:sz w:val="24"/>
          <w:szCs w:val="24"/>
        </w:rPr>
        <w:t>投标</w:t>
      </w:r>
      <w:r>
        <w:rPr>
          <w:rFonts w:ascii="宋体" w:eastAsia="宋体" w:hAnsi="宋体" w:cs="宋体" w:hint="eastAsia"/>
          <w:spacing w:val="-3"/>
          <w:sz w:val="24"/>
          <w:szCs w:val="24"/>
        </w:rPr>
        <w:t>文</w:t>
      </w:r>
      <w:r>
        <w:rPr>
          <w:rFonts w:ascii="宋体" w:eastAsia="宋体" w:hAnsi="宋体" w:cs="宋体" w:hint="eastAsia"/>
          <w:sz w:val="24"/>
          <w:szCs w:val="24"/>
        </w:rPr>
        <w:t>件。</w:t>
      </w:r>
    </w:p>
    <w:p w:rsidR="00BD6A4E" w:rsidRDefault="008A22A5">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pacing w:val="-3"/>
          <w:sz w:val="24"/>
          <w:szCs w:val="24"/>
        </w:rPr>
        <w:t>如</w:t>
      </w:r>
      <w:r>
        <w:rPr>
          <w:rFonts w:ascii="宋体" w:eastAsia="宋体" w:hAnsi="宋体" w:cs="宋体" w:hint="eastAsia"/>
          <w:sz w:val="24"/>
          <w:szCs w:val="24"/>
        </w:rPr>
        <w:t>我</w:t>
      </w:r>
      <w:r>
        <w:rPr>
          <w:rFonts w:ascii="宋体" w:eastAsia="宋体" w:hAnsi="宋体" w:cs="宋体" w:hint="eastAsia"/>
          <w:spacing w:val="-3"/>
          <w:sz w:val="24"/>
          <w:szCs w:val="24"/>
        </w:rPr>
        <w:t>方</w:t>
      </w:r>
      <w:r>
        <w:rPr>
          <w:rFonts w:ascii="宋体" w:eastAsia="宋体" w:hAnsi="宋体" w:cs="宋体" w:hint="eastAsia"/>
          <w:sz w:val="24"/>
          <w:szCs w:val="24"/>
        </w:rPr>
        <w:t>中</w:t>
      </w:r>
      <w:r>
        <w:rPr>
          <w:rFonts w:ascii="宋体" w:eastAsia="宋体" w:hAnsi="宋体" w:cs="宋体" w:hint="eastAsia"/>
          <w:spacing w:val="-3"/>
          <w:sz w:val="24"/>
          <w:szCs w:val="24"/>
        </w:rPr>
        <w:t>标</w:t>
      </w:r>
      <w:r>
        <w:rPr>
          <w:rFonts w:ascii="宋体" w:eastAsia="宋体" w:hAnsi="宋体" w:cs="宋体" w:hint="eastAsia"/>
          <w:sz w:val="24"/>
          <w:szCs w:val="24"/>
        </w:rPr>
        <w:t>，</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承诺</w:t>
      </w:r>
      <w:r>
        <w:rPr>
          <w:rFonts w:ascii="宋体" w:eastAsia="宋体" w:hAnsi="宋体" w:cs="宋体" w:hint="eastAsia"/>
          <w:sz w:val="24"/>
          <w:szCs w:val="24"/>
        </w:rPr>
        <w:t>：</w:t>
      </w:r>
    </w:p>
    <w:p w:rsidR="00BD6A4E" w:rsidRDefault="008A22A5">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收</w:t>
      </w:r>
      <w:r>
        <w:rPr>
          <w:rFonts w:ascii="宋体" w:eastAsia="宋体" w:hAnsi="宋体" w:cs="宋体" w:hint="eastAsia"/>
          <w:sz w:val="24"/>
          <w:szCs w:val="24"/>
        </w:rPr>
        <w:t>到</w:t>
      </w:r>
      <w:r>
        <w:rPr>
          <w:rFonts w:ascii="宋体" w:eastAsia="宋体" w:hAnsi="宋体" w:cs="宋体" w:hint="eastAsia"/>
          <w:spacing w:val="-3"/>
          <w:sz w:val="24"/>
          <w:szCs w:val="24"/>
        </w:rPr>
        <w:t>中</w:t>
      </w:r>
      <w:r>
        <w:rPr>
          <w:rFonts w:ascii="宋体" w:eastAsia="宋体" w:hAnsi="宋体" w:cs="宋体" w:hint="eastAsia"/>
          <w:sz w:val="24"/>
          <w:szCs w:val="24"/>
        </w:rPr>
        <w:t>标</w:t>
      </w:r>
      <w:r>
        <w:rPr>
          <w:rFonts w:ascii="宋体" w:eastAsia="宋体" w:hAnsi="宋体" w:cs="宋体" w:hint="eastAsia"/>
          <w:spacing w:val="-3"/>
          <w:sz w:val="24"/>
          <w:szCs w:val="24"/>
        </w:rPr>
        <w:t>通</w:t>
      </w:r>
      <w:r>
        <w:rPr>
          <w:rFonts w:ascii="宋体" w:eastAsia="宋体" w:hAnsi="宋体" w:cs="宋体" w:hint="eastAsia"/>
          <w:sz w:val="24"/>
          <w:szCs w:val="24"/>
        </w:rPr>
        <w:t>知</w:t>
      </w:r>
      <w:r>
        <w:rPr>
          <w:rFonts w:ascii="宋体" w:eastAsia="宋体" w:hAnsi="宋体" w:cs="宋体" w:hint="eastAsia"/>
          <w:spacing w:val="-3"/>
          <w:sz w:val="24"/>
          <w:szCs w:val="24"/>
        </w:rPr>
        <w:t>书后</w:t>
      </w:r>
      <w:r>
        <w:rPr>
          <w:rFonts w:ascii="宋体" w:eastAsia="宋体" w:hAnsi="宋体" w:cs="宋体" w:hint="eastAsia"/>
          <w:sz w:val="24"/>
          <w:szCs w:val="24"/>
        </w:rPr>
        <w:t>，在</w:t>
      </w:r>
      <w:r>
        <w:rPr>
          <w:rFonts w:ascii="宋体" w:eastAsia="宋体" w:hAnsi="宋体" w:cs="宋体" w:hint="eastAsia"/>
          <w:spacing w:val="-3"/>
          <w:sz w:val="24"/>
          <w:szCs w:val="24"/>
        </w:rPr>
        <w:t>中</w:t>
      </w:r>
      <w:r>
        <w:rPr>
          <w:rFonts w:ascii="宋体" w:eastAsia="宋体" w:hAnsi="宋体" w:cs="宋体" w:hint="eastAsia"/>
          <w:sz w:val="24"/>
          <w:szCs w:val="24"/>
        </w:rPr>
        <w:t>标</w:t>
      </w:r>
      <w:r>
        <w:rPr>
          <w:rFonts w:ascii="宋体" w:eastAsia="宋体" w:hAnsi="宋体" w:cs="宋体" w:hint="eastAsia"/>
          <w:spacing w:val="-3"/>
          <w:sz w:val="24"/>
          <w:szCs w:val="24"/>
        </w:rPr>
        <w:t>通</w:t>
      </w:r>
      <w:r>
        <w:rPr>
          <w:rFonts w:ascii="宋体" w:eastAsia="宋体" w:hAnsi="宋体" w:cs="宋体" w:hint="eastAsia"/>
          <w:sz w:val="24"/>
          <w:szCs w:val="24"/>
        </w:rPr>
        <w:t>知</w:t>
      </w:r>
      <w:r>
        <w:rPr>
          <w:rFonts w:ascii="宋体" w:eastAsia="宋体" w:hAnsi="宋体" w:cs="宋体" w:hint="eastAsia"/>
          <w:spacing w:val="-3"/>
          <w:sz w:val="24"/>
          <w:szCs w:val="24"/>
        </w:rPr>
        <w:t>书</w:t>
      </w:r>
      <w:r>
        <w:rPr>
          <w:rFonts w:ascii="宋体" w:eastAsia="宋体" w:hAnsi="宋体" w:cs="宋体" w:hint="eastAsia"/>
          <w:sz w:val="24"/>
          <w:szCs w:val="24"/>
        </w:rPr>
        <w:t>规</w:t>
      </w:r>
      <w:r>
        <w:rPr>
          <w:rFonts w:ascii="宋体" w:eastAsia="宋体" w:hAnsi="宋体" w:cs="宋体" w:hint="eastAsia"/>
          <w:spacing w:val="-3"/>
          <w:sz w:val="24"/>
          <w:szCs w:val="24"/>
        </w:rPr>
        <w:t>定</w:t>
      </w:r>
      <w:r>
        <w:rPr>
          <w:rFonts w:ascii="宋体" w:eastAsia="宋体" w:hAnsi="宋体" w:cs="宋体" w:hint="eastAsia"/>
          <w:sz w:val="24"/>
          <w:szCs w:val="24"/>
        </w:rPr>
        <w:t>的</w:t>
      </w:r>
      <w:r>
        <w:rPr>
          <w:rFonts w:ascii="宋体" w:eastAsia="宋体" w:hAnsi="宋体" w:cs="宋体" w:hint="eastAsia"/>
          <w:spacing w:val="-3"/>
          <w:sz w:val="24"/>
          <w:szCs w:val="24"/>
        </w:rPr>
        <w:t>期</w:t>
      </w:r>
      <w:r>
        <w:rPr>
          <w:rFonts w:ascii="宋体" w:eastAsia="宋体" w:hAnsi="宋体" w:cs="宋体" w:hint="eastAsia"/>
          <w:sz w:val="24"/>
          <w:szCs w:val="24"/>
        </w:rPr>
        <w:t>限内</w:t>
      </w:r>
      <w:r>
        <w:rPr>
          <w:rFonts w:ascii="宋体" w:eastAsia="宋体" w:hAnsi="宋体" w:cs="宋体" w:hint="eastAsia"/>
          <w:spacing w:val="-3"/>
          <w:sz w:val="24"/>
          <w:szCs w:val="24"/>
        </w:rPr>
        <w:t>与</w:t>
      </w:r>
      <w:r>
        <w:rPr>
          <w:rFonts w:ascii="宋体" w:eastAsia="宋体" w:hAnsi="宋体" w:cs="宋体" w:hint="eastAsia"/>
          <w:sz w:val="24"/>
          <w:szCs w:val="24"/>
        </w:rPr>
        <w:t>你</w:t>
      </w:r>
      <w:r>
        <w:rPr>
          <w:rFonts w:ascii="宋体" w:eastAsia="宋体" w:hAnsi="宋体" w:cs="宋体" w:hint="eastAsia"/>
          <w:spacing w:val="-3"/>
          <w:sz w:val="24"/>
          <w:szCs w:val="24"/>
        </w:rPr>
        <w:t>方</w:t>
      </w:r>
      <w:r>
        <w:rPr>
          <w:rFonts w:ascii="宋体" w:eastAsia="宋体" w:hAnsi="宋体" w:cs="宋体" w:hint="eastAsia"/>
          <w:sz w:val="24"/>
          <w:szCs w:val="24"/>
        </w:rPr>
        <w:t>签</w:t>
      </w:r>
      <w:r>
        <w:rPr>
          <w:rFonts w:ascii="宋体" w:eastAsia="宋体" w:hAnsi="宋体" w:cs="宋体" w:hint="eastAsia"/>
          <w:spacing w:val="-3"/>
          <w:sz w:val="24"/>
          <w:szCs w:val="24"/>
        </w:rPr>
        <w:t>订</w:t>
      </w:r>
      <w:r>
        <w:rPr>
          <w:rFonts w:ascii="宋体" w:eastAsia="宋体" w:hAnsi="宋体" w:cs="宋体" w:hint="eastAsia"/>
          <w:sz w:val="24"/>
          <w:szCs w:val="24"/>
        </w:rPr>
        <w:t>合</w:t>
      </w:r>
      <w:r>
        <w:rPr>
          <w:rFonts w:ascii="宋体" w:eastAsia="宋体" w:hAnsi="宋体" w:cs="宋体" w:hint="eastAsia"/>
          <w:spacing w:val="-3"/>
          <w:sz w:val="24"/>
          <w:szCs w:val="24"/>
        </w:rPr>
        <w:t>同</w:t>
      </w:r>
      <w:r>
        <w:rPr>
          <w:rFonts w:ascii="宋体" w:eastAsia="宋体" w:hAnsi="宋体" w:cs="宋体" w:hint="eastAsia"/>
          <w:sz w:val="24"/>
          <w:szCs w:val="24"/>
        </w:rPr>
        <w:t>；</w:t>
      </w:r>
    </w:p>
    <w:p w:rsidR="00BD6A4E" w:rsidRDefault="008A22A5">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签</w:t>
      </w:r>
      <w:r>
        <w:rPr>
          <w:rFonts w:ascii="宋体" w:eastAsia="宋体" w:hAnsi="宋体" w:cs="宋体" w:hint="eastAsia"/>
          <w:sz w:val="24"/>
          <w:szCs w:val="24"/>
        </w:rPr>
        <w:t>订</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时</w:t>
      </w:r>
      <w:r>
        <w:rPr>
          <w:rFonts w:ascii="宋体" w:eastAsia="宋体" w:hAnsi="宋体" w:cs="宋体" w:hint="eastAsia"/>
          <w:sz w:val="24"/>
          <w:szCs w:val="24"/>
        </w:rPr>
        <w:t>不</w:t>
      </w:r>
      <w:r>
        <w:rPr>
          <w:rFonts w:ascii="宋体" w:eastAsia="宋体" w:hAnsi="宋体" w:cs="宋体" w:hint="eastAsia"/>
          <w:spacing w:val="-3"/>
          <w:sz w:val="24"/>
          <w:szCs w:val="24"/>
        </w:rPr>
        <w:t>向你</w:t>
      </w:r>
      <w:r>
        <w:rPr>
          <w:rFonts w:ascii="宋体" w:eastAsia="宋体" w:hAnsi="宋体" w:cs="宋体" w:hint="eastAsia"/>
          <w:sz w:val="24"/>
          <w:szCs w:val="24"/>
        </w:rPr>
        <w:t>方提</w:t>
      </w:r>
      <w:r>
        <w:rPr>
          <w:rFonts w:ascii="宋体" w:eastAsia="宋体" w:hAnsi="宋体" w:cs="宋体" w:hint="eastAsia"/>
          <w:spacing w:val="-3"/>
          <w:sz w:val="24"/>
          <w:szCs w:val="24"/>
        </w:rPr>
        <w:t>出</w:t>
      </w:r>
      <w:r>
        <w:rPr>
          <w:rFonts w:ascii="宋体" w:eastAsia="宋体" w:hAnsi="宋体" w:cs="宋体" w:hint="eastAsia"/>
          <w:sz w:val="24"/>
          <w:szCs w:val="24"/>
        </w:rPr>
        <w:t>附</w:t>
      </w:r>
      <w:r>
        <w:rPr>
          <w:rFonts w:ascii="宋体" w:eastAsia="宋体" w:hAnsi="宋体" w:cs="宋体" w:hint="eastAsia"/>
          <w:spacing w:val="-3"/>
          <w:sz w:val="24"/>
          <w:szCs w:val="24"/>
        </w:rPr>
        <w:t>加</w:t>
      </w:r>
      <w:r>
        <w:rPr>
          <w:rFonts w:ascii="宋体" w:eastAsia="宋体" w:hAnsi="宋体" w:cs="宋体" w:hint="eastAsia"/>
          <w:sz w:val="24"/>
          <w:szCs w:val="24"/>
        </w:rPr>
        <w:t>条</w:t>
      </w:r>
      <w:r>
        <w:rPr>
          <w:rFonts w:ascii="宋体" w:eastAsia="宋体" w:hAnsi="宋体" w:cs="宋体" w:hint="eastAsia"/>
          <w:spacing w:val="-3"/>
          <w:sz w:val="24"/>
          <w:szCs w:val="24"/>
        </w:rPr>
        <w:t>件</w:t>
      </w:r>
      <w:r>
        <w:rPr>
          <w:rFonts w:ascii="宋体" w:eastAsia="宋体" w:hAnsi="宋体" w:cs="宋体" w:hint="eastAsia"/>
          <w:sz w:val="24"/>
          <w:szCs w:val="24"/>
        </w:rPr>
        <w:t>；</w:t>
      </w:r>
    </w:p>
    <w:p w:rsidR="00BD6A4E" w:rsidRDefault="008A22A5">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pacing w:val="-3"/>
          <w:sz w:val="24"/>
          <w:szCs w:val="24"/>
        </w:rPr>
        <w:t>）</w:t>
      </w:r>
      <w:r>
        <w:rPr>
          <w:rFonts w:ascii="宋体" w:eastAsia="宋体" w:hAnsi="宋体" w:cs="宋体" w:hint="eastAsia"/>
          <w:sz w:val="24"/>
          <w:szCs w:val="24"/>
        </w:rPr>
        <w:t>按</w:t>
      </w:r>
      <w:r>
        <w:rPr>
          <w:rFonts w:ascii="宋体" w:eastAsia="宋体" w:hAnsi="宋体" w:cs="宋体" w:hint="eastAsia"/>
          <w:spacing w:val="-3"/>
          <w:sz w:val="24"/>
          <w:szCs w:val="24"/>
        </w:rPr>
        <w:t>照</w:t>
      </w:r>
      <w:r>
        <w:rPr>
          <w:rFonts w:ascii="宋体" w:eastAsia="宋体" w:hAnsi="宋体" w:cs="宋体" w:hint="eastAsia"/>
          <w:sz w:val="24"/>
          <w:szCs w:val="24"/>
        </w:rPr>
        <w:t>招</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要</w:t>
      </w:r>
      <w:r>
        <w:rPr>
          <w:rFonts w:ascii="宋体" w:eastAsia="宋体" w:hAnsi="宋体" w:cs="宋体" w:hint="eastAsia"/>
          <w:spacing w:val="-3"/>
          <w:sz w:val="24"/>
          <w:szCs w:val="24"/>
        </w:rPr>
        <w:t>求提</w:t>
      </w:r>
      <w:r>
        <w:rPr>
          <w:rFonts w:ascii="宋体" w:eastAsia="宋体" w:hAnsi="宋体" w:cs="宋体" w:hint="eastAsia"/>
          <w:sz w:val="24"/>
          <w:szCs w:val="24"/>
        </w:rPr>
        <w:t>交履</w:t>
      </w:r>
      <w:r>
        <w:rPr>
          <w:rFonts w:ascii="宋体" w:eastAsia="宋体" w:hAnsi="宋体" w:cs="宋体" w:hint="eastAsia"/>
          <w:spacing w:val="-3"/>
          <w:sz w:val="24"/>
          <w:szCs w:val="24"/>
        </w:rPr>
        <w:t>约</w:t>
      </w:r>
      <w:r>
        <w:rPr>
          <w:rFonts w:ascii="宋体" w:eastAsia="宋体" w:hAnsi="宋体" w:cs="宋体" w:hint="eastAsia"/>
          <w:sz w:val="24"/>
          <w:szCs w:val="24"/>
        </w:rPr>
        <w:t>保</w:t>
      </w:r>
      <w:r>
        <w:rPr>
          <w:rFonts w:ascii="宋体" w:eastAsia="宋体" w:hAnsi="宋体" w:cs="宋体" w:hint="eastAsia"/>
          <w:spacing w:val="-3"/>
          <w:sz w:val="24"/>
          <w:szCs w:val="24"/>
        </w:rPr>
        <w:t>证</w:t>
      </w:r>
      <w:r>
        <w:rPr>
          <w:rFonts w:ascii="宋体" w:eastAsia="宋体" w:hAnsi="宋体" w:cs="宋体" w:hint="eastAsia"/>
          <w:spacing w:val="-1"/>
          <w:sz w:val="24"/>
          <w:szCs w:val="24"/>
        </w:rPr>
        <w:t>金</w:t>
      </w:r>
      <w:r>
        <w:rPr>
          <w:rFonts w:ascii="宋体" w:eastAsia="宋体" w:hAnsi="宋体" w:cs="宋体" w:hint="eastAsia"/>
          <w:sz w:val="24"/>
          <w:szCs w:val="24"/>
        </w:rPr>
        <w:t>；</w:t>
      </w:r>
    </w:p>
    <w:p w:rsidR="00BD6A4E" w:rsidRDefault="008A22A5">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约</w:t>
      </w:r>
      <w:r>
        <w:rPr>
          <w:rFonts w:ascii="宋体" w:eastAsia="宋体" w:hAnsi="宋体" w:cs="宋体" w:hint="eastAsia"/>
          <w:sz w:val="24"/>
          <w:szCs w:val="24"/>
        </w:rPr>
        <w:t>定</w:t>
      </w:r>
      <w:r>
        <w:rPr>
          <w:rFonts w:ascii="宋体" w:eastAsia="宋体" w:hAnsi="宋体" w:cs="宋体" w:hint="eastAsia"/>
          <w:spacing w:val="-3"/>
          <w:sz w:val="24"/>
          <w:szCs w:val="24"/>
        </w:rPr>
        <w:t>的</w:t>
      </w:r>
      <w:r>
        <w:rPr>
          <w:rFonts w:ascii="宋体" w:eastAsia="宋体" w:hAnsi="宋体" w:cs="宋体" w:hint="eastAsia"/>
          <w:sz w:val="24"/>
          <w:szCs w:val="24"/>
        </w:rPr>
        <w:t>期</w:t>
      </w:r>
      <w:r>
        <w:rPr>
          <w:rFonts w:ascii="宋体" w:eastAsia="宋体" w:hAnsi="宋体" w:cs="宋体" w:hint="eastAsia"/>
          <w:spacing w:val="-3"/>
          <w:sz w:val="24"/>
          <w:szCs w:val="24"/>
        </w:rPr>
        <w:t>限内</w:t>
      </w:r>
      <w:r>
        <w:rPr>
          <w:rFonts w:ascii="宋体" w:eastAsia="宋体" w:hAnsi="宋体" w:cs="宋体" w:hint="eastAsia"/>
          <w:sz w:val="24"/>
          <w:szCs w:val="24"/>
        </w:rPr>
        <w:t>完成</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规</w:t>
      </w:r>
      <w:r>
        <w:rPr>
          <w:rFonts w:ascii="宋体" w:eastAsia="宋体" w:hAnsi="宋体" w:cs="宋体" w:hint="eastAsia"/>
          <w:sz w:val="24"/>
          <w:szCs w:val="24"/>
        </w:rPr>
        <w:t>定</w:t>
      </w:r>
      <w:r>
        <w:rPr>
          <w:rFonts w:ascii="宋体" w:eastAsia="宋体" w:hAnsi="宋体" w:cs="宋体" w:hint="eastAsia"/>
          <w:spacing w:val="-3"/>
          <w:sz w:val="24"/>
          <w:szCs w:val="24"/>
        </w:rPr>
        <w:t>的</w:t>
      </w:r>
      <w:r>
        <w:rPr>
          <w:rFonts w:ascii="宋体" w:eastAsia="宋体" w:hAnsi="宋体" w:cs="宋体" w:hint="eastAsia"/>
          <w:sz w:val="24"/>
          <w:szCs w:val="24"/>
        </w:rPr>
        <w:t>全</w:t>
      </w:r>
      <w:r>
        <w:rPr>
          <w:rFonts w:ascii="宋体" w:eastAsia="宋体" w:hAnsi="宋体" w:cs="宋体" w:hint="eastAsia"/>
          <w:spacing w:val="-3"/>
          <w:sz w:val="24"/>
          <w:szCs w:val="24"/>
        </w:rPr>
        <w:t>部</w:t>
      </w:r>
      <w:r>
        <w:rPr>
          <w:rFonts w:ascii="宋体" w:eastAsia="宋体" w:hAnsi="宋体" w:cs="宋体" w:hint="eastAsia"/>
          <w:sz w:val="24"/>
          <w:szCs w:val="24"/>
        </w:rPr>
        <w:t>义</w:t>
      </w:r>
      <w:r>
        <w:rPr>
          <w:rFonts w:ascii="宋体" w:eastAsia="宋体" w:hAnsi="宋体" w:cs="宋体" w:hint="eastAsia"/>
          <w:spacing w:val="-3"/>
          <w:sz w:val="24"/>
          <w:szCs w:val="24"/>
        </w:rPr>
        <w:t>务</w:t>
      </w:r>
      <w:r>
        <w:rPr>
          <w:rFonts w:ascii="宋体" w:eastAsia="宋体" w:hAnsi="宋体" w:cs="宋体" w:hint="eastAsia"/>
          <w:sz w:val="24"/>
          <w:szCs w:val="24"/>
        </w:rPr>
        <w:t>。</w:t>
      </w:r>
    </w:p>
    <w:p w:rsidR="00BD6A4E" w:rsidRDefault="008A22A5">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pacing w:val="-3"/>
          <w:sz w:val="24"/>
          <w:szCs w:val="24"/>
        </w:rPr>
        <w:t>）</w:t>
      </w:r>
      <w:r>
        <w:rPr>
          <w:rFonts w:ascii="新宋体" w:eastAsia="新宋体" w:hAnsi="新宋体" w:hint="eastAsia"/>
          <w:b/>
          <w:bCs/>
          <w:sz w:val="24"/>
          <w:szCs w:val="22"/>
        </w:rPr>
        <w:t>中标后按招标文件要求交纳代理费相关费用</w:t>
      </w:r>
      <w:r>
        <w:rPr>
          <w:rFonts w:ascii="宋体" w:eastAsia="宋体" w:hAnsi="宋体" w:cs="宋体" w:hint="eastAsia"/>
          <w:sz w:val="24"/>
          <w:szCs w:val="24"/>
        </w:rPr>
        <w:t>。</w:t>
      </w:r>
    </w:p>
    <w:p w:rsidR="00BD6A4E" w:rsidRDefault="008A22A5">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pacing w:val="-20"/>
          <w:sz w:val="24"/>
          <w:szCs w:val="24"/>
        </w:rPr>
        <w:t>．</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在</w:t>
      </w:r>
      <w:r>
        <w:rPr>
          <w:rFonts w:ascii="宋体" w:eastAsia="宋体" w:hAnsi="宋体" w:cs="宋体" w:hint="eastAsia"/>
          <w:sz w:val="24"/>
          <w:szCs w:val="24"/>
        </w:rPr>
        <w:t>此</w:t>
      </w:r>
      <w:r>
        <w:rPr>
          <w:rFonts w:ascii="宋体" w:eastAsia="宋体" w:hAnsi="宋体" w:cs="宋体" w:hint="eastAsia"/>
          <w:spacing w:val="-3"/>
          <w:sz w:val="24"/>
          <w:szCs w:val="24"/>
        </w:rPr>
        <w:t>声</w:t>
      </w:r>
      <w:r>
        <w:rPr>
          <w:rFonts w:ascii="宋体" w:eastAsia="宋体" w:hAnsi="宋体" w:cs="宋体" w:hint="eastAsia"/>
          <w:sz w:val="24"/>
          <w:szCs w:val="24"/>
        </w:rPr>
        <w:t>明</w:t>
      </w:r>
      <w:r>
        <w:rPr>
          <w:rFonts w:ascii="宋体" w:eastAsia="宋体" w:hAnsi="宋体" w:cs="宋体" w:hint="eastAsia"/>
          <w:spacing w:val="-20"/>
          <w:sz w:val="24"/>
          <w:szCs w:val="24"/>
        </w:rPr>
        <w:t>，</w:t>
      </w:r>
      <w:r>
        <w:rPr>
          <w:rFonts w:ascii="宋体" w:eastAsia="宋体" w:hAnsi="宋体" w:cs="宋体" w:hint="eastAsia"/>
          <w:spacing w:val="-3"/>
          <w:sz w:val="24"/>
          <w:szCs w:val="24"/>
        </w:rPr>
        <w:t>所</w:t>
      </w:r>
      <w:r>
        <w:rPr>
          <w:rFonts w:ascii="宋体" w:eastAsia="宋体" w:hAnsi="宋体" w:cs="宋体" w:hint="eastAsia"/>
          <w:sz w:val="24"/>
          <w:szCs w:val="24"/>
        </w:rPr>
        <w:t>递</w:t>
      </w:r>
      <w:r>
        <w:rPr>
          <w:rFonts w:ascii="宋体" w:eastAsia="宋体" w:hAnsi="宋体" w:cs="宋体" w:hint="eastAsia"/>
          <w:spacing w:val="-3"/>
          <w:sz w:val="24"/>
          <w:szCs w:val="24"/>
        </w:rPr>
        <w:t>交</w:t>
      </w:r>
      <w:r>
        <w:rPr>
          <w:rFonts w:ascii="宋体" w:eastAsia="宋体" w:hAnsi="宋体" w:cs="宋体" w:hint="eastAsia"/>
          <w:sz w:val="24"/>
          <w:szCs w:val="24"/>
        </w:rPr>
        <w:t>的投</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及</w:t>
      </w:r>
      <w:r>
        <w:rPr>
          <w:rFonts w:ascii="宋体" w:eastAsia="宋体" w:hAnsi="宋体" w:cs="宋体" w:hint="eastAsia"/>
          <w:spacing w:val="-3"/>
          <w:sz w:val="24"/>
          <w:szCs w:val="24"/>
        </w:rPr>
        <w:t>有</w:t>
      </w:r>
      <w:r>
        <w:rPr>
          <w:rFonts w:ascii="宋体" w:eastAsia="宋体" w:hAnsi="宋体" w:cs="宋体" w:hint="eastAsia"/>
          <w:sz w:val="24"/>
          <w:szCs w:val="24"/>
        </w:rPr>
        <w:t>关</w:t>
      </w:r>
      <w:r>
        <w:rPr>
          <w:rFonts w:ascii="宋体" w:eastAsia="宋体" w:hAnsi="宋体" w:cs="宋体" w:hint="eastAsia"/>
          <w:spacing w:val="-3"/>
          <w:sz w:val="24"/>
          <w:szCs w:val="24"/>
        </w:rPr>
        <w:t>资</w:t>
      </w:r>
      <w:r>
        <w:rPr>
          <w:rFonts w:ascii="宋体" w:eastAsia="宋体" w:hAnsi="宋体" w:cs="宋体" w:hint="eastAsia"/>
          <w:sz w:val="24"/>
          <w:szCs w:val="24"/>
        </w:rPr>
        <w:t>料</w:t>
      </w:r>
      <w:r>
        <w:rPr>
          <w:rFonts w:ascii="宋体" w:eastAsia="宋体" w:hAnsi="宋体" w:cs="宋体" w:hint="eastAsia"/>
          <w:spacing w:val="-3"/>
          <w:sz w:val="24"/>
          <w:szCs w:val="24"/>
        </w:rPr>
        <w:t>内</w:t>
      </w:r>
      <w:r>
        <w:rPr>
          <w:rFonts w:ascii="宋体" w:eastAsia="宋体" w:hAnsi="宋体" w:cs="宋体" w:hint="eastAsia"/>
          <w:sz w:val="24"/>
          <w:szCs w:val="24"/>
        </w:rPr>
        <w:t>容完</w:t>
      </w:r>
      <w:r>
        <w:rPr>
          <w:rFonts w:ascii="宋体" w:eastAsia="宋体" w:hAnsi="宋体" w:cs="宋体" w:hint="eastAsia"/>
          <w:spacing w:val="-3"/>
          <w:sz w:val="24"/>
          <w:szCs w:val="24"/>
        </w:rPr>
        <w:t>整</w:t>
      </w:r>
      <w:r>
        <w:rPr>
          <w:rFonts w:ascii="宋体" w:eastAsia="宋体" w:hAnsi="宋体" w:cs="宋体" w:hint="eastAsia"/>
          <w:spacing w:val="-20"/>
          <w:sz w:val="24"/>
          <w:szCs w:val="24"/>
        </w:rPr>
        <w:t>、</w:t>
      </w:r>
      <w:r>
        <w:rPr>
          <w:rFonts w:ascii="宋体" w:eastAsia="宋体" w:hAnsi="宋体" w:cs="宋体" w:hint="eastAsia"/>
          <w:spacing w:val="-3"/>
          <w:sz w:val="24"/>
          <w:szCs w:val="24"/>
        </w:rPr>
        <w:t>真</w:t>
      </w:r>
      <w:r>
        <w:rPr>
          <w:rFonts w:ascii="宋体" w:eastAsia="宋体" w:hAnsi="宋体" w:cs="宋体" w:hint="eastAsia"/>
          <w:sz w:val="24"/>
          <w:szCs w:val="24"/>
        </w:rPr>
        <w:t>实</w:t>
      </w:r>
      <w:r>
        <w:rPr>
          <w:rFonts w:ascii="宋体" w:eastAsia="宋体" w:hAnsi="宋体" w:cs="宋体" w:hint="eastAsia"/>
          <w:spacing w:val="-3"/>
          <w:sz w:val="24"/>
          <w:szCs w:val="24"/>
        </w:rPr>
        <w:t>和</w:t>
      </w:r>
      <w:r>
        <w:rPr>
          <w:rFonts w:ascii="宋体" w:eastAsia="宋体" w:hAnsi="宋体" w:cs="宋体" w:hint="eastAsia"/>
          <w:sz w:val="24"/>
          <w:szCs w:val="24"/>
        </w:rPr>
        <w:t>准</w:t>
      </w:r>
      <w:r>
        <w:rPr>
          <w:rFonts w:ascii="宋体" w:eastAsia="宋体" w:hAnsi="宋体" w:cs="宋体" w:hint="eastAsia"/>
          <w:spacing w:val="-3"/>
          <w:sz w:val="24"/>
          <w:szCs w:val="24"/>
        </w:rPr>
        <w:t>确</w:t>
      </w:r>
      <w:r>
        <w:rPr>
          <w:rFonts w:ascii="宋体" w:eastAsia="宋体" w:hAnsi="宋体" w:cs="宋体" w:hint="eastAsia"/>
          <w:spacing w:val="-20"/>
          <w:sz w:val="24"/>
          <w:szCs w:val="24"/>
        </w:rPr>
        <w:t>，</w:t>
      </w:r>
      <w:r>
        <w:rPr>
          <w:rFonts w:ascii="宋体" w:eastAsia="宋体" w:hAnsi="宋体" w:cs="宋体" w:hint="eastAsia"/>
          <w:spacing w:val="-3"/>
          <w:sz w:val="24"/>
          <w:szCs w:val="24"/>
        </w:rPr>
        <w:t>且</w:t>
      </w:r>
      <w:r>
        <w:rPr>
          <w:rFonts w:ascii="宋体" w:eastAsia="宋体" w:hAnsi="宋体" w:cs="宋体" w:hint="eastAsia"/>
          <w:sz w:val="24"/>
          <w:szCs w:val="24"/>
        </w:rPr>
        <w:t>不存</w:t>
      </w:r>
      <w:r>
        <w:rPr>
          <w:rFonts w:ascii="宋体" w:eastAsia="宋体" w:hAnsi="宋体" w:cs="宋体" w:hint="eastAsia"/>
          <w:spacing w:val="-3"/>
          <w:sz w:val="24"/>
          <w:szCs w:val="24"/>
        </w:rPr>
        <w:t>在</w:t>
      </w:r>
      <w:r>
        <w:rPr>
          <w:rFonts w:ascii="宋体" w:eastAsia="宋体" w:hAnsi="宋体" w:cs="宋体" w:hint="eastAsia"/>
          <w:sz w:val="24"/>
          <w:szCs w:val="24"/>
        </w:rPr>
        <w:t>第</w:t>
      </w:r>
      <w:r>
        <w:rPr>
          <w:rFonts w:ascii="宋体" w:eastAsia="宋体" w:hAnsi="宋体" w:cs="宋体" w:hint="eastAsia"/>
          <w:spacing w:val="-3"/>
          <w:sz w:val="24"/>
          <w:szCs w:val="24"/>
        </w:rPr>
        <w:t>二</w:t>
      </w:r>
      <w:r>
        <w:rPr>
          <w:rFonts w:ascii="宋体" w:eastAsia="宋体" w:hAnsi="宋体" w:cs="宋体" w:hint="eastAsia"/>
          <w:sz w:val="24"/>
          <w:szCs w:val="24"/>
        </w:rPr>
        <w:t xml:space="preserve">章 </w:t>
      </w:r>
      <w:r>
        <w:rPr>
          <w:rFonts w:ascii="宋体" w:eastAsia="宋体" w:hAnsi="宋体" w:cs="宋体" w:hint="eastAsia"/>
          <w:spacing w:val="-1"/>
          <w:sz w:val="24"/>
          <w:szCs w:val="24"/>
        </w:rPr>
        <w:t>“</w:t>
      </w:r>
      <w:r>
        <w:rPr>
          <w:rFonts w:ascii="宋体" w:eastAsia="宋体" w:hAnsi="宋体" w:cs="宋体" w:hint="eastAsia"/>
          <w:sz w:val="24"/>
          <w:szCs w:val="24"/>
        </w:rPr>
        <w:t>投</w:t>
      </w:r>
      <w:r>
        <w:rPr>
          <w:rFonts w:ascii="宋体" w:eastAsia="宋体" w:hAnsi="宋体" w:cs="宋体" w:hint="eastAsia"/>
          <w:spacing w:val="-3"/>
          <w:sz w:val="24"/>
          <w:szCs w:val="24"/>
        </w:rPr>
        <w:t>标</w:t>
      </w:r>
      <w:r>
        <w:rPr>
          <w:rFonts w:ascii="宋体" w:eastAsia="宋体" w:hAnsi="宋体" w:cs="宋体" w:hint="eastAsia"/>
          <w:sz w:val="24"/>
          <w:szCs w:val="24"/>
        </w:rPr>
        <w:t>人</w:t>
      </w:r>
      <w:r>
        <w:rPr>
          <w:rFonts w:ascii="宋体" w:eastAsia="宋体" w:hAnsi="宋体" w:cs="宋体" w:hint="eastAsia"/>
          <w:spacing w:val="-3"/>
          <w:sz w:val="24"/>
          <w:szCs w:val="24"/>
        </w:rPr>
        <w:t>须</w:t>
      </w:r>
      <w:r>
        <w:rPr>
          <w:rFonts w:ascii="宋体" w:eastAsia="宋体" w:hAnsi="宋体" w:cs="宋体" w:hint="eastAsia"/>
          <w:spacing w:val="-1"/>
          <w:sz w:val="24"/>
          <w:szCs w:val="24"/>
        </w:rPr>
        <w:t>知”</w:t>
      </w:r>
      <w:r>
        <w:rPr>
          <w:rFonts w:ascii="宋体" w:eastAsia="宋体" w:hAnsi="宋体" w:cs="宋体" w:hint="eastAsia"/>
          <w:sz w:val="24"/>
          <w:szCs w:val="24"/>
        </w:rPr>
        <w:t>第1.4</w:t>
      </w:r>
      <w:r>
        <w:rPr>
          <w:rFonts w:ascii="宋体" w:eastAsia="宋体" w:hAnsi="宋体" w:cs="宋体" w:hint="eastAsia"/>
          <w:spacing w:val="-3"/>
          <w:sz w:val="24"/>
          <w:szCs w:val="24"/>
        </w:rPr>
        <w:t>.</w:t>
      </w:r>
      <w:r>
        <w:rPr>
          <w:rFonts w:ascii="宋体" w:eastAsia="宋体" w:hAnsi="宋体" w:cs="宋体" w:hint="eastAsia"/>
          <w:sz w:val="24"/>
          <w:szCs w:val="24"/>
        </w:rPr>
        <w:t>3 项</w:t>
      </w:r>
      <w:r>
        <w:rPr>
          <w:rFonts w:ascii="宋体" w:eastAsia="宋体" w:hAnsi="宋体" w:cs="宋体" w:hint="eastAsia"/>
          <w:spacing w:val="-3"/>
          <w:sz w:val="24"/>
          <w:szCs w:val="24"/>
        </w:rPr>
        <w:t>规</w:t>
      </w:r>
      <w:r>
        <w:rPr>
          <w:rFonts w:ascii="宋体" w:eastAsia="宋体" w:hAnsi="宋体" w:cs="宋体" w:hint="eastAsia"/>
          <w:sz w:val="24"/>
          <w:szCs w:val="24"/>
        </w:rPr>
        <w:t>定的</w:t>
      </w:r>
      <w:r>
        <w:rPr>
          <w:rFonts w:ascii="宋体" w:eastAsia="宋体" w:hAnsi="宋体" w:cs="宋体" w:hint="eastAsia"/>
          <w:spacing w:val="-3"/>
          <w:sz w:val="24"/>
          <w:szCs w:val="24"/>
        </w:rPr>
        <w:t>任</w:t>
      </w:r>
      <w:r>
        <w:rPr>
          <w:rFonts w:ascii="宋体" w:eastAsia="宋体" w:hAnsi="宋体" w:cs="宋体" w:hint="eastAsia"/>
          <w:sz w:val="24"/>
          <w:szCs w:val="24"/>
        </w:rPr>
        <w:t>何</w:t>
      </w:r>
      <w:r>
        <w:rPr>
          <w:rFonts w:ascii="宋体" w:eastAsia="宋体" w:hAnsi="宋体" w:cs="宋体" w:hint="eastAsia"/>
          <w:spacing w:val="-3"/>
          <w:sz w:val="24"/>
          <w:szCs w:val="24"/>
        </w:rPr>
        <w:t>一</w:t>
      </w:r>
      <w:r>
        <w:rPr>
          <w:rFonts w:ascii="宋体" w:eastAsia="宋体" w:hAnsi="宋体" w:cs="宋体" w:hint="eastAsia"/>
          <w:sz w:val="24"/>
          <w:szCs w:val="24"/>
        </w:rPr>
        <w:t>种</w:t>
      </w:r>
      <w:r>
        <w:rPr>
          <w:rFonts w:ascii="宋体" w:eastAsia="宋体" w:hAnsi="宋体" w:cs="宋体" w:hint="eastAsia"/>
          <w:spacing w:val="-3"/>
          <w:sz w:val="24"/>
          <w:szCs w:val="24"/>
        </w:rPr>
        <w:t>情</w:t>
      </w:r>
      <w:r>
        <w:rPr>
          <w:rFonts w:ascii="宋体" w:eastAsia="宋体" w:hAnsi="宋体" w:cs="宋体" w:hint="eastAsia"/>
          <w:sz w:val="24"/>
          <w:szCs w:val="24"/>
        </w:rPr>
        <w:t>形。</w:t>
      </w:r>
    </w:p>
    <w:p w:rsidR="00BD6A4E" w:rsidRDefault="008A22A5">
      <w:pPr>
        <w:pStyle w:val="a4"/>
        <w:tabs>
          <w:tab w:val="left" w:pos="3880"/>
        </w:tabs>
        <w:spacing w:line="360" w:lineRule="exact"/>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u w:val="single" w:color="000000"/>
        </w:rPr>
        <w:tab/>
      </w:r>
      <w:r>
        <w:rPr>
          <w:rFonts w:ascii="宋体" w:eastAsia="宋体" w:hAnsi="宋体" w:cs="宋体" w:hint="eastAsia"/>
          <w:sz w:val="24"/>
          <w:szCs w:val="24"/>
        </w:rPr>
        <w:t>（其</w:t>
      </w:r>
      <w:r>
        <w:rPr>
          <w:rFonts w:ascii="宋体" w:eastAsia="宋体" w:hAnsi="宋体" w:cs="宋体" w:hint="eastAsia"/>
          <w:spacing w:val="-3"/>
          <w:sz w:val="24"/>
          <w:szCs w:val="24"/>
        </w:rPr>
        <w:t>他</w:t>
      </w:r>
      <w:r>
        <w:rPr>
          <w:rFonts w:ascii="宋体" w:eastAsia="宋体" w:hAnsi="宋体" w:cs="宋体" w:hint="eastAsia"/>
          <w:sz w:val="24"/>
          <w:szCs w:val="24"/>
        </w:rPr>
        <w:t>补</w:t>
      </w:r>
      <w:r>
        <w:rPr>
          <w:rFonts w:ascii="宋体" w:eastAsia="宋体" w:hAnsi="宋体" w:cs="宋体" w:hint="eastAsia"/>
          <w:spacing w:val="-3"/>
          <w:sz w:val="24"/>
          <w:szCs w:val="24"/>
        </w:rPr>
        <w:t>充</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pacing w:val="-106"/>
          <w:sz w:val="24"/>
          <w:szCs w:val="24"/>
        </w:rPr>
        <w:t xml:space="preserve">）   </w:t>
      </w:r>
    </w:p>
    <w:p w:rsidR="00BD6A4E" w:rsidRDefault="008A22A5">
      <w:pPr>
        <w:spacing w:line="360" w:lineRule="exact"/>
        <w:ind w:firstLineChars="171" w:firstLine="410"/>
        <w:jc w:val="both"/>
        <w:rPr>
          <w:rFonts w:ascii="宋体" w:hAnsi="宋体" w:cs="宋体"/>
          <w:sz w:val="24"/>
          <w:szCs w:val="24"/>
        </w:rPr>
      </w:pPr>
      <w:r>
        <w:rPr>
          <w:rFonts w:ascii="宋体" w:hAnsi="宋体" w:cs="宋体" w:hint="eastAsia"/>
          <w:sz w:val="24"/>
          <w:szCs w:val="24"/>
        </w:rPr>
        <w:t xml:space="preserve">                       投 标 人：（盖单位章）</w:t>
      </w:r>
    </w:p>
    <w:p w:rsidR="00BD6A4E" w:rsidRDefault="008A22A5">
      <w:pPr>
        <w:spacing w:line="360" w:lineRule="exact"/>
        <w:ind w:firstLineChars="1371" w:firstLine="3290"/>
        <w:jc w:val="both"/>
        <w:rPr>
          <w:rFonts w:ascii="宋体" w:hAnsi="宋体" w:cs="宋体"/>
          <w:sz w:val="24"/>
          <w:szCs w:val="24"/>
        </w:rPr>
      </w:pPr>
      <w:r>
        <w:rPr>
          <w:rFonts w:ascii="宋体" w:hAnsi="宋体" w:cs="宋体" w:hint="eastAsia"/>
          <w:sz w:val="24"/>
          <w:szCs w:val="24"/>
        </w:rPr>
        <w:t>法定代表人或其委托代理人：（签字）</w:t>
      </w:r>
    </w:p>
    <w:p w:rsidR="00BD6A4E" w:rsidRDefault="008A22A5">
      <w:pPr>
        <w:spacing w:line="360" w:lineRule="exact"/>
        <w:ind w:right="240" w:firstLineChars="1371" w:firstLine="3290"/>
        <w:jc w:val="both"/>
        <w:rPr>
          <w:rFonts w:ascii="宋体" w:hAnsi="宋体" w:cs="宋体"/>
          <w:sz w:val="24"/>
          <w:szCs w:val="24"/>
        </w:rPr>
      </w:pPr>
      <w:r>
        <w:rPr>
          <w:rFonts w:ascii="宋体" w:hAnsi="宋体" w:cs="宋体" w:hint="eastAsia"/>
          <w:sz w:val="24"/>
          <w:szCs w:val="24"/>
        </w:rPr>
        <w:t>地址：</w:t>
      </w:r>
    </w:p>
    <w:p w:rsidR="00BD6A4E" w:rsidRDefault="008A22A5">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网址：</w:t>
      </w:r>
    </w:p>
    <w:p w:rsidR="00BD6A4E" w:rsidRDefault="008A22A5">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电话：</w:t>
      </w:r>
    </w:p>
    <w:p w:rsidR="00BD6A4E" w:rsidRDefault="008A22A5">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传真：</w:t>
      </w:r>
    </w:p>
    <w:p w:rsidR="00BD6A4E" w:rsidRDefault="008A22A5">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邮政编码：</w:t>
      </w:r>
    </w:p>
    <w:p w:rsidR="00BD6A4E" w:rsidRDefault="008A22A5">
      <w:pPr>
        <w:spacing w:line="360" w:lineRule="exact"/>
        <w:ind w:right="240" w:firstLineChars="1571" w:firstLine="3770"/>
        <w:jc w:val="both"/>
        <w:rPr>
          <w:rFonts w:ascii="宋体" w:hAnsi="宋体" w:cs="宋体"/>
          <w:sz w:val="24"/>
          <w:szCs w:val="24"/>
        </w:rPr>
      </w:pPr>
      <w:r>
        <w:rPr>
          <w:rFonts w:ascii="宋体" w:hAnsi="宋体" w:cs="宋体" w:hint="eastAsia"/>
          <w:sz w:val="24"/>
          <w:szCs w:val="24"/>
        </w:rPr>
        <w:t>年月日</w:t>
      </w:r>
    </w:p>
    <w:p w:rsidR="00BD6A4E" w:rsidRDefault="00BD6A4E">
      <w:pPr>
        <w:spacing w:line="200" w:lineRule="exact"/>
        <w:ind w:firstLineChars="0" w:firstLine="0"/>
        <w:rPr>
          <w:rFonts w:ascii="宋体" w:hAnsi="宋体" w:cs="宋体"/>
          <w:b/>
          <w:sz w:val="32"/>
          <w:szCs w:val="32"/>
        </w:rPr>
      </w:pPr>
    </w:p>
    <w:p w:rsidR="00BD6A4E" w:rsidRDefault="008A22A5">
      <w:pPr>
        <w:spacing w:line="440" w:lineRule="exact"/>
        <w:ind w:firstLine="562"/>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（二）投标函附录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3059"/>
        <w:gridCol w:w="273"/>
        <w:gridCol w:w="1568"/>
        <w:gridCol w:w="327"/>
        <w:gridCol w:w="2340"/>
      </w:tblGrid>
      <w:tr w:rsidR="00BD6A4E">
        <w:trPr>
          <w:trHeight w:val="1275"/>
        </w:trPr>
        <w:tc>
          <w:tcPr>
            <w:tcW w:w="1744"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项目名称</w:t>
            </w:r>
          </w:p>
        </w:tc>
        <w:tc>
          <w:tcPr>
            <w:tcW w:w="3332" w:type="dxa"/>
            <w:gridSpan w:val="2"/>
            <w:vAlign w:val="center"/>
          </w:tcPr>
          <w:p w:rsidR="00BD6A4E" w:rsidRDefault="00BD6A4E">
            <w:pPr>
              <w:spacing w:line="360" w:lineRule="auto"/>
              <w:ind w:firstLine="480"/>
              <w:jc w:val="center"/>
              <w:rPr>
                <w:rFonts w:ascii="宋体" w:hAnsi="宋体" w:cs="宋体"/>
                <w:sz w:val="24"/>
              </w:rPr>
            </w:pPr>
          </w:p>
        </w:tc>
        <w:tc>
          <w:tcPr>
            <w:tcW w:w="1895" w:type="dxa"/>
            <w:gridSpan w:val="2"/>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投标人名称</w:t>
            </w:r>
          </w:p>
        </w:tc>
        <w:tc>
          <w:tcPr>
            <w:tcW w:w="2340" w:type="dxa"/>
            <w:vAlign w:val="center"/>
          </w:tcPr>
          <w:p w:rsidR="00BD6A4E" w:rsidRDefault="00BD6A4E">
            <w:pPr>
              <w:spacing w:line="360" w:lineRule="auto"/>
              <w:ind w:firstLine="480"/>
              <w:jc w:val="center"/>
              <w:rPr>
                <w:rFonts w:ascii="宋体" w:hAnsi="宋体" w:cs="宋体"/>
                <w:sz w:val="24"/>
              </w:rPr>
            </w:pPr>
          </w:p>
        </w:tc>
      </w:tr>
      <w:tr w:rsidR="00BD6A4E">
        <w:trPr>
          <w:cantSplit/>
          <w:trHeight w:val="1426"/>
        </w:trPr>
        <w:tc>
          <w:tcPr>
            <w:tcW w:w="1744"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项目负责人</w:t>
            </w:r>
          </w:p>
        </w:tc>
        <w:tc>
          <w:tcPr>
            <w:tcW w:w="3332" w:type="dxa"/>
            <w:gridSpan w:val="2"/>
            <w:vAlign w:val="center"/>
          </w:tcPr>
          <w:p w:rsidR="00BD6A4E" w:rsidRDefault="00BD6A4E">
            <w:pPr>
              <w:spacing w:line="360" w:lineRule="auto"/>
              <w:ind w:firstLine="480"/>
              <w:jc w:val="center"/>
              <w:rPr>
                <w:rFonts w:ascii="宋体" w:hAnsi="宋体" w:cs="宋体"/>
                <w:sz w:val="24"/>
              </w:rPr>
            </w:pPr>
          </w:p>
        </w:tc>
        <w:tc>
          <w:tcPr>
            <w:tcW w:w="1895" w:type="dxa"/>
            <w:gridSpan w:val="2"/>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注册编号</w:t>
            </w:r>
          </w:p>
        </w:tc>
        <w:tc>
          <w:tcPr>
            <w:tcW w:w="2340" w:type="dxa"/>
            <w:vAlign w:val="center"/>
          </w:tcPr>
          <w:p w:rsidR="00BD6A4E" w:rsidRDefault="00BD6A4E">
            <w:pPr>
              <w:spacing w:line="360" w:lineRule="auto"/>
              <w:ind w:firstLine="480"/>
              <w:jc w:val="center"/>
              <w:rPr>
                <w:rFonts w:ascii="宋体" w:hAnsi="宋体" w:cs="宋体"/>
                <w:sz w:val="24"/>
              </w:rPr>
            </w:pPr>
          </w:p>
        </w:tc>
      </w:tr>
      <w:tr w:rsidR="00BD6A4E">
        <w:trPr>
          <w:cantSplit/>
          <w:trHeight w:val="1659"/>
        </w:trPr>
        <w:tc>
          <w:tcPr>
            <w:tcW w:w="1744"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投标报价</w:t>
            </w:r>
          </w:p>
        </w:tc>
        <w:tc>
          <w:tcPr>
            <w:tcW w:w="7567" w:type="dxa"/>
            <w:gridSpan w:val="5"/>
            <w:vAlign w:val="center"/>
          </w:tcPr>
          <w:p w:rsidR="00BD6A4E" w:rsidRDefault="00BD6A4E">
            <w:pPr>
              <w:spacing w:line="360" w:lineRule="auto"/>
              <w:ind w:firstLineChars="700" w:firstLine="1680"/>
              <w:rPr>
                <w:rFonts w:ascii="宋体" w:hAnsi="宋体" w:cs="宋体"/>
                <w:sz w:val="24"/>
                <w:u w:val="single"/>
              </w:rPr>
            </w:pPr>
          </w:p>
          <w:p w:rsidR="00BD6A4E" w:rsidRDefault="008A22A5">
            <w:pPr>
              <w:spacing w:line="360" w:lineRule="auto"/>
              <w:ind w:firstLineChars="700" w:firstLine="1680"/>
              <w:rPr>
                <w:rFonts w:ascii="宋体" w:hAnsi="宋体" w:cs="宋体"/>
                <w:sz w:val="24"/>
              </w:rPr>
            </w:pPr>
            <w:r>
              <w:rPr>
                <w:rFonts w:ascii="宋体" w:hAnsi="宋体" w:cs="宋体" w:hint="eastAsia"/>
                <w:sz w:val="24"/>
                <w:u w:val="single"/>
              </w:rPr>
              <w:t xml:space="preserve">       （大写）            </w:t>
            </w:r>
            <w:r>
              <w:rPr>
                <w:rFonts w:ascii="宋体" w:hAnsi="宋体" w:cs="宋体" w:hint="eastAsia"/>
                <w:sz w:val="24"/>
              </w:rPr>
              <w:t>元</w:t>
            </w:r>
          </w:p>
          <w:p w:rsidR="00BD6A4E" w:rsidRDefault="008A22A5">
            <w:pPr>
              <w:spacing w:line="360" w:lineRule="auto"/>
              <w:ind w:firstLineChars="700" w:firstLine="1680"/>
              <w:rPr>
                <w:rFonts w:ascii="宋体" w:hAnsi="宋体" w:cs="宋体"/>
                <w:sz w:val="24"/>
              </w:rPr>
            </w:pPr>
            <w:r>
              <w:rPr>
                <w:rFonts w:ascii="宋体" w:hAnsi="宋体" w:cs="宋体" w:hint="eastAsia"/>
                <w:sz w:val="24"/>
                <w:u w:val="single"/>
              </w:rPr>
              <w:t xml:space="preserve">       （小写）            </w:t>
            </w:r>
            <w:r>
              <w:rPr>
                <w:rFonts w:ascii="宋体" w:hAnsi="宋体" w:cs="宋体" w:hint="eastAsia"/>
                <w:sz w:val="24"/>
              </w:rPr>
              <w:t>元</w:t>
            </w:r>
          </w:p>
          <w:p w:rsidR="00BD6A4E" w:rsidRDefault="00BD6A4E">
            <w:pPr>
              <w:spacing w:line="360" w:lineRule="auto"/>
              <w:ind w:firstLineChars="350" w:firstLine="840"/>
              <w:rPr>
                <w:rFonts w:ascii="宋体" w:hAnsi="宋体" w:cs="宋体"/>
                <w:sz w:val="24"/>
              </w:rPr>
            </w:pPr>
          </w:p>
        </w:tc>
      </w:tr>
      <w:tr w:rsidR="00BD6A4E">
        <w:trPr>
          <w:trHeight w:val="1319"/>
        </w:trPr>
        <w:tc>
          <w:tcPr>
            <w:tcW w:w="1744"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szCs w:val="24"/>
              </w:rPr>
              <w:t>质量标准</w:t>
            </w:r>
          </w:p>
        </w:tc>
        <w:tc>
          <w:tcPr>
            <w:tcW w:w="3059" w:type="dxa"/>
            <w:vAlign w:val="center"/>
          </w:tcPr>
          <w:p w:rsidR="00BD6A4E" w:rsidRDefault="00BD6A4E">
            <w:pPr>
              <w:spacing w:line="360" w:lineRule="auto"/>
              <w:ind w:firstLine="480"/>
              <w:rPr>
                <w:rFonts w:ascii="宋体" w:hAnsi="宋体" w:cs="宋体"/>
                <w:sz w:val="24"/>
              </w:rPr>
            </w:pPr>
          </w:p>
        </w:tc>
        <w:tc>
          <w:tcPr>
            <w:tcW w:w="1841" w:type="dxa"/>
            <w:gridSpan w:val="2"/>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设计周期</w:t>
            </w:r>
          </w:p>
        </w:tc>
        <w:tc>
          <w:tcPr>
            <w:tcW w:w="2667" w:type="dxa"/>
            <w:gridSpan w:val="2"/>
            <w:vAlign w:val="center"/>
          </w:tcPr>
          <w:p w:rsidR="00BD6A4E" w:rsidRDefault="00BD6A4E">
            <w:pPr>
              <w:spacing w:line="360" w:lineRule="auto"/>
              <w:ind w:firstLine="480"/>
              <w:rPr>
                <w:rFonts w:ascii="宋体" w:hAnsi="宋体" w:cs="宋体"/>
                <w:sz w:val="24"/>
              </w:rPr>
            </w:pPr>
          </w:p>
        </w:tc>
      </w:tr>
      <w:tr w:rsidR="00BD6A4E">
        <w:trPr>
          <w:trHeight w:val="1319"/>
        </w:trPr>
        <w:tc>
          <w:tcPr>
            <w:tcW w:w="1744" w:type="dxa"/>
            <w:vAlign w:val="center"/>
          </w:tcPr>
          <w:p w:rsidR="00BD6A4E" w:rsidRDefault="008A22A5">
            <w:pPr>
              <w:spacing w:line="360" w:lineRule="auto"/>
              <w:ind w:firstLineChars="0" w:firstLine="0"/>
              <w:jc w:val="center"/>
              <w:rPr>
                <w:rFonts w:ascii="宋体" w:hAnsi="宋体" w:cs="宋体"/>
                <w:sz w:val="24"/>
                <w:szCs w:val="24"/>
              </w:rPr>
            </w:pPr>
            <w:r>
              <w:rPr>
                <w:rFonts w:ascii="宋体" w:hAnsi="宋体" w:cs="宋体" w:hint="eastAsia"/>
                <w:spacing w:val="2"/>
                <w:sz w:val="24"/>
                <w:szCs w:val="24"/>
              </w:rPr>
              <w:t>投标有效期</w:t>
            </w:r>
          </w:p>
        </w:tc>
        <w:tc>
          <w:tcPr>
            <w:tcW w:w="7567" w:type="dxa"/>
            <w:gridSpan w:val="5"/>
            <w:vAlign w:val="center"/>
          </w:tcPr>
          <w:p w:rsidR="00BD6A4E" w:rsidRDefault="00BD6A4E">
            <w:pPr>
              <w:spacing w:line="360" w:lineRule="auto"/>
              <w:ind w:firstLine="480"/>
              <w:rPr>
                <w:rFonts w:ascii="宋体" w:hAnsi="宋体" w:cs="宋体"/>
                <w:sz w:val="24"/>
              </w:rPr>
            </w:pPr>
          </w:p>
        </w:tc>
      </w:tr>
      <w:tr w:rsidR="00BD6A4E">
        <w:trPr>
          <w:trHeight w:val="2302"/>
        </w:trPr>
        <w:tc>
          <w:tcPr>
            <w:tcW w:w="1744" w:type="dxa"/>
            <w:vAlign w:val="center"/>
          </w:tcPr>
          <w:p w:rsidR="00BD6A4E" w:rsidRDefault="008A22A5">
            <w:pPr>
              <w:spacing w:line="360" w:lineRule="auto"/>
              <w:ind w:firstLine="480"/>
              <w:jc w:val="both"/>
              <w:rPr>
                <w:rFonts w:ascii="宋体" w:hAnsi="宋体" w:cs="宋体"/>
                <w:sz w:val="24"/>
              </w:rPr>
            </w:pPr>
            <w:r>
              <w:rPr>
                <w:rFonts w:ascii="宋体" w:hAnsi="宋体" w:cs="宋体" w:hint="eastAsia"/>
                <w:sz w:val="24"/>
              </w:rPr>
              <w:t>备注</w:t>
            </w:r>
          </w:p>
        </w:tc>
        <w:tc>
          <w:tcPr>
            <w:tcW w:w="7567" w:type="dxa"/>
            <w:gridSpan w:val="5"/>
            <w:vAlign w:val="center"/>
          </w:tcPr>
          <w:p w:rsidR="00BD6A4E" w:rsidRDefault="00BD6A4E">
            <w:pPr>
              <w:spacing w:line="360" w:lineRule="auto"/>
              <w:ind w:firstLine="480"/>
              <w:jc w:val="both"/>
              <w:rPr>
                <w:rFonts w:ascii="宋体" w:hAnsi="宋体" w:cs="宋体"/>
                <w:sz w:val="24"/>
              </w:rPr>
            </w:pPr>
          </w:p>
        </w:tc>
      </w:tr>
    </w:tbl>
    <w:p w:rsidR="00BD6A4E" w:rsidRDefault="00BD6A4E">
      <w:pPr>
        <w:spacing w:line="360" w:lineRule="exact"/>
        <w:ind w:firstLineChars="171" w:firstLine="410"/>
        <w:jc w:val="both"/>
        <w:rPr>
          <w:rFonts w:ascii="宋体" w:hAnsi="宋体" w:cs="宋体"/>
          <w:sz w:val="24"/>
          <w:szCs w:val="24"/>
        </w:rPr>
      </w:pPr>
    </w:p>
    <w:p w:rsidR="00BD6A4E" w:rsidRDefault="00BD6A4E">
      <w:pPr>
        <w:spacing w:line="360" w:lineRule="exact"/>
        <w:ind w:firstLineChars="171" w:firstLine="410"/>
        <w:jc w:val="both"/>
        <w:rPr>
          <w:rFonts w:ascii="宋体" w:hAnsi="宋体" w:cs="宋体"/>
          <w:sz w:val="24"/>
          <w:szCs w:val="24"/>
        </w:rPr>
      </w:pPr>
    </w:p>
    <w:p w:rsidR="00BD6A4E" w:rsidRDefault="008A22A5">
      <w:pPr>
        <w:spacing w:line="360" w:lineRule="exact"/>
        <w:ind w:firstLineChars="1400" w:firstLine="3360"/>
        <w:jc w:val="right"/>
        <w:rPr>
          <w:rFonts w:ascii="宋体" w:hAnsi="宋体" w:cs="宋体"/>
          <w:sz w:val="24"/>
          <w:szCs w:val="24"/>
        </w:rPr>
      </w:pPr>
      <w:r>
        <w:rPr>
          <w:rFonts w:ascii="宋体" w:hAnsi="宋体" w:cs="宋体" w:hint="eastAsia"/>
          <w:sz w:val="24"/>
          <w:szCs w:val="24"/>
        </w:rPr>
        <w:t>投 标 人：（盖单位章）</w:t>
      </w:r>
    </w:p>
    <w:p w:rsidR="00BD6A4E" w:rsidRDefault="008A22A5">
      <w:pPr>
        <w:spacing w:line="360" w:lineRule="exact"/>
        <w:ind w:firstLineChars="1371" w:firstLine="3290"/>
        <w:jc w:val="right"/>
        <w:rPr>
          <w:rFonts w:ascii="宋体" w:hAnsi="宋体" w:cs="宋体"/>
          <w:sz w:val="24"/>
          <w:szCs w:val="24"/>
        </w:rPr>
      </w:pPr>
      <w:r>
        <w:rPr>
          <w:rFonts w:ascii="宋体" w:hAnsi="宋体" w:cs="宋体" w:hint="eastAsia"/>
          <w:sz w:val="24"/>
          <w:szCs w:val="24"/>
        </w:rPr>
        <w:t>法定代表人或其委托代理人：（签字）</w:t>
      </w:r>
    </w:p>
    <w:p w:rsidR="00BD6A4E" w:rsidRDefault="008A22A5">
      <w:pPr>
        <w:spacing w:line="360" w:lineRule="exact"/>
        <w:ind w:right="240" w:firstLineChars="1970" w:firstLine="4728"/>
        <w:jc w:val="right"/>
        <w:rPr>
          <w:rFonts w:ascii="宋体" w:hAnsi="宋体" w:cs="宋体"/>
          <w:sz w:val="24"/>
          <w:szCs w:val="24"/>
        </w:rPr>
      </w:pPr>
      <w:r>
        <w:rPr>
          <w:rFonts w:ascii="宋体" w:hAnsi="宋体" w:cs="宋体" w:hint="eastAsia"/>
          <w:sz w:val="24"/>
          <w:szCs w:val="24"/>
        </w:rPr>
        <w:t>年月日</w:t>
      </w:r>
    </w:p>
    <w:p w:rsidR="00BD6A4E" w:rsidRDefault="00BD6A4E" w:rsidP="00A5617C">
      <w:pPr>
        <w:autoSpaceDE w:val="0"/>
        <w:autoSpaceDN w:val="0"/>
        <w:adjustRightInd w:val="0"/>
        <w:spacing w:beforeLines="100" w:afterLines="100" w:line="420" w:lineRule="exact"/>
        <w:ind w:firstLineChars="0" w:firstLine="0"/>
        <w:jc w:val="both"/>
        <w:outlineLvl w:val="0"/>
        <w:rPr>
          <w:rFonts w:ascii="宋体" w:hAnsi="宋体" w:cs="宋体"/>
          <w:b/>
          <w:sz w:val="28"/>
          <w:szCs w:val="28"/>
        </w:rPr>
      </w:pPr>
    </w:p>
    <w:p w:rsidR="00BD6A4E" w:rsidRDefault="00BD6A4E" w:rsidP="00A5617C">
      <w:pPr>
        <w:autoSpaceDE w:val="0"/>
        <w:autoSpaceDN w:val="0"/>
        <w:adjustRightInd w:val="0"/>
        <w:spacing w:beforeLines="100" w:afterLines="100" w:line="420" w:lineRule="exact"/>
        <w:ind w:firstLineChars="0" w:firstLine="0"/>
        <w:jc w:val="both"/>
        <w:outlineLvl w:val="0"/>
        <w:rPr>
          <w:rFonts w:ascii="宋体" w:hAnsi="宋体" w:cs="宋体"/>
          <w:b/>
          <w:sz w:val="28"/>
          <w:szCs w:val="28"/>
        </w:rPr>
      </w:pPr>
    </w:p>
    <w:p w:rsidR="00BD6A4E" w:rsidRDefault="008A22A5" w:rsidP="00A5617C">
      <w:pPr>
        <w:autoSpaceDE w:val="0"/>
        <w:autoSpaceDN w:val="0"/>
        <w:adjustRightInd w:val="0"/>
        <w:spacing w:beforeLines="100" w:afterLines="100" w:line="420" w:lineRule="exact"/>
        <w:ind w:firstLineChars="0" w:firstLine="0"/>
        <w:jc w:val="center"/>
        <w:outlineLvl w:val="0"/>
        <w:rPr>
          <w:rFonts w:ascii="宋体" w:hAnsi="宋体" w:cs="宋体"/>
          <w:b/>
          <w:sz w:val="28"/>
          <w:szCs w:val="28"/>
        </w:rPr>
      </w:pPr>
      <w:r>
        <w:rPr>
          <w:rFonts w:ascii="宋体" w:hAnsi="宋体" w:cs="宋体" w:hint="eastAsia"/>
          <w:b/>
          <w:sz w:val="28"/>
          <w:szCs w:val="28"/>
        </w:rPr>
        <w:lastRenderedPageBreak/>
        <w:t>二、法定代表人（单位负责人）身份证明或授权委托书</w:t>
      </w: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bookmarkStart w:id="122" w:name="_Toc271787731"/>
    </w:p>
    <w:p w:rsidR="00BD6A4E" w:rsidRDefault="008A22A5">
      <w:pPr>
        <w:autoSpaceDE w:val="0"/>
        <w:autoSpaceDN w:val="0"/>
        <w:adjustRightInd w:val="0"/>
        <w:spacing w:line="420" w:lineRule="exact"/>
        <w:ind w:firstLine="562"/>
        <w:jc w:val="center"/>
        <w:outlineLvl w:val="0"/>
        <w:rPr>
          <w:rFonts w:ascii="宋体" w:hAnsi="宋体" w:cs="宋体"/>
          <w:b/>
          <w:sz w:val="28"/>
          <w:szCs w:val="28"/>
        </w:rPr>
      </w:pPr>
      <w:r>
        <w:rPr>
          <w:rFonts w:ascii="宋体" w:hAnsi="宋体" w:cs="宋体" w:hint="eastAsia"/>
          <w:b/>
          <w:sz w:val="28"/>
          <w:szCs w:val="28"/>
        </w:rPr>
        <w:t>（一）法定代表人身份证明</w:t>
      </w:r>
      <w:bookmarkEnd w:id="122"/>
    </w:p>
    <w:p w:rsidR="00BD6A4E" w:rsidRDefault="008A22A5">
      <w:pPr>
        <w:spacing w:line="500" w:lineRule="exact"/>
        <w:ind w:firstLine="480"/>
        <w:rPr>
          <w:rFonts w:ascii="宋体" w:hAnsi="宋体" w:cs="宋体"/>
          <w:sz w:val="24"/>
          <w:szCs w:val="24"/>
        </w:rPr>
      </w:pPr>
      <w:r>
        <w:rPr>
          <w:rFonts w:ascii="宋体" w:hAnsi="宋体" w:cs="宋体" w:hint="eastAsia"/>
          <w:sz w:val="24"/>
          <w:szCs w:val="24"/>
        </w:rPr>
        <w:t xml:space="preserve">    投 标 人：</w:t>
      </w:r>
    </w:p>
    <w:p w:rsidR="00BD6A4E" w:rsidRDefault="008A22A5">
      <w:pPr>
        <w:spacing w:line="500" w:lineRule="exact"/>
        <w:ind w:firstLine="480"/>
        <w:rPr>
          <w:rFonts w:ascii="宋体" w:hAnsi="宋体" w:cs="宋体"/>
          <w:sz w:val="24"/>
          <w:szCs w:val="24"/>
        </w:rPr>
      </w:pPr>
      <w:r>
        <w:rPr>
          <w:rFonts w:ascii="宋体" w:hAnsi="宋体" w:cs="宋体" w:hint="eastAsia"/>
          <w:sz w:val="24"/>
          <w:szCs w:val="24"/>
        </w:rPr>
        <w:t xml:space="preserve">    姓    名：性        别：</w:t>
      </w:r>
    </w:p>
    <w:p w:rsidR="00BD6A4E" w:rsidRDefault="008A22A5">
      <w:pPr>
        <w:spacing w:line="500" w:lineRule="exact"/>
        <w:ind w:firstLine="480"/>
        <w:rPr>
          <w:rFonts w:ascii="宋体" w:hAnsi="宋体" w:cs="宋体"/>
          <w:sz w:val="24"/>
          <w:szCs w:val="24"/>
        </w:rPr>
      </w:pPr>
      <w:r>
        <w:rPr>
          <w:rFonts w:ascii="宋体" w:hAnsi="宋体" w:cs="宋体" w:hint="eastAsia"/>
          <w:sz w:val="24"/>
          <w:szCs w:val="24"/>
        </w:rPr>
        <w:t xml:space="preserve">    年    龄：职        务：</w:t>
      </w:r>
    </w:p>
    <w:p w:rsidR="00BD6A4E" w:rsidRDefault="008A22A5">
      <w:pPr>
        <w:spacing w:line="500" w:lineRule="exact"/>
        <w:ind w:firstLineChars="50" w:firstLine="120"/>
        <w:rPr>
          <w:rFonts w:ascii="宋体" w:hAnsi="宋体" w:cs="宋体"/>
          <w:sz w:val="24"/>
          <w:szCs w:val="24"/>
        </w:rPr>
      </w:pPr>
      <w:r>
        <w:rPr>
          <w:rFonts w:ascii="宋体" w:hAnsi="宋体" w:cs="宋体" w:hint="eastAsia"/>
          <w:sz w:val="24"/>
          <w:szCs w:val="24"/>
        </w:rPr>
        <w:t xml:space="preserve">    系（投标人名称）的法定代表人（单位负责人）。</w:t>
      </w:r>
    </w:p>
    <w:p w:rsidR="00BD6A4E" w:rsidRDefault="008A22A5">
      <w:pPr>
        <w:spacing w:line="500" w:lineRule="exact"/>
        <w:ind w:firstLineChars="50" w:firstLine="120"/>
        <w:rPr>
          <w:rFonts w:ascii="宋体" w:hAnsi="宋体" w:cs="宋体"/>
          <w:sz w:val="24"/>
          <w:szCs w:val="24"/>
        </w:rPr>
      </w:pPr>
      <w:r>
        <w:rPr>
          <w:rFonts w:ascii="宋体" w:hAnsi="宋体" w:cs="宋体" w:hint="eastAsia"/>
          <w:sz w:val="24"/>
          <w:szCs w:val="24"/>
        </w:rPr>
        <w:t xml:space="preserve">    特此证明。</w:t>
      </w:r>
    </w:p>
    <w:p w:rsidR="00BD6A4E" w:rsidRDefault="00BD6A4E">
      <w:pPr>
        <w:spacing w:line="500" w:lineRule="exact"/>
        <w:ind w:firstLineChars="250" w:firstLine="600"/>
        <w:rPr>
          <w:rFonts w:ascii="宋体" w:hAnsi="宋体" w:cs="宋体"/>
          <w:sz w:val="24"/>
          <w:szCs w:val="24"/>
        </w:rPr>
      </w:pPr>
    </w:p>
    <w:p w:rsidR="00BD6A4E" w:rsidRDefault="008A22A5">
      <w:pPr>
        <w:spacing w:line="500" w:lineRule="exact"/>
        <w:ind w:firstLineChars="250" w:firstLine="600"/>
        <w:rPr>
          <w:rFonts w:ascii="宋体" w:hAnsi="宋体" w:cs="宋体"/>
          <w:sz w:val="24"/>
          <w:szCs w:val="24"/>
        </w:rPr>
      </w:pPr>
      <w:r>
        <w:rPr>
          <w:rFonts w:ascii="宋体" w:hAnsi="宋体" w:cs="宋体" w:hint="eastAsia"/>
          <w:sz w:val="24"/>
          <w:szCs w:val="24"/>
        </w:rPr>
        <w:t>附：法定代表人（单位负责人）身份证的扫描件（或图片）。</w:t>
      </w:r>
    </w:p>
    <w:p w:rsidR="00BD6A4E" w:rsidRDefault="00BD6A4E">
      <w:pPr>
        <w:spacing w:line="500" w:lineRule="exact"/>
        <w:ind w:firstLine="480"/>
        <w:rPr>
          <w:rFonts w:ascii="宋体" w:hAnsi="宋体" w:cs="宋体"/>
          <w:sz w:val="24"/>
          <w:szCs w:val="24"/>
        </w:rPr>
      </w:pPr>
    </w:p>
    <w:p w:rsidR="00BD6A4E" w:rsidRDefault="008A22A5">
      <w:pPr>
        <w:spacing w:line="500" w:lineRule="exact"/>
        <w:ind w:firstLine="480"/>
        <w:jc w:val="right"/>
        <w:rPr>
          <w:rFonts w:ascii="宋体" w:hAnsi="宋体" w:cs="宋体"/>
          <w:sz w:val="24"/>
          <w:szCs w:val="24"/>
        </w:rPr>
      </w:pPr>
      <w:r>
        <w:rPr>
          <w:rFonts w:ascii="宋体" w:hAnsi="宋体" w:cs="宋体" w:hint="eastAsia"/>
          <w:sz w:val="24"/>
          <w:szCs w:val="24"/>
        </w:rPr>
        <w:t>投标人：（盖单位章）</w:t>
      </w:r>
    </w:p>
    <w:p w:rsidR="00BD6A4E" w:rsidRDefault="00BD6A4E">
      <w:pPr>
        <w:spacing w:line="500" w:lineRule="exact"/>
        <w:ind w:right="482" w:firstLine="480"/>
        <w:rPr>
          <w:rFonts w:ascii="宋体" w:hAnsi="宋体" w:cs="宋体"/>
          <w:sz w:val="24"/>
          <w:szCs w:val="24"/>
        </w:rPr>
      </w:pPr>
    </w:p>
    <w:p w:rsidR="00BD6A4E" w:rsidRDefault="008A22A5">
      <w:pPr>
        <w:autoSpaceDE w:val="0"/>
        <w:autoSpaceDN w:val="0"/>
        <w:adjustRightInd w:val="0"/>
        <w:spacing w:line="500" w:lineRule="exact"/>
        <w:ind w:firstLine="480"/>
        <w:rPr>
          <w:rFonts w:ascii="宋体" w:hAnsi="宋体" w:cs="宋体"/>
          <w:sz w:val="24"/>
          <w:szCs w:val="24"/>
        </w:rPr>
      </w:pPr>
      <w:r>
        <w:rPr>
          <w:rFonts w:ascii="宋体" w:hAnsi="宋体" w:cs="宋体" w:hint="eastAsia"/>
          <w:sz w:val="24"/>
          <w:szCs w:val="24"/>
        </w:rPr>
        <w:t xml:space="preserve">                                                 年     月     日         </w:t>
      </w:r>
    </w:p>
    <w:p w:rsidR="00BD6A4E" w:rsidRDefault="00BD6A4E">
      <w:pPr>
        <w:autoSpaceDE w:val="0"/>
        <w:autoSpaceDN w:val="0"/>
        <w:adjustRightInd w:val="0"/>
        <w:spacing w:line="420" w:lineRule="exact"/>
        <w:ind w:firstLine="480"/>
        <w:jc w:val="center"/>
        <w:outlineLvl w:val="0"/>
        <w:rPr>
          <w:rFonts w:ascii="宋体" w:hAnsi="宋体" w:cs="宋体"/>
          <w:sz w:val="24"/>
          <w:szCs w:val="24"/>
        </w:rPr>
      </w:pPr>
      <w:bookmarkStart w:id="123" w:name="_Toc271787732"/>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pStyle w:val="a0"/>
        <w:ind w:firstLine="210"/>
        <w:rPr>
          <w:rFonts w:ascii="宋体" w:eastAsia="宋体" w:hAnsi="宋体" w:cs="宋体"/>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pStyle w:val="a0"/>
        <w:ind w:firstLine="210"/>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pStyle w:val="a0"/>
        <w:ind w:firstLine="210"/>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autoSpaceDE w:val="0"/>
        <w:autoSpaceDN w:val="0"/>
        <w:adjustRightInd w:val="0"/>
        <w:spacing w:line="420" w:lineRule="exact"/>
        <w:ind w:firstLine="562"/>
        <w:jc w:val="center"/>
        <w:outlineLvl w:val="0"/>
        <w:rPr>
          <w:rFonts w:ascii="宋体" w:hAnsi="宋体" w:cs="宋体"/>
          <w:b/>
          <w:sz w:val="28"/>
          <w:szCs w:val="28"/>
        </w:rPr>
      </w:pPr>
    </w:p>
    <w:p w:rsidR="00BD6A4E" w:rsidRDefault="00BD6A4E">
      <w:pPr>
        <w:pStyle w:val="a0"/>
        <w:ind w:firstLine="210"/>
        <w:rPr>
          <w:rFonts w:eastAsia="宋体"/>
        </w:rPr>
      </w:pPr>
    </w:p>
    <w:p w:rsidR="00BD6A4E" w:rsidRDefault="008A22A5">
      <w:pPr>
        <w:autoSpaceDE w:val="0"/>
        <w:autoSpaceDN w:val="0"/>
        <w:adjustRightInd w:val="0"/>
        <w:spacing w:line="420" w:lineRule="exact"/>
        <w:ind w:firstLineChars="1100" w:firstLine="3092"/>
        <w:jc w:val="both"/>
        <w:outlineLvl w:val="0"/>
        <w:rPr>
          <w:rFonts w:ascii="宋体" w:hAnsi="宋体" w:cs="宋体"/>
          <w:b/>
          <w:sz w:val="28"/>
          <w:szCs w:val="28"/>
        </w:rPr>
      </w:pPr>
      <w:r>
        <w:rPr>
          <w:rFonts w:ascii="宋体" w:hAnsi="宋体" w:cs="宋体" w:hint="eastAsia"/>
          <w:b/>
          <w:sz w:val="28"/>
          <w:szCs w:val="28"/>
        </w:rPr>
        <w:lastRenderedPageBreak/>
        <w:t>（二）授权委托书</w:t>
      </w:r>
      <w:bookmarkEnd w:id="123"/>
    </w:p>
    <w:p w:rsidR="00BD6A4E" w:rsidRDefault="00BD6A4E">
      <w:pPr>
        <w:autoSpaceDE w:val="0"/>
        <w:autoSpaceDN w:val="0"/>
        <w:adjustRightInd w:val="0"/>
        <w:spacing w:line="420" w:lineRule="exact"/>
        <w:ind w:firstLine="480"/>
        <w:jc w:val="center"/>
        <w:rPr>
          <w:rFonts w:ascii="宋体" w:hAnsi="宋体" w:cs="宋体"/>
          <w:sz w:val="24"/>
          <w:szCs w:val="24"/>
        </w:rPr>
      </w:pP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本人（姓名）系 （投标人名称）的法定代表人（单位负责人），现委托本单位人员（姓名）为我方代理人。代理人根据授权，以我方名义签署、澄清确认、递交、撤回、修改工程设计招标项目投标文件、签订合同和处理有关事宜，其法律后果由我方承担。</w:t>
      </w:r>
    </w:p>
    <w:p w:rsidR="00BD6A4E" w:rsidRDefault="008A22A5">
      <w:pPr>
        <w:pStyle w:val="a4"/>
        <w:tabs>
          <w:tab w:val="left" w:pos="3566"/>
        </w:tabs>
        <w:spacing w:before="78"/>
        <w:ind w:firstLine="480"/>
        <w:rPr>
          <w:rFonts w:ascii="宋体" w:eastAsia="宋体" w:hAnsi="宋体" w:cs="宋体"/>
          <w:sz w:val="24"/>
          <w:szCs w:val="24"/>
        </w:rPr>
      </w:pPr>
      <w:r>
        <w:rPr>
          <w:rFonts w:ascii="宋体" w:eastAsia="宋体" w:hAnsi="宋体" w:cs="宋体" w:hint="eastAsia"/>
          <w:sz w:val="24"/>
          <w:szCs w:val="24"/>
        </w:rPr>
        <w:t>委托</w:t>
      </w:r>
      <w:r>
        <w:rPr>
          <w:rFonts w:ascii="宋体" w:eastAsia="宋体" w:hAnsi="宋体" w:cs="宋体" w:hint="eastAsia"/>
          <w:spacing w:val="-3"/>
          <w:sz w:val="24"/>
          <w:szCs w:val="24"/>
        </w:rPr>
        <w:t>期</w:t>
      </w:r>
      <w:r>
        <w:rPr>
          <w:rFonts w:ascii="宋体" w:eastAsia="宋体" w:hAnsi="宋体" w:cs="宋体" w:hint="eastAsia"/>
          <w:sz w:val="24"/>
          <w:szCs w:val="24"/>
        </w:rPr>
        <w:t>限</w:t>
      </w:r>
      <w:r>
        <w:rPr>
          <w:rFonts w:ascii="宋体" w:eastAsia="宋体" w:hAnsi="宋体" w:cs="宋体" w:hint="eastAsia"/>
          <w:spacing w:val="-3"/>
          <w:sz w:val="24"/>
          <w:szCs w:val="24"/>
        </w:rPr>
        <w:t>：</w:t>
      </w:r>
      <w:r>
        <w:rPr>
          <w:rFonts w:ascii="宋体" w:eastAsia="宋体" w:hAnsi="宋体" w:cs="宋体" w:hint="eastAsia"/>
          <w:spacing w:val="-3"/>
          <w:sz w:val="24"/>
          <w:szCs w:val="24"/>
          <w:u w:val="single" w:color="000000"/>
        </w:rPr>
        <w:tab/>
      </w:r>
      <w:r>
        <w:rPr>
          <w:rFonts w:ascii="宋体" w:eastAsia="宋体" w:hAnsi="宋体" w:cs="宋体" w:hint="eastAsia"/>
          <w:sz w:val="24"/>
          <w:szCs w:val="24"/>
        </w:rPr>
        <w:t>。</w:t>
      </w:r>
    </w:p>
    <w:p w:rsidR="00BD6A4E" w:rsidRDefault="00BD6A4E">
      <w:pPr>
        <w:tabs>
          <w:tab w:val="left" w:pos="1575"/>
        </w:tabs>
        <w:spacing w:line="460" w:lineRule="exact"/>
        <w:ind w:firstLine="480"/>
        <w:jc w:val="both"/>
        <w:rPr>
          <w:rFonts w:ascii="宋体" w:hAnsi="宋体" w:cs="宋体"/>
          <w:sz w:val="24"/>
          <w:szCs w:val="24"/>
        </w:rPr>
      </w:pPr>
    </w:p>
    <w:p w:rsidR="00BD6A4E" w:rsidRDefault="008A22A5">
      <w:pPr>
        <w:tabs>
          <w:tab w:val="left" w:pos="1575"/>
        </w:tabs>
        <w:spacing w:line="460" w:lineRule="exact"/>
        <w:ind w:firstLine="480"/>
        <w:jc w:val="both"/>
        <w:rPr>
          <w:rFonts w:ascii="宋体" w:hAnsi="宋体" w:cs="宋体"/>
          <w:sz w:val="24"/>
          <w:szCs w:val="24"/>
          <w:u w:val="single"/>
        </w:rPr>
      </w:pPr>
      <w:r>
        <w:rPr>
          <w:rFonts w:ascii="宋体" w:hAnsi="宋体" w:cs="宋体" w:hint="eastAsia"/>
          <w:sz w:val="24"/>
          <w:szCs w:val="24"/>
        </w:rPr>
        <w:t>委托投标项目名称：。</w:t>
      </w:r>
    </w:p>
    <w:p w:rsidR="00BD6A4E" w:rsidRDefault="008A22A5">
      <w:pPr>
        <w:tabs>
          <w:tab w:val="left" w:pos="1575"/>
        </w:tabs>
        <w:spacing w:line="460" w:lineRule="exact"/>
        <w:ind w:firstLine="480"/>
        <w:jc w:val="both"/>
        <w:rPr>
          <w:rFonts w:ascii="宋体" w:hAnsi="宋体" w:cs="宋体"/>
          <w:sz w:val="24"/>
          <w:szCs w:val="24"/>
          <w:u w:val="single"/>
        </w:rPr>
      </w:pPr>
      <w:r>
        <w:rPr>
          <w:rFonts w:ascii="宋体" w:hAnsi="宋体" w:cs="宋体" w:hint="eastAsia"/>
          <w:sz w:val="24"/>
          <w:szCs w:val="24"/>
        </w:rPr>
        <w:t>委托投标项目编号：。</w:t>
      </w: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代理人无转委托权。 </w:t>
      </w:r>
    </w:p>
    <w:p w:rsidR="00BD6A4E" w:rsidRDefault="00BD6A4E">
      <w:pPr>
        <w:tabs>
          <w:tab w:val="left" w:pos="1575"/>
        </w:tabs>
        <w:spacing w:line="460" w:lineRule="exact"/>
        <w:ind w:firstLine="480"/>
        <w:jc w:val="both"/>
        <w:rPr>
          <w:rFonts w:ascii="宋体" w:hAnsi="宋体" w:cs="宋体"/>
          <w:sz w:val="24"/>
          <w:szCs w:val="24"/>
        </w:rPr>
      </w:pP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附：（1）法定代表人身份证的扫描件（或图片）</w:t>
      </w:r>
    </w:p>
    <w:p w:rsidR="00BD6A4E" w:rsidRDefault="008A22A5">
      <w:pPr>
        <w:tabs>
          <w:tab w:val="left" w:pos="1575"/>
        </w:tabs>
        <w:spacing w:line="460" w:lineRule="exact"/>
        <w:ind w:firstLineChars="400" w:firstLine="960"/>
        <w:jc w:val="both"/>
        <w:rPr>
          <w:rFonts w:ascii="宋体" w:hAnsi="宋体" w:cs="宋体"/>
          <w:sz w:val="24"/>
          <w:szCs w:val="24"/>
        </w:rPr>
      </w:pPr>
      <w:r>
        <w:rPr>
          <w:rFonts w:ascii="宋体" w:hAnsi="宋体" w:cs="宋体" w:hint="eastAsia"/>
          <w:sz w:val="24"/>
          <w:szCs w:val="24"/>
        </w:rPr>
        <w:t>（2）委托代理人身份证的扫描件（或图片）</w:t>
      </w:r>
    </w:p>
    <w:p w:rsidR="00BD6A4E" w:rsidRDefault="008A22A5">
      <w:pPr>
        <w:tabs>
          <w:tab w:val="left" w:pos="1575"/>
        </w:tabs>
        <w:spacing w:line="460" w:lineRule="exact"/>
        <w:ind w:firstLine="560"/>
        <w:jc w:val="both"/>
        <w:rPr>
          <w:rFonts w:ascii="宋体" w:hAnsi="宋体" w:cs="宋体"/>
          <w:sz w:val="24"/>
          <w:szCs w:val="24"/>
        </w:rPr>
      </w:pPr>
      <w:r>
        <w:rPr>
          <w:rFonts w:ascii="宋体" w:hAnsi="宋体" w:cs="宋体" w:hint="eastAsia"/>
          <w:spacing w:val="20"/>
          <w:sz w:val="24"/>
          <w:szCs w:val="24"/>
        </w:rPr>
        <w:t>单位名称：</w:t>
      </w:r>
      <w:r>
        <w:rPr>
          <w:rFonts w:ascii="宋体" w:hAnsi="宋体" w:cs="宋体" w:hint="eastAsia"/>
          <w:sz w:val="24"/>
          <w:szCs w:val="24"/>
        </w:rPr>
        <w:t>（盖单位章） </w:t>
      </w: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法定代表人：（签字）</w:t>
      </w:r>
    </w:p>
    <w:p w:rsidR="00BD6A4E" w:rsidRDefault="00BD6A4E">
      <w:pPr>
        <w:tabs>
          <w:tab w:val="left" w:pos="1575"/>
        </w:tabs>
        <w:spacing w:line="460" w:lineRule="exact"/>
        <w:ind w:firstLine="480"/>
        <w:jc w:val="both"/>
        <w:rPr>
          <w:rFonts w:ascii="宋体" w:hAnsi="宋体" w:cs="宋体"/>
          <w:sz w:val="24"/>
          <w:szCs w:val="24"/>
        </w:rPr>
      </w:pP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委 托 代 理 人：（签字）</w:t>
      </w:r>
    </w:p>
    <w:p w:rsidR="00BD6A4E" w:rsidRDefault="008A22A5">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代理人联系电话：（固定电话）</w:t>
      </w:r>
    </w:p>
    <w:p w:rsidR="00BD6A4E" w:rsidRDefault="008A22A5">
      <w:pPr>
        <w:tabs>
          <w:tab w:val="left" w:pos="1575"/>
        </w:tabs>
        <w:spacing w:line="460" w:lineRule="exact"/>
        <w:ind w:firstLineChars="900" w:firstLine="2160"/>
        <w:jc w:val="both"/>
        <w:rPr>
          <w:rFonts w:ascii="宋体" w:hAnsi="宋体" w:cs="宋体"/>
          <w:sz w:val="24"/>
          <w:szCs w:val="24"/>
        </w:rPr>
      </w:pPr>
      <w:r>
        <w:rPr>
          <w:rFonts w:ascii="宋体" w:hAnsi="宋体" w:cs="宋体" w:hint="eastAsia"/>
          <w:sz w:val="24"/>
          <w:szCs w:val="24"/>
        </w:rPr>
        <w:t>（移动电话）</w:t>
      </w:r>
    </w:p>
    <w:p w:rsidR="00BD6A4E" w:rsidRDefault="00BD6A4E">
      <w:pPr>
        <w:tabs>
          <w:tab w:val="left" w:pos="1575"/>
        </w:tabs>
        <w:spacing w:line="460" w:lineRule="exact"/>
        <w:ind w:firstLineChars="0" w:firstLine="0"/>
        <w:jc w:val="both"/>
        <w:rPr>
          <w:rFonts w:ascii="宋体" w:hAnsi="宋体" w:cs="宋体"/>
          <w:sz w:val="24"/>
          <w:szCs w:val="24"/>
        </w:rPr>
      </w:pPr>
    </w:p>
    <w:p w:rsidR="00BD6A4E" w:rsidRDefault="008A22A5">
      <w:pPr>
        <w:tabs>
          <w:tab w:val="left" w:pos="1575"/>
        </w:tabs>
        <w:spacing w:line="460" w:lineRule="exact"/>
        <w:ind w:firstLine="480"/>
        <w:jc w:val="both"/>
        <w:rPr>
          <w:rFonts w:ascii="宋体" w:hAnsi="宋体" w:cs="宋体"/>
          <w:b/>
          <w:szCs w:val="21"/>
        </w:rPr>
      </w:pPr>
      <w:r>
        <w:rPr>
          <w:rFonts w:ascii="宋体" w:hAnsi="宋体" w:cs="宋体" w:hint="eastAsia"/>
          <w:sz w:val="24"/>
          <w:szCs w:val="24"/>
        </w:rPr>
        <w:t xml:space="preserve">                                                   年    月    日</w:t>
      </w:r>
    </w:p>
    <w:p w:rsidR="00BD6A4E" w:rsidRDefault="008A22A5">
      <w:pPr>
        <w:spacing w:line="460" w:lineRule="exact"/>
        <w:ind w:firstLineChars="0" w:firstLine="0"/>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（1）法定代表人不亲自办理而委托代理人办理适用。   </w:t>
      </w:r>
    </w:p>
    <w:p w:rsidR="00BD6A4E" w:rsidRDefault="008A22A5">
      <w:pPr>
        <w:spacing w:line="460" w:lineRule="exact"/>
        <w:ind w:firstLine="480"/>
        <w:jc w:val="both"/>
        <w:rPr>
          <w:rFonts w:ascii="宋体" w:hAnsi="宋体" w:cs="宋体"/>
          <w:sz w:val="24"/>
          <w:szCs w:val="24"/>
        </w:rPr>
      </w:pPr>
      <w:r>
        <w:rPr>
          <w:rFonts w:ascii="宋体" w:hAnsi="宋体" w:cs="宋体" w:hint="eastAsia"/>
          <w:sz w:val="24"/>
          <w:szCs w:val="24"/>
        </w:rPr>
        <w:t>（2）法定代表人委托他人办理的，委托代理人应是本单位的人员。</w:t>
      </w:r>
    </w:p>
    <w:p w:rsidR="00BD6A4E" w:rsidRDefault="008A22A5">
      <w:pPr>
        <w:spacing w:line="460" w:lineRule="exact"/>
        <w:ind w:firstLine="480"/>
        <w:jc w:val="both"/>
        <w:rPr>
          <w:rFonts w:ascii="宋体" w:hAnsi="宋体" w:cs="宋体"/>
          <w:sz w:val="24"/>
          <w:szCs w:val="24"/>
        </w:rPr>
      </w:pPr>
      <w:r>
        <w:rPr>
          <w:rFonts w:ascii="宋体" w:hAnsi="宋体" w:cs="宋体" w:hint="eastAsia"/>
          <w:sz w:val="24"/>
          <w:szCs w:val="24"/>
        </w:rPr>
        <w:t>（3）本项目授权委托人在本次招投标结束前不得更改，否则投标保证金不予退还（不可抗力的原因除外，但变更必须于投标截至之日3天前取得招标方同意并重新提交委托书）。</w:t>
      </w:r>
    </w:p>
    <w:p w:rsidR="00BD6A4E" w:rsidRDefault="00BD6A4E">
      <w:pPr>
        <w:pStyle w:val="a0"/>
        <w:ind w:firstLine="240"/>
        <w:rPr>
          <w:rFonts w:ascii="宋体" w:eastAsia="宋体" w:hAnsi="宋体" w:cs="宋体"/>
          <w:sz w:val="24"/>
          <w:szCs w:val="24"/>
        </w:rPr>
      </w:pPr>
    </w:p>
    <w:p w:rsidR="00BD6A4E" w:rsidRDefault="00BD6A4E">
      <w:pPr>
        <w:pStyle w:val="a0"/>
        <w:ind w:firstLine="240"/>
        <w:rPr>
          <w:rFonts w:ascii="宋体" w:eastAsia="宋体" w:hAnsi="宋体" w:cs="宋体"/>
          <w:sz w:val="24"/>
          <w:szCs w:val="24"/>
        </w:rPr>
      </w:pPr>
    </w:p>
    <w:p w:rsidR="00BD6A4E" w:rsidRDefault="00BD6A4E">
      <w:pPr>
        <w:pStyle w:val="a0"/>
        <w:ind w:firstLine="240"/>
        <w:rPr>
          <w:rFonts w:ascii="宋体" w:eastAsia="宋体" w:hAnsi="宋体" w:cs="宋体"/>
          <w:sz w:val="24"/>
          <w:szCs w:val="24"/>
        </w:rPr>
      </w:pPr>
    </w:p>
    <w:p w:rsidR="00BD6A4E" w:rsidRDefault="00BD6A4E">
      <w:pPr>
        <w:pStyle w:val="a0"/>
        <w:ind w:firstLine="240"/>
        <w:rPr>
          <w:rFonts w:ascii="宋体" w:eastAsia="宋体" w:hAnsi="宋体" w:cs="宋体"/>
          <w:sz w:val="24"/>
          <w:szCs w:val="24"/>
        </w:rPr>
      </w:pPr>
    </w:p>
    <w:p w:rsidR="00BD6A4E" w:rsidRDefault="00BD6A4E">
      <w:pPr>
        <w:pStyle w:val="a0"/>
        <w:ind w:left="0" w:firstLineChars="0" w:firstLine="0"/>
        <w:rPr>
          <w:rFonts w:ascii="宋体" w:eastAsia="宋体" w:hAnsi="宋体" w:cs="宋体"/>
          <w:sz w:val="24"/>
          <w:szCs w:val="24"/>
        </w:rPr>
      </w:pPr>
    </w:p>
    <w:p w:rsidR="00BD6A4E" w:rsidRDefault="00BD6A4E">
      <w:pPr>
        <w:spacing w:line="360" w:lineRule="auto"/>
        <w:ind w:firstLineChars="0" w:firstLine="0"/>
        <w:jc w:val="center"/>
        <w:rPr>
          <w:rFonts w:ascii="宋体" w:hAnsi="宋体" w:cs="宋体"/>
          <w:b/>
          <w:sz w:val="28"/>
          <w:szCs w:val="28"/>
        </w:rPr>
      </w:pPr>
    </w:p>
    <w:p w:rsidR="008A22A5" w:rsidRDefault="008A22A5">
      <w:pPr>
        <w:spacing w:line="360" w:lineRule="auto"/>
        <w:ind w:firstLineChars="0" w:firstLine="0"/>
        <w:jc w:val="center"/>
        <w:rPr>
          <w:rFonts w:ascii="宋体" w:hAnsi="宋体" w:cs="宋体"/>
          <w:b/>
          <w:sz w:val="28"/>
          <w:szCs w:val="28"/>
        </w:rPr>
      </w:pPr>
    </w:p>
    <w:p w:rsidR="00BD6A4E" w:rsidRDefault="008A22A5">
      <w:pPr>
        <w:spacing w:line="360" w:lineRule="auto"/>
        <w:ind w:firstLineChars="0" w:firstLine="0"/>
        <w:jc w:val="center"/>
        <w:rPr>
          <w:rFonts w:ascii="宋体" w:hAnsi="宋体" w:cs="宋体"/>
          <w:b/>
          <w:sz w:val="28"/>
          <w:szCs w:val="28"/>
        </w:rPr>
      </w:pPr>
      <w:r>
        <w:rPr>
          <w:rFonts w:ascii="宋体" w:hAnsi="宋体" w:cs="宋体" w:hint="eastAsia"/>
          <w:b/>
          <w:sz w:val="28"/>
          <w:szCs w:val="28"/>
        </w:rPr>
        <w:lastRenderedPageBreak/>
        <w:t>三、投标保证金</w:t>
      </w:r>
    </w:p>
    <w:p w:rsidR="00BD6A4E" w:rsidRDefault="008A22A5" w:rsidP="003D3E57">
      <w:pPr>
        <w:autoSpaceDE w:val="0"/>
        <w:autoSpaceDN w:val="0"/>
        <w:adjustRightInd w:val="0"/>
        <w:spacing w:line="340" w:lineRule="exact"/>
        <w:ind w:firstLine="482"/>
        <w:rPr>
          <w:rFonts w:hAnsi="宋体" w:cs="宋体"/>
          <w:b/>
          <w:bCs/>
          <w:sz w:val="24"/>
        </w:rPr>
      </w:pPr>
      <w:r>
        <w:rPr>
          <w:rFonts w:hAnsi="宋体" w:cs="宋体" w:hint="eastAsia"/>
          <w:b/>
          <w:bCs/>
          <w:sz w:val="24"/>
        </w:rPr>
        <w:t>附提交凭证：</w:t>
      </w:r>
    </w:p>
    <w:p w:rsidR="00BD6A4E" w:rsidRDefault="008A22A5">
      <w:pPr>
        <w:numPr>
          <w:ilvl w:val="0"/>
          <w:numId w:val="4"/>
        </w:numPr>
        <w:autoSpaceDE w:val="0"/>
        <w:autoSpaceDN w:val="0"/>
        <w:adjustRightInd w:val="0"/>
        <w:spacing w:line="340" w:lineRule="exact"/>
        <w:ind w:firstLine="482"/>
        <w:rPr>
          <w:rFonts w:hAnsi="宋体" w:cs="宋体"/>
          <w:b/>
          <w:bCs/>
          <w:sz w:val="24"/>
          <w:lang w:val="zh-CN"/>
        </w:rPr>
      </w:pPr>
      <w:r>
        <w:rPr>
          <w:rFonts w:hAnsi="宋体" w:cs="宋体" w:hint="eastAsia"/>
          <w:b/>
          <w:bCs/>
          <w:sz w:val="24"/>
          <w:lang w:val="zh-CN"/>
        </w:rPr>
        <w:t>银行转帐、银行电汇</w:t>
      </w:r>
      <w:r>
        <w:rPr>
          <w:rFonts w:eastAsia="Times New Roman" w:hAnsi="宋体" w:cs="宋体" w:hint="eastAsia"/>
          <w:b/>
          <w:bCs/>
          <w:sz w:val="24"/>
          <w:lang w:val="zh-CN"/>
        </w:rPr>
        <w:t>方式</w:t>
      </w:r>
      <w:r>
        <w:rPr>
          <w:rFonts w:hAnsi="宋体" w:cs="宋体" w:hint="eastAsia"/>
          <w:b/>
          <w:bCs/>
          <w:sz w:val="24"/>
          <w:lang w:val="zh-CN"/>
        </w:rPr>
        <w:t>的，于截止时间前通过投标人基本账户将款项一次足额递交、成功绑定，以收款人到账时间为准，在途资金无效。</w:t>
      </w:r>
      <w:r>
        <w:rPr>
          <w:rFonts w:hAnsi="宋体" w:cs="宋体" w:hint="eastAsia"/>
          <w:b/>
          <w:bCs/>
          <w:sz w:val="24"/>
        </w:rPr>
        <w:t>附本项目本标段</w:t>
      </w:r>
      <w:r>
        <w:rPr>
          <w:rFonts w:hAnsi="宋体" w:cs="宋体" w:hint="eastAsia"/>
          <w:b/>
          <w:bCs/>
          <w:sz w:val="24"/>
          <w:lang w:val="zh-CN"/>
        </w:rPr>
        <w:t>“许昌市建安区公共资源交易中心保证金缴纳回执”。</w:t>
      </w:r>
    </w:p>
    <w:p w:rsidR="00BD6A4E" w:rsidRDefault="008A22A5">
      <w:pPr>
        <w:autoSpaceDE w:val="0"/>
        <w:autoSpaceDN w:val="0"/>
        <w:adjustRightInd w:val="0"/>
        <w:spacing w:line="340" w:lineRule="exact"/>
        <w:ind w:firstLine="482"/>
        <w:rPr>
          <w:rFonts w:hAnsi="宋体" w:cs="宋体"/>
          <w:b/>
          <w:bCs/>
          <w:sz w:val="24"/>
          <w:lang w:val="zh-CN"/>
        </w:rPr>
      </w:pPr>
      <w:r>
        <w:rPr>
          <w:rFonts w:hAnsi="宋体" w:cs="宋体" w:hint="eastAsia"/>
          <w:b/>
          <w:bCs/>
          <w:sz w:val="24"/>
          <w:lang w:val="zh-CN"/>
        </w:rPr>
        <w:t>2</w:t>
      </w:r>
      <w:r>
        <w:rPr>
          <w:rFonts w:hAnsi="宋体" w:cs="宋体" w:hint="eastAsia"/>
          <w:b/>
          <w:bCs/>
          <w:sz w:val="24"/>
          <w:lang w:val="zh-CN"/>
        </w:rPr>
        <w:t>、使用</w:t>
      </w:r>
      <w:r w:rsidR="00855FA0">
        <w:rPr>
          <w:rFonts w:hAnsi="宋体" w:cs="宋体" w:hint="eastAsia"/>
          <w:b/>
          <w:bCs/>
          <w:sz w:val="24"/>
          <w:lang w:val="zh-CN"/>
        </w:rPr>
        <w:t>保函方式的，</w:t>
      </w:r>
      <w:r>
        <w:rPr>
          <w:rFonts w:hAnsi="宋体" w:cs="宋体" w:hint="eastAsia"/>
          <w:b/>
          <w:bCs/>
          <w:sz w:val="24"/>
          <w:lang w:val="zh-CN"/>
        </w:rPr>
        <w:t>保函应明确项目名称、项目编号及标段、受益人（招标人）、有效期（不低于本项目投标有效期），保函担保金额（不低于本项目本标段投标保证金数额）。附</w:t>
      </w:r>
      <w:r>
        <w:rPr>
          <w:rFonts w:hAnsi="宋体" w:cs="宋体" w:hint="eastAsia"/>
          <w:b/>
          <w:bCs/>
          <w:sz w:val="24"/>
        </w:rPr>
        <w:t>真实</w:t>
      </w:r>
      <w:r w:rsidR="00855FA0">
        <w:rPr>
          <w:rFonts w:hAnsi="宋体" w:cs="宋体" w:hint="eastAsia"/>
          <w:b/>
          <w:bCs/>
          <w:sz w:val="24"/>
          <w:lang w:val="zh-CN"/>
        </w:rPr>
        <w:t>合法的</w:t>
      </w:r>
      <w:r>
        <w:rPr>
          <w:rFonts w:hAnsi="宋体" w:cs="宋体" w:hint="eastAsia"/>
          <w:b/>
          <w:bCs/>
          <w:sz w:val="24"/>
          <w:lang w:val="zh-CN"/>
        </w:rPr>
        <w:t>保函原件扫描件，否则视为未按</w:t>
      </w:r>
      <w:r>
        <w:rPr>
          <w:rFonts w:hAnsi="宋体" w:cs="宋体" w:hint="eastAsia"/>
          <w:b/>
          <w:bCs/>
          <w:sz w:val="24"/>
        </w:rPr>
        <w:t>规定提交</w:t>
      </w:r>
      <w:r>
        <w:rPr>
          <w:rFonts w:hAnsi="宋体" w:cs="宋体" w:hint="eastAsia"/>
          <w:b/>
          <w:bCs/>
          <w:sz w:val="24"/>
          <w:lang w:val="zh-CN"/>
        </w:rPr>
        <w:t>。</w:t>
      </w:r>
    </w:p>
    <w:p w:rsidR="00BD6A4E" w:rsidRDefault="00BD6A4E">
      <w:pPr>
        <w:pStyle w:val="af6"/>
        <w:spacing w:line="360" w:lineRule="auto"/>
        <w:ind w:firstLine="482"/>
        <w:jc w:val="center"/>
        <w:rPr>
          <w:rFonts w:ascii="宋体" w:eastAsia="宋体" w:hAnsi="宋体" w:cs="宋体"/>
          <w:b/>
          <w:bCs/>
          <w:sz w:val="24"/>
          <w:szCs w:val="24"/>
        </w:rPr>
      </w:pPr>
    </w:p>
    <w:p w:rsidR="00BD6A4E" w:rsidRDefault="00BD6A4E">
      <w:pPr>
        <w:spacing w:line="440" w:lineRule="exact"/>
        <w:ind w:firstLineChars="0" w:firstLine="0"/>
        <w:rPr>
          <w:rFonts w:ascii="宋体" w:hAnsi="宋体" w:cs="宋体"/>
          <w:b/>
          <w:sz w:val="32"/>
          <w:szCs w:val="32"/>
        </w:rPr>
      </w:pPr>
    </w:p>
    <w:bookmarkEnd w:id="115"/>
    <w:bookmarkEnd w:id="116"/>
    <w:bookmarkEnd w:id="117"/>
    <w:p w:rsidR="00BD6A4E" w:rsidRDefault="00BD6A4E">
      <w:pPr>
        <w:autoSpaceDE w:val="0"/>
        <w:autoSpaceDN w:val="0"/>
        <w:adjustRightInd w:val="0"/>
        <w:spacing w:line="420" w:lineRule="exact"/>
        <w:ind w:firstLine="562"/>
        <w:jc w:val="center"/>
        <w:rPr>
          <w:rFonts w:ascii="宋体" w:hAnsi="宋体" w:cs="宋体"/>
          <w:b/>
          <w:sz w:val="28"/>
          <w:szCs w:val="28"/>
        </w:rPr>
      </w:pPr>
    </w:p>
    <w:p w:rsidR="00BD6A4E" w:rsidRDefault="00BD6A4E">
      <w:pPr>
        <w:autoSpaceDE w:val="0"/>
        <w:autoSpaceDN w:val="0"/>
        <w:adjustRightInd w:val="0"/>
        <w:spacing w:line="420" w:lineRule="exact"/>
        <w:ind w:firstLine="562"/>
        <w:jc w:val="center"/>
        <w:rPr>
          <w:rFonts w:ascii="宋体" w:hAnsi="宋体" w:cs="宋体"/>
          <w:b/>
          <w:sz w:val="28"/>
          <w:szCs w:val="28"/>
        </w:rPr>
      </w:pPr>
    </w:p>
    <w:p w:rsidR="00BD6A4E" w:rsidRDefault="00BD6A4E">
      <w:pPr>
        <w:spacing w:line="360" w:lineRule="auto"/>
        <w:ind w:firstLine="562"/>
        <w:jc w:val="center"/>
        <w:rPr>
          <w:rFonts w:ascii="宋体" w:hAnsi="宋体" w:cs="宋体"/>
          <w:b/>
          <w:bCs/>
          <w:sz w:val="28"/>
          <w:szCs w:val="28"/>
        </w:rPr>
      </w:pPr>
    </w:p>
    <w:p w:rsidR="00BD6A4E" w:rsidRDefault="008A22A5">
      <w:pPr>
        <w:spacing w:line="360" w:lineRule="auto"/>
        <w:ind w:firstLine="562"/>
        <w:jc w:val="center"/>
        <w:rPr>
          <w:rFonts w:ascii="宋体" w:hAnsi="宋体" w:cs="宋体"/>
          <w:b/>
          <w:sz w:val="28"/>
          <w:szCs w:val="28"/>
        </w:rPr>
      </w:pPr>
      <w:r>
        <w:rPr>
          <w:rFonts w:ascii="宋体" w:hAnsi="宋体" w:cs="宋体" w:hint="eastAsia"/>
          <w:b/>
          <w:sz w:val="28"/>
          <w:szCs w:val="28"/>
        </w:rPr>
        <w:t>四、设计费用清单</w:t>
      </w:r>
    </w:p>
    <w:p w:rsidR="00BD6A4E" w:rsidRDefault="008A22A5">
      <w:pPr>
        <w:spacing w:line="360" w:lineRule="auto"/>
        <w:ind w:firstLineChars="0" w:firstLine="0"/>
        <w:jc w:val="center"/>
        <w:rPr>
          <w:rFonts w:ascii="宋体" w:hAnsi="宋体" w:cs="宋体"/>
          <w:kern w:val="2"/>
          <w:sz w:val="24"/>
          <w:szCs w:val="24"/>
        </w:rPr>
      </w:pPr>
      <w:r>
        <w:rPr>
          <w:rFonts w:ascii="宋体" w:hAnsi="宋体" w:cs="宋体" w:hint="eastAsia"/>
          <w:kern w:val="2"/>
          <w:sz w:val="24"/>
          <w:szCs w:val="24"/>
        </w:rPr>
        <w:t xml:space="preserve"> 货币单位：元</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42"/>
        <w:gridCol w:w="1918"/>
        <w:gridCol w:w="1379"/>
        <w:gridCol w:w="1246"/>
        <w:gridCol w:w="1700"/>
        <w:gridCol w:w="1196"/>
      </w:tblGrid>
      <w:tr w:rsidR="00BD6A4E">
        <w:trPr>
          <w:trHeight w:val="489"/>
        </w:trPr>
        <w:tc>
          <w:tcPr>
            <w:tcW w:w="979"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序号</w:t>
            </w:r>
          </w:p>
        </w:tc>
        <w:tc>
          <w:tcPr>
            <w:tcW w:w="1242"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内容</w:t>
            </w:r>
          </w:p>
        </w:tc>
        <w:tc>
          <w:tcPr>
            <w:tcW w:w="1918"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概述</w:t>
            </w:r>
          </w:p>
        </w:tc>
        <w:tc>
          <w:tcPr>
            <w:tcW w:w="1379"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数量</w:t>
            </w:r>
          </w:p>
        </w:tc>
        <w:tc>
          <w:tcPr>
            <w:tcW w:w="1246"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报价</w:t>
            </w:r>
          </w:p>
        </w:tc>
        <w:tc>
          <w:tcPr>
            <w:tcW w:w="1700"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投标保证金</w:t>
            </w:r>
          </w:p>
        </w:tc>
        <w:tc>
          <w:tcPr>
            <w:tcW w:w="1196" w:type="dxa"/>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备注</w:t>
            </w:r>
          </w:p>
        </w:tc>
      </w:tr>
      <w:tr w:rsidR="00BD6A4E">
        <w:trPr>
          <w:trHeight w:val="1062"/>
        </w:trPr>
        <w:tc>
          <w:tcPr>
            <w:tcW w:w="979" w:type="dxa"/>
            <w:vAlign w:val="center"/>
          </w:tcPr>
          <w:p w:rsidR="00BD6A4E" w:rsidRDefault="008A22A5">
            <w:pPr>
              <w:spacing w:line="360" w:lineRule="auto"/>
              <w:ind w:firstLineChars="0" w:firstLine="0"/>
              <w:jc w:val="center"/>
              <w:rPr>
                <w:rFonts w:ascii="宋体" w:hAnsi="宋体" w:cs="宋体"/>
                <w:kern w:val="2"/>
                <w:sz w:val="24"/>
                <w:szCs w:val="24"/>
              </w:rPr>
            </w:pPr>
            <w:r>
              <w:rPr>
                <w:rFonts w:ascii="宋体" w:hAnsi="宋体" w:cs="宋体" w:hint="eastAsia"/>
                <w:kern w:val="2"/>
                <w:sz w:val="24"/>
                <w:szCs w:val="24"/>
              </w:rPr>
              <w:t>1</w:t>
            </w:r>
          </w:p>
        </w:tc>
        <w:tc>
          <w:tcPr>
            <w:tcW w:w="1242" w:type="dxa"/>
            <w:vAlign w:val="center"/>
          </w:tcPr>
          <w:p w:rsidR="00BD6A4E" w:rsidRDefault="00BD6A4E">
            <w:pPr>
              <w:spacing w:line="360" w:lineRule="auto"/>
              <w:ind w:firstLineChars="0" w:firstLine="0"/>
              <w:jc w:val="center"/>
              <w:rPr>
                <w:rFonts w:ascii="宋体" w:hAnsi="宋体" w:cs="宋体"/>
                <w:kern w:val="2"/>
                <w:sz w:val="24"/>
                <w:szCs w:val="24"/>
              </w:rPr>
            </w:pPr>
          </w:p>
        </w:tc>
        <w:tc>
          <w:tcPr>
            <w:tcW w:w="1918" w:type="dxa"/>
            <w:vAlign w:val="center"/>
          </w:tcPr>
          <w:p w:rsidR="00BD6A4E" w:rsidRDefault="00BD6A4E">
            <w:pPr>
              <w:spacing w:line="360" w:lineRule="auto"/>
              <w:ind w:firstLineChars="0" w:firstLine="0"/>
              <w:jc w:val="center"/>
              <w:rPr>
                <w:rFonts w:ascii="宋体" w:hAnsi="宋体" w:cs="宋体"/>
                <w:kern w:val="2"/>
                <w:sz w:val="24"/>
                <w:szCs w:val="24"/>
              </w:rPr>
            </w:pPr>
          </w:p>
        </w:tc>
        <w:tc>
          <w:tcPr>
            <w:tcW w:w="1379" w:type="dxa"/>
            <w:vAlign w:val="center"/>
          </w:tcPr>
          <w:p w:rsidR="00BD6A4E" w:rsidRDefault="00BD6A4E">
            <w:pPr>
              <w:spacing w:line="360" w:lineRule="auto"/>
              <w:ind w:firstLineChars="0" w:firstLine="0"/>
              <w:jc w:val="center"/>
              <w:rPr>
                <w:rFonts w:ascii="宋体" w:hAnsi="宋体" w:cs="宋体"/>
                <w:kern w:val="2"/>
                <w:sz w:val="24"/>
                <w:szCs w:val="24"/>
              </w:rPr>
            </w:pPr>
          </w:p>
        </w:tc>
        <w:tc>
          <w:tcPr>
            <w:tcW w:w="1246" w:type="dxa"/>
            <w:vAlign w:val="center"/>
          </w:tcPr>
          <w:p w:rsidR="00BD6A4E" w:rsidRDefault="00BD6A4E">
            <w:pPr>
              <w:spacing w:line="360" w:lineRule="auto"/>
              <w:ind w:firstLineChars="0" w:firstLine="0"/>
              <w:jc w:val="center"/>
              <w:rPr>
                <w:rFonts w:ascii="宋体" w:hAnsi="宋体" w:cs="宋体"/>
                <w:kern w:val="2"/>
                <w:sz w:val="24"/>
                <w:szCs w:val="24"/>
              </w:rPr>
            </w:pPr>
          </w:p>
        </w:tc>
        <w:tc>
          <w:tcPr>
            <w:tcW w:w="1700" w:type="dxa"/>
            <w:vAlign w:val="center"/>
          </w:tcPr>
          <w:p w:rsidR="00BD6A4E" w:rsidRDefault="00BD6A4E">
            <w:pPr>
              <w:spacing w:line="360" w:lineRule="auto"/>
              <w:ind w:firstLineChars="0" w:firstLine="0"/>
              <w:jc w:val="center"/>
              <w:rPr>
                <w:rFonts w:ascii="宋体" w:hAnsi="宋体" w:cs="宋体"/>
                <w:kern w:val="2"/>
                <w:sz w:val="24"/>
                <w:szCs w:val="24"/>
              </w:rPr>
            </w:pPr>
          </w:p>
        </w:tc>
        <w:tc>
          <w:tcPr>
            <w:tcW w:w="1196" w:type="dxa"/>
            <w:vAlign w:val="center"/>
          </w:tcPr>
          <w:p w:rsidR="00BD6A4E" w:rsidRDefault="00BD6A4E">
            <w:pPr>
              <w:spacing w:line="360" w:lineRule="auto"/>
              <w:ind w:firstLineChars="0" w:firstLine="0"/>
              <w:jc w:val="center"/>
              <w:rPr>
                <w:rFonts w:ascii="宋体" w:hAnsi="宋体" w:cs="宋体"/>
                <w:kern w:val="2"/>
                <w:sz w:val="24"/>
                <w:szCs w:val="24"/>
              </w:rPr>
            </w:pPr>
          </w:p>
        </w:tc>
      </w:tr>
      <w:tr w:rsidR="00BD6A4E">
        <w:trPr>
          <w:trHeight w:val="1328"/>
        </w:trPr>
        <w:tc>
          <w:tcPr>
            <w:tcW w:w="9660" w:type="dxa"/>
            <w:gridSpan w:val="7"/>
          </w:tcPr>
          <w:p w:rsidR="00BD6A4E" w:rsidRDefault="008A22A5">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 xml:space="preserve">投标报价总计（大写）：                    </w:t>
            </w:r>
          </w:p>
          <w:p w:rsidR="00BD6A4E" w:rsidRDefault="008A22A5">
            <w:pPr>
              <w:spacing w:line="360" w:lineRule="auto"/>
              <w:ind w:firstLineChars="0" w:firstLine="0"/>
              <w:jc w:val="both"/>
              <w:rPr>
                <w:rFonts w:ascii="宋体" w:hAnsi="宋体" w:cs="宋体"/>
                <w:kern w:val="2"/>
                <w:sz w:val="24"/>
                <w:szCs w:val="24"/>
                <w:u w:val="single"/>
              </w:rPr>
            </w:pPr>
            <w:r>
              <w:rPr>
                <w:rFonts w:ascii="宋体" w:hAnsi="宋体" w:cs="宋体" w:hint="eastAsia"/>
                <w:kern w:val="2"/>
                <w:sz w:val="24"/>
                <w:szCs w:val="24"/>
              </w:rPr>
              <w:t xml:space="preserve">  ¥</w:t>
            </w:r>
          </w:p>
        </w:tc>
      </w:tr>
    </w:tbl>
    <w:p w:rsidR="00BD6A4E" w:rsidRDefault="008A22A5">
      <w:pPr>
        <w:spacing w:line="360" w:lineRule="auto"/>
        <w:ind w:firstLineChars="0" w:firstLine="0"/>
        <w:rPr>
          <w:rFonts w:ascii="宋体" w:hAnsi="宋体" w:cs="宋体"/>
          <w:sz w:val="24"/>
          <w:szCs w:val="24"/>
        </w:rPr>
      </w:pPr>
      <w:r>
        <w:rPr>
          <w:rFonts w:ascii="宋体" w:hAnsi="宋体" w:cs="宋体" w:hint="eastAsia"/>
          <w:sz w:val="24"/>
          <w:szCs w:val="24"/>
        </w:rPr>
        <w:t>注：1、报价一经涂改，应在涂改处加盖单位公章或企业代表签字或盖章，否则其响应作无效报价。</w:t>
      </w:r>
    </w:p>
    <w:p w:rsidR="00BD6A4E" w:rsidRDefault="008A22A5">
      <w:pPr>
        <w:spacing w:line="360" w:lineRule="auto"/>
        <w:ind w:firstLineChars="0" w:firstLine="560"/>
        <w:rPr>
          <w:rFonts w:ascii="宋体" w:hAnsi="宋体" w:cs="宋体"/>
          <w:sz w:val="24"/>
          <w:szCs w:val="24"/>
        </w:rPr>
      </w:pPr>
      <w:r>
        <w:rPr>
          <w:rFonts w:ascii="宋体" w:hAnsi="宋体" w:cs="宋体" w:hint="eastAsia"/>
          <w:sz w:val="24"/>
          <w:szCs w:val="24"/>
        </w:rPr>
        <w:t>2、投标费用包括项目实施所需的设计费、人工费、服务费、税费及其他一切费用。</w:t>
      </w:r>
    </w:p>
    <w:p w:rsidR="00BD6A4E" w:rsidRDefault="008A22A5">
      <w:pPr>
        <w:spacing w:line="360" w:lineRule="auto"/>
        <w:ind w:firstLineChars="0" w:firstLine="560"/>
        <w:rPr>
          <w:rFonts w:ascii="宋体" w:hAnsi="宋体" w:cs="宋体"/>
          <w:sz w:val="24"/>
          <w:szCs w:val="24"/>
        </w:rPr>
      </w:pPr>
      <w:r>
        <w:rPr>
          <w:rFonts w:ascii="宋体" w:hAnsi="宋体" w:cs="宋体" w:hint="eastAsia"/>
          <w:sz w:val="24"/>
          <w:szCs w:val="24"/>
        </w:rPr>
        <w:t>3、以上报价应与“报价明细表”中的报价相一致。</w:t>
      </w:r>
    </w:p>
    <w:p w:rsidR="00BD6A4E" w:rsidRDefault="008A22A5">
      <w:pPr>
        <w:spacing w:line="360" w:lineRule="auto"/>
        <w:ind w:firstLineChars="0" w:firstLine="560"/>
        <w:rPr>
          <w:rFonts w:ascii="宋体" w:hAnsi="宋体" w:cs="宋体"/>
          <w:sz w:val="24"/>
          <w:szCs w:val="24"/>
        </w:rPr>
      </w:pPr>
      <w:r>
        <w:rPr>
          <w:rFonts w:ascii="宋体" w:hAnsi="宋体" w:cs="宋体" w:hint="eastAsia"/>
          <w:sz w:val="24"/>
          <w:szCs w:val="24"/>
        </w:rPr>
        <w:t>4、企业按格式填列，不得自行更改，否则引起的不利后果由企业承担。</w:t>
      </w:r>
    </w:p>
    <w:p w:rsidR="00BD6A4E" w:rsidRDefault="008A22A5">
      <w:pPr>
        <w:spacing w:line="360" w:lineRule="auto"/>
        <w:ind w:firstLineChars="0" w:firstLine="560"/>
        <w:rPr>
          <w:rFonts w:ascii="宋体" w:hAnsi="宋体" w:cs="宋体"/>
          <w:sz w:val="24"/>
          <w:szCs w:val="24"/>
        </w:rPr>
      </w:pPr>
      <w:r>
        <w:rPr>
          <w:rFonts w:ascii="宋体" w:hAnsi="宋体" w:cs="宋体" w:hint="eastAsia"/>
          <w:sz w:val="24"/>
          <w:szCs w:val="24"/>
        </w:rPr>
        <w:t>5、此表格可以扩展。</w:t>
      </w:r>
    </w:p>
    <w:p w:rsidR="00BD6A4E" w:rsidRDefault="00BD6A4E">
      <w:pPr>
        <w:spacing w:line="360" w:lineRule="auto"/>
        <w:ind w:firstLineChars="1050" w:firstLine="2520"/>
        <w:jc w:val="center"/>
        <w:rPr>
          <w:rFonts w:ascii="宋体" w:hAnsi="宋体" w:cs="宋体"/>
          <w:sz w:val="24"/>
          <w:szCs w:val="24"/>
        </w:rPr>
      </w:pPr>
    </w:p>
    <w:p w:rsidR="00BD6A4E" w:rsidRDefault="008A22A5">
      <w:pPr>
        <w:tabs>
          <w:tab w:val="center" w:pos="7279"/>
        </w:tabs>
        <w:spacing w:line="360" w:lineRule="auto"/>
        <w:ind w:firstLineChars="1050" w:firstLine="2520"/>
        <w:rPr>
          <w:rFonts w:ascii="宋体" w:hAnsi="宋体" w:cs="宋体"/>
          <w:sz w:val="24"/>
          <w:szCs w:val="24"/>
        </w:rPr>
      </w:pPr>
      <w:r>
        <w:rPr>
          <w:rFonts w:ascii="宋体" w:hAnsi="宋体" w:cs="宋体" w:hint="eastAsia"/>
          <w:sz w:val="24"/>
          <w:szCs w:val="24"/>
        </w:rPr>
        <w:tab/>
        <w:t xml:space="preserve">投标人代表签字：                   </w:t>
      </w:r>
    </w:p>
    <w:p w:rsidR="00BD6A4E" w:rsidRDefault="008A22A5">
      <w:pPr>
        <w:spacing w:line="360" w:lineRule="auto"/>
        <w:ind w:firstLineChars="0" w:firstLine="5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投标单位（盖章）：</w:t>
      </w:r>
    </w:p>
    <w:p w:rsidR="00BD6A4E" w:rsidRDefault="008A22A5">
      <w:pPr>
        <w:spacing w:line="360" w:lineRule="auto"/>
        <w:ind w:firstLineChars="0" w:firstLine="560"/>
        <w:jc w:val="right"/>
        <w:rPr>
          <w:rFonts w:ascii="宋体" w:hAnsi="宋体" w:cs="宋体"/>
          <w:sz w:val="24"/>
          <w:szCs w:val="24"/>
        </w:rPr>
        <w:sectPr w:rsidR="00BD6A4E">
          <w:headerReference w:type="default" r:id="rId20"/>
          <w:footerReference w:type="default" r:id="rId21"/>
          <w:pgSz w:w="11906" w:h="16838"/>
          <w:pgMar w:top="1304" w:right="1134" w:bottom="1304" w:left="1134" w:header="567" w:footer="567" w:gutter="0"/>
          <w:cols w:space="720"/>
          <w:docGrid w:type="lines" w:linePitch="312"/>
        </w:sectPr>
      </w:pPr>
      <w:r>
        <w:rPr>
          <w:rFonts w:ascii="宋体" w:hAnsi="宋体" w:cs="宋体" w:hint="eastAsia"/>
          <w:sz w:val="24"/>
          <w:szCs w:val="24"/>
        </w:rPr>
        <w:t xml:space="preserve">    年    月    </w:t>
      </w:r>
    </w:p>
    <w:p w:rsidR="00BD6A4E" w:rsidRDefault="00BD6A4E" w:rsidP="008A22A5">
      <w:pPr>
        <w:autoSpaceDE w:val="0"/>
        <w:autoSpaceDN w:val="0"/>
        <w:adjustRightInd w:val="0"/>
        <w:spacing w:line="420" w:lineRule="exact"/>
        <w:ind w:firstLineChars="0" w:firstLine="0"/>
        <w:rPr>
          <w:rFonts w:ascii="宋体" w:hAnsi="宋体" w:cs="宋体"/>
          <w:b/>
          <w:sz w:val="28"/>
          <w:szCs w:val="28"/>
        </w:rPr>
      </w:pPr>
    </w:p>
    <w:p w:rsidR="00BD6A4E" w:rsidRDefault="008A22A5" w:rsidP="008A22A5">
      <w:pPr>
        <w:autoSpaceDE w:val="0"/>
        <w:autoSpaceDN w:val="0"/>
        <w:adjustRightInd w:val="0"/>
        <w:spacing w:line="420" w:lineRule="exact"/>
        <w:ind w:firstLine="562"/>
        <w:jc w:val="center"/>
        <w:rPr>
          <w:rFonts w:ascii="宋体" w:hAnsi="宋体" w:cs="宋体"/>
          <w:b/>
          <w:sz w:val="28"/>
          <w:szCs w:val="28"/>
        </w:rPr>
      </w:pPr>
      <w:r>
        <w:rPr>
          <w:rFonts w:ascii="宋体" w:hAnsi="宋体" w:cs="宋体" w:hint="eastAsia"/>
          <w:b/>
          <w:sz w:val="28"/>
          <w:szCs w:val="28"/>
        </w:rPr>
        <w:t>五、资格审查资料</w:t>
      </w:r>
    </w:p>
    <w:p w:rsidR="00BD6A4E" w:rsidRDefault="008A22A5">
      <w:pPr>
        <w:autoSpaceDE w:val="0"/>
        <w:autoSpaceDN w:val="0"/>
        <w:adjustRightInd w:val="0"/>
        <w:spacing w:line="360" w:lineRule="auto"/>
        <w:ind w:right="215" w:firstLineChars="0" w:firstLine="0"/>
        <w:jc w:val="both"/>
        <w:rPr>
          <w:rFonts w:ascii="宋体" w:hAnsi="宋体" w:cs="宋体"/>
          <w:sz w:val="24"/>
          <w:szCs w:val="24"/>
        </w:rPr>
      </w:pPr>
      <w:r>
        <w:rPr>
          <w:rFonts w:ascii="宋体" w:hAnsi="宋体" w:cs="宋体" w:hint="eastAsia"/>
          <w:kern w:val="2"/>
          <w:sz w:val="24"/>
          <w:szCs w:val="24"/>
        </w:rPr>
        <w:t>（一）基本情况表</w:t>
      </w:r>
    </w:p>
    <w:tbl>
      <w:tblPr>
        <w:tblpPr w:leftFromText="180" w:rightFromText="180" w:vertAnchor="page" w:horzAnchor="page" w:tblpX="1596" w:tblpY="3058"/>
        <w:tblW w:w="8886" w:type="dxa"/>
        <w:tblLayout w:type="fixed"/>
        <w:tblLook w:val="04A0"/>
      </w:tblPr>
      <w:tblGrid>
        <w:gridCol w:w="2045"/>
        <w:gridCol w:w="898"/>
        <w:gridCol w:w="1027"/>
        <w:gridCol w:w="1287"/>
        <w:gridCol w:w="415"/>
        <w:gridCol w:w="871"/>
        <w:gridCol w:w="828"/>
        <w:gridCol w:w="286"/>
        <w:gridCol w:w="1229"/>
      </w:tblGrid>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投标人名称</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注册地址</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邮政编码</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614" w:lineRule="exact"/>
              <w:ind w:firstLineChars="0" w:firstLine="0"/>
              <w:jc w:val="center"/>
              <w:rPr>
                <w:rFonts w:ascii="宋体" w:hAnsi="宋体" w:cs="宋体"/>
              </w:rPr>
            </w:pPr>
            <w:r>
              <w:rPr>
                <w:rFonts w:ascii="宋体" w:hAnsi="宋体" w:cs="宋体" w:hint="eastAsia"/>
                <w:spacing w:val="-7"/>
              </w:rPr>
              <w:t>联系方式</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联系人</w:t>
            </w:r>
          </w:p>
        </w:tc>
        <w:tc>
          <w:tcPr>
            <w:tcW w:w="23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电</w:t>
            </w:r>
            <w:r>
              <w:rPr>
                <w:rFonts w:ascii="宋体" w:hAnsi="宋体" w:cs="宋体" w:hint="eastAsia"/>
              </w:rPr>
              <w:t>  </w:t>
            </w:r>
            <w:r>
              <w:rPr>
                <w:rFonts w:ascii="宋体" w:hAnsi="宋体" w:cs="宋体" w:hint="eastAsia"/>
                <w:spacing w:val="-2"/>
              </w:rPr>
              <w:t>话</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49"/>
        </w:trPr>
        <w:tc>
          <w:tcPr>
            <w:tcW w:w="204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8" w:lineRule="exact"/>
              <w:ind w:firstLineChars="0" w:firstLine="0"/>
              <w:jc w:val="center"/>
              <w:rPr>
                <w:rFonts w:ascii="宋体" w:hAnsi="宋体" w:cs="宋体"/>
              </w:rPr>
            </w:pPr>
            <w:r>
              <w:rPr>
                <w:rFonts w:ascii="宋体" w:hAnsi="宋体" w:cs="宋体" w:hint="eastAsia"/>
                <w:spacing w:val="-2"/>
              </w:rPr>
              <w:t>传</w:t>
            </w:r>
            <w:r>
              <w:rPr>
                <w:rFonts w:ascii="宋体" w:hAnsi="宋体" w:cs="宋体" w:hint="eastAsia"/>
              </w:rPr>
              <w:t> </w:t>
            </w:r>
            <w:r>
              <w:rPr>
                <w:rFonts w:ascii="宋体" w:hAnsi="宋体" w:cs="宋体" w:hint="eastAsia"/>
                <w:spacing w:val="-2"/>
              </w:rPr>
              <w:t>真</w:t>
            </w:r>
          </w:p>
        </w:tc>
        <w:tc>
          <w:tcPr>
            <w:tcW w:w="23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8"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8" w:lineRule="exact"/>
              <w:ind w:firstLineChars="0" w:firstLine="0"/>
              <w:jc w:val="center"/>
              <w:rPr>
                <w:rFonts w:ascii="宋体" w:hAnsi="宋体" w:cs="宋体"/>
              </w:rPr>
            </w:pPr>
            <w:r>
              <w:rPr>
                <w:rFonts w:ascii="宋体" w:hAnsi="宋体" w:cs="宋体" w:hint="eastAsia"/>
                <w:spacing w:val="-2"/>
              </w:rPr>
              <w:t>网</w:t>
            </w:r>
            <w:r>
              <w:rPr>
                <w:rFonts w:ascii="宋体" w:hAnsi="宋体" w:cs="宋体" w:hint="eastAsia"/>
              </w:rPr>
              <w:t>  </w:t>
            </w:r>
            <w:r>
              <w:rPr>
                <w:rFonts w:ascii="宋体" w:hAnsi="宋体" w:cs="宋体" w:hint="eastAsia"/>
                <w:spacing w:val="-2"/>
              </w:rPr>
              <w:t>址</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8" w:lineRule="exact"/>
              <w:ind w:firstLine="420"/>
              <w:jc w:val="center"/>
              <w:rPr>
                <w:rFonts w:ascii="宋体" w:hAnsi="宋体" w:cs="宋体"/>
              </w:rPr>
            </w:pPr>
          </w:p>
        </w:tc>
      </w:tr>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法定代表人</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电话</w:t>
            </w:r>
          </w:p>
        </w:tc>
        <w:tc>
          <w:tcPr>
            <w:tcW w:w="1229"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技术负责人</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电话</w:t>
            </w:r>
          </w:p>
        </w:tc>
        <w:tc>
          <w:tcPr>
            <w:tcW w:w="1229"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r>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企业设计资质证书</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rPr>
                <w:rFonts w:ascii="宋体" w:hAnsi="宋体" w:cs="宋体"/>
              </w:rPr>
            </w:pPr>
            <w:r>
              <w:rPr>
                <w:rFonts w:ascii="宋体" w:hAnsi="宋体" w:cs="宋体" w:hint="eastAsia"/>
              </w:rPr>
              <w:t>   </w:t>
            </w:r>
            <w:r>
              <w:rPr>
                <w:rFonts w:ascii="宋体" w:hAnsi="宋体" w:cs="宋体" w:hint="eastAsia"/>
                <w:spacing w:val="-7"/>
              </w:rPr>
              <w:t>等级：</w:t>
            </w:r>
            <w:r>
              <w:rPr>
                <w:rFonts w:ascii="宋体" w:hAnsi="宋体" w:cs="宋体" w:hint="eastAsia"/>
              </w:rPr>
              <w:t>               </w:t>
            </w:r>
            <w:r>
              <w:rPr>
                <w:rFonts w:ascii="宋体" w:hAnsi="宋体" w:cs="宋体" w:hint="eastAsia"/>
                <w:spacing w:val="-7"/>
              </w:rPr>
              <w:t>证书号：</w:t>
            </w:r>
          </w:p>
        </w:tc>
      </w:tr>
      <w:tr w:rsidR="00BD6A4E">
        <w:trPr>
          <w:trHeight w:hRule="exact" w:val="770"/>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质量管理体系证书</w:t>
            </w:r>
          </w:p>
          <w:p w:rsidR="00BD6A4E" w:rsidRDefault="008A22A5">
            <w:pPr>
              <w:spacing w:line="439" w:lineRule="exact"/>
              <w:ind w:firstLineChars="0" w:firstLine="0"/>
              <w:jc w:val="center"/>
              <w:rPr>
                <w:rFonts w:ascii="宋体" w:hAnsi="宋体" w:cs="宋体"/>
              </w:rPr>
            </w:pPr>
            <w:r>
              <w:rPr>
                <w:rFonts w:ascii="宋体" w:hAnsi="宋体" w:cs="宋体" w:hint="eastAsia"/>
                <w:spacing w:val="-7"/>
              </w:rPr>
              <w:t>（如有）</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608" w:lineRule="exact"/>
              <w:ind w:firstLineChars="0" w:firstLine="0"/>
              <w:rPr>
                <w:rFonts w:ascii="宋体" w:hAnsi="宋体" w:cs="宋体"/>
              </w:rPr>
            </w:pPr>
            <w:r>
              <w:rPr>
                <w:rFonts w:ascii="宋体" w:hAnsi="宋体" w:cs="宋体" w:hint="eastAsia"/>
              </w:rPr>
              <w:t>   </w:t>
            </w:r>
            <w:r>
              <w:rPr>
                <w:rFonts w:ascii="宋体" w:hAnsi="宋体" w:cs="宋体" w:hint="eastAsia"/>
                <w:spacing w:val="-7"/>
              </w:rPr>
              <w:t>等级：</w:t>
            </w:r>
            <w:r>
              <w:rPr>
                <w:rFonts w:ascii="宋体" w:hAnsi="宋体" w:cs="宋体" w:hint="eastAsia"/>
              </w:rPr>
              <w:t>               </w:t>
            </w:r>
            <w:r>
              <w:rPr>
                <w:rFonts w:ascii="宋体" w:hAnsi="宋体" w:cs="宋体" w:hint="eastAsia"/>
                <w:spacing w:val="-7"/>
              </w:rPr>
              <w:t>证书号：</w:t>
            </w: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c>
          <w:tcPr>
            <w:tcW w:w="3629" w:type="dxa"/>
            <w:gridSpan w:val="5"/>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100" w:firstLine="196"/>
              <w:jc w:val="both"/>
              <w:rPr>
                <w:rFonts w:ascii="宋体" w:hAnsi="宋体" w:cs="宋体"/>
              </w:rPr>
            </w:pPr>
            <w:r>
              <w:rPr>
                <w:rFonts w:ascii="宋体" w:hAnsi="宋体" w:cs="宋体" w:hint="eastAsia"/>
                <w:spacing w:val="-7"/>
              </w:rPr>
              <w:t>员工总人数：</w:t>
            </w:r>
          </w:p>
        </w:tc>
      </w:tr>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注册资本</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c>
          <w:tcPr>
            <w:tcW w:w="41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843" w:lineRule="exact"/>
              <w:ind w:left="108" w:firstLine="412"/>
              <w:jc w:val="center"/>
              <w:rPr>
                <w:rFonts w:ascii="宋体" w:hAnsi="宋体" w:cs="宋体"/>
              </w:rPr>
            </w:pPr>
            <w:r>
              <w:rPr>
                <w:rFonts w:ascii="宋体" w:hAnsi="宋体" w:cs="宋体" w:hint="eastAsia"/>
                <w:spacing w:val="-2"/>
              </w:rPr>
              <w:t>其</w:t>
            </w:r>
          </w:p>
          <w:p w:rsidR="00BD6A4E" w:rsidRDefault="008A22A5">
            <w:pPr>
              <w:spacing w:line="439" w:lineRule="exact"/>
              <w:ind w:left="108" w:firstLine="412"/>
              <w:jc w:val="center"/>
              <w:rPr>
                <w:rFonts w:ascii="宋体" w:hAnsi="宋体" w:cs="宋体"/>
              </w:rPr>
            </w:pPr>
            <w:r>
              <w:rPr>
                <w:rFonts w:ascii="宋体" w:hAnsi="宋体" w:cs="宋体" w:hint="eastAsia"/>
                <w:spacing w:val="-2"/>
              </w:rPr>
              <w:t>中</w:t>
            </w: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高级职称人员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成立日期</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中级职称人员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技术人员数量</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各类注册人员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jc w:val="center"/>
              <w:rPr>
                <w:rFonts w:ascii="宋体" w:hAnsi="宋体" w:cs="宋体"/>
              </w:rPr>
            </w:pPr>
          </w:p>
        </w:tc>
      </w:tr>
      <w:tr w:rsidR="00BD6A4E">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经营范围</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r>
      <w:tr w:rsidR="00BD6A4E">
        <w:trPr>
          <w:trHeight w:hRule="exact" w:val="2650"/>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7"/>
              </w:rPr>
              <w:t>投标人关联企业情</w:t>
            </w:r>
          </w:p>
          <w:p w:rsidR="00BD6A4E" w:rsidRDefault="008A22A5">
            <w:pPr>
              <w:spacing w:line="440" w:lineRule="exact"/>
              <w:ind w:firstLineChars="0" w:firstLine="0"/>
              <w:jc w:val="center"/>
              <w:rPr>
                <w:rFonts w:ascii="宋体" w:hAnsi="宋体" w:cs="宋体"/>
              </w:rPr>
            </w:pPr>
            <w:r>
              <w:rPr>
                <w:rFonts w:ascii="宋体" w:hAnsi="宋体" w:cs="宋体" w:hint="eastAsia"/>
                <w:spacing w:val="-7"/>
              </w:rPr>
              <w:t>况（包括但不限于与</w:t>
            </w:r>
          </w:p>
          <w:p w:rsidR="00BD6A4E" w:rsidRDefault="008A22A5">
            <w:pPr>
              <w:spacing w:line="439" w:lineRule="exact"/>
              <w:ind w:firstLineChars="0" w:firstLine="0"/>
              <w:jc w:val="center"/>
              <w:rPr>
                <w:rFonts w:ascii="宋体" w:hAnsi="宋体" w:cs="宋体"/>
              </w:rPr>
            </w:pPr>
            <w:r>
              <w:rPr>
                <w:rFonts w:ascii="宋体" w:hAnsi="宋体" w:cs="宋体" w:hint="eastAsia"/>
                <w:spacing w:val="-7"/>
              </w:rPr>
              <w:t>投标人法定代表人</w:t>
            </w:r>
          </w:p>
          <w:p w:rsidR="00BD6A4E" w:rsidRDefault="008A22A5">
            <w:pPr>
              <w:spacing w:line="442" w:lineRule="exact"/>
              <w:ind w:firstLineChars="0" w:firstLine="0"/>
              <w:jc w:val="center"/>
              <w:rPr>
                <w:rFonts w:ascii="宋体" w:hAnsi="宋体" w:cs="宋体"/>
              </w:rPr>
            </w:pPr>
            <w:r>
              <w:rPr>
                <w:rFonts w:ascii="宋体" w:hAnsi="宋体" w:cs="宋体" w:hint="eastAsia"/>
                <w:spacing w:val="-7"/>
              </w:rPr>
              <w:t>为同一人或者存在</w:t>
            </w:r>
          </w:p>
          <w:p w:rsidR="00BD6A4E" w:rsidRDefault="008A22A5">
            <w:pPr>
              <w:spacing w:line="439" w:lineRule="exact"/>
              <w:ind w:firstLineChars="0" w:firstLine="0"/>
              <w:jc w:val="center"/>
              <w:rPr>
                <w:rFonts w:ascii="宋体" w:hAnsi="宋体" w:cs="宋体"/>
              </w:rPr>
            </w:pPr>
            <w:r>
              <w:rPr>
                <w:rFonts w:ascii="宋体" w:hAnsi="宋体" w:cs="宋体" w:hint="eastAsia"/>
                <w:spacing w:val="-7"/>
              </w:rPr>
              <w:t>控股、管理关系的不</w:t>
            </w:r>
          </w:p>
          <w:p w:rsidR="00BD6A4E" w:rsidRDefault="008A22A5">
            <w:pPr>
              <w:spacing w:line="439" w:lineRule="exact"/>
              <w:ind w:firstLineChars="0" w:firstLine="0"/>
              <w:jc w:val="center"/>
              <w:rPr>
                <w:rFonts w:ascii="宋体" w:hAnsi="宋体" w:cs="宋体"/>
              </w:rPr>
            </w:pPr>
            <w:r>
              <w:rPr>
                <w:rFonts w:ascii="宋体" w:hAnsi="宋体" w:cs="宋体" w:hint="eastAsia"/>
                <w:spacing w:val="-7"/>
              </w:rPr>
              <w:t>同单位）</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439" w:lineRule="exact"/>
              <w:ind w:firstLine="420"/>
              <w:rPr>
                <w:rFonts w:ascii="宋体" w:hAnsi="宋体" w:cs="宋体"/>
              </w:rPr>
            </w:pPr>
          </w:p>
        </w:tc>
      </w:tr>
      <w:tr w:rsidR="00BD6A4E">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8A22A5">
            <w:pPr>
              <w:spacing w:line="387" w:lineRule="exact"/>
              <w:ind w:firstLineChars="0" w:firstLine="0"/>
              <w:jc w:val="center"/>
              <w:rPr>
                <w:rFonts w:ascii="宋体" w:hAnsi="宋体" w:cs="宋体"/>
              </w:rPr>
            </w:pPr>
            <w:r>
              <w:rPr>
                <w:rFonts w:ascii="宋体" w:hAnsi="宋体" w:cs="宋体" w:hint="eastAsia"/>
                <w:spacing w:val="-2"/>
              </w:rPr>
              <w:t>备注</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BD6A4E" w:rsidRDefault="00BD6A4E">
            <w:pPr>
              <w:spacing w:line="387" w:lineRule="exact"/>
              <w:ind w:firstLine="420"/>
              <w:rPr>
                <w:rFonts w:ascii="宋体" w:hAnsi="宋体" w:cs="宋体"/>
              </w:rPr>
            </w:pPr>
          </w:p>
        </w:tc>
      </w:tr>
    </w:tbl>
    <w:p w:rsidR="00BD6A4E" w:rsidRDefault="00BD6A4E">
      <w:pPr>
        <w:pStyle w:val="a4"/>
        <w:spacing w:line="333" w:lineRule="exact"/>
        <w:ind w:left="0" w:right="118" w:firstLineChars="0" w:firstLine="0"/>
        <w:rPr>
          <w:rFonts w:ascii="宋体" w:eastAsia="宋体" w:hAnsi="宋体" w:cs="宋体"/>
          <w:sz w:val="24"/>
          <w:szCs w:val="24"/>
        </w:rPr>
      </w:pPr>
    </w:p>
    <w:p w:rsidR="00BD6A4E" w:rsidRDefault="008A22A5">
      <w:pPr>
        <w:pStyle w:val="a4"/>
        <w:spacing w:line="333" w:lineRule="exact"/>
        <w:ind w:left="0" w:right="118" w:firstLineChars="0" w:firstLine="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pacing w:val="-1"/>
          <w:sz w:val="24"/>
          <w:szCs w:val="24"/>
        </w:rPr>
        <w:t>：</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投标</w:t>
      </w:r>
      <w:r>
        <w:rPr>
          <w:rFonts w:ascii="宋体" w:eastAsia="宋体" w:hAnsi="宋体" w:cs="宋体" w:hint="eastAsia"/>
          <w:sz w:val="24"/>
          <w:szCs w:val="24"/>
        </w:rPr>
        <w:t>人须</w:t>
      </w:r>
      <w:r>
        <w:rPr>
          <w:rFonts w:ascii="宋体" w:eastAsia="宋体" w:hAnsi="宋体" w:cs="宋体" w:hint="eastAsia"/>
          <w:spacing w:val="-3"/>
          <w:sz w:val="24"/>
          <w:szCs w:val="24"/>
        </w:rPr>
        <w:t>知</w:t>
      </w:r>
      <w:r>
        <w:rPr>
          <w:rFonts w:ascii="宋体" w:eastAsia="宋体" w:hAnsi="宋体" w:cs="宋体" w:hint="eastAsia"/>
          <w:sz w:val="24"/>
          <w:szCs w:val="24"/>
        </w:rPr>
        <w:t>第3</w:t>
      </w:r>
      <w:r>
        <w:rPr>
          <w:rFonts w:ascii="宋体" w:eastAsia="宋体" w:hAnsi="宋体" w:cs="宋体" w:hint="eastAsia"/>
          <w:spacing w:val="-3"/>
          <w:sz w:val="24"/>
          <w:szCs w:val="24"/>
        </w:rPr>
        <w:t>.</w:t>
      </w:r>
      <w:r>
        <w:rPr>
          <w:rFonts w:ascii="宋体" w:eastAsia="宋体" w:hAnsi="宋体" w:cs="宋体" w:hint="eastAsia"/>
          <w:sz w:val="24"/>
          <w:szCs w:val="24"/>
        </w:rPr>
        <w:t>5.1</w:t>
      </w:r>
      <w:r>
        <w:rPr>
          <w:rFonts w:ascii="宋体" w:eastAsia="宋体" w:hAnsi="宋体" w:cs="宋体" w:hint="eastAsia"/>
          <w:spacing w:val="-3"/>
          <w:sz w:val="24"/>
          <w:szCs w:val="24"/>
        </w:rPr>
        <w:t>项</w:t>
      </w:r>
      <w:r>
        <w:rPr>
          <w:rFonts w:ascii="宋体" w:eastAsia="宋体" w:hAnsi="宋体" w:cs="宋体" w:hint="eastAsia"/>
          <w:sz w:val="24"/>
          <w:szCs w:val="24"/>
        </w:rPr>
        <w:t>的</w:t>
      </w:r>
      <w:r>
        <w:rPr>
          <w:rFonts w:ascii="宋体" w:eastAsia="宋体" w:hAnsi="宋体" w:cs="宋体" w:hint="eastAsia"/>
          <w:spacing w:val="-3"/>
          <w:sz w:val="24"/>
          <w:szCs w:val="24"/>
        </w:rPr>
        <w:t>要求</w:t>
      </w:r>
      <w:r>
        <w:rPr>
          <w:rFonts w:ascii="宋体" w:eastAsia="宋体" w:hAnsi="宋体" w:cs="宋体" w:hint="eastAsia"/>
          <w:sz w:val="24"/>
          <w:szCs w:val="24"/>
        </w:rPr>
        <w:t>在本</w:t>
      </w:r>
      <w:r>
        <w:rPr>
          <w:rFonts w:ascii="宋体" w:eastAsia="宋体" w:hAnsi="宋体" w:cs="宋体" w:hint="eastAsia"/>
          <w:spacing w:val="-3"/>
          <w:sz w:val="24"/>
          <w:szCs w:val="24"/>
        </w:rPr>
        <w:t>表</w:t>
      </w:r>
      <w:r>
        <w:rPr>
          <w:rFonts w:ascii="宋体" w:eastAsia="宋体" w:hAnsi="宋体" w:cs="宋体" w:hint="eastAsia"/>
          <w:sz w:val="24"/>
          <w:szCs w:val="24"/>
        </w:rPr>
        <w:t>后</w:t>
      </w:r>
      <w:r>
        <w:rPr>
          <w:rFonts w:ascii="宋体" w:eastAsia="宋体" w:hAnsi="宋体" w:cs="宋体" w:hint="eastAsia"/>
          <w:spacing w:val="-3"/>
          <w:sz w:val="24"/>
          <w:szCs w:val="24"/>
        </w:rPr>
        <w:t>附</w:t>
      </w:r>
      <w:r>
        <w:rPr>
          <w:rFonts w:ascii="宋体" w:eastAsia="宋体" w:hAnsi="宋体" w:cs="宋体" w:hint="eastAsia"/>
          <w:sz w:val="24"/>
          <w:szCs w:val="24"/>
        </w:rPr>
        <w:t>相</w:t>
      </w:r>
      <w:r>
        <w:rPr>
          <w:rFonts w:ascii="宋体" w:eastAsia="宋体" w:hAnsi="宋体" w:cs="宋体" w:hint="eastAsia"/>
          <w:spacing w:val="-3"/>
          <w:sz w:val="24"/>
          <w:szCs w:val="24"/>
        </w:rPr>
        <w:t>关</w:t>
      </w:r>
      <w:r>
        <w:rPr>
          <w:rFonts w:ascii="宋体" w:eastAsia="宋体" w:hAnsi="宋体" w:cs="宋体" w:hint="eastAsia"/>
          <w:sz w:val="24"/>
          <w:szCs w:val="24"/>
        </w:rPr>
        <w:t>证</w:t>
      </w:r>
      <w:r>
        <w:rPr>
          <w:rFonts w:ascii="宋体" w:eastAsia="宋体" w:hAnsi="宋体" w:cs="宋体" w:hint="eastAsia"/>
          <w:spacing w:val="-3"/>
          <w:sz w:val="24"/>
          <w:szCs w:val="24"/>
        </w:rPr>
        <w:t>明</w:t>
      </w:r>
      <w:r>
        <w:rPr>
          <w:rFonts w:ascii="宋体" w:eastAsia="宋体" w:hAnsi="宋体" w:cs="宋体" w:hint="eastAsia"/>
          <w:sz w:val="24"/>
          <w:szCs w:val="24"/>
        </w:rPr>
        <w:t>材</w:t>
      </w:r>
      <w:r>
        <w:rPr>
          <w:rFonts w:ascii="宋体" w:eastAsia="宋体" w:hAnsi="宋体" w:cs="宋体" w:hint="eastAsia"/>
          <w:spacing w:val="-3"/>
          <w:sz w:val="24"/>
          <w:szCs w:val="24"/>
        </w:rPr>
        <w:t>料</w:t>
      </w:r>
      <w:r>
        <w:rPr>
          <w:rFonts w:ascii="宋体" w:eastAsia="宋体" w:hAnsi="宋体" w:cs="宋体" w:hint="eastAsia"/>
          <w:sz w:val="24"/>
          <w:szCs w:val="24"/>
        </w:rPr>
        <w:t>。</w:t>
      </w:r>
    </w:p>
    <w:p w:rsidR="00BD6A4E" w:rsidRDefault="00BD6A4E">
      <w:pPr>
        <w:autoSpaceDE w:val="0"/>
        <w:autoSpaceDN w:val="0"/>
        <w:adjustRightInd w:val="0"/>
        <w:spacing w:line="360" w:lineRule="auto"/>
        <w:ind w:right="215" w:firstLine="480"/>
        <w:jc w:val="center"/>
        <w:rPr>
          <w:rFonts w:ascii="宋体" w:hAnsi="宋体" w:cs="宋体"/>
          <w:sz w:val="24"/>
          <w:szCs w:val="24"/>
        </w:rPr>
      </w:pPr>
    </w:p>
    <w:p w:rsidR="00BD6A4E" w:rsidRDefault="008A22A5">
      <w:pPr>
        <w:autoSpaceDE w:val="0"/>
        <w:autoSpaceDN w:val="0"/>
        <w:adjustRightInd w:val="0"/>
        <w:spacing w:line="360" w:lineRule="auto"/>
        <w:ind w:right="215" w:firstLineChars="0" w:firstLine="0"/>
        <w:jc w:val="both"/>
        <w:rPr>
          <w:rFonts w:ascii="宋体" w:hAnsi="宋体" w:cs="宋体"/>
          <w:sz w:val="24"/>
          <w:szCs w:val="24"/>
        </w:rPr>
      </w:pPr>
      <w:r>
        <w:rPr>
          <w:rFonts w:ascii="宋体" w:hAnsi="宋体" w:cs="宋体" w:hint="eastAsia"/>
          <w:b/>
          <w:sz w:val="28"/>
          <w:szCs w:val="28"/>
        </w:rPr>
        <w:br w:type="page"/>
      </w:r>
      <w:r>
        <w:rPr>
          <w:rFonts w:ascii="宋体" w:hAnsi="宋体" w:cs="宋体" w:hint="eastAsia"/>
          <w:sz w:val="24"/>
          <w:szCs w:val="24"/>
        </w:rPr>
        <w:lastRenderedPageBreak/>
        <w:t>（二）</w:t>
      </w:r>
      <w:r>
        <w:rPr>
          <w:rFonts w:ascii="宋体" w:hAnsi="宋体" w:cs="宋体" w:hint="eastAsia"/>
          <w:spacing w:val="-3"/>
          <w:sz w:val="24"/>
          <w:szCs w:val="24"/>
        </w:rPr>
        <w:t>近</w:t>
      </w:r>
      <w:r>
        <w:rPr>
          <w:rFonts w:ascii="宋体" w:hAnsi="宋体" w:cs="宋体" w:hint="eastAsia"/>
          <w:sz w:val="24"/>
          <w:szCs w:val="24"/>
        </w:rPr>
        <w:t>年财</w:t>
      </w:r>
      <w:r>
        <w:rPr>
          <w:rFonts w:ascii="宋体" w:hAnsi="宋体" w:cs="宋体" w:hint="eastAsia"/>
          <w:spacing w:val="-3"/>
          <w:sz w:val="24"/>
          <w:szCs w:val="24"/>
        </w:rPr>
        <w:t>务状</w:t>
      </w:r>
      <w:r>
        <w:rPr>
          <w:rFonts w:ascii="宋体" w:hAnsi="宋体" w:cs="宋体" w:hint="eastAsia"/>
          <w:sz w:val="24"/>
          <w:szCs w:val="24"/>
        </w:rPr>
        <w:t>况表</w:t>
      </w:r>
    </w:p>
    <w:p w:rsidR="00BD6A4E" w:rsidRDefault="008A22A5">
      <w:pPr>
        <w:pStyle w:val="a4"/>
        <w:spacing w:line="400" w:lineRule="exact"/>
        <w:ind w:left="0" w:firstLine="468"/>
        <w:jc w:val="both"/>
        <w:rPr>
          <w:rFonts w:ascii="宋体" w:hAnsi="宋体" w:cs="宋体"/>
          <w:b/>
          <w:bCs/>
          <w:spacing w:val="-3"/>
          <w:sz w:val="24"/>
          <w:szCs w:val="24"/>
        </w:rPr>
      </w:pP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人须</w:t>
      </w:r>
      <w:r>
        <w:rPr>
          <w:rFonts w:ascii="宋体" w:eastAsia="宋体" w:hAnsi="宋体" w:cs="宋体" w:hint="eastAsia"/>
          <w:sz w:val="24"/>
          <w:szCs w:val="24"/>
        </w:rPr>
        <w:t>知第 3</w:t>
      </w:r>
      <w:r>
        <w:rPr>
          <w:rFonts w:ascii="宋体" w:eastAsia="宋体" w:hAnsi="宋体" w:cs="宋体" w:hint="eastAsia"/>
          <w:spacing w:val="-3"/>
          <w:sz w:val="24"/>
          <w:szCs w:val="24"/>
        </w:rPr>
        <w:t>.</w:t>
      </w:r>
      <w:r>
        <w:rPr>
          <w:rFonts w:ascii="宋体" w:eastAsia="宋体" w:hAnsi="宋体" w:cs="宋体" w:hint="eastAsia"/>
          <w:sz w:val="24"/>
          <w:szCs w:val="24"/>
        </w:rPr>
        <w:t>5.2项</w:t>
      </w:r>
      <w:r>
        <w:rPr>
          <w:rFonts w:ascii="宋体" w:eastAsia="宋体" w:hAnsi="宋体" w:cs="宋体" w:hint="eastAsia"/>
          <w:spacing w:val="-3"/>
          <w:sz w:val="24"/>
          <w:szCs w:val="24"/>
        </w:rPr>
        <w:t>的</w:t>
      </w:r>
      <w:r>
        <w:rPr>
          <w:rFonts w:ascii="宋体" w:eastAsia="宋体" w:hAnsi="宋体" w:cs="宋体" w:hint="eastAsia"/>
          <w:sz w:val="24"/>
          <w:szCs w:val="24"/>
        </w:rPr>
        <w:t>要</w:t>
      </w:r>
      <w:r>
        <w:rPr>
          <w:rFonts w:ascii="宋体" w:eastAsia="宋体" w:hAnsi="宋体" w:cs="宋体" w:hint="eastAsia"/>
          <w:spacing w:val="-3"/>
          <w:sz w:val="24"/>
          <w:szCs w:val="24"/>
        </w:rPr>
        <w:t>求</w:t>
      </w:r>
      <w:r>
        <w:rPr>
          <w:rFonts w:ascii="宋体" w:eastAsia="宋体" w:hAnsi="宋体" w:cs="宋体" w:hint="eastAsia"/>
          <w:sz w:val="24"/>
          <w:szCs w:val="24"/>
        </w:rPr>
        <w:t>在</w:t>
      </w:r>
      <w:r>
        <w:rPr>
          <w:rFonts w:ascii="宋体" w:eastAsia="宋体" w:hAnsi="宋体" w:cs="宋体" w:hint="eastAsia"/>
          <w:spacing w:val="-3"/>
          <w:sz w:val="24"/>
          <w:szCs w:val="24"/>
        </w:rPr>
        <w:t>本表</w:t>
      </w:r>
      <w:r>
        <w:rPr>
          <w:rFonts w:ascii="宋体" w:eastAsia="宋体" w:hAnsi="宋体" w:cs="宋体" w:hint="eastAsia"/>
          <w:sz w:val="24"/>
          <w:szCs w:val="24"/>
        </w:rPr>
        <w:t>后附</w:t>
      </w:r>
      <w:r>
        <w:rPr>
          <w:rFonts w:ascii="宋体" w:eastAsia="宋体" w:hAnsi="宋体" w:cs="宋体" w:hint="eastAsia"/>
          <w:spacing w:val="-3"/>
          <w:sz w:val="24"/>
          <w:szCs w:val="24"/>
        </w:rPr>
        <w:t>相</w:t>
      </w:r>
      <w:r>
        <w:rPr>
          <w:rFonts w:ascii="宋体" w:eastAsia="宋体" w:hAnsi="宋体" w:cs="宋体" w:hint="eastAsia"/>
          <w:sz w:val="24"/>
          <w:szCs w:val="24"/>
        </w:rPr>
        <w:t>关</w:t>
      </w:r>
      <w:r>
        <w:rPr>
          <w:rFonts w:ascii="宋体" w:eastAsia="宋体" w:hAnsi="宋体" w:cs="宋体" w:hint="eastAsia"/>
          <w:spacing w:val="-3"/>
          <w:sz w:val="24"/>
          <w:szCs w:val="24"/>
        </w:rPr>
        <w:t>证</w:t>
      </w:r>
      <w:r>
        <w:rPr>
          <w:rFonts w:ascii="宋体" w:eastAsia="宋体" w:hAnsi="宋体" w:cs="宋体" w:hint="eastAsia"/>
          <w:sz w:val="24"/>
          <w:szCs w:val="24"/>
        </w:rPr>
        <w:t>明</w:t>
      </w:r>
      <w:r>
        <w:rPr>
          <w:rFonts w:ascii="宋体" w:eastAsia="宋体" w:hAnsi="宋体" w:cs="宋体" w:hint="eastAsia"/>
          <w:spacing w:val="-3"/>
          <w:sz w:val="24"/>
          <w:szCs w:val="24"/>
        </w:rPr>
        <w:t>材</w:t>
      </w:r>
      <w:r>
        <w:rPr>
          <w:rFonts w:ascii="宋体" w:eastAsia="宋体" w:hAnsi="宋体" w:cs="宋体" w:hint="eastAsia"/>
          <w:spacing w:val="-1"/>
          <w:sz w:val="24"/>
          <w:szCs w:val="24"/>
        </w:rPr>
        <w:t>料</w:t>
      </w:r>
      <w:r>
        <w:rPr>
          <w:rFonts w:ascii="宋体" w:eastAsia="宋体" w:hAnsi="宋体" w:cs="宋体" w:hint="eastAsia"/>
          <w:sz w:val="24"/>
          <w:szCs w:val="24"/>
        </w:rPr>
        <w:t>。</w:t>
      </w:r>
    </w:p>
    <w:p w:rsidR="00BD6A4E" w:rsidRDefault="008A22A5">
      <w:pPr>
        <w:pStyle w:val="3"/>
        <w:spacing w:line="400" w:lineRule="exact"/>
        <w:ind w:firstLineChars="0" w:firstLine="0"/>
        <w:jc w:val="both"/>
        <w:rPr>
          <w:rFonts w:ascii="宋体" w:hAnsi="宋体" w:cs="宋体"/>
          <w:b w:val="0"/>
          <w:sz w:val="24"/>
          <w:szCs w:val="24"/>
        </w:rPr>
      </w:pPr>
      <w:r>
        <w:rPr>
          <w:rFonts w:ascii="宋体" w:hAnsi="宋体" w:cs="宋体" w:hint="eastAsia"/>
          <w:b w:val="0"/>
          <w:bCs w:val="0"/>
          <w:spacing w:val="-3"/>
          <w:sz w:val="24"/>
          <w:szCs w:val="24"/>
        </w:rPr>
        <w:t>（三）近年完成的类似设计项目情况表</w:t>
      </w:r>
    </w:p>
    <w:tbl>
      <w:tblPr>
        <w:tblW w:w="8800" w:type="dxa"/>
        <w:tblInd w:w="154" w:type="dxa"/>
        <w:tblLayout w:type="fixed"/>
        <w:tblCellMar>
          <w:left w:w="0" w:type="dxa"/>
          <w:right w:w="0" w:type="dxa"/>
        </w:tblCellMar>
        <w:tblLook w:val="04A0"/>
      </w:tblPr>
      <w:tblGrid>
        <w:gridCol w:w="2343"/>
        <w:gridCol w:w="6457"/>
      </w:tblGrid>
      <w:tr w:rsidR="00BD6A4E">
        <w:trPr>
          <w:trHeight w:hRule="exact" w:val="635"/>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项目名称</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77"/>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项目所在地</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3"/>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发包人名称</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0"/>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发包人地址</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3"/>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发包人电话</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1"/>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合同价格</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设计周期</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设计内容</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项目负责人</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2886"/>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w:t>
            </w:r>
            <w:r>
              <w:rPr>
                <w:rFonts w:ascii="宋体" w:hAnsi="宋体" w:cs="宋体" w:hint="eastAsia"/>
                <w:spacing w:val="-3"/>
                <w:sz w:val="24"/>
                <w:szCs w:val="24"/>
              </w:rPr>
              <w:t>描述</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r w:rsidR="00BD6A4E">
        <w:trPr>
          <w:trHeight w:hRule="exact" w:val="606"/>
        </w:trPr>
        <w:tc>
          <w:tcPr>
            <w:tcW w:w="2343" w:type="dxa"/>
            <w:tcBorders>
              <w:top w:val="single" w:sz="4" w:space="0" w:color="000000"/>
              <w:left w:val="single" w:sz="4" w:space="0" w:color="000000"/>
              <w:bottom w:val="single" w:sz="4" w:space="0" w:color="000000"/>
              <w:right w:val="single" w:sz="4" w:space="0" w:color="000000"/>
            </w:tcBorders>
            <w:vAlign w:val="center"/>
          </w:tcPr>
          <w:p w:rsidR="00BD6A4E" w:rsidRDefault="008A22A5">
            <w:pPr>
              <w:pStyle w:val="TableParagraph"/>
              <w:spacing w:line="400" w:lineRule="exact"/>
              <w:ind w:right="898" w:firstLineChars="0" w:firstLine="0"/>
              <w:jc w:val="center"/>
              <w:rPr>
                <w:rFonts w:ascii="宋体" w:hAnsi="宋体" w:cs="宋体"/>
                <w:sz w:val="24"/>
                <w:szCs w:val="24"/>
              </w:rPr>
            </w:pPr>
            <w:r>
              <w:rPr>
                <w:rFonts w:ascii="宋体" w:hAnsi="宋体" w:cs="宋体" w:hint="eastAsia"/>
                <w:sz w:val="24"/>
                <w:szCs w:val="24"/>
              </w:rPr>
              <w:t xml:space="preserve">       备注</w:t>
            </w:r>
          </w:p>
        </w:tc>
        <w:tc>
          <w:tcPr>
            <w:tcW w:w="6457" w:type="dxa"/>
            <w:tcBorders>
              <w:top w:val="single" w:sz="4" w:space="0" w:color="000000"/>
              <w:left w:val="single" w:sz="4" w:space="0" w:color="000000"/>
              <w:bottom w:val="single" w:sz="4" w:space="0" w:color="000000"/>
              <w:right w:val="single" w:sz="4" w:space="0" w:color="000000"/>
            </w:tcBorders>
            <w:vAlign w:val="center"/>
          </w:tcPr>
          <w:p w:rsidR="00BD6A4E" w:rsidRDefault="00BD6A4E">
            <w:pPr>
              <w:spacing w:line="400" w:lineRule="exact"/>
              <w:ind w:firstLine="480"/>
              <w:jc w:val="center"/>
              <w:rPr>
                <w:rFonts w:ascii="宋体" w:hAnsi="宋体" w:cs="宋体"/>
                <w:sz w:val="24"/>
                <w:szCs w:val="24"/>
              </w:rPr>
            </w:pPr>
          </w:p>
        </w:tc>
      </w:tr>
    </w:tbl>
    <w:p w:rsidR="00BD6A4E" w:rsidRDefault="00BD6A4E">
      <w:pPr>
        <w:spacing w:line="440" w:lineRule="exact"/>
        <w:ind w:leftChars="70" w:left="629" w:hangingChars="200" w:hanging="482"/>
        <w:rPr>
          <w:rFonts w:ascii="宋体" w:hAnsi="宋体" w:cs="宋体"/>
          <w:b/>
          <w:sz w:val="24"/>
          <w:szCs w:val="24"/>
        </w:rPr>
      </w:pPr>
    </w:p>
    <w:p w:rsidR="00BD6A4E" w:rsidRDefault="008A22A5">
      <w:pPr>
        <w:pStyle w:val="a4"/>
        <w:spacing w:line="400" w:lineRule="exact"/>
        <w:ind w:left="0" w:right="118" w:firstLineChars="0" w:firstLine="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pacing w:val="-1"/>
          <w:sz w:val="24"/>
          <w:szCs w:val="24"/>
        </w:rPr>
        <w:t>：</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投标</w:t>
      </w:r>
      <w:r>
        <w:rPr>
          <w:rFonts w:ascii="宋体" w:eastAsia="宋体" w:hAnsi="宋体" w:cs="宋体" w:hint="eastAsia"/>
          <w:sz w:val="24"/>
          <w:szCs w:val="24"/>
        </w:rPr>
        <w:t>人须</w:t>
      </w:r>
      <w:r>
        <w:rPr>
          <w:rFonts w:ascii="宋体" w:eastAsia="宋体" w:hAnsi="宋体" w:cs="宋体" w:hint="eastAsia"/>
          <w:spacing w:val="-3"/>
          <w:sz w:val="24"/>
          <w:szCs w:val="24"/>
        </w:rPr>
        <w:t>知</w:t>
      </w:r>
      <w:r>
        <w:rPr>
          <w:rFonts w:ascii="宋体" w:eastAsia="宋体" w:hAnsi="宋体" w:cs="宋体" w:hint="eastAsia"/>
          <w:sz w:val="24"/>
          <w:szCs w:val="24"/>
        </w:rPr>
        <w:t>第 3</w:t>
      </w:r>
      <w:r>
        <w:rPr>
          <w:rFonts w:ascii="宋体" w:eastAsia="宋体" w:hAnsi="宋体" w:cs="宋体" w:hint="eastAsia"/>
          <w:spacing w:val="-3"/>
          <w:sz w:val="24"/>
          <w:szCs w:val="24"/>
        </w:rPr>
        <w:t>.</w:t>
      </w:r>
      <w:r>
        <w:rPr>
          <w:rFonts w:ascii="宋体" w:eastAsia="宋体" w:hAnsi="宋体" w:cs="宋体" w:hint="eastAsia"/>
          <w:sz w:val="24"/>
          <w:szCs w:val="24"/>
        </w:rPr>
        <w:t>5.3项</w:t>
      </w:r>
      <w:r>
        <w:rPr>
          <w:rFonts w:ascii="宋体" w:eastAsia="宋体" w:hAnsi="宋体" w:cs="宋体" w:hint="eastAsia"/>
          <w:spacing w:val="-3"/>
          <w:sz w:val="24"/>
          <w:szCs w:val="24"/>
        </w:rPr>
        <w:t>的</w:t>
      </w:r>
      <w:r>
        <w:rPr>
          <w:rFonts w:ascii="宋体" w:eastAsia="宋体" w:hAnsi="宋体" w:cs="宋体" w:hint="eastAsia"/>
          <w:sz w:val="24"/>
          <w:szCs w:val="24"/>
        </w:rPr>
        <w:t>要</w:t>
      </w:r>
      <w:r>
        <w:rPr>
          <w:rFonts w:ascii="宋体" w:eastAsia="宋体" w:hAnsi="宋体" w:cs="宋体" w:hint="eastAsia"/>
          <w:spacing w:val="-3"/>
          <w:sz w:val="24"/>
          <w:szCs w:val="24"/>
        </w:rPr>
        <w:t>求在</w:t>
      </w:r>
      <w:r>
        <w:rPr>
          <w:rFonts w:ascii="宋体" w:eastAsia="宋体" w:hAnsi="宋体" w:cs="宋体" w:hint="eastAsia"/>
          <w:sz w:val="24"/>
          <w:szCs w:val="24"/>
        </w:rPr>
        <w:t>本表</w:t>
      </w:r>
      <w:r>
        <w:rPr>
          <w:rFonts w:ascii="宋体" w:eastAsia="宋体" w:hAnsi="宋体" w:cs="宋体" w:hint="eastAsia"/>
          <w:spacing w:val="-3"/>
          <w:sz w:val="24"/>
          <w:szCs w:val="24"/>
        </w:rPr>
        <w:t>后</w:t>
      </w:r>
      <w:r>
        <w:rPr>
          <w:rFonts w:ascii="宋体" w:eastAsia="宋体" w:hAnsi="宋体" w:cs="宋体" w:hint="eastAsia"/>
          <w:sz w:val="24"/>
          <w:szCs w:val="24"/>
        </w:rPr>
        <w:t>附</w:t>
      </w:r>
      <w:r>
        <w:rPr>
          <w:rFonts w:ascii="宋体" w:eastAsia="宋体" w:hAnsi="宋体" w:cs="宋体" w:hint="eastAsia"/>
          <w:spacing w:val="-3"/>
          <w:sz w:val="24"/>
          <w:szCs w:val="24"/>
        </w:rPr>
        <w:t>相</w:t>
      </w:r>
      <w:r>
        <w:rPr>
          <w:rFonts w:ascii="宋体" w:eastAsia="宋体" w:hAnsi="宋体" w:cs="宋体" w:hint="eastAsia"/>
          <w:sz w:val="24"/>
          <w:szCs w:val="24"/>
        </w:rPr>
        <w:t>关</w:t>
      </w:r>
      <w:r>
        <w:rPr>
          <w:rFonts w:ascii="宋体" w:eastAsia="宋体" w:hAnsi="宋体" w:cs="宋体" w:hint="eastAsia"/>
          <w:spacing w:val="-3"/>
          <w:sz w:val="24"/>
          <w:szCs w:val="24"/>
        </w:rPr>
        <w:t>证</w:t>
      </w:r>
      <w:r>
        <w:rPr>
          <w:rFonts w:ascii="宋体" w:eastAsia="宋体" w:hAnsi="宋体" w:cs="宋体" w:hint="eastAsia"/>
          <w:sz w:val="24"/>
          <w:szCs w:val="24"/>
        </w:rPr>
        <w:t>明</w:t>
      </w:r>
      <w:r>
        <w:rPr>
          <w:rFonts w:ascii="宋体" w:eastAsia="宋体" w:hAnsi="宋体" w:cs="宋体" w:hint="eastAsia"/>
          <w:spacing w:val="-3"/>
          <w:sz w:val="24"/>
          <w:szCs w:val="24"/>
        </w:rPr>
        <w:t>材</w:t>
      </w:r>
      <w:r>
        <w:rPr>
          <w:rFonts w:ascii="宋体" w:eastAsia="宋体" w:hAnsi="宋体" w:cs="宋体" w:hint="eastAsia"/>
          <w:sz w:val="24"/>
          <w:szCs w:val="24"/>
        </w:rPr>
        <w:t>料。</w:t>
      </w:r>
    </w:p>
    <w:p w:rsidR="00BD6A4E" w:rsidRDefault="00BD6A4E">
      <w:pPr>
        <w:pStyle w:val="a4"/>
        <w:spacing w:line="400" w:lineRule="exact"/>
        <w:ind w:left="0" w:firstLineChars="0" w:firstLine="0"/>
        <w:rPr>
          <w:rFonts w:ascii="宋体" w:eastAsia="宋体" w:hAnsi="宋体" w:cs="宋体"/>
          <w:b/>
          <w:sz w:val="28"/>
          <w:szCs w:val="28"/>
        </w:rPr>
      </w:pPr>
    </w:p>
    <w:p w:rsidR="00BD6A4E" w:rsidRDefault="00BD6A4E">
      <w:pPr>
        <w:autoSpaceDE w:val="0"/>
        <w:autoSpaceDN w:val="0"/>
        <w:adjustRightInd w:val="0"/>
        <w:spacing w:line="360" w:lineRule="auto"/>
        <w:ind w:right="215" w:firstLineChars="0" w:firstLine="0"/>
        <w:jc w:val="both"/>
        <w:rPr>
          <w:rFonts w:ascii="宋体" w:hAnsi="宋体" w:cs="宋体"/>
          <w:b/>
          <w:sz w:val="28"/>
          <w:szCs w:val="28"/>
        </w:rPr>
      </w:pPr>
    </w:p>
    <w:p w:rsidR="00BD6A4E" w:rsidRDefault="00BD6A4E">
      <w:pPr>
        <w:autoSpaceDE w:val="0"/>
        <w:autoSpaceDN w:val="0"/>
        <w:adjustRightInd w:val="0"/>
        <w:spacing w:line="360" w:lineRule="auto"/>
        <w:ind w:right="215" w:firstLineChars="0" w:firstLine="0"/>
        <w:jc w:val="both"/>
        <w:rPr>
          <w:rFonts w:ascii="宋体" w:hAnsi="宋体" w:cs="宋体"/>
          <w:b/>
          <w:sz w:val="28"/>
          <w:szCs w:val="28"/>
        </w:rPr>
      </w:pPr>
    </w:p>
    <w:p w:rsidR="00BD6A4E" w:rsidRDefault="00BD6A4E">
      <w:pPr>
        <w:ind w:firstLineChars="0" w:firstLine="0"/>
        <w:jc w:val="both"/>
        <w:rPr>
          <w:rFonts w:ascii="宋体" w:hAnsi="宋体" w:cs="宋体"/>
          <w:sz w:val="24"/>
          <w:szCs w:val="24"/>
        </w:rPr>
      </w:pPr>
    </w:p>
    <w:p w:rsidR="00BD6A4E" w:rsidRDefault="00BD6A4E">
      <w:pPr>
        <w:pStyle w:val="a0"/>
        <w:ind w:firstLine="210"/>
      </w:pPr>
    </w:p>
    <w:p w:rsidR="00BD6A4E" w:rsidRDefault="00BD6A4E">
      <w:pPr>
        <w:ind w:firstLineChars="0" w:firstLine="0"/>
        <w:jc w:val="both"/>
        <w:rPr>
          <w:rFonts w:ascii="宋体" w:hAnsi="宋体" w:cs="宋体"/>
          <w:sz w:val="24"/>
          <w:szCs w:val="24"/>
        </w:rPr>
      </w:pPr>
    </w:p>
    <w:p w:rsidR="00BD6A4E" w:rsidRDefault="008A22A5">
      <w:pPr>
        <w:ind w:firstLineChars="0" w:firstLine="0"/>
        <w:jc w:val="both"/>
        <w:rPr>
          <w:rFonts w:ascii="宋体" w:hAnsi="宋体" w:cs="宋体"/>
          <w:sz w:val="24"/>
          <w:szCs w:val="24"/>
        </w:rPr>
      </w:pPr>
      <w:r>
        <w:rPr>
          <w:rFonts w:ascii="宋体" w:hAnsi="宋体" w:cs="宋体" w:hint="eastAsia"/>
          <w:sz w:val="24"/>
          <w:szCs w:val="24"/>
        </w:rPr>
        <w:lastRenderedPageBreak/>
        <w:t>（四）拟委任的主要人员汇总表</w:t>
      </w:r>
    </w:p>
    <w:p w:rsidR="00BD6A4E" w:rsidRDefault="00BD6A4E">
      <w:pPr>
        <w:autoSpaceDE w:val="0"/>
        <w:autoSpaceDN w:val="0"/>
        <w:adjustRightInd w:val="0"/>
        <w:spacing w:line="200" w:lineRule="exact"/>
        <w:ind w:right="215" w:firstLineChars="0" w:firstLine="0"/>
        <w:jc w:val="center"/>
        <w:rPr>
          <w:rFonts w:ascii="宋体" w:hAnsi="宋体" w:cs="宋体"/>
          <w:b/>
          <w:sz w:val="28"/>
          <w:szCs w:val="28"/>
        </w:rPr>
      </w:pPr>
    </w:p>
    <w:tbl>
      <w:tblPr>
        <w:tblpPr w:leftFromText="180" w:rightFromText="180" w:vertAnchor="text" w:horzAnchor="page" w:tblpX="1627" w:tblpY="190"/>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1310"/>
        <w:gridCol w:w="1037"/>
        <w:gridCol w:w="838"/>
        <w:gridCol w:w="935"/>
      </w:tblGrid>
      <w:tr w:rsidR="00BD6A4E">
        <w:trPr>
          <w:trHeight w:val="460"/>
        </w:trPr>
        <w:tc>
          <w:tcPr>
            <w:tcW w:w="837"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序号</w:t>
            </w:r>
          </w:p>
        </w:tc>
        <w:tc>
          <w:tcPr>
            <w:tcW w:w="1493"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本项目任职</w:t>
            </w:r>
          </w:p>
        </w:tc>
        <w:tc>
          <w:tcPr>
            <w:tcW w:w="747"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姓名</w:t>
            </w:r>
          </w:p>
        </w:tc>
        <w:tc>
          <w:tcPr>
            <w:tcW w:w="846"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职称</w:t>
            </w:r>
          </w:p>
        </w:tc>
        <w:tc>
          <w:tcPr>
            <w:tcW w:w="1020"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专业</w:t>
            </w:r>
          </w:p>
        </w:tc>
        <w:tc>
          <w:tcPr>
            <w:tcW w:w="3185" w:type="dxa"/>
            <w:gridSpan w:val="3"/>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执业或职业资格证明</w:t>
            </w:r>
          </w:p>
        </w:tc>
        <w:tc>
          <w:tcPr>
            <w:tcW w:w="935" w:type="dxa"/>
            <w:vMerge w:val="restart"/>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备注</w:t>
            </w:r>
          </w:p>
        </w:tc>
      </w:tr>
      <w:tr w:rsidR="00BD6A4E">
        <w:trPr>
          <w:trHeight w:val="463"/>
        </w:trPr>
        <w:tc>
          <w:tcPr>
            <w:tcW w:w="837" w:type="dxa"/>
            <w:vMerge/>
          </w:tcPr>
          <w:p w:rsidR="00BD6A4E" w:rsidRDefault="00BD6A4E">
            <w:pPr>
              <w:spacing w:line="360" w:lineRule="auto"/>
              <w:ind w:firstLine="480"/>
              <w:jc w:val="center"/>
              <w:rPr>
                <w:rFonts w:ascii="宋体" w:hAnsi="宋体" w:cs="宋体"/>
                <w:sz w:val="24"/>
              </w:rPr>
            </w:pPr>
          </w:p>
        </w:tc>
        <w:tc>
          <w:tcPr>
            <w:tcW w:w="1493" w:type="dxa"/>
            <w:vMerge/>
          </w:tcPr>
          <w:p w:rsidR="00BD6A4E" w:rsidRDefault="00BD6A4E">
            <w:pPr>
              <w:spacing w:line="360" w:lineRule="auto"/>
              <w:ind w:firstLine="480"/>
              <w:jc w:val="center"/>
              <w:rPr>
                <w:rFonts w:ascii="宋体" w:hAnsi="宋体" w:cs="宋体"/>
                <w:sz w:val="24"/>
              </w:rPr>
            </w:pPr>
          </w:p>
        </w:tc>
        <w:tc>
          <w:tcPr>
            <w:tcW w:w="747" w:type="dxa"/>
            <w:vMerge/>
          </w:tcPr>
          <w:p w:rsidR="00BD6A4E" w:rsidRDefault="00BD6A4E">
            <w:pPr>
              <w:spacing w:line="360" w:lineRule="auto"/>
              <w:ind w:firstLine="480"/>
              <w:jc w:val="center"/>
              <w:rPr>
                <w:rFonts w:ascii="宋体" w:hAnsi="宋体" w:cs="宋体"/>
                <w:sz w:val="24"/>
              </w:rPr>
            </w:pPr>
          </w:p>
        </w:tc>
        <w:tc>
          <w:tcPr>
            <w:tcW w:w="846" w:type="dxa"/>
            <w:vMerge/>
          </w:tcPr>
          <w:p w:rsidR="00BD6A4E" w:rsidRDefault="00BD6A4E">
            <w:pPr>
              <w:spacing w:line="360" w:lineRule="auto"/>
              <w:ind w:firstLine="480"/>
              <w:jc w:val="center"/>
              <w:rPr>
                <w:rFonts w:ascii="宋体" w:hAnsi="宋体" w:cs="宋体"/>
                <w:sz w:val="24"/>
              </w:rPr>
            </w:pPr>
          </w:p>
        </w:tc>
        <w:tc>
          <w:tcPr>
            <w:tcW w:w="1020" w:type="dxa"/>
            <w:vMerge/>
          </w:tcPr>
          <w:p w:rsidR="00BD6A4E" w:rsidRDefault="00BD6A4E">
            <w:pPr>
              <w:spacing w:line="360" w:lineRule="auto"/>
              <w:ind w:firstLine="480"/>
              <w:jc w:val="center"/>
              <w:rPr>
                <w:rFonts w:ascii="宋体" w:hAnsi="宋体" w:cs="宋体"/>
                <w:sz w:val="24"/>
              </w:rPr>
            </w:pPr>
          </w:p>
        </w:tc>
        <w:tc>
          <w:tcPr>
            <w:tcW w:w="1310" w:type="dxa"/>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证书名称</w:t>
            </w:r>
          </w:p>
        </w:tc>
        <w:tc>
          <w:tcPr>
            <w:tcW w:w="1037" w:type="dxa"/>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级别</w:t>
            </w:r>
          </w:p>
        </w:tc>
        <w:tc>
          <w:tcPr>
            <w:tcW w:w="838" w:type="dxa"/>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证号</w:t>
            </w:r>
          </w:p>
        </w:tc>
        <w:tc>
          <w:tcPr>
            <w:tcW w:w="935" w:type="dxa"/>
            <w:vMerge/>
          </w:tcPr>
          <w:p w:rsidR="00BD6A4E" w:rsidRDefault="00BD6A4E">
            <w:pPr>
              <w:spacing w:line="360" w:lineRule="auto"/>
              <w:ind w:firstLineChars="0" w:firstLine="0"/>
              <w:jc w:val="center"/>
              <w:rPr>
                <w:rFonts w:ascii="宋体" w:hAnsi="宋体" w:cs="宋体"/>
                <w:sz w:val="24"/>
              </w:rPr>
            </w:pPr>
          </w:p>
        </w:tc>
      </w:tr>
      <w:tr w:rsidR="00BD6A4E">
        <w:trPr>
          <w:trHeight w:val="449"/>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r w:rsidR="00BD6A4E">
        <w:trPr>
          <w:trHeight w:val="463"/>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r w:rsidR="00BD6A4E">
        <w:trPr>
          <w:trHeight w:val="463"/>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r w:rsidR="00BD6A4E">
        <w:trPr>
          <w:trHeight w:val="463"/>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r w:rsidR="00BD6A4E">
        <w:trPr>
          <w:trHeight w:val="463"/>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r w:rsidR="00BD6A4E">
        <w:trPr>
          <w:trHeight w:val="449"/>
        </w:trPr>
        <w:tc>
          <w:tcPr>
            <w:tcW w:w="837" w:type="dxa"/>
          </w:tcPr>
          <w:p w:rsidR="00BD6A4E" w:rsidRDefault="00BD6A4E">
            <w:pPr>
              <w:spacing w:line="360" w:lineRule="auto"/>
              <w:ind w:firstLine="480"/>
              <w:jc w:val="center"/>
              <w:rPr>
                <w:rFonts w:ascii="宋体" w:hAnsi="宋体" w:cs="宋体"/>
                <w:sz w:val="24"/>
              </w:rPr>
            </w:pPr>
          </w:p>
        </w:tc>
        <w:tc>
          <w:tcPr>
            <w:tcW w:w="1493" w:type="dxa"/>
          </w:tcPr>
          <w:p w:rsidR="00BD6A4E" w:rsidRDefault="00BD6A4E">
            <w:pPr>
              <w:spacing w:line="360" w:lineRule="auto"/>
              <w:ind w:firstLine="480"/>
              <w:jc w:val="center"/>
              <w:rPr>
                <w:rFonts w:ascii="宋体" w:hAnsi="宋体" w:cs="宋体"/>
                <w:sz w:val="24"/>
              </w:rPr>
            </w:pPr>
          </w:p>
        </w:tc>
        <w:tc>
          <w:tcPr>
            <w:tcW w:w="747" w:type="dxa"/>
          </w:tcPr>
          <w:p w:rsidR="00BD6A4E" w:rsidRDefault="00BD6A4E">
            <w:pPr>
              <w:spacing w:line="360" w:lineRule="auto"/>
              <w:ind w:firstLine="480"/>
              <w:jc w:val="center"/>
              <w:rPr>
                <w:rFonts w:ascii="宋体" w:hAnsi="宋体" w:cs="宋体"/>
                <w:sz w:val="24"/>
              </w:rPr>
            </w:pPr>
          </w:p>
        </w:tc>
        <w:tc>
          <w:tcPr>
            <w:tcW w:w="846" w:type="dxa"/>
          </w:tcPr>
          <w:p w:rsidR="00BD6A4E" w:rsidRDefault="00BD6A4E">
            <w:pPr>
              <w:spacing w:line="360" w:lineRule="auto"/>
              <w:ind w:firstLine="480"/>
              <w:jc w:val="center"/>
              <w:rPr>
                <w:rFonts w:ascii="宋体" w:hAnsi="宋体" w:cs="宋体"/>
                <w:sz w:val="24"/>
              </w:rPr>
            </w:pPr>
          </w:p>
        </w:tc>
        <w:tc>
          <w:tcPr>
            <w:tcW w:w="1020" w:type="dxa"/>
          </w:tcPr>
          <w:p w:rsidR="00BD6A4E" w:rsidRDefault="00BD6A4E">
            <w:pPr>
              <w:spacing w:line="360" w:lineRule="auto"/>
              <w:ind w:firstLine="480"/>
              <w:jc w:val="center"/>
              <w:rPr>
                <w:rFonts w:ascii="宋体" w:hAnsi="宋体" w:cs="宋体"/>
                <w:sz w:val="24"/>
              </w:rPr>
            </w:pPr>
          </w:p>
        </w:tc>
        <w:tc>
          <w:tcPr>
            <w:tcW w:w="1310" w:type="dxa"/>
          </w:tcPr>
          <w:p w:rsidR="00BD6A4E" w:rsidRDefault="00BD6A4E">
            <w:pPr>
              <w:spacing w:line="360" w:lineRule="auto"/>
              <w:ind w:firstLine="480"/>
              <w:jc w:val="center"/>
              <w:rPr>
                <w:rFonts w:ascii="宋体" w:hAnsi="宋体" w:cs="宋体"/>
                <w:sz w:val="24"/>
              </w:rPr>
            </w:pPr>
          </w:p>
        </w:tc>
        <w:tc>
          <w:tcPr>
            <w:tcW w:w="1037" w:type="dxa"/>
          </w:tcPr>
          <w:p w:rsidR="00BD6A4E" w:rsidRDefault="00BD6A4E">
            <w:pPr>
              <w:spacing w:line="360" w:lineRule="auto"/>
              <w:ind w:firstLine="480"/>
              <w:jc w:val="center"/>
              <w:rPr>
                <w:rFonts w:ascii="宋体" w:hAnsi="宋体" w:cs="宋体"/>
                <w:sz w:val="24"/>
              </w:rPr>
            </w:pPr>
          </w:p>
        </w:tc>
        <w:tc>
          <w:tcPr>
            <w:tcW w:w="838" w:type="dxa"/>
          </w:tcPr>
          <w:p w:rsidR="00BD6A4E" w:rsidRDefault="00BD6A4E">
            <w:pPr>
              <w:spacing w:line="360" w:lineRule="auto"/>
              <w:ind w:firstLine="480"/>
              <w:jc w:val="center"/>
              <w:rPr>
                <w:rFonts w:ascii="宋体" w:hAnsi="宋体" w:cs="宋体"/>
                <w:sz w:val="24"/>
              </w:rPr>
            </w:pPr>
          </w:p>
        </w:tc>
        <w:tc>
          <w:tcPr>
            <w:tcW w:w="935" w:type="dxa"/>
          </w:tcPr>
          <w:p w:rsidR="00BD6A4E" w:rsidRDefault="00BD6A4E">
            <w:pPr>
              <w:spacing w:line="360" w:lineRule="auto"/>
              <w:ind w:firstLine="480"/>
              <w:jc w:val="center"/>
              <w:rPr>
                <w:rFonts w:ascii="宋体" w:hAnsi="宋体" w:cs="宋体"/>
                <w:sz w:val="24"/>
              </w:rPr>
            </w:pPr>
          </w:p>
        </w:tc>
      </w:tr>
    </w:tbl>
    <w:p w:rsidR="00BD6A4E" w:rsidRDefault="00BD6A4E">
      <w:pPr>
        <w:ind w:firstLineChars="0" w:firstLine="0"/>
        <w:jc w:val="both"/>
        <w:rPr>
          <w:rFonts w:ascii="宋体" w:hAnsi="宋体" w:cs="宋体"/>
          <w:sz w:val="24"/>
          <w:szCs w:val="24"/>
        </w:rPr>
      </w:pPr>
    </w:p>
    <w:p w:rsidR="00BD6A4E" w:rsidRDefault="00BD6A4E">
      <w:pPr>
        <w:ind w:firstLineChars="0" w:firstLine="0"/>
        <w:jc w:val="both"/>
        <w:rPr>
          <w:rFonts w:ascii="宋体" w:hAnsi="宋体" w:cs="宋体"/>
          <w:sz w:val="24"/>
          <w:szCs w:val="24"/>
        </w:rPr>
      </w:pPr>
    </w:p>
    <w:p w:rsidR="00BD6A4E" w:rsidRDefault="00BD6A4E">
      <w:pPr>
        <w:ind w:firstLineChars="0" w:firstLine="0"/>
        <w:jc w:val="both"/>
        <w:rPr>
          <w:rFonts w:ascii="宋体" w:hAnsi="宋体" w:cs="宋体"/>
          <w:sz w:val="24"/>
          <w:szCs w:val="24"/>
        </w:rPr>
      </w:pPr>
    </w:p>
    <w:p w:rsidR="00BD6A4E" w:rsidRDefault="00BD6A4E">
      <w:pPr>
        <w:ind w:firstLineChars="0" w:firstLine="0"/>
        <w:jc w:val="both"/>
        <w:rPr>
          <w:rFonts w:ascii="宋体" w:hAnsi="宋体" w:cs="宋体"/>
          <w:sz w:val="24"/>
          <w:szCs w:val="24"/>
        </w:rPr>
      </w:pPr>
    </w:p>
    <w:p w:rsidR="00BD6A4E" w:rsidRDefault="008A22A5">
      <w:pPr>
        <w:ind w:firstLineChars="0" w:firstLine="0"/>
        <w:jc w:val="both"/>
        <w:rPr>
          <w:rFonts w:ascii="宋体" w:hAnsi="宋体" w:cs="宋体"/>
          <w:sz w:val="24"/>
          <w:szCs w:val="24"/>
        </w:rPr>
      </w:pPr>
      <w:r>
        <w:rPr>
          <w:rFonts w:ascii="宋体" w:hAnsi="宋体" w:cs="宋体" w:hint="eastAsia"/>
          <w:sz w:val="24"/>
          <w:szCs w:val="24"/>
        </w:rPr>
        <w:t>（五）主要人员简历表</w:t>
      </w:r>
    </w:p>
    <w:tbl>
      <w:tblPr>
        <w:tblpPr w:leftFromText="180" w:rightFromText="180" w:vertAnchor="text" w:horzAnchor="page" w:tblpX="1364" w:tblpY="526"/>
        <w:tblOverlap w:val="nev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262"/>
        <w:gridCol w:w="1052"/>
        <w:gridCol w:w="1111"/>
        <w:gridCol w:w="2187"/>
        <w:gridCol w:w="2298"/>
      </w:tblGrid>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姓名</w:t>
            </w:r>
          </w:p>
        </w:tc>
        <w:tc>
          <w:tcPr>
            <w:tcW w:w="1262" w:type="dxa"/>
            <w:vAlign w:val="center"/>
          </w:tcPr>
          <w:p w:rsidR="00BD6A4E" w:rsidRDefault="00BD6A4E">
            <w:pPr>
              <w:spacing w:line="360" w:lineRule="auto"/>
              <w:ind w:firstLineChars="0" w:firstLine="0"/>
              <w:jc w:val="center"/>
              <w:rPr>
                <w:rFonts w:ascii="宋体" w:hAnsi="宋体" w:cs="宋体"/>
                <w:sz w:val="24"/>
              </w:rPr>
            </w:pPr>
          </w:p>
        </w:tc>
        <w:tc>
          <w:tcPr>
            <w:tcW w:w="1052"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年龄</w:t>
            </w:r>
          </w:p>
        </w:tc>
        <w:tc>
          <w:tcPr>
            <w:tcW w:w="1111" w:type="dxa"/>
            <w:vAlign w:val="center"/>
          </w:tcPr>
          <w:p w:rsidR="00BD6A4E" w:rsidRDefault="00BD6A4E">
            <w:pPr>
              <w:spacing w:line="360" w:lineRule="auto"/>
              <w:ind w:firstLineChars="0" w:firstLine="0"/>
              <w:jc w:val="center"/>
              <w:rPr>
                <w:rFonts w:ascii="宋体" w:hAnsi="宋体" w:cs="宋体"/>
                <w:sz w:val="24"/>
              </w:rPr>
            </w:pPr>
          </w:p>
        </w:tc>
        <w:tc>
          <w:tcPr>
            <w:tcW w:w="2187"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执业资格证书（或上岗证书）名称</w:t>
            </w:r>
          </w:p>
        </w:tc>
        <w:tc>
          <w:tcPr>
            <w:tcW w:w="2298" w:type="dxa"/>
          </w:tcPr>
          <w:p w:rsidR="00BD6A4E" w:rsidRDefault="00BD6A4E">
            <w:pPr>
              <w:autoSpaceDE w:val="0"/>
              <w:autoSpaceDN w:val="0"/>
              <w:adjustRightInd w:val="0"/>
              <w:spacing w:line="360" w:lineRule="auto"/>
              <w:ind w:right="215" w:firstLineChars="0" w:firstLine="0"/>
              <w:jc w:val="both"/>
              <w:rPr>
                <w:rFonts w:ascii="宋体" w:hAnsi="宋体" w:cs="宋体"/>
                <w:b/>
                <w:sz w:val="28"/>
                <w:szCs w:val="28"/>
              </w:rPr>
            </w:pPr>
          </w:p>
        </w:tc>
      </w:tr>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职称</w:t>
            </w:r>
          </w:p>
        </w:tc>
        <w:tc>
          <w:tcPr>
            <w:tcW w:w="1262" w:type="dxa"/>
            <w:vAlign w:val="center"/>
          </w:tcPr>
          <w:p w:rsidR="00BD6A4E" w:rsidRDefault="00BD6A4E">
            <w:pPr>
              <w:spacing w:line="360" w:lineRule="auto"/>
              <w:ind w:firstLineChars="0" w:firstLine="0"/>
              <w:jc w:val="center"/>
              <w:rPr>
                <w:rFonts w:ascii="宋体" w:hAnsi="宋体" w:cs="宋体"/>
                <w:sz w:val="24"/>
              </w:rPr>
            </w:pPr>
          </w:p>
        </w:tc>
        <w:tc>
          <w:tcPr>
            <w:tcW w:w="1052"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学历</w:t>
            </w:r>
          </w:p>
        </w:tc>
        <w:tc>
          <w:tcPr>
            <w:tcW w:w="1111" w:type="dxa"/>
            <w:vAlign w:val="center"/>
          </w:tcPr>
          <w:p w:rsidR="00BD6A4E" w:rsidRDefault="00BD6A4E">
            <w:pPr>
              <w:spacing w:line="360" w:lineRule="auto"/>
              <w:ind w:firstLineChars="0" w:firstLine="0"/>
              <w:jc w:val="center"/>
              <w:rPr>
                <w:rFonts w:ascii="宋体" w:hAnsi="宋体" w:cs="宋体"/>
                <w:sz w:val="24"/>
              </w:rPr>
            </w:pPr>
          </w:p>
        </w:tc>
        <w:tc>
          <w:tcPr>
            <w:tcW w:w="2187"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拟在本项目任职</w:t>
            </w:r>
          </w:p>
        </w:tc>
        <w:tc>
          <w:tcPr>
            <w:tcW w:w="2298" w:type="dxa"/>
            <w:vAlign w:val="center"/>
          </w:tcPr>
          <w:p w:rsidR="00BD6A4E" w:rsidRDefault="00BD6A4E">
            <w:pPr>
              <w:autoSpaceDE w:val="0"/>
              <w:autoSpaceDN w:val="0"/>
              <w:adjustRightInd w:val="0"/>
              <w:spacing w:line="360" w:lineRule="auto"/>
              <w:ind w:right="215" w:firstLineChars="0" w:firstLine="0"/>
              <w:jc w:val="center"/>
              <w:rPr>
                <w:rFonts w:ascii="宋体" w:hAnsi="宋体" w:cs="宋体"/>
                <w:b/>
                <w:sz w:val="28"/>
                <w:szCs w:val="28"/>
              </w:rPr>
            </w:pPr>
          </w:p>
        </w:tc>
      </w:tr>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工作年限</w:t>
            </w:r>
          </w:p>
        </w:tc>
        <w:tc>
          <w:tcPr>
            <w:tcW w:w="1262" w:type="dxa"/>
            <w:vAlign w:val="center"/>
          </w:tcPr>
          <w:p w:rsidR="00BD6A4E" w:rsidRDefault="00BD6A4E">
            <w:pPr>
              <w:spacing w:line="360" w:lineRule="auto"/>
              <w:ind w:firstLineChars="0" w:firstLine="0"/>
              <w:jc w:val="center"/>
              <w:rPr>
                <w:rFonts w:ascii="宋体" w:hAnsi="宋体" w:cs="宋体"/>
                <w:sz w:val="24"/>
              </w:rPr>
            </w:pPr>
          </w:p>
        </w:tc>
        <w:tc>
          <w:tcPr>
            <w:tcW w:w="1052" w:type="dxa"/>
            <w:vAlign w:val="center"/>
          </w:tcPr>
          <w:p w:rsidR="00BD6A4E" w:rsidRDefault="00BD6A4E">
            <w:pPr>
              <w:spacing w:line="360" w:lineRule="auto"/>
              <w:ind w:firstLineChars="0" w:firstLine="0"/>
              <w:jc w:val="center"/>
              <w:rPr>
                <w:rFonts w:ascii="宋体" w:hAnsi="宋体" w:cs="宋体"/>
                <w:sz w:val="24"/>
              </w:rPr>
            </w:pPr>
          </w:p>
        </w:tc>
        <w:tc>
          <w:tcPr>
            <w:tcW w:w="1111" w:type="dxa"/>
            <w:vAlign w:val="center"/>
          </w:tcPr>
          <w:p w:rsidR="00BD6A4E" w:rsidRDefault="00BD6A4E">
            <w:pPr>
              <w:spacing w:line="360" w:lineRule="auto"/>
              <w:ind w:firstLineChars="0" w:firstLine="0"/>
              <w:jc w:val="center"/>
              <w:rPr>
                <w:rFonts w:ascii="宋体" w:hAnsi="宋体" w:cs="宋体"/>
                <w:sz w:val="24"/>
              </w:rPr>
            </w:pPr>
          </w:p>
        </w:tc>
        <w:tc>
          <w:tcPr>
            <w:tcW w:w="2187"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从事</w:t>
            </w:r>
            <w:r>
              <w:rPr>
                <w:rFonts w:ascii="宋体" w:hAnsi="宋体" w:cs="宋体" w:hint="eastAsia"/>
                <w:sz w:val="24"/>
                <w:szCs w:val="24"/>
              </w:rPr>
              <w:t>设计</w:t>
            </w:r>
            <w:r>
              <w:rPr>
                <w:rFonts w:ascii="宋体" w:hAnsi="宋体" w:cs="宋体" w:hint="eastAsia"/>
                <w:sz w:val="24"/>
              </w:rPr>
              <w:t>工作年限</w:t>
            </w:r>
          </w:p>
        </w:tc>
        <w:tc>
          <w:tcPr>
            <w:tcW w:w="2298" w:type="dxa"/>
            <w:vAlign w:val="center"/>
          </w:tcPr>
          <w:p w:rsidR="00BD6A4E" w:rsidRDefault="00BD6A4E">
            <w:pPr>
              <w:autoSpaceDE w:val="0"/>
              <w:autoSpaceDN w:val="0"/>
              <w:adjustRightInd w:val="0"/>
              <w:spacing w:line="360" w:lineRule="auto"/>
              <w:ind w:right="215" w:firstLineChars="0" w:firstLine="0"/>
              <w:jc w:val="center"/>
              <w:rPr>
                <w:rFonts w:ascii="宋体" w:hAnsi="宋体" w:cs="宋体"/>
                <w:b/>
                <w:sz w:val="28"/>
                <w:szCs w:val="28"/>
              </w:rPr>
            </w:pPr>
          </w:p>
        </w:tc>
      </w:tr>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毕业学校</w:t>
            </w:r>
          </w:p>
        </w:tc>
        <w:tc>
          <w:tcPr>
            <w:tcW w:w="7910" w:type="dxa"/>
            <w:gridSpan w:val="5"/>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年毕业于             学校      专业</w:t>
            </w:r>
          </w:p>
        </w:tc>
      </w:tr>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主要工作经历</w:t>
            </w:r>
          </w:p>
        </w:tc>
        <w:tc>
          <w:tcPr>
            <w:tcW w:w="7910" w:type="dxa"/>
            <w:gridSpan w:val="5"/>
            <w:vAlign w:val="center"/>
          </w:tcPr>
          <w:p w:rsidR="00BD6A4E" w:rsidRDefault="00BD6A4E">
            <w:pPr>
              <w:spacing w:line="360" w:lineRule="auto"/>
              <w:ind w:firstLineChars="0" w:firstLine="0"/>
              <w:jc w:val="center"/>
              <w:rPr>
                <w:rFonts w:ascii="宋体" w:hAnsi="宋体" w:cs="宋体"/>
                <w:sz w:val="24"/>
              </w:rPr>
            </w:pPr>
          </w:p>
        </w:tc>
      </w:tr>
      <w:tr w:rsidR="00BD6A4E">
        <w:tc>
          <w:tcPr>
            <w:tcW w:w="180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时间</w:t>
            </w:r>
          </w:p>
        </w:tc>
        <w:tc>
          <w:tcPr>
            <w:tcW w:w="3425" w:type="dxa"/>
            <w:gridSpan w:val="3"/>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参加过的类似项目</w:t>
            </w:r>
          </w:p>
        </w:tc>
        <w:tc>
          <w:tcPr>
            <w:tcW w:w="2187"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担任职务</w:t>
            </w:r>
          </w:p>
        </w:tc>
        <w:tc>
          <w:tcPr>
            <w:tcW w:w="2298" w:type="dxa"/>
            <w:vAlign w:val="center"/>
          </w:tcPr>
          <w:p w:rsidR="00BD6A4E" w:rsidRDefault="008A22A5">
            <w:pPr>
              <w:spacing w:line="360" w:lineRule="auto"/>
              <w:ind w:firstLineChars="0" w:firstLine="0"/>
              <w:jc w:val="center"/>
              <w:rPr>
                <w:rFonts w:ascii="宋体" w:hAnsi="宋体" w:cs="宋体"/>
                <w:sz w:val="24"/>
              </w:rPr>
            </w:pPr>
            <w:r>
              <w:rPr>
                <w:rFonts w:ascii="宋体" w:hAnsi="宋体" w:cs="宋体" w:hint="eastAsia"/>
                <w:sz w:val="24"/>
              </w:rPr>
              <w:t>发包人及联系电话</w:t>
            </w:r>
          </w:p>
        </w:tc>
      </w:tr>
      <w:tr w:rsidR="00BD6A4E">
        <w:tc>
          <w:tcPr>
            <w:tcW w:w="1808" w:type="dxa"/>
          </w:tcPr>
          <w:p w:rsidR="00BD6A4E" w:rsidRDefault="00BD6A4E">
            <w:pPr>
              <w:spacing w:line="360" w:lineRule="auto"/>
              <w:ind w:firstLineChars="0" w:firstLine="0"/>
              <w:jc w:val="center"/>
              <w:rPr>
                <w:rFonts w:ascii="宋体" w:hAnsi="宋体" w:cs="宋体"/>
                <w:sz w:val="24"/>
              </w:rPr>
            </w:pPr>
          </w:p>
        </w:tc>
        <w:tc>
          <w:tcPr>
            <w:tcW w:w="3425" w:type="dxa"/>
            <w:gridSpan w:val="3"/>
          </w:tcPr>
          <w:p w:rsidR="00BD6A4E" w:rsidRDefault="00BD6A4E">
            <w:pPr>
              <w:spacing w:line="360" w:lineRule="auto"/>
              <w:ind w:firstLineChars="0" w:firstLine="0"/>
              <w:jc w:val="center"/>
              <w:rPr>
                <w:rFonts w:ascii="宋体" w:hAnsi="宋体" w:cs="宋体"/>
                <w:sz w:val="24"/>
              </w:rPr>
            </w:pPr>
          </w:p>
        </w:tc>
        <w:tc>
          <w:tcPr>
            <w:tcW w:w="2187" w:type="dxa"/>
          </w:tcPr>
          <w:p w:rsidR="00BD6A4E" w:rsidRDefault="00BD6A4E">
            <w:pPr>
              <w:spacing w:line="360" w:lineRule="auto"/>
              <w:ind w:firstLineChars="0" w:firstLine="0"/>
              <w:jc w:val="center"/>
              <w:rPr>
                <w:rFonts w:ascii="宋体" w:hAnsi="宋体" w:cs="宋体"/>
                <w:sz w:val="24"/>
              </w:rPr>
            </w:pPr>
          </w:p>
        </w:tc>
        <w:tc>
          <w:tcPr>
            <w:tcW w:w="2298" w:type="dxa"/>
          </w:tcPr>
          <w:p w:rsidR="00BD6A4E" w:rsidRDefault="00BD6A4E">
            <w:pPr>
              <w:spacing w:line="360" w:lineRule="auto"/>
              <w:ind w:firstLineChars="0" w:firstLine="0"/>
              <w:jc w:val="center"/>
              <w:rPr>
                <w:rFonts w:ascii="宋体" w:hAnsi="宋体" w:cs="宋体"/>
                <w:sz w:val="24"/>
              </w:rPr>
            </w:pPr>
          </w:p>
        </w:tc>
      </w:tr>
      <w:tr w:rsidR="00BD6A4E">
        <w:tc>
          <w:tcPr>
            <w:tcW w:w="1808" w:type="dxa"/>
          </w:tcPr>
          <w:p w:rsidR="00BD6A4E" w:rsidRDefault="00BD6A4E">
            <w:pPr>
              <w:spacing w:line="360" w:lineRule="auto"/>
              <w:ind w:firstLineChars="0" w:firstLine="0"/>
              <w:jc w:val="center"/>
              <w:rPr>
                <w:rFonts w:ascii="宋体" w:hAnsi="宋体" w:cs="宋体"/>
                <w:sz w:val="24"/>
              </w:rPr>
            </w:pPr>
          </w:p>
        </w:tc>
        <w:tc>
          <w:tcPr>
            <w:tcW w:w="3425" w:type="dxa"/>
            <w:gridSpan w:val="3"/>
          </w:tcPr>
          <w:p w:rsidR="00BD6A4E" w:rsidRDefault="00BD6A4E">
            <w:pPr>
              <w:spacing w:line="360" w:lineRule="auto"/>
              <w:ind w:firstLineChars="0" w:firstLine="0"/>
              <w:jc w:val="center"/>
              <w:rPr>
                <w:rFonts w:ascii="宋体" w:hAnsi="宋体" w:cs="宋体"/>
                <w:sz w:val="24"/>
              </w:rPr>
            </w:pPr>
          </w:p>
        </w:tc>
        <w:tc>
          <w:tcPr>
            <w:tcW w:w="2187" w:type="dxa"/>
          </w:tcPr>
          <w:p w:rsidR="00BD6A4E" w:rsidRDefault="00BD6A4E">
            <w:pPr>
              <w:spacing w:line="360" w:lineRule="auto"/>
              <w:ind w:firstLineChars="0" w:firstLine="0"/>
              <w:jc w:val="center"/>
              <w:rPr>
                <w:rFonts w:ascii="宋体" w:hAnsi="宋体" w:cs="宋体"/>
                <w:sz w:val="24"/>
              </w:rPr>
            </w:pPr>
          </w:p>
        </w:tc>
        <w:tc>
          <w:tcPr>
            <w:tcW w:w="2298" w:type="dxa"/>
          </w:tcPr>
          <w:p w:rsidR="00BD6A4E" w:rsidRDefault="00BD6A4E">
            <w:pPr>
              <w:spacing w:line="360" w:lineRule="auto"/>
              <w:ind w:firstLineChars="0" w:firstLine="0"/>
              <w:jc w:val="center"/>
              <w:rPr>
                <w:rFonts w:ascii="宋体" w:hAnsi="宋体" w:cs="宋体"/>
                <w:sz w:val="24"/>
              </w:rPr>
            </w:pPr>
          </w:p>
        </w:tc>
      </w:tr>
      <w:tr w:rsidR="00BD6A4E">
        <w:tc>
          <w:tcPr>
            <w:tcW w:w="1808" w:type="dxa"/>
          </w:tcPr>
          <w:p w:rsidR="00BD6A4E" w:rsidRDefault="00BD6A4E">
            <w:pPr>
              <w:spacing w:line="360" w:lineRule="auto"/>
              <w:ind w:firstLineChars="0" w:firstLine="0"/>
              <w:jc w:val="center"/>
              <w:rPr>
                <w:rFonts w:ascii="宋体" w:hAnsi="宋体" w:cs="宋体"/>
                <w:sz w:val="24"/>
              </w:rPr>
            </w:pPr>
          </w:p>
        </w:tc>
        <w:tc>
          <w:tcPr>
            <w:tcW w:w="3425" w:type="dxa"/>
            <w:gridSpan w:val="3"/>
          </w:tcPr>
          <w:p w:rsidR="00BD6A4E" w:rsidRDefault="00BD6A4E">
            <w:pPr>
              <w:spacing w:line="360" w:lineRule="auto"/>
              <w:ind w:firstLineChars="0" w:firstLine="0"/>
              <w:jc w:val="center"/>
              <w:rPr>
                <w:rFonts w:ascii="宋体" w:hAnsi="宋体" w:cs="宋体"/>
                <w:sz w:val="24"/>
              </w:rPr>
            </w:pPr>
          </w:p>
        </w:tc>
        <w:tc>
          <w:tcPr>
            <w:tcW w:w="2187" w:type="dxa"/>
          </w:tcPr>
          <w:p w:rsidR="00BD6A4E" w:rsidRDefault="00BD6A4E">
            <w:pPr>
              <w:spacing w:line="360" w:lineRule="auto"/>
              <w:ind w:firstLineChars="0" w:firstLine="0"/>
              <w:jc w:val="center"/>
              <w:rPr>
                <w:rFonts w:ascii="宋体" w:hAnsi="宋体" w:cs="宋体"/>
                <w:sz w:val="24"/>
              </w:rPr>
            </w:pPr>
          </w:p>
        </w:tc>
        <w:tc>
          <w:tcPr>
            <w:tcW w:w="2298" w:type="dxa"/>
          </w:tcPr>
          <w:p w:rsidR="00BD6A4E" w:rsidRDefault="00BD6A4E">
            <w:pPr>
              <w:spacing w:line="360" w:lineRule="auto"/>
              <w:ind w:firstLineChars="0" w:firstLine="0"/>
              <w:jc w:val="center"/>
              <w:rPr>
                <w:rFonts w:ascii="宋体" w:hAnsi="宋体" w:cs="宋体"/>
                <w:sz w:val="24"/>
              </w:rPr>
            </w:pPr>
          </w:p>
        </w:tc>
      </w:tr>
      <w:tr w:rsidR="00BD6A4E">
        <w:tc>
          <w:tcPr>
            <w:tcW w:w="1808" w:type="dxa"/>
          </w:tcPr>
          <w:p w:rsidR="00BD6A4E" w:rsidRDefault="00BD6A4E">
            <w:pPr>
              <w:spacing w:line="360" w:lineRule="auto"/>
              <w:ind w:firstLineChars="0" w:firstLine="0"/>
              <w:jc w:val="center"/>
              <w:rPr>
                <w:rFonts w:ascii="宋体" w:hAnsi="宋体" w:cs="宋体"/>
                <w:sz w:val="24"/>
              </w:rPr>
            </w:pPr>
          </w:p>
        </w:tc>
        <w:tc>
          <w:tcPr>
            <w:tcW w:w="3425" w:type="dxa"/>
            <w:gridSpan w:val="3"/>
          </w:tcPr>
          <w:p w:rsidR="00BD6A4E" w:rsidRDefault="00BD6A4E">
            <w:pPr>
              <w:spacing w:line="360" w:lineRule="auto"/>
              <w:ind w:firstLineChars="0" w:firstLine="0"/>
              <w:jc w:val="center"/>
              <w:rPr>
                <w:rFonts w:ascii="宋体" w:hAnsi="宋体" w:cs="宋体"/>
                <w:sz w:val="24"/>
              </w:rPr>
            </w:pPr>
          </w:p>
        </w:tc>
        <w:tc>
          <w:tcPr>
            <w:tcW w:w="2187" w:type="dxa"/>
          </w:tcPr>
          <w:p w:rsidR="00BD6A4E" w:rsidRDefault="00BD6A4E">
            <w:pPr>
              <w:spacing w:line="360" w:lineRule="auto"/>
              <w:ind w:firstLineChars="0" w:firstLine="0"/>
              <w:jc w:val="center"/>
              <w:rPr>
                <w:rFonts w:ascii="宋体" w:hAnsi="宋体" w:cs="宋体"/>
                <w:sz w:val="24"/>
              </w:rPr>
            </w:pPr>
          </w:p>
        </w:tc>
        <w:tc>
          <w:tcPr>
            <w:tcW w:w="2298" w:type="dxa"/>
          </w:tcPr>
          <w:p w:rsidR="00BD6A4E" w:rsidRDefault="00BD6A4E">
            <w:pPr>
              <w:spacing w:line="360" w:lineRule="auto"/>
              <w:ind w:firstLineChars="0" w:firstLine="0"/>
              <w:jc w:val="center"/>
              <w:rPr>
                <w:rFonts w:ascii="宋体" w:hAnsi="宋体" w:cs="宋体"/>
                <w:sz w:val="24"/>
              </w:rPr>
            </w:pPr>
          </w:p>
        </w:tc>
      </w:tr>
      <w:tr w:rsidR="00BD6A4E">
        <w:tc>
          <w:tcPr>
            <w:tcW w:w="1808" w:type="dxa"/>
          </w:tcPr>
          <w:p w:rsidR="00BD6A4E" w:rsidRDefault="00BD6A4E">
            <w:pPr>
              <w:spacing w:line="360" w:lineRule="auto"/>
              <w:ind w:firstLineChars="0" w:firstLine="0"/>
              <w:jc w:val="center"/>
              <w:rPr>
                <w:rFonts w:ascii="宋体" w:hAnsi="宋体" w:cs="宋体"/>
                <w:sz w:val="24"/>
              </w:rPr>
            </w:pPr>
          </w:p>
        </w:tc>
        <w:tc>
          <w:tcPr>
            <w:tcW w:w="3425" w:type="dxa"/>
            <w:gridSpan w:val="3"/>
          </w:tcPr>
          <w:p w:rsidR="00BD6A4E" w:rsidRDefault="00BD6A4E">
            <w:pPr>
              <w:spacing w:line="360" w:lineRule="auto"/>
              <w:ind w:firstLineChars="0" w:firstLine="0"/>
              <w:jc w:val="center"/>
              <w:rPr>
                <w:rFonts w:ascii="宋体" w:hAnsi="宋体" w:cs="宋体"/>
                <w:sz w:val="24"/>
              </w:rPr>
            </w:pPr>
          </w:p>
        </w:tc>
        <w:tc>
          <w:tcPr>
            <w:tcW w:w="2187" w:type="dxa"/>
          </w:tcPr>
          <w:p w:rsidR="00BD6A4E" w:rsidRDefault="00BD6A4E">
            <w:pPr>
              <w:spacing w:line="360" w:lineRule="auto"/>
              <w:ind w:firstLineChars="0" w:firstLine="0"/>
              <w:jc w:val="center"/>
              <w:rPr>
                <w:rFonts w:ascii="宋体" w:hAnsi="宋体" w:cs="宋体"/>
                <w:sz w:val="24"/>
              </w:rPr>
            </w:pPr>
          </w:p>
        </w:tc>
        <w:tc>
          <w:tcPr>
            <w:tcW w:w="2298" w:type="dxa"/>
          </w:tcPr>
          <w:p w:rsidR="00BD6A4E" w:rsidRDefault="00BD6A4E">
            <w:pPr>
              <w:spacing w:line="360" w:lineRule="auto"/>
              <w:ind w:firstLineChars="0" w:firstLine="0"/>
              <w:jc w:val="center"/>
              <w:rPr>
                <w:rFonts w:ascii="宋体" w:hAnsi="宋体" w:cs="宋体"/>
                <w:sz w:val="24"/>
              </w:rPr>
            </w:pPr>
          </w:p>
        </w:tc>
      </w:tr>
    </w:tbl>
    <w:p w:rsidR="00BD6A4E" w:rsidRDefault="00BD6A4E">
      <w:pPr>
        <w:autoSpaceDE w:val="0"/>
        <w:autoSpaceDN w:val="0"/>
        <w:adjustRightInd w:val="0"/>
        <w:spacing w:line="360" w:lineRule="auto"/>
        <w:ind w:right="215" w:firstLineChars="0" w:firstLine="0"/>
        <w:jc w:val="both"/>
        <w:rPr>
          <w:rFonts w:ascii="宋体" w:hAnsi="宋体" w:cs="宋体"/>
          <w:b/>
          <w:sz w:val="28"/>
          <w:szCs w:val="28"/>
        </w:rPr>
      </w:pPr>
    </w:p>
    <w:p w:rsidR="00BD6A4E" w:rsidRDefault="00BD6A4E">
      <w:pPr>
        <w:autoSpaceDE w:val="0"/>
        <w:autoSpaceDN w:val="0"/>
        <w:adjustRightInd w:val="0"/>
        <w:spacing w:line="360" w:lineRule="auto"/>
        <w:ind w:right="215" w:firstLineChars="0" w:firstLine="0"/>
        <w:jc w:val="both"/>
        <w:rPr>
          <w:rFonts w:ascii="宋体" w:hAnsi="宋体" w:cs="宋体"/>
          <w:b/>
          <w:sz w:val="28"/>
          <w:szCs w:val="28"/>
        </w:rPr>
      </w:pPr>
    </w:p>
    <w:p w:rsidR="00BD6A4E" w:rsidRDefault="008A22A5">
      <w:pPr>
        <w:autoSpaceDE w:val="0"/>
        <w:autoSpaceDN w:val="0"/>
        <w:adjustRightInd w:val="0"/>
        <w:spacing w:line="360" w:lineRule="auto"/>
        <w:ind w:right="215" w:firstLineChars="0" w:firstLine="0"/>
        <w:jc w:val="center"/>
        <w:rPr>
          <w:rFonts w:ascii="宋体" w:hAnsi="宋体" w:cs="宋体"/>
          <w:b/>
          <w:sz w:val="28"/>
          <w:szCs w:val="28"/>
        </w:rPr>
      </w:pPr>
      <w:r>
        <w:rPr>
          <w:rFonts w:ascii="宋体" w:hAnsi="宋体" w:cs="宋体" w:hint="eastAsia"/>
          <w:b/>
          <w:sz w:val="28"/>
          <w:szCs w:val="28"/>
        </w:rPr>
        <w:lastRenderedPageBreak/>
        <w:t>六、设计方案</w:t>
      </w:r>
    </w:p>
    <w:p w:rsidR="00BD6A4E" w:rsidRDefault="00BD6A4E">
      <w:pPr>
        <w:spacing w:line="400" w:lineRule="exact"/>
        <w:ind w:firstLineChars="0" w:firstLine="0"/>
        <w:jc w:val="both"/>
        <w:rPr>
          <w:rFonts w:ascii="宋体" w:hAnsi="宋体" w:cs="宋体"/>
          <w:sz w:val="24"/>
          <w:szCs w:val="24"/>
        </w:rPr>
      </w:pPr>
    </w:p>
    <w:p w:rsidR="00BD6A4E" w:rsidRDefault="008A22A5">
      <w:pPr>
        <w:spacing w:line="500" w:lineRule="exact"/>
        <w:ind w:firstLineChars="0" w:firstLine="0"/>
        <w:jc w:val="center"/>
        <w:rPr>
          <w:rFonts w:ascii="宋体" w:hAnsi="宋体" w:cs="宋体"/>
          <w:sz w:val="24"/>
          <w:szCs w:val="24"/>
        </w:rPr>
      </w:pPr>
      <w:r>
        <w:rPr>
          <w:rFonts w:ascii="宋体" w:hAnsi="宋体" w:cs="宋体" w:hint="eastAsia"/>
          <w:sz w:val="24"/>
          <w:szCs w:val="24"/>
        </w:rPr>
        <w:t>设计方案自拟</w:t>
      </w:r>
    </w:p>
    <w:p w:rsidR="00BD6A4E" w:rsidRDefault="00BD6A4E">
      <w:pPr>
        <w:autoSpaceDE w:val="0"/>
        <w:autoSpaceDN w:val="0"/>
        <w:adjustRightInd w:val="0"/>
        <w:spacing w:line="360" w:lineRule="auto"/>
        <w:ind w:right="215" w:firstLineChars="0" w:firstLine="0"/>
        <w:jc w:val="center"/>
        <w:rPr>
          <w:rFonts w:ascii="宋体" w:hAnsi="宋体" w:cs="宋体"/>
          <w:b/>
          <w:sz w:val="28"/>
          <w:szCs w:val="28"/>
        </w:rPr>
      </w:pPr>
    </w:p>
    <w:p w:rsidR="00BD6A4E" w:rsidRDefault="00BD6A4E">
      <w:pPr>
        <w:autoSpaceDE w:val="0"/>
        <w:autoSpaceDN w:val="0"/>
        <w:adjustRightInd w:val="0"/>
        <w:spacing w:line="360" w:lineRule="auto"/>
        <w:ind w:right="215" w:firstLineChars="0" w:firstLine="0"/>
        <w:jc w:val="both"/>
        <w:rPr>
          <w:rFonts w:ascii="宋体" w:hAnsi="宋体" w:cs="宋体"/>
          <w:b/>
          <w:sz w:val="24"/>
        </w:rPr>
      </w:pPr>
    </w:p>
    <w:p w:rsidR="00BD6A4E" w:rsidRDefault="00BD6A4E">
      <w:pPr>
        <w:pStyle w:val="a0"/>
        <w:ind w:firstLine="241"/>
        <w:rPr>
          <w:rFonts w:ascii="宋体" w:eastAsia="宋体" w:hAnsi="宋体" w:cs="宋体"/>
          <w:b/>
          <w:sz w:val="24"/>
        </w:rPr>
      </w:pPr>
    </w:p>
    <w:p w:rsidR="00BD6A4E" w:rsidRDefault="00BD6A4E">
      <w:pPr>
        <w:pStyle w:val="a0"/>
        <w:ind w:firstLine="241"/>
        <w:rPr>
          <w:rFonts w:ascii="宋体" w:eastAsia="宋体" w:hAnsi="宋体" w:cs="宋体"/>
          <w:b/>
          <w:sz w:val="24"/>
        </w:rPr>
      </w:pPr>
    </w:p>
    <w:p w:rsidR="00BD6A4E" w:rsidRDefault="00BD6A4E">
      <w:pPr>
        <w:pStyle w:val="a0"/>
        <w:ind w:left="0" w:firstLineChars="0" w:firstLine="0"/>
        <w:rPr>
          <w:rFonts w:ascii="宋体" w:eastAsia="宋体" w:hAnsi="宋体" w:cs="宋体"/>
          <w:b/>
          <w:sz w:val="24"/>
        </w:rPr>
      </w:pPr>
    </w:p>
    <w:p w:rsidR="00BD6A4E" w:rsidRDefault="00BD6A4E">
      <w:pPr>
        <w:autoSpaceDE w:val="0"/>
        <w:autoSpaceDN w:val="0"/>
        <w:adjustRightInd w:val="0"/>
        <w:spacing w:line="360" w:lineRule="auto"/>
        <w:ind w:right="215" w:firstLineChars="0" w:firstLine="0"/>
        <w:jc w:val="both"/>
        <w:rPr>
          <w:rFonts w:ascii="宋体" w:hAnsi="宋体" w:cs="宋体"/>
          <w:b/>
          <w:sz w:val="24"/>
        </w:rPr>
      </w:pPr>
    </w:p>
    <w:p w:rsidR="00BD6A4E" w:rsidRDefault="008A22A5">
      <w:pPr>
        <w:autoSpaceDE w:val="0"/>
        <w:autoSpaceDN w:val="0"/>
        <w:adjustRightInd w:val="0"/>
        <w:spacing w:line="360" w:lineRule="auto"/>
        <w:ind w:right="215" w:firstLineChars="0" w:firstLine="0"/>
        <w:jc w:val="center"/>
        <w:rPr>
          <w:rFonts w:ascii="宋体" w:hAnsi="宋体" w:cs="宋体"/>
          <w:b/>
          <w:sz w:val="28"/>
          <w:szCs w:val="28"/>
        </w:rPr>
      </w:pPr>
      <w:r>
        <w:rPr>
          <w:rFonts w:ascii="宋体" w:hAnsi="宋体" w:cs="宋体" w:hint="eastAsia"/>
          <w:b/>
          <w:sz w:val="28"/>
          <w:szCs w:val="28"/>
        </w:rPr>
        <w:t>七、其他资料</w:t>
      </w:r>
    </w:p>
    <w:p w:rsidR="00BD6A4E" w:rsidRDefault="00BD6A4E">
      <w:pPr>
        <w:autoSpaceDE w:val="0"/>
        <w:autoSpaceDN w:val="0"/>
        <w:adjustRightInd w:val="0"/>
        <w:spacing w:line="360" w:lineRule="auto"/>
        <w:ind w:right="215" w:firstLineChars="0" w:firstLine="0"/>
        <w:jc w:val="both"/>
        <w:rPr>
          <w:rFonts w:ascii="宋体" w:hAnsi="宋体" w:cs="宋体"/>
          <w:b/>
          <w:sz w:val="24"/>
        </w:rPr>
      </w:pPr>
    </w:p>
    <w:p w:rsidR="00BD6A4E" w:rsidRDefault="008A22A5" w:rsidP="003D3E57">
      <w:pPr>
        <w:tabs>
          <w:tab w:val="center" w:pos="4739"/>
        </w:tabs>
        <w:ind w:firstLine="560"/>
        <w:jc w:val="center"/>
        <w:rPr>
          <w:rFonts w:hAnsi="宋体" w:cs="宋体"/>
          <w:sz w:val="28"/>
          <w:szCs w:val="28"/>
        </w:rPr>
      </w:pPr>
      <w:r>
        <w:rPr>
          <w:rFonts w:hAnsi="宋体" w:cs="宋体" w:hint="eastAsia"/>
          <w:sz w:val="28"/>
          <w:szCs w:val="28"/>
        </w:rPr>
        <w:t>投标人认为须附的其他材料，格式可自行编制</w:t>
      </w:r>
    </w:p>
    <w:p w:rsidR="00BD6A4E" w:rsidRDefault="00BD6A4E">
      <w:pPr>
        <w:autoSpaceDE w:val="0"/>
        <w:autoSpaceDN w:val="0"/>
        <w:adjustRightInd w:val="0"/>
        <w:spacing w:line="360" w:lineRule="auto"/>
        <w:ind w:right="215" w:firstLineChars="0" w:firstLine="0"/>
        <w:jc w:val="both"/>
        <w:rPr>
          <w:rFonts w:ascii="宋体" w:hAnsi="宋体" w:cs="宋体"/>
          <w:sz w:val="28"/>
          <w:szCs w:val="28"/>
        </w:rPr>
      </w:pPr>
    </w:p>
    <w:p w:rsidR="00BD6A4E" w:rsidRDefault="00BD6A4E">
      <w:pPr>
        <w:ind w:firstLine="420"/>
      </w:pPr>
    </w:p>
    <w:p w:rsidR="00BD6A4E" w:rsidRDefault="00BD6A4E">
      <w:pPr>
        <w:ind w:firstLine="420"/>
      </w:pPr>
    </w:p>
    <w:sectPr w:rsidR="00BD6A4E" w:rsidSect="00BD6A4E">
      <w:headerReference w:type="default" r:id="rId22"/>
      <w:footerReference w:type="even" r:id="rId23"/>
      <w:footerReference w:type="default" r:id="rId24"/>
      <w:footnotePr>
        <w:numFmt w:val="decimalHalfWidth"/>
      </w:footnotePr>
      <w:endnotePr>
        <w:numFmt w:val="chineseCounting"/>
      </w:endnotePr>
      <w:pgSz w:w="11850" w:h="16783"/>
      <w:pgMar w:top="1440" w:right="1800" w:bottom="1440" w:left="1800" w:header="567" w:footer="567"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4E" w:rsidRDefault="00BD6A4E" w:rsidP="003D3E57">
      <w:pPr>
        <w:ind w:firstLine="420"/>
      </w:pPr>
      <w:r>
        <w:separator/>
      </w:r>
    </w:p>
  </w:endnote>
  <w:endnote w:type="continuationSeparator" w:id="0">
    <w:p w:rsidR="00BD6A4E" w:rsidRDefault="00BD6A4E" w:rsidP="003D3E5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新魏">
    <w:altName w:val="微软雅黑"/>
    <w:charset w:val="86"/>
    <w:family w:val="auto"/>
    <w:pitch w:val="variable"/>
    <w:sig w:usb0="00000000" w:usb1="080F0000" w:usb2="00000010" w:usb3="00000000" w:csb0="0004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BD6A4E">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4E5AD8">
    <w:pPr>
      <w:pStyle w:val="ab"/>
      <w:pBdr>
        <w:top w:val="single" w:sz="4" w:space="0" w:color="auto"/>
      </w:pBdr>
      <w:ind w:right="360" w:firstLine="360"/>
      <w:jc w:val="center"/>
    </w:pPr>
    <w:r>
      <w:pict>
        <v:shapetype id="_x0000_t202" coordsize="21600,21600" o:spt="202" path="m,l,21600r21600,l21600,xe">
          <v:stroke joinstyle="miter"/>
          <v:path gradientshapeok="t" o:connecttype="rect"/>
        </v:shapetype>
        <v:shape id="文本框 14" o:spid="_x0000_s1033"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IBxuqnAQAAQAMAAA4AAAAA&#10;AAAAAQAgAAAAHgEAAGRycy9lMm9Eb2MueG1sUEsFBgAAAAAGAAYAWQEAADcFAAAAAA==&#10;" filled="f" stroked="f">
          <v:textbox style="mso-fit-shape-to-text:t" inset="0,0,0,0">
            <w:txbxContent>
              <w:p w:rsidR="00BD6A4E" w:rsidRDefault="004E5AD8">
                <w:pPr>
                  <w:pStyle w:val="ab"/>
                  <w:ind w:firstLine="360"/>
                </w:pPr>
                <w:r>
                  <w:fldChar w:fldCharType="begin"/>
                </w:r>
                <w:r w:rsidR="008A22A5">
                  <w:instrText xml:space="preserve"> PAGE  \* MERGEFORMAT </w:instrText>
                </w:r>
                <w:r>
                  <w:fldChar w:fldCharType="separate"/>
                </w:r>
                <w:r w:rsidR="00F9187D">
                  <w:rPr>
                    <w:noProof/>
                  </w:rPr>
                  <w:t>33</w:t>
                </w:r>
                <w:r>
                  <w:fldChar w:fldCharType="end"/>
                </w:r>
              </w:p>
            </w:txbxContent>
          </v:textbox>
          <w10:wrap anchorx="margin"/>
        </v:shape>
      </w:pict>
    </w:r>
    <w:r>
      <w:pict>
        <v:shape id="文本框 5" o:spid="_x0000_s103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BD6A4E" w:rsidRDefault="00BD6A4E">
                <w:pPr>
                  <w:ind w:firstLine="42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4E5AD8">
    <w:pPr>
      <w:pStyle w:val="ab"/>
      <w:ind w:firstLine="360"/>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BD6A4E" w:rsidRDefault="004E5AD8">
                <w:pPr>
                  <w:snapToGrid w:val="0"/>
                  <w:ind w:firstLine="360"/>
                  <w:rPr>
                    <w:sz w:val="18"/>
                  </w:rPr>
                </w:pPr>
                <w:r>
                  <w:rPr>
                    <w:rFonts w:hint="eastAsia"/>
                    <w:sz w:val="18"/>
                  </w:rPr>
                  <w:fldChar w:fldCharType="begin"/>
                </w:r>
                <w:r w:rsidR="008A22A5">
                  <w:rPr>
                    <w:rFonts w:hint="eastAsia"/>
                    <w:sz w:val="18"/>
                  </w:rPr>
                  <w:instrText xml:space="preserve"> PAGE  \* MERGEFORMAT </w:instrText>
                </w:r>
                <w:r>
                  <w:rPr>
                    <w:rFonts w:hint="eastAsia"/>
                    <w:sz w:val="18"/>
                  </w:rPr>
                  <w:fldChar w:fldCharType="separate"/>
                </w:r>
                <w:r w:rsidR="008A22A5">
                  <w:rPr>
                    <w:sz w:val="18"/>
                  </w:rPr>
                  <w:t>2</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4E5AD8">
    <w:pPr>
      <w:pStyle w:val="ab"/>
      <w:pBdr>
        <w:top w:val="single" w:sz="4" w:space="0" w:color="auto"/>
      </w:pBdr>
      <w:ind w:right="360" w:firstLine="360"/>
      <w:jc w:val="center"/>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P6+68BAABL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MP6+68BAABL&#10;AwAADgAAAAAAAAABACAAAAAeAQAAZHJzL2Uyb0RvYy54bWxQSwUGAAAAAAYABgBZAQAAPwUAAAAA&#10;" filled="f" stroked="f">
          <v:textbox style="mso-fit-shape-to-text:t" inset="0,0,0,0">
            <w:txbxContent>
              <w:p w:rsidR="00BD6A4E" w:rsidRDefault="004E5AD8">
                <w:pPr>
                  <w:pStyle w:val="ab"/>
                  <w:ind w:firstLine="360"/>
                </w:pPr>
                <w:r>
                  <w:fldChar w:fldCharType="begin"/>
                </w:r>
                <w:r w:rsidR="008A22A5">
                  <w:instrText xml:space="preserve"> PAGE  \* MERGEFORMAT </w:instrText>
                </w:r>
                <w:r>
                  <w:fldChar w:fldCharType="separate"/>
                </w:r>
                <w:r w:rsidR="0037426F">
                  <w:rPr>
                    <w:noProof/>
                  </w:rPr>
                  <w:t>55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4E5AD8">
    <w:pPr>
      <w:spacing w:line="1" w:lineRule="atLeast"/>
      <w:ind w:rightChars="180" w:right="378" w:firstLineChars="0" w:firstLine="0"/>
      <w:rPr>
        <w:rFonts w:ascii="仿宋_GB2312" w:eastAsia="仿宋_GB2312" w:hAnsi="仿宋_GB2312"/>
        <w:b/>
        <w:szCs w:val="21"/>
        <w:u w:val="single"/>
      </w:rPr>
    </w:pPr>
    <w:r w:rsidRPr="004E5AD8">
      <w:rPr>
        <w:sz w:val="18"/>
      </w:rPr>
      <w:pict>
        <v:shapetype id="_x0000_t202" coordsize="21600,21600" o:spt="202" path="m,l,21600r21600,l21600,xe">
          <v:stroke joinstyle="miter"/>
          <v:path gradientshapeok="t" o:connecttype="rect"/>
        </v:shapetype>
        <v:shape id="_x0000_s1028" type="#_x0000_t202" style="position:absolute;margin-left:416pt;margin-top:0;width:2in;height:2in;z-index:25166336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filled="f" stroked="f">
          <v:textbox style="mso-fit-shape-to-text:t" inset="0,0,0,0">
            <w:txbxContent>
              <w:p w:rsidR="00BD6A4E" w:rsidRDefault="004E5AD8">
                <w:pPr>
                  <w:snapToGrid w:val="0"/>
                  <w:ind w:firstLine="360"/>
                  <w:rPr>
                    <w:sz w:val="18"/>
                  </w:rPr>
                </w:pPr>
                <w:r>
                  <w:rPr>
                    <w:rFonts w:hint="eastAsia"/>
                    <w:sz w:val="18"/>
                  </w:rPr>
                  <w:fldChar w:fldCharType="begin"/>
                </w:r>
                <w:r w:rsidR="008A22A5">
                  <w:rPr>
                    <w:rFonts w:hint="eastAsia"/>
                    <w:sz w:val="18"/>
                  </w:rPr>
                  <w:instrText xml:space="preserve"> PAGE  \* MERGEFORMAT </w:instrText>
                </w:r>
                <w:r>
                  <w:rPr>
                    <w:rFonts w:hint="eastAsia"/>
                    <w:sz w:val="18"/>
                  </w:rPr>
                  <w:fldChar w:fldCharType="separate"/>
                </w:r>
                <w:r w:rsidR="008A22A5">
                  <w:rPr>
                    <w:sz w:val="18"/>
                  </w:rPr>
                  <w:t>- 2 -</w:t>
                </w:r>
                <w:r>
                  <w:rPr>
                    <w:rFonts w:hint="eastAsia"/>
                    <w:sz w:val="18"/>
                  </w:rPr>
                  <w:fldChar w:fldCharType="end"/>
                </w:r>
              </w:p>
            </w:txbxContent>
          </v:textbox>
          <w10:wrap anchorx="margin"/>
        </v:shape>
      </w:pict>
    </w:r>
    <w:r w:rsidR="008A22A5">
      <w:rPr>
        <w:rFonts w:ascii="仿宋_GB2312" w:eastAsia="仿宋_GB2312" w:hAnsi="仿宋_GB2312" w:hint="eastAsia"/>
        <w:b/>
        <w:noProof/>
        <w:sz w:val="18"/>
        <w:szCs w:val="18"/>
      </w:rPr>
      <w:drawing>
        <wp:inline distT="0" distB="0" distL="114300" distR="114300">
          <wp:extent cx="270510" cy="257810"/>
          <wp:effectExtent l="0" t="0" r="15240" b="8890"/>
          <wp:docPr id="9"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地标1"/>
                  <pic:cNvPicPr>
                    <a:picLocks noChangeAspect="1"/>
                  </pic:cNvPicPr>
                </pic:nvPicPr>
                <pic:blipFill>
                  <a:blip r:embed="rId1"/>
                  <a:stretch>
                    <a:fillRect/>
                  </a:stretch>
                </pic:blipFill>
                <pic:spPr>
                  <a:xfrm>
                    <a:off x="0" y="0"/>
                    <a:ext cx="270510" cy="257810"/>
                  </a:xfrm>
                  <a:prstGeom prst="rect">
                    <a:avLst/>
                  </a:prstGeom>
                  <a:noFill/>
                  <a:ln>
                    <a:noFill/>
                  </a:ln>
                </pic:spPr>
              </pic:pic>
            </a:graphicData>
          </a:graphic>
        </wp:inline>
      </w:drawing>
    </w:r>
    <w:r w:rsidR="008A22A5">
      <w:rPr>
        <w:rFonts w:ascii="宋体" w:hAnsi="宋体" w:hint="eastAsia"/>
        <w:b/>
        <w:sz w:val="18"/>
        <w:szCs w:val="18"/>
      </w:rPr>
      <w:t>河南省地标工程管理有限公司                                             办公电话：0374-5092228</w:t>
    </w:r>
    <w:r w:rsidRPr="004E5AD8">
      <w:rPr>
        <w:sz w:val="24"/>
        <w:szCs w:val="24"/>
      </w:rPr>
      <w:pict>
        <v:line id="直线 8" o:spid="_x0000_s1027" style="position:absolute;flip:y;z-index:251661312;mso-position-horizontal-relative:text;mso-position-vertical-relative:text;mso-width-relative:page;mso-height-relative:page"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ek8s1wAAAAkBAAAPAAAAAAAAAAEAIAAAACIAAABk&#10;cnMvZG93bnJldi54bWxQSwECFAAUAAAACACHTuJAuBIeCc4BAACPAwAADgAAAAAAAAABACAAAAAm&#10;AQAAZHJzL2Uyb0RvYy54bWxQSwUGAAAAAAYABgBZAQAAZgUAAAAA&#10;"/>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4E5AD8">
    <w:pPr>
      <w:spacing w:line="1" w:lineRule="atLeast"/>
      <w:ind w:rightChars="180" w:right="378" w:firstLineChars="0" w:firstLine="0"/>
      <w:rPr>
        <w:rFonts w:ascii="仿宋_GB2312" w:eastAsia="仿宋_GB2312" w:hAnsi="仿宋_GB2312"/>
        <w:b/>
        <w:szCs w:val="21"/>
        <w:u w:val="single"/>
      </w:rPr>
    </w:pPr>
    <w:r w:rsidRPr="004E5AD8">
      <w:rPr>
        <w:sz w:val="24"/>
        <w:szCs w:val="24"/>
      </w:rPr>
      <w:pict>
        <v:line id="_x0000_s1030" style="position:absolute;flip:y;z-index:251664384;mso-width-relative:page;mso-height-relative:page" from=".8pt,-3.75pt" to="465.15pt,-2.3pt"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l4b81AAAAAcBAAAPAAAAAAAAAAEAIAAAACIAAABkcnMv&#10;ZG93bnJldi54bWxQSwECFAAUAAAACACHTuJA9c4Srs4BAACPAwAADgAAAAAAAAABACAAAAAjAQAA&#10;ZHJzL2Uyb0RvYy54bWxQSwUGAAAAAAYABgBZAQAAYwUAAAAA&#10;"/>
      </w:pict>
    </w:r>
    <w:r w:rsidRPr="004E5AD8">
      <w:rPr>
        <w:sz w:val="18"/>
      </w:rPr>
      <w:pict>
        <v:shapetype id="_x0000_t202" coordsize="21600,21600" o:spt="202" path="m,l,21600r21600,l21600,xe">
          <v:stroke joinstyle="miter"/>
          <v:path gradientshapeok="t" o:connecttype="rect"/>
        </v:shapetype>
        <v:shape id="_x0000_s1029"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filled="f" stroked="f">
          <v:textbox style="mso-fit-shape-to-text:t" inset="0,0,0,0">
            <w:txbxContent>
              <w:p w:rsidR="00BD6A4E" w:rsidRDefault="004E5AD8">
                <w:pPr>
                  <w:snapToGrid w:val="0"/>
                  <w:ind w:firstLine="360"/>
                  <w:rPr>
                    <w:sz w:val="18"/>
                  </w:rPr>
                </w:pPr>
                <w:r>
                  <w:rPr>
                    <w:rFonts w:hint="eastAsia"/>
                    <w:sz w:val="18"/>
                  </w:rPr>
                  <w:fldChar w:fldCharType="begin"/>
                </w:r>
                <w:r w:rsidR="008A22A5">
                  <w:rPr>
                    <w:rFonts w:hint="eastAsia"/>
                    <w:sz w:val="18"/>
                  </w:rPr>
                  <w:instrText xml:space="preserve"> PAGE  \* MERGEFORMAT </w:instrText>
                </w:r>
                <w:r>
                  <w:rPr>
                    <w:rFonts w:hint="eastAsia"/>
                    <w:sz w:val="18"/>
                  </w:rPr>
                  <w:fldChar w:fldCharType="separate"/>
                </w:r>
                <w:r w:rsidR="00231520">
                  <w:rPr>
                    <w:noProof/>
                    <w:sz w:val="18"/>
                  </w:rPr>
                  <w:t>64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4E" w:rsidRDefault="00BD6A4E" w:rsidP="003D3E57">
      <w:pPr>
        <w:ind w:firstLine="420"/>
      </w:pPr>
      <w:r>
        <w:separator/>
      </w:r>
    </w:p>
  </w:footnote>
  <w:footnote w:type="continuationSeparator" w:id="0">
    <w:p w:rsidR="00BD6A4E" w:rsidRDefault="00BD6A4E" w:rsidP="003D3E5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BD6A4E">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8A22A5">
    <w:pPr>
      <w:pStyle w:val="ac"/>
      <w:pBdr>
        <w:bottom w:val="single" w:sz="4" w:space="1" w:color="auto"/>
      </w:pBdr>
      <w:ind w:firstLine="360"/>
      <w:jc w:val="both"/>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8A22A5">
    <w:pPr>
      <w:pStyle w:val="ac"/>
      <w:pBdr>
        <w:bottom w:val="single" w:sz="4" w:space="0" w:color="auto"/>
      </w:pBdr>
      <w:ind w:firstLine="360"/>
      <w:jc w:val="both"/>
      <w:rPr>
        <w:szCs w:val="21"/>
      </w:rPr>
    </w:pPr>
    <w:r>
      <w:rPr>
        <w:rFonts w:ascii="华文新魏" w:eastAsia="华文新魏" w:hint="eastAsia"/>
        <w:b/>
      </w:rPr>
      <w:t xml:space="preserve">     ★施工招标文件★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BD6A4E">
    <w:pPr>
      <w:pStyle w:val="ac"/>
      <w:pBdr>
        <w:bottom w:val="dotted" w:sz="4" w:space="1" w:color="auto"/>
      </w:pBdr>
      <w:tabs>
        <w:tab w:val="clear" w:pos="4153"/>
        <w:tab w:val="right" w:pos="9638"/>
      </w:tabs>
      <w:ind w:firstLineChars="0" w:firstLine="0"/>
      <w:jc w:val="both"/>
      <w:rPr>
        <w:rFonts w:eastAsia="华文新魏"/>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E" w:rsidRDefault="00BD6A4E">
    <w:pPr>
      <w:pStyle w:val="ac"/>
      <w:pBdr>
        <w:bottom w:val="single" w:sz="4" w:space="1" w:color="auto"/>
      </w:pBdr>
      <w:ind w:firstLineChars="0"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7"/>
    <w:multiLevelType w:val="singleLevel"/>
    <w:tmpl w:val="00000007"/>
    <w:lvl w:ilvl="0">
      <w:start w:val="2"/>
      <w:numFmt w:val="chineseCounting"/>
      <w:suff w:val="space"/>
      <w:lvlText w:val="第%1章"/>
      <w:lvlJc w:val="left"/>
      <w:rPr>
        <w:rFonts w:hint="eastAsia"/>
      </w:rPr>
    </w:lvl>
  </w:abstractNum>
  <w:abstractNum w:abstractNumId="2">
    <w:nsid w:val="1F2F106F"/>
    <w:multiLevelType w:val="hybridMultilevel"/>
    <w:tmpl w:val="E3909D48"/>
    <w:lvl w:ilvl="0" w:tplc="AE325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C40E8"/>
    <w:multiLevelType w:val="singleLevel"/>
    <w:tmpl w:val="58EC40E8"/>
    <w:lvl w:ilvl="0">
      <w:start w:val="3"/>
      <w:numFmt w:val="chineseCounting"/>
      <w:suff w:val="space"/>
      <w:lvlText w:val="第%1章"/>
      <w:lvlJc w:val="left"/>
    </w:lvl>
  </w:abstractNum>
  <w:abstractNum w:abstractNumId="4">
    <w:nsid w:val="5F615D40"/>
    <w:multiLevelType w:val="singleLevel"/>
    <w:tmpl w:val="5F615D40"/>
    <w:lvl w:ilvl="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6408"/>
    <w:rsid w:val="000142B4"/>
    <w:rsid w:val="00035B3D"/>
    <w:rsid w:val="0004595D"/>
    <w:rsid w:val="00050A0F"/>
    <w:rsid w:val="000662CF"/>
    <w:rsid w:val="000677F5"/>
    <w:rsid w:val="00090459"/>
    <w:rsid w:val="000914A9"/>
    <w:rsid w:val="000A44C1"/>
    <w:rsid w:val="000B28C1"/>
    <w:rsid w:val="000E741B"/>
    <w:rsid w:val="000F5479"/>
    <w:rsid w:val="00141FA3"/>
    <w:rsid w:val="00145E52"/>
    <w:rsid w:val="00166769"/>
    <w:rsid w:val="00167CAF"/>
    <w:rsid w:val="00186510"/>
    <w:rsid w:val="001C2841"/>
    <w:rsid w:val="001C3E3E"/>
    <w:rsid w:val="001D3420"/>
    <w:rsid w:val="001E70F2"/>
    <w:rsid w:val="002028DE"/>
    <w:rsid w:val="00225FD0"/>
    <w:rsid w:val="00231520"/>
    <w:rsid w:val="00250DB1"/>
    <w:rsid w:val="00254B1E"/>
    <w:rsid w:val="00273A6B"/>
    <w:rsid w:val="00282BE3"/>
    <w:rsid w:val="00303961"/>
    <w:rsid w:val="003100B3"/>
    <w:rsid w:val="0032160C"/>
    <w:rsid w:val="0034729A"/>
    <w:rsid w:val="0037426F"/>
    <w:rsid w:val="0037787F"/>
    <w:rsid w:val="003D3E57"/>
    <w:rsid w:val="003E5B41"/>
    <w:rsid w:val="003F6726"/>
    <w:rsid w:val="00400A91"/>
    <w:rsid w:val="00465364"/>
    <w:rsid w:val="004B7F50"/>
    <w:rsid w:val="004D46B5"/>
    <w:rsid w:val="004E0D8A"/>
    <w:rsid w:val="004E5AD8"/>
    <w:rsid w:val="004F7C5C"/>
    <w:rsid w:val="00503E22"/>
    <w:rsid w:val="00511567"/>
    <w:rsid w:val="005605CC"/>
    <w:rsid w:val="00591E05"/>
    <w:rsid w:val="006305A3"/>
    <w:rsid w:val="00631CCA"/>
    <w:rsid w:val="00637617"/>
    <w:rsid w:val="00667CE1"/>
    <w:rsid w:val="006A4141"/>
    <w:rsid w:val="00716942"/>
    <w:rsid w:val="00772BD5"/>
    <w:rsid w:val="00796CAA"/>
    <w:rsid w:val="007B4712"/>
    <w:rsid w:val="007C1506"/>
    <w:rsid w:val="00800C35"/>
    <w:rsid w:val="00837F32"/>
    <w:rsid w:val="00855FA0"/>
    <w:rsid w:val="008910B6"/>
    <w:rsid w:val="008A22A5"/>
    <w:rsid w:val="008B782E"/>
    <w:rsid w:val="008C48EB"/>
    <w:rsid w:val="008E35C5"/>
    <w:rsid w:val="009012B9"/>
    <w:rsid w:val="00916408"/>
    <w:rsid w:val="00923C22"/>
    <w:rsid w:val="00936AFD"/>
    <w:rsid w:val="0094241E"/>
    <w:rsid w:val="009C271E"/>
    <w:rsid w:val="00A221C9"/>
    <w:rsid w:val="00A2430E"/>
    <w:rsid w:val="00A264CE"/>
    <w:rsid w:val="00A5471C"/>
    <w:rsid w:val="00A5617C"/>
    <w:rsid w:val="00A64B54"/>
    <w:rsid w:val="00A67839"/>
    <w:rsid w:val="00A95C6D"/>
    <w:rsid w:val="00AB1CA1"/>
    <w:rsid w:val="00AE22C9"/>
    <w:rsid w:val="00AF66B4"/>
    <w:rsid w:val="00B05C43"/>
    <w:rsid w:val="00B07916"/>
    <w:rsid w:val="00BD6A4E"/>
    <w:rsid w:val="00BE29C4"/>
    <w:rsid w:val="00BE65C2"/>
    <w:rsid w:val="00BF41A0"/>
    <w:rsid w:val="00C41160"/>
    <w:rsid w:val="00C741F2"/>
    <w:rsid w:val="00CC5AC5"/>
    <w:rsid w:val="00CE1E80"/>
    <w:rsid w:val="00CE2642"/>
    <w:rsid w:val="00CF5B56"/>
    <w:rsid w:val="00D200F0"/>
    <w:rsid w:val="00D32695"/>
    <w:rsid w:val="00D41C4E"/>
    <w:rsid w:val="00D635B5"/>
    <w:rsid w:val="00D63FE4"/>
    <w:rsid w:val="00D65B9E"/>
    <w:rsid w:val="00D727D0"/>
    <w:rsid w:val="00D945B8"/>
    <w:rsid w:val="00DA22E0"/>
    <w:rsid w:val="00DA4D51"/>
    <w:rsid w:val="00DB1B0E"/>
    <w:rsid w:val="00DC62AF"/>
    <w:rsid w:val="00E34203"/>
    <w:rsid w:val="00E35ADF"/>
    <w:rsid w:val="00E515A2"/>
    <w:rsid w:val="00EA20C4"/>
    <w:rsid w:val="00EC1E2C"/>
    <w:rsid w:val="00ED206A"/>
    <w:rsid w:val="00F051F0"/>
    <w:rsid w:val="00F62EFF"/>
    <w:rsid w:val="00F70B77"/>
    <w:rsid w:val="00F82CCC"/>
    <w:rsid w:val="00F9187D"/>
    <w:rsid w:val="00FB0D66"/>
    <w:rsid w:val="00FE1A65"/>
    <w:rsid w:val="00FE2804"/>
    <w:rsid w:val="010D12C8"/>
    <w:rsid w:val="01147869"/>
    <w:rsid w:val="0116273E"/>
    <w:rsid w:val="01282B7D"/>
    <w:rsid w:val="013A0E8D"/>
    <w:rsid w:val="014F5CFE"/>
    <w:rsid w:val="015B60A7"/>
    <w:rsid w:val="015C37DF"/>
    <w:rsid w:val="016767C9"/>
    <w:rsid w:val="017A381D"/>
    <w:rsid w:val="017A63C3"/>
    <w:rsid w:val="018E228F"/>
    <w:rsid w:val="01A63486"/>
    <w:rsid w:val="01B60473"/>
    <w:rsid w:val="01C0363C"/>
    <w:rsid w:val="02017B5C"/>
    <w:rsid w:val="02165C7D"/>
    <w:rsid w:val="021668F4"/>
    <w:rsid w:val="02181E56"/>
    <w:rsid w:val="023B1FB9"/>
    <w:rsid w:val="025B0BA5"/>
    <w:rsid w:val="02905FCF"/>
    <w:rsid w:val="02B260F7"/>
    <w:rsid w:val="02B431ED"/>
    <w:rsid w:val="02C44BAA"/>
    <w:rsid w:val="03084808"/>
    <w:rsid w:val="030A6CFF"/>
    <w:rsid w:val="030F24F3"/>
    <w:rsid w:val="032349D2"/>
    <w:rsid w:val="03295AE9"/>
    <w:rsid w:val="03341DCE"/>
    <w:rsid w:val="033D268F"/>
    <w:rsid w:val="0346412E"/>
    <w:rsid w:val="035160C9"/>
    <w:rsid w:val="03587772"/>
    <w:rsid w:val="037575AF"/>
    <w:rsid w:val="037E1A74"/>
    <w:rsid w:val="03873266"/>
    <w:rsid w:val="03A85D03"/>
    <w:rsid w:val="03B806E4"/>
    <w:rsid w:val="03C7015E"/>
    <w:rsid w:val="03CA0CC0"/>
    <w:rsid w:val="03CD461A"/>
    <w:rsid w:val="03D32937"/>
    <w:rsid w:val="03F533CF"/>
    <w:rsid w:val="040B5D6E"/>
    <w:rsid w:val="0418151C"/>
    <w:rsid w:val="04421080"/>
    <w:rsid w:val="048C14C5"/>
    <w:rsid w:val="048D2D50"/>
    <w:rsid w:val="04920905"/>
    <w:rsid w:val="04B77801"/>
    <w:rsid w:val="04BC0D89"/>
    <w:rsid w:val="04CF30C5"/>
    <w:rsid w:val="04E12564"/>
    <w:rsid w:val="0501262C"/>
    <w:rsid w:val="05013F0E"/>
    <w:rsid w:val="051620EF"/>
    <w:rsid w:val="05290C80"/>
    <w:rsid w:val="053B449B"/>
    <w:rsid w:val="053E1C35"/>
    <w:rsid w:val="054214E3"/>
    <w:rsid w:val="05553489"/>
    <w:rsid w:val="05591A5B"/>
    <w:rsid w:val="05655438"/>
    <w:rsid w:val="0571173E"/>
    <w:rsid w:val="05A06F48"/>
    <w:rsid w:val="05BB5B6F"/>
    <w:rsid w:val="05CA6348"/>
    <w:rsid w:val="062B0E6B"/>
    <w:rsid w:val="06303A69"/>
    <w:rsid w:val="0646377C"/>
    <w:rsid w:val="064721D1"/>
    <w:rsid w:val="066278FD"/>
    <w:rsid w:val="068717AC"/>
    <w:rsid w:val="06BA011E"/>
    <w:rsid w:val="07105F7D"/>
    <w:rsid w:val="071265E9"/>
    <w:rsid w:val="07225830"/>
    <w:rsid w:val="073A2CAE"/>
    <w:rsid w:val="07442EBD"/>
    <w:rsid w:val="074F050F"/>
    <w:rsid w:val="07B57563"/>
    <w:rsid w:val="07C51F87"/>
    <w:rsid w:val="07C73A83"/>
    <w:rsid w:val="07CD6AED"/>
    <w:rsid w:val="07D01643"/>
    <w:rsid w:val="07DD11DB"/>
    <w:rsid w:val="08015A1B"/>
    <w:rsid w:val="080E5C91"/>
    <w:rsid w:val="082E276F"/>
    <w:rsid w:val="082F4FFC"/>
    <w:rsid w:val="08495071"/>
    <w:rsid w:val="0872747A"/>
    <w:rsid w:val="088A2ED9"/>
    <w:rsid w:val="08B32237"/>
    <w:rsid w:val="08EF7CBB"/>
    <w:rsid w:val="09222AC2"/>
    <w:rsid w:val="0928285B"/>
    <w:rsid w:val="09291502"/>
    <w:rsid w:val="09357BB3"/>
    <w:rsid w:val="093F3D6C"/>
    <w:rsid w:val="0984545D"/>
    <w:rsid w:val="099B5EB9"/>
    <w:rsid w:val="09A3149F"/>
    <w:rsid w:val="09AA6ABB"/>
    <w:rsid w:val="09B9796E"/>
    <w:rsid w:val="09D46066"/>
    <w:rsid w:val="09D97743"/>
    <w:rsid w:val="09E87795"/>
    <w:rsid w:val="09F13E6A"/>
    <w:rsid w:val="09F536CF"/>
    <w:rsid w:val="0A097869"/>
    <w:rsid w:val="0A1E54FE"/>
    <w:rsid w:val="0A444A6A"/>
    <w:rsid w:val="0AB538A1"/>
    <w:rsid w:val="0AB57757"/>
    <w:rsid w:val="0AC2761C"/>
    <w:rsid w:val="0ACB2810"/>
    <w:rsid w:val="0ADF301E"/>
    <w:rsid w:val="0AE57545"/>
    <w:rsid w:val="0AFB69DE"/>
    <w:rsid w:val="0B00324A"/>
    <w:rsid w:val="0B263EEF"/>
    <w:rsid w:val="0B2A1C44"/>
    <w:rsid w:val="0B2D28C3"/>
    <w:rsid w:val="0B567659"/>
    <w:rsid w:val="0B6B66CF"/>
    <w:rsid w:val="0B7A0DCE"/>
    <w:rsid w:val="0B7E626F"/>
    <w:rsid w:val="0BBE4988"/>
    <w:rsid w:val="0BC03466"/>
    <w:rsid w:val="0BC5541A"/>
    <w:rsid w:val="0BCB69D4"/>
    <w:rsid w:val="0BDA6A0F"/>
    <w:rsid w:val="0C143FD6"/>
    <w:rsid w:val="0C1C0D8F"/>
    <w:rsid w:val="0C22093C"/>
    <w:rsid w:val="0C2F2862"/>
    <w:rsid w:val="0C3F1AF7"/>
    <w:rsid w:val="0C3F602F"/>
    <w:rsid w:val="0C471342"/>
    <w:rsid w:val="0C4A40A4"/>
    <w:rsid w:val="0C547129"/>
    <w:rsid w:val="0C6701E5"/>
    <w:rsid w:val="0C7B4784"/>
    <w:rsid w:val="0CA04C47"/>
    <w:rsid w:val="0CA15C74"/>
    <w:rsid w:val="0CBB6AF4"/>
    <w:rsid w:val="0CDF338E"/>
    <w:rsid w:val="0CFF6063"/>
    <w:rsid w:val="0D234707"/>
    <w:rsid w:val="0D5D3DCD"/>
    <w:rsid w:val="0D6140FC"/>
    <w:rsid w:val="0D64746A"/>
    <w:rsid w:val="0D852F4D"/>
    <w:rsid w:val="0D8B1FC7"/>
    <w:rsid w:val="0D8D0305"/>
    <w:rsid w:val="0D8D21E8"/>
    <w:rsid w:val="0D940BB9"/>
    <w:rsid w:val="0D9D6FF3"/>
    <w:rsid w:val="0DB23E92"/>
    <w:rsid w:val="0DBA6320"/>
    <w:rsid w:val="0DBD7B9D"/>
    <w:rsid w:val="0DC34D25"/>
    <w:rsid w:val="0DC85929"/>
    <w:rsid w:val="0DF10CF5"/>
    <w:rsid w:val="0DFA6669"/>
    <w:rsid w:val="0E133E9C"/>
    <w:rsid w:val="0E333A17"/>
    <w:rsid w:val="0E467877"/>
    <w:rsid w:val="0E67243C"/>
    <w:rsid w:val="0E6801AF"/>
    <w:rsid w:val="0E8C62D4"/>
    <w:rsid w:val="0E8E2E83"/>
    <w:rsid w:val="0EF9404C"/>
    <w:rsid w:val="0F1115FA"/>
    <w:rsid w:val="0F304AC0"/>
    <w:rsid w:val="0F371927"/>
    <w:rsid w:val="0F675486"/>
    <w:rsid w:val="0F7044A5"/>
    <w:rsid w:val="0F721C84"/>
    <w:rsid w:val="0F9326D4"/>
    <w:rsid w:val="0FA31C94"/>
    <w:rsid w:val="0FA54343"/>
    <w:rsid w:val="10146423"/>
    <w:rsid w:val="10217AA8"/>
    <w:rsid w:val="102345A5"/>
    <w:rsid w:val="102376C3"/>
    <w:rsid w:val="1025567E"/>
    <w:rsid w:val="103C4E70"/>
    <w:rsid w:val="107360D0"/>
    <w:rsid w:val="10793BFA"/>
    <w:rsid w:val="107E1F14"/>
    <w:rsid w:val="108E3B13"/>
    <w:rsid w:val="109415EF"/>
    <w:rsid w:val="109D3B31"/>
    <w:rsid w:val="10BA5991"/>
    <w:rsid w:val="10D72C5E"/>
    <w:rsid w:val="10D76B0D"/>
    <w:rsid w:val="10F3573F"/>
    <w:rsid w:val="10FE22AC"/>
    <w:rsid w:val="11024EA9"/>
    <w:rsid w:val="11166F81"/>
    <w:rsid w:val="11227002"/>
    <w:rsid w:val="11343F27"/>
    <w:rsid w:val="113627AC"/>
    <w:rsid w:val="11372ED2"/>
    <w:rsid w:val="11412068"/>
    <w:rsid w:val="11816191"/>
    <w:rsid w:val="118276B1"/>
    <w:rsid w:val="1198739B"/>
    <w:rsid w:val="11CA49E7"/>
    <w:rsid w:val="11D83436"/>
    <w:rsid w:val="11D933D7"/>
    <w:rsid w:val="120640CC"/>
    <w:rsid w:val="123250F6"/>
    <w:rsid w:val="12350DF7"/>
    <w:rsid w:val="12497939"/>
    <w:rsid w:val="12517212"/>
    <w:rsid w:val="125C35C5"/>
    <w:rsid w:val="125E3768"/>
    <w:rsid w:val="12646A64"/>
    <w:rsid w:val="128326BF"/>
    <w:rsid w:val="129D4F12"/>
    <w:rsid w:val="12C8438B"/>
    <w:rsid w:val="12D91DB2"/>
    <w:rsid w:val="12F66519"/>
    <w:rsid w:val="130E0602"/>
    <w:rsid w:val="130E5EDD"/>
    <w:rsid w:val="13270310"/>
    <w:rsid w:val="134003D8"/>
    <w:rsid w:val="13400CFF"/>
    <w:rsid w:val="13440E17"/>
    <w:rsid w:val="13613F61"/>
    <w:rsid w:val="138821F6"/>
    <w:rsid w:val="13CD778C"/>
    <w:rsid w:val="13DB17AC"/>
    <w:rsid w:val="13F5577A"/>
    <w:rsid w:val="1406559D"/>
    <w:rsid w:val="142C43E8"/>
    <w:rsid w:val="144B4C65"/>
    <w:rsid w:val="144E6060"/>
    <w:rsid w:val="145E7040"/>
    <w:rsid w:val="147815E4"/>
    <w:rsid w:val="14951946"/>
    <w:rsid w:val="14D44C6C"/>
    <w:rsid w:val="152873F3"/>
    <w:rsid w:val="153029ED"/>
    <w:rsid w:val="153D53D3"/>
    <w:rsid w:val="155114FB"/>
    <w:rsid w:val="157563C2"/>
    <w:rsid w:val="15A81D19"/>
    <w:rsid w:val="15AE613C"/>
    <w:rsid w:val="15AF0C9E"/>
    <w:rsid w:val="15BD58D9"/>
    <w:rsid w:val="15BE047D"/>
    <w:rsid w:val="15C02D3B"/>
    <w:rsid w:val="15CA51FC"/>
    <w:rsid w:val="15D959E9"/>
    <w:rsid w:val="15F8660B"/>
    <w:rsid w:val="160F27C0"/>
    <w:rsid w:val="16223792"/>
    <w:rsid w:val="163B1F07"/>
    <w:rsid w:val="16422042"/>
    <w:rsid w:val="165612D4"/>
    <w:rsid w:val="165E331E"/>
    <w:rsid w:val="16863B19"/>
    <w:rsid w:val="168B5A5A"/>
    <w:rsid w:val="168E2A1A"/>
    <w:rsid w:val="16985099"/>
    <w:rsid w:val="16B23C8A"/>
    <w:rsid w:val="16B61BC9"/>
    <w:rsid w:val="16C20269"/>
    <w:rsid w:val="16C7209D"/>
    <w:rsid w:val="16D165FB"/>
    <w:rsid w:val="16D338E1"/>
    <w:rsid w:val="16EE2E58"/>
    <w:rsid w:val="16FB0225"/>
    <w:rsid w:val="17042644"/>
    <w:rsid w:val="170C41E7"/>
    <w:rsid w:val="171B44CF"/>
    <w:rsid w:val="17286CA8"/>
    <w:rsid w:val="173C3A73"/>
    <w:rsid w:val="173F5439"/>
    <w:rsid w:val="175B772D"/>
    <w:rsid w:val="17747FD1"/>
    <w:rsid w:val="1775748C"/>
    <w:rsid w:val="1776487C"/>
    <w:rsid w:val="17845276"/>
    <w:rsid w:val="17A02C3C"/>
    <w:rsid w:val="17A6775E"/>
    <w:rsid w:val="17BE41E7"/>
    <w:rsid w:val="17C5533E"/>
    <w:rsid w:val="17CC79A4"/>
    <w:rsid w:val="17D85147"/>
    <w:rsid w:val="18362FF7"/>
    <w:rsid w:val="184F6180"/>
    <w:rsid w:val="18555937"/>
    <w:rsid w:val="189D58A6"/>
    <w:rsid w:val="18B951A4"/>
    <w:rsid w:val="18D4040A"/>
    <w:rsid w:val="18E7021C"/>
    <w:rsid w:val="18F622A4"/>
    <w:rsid w:val="18FD6071"/>
    <w:rsid w:val="191A5EFC"/>
    <w:rsid w:val="19254ECC"/>
    <w:rsid w:val="192A1502"/>
    <w:rsid w:val="192A5EF7"/>
    <w:rsid w:val="193F41D9"/>
    <w:rsid w:val="197518B6"/>
    <w:rsid w:val="197C14C5"/>
    <w:rsid w:val="19991508"/>
    <w:rsid w:val="199D552A"/>
    <w:rsid w:val="19AD60AB"/>
    <w:rsid w:val="19B8128F"/>
    <w:rsid w:val="19DD2FD9"/>
    <w:rsid w:val="19E24F2A"/>
    <w:rsid w:val="19FE6071"/>
    <w:rsid w:val="1A044779"/>
    <w:rsid w:val="1A1D2DF1"/>
    <w:rsid w:val="1A200B4E"/>
    <w:rsid w:val="1A2225AD"/>
    <w:rsid w:val="1A606DD7"/>
    <w:rsid w:val="1A8F6C43"/>
    <w:rsid w:val="1ABE2E0F"/>
    <w:rsid w:val="1AED6B13"/>
    <w:rsid w:val="1AF74B09"/>
    <w:rsid w:val="1B1457EC"/>
    <w:rsid w:val="1B401322"/>
    <w:rsid w:val="1B4415F0"/>
    <w:rsid w:val="1B4C083C"/>
    <w:rsid w:val="1B66565D"/>
    <w:rsid w:val="1B963628"/>
    <w:rsid w:val="1BA862BC"/>
    <w:rsid w:val="1BA95B6A"/>
    <w:rsid w:val="1BAB35BB"/>
    <w:rsid w:val="1BB749A3"/>
    <w:rsid w:val="1BC24D1A"/>
    <w:rsid w:val="1BCE60DF"/>
    <w:rsid w:val="1BE345D3"/>
    <w:rsid w:val="1C1168F4"/>
    <w:rsid w:val="1C195A69"/>
    <w:rsid w:val="1C1F3CDC"/>
    <w:rsid w:val="1C2F1997"/>
    <w:rsid w:val="1C4E7610"/>
    <w:rsid w:val="1C5945E6"/>
    <w:rsid w:val="1C7070F8"/>
    <w:rsid w:val="1C7A2AD5"/>
    <w:rsid w:val="1C887833"/>
    <w:rsid w:val="1C933E94"/>
    <w:rsid w:val="1CA62FD1"/>
    <w:rsid w:val="1CB948D6"/>
    <w:rsid w:val="1CD54248"/>
    <w:rsid w:val="1CF94784"/>
    <w:rsid w:val="1D115135"/>
    <w:rsid w:val="1D235BFC"/>
    <w:rsid w:val="1D29267E"/>
    <w:rsid w:val="1D3139D7"/>
    <w:rsid w:val="1D394016"/>
    <w:rsid w:val="1D417C3C"/>
    <w:rsid w:val="1D433B85"/>
    <w:rsid w:val="1D537EC0"/>
    <w:rsid w:val="1D545118"/>
    <w:rsid w:val="1D6F7F53"/>
    <w:rsid w:val="1D8B16C2"/>
    <w:rsid w:val="1D951DE1"/>
    <w:rsid w:val="1D9F5D82"/>
    <w:rsid w:val="1DA80C6C"/>
    <w:rsid w:val="1DBB35C2"/>
    <w:rsid w:val="1DBE5C7A"/>
    <w:rsid w:val="1DC01422"/>
    <w:rsid w:val="1DCE297A"/>
    <w:rsid w:val="1DE358F7"/>
    <w:rsid w:val="1DF865AC"/>
    <w:rsid w:val="1DFA483E"/>
    <w:rsid w:val="1E062CDE"/>
    <w:rsid w:val="1E1D5A4F"/>
    <w:rsid w:val="1E477629"/>
    <w:rsid w:val="1E511C19"/>
    <w:rsid w:val="1E6F0990"/>
    <w:rsid w:val="1E7025C4"/>
    <w:rsid w:val="1E9430C3"/>
    <w:rsid w:val="1EA81571"/>
    <w:rsid w:val="1EC552C3"/>
    <w:rsid w:val="1F0D41E3"/>
    <w:rsid w:val="1F184AFD"/>
    <w:rsid w:val="1F316E02"/>
    <w:rsid w:val="1F3F3EE7"/>
    <w:rsid w:val="1F404D27"/>
    <w:rsid w:val="1F60485A"/>
    <w:rsid w:val="1F613A72"/>
    <w:rsid w:val="1F6B3387"/>
    <w:rsid w:val="1F6D0035"/>
    <w:rsid w:val="1F7F21B4"/>
    <w:rsid w:val="1F801F24"/>
    <w:rsid w:val="1F9529FB"/>
    <w:rsid w:val="1F9714C0"/>
    <w:rsid w:val="1F971C1E"/>
    <w:rsid w:val="1FA53852"/>
    <w:rsid w:val="1FAC2CFC"/>
    <w:rsid w:val="1FAD0964"/>
    <w:rsid w:val="1FAF7248"/>
    <w:rsid w:val="1FB6629C"/>
    <w:rsid w:val="1FC30B19"/>
    <w:rsid w:val="1FCE483C"/>
    <w:rsid w:val="20081765"/>
    <w:rsid w:val="201A7772"/>
    <w:rsid w:val="203A6C94"/>
    <w:rsid w:val="203A7F7D"/>
    <w:rsid w:val="205776ED"/>
    <w:rsid w:val="20591016"/>
    <w:rsid w:val="205A31B7"/>
    <w:rsid w:val="20736797"/>
    <w:rsid w:val="20864361"/>
    <w:rsid w:val="20BB0A15"/>
    <w:rsid w:val="20CA0F7F"/>
    <w:rsid w:val="20D673B0"/>
    <w:rsid w:val="20D91210"/>
    <w:rsid w:val="20F44F0B"/>
    <w:rsid w:val="21247DDB"/>
    <w:rsid w:val="21280C61"/>
    <w:rsid w:val="214529DA"/>
    <w:rsid w:val="216F610F"/>
    <w:rsid w:val="217B2503"/>
    <w:rsid w:val="218547B9"/>
    <w:rsid w:val="21916EA7"/>
    <w:rsid w:val="21A47AB4"/>
    <w:rsid w:val="21A73B34"/>
    <w:rsid w:val="21C90594"/>
    <w:rsid w:val="21CE6BF1"/>
    <w:rsid w:val="220217F4"/>
    <w:rsid w:val="22130D3B"/>
    <w:rsid w:val="2264641A"/>
    <w:rsid w:val="22775413"/>
    <w:rsid w:val="227C4BA0"/>
    <w:rsid w:val="22834A54"/>
    <w:rsid w:val="22866411"/>
    <w:rsid w:val="229F6763"/>
    <w:rsid w:val="22A935AB"/>
    <w:rsid w:val="22B542A3"/>
    <w:rsid w:val="22C90375"/>
    <w:rsid w:val="22DA7F27"/>
    <w:rsid w:val="22F73313"/>
    <w:rsid w:val="22FA33C1"/>
    <w:rsid w:val="232260AF"/>
    <w:rsid w:val="232F4C95"/>
    <w:rsid w:val="234E734C"/>
    <w:rsid w:val="235C6C9B"/>
    <w:rsid w:val="235D4C76"/>
    <w:rsid w:val="23643C14"/>
    <w:rsid w:val="23777719"/>
    <w:rsid w:val="23A513C1"/>
    <w:rsid w:val="23A54ABA"/>
    <w:rsid w:val="23AA1EC7"/>
    <w:rsid w:val="23AB7CAB"/>
    <w:rsid w:val="23C33576"/>
    <w:rsid w:val="23DA0C8B"/>
    <w:rsid w:val="23DC7765"/>
    <w:rsid w:val="23E21CDB"/>
    <w:rsid w:val="2416106B"/>
    <w:rsid w:val="242D52E8"/>
    <w:rsid w:val="243947E3"/>
    <w:rsid w:val="245E3C58"/>
    <w:rsid w:val="246B05C0"/>
    <w:rsid w:val="24763E12"/>
    <w:rsid w:val="24C37FE7"/>
    <w:rsid w:val="24DA1233"/>
    <w:rsid w:val="24F54AF2"/>
    <w:rsid w:val="25096DCF"/>
    <w:rsid w:val="250D5959"/>
    <w:rsid w:val="25184379"/>
    <w:rsid w:val="252804B5"/>
    <w:rsid w:val="252D2E49"/>
    <w:rsid w:val="25395CEB"/>
    <w:rsid w:val="2547383B"/>
    <w:rsid w:val="254E642A"/>
    <w:rsid w:val="254F3E4B"/>
    <w:rsid w:val="25617162"/>
    <w:rsid w:val="25666746"/>
    <w:rsid w:val="257763D7"/>
    <w:rsid w:val="257E29D0"/>
    <w:rsid w:val="258F2416"/>
    <w:rsid w:val="25D05D92"/>
    <w:rsid w:val="262D04AD"/>
    <w:rsid w:val="26471E45"/>
    <w:rsid w:val="26474172"/>
    <w:rsid w:val="264E0CAF"/>
    <w:rsid w:val="265656A4"/>
    <w:rsid w:val="26760449"/>
    <w:rsid w:val="267D600F"/>
    <w:rsid w:val="267F13BA"/>
    <w:rsid w:val="26B307B2"/>
    <w:rsid w:val="26C81454"/>
    <w:rsid w:val="26DE4EA5"/>
    <w:rsid w:val="27067CE7"/>
    <w:rsid w:val="270919EF"/>
    <w:rsid w:val="273866DE"/>
    <w:rsid w:val="273F7461"/>
    <w:rsid w:val="275B7F63"/>
    <w:rsid w:val="275E050F"/>
    <w:rsid w:val="27622D4E"/>
    <w:rsid w:val="27894C2D"/>
    <w:rsid w:val="27AB2FA6"/>
    <w:rsid w:val="27AE515E"/>
    <w:rsid w:val="27B0633F"/>
    <w:rsid w:val="27BE74F5"/>
    <w:rsid w:val="27FA717F"/>
    <w:rsid w:val="27FC591C"/>
    <w:rsid w:val="27FD4A1C"/>
    <w:rsid w:val="280B4CA3"/>
    <w:rsid w:val="282340BF"/>
    <w:rsid w:val="283539AE"/>
    <w:rsid w:val="28445CE6"/>
    <w:rsid w:val="2848634D"/>
    <w:rsid w:val="284B622E"/>
    <w:rsid w:val="285E33E8"/>
    <w:rsid w:val="28932AD8"/>
    <w:rsid w:val="289A7DA3"/>
    <w:rsid w:val="28A8226A"/>
    <w:rsid w:val="28AF5D33"/>
    <w:rsid w:val="28B74E83"/>
    <w:rsid w:val="28D85F4A"/>
    <w:rsid w:val="28F571DC"/>
    <w:rsid w:val="28FA4E1E"/>
    <w:rsid w:val="28FE0CEA"/>
    <w:rsid w:val="290912F4"/>
    <w:rsid w:val="29113ABF"/>
    <w:rsid w:val="29201487"/>
    <w:rsid w:val="292F1DC9"/>
    <w:rsid w:val="29377AFF"/>
    <w:rsid w:val="293C29D2"/>
    <w:rsid w:val="293E3468"/>
    <w:rsid w:val="294B19AB"/>
    <w:rsid w:val="295328F1"/>
    <w:rsid w:val="29871795"/>
    <w:rsid w:val="29960108"/>
    <w:rsid w:val="29B339A5"/>
    <w:rsid w:val="29BD7010"/>
    <w:rsid w:val="29D94F34"/>
    <w:rsid w:val="29DC4A54"/>
    <w:rsid w:val="29E972DF"/>
    <w:rsid w:val="29F92381"/>
    <w:rsid w:val="2A0A2D72"/>
    <w:rsid w:val="2A1104FE"/>
    <w:rsid w:val="2A4E0265"/>
    <w:rsid w:val="2A5C0F8E"/>
    <w:rsid w:val="2A6322A5"/>
    <w:rsid w:val="2A6B67C4"/>
    <w:rsid w:val="2A92144B"/>
    <w:rsid w:val="2A9B70BE"/>
    <w:rsid w:val="2AA566C2"/>
    <w:rsid w:val="2AB0530A"/>
    <w:rsid w:val="2AEC6030"/>
    <w:rsid w:val="2AED7C0F"/>
    <w:rsid w:val="2AFD0D71"/>
    <w:rsid w:val="2B02039E"/>
    <w:rsid w:val="2B025BD8"/>
    <w:rsid w:val="2B055F16"/>
    <w:rsid w:val="2B1871A0"/>
    <w:rsid w:val="2B3304FF"/>
    <w:rsid w:val="2B3706C9"/>
    <w:rsid w:val="2B3C21A6"/>
    <w:rsid w:val="2B436EFC"/>
    <w:rsid w:val="2B4851F5"/>
    <w:rsid w:val="2B52302B"/>
    <w:rsid w:val="2B676A4E"/>
    <w:rsid w:val="2B6C7B3A"/>
    <w:rsid w:val="2B864CF3"/>
    <w:rsid w:val="2B9247EB"/>
    <w:rsid w:val="2B9A75C8"/>
    <w:rsid w:val="2BA86ABC"/>
    <w:rsid w:val="2BB956E1"/>
    <w:rsid w:val="2BC03FDE"/>
    <w:rsid w:val="2BDB6E3A"/>
    <w:rsid w:val="2BDE49A0"/>
    <w:rsid w:val="2BFD17CF"/>
    <w:rsid w:val="2C0A7F6D"/>
    <w:rsid w:val="2C1650B8"/>
    <w:rsid w:val="2C197BEB"/>
    <w:rsid w:val="2C3958F8"/>
    <w:rsid w:val="2C3A20C2"/>
    <w:rsid w:val="2C50547A"/>
    <w:rsid w:val="2CA93A31"/>
    <w:rsid w:val="2CAA3300"/>
    <w:rsid w:val="2CC371F1"/>
    <w:rsid w:val="2CE20CB5"/>
    <w:rsid w:val="2CEE780D"/>
    <w:rsid w:val="2CFC218F"/>
    <w:rsid w:val="2D123143"/>
    <w:rsid w:val="2D477F1A"/>
    <w:rsid w:val="2D4A3E5D"/>
    <w:rsid w:val="2D4C6AD1"/>
    <w:rsid w:val="2D51399E"/>
    <w:rsid w:val="2D74471E"/>
    <w:rsid w:val="2D7448F5"/>
    <w:rsid w:val="2D7F7F33"/>
    <w:rsid w:val="2D842016"/>
    <w:rsid w:val="2D997C32"/>
    <w:rsid w:val="2D9E50DD"/>
    <w:rsid w:val="2DD55B33"/>
    <w:rsid w:val="2DD91435"/>
    <w:rsid w:val="2DEF3FE1"/>
    <w:rsid w:val="2E0E4F95"/>
    <w:rsid w:val="2E146761"/>
    <w:rsid w:val="2E3760F8"/>
    <w:rsid w:val="2E417775"/>
    <w:rsid w:val="2E905298"/>
    <w:rsid w:val="2E9F4072"/>
    <w:rsid w:val="2EA064DC"/>
    <w:rsid w:val="2EAC5496"/>
    <w:rsid w:val="2EC136CF"/>
    <w:rsid w:val="2ED2424C"/>
    <w:rsid w:val="2ED74906"/>
    <w:rsid w:val="2ED9566D"/>
    <w:rsid w:val="2EFC0957"/>
    <w:rsid w:val="2F206274"/>
    <w:rsid w:val="2F633B85"/>
    <w:rsid w:val="2F6819F6"/>
    <w:rsid w:val="2F6828F2"/>
    <w:rsid w:val="2F69063C"/>
    <w:rsid w:val="2F8B107F"/>
    <w:rsid w:val="2F8B6F3A"/>
    <w:rsid w:val="2FA3422A"/>
    <w:rsid w:val="30244248"/>
    <w:rsid w:val="30340A68"/>
    <w:rsid w:val="303765E4"/>
    <w:rsid w:val="305028C9"/>
    <w:rsid w:val="3064412A"/>
    <w:rsid w:val="306F5AF5"/>
    <w:rsid w:val="307934D6"/>
    <w:rsid w:val="30C539D9"/>
    <w:rsid w:val="30E627EC"/>
    <w:rsid w:val="310764BA"/>
    <w:rsid w:val="310D1A78"/>
    <w:rsid w:val="31364B16"/>
    <w:rsid w:val="31405CBE"/>
    <w:rsid w:val="314C360A"/>
    <w:rsid w:val="316D7C73"/>
    <w:rsid w:val="316E1CC5"/>
    <w:rsid w:val="316E55C8"/>
    <w:rsid w:val="318B085B"/>
    <w:rsid w:val="31AB258E"/>
    <w:rsid w:val="31DA7EC7"/>
    <w:rsid w:val="31DB4338"/>
    <w:rsid w:val="31EE651C"/>
    <w:rsid w:val="31F3423B"/>
    <w:rsid w:val="31F4617E"/>
    <w:rsid w:val="31F6756F"/>
    <w:rsid w:val="320F4D50"/>
    <w:rsid w:val="321B4603"/>
    <w:rsid w:val="322211A7"/>
    <w:rsid w:val="32297980"/>
    <w:rsid w:val="323C0B3D"/>
    <w:rsid w:val="323E5D5B"/>
    <w:rsid w:val="32556DB4"/>
    <w:rsid w:val="326F47AD"/>
    <w:rsid w:val="327E20EC"/>
    <w:rsid w:val="328C2E3B"/>
    <w:rsid w:val="329424F5"/>
    <w:rsid w:val="329B78CD"/>
    <w:rsid w:val="32A575C7"/>
    <w:rsid w:val="32B17619"/>
    <w:rsid w:val="32CA2C1F"/>
    <w:rsid w:val="32CC1C42"/>
    <w:rsid w:val="32D40D32"/>
    <w:rsid w:val="331973CC"/>
    <w:rsid w:val="33213E15"/>
    <w:rsid w:val="332C37C1"/>
    <w:rsid w:val="332F265E"/>
    <w:rsid w:val="33426E3A"/>
    <w:rsid w:val="336D162A"/>
    <w:rsid w:val="33726C7E"/>
    <w:rsid w:val="337337C3"/>
    <w:rsid w:val="33763668"/>
    <w:rsid w:val="339213AA"/>
    <w:rsid w:val="33923339"/>
    <w:rsid w:val="33A638F9"/>
    <w:rsid w:val="33B273FA"/>
    <w:rsid w:val="33BF113A"/>
    <w:rsid w:val="33CA6FBA"/>
    <w:rsid w:val="33E252F5"/>
    <w:rsid w:val="340257E0"/>
    <w:rsid w:val="3441187A"/>
    <w:rsid w:val="348A26F0"/>
    <w:rsid w:val="34952553"/>
    <w:rsid w:val="349B164B"/>
    <w:rsid w:val="34A038B0"/>
    <w:rsid w:val="34B023B9"/>
    <w:rsid w:val="34DD443D"/>
    <w:rsid w:val="34E05EC7"/>
    <w:rsid w:val="34E44C52"/>
    <w:rsid w:val="35040FEA"/>
    <w:rsid w:val="350E0790"/>
    <w:rsid w:val="35190074"/>
    <w:rsid w:val="353652AC"/>
    <w:rsid w:val="35515BC9"/>
    <w:rsid w:val="355E38E1"/>
    <w:rsid w:val="35794866"/>
    <w:rsid w:val="358A0EB2"/>
    <w:rsid w:val="358A46AB"/>
    <w:rsid w:val="359E7AEF"/>
    <w:rsid w:val="35AF68B2"/>
    <w:rsid w:val="35CB7624"/>
    <w:rsid w:val="35E402CA"/>
    <w:rsid w:val="35EB2D1D"/>
    <w:rsid w:val="35ED7AA2"/>
    <w:rsid w:val="36187A8A"/>
    <w:rsid w:val="361C2017"/>
    <w:rsid w:val="36264CDC"/>
    <w:rsid w:val="3641554B"/>
    <w:rsid w:val="364407E8"/>
    <w:rsid w:val="3659432A"/>
    <w:rsid w:val="365C420F"/>
    <w:rsid w:val="365E509D"/>
    <w:rsid w:val="366F7EB7"/>
    <w:rsid w:val="368D7473"/>
    <w:rsid w:val="36A00E96"/>
    <w:rsid w:val="36BA4567"/>
    <w:rsid w:val="36D0606F"/>
    <w:rsid w:val="36DB6594"/>
    <w:rsid w:val="36EC1242"/>
    <w:rsid w:val="371104C2"/>
    <w:rsid w:val="3732521E"/>
    <w:rsid w:val="377A29E7"/>
    <w:rsid w:val="3786021E"/>
    <w:rsid w:val="37984AF5"/>
    <w:rsid w:val="37A91411"/>
    <w:rsid w:val="37F0645C"/>
    <w:rsid w:val="37F3062A"/>
    <w:rsid w:val="37F54DF3"/>
    <w:rsid w:val="38073B55"/>
    <w:rsid w:val="380D39A0"/>
    <w:rsid w:val="3816619F"/>
    <w:rsid w:val="38576F16"/>
    <w:rsid w:val="387907F0"/>
    <w:rsid w:val="387B05B8"/>
    <w:rsid w:val="3889718D"/>
    <w:rsid w:val="38941535"/>
    <w:rsid w:val="38D57B88"/>
    <w:rsid w:val="38EE5C44"/>
    <w:rsid w:val="39183108"/>
    <w:rsid w:val="39235A50"/>
    <w:rsid w:val="39581011"/>
    <w:rsid w:val="397422B1"/>
    <w:rsid w:val="39855FA5"/>
    <w:rsid w:val="39983B78"/>
    <w:rsid w:val="39C05584"/>
    <w:rsid w:val="3A2510A5"/>
    <w:rsid w:val="3A2865B1"/>
    <w:rsid w:val="3A3406A9"/>
    <w:rsid w:val="3A465E8B"/>
    <w:rsid w:val="3A57131E"/>
    <w:rsid w:val="3A615E0C"/>
    <w:rsid w:val="3A6D5C38"/>
    <w:rsid w:val="3AB047A6"/>
    <w:rsid w:val="3AB87DD1"/>
    <w:rsid w:val="3AC1325F"/>
    <w:rsid w:val="3AF7256D"/>
    <w:rsid w:val="3AFE0ECA"/>
    <w:rsid w:val="3B051D56"/>
    <w:rsid w:val="3B4434E5"/>
    <w:rsid w:val="3B455263"/>
    <w:rsid w:val="3B4A33C2"/>
    <w:rsid w:val="3B582139"/>
    <w:rsid w:val="3B8174A3"/>
    <w:rsid w:val="3B843F5A"/>
    <w:rsid w:val="3B865B11"/>
    <w:rsid w:val="3BAF596D"/>
    <w:rsid w:val="3BCF7F2B"/>
    <w:rsid w:val="3BD0157B"/>
    <w:rsid w:val="3BD16791"/>
    <w:rsid w:val="3BE409DB"/>
    <w:rsid w:val="3BE564E5"/>
    <w:rsid w:val="3C064EAC"/>
    <w:rsid w:val="3C250013"/>
    <w:rsid w:val="3C420865"/>
    <w:rsid w:val="3C71553A"/>
    <w:rsid w:val="3C7B2372"/>
    <w:rsid w:val="3C7C5B88"/>
    <w:rsid w:val="3C87164C"/>
    <w:rsid w:val="3CC64AC7"/>
    <w:rsid w:val="3CD27BC9"/>
    <w:rsid w:val="3CD973AB"/>
    <w:rsid w:val="3CDC1020"/>
    <w:rsid w:val="3CE13B56"/>
    <w:rsid w:val="3CFC74A7"/>
    <w:rsid w:val="3CFF70AC"/>
    <w:rsid w:val="3D001B8A"/>
    <w:rsid w:val="3D2611EE"/>
    <w:rsid w:val="3D416D09"/>
    <w:rsid w:val="3D5029E1"/>
    <w:rsid w:val="3D6E2355"/>
    <w:rsid w:val="3D7953EC"/>
    <w:rsid w:val="3D7F3DCE"/>
    <w:rsid w:val="3D9F2C65"/>
    <w:rsid w:val="3DB417A1"/>
    <w:rsid w:val="3DB715E3"/>
    <w:rsid w:val="3DC051C7"/>
    <w:rsid w:val="3DEA5C0D"/>
    <w:rsid w:val="3E3008B2"/>
    <w:rsid w:val="3E33499A"/>
    <w:rsid w:val="3E43560D"/>
    <w:rsid w:val="3E743C58"/>
    <w:rsid w:val="3E764EE3"/>
    <w:rsid w:val="3E7C5C41"/>
    <w:rsid w:val="3E8B487F"/>
    <w:rsid w:val="3E8B73DE"/>
    <w:rsid w:val="3E957619"/>
    <w:rsid w:val="3E987899"/>
    <w:rsid w:val="3EA6141F"/>
    <w:rsid w:val="3EBB34A1"/>
    <w:rsid w:val="3EF13F00"/>
    <w:rsid w:val="3EF64877"/>
    <w:rsid w:val="3EF77FA1"/>
    <w:rsid w:val="3F1F610A"/>
    <w:rsid w:val="3F4028C9"/>
    <w:rsid w:val="3F60735C"/>
    <w:rsid w:val="3F736F18"/>
    <w:rsid w:val="3F7A0098"/>
    <w:rsid w:val="3FAF15ED"/>
    <w:rsid w:val="3FC847E6"/>
    <w:rsid w:val="3FCA01B9"/>
    <w:rsid w:val="3FCE0BE9"/>
    <w:rsid w:val="3FD06F25"/>
    <w:rsid w:val="3FD36232"/>
    <w:rsid w:val="3FD948BD"/>
    <w:rsid w:val="4001649B"/>
    <w:rsid w:val="402802F5"/>
    <w:rsid w:val="403000EE"/>
    <w:rsid w:val="403E6036"/>
    <w:rsid w:val="4044191A"/>
    <w:rsid w:val="4050266F"/>
    <w:rsid w:val="406F33A5"/>
    <w:rsid w:val="409036B8"/>
    <w:rsid w:val="409552A5"/>
    <w:rsid w:val="409613D3"/>
    <w:rsid w:val="409758CC"/>
    <w:rsid w:val="40BF6A53"/>
    <w:rsid w:val="40BF6FD0"/>
    <w:rsid w:val="40D2042C"/>
    <w:rsid w:val="40EF3068"/>
    <w:rsid w:val="40F96ABC"/>
    <w:rsid w:val="410565CB"/>
    <w:rsid w:val="41060791"/>
    <w:rsid w:val="41075A67"/>
    <w:rsid w:val="411C1CA8"/>
    <w:rsid w:val="4138465C"/>
    <w:rsid w:val="413F4FC8"/>
    <w:rsid w:val="415519A6"/>
    <w:rsid w:val="41666B83"/>
    <w:rsid w:val="41697F5C"/>
    <w:rsid w:val="418E6DF7"/>
    <w:rsid w:val="41A336F5"/>
    <w:rsid w:val="41B84F08"/>
    <w:rsid w:val="41DA62A7"/>
    <w:rsid w:val="41E83FDA"/>
    <w:rsid w:val="41EB0418"/>
    <w:rsid w:val="42116D5C"/>
    <w:rsid w:val="421405A7"/>
    <w:rsid w:val="42352417"/>
    <w:rsid w:val="423963F5"/>
    <w:rsid w:val="4241383E"/>
    <w:rsid w:val="42547A80"/>
    <w:rsid w:val="425E5BD4"/>
    <w:rsid w:val="429B0AA5"/>
    <w:rsid w:val="42BA1A0A"/>
    <w:rsid w:val="42BA4397"/>
    <w:rsid w:val="42E5542B"/>
    <w:rsid w:val="42E92E8C"/>
    <w:rsid w:val="42F57E29"/>
    <w:rsid w:val="431C348E"/>
    <w:rsid w:val="43271E8A"/>
    <w:rsid w:val="43523218"/>
    <w:rsid w:val="435D559B"/>
    <w:rsid w:val="435F1438"/>
    <w:rsid w:val="436F1CBF"/>
    <w:rsid w:val="4378607B"/>
    <w:rsid w:val="43851877"/>
    <w:rsid w:val="438D4433"/>
    <w:rsid w:val="43AF707D"/>
    <w:rsid w:val="43C0439F"/>
    <w:rsid w:val="43E05F9C"/>
    <w:rsid w:val="43E82C42"/>
    <w:rsid w:val="43EE0CA4"/>
    <w:rsid w:val="43F03ED5"/>
    <w:rsid w:val="4400667A"/>
    <w:rsid w:val="445978F5"/>
    <w:rsid w:val="44800033"/>
    <w:rsid w:val="448D109A"/>
    <w:rsid w:val="44A00C5A"/>
    <w:rsid w:val="44B567FD"/>
    <w:rsid w:val="44E95CD7"/>
    <w:rsid w:val="44F173E0"/>
    <w:rsid w:val="44F61925"/>
    <w:rsid w:val="450252D0"/>
    <w:rsid w:val="451D6C22"/>
    <w:rsid w:val="452E74D8"/>
    <w:rsid w:val="454906FE"/>
    <w:rsid w:val="45847F28"/>
    <w:rsid w:val="45A34FAC"/>
    <w:rsid w:val="45D656FB"/>
    <w:rsid w:val="4611635F"/>
    <w:rsid w:val="46280B7C"/>
    <w:rsid w:val="464C764A"/>
    <w:rsid w:val="465E09F6"/>
    <w:rsid w:val="46655EB8"/>
    <w:rsid w:val="46947A87"/>
    <w:rsid w:val="46D1393F"/>
    <w:rsid w:val="46DB6A76"/>
    <w:rsid w:val="46DE5B47"/>
    <w:rsid w:val="46F06CA8"/>
    <w:rsid w:val="471A5D10"/>
    <w:rsid w:val="47533031"/>
    <w:rsid w:val="47542A61"/>
    <w:rsid w:val="475D7600"/>
    <w:rsid w:val="476E6893"/>
    <w:rsid w:val="476F69E6"/>
    <w:rsid w:val="4772768B"/>
    <w:rsid w:val="477A3084"/>
    <w:rsid w:val="478B00B9"/>
    <w:rsid w:val="47977416"/>
    <w:rsid w:val="479E7A5E"/>
    <w:rsid w:val="47A67E6E"/>
    <w:rsid w:val="47A87DEF"/>
    <w:rsid w:val="47B200EF"/>
    <w:rsid w:val="47C310FB"/>
    <w:rsid w:val="47D141DC"/>
    <w:rsid w:val="47D9194B"/>
    <w:rsid w:val="47FF2114"/>
    <w:rsid w:val="480F27C0"/>
    <w:rsid w:val="480F38CF"/>
    <w:rsid w:val="48102A9A"/>
    <w:rsid w:val="483553EA"/>
    <w:rsid w:val="483A72AB"/>
    <w:rsid w:val="48420AD8"/>
    <w:rsid w:val="487C042D"/>
    <w:rsid w:val="487D6A4E"/>
    <w:rsid w:val="488D7FC7"/>
    <w:rsid w:val="48CE38C3"/>
    <w:rsid w:val="48D07C32"/>
    <w:rsid w:val="48DC0115"/>
    <w:rsid w:val="48E04FD0"/>
    <w:rsid w:val="4912597E"/>
    <w:rsid w:val="49161954"/>
    <w:rsid w:val="49382628"/>
    <w:rsid w:val="493D6BC5"/>
    <w:rsid w:val="49516647"/>
    <w:rsid w:val="496E4BB2"/>
    <w:rsid w:val="49735BC9"/>
    <w:rsid w:val="49822DC8"/>
    <w:rsid w:val="49841F44"/>
    <w:rsid w:val="49AE26A2"/>
    <w:rsid w:val="49B06DE8"/>
    <w:rsid w:val="49C905E3"/>
    <w:rsid w:val="49DB0F17"/>
    <w:rsid w:val="49E81D79"/>
    <w:rsid w:val="49E852B6"/>
    <w:rsid w:val="4A0C06F4"/>
    <w:rsid w:val="4A28034A"/>
    <w:rsid w:val="4A3B294E"/>
    <w:rsid w:val="4A6358CD"/>
    <w:rsid w:val="4A6D6876"/>
    <w:rsid w:val="4A731CD1"/>
    <w:rsid w:val="4A7C2FAB"/>
    <w:rsid w:val="4A7C3B6A"/>
    <w:rsid w:val="4A7D2CC4"/>
    <w:rsid w:val="4A8707E9"/>
    <w:rsid w:val="4A9655A6"/>
    <w:rsid w:val="4AC5149D"/>
    <w:rsid w:val="4AD93DE4"/>
    <w:rsid w:val="4AE745C4"/>
    <w:rsid w:val="4B2D2F57"/>
    <w:rsid w:val="4B347C67"/>
    <w:rsid w:val="4B4B132C"/>
    <w:rsid w:val="4B4F09A0"/>
    <w:rsid w:val="4B6B2162"/>
    <w:rsid w:val="4BAD1B3B"/>
    <w:rsid w:val="4BB23A65"/>
    <w:rsid w:val="4BCF72C2"/>
    <w:rsid w:val="4BE83406"/>
    <w:rsid w:val="4BEB2DFA"/>
    <w:rsid w:val="4C1D48BA"/>
    <w:rsid w:val="4C2047C5"/>
    <w:rsid w:val="4C26530E"/>
    <w:rsid w:val="4C463F09"/>
    <w:rsid w:val="4C4E3478"/>
    <w:rsid w:val="4C552EC2"/>
    <w:rsid w:val="4C834EF8"/>
    <w:rsid w:val="4C9542B8"/>
    <w:rsid w:val="4C955138"/>
    <w:rsid w:val="4CAD3B3B"/>
    <w:rsid w:val="4CE137DB"/>
    <w:rsid w:val="4CF52F07"/>
    <w:rsid w:val="4CF674E6"/>
    <w:rsid w:val="4D382246"/>
    <w:rsid w:val="4D3C0305"/>
    <w:rsid w:val="4D414D62"/>
    <w:rsid w:val="4D5F31B9"/>
    <w:rsid w:val="4D6042CD"/>
    <w:rsid w:val="4D614A99"/>
    <w:rsid w:val="4D722974"/>
    <w:rsid w:val="4D73307B"/>
    <w:rsid w:val="4DBE175A"/>
    <w:rsid w:val="4DCA6222"/>
    <w:rsid w:val="4DD532F8"/>
    <w:rsid w:val="4DF23C06"/>
    <w:rsid w:val="4DF4408C"/>
    <w:rsid w:val="4DF64AA0"/>
    <w:rsid w:val="4E4A0416"/>
    <w:rsid w:val="4E542AE2"/>
    <w:rsid w:val="4E5E7A90"/>
    <w:rsid w:val="4E706AD1"/>
    <w:rsid w:val="4E8A1937"/>
    <w:rsid w:val="4EA35720"/>
    <w:rsid w:val="4EBB45A4"/>
    <w:rsid w:val="4ED26E15"/>
    <w:rsid w:val="4EE86468"/>
    <w:rsid w:val="4EE95A95"/>
    <w:rsid w:val="4EF03168"/>
    <w:rsid w:val="4F32203A"/>
    <w:rsid w:val="4F3F7712"/>
    <w:rsid w:val="4F6E73D8"/>
    <w:rsid w:val="4F7308C1"/>
    <w:rsid w:val="4F823D6C"/>
    <w:rsid w:val="4F9F0A4E"/>
    <w:rsid w:val="4F9F68E8"/>
    <w:rsid w:val="4FC8774B"/>
    <w:rsid w:val="4FC9190A"/>
    <w:rsid w:val="4FDA15F2"/>
    <w:rsid w:val="4FDD2640"/>
    <w:rsid w:val="4FE90093"/>
    <w:rsid w:val="501015C9"/>
    <w:rsid w:val="502F5C09"/>
    <w:rsid w:val="505B3FB2"/>
    <w:rsid w:val="50711745"/>
    <w:rsid w:val="50965D20"/>
    <w:rsid w:val="50B51B2B"/>
    <w:rsid w:val="50CA34EA"/>
    <w:rsid w:val="50DA703F"/>
    <w:rsid w:val="50DD270D"/>
    <w:rsid w:val="50FA050F"/>
    <w:rsid w:val="510251EE"/>
    <w:rsid w:val="51047E07"/>
    <w:rsid w:val="51157F87"/>
    <w:rsid w:val="511655AA"/>
    <w:rsid w:val="51186052"/>
    <w:rsid w:val="51452EAC"/>
    <w:rsid w:val="51674DE0"/>
    <w:rsid w:val="51830CF0"/>
    <w:rsid w:val="51921DC2"/>
    <w:rsid w:val="51954BDE"/>
    <w:rsid w:val="51973AFC"/>
    <w:rsid w:val="519D7370"/>
    <w:rsid w:val="51A37D91"/>
    <w:rsid w:val="51AA2FE6"/>
    <w:rsid w:val="51B96FBF"/>
    <w:rsid w:val="51C31A8B"/>
    <w:rsid w:val="51D71B97"/>
    <w:rsid w:val="51EA261E"/>
    <w:rsid w:val="51F704DA"/>
    <w:rsid w:val="51FD71C7"/>
    <w:rsid w:val="52010E13"/>
    <w:rsid w:val="52271C61"/>
    <w:rsid w:val="522801E4"/>
    <w:rsid w:val="52337FC7"/>
    <w:rsid w:val="523A3EC3"/>
    <w:rsid w:val="52441B2D"/>
    <w:rsid w:val="52614531"/>
    <w:rsid w:val="526E565D"/>
    <w:rsid w:val="527740E0"/>
    <w:rsid w:val="527F6ACC"/>
    <w:rsid w:val="52880D29"/>
    <w:rsid w:val="528D3FEC"/>
    <w:rsid w:val="52A408E9"/>
    <w:rsid w:val="52D076CA"/>
    <w:rsid w:val="52D16095"/>
    <w:rsid w:val="52D246D3"/>
    <w:rsid w:val="52E00950"/>
    <w:rsid w:val="52E30EB3"/>
    <w:rsid w:val="52E91072"/>
    <w:rsid w:val="532937C2"/>
    <w:rsid w:val="53315F07"/>
    <w:rsid w:val="534255DB"/>
    <w:rsid w:val="53505D4A"/>
    <w:rsid w:val="53837365"/>
    <w:rsid w:val="539617C0"/>
    <w:rsid w:val="53F63F06"/>
    <w:rsid w:val="54163437"/>
    <w:rsid w:val="54277A72"/>
    <w:rsid w:val="543A7BFA"/>
    <w:rsid w:val="54497946"/>
    <w:rsid w:val="54540FD7"/>
    <w:rsid w:val="5466503A"/>
    <w:rsid w:val="54742AEB"/>
    <w:rsid w:val="547E2A23"/>
    <w:rsid w:val="54A61458"/>
    <w:rsid w:val="54A9495B"/>
    <w:rsid w:val="54C30348"/>
    <w:rsid w:val="54D06F18"/>
    <w:rsid w:val="54D618E9"/>
    <w:rsid w:val="550D566A"/>
    <w:rsid w:val="553A509F"/>
    <w:rsid w:val="555610BB"/>
    <w:rsid w:val="555718FD"/>
    <w:rsid w:val="555844A3"/>
    <w:rsid w:val="556440EF"/>
    <w:rsid w:val="55780128"/>
    <w:rsid w:val="5579106B"/>
    <w:rsid w:val="557C0ABE"/>
    <w:rsid w:val="557E0858"/>
    <w:rsid w:val="55BA0045"/>
    <w:rsid w:val="55C1625E"/>
    <w:rsid w:val="55E10700"/>
    <w:rsid w:val="55E848E4"/>
    <w:rsid w:val="55F725BD"/>
    <w:rsid w:val="56663EDA"/>
    <w:rsid w:val="56A062AC"/>
    <w:rsid w:val="56C15986"/>
    <w:rsid w:val="56D10604"/>
    <w:rsid w:val="56D342D3"/>
    <w:rsid w:val="56F02001"/>
    <w:rsid w:val="56F7372D"/>
    <w:rsid w:val="56FC48B3"/>
    <w:rsid w:val="56FD680B"/>
    <w:rsid w:val="57023F0C"/>
    <w:rsid w:val="570C76E0"/>
    <w:rsid w:val="57522577"/>
    <w:rsid w:val="5763781D"/>
    <w:rsid w:val="578D6187"/>
    <w:rsid w:val="57BC4EE9"/>
    <w:rsid w:val="57F60E7E"/>
    <w:rsid w:val="582649FB"/>
    <w:rsid w:val="58284B5D"/>
    <w:rsid w:val="58906694"/>
    <w:rsid w:val="58983C89"/>
    <w:rsid w:val="58B94F60"/>
    <w:rsid w:val="58BC4E37"/>
    <w:rsid w:val="58C20002"/>
    <w:rsid w:val="58C47FCA"/>
    <w:rsid w:val="58C8652F"/>
    <w:rsid w:val="58CD3F45"/>
    <w:rsid w:val="58D920E7"/>
    <w:rsid w:val="58DB593B"/>
    <w:rsid w:val="58E55A30"/>
    <w:rsid w:val="59053134"/>
    <w:rsid w:val="590D2899"/>
    <w:rsid w:val="59275A7F"/>
    <w:rsid w:val="593F19FD"/>
    <w:rsid w:val="59673BA1"/>
    <w:rsid w:val="59695737"/>
    <w:rsid w:val="59AE08C7"/>
    <w:rsid w:val="59B82603"/>
    <w:rsid w:val="59D30BB1"/>
    <w:rsid w:val="59FE55CE"/>
    <w:rsid w:val="5A024882"/>
    <w:rsid w:val="5A1D745A"/>
    <w:rsid w:val="5A3D3284"/>
    <w:rsid w:val="5A5256EF"/>
    <w:rsid w:val="5A5C607F"/>
    <w:rsid w:val="5AB472AE"/>
    <w:rsid w:val="5AC40090"/>
    <w:rsid w:val="5B046ADB"/>
    <w:rsid w:val="5B0D2D09"/>
    <w:rsid w:val="5B1D7254"/>
    <w:rsid w:val="5B2154CB"/>
    <w:rsid w:val="5B252364"/>
    <w:rsid w:val="5B4900B4"/>
    <w:rsid w:val="5B642835"/>
    <w:rsid w:val="5B77248C"/>
    <w:rsid w:val="5B916151"/>
    <w:rsid w:val="5B9F5ED0"/>
    <w:rsid w:val="5BA422FC"/>
    <w:rsid w:val="5BAA31F7"/>
    <w:rsid w:val="5BAB3C26"/>
    <w:rsid w:val="5BBB1FAE"/>
    <w:rsid w:val="5BBB3BE8"/>
    <w:rsid w:val="5BD22C27"/>
    <w:rsid w:val="5BE019CD"/>
    <w:rsid w:val="5BE256DE"/>
    <w:rsid w:val="5BEE788B"/>
    <w:rsid w:val="5C161D9E"/>
    <w:rsid w:val="5C1E2010"/>
    <w:rsid w:val="5C433965"/>
    <w:rsid w:val="5C6A6A69"/>
    <w:rsid w:val="5C8A1C5C"/>
    <w:rsid w:val="5C8D2A2B"/>
    <w:rsid w:val="5C951EBC"/>
    <w:rsid w:val="5CA2116B"/>
    <w:rsid w:val="5CAB23BE"/>
    <w:rsid w:val="5CC752DB"/>
    <w:rsid w:val="5CCD32D2"/>
    <w:rsid w:val="5CD535FA"/>
    <w:rsid w:val="5D136D32"/>
    <w:rsid w:val="5D3D5FBB"/>
    <w:rsid w:val="5D5A3BAE"/>
    <w:rsid w:val="5D610BF3"/>
    <w:rsid w:val="5D743C17"/>
    <w:rsid w:val="5D827033"/>
    <w:rsid w:val="5DA541F1"/>
    <w:rsid w:val="5DA75DAE"/>
    <w:rsid w:val="5DC7770E"/>
    <w:rsid w:val="5DCC1248"/>
    <w:rsid w:val="5DEC4B93"/>
    <w:rsid w:val="5E1075F7"/>
    <w:rsid w:val="5E855238"/>
    <w:rsid w:val="5EAE3C07"/>
    <w:rsid w:val="5EB242C3"/>
    <w:rsid w:val="5EDA1F2A"/>
    <w:rsid w:val="5EE5693D"/>
    <w:rsid w:val="5F12493E"/>
    <w:rsid w:val="5F5B1B88"/>
    <w:rsid w:val="5F6154C6"/>
    <w:rsid w:val="5F7D53E3"/>
    <w:rsid w:val="5F833541"/>
    <w:rsid w:val="5F89158F"/>
    <w:rsid w:val="5F8F7800"/>
    <w:rsid w:val="5F953C7B"/>
    <w:rsid w:val="5FD24112"/>
    <w:rsid w:val="60072C04"/>
    <w:rsid w:val="60273B60"/>
    <w:rsid w:val="602818AD"/>
    <w:rsid w:val="602F1DA7"/>
    <w:rsid w:val="607379A8"/>
    <w:rsid w:val="60743EBB"/>
    <w:rsid w:val="609E0963"/>
    <w:rsid w:val="60B06338"/>
    <w:rsid w:val="60BF0564"/>
    <w:rsid w:val="60C35E8B"/>
    <w:rsid w:val="60D0269D"/>
    <w:rsid w:val="60D16767"/>
    <w:rsid w:val="60E7064A"/>
    <w:rsid w:val="60F30DFB"/>
    <w:rsid w:val="61083396"/>
    <w:rsid w:val="611D17A4"/>
    <w:rsid w:val="611D6999"/>
    <w:rsid w:val="61280621"/>
    <w:rsid w:val="613C4229"/>
    <w:rsid w:val="613D3337"/>
    <w:rsid w:val="61537B12"/>
    <w:rsid w:val="616B7665"/>
    <w:rsid w:val="618168E9"/>
    <w:rsid w:val="618C0DFC"/>
    <w:rsid w:val="61C41C54"/>
    <w:rsid w:val="61C46C0B"/>
    <w:rsid w:val="61D908DC"/>
    <w:rsid w:val="61DE0A97"/>
    <w:rsid w:val="61ED7E5E"/>
    <w:rsid w:val="622C083E"/>
    <w:rsid w:val="626B480F"/>
    <w:rsid w:val="62910848"/>
    <w:rsid w:val="62CB62B3"/>
    <w:rsid w:val="62CF7678"/>
    <w:rsid w:val="633106BC"/>
    <w:rsid w:val="63322FAD"/>
    <w:rsid w:val="63D51696"/>
    <w:rsid w:val="63DE7336"/>
    <w:rsid w:val="63EE5A09"/>
    <w:rsid w:val="63FB29E3"/>
    <w:rsid w:val="64236D01"/>
    <w:rsid w:val="64334411"/>
    <w:rsid w:val="643C53BB"/>
    <w:rsid w:val="644D7B32"/>
    <w:rsid w:val="645C256C"/>
    <w:rsid w:val="6461035D"/>
    <w:rsid w:val="646215ED"/>
    <w:rsid w:val="64776F9D"/>
    <w:rsid w:val="64897A03"/>
    <w:rsid w:val="64BE49F8"/>
    <w:rsid w:val="64C80B12"/>
    <w:rsid w:val="64E87DAC"/>
    <w:rsid w:val="64FC575D"/>
    <w:rsid w:val="65170172"/>
    <w:rsid w:val="651E4EA4"/>
    <w:rsid w:val="652D082B"/>
    <w:rsid w:val="653D3D10"/>
    <w:rsid w:val="654B5D59"/>
    <w:rsid w:val="654B744F"/>
    <w:rsid w:val="656608E0"/>
    <w:rsid w:val="65844E72"/>
    <w:rsid w:val="65880813"/>
    <w:rsid w:val="659F25F7"/>
    <w:rsid w:val="65C15604"/>
    <w:rsid w:val="65F6160E"/>
    <w:rsid w:val="66041A6D"/>
    <w:rsid w:val="66121D6E"/>
    <w:rsid w:val="662146FD"/>
    <w:rsid w:val="6634460F"/>
    <w:rsid w:val="666D51E2"/>
    <w:rsid w:val="66A067BC"/>
    <w:rsid w:val="66C41089"/>
    <w:rsid w:val="66C50D9D"/>
    <w:rsid w:val="66F66A67"/>
    <w:rsid w:val="67182ED9"/>
    <w:rsid w:val="67231568"/>
    <w:rsid w:val="67762CAD"/>
    <w:rsid w:val="67932C62"/>
    <w:rsid w:val="67937C01"/>
    <w:rsid w:val="67BC5293"/>
    <w:rsid w:val="67CA3F8E"/>
    <w:rsid w:val="67D25D6D"/>
    <w:rsid w:val="67EC61D6"/>
    <w:rsid w:val="67F75871"/>
    <w:rsid w:val="683D3D7E"/>
    <w:rsid w:val="685964CC"/>
    <w:rsid w:val="68B56FC9"/>
    <w:rsid w:val="68BD1DF9"/>
    <w:rsid w:val="68D527F8"/>
    <w:rsid w:val="68EC1928"/>
    <w:rsid w:val="68F77550"/>
    <w:rsid w:val="692A65BC"/>
    <w:rsid w:val="695D390B"/>
    <w:rsid w:val="69725BFF"/>
    <w:rsid w:val="6990108D"/>
    <w:rsid w:val="69920F8F"/>
    <w:rsid w:val="69950B51"/>
    <w:rsid w:val="69BD0F51"/>
    <w:rsid w:val="69E56710"/>
    <w:rsid w:val="69EA578E"/>
    <w:rsid w:val="69F3614F"/>
    <w:rsid w:val="69F46BCB"/>
    <w:rsid w:val="6A024F43"/>
    <w:rsid w:val="6A0A02B5"/>
    <w:rsid w:val="6A174FF9"/>
    <w:rsid w:val="6A313C69"/>
    <w:rsid w:val="6A376F15"/>
    <w:rsid w:val="6A562230"/>
    <w:rsid w:val="6A8332D0"/>
    <w:rsid w:val="6A9C58CB"/>
    <w:rsid w:val="6AAB214A"/>
    <w:rsid w:val="6ABF582B"/>
    <w:rsid w:val="6AEE5101"/>
    <w:rsid w:val="6B351AE5"/>
    <w:rsid w:val="6B352AA6"/>
    <w:rsid w:val="6B39443A"/>
    <w:rsid w:val="6B7710C7"/>
    <w:rsid w:val="6B835521"/>
    <w:rsid w:val="6B8750E7"/>
    <w:rsid w:val="6BC364F4"/>
    <w:rsid w:val="6C225CCE"/>
    <w:rsid w:val="6C33077D"/>
    <w:rsid w:val="6C3F7309"/>
    <w:rsid w:val="6C43095D"/>
    <w:rsid w:val="6C445717"/>
    <w:rsid w:val="6C5709CF"/>
    <w:rsid w:val="6CB8699B"/>
    <w:rsid w:val="6CBA489E"/>
    <w:rsid w:val="6CBF14CE"/>
    <w:rsid w:val="6CD8066D"/>
    <w:rsid w:val="6CDD4F1A"/>
    <w:rsid w:val="6CE83591"/>
    <w:rsid w:val="6CE96EA3"/>
    <w:rsid w:val="6CEC71A8"/>
    <w:rsid w:val="6CFF5E1F"/>
    <w:rsid w:val="6D1B0A66"/>
    <w:rsid w:val="6D200F78"/>
    <w:rsid w:val="6D2E375F"/>
    <w:rsid w:val="6D4405A8"/>
    <w:rsid w:val="6D483238"/>
    <w:rsid w:val="6D720751"/>
    <w:rsid w:val="6D7445E0"/>
    <w:rsid w:val="6DA32375"/>
    <w:rsid w:val="6DAB3E15"/>
    <w:rsid w:val="6DB25115"/>
    <w:rsid w:val="6DB625E6"/>
    <w:rsid w:val="6DB71022"/>
    <w:rsid w:val="6DBA22FF"/>
    <w:rsid w:val="6DDF40B4"/>
    <w:rsid w:val="6DE0707C"/>
    <w:rsid w:val="6DE30B4A"/>
    <w:rsid w:val="6DE45467"/>
    <w:rsid w:val="6DEB3B11"/>
    <w:rsid w:val="6DF72B33"/>
    <w:rsid w:val="6E0A1194"/>
    <w:rsid w:val="6E2206F5"/>
    <w:rsid w:val="6E400C9A"/>
    <w:rsid w:val="6E43366E"/>
    <w:rsid w:val="6E5F041D"/>
    <w:rsid w:val="6E6E4E4A"/>
    <w:rsid w:val="6E6E52CE"/>
    <w:rsid w:val="6E705A21"/>
    <w:rsid w:val="6E740F06"/>
    <w:rsid w:val="6E8353D4"/>
    <w:rsid w:val="6E835F6B"/>
    <w:rsid w:val="6E845C20"/>
    <w:rsid w:val="6EC16E59"/>
    <w:rsid w:val="6ED45D9A"/>
    <w:rsid w:val="6F014432"/>
    <w:rsid w:val="6F023E75"/>
    <w:rsid w:val="6F08525A"/>
    <w:rsid w:val="6F232CF4"/>
    <w:rsid w:val="6F32199E"/>
    <w:rsid w:val="6F4B019D"/>
    <w:rsid w:val="6F87516A"/>
    <w:rsid w:val="6F8825DB"/>
    <w:rsid w:val="6F8F0718"/>
    <w:rsid w:val="6FAC4906"/>
    <w:rsid w:val="6FC21573"/>
    <w:rsid w:val="6FEB6F71"/>
    <w:rsid w:val="6FF20A0E"/>
    <w:rsid w:val="70012ECD"/>
    <w:rsid w:val="700C09B2"/>
    <w:rsid w:val="70214E7F"/>
    <w:rsid w:val="7054163B"/>
    <w:rsid w:val="7064016A"/>
    <w:rsid w:val="70845A58"/>
    <w:rsid w:val="709C677B"/>
    <w:rsid w:val="709E26D4"/>
    <w:rsid w:val="70A0143B"/>
    <w:rsid w:val="70AE1681"/>
    <w:rsid w:val="70BA7BA2"/>
    <w:rsid w:val="70BB6315"/>
    <w:rsid w:val="70C30DDD"/>
    <w:rsid w:val="70D54E16"/>
    <w:rsid w:val="70F450A4"/>
    <w:rsid w:val="711320B7"/>
    <w:rsid w:val="712F572F"/>
    <w:rsid w:val="713B41C0"/>
    <w:rsid w:val="714778AE"/>
    <w:rsid w:val="71510462"/>
    <w:rsid w:val="716414CA"/>
    <w:rsid w:val="718632FA"/>
    <w:rsid w:val="71885673"/>
    <w:rsid w:val="71931618"/>
    <w:rsid w:val="719670C2"/>
    <w:rsid w:val="719F2EC9"/>
    <w:rsid w:val="71D11848"/>
    <w:rsid w:val="71E974C5"/>
    <w:rsid w:val="72014387"/>
    <w:rsid w:val="72060BED"/>
    <w:rsid w:val="722A3FF5"/>
    <w:rsid w:val="72501C6A"/>
    <w:rsid w:val="72680B5A"/>
    <w:rsid w:val="72765A52"/>
    <w:rsid w:val="727E32B0"/>
    <w:rsid w:val="728214AB"/>
    <w:rsid w:val="72967974"/>
    <w:rsid w:val="72A942C3"/>
    <w:rsid w:val="72E62195"/>
    <w:rsid w:val="72EC6711"/>
    <w:rsid w:val="72F243ED"/>
    <w:rsid w:val="72F80D83"/>
    <w:rsid w:val="72FE2F73"/>
    <w:rsid w:val="73085DA3"/>
    <w:rsid w:val="73177B02"/>
    <w:rsid w:val="731B2870"/>
    <w:rsid w:val="73682456"/>
    <w:rsid w:val="736C2297"/>
    <w:rsid w:val="73743733"/>
    <w:rsid w:val="73BB7D42"/>
    <w:rsid w:val="73F64778"/>
    <w:rsid w:val="741041DE"/>
    <w:rsid w:val="74140158"/>
    <w:rsid w:val="744F7CDA"/>
    <w:rsid w:val="746301D1"/>
    <w:rsid w:val="7472180C"/>
    <w:rsid w:val="749E37D2"/>
    <w:rsid w:val="74B54963"/>
    <w:rsid w:val="74B92483"/>
    <w:rsid w:val="74B93CF0"/>
    <w:rsid w:val="74C750F5"/>
    <w:rsid w:val="7506721D"/>
    <w:rsid w:val="750B47FD"/>
    <w:rsid w:val="750C62F5"/>
    <w:rsid w:val="752B0ACE"/>
    <w:rsid w:val="752B17CC"/>
    <w:rsid w:val="75305F8F"/>
    <w:rsid w:val="75506E29"/>
    <w:rsid w:val="75533C83"/>
    <w:rsid w:val="75536133"/>
    <w:rsid w:val="755411E4"/>
    <w:rsid w:val="756D4F99"/>
    <w:rsid w:val="75C01274"/>
    <w:rsid w:val="75CA7695"/>
    <w:rsid w:val="75CF108D"/>
    <w:rsid w:val="75E417BB"/>
    <w:rsid w:val="75E63938"/>
    <w:rsid w:val="76024374"/>
    <w:rsid w:val="76091F15"/>
    <w:rsid w:val="761B139A"/>
    <w:rsid w:val="763A46A5"/>
    <w:rsid w:val="7646290E"/>
    <w:rsid w:val="764E7867"/>
    <w:rsid w:val="766E029C"/>
    <w:rsid w:val="767032E9"/>
    <w:rsid w:val="76AB1757"/>
    <w:rsid w:val="76E90B7F"/>
    <w:rsid w:val="76ED5E22"/>
    <w:rsid w:val="76EE0007"/>
    <w:rsid w:val="76FF346B"/>
    <w:rsid w:val="771A7839"/>
    <w:rsid w:val="773D0594"/>
    <w:rsid w:val="77433441"/>
    <w:rsid w:val="774C1BEE"/>
    <w:rsid w:val="778E4B9D"/>
    <w:rsid w:val="77977202"/>
    <w:rsid w:val="7798726A"/>
    <w:rsid w:val="77D24DE4"/>
    <w:rsid w:val="77D65277"/>
    <w:rsid w:val="77F90177"/>
    <w:rsid w:val="78085580"/>
    <w:rsid w:val="78113A9F"/>
    <w:rsid w:val="78160AA3"/>
    <w:rsid w:val="78395EBA"/>
    <w:rsid w:val="7845326B"/>
    <w:rsid w:val="7849358B"/>
    <w:rsid w:val="7857244B"/>
    <w:rsid w:val="7869061E"/>
    <w:rsid w:val="788409D0"/>
    <w:rsid w:val="788449ED"/>
    <w:rsid w:val="78876B38"/>
    <w:rsid w:val="789C1EB8"/>
    <w:rsid w:val="789D4783"/>
    <w:rsid w:val="78BE4100"/>
    <w:rsid w:val="78EA3C99"/>
    <w:rsid w:val="78FD086E"/>
    <w:rsid w:val="79053416"/>
    <w:rsid w:val="79097F15"/>
    <w:rsid w:val="792F70D3"/>
    <w:rsid w:val="793F384F"/>
    <w:rsid w:val="79542829"/>
    <w:rsid w:val="79AD0CC6"/>
    <w:rsid w:val="79B91881"/>
    <w:rsid w:val="79C154B9"/>
    <w:rsid w:val="79C365C2"/>
    <w:rsid w:val="79C91B24"/>
    <w:rsid w:val="79EC71BE"/>
    <w:rsid w:val="79F952C2"/>
    <w:rsid w:val="7A043BE7"/>
    <w:rsid w:val="7A110DC8"/>
    <w:rsid w:val="7A176687"/>
    <w:rsid w:val="7A2626B8"/>
    <w:rsid w:val="7A2D628D"/>
    <w:rsid w:val="7A33007D"/>
    <w:rsid w:val="7A362610"/>
    <w:rsid w:val="7A3F136D"/>
    <w:rsid w:val="7A3F26C0"/>
    <w:rsid w:val="7A88398B"/>
    <w:rsid w:val="7A9F0A9A"/>
    <w:rsid w:val="7ABD253C"/>
    <w:rsid w:val="7AD15560"/>
    <w:rsid w:val="7AF641FF"/>
    <w:rsid w:val="7AFE749C"/>
    <w:rsid w:val="7B700F19"/>
    <w:rsid w:val="7B980067"/>
    <w:rsid w:val="7BA55810"/>
    <w:rsid w:val="7BB638BC"/>
    <w:rsid w:val="7BD43F5B"/>
    <w:rsid w:val="7BD72DD2"/>
    <w:rsid w:val="7BE139F0"/>
    <w:rsid w:val="7BFA6851"/>
    <w:rsid w:val="7C037FC2"/>
    <w:rsid w:val="7C126050"/>
    <w:rsid w:val="7C331639"/>
    <w:rsid w:val="7C5D5FBE"/>
    <w:rsid w:val="7C607FB3"/>
    <w:rsid w:val="7C6C2DB6"/>
    <w:rsid w:val="7C6F61AB"/>
    <w:rsid w:val="7C88327E"/>
    <w:rsid w:val="7C90697B"/>
    <w:rsid w:val="7C9119C9"/>
    <w:rsid w:val="7CA96BB1"/>
    <w:rsid w:val="7CD355D4"/>
    <w:rsid w:val="7CF43866"/>
    <w:rsid w:val="7D2E6CFC"/>
    <w:rsid w:val="7D413DC3"/>
    <w:rsid w:val="7D6412E5"/>
    <w:rsid w:val="7D71650B"/>
    <w:rsid w:val="7D8411D4"/>
    <w:rsid w:val="7D9561B7"/>
    <w:rsid w:val="7DB571F1"/>
    <w:rsid w:val="7DC17A81"/>
    <w:rsid w:val="7DC3647D"/>
    <w:rsid w:val="7E04148A"/>
    <w:rsid w:val="7E0449A1"/>
    <w:rsid w:val="7E1931A5"/>
    <w:rsid w:val="7E193461"/>
    <w:rsid w:val="7E343EE2"/>
    <w:rsid w:val="7E3B6932"/>
    <w:rsid w:val="7E752B0C"/>
    <w:rsid w:val="7E7E2CCF"/>
    <w:rsid w:val="7E9211DD"/>
    <w:rsid w:val="7E9A7AC9"/>
    <w:rsid w:val="7ECC2494"/>
    <w:rsid w:val="7ECC7A21"/>
    <w:rsid w:val="7EE35BAF"/>
    <w:rsid w:val="7EEC59FD"/>
    <w:rsid w:val="7EF23099"/>
    <w:rsid w:val="7F003CCA"/>
    <w:rsid w:val="7F026F2B"/>
    <w:rsid w:val="7F2B7E6B"/>
    <w:rsid w:val="7F7A09E0"/>
    <w:rsid w:val="7F911FF2"/>
    <w:rsid w:val="7FAB6DAE"/>
    <w:rsid w:val="7FB3232F"/>
    <w:rsid w:val="7FE36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D6A4E"/>
    <w:pPr>
      <w:widowControl w:val="0"/>
      <w:ind w:firstLineChars="200" w:firstLine="21"/>
    </w:pPr>
    <w:rPr>
      <w:rFonts w:ascii="Times New Roman" w:hAnsi="Times New Roman"/>
      <w:sz w:val="21"/>
      <w:szCs w:val="22"/>
    </w:rPr>
  </w:style>
  <w:style w:type="paragraph" w:styleId="1">
    <w:name w:val="heading 1"/>
    <w:basedOn w:val="a"/>
    <w:next w:val="a"/>
    <w:link w:val="1Char"/>
    <w:qFormat/>
    <w:rsid w:val="00BD6A4E"/>
    <w:pPr>
      <w:spacing w:line="0" w:lineRule="atLeast"/>
      <w:ind w:firstLineChars="0" w:firstLine="0"/>
      <w:jc w:val="center"/>
      <w:outlineLvl w:val="0"/>
    </w:pPr>
    <w:rPr>
      <w:rFonts w:ascii="Arial" w:eastAsia="黑体" w:hAnsi="Arial"/>
      <w:sz w:val="32"/>
    </w:rPr>
  </w:style>
  <w:style w:type="paragraph" w:styleId="2">
    <w:name w:val="heading 2"/>
    <w:basedOn w:val="a"/>
    <w:next w:val="a"/>
    <w:link w:val="2Char"/>
    <w:qFormat/>
    <w:rsid w:val="00BD6A4E"/>
    <w:pPr>
      <w:outlineLvl w:val="1"/>
    </w:pPr>
    <w:rPr>
      <w:rFonts w:ascii="Microsoft JhengHei" w:eastAsia="Microsoft JhengHei" w:hAnsi="Microsoft JhengHei"/>
      <w:sz w:val="32"/>
      <w:szCs w:val="32"/>
    </w:rPr>
  </w:style>
  <w:style w:type="paragraph" w:styleId="3">
    <w:name w:val="heading 3"/>
    <w:basedOn w:val="a"/>
    <w:next w:val="a"/>
    <w:link w:val="3Char"/>
    <w:qFormat/>
    <w:rsid w:val="00BD6A4E"/>
    <w:pPr>
      <w:keepNext/>
      <w:keepLines/>
      <w:spacing w:before="260" w:after="260" w:line="416" w:lineRule="auto"/>
      <w:outlineLvl w:val="2"/>
    </w:pPr>
    <w:rPr>
      <w:b/>
      <w:bCs/>
      <w:sz w:val="32"/>
      <w:szCs w:val="32"/>
    </w:rPr>
  </w:style>
  <w:style w:type="paragraph" w:styleId="4">
    <w:name w:val="heading 4"/>
    <w:basedOn w:val="a"/>
    <w:next w:val="a"/>
    <w:link w:val="4Char"/>
    <w:qFormat/>
    <w:rsid w:val="00BD6A4E"/>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BD6A4E"/>
    <w:pPr>
      <w:ind w:firstLineChars="100" w:firstLine="420"/>
    </w:pPr>
  </w:style>
  <w:style w:type="paragraph" w:styleId="a4">
    <w:name w:val="Body Text"/>
    <w:basedOn w:val="a"/>
    <w:link w:val="Char0"/>
    <w:qFormat/>
    <w:rsid w:val="00BD6A4E"/>
    <w:pPr>
      <w:ind w:left="100"/>
    </w:pPr>
    <w:rPr>
      <w:rFonts w:ascii="Microsoft JhengHei" w:eastAsia="Microsoft JhengHei" w:hAnsi="Microsoft JhengHei"/>
      <w:szCs w:val="21"/>
    </w:rPr>
  </w:style>
  <w:style w:type="paragraph" w:styleId="20">
    <w:name w:val="Body Text First Indent 2"/>
    <w:basedOn w:val="a5"/>
    <w:qFormat/>
    <w:rsid w:val="00BD6A4E"/>
    <w:pPr>
      <w:adjustRightInd w:val="0"/>
      <w:snapToGrid w:val="0"/>
      <w:spacing w:beforeAutospacing="1" w:afterAutospacing="1" w:line="360" w:lineRule="auto"/>
      <w:ind w:left="480" w:firstLine="562"/>
    </w:pPr>
    <w:rPr>
      <w:rFonts w:ascii="仿宋_GB2312" w:hAnsi="仿宋_GB2312" w:hint="eastAsia"/>
      <w:szCs w:val="30"/>
      <w:lang w:eastAsia="en-US"/>
    </w:rPr>
  </w:style>
  <w:style w:type="paragraph" w:styleId="a5">
    <w:name w:val="Body Text Indent"/>
    <w:basedOn w:val="a"/>
    <w:link w:val="Char1"/>
    <w:qFormat/>
    <w:rsid w:val="00BD6A4E"/>
    <w:pPr>
      <w:spacing w:after="120"/>
      <w:ind w:leftChars="200" w:left="420"/>
    </w:pPr>
  </w:style>
  <w:style w:type="paragraph" w:styleId="a6">
    <w:name w:val="Document Map"/>
    <w:basedOn w:val="a"/>
    <w:link w:val="Char2"/>
    <w:uiPriority w:val="99"/>
    <w:semiHidden/>
    <w:unhideWhenUsed/>
    <w:qFormat/>
    <w:rsid w:val="00BD6A4E"/>
    <w:rPr>
      <w:rFonts w:ascii="宋体"/>
      <w:sz w:val="18"/>
      <w:szCs w:val="18"/>
    </w:rPr>
  </w:style>
  <w:style w:type="paragraph" w:styleId="a7">
    <w:name w:val="annotation text"/>
    <w:basedOn w:val="a"/>
    <w:link w:val="Char3"/>
    <w:qFormat/>
    <w:rsid w:val="00BD6A4E"/>
  </w:style>
  <w:style w:type="paragraph" w:styleId="30">
    <w:name w:val="Body Text 3"/>
    <w:basedOn w:val="a"/>
    <w:link w:val="3Char0"/>
    <w:qFormat/>
    <w:rsid w:val="00BD6A4E"/>
    <w:rPr>
      <w:rFonts w:ascii="宋体"/>
      <w:sz w:val="24"/>
      <w:szCs w:val="20"/>
    </w:rPr>
  </w:style>
  <w:style w:type="paragraph" w:styleId="a8">
    <w:name w:val="Plain Text"/>
    <w:basedOn w:val="a"/>
    <w:link w:val="Char4"/>
    <w:qFormat/>
    <w:rsid w:val="00BD6A4E"/>
    <w:rPr>
      <w:rFonts w:ascii="宋体" w:hAnsi="Courier New"/>
      <w:kern w:val="2"/>
    </w:rPr>
  </w:style>
  <w:style w:type="paragraph" w:styleId="a9">
    <w:name w:val="Date"/>
    <w:basedOn w:val="a"/>
    <w:next w:val="a"/>
    <w:link w:val="Char10"/>
    <w:qFormat/>
    <w:rsid w:val="00BD6A4E"/>
    <w:pPr>
      <w:ind w:leftChars="2500" w:left="100"/>
    </w:pPr>
    <w:rPr>
      <w:rFonts w:ascii="Calibri" w:hAnsi="Calibri"/>
      <w:kern w:val="2"/>
    </w:rPr>
  </w:style>
  <w:style w:type="paragraph" w:styleId="21">
    <w:name w:val="Body Text Indent 2"/>
    <w:basedOn w:val="a"/>
    <w:link w:val="2Char1"/>
    <w:qFormat/>
    <w:rsid w:val="00BD6A4E"/>
    <w:pPr>
      <w:spacing w:after="120" w:line="480" w:lineRule="auto"/>
      <w:ind w:leftChars="200" w:left="420"/>
    </w:pPr>
    <w:rPr>
      <w:kern w:val="2"/>
    </w:rPr>
  </w:style>
  <w:style w:type="paragraph" w:styleId="aa">
    <w:name w:val="Balloon Text"/>
    <w:basedOn w:val="a"/>
    <w:link w:val="Char5"/>
    <w:qFormat/>
    <w:rsid w:val="00BD6A4E"/>
    <w:rPr>
      <w:sz w:val="18"/>
      <w:szCs w:val="18"/>
    </w:rPr>
  </w:style>
  <w:style w:type="paragraph" w:styleId="ab">
    <w:name w:val="footer"/>
    <w:basedOn w:val="a"/>
    <w:link w:val="Char6"/>
    <w:qFormat/>
    <w:rsid w:val="00BD6A4E"/>
    <w:pPr>
      <w:widowControl/>
      <w:tabs>
        <w:tab w:val="center" w:pos="4153"/>
        <w:tab w:val="right" w:pos="8306"/>
      </w:tabs>
      <w:snapToGrid w:val="0"/>
    </w:pPr>
    <w:rPr>
      <w:sz w:val="18"/>
      <w:szCs w:val="18"/>
    </w:rPr>
  </w:style>
  <w:style w:type="paragraph" w:styleId="ac">
    <w:name w:val="header"/>
    <w:basedOn w:val="a"/>
    <w:link w:val="Char7"/>
    <w:qFormat/>
    <w:rsid w:val="00BD6A4E"/>
    <w:pPr>
      <w:pBdr>
        <w:bottom w:val="single" w:sz="6" w:space="1" w:color="auto"/>
      </w:pBdr>
      <w:tabs>
        <w:tab w:val="center" w:pos="4153"/>
        <w:tab w:val="right" w:pos="8306"/>
      </w:tabs>
      <w:snapToGrid w:val="0"/>
      <w:jc w:val="center"/>
    </w:pPr>
    <w:rPr>
      <w:sz w:val="18"/>
    </w:rPr>
  </w:style>
  <w:style w:type="paragraph" w:styleId="ad">
    <w:name w:val="Message Header"/>
    <w:basedOn w:val="a"/>
    <w:link w:val="Char8"/>
    <w:qFormat/>
    <w:rsid w:val="00BD6A4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BD6A4E"/>
    <w:pPr>
      <w:widowControl/>
      <w:spacing w:before="100" w:beforeAutospacing="1" w:after="100" w:afterAutospacing="1"/>
      <w:ind w:firstLineChars="0" w:firstLine="0"/>
    </w:pPr>
    <w:rPr>
      <w:rFonts w:ascii="宋体" w:hAnsi="宋体" w:cs="宋体"/>
      <w:sz w:val="24"/>
      <w:szCs w:val="24"/>
    </w:rPr>
  </w:style>
  <w:style w:type="paragraph" w:styleId="af">
    <w:name w:val="annotation subject"/>
    <w:basedOn w:val="a7"/>
    <w:next w:val="a7"/>
    <w:link w:val="Char9"/>
    <w:uiPriority w:val="99"/>
    <w:semiHidden/>
    <w:unhideWhenUsed/>
    <w:qFormat/>
    <w:rsid w:val="00BD6A4E"/>
    <w:rPr>
      <w:b/>
      <w:bCs/>
    </w:rPr>
  </w:style>
  <w:style w:type="character" w:styleId="af0">
    <w:name w:val="Strong"/>
    <w:qFormat/>
    <w:rsid w:val="00BD6A4E"/>
    <w:rPr>
      <w:b/>
      <w:bCs/>
    </w:rPr>
  </w:style>
  <w:style w:type="character" w:styleId="af1">
    <w:name w:val="page number"/>
    <w:basedOn w:val="a1"/>
    <w:qFormat/>
    <w:rsid w:val="00BD6A4E"/>
  </w:style>
  <w:style w:type="character" w:styleId="af2">
    <w:name w:val="FollowedHyperlink"/>
    <w:qFormat/>
    <w:rsid w:val="00BD6A4E"/>
    <w:rPr>
      <w:color w:val="000000"/>
      <w:u w:val="none"/>
    </w:rPr>
  </w:style>
  <w:style w:type="character" w:styleId="af3">
    <w:name w:val="Emphasis"/>
    <w:basedOn w:val="a1"/>
    <w:qFormat/>
    <w:rsid w:val="00BD6A4E"/>
  </w:style>
  <w:style w:type="character" w:styleId="af4">
    <w:name w:val="Hyperlink"/>
    <w:basedOn w:val="a1"/>
    <w:qFormat/>
    <w:rsid w:val="00BD6A4E"/>
    <w:rPr>
      <w:color w:val="000000"/>
      <w:u w:val="none"/>
    </w:rPr>
  </w:style>
  <w:style w:type="character" w:styleId="af5">
    <w:name w:val="annotation reference"/>
    <w:basedOn w:val="a1"/>
    <w:uiPriority w:val="99"/>
    <w:semiHidden/>
    <w:unhideWhenUsed/>
    <w:qFormat/>
    <w:rsid w:val="00BD6A4E"/>
    <w:rPr>
      <w:sz w:val="21"/>
      <w:szCs w:val="21"/>
    </w:rPr>
  </w:style>
  <w:style w:type="paragraph" w:customStyle="1" w:styleId="10">
    <w:name w:val="正文1"/>
    <w:qFormat/>
    <w:rsid w:val="00BD6A4E"/>
    <w:pPr>
      <w:widowControl w:val="0"/>
      <w:adjustRightInd w:val="0"/>
      <w:spacing w:line="312" w:lineRule="atLeast"/>
      <w:jc w:val="both"/>
      <w:textAlignment w:val="baseline"/>
    </w:pPr>
    <w:rPr>
      <w:rFonts w:ascii="宋体" w:hAnsi="Times New Roman"/>
      <w:sz w:val="34"/>
      <w:szCs w:val="22"/>
    </w:rPr>
  </w:style>
  <w:style w:type="paragraph" w:customStyle="1" w:styleId="p0">
    <w:name w:val="p0"/>
    <w:basedOn w:val="a"/>
    <w:qFormat/>
    <w:rsid w:val="00BD6A4E"/>
    <w:pPr>
      <w:widowControl/>
      <w:spacing w:line="408" w:lineRule="auto"/>
      <w:ind w:left="1"/>
      <w:textAlignment w:val="bottom"/>
    </w:pPr>
    <w:rPr>
      <w:color w:val="000000"/>
      <w:szCs w:val="20"/>
    </w:rPr>
  </w:style>
  <w:style w:type="paragraph" w:customStyle="1" w:styleId="af6">
    <w:name w:val="文档正文"/>
    <w:basedOn w:val="a"/>
    <w:qFormat/>
    <w:rsid w:val="00BD6A4E"/>
    <w:pPr>
      <w:adjustRightInd w:val="0"/>
      <w:spacing w:line="480" w:lineRule="atLeast"/>
      <w:ind w:firstLine="567"/>
      <w:textAlignment w:val="baseline"/>
    </w:pPr>
    <w:rPr>
      <w:rFonts w:ascii="仿宋_GB2312" w:eastAsia="仿宋_GB2312"/>
      <w:sz w:val="28"/>
    </w:rPr>
  </w:style>
  <w:style w:type="paragraph" w:customStyle="1" w:styleId="TableParagraph">
    <w:name w:val="Table Paragraph"/>
    <w:basedOn w:val="a"/>
    <w:qFormat/>
    <w:rsid w:val="00BD6A4E"/>
  </w:style>
  <w:style w:type="paragraph" w:customStyle="1" w:styleId="378020">
    <w:name w:val="样式 标题 3 + (中文) 黑体 小四 非加粗 段前: 7.8 磅 段后: 0 磅 行距: 固定值 20 磅"/>
    <w:basedOn w:val="3"/>
    <w:qFormat/>
    <w:rsid w:val="00BD6A4E"/>
    <w:pPr>
      <w:spacing w:before="0" w:after="0" w:line="400" w:lineRule="exact"/>
    </w:pPr>
    <w:rPr>
      <w:rFonts w:eastAsia="黑体" w:cs="宋体"/>
      <w:b w:val="0"/>
      <w:bCs w:val="0"/>
      <w:sz w:val="24"/>
      <w:szCs w:val="20"/>
    </w:rPr>
  </w:style>
  <w:style w:type="paragraph" w:customStyle="1" w:styleId="WPSPlain">
    <w:name w:val="WPS Plain"/>
    <w:qFormat/>
    <w:rsid w:val="00BD6A4E"/>
    <w:rPr>
      <w:rFonts w:ascii="Times New Roman" w:hAnsi="Times New Roman"/>
      <w:sz w:val="21"/>
      <w:szCs w:val="22"/>
    </w:rPr>
  </w:style>
  <w:style w:type="paragraph" w:customStyle="1" w:styleId="Default">
    <w:name w:val="Default"/>
    <w:basedOn w:val="a"/>
    <w:qFormat/>
    <w:rsid w:val="00BD6A4E"/>
    <w:pPr>
      <w:autoSpaceDE w:val="0"/>
      <w:autoSpaceDN w:val="0"/>
      <w:adjustRightInd w:val="0"/>
      <w:ind w:firstLineChars="0" w:firstLine="0"/>
    </w:pPr>
    <w:rPr>
      <w:rFonts w:ascii="宋体" w:hAnsi="宋体" w:cs="宋体"/>
      <w:color w:val="000000"/>
      <w:sz w:val="24"/>
      <w:szCs w:val="24"/>
    </w:rPr>
  </w:style>
  <w:style w:type="character" w:customStyle="1" w:styleId="green1">
    <w:name w:val="green1"/>
    <w:qFormat/>
    <w:rsid w:val="00BD6A4E"/>
    <w:rPr>
      <w:color w:val="66AE00"/>
      <w:sz w:val="18"/>
      <w:szCs w:val="18"/>
    </w:rPr>
  </w:style>
  <w:style w:type="character" w:customStyle="1" w:styleId="Char0">
    <w:name w:val="正文文本 Char"/>
    <w:basedOn w:val="a1"/>
    <w:link w:val="a4"/>
    <w:qFormat/>
    <w:rsid w:val="00BD6A4E"/>
    <w:rPr>
      <w:rFonts w:ascii="Microsoft JhengHei" w:eastAsia="Microsoft JhengHei" w:hAnsi="Microsoft JhengHei" w:cs="Times New Roman"/>
      <w:kern w:val="0"/>
      <w:szCs w:val="21"/>
    </w:rPr>
  </w:style>
  <w:style w:type="character" w:customStyle="1" w:styleId="Char11">
    <w:name w:val="纯文本 Char1"/>
    <w:basedOn w:val="a1"/>
    <w:uiPriority w:val="99"/>
    <w:semiHidden/>
    <w:qFormat/>
    <w:rsid w:val="00BD6A4E"/>
    <w:rPr>
      <w:rFonts w:ascii="宋体" w:eastAsia="宋体" w:hAnsi="Courier New" w:cs="Courier New"/>
      <w:kern w:val="0"/>
      <w:szCs w:val="21"/>
    </w:rPr>
  </w:style>
  <w:style w:type="character" w:customStyle="1" w:styleId="red">
    <w:name w:val="red"/>
    <w:qFormat/>
    <w:rsid w:val="00BD6A4E"/>
    <w:rPr>
      <w:color w:val="FF0000"/>
      <w:sz w:val="18"/>
      <w:szCs w:val="18"/>
    </w:rPr>
  </w:style>
  <w:style w:type="character" w:customStyle="1" w:styleId="Char">
    <w:name w:val="正文首行缩进 Char"/>
    <w:basedOn w:val="Char0"/>
    <w:link w:val="a0"/>
    <w:qFormat/>
    <w:rsid w:val="00BD6A4E"/>
    <w:rPr>
      <w:rFonts w:ascii="Microsoft JhengHei" w:eastAsia="Microsoft JhengHei" w:hAnsi="Microsoft JhengHei" w:cs="Times New Roman"/>
      <w:kern w:val="0"/>
      <w:szCs w:val="21"/>
    </w:rPr>
  </w:style>
  <w:style w:type="character" w:customStyle="1" w:styleId="red1">
    <w:name w:val="red1"/>
    <w:qFormat/>
    <w:rsid w:val="00BD6A4E"/>
    <w:rPr>
      <w:color w:val="FF0000"/>
      <w:sz w:val="18"/>
      <w:szCs w:val="18"/>
    </w:rPr>
  </w:style>
  <w:style w:type="character" w:customStyle="1" w:styleId="font61">
    <w:name w:val="font61"/>
    <w:qFormat/>
    <w:rsid w:val="00BD6A4E"/>
    <w:rPr>
      <w:rFonts w:ascii="宋体" w:eastAsia="宋体" w:hAnsi="宋体" w:cs="宋体" w:hint="eastAsia"/>
      <w:color w:val="000000"/>
      <w:sz w:val="20"/>
      <w:szCs w:val="20"/>
      <w:u w:val="none"/>
    </w:rPr>
  </w:style>
  <w:style w:type="character" w:customStyle="1" w:styleId="Chara">
    <w:name w:val="日期 Char"/>
    <w:qFormat/>
    <w:rsid w:val="00BD6A4E"/>
  </w:style>
  <w:style w:type="character" w:customStyle="1" w:styleId="Char7">
    <w:name w:val="页眉 Char"/>
    <w:basedOn w:val="a1"/>
    <w:link w:val="ac"/>
    <w:qFormat/>
    <w:rsid w:val="00BD6A4E"/>
    <w:rPr>
      <w:rFonts w:ascii="Calibri" w:eastAsia="宋体" w:hAnsi="Calibri" w:cs="Times New Roman"/>
      <w:kern w:val="0"/>
      <w:sz w:val="18"/>
    </w:rPr>
  </w:style>
  <w:style w:type="character" w:customStyle="1" w:styleId="sl">
    <w:name w:val="sl"/>
    <w:basedOn w:val="a1"/>
    <w:qFormat/>
    <w:rsid w:val="00BD6A4E"/>
  </w:style>
  <w:style w:type="character" w:customStyle="1" w:styleId="2Char0">
    <w:name w:val="正文文本缩进 2 Char"/>
    <w:basedOn w:val="a1"/>
    <w:qFormat/>
    <w:rsid w:val="00BD6A4E"/>
    <w:rPr>
      <w:rFonts w:ascii="Calibri" w:hAnsi="Calibri"/>
    </w:rPr>
  </w:style>
  <w:style w:type="character" w:customStyle="1" w:styleId="font81">
    <w:name w:val="font81"/>
    <w:qFormat/>
    <w:rsid w:val="00BD6A4E"/>
    <w:rPr>
      <w:rFonts w:ascii="宋体" w:eastAsia="宋体" w:hAnsi="宋体" w:cs="宋体" w:hint="eastAsia"/>
      <w:b/>
      <w:color w:val="000000"/>
      <w:sz w:val="20"/>
      <w:szCs w:val="20"/>
      <w:u w:val="none"/>
    </w:rPr>
  </w:style>
  <w:style w:type="character" w:customStyle="1" w:styleId="Char3">
    <w:name w:val="批注文字 Char"/>
    <w:basedOn w:val="a1"/>
    <w:link w:val="a7"/>
    <w:qFormat/>
    <w:rsid w:val="00BD6A4E"/>
    <w:rPr>
      <w:rFonts w:ascii="Calibri" w:eastAsia="宋体" w:hAnsi="Calibri" w:cs="Times New Roman"/>
      <w:kern w:val="0"/>
    </w:rPr>
  </w:style>
  <w:style w:type="character" w:customStyle="1" w:styleId="green">
    <w:name w:val="green"/>
    <w:qFormat/>
    <w:rsid w:val="00BD6A4E"/>
    <w:rPr>
      <w:color w:val="66AE00"/>
      <w:sz w:val="18"/>
      <w:szCs w:val="18"/>
    </w:rPr>
  </w:style>
  <w:style w:type="character" w:customStyle="1" w:styleId="Char8">
    <w:name w:val="信息标题 Char"/>
    <w:basedOn w:val="a1"/>
    <w:link w:val="ad"/>
    <w:qFormat/>
    <w:rsid w:val="00BD6A4E"/>
    <w:rPr>
      <w:rFonts w:ascii="Arial" w:eastAsia="宋体" w:hAnsi="Arial" w:cs="Times New Roman"/>
      <w:kern w:val="0"/>
      <w:sz w:val="24"/>
      <w:shd w:val="pct20" w:color="auto" w:fill="auto"/>
    </w:rPr>
  </w:style>
  <w:style w:type="character" w:customStyle="1" w:styleId="2Char1">
    <w:name w:val="正文文本缩进 2 Char1"/>
    <w:basedOn w:val="a1"/>
    <w:link w:val="21"/>
    <w:uiPriority w:val="99"/>
    <w:semiHidden/>
    <w:qFormat/>
    <w:rsid w:val="00BD6A4E"/>
    <w:rPr>
      <w:rFonts w:ascii="Calibri" w:eastAsia="宋体" w:hAnsi="Calibri" w:cs="Times New Roman"/>
      <w:kern w:val="0"/>
    </w:rPr>
  </w:style>
  <w:style w:type="character" w:customStyle="1" w:styleId="red2">
    <w:name w:val="red2"/>
    <w:qFormat/>
    <w:rsid w:val="00BD6A4E"/>
    <w:rPr>
      <w:color w:val="FF0000"/>
    </w:rPr>
  </w:style>
  <w:style w:type="character" w:customStyle="1" w:styleId="2Char">
    <w:name w:val="标题 2 Char"/>
    <w:basedOn w:val="a1"/>
    <w:link w:val="2"/>
    <w:qFormat/>
    <w:rsid w:val="00BD6A4E"/>
    <w:rPr>
      <w:rFonts w:ascii="Microsoft JhengHei" w:eastAsia="Microsoft JhengHei" w:hAnsi="Microsoft JhengHei" w:cs="Times New Roman"/>
      <w:kern w:val="0"/>
      <w:sz w:val="32"/>
      <w:szCs w:val="32"/>
    </w:rPr>
  </w:style>
  <w:style w:type="character" w:customStyle="1" w:styleId="3Char">
    <w:name w:val="标题 3 Char"/>
    <w:basedOn w:val="a1"/>
    <w:link w:val="3"/>
    <w:qFormat/>
    <w:rsid w:val="00BD6A4E"/>
    <w:rPr>
      <w:rFonts w:ascii="Calibri" w:eastAsia="宋体" w:hAnsi="Calibri" w:cs="Times New Roman"/>
      <w:b/>
      <w:bCs/>
      <w:kern w:val="0"/>
      <w:sz w:val="32"/>
      <w:szCs w:val="32"/>
    </w:rPr>
  </w:style>
  <w:style w:type="character" w:customStyle="1" w:styleId="Char10">
    <w:name w:val="日期 Char1"/>
    <w:basedOn w:val="a1"/>
    <w:link w:val="a9"/>
    <w:uiPriority w:val="99"/>
    <w:semiHidden/>
    <w:qFormat/>
    <w:rsid w:val="00BD6A4E"/>
    <w:rPr>
      <w:rFonts w:ascii="Calibri" w:eastAsia="宋体" w:hAnsi="Calibri" w:cs="Times New Roman"/>
      <w:kern w:val="0"/>
    </w:rPr>
  </w:style>
  <w:style w:type="character" w:customStyle="1" w:styleId="Char12">
    <w:name w:val="正文文本 Char1"/>
    <w:qFormat/>
    <w:rsid w:val="00BD6A4E"/>
    <w:rPr>
      <w:kern w:val="2"/>
      <w:sz w:val="21"/>
      <w:szCs w:val="22"/>
    </w:rPr>
  </w:style>
  <w:style w:type="character" w:customStyle="1" w:styleId="Char1">
    <w:name w:val="正文文本缩进 Char"/>
    <w:basedOn w:val="a1"/>
    <w:link w:val="a5"/>
    <w:qFormat/>
    <w:rsid w:val="00BD6A4E"/>
    <w:rPr>
      <w:rFonts w:ascii="Calibri" w:eastAsia="宋体" w:hAnsi="Calibri" w:cs="Times New Roman"/>
      <w:kern w:val="0"/>
    </w:rPr>
  </w:style>
  <w:style w:type="character" w:customStyle="1" w:styleId="4Char">
    <w:name w:val="标题 4 Char"/>
    <w:basedOn w:val="a1"/>
    <w:link w:val="4"/>
    <w:qFormat/>
    <w:rsid w:val="00BD6A4E"/>
    <w:rPr>
      <w:rFonts w:ascii="Arial" w:eastAsia="宋体" w:hAnsi="Arial" w:cs="Times New Roman"/>
      <w:b/>
      <w:bCs/>
      <w:kern w:val="0"/>
      <w:szCs w:val="28"/>
    </w:rPr>
  </w:style>
  <w:style w:type="character" w:customStyle="1" w:styleId="Char13">
    <w:name w:val="批注框文本 Char1"/>
    <w:basedOn w:val="a1"/>
    <w:uiPriority w:val="99"/>
    <w:semiHidden/>
    <w:qFormat/>
    <w:rsid w:val="00BD6A4E"/>
    <w:rPr>
      <w:rFonts w:ascii="Calibri" w:eastAsia="宋体" w:hAnsi="Calibri" w:cs="Times New Roman"/>
      <w:kern w:val="0"/>
      <w:sz w:val="18"/>
      <w:szCs w:val="18"/>
    </w:rPr>
  </w:style>
  <w:style w:type="character" w:customStyle="1" w:styleId="Char5">
    <w:name w:val="批注框文本 Char"/>
    <w:link w:val="aa"/>
    <w:qFormat/>
    <w:rsid w:val="00BD6A4E"/>
    <w:rPr>
      <w:sz w:val="18"/>
      <w:szCs w:val="18"/>
    </w:rPr>
  </w:style>
  <w:style w:type="character" w:customStyle="1" w:styleId="1Char">
    <w:name w:val="标题 1 Char"/>
    <w:basedOn w:val="a1"/>
    <w:link w:val="1"/>
    <w:qFormat/>
    <w:rsid w:val="00BD6A4E"/>
    <w:rPr>
      <w:rFonts w:ascii="Arial" w:eastAsia="黑体" w:hAnsi="Arial" w:cs="Times New Roman"/>
      <w:kern w:val="0"/>
      <w:sz w:val="32"/>
    </w:rPr>
  </w:style>
  <w:style w:type="character" w:customStyle="1" w:styleId="Char4">
    <w:name w:val="纯文本 Char"/>
    <w:basedOn w:val="a1"/>
    <w:link w:val="a8"/>
    <w:qFormat/>
    <w:rsid w:val="00BD6A4E"/>
    <w:rPr>
      <w:rFonts w:ascii="宋体" w:hAnsi="Courier New"/>
    </w:rPr>
  </w:style>
  <w:style w:type="character" w:customStyle="1" w:styleId="3Char0">
    <w:name w:val="正文文本 3 Char"/>
    <w:basedOn w:val="a1"/>
    <w:link w:val="30"/>
    <w:qFormat/>
    <w:rsid w:val="00BD6A4E"/>
    <w:rPr>
      <w:rFonts w:ascii="宋体" w:eastAsia="宋体" w:hAnsi="Calibri" w:cs="Times New Roman"/>
      <w:kern w:val="0"/>
      <w:sz w:val="24"/>
      <w:szCs w:val="20"/>
    </w:rPr>
  </w:style>
  <w:style w:type="character" w:customStyle="1" w:styleId="down">
    <w:name w:val="down"/>
    <w:qFormat/>
    <w:rsid w:val="00BD6A4E"/>
    <w:rPr>
      <w:shd w:val="clear" w:color="auto" w:fill="DAEEF9"/>
    </w:rPr>
  </w:style>
  <w:style w:type="character" w:customStyle="1" w:styleId="right">
    <w:name w:val="right"/>
    <w:qFormat/>
    <w:rsid w:val="00BD6A4E"/>
    <w:rPr>
      <w:color w:val="999999"/>
    </w:rPr>
  </w:style>
  <w:style w:type="character" w:customStyle="1" w:styleId="font71">
    <w:name w:val="font71"/>
    <w:qFormat/>
    <w:rsid w:val="00BD6A4E"/>
    <w:rPr>
      <w:rFonts w:ascii="宋体" w:eastAsia="宋体" w:hAnsi="宋体" w:cs="宋体" w:hint="eastAsia"/>
      <w:color w:val="000000"/>
      <w:sz w:val="20"/>
      <w:szCs w:val="20"/>
      <w:u w:val="none"/>
    </w:rPr>
  </w:style>
  <w:style w:type="character" w:customStyle="1" w:styleId="blue">
    <w:name w:val="blue"/>
    <w:qFormat/>
    <w:rsid w:val="00BD6A4E"/>
    <w:rPr>
      <w:color w:val="0371C6"/>
      <w:sz w:val="21"/>
      <w:szCs w:val="21"/>
    </w:rPr>
  </w:style>
  <w:style w:type="character" w:customStyle="1" w:styleId="Char6">
    <w:name w:val="页脚 Char"/>
    <w:basedOn w:val="a1"/>
    <w:link w:val="ab"/>
    <w:qFormat/>
    <w:rsid w:val="00BD6A4E"/>
    <w:rPr>
      <w:rFonts w:ascii="Times New Roman" w:eastAsia="宋体" w:hAnsi="Times New Roman" w:cs="Times New Roman"/>
      <w:kern w:val="0"/>
      <w:sz w:val="18"/>
      <w:szCs w:val="18"/>
    </w:rPr>
  </w:style>
  <w:style w:type="character" w:customStyle="1" w:styleId="hover25">
    <w:name w:val="hover25"/>
    <w:basedOn w:val="a1"/>
    <w:qFormat/>
    <w:rsid w:val="00BD6A4E"/>
  </w:style>
  <w:style w:type="character" w:customStyle="1" w:styleId="red3">
    <w:name w:val="red3"/>
    <w:basedOn w:val="a1"/>
    <w:qFormat/>
    <w:rsid w:val="00BD6A4E"/>
    <w:rPr>
      <w:color w:val="CC0000"/>
    </w:rPr>
  </w:style>
  <w:style w:type="character" w:customStyle="1" w:styleId="gb-jt">
    <w:name w:val="gb-jt"/>
    <w:basedOn w:val="a1"/>
    <w:qFormat/>
    <w:rsid w:val="00BD6A4E"/>
  </w:style>
  <w:style w:type="character" w:customStyle="1" w:styleId="hover">
    <w:name w:val="hover"/>
    <w:basedOn w:val="a1"/>
    <w:qFormat/>
    <w:rsid w:val="00BD6A4E"/>
  </w:style>
  <w:style w:type="character" w:customStyle="1" w:styleId="Char9">
    <w:name w:val="批注主题 Char"/>
    <w:basedOn w:val="Char3"/>
    <w:link w:val="af"/>
    <w:uiPriority w:val="99"/>
    <w:semiHidden/>
    <w:qFormat/>
    <w:rsid w:val="00BD6A4E"/>
    <w:rPr>
      <w:rFonts w:ascii="Calibri" w:eastAsia="宋体" w:hAnsi="Calibri" w:cs="Times New Roman"/>
      <w:b/>
      <w:bCs/>
      <w:kern w:val="0"/>
      <w:sz w:val="21"/>
      <w:szCs w:val="22"/>
    </w:rPr>
  </w:style>
  <w:style w:type="character" w:customStyle="1" w:styleId="16">
    <w:name w:val="16"/>
    <w:basedOn w:val="a1"/>
    <w:qFormat/>
    <w:rsid w:val="00BD6A4E"/>
    <w:rPr>
      <w:rFonts w:ascii="Calibri" w:hAnsi="Calibri" w:cs="Calibri" w:hint="default"/>
      <w:color w:val="000000"/>
    </w:rPr>
  </w:style>
  <w:style w:type="character" w:customStyle="1" w:styleId="Char2">
    <w:name w:val="文档结构图 Char"/>
    <w:basedOn w:val="a1"/>
    <w:link w:val="a6"/>
    <w:uiPriority w:val="99"/>
    <w:semiHidden/>
    <w:qFormat/>
    <w:rsid w:val="00BD6A4E"/>
    <w:rPr>
      <w:rFonts w:ascii="宋体" w:hAnsi="Times New Roman" w:cs="Times New Roman"/>
      <w:sz w:val="18"/>
      <w:szCs w:val="18"/>
    </w:rPr>
  </w:style>
  <w:style w:type="paragraph" w:styleId="af7">
    <w:name w:val="List Paragraph"/>
    <w:basedOn w:val="a"/>
    <w:uiPriority w:val="99"/>
    <w:unhideWhenUsed/>
    <w:rsid w:val="008A22A5"/>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3"/>
    <customShpInfo spid="_x0000_s1032"/>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3965A-F86C-4F91-97A1-A922A92E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6538</Words>
  <Characters>37271</Characters>
  <Application>Microsoft Office Word</Application>
  <DocSecurity>0</DocSecurity>
  <Lines>310</Lines>
  <Paragraphs>87</Paragraphs>
  <ScaleCrop>false</ScaleCrop>
  <Company>DoubleOX</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河南省伟信招标管理咨询有限公司:河南省伟信招标管理咨询有限公司</dc:creator>
  <cp:lastModifiedBy>河南天扬工程项目管理有限公司:宁波</cp:lastModifiedBy>
  <cp:revision>61</cp:revision>
  <cp:lastPrinted>2020-03-09T04:11:00Z</cp:lastPrinted>
  <dcterms:created xsi:type="dcterms:W3CDTF">2019-07-10T02:32:00Z</dcterms:created>
  <dcterms:modified xsi:type="dcterms:W3CDTF">2020-03-09T08:19:00Z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