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E2DDE" w14:textId="76738D27" w:rsidR="004B7997" w:rsidRDefault="004B7997">
      <w:pPr>
        <w:spacing w:line="600" w:lineRule="exact"/>
        <w:jc w:val="center"/>
        <w:rPr>
          <w:rFonts w:asciiTheme="minorEastAsia" w:hAnsiTheme="minorEastAsia" w:cs="黑体"/>
          <w:bCs/>
          <w:sz w:val="48"/>
          <w:szCs w:val="48"/>
        </w:rPr>
      </w:pPr>
    </w:p>
    <w:p w14:paraId="49FAFC04" w14:textId="77777777" w:rsidR="00E85C34" w:rsidRPr="00E85C34" w:rsidRDefault="00E85C34" w:rsidP="00E85C34">
      <w:pPr>
        <w:pStyle w:val="a0"/>
      </w:pPr>
    </w:p>
    <w:p w14:paraId="1D10E1B1" w14:textId="53DA1DF4" w:rsidR="00E85C34" w:rsidRDefault="00E85C34" w:rsidP="00E85C34">
      <w:pPr>
        <w:spacing w:line="600" w:lineRule="exact"/>
        <w:jc w:val="center"/>
        <w:rPr>
          <w:rFonts w:ascii="宋体" w:eastAsia="宋体" w:hAnsi="宋体" w:cs="黑体"/>
          <w:b/>
          <w:bCs/>
          <w:sz w:val="48"/>
          <w:szCs w:val="48"/>
        </w:rPr>
      </w:pPr>
      <w:r w:rsidRPr="00E85C34">
        <w:rPr>
          <w:rFonts w:ascii="宋体" w:eastAsia="宋体" w:hAnsi="宋体" w:cs="黑体" w:hint="eastAsia"/>
          <w:b/>
          <w:bCs/>
          <w:sz w:val="48"/>
          <w:szCs w:val="48"/>
        </w:rPr>
        <w:t>禹州市人民医院后勤服务社会化管理项目</w:t>
      </w:r>
    </w:p>
    <w:p w14:paraId="71BC0AA1" w14:textId="7B657D7F" w:rsidR="00DB0E81" w:rsidRPr="00DB0E81" w:rsidRDefault="00DB0E81" w:rsidP="00DB0E81">
      <w:pPr>
        <w:pStyle w:val="a0"/>
      </w:pPr>
      <w:r>
        <w:rPr>
          <w:rFonts w:hint="eastAsia"/>
        </w:rPr>
        <w:t xml:space="preserve"> </w:t>
      </w:r>
      <w:r>
        <w:t xml:space="preserve">              </w:t>
      </w:r>
      <w:r w:rsidRPr="00DB0E81">
        <w:rPr>
          <w:rFonts w:ascii="宋体" w:eastAsia="宋体" w:hAnsi="宋体" w:cs="黑体" w:hint="eastAsia"/>
          <w:b/>
          <w:bCs/>
          <w:sz w:val="48"/>
          <w:szCs w:val="48"/>
        </w:rPr>
        <w:t>第三标段（污水处理服务项目）</w:t>
      </w:r>
    </w:p>
    <w:p w14:paraId="3D63BED4" w14:textId="77777777" w:rsidR="004B7997" w:rsidRPr="00E85C34" w:rsidRDefault="004B7997">
      <w:pPr>
        <w:rPr>
          <w:rFonts w:ascii="微软简隶书" w:eastAsia="微软简隶书"/>
          <w:color w:val="000000"/>
        </w:rPr>
      </w:pPr>
    </w:p>
    <w:p w14:paraId="369C9A37" w14:textId="77777777" w:rsidR="004B7997" w:rsidRDefault="004B7997">
      <w:pPr>
        <w:rPr>
          <w:rFonts w:ascii="微软简隶书" w:eastAsia="微软简隶书"/>
          <w:color w:val="000000"/>
        </w:rPr>
      </w:pPr>
    </w:p>
    <w:p w14:paraId="30D50999" w14:textId="77777777" w:rsidR="004B7997" w:rsidRDefault="004B7997">
      <w:pPr>
        <w:rPr>
          <w:rFonts w:ascii="微软简隶书" w:eastAsia="微软简隶书"/>
          <w:color w:val="000000"/>
        </w:rPr>
      </w:pPr>
    </w:p>
    <w:p w14:paraId="77DDEF59" w14:textId="77777777" w:rsidR="004B7997" w:rsidRDefault="004B7997">
      <w:pPr>
        <w:pStyle w:val="a0"/>
      </w:pPr>
    </w:p>
    <w:p w14:paraId="18340F16" w14:textId="3CA30031" w:rsidR="004B7997" w:rsidRDefault="004B7997">
      <w:pPr>
        <w:pStyle w:val="a0"/>
      </w:pPr>
    </w:p>
    <w:p w14:paraId="544B305D" w14:textId="638B5472" w:rsidR="00E85C34" w:rsidRDefault="00E85C34">
      <w:pPr>
        <w:pStyle w:val="a0"/>
      </w:pPr>
    </w:p>
    <w:p w14:paraId="7333927F" w14:textId="1C88005C" w:rsidR="00E85C34" w:rsidRDefault="00E85C34">
      <w:pPr>
        <w:pStyle w:val="a0"/>
      </w:pPr>
    </w:p>
    <w:p w14:paraId="28828464" w14:textId="77777777" w:rsidR="00E85C34" w:rsidRDefault="00E85C34">
      <w:pPr>
        <w:pStyle w:val="a0"/>
      </w:pPr>
    </w:p>
    <w:p w14:paraId="07E24F7C" w14:textId="77777777" w:rsidR="004B7997" w:rsidRDefault="004B7997">
      <w:pPr>
        <w:rPr>
          <w:rFonts w:ascii="微软简隶书" w:eastAsia="微软简隶书"/>
          <w:color w:val="000000"/>
        </w:rPr>
      </w:pPr>
    </w:p>
    <w:p w14:paraId="100FFDC6" w14:textId="77777777" w:rsidR="004B7997" w:rsidRDefault="00D56521">
      <w:pPr>
        <w:jc w:val="center"/>
        <w:rPr>
          <w:rFonts w:ascii="黑体" w:eastAsia="黑体" w:hAnsi="黑体" w:cs="黑体"/>
          <w:b/>
          <w:color w:val="000000"/>
          <w:w w:val="90"/>
          <w:sz w:val="84"/>
          <w:szCs w:val="84"/>
        </w:rPr>
      </w:pPr>
      <w:r>
        <w:rPr>
          <w:rFonts w:ascii="黑体" w:eastAsia="黑体" w:hAnsi="黑体" w:cs="黑体" w:hint="eastAsia"/>
          <w:b/>
          <w:color w:val="000000"/>
          <w:w w:val="90"/>
          <w:sz w:val="84"/>
          <w:szCs w:val="84"/>
        </w:rPr>
        <w:t>招　标　文　件</w:t>
      </w:r>
    </w:p>
    <w:p w14:paraId="50875179" w14:textId="77777777" w:rsidR="004B7997" w:rsidRDefault="004B7997">
      <w:pPr>
        <w:rPr>
          <w:rFonts w:ascii="微软简隶书" w:eastAsia="微软简隶书"/>
          <w:color w:val="000000"/>
        </w:rPr>
      </w:pPr>
    </w:p>
    <w:p w14:paraId="724D5FCD" w14:textId="77777777" w:rsidR="004B7997" w:rsidRDefault="004B7997">
      <w:pPr>
        <w:rPr>
          <w:rFonts w:ascii="微软简隶书" w:eastAsia="微软简隶书"/>
          <w:color w:val="000000"/>
        </w:rPr>
      </w:pPr>
    </w:p>
    <w:p w14:paraId="1D613B4E" w14:textId="77777777" w:rsidR="004B7997" w:rsidRDefault="004B7997">
      <w:pPr>
        <w:rPr>
          <w:rFonts w:ascii="微软简隶书" w:eastAsia="微软简隶书"/>
          <w:color w:val="000000"/>
        </w:rPr>
      </w:pPr>
    </w:p>
    <w:p w14:paraId="362CCE51" w14:textId="77777777" w:rsidR="004B7997" w:rsidRDefault="004B7997">
      <w:pPr>
        <w:rPr>
          <w:rFonts w:ascii="微软简隶书" w:eastAsia="微软简隶书"/>
          <w:color w:val="000000"/>
        </w:rPr>
      </w:pPr>
    </w:p>
    <w:p w14:paraId="6FF3CEFE" w14:textId="77777777" w:rsidR="004B7997" w:rsidRDefault="004B7997">
      <w:pPr>
        <w:rPr>
          <w:rFonts w:ascii="微软简隶书" w:eastAsia="微软简隶书"/>
          <w:color w:val="000000"/>
        </w:rPr>
      </w:pPr>
    </w:p>
    <w:p w14:paraId="7758D0BE" w14:textId="77777777" w:rsidR="004B7997" w:rsidRDefault="004B7997">
      <w:pPr>
        <w:rPr>
          <w:rFonts w:ascii="微软简隶书" w:eastAsia="微软简隶书"/>
          <w:color w:val="000000"/>
        </w:rPr>
      </w:pPr>
    </w:p>
    <w:p w14:paraId="254D0D93" w14:textId="77777777" w:rsidR="004B7997" w:rsidRDefault="004B7997">
      <w:pPr>
        <w:rPr>
          <w:rFonts w:ascii="微软简隶书" w:eastAsia="微软简隶书"/>
          <w:color w:val="000000"/>
        </w:rPr>
      </w:pPr>
    </w:p>
    <w:p w14:paraId="180E8052" w14:textId="77777777" w:rsidR="004B7997" w:rsidRDefault="004B7997">
      <w:pPr>
        <w:rPr>
          <w:rFonts w:ascii="微软简隶书" w:eastAsia="微软简隶书"/>
          <w:color w:val="000000"/>
        </w:rPr>
      </w:pPr>
    </w:p>
    <w:p w14:paraId="7F5D7AF0" w14:textId="77777777" w:rsidR="004B7997" w:rsidRDefault="004B7997">
      <w:pPr>
        <w:pStyle w:val="a0"/>
      </w:pPr>
    </w:p>
    <w:p w14:paraId="40424F62" w14:textId="77777777" w:rsidR="004B7997" w:rsidRDefault="004B7997">
      <w:pPr>
        <w:rPr>
          <w:rFonts w:ascii="微软简隶书" w:eastAsia="微软简隶书"/>
          <w:color w:val="000000"/>
        </w:rPr>
      </w:pPr>
    </w:p>
    <w:p w14:paraId="4AEC48BA" w14:textId="0015F8BC" w:rsidR="004B7997" w:rsidRDefault="00D56521">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ab/>
      </w:r>
      <w:r w:rsidR="00E85C34" w:rsidRPr="00E85C34">
        <w:rPr>
          <w:rFonts w:ascii="宋体" w:hAnsi="宋体" w:cs="宋体"/>
          <w:color w:val="000000"/>
          <w:sz w:val="32"/>
          <w:szCs w:val="32"/>
          <w:u w:val="single"/>
        </w:rPr>
        <w:t xml:space="preserve">YZCG-DL2020002 </w:t>
      </w:r>
      <w:r>
        <w:rPr>
          <w:rFonts w:ascii="宋体" w:hAnsi="宋体" w:cs="宋体"/>
          <w:color w:val="000000"/>
          <w:sz w:val="32"/>
          <w:szCs w:val="32"/>
          <w:u w:val="single"/>
        </w:rPr>
        <w:t xml:space="preserve">                </w:t>
      </w:r>
    </w:p>
    <w:p w14:paraId="65AEF783" w14:textId="53E29D7C" w:rsidR="004B7997" w:rsidRDefault="00D56521">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sidRPr="00E85C34">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005631BF">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14:paraId="045A44AB" w14:textId="70B52F40" w:rsidR="004B7997" w:rsidRDefault="00D56521">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sidR="005631BF">
        <w:rPr>
          <w:rFonts w:ascii="宋体" w:hAnsi="宋体" w:cs="宋体"/>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16091310" w14:textId="7A150CF3" w:rsidR="004B7997" w:rsidRDefault="00D56521">
      <w:pPr>
        <w:adjustRightInd w:val="0"/>
        <w:snapToGrid w:val="0"/>
        <w:spacing w:line="600" w:lineRule="auto"/>
        <w:rPr>
          <w:rFonts w:ascii="华文中宋" w:eastAsia="华文中宋" w:hAnsi="华文中宋"/>
          <w:bCs/>
          <w:color w:val="000000"/>
          <w:kern w:val="36"/>
          <w:sz w:val="32"/>
          <w:szCs w:val="32"/>
        </w:rPr>
        <w:sectPr w:rsidR="004B7997">
          <w:footerReference w:type="even" r:id="rId9"/>
          <w:footerReference w:type="default" r:id="rId10"/>
          <w:pgSz w:w="11907" w:h="16840"/>
          <w:pgMar w:top="1440" w:right="1474" w:bottom="1440" w:left="1474"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w:t>
      </w:r>
      <w:r w:rsidR="00B933D7">
        <w:rPr>
          <w:rFonts w:ascii="华文中宋" w:eastAsia="华文中宋" w:hint="eastAsia"/>
          <w:color w:val="000000"/>
          <w:sz w:val="32"/>
          <w:szCs w:val="32"/>
        </w:rPr>
        <w:t>二零</w:t>
      </w:r>
      <w:r>
        <w:rPr>
          <w:rFonts w:ascii="华文中宋" w:eastAsia="华文中宋" w:hint="eastAsia"/>
          <w:color w:val="000000"/>
          <w:sz w:val="32"/>
          <w:szCs w:val="32"/>
        </w:rPr>
        <w:t>年</w:t>
      </w:r>
      <w:r w:rsidR="00E85C34" w:rsidRPr="00E85C34">
        <w:rPr>
          <w:rFonts w:ascii="华文中宋" w:eastAsia="华文中宋" w:hint="eastAsia"/>
          <w:color w:val="000000"/>
          <w:sz w:val="32"/>
          <w:szCs w:val="32"/>
        </w:rPr>
        <w:t>三</w:t>
      </w:r>
      <w:r>
        <w:rPr>
          <w:rFonts w:ascii="华文中宋" w:eastAsia="华文中宋" w:hint="eastAsia"/>
          <w:color w:val="000000"/>
          <w:sz w:val="32"/>
          <w:szCs w:val="32"/>
        </w:rPr>
        <w:t>月</w:t>
      </w:r>
    </w:p>
    <w:p w14:paraId="752D1677" w14:textId="77777777" w:rsidR="004B7997" w:rsidRDefault="00D5652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5DC3C246" w14:textId="77777777" w:rsidR="004B7997" w:rsidRDefault="004B799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14:paraId="3A00D8C3"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4D8888CE"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09F52A1F"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1D5D8E3A"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29260BEE"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33A48087"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48E3976E"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5E352F60"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39675C9A"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4D585AE8"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51A463C0"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2A93A50D"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7D2FB790" w14:textId="77777777" w:rsidR="004B7997" w:rsidRDefault="00D5652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14:paraId="2AA21955"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27B29BD6" w14:textId="77777777" w:rsidR="004B7997" w:rsidRDefault="004B7997">
      <w:pPr>
        <w:autoSpaceDE w:val="0"/>
        <w:autoSpaceDN w:val="0"/>
        <w:adjustRightInd w:val="0"/>
        <w:spacing w:line="700" w:lineRule="exact"/>
        <w:rPr>
          <w:rFonts w:asciiTheme="majorEastAsia" w:eastAsiaTheme="majorEastAsia" w:hAnsiTheme="majorEastAsia" w:cs="宋体"/>
          <w:b/>
          <w:kern w:val="0"/>
          <w:sz w:val="36"/>
          <w:szCs w:val="36"/>
        </w:rPr>
      </w:pPr>
    </w:p>
    <w:p w14:paraId="0A111EF0" w14:textId="77777777" w:rsidR="004B7997" w:rsidRDefault="004B7997">
      <w:pPr>
        <w:autoSpaceDE w:val="0"/>
        <w:autoSpaceDN w:val="0"/>
        <w:adjustRightInd w:val="0"/>
        <w:spacing w:line="700" w:lineRule="exact"/>
        <w:rPr>
          <w:rFonts w:asciiTheme="majorEastAsia" w:eastAsiaTheme="majorEastAsia" w:hAnsiTheme="majorEastAsia" w:cs="宋体"/>
          <w:b/>
          <w:kern w:val="0"/>
          <w:sz w:val="36"/>
          <w:szCs w:val="36"/>
        </w:rPr>
      </w:pPr>
    </w:p>
    <w:p w14:paraId="4DDC8785" w14:textId="77777777" w:rsidR="004B7997" w:rsidRDefault="004B7997">
      <w:pPr>
        <w:pStyle w:val="a0"/>
      </w:pPr>
    </w:p>
    <w:p w14:paraId="2047EB36" w14:textId="77777777" w:rsidR="004B7997" w:rsidRDefault="004B7997">
      <w:pPr>
        <w:pStyle w:val="a0"/>
      </w:pPr>
    </w:p>
    <w:p w14:paraId="02172DB2" w14:textId="77777777" w:rsidR="004B7997" w:rsidRDefault="004B7997">
      <w:pPr>
        <w:pStyle w:val="a0"/>
      </w:pPr>
    </w:p>
    <w:p w14:paraId="4E40A62F" w14:textId="77777777" w:rsidR="004B7997" w:rsidRDefault="004B7997">
      <w:pPr>
        <w:pStyle w:val="a0"/>
      </w:pPr>
    </w:p>
    <w:p w14:paraId="21342C79" w14:textId="77777777" w:rsidR="004B7997" w:rsidRDefault="00D56521">
      <w:pPr>
        <w:pStyle w:val="af3"/>
        <w:widowControl/>
        <w:numPr>
          <w:ilvl w:val="0"/>
          <w:numId w:val="4"/>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14:paraId="2FAE3C07" w14:textId="54A493F0" w:rsidR="00020119" w:rsidRPr="00020119" w:rsidRDefault="00020119">
      <w:pPr>
        <w:spacing w:line="600" w:lineRule="exact"/>
        <w:jc w:val="center"/>
        <w:rPr>
          <w:rFonts w:ascii="仿宋" w:eastAsia="仿宋" w:hAnsi="仿宋" w:cs="仿宋"/>
          <w:b/>
          <w:bCs/>
          <w:sz w:val="44"/>
          <w:szCs w:val="44"/>
        </w:rPr>
      </w:pPr>
      <w:bookmarkStart w:id="0" w:name="_Hlk20646304"/>
      <w:bookmarkStart w:id="1" w:name="_Hlk23412151"/>
      <w:bookmarkStart w:id="2" w:name="_Hlk12871648"/>
      <w:r w:rsidRPr="00020119">
        <w:rPr>
          <w:rFonts w:ascii="仿宋" w:eastAsia="仿宋" w:hAnsi="仿宋" w:cs="仿宋" w:hint="eastAsia"/>
          <w:b/>
          <w:bCs/>
          <w:sz w:val="44"/>
          <w:szCs w:val="44"/>
        </w:rPr>
        <w:t>禹州市人民医院</w:t>
      </w:r>
      <w:r w:rsidRPr="00020119">
        <w:rPr>
          <w:rFonts w:ascii="仿宋" w:eastAsia="仿宋" w:hAnsi="仿宋" w:cs="仿宋"/>
          <w:b/>
          <w:bCs/>
          <w:sz w:val="44"/>
          <w:szCs w:val="44"/>
        </w:rPr>
        <w:t>后勤服务社会化管理项目</w:t>
      </w:r>
    </w:p>
    <w:p w14:paraId="77C82E4C" w14:textId="3147EF25" w:rsidR="004B7997" w:rsidRPr="00020119" w:rsidRDefault="00D56521">
      <w:pPr>
        <w:spacing w:line="600" w:lineRule="exact"/>
        <w:jc w:val="center"/>
        <w:rPr>
          <w:rFonts w:ascii="仿宋" w:eastAsia="仿宋" w:hAnsi="仿宋" w:cs="仿宋"/>
          <w:b/>
          <w:bCs/>
          <w:sz w:val="44"/>
          <w:szCs w:val="44"/>
        </w:rPr>
      </w:pPr>
      <w:r w:rsidRPr="00020119">
        <w:rPr>
          <w:rFonts w:ascii="仿宋" w:eastAsia="仿宋" w:hAnsi="仿宋" w:cs="仿宋" w:hint="eastAsia"/>
          <w:b/>
          <w:bCs/>
          <w:sz w:val="44"/>
          <w:szCs w:val="44"/>
        </w:rPr>
        <w:t>招标公告</w:t>
      </w:r>
    </w:p>
    <w:p w14:paraId="55A5152A" w14:textId="1057A846"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河南大河招标有限公司受禹州市人民医院的委托，就</w:t>
      </w:r>
      <w:r w:rsidR="00020119" w:rsidRPr="00020119">
        <w:rPr>
          <w:rFonts w:ascii="宋体" w:eastAsia="宋体" w:hAnsi="宋体" w:cs="仿宋_GB2312" w:hint="eastAsia"/>
          <w:color w:val="000000"/>
          <w:sz w:val="24"/>
          <w:szCs w:val="24"/>
        </w:rPr>
        <w:t>禹州市人民医院后勤服务社会化管理项目</w:t>
      </w:r>
      <w:r>
        <w:rPr>
          <w:rFonts w:ascii="宋体" w:eastAsia="宋体" w:hAnsi="宋体" w:cs="仿宋_GB2312" w:hint="eastAsia"/>
          <w:color w:val="000000"/>
          <w:sz w:val="24"/>
          <w:szCs w:val="24"/>
        </w:rPr>
        <w:t>进行</w:t>
      </w:r>
      <w:r w:rsidR="008156F0">
        <w:rPr>
          <w:rFonts w:ascii="宋体" w:eastAsia="宋体" w:hAnsi="宋体" w:cs="仿宋_GB2312" w:hint="eastAsia"/>
          <w:color w:val="000000"/>
          <w:sz w:val="24"/>
          <w:szCs w:val="24"/>
        </w:rPr>
        <w:t>国内</w:t>
      </w:r>
      <w:r>
        <w:rPr>
          <w:rFonts w:ascii="宋体" w:eastAsia="宋体" w:hAnsi="宋体" w:cs="仿宋_GB2312" w:hint="eastAsia"/>
          <w:color w:val="000000"/>
          <w:sz w:val="24"/>
          <w:szCs w:val="24"/>
        </w:rPr>
        <w:t>公开招标，欢迎合格投标人前来投标。</w:t>
      </w:r>
    </w:p>
    <w:p w14:paraId="3929DA54"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15A99BD7"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1、采购人：禹州市人民医院；</w:t>
      </w:r>
    </w:p>
    <w:p w14:paraId="26E0155D" w14:textId="77777777" w:rsidR="008156F0"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008156F0" w:rsidRPr="008156F0">
        <w:rPr>
          <w:rFonts w:ascii="宋体" w:eastAsia="宋体" w:hAnsi="宋体" w:cs="仿宋_GB2312" w:hint="eastAsia"/>
          <w:color w:val="000000"/>
          <w:sz w:val="24"/>
          <w:szCs w:val="24"/>
        </w:rPr>
        <w:t>禹州市人民医院后勤服务社会化管理项目；</w:t>
      </w:r>
    </w:p>
    <w:p w14:paraId="03D938D7" w14:textId="020506FD"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sidRPr="004838EC">
        <w:rPr>
          <w:rFonts w:ascii="宋体" w:eastAsia="宋体" w:hAnsi="宋体" w:cs="仿宋_GB2312" w:hint="eastAsia"/>
          <w:color w:val="000000"/>
          <w:sz w:val="24"/>
          <w:szCs w:val="24"/>
        </w:rPr>
        <w:t>3、采购编号：YZCG-DL20</w:t>
      </w:r>
      <w:r w:rsidR="008156F0">
        <w:rPr>
          <w:rFonts w:ascii="宋体" w:eastAsia="宋体" w:hAnsi="宋体" w:cs="仿宋_GB2312"/>
          <w:color w:val="000000"/>
          <w:sz w:val="24"/>
          <w:szCs w:val="24"/>
        </w:rPr>
        <w:t>20</w:t>
      </w:r>
      <w:r w:rsidRPr="004838EC">
        <w:rPr>
          <w:rFonts w:ascii="宋体" w:eastAsia="宋体" w:hAnsi="宋体" w:cs="仿宋_GB2312" w:hint="eastAsia"/>
          <w:color w:val="000000"/>
          <w:sz w:val="24"/>
          <w:szCs w:val="24"/>
        </w:rPr>
        <w:t>0</w:t>
      </w:r>
      <w:r w:rsidR="00307F60">
        <w:rPr>
          <w:rFonts w:ascii="宋体" w:eastAsia="宋体" w:hAnsi="宋体" w:cs="仿宋_GB2312"/>
          <w:color w:val="000000"/>
          <w:sz w:val="24"/>
          <w:szCs w:val="24"/>
        </w:rPr>
        <w:t>02</w:t>
      </w:r>
      <w:r w:rsidRPr="004838EC">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 xml:space="preserve"> </w:t>
      </w:r>
    </w:p>
    <w:p w14:paraId="5EA30928" w14:textId="1095BC6D" w:rsidR="008156F0" w:rsidRDefault="00D56521" w:rsidP="008156F0">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008156F0" w:rsidRPr="008156F0">
        <w:rPr>
          <w:rFonts w:ascii="宋体" w:eastAsia="宋体" w:hAnsi="宋体" w:cs="仿宋_GB2312" w:hint="eastAsia"/>
          <w:color w:val="000000"/>
          <w:sz w:val="24"/>
          <w:szCs w:val="24"/>
        </w:rPr>
        <w:t>本次招标项目包括病房楼物业服务和门诊楼、感染科楼、外场、绿化物业服务</w:t>
      </w:r>
      <w:r w:rsidR="00522260">
        <w:rPr>
          <w:rFonts w:ascii="宋体" w:eastAsia="宋体" w:hAnsi="宋体" w:cs="仿宋_GB2312" w:hint="eastAsia"/>
          <w:color w:val="000000"/>
          <w:sz w:val="24"/>
          <w:szCs w:val="24"/>
        </w:rPr>
        <w:t>、污水处理服务等</w:t>
      </w:r>
      <w:r w:rsidR="008156F0" w:rsidRPr="008156F0">
        <w:rPr>
          <w:rFonts w:ascii="宋体" w:eastAsia="宋体" w:hAnsi="宋体" w:cs="仿宋_GB2312" w:hint="eastAsia"/>
          <w:color w:val="000000"/>
          <w:sz w:val="24"/>
          <w:szCs w:val="24"/>
        </w:rPr>
        <w:t>（详见招标文件第二章项目需求）；</w:t>
      </w:r>
    </w:p>
    <w:p w14:paraId="38E1D413" w14:textId="77777777" w:rsidR="00522260" w:rsidRDefault="00D56521" w:rsidP="008156F0">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5、采购预算：</w:t>
      </w:r>
      <w:bookmarkStart w:id="3" w:name="_Hlk19171515"/>
      <w:r w:rsidR="008156F0" w:rsidRPr="008156F0">
        <w:rPr>
          <w:rFonts w:ascii="宋体" w:eastAsia="宋体" w:hAnsi="宋体" w:cs="仿宋_GB2312" w:hint="eastAsia"/>
          <w:color w:val="000000"/>
          <w:sz w:val="24"/>
          <w:szCs w:val="24"/>
        </w:rPr>
        <w:t>一标段：¥</w:t>
      </w:r>
      <w:r w:rsidR="008156F0">
        <w:rPr>
          <w:rFonts w:ascii="宋体" w:eastAsia="宋体" w:hAnsi="宋体" w:cs="仿宋_GB2312"/>
          <w:color w:val="000000"/>
          <w:sz w:val="24"/>
          <w:szCs w:val="24"/>
        </w:rPr>
        <w:t>248.1</w:t>
      </w:r>
      <w:r w:rsidR="008156F0" w:rsidRPr="008156F0">
        <w:rPr>
          <w:rFonts w:ascii="宋体" w:eastAsia="宋体" w:hAnsi="宋体" w:cs="仿宋_GB2312" w:hint="eastAsia"/>
          <w:color w:val="000000"/>
          <w:sz w:val="24"/>
          <w:szCs w:val="24"/>
        </w:rPr>
        <w:t>万元；二标段：¥</w:t>
      </w:r>
      <w:r w:rsidR="008156F0">
        <w:rPr>
          <w:rFonts w:ascii="宋体" w:eastAsia="宋体" w:hAnsi="宋体" w:cs="仿宋_GB2312"/>
          <w:color w:val="000000"/>
          <w:sz w:val="24"/>
          <w:szCs w:val="24"/>
        </w:rPr>
        <w:t>161.4</w:t>
      </w:r>
      <w:r w:rsidR="008156F0" w:rsidRPr="008156F0">
        <w:rPr>
          <w:rFonts w:ascii="宋体" w:eastAsia="宋体" w:hAnsi="宋体" w:cs="仿宋_GB2312" w:hint="eastAsia"/>
          <w:color w:val="000000"/>
          <w:sz w:val="24"/>
          <w:szCs w:val="24"/>
        </w:rPr>
        <w:t>万元</w:t>
      </w:r>
      <w:r w:rsidR="008156F0">
        <w:rPr>
          <w:rFonts w:ascii="宋体" w:eastAsia="宋体" w:hAnsi="宋体" w:cs="仿宋_GB2312" w:hint="eastAsia"/>
          <w:color w:val="000000"/>
          <w:sz w:val="24"/>
          <w:szCs w:val="24"/>
        </w:rPr>
        <w:t>；</w:t>
      </w:r>
    </w:p>
    <w:p w14:paraId="505B46E3" w14:textId="1CD91607" w:rsidR="004B7997" w:rsidRPr="008156F0" w:rsidRDefault="00522260" w:rsidP="00522260">
      <w:pPr>
        <w:autoSpaceDE w:val="0"/>
        <w:autoSpaceDN w:val="0"/>
        <w:adjustRightInd w:val="0"/>
        <w:spacing w:line="360" w:lineRule="auto"/>
        <w:ind w:firstLineChars="900" w:firstLine="2160"/>
        <w:rPr>
          <w:rFonts w:ascii="宋体" w:eastAsia="宋体" w:hAnsi="宋体" w:cs="仿宋_GB2312"/>
          <w:color w:val="000000"/>
          <w:sz w:val="24"/>
          <w:szCs w:val="24"/>
        </w:rPr>
      </w:pPr>
      <w:bookmarkStart w:id="4" w:name="_Hlk34236120"/>
      <w:r>
        <w:rPr>
          <w:rFonts w:ascii="宋体" w:eastAsia="宋体" w:hAnsi="宋体" w:cs="仿宋_GB2312" w:hint="eastAsia"/>
          <w:color w:val="000000"/>
          <w:sz w:val="24"/>
          <w:szCs w:val="24"/>
        </w:rPr>
        <w:t>三标段：</w:t>
      </w:r>
      <w:r w:rsidRPr="008156F0">
        <w:rPr>
          <w:rFonts w:ascii="宋体" w:eastAsia="宋体" w:hAnsi="宋体" w:cs="仿宋_GB2312" w:hint="eastAsia"/>
          <w:color w:val="000000"/>
          <w:sz w:val="24"/>
          <w:szCs w:val="24"/>
        </w:rPr>
        <w:t>¥</w:t>
      </w:r>
      <w:r>
        <w:rPr>
          <w:rFonts w:ascii="宋体" w:eastAsia="宋体" w:hAnsi="宋体" w:cs="仿宋_GB2312"/>
          <w:color w:val="000000"/>
          <w:sz w:val="24"/>
          <w:szCs w:val="24"/>
        </w:rPr>
        <w:t>80</w:t>
      </w:r>
      <w:r w:rsidRPr="008156F0">
        <w:rPr>
          <w:rFonts w:ascii="宋体" w:eastAsia="宋体" w:hAnsi="宋体" w:cs="仿宋_GB2312" w:hint="eastAsia"/>
          <w:color w:val="000000"/>
          <w:sz w:val="24"/>
          <w:szCs w:val="24"/>
        </w:rPr>
        <w:t>万元</w:t>
      </w:r>
      <w:r>
        <w:rPr>
          <w:rFonts w:ascii="宋体" w:eastAsia="宋体" w:hAnsi="宋体" w:cs="仿宋_GB2312" w:hint="eastAsia"/>
          <w:color w:val="000000"/>
          <w:sz w:val="24"/>
          <w:szCs w:val="24"/>
        </w:rPr>
        <w:t>（4</w:t>
      </w:r>
      <w:r>
        <w:rPr>
          <w:rFonts w:ascii="宋体" w:eastAsia="宋体" w:hAnsi="宋体" w:cs="仿宋_GB2312"/>
          <w:color w:val="000000"/>
          <w:sz w:val="24"/>
          <w:szCs w:val="24"/>
        </w:rPr>
        <w:t>0</w:t>
      </w:r>
      <w:r>
        <w:rPr>
          <w:rFonts w:ascii="宋体" w:eastAsia="宋体" w:hAnsi="宋体" w:cs="仿宋_GB2312" w:hint="eastAsia"/>
          <w:color w:val="000000"/>
          <w:sz w:val="24"/>
          <w:szCs w:val="24"/>
        </w:rPr>
        <w:t>万元/年）</w:t>
      </w:r>
    </w:p>
    <w:bookmarkEnd w:id="3"/>
    <w:bookmarkEnd w:id="4"/>
    <w:p w14:paraId="58BB5A64" w14:textId="05832798" w:rsidR="004B7997" w:rsidRDefault="00D56521" w:rsidP="00522260">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6、采购限价：</w:t>
      </w:r>
      <w:r w:rsidR="008156F0" w:rsidRPr="008156F0">
        <w:rPr>
          <w:rFonts w:ascii="宋体" w:eastAsia="宋体" w:hAnsi="宋体" w:cs="仿宋_GB2312" w:hint="eastAsia"/>
          <w:color w:val="000000"/>
          <w:sz w:val="24"/>
          <w:szCs w:val="24"/>
        </w:rPr>
        <w:t>一标段：¥</w:t>
      </w:r>
      <w:r w:rsidR="008156F0" w:rsidRPr="008156F0">
        <w:rPr>
          <w:rFonts w:ascii="宋体" w:eastAsia="宋体" w:hAnsi="宋体" w:cs="仿宋_GB2312"/>
          <w:color w:val="000000"/>
          <w:sz w:val="24"/>
          <w:szCs w:val="24"/>
        </w:rPr>
        <w:t>248.1万元；二标段：¥161.4万元；</w:t>
      </w:r>
    </w:p>
    <w:p w14:paraId="1392AE04" w14:textId="25B4B20F" w:rsidR="00522260" w:rsidRPr="00522260" w:rsidRDefault="00522260" w:rsidP="00522260">
      <w:pPr>
        <w:pStyle w:val="a0"/>
        <w:spacing w:line="360" w:lineRule="auto"/>
        <w:rPr>
          <w:rFonts w:ascii="宋体" w:eastAsia="宋体" w:hAnsi="宋体" w:cs="仿宋_GB2312"/>
          <w:color w:val="000000"/>
          <w:sz w:val="24"/>
          <w:szCs w:val="24"/>
        </w:rPr>
      </w:pPr>
      <w:r>
        <w:rPr>
          <w:rFonts w:hint="eastAsia"/>
        </w:rPr>
        <w:t xml:space="preserve"> </w:t>
      </w:r>
      <w:r>
        <w:t xml:space="preserve">                   </w:t>
      </w:r>
      <w:r w:rsidRPr="00522260">
        <w:rPr>
          <w:rFonts w:ascii="宋体" w:eastAsia="宋体" w:hAnsi="宋体" w:cs="仿宋_GB2312" w:hint="eastAsia"/>
          <w:color w:val="000000"/>
          <w:sz w:val="24"/>
          <w:szCs w:val="24"/>
        </w:rPr>
        <w:t>三标段：¥</w:t>
      </w:r>
      <w:r w:rsidRPr="00522260">
        <w:rPr>
          <w:rFonts w:ascii="宋体" w:eastAsia="宋体" w:hAnsi="宋体" w:cs="仿宋_GB2312"/>
          <w:color w:val="000000"/>
          <w:sz w:val="24"/>
          <w:szCs w:val="24"/>
        </w:rPr>
        <w:t>80万元（40万元/年）</w:t>
      </w:r>
    </w:p>
    <w:p w14:paraId="268785B2" w14:textId="7711564A"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7、</w:t>
      </w:r>
      <w:r w:rsidR="008156F0" w:rsidRPr="008156F0">
        <w:rPr>
          <w:rFonts w:ascii="宋体" w:eastAsia="宋体" w:hAnsi="宋体" w:cs="仿宋_GB2312" w:hint="eastAsia"/>
          <w:color w:val="000000"/>
          <w:sz w:val="24"/>
          <w:szCs w:val="24"/>
        </w:rPr>
        <w:t>服务期限：</w:t>
      </w:r>
      <w:r w:rsidR="00522260">
        <w:rPr>
          <w:rFonts w:ascii="宋体" w:eastAsia="宋体" w:hAnsi="宋体" w:cs="仿宋_GB2312" w:hint="eastAsia"/>
          <w:color w:val="000000"/>
          <w:sz w:val="24"/>
          <w:szCs w:val="24"/>
        </w:rPr>
        <w:t>第一、二标段服务期限为</w:t>
      </w:r>
      <w:r w:rsidR="008156F0" w:rsidRPr="008156F0">
        <w:rPr>
          <w:rFonts w:ascii="宋体" w:eastAsia="宋体" w:hAnsi="宋体" w:cs="仿宋_GB2312" w:hint="eastAsia"/>
          <w:color w:val="000000"/>
          <w:sz w:val="24"/>
          <w:szCs w:val="24"/>
        </w:rPr>
        <w:t>合同签订后</w:t>
      </w:r>
      <w:r w:rsidR="008156F0" w:rsidRPr="008156F0">
        <w:rPr>
          <w:rFonts w:ascii="宋体" w:eastAsia="宋体" w:hAnsi="宋体" w:cs="仿宋_GB2312"/>
          <w:color w:val="000000"/>
          <w:sz w:val="24"/>
          <w:szCs w:val="24"/>
        </w:rPr>
        <w:t>1年</w:t>
      </w:r>
      <w:r w:rsidR="00522260">
        <w:rPr>
          <w:rFonts w:ascii="宋体" w:eastAsia="宋体" w:hAnsi="宋体" w:cs="仿宋_GB2312" w:hint="eastAsia"/>
          <w:color w:val="000000"/>
          <w:sz w:val="24"/>
          <w:szCs w:val="24"/>
        </w:rPr>
        <w:t>；第三标段服务期限为合同签订后两年；</w:t>
      </w:r>
    </w:p>
    <w:p w14:paraId="0F3DDA64" w14:textId="77777777" w:rsidR="008156F0" w:rsidRDefault="00D56521" w:rsidP="008156F0">
      <w:pPr>
        <w:pStyle w:val="a0"/>
        <w:spacing w:line="276" w:lineRule="auto"/>
        <w:rPr>
          <w:rFonts w:ascii="宋体" w:eastAsia="宋体" w:hAnsi="宋体" w:cs="仿宋_GB2312"/>
          <w:color w:val="000000"/>
          <w:sz w:val="24"/>
          <w:szCs w:val="24"/>
        </w:rPr>
      </w:pPr>
      <w:r>
        <w:rPr>
          <w:rFonts w:hint="eastAsia"/>
        </w:rPr>
        <w:t xml:space="preserve"> </w:t>
      </w:r>
      <w:r>
        <w:t xml:space="preserve">   </w:t>
      </w:r>
      <w:r>
        <w:rPr>
          <w:rFonts w:ascii="宋体" w:eastAsia="宋体" w:hAnsi="宋体" w:cs="仿宋_GB2312"/>
          <w:color w:val="000000"/>
          <w:sz w:val="24"/>
          <w:szCs w:val="24"/>
        </w:rPr>
        <w:t xml:space="preserve"> 8</w:t>
      </w:r>
      <w:r>
        <w:rPr>
          <w:rFonts w:ascii="宋体" w:eastAsia="宋体" w:hAnsi="宋体" w:cs="仿宋_GB2312" w:hint="eastAsia"/>
          <w:color w:val="000000"/>
          <w:sz w:val="24"/>
          <w:szCs w:val="24"/>
        </w:rPr>
        <w:t>、</w:t>
      </w:r>
      <w:r w:rsidR="008156F0" w:rsidRPr="008156F0">
        <w:rPr>
          <w:rFonts w:ascii="宋体" w:eastAsia="宋体" w:hAnsi="宋体" w:cs="仿宋_GB2312" w:hint="eastAsia"/>
          <w:color w:val="000000"/>
          <w:sz w:val="24"/>
          <w:szCs w:val="24"/>
        </w:rPr>
        <w:t>服务地点：禹州市人民医院。</w:t>
      </w:r>
    </w:p>
    <w:p w14:paraId="32E06CF5" w14:textId="7A68F252" w:rsidR="008156F0" w:rsidRPr="008156F0" w:rsidRDefault="00D56521" w:rsidP="00AF7F67">
      <w:pPr>
        <w:pStyle w:val="a0"/>
        <w:spacing w:line="276" w:lineRule="auto"/>
        <w:ind w:firstLineChars="200" w:firstLine="480"/>
        <w:rPr>
          <w:rFonts w:ascii="宋体" w:eastAsia="宋体" w:hAnsi="宋体" w:cs="仿宋_GB2312"/>
          <w:color w:val="000000"/>
          <w:sz w:val="24"/>
          <w:szCs w:val="24"/>
        </w:rPr>
      </w:pPr>
      <w:r>
        <w:rPr>
          <w:rFonts w:ascii="宋体" w:eastAsia="宋体" w:hAnsi="宋体" w:cs="仿宋_GB2312"/>
          <w:color w:val="000000"/>
          <w:sz w:val="24"/>
          <w:szCs w:val="24"/>
        </w:rPr>
        <w:t>9</w:t>
      </w:r>
      <w:r>
        <w:rPr>
          <w:rFonts w:ascii="宋体" w:eastAsia="宋体" w:hAnsi="宋体" w:cs="仿宋_GB2312" w:hint="eastAsia"/>
          <w:color w:val="000000"/>
          <w:sz w:val="24"/>
          <w:szCs w:val="24"/>
        </w:rPr>
        <w:t>、</w:t>
      </w:r>
      <w:r w:rsidR="008156F0" w:rsidRPr="008156F0">
        <w:rPr>
          <w:rFonts w:ascii="宋体" w:eastAsia="宋体" w:hAnsi="宋体" w:cs="仿宋_GB2312" w:hint="eastAsia"/>
          <w:color w:val="000000"/>
          <w:sz w:val="24"/>
          <w:szCs w:val="24"/>
        </w:rPr>
        <w:t>标段划分：本项目划分为</w:t>
      </w:r>
      <w:r w:rsidR="00522260">
        <w:rPr>
          <w:rFonts w:ascii="宋体" w:eastAsia="宋体" w:hAnsi="宋体" w:cs="仿宋_GB2312" w:hint="eastAsia"/>
          <w:color w:val="000000"/>
          <w:sz w:val="24"/>
          <w:szCs w:val="24"/>
        </w:rPr>
        <w:t>三</w:t>
      </w:r>
      <w:r w:rsidR="008156F0" w:rsidRPr="008156F0">
        <w:rPr>
          <w:rFonts w:ascii="宋体" w:eastAsia="宋体" w:hAnsi="宋体" w:cs="仿宋_GB2312" w:hint="eastAsia"/>
          <w:color w:val="000000"/>
          <w:sz w:val="24"/>
          <w:szCs w:val="24"/>
        </w:rPr>
        <w:t>个标段如下：</w:t>
      </w:r>
    </w:p>
    <w:p w14:paraId="66C0C247" w14:textId="1CE83F28" w:rsidR="008156F0" w:rsidRPr="008156F0" w:rsidRDefault="008156F0" w:rsidP="00522260">
      <w:pPr>
        <w:autoSpaceDE w:val="0"/>
        <w:autoSpaceDN w:val="0"/>
        <w:adjustRightInd w:val="0"/>
        <w:spacing w:line="360" w:lineRule="auto"/>
        <w:rPr>
          <w:rFonts w:ascii="宋体" w:eastAsia="宋体" w:hAnsi="宋体" w:cs="仿宋_GB2312"/>
          <w:color w:val="000000"/>
          <w:sz w:val="24"/>
          <w:szCs w:val="24"/>
        </w:rPr>
      </w:pPr>
      <w:r w:rsidRPr="008156F0">
        <w:rPr>
          <w:rFonts w:ascii="宋体" w:eastAsia="宋体" w:hAnsi="宋体" w:cs="仿宋_GB2312" w:hint="eastAsia"/>
          <w:color w:val="000000"/>
          <w:sz w:val="24"/>
          <w:szCs w:val="24"/>
        </w:rPr>
        <w:t xml:space="preserve">  </w:t>
      </w:r>
      <w:r w:rsidRPr="008156F0">
        <w:rPr>
          <w:rFonts w:ascii="宋体" w:eastAsia="宋体" w:hAnsi="宋体" w:cs="仿宋_GB2312"/>
          <w:color w:val="000000"/>
          <w:sz w:val="24"/>
          <w:szCs w:val="24"/>
        </w:rPr>
        <w:t xml:space="preserve">    </w:t>
      </w:r>
      <w:r w:rsidRPr="008156F0">
        <w:rPr>
          <w:rFonts w:ascii="宋体" w:eastAsia="宋体" w:hAnsi="宋体" w:cs="仿宋_GB2312" w:hint="eastAsia"/>
          <w:color w:val="000000"/>
          <w:sz w:val="24"/>
          <w:szCs w:val="24"/>
        </w:rPr>
        <w:t>一标段：禹州市人民医院病房楼物业服务项目；</w:t>
      </w:r>
    </w:p>
    <w:p w14:paraId="0BE9FE61" w14:textId="64143D62" w:rsidR="008156F0" w:rsidRDefault="008156F0" w:rsidP="00522260">
      <w:pPr>
        <w:autoSpaceDE w:val="0"/>
        <w:autoSpaceDN w:val="0"/>
        <w:adjustRightInd w:val="0"/>
        <w:spacing w:line="360" w:lineRule="auto"/>
        <w:ind w:firstLine="560"/>
        <w:rPr>
          <w:rFonts w:ascii="宋体" w:eastAsia="宋体" w:hAnsi="宋体" w:cs="仿宋_GB2312"/>
          <w:color w:val="000000"/>
          <w:sz w:val="24"/>
          <w:szCs w:val="24"/>
        </w:rPr>
      </w:pPr>
      <w:r w:rsidRPr="008156F0">
        <w:rPr>
          <w:rFonts w:ascii="宋体" w:eastAsia="宋体" w:hAnsi="宋体" w:cs="仿宋_GB2312" w:hint="eastAsia"/>
          <w:color w:val="000000"/>
          <w:sz w:val="24"/>
          <w:szCs w:val="24"/>
        </w:rPr>
        <w:t xml:space="preserve"> 二标段：禹州市人民医院门诊楼、感染科楼、外场、绿化物业服务;</w:t>
      </w:r>
    </w:p>
    <w:p w14:paraId="58797255" w14:textId="7783CEAF" w:rsidR="00522260" w:rsidRPr="00522260" w:rsidRDefault="00522260" w:rsidP="00522260">
      <w:pPr>
        <w:pStyle w:val="a0"/>
        <w:spacing w:line="360" w:lineRule="auto"/>
      </w:pPr>
      <w:r>
        <w:rPr>
          <w:rFonts w:hint="eastAsia"/>
        </w:rPr>
        <w:t xml:space="preserve"> </w:t>
      </w:r>
      <w:r>
        <w:t xml:space="preserve">    </w:t>
      </w:r>
      <w:r w:rsidRPr="00522260">
        <w:rPr>
          <w:rFonts w:ascii="宋体" w:eastAsia="宋体" w:hAnsi="宋体" w:cs="仿宋_GB2312"/>
          <w:color w:val="000000"/>
          <w:sz w:val="24"/>
          <w:szCs w:val="24"/>
        </w:rPr>
        <w:t xml:space="preserve"> </w:t>
      </w:r>
      <w:r w:rsidRPr="00522260">
        <w:rPr>
          <w:rFonts w:ascii="宋体" w:eastAsia="宋体" w:hAnsi="宋体" w:cs="仿宋_GB2312" w:hint="eastAsia"/>
          <w:color w:val="000000"/>
          <w:sz w:val="24"/>
          <w:szCs w:val="24"/>
        </w:rPr>
        <w:t>三标段：禹州市人民医院污水处理服务项目</w:t>
      </w:r>
    </w:p>
    <w:p w14:paraId="64E803A0" w14:textId="2AD087E3" w:rsidR="004B7997" w:rsidRDefault="00D56521" w:rsidP="008156F0">
      <w:pPr>
        <w:pStyle w:val="a0"/>
        <w:spacing w:line="276"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33DFF8E7" w14:textId="7E56D66F"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r w:rsidR="004838EC">
        <w:rPr>
          <w:rFonts w:ascii="宋体" w:eastAsia="宋体" w:hAnsi="宋体" w:cs="仿宋_GB2312" w:hint="eastAsia"/>
          <w:color w:val="000000"/>
          <w:sz w:val="24"/>
          <w:szCs w:val="24"/>
        </w:rPr>
        <w:t>。</w:t>
      </w:r>
    </w:p>
    <w:p w14:paraId="325C7F59"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619016E1" w14:textId="174A296D" w:rsidR="00AF7F67" w:rsidRDefault="00AF7F67" w:rsidP="00AF7F6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w:t>
      </w:r>
      <w:r>
        <w:rPr>
          <w:rFonts w:ascii="宋体" w:eastAsia="宋体" w:hAnsi="宋体" w:cs="仿宋_GB2312"/>
          <w:color w:val="000000"/>
          <w:sz w:val="24"/>
          <w:szCs w:val="24"/>
        </w:rPr>
        <w:t>.1</w:t>
      </w:r>
      <w:r>
        <w:rPr>
          <w:rFonts w:ascii="宋体" w:eastAsia="宋体" w:hAnsi="宋体" w:cs="仿宋_GB2312" w:hint="eastAsia"/>
          <w:color w:val="000000"/>
          <w:sz w:val="24"/>
          <w:szCs w:val="24"/>
        </w:rPr>
        <w:t>第一、二标段供应商资格要求：</w:t>
      </w:r>
    </w:p>
    <w:p w14:paraId="218E5379" w14:textId="635A4D1E" w:rsidR="004B7997" w:rsidRDefault="00AF7F67" w:rsidP="00AF7F67">
      <w:pPr>
        <w:autoSpaceDE w:val="0"/>
        <w:autoSpaceDN w:val="0"/>
        <w:adjustRightInd w:val="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w:t>
      </w:r>
      <w:r w:rsidR="00D56521">
        <w:rPr>
          <w:rFonts w:ascii="宋体" w:eastAsia="宋体" w:hAnsi="宋体" w:cs="仿宋_GB2312" w:hint="eastAsia"/>
          <w:color w:val="000000"/>
          <w:sz w:val="24"/>
          <w:szCs w:val="24"/>
        </w:rPr>
        <w:t>1</w:t>
      </w:r>
      <w:r>
        <w:rPr>
          <w:rFonts w:ascii="宋体" w:eastAsia="宋体" w:hAnsi="宋体" w:cs="仿宋_GB2312" w:hint="eastAsia"/>
          <w:color w:val="000000"/>
          <w:sz w:val="24"/>
          <w:szCs w:val="24"/>
        </w:rPr>
        <w:t>）</w:t>
      </w:r>
      <w:r w:rsidR="00D56521">
        <w:rPr>
          <w:rFonts w:ascii="宋体" w:eastAsia="宋体" w:hAnsi="宋体" w:cs="仿宋_GB2312" w:hint="eastAsia"/>
          <w:color w:val="000000"/>
          <w:sz w:val="24"/>
          <w:szCs w:val="24"/>
        </w:rPr>
        <w:t>、</w:t>
      </w:r>
      <w:bookmarkStart w:id="5" w:name="_Hlk22733676"/>
      <w:r w:rsidR="00D56521">
        <w:rPr>
          <w:rFonts w:ascii="宋体" w:eastAsia="宋体" w:hAnsi="宋体" w:cs="仿宋_GB2312" w:hint="eastAsia"/>
          <w:color w:val="000000"/>
          <w:sz w:val="24"/>
          <w:szCs w:val="24"/>
        </w:rPr>
        <w:t>供应商</w:t>
      </w:r>
      <w:bookmarkEnd w:id="5"/>
      <w:r w:rsidR="00D56521">
        <w:rPr>
          <w:rFonts w:ascii="宋体" w:eastAsia="宋体" w:hAnsi="宋体" w:cs="仿宋_GB2312" w:hint="eastAsia"/>
          <w:color w:val="000000"/>
          <w:sz w:val="24"/>
          <w:szCs w:val="24"/>
        </w:rPr>
        <w:t>须符合《政府采购法》第二十二条之规定，具有独立法人资格及相应的经营范围（以营业执照为准）；</w:t>
      </w:r>
    </w:p>
    <w:p w14:paraId="6C251023" w14:textId="259E564E" w:rsidR="004B7997" w:rsidRDefault="00AF7F67" w:rsidP="00AF7F6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w:t>
      </w:r>
      <w:r w:rsidR="00D56521">
        <w:rPr>
          <w:rFonts w:ascii="宋体" w:eastAsia="宋体" w:hAnsi="宋体" w:cs="仿宋_GB2312" w:hint="eastAsia"/>
          <w:color w:val="000000"/>
          <w:sz w:val="24"/>
          <w:szCs w:val="24"/>
        </w:rPr>
        <w:t>2</w:t>
      </w:r>
      <w:r>
        <w:rPr>
          <w:rFonts w:ascii="宋体" w:eastAsia="宋体" w:hAnsi="宋体" w:cs="仿宋_GB2312" w:hint="eastAsia"/>
          <w:color w:val="000000"/>
          <w:sz w:val="24"/>
          <w:szCs w:val="24"/>
        </w:rPr>
        <w:t>）</w:t>
      </w:r>
      <w:r w:rsidR="00D56521">
        <w:rPr>
          <w:rFonts w:ascii="宋体" w:eastAsia="宋体" w:hAnsi="宋体" w:cs="仿宋_GB2312" w:hint="eastAsia"/>
          <w:color w:val="000000"/>
          <w:sz w:val="24"/>
          <w:szCs w:val="24"/>
        </w:rPr>
        <w:t>、</w:t>
      </w:r>
      <w:r w:rsidR="008156F0">
        <w:rPr>
          <w:rFonts w:ascii="宋体" w:eastAsia="宋体" w:hAnsi="宋体" w:cs="仿宋_GB2312" w:hint="eastAsia"/>
          <w:color w:val="000000"/>
          <w:sz w:val="24"/>
          <w:szCs w:val="24"/>
        </w:rPr>
        <w:t>被委托人须是本单位职工，须提供公司为本人缴纳社会保险证明；</w:t>
      </w:r>
      <w:r w:rsidR="00D56521">
        <w:rPr>
          <w:rFonts w:ascii="宋体" w:eastAsia="宋体" w:hAnsi="宋体" w:cs="仿宋_GB2312"/>
          <w:color w:val="000000"/>
          <w:sz w:val="24"/>
          <w:szCs w:val="24"/>
        </w:rPr>
        <w:t xml:space="preserve">  </w:t>
      </w:r>
    </w:p>
    <w:p w14:paraId="25EA0C6D" w14:textId="0E6A5A71" w:rsidR="00AF7F67" w:rsidRDefault="00AF7F67" w:rsidP="00AF7F67">
      <w:pPr>
        <w:autoSpaceDE w:val="0"/>
        <w:autoSpaceDN w:val="0"/>
        <w:adjustRightInd w:val="0"/>
        <w:spacing w:line="360" w:lineRule="auto"/>
        <w:ind w:firstLine="560"/>
        <w:rPr>
          <w:rFonts w:ascii="宋体" w:eastAsia="宋体" w:hAnsi="宋体" w:cs="仿宋_GB2312"/>
          <w:color w:val="000000"/>
          <w:sz w:val="24"/>
          <w:szCs w:val="24"/>
        </w:rPr>
      </w:pPr>
      <w:r w:rsidRPr="00AF7F67">
        <w:rPr>
          <w:rFonts w:ascii="宋体" w:eastAsia="宋体" w:hAnsi="宋体" w:cs="仿宋_GB2312"/>
          <w:color w:val="000000"/>
          <w:sz w:val="24"/>
          <w:szCs w:val="24"/>
        </w:rPr>
        <w:t>3.2</w:t>
      </w:r>
      <w:r>
        <w:rPr>
          <w:rFonts w:ascii="宋体" w:eastAsia="宋体" w:hAnsi="宋体" w:cs="仿宋_GB2312" w:hint="eastAsia"/>
          <w:color w:val="000000"/>
          <w:sz w:val="24"/>
          <w:szCs w:val="24"/>
        </w:rPr>
        <w:t>第三标段供应商资格要求；</w:t>
      </w:r>
    </w:p>
    <w:p w14:paraId="2B66D277" w14:textId="2537862E" w:rsidR="00AF7F67" w:rsidRPr="00AF7F67" w:rsidRDefault="00AF7F67" w:rsidP="00AF7F67">
      <w:pPr>
        <w:pStyle w:val="a0"/>
        <w:spacing w:line="360" w:lineRule="auto"/>
        <w:rPr>
          <w:rFonts w:ascii="宋体" w:eastAsia="宋体" w:hAnsi="宋体" w:cs="仿宋_GB2312"/>
          <w:color w:val="000000"/>
          <w:sz w:val="24"/>
          <w:szCs w:val="24"/>
        </w:rPr>
      </w:pPr>
      <w:r>
        <w:rPr>
          <w:rFonts w:hint="eastAsia"/>
        </w:rPr>
        <w:t xml:space="preserve"> </w:t>
      </w:r>
      <w:r>
        <w:t xml:space="preserve">  </w:t>
      </w:r>
      <w:r w:rsidRPr="00AF7F67">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w:t>
      </w:r>
      <w:r w:rsidRPr="00AF7F67">
        <w:rPr>
          <w:rFonts w:ascii="宋体" w:eastAsia="宋体" w:hAnsi="宋体" w:cs="仿宋_GB2312"/>
          <w:color w:val="000000"/>
          <w:sz w:val="24"/>
          <w:szCs w:val="24"/>
        </w:rPr>
        <w:t>1</w:t>
      </w:r>
      <w:r>
        <w:rPr>
          <w:rFonts w:ascii="宋体" w:eastAsia="宋体" w:hAnsi="宋体" w:cs="仿宋_GB2312" w:hint="eastAsia"/>
          <w:color w:val="000000"/>
          <w:sz w:val="24"/>
          <w:szCs w:val="24"/>
        </w:rPr>
        <w:t>）</w:t>
      </w:r>
      <w:r w:rsidRPr="00AF7F67">
        <w:rPr>
          <w:rFonts w:ascii="宋体" w:eastAsia="宋体" w:hAnsi="宋体" w:cs="仿宋_GB2312"/>
          <w:color w:val="000000"/>
          <w:sz w:val="24"/>
          <w:szCs w:val="24"/>
        </w:rPr>
        <w:t>、符合《政府采购法》第二十二条之规定，具有独立法人资格及相应的经营范围（以营业执照）。</w:t>
      </w:r>
    </w:p>
    <w:p w14:paraId="211C5727" w14:textId="0C031D32" w:rsidR="00AF7F67" w:rsidRPr="00AF7F67" w:rsidRDefault="00AF7F67" w:rsidP="00AF7F67">
      <w:pPr>
        <w:pStyle w:val="a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w:t>
      </w:r>
      <w:r w:rsidRPr="00AF7F67">
        <w:rPr>
          <w:rFonts w:ascii="宋体" w:eastAsia="宋体" w:hAnsi="宋体" w:cs="仿宋_GB2312"/>
          <w:color w:val="000000"/>
          <w:sz w:val="24"/>
          <w:szCs w:val="24"/>
        </w:rPr>
        <w:t>2</w:t>
      </w:r>
      <w:r>
        <w:rPr>
          <w:rFonts w:ascii="宋体" w:eastAsia="宋体" w:hAnsi="宋体" w:cs="仿宋_GB2312" w:hint="eastAsia"/>
          <w:color w:val="000000"/>
          <w:sz w:val="24"/>
          <w:szCs w:val="24"/>
        </w:rPr>
        <w:t>）</w:t>
      </w:r>
      <w:r w:rsidRPr="00AF7F67">
        <w:rPr>
          <w:rFonts w:ascii="宋体" w:eastAsia="宋体" w:hAnsi="宋体" w:cs="仿宋_GB2312"/>
          <w:color w:val="000000"/>
          <w:sz w:val="24"/>
          <w:szCs w:val="24"/>
        </w:rPr>
        <w:t>、投标人须具有环保工程专业承包三级及以上资质。</w:t>
      </w:r>
    </w:p>
    <w:p w14:paraId="06D4100C" w14:textId="5375B6E2" w:rsidR="00AF7F67" w:rsidRDefault="00AF7F67" w:rsidP="00AF7F67">
      <w:pPr>
        <w:pStyle w:val="a0"/>
        <w:ind w:firstLine="420"/>
        <w:rPr>
          <w:rFonts w:ascii="宋体" w:eastAsia="宋体" w:hAnsi="宋体" w:cs="仿宋_GB2312"/>
          <w:color w:val="000000"/>
          <w:sz w:val="24"/>
          <w:szCs w:val="24"/>
        </w:rPr>
      </w:pPr>
      <w:r>
        <w:rPr>
          <w:rFonts w:ascii="宋体" w:eastAsia="宋体" w:hAnsi="宋体" w:cs="仿宋_GB2312" w:hint="eastAsia"/>
          <w:color w:val="000000"/>
          <w:sz w:val="24"/>
          <w:szCs w:val="24"/>
        </w:rPr>
        <w:t>（</w:t>
      </w:r>
      <w:r>
        <w:rPr>
          <w:rFonts w:ascii="宋体" w:eastAsia="宋体" w:hAnsi="宋体" w:cs="仿宋_GB2312"/>
          <w:color w:val="000000"/>
          <w:sz w:val="24"/>
          <w:szCs w:val="24"/>
        </w:rPr>
        <w:t>3</w:t>
      </w:r>
      <w:r>
        <w:rPr>
          <w:rFonts w:ascii="宋体" w:eastAsia="宋体" w:hAnsi="宋体" w:cs="仿宋_GB2312" w:hint="eastAsia"/>
          <w:color w:val="000000"/>
          <w:sz w:val="24"/>
          <w:szCs w:val="24"/>
        </w:rPr>
        <w:t>）、被委托人须是本单位职工，须提供公司为本人缴纳社会保险证明；</w:t>
      </w:r>
    </w:p>
    <w:p w14:paraId="7C4A8FA5" w14:textId="3F379EF6" w:rsidR="00AF7F67" w:rsidRPr="00DB0E81" w:rsidRDefault="00DB0E81" w:rsidP="00DB0E81">
      <w:pPr>
        <w:autoSpaceDE w:val="0"/>
        <w:autoSpaceDN w:val="0"/>
        <w:adjustRightInd w:val="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3</w:t>
      </w:r>
      <w:r>
        <w:rPr>
          <w:rFonts w:ascii="宋体" w:eastAsia="宋体" w:hAnsi="宋体" w:cs="仿宋_GB2312"/>
          <w:color w:val="000000"/>
          <w:sz w:val="24"/>
          <w:szCs w:val="24"/>
        </w:rPr>
        <w:t>.3</w:t>
      </w:r>
      <w:r w:rsidR="00AF7F67">
        <w:rPr>
          <w:rFonts w:ascii="宋体" w:eastAsia="宋体" w:hAnsi="宋体" w:cs="仿宋_GB2312" w:hint="eastAsia"/>
          <w:color w:val="000000"/>
          <w:sz w:val="24"/>
          <w:szCs w:val="24"/>
        </w:rPr>
        <w:t>、本项目不接受联合体投标。</w:t>
      </w:r>
    </w:p>
    <w:p w14:paraId="4BC83870"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四、获取招标文件的方式、时间、地点</w:t>
      </w:r>
    </w:p>
    <w:p w14:paraId="75267715" w14:textId="00AE8AA1" w:rsidR="004B7997" w:rsidRDefault="00D56521" w:rsidP="008508A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w:t>
      </w:r>
      <w:hyperlink r:id="rId11" w:history="1">
        <w:r w:rsidR="008508A5" w:rsidRPr="002C5C0C">
          <w:rPr>
            <w:rStyle w:val="af8"/>
            <w:rFonts w:hint="eastAsia"/>
          </w:rPr>
          <w:t>http://221.14.6.70:8088/ggzy/eps/public/RegistAllJcxx.html</w:t>
        </w:r>
      </w:hyperlink>
      <w:r>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5FB3536B"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hyperlink r:id="rId12" w:history="1">
        <w:r>
          <w:rPr>
            <w:rStyle w:val="af8"/>
            <w:rFonts w:hint="eastAsia"/>
          </w:rPr>
          <w:t>http://221.14.6.70:8088/ggzy/</w:t>
        </w:r>
      </w:hyperlink>
      <w:r>
        <w:rPr>
          <w:rFonts w:ascii="宋体" w:eastAsia="宋体" w:hAnsi="宋体" w:cs="仿宋_GB2312" w:hint="eastAsia"/>
          <w:color w:val="000000"/>
          <w:sz w:val="24"/>
          <w:szCs w:val="24"/>
        </w:rPr>
        <w:t>，自行下载招标文件（详见全国公共资源交易平台（河南省•许昌市）“常见问题解答-交易系统操作手册”）。</w:t>
      </w:r>
    </w:p>
    <w:p w14:paraId="7D94143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34D7CAAF"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4、招标文件每份售价人民币500元，于递交投标文件时缴纳给采购代理机构，售后不退。</w:t>
      </w:r>
    </w:p>
    <w:p w14:paraId="5587739D"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486B3849" w14:textId="4B0FDEEC"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1、投标截止及开标时间</w:t>
      </w:r>
      <w:r w:rsidRPr="00A45F02">
        <w:rPr>
          <w:rFonts w:ascii="宋体" w:eastAsia="宋体" w:hAnsi="宋体" w:cs="仿宋_GB2312" w:hint="eastAsia"/>
          <w:color w:val="000000"/>
          <w:sz w:val="24"/>
          <w:szCs w:val="24"/>
        </w:rPr>
        <w:t>：</w:t>
      </w:r>
      <w:r w:rsidRPr="00307F60">
        <w:rPr>
          <w:rFonts w:ascii="宋体" w:eastAsia="宋体" w:hAnsi="宋体" w:cs="仿宋_GB2312" w:hint="eastAsia"/>
          <w:color w:val="000000"/>
          <w:sz w:val="24"/>
          <w:szCs w:val="24"/>
          <w:highlight w:val="yellow"/>
        </w:rPr>
        <w:t>20</w:t>
      </w:r>
      <w:r w:rsidR="005E0DFF" w:rsidRPr="00307F60">
        <w:rPr>
          <w:rFonts w:ascii="宋体" w:eastAsia="宋体" w:hAnsi="宋体" w:cs="仿宋_GB2312"/>
          <w:color w:val="000000"/>
          <w:sz w:val="24"/>
          <w:szCs w:val="24"/>
          <w:highlight w:val="yellow"/>
        </w:rPr>
        <w:t>20</w:t>
      </w:r>
      <w:r w:rsidRPr="00307F60">
        <w:rPr>
          <w:rFonts w:ascii="宋体" w:eastAsia="宋体" w:hAnsi="宋体" w:cs="仿宋_GB2312" w:hint="eastAsia"/>
          <w:color w:val="000000"/>
          <w:sz w:val="24"/>
          <w:szCs w:val="24"/>
          <w:highlight w:val="yellow"/>
        </w:rPr>
        <w:t>年</w:t>
      </w:r>
      <w:r w:rsidR="00307F60" w:rsidRPr="00307F60">
        <w:rPr>
          <w:rFonts w:ascii="宋体" w:eastAsia="宋体" w:hAnsi="宋体" w:cs="仿宋_GB2312"/>
          <w:color w:val="000000"/>
          <w:sz w:val="24"/>
          <w:szCs w:val="24"/>
          <w:highlight w:val="yellow"/>
        </w:rPr>
        <w:t>0</w:t>
      </w:r>
      <w:r w:rsidR="00A47380">
        <w:rPr>
          <w:rFonts w:ascii="宋体" w:eastAsia="宋体" w:hAnsi="宋体" w:cs="仿宋_GB2312"/>
          <w:color w:val="000000"/>
          <w:sz w:val="24"/>
          <w:szCs w:val="24"/>
          <w:highlight w:val="yellow"/>
        </w:rPr>
        <w:t>4</w:t>
      </w:r>
      <w:r w:rsidRPr="00307F60">
        <w:rPr>
          <w:rFonts w:ascii="宋体" w:eastAsia="宋体" w:hAnsi="宋体" w:cs="仿宋_GB2312" w:hint="eastAsia"/>
          <w:color w:val="000000"/>
          <w:sz w:val="24"/>
          <w:szCs w:val="24"/>
          <w:highlight w:val="yellow"/>
        </w:rPr>
        <w:t>月</w:t>
      </w:r>
      <w:r w:rsidR="00A47380">
        <w:rPr>
          <w:rFonts w:ascii="宋体" w:eastAsia="宋体" w:hAnsi="宋体" w:cs="仿宋_GB2312"/>
          <w:color w:val="000000"/>
          <w:sz w:val="24"/>
          <w:szCs w:val="24"/>
          <w:highlight w:val="yellow"/>
        </w:rPr>
        <w:t>01</w:t>
      </w:r>
      <w:r w:rsidRPr="00307F60">
        <w:rPr>
          <w:rFonts w:ascii="宋体" w:eastAsia="宋体" w:hAnsi="宋体" w:cs="仿宋_GB2312" w:hint="eastAsia"/>
          <w:color w:val="000000"/>
          <w:sz w:val="24"/>
          <w:szCs w:val="24"/>
          <w:highlight w:val="yellow"/>
        </w:rPr>
        <w:t>日上午</w:t>
      </w:r>
      <w:r w:rsidR="00A4094D" w:rsidRPr="00307F60">
        <w:rPr>
          <w:rFonts w:ascii="宋体" w:eastAsia="宋体" w:hAnsi="宋体" w:cs="仿宋_GB2312"/>
          <w:color w:val="000000"/>
          <w:sz w:val="24"/>
          <w:szCs w:val="24"/>
          <w:highlight w:val="yellow"/>
        </w:rPr>
        <w:t>0</w:t>
      </w:r>
      <w:r w:rsidR="00A47380">
        <w:rPr>
          <w:rFonts w:ascii="宋体" w:eastAsia="宋体" w:hAnsi="宋体" w:cs="仿宋_GB2312"/>
          <w:color w:val="000000"/>
          <w:sz w:val="24"/>
          <w:szCs w:val="24"/>
          <w:highlight w:val="yellow"/>
        </w:rPr>
        <w:t>9</w:t>
      </w:r>
      <w:r w:rsidRPr="00307F60">
        <w:rPr>
          <w:rFonts w:ascii="宋体" w:eastAsia="宋体" w:hAnsi="宋体" w:cs="仿宋_GB2312" w:hint="eastAsia"/>
          <w:color w:val="000000"/>
          <w:sz w:val="24"/>
          <w:szCs w:val="24"/>
          <w:highlight w:val="yellow"/>
        </w:rPr>
        <w:t>时</w:t>
      </w:r>
      <w:r w:rsidR="00C40BE8" w:rsidRPr="00307F60">
        <w:rPr>
          <w:rFonts w:ascii="宋体" w:eastAsia="宋体" w:hAnsi="宋体" w:cs="仿宋_GB2312"/>
          <w:color w:val="000000"/>
          <w:sz w:val="24"/>
          <w:szCs w:val="24"/>
          <w:highlight w:val="yellow"/>
        </w:rPr>
        <w:t>30</w:t>
      </w:r>
      <w:r w:rsidRPr="00307F60">
        <w:rPr>
          <w:rFonts w:ascii="宋体" w:eastAsia="宋体" w:hAnsi="宋体" w:cs="仿宋_GB2312" w:hint="eastAsia"/>
          <w:color w:val="000000"/>
          <w:sz w:val="24"/>
          <w:szCs w:val="24"/>
          <w:highlight w:val="yellow"/>
        </w:rPr>
        <w:t>分（北京时间）</w:t>
      </w:r>
      <w:r w:rsidRPr="00A4094D">
        <w:rPr>
          <w:rFonts w:ascii="宋体" w:eastAsia="宋体" w:hAnsi="宋体" w:cs="仿宋_GB2312" w:hint="eastAsia"/>
          <w:color w:val="000000"/>
          <w:sz w:val="24"/>
          <w:szCs w:val="24"/>
        </w:rPr>
        <w:t>，</w:t>
      </w:r>
      <w:r w:rsidRPr="00A45F02">
        <w:rPr>
          <w:rFonts w:ascii="宋体" w:eastAsia="宋体" w:hAnsi="宋体" w:cs="仿宋_GB2312" w:hint="eastAsia"/>
          <w:color w:val="000000"/>
          <w:sz w:val="24"/>
          <w:szCs w:val="24"/>
        </w:rPr>
        <w:t>逾期送达或不符合规定的投标文件不予接受。</w:t>
      </w:r>
    </w:p>
    <w:p w14:paraId="545B11B9"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2、开标地点：禹州市公共资源交易中心第一开标室（禹州市行政服务中心楼9楼） </w:t>
      </w:r>
    </w:p>
    <w:p w14:paraId="44C3D1CE"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3、本项目为全流程电子化交易项目，投标人须提交电子投标文件和纸质投标文件。</w:t>
      </w:r>
    </w:p>
    <w:p w14:paraId="27549F6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（1）加密电子投标文件（.file格式）须在投标截止时间（开标时间）前通过《全国公共资源交易平台(河南省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74733A61"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w:t>
      </w:r>
      <w:r w:rsidRPr="00A4094D">
        <w:rPr>
          <w:rFonts w:ascii="宋体" w:eastAsia="宋体" w:hAnsi="宋体" w:cs="仿宋_GB2312" w:hint="eastAsia"/>
          <w:color w:val="000000"/>
          <w:sz w:val="24"/>
          <w:szCs w:val="24"/>
        </w:rPr>
        <w:t>纸质投标文件（正本1份、副本</w:t>
      </w:r>
      <w:r w:rsidRPr="00A4094D">
        <w:rPr>
          <w:rFonts w:ascii="宋体" w:eastAsia="宋体" w:hAnsi="宋体" w:cs="仿宋_GB2312"/>
          <w:color w:val="000000"/>
          <w:sz w:val="24"/>
          <w:szCs w:val="24"/>
        </w:rPr>
        <w:t>4</w:t>
      </w:r>
      <w:r w:rsidRPr="00A4094D">
        <w:rPr>
          <w:rFonts w:ascii="宋体" w:eastAsia="宋体" w:hAnsi="宋体" w:cs="仿宋_GB2312" w:hint="eastAsia"/>
          <w:color w:val="000000"/>
          <w:sz w:val="24"/>
          <w:szCs w:val="24"/>
        </w:rPr>
        <w:t>份）</w:t>
      </w:r>
      <w:r>
        <w:rPr>
          <w:rFonts w:ascii="宋体" w:eastAsia="宋体" w:hAnsi="宋体" w:cs="仿宋_GB2312" w:hint="eastAsia"/>
          <w:color w:val="000000"/>
          <w:sz w:val="24"/>
          <w:szCs w:val="24"/>
        </w:rPr>
        <w:t>和备份文件1份（使用电子介质存储）在投标截止时间（开标时间）前递交至本项目开标地点。</w:t>
      </w:r>
    </w:p>
    <w:p w14:paraId="03939BE5"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50D04F05" w14:textId="77777777" w:rsidR="004B7997" w:rsidRDefault="00D56521">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lastRenderedPageBreak/>
        <w:t>七、公告期限</w:t>
      </w:r>
    </w:p>
    <w:p w14:paraId="627460CF" w14:textId="77777777" w:rsidR="004B7997" w:rsidRDefault="00D56521">
      <w:pPr>
        <w:pStyle w:val="a0"/>
        <w:ind w:firstLineChars="300" w:firstLine="72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25B2D7EB" w14:textId="77777777" w:rsidR="004B7997" w:rsidRDefault="00D56521">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14:paraId="2AD5B93A" w14:textId="77777777" w:rsidR="009717F7" w:rsidRPr="009717F7" w:rsidRDefault="009717F7" w:rsidP="009717F7">
      <w:pPr>
        <w:autoSpaceDE w:val="0"/>
        <w:autoSpaceDN w:val="0"/>
        <w:adjustRightInd w:val="0"/>
        <w:spacing w:line="360" w:lineRule="auto"/>
        <w:ind w:firstLineChars="300" w:firstLine="720"/>
        <w:jc w:val="left"/>
        <w:rPr>
          <w:rFonts w:ascii="宋体" w:eastAsia="宋体" w:hAnsi="宋体" w:cs="仿宋_GB2312"/>
          <w:sz w:val="24"/>
          <w:szCs w:val="24"/>
        </w:rPr>
      </w:pPr>
      <w:r w:rsidRPr="009717F7">
        <w:rPr>
          <w:rFonts w:ascii="宋体" w:eastAsia="宋体" w:hAnsi="宋体" w:cs="仿宋_GB2312" w:hint="eastAsia"/>
          <w:sz w:val="24"/>
          <w:szCs w:val="24"/>
        </w:rPr>
        <w:t>采购单位：禹州市人民医院</w:t>
      </w:r>
    </w:p>
    <w:p w14:paraId="642FB904" w14:textId="77777777" w:rsidR="009717F7" w:rsidRPr="009717F7" w:rsidRDefault="009717F7" w:rsidP="009717F7">
      <w:pPr>
        <w:autoSpaceDE w:val="0"/>
        <w:autoSpaceDN w:val="0"/>
        <w:adjustRightInd w:val="0"/>
        <w:spacing w:line="360" w:lineRule="auto"/>
        <w:ind w:firstLineChars="300" w:firstLine="720"/>
        <w:jc w:val="left"/>
        <w:rPr>
          <w:rFonts w:ascii="宋体" w:eastAsia="宋体" w:hAnsi="宋体" w:cs="仿宋_GB2312"/>
          <w:sz w:val="24"/>
          <w:szCs w:val="24"/>
        </w:rPr>
      </w:pPr>
      <w:r w:rsidRPr="009717F7">
        <w:rPr>
          <w:rFonts w:ascii="宋体" w:eastAsia="宋体" w:hAnsi="宋体" w:cs="仿宋_GB2312" w:hint="eastAsia"/>
          <w:sz w:val="24"/>
          <w:szCs w:val="24"/>
        </w:rPr>
        <w:t>地址：禹州市康复路1号</w:t>
      </w:r>
    </w:p>
    <w:p w14:paraId="15D9AB38" w14:textId="77777777" w:rsidR="009717F7" w:rsidRPr="009717F7" w:rsidRDefault="009717F7" w:rsidP="009717F7">
      <w:pPr>
        <w:autoSpaceDE w:val="0"/>
        <w:autoSpaceDN w:val="0"/>
        <w:adjustRightInd w:val="0"/>
        <w:spacing w:line="360" w:lineRule="auto"/>
        <w:ind w:firstLineChars="300" w:firstLine="720"/>
        <w:jc w:val="left"/>
        <w:rPr>
          <w:rFonts w:ascii="宋体" w:eastAsia="宋体" w:hAnsi="宋体" w:cs="仿宋_GB2312"/>
          <w:sz w:val="24"/>
          <w:szCs w:val="24"/>
        </w:rPr>
      </w:pPr>
      <w:r w:rsidRPr="009717F7">
        <w:rPr>
          <w:rFonts w:ascii="宋体" w:eastAsia="宋体" w:hAnsi="宋体" w:cs="仿宋_GB2312" w:hint="eastAsia"/>
          <w:sz w:val="24"/>
          <w:szCs w:val="24"/>
        </w:rPr>
        <w:t xml:space="preserve">联系人：林女士        </w:t>
      </w:r>
    </w:p>
    <w:p w14:paraId="40F69A5E" w14:textId="5A8A31DF" w:rsidR="004B7997" w:rsidRDefault="009717F7" w:rsidP="009717F7">
      <w:pPr>
        <w:widowControl/>
        <w:shd w:val="clear" w:color="auto" w:fill="FFFFFF"/>
        <w:spacing w:line="360" w:lineRule="auto"/>
        <w:ind w:firstLineChars="300" w:firstLine="720"/>
        <w:jc w:val="left"/>
        <w:rPr>
          <w:rFonts w:ascii="宋体" w:eastAsia="宋体" w:hAnsi="宋体" w:cs="仿宋_GB2312"/>
          <w:color w:val="000000"/>
          <w:sz w:val="24"/>
          <w:szCs w:val="24"/>
        </w:rPr>
      </w:pPr>
      <w:r w:rsidRPr="009717F7">
        <w:rPr>
          <w:rFonts w:ascii="宋体" w:eastAsia="宋体" w:hAnsi="宋体" w:cs="仿宋_GB2312" w:hint="eastAsia"/>
          <w:sz w:val="24"/>
          <w:szCs w:val="24"/>
        </w:rPr>
        <w:t>联系电话：</w:t>
      </w:r>
      <w:r w:rsidRPr="009717F7">
        <w:rPr>
          <w:rFonts w:ascii="宋体" w:eastAsia="宋体" w:hAnsi="宋体" w:cs="仿宋_GB2312"/>
          <w:sz w:val="24"/>
          <w:szCs w:val="24"/>
        </w:rPr>
        <w:t>0374</w:t>
      </w:r>
      <w:r w:rsidRPr="009717F7">
        <w:rPr>
          <w:rFonts w:ascii="宋体" w:eastAsia="宋体" w:hAnsi="宋体" w:cs="仿宋_GB2312" w:hint="eastAsia"/>
          <w:sz w:val="24"/>
          <w:szCs w:val="24"/>
        </w:rPr>
        <w:t>-</w:t>
      </w:r>
      <w:r w:rsidRPr="009717F7">
        <w:rPr>
          <w:rFonts w:ascii="宋体" w:eastAsia="宋体" w:hAnsi="宋体" w:cs="仿宋_GB2312"/>
          <w:sz w:val="24"/>
          <w:szCs w:val="24"/>
        </w:rPr>
        <w:t>6068569</w:t>
      </w:r>
      <w:r w:rsidRPr="009717F7">
        <w:rPr>
          <w:rFonts w:ascii="宋体" w:eastAsia="宋体" w:hAnsi="宋体" w:cs="仿宋_GB2312" w:hint="eastAsia"/>
          <w:sz w:val="24"/>
          <w:szCs w:val="24"/>
        </w:rPr>
        <w:t xml:space="preserve">   </w:t>
      </w:r>
      <w:r w:rsidR="00D56521">
        <w:rPr>
          <w:rFonts w:ascii="宋体" w:eastAsia="宋体" w:hAnsi="宋体" w:cs="仿宋_GB2312" w:hint="eastAsia"/>
          <w:color w:val="000000"/>
          <w:sz w:val="24"/>
          <w:szCs w:val="24"/>
        </w:rPr>
        <w:t xml:space="preserve">   </w:t>
      </w:r>
    </w:p>
    <w:p w14:paraId="4F8CEE46"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6C9DE35F"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00289B97"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30E5AEDF" w14:textId="468555EC" w:rsidR="004B7997" w:rsidRDefault="00D56521">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sidR="00A4094D">
        <w:rPr>
          <w:rFonts w:ascii="宋体" w:eastAsia="宋体" w:hAnsi="宋体" w:cs="仿宋_GB2312"/>
          <w:color w:val="000000"/>
          <w:sz w:val="24"/>
          <w:szCs w:val="24"/>
        </w:rPr>
        <w:t xml:space="preserve">    </w:t>
      </w:r>
    </w:p>
    <w:p w14:paraId="767271A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温馨提示：</w:t>
      </w:r>
    </w:p>
    <w:p w14:paraId="1F7E4D2A"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本项目为全流程电子化交易项目，请认真阅读招标文件，并注意以下事项。</w:t>
      </w:r>
    </w:p>
    <w:p w14:paraId="4B62FABB"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14:paraId="2F39B3CC"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2.电子文件下载、制作、提交期间和开标（电子投标文件的解密）环节，投标人须使用CA数字证书（证书须在有效期内）。</w:t>
      </w:r>
    </w:p>
    <w:p w14:paraId="53B3671C"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3.电子投标文件的制作</w:t>
      </w:r>
    </w:p>
    <w:p w14:paraId="24877A62" w14:textId="565DABC8"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3.1 投标人登录《全国公共资源交易平台(河南省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13" w:history="1">
        <w:r>
          <w:rPr>
            <w:rStyle w:val="af8"/>
            <w:rFonts w:hint="eastAsia"/>
          </w:rPr>
          <w:t>http://221.14.6.70:8088/ggzy/</w:t>
        </w:r>
      </w:hyperlink>
      <w:r>
        <w:rPr>
          <w:rFonts w:ascii="宋体" w:eastAsia="宋体" w:hAnsi="宋体" w:cs="仿宋_GB2312" w:hint="eastAsia"/>
          <w:color w:val="000000"/>
          <w:sz w:val="24"/>
          <w:szCs w:val="24"/>
        </w:rPr>
        <w:t xml:space="preserve">）下载“许昌投标文件制作系统SEARUN </w:t>
      </w:r>
      <w:r w:rsidR="00DF2D3E">
        <w:rPr>
          <w:rFonts w:ascii="宋体" w:eastAsia="宋体" w:hAnsi="宋体" w:cs="仿宋_GB2312" w:hint="eastAsia"/>
          <w:color w:val="000000"/>
          <w:sz w:val="24"/>
          <w:szCs w:val="24"/>
        </w:rPr>
        <w:t>最新版本</w:t>
      </w:r>
      <w:r>
        <w:rPr>
          <w:rFonts w:ascii="宋体" w:eastAsia="宋体" w:hAnsi="宋体" w:cs="仿宋_GB2312" w:hint="eastAsia"/>
          <w:color w:val="000000"/>
          <w:sz w:val="24"/>
          <w:szCs w:val="24"/>
        </w:rPr>
        <w:t>”，按招标文件要求制作电子投标文件。</w:t>
      </w:r>
    </w:p>
    <w:p w14:paraId="7C6ED9F0"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电子投标文件的制作，参考《全国公共资源交易平台(河南省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许昌市)》公共资源交易系统——组件下载——交易系统操作手册（投标人、供应商）。</w:t>
      </w:r>
    </w:p>
    <w:p w14:paraId="43ABD24F"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3.2 投标人须将招标文件要求的资质、业绩、荣誉及相关人员证明材料等资料原件扫描件（或图片）制作到所提交的电子投标文件中。</w:t>
      </w:r>
    </w:p>
    <w:p w14:paraId="31AFFFEF"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14:paraId="47FA487E"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一个标段对应生成一个文件夹（xxxx项目xx标段）, 其中包含2个文件和1个文件夹。后缀名为“.file”的文件用于电子投标使用，后缀名为“.PDF”的文件用于打印</w:t>
      </w:r>
      <w:r>
        <w:rPr>
          <w:rFonts w:ascii="宋体" w:eastAsia="宋体" w:hAnsi="宋体" w:cs="仿宋_GB2312" w:hint="eastAsia"/>
          <w:color w:val="000000"/>
          <w:sz w:val="24"/>
          <w:szCs w:val="24"/>
        </w:rPr>
        <w:lastRenderedPageBreak/>
        <w:t>纸质投标文件，名称为“备份”的文件夹使用电子介质存储，供开标现场备用。</w:t>
      </w:r>
    </w:p>
    <w:p w14:paraId="67BBED5A"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4.加密电子投标文件的提交</w:t>
      </w:r>
    </w:p>
    <w:p w14:paraId="2F8D7EE5"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4.1加密电子投标文件应在招标文件规定的投标截止时间（开标时间）之前成功提交至《全国公共资源交易平台(河南省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14" w:history="1">
        <w:r>
          <w:rPr>
            <w:rStyle w:val="af8"/>
            <w:rFonts w:hint="eastAsia"/>
          </w:rPr>
          <w:t>http://221.14.6.70:8088/ggzy/</w:t>
        </w:r>
      </w:hyperlink>
      <w:r>
        <w:rPr>
          <w:rFonts w:ascii="宋体" w:eastAsia="宋体" w:hAnsi="宋体" w:cs="仿宋_GB2312" w:hint="eastAsia"/>
          <w:color w:val="000000"/>
          <w:sz w:val="24"/>
          <w:szCs w:val="24"/>
        </w:rPr>
        <w:t>）。</w:t>
      </w:r>
    </w:p>
    <w:p w14:paraId="6249F1EE"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投标人应充分考虑并预留技术处理和上传数据所需时间。</w:t>
      </w:r>
    </w:p>
    <w:p w14:paraId="49D31007"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4.2 投标人对同一项目多个标段进行投标的，加密电子投标文件应按标段分别提交。</w:t>
      </w:r>
    </w:p>
    <w:p w14:paraId="411AAAD8"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4.3 加密电子投标文件成功提交后，投标人应打印“投标文件提交回执单”供开标现场备查。</w:t>
      </w:r>
    </w:p>
    <w:p w14:paraId="3718F331"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5.评标依据</w:t>
      </w:r>
    </w:p>
    <w:p w14:paraId="533666A8"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5.1采用全流程电子化交易评标时，评标委员会以电子投标文件为依据评标。</w:t>
      </w:r>
    </w:p>
    <w:p w14:paraId="690D1C49"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5.2全流程电子化交易如因系统异常情况无法完成，将以人工方式进行。评标委员会以纸质投标文件为依据评标。</w:t>
      </w:r>
      <w:bookmarkEnd w:id="0"/>
    </w:p>
    <w:bookmarkEnd w:id="1"/>
    <w:p w14:paraId="370313E2" w14:textId="51C45A33" w:rsidR="004B7997" w:rsidRDefault="008508A5">
      <w:r>
        <w:rPr>
          <w:rFonts w:hint="eastAsia"/>
        </w:rPr>
        <w:t xml:space="preserve"> </w:t>
      </w:r>
      <w:r>
        <w:t xml:space="preserve"> </w:t>
      </w:r>
      <w:r w:rsidRPr="00474A2E">
        <w:rPr>
          <w:rFonts w:ascii="宋体" w:eastAsia="宋体" w:hAnsi="宋体" w:cs="仿宋_GB2312"/>
          <w:color w:val="000000"/>
          <w:sz w:val="24"/>
          <w:szCs w:val="24"/>
        </w:rPr>
        <w:t xml:space="preserve">   6</w:t>
      </w:r>
      <w:r w:rsidRPr="00474A2E">
        <w:rPr>
          <w:rFonts w:ascii="宋体" w:eastAsia="宋体" w:hAnsi="宋体" w:cs="仿宋_GB2312" w:hint="eastAsia"/>
          <w:color w:val="000000"/>
          <w:sz w:val="24"/>
          <w:szCs w:val="24"/>
        </w:rPr>
        <w:t>、进禹证明</w:t>
      </w:r>
    </w:p>
    <w:p w14:paraId="2D1B816C" w14:textId="7D3963F2" w:rsidR="008508A5" w:rsidRPr="008508A5" w:rsidRDefault="008508A5" w:rsidP="008508A5">
      <w:pPr>
        <w:spacing w:line="500" w:lineRule="exact"/>
        <w:ind w:firstLineChars="200" w:firstLine="480"/>
        <w:rPr>
          <w:rFonts w:ascii="宋体" w:eastAsia="宋体" w:hAnsi="宋体" w:cs="仿宋_GB2312"/>
          <w:color w:val="000000"/>
          <w:sz w:val="24"/>
          <w:szCs w:val="24"/>
        </w:rPr>
      </w:pPr>
      <w:r w:rsidRPr="008508A5">
        <w:rPr>
          <w:rFonts w:ascii="宋体" w:eastAsia="宋体" w:hAnsi="宋体" w:cs="仿宋_GB2312" w:hint="eastAsia"/>
          <w:color w:val="000000"/>
          <w:sz w:val="24"/>
          <w:szCs w:val="24"/>
        </w:rPr>
        <w:t>为认真贯彻落实国家和省市关于新型冠状病毒感染肺炎疫情防控重大部署，有效阻断疫病传播，保障人民群众生命安全、身体健康及交易活动的质量和公平性，根据禹疫防办（2020）44号文件通知精神，外地来禹投标企业必须提供本人居住地社区卫生服务中心开具的有效健康证明，方能进入禹州市公共资源交易中心进行投标！</w:t>
      </w:r>
    </w:p>
    <w:p w14:paraId="6438A61E" w14:textId="77777777" w:rsidR="008508A5" w:rsidRPr="00474A2E" w:rsidRDefault="008508A5" w:rsidP="008508A5">
      <w:pPr>
        <w:pStyle w:val="a0"/>
        <w:rPr>
          <w:rFonts w:ascii="宋体" w:eastAsia="宋体" w:hAnsi="宋体" w:cs="仿宋_GB2312"/>
          <w:color w:val="000000"/>
          <w:sz w:val="24"/>
          <w:szCs w:val="24"/>
        </w:rPr>
      </w:pPr>
    </w:p>
    <w:p w14:paraId="0C1E8625" w14:textId="77777777" w:rsidR="004B7997" w:rsidRDefault="004B7997">
      <w:pPr>
        <w:pStyle w:val="a0"/>
      </w:pPr>
    </w:p>
    <w:p w14:paraId="0A0CE008" w14:textId="77777777" w:rsidR="004B7997" w:rsidRDefault="004B7997">
      <w:pPr>
        <w:pStyle w:val="a0"/>
      </w:pPr>
    </w:p>
    <w:p w14:paraId="2AFB5B4A" w14:textId="77777777" w:rsidR="004B7997" w:rsidRDefault="004B7997">
      <w:pPr>
        <w:pStyle w:val="a0"/>
      </w:pPr>
    </w:p>
    <w:p w14:paraId="07E9EB32" w14:textId="77777777" w:rsidR="004B7997" w:rsidRDefault="004B7997">
      <w:pPr>
        <w:pStyle w:val="a0"/>
      </w:pPr>
    </w:p>
    <w:p w14:paraId="33F09151" w14:textId="77777777" w:rsidR="004B7997" w:rsidRDefault="004B7997">
      <w:pPr>
        <w:pStyle w:val="a0"/>
      </w:pPr>
    </w:p>
    <w:p w14:paraId="2F039416" w14:textId="77777777" w:rsidR="004B7997" w:rsidRDefault="004B7997">
      <w:pPr>
        <w:pStyle w:val="a0"/>
      </w:pPr>
    </w:p>
    <w:p w14:paraId="3754EAA8" w14:textId="24A5F51A" w:rsidR="004B7997" w:rsidRDefault="004B7997">
      <w:pPr>
        <w:pStyle w:val="a0"/>
      </w:pPr>
    </w:p>
    <w:p w14:paraId="0DB89E58" w14:textId="397CBFBA" w:rsidR="00914685" w:rsidRDefault="00914685">
      <w:pPr>
        <w:pStyle w:val="a0"/>
      </w:pPr>
    </w:p>
    <w:p w14:paraId="01D40AF5" w14:textId="77777777" w:rsidR="006C340F" w:rsidRPr="006C340F" w:rsidRDefault="006C340F">
      <w:pPr>
        <w:pStyle w:val="a0"/>
      </w:pPr>
    </w:p>
    <w:p w14:paraId="42B70AB8" w14:textId="77777777" w:rsidR="00914685" w:rsidRDefault="00914685">
      <w:pPr>
        <w:pStyle w:val="a0"/>
      </w:pPr>
    </w:p>
    <w:p w14:paraId="4FBB00A1" w14:textId="77777777" w:rsidR="004B7997" w:rsidRDefault="004B7997">
      <w:pPr>
        <w:pStyle w:val="a0"/>
      </w:pPr>
    </w:p>
    <w:bookmarkEnd w:id="2"/>
    <w:p w14:paraId="6838F342" w14:textId="501A7EFB" w:rsidR="004B7997" w:rsidRDefault="00D56521">
      <w:pPr>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14:paraId="2BCCB120" w14:textId="77777777" w:rsidR="003F2270" w:rsidRPr="00EA26C5" w:rsidRDefault="003F2270" w:rsidP="00307F60">
      <w:pPr>
        <w:tabs>
          <w:tab w:val="left" w:pos="5963"/>
        </w:tabs>
        <w:spacing w:line="360" w:lineRule="auto"/>
        <w:ind w:firstLineChars="200" w:firstLine="562"/>
        <w:rPr>
          <w:rFonts w:ascii="宋体" w:eastAsia="宋体" w:hAnsi="宋体" w:cs="仿宋"/>
          <w:b/>
          <w:sz w:val="28"/>
          <w:szCs w:val="28"/>
        </w:rPr>
      </w:pPr>
      <w:r w:rsidRPr="00EA26C5">
        <w:rPr>
          <w:rFonts w:ascii="宋体" w:eastAsia="宋体" w:hAnsi="宋体" w:cs="仿宋" w:hint="eastAsia"/>
          <w:b/>
          <w:sz w:val="28"/>
          <w:szCs w:val="28"/>
        </w:rPr>
        <w:t>一、采购内容：禹州市人民医院污水处理服务项目</w:t>
      </w:r>
    </w:p>
    <w:p w14:paraId="66B3E799" w14:textId="0ACFDC96" w:rsidR="003F2270" w:rsidRPr="00EA26C5" w:rsidRDefault="003F2270" w:rsidP="00307F60">
      <w:pPr>
        <w:tabs>
          <w:tab w:val="left" w:pos="5963"/>
        </w:tabs>
        <w:spacing w:line="360" w:lineRule="auto"/>
        <w:ind w:firstLineChars="200" w:firstLine="560"/>
        <w:rPr>
          <w:rFonts w:ascii="宋体" w:eastAsia="宋体" w:hAnsi="宋体" w:cs="仿宋"/>
          <w:sz w:val="28"/>
          <w:szCs w:val="28"/>
        </w:rPr>
      </w:pPr>
      <w:r w:rsidRPr="00EA26C5">
        <w:rPr>
          <w:rFonts w:ascii="宋体" w:eastAsia="宋体" w:hAnsi="宋体" w:cs="仿宋" w:hint="eastAsia"/>
          <w:sz w:val="28"/>
          <w:szCs w:val="28"/>
        </w:rPr>
        <w:t>对污水处理站进行管理运行，确保出水优于设计标准，同时节约消毒成本。针对该污水的来源、特性及水量，从而制定有效可行的日常运营方案。结合禹州人民医院的实际情况，设计配套运营管理措施以及配备专业操作技术人员，保证设备的正常运转及调节，确保出水稳定达标。为出水水质在线监测设备运维，保障设备正常准确运行，数据及时上传至环保部门，达到环保部门考核要求。</w:t>
      </w:r>
    </w:p>
    <w:p w14:paraId="1EC8C3A8" w14:textId="77777777" w:rsidR="003F2270" w:rsidRPr="00EA26C5" w:rsidRDefault="003F2270" w:rsidP="00307F60">
      <w:pPr>
        <w:pStyle w:val="afa"/>
        <w:spacing w:line="360" w:lineRule="auto"/>
        <w:ind w:firstLineChars="0"/>
        <w:rPr>
          <w:rFonts w:ascii="宋体" w:eastAsia="宋体" w:hAnsi="宋体"/>
          <w:b/>
          <w:sz w:val="28"/>
          <w:szCs w:val="28"/>
        </w:rPr>
      </w:pPr>
      <w:r w:rsidRPr="00EA26C5">
        <w:rPr>
          <w:rFonts w:ascii="宋体" w:eastAsia="宋体" w:hAnsi="宋体" w:hint="eastAsia"/>
          <w:b/>
          <w:sz w:val="28"/>
          <w:szCs w:val="28"/>
        </w:rPr>
        <w:t>二、</w:t>
      </w:r>
      <w:r w:rsidRPr="00EA26C5">
        <w:rPr>
          <w:rFonts w:ascii="宋体" w:eastAsia="宋体" w:hAnsi="宋体"/>
          <w:b/>
          <w:sz w:val="28"/>
          <w:szCs w:val="28"/>
        </w:rPr>
        <w:t>项目概况</w:t>
      </w:r>
    </w:p>
    <w:p w14:paraId="1706CD2A" w14:textId="77777777" w:rsidR="003F2270" w:rsidRPr="00EA26C5" w:rsidRDefault="003F2270" w:rsidP="00307F60">
      <w:pPr>
        <w:spacing w:line="360" w:lineRule="auto"/>
        <w:ind w:firstLineChars="200" w:firstLine="560"/>
        <w:rPr>
          <w:rFonts w:ascii="宋体" w:eastAsia="宋体" w:hAnsi="宋体"/>
          <w:sz w:val="28"/>
          <w:szCs w:val="28"/>
        </w:rPr>
      </w:pPr>
      <w:r w:rsidRPr="00EA26C5">
        <w:rPr>
          <w:rFonts w:ascii="宋体" w:eastAsia="宋体" w:hAnsi="宋体"/>
          <w:sz w:val="28"/>
          <w:szCs w:val="28"/>
        </w:rPr>
        <w:t>禹州人民医院废水处理站设计处理量为1000m</w:t>
      </w:r>
      <w:r w:rsidRPr="00EA26C5">
        <w:rPr>
          <w:rFonts w:ascii="宋体" w:eastAsia="宋体" w:hAnsi="宋体"/>
          <w:sz w:val="28"/>
          <w:szCs w:val="28"/>
          <w:vertAlign w:val="superscript"/>
        </w:rPr>
        <w:t>3</w:t>
      </w:r>
      <w:r w:rsidRPr="00EA26C5">
        <w:rPr>
          <w:rFonts w:ascii="宋体" w:eastAsia="宋体" w:hAnsi="宋体"/>
          <w:sz w:val="28"/>
          <w:szCs w:val="28"/>
        </w:rPr>
        <w:t>/d，目前实际处理量为约400 m</w:t>
      </w:r>
      <w:r w:rsidRPr="00EA26C5">
        <w:rPr>
          <w:rFonts w:ascii="宋体" w:eastAsia="宋体" w:hAnsi="宋体"/>
          <w:sz w:val="28"/>
          <w:szCs w:val="28"/>
          <w:vertAlign w:val="superscript"/>
        </w:rPr>
        <w:t>3</w:t>
      </w:r>
      <w:r w:rsidRPr="00EA26C5">
        <w:rPr>
          <w:rFonts w:ascii="宋体" w:eastAsia="宋体" w:hAnsi="宋体"/>
          <w:sz w:val="28"/>
          <w:szCs w:val="28"/>
        </w:rPr>
        <w:t>/d，本方案按1000 m</w:t>
      </w:r>
      <w:r w:rsidRPr="00EA26C5">
        <w:rPr>
          <w:rFonts w:ascii="宋体" w:eastAsia="宋体" w:hAnsi="宋体"/>
          <w:sz w:val="28"/>
          <w:szCs w:val="28"/>
          <w:vertAlign w:val="superscript"/>
        </w:rPr>
        <w:t>3</w:t>
      </w:r>
      <w:r w:rsidRPr="00EA26C5">
        <w:rPr>
          <w:rFonts w:ascii="宋体" w:eastAsia="宋体" w:hAnsi="宋体"/>
          <w:sz w:val="28"/>
          <w:szCs w:val="28"/>
        </w:rPr>
        <w:t>/d核算，即42m</w:t>
      </w:r>
      <w:r w:rsidRPr="00EA26C5">
        <w:rPr>
          <w:rFonts w:ascii="宋体" w:eastAsia="宋体" w:hAnsi="宋体"/>
          <w:sz w:val="28"/>
          <w:szCs w:val="28"/>
          <w:vertAlign w:val="superscript"/>
        </w:rPr>
        <w:t>3</w:t>
      </w:r>
      <w:r w:rsidRPr="00EA26C5">
        <w:rPr>
          <w:rFonts w:ascii="宋体" w:eastAsia="宋体" w:hAnsi="宋体"/>
          <w:sz w:val="28"/>
          <w:szCs w:val="28"/>
        </w:rPr>
        <w:t>/h。</w:t>
      </w:r>
    </w:p>
    <w:p w14:paraId="7AF98285" w14:textId="77777777" w:rsidR="003F2270" w:rsidRPr="00EA26C5" w:rsidRDefault="003F2270" w:rsidP="00307F60">
      <w:pPr>
        <w:spacing w:line="360" w:lineRule="auto"/>
        <w:ind w:firstLineChars="200" w:firstLine="560"/>
        <w:rPr>
          <w:rFonts w:ascii="宋体" w:eastAsia="宋体" w:hAnsi="宋体"/>
          <w:sz w:val="28"/>
          <w:szCs w:val="28"/>
        </w:rPr>
      </w:pPr>
      <w:r w:rsidRPr="00EA26C5">
        <w:rPr>
          <w:rFonts w:ascii="宋体" w:eastAsia="宋体" w:hAnsi="宋体"/>
          <w:sz w:val="28"/>
          <w:szCs w:val="28"/>
        </w:rPr>
        <w:t>项目工艺流程为格栅井→调节池→提升泵→好养接触氧化池→沉淀池→接触消毒池→出水计量槽→出水。</w:t>
      </w:r>
    </w:p>
    <w:p w14:paraId="51112658" w14:textId="77777777" w:rsidR="003F2270" w:rsidRPr="00EA26C5" w:rsidRDefault="003F2270" w:rsidP="00307F60">
      <w:pPr>
        <w:spacing w:line="360" w:lineRule="auto"/>
        <w:ind w:firstLineChars="200" w:firstLine="560"/>
        <w:rPr>
          <w:rFonts w:ascii="宋体" w:eastAsia="宋体" w:hAnsi="宋体"/>
          <w:sz w:val="28"/>
          <w:szCs w:val="28"/>
        </w:rPr>
      </w:pPr>
      <w:r w:rsidRPr="00EA26C5">
        <w:rPr>
          <w:rFonts w:ascii="宋体" w:eastAsia="宋体" w:hAnsi="宋体"/>
          <w:sz w:val="28"/>
          <w:szCs w:val="28"/>
        </w:rPr>
        <w:t>项目使用厢式压滤机，剩余污泥目前由院方自行处理。出水口安装COD和NH</w:t>
      </w:r>
      <w:r w:rsidRPr="00EA26C5">
        <w:rPr>
          <w:rFonts w:ascii="宋体" w:eastAsia="宋体" w:hAnsi="宋体"/>
          <w:sz w:val="28"/>
          <w:szCs w:val="28"/>
          <w:vertAlign w:val="subscript"/>
        </w:rPr>
        <w:t>3</w:t>
      </w:r>
      <w:r w:rsidRPr="00EA26C5">
        <w:rPr>
          <w:rFonts w:ascii="宋体" w:eastAsia="宋体" w:hAnsi="宋体"/>
          <w:sz w:val="28"/>
          <w:szCs w:val="28"/>
        </w:rPr>
        <w:t>-N在线检测设施，并与禹州市环保局联网，实施数据监控。</w:t>
      </w:r>
    </w:p>
    <w:p w14:paraId="19F8EBE4" w14:textId="77777777" w:rsidR="003F2270" w:rsidRPr="00EA26C5" w:rsidRDefault="003F2270" w:rsidP="00307F60">
      <w:pPr>
        <w:pStyle w:val="afa"/>
        <w:spacing w:line="360" w:lineRule="auto"/>
        <w:ind w:left="480" w:firstLineChars="0" w:firstLine="0"/>
        <w:rPr>
          <w:rFonts w:ascii="宋体" w:eastAsia="宋体" w:hAnsi="宋体"/>
          <w:b/>
          <w:sz w:val="28"/>
          <w:szCs w:val="28"/>
        </w:rPr>
      </w:pPr>
      <w:r w:rsidRPr="00EA26C5">
        <w:rPr>
          <w:rFonts w:ascii="宋体" w:eastAsia="宋体" w:hAnsi="宋体" w:hint="eastAsia"/>
          <w:b/>
          <w:sz w:val="28"/>
          <w:szCs w:val="28"/>
        </w:rPr>
        <w:t>三、</w:t>
      </w:r>
      <w:r w:rsidRPr="00EA26C5">
        <w:rPr>
          <w:rFonts w:ascii="宋体" w:eastAsia="宋体" w:hAnsi="宋体"/>
          <w:b/>
          <w:sz w:val="28"/>
          <w:szCs w:val="28"/>
        </w:rPr>
        <w:t>排放标准</w:t>
      </w:r>
    </w:p>
    <w:p w14:paraId="7D7E4F35" w14:textId="77777777" w:rsidR="003F2270" w:rsidRPr="00EA26C5" w:rsidRDefault="003F2270" w:rsidP="00307F60">
      <w:pPr>
        <w:pStyle w:val="afa"/>
        <w:numPr>
          <w:ilvl w:val="0"/>
          <w:numId w:val="8"/>
        </w:numPr>
        <w:spacing w:line="360" w:lineRule="auto"/>
        <w:ind w:firstLineChars="0"/>
        <w:rPr>
          <w:rFonts w:ascii="宋体" w:eastAsia="宋体" w:hAnsi="宋体"/>
          <w:sz w:val="28"/>
          <w:szCs w:val="28"/>
        </w:rPr>
      </w:pPr>
      <w:r w:rsidRPr="00EA26C5">
        <w:rPr>
          <w:rFonts w:ascii="宋体" w:eastAsia="宋体" w:hAnsi="宋体"/>
          <w:sz w:val="28"/>
          <w:szCs w:val="28"/>
        </w:rPr>
        <w:t>废水</w:t>
      </w:r>
    </w:p>
    <w:p w14:paraId="71B1AC19" w14:textId="77777777" w:rsidR="003F2270" w:rsidRPr="00EA26C5" w:rsidRDefault="003F2270" w:rsidP="00307F60">
      <w:pPr>
        <w:spacing w:line="360" w:lineRule="auto"/>
        <w:ind w:firstLineChars="200" w:firstLine="560"/>
        <w:rPr>
          <w:rFonts w:ascii="宋体" w:eastAsia="宋体" w:hAnsi="宋体"/>
          <w:sz w:val="28"/>
          <w:szCs w:val="28"/>
        </w:rPr>
      </w:pPr>
      <w:r w:rsidRPr="00EA26C5">
        <w:rPr>
          <w:rFonts w:ascii="宋体" w:eastAsia="宋体" w:hAnsi="宋体"/>
          <w:sz w:val="28"/>
          <w:szCs w:val="28"/>
        </w:rPr>
        <w:t>根据业主提供，此污水处理站出水排放标准为《医疗机构水污染物排放标准》（GB18466-2005）表2中的预处理排放标准，主要污染物排放标准如下：</w:t>
      </w:r>
    </w:p>
    <w:tbl>
      <w:tblPr>
        <w:tblW w:w="8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1048"/>
        <w:gridCol w:w="1103"/>
        <w:gridCol w:w="992"/>
        <w:gridCol w:w="676"/>
        <w:gridCol w:w="676"/>
        <w:gridCol w:w="1121"/>
        <w:gridCol w:w="1568"/>
      </w:tblGrid>
      <w:tr w:rsidR="003F2270" w:rsidRPr="00EA26C5" w14:paraId="3C8E8EE9" w14:textId="77777777" w:rsidTr="00EA26C5">
        <w:trPr>
          <w:jc w:val="center"/>
        </w:trPr>
        <w:tc>
          <w:tcPr>
            <w:tcW w:w="1122" w:type="dxa"/>
          </w:tcPr>
          <w:p w14:paraId="4824210F" w14:textId="77777777" w:rsidR="003F2270" w:rsidRPr="00EA26C5" w:rsidRDefault="003F2270" w:rsidP="00307F60">
            <w:pPr>
              <w:spacing w:line="360" w:lineRule="auto"/>
              <w:jc w:val="center"/>
              <w:rPr>
                <w:rFonts w:ascii="宋体" w:eastAsia="宋体" w:hAnsi="宋体"/>
                <w:sz w:val="28"/>
                <w:szCs w:val="28"/>
              </w:rPr>
            </w:pPr>
            <w:r w:rsidRPr="00EA26C5">
              <w:rPr>
                <w:rFonts w:ascii="宋体" w:eastAsia="宋体" w:hAnsi="宋体"/>
                <w:sz w:val="28"/>
                <w:szCs w:val="28"/>
              </w:rPr>
              <w:t>污染因子</w:t>
            </w:r>
          </w:p>
        </w:tc>
        <w:tc>
          <w:tcPr>
            <w:tcW w:w="1048" w:type="dxa"/>
          </w:tcPr>
          <w:p w14:paraId="2D151E88" w14:textId="77777777" w:rsidR="003F2270" w:rsidRPr="00EA26C5" w:rsidRDefault="003F2270" w:rsidP="00307F60">
            <w:pPr>
              <w:spacing w:line="360" w:lineRule="auto"/>
              <w:jc w:val="center"/>
              <w:rPr>
                <w:rFonts w:ascii="宋体" w:eastAsia="宋体" w:hAnsi="宋体"/>
                <w:sz w:val="28"/>
                <w:szCs w:val="28"/>
              </w:rPr>
            </w:pPr>
            <w:r w:rsidRPr="00EA26C5">
              <w:rPr>
                <w:rFonts w:ascii="宋体" w:eastAsia="宋体" w:hAnsi="宋体"/>
                <w:sz w:val="28"/>
                <w:szCs w:val="28"/>
              </w:rPr>
              <w:t>CODcr</w:t>
            </w:r>
          </w:p>
        </w:tc>
        <w:tc>
          <w:tcPr>
            <w:tcW w:w="1103" w:type="dxa"/>
          </w:tcPr>
          <w:p w14:paraId="1E411855" w14:textId="77777777" w:rsidR="003F2270" w:rsidRPr="00EA26C5" w:rsidRDefault="003F2270" w:rsidP="00307F60">
            <w:pPr>
              <w:spacing w:line="360" w:lineRule="auto"/>
              <w:jc w:val="center"/>
              <w:rPr>
                <w:rFonts w:ascii="宋体" w:eastAsia="宋体" w:hAnsi="宋体"/>
                <w:sz w:val="28"/>
                <w:szCs w:val="28"/>
              </w:rPr>
            </w:pPr>
            <w:r w:rsidRPr="00EA26C5">
              <w:rPr>
                <w:rFonts w:ascii="宋体" w:eastAsia="宋体" w:hAnsi="宋体"/>
                <w:sz w:val="28"/>
                <w:szCs w:val="28"/>
              </w:rPr>
              <w:t>BOD</w:t>
            </w:r>
            <w:r w:rsidRPr="00EA26C5">
              <w:rPr>
                <w:rFonts w:ascii="宋体" w:eastAsia="宋体" w:hAnsi="宋体"/>
                <w:sz w:val="28"/>
                <w:szCs w:val="28"/>
                <w:vertAlign w:val="subscript"/>
              </w:rPr>
              <w:t>5</w:t>
            </w:r>
          </w:p>
        </w:tc>
        <w:tc>
          <w:tcPr>
            <w:tcW w:w="992" w:type="dxa"/>
          </w:tcPr>
          <w:p w14:paraId="424F2EF3" w14:textId="77777777" w:rsidR="003F2270" w:rsidRPr="00EA26C5" w:rsidRDefault="003F2270" w:rsidP="00307F60">
            <w:pPr>
              <w:spacing w:line="360" w:lineRule="auto"/>
              <w:jc w:val="center"/>
              <w:rPr>
                <w:rFonts w:ascii="宋体" w:eastAsia="宋体" w:hAnsi="宋体"/>
                <w:sz w:val="28"/>
                <w:szCs w:val="28"/>
              </w:rPr>
            </w:pPr>
            <w:r w:rsidRPr="00EA26C5">
              <w:rPr>
                <w:rFonts w:ascii="宋体" w:eastAsia="宋体" w:hAnsi="宋体"/>
                <w:sz w:val="28"/>
                <w:szCs w:val="28"/>
              </w:rPr>
              <w:t>SS</w:t>
            </w:r>
          </w:p>
        </w:tc>
        <w:tc>
          <w:tcPr>
            <w:tcW w:w="676" w:type="dxa"/>
          </w:tcPr>
          <w:p w14:paraId="72C8F159" w14:textId="77777777" w:rsidR="003F2270" w:rsidRPr="00EA26C5" w:rsidRDefault="003F2270" w:rsidP="00307F60">
            <w:pPr>
              <w:spacing w:line="360" w:lineRule="auto"/>
              <w:jc w:val="center"/>
              <w:rPr>
                <w:rFonts w:ascii="宋体" w:eastAsia="宋体" w:hAnsi="宋体"/>
                <w:sz w:val="28"/>
                <w:szCs w:val="28"/>
              </w:rPr>
            </w:pPr>
            <w:r w:rsidRPr="00EA26C5">
              <w:rPr>
                <w:rFonts w:ascii="宋体" w:eastAsia="宋体" w:hAnsi="宋体"/>
                <w:sz w:val="28"/>
                <w:szCs w:val="28"/>
              </w:rPr>
              <w:t>氨氮</w:t>
            </w:r>
          </w:p>
        </w:tc>
        <w:tc>
          <w:tcPr>
            <w:tcW w:w="676" w:type="dxa"/>
          </w:tcPr>
          <w:p w14:paraId="21DFD1B4" w14:textId="77777777" w:rsidR="003F2270" w:rsidRPr="00EA26C5" w:rsidRDefault="003F2270" w:rsidP="00307F60">
            <w:pPr>
              <w:spacing w:line="360" w:lineRule="auto"/>
              <w:jc w:val="center"/>
              <w:rPr>
                <w:rFonts w:ascii="宋体" w:eastAsia="宋体" w:hAnsi="宋体"/>
                <w:sz w:val="28"/>
                <w:szCs w:val="28"/>
              </w:rPr>
            </w:pPr>
            <w:r w:rsidRPr="00EA26C5">
              <w:rPr>
                <w:rFonts w:ascii="宋体" w:eastAsia="宋体" w:hAnsi="宋体"/>
                <w:sz w:val="28"/>
                <w:szCs w:val="28"/>
              </w:rPr>
              <w:t>pH</w:t>
            </w:r>
          </w:p>
        </w:tc>
        <w:tc>
          <w:tcPr>
            <w:tcW w:w="1121" w:type="dxa"/>
          </w:tcPr>
          <w:p w14:paraId="227CAF4C" w14:textId="77777777" w:rsidR="003F2270" w:rsidRPr="00EA26C5" w:rsidRDefault="003F2270" w:rsidP="00307F60">
            <w:pPr>
              <w:spacing w:line="360" w:lineRule="auto"/>
              <w:jc w:val="center"/>
              <w:rPr>
                <w:rFonts w:ascii="宋体" w:eastAsia="宋体" w:hAnsi="宋体"/>
                <w:sz w:val="28"/>
                <w:szCs w:val="28"/>
              </w:rPr>
            </w:pPr>
            <w:r w:rsidRPr="00EA26C5">
              <w:rPr>
                <w:rFonts w:ascii="宋体" w:eastAsia="宋体" w:hAnsi="宋体"/>
                <w:sz w:val="28"/>
                <w:szCs w:val="28"/>
              </w:rPr>
              <w:t>动植物油</w:t>
            </w:r>
          </w:p>
        </w:tc>
        <w:tc>
          <w:tcPr>
            <w:tcW w:w="1568" w:type="dxa"/>
          </w:tcPr>
          <w:p w14:paraId="245DC656" w14:textId="77777777" w:rsidR="003F2270" w:rsidRPr="00EA26C5" w:rsidRDefault="003F2270" w:rsidP="00307F60">
            <w:pPr>
              <w:spacing w:line="360" w:lineRule="auto"/>
              <w:jc w:val="center"/>
              <w:rPr>
                <w:rFonts w:ascii="宋体" w:eastAsia="宋体" w:hAnsi="宋体"/>
                <w:sz w:val="28"/>
                <w:szCs w:val="28"/>
              </w:rPr>
            </w:pPr>
            <w:r w:rsidRPr="00EA26C5">
              <w:rPr>
                <w:rFonts w:ascii="宋体" w:eastAsia="宋体" w:hAnsi="宋体"/>
                <w:sz w:val="28"/>
                <w:szCs w:val="28"/>
              </w:rPr>
              <w:t>粪大肠菌群数</w:t>
            </w:r>
          </w:p>
        </w:tc>
      </w:tr>
      <w:tr w:rsidR="003F2270" w:rsidRPr="00EA26C5" w14:paraId="0F756D12" w14:textId="77777777" w:rsidTr="00EA26C5">
        <w:trPr>
          <w:jc w:val="center"/>
        </w:trPr>
        <w:tc>
          <w:tcPr>
            <w:tcW w:w="1122" w:type="dxa"/>
          </w:tcPr>
          <w:p w14:paraId="440D46ED" w14:textId="77777777" w:rsidR="003F2270" w:rsidRPr="00EA26C5" w:rsidRDefault="003F2270" w:rsidP="00307F60">
            <w:pPr>
              <w:spacing w:line="360" w:lineRule="auto"/>
              <w:jc w:val="center"/>
              <w:rPr>
                <w:rFonts w:ascii="宋体" w:eastAsia="宋体" w:hAnsi="宋体"/>
                <w:sz w:val="28"/>
                <w:szCs w:val="28"/>
              </w:rPr>
            </w:pPr>
            <w:r w:rsidRPr="00EA26C5">
              <w:rPr>
                <w:rFonts w:ascii="宋体" w:eastAsia="宋体" w:hAnsi="宋体"/>
                <w:sz w:val="28"/>
                <w:szCs w:val="28"/>
              </w:rPr>
              <w:t>标准限</w:t>
            </w:r>
            <w:r w:rsidRPr="00EA26C5">
              <w:rPr>
                <w:rFonts w:ascii="宋体" w:eastAsia="宋体" w:hAnsi="宋体"/>
                <w:sz w:val="28"/>
                <w:szCs w:val="28"/>
              </w:rPr>
              <w:lastRenderedPageBreak/>
              <w:t>值</w:t>
            </w:r>
          </w:p>
        </w:tc>
        <w:tc>
          <w:tcPr>
            <w:tcW w:w="1048" w:type="dxa"/>
          </w:tcPr>
          <w:p w14:paraId="4C66DA79" w14:textId="77777777" w:rsidR="003F2270" w:rsidRPr="00EA26C5" w:rsidRDefault="003F2270" w:rsidP="00307F60">
            <w:pPr>
              <w:spacing w:line="360" w:lineRule="auto"/>
              <w:jc w:val="center"/>
              <w:rPr>
                <w:rFonts w:ascii="宋体" w:eastAsia="宋体" w:hAnsi="宋体"/>
                <w:sz w:val="28"/>
                <w:szCs w:val="28"/>
              </w:rPr>
            </w:pPr>
            <w:r w:rsidRPr="00EA26C5">
              <w:rPr>
                <w:rFonts w:ascii="宋体" w:eastAsia="宋体" w:hAnsi="宋体"/>
                <w:sz w:val="28"/>
                <w:szCs w:val="28"/>
              </w:rPr>
              <w:lastRenderedPageBreak/>
              <w:t>250mg</w:t>
            </w:r>
            <w:r w:rsidRPr="00EA26C5">
              <w:rPr>
                <w:rFonts w:ascii="宋体" w:eastAsia="宋体" w:hAnsi="宋体"/>
                <w:sz w:val="28"/>
                <w:szCs w:val="28"/>
              </w:rPr>
              <w:lastRenderedPageBreak/>
              <w:t>/L</w:t>
            </w:r>
          </w:p>
        </w:tc>
        <w:tc>
          <w:tcPr>
            <w:tcW w:w="1103" w:type="dxa"/>
          </w:tcPr>
          <w:p w14:paraId="20D82EC6" w14:textId="77777777" w:rsidR="003F2270" w:rsidRPr="00EA26C5" w:rsidRDefault="003F2270" w:rsidP="00307F60">
            <w:pPr>
              <w:spacing w:line="360" w:lineRule="auto"/>
              <w:jc w:val="center"/>
              <w:rPr>
                <w:rFonts w:ascii="宋体" w:eastAsia="宋体" w:hAnsi="宋体"/>
                <w:sz w:val="28"/>
                <w:szCs w:val="28"/>
              </w:rPr>
            </w:pPr>
            <w:r w:rsidRPr="00EA26C5">
              <w:rPr>
                <w:rFonts w:ascii="宋体" w:eastAsia="宋体" w:hAnsi="宋体"/>
                <w:sz w:val="28"/>
                <w:szCs w:val="28"/>
              </w:rPr>
              <w:lastRenderedPageBreak/>
              <w:t xml:space="preserve">100 </w:t>
            </w:r>
            <w:r w:rsidRPr="00EA26C5">
              <w:rPr>
                <w:rFonts w:ascii="宋体" w:eastAsia="宋体" w:hAnsi="宋体"/>
                <w:sz w:val="28"/>
                <w:szCs w:val="28"/>
              </w:rPr>
              <w:lastRenderedPageBreak/>
              <w:t>mg/L</w:t>
            </w:r>
          </w:p>
        </w:tc>
        <w:tc>
          <w:tcPr>
            <w:tcW w:w="992" w:type="dxa"/>
          </w:tcPr>
          <w:p w14:paraId="20871B1A" w14:textId="77777777" w:rsidR="003F2270" w:rsidRPr="00EA26C5" w:rsidRDefault="003F2270" w:rsidP="00307F60">
            <w:pPr>
              <w:spacing w:line="360" w:lineRule="auto"/>
              <w:jc w:val="center"/>
              <w:rPr>
                <w:rFonts w:ascii="宋体" w:eastAsia="宋体" w:hAnsi="宋体"/>
                <w:sz w:val="28"/>
                <w:szCs w:val="28"/>
              </w:rPr>
            </w:pPr>
            <w:r w:rsidRPr="00EA26C5">
              <w:rPr>
                <w:rFonts w:ascii="宋体" w:eastAsia="宋体" w:hAnsi="宋体"/>
                <w:sz w:val="28"/>
                <w:szCs w:val="28"/>
              </w:rPr>
              <w:lastRenderedPageBreak/>
              <w:t xml:space="preserve">60 </w:t>
            </w:r>
            <w:r w:rsidRPr="00EA26C5">
              <w:rPr>
                <w:rFonts w:ascii="宋体" w:eastAsia="宋体" w:hAnsi="宋体"/>
                <w:sz w:val="28"/>
                <w:szCs w:val="28"/>
              </w:rPr>
              <w:lastRenderedPageBreak/>
              <w:t>mg/L</w:t>
            </w:r>
          </w:p>
        </w:tc>
        <w:tc>
          <w:tcPr>
            <w:tcW w:w="676" w:type="dxa"/>
          </w:tcPr>
          <w:p w14:paraId="7A277E9F" w14:textId="77777777" w:rsidR="003F2270" w:rsidRPr="00EA26C5" w:rsidRDefault="003F2270" w:rsidP="00307F60">
            <w:pPr>
              <w:spacing w:line="360" w:lineRule="auto"/>
              <w:jc w:val="center"/>
              <w:rPr>
                <w:rFonts w:ascii="宋体" w:eastAsia="宋体" w:hAnsi="宋体"/>
                <w:sz w:val="28"/>
                <w:szCs w:val="28"/>
              </w:rPr>
            </w:pPr>
            <w:r w:rsidRPr="00EA26C5">
              <w:rPr>
                <w:rFonts w:ascii="宋体" w:eastAsia="宋体" w:hAnsi="宋体"/>
                <w:sz w:val="28"/>
                <w:szCs w:val="28"/>
              </w:rPr>
              <w:lastRenderedPageBreak/>
              <w:t>--</w:t>
            </w:r>
          </w:p>
        </w:tc>
        <w:tc>
          <w:tcPr>
            <w:tcW w:w="676" w:type="dxa"/>
          </w:tcPr>
          <w:p w14:paraId="58319338" w14:textId="77777777" w:rsidR="003F2270" w:rsidRPr="00EA26C5" w:rsidRDefault="003F2270" w:rsidP="00307F60">
            <w:pPr>
              <w:spacing w:line="360" w:lineRule="auto"/>
              <w:jc w:val="center"/>
              <w:rPr>
                <w:rFonts w:ascii="宋体" w:eastAsia="宋体" w:hAnsi="宋体"/>
                <w:sz w:val="28"/>
                <w:szCs w:val="28"/>
              </w:rPr>
            </w:pPr>
            <w:r w:rsidRPr="00EA26C5">
              <w:rPr>
                <w:rFonts w:ascii="宋体" w:eastAsia="宋体" w:hAnsi="宋体"/>
                <w:sz w:val="28"/>
                <w:szCs w:val="28"/>
              </w:rPr>
              <w:t>6—</w:t>
            </w:r>
            <w:r w:rsidRPr="00EA26C5">
              <w:rPr>
                <w:rFonts w:ascii="宋体" w:eastAsia="宋体" w:hAnsi="宋体"/>
                <w:sz w:val="28"/>
                <w:szCs w:val="28"/>
              </w:rPr>
              <w:lastRenderedPageBreak/>
              <w:t>9</w:t>
            </w:r>
          </w:p>
        </w:tc>
        <w:tc>
          <w:tcPr>
            <w:tcW w:w="1121" w:type="dxa"/>
          </w:tcPr>
          <w:p w14:paraId="00E9B61F" w14:textId="77777777" w:rsidR="003F2270" w:rsidRPr="00EA26C5" w:rsidRDefault="003F2270" w:rsidP="00307F60">
            <w:pPr>
              <w:spacing w:line="360" w:lineRule="auto"/>
              <w:jc w:val="center"/>
              <w:rPr>
                <w:rFonts w:ascii="宋体" w:eastAsia="宋体" w:hAnsi="宋体"/>
                <w:sz w:val="28"/>
                <w:szCs w:val="28"/>
              </w:rPr>
            </w:pPr>
            <w:r w:rsidRPr="00EA26C5">
              <w:rPr>
                <w:rFonts w:ascii="宋体" w:eastAsia="宋体" w:hAnsi="宋体"/>
                <w:sz w:val="28"/>
                <w:szCs w:val="28"/>
              </w:rPr>
              <w:lastRenderedPageBreak/>
              <w:t xml:space="preserve">20 </w:t>
            </w:r>
            <w:r w:rsidRPr="00EA26C5">
              <w:rPr>
                <w:rFonts w:ascii="宋体" w:eastAsia="宋体" w:hAnsi="宋体"/>
                <w:sz w:val="28"/>
                <w:szCs w:val="28"/>
              </w:rPr>
              <w:lastRenderedPageBreak/>
              <w:t>mg/L</w:t>
            </w:r>
          </w:p>
        </w:tc>
        <w:tc>
          <w:tcPr>
            <w:tcW w:w="1568" w:type="dxa"/>
          </w:tcPr>
          <w:p w14:paraId="20FC7085" w14:textId="77777777" w:rsidR="003F2270" w:rsidRPr="00EA26C5" w:rsidRDefault="003F2270" w:rsidP="00307F60">
            <w:pPr>
              <w:spacing w:line="360" w:lineRule="auto"/>
              <w:jc w:val="center"/>
              <w:rPr>
                <w:rFonts w:ascii="宋体" w:eastAsia="宋体" w:hAnsi="宋体"/>
                <w:sz w:val="28"/>
                <w:szCs w:val="28"/>
              </w:rPr>
            </w:pPr>
            <w:r w:rsidRPr="00EA26C5">
              <w:rPr>
                <w:rFonts w:ascii="宋体" w:eastAsia="宋体" w:hAnsi="宋体"/>
                <w:sz w:val="28"/>
                <w:szCs w:val="28"/>
              </w:rPr>
              <w:lastRenderedPageBreak/>
              <w:t>5000MPN/L</w:t>
            </w:r>
          </w:p>
        </w:tc>
      </w:tr>
    </w:tbl>
    <w:p w14:paraId="26E606D9" w14:textId="77777777" w:rsidR="003F2270" w:rsidRPr="00EA26C5" w:rsidRDefault="003F2270" w:rsidP="00307F60">
      <w:pPr>
        <w:pStyle w:val="afa"/>
        <w:numPr>
          <w:ilvl w:val="0"/>
          <w:numId w:val="8"/>
        </w:numPr>
        <w:spacing w:line="360" w:lineRule="auto"/>
        <w:ind w:firstLineChars="0"/>
        <w:rPr>
          <w:rFonts w:ascii="宋体" w:eastAsia="宋体" w:hAnsi="宋体"/>
          <w:sz w:val="28"/>
          <w:szCs w:val="28"/>
        </w:rPr>
      </w:pPr>
      <w:r w:rsidRPr="00EA26C5">
        <w:rPr>
          <w:rFonts w:ascii="宋体" w:eastAsia="宋体" w:hAnsi="宋体"/>
          <w:sz w:val="28"/>
          <w:szCs w:val="28"/>
        </w:rPr>
        <w:t>废气</w:t>
      </w:r>
    </w:p>
    <w:p w14:paraId="61A1709C" w14:textId="77777777" w:rsidR="003F2270" w:rsidRPr="00EA26C5" w:rsidRDefault="003F2270" w:rsidP="00307F60">
      <w:pPr>
        <w:spacing w:line="360" w:lineRule="auto"/>
        <w:ind w:firstLineChars="200" w:firstLine="560"/>
        <w:rPr>
          <w:rFonts w:ascii="宋体" w:eastAsia="宋体" w:hAnsi="宋体"/>
          <w:sz w:val="28"/>
          <w:szCs w:val="28"/>
        </w:rPr>
      </w:pPr>
      <w:r w:rsidRPr="00EA26C5">
        <w:rPr>
          <w:rFonts w:ascii="宋体" w:eastAsia="宋体" w:hAnsi="宋体"/>
          <w:sz w:val="28"/>
          <w:szCs w:val="28"/>
        </w:rPr>
        <w:t>根据项目环评资料，废水处理站废气排放执行《医疗机构水污染物排放标准》(GB18466-2005)表3标准，主要污染物排放标准如下：</w:t>
      </w:r>
    </w:p>
    <w:tbl>
      <w:tblPr>
        <w:tblW w:w="8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2660"/>
        <w:gridCol w:w="2799"/>
      </w:tblGrid>
      <w:tr w:rsidR="003F2270" w:rsidRPr="00EA26C5" w14:paraId="76E3167C" w14:textId="77777777" w:rsidTr="00EA26C5">
        <w:trPr>
          <w:jc w:val="center"/>
        </w:trPr>
        <w:tc>
          <w:tcPr>
            <w:tcW w:w="2847" w:type="dxa"/>
          </w:tcPr>
          <w:p w14:paraId="0969F498" w14:textId="77777777" w:rsidR="003F2270" w:rsidRPr="00EA26C5" w:rsidRDefault="003F2270" w:rsidP="00307F60">
            <w:pPr>
              <w:spacing w:line="360" w:lineRule="auto"/>
              <w:jc w:val="center"/>
              <w:rPr>
                <w:rFonts w:ascii="宋体" w:eastAsia="宋体" w:hAnsi="宋体"/>
                <w:sz w:val="28"/>
                <w:szCs w:val="28"/>
              </w:rPr>
            </w:pPr>
            <w:r w:rsidRPr="00EA26C5">
              <w:rPr>
                <w:rFonts w:ascii="宋体" w:eastAsia="宋体" w:hAnsi="宋体"/>
                <w:sz w:val="28"/>
                <w:szCs w:val="28"/>
              </w:rPr>
              <w:t>污染因子</w:t>
            </w:r>
          </w:p>
        </w:tc>
        <w:tc>
          <w:tcPr>
            <w:tcW w:w="2660" w:type="dxa"/>
          </w:tcPr>
          <w:p w14:paraId="40D913D5" w14:textId="77777777" w:rsidR="003F2270" w:rsidRPr="00EA26C5" w:rsidRDefault="003F2270" w:rsidP="00307F60">
            <w:pPr>
              <w:spacing w:line="360" w:lineRule="auto"/>
              <w:jc w:val="center"/>
              <w:rPr>
                <w:rFonts w:ascii="宋体" w:eastAsia="宋体" w:hAnsi="宋体"/>
                <w:sz w:val="28"/>
                <w:szCs w:val="28"/>
              </w:rPr>
            </w:pPr>
            <w:r w:rsidRPr="00EA26C5">
              <w:rPr>
                <w:rFonts w:ascii="宋体" w:eastAsia="宋体" w:hAnsi="宋体"/>
                <w:sz w:val="28"/>
                <w:szCs w:val="28"/>
              </w:rPr>
              <w:t>H</w:t>
            </w:r>
            <w:r w:rsidRPr="00EA26C5">
              <w:rPr>
                <w:rFonts w:ascii="宋体" w:eastAsia="宋体" w:hAnsi="宋体"/>
                <w:sz w:val="28"/>
                <w:szCs w:val="28"/>
                <w:vertAlign w:val="subscript"/>
              </w:rPr>
              <w:t>2</w:t>
            </w:r>
            <w:r w:rsidRPr="00EA26C5">
              <w:rPr>
                <w:rFonts w:ascii="宋体" w:eastAsia="宋体" w:hAnsi="宋体"/>
                <w:sz w:val="28"/>
                <w:szCs w:val="28"/>
              </w:rPr>
              <w:t>S</w:t>
            </w:r>
          </w:p>
        </w:tc>
        <w:tc>
          <w:tcPr>
            <w:tcW w:w="2799" w:type="dxa"/>
          </w:tcPr>
          <w:p w14:paraId="62DA9716" w14:textId="77777777" w:rsidR="003F2270" w:rsidRPr="00EA26C5" w:rsidRDefault="003F2270" w:rsidP="00307F60">
            <w:pPr>
              <w:spacing w:line="360" w:lineRule="auto"/>
              <w:jc w:val="center"/>
              <w:rPr>
                <w:rFonts w:ascii="宋体" w:eastAsia="宋体" w:hAnsi="宋体"/>
                <w:sz w:val="28"/>
                <w:szCs w:val="28"/>
              </w:rPr>
            </w:pPr>
            <w:r w:rsidRPr="00EA26C5">
              <w:rPr>
                <w:rFonts w:ascii="宋体" w:eastAsia="宋体" w:hAnsi="宋体"/>
                <w:sz w:val="28"/>
                <w:szCs w:val="28"/>
              </w:rPr>
              <w:t>NH</w:t>
            </w:r>
            <w:r w:rsidRPr="00EA26C5">
              <w:rPr>
                <w:rFonts w:ascii="宋体" w:eastAsia="宋体" w:hAnsi="宋体"/>
                <w:sz w:val="28"/>
                <w:szCs w:val="28"/>
                <w:vertAlign w:val="subscript"/>
              </w:rPr>
              <w:t>3</w:t>
            </w:r>
          </w:p>
        </w:tc>
      </w:tr>
      <w:tr w:rsidR="003F2270" w:rsidRPr="00EA26C5" w14:paraId="6BF7469F" w14:textId="77777777" w:rsidTr="00EA26C5">
        <w:trPr>
          <w:jc w:val="center"/>
        </w:trPr>
        <w:tc>
          <w:tcPr>
            <w:tcW w:w="2847" w:type="dxa"/>
          </w:tcPr>
          <w:p w14:paraId="00E277AE" w14:textId="77777777" w:rsidR="003F2270" w:rsidRPr="00EA26C5" w:rsidRDefault="003F2270" w:rsidP="00307F60">
            <w:pPr>
              <w:spacing w:line="360" w:lineRule="auto"/>
              <w:jc w:val="center"/>
              <w:rPr>
                <w:rFonts w:ascii="宋体" w:eastAsia="宋体" w:hAnsi="宋体"/>
                <w:sz w:val="28"/>
                <w:szCs w:val="28"/>
              </w:rPr>
            </w:pPr>
            <w:r w:rsidRPr="00EA26C5">
              <w:rPr>
                <w:rFonts w:ascii="宋体" w:eastAsia="宋体" w:hAnsi="宋体"/>
                <w:sz w:val="28"/>
                <w:szCs w:val="28"/>
              </w:rPr>
              <w:t>标准限值</w:t>
            </w:r>
          </w:p>
        </w:tc>
        <w:tc>
          <w:tcPr>
            <w:tcW w:w="2660" w:type="dxa"/>
          </w:tcPr>
          <w:p w14:paraId="0B15FF98" w14:textId="77777777" w:rsidR="003F2270" w:rsidRPr="00EA26C5" w:rsidRDefault="003F2270" w:rsidP="00307F60">
            <w:pPr>
              <w:spacing w:line="360" w:lineRule="auto"/>
              <w:jc w:val="center"/>
              <w:rPr>
                <w:rFonts w:ascii="宋体" w:eastAsia="宋体" w:hAnsi="宋体"/>
                <w:sz w:val="28"/>
                <w:szCs w:val="28"/>
              </w:rPr>
            </w:pPr>
            <w:r w:rsidRPr="00EA26C5">
              <w:rPr>
                <w:rFonts w:ascii="宋体" w:eastAsia="宋体" w:hAnsi="宋体"/>
                <w:sz w:val="28"/>
                <w:szCs w:val="28"/>
              </w:rPr>
              <w:t>0.03mg/L</w:t>
            </w:r>
          </w:p>
        </w:tc>
        <w:tc>
          <w:tcPr>
            <w:tcW w:w="2799" w:type="dxa"/>
          </w:tcPr>
          <w:p w14:paraId="65FB123B" w14:textId="77777777" w:rsidR="003F2270" w:rsidRPr="00EA26C5" w:rsidRDefault="003F2270" w:rsidP="00307F60">
            <w:pPr>
              <w:spacing w:line="360" w:lineRule="auto"/>
              <w:jc w:val="center"/>
              <w:rPr>
                <w:rFonts w:ascii="宋体" w:eastAsia="宋体" w:hAnsi="宋体"/>
                <w:sz w:val="28"/>
                <w:szCs w:val="28"/>
              </w:rPr>
            </w:pPr>
            <w:r w:rsidRPr="00EA26C5">
              <w:rPr>
                <w:rFonts w:ascii="宋体" w:eastAsia="宋体" w:hAnsi="宋体"/>
                <w:sz w:val="28"/>
                <w:szCs w:val="28"/>
              </w:rPr>
              <w:t>1.0mg/L</w:t>
            </w:r>
          </w:p>
        </w:tc>
      </w:tr>
    </w:tbl>
    <w:p w14:paraId="085D3A8D" w14:textId="77777777" w:rsidR="003F2270" w:rsidRPr="00EA26C5" w:rsidRDefault="003F2270" w:rsidP="00307F60">
      <w:pPr>
        <w:spacing w:line="360" w:lineRule="auto"/>
        <w:ind w:firstLineChars="200" w:firstLine="560"/>
        <w:rPr>
          <w:rFonts w:ascii="宋体" w:eastAsia="宋体" w:hAnsi="宋体"/>
          <w:sz w:val="28"/>
          <w:szCs w:val="28"/>
        </w:rPr>
      </w:pPr>
      <w:r w:rsidRPr="00EA26C5">
        <w:rPr>
          <w:rFonts w:ascii="宋体" w:eastAsia="宋体" w:hAnsi="宋体"/>
          <w:sz w:val="28"/>
          <w:szCs w:val="28"/>
        </w:rPr>
        <w:t>由于项目建设阶段并未设置废气处理装置，从废水处理工艺看，项目不存在明显产生废气的工艺段或构筑物。本方案暂不涉及废气处理，若将来由于政策变更，需要增加废气处理，另行协商。</w:t>
      </w:r>
    </w:p>
    <w:p w14:paraId="7B9BDF34" w14:textId="77777777" w:rsidR="003F2270" w:rsidRPr="00EA26C5" w:rsidRDefault="003F2270" w:rsidP="00307F60">
      <w:pPr>
        <w:pStyle w:val="afa"/>
        <w:numPr>
          <w:ilvl w:val="0"/>
          <w:numId w:val="8"/>
        </w:numPr>
        <w:spacing w:line="360" w:lineRule="auto"/>
        <w:ind w:firstLineChars="0"/>
        <w:rPr>
          <w:rFonts w:ascii="宋体" w:eastAsia="宋体" w:hAnsi="宋体"/>
          <w:sz w:val="28"/>
          <w:szCs w:val="28"/>
        </w:rPr>
      </w:pPr>
      <w:r w:rsidRPr="00EA26C5">
        <w:rPr>
          <w:rFonts w:ascii="宋体" w:eastAsia="宋体" w:hAnsi="宋体"/>
          <w:sz w:val="28"/>
          <w:szCs w:val="28"/>
        </w:rPr>
        <w:t>噪声</w:t>
      </w:r>
    </w:p>
    <w:p w14:paraId="25CEBFA2" w14:textId="77777777" w:rsidR="003F2270" w:rsidRPr="00EA26C5" w:rsidRDefault="003F2270" w:rsidP="00307F60">
      <w:pPr>
        <w:spacing w:line="360" w:lineRule="auto"/>
        <w:ind w:firstLineChars="200" w:firstLine="560"/>
        <w:rPr>
          <w:rFonts w:ascii="宋体" w:eastAsia="宋体" w:hAnsi="宋体"/>
          <w:sz w:val="28"/>
          <w:szCs w:val="28"/>
        </w:rPr>
      </w:pPr>
      <w:r w:rsidRPr="00EA26C5">
        <w:rPr>
          <w:rFonts w:ascii="宋体" w:eastAsia="宋体" w:hAnsi="宋体"/>
          <w:sz w:val="28"/>
          <w:szCs w:val="28"/>
        </w:rPr>
        <w:t>根据项目环评资料，废水处理站废气排放执行《工业企业厂界环境噪声排放标准》(GB12348-2008)中2类标准，具体等效声级为：昼60dB(A)，夜50dB（A）。</w:t>
      </w:r>
    </w:p>
    <w:p w14:paraId="079A7981" w14:textId="77777777" w:rsidR="003F2270" w:rsidRPr="00EA26C5" w:rsidRDefault="003F2270" w:rsidP="00307F60">
      <w:pPr>
        <w:pStyle w:val="afa"/>
        <w:numPr>
          <w:ilvl w:val="0"/>
          <w:numId w:val="8"/>
        </w:numPr>
        <w:spacing w:line="360" w:lineRule="auto"/>
        <w:ind w:firstLineChars="0"/>
        <w:rPr>
          <w:rFonts w:ascii="宋体" w:eastAsia="宋体" w:hAnsi="宋体"/>
          <w:sz w:val="28"/>
          <w:szCs w:val="28"/>
        </w:rPr>
      </w:pPr>
      <w:r w:rsidRPr="00EA26C5">
        <w:rPr>
          <w:rFonts w:ascii="宋体" w:eastAsia="宋体" w:hAnsi="宋体"/>
          <w:sz w:val="28"/>
          <w:szCs w:val="28"/>
        </w:rPr>
        <w:t>固体废弃物</w:t>
      </w:r>
    </w:p>
    <w:p w14:paraId="4C34008F" w14:textId="77777777" w:rsidR="003F2270" w:rsidRPr="00EA26C5" w:rsidRDefault="003F2270" w:rsidP="00307F60">
      <w:pPr>
        <w:spacing w:line="360" w:lineRule="auto"/>
        <w:ind w:firstLineChars="200" w:firstLine="560"/>
        <w:rPr>
          <w:rFonts w:ascii="宋体" w:eastAsia="宋体" w:hAnsi="宋体"/>
          <w:sz w:val="28"/>
          <w:szCs w:val="28"/>
        </w:rPr>
      </w:pPr>
      <w:r w:rsidRPr="00EA26C5">
        <w:rPr>
          <w:rFonts w:ascii="宋体" w:eastAsia="宋体" w:hAnsi="宋体"/>
          <w:sz w:val="28"/>
          <w:szCs w:val="28"/>
        </w:rPr>
        <w:t>根据项目环评资料，废水处理站固体废弃物排放执行《危险废物贮存污染物控制标准》(GB18597-2001)及2013年修改单和《一般工业固体废物贮存处置场污染物控制标准》（GB18599-2001）及2013年修改单。</w:t>
      </w:r>
    </w:p>
    <w:p w14:paraId="496C7A7B" w14:textId="3FBF7121" w:rsidR="003F2270" w:rsidRDefault="003F2270" w:rsidP="00307F60">
      <w:pPr>
        <w:tabs>
          <w:tab w:val="left" w:pos="5963"/>
        </w:tabs>
        <w:spacing w:line="360" w:lineRule="auto"/>
        <w:ind w:firstLineChars="200" w:firstLine="562"/>
        <w:rPr>
          <w:rFonts w:ascii="宋体" w:eastAsia="宋体" w:hAnsi="宋体" w:cs="仿宋"/>
          <w:b/>
          <w:sz w:val="28"/>
          <w:szCs w:val="28"/>
        </w:rPr>
      </w:pPr>
      <w:r w:rsidRPr="00EA26C5">
        <w:rPr>
          <w:rFonts w:ascii="宋体" w:eastAsia="宋体" w:hAnsi="宋体" w:cs="仿宋" w:hint="eastAsia"/>
          <w:b/>
          <w:sz w:val="28"/>
          <w:szCs w:val="28"/>
        </w:rPr>
        <w:t>四、服务要求：</w:t>
      </w:r>
    </w:p>
    <w:p w14:paraId="47701B39" w14:textId="151CCD2F" w:rsidR="00EF7A43" w:rsidRPr="00EA26C5" w:rsidRDefault="00EF7A43" w:rsidP="00EF7A43">
      <w:pPr>
        <w:tabs>
          <w:tab w:val="left" w:pos="5963"/>
        </w:tabs>
        <w:spacing w:line="360" w:lineRule="auto"/>
        <w:ind w:firstLineChars="200" w:firstLine="560"/>
        <w:rPr>
          <w:rFonts w:ascii="宋体" w:eastAsia="宋体" w:hAnsi="宋体" w:cs="仿宋"/>
          <w:sz w:val="28"/>
          <w:szCs w:val="28"/>
        </w:rPr>
      </w:pPr>
      <w:r w:rsidRPr="00EA26C5">
        <w:rPr>
          <w:rFonts w:ascii="宋体" w:eastAsia="宋体" w:hAnsi="宋体" w:cs="仿宋"/>
          <w:sz w:val="28"/>
          <w:szCs w:val="28"/>
        </w:rPr>
        <w:t>1</w:t>
      </w:r>
      <w:r w:rsidRPr="00EA26C5">
        <w:rPr>
          <w:rFonts w:ascii="宋体" w:eastAsia="宋体" w:hAnsi="宋体" w:cs="仿宋" w:hint="eastAsia"/>
          <w:sz w:val="28"/>
          <w:szCs w:val="28"/>
        </w:rPr>
        <w:t>、</w:t>
      </w:r>
      <w:r w:rsidR="0073612A">
        <w:rPr>
          <w:rFonts w:ascii="宋体" w:eastAsia="宋体" w:hAnsi="宋体" w:cs="仿宋" w:hint="eastAsia"/>
          <w:sz w:val="28"/>
          <w:szCs w:val="28"/>
        </w:rPr>
        <w:t>服务期限</w:t>
      </w:r>
      <w:r w:rsidRPr="00EA26C5">
        <w:rPr>
          <w:rFonts w:ascii="宋体" w:eastAsia="宋体" w:hAnsi="宋体" w:cs="仿宋" w:hint="eastAsia"/>
          <w:sz w:val="28"/>
          <w:szCs w:val="28"/>
        </w:rPr>
        <w:t>：见投标人须知前附表。</w:t>
      </w:r>
    </w:p>
    <w:p w14:paraId="2E63E0B2" w14:textId="40B847CD" w:rsidR="00EF7A43" w:rsidRDefault="00EF7A43" w:rsidP="006C1DD3">
      <w:pPr>
        <w:tabs>
          <w:tab w:val="left" w:pos="5963"/>
        </w:tabs>
        <w:spacing w:line="360" w:lineRule="auto"/>
        <w:ind w:firstLineChars="200" w:firstLine="560"/>
        <w:rPr>
          <w:rFonts w:ascii="宋体" w:eastAsia="宋体" w:hAnsi="宋体" w:cs="仿宋"/>
          <w:sz w:val="28"/>
          <w:szCs w:val="28"/>
        </w:rPr>
      </w:pPr>
      <w:r>
        <w:rPr>
          <w:rFonts w:ascii="宋体" w:eastAsia="宋体" w:hAnsi="宋体" w:cs="仿宋"/>
          <w:sz w:val="28"/>
          <w:szCs w:val="28"/>
        </w:rPr>
        <w:t>2</w:t>
      </w:r>
      <w:r w:rsidRPr="00EA26C5">
        <w:rPr>
          <w:rFonts w:ascii="宋体" w:eastAsia="宋体" w:hAnsi="宋体" w:cs="仿宋" w:hint="eastAsia"/>
          <w:sz w:val="28"/>
          <w:szCs w:val="28"/>
        </w:rPr>
        <w:t>、投标</w:t>
      </w:r>
      <w:r w:rsidRPr="00EA26C5">
        <w:rPr>
          <w:rFonts w:ascii="宋体" w:eastAsia="宋体" w:hAnsi="宋体" w:cs="仿宋_GB2312" w:hint="eastAsia"/>
          <w:sz w:val="28"/>
          <w:szCs w:val="28"/>
        </w:rPr>
        <w:t>供应商</w:t>
      </w:r>
      <w:r w:rsidRPr="00EA26C5">
        <w:rPr>
          <w:rFonts w:ascii="宋体" w:eastAsia="宋体" w:hAnsi="宋体" w:cs="仿宋" w:hint="eastAsia"/>
          <w:sz w:val="28"/>
          <w:szCs w:val="28"/>
        </w:rPr>
        <w:t>应严格按照国家规范及和河南省有关技术要求。</w:t>
      </w:r>
    </w:p>
    <w:p w14:paraId="38BAB59D" w14:textId="636EA465" w:rsidR="009C4543" w:rsidRPr="009C4543" w:rsidRDefault="009C4543" w:rsidP="009C4543">
      <w:pPr>
        <w:pStyle w:val="a0"/>
        <w:rPr>
          <w:rFonts w:ascii="宋体" w:eastAsia="宋体" w:hAnsi="宋体" w:cs="仿宋"/>
          <w:sz w:val="28"/>
          <w:szCs w:val="28"/>
        </w:rPr>
      </w:pPr>
      <w:r>
        <w:rPr>
          <w:rFonts w:hint="eastAsia"/>
        </w:rPr>
        <w:t xml:space="preserve"> </w:t>
      </w:r>
      <w:r>
        <w:t xml:space="preserve">    </w:t>
      </w:r>
      <w:r w:rsidRPr="009C4543">
        <w:t xml:space="preserve"> </w:t>
      </w:r>
      <w:r w:rsidRPr="009C4543">
        <w:rPr>
          <w:rFonts w:ascii="宋体" w:eastAsia="宋体" w:hAnsi="宋体" w:cs="仿宋"/>
          <w:sz w:val="28"/>
          <w:szCs w:val="28"/>
        </w:rPr>
        <w:t>5、采购人根据医院实际情况需要，</w:t>
      </w:r>
      <w:r w:rsidRPr="009C4543">
        <w:rPr>
          <w:rFonts w:ascii="宋体" w:eastAsia="宋体" w:hAnsi="宋体" w:cs="仿宋" w:hint="eastAsia"/>
          <w:sz w:val="28"/>
          <w:szCs w:val="28"/>
        </w:rPr>
        <w:t>可随时调整工作内容，承包人</w:t>
      </w:r>
      <w:r>
        <w:rPr>
          <w:rFonts w:ascii="宋体" w:eastAsia="宋体" w:hAnsi="宋体" w:cs="仿宋" w:hint="eastAsia"/>
          <w:sz w:val="28"/>
          <w:szCs w:val="28"/>
        </w:rPr>
        <w:t>需积极配合，</w:t>
      </w:r>
      <w:bookmarkStart w:id="6" w:name="_GoBack"/>
      <w:bookmarkEnd w:id="6"/>
      <w:r w:rsidRPr="009C4543">
        <w:rPr>
          <w:rFonts w:ascii="宋体" w:eastAsia="宋体" w:hAnsi="宋体" w:cs="仿宋" w:hint="eastAsia"/>
          <w:sz w:val="28"/>
          <w:szCs w:val="28"/>
        </w:rPr>
        <w:t>不得有疑议，投标人需对此项进行承诺。</w:t>
      </w:r>
    </w:p>
    <w:p w14:paraId="78A75FDB" w14:textId="6DD62ACA" w:rsidR="009C4543" w:rsidRPr="009C4543" w:rsidRDefault="009C4543" w:rsidP="009C4543">
      <w:pPr>
        <w:pStyle w:val="a0"/>
        <w:rPr>
          <w:rFonts w:hint="eastAsia"/>
        </w:rPr>
      </w:pPr>
    </w:p>
    <w:p w14:paraId="37DDB8D1" w14:textId="77777777" w:rsidR="003F2270" w:rsidRPr="00EA26C5" w:rsidRDefault="003F2270" w:rsidP="00307F60">
      <w:pPr>
        <w:tabs>
          <w:tab w:val="left" w:pos="5963"/>
        </w:tabs>
        <w:spacing w:line="360" w:lineRule="auto"/>
        <w:ind w:firstLineChars="200" w:firstLine="562"/>
        <w:rPr>
          <w:rFonts w:ascii="宋体" w:eastAsia="宋体" w:hAnsi="宋体" w:cs="仿宋"/>
          <w:sz w:val="28"/>
          <w:szCs w:val="28"/>
        </w:rPr>
      </w:pPr>
      <w:r w:rsidRPr="00EA26C5">
        <w:rPr>
          <w:rFonts w:ascii="宋体" w:eastAsia="宋体" w:hAnsi="宋体" w:cs="仿宋" w:hint="eastAsia"/>
          <w:b/>
          <w:sz w:val="28"/>
          <w:szCs w:val="28"/>
        </w:rPr>
        <w:lastRenderedPageBreak/>
        <w:t>五、排污监控：</w:t>
      </w:r>
      <w:r w:rsidRPr="00EA26C5">
        <w:rPr>
          <w:rFonts w:ascii="宋体" w:eastAsia="宋体" w:hAnsi="宋体" w:cs="仿宋" w:hint="eastAsia"/>
          <w:sz w:val="28"/>
          <w:szCs w:val="28"/>
        </w:rPr>
        <w:t xml:space="preserve"> </w:t>
      </w:r>
    </w:p>
    <w:p w14:paraId="5008087C" w14:textId="0E0CF937" w:rsidR="003F2270" w:rsidRPr="00EA26C5" w:rsidRDefault="003F2270" w:rsidP="00307F60">
      <w:pPr>
        <w:tabs>
          <w:tab w:val="left" w:pos="5963"/>
        </w:tabs>
        <w:spacing w:line="360" w:lineRule="auto"/>
        <w:ind w:firstLineChars="200" w:firstLine="560"/>
        <w:rPr>
          <w:rFonts w:ascii="宋体" w:eastAsia="宋体" w:hAnsi="宋体" w:cs="仿宋"/>
          <w:sz w:val="28"/>
          <w:szCs w:val="28"/>
        </w:rPr>
      </w:pPr>
      <w:r w:rsidRPr="00EA26C5">
        <w:rPr>
          <w:rFonts w:ascii="宋体" w:eastAsia="宋体" w:hAnsi="宋体" w:cs="仿宋" w:hint="eastAsia"/>
          <w:sz w:val="28"/>
          <w:szCs w:val="28"/>
        </w:rPr>
        <w:t>1、每年四次水质监测</w:t>
      </w:r>
      <w:r w:rsidR="00EB4BEF">
        <w:rPr>
          <w:rFonts w:ascii="宋体" w:eastAsia="宋体" w:hAnsi="宋体" w:cs="仿宋" w:hint="eastAsia"/>
          <w:sz w:val="28"/>
          <w:szCs w:val="28"/>
        </w:rPr>
        <w:t>，包括肠道致病菌</w:t>
      </w:r>
      <w:r w:rsidRPr="00EA26C5">
        <w:rPr>
          <w:rFonts w:ascii="宋体" w:eastAsia="宋体" w:hAnsi="宋体" w:cs="仿宋" w:hint="eastAsia"/>
          <w:sz w:val="28"/>
          <w:szCs w:val="28"/>
        </w:rPr>
        <w:t>，每季度一次，达标排放。</w:t>
      </w:r>
    </w:p>
    <w:p w14:paraId="5F3A5FBA" w14:textId="77777777" w:rsidR="003F2270" w:rsidRPr="00EA26C5" w:rsidRDefault="003F2270" w:rsidP="00307F60">
      <w:pPr>
        <w:tabs>
          <w:tab w:val="left" w:pos="5963"/>
        </w:tabs>
        <w:spacing w:line="360" w:lineRule="auto"/>
        <w:ind w:firstLineChars="200" w:firstLine="560"/>
        <w:rPr>
          <w:rFonts w:ascii="宋体" w:eastAsia="宋体" w:hAnsi="宋体" w:cs="仿宋"/>
          <w:sz w:val="28"/>
          <w:szCs w:val="28"/>
        </w:rPr>
      </w:pPr>
      <w:r w:rsidRPr="00EA26C5">
        <w:rPr>
          <w:rFonts w:ascii="宋体" w:eastAsia="宋体" w:hAnsi="宋体" w:cs="仿宋" w:hint="eastAsia"/>
          <w:sz w:val="28"/>
          <w:szCs w:val="28"/>
        </w:rPr>
        <w:t>2、大肠杆菌，一月一次监测。</w:t>
      </w:r>
    </w:p>
    <w:p w14:paraId="5D7744E0" w14:textId="77777777" w:rsidR="003F2270" w:rsidRPr="00EA26C5" w:rsidRDefault="003F2270" w:rsidP="00307F60">
      <w:pPr>
        <w:tabs>
          <w:tab w:val="left" w:pos="5963"/>
        </w:tabs>
        <w:spacing w:line="360" w:lineRule="auto"/>
        <w:ind w:firstLineChars="200" w:firstLine="560"/>
        <w:rPr>
          <w:rFonts w:ascii="宋体" w:eastAsia="宋体" w:hAnsi="宋体" w:cs="仿宋"/>
          <w:sz w:val="28"/>
          <w:szCs w:val="28"/>
        </w:rPr>
      </w:pPr>
      <w:r w:rsidRPr="00EA26C5">
        <w:rPr>
          <w:rFonts w:ascii="宋体" w:eastAsia="宋体" w:hAnsi="宋体" w:cs="仿宋" w:hint="eastAsia"/>
          <w:sz w:val="28"/>
          <w:szCs w:val="28"/>
        </w:rPr>
        <w:t>3、COD监测数据符合环保要求。</w:t>
      </w:r>
    </w:p>
    <w:p w14:paraId="6C61A0AB" w14:textId="1727A50E" w:rsidR="009C4543" w:rsidRPr="009C4543" w:rsidRDefault="003F2270" w:rsidP="009C4543">
      <w:pPr>
        <w:tabs>
          <w:tab w:val="left" w:pos="5963"/>
        </w:tabs>
        <w:spacing w:line="360" w:lineRule="auto"/>
        <w:ind w:firstLineChars="200" w:firstLine="560"/>
        <w:rPr>
          <w:rFonts w:ascii="宋体" w:eastAsia="宋体" w:hAnsi="宋体" w:cs="仿宋" w:hint="eastAsia"/>
          <w:sz w:val="28"/>
          <w:szCs w:val="28"/>
        </w:rPr>
      </w:pPr>
      <w:r w:rsidRPr="00EA26C5">
        <w:rPr>
          <w:rFonts w:ascii="宋体" w:eastAsia="宋体" w:hAnsi="宋体" w:cs="仿宋" w:hint="eastAsia"/>
          <w:sz w:val="28"/>
          <w:szCs w:val="28"/>
        </w:rPr>
        <w:t>4、所用消毒剂不能含氯。</w:t>
      </w:r>
    </w:p>
    <w:p w14:paraId="0C783DF7" w14:textId="3FBE6A35" w:rsidR="003F2270" w:rsidRPr="00EA26C5" w:rsidRDefault="003F2270" w:rsidP="00307F60">
      <w:pPr>
        <w:spacing w:line="360" w:lineRule="auto"/>
        <w:ind w:firstLineChars="196" w:firstLine="551"/>
        <w:textAlignment w:val="baseline"/>
        <w:rPr>
          <w:rFonts w:ascii="宋体" w:eastAsia="宋体" w:hAnsi="宋体" w:cs="仿宋_GB2312"/>
          <w:b/>
          <w:sz w:val="28"/>
          <w:szCs w:val="28"/>
        </w:rPr>
      </w:pPr>
      <w:r w:rsidRPr="00EA26C5">
        <w:rPr>
          <w:rFonts w:ascii="宋体" w:eastAsia="宋体" w:hAnsi="宋体" w:cs="仿宋_GB2312" w:hint="eastAsia"/>
          <w:b/>
          <w:sz w:val="28"/>
          <w:szCs w:val="28"/>
        </w:rPr>
        <w:t>六、</w:t>
      </w:r>
      <w:r w:rsidR="00EA26C5" w:rsidRPr="00EA26C5">
        <w:rPr>
          <w:rFonts w:ascii="宋体" w:eastAsia="宋体" w:hAnsi="宋体" w:cs="仿宋_GB2312" w:hint="eastAsia"/>
          <w:b/>
          <w:sz w:val="28"/>
          <w:szCs w:val="28"/>
        </w:rPr>
        <w:t>采购标的的其他技术、服务等要求</w:t>
      </w:r>
      <w:r w:rsidRPr="00EA26C5">
        <w:rPr>
          <w:rFonts w:ascii="宋体" w:eastAsia="宋体" w:hAnsi="宋体" w:cs="仿宋_GB2312" w:hint="eastAsia"/>
          <w:b/>
          <w:sz w:val="28"/>
          <w:szCs w:val="28"/>
        </w:rPr>
        <w:t>：</w:t>
      </w:r>
    </w:p>
    <w:p w14:paraId="7BEDD88F" w14:textId="17D48978" w:rsidR="003F2270" w:rsidRPr="00EA26C5" w:rsidRDefault="003F2270" w:rsidP="00307F60">
      <w:pPr>
        <w:snapToGrid w:val="0"/>
        <w:spacing w:line="360" w:lineRule="auto"/>
        <w:ind w:firstLineChars="200" w:firstLine="560"/>
        <w:rPr>
          <w:rFonts w:ascii="宋体" w:eastAsia="宋体" w:hAnsi="宋体" w:cs="仿宋_GB2312"/>
          <w:bCs/>
          <w:sz w:val="28"/>
          <w:szCs w:val="28"/>
        </w:rPr>
      </w:pPr>
      <w:r w:rsidRPr="00EA26C5">
        <w:rPr>
          <w:rFonts w:ascii="宋体" w:eastAsia="宋体" w:hAnsi="宋体" w:cs="仿宋_GB2312" w:hint="eastAsia"/>
          <w:bCs/>
          <w:sz w:val="28"/>
          <w:szCs w:val="28"/>
        </w:rPr>
        <w:t>1、投标供应商应就该项目</w:t>
      </w:r>
      <w:r w:rsidR="00EA26C5">
        <w:rPr>
          <w:rFonts w:ascii="宋体" w:eastAsia="宋体" w:hAnsi="宋体" w:cs="仿宋_GB2312" w:hint="eastAsia"/>
          <w:bCs/>
          <w:sz w:val="28"/>
          <w:szCs w:val="28"/>
        </w:rPr>
        <w:t>所投标段</w:t>
      </w:r>
      <w:r w:rsidRPr="00EA26C5">
        <w:rPr>
          <w:rFonts w:ascii="宋体" w:eastAsia="宋体" w:hAnsi="宋体" w:cs="仿宋_GB2312" w:hint="eastAsia"/>
          <w:bCs/>
          <w:sz w:val="28"/>
          <w:szCs w:val="28"/>
        </w:rPr>
        <w:t>完整报价，否则为无效文件。</w:t>
      </w:r>
    </w:p>
    <w:p w14:paraId="6E99F01D" w14:textId="470A87F9" w:rsidR="003F2270" w:rsidRDefault="003F2270" w:rsidP="00307F60">
      <w:pPr>
        <w:spacing w:line="360" w:lineRule="auto"/>
        <w:ind w:firstLineChars="200" w:firstLine="560"/>
        <w:rPr>
          <w:rFonts w:ascii="宋体" w:eastAsia="宋体" w:hAnsi="宋体" w:cs="仿宋_GB2312"/>
          <w:sz w:val="28"/>
          <w:szCs w:val="28"/>
        </w:rPr>
      </w:pPr>
      <w:r w:rsidRPr="00EA26C5">
        <w:rPr>
          <w:rFonts w:ascii="宋体" w:eastAsia="宋体" w:hAnsi="宋体" w:cs="仿宋_GB2312" w:hint="eastAsia"/>
          <w:sz w:val="28"/>
          <w:szCs w:val="28"/>
        </w:rPr>
        <w:t>2、投标供应商如果成为成交供应商不得转包、分包，一经发现和证实，将取消其成交供应商资格并承担由此造成的损失。</w:t>
      </w:r>
    </w:p>
    <w:p w14:paraId="5090FFC3" w14:textId="45C0F6B2" w:rsidR="00EA26C5" w:rsidRPr="00EA26C5" w:rsidRDefault="00EA26C5" w:rsidP="00EA26C5">
      <w:pPr>
        <w:pStyle w:val="a0"/>
        <w:spacing w:line="360" w:lineRule="auto"/>
        <w:ind w:firstLineChars="200" w:firstLine="560"/>
        <w:rPr>
          <w:rFonts w:ascii="宋体" w:eastAsia="宋体" w:hAnsi="宋体"/>
          <w:sz w:val="28"/>
          <w:szCs w:val="28"/>
        </w:rPr>
      </w:pPr>
      <w:r>
        <w:rPr>
          <w:rFonts w:ascii="宋体" w:eastAsia="宋体" w:hAnsi="宋体"/>
          <w:sz w:val="28"/>
          <w:szCs w:val="28"/>
        </w:rPr>
        <w:t>3</w:t>
      </w:r>
      <w:r w:rsidRPr="00EA26C5">
        <w:rPr>
          <w:rFonts w:ascii="宋体" w:eastAsia="宋体" w:hAnsi="宋体" w:hint="eastAsia"/>
          <w:sz w:val="28"/>
          <w:szCs w:val="28"/>
        </w:rPr>
        <w:t>、中标方未达到作业计划标准及工作违规或引起纠纷、被上级部门处罚等不良后果，造成重大经济损失或服务严重失误，招标方有权终止本合同，并追究中标方的经济责任；</w:t>
      </w:r>
    </w:p>
    <w:p w14:paraId="7E7BB4F4" w14:textId="77777777" w:rsidR="00EA26C5" w:rsidRPr="00EA26C5" w:rsidRDefault="00EA26C5" w:rsidP="00EA26C5">
      <w:pPr>
        <w:pStyle w:val="a0"/>
        <w:spacing w:line="360" w:lineRule="auto"/>
        <w:ind w:firstLineChars="200" w:firstLine="560"/>
        <w:rPr>
          <w:rFonts w:ascii="宋体" w:eastAsia="宋体" w:hAnsi="宋体"/>
          <w:sz w:val="28"/>
          <w:szCs w:val="28"/>
        </w:rPr>
      </w:pPr>
      <w:r w:rsidRPr="00EA26C5">
        <w:rPr>
          <w:rFonts w:ascii="宋体" w:eastAsia="宋体" w:hAnsi="宋体"/>
          <w:sz w:val="28"/>
          <w:szCs w:val="28"/>
        </w:rPr>
        <w:t>4</w:t>
      </w:r>
      <w:r w:rsidRPr="00EA26C5">
        <w:rPr>
          <w:rFonts w:ascii="宋体" w:eastAsia="宋体" w:hAnsi="宋体" w:hint="eastAsia"/>
          <w:sz w:val="28"/>
          <w:szCs w:val="28"/>
        </w:rPr>
        <w:t>、投标文件中须有详细的实施（技术）方案，否则为无效投标。</w:t>
      </w:r>
    </w:p>
    <w:p w14:paraId="4486A0E2" w14:textId="06142E74" w:rsidR="00EA26C5" w:rsidRPr="00EA26C5" w:rsidRDefault="00EF7A43" w:rsidP="00EA26C5">
      <w:pPr>
        <w:pStyle w:val="a0"/>
        <w:spacing w:line="360" w:lineRule="auto"/>
        <w:ind w:firstLineChars="200" w:firstLine="560"/>
        <w:rPr>
          <w:rFonts w:ascii="宋体" w:eastAsia="宋体" w:hAnsi="宋体"/>
          <w:sz w:val="28"/>
          <w:szCs w:val="28"/>
        </w:rPr>
      </w:pPr>
      <w:r>
        <w:rPr>
          <w:rFonts w:ascii="宋体" w:eastAsia="宋体" w:hAnsi="宋体"/>
          <w:sz w:val="28"/>
          <w:szCs w:val="28"/>
        </w:rPr>
        <w:t>5</w:t>
      </w:r>
      <w:r w:rsidR="00EA26C5" w:rsidRPr="00EA26C5">
        <w:rPr>
          <w:rFonts w:ascii="宋体" w:eastAsia="宋体" w:hAnsi="宋体" w:hint="eastAsia"/>
          <w:sz w:val="28"/>
          <w:szCs w:val="28"/>
        </w:rPr>
        <w:t>、本次招标某些技术标准与国家所要求的标准不统一或有不兼容的地方，均以国家强制性标准或最新出台的标准为准。</w:t>
      </w:r>
    </w:p>
    <w:p w14:paraId="08FF9A77" w14:textId="6CE6BC93" w:rsidR="00EA26C5" w:rsidRPr="00EA26C5" w:rsidRDefault="00EF7A43" w:rsidP="00EA26C5">
      <w:pPr>
        <w:pStyle w:val="a0"/>
        <w:spacing w:line="360" w:lineRule="auto"/>
        <w:ind w:firstLineChars="200" w:firstLine="560"/>
        <w:rPr>
          <w:rFonts w:ascii="宋体" w:eastAsia="宋体" w:hAnsi="宋体"/>
          <w:sz w:val="28"/>
          <w:szCs w:val="28"/>
        </w:rPr>
      </w:pPr>
      <w:r>
        <w:rPr>
          <w:rFonts w:ascii="宋体" w:eastAsia="宋体" w:hAnsi="宋体"/>
          <w:sz w:val="28"/>
          <w:szCs w:val="28"/>
        </w:rPr>
        <w:t>6</w:t>
      </w:r>
      <w:r w:rsidR="00EA26C5" w:rsidRPr="00EA26C5">
        <w:rPr>
          <w:rFonts w:ascii="宋体" w:eastAsia="宋体" w:hAnsi="宋体" w:hint="eastAsia"/>
          <w:sz w:val="28"/>
          <w:szCs w:val="28"/>
        </w:rPr>
        <w:t>、如果未在招标文件中要求提供其相关行业标准或国家强制性标准的，则投标人有责任给予补充说明。</w:t>
      </w:r>
    </w:p>
    <w:p w14:paraId="6EC7A6C2" w14:textId="60AFD71F" w:rsidR="00EF7A43" w:rsidRPr="00EA26C5" w:rsidRDefault="00EF7A43" w:rsidP="00EF7A43">
      <w:pPr>
        <w:spacing w:line="360" w:lineRule="auto"/>
        <w:ind w:firstLineChars="196" w:firstLine="551"/>
        <w:rPr>
          <w:rFonts w:ascii="宋体" w:eastAsia="宋体" w:hAnsi="宋体" w:cs="宋体"/>
          <w:b/>
          <w:kern w:val="0"/>
          <w:sz w:val="28"/>
          <w:szCs w:val="28"/>
        </w:rPr>
      </w:pPr>
      <w:r>
        <w:rPr>
          <w:rFonts w:ascii="宋体" w:eastAsia="宋体" w:hAnsi="宋体" w:cs="仿宋_GB2312"/>
          <w:b/>
          <w:bCs/>
          <w:sz w:val="28"/>
          <w:szCs w:val="28"/>
        </w:rPr>
        <w:t>7</w:t>
      </w:r>
      <w:r w:rsidR="003F2270" w:rsidRPr="00EA26C5">
        <w:rPr>
          <w:rFonts w:ascii="宋体" w:eastAsia="宋体" w:hAnsi="宋体" w:cs="仿宋_GB2312" w:hint="eastAsia"/>
          <w:b/>
          <w:bCs/>
          <w:sz w:val="28"/>
          <w:szCs w:val="28"/>
        </w:rPr>
        <w:t>、付款方式：</w:t>
      </w:r>
      <w:r w:rsidR="003F2270" w:rsidRPr="00EA26C5">
        <w:rPr>
          <w:rFonts w:ascii="宋体" w:eastAsia="宋体" w:hAnsi="宋体" w:cs="仿宋_GB2312" w:hint="eastAsia"/>
          <w:b/>
          <w:bCs/>
          <w:color w:val="FF0000"/>
          <w:sz w:val="28"/>
          <w:szCs w:val="28"/>
        </w:rPr>
        <w:t>以签订合同为准。</w:t>
      </w:r>
      <w:r w:rsidRPr="00EA26C5">
        <w:rPr>
          <w:rFonts w:ascii="宋体" w:eastAsia="宋体" w:hAnsi="宋体" w:hint="eastAsia"/>
          <w:sz w:val="28"/>
          <w:szCs w:val="28"/>
        </w:rPr>
        <w:t xml:space="preserve"> </w:t>
      </w:r>
    </w:p>
    <w:p w14:paraId="635EFAE7" w14:textId="024B0EEC" w:rsidR="00474A2E" w:rsidRPr="00EF7A43" w:rsidRDefault="00EF7A43" w:rsidP="00307F60">
      <w:pPr>
        <w:pStyle w:val="a0"/>
        <w:spacing w:line="360" w:lineRule="auto"/>
        <w:ind w:firstLineChars="200" w:firstLine="562"/>
        <w:rPr>
          <w:rFonts w:ascii="宋体" w:eastAsia="宋体" w:hAnsi="宋体"/>
          <w:b/>
          <w:bCs/>
          <w:sz w:val="28"/>
          <w:szCs w:val="28"/>
        </w:rPr>
      </w:pPr>
      <w:r w:rsidRPr="00EF7A43">
        <w:rPr>
          <w:rFonts w:ascii="宋体" w:eastAsia="宋体" w:hAnsi="宋体" w:hint="eastAsia"/>
          <w:b/>
          <w:bCs/>
          <w:sz w:val="28"/>
          <w:szCs w:val="28"/>
        </w:rPr>
        <w:t>七</w:t>
      </w:r>
      <w:r w:rsidR="00474A2E" w:rsidRPr="00EF7A43">
        <w:rPr>
          <w:rFonts w:ascii="宋体" w:eastAsia="宋体" w:hAnsi="宋体" w:hint="eastAsia"/>
          <w:b/>
          <w:bCs/>
          <w:sz w:val="28"/>
          <w:szCs w:val="28"/>
        </w:rPr>
        <w:t>、验收标准</w:t>
      </w:r>
    </w:p>
    <w:p w14:paraId="4DCC682D" w14:textId="77777777" w:rsidR="00474A2E" w:rsidRPr="00EA26C5" w:rsidRDefault="00474A2E" w:rsidP="00307F60">
      <w:pPr>
        <w:pStyle w:val="a0"/>
        <w:spacing w:line="360" w:lineRule="auto"/>
        <w:ind w:firstLineChars="200" w:firstLine="560"/>
        <w:rPr>
          <w:rFonts w:ascii="宋体" w:eastAsia="宋体" w:hAnsi="宋体"/>
          <w:sz w:val="28"/>
          <w:szCs w:val="28"/>
        </w:rPr>
      </w:pPr>
      <w:r w:rsidRPr="00EA26C5">
        <w:rPr>
          <w:rFonts w:ascii="宋体" w:eastAsia="宋体" w:hAnsi="宋体" w:hint="eastAsia"/>
          <w:sz w:val="28"/>
          <w:szCs w:val="28"/>
        </w:rPr>
        <w:t>1、招标人有权要求中标候选人提供所有与本次投标相关资料原件进行查验，无法提供或有造假等违法违规行为根据相关规定执行处理。</w:t>
      </w:r>
    </w:p>
    <w:p w14:paraId="35C574A5" w14:textId="14881C93" w:rsidR="00474A2E" w:rsidRPr="00EA26C5" w:rsidRDefault="00474A2E" w:rsidP="00307F60">
      <w:pPr>
        <w:pStyle w:val="a0"/>
        <w:spacing w:line="360" w:lineRule="auto"/>
        <w:ind w:firstLineChars="200" w:firstLine="560"/>
        <w:rPr>
          <w:rFonts w:ascii="宋体" w:eastAsia="宋体" w:hAnsi="宋体"/>
          <w:sz w:val="28"/>
          <w:szCs w:val="28"/>
        </w:rPr>
      </w:pPr>
      <w:r w:rsidRPr="00EA26C5">
        <w:rPr>
          <w:rFonts w:ascii="宋体" w:eastAsia="宋体" w:hAnsi="宋体" w:hint="eastAsia"/>
          <w:sz w:val="28"/>
          <w:szCs w:val="28"/>
        </w:rPr>
        <w:t>2、招标人在中标人实施不定时进行检查验收，如果发现服务不到位</w:t>
      </w:r>
      <w:r w:rsidRPr="00EA26C5">
        <w:rPr>
          <w:rFonts w:ascii="宋体" w:eastAsia="宋体" w:hAnsi="宋体" w:hint="eastAsia"/>
          <w:sz w:val="28"/>
          <w:szCs w:val="28"/>
        </w:rPr>
        <w:lastRenderedPageBreak/>
        <w:t>等问题，中标人应负责按照招标人的要求采取补足或更换等处理措施，并承担由此发生的一切损失和费用。</w:t>
      </w:r>
    </w:p>
    <w:p w14:paraId="12B76EB7" w14:textId="1DE98ECE" w:rsidR="00474A2E" w:rsidRPr="00EA26C5" w:rsidRDefault="00EF7A43" w:rsidP="00307F60">
      <w:pPr>
        <w:pStyle w:val="a0"/>
        <w:spacing w:line="360" w:lineRule="auto"/>
        <w:ind w:firstLineChars="200" w:firstLine="560"/>
        <w:rPr>
          <w:rFonts w:ascii="宋体" w:eastAsia="宋体" w:hAnsi="宋体"/>
          <w:sz w:val="28"/>
          <w:szCs w:val="28"/>
        </w:rPr>
      </w:pPr>
      <w:r>
        <w:rPr>
          <w:rFonts w:ascii="宋体" w:eastAsia="宋体" w:hAnsi="宋体"/>
          <w:sz w:val="28"/>
          <w:szCs w:val="28"/>
        </w:rPr>
        <w:t>3</w:t>
      </w:r>
      <w:r w:rsidR="00474A2E" w:rsidRPr="00EA26C5">
        <w:rPr>
          <w:rFonts w:ascii="宋体" w:eastAsia="宋体" w:hAnsi="宋体" w:hint="eastAsia"/>
          <w:sz w:val="28"/>
          <w:szCs w:val="28"/>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13658DB4" w14:textId="4E3C91D2" w:rsidR="004B7997" w:rsidRPr="00EA26C5" w:rsidRDefault="00EF7A43" w:rsidP="00307F60">
      <w:pPr>
        <w:pStyle w:val="a0"/>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4</w:t>
      </w:r>
      <w:r w:rsidR="00D56521" w:rsidRPr="00EA26C5">
        <w:rPr>
          <w:rFonts w:ascii="宋体" w:eastAsia="宋体" w:hAnsi="宋体" w:cs="Times New Roman" w:hint="eastAsia"/>
          <w:sz w:val="28"/>
          <w:szCs w:val="28"/>
        </w:rPr>
        <w:t>、</w:t>
      </w:r>
      <w:r w:rsidR="00D56521" w:rsidRPr="00EA26C5">
        <w:rPr>
          <w:rFonts w:ascii="宋体" w:eastAsia="宋体" w:hAnsi="宋体" w:cs="Times New Roman"/>
          <w:sz w:val="28"/>
          <w:szCs w:val="28"/>
        </w:rPr>
        <w:t>本项目采用现场运行、测试验收方式验收。投标人完成的项目应达到的质量标准应符合国家和履约地相关安全质量标准；行业技术规范标准；环保节能标准；强制认证相关标准。</w:t>
      </w:r>
    </w:p>
    <w:p w14:paraId="39F9F84D" w14:textId="61686CDE" w:rsidR="004B7997" w:rsidRPr="00EA26C5" w:rsidRDefault="00EF7A43" w:rsidP="00307F60">
      <w:pPr>
        <w:pStyle w:val="a0"/>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5</w:t>
      </w:r>
      <w:r w:rsidR="00D56521" w:rsidRPr="00EA26C5">
        <w:rPr>
          <w:rFonts w:ascii="宋体" w:eastAsia="宋体" w:hAnsi="宋体" w:cs="Times New Roman" w:hint="eastAsia"/>
          <w:sz w:val="28"/>
          <w:szCs w:val="28"/>
        </w:rPr>
        <w:t>、</w:t>
      </w:r>
      <w:r w:rsidR="00D56521" w:rsidRPr="00EA26C5">
        <w:rPr>
          <w:rFonts w:ascii="宋体" w:eastAsia="宋体" w:hAnsi="宋体" w:cs="Times New Roman"/>
          <w:sz w:val="28"/>
          <w:szCs w:val="28"/>
        </w:rPr>
        <w:t>符合招标文件要求和投标文件承诺。</w:t>
      </w:r>
    </w:p>
    <w:p w14:paraId="45B76782" w14:textId="7AE1F582" w:rsidR="004B7997" w:rsidRPr="00EA26C5" w:rsidRDefault="00EF7A43" w:rsidP="00307F60">
      <w:pPr>
        <w:pStyle w:val="a0"/>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6</w:t>
      </w:r>
      <w:r w:rsidR="00D56521" w:rsidRPr="00EA26C5">
        <w:rPr>
          <w:rFonts w:ascii="宋体" w:eastAsia="宋体" w:hAnsi="宋体" w:cs="Times New Roman"/>
          <w:sz w:val="28"/>
          <w:szCs w:val="28"/>
        </w:rPr>
        <w:t>.</w:t>
      </w:r>
      <w:r w:rsidR="00D56521" w:rsidRPr="00EA26C5">
        <w:rPr>
          <w:rFonts w:ascii="宋体" w:eastAsia="宋体" w:hAnsi="宋体" w:cs="Times New Roman" w:hint="eastAsia"/>
          <w:sz w:val="28"/>
          <w:szCs w:val="28"/>
        </w:rPr>
        <w:t>本项目验收如需要第三方验收，中标方将承担所有产生</w:t>
      </w:r>
      <w:r w:rsidR="00CF2098" w:rsidRPr="00EA26C5">
        <w:rPr>
          <w:rFonts w:ascii="宋体" w:eastAsia="宋体" w:hAnsi="宋体" w:cs="Times New Roman" w:hint="eastAsia"/>
          <w:sz w:val="28"/>
          <w:szCs w:val="28"/>
        </w:rPr>
        <w:t>的</w:t>
      </w:r>
      <w:r w:rsidR="00D56521" w:rsidRPr="00EA26C5">
        <w:rPr>
          <w:rFonts w:ascii="宋体" w:eastAsia="宋体" w:hAnsi="宋体" w:cs="Times New Roman" w:hint="eastAsia"/>
          <w:sz w:val="28"/>
          <w:szCs w:val="28"/>
        </w:rPr>
        <w:t>费用。</w:t>
      </w:r>
    </w:p>
    <w:p w14:paraId="280AAF49" w14:textId="568936AE" w:rsidR="004B7997" w:rsidRDefault="00EF7A43">
      <w:pPr>
        <w:pStyle w:val="a0"/>
        <w:spacing w:line="360" w:lineRule="auto"/>
        <w:ind w:firstLineChars="100" w:firstLine="241"/>
        <w:rPr>
          <w:rFonts w:ascii="Times New Roman" w:eastAsia="宋体" w:hAnsi="Times New Roman" w:cs="Times New Roman"/>
          <w:b/>
          <w:bCs/>
          <w:color w:val="FF0000"/>
          <w:sz w:val="24"/>
          <w:szCs w:val="24"/>
        </w:rPr>
      </w:pPr>
      <w:r w:rsidRPr="00EF7A43">
        <w:rPr>
          <w:rFonts w:ascii="Times New Roman" w:eastAsia="宋体" w:hAnsi="Times New Roman" w:cs="Times New Roman" w:hint="eastAsia"/>
          <w:b/>
          <w:bCs/>
          <w:color w:val="FF0000"/>
          <w:sz w:val="24"/>
          <w:szCs w:val="24"/>
        </w:rPr>
        <w:t>七、工程量清单</w:t>
      </w:r>
      <w:r w:rsidR="00F66824">
        <w:rPr>
          <w:rFonts w:ascii="Times New Roman" w:eastAsia="宋体" w:hAnsi="Times New Roman" w:cs="Times New Roman" w:hint="eastAsia"/>
          <w:b/>
          <w:bCs/>
          <w:color w:val="FF0000"/>
          <w:sz w:val="24"/>
          <w:szCs w:val="24"/>
        </w:rPr>
        <w:t>如下：</w:t>
      </w:r>
    </w:p>
    <w:tbl>
      <w:tblPr>
        <w:tblW w:w="9356" w:type="dxa"/>
        <w:tblLook w:val="04A0" w:firstRow="1" w:lastRow="0" w:firstColumn="1" w:lastColumn="0" w:noHBand="0" w:noVBand="1"/>
      </w:tblPr>
      <w:tblGrid>
        <w:gridCol w:w="539"/>
        <w:gridCol w:w="2296"/>
        <w:gridCol w:w="567"/>
        <w:gridCol w:w="2410"/>
        <w:gridCol w:w="709"/>
        <w:gridCol w:w="992"/>
        <w:gridCol w:w="709"/>
        <w:gridCol w:w="1134"/>
      </w:tblGrid>
      <w:tr w:rsidR="00F66824" w:rsidRPr="00F66824" w14:paraId="49E455DB" w14:textId="77777777" w:rsidTr="00F66824">
        <w:trPr>
          <w:trHeight w:val="1230"/>
        </w:trPr>
        <w:tc>
          <w:tcPr>
            <w:tcW w:w="9356" w:type="dxa"/>
            <w:gridSpan w:val="8"/>
            <w:tcBorders>
              <w:top w:val="nil"/>
              <w:left w:val="nil"/>
              <w:bottom w:val="nil"/>
              <w:right w:val="nil"/>
            </w:tcBorders>
            <w:shd w:val="clear" w:color="auto" w:fill="auto"/>
            <w:noWrap/>
            <w:vAlign w:val="center"/>
            <w:hideMark/>
          </w:tcPr>
          <w:p w14:paraId="0C7D9C5D" w14:textId="77777777" w:rsidR="00F66824" w:rsidRPr="00F66824" w:rsidRDefault="00F66824" w:rsidP="00F66824">
            <w:pPr>
              <w:widowControl/>
              <w:jc w:val="center"/>
              <w:rPr>
                <w:rFonts w:ascii="宋体" w:eastAsia="宋体" w:hAnsi="宋体" w:cs="宋体"/>
                <w:color w:val="000000"/>
                <w:kern w:val="0"/>
                <w:sz w:val="48"/>
                <w:szCs w:val="48"/>
              </w:rPr>
            </w:pPr>
            <w:r w:rsidRPr="00F66824">
              <w:rPr>
                <w:rFonts w:ascii="宋体" w:eastAsia="宋体" w:hAnsi="宋体" w:cs="宋体" w:hint="eastAsia"/>
                <w:color w:val="000000"/>
                <w:kern w:val="0"/>
                <w:sz w:val="48"/>
                <w:szCs w:val="48"/>
              </w:rPr>
              <w:t>禹州市人民医院污水处理运营预算清单</w:t>
            </w:r>
          </w:p>
        </w:tc>
      </w:tr>
      <w:tr w:rsidR="00F66824" w:rsidRPr="00F66824" w14:paraId="42CCA5DC" w14:textId="77777777" w:rsidTr="00F66824">
        <w:trPr>
          <w:trHeight w:val="420"/>
        </w:trPr>
        <w:tc>
          <w:tcPr>
            <w:tcW w:w="9356" w:type="dxa"/>
            <w:gridSpan w:val="8"/>
            <w:tcBorders>
              <w:top w:val="nil"/>
              <w:left w:val="nil"/>
              <w:bottom w:val="nil"/>
              <w:right w:val="nil"/>
            </w:tcBorders>
            <w:shd w:val="clear" w:color="auto" w:fill="auto"/>
            <w:noWrap/>
            <w:vAlign w:val="center"/>
            <w:hideMark/>
          </w:tcPr>
          <w:p w14:paraId="57BE83A1" w14:textId="701C5610" w:rsidR="00F66824" w:rsidRPr="00F66824" w:rsidRDefault="004D44D0" w:rsidP="00F6682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服务期限</w:t>
            </w:r>
            <w:r w:rsidR="00F66824" w:rsidRPr="00F66824">
              <w:rPr>
                <w:rFonts w:ascii="宋体" w:eastAsia="宋体" w:hAnsi="宋体" w:cs="宋体" w:hint="eastAsia"/>
                <w:color w:val="000000"/>
                <w:kern w:val="0"/>
                <w:sz w:val="22"/>
              </w:rPr>
              <w:t xml:space="preserve">：  </w:t>
            </w:r>
            <w:r w:rsidR="00F66824">
              <w:rPr>
                <w:rFonts w:ascii="宋体" w:eastAsia="宋体" w:hAnsi="宋体" w:cs="宋体"/>
                <w:color w:val="000000"/>
                <w:kern w:val="0"/>
                <w:sz w:val="22"/>
                <w:u w:val="single"/>
              </w:rPr>
              <w:t xml:space="preserve">   </w:t>
            </w:r>
            <w:r w:rsidR="00F66824" w:rsidRPr="00F66824">
              <w:rPr>
                <w:rFonts w:ascii="宋体" w:eastAsia="宋体" w:hAnsi="宋体" w:cs="宋体" w:hint="eastAsia"/>
                <w:color w:val="000000"/>
                <w:kern w:val="0"/>
                <w:sz w:val="22"/>
                <w:u w:val="single"/>
              </w:rPr>
              <w:t xml:space="preserve">  </w:t>
            </w:r>
            <w:r w:rsidR="00F66824" w:rsidRPr="00F66824">
              <w:rPr>
                <w:rFonts w:ascii="宋体" w:eastAsia="宋体" w:hAnsi="宋体" w:cs="宋体" w:hint="eastAsia"/>
                <w:color w:val="000000"/>
                <w:kern w:val="0"/>
                <w:sz w:val="22"/>
              </w:rPr>
              <w:t>年</w:t>
            </w:r>
          </w:p>
        </w:tc>
      </w:tr>
      <w:tr w:rsidR="00F66824" w:rsidRPr="00F66824" w14:paraId="68C701DE" w14:textId="77777777" w:rsidTr="00F66824">
        <w:trPr>
          <w:trHeight w:val="600"/>
        </w:trPr>
        <w:tc>
          <w:tcPr>
            <w:tcW w:w="9356" w:type="dxa"/>
            <w:gridSpan w:val="8"/>
            <w:tcBorders>
              <w:top w:val="nil"/>
              <w:left w:val="nil"/>
              <w:bottom w:val="nil"/>
              <w:right w:val="nil"/>
            </w:tcBorders>
            <w:shd w:val="clear" w:color="auto" w:fill="auto"/>
            <w:noWrap/>
            <w:vAlign w:val="center"/>
            <w:hideMark/>
          </w:tcPr>
          <w:p w14:paraId="4003B1C1" w14:textId="5516B8BC" w:rsidR="00F66824" w:rsidRPr="00F66824" w:rsidRDefault="00F66824" w:rsidP="00F66824">
            <w:pPr>
              <w:widowControl/>
              <w:jc w:val="left"/>
              <w:rPr>
                <w:rFonts w:ascii="宋体" w:eastAsia="宋体" w:hAnsi="宋体" w:cs="宋体"/>
                <w:color w:val="000000"/>
                <w:kern w:val="0"/>
                <w:sz w:val="22"/>
              </w:rPr>
            </w:pPr>
            <w:r w:rsidRPr="00F66824">
              <w:rPr>
                <w:rFonts w:ascii="宋体" w:eastAsia="宋体" w:hAnsi="宋体" w:cs="宋体" w:hint="eastAsia"/>
                <w:color w:val="000000"/>
                <w:kern w:val="0"/>
                <w:sz w:val="22"/>
              </w:rPr>
              <w:t>污水处理设施运营费用：固定收费为</w:t>
            </w:r>
            <w:r w:rsidRPr="00F66824">
              <w:rPr>
                <w:rFonts w:ascii="宋体" w:eastAsia="宋体" w:hAnsi="宋体" w:cs="宋体" w:hint="eastAsia"/>
                <w:color w:val="000000"/>
                <w:kern w:val="0"/>
                <w:sz w:val="22"/>
                <w:u w:val="single"/>
              </w:rPr>
              <w:t xml:space="preserve">       </w:t>
            </w:r>
            <w:r w:rsidRPr="00F66824">
              <w:rPr>
                <w:rFonts w:ascii="宋体" w:eastAsia="宋体" w:hAnsi="宋体" w:cs="宋体" w:hint="eastAsia"/>
                <w:color w:val="000000"/>
                <w:kern w:val="0"/>
                <w:sz w:val="22"/>
              </w:rPr>
              <w:t>元/年。</w:t>
            </w:r>
          </w:p>
        </w:tc>
      </w:tr>
      <w:tr w:rsidR="00F66824" w:rsidRPr="00F66824" w14:paraId="3B52E5F9" w14:textId="77777777" w:rsidTr="00F66824">
        <w:trPr>
          <w:trHeight w:val="66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F89CD"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序号</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14:paraId="44764361"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费用项目</w:t>
            </w:r>
          </w:p>
        </w:tc>
        <w:tc>
          <w:tcPr>
            <w:tcW w:w="297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803CC24"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内容</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BB23C6"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数量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581A39"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单位</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0F2FEDB"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单价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2804F5"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年费用（元）</w:t>
            </w:r>
          </w:p>
        </w:tc>
      </w:tr>
      <w:tr w:rsidR="00F66824" w:rsidRPr="00F66824" w14:paraId="252A7E4D" w14:textId="77777777" w:rsidTr="00F66824">
        <w:trPr>
          <w:trHeight w:val="6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764D596B"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1</w:t>
            </w:r>
          </w:p>
        </w:tc>
        <w:tc>
          <w:tcPr>
            <w:tcW w:w="2296" w:type="dxa"/>
            <w:tcBorders>
              <w:top w:val="nil"/>
              <w:left w:val="nil"/>
              <w:bottom w:val="single" w:sz="4" w:space="0" w:color="auto"/>
              <w:right w:val="single" w:sz="4" w:space="0" w:color="auto"/>
            </w:tcBorders>
            <w:shd w:val="clear" w:color="auto" w:fill="auto"/>
            <w:noWrap/>
            <w:vAlign w:val="center"/>
            <w:hideMark/>
          </w:tcPr>
          <w:p w14:paraId="106C6785"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人工费</w:t>
            </w:r>
          </w:p>
        </w:tc>
        <w:tc>
          <w:tcPr>
            <w:tcW w:w="567" w:type="dxa"/>
            <w:tcBorders>
              <w:top w:val="nil"/>
              <w:left w:val="nil"/>
              <w:bottom w:val="single" w:sz="4" w:space="0" w:color="auto"/>
              <w:right w:val="single" w:sz="4" w:space="0" w:color="auto"/>
            </w:tcBorders>
            <w:shd w:val="clear" w:color="auto" w:fill="auto"/>
            <w:noWrap/>
            <w:vAlign w:val="center"/>
            <w:hideMark/>
          </w:tcPr>
          <w:p w14:paraId="29CC005B"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1</w:t>
            </w:r>
          </w:p>
        </w:tc>
        <w:tc>
          <w:tcPr>
            <w:tcW w:w="2410" w:type="dxa"/>
            <w:tcBorders>
              <w:top w:val="nil"/>
              <w:left w:val="nil"/>
              <w:bottom w:val="single" w:sz="4" w:space="0" w:color="auto"/>
              <w:right w:val="single" w:sz="4" w:space="0" w:color="auto"/>
            </w:tcBorders>
            <w:shd w:val="clear" w:color="auto" w:fill="auto"/>
            <w:noWrap/>
            <w:vAlign w:val="center"/>
            <w:hideMark/>
          </w:tcPr>
          <w:p w14:paraId="12366EE4"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人工</w:t>
            </w:r>
          </w:p>
        </w:tc>
        <w:tc>
          <w:tcPr>
            <w:tcW w:w="709" w:type="dxa"/>
            <w:tcBorders>
              <w:top w:val="nil"/>
              <w:left w:val="nil"/>
              <w:bottom w:val="single" w:sz="4" w:space="0" w:color="auto"/>
              <w:right w:val="single" w:sz="4" w:space="0" w:color="auto"/>
            </w:tcBorders>
            <w:shd w:val="clear" w:color="auto" w:fill="auto"/>
            <w:noWrap/>
            <w:vAlign w:val="center"/>
            <w:hideMark/>
          </w:tcPr>
          <w:p w14:paraId="4D48CD69"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2</w:t>
            </w:r>
          </w:p>
        </w:tc>
        <w:tc>
          <w:tcPr>
            <w:tcW w:w="992" w:type="dxa"/>
            <w:tcBorders>
              <w:top w:val="nil"/>
              <w:left w:val="nil"/>
              <w:bottom w:val="single" w:sz="4" w:space="0" w:color="auto"/>
              <w:right w:val="single" w:sz="4" w:space="0" w:color="auto"/>
            </w:tcBorders>
            <w:shd w:val="clear" w:color="auto" w:fill="auto"/>
            <w:noWrap/>
            <w:vAlign w:val="center"/>
            <w:hideMark/>
          </w:tcPr>
          <w:p w14:paraId="7CFD11E7"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人</w:t>
            </w:r>
          </w:p>
        </w:tc>
        <w:tc>
          <w:tcPr>
            <w:tcW w:w="709" w:type="dxa"/>
            <w:tcBorders>
              <w:top w:val="nil"/>
              <w:left w:val="nil"/>
              <w:bottom w:val="single" w:sz="4" w:space="0" w:color="auto"/>
              <w:right w:val="single" w:sz="4" w:space="0" w:color="auto"/>
            </w:tcBorders>
            <w:shd w:val="clear" w:color="auto" w:fill="auto"/>
            <w:noWrap/>
            <w:vAlign w:val="center"/>
            <w:hideMark/>
          </w:tcPr>
          <w:p w14:paraId="13A4C62E"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3537E8C"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 xml:space="preserve">　</w:t>
            </w:r>
          </w:p>
        </w:tc>
      </w:tr>
      <w:tr w:rsidR="00F66824" w:rsidRPr="00F66824" w14:paraId="6CDC41D4" w14:textId="77777777" w:rsidTr="00F66824">
        <w:trPr>
          <w:trHeight w:val="6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6A3C27B6"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2</w:t>
            </w:r>
          </w:p>
        </w:tc>
        <w:tc>
          <w:tcPr>
            <w:tcW w:w="2296" w:type="dxa"/>
            <w:tcBorders>
              <w:top w:val="nil"/>
              <w:left w:val="nil"/>
              <w:bottom w:val="single" w:sz="4" w:space="0" w:color="auto"/>
              <w:right w:val="single" w:sz="4" w:space="0" w:color="auto"/>
            </w:tcBorders>
            <w:shd w:val="clear" w:color="auto" w:fill="auto"/>
            <w:noWrap/>
            <w:vAlign w:val="center"/>
            <w:hideMark/>
          </w:tcPr>
          <w:p w14:paraId="20CC65DC"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年劳保费</w:t>
            </w:r>
          </w:p>
        </w:tc>
        <w:tc>
          <w:tcPr>
            <w:tcW w:w="567" w:type="dxa"/>
            <w:tcBorders>
              <w:top w:val="nil"/>
              <w:left w:val="nil"/>
              <w:bottom w:val="single" w:sz="4" w:space="0" w:color="auto"/>
              <w:right w:val="single" w:sz="4" w:space="0" w:color="auto"/>
            </w:tcBorders>
            <w:shd w:val="clear" w:color="auto" w:fill="auto"/>
            <w:noWrap/>
            <w:vAlign w:val="center"/>
            <w:hideMark/>
          </w:tcPr>
          <w:p w14:paraId="5C6C5C3F"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1</w:t>
            </w:r>
          </w:p>
        </w:tc>
        <w:tc>
          <w:tcPr>
            <w:tcW w:w="2410" w:type="dxa"/>
            <w:tcBorders>
              <w:top w:val="nil"/>
              <w:left w:val="nil"/>
              <w:bottom w:val="single" w:sz="4" w:space="0" w:color="auto"/>
              <w:right w:val="single" w:sz="4" w:space="0" w:color="auto"/>
            </w:tcBorders>
            <w:shd w:val="clear" w:color="auto" w:fill="auto"/>
            <w:noWrap/>
            <w:vAlign w:val="center"/>
            <w:hideMark/>
          </w:tcPr>
          <w:p w14:paraId="441BC6FC"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工作服手套等劳保用品</w:t>
            </w:r>
          </w:p>
        </w:tc>
        <w:tc>
          <w:tcPr>
            <w:tcW w:w="709" w:type="dxa"/>
            <w:tcBorders>
              <w:top w:val="nil"/>
              <w:left w:val="nil"/>
              <w:bottom w:val="single" w:sz="4" w:space="0" w:color="auto"/>
              <w:right w:val="single" w:sz="4" w:space="0" w:color="auto"/>
            </w:tcBorders>
            <w:shd w:val="clear" w:color="auto" w:fill="auto"/>
            <w:noWrap/>
            <w:vAlign w:val="center"/>
            <w:hideMark/>
          </w:tcPr>
          <w:p w14:paraId="78AD932D"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3</w:t>
            </w:r>
          </w:p>
        </w:tc>
        <w:tc>
          <w:tcPr>
            <w:tcW w:w="992" w:type="dxa"/>
            <w:tcBorders>
              <w:top w:val="nil"/>
              <w:left w:val="nil"/>
              <w:bottom w:val="single" w:sz="4" w:space="0" w:color="auto"/>
              <w:right w:val="single" w:sz="4" w:space="0" w:color="auto"/>
            </w:tcBorders>
            <w:shd w:val="clear" w:color="auto" w:fill="auto"/>
            <w:noWrap/>
            <w:vAlign w:val="center"/>
            <w:hideMark/>
          </w:tcPr>
          <w:p w14:paraId="35F41930"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套</w:t>
            </w:r>
          </w:p>
        </w:tc>
        <w:tc>
          <w:tcPr>
            <w:tcW w:w="709" w:type="dxa"/>
            <w:tcBorders>
              <w:top w:val="nil"/>
              <w:left w:val="nil"/>
              <w:bottom w:val="single" w:sz="4" w:space="0" w:color="auto"/>
              <w:right w:val="single" w:sz="4" w:space="0" w:color="auto"/>
            </w:tcBorders>
            <w:shd w:val="clear" w:color="auto" w:fill="auto"/>
            <w:noWrap/>
            <w:vAlign w:val="center"/>
            <w:hideMark/>
          </w:tcPr>
          <w:p w14:paraId="70771961"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415A15D"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 xml:space="preserve">　</w:t>
            </w:r>
          </w:p>
        </w:tc>
      </w:tr>
      <w:tr w:rsidR="00F66824" w:rsidRPr="00F66824" w14:paraId="57DB9DAF" w14:textId="77777777" w:rsidTr="00F66824">
        <w:trPr>
          <w:trHeight w:val="660"/>
        </w:trPr>
        <w:tc>
          <w:tcPr>
            <w:tcW w:w="5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D64213"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3</w:t>
            </w:r>
          </w:p>
        </w:tc>
        <w:tc>
          <w:tcPr>
            <w:tcW w:w="22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EB1A7A6"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药剂费</w:t>
            </w:r>
          </w:p>
        </w:tc>
        <w:tc>
          <w:tcPr>
            <w:tcW w:w="567" w:type="dxa"/>
            <w:tcBorders>
              <w:top w:val="nil"/>
              <w:left w:val="nil"/>
              <w:bottom w:val="single" w:sz="4" w:space="0" w:color="auto"/>
              <w:right w:val="single" w:sz="4" w:space="0" w:color="auto"/>
            </w:tcBorders>
            <w:shd w:val="clear" w:color="auto" w:fill="auto"/>
            <w:noWrap/>
            <w:vAlign w:val="center"/>
            <w:hideMark/>
          </w:tcPr>
          <w:p w14:paraId="70794F7D"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1</w:t>
            </w:r>
          </w:p>
        </w:tc>
        <w:tc>
          <w:tcPr>
            <w:tcW w:w="2410" w:type="dxa"/>
            <w:tcBorders>
              <w:top w:val="nil"/>
              <w:left w:val="nil"/>
              <w:bottom w:val="single" w:sz="4" w:space="0" w:color="auto"/>
              <w:right w:val="single" w:sz="4" w:space="0" w:color="auto"/>
            </w:tcBorders>
            <w:shd w:val="clear" w:color="auto" w:fill="auto"/>
            <w:noWrap/>
            <w:vAlign w:val="center"/>
            <w:hideMark/>
          </w:tcPr>
          <w:p w14:paraId="78EB537C"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消毒粉</w:t>
            </w:r>
          </w:p>
        </w:tc>
        <w:tc>
          <w:tcPr>
            <w:tcW w:w="709" w:type="dxa"/>
            <w:tcBorders>
              <w:top w:val="nil"/>
              <w:left w:val="nil"/>
              <w:bottom w:val="single" w:sz="4" w:space="0" w:color="auto"/>
              <w:right w:val="single" w:sz="4" w:space="0" w:color="auto"/>
            </w:tcBorders>
            <w:shd w:val="clear" w:color="auto" w:fill="auto"/>
            <w:noWrap/>
            <w:vAlign w:val="center"/>
            <w:hideMark/>
          </w:tcPr>
          <w:p w14:paraId="76EEBD98"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14:paraId="3FEC72AB"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KG/天</w:t>
            </w:r>
          </w:p>
        </w:tc>
        <w:tc>
          <w:tcPr>
            <w:tcW w:w="709" w:type="dxa"/>
            <w:tcBorders>
              <w:top w:val="nil"/>
              <w:left w:val="nil"/>
              <w:bottom w:val="single" w:sz="4" w:space="0" w:color="auto"/>
              <w:right w:val="single" w:sz="4" w:space="0" w:color="auto"/>
            </w:tcBorders>
            <w:shd w:val="clear" w:color="auto" w:fill="auto"/>
            <w:noWrap/>
            <w:vAlign w:val="center"/>
            <w:hideMark/>
          </w:tcPr>
          <w:p w14:paraId="6CF7ED19"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E4FD642"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 xml:space="preserve">　</w:t>
            </w:r>
          </w:p>
        </w:tc>
      </w:tr>
      <w:tr w:rsidR="00F66824" w:rsidRPr="00F66824" w14:paraId="6287A231" w14:textId="77777777" w:rsidTr="00F66824">
        <w:trPr>
          <w:trHeight w:val="660"/>
        </w:trPr>
        <w:tc>
          <w:tcPr>
            <w:tcW w:w="539" w:type="dxa"/>
            <w:vMerge/>
            <w:tcBorders>
              <w:top w:val="nil"/>
              <w:left w:val="single" w:sz="4" w:space="0" w:color="auto"/>
              <w:bottom w:val="single" w:sz="4" w:space="0" w:color="000000"/>
              <w:right w:val="single" w:sz="4" w:space="0" w:color="auto"/>
            </w:tcBorders>
            <w:vAlign w:val="center"/>
            <w:hideMark/>
          </w:tcPr>
          <w:p w14:paraId="1F3D1838" w14:textId="77777777" w:rsidR="00F66824" w:rsidRPr="00F66824" w:rsidRDefault="00F66824" w:rsidP="00F66824">
            <w:pPr>
              <w:widowControl/>
              <w:jc w:val="left"/>
              <w:rPr>
                <w:rFonts w:ascii="宋体" w:eastAsia="宋体" w:hAnsi="宋体" w:cs="宋体"/>
                <w:color w:val="000000"/>
                <w:kern w:val="0"/>
                <w:sz w:val="22"/>
              </w:rPr>
            </w:pPr>
          </w:p>
        </w:tc>
        <w:tc>
          <w:tcPr>
            <w:tcW w:w="2296" w:type="dxa"/>
            <w:vMerge/>
            <w:tcBorders>
              <w:top w:val="nil"/>
              <w:left w:val="single" w:sz="4" w:space="0" w:color="auto"/>
              <w:bottom w:val="single" w:sz="4" w:space="0" w:color="000000"/>
              <w:right w:val="single" w:sz="4" w:space="0" w:color="auto"/>
            </w:tcBorders>
            <w:vAlign w:val="center"/>
            <w:hideMark/>
          </w:tcPr>
          <w:p w14:paraId="05D6E76D" w14:textId="77777777" w:rsidR="00F66824" w:rsidRPr="00F66824" w:rsidRDefault="00F66824" w:rsidP="00F66824">
            <w:pPr>
              <w:widowControl/>
              <w:jc w:val="left"/>
              <w:rPr>
                <w:rFonts w:ascii="宋体" w:eastAsia="宋体" w:hAnsi="宋体"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2078F43A"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2</w:t>
            </w:r>
          </w:p>
        </w:tc>
        <w:tc>
          <w:tcPr>
            <w:tcW w:w="2410" w:type="dxa"/>
            <w:tcBorders>
              <w:top w:val="nil"/>
              <w:left w:val="nil"/>
              <w:bottom w:val="single" w:sz="4" w:space="0" w:color="auto"/>
              <w:right w:val="single" w:sz="4" w:space="0" w:color="auto"/>
            </w:tcBorders>
            <w:shd w:val="clear" w:color="auto" w:fill="auto"/>
            <w:noWrap/>
            <w:vAlign w:val="center"/>
            <w:hideMark/>
          </w:tcPr>
          <w:p w14:paraId="5B3E0E50"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絮凝剂</w:t>
            </w:r>
          </w:p>
        </w:tc>
        <w:tc>
          <w:tcPr>
            <w:tcW w:w="709" w:type="dxa"/>
            <w:tcBorders>
              <w:top w:val="nil"/>
              <w:left w:val="nil"/>
              <w:bottom w:val="single" w:sz="4" w:space="0" w:color="auto"/>
              <w:right w:val="single" w:sz="4" w:space="0" w:color="auto"/>
            </w:tcBorders>
            <w:shd w:val="clear" w:color="auto" w:fill="auto"/>
            <w:noWrap/>
            <w:vAlign w:val="center"/>
            <w:hideMark/>
          </w:tcPr>
          <w:p w14:paraId="76B80A92"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14:paraId="0D7A7861"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KG/月</w:t>
            </w:r>
          </w:p>
        </w:tc>
        <w:tc>
          <w:tcPr>
            <w:tcW w:w="709" w:type="dxa"/>
            <w:tcBorders>
              <w:top w:val="nil"/>
              <w:left w:val="nil"/>
              <w:bottom w:val="single" w:sz="4" w:space="0" w:color="auto"/>
              <w:right w:val="single" w:sz="4" w:space="0" w:color="auto"/>
            </w:tcBorders>
            <w:shd w:val="clear" w:color="auto" w:fill="auto"/>
            <w:noWrap/>
            <w:vAlign w:val="center"/>
            <w:hideMark/>
          </w:tcPr>
          <w:p w14:paraId="2E68E619"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9502427"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 xml:space="preserve">　</w:t>
            </w:r>
          </w:p>
        </w:tc>
      </w:tr>
      <w:tr w:rsidR="00F66824" w:rsidRPr="00F66824" w14:paraId="6FCA3FEC" w14:textId="77777777" w:rsidTr="00F66824">
        <w:trPr>
          <w:trHeight w:val="660"/>
        </w:trPr>
        <w:tc>
          <w:tcPr>
            <w:tcW w:w="539" w:type="dxa"/>
            <w:vMerge w:val="restart"/>
            <w:tcBorders>
              <w:top w:val="nil"/>
              <w:left w:val="single" w:sz="4" w:space="0" w:color="auto"/>
              <w:bottom w:val="nil"/>
              <w:right w:val="single" w:sz="4" w:space="0" w:color="auto"/>
            </w:tcBorders>
            <w:shd w:val="clear" w:color="auto" w:fill="auto"/>
            <w:noWrap/>
            <w:vAlign w:val="center"/>
            <w:hideMark/>
          </w:tcPr>
          <w:p w14:paraId="08660A38"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4</w:t>
            </w:r>
          </w:p>
        </w:tc>
        <w:tc>
          <w:tcPr>
            <w:tcW w:w="2296" w:type="dxa"/>
            <w:vMerge w:val="restart"/>
            <w:tcBorders>
              <w:top w:val="nil"/>
              <w:left w:val="single" w:sz="4" w:space="0" w:color="auto"/>
              <w:bottom w:val="nil"/>
              <w:right w:val="single" w:sz="4" w:space="0" w:color="auto"/>
            </w:tcBorders>
            <w:shd w:val="clear" w:color="auto" w:fill="auto"/>
            <w:vAlign w:val="center"/>
            <w:hideMark/>
          </w:tcPr>
          <w:p w14:paraId="4DA2C6B5"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设备、管道、维修维护费</w:t>
            </w:r>
          </w:p>
        </w:tc>
        <w:tc>
          <w:tcPr>
            <w:tcW w:w="567" w:type="dxa"/>
            <w:vMerge w:val="restart"/>
            <w:tcBorders>
              <w:top w:val="nil"/>
              <w:left w:val="single" w:sz="4" w:space="0" w:color="auto"/>
              <w:bottom w:val="nil"/>
              <w:right w:val="single" w:sz="4" w:space="0" w:color="auto"/>
            </w:tcBorders>
            <w:shd w:val="clear" w:color="auto" w:fill="auto"/>
            <w:noWrap/>
            <w:vAlign w:val="center"/>
            <w:hideMark/>
          </w:tcPr>
          <w:p w14:paraId="78ADE8B7"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1</w:t>
            </w:r>
          </w:p>
        </w:tc>
        <w:tc>
          <w:tcPr>
            <w:tcW w:w="2410" w:type="dxa"/>
            <w:vMerge w:val="restart"/>
            <w:tcBorders>
              <w:top w:val="nil"/>
              <w:left w:val="single" w:sz="4" w:space="0" w:color="auto"/>
              <w:bottom w:val="nil"/>
              <w:right w:val="single" w:sz="4" w:space="0" w:color="auto"/>
            </w:tcBorders>
            <w:shd w:val="clear" w:color="auto" w:fill="auto"/>
            <w:vAlign w:val="center"/>
            <w:hideMark/>
          </w:tcPr>
          <w:p w14:paraId="42C5A1F3"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格栅、提升泵清理、风机皮带、机油黄</w:t>
            </w:r>
            <w:r w:rsidRPr="00F66824">
              <w:rPr>
                <w:rFonts w:ascii="宋体" w:eastAsia="宋体" w:hAnsi="宋体" w:cs="宋体" w:hint="eastAsia"/>
                <w:color w:val="000000"/>
                <w:kern w:val="0"/>
                <w:sz w:val="22"/>
              </w:rPr>
              <w:lastRenderedPageBreak/>
              <w:t>油、设备维护、其他维修、更新</w:t>
            </w:r>
          </w:p>
        </w:tc>
        <w:tc>
          <w:tcPr>
            <w:tcW w:w="709" w:type="dxa"/>
            <w:vMerge w:val="restart"/>
            <w:tcBorders>
              <w:top w:val="nil"/>
              <w:left w:val="single" w:sz="4" w:space="0" w:color="auto"/>
              <w:bottom w:val="nil"/>
              <w:right w:val="single" w:sz="4" w:space="0" w:color="auto"/>
            </w:tcBorders>
            <w:shd w:val="clear" w:color="auto" w:fill="auto"/>
            <w:noWrap/>
            <w:vAlign w:val="center"/>
            <w:hideMark/>
          </w:tcPr>
          <w:p w14:paraId="32E2CFA7"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lastRenderedPageBreak/>
              <w:t xml:space="preserve">　</w:t>
            </w:r>
          </w:p>
        </w:tc>
        <w:tc>
          <w:tcPr>
            <w:tcW w:w="992" w:type="dxa"/>
            <w:vMerge w:val="restart"/>
            <w:tcBorders>
              <w:top w:val="nil"/>
              <w:left w:val="single" w:sz="4" w:space="0" w:color="auto"/>
              <w:bottom w:val="nil"/>
              <w:right w:val="single" w:sz="4" w:space="0" w:color="auto"/>
            </w:tcBorders>
            <w:shd w:val="clear" w:color="auto" w:fill="auto"/>
            <w:noWrap/>
            <w:vAlign w:val="center"/>
            <w:hideMark/>
          </w:tcPr>
          <w:p w14:paraId="4245147B"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 xml:space="preserve">　</w:t>
            </w:r>
          </w:p>
        </w:tc>
        <w:tc>
          <w:tcPr>
            <w:tcW w:w="709" w:type="dxa"/>
            <w:vMerge w:val="restart"/>
            <w:tcBorders>
              <w:top w:val="nil"/>
              <w:left w:val="single" w:sz="4" w:space="0" w:color="auto"/>
              <w:bottom w:val="nil"/>
              <w:right w:val="single" w:sz="4" w:space="0" w:color="auto"/>
            </w:tcBorders>
            <w:shd w:val="clear" w:color="auto" w:fill="auto"/>
            <w:noWrap/>
            <w:vAlign w:val="center"/>
            <w:hideMark/>
          </w:tcPr>
          <w:p w14:paraId="6F2F9237"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 xml:space="preserve">　</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0F093887"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 xml:space="preserve">　</w:t>
            </w:r>
          </w:p>
        </w:tc>
      </w:tr>
      <w:tr w:rsidR="00F66824" w:rsidRPr="00F66824" w14:paraId="28C9CBA1" w14:textId="77777777" w:rsidTr="00F66824">
        <w:trPr>
          <w:trHeight w:val="660"/>
        </w:trPr>
        <w:tc>
          <w:tcPr>
            <w:tcW w:w="539" w:type="dxa"/>
            <w:vMerge/>
            <w:tcBorders>
              <w:top w:val="nil"/>
              <w:left w:val="single" w:sz="4" w:space="0" w:color="auto"/>
              <w:bottom w:val="nil"/>
              <w:right w:val="single" w:sz="4" w:space="0" w:color="auto"/>
            </w:tcBorders>
            <w:vAlign w:val="center"/>
            <w:hideMark/>
          </w:tcPr>
          <w:p w14:paraId="3D03395F" w14:textId="77777777" w:rsidR="00F66824" w:rsidRPr="00F66824" w:rsidRDefault="00F66824" w:rsidP="00F66824">
            <w:pPr>
              <w:widowControl/>
              <w:jc w:val="left"/>
              <w:rPr>
                <w:rFonts w:ascii="宋体" w:eastAsia="宋体" w:hAnsi="宋体" w:cs="宋体"/>
                <w:color w:val="000000"/>
                <w:kern w:val="0"/>
                <w:sz w:val="22"/>
              </w:rPr>
            </w:pPr>
          </w:p>
        </w:tc>
        <w:tc>
          <w:tcPr>
            <w:tcW w:w="2296" w:type="dxa"/>
            <w:vMerge/>
            <w:tcBorders>
              <w:top w:val="nil"/>
              <w:left w:val="single" w:sz="4" w:space="0" w:color="auto"/>
              <w:bottom w:val="nil"/>
              <w:right w:val="single" w:sz="4" w:space="0" w:color="auto"/>
            </w:tcBorders>
            <w:vAlign w:val="center"/>
            <w:hideMark/>
          </w:tcPr>
          <w:p w14:paraId="3FBCB612" w14:textId="77777777" w:rsidR="00F66824" w:rsidRPr="00F66824" w:rsidRDefault="00F66824" w:rsidP="00F66824">
            <w:pPr>
              <w:widowControl/>
              <w:jc w:val="left"/>
              <w:rPr>
                <w:rFonts w:ascii="宋体" w:eastAsia="宋体" w:hAnsi="宋体" w:cs="宋体"/>
                <w:color w:val="000000"/>
                <w:kern w:val="0"/>
                <w:sz w:val="22"/>
              </w:rPr>
            </w:pPr>
          </w:p>
        </w:tc>
        <w:tc>
          <w:tcPr>
            <w:tcW w:w="567" w:type="dxa"/>
            <w:vMerge/>
            <w:tcBorders>
              <w:top w:val="nil"/>
              <w:left w:val="single" w:sz="4" w:space="0" w:color="auto"/>
              <w:bottom w:val="nil"/>
              <w:right w:val="single" w:sz="4" w:space="0" w:color="auto"/>
            </w:tcBorders>
            <w:vAlign w:val="center"/>
            <w:hideMark/>
          </w:tcPr>
          <w:p w14:paraId="45A1B218" w14:textId="77777777" w:rsidR="00F66824" w:rsidRPr="00F66824" w:rsidRDefault="00F66824" w:rsidP="00F66824">
            <w:pPr>
              <w:widowControl/>
              <w:jc w:val="left"/>
              <w:rPr>
                <w:rFonts w:ascii="宋体" w:eastAsia="宋体" w:hAnsi="宋体" w:cs="宋体"/>
                <w:color w:val="000000"/>
                <w:kern w:val="0"/>
                <w:sz w:val="22"/>
              </w:rPr>
            </w:pPr>
          </w:p>
        </w:tc>
        <w:tc>
          <w:tcPr>
            <w:tcW w:w="2410" w:type="dxa"/>
            <w:vMerge/>
            <w:tcBorders>
              <w:top w:val="nil"/>
              <w:left w:val="single" w:sz="4" w:space="0" w:color="auto"/>
              <w:bottom w:val="nil"/>
              <w:right w:val="single" w:sz="4" w:space="0" w:color="auto"/>
            </w:tcBorders>
            <w:vAlign w:val="center"/>
            <w:hideMark/>
          </w:tcPr>
          <w:p w14:paraId="673A2F96" w14:textId="77777777" w:rsidR="00F66824" w:rsidRPr="00F66824" w:rsidRDefault="00F66824" w:rsidP="00F66824">
            <w:pPr>
              <w:widowControl/>
              <w:jc w:val="left"/>
              <w:rPr>
                <w:rFonts w:ascii="宋体" w:eastAsia="宋体" w:hAnsi="宋体" w:cs="宋体"/>
                <w:color w:val="000000"/>
                <w:kern w:val="0"/>
                <w:sz w:val="22"/>
              </w:rPr>
            </w:pPr>
          </w:p>
        </w:tc>
        <w:tc>
          <w:tcPr>
            <w:tcW w:w="709" w:type="dxa"/>
            <w:vMerge/>
            <w:tcBorders>
              <w:top w:val="nil"/>
              <w:left w:val="single" w:sz="4" w:space="0" w:color="auto"/>
              <w:bottom w:val="nil"/>
              <w:right w:val="single" w:sz="4" w:space="0" w:color="auto"/>
            </w:tcBorders>
            <w:vAlign w:val="center"/>
            <w:hideMark/>
          </w:tcPr>
          <w:p w14:paraId="3E408AC6" w14:textId="77777777" w:rsidR="00F66824" w:rsidRPr="00F66824" w:rsidRDefault="00F66824" w:rsidP="00F66824">
            <w:pPr>
              <w:widowControl/>
              <w:jc w:val="left"/>
              <w:rPr>
                <w:rFonts w:ascii="宋体" w:eastAsia="宋体" w:hAnsi="宋体" w:cs="宋体"/>
                <w:color w:val="000000"/>
                <w:kern w:val="0"/>
                <w:sz w:val="22"/>
              </w:rPr>
            </w:pPr>
          </w:p>
        </w:tc>
        <w:tc>
          <w:tcPr>
            <w:tcW w:w="992" w:type="dxa"/>
            <w:vMerge/>
            <w:tcBorders>
              <w:top w:val="nil"/>
              <w:left w:val="single" w:sz="4" w:space="0" w:color="auto"/>
              <w:bottom w:val="nil"/>
              <w:right w:val="single" w:sz="4" w:space="0" w:color="auto"/>
            </w:tcBorders>
            <w:vAlign w:val="center"/>
            <w:hideMark/>
          </w:tcPr>
          <w:p w14:paraId="4D189C61" w14:textId="77777777" w:rsidR="00F66824" w:rsidRPr="00F66824" w:rsidRDefault="00F66824" w:rsidP="00F66824">
            <w:pPr>
              <w:widowControl/>
              <w:jc w:val="left"/>
              <w:rPr>
                <w:rFonts w:ascii="宋体" w:eastAsia="宋体" w:hAnsi="宋体" w:cs="宋体"/>
                <w:color w:val="000000"/>
                <w:kern w:val="0"/>
                <w:sz w:val="22"/>
              </w:rPr>
            </w:pPr>
          </w:p>
        </w:tc>
        <w:tc>
          <w:tcPr>
            <w:tcW w:w="709" w:type="dxa"/>
            <w:vMerge/>
            <w:tcBorders>
              <w:top w:val="nil"/>
              <w:left w:val="single" w:sz="4" w:space="0" w:color="auto"/>
              <w:bottom w:val="nil"/>
              <w:right w:val="single" w:sz="4" w:space="0" w:color="auto"/>
            </w:tcBorders>
            <w:vAlign w:val="center"/>
            <w:hideMark/>
          </w:tcPr>
          <w:p w14:paraId="443415E5" w14:textId="77777777" w:rsidR="00F66824" w:rsidRPr="00F66824" w:rsidRDefault="00F66824" w:rsidP="00F66824">
            <w:pPr>
              <w:widowControl/>
              <w:jc w:val="left"/>
              <w:rPr>
                <w:rFonts w:ascii="宋体" w:eastAsia="宋体" w:hAnsi="宋体" w:cs="宋体"/>
                <w:color w:val="000000"/>
                <w:kern w:val="0"/>
                <w:sz w:val="22"/>
              </w:rPr>
            </w:pPr>
          </w:p>
        </w:tc>
        <w:tc>
          <w:tcPr>
            <w:tcW w:w="1134" w:type="dxa"/>
            <w:vMerge/>
            <w:tcBorders>
              <w:top w:val="nil"/>
              <w:left w:val="single" w:sz="4" w:space="0" w:color="auto"/>
              <w:bottom w:val="nil"/>
              <w:right w:val="single" w:sz="4" w:space="0" w:color="auto"/>
            </w:tcBorders>
            <w:vAlign w:val="center"/>
            <w:hideMark/>
          </w:tcPr>
          <w:p w14:paraId="1D38D82C" w14:textId="77777777" w:rsidR="00F66824" w:rsidRPr="00F66824" w:rsidRDefault="00F66824" w:rsidP="00F66824">
            <w:pPr>
              <w:widowControl/>
              <w:jc w:val="left"/>
              <w:rPr>
                <w:rFonts w:ascii="宋体" w:eastAsia="宋体" w:hAnsi="宋体" w:cs="宋体"/>
                <w:color w:val="000000"/>
                <w:kern w:val="0"/>
                <w:sz w:val="22"/>
              </w:rPr>
            </w:pPr>
          </w:p>
        </w:tc>
      </w:tr>
      <w:tr w:rsidR="00F66824" w:rsidRPr="00F66824" w14:paraId="4A65B8E5" w14:textId="77777777" w:rsidTr="00F66824">
        <w:trPr>
          <w:trHeight w:val="312"/>
        </w:trPr>
        <w:tc>
          <w:tcPr>
            <w:tcW w:w="539" w:type="dxa"/>
            <w:vMerge/>
            <w:tcBorders>
              <w:top w:val="nil"/>
              <w:left w:val="single" w:sz="4" w:space="0" w:color="auto"/>
              <w:bottom w:val="nil"/>
              <w:right w:val="single" w:sz="4" w:space="0" w:color="auto"/>
            </w:tcBorders>
            <w:vAlign w:val="center"/>
            <w:hideMark/>
          </w:tcPr>
          <w:p w14:paraId="6095A971" w14:textId="77777777" w:rsidR="00F66824" w:rsidRPr="00F66824" w:rsidRDefault="00F66824" w:rsidP="00F66824">
            <w:pPr>
              <w:widowControl/>
              <w:jc w:val="left"/>
              <w:rPr>
                <w:rFonts w:ascii="宋体" w:eastAsia="宋体" w:hAnsi="宋体" w:cs="宋体"/>
                <w:color w:val="000000"/>
                <w:kern w:val="0"/>
                <w:sz w:val="22"/>
              </w:rPr>
            </w:pPr>
          </w:p>
        </w:tc>
        <w:tc>
          <w:tcPr>
            <w:tcW w:w="2296" w:type="dxa"/>
            <w:vMerge/>
            <w:tcBorders>
              <w:top w:val="nil"/>
              <w:left w:val="single" w:sz="4" w:space="0" w:color="auto"/>
              <w:bottom w:val="nil"/>
              <w:right w:val="single" w:sz="4" w:space="0" w:color="auto"/>
            </w:tcBorders>
            <w:vAlign w:val="center"/>
            <w:hideMark/>
          </w:tcPr>
          <w:p w14:paraId="6892389A" w14:textId="77777777" w:rsidR="00F66824" w:rsidRPr="00F66824" w:rsidRDefault="00F66824" w:rsidP="00F66824">
            <w:pPr>
              <w:widowControl/>
              <w:jc w:val="left"/>
              <w:rPr>
                <w:rFonts w:ascii="宋体" w:eastAsia="宋体" w:hAnsi="宋体" w:cs="宋体"/>
                <w:color w:val="000000"/>
                <w:kern w:val="0"/>
                <w:sz w:val="22"/>
              </w:rPr>
            </w:pPr>
          </w:p>
        </w:tc>
        <w:tc>
          <w:tcPr>
            <w:tcW w:w="567" w:type="dxa"/>
            <w:vMerge/>
            <w:tcBorders>
              <w:top w:val="nil"/>
              <w:left w:val="single" w:sz="4" w:space="0" w:color="auto"/>
              <w:bottom w:val="nil"/>
              <w:right w:val="single" w:sz="4" w:space="0" w:color="auto"/>
            </w:tcBorders>
            <w:vAlign w:val="center"/>
            <w:hideMark/>
          </w:tcPr>
          <w:p w14:paraId="4C926302" w14:textId="77777777" w:rsidR="00F66824" w:rsidRPr="00F66824" w:rsidRDefault="00F66824" w:rsidP="00F66824">
            <w:pPr>
              <w:widowControl/>
              <w:jc w:val="left"/>
              <w:rPr>
                <w:rFonts w:ascii="宋体" w:eastAsia="宋体" w:hAnsi="宋体" w:cs="宋体"/>
                <w:color w:val="000000"/>
                <w:kern w:val="0"/>
                <w:sz w:val="22"/>
              </w:rPr>
            </w:pPr>
          </w:p>
        </w:tc>
        <w:tc>
          <w:tcPr>
            <w:tcW w:w="2410" w:type="dxa"/>
            <w:vMerge/>
            <w:tcBorders>
              <w:top w:val="nil"/>
              <w:left w:val="single" w:sz="4" w:space="0" w:color="auto"/>
              <w:bottom w:val="nil"/>
              <w:right w:val="single" w:sz="4" w:space="0" w:color="auto"/>
            </w:tcBorders>
            <w:vAlign w:val="center"/>
            <w:hideMark/>
          </w:tcPr>
          <w:p w14:paraId="26ED0F42" w14:textId="77777777" w:rsidR="00F66824" w:rsidRPr="00F66824" w:rsidRDefault="00F66824" w:rsidP="00F66824">
            <w:pPr>
              <w:widowControl/>
              <w:jc w:val="left"/>
              <w:rPr>
                <w:rFonts w:ascii="宋体" w:eastAsia="宋体" w:hAnsi="宋体" w:cs="宋体"/>
                <w:color w:val="000000"/>
                <w:kern w:val="0"/>
                <w:sz w:val="22"/>
              </w:rPr>
            </w:pPr>
          </w:p>
        </w:tc>
        <w:tc>
          <w:tcPr>
            <w:tcW w:w="709" w:type="dxa"/>
            <w:vMerge/>
            <w:tcBorders>
              <w:top w:val="nil"/>
              <w:left w:val="single" w:sz="4" w:space="0" w:color="auto"/>
              <w:bottom w:val="nil"/>
              <w:right w:val="single" w:sz="4" w:space="0" w:color="auto"/>
            </w:tcBorders>
            <w:vAlign w:val="center"/>
            <w:hideMark/>
          </w:tcPr>
          <w:p w14:paraId="6F6F0E0C" w14:textId="77777777" w:rsidR="00F66824" w:rsidRPr="00F66824" w:rsidRDefault="00F66824" w:rsidP="00F66824">
            <w:pPr>
              <w:widowControl/>
              <w:jc w:val="left"/>
              <w:rPr>
                <w:rFonts w:ascii="宋体" w:eastAsia="宋体" w:hAnsi="宋体" w:cs="宋体"/>
                <w:color w:val="000000"/>
                <w:kern w:val="0"/>
                <w:sz w:val="22"/>
              </w:rPr>
            </w:pPr>
          </w:p>
        </w:tc>
        <w:tc>
          <w:tcPr>
            <w:tcW w:w="992" w:type="dxa"/>
            <w:vMerge/>
            <w:tcBorders>
              <w:top w:val="nil"/>
              <w:left w:val="single" w:sz="4" w:space="0" w:color="auto"/>
              <w:bottom w:val="nil"/>
              <w:right w:val="single" w:sz="4" w:space="0" w:color="auto"/>
            </w:tcBorders>
            <w:vAlign w:val="center"/>
            <w:hideMark/>
          </w:tcPr>
          <w:p w14:paraId="127ACF9C" w14:textId="77777777" w:rsidR="00F66824" w:rsidRPr="00F66824" w:rsidRDefault="00F66824" w:rsidP="00F66824">
            <w:pPr>
              <w:widowControl/>
              <w:jc w:val="left"/>
              <w:rPr>
                <w:rFonts w:ascii="宋体" w:eastAsia="宋体" w:hAnsi="宋体" w:cs="宋体"/>
                <w:color w:val="000000"/>
                <w:kern w:val="0"/>
                <w:sz w:val="22"/>
              </w:rPr>
            </w:pPr>
          </w:p>
        </w:tc>
        <w:tc>
          <w:tcPr>
            <w:tcW w:w="709" w:type="dxa"/>
            <w:vMerge/>
            <w:tcBorders>
              <w:top w:val="nil"/>
              <w:left w:val="single" w:sz="4" w:space="0" w:color="auto"/>
              <w:bottom w:val="nil"/>
              <w:right w:val="single" w:sz="4" w:space="0" w:color="auto"/>
            </w:tcBorders>
            <w:vAlign w:val="center"/>
            <w:hideMark/>
          </w:tcPr>
          <w:p w14:paraId="0C7B40DB" w14:textId="77777777" w:rsidR="00F66824" w:rsidRPr="00F66824" w:rsidRDefault="00F66824" w:rsidP="00F66824">
            <w:pPr>
              <w:widowControl/>
              <w:jc w:val="left"/>
              <w:rPr>
                <w:rFonts w:ascii="宋体" w:eastAsia="宋体" w:hAnsi="宋体" w:cs="宋体"/>
                <w:color w:val="000000"/>
                <w:kern w:val="0"/>
                <w:sz w:val="22"/>
              </w:rPr>
            </w:pPr>
          </w:p>
        </w:tc>
        <w:tc>
          <w:tcPr>
            <w:tcW w:w="1134" w:type="dxa"/>
            <w:vMerge/>
            <w:tcBorders>
              <w:top w:val="nil"/>
              <w:left w:val="single" w:sz="4" w:space="0" w:color="auto"/>
              <w:bottom w:val="nil"/>
              <w:right w:val="single" w:sz="4" w:space="0" w:color="auto"/>
            </w:tcBorders>
            <w:vAlign w:val="center"/>
            <w:hideMark/>
          </w:tcPr>
          <w:p w14:paraId="6F73D956" w14:textId="77777777" w:rsidR="00F66824" w:rsidRPr="00F66824" w:rsidRDefault="00F66824" w:rsidP="00F66824">
            <w:pPr>
              <w:widowControl/>
              <w:jc w:val="left"/>
              <w:rPr>
                <w:rFonts w:ascii="宋体" w:eastAsia="宋体" w:hAnsi="宋体" w:cs="宋体"/>
                <w:color w:val="000000"/>
                <w:kern w:val="0"/>
                <w:sz w:val="22"/>
              </w:rPr>
            </w:pPr>
          </w:p>
        </w:tc>
      </w:tr>
      <w:tr w:rsidR="00F66824" w:rsidRPr="00F66824" w14:paraId="44CC4DAA" w14:textId="77777777" w:rsidTr="00F66824">
        <w:trPr>
          <w:trHeight w:val="6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3B72FE63"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5</w:t>
            </w:r>
          </w:p>
        </w:tc>
        <w:tc>
          <w:tcPr>
            <w:tcW w:w="2296" w:type="dxa"/>
            <w:tcBorders>
              <w:top w:val="nil"/>
              <w:left w:val="nil"/>
              <w:bottom w:val="single" w:sz="4" w:space="0" w:color="auto"/>
              <w:right w:val="single" w:sz="4" w:space="0" w:color="auto"/>
            </w:tcBorders>
            <w:shd w:val="clear" w:color="auto" w:fill="auto"/>
            <w:noWrap/>
            <w:vAlign w:val="center"/>
            <w:hideMark/>
          </w:tcPr>
          <w:p w14:paraId="4595E399"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内部检测费</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4930F0"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每月一次的内部监测</w:t>
            </w:r>
          </w:p>
        </w:tc>
        <w:tc>
          <w:tcPr>
            <w:tcW w:w="709" w:type="dxa"/>
            <w:tcBorders>
              <w:top w:val="nil"/>
              <w:left w:val="nil"/>
              <w:bottom w:val="single" w:sz="4" w:space="0" w:color="auto"/>
              <w:right w:val="single" w:sz="4" w:space="0" w:color="auto"/>
            </w:tcBorders>
            <w:shd w:val="clear" w:color="auto" w:fill="auto"/>
            <w:noWrap/>
            <w:vAlign w:val="center"/>
            <w:hideMark/>
          </w:tcPr>
          <w:p w14:paraId="6CE71E2F"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12</w:t>
            </w:r>
          </w:p>
        </w:tc>
        <w:tc>
          <w:tcPr>
            <w:tcW w:w="992" w:type="dxa"/>
            <w:tcBorders>
              <w:top w:val="nil"/>
              <w:left w:val="nil"/>
              <w:bottom w:val="single" w:sz="4" w:space="0" w:color="auto"/>
              <w:right w:val="single" w:sz="4" w:space="0" w:color="auto"/>
            </w:tcBorders>
            <w:shd w:val="clear" w:color="auto" w:fill="auto"/>
            <w:noWrap/>
            <w:vAlign w:val="center"/>
            <w:hideMark/>
          </w:tcPr>
          <w:p w14:paraId="797DD759"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次</w:t>
            </w:r>
          </w:p>
        </w:tc>
        <w:tc>
          <w:tcPr>
            <w:tcW w:w="709" w:type="dxa"/>
            <w:tcBorders>
              <w:top w:val="nil"/>
              <w:left w:val="nil"/>
              <w:bottom w:val="single" w:sz="4" w:space="0" w:color="auto"/>
              <w:right w:val="single" w:sz="4" w:space="0" w:color="auto"/>
            </w:tcBorders>
            <w:shd w:val="clear" w:color="auto" w:fill="auto"/>
            <w:noWrap/>
            <w:vAlign w:val="center"/>
            <w:hideMark/>
          </w:tcPr>
          <w:p w14:paraId="6BBB6F49"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0A92A66"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 xml:space="preserve">　</w:t>
            </w:r>
          </w:p>
        </w:tc>
      </w:tr>
      <w:tr w:rsidR="00F66824" w:rsidRPr="00F66824" w14:paraId="77BBF82C" w14:textId="77777777" w:rsidTr="00F66824">
        <w:trPr>
          <w:trHeight w:val="6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6CCC5EF4"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6</w:t>
            </w:r>
          </w:p>
        </w:tc>
        <w:tc>
          <w:tcPr>
            <w:tcW w:w="2296" w:type="dxa"/>
            <w:tcBorders>
              <w:top w:val="nil"/>
              <w:left w:val="nil"/>
              <w:bottom w:val="single" w:sz="4" w:space="0" w:color="auto"/>
              <w:right w:val="single" w:sz="4" w:space="0" w:color="auto"/>
            </w:tcBorders>
            <w:shd w:val="clear" w:color="auto" w:fill="auto"/>
            <w:noWrap/>
            <w:vAlign w:val="center"/>
            <w:hideMark/>
          </w:tcPr>
          <w:p w14:paraId="77639B91" w14:textId="77777777" w:rsidR="00F66824" w:rsidRPr="007324E0" w:rsidRDefault="00F66824" w:rsidP="00F66824">
            <w:pPr>
              <w:widowControl/>
              <w:jc w:val="center"/>
              <w:rPr>
                <w:rFonts w:ascii="宋体" w:eastAsia="宋体" w:hAnsi="宋体" w:cs="宋体"/>
                <w:color w:val="000000"/>
                <w:kern w:val="0"/>
                <w:sz w:val="22"/>
              </w:rPr>
            </w:pPr>
            <w:r w:rsidRPr="007324E0">
              <w:rPr>
                <w:rFonts w:ascii="宋体" w:eastAsia="宋体" w:hAnsi="宋体" w:cs="宋体" w:hint="eastAsia"/>
                <w:color w:val="000000"/>
                <w:kern w:val="0"/>
                <w:sz w:val="22"/>
              </w:rPr>
              <w:t>水质检测费</w:t>
            </w:r>
          </w:p>
        </w:tc>
        <w:tc>
          <w:tcPr>
            <w:tcW w:w="567" w:type="dxa"/>
            <w:tcBorders>
              <w:top w:val="nil"/>
              <w:left w:val="nil"/>
              <w:bottom w:val="single" w:sz="4" w:space="0" w:color="auto"/>
              <w:right w:val="single" w:sz="4" w:space="0" w:color="auto"/>
            </w:tcBorders>
            <w:shd w:val="clear" w:color="auto" w:fill="auto"/>
            <w:noWrap/>
            <w:vAlign w:val="center"/>
            <w:hideMark/>
          </w:tcPr>
          <w:p w14:paraId="4353FD4A" w14:textId="77777777" w:rsidR="00F66824" w:rsidRPr="007324E0" w:rsidRDefault="00F66824" w:rsidP="00F66824">
            <w:pPr>
              <w:widowControl/>
              <w:jc w:val="center"/>
              <w:rPr>
                <w:rFonts w:ascii="宋体" w:eastAsia="宋体" w:hAnsi="宋体" w:cs="宋体"/>
                <w:color w:val="000000"/>
                <w:kern w:val="0"/>
                <w:sz w:val="22"/>
              </w:rPr>
            </w:pPr>
            <w:r w:rsidRPr="007324E0">
              <w:rPr>
                <w:rFonts w:ascii="宋体" w:eastAsia="宋体" w:hAnsi="宋体" w:cs="宋体" w:hint="eastAsia"/>
                <w:color w:val="000000"/>
                <w:kern w:val="0"/>
                <w:sz w:val="22"/>
              </w:rPr>
              <w:t>1</w:t>
            </w:r>
          </w:p>
        </w:tc>
        <w:tc>
          <w:tcPr>
            <w:tcW w:w="2410" w:type="dxa"/>
            <w:tcBorders>
              <w:top w:val="nil"/>
              <w:left w:val="nil"/>
              <w:bottom w:val="single" w:sz="4" w:space="0" w:color="auto"/>
              <w:right w:val="single" w:sz="4" w:space="0" w:color="auto"/>
            </w:tcBorders>
            <w:shd w:val="clear" w:color="auto" w:fill="auto"/>
            <w:noWrap/>
            <w:vAlign w:val="center"/>
            <w:hideMark/>
          </w:tcPr>
          <w:p w14:paraId="2D9757D6" w14:textId="77777777" w:rsidR="00F66824" w:rsidRPr="007324E0" w:rsidRDefault="00F66824" w:rsidP="00F66824">
            <w:pPr>
              <w:widowControl/>
              <w:jc w:val="center"/>
              <w:rPr>
                <w:rFonts w:ascii="宋体" w:eastAsia="宋体" w:hAnsi="宋体" w:cs="宋体"/>
                <w:color w:val="000000"/>
                <w:kern w:val="0"/>
                <w:sz w:val="22"/>
              </w:rPr>
            </w:pPr>
            <w:r w:rsidRPr="007324E0">
              <w:rPr>
                <w:rFonts w:ascii="宋体" w:eastAsia="宋体" w:hAnsi="宋体" w:cs="宋体" w:hint="eastAsia"/>
                <w:color w:val="000000"/>
                <w:kern w:val="0"/>
                <w:sz w:val="22"/>
              </w:rPr>
              <w:t>水质检测费</w:t>
            </w:r>
          </w:p>
          <w:p w14:paraId="0828E437" w14:textId="22B4D6E6" w:rsidR="00EB4BEF" w:rsidRPr="007324E0" w:rsidRDefault="00EB4BEF" w:rsidP="00EB4BEF">
            <w:pPr>
              <w:pStyle w:val="a0"/>
              <w:jc w:val="center"/>
            </w:pPr>
            <w:r w:rsidRPr="007324E0">
              <w:rPr>
                <w:rFonts w:hint="eastAsia"/>
              </w:rPr>
              <w:t>包括肠道致病菌</w:t>
            </w:r>
          </w:p>
        </w:tc>
        <w:tc>
          <w:tcPr>
            <w:tcW w:w="709" w:type="dxa"/>
            <w:tcBorders>
              <w:top w:val="nil"/>
              <w:left w:val="nil"/>
              <w:bottom w:val="single" w:sz="4" w:space="0" w:color="auto"/>
              <w:right w:val="single" w:sz="4" w:space="0" w:color="auto"/>
            </w:tcBorders>
            <w:shd w:val="clear" w:color="auto" w:fill="auto"/>
            <w:noWrap/>
            <w:vAlign w:val="center"/>
            <w:hideMark/>
          </w:tcPr>
          <w:p w14:paraId="23C7CDC6" w14:textId="77777777" w:rsidR="00F66824" w:rsidRPr="007324E0" w:rsidRDefault="00F66824" w:rsidP="00F66824">
            <w:pPr>
              <w:widowControl/>
              <w:jc w:val="center"/>
              <w:rPr>
                <w:rFonts w:ascii="宋体" w:eastAsia="宋体" w:hAnsi="宋体" w:cs="宋体"/>
                <w:color w:val="000000"/>
                <w:kern w:val="0"/>
                <w:sz w:val="22"/>
              </w:rPr>
            </w:pPr>
            <w:r w:rsidRPr="007324E0">
              <w:rPr>
                <w:rFonts w:ascii="宋体" w:eastAsia="宋体" w:hAnsi="宋体" w:cs="宋体" w:hint="eastAsia"/>
                <w:color w:val="000000"/>
                <w:kern w:val="0"/>
                <w:sz w:val="22"/>
              </w:rPr>
              <w:t>4</w:t>
            </w:r>
          </w:p>
        </w:tc>
        <w:tc>
          <w:tcPr>
            <w:tcW w:w="992" w:type="dxa"/>
            <w:tcBorders>
              <w:top w:val="nil"/>
              <w:left w:val="nil"/>
              <w:bottom w:val="single" w:sz="4" w:space="0" w:color="auto"/>
              <w:right w:val="single" w:sz="4" w:space="0" w:color="auto"/>
            </w:tcBorders>
            <w:shd w:val="clear" w:color="auto" w:fill="auto"/>
            <w:noWrap/>
            <w:vAlign w:val="center"/>
            <w:hideMark/>
          </w:tcPr>
          <w:p w14:paraId="432DFCD2" w14:textId="77777777" w:rsidR="00F66824" w:rsidRPr="007324E0" w:rsidRDefault="00F66824" w:rsidP="00F66824">
            <w:pPr>
              <w:widowControl/>
              <w:jc w:val="center"/>
              <w:rPr>
                <w:rFonts w:ascii="宋体" w:eastAsia="宋体" w:hAnsi="宋体" w:cs="宋体"/>
                <w:color w:val="000000"/>
                <w:kern w:val="0"/>
                <w:sz w:val="22"/>
              </w:rPr>
            </w:pPr>
            <w:r w:rsidRPr="007324E0">
              <w:rPr>
                <w:rFonts w:ascii="宋体" w:eastAsia="宋体" w:hAnsi="宋体" w:cs="宋体" w:hint="eastAsia"/>
                <w:color w:val="000000"/>
                <w:kern w:val="0"/>
                <w:sz w:val="22"/>
              </w:rPr>
              <w:t>次</w:t>
            </w:r>
          </w:p>
        </w:tc>
        <w:tc>
          <w:tcPr>
            <w:tcW w:w="709" w:type="dxa"/>
            <w:tcBorders>
              <w:top w:val="nil"/>
              <w:left w:val="nil"/>
              <w:bottom w:val="single" w:sz="4" w:space="0" w:color="auto"/>
              <w:right w:val="single" w:sz="4" w:space="0" w:color="auto"/>
            </w:tcBorders>
            <w:shd w:val="clear" w:color="auto" w:fill="auto"/>
            <w:noWrap/>
            <w:vAlign w:val="center"/>
            <w:hideMark/>
          </w:tcPr>
          <w:p w14:paraId="5648E09A"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4DD4564"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 xml:space="preserve">　</w:t>
            </w:r>
          </w:p>
        </w:tc>
      </w:tr>
      <w:tr w:rsidR="00F66824" w:rsidRPr="00F66824" w14:paraId="7EFDEE7C" w14:textId="77777777" w:rsidTr="00F66824">
        <w:trPr>
          <w:trHeight w:val="6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012CB0F1"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7</w:t>
            </w:r>
          </w:p>
        </w:tc>
        <w:tc>
          <w:tcPr>
            <w:tcW w:w="2296" w:type="dxa"/>
            <w:tcBorders>
              <w:top w:val="nil"/>
              <w:left w:val="nil"/>
              <w:bottom w:val="single" w:sz="4" w:space="0" w:color="auto"/>
              <w:right w:val="single" w:sz="4" w:space="0" w:color="auto"/>
            </w:tcBorders>
            <w:shd w:val="clear" w:color="auto" w:fill="auto"/>
            <w:noWrap/>
            <w:vAlign w:val="center"/>
            <w:hideMark/>
          </w:tcPr>
          <w:p w14:paraId="2A8CB1E5" w14:textId="77777777" w:rsidR="00F66824" w:rsidRPr="007324E0" w:rsidRDefault="00F66824" w:rsidP="00F66824">
            <w:pPr>
              <w:widowControl/>
              <w:jc w:val="center"/>
              <w:rPr>
                <w:rFonts w:ascii="宋体" w:eastAsia="宋体" w:hAnsi="宋体" w:cs="宋体"/>
                <w:color w:val="000000"/>
                <w:kern w:val="0"/>
                <w:sz w:val="22"/>
              </w:rPr>
            </w:pPr>
            <w:r w:rsidRPr="007324E0">
              <w:rPr>
                <w:rFonts w:ascii="宋体" w:eastAsia="宋体" w:hAnsi="宋体" w:cs="宋体" w:hint="eastAsia"/>
                <w:color w:val="000000"/>
                <w:kern w:val="0"/>
                <w:sz w:val="22"/>
              </w:rPr>
              <w:t>水质自动监控设备运维费</w:t>
            </w:r>
          </w:p>
        </w:tc>
        <w:tc>
          <w:tcPr>
            <w:tcW w:w="567" w:type="dxa"/>
            <w:tcBorders>
              <w:top w:val="nil"/>
              <w:left w:val="nil"/>
              <w:bottom w:val="single" w:sz="4" w:space="0" w:color="auto"/>
              <w:right w:val="single" w:sz="4" w:space="0" w:color="auto"/>
            </w:tcBorders>
            <w:shd w:val="clear" w:color="auto" w:fill="auto"/>
            <w:noWrap/>
            <w:vAlign w:val="center"/>
            <w:hideMark/>
          </w:tcPr>
          <w:p w14:paraId="72915556" w14:textId="77777777" w:rsidR="00F66824" w:rsidRPr="007324E0" w:rsidRDefault="00F66824" w:rsidP="00F66824">
            <w:pPr>
              <w:widowControl/>
              <w:jc w:val="center"/>
              <w:rPr>
                <w:rFonts w:ascii="宋体" w:eastAsia="宋体" w:hAnsi="宋体" w:cs="宋体"/>
                <w:color w:val="000000"/>
                <w:kern w:val="0"/>
                <w:sz w:val="22"/>
              </w:rPr>
            </w:pPr>
            <w:r w:rsidRPr="007324E0">
              <w:rPr>
                <w:rFonts w:ascii="宋体" w:eastAsia="宋体" w:hAnsi="宋体" w:cs="宋体" w:hint="eastAsia"/>
                <w:color w:val="000000"/>
                <w:kern w:val="0"/>
                <w:sz w:val="22"/>
              </w:rPr>
              <w:t>1</w:t>
            </w:r>
          </w:p>
        </w:tc>
        <w:tc>
          <w:tcPr>
            <w:tcW w:w="2410" w:type="dxa"/>
            <w:tcBorders>
              <w:top w:val="nil"/>
              <w:left w:val="nil"/>
              <w:bottom w:val="single" w:sz="4" w:space="0" w:color="auto"/>
              <w:right w:val="single" w:sz="4" w:space="0" w:color="auto"/>
            </w:tcBorders>
            <w:shd w:val="clear" w:color="auto" w:fill="auto"/>
            <w:noWrap/>
            <w:vAlign w:val="center"/>
            <w:hideMark/>
          </w:tcPr>
          <w:p w14:paraId="4C83C3F5" w14:textId="77777777" w:rsidR="00F66824" w:rsidRPr="007324E0" w:rsidRDefault="00F66824" w:rsidP="00F66824">
            <w:pPr>
              <w:widowControl/>
              <w:jc w:val="center"/>
              <w:rPr>
                <w:rFonts w:ascii="宋体" w:eastAsia="宋体" w:hAnsi="宋体" w:cs="宋体"/>
                <w:color w:val="000000"/>
                <w:kern w:val="0"/>
                <w:sz w:val="22"/>
              </w:rPr>
            </w:pPr>
            <w:r w:rsidRPr="007324E0">
              <w:rPr>
                <w:rFonts w:ascii="宋体" w:eastAsia="宋体" w:hAnsi="宋体" w:cs="宋体" w:hint="eastAsia"/>
                <w:color w:val="000000"/>
                <w:kern w:val="0"/>
                <w:sz w:val="22"/>
              </w:rPr>
              <w:t>水质自动监控设备运维费</w:t>
            </w:r>
          </w:p>
        </w:tc>
        <w:tc>
          <w:tcPr>
            <w:tcW w:w="709" w:type="dxa"/>
            <w:tcBorders>
              <w:top w:val="nil"/>
              <w:left w:val="nil"/>
              <w:bottom w:val="single" w:sz="4" w:space="0" w:color="auto"/>
              <w:right w:val="single" w:sz="4" w:space="0" w:color="auto"/>
            </w:tcBorders>
            <w:shd w:val="clear" w:color="auto" w:fill="auto"/>
            <w:noWrap/>
            <w:vAlign w:val="center"/>
            <w:hideMark/>
          </w:tcPr>
          <w:p w14:paraId="76016C09" w14:textId="77777777" w:rsidR="00F66824" w:rsidRPr="007324E0" w:rsidRDefault="00F66824" w:rsidP="00F66824">
            <w:pPr>
              <w:widowControl/>
              <w:jc w:val="center"/>
              <w:rPr>
                <w:rFonts w:ascii="宋体" w:eastAsia="宋体" w:hAnsi="宋体" w:cs="宋体"/>
                <w:color w:val="000000"/>
                <w:kern w:val="0"/>
                <w:sz w:val="22"/>
              </w:rPr>
            </w:pPr>
            <w:r w:rsidRPr="007324E0">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F9A93E6" w14:textId="77777777" w:rsidR="00F66824" w:rsidRPr="007324E0" w:rsidRDefault="00F66824" w:rsidP="00F66824">
            <w:pPr>
              <w:widowControl/>
              <w:jc w:val="center"/>
              <w:rPr>
                <w:rFonts w:ascii="宋体" w:eastAsia="宋体" w:hAnsi="宋体" w:cs="宋体"/>
                <w:color w:val="000000"/>
                <w:kern w:val="0"/>
                <w:sz w:val="22"/>
              </w:rPr>
            </w:pPr>
            <w:r w:rsidRPr="007324E0">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828B77E"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D144DEB"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 xml:space="preserve">　</w:t>
            </w:r>
          </w:p>
        </w:tc>
      </w:tr>
      <w:tr w:rsidR="006C1DD3" w:rsidRPr="00F66824" w14:paraId="704D3F7E" w14:textId="77777777" w:rsidTr="00F66824">
        <w:trPr>
          <w:trHeight w:val="66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0F3BE800" w14:textId="5E89A5F4" w:rsidR="006C1DD3" w:rsidRPr="00F66824" w:rsidRDefault="006C1DD3" w:rsidP="00F6682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2296" w:type="dxa"/>
            <w:tcBorders>
              <w:top w:val="nil"/>
              <w:left w:val="nil"/>
              <w:bottom w:val="single" w:sz="4" w:space="0" w:color="auto"/>
              <w:right w:val="single" w:sz="4" w:space="0" w:color="auto"/>
            </w:tcBorders>
            <w:shd w:val="clear" w:color="auto" w:fill="auto"/>
            <w:noWrap/>
            <w:vAlign w:val="center"/>
          </w:tcPr>
          <w:p w14:paraId="08400239" w14:textId="147EBA3E" w:rsidR="006C1DD3" w:rsidRPr="006C340F" w:rsidRDefault="006C1DD3" w:rsidP="00F66824">
            <w:pPr>
              <w:widowControl/>
              <w:jc w:val="center"/>
              <w:rPr>
                <w:rFonts w:ascii="宋体" w:eastAsia="宋体" w:hAnsi="宋体" w:cs="宋体"/>
                <w:color w:val="000000"/>
                <w:kern w:val="0"/>
                <w:sz w:val="22"/>
                <w:highlight w:val="yellow"/>
              </w:rPr>
            </w:pPr>
            <w:r w:rsidRPr="006C340F">
              <w:rPr>
                <w:rFonts w:ascii="宋体" w:eastAsia="宋体" w:hAnsi="宋体" w:cs="宋体" w:hint="eastAsia"/>
                <w:color w:val="000000"/>
                <w:kern w:val="0"/>
                <w:sz w:val="22"/>
                <w:highlight w:val="yellow"/>
              </w:rPr>
              <w:t>污泥处理</w:t>
            </w:r>
          </w:p>
        </w:tc>
        <w:tc>
          <w:tcPr>
            <w:tcW w:w="567" w:type="dxa"/>
            <w:tcBorders>
              <w:top w:val="nil"/>
              <w:left w:val="nil"/>
              <w:bottom w:val="single" w:sz="4" w:space="0" w:color="auto"/>
              <w:right w:val="single" w:sz="4" w:space="0" w:color="auto"/>
            </w:tcBorders>
            <w:shd w:val="clear" w:color="auto" w:fill="auto"/>
            <w:noWrap/>
            <w:vAlign w:val="center"/>
          </w:tcPr>
          <w:p w14:paraId="1AA1FD5B" w14:textId="54929C5C" w:rsidR="006C1DD3" w:rsidRPr="006C340F" w:rsidRDefault="006C1DD3" w:rsidP="00F66824">
            <w:pPr>
              <w:widowControl/>
              <w:jc w:val="center"/>
              <w:rPr>
                <w:rFonts w:ascii="宋体" w:eastAsia="宋体" w:hAnsi="宋体" w:cs="宋体"/>
                <w:color w:val="000000"/>
                <w:kern w:val="0"/>
                <w:sz w:val="22"/>
                <w:highlight w:val="yellow"/>
              </w:rPr>
            </w:pPr>
            <w:r w:rsidRPr="006C340F">
              <w:rPr>
                <w:rFonts w:ascii="宋体" w:eastAsia="宋体" w:hAnsi="宋体" w:cs="宋体" w:hint="eastAsia"/>
                <w:color w:val="000000"/>
                <w:kern w:val="0"/>
                <w:sz w:val="22"/>
                <w:highlight w:val="yellow"/>
              </w:rPr>
              <w:t>1</w:t>
            </w:r>
          </w:p>
        </w:tc>
        <w:tc>
          <w:tcPr>
            <w:tcW w:w="2410" w:type="dxa"/>
            <w:tcBorders>
              <w:top w:val="nil"/>
              <w:left w:val="nil"/>
              <w:bottom w:val="single" w:sz="4" w:space="0" w:color="auto"/>
              <w:right w:val="single" w:sz="4" w:space="0" w:color="auto"/>
            </w:tcBorders>
            <w:shd w:val="clear" w:color="auto" w:fill="auto"/>
            <w:noWrap/>
            <w:vAlign w:val="center"/>
          </w:tcPr>
          <w:p w14:paraId="53814BD2" w14:textId="3EF1929E" w:rsidR="006C1DD3" w:rsidRPr="006C340F" w:rsidRDefault="006C1DD3" w:rsidP="00F66824">
            <w:pPr>
              <w:widowControl/>
              <w:jc w:val="center"/>
              <w:rPr>
                <w:rFonts w:ascii="宋体" w:eastAsia="宋体" w:hAnsi="宋体" w:cs="宋体"/>
                <w:color w:val="000000"/>
                <w:kern w:val="0"/>
                <w:sz w:val="22"/>
                <w:highlight w:val="yellow"/>
              </w:rPr>
            </w:pPr>
            <w:r w:rsidRPr="006C340F">
              <w:rPr>
                <w:rFonts w:ascii="宋体" w:eastAsia="宋体" w:hAnsi="宋体" w:cs="宋体" w:hint="eastAsia"/>
                <w:color w:val="000000"/>
                <w:kern w:val="0"/>
                <w:sz w:val="22"/>
                <w:highlight w:val="yellow"/>
              </w:rPr>
              <w:t>污泥处理</w:t>
            </w:r>
          </w:p>
        </w:tc>
        <w:tc>
          <w:tcPr>
            <w:tcW w:w="709" w:type="dxa"/>
            <w:tcBorders>
              <w:top w:val="nil"/>
              <w:left w:val="nil"/>
              <w:bottom w:val="single" w:sz="4" w:space="0" w:color="auto"/>
              <w:right w:val="single" w:sz="4" w:space="0" w:color="auto"/>
            </w:tcBorders>
            <w:shd w:val="clear" w:color="auto" w:fill="auto"/>
            <w:noWrap/>
            <w:vAlign w:val="center"/>
          </w:tcPr>
          <w:p w14:paraId="2246A73C" w14:textId="77777777" w:rsidR="006C1DD3" w:rsidRPr="006C340F" w:rsidRDefault="006C1DD3" w:rsidP="00F66824">
            <w:pPr>
              <w:widowControl/>
              <w:jc w:val="center"/>
              <w:rPr>
                <w:rFonts w:ascii="宋体" w:eastAsia="宋体" w:hAnsi="宋体" w:cs="宋体"/>
                <w:color w:val="000000"/>
                <w:kern w:val="0"/>
                <w:sz w:val="22"/>
                <w:highlight w:val="yellow"/>
              </w:rPr>
            </w:pPr>
          </w:p>
        </w:tc>
        <w:tc>
          <w:tcPr>
            <w:tcW w:w="992" w:type="dxa"/>
            <w:tcBorders>
              <w:top w:val="nil"/>
              <w:left w:val="nil"/>
              <w:bottom w:val="single" w:sz="4" w:space="0" w:color="auto"/>
              <w:right w:val="single" w:sz="4" w:space="0" w:color="auto"/>
            </w:tcBorders>
            <w:shd w:val="clear" w:color="auto" w:fill="auto"/>
            <w:noWrap/>
            <w:vAlign w:val="center"/>
          </w:tcPr>
          <w:p w14:paraId="0B8A6A83" w14:textId="77777777" w:rsidR="006C1DD3" w:rsidRPr="006C340F" w:rsidRDefault="006C1DD3" w:rsidP="00F66824">
            <w:pPr>
              <w:widowControl/>
              <w:jc w:val="center"/>
              <w:rPr>
                <w:rFonts w:ascii="宋体" w:eastAsia="宋体" w:hAnsi="宋体" w:cs="宋体"/>
                <w:color w:val="000000"/>
                <w:kern w:val="0"/>
                <w:sz w:val="22"/>
                <w:highlight w:val="yellow"/>
              </w:rPr>
            </w:pPr>
          </w:p>
        </w:tc>
        <w:tc>
          <w:tcPr>
            <w:tcW w:w="709" w:type="dxa"/>
            <w:tcBorders>
              <w:top w:val="nil"/>
              <w:left w:val="nil"/>
              <w:bottom w:val="single" w:sz="4" w:space="0" w:color="auto"/>
              <w:right w:val="single" w:sz="4" w:space="0" w:color="auto"/>
            </w:tcBorders>
            <w:shd w:val="clear" w:color="auto" w:fill="auto"/>
            <w:noWrap/>
            <w:vAlign w:val="center"/>
          </w:tcPr>
          <w:p w14:paraId="5824E287" w14:textId="77777777" w:rsidR="006C1DD3" w:rsidRPr="00EB4BEF" w:rsidRDefault="006C1DD3" w:rsidP="00F66824">
            <w:pPr>
              <w:widowControl/>
              <w:jc w:val="center"/>
              <w:rPr>
                <w:rFonts w:ascii="宋体" w:eastAsia="宋体" w:hAnsi="宋体" w:cs="宋体"/>
                <w:color w:val="000000"/>
                <w:kern w:val="0"/>
                <w:sz w:val="22"/>
                <w:highlight w:val="yellow"/>
              </w:rPr>
            </w:pPr>
          </w:p>
        </w:tc>
        <w:tc>
          <w:tcPr>
            <w:tcW w:w="1134" w:type="dxa"/>
            <w:tcBorders>
              <w:top w:val="nil"/>
              <w:left w:val="nil"/>
              <w:bottom w:val="single" w:sz="4" w:space="0" w:color="auto"/>
              <w:right w:val="single" w:sz="4" w:space="0" w:color="auto"/>
            </w:tcBorders>
            <w:shd w:val="clear" w:color="auto" w:fill="auto"/>
            <w:noWrap/>
            <w:vAlign w:val="center"/>
          </w:tcPr>
          <w:p w14:paraId="1A134510" w14:textId="77777777" w:rsidR="006C1DD3" w:rsidRPr="00F66824" w:rsidRDefault="006C1DD3" w:rsidP="00F66824">
            <w:pPr>
              <w:widowControl/>
              <w:jc w:val="center"/>
              <w:rPr>
                <w:rFonts w:ascii="宋体" w:eastAsia="宋体" w:hAnsi="宋体" w:cs="宋体"/>
                <w:color w:val="000000"/>
                <w:kern w:val="0"/>
                <w:sz w:val="22"/>
              </w:rPr>
            </w:pPr>
          </w:p>
        </w:tc>
      </w:tr>
      <w:tr w:rsidR="00F66824" w:rsidRPr="00F66824" w14:paraId="6F38C7A7" w14:textId="77777777" w:rsidTr="00F66824">
        <w:trPr>
          <w:trHeight w:val="6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6EB2FB23"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8</w:t>
            </w:r>
          </w:p>
        </w:tc>
        <w:tc>
          <w:tcPr>
            <w:tcW w:w="2296" w:type="dxa"/>
            <w:tcBorders>
              <w:top w:val="nil"/>
              <w:left w:val="nil"/>
              <w:bottom w:val="single" w:sz="4" w:space="0" w:color="auto"/>
              <w:right w:val="single" w:sz="4" w:space="0" w:color="auto"/>
            </w:tcBorders>
            <w:shd w:val="clear" w:color="auto" w:fill="auto"/>
            <w:noWrap/>
            <w:vAlign w:val="center"/>
            <w:hideMark/>
          </w:tcPr>
          <w:p w14:paraId="635963BA"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合计A</w:t>
            </w:r>
          </w:p>
        </w:tc>
        <w:tc>
          <w:tcPr>
            <w:tcW w:w="5387" w:type="dxa"/>
            <w:gridSpan w:val="5"/>
            <w:tcBorders>
              <w:top w:val="single" w:sz="4" w:space="0" w:color="auto"/>
              <w:left w:val="nil"/>
              <w:bottom w:val="single" w:sz="4" w:space="0" w:color="auto"/>
              <w:right w:val="single" w:sz="4" w:space="0" w:color="auto"/>
            </w:tcBorders>
            <w:shd w:val="clear" w:color="auto" w:fill="auto"/>
            <w:noWrap/>
            <w:vAlign w:val="center"/>
            <w:hideMark/>
          </w:tcPr>
          <w:p w14:paraId="7753B3B4" w14:textId="740D032B"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A=1+2+3+4+5+6+7</w:t>
            </w:r>
            <w:r w:rsidR="006C1DD3">
              <w:rPr>
                <w:rFonts w:ascii="宋体" w:eastAsia="宋体" w:hAnsi="宋体" w:cs="宋体"/>
                <w:color w:val="000000"/>
                <w:kern w:val="0"/>
                <w:sz w:val="22"/>
              </w:rPr>
              <w:t>+8</w:t>
            </w:r>
          </w:p>
        </w:tc>
        <w:tc>
          <w:tcPr>
            <w:tcW w:w="1134" w:type="dxa"/>
            <w:tcBorders>
              <w:top w:val="nil"/>
              <w:left w:val="nil"/>
              <w:bottom w:val="single" w:sz="4" w:space="0" w:color="auto"/>
              <w:right w:val="single" w:sz="4" w:space="0" w:color="auto"/>
            </w:tcBorders>
            <w:shd w:val="clear" w:color="auto" w:fill="auto"/>
            <w:noWrap/>
            <w:vAlign w:val="center"/>
            <w:hideMark/>
          </w:tcPr>
          <w:p w14:paraId="6121F820"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 xml:space="preserve">　</w:t>
            </w:r>
          </w:p>
        </w:tc>
      </w:tr>
      <w:tr w:rsidR="00F66824" w:rsidRPr="00F66824" w14:paraId="691B55BE" w14:textId="77777777" w:rsidTr="00F66824">
        <w:trPr>
          <w:trHeight w:val="6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70503E50"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9</w:t>
            </w:r>
          </w:p>
        </w:tc>
        <w:tc>
          <w:tcPr>
            <w:tcW w:w="2296" w:type="dxa"/>
            <w:tcBorders>
              <w:top w:val="nil"/>
              <w:left w:val="nil"/>
              <w:bottom w:val="single" w:sz="4" w:space="0" w:color="auto"/>
              <w:right w:val="single" w:sz="4" w:space="0" w:color="auto"/>
            </w:tcBorders>
            <w:shd w:val="clear" w:color="auto" w:fill="auto"/>
            <w:noWrap/>
            <w:vAlign w:val="center"/>
            <w:hideMark/>
          </w:tcPr>
          <w:p w14:paraId="51736B96"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公司管理费B</w:t>
            </w:r>
          </w:p>
        </w:tc>
        <w:tc>
          <w:tcPr>
            <w:tcW w:w="5387" w:type="dxa"/>
            <w:gridSpan w:val="5"/>
            <w:tcBorders>
              <w:top w:val="single" w:sz="4" w:space="0" w:color="auto"/>
              <w:left w:val="nil"/>
              <w:bottom w:val="single" w:sz="4" w:space="0" w:color="auto"/>
              <w:right w:val="single" w:sz="4" w:space="0" w:color="auto"/>
            </w:tcBorders>
            <w:shd w:val="clear" w:color="auto" w:fill="auto"/>
            <w:noWrap/>
            <w:vAlign w:val="center"/>
            <w:hideMark/>
          </w:tcPr>
          <w:p w14:paraId="53F34251"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B=A*3.0%</w:t>
            </w:r>
          </w:p>
        </w:tc>
        <w:tc>
          <w:tcPr>
            <w:tcW w:w="1134" w:type="dxa"/>
            <w:tcBorders>
              <w:top w:val="nil"/>
              <w:left w:val="nil"/>
              <w:bottom w:val="single" w:sz="4" w:space="0" w:color="auto"/>
              <w:right w:val="single" w:sz="4" w:space="0" w:color="auto"/>
            </w:tcBorders>
            <w:shd w:val="clear" w:color="auto" w:fill="auto"/>
            <w:noWrap/>
            <w:vAlign w:val="center"/>
            <w:hideMark/>
          </w:tcPr>
          <w:p w14:paraId="3643FBB0"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 xml:space="preserve">　</w:t>
            </w:r>
          </w:p>
        </w:tc>
      </w:tr>
      <w:tr w:rsidR="00F66824" w:rsidRPr="00F66824" w14:paraId="3579B700" w14:textId="77777777" w:rsidTr="00F66824">
        <w:trPr>
          <w:trHeight w:val="6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58B54CD0"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10</w:t>
            </w:r>
          </w:p>
        </w:tc>
        <w:tc>
          <w:tcPr>
            <w:tcW w:w="2296" w:type="dxa"/>
            <w:tcBorders>
              <w:top w:val="nil"/>
              <w:left w:val="nil"/>
              <w:bottom w:val="single" w:sz="4" w:space="0" w:color="auto"/>
              <w:right w:val="single" w:sz="4" w:space="0" w:color="auto"/>
            </w:tcBorders>
            <w:shd w:val="clear" w:color="auto" w:fill="auto"/>
            <w:noWrap/>
            <w:vAlign w:val="center"/>
            <w:hideMark/>
          </w:tcPr>
          <w:p w14:paraId="3E50ABE4"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正常收益C</w:t>
            </w:r>
          </w:p>
        </w:tc>
        <w:tc>
          <w:tcPr>
            <w:tcW w:w="5387" w:type="dxa"/>
            <w:gridSpan w:val="5"/>
            <w:tcBorders>
              <w:top w:val="single" w:sz="4" w:space="0" w:color="auto"/>
              <w:left w:val="nil"/>
              <w:bottom w:val="single" w:sz="4" w:space="0" w:color="auto"/>
              <w:right w:val="single" w:sz="4" w:space="0" w:color="auto"/>
            </w:tcBorders>
            <w:shd w:val="clear" w:color="auto" w:fill="auto"/>
            <w:noWrap/>
            <w:vAlign w:val="center"/>
            <w:hideMark/>
          </w:tcPr>
          <w:p w14:paraId="37DF2BFC"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C=(A+B)*10%</w:t>
            </w:r>
          </w:p>
        </w:tc>
        <w:tc>
          <w:tcPr>
            <w:tcW w:w="1134" w:type="dxa"/>
            <w:tcBorders>
              <w:top w:val="nil"/>
              <w:left w:val="nil"/>
              <w:bottom w:val="single" w:sz="4" w:space="0" w:color="auto"/>
              <w:right w:val="single" w:sz="4" w:space="0" w:color="auto"/>
            </w:tcBorders>
            <w:shd w:val="clear" w:color="auto" w:fill="auto"/>
            <w:noWrap/>
            <w:vAlign w:val="center"/>
            <w:hideMark/>
          </w:tcPr>
          <w:p w14:paraId="07A73A71"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 xml:space="preserve">　</w:t>
            </w:r>
          </w:p>
        </w:tc>
      </w:tr>
      <w:tr w:rsidR="00F66824" w:rsidRPr="00F66824" w14:paraId="0F8BD9E7" w14:textId="77777777" w:rsidTr="00F66824">
        <w:trPr>
          <w:trHeight w:val="6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196E4C73"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11</w:t>
            </w:r>
          </w:p>
        </w:tc>
        <w:tc>
          <w:tcPr>
            <w:tcW w:w="2296" w:type="dxa"/>
            <w:tcBorders>
              <w:top w:val="nil"/>
              <w:left w:val="nil"/>
              <w:bottom w:val="single" w:sz="4" w:space="0" w:color="auto"/>
              <w:right w:val="single" w:sz="4" w:space="0" w:color="auto"/>
            </w:tcBorders>
            <w:shd w:val="clear" w:color="auto" w:fill="auto"/>
            <w:noWrap/>
            <w:vAlign w:val="center"/>
            <w:hideMark/>
          </w:tcPr>
          <w:p w14:paraId="37779C43"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风险抵抗费D</w:t>
            </w:r>
          </w:p>
        </w:tc>
        <w:tc>
          <w:tcPr>
            <w:tcW w:w="5387" w:type="dxa"/>
            <w:gridSpan w:val="5"/>
            <w:tcBorders>
              <w:top w:val="single" w:sz="4" w:space="0" w:color="auto"/>
              <w:left w:val="nil"/>
              <w:bottom w:val="single" w:sz="4" w:space="0" w:color="auto"/>
              <w:right w:val="single" w:sz="4" w:space="0" w:color="auto"/>
            </w:tcBorders>
            <w:shd w:val="clear" w:color="auto" w:fill="auto"/>
            <w:noWrap/>
            <w:vAlign w:val="center"/>
            <w:hideMark/>
          </w:tcPr>
          <w:p w14:paraId="02B290EF"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D=(A+B+C)*5.0%</w:t>
            </w:r>
          </w:p>
        </w:tc>
        <w:tc>
          <w:tcPr>
            <w:tcW w:w="1134" w:type="dxa"/>
            <w:tcBorders>
              <w:top w:val="nil"/>
              <w:left w:val="nil"/>
              <w:bottom w:val="single" w:sz="4" w:space="0" w:color="auto"/>
              <w:right w:val="single" w:sz="4" w:space="0" w:color="auto"/>
            </w:tcBorders>
            <w:shd w:val="clear" w:color="auto" w:fill="auto"/>
            <w:noWrap/>
            <w:vAlign w:val="bottom"/>
            <w:hideMark/>
          </w:tcPr>
          <w:p w14:paraId="176EC518" w14:textId="77777777" w:rsidR="00F66824" w:rsidRPr="00F66824" w:rsidRDefault="00F66824" w:rsidP="00F66824">
            <w:pPr>
              <w:widowControl/>
              <w:jc w:val="left"/>
              <w:rPr>
                <w:rFonts w:ascii="宋体" w:eastAsia="宋体" w:hAnsi="宋体" w:cs="宋体"/>
                <w:color w:val="000000"/>
                <w:kern w:val="0"/>
                <w:sz w:val="22"/>
              </w:rPr>
            </w:pPr>
            <w:r w:rsidRPr="00F66824">
              <w:rPr>
                <w:rFonts w:ascii="宋体" w:eastAsia="宋体" w:hAnsi="宋体" w:cs="宋体" w:hint="eastAsia"/>
                <w:color w:val="000000"/>
                <w:kern w:val="0"/>
                <w:sz w:val="22"/>
              </w:rPr>
              <w:t xml:space="preserve">　</w:t>
            </w:r>
          </w:p>
        </w:tc>
      </w:tr>
      <w:tr w:rsidR="00F66824" w:rsidRPr="00F66824" w14:paraId="0705B2FE" w14:textId="77777777" w:rsidTr="00F66824">
        <w:trPr>
          <w:trHeight w:val="6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03333589"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12</w:t>
            </w:r>
          </w:p>
        </w:tc>
        <w:tc>
          <w:tcPr>
            <w:tcW w:w="2296" w:type="dxa"/>
            <w:tcBorders>
              <w:top w:val="nil"/>
              <w:left w:val="nil"/>
              <w:bottom w:val="single" w:sz="4" w:space="0" w:color="auto"/>
              <w:right w:val="single" w:sz="4" w:space="0" w:color="auto"/>
            </w:tcBorders>
            <w:shd w:val="clear" w:color="auto" w:fill="auto"/>
            <w:noWrap/>
            <w:vAlign w:val="center"/>
            <w:hideMark/>
          </w:tcPr>
          <w:p w14:paraId="5E99683D"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税金E</w:t>
            </w:r>
          </w:p>
        </w:tc>
        <w:tc>
          <w:tcPr>
            <w:tcW w:w="5387" w:type="dxa"/>
            <w:gridSpan w:val="5"/>
            <w:tcBorders>
              <w:top w:val="single" w:sz="4" w:space="0" w:color="auto"/>
              <w:left w:val="nil"/>
              <w:bottom w:val="single" w:sz="4" w:space="0" w:color="auto"/>
              <w:right w:val="single" w:sz="4" w:space="0" w:color="auto"/>
            </w:tcBorders>
            <w:shd w:val="clear" w:color="auto" w:fill="auto"/>
            <w:noWrap/>
            <w:vAlign w:val="center"/>
            <w:hideMark/>
          </w:tcPr>
          <w:p w14:paraId="3E40D117"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E=(A+B+C+D)*8.0%</w:t>
            </w:r>
          </w:p>
        </w:tc>
        <w:tc>
          <w:tcPr>
            <w:tcW w:w="1134" w:type="dxa"/>
            <w:tcBorders>
              <w:top w:val="nil"/>
              <w:left w:val="nil"/>
              <w:bottom w:val="single" w:sz="4" w:space="0" w:color="auto"/>
              <w:right w:val="single" w:sz="4" w:space="0" w:color="auto"/>
            </w:tcBorders>
            <w:shd w:val="clear" w:color="auto" w:fill="auto"/>
            <w:noWrap/>
            <w:vAlign w:val="bottom"/>
            <w:hideMark/>
          </w:tcPr>
          <w:p w14:paraId="57A24389" w14:textId="77777777" w:rsidR="00F66824" w:rsidRPr="00F66824" w:rsidRDefault="00F66824" w:rsidP="00F66824">
            <w:pPr>
              <w:widowControl/>
              <w:jc w:val="left"/>
              <w:rPr>
                <w:rFonts w:ascii="宋体" w:eastAsia="宋体" w:hAnsi="宋体" w:cs="宋体"/>
                <w:color w:val="000000"/>
                <w:kern w:val="0"/>
                <w:sz w:val="22"/>
              </w:rPr>
            </w:pPr>
            <w:r w:rsidRPr="00F66824">
              <w:rPr>
                <w:rFonts w:ascii="宋体" w:eastAsia="宋体" w:hAnsi="宋体" w:cs="宋体" w:hint="eastAsia"/>
                <w:color w:val="000000"/>
                <w:kern w:val="0"/>
                <w:sz w:val="22"/>
              </w:rPr>
              <w:t xml:space="preserve">　</w:t>
            </w:r>
          </w:p>
        </w:tc>
      </w:tr>
      <w:tr w:rsidR="00F66824" w:rsidRPr="00F66824" w14:paraId="73060FA0" w14:textId="77777777" w:rsidTr="00F66824">
        <w:trPr>
          <w:trHeight w:val="6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00B0740C"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13</w:t>
            </w:r>
          </w:p>
        </w:tc>
        <w:tc>
          <w:tcPr>
            <w:tcW w:w="2296" w:type="dxa"/>
            <w:tcBorders>
              <w:top w:val="nil"/>
              <w:left w:val="nil"/>
              <w:bottom w:val="single" w:sz="4" w:space="0" w:color="auto"/>
              <w:right w:val="single" w:sz="4" w:space="0" w:color="auto"/>
            </w:tcBorders>
            <w:shd w:val="clear" w:color="auto" w:fill="auto"/>
            <w:noWrap/>
            <w:vAlign w:val="center"/>
            <w:hideMark/>
          </w:tcPr>
          <w:p w14:paraId="0C60A590"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合计F</w:t>
            </w:r>
          </w:p>
        </w:tc>
        <w:tc>
          <w:tcPr>
            <w:tcW w:w="5387" w:type="dxa"/>
            <w:gridSpan w:val="5"/>
            <w:tcBorders>
              <w:top w:val="single" w:sz="4" w:space="0" w:color="auto"/>
              <w:left w:val="nil"/>
              <w:bottom w:val="single" w:sz="4" w:space="0" w:color="auto"/>
              <w:right w:val="single" w:sz="4" w:space="0" w:color="auto"/>
            </w:tcBorders>
            <w:shd w:val="clear" w:color="auto" w:fill="auto"/>
            <w:noWrap/>
            <w:vAlign w:val="center"/>
            <w:hideMark/>
          </w:tcPr>
          <w:p w14:paraId="72BC3770" w14:textId="77777777" w:rsidR="00F66824" w:rsidRPr="00F66824" w:rsidRDefault="00F66824" w:rsidP="00F66824">
            <w:pPr>
              <w:widowControl/>
              <w:jc w:val="center"/>
              <w:rPr>
                <w:rFonts w:ascii="宋体" w:eastAsia="宋体" w:hAnsi="宋体" w:cs="宋体"/>
                <w:color w:val="000000"/>
                <w:kern w:val="0"/>
                <w:sz w:val="22"/>
              </w:rPr>
            </w:pPr>
            <w:r w:rsidRPr="00F66824">
              <w:rPr>
                <w:rFonts w:ascii="宋体" w:eastAsia="宋体" w:hAnsi="宋体" w:cs="宋体" w:hint="eastAsia"/>
                <w:color w:val="000000"/>
                <w:kern w:val="0"/>
                <w:sz w:val="22"/>
              </w:rPr>
              <w:t>F=A+B+C+D+E</w:t>
            </w:r>
          </w:p>
        </w:tc>
        <w:tc>
          <w:tcPr>
            <w:tcW w:w="1134" w:type="dxa"/>
            <w:tcBorders>
              <w:top w:val="nil"/>
              <w:left w:val="nil"/>
              <w:bottom w:val="single" w:sz="4" w:space="0" w:color="auto"/>
              <w:right w:val="single" w:sz="4" w:space="0" w:color="auto"/>
            </w:tcBorders>
            <w:shd w:val="clear" w:color="auto" w:fill="auto"/>
            <w:noWrap/>
            <w:vAlign w:val="bottom"/>
            <w:hideMark/>
          </w:tcPr>
          <w:p w14:paraId="39A7BCE2" w14:textId="77777777" w:rsidR="00F66824" w:rsidRPr="00F66824" w:rsidRDefault="00F66824" w:rsidP="00F66824">
            <w:pPr>
              <w:widowControl/>
              <w:jc w:val="left"/>
              <w:rPr>
                <w:rFonts w:ascii="宋体" w:eastAsia="宋体" w:hAnsi="宋体" w:cs="宋体"/>
                <w:color w:val="000000"/>
                <w:kern w:val="0"/>
                <w:sz w:val="22"/>
              </w:rPr>
            </w:pPr>
            <w:r w:rsidRPr="00F66824">
              <w:rPr>
                <w:rFonts w:ascii="宋体" w:eastAsia="宋体" w:hAnsi="宋体" w:cs="宋体" w:hint="eastAsia"/>
                <w:color w:val="000000"/>
                <w:kern w:val="0"/>
                <w:sz w:val="22"/>
              </w:rPr>
              <w:t xml:space="preserve">　</w:t>
            </w:r>
          </w:p>
        </w:tc>
      </w:tr>
    </w:tbl>
    <w:p w14:paraId="3CF33AD1" w14:textId="77777777" w:rsidR="004B7997" w:rsidRDefault="00D56521">
      <w:pPr>
        <w:pStyle w:val="a0"/>
        <w:sectPr w:rsidR="004B7997">
          <w:pgSz w:w="11906" w:h="16838"/>
          <w:pgMar w:top="1077" w:right="1531" w:bottom="1134" w:left="1531" w:header="851" w:footer="992" w:gutter="0"/>
          <w:cols w:space="720"/>
          <w:docGrid w:type="lines" w:linePitch="312"/>
        </w:sectPr>
      </w:pPr>
      <w:r>
        <w:rPr>
          <w:rFonts w:hint="eastAsia"/>
        </w:rPr>
        <w:t xml:space="preserve"> </w:t>
      </w:r>
      <w:r>
        <w:t xml:space="preserve">             </w:t>
      </w:r>
    </w:p>
    <w:p w14:paraId="5A243FB6" w14:textId="77777777" w:rsidR="004B7997" w:rsidRDefault="00D56521">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662"/>
      </w:tblGrid>
      <w:tr w:rsidR="004B7997" w14:paraId="739A7774" w14:textId="77777777">
        <w:trPr>
          <w:trHeight w:val="636"/>
          <w:jc w:val="center"/>
        </w:trPr>
        <w:tc>
          <w:tcPr>
            <w:tcW w:w="709" w:type="dxa"/>
            <w:vAlign w:val="center"/>
          </w:tcPr>
          <w:p w14:paraId="3BAD1683"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7A4580EB"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662" w:type="dxa"/>
            <w:vAlign w:val="center"/>
          </w:tcPr>
          <w:p w14:paraId="576FB5B3"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B7997" w14:paraId="1325AE97" w14:textId="77777777">
        <w:trPr>
          <w:trHeight w:val="1278"/>
          <w:jc w:val="center"/>
        </w:trPr>
        <w:tc>
          <w:tcPr>
            <w:tcW w:w="709" w:type="dxa"/>
            <w:vAlign w:val="center"/>
          </w:tcPr>
          <w:p w14:paraId="07E59EC5"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0F08A85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662" w:type="dxa"/>
          </w:tcPr>
          <w:p w14:paraId="5A2EAAA1" w14:textId="5E2BCBFA" w:rsidR="004B7997" w:rsidRDefault="00D56521">
            <w:pPr>
              <w:spacing w:line="600" w:lineRule="exact"/>
              <w:rPr>
                <w:rFonts w:ascii="宋体" w:eastAsia="宋体" w:hAnsi="宋体" w:cs="仿宋_GB2312"/>
                <w:sz w:val="24"/>
                <w:szCs w:val="24"/>
              </w:rPr>
            </w:pPr>
            <w:r>
              <w:rPr>
                <w:rFonts w:ascii="宋体" w:eastAsia="宋体" w:hAnsi="宋体" w:cs="仿宋_GB2312" w:hint="eastAsia"/>
                <w:sz w:val="24"/>
                <w:szCs w:val="24"/>
              </w:rPr>
              <w:t>项目名称：</w:t>
            </w:r>
            <w:r w:rsidR="000F60FE" w:rsidRPr="000F60FE">
              <w:rPr>
                <w:rFonts w:ascii="宋体" w:eastAsia="宋体" w:hAnsi="宋体" w:cs="仿宋_GB2312" w:hint="eastAsia"/>
                <w:color w:val="000000"/>
                <w:sz w:val="24"/>
                <w:szCs w:val="24"/>
              </w:rPr>
              <w:t>禹州市人民医院后勤服务社会化管理项目；</w:t>
            </w:r>
          </w:p>
          <w:p w14:paraId="4B54D5F4" w14:textId="58C4A599" w:rsidR="004B7997"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项目编号：</w:t>
            </w:r>
            <w:r w:rsidRPr="00993CCF">
              <w:rPr>
                <w:rFonts w:ascii="宋体" w:eastAsia="宋体" w:hAnsi="宋体" w:cs="仿宋_GB2312"/>
                <w:color w:val="000000"/>
                <w:sz w:val="24"/>
                <w:szCs w:val="24"/>
              </w:rPr>
              <w:t>YZCG-DL20</w:t>
            </w:r>
            <w:r w:rsidR="000F60FE">
              <w:rPr>
                <w:rFonts w:ascii="宋体" w:eastAsia="宋体" w:hAnsi="宋体" w:cs="仿宋_GB2312"/>
                <w:color w:val="000000"/>
                <w:sz w:val="24"/>
                <w:szCs w:val="24"/>
              </w:rPr>
              <w:t>20</w:t>
            </w:r>
            <w:r w:rsidRPr="00993CCF">
              <w:rPr>
                <w:rFonts w:ascii="宋体" w:eastAsia="宋体" w:hAnsi="宋体" w:cs="仿宋_GB2312"/>
                <w:color w:val="000000"/>
                <w:sz w:val="24"/>
                <w:szCs w:val="24"/>
              </w:rPr>
              <w:t>0</w:t>
            </w:r>
            <w:r w:rsidR="00EF7A43">
              <w:rPr>
                <w:rFonts w:ascii="宋体" w:eastAsia="宋体" w:hAnsi="宋体" w:cs="仿宋_GB2312"/>
                <w:color w:val="000000"/>
                <w:sz w:val="24"/>
                <w:szCs w:val="24"/>
              </w:rPr>
              <w:t>02</w:t>
            </w:r>
            <w:r w:rsidRPr="00993CCF">
              <w:rPr>
                <w:rFonts w:ascii="宋体" w:eastAsia="宋体" w:hAnsi="宋体" w:cs="仿宋_GB2312"/>
                <w:color w:val="000000"/>
                <w:sz w:val="24"/>
                <w:szCs w:val="24"/>
              </w:rPr>
              <w:t>；</w:t>
            </w:r>
            <w:r>
              <w:rPr>
                <w:rFonts w:ascii="宋体" w:eastAsia="宋体" w:hAnsi="宋体" w:cs="仿宋_GB2312"/>
                <w:color w:val="000000"/>
                <w:sz w:val="24"/>
                <w:szCs w:val="24"/>
              </w:rPr>
              <w:t xml:space="preserve"> </w:t>
            </w:r>
          </w:p>
          <w:p w14:paraId="10A0C7F6" w14:textId="5D125940" w:rsidR="004B7997" w:rsidRDefault="00D56521" w:rsidP="000F60FE">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项目内容：</w:t>
            </w:r>
            <w:r w:rsidR="003F2270">
              <w:rPr>
                <w:rFonts w:ascii="宋体" w:eastAsia="宋体" w:hAnsi="宋体" w:cs="仿宋_GB2312" w:hint="eastAsia"/>
                <w:color w:val="000000"/>
                <w:sz w:val="24"/>
                <w:szCs w:val="24"/>
              </w:rPr>
              <w:t>三</w:t>
            </w:r>
            <w:r w:rsidR="000F60FE" w:rsidRPr="000F60FE">
              <w:rPr>
                <w:rFonts w:ascii="宋体" w:eastAsia="宋体" w:hAnsi="宋体" w:cs="仿宋_GB2312" w:hint="eastAsia"/>
                <w:color w:val="000000"/>
                <w:sz w:val="24"/>
                <w:szCs w:val="24"/>
              </w:rPr>
              <w:t>标段：</w:t>
            </w:r>
            <w:r w:rsidR="003F2270" w:rsidRPr="003F2270">
              <w:rPr>
                <w:rFonts w:ascii="宋体" w:eastAsia="宋体" w:hAnsi="宋体" w:cs="仿宋_GB2312" w:hint="eastAsia"/>
                <w:color w:val="000000"/>
                <w:sz w:val="24"/>
                <w:szCs w:val="24"/>
              </w:rPr>
              <w:t>禹州市人民医院污水处理服务项目</w:t>
            </w:r>
            <w:r w:rsidR="003F2270">
              <w:rPr>
                <w:rFonts w:ascii="宋体" w:eastAsia="宋体" w:hAnsi="宋体" w:cs="仿宋_GB2312" w:hint="eastAsia"/>
                <w:color w:val="000000"/>
                <w:sz w:val="24"/>
                <w:szCs w:val="24"/>
              </w:rPr>
              <w:t>；</w:t>
            </w:r>
            <w:r w:rsidR="00A46FA2" w:rsidRPr="00A46FA2">
              <w:rPr>
                <w:rFonts w:ascii="宋体" w:eastAsia="宋体" w:hAnsi="宋体" w:cs="仿宋_GB2312" w:hint="eastAsia"/>
                <w:color w:val="000000"/>
                <w:sz w:val="24"/>
                <w:szCs w:val="24"/>
              </w:rPr>
              <w:t>（详见招标文件第二章项目需求）；</w:t>
            </w:r>
          </w:p>
          <w:p w14:paraId="0323E570"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项目地址：禹州市人民医院</w:t>
            </w:r>
          </w:p>
        </w:tc>
      </w:tr>
      <w:tr w:rsidR="004B7997" w14:paraId="404369BE" w14:textId="77777777">
        <w:trPr>
          <w:trHeight w:val="1421"/>
          <w:jc w:val="center"/>
        </w:trPr>
        <w:tc>
          <w:tcPr>
            <w:tcW w:w="709" w:type="dxa"/>
            <w:vAlign w:val="center"/>
          </w:tcPr>
          <w:p w14:paraId="27A7937A" w14:textId="77777777" w:rsidR="004B7997" w:rsidRDefault="00D5652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62D177C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662" w:type="dxa"/>
            <w:vAlign w:val="center"/>
          </w:tcPr>
          <w:p w14:paraId="225ACFD5" w14:textId="77777777" w:rsidR="009717F7" w:rsidRPr="009717F7" w:rsidRDefault="009717F7" w:rsidP="009717F7">
            <w:pPr>
              <w:autoSpaceDE w:val="0"/>
              <w:autoSpaceDN w:val="0"/>
              <w:adjustRightInd w:val="0"/>
              <w:spacing w:line="360" w:lineRule="auto"/>
              <w:jc w:val="left"/>
              <w:rPr>
                <w:rFonts w:ascii="宋体" w:eastAsia="宋体" w:hAnsi="宋体" w:cs="仿宋_GB2312"/>
                <w:sz w:val="24"/>
                <w:szCs w:val="24"/>
              </w:rPr>
            </w:pPr>
            <w:r w:rsidRPr="009717F7">
              <w:rPr>
                <w:rFonts w:ascii="宋体" w:eastAsia="宋体" w:hAnsi="宋体" w:cs="仿宋_GB2312" w:hint="eastAsia"/>
                <w:sz w:val="24"/>
                <w:szCs w:val="24"/>
              </w:rPr>
              <w:t>采购单位：禹州市人民医院</w:t>
            </w:r>
          </w:p>
          <w:p w14:paraId="10E3D7A1" w14:textId="77777777" w:rsidR="009717F7" w:rsidRPr="009717F7" w:rsidRDefault="009717F7" w:rsidP="009717F7">
            <w:pPr>
              <w:autoSpaceDE w:val="0"/>
              <w:autoSpaceDN w:val="0"/>
              <w:adjustRightInd w:val="0"/>
              <w:spacing w:line="360" w:lineRule="auto"/>
              <w:jc w:val="left"/>
              <w:rPr>
                <w:rFonts w:ascii="宋体" w:eastAsia="宋体" w:hAnsi="宋体" w:cs="仿宋_GB2312"/>
                <w:sz w:val="24"/>
                <w:szCs w:val="24"/>
              </w:rPr>
            </w:pPr>
            <w:r w:rsidRPr="009717F7">
              <w:rPr>
                <w:rFonts w:ascii="宋体" w:eastAsia="宋体" w:hAnsi="宋体" w:cs="仿宋_GB2312" w:hint="eastAsia"/>
                <w:sz w:val="24"/>
                <w:szCs w:val="24"/>
              </w:rPr>
              <w:t>地址：禹州市康复路1号</w:t>
            </w:r>
          </w:p>
          <w:p w14:paraId="0FD3E647" w14:textId="77777777" w:rsidR="009717F7" w:rsidRPr="009717F7" w:rsidRDefault="009717F7" w:rsidP="009717F7">
            <w:pPr>
              <w:autoSpaceDE w:val="0"/>
              <w:autoSpaceDN w:val="0"/>
              <w:adjustRightInd w:val="0"/>
              <w:spacing w:line="360" w:lineRule="auto"/>
              <w:jc w:val="left"/>
              <w:rPr>
                <w:rFonts w:ascii="宋体" w:eastAsia="宋体" w:hAnsi="宋体" w:cs="仿宋_GB2312"/>
                <w:sz w:val="24"/>
                <w:szCs w:val="24"/>
              </w:rPr>
            </w:pPr>
            <w:r w:rsidRPr="009717F7">
              <w:rPr>
                <w:rFonts w:ascii="宋体" w:eastAsia="宋体" w:hAnsi="宋体" w:cs="仿宋_GB2312" w:hint="eastAsia"/>
                <w:sz w:val="24"/>
                <w:szCs w:val="24"/>
              </w:rPr>
              <w:t xml:space="preserve">联系人：林女士        </w:t>
            </w:r>
          </w:p>
          <w:p w14:paraId="2B719A91" w14:textId="4F35DA67" w:rsidR="004B7997" w:rsidRDefault="009717F7" w:rsidP="009717F7">
            <w:pPr>
              <w:autoSpaceDE w:val="0"/>
              <w:autoSpaceDN w:val="0"/>
              <w:adjustRightInd w:val="0"/>
              <w:spacing w:line="360" w:lineRule="auto"/>
              <w:jc w:val="left"/>
              <w:rPr>
                <w:rFonts w:ascii="宋体" w:eastAsia="宋体" w:hAnsi="宋体" w:cs="仿宋_GB2312"/>
                <w:sz w:val="24"/>
                <w:szCs w:val="24"/>
              </w:rPr>
            </w:pPr>
            <w:r w:rsidRPr="009717F7">
              <w:rPr>
                <w:rFonts w:ascii="宋体" w:eastAsia="宋体" w:hAnsi="宋体" w:cs="仿宋_GB2312" w:hint="eastAsia"/>
                <w:sz w:val="24"/>
                <w:szCs w:val="24"/>
              </w:rPr>
              <w:t>联系电话：</w:t>
            </w:r>
            <w:r w:rsidRPr="009717F7">
              <w:rPr>
                <w:rFonts w:ascii="宋体" w:eastAsia="宋体" w:hAnsi="宋体" w:cs="仿宋_GB2312"/>
                <w:sz w:val="24"/>
                <w:szCs w:val="24"/>
              </w:rPr>
              <w:t>0374</w:t>
            </w:r>
            <w:r w:rsidRPr="009717F7">
              <w:rPr>
                <w:rFonts w:ascii="宋体" w:eastAsia="宋体" w:hAnsi="宋体" w:cs="仿宋_GB2312" w:hint="eastAsia"/>
                <w:sz w:val="24"/>
                <w:szCs w:val="24"/>
              </w:rPr>
              <w:t>-</w:t>
            </w:r>
            <w:r w:rsidRPr="009717F7">
              <w:rPr>
                <w:rFonts w:ascii="宋体" w:eastAsia="宋体" w:hAnsi="宋体" w:cs="仿宋_GB2312"/>
                <w:sz w:val="24"/>
                <w:szCs w:val="24"/>
              </w:rPr>
              <w:t>6068569</w:t>
            </w:r>
            <w:r w:rsidRPr="009717F7">
              <w:rPr>
                <w:rFonts w:ascii="宋体" w:eastAsia="宋体" w:hAnsi="宋体" w:cs="仿宋_GB2312" w:hint="eastAsia"/>
                <w:sz w:val="24"/>
                <w:szCs w:val="24"/>
              </w:rPr>
              <w:t xml:space="preserve">   </w:t>
            </w:r>
          </w:p>
        </w:tc>
      </w:tr>
      <w:tr w:rsidR="004B7997" w14:paraId="46768007" w14:textId="77777777">
        <w:trPr>
          <w:trHeight w:val="323"/>
          <w:jc w:val="center"/>
        </w:trPr>
        <w:tc>
          <w:tcPr>
            <w:tcW w:w="709" w:type="dxa"/>
            <w:vAlign w:val="center"/>
          </w:tcPr>
          <w:p w14:paraId="753C794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2C05C880"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662" w:type="dxa"/>
            <w:vAlign w:val="center"/>
          </w:tcPr>
          <w:p w14:paraId="74E9AE63"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14:paraId="43D40EA4"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联系人：张先生          </w:t>
            </w:r>
          </w:p>
          <w:p w14:paraId="39427B07"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4B7997" w14:paraId="096EED8C" w14:textId="77777777">
        <w:trPr>
          <w:trHeight w:val="323"/>
          <w:jc w:val="center"/>
        </w:trPr>
        <w:tc>
          <w:tcPr>
            <w:tcW w:w="709" w:type="dxa"/>
            <w:vAlign w:val="center"/>
          </w:tcPr>
          <w:p w14:paraId="4B1A672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4EF34DFB"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资金来源及落实情况</w:t>
            </w:r>
          </w:p>
        </w:tc>
        <w:tc>
          <w:tcPr>
            <w:tcW w:w="6662" w:type="dxa"/>
            <w:vAlign w:val="center"/>
          </w:tcPr>
          <w:p w14:paraId="67036CB9" w14:textId="77777777" w:rsidR="004B7997" w:rsidRPr="00057FAF" w:rsidRDefault="00D56521">
            <w:pPr>
              <w:autoSpaceDE w:val="0"/>
              <w:autoSpaceDN w:val="0"/>
              <w:adjustRightInd w:val="0"/>
              <w:spacing w:line="360" w:lineRule="auto"/>
              <w:jc w:val="left"/>
              <w:rPr>
                <w:rFonts w:ascii="宋体" w:eastAsia="宋体" w:hAnsi="宋体" w:cs="仿宋_GB2312"/>
                <w:sz w:val="24"/>
                <w:szCs w:val="24"/>
              </w:rPr>
            </w:pPr>
            <w:r w:rsidRPr="00057FAF">
              <w:rPr>
                <w:rFonts w:ascii="宋体" w:eastAsia="宋体" w:hAnsi="宋体" w:cs="仿宋_GB2312" w:hint="eastAsia"/>
                <w:sz w:val="24"/>
                <w:szCs w:val="24"/>
              </w:rPr>
              <w:t>禹州市人民医院自有资金，已落实。</w:t>
            </w:r>
          </w:p>
        </w:tc>
      </w:tr>
      <w:tr w:rsidR="004B7997" w14:paraId="7A4F92AC" w14:textId="77777777">
        <w:trPr>
          <w:trHeight w:val="575"/>
          <w:jc w:val="center"/>
        </w:trPr>
        <w:tc>
          <w:tcPr>
            <w:tcW w:w="709" w:type="dxa"/>
            <w:vAlign w:val="center"/>
          </w:tcPr>
          <w:p w14:paraId="7F9BBC64"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149752CC" w14:textId="294060A2" w:rsidR="004B7997" w:rsidRDefault="00631844">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服务期限</w:t>
            </w:r>
          </w:p>
        </w:tc>
        <w:tc>
          <w:tcPr>
            <w:tcW w:w="6662" w:type="dxa"/>
            <w:vAlign w:val="center"/>
          </w:tcPr>
          <w:p w14:paraId="0C50295D" w14:textId="4D076437" w:rsidR="004B7997" w:rsidRDefault="003F2270">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第三标段服务期限为</w:t>
            </w:r>
            <w:r w:rsidR="00D56521" w:rsidRPr="00AB79AC">
              <w:rPr>
                <w:rFonts w:ascii="宋体" w:eastAsia="宋体" w:hAnsi="宋体" w:cs="仿宋_GB2312" w:hint="eastAsia"/>
                <w:color w:val="000000"/>
                <w:sz w:val="24"/>
                <w:szCs w:val="24"/>
              </w:rPr>
              <w:t>合同签订后</w:t>
            </w:r>
            <w:r>
              <w:rPr>
                <w:rFonts w:ascii="宋体" w:eastAsia="宋体" w:hAnsi="宋体" w:cs="仿宋_GB2312" w:hint="eastAsia"/>
                <w:color w:val="000000"/>
                <w:sz w:val="24"/>
                <w:szCs w:val="24"/>
              </w:rPr>
              <w:t>两</w:t>
            </w:r>
            <w:r w:rsidR="00631844">
              <w:rPr>
                <w:rFonts w:ascii="宋体" w:eastAsia="宋体" w:hAnsi="宋体" w:cs="仿宋_GB2312" w:hint="eastAsia"/>
                <w:color w:val="000000"/>
                <w:sz w:val="24"/>
                <w:szCs w:val="24"/>
              </w:rPr>
              <w:t>年</w:t>
            </w:r>
            <w:r w:rsidR="00D56521" w:rsidRPr="00AB79AC">
              <w:rPr>
                <w:rFonts w:ascii="宋体" w:eastAsia="宋体" w:hAnsi="宋体" w:cs="仿宋_GB2312"/>
                <w:color w:val="000000"/>
                <w:sz w:val="24"/>
                <w:szCs w:val="24"/>
              </w:rPr>
              <w:t>；</w:t>
            </w:r>
          </w:p>
        </w:tc>
      </w:tr>
      <w:tr w:rsidR="004B7997" w14:paraId="7490DC93" w14:textId="77777777">
        <w:trPr>
          <w:trHeight w:val="512"/>
          <w:jc w:val="center"/>
        </w:trPr>
        <w:tc>
          <w:tcPr>
            <w:tcW w:w="709" w:type="dxa"/>
            <w:vAlign w:val="center"/>
          </w:tcPr>
          <w:p w14:paraId="59BAD20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6F187F5B"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 w:hint="eastAsia"/>
                <w:sz w:val="24"/>
                <w:szCs w:val="24"/>
              </w:rPr>
              <w:t>质量要求</w:t>
            </w:r>
          </w:p>
        </w:tc>
        <w:tc>
          <w:tcPr>
            <w:tcW w:w="6662" w:type="dxa"/>
            <w:vAlign w:val="center"/>
          </w:tcPr>
          <w:p w14:paraId="19DAA8F7" w14:textId="77777777" w:rsidR="004B7997"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 w:hint="eastAsia"/>
                <w:kern w:val="0"/>
                <w:sz w:val="24"/>
                <w:szCs w:val="24"/>
              </w:rPr>
              <w:t>达到相关采购项目的国家要求。</w:t>
            </w:r>
          </w:p>
        </w:tc>
      </w:tr>
      <w:tr w:rsidR="004B7997" w14:paraId="1D1FB307" w14:textId="77777777">
        <w:trPr>
          <w:trHeight w:val="90"/>
          <w:jc w:val="center"/>
        </w:trPr>
        <w:tc>
          <w:tcPr>
            <w:tcW w:w="709" w:type="dxa"/>
            <w:vAlign w:val="center"/>
          </w:tcPr>
          <w:p w14:paraId="746AF33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4601F3C7" w14:textId="77777777" w:rsidR="004B7997" w:rsidRDefault="00D56521">
            <w:pPr>
              <w:autoSpaceDE w:val="0"/>
              <w:autoSpaceDN w:val="0"/>
              <w:adjustRightInd w:val="0"/>
              <w:spacing w:line="276" w:lineRule="auto"/>
              <w:jc w:val="center"/>
              <w:rPr>
                <w:rFonts w:ascii="宋体" w:eastAsia="宋体" w:hAnsi="宋体" w:cs="仿宋"/>
                <w:sz w:val="24"/>
                <w:szCs w:val="24"/>
              </w:rPr>
            </w:pPr>
            <w:r>
              <w:rPr>
                <w:rFonts w:ascii="宋体" w:eastAsia="宋体" w:hAnsi="宋体" w:cs="仿宋" w:hint="eastAsia"/>
                <w:sz w:val="24"/>
                <w:szCs w:val="24"/>
              </w:rPr>
              <w:t>投标人资格</w:t>
            </w:r>
          </w:p>
        </w:tc>
        <w:tc>
          <w:tcPr>
            <w:tcW w:w="6662" w:type="dxa"/>
            <w:vAlign w:val="center"/>
          </w:tcPr>
          <w:p w14:paraId="53F1EEEF"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一、</w:t>
            </w:r>
            <w:r>
              <w:rPr>
                <w:rFonts w:ascii="宋体" w:eastAsia="宋体" w:hAnsi="宋体" w:cs="仿宋"/>
                <w:sz w:val="24"/>
                <w:szCs w:val="24"/>
              </w:rPr>
              <w:t>法人或者其他组织的营业执照等证明文件，自然人的身份证明</w:t>
            </w:r>
          </w:p>
          <w:p w14:paraId="03683845"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1、企业法人营业执照或营业执照。（企业提供）</w:t>
            </w:r>
          </w:p>
          <w:p w14:paraId="504362B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2、事业单位法人证书。（事业单位提供）</w:t>
            </w:r>
          </w:p>
          <w:p w14:paraId="442DFFE9"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3、执业许可证。（非企业专业服务机构提供）</w:t>
            </w:r>
          </w:p>
          <w:p w14:paraId="33BF5ECB"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4、个体工商户营业执照。（个体工商户提供）</w:t>
            </w:r>
          </w:p>
          <w:p w14:paraId="4FA460B8"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5、自然人身份证明。（自然人提供）</w:t>
            </w:r>
          </w:p>
          <w:p w14:paraId="701F5DEA"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6、民办非企业单位登记证书。（民办非企业单位提供）</w:t>
            </w:r>
          </w:p>
          <w:p w14:paraId="7E62C97F"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二、财务状况报告相关材料</w:t>
            </w:r>
          </w:p>
          <w:p w14:paraId="2ED91821"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（1）供应商是法人（法人包括企业法人、机关法人、事业单</w:t>
            </w:r>
            <w:r>
              <w:rPr>
                <w:rFonts w:ascii="宋体" w:eastAsia="宋体" w:hAnsi="宋体" w:cs="仿宋" w:hint="eastAsia"/>
                <w:sz w:val="24"/>
                <w:szCs w:val="24"/>
              </w:rPr>
              <w:lastRenderedPageBreak/>
              <w:t>位法人和社会团体法人），提供本单位：</w:t>
            </w:r>
          </w:p>
          <w:p w14:paraId="597F81BA"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①2018年度经审计的财务报告；</w:t>
            </w:r>
          </w:p>
          <w:p w14:paraId="0BA0B15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②基本开户银行出具的资信证明；</w:t>
            </w:r>
          </w:p>
          <w:p w14:paraId="2EBEFD64"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700BA91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注：仅需提供序号①～③其中之一即可。</w:t>
            </w:r>
          </w:p>
          <w:p w14:paraId="0A61AC73"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（2）供应商（其他组织和自然人）提供本单位：</w:t>
            </w:r>
          </w:p>
          <w:p w14:paraId="60215EF7"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①2018年度经审计的财务报告；</w:t>
            </w:r>
          </w:p>
          <w:p w14:paraId="7B45037E"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②银行出具的资信证明；</w:t>
            </w:r>
          </w:p>
          <w:p w14:paraId="21A3E9D8"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284EBAB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F5CED1E"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三、依法缴纳税收相关材料</w:t>
            </w:r>
          </w:p>
          <w:p w14:paraId="5B01896A"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参加本次政府采购项目谈判响应截止时间前三个月内任意一个月缴纳税收凭据。（依法免税的供应商，应提供相应文件证明依法免税）</w:t>
            </w:r>
          </w:p>
          <w:p w14:paraId="6501888A"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四、依法缴纳社会保障资金的证明材料</w:t>
            </w:r>
          </w:p>
          <w:p w14:paraId="06DFF898"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参加本次政府采购项目谈判响应截止时间前三个月内任意一个月缴纳社会保险凭据。（依法不需要缴纳社会保障资金的供应商，应提供相应文件证明依法不需要缴纳社会保障资金）</w:t>
            </w:r>
          </w:p>
          <w:p w14:paraId="5950864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五、履行合同所必须的设备和专业技术能力的证明材料</w:t>
            </w:r>
          </w:p>
          <w:p w14:paraId="013B5DCF"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①相关设备的购置发票、专业技术人员职称证书、用工合同等；</w:t>
            </w:r>
          </w:p>
          <w:p w14:paraId="5D8A7AC8"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②供应商具备履行合同所必须的设备和专业技术能力承诺函或声明（承诺函或声明格式自拟）。</w:t>
            </w:r>
          </w:p>
          <w:p w14:paraId="2495276C"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注：仅需提供序号①～②其中之一即可。</w:t>
            </w:r>
          </w:p>
          <w:p w14:paraId="0916143C"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六、</w:t>
            </w:r>
            <w:r>
              <w:rPr>
                <w:rFonts w:ascii="宋体" w:eastAsia="宋体" w:hAnsi="宋体" w:cs="仿宋"/>
                <w:sz w:val="24"/>
                <w:szCs w:val="24"/>
              </w:rPr>
              <w:t>参加政府采购活动前3年内在经营活动中没有重大违法记录的声明</w:t>
            </w:r>
          </w:p>
          <w:p w14:paraId="2F12E58A" w14:textId="77777777" w:rsidR="004B7997" w:rsidRDefault="00D56521">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供应商“</w:t>
            </w:r>
            <w:r>
              <w:rPr>
                <w:rFonts w:ascii="宋体" w:eastAsia="宋体" w:hAnsi="宋体" w:cs="仿宋"/>
                <w:sz w:val="24"/>
                <w:szCs w:val="24"/>
              </w:rPr>
              <w:t>参加政府采购活动前3年内在经营活动中没有重大违</w:t>
            </w:r>
            <w:r>
              <w:rPr>
                <w:rFonts w:ascii="宋体" w:eastAsia="宋体" w:hAnsi="宋体" w:cs="仿宋"/>
                <w:sz w:val="24"/>
                <w:szCs w:val="24"/>
              </w:rPr>
              <w:lastRenderedPageBreak/>
              <w:t>法记录的书面声明</w:t>
            </w:r>
            <w:r>
              <w:rPr>
                <w:rFonts w:ascii="宋体" w:eastAsia="宋体" w:hAnsi="宋体" w:cs="仿宋" w:hint="eastAsia"/>
                <w:sz w:val="24"/>
                <w:szCs w:val="24"/>
              </w:rPr>
              <w:t>”。 重大违法记录，是指供应商因违法经营受到刑事处罚或者责令停产停业、吊销许可证或者执照、较大数额罚款等行政处罚。</w:t>
            </w:r>
          </w:p>
          <w:p w14:paraId="02FCAB44" w14:textId="77777777" w:rsidR="004B7997" w:rsidRDefault="00D56521">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七、</w:t>
            </w:r>
            <w:r>
              <w:rPr>
                <w:rFonts w:ascii="宋体" w:eastAsia="宋体" w:hAnsi="宋体" w:cs="仿宋"/>
                <w:sz w:val="24"/>
                <w:szCs w:val="24"/>
              </w:rPr>
              <w:t>未被列入“信用中国”网站(www.creditchina.gov.cn)失信被执行人、重大税收违法案件当事人名单、政府采购严重违法失信名单的</w:t>
            </w:r>
            <w:r>
              <w:rPr>
                <w:rFonts w:ascii="宋体" w:eastAsia="宋体" w:hAnsi="宋体" w:cs="仿宋" w:hint="eastAsia"/>
                <w:sz w:val="24"/>
                <w:szCs w:val="24"/>
              </w:rPr>
              <w:t>供应商</w:t>
            </w:r>
            <w:r>
              <w:rPr>
                <w:rFonts w:ascii="宋体" w:eastAsia="宋体" w:hAnsi="宋体" w:cs="仿宋"/>
                <w:sz w:val="24"/>
                <w:szCs w:val="24"/>
              </w:rPr>
              <w:t>；</w:t>
            </w:r>
            <w:r>
              <w:rPr>
                <w:rFonts w:ascii="宋体" w:eastAsia="宋体" w:hAnsi="宋体" w:cs="仿宋" w:hint="eastAsia"/>
                <w:sz w:val="24"/>
                <w:szCs w:val="24"/>
              </w:rPr>
              <w:t>“</w:t>
            </w:r>
            <w:r>
              <w:rPr>
                <w:rFonts w:ascii="宋体" w:eastAsia="宋体" w:hAnsi="宋体" w:cs="仿宋"/>
                <w:sz w:val="24"/>
                <w:szCs w:val="24"/>
              </w:rPr>
              <w:t>中国政府采购网</w:t>
            </w:r>
            <w:r>
              <w:rPr>
                <w:rFonts w:ascii="宋体" w:eastAsia="宋体" w:hAnsi="宋体" w:cs="仿宋" w:hint="eastAsia"/>
                <w:sz w:val="24"/>
                <w:szCs w:val="24"/>
              </w:rPr>
              <w:t>”</w:t>
            </w:r>
            <w:r>
              <w:rPr>
                <w:rFonts w:ascii="宋体" w:eastAsia="宋体" w:hAnsi="宋体" w:cs="仿宋"/>
                <w:sz w:val="24"/>
                <w:szCs w:val="24"/>
              </w:rPr>
              <w:t xml:space="preserve"> (www.ccgp.gov.cn)政府采购严重违法失信行为记录名单的</w:t>
            </w:r>
            <w:r>
              <w:rPr>
                <w:rFonts w:ascii="宋体" w:eastAsia="宋体" w:hAnsi="宋体" w:cs="仿宋" w:hint="eastAsia"/>
                <w:sz w:val="24"/>
                <w:szCs w:val="24"/>
              </w:rPr>
              <w:t>供应商；“国家企业信用公示系统”网站（</w:t>
            </w:r>
            <w:r>
              <w:rPr>
                <w:rFonts w:ascii="宋体" w:eastAsia="宋体" w:hAnsi="宋体" w:cs="仿宋"/>
                <w:sz w:val="24"/>
                <w:szCs w:val="24"/>
              </w:rPr>
              <w:t>www.gsxt.gov.cn</w:t>
            </w:r>
            <w:r>
              <w:rPr>
                <w:rFonts w:ascii="宋体" w:eastAsia="宋体" w:hAnsi="宋体" w:cs="仿宋" w:hint="eastAsia"/>
                <w:sz w:val="24"/>
                <w:szCs w:val="24"/>
              </w:rPr>
              <w:t>）严重违法失信企业名单（黑名单）的供应商；“中国社会组织公共服务平台”网站（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）严重违法失信社会组织名单的供应商（联合体形式响应的，联合体成员存在不良信用记录，视同联合体存在不良信用记录）。</w:t>
            </w:r>
          </w:p>
          <w:p w14:paraId="3242F1CC"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1、查询渠道：</w:t>
            </w:r>
          </w:p>
          <w:p w14:paraId="4D42EB63"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①“信用中国”网站（</w:t>
            </w:r>
            <w:hyperlink r:id="rId15" w:history="1">
              <w:r>
                <w:rPr>
                  <w:rFonts w:ascii="宋体" w:eastAsia="宋体" w:hAnsi="宋体" w:cs="仿宋" w:hint="eastAsia"/>
                  <w:sz w:val="24"/>
                  <w:szCs w:val="24"/>
                </w:rPr>
                <w:t>www.creditchina.gov.cn</w:t>
              </w:r>
            </w:hyperlink>
            <w:r>
              <w:rPr>
                <w:rFonts w:ascii="宋体" w:eastAsia="宋体" w:hAnsi="宋体" w:cs="仿宋" w:hint="eastAsia"/>
                <w:sz w:val="24"/>
                <w:szCs w:val="24"/>
              </w:rPr>
              <w:t>）</w:t>
            </w:r>
          </w:p>
          <w:p w14:paraId="1B4D225D"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②“中国政府采购网”（www.ccgp.gov.cn）</w:t>
            </w:r>
          </w:p>
          <w:p w14:paraId="792C04C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③“国家企业信用公示系统”网站（</w:t>
            </w:r>
            <w:hyperlink r:id="rId16" w:history="1">
              <w:r>
                <w:rPr>
                  <w:rFonts w:ascii="宋体" w:eastAsia="宋体" w:hAnsi="宋体" w:cs="仿宋"/>
                  <w:sz w:val="24"/>
                  <w:szCs w:val="24"/>
                </w:rPr>
                <w:t>www.gsxt.gov.cn</w:t>
              </w:r>
            </w:hyperlink>
            <w:r>
              <w:rPr>
                <w:rFonts w:ascii="宋体" w:eastAsia="宋体" w:hAnsi="宋体" w:cs="仿宋" w:hint="eastAsia"/>
                <w:sz w:val="24"/>
                <w:szCs w:val="24"/>
              </w:rPr>
              <w:t>）</w:t>
            </w:r>
          </w:p>
          <w:p w14:paraId="28BF3815"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④“中国社会组织公共服务平台”网站（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）（仅查询社会组织）；</w:t>
            </w:r>
          </w:p>
          <w:p w14:paraId="4AD73AB2"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2、截止时间：同投标截止时间；</w:t>
            </w:r>
          </w:p>
          <w:p w14:paraId="3DF399ED"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3、信用信息查询记录和证据留存具体方式：经采购人确认的查询结果网页截图作为查询记录和证据，与其他采购文件一并保存；</w:t>
            </w:r>
          </w:p>
          <w:p w14:paraId="4564FC14"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4、信用信息的使用原则：经采购人认定的被列入失信被执行人、重大税收违法案件当事人名单、</w:t>
            </w:r>
            <w:r>
              <w:rPr>
                <w:rFonts w:ascii="宋体" w:eastAsia="宋体" w:hAnsi="宋体" w:cs="仿宋"/>
                <w:sz w:val="24"/>
                <w:szCs w:val="24"/>
              </w:rPr>
              <w:t>政府采购严重违法失信名单</w:t>
            </w:r>
            <w:r>
              <w:rPr>
                <w:rFonts w:ascii="宋体" w:eastAsia="宋体" w:hAnsi="宋体" w:cs="仿宋" w:hint="eastAsia"/>
                <w:sz w:val="24"/>
                <w:szCs w:val="24"/>
              </w:rPr>
              <w:t>、政府采购严重违法失信行为记录名单、严重违法失信企业名单（黑名单）、严重违法失信社会组织名单的投标人，将拒绝其参与本次政府采购活动。</w:t>
            </w:r>
          </w:p>
          <w:p w14:paraId="4E276315"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5、投标人不良信用记录以采购人查询结果为准，采购人查询之后，网站信息发生的任何变更不再作为评审依据，投标人自行</w:t>
            </w:r>
            <w:r>
              <w:rPr>
                <w:rFonts w:ascii="宋体" w:eastAsia="宋体" w:hAnsi="宋体" w:cs="仿宋" w:hint="eastAsia"/>
                <w:sz w:val="24"/>
                <w:szCs w:val="24"/>
              </w:rPr>
              <w:lastRenderedPageBreak/>
              <w:t>提供的与网站信息不一致的其他证明材料亦不作为评审依据。</w:t>
            </w:r>
          </w:p>
          <w:p w14:paraId="5810F1F9"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八、被委托人须是本单位职工，须提供公司为本人缴纳社会保险证明。</w:t>
            </w:r>
          </w:p>
        </w:tc>
      </w:tr>
      <w:tr w:rsidR="004B7997" w14:paraId="5FA893B6" w14:textId="77777777">
        <w:trPr>
          <w:trHeight w:val="504"/>
          <w:jc w:val="center"/>
        </w:trPr>
        <w:tc>
          <w:tcPr>
            <w:tcW w:w="709" w:type="dxa"/>
            <w:vAlign w:val="center"/>
          </w:tcPr>
          <w:p w14:paraId="6423D7A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4E14FFC7"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联合体投标</w:t>
            </w:r>
          </w:p>
        </w:tc>
        <w:tc>
          <w:tcPr>
            <w:tcW w:w="6662" w:type="dxa"/>
            <w:vAlign w:val="center"/>
          </w:tcPr>
          <w:p w14:paraId="16A55488" w14:textId="77777777" w:rsidR="004B7997" w:rsidRDefault="00D5652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4B7997" w14:paraId="5853CBA9" w14:textId="77777777">
        <w:trPr>
          <w:trHeight w:val="942"/>
          <w:jc w:val="center"/>
        </w:trPr>
        <w:tc>
          <w:tcPr>
            <w:tcW w:w="709" w:type="dxa"/>
            <w:vAlign w:val="center"/>
          </w:tcPr>
          <w:p w14:paraId="613790B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2BB6E5DD"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最高限价</w:t>
            </w:r>
          </w:p>
        </w:tc>
        <w:tc>
          <w:tcPr>
            <w:tcW w:w="6662" w:type="dxa"/>
            <w:vAlign w:val="center"/>
          </w:tcPr>
          <w:p w14:paraId="229D2A07" w14:textId="77777777" w:rsidR="004B7997" w:rsidRDefault="00D56521" w:rsidP="00EF7A43">
            <w:pPr>
              <w:autoSpaceDE w:val="0"/>
              <w:autoSpaceDN w:val="0"/>
              <w:adjustRightInd w:val="0"/>
              <w:spacing w:line="480" w:lineRule="auto"/>
              <w:rPr>
                <w:rFonts w:ascii="宋体" w:eastAsia="宋体" w:hAnsi="宋体" w:cs="宋体"/>
                <w:bCs/>
                <w:sz w:val="24"/>
                <w:szCs w:val="24"/>
                <w:lang w:val="zh-CN"/>
              </w:rPr>
            </w:pPr>
            <w:r>
              <w:rPr>
                <w:rFonts w:ascii="宋体" w:eastAsia="宋体" w:hAnsi="宋体" w:cs="宋体" w:hint="eastAsia"/>
                <w:bCs/>
                <w:sz w:val="24"/>
                <w:szCs w:val="24"/>
                <w:lang w:val="zh-CN"/>
              </w:rPr>
              <w:t>本项目最高限价为</w:t>
            </w:r>
          </w:p>
          <w:p w14:paraId="6F1B0517" w14:textId="32C50282" w:rsidR="002C5F90" w:rsidRDefault="002C5F90" w:rsidP="00EF7A43">
            <w:pPr>
              <w:autoSpaceDE w:val="0"/>
              <w:autoSpaceDN w:val="0"/>
              <w:adjustRightInd w:val="0"/>
              <w:spacing w:line="480" w:lineRule="auto"/>
              <w:ind w:firstLineChars="200" w:firstLine="480"/>
              <w:rPr>
                <w:rFonts w:ascii="宋体" w:eastAsia="宋体" w:hAnsi="宋体" w:cs="宋体"/>
                <w:bCs/>
                <w:sz w:val="24"/>
                <w:szCs w:val="24"/>
                <w:lang w:val="zh-CN"/>
              </w:rPr>
            </w:pPr>
            <w:bookmarkStart w:id="7" w:name="_Hlk25596104"/>
            <w:r>
              <w:rPr>
                <w:rFonts w:ascii="宋体" w:eastAsia="宋体" w:hAnsi="宋体" w:cs="宋体" w:hint="eastAsia"/>
                <w:bCs/>
                <w:sz w:val="24"/>
                <w:szCs w:val="24"/>
                <w:lang w:val="zh-CN"/>
              </w:rPr>
              <w:t>第</w:t>
            </w:r>
            <w:r w:rsidR="003F2270">
              <w:rPr>
                <w:rFonts w:ascii="宋体" w:eastAsia="宋体" w:hAnsi="宋体" w:cs="宋体" w:hint="eastAsia"/>
                <w:bCs/>
                <w:sz w:val="24"/>
                <w:szCs w:val="24"/>
                <w:lang w:val="zh-CN"/>
              </w:rPr>
              <w:t>三</w:t>
            </w:r>
            <w:r>
              <w:rPr>
                <w:rFonts w:ascii="宋体" w:eastAsia="宋体" w:hAnsi="宋体" w:cs="宋体" w:hint="eastAsia"/>
                <w:bCs/>
                <w:sz w:val="24"/>
                <w:szCs w:val="24"/>
                <w:lang w:val="zh-CN"/>
              </w:rPr>
              <w:t>标段</w:t>
            </w:r>
            <w:r w:rsidR="00EF7A43">
              <w:rPr>
                <w:rFonts w:ascii="宋体" w:eastAsia="宋体" w:hAnsi="宋体" w:cs="宋体" w:hint="eastAsia"/>
                <w:bCs/>
                <w:sz w:val="24"/>
                <w:szCs w:val="24"/>
                <w:lang w:val="zh-CN"/>
              </w:rPr>
              <w:t>最高限价为</w:t>
            </w:r>
            <w:r>
              <w:rPr>
                <w:rFonts w:ascii="宋体" w:eastAsia="宋体" w:hAnsi="宋体" w:cs="宋体" w:hint="eastAsia"/>
                <w:bCs/>
                <w:sz w:val="24"/>
                <w:szCs w:val="24"/>
                <w:lang w:val="zh-CN"/>
              </w:rPr>
              <w:t>：￥</w:t>
            </w:r>
            <w:r w:rsidR="003F2270">
              <w:rPr>
                <w:rFonts w:ascii="宋体" w:eastAsia="宋体" w:hAnsi="宋体" w:cs="宋体"/>
                <w:bCs/>
                <w:sz w:val="24"/>
                <w:szCs w:val="24"/>
                <w:lang w:val="zh-CN"/>
              </w:rPr>
              <w:t>80</w:t>
            </w:r>
            <w:r>
              <w:rPr>
                <w:rFonts w:ascii="宋体" w:eastAsia="宋体" w:hAnsi="宋体" w:cs="宋体" w:hint="eastAsia"/>
                <w:bCs/>
                <w:sz w:val="24"/>
                <w:szCs w:val="24"/>
                <w:lang w:val="zh-CN"/>
              </w:rPr>
              <w:t>万元</w:t>
            </w:r>
            <w:r w:rsidR="003F2270">
              <w:rPr>
                <w:rFonts w:ascii="宋体" w:eastAsia="宋体" w:hAnsi="宋体" w:cs="宋体" w:hint="eastAsia"/>
                <w:bCs/>
                <w:sz w:val="24"/>
                <w:szCs w:val="24"/>
                <w:lang w:val="zh-CN"/>
              </w:rPr>
              <w:t>（4</w:t>
            </w:r>
            <w:r w:rsidR="003F2270">
              <w:rPr>
                <w:rFonts w:ascii="宋体" w:eastAsia="宋体" w:hAnsi="宋体" w:cs="宋体"/>
                <w:bCs/>
                <w:sz w:val="24"/>
                <w:szCs w:val="24"/>
                <w:lang w:val="zh-CN"/>
              </w:rPr>
              <w:t>0</w:t>
            </w:r>
            <w:r w:rsidR="003F2270">
              <w:rPr>
                <w:rFonts w:ascii="宋体" w:eastAsia="宋体" w:hAnsi="宋体" w:cs="宋体" w:hint="eastAsia"/>
                <w:bCs/>
                <w:sz w:val="24"/>
                <w:szCs w:val="24"/>
                <w:lang w:val="zh-CN"/>
              </w:rPr>
              <w:t>万元/年）；</w:t>
            </w:r>
          </w:p>
          <w:p w14:paraId="04C36DB1" w14:textId="0DC7A040" w:rsidR="004B7997" w:rsidRDefault="002C5F90" w:rsidP="00EF7A43">
            <w:pPr>
              <w:autoSpaceDE w:val="0"/>
              <w:autoSpaceDN w:val="0"/>
              <w:adjustRightInd w:val="0"/>
              <w:spacing w:line="480" w:lineRule="auto"/>
              <w:ind w:firstLineChars="200" w:firstLine="480"/>
              <w:rPr>
                <w:rFonts w:ascii="宋体" w:eastAsia="宋体" w:hAnsi="宋体" w:cs="宋体"/>
                <w:bCs/>
                <w:sz w:val="24"/>
                <w:szCs w:val="24"/>
                <w:lang w:val="zh-CN"/>
              </w:rPr>
            </w:pPr>
            <w:r w:rsidRPr="009055A9">
              <w:rPr>
                <w:rFonts w:ascii="宋体" w:eastAsia="宋体" w:hAnsi="宋体" w:cs="宋体" w:hint="eastAsia"/>
                <w:bCs/>
                <w:sz w:val="24"/>
                <w:szCs w:val="24"/>
                <w:lang w:val="zh-CN"/>
              </w:rPr>
              <w:t>投标人投标报价超出招标人发布的</w:t>
            </w:r>
            <w:r>
              <w:rPr>
                <w:rFonts w:ascii="宋体" w:eastAsia="宋体" w:hAnsi="宋体" w:cs="宋体" w:hint="eastAsia"/>
                <w:bCs/>
                <w:sz w:val="24"/>
                <w:szCs w:val="24"/>
                <w:lang w:val="zh-CN"/>
              </w:rPr>
              <w:t>相应的招标控制</w:t>
            </w:r>
            <w:r w:rsidRPr="009055A9">
              <w:rPr>
                <w:rFonts w:ascii="宋体" w:eastAsia="宋体" w:hAnsi="宋体" w:cs="宋体" w:hint="eastAsia"/>
                <w:bCs/>
                <w:sz w:val="24"/>
                <w:szCs w:val="24"/>
                <w:lang w:val="zh-CN"/>
              </w:rPr>
              <w:t>价的，投标无效。</w:t>
            </w:r>
            <w:bookmarkEnd w:id="7"/>
          </w:p>
        </w:tc>
      </w:tr>
      <w:tr w:rsidR="004B7997" w14:paraId="3EE0F468" w14:textId="77777777">
        <w:trPr>
          <w:trHeight w:val="416"/>
          <w:jc w:val="center"/>
        </w:trPr>
        <w:tc>
          <w:tcPr>
            <w:tcW w:w="709" w:type="dxa"/>
            <w:vAlign w:val="center"/>
          </w:tcPr>
          <w:p w14:paraId="21B8F13F"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4F0BC6CB"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662" w:type="dxa"/>
            <w:vAlign w:val="center"/>
          </w:tcPr>
          <w:p w14:paraId="11D62979"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14:paraId="6001C49F"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4B7997" w14:paraId="26298218" w14:textId="77777777">
        <w:trPr>
          <w:trHeight w:val="907"/>
          <w:jc w:val="center"/>
        </w:trPr>
        <w:tc>
          <w:tcPr>
            <w:tcW w:w="709" w:type="dxa"/>
            <w:vAlign w:val="center"/>
          </w:tcPr>
          <w:p w14:paraId="570D222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2DE43359"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662" w:type="dxa"/>
            <w:vAlign w:val="center"/>
          </w:tcPr>
          <w:p w14:paraId="26929681" w14:textId="77777777" w:rsidR="004B7997" w:rsidRDefault="00D56521" w:rsidP="0093521C">
            <w:pPr>
              <w:autoSpaceDE w:val="0"/>
              <w:autoSpaceDN w:val="0"/>
              <w:adjustRightInd w:val="0"/>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14:paraId="60A49D0A" w14:textId="77777777" w:rsidR="004B7997" w:rsidRDefault="00D56521" w:rsidP="0093521C">
            <w:pPr>
              <w:autoSpaceDE w:val="0"/>
              <w:autoSpaceDN w:val="0"/>
              <w:adjustRightInd w:val="0"/>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4B7997" w14:paraId="3F7F6859" w14:textId="77777777">
        <w:trPr>
          <w:trHeight w:val="504"/>
          <w:jc w:val="center"/>
        </w:trPr>
        <w:tc>
          <w:tcPr>
            <w:tcW w:w="709" w:type="dxa"/>
            <w:vAlign w:val="center"/>
          </w:tcPr>
          <w:p w14:paraId="2170970E"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775FC0BC" w14:textId="77777777" w:rsidR="004B7997" w:rsidRDefault="00D56521">
            <w:pPr>
              <w:autoSpaceDE w:val="0"/>
              <w:autoSpaceDN w:val="0"/>
              <w:adjustRightInd w:val="0"/>
              <w:spacing w:line="276" w:lineRule="auto"/>
              <w:jc w:val="center"/>
              <w:rPr>
                <w:rFonts w:ascii="宋体" w:eastAsia="宋体" w:hAnsi="宋体" w:cs="仿宋_GB2312"/>
                <w:color w:val="FF0000"/>
                <w:sz w:val="24"/>
                <w:szCs w:val="24"/>
              </w:rPr>
            </w:pPr>
            <w:r>
              <w:rPr>
                <w:rFonts w:ascii="宋体" w:eastAsia="宋体" w:hAnsi="宋体" w:cs="仿宋_GB2312" w:hint="eastAsia"/>
                <w:color w:val="FF0000"/>
                <w:sz w:val="24"/>
                <w:szCs w:val="24"/>
              </w:rPr>
              <w:t>进口产品参与</w:t>
            </w:r>
          </w:p>
        </w:tc>
        <w:tc>
          <w:tcPr>
            <w:tcW w:w="6662" w:type="dxa"/>
            <w:vAlign w:val="center"/>
          </w:tcPr>
          <w:p w14:paraId="2F71E588" w14:textId="68F4D788" w:rsidR="004B7997" w:rsidRDefault="00A6118B">
            <w:pPr>
              <w:autoSpaceDE w:val="0"/>
              <w:autoSpaceDN w:val="0"/>
              <w:adjustRightInd w:val="0"/>
              <w:spacing w:line="276" w:lineRule="auto"/>
              <w:rPr>
                <w:rFonts w:ascii="宋体" w:eastAsia="宋体" w:hAnsi="宋体"/>
                <w:sz w:val="24"/>
                <w:szCs w:val="24"/>
              </w:rPr>
            </w:pPr>
            <w:r>
              <w:rPr>
                <w:rFonts w:ascii="宋体" w:eastAsia="宋体" w:hAnsi="宋体" w:cs="宋体" w:hint="eastAsia"/>
                <w:b/>
                <w:bCs/>
                <w:sz w:val="24"/>
                <w:szCs w:val="24"/>
                <w:lang w:val="zh-CN"/>
              </w:rPr>
              <w:sym w:font="Wingdings 2" w:char="0052"/>
            </w:r>
            <w:r w:rsidR="00D56521">
              <w:rPr>
                <w:rFonts w:ascii="宋体" w:eastAsia="宋体" w:hAnsi="宋体" w:cs="宋体" w:hint="eastAsia"/>
                <w:bCs/>
                <w:sz w:val="24"/>
                <w:szCs w:val="24"/>
                <w:lang w:val="zh-CN"/>
              </w:rPr>
              <w:t xml:space="preserve">不允许    </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b/>
                <w:color w:val="000000"/>
                <w:kern w:val="0"/>
                <w:sz w:val="24"/>
                <w:szCs w:val="24"/>
                <w:lang w:val="zh-CN"/>
              </w:rPr>
              <w:fldChar w:fldCharType="end"/>
            </w:r>
            <w:r w:rsidR="00D56521">
              <w:rPr>
                <w:rFonts w:ascii="宋体" w:eastAsia="宋体" w:hAnsi="宋体" w:hint="eastAsia"/>
                <w:sz w:val="24"/>
                <w:szCs w:val="24"/>
              </w:rPr>
              <w:t>允许</w:t>
            </w:r>
          </w:p>
        </w:tc>
      </w:tr>
      <w:tr w:rsidR="004B7997" w14:paraId="16DDD832" w14:textId="77777777" w:rsidTr="00822CB6">
        <w:trPr>
          <w:trHeight w:val="1209"/>
          <w:jc w:val="center"/>
        </w:trPr>
        <w:tc>
          <w:tcPr>
            <w:tcW w:w="709" w:type="dxa"/>
            <w:vAlign w:val="center"/>
          </w:tcPr>
          <w:p w14:paraId="15D3054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5B7E8B0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投标有效期</w:t>
            </w:r>
          </w:p>
        </w:tc>
        <w:tc>
          <w:tcPr>
            <w:tcW w:w="6662" w:type="dxa"/>
            <w:vAlign w:val="center"/>
          </w:tcPr>
          <w:p w14:paraId="20A8464A" w14:textId="77777777" w:rsidR="004B7997" w:rsidRDefault="00D5652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60天（自</w:t>
            </w:r>
            <w:r>
              <w:rPr>
                <w:rFonts w:ascii="宋体" w:eastAsia="宋体" w:hAnsi="宋体" w:cs="宋体" w:hint="eastAsia"/>
                <w:kern w:val="0"/>
                <w:sz w:val="24"/>
                <w:szCs w:val="24"/>
              </w:rPr>
              <w:t>提交投标文件的截止之日起算</w:t>
            </w:r>
            <w:r>
              <w:rPr>
                <w:rFonts w:ascii="宋体" w:eastAsia="宋体" w:hAnsi="宋体" w:cs="仿宋_GB2312" w:hint="eastAsia"/>
                <w:sz w:val="24"/>
                <w:szCs w:val="24"/>
              </w:rPr>
              <w:t>）</w:t>
            </w:r>
          </w:p>
          <w:p w14:paraId="729D47F1" w14:textId="77777777" w:rsidR="004B7997" w:rsidRDefault="00D5652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lang w:val="zh-CN"/>
              </w:rPr>
              <w:t>中标</w:t>
            </w:r>
            <w:r>
              <w:rPr>
                <w:rFonts w:ascii="宋体" w:eastAsia="宋体" w:hAnsi="宋体" w:cs="仿宋_GB2312" w:hint="eastAsia"/>
                <w:sz w:val="24"/>
                <w:szCs w:val="24"/>
                <w:lang w:val="zh-CN"/>
              </w:rPr>
              <w:t>人投标</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中标人全部合同义务履行完毕为止。</w:t>
            </w:r>
          </w:p>
        </w:tc>
      </w:tr>
      <w:tr w:rsidR="004B7997" w14:paraId="7283AF1E" w14:textId="77777777">
        <w:trPr>
          <w:trHeight w:val="504"/>
          <w:jc w:val="center"/>
        </w:trPr>
        <w:tc>
          <w:tcPr>
            <w:tcW w:w="709" w:type="dxa"/>
            <w:vAlign w:val="center"/>
          </w:tcPr>
          <w:p w14:paraId="57BBC284"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59221F50"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662" w:type="dxa"/>
            <w:vAlign w:val="center"/>
          </w:tcPr>
          <w:p w14:paraId="0D182658" w14:textId="77777777" w:rsidR="004B7997" w:rsidRDefault="00D56521">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4B7997" w14:paraId="63FD29A5" w14:textId="77777777">
        <w:trPr>
          <w:trHeight w:val="504"/>
          <w:jc w:val="center"/>
        </w:trPr>
        <w:tc>
          <w:tcPr>
            <w:tcW w:w="709" w:type="dxa"/>
            <w:vAlign w:val="center"/>
          </w:tcPr>
          <w:p w14:paraId="40E2181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3CC336D9" w14:textId="77777777" w:rsidR="004B7997" w:rsidRPr="009C4543" w:rsidRDefault="00D56521">
            <w:pPr>
              <w:autoSpaceDE w:val="0"/>
              <w:autoSpaceDN w:val="0"/>
              <w:adjustRightInd w:val="0"/>
              <w:spacing w:line="360" w:lineRule="auto"/>
              <w:jc w:val="center"/>
              <w:rPr>
                <w:rFonts w:ascii="宋体" w:eastAsia="宋体" w:hAnsi="宋体" w:cs="宋体"/>
                <w:bCs/>
                <w:sz w:val="24"/>
                <w:szCs w:val="24"/>
                <w:lang w:val="zh-CN"/>
              </w:rPr>
            </w:pPr>
            <w:r w:rsidRPr="009C4543">
              <w:rPr>
                <w:rFonts w:ascii="宋体" w:eastAsia="宋体" w:hAnsi="宋体" w:cs="宋体" w:hint="eastAsia"/>
                <w:bCs/>
                <w:sz w:val="24"/>
                <w:szCs w:val="24"/>
                <w:lang w:val="zh-CN"/>
              </w:rPr>
              <w:t>投标截止及</w:t>
            </w:r>
          </w:p>
          <w:p w14:paraId="281BEC6A" w14:textId="77777777" w:rsidR="004B7997" w:rsidRPr="009C4543" w:rsidRDefault="00D56521">
            <w:pPr>
              <w:autoSpaceDE w:val="0"/>
              <w:autoSpaceDN w:val="0"/>
              <w:adjustRightInd w:val="0"/>
              <w:spacing w:line="360" w:lineRule="auto"/>
              <w:jc w:val="center"/>
              <w:rPr>
                <w:rFonts w:ascii="宋体" w:eastAsia="宋体" w:hAnsi="宋体" w:cs="宋体"/>
                <w:bCs/>
                <w:sz w:val="24"/>
                <w:szCs w:val="24"/>
                <w:lang w:val="zh-CN"/>
              </w:rPr>
            </w:pPr>
            <w:r w:rsidRPr="009C4543">
              <w:rPr>
                <w:rFonts w:ascii="宋体" w:eastAsia="宋体" w:hAnsi="宋体" w:cs="宋体" w:hint="eastAsia"/>
                <w:bCs/>
                <w:sz w:val="24"/>
                <w:szCs w:val="24"/>
                <w:lang w:val="zh-CN"/>
              </w:rPr>
              <w:t>开标时间</w:t>
            </w:r>
          </w:p>
        </w:tc>
        <w:tc>
          <w:tcPr>
            <w:tcW w:w="6662" w:type="dxa"/>
            <w:vAlign w:val="center"/>
          </w:tcPr>
          <w:p w14:paraId="52496038" w14:textId="50E6B8BC" w:rsidR="004B7997" w:rsidRPr="009C4543" w:rsidRDefault="00D56521">
            <w:pPr>
              <w:autoSpaceDE w:val="0"/>
              <w:autoSpaceDN w:val="0"/>
              <w:adjustRightInd w:val="0"/>
              <w:spacing w:line="360" w:lineRule="auto"/>
              <w:rPr>
                <w:rFonts w:ascii="宋体" w:eastAsia="宋体" w:hAnsi="宋体" w:cs="宋体"/>
                <w:b/>
                <w:bCs/>
                <w:sz w:val="24"/>
                <w:szCs w:val="24"/>
                <w:lang w:val="zh-CN"/>
              </w:rPr>
            </w:pPr>
            <w:r w:rsidRPr="009C4543">
              <w:rPr>
                <w:rFonts w:ascii="宋体" w:eastAsia="宋体" w:hAnsi="宋体" w:cs="仿宋_GB2312" w:hint="eastAsia"/>
                <w:b/>
                <w:color w:val="000000"/>
                <w:sz w:val="24"/>
                <w:szCs w:val="24"/>
              </w:rPr>
              <w:t>20</w:t>
            </w:r>
            <w:r w:rsidR="000D4C10" w:rsidRPr="009C4543">
              <w:rPr>
                <w:rFonts w:ascii="宋体" w:eastAsia="宋体" w:hAnsi="宋体" w:cs="仿宋_GB2312"/>
                <w:b/>
                <w:color w:val="000000"/>
                <w:sz w:val="24"/>
                <w:szCs w:val="24"/>
              </w:rPr>
              <w:t>20</w:t>
            </w:r>
            <w:r w:rsidRPr="009C4543">
              <w:rPr>
                <w:rFonts w:ascii="宋体" w:eastAsia="宋体" w:hAnsi="宋体" w:cs="仿宋_GB2312" w:hint="eastAsia"/>
                <w:b/>
                <w:color w:val="000000"/>
                <w:sz w:val="24"/>
                <w:szCs w:val="24"/>
              </w:rPr>
              <w:t>年</w:t>
            </w:r>
            <w:r w:rsidR="00A4094D" w:rsidRPr="009C4543">
              <w:rPr>
                <w:rFonts w:ascii="宋体" w:eastAsia="宋体" w:hAnsi="宋体" w:cs="仿宋_GB2312"/>
                <w:b/>
                <w:color w:val="000000"/>
                <w:sz w:val="24"/>
                <w:szCs w:val="24"/>
              </w:rPr>
              <w:t>0</w:t>
            </w:r>
            <w:r w:rsidR="0025005E" w:rsidRPr="009C4543">
              <w:rPr>
                <w:rFonts w:ascii="宋体" w:eastAsia="宋体" w:hAnsi="宋体" w:cs="仿宋_GB2312"/>
                <w:b/>
                <w:color w:val="000000"/>
                <w:sz w:val="24"/>
                <w:szCs w:val="24"/>
              </w:rPr>
              <w:t>4</w:t>
            </w:r>
            <w:r w:rsidRPr="009C4543">
              <w:rPr>
                <w:rFonts w:ascii="宋体" w:eastAsia="宋体" w:hAnsi="宋体" w:cs="仿宋_GB2312" w:hint="eastAsia"/>
                <w:b/>
                <w:color w:val="000000"/>
                <w:sz w:val="24"/>
                <w:szCs w:val="24"/>
              </w:rPr>
              <w:t>月</w:t>
            </w:r>
            <w:r w:rsidR="0025005E" w:rsidRPr="009C4543">
              <w:rPr>
                <w:rFonts w:ascii="宋体" w:eastAsia="宋体" w:hAnsi="宋体" w:cs="仿宋_GB2312"/>
                <w:b/>
                <w:color w:val="000000"/>
                <w:sz w:val="24"/>
                <w:szCs w:val="24"/>
              </w:rPr>
              <w:t>01</w:t>
            </w:r>
            <w:r w:rsidRPr="009C4543">
              <w:rPr>
                <w:rFonts w:ascii="宋体" w:eastAsia="宋体" w:hAnsi="宋体" w:cs="仿宋_GB2312" w:hint="eastAsia"/>
                <w:b/>
                <w:color w:val="000000"/>
                <w:sz w:val="24"/>
                <w:szCs w:val="24"/>
              </w:rPr>
              <w:t>日上午</w:t>
            </w:r>
            <w:r w:rsidRPr="009C4543">
              <w:rPr>
                <w:rFonts w:ascii="宋体" w:eastAsia="宋体" w:hAnsi="宋体" w:cs="仿宋_GB2312"/>
                <w:b/>
                <w:color w:val="000000"/>
                <w:sz w:val="24"/>
                <w:szCs w:val="24"/>
              </w:rPr>
              <w:t>0</w:t>
            </w:r>
            <w:r w:rsidR="0025005E" w:rsidRPr="009C4543">
              <w:rPr>
                <w:rFonts w:ascii="宋体" w:eastAsia="宋体" w:hAnsi="宋体" w:cs="仿宋_GB2312"/>
                <w:b/>
                <w:color w:val="000000"/>
                <w:sz w:val="24"/>
                <w:szCs w:val="24"/>
              </w:rPr>
              <w:t>9</w:t>
            </w:r>
            <w:r w:rsidRPr="009C4543">
              <w:rPr>
                <w:rFonts w:ascii="宋体" w:eastAsia="宋体" w:hAnsi="宋体" w:cs="仿宋_GB2312" w:hint="eastAsia"/>
                <w:b/>
                <w:color w:val="000000"/>
                <w:sz w:val="24"/>
                <w:szCs w:val="24"/>
              </w:rPr>
              <w:t>时</w:t>
            </w:r>
            <w:r w:rsidRPr="009C4543">
              <w:rPr>
                <w:rFonts w:ascii="宋体" w:eastAsia="宋体" w:hAnsi="宋体" w:cs="仿宋_GB2312"/>
                <w:b/>
                <w:color w:val="000000"/>
                <w:sz w:val="24"/>
                <w:szCs w:val="24"/>
              </w:rPr>
              <w:t>30</w:t>
            </w:r>
            <w:r w:rsidRPr="009C4543">
              <w:rPr>
                <w:rFonts w:ascii="宋体" w:eastAsia="宋体" w:hAnsi="宋体" w:cs="仿宋_GB2312" w:hint="eastAsia"/>
                <w:b/>
                <w:color w:val="000000"/>
                <w:sz w:val="24"/>
                <w:szCs w:val="24"/>
              </w:rPr>
              <w:t>分（北京时间）;</w:t>
            </w:r>
          </w:p>
        </w:tc>
      </w:tr>
      <w:tr w:rsidR="004B7997" w14:paraId="0C5DDF81" w14:textId="77777777" w:rsidTr="0093521C">
        <w:trPr>
          <w:trHeight w:val="778"/>
          <w:jc w:val="center"/>
        </w:trPr>
        <w:tc>
          <w:tcPr>
            <w:tcW w:w="709" w:type="dxa"/>
            <w:vAlign w:val="center"/>
          </w:tcPr>
          <w:p w14:paraId="02338EF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0F003C0D"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14:paraId="170C798C"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及开标地点</w:t>
            </w:r>
          </w:p>
        </w:tc>
        <w:tc>
          <w:tcPr>
            <w:tcW w:w="6662" w:type="dxa"/>
            <w:vAlign w:val="center"/>
          </w:tcPr>
          <w:p w14:paraId="549FAA87"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禹州市公共资源交易中心开标一室（地址：禹州市行政服务中心楼九楼）</w:t>
            </w:r>
          </w:p>
        </w:tc>
      </w:tr>
      <w:tr w:rsidR="004B7997" w14:paraId="54181EAB" w14:textId="77777777">
        <w:trPr>
          <w:trHeight w:val="504"/>
          <w:jc w:val="center"/>
        </w:trPr>
        <w:tc>
          <w:tcPr>
            <w:tcW w:w="709" w:type="dxa"/>
            <w:vAlign w:val="center"/>
          </w:tcPr>
          <w:p w14:paraId="0853FEE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17</w:t>
            </w:r>
          </w:p>
        </w:tc>
        <w:tc>
          <w:tcPr>
            <w:tcW w:w="2061" w:type="dxa"/>
            <w:vAlign w:val="center"/>
          </w:tcPr>
          <w:p w14:paraId="1966AFC0"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662" w:type="dxa"/>
            <w:vAlign w:val="center"/>
          </w:tcPr>
          <w:p w14:paraId="13710556"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缴纳截止时间：同投标截止时间。</w:t>
            </w:r>
          </w:p>
          <w:p w14:paraId="161B0F7E" w14:textId="77777777" w:rsidR="00D32D22"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投标保证金金额：</w:t>
            </w:r>
          </w:p>
          <w:p w14:paraId="71E66AA3" w14:textId="1760BF73" w:rsidR="004B7997" w:rsidRDefault="00D32D22">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第</w:t>
            </w:r>
            <w:r w:rsidR="003F2270">
              <w:rPr>
                <w:rFonts w:ascii="宋体" w:eastAsia="宋体" w:hAnsi="宋体" w:cs="宋体" w:hint="eastAsia"/>
                <w:bCs/>
                <w:sz w:val="24"/>
                <w:szCs w:val="24"/>
                <w:lang w:val="zh-CN"/>
              </w:rPr>
              <w:t>三</w:t>
            </w:r>
            <w:r>
              <w:rPr>
                <w:rFonts w:ascii="宋体" w:eastAsia="宋体" w:hAnsi="宋体" w:cs="宋体" w:hint="eastAsia"/>
                <w:bCs/>
                <w:sz w:val="24"/>
                <w:szCs w:val="24"/>
                <w:lang w:val="zh-CN"/>
              </w:rPr>
              <w:t>标段：</w:t>
            </w:r>
            <w:r w:rsidR="00D56521">
              <w:rPr>
                <w:rFonts w:ascii="宋体" w:eastAsia="宋体" w:hAnsi="宋体" w:cs="宋体" w:hint="eastAsia"/>
                <w:bCs/>
                <w:sz w:val="24"/>
                <w:szCs w:val="24"/>
                <w:lang w:val="zh-CN"/>
              </w:rPr>
              <w:t>人民币</w:t>
            </w:r>
            <w:r w:rsidR="003F2270">
              <w:rPr>
                <w:rFonts w:ascii="宋体" w:eastAsia="宋体" w:hAnsi="宋体" w:cs="宋体" w:hint="eastAsia"/>
                <w:bCs/>
                <w:sz w:val="24"/>
                <w:szCs w:val="24"/>
                <w:lang w:val="zh-CN"/>
              </w:rPr>
              <w:t>壹</w:t>
            </w:r>
            <w:r w:rsidR="00D56521">
              <w:rPr>
                <w:rFonts w:ascii="宋体" w:eastAsia="宋体" w:hAnsi="宋体" w:cs="宋体" w:hint="eastAsia"/>
                <w:bCs/>
                <w:sz w:val="24"/>
                <w:szCs w:val="24"/>
                <w:lang w:val="zh-CN"/>
              </w:rPr>
              <w:t>万</w:t>
            </w:r>
            <w:r w:rsidR="003F2270">
              <w:rPr>
                <w:rFonts w:ascii="宋体" w:eastAsia="宋体" w:hAnsi="宋体" w:cs="宋体" w:hint="eastAsia"/>
                <w:bCs/>
                <w:sz w:val="24"/>
                <w:szCs w:val="24"/>
                <w:lang w:val="zh-CN"/>
              </w:rPr>
              <w:t>陆仟</w:t>
            </w:r>
            <w:r w:rsidR="00D56521">
              <w:rPr>
                <w:rFonts w:ascii="宋体" w:eastAsia="宋体" w:hAnsi="宋体" w:cs="宋体" w:hint="eastAsia"/>
                <w:bCs/>
                <w:sz w:val="24"/>
                <w:szCs w:val="24"/>
                <w:lang w:val="zh-CN"/>
              </w:rPr>
              <w:t>圆整（¥</w:t>
            </w:r>
            <w:r w:rsidR="003F2270">
              <w:rPr>
                <w:rFonts w:ascii="宋体" w:eastAsia="宋体" w:hAnsi="宋体" w:cs="宋体"/>
                <w:bCs/>
                <w:sz w:val="24"/>
                <w:szCs w:val="24"/>
                <w:lang w:val="zh-CN"/>
              </w:rPr>
              <w:t>16</w:t>
            </w:r>
            <w:r w:rsidR="00D56521">
              <w:rPr>
                <w:rFonts w:ascii="宋体" w:eastAsia="宋体" w:hAnsi="宋体" w:cs="宋体"/>
                <w:bCs/>
                <w:sz w:val="24"/>
                <w:szCs w:val="24"/>
                <w:lang w:val="zh-CN"/>
              </w:rPr>
              <w:t>000.00</w:t>
            </w:r>
            <w:r w:rsidR="00D56521">
              <w:rPr>
                <w:rFonts w:ascii="宋体" w:eastAsia="宋体" w:hAnsi="宋体" w:cs="宋体" w:hint="eastAsia"/>
                <w:bCs/>
                <w:sz w:val="24"/>
                <w:szCs w:val="24"/>
                <w:lang w:val="zh-CN"/>
              </w:rPr>
              <w:t>元）；</w:t>
            </w:r>
          </w:p>
          <w:p w14:paraId="2F95EA7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一、投标保证金的递交方式：银行转帐、银行电汇（均需从投</w:t>
            </w:r>
            <w:r>
              <w:rPr>
                <w:rFonts w:ascii="宋体" w:eastAsia="宋体" w:hAnsi="宋体" w:cs="宋体" w:hint="eastAsia"/>
                <w:bCs/>
                <w:sz w:val="24"/>
                <w:szCs w:val="24"/>
                <w:lang w:val="zh-CN"/>
              </w:rPr>
              <w:lastRenderedPageBreak/>
              <w:t xml:space="preserve">标人注册银行账户转出），不接受以现金方式缴纳的投标保证金。凡以现金方式缴纳投标保证金而影响其投标结果的，由投标人自行负责。 </w:t>
            </w:r>
          </w:p>
          <w:p w14:paraId="2550F628"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2E0019F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三、投标保证金缴纳方式：</w:t>
            </w:r>
          </w:p>
          <w:p w14:paraId="54F13D32"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1、投标人网上下载招标文件后，登录</w:t>
            </w:r>
            <w:hyperlink r:id="rId17" w:history="1">
              <w:r>
                <w:rPr>
                  <w:rFonts w:ascii="宋体" w:eastAsia="宋体" w:hAnsi="宋体" w:cs="宋体" w:hint="eastAsia"/>
                  <w:bCs/>
                  <w:sz w:val="24"/>
                  <w:szCs w:val="24"/>
                  <w:lang w:val="zh-CN"/>
                </w:rPr>
                <w:t>http://221.14.6.70:8088/ggzy</w:t>
              </w:r>
            </w:hyperlink>
            <w:r>
              <w:rPr>
                <w:rFonts w:ascii="宋体" w:eastAsia="宋体" w:hAnsi="宋体" w:cs="宋体" w:hint="eastAsia"/>
                <w:bCs/>
                <w:sz w:val="24"/>
                <w:szCs w:val="24"/>
                <w:lang w:val="zh-CN"/>
              </w:rPr>
              <w:t>系统，依次点击“会员向导”→“参与投标”→“费用缴纳说明”→“保证金缴纳说明单”，获取缴费说明单，根据每个标段的缴纳说明单在缴纳截止时间前缴纳；</w:t>
            </w:r>
          </w:p>
          <w:p w14:paraId="45C59BE7"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2、成功缴纳后重新登录前述系统，依次点击“会员向导”→“参与投标”→“保证金绑定”→“绑定”进行投标保证金绑定。</w:t>
            </w:r>
          </w:p>
          <w:p w14:paraId="48FAC69B"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3、《保证金缴纳绑定操作指南》获取方法：登录许昌公共资源交易系统-组件下载-《保证金缴纳绑定操作指南》。</w:t>
            </w:r>
          </w:p>
          <w:p w14:paraId="57A21268"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14:paraId="7FA9016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注：保证金缴纳情况以“许昌公共资源交易项目供应商投标人缴费情况统计表”为准。</w:t>
            </w:r>
          </w:p>
          <w:p w14:paraId="11A80CF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5、每个投标人每个项目每个标段只有唯一缴纳账号，切勿重复缴纳或错误缴纳。</w:t>
            </w:r>
          </w:p>
          <w:p w14:paraId="7706F27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14:paraId="6091A888"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lastRenderedPageBreak/>
              <w:t>7、不同投标人的投标保证金不得从同一单位或者个人的账户转出。</w:t>
            </w:r>
          </w:p>
          <w:p w14:paraId="4EFB64D0"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8、未按上述规定操作引起的无效投标，由投标人自行负责。</w:t>
            </w:r>
          </w:p>
          <w:p w14:paraId="1D575F9F"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9、汇款凭证无需备注项目编号和项目名称。</w:t>
            </w:r>
          </w:p>
          <w:p w14:paraId="3BFC2B5B" w14:textId="77777777" w:rsidR="004B7997" w:rsidRDefault="00D56521">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B7997" w14:paraId="703BC01F" w14:textId="77777777">
        <w:trPr>
          <w:trHeight w:val="1560"/>
          <w:jc w:val="center"/>
        </w:trPr>
        <w:tc>
          <w:tcPr>
            <w:tcW w:w="709" w:type="dxa"/>
            <w:vAlign w:val="center"/>
          </w:tcPr>
          <w:p w14:paraId="3C5D7371"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18</w:t>
            </w:r>
          </w:p>
        </w:tc>
        <w:tc>
          <w:tcPr>
            <w:tcW w:w="2061" w:type="dxa"/>
            <w:vAlign w:val="center"/>
          </w:tcPr>
          <w:p w14:paraId="6822906A"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662" w:type="dxa"/>
            <w:tcBorders>
              <w:top w:val="single" w:sz="4" w:space="0" w:color="auto"/>
            </w:tcBorders>
            <w:vAlign w:val="center"/>
          </w:tcPr>
          <w:p w14:paraId="110B0E9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4B7997" w14:paraId="2968007C" w14:textId="77777777">
        <w:trPr>
          <w:trHeight w:val="510"/>
          <w:jc w:val="center"/>
        </w:trPr>
        <w:tc>
          <w:tcPr>
            <w:tcW w:w="709" w:type="dxa"/>
            <w:vAlign w:val="center"/>
          </w:tcPr>
          <w:p w14:paraId="3F465C7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09566780"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662" w:type="dxa"/>
            <w:vAlign w:val="center"/>
          </w:tcPr>
          <w:p w14:paraId="52CD4F4C"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4B7997" w14:paraId="5A41EA8C" w14:textId="77777777">
        <w:trPr>
          <w:trHeight w:val="510"/>
          <w:jc w:val="center"/>
        </w:trPr>
        <w:tc>
          <w:tcPr>
            <w:tcW w:w="709" w:type="dxa"/>
            <w:vAlign w:val="center"/>
          </w:tcPr>
          <w:p w14:paraId="15E761C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689EC2C4"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662" w:type="dxa"/>
            <w:vAlign w:val="center"/>
          </w:tcPr>
          <w:p w14:paraId="2DA2D13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4B7997" w14:paraId="3FB67A52" w14:textId="77777777">
        <w:trPr>
          <w:trHeight w:val="510"/>
          <w:jc w:val="center"/>
        </w:trPr>
        <w:tc>
          <w:tcPr>
            <w:tcW w:w="709" w:type="dxa"/>
            <w:vAlign w:val="center"/>
          </w:tcPr>
          <w:p w14:paraId="2DCFF17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1D6E9488"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662" w:type="dxa"/>
            <w:vAlign w:val="center"/>
          </w:tcPr>
          <w:p w14:paraId="3644F162" w14:textId="77777777" w:rsidR="004B7997" w:rsidRDefault="00D56521">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r>
              <w:rPr>
                <w:rFonts w:ascii="宋体" w:eastAsia="宋体" w:hAnsi="宋体" w:hint="eastAsia"/>
                <w:sz w:val="24"/>
              </w:rPr>
              <w:t>使用电子介质存储的备份文件1份（文件格式为：名称为“备份”的文件夹）。</w:t>
            </w:r>
          </w:p>
          <w:p w14:paraId="0DED1D7D" w14:textId="0DFD19F7" w:rsidR="004B7997" w:rsidRDefault="00D56521">
            <w:pPr>
              <w:autoSpaceDE w:val="0"/>
              <w:autoSpaceDN w:val="0"/>
              <w:adjustRightInd w:val="0"/>
              <w:spacing w:line="360" w:lineRule="auto"/>
              <w:rPr>
                <w:rFonts w:ascii="宋体" w:eastAsia="宋体" w:hAnsi="宋体"/>
                <w:sz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纸质投标文件：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份，副本</w:t>
            </w:r>
            <w:r w:rsidR="00BA67A5">
              <w:rPr>
                <w:rFonts w:ascii="宋体" w:eastAsia="宋体" w:hAnsi="宋体" w:cs="仿宋_GB2312" w:hint="eastAsia"/>
                <w:sz w:val="24"/>
                <w:szCs w:val="24"/>
              </w:rPr>
              <w:t>四</w:t>
            </w:r>
            <w:r>
              <w:rPr>
                <w:rFonts w:ascii="宋体" w:eastAsia="宋体" w:hAnsi="宋体" w:cs="仿宋_GB2312" w:hint="eastAsia"/>
                <w:sz w:val="24"/>
                <w:szCs w:val="24"/>
              </w:rPr>
              <w:t>份。使用</w:t>
            </w:r>
            <w:r>
              <w:rPr>
                <w:rFonts w:ascii="宋体" w:eastAsia="宋体" w:hAnsi="宋体" w:hint="eastAsia"/>
                <w:sz w:val="24"/>
              </w:rPr>
              <w:t>格式为“投标文件（供打印）.PDF”的文件</w:t>
            </w:r>
          </w:p>
          <w:p w14:paraId="5C90F291" w14:textId="77777777" w:rsidR="004B7997" w:rsidRDefault="00D56521">
            <w:pPr>
              <w:autoSpaceDE w:val="0"/>
              <w:autoSpaceDN w:val="0"/>
              <w:adjustRightInd w:val="0"/>
              <w:spacing w:line="360" w:lineRule="auto"/>
              <w:rPr>
                <w:rFonts w:ascii="宋体" w:eastAsia="宋体" w:hAnsi="宋体" w:cs="宋体"/>
                <w:bCs/>
                <w:sz w:val="24"/>
                <w:szCs w:val="24"/>
                <w:highlight w:val="lightGray"/>
                <w:lang w:val="zh-CN"/>
              </w:rPr>
            </w:pPr>
            <w:r>
              <w:rPr>
                <w:rFonts w:ascii="宋体" w:eastAsia="宋体" w:hAnsi="宋体" w:hint="eastAsia"/>
                <w:sz w:val="24"/>
              </w:rPr>
              <w:t>电子投标文件和纸质投标文件的内容、格式、水印码、签章应一致。</w:t>
            </w:r>
          </w:p>
        </w:tc>
      </w:tr>
      <w:tr w:rsidR="004B7997" w14:paraId="297A9A7D" w14:textId="77777777">
        <w:trPr>
          <w:trHeight w:val="510"/>
          <w:jc w:val="center"/>
        </w:trPr>
        <w:tc>
          <w:tcPr>
            <w:tcW w:w="709" w:type="dxa"/>
            <w:vAlign w:val="center"/>
          </w:tcPr>
          <w:p w14:paraId="567F66DE"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22</w:t>
            </w:r>
          </w:p>
        </w:tc>
        <w:tc>
          <w:tcPr>
            <w:tcW w:w="2061" w:type="dxa"/>
            <w:vAlign w:val="center"/>
          </w:tcPr>
          <w:p w14:paraId="709A2CA2"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14:paraId="65AF48D2"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662" w:type="dxa"/>
            <w:vAlign w:val="center"/>
          </w:tcPr>
          <w:p w14:paraId="108997CE" w14:textId="77777777" w:rsidR="004B7997" w:rsidRDefault="00D56521">
            <w:pPr>
              <w:autoSpaceDE w:val="0"/>
              <w:autoSpaceDN w:val="0"/>
              <w:adjustRightInd w:val="0"/>
              <w:spacing w:line="420" w:lineRule="exact"/>
              <w:rPr>
                <w:rFonts w:ascii="宋体" w:eastAsia="宋体" w:hAnsi="宋体"/>
                <w:sz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电子投标文件：按招标文件要求加盖电子印章和法人电子印章。</w:t>
            </w:r>
          </w:p>
          <w:p w14:paraId="09916273" w14:textId="77777777" w:rsidR="004B7997" w:rsidRDefault="00D5652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b/>
                <w:color w:val="7030A0"/>
                <w:sz w:val="24"/>
              </w:rPr>
              <w:lastRenderedPageBreak/>
              <w:fldChar w:fldCharType="begin"/>
            </w:r>
            <w:r>
              <w:rPr>
                <w:rFonts w:ascii="宋体" w:eastAsia="宋体" w:hAnsi="宋体"/>
                <w:b/>
                <w:color w:val="7030A0"/>
                <w:sz w:val="24"/>
              </w:rPr>
              <w:instrText xml:space="preserve"> </w:instrText>
            </w:r>
            <w:r>
              <w:rPr>
                <w:rFonts w:ascii="宋体" w:eastAsia="宋体" w:hAnsi="宋体" w:hint="eastAsia"/>
                <w:b/>
                <w:color w:val="7030A0"/>
                <w:sz w:val="24"/>
              </w:rPr>
              <w:instrText>eq \o\ac(□,√)</w:instrText>
            </w:r>
            <w:r>
              <w:rPr>
                <w:rFonts w:ascii="宋体" w:eastAsia="宋体" w:hAnsi="宋体"/>
                <w:b/>
                <w:color w:val="7030A0"/>
                <w:sz w:val="24"/>
              </w:rPr>
              <w:fldChar w:fldCharType="end"/>
            </w:r>
            <w:r>
              <w:rPr>
                <w:rFonts w:ascii="宋体" w:eastAsia="宋体" w:hAnsi="宋体" w:hint="eastAsia"/>
                <w:color w:val="7030A0"/>
                <w:sz w:val="24"/>
              </w:rPr>
              <w:t>纸质投标文件：投标文件封面加盖投标人公章（投标文件是指投标人电子投标文件制作完成后生成的后缀名为</w:t>
            </w:r>
            <w:r>
              <w:rPr>
                <w:rFonts w:ascii="宋体" w:eastAsia="宋体" w:hAnsi="宋体" w:hint="eastAsia"/>
                <w:color w:val="7030A0"/>
                <w:sz w:val="24"/>
                <w:szCs w:val="24"/>
              </w:rPr>
              <w:t>“.PDF”的文件</w:t>
            </w:r>
            <w:r>
              <w:rPr>
                <w:rFonts w:ascii="宋体" w:eastAsia="宋体" w:hAnsi="宋体" w:hint="eastAsia"/>
                <w:color w:val="7030A0"/>
                <w:sz w:val="24"/>
              </w:rPr>
              <w:t>打印的纸质投标文件）。</w:t>
            </w:r>
          </w:p>
        </w:tc>
      </w:tr>
      <w:tr w:rsidR="004B7997" w14:paraId="61F963F4" w14:textId="77777777">
        <w:trPr>
          <w:trHeight w:val="1922"/>
          <w:jc w:val="center"/>
        </w:trPr>
        <w:tc>
          <w:tcPr>
            <w:tcW w:w="709" w:type="dxa"/>
            <w:vAlign w:val="center"/>
          </w:tcPr>
          <w:p w14:paraId="5F85768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23</w:t>
            </w:r>
          </w:p>
        </w:tc>
        <w:tc>
          <w:tcPr>
            <w:tcW w:w="2061" w:type="dxa"/>
            <w:vAlign w:val="center"/>
          </w:tcPr>
          <w:p w14:paraId="1E2170C4"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 w:hint="eastAsia"/>
                <w:sz w:val="24"/>
              </w:rPr>
              <w:t>封套上应载明的信息</w:t>
            </w:r>
          </w:p>
        </w:tc>
        <w:tc>
          <w:tcPr>
            <w:tcW w:w="6662" w:type="dxa"/>
            <w:vAlign w:val="center"/>
          </w:tcPr>
          <w:p w14:paraId="03EFC083" w14:textId="77777777" w:rsidR="004B7997" w:rsidRDefault="00D56521">
            <w:pPr>
              <w:autoSpaceDE w:val="0"/>
              <w:autoSpaceDN w:val="0"/>
              <w:adjustRightInd w:val="0"/>
              <w:spacing w:line="420" w:lineRule="exact"/>
              <w:rPr>
                <w:rFonts w:ascii="宋体" w:eastAsia="宋体" w:hAnsi="宋体"/>
                <w:bCs/>
                <w:sz w:val="24"/>
              </w:rPr>
            </w:pPr>
            <w:r>
              <w:rPr>
                <w:rFonts w:ascii="宋体" w:eastAsia="宋体" w:hAnsi="宋体" w:hint="eastAsia"/>
                <w:bCs/>
                <w:sz w:val="24"/>
              </w:rPr>
              <w:t>供应商的名称：</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 xml:space="preserve">  </w:t>
            </w:r>
          </w:p>
          <w:p w14:paraId="1FB902A3" w14:textId="77777777" w:rsidR="004B7997" w:rsidRDefault="00D56521">
            <w:pPr>
              <w:autoSpaceDE w:val="0"/>
              <w:autoSpaceDN w:val="0"/>
              <w:adjustRightInd w:val="0"/>
              <w:spacing w:line="420" w:lineRule="exact"/>
              <w:rPr>
                <w:rFonts w:ascii="宋体" w:eastAsia="宋体" w:hAnsi="宋体"/>
                <w:bCs/>
                <w:sz w:val="24"/>
                <w:u w:val="single"/>
              </w:rPr>
            </w:pPr>
            <w:r>
              <w:rPr>
                <w:rFonts w:ascii="宋体" w:eastAsia="宋体" w:hAnsi="宋体" w:hint="eastAsia"/>
                <w:bCs/>
                <w:sz w:val="24"/>
              </w:rPr>
              <w:t>招标编号：</w:t>
            </w:r>
            <w:r>
              <w:rPr>
                <w:rFonts w:ascii="宋体" w:eastAsia="宋体" w:hAnsi="宋体" w:hint="eastAsia"/>
                <w:bCs/>
                <w:sz w:val="24"/>
                <w:u w:val="single"/>
              </w:rPr>
              <w:t xml:space="preserve"> </w:t>
            </w:r>
            <w:r>
              <w:rPr>
                <w:rFonts w:ascii="宋体" w:eastAsia="宋体" w:hAnsi="宋体"/>
                <w:bCs/>
                <w:sz w:val="24"/>
                <w:u w:val="single"/>
              </w:rPr>
              <w:t xml:space="preserve">                                       </w:t>
            </w:r>
          </w:p>
          <w:p w14:paraId="17A6DEAA" w14:textId="77777777" w:rsidR="004B7997" w:rsidRDefault="00D56521">
            <w:pPr>
              <w:autoSpaceDE w:val="0"/>
              <w:autoSpaceDN w:val="0"/>
              <w:adjustRightInd w:val="0"/>
              <w:spacing w:line="420" w:lineRule="exact"/>
              <w:rPr>
                <w:rFonts w:ascii="宋体" w:eastAsia="宋体" w:hAnsi="宋体"/>
                <w:bCs/>
                <w:sz w:val="24"/>
                <w:u w:val="single"/>
              </w:rPr>
            </w:pPr>
            <w:r>
              <w:rPr>
                <w:rFonts w:ascii="宋体" w:eastAsia="宋体" w:hAnsi="宋体" w:hint="eastAsia"/>
                <w:bCs/>
                <w:sz w:val="24"/>
              </w:rPr>
              <w:t>项目名称：</w:t>
            </w:r>
            <w:r>
              <w:rPr>
                <w:rFonts w:ascii="宋体" w:eastAsia="宋体" w:hAnsi="宋体" w:hint="eastAsia"/>
                <w:bCs/>
                <w:sz w:val="24"/>
                <w:u w:val="single"/>
              </w:rPr>
              <w:t xml:space="preserve"> </w:t>
            </w:r>
            <w:r>
              <w:rPr>
                <w:rFonts w:ascii="宋体" w:eastAsia="宋体" w:hAnsi="宋体"/>
                <w:bCs/>
                <w:sz w:val="24"/>
                <w:u w:val="single"/>
              </w:rPr>
              <w:t xml:space="preserve">                                       </w:t>
            </w:r>
          </w:p>
          <w:p w14:paraId="77B8E31E" w14:textId="77777777" w:rsidR="004B7997" w:rsidRDefault="00D56521">
            <w:pPr>
              <w:autoSpaceDE w:val="0"/>
              <w:autoSpaceDN w:val="0"/>
              <w:adjustRightInd w:val="0"/>
              <w:spacing w:line="420" w:lineRule="exact"/>
              <w:rPr>
                <w:rFonts w:ascii="宋体" w:eastAsia="宋体" w:hAnsi="宋体"/>
                <w:bCs/>
                <w:sz w:val="24"/>
              </w:rPr>
            </w:pPr>
            <w:r>
              <w:rPr>
                <w:rFonts w:ascii="宋体" w:eastAsia="宋体" w:hAnsi="宋体" w:hint="eastAsia"/>
                <w:bCs/>
                <w:sz w:val="24"/>
              </w:rPr>
              <w:t>在</w:t>
            </w:r>
            <w:r>
              <w:rPr>
                <w:rFonts w:ascii="宋体" w:eastAsia="宋体" w:hAnsi="宋体"/>
                <w:bCs/>
                <w:sz w:val="24"/>
                <w:u w:val="single"/>
              </w:rPr>
              <w:t xml:space="preserve">    </w:t>
            </w:r>
            <w:r>
              <w:rPr>
                <w:rFonts w:ascii="宋体" w:eastAsia="宋体" w:hAnsi="宋体" w:hint="eastAsia"/>
                <w:bCs/>
                <w:sz w:val="24"/>
              </w:rPr>
              <w:t>年</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月</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日</w:t>
            </w:r>
            <w:r>
              <w:rPr>
                <w:rFonts w:ascii="宋体" w:eastAsia="宋体" w:hAnsi="宋体"/>
                <w:bCs/>
                <w:sz w:val="24"/>
                <w:u w:val="single"/>
              </w:rPr>
              <w:t xml:space="preserve">   </w:t>
            </w:r>
            <w:r>
              <w:rPr>
                <w:rFonts w:ascii="宋体" w:eastAsia="宋体" w:hAnsi="宋体" w:hint="eastAsia"/>
                <w:bCs/>
                <w:sz w:val="24"/>
              </w:rPr>
              <w:t>时</w:t>
            </w:r>
            <w:r>
              <w:rPr>
                <w:rFonts w:ascii="宋体" w:eastAsia="宋体" w:hAnsi="宋体"/>
                <w:bCs/>
                <w:sz w:val="24"/>
                <w:u w:val="single"/>
              </w:rPr>
              <w:t xml:space="preserve">   </w:t>
            </w:r>
            <w:r>
              <w:rPr>
                <w:rFonts w:ascii="宋体" w:eastAsia="宋体" w:hAnsi="宋体" w:hint="eastAsia"/>
                <w:bCs/>
                <w:sz w:val="24"/>
              </w:rPr>
              <w:t>分（开标时间）前不得开启</w:t>
            </w:r>
          </w:p>
          <w:p w14:paraId="0AEDDB0E" w14:textId="77777777" w:rsidR="004B7997" w:rsidRDefault="00D56521">
            <w:pPr>
              <w:autoSpaceDE w:val="0"/>
              <w:autoSpaceDN w:val="0"/>
              <w:adjustRightInd w:val="0"/>
              <w:spacing w:line="420" w:lineRule="exact"/>
              <w:rPr>
                <w:rFonts w:ascii="宋体" w:eastAsia="宋体" w:hAnsi="宋体"/>
                <w:b/>
                <w:sz w:val="24"/>
              </w:rPr>
            </w:pPr>
            <w:r>
              <w:rPr>
                <w:rFonts w:ascii="宋体" w:eastAsia="宋体" w:hAnsi="宋体" w:hint="eastAsia"/>
                <w:bCs/>
                <w:sz w:val="24"/>
              </w:rPr>
              <w:t>（投标文件包开口处应以密封条密封，并加盖骑缝章）</w:t>
            </w:r>
          </w:p>
        </w:tc>
      </w:tr>
      <w:tr w:rsidR="004B7997" w14:paraId="111D3897" w14:textId="77777777">
        <w:trPr>
          <w:trHeight w:val="510"/>
          <w:jc w:val="center"/>
        </w:trPr>
        <w:tc>
          <w:tcPr>
            <w:tcW w:w="709" w:type="dxa"/>
            <w:vAlign w:val="center"/>
          </w:tcPr>
          <w:p w14:paraId="377C6680" w14:textId="77777777" w:rsidR="004B7997" w:rsidRDefault="00D5652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3A7514B1" w14:textId="77777777" w:rsidR="004B7997" w:rsidRDefault="00D5652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662" w:type="dxa"/>
            <w:vAlign w:val="center"/>
          </w:tcPr>
          <w:p w14:paraId="38A79C20" w14:textId="60348459" w:rsidR="004B7997" w:rsidRDefault="00D56521">
            <w:pPr>
              <w:autoSpaceDE w:val="0"/>
              <w:autoSpaceDN w:val="0"/>
              <w:adjustRightInd w:val="0"/>
              <w:spacing w:line="360" w:lineRule="auto"/>
              <w:rPr>
                <w:rFonts w:ascii="宋体" w:eastAsia="宋体" w:hAnsi="宋体" w:cs="宋体"/>
                <w:bCs/>
                <w:sz w:val="24"/>
                <w:szCs w:val="24"/>
                <w:lang w:val="zh-CN"/>
              </w:rPr>
            </w:pPr>
            <w:r w:rsidRPr="00A4094D">
              <w:rPr>
                <w:rFonts w:ascii="宋体" w:eastAsia="宋体" w:hAnsi="宋体" w:cs="仿宋_GB2312" w:hint="eastAsia"/>
                <w:sz w:val="24"/>
                <w:szCs w:val="24"/>
                <w:lang w:val="zh-CN"/>
              </w:rPr>
              <w:t>由采购人代表</w:t>
            </w:r>
            <w:r w:rsidR="00A4094D" w:rsidRPr="00A4094D">
              <w:rPr>
                <w:rFonts w:ascii="宋体" w:eastAsia="宋体" w:hAnsi="宋体" w:cs="仿宋_GB2312"/>
                <w:sz w:val="24"/>
                <w:szCs w:val="24"/>
                <w:lang w:val="zh-CN"/>
              </w:rPr>
              <w:t>1</w:t>
            </w:r>
            <w:r w:rsidRPr="00A4094D">
              <w:rPr>
                <w:rFonts w:ascii="宋体" w:eastAsia="宋体" w:hAnsi="宋体" w:cs="仿宋_GB2312" w:hint="eastAsia"/>
                <w:sz w:val="24"/>
                <w:szCs w:val="24"/>
                <w:lang w:val="zh-CN"/>
              </w:rPr>
              <w:t>人和评审专家</w:t>
            </w:r>
            <w:r w:rsidR="00A4094D" w:rsidRPr="00A4094D">
              <w:rPr>
                <w:rFonts w:ascii="宋体" w:eastAsia="宋体" w:hAnsi="宋体" w:cs="仿宋_GB2312"/>
                <w:sz w:val="24"/>
                <w:szCs w:val="24"/>
                <w:lang w:val="zh-CN"/>
              </w:rPr>
              <w:t>4</w:t>
            </w:r>
            <w:r w:rsidRPr="00A4094D">
              <w:rPr>
                <w:rFonts w:ascii="宋体" w:eastAsia="宋体" w:hAnsi="宋体" w:cs="仿宋_GB2312" w:hint="eastAsia"/>
                <w:sz w:val="24"/>
                <w:szCs w:val="24"/>
                <w:lang w:val="zh-CN"/>
              </w:rPr>
              <w:t>人共</w:t>
            </w:r>
            <w:r w:rsidR="00A4094D" w:rsidRPr="00A4094D">
              <w:rPr>
                <w:rFonts w:ascii="宋体" w:eastAsia="宋体" w:hAnsi="宋体" w:cs="仿宋_GB2312"/>
                <w:sz w:val="24"/>
                <w:szCs w:val="24"/>
                <w:lang w:val="zh-CN"/>
              </w:rPr>
              <w:t>5</w:t>
            </w:r>
            <w:r w:rsidRPr="00A4094D">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4B7997" w14:paraId="5ED36358" w14:textId="77777777">
        <w:trPr>
          <w:trHeight w:val="510"/>
          <w:jc w:val="center"/>
        </w:trPr>
        <w:tc>
          <w:tcPr>
            <w:tcW w:w="709" w:type="dxa"/>
            <w:vAlign w:val="center"/>
          </w:tcPr>
          <w:p w14:paraId="2910BED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02760A9D" w14:textId="77777777" w:rsidR="004B7997" w:rsidRDefault="00D56521">
            <w:pPr>
              <w:autoSpaceDE w:val="0"/>
              <w:autoSpaceDN w:val="0"/>
              <w:adjustRightInd w:val="0"/>
              <w:spacing w:line="360" w:lineRule="auto"/>
              <w:jc w:val="center"/>
              <w:rPr>
                <w:rFonts w:ascii="宋体" w:eastAsia="宋体" w:hAnsi="宋体" w:cs="宋体"/>
                <w:bCs/>
                <w:color w:val="FF0000"/>
                <w:sz w:val="24"/>
                <w:szCs w:val="24"/>
                <w:lang w:val="zh-CN"/>
              </w:rPr>
            </w:pPr>
            <w:r>
              <w:rPr>
                <w:rFonts w:ascii="宋体" w:eastAsia="宋体" w:hAnsi="宋体" w:cs="仿宋_GB2312" w:hint="eastAsia"/>
                <w:color w:val="FF0000"/>
                <w:sz w:val="24"/>
                <w:szCs w:val="24"/>
              </w:rPr>
              <w:t>评标方法</w:t>
            </w:r>
          </w:p>
        </w:tc>
        <w:tc>
          <w:tcPr>
            <w:tcW w:w="6662" w:type="dxa"/>
            <w:vAlign w:val="center"/>
          </w:tcPr>
          <w:p w14:paraId="0581C79C" w14:textId="77777777" w:rsidR="004B7997" w:rsidRDefault="00D56521">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b/>
                <w:color w:val="FF0000"/>
                <w:kern w:val="0"/>
                <w:sz w:val="24"/>
                <w:szCs w:val="24"/>
                <w:lang w:val="zh-CN"/>
              </w:rPr>
              <w:fldChar w:fldCharType="begin"/>
            </w:r>
            <w:r>
              <w:rPr>
                <w:rFonts w:ascii="宋体" w:eastAsia="宋体" w:hAnsi="宋体" w:cs="宋体" w:hint="eastAsia"/>
                <w:b/>
                <w:color w:val="FF0000"/>
                <w:kern w:val="0"/>
                <w:sz w:val="24"/>
                <w:szCs w:val="24"/>
                <w:lang w:val="zh-CN"/>
              </w:rPr>
              <w:instrText>eq \o\ac(□,</w:instrText>
            </w:r>
            <w:r>
              <w:rPr>
                <w:rFonts w:ascii="宋体" w:eastAsia="宋体" w:hAnsi="宋体" w:cs="宋体" w:hint="eastAsia"/>
                <w:b/>
                <w:color w:val="FF0000"/>
                <w:kern w:val="0"/>
                <w:position w:val="2"/>
                <w:sz w:val="24"/>
                <w:szCs w:val="24"/>
                <w:lang w:val="zh-CN"/>
              </w:rPr>
              <w:instrText>√</w:instrText>
            </w:r>
            <w:r>
              <w:rPr>
                <w:rFonts w:ascii="宋体" w:eastAsia="宋体" w:hAnsi="宋体" w:cs="宋体" w:hint="eastAsia"/>
                <w:b/>
                <w:color w:val="FF0000"/>
                <w:kern w:val="0"/>
                <w:sz w:val="24"/>
                <w:szCs w:val="24"/>
                <w:lang w:val="zh-CN"/>
              </w:rPr>
              <w:instrText>)</w:instrText>
            </w:r>
            <w:r>
              <w:rPr>
                <w:rFonts w:ascii="宋体" w:eastAsia="宋体" w:hAnsi="宋体" w:cs="宋体"/>
                <w:b/>
                <w:color w:val="FF0000"/>
                <w:kern w:val="0"/>
                <w:sz w:val="24"/>
                <w:szCs w:val="24"/>
                <w:lang w:val="zh-CN"/>
              </w:rPr>
              <w:fldChar w:fldCharType="end"/>
            </w:r>
            <w:r>
              <w:rPr>
                <w:rFonts w:ascii="宋体" w:eastAsia="宋体" w:hAnsi="宋体" w:cs="宋体" w:hint="eastAsia"/>
                <w:bCs/>
                <w:color w:val="FF0000"/>
                <w:sz w:val="24"/>
                <w:szCs w:val="24"/>
                <w:lang w:val="zh-CN"/>
              </w:rPr>
              <w:t>综合评分法</w:t>
            </w:r>
            <w:r>
              <w:rPr>
                <w:rFonts w:ascii="宋体" w:eastAsia="宋体" w:hAnsi="宋体" w:cs="宋体" w:hint="eastAsia"/>
                <w:b/>
                <w:bCs/>
                <w:color w:val="FF0000"/>
                <w:sz w:val="24"/>
                <w:szCs w:val="24"/>
                <w:lang w:val="zh-CN"/>
              </w:rPr>
              <w:t>□</w:t>
            </w:r>
            <w:r>
              <w:rPr>
                <w:rFonts w:ascii="宋体" w:eastAsia="宋体" w:hAnsi="宋体" w:cs="仿宋_GB2312" w:hint="eastAsia"/>
                <w:color w:val="FF0000"/>
                <w:sz w:val="24"/>
                <w:szCs w:val="24"/>
                <w:lang w:val="zh-CN"/>
              </w:rPr>
              <w:t>最低评标价法</w:t>
            </w:r>
          </w:p>
        </w:tc>
      </w:tr>
      <w:tr w:rsidR="004B7997" w14:paraId="0BDC9FE7" w14:textId="77777777">
        <w:trPr>
          <w:trHeight w:val="1587"/>
          <w:jc w:val="center"/>
        </w:trPr>
        <w:tc>
          <w:tcPr>
            <w:tcW w:w="709" w:type="dxa"/>
            <w:vAlign w:val="center"/>
          </w:tcPr>
          <w:p w14:paraId="6E97163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14:paraId="353C95D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662" w:type="dxa"/>
            <w:vAlign w:val="center"/>
          </w:tcPr>
          <w:p w14:paraId="704E6DF1"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4B7997" w14:paraId="7280D9F4" w14:textId="77777777">
        <w:trPr>
          <w:trHeight w:val="510"/>
          <w:jc w:val="center"/>
        </w:trPr>
        <w:tc>
          <w:tcPr>
            <w:tcW w:w="709" w:type="dxa"/>
            <w:vAlign w:val="center"/>
          </w:tcPr>
          <w:p w14:paraId="29EF236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27</w:t>
            </w:r>
          </w:p>
        </w:tc>
        <w:tc>
          <w:tcPr>
            <w:tcW w:w="2061" w:type="dxa"/>
            <w:vAlign w:val="center"/>
          </w:tcPr>
          <w:p w14:paraId="562D1E7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662" w:type="dxa"/>
            <w:vAlign w:val="center"/>
          </w:tcPr>
          <w:p w14:paraId="1BF7DB4F"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14:paraId="0EA53221"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4B7997" w14:paraId="3DD92B4B" w14:textId="77777777" w:rsidTr="00715A2D">
        <w:trPr>
          <w:trHeight w:val="416"/>
          <w:jc w:val="center"/>
        </w:trPr>
        <w:tc>
          <w:tcPr>
            <w:tcW w:w="709" w:type="dxa"/>
            <w:vAlign w:val="center"/>
          </w:tcPr>
          <w:p w14:paraId="543647CC"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28</w:t>
            </w:r>
          </w:p>
        </w:tc>
        <w:tc>
          <w:tcPr>
            <w:tcW w:w="2061" w:type="dxa"/>
            <w:vAlign w:val="center"/>
          </w:tcPr>
          <w:p w14:paraId="416D3526"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662" w:type="dxa"/>
            <w:vAlign w:val="center"/>
          </w:tcPr>
          <w:p w14:paraId="159CDD0E" w14:textId="77777777" w:rsidR="004B7997" w:rsidRDefault="00D56521">
            <w:pPr>
              <w:autoSpaceDE w:val="0"/>
              <w:autoSpaceDN w:val="0"/>
              <w:spacing w:line="360" w:lineRule="auto"/>
              <w:contextualSpacing/>
              <w:rPr>
                <w:rFonts w:ascii="宋体" w:eastAsia="宋体" w:hAnsi="宋体"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4B7997" w14:paraId="46E835ED" w14:textId="77777777">
        <w:trPr>
          <w:trHeight w:val="510"/>
          <w:jc w:val="center"/>
        </w:trPr>
        <w:tc>
          <w:tcPr>
            <w:tcW w:w="709" w:type="dxa"/>
            <w:vAlign w:val="center"/>
          </w:tcPr>
          <w:p w14:paraId="4F5EA17B"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29</w:t>
            </w:r>
          </w:p>
        </w:tc>
        <w:tc>
          <w:tcPr>
            <w:tcW w:w="2061" w:type="dxa"/>
            <w:vAlign w:val="center"/>
          </w:tcPr>
          <w:p w14:paraId="7C65BF3A"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662" w:type="dxa"/>
            <w:vAlign w:val="center"/>
          </w:tcPr>
          <w:p w14:paraId="66660237"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1、招标代理机构在评标结果公示期满无异议后通知中标人领取中标通知书，特殊情况（特殊情况需书面申请延后领取中标</w:t>
            </w:r>
            <w:r>
              <w:rPr>
                <w:rFonts w:ascii="宋体" w:eastAsia="宋体" w:hAnsi="宋体" w:cs="宋体" w:hint="eastAsia"/>
                <w:bCs/>
                <w:sz w:val="24"/>
                <w:szCs w:val="24"/>
                <w:lang w:val="zh-CN"/>
              </w:rPr>
              <w:lastRenderedPageBreak/>
              <w:t>通知书）外需在五个工作日内完成。由于中标人的原因逾期未领取中标通知书的将视为放弃中标，没收投标保证金，取消其中标资格并将按相关规定进行处理，招标代理机构不承担任何责任。</w:t>
            </w:r>
          </w:p>
          <w:p w14:paraId="726FD26B" w14:textId="77777777" w:rsidR="004B7997" w:rsidRDefault="00D56521">
            <w:pPr>
              <w:pStyle w:val="a0"/>
              <w:spacing w:line="360" w:lineRule="auto"/>
              <w:rPr>
                <w:lang w:val="zh-CN"/>
              </w:rPr>
            </w:pPr>
            <w:r>
              <w:rPr>
                <w:rFonts w:ascii="宋体" w:eastAsia="宋体" w:hAnsi="宋体" w:cs="宋体" w:hint="eastAsia"/>
                <w:bCs/>
                <w:sz w:val="24"/>
                <w:szCs w:val="24"/>
                <w:lang w:val="zh-CN"/>
              </w:rPr>
              <w:t>2、中标人在接到中标通知时，须向代理机构发送投标报价及分项报价一览表（包含主要中标标的的名称、规格型号、数量、单价、服务要求等）电子文档，并同时通知招标代理公司，联系电话：0374-</w:t>
            </w:r>
            <w:r>
              <w:rPr>
                <w:rFonts w:ascii="宋体" w:eastAsia="宋体" w:hAnsi="宋体" w:cs="宋体"/>
                <w:bCs/>
                <w:sz w:val="24"/>
                <w:szCs w:val="24"/>
                <w:lang w:val="zh-CN"/>
              </w:rPr>
              <w:t>8235388</w:t>
            </w:r>
            <w:r>
              <w:rPr>
                <w:rFonts w:ascii="宋体" w:eastAsia="宋体" w:hAnsi="宋体" w:cs="宋体" w:hint="eastAsia"/>
                <w:bCs/>
                <w:sz w:val="24"/>
                <w:szCs w:val="24"/>
                <w:lang w:val="zh-CN"/>
              </w:rPr>
              <w:t>，邮箱：h</w:t>
            </w:r>
            <w:r>
              <w:rPr>
                <w:rFonts w:ascii="宋体" w:eastAsia="宋体" w:hAnsi="宋体" w:cs="宋体"/>
                <w:bCs/>
                <w:sz w:val="24"/>
                <w:szCs w:val="24"/>
                <w:lang w:val="zh-CN"/>
              </w:rPr>
              <w:t>ndhzb</w:t>
            </w:r>
            <w:r>
              <w:rPr>
                <w:rFonts w:ascii="宋体" w:eastAsia="宋体" w:hAnsi="宋体" w:cs="宋体" w:hint="eastAsia"/>
                <w:bCs/>
                <w:sz w:val="24"/>
                <w:szCs w:val="24"/>
                <w:lang w:val="zh-CN"/>
              </w:rPr>
              <w:t>@163.com。</w:t>
            </w:r>
          </w:p>
        </w:tc>
      </w:tr>
      <w:tr w:rsidR="004B7997" w14:paraId="733AD5B9" w14:textId="77777777">
        <w:trPr>
          <w:trHeight w:val="510"/>
          <w:jc w:val="center"/>
        </w:trPr>
        <w:tc>
          <w:tcPr>
            <w:tcW w:w="709" w:type="dxa"/>
            <w:vAlign w:val="center"/>
          </w:tcPr>
          <w:p w14:paraId="5569A40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30</w:t>
            </w:r>
          </w:p>
        </w:tc>
        <w:tc>
          <w:tcPr>
            <w:tcW w:w="2061" w:type="dxa"/>
            <w:vAlign w:val="center"/>
          </w:tcPr>
          <w:p w14:paraId="50C6A611"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662" w:type="dxa"/>
            <w:vAlign w:val="center"/>
          </w:tcPr>
          <w:p w14:paraId="6FDDA7E0" w14:textId="77777777" w:rsidR="004B7997" w:rsidRDefault="00D56521">
            <w:pPr>
              <w:autoSpaceDE w:val="0"/>
              <w:autoSpaceDN w:val="0"/>
              <w:adjustRightInd w:val="0"/>
              <w:spacing w:line="360" w:lineRule="auto"/>
              <w:contextualSpacing/>
              <w:rPr>
                <w:rFonts w:ascii="宋体" w:eastAsia="宋体" w:hAnsi="宋体" w:cs="宋体"/>
                <w:sz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是。</w:t>
            </w:r>
            <w:r>
              <w:rPr>
                <w:rFonts w:ascii="宋体" w:eastAsia="宋体" w:hAnsi="宋体" w:cs="宋体" w:hint="eastAsia"/>
                <w:sz w:val="24"/>
                <w:lang w:val="zh-CN"/>
              </w:rPr>
              <w:t>投标人投标时须提供加密电子投标文件、备份文件（使用电子介质存储）、纸质投标文件。投标人资质、业绩、荣誉及相关人员证明材料等资料原件开标现场不再提供（招标文件有特殊要求的除处）。</w:t>
            </w:r>
          </w:p>
          <w:p w14:paraId="257E2414" w14:textId="77777777" w:rsidR="004B7997" w:rsidRDefault="00D5652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lang w:val="zh-CN"/>
              </w:rPr>
              <w:t>□否。投标人投标时须提供纸质投标文件。投标人资质、业绩、荣誉及相关人员证明材料等资料原件根据招标文件要求提供。</w:t>
            </w:r>
          </w:p>
        </w:tc>
      </w:tr>
      <w:tr w:rsidR="004B7997" w14:paraId="6A3C1765" w14:textId="77777777" w:rsidTr="00822CB6">
        <w:trPr>
          <w:trHeight w:val="1315"/>
          <w:jc w:val="center"/>
        </w:trPr>
        <w:tc>
          <w:tcPr>
            <w:tcW w:w="709" w:type="dxa"/>
            <w:vAlign w:val="center"/>
          </w:tcPr>
          <w:p w14:paraId="33261ED5"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58799856"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662" w:type="dxa"/>
            <w:vAlign w:val="center"/>
          </w:tcPr>
          <w:p w14:paraId="4BD5F59B" w14:textId="77777777" w:rsidR="004B7997" w:rsidRDefault="00D56521">
            <w:pPr>
              <w:spacing w:line="312" w:lineRule="auto"/>
              <w:rPr>
                <w:rFonts w:ascii="宋体" w:eastAsia="宋体" w:hAnsi="宋体" w:cs="Times New Roman"/>
                <w:kern w:val="0"/>
                <w:szCs w:val="21"/>
              </w:rPr>
            </w:pPr>
            <w:r>
              <w:rPr>
                <w:rFonts w:ascii="宋体" w:eastAsia="宋体" w:hAnsi="宋体" w:cs="宋体" w:hint="eastAsia"/>
                <w:sz w:val="24"/>
                <w:lang w:val="zh-CN"/>
              </w:rPr>
              <w:t>开标时各投标人的法定代表人（持身份证原件）或授权委托人（持身份证原件及法人授权委托书原件）到开标现场签到，缺席或逾期不到者视为自动放弃投标。各投标单位参加会议人数不得多于三人。</w:t>
            </w:r>
          </w:p>
        </w:tc>
      </w:tr>
      <w:tr w:rsidR="004B7997" w14:paraId="42115F76" w14:textId="77777777" w:rsidTr="0093521C">
        <w:trPr>
          <w:trHeight w:val="4101"/>
          <w:jc w:val="center"/>
        </w:trPr>
        <w:tc>
          <w:tcPr>
            <w:tcW w:w="709" w:type="dxa"/>
            <w:vAlign w:val="center"/>
          </w:tcPr>
          <w:p w14:paraId="1E5A609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32</w:t>
            </w:r>
          </w:p>
        </w:tc>
        <w:tc>
          <w:tcPr>
            <w:tcW w:w="2061" w:type="dxa"/>
            <w:vAlign w:val="center"/>
          </w:tcPr>
          <w:p w14:paraId="0C389E6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662" w:type="dxa"/>
            <w:vAlign w:val="center"/>
          </w:tcPr>
          <w:p w14:paraId="7322BB6C"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14:paraId="167D19CB"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58534874"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、同一组成文件中就同一事项的规定或约定不一致的，以编排顺序在后者为准；</w:t>
            </w:r>
          </w:p>
          <w:p w14:paraId="0E0F5D77"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、同一组成文件不同版本之间有不一致的，以形成时间在后者为准；</w:t>
            </w:r>
          </w:p>
          <w:p w14:paraId="7E81511A" w14:textId="77777777" w:rsidR="004B7997" w:rsidRDefault="00D56521">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4B7997" w14:paraId="34820EBA" w14:textId="77777777">
        <w:trPr>
          <w:trHeight w:val="2223"/>
          <w:jc w:val="center"/>
        </w:trPr>
        <w:tc>
          <w:tcPr>
            <w:tcW w:w="709" w:type="dxa"/>
            <w:vAlign w:val="center"/>
          </w:tcPr>
          <w:p w14:paraId="2F88060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33</w:t>
            </w:r>
          </w:p>
        </w:tc>
        <w:tc>
          <w:tcPr>
            <w:tcW w:w="2061" w:type="dxa"/>
            <w:vAlign w:val="center"/>
          </w:tcPr>
          <w:p w14:paraId="105B7A42"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662" w:type="dxa"/>
            <w:vAlign w:val="center"/>
          </w:tcPr>
          <w:p w14:paraId="206DEF4D"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4B7997" w14:paraId="4A9467D7" w14:textId="77777777" w:rsidTr="00822CB6">
        <w:trPr>
          <w:trHeight w:val="754"/>
          <w:jc w:val="center"/>
        </w:trPr>
        <w:tc>
          <w:tcPr>
            <w:tcW w:w="709" w:type="dxa"/>
            <w:vAlign w:val="center"/>
          </w:tcPr>
          <w:p w14:paraId="7C7BC06C"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3291DAA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662" w:type="dxa"/>
            <w:vAlign w:val="center"/>
          </w:tcPr>
          <w:p w14:paraId="207F3156"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4B7997" w14:paraId="37270536" w14:textId="77777777">
        <w:trPr>
          <w:trHeight w:val="1352"/>
          <w:jc w:val="center"/>
        </w:trPr>
        <w:tc>
          <w:tcPr>
            <w:tcW w:w="709" w:type="dxa"/>
            <w:vAlign w:val="center"/>
          </w:tcPr>
          <w:p w14:paraId="3A60746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14:paraId="215E7055"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662" w:type="dxa"/>
            <w:vAlign w:val="center"/>
          </w:tcPr>
          <w:p w14:paraId="3F082959"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4B7997" w14:paraId="027D023D" w14:textId="77777777">
        <w:trPr>
          <w:trHeight w:val="552"/>
          <w:jc w:val="center"/>
        </w:trPr>
        <w:tc>
          <w:tcPr>
            <w:tcW w:w="709" w:type="dxa"/>
            <w:vAlign w:val="center"/>
          </w:tcPr>
          <w:p w14:paraId="6EFFC63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65638DB5"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662" w:type="dxa"/>
            <w:vAlign w:val="center"/>
          </w:tcPr>
          <w:p w14:paraId="37404A45"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kern w:val="0"/>
                <w:sz w:val="24"/>
                <w:szCs w:val="24"/>
              </w:rPr>
              <w:t>1</w:t>
            </w:r>
            <w:r>
              <w:rPr>
                <w:rFonts w:ascii="宋体" w:eastAsia="宋体" w:hAnsi="宋体" w:cs="宋体" w:hint="eastAsia"/>
                <w:sz w:val="24"/>
                <w:szCs w:val="24"/>
                <w:lang w:val="zh-CN"/>
              </w:rPr>
              <w:t>、逾期送达的或未按照招标文件要求密封的纸质投标文件、及仅提供纸质投标文件的，采购人不予受理。</w:t>
            </w:r>
          </w:p>
          <w:p w14:paraId="386E1A06"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2、未通过全国公共资源交易平台（河南省.许昌市）下载采购文件的。</w:t>
            </w:r>
          </w:p>
          <w:p w14:paraId="72E933AA"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3、开标时法定代表人未持本人有效身份证原件或授权委托人未持有效的授权委托书原件及本人身份证原件到开标现场并签到的；</w:t>
            </w:r>
          </w:p>
          <w:p w14:paraId="776FF8A4" w14:textId="77777777" w:rsidR="004B7997" w:rsidRDefault="00D56521">
            <w:pPr>
              <w:autoSpaceDE w:val="0"/>
              <w:autoSpaceDN w:val="0"/>
              <w:adjustRightInd w:val="0"/>
              <w:spacing w:line="360" w:lineRule="auto"/>
              <w:contextualSpacing/>
              <w:rPr>
                <w:rFonts w:ascii="宋体" w:eastAsia="宋体" w:hAnsi="宋体" w:cs="宋体"/>
                <w:kern w:val="0"/>
                <w:sz w:val="24"/>
                <w:szCs w:val="24"/>
              </w:rPr>
            </w:pPr>
            <w:r>
              <w:rPr>
                <w:rFonts w:ascii="宋体" w:eastAsia="宋体" w:hAnsi="宋体" w:cs="宋体" w:hint="eastAsia"/>
                <w:sz w:val="24"/>
                <w:szCs w:val="24"/>
                <w:lang w:val="zh-CN"/>
              </w:rPr>
              <w:t>4、未按招标文件要求缴纳投标保证金</w:t>
            </w:r>
            <w:r>
              <w:rPr>
                <w:rFonts w:ascii="宋体" w:eastAsia="宋体" w:hAnsi="宋体" w:cs="宋体" w:hint="eastAsia"/>
                <w:kern w:val="0"/>
                <w:sz w:val="24"/>
                <w:szCs w:val="24"/>
              </w:rPr>
              <w:t>的；</w:t>
            </w:r>
          </w:p>
          <w:p w14:paraId="1DA29D66" w14:textId="77777777" w:rsidR="004B7997" w:rsidRDefault="00D56521">
            <w:pPr>
              <w:autoSpaceDE w:val="0"/>
              <w:autoSpaceDN w:val="0"/>
              <w:adjustRightInd w:val="0"/>
              <w:spacing w:line="360" w:lineRule="auto"/>
              <w:contextualSpacing/>
              <w:rPr>
                <w:rFonts w:ascii="宋体" w:eastAsia="宋体" w:hAnsi="宋体" w:cs="宋体"/>
                <w:bCs/>
                <w:color w:val="000000"/>
                <w:kern w:val="0"/>
                <w:sz w:val="24"/>
                <w:szCs w:val="24"/>
                <w:lang w:val="zh-CN"/>
              </w:rPr>
            </w:pPr>
            <w:r>
              <w:rPr>
                <w:rFonts w:ascii="宋体" w:eastAsia="宋体" w:hAnsi="宋体" w:cs="宋体" w:hint="eastAsia"/>
                <w:sz w:val="24"/>
                <w:szCs w:val="24"/>
                <w:lang w:val="zh-CN"/>
              </w:rPr>
              <w:t>5、投标截止时间前未按照规定支付招标文件费用的；</w:t>
            </w:r>
          </w:p>
        </w:tc>
      </w:tr>
      <w:tr w:rsidR="004B7997" w14:paraId="796B83BD" w14:textId="77777777">
        <w:trPr>
          <w:trHeight w:val="2056"/>
          <w:jc w:val="center"/>
        </w:trPr>
        <w:tc>
          <w:tcPr>
            <w:tcW w:w="709" w:type="dxa"/>
            <w:vAlign w:val="center"/>
          </w:tcPr>
          <w:p w14:paraId="10CB89C6"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r>
              <w:rPr>
                <w:rFonts w:asciiTheme="minorEastAsia" w:hAnsiTheme="minorEastAsia" w:cs="黑体"/>
                <w:sz w:val="24"/>
                <w:szCs w:val="24"/>
              </w:rPr>
              <w:t>7</w:t>
            </w:r>
          </w:p>
        </w:tc>
        <w:tc>
          <w:tcPr>
            <w:tcW w:w="2061" w:type="dxa"/>
            <w:vAlign w:val="center"/>
          </w:tcPr>
          <w:p w14:paraId="6B711977"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662" w:type="dxa"/>
            <w:vAlign w:val="center"/>
          </w:tcPr>
          <w:p w14:paraId="6CEAE556"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14:paraId="0A6CFEDE"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127A5069"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tc>
      </w:tr>
      <w:tr w:rsidR="004B7997" w14:paraId="0C35E3C7" w14:textId="77777777">
        <w:trPr>
          <w:trHeight w:val="642"/>
          <w:jc w:val="center"/>
        </w:trPr>
        <w:tc>
          <w:tcPr>
            <w:tcW w:w="9432" w:type="dxa"/>
            <w:gridSpan w:val="3"/>
            <w:vAlign w:val="center"/>
          </w:tcPr>
          <w:p w14:paraId="2CA9E152" w14:textId="77777777" w:rsidR="004B7997" w:rsidRDefault="00D56521">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t>未尽事宜，按国家有关规定执行。</w:t>
            </w:r>
          </w:p>
        </w:tc>
      </w:tr>
    </w:tbl>
    <w:p w14:paraId="28C5F454" w14:textId="182F8E93" w:rsidR="004B7997" w:rsidRDefault="00D5652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4D3AFBA1" w14:textId="77777777" w:rsidR="004B7997" w:rsidRDefault="00D56521">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14:paraId="6AD4236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14:paraId="675F376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14:paraId="4ADD568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14:paraId="284DCA1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14:paraId="4B4ECC0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14:paraId="28F5925E"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14:paraId="6FFCDC9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52A8634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20F5788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041DB5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14:paraId="02D43C63"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231D5D4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14:paraId="38917426"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14:paraId="3F21951F"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06628C66"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sidRPr="00FA0F5D">
        <w:rPr>
          <w:rFonts w:ascii="宋体" w:eastAsia="宋体" w:hAnsi="宋体" w:cs="宋体" w:hint="eastAsia"/>
          <w:kern w:val="0"/>
          <w:sz w:val="24"/>
          <w:szCs w:val="24"/>
        </w:rPr>
        <w:t>2</w:t>
      </w:r>
      <w:r w:rsidRPr="00FA0F5D">
        <w:rPr>
          <w:rFonts w:ascii="宋体" w:eastAsia="宋体" w:hAnsi="宋体" w:cs="宋体"/>
          <w:kern w:val="0"/>
          <w:sz w:val="24"/>
          <w:szCs w:val="24"/>
        </w:rPr>
        <w:t>.8</w:t>
      </w:r>
      <w:r w:rsidRPr="00FA0F5D">
        <w:rPr>
          <w:rFonts w:ascii="宋体" w:eastAsia="宋体" w:hAnsi="宋体" w:cs="宋体" w:hint="eastAsia"/>
          <w:kern w:val="0"/>
          <w:sz w:val="24"/>
          <w:szCs w:val="24"/>
        </w:rPr>
        <w:t>、招标文件中凡标有“★”的条款均系实质性要求条款。</w:t>
      </w:r>
    </w:p>
    <w:p w14:paraId="0DB0D922"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3.合格的投标人</w:t>
      </w:r>
    </w:p>
    <w:p w14:paraId="5486AA0B" w14:textId="77777777" w:rsidR="004B7997" w:rsidRDefault="00D56521">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14:paraId="4D3646C8" w14:textId="77777777" w:rsidR="004B7997" w:rsidRDefault="00D56521">
      <w:pPr>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w:t>
      </w:r>
      <w:r>
        <w:rPr>
          <w:rFonts w:ascii="宋体" w:eastAsia="宋体" w:hAnsi="宋体" w:cs="宋体"/>
          <w:kern w:val="0"/>
          <w:sz w:val="24"/>
          <w:szCs w:val="24"/>
        </w:rPr>
        <w:t xml:space="preserve"> </w:t>
      </w:r>
      <w:r>
        <w:rPr>
          <w:rFonts w:ascii="宋体" w:eastAsia="宋体" w:hAnsi="宋体" w:cs="宋体" w:hint="eastAsia"/>
          <w:kern w:val="0"/>
          <w:sz w:val="24"/>
          <w:szCs w:val="24"/>
        </w:rPr>
        <w:t>符合本项目“投标邀请”和“投标人须知前附表”中规定的合格投标人所必须具备的条件。</w:t>
      </w:r>
    </w:p>
    <w:p w14:paraId="364637E1" w14:textId="77777777" w:rsidR="004B7997" w:rsidRDefault="00D56521">
      <w:pPr>
        <w:spacing w:line="360" w:lineRule="auto"/>
        <w:contextualSpacing/>
        <w:rPr>
          <w:rFonts w:ascii="宋体" w:eastAsia="宋体" w:hAnsi="宋体" w:cs="宋体"/>
          <w:kern w:val="0"/>
          <w:sz w:val="24"/>
          <w:szCs w:val="24"/>
        </w:rPr>
      </w:pPr>
      <w:r>
        <w:rPr>
          <w:rFonts w:ascii="宋体" w:hAnsi="宋体"/>
          <w:sz w:val="24"/>
          <w:szCs w:val="24"/>
        </w:rPr>
        <w:t>3.</w:t>
      </w:r>
      <w:r>
        <w:rPr>
          <w:rFonts w:ascii="宋体" w:hAnsi="宋体" w:hint="eastAsia"/>
          <w:sz w:val="24"/>
          <w:szCs w:val="24"/>
        </w:rPr>
        <w:t>3</w:t>
      </w:r>
      <w:r>
        <w:rPr>
          <w:rFonts w:ascii="宋体" w:hAnsi="宋体"/>
          <w:sz w:val="24"/>
          <w:szCs w:val="24"/>
        </w:rPr>
        <w:t xml:space="preserve"> </w:t>
      </w:r>
      <w:r>
        <w:rPr>
          <w:rFonts w:ascii="宋体" w:eastAsia="宋体" w:hAnsi="宋体" w:cs="宋体" w:hint="eastAsia"/>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14:paraId="3EDA88AE"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（1）查询渠道：“信用中国”网站（www.creditchina.gov.cn）、“中国政府采购网”（www.ccgp.gov.cn）、“国家企业信用公示系统”网站（www.gsxt.gov.cn）、“中国社会组织公共服务平台”网站（www.chinanpo.gov.cn）；</w:t>
      </w:r>
    </w:p>
    <w:p w14:paraId="60BA6229"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（2）截止时间：同投标截止时间；</w:t>
      </w:r>
    </w:p>
    <w:p w14:paraId="6954AEC3"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（3）信用信息查询记录和证据留存具体方式：经采购人确认的查询结果网页截图作为查询记录和证据，与其他采购文件一并保存；</w:t>
      </w:r>
    </w:p>
    <w:p w14:paraId="70C14FF2"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4324E057"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78BF32F5" w14:textId="77777777" w:rsidR="004B7997" w:rsidRDefault="00D56521">
      <w:pPr>
        <w:autoSpaceDE w:val="0"/>
        <w:autoSpaceDN w:val="0"/>
        <w:spacing w:line="360" w:lineRule="auto"/>
        <w:ind w:firstLineChars="50" w:firstLine="120"/>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4</w:t>
      </w:r>
      <w:r>
        <w:rPr>
          <w:rFonts w:ascii="宋体" w:eastAsia="宋体" w:hAnsi="宋体" w:cs="宋体"/>
          <w:kern w:val="0"/>
          <w:sz w:val="24"/>
          <w:szCs w:val="24"/>
        </w:rPr>
        <w:t xml:space="preserve"> </w:t>
      </w:r>
      <w:r>
        <w:rPr>
          <w:rFonts w:ascii="宋体" w:eastAsia="宋体" w:hAnsi="宋体" w:cs="宋体" w:hint="eastAsia"/>
          <w:kern w:val="0"/>
          <w:sz w:val="24"/>
          <w:szCs w:val="24"/>
        </w:rPr>
        <w:t>单位负责人为同一人或者存在直接控股、管理关系的不同供应商，不得参加同一合同项下的政府采购活动；</w:t>
      </w:r>
    </w:p>
    <w:p w14:paraId="5A12DA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5</w:t>
      </w:r>
      <w:r>
        <w:rPr>
          <w:rFonts w:ascii="宋体" w:eastAsia="宋体" w:hAnsi="宋体" w:cs="宋体"/>
          <w:kern w:val="0"/>
          <w:sz w:val="24"/>
          <w:szCs w:val="24"/>
        </w:rPr>
        <w:t xml:space="preserve"> </w:t>
      </w:r>
      <w:r>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14:paraId="2056AB9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6</w:t>
      </w:r>
      <w:r>
        <w:rPr>
          <w:rFonts w:ascii="宋体" w:eastAsia="宋体" w:hAnsi="宋体" w:cs="宋体"/>
          <w:kern w:val="0"/>
          <w:sz w:val="24"/>
          <w:szCs w:val="24"/>
        </w:rPr>
        <w:t xml:space="preserve"> </w:t>
      </w:r>
      <w:r>
        <w:rPr>
          <w:rFonts w:ascii="宋体" w:eastAsia="宋体" w:hAnsi="宋体" w:cs="宋体" w:hint="eastAsia"/>
          <w:kern w:val="0"/>
          <w:sz w:val="24"/>
          <w:szCs w:val="24"/>
        </w:rPr>
        <w:t>“投标邀请”和“投标人须知前附表”规定接受联合体投标的，除应符合本章第</w:t>
      </w:r>
      <w:r>
        <w:rPr>
          <w:rFonts w:ascii="宋体" w:eastAsia="宋体" w:hAnsi="宋体" w:cs="宋体"/>
          <w:kern w:val="0"/>
          <w:sz w:val="24"/>
          <w:szCs w:val="24"/>
        </w:rPr>
        <w:t>3.1</w:t>
      </w:r>
      <w:r>
        <w:rPr>
          <w:rFonts w:ascii="宋体" w:eastAsia="宋体" w:hAnsi="宋体" w:cs="宋体" w:hint="eastAsia"/>
          <w:kern w:val="0"/>
          <w:sz w:val="24"/>
          <w:szCs w:val="24"/>
        </w:rPr>
        <w:t>项和3.2项要求外，还应遵守以下规定：</w:t>
      </w:r>
    </w:p>
    <w:p w14:paraId="38016FF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（1）在投标文件中向采购人提交联合体协议书，明确联合体各方承担的工作和义务；</w:t>
      </w:r>
    </w:p>
    <w:p w14:paraId="2A30FB5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（2）联合体中有同类资质的供应商按联合体分工承担相同工作的，应当按照资质等级较低的供应商确定资质等级；</w:t>
      </w:r>
    </w:p>
    <w:p w14:paraId="34283E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06F3CB2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（4）联合体各方不得再单独参加或者与其他供应商另外组成联合体参加同一合同项下的政府采购活动。</w:t>
      </w:r>
    </w:p>
    <w:p w14:paraId="51C4CE7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kern w:val="0"/>
          <w:sz w:val="24"/>
          <w:szCs w:val="24"/>
        </w:rPr>
        <w:t>联合体各方应当共同与采购人签订采购合同，就采购合同约定的事项对采购人</w:t>
      </w:r>
      <w:hyperlink r:id="rId18" w:tgtFrame="_blank" w:history="1">
        <w:r>
          <w:rPr>
            <w:rFonts w:ascii="宋体" w:eastAsia="宋体" w:hAnsi="宋体" w:cs="宋体"/>
            <w:kern w:val="0"/>
            <w:sz w:val="24"/>
            <w:szCs w:val="24"/>
          </w:rPr>
          <w:t>承担连带责任</w:t>
        </w:r>
      </w:hyperlink>
      <w:r>
        <w:rPr>
          <w:rFonts w:ascii="宋体" w:eastAsia="宋体" w:hAnsi="宋体" w:cs="宋体"/>
          <w:kern w:val="0"/>
          <w:sz w:val="24"/>
          <w:szCs w:val="24"/>
        </w:rPr>
        <w:t>。</w:t>
      </w:r>
    </w:p>
    <w:p w14:paraId="063263E9" w14:textId="77777777" w:rsidR="004B7997" w:rsidRDefault="00D56521">
      <w:pPr>
        <w:pStyle w:val="af3"/>
        <w:widowControl/>
        <w:shd w:val="clear" w:color="auto" w:fill="FFFFFF"/>
        <w:spacing w:line="360" w:lineRule="auto"/>
        <w:contextualSpacing/>
        <w:jc w:val="left"/>
        <w:rPr>
          <w:rFonts w:ascii="宋体" w:hAnsi="宋体" w:cs="宋体"/>
          <w:kern w:val="0"/>
        </w:rPr>
      </w:pPr>
      <w:r>
        <w:rPr>
          <w:rFonts w:ascii="宋体" w:hAnsi="宋体" w:cs="宋体" w:hint="eastAsia"/>
          <w:kern w:val="0"/>
        </w:rPr>
        <w:t>3.7 法律、行政法规规定的其他条件。</w:t>
      </w:r>
    </w:p>
    <w:p w14:paraId="562F949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14:paraId="7A6478D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7B7C9FF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4.2 投标人所提供的服务应当没有侵犯任何第三方的知识产权、技术秘密等合法权利。</w:t>
      </w:r>
    </w:p>
    <w:p w14:paraId="77122BE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4.3 如投标人所投产品被列入</w:t>
      </w:r>
      <w:r>
        <w:rPr>
          <w:rFonts w:ascii="宋体" w:eastAsia="宋体" w:hAnsi="宋体" w:cs="宋体"/>
          <w:kern w:val="0"/>
          <w:sz w:val="24"/>
          <w:szCs w:val="24"/>
        </w:rPr>
        <w:t>《中华人民共和国实施强制性产品认证的产品目录》，</w:t>
      </w:r>
      <w:r>
        <w:rPr>
          <w:rFonts w:ascii="宋体" w:eastAsia="宋体" w:hAnsi="宋体" w:cs="宋体" w:hint="eastAsia"/>
          <w:kern w:val="0"/>
          <w:sz w:val="24"/>
          <w:szCs w:val="24"/>
        </w:rPr>
        <w:t>则该产品应</w:t>
      </w:r>
      <w:r>
        <w:rPr>
          <w:rFonts w:ascii="宋体" w:eastAsia="宋体" w:hAnsi="宋体" w:cs="宋体"/>
          <w:kern w:val="0"/>
          <w:sz w:val="24"/>
          <w:szCs w:val="24"/>
        </w:rPr>
        <w:t>具备国家认监委</w:t>
      </w:r>
      <w:r>
        <w:rPr>
          <w:rFonts w:ascii="宋体" w:eastAsia="宋体" w:hAnsi="宋体" w:cs="宋体" w:hint="eastAsia"/>
          <w:kern w:val="0"/>
          <w:sz w:val="24"/>
          <w:szCs w:val="24"/>
        </w:rPr>
        <w:t>指定强制性产品认证机构</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《中国</w:t>
      </w:r>
      <w:r>
        <w:rPr>
          <w:rFonts w:ascii="宋体" w:eastAsia="宋体" w:hAnsi="宋体" w:cs="宋体" w:hint="eastAsia"/>
          <w:kern w:val="0"/>
          <w:sz w:val="24"/>
          <w:szCs w:val="24"/>
        </w:rPr>
        <w:t>国家</w:t>
      </w:r>
      <w:r>
        <w:rPr>
          <w:rFonts w:ascii="宋体" w:eastAsia="宋体" w:hAnsi="宋体" w:cs="宋体"/>
          <w:kern w:val="0"/>
          <w:sz w:val="24"/>
          <w:szCs w:val="24"/>
        </w:rPr>
        <w:t>强制</w:t>
      </w:r>
      <w:r>
        <w:rPr>
          <w:rFonts w:ascii="宋体" w:eastAsia="宋体" w:hAnsi="宋体" w:cs="宋体" w:hint="eastAsia"/>
          <w:kern w:val="0"/>
          <w:sz w:val="24"/>
          <w:szCs w:val="24"/>
        </w:rPr>
        <w:t>性产品</w:t>
      </w:r>
      <w:r>
        <w:rPr>
          <w:rFonts w:ascii="宋体" w:eastAsia="宋体" w:hAnsi="宋体" w:cs="宋体"/>
          <w:kern w:val="0"/>
          <w:sz w:val="24"/>
          <w:szCs w:val="24"/>
        </w:rPr>
        <w:t>认证</w:t>
      </w:r>
      <w:r>
        <w:rPr>
          <w:rFonts w:ascii="宋体" w:eastAsia="宋体" w:hAnsi="宋体" w:cs="宋体" w:hint="eastAsia"/>
          <w:kern w:val="0"/>
          <w:sz w:val="24"/>
          <w:szCs w:val="24"/>
        </w:rPr>
        <w:t>证书</w:t>
      </w:r>
      <w:r>
        <w:rPr>
          <w:rFonts w:ascii="宋体" w:eastAsia="宋体" w:hAnsi="宋体" w:cs="宋体"/>
          <w:kern w:val="0"/>
          <w:sz w:val="24"/>
          <w:szCs w:val="24"/>
        </w:rPr>
        <w:t>》（CCC 认证）。</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w:t>
      </w:r>
    </w:p>
    <w:p w14:paraId="0F2C623E"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4.4投标人所投产品如被列入</w:t>
      </w:r>
      <w:r>
        <w:rPr>
          <w:rFonts w:ascii="宋体" w:eastAsia="宋体" w:hAnsi="宋体" w:cs="宋体"/>
          <w:kern w:val="0"/>
          <w:sz w:val="24"/>
          <w:szCs w:val="24"/>
        </w:rPr>
        <w:t>《信息安全产品强制性认证目录》，</w:t>
      </w:r>
      <w:r>
        <w:rPr>
          <w:rFonts w:ascii="宋体" w:eastAsia="宋体" w:hAnsi="宋体" w:cs="宋体" w:hint="eastAsia"/>
          <w:kern w:val="0"/>
          <w:sz w:val="24"/>
          <w:szCs w:val="24"/>
        </w:rPr>
        <w:t>则该产品应</w:t>
      </w:r>
      <w:r>
        <w:rPr>
          <w:rFonts w:ascii="宋体" w:eastAsia="宋体" w:hAnsi="宋体" w:cs="宋体"/>
          <w:kern w:val="0"/>
          <w:sz w:val="24"/>
          <w:szCs w:val="24"/>
        </w:rPr>
        <w:t>具备</w:t>
      </w:r>
      <w:r>
        <w:rPr>
          <w:rFonts w:ascii="宋体" w:eastAsia="宋体" w:hAnsi="宋体" w:cs="宋体" w:hint="eastAsia"/>
          <w:kern w:val="0"/>
          <w:sz w:val="24"/>
          <w:szCs w:val="24"/>
        </w:rPr>
        <w:t>中国信息安全认证中心</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w:t>
      </w:r>
      <w:hyperlink r:id="rId19" w:tgtFrame="_blank" w:history="1">
        <w:r>
          <w:rPr>
            <w:rFonts w:ascii="宋体" w:eastAsia="宋体" w:hAnsi="宋体" w:cs="宋体" w:hint="eastAsia"/>
            <w:kern w:val="0"/>
            <w:sz w:val="24"/>
            <w:szCs w:val="24"/>
          </w:rPr>
          <w:t>中国国家信息安全产品认证证书</w:t>
        </w:r>
      </w:hyperlink>
      <w:r>
        <w:rPr>
          <w:rFonts w:ascii="宋体" w:eastAsia="宋体" w:hAnsi="宋体" w:cs="宋体"/>
          <w:kern w:val="0"/>
          <w:sz w:val="24"/>
          <w:szCs w:val="24"/>
        </w:rPr>
        <w:t>》。</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w:t>
      </w:r>
    </w:p>
    <w:p w14:paraId="34C1A616"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14:paraId="040D715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12C2A852"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14:paraId="50C019B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《中国政府采购网》、《河南省政府采购网》、</w:t>
      </w:r>
      <w:r>
        <w:rPr>
          <w:rFonts w:ascii="宋体" w:eastAsia="宋体" w:hAnsi="宋体" w:cs="宋体" w:hint="eastAsia"/>
          <w:kern w:val="0"/>
          <w:sz w:val="24"/>
          <w:szCs w:val="24"/>
        </w:rPr>
        <w:t>和《全国公共资源交易平台（河南省·许昌市）》公</w:t>
      </w:r>
      <w:r>
        <w:rPr>
          <w:rFonts w:ascii="宋体" w:eastAsia="宋体" w:hAnsi="宋体" w:cs="宋体" w:hint="eastAsia"/>
          <w:kern w:val="0"/>
          <w:sz w:val="24"/>
          <w:szCs w:val="24"/>
        </w:rPr>
        <w:lastRenderedPageBreak/>
        <w:t>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74A79011"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14:paraId="5B4ECF6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14:paraId="7977FD6E" w14:textId="77777777" w:rsidR="004B7997" w:rsidRDefault="00D56521">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14:paraId="0B4262B2" w14:textId="77777777" w:rsidR="004B7997" w:rsidRDefault="00D56521">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0CD0F25A" w14:textId="77777777" w:rsidR="004B7997" w:rsidRDefault="004B7997">
      <w:pPr>
        <w:autoSpaceDE w:val="0"/>
        <w:autoSpaceDN w:val="0"/>
        <w:spacing w:line="360" w:lineRule="auto"/>
        <w:contextualSpacing/>
        <w:rPr>
          <w:rFonts w:ascii="宋体" w:eastAsia="宋体" w:hAnsi="宋体" w:cs="宋体"/>
          <w:kern w:val="0"/>
          <w:sz w:val="24"/>
          <w:szCs w:val="24"/>
        </w:rPr>
      </w:pPr>
    </w:p>
    <w:p w14:paraId="46EE1633"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14:paraId="36D68283"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14:paraId="5E59A93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14:paraId="30BD83B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14:paraId="7172CA0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14:paraId="5BBEA5B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14:paraId="3BE78E6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14:paraId="3D4FF9F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14:paraId="403530B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14:paraId="539A372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（7）合同条款及格式</w:t>
      </w:r>
    </w:p>
    <w:p w14:paraId="5E4334E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14:paraId="53524C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14:paraId="1759331C"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540A7C75"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315572B1"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10.现场考察、开标前答疑会</w:t>
      </w:r>
    </w:p>
    <w:p w14:paraId="361DB02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2BFB25A1"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5CDF4F1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7DE997F1"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0576E50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14:paraId="3D3DD7CC" w14:textId="77777777" w:rsidR="004B7997" w:rsidRDefault="00D56521">
      <w:pPr>
        <w:autoSpaceDE w:val="0"/>
        <w:autoSpaceDN w:val="0"/>
        <w:spacing w:line="360" w:lineRule="auto"/>
        <w:contextualSpacing/>
        <w:rPr>
          <w:rFonts w:ascii="宋体" w:eastAsia="宋体" w:hAnsi="宋体" w:cs="宋体"/>
          <w:b/>
          <w:color w:val="FF0000"/>
          <w:kern w:val="0"/>
          <w:sz w:val="24"/>
          <w:szCs w:val="24"/>
        </w:rPr>
      </w:pPr>
      <w:r>
        <w:rPr>
          <w:rFonts w:ascii="宋体" w:eastAsia="宋体" w:hAnsi="宋体" w:cs="宋体" w:hint="eastAsia"/>
          <w:b/>
          <w:color w:val="FF0000"/>
          <w:kern w:val="0"/>
          <w:sz w:val="24"/>
          <w:szCs w:val="24"/>
        </w:rPr>
        <w:t>11.招标文件的澄清或修改</w:t>
      </w:r>
    </w:p>
    <w:p w14:paraId="088C902B"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14:paraId="13837A0C"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2</w:t>
      </w:r>
      <w:r>
        <w:rPr>
          <w:rFonts w:ascii="宋体" w:eastAsia="宋体" w:hAnsi="宋体" w:cs="宋体"/>
          <w:color w:val="FF0000"/>
          <w:kern w:val="0"/>
          <w:sz w:val="24"/>
          <w:szCs w:val="24"/>
        </w:rPr>
        <w:t xml:space="preserve"> </w:t>
      </w:r>
      <w:r>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宋体" w:eastAsia="宋体" w:hAnsi="宋体" w:cs="宋体"/>
          <w:color w:val="FF0000"/>
          <w:kern w:val="0"/>
          <w:sz w:val="24"/>
          <w:szCs w:val="24"/>
        </w:rPr>
        <w:t>15</w:t>
      </w:r>
      <w:r>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14:paraId="35EDC938"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7E4D3F48"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14:paraId="7481BA78" w14:textId="77777777" w:rsidR="004B7997" w:rsidRDefault="004B7997">
      <w:pPr>
        <w:autoSpaceDE w:val="0"/>
        <w:autoSpaceDN w:val="0"/>
        <w:spacing w:line="360" w:lineRule="auto"/>
        <w:contextualSpacing/>
        <w:rPr>
          <w:rFonts w:ascii="宋体" w:eastAsia="宋体" w:hAnsi="宋体" w:cs="宋体"/>
          <w:kern w:val="0"/>
          <w:sz w:val="24"/>
          <w:szCs w:val="24"/>
        </w:rPr>
      </w:pPr>
    </w:p>
    <w:p w14:paraId="2FDB7D9D"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14:paraId="126EB8CB"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14:paraId="3CB405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14:paraId="61451EA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12.2 投标计量单位，招标文件已有明确规定的，使用招标文件规定的计量单位；招标文件没有规定的，一律采用中华人民共和国法定计量单位。</w:t>
      </w:r>
    </w:p>
    <w:p w14:paraId="33B6BEB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04C06E7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14:paraId="6559C2B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14:paraId="3F8F9BE8" w14:textId="77777777" w:rsidR="004B7997" w:rsidRDefault="00D56521">
      <w:pPr>
        <w:pStyle w:val="afa"/>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14:paraId="035CDA51" w14:textId="77777777" w:rsidR="004B7997" w:rsidRDefault="00D56521">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14:paraId="1C30106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14:paraId="7AF1CAA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28F87250"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5E46347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14:paraId="4657850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14:paraId="2698636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3F29F67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投标有效期内投标人撤销投标文件的，招标人将不退还投标保证金。</w:t>
      </w:r>
    </w:p>
    <w:p w14:paraId="47E09509" w14:textId="77777777" w:rsidR="004B7997" w:rsidRDefault="00D56521">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w:t>
      </w:r>
      <w:r>
        <w:rPr>
          <w:rFonts w:ascii="宋体" w:eastAsia="宋体" w:hAnsi="宋体" w:cs="宋体" w:hint="eastAsia"/>
          <w:kern w:val="0"/>
          <w:sz w:val="24"/>
          <w:szCs w:val="24"/>
        </w:rPr>
        <w:lastRenderedPageBreak/>
        <w:t>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0DC24C65"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14:paraId="71F97529"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14:paraId="0A10A820"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14:paraId="3C0E7B6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投标人应当按照招标文件的要求编制投标文件。投标文件应当对招标文件提出的要求和条件作出明确响应。</w:t>
      </w:r>
    </w:p>
    <w:p w14:paraId="12A1564C" w14:textId="77777777" w:rsidR="004B7997" w:rsidRDefault="00D56521">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14:paraId="52784B5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6BEF4F79" w14:textId="77777777" w:rsidR="004B7997" w:rsidRDefault="00D56521">
      <w:pPr>
        <w:tabs>
          <w:tab w:val="left" w:pos="7095"/>
        </w:tabs>
        <w:spacing w:line="360" w:lineRule="auto"/>
        <w:rPr>
          <w:rFonts w:ascii="宋体" w:eastAsia="宋体" w:hAnsi="宋体"/>
          <w:color w:val="000000"/>
          <w:sz w:val="24"/>
          <w:szCs w:val="24"/>
        </w:rPr>
      </w:pPr>
      <w:r>
        <w:rPr>
          <w:rFonts w:ascii="宋体" w:eastAsia="宋体" w:hAnsi="宋体" w:cs="宋体" w:hint="eastAsia"/>
          <w:kern w:val="0"/>
          <w:sz w:val="24"/>
          <w:szCs w:val="24"/>
        </w:rPr>
        <w:t xml:space="preserve">15.5 </w:t>
      </w:r>
      <w:r>
        <w:rPr>
          <w:rFonts w:ascii="宋体" w:eastAsia="宋体" w:hAnsi="宋体" w:cs="Times New Roman" w:hint="eastAsia"/>
          <w:color w:val="000000"/>
          <w:sz w:val="24"/>
          <w:szCs w:val="24"/>
        </w:rPr>
        <w:t>投标人登录许昌公共资源交易系统下载“许昌投标文件制作系统SEARUN V1.0”，按招标文件要求</w:t>
      </w:r>
      <w:r>
        <w:rPr>
          <w:rFonts w:ascii="宋体" w:eastAsia="宋体" w:hAnsi="宋体" w:hint="eastAsia"/>
          <w:color w:val="000000"/>
          <w:sz w:val="24"/>
          <w:szCs w:val="24"/>
        </w:rPr>
        <w:t>根据所投标段</w:t>
      </w:r>
      <w:r>
        <w:rPr>
          <w:rFonts w:ascii="宋体" w:eastAsia="宋体" w:hAnsi="宋体" w:cs="Times New Roman" w:hint="eastAsia"/>
          <w:color w:val="000000"/>
          <w:sz w:val="24"/>
          <w:szCs w:val="24"/>
        </w:rPr>
        <w:t>制作电子投标文件。</w:t>
      </w:r>
      <w:r>
        <w:rPr>
          <w:rFonts w:ascii="宋体" w:eastAsia="宋体" w:hAnsi="宋体" w:hint="eastAsia"/>
          <w:color w:val="000000"/>
          <w:sz w:val="24"/>
          <w:szCs w:val="24"/>
        </w:rPr>
        <w:t xml:space="preserve"> </w:t>
      </w:r>
    </w:p>
    <w:p w14:paraId="56C8D35C" w14:textId="77777777" w:rsidR="004B7997" w:rsidRDefault="00D56521">
      <w:pPr>
        <w:tabs>
          <w:tab w:val="left" w:pos="7095"/>
        </w:tabs>
        <w:spacing w:line="360" w:lineRule="auto"/>
        <w:rPr>
          <w:rFonts w:ascii="宋体" w:eastAsia="宋体" w:hAnsi="宋体" w:cs="Times New Roman"/>
          <w:color w:val="000000"/>
          <w:sz w:val="24"/>
          <w:szCs w:val="24"/>
        </w:rPr>
      </w:pPr>
      <w:r>
        <w:rPr>
          <w:rFonts w:ascii="宋体" w:eastAsia="宋体" w:hAnsi="宋体" w:hint="eastAsia"/>
          <w:color w:val="000000"/>
          <w:sz w:val="24"/>
          <w:szCs w:val="24"/>
        </w:rPr>
        <w:t>一个标段对应生成一个文件夹（xxxx项目xx标段）, 其中包含2个文件和1个文件夹。后缀名为“</w:t>
      </w:r>
      <w:r>
        <w:rPr>
          <w:rFonts w:ascii="宋体" w:eastAsia="宋体" w:hAnsi="宋体"/>
          <w:color w:val="000000"/>
          <w:sz w:val="24"/>
          <w:szCs w:val="24"/>
        </w:rPr>
        <w:t>.file</w:t>
      </w:r>
      <w:r>
        <w:rPr>
          <w:rFonts w:ascii="宋体" w:eastAsia="宋体" w:hAnsi="宋体" w:hint="eastAsia"/>
          <w:color w:val="000000"/>
          <w:sz w:val="24"/>
          <w:szCs w:val="24"/>
        </w:rPr>
        <w:t>”的文件用于电子投标使用，后缀名为“.PDF”的文件用于打印纸质投标文件，名称为“备份”的文件夹使用电子介质存储，供开标现场备用。</w:t>
      </w:r>
    </w:p>
    <w:p w14:paraId="71615ABE"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sz w:val="24"/>
          <w:szCs w:val="24"/>
        </w:rPr>
        <w:t>电子投标文件制作技术咨询：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14:paraId="3EE3218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16.投标文件格式</w:t>
      </w:r>
    </w:p>
    <w:p w14:paraId="2A8B529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宋体" w:eastAsia="宋体" w:hAnsi="宋体" w:cs="宋体" w:hint="eastAsia"/>
          <w:b/>
          <w:kern w:val="0"/>
          <w:sz w:val="24"/>
          <w:szCs w:val="24"/>
        </w:rPr>
        <w:t>A4</w:t>
      </w:r>
      <w:r>
        <w:rPr>
          <w:rFonts w:ascii="宋体" w:eastAsia="宋体" w:hAnsi="宋体" w:cs="宋体" w:hint="eastAsia"/>
          <w:kern w:val="0"/>
          <w:sz w:val="24"/>
          <w:szCs w:val="24"/>
        </w:rPr>
        <w:t>幅面装订成册，并在投标文件封面上注明：正本/副本、所投项目名称、项目编号、投标人名称、日期等字样。</w:t>
      </w:r>
    </w:p>
    <w:p w14:paraId="3DEBB34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16.2 投标人应按招标文件提供的格式编写投标文件。招标文件未提供标准格式的投标人可自行拟定。</w:t>
      </w:r>
    </w:p>
    <w:p w14:paraId="1648CD5C"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14:paraId="01FB08DC"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17.1投标保证金的缴纳</w:t>
      </w:r>
    </w:p>
    <w:p w14:paraId="168F8983"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17.1 .1投标人应按“投标人须知前附表”规定时间及金额提交投标保证金，并作为其投标的一部分。未按要求提交投标保证金的投标文件为无效投标。</w:t>
      </w:r>
    </w:p>
    <w:p w14:paraId="1B9B12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17.1.2 投标保证金用于避免和减少本次招标由于投标人的行为而给采购人带来的损失。</w:t>
      </w:r>
    </w:p>
    <w:p w14:paraId="272D136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14:paraId="074DEA2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531B9EB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 投标保证金缴纳方式：</w:t>
      </w:r>
    </w:p>
    <w:p w14:paraId="65A4010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5.1 投标人网上下载招标文件后</w:t>
      </w:r>
      <w:r>
        <w:rPr>
          <w:rFonts w:ascii="宋体" w:eastAsia="宋体" w:hAnsi="宋体" w:cs="仿宋_GB2312" w:hint="eastAsia"/>
          <w:sz w:val="24"/>
          <w:szCs w:val="24"/>
        </w:rPr>
        <w:t>，</w:t>
      </w:r>
      <w:r>
        <w:rPr>
          <w:rFonts w:ascii="宋体" w:eastAsia="宋体" w:hAnsi="宋体" w:cs="仿宋_GB2312" w:hint="eastAsia"/>
          <w:sz w:val="24"/>
          <w:szCs w:val="24"/>
          <w:lang w:val="zh-CN"/>
        </w:rPr>
        <w:t>登录</w:t>
      </w:r>
      <w:hyperlink r:id="rId20" w:history="1">
        <w:r>
          <w:rPr>
            <w:rFonts w:ascii="宋体" w:eastAsia="宋体" w:hAnsi="宋体" w:cs="仿宋_GB2312" w:hint="eastAsia"/>
            <w:sz w:val="24"/>
            <w:szCs w:val="24"/>
          </w:rPr>
          <w:t>http://221.14.6.70:8088/ggzy</w:t>
        </w:r>
      </w:hyperlink>
      <w:r>
        <w:rPr>
          <w:rFonts w:ascii="宋体" w:eastAsia="宋体" w:hAnsi="宋体" w:cs="仿宋_GB2312" w:hint="eastAsia"/>
          <w:sz w:val="24"/>
          <w:szCs w:val="24"/>
          <w:lang w:val="zh-CN"/>
        </w:rPr>
        <w:t>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费用缴纳说明</w:t>
      </w:r>
      <w:r>
        <w:rPr>
          <w:rFonts w:ascii="宋体" w:eastAsia="宋体" w:hAnsi="宋体" w:cs="仿宋_GB2312" w:hint="eastAsia"/>
          <w:sz w:val="24"/>
          <w:szCs w:val="24"/>
        </w:rPr>
        <w:t>”→“</w:t>
      </w:r>
      <w:r>
        <w:rPr>
          <w:rFonts w:ascii="宋体" w:eastAsia="宋体" w:hAnsi="宋体" w:cs="仿宋_GB2312" w:hint="eastAsia"/>
          <w:sz w:val="24"/>
          <w:szCs w:val="24"/>
          <w:lang w:val="zh-CN"/>
        </w:rPr>
        <w:t>保证金缴纳说明单</w:t>
      </w:r>
      <w:r>
        <w:rPr>
          <w:rFonts w:ascii="宋体" w:eastAsia="宋体" w:hAnsi="宋体" w:cs="仿宋_GB2312" w:hint="eastAsia"/>
          <w:sz w:val="24"/>
          <w:szCs w:val="24"/>
        </w:rPr>
        <w:t>”，</w:t>
      </w:r>
      <w:r>
        <w:rPr>
          <w:rFonts w:ascii="宋体" w:eastAsia="宋体" w:hAnsi="宋体" w:cs="仿宋_GB2312" w:hint="eastAsia"/>
          <w:sz w:val="24"/>
          <w:szCs w:val="24"/>
          <w:lang w:val="zh-CN"/>
        </w:rPr>
        <w:t>获取缴费说明单</w:t>
      </w:r>
      <w:r>
        <w:rPr>
          <w:rFonts w:ascii="宋体" w:eastAsia="宋体" w:hAnsi="宋体" w:cs="仿宋_GB2312" w:hint="eastAsia"/>
          <w:sz w:val="24"/>
          <w:szCs w:val="24"/>
        </w:rPr>
        <w:t>，</w:t>
      </w:r>
      <w:r>
        <w:rPr>
          <w:rFonts w:ascii="宋体" w:eastAsia="宋体" w:hAnsi="宋体" w:cs="仿宋_GB2312" w:hint="eastAsia"/>
          <w:sz w:val="24"/>
          <w:szCs w:val="24"/>
          <w:lang w:val="zh-CN"/>
        </w:rPr>
        <w:t>根据每个标段的缴纳说明单在缴纳截止时间前缴纳</w:t>
      </w:r>
      <w:r>
        <w:rPr>
          <w:rFonts w:ascii="宋体" w:eastAsia="宋体" w:hAnsi="宋体" w:cs="仿宋_GB2312" w:hint="eastAsia"/>
          <w:sz w:val="24"/>
          <w:szCs w:val="24"/>
        </w:rPr>
        <w:t>；</w:t>
      </w:r>
    </w:p>
    <w:p w14:paraId="5FC87F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5.2 成功缴纳后重新登录前述系统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保证金绑定</w:t>
      </w:r>
      <w:r>
        <w:rPr>
          <w:rFonts w:ascii="宋体" w:eastAsia="宋体" w:hAnsi="宋体" w:cs="仿宋_GB2312" w:hint="eastAsia"/>
          <w:sz w:val="24"/>
          <w:szCs w:val="24"/>
        </w:rPr>
        <w:t>”→“</w:t>
      </w:r>
      <w:r>
        <w:rPr>
          <w:rFonts w:ascii="宋体" w:eastAsia="宋体" w:hAnsi="宋体" w:cs="仿宋_GB2312" w:hint="eastAsia"/>
          <w:sz w:val="24"/>
          <w:szCs w:val="24"/>
          <w:lang w:val="zh-CN"/>
        </w:rPr>
        <w:t>绑定</w:t>
      </w:r>
      <w:r>
        <w:rPr>
          <w:rFonts w:ascii="宋体" w:eastAsia="宋体" w:hAnsi="宋体" w:cs="仿宋_GB2312" w:hint="eastAsia"/>
          <w:sz w:val="24"/>
          <w:szCs w:val="24"/>
        </w:rPr>
        <w:t>”</w:t>
      </w:r>
      <w:r>
        <w:rPr>
          <w:rFonts w:ascii="宋体" w:eastAsia="宋体" w:hAnsi="宋体" w:cs="仿宋_GB2312" w:hint="eastAsia"/>
          <w:sz w:val="24"/>
          <w:szCs w:val="24"/>
          <w:lang w:val="zh-CN"/>
        </w:rPr>
        <w:t>进行投标保证金绑定。</w:t>
      </w:r>
    </w:p>
    <w:p w14:paraId="29C0D13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3</w:t>
      </w:r>
      <w:r>
        <w:rPr>
          <w:rFonts w:ascii="宋体" w:eastAsia="宋体" w:hAnsi="宋体" w:cs="仿宋_GB2312" w:hint="eastAsia"/>
          <w:sz w:val="24"/>
          <w:szCs w:val="24"/>
          <w:lang w:val="zh-CN"/>
        </w:rPr>
        <w:t xml:space="preserve"> 《保证金缴纳绑定操作指南》获取方法：登录许昌公共资源交易系统-组件下载-《保证金缴纳绑定操作指南》。</w:t>
      </w:r>
    </w:p>
    <w:p w14:paraId="652679A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4</w:t>
      </w:r>
      <w:r>
        <w:rPr>
          <w:rFonts w:ascii="宋体" w:eastAsia="宋体" w:hAnsi="宋体"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公共资源交易中心保证金缴纳回执”附于投标文件中，同时在开标现场提供一份“</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公共资源交易中心保证金缴纳回执”以备查询。</w:t>
      </w:r>
    </w:p>
    <w:p w14:paraId="1016CE1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注：保证金缴纳情况以“许昌公共资源交易项目供应商投标人缴费情况统计表”为准。</w:t>
      </w:r>
    </w:p>
    <w:p w14:paraId="55EE40C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6 每个投标人每个项目每个标段只有唯一缴纳账号，切勿重复缴纳或错误缴纳。</w:t>
      </w:r>
    </w:p>
    <w:p w14:paraId="30389B2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14:paraId="06A577E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17.1.8 不同投标人的投标保证金不得从同一单位或者个人的账户转出。</w:t>
      </w:r>
    </w:p>
    <w:p w14:paraId="14F64E2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1.9</w:t>
      </w:r>
      <w:r>
        <w:rPr>
          <w:rFonts w:ascii="宋体" w:eastAsia="宋体" w:hAnsi="宋体" w:cs="仿宋_GB2312" w:hint="eastAsia"/>
          <w:sz w:val="24"/>
          <w:szCs w:val="24"/>
          <w:lang w:val="zh-CN"/>
        </w:rPr>
        <w:t xml:space="preserve"> 未按上述规定操作引起的无效投标，由投标人自行负责。</w:t>
      </w:r>
    </w:p>
    <w:p w14:paraId="482141E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 xml:space="preserve">17.1.10 </w:t>
      </w:r>
      <w:r>
        <w:rPr>
          <w:rFonts w:ascii="宋体" w:eastAsia="宋体" w:hAnsi="宋体" w:cs="仿宋_GB2312" w:hint="eastAsia"/>
          <w:sz w:val="24"/>
          <w:szCs w:val="24"/>
          <w:lang w:val="zh-CN"/>
        </w:rPr>
        <w:t>汇款凭证无需备注项目编号和项目名称。</w:t>
      </w:r>
    </w:p>
    <w:p w14:paraId="3EEB026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宋体" w:hint="eastAsia"/>
          <w:b/>
          <w:kern w:val="0"/>
          <w:sz w:val="24"/>
          <w:szCs w:val="24"/>
        </w:rPr>
        <w:t>17.2 投标保证金的退还</w:t>
      </w:r>
    </w:p>
    <w:p w14:paraId="58C90DE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6</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2.1 </w:t>
      </w:r>
      <w:r>
        <w:rPr>
          <w:rFonts w:ascii="宋体" w:eastAsia="宋体" w:hAnsi="宋体" w:cs="仿宋_GB2312" w:hint="eastAsia"/>
          <w:sz w:val="24"/>
          <w:szCs w:val="24"/>
          <w:lang w:val="zh-CN"/>
        </w:rPr>
        <w:t>退还投标保证金时，区别中标与否，按不同时序由银行按来款途径退还原账户。</w:t>
      </w:r>
    </w:p>
    <w:p w14:paraId="3428206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2.1.1</w:t>
      </w:r>
      <w:r>
        <w:rPr>
          <w:rFonts w:ascii="宋体" w:eastAsia="宋体" w:hAnsi="宋体" w:cs="仿宋_GB2312" w:hint="eastAsia"/>
          <w:sz w:val="24"/>
          <w:szCs w:val="24"/>
          <w:lang w:val="zh-CN"/>
        </w:rPr>
        <w:t xml:space="preserve"> 自中标通知书发出之日起</w:t>
      </w:r>
      <w:r>
        <w:rPr>
          <w:rFonts w:ascii="宋体" w:eastAsia="宋体" w:hAnsi="宋体" w:cs="仿宋_GB2312"/>
          <w:sz w:val="24"/>
          <w:szCs w:val="24"/>
          <w:lang w:val="zh-CN"/>
        </w:rPr>
        <w:t>5</w:t>
      </w:r>
      <w:r>
        <w:rPr>
          <w:rFonts w:ascii="宋体" w:eastAsia="宋体" w:hAnsi="宋体" w:cs="仿宋_GB2312" w:hint="eastAsia"/>
          <w:sz w:val="24"/>
          <w:szCs w:val="24"/>
          <w:lang w:val="zh-CN"/>
        </w:rPr>
        <w:t>个工作日内退还未中标人的投标保证金。（电话：0374-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026EF69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2.1.2</w:t>
      </w:r>
      <w:r>
        <w:rPr>
          <w:rFonts w:ascii="宋体" w:eastAsia="宋体" w:hAnsi="宋体" w:cs="仿宋_GB2312" w:hint="eastAsia"/>
          <w:sz w:val="24"/>
          <w:szCs w:val="24"/>
          <w:lang w:val="zh-CN"/>
        </w:rPr>
        <w:t xml:space="preserve"> 自采购合同签订并备案后5个工作日内退还中标人的投标保证金（0374-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75F5DD8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宋体" w:eastAsia="宋体" w:hAnsi="宋体" w:cs="仿宋_GB2312" w:hint="eastAsia"/>
          <w:sz w:val="24"/>
          <w:szCs w:val="24"/>
          <w:lang w:val="zh-CN"/>
        </w:rPr>
        <w:t>（电话：0374-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r>
        <w:rPr>
          <w:rFonts w:ascii="宋体" w:eastAsia="宋体" w:hAnsi="宋体" w:cs="仿宋_GB2312" w:hint="eastAsia"/>
          <w:sz w:val="24"/>
          <w:szCs w:val="24"/>
        </w:rPr>
        <w:t>。</w:t>
      </w:r>
    </w:p>
    <w:p w14:paraId="7440A7D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17.2.1.4 因投标人自身原因无法及时退还投标保证金，滞留三年以上的，投标保证金上缴财政。</w:t>
      </w:r>
    </w:p>
    <w:p w14:paraId="6F73B03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w:t>
      </w:r>
      <w:r>
        <w:rPr>
          <w:rFonts w:ascii="宋体" w:eastAsia="宋体" w:hAnsi="宋体" w:cs="仿宋_GB2312" w:hint="eastAsia"/>
          <w:sz w:val="24"/>
          <w:szCs w:val="24"/>
          <w:lang w:val="zh-CN"/>
        </w:rPr>
        <w:t xml:space="preserve"> 有下列情形之一的，投标保证金不予退还</w:t>
      </w:r>
    </w:p>
    <w:p w14:paraId="443BB7A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2.2.1 </w:t>
      </w:r>
      <w:r>
        <w:rPr>
          <w:rFonts w:ascii="宋体" w:eastAsia="宋体" w:hAnsi="宋体" w:cs="仿宋_GB2312" w:hint="eastAsia"/>
          <w:sz w:val="24"/>
          <w:szCs w:val="24"/>
          <w:lang w:val="zh-CN"/>
        </w:rPr>
        <w:t>投标有效期内投标人撤销投标文件的；</w:t>
      </w:r>
    </w:p>
    <w:p w14:paraId="42011F6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2.2.2 </w:t>
      </w:r>
      <w:r>
        <w:rPr>
          <w:rFonts w:ascii="宋体" w:eastAsia="宋体" w:hAnsi="宋体" w:cs="仿宋_GB2312" w:hint="eastAsia"/>
          <w:sz w:val="24"/>
          <w:szCs w:val="24"/>
          <w:lang w:val="zh-CN"/>
        </w:rPr>
        <w:t>投标人在投标文件中提供虚假材料的；</w:t>
      </w:r>
    </w:p>
    <w:p w14:paraId="401F039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2.2.3 除因不可抗力或招标文件认可的情形以外，中标人不与采购人签订合同的；</w:t>
      </w:r>
    </w:p>
    <w:p w14:paraId="00DAA3A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17.2.2.4 投标人与采购人、其他投标人或者采购代理机构恶意串通的；</w:t>
      </w:r>
    </w:p>
    <w:p w14:paraId="5EC4528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17.2.2.5 法律法规及招标文件规定的其他情形。</w:t>
      </w:r>
    </w:p>
    <w:p w14:paraId="2C9E9B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17.3 </w:t>
      </w:r>
      <w:r>
        <w:rPr>
          <w:rFonts w:ascii="宋体" w:eastAsia="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14:paraId="5BCF94DA" w14:textId="77777777" w:rsidR="004B7997" w:rsidRDefault="00D56521">
      <w:pPr>
        <w:tabs>
          <w:tab w:val="left" w:pos="1260"/>
        </w:tabs>
        <w:autoSpaceDE w:val="0"/>
        <w:autoSpaceDN w:val="0"/>
        <w:spacing w:line="360" w:lineRule="auto"/>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hint="eastAsia"/>
          <w:b/>
          <w:color w:val="7030A0"/>
          <w:sz w:val="24"/>
          <w:szCs w:val="24"/>
        </w:rPr>
        <w:t>8</w:t>
      </w:r>
      <w:r>
        <w:rPr>
          <w:rFonts w:ascii="宋体" w:eastAsia="宋体" w:hAnsi="宋体" w:cs="仿宋_GB2312" w:hint="eastAsia"/>
          <w:b/>
          <w:color w:val="7030A0"/>
          <w:sz w:val="24"/>
          <w:szCs w:val="24"/>
          <w:lang w:val="zh-CN"/>
        </w:rPr>
        <w:t>. 投标文件的数量和签署盖章</w:t>
      </w:r>
    </w:p>
    <w:p w14:paraId="458E6848" w14:textId="77777777" w:rsidR="004B7997" w:rsidRDefault="00D56521">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.1 投标人应提交投标文件份数见“投标人须知前附表”。</w:t>
      </w:r>
    </w:p>
    <w:p w14:paraId="03435A04" w14:textId="77777777" w:rsidR="004B7997" w:rsidRDefault="00D56521">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.2 在招标文件中已明示需盖章及签名之处，</w:t>
      </w:r>
      <w:r>
        <w:rPr>
          <w:rFonts w:ascii="宋体" w:eastAsia="宋体" w:hAnsi="宋体" w:hint="eastAsia"/>
          <w:color w:val="7030A0"/>
          <w:sz w:val="24"/>
          <w:szCs w:val="24"/>
        </w:rPr>
        <w:t>电子投标文件应按招标文件要求加盖投标人电子印章和法人电子印章或授权代表电子印章。</w:t>
      </w:r>
    </w:p>
    <w:p w14:paraId="49E10659" w14:textId="77777777" w:rsidR="004B7997" w:rsidRDefault="00D56521">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lastRenderedPageBreak/>
        <w:t>18.3 纸质投标文件</w:t>
      </w:r>
      <w:r>
        <w:rPr>
          <w:rFonts w:ascii="宋体" w:eastAsia="宋体" w:hAnsi="宋体" w:hint="eastAsia"/>
          <w:color w:val="7030A0"/>
          <w:sz w:val="24"/>
          <w:szCs w:val="24"/>
        </w:rPr>
        <w:t>是指投标人电子投标文件制作完成后生成的后缀名为“.PDF”的文件打印的投标文件。</w:t>
      </w:r>
      <w:r>
        <w:rPr>
          <w:rFonts w:ascii="宋体" w:eastAsia="宋体" w:hAnsi="宋体" w:cs="仿宋_GB2312" w:hint="eastAsia"/>
          <w:color w:val="7030A0"/>
          <w:sz w:val="24"/>
          <w:szCs w:val="24"/>
          <w:lang w:val="zh-CN"/>
        </w:rPr>
        <w:t>纸质投标文件正本和副本封面上应清楚标明</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正本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或</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副本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字样；一旦正本和副本内容不一致时，以正本为准。纸质投标文件的正本及所有副本的封面均须由投标人加盖投标人公章。</w:t>
      </w:r>
    </w:p>
    <w:p w14:paraId="58BD5555" w14:textId="77777777" w:rsidR="004B7997" w:rsidRDefault="00D56521">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.4 纸质投标文件副本可以是纸质投标文件的正本复印而成。</w:t>
      </w:r>
    </w:p>
    <w:p w14:paraId="727F75EB"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14:paraId="1EDBA29F"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.投标文件的密封</w:t>
      </w:r>
    </w:p>
    <w:p w14:paraId="6AFA771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19</w:t>
      </w:r>
      <w:r>
        <w:rPr>
          <w:rFonts w:ascii="宋体" w:eastAsia="宋体" w:hAnsi="宋体" w:cs="仿宋_GB2312" w:hint="eastAsia"/>
          <w:sz w:val="24"/>
          <w:szCs w:val="24"/>
          <w:lang w:val="zh-CN"/>
        </w:rPr>
        <w:t>.1 投标人应将纸质投标文件“正本”、“ 副本”密封包装。</w:t>
      </w:r>
      <w:r>
        <w:rPr>
          <w:rFonts w:ascii="宋体" w:eastAsia="宋体" w:hAnsi="宋体" w:cs="宋体" w:hint="eastAsia"/>
          <w:sz w:val="24"/>
          <w:szCs w:val="24"/>
        </w:rPr>
        <w:t>使用电子介质存储的投标文件单独密封包装，并随纸质投标文件一并提交。</w:t>
      </w:r>
    </w:p>
    <w:p w14:paraId="25B88D1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19</w:t>
      </w:r>
      <w:r>
        <w:rPr>
          <w:rFonts w:ascii="宋体" w:eastAsia="宋体" w:hAnsi="宋体" w:cs="仿宋_GB2312" w:hint="eastAsia"/>
          <w:sz w:val="24"/>
          <w:szCs w:val="24"/>
          <w:lang w:val="zh-CN"/>
        </w:rPr>
        <w:t>.2 投标文件如果未按规定密封，招标人将拒绝接收。</w:t>
      </w:r>
    </w:p>
    <w:p w14:paraId="3408B6F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14:paraId="4D6104BD"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rPr>
        <w:t>20</w:t>
      </w:r>
      <w:r>
        <w:rPr>
          <w:rFonts w:ascii="宋体" w:eastAsia="宋体" w:hAnsi="宋体" w:cs="仿宋_GB2312" w:hint="eastAsia"/>
          <w:sz w:val="24"/>
          <w:szCs w:val="24"/>
          <w:lang w:val="zh-CN"/>
        </w:rPr>
        <w:t>．1 投标人必须在</w:t>
      </w:r>
      <w:r>
        <w:rPr>
          <w:rFonts w:ascii="宋体" w:eastAsia="宋体" w:hAnsi="宋体" w:cs="宋体" w:hint="eastAsia"/>
          <w:kern w:val="0"/>
          <w:sz w:val="24"/>
          <w:szCs w:val="24"/>
        </w:rPr>
        <w:t>“投标邀请”</w:t>
      </w:r>
      <w:r>
        <w:rPr>
          <w:rFonts w:ascii="宋体" w:eastAsia="宋体" w:hAnsi="宋体" w:hint="eastAsia"/>
          <w:bCs/>
          <w:sz w:val="24"/>
          <w:szCs w:val="24"/>
        </w:rPr>
        <w:t>和“投标人须知前附表”中规定的投标截止时间前，将所有投标文件送达招标文件指定的开标地点。</w:t>
      </w:r>
    </w:p>
    <w:p w14:paraId="1DFFB807"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hint="eastAsia"/>
          <w:bCs/>
          <w:sz w:val="24"/>
          <w:szCs w:val="24"/>
        </w:rPr>
        <w:t>20.2 招标人收到投标文件后，应当如实记载投标文件的送达时间和密封情况，签收保存，并向投标人出具签收回执。任何单位和个人不得在开标前开启投标文件。</w:t>
      </w:r>
    </w:p>
    <w:p w14:paraId="7643B78F" w14:textId="77777777" w:rsidR="004B7997" w:rsidRDefault="00D56521">
      <w:pPr>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lang w:val="zh-CN"/>
        </w:rPr>
        <w:t xml:space="preserve">20.3 </w:t>
      </w:r>
      <w:r>
        <w:rPr>
          <w:rFonts w:ascii="宋体" w:eastAsia="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1EE5F30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14:paraId="76A9BDD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投标截止时间之后送达/上传的投标文件，招标人将拒绝接收。</w:t>
      </w:r>
    </w:p>
    <w:p w14:paraId="68E4E0E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14:paraId="2F9606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.1 投标人在投标截止时间前，对所递交的纸质投标文件进行补充、修改或者撤回的，须书面通知招标人。</w:t>
      </w:r>
    </w:p>
    <w:p w14:paraId="2977753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66D79CE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 </w:t>
      </w:r>
      <w:r>
        <w:rPr>
          <w:rFonts w:ascii="宋体" w:eastAsia="宋体" w:hAnsi="宋体" w:hint="eastAsia"/>
          <w:bCs/>
          <w:sz w:val="24"/>
          <w:szCs w:val="24"/>
        </w:rPr>
        <w:t>投标人</w:t>
      </w:r>
      <w:r>
        <w:rPr>
          <w:rFonts w:ascii="宋体" w:eastAsia="宋体" w:hAnsi="宋体" w:cs="仿宋_GB2312" w:hint="eastAsia"/>
          <w:sz w:val="24"/>
          <w:szCs w:val="24"/>
          <w:lang w:val="zh-CN"/>
        </w:rPr>
        <w:t>补充、修改的内容并作为投标文件的组成部分。</w:t>
      </w:r>
      <w:r>
        <w:rPr>
          <w:rFonts w:ascii="宋体" w:eastAsia="宋体" w:hAnsi="宋体" w:hint="eastAsia"/>
          <w:bCs/>
          <w:sz w:val="24"/>
          <w:szCs w:val="24"/>
        </w:rPr>
        <w:t>补充或修改</w:t>
      </w:r>
      <w:r>
        <w:rPr>
          <w:rFonts w:ascii="宋体" w:eastAsia="宋体" w:hAnsi="宋体" w:cs="仿宋_GB2312" w:hint="eastAsia"/>
          <w:sz w:val="24"/>
          <w:szCs w:val="24"/>
          <w:lang w:val="zh-CN"/>
        </w:rPr>
        <w:t>应当按招标文件要求签署、盖章、</w:t>
      </w:r>
      <w:r>
        <w:rPr>
          <w:rFonts w:ascii="宋体" w:eastAsia="宋体" w:hAnsi="宋体" w:hint="eastAsia"/>
          <w:bCs/>
          <w:sz w:val="24"/>
          <w:szCs w:val="24"/>
        </w:rPr>
        <w:t>密封</w:t>
      </w:r>
      <w:r>
        <w:rPr>
          <w:rFonts w:ascii="宋体" w:eastAsia="宋体" w:hAnsi="宋体" w:cs="仿宋_GB2312" w:hint="eastAsia"/>
          <w:sz w:val="24"/>
          <w:szCs w:val="24"/>
          <w:lang w:val="zh-CN"/>
        </w:rPr>
        <w:t>、递交，</w:t>
      </w:r>
      <w:r>
        <w:rPr>
          <w:rFonts w:ascii="宋体" w:eastAsia="宋体" w:hAnsi="宋体" w:hint="eastAsia"/>
          <w:bCs/>
          <w:sz w:val="24"/>
          <w:szCs w:val="24"/>
        </w:rPr>
        <w:t>并应注明“修改</w:t>
      </w:r>
      <w:r>
        <w:rPr>
          <w:rFonts w:ascii="宋体" w:eastAsia="宋体" w:hAnsi="宋体"/>
          <w:bCs/>
          <w:sz w:val="24"/>
          <w:szCs w:val="24"/>
        </w:rPr>
        <w:t>”</w:t>
      </w:r>
      <w:r>
        <w:rPr>
          <w:rFonts w:ascii="宋体" w:eastAsia="宋体" w:hAnsi="宋体" w:hint="eastAsia"/>
          <w:bCs/>
          <w:sz w:val="24"/>
          <w:szCs w:val="24"/>
        </w:rPr>
        <w:t>或“补充</w:t>
      </w:r>
      <w:r>
        <w:rPr>
          <w:rFonts w:ascii="宋体" w:eastAsia="宋体" w:hAnsi="宋体"/>
          <w:bCs/>
          <w:sz w:val="24"/>
          <w:szCs w:val="24"/>
        </w:rPr>
        <w:t>”</w:t>
      </w:r>
      <w:r>
        <w:rPr>
          <w:rFonts w:ascii="宋体" w:eastAsia="宋体" w:hAnsi="宋体" w:hint="eastAsia"/>
          <w:bCs/>
          <w:sz w:val="24"/>
          <w:szCs w:val="24"/>
        </w:rPr>
        <w:t>字样。</w:t>
      </w:r>
    </w:p>
    <w:p w14:paraId="78AB74C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.3 投标人在递交投标文件后，可以撤回其投标，但投标人必须在规定的投标截止</w:t>
      </w:r>
      <w:r>
        <w:rPr>
          <w:rFonts w:ascii="宋体" w:eastAsia="宋体" w:hAnsi="宋体" w:cs="仿宋_GB2312" w:hint="eastAsia"/>
          <w:sz w:val="24"/>
          <w:szCs w:val="24"/>
          <w:lang w:val="zh-CN"/>
        </w:rPr>
        <w:lastRenderedPageBreak/>
        <w:t>时间前以书面形式告知招标人。</w:t>
      </w:r>
    </w:p>
    <w:p w14:paraId="64AAEF5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.4  </w:t>
      </w:r>
      <w:r>
        <w:rPr>
          <w:rFonts w:ascii="宋体" w:eastAsia="宋体" w:hAnsi="宋体" w:cs="宋体" w:hint="eastAsia"/>
          <w:kern w:val="0"/>
          <w:sz w:val="24"/>
          <w:szCs w:val="24"/>
        </w:rPr>
        <w:t>投标人不得在投标有效期内撤销投标文件，否则招标人将不退还其投标保证金。</w:t>
      </w:r>
    </w:p>
    <w:p w14:paraId="0CACFE14"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23．</w:t>
      </w:r>
      <w:r>
        <w:rPr>
          <w:rFonts w:ascii="宋体" w:eastAsia="宋体" w:hAnsi="宋体" w:cs="宋体" w:hint="eastAsia"/>
          <w:b/>
          <w:sz w:val="24"/>
          <w:szCs w:val="24"/>
        </w:rPr>
        <w:t>除投标人须知前附表另有规定外，投标人所提交的电子投标文件、纸质投标文件及电子介质存储的备份文件不予退还。</w:t>
      </w:r>
    </w:p>
    <w:p w14:paraId="639C0973" w14:textId="77777777" w:rsidR="004B7997" w:rsidRDefault="004B7997">
      <w:pPr>
        <w:autoSpaceDE w:val="0"/>
        <w:autoSpaceDN w:val="0"/>
        <w:spacing w:line="360" w:lineRule="auto"/>
        <w:contextualSpacing/>
        <w:rPr>
          <w:rFonts w:ascii="宋体" w:eastAsia="宋体" w:hAnsi="宋体" w:cs="宋体"/>
          <w:kern w:val="0"/>
          <w:sz w:val="24"/>
          <w:szCs w:val="24"/>
        </w:rPr>
      </w:pPr>
    </w:p>
    <w:p w14:paraId="742365DA"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五、开标和评标</w:t>
      </w:r>
    </w:p>
    <w:p w14:paraId="0D075DAD"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6EA1648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.1 招标人将按招标文件规定的时间和地点组织公开开标。开标由代理机构主持，邀请投标人参加。评标委员会成员不得参加开标活动。</w:t>
      </w:r>
    </w:p>
    <w:p w14:paraId="409A6F1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.2 招标人应当对开标、评标现场活动进行全程录音录像。录音录像应当清晰可辨，音像资料作为采购文件一并存档。</w:t>
      </w:r>
    </w:p>
    <w:p w14:paraId="7FA50D3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.3 开标时，由投标人或者其推选的代表检查纸质投标文件和</w:t>
      </w:r>
      <w:r>
        <w:rPr>
          <w:rFonts w:ascii="宋体" w:eastAsia="宋体" w:hAnsi="宋体" w:cs="宋体" w:hint="eastAsia"/>
          <w:sz w:val="24"/>
          <w:szCs w:val="24"/>
        </w:rPr>
        <w:t>备份文件</w:t>
      </w:r>
      <w:r>
        <w:rPr>
          <w:rFonts w:ascii="宋体" w:eastAsia="宋体" w:hAnsi="宋体" w:cs="仿宋_GB2312" w:hint="eastAsia"/>
          <w:sz w:val="24"/>
          <w:szCs w:val="24"/>
          <w:lang w:val="zh-CN"/>
        </w:rPr>
        <w:t>（</w:t>
      </w:r>
      <w:r>
        <w:rPr>
          <w:rFonts w:ascii="宋体" w:eastAsia="宋体" w:hAnsi="宋体" w:cs="宋体" w:hint="eastAsia"/>
          <w:sz w:val="24"/>
          <w:szCs w:val="24"/>
        </w:rPr>
        <w:t>使用电子介质存储</w:t>
      </w:r>
      <w:r>
        <w:rPr>
          <w:rFonts w:ascii="宋体" w:eastAsia="宋体" w:hAnsi="宋体" w:cs="仿宋_GB2312" w:hint="eastAsia"/>
          <w:sz w:val="24"/>
          <w:szCs w:val="24"/>
          <w:lang w:val="zh-CN"/>
        </w:rPr>
        <w:t>）</w:t>
      </w:r>
      <w:r>
        <w:rPr>
          <w:rFonts w:ascii="宋体" w:eastAsia="宋体" w:hAnsi="宋体" w:cs="宋体" w:hint="eastAsia"/>
          <w:sz w:val="24"/>
          <w:szCs w:val="24"/>
        </w:rPr>
        <w:t>的</w:t>
      </w:r>
      <w:r>
        <w:rPr>
          <w:rFonts w:ascii="宋体" w:eastAsia="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14:paraId="79F7D4FB"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24.3.1 电子投标文件的解密</w:t>
      </w:r>
    </w:p>
    <w:p w14:paraId="33B2ACC7"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全流程电子化交易项目电子投标文件采用双重加密。解密需分标段进行两次解密。</w:t>
      </w:r>
    </w:p>
    <w:p w14:paraId="689B110D"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（1）投标人解密：投标人使用本单位CA数字证书远程或现场进行解密。需开标现场使用一体机进行解密的，请在代理机构引导下进行。</w:t>
      </w:r>
    </w:p>
    <w:p w14:paraId="1FEA19DC"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（2）代理机构解密：代理机构</w:t>
      </w:r>
      <w:r>
        <w:rPr>
          <w:rFonts w:ascii="宋体" w:eastAsia="宋体" w:hAnsi="宋体" w:cs="仿宋_GB2312"/>
          <w:sz w:val="24"/>
          <w:szCs w:val="24"/>
          <w:lang w:val="zh-CN"/>
        </w:rPr>
        <w:t>按</w:t>
      </w:r>
      <w:r>
        <w:rPr>
          <w:rFonts w:ascii="宋体" w:eastAsia="宋体" w:hAnsi="宋体" w:cs="仿宋_GB2312" w:hint="eastAsia"/>
          <w:sz w:val="24"/>
          <w:szCs w:val="24"/>
          <w:lang w:val="zh-CN"/>
        </w:rPr>
        <w:t>电子</w:t>
      </w:r>
      <w:r>
        <w:rPr>
          <w:rFonts w:ascii="宋体" w:eastAsia="宋体" w:hAnsi="宋体" w:cs="仿宋_GB2312"/>
          <w:sz w:val="24"/>
          <w:szCs w:val="24"/>
          <w:lang w:val="zh-CN"/>
        </w:rPr>
        <w:t>投标</w:t>
      </w:r>
      <w:r>
        <w:rPr>
          <w:rFonts w:ascii="宋体" w:eastAsia="宋体" w:hAnsi="宋体" w:cs="仿宋_GB2312" w:hint="eastAsia"/>
          <w:sz w:val="24"/>
          <w:szCs w:val="24"/>
          <w:lang w:val="zh-CN"/>
        </w:rPr>
        <w:t>文件到达交易系统</w:t>
      </w:r>
      <w:r>
        <w:rPr>
          <w:rFonts w:ascii="宋体" w:eastAsia="宋体" w:hAnsi="宋体" w:cs="仿宋_GB2312"/>
          <w:sz w:val="24"/>
          <w:szCs w:val="24"/>
          <w:lang w:val="zh-CN"/>
        </w:rPr>
        <w:t>的先后顺序</w:t>
      </w:r>
      <w:r>
        <w:rPr>
          <w:rFonts w:ascii="宋体" w:eastAsia="宋体" w:hAnsi="宋体" w:cs="仿宋_GB2312" w:hint="eastAsia"/>
          <w:sz w:val="24"/>
          <w:szCs w:val="24"/>
          <w:lang w:val="zh-CN"/>
        </w:rPr>
        <w:t>，使用本单位CA数字证书进行再次解密。</w:t>
      </w:r>
    </w:p>
    <w:p w14:paraId="72EEC33E"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24.3.2 电子投标文件解密异常情况处理</w:t>
      </w:r>
    </w:p>
    <w:p w14:paraId="4CC515D0"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w:t>
      </w:r>
      <w:r>
        <w:rPr>
          <w:rFonts w:ascii="宋体" w:eastAsia="宋体" w:hAnsi="宋体" w:cs="仿宋_GB2312"/>
          <w:sz w:val="24"/>
          <w:szCs w:val="24"/>
          <w:lang w:val="zh-CN"/>
        </w:rPr>
        <w:t>1</w:t>
      </w:r>
      <w:r>
        <w:rPr>
          <w:rFonts w:ascii="宋体" w:eastAsia="宋体" w:hAnsi="宋体" w:cs="仿宋_GB2312" w:hint="eastAsia"/>
          <w:sz w:val="24"/>
          <w:szCs w:val="24"/>
          <w:lang w:val="zh-CN"/>
        </w:rPr>
        <w:t>）因电子交易系统异常无法解密电子投标文件的，使用纸质投标文件以人工方式进行。</w:t>
      </w:r>
    </w:p>
    <w:p w14:paraId="3FE2A2CE"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14:paraId="748C954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.4 投标人不足3家的，不得开标。</w:t>
      </w:r>
    </w:p>
    <w:p w14:paraId="504863FE"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4</w:t>
      </w:r>
      <w:r>
        <w:rPr>
          <w:rFonts w:ascii="宋体" w:eastAsia="宋体" w:hAnsi="宋体" w:cs="仿宋_GB2312" w:hint="eastAsia"/>
          <w:sz w:val="24"/>
          <w:szCs w:val="24"/>
          <w:lang w:val="zh-CN"/>
        </w:rPr>
        <w:t>.</w:t>
      </w:r>
      <w:r>
        <w:rPr>
          <w:rFonts w:ascii="宋体" w:eastAsia="宋体" w:hAnsi="宋体" w:hint="eastAsia"/>
          <w:bCs/>
          <w:sz w:val="24"/>
          <w:szCs w:val="24"/>
        </w:rPr>
        <w:t>5 开标过程</w:t>
      </w:r>
      <w:r>
        <w:rPr>
          <w:rFonts w:ascii="宋体" w:eastAsia="宋体" w:hAnsi="宋体" w:cs="仿宋_GB2312" w:hint="eastAsia"/>
          <w:sz w:val="24"/>
          <w:szCs w:val="24"/>
          <w:lang w:val="zh-CN"/>
        </w:rPr>
        <w:t>由采购代理机构负</w:t>
      </w:r>
      <w:r>
        <w:rPr>
          <w:rFonts w:ascii="宋体" w:eastAsia="宋体" w:hAnsi="宋体" w:hint="eastAsia"/>
          <w:bCs/>
          <w:sz w:val="24"/>
          <w:szCs w:val="24"/>
        </w:rPr>
        <w:t>责记录，由参加开标的各投标人代表和相关工作人员签字确认后随采购文件一并存档。</w:t>
      </w:r>
    </w:p>
    <w:p w14:paraId="0430E9F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 xml:space="preserve">24.6 </w:t>
      </w:r>
      <w:r>
        <w:rPr>
          <w:rFonts w:ascii="宋体" w:eastAsia="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638C17F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.7 投标人未参加开标的，视同认可开标结果。</w:t>
      </w:r>
    </w:p>
    <w:p w14:paraId="107F84BF"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071441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14:paraId="2F1207E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61C67FD0" w14:textId="002AD8D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w:t>
      </w:r>
      <w:r w:rsidR="00BA7D55">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sidR="00BA7D55">
        <w:rPr>
          <w:rFonts w:ascii="宋体" w:eastAsia="宋体" w:hAnsi="宋体" w:cs="仿宋_GB2312"/>
          <w:sz w:val="24"/>
          <w:szCs w:val="24"/>
          <w:lang w:val="zh-CN"/>
        </w:rPr>
        <w:t>4</w:t>
      </w:r>
      <w:r>
        <w:rPr>
          <w:rFonts w:ascii="宋体" w:eastAsia="宋体" w:hAnsi="宋体" w:cs="仿宋_GB2312" w:hint="eastAsia"/>
          <w:sz w:val="24"/>
          <w:szCs w:val="24"/>
          <w:lang w:val="zh-CN"/>
        </w:rPr>
        <w:t>人，共</w:t>
      </w:r>
      <w:r w:rsidR="00BA7D55">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14:paraId="1722264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26.1.1 采购项目符合下列情形之一的，评标委员会成员人数应当为7人以上单数：</w:t>
      </w:r>
    </w:p>
    <w:p w14:paraId="14244CB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14:paraId="4F9FBBC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14:paraId="3DF4B7E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14:paraId="70412D7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F79AEF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14:paraId="4A3AA62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14:paraId="47041CC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14:paraId="03CFC6A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(三)与供应商有其他可能影响政府采购活动公平、公正进行的关系。</w:t>
      </w:r>
    </w:p>
    <w:p w14:paraId="55047A1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27CB94A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14:paraId="481280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08CBBFA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14:paraId="0B8313FA"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14:paraId="3EA20FC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6A44E4D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14:paraId="700CF7B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可要求投标人对投标文件有关事项作出澄清或者说明。</w:t>
      </w:r>
    </w:p>
    <w:p w14:paraId="3C88AE08"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14:paraId="62892E5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14:paraId="43C48E3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6691759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14:paraId="75588A2D"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14:paraId="60B9D14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14:paraId="539DED5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14:paraId="6CA772C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14:paraId="6EEA46E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.2规定经投标人确认后产生约束力，投标人不确认的，其投标无效。</w:t>
      </w:r>
    </w:p>
    <w:p w14:paraId="2CAE0DD1"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14:paraId="2C54C9F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 投标文件属下列情况之一的，按照无效投标处理：</w:t>
      </w:r>
    </w:p>
    <w:p w14:paraId="4BD3F32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30.1.1 未按照招标文件的规定提交投标保证金的；</w:t>
      </w:r>
      <w:r>
        <w:rPr>
          <w:rFonts w:ascii="宋体" w:eastAsia="宋体" w:hAnsi="宋体" w:cs="仿宋_GB2312"/>
          <w:sz w:val="24"/>
          <w:szCs w:val="24"/>
          <w:lang w:val="zh-CN"/>
        </w:rPr>
        <w:t xml:space="preserve"> </w:t>
      </w:r>
    </w:p>
    <w:p w14:paraId="1D24C9E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30.1.2 投标文件未按招标文件要求签署、盖章的；</w:t>
      </w:r>
    </w:p>
    <w:p w14:paraId="2762AAD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30.1.3 不具备招标文件中规定的资格要求的；</w:t>
      </w:r>
    </w:p>
    <w:p w14:paraId="0F40C09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30.1.4 报价超过招标文件中规定的预算金额或者最高限价的；</w:t>
      </w:r>
    </w:p>
    <w:p w14:paraId="422A1DF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30.1.5 </w:t>
      </w:r>
      <w:r>
        <w:rPr>
          <w:rFonts w:ascii="宋体" w:eastAsia="宋体" w:hAnsi="宋体" w:cs="仿宋_GB2312"/>
          <w:sz w:val="24"/>
          <w:szCs w:val="24"/>
          <w:lang w:val="zh-CN"/>
        </w:rPr>
        <w:t>投标文件含有采购人不能接受的附加条件的</w:t>
      </w:r>
      <w:r>
        <w:rPr>
          <w:rFonts w:ascii="宋体" w:eastAsia="宋体" w:hAnsi="宋体" w:cs="仿宋_GB2312" w:hint="eastAsia"/>
          <w:sz w:val="24"/>
          <w:szCs w:val="24"/>
          <w:lang w:val="zh-CN"/>
        </w:rPr>
        <w:t>。</w:t>
      </w:r>
    </w:p>
    <w:p w14:paraId="64CBE81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 有下列情形之一的，视为投标人串通投标，其投标无效：</w:t>
      </w:r>
    </w:p>
    <w:p w14:paraId="7D939B0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30.2.1 不同投标人的投标文件由同一单位或者个人编制；</w:t>
      </w:r>
    </w:p>
    <w:p w14:paraId="22AEA81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30.2.2 不同投标人委托同一单位或者个人办理投标事宜；</w:t>
      </w:r>
    </w:p>
    <w:p w14:paraId="2172764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30.2.3 不同投标人的投标文件载明的项目管理成员或者联系人员为同一人；</w:t>
      </w:r>
    </w:p>
    <w:p w14:paraId="3F2F92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30.2.4 不同投标人的投标文件异常一致或者投标报价呈规律性差异；</w:t>
      </w:r>
    </w:p>
    <w:p w14:paraId="1F2361F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30.2.5 不同投标人的投标文件相互混装；</w:t>
      </w:r>
    </w:p>
    <w:p w14:paraId="2B72F7F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30.2.6 不同投标人的投标保证金从同一单位或者个人的账户转出。</w:t>
      </w:r>
    </w:p>
    <w:p w14:paraId="74A0468D" w14:textId="77777777" w:rsidR="004B7997" w:rsidRDefault="00D56521">
      <w:pPr>
        <w:pStyle w:val="a9"/>
        <w:spacing w:line="360" w:lineRule="auto"/>
        <w:rPr>
          <w:rFonts w:ascii="宋体" w:hAnsi="宋体" w:cs="宋体"/>
          <w:color w:val="FF0000"/>
          <w:szCs w:val="24"/>
        </w:rPr>
      </w:pPr>
      <w:r>
        <w:rPr>
          <w:rFonts w:ascii="宋体" w:hAnsi="宋体"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3BF7E6B"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14:paraId="246197A1"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14:paraId="4F02BD46"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14:paraId="372412B4"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14:paraId="7DEE48EC"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14:paraId="39707527"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14:paraId="2A4B36E8" w14:textId="77777777" w:rsidR="004B7997" w:rsidRDefault="00D56521">
      <w:pPr>
        <w:pStyle w:val="a9"/>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14:paraId="22861EA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E5395C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7A5152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30.6 </w:t>
      </w:r>
      <w:r>
        <w:rPr>
          <w:rFonts w:ascii="宋体" w:eastAsia="宋体" w:hAnsi="宋体" w:cs="仿宋_GB2312"/>
          <w:sz w:val="24"/>
          <w:szCs w:val="24"/>
          <w:lang w:val="zh-CN"/>
        </w:rPr>
        <w:t>法律、法规和招标文件规定的其他无效情形。</w:t>
      </w:r>
    </w:p>
    <w:p w14:paraId="532A8084" w14:textId="77777777" w:rsidR="004B7997" w:rsidRDefault="00D56521">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lastRenderedPageBreak/>
        <w:t>31.</w:t>
      </w:r>
      <w:r>
        <w:rPr>
          <w:rFonts w:ascii="宋体" w:eastAsia="宋体" w:hAnsi="宋体" w:cs="Times New Roman" w:hint="eastAsia"/>
          <w:b/>
          <w:bCs/>
          <w:sz w:val="24"/>
          <w:szCs w:val="24"/>
          <w:lang w:val="zh-CN"/>
        </w:rPr>
        <w:t xml:space="preserve"> 相同品牌投标人的认定（服务类项目不适用本条款规定）</w:t>
      </w:r>
    </w:p>
    <w:p w14:paraId="20913CF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EDDAB7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9081A93"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14:paraId="66F036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285AF560"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14:paraId="448430F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14:paraId="1E57BD2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14:paraId="26FFCB2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3E2125B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18B04D6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14:paraId="3E950D5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14:paraId="772D24D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14:paraId="19EBE17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14:paraId="0936630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14:paraId="068215F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14:paraId="479108A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14:paraId="2205044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14:paraId="3581A79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14:paraId="4A07A54C"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225D33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14:paraId="6C7DFB6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3823916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78D687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16EE885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14:paraId="57F1078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14:paraId="54BBDB4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14:paraId="45D7327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14:paraId="6BB6ED1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14:paraId="63B3907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14:paraId="7AB9BC6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14:paraId="427CDA5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14:paraId="4ACFF951"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279C727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评审专家应当遵守评审工作纪律，不得泄露评审文件、评审情况和评审中获悉的商业秘密。</w:t>
      </w:r>
    </w:p>
    <w:p w14:paraId="37E10BF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4F95B5F0" w14:textId="77777777" w:rsidR="004B7997" w:rsidRDefault="00D56521">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14:paraId="3D718789" w14:textId="77777777" w:rsidR="004B7997" w:rsidRDefault="00D56521">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14:paraId="47697A5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37.1 采购人应当自收到评标报告之日起5个工作日内，在评标报告确定的中标候选人名单中按顺序确定中标人。中标候选人并列的，由采购人采取随机抽取的方式确定。</w:t>
      </w:r>
    </w:p>
    <w:p w14:paraId="348676A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2583B15A"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14:paraId="48378FC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14:paraId="1692B29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14:paraId="14D9E54F" w14:textId="77777777" w:rsidR="004B7997" w:rsidRDefault="00D56521">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14:paraId="063EBFC0"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14:paraId="304ED72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 供应商认为采购文件、采购过程和中标结果使自己的权益受到损害的，可以按照</w:t>
      </w:r>
      <w:r>
        <w:rPr>
          <w:rFonts w:ascii="宋体" w:eastAsia="宋体" w:hAnsi="宋体" w:cs="宋体" w:hint="eastAsia"/>
          <w:bCs/>
          <w:kern w:val="0"/>
          <w:sz w:val="24"/>
          <w:lang w:val="zh-CN"/>
        </w:rPr>
        <w:t>财政部94号令</w:t>
      </w:r>
      <w:r>
        <w:rPr>
          <w:rFonts w:ascii="宋体" w:eastAsia="宋体" w:hAnsi="宋体" w:cs="宋体" w:hint="eastAsia"/>
          <w:bCs/>
          <w:sz w:val="24"/>
          <w:szCs w:val="24"/>
          <w:lang w:val="zh-CN"/>
        </w:rPr>
        <w:t>提出质</w:t>
      </w:r>
      <w:r>
        <w:rPr>
          <w:rFonts w:ascii="宋体" w:eastAsia="宋体" w:hAnsi="宋体" w:cs="仿宋_GB2312" w:hint="eastAsia"/>
          <w:sz w:val="24"/>
          <w:szCs w:val="24"/>
        </w:rPr>
        <w:t>疑。</w:t>
      </w:r>
      <w:r>
        <w:rPr>
          <w:rFonts w:ascii="宋体" w:eastAsia="宋体" w:hAnsi="宋体" w:cs="仿宋_GB2312"/>
          <w:sz w:val="24"/>
          <w:szCs w:val="24"/>
        </w:rPr>
        <w:t>提出质疑的供应商应当是参与</w:t>
      </w:r>
      <w:r>
        <w:rPr>
          <w:rFonts w:ascii="宋体" w:eastAsia="宋体" w:hAnsi="宋体" w:cs="仿宋_GB2312" w:hint="eastAsia"/>
          <w:sz w:val="24"/>
          <w:szCs w:val="24"/>
        </w:rPr>
        <w:t>本</w:t>
      </w:r>
      <w:r>
        <w:rPr>
          <w:rFonts w:ascii="宋体" w:eastAsia="宋体" w:hAnsi="宋体" w:cs="仿宋_GB2312"/>
          <w:sz w:val="24"/>
          <w:szCs w:val="24"/>
        </w:rPr>
        <w:t>项目采购活动的供应商。</w:t>
      </w:r>
    </w:p>
    <w:p w14:paraId="5B9FF78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39.1.1 对采购文件提出质疑的，</w:t>
      </w:r>
      <w:r>
        <w:rPr>
          <w:rFonts w:ascii="宋体" w:eastAsia="宋体" w:hAnsi="宋体" w:cs="仿宋_GB2312"/>
          <w:sz w:val="24"/>
          <w:szCs w:val="24"/>
        </w:rPr>
        <w:t>潜在</w:t>
      </w:r>
      <w:r>
        <w:rPr>
          <w:rFonts w:ascii="宋体" w:eastAsia="宋体" w:hAnsi="宋体" w:cs="仿宋_GB2312" w:hint="eastAsia"/>
          <w:sz w:val="24"/>
          <w:szCs w:val="24"/>
        </w:rPr>
        <w:t>投标人应</w:t>
      </w:r>
      <w:r>
        <w:rPr>
          <w:rFonts w:ascii="宋体" w:eastAsia="宋体" w:hAnsi="宋体" w:cs="仿宋_GB2312"/>
          <w:sz w:val="24"/>
          <w:szCs w:val="24"/>
        </w:rPr>
        <w:t>已依法获取采购文件</w:t>
      </w:r>
      <w:r>
        <w:rPr>
          <w:rFonts w:ascii="宋体" w:eastAsia="宋体" w:hAnsi="宋体" w:cs="仿宋_GB2312" w:hint="eastAsia"/>
          <w:sz w:val="24"/>
          <w:szCs w:val="24"/>
        </w:rPr>
        <w:t>，且应当在</w:t>
      </w:r>
      <w:r>
        <w:rPr>
          <w:rFonts w:ascii="宋体" w:eastAsia="宋体" w:hAnsi="宋体" w:cs="仿宋_GB2312"/>
          <w:sz w:val="24"/>
          <w:szCs w:val="24"/>
        </w:rPr>
        <w:t>获取采购文件或者采购文件公告期限届满之日起7个工作日内</w:t>
      </w:r>
      <w:r>
        <w:rPr>
          <w:rFonts w:ascii="宋体" w:eastAsia="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14:paraId="22E827D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3F4D8AF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 </w:t>
      </w:r>
      <w:r>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1CD83AF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39.2.1 </w:t>
      </w:r>
      <w:r>
        <w:rPr>
          <w:rFonts w:ascii="宋体" w:eastAsia="宋体" w:hAnsi="宋体" w:cs="仿宋_GB2312"/>
          <w:sz w:val="24"/>
          <w:szCs w:val="24"/>
        </w:rPr>
        <w:t>对采购文件提出的质疑，依法通过澄清或者修改可以继续开展采购活动的，</w:t>
      </w:r>
      <w:r>
        <w:rPr>
          <w:rFonts w:ascii="宋体" w:eastAsia="宋体" w:hAnsi="宋体" w:cs="仿宋_GB2312"/>
          <w:sz w:val="24"/>
          <w:szCs w:val="24"/>
        </w:rPr>
        <w:lastRenderedPageBreak/>
        <w:t>澄清或者修改采购文件后继续开展采购活动；否则应当修改采购文件后重新开展采购活动。</w:t>
      </w:r>
    </w:p>
    <w:p w14:paraId="2E5AA91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39.2.2 </w:t>
      </w:r>
      <w:r>
        <w:rPr>
          <w:rFonts w:ascii="宋体" w:eastAsia="宋体" w:hAnsi="宋体" w:cs="仿宋_GB2312"/>
          <w:sz w:val="24"/>
          <w:szCs w:val="24"/>
        </w:rPr>
        <w:t>对采购过程、中标结果提出的质疑，合格供应商符合法定数量时，可以从合格的中标</w:t>
      </w:r>
      <w:r>
        <w:rPr>
          <w:rFonts w:ascii="宋体" w:eastAsia="宋体" w:hAnsi="宋体" w:cs="仿宋_GB2312" w:hint="eastAsia"/>
          <w:sz w:val="24"/>
          <w:szCs w:val="24"/>
        </w:rPr>
        <w:t>候选人</w:t>
      </w:r>
      <w:r>
        <w:rPr>
          <w:rFonts w:ascii="宋体" w:eastAsia="宋体" w:hAnsi="宋体" w:cs="仿宋_GB2312"/>
          <w:sz w:val="24"/>
          <w:szCs w:val="24"/>
        </w:rPr>
        <w:t>中另行确定中标供应商的，应当依法另行确定中标供应商；否则应当重新开展采购活动。</w:t>
      </w:r>
    </w:p>
    <w:p w14:paraId="67149F6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 答复</w:t>
      </w:r>
    </w:p>
    <w:p w14:paraId="1D34356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14:paraId="76F12AA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39.3.2 对采购过程提出质疑的，质疑供应商和其他有关供应商在法定时限内联系采购单位领取书面质疑回复函。</w:t>
      </w:r>
    </w:p>
    <w:p w14:paraId="1CFDFCA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39.3.3 对中标结果提出质疑的，质疑供应商和其他有关供应商在法定时限内联系采购单位领取书面质疑回复函。</w:t>
      </w:r>
    </w:p>
    <w:p w14:paraId="56D3085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14:paraId="78F47B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56421586"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14:paraId="40408FF8" w14:textId="77777777" w:rsidR="004B7997" w:rsidRDefault="00D56521">
      <w:pPr>
        <w:autoSpaceDE w:val="0"/>
        <w:autoSpaceDN w:val="0"/>
        <w:spacing w:line="360" w:lineRule="auto"/>
        <w:contextualSpacing/>
        <w:rPr>
          <w:rFonts w:ascii="宋体" w:eastAsia="宋体" w:hAnsi="宋体" w:cs="仿宋_GB2312"/>
          <w:b/>
          <w:color w:val="FF0000"/>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宋体" w:eastAsia="宋体" w:hAnsi="宋体" w:cs="仿宋_GB2312" w:hint="eastAsia"/>
          <w:b/>
          <w:color w:val="FF0000"/>
          <w:sz w:val="24"/>
          <w:szCs w:val="24"/>
        </w:rPr>
        <w:t>42. 其他</w:t>
      </w:r>
    </w:p>
    <w:p w14:paraId="07DFF237" w14:textId="77777777" w:rsidR="004B7997" w:rsidRDefault="00D56521">
      <w:pPr>
        <w:tabs>
          <w:tab w:val="left" w:pos="1260"/>
        </w:tabs>
        <w:autoSpaceDE w:val="0"/>
        <w:autoSpaceDN w:val="0"/>
        <w:spacing w:line="360" w:lineRule="auto"/>
        <w:contextualSpacing/>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本次招标文件未尽事项，以法律法规规定的为准。</w:t>
      </w:r>
    </w:p>
    <w:p w14:paraId="355BE8A5" w14:textId="77777777" w:rsidR="004B7997" w:rsidRDefault="004B79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21F8D26B" w14:textId="77777777" w:rsidR="004B7997" w:rsidRDefault="004B79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61AD097E" w14:textId="77777777" w:rsidR="004B7997" w:rsidRDefault="004B7997">
      <w:pPr>
        <w:pStyle w:val="a0"/>
      </w:pPr>
    </w:p>
    <w:p w14:paraId="46521092" w14:textId="77777777" w:rsidR="004B7997" w:rsidRDefault="004B7997">
      <w:pPr>
        <w:pStyle w:val="a0"/>
      </w:pPr>
    </w:p>
    <w:p w14:paraId="55529D29" w14:textId="77777777" w:rsidR="004B7997" w:rsidRDefault="004B7997">
      <w:pPr>
        <w:pStyle w:val="a0"/>
      </w:pPr>
    </w:p>
    <w:p w14:paraId="5D640BDA" w14:textId="77777777" w:rsidR="004B7997" w:rsidRDefault="004B7997">
      <w:pPr>
        <w:pStyle w:val="a0"/>
      </w:pPr>
    </w:p>
    <w:p w14:paraId="6227A1DB" w14:textId="77777777" w:rsidR="004B7997" w:rsidRDefault="004B7997">
      <w:pPr>
        <w:pStyle w:val="a0"/>
      </w:pPr>
    </w:p>
    <w:p w14:paraId="25792B79" w14:textId="77777777" w:rsidR="004B7997" w:rsidRDefault="00D56521">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t>第五章 政府采购政策功能</w:t>
      </w:r>
    </w:p>
    <w:p w14:paraId="34857D6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0029887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一、促进中小企业发展（不含民办非企业）</w:t>
      </w:r>
    </w:p>
    <w:p w14:paraId="54658DE8"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14:paraId="5701D21A"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7BE608FB"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14:paraId="42F387B5"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4、中小企业投标应提供《中小企业声明函》，如为联合投标的，联合体各方需分别填写《中小企业声明函》。</w:t>
      </w:r>
    </w:p>
    <w:p w14:paraId="13AA14C8" w14:textId="77777777" w:rsidR="004B7997" w:rsidRDefault="00D56521">
      <w:pPr>
        <w:topLinePunct/>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二、支持监狱企业发展</w:t>
      </w:r>
    </w:p>
    <w:p w14:paraId="7EEBF0F4"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按照财政部、司法部发布的《关于政府采购支持监狱企业发展有关问题的通知》（</w:t>
      </w:r>
      <w:bookmarkStart w:id="8" w:name="OLE_LINK6"/>
      <w:r>
        <w:rPr>
          <w:rFonts w:ascii="宋体" w:eastAsia="宋体" w:hAnsi="宋体" w:cs="仿宋_GB2312" w:hint="eastAsia"/>
          <w:sz w:val="24"/>
          <w:szCs w:val="24"/>
          <w:lang w:val="zh-CN"/>
        </w:rPr>
        <w:t>财库[2014]68号</w:t>
      </w:r>
      <w:bookmarkEnd w:id="8"/>
      <w:r>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C87B89A"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三、促进残疾人就业</w:t>
      </w:r>
    </w:p>
    <w:p w14:paraId="3DC1BE7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宋体" w:eastAsia="宋体" w:hAnsi="宋体" w:cs="仿宋_GB2312" w:hint="eastAsia"/>
          <w:sz w:val="24"/>
          <w:szCs w:val="24"/>
          <w:lang w:val="zh-CN"/>
        </w:rPr>
        <w:lastRenderedPageBreak/>
        <w:t>用扣除后的价格参与评审。</w:t>
      </w:r>
      <w:r>
        <w:rPr>
          <w:rFonts w:ascii="宋体" w:eastAsia="宋体" w:hAnsi="宋体" w:cs="Times New Roman" w:hint="eastAsia"/>
          <w:color w:val="000000"/>
          <w:sz w:val="24"/>
          <w:szCs w:val="24"/>
        </w:rPr>
        <w:t>残疾人福利性单位属于小型、微型企业的，不重复享受政策。</w:t>
      </w:r>
    </w:p>
    <w:p w14:paraId="4CB3CE5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2900B368"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3、中标人为残疾人福利性单位的，招标人应当随中标结果同时公告其《残疾人福利性单位声明函》，接受社会监督。</w:t>
      </w:r>
    </w:p>
    <w:p w14:paraId="1AEF6CA8"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E2834A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7780F4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73EE19BC"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05E3B6F"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0A1AC7CD"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06FB8F9"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917F676"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756C3B7"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69F1BD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00FB270D"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3E15D67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6D09A25"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BB674BA"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51A8E401" w14:textId="77777777" w:rsidR="004B7997" w:rsidRDefault="00D5652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14:paraId="573FCB82" w14:textId="77777777" w:rsidR="004B7997" w:rsidRDefault="00D56521">
      <w:pPr>
        <w:pStyle w:val="a9"/>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456F2F90" w14:textId="77777777" w:rsidR="004B7997" w:rsidRDefault="00D56521">
      <w:pPr>
        <w:pStyle w:val="a9"/>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14:paraId="55809262" w14:textId="77777777" w:rsidR="004B7997" w:rsidRDefault="00D56521">
      <w:pPr>
        <w:pStyle w:val="a9"/>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14:paraId="407CA918" w14:textId="77777777" w:rsidR="004B7997" w:rsidRDefault="00D5652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096FE25A" w14:textId="77777777" w:rsidR="004B7997" w:rsidRDefault="00D5652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4B7997" w14:paraId="3036F895" w14:textId="77777777">
        <w:trPr>
          <w:trHeight w:val="567"/>
        </w:trPr>
        <w:tc>
          <w:tcPr>
            <w:tcW w:w="675" w:type="dxa"/>
            <w:vAlign w:val="center"/>
          </w:tcPr>
          <w:p w14:paraId="244B4800"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14:paraId="7715EF67"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14:paraId="1F8E4698"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4B7997" w14:paraId="313A403F" w14:textId="77777777">
        <w:trPr>
          <w:trHeight w:val="567"/>
        </w:trPr>
        <w:tc>
          <w:tcPr>
            <w:tcW w:w="675" w:type="dxa"/>
            <w:vAlign w:val="center"/>
          </w:tcPr>
          <w:p w14:paraId="47EB2AEB"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14:paraId="23DA5B74"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14:paraId="0AF34211" w14:textId="77777777" w:rsidR="004B7997" w:rsidRDefault="00D56521">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4B7997" w14:paraId="03C2ED0F" w14:textId="77777777">
        <w:tc>
          <w:tcPr>
            <w:tcW w:w="675" w:type="dxa"/>
            <w:vAlign w:val="center"/>
          </w:tcPr>
          <w:p w14:paraId="22BF81F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14:paraId="27E98260"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法人或者其他组织的营业执照等证明文件，自然人的身份证明</w:t>
            </w:r>
          </w:p>
        </w:tc>
        <w:tc>
          <w:tcPr>
            <w:tcW w:w="5954" w:type="dxa"/>
            <w:vAlign w:val="center"/>
          </w:tcPr>
          <w:p w14:paraId="443B65B5"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（1）企业法人营业执照或营业执照。（企业投标提供）</w:t>
            </w:r>
          </w:p>
          <w:p w14:paraId="35B99983"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（2）事业单位法人证书。（事业单位投标提供）</w:t>
            </w:r>
          </w:p>
          <w:p w14:paraId="2C42F861"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（3）执业许可证。（非企业专业服务机构投标提供）</w:t>
            </w:r>
          </w:p>
          <w:p w14:paraId="203F6726"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（4）个体工商户营业执照。（个体工商户投标提供）</w:t>
            </w:r>
          </w:p>
          <w:p w14:paraId="3B64E257"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（5）自然人身份证明。（自然人投标提供）</w:t>
            </w:r>
          </w:p>
          <w:p w14:paraId="284BECAA" w14:textId="77777777" w:rsidR="004B7997" w:rsidRDefault="00D56521">
            <w:pPr>
              <w:spacing w:line="360" w:lineRule="auto"/>
              <w:jc w:val="left"/>
              <w:rPr>
                <w:rFonts w:ascii="宋体" w:eastAsia="宋体" w:hAnsi="宋体" w:cs="Times New Roman"/>
                <w:b/>
                <w:bCs/>
                <w:szCs w:val="21"/>
              </w:rPr>
            </w:pPr>
            <w:r>
              <w:rPr>
                <w:rFonts w:ascii="宋体" w:eastAsia="宋体" w:hAnsi="宋体" w:cs="Times New Roman" w:hint="eastAsia"/>
                <w:bCs/>
                <w:szCs w:val="21"/>
              </w:rPr>
              <w:t>（6）民办非企业单位登记证书。（民办非企业单位投标提供）</w:t>
            </w:r>
          </w:p>
        </w:tc>
      </w:tr>
      <w:tr w:rsidR="004B7997" w14:paraId="5BFD389B" w14:textId="77777777">
        <w:tc>
          <w:tcPr>
            <w:tcW w:w="675" w:type="dxa"/>
            <w:vAlign w:val="center"/>
          </w:tcPr>
          <w:p w14:paraId="680D0DDF"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14:paraId="57DA1168"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财务状况报告相关材料</w:t>
            </w:r>
          </w:p>
        </w:tc>
        <w:tc>
          <w:tcPr>
            <w:tcW w:w="5954" w:type="dxa"/>
          </w:tcPr>
          <w:p w14:paraId="63DAA41C"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（1）投标人是法人（法人包括企业法人、机关法人、事业单位法人和社会团体法人），提供本单位：</w:t>
            </w:r>
          </w:p>
          <w:p w14:paraId="55D6C480"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①2018年度经审计的财务报告；</w:t>
            </w:r>
          </w:p>
          <w:p w14:paraId="2B3D45C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②基本开户银行出具的资信证明；</w:t>
            </w:r>
          </w:p>
          <w:p w14:paraId="68AAD6F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7D064667" w14:textId="77777777" w:rsidR="004B7997" w:rsidRDefault="00D56521">
            <w:pPr>
              <w:spacing w:line="360" w:lineRule="auto"/>
              <w:rPr>
                <w:rFonts w:ascii="宋体" w:eastAsia="宋体" w:hAnsi="宋体" w:cs="Times New Roman"/>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p w14:paraId="74C7DAD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（2）投标人（其他组织和自然人）提供本单位：</w:t>
            </w:r>
          </w:p>
          <w:p w14:paraId="3223935F"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①2018年度经审计的财务报告；</w:t>
            </w:r>
          </w:p>
          <w:p w14:paraId="19D96394"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②银行出具的资信证明；</w:t>
            </w:r>
          </w:p>
          <w:p w14:paraId="43CDE3D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4CAB2026" w14:textId="77777777" w:rsidR="004B7997" w:rsidRDefault="00D56521">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tc>
      </w:tr>
      <w:tr w:rsidR="004B7997" w14:paraId="5065DE3E" w14:textId="77777777">
        <w:tc>
          <w:tcPr>
            <w:tcW w:w="675" w:type="dxa"/>
            <w:vAlign w:val="center"/>
          </w:tcPr>
          <w:p w14:paraId="1C71743E"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4</w:t>
            </w:r>
          </w:p>
        </w:tc>
        <w:tc>
          <w:tcPr>
            <w:tcW w:w="2410" w:type="dxa"/>
            <w:vAlign w:val="center"/>
          </w:tcPr>
          <w:p w14:paraId="47853182"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依法缴纳税收相关材料</w:t>
            </w:r>
          </w:p>
        </w:tc>
        <w:tc>
          <w:tcPr>
            <w:tcW w:w="5954" w:type="dxa"/>
          </w:tcPr>
          <w:p w14:paraId="5BC930E6" w14:textId="77777777" w:rsidR="004B7997" w:rsidRDefault="00D56521">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投标截止时间前三个月内任意一个月缴纳税收凭据。（依法免税的投标人，应提供相应文件证明依法免税）</w:t>
            </w:r>
          </w:p>
        </w:tc>
      </w:tr>
      <w:tr w:rsidR="004B7997" w14:paraId="034079F7" w14:textId="77777777">
        <w:tc>
          <w:tcPr>
            <w:tcW w:w="675" w:type="dxa"/>
            <w:vAlign w:val="center"/>
          </w:tcPr>
          <w:p w14:paraId="6F0BBF92"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14:paraId="30C1361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依法缴纳社会保障资金的证明材料</w:t>
            </w:r>
          </w:p>
        </w:tc>
        <w:tc>
          <w:tcPr>
            <w:tcW w:w="5954" w:type="dxa"/>
          </w:tcPr>
          <w:p w14:paraId="7F4488C9" w14:textId="77777777" w:rsidR="004B7997" w:rsidRDefault="00D56521">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投标截止时间前三个月内任意一个月缴纳社会保险凭据。（依法不需要缴纳社会保障资金的投标人，应提供相应文件证明依法不需要缴纳社会保障资金）</w:t>
            </w:r>
          </w:p>
        </w:tc>
      </w:tr>
      <w:tr w:rsidR="004B7997" w14:paraId="0393658A" w14:textId="77777777">
        <w:tc>
          <w:tcPr>
            <w:tcW w:w="675" w:type="dxa"/>
            <w:vAlign w:val="center"/>
          </w:tcPr>
          <w:p w14:paraId="5B939E6B"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14:paraId="493156B9"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履行合同所必须的设备和专业技术能力的证明材料</w:t>
            </w:r>
          </w:p>
        </w:tc>
        <w:tc>
          <w:tcPr>
            <w:tcW w:w="5954" w:type="dxa"/>
          </w:tcPr>
          <w:p w14:paraId="04D8DE9D"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①与本项目投标相关设备的购置发票、专业技术人员职称证书、用工合同等；</w:t>
            </w:r>
          </w:p>
          <w:p w14:paraId="0EE0D3A0"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②投标人具备履行合同所必须的设备和专业技术能力承诺函或声明（承诺函或声明格式自拟）。</w:t>
            </w:r>
          </w:p>
          <w:p w14:paraId="62236981" w14:textId="77777777" w:rsidR="004B7997" w:rsidRDefault="00D56521">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tc>
      </w:tr>
      <w:tr w:rsidR="004B7997" w14:paraId="2C514A79" w14:textId="77777777">
        <w:tc>
          <w:tcPr>
            <w:tcW w:w="675" w:type="dxa"/>
            <w:vAlign w:val="center"/>
          </w:tcPr>
          <w:p w14:paraId="48AB1348"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14:paraId="660F9B2E"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7FC10E5F" w14:textId="77777777" w:rsidR="004B7997" w:rsidRDefault="00D56521">
            <w:pPr>
              <w:spacing w:line="360" w:lineRule="auto"/>
              <w:jc w:val="left"/>
              <w:rPr>
                <w:rFonts w:ascii="宋体" w:eastAsia="宋体" w:hAnsi="宋体" w:cs="Times New Roman"/>
                <w:b/>
                <w:bCs/>
                <w:szCs w:val="21"/>
              </w:rPr>
            </w:pPr>
            <w:r>
              <w:rPr>
                <w:rFonts w:ascii="宋体" w:eastAsia="宋体" w:hAnsi="宋体" w:cs="微软雅黑" w:hint="eastAsia"/>
                <w:bCs/>
                <w:szCs w:val="21"/>
              </w:rPr>
              <w:t>按照招标文件提供格式填写。</w:t>
            </w:r>
            <w:r>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B7997" w14:paraId="17AF0B34" w14:textId="77777777">
        <w:tc>
          <w:tcPr>
            <w:tcW w:w="675" w:type="dxa"/>
            <w:vAlign w:val="center"/>
          </w:tcPr>
          <w:p w14:paraId="45A2D674"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14:paraId="1309F97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信用记录查询及使用</w:t>
            </w:r>
          </w:p>
        </w:tc>
        <w:tc>
          <w:tcPr>
            <w:tcW w:w="5954" w:type="dxa"/>
          </w:tcPr>
          <w:p w14:paraId="00B3C4C4"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政府采购活动中查询及使用投标人信用记录的具体要求为：投标人未被列入</w:t>
            </w:r>
            <w:r>
              <w:rPr>
                <w:rFonts w:ascii="宋体" w:eastAsia="宋体" w:hAnsi="宋体" w:cs="Times New Roman"/>
                <w:bCs/>
                <w:szCs w:val="21"/>
              </w:rPr>
              <w:t>“信用中国”网站</w:t>
            </w:r>
            <w:r>
              <w:rPr>
                <w:rFonts w:ascii="宋体" w:eastAsia="宋体" w:hAnsi="宋体" w:cs="Times New Roman" w:hint="eastAsia"/>
                <w:bCs/>
                <w:szCs w:val="21"/>
              </w:rPr>
              <w:t>失信被执行人、重大税收违法案件当事人名单、</w:t>
            </w:r>
            <w:r>
              <w:rPr>
                <w:rFonts w:ascii="宋体" w:eastAsia="宋体" w:hAnsi="宋体" w:cs="Times New Roman"/>
                <w:bCs/>
                <w:szCs w:val="21"/>
              </w:rPr>
              <w:t>政府采购严重违法失信名单</w:t>
            </w:r>
            <w:r>
              <w:rPr>
                <w:rFonts w:ascii="宋体" w:eastAsia="宋体" w:hAnsi="宋体" w:cs="Times New Roman" w:hint="eastAsia"/>
                <w:bCs/>
                <w:szCs w:val="21"/>
              </w:rPr>
              <w:t>、“</w:t>
            </w:r>
            <w:r>
              <w:rPr>
                <w:rFonts w:ascii="宋体" w:eastAsia="宋体" w:hAnsi="宋体" w:cs="Times New Roman"/>
                <w:bCs/>
                <w:szCs w:val="21"/>
              </w:rPr>
              <w:t>中国政府采购网</w:t>
            </w:r>
            <w:r>
              <w:rPr>
                <w:rFonts w:ascii="宋体" w:eastAsia="宋体" w:hAnsi="宋体" w:cs="Times New Roman" w:hint="eastAsia"/>
                <w:bCs/>
                <w:szCs w:val="21"/>
              </w:rPr>
              <w:t>”政府采购严重违法失信行为记录名单、“国家企业信用公示系统”网站严重违法失信企业名单（黑名单）、</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）严重违法失信社会组织名单的投标人</w:t>
            </w:r>
            <w:r>
              <w:rPr>
                <w:rFonts w:ascii="宋体" w:eastAsia="宋体" w:hAnsi="宋体" w:cs="仿宋_GB2312" w:hint="eastAsia"/>
                <w:b/>
                <w:color w:val="000000"/>
                <w:szCs w:val="21"/>
              </w:rPr>
              <w:t>；</w:t>
            </w:r>
            <w:r>
              <w:rPr>
                <w:rFonts w:ascii="宋体" w:eastAsia="宋体" w:hAnsi="宋体" w:cs="Times New Roman" w:hint="eastAsia"/>
                <w:bCs/>
                <w:szCs w:val="21"/>
              </w:rPr>
              <w:t>（联合体形式投标的，联合体成员存在不良信用记录，视同联合体存在不良信用记录）。</w:t>
            </w:r>
          </w:p>
          <w:p w14:paraId="0B903CB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（1）查询渠道：</w:t>
            </w:r>
          </w:p>
          <w:p w14:paraId="37760416"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①“信用中国”网站（</w:t>
            </w:r>
            <w:hyperlink r:id="rId21" w:history="1">
              <w:r>
                <w:rPr>
                  <w:rFonts w:ascii="宋体" w:eastAsia="宋体" w:hAnsi="宋体" w:cs="Times New Roman" w:hint="eastAsia"/>
                  <w:bCs/>
                  <w:color w:val="0000FF"/>
                  <w:szCs w:val="21"/>
                  <w:u w:val="single"/>
                </w:rPr>
                <w:t>www.creditchina.gov.cn</w:t>
              </w:r>
            </w:hyperlink>
            <w:r>
              <w:rPr>
                <w:rFonts w:ascii="宋体" w:eastAsia="宋体" w:hAnsi="宋体" w:cs="Times New Roman" w:hint="eastAsia"/>
                <w:bCs/>
                <w:szCs w:val="21"/>
              </w:rPr>
              <w:t>）</w:t>
            </w:r>
          </w:p>
          <w:p w14:paraId="45878989"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②“中国政府采购网”（www.ccgp.gov.cn）</w:t>
            </w:r>
          </w:p>
          <w:p w14:paraId="7BB41E23"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③“国家企业信用公示系统”网站（</w:t>
            </w:r>
            <w:hyperlink r:id="rId22" w:history="1">
              <w:r>
                <w:rPr>
                  <w:rFonts w:ascii="宋体" w:eastAsia="宋体" w:hAnsi="宋体" w:cs="Times New Roman"/>
                  <w:bCs/>
                  <w:color w:val="0000FF"/>
                  <w:szCs w:val="21"/>
                  <w:u w:val="single"/>
                </w:rPr>
                <w:t>www.gsxt.gov.cn</w:t>
              </w:r>
            </w:hyperlink>
            <w:r>
              <w:rPr>
                <w:rFonts w:ascii="宋体" w:eastAsia="宋体" w:hAnsi="宋体" w:cs="Times New Roman" w:hint="eastAsia"/>
                <w:bCs/>
                <w:szCs w:val="21"/>
              </w:rPr>
              <w:t>）</w:t>
            </w:r>
          </w:p>
          <w:p w14:paraId="47F52EF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④</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）（仅查询社会组织）</w:t>
            </w:r>
            <w:r>
              <w:rPr>
                <w:rFonts w:ascii="宋体" w:eastAsia="宋体" w:hAnsi="宋体" w:cs="Times New Roman" w:hint="eastAsia"/>
                <w:bCs/>
                <w:szCs w:val="21"/>
              </w:rPr>
              <w:t>；</w:t>
            </w:r>
          </w:p>
          <w:p w14:paraId="24174BCA"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lastRenderedPageBreak/>
              <w:t>（2）截止时间：同投标截止时间；</w:t>
            </w:r>
          </w:p>
          <w:p w14:paraId="2CC3559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（3）信用信息查询记录和证据留存具体方式：经采购人确认的查询结果网页截图作为查询记录和证据，与其他采购文件一并保存；</w:t>
            </w:r>
          </w:p>
          <w:p w14:paraId="5CB7F140"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宋体" w:eastAsia="宋体" w:hAnsi="宋体" w:cs="仿宋_GB2312" w:hint="eastAsia"/>
                <w:color w:val="000000"/>
                <w:szCs w:val="21"/>
              </w:rPr>
              <w:t>严重违法失信社会组织</w:t>
            </w:r>
            <w:r>
              <w:rPr>
                <w:rFonts w:ascii="宋体" w:eastAsia="宋体" w:hAnsi="宋体" w:cs="Times New Roman" w:hint="eastAsia"/>
                <w:bCs/>
                <w:szCs w:val="21"/>
              </w:rPr>
              <w:t>的投标人，将拒绝其参与本次政府采购活动。</w:t>
            </w:r>
          </w:p>
        </w:tc>
      </w:tr>
      <w:tr w:rsidR="004B7997" w14:paraId="557FD0EC" w14:textId="77777777">
        <w:trPr>
          <w:trHeight w:val="624"/>
        </w:trPr>
        <w:tc>
          <w:tcPr>
            <w:tcW w:w="675" w:type="dxa"/>
            <w:vAlign w:val="center"/>
          </w:tcPr>
          <w:p w14:paraId="314D936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9</w:t>
            </w:r>
          </w:p>
        </w:tc>
        <w:tc>
          <w:tcPr>
            <w:tcW w:w="2410" w:type="dxa"/>
            <w:vAlign w:val="center"/>
          </w:tcPr>
          <w:p w14:paraId="081C6ACD" w14:textId="77777777" w:rsidR="004B7997" w:rsidRPr="00FA0F5D" w:rsidRDefault="00D56521">
            <w:pPr>
              <w:spacing w:line="360" w:lineRule="auto"/>
              <w:rPr>
                <w:rFonts w:ascii="宋体" w:eastAsia="宋体" w:hAnsi="宋体" w:cs="Times New Roman"/>
                <w:b/>
                <w:szCs w:val="21"/>
              </w:rPr>
            </w:pPr>
            <w:r w:rsidRPr="00FA0F5D">
              <w:rPr>
                <w:rFonts w:ascii="宋体" w:eastAsia="宋体" w:hAnsi="宋体" w:cs="Times New Roman" w:hint="eastAsia"/>
                <w:b/>
                <w:szCs w:val="21"/>
              </w:rPr>
              <w:t>投标人须具备的特殊</w:t>
            </w:r>
          </w:p>
          <w:p w14:paraId="4539FD89" w14:textId="77777777" w:rsidR="004B7997" w:rsidRPr="00FA0F5D" w:rsidRDefault="00D56521">
            <w:pPr>
              <w:spacing w:line="360" w:lineRule="auto"/>
              <w:rPr>
                <w:rFonts w:ascii="宋体" w:eastAsia="宋体" w:hAnsi="宋体" w:cs="Times New Roman"/>
                <w:b/>
                <w:bCs/>
                <w:szCs w:val="21"/>
              </w:rPr>
            </w:pPr>
            <w:r w:rsidRPr="00FA0F5D">
              <w:rPr>
                <w:rFonts w:ascii="宋体" w:eastAsia="宋体" w:hAnsi="宋体" w:cs="Times New Roman" w:hint="eastAsia"/>
                <w:b/>
                <w:szCs w:val="21"/>
              </w:rPr>
              <w:t>资质证书</w:t>
            </w:r>
          </w:p>
        </w:tc>
        <w:tc>
          <w:tcPr>
            <w:tcW w:w="5954" w:type="dxa"/>
            <w:vAlign w:val="center"/>
          </w:tcPr>
          <w:p w14:paraId="5CC03A0C" w14:textId="18258979" w:rsidR="004B7997" w:rsidRPr="00FA0F5D" w:rsidRDefault="003F2270">
            <w:pPr>
              <w:spacing w:line="360" w:lineRule="auto"/>
              <w:rPr>
                <w:rFonts w:ascii="宋体" w:eastAsia="宋体" w:hAnsi="宋体" w:cs="Times New Roman"/>
                <w:b/>
                <w:bCs/>
                <w:szCs w:val="21"/>
              </w:rPr>
            </w:pPr>
            <w:r>
              <w:rPr>
                <w:rFonts w:ascii="宋体" w:eastAsia="宋体" w:hAnsi="宋体" w:cs="Times New Roman" w:hint="eastAsia"/>
                <w:b/>
                <w:bCs/>
                <w:szCs w:val="21"/>
              </w:rPr>
              <w:t>供应商</w:t>
            </w:r>
            <w:r w:rsidRPr="003F2270">
              <w:rPr>
                <w:rFonts w:ascii="宋体" w:eastAsia="宋体" w:hAnsi="宋体" w:cs="Times New Roman" w:hint="eastAsia"/>
                <w:b/>
                <w:bCs/>
                <w:szCs w:val="21"/>
              </w:rPr>
              <w:t>须具有环保工程专业承包三级及以上资质</w:t>
            </w:r>
          </w:p>
        </w:tc>
      </w:tr>
      <w:tr w:rsidR="004B7997" w14:paraId="43EBD51A" w14:textId="77777777">
        <w:trPr>
          <w:trHeight w:val="624"/>
        </w:trPr>
        <w:tc>
          <w:tcPr>
            <w:tcW w:w="675" w:type="dxa"/>
            <w:vAlign w:val="center"/>
          </w:tcPr>
          <w:p w14:paraId="237EE38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14:paraId="55EB53D6" w14:textId="77777777" w:rsidR="004B7997" w:rsidRPr="00386D47" w:rsidRDefault="00D56521">
            <w:pPr>
              <w:spacing w:line="360" w:lineRule="auto"/>
              <w:rPr>
                <w:rFonts w:ascii="宋体" w:eastAsia="宋体" w:hAnsi="宋体" w:cs="仿宋_GB2312"/>
                <w:b/>
                <w:bCs/>
                <w:color w:val="000000"/>
                <w:szCs w:val="21"/>
              </w:rPr>
            </w:pPr>
            <w:r w:rsidRPr="00386D47">
              <w:rPr>
                <w:rFonts w:ascii="宋体" w:eastAsia="宋体" w:hAnsi="宋体" w:cs="仿宋_GB2312" w:hint="eastAsia"/>
                <w:b/>
                <w:bCs/>
                <w:color w:val="000000"/>
                <w:szCs w:val="21"/>
              </w:rPr>
              <w:t>投标保证金</w:t>
            </w:r>
          </w:p>
        </w:tc>
        <w:tc>
          <w:tcPr>
            <w:tcW w:w="5954" w:type="dxa"/>
            <w:vAlign w:val="center"/>
          </w:tcPr>
          <w:p w14:paraId="3FFC0F82" w14:textId="77777777" w:rsidR="004B7997" w:rsidRPr="00386D47" w:rsidRDefault="00D56521">
            <w:pPr>
              <w:spacing w:line="360" w:lineRule="auto"/>
              <w:rPr>
                <w:rFonts w:ascii="宋体" w:eastAsia="宋体" w:hAnsi="宋体" w:cs="仿宋_GB2312"/>
                <w:b/>
                <w:bCs/>
                <w:color w:val="000000"/>
                <w:szCs w:val="21"/>
              </w:rPr>
            </w:pPr>
            <w:r w:rsidRPr="00386D47">
              <w:rPr>
                <w:rFonts w:ascii="宋体" w:eastAsia="宋体" w:hAnsi="宋体" w:cs="仿宋_GB2312"/>
                <w:b/>
                <w:bCs/>
                <w:color w:val="000000"/>
                <w:szCs w:val="21"/>
              </w:rPr>
              <w:t>投标人是否按招标文件要求成功缴纳投标保证金；</w:t>
            </w:r>
          </w:p>
        </w:tc>
      </w:tr>
      <w:tr w:rsidR="004B7997" w14:paraId="1543DDC9" w14:textId="77777777">
        <w:trPr>
          <w:trHeight w:val="1449"/>
        </w:trPr>
        <w:tc>
          <w:tcPr>
            <w:tcW w:w="675" w:type="dxa"/>
            <w:vAlign w:val="center"/>
          </w:tcPr>
          <w:p w14:paraId="495B2F58"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11</w:t>
            </w:r>
          </w:p>
        </w:tc>
        <w:tc>
          <w:tcPr>
            <w:tcW w:w="2410" w:type="dxa"/>
            <w:vAlign w:val="center"/>
          </w:tcPr>
          <w:p w14:paraId="4A342832"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14:paraId="4DF6EF37" w14:textId="77777777" w:rsidR="004B7997" w:rsidRDefault="00D56521">
            <w:pPr>
              <w:spacing w:line="360" w:lineRule="auto"/>
              <w:rPr>
                <w:rFonts w:ascii="宋体" w:eastAsia="宋体" w:hAnsi="宋体" w:cs="宋体"/>
                <w:bCs/>
                <w:szCs w:val="21"/>
                <w:lang w:val="zh-CN"/>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4B7997" w14:paraId="422F1FF0" w14:textId="77777777">
        <w:trPr>
          <w:trHeight w:val="624"/>
        </w:trPr>
        <w:tc>
          <w:tcPr>
            <w:tcW w:w="675" w:type="dxa"/>
            <w:vAlign w:val="center"/>
          </w:tcPr>
          <w:p w14:paraId="67A0227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szCs w:val="21"/>
              </w:rPr>
              <w:t>12</w:t>
            </w:r>
          </w:p>
        </w:tc>
        <w:tc>
          <w:tcPr>
            <w:tcW w:w="2410" w:type="dxa"/>
            <w:vAlign w:val="center"/>
          </w:tcPr>
          <w:p w14:paraId="0556FCC9" w14:textId="77777777" w:rsidR="004B7997" w:rsidRDefault="00D56521">
            <w:pPr>
              <w:spacing w:line="360" w:lineRule="auto"/>
              <w:rPr>
                <w:rFonts w:ascii="宋体" w:eastAsia="宋体" w:hAnsi="宋体" w:cs="Times New Roman"/>
                <w:szCs w:val="21"/>
              </w:rPr>
            </w:pPr>
            <w:r>
              <w:rPr>
                <w:rFonts w:ascii="宋体" w:eastAsia="宋体" w:hAnsi="宋体" w:cs="Times New Roman" w:hint="eastAsia"/>
                <w:b/>
                <w:bCs/>
                <w:szCs w:val="21"/>
              </w:rPr>
              <w:t>联合体协议</w:t>
            </w:r>
          </w:p>
        </w:tc>
        <w:tc>
          <w:tcPr>
            <w:tcW w:w="5954" w:type="dxa"/>
          </w:tcPr>
          <w:p w14:paraId="752C5E6B"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Cs/>
                <w:szCs w:val="21"/>
              </w:rPr>
              <w:t>招标文件接受联合体投标且投标人为联合体的，投标人应提供本协议；否则无须提供。</w:t>
            </w:r>
          </w:p>
        </w:tc>
      </w:tr>
      <w:tr w:rsidR="004B7997" w14:paraId="5556212E" w14:textId="77777777">
        <w:trPr>
          <w:trHeight w:val="416"/>
        </w:trPr>
        <w:tc>
          <w:tcPr>
            <w:tcW w:w="675" w:type="dxa"/>
            <w:vAlign w:val="center"/>
          </w:tcPr>
          <w:p w14:paraId="24E917C6"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13</w:t>
            </w:r>
          </w:p>
        </w:tc>
        <w:tc>
          <w:tcPr>
            <w:tcW w:w="2410" w:type="dxa"/>
            <w:vAlign w:val="center"/>
          </w:tcPr>
          <w:p w14:paraId="1D41DBC0" w14:textId="77777777" w:rsidR="004B7997" w:rsidRDefault="00D56521">
            <w:pPr>
              <w:spacing w:line="360" w:lineRule="auto"/>
              <w:contextualSpacing/>
              <w:rPr>
                <w:rFonts w:ascii="宋体" w:eastAsia="宋体" w:hAnsi="宋体" w:cs="Times New Roman"/>
                <w:b/>
                <w:bCs/>
                <w:szCs w:val="21"/>
              </w:rPr>
            </w:pPr>
            <w:r>
              <w:rPr>
                <w:rFonts w:ascii="宋体" w:eastAsia="宋体" w:hAnsi="宋体" w:cs="Times New Roman" w:hint="eastAsia"/>
                <w:b/>
                <w:szCs w:val="21"/>
              </w:rPr>
              <w:t>投标人身份证明及授权</w:t>
            </w:r>
          </w:p>
        </w:tc>
        <w:tc>
          <w:tcPr>
            <w:tcW w:w="5954" w:type="dxa"/>
          </w:tcPr>
          <w:p w14:paraId="02981FE8"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（1）法定代表人身份证明或提供法定代表人授权委托书及被授权人身份证明和社保证明。（法人投标提供）</w:t>
            </w:r>
          </w:p>
          <w:p w14:paraId="210CC1E1"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（2）单位负责人身份证明或提供单位负责人授权委托书及被授权人身份证明和社保证明。（非法人投标提供）</w:t>
            </w:r>
          </w:p>
          <w:p w14:paraId="017689DE" w14:textId="77777777" w:rsidR="004B7997" w:rsidRDefault="00D56521">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3B93CBD0" w14:textId="77777777" w:rsidR="004B7997" w:rsidRDefault="00D56521">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2FFEACF4" w14:textId="77777777" w:rsidR="004B7997" w:rsidRDefault="00D56521">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w:t>
            </w:r>
            <w:r>
              <w:rPr>
                <w:rFonts w:ascii="楷体" w:eastAsia="楷体" w:hAnsi="楷体" w:cs="Times New Roman" w:hint="eastAsia"/>
                <w:color w:val="000000"/>
                <w:sz w:val="24"/>
                <w:szCs w:val="24"/>
              </w:rPr>
              <w:lastRenderedPageBreak/>
              <w:t>与实际提交的“营业执照等证明文件”载明的一致。</w:t>
            </w:r>
          </w:p>
          <w:p w14:paraId="583DC908" w14:textId="77777777" w:rsidR="004B7997" w:rsidRDefault="00D56521">
            <w:pPr>
              <w:spacing w:line="360" w:lineRule="auto"/>
              <w:contextualSpacing/>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4B7997" w14:paraId="642E7DA1" w14:textId="77777777">
        <w:trPr>
          <w:trHeight w:val="567"/>
        </w:trPr>
        <w:tc>
          <w:tcPr>
            <w:tcW w:w="675" w:type="dxa"/>
            <w:vAlign w:val="center"/>
          </w:tcPr>
          <w:p w14:paraId="6443C36A"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lastRenderedPageBreak/>
              <w:t>14</w:t>
            </w:r>
          </w:p>
        </w:tc>
        <w:tc>
          <w:tcPr>
            <w:tcW w:w="2410" w:type="dxa"/>
            <w:vAlign w:val="center"/>
          </w:tcPr>
          <w:p w14:paraId="16ACB451"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7A8E5619"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4189F2A5" w14:textId="77777777" w:rsidR="004B7997" w:rsidRDefault="004B7997">
            <w:pPr>
              <w:spacing w:line="360" w:lineRule="auto"/>
              <w:rPr>
                <w:rFonts w:ascii="宋体" w:eastAsia="宋体" w:hAnsi="宋体" w:cs="Times New Roman"/>
                <w:b/>
                <w:szCs w:val="21"/>
              </w:rPr>
            </w:pPr>
          </w:p>
        </w:tc>
      </w:tr>
      <w:tr w:rsidR="004B7997" w14:paraId="75E8C158" w14:textId="77777777">
        <w:trPr>
          <w:trHeight w:val="567"/>
        </w:trPr>
        <w:tc>
          <w:tcPr>
            <w:tcW w:w="675" w:type="dxa"/>
            <w:vAlign w:val="center"/>
          </w:tcPr>
          <w:p w14:paraId="66967396"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15</w:t>
            </w:r>
          </w:p>
        </w:tc>
        <w:tc>
          <w:tcPr>
            <w:tcW w:w="2410" w:type="dxa"/>
            <w:vAlign w:val="center"/>
          </w:tcPr>
          <w:p w14:paraId="34DD2320"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2299501A"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14:paraId="6EA2C83D" w14:textId="77777777" w:rsidR="004B7997" w:rsidRDefault="004B7997">
            <w:pPr>
              <w:spacing w:line="360" w:lineRule="auto"/>
              <w:rPr>
                <w:rFonts w:ascii="宋体" w:eastAsia="宋体" w:hAnsi="宋体" w:cs="仿宋_GB2312"/>
                <w:szCs w:val="21"/>
                <w:lang w:val="zh-CN"/>
              </w:rPr>
            </w:pPr>
          </w:p>
        </w:tc>
      </w:tr>
    </w:tbl>
    <w:p w14:paraId="7D4E5077" w14:textId="77777777" w:rsidR="004B7997" w:rsidRDefault="00D56521">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14:paraId="4071DD0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14:paraId="6B39B38E" w14:textId="77777777" w:rsidR="004B7997" w:rsidRDefault="00D56521">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w:t>
      </w:r>
    </w:p>
    <w:p w14:paraId="1FAA3025"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14:paraId="5F05C219" w14:textId="77777777" w:rsidR="004B7997" w:rsidRDefault="00D56521">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14:paraId="7AF41DEF" w14:textId="77777777" w:rsidR="004B7997" w:rsidRDefault="00D56521">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022D4666" w14:textId="77777777" w:rsidR="004B7997" w:rsidRDefault="00D56521">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14:paraId="1DF2722D"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要求投标人对投标文件有关事项作出澄清或者说明；</w:t>
      </w:r>
    </w:p>
    <w:p w14:paraId="7912E7E3"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14:paraId="6556E18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5115FD62" w14:textId="77777777" w:rsidR="004B7997" w:rsidRDefault="00D56521">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14:paraId="53A68B8A"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w:t>
      </w:r>
      <w:r>
        <w:rPr>
          <w:rFonts w:ascii="宋体" w:eastAsia="宋体" w:hAnsi="宋体" w:cs="仿宋_GB2312" w:hint="eastAsia"/>
          <w:sz w:val="24"/>
          <w:szCs w:val="24"/>
          <w:lang w:val="zh-CN"/>
        </w:rPr>
        <w:lastRenderedPageBreak/>
        <w:t>文件进行商务和技术评估，综合比较与评价。评标时，评标委员会各成员应当独立对每个投标人的投标文件进行评价，并汇总每个投标人的得分。评标过程中，不得去掉报价中的最高报价和最低报价。</w:t>
      </w:r>
    </w:p>
    <w:p w14:paraId="37441F66"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14:paraId="4B7565F8"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14:paraId="71D5B3BB"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2E5D089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421E716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小型和微型企业不包含民办非企业单位。</w:t>
      </w:r>
    </w:p>
    <w:p w14:paraId="24F238C4"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7B788CB1" w14:textId="77777777" w:rsidR="004B7997" w:rsidRDefault="00D56521">
      <w:pPr>
        <w:spacing w:line="360" w:lineRule="auto"/>
        <w:ind w:firstLineChars="200" w:firstLine="480"/>
        <w:contextualSpacing/>
        <w:rPr>
          <w:rFonts w:ascii="宋体" w:eastAsia="宋体" w:hAnsi="宋体" w:cs="Times New Roman"/>
          <w:color w:val="000000"/>
          <w:sz w:val="24"/>
          <w:szCs w:val="24"/>
        </w:rPr>
      </w:pPr>
      <w:r>
        <w:rPr>
          <w:rFonts w:ascii="宋体" w:eastAsia="宋体"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eastAsia="宋体" w:hAnsi="宋体" w:cs="Times New Roman" w:hint="eastAsia"/>
          <w:color w:val="000000"/>
          <w:sz w:val="24"/>
          <w:szCs w:val="24"/>
        </w:rPr>
        <w:t>残疾人福利性单位属于小型、微型企业的，不重复享受政策。</w:t>
      </w:r>
    </w:p>
    <w:p w14:paraId="5ABA6C2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Times New Roman" w:hint="eastAsia"/>
          <w:b/>
          <w:color w:val="000000"/>
          <w:sz w:val="24"/>
          <w:szCs w:val="24"/>
        </w:rPr>
        <w:t>（2）</w:t>
      </w:r>
      <w:r>
        <w:rPr>
          <w:rFonts w:ascii="宋体" w:eastAsia="宋体" w:hAnsi="宋体" w:cs="仿宋_GB2312"/>
          <w:b/>
          <w:sz w:val="24"/>
          <w:szCs w:val="24"/>
          <w:lang w:val="zh-CN"/>
        </w:rPr>
        <w:t>关于相同品牌产品</w:t>
      </w:r>
      <w:r>
        <w:rPr>
          <w:rFonts w:ascii="宋体" w:eastAsia="宋体" w:hAnsi="宋体" w:cs="仿宋_GB2312"/>
          <w:b/>
          <w:bCs/>
          <w:sz w:val="24"/>
          <w:szCs w:val="24"/>
          <w:lang w:val="zh-CN"/>
        </w:rPr>
        <w:t>（服务类项目不适用本条款规定）</w:t>
      </w:r>
    </w:p>
    <w:p w14:paraId="3CD48FDA" w14:textId="77777777" w:rsidR="004B7997" w:rsidRDefault="00D56521">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lastRenderedPageBreak/>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 w:val="24"/>
          <w:szCs w:val="24"/>
          <w:lang w:val="zh-CN"/>
        </w:rPr>
        <w:t>采取随机抽取</w:t>
      </w:r>
      <w:r>
        <w:rPr>
          <w:rFonts w:ascii="宋体" w:eastAsia="宋体" w:hAnsi="宋体" w:cs="仿宋_GB2312"/>
          <w:sz w:val="24"/>
          <w:szCs w:val="24"/>
          <w:lang w:val="zh-CN"/>
        </w:rPr>
        <w:t>方式确定一个参加评标的投标人，其他投标无效。</w:t>
      </w:r>
    </w:p>
    <w:p w14:paraId="419F7D0E" w14:textId="77777777" w:rsidR="004B7997" w:rsidRDefault="00D56521">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采用综合评分法的，提供相同品牌产品</w:t>
      </w:r>
      <w:r>
        <w:rPr>
          <w:rFonts w:ascii="宋体" w:eastAsia="宋体" w:hAnsi="宋体" w:cs="仿宋_GB2312" w:hint="eastAsia"/>
          <w:sz w:val="24"/>
          <w:szCs w:val="24"/>
          <w:lang w:val="zh-CN"/>
        </w:rPr>
        <w:t>（</w:t>
      </w:r>
      <w:r>
        <w:rPr>
          <w:rFonts w:ascii="宋体" w:eastAsia="宋体" w:hAnsi="宋体" w:cs="仿宋_GB2312"/>
          <w:sz w:val="24"/>
          <w:szCs w:val="24"/>
          <w:lang w:val="zh-CN"/>
        </w:rPr>
        <w:t>非单一产品采购项目，多家投标人提供的核心产品品牌相同</w:t>
      </w:r>
      <w:r>
        <w:rPr>
          <w:rFonts w:ascii="宋体" w:eastAsia="宋体" w:hAnsi="宋体" w:cs="仿宋_GB2312" w:hint="eastAsia"/>
          <w:sz w:val="24"/>
          <w:szCs w:val="24"/>
          <w:lang w:val="zh-CN"/>
        </w:rPr>
        <w:t>）</w:t>
      </w:r>
      <w:r>
        <w:rPr>
          <w:rFonts w:ascii="宋体" w:eastAsia="宋体"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 w:val="24"/>
          <w:szCs w:val="24"/>
          <w:lang w:val="zh-CN"/>
        </w:rPr>
        <w:t>由采购人或者采购人委托评标委员会</w:t>
      </w:r>
      <w:r>
        <w:rPr>
          <w:rFonts w:ascii="宋体" w:eastAsia="宋体" w:hAnsi="宋体" w:cs="仿宋_GB2312"/>
          <w:sz w:val="24"/>
          <w:szCs w:val="24"/>
          <w:lang w:val="zh-CN"/>
        </w:rPr>
        <w:t>采取随机抽取方式确定</w:t>
      </w:r>
      <w:r>
        <w:rPr>
          <w:rFonts w:ascii="宋体" w:eastAsia="宋体" w:hAnsi="宋体" w:cs="仿宋_GB2312" w:hint="eastAsia"/>
          <w:sz w:val="24"/>
          <w:szCs w:val="24"/>
          <w:lang w:val="zh-CN"/>
        </w:rPr>
        <w:t>一个投标人获得中标人推荐资格</w:t>
      </w:r>
      <w:r>
        <w:rPr>
          <w:rFonts w:ascii="宋体" w:eastAsia="宋体" w:hAnsi="宋体" w:cs="仿宋_GB2312"/>
          <w:sz w:val="24"/>
          <w:szCs w:val="24"/>
          <w:lang w:val="zh-CN"/>
        </w:rPr>
        <w:t>，其他同品牌投标人不作为中标候选人。</w:t>
      </w:r>
    </w:p>
    <w:p w14:paraId="1E8D5A47" w14:textId="77777777" w:rsidR="004B7997" w:rsidRDefault="00D56521">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（3）关于强制性产品认证</w:t>
      </w:r>
    </w:p>
    <w:p w14:paraId="2FCD279E" w14:textId="77777777" w:rsidR="004B7997" w:rsidRDefault="00D56521">
      <w:pPr>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1）如投标人所投产品属于“中国强制性产品认证”（3C认证）范围内,则必须承诺采用</w:t>
      </w:r>
      <w:r>
        <w:rPr>
          <w:rFonts w:ascii="宋体" w:eastAsia="宋体" w:hAnsi="宋体" w:cs="仿宋_GB2312"/>
          <w:sz w:val="24"/>
          <w:szCs w:val="24"/>
          <w:lang w:val="zh-CN"/>
        </w:rPr>
        <w:t>《中华人民共和国实施强制性产品认证的产品目录》</w:t>
      </w:r>
      <w:r>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14:paraId="6C75995C" w14:textId="77777777" w:rsidR="004B7997" w:rsidRDefault="00D56521">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2)投标人所投产品如被列入</w:t>
      </w:r>
      <w:r>
        <w:rPr>
          <w:rFonts w:ascii="宋体" w:eastAsia="宋体" w:hAnsi="宋体" w:cs="宋体"/>
          <w:kern w:val="0"/>
          <w:sz w:val="24"/>
          <w:szCs w:val="24"/>
        </w:rPr>
        <w:t>《信息安全产品强制性认证目录》，</w:t>
      </w:r>
      <w:r>
        <w:rPr>
          <w:rFonts w:ascii="宋体" w:eastAsia="宋体" w:hAnsi="宋体" w:cs="仿宋_GB2312" w:hint="eastAsia"/>
          <w:sz w:val="24"/>
          <w:szCs w:val="24"/>
          <w:lang w:val="zh-CN"/>
        </w:rPr>
        <w:t>则投标文件中应根据本项目招标文件“第二章 项目需求”</w:t>
      </w:r>
      <w:r>
        <w:rPr>
          <w:rFonts w:ascii="宋体" w:eastAsia="宋体" w:hAnsi="宋体" w:cs="仿宋_GB2312"/>
          <w:sz w:val="24"/>
          <w:szCs w:val="24"/>
          <w:lang w:val="zh-CN"/>
        </w:rPr>
        <w:t>提供</w:t>
      </w:r>
      <w:r>
        <w:rPr>
          <w:rFonts w:ascii="宋体" w:eastAsia="宋体" w:hAnsi="宋体" w:cs="仿宋_GB2312" w:hint="eastAsia"/>
          <w:sz w:val="24"/>
          <w:szCs w:val="24"/>
          <w:lang w:val="zh-CN"/>
        </w:rPr>
        <w:t>：</w:t>
      </w:r>
    </w:p>
    <w:p w14:paraId="76894AC4" w14:textId="77777777" w:rsidR="004B7997" w:rsidRDefault="00D56521">
      <w:pPr>
        <w:wordWrap w:val="0"/>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①中国信息安全认证中心官网（</w:t>
      </w:r>
      <w:r>
        <w:rPr>
          <w:rFonts w:ascii="宋体" w:eastAsia="宋体" w:hAnsi="宋体" w:cs="宋体"/>
          <w:kern w:val="0"/>
          <w:sz w:val="24"/>
          <w:szCs w:val="24"/>
        </w:rPr>
        <w:t>http://www.isccc.gov.cn/index.shtml</w:t>
      </w:r>
      <w:r>
        <w:rPr>
          <w:rFonts w:ascii="宋体" w:eastAsia="宋体" w:hAnsi="宋体" w:cs="宋体" w:hint="eastAsia"/>
          <w:kern w:val="0"/>
          <w:sz w:val="24"/>
          <w:szCs w:val="24"/>
        </w:rPr>
        <w:t>）产品查询结果截图并加盖投标人公章；</w:t>
      </w:r>
    </w:p>
    <w:p w14:paraId="0C063439" w14:textId="77777777" w:rsidR="004B7997" w:rsidRDefault="00D56521">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②中国信息安全认证中心</w:t>
      </w:r>
      <w:r>
        <w:rPr>
          <w:rFonts w:ascii="宋体" w:eastAsia="宋体" w:hAnsi="宋体" w:cs="仿宋_GB2312" w:hint="eastAsia"/>
          <w:sz w:val="24"/>
          <w:szCs w:val="24"/>
          <w:lang w:val="zh-CN"/>
        </w:rPr>
        <w:t>颁发的《中国国家信息安全产品认证证书》加盖投标人公章的原件扫描件（或图片）。</w:t>
      </w:r>
    </w:p>
    <w:p w14:paraId="650E1B4A" w14:textId="77777777" w:rsidR="004B7997" w:rsidRDefault="00D56521">
      <w:pPr>
        <w:wordWrap w:val="0"/>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注：仅需提供序号</w:t>
      </w:r>
      <w:r>
        <w:rPr>
          <w:rFonts w:ascii="宋体" w:eastAsia="宋体" w:hAnsi="宋体" w:cs="Times New Roman" w:hint="eastAsia"/>
          <w:color w:val="000000"/>
          <w:sz w:val="24"/>
          <w:szCs w:val="24"/>
        </w:rPr>
        <w:t>①～②其中之一即可。</w:t>
      </w:r>
    </w:p>
    <w:p w14:paraId="6939C2A4" w14:textId="77777777" w:rsidR="004B7997" w:rsidRDefault="00D56521">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（4）投标无效情形</w:t>
      </w:r>
    </w:p>
    <w:p w14:paraId="67ED08D5"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0B78CBDE"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2）符合性审查资料未按招标文件要求签署、盖章的；</w:t>
      </w:r>
    </w:p>
    <w:p w14:paraId="3431BA1F"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3）有下列情形之一的，视为投标人串通投标，其投标无效：</w:t>
      </w:r>
    </w:p>
    <w:p w14:paraId="72BE131F"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a.不同投标人的投标文件由同一单位或者个人编制；</w:t>
      </w:r>
    </w:p>
    <w:p w14:paraId="00F080A1"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b.不同投标人委托同一单位或者个人办理投标事宜；</w:t>
      </w:r>
    </w:p>
    <w:p w14:paraId="2583576A"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c.不同投标人的投标文件载明的项目管理成员或者联系人员为同一人；</w:t>
      </w:r>
    </w:p>
    <w:p w14:paraId="3ABD3675"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d.不同投标人的投标文件异常一致或者投标报价呈规律性差异；</w:t>
      </w:r>
    </w:p>
    <w:p w14:paraId="07DEE748"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e.不同投标人的投标文件相互混装；</w:t>
      </w:r>
    </w:p>
    <w:p w14:paraId="0D5B7CF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9D4DD7B"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5）</w:t>
      </w:r>
      <w:r>
        <w:rPr>
          <w:rFonts w:ascii="宋体" w:eastAsia="宋体" w:hAnsi="宋体" w:cs="仿宋_GB2312"/>
          <w:sz w:val="24"/>
          <w:szCs w:val="24"/>
          <w:lang w:val="zh-CN"/>
        </w:rPr>
        <w:t>法律、法规和招标文件规定的其他无效情形。</w:t>
      </w:r>
    </w:p>
    <w:p w14:paraId="46416670" w14:textId="77777777" w:rsidR="004B7997" w:rsidRDefault="00D56521">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71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6208"/>
        <w:gridCol w:w="956"/>
      </w:tblGrid>
      <w:tr w:rsidR="004B7997" w14:paraId="3D798598" w14:textId="77777777" w:rsidTr="00E24A9B">
        <w:trPr>
          <w:trHeight w:val="900"/>
        </w:trPr>
        <w:tc>
          <w:tcPr>
            <w:tcW w:w="2553" w:type="dxa"/>
            <w:tcBorders>
              <w:top w:val="single" w:sz="4" w:space="0" w:color="auto"/>
              <w:left w:val="single" w:sz="4" w:space="0" w:color="auto"/>
              <w:bottom w:val="single" w:sz="4" w:space="0" w:color="auto"/>
              <w:right w:val="single" w:sz="4" w:space="0" w:color="auto"/>
            </w:tcBorders>
            <w:vAlign w:val="center"/>
          </w:tcPr>
          <w:p w14:paraId="5603BDB6"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14:paraId="6891E5F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164" w:type="dxa"/>
            <w:gridSpan w:val="2"/>
            <w:tcBorders>
              <w:top w:val="single" w:sz="4" w:space="0" w:color="auto"/>
              <w:left w:val="single" w:sz="4" w:space="0" w:color="auto"/>
              <w:bottom w:val="single" w:sz="4" w:space="0" w:color="auto"/>
              <w:right w:val="single" w:sz="4" w:space="0" w:color="auto"/>
            </w:tcBorders>
            <w:vAlign w:val="center"/>
          </w:tcPr>
          <w:p w14:paraId="402F9EA0"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Pr>
                <w:rFonts w:ascii="宋体" w:eastAsia="宋体" w:hAnsi="宋体" w:cs="宋体"/>
                <w:kern w:val="0"/>
                <w:sz w:val="24"/>
                <w:szCs w:val="24"/>
              </w:rPr>
              <w:t>3</w:t>
            </w:r>
            <w:r>
              <w:rPr>
                <w:rFonts w:ascii="宋体" w:eastAsia="宋体" w:hAnsi="宋体" w:cs="宋体" w:hint="eastAsia"/>
                <w:kern w:val="0"/>
                <w:sz w:val="24"/>
                <w:szCs w:val="24"/>
              </w:rPr>
              <w:t>0 分</w:t>
            </w:r>
          </w:p>
          <w:p w14:paraId="7DE549EC"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Pr>
                <w:rFonts w:ascii="宋体" w:eastAsia="宋体" w:hAnsi="宋体" w:cs="宋体"/>
                <w:kern w:val="0"/>
                <w:sz w:val="24"/>
                <w:szCs w:val="24"/>
              </w:rPr>
              <w:t>35</w:t>
            </w:r>
            <w:r>
              <w:rPr>
                <w:rFonts w:ascii="宋体" w:eastAsia="宋体" w:hAnsi="宋体" w:cs="宋体" w:hint="eastAsia"/>
                <w:kern w:val="0"/>
                <w:sz w:val="24"/>
                <w:szCs w:val="24"/>
              </w:rPr>
              <w:t>分</w:t>
            </w:r>
          </w:p>
          <w:p w14:paraId="6051CEDB"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Pr>
                <w:rFonts w:ascii="宋体" w:eastAsia="宋体" w:hAnsi="宋体" w:cs="宋体"/>
                <w:kern w:val="0"/>
                <w:sz w:val="24"/>
                <w:szCs w:val="24"/>
              </w:rPr>
              <w:t>35</w:t>
            </w:r>
            <w:r>
              <w:rPr>
                <w:rFonts w:ascii="宋体" w:eastAsia="宋体" w:hAnsi="宋体" w:cs="宋体" w:hint="eastAsia"/>
                <w:kern w:val="0"/>
                <w:sz w:val="24"/>
                <w:szCs w:val="24"/>
              </w:rPr>
              <w:t>分</w:t>
            </w:r>
          </w:p>
        </w:tc>
      </w:tr>
      <w:tr w:rsidR="004B7997" w14:paraId="77449DD5" w14:textId="77777777" w:rsidTr="00DA149A">
        <w:trPr>
          <w:trHeight w:val="567"/>
        </w:trPr>
        <w:tc>
          <w:tcPr>
            <w:tcW w:w="9717" w:type="dxa"/>
            <w:gridSpan w:val="3"/>
            <w:tcBorders>
              <w:top w:val="single" w:sz="4" w:space="0" w:color="auto"/>
              <w:left w:val="single" w:sz="4" w:space="0" w:color="auto"/>
              <w:bottom w:val="single" w:sz="4" w:space="0" w:color="auto"/>
              <w:right w:val="single" w:sz="4" w:space="0" w:color="auto"/>
            </w:tcBorders>
            <w:vAlign w:val="center"/>
          </w:tcPr>
          <w:p w14:paraId="7A06F07B"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一、价格部分（满分</w:t>
            </w:r>
            <w:r>
              <w:rPr>
                <w:rFonts w:ascii="宋体" w:eastAsia="宋体" w:hAnsi="宋体" w:cs="宋体"/>
                <w:bCs/>
                <w:kern w:val="0"/>
                <w:sz w:val="24"/>
                <w:szCs w:val="24"/>
              </w:rPr>
              <w:t>3</w:t>
            </w:r>
            <w:r>
              <w:rPr>
                <w:rFonts w:ascii="宋体" w:eastAsia="宋体" w:hAnsi="宋体" w:cs="宋体" w:hint="eastAsia"/>
                <w:bCs/>
                <w:kern w:val="0"/>
                <w:sz w:val="24"/>
                <w:szCs w:val="24"/>
              </w:rPr>
              <w:t>0分）</w:t>
            </w:r>
          </w:p>
        </w:tc>
      </w:tr>
      <w:tr w:rsidR="004B7997" w14:paraId="45EE4DF3" w14:textId="77777777" w:rsidTr="00E24A9B">
        <w:trPr>
          <w:trHeight w:val="327"/>
        </w:trPr>
        <w:tc>
          <w:tcPr>
            <w:tcW w:w="2553" w:type="dxa"/>
            <w:tcBorders>
              <w:top w:val="single" w:sz="4" w:space="0" w:color="auto"/>
              <w:left w:val="single" w:sz="4" w:space="0" w:color="auto"/>
              <w:bottom w:val="single" w:sz="4" w:space="0" w:color="auto"/>
              <w:right w:val="single" w:sz="4" w:space="0" w:color="auto"/>
            </w:tcBorders>
            <w:vAlign w:val="center"/>
          </w:tcPr>
          <w:p w14:paraId="1E67FE06"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208" w:type="dxa"/>
            <w:tcBorders>
              <w:top w:val="single" w:sz="4" w:space="0" w:color="auto"/>
              <w:left w:val="single" w:sz="4" w:space="0" w:color="auto"/>
              <w:bottom w:val="single" w:sz="4" w:space="0" w:color="auto"/>
              <w:right w:val="single" w:sz="4" w:space="0" w:color="auto"/>
            </w:tcBorders>
            <w:vAlign w:val="center"/>
          </w:tcPr>
          <w:p w14:paraId="1688F995"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1FDB94F5"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4B7997" w14:paraId="2D09B1B4" w14:textId="77777777" w:rsidTr="00E24A9B">
        <w:trPr>
          <w:trHeight w:val="693"/>
        </w:trPr>
        <w:tc>
          <w:tcPr>
            <w:tcW w:w="2553" w:type="dxa"/>
            <w:tcBorders>
              <w:top w:val="single" w:sz="4" w:space="0" w:color="auto"/>
              <w:left w:val="single" w:sz="4" w:space="0" w:color="auto"/>
              <w:bottom w:val="single" w:sz="4" w:space="0" w:color="auto"/>
              <w:right w:val="single" w:sz="4" w:space="0" w:color="auto"/>
            </w:tcBorders>
            <w:vAlign w:val="center"/>
          </w:tcPr>
          <w:p w14:paraId="62314009" w14:textId="77777777" w:rsidR="004B7997" w:rsidRDefault="00D56521">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投标报价</w:t>
            </w:r>
          </w:p>
          <w:p w14:paraId="16729488"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208" w:type="dxa"/>
            <w:tcBorders>
              <w:top w:val="single" w:sz="4" w:space="0" w:color="auto"/>
              <w:left w:val="single" w:sz="4" w:space="0" w:color="auto"/>
              <w:bottom w:val="single" w:sz="4" w:space="0" w:color="auto"/>
              <w:right w:val="single" w:sz="4" w:space="0" w:color="auto"/>
            </w:tcBorders>
            <w:vAlign w:val="center"/>
          </w:tcPr>
          <w:p w14:paraId="44B8D12A"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评标基准价：满足招标文件要求的有效投标报价中，最低的投标报价为评标基准价。</w:t>
            </w:r>
          </w:p>
          <w:p w14:paraId="013D1519"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投标报价得分=（评标基准价/投标报价）×</w:t>
            </w:r>
            <w:r>
              <w:rPr>
                <w:rFonts w:ascii="宋体" w:eastAsia="宋体" w:hAnsi="宋体" w:cstheme="minorEastAsia"/>
                <w:sz w:val="24"/>
                <w:szCs w:val="24"/>
              </w:rPr>
              <w:t>3</w:t>
            </w:r>
            <w:r>
              <w:rPr>
                <w:rFonts w:ascii="宋体" w:eastAsia="宋体" w:hAnsi="宋体" w:cstheme="minorEastAsia" w:hint="eastAsia"/>
                <w:sz w:val="24"/>
                <w:szCs w:val="24"/>
              </w:rPr>
              <w:t>0。</w:t>
            </w:r>
          </w:p>
          <w:p w14:paraId="1F5F1595"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14:paraId="1DCBC322" w14:textId="77777777" w:rsidR="004B7997" w:rsidRDefault="00D56521" w:rsidP="003F2270">
            <w:pPr>
              <w:widowControl/>
              <w:spacing w:line="330" w:lineRule="atLeast"/>
              <w:jc w:val="left"/>
              <w:rPr>
                <w:rFonts w:ascii="宋体" w:eastAsia="宋体" w:hAnsi="宋体" w:cs="宋体"/>
                <w:kern w:val="0"/>
                <w:szCs w:val="21"/>
              </w:rPr>
            </w:pPr>
            <w:r w:rsidRPr="003F2270">
              <w:rPr>
                <w:rFonts w:ascii="宋体" w:eastAsia="宋体" w:hAnsi="宋体" w:cs="Times New Roman"/>
                <w:sz w:val="24"/>
                <w:szCs w:val="24"/>
              </w:rPr>
              <w:t>30</w:t>
            </w:r>
            <w:r w:rsidRPr="003F2270">
              <w:rPr>
                <w:rFonts w:ascii="宋体" w:eastAsia="宋体" w:hAnsi="宋体" w:cs="Times New Roman" w:hint="eastAsia"/>
                <w:sz w:val="24"/>
                <w:szCs w:val="24"/>
              </w:rPr>
              <w:t>分</w:t>
            </w:r>
          </w:p>
        </w:tc>
      </w:tr>
      <w:tr w:rsidR="004B7997" w14:paraId="7161049F" w14:textId="77777777" w:rsidTr="00DA149A">
        <w:trPr>
          <w:trHeight w:val="567"/>
        </w:trPr>
        <w:tc>
          <w:tcPr>
            <w:tcW w:w="9717" w:type="dxa"/>
            <w:gridSpan w:val="3"/>
            <w:tcBorders>
              <w:top w:val="single" w:sz="4" w:space="0" w:color="auto"/>
              <w:left w:val="single" w:sz="4" w:space="0" w:color="auto"/>
              <w:bottom w:val="single" w:sz="4" w:space="0" w:color="auto"/>
              <w:right w:val="single" w:sz="4" w:space="0" w:color="auto"/>
            </w:tcBorders>
            <w:vAlign w:val="center"/>
          </w:tcPr>
          <w:p w14:paraId="67F3070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二、商务部分（满分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4B7997" w14:paraId="1C250582" w14:textId="77777777" w:rsidTr="00E24A9B">
        <w:trPr>
          <w:trHeight w:val="410"/>
        </w:trPr>
        <w:tc>
          <w:tcPr>
            <w:tcW w:w="2553" w:type="dxa"/>
            <w:tcBorders>
              <w:top w:val="single" w:sz="4" w:space="0" w:color="auto"/>
              <w:left w:val="single" w:sz="4" w:space="0" w:color="auto"/>
              <w:bottom w:val="single" w:sz="4" w:space="0" w:color="auto"/>
              <w:right w:val="single" w:sz="4" w:space="0" w:color="auto"/>
            </w:tcBorders>
            <w:vAlign w:val="center"/>
          </w:tcPr>
          <w:p w14:paraId="31FB39F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208" w:type="dxa"/>
            <w:tcBorders>
              <w:top w:val="single" w:sz="4" w:space="0" w:color="auto"/>
              <w:left w:val="single" w:sz="4" w:space="0" w:color="auto"/>
              <w:bottom w:val="single" w:sz="4" w:space="0" w:color="auto"/>
              <w:right w:val="single" w:sz="4" w:space="0" w:color="auto"/>
            </w:tcBorders>
            <w:vAlign w:val="center"/>
          </w:tcPr>
          <w:p w14:paraId="0DEB1897"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F1B0F42"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4B7997" w14:paraId="1663BE03" w14:textId="77777777" w:rsidTr="0025005E">
        <w:trPr>
          <w:trHeight w:val="3411"/>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0B294000" w14:textId="77777777" w:rsidR="004B7997" w:rsidRDefault="00D56521">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类似业绩</w:t>
            </w:r>
          </w:p>
        </w:tc>
        <w:tc>
          <w:tcPr>
            <w:tcW w:w="6208" w:type="dxa"/>
            <w:tcBorders>
              <w:top w:val="single" w:sz="4" w:space="0" w:color="auto"/>
              <w:left w:val="nil"/>
              <w:bottom w:val="single" w:sz="4" w:space="0" w:color="auto"/>
              <w:right w:val="single" w:sz="4" w:space="0" w:color="auto"/>
            </w:tcBorders>
            <w:shd w:val="clear" w:color="auto" w:fill="auto"/>
            <w:vAlign w:val="center"/>
          </w:tcPr>
          <w:p w14:paraId="40D57F40" w14:textId="592495AB" w:rsidR="0025005E" w:rsidRDefault="0025005E" w:rsidP="0025005E">
            <w:pPr>
              <w:widowControl/>
              <w:spacing w:line="400" w:lineRule="exact"/>
              <w:jc w:val="left"/>
              <w:rPr>
                <w:rFonts w:ascii="宋体" w:eastAsia="宋体" w:hAnsi="宋体" w:cs="宋体"/>
                <w:sz w:val="24"/>
                <w:szCs w:val="24"/>
              </w:rPr>
            </w:pPr>
            <w:r>
              <w:rPr>
                <w:rFonts w:ascii="宋体" w:eastAsia="宋体" w:hAnsi="宋体" w:cstheme="minorEastAsia" w:hint="eastAsia"/>
                <w:sz w:val="24"/>
                <w:szCs w:val="24"/>
              </w:rPr>
              <w:t>1、</w:t>
            </w:r>
            <w:r w:rsidRPr="0025005E">
              <w:rPr>
                <w:rFonts w:ascii="宋体" w:eastAsia="宋体" w:hAnsi="宋体" w:cstheme="minorEastAsia"/>
                <w:sz w:val="24"/>
                <w:szCs w:val="24"/>
              </w:rPr>
              <w:t>投标人</w:t>
            </w:r>
            <w:r w:rsidR="00FB16E1" w:rsidRPr="00FB16E1">
              <w:rPr>
                <w:rFonts w:ascii="宋体" w:eastAsia="宋体" w:hAnsi="宋体" w:cstheme="minorEastAsia" w:hint="eastAsia"/>
                <w:sz w:val="24"/>
                <w:szCs w:val="24"/>
              </w:rPr>
              <w:t>201</w:t>
            </w:r>
            <w:r w:rsidR="005A6747">
              <w:rPr>
                <w:rFonts w:ascii="宋体" w:eastAsia="宋体" w:hAnsi="宋体" w:cstheme="minorEastAsia"/>
                <w:sz w:val="24"/>
                <w:szCs w:val="24"/>
              </w:rPr>
              <w:t>7</w:t>
            </w:r>
            <w:r w:rsidR="00FB16E1" w:rsidRPr="00FB16E1">
              <w:rPr>
                <w:rFonts w:ascii="宋体" w:eastAsia="宋体" w:hAnsi="宋体" w:cstheme="minorEastAsia" w:hint="eastAsia"/>
                <w:sz w:val="24"/>
                <w:szCs w:val="24"/>
              </w:rPr>
              <w:t>年1月1日（以合同签订日期为准）</w:t>
            </w:r>
            <w:r>
              <w:rPr>
                <w:rFonts w:ascii="宋体" w:eastAsia="宋体" w:hAnsi="宋体" w:cstheme="minorEastAsia" w:hint="eastAsia"/>
                <w:sz w:val="24"/>
                <w:szCs w:val="24"/>
              </w:rPr>
              <w:t>至今</w:t>
            </w:r>
            <w:r w:rsidR="00FB16E1" w:rsidRPr="00FB16E1">
              <w:rPr>
                <w:rFonts w:ascii="宋体" w:eastAsia="宋体" w:hAnsi="宋体" w:cstheme="minorEastAsia" w:hint="eastAsia"/>
                <w:sz w:val="24"/>
                <w:szCs w:val="24"/>
              </w:rPr>
              <w:t>，</w:t>
            </w:r>
            <w:r w:rsidRPr="0025005E">
              <w:rPr>
                <w:rFonts w:ascii="宋体" w:eastAsia="宋体" w:hAnsi="宋体" w:cs="宋体" w:hint="eastAsia"/>
                <w:sz w:val="24"/>
                <w:szCs w:val="24"/>
              </w:rPr>
              <w:t>承担过类似污水站整体运营类似项目业绩得</w:t>
            </w:r>
            <w:r w:rsidRPr="0025005E">
              <w:rPr>
                <w:rFonts w:ascii="宋体" w:eastAsia="宋体" w:hAnsi="宋体" w:cs="宋体"/>
                <w:sz w:val="24"/>
                <w:szCs w:val="24"/>
              </w:rPr>
              <w:t>3</w:t>
            </w:r>
            <w:r w:rsidRPr="0025005E">
              <w:rPr>
                <w:rFonts w:ascii="宋体" w:eastAsia="宋体" w:hAnsi="宋体" w:cs="宋体" w:hint="eastAsia"/>
                <w:sz w:val="24"/>
                <w:szCs w:val="24"/>
              </w:rPr>
              <w:t>分</w:t>
            </w:r>
            <w:r>
              <w:rPr>
                <w:rFonts w:ascii="宋体" w:eastAsia="宋体" w:hAnsi="宋体" w:cs="宋体" w:hint="eastAsia"/>
                <w:sz w:val="24"/>
                <w:szCs w:val="24"/>
              </w:rPr>
              <w:t>，该项最多3分</w:t>
            </w:r>
            <w:r w:rsidRPr="0025005E">
              <w:rPr>
                <w:rFonts w:ascii="宋体" w:eastAsia="宋体" w:hAnsi="宋体" w:cs="宋体" w:hint="eastAsia"/>
                <w:sz w:val="24"/>
                <w:szCs w:val="24"/>
              </w:rPr>
              <w:t>；</w:t>
            </w:r>
          </w:p>
          <w:p w14:paraId="6BDA1DCE" w14:textId="58374B1B" w:rsidR="0025005E" w:rsidRPr="0025005E" w:rsidRDefault="0025005E" w:rsidP="0025005E">
            <w:pPr>
              <w:widowControl/>
              <w:spacing w:line="400" w:lineRule="exact"/>
              <w:jc w:val="left"/>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w:t>
            </w:r>
            <w:r w:rsidRPr="0025005E">
              <w:rPr>
                <w:rFonts w:ascii="宋体" w:eastAsia="宋体" w:hAnsi="宋体" w:cs="宋体"/>
                <w:sz w:val="24"/>
                <w:szCs w:val="24"/>
              </w:rPr>
              <w:t>投标人2017年1月1日（以合同签订日期为准）至今，</w:t>
            </w:r>
            <w:r w:rsidRPr="0025005E">
              <w:rPr>
                <w:rFonts w:ascii="宋体" w:eastAsia="宋体" w:hAnsi="宋体" w:cs="宋体" w:hint="eastAsia"/>
                <w:sz w:val="24"/>
                <w:szCs w:val="24"/>
              </w:rPr>
              <w:t>承担过污染源水质在线监测设备运维业绩的一项得3分，</w:t>
            </w:r>
            <w:r>
              <w:rPr>
                <w:rFonts w:ascii="宋体" w:eastAsia="宋体" w:hAnsi="宋体" w:cs="宋体" w:hint="eastAsia"/>
                <w:sz w:val="24"/>
                <w:szCs w:val="24"/>
              </w:rPr>
              <w:t>该项</w:t>
            </w:r>
            <w:r w:rsidRPr="0025005E">
              <w:rPr>
                <w:rFonts w:ascii="宋体" w:eastAsia="宋体" w:hAnsi="宋体" w:cs="宋体" w:hint="eastAsia"/>
                <w:sz w:val="24"/>
                <w:szCs w:val="24"/>
              </w:rPr>
              <w:t>最高得</w:t>
            </w:r>
            <w:r w:rsidRPr="0025005E">
              <w:rPr>
                <w:rFonts w:ascii="宋体" w:eastAsia="宋体" w:hAnsi="宋体" w:cs="宋体"/>
                <w:sz w:val="24"/>
                <w:szCs w:val="24"/>
              </w:rPr>
              <w:t>6</w:t>
            </w:r>
            <w:r w:rsidRPr="0025005E">
              <w:rPr>
                <w:rFonts w:ascii="宋体" w:eastAsia="宋体" w:hAnsi="宋体" w:cs="宋体" w:hint="eastAsia"/>
                <w:sz w:val="24"/>
                <w:szCs w:val="24"/>
              </w:rPr>
              <w:t>分。</w:t>
            </w:r>
          </w:p>
          <w:p w14:paraId="4888F8B8" w14:textId="671ED048" w:rsidR="004B7997" w:rsidRPr="0025005E" w:rsidRDefault="0025005E" w:rsidP="0025005E">
            <w:pPr>
              <w:rPr>
                <w:rFonts w:ascii="宋体" w:eastAsia="宋体" w:hAnsi="宋体" w:cs="宋体"/>
                <w:sz w:val="24"/>
                <w:szCs w:val="24"/>
              </w:rPr>
            </w:pPr>
            <w:r>
              <w:rPr>
                <w:rFonts w:ascii="宋体" w:eastAsia="宋体" w:hAnsi="宋体" w:cs="宋体" w:hint="eastAsia"/>
                <w:sz w:val="24"/>
                <w:szCs w:val="24"/>
              </w:rPr>
              <w:t>评标时以</w:t>
            </w:r>
            <w:r w:rsidRPr="0025005E">
              <w:rPr>
                <w:rFonts w:ascii="宋体" w:eastAsia="宋体" w:hAnsi="宋体" w:cs="宋体"/>
                <w:sz w:val="24"/>
                <w:szCs w:val="24"/>
              </w:rPr>
              <w:t>提供的合同原件为准</w:t>
            </w:r>
            <w:r w:rsidRPr="0025005E">
              <w:rPr>
                <w:rFonts w:ascii="宋体" w:eastAsia="宋体" w:hAnsi="宋体" w:cs="宋体" w:hint="eastAsia"/>
                <w:sz w:val="24"/>
                <w:szCs w:val="24"/>
              </w:rPr>
              <w:t>，</w:t>
            </w:r>
            <w:r>
              <w:rPr>
                <w:rFonts w:ascii="宋体" w:eastAsia="宋体" w:hAnsi="宋体" w:cs="宋体" w:hint="eastAsia"/>
                <w:sz w:val="24"/>
                <w:szCs w:val="24"/>
              </w:rPr>
              <w:t>且</w:t>
            </w:r>
            <w:r w:rsidRPr="0025005E">
              <w:rPr>
                <w:rFonts w:ascii="宋体" w:eastAsia="宋体" w:hAnsi="宋体" w:cs="宋体"/>
                <w:sz w:val="24"/>
                <w:szCs w:val="24"/>
              </w:rPr>
              <w:t>在投标文件中附复印件</w:t>
            </w:r>
            <w:r w:rsidRPr="0025005E">
              <w:rPr>
                <w:rFonts w:ascii="宋体" w:eastAsia="宋体" w:hAnsi="宋体" w:cs="宋体" w:hint="eastAsia"/>
                <w:sz w:val="24"/>
                <w:szCs w:val="24"/>
              </w:rPr>
              <w:t>。</w:t>
            </w:r>
          </w:p>
        </w:tc>
        <w:tc>
          <w:tcPr>
            <w:tcW w:w="956" w:type="dxa"/>
            <w:tcBorders>
              <w:top w:val="single" w:sz="4" w:space="0" w:color="auto"/>
              <w:left w:val="single" w:sz="4" w:space="0" w:color="auto"/>
              <w:bottom w:val="single" w:sz="4" w:space="0" w:color="auto"/>
              <w:right w:val="single" w:sz="4" w:space="0" w:color="auto"/>
            </w:tcBorders>
            <w:vAlign w:val="center"/>
          </w:tcPr>
          <w:p w14:paraId="49BA97F0" w14:textId="2D4C3056" w:rsidR="004B7997" w:rsidRDefault="00E24A9B">
            <w:pPr>
              <w:widowControl/>
              <w:spacing w:line="330" w:lineRule="atLeast"/>
              <w:jc w:val="left"/>
              <w:rPr>
                <w:rFonts w:ascii="宋体" w:eastAsia="宋体" w:hAnsi="宋体" w:cs="Times New Roman"/>
                <w:sz w:val="24"/>
                <w:szCs w:val="24"/>
              </w:rPr>
            </w:pPr>
            <w:r>
              <w:rPr>
                <w:rFonts w:ascii="宋体" w:eastAsia="宋体" w:hAnsi="宋体" w:cs="Times New Roman"/>
                <w:sz w:val="24"/>
                <w:szCs w:val="24"/>
              </w:rPr>
              <w:t>9</w:t>
            </w:r>
            <w:r w:rsidR="00D56521">
              <w:rPr>
                <w:rFonts w:ascii="宋体" w:eastAsia="宋体" w:hAnsi="宋体" w:cs="Times New Roman" w:hint="eastAsia"/>
                <w:sz w:val="24"/>
                <w:szCs w:val="24"/>
              </w:rPr>
              <w:t>分</w:t>
            </w:r>
          </w:p>
        </w:tc>
      </w:tr>
      <w:tr w:rsidR="004B7997" w14:paraId="5D981508" w14:textId="77777777" w:rsidTr="00E24A9B">
        <w:trPr>
          <w:trHeight w:val="958"/>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0B7D3B2E" w14:textId="77777777" w:rsidR="004B7997" w:rsidRDefault="00D56521">
            <w:pPr>
              <w:widowControl/>
              <w:spacing w:line="360" w:lineRule="auto"/>
              <w:ind w:firstLineChars="200" w:firstLine="480"/>
              <w:rPr>
                <w:rFonts w:ascii="宋体" w:eastAsia="宋体" w:hAnsi="宋体" w:cstheme="majorEastAsia"/>
                <w:kern w:val="0"/>
                <w:sz w:val="24"/>
                <w:szCs w:val="24"/>
              </w:rPr>
            </w:pPr>
            <w:r>
              <w:rPr>
                <w:rFonts w:ascii="宋体" w:eastAsia="宋体" w:hAnsi="宋体" w:cstheme="majorEastAsia" w:hint="eastAsia"/>
                <w:kern w:val="0"/>
                <w:sz w:val="24"/>
                <w:szCs w:val="24"/>
              </w:rPr>
              <w:lastRenderedPageBreak/>
              <w:t>综合实力</w:t>
            </w:r>
          </w:p>
        </w:tc>
        <w:tc>
          <w:tcPr>
            <w:tcW w:w="6208" w:type="dxa"/>
            <w:tcBorders>
              <w:top w:val="single" w:sz="4" w:space="0" w:color="auto"/>
              <w:left w:val="nil"/>
              <w:bottom w:val="single" w:sz="4" w:space="0" w:color="auto"/>
              <w:right w:val="single" w:sz="4" w:space="0" w:color="auto"/>
            </w:tcBorders>
            <w:shd w:val="clear" w:color="auto" w:fill="auto"/>
            <w:vAlign w:val="center"/>
          </w:tcPr>
          <w:p w14:paraId="388C45CA" w14:textId="04378670" w:rsidR="0025005E" w:rsidRDefault="00FB16E1" w:rsidP="00FB16E1">
            <w:pPr>
              <w:pStyle w:val="a0"/>
              <w:widowControl/>
              <w:spacing w:line="360" w:lineRule="auto"/>
              <w:rPr>
                <w:rFonts w:ascii="宋体" w:eastAsia="宋体" w:hAnsi="宋体" w:cs="Times New Roman"/>
                <w:sz w:val="24"/>
                <w:szCs w:val="24"/>
              </w:rPr>
            </w:pPr>
            <w:r w:rsidRPr="00FB16E1">
              <w:rPr>
                <w:rFonts w:ascii="宋体" w:eastAsia="宋体" w:hAnsi="宋体" w:cs="Times New Roman"/>
                <w:sz w:val="24"/>
                <w:szCs w:val="24"/>
              </w:rPr>
              <w:t>1</w:t>
            </w:r>
            <w:r w:rsidR="0025005E" w:rsidRPr="0025005E">
              <w:rPr>
                <w:rFonts w:ascii="宋体" w:eastAsia="宋体" w:hAnsi="宋体" w:cs="Times New Roman"/>
                <w:sz w:val="24"/>
                <w:szCs w:val="24"/>
              </w:rPr>
              <w:t>、投标人提供有效的质量管理体系认证、职业健康安全管理认证、环境管理体系认证证书。同时提供得</w:t>
            </w:r>
            <w:r w:rsidR="004B5BAD">
              <w:rPr>
                <w:rFonts w:ascii="宋体" w:eastAsia="宋体" w:hAnsi="宋体" w:cs="Times New Roman"/>
                <w:sz w:val="24"/>
                <w:szCs w:val="24"/>
              </w:rPr>
              <w:t>3</w:t>
            </w:r>
            <w:r w:rsidR="0025005E" w:rsidRPr="0025005E">
              <w:rPr>
                <w:rFonts w:ascii="宋体" w:eastAsia="宋体" w:hAnsi="宋体" w:cs="Times New Roman"/>
                <w:sz w:val="24"/>
                <w:szCs w:val="24"/>
              </w:rPr>
              <w:t>分，每缺少一项扣</w:t>
            </w:r>
            <w:r w:rsidR="004B5BAD">
              <w:rPr>
                <w:rFonts w:ascii="宋体" w:eastAsia="宋体" w:hAnsi="宋体" w:cs="Times New Roman"/>
                <w:sz w:val="24"/>
                <w:szCs w:val="24"/>
              </w:rPr>
              <w:t>1</w:t>
            </w:r>
            <w:r w:rsidR="0025005E" w:rsidRPr="0025005E">
              <w:rPr>
                <w:rFonts w:ascii="宋体" w:eastAsia="宋体" w:hAnsi="宋体" w:cs="Times New Roman"/>
                <w:sz w:val="24"/>
                <w:szCs w:val="24"/>
              </w:rPr>
              <w:t>分，扣完为止。</w:t>
            </w:r>
          </w:p>
          <w:p w14:paraId="1071EA06" w14:textId="77777777" w:rsidR="0025005E" w:rsidRDefault="0025005E" w:rsidP="00FB16E1">
            <w:pPr>
              <w:pStyle w:val="a0"/>
              <w:widowControl/>
              <w:spacing w:line="360" w:lineRule="auto"/>
              <w:rPr>
                <w:rFonts w:ascii="宋体" w:eastAsia="宋体" w:hAnsi="宋体" w:cs="Times New Roman"/>
                <w:sz w:val="24"/>
                <w:szCs w:val="24"/>
              </w:rPr>
            </w:pPr>
            <w:r w:rsidRPr="0025005E">
              <w:rPr>
                <w:rFonts w:ascii="宋体" w:eastAsia="宋体" w:hAnsi="宋体" w:cs="Times New Roman"/>
                <w:sz w:val="24"/>
                <w:szCs w:val="24"/>
              </w:rPr>
              <w:t>2、投标人提供有效的企业信用等级AAA证书、企业质量认证AAA信用等级认证证书、纳税信用A级证书。同时提供得6分，每缺少一项扣2分。</w:t>
            </w:r>
          </w:p>
          <w:p w14:paraId="434CB145" w14:textId="13CAAB18" w:rsidR="0025005E" w:rsidRPr="0025005E" w:rsidRDefault="0025005E" w:rsidP="0025005E">
            <w:pPr>
              <w:pStyle w:val="a0"/>
              <w:widowControl/>
              <w:spacing w:line="360" w:lineRule="auto"/>
              <w:rPr>
                <w:rFonts w:ascii="宋体" w:eastAsia="宋体" w:hAnsi="宋体" w:cs="Times New Roman"/>
                <w:sz w:val="24"/>
                <w:szCs w:val="24"/>
              </w:rPr>
            </w:pPr>
            <w:r w:rsidRPr="0025005E">
              <w:rPr>
                <w:rFonts w:ascii="宋体" w:eastAsia="宋体" w:hAnsi="宋体" w:cs="Times New Roman"/>
                <w:sz w:val="24"/>
                <w:szCs w:val="24"/>
              </w:rPr>
              <w:t>3. 投标人提供有效的城镇集中式污水处理设施运营服务认证证书、自动监控系统（水）一级运行服务认证证书。同时提供得</w:t>
            </w:r>
            <w:r w:rsidR="004B5BAD">
              <w:rPr>
                <w:rFonts w:ascii="宋体" w:eastAsia="宋体" w:hAnsi="宋体" w:cs="Times New Roman"/>
                <w:sz w:val="24"/>
                <w:szCs w:val="24"/>
              </w:rPr>
              <w:t>4</w:t>
            </w:r>
            <w:r w:rsidRPr="0025005E">
              <w:rPr>
                <w:rFonts w:ascii="宋体" w:eastAsia="宋体" w:hAnsi="宋体" w:cs="Times New Roman"/>
                <w:sz w:val="24"/>
                <w:szCs w:val="24"/>
              </w:rPr>
              <w:t>分，每缺少一项扣</w:t>
            </w:r>
            <w:r w:rsidR="004B5BAD">
              <w:rPr>
                <w:rFonts w:ascii="宋体" w:eastAsia="宋体" w:hAnsi="宋体" w:cs="Times New Roman"/>
                <w:sz w:val="24"/>
                <w:szCs w:val="24"/>
              </w:rPr>
              <w:t>2</w:t>
            </w:r>
            <w:r w:rsidRPr="0025005E">
              <w:rPr>
                <w:rFonts w:ascii="宋体" w:eastAsia="宋体" w:hAnsi="宋体" w:cs="Times New Roman"/>
                <w:sz w:val="24"/>
                <w:szCs w:val="24"/>
              </w:rPr>
              <w:t>分。</w:t>
            </w:r>
          </w:p>
          <w:p w14:paraId="59D54066" w14:textId="703973DD" w:rsidR="0071187D" w:rsidRPr="0071187D" w:rsidRDefault="0025005E" w:rsidP="0025005E">
            <w:pPr>
              <w:pStyle w:val="a0"/>
              <w:widowControl/>
              <w:spacing w:line="360" w:lineRule="auto"/>
              <w:rPr>
                <w:rFonts w:ascii="宋体" w:eastAsia="宋体" w:hAnsi="宋体" w:cs="Times New Roman"/>
                <w:sz w:val="24"/>
                <w:szCs w:val="24"/>
              </w:rPr>
            </w:pPr>
            <w:r w:rsidRPr="0025005E">
              <w:rPr>
                <w:rFonts w:ascii="宋体" w:eastAsia="宋体" w:hAnsi="宋体" w:cs="Times New Roman" w:hint="eastAsia"/>
                <w:sz w:val="24"/>
                <w:szCs w:val="24"/>
              </w:rPr>
              <w:t>（提供相关证明原件，标书附复印件）。</w:t>
            </w:r>
          </w:p>
        </w:tc>
        <w:tc>
          <w:tcPr>
            <w:tcW w:w="956" w:type="dxa"/>
            <w:tcBorders>
              <w:top w:val="single" w:sz="4" w:space="0" w:color="auto"/>
              <w:left w:val="single" w:sz="4" w:space="0" w:color="auto"/>
              <w:bottom w:val="single" w:sz="4" w:space="0" w:color="auto"/>
              <w:right w:val="single" w:sz="4" w:space="0" w:color="auto"/>
            </w:tcBorders>
            <w:vAlign w:val="center"/>
          </w:tcPr>
          <w:p w14:paraId="651479F8" w14:textId="5D3BEE7E" w:rsidR="004B7997" w:rsidRDefault="004B5BAD">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13</w:t>
            </w:r>
            <w:r w:rsidR="00D56521">
              <w:rPr>
                <w:rFonts w:ascii="宋体" w:eastAsia="宋体" w:hAnsi="宋体" w:cs="仿宋" w:hint="eastAsia"/>
                <w:kern w:val="0"/>
                <w:sz w:val="24"/>
                <w:szCs w:val="24"/>
              </w:rPr>
              <w:t>分</w:t>
            </w:r>
          </w:p>
        </w:tc>
      </w:tr>
      <w:tr w:rsidR="00C06FDC" w14:paraId="11BD590E" w14:textId="77777777" w:rsidTr="00E24A9B">
        <w:trPr>
          <w:trHeight w:val="1012"/>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45421A77" w14:textId="5AED82F8" w:rsidR="00C06FDC" w:rsidRDefault="00C06FDC" w:rsidP="00C06FDC">
            <w:pPr>
              <w:widowControl/>
              <w:spacing w:line="360" w:lineRule="auto"/>
              <w:jc w:val="center"/>
              <w:rPr>
                <w:rFonts w:ascii="宋体" w:eastAsia="宋体" w:hAnsi="宋体" w:cstheme="majorEastAsia"/>
                <w:kern w:val="0"/>
                <w:sz w:val="24"/>
                <w:szCs w:val="24"/>
              </w:rPr>
            </w:pPr>
            <w:r w:rsidRPr="00C06FDC">
              <w:rPr>
                <w:rFonts w:ascii="宋体" w:eastAsia="宋体" w:hAnsi="宋体" w:cstheme="majorEastAsia" w:hint="eastAsia"/>
                <w:kern w:val="0"/>
                <w:sz w:val="24"/>
                <w:szCs w:val="24"/>
              </w:rPr>
              <w:t>人员配备情况</w:t>
            </w:r>
          </w:p>
        </w:tc>
        <w:tc>
          <w:tcPr>
            <w:tcW w:w="6208" w:type="dxa"/>
            <w:tcBorders>
              <w:top w:val="single" w:sz="4" w:space="0" w:color="auto"/>
              <w:left w:val="nil"/>
              <w:bottom w:val="single" w:sz="4" w:space="0" w:color="auto"/>
              <w:right w:val="single" w:sz="4" w:space="0" w:color="auto"/>
            </w:tcBorders>
            <w:shd w:val="clear" w:color="auto" w:fill="auto"/>
            <w:vAlign w:val="center"/>
          </w:tcPr>
          <w:p w14:paraId="7C9D2D22" w14:textId="180DB8FE" w:rsidR="00B12402" w:rsidRPr="00B12402" w:rsidRDefault="00B12402" w:rsidP="00B12402">
            <w:pPr>
              <w:pStyle w:val="a0"/>
              <w:widowControl/>
              <w:spacing w:line="360" w:lineRule="auto"/>
              <w:rPr>
                <w:rFonts w:ascii="宋体" w:eastAsia="宋体" w:hAnsi="宋体" w:cstheme="minorEastAsia"/>
                <w:sz w:val="24"/>
                <w:szCs w:val="24"/>
              </w:rPr>
            </w:pPr>
            <w:r w:rsidRPr="00B12402">
              <w:rPr>
                <w:rFonts w:ascii="宋体" w:eastAsia="宋体" w:hAnsi="宋体" w:cstheme="minorEastAsia"/>
                <w:sz w:val="24"/>
                <w:szCs w:val="24"/>
              </w:rPr>
              <w:t>投标人派驻</w:t>
            </w:r>
            <w:r w:rsidR="00EF7A43">
              <w:rPr>
                <w:rFonts w:ascii="宋体" w:eastAsia="宋体" w:hAnsi="宋体" w:cstheme="minorEastAsia" w:hint="eastAsia"/>
                <w:sz w:val="24"/>
                <w:szCs w:val="24"/>
              </w:rPr>
              <w:t>本项目所投标段的</w:t>
            </w:r>
            <w:r w:rsidRPr="00B12402">
              <w:rPr>
                <w:rFonts w:ascii="宋体" w:eastAsia="宋体" w:hAnsi="宋体" w:cstheme="minorEastAsia"/>
                <w:sz w:val="24"/>
                <w:szCs w:val="24"/>
              </w:rPr>
              <w:t>专业人员</w:t>
            </w:r>
            <w:r w:rsidR="00EF7A43">
              <w:rPr>
                <w:rFonts w:ascii="宋体" w:eastAsia="宋体" w:hAnsi="宋体" w:cstheme="minorEastAsia" w:hint="eastAsia"/>
                <w:sz w:val="24"/>
                <w:szCs w:val="24"/>
              </w:rPr>
              <w:t>具有</w:t>
            </w:r>
            <w:r w:rsidR="00EA43BE" w:rsidRPr="00EA43BE">
              <w:rPr>
                <w:rFonts w:ascii="宋体" w:eastAsia="宋体" w:hAnsi="宋体" w:cstheme="minorEastAsia" w:hint="eastAsia"/>
                <w:sz w:val="24"/>
                <w:szCs w:val="24"/>
              </w:rPr>
              <w:t>污废水处理工</w:t>
            </w:r>
            <w:r w:rsidRPr="00B12402">
              <w:rPr>
                <w:rFonts w:ascii="宋体" w:eastAsia="宋体" w:hAnsi="宋体" w:cstheme="minorEastAsia"/>
                <w:sz w:val="24"/>
                <w:szCs w:val="24"/>
              </w:rPr>
              <w:t>合格证书</w:t>
            </w:r>
            <w:r w:rsidR="00C62601">
              <w:rPr>
                <w:rFonts w:ascii="宋体" w:eastAsia="宋体" w:hAnsi="宋体" w:cstheme="minorEastAsia" w:hint="eastAsia"/>
                <w:sz w:val="24"/>
                <w:szCs w:val="24"/>
              </w:rPr>
              <w:t>的</w:t>
            </w:r>
            <w:r w:rsidRPr="00B12402">
              <w:rPr>
                <w:rFonts w:ascii="宋体" w:eastAsia="宋体" w:hAnsi="宋体" w:cstheme="minorEastAsia"/>
                <w:sz w:val="24"/>
                <w:szCs w:val="24"/>
              </w:rPr>
              <w:t>，每个得</w:t>
            </w:r>
            <w:r w:rsidR="00C30F0A">
              <w:rPr>
                <w:rFonts w:ascii="宋体" w:eastAsia="宋体" w:hAnsi="宋体" w:cstheme="minorEastAsia"/>
                <w:sz w:val="24"/>
                <w:szCs w:val="24"/>
              </w:rPr>
              <w:t>1</w:t>
            </w:r>
            <w:r w:rsidRPr="00B12402">
              <w:rPr>
                <w:rFonts w:ascii="宋体" w:eastAsia="宋体" w:hAnsi="宋体" w:cstheme="minorEastAsia"/>
                <w:sz w:val="24"/>
                <w:szCs w:val="24"/>
              </w:rPr>
              <w:t>分，最高</w:t>
            </w:r>
            <w:r w:rsidR="00C30F0A">
              <w:rPr>
                <w:rFonts w:ascii="宋体" w:eastAsia="宋体" w:hAnsi="宋体" w:cstheme="minorEastAsia"/>
                <w:sz w:val="24"/>
                <w:szCs w:val="24"/>
              </w:rPr>
              <w:t>5</w:t>
            </w:r>
            <w:r w:rsidRPr="00B12402">
              <w:rPr>
                <w:rFonts w:ascii="宋体" w:eastAsia="宋体" w:hAnsi="宋体" w:cstheme="minorEastAsia"/>
                <w:sz w:val="24"/>
                <w:szCs w:val="24"/>
              </w:rPr>
              <w:t>分。</w:t>
            </w:r>
          </w:p>
          <w:p w14:paraId="13FE1CCB" w14:textId="1172D222" w:rsidR="00B12402" w:rsidRPr="00FB16E1" w:rsidRDefault="00EA43BE" w:rsidP="00FB16E1">
            <w:pPr>
              <w:pStyle w:val="a0"/>
              <w:widowControl/>
              <w:spacing w:line="360" w:lineRule="auto"/>
              <w:rPr>
                <w:rFonts w:ascii="宋体" w:eastAsia="宋体" w:hAnsi="宋体" w:cs="Times New Roman"/>
                <w:sz w:val="24"/>
                <w:szCs w:val="24"/>
              </w:rPr>
            </w:pPr>
            <w:r w:rsidRPr="00EA43BE">
              <w:rPr>
                <w:rFonts w:ascii="宋体" w:eastAsia="宋体" w:hAnsi="宋体" w:cstheme="minorEastAsia" w:hint="eastAsia"/>
                <w:sz w:val="24"/>
                <w:szCs w:val="24"/>
              </w:rPr>
              <w:t>（提供相关证明原件，标书附复印件）。</w:t>
            </w:r>
          </w:p>
        </w:tc>
        <w:tc>
          <w:tcPr>
            <w:tcW w:w="956" w:type="dxa"/>
            <w:tcBorders>
              <w:top w:val="single" w:sz="4" w:space="0" w:color="auto"/>
              <w:left w:val="single" w:sz="4" w:space="0" w:color="auto"/>
              <w:bottom w:val="single" w:sz="4" w:space="0" w:color="auto"/>
              <w:right w:val="single" w:sz="4" w:space="0" w:color="auto"/>
            </w:tcBorders>
            <w:vAlign w:val="center"/>
          </w:tcPr>
          <w:p w14:paraId="16A34C93" w14:textId="3D4C3549" w:rsidR="00C06FDC" w:rsidRDefault="001A32AF" w:rsidP="001A32AF">
            <w:pPr>
              <w:widowControl/>
              <w:spacing w:line="330" w:lineRule="atLeast"/>
              <w:ind w:firstLineChars="100" w:firstLine="240"/>
              <w:jc w:val="left"/>
              <w:rPr>
                <w:rFonts w:ascii="宋体" w:eastAsia="宋体" w:hAnsi="宋体" w:cs="仿宋"/>
                <w:kern w:val="0"/>
                <w:sz w:val="24"/>
                <w:szCs w:val="24"/>
              </w:rPr>
            </w:pPr>
            <w:r>
              <w:rPr>
                <w:rFonts w:ascii="宋体" w:eastAsia="宋体" w:hAnsi="宋体" w:cs="仿宋"/>
                <w:kern w:val="0"/>
                <w:sz w:val="24"/>
                <w:szCs w:val="24"/>
              </w:rPr>
              <w:t>5</w:t>
            </w:r>
            <w:r w:rsidR="00C06FDC">
              <w:rPr>
                <w:rFonts w:ascii="宋体" w:eastAsia="宋体" w:hAnsi="宋体" w:cs="仿宋" w:hint="eastAsia"/>
                <w:kern w:val="0"/>
                <w:sz w:val="24"/>
                <w:szCs w:val="24"/>
              </w:rPr>
              <w:t>分</w:t>
            </w:r>
          </w:p>
        </w:tc>
      </w:tr>
      <w:tr w:rsidR="00DA149A" w14:paraId="0D1DD00E" w14:textId="77777777" w:rsidTr="00E24A9B">
        <w:trPr>
          <w:trHeight w:val="863"/>
        </w:trPr>
        <w:tc>
          <w:tcPr>
            <w:tcW w:w="2553" w:type="dxa"/>
            <w:tcBorders>
              <w:top w:val="single" w:sz="4" w:space="0" w:color="auto"/>
              <w:left w:val="single" w:sz="4" w:space="0" w:color="auto"/>
              <w:bottom w:val="single" w:sz="4" w:space="0" w:color="auto"/>
              <w:right w:val="single" w:sz="4" w:space="0" w:color="auto"/>
            </w:tcBorders>
            <w:vAlign w:val="center"/>
          </w:tcPr>
          <w:p w14:paraId="73659086" w14:textId="7E064DAA" w:rsidR="00DA149A" w:rsidRDefault="00DA149A" w:rsidP="001B1AD2">
            <w:pPr>
              <w:widowControl/>
              <w:spacing w:line="360" w:lineRule="auto"/>
              <w:ind w:firstLineChars="100" w:firstLine="240"/>
              <w:jc w:val="center"/>
              <w:rPr>
                <w:rFonts w:ascii="宋体" w:eastAsia="宋体" w:hAnsi="宋体" w:cs="Times New Roman"/>
                <w:sz w:val="24"/>
                <w:szCs w:val="24"/>
              </w:rPr>
            </w:pPr>
            <w:r w:rsidRPr="00DA149A">
              <w:rPr>
                <w:rFonts w:ascii="宋体" w:eastAsia="宋体" w:hAnsi="宋体" w:cs="Times New Roman" w:hint="eastAsia"/>
                <w:sz w:val="24"/>
                <w:szCs w:val="24"/>
              </w:rPr>
              <w:t>服务承诺</w:t>
            </w:r>
          </w:p>
        </w:tc>
        <w:tc>
          <w:tcPr>
            <w:tcW w:w="6208" w:type="dxa"/>
            <w:tcBorders>
              <w:top w:val="single" w:sz="4" w:space="0" w:color="auto"/>
              <w:left w:val="single" w:sz="4" w:space="0" w:color="auto"/>
              <w:bottom w:val="single" w:sz="4" w:space="0" w:color="auto"/>
              <w:right w:val="single" w:sz="4" w:space="0" w:color="auto"/>
            </w:tcBorders>
            <w:vAlign w:val="center"/>
          </w:tcPr>
          <w:p w14:paraId="3C4BC956" w14:textId="77777777" w:rsidR="00DA149A" w:rsidRPr="00DA149A" w:rsidRDefault="00DA149A" w:rsidP="00DA149A">
            <w:pPr>
              <w:adjustRightInd w:val="0"/>
              <w:spacing w:line="400" w:lineRule="exact"/>
              <w:ind w:left="2" w:hangingChars="1" w:hanging="2"/>
              <w:jc w:val="left"/>
              <w:rPr>
                <w:rFonts w:ascii="宋体" w:eastAsia="宋体" w:hAnsi="宋体" w:cs="Times New Roman"/>
                <w:sz w:val="24"/>
                <w:szCs w:val="24"/>
              </w:rPr>
            </w:pPr>
            <w:r w:rsidRPr="00DA149A">
              <w:rPr>
                <w:rFonts w:ascii="宋体" w:eastAsia="宋体" w:hAnsi="宋体" w:cs="Times New Roman" w:hint="eastAsia"/>
                <w:sz w:val="24"/>
                <w:szCs w:val="24"/>
              </w:rPr>
              <w:t>根据承诺内容及针对采购人排忧解难情况及其他承诺情况等进行对比在1-</w:t>
            </w:r>
            <w:r w:rsidRPr="00DA149A">
              <w:rPr>
                <w:rFonts w:ascii="宋体" w:eastAsia="宋体" w:hAnsi="宋体" w:cs="Times New Roman"/>
                <w:sz w:val="24"/>
                <w:szCs w:val="24"/>
              </w:rPr>
              <w:t>5</w:t>
            </w:r>
            <w:r w:rsidRPr="00DA149A">
              <w:rPr>
                <w:rFonts w:ascii="宋体" w:eastAsia="宋体" w:hAnsi="宋体" w:cs="Times New Roman" w:hint="eastAsia"/>
                <w:sz w:val="24"/>
                <w:szCs w:val="24"/>
              </w:rPr>
              <w:t>分内打分。</w:t>
            </w:r>
          </w:p>
          <w:p w14:paraId="1A664C4F" w14:textId="4277C48E" w:rsidR="00DA149A" w:rsidRDefault="00DA149A" w:rsidP="00DA149A">
            <w:pPr>
              <w:pStyle w:val="a0"/>
              <w:widowControl/>
              <w:spacing w:line="360" w:lineRule="auto"/>
              <w:jc w:val="left"/>
              <w:rPr>
                <w:rFonts w:ascii="宋体" w:eastAsia="宋体" w:hAnsi="宋体" w:cs="Times New Roman"/>
                <w:sz w:val="24"/>
                <w:szCs w:val="24"/>
              </w:rPr>
            </w:pPr>
            <w:r w:rsidRPr="00DA149A">
              <w:rPr>
                <w:rFonts w:ascii="宋体" w:eastAsia="宋体" w:hAnsi="宋体" w:cs="Times New Roman" w:hint="eastAsia"/>
                <w:sz w:val="24"/>
                <w:szCs w:val="24"/>
              </w:rPr>
              <w:t>注：承诺内容必须具有可行性，一旦承诺必须兑现。</w:t>
            </w:r>
          </w:p>
        </w:tc>
        <w:tc>
          <w:tcPr>
            <w:tcW w:w="956" w:type="dxa"/>
            <w:tcBorders>
              <w:top w:val="single" w:sz="4" w:space="0" w:color="auto"/>
              <w:left w:val="single" w:sz="4" w:space="0" w:color="auto"/>
              <w:bottom w:val="single" w:sz="4" w:space="0" w:color="auto"/>
              <w:right w:val="single" w:sz="4" w:space="0" w:color="auto"/>
            </w:tcBorders>
            <w:vAlign w:val="center"/>
          </w:tcPr>
          <w:p w14:paraId="618A2E44" w14:textId="77777777" w:rsidR="00DA149A" w:rsidRDefault="00DA149A" w:rsidP="00756D41">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5分</w:t>
            </w:r>
          </w:p>
        </w:tc>
      </w:tr>
      <w:tr w:rsidR="004B7997" w14:paraId="09049290" w14:textId="77777777" w:rsidTr="00E24A9B">
        <w:trPr>
          <w:trHeight w:val="835"/>
        </w:trPr>
        <w:tc>
          <w:tcPr>
            <w:tcW w:w="2553" w:type="dxa"/>
            <w:tcBorders>
              <w:top w:val="single" w:sz="4" w:space="0" w:color="auto"/>
              <w:left w:val="single" w:sz="4" w:space="0" w:color="auto"/>
              <w:bottom w:val="single" w:sz="4" w:space="0" w:color="auto"/>
              <w:right w:val="single" w:sz="4" w:space="0" w:color="auto"/>
            </w:tcBorders>
            <w:vAlign w:val="center"/>
          </w:tcPr>
          <w:p w14:paraId="4BC36B66" w14:textId="77777777" w:rsidR="004B7997" w:rsidRDefault="00D56521">
            <w:pPr>
              <w:widowControl/>
              <w:spacing w:line="360" w:lineRule="auto"/>
              <w:jc w:val="center"/>
              <w:rPr>
                <w:rFonts w:ascii="宋体" w:eastAsia="宋体" w:hAnsi="宋体" w:cstheme="majorEastAsia"/>
                <w:kern w:val="0"/>
                <w:sz w:val="24"/>
                <w:szCs w:val="24"/>
              </w:rPr>
            </w:pPr>
            <w:r>
              <w:rPr>
                <w:rFonts w:ascii="宋体" w:eastAsia="宋体" w:hAnsi="宋体" w:cs="宋体" w:hint="eastAsia"/>
                <w:color w:val="000000"/>
                <w:kern w:val="0"/>
                <w:sz w:val="24"/>
                <w:szCs w:val="24"/>
              </w:rPr>
              <w:t>投标文件编制评价</w:t>
            </w:r>
          </w:p>
        </w:tc>
        <w:tc>
          <w:tcPr>
            <w:tcW w:w="6208" w:type="dxa"/>
            <w:tcBorders>
              <w:top w:val="single" w:sz="4" w:space="0" w:color="auto"/>
              <w:left w:val="single" w:sz="4" w:space="0" w:color="auto"/>
              <w:bottom w:val="single" w:sz="4" w:space="0" w:color="auto"/>
              <w:right w:val="single" w:sz="4" w:space="0" w:color="auto"/>
            </w:tcBorders>
            <w:vAlign w:val="center"/>
          </w:tcPr>
          <w:p w14:paraId="22FBF861" w14:textId="1262D0D9" w:rsidR="004B7997" w:rsidRDefault="00D56521">
            <w:pPr>
              <w:pStyle w:val="a0"/>
              <w:widowControl/>
              <w:spacing w:line="360" w:lineRule="auto"/>
              <w:rPr>
                <w:rFonts w:ascii="宋体" w:eastAsia="宋体" w:hAnsi="宋体" w:cs="Times New Roman"/>
                <w:sz w:val="24"/>
                <w:szCs w:val="24"/>
              </w:rPr>
            </w:pPr>
            <w:r>
              <w:rPr>
                <w:rFonts w:ascii="宋体" w:eastAsia="宋体" w:hAnsi="宋体" w:cs="Times New Roman" w:hint="eastAsia"/>
                <w:sz w:val="24"/>
                <w:szCs w:val="24"/>
              </w:rPr>
              <w:t>评标委员会根据投标人编制的电子投标文件内容完整、制作清晰可辨、目录排版合理、索引内容方便等综合进行评价（</w:t>
            </w:r>
            <w:r>
              <w:rPr>
                <w:rFonts w:ascii="宋体" w:eastAsia="宋体" w:hAnsi="宋体" w:cs="Times New Roman"/>
                <w:sz w:val="24"/>
                <w:szCs w:val="24"/>
              </w:rPr>
              <w:t>1</w:t>
            </w:r>
            <w:r>
              <w:rPr>
                <w:rFonts w:ascii="宋体" w:eastAsia="宋体" w:hAnsi="宋体" w:cs="Times New Roman" w:hint="eastAsia"/>
                <w:sz w:val="24"/>
                <w:szCs w:val="24"/>
              </w:rPr>
              <w:t>-</w:t>
            </w:r>
            <w:r w:rsidR="00C62601">
              <w:rPr>
                <w:rFonts w:ascii="宋体" w:eastAsia="宋体" w:hAnsi="宋体" w:cs="Times New Roman"/>
                <w:sz w:val="24"/>
                <w:szCs w:val="24"/>
              </w:rPr>
              <w:t>3</w:t>
            </w:r>
            <w:r>
              <w:rPr>
                <w:rFonts w:ascii="宋体" w:eastAsia="宋体" w:hAnsi="宋体" w:cs="Times New Roman" w:hint="eastAsia"/>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14:paraId="3774704A" w14:textId="437FB5EF" w:rsidR="004B7997" w:rsidRDefault="00C62601" w:rsidP="00756D41">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3</w:t>
            </w:r>
            <w:r w:rsidR="00D56521">
              <w:rPr>
                <w:rFonts w:ascii="宋体" w:eastAsia="宋体" w:hAnsi="宋体" w:cs="仿宋" w:hint="eastAsia"/>
                <w:kern w:val="0"/>
                <w:sz w:val="24"/>
                <w:szCs w:val="24"/>
              </w:rPr>
              <w:t>分</w:t>
            </w:r>
          </w:p>
        </w:tc>
      </w:tr>
      <w:tr w:rsidR="004B7997" w14:paraId="722A25CA" w14:textId="77777777" w:rsidTr="00756D41">
        <w:trPr>
          <w:trHeight w:val="614"/>
        </w:trPr>
        <w:tc>
          <w:tcPr>
            <w:tcW w:w="9717" w:type="dxa"/>
            <w:gridSpan w:val="3"/>
            <w:tcBorders>
              <w:top w:val="single" w:sz="4" w:space="0" w:color="auto"/>
              <w:left w:val="single" w:sz="4" w:space="0" w:color="auto"/>
              <w:bottom w:val="single" w:sz="4" w:space="0" w:color="auto"/>
              <w:right w:val="single" w:sz="4" w:space="0" w:color="auto"/>
            </w:tcBorders>
            <w:vAlign w:val="center"/>
          </w:tcPr>
          <w:p w14:paraId="0F776353"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4B7997" w14:paraId="4BEE9703" w14:textId="77777777" w:rsidTr="00E24A9B">
        <w:trPr>
          <w:trHeight w:val="550"/>
        </w:trPr>
        <w:tc>
          <w:tcPr>
            <w:tcW w:w="2553" w:type="dxa"/>
            <w:tcBorders>
              <w:top w:val="single" w:sz="4" w:space="0" w:color="auto"/>
              <w:left w:val="single" w:sz="4" w:space="0" w:color="auto"/>
              <w:bottom w:val="single" w:sz="4" w:space="0" w:color="auto"/>
              <w:right w:val="single" w:sz="4" w:space="0" w:color="auto"/>
            </w:tcBorders>
            <w:vAlign w:val="center"/>
          </w:tcPr>
          <w:p w14:paraId="55F8B0E4"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6208" w:type="dxa"/>
            <w:tcBorders>
              <w:top w:val="single" w:sz="4" w:space="0" w:color="auto"/>
              <w:left w:val="single" w:sz="4" w:space="0" w:color="auto"/>
              <w:bottom w:val="single" w:sz="4" w:space="0" w:color="auto"/>
              <w:right w:val="single" w:sz="4" w:space="0" w:color="auto"/>
            </w:tcBorders>
            <w:vAlign w:val="center"/>
          </w:tcPr>
          <w:p w14:paraId="40A6F411"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5FEE16D3" w14:textId="77777777" w:rsidR="004B7997" w:rsidRDefault="00D56521">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4B7997" w14:paraId="58A3F05E" w14:textId="77777777" w:rsidTr="00E24A9B">
        <w:trPr>
          <w:trHeight w:val="567"/>
        </w:trPr>
        <w:tc>
          <w:tcPr>
            <w:tcW w:w="2553" w:type="dxa"/>
            <w:tcBorders>
              <w:top w:val="single" w:sz="4" w:space="0" w:color="auto"/>
              <w:left w:val="single" w:sz="4" w:space="0" w:color="auto"/>
              <w:right w:val="single" w:sz="4" w:space="0" w:color="auto"/>
            </w:tcBorders>
            <w:vAlign w:val="center"/>
          </w:tcPr>
          <w:p w14:paraId="1B241952" w14:textId="45B3C788" w:rsidR="004B7997" w:rsidRDefault="00B12402">
            <w:pPr>
              <w:widowControl/>
              <w:spacing w:line="360" w:lineRule="auto"/>
              <w:jc w:val="center"/>
              <w:rPr>
                <w:rFonts w:ascii="宋体" w:eastAsia="宋体" w:hAnsi="宋体" w:cs="宋体"/>
                <w:kern w:val="0"/>
                <w:sz w:val="24"/>
                <w:szCs w:val="24"/>
              </w:rPr>
            </w:pPr>
            <w:r w:rsidRPr="00B12402">
              <w:rPr>
                <w:rFonts w:ascii="宋体" w:eastAsia="宋体" w:hAnsi="宋体" w:cs="宋体" w:hint="eastAsia"/>
                <w:kern w:val="0"/>
                <w:sz w:val="24"/>
                <w:szCs w:val="24"/>
              </w:rPr>
              <w:t>服务工作思路及目标</w:t>
            </w:r>
          </w:p>
        </w:tc>
        <w:tc>
          <w:tcPr>
            <w:tcW w:w="6208" w:type="dxa"/>
            <w:tcBorders>
              <w:top w:val="nil"/>
              <w:left w:val="nil"/>
              <w:bottom w:val="single" w:sz="4" w:space="0" w:color="auto"/>
              <w:right w:val="single" w:sz="4" w:space="0" w:color="auto"/>
            </w:tcBorders>
            <w:shd w:val="clear" w:color="auto" w:fill="auto"/>
            <w:vAlign w:val="center"/>
          </w:tcPr>
          <w:p w14:paraId="0D259D0D" w14:textId="0621A456" w:rsidR="004B7997" w:rsidRPr="00AE1F2F" w:rsidRDefault="00DA149A" w:rsidP="00DA149A">
            <w:pPr>
              <w:spacing w:line="360" w:lineRule="auto"/>
              <w:rPr>
                <w:rFonts w:ascii="宋体" w:eastAsia="宋体" w:hAnsi="宋体" w:cs="宋体"/>
                <w:sz w:val="24"/>
                <w:szCs w:val="24"/>
              </w:rPr>
            </w:pPr>
            <w:r w:rsidRPr="00DA149A">
              <w:rPr>
                <w:rFonts w:ascii="宋体" w:eastAsia="宋体" w:hAnsi="宋体" w:cs="宋体"/>
                <w:sz w:val="24"/>
                <w:szCs w:val="24"/>
              </w:rPr>
              <w:t>1、</w:t>
            </w:r>
            <w:r w:rsidR="00B12402" w:rsidRPr="00B12402">
              <w:rPr>
                <w:rFonts w:ascii="宋体" w:eastAsia="宋体" w:hAnsi="宋体" w:cs="宋体" w:hint="eastAsia"/>
                <w:sz w:val="24"/>
                <w:szCs w:val="24"/>
              </w:rPr>
              <w:t>服务工作思路及目标；</w:t>
            </w:r>
            <w:r w:rsidR="00B12402">
              <w:rPr>
                <w:rFonts w:ascii="宋体" w:eastAsia="宋体" w:hAnsi="宋体" w:cs="宋体" w:hint="eastAsia"/>
                <w:sz w:val="24"/>
                <w:szCs w:val="24"/>
              </w:rPr>
              <w:t>提供</w:t>
            </w:r>
            <w:r w:rsidR="00B12402" w:rsidRPr="00B12402">
              <w:rPr>
                <w:rFonts w:ascii="宋体" w:eastAsia="宋体" w:hAnsi="宋体" w:cs="宋体" w:hint="eastAsia"/>
                <w:sz w:val="24"/>
                <w:szCs w:val="24"/>
              </w:rPr>
              <w:t>方案是否合理可行，是否经济等，充分考虑各种因素。以及对业主提供的有关资料、人员配合、设施和服务等支持的要求。由评委</w:t>
            </w:r>
            <w:r w:rsidR="00B12402">
              <w:rPr>
                <w:rFonts w:ascii="宋体" w:eastAsia="宋体" w:hAnsi="宋体" w:cs="宋体" w:hint="eastAsia"/>
                <w:sz w:val="24"/>
                <w:szCs w:val="24"/>
              </w:rPr>
              <w:t>在</w:t>
            </w:r>
            <w:r w:rsidR="00B12402">
              <w:rPr>
                <w:rFonts w:ascii="宋体" w:eastAsia="宋体" w:hAnsi="宋体" w:cs="宋体"/>
                <w:sz w:val="24"/>
                <w:szCs w:val="24"/>
              </w:rPr>
              <w:t>1-</w:t>
            </w:r>
            <w:r w:rsidR="00436FEA">
              <w:rPr>
                <w:rFonts w:ascii="宋体" w:eastAsia="宋体" w:hAnsi="宋体" w:cs="宋体"/>
                <w:sz w:val="24"/>
                <w:szCs w:val="24"/>
              </w:rPr>
              <w:t>5</w:t>
            </w:r>
            <w:r w:rsidR="00B12402">
              <w:rPr>
                <w:rFonts w:ascii="宋体" w:eastAsia="宋体" w:hAnsi="宋体" w:cs="宋体" w:hint="eastAsia"/>
                <w:sz w:val="24"/>
                <w:szCs w:val="24"/>
              </w:rPr>
              <w:t>分内</w:t>
            </w:r>
            <w:r w:rsidR="00B12402" w:rsidRPr="00B12402">
              <w:rPr>
                <w:rFonts w:ascii="宋体" w:eastAsia="宋体" w:hAnsi="宋体" w:cs="宋体" w:hint="eastAsia"/>
                <w:sz w:val="24"/>
                <w:szCs w:val="24"/>
              </w:rPr>
              <w:t>独立打分</w:t>
            </w:r>
            <w:r w:rsidR="00B12402" w:rsidRPr="00B12402">
              <w:rPr>
                <w:rFonts w:ascii="宋体" w:eastAsia="宋体" w:hAnsi="宋体" w:cs="宋体"/>
                <w:sz w:val="24"/>
                <w:szCs w:val="24"/>
              </w:rPr>
              <w:t>，缺项得0分。</w:t>
            </w:r>
          </w:p>
        </w:tc>
        <w:tc>
          <w:tcPr>
            <w:tcW w:w="956" w:type="dxa"/>
            <w:tcBorders>
              <w:top w:val="single" w:sz="4" w:space="0" w:color="auto"/>
              <w:left w:val="single" w:sz="4" w:space="0" w:color="auto"/>
              <w:bottom w:val="single" w:sz="4" w:space="0" w:color="auto"/>
              <w:right w:val="single" w:sz="4" w:space="0" w:color="auto"/>
            </w:tcBorders>
            <w:vAlign w:val="center"/>
          </w:tcPr>
          <w:p w14:paraId="7706BD95" w14:textId="43F33278" w:rsidR="004B7997" w:rsidRPr="00756D41" w:rsidRDefault="00436FEA">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sidR="00D56521" w:rsidRPr="00756D41">
              <w:rPr>
                <w:rFonts w:ascii="宋体" w:eastAsia="宋体" w:hAnsi="宋体" w:cs="仿宋" w:hint="eastAsia"/>
                <w:kern w:val="0"/>
                <w:sz w:val="24"/>
                <w:szCs w:val="24"/>
              </w:rPr>
              <w:t>分</w:t>
            </w:r>
          </w:p>
        </w:tc>
      </w:tr>
      <w:tr w:rsidR="004B7997" w14:paraId="4024609F" w14:textId="77777777" w:rsidTr="00E24A9B">
        <w:trPr>
          <w:trHeight w:val="1040"/>
        </w:trPr>
        <w:tc>
          <w:tcPr>
            <w:tcW w:w="2553" w:type="dxa"/>
            <w:tcBorders>
              <w:left w:val="single" w:sz="4" w:space="0" w:color="auto"/>
              <w:right w:val="single" w:sz="4" w:space="0" w:color="auto"/>
            </w:tcBorders>
            <w:vAlign w:val="center"/>
          </w:tcPr>
          <w:p w14:paraId="24492E13" w14:textId="7246C17F" w:rsidR="004B7997" w:rsidRDefault="00B12402">
            <w:pPr>
              <w:spacing w:line="360" w:lineRule="auto"/>
              <w:jc w:val="center"/>
              <w:rPr>
                <w:rFonts w:ascii="宋体" w:eastAsia="宋体" w:hAnsi="宋体" w:cstheme="majorEastAsia"/>
                <w:kern w:val="0"/>
                <w:sz w:val="24"/>
                <w:szCs w:val="24"/>
              </w:rPr>
            </w:pPr>
            <w:r w:rsidRPr="00DA149A">
              <w:rPr>
                <w:rFonts w:ascii="宋体" w:eastAsia="宋体" w:hAnsi="宋体" w:cstheme="majorEastAsia" w:hint="eastAsia"/>
                <w:kern w:val="0"/>
                <w:sz w:val="24"/>
                <w:szCs w:val="24"/>
              </w:rPr>
              <w:lastRenderedPageBreak/>
              <w:t>服务</w:t>
            </w:r>
            <w:r w:rsidRPr="00B12402">
              <w:rPr>
                <w:rFonts w:ascii="宋体" w:eastAsia="宋体" w:hAnsi="宋体" w:cs="宋体" w:hint="eastAsia"/>
                <w:kern w:val="0"/>
                <w:sz w:val="24"/>
                <w:szCs w:val="24"/>
              </w:rPr>
              <w:t>质量保证体系与保证流程</w:t>
            </w:r>
          </w:p>
        </w:tc>
        <w:tc>
          <w:tcPr>
            <w:tcW w:w="6208" w:type="dxa"/>
            <w:tcBorders>
              <w:top w:val="single" w:sz="4" w:space="0" w:color="auto"/>
              <w:left w:val="nil"/>
              <w:bottom w:val="single" w:sz="4" w:space="0" w:color="auto"/>
              <w:right w:val="single" w:sz="4" w:space="0" w:color="auto"/>
            </w:tcBorders>
            <w:shd w:val="clear" w:color="auto" w:fill="auto"/>
            <w:vAlign w:val="center"/>
          </w:tcPr>
          <w:p w14:paraId="1A5536F7" w14:textId="6128753F" w:rsidR="004B7997" w:rsidRDefault="00DA149A">
            <w:pPr>
              <w:widowControl/>
              <w:spacing w:line="360" w:lineRule="auto"/>
              <w:jc w:val="left"/>
              <w:rPr>
                <w:rFonts w:ascii="宋体" w:eastAsia="宋体" w:hAnsi="宋体" w:cs="宋体"/>
                <w:kern w:val="0"/>
                <w:sz w:val="24"/>
                <w:szCs w:val="24"/>
              </w:rPr>
            </w:pPr>
            <w:r w:rsidRPr="00DA149A">
              <w:rPr>
                <w:rFonts w:ascii="宋体" w:eastAsia="宋体" w:hAnsi="宋体" w:cs="宋体"/>
                <w:kern w:val="0"/>
                <w:sz w:val="24"/>
                <w:szCs w:val="24"/>
              </w:rPr>
              <w:t>2、</w:t>
            </w:r>
            <w:r w:rsidR="00B12402" w:rsidRPr="00B12402">
              <w:rPr>
                <w:rFonts w:ascii="宋体" w:eastAsia="宋体" w:hAnsi="宋体" w:cs="宋体" w:hint="eastAsia"/>
                <w:kern w:val="0"/>
                <w:sz w:val="24"/>
                <w:szCs w:val="24"/>
              </w:rPr>
              <w:t>质量保证体系与保证流程</w:t>
            </w:r>
            <w:r w:rsidR="00B12402">
              <w:rPr>
                <w:rFonts w:ascii="宋体" w:eastAsia="宋体" w:hAnsi="宋体" w:cs="宋体" w:hint="eastAsia"/>
                <w:kern w:val="0"/>
                <w:sz w:val="24"/>
                <w:szCs w:val="24"/>
              </w:rPr>
              <w:t>：</w:t>
            </w:r>
            <w:r w:rsidR="00B12402" w:rsidRPr="00B12402">
              <w:rPr>
                <w:rFonts w:ascii="宋体" w:eastAsia="宋体" w:hAnsi="宋体" w:cs="宋体"/>
                <w:kern w:val="0"/>
                <w:sz w:val="24"/>
                <w:szCs w:val="24"/>
              </w:rPr>
              <w:t>体系建立完善、合理，质量服务流程建全、合理，由评委</w:t>
            </w:r>
            <w:r w:rsidR="00B12402">
              <w:rPr>
                <w:rFonts w:ascii="宋体" w:eastAsia="宋体" w:hAnsi="宋体" w:cs="宋体" w:hint="eastAsia"/>
                <w:kern w:val="0"/>
                <w:sz w:val="24"/>
                <w:szCs w:val="24"/>
              </w:rPr>
              <w:t>在1</w:t>
            </w:r>
            <w:r w:rsidR="00B12402">
              <w:rPr>
                <w:rFonts w:ascii="宋体" w:eastAsia="宋体" w:hAnsi="宋体" w:cs="宋体"/>
                <w:kern w:val="0"/>
                <w:sz w:val="24"/>
                <w:szCs w:val="24"/>
              </w:rPr>
              <w:t>-5</w:t>
            </w:r>
            <w:r w:rsidR="00B12402">
              <w:rPr>
                <w:rFonts w:ascii="宋体" w:eastAsia="宋体" w:hAnsi="宋体" w:cs="宋体" w:hint="eastAsia"/>
                <w:kern w:val="0"/>
                <w:sz w:val="24"/>
                <w:szCs w:val="24"/>
              </w:rPr>
              <w:t>分内</w:t>
            </w:r>
            <w:r w:rsidR="00B12402" w:rsidRPr="00B12402">
              <w:rPr>
                <w:rFonts w:ascii="宋体" w:eastAsia="宋体" w:hAnsi="宋体" w:cs="宋体"/>
                <w:kern w:val="0"/>
                <w:sz w:val="24"/>
                <w:szCs w:val="24"/>
              </w:rPr>
              <w:t>独立打分</w:t>
            </w:r>
            <w:r w:rsidR="00B12402">
              <w:rPr>
                <w:rFonts w:ascii="宋体" w:eastAsia="宋体" w:hAnsi="宋体" w:cs="宋体" w:hint="eastAsia"/>
                <w:kern w:val="0"/>
                <w:sz w:val="24"/>
                <w:szCs w:val="24"/>
              </w:rPr>
              <w:t>，</w:t>
            </w:r>
            <w:r w:rsidR="00B12402" w:rsidRPr="00B12402">
              <w:rPr>
                <w:rFonts w:ascii="宋体" w:eastAsia="宋体" w:hAnsi="宋体" w:cs="宋体"/>
                <w:kern w:val="0"/>
                <w:sz w:val="24"/>
                <w:szCs w:val="24"/>
              </w:rPr>
              <w:t>缺项得0分。</w:t>
            </w:r>
          </w:p>
        </w:tc>
        <w:tc>
          <w:tcPr>
            <w:tcW w:w="956" w:type="dxa"/>
            <w:tcBorders>
              <w:top w:val="single" w:sz="4" w:space="0" w:color="auto"/>
              <w:left w:val="single" w:sz="4" w:space="0" w:color="auto"/>
              <w:bottom w:val="single" w:sz="4" w:space="0" w:color="auto"/>
              <w:right w:val="single" w:sz="4" w:space="0" w:color="auto"/>
            </w:tcBorders>
            <w:vAlign w:val="center"/>
          </w:tcPr>
          <w:p w14:paraId="522A69A9" w14:textId="3EBC60A0" w:rsidR="004B7997" w:rsidRDefault="00436FEA">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sidR="00D56521" w:rsidRPr="00756D41">
              <w:rPr>
                <w:rFonts w:ascii="宋体" w:eastAsia="宋体" w:hAnsi="宋体" w:cs="仿宋" w:hint="eastAsia"/>
                <w:kern w:val="0"/>
                <w:sz w:val="24"/>
                <w:szCs w:val="24"/>
              </w:rPr>
              <w:t>分</w:t>
            </w:r>
          </w:p>
        </w:tc>
      </w:tr>
      <w:tr w:rsidR="004B7997" w14:paraId="19331C88" w14:textId="77777777" w:rsidTr="00E24A9B">
        <w:trPr>
          <w:trHeight w:val="1086"/>
        </w:trPr>
        <w:tc>
          <w:tcPr>
            <w:tcW w:w="2553" w:type="dxa"/>
            <w:tcBorders>
              <w:left w:val="single" w:sz="4" w:space="0" w:color="auto"/>
              <w:right w:val="single" w:sz="4" w:space="0" w:color="auto"/>
            </w:tcBorders>
            <w:vAlign w:val="center"/>
          </w:tcPr>
          <w:p w14:paraId="4E9B80A3" w14:textId="411214B3" w:rsidR="004B7997" w:rsidRDefault="00B12402">
            <w:pPr>
              <w:widowControl/>
              <w:spacing w:line="360" w:lineRule="auto"/>
              <w:jc w:val="center"/>
              <w:rPr>
                <w:rFonts w:ascii="宋体" w:eastAsia="宋体" w:hAnsi="宋体" w:cstheme="majorEastAsia"/>
                <w:kern w:val="0"/>
                <w:sz w:val="24"/>
                <w:szCs w:val="24"/>
              </w:rPr>
            </w:pPr>
            <w:r w:rsidRPr="00B12402">
              <w:rPr>
                <w:rFonts w:ascii="宋体" w:eastAsia="宋体" w:hAnsi="宋体" w:cstheme="majorEastAsia" w:hint="eastAsia"/>
                <w:kern w:val="0"/>
                <w:sz w:val="24"/>
                <w:szCs w:val="24"/>
              </w:rPr>
              <w:t>进度控制的方案与措施</w:t>
            </w:r>
          </w:p>
        </w:tc>
        <w:tc>
          <w:tcPr>
            <w:tcW w:w="6208" w:type="dxa"/>
            <w:tcBorders>
              <w:top w:val="single" w:sz="4" w:space="0" w:color="auto"/>
              <w:left w:val="nil"/>
              <w:bottom w:val="single" w:sz="4" w:space="0" w:color="auto"/>
              <w:right w:val="single" w:sz="4" w:space="0" w:color="auto"/>
            </w:tcBorders>
            <w:shd w:val="clear" w:color="auto" w:fill="auto"/>
            <w:vAlign w:val="center"/>
          </w:tcPr>
          <w:p w14:paraId="3EA2D4FE" w14:textId="2B18462B" w:rsidR="004B7997" w:rsidRDefault="00DA149A">
            <w:pPr>
              <w:pStyle w:val="a0"/>
              <w:spacing w:line="360" w:lineRule="auto"/>
              <w:rPr>
                <w:rFonts w:ascii="宋体" w:eastAsia="宋体" w:hAnsi="宋体" w:cs="宋体"/>
                <w:kern w:val="0"/>
                <w:sz w:val="24"/>
                <w:szCs w:val="24"/>
              </w:rPr>
            </w:pPr>
            <w:r w:rsidRPr="00DA149A">
              <w:rPr>
                <w:rFonts w:ascii="宋体" w:eastAsia="宋体" w:hAnsi="宋体" w:cs="宋体"/>
                <w:kern w:val="0"/>
                <w:sz w:val="24"/>
                <w:szCs w:val="24"/>
              </w:rPr>
              <w:t>3、</w:t>
            </w:r>
            <w:r w:rsidR="00436FEA" w:rsidRPr="00436FEA">
              <w:rPr>
                <w:rFonts w:ascii="宋体" w:eastAsia="宋体" w:hAnsi="宋体" w:cs="宋体" w:hint="eastAsia"/>
                <w:kern w:val="0"/>
                <w:sz w:val="24"/>
                <w:szCs w:val="24"/>
              </w:rPr>
              <w:t>进度控制的方案与措施</w:t>
            </w:r>
            <w:r w:rsidR="00436FEA">
              <w:rPr>
                <w:rFonts w:ascii="宋体" w:eastAsia="宋体" w:hAnsi="宋体" w:cs="宋体" w:hint="eastAsia"/>
                <w:kern w:val="0"/>
                <w:sz w:val="24"/>
                <w:szCs w:val="24"/>
              </w:rPr>
              <w:t>：</w:t>
            </w:r>
            <w:r w:rsidR="00436FEA" w:rsidRPr="00436FEA">
              <w:rPr>
                <w:rFonts w:ascii="宋体" w:eastAsia="宋体" w:hAnsi="宋体" w:cs="宋体"/>
                <w:kern w:val="0"/>
                <w:sz w:val="24"/>
                <w:szCs w:val="24"/>
              </w:rPr>
              <w:t>根据进度控制方案和措施，由评委</w:t>
            </w:r>
            <w:r w:rsidR="00436FEA">
              <w:rPr>
                <w:rFonts w:ascii="宋体" w:eastAsia="宋体" w:hAnsi="宋体" w:cs="宋体" w:hint="eastAsia"/>
                <w:kern w:val="0"/>
                <w:sz w:val="24"/>
                <w:szCs w:val="24"/>
              </w:rPr>
              <w:t>在1</w:t>
            </w:r>
            <w:r w:rsidR="00436FEA">
              <w:rPr>
                <w:rFonts w:ascii="宋体" w:eastAsia="宋体" w:hAnsi="宋体" w:cs="宋体"/>
                <w:kern w:val="0"/>
                <w:sz w:val="24"/>
                <w:szCs w:val="24"/>
              </w:rPr>
              <w:t>-5</w:t>
            </w:r>
            <w:r w:rsidR="00436FEA">
              <w:rPr>
                <w:rFonts w:ascii="宋体" w:eastAsia="宋体" w:hAnsi="宋体" w:cs="宋体" w:hint="eastAsia"/>
                <w:kern w:val="0"/>
                <w:sz w:val="24"/>
                <w:szCs w:val="24"/>
              </w:rPr>
              <w:t>分内</w:t>
            </w:r>
            <w:r w:rsidR="00436FEA" w:rsidRPr="00436FEA">
              <w:rPr>
                <w:rFonts w:ascii="宋体" w:eastAsia="宋体" w:hAnsi="宋体" w:cs="宋体"/>
                <w:kern w:val="0"/>
                <w:sz w:val="24"/>
                <w:szCs w:val="24"/>
              </w:rPr>
              <w:t>独立打分，缺项得0分。</w:t>
            </w:r>
          </w:p>
        </w:tc>
        <w:tc>
          <w:tcPr>
            <w:tcW w:w="956" w:type="dxa"/>
            <w:tcBorders>
              <w:top w:val="single" w:sz="4" w:space="0" w:color="auto"/>
              <w:left w:val="single" w:sz="4" w:space="0" w:color="auto"/>
              <w:bottom w:val="single" w:sz="4" w:space="0" w:color="auto"/>
              <w:right w:val="single" w:sz="4" w:space="0" w:color="auto"/>
            </w:tcBorders>
            <w:vAlign w:val="center"/>
          </w:tcPr>
          <w:p w14:paraId="07D1DDB5" w14:textId="44E99020" w:rsidR="004B7997" w:rsidRDefault="00436FEA">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sidR="00D56521">
              <w:rPr>
                <w:rFonts w:ascii="宋体" w:eastAsia="宋体" w:hAnsi="宋体" w:cs="仿宋" w:hint="eastAsia"/>
                <w:kern w:val="0"/>
                <w:sz w:val="24"/>
                <w:szCs w:val="24"/>
              </w:rPr>
              <w:t>分</w:t>
            </w:r>
          </w:p>
        </w:tc>
      </w:tr>
      <w:tr w:rsidR="00DA149A" w14:paraId="768D7563" w14:textId="77777777" w:rsidTr="00E24A9B">
        <w:trPr>
          <w:trHeight w:val="1086"/>
        </w:trPr>
        <w:tc>
          <w:tcPr>
            <w:tcW w:w="2553" w:type="dxa"/>
            <w:tcBorders>
              <w:left w:val="single" w:sz="4" w:space="0" w:color="auto"/>
              <w:right w:val="single" w:sz="4" w:space="0" w:color="auto"/>
            </w:tcBorders>
            <w:vAlign w:val="center"/>
          </w:tcPr>
          <w:p w14:paraId="5083A1BA" w14:textId="519BAF53" w:rsidR="00DA149A" w:rsidRDefault="00DA149A">
            <w:pPr>
              <w:widowControl/>
              <w:spacing w:line="360" w:lineRule="auto"/>
              <w:jc w:val="center"/>
              <w:rPr>
                <w:rFonts w:ascii="宋体" w:eastAsia="宋体" w:hAnsi="宋体" w:cstheme="majorEastAsia"/>
                <w:kern w:val="0"/>
                <w:sz w:val="24"/>
                <w:szCs w:val="24"/>
              </w:rPr>
            </w:pPr>
            <w:r w:rsidRPr="00DA149A">
              <w:rPr>
                <w:rFonts w:ascii="宋体" w:eastAsia="宋体" w:hAnsi="宋体" w:cstheme="majorEastAsia" w:hint="eastAsia"/>
                <w:kern w:val="0"/>
                <w:sz w:val="24"/>
                <w:szCs w:val="24"/>
              </w:rPr>
              <w:t>突发事件处置预案</w:t>
            </w:r>
          </w:p>
        </w:tc>
        <w:tc>
          <w:tcPr>
            <w:tcW w:w="6208" w:type="dxa"/>
            <w:tcBorders>
              <w:top w:val="single" w:sz="4" w:space="0" w:color="auto"/>
              <w:left w:val="nil"/>
              <w:bottom w:val="single" w:sz="4" w:space="0" w:color="auto"/>
              <w:right w:val="single" w:sz="4" w:space="0" w:color="auto"/>
            </w:tcBorders>
            <w:shd w:val="clear" w:color="auto" w:fill="auto"/>
            <w:vAlign w:val="center"/>
          </w:tcPr>
          <w:p w14:paraId="64E03030" w14:textId="4E3909E1" w:rsidR="00DA149A" w:rsidRDefault="00DA149A">
            <w:pPr>
              <w:pStyle w:val="a0"/>
              <w:spacing w:line="360" w:lineRule="auto"/>
              <w:rPr>
                <w:rFonts w:ascii="宋体" w:eastAsia="宋体" w:hAnsi="宋体" w:cs="宋体"/>
                <w:kern w:val="0"/>
                <w:sz w:val="24"/>
                <w:szCs w:val="24"/>
              </w:rPr>
            </w:pPr>
            <w:r w:rsidRPr="00DA149A">
              <w:rPr>
                <w:rFonts w:ascii="宋体" w:eastAsia="宋体" w:hAnsi="宋体" w:cs="宋体"/>
                <w:kern w:val="0"/>
                <w:sz w:val="24"/>
                <w:szCs w:val="24"/>
              </w:rPr>
              <w:t>4</w:t>
            </w:r>
            <w:r w:rsidRPr="00DA149A">
              <w:rPr>
                <w:rFonts w:ascii="宋体" w:eastAsia="宋体" w:hAnsi="宋体" w:cs="宋体" w:hint="eastAsia"/>
                <w:kern w:val="0"/>
                <w:sz w:val="24"/>
                <w:szCs w:val="24"/>
              </w:rPr>
              <w:t>、突发事件处置预案：评委根据预案的合理、详细、切实可行的</w:t>
            </w:r>
            <w:r w:rsidR="00436FEA" w:rsidRPr="00436FEA">
              <w:rPr>
                <w:rFonts w:ascii="宋体" w:eastAsia="宋体" w:hAnsi="宋体" w:cs="宋体" w:hint="eastAsia"/>
                <w:kern w:val="0"/>
                <w:sz w:val="24"/>
                <w:szCs w:val="24"/>
              </w:rPr>
              <w:t>评委在</w:t>
            </w:r>
            <w:r w:rsidR="00436FEA" w:rsidRPr="00436FEA">
              <w:rPr>
                <w:rFonts w:ascii="宋体" w:eastAsia="宋体" w:hAnsi="宋体" w:cs="宋体"/>
                <w:kern w:val="0"/>
                <w:sz w:val="24"/>
                <w:szCs w:val="24"/>
              </w:rPr>
              <w:t>1-5分内独立打分，缺项得0分</w:t>
            </w:r>
          </w:p>
        </w:tc>
        <w:tc>
          <w:tcPr>
            <w:tcW w:w="956" w:type="dxa"/>
            <w:tcBorders>
              <w:top w:val="single" w:sz="4" w:space="0" w:color="auto"/>
              <w:left w:val="single" w:sz="4" w:space="0" w:color="auto"/>
              <w:bottom w:val="single" w:sz="4" w:space="0" w:color="auto"/>
              <w:right w:val="single" w:sz="4" w:space="0" w:color="auto"/>
            </w:tcBorders>
            <w:vAlign w:val="center"/>
          </w:tcPr>
          <w:p w14:paraId="07A5968E" w14:textId="24EC1BD1" w:rsidR="00DA149A" w:rsidRDefault="00436FEA">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sidR="00DA149A" w:rsidRPr="00DA149A">
              <w:rPr>
                <w:rFonts w:ascii="宋体" w:eastAsia="宋体" w:hAnsi="宋体" w:cs="仿宋"/>
                <w:kern w:val="0"/>
                <w:sz w:val="24"/>
                <w:szCs w:val="24"/>
              </w:rPr>
              <w:t>分</w:t>
            </w:r>
          </w:p>
        </w:tc>
      </w:tr>
      <w:tr w:rsidR="00DA149A" w:rsidRPr="00DA149A" w14:paraId="6D9CC483" w14:textId="77777777" w:rsidTr="00E24A9B">
        <w:trPr>
          <w:trHeight w:val="1086"/>
        </w:trPr>
        <w:tc>
          <w:tcPr>
            <w:tcW w:w="2553" w:type="dxa"/>
            <w:tcBorders>
              <w:left w:val="single" w:sz="4" w:space="0" w:color="auto"/>
              <w:right w:val="single" w:sz="4" w:space="0" w:color="auto"/>
            </w:tcBorders>
            <w:vAlign w:val="center"/>
          </w:tcPr>
          <w:p w14:paraId="5D8E455A" w14:textId="12E209DB" w:rsidR="00DA149A" w:rsidRDefault="00436FEA">
            <w:pPr>
              <w:widowControl/>
              <w:spacing w:line="360" w:lineRule="auto"/>
              <w:jc w:val="center"/>
              <w:rPr>
                <w:rFonts w:ascii="宋体" w:eastAsia="宋体" w:hAnsi="宋体" w:cstheme="majorEastAsia"/>
                <w:kern w:val="0"/>
                <w:sz w:val="24"/>
                <w:szCs w:val="24"/>
              </w:rPr>
            </w:pPr>
            <w:r w:rsidRPr="00436FEA">
              <w:rPr>
                <w:rFonts w:ascii="宋体" w:eastAsia="宋体" w:hAnsi="宋体" w:cstheme="majorEastAsia" w:hint="eastAsia"/>
                <w:kern w:val="0"/>
                <w:sz w:val="24"/>
                <w:szCs w:val="24"/>
              </w:rPr>
              <w:t>现场服务</w:t>
            </w:r>
          </w:p>
        </w:tc>
        <w:tc>
          <w:tcPr>
            <w:tcW w:w="6208" w:type="dxa"/>
            <w:tcBorders>
              <w:top w:val="single" w:sz="4" w:space="0" w:color="auto"/>
              <w:left w:val="nil"/>
              <w:bottom w:val="single" w:sz="4" w:space="0" w:color="auto"/>
              <w:right w:val="single" w:sz="4" w:space="0" w:color="auto"/>
            </w:tcBorders>
            <w:shd w:val="clear" w:color="auto" w:fill="auto"/>
            <w:vAlign w:val="center"/>
          </w:tcPr>
          <w:p w14:paraId="36077D6A" w14:textId="758440F3" w:rsidR="00DA149A" w:rsidRDefault="00DA149A">
            <w:pPr>
              <w:pStyle w:val="a0"/>
              <w:spacing w:line="360" w:lineRule="auto"/>
              <w:rPr>
                <w:rFonts w:ascii="宋体" w:eastAsia="宋体" w:hAnsi="宋体" w:cs="宋体"/>
                <w:kern w:val="0"/>
                <w:sz w:val="24"/>
                <w:szCs w:val="24"/>
              </w:rPr>
            </w:pPr>
            <w:r w:rsidRPr="00DA149A">
              <w:rPr>
                <w:rFonts w:ascii="宋体" w:eastAsia="宋体" w:hAnsi="宋体" w:cs="宋体"/>
                <w:kern w:val="0"/>
                <w:sz w:val="24"/>
                <w:szCs w:val="24"/>
              </w:rPr>
              <w:t>5、</w:t>
            </w:r>
            <w:r w:rsidR="00436FEA" w:rsidRPr="00436FEA">
              <w:rPr>
                <w:rFonts w:ascii="宋体" w:eastAsia="宋体" w:hAnsi="宋体" w:cs="宋体" w:hint="eastAsia"/>
                <w:kern w:val="0"/>
                <w:sz w:val="24"/>
                <w:szCs w:val="24"/>
              </w:rPr>
              <w:t>现场服务</w:t>
            </w:r>
            <w:r w:rsidR="00436FEA">
              <w:rPr>
                <w:rFonts w:ascii="宋体" w:eastAsia="宋体" w:hAnsi="宋体" w:cs="宋体" w:hint="eastAsia"/>
                <w:kern w:val="0"/>
                <w:sz w:val="24"/>
                <w:szCs w:val="24"/>
              </w:rPr>
              <w:t>：</w:t>
            </w:r>
            <w:r w:rsidR="00436FEA" w:rsidRPr="00436FEA">
              <w:rPr>
                <w:rFonts w:ascii="宋体" w:eastAsia="宋体" w:hAnsi="宋体" w:cs="宋体"/>
                <w:kern w:val="0"/>
                <w:sz w:val="24"/>
                <w:szCs w:val="24"/>
              </w:rPr>
              <w:t>现场服务承诺是否到位，保障措施是否可靠，由评委</w:t>
            </w:r>
            <w:r w:rsidR="00436FEA">
              <w:rPr>
                <w:rFonts w:ascii="宋体" w:eastAsia="宋体" w:hAnsi="宋体" w:cs="宋体" w:hint="eastAsia"/>
                <w:kern w:val="0"/>
                <w:sz w:val="24"/>
                <w:szCs w:val="24"/>
              </w:rPr>
              <w:t>在1</w:t>
            </w:r>
            <w:r w:rsidR="00436FEA">
              <w:rPr>
                <w:rFonts w:ascii="宋体" w:eastAsia="宋体" w:hAnsi="宋体" w:cs="宋体"/>
                <w:kern w:val="0"/>
                <w:sz w:val="24"/>
                <w:szCs w:val="24"/>
              </w:rPr>
              <w:t>-5</w:t>
            </w:r>
            <w:r w:rsidR="00436FEA">
              <w:rPr>
                <w:rFonts w:ascii="宋体" w:eastAsia="宋体" w:hAnsi="宋体" w:cs="宋体" w:hint="eastAsia"/>
                <w:kern w:val="0"/>
                <w:sz w:val="24"/>
                <w:szCs w:val="24"/>
              </w:rPr>
              <w:t>分内</w:t>
            </w:r>
            <w:r w:rsidR="00436FEA" w:rsidRPr="00436FEA">
              <w:rPr>
                <w:rFonts w:ascii="宋体" w:eastAsia="宋体" w:hAnsi="宋体" w:cs="宋体"/>
                <w:kern w:val="0"/>
                <w:sz w:val="24"/>
                <w:szCs w:val="24"/>
              </w:rPr>
              <w:t>独立打分，缺项得0分。</w:t>
            </w:r>
          </w:p>
        </w:tc>
        <w:tc>
          <w:tcPr>
            <w:tcW w:w="956" w:type="dxa"/>
            <w:tcBorders>
              <w:top w:val="single" w:sz="4" w:space="0" w:color="auto"/>
              <w:left w:val="single" w:sz="4" w:space="0" w:color="auto"/>
              <w:bottom w:val="single" w:sz="4" w:space="0" w:color="auto"/>
              <w:right w:val="single" w:sz="4" w:space="0" w:color="auto"/>
            </w:tcBorders>
            <w:vAlign w:val="center"/>
          </w:tcPr>
          <w:p w14:paraId="58631EAD" w14:textId="5A5939CC" w:rsidR="00DA149A" w:rsidRDefault="00DA149A">
            <w:pPr>
              <w:widowControl/>
              <w:spacing w:line="330" w:lineRule="atLeast"/>
              <w:jc w:val="center"/>
              <w:rPr>
                <w:rFonts w:ascii="宋体" w:eastAsia="宋体" w:hAnsi="宋体" w:cs="仿宋"/>
                <w:kern w:val="0"/>
                <w:sz w:val="24"/>
                <w:szCs w:val="24"/>
              </w:rPr>
            </w:pPr>
            <w:r w:rsidRPr="00DA149A">
              <w:rPr>
                <w:rFonts w:ascii="宋体" w:eastAsia="宋体" w:hAnsi="宋体" w:cs="仿宋"/>
                <w:kern w:val="0"/>
                <w:sz w:val="24"/>
                <w:szCs w:val="24"/>
              </w:rPr>
              <w:t>5分</w:t>
            </w:r>
          </w:p>
        </w:tc>
      </w:tr>
      <w:tr w:rsidR="00DA149A" w:rsidRPr="00DA149A" w14:paraId="18DFB3BE" w14:textId="77777777" w:rsidTr="00E24A9B">
        <w:trPr>
          <w:trHeight w:val="1086"/>
        </w:trPr>
        <w:tc>
          <w:tcPr>
            <w:tcW w:w="2553" w:type="dxa"/>
            <w:tcBorders>
              <w:left w:val="single" w:sz="4" w:space="0" w:color="auto"/>
              <w:right w:val="single" w:sz="4" w:space="0" w:color="auto"/>
            </w:tcBorders>
            <w:vAlign w:val="center"/>
          </w:tcPr>
          <w:p w14:paraId="59702715" w14:textId="6C579AEA" w:rsidR="00DA149A" w:rsidRPr="00DA149A" w:rsidRDefault="00436FEA">
            <w:pPr>
              <w:widowControl/>
              <w:spacing w:line="360" w:lineRule="auto"/>
              <w:jc w:val="center"/>
              <w:rPr>
                <w:rFonts w:ascii="宋体" w:eastAsia="宋体" w:hAnsi="宋体" w:cstheme="majorEastAsia"/>
                <w:kern w:val="0"/>
                <w:sz w:val="24"/>
                <w:szCs w:val="24"/>
              </w:rPr>
            </w:pPr>
            <w:r w:rsidRPr="00436FEA">
              <w:rPr>
                <w:rFonts w:ascii="宋体" w:eastAsia="宋体" w:hAnsi="宋体" w:cstheme="majorEastAsia" w:hint="eastAsia"/>
                <w:kern w:val="0"/>
                <w:sz w:val="24"/>
                <w:szCs w:val="24"/>
              </w:rPr>
              <w:t>合理化建议</w:t>
            </w:r>
          </w:p>
        </w:tc>
        <w:tc>
          <w:tcPr>
            <w:tcW w:w="6208" w:type="dxa"/>
            <w:tcBorders>
              <w:top w:val="single" w:sz="4" w:space="0" w:color="auto"/>
              <w:left w:val="nil"/>
              <w:bottom w:val="single" w:sz="4" w:space="0" w:color="auto"/>
              <w:right w:val="single" w:sz="4" w:space="0" w:color="auto"/>
            </w:tcBorders>
            <w:shd w:val="clear" w:color="auto" w:fill="auto"/>
            <w:vAlign w:val="center"/>
          </w:tcPr>
          <w:p w14:paraId="3E9837BB" w14:textId="774FE02C" w:rsidR="00DA149A" w:rsidRPr="00DA149A" w:rsidRDefault="00DA149A">
            <w:pPr>
              <w:pStyle w:val="a0"/>
              <w:spacing w:line="360" w:lineRule="auto"/>
              <w:rPr>
                <w:rFonts w:ascii="宋体" w:eastAsia="宋体" w:hAnsi="宋体" w:cs="宋体"/>
                <w:kern w:val="0"/>
                <w:sz w:val="24"/>
                <w:szCs w:val="24"/>
              </w:rPr>
            </w:pPr>
            <w:r w:rsidRPr="00DA149A">
              <w:rPr>
                <w:rFonts w:ascii="宋体" w:eastAsia="宋体" w:hAnsi="宋体" w:cs="宋体"/>
                <w:kern w:val="0"/>
                <w:sz w:val="24"/>
                <w:szCs w:val="24"/>
              </w:rPr>
              <w:t>6、</w:t>
            </w:r>
            <w:r w:rsidR="00436FEA" w:rsidRPr="00436FEA">
              <w:rPr>
                <w:rFonts w:ascii="宋体" w:eastAsia="宋体" w:hAnsi="宋体" w:cs="宋体" w:hint="eastAsia"/>
                <w:kern w:val="0"/>
                <w:sz w:val="24"/>
                <w:szCs w:val="24"/>
              </w:rPr>
              <w:t>合理化建议</w:t>
            </w:r>
            <w:r w:rsidR="00436FEA">
              <w:rPr>
                <w:rFonts w:ascii="宋体" w:eastAsia="宋体" w:hAnsi="宋体" w:cs="宋体" w:hint="eastAsia"/>
                <w:kern w:val="0"/>
                <w:sz w:val="24"/>
                <w:szCs w:val="24"/>
              </w:rPr>
              <w:t>：</w:t>
            </w:r>
            <w:r w:rsidR="00436FEA" w:rsidRPr="00436FEA">
              <w:rPr>
                <w:rFonts w:ascii="宋体" w:eastAsia="宋体" w:hAnsi="宋体" w:cs="宋体"/>
                <w:kern w:val="0"/>
                <w:sz w:val="24"/>
                <w:szCs w:val="24"/>
              </w:rPr>
              <w:t>能够提高服务质量、提高工作效率的合理化建议。由评委</w:t>
            </w:r>
            <w:r w:rsidR="00436FEA">
              <w:rPr>
                <w:rFonts w:ascii="宋体" w:eastAsia="宋体" w:hAnsi="宋体" w:cs="宋体" w:hint="eastAsia"/>
                <w:kern w:val="0"/>
                <w:sz w:val="24"/>
                <w:szCs w:val="24"/>
              </w:rPr>
              <w:t>在1</w:t>
            </w:r>
            <w:r w:rsidR="00436FEA">
              <w:rPr>
                <w:rFonts w:ascii="宋体" w:eastAsia="宋体" w:hAnsi="宋体" w:cs="宋体"/>
                <w:kern w:val="0"/>
                <w:sz w:val="24"/>
                <w:szCs w:val="24"/>
              </w:rPr>
              <w:t>-5</w:t>
            </w:r>
            <w:r w:rsidR="00436FEA">
              <w:rPr>
                <w:rFonts w:ascii="宋体" w:eastAsia="宋体" w:hAnsi="宋体" w:cs="宋体" w:hint="eastAsia"/>
                <w:kern w:val="0"/>
                <w:sz w:val="24"/>
                <w:szCs w:val="24"/>
              </w:rPr>
              <w:t>分内</w:t>
            </w:r>
            <w:r w:rsidR="00436FEA" w:rsidRPr="00436FEA">
              <w:rPr>
                <w:rFonts w:ascii="宋体" w:eastAsia="宋体" w:hAnsi="宋体" w:cs="宋体"/>
                <w:kern w:val="0"/>
                <w:sz w:val="24"/>
                <w:szCs w:val="24"/>
              </w:rPr>
              <w:t>独立打分，缺项得0分。</w:t>
            </w:r>
          </w:p>
        </w:tc>
        <w:tc>
          <w:tcPr>
            <w:tcW w:w="956" w:type="dxa"/>
            <w:tcBorders>
              <w:top w:val="single" w:sz="4" w:space="0" w:color="auto"/>
              <w:left w:val="single" w:sz="4" w:space="0" w:color="auto"/>
              <w:bottom w:val="single" w:sz="4" w:space="0" w:color="auto"/>
              <w:right w:val="single" w:sz="4" w:space="0" w:color="auto"/>
            </w:tcBorders>
            <w:vAlign w:val="center"/>
          </w:tcPr>
          <w:p w14:paraId="709ED85F" w14:textId="44B6BDC2" w:rsidR="00DA149A" w:rsidRDefault="00756D41">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sidR="00DA149A" w:rsidRPr="00DA149A">
              <w:rPr>
                <w:rFonts w:ascii="宋体" w:eastAsia="宋体" w:hAnsi="宋体" w:cs="仿宋"/>
                <w:kern w:val="0"/>
                <w:sz w:val="24"/>
                <w:szCs w:val="24"/>
              </w:rPr>
              <w:t>分</w:t>
            </w:r>
          </w:p>
        </w:tc>
      </w:tr>
      <w:tr w:rsidR="00436FEA" w:rsidRPr="00DA149A" w14:paraId="7660FE43" w14:textId="77777777" w:rsidTr="00E24A9B">
        <w:trPr>
          <w:trHeight w:val="1086"/>
        </w:trPr>
        <w:tc>
          <w:tcPr>
            <w:tcW w:w="2553" w:type="dxa"/>
            <w:tcBorders>
              <w:left w:val="single" w:sz="4" w:space="0" w:color="auto"/>
              <w:right w:val="single" w:sz="4" w:space="0" w:color="auto"/>
            </w:tcBorders>
            <w:vAlign w:val="center"/>
          </w:tcPr>
          <w:p w14:paraId="092591DC" w14:textId="5BCCB627" w:rsidR="00436FEA" w:rsidRPr="00436FEA" w:rsidRDefault="00705FC2">
            <w:pPr>
              <w:widowControl/>
              <w:spacing w:line="360" w:lineRule="auto"/>
              <w:jc w:val="center"/>
              <w:rPr>
                <w:rFonts w:ascii="宋体" w:eastAsia="宋体" w:hAnsi="宋体" w:cstheme="majorEastAsia"/>
                <w:kern w:val="0"/>
                <w:sz w:val="24"/>
                <w:szCs w:val="24"/>
              </w:rPr>
            </w:pPr>
            <w:r w:rsidRPr="00705FC2">
              <w:rPr>
                <w:rFonts w:ascii="宋体" w:eastAsia="宋体" w:hAnsi="宋体" w:cstheme="majorEastAsia" w:hint="eastAsia"/>
                <w:kern w:val="0"/>
                <w:sz w:val="24"/>
                <w:szCs w:val="24"/>
              </w:rPr>
              <w:t>项目实施方案</w:t>
            </w:r>
          </w:p>
        </w:tc>
        <w:tc>
          <w:tcPr>
            <w:tcW w:w="6208" w:type="dxa"/>
            <w:tcBorders>
              <w:top w:val="single" w:sz="4" w:space="0" w:color="auto"/>
              <w:left w:val="nil"/>
              <w:bottom w:val="single" w:sz="4" w:space="0" w:color="auto"/>
              <w:right w:val="single" w:sz="4" w:space="0" w:color="auto"/>
            </w:tcBorders>
            <w:shd w:val="clear" w:color="auto" w:fill="auto"/>
            <w:vAlign w:val="center"/>
          </w:tcPr>
          <w:p w14:paraId="01596537" w14:textId="3F997C53" w:rsidR="00436FEA" w:rsidRPr="00DA149A" w:rsidRDefault="00436FEA">
            <w:pPr>
              <w:pStyle w:val="a0"/>
              <w:spacing w:line="360" w:lineRule="auto"/>
              <w:rPr>
                <w:rFonts w:ascii="宋体" w:eastAsia="宋体" w:hAnsi="宋体" w:cs="宋体"/>
                <w:kern w:val="0"/>
                <w:sz w:val="24"/>
                <w:szCs w:val="24"/>
              </w:rPr>
            </w:pPr>
            <w:r w:rsidRPr="00436FEA">
              <w:rPr>
                <w:rFonts w:ascii="宋体" w:eastAsia="宋体" w:hAnsi="宋体" w:cs="宋体" w:hint="eastAsia"/>
                <w:kern w:val="0"/>
                <w:sz w:val="24"/>
                <w:szCs w:val="24"/>
              </w:rPr>
              <w:t>项目实施方案的全面性</w:t>
            </w:r>
            <w:r w:rsidR="00FF7E85">
              <w:rPr>
                <w:rFonts w:ascii="宋体" w:eastAsia="宋体" w:hAnsi="宋体" w:cs="宋体" w:hint="eastAsia"/>
                <w:kern w:val="0"/>
                <w:sz w:val="24"/>
                <w:szCs w:val="24"/>
              </w:rPr>
              <w:t>：</w:t>
            </w:r>
            <w:r w:rsidRPr="00436FEA">
              <w:rPr>
                <w:rFonts w:ascii="宋体" w:eastAsia="宋体" w:hAnsi="宋体" w:cs="宋体"/>
                <w:kern w:val="0"/>
                <w:sz w:val="24"/>
                <w:szCs w:val="24"/>
              </w:rPr>
              <w:t>方案合理、具有科学性、完整性、可靠性和可执行性（包括：工作程序、工作方法、步骤、工作方案、技术路线等方案），由评委</w:t>
            </w:r>
            <w:r w:rsidR="00FF7E85">
              <w:rPr>
                <w:rFonts w:ascii="宋体" w:eastAsia="宋体" w:hAnsi="宋体" w:cs="宋体" w:hint="eastAsia"/>
                <w:kern w:val="0"/>
                <w:sz w:val="24"/>
                <w:szCs w:val="24"/>
              </w:rPr>
              <w:t>在1</w:t>
            </w:r>
            <w:r w:rsidR="00FF7E85">
              <w:rPr>
                <w:rFonts w:ascii="宋体" w:eastAsia="宋体" w:hAnsi="宋体" w:cs="宋体"/>
                <w:kern w:val="0"/>
                <w:sz w:val="24"/>
                <w:szCs w:val="24"/>
              </w:rPr>
              <w:t>-5</w:t>
            </w:r>
            <w:r w:rsidR="00FF7E85">
              <w:rPr>
                <w:rFonts w:ascii="宋体" w:eastAsia="宋体" w:hAnsi="宋体" w:cs="宋体" w:hint="eastAsia"/>
                <w:kern w:val="0"/>
                <w:sz w:val="24"/>
                <w:szCs w:val="24"/>
              </w:rPr>
              <w:t>内</w:t>
            </w:r>
            <w:r w:rsidRPr="00436FEA">
              <w:rPr>
                <w:rFonts w:ascii="宋体" w:eastAsia="宋体" w:hAnsi="宋体" w:cs="宋体"/>
                <w:kern w:val="0"/>
                <w:sz w:val="24"/>
                <w:szCs w:val="24"/>
              </w:rPr>
              <w:t>独立打分，缺项得0分。</w:t>
            </w:r>
          </w:p>
        </w:tc>
        <w:tc>
          <w:tcPr>
            <w:tcW w:w="956" w:type="dxa"/>
            <w:tcBorders>
              <w:top w:val="single" w:sz="4" w:space="0" w:color="auto"/>
              <w:left w:val="single" w:sz="4" w:space="0" w:color="auto"/>
              <w:bottom w:val="single" w:sz="4" w:space="0" w:color="auto"/>
              <w:right w:val="single" w:sz="4" w:space="0" w:color="auto"/>
            </w:tcBorders>
            <w:vAlign w:val="center"/>
          </w:tcPr>
          <w:p w14:paraId="5D8C9C9C" w14:textId="016DF00E" w:rsidR="00436FEA" w:rsidRDefault="00FF7E85">
            <w:pPr>
              <w:widowControl/>
              <w:spacing w:line="330" w:lineRule="atLeast"/>
              <w:jc w:val="center"/>
              <w:rPr>
                <w:rFonts w:ascii="宋体" w:eastAsia="宋体" w:hAnsi="宋体" w:cs="仿宋"/>
                <w:kern w:val="0"/>
                <w:sz w:val="24"/>
                <w:szCs w:val="24"/>
              </w:rPr>
            </w:pPr>
            <w:r w:rsidRPr="00FF7E85">
              <w:rPr>
                <w:rFonts w:ascii="宋体" w:eastAsia="宋体" w:hAnsi="宋体" w:cs="仿宋"/>
                <w:kern w:val="0"/>
                <w:sz w:val="24"/>
                <w:szCs w:val="24"/>
              </w:rPr>
              <w:t>5分</w:t>
            </w:r>
          </w:p>
        </w:tc>
      </w:tr>
    </w:tbl>
    <w:p w14:paraId="58DA5496" w14:textId="77777777" w:rsidR="004B7997" w:rsidRDefault="004B7997">
      <w:pPr>
        <w:spacing w:line="400" w:lineRule="exact"/>
        <w:rPr>
          <w:rFonts w:ascii="宋体" w:eastAsia="宋体" w:hAnsi="宋体" w:cs="仿宋_GB2312"/>
          <w:sz w:val="24"/>
          <w:szCs w:val="21"/>
        </w:rPr>
      </w:pPr>
    </w:p>
    <w:p w14:paraId="4AEBEDC3" w14:textId="77777777" w:rsidR="004B7997" w:rsidRDefault="00D56521">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4B7997" w14:paraId="6D9666F0" w14:textId="77777777">
        <w:trPr>
          <w:trHeight w:val="557"/>
        </w:trPr>
        <w:tc>
          <w:tcPr>
            <w:tcW w:w="721" w:type="dxa"/>
            <w:vAlign w:val="center"/>
          </w:tcPr>
          <w:p w14:paraId="580D219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0ACD7558"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071B7741"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43BABAA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4B7997" w14:paraId="265D46BF" w14:textId="77777777">
        <w:trPr>
          <w:trHeight w:val="891"/>
        </w:trPr>
        <w:tc>
          <w:tcPr>
            <w:tcW w:w="721" w:type="dxa"/>
            <w:vAlign w:val="center"/>
          </w:tcPr>
          <w:p w14:paraId="3DF7E4B9"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6A0E5775"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433E23EE"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41F5480A"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79D974A8"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tc>
      </w:tr>
    </w:tbl>
    <w:p w14:paraId="636FCEA6" w14:textId="77777777" w:rsidR="004B7997" w:rsidRDefault="004B7997">
      <w:pPr>
        <w:spacing w:line="400" w:lineRule="exact"/>
        <w:rPr>
          <w:rFonts w:ascii="新宋体" w:eastAsia="新宋体" w:hAnsi="新宋体" w:cs="新宋体"/>
          <w:sz w:val="24"/>
          <w:szCs w:val="24"/>
        </w:rPr>
      </w:pPr>
    </w:p>
    <w:p w14:paraId="53579829" w14:textId="77777777" w:rsidR="004B7997" w:rsidRDefault="00D56521">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4B7997" w14:paraId="742B8A3F" w14:textId="77777777">
        <w:trPr>
          <w:trHeight w:val="557"/>
        </w:trPr>
        <w:tc>
          <w:tcPr>
            <w:tcW w:w="721" w:type="dxa"/>
            <w:vAlign w:val="center"/>
          </w:tcPr>
          <w:p w14:paraId="62753F46"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47094D3A"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4AE47A05"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3A29E463"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4B7997" w14:paraId="6D2A72E7" w14:textId="77777777">
        <w:trPr>
          <w:trHeight w:val="891"/>
        </w:trPr>
        <w:tc>
          <w:tcPr>
            <w:tcW w:w="721" w:type="dxa"/>
            <w:vAlign w:val="center"/>
          </w:tcPr>
          <w:p w14:paraId="45637C63"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14A7B23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006CB011"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64AB259C"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vMerge w:val="restart"/>
            <w:shd w:val="clear" w:color="auto" w:fill="auto"/>
            <w:vAlign w:val="center"/>
          </w:tcPr>
          <w:p w14:paraId="14CEBCAC"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p w14:paraId="5A28E01C" w14:textId="77777777" w:rsidR="004B7997" w:rsidRDefault="004B7997">
            <w:pPr>
              <w:jc w:val="center"/>
              <w:rPr>
                <w:rFonts w:ascii="新宋体" w:eastAsia="新宋体" w:hAnsi="新宋体" w:cs="新宋体"/>
                <w:b/>
                <w:color w:val="000000"/>
                <w:sz w:val="24"/>
                <w:szCs w:val="24"/>
                <w:lang w:val="en-GB"/>
              </w:rPr>
            </w:pPr>
          </w:p>
        </w:tc>
      </w:tr>
      <w:tr w:rsidR="004B7997" w14:paraId="1702A15C" w14:textId="77777777">
        <w:trPr>
          <w:trHeight w:val="1414"/>
        </w:trPr>
        <w:tc>
          <w:tcPr>
            <w:tcW w:w="721" w:type="dxa"/>
            <w:vAlign w:val="center"/>
          </w:tcPr>
          <w:p w14:paraId="1086F4DE"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lastRenderedPageBreak/>
              <w:t>2</w:t>
            </w:r>
          </w:p>
        </w:tc>
        <w:tc>
          <w:tcPr>
            <w:tcW w:w="2823" w:type="dxa"/>
            <w:vAlign w:val="center"/>
          </w:tcPr>
          <w:p w14:paraId="246CA052" w14:textId="77777777" w:rsidR="004B7997" w:rsidRDefault="00D56521">
            <w:pPr>
              <w:jc w:val="center"/>
              <w:rPr>
                <w:rFonts w:ascii="新宋体" w:eastAsia="新宋体" w:hAnsi="新宋体" w:cs="新宋体"/>
                <w:b/>
                <w:color w:val="000000"/>
                <w:sz w:val="24"/>
                <w:szCs w:val="24"/>
              </w:rPr>
            </w:pPr>
            <w:r>
              <w:rPr>
                <w:rFonts w:ascii="新宋体" w:eastAsia="新宋体" w:hAnsi="新宋体" w:cs="新宋体" w:hint="eastAsia"/>
                <w:color w:val="000000"/>
                <w:sz w:val="24"/>
                <w:szCs w:val="24"/>
                <w:lang w:val="en-GB"/>
              </w:rPr>
              <w:t>联合体各方均为小型、微型企业</w:t>
            </w:r>
          </w:p>
        </w:tc>
        <w:tc>
          <w:tcPr>
            <w:tcW w:w="2552" w:type="dxa"/>
            <w:vAlign w:val="center"/>
          </w:tcPr>
          <w:p w14:paraId="764F420D" w14:textId="77777777" w:rsidR="004B7997" w:rsidRDefault="00D56521">
            <w:pPr>
              <w:jc w:val="center"/>
              <w:rPr>
                <w:rFonts w:ascii="新宋体" w:eastAsia="新宋体" w:hAnsi="新宋体" w:cs="新宋体"/>
                <w:sz w:val="24"/>
                <w:szCs w:val="24"/>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p w14:paraId="59A5EBE0"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sz w:val="24"/>
                <w:szCs w:val="24"/>
              </w:rPr>
              <w:t>（不再享受序号3的价格折扣）</w:t>
            </w:r>
          </w:p>
        </w:tc>
        <w:tc>
          <w:tcPr>
            <w:tcW w:w="2835" w:type="dxa"/>
            <w:vMerge/>
            <w:shd w:val="clear" w:color="auto" w:fill="auto"/>
          </w:tcPr>
          <w:p w14:paraId="4D56D3A8" w14:textId="77777777" w:rsidR="004B7997" w:rsidRDefault="004B7997">
            <w:pPr>
              <w:rPr>
                <w:rFonts w:ascii="新宋体" w:eastAsia="新宋体" w:hAnsi="新宋体" w:cs="新宋体"/>
                <w:color w:val="000000"/>
                <w:sz w:val="24"/>
                <w:szCs w:val="24"/>
                <w:lang w:val="en-GB"/>
              </w:rPr>
            </w:pPr>
          </w:p>
        </w:tc>
      </w:tr>
      <w:tr w:rsidR="004B7997" w14:paraId="4016738A" w14:textId="77777777">
        <w:trPr>
          <w:trHeight w:val="707"/>
        </w:trPr>
        <w:tc>
          <w:tcPr>
            <w:tcW w:w="721" w:type="dxa"/>
            <w:vAlign w:val="center"/>
          </w:tcPr>
          <w:p w14:paraId="5AF50B48"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3</w:t>
            </w:r>
          </w:p>
        </w:tc>
        <w:tc>
          <w:tcPr>
            <w:tcW w:w="2823" w:type="dxa"/>
            <w:vAlign w:val="center"/>
          </w:tcPr>
          <w:p w14:paraId="05BEA03A"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联合体一方为小型、微型企业且小型、微型企业协议合同金额占联合体协议合同总金额30%以上的</w:t>
            </w:r>
          </w:p>
        </w:tc>
        <w:tc>
          <w:tcPr>
            <w:tcW w:w="2552" w:type="dxa"/>
            <w:vAlign w:val="center"/>
          </w:tcPr>
          <w:p w14:paraId="7D15871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对联合体总金额扣除</w:t>
            </w:r>
          </w:p>
          <w:p w14:paraId="3DEC7C22"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sz w:val="24"/>
                <w:szCs w:val="24"/>
                <w:u w:val="single"/>
              </w:rPr>
              <w:t xml:space="preserve"> 2 </w:t>
            </w:r>
            <w:r>
              <w:rPr>
                <w:rFonts w:ascii="新宋体" w:eastAsia="新宋体" w:hAnsi="新宋体" w:cs="新宋体" w:hint="eastAsia"/>
                <w:sz w:val="24"/>
                <w:szCs w:val="24"/>
              </w:rPr>
              <w:t>%</w:t>
            </w:r>
          </w:p>
        </w:tc>
        <w:tc>
          <w:tcPr>
            <w:tcW w:w="2835" w:type="dxa"/>
            <w:shd w:val="clear" w:color="auto" w:fill="auto"/>
            <w:vAlign w:val="center"/>
          </w:tcPr>
          <w:p w14:paraId="34630B14" w14:textId="77777777" w:rsidR="004B7997" w:rsidRDefault="00D56521">
            <w:pPr>
              <w:jc w:val="center"/>
              <w:rPr>
                <w:rFonts w:ascii="新宋体" w:eastAsia="新宋体" w:hAnsi="新宋体" w:cs="新宋体"/>
                <w:color w:val="FF0000"/>
                <w:sz w:val="24"/>
                <w:szCs w:val="24"/>
                <w:u w:val="single"/>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(1-</w:t>
            </w:r>
            <w:r>
              <w:rPr>
                <w:rFonts w:ascii="新宋体" w:eastAsia="新宋体" w:hAnsi="新宋体" w:cs="新宋体" w:hint="eastAsia"/>
                <w:color w:val="000000"/>
                <w:sz w:val="24"/>
                <w:szCs w:val="24"/>
                <w:u w:val="single"/>
              </w:rPr>
              <w:t>2%)</w:t>
            </w:r>
          </w:p>
          <w:p w14:paraId="56ACD93A" w14:textId="77777777" w:rsidR="004B7997" w:rsidRDefault="004B7997">
            <w:pPr>
              <w:jc w:val="center"/>
              <w:rPr>
                <w:rFonts w:ascii="新宋体" w:eastAsia="新宋体" w:hAnsi="新宋体" w:cs="新宋体"/>
                <w:b/>
                <w:color w:val="000000"/>
                <w:sz w:val="24"/>
                <w:szCs w:val="24"/>
                <w:lang w:val="en-GB"/>
              </w:rPr>
            </w:pPr>
          </w:p>
        </w:tc>
      </w:tr>
      <w:tr w:rsidR="004B7997" w14:paraId="13395E78" w14:textId="77777777">
        <w:trPr>
          <w:trHeight w:val="707"/>
        </w:trPr>
        <w:tc>
          <w:tcPr>
            <w:tcW w:w="721" w:type="dxa"/>
            <w:vAlign w:val="center"/>
          </w:tcPr>
          <w:p w14:paraId="385B5D6F"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4</w:t>
            </w:r>
          </w:p>
        </w:tc>
        <w:tc>
          <w:tcPr>
            <w:tcW w:w="2823" w:type="dxa"/>
            <w:vAlign w:val="center"/>
          </w:tcPr>
          <w:p w14:paraId="241C3F2C"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监狱企业</w:t>
            </w:r>
          </w:p>
        </w:tc>
        <w:tc>
          <w:tcPr>
            <w:tcW w:w="2552" w:type="dxa"/>
            <w:vAlign w:val="center"/>
          </w:tcPr>
          <w:p w14:paraId="6AB03846"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056BC59A"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对监狱企业产品价格扣除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12885534"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监狱企业产品的价格</w:t>
            </w:r>
            <w:r>
              <w:rPr>
                <w:rFonts w:ascii="新宋体" w:eastAsia="新宋体" w:hAnsi="新宋体" w:cs="新宋体" w:hint="eastAsia"/>
                <w:color w:val="000000"/>
                <w:sz w:val="24"/>
                <w:szCs w:val="24"/>
                <w:lang w:val="en-GB"/>
              </w:rPr>
              <w:t>×6%</w:t>
            </w:r>
          </w:p>
        </w:tc>
      </w:tr>
      <w:tr w:rsidR="004B7997" w14:paraId="58C6B693" w14:textId="77777777">
        <w:trPr>
          <w:trHeight w:val="707"/>
        </w:trPr>
        <w:tc>
          <w:tcPr>
            <w:tcW w:w="721" w:type="dxa"/>
            <w:vAlign w:val="center"/>
          </w:tcPr>
          <w:p w14:paraId="1AE9EC6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5</w:t>
            </w:r>
          </w:p>
        </w:tc>
        <w:tc>
          <w:tcPr>
            <w:tcW w:w="2823" w:type="dxa"/>
            <w:vAlign w:val="center"/>
          </w:tcPr>
          <w:p w14:paraId="1B1DDCFE"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残疾人福利性单位</w:t>
            </w:r>
          </w:p>
        </w:tc>
        <w:tc>
          <w:tcPr>
            <w:tcW w:w="2552" w:type="dxa"/>
            <w:vAlign w:val="center"/>
          </w:tcPr>
          <w:p w14:paraId="63B3C600"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02BFE404"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对残疾人福利性单位产品价格扣除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169B242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残疾人福利性单位产品的价格</w:t>
            </w:r>
            <w:r>
              <w:rPr>
                <w:rFonts w:ascii="新宋体" w:eastAsia="新宋体" w:hAnsi="新宋体" w:cs="新宋体" w:hint="eastAsia"/>
                <w:color w:val="000000"/>
                <w:sz w:val="24"/>
                <w:szCs w:val="24"/>
                <w:lang w:val="en-GB"/>
              </w:rPr>
              <w:t>×6%</w:t>
            </w:r>
          </w:p>
        </w:tc>
      </w:tr>
      <w:tr w:rsidR="004B7997" w14:paraId="4EBF2C69" w14:textId="77777777">
        <w:trPr>
          <w:trHeight w:val="835"/>
        </w:trPr>
        <w:tc>
          <w:tcPr>
            <w:tcW w:w="8931" w:type="dxa"/>
            <w:gridSpan w:val="4"/>
            <w:vAlign w:val="center"/>
          </w:tcPr>
          <w:p w14:paraId="5A56FE0B" w14:textId="77777777" w:rsidR="004B7997" w:rsidRDefault="00D56521">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14:paraId="565CC143" w14:textId="77777777" w:rsidR="004B7997" w:rsidRDefault="00D56521">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14:paraId="3F6F1C4E" w14:textId="77777777" w:rsidR="004B7997" w:rsidRDefault="00D56521">
            <w:pPr>
              <w:widowControl/>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评标基准价=评标价格的最低价</w:t>
            </w:r>
          </w:p>
          <w:p w14:paraId="249DA492" w14:textId="77777777" w:rsidR="004B7997" w:rsidRDefault="00D56521">
            <w:pPr>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其他投标报价得分=（评标基准价/评标价格）×评标标准中价格分值</w:t>
            </w:r>
          </w:p>
        </w:tc>
      </w:tr>
    </w:tbl>
    <w:p w14:paraId="17179AE7" w14:textId="77777777" w:rsidR="004B7997" w:rsidRDefault="00D56521">
      <w:pPr>
        <w:spacing w:line="360" w:lineRule="auto"/>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备注：</w:t>
      </w:r>
    </w:p>
    <w:p w14:paraId="7F9E52D3"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14:paraId="77DC70B8"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a、不接受联合体投标的项目，本表中第2项、第3项情形不适用。</w:t>
      </w:r>
    </w:p>
    <w:p w14:paraId="5EDD3DA6"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b、小型和微型企业产品包括货物及其提供的服务与工程。</w:t>
      </w:r>
    </w:p>
    <w:p w14:paraId="6892FE6A"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c、中小企业、残疾人福利性单位提供其他企业制造的货物的，则该货物的制造商也必须为上述企业，否则不能享受价格优惠。</w:t>
      </w:r>
    </w:p>
    <w:p w14:paraId="6A372509"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d、残疾人福利性单位属于小型、微型企业的，不重复享受政策。</w:t>
      </w:r>
    </w:p>
    <w:p w14:paraId="6094C620" w14:textId="77777777" w:rsidR="004B7997" w:rsidRDefault="00D56521">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5</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14:paraId="46819D21"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 xml:space="preserve">1） </w:t>
      </w:r>
      <w:r>
        <w:rPr>
          <w:rFonts w:ascii="宋体" w:eastAsia="宋体" w:hAnsi="宋体" w:cs="仿宋_GB2312"/>
          <w:sz w:val="24"/>
          <w:szCs w:val="24"/>
          <w:lang w:val="zh-CN"/>
        </w:rPr>
        <w:t>分值汇总计算错误的；</w:t>
      </w:r>
    </w:p>
    <w:p w14:paraId="7575DD37"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14:paraId="45B48C34"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14:paraId="3A737F3B"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经评标委员会认定评分畸高、畸低的。</w:t>
      </w:r>
    </w:p>
    <w:p w14:paraId="7BE4DA30"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59368E3"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532B9345" w14:textId="77777777" w:rsidR="004B7997" w:rsidRDefault="00D56521">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6</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14:paraId="49BDB0DB" w14:textId="77777777" w:rsidR="004B7997" w:rsidRDefault="00D56521">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0D36A5E4" w14:textId="535E3DB1" w:rsidR="004B7997" w:rsidRDefault="00D56521">
      <w:pPr>
        <w:spacing w:line="360" w:lineRule="auto"/>
        <w:ind w:firstLineChars="300" w:firstLine="723"/>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w:t>
      </w:r>
      <w:r w:rsidR="00F357F8">
        <w:rPr>
          <w:rFonts w:ascii="宋体" w:eastAsia="宋体" w:hAnsi="宋体" w:cs="仿宋_GB2312" w:hint="eastAsia"/>
          <w:b/>
          <w:sz w:val="24"/>
          <w:szCs w:val="24"/>
          <w:lang w:val="zh-CN"/>
        </w:rPr>
        <w:t>三</w:t>
      </w:r>
      <w:r>
        <w:rPr>
          <w:rFonts w:ascii="宋体" w:eastAsia="宋体" w:hAnsi="宋体" w:cs="仿宋_GB2312" w:hint="eastAsia"/>
          <w:b/>
          <w:sz w:val="24"/>
          <w:szCs w:val="24"/>
          <w:lang w:val="zh-CN"/>
        </w:rPr>
        <w:t>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14:paraId="0486D7A0" w14:textId="77777777" w:rsidR="004B7997" w:rsidRDefault="004B7997">
      <w:pPr>
        <w:spacing w:line="360" w:lineRule="auto"/>
        <w:rPr>
          <w:rFonts w:ascii="宋体" w:hAnsi="宋体"/>
          <w:bCs/>
          <w:color w:val="FF0000"/>
          <w:sz w:val="24"/>
          <w:szCs w:val="24"/>
          <w:lang w:val="en-GB"/>
        </w:rPr>
      </w:pPr>
    </w:p>
    <w:p w14:paraId="440AC6A7" w14:textId="77777777" w:rsidR="004B7997" w:rsidRDefault="004B7997">
      <w:pPr>
        <w:pStyle w:val="a0"/>
        <w:rPr>
          <w:lang w:val="en-GB"/>
        </w:rPr>
      </w:pPr>
    </w:p>
    <w:p w14:paraId="6C73D0FA" w14:textId="77777777" w:rsidR="004B7997" w:rsidRDefault="004B7997">
      <w:pPr>
        <w:pStyle w:val="a0"/>
        <w:rPr>
          <w:lang w:val="en-GB"/>
        </w:rPr>
      </w:pPr>
    </w:p>
    <w:p w14:paraId="3224FEA2" w14:textId="77777777" w:rsidR="004B7997" w:rsidRDefault="004B7997">
      <w:pPr>
        <w:pStyle w:val="a0"/>
        <w:rPr>
          <w:lang w:val="en-GB"/>
        </w:rPr>
      </w:pPr>
    </w:p>
    <w:p w14:paraId="50495169" w14:textId="77777777" w:rsidR="004B7997" w:rsidRDefault="004B7997">
      <w:pPr>
        <w:pStyle w:val="a0"/>
        <w:rPr>
          <w:lang w:val="en-GB"/>
        </w:rPr>
      </w:pPr>
    </w:p>
    <w:p w14:paraId="27C50AB4" w14:textId="77777777" w:rsidR="004B7997" w:rsidRDefault="004B7997">
      <w:pPr>
        <w:pStyle w:val="a0"/>
        <w:rPr>
          <w:lang w:val="en-GB"/>
        </w:rPr>
      </w:pPr>
    </w:p>
    <w:p w14:paraId="4D3861E6" w14:textId="77777777" w:rsidR="004B7997" w:rsidRDefault="004B7997">
      <w:pPr>
        <w:pStyle w:val="a0"/>
        <w:rPr>
          <w:lang w:val="en-GB"/>
        </w:rPr>
      </w:pPr>
    </w:p>
    <w:p w14:paraId="07108B7A" w14:textId="77777777" w:rsidR="004B7997" w:rsidRDefault="004B7997">
      <w:pPr>
        <w:pStyle w:val="a0"/>
        <w:rPr>
          <w:lang w:val="en-GB"/>
        </w:rPr>
      </w:pPr>
    </w:p>
    <w:p w14:paraId="20C36F69" w14:textId="77777777" w:rsidR="004B7997" w:rsidRDefault="004B7997">
      <w:pPr>
        <w:pStyle w:val="a0"/>
        <w:rPr>
          <w:lang w:val="en-GB"/>
        </w:rPr>
      </w:pPr>
    </w:p>
    <w:p w14:paraId="0495C971" w14:textId="77777777" w:rsidR="004B7997" w:rsidRDefault="004B7997">
      <w:pPr>
        <w:pStyle w:val="a0"/>
        <w:rPr>
          <w:lang w:val="en-GB"/>
        </w:rPr>
      </w:pPr>
    </w:p>
    <w:p w14:paraId="015DB3AB" w14:textId="51D1FC4A" w:rsidR="004B7997" w:rsidRDefault="004B7997">
      <w:pPr>
        <w:pStyle w:val="a0"/>
        <w:rPr>
          <w:lang w:val="en-GB"/>
        </w:rPr>
      </w:pPr>
    </w:p>
    <w:p w14:paraId="7FC87261" w14:textId="47D8E8BA" w:rsidR="00776C70" w:rsidRDefault="00776C70">
      <w:pPr>
        <w:pStyle w:val="a0"/>
        <w:rPr>
          <w:lang w:val="en-GB"/>
        </w:rPr>
      </w:pPr>
    </w:p>
    <w:p w14:paraId="6764FA37" w14:textId="27DFF73C" w:rsidR="00776C70" w:rsidRDefault="00776C70">
      <w:pPr>
        <w:pStyle w:val="a0"/>
        <w:rPr>
          <w:lang w:val="en-GB"/>
        </w:rPr>
      </w:pPr>
    </w:p>
    <w:p w14:paraId="561C77D0" w14:textId="1D2D3730" w:rsidR="00776C70" w:rsidRDefault="00776C70">
      <w:pPr>
        <w:pStyle w:val="a0"/>
        <w:rPr>
          <w:lang w:val="en-GB"/>
        </w:rPr>
      </w:pPr>
    </w:p>
    <w:p w14:paraId="6AAAF0FF" w14:textId="3AEC4832" w:rsidR="00776C70" w:rsidRDefault="00776C70">
      <w:pPr>
        <w:pStyle w:val="a0"/>
        <w:rPr>
          <w:lang w:val="en-GB"/>
        </w:rPr>
      </w:pPr>
    </w:p>
    <w:p w14:paraId="159A6CAD" w14:textId="6047D966" w:rsidR="00776C70" w:rsidRDefault="00776C70">
      <w:pPr>
        <w:pStyle w:val="a0"/>
        <w:rPr>
          <w:lang w:val="en-GB"/>
        </w:rPr>
      </w:pPr>
    </w:p>
    <w:p w14:paraId="34FADF67" w14:textId="77777777" w:rsidR="004B7997" w:rsidRDefault="00D56521">
      <w:pPr>
        <w:widowControl/>
        <w:ind w:firstLineChars="700" w:firstLine="252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14:paraId="17593901" w14:textId="77777777" w:rsidR="004B7997" w:rsidRDefault="00D56521">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14:paraId="54EC92E2" w14:textId="77777777" w:rsidR="004B7997" w:rsidRDefault="00D56521">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14:paraId="12CBD8CC"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 </w:t>
      </w:r>
      <w:r>
        <w:rPr>
          <w:rFonts w:ascii="宋体" w:eastAsia="宋体" w:hAnsi="Calibri" w:cs="宋体" w:hint="eastAsia"/>
          <w:sz w:val="24"/>
          <w:lang w:val="zh-CN"/>
        </w:rPr>
        <w:t>定义</w:t>
      </w:r>
    </w:p>
    <w:p w14:paraId="3148C4C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Calibri" w:eastAsia="宋体" w:hAnsi="Calibri" w:cs="Times New Roman"/>
          <w:sz w:val="24"/>
        </w:rPr>
        <w:t>“</w:t>
      </w:r>
      <w:r>
        <w:rPr>
          <w:rFonts w:ascii="宋体" w:eastAsia="宋体" w:hAnsi="Calibri" w:cs="宋体" w:hint="eastAsia"/>
          <w:sz w:val="24"/>
          <w:lang w:val="zh-CN"/>
        </w:rPr>
        <w:t>合同</w:t>
      </w:r>
      <w:r>
        <w:rPr>
          <w:rFonts w:ascii="Calibri" w:eastAsia="宋体" w:hAnsi="Calibri" w:cs="Times New Roman"/>
          <w:sz w:val="24"/>
        </w:rPr>
        <w:t>”</w:t>
      </w:r>
      <w:r>
        <w:rPr>
          <w:rFonts w:ascii="宋体" w:eastAsia="宋体" w:hAnsi="Calibri" w:cs="宋体" w:hint="eastAsia"/>
          <w:sz w:val="24"/>
          <w:lang w:val="zh-CN"/>
        </w:rPr>
        <w:t>系指甲方和乙方</w:t>
      </w:r>
      <w:r>
        <w:rPr>
          <w:rFonts w:ascii="宋体" w:eastAsia="宋体" w:hAnsi="Calibri" w:cs="宋体"/>
          <w:sz w:val="24"/>
          <w:lang w:val="zh-CN"/>
        </w:rPr>
        <w:t xml:space="preserve"> </w:t>
      </w:r>
      <w:r>
        <w:rPr>
          <w:rFonts w:ascii="宋体" w:eastAsia="宋体" w:hAnsi="Calibri" w:cs="宋体" w:hint="eastAsia"/>
          <w:sz w:val="24"/>
          <w:lang w:val="zh-CN"/>
        </w:rPr>
        <w:t>（简称合同双方）已达成的协议，即由双方签订的合同格式中的文件，包括所有的附件和组成合同部分的所有其他文件。</w:t>
      </w:r>
    </w:p>
    <w:p w14:paraId="4FB1E8C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Calibri" w:eastAsia="宋体" w:hAnsi="Calibri" w:cs="Times New Roman"/>
          <w:sz w:val="24"/>
        </w:rPr>
        <w:t>“</w:t>
      </w:r>
      <w:r>
        <w:rPr>
          <w:rFonts w:ascii="宋体" w:eastAsia="宋体" w:hAnsi="Calibri" w:cs="宋体" w:hint="eastAsia"/>
          <w:sz w:val="24"/>
          <w:lang w:val="zh-CN"/>
        </w:rPr>
        <w:t>合同价格</w:t>
      </w:r>
      <w:r>
        <w:rPr>
          <w:rFonts w:ascii="Calibri" w:eastAsia="宋体" w:hAnsi="Calibri" w:cs="Times New Roman"/>
          <w:sz w:val="24"/>
        </w:rPr>
        <w:t>”</w:t>
      </w:r>
      <w:r>
        <w:rPr>
          <w:rFonts w:ascii="宋体" w:eastAsia="宋体" w:hAnsi="Calibri" w:cs="宋体" w:hint="eastAsia"/>
          <w:sz w:val="24"/>
          <w:lang w:val="zh-CN"/>
        </w:rPr>
        <w:t>系指根据合同规定，在乙方全面正确地履行合同义务时应支付给乙方的款项。</w:t>
      </w:r>
    </w:p>
    <w:p w14:paraId="773ADB2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Calibri" w:eastAsia="宋体" w:hAnsi="Calibri" w:cs="Times New Roman"/>
          <w:sz w:val="24"/>
        </w:rPr>
        <w:t>“</w:t>
      </w:r>
      <w:r>
        <w:rPr>
          <w:rFonts w:ascii="宋体" w:eastAsia="宋体" w:hAnsi="Calibri" w:cs="宋体" w:hint="eastAsia"/>
          <w:sz w:val="24"/>
          <w:lang w:val="zh-CN"/>
        </w:rPr>
        <w:t>甲方</w:t>
      </w:r>
      <w:r>
        <w:rPr>
          <w:rFonts w:ascii="Calibri" w:eastAsia="宋体" w:hAnsi="Calibri" w:cs="Times New Roman"/>
          <w:sz w:val="24"/>
        </w:rPr>
        <w:t>”</w:t>
      </w:r>
      <w:r>
        <w:rPr>
          <w:rFonts w:ascii="宋体" w:eastAsia="宋体" w:hAnsi="Calibri" w:cs="宋体" w:hint="eastAsia"/>
          <w:sz w:val="24"/>
          <w:lang w:val="zh-CN"/>
        </w:rPr>
        <w:t>系指通过招标方式，接受合同服务的采购人</w:t>
      </w:r>
    </w:p>
    <w:p w14:paraId="27F632FF"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Calibri" w:eastAsia="宋体" w:hAnsi="Calibri" w:cs="Times New Roman"/>
          <w:sz w:val="24"/>
        </w:rPr>
        <w:t>“</w:t>
      </w:r>
      <w:r>
        <w:rPr>
          <w:rFonts w:ascii="宋体" w:eastAsia="宋体" w:hAnsi="Calibri" w:cs="宋体" w:hint="eastAsia"/>
          <w:sz w:val="24"/>
          <w:lang w:val="zh-CN"/>
        </w:rPr>
        <w:t>乙方</w:t>
      </w:r>
      <w:r>
        <w:rPr>
          <w:rFonts w:ascii="Calibri" w:eastAsia="宋体" w:hAnsi="Calibri" w:cs="Times New Roman"/>
          <w:sz w:val="24"/>
        </w:rPr>
        <w:t>”</w:t>
      </w:r>
      <w:r>
        <w:rPr>
          <w:rFonts w:ascii="宋体" w:eastAsia="宋体" w:hAnsi="Calibri" w:cs="宋体" w:hint="eastAsia"/>
          <w:sz w:val="24"/>
          <w:lang w:val="zh-CN"/>
        </w:rPr>
        <w:t>系指中标后提供合同服务的</w:t>
      </w:r>
      <w:r>
        <w:rPr>
          <w:rFonts w:ascii="宋体" w:eastAsia="宋体" w:hAnsi="Calibri" w:cs="宋体" w:hint="eastAsia"/>
          <w:bCs/>
          <w:sz w:val="24"/>
          <w:lang w:val="zh-CN"/>
        </w:rPr>
        <w:t>中标方</w:t>
      </w:r>
      <w:r>
        <w:rPr>
          <w:rFonts w:ascii="宋体" w:eastAsia="宋体" w:hAnsi="Calibri" w:cs="宋体" w:hint="eastAsia"/>
          <w:sz w:val="24"/>
          <w:lang w:val="zh-CN"/>
        </w:rPr>
        <w:t>或供应商。</w:t>
      </w:r>
    </w:p>
    <w:p w14:paraId="2B0F339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2.</w:t>
      </w:r>
      <w:r>
        <w:rPr>
          <w:rFonts w:ascii="宋体" w:eastAsia="宋体" w:hAnsi="Calibri" w:cs="宋体" w:hint="eastAsia"/>
          <w:sz w:val="24"/>
          <w:lang w:val="zh-CN"/>
        </w:rPr>
        <w:t>适用范围</w:t>
      </w:r>
    </w:p>
    <w:p w14:paraId="013AB7E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 </w:t>
      </w:r>
      <w:r>
        <w:rPr>
          <w:rFonts w:ascii="宋体" w:eastAsia="宋体" w:hAnsi="Calibri" w:cs="宋体" w:hint="eastAsia"/>
          <w:sz w:val="24"/>
          <w:lang w:val="zh-CN"/>
        </w:rPr>
        <w:t>本合同条款仅适用于本次招标活动。</w:t>
      </w:r>
    </w:p>
    <w:p w14:paraId="44AD7AB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3.</w:t>
      </w:r>
      <w:r>
        <w:rPr>
          <w:rFonts w:ascii="宋体" w:eastAsia="宋体" w:hAnsi="Calibri" w:cs="宋体" w:hint="eastAsia"/>
          <w:sz w:val="24"/>
          <w:lang w:val="zh-CN"/>
        </w:rPr>
        <w:t>技术规格和标准</w:t>
      </w:r>
    </w:p>
    <w:p w14:paraId="4E49DD54"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本合同项下所提供货物设备和服务应与本招标文件规定的标准相一致。</w:t>
      </w:r>
    </w:p>
    <w:p w14:paraId="02BCC7D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4.</w:t>
      </w:r>
      <w:r>
        <w:rPr>
          <w:rFonts w:ascii="宋体" w:eastAsia="宋体" w:hAnsi="Calibri" w:cs="宋体" w:hint="eastAsia"/>
          <w:sz w:val="24"/>
          <w:lang w:val="zh-CN"/>
        </w:rPr>
        <w:t>合同期限</w:t>
      </w:r>
    </w:p>
    <w:p w14:paraId="1F4A70C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即自</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日起至</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日止。</w:t>
      </w:r>
    </w:p>
    <w:p w14:paraId="05D5193A"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5.</w:t>
      </w:r>
      <w:r>
        <w:rPr>
          <w:rFonts w:ascii="宋体" w:eastAsia="宋体" w:hAnsi="Calibri" w:cs="宋体" w:hint="eastAsia"/>
          <w:sz w:val="24"/>
          <w:lang w:val="zh-CN"/>
        </w:rPr>
        <w:t>价格</w:t>
      </w:r>
    </w:p>
    <w:p w14:paraId="5B358083"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除非合同中另有规定，乙方为其所提供货物设备和服务而要求甲方支付的金额应与其投标报价一致。</w:t>
      </w:r>
    </w:p>
    <w:p w14:paraId="2E90158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w:t>
      </w:r>
      <w:r>
        <w:rPr>
          <w:rFonts w:ascii="宋体" w:eastAsia="宋体" w:hAnsi="Calibri" w:cs="宋体" w:hint="eastAsia"/>
          <w:sz w:val="24"/>
          <w:lang w:val="zh-CN"/>
        </w:rPr>
        <w:t>索赔</w:t>
      </w:r>
    </w:p>
    <w:p w14:paraId="6895CFA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w:t>
      </w:r>
      <w:r>
        <w:rPr>
          <w:rFonts w:ascii="宋体" w:eastAsia="宋体" w:hAnsi="Calibri" w:cs="宋体" w:hint="eastAsia"/>
          <w:sz w:val="24"/>
          <w:lang w:val="zh-CN"/>
        </w:rPr>
        <w:t>乙方对所提供货物设备和服务与合同要求不符负有责任，并且甲方已于合同规定的期限内提出索赔，乙方应按甲方同意的下述一种或多种方法解决索赔事宜。</w:t>
      </w:r>
    </w:p>
    <w:p w14:paraId="564B1E3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6.1.1</w:t>
      </w:r>
      <w:r>
        <w:rPr>
          <w:rFonts w:ascii="宋体" w:eastAsia="宋体" w:hAnsi="Calibri" w:cs="宋体" w:hint="eastAsia"/>
          <w:sz w:val="24"/>
          <w:lang w:val="zh-CN"/>
        </w:rPr>
        <w:t>乙方同意甲方取消其不符合要求的货物设备和服务项目，退还已经收取的该类货物设备的货款。</w:t>
      </w:r>
    </w:p>
    <w:p w14:paraId="1AD21B5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6.1.2</w:t>
      </w:r>
      <w:r>
        <w:rPr>
          <w:rFonts w:ascii="宋体" w:eastAsia="宋体" w:hAnsi="Calibri" w:cs="宋体" w:hint="eastAsia"/>
          <w:sz w:val="24"/>
          <w:lang w:val="zh-CN"/>
        </w:rPr>
        <w:t>对于情节严重、造成甲方损失金额巨大的，同意甲方终止全部项目合同，并赔偿甲方因此造成的损失。</w:t>
      </w:r>
    </w:p>
    <w:p w14:paraId="096E99E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6.2 </w:t>
      </w:r>
      <w:r>
        <w:rPr>
          <w:rFonts w:ascii="宋体" w:eastAsia="宋体" w:hAnsi="Calibri" w:cs="宋体" w:hint="eastAsia"/>
          <w:sz w:val="24"/>
          <w:lang w:val="zh-CN"/>
        </w:rPr>
        <w:t>如果甲方提出索赔通知后</w:t>
      </w:r>
      <w:r>
        <w:rPr>
          <w:rFonts w:ascii="宋体" w:eastAsia="宋体" w:hAnsi="Calibri" w:cs="宋体"/>
          <w:sz w:val="24"/>
          <w:lang w:val="zh-CN"/>
        </w:rPr>
        <w:t xml:space="preserve"> 30</w:t>
      </w:r>
      <w:r>
        <w:rPr>
          <w:rFonts w:ascii="宋体" w:eastAsia="宋体" w:hAnsi="Calibri" w:cs="宋体" w:hint="eastAsia"/>
          <w:sz w:val="24"/>
          <w:lang w:val="zh-CN"/>
        </w:rPr>
        <w:t>天内乙方未能予以签复，该索赔应视为已被乙方接受。若乙方未能在甲方提出索赔通知的</w:t>
      </w:r>
      <w:r>
        <w:rPr>
          <w:rFonts w:ascii="宋体" w:eastAsia="宋体" w:hAnsi="Calibri" w:cs="宋体"/>
          <w:sz w:val="24"/>
          <w:lang w:val="zh-CN"/>
        </w:rPr>
        <w:t xml:space="preserve"> 30</w:t>
      </w:r>
      <w:r>
        <w:rPr>
          <w:rFonts w:ascii="宋体" w:eastAsia="宋体" w:hAnsi="Calibri" w:cs="宋体" w:hint="eastAsia"/>
          <w:sz w:val="24"/>
          <w:lang w:val="zh-CN"/>
        </w:rPr>
        <w:t>天内或甲方同意的更长一些的时间内，按甲方同意的上述任何一种方式处理索赔事宜，甲方将乙方提供的履约保证金中扣</w:t>
      </w:r>
      <w:r>
        <w:rPr>
          <w:rFonts w:ascii="宋体" w:eastAsia="宋体" w:hAnsi="Calibri" w:cs="宋体" w:hint="eastAsia"/>
          <w:sz w:val="24"/>
          <w:lang w:val="zh-CN"/>
        </w:rPr>
        <w:lastRenderedPageBreak/>
        <w:t>回索赔金额，同时保留进一步要求赔偿的权利。</w:t>
      </w:r>
    </w:p>
    <w:p w14:paraId="73137547"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w:t>
      </w:r>
      <w:r>
        <w:rPr>
          <w:rFonts w:ascii="宋体" w:eastAsia="宋体" w:hAnsi="Calibri" w:cs="宋体" w:hint="eastAsia"/>
          <w:sz w:val="24"/>
          <w:lang w:val="zh-CN"/>
        </w:rPr>
        <w:t>不可抗力</w:t>
      </w:r>
    </w:p>
    <w:p w14:paraId="4C872BBD"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7.1</w:t>
      </w:r>
      <w:r>
        <w:rPr>
          <w:rFonts w:ascii="宋体" w:eastAsia="宋体" w:hAnsi="Calibri"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78A5D0BE"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7.2</w:t>
      </w:r>
      <w:r>
        <w:rPr>
          <w:rFonts w:ascii="宋体" w:eastAsia="宋体" w:hAnsi="Calibri" w:cs="宋体" w:hint="eastAsia"/>
          <w:sz w:val="24"/>
          <w:lang w:val="zh-CN"/>
        </w:rPr>
        <w:t>受损一方应在不可抗力事故发生后尽快用电报、传真或电传通知对方，并于事故发生后</w:t>
      </w:r>
      <w:r>
        <w:rPr>
          <w:rFonts w:ascii="宋体" w:eastAsia="宋体" w:hAnsi="Calibri" w:cs="宋体"/>
          <w:sz w:val="24"/>
          <w:lang w:val="zh-CN"/>
        </w:rPr>
        <w:t xml:space="preserve"> 14</w:t>
      </w:r>
      <w:r>
        <w:rPr>
          <w:rFonts w:ascii="宋体" w:eastAsia="宋体" w:hAnsi="Calibri" w:cs="宋体" w:hint="eastAsia"/>
          <w:sz w:val="24"/>
          <w:lang w:val="zh-CN"/>
        </w:rPr>
        <w:t>天内将有关部门出具的证明文件用特快专递或挂号信寄给对方审阅确认。一旦不可抗力事故的影响持续</w:t>
      </w:r>
      <w:r>
        <w:rPr>
          <w:rFonts w:ascii="宋体" w:eastAsia="宋体" w:hAnsi="Calibri" w:cs="宋体"/>
          <w:sz w:val="24"/>
          <w:lang w:val="zh-CN"/>
        </w:rPr>
        <w:t xml:space="preserve"> 60</w:t>
      </w:r>
      <w:r>
        <w:rPr>
          <w:rFonts w:ascii="宋体" w:eastAsia="宋体" w:hAnsi="Calibri" w:cs="宋体" w:hint="eastAsia"/>
          <w:sz w:val="24"/>
          <w:lang w:val="zh-CN"/>
        </w:rPr>
        <w:t>天以上，双方应通过友好协商，在合理的时间内达成进一步履行合同的协议。</w:t>
      </w:r>
    </w:p>
    <w:p w14:paraId="0C45F61F"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w:t>
      </w:r>
      <w:r>
        <w:rPr>
          <w:rFonts w:ascii="宋体" w:eastAsia="宋体" w:hAnsi="Calibri" w:cs="宋体" w:hint="eastAsia"/>
          <w:sz w:val="24"/>
          <w:lang w:val="zh-CN"/>
        </w:rPr>
        <w:t>履约保证金</w:t>
      </w:r>
    </w:p>
    <w:p w14:paraId="72FFC8B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8.1</w:t>
      </w:r>
      <w:r>
        <w:rPr>
          <w:rFonts w:ascii="宋体" w:eastAsia="宋体" w:hAnsi="Calibri" w:cs="宋体" w:hint="eastAsia"/>
          <w:sz w:val="24"/>
          <w:lang w:val="zh-CN"/>
        </w:rPr>
        <w:t>履约保证金的有效期至供货完毕且验收合格。</w:t>
      </w:r>
    </w:p>
    <w:p w14:paraId="59C4234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8.2</w:t>
      </w:r>
      <w:r>
        <w:rPr>
          <w:rFonts w:ascii="宋体" w:eastAsia="宋体" w:hAnsi="Calibri" w:cs="宋体" w:hint="eastAsia"/>
          <w:sz w:val="24"/>
          <w:lang w:val="zh-CN"/>
        </w:rPr>
        <w:t>乙方提供的履约保证金按规定格式转帐支票、电汇的形式提供，与此有关的费用由乙方负担。</w:t>
      </w:r>
    </w:p>
    <w:p w14:paraId="548AD62D"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8.4</w:t>
      </w:r>
      <w:r>
        <w:rPr>
          <w:rFonts w:ascii="宋体" w:eastAsia="宋体" w:hAnsi="Calibri" w:cs="宋体" w:hint="eastAsia"/>
          <w:sz w:val="24"/>
          <w:lang w:val="zh-CN"/>
        </w:rPr>
        <w:t>如果乙方未能按合同规定履行其义务，甲方有权从履约保证金取得补偿。</w:t>
      </w:r>
    </w:p>
    <w:p w14:paraId="6D4765B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w:t>
      </w:r>
      <w:r>
        <w:rPr>
          <w:rFonts w:ascii="宋体" w:eastAsia="宋体" w:hAnsi="Calibri" w:cs="宋体" w:hint="eastAsia"/>
          <w:sz w:val="24"/>
          <w:lang w:val="zh-CN"/>
        </w:rPr>
        <w:t>争议的解决</w:t>
      </w:r>
    </w:p>
    <w:p w14:paraId="6715465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9.1</w:t>
      </w:r>
      <w:r>
        <w:rPr>
          <w:rFonts w:ascii="宋体" w:eastAsia="宋体" w:hAnsi="Calibri" w:cs="宋体" w:hint="eastAsia"/>
          <w:sz w:val="24"/>
          <w:lang w:val="zh-CN"/>
        </w:rPr>
        <w:t>在执行合同中发生的与本合同有关的争端，双方应通过友好协商解决，经协商在</w:t>
      </w:r>
      <w:r>
        <w:rPr>
          <w:rFonts w:ascii="宋体" w:eastAsia="宋体" w:hAnsi="Calibri" w:cs="宋体"/>
          <w:sz w:val="24"/>
          <w:lang w:val="zh-CN"/>
        </w:rPr>
        <w:t xml:space="preserve"> 60</w:t>
      </w:r>
      <w:r>
        <w:rPr>
          <w:rFonts w:ascii="宋体" w:eastAsia="宋体" w:hAnsi="Calibri" w:cs="宋体" w:hint="eastAsia"/>
          <w:sz w:val="24"/>
          <w:lang w:val="zh-CN"/>
        </w:rPr>
        <w:t>天内不能达成协议时，应提交仲裁。</w:t>
      </w:r>
    </w:p>
    <w:p w14:paraId="3638480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9.2 </w:t>
      </w:r>
      <w:r>
        <w:rPr>
          <w:rFonts w:ascii="宋体" w:eastAsia="宋体" w:hAnsi="Calibri" w:cs="宋体" w:hint="eastAsia"/>
          <w:sz w:val="24"/>
          <w:lang w:val="zh-CN"/>
        </w:rPr>
        <w:t>提交正式仲裁的争端属涉外的，应在北京或中国国内其他地点，由指定的国际经济仲裁委员会根据该委员会的仲裁程序或规则予以最终裁决。</w:t>
      </w:r>
    </w:p>
    <w:p w14:paraId="282F246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9.3 </w:t>
      </w:r>
      <w:r>
        <w:rPr>
          <w:rFonts w:ascii="宋体" w:eastAsia="宋体" w:hAnsi="Calibri" w:cs="宋体" w:hint="eastAsia"/>
          <w:sz w:val="24"/>
          <w:lang w:val="zh-CN"/>
        </w:rPr>
        <w:t>合同双方均为国内法人的，其争端的仲裁应由合同发生地许昌仲裁委员会根据其仲裁程序进行。</w:t>
      </w:r>
    </w:p>
    <w:p w14:paraId="33938B2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9.4 </w:t>
      </w:r>
      <w:r>
        <w:rPr>
          <w:rFonts w:ascii="宋体" w:eastAsia="宋体" w:hAnsi="Calibri" w:cs="宋体" w:hint="eastAsia"/>
          <w:sz w:val="24"/>
          <w:lang w:val="zh-CN"/>
        </w:rPr>
        <w:t>仲裁裁决应为最终决定，并对双方具有约束力。</w:t>
      </w:r>
    </w:p>
    <w:p w14:paraId="3E4E6947"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9.5 </w:t>
      </w:r>
      <w:r>
        <w:rPr>
          <w:rFonts w:ascii="宋体" w:eastAsia="宋体" w:hAnsi="Calibri" w:cs="宋体" w:hint="eastAsia"/>
          <w:sz w:val="24"/>
          <w:lang w:val="zh-CN"/>
        </w:rPr>
        <w:t>除另有裁决外，仲裁费应由败诉方负担。</w:t>
      </w:r>
    </w:p>
    <w:p w14:paraId="6129AA4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9.6 </w:t>
      </w:r>
      <w:r>
        <w:rPr>
          <w:rFonts w:ascii="宋体" w:eastAsia="宋体" w:hAnsi="Calibri" w:cs="宋体" w:hint="eastAsia"/>
          <w:sz w:val="24"/>
          <w:lang w:val="zh-CN"/>
        </w:rPr>
        <w:t>在仲裁期间，除正在进行的仲裁部分外，合同其他部分继续执行。</w:t>
      </w:r>
    </w:p>
    <w:p w14:paraId="1676255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w:t>
      </w:r>
      <w:r>
        <w:rPr>
          <w:rFonts w:ascii="宋体" w:eastAsia="宋体" w:hAnsi="Calibri" w:cs="宋体" w:hint="eastAsia"/>
          <w:sz w:val="24"/>
          <w:lang w:val="zh-CN"/>
        </w:rPr>
        <w:t>合同终止</w:t>
      </w:r>
    </w:p>
    <w:p w14:paraId="4D8308E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10.1</w:t>
      </w:r>
      <w:r>
        <w:rPr>
          <w:rFonts w:ascii="宋体" w:eastAsia="宋体" w:hAnsi="Calibri"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14:paraId="36F9ED7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10.2 </w:t>
      </w:r>
      <w:r>
        <w:rPr>
          <w:rFonts w:ascii="宋体" w:eastAsia="宋体" w:hAnsi="Calibri" w:cs="宋体" w:hint="eastAsia"/>
          <w:sz w:val="24"/>
          <w:lang w:val="zh-CN"/>
        </w:rPr>
        <w:t>出现下列情况时合同自动终止：</w:t>
      </w:r>
    </w:p>
    <w:p w14:paraId="2D17129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lastRenderedPageBreak/>
        <w:t>10.2.1</w:t>
      </w:r>
      <w:r>
        <w:rPr>
          <w:rFonts w:ascii="宋体" w:eastAsia="宋体" w:hAnsi="Calibri" w:cs="宋体" w:hint="eastAsia"/>
          <w:sz w:val="24"/>
          <w:lang w:val="zh-CN"/>
        </w:rPr>
        <w:t>发生不可抗力时。</w:t>
      </w:r>
    </w:p>
    <w:p w14:paraId="6931257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10.2.2</w:t>
      </w:r>
      <w:r>
        <w:rPr>
          <w:rFonts w:ascii="宋体" w:eastAsia="宋体" w:hAnsi="Calibri" w:cs="宋体" w:hint="eastAsia"/>
          <w:sz w:val="24"/>
          <w:lang w:val="zh-CN"/>
        </w:rPr>
        <w:t>一方不履行合同条款，造成另一方无法执行合同协议，协商又不能求得解决，合同终止，责任方赔偿损失。</w:t>
      </w:r>
    </w:p>
    <w:p w14:paraId="1D7619D3"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宋体" w:eastAsia="宋体" w:hAnsi="Calibri" w:cs="宋体" w:hint="eastAsia"/>
          <w:sz w:val="24"/>
          <w:lang w:val="zh-CN"/>
        </w:rPr>
        <w:t>合同修改</w:t>
      </w:r>
    </w:p>
    <w:p w14:paraId="56C968DA"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对于合同的未尽事宜，需进行修改、补充和完善的，甲乙双方必须就所修改的内容签订书面的合同修改书，作为合同的补充协议。</w:t>
      </w:r>
    </w:p>
    <w:p w14:paraId="07C84BB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宋体" w:eastAsia="宋体" w:hAnsi="Calibri" w:cs="宋体" w:hint="eastAsia"/>
          <w:sz w:val="24"/>
          <w:lang w:val="zh-CN"/>
        </w:rPr>
        <w:t>适用法律</w:t>
      </w:r>
    </w:p>
    <w:p w14:paraId="2A0C664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本合同应按中华人民共和国的法律解释。</w:t>
      </w:r>
    </w:p>
    <w:p w14:paraId="38BC3BE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宋体" w:eastAsia="宋体" w:hAnsi="Calibri" w:cs="宋体" w:hint="eastAsia"/>
          <w:sz w:val="24"/>
          <w:lang w:val="zh-CN"/>
        </w:rPr>
        <w:t>主导语言与计量单位</w:t>
      </w:r>
    </w:p>
    <w:p w14:paraId="2853212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13.1 </w:t>
      </w:r>
      <w:r>
        <w:rPr>
          <w:rFonts w:ascii="宋体" w:eastAsia="宋体" w:hAnsi="Calibri" w:cs="宋体" w:hint="eastAsia"/>
          <w:sz w:val="24"/>
          <w:lang w:val="zh-CN"/>
        </w:rPr>
        <w:t>合同书写应用中文书写。甲乙双方及相关部门各执一份，具有同等法律效力。</w:t>
      </w:r>
    </w:p>
    <w:p w14:paraId="182AAD6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13.2 </w:t>
      </w:r>
      <w:r>
        <w:rPr>
          <w:rFonts w:ascii="宋体" w:eastAsia="宋体" w:hAnsi="Calibri" w:cs="宋体" w:hint="eastAsia"/>
          <w:sz w:val="24"/>
          <w:lang w:val="zh-CN"/>
        </w:rPr>
        <w:t>除技术规格另有规定外，计量单位均使用中华人民共和国法定计量单位。</w:t>
      </w:r>
    </w:p>
    <w:p w14:paraId="384B2E0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宋体" w:eastAsia="宋体" w:hAnsi="Calibri" w:cs="宋体" w:hint="eastAsia"/>
          <w:sz w:val="24"/>
          <w:lang w:val="zh-CN"/>
        </w:rPr>
        <w:t>合同生效</w:t>
      </w:r>
    </w:p>
    <w:p w14:paraId="37315B5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除非合同中另有说明，本合同经双方签字盖章，并在招标人收到乙方的履约保证金后，即开始生效。</w:t>
      </w:r>
    </w:p>
    <w:p w14:paraId="7B8A1D8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C9BA6B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A57E99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19A90C5E"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54C22C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54DF01B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A517FA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39B1004"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1EC26E4E"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240E5BC3"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55E30EDF"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2BE6259" w14:textId="77777777" w:rsidR="004B7997" w:rsidRDefault="00D56521">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14:paraId="5CCFA1EF" w14:textId="77777777" w:rsidR="004B7997" w:rsidRDefault="00D5652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2484311C" w14:textId="77777777" w:rsidR="004B7997" w:rsidRDefault="00D56521">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7E5CBD22" w14:textId="77777777" w:rsidR="004B7997" w:rsidRDefault="00D5652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46D0C9DF" w14:textId="77777777" w:rsidR="004B7997" w:rsidRDefault="00D5652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52DD480D"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0E2204F9"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4A258DA9"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1DB877FE"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48E01ED1"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590B2612"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1BC05AD5"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3D694C22" w14:textId="77777777" w:rsidR="004B7997" w:rsidRDefault="00D56521">
      <w:pPr>
        <w:widowControl/>
        <w:jc w:val="left"/>
        <w:rPr>
          <w:rFonts w:asciiTheme="minorEastAsia" w:hAnsiTheme="minorEastAsia" w:cs="黑体"/>
          <w:sz w:val="36"/>
          <w:szCs w:val="36"/>
          <w:lang w:val="zh-CN"/>
        </w:rPr>
      </w:pPr>
      <w:bookmarkStart w:id="9" w:name="_Toc174185203"/>
      <w:bookmarkStart w:id="10" w:name="_Toc184023138"/>
      <w:bookmarkStart w:id="11" w:name="_Toc186274126"/>
      <w:r>
        <w:rPr>
          <w:rFonts w:asciiTheme="minorEastAsia" w:hAnsiTheme="minorEastAsia" w:cs="黑体"/>
          <w:sz w:val="36"/>
          <w:szCs w:val="36"/>
          <w:lang w:val="zh-CN"/>
        </w:rPr>
        <w:br w:type="page"/>
      </w:r>
    </w:p>
    <w:p w14:paraId="0B9A9B62" w14:textId="77777777" w:rsidR="004B7997" w:rsidRDefault="00D56521">
      <w:pPr>
        <w:spacing w:after="120"/>
        <w:ind w:left="63" w:right="63" w:firstLineChars="100" w:firstLine="280"/>
        <w:jc w:val="right"/>
        <w:rPr>
          <w:rFonts w:ascii="宋体" w:eastAsia="宋体" w:hAnsi="宋体" w:cs="宋体"/>
          <w:kern w:val="0"/>
          <w:sz w:val="28"/>
          <w:szCs w:val="21"/>
        </w:rPr>
      </w:pPr>
      <w:bookmarkStart w:id="12" w:name="_Toc20663_WPSOffice_Level1"/>
      <w:bookmarkStart w:id="13" w:name="_Toc32729_WPSOffice_Level1"/>
      <w:r>
        <w:rPr>
          <w:rFonts w:ascii="宋体" w:eastAsia="宋体" w:hAnsi="宋体" w:cs="宋体" w:hint="eastAsia"/>
          <w:kern w:val="0"/>
          <w:sz w:val="28"/>
          <w:szCs w:val="21"/>
        </w:rPr>
        <w:lastRenderedPageBreak/>
        <w:t>（正/副本）</w:t>
      </w:r>
      <w:bookmarkEnd w:id="12"/>
      <w:bookmarkEnd w:id="13"/>
    </w:p>
    <w:p w14:paraId="4547A8B6" w14:textId="77777777" w:rsidR="004B7997" w:rsidRDefault="004B7997">
      <w:pPr>
        <w:spacing w:after="120"/>
        <w:ind w:left="63" w:right="63" w:firstLineChars="100" w:firstLine="240"/>
        <w:rPr>
          <w:rFonts w:ascii="宋体" w:eastAsia="宋体" w:hAnsi="宋体" w:cs="宋体"/>
          <w:kern w:val="0"/>
          <w:sz w:val="24"/>
          <w:szCs w:val="20"/>
        </w:rPr>
      </w:pPr>
    </w:p>
    <w:p w14:paraId="69202B1A" w14:textId="751D9735" w:rsidR="004B7997" w:rsidRDefault="00D56521">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w:t>
      </w:r>
      <w:r w:rsidR="00783089">
        <w:rPr>
          <w:rFonts w:ascii="宋体" w:hAnsi="宋体" w:cs="宋体" w:hint="eastAsia"/>
          <w:sz w:val="36"/>
          <w:szCs w:val="36"/>
          <w:u w:val="single"/>
        </w:rPr>
        <w:t>、标段</w:t>
      </w:r>
      <w:r>
        <w:rPr>
          <w:rFonts w:ascii="宋体" w:hAnsi="宋体" w:cs="宋体" w:hint="eastAsia"/>
          <w:sz w:val="36"/>
          <w:szCs w:val="36"/>
          <w:u w:val="single"/>
        </w:rPr>
        <w:t>）</w:t>
      </w:r>
      <w:r>
        <w:rPr>
          <w:rFonts w:ascii="宋体" w:hAnsi="宋体" w:cs="宋体" w:hint="eastAsia"/>
          <w:sz w:val="36"/>
          <w:szCs w:val="36"/>
          <w:u w:val="single"/>
        </w:rPr>
        <w:t xml:space="preserve">   </w:t>
      </w:r>
    </w:p>
    <w:p w14:paraId="12226E3F" w14:textId="77777777" w:rsidR="004B7997" w:rsidRDefault="004B7997">
      <w:pPr>
        <w:spacing w:line="380" w:lineRule="exact"/>
        <w:rPr>
          <w:rFonts w:ascii="宋体" w:hAnsi="宋体" w:cs="宋体"/>
          <w:sz w:val="24"/>
        </w:rPr>
      </w:pPr>
    </w:p>
    <w:p w14:paraId="4DEC2CA5" w14:textId="77777777" w:rsidR="004B7997" w:rsidRDefault="004B7997">
      <w:pPr>
        <w:spacing w:line="380" w:lineRule="exact"/>
        <w:rPr>
          <w:rFonts w:ascii="宋体" w:hAnsi="宋体" w:cs="宋体"/>
          <w:sz w:val="24"/>
        </w:rPr>
      </w:pPr>
    </w:p>
    <w:p w14:paraId="787993E6" w14:textId="77777777" w:rsidR="004B7997" w:rsidRDefault="004B7997">
      <w:pPr>
        <w:spacing w:line="380" w:lineRule="exact"/>
        <w:rPr>
          <w:rFonts w:ascii="宋体" w:hAnsi="宋体" w:cs="宋体"/>
          <w:sz w:val="24"/>
        </w:rPr>
      </w:pPr>
    </w:p>
    <w:p w14:paraId="6B2BD636" w14:textId="77777777" w:rsidR="004B7997" w:rsidRDefault="004B7997">
      <w:pPr>
        <w:spacing w:line="380" w:lineRule="exact"/>
        <w:rPr>
          <w:rFonts w:ascii="宋体" w:hAnsi="宋体" w:cs="宋体"/>
          <w:sz w:val="24"/>
        </w:rPr>
      </w:pPr>
    </w:p>
    <w:p w14:paraId="0BC5D8F8" w14:textId="77777777" w:rsidR="004B7997" w:rsidRDefault="004B7997">
      <w:pPr>
        <w:spacing w:line="380" w:lineRule="exact"/>
        <w:jc w:val="center"/>
        <w:rPr>
          <w:rFonts w:ascii="宋体" w:hAnsi="宋体" w:cs="宋体"/>
          <w:b/>
          <w:bCs/>
          <w:sz w:val="48"/>
          <w:szCs w:val="48"/>
        </w:rPr>
      </w:pPr>
    </w:p>
    <w:p w14:paraId="4021659B" w14:textId="77777777" w:rsidR="004B7997" w:rsidRDefault="004B7997">
      <w:pPr>
        <w:spacing w:line="380" w:lineRule="exact"/>
        <w:jc w:val="center"/>
        <w:rPr>
          <w:rFonts w:ascii="宋体" w:hAnsi="宋体" w:cs="宋体"/>
          <w:b/>
          <w:bCs/>
          <w:sz w:val="48"/>
          <w:szCs w:val="48"/>
        </w:rPr>
      </w:pPr>
    </w:p>
    <w:p w14:paraId="5C43B809" w14:textId="77777777" w:rsidR="004B7997" w:rsidRDefault="004B7997">
      <w:pPr>
        <w:spacing w:line="380" w:lineRule="exact"/>
        <w:jc w:val="center"/>
        <w:rPr>
          <w:rFonts w:ascii="宋体" w:hAnsi="宋体" w:cs="宋体"/>
          <w:b/>
          <w:bCs/>
          <w:sz w:val="48"/>
          <w:szCs w:val="48"/>
        </w:rPr>
      </w:pPr>
    </w:p>
    <w:p w14:paraId="2CF80B1C" w14:textId="77777777" w:rsidR="004B7997" w:rsidRDefault="00D56521">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42CF02D8" w14:textId="77777777" w:rsidR="004B7997" w:rsidRDefault="004B7997">
      <w:pPr>
        <w:spacing w:line="380" w:lineRule="exact"/>
        <w:rPr>
          <w:rFonts w:ascii="宋体" w:hAnsi="宋体" w:cs="宋体"/>
          <w:sz w:val="24"/>
        </w:rPr>
      </w:pPr>
    </w:p>
    <w:p w14:paraId="1AACF1DC" w14:textId="77777777" w:rsidR="004B7997" w:rsidRDefault="004B7997">
      <w:pPr>
        <w:spacing w:line="380" w:lineRule="exact"/>
        <w:rPr>
          <w:rFonts w:ascii="宋体" w:hAnsi="宋体" w:cs="宋体"/>
          <w:sz w:val="24"/>
        </w:rPr>
      </w:pPr>
    </w:p>
    <w:p w14:paraId="77C75325" w14:textId="77777777" w:rsidR="004B7997" w:rsidRDefault="004B7997">
      <w:pPr>
        <w:spacing w:line="380" w:lineRule="exact"/>
        <w:rPr>
          <w:rFonts w:ascii="宋体" w:hAnsi="宋体" w:cs="宋体"/>
          <w:sz w:val="24"/>
        </w:rPr>
      </w:pPr>
    </w:p>
    <w:p w14:paraId="34CDA48F" w14:textId="77777777" w:rsidR="004B7997" w:rsidRDefault="004B7997">
      <w:pPr>
        <w:spacing w:line="380" w:lineRule="exact"/>
        <w:rPr>
          <w:rFonts w:ascii="宋体" w:hAnsi="宋体" w:cs="宋体"/>
          <w:sz w:val="24"/>
        </w:rPr>
      </w:pPr>
    </w:p>
    <w:p w14:paraId="502ECE00" w14:textId="77777777" w:rsidR="004B7997" w:rsidRDefault="004B7997">
      <w:pPr>
        <w:spacing w:line="380" w:lineRule="exact"/>
        <w:rPr>
          <w:rFonts w:ascii="宋体" w:hAnsi="宋体" w:cs="宋体"/>
          <w:sz w:val="24"/>
        </w:rPr>
      </w:pPr>
    </w:p>
    <w:p w14:paraId="2EA1BDDA" w14:textId="77777777" w:rsidR="004B7997" w:rsidRDefault="004B7997">
      <w:pPr>
        <w:spacing w:line="380" w:lineRule="exact"/>
        <w:rPr>
          <w:rFonts w:ascii="宋体" w:hAnsi="宋体" w:cs="宋体"/>
          <w:sz w:val="24"/>
        </w:rPr>
      </w:pPr>
    </w:p>
    <w:p w14:paraId="0DFD2499" w14:textId="77777777" w:rsidR="004B7997" w:rsidRDefault="004B7997">
      <w:pPr>
        <w:spacing w:line="380" w:lineRule="exact"/>
        <w:rPr>
          <w:rFonts w:ascii="宋体" w:hAnsi="宋体" w:cs="宋体"/>
          <w:sz w:val="24"/>
        </w:rPr>
      </w:pPr>
    </w:p>
    <w:p w14:paraId="4371B13D" w14:textId="77777777" w:rsidR="004B7997" w:rsidRDefault="004B7997">
      <w:pPr>
        <w:spacing w:line="380" w:lineRule="exact"/>
        <w:rPr>
          <w:rFonts w:ascii="宋体" w:hAnsi="宋体" w:cs="宋体"/>
          <w:sz w:val="24"/>
        </w:rPr>
      </w:pPr>
    </w:p>
    <w:p w14:paraId="7BA938B7" w14:textId="77777777" w:rsidR="004B7997" w:rsidRDefault="004B7997">
      <w:pPr>
        <w:spacing w:after="120"/>
        <w:ind w:left="63" w:right="63" w:firstLineChars="100" w:firstLine="340"/>
        <w:rPr>
          <w:rFonts w:ascii="宋体" w:eastAsia="宋体" w:hAnsi="Times New Roman" w:cs="Times New Roman"/>
          <w:kern w:val="0"/>
          <w:sz w:val="34"/>
          <w:szCs w:val="20"/>
        </w:rPr>
      </w:pPr>
    </w:p>
    <w:p w14:paraId="25F1B03B" w14:textId="77777777" w:rsidR="004B7997" w:rsidRDefault="004B7997">
      <w:pPr>
        <w:spacing w:line="380" w:lineRule="exact"/>
        <w:rPr>
          <w:rFonts w:ascii="宋体" w:hAnsi="宋体" w:cs="宋体"/>
          <w:sz w:val="24"/>
        </w:rPr>
      </w:pPr>
    </w:p>
    <w:p w14:paraId="440282B4" w14:textId="77777777" w:rsidR="004B7997" w:rsidRDefault="00D56521">
      <w:pPr>
        <w:spacing w:line="380" w:lineRule="exact"/>
        <w:rPr>
          <w:rFonts w:ascii="宋体" w:hAnsi="宋体" w:cs="宋体"/>
          <w:sz w:val="24"/>
        </w:rPr>
      </w:pPr>
      <w:r>
        <w:rPr>
          <w:rFonts w:ascii="宋体" w:hAnsi="宋体" w:cs="宋体" w:hint="eastAsia"/>
          <w:sz w:val="24"/>
        </w:rPr>
        <w:t xml:space="preserve">                </w:t>
      </w:r>
    </w:p>
    <w:p w14:paraId="2F5D00DE" w14:textId="77777777" w:rsidR="004B7997" w:rsidRDefault="00D56521">
      <w:pPr>
        <w:spacing w:line="480" w:lineRule="auto"/>
        <w:rPr>
          <w:rFonts w:ascii="宋体" w:hAnsi="宋体" w:cs="宋体"/>
          <w:sz w:val="24"/>
        </w:rPr>
      </w:pPr>
      <w:r>
        <w:rPr>
          <w:rFonts w:ascii="宋体" w:hAnsi="宋体" w:cs="宋体" w:hint="eastAsia"/>
          <w:sz w:val="28"/>
          <w:szCs w:val="28"/>
        </w:rPr>
        <w:t xml:space="preserve">                </w:t>
      </w:r>
      <w:bookmarkStart w:id="14" w:name="_Toc27760_WPSOffice_Level1"/>
      <w:bookmarkStart w:id="15" w:name="_Toc7428_WPSOffice_Level1"/>
      <w:r>
        <w:rPr>
          <w:rFonts w:ascii="宋体" w:hAnsi="宋体" w:cs="宋体" w:hint="eastAsia"/>
          <w:sz w:val="28"/>
          <w:szCs w:val="28"/>
        </w:rPr>
        <w:t>投</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14"/>
      <w:bookmarkEnd w:id="15"/>
    </w:p>
    <w:p w14:paraId="1DF71772" w14:textId="77777777" w:rsidR="004B7997" w:rsidRDefault="00D56521">
      <w:pPr>
        <w:spacing w:line="480" w:lineRule="auto"/>
        <w:rPr>
          <w:rFonts w:ascii="宋体" w:hAnsi="宋体" w:cs="宋体"/>
          <w:b/>
          <w:bCs/>
          <w:sz w:val="28"/>
          <w:szCs w:val="28"/>
        </w:rPr>
      </w:pPr>
      <w:r>
        <w:rPr>
          <w:rFonts w:ascii="宋体" w:hAnsi="宋体" w:cs="宋体" w:hint="eastAsia"/>
          <w:sz w:val="28"/>
          <w:szCs w:val="28"/>
        </w:rPr>
        <w:t xml:space="preserve">                </w:t>
      </w:r>
      <w:bookmarkStart w:id="16" w:name="_Toc28157_WPSOffice_Level1"/>
      <w:bookmarkStart w:id="17" w:name="_Toc4840_WPSOffice_Level1"/>
      <w:r>
        <w:rPr>
          <w:rFonts w:ascii="宋体" w:hAnsi="宋体" w:cs="宋体" w:hint="eastAsia"/>
          <w:sz w:val="28"/>
          <w:szCs w:val="28"/>
        </w:rPr>
        <w:t>法定代表人或委托代理人（签字）：</w:t>
      </w:r>
      <w:bookmarkEnd w:id="16"/>
      <w:bookmarkEnd w:id="17"/>
      <w:r>
        <w:rPr>
          <w:rFonts w:ascii="宋体" w:hAnsi="宋体" w:cs="宋体" w:hint="eastAsia"/>
          <w:sz w:val="28"/>
          <w:szCs w:val="28"/>
          <w:u w:val="single"/>
        </w:rPr>
        <w:t xml:space="preserve">         </w:t>
      </w:r>
    </w:p>
    <w:p w14:paraId="2B4B3F3D" w14:textId="77777777" w:rsidR="004B7997" w:rsidRDefault="00D56521">
      <w:pPr>
        <w:spacing w:line="480" w:lineRule="auto"/>
        <w:rPr>
          <w:rFonts w:ascii="宋体" w:hAnsi="宋体" w:cs="宋体"/>
          <w:sz w:val="24"/>
        </w:rPr>
      </w:pPr>
      <w:r>
        <w:rPr>
          <w:rFonts w:ascii="宋体" w:hAnsi="宋体" w:cs="宋体" w:hint="eastAsia"/>
          <w:sz w:val="28"/>
          <w:szCs w:val="28"/>
        </w:rPr>
        <w:t xml:space="preserve">                </w:t>
      </w:r>
      <w:bookmarkStart w:id="18" w:name="_Toc15640_WPSOffice_Level1"/>
      <w:bookmarkStart w:id="19" w:name="_Toc2311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日</w:t>
      </w:r>
      <w:bookmarkEnd w:id="18"/>
      <w:bookmarkEnd w:id="19"/>
      <w:r>
        <w:rPr>
          <w:rFonts w:ascii="宋体" w:hAnsi="宋体" w:cs="宋体" w:hint="eastAsia"/>
          <w:sz w:val="28"/>
          <w:szCs w:val="28"/>
        </w:rPr>
        <w:t xml:space="preserve">   </w:t>
      </w:r>
    </w:p>
    <w:p w14:paraId="00C5E44D" w14:textId="77777777" w:rsidR="004B7997" w:rsidRDefault="004B7997">
      <w:pPr>
        <w:spacing w:after="120"/>
        <w:ind w:left="63" w:right="63" w:firstLineChars="100" w:firstLine="240"/>
        <w:rPr>
          <w:rFonts w:ascii="宋体" w:eastAsia="宋体" w:hAnsi="宋体" w:cs="宋体"/>
          <w:kern w:val="0"/>
          <w:sz w:val="24"/>
          <w:szCs w:val="20"/>
        </w:rPr>
      </w:pPr>
    </w:p>
    <w:p w14:paraId="42D408FB" w14:textId="77777777" w:rsidR="004B7997" w:rsidRDefault="004B7997">
      <w:pPr>
        <w:pStyle w:val="a0"/>
        <w:rPr>
          <w:lang w:val="zh-CN"/>
        </w:rPr>
      </w:pPr>
    </w:p>
    <w:p w14:paraId="5B696910" w14:textId="77777777" w:rsidR="004B7997" w:rsidRDefault="004B7997">
      <w:pPr>
        <w:pStyle w:val="a0"/>
        <w:rPr>
          <w:lang w:val="zh-CN"/>
        </w:rPr>
      </w:pPr>
    </w:p>
    <w:p w14:paraId="75F074FC" w14:textId="77777777" w:rsidR="004B7997" w:rsidRDefault="004B7997">
      <w:pPr>
        <w:pStyle w:val="a0"/>
        <w:rPr>
          <w:lang w:val="zh-CN"/>
        </w:rPr>
      </w:pPr>
    </w:p>
    <w:p w14:paraId="24C4D026" w14:textId="77777777" w:rsidR="004B7997" w:rsidRDefault="004B7997">
      <w:pPr>
        <w:pStyle w:val="a0"/>
        <w:rPr>
          <w:lang w:val="zh-CN"/>
        </w:rPr>
      </w:pPr>
    </w:p>
    <w:p w14:paraId="2D720B29" w14:textId="77777777" w:rsidR="004B7997" w:rsidRDefault="00D56521">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0B22F712" w14:textId="77777777" w:rsidR="004B7997" w:rsidRDefault="004B7997">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576D127A" w14:textId="77777777" w:rsidR="004B7997" w:rsidRDefault="00D56521">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14:paraId="0E6AC138" w14:textId="77777777" w:rsidR="004B7997" w:rsidRDefault="00D56521">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14:paraId="30832E3A"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33913958"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6551A960"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14:paraId="08DBC1DD" w14:textId="77777777" w:rsidR="004B7997" w:rsidRDefault="004B7997">
      <w:pPr>
        <w:pStyle w:val="a0"/>
        <w:rPr>
          <w:lang w:val="zh-CN"/>
        </w:rPr>
      </w:pPr>
    </w:p>
    <w:p w14:paraId="71A8E3AB" w14:textId="77777777" w:rsidR="004B7997" w:rsidRDefault="004B7997">
      <w:pPr>
        <w:pStyle w:val="a0"/>
        <w:rPr>
          <w:lang w:val="zh-CN"/>
        </w:rPr>
      </w:pPr>
    </w:p>
    <w:p w14:paraId="773313A6" w14:textId="77777777" w:rsidR="004B7997" w:rsidRDefault="004B7997">
      <w:pPr>
        <w:pStyle w:val="a0"/>
        <w:rPr>
          <w:lang w:val="zh-CN"/>
        </w:rPr>
      </w:pPr>
    </w:p>
    <w:p w14:paraId="7D85C34F" w14:textId="77777777" w:rsidR="004B7997" w:rsidRDefault="004B7997">
      <w:pPr>
        <w:pStyle w:val="a0"/>
        <w:rPr>
          <w:lang w:val="zh-CN"/>
        </w:rPr>
      </w:pPr>
    </w:p>
    <w:p w14:paraId="0FA29F38" w14:textId="77777777" w:rsidR="004B7997" w:rsidRDefault="004B7997">
      <w:pPr>
        <w:pStyle w:val="a0"/>
        <w:rPr>
          <w:lang w:val="zh-CN"/>
        </w:rPr>
      </w:pPr>
    </w:p>
    <w:p w14:paraId="6CC2E203" w14:textId="77777777" w:rsidR="004B7997" w:rsidRDefault="004B7997">
      <w:pPr>
        <w:pStyle w:val="a0"/>
        <w:rPr>
          <w:lang w:val="zh-CN"/>
        </w:rPr>
      </w:pPr>
    </w:p>
    <w:p w14:paraId="0B656F8D" w14:textId="77777777" w:rsidR="004B7997" w:rsidRDefault="004B7997">
      <w:pPr>
        <w:pStyle w:val="a0"/>
        <w:rPr>
          <w:lang w:val="zh-CN"/>
        </w:rPr>
      </w:pPr>
    </w:p>
    <w:p w14:paraId="4D751B69" w14:textId="77777777" w:rsidR="004B7997" w:rsidRDefault="004B7997">
      <w:pPr>
        <w:pStyle w:val="a0"/>
        <w:rPr>
          <w:lang w:val="zh-CN"/>
        </w:rPr>
      </w:pPr>
    </w:p>
    <w:p w14:paraId="20A964E9" w14:textId="77777777" w:rsidR="004B7997" w:rsidRDefault="004B7997">
      <w:pPr>
        <w:pStyle w:val="a0"/>
        <w:rPr>
          <w:lang w:val="zh-CN"/>
        </w:rPr>
      </w:pPr>
    </w:p>
    <w:p w14:paraId="1D91095A" w14:textId="77777777" w:rsidR="004B7997" w:rsidRDefault="004B7997">
      <w:pPr>
        <w:pStyle w:val="a0"/>
        <w:rPr>
          <w:lang w:val="zh-CN"/>
        </w:rPr>
      </w:pPr>
    </w:p>
    <w:p w14:paraId="602078D7" w14:textId="77777777" w:rsidR="004B7997" w:rsidRDefault="004B7997">
      <w:pPr>
        <w:pStyle w:val="a0"/>
        <w:rPr>
          <w:lang w:val="zh-CN"/>
        </w:rPr>
      </w:pPr>
    </w:p>
    <w:p w14:paraId="58C8C451" w14:textId="77777777" w:rsidR="004B7997" w:rsidRDefault="004B7997">
      <w:pPr>
        <w:pStyle w:val="a0"/>
        <w:rPr>
          <w:lang w:val="zh-CN"/>
        </w:rPr>
      </w:pPr>
    </w:p>
    <w:p w14:paraId="29204D11" w14:textId="77777777" w:rsidR="004B7997" w:rsidRDefault="004B7997">
      <w:pPr>
        <w:pStyle w:val="a0"/>
        <w:rPr>
          <w:lang w:val="zh-CN"/>
        </w:rPr>
      </w:pPr>
    </w:p>
    <w:p w14:paraId="57393F65" w14:textId="77777777" w:rsidR="004B7997" w:rsidRDefault="004B7997">
      <w:pPr>
        <w:pStyle w:val="a0"/>
        <w:rPr>
          <w:lang w:val="zh-CN"/>
        </w:rPr>
      </w:pPr>
    </w:p>
    <w:p w14:paraId="4A41E4B3" w14:textId="77777777" w:rsidR="004B7997" w:rsidRDefault="004B7997">
      <w:pPr>
        <w:pStyle w:val="a0"/>
        <w:rPr>
          <w:lang w:val="zh-CN"/>
        </w:rPr>
      </w:pPr>
    </w:p>
    <w:p w14:paraId="5CEF8D27" w14:textId="77777777" w:rsidR="004B7997" w:rsidRDefault="004B7997">
      <w:pPr>
        <w:pStyle w:val="a0"/>
        <w:rPr>
          <w:lang w:val="zh-CN"/>
        </w:rPr>
      </w:pPr>
    </w:p>
    <w:p w14:paraId="6D07011C" w14:textId="77777777" w:rsidR="004B7997" w:rsidRDefault="004B7997">
      <w:pPr>
        <w:pStyle w:val="a0"/>
        <w:rPr>
          <w:lang w:val="zh-CN"/>
        </w:rPr>
      </w:pPr>
    </w:p>
    <w:p w14:paraId="40C2773F" w14:textId="77777777" w:rsidR="004B7997" w:rsidRDefault="004B7997">
      <w:pPr>
        <w:pStyle w:val="a0"/>
        <w:rPr>
          <w:lang w:val="zh-CN"/>
        </w:rPr>
      </w:pPr>
    </w:p>
    <w:p w14:paraId="7F659143" w14:textId="77777777" w:rsidR="004B7997" w:rsidRDefault="004B7997">
      <w:pPr>
        <w:pStyle w:val="a0"/>
        <w:rPr>
          <w:lang w:val="zh-CN"/>
        </w:rPr>
      </w:pPr>
    </w:p>
    <w:p w14:paraId="7682AE53" w14:textId="77777777" w:rsidR="004B7997" w:rsidRDefault="004B7997">
      <w:pPr>
        <w:pStyle w:val="a0"/>
        <w:rPr>
          <w:lang w:val="zh-CN"/>
        </w:rPr>
      </w:pPr>
    </w:p>
    <w:bookmarkEnd w:id="9"/>
    <w:bookmarkEnd w:id="10"/>
    <w:bookmarkEnd w:id="11"/>
    <w:p w14:paraId="0E669114" w14:textId="77777777" w:rsidR="004B7997" w:rsidRDefault="00D56521">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r>
        <w:rPr>
          <w:rFonts w:ascii="宋体" w:eastAsia="宋体" w:hAnsi="宋体" w:cs="黑体" w:hint="eastAsia"/>
          <w:b/>
          <w:bCs/>
          <w:sz w:val="28"/>
          <w:szCs w:val="28"/>
          <w:lang w:val="zh-CN"/>
        </w:rPr>
        <w:lastRenderedPageBreak/>
        <w:t>一、投标人应答索引表</w:t>
      </w: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593"/>
        <w:gridCol w:w="2100"/>
        <w:gridCol w:w="1559"/>
        <w:gridCol w:w="1560"/>
        <w:gridCol w:w="1443"/>
      </w:tblGrid>
      <w:tr w:rsidR="004B7997" w14:paraId="1D758BF6" w14:textId="77777777">
        <w:tc>
          <w:tcPr>
            <w:tcW w:w="468" w:type="dxa"/>
            <w:vAlign w:val="center"/>
          </w:tcPr>
          <w:p w14:paraId="0FD8678A"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序号</w:t>
            </w:r>
          </w:p>
        </w:tc>
        <w:tc>
          <w:tcPr>
            <w:tcW w:w="3751" w:type="dxa"/>
            <w:gridSpan w:val="4"/>
            <w:vAlign w:val="center"/>
          </w:tcPr>
          <w:p w14:paraId="7C08C03E"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项  目</w:t>
            </w:r>
          </w:p>
        </w:tc>
        <w:tc>
          <w:tcPr>
            <w:tcW w:w="1559" w:type="dxa"/>
            <w:vAlign w:val="center"/>
          </w:tcPr>
          <w:p w14:paraId="76C403AE"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投标人应答</w:t>
            </w:r>
          </w:p>
          <w:p w14:paraId="58CE1F79"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（有/没有）</w:t>
            </w:r>
          </w:p>
        </w:tc>
        <w:tc>
          <w:tcPr>
            <w:tcW w:w="1560" w:type="dxa"/>
            <w:vAlign w:val="center"/>
          </w:tcPr>
          <w:p w14:paraId="769A4922"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投标文件中所在页码</w:t>
            </w:r>
          </w:p>
        </w:tc>
        <w:tc>
          <w:tcPr>
            <w:tcW w:w="1443" w:type="dxa"/>
            <w:vAlign w:val="center"/>
          </w:tcPr>
          <w:p w14:paraId="17F497F0"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备注说明</w:t>
            </w:r>
          </w:p>
        </w:tc>
      </w:tr>
      <w:tr w:rsidR="004B7997" w14:paraId="550B22B1" w14:textId="77777777">
        <w:trPr>
          <w:trHeight w:hRule="exact" w:val="510"/>
        </w:trPr>
        <w:tc>
          <w:tcPr>
            <w:tcW w:w="468" w:type="dxa"/>
            <w:vAlign w:val="center"/>
          </w:tcPr>
          <w:p w14:paraId="41871191"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w:t>
            </w:r>
          </w:p>
        </w:tc>
        <w:tc>
          <w:tcPr>
            <w:tcW w:w="3751" w:type="dxa"/>
            <w:gridSpan w:val="4"/>
            <w:vAlign w:val="center"/>
          </w:tcPr>
          <w:p w14:paraId="75B9C02A"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投标人应答索引表</w:t>
            </w:r>
          </w:p>
        </w:tc>
        <w:tc>
          <w:tcPr>
            <w:tcW w:w="1559" w:type="dxa"/>
            <w:vAlign w:val="center"/>
          </w:tcPr>
          <w:p w14:paraId="720DF8F3"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1D147F7C"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366B7F9B" w14:textId="77777777" w:rsidR="004B7997" w:rsidRDefault="004B7997">
            <w:pPr>
              <w:snapToGrid w:val="0"/>
              <w:spacing w:line="400" w:lineRule="exact"/>
              <w:rPr>
                <w:rFonts w:ascii="宋体" w:eastAsia="宋体" w:hAnsi="宋体" w:cs="微软雅黑"/>
                <w:szCs w:val="21"/>
              </w:rPr>
            </w:pPr>
          </w:p>
        </w:tc>
      </w:tr>
      <w:tr w:rsidR="004B7997" w14:paraId="445D2088" w14:textId="77777777">
        <w:trPr>
          <w:trHeight w:hRule="exact" w:val="510"/>
        </w:trPr>
        <w:tc>
          <w:tcPr>
            <w:tcW w:w="468" w:type="dxa"/>
            <w:vAlign w:val="center"/>
          </w:tcPr>
          <w:p w14:paraId="273EC1C9"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w:t>
            </w:r>
          </w:p>
        </w:tc>
        <w:tc>
          <w:tcPr>
            <w:tcW w:w="3751" w:type="dxa"/>
            <w:gridSpan w:val="4"/>
            <w:vAlign w:val="center"/>
          </w:tcPr>
          <w:p w14:paraId="2D9CFB8F"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开标一览表</w:t>
            </w:r>
          </w:p>
        </w:tc>
        <w:tc>
          <w:tcPr>
            <w:tcW w:w="1559" w:type="dxa"/>
            <w:vAlign w:val="center"/>
          </w:tcPr>
          <w:p w14:paraId="7A6B77FC"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07E6F2FD"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20491E0" w14:textId="77777777" w:rsidR="004B7997" w:rsidRDefault="004B7997">
            <w:pPr>
              <w:snapToGrid w:val="0"/>
              <w:spacing w:line="400" w:lineRule="exact"/>
              <w:rPr>
                <w:rFonts w:ascii="宋体" w:eastAsia="宋体" w:hAnsi="宋体" w:cs="微软雅黑"/>
                <w:szCs w:val="21"/>
              </w:rPr>
            </w:pPr>
          </w:p>
        </w:tc>
      </w:tr>
      <w:tr w:rsidR="004B7997" w14:paraId="432966C3" w14:textId="77777777">
        <w:trPr>
          <w:trHeight w:hRule="exact" w:val="510"/>
        </w:trPr>
        <w:tc>
          <w:tcPr>
            <w:tcW w:w="468" w:type="dxa"/>
            <w:vAlign w:val="center"/>
          </w:tcPr>
          <w:p w14:paraId="43B5D94C"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w:t>
            </w:r>
          </w:p>
        </w:tc>
        <w:tc>
          <w:tcPr>
            <w:tcW w:w="3751" w:type="dxa"/>
            <w:gridSpan w:val="4"/>
            <w:vAlign w:val="center"/>
          </w:tcPr>
          <w:p w14:paraId="325E14E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投标函</w:t>
            </w:r>
          </w:p>
        </w:tc>
        <w:tc>
          <w:tcPr>
            <w:tcW w:w="1559" w:type="dxa"/>
            <w:vAlign w:val="center"/>
          </w:tcPr>
          <w:p w14:paraId="5E55732E"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0F309690"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60CC689" w14:textId="77777777" w:rsidR="004B7997" w:rsidRDefault="004B7997">
            <w:pPr>
              <w:snapToGrid w:val="0"/>
              <w:spacing w:line="400" w:lineRule="exact"/>
              <w:rPr>
                <w:rFonts w:ascii="宋体" w:eastAsia="宋体" w:hAnsi="宋体" w:cs="微软雅黑"/>
                <w:szCs w:val="21"/>
              </w:rPr>
            </w:pPr>
          </w:p>
        </w:tc>
      </w:tr>
      <w:tr w:rsidR="004B7997" w14:paraId="07A27E49" w14:textId="77777777">
        <w:trPr>
          <w:trHeight w:hRule="exact" w:val="510"/>
        </w:trPr>
        <w:tc>
          <w:tcPr>
            <w:tcW w:w="468" w:type="dxa"/>
            <w:vAlign w:val="center"/>
          </w:tcPr>
          <w:p w14:paraId="26581D6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4</w:t>
            </w:r>
          </w:p>
        </w:tc>
        <w:tc>
          <w:tcPr>
            <w:tcW w:w="3751" w:type="dxa"/>
            <w:gridSpan w:val="4"/>
            <w:vAlign w:val="center"/>
          </w:tcPr>
          <w:p w14:paraId="1D6C0A93"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宋体" w:hint="eastAsia"/>
                <w:bCs/>
                <w:szCs w:val="21"/>
                <w:lang w:val="zh-CN"/>
              </w:rPr>
              <w:t>法定代表人（单位负责人）</w:t>
            </w:r>
            <w:r>
              <w:rPr>
                <w:rFonts w:ascii="宋体" w:eastAsia="宋体" w:hAnsi="宋体" w:cs="宋体"/>
                <w:bCs/>
                <w:szCs w:val="21"/>
                <w:lang w:val="zh-CN"/>
              </w:rPr>
              <w:t>资</w:t>
            </w:r>
            <w:r>
              <w:rPr>
                <w:rFonts w:ascii="宋体" w:eastAsia="宋体" w:hAnsi="宋体" w:cs="宋体" w:hint="eastAsia"/>
                <w:bCs/>
                <w:szCs w:val="21"/>
                <w:lang w:val="zh-CN"/>
              </w:rPr>
              <w:t>格</w:t>
            </w:r>
            <w:r>
              <w:rPr>
                <w:rFonts w:ascii="宋体" w:eastAsia="宋体" w:hAnsi="宋体" w:cs="宋体"/>
                <w:bCs/>
                <w:szCs w:val="21"/>
                <w:lang w:val="zh-CN"/>
              </w:rPr>
              <w:t>证</w:t>
            </w:r>
            <w:r>
              <w:rPr>
                <w:rFonts w:ascii="宋体" w:eastAsia="宋体" w:hAnsi="宋体" w:cs="宋体" w:hint="eastAsia"/>
                <w:bCs/>
                <w:szCs w:val="21"/>
                <w:lang w:val="zh-CN"/>
              </w:rPr>
              <w:t>明</w:t>
            </w:r>
            <w:r>
              <w:rPr>
                <w:rFonts w:ascii="宋体" w:eastAsia="宋体" w:hAnsi="宋体" w:cs="宋体"/>
                <w:bCs/>
                <w:szCs w:val="21"/>
                <w:lang w:val="zh-CN"/>
              </w:rPr>
              <w:t>书</w:t>
            </w:r>
          </w:p>
        </w:tc>
        <w:tc>
          <w:tcPr>
            <w:tcW w:w="1559" w:type="dxa"/>
            <w:vAlign w:val="center"/>
          </w:tcPr>
          <w:p w14:paraId="54DE784D"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75BA061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C87FA83" w14:textId="77777777" w:rsidR="004B7997" w:rsidRDefault="004B7997">
            <w:pPr>
              <w:snapToGrid w:val="0"/>
              <w:spacing w:line="400" w:lineRule="exact"/>
              <w:rPr>
                <w:rFonts w:ascii="宋体" w:eastAsia="宋体" w:hAnsi="宋体" w:cs="微软雅黑"/>
                <w:szCs w:val="21"/>
              </w:rPr>
            </w:pPr>
          </w:p>
        </w:tc>
      </w:tr>
      <w:tr w:rsidR="004B7997" w14:paraId="61DAA9E5" w14:textId="77777777">
        <w:trPr>
          <w:trHeight w:hRule="exact" w:val="510"/>
        </w:trPr>
        <w:tc>
          <w:tcPr>
            <w:tcW w:w="468" w:type="dxa"/>
            <w:vAlign w:val="center"/>
          </w:tcPr>
          <w:p w14:paraId="7FD3726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5</w:t>
            </w:r>
          </w:p>
        </w:tc>
        <w:tc>
          <w:tcPr>
            <w:tcW w:w="3751" w:type="dxa"/>
            <w:gridSpan w:val="4"/>
            <w:vAlign w:val="center"/>
          </w:tcPr>
          <w:p w14:paraId="6DD81ED2"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法定代表人（单位负责人）授权书</w:t>
            </w:r>
          </w:p>
        </w:tc>
        <w:tc>
          <w:tcPr>
            <w:tcW w:w="1559" w:type="dxa"/>
            <w:vAlign w:val="center"/>
          </w:tcPr>
          <w:p w14:paraId="17235CFF"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42B35C1B"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5E15DDC" w14:textId="77777777" w:rsidR="004B7997" w:rsidRDefault="004B7997">
            <w:pPr>
              <w:snapToGrid w:val="0"/>
              <w:spacing w:line="400" w:lineRule="exact"/>
              <w:rPr>
                <w:rFonts w:ascii="宋体" w:eastAsia="宋体" w:hAnsi="宋体" w:cs="微软雅黑"/>
                <w:szCs w:val="21"/>
              </w:rPr>
            </w:pPr>
          </w:p>
        </w:tc>
      </w:tr>
      <w:tr w:rsidR="004B7997" w14:paraId="09FF7766" w14:textId="77777777">
        <w:trPr>
          <w:trHeight w:hRule="exact" w:val="510"/>
        </w:trPr>
        <w:tc>
          <w:tcPr>
            <w:tcW w:w="468" w:type="dxa"/>
            <w:vAlign w:val="center"/>
          </w:tcPr>
          <w:p w14:paraId="1CB4A277"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6</w:t>
            </w:r>
          </w:p>
        </w:tc>
        <w:tc>
          <w:tcPr>
            <w:tcW w:w="3751" w:type="dxa"/>
            <w:gridSpan w:val="4"/>
            <w:vAlign w:val="center"/>
          </w:tcPr>
          <w:p w14:paraId="58C974C3"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营业执照等证明</w:t>
            </w:r>
          </w:p>
        </w:tc>
        <w:tc>
          <w:tcPr>
            <w:tcW w:w="1559" w:type="dxa"/>
            <w:vAlign w:val="center"/>
          </w:tcPr>
          <w:p w14:paraId="43914C42"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8275DA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9401200" w14:textId="77777777" w:rsidR="004B7997" w:rsidRDefault="004B7997">
            <w:pPr>
              <w:snapToGrid w:val="0"/>
              <w:spacing w:line="400" w:lineRule="exact"/>
              <w:rPr>
                <w:rFonts w:ascii="宋体" w:eastAsia="宋体" w:hAnsi="宋体" w:cs="微软雅黑"/>
                <w:szCs w:val="21"/>
              </w:rPr>
            </w:pPr>
          </w:p>
        </w:tc>
      </w:tr>
      <w:tr w:rsidR="004B7997" w14:paraId="55BD608E" w14:textId="77777777">
        <w:trPr>
          <w:trHeight w:hRule="exact" w:val="510"/>
        </w:trPr>
        <w:tc>
          <w:tcPr>
            <w:tcW w:w="468" w:type="dxa"/>
            <w:vAlign w:val="center"/>
          </w:tcPr>
          <w:p w14:paraId="28943F0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7</w:t>
            </w:r>
          </w:p>
        </w:tc>
        <w:tc>
          <w:tcPr>
            <w:tcW w:w="3751" w:type="dxa"/>
            <w:gridSpan w:val="4"/>
            <w:vAlign w:val="center"/>
          </w:tcPr>
          <w:p w14:paraId="5A42A125"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Times New Roman" w:hint="eastAsia"/>
                <w:bCs/>
                <w:szCs w:val="21"/>
              </w:rPr>
              <w:t>依法纳税凭据复印件</w:t>
            </w:r>
          </w:p>
        </w:tc>
        <w:tc>
          <w:tcPr>
            <w:tcW w:w="1559" w:type="dxa"/>
            <w:vAlign w:val="center"/>
          </w:tcPr>
          <w:p w14:paraId="492CEBB9"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5B5BE588"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F817DA0" w14:textId="77777777" w:rsidR="004B7997" w:rsidRDefault="004B7997">
            <w:pPr>
              <w:snapToGrid w:val="0"/>
              <w:spacing w:line="400" w:lineRule="exact"/>
              <w:rPr>
                <w:rFonts w:ascii="宋体" w:eastAsia="宋体" w:hAnsi="宋体" w:cs="微软雅黑"/>
                <w:szCs w:val="21"/>
              </w:rPr>
            </w:pPr>
          </w:p>
        </w:tc>
      </w:tr>
      <w:tr w:rsidR="004B7997" w14:paraId="6ADB3F94" w14:textId="77777777">
        <w:trPr>
          <w:trHeight w:val="1304"/>
        </w:trPr>
        <w:tc>
          <w:tcPr>
            <w:tcW w:w="468" w:type="dxa"/>
            <w:vMerge w:val="restart"/>
            <w:vAlign w:val="center"/>
          </w:tcPr>
          <w:p w14:paraId="5D2E041F"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8</w:t>
            </w:r>
          </w:p>
        </w:tc>
        <w:tc>
          <w:tcPr>
            <w:tcW w:w="774" w:type="dxa"/>
            <w:vMerge w:val="restart"/>
            <w:tcBorders>
              <w:right w:val="single" w:sz="4" w:space="0" w:color="auto"/>
            </w:tcBorders>
            <w:vAlign w:val="center"/>
          </w:tcPr>
          <w:p w14:paraId="4960FF9D" w14:textId="77777777" w:rsidR="004B7997" w:rsidRDefault="00D56521">
            <w:pPr>
              <w:snapToGrid w:val="0"/>
              <w:spacing w:line="400" w:lineRule="exact"/>
              <w:jc w:val="center"/>
              <w:rPr>
                <w:rFonts w:ascii="宋体" w:eastAsia="宋体" w:hAnsi="宋体" w:cs="微软雅黑"/>
                <w:szCs w:val="21"/>
              </w:rPr>
            </w:pPr>
            <w:r>
              <w:rPr>
                <w:rFonts w:ascii="宋体" w:eastAsia="宋体" w:hAnsi="宋体" w:cs="微软雅黑" w:hint="eastAsia"/>
                <w:szCs w:val="21"/>
              </w:rPr>
              <w:t>财务状况报告</w:t>
            </w:r>
          </w:p>
        </w:tc>
        <w:tc>
          <w:tcPr>
            <w:tcW w:w="877" w:type="dxa"/>
            <w:gridSpan w:val="2"/>
            <w:tcBorders>
              <w:left w:val="single" w:sz="4" w:space="0" w:color="auto"/>
              <w:right w:val="single" w:sz="6" w:space="0" w:color="auto"/>
            </w:tcBorders>
            <w:vAlign w:val="center"/>
          </w:tcPr>
          <w:p w14:paraId="293B0885"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经审计财务报告</w:t>
            </w:r>
          </w:p>
        </w:tc>
        <w:tc>
          <w:tcPr>
            <w:tcW w:w="2100" w:type="dxa"/>
            <w:tcBorders>
              <w:left w:val="single" w:sz="6" w:space="0" w:color="auto"/>
            </w:tcBorders>
            <w:vAlign w:val="center"/>
          </w:tcPr>
          <w:p w14:paraId="58C2B207" w14:textId="77777777" w:rsidR="004B7997" w:rsidRDefault="004B7997">
            <w:pPr>
              <w:snapToGrid w:val="0"/>
              <w:spacing w:line="400" w:lineRule="exact"/>
              <w:rPr>
                <w:rFonts w:ascii="宋体" w:eastAsia="宋体" w:hAnsi="宋体" w:cs="微软雅黑"/>
                <w:szCs w:val="21"/>
              </w:rPr>
            </w:pPr>
          </w:p>
        </w:tc>
        <w:tc>
          <w:tcPr>
            <w:tcW w:w="1559" w:type="dxa"/>
            <w:vAlign w:val="center"/>
          </w:tcPr>
          <w:p w14:paraId="40349CF8"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D76BB8C"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F05C174" w14:textId="77777777" w:rsidR="004B7997" w:rsidRDefault="004B7997">
            <w:pPr>
              <w:snapToGrid w:val="0"/>
              <w:spacing w:line="400" w:lineRule="exact"/>
              <w:rPr>
                <w:rFonts w:ascii="宋体" w:eastAsia="宋体" w:hAnsi="宋体" w:cs="微软雅黑"/>
                <w:szCs w:val="21"/>
              </w:rPr>
            </w:pPr>
          </w:p>
        </w:tc>
      </w:tr>
      <w:tr w:rsidR="004B7997" w14:paraId="6B755C8A" w14:textId="77777777">
        <w:trPr>
          <w:trHeight w:hRule="exact" w:val="510"/>
        </w:trPr>
        <w:tc>
          <w:tcPr>
            <w:tcW w:w="468" w:type="dxa"/>
            <w:vMerge/>
            <w:vAlign w:val="center"/>
          </w:tcPr>
          <w:p w14:paraId="7822F2B2"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6FC58016"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06CFBBB7"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基本开户银行资信证明</w:t>
            </w:r>
          </w:p>
        </w:tc>
        <w:tc>
          <w:tcPr>
            <w:tcW w:w="1559" w:type="dxa"/>
            <w:vAlign w:val="center"/>
          </w:tcPr>
          <w:p w14:paraId="6A61085C"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278AAA0F"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DAAC5DD" w14:textId="77777777" w:rsidR="004B7997" w:rsidRDefault="004B7997">
            <w:pPr>
              <w:snapToGrid w:val="0"/>
              <w:spacing w:line="400" w:lineRule="exact"/>
              <w:rPr>
                <w:rFonts w:ascii="宋体" w:eastAsia="宋体" w:hAnsi="宋体" w:cs="微软雅黑"/>
                <w:szCs w:val="21"/>
              </w:rPr>
            </w:pPr>
          </w:p>
        </w:tc>
      </w:tr>
      <w:tr w:rsidR="004B7997" w14:paraId="72DCA6B0" w14:textId="77777777">
        <w:trPr>
          <w:trHeight w:hRule="exact" w:val="510"/>
        </w:trPr>
        <w:tc>
          <w:tcPr>
            <w:tcW w:w="468" w:type="dxa"/>
            <w:vMerge/>
            <w:vAlign w:val="center"/>
          </w:tcPr>
          <w:p w14:paraId="106C0F40"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1C91BA22"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1D9E6074"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银行资信证明</w:t>
            </w:r>
          </w:p>
        </w:tc>
        <w:tc>
          <w:tcPr>
            <w:tcW w:w="1559" w:type="dxa"/>
            <w:vAlign w:val="center"/>
          </w:tcPr>
          <w:p w14:paraId="5FE6FB29"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B3E3680"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CBDA7D6" w14:textId="77777777" w:rsidR="004B7997" w:rsidRDefault="004B7997">
            <w:pPr>
              <w:snapToGrid w:val="0"/>
              <w:spacing w:line="400" w:lineRule="exact"/>
              <w:rPr>
                <w:rFonts w:ascii="宋体" w:eastAsia="宋体" w:hAnsi="宋体" w:cs="微软雅黑"/>
                <w:szCs w:val="21"/>
              </w:rPr>
            </w:pPr>
          </w:p>
        </w:tc>
      </w:tr>
      <w:tr w:rsidR="004B7997" w14:paraId="52910000" w14:textId="77777777">
        <w:trPr>
          <w:trHeight w:hRule="exact" w:val="510"/>
        </w:trPr>
        <w:tc>
          <w:tcPr>
            <w:tcW w:w="468" w:type="dxa"/>
            <w:vMerge/>
            <w:vAlign w:val="center"/>
          </w:tcPr>
          <w:p w14:paraId="15F3A800"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3F80B76E"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4809CFFA"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政府采购投标担保函</w:t>
            </w:r>
          </w:p>
        </w:tc>
        <w:tc>
          <w:tcPr>
            <w:tcW w:w="1559" w:type="dxa"/>
            <w:vAlign w:val="center"/>
          </w:tcPr>
          <w:p w14:paraId="3B7C7B91"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19D4A09"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A2E055F" w14:textId="77777777" w:rsidR="004B7997" w:rsidRDefault="004B7997">
            <w:pPr>
              <w:snapToGrid w:val="0"/>
              <w:spacing w:line="400" w:lineRule="exact"/>
              <w:rPr>
                <w:rFonts w:ascii="宋体" w:eastAsia="宋体" w:hAnsi="宋体" w:cs="微软雅黑"/>
                <w:szCs w:val="21"/>
              </w:rPr>
            </w:pPr>
          </w:p>
        </w:tc>
      </w:tr>
      <w:tr w:rsidR="004B7997" w14:paraId="0F5FB2DB" w14:textId="77777777">
        <w:trPr>
          <w:trHeight w:hRule="exact" w:val="510"/>
        </w:trPr>
        <w:tc>
          <w:tcPr>
            <w:tcW w:w="468" w:type="dxa"/>
            <w:vAlign w:val="center"/>
          </w:tcPr>
          <w:p w14:paraId="1FB9EED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9</w:t>
            </w:r>
          </w:p>
        </w:tc>
        <w:tc>
          <w:tcPr>
            <w:tcW w:w="3751" w:type="dxa"/>
            <w:gridSpan w:val="4"/>
            <w:vAlign w:val="center"/>
          </w:tcPr>
          <w:p w14:paraId="3B0BBA91" w14:textId="77777777" w:rsidR="004B7997" w:rsidRDefault="00D56521">
            <w:pPr>
              <w:snapToGrid w:val="0"/>
              <w:spacing w:line="400" w:lineRule="exact"/>
              <w:rPr>
                <w:rFonts w:ascii="宋体" w:eastAsia="宋体" w:hAnsi="宋体" w:cs="微软雅黑"/>
                <w:szCs w:val="21"/>
              </w:rPr>
            </w:pPr>
            <w:r>
              <w:rPr>
                <w:rFonts w:ascii="宋体" w:eastAsia="宋体" w:hAnsi="宋体" w:cs="Times New Roman" w:hint="eastAsia"/>
                <w:bCs/>
                <w:szCs w:val="21"/>
              </w:rPr>
              <w:t>依法缴纳社会保险凭据复印件</w:t>
            </w:r>
          </w:p>
        </w:tc>
        <w:tc>
          <w:tcPr>
            <w:tcW w:w="1559" w:type="dxa"/>
            <w:vAlign w:val="center"/>
          </w:tcPr>
          <w:p w14:paraId="4C012311"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62AB2D92"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C00378B" w14:textId="77777777" w:rsidR="004B7997" w:rsidRDefault="004B7997">
            <w:pPr>
              <w:snapToGrid w:val="0"/>
              <w:spacing w:line="400" w:lineRule="exact"/>
              <w:rPr>
                <w:rFonts w:ascii="宋体" w:eastAsia="宋体" w:hAnsi="宋体" w:cs="微软雅黑"/>
                <w:szCs w:val="21"/>
              </w:rPr>
            </w:pPr>
          </w:p>
        </w:tc>
      </w:tr>
      <w:tr w:rsidR="004B7997" w14:paraId="2F10D3E9" w14:textId="77777777">
        <w:tc>
          <w:tcPr>
            <w:tcW w:w="468" w:type="dxa"/>
            <w:vMerge w:val="restart"/>
            <w:vAlign w:val="center"/>
          </w:tcPr>
          <w:p w14:paraId="655D297D"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10</w:t>
            </w:r>
          </w:p>
        </w:tc>
        <w:tc>
          <w:tcPr>
            <w:tcW w:w="774" w:type="dxa"/>
            <w:vMerge w:val="restart"/>
            <w:tcBorders>
              <w:right w:val="single" w:sz="6" w:space="0" w:color="auto"/>
            </w:tcBorders>
            <w:vAlign w:val="center"/>
          </w:tcPr>
          <w:p w14:paraId="420D8783" w14:textId="77777777" w:rsidR="004B7997" w:rsidRDefault="00D56521">
            <w:pPr>
              <w:snapToGrid w:val="0"/>
              <w:spacing w:line="400" w:lineRule="exact"/>
              <w:jc w:val="center"/>
              <w:rPr>
                <w:rFonts w:ascii="宋体" w:eastAsia="宋体" w:hAnsi="宋体" w:cs="微软雅黑"/>
                <w:szCs w:val="21"/>
              </w:rPr>
            </w:pPr>
            <w:r>
              <w:rPr>
                <w:rFonts w:ascii="宋体" w:eastAsia="宋体" w:hAnsi="宋体" w:cs="微软雅黑" w:hint="eastAsia"/>
                <w:szCs w:val="21"/>
              </w:rPr>
              <w:t>履行合同能力</w:t>
            </w:r>
          </w:p>
        </w:tc>
        <w:tc>
          <w:tcPr>
            <w:tcW w:w="877" w:type="dxa"/>
            <w:gridSpan w:val="2"/>
            <w:vMerge w:val="restart"/>
            <w:tcBorders>
              <w:left w:val="single" w:sz="6" w:space="0" w:color="auto"/>
              <w:right w:val="single" w:sz="6" w:space="0" w:color="auto"/>
            </w:tcBorders>
            <w:vAlign w:val="center"/>
          </w:tcPr>
          <w:p w14:paraId="1C148409" w14:textId="77777777" w:rsidR="004B7997" w:rsidRDefault="00D56521">
            <w:pPr>
              <w:snapToGrid w:val="0"/>
              <w:spacing w:line="400" w:lineRule="exact"/>
              <w:jc w:val="left"/>
              <w:rPr>
                <w:rFonts w:ascii="宋体" w:eastAsia="宋体" w:hAnsi="宋体" w:cs="微软雅黑"/>
                <w:szCs w:val="21"/>
              </w:rPr>
            </w:pPr>
            <w:r>
              <w:rPr>
                <w:rFonts w:ascii="宋体" w:eastAsia="宋体" w:hAnsi="宋体" w:cs="微软雅黑" w:hint="eastAsia"/>
                <w:szCs w:val="21"/>
              </w:rPr>
              <w:t>证明材料</w:t>
            </w:r>
          </w:p>
        </w:tc>
        <w:tc>
          <w:tcPr>
            <w:tcW w:w="2100" w:type="dxa"/>
            <w:tcBorders>
              <w:left w:val="single" w:sz="6" w:space="0" w:color="auto"/>
            </w:tcBorders>
            <w:vAlign w:val="center"/>
          </w:tcPr>
          <w:p w14:paraId="5A19FFC5"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设备购置发票</w:t>
            </w:r>
          </w:p>
        </w:tc>
        <w:tc>
          <w:tcPr>
            <w:tcW w:w="1559" w:type="dxa"/>
            <w:vAlign w:val="center"/>
          </w:tcPr>
          <w:p w14:paraId="327612BE" w14:textId="77777777" w:rsidR="004B7997" w:rsidRDefault="004B7997">
            <w:pPr>
              <w:jc w:val="center"/>
              <w:rPr>
                <w:rFonts w:ascii="Calibri" w:eastAsia="宋体" w:hAnsi="Calibri" w:cs="Times New Roman"/>
                <w:szCs w:val="21"/>
              </w:rPr>
            </w:pPr>
          </w:p>
        </w:tc>
        <w:tc>
          <w:tcPr>
            <w:tcW w:w="1560" w:type="dxa"/>
            <w:vAlign w:val="center"/>
          </w:tcPr>
          <w:p w14:paraId="76B9C542"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FD164B2" w14:textId="77777777" w:rsidR="004B7997" w:rsidRDefault="004B7997">
            <w:pPr>
              <w:snapToGrid w:val="0"/>
              <w:spacing w:line="400" w:lineRule="exact"/>
              <w:rPr>
                <w:rFonts w:ascii="宋体" w:eastAsia="宋体" w:hAnsi="宋体" w:cs="微软雅黑"/>
                <w:szCs w:val="21"/>
              </w:rPr>
            </w:pPr>
          </w:p>
        </w:tc>
      </w:tr>
      <w:tr w:rsidR="004B7997" w14:paraId="7937599E" w14:textId="77777777">
        <w:tc>
          <w:tcPr>
            <w:tcW w:w="468" w:type="dxa"/>
            <w:vMerge/>
            <w:vAlign w:val="center"/>
          </w:tcPr>
          <w:p w14:paraId="339E63EB"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E6BF2C7"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6E4DB646"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3656908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技术人员职称证书</w:t>
            </w:r>
          </w:p>
        </w:tc>
        <w:tc>
          <w:tcPr>
            <w:tcW w:w="1559" w:type="dxa"/>
            <w:vAlign w:val="center"/>
          </w:tcPr>
          <w:p w14:paraId="31F3FABD" w14:textId="77777777" w:rsidR="004B7997" w:rsidRDefault="004B7997">
            <w:pPr>
              <w:rPr>
                <w:rFonts w:ascii="Calibri" w:eastAsia="宋体" w:hAnsi="Calibri" w:cs="Times New Roman"/>
                <w:szCs w:val="21"/>
              </w:rPr>
            </w:pPr>
          </w:p>
        </w:tc>
        <w:tc>
          <w:tcPr>
            <w:tcW w:w="1560" w:type="dxa"/>
            <w:vAlign w:val="center"/>
          </w:tcPr>
          <w:p w14:paraId="77E7011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422E1A5"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r>
      <w:tr w:rsidR="004B7997" w14:paraId="247BAB6E" w14:textId="77777777">
        <w:tc>
          <w:tcPr>
            <w:tcW w:w="468" w:type="dxa"/>
            <w:vMerge/>
            <w:vAlign w:val="center"/>
          </w:tcPr>
          <w:p w14:paraId="5B760B24"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A9650F3"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53AC5131"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14B3B99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用工合同</w:t>
            </w:r>
          </w:p>
        </w:tc>
        <w:tc>
          <w:tcPr>
            <w:tcW w:w="1559" w:type="dxa"/>
            <w:vAlign w:val="center"/>
          </w:tcPr>
          <w:p w14:paraId="4DE49CB1" w14:textId="77777777" w:rsidR="004B7997" w:rsidRDefault="004B7997">
            <w:pPr>
              <w:rPr>
                <w:rFonts w:ascii="Calibri" w:eastAsia="宋体" w:hAnsi="Calibri" w:cs="Times New Roman"/>
                <w:szCs w:val="21"/>
              </w:rPr>
            </w:pPr>
          </w:p>
        </w:tc>
        <w:tc>
          <w:tcPr>
            <w:tcW w:w="1560" w:type="dxa"/>
            <w:vAlign w:val="center"/>
          </w:tcPr>
          <w:p w14:paraId="565C184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61C3DCD"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r>
      <w:tr w:rsidR="004B7997" w14:paraId="55E90745" w14:textId="77777777">
        <w:tc>
          <w:tcPr>
            <w:tcW w:w="468" w:type="dxa"/>
            <w:vMerge/>
            <w:vAlign w:val="center"/>
          </w:tcPr>
          <w:p w14:paraId="376C5927"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2A4FDDD"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977" w:type="dxa"/>
            <w:gridSpan w:val="3"/>
            <w:tcBorders>
              <w:left w:val="single" w:sz="6" w:space="0" w:color="auto"/>
            </w:tcBorders>
            <w:vAlign w:val="center"/>
          </w:tcPr>
          <w:p w14:paraId="1EABF92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Times New Roman" w:hint="eastAsia"/>
                <w:bCs/>
                <w:szCs w:val="21"/>
              </w:rPr>
              <w:t>投标人相关承诺函或声明</w:t>
            </w:r>
          </w:p>
        </w:tc>
        <w:tc>
          <w:tcPr>
            <w:tcW w:w="1559" w:type="dxa"/>
            <w:vAlign w:val="center"/>
          </w:tcPr>
          <w:p w14:paraId="468310C8" w14:textId="77777777" w:rsidR="004B7997" w:rsidRDefault="004B7997">
            <w:pPr>
              <w:rPr>
                <w:rFonts w:ascii="Calibri" w:eastAsia="宋体" w:hAnsi="Calibri" w:cs="Times New Roman"/>
                <w:szCs w:val="21"/>
              </w:rPr>
            </w:pPr>
          </w:p>
        </w:tc>
        <w:tc>
          <w:tcPr>
            <w:tcW w:w="1560" w:type="dxa"/>
            <w:vAlign w:val="center"/>
          </w:tcPr>
          <w:p w14:paraId="2D27B5E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77A3250" w14:textId="77777777" w:rsidR="004B7997" w:rsidRDefault="004B7997">
            <w:pPr>
              <w:snapToGrid w:val="0"/>
              <w:spacing w:line="400" w:lineRule="exact"/>
              <w:rPr>
                <w:rFonts w:ascii="宋体" w:eastAsia="宋体" w:hAnsi="宋体" w:cs="微软雅黑"/>
                <w:szCs w:val="21"/>
              </w:rPr>
            </w:pPr>
          </w:p>
        </w:tc>
      </w:tr>
      <w:tr w:rsidR="004B7997" w14:paraId="4A369C02" w14:textId="77777777">
        <w:trPr>
          <w:trHeight w:val="510"/>
        </w:trPr>
        <w:tc>
          <w:tcPr>
            <w:tcW w:w="468" w:type="dxa"/>
            <w:vAlign w:val="center"/>
          </w:tcPr>
          <w:p w14:paraId="67C8C498"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11</w:t>
            </w:r>
          </w:p>
        </w:tc>
        <w:tc>
          <w:tcPr>
            <w:tcW w:w="3751" w:type="dxa"/>
            <w:gridSpan w:val="4"/>
            <w:vAlign w:val="center"/>
          </w:tcPr>
          <w:p w14:paraId="1C2AF5F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没有重大违法记录的声明</w:t>
            </w:r>
          </w:p>
        </w:tc>
        <w:tc>
          <w:tcPr>
            <w:tcW w:w="1559" w:type="dxa"/>
            <w:vAlign w:val="center"/>
          </w:tcPr>
          <w:p w14:paraId="372A5959" w14:textId="77777777" w:rsidR="004B7997" w:rsidRDefault="004B7997">
            <w:pPr>
              <w:jc w:val="center"/>
              <w:rPr>
                <w:rFonts w:ascii="Calibri" w:eastAsia="宋体" w:hAnsi="Calibri" w:cs="Times New Roman"/>
                <w:szCs w:val="21"/>
              </w:rPr>
            </w:pPr>
          </w:p>
        </w:tc>
        <w:tc>
          <w:tcPr>
            <w:tcW w:w="1560" w:type="dxa"/>
            <w:vAlign w:val="center"/>
          </w:tcPr>
          <w:p w14:paraId="6EB27EA6"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0B1A5E8" w14:textId="77777777" w:rsidR="004B7997" w:rsidRDefault="004B7997">
            <w:pPr>
              <w:snapToGrid w:val="0"/>
              <w:spacing w:line="400" w:lineRule="exact"/>
              <w:rPr>
                <w:rFonts w:ascii="宋体" w:eastAsia="宋体" w:hAnsi="宋体" w:cs="微软雅黑"/>
                <w:szCs w:val="21"/>
              </w:rPr>
            </w:pPr>
          </w:p>
        </w:tc>
      </w:tr>
      <w:tr w:rsidR="004B7997" w14:paraId="007C4CFE" w14:textId="77777777">
        <w:trPr>
          <w:trHeight w:val="510"/>
        </w:trPr>
        <w:tc>
          <w:tcPr>
            <w:tcW w:w="468" w:type="dxa"/>
            <w:vAlign w:val="center"/>
          </w:tcPr>
          <w:p w14:paraId="2C0BD3B1"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12</w:t>
            </w:r>
          </w:p>
        </w:tc>
        <w:tc>
          <w:tcPr>
            <w:tcW w:w="3751" w:type="dxa"/>
            <w:gridSpan w:val="4"/>
            <w:vAlign w:val="center"/>
          </w:tcPr>
          <w:p w14:paraId="5CC4F468"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微软雅黑" w:hint="eastAsia"/>
                <w:bCs/>
                <w:kern w:val="0"/>
                <w:szCs w:val="21"/>
              </w:rPr>
              <w:t>投标人须具备的特殊资质证书</w:t>
            </w:r>
          </w:p>
        </w:tc>
        <w:tc>
          <w:tcPr>
            <w:tcW w:w="1559" w:type="dxa"/>
            <w:vAlign w:val="center"/>
          </w:tcPr>
          <w:p w14:paraId="0AE12216" w14:textId="77777777" w:rsidR="004B7997" w:rsidRDefault="004B7997">
            <w:pPr>
              <w:jc w:val="center"/>
              <w:rPr>
                <w:rFonts w:ascii="Calibri" w:eastAsia="宋体" w:hAnsi="Calibri" w:cs="Times New Roman"/>
                <w:szCs w:val="21"/>
              </w:rPr>
            </w:pPr>
          </w:p>
        </w:tc>
        <w:tc>
          <w:tcPr>
            <w:tcW w:w="1560" w:type="dxa"/>
            <w:vAlign w:val="center"/>
          </w:tcPr>
          <w:p w14:paraId="79E55378"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DC02C9C" w14:textId="77777777" w:rsidR="004B7997" w:rsidRDefault="004B7997">
            <w:pPr>
              <w:snapToGrid w:val="0"/>
              <w:spacing w:line="400" w:lineRule="exact"/>
              <w:rPr>
                <w:rFonts w:ascii="宋体" w:eastAsia="宋体" w:hAnsi="宋体" w:cs="微软雅黑"/>
                <w:szCs w:val="21"/>
              </w:rPr>
            </w:pPr>
          </w:p>
        </w:tc>
      </w:tr>
      <w:tr w:rsidR="004B7997" w14:paraId="57A12B4E" w14:textId="77777777">
        <w:trPr>
          <w:trHeight w:val="435"/>
        </w:trPr>
        <w:tc>
          <w:tcPr>
            <w:tcW w:w="468" w:type="dxa"/>
            <w:vAlign w:val="center"/>
          </w:tcPr>
          <w:p w14:paraId="3BA26A8A"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13</w:t>
            </w:r>
          </w:p>
        </w:tc>
        <w:tc>
          <w:tcPr>
            <w:tcW w:w="3751" w:type="dxa"/>
            <w:gridSpan w:val="4"/>
            <w:vAlign w:val="center"/>
          </w:tcPr>
          <w:p w14:paraId="60DE07C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投标承诺函</w:t>
            </w:r>
          </w:p>
        </w:tc>
        <w:tc>
          <w:tcPr>
            <w:tcW w:w="1559" w:type="dxa"/>
            <w:vAlign w:val="center"/>
          </w:tcPr>
          <w:p w14:paraId="40DE1658" w14:textId="77777777" w:rsidR="004B7997" w:rsidRDefault="004B7997">
            <w:pPr>
              <w:jc w:val="center"/>
              <w:rPr>
                <w:rFonts w:ascii="Calibri" w:eastAsia="宋体" w:hAnsi="Calibri" w:cs="Times New Roman"/>
                <w:szCs w:val="21"/>
              </w:rPr>
            </w:pPr>
          </w:p>
        </w:tc>
        <w:tc>
          <w:tcPr>
            <w:tcW w:w="1560" w:type="dxa"/>
            <w:vAlign w:val="center"/>
          </w:tcPr>
          <w:p w14:paraId="230C03C4"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EF928DB" w14:textId="77777777" w:rsidR="004B7997" w:rsidRDefault="004B7997">
            <w:pPr>
              <w:snapToGrid w:val="0"/>
              <w:spacing w:line="400" w:lineRule="exact"/>
              <w:rPr>
                <w:rFonts w:ascii="宋体" w:eastAsia="宋体" w:hAnsi="宋体" w:cs="微软雅黑"/>
                <w:szCs w:val="21"/>
              </w:rPr>
            </w:pPr>
          </w:p>
        </w:tc>
      </w:tr>
      <w:tr w:rsidR="004B7997" w14:paraId="4390DC86" w14:textId="77777777">
        <w:trPr>
          <w:trHeight w:val="510"/>
        </w:trPr>
        <w:tc>
          <w:tcPr>
            <w:tcW w:w="468" w:type="dxa"/>
            <w:vAlign w:val="center"/>
          </w:tcPr>
          <w:p w14:paraId="5D072FB1"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14</w:t>
            </w:r>
          </w:p>
        </w:tc>
        <w:tc>
          <w:tcPr>
            <w:tcW w:w="3751" w:type="dxa"/>
            <w:gridSpan w:val="4"/>
            <w:vAlign w:val="center"/>
          </w:tcPr>
          <w:p w14:paraId="77BD89C4"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联合体协议</w:t>
            </w:r>
          </w:p>
        </w:tc>
        <w:tc>
          <w:tcPr>
            <w:tcW w:w="1559" w:type="dxa"/>
            <w:vAlign w:val="center"/>
          </w:tcPr>
          <w:p w14:paraId="3D5B16B2" w14:textId="77777777" w:rsidR="004B7997" w:rsidRDefault="004B7997">
            <w:pPr>
              <w:jc w:val="center"/>
              <w:rPr>
                <w:rFonts w:ascii="Calibri" w:eastAsia="宋体" w:hAnsi="Calibri" w:cs="Times New Roman"/>
                <w:szCs w:val="21"/>
              </w:rPr>
            </w:pPr>
          </w:p>
        </w:tc>
        <w:tc>
          <w:tcPr>
            <w:tcW w:w="1560" w:type="dxa"/>
            <w:vAlign w:val="center"/>
          </w:tcPr>
          <w:p w14:paraId="6A82731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987388A" w14:textId="77777777" w:rsidR="004B7997" w:rsidRDefault="004B7997">
            <w:pPr>
              <w:snapToGrid w:val="0"/>
              <w:spacing w:line="400" w:lineRule="exact"/>
              <w:rPr>
                <w:rFonts w:ascii="宋体" w:eastAsia="宋体" w:hAnsi="宋体" w:cs="微软雅黑"/>
                <w:szCs w:val="21"/>
              </w:rPr>
            </w:pPr>
          </w:p>
        </w:tc>
      </w:tr>
      <w:tr w:rsidR="004B7997" w14:paraId="0222843E" w14:textId="77777777">
        <w:trPr>
          <w:trHeight w:val="510"/>
        </w:trPr>
        <w:tc>
          <w:tcPr>
            <w:tcW w:w="468" w:type="dxa"/>
            <w:vAlign w:val="center"/>
          </w:tcPr>
          <w:p w14:paraId="2768EB14"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15</w:t>
            </w:r>
          </w:p>
        </w:tc>
        <w:tc>
          <w:tcPr>
            <w:tcW w:w="3751" w:type="dxa"/>
            <w:gridSpan w:val="4"/>
            <w:vAlign w:val="center"/>
          </w:tcPr>
          <w:p w14:paraId="7F0F3567"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14:paraId="0580BA24" w14:textId="77777777" w:rsidR="004B7997" w:rsidRDefault="004B7997">
            <w:pPr>
              <w:jc w:val="center"/>
              <w:rPr>
                <w:rFonts w:ascii="Calibri" w:eastAsia="宋体" w:hAnsi="Calibri" w:cs="Times New Roman"/>
                <w:szCs w:val="21"/>
              </w:rPr>
            </w:pPr>
          </w:p>
        </w:tc>
        <w:tc>
          <w:tcPr>
            <w:tcW w:w="1560" w:type="dxa"/>
            <w:vAlign w:val="center"/>
          </w:tcPr>
          <w:p w14:paraId="3671A529"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0D9E492" w14:textId="77777777" w:rsidR="004B7997" w:rsidRDefault="004B7997">
            <w:pPr>
              <w:snapToGrid w:val="0"/>
              <w:spacing w:line="400" w:lineRule="exact"/>
              <w:rPr>
                <w:rFonts w:ascii="宋体" w:eastAsia="宋体" w:hAnsi="宋体" w:cs="微软雅黑"/>
                <w:szCs w:val="21"/>
              </w:rPr>
            </w:pPr>
          </w:p>
        </w:tc>
      </w:tr>
      <w:tr w:rsidR="004B7997" w14:paraId="46392266" w14:textId="77777777">
        <w:trPr>
          <w:trHeight w:val="510"/>
        </w:trPr>
        <w:tc>
          <w:tcPr>
            <w:tcW w:w="468" w:type="dxa"/>
            <w:vAlign w:val="center"/>
          </w:tcPr>
          <w:p w14:paraId="0137F1C7"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16</w:t>
            </w:r>
          </w:p>
        </w:tc>
        <w:tc>
          <w:tcPr>
            <w:tcW w:w="3751" w:type="dxa"/>
            <w:gridSpan w:val="4"/>
            <w:vAlign w:val="center"/>
          </w:tcPr>
          <w:p w14:paraId="5A431C10"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仿宋_GB2312" w:hint="eastAsia"/>
                <w:szCs w:val="21"/>
                <w:lang w:val="zh-CN"/>
              </w:rPr>
              <w:t>投标人未为本项目提供整体设计、规范编制或者项目管理、监理、检测等服务承诺函</w:t>
            </w:r>
          </w:p>
        </w:tc>
        <w:tc>
          <w:tcPr>
            <w:tcW w:w="1559" w:type="dxa"/>
            <w:vAlign w:val="center"/>
          </w:tcPr>
          <w:p w14:paraId="5B986833" w14:textId="77777777" w:rsidR="004B7997" w:rsidRDefault="004B7997">
            <w:pPr>
              <w:jc w:val="center"/>
              <w:rPr>
                <w:rFonts w:ascii="Calibri" w:eastAsia="宋体" w:hAnsi="Calibri" w:cs="Times New Roman"/>
                <w:szCs w:val="21"/>
              </w:rPr>
            </w:pPr>
          </w:p>
        </w:tc>
        <w:tc>
          <w:tcPr>
            <w:tcW w:w="1560" w:type="dxa"/>
            <w:vAlign w:val="center"/>
          </w:tcPr>
          <w:p w14:paraId="00E243D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3509A39" w14:textId="77777777" w:rsidR="004B7997" w:rsidRDefault="004B7997">
            <w:pPr>
              <w:snapToGrid w:val="0"/>
              <w:spacing w:line="400" w:lineRule="exact"/>
              <w:rPr>
                <w:rFonts w:ascii="宋体" w:eastAsia="宋体" w:hAnsi="宋体" w:cs="微软雅黑"/>
                <w:szCs w:val="21"/>
              </w:rPr>
            </w:pPr>
          </w:p>
        </w:tc>
      </w:tr>
      <w:tr w:rsidR="004B7997" w14:paraId="7DCF1407" w14:textId="77777777">
        <w:trPr>
          <w:trHeight w:val="510"/>
        </w:trPr>
        <w:tc>
          <w:tcPr>
            <w:tcW w:w="468" w:type="dxa"/>
            <w:tcBorders>
              <w:top w:val="double" w:sz="4" w:space="0" w:color="auto"/>
            </w:tcBorders>
            <w:vAlign w:val="center"/>
          </w:tcPr>
          <w:p w14:paraId="18E9700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lastRenderedPageBreak/>
              <w:t>17</w:t>
            </w:r>
          </w:p>
        </w:tc>
        <w:tc>
          <w:tcPr>
            <w:tcW w:w="3751" w:type="dxa"/>
            <w:gridSpan w:val="4"/>
            <w:tcBorders>
              <w:top w:val="double" w:sz="4" w:space="0" w:color="auto"/>
            </w:tcBorders>
            <w:vAlign w:val="center"/>
          </w:tcPr>
          <w:p w14:paraId="4E7C1E1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投标分项报价表</w:t>
            </w:r>
          </w:p>
        </w:tc>
        <w:tc>
          <w:tcPr>
            <w:tcW w:w="1559" w:type="dxa"/>
            <w:tcBorders>
              <w:top w:val="double" w:sz="4" w:space="0" w:color="auto"/>
            </w:tcBorders>
            <w:vAlign w:val="center"/>
          </w:tcPr>
          <w:p w14:paraId="0A9AB511" w14:textId="77777777" w:rsidR="004B7997" w:rsidRDefault="004B7997">
            <w:pPr>
              <w:jc w:val="center"/>
              <w:rPr>
                <w:rFonts w:ascii="Calibri" w:eastAsia="宋体" w:hAnsi="Calibri" w:cs="Times New Roman"/>
                <w:szCs w:val="21"/>
              </w:rPr>
            </w:pPr>
          </w:p>
        </w:tc>
        <w:tc>
          <w:tcPr>
            <w:tcW w:w="1560" w:type="dxa"/>
            <w:tcBorders>
              <w:top w:val="double" w:sz="4" w:space="0" w:color="auto"/>
            </w:tcBorders>
            <w:vAlign w:val="center"/>
          </w:tcPr>
          <w:p w14:paraId="6C2111CF" w14:textId="77777777" w:rsidR="004B7997" w:rsidRDefault="004B7997">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14:paraId="4BB51AB9" w14:textId="77777777" w:rsidR="004B7997" w:rsidRDefault="004B7997">
            <w:pPr>
              <w:snapToGrid w:val="0"/>
              <w:spacing w:line="400" w:lineRule="exact"/>
              <w:rPr>
                <w:rFonts w:ascii="宋体" w:eastAsia="宋体" w:hAnsi="宋体" w:cs="微软雅黑"/>
                <w:szCs w:val="21"/>
              </w:rPr>
            </w:pPr>
          </w:p>
        </w:tc>
      </w:tr>
      <w:tr w:rsidR="004B7997" w14:paraId="0DD8140D" w14:textId="77777777">
        <w:trPr>
          <w:trHeight w:val="510"/>
        </w:trPr>
        <w:tc>
          <w:tcPr>
            <w:tcW w:w="468" w:type="dxa"/>
            <w:vAlign w:val="center"/>
          </w:tcPr>
          <w:p w14:paraId="0C40552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18</w:t>
            </w:r>
          </w:p>
        </w:tc>
        <w:tc>
          <w:tcPr>
            <w:tcW w:w="3751" w:type="dxa"/>
            <w:gridSpan w:val="4"/>
            <w:vAlign w:val="center"/>
          </w:tcPr>
          <w:p w14:paraId="1B101995"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技术规格偏离表</w:t>
            </w:r>
          </w:p>
        </w:tc>
        <w:tc>
          <w:tcPr>
            <w:tcW w:w="1559" w:type="dxa"/>
            <w:vAlign w:val="center"/>
          </w:tcPr>
          <w:p w14:paraId="53B21D21" w14:textId="77777777" w:rsidR="004B7997" w:rsidRDefault="004B7997">
            <w:pPr>
              <w:jc w:val="center"/>
              <w:rPr>
                <w:rFonts w:ascii="Calibri" w:eastAsia="宋体" w:hAnsi="Calibri" w:cs="Times New Roman"/>
                <w:szCs w:val="21"/>
              </w:rPr>
            </w:pPr>
          </w:p>
        </w:tc>
        <w:tc>
          <w:tcPr>
            <w:tcW w:w="1560" w:type="dxa"/>
            <w:vAlign w:val="center"/>
          </w:tcPr>
          <w:p w14:paraId="7314571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E5D56CE" w14:textId="77777777" w:rsidR="004B7997" w:rsidRDefault="004B7997">
            <w:pPr>
              <w:snapToGrid w:val="0"/>
              <w:spacing w:line="400" w:lineRule="exact"/>
              <w:rPr>
                <w:rFonts w:ascii="宋体" w:eastAsia="宋体" w:hAnsi="宋体" w:cs="微软雅黑"/>
                <w:szCs w:val="21"/>
              </w:rPr>
            </w:pPr>
          </w:p>
        </w:tc>
      </w:tr>
      <w:tr w:rsidR="004B7997" w14:paraId="30AA987C" w14:textId="77777777">
        <w:trPr>
          <w:trHeight w:val="510"/>
        </w:trPr>
        <w:tc>
          <w:tcPr>
            <w:tcW w:w="468" w:type="dxa"/>
            <w:vAlign w:val="center"/>
          </w:tcPr>
          <w:p w14:paraId="3585E9E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19</w:t>
            </w:r>
          </w:p>
        </w:tc>
        <w:tc>
          <w:tcPr>
            <w:tcW w:w="3751" w:type="dxa"/>
            <w:gridSpan w:val="4"/>
            <w:vAlign w:val="center"/>
          </w:tcPr>
          <w:p w14:paraId="6D6AF8B7"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技术方案（实施方案）</w:t>
            </w:r>
          </w:p>
        </w:tc>
        <w:tc>
          <w:tcPr>
            <w:tcW w:w="1559" w:type="dxa"/>
            <w:vAlign w:val="center"/>
          </w:tcPr>
          <w:p w14:paraId="3BD46E5B" w14:textId="77777777" w:rsidR="004B7997" w:rsidRDefault="004B7997">
            <w:pPr>
              <w:jc w:val="center"/>
              <w:rPr>
                <w:rFonts w:ascii="Calibri" w:eastAsia="宋体" w:hAnsi="Calibri" w:cs="Times New Roman"/>
                <w:szCs w:val="21"/>
              </w:rPr>
            </w:pPr>
          </w:p>
        </w:tc>
        <w:tc>
          <w:tcPr>
            <w:tcW w:w="1560" w:type="dxa"/>
            <w:tcBorders>
              <w:top w:val="single" w:sz="4" w:space="0" w:color="auto"/>
            </w:tcBorders>
            <w:vAlign w:val="center"/>
          </w:tcPr>
          <w:p w14:paraId="5F9A65DC" w14:textId="77777777" w:rsidR="004B7997" w:rsidRDefault="004B7997">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14:paraId="414289BB" w14:textId="77777777" w:rsidR="004B7997" w:rsidRDefault="004B7997">
            <w:pPr>
              <w:snapToGrid w:val="0"/>
              <w:spacing w:line="400" w:lineRule="exact"/>
              <w:rPr>
                <w:rFonts w:ascii="宋体" w:eastAsia="宋体" w:hAnsi="宋体" w:cs="微软雅黑"/>
                <w:szCs w:val="21"/>
              </w:rPr>
            </w:pPr>
          </w:p>
        </w:tc>
      </w:tr>
      <w:tr w:rsidR="004B7997" w14:paraId="1BF0E641" w14:textId="77777777">
        <w:trPr>
          <w:trHeight w:val="510"/>
        </w:trPr>
        <w:tc>
          <w:tcPr>
            <w:tcW w:w="468" w:type="dxa"/>
            <w:vAlign w:val="center"/>
          </w:tcPr>
          <w:p w14:paraId="1BA8A6D0"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20</w:t>
            </w:r>
          </w:p>
        </w:tc>
        <w:tc>
          <w:tcPr>
            <w:tcW w:w="3751" w:type="dxa"/>
            <w:gridSpan w:val="4"/>
            <w:vAlign w:val="center"/>
          </w:tcPr>
          <w:p w14:paraId="3014444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售后服务方案</w:t>
            </w:r>
          </w:p>
        </w:tc>
        <w:tc>
          <w:tcPr>
            <w:tcW w:w="1559" w:type="dxa"/>
            <w:vAlign w:val="center"/>
          </w:tcPr>
          <w:p w14:paraId="148BC237" w14:textId="77777777" w:rsidR="004B7997" w:rsidRDefault="004B7997">
            <w:pPr>
              <w:jc w:val="center"/>
              <w:rPr>
                <w:rFonts w:ascii="Calibri" w:eastAsia="宋体" w:hAnsi="Calibri" w:cs="Times New Roman"/>
                <w:szCs w:val="21"/>
              </w:rPr>
            </w:pPr>
          </w:p>
        </w:tc>
        <w:tc>
          <w:tcPr>
            <w:tcW w:w="1560" w:type="dxa"/>
            <w:vAlign w:val="center"/>
          </w:tcPr>
          <w:p w14:paraId="50A685D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F690BA8" w14:textId="77777777" w:rsidR="004B7997" w:rsidRDefault="004B7997">
            <w:pPr>
              <w:snapToGrid w:val="0"/>
              <w:spacing w:line="400" w:lineRule="exact"/>
              <w:rPr>
                <w:rFonts w:ascii="宋体" w:eastAsia="宋体" w:hAnsi="宋体" w:cs="微软雅黑"/>
                <w:szCs w:val="21"/>
              </w:rPr>
            </w:pPr>
          </w:p>
        </w:tc>
      </w:tr>
      <w:tr w:rsidR="004B7997" w14:paraId="17C809D8" w14:textId="77777777">
        <w:trPr>
          <w:trHeight w:val="510"/>
        </w:trPr>
        <w:tc>
          <w:tcPr>
            <w:tcW w:w="468" w:type="dxa"/>
            <w:vAlign w:val="center"/>
          </w:tcPr>
          <w:p w14:paraId="03BE0443"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21</w:t>
            </w:r>
          </w:p>
        </w:tc>
        <w:tc>
          <w:tcPr>
            <w:tcW w:w="3751" w:type="dxa"/>
            <w:gridSpan w:val="4"/>
            <w:vAlign w:val="center"/>
          </w:tcPr>
          <w:p w14:paraId="2BB63E1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业绩情况表</w:t>
            </w:r>
          </w:p>
        </w:tc>
        <w:tc>
          <w:tcPr>
            <w:tcW w:w="1559" w:type="dxa"/>
            <w:vAlign w:val="center"/>
          </w:tcPr>
          <w:p w14:paraId="09795B64" w14:textId="77777777" w:rsidR="004B7997" w:rsidRDefault="004B7997">
            <w:pPr>
              <w:jc w:val="center"/>
              <w:rPr>
                <w:rFonts w:ascii="Calibri" w:eastAsia="宋体" w:hAnsi="Calibri" w:cs="Times New Roman"/>
                <w:szCs w:val="21"/>
              </w:rPr>
            </w:pPr>
          </w:p>
        </w:tc>
        <w:tc>
          <w:tcPr>
            <w:tcW w:w="1560" w:type="dxa"/>
            <w:vAlign w:val="center"/>
          </w:tcPr>
          <w:p w14:paraId="0FB3CD0B"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FCDDDEF" w14:textId="77777777" w:rsidR="004B7997" w:rsidRDefault="004B7997">
            <w:pPr>
              <w:snapToGrid w:val="0"/>
              <w:spacing w:line="400" w:lineRule="exact"/>
              <w:rPr>
                <w:rFonts w:ascii="宋体" w:eastAsia="宋体" w:hAnsi="宋体" w:cs="微软雅黑"/>
                <w:szCs w:val="21"/>
              </w:rPr>
            </w:pPr>
          </w:p>
        </w:tc>
      </w:tr>
      <w:tr w:rsidR="004B7997" w14:paraId="22A304E1" w14:textId="77777777">
        <w:trPr>
          <w:trHeight w:val="510"/>
        </w:trPr>
        <w:tc>
          <w:tcPr>
            <w:tcW w:w="468" w:type="dxa"/>
            <w:vAlign w:val="center"/>
          </w:tcPr>
          <w:p w14:paraId="702E6C39"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22</w:t>
            </w:r>
          </w:p>
        </w:tc>
        <w:tc>
          <w:tcPr>
            <w:tcW w:w="3751" w:type="dxa"/>
            <w:gridSpan w:val="4"/>
            <w:vAlign w:val="center"/>
          </w:tcPr>
          <w:p w14:paraId="3FFAAED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中小企业声明函</w:t>
            </w:r>
          </w:p>
        </w:tc>
        <w:tc>
          <w:tcPr>
            <w:tcW w:w="1559" w:type="dxa"/>
            <w:vAlign w:val="center"/>
          </w:tcPr>
          <w:p w14:paraId="0F12F3FC" w14:textId="77777777" w:rsidR="004B7997" w:rsidRDefault="004B7997">
            <w:pPr>
              <w:jc w:val="center"/>
              <w:rPr>
                <w:rFonts w:ascii="Calibri" w:eastAsia="宋体" w:hAnsi="Calibri" w:cs="Times New Roman"/>
                <w:szCs w:val="21"/>
              </w:rPr>
            </w:pPr>
          </w:p>
        </w:tc>
        <w:tc>
          <w:tcPr>
            <w:tcW w:w="1560" w:type="dxa"/>
            <w:vAlign w:val="center"/>
          </w:tcPr>
          <w:p w14:paraId="6526B7A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96068D9" w14:textId="77777777" w:rsidR="004B7997" w:rsidRDefault="004B7997">
            <w:pPr>
              <w:snapToGrid w:val="0"/>
              <w:spacing w:line="400" w:lineRule="exact"/>
              <w:rPr>
                <w:rFonts w:ascii="宋体" w:eastAsia="宋体" w:hAnsi="宋体" w:cs="微软雅黑"/>
                <w:szCs w:val="21"/>
              </w:rPr>
            </w:pPr>
          </w:p>
        </w:tc>
      </w:tr>
      <w:tr w:rsidR="004B7997" w14:paraId="5D417346" w14:textId="77777777">
        <w:trPr>
          <w:trHeight w:val="510"/>
        </w:trPr>
        <w:tc>
          <w:tcPr>
            <w:tcW w:w="468" w:type="dxa"/>
            <w:vAlign w:val="center"/>
          </w:tcPr>
          <w:p w14:paraId="62FF007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23</w:t>
            </w:r>
          </w:p>
        </w:tc>
        <w:tc>
          <w:tcPr>
            <w:tcW w:w="3751" w:type="dxa"/>
            <w:gridSpan w:val="4"/>
            <w:vAlign w:val="center"/>
          </w:tcPr>
          <w:p w14:paraId="6BC2593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仿宋_GB2312" w:hint="eastAsia"/>
                <w:szCs w:val="21"/>
                <w:lang w:val="zh-CN"/>
              </w:rPr>
              <w:t>残疾人福利性单位声明函</w:t>
            </w:r>
          </w:p>
        </w:tc>
        <w:tc>
          <w:tcPr>
            <w:tcW w:w="1559" w:type="dxa"/>
            <w:vAlign w:val="center"/>
          </w:tcPr>
          <w:p w14:paraId="19E61184" w14:textId="77777777" w:rsidR="004B7997" w:rsidRDefault="004B7997">
            <w:pPr>
              <w:jc w:val="center"/>
              <w:rPr>
                <w:rFonts w:ascii="Calibri" w:eastAsia="宋体" w:hAnsi="Calibri" w:cs="Times New Roman"/>
                <w:szCs w:val="21"/>
              </w:rPr>
            </w:pPr>
          </w:p>
        </w:tc>
        <w:tc>
          <w:tcPr>
            <w:tcW w:w="1560" w:type="dxa"/>
            <w:vAlign w:val="center"/>
          </w:tcPr>
          <w:p w14:paraId="2A3AA9C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790134F" w14:textId="77777777" w:rsidR="004B7997" w:rsidRDefault="004B7997">
            <w:pPr>
              <w:snapToGrid w:val="0"/>
              <w:spacing w:line="400" w:lineRule="exact"/>
              <w:rPr>
                <w:rFonts w:ascii="宋体" w:eastAsia="宋体" w:hAnsi="宋体" w:cs="微软雅黑"/>
                <w:szCs w:val="21"/>
              </w:rPr>
            </w:pPr>
          </w:p>
        </w:tc>
      </w:tr>
      <w:tr w:rsidR="004B7997" w14:paraId="11D1A9F8" w14:textId="77777777">
        <w:trPr>
          <w:trHeight w:val="510"/>
        </w:trPr>
        <w:tc>
          <w:tcPr>
            <w:tcW w:w="468" w:type="dxa"/>
            <w:vAlign w:val="center"/>
          </w:tcPr>
          <w:p w14:paraId="32F0196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24</w:t>
            </w:r>
          </w:p>
        </w:tc>
        <w:tc>
          <w:tcPr>
            <w:tcW w:w="3751" w:type="dxa"/>
            <w:gridSpan w:val="4"/>
            <w:vAlign w:val="center"/>
          </w:tcPr>
          <w:p w14:paraId="400B3725"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监狱企业证明文件</w:t>
            </w:r>
          </w:p>
        </w:tc>
        <w:tc>
          <w:tcPr>
            <w:tcW w:w="1559" w:type="dxa"/>
            <w:vAlign w:val="center"/>
          </w:tcPr>
          <w:p w14:paraId="094F5F29" w14:textId="77777777" w:rsidR="004B7997" w:rsidRDefault="004B7997">
            <w:pPr>
              <w:jc w:val="center"/>
              <w:rPr>
                <w:rFonts w:ascii="Calibri" w:eastAsia="宋体" w:hAnsi="Calibri" w:cs="Times New Roman"/>
                <w:szCs w:val="21"/>
              </w:rPr>
            </w:pPr>
          </w:p>
        </w:tc>
        <w:tc>
          <w:tcPr>
            <w:tcW w:w="1560" w:type="dxa"/>
            <w:vAlign w:val="center"/>
          </w:tcPr>
          <w:p w14:paraId="45025DC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6D4190D" w14:textId="77777777" w:rsidR="004B7997" w:rsidRDefault="004B7997">
            <w:pPr>
              <w:snapToGrid w:val="0"/>
              <w:spacing w:line="400" w:lineRule="exact"/>
              <w:rPr>
                <w:rFonts w:ascii="宋体" w:eastAsia="宋体" w:hAnsi="宋体" w:cs="微软雅黑"/>
                <w:szCs w:val="21"/>
              </w:rPr>
            </w:pPr>
          </w:p>
        </w:tc>
      </w:tr>
      <w:tr w:rsidR="004B7997" w14:paraId="5D53E946" w14:textId="77777777">
        <w:trPr>
          <w:trHeight w:val="1089"/>
        </w:trPr>
        <w:tc>
          <w:tcPr>
            <w:tcW w:w="468" w:type="dxa"/>
            <w:vAlign w:val="center"/>
          </w:tcPr>
          <w:p w14:paraId="337242F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25</w:t>
            </w:r>
          </w:p>
        </w:tc>
        <w:tc>
          <w:tcPr>
            <w:tcW w:w="1058" w:type="dxa"/>
            <w:gridSpan w:val="2"/>
            <w:tcBorders>
              <w:right w:val="single" w:sz="4" w:space="0" w:color="auto"/>
            </w:tcBorders>
            <w:vAlign w:val="center"/>
          </w:tcPr>
          <w:p w14:paraId="417F0C11"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CCC</w:t>
            </w:r>
            <w:r>
              <w:rPr>
                <w:rFonts w:ascii="Calibri" w:eastAsia="宋体" w:hAnsi="宋体" w:cs="微软雅黑" w:hint="eastAsia"/>
                <w:bCs/>
                <w:kern w:val="0"/>
                <w:szCs w:val="21"/>
              </w:rPr>
              <w:t>强制性产品认证</w:t>
            </w:r>
          </w:p>
        </w:tc>
        <w:tc>
          <w:tcPr>
            <w:tcW w:w="2693" w:type="dxa"/>
            <w:gridSpan w:val="2"/>
            <w:tcBorders>
              <w:left w:val="single" w:sz="4" w:space="0" w:color="auto"/>
            </w:tcBorders>
            <w:vAlign w:val="center"/>
          </w:tcPr>
          <w:p w14:paraId="41FEACF6"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所投产品符合国家强制性要求承诺函</w:t>
            </w:r>
          </w:p>
        </w:tc>
        <w:tc>
          <w:tcPr>
            <w:tcW w:w="1559" w:type="dxa"/>
            <w:vAlign w:val="center"/>
          </w:tcPr>
          <w:p w14:paraId="623E2977" w14:textId="77777777" w:rsidR="004B7997" w:rsidRDefault="004B7997">
            <w:pPr>
              <w:rPr>
                <w:rFonts w:ascii="Calibri" w:eastAsia="宋体" w:hAnsi="Calibri" w:cs="Times New Roman"/>
                <w:szCs w:val="21"/>
              </w:rPr>
            </w:pPr>
          </w:p>
        </w:tc>
        <w:tc>
          <w:tcPr>
            <w:tcW w:w="1560" w:type="dxa"/>
            <w:vAlign w:val="center"/>
          </w:tcPr>
          <w:p w14:paraId="05C99AB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2421CB4" w14:textId="77777777" w:rsidR="004B7997" w:rsidRDefault="004B7997">
            <w:pPr>
              <w:snapToGrid w:val="0"/>
              <w:spacing w:line="400" w:lineRule="exact"/>
              <w:rPr>
                <w:rFonts w:ascii="宋体" w:eastAsia="宋体" w:hAnsi="宋体" w:cs="微软雅黑"/>
                <w:szCs w:val="21"/>
              </w:rPr>
            </w:pPr>
          </w:p>
        </w:tc>
      </w:tr>
      <w:tr w:rsidR="004B7997" w14:paraId="1872B7FB" w14:textId="77777777">
        <w:trPr>
          <w:trHeight w:val="510"/>
        </w:trPr>
        <w:tc>
          <w:tcPr>
            <w:tcW w:w="468" w:type="dxa"/>
            <w:vMerge w:val="restart"/>
            <w:vAlign w:val="center"/>
          </w:tcPr>
          <w:p w14:paraId="772911FF"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26</w:t>
            </w:r>
          </w:p>
        </w:tc>
        <w:tc>
          <w:tcPr>
            <w:tcW w:w="1058" w:type="dxa"/>
            <w:gridSpan w:val="2"/>
            <w:vMerge w:val="restart"/>
            <w:tcBorders>
              <w:right w:val="single" w:sz="4" w:space="0" w:color="auto"/>
            </w:tcBorders>
            <w:vAlign w:val="center"/>
          </w:tcPr>
          <w:p w14:paraId="7DA44F3B" w14:textId="77777777" w:rsidR="004B7997" w:rsidRDefault="00D56521">
            <w:pPr>
              <w:kinsoku w:val="0"/>
              <w:overflowPunct w:val="0"/>
              <w:autoSpaceDE w:val="0"/>
              <w:autoSpaceDN w:val="0"/>
              <w:spacing w:line="320" w:lineRule="exact"/>
              <w:rPr>
                <w:rFonts w:ascii="宋体" w:eastAsia="宋体" w:hAnsi="宋体" w:cs="宋体"/>
                <w:kern w:val="0"/>
                <w:szCs w:val="21"/>
              </w:rPr>
            </w:pPr>
            <w:r>
              <w:rPr>
                <w:rFonts w:ascii="宋体" w:eastAsia="宋体" w:hAnsi="宋体" w:cs="宋体"/>
                <w:kern w:val="0"/>
                <w:szCs w:val="21"/>
              </w:rPr>
              <w:t>信息安全产品强制性认证</w:t>
            </w:r>
          </w:p>
        </w:tc>
        <w:tc>
          <w:tcPr>
            <w:tcW w:w="2693" w:type="dxa"/>
            <w:gridSpan w:val="2"/>
            <w:tcBorders>
              <w:left w:val="single" w:sz="4" w:space="0" w:color="auto"/>
            </w:tcBorders>
            <w:vAlign w:val="center"/>
          </w:tcPr>
          <w:p w14:paraId="23808458"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认证机构颁发的认证证书</w:t>
            </w:r>
          </w:p>
        </w:tc>
        <w:tc>
          <w:tcPr>
            <w:tcW w:w="1559" w:type="dxa"/>
            <w:vAlign w:val="center"/>
          </w:tcPr>
          <w:p w14:paraId="1461EBD4" w14:textId="77777777" w:rsidR="004B7997" w:rsidRDefault="004B7997">
            <w:pPr>
              <w:rPr>
                <w:rFonts w:ascii="Calibri" w:eastAsia="宋体" w:hAnsi="Calibri" w:cs="Times New Roman"/>
                <w:szCs w:val="21"/>
              </w:rPr>
            </w:pPr>
          </w:p>
        </w:tc>
        <w:tc>
          <w:tcPr>
            <w:tcW w:w="1560" w:type="dxa"/>
            <w:vAlign w:val="center"/>
          </w:tcPr>
          <w:p w14:paraId="0BA0DEEA"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359461A5" w14:textId="77777777" w:rsidR="004B7997" w:rsidRDefault="004B7997">
            <w:pPr>
              <w:snapToGrid w:val="0"/>
              <w:spacing w:line="400" w:lineRule="exact"/>
              <w:rPr>
                <w:rFonts w:ascii="宋体" w:eastAsia="宋体" w:hAnsi="宋体" w:cs="微软雅黑"/>
                <w:szCs w:val="21"/>
              </w:rPr>
            </w:pPr>
          </w:p>
        </w:tc>
      </w:tr>
      <w:tr w:rsidR="004B7997" w14:paraId="28875023" w14:textId="77777777">
        <w:trPr>
          <w:trHeight w:val="510"/>
        </w:trPr>
        <w:tc>
          <w:tcPr>
            <w:tcW w:w="468" w:type="dxa"/>
            <w:vMerge/>
            <w:vAlign w:val="center"/>
          </w:tcPr>
          <w:p w14:paraId="0408E524" w14:textId="77777777" w:rsidR="004B7997" w:rsidRDefault="004B7997">
            <w:pPr>
              <w:adjustRightInd w:val="0"/>
              <w:snapToGrid w:val="0"/>
              <w:spacing w:line="400" w:lineRule="exact"/>
              <w:jc w:val="center"/>
              <w:textAlignment w:val="baseline"/>
              <w:rPr>
                <w:rFonts w:ascii="宋体" w:eastAsia="宋体" w:hAnsi="宋体" w:cs="微软雅黑"/>
                <w:szCs w:val="21"/>
              </w:rPr>
            </w:pPr>
          </w:p>
        </w:tc>
        <w:tc>
          <w:tcPr>
            <w:tcW w:w="1058" w:type="dxa"/>
            <w:gridSpan w:val="2"/>
            <w:vMerge/>
            <w:tcBorders>
              <w:right w:val="single" w:sz="4" w:space="0" w:color="auto"/>
            </w:tcBorders>
            <w:vAlign w:val="center"/>
          </w:tcPr>
          <w:p w14:paraId="644B3818" w14:textId="77777777" w:rsidR="004B7997" w:rsidRDefault="004B7997">
            <w:pPr>
              <w:kinsoku w:val="0"/>
              <w:overflowPunct w:val="0"/>
              <w:autoSpaceDE w:val="0"/>
              <w:autoSpaceDN w:val="0"/>
              <w:spacing w:line="320" w:lineRule="exact"/>
              <w:rPr>
                <w:rFonts w:ascii="宋体" w:eastAsia="宋体" w:hAnsi="宋体" w:cs="宋体"/>
                <w:bCs/>
                <w:szCs w:val="21"/>
                <w:lang w:val="zh-CN"/>
              </w:rPr>
            </w:pPr>
          </w:p>
        </w:tc>
        <w:tc>
          <w:tcPr>
            <w:tcW w:w="2693" w:type="dxa"/>
            <w:gridSpan w:val="2"/>
            <w:tcBorders>
              <w:left w:val="single" w:sz="4" w:space="0" w:color="auto"/>
            </w:tcBorders>
            <w:vAlign w:val="center"/>
          </w:tcPr>
          <w:p w14:paraId="34B3DC64"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中国信息安全认证中心官网产品查询结果截图</w:t>
            </w:r>
          </w:p>
        </w:tc>
        <w:tc>
          <w:tcPr>
            <w:tcW w:w="1559" w:type="dxa"/>
            <w:vAlign w:val="center"/>
          </w:tcPr>
          <w:p w14:paraId="731AC2D7" w14:textId="77777777" w:rsidR="004B7997" w:rsidRDefault="004B7997">
            <w:pPr>
              <w:rPr>
                <w:rFonts w:ascii="Calibri" w:eastAsia="宋体" w:hAnsi="Calibri" w:cs="Times New Roman"/>
                <w:szCs w:val="21"/>
              </w:rPr>
            </w:pPr>
          </w:p>
        </w:tc>
        <w:tc>
          <w:tcPr>
            <w:tcW w:w="1560" w:type="dxa"/>
            <w:vAlign w:val="center"/>
          </w:tcPr>
          <w:p w14:paraId="64B19C21"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CBF78BB" w14:textId="77777777" w:rsidR="004B7997" w:rsidRDefault="004B7997">
            <w:pPr>
              <w:snapToGrid w:val="0"/>
              <w:spacing w:line="400" w:lineRule="exact"/>
              <w:rPr>
                <w:rFonts w:ascii="宋体" w:eastAsia="宋体" w:hAnsi="宋体" w:cs="微软雅黑"/>
                <w:szCs w:val="21"/>
              </w:rPr>
            </w:pPr>
          </w:p>
        </w:tc>
      </w:tr>
      <w:tr w:rsidR="004B7997" w14:paraId="5E5B88F2" w14:textId="77777777">
        <w:trPr>
          <w:trHeight w:val="510"/>
        </w:trPr>
        <w:tc>
          <w:tcPr>
            <w:tcW w:w="468" w:type="dxa"/>
            <w:vAlign w:val="center"/>
          </w:tcPr>
          <w:p w14:paraId="6A1A1D03"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27</w:t>
            </w:r>
          </w:p>
        </w:tc>
        <w:tc>
          <w:tcPr>
            <w:tcW w:w="3751" w:type="dxa"/>
            <w:gridSpan w:val="4"/>
            <w:vAlign w:val="center"/>
          </w:tcPr>
          <w:p w14:paraId="06D7F52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其它资料</w:t>
            </w:r>
          </w:p>
        </w:tc>
        <w:tc>
          <w:tcPr>
            <w:tcW w:w="1559" w:type="dxa"/>
            <w:vAlign w:val="center"/>
          </w:tcPr>
          <w:p w14:paraId="25E58735" w14:textId="77777777" w:rsidR="004B7997" w:rsidRDefault="004B7997">
            <w:pPr>
              <w:jc w:val="center"/>
              <w:rPr>
                <w:rFonts w:ascii="Calibri" w:eastAsia="宋体" w:hAnsi="Calibri" w:cs="Times New Roman"/>
                <w:szCs w:val="21"/>
              </w:rPr>
            </w:pPr>
          </w:p>
        </w:tc>
        <w:tc>
          <w:tcPr>
            <w:tcW w:w="1560" w:type="dxa"/>
            <w:vAlign w:val="center"/>
          </w:tcPr>
          <w:p w14:paraId="7180B72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1FEFDCD" w14:textId="77777777" w:rsidR="004B7997" w:rsidRDefault="004B7997">
            <w:pPr>
              <w:snapToGrid w:val="0"/>
              <w:spacing w:line="400" w:lineRule="exact"/>
              <w:rPr>
                <w:rFonts w:ascii="宋体" w:eastAsia="宋体" w:hAnsi="宋体" w:cs="微软雅黑"/>
                <w:szCs w:val="21"/>
              </w:rPr>
            </w:pPr>
          </w:p>
        </w:tc>
      </w:tr>
    </w:tbl>
    <w:p w14:paraId="78A1A645" w14:textId="77777777" w:rsidR="004B7997" w:rsidRDefault="00D56521">
      <w:pPr>
        <w:tabs>
          <w:tab w:val="left" w:pos="1260"/>
        </w:tabs>
        <w:autoSpaceDE w:val="0"/>
        <w:autoSpaceDN w:val="0"/>
        <w:adjustRightInd w:val="0"/>
        <w:spacing w:line="360" w:lineRule="auto"/>
        <w:ind w:leftChars="-1" w:left="420" w:hangingChars="176" w:hanging="422"/>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14:paraId="6C7496A8" w14:textId="77777777" w:rsidR="004B7997" w:rsidRDefault="00D56521">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14:paraId="4FC492F5" w14:textId="77777777" w:rsidR="004B7997" w:rsidRDefault="00D56521">
      <w:pPr>
        <w:pStyle w:val="a9"/>
        <w:spacing w:line="360" w:lineRule="auto"/>
        <w:jc w:val="center"/>
        <w:rPr>
          <w:rFonts w:asciiTheme="majorEastAsia" w:eastAsiaTheme="majorEastAsia" w:hAnsiTheme="majorEastAsia"/>
          <w:b/>
          <w:snapToGrid w:val="0"/>
          <w:kern w:val="0"/>
          <w:sz w:val="36"/>
          <w:szCs w:val="36"/>
        </w:rPr>
      </w:pPr>
      <w:r>
        <w:rPr>
          <w:rFonts w:ascii="楷体" w:eastAsia="楷体" w:hAnsi="楷体" w:cs="Times New Roman" w:hint="eastAsia"/>
          <w:color w:val="000000"/>
          <w:szCs w:val="24"/>
        </w:rPr>
        <w:t>③本表序号26请根据所投产品提供证书或截图情况填写其中一项即可。</w:t>
      </w:r>
    </w:p>
    <w:p w14:paraId="43469872"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06532648"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3EF05BF7"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2604FB55"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282AB53C"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097791F9"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4B27A265" w14:textId="77777777" w:rsidR="004B7997" w:rsidRDefault="00D56521">
      <w:pPr>
        <w:pStyle w:val="a9"/>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4A8DEB96" w14:textId="77777777" w:rsidR="004B7997" w:rsidRDefault="00D56521">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4193ACBD" w14:textId="77777777" w:rsidR="004B7997" w:rsidRDefault="00D56521">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851"/>
        <w:gridCol w:w="2268"/>
        <w:gridCol w:w="3402"/>
        <w:gridCol w:w="1276"/>
        <w:gridCol w:w="1559"/>
      </w:tblGrid>
      <w:tr w:rsidR="004B7997" w14:paraId="2CFB8DF5" w14:textId="77777777">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956A0EE"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B68B53B"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AFD926B"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7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5CE6E19F" w14:textId="6EED1536" w:rsidR="004B7997" w:rsidRDefault="009315D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服务期限</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06A66EE"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4B7997" w14:paraId="26ABC32F" w14:textId="7777777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4981AD25" w14:textId="77777777" w:rsidR="004B7997" w:rsidRDefault="004B7997">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0EDC46AD" w14:textId="77777777" w:rsidR="004B7997" w:rsidRDefault="004B7997">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33901358" w14:textId="77777777" w:rsidR="004B7997" w:rsidRDefault="00D5652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3942EF29" w14:textId="77777777" w:rsidR="004B7997" w:rsidRDefault="00D5652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276" w:type="dxa"/>
            <w:tcBorders>
              <w:top w:val="single" w:sz="6" w:space="0" w:color="auto"/>
              <w:left w:val="single" w:sz="4" w:space="0" w:color="auto"/>
              <w:bottom w:val="single" w:sz="6" w:space="0" w:color="auto"/>
              <w:right w:val="single" w:sz="4" w:space="0" w:color="auto"/>
            </w:tcBorders>
            <w:vAlign w:val="center"/>
          </w:tcPr>
          <w:p w14:paraId="57DDC9B7"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729058CE"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r>
      <w:tr w:rsidR="004B7997" w14:paraId="69D6C51A" w14:textId="7777777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266BAEBA" w14:textId="77777777" w:rsidR="004B7997" w:rsidRDefault="00D5652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14:paraId="0C1AE872" w14:textId="77777777" w:rsidR="004B7997" w:rsidRDefault="004B7997">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7F540CD7" w14:textId="77777777" w:rsidR="004B7997" w:rsidRDefault="004B7997">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4" w:space="0" w:color="auto"/>
            </w:tcBorders>
            <w:vAlign w:val="center"/>
          </w:tcPr>
          <w:p w14:paraId="567D937C"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2A8FCDCC"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r>
    </w:tbl>
    <w:p w14:paraId="6F5466E9"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13FCEB23"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68D5662B"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47D54ABB" w14:textId="77777777" w:rsidR="004B7997" w:rsidRDefault="004B7997">
      <w:pPr>
        <w:autoSpaceDE w:val="0"/>
        <w:autoSpaceDN w:val="0"/>
        <w:adjustRightInd w:val="0"/>
        <w:spacing w:line="360" w:lineRule="auto"/>
        <w:rPr>
          <w:rFonts w:ascii="宋体" w:cs="宋体"/>
          <w:sz w:val="24"/>
          <w:lang w:val="zh-CN"/>
        </w:rPr>
      </w:pPr>
    </w:p>
    <w:p w14:paraId="5CA0D255" w14:textId="77777777" w:rsidR="004B7997" w:rsidRDefault="004B7997">
      <w:pPr>
        <w:autoSpaceDE w:val="0"/>
        <w:autoSpaceDN w:val="0"/>
        <w:adjustRightInd w:val="0"/>
        <w:spacing w:line="360" w:lineRule="auto"/>
        <w:rPr>
          <w:rFonts w:ascii="宋体" w:cs="宋体"/>
          <w:sz w:val="24"/>
          <w:lang w:val="zh-CN"/>
        </w:rPr>
      </w:pPr>
    </w:p>
    <w:p w14:paraId="20B1DE06" w14:textId="77777777" w:rsidR="004B7997" w:rsidRDefault="004B7997">
      <w:pPr>
        <w:autoSpaceDE w:val="0"/>
        <w:autoSpaceDN w:val="0"/>
        <w:adjustRightInd w:val="0"/>
        <w:spacing w:line="360" w:lineRule="auto"/>
        <w:rPr>
          <w:rFonts w:ascii="宋体" w:cs="宋体"/>
          <w:sz w:val="24"/>
          <w:lang w:val="zh-CN"/>
        </w:rPr>
      </w:pPr>
    </w:p>
    <w:p w14:paraId="629F492B" w14:textId="77777777" w:rsidR="004B7997" w:rsidRDefault="004B7997">
      <w:pPr>
        <w:autoSpaceDE w:val="0"/>
        <w:autoSpaceDN w:val="0"/>
        <w:adjustRightInd w:val="0"/>
        <w:spacing w:line="360" w:lineRule="auto"/>
        <w:rPr>
          <w:rFonts w:ascii="宋体" w:cs="宋体"/>
          <w:sz w:val="24"/>
          <w:lang w:val="zh-CN"/>
        </w:rPr>
      </w:pPr>
    </w:p>
    <w:p w14:paraId="13C6F148" w14:textId="77777777" w:rsidR="004B7997" w:rsidRDefault="004B7997">
      <w:pPr>
        <w:autoSpaceDE w:val="0"/>
        <w:autoSpaceDN w:val="0"/>
        <w:adjustRightInd w:val="0"/>
        <w:spacing w:line="360" w:lineRule="auto"/>
        <w:rPr>
          <w:rFonts w:ascii="宋体" w:cs="宋体"/>
          <w:sz w:val="24"/>
          <w:lang w:val="zh-CN"/>
        </w:rPr>
      </w:pPr>
    </w:p>
    <w:p w14:paraId="522317E5" w14:textId="77777777" w:rsidR="004B7997" w:rsidRDefault="004B7997">
      <w:pPr>
        <w:autoSpaceDE w:val="0"/>
        <w:autoSpaceDN w:val="0"/>
        <w:adjustRightInd w:val="0"/>
        <w:spacing w:line="360" w:lineRule="auto"/>
        <w:rPr>
          <w:rFonts w:ascii="宋体" w:cs="宋体"/>
          <w:sz w:val="24"/>
          <w:lang w:val="zh-CN"/>
        </w:rPr>
      </w:pPr>
    </w:p>
    <w:p w14:paraId="275883A2" w14:textId="77777777" w:rsidR="004B7997" w:rsidRDefault="004B7997">
      <w:pPr>
        <w:autoSpaceDE w:val="0"/>
        <w:autoSpaceDN w:val="0"/>
        <w:adjustRightInd w:val="0"/>
        <w:spacing w:line="360" w:lineRule="auto"/>
        <w:rPr>
          <w:rFonts w:ascii="宋体" w:cs="宋体"/>
          <w:sz w:val="24"/>
          <w:lang w:val="zh-CN"/>
        </w:rPr>
      </w:pPr>
    </w:p>
    <w:p w14:paraId="09BEB6B8" w14:textId="77777777" w:rsidR="004B7997" w:rsidRDefault="004B7997">
      <w:pPr>
        <w:autoSpaceDE w:val="0"/>
        <w:autoSpaceDN w:val="0"/>
        <w:adjustRightInd w:val="0"/>
        <w:spacing w:line="360" w:lineRule="auto"/>
        <w:rPr>
          <w:rFonts w:ascii="宋体" w:cs="宋体"/>
          <w:sz w:val="24"/>
          <w:lang w:val="zh-CN"/>
        </w:rPr>
      </w:pPr>
    </w:p>
    <w:p w14:paraId="747474A7" w14:textId="77777777" w:rsidR="004B7997" w:rsidRDefault="004B7997">
      <w:pPr>
        <w:autoSpaceDE w:val="0"/>
        <w:autoSpaceDN w:val="0"/>
        <w:adjustRightInd w:val="0"/>
        <w:spacing w:line="360" w:lineRule="auto"/>
        <w:rPr>
          <w:rFonts w:ascii="宋体" w:cs="宋体"/>
          <w:sz w:val="24"/>
          <w:lang w:val="zh-CN"/>
        </w:rPr>
      </w:pPr>
    </w:p>
    <w:p w14:paraId="32AC1345" w14:textId="77777777" w:rsidR="004B7997" w:rsidRDefault="004B7997">
      <w:pPr>
        <w:autoSpaceDE w:val="0"/>
        <w:autoSpaceDN w:val="0"/>
        <w:adjustRightInd w:val="0"/>
        <w:spacing w:line="360" w:lineRule="auto"/>
        <w:rPr>
          <w:rFonts w:ascii="宋体" w:cs="宋体"/>
          <w:sz w:val="24"/>
          <w:lang w:val="zh-CN"/>
        </w:rPr>
      </w:pPr>
    </w:p>
    <w:p w14:paraId="0E6C076D" w14:textId="77777777" w:rsidR="004B7997" w:rsidRDefault="004B7997">
      <w:pPr>
        <w:pStyle w:val="a0"/>
        <w:rPr>
          <w:lang w:val="zh-CN"/>
        </w:rPr>
      </w:pPr>
    </w:p>
    <w:p w14:paraId="61658D67" w14:textId="77777777" w:rsidR="004B7997" w:rsidRDefault="004B7997">
      <w:pPr>
        <w:pStyle w:val="a0"/>
        <w:rPr>
          <w:lang w:val="zh-CN"/>
        </w:rPr>
      </w:pPr>
    </w:p>
    <w:p w14:paraId="0FEE9A16" w14:textId="1853A3B1" w:rsidR="004B7997" w:rsidRDefault="004B7997">
      <w:pPr>
        <w:pStyle w:val="a0"/>
        <w:rPr>
          <w:lang w:val="zh-CN"/>
        </w:rPr>
      </w:pPr>
    </w:p>
    <w:p w14:paraId="5BBB8681" w14:textId="77777777" w:rsidR="009315D1" w:rsidRDefault="009315D1">
      <w:pPr>
        <w:pStyle w:val="a0"/>
        <w:rPr>
          <w:lang w:val="zh-CN"/>
        </w:rPr>
      </w:pPr>
    </w:p>
    <w:p w14:paraId="4F9A0686" w14:textId="77777777" w:rsidR="004B7997" w:rsidRDefault="004B7997">
      <w:pPr>
        <w:pStyle w:val="a0"/>
        <w:rPr>
          <w:lang w:val="zh-CN"/>
        </w:rPr>
      </w:pPr>
    </w:p>
    <w:p w14:paraId="62F915EC"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14:paraId="08CAF75F" w14:textId="77777777" w:rsidR="004B7997" w:rsidRDefault="00D56521">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6D80BBEB" w14:textId="77777777" w:rsidR="004B7997" w:rsidRDefault="00D56521">
      <w:pPr>
        <w:adjustRightInd w:val="0"/>
        <w:spacing w:line="360" w:lineRule="auto"/>
        <w:contextualSpacing/>
        <w:rPr>
          <w:rFonts w:ascii="宋体" w:eastAsia="宋体" w:hAnsi="宋体"/>
          <w:b/>
          <w:snapToGrid w:val="0"/>
          <w:color w:val="7030A0"/>
          <w:kern w:val="0"/>
          <w:sz w:val="24"/>
          <w:szCs w:val="24"/>
        </w:rPr>
      </w:pPr>
      <w:r>
        <w:rPr>
          <w:rFonts w:ascii="宋体" w:eastAsia="宋体" w:hAnsi="宋体" w:hint="eastAsia"/>
          <w:snapToGrid w:val="0"/>
          <w:color w:val="7030A0"/>
          <w:kern w:val="0"/>
          <w:sz w:val="24"/>
          <w:szCs w:val="24"/>
        </w:rPr>
        <w:t>致：</w:t>
      </w:r>
      <w:r>
        <w:rPr>
          <w:rFonts w:ascii="宋体" w:eastAsia="宋体" w:hAnsi="宋体" w:hint="eastAsia"/>
          <w:b/>
          <w:snapToGrid w:val="0"/>
          <w:color w:val="7030A0"/>
          <w:kern w:val="0"/>
          <w:sz w:val="24"/>
          <w:szCs w:val="24"/>
        </w:rPr>
        <w:t>（采购人）</w:t>
      </w:r>
    </w:p>
    <w:p w14:paraId="7EB6205A" w14:textId="536D4DE7" w:rsidR="004B7997" w:rsidRDefault="00D56521">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w:t>
      </w:r>
      <w:r w:rsidR="00783089">
        <w:rPr>
          <w:rFonts w:ascii="宋体" w:eastAsia="宋体" w:hAnsi="宋体" w:hint="eastAsia"/>
          <w:snapToGrid w:val="0"/>
          <w:kern w:val="0"/>
          <w:sz w:val="24"/>
          <w:szCs w:val="24"/>
        </w:rPr>
        <w:t>标段、</w:t>
      </w:r>
      <w:r>
        <w:rPr>
          <w:rFonts w:ascii="宋体" w:eastAsia="宋体" w:hAnsi="宋体" w:hint="eastAsia"/>
          <w:snapToGrid w:val="0"/>
          <w:kern w:val="0"/>
          <w:sz w:val="24"/>
          <w:szCs w:val="24"/>
        </w:rPr>
        <w:t>项目编号）采购的招标公告及投标邀请，_______（姓名和职务）被正式授权并代表投标人</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（投标人名称、地址）提交。</w:t>
      </w:r>
    </w:p>
    <w:p w14:paraId="2C0411CF" w14:textId="0ACC2C4B"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w:t>
      </w:r>
      <w:r w:rsidR="00783089">
        <w:rPr>
          <w:rFonts w:ascii="宋体" w:hAnsi="宋体" w:hint="eastAsia"/>
          <w:snapToGrid w:val="0"/>
          <w:kern w:val="0"/>
          <w:szCs w:val="24"/>
        </w:rPr>
        <w:t>标段、</w:t>
      </w:r>
      <w:r>
        <w:rPr>
          <w:rFonts w:ascii="宋体" w:hAnsi="宋体" w:hint="eastAsia"/>
          <w:snapToGrid w:val="0"/>
          <w:kern w:val="0"/>
          <w:szCs w:val="24"/>
        </w:rPr>
        <w:t>项目编号）招标文件的全部内容。</w:t>
      </w:r>
    </w:p>
    <w:p w14:paraId="332C0871" w14:textId="77777777"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14:paraId="3B4CB383" w14:textId="77777777" w:rsidR="004B7997" w:rsidRDefault="00D56521">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(投标人名称)     </w:t>
      </w:r>
      <w:r>
        <w:rPr>
          <w:rFonts w:ascii="宋体" w:eastAsia="宋体" w:hAnsi="宋体" w:hint="eastAsia"/>
          <w:snapToGrid w:val="0"/>
          <w:kern w:val="0"/>
          <w:sz w:val="24"/>
          <w:szCs w:val="24"/>
        </w:rPr>
        <w:t>作为投标人正式授权</w:t>
      </w: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(授权代表全名, 职务)       </w:t>
      </w:r>
      <w:r>
        <w:rPr>
          <w:rFonts w:ascii="宋体" w:eastAsia="宋体" w:hAnsi="宋体" w:hint="eastAsia"/>
          <w:snapToGrid w:val="0"/>
          <w:kern w:val="0"/>
          <w:sz w:val="24"/>
          <w:szCs w:val="24"/>
        </w:rPr>
        <w:t>代表我方全权处理有关本投标的一切事宜。</w:t>
      </w:r>
    </w:p>
    <w:p w14:paraId="088F87FA" w14:textId="2D5A338B" w:rsidR="004B7997" w:rsidRDefault="00D56521">
      <w:pPr>
        <w:pStyle w:val="a0"/>
        <w:rPr>
          <w:rFonts w:ascii="宋体" w:eastAsia="宋体" w:hAnsi="宋体"/>
          <w:snapToGrid w:val="0"/>
          <w:kern w:val="0"/>
          <w:sz w:val="24"/>
          <w:szCs w:val="24"/>
        </w:rPr>
      </w:pPr>
      <w:r>
        <w:rPr>
          <w:rFonts w:ascii="宋体" w:eastAsia="宋体" w:hAnsi="宋体" w:hint="eastAsia"/>
        </w:rPr>
        <w:t xml:space="preserve">    </w:t>
      </w:r>
      <w:r>
        <w:rPr>
          <w:rFonts w:ascii="宋体" w:eastAsia="宋体" w:hAnsi="宋体" w:hint="eastAsia"/>
          <w:snapToGrid w:val="0"/>
          <w:kern w:val="0"/>
          <w:sz w:val="24"/>
          <w:szCs w:val="24"/>
        </w:rPr>
        <w:t xml:space="preserve"> </w:t>
      </w:r>
      <w:r w:rsidRPr="004F657F">
        <w:rPr>
          <w:rFonts w:ascii="宋体" w:eastAsia="宋体" w:hAnsi="宋体" w:hint="eastAsia"/>
          <w:snapToGrid w:val="0"/>
          <w:kern w:val="0"/>
          <w:sz w:val="24"/>
          <w:szCs w:val="24"/>
        </w:rPr>
        <w:t>拟投入</w:t>
      </w:r>
      <w:r w:rsidRPr="004F657F">
        <w:rPr>
          <w:rFonts w:ascii="宋体" w:eastAsia="宋体" w:hAnsi="宋体" w:hint="eastAsia"/>
          <w:snapToGrid w:val="0"/>
          <w:kern w:val="0"/>
          <w:sz w:val="24"/>
          <w:szCs w:val="24"/>
          <w:u w:val="single"/>
        </w:rPr>
        <w:t xml:space="preserve">            </w:t>
      </w:r>
      <w:r w:rsidRPr="004F657F">
        <w:rPr>
          <w:rFonts w:ascii="宋体" w:eastAsia="宋体" w:hAnsi="宋体"/>
          <w:snapToGrid w:val="0"/>
          <w:kern w:val="0"/>
          <w:sz w:val="24"/>
          <w:szCs w:val="24"/>
          <w:u w:val="single"/>
        </w:rPr>
        <w:t>(</w:t>
      </w:r>
      <w:r w:rsidRPr="004F657F">
        <w:rPr>
          <w:rFonts w:ascii="宋体" w:eastAsia="宋体" w:hAnsi="宋体" w:hint="eastAsia"/>
          <w:snapToGrid w:val="0"/>
          <w:kern w:val="0"/>
          <w:sz w:val="24"/>
          <w:szCs w:val="24"/>
          <w:u w:val="single"/>
        </w:rPr>
        <w:t>项目名称</w:t>
      </w:r>
      <w:r w:rsidR="00783089">
        <w:rPr>
          <w:rFonts w:ascii="宋体" w:eastAsia="宋体" w:hAnsi="宋体" w:hint="eastAsia"/>
          <w:snapToGrid w:val="0"/>
          <w:kern w:val="0"/>
          <w:sz w:val="24"/>
          <w:szCs w:val="24"/>
          <w:u w:val="single"/>
        </w:rPr>
        <w:t>、标段</w:t>
      </w:r>
      <w:r w:rsidRPr="004F657F">
        <w:rPr>
          <w:rFonts w:ascii="宋体" w:eastAsia="宋体" w:hAnsi="宋体" w:hint="eastAsia"/>
          <w:snapToGrid w:val="0"/>
          <w:kern w:val="0"/>
          <w:sz w:val="24"/>
          <w:szCs w:val="24"/>
          <w:u w:val="single"/>
        </w:rPr>
        <w:t xml:space="preserve">)  </w:t>
      </w:r>
      <w:r w:rsidRPr="004F657F">
        <w:rPr>
          <w:rFonts w:ascii="宋体" w:eastAsia="宋体" w:hAnsi="宋体" w:hint="eastAsia"/>
          <w:snapToGrid w:val="0"/>
          <w:kern w:val="0"/>
          <w:sz w:val="24"/>
          <w:szCs w:val="24"/>
        </w:rPr>
        <w:t>的项目负责人姓名：</w:t>
      </w:r>
      <w:r>
        <w:rPr>
          <w:rFonts w:ascii="宋体" w:eastAsia="宋体" w:hAnsi="宋体" w:hint="eastAsia"/>
          <w:snapToGrid w:val="0"/>
          <w:kern w:val="0"/>
          <w:sz w:val="24"/>
          <w:szCs w:val="24"/>
          <w:u w:val="single"/>
        </w:rPr>
        <w:t xml:space="preserve">                </w:t>
      </w:r>
    </w:p>
    <w:p w14:paraId="05603E11" w14:textId="77777777" w:rsidR="004B7997" w:rsidRDefault="00D56521">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rPr>
        <w:t>在此提交的投标文件，正本一份，副本</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份。</w:t>
      </w:r>
    </w:p>
    <w:p w14:paraId="5839C726"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14:paraId="3B99E6C1"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14:paraId="1A364DD0"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二、本投标文件的有效期为投标截止时间起</w:t>
      </w:r>
      <w:r>
        <w:rPr>
          <w:rFonts w:ascii="宋体" w:eastAsia="宋体" w:hAnsi="宋体" w:cs="Courier New" w:hint="eastAsia"/>
          <w:sz w:val="24"/>
          <w:szCs w:val="24"/>
          <w:u w:val="single"/>
        </w:rPr>
        <w:t xml:space="preserve">  </w:t>
      </w:r>
      <w:r>
        <w:rPr>
          <w:rFonts w:ascii="宋体" w:eastAsia="宋体" w:hAnsi="宋体" w:cs="Courier New"/>
          <w:sz w:val="24"/>
          <w:szCs w:val="24"/>
          <w:u w:val="single"/>
        </w:rPr>
        <w:t xml:space="preserve"> </w:t>
      </w:r>
      <w:r>
        <w:rPr>
          <w:rFonts w:ascii="宋体" w:eastAsia="宋体" w:hAnsi="宋体" w:cs="Courier New" w:hint="eastAsia"/>
          <w:sz w:val="24"/>
          <w:szCs w:val="24"/>
          <w:u w:val="single"/>
        </w:rPr>
        <w:t xml:space="preserve"> </w:t>
      </w:r>
      <w:r>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3053D3EB"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14:paraId="1AF5B06C"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14:paraId="5E7DCEBD"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14:paraId="1B7108A5"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w:t>
      </w:r>
      <w:r>
        <w:rPr>
          <w:rFonts w:ascii="宋体" w:hAnsi="宋体" w:cs="Courier New" w:hint="eastAsia"/>
        </w:rPr>
        <w:lastRenderedPageBreak/>
        <w:t>部责任和义务，按质、按量、按期完成《项目需求》及《合同书》中的全部任务。</w:t>
      </w:r>
    </w:p>
    <w:p w14:paraId="5A656F91" w14:textId="77777777" w:rsidR="004B7997" w:rsidRDefault="00D56521">
      <w:pPr>
        <w:spacing w:line="360" w:lineRule="auto"/>
        <w:ind w:firstLineChars="200" w:firstLine="480"/>
        <w:rPr>
          <w:rFonts w:ascii="宋体" w:eastAsia="宋体" w:hAnsi="宋体" w:cs="Courier New"/>
          <w:color w:val="FF0000"/>
          <w:sz w:val="24"/>
          <w:szCs w:val="24"/>
        </w:rPr>
      </w:pPr>
      <w:r>
        <w:rPr>
          <w:rFonts w:ascii="宋体" w:eastAsia="宋体" w:hAnsi="宋体" w:cs="Courier New" w:hint="eastAsia"/>
          <w:color w:val="FF0000"/>
          <w:sz w:val="24"/>
          <w:szCs w:val="24"/>
        </w:rPr>
        <w:t>七、我方在此保证所提交的所有文件和全部说明是真实的和正确的</w:t>
      </w:r>
      <w:r>
        <w:rPr>
          <w:rFonts w:ascii="宋体" w:eastAsia="宋体" w:hAnsi="宋体" w:cs="Courier New"/>
          <w:color w:val="FF0000"/>
          <w:sz w:val="24"/>
          <w:szCs w:val="24"/>
        </w:rPr>
        <w:t>,</w:t>
      </w:r>
      <w:r>
        <w:rPr>
          <w:rFonts w:ascii="宋体" w:eastAsia="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14:paraId="0075EE6A"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14:paraId="4747F8BA" w14:textId="77777777" w:rsidR="004B7997" w:rsidRDefault="00D56521">
      <w:pPr>
        <w:pStyle w:val="a9"/>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14:paraId="2F1DD575" w14:textId="77777777" w:rsidR="004B7997" w:rsidRDefault="00D56521">
      <w:pPr>
        <w:pStyle w:val="a9"/>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14:paraId="2692BF4C"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（2）我方已依法缴纳了各项税费及社会保险费用，如有需要，可随时向采购人提供近三个月内的相关缴费证明，以便核查。</w:t>
      </w:r>
    </w:p>
    <w:p w14:paraId="66C19F9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（3）我方已依法建立健全的财务会计制度，如有需要，可随时向采购人提供相关证明材料，以便核查。</w:t>
      </w:r>
    </w:p>
    <w:p w14:paraId="2D158EE0"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（4）参加政府采购活动前三年内，在经营活动中没有重大违法记录。</w:t>
      </w:r>
    </w:p>
    <w:p w14:paraId="2F16E15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（5）符合法律、行政法规规定的其他条件。</w:t>
      </w:r>
    </w:p>
    <w:p w14:paraId="1BD0C39E"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14:paraId="32ED5087"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14:paraId="5537137F" w14:textId="77777777"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十一、若我方中标，愿意按国家计委计价格【2002】1980号文件规定向代理机构支付招标代理服务费。</w:t>
      </w:r>
    </w:p>
    <w:p w14:paraId="3CF3E1C7"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十二、</w:t>
      </w:r>
      <w:r>
        <w:rPr>
          <w:rFonts w:ascii="宋体" w:hAnsi="宋体" w:hint="eastAsia"/>
          <w:szCs w:val="24"/>
        </w:rPr>
        <w:t>我方对在本函及投标文件中所作的所有承诺承担法律责任。</w:t>
      </w:r>
    </w:p>
    <w:p w14:paraId="732965AF" w14:textId="77777777" w:rsidR="004B7997" w:rsidRDefault="004B7997">
      <w:pPr>
        <w:pStyle w:val="a9"/>
        <w:adjustRightInd w:val="0"/>
        <w:snapToGrid w:val="0"/>
        <w:spacing w:line="360" w:lineRule="auto"/>
        <w:rPr>
          <w:rFonts w:ascii="宋体" w:hAnsi="宋体"/>
          <w:szCs w:val="24"/>
        </w:rPr>
      </w:pPr>
    </w:p>
    <w:p w14:paraId="162ED4FA" w14:textId="77777777" w:rsidR="004B7997" w:rsidRDefault="00D56521">
      <w:pPr>
        <w:pStyle w:val="a9"/>
        <w:adjustRightInd w:val="0"/>
        <w:snapToGrid w:val="0"/>
        <w:spacing w:line="360" w:lineRule="auto"/>
        <w:rPr>
          <w:rFonts w:ascii="宋体" w:hAnsi="宋体"/>
          <w:szCs w:val="24"/>
        </w:rPr>
      </w:pPr>
      <w:r>
        <w:rPr>
          <w:rFonts w:ascii="宋体" w:hAnsi="宋体" w:hint="eastAsia"/>
          <w:szCs w:val="24"/>
        </w:rPr>
        <w:t>所有与本招标有关的一切正式往来请寄：</w:t>
      </w:r>
    </w:p>
    <w:p w14:paraId="1DAD2B9A"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邮政编码：</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176E6FF1"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传    真：</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02C91E7C" w14:textId="77777777" w:rsidR="004B7997" w:rsidRDefault="00D56521">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职    务：</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78A33BC8"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14:paraId="29396577"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14:paraId="19F64FBD" w14:textId="77777777" w:rsidR="004B7997" w:rsidRDefault="00D56521">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14:paraId="195DC068" w14:textId="77777777" w:rsidR="004B7997" w:rsidRDefault="004B7997">
      <w:pPr>
        <w:pStyle w:val="a0"/>
      </w:pPr>
    </w:p>
    <w:p w14:paraId="3CAB18D8" w14:textId="77777777" w:rsidR="004B7997" w:rsidRDefault="00D56521">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0AE4DFC1" w14:textId="77777777" w:rsidR="004B7997" w:rsidRDefault="004B7997">
      <w:pPr>
        <w:autoSpaceDE w:val="0"/>
        <w:autoSpaceDN w:val="0"/>
        <w:adjustRightInd w:val="0"/>
        <w:spacing w:line="480" w:lineRule="auto"/>
        <w:ind w:firstLineChars="257" w:firstLine="617"/>
        <w:rPr>
          <w:rFonts w:ascii="宋体" w:eastAsia="宋体" w:hAnsi="宋体" w:cs="Times New Roman"/>
          <w:color w:val="000000"/>
          <w:sz w:val="24"/>
          <w:szCs w:val="24"/>
        </w:rPr>
      </w:pPr>
    </w:p>
    <w:p w14:paraId="096894F5"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color w:val="000000"/>
          <w:sz w:val="24"/>
          <w:szCs w:val="24"/>
        </w:rPr>
        <w:t>单</w:t>
      </w:r>
      <w:r>
        <w:rPr>
          <w:rFonts w:ascii="宋体" w:eastAsia="宋体" w:hAnsi="宋体" w:cs="Times New Roman" w:hint="eastAsia"/>
          <w:color w:val="000000"/>
          <w:sz w:val="24"/>
          <w:szCs w:val="24"/>
        </w:rPr>
        <w:t>位名</w:t>
      </w:r>
      <w:r>
        <w:rPr>
          <w:rFonts w:ascii="宋体" w:eastAsia="宋体" w:hAnsi="宋体" w:cs="Times New Roman"/>
          <w:color w:val="000000"/>
          <w:sz w:val="24"/>
          <w:szCs w:val="24"/>
        </w:rPr>
        <w:t>称</w:t>
      </w:r>
      <w:r>
        <w:rPr>
          <w:rFonts w:ascii="宋体" w:eastAsia="宋体" w:hAnsi="宋体" w:cs="Times New Roman" w:hint="eastAsia"/>
          <w:color w:val="000000"/>
          <w:sz w:val="24"/>
          <w:szCs w:val="24"/>
        </w:rPr>
        <w:t>：</w:t>
      </w:r>
    </w:p>
    <w:p w14:paraId="0C272411"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地址：</w:t>
      </w:r>
    </w:p>
    <w:p w14:paraId="549F6855"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姓名：       性</w:t>
      </w:r>
      <w:r>
        <w:rPr>
          <w:rFonts w:ascii="宋体" w:eastAsia="宋体" w:hAnsi="宋体" w:cs="Times New Roman"/>
          <w:color w:val="000000"/>
          <w:sz w:val="24"/>
          <w:szCs w:val="24"/>
        </w:rPr>
        <w:t>别</w:t>
      </w:r>
      <w:r>
        <w:rPr>
          <w:rFonts w:ascii="宋体" w:eastAsia="宋体" w:hAnsi="宋体" w:cs="Times New Roman" w:hint="eastAsia"/>
          <w:color w:val="000000"/>
          <w:sz w:val="24"/>
          <w:szCs w:val="24"/>
        </w:rPr>
        <w:t>：     年</w:t>
      </w:r>
      <w:r>
        <w:rPr>
          <w:rFonts w:ascii="宋体" w:eastAsia="宋体" w:hAnsi="宋体" w:cs="Times New Roman"/>
          <w:color w:val="000000"/>
          <w:sz w:val="24"/>
          <w:szCs w:val="24"/>
        </w:rPr>
        <w:t>龄</w:t>
      </w:r>
      <w:r>
        <w:rPr>
          <w:rFonts w:ascii="宋体" w:eastAsia="宋体" w:hAnsi="宋体" w:cs="Times New Roman" w:hint="eastAsia"/>
          <w:color w:val="000000"/>
          <w:sz w:val="24"/>
          <w:szCs w:val="24"/>
        </w:rPr>
        <w:t>：</w:t>
      </w:r>
      <w:r>
        <w:rPr>
          <w:rFonts w:ascii="宋体" w:eastAsia="宋体" w:hAnsi="宋体" w:cs="Times New Roman"/>
          <w:color w:val="000000"/>
          <w:sz w:val="24"/>
          <w:szCs w:val="24"/>
        </w:rPr>
        <w:t xml:space="preserve">     职务</w:t>
      </w:r>
      <w:r>
        <w:rPr>
          <w:rFonts w:ascii="宋体" w:eastAsia="宋体" w:hAnsi="宋体" w:cs="Times New Roman" w:hint="eastAsia"/>
          <w:color w:val="000000"/>
          <w:sz w:val="24"/>
          <w:szCs w:val="24"/>
        </w:rPr>
        <w:t xml:space="preserve">：        </w:t>
      </w:r>
    </w:p>
    <w:p w14:paraId="02725BA6"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本人系</w:t>
      </w:r>
      <w:r>
        <w:rPr>
          <w:rFonts w:ascii="宋体" w:eastAsia="宋体" w:hAnsi="宋体" w:cs="Times New Roman" w:hint="eastAsia"/>
          <w:i/>
          <w:snapToGrid w:val="0"/>
          <w:sz w:val="24"/>
          <w:szCs w:val="24"/>
          <w:u w:val="single"/>
        </w:rPr>
        <w:t>投</w:t>
      </w:r>
      <w:r>
        <w:rPr>
          <w:rFonts w:ascii="宋体" w:eastAsia="宋体" w:hAnsi="宋体" w:cs="Times New Roman"/>
          <w:i/>
          <w:snapToGrid w:val="0"/>
          <w:sz w:val="24"/>
          <w:szCs w:val="24"/>
          <w:u w:val="single"/>
        </w:rPr>
        <w:t>标</w:t>
      </w:r>
      <w:r>
        <w:rPr>
          <w:rFonts w:ascii="宋体" w:eastAsia="宋体" w:hAnsi="宋体" w:cs="Times New Roman" w:hint="eastAsia"/>
          <w:i/>
          <w:snapToGrid w:val="0"/>
          <w:sz w:val="24"/>
          <w:szCs w:val="24"/>
          <w:u w:val="single"/>
        </w:rPr>
        <w:t>人名</w:t>
      </w:r>
      <w:r>
        <w:rPr>
          <w:rFonts w:ascii="宋体" w:eastAsia="宋体" w:hAnsi="宋体" w:cs="Times New Roman"/>
          <w:i/>
          <w:snapToGrid w:val="0"/>
          <w:sz w:val="24"/>
          <w:szCs w:val="24"/>
          <w:u w:val="single"/>
        </w:rPr>
        <w:t>称</w:t>
      </w:r>
      <w:r>
        <w:rPr>
          <w:rFonts w:ascii="宋体" w:eastAsia="宋体" w:hAnsi="宋体" w:cs="Times New Roman" w:hint="eastAsia"/>
          <w:color w:val="000000"/>
          <w:sz w:val="24"/>
          <w:szCs w:val="24"/>
        </w:rPr>
        <w:t>的法定代表人（单位负责人）。就</w:t>
      </w:r>
      <w:r>
        <w:rPr>
          <w:rFonts w:ascii="宋体" w:eastAsia="宋体" w:hAnsi="宋体" w:cs="Times New Roman"/>
          <w:color w:val="000000"/>
          <w:sz w:val="24"/>
          <w:szCs w:val="24"/>
        </w:rPr>
        <w:t>参</w:t>
      </w:r>
      <w:r>
        <w:rPr>
          <w:rFonts w:ascii="宋体" w:eastAsia="宋体" w:hAnsi="宋体" w:cs="Times New Roman" w:hint="eastAsia"/>
          <w:color w:val="000000"/>
          <w:sz w:val="24"/>
          <w:szCs w:val="24"/>
        </w:rPr>
        <w:t>加贵方招</w:t>
      </w:r>
      <w:r>
        <w:rPr>
          <w:rFonts w:ascii="宋体" w:eastAsia="宋体" w:hAnsi="宋体" w:cs="Times New Roman"/>
          <w:color w:val="000000"/>
          <w:sz w:val="24"/>
          <w:szCs w:val="24"/>
        </w:rPr>
        <w:t>标编号为</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Pr>
          <w:rFonts w:ascii="宋体" w:eastAsia="宋体" w:hAnsi="宋体" w:cs="Times New Roman" w:hint="eastAsia"/>
          <w:color w:val="000000"/>
          <w:sz w:val="24"/>
          <w:szCs w:val="24"/>
        </w:rPr>
        <w:t>公</w:t>
      </w:r>
      <w:r>
        <w:rPr>
          <w:rFonts w:ascii="宋体" w:eastAsia="宋体" w:hAnsi="宋体" w:cs="Times New Roman"/>
          <w:color w:val="000000"/>
          <w:sz w:val="24"/>
          <w:szCs w:val="24"/>
        </w:rPr>
        <w:t>开</w:t>
      </w:r>
      <w:r>
        <w:rPr>
          <w:rFonts w:ascii="宋体" w:eastAsia="宋体" w:hAnsi="宋体" w:cs="Times New Roman" w:hint="eastAsia"/>
          <w:color w:val="000000"/>
          <w:sz w:val="24"/>
          <w:szCs w:val="24"/>
        </w:rPr>
        <w:t>招</w:t>
      </w:r>
      <w:r>
        <w:rPr>
          <w:rFonts w:ascii="宋体" w:eastAsia="宋体" w:hAnsi="宋体" w:cs="Times New Roman"/>
          <w:color w:val="000000"/>
          <w:sz w:val="24"/>
          <w:szCs w:val="24"/>
        </w:rPr>
        <w:t>标项目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标报价</w:t>
      </w:r>
      <w:r>
        <w:rPr>
          <w:rFonts w:ascii="宋体" w:eastAsia="宋体" w:hAnsi="宋体" w:cs="Times New Roman" w:hint="eastAsia"/>
          <w:color w:val="000000"/>
          <w:sz w:val="24"/>
          <w:szCs w:val="24"/>
        </w:rPr>
        <w:t>，</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署上</w:t>
      </w:r>
      <w:r>
        <w:rPr>
          <w:rFonts w:ascii="宋体" w:eastAsia="宋体" w:hAnsi="宋体" w:cs="Times New Roman"/>
          <w:color w:val="000000"/>
          <w:sz w:val="24"/>
          <w:szCs w:val="24"/>
        </w:rPr>
        <w:t>述项目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w:t>
      </w:r>
      <w:r>
        <w:rPr>
          <w:rFonts w:ascii="宋体" w:eastAsia="宋体" w:hAnsi="宋体" w:cs="Times New Roman" w:hint="eastAsia"/>
          <w:color w:val="000000"/>
          <w:sz w:val="24"/>
          <w:szCs w:val="24"/>
        </w:rPr>
        <w:t>文件及合同的</w:t>
      </w:r>
      <w:r>
        <w:rPr>
          <w:rFonts w:ascii="宋体" w:eastAsia="宋体" w:hAnsi="宋体" w:cs="Times New Roman"/>
          <w:color w:val="000000"/>
          <w:sz w:val="24"/>
          <w:szCs w:val="24"/>
        </w:rPr>
        <w:t>执</w:t>
      </w:r>
      <w:r>
        <w:rPr>
          <w:rFonts w:ascii="宋体" w:eastAsia="宋体" w:hAnsi="宋体" w:cs="Times New Roman" w:hint="eastAsia"/>
          <w:color w:val="000000"/>
          <w:sz w:val="24"/>
          <w:szCs w:val="24"/>
        </w:rPr>
        <w:t>行、完成、服</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和保修，</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署合同和</w:t>
      </w:r>
      <w:r>
        <w:rPr>
          <w:rFonts w:ascii="宋体" w:eastAsia="宋体" w:hAnsi="宋体" w:cs="Times New Roman"/>
          <w:color w:val="000000"/>
          <w:sz w:val="24"/>
          <w:szCs w:val="24"/>
        </w:rPr>
        <w:t>处</w:t>
      </w:r>
      <w:r>
        <w:rPr>
          <w:rFonts w:ascii="宋体" w:eastAsia="宋体" w:hAnsi="宋体" w:cs="Times New Roman" w:hint="eastAsia"/>
          <w:color w:val="000000"/>
          <w:sz w:val="24"/>
          <w:szCs w:val="24"/>
        </w:rPr>
        <w:t>理与之有</w:t>
      </w:r>
      <w:r>
        <w:rPr>
          <w:rFonts w:ascii="宋体" w:eastAsia="宋体" w:hAnsi="宋体" w:cs="Times New Roman"/>
          <w:color w:val="000000"/>
          <w:sz w:val="24"/>
          <w:szCs w:val="24"/>
        </w:rPr>
        <w:t>关的</w:t>
      </w:r>
      <w:r>
        <w:rPr>
          <w:rFonts w:ascii="宋体" w:eastAsia="宋体" w:hAnsi="宋体" w:cs="Times New Roman" w:hint="eastAsia"/>
          <w:color w:val="000000"/>
          <w:sz w:val="24"/>
          <w:szCs w:val="24"/>
        </w:rPr>
        <w:t>一切事</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w:t>
      </w:r>
    </w:p>
    <w:p w14:paraId="7832AFD1"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特此</w:t>
      </w:r>
      <w:r>
        <w:rPr>
          <w:rFonts w:ascii="宋体" w:eastAsia="宋体" w:hAnsi="宋体" w:cs="Times New Roman"/>
          <w:color w:val="000000"/>
          <w:sz w:val="24"/>
          <w:szCs w:val="24"/>
        </w:rPr>
        <w:t>证</w:t>
      </w:r>
      <w:r>
        <w:rPr>
          <w:rFonts w:ascii="宋体" w:eastAsia="宋体" w:hAnsi="宋体" w:cs="Times New Roman" w:hint="eastAsia"/>
          <w:color w:val="000000"/>
          <w:sz w:val="24"/>
          <w:szCs w:val="24"/>
        </w:rPr>
        <w:t>明。</w:t>
      </w:r>
    </w:p>
    <w:p w14:paraId="4B8FCDD4" w14:textId="77777777" w:rsidR="004B7997" w:rsidRDefault="004B7997">
      <w:pPr>
        <w:spacing w:line="480" w:lineRule="auto"/>
        <w:ind w:firstLineChars="225" w:firstLine="540"/>
        <w:jc w:val="left"/>
        <w:rPr>
          <w:rFonts w:ascii="宋体" w:eastAsia="宋体" w:hAnsi="宋体" w:cs="Times New Roman"/>
          <w:color w:val="000000"/>
          <w:sz w:val="24"/>
          <w:szCs w:val="24"/>
        </w:rPr>
      </w:pPr>
    </w:p>
    <w:p w14:paraId="66D813F5" w14:textId="77777777" w:rsidR="004B7997" w:rsidRDefault="004B7997">
      <w:pPr>
        <w:spacing w:line="480" w:lineRule="auto"/>
        <w:ind w:firstLineChars="225" w:firstLine="540"/>
        <w:jc w:val="left"/>
        <w:rPr>
          <w:rFonts w:ascii="宋体" w:eastAsia="宋体" w:hAnsi="宋体" w:cs="Times New Roman"/>
          <w:color w:val="000000"/>
          <w:sz w:val="24"/>
          <w:szCs w:val="24"/>
        </w:rPr>
      </w:pPr>
    </w:p>
    <w:p w14:paraId="0A8284F5" w14:textId="77777777" w:rsidR="004B7997" w:rsidRDefault="00D56521">
      <w:pPr>
        <w:spacing w:line="480" w:lineRule="auto"/>
        <w:ind w:leftChars="-256" w:left="-538" w:firstLineChars="257" w:firstLine="617"/>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【此</w:t>
      </w:r>
      <w:r>
        <w:rPr>
          <w:rFonts w:ascii="宋体" w:eastAsia="宋体" w:hAnsi="宋体" w:cs="Times New Roman"/>
          <w:bCs/>
          <w:color w:val="000000"/>
          <w:sz w:val="24"/>
          <w:szCs w:val="24"/>
        </w:rPr>
        <w:t>处请</w:t>
      </w:r>
      <w:r>
        <w:rPr>
          <w:rFonts w:ascii="宋体" w:eastAsia="宋体" w:hAnsi="宋体" w:cs="Times New Roman" w:hint="eastAsia"/>
          <w:bCs/>
          <w:color w:val="000000"/>
          <w:sz w:val="24"/>
          <w:szCs w:val="24"/>
        </w:rPr>
        <w:t>粘</w:t>
      </w:r>
      <w:r>
        <w:rPr>
          <w:rFonts w:ascii="宋体" w:eastAsia="宋体" w:hAnsi="宋体" w:cs="Times New Roman"/>
          <w:bCs/>
          <w:color w:val="000000"/>
          <w:sz w:val="24"/>
          <w:szCs w:val="24"/>
        </w:rPr>
        <w:t>贴</w:t>
      </w:r>
      <w:r>
        <w:rPr>
          <w:rFonts w:ascii="宋体" w:eastAsia="宋体" w:hAnsi="宋体" w:cs="Times New Roman" w:hint="eastAsia"/>
          <w:bCs/>
          <w:color w:val="000000"/>
          <w:sz w:val="24"/>
          <w:szCs w:val="24"/>
        </w:rPr>
        <w:t>法定代表人（单位负责人）身份</w:t>
      </w:r>
      <w:r>
        <w:rPr>
          <w:rFonts w:ascii="宋体" w:eastAsia="宋体" w:hAnsi="宋体" w:cs="Times New Roman"/>
          <w:bCs/>
          <w:color w:val="000000"/>
          <w:sz w:val="24"/>
          <w:szCs w:val="24"/>
        </w:rPr>
        <w:t>证复</w:t>
      </w:r>
      <w:r>
        <w:rPr>
          <w:rFonts w:ascii="宋体" w:eastAsia="宋体" w:hAnsi="宋体" w:cs="Times New Roman" w:hint="eastAsia"/>
          <w:bCs/>
          <w:color w:val="000000"/>
          <w:sz w:val="24"/>
          <w:szCs w:val="24"/>
        </w:rPr>
        <w:t>印件，需清晰反映身份证有效期限】</w:t>
      </w:r>
    </w:p>
    <w:p w14:paraId="4C337482" w14:textId="77777777" w:rsidR="004B7997" w:rsidRDefault="004B7997">
      <w:pPr>
        <w:spacing w:line="480" w:lineRule="auto"/>
        <w:ind w:leftChars="-256" w:left="-538" w:firstLineChars="257" w:firstLine="617"/>
        <w:jc w:val="center"/>
        <w:rPr>
          <w:rFonts w:ascii="宋体" w:eastAsia="宋体" w:hAnsi="宋体" w:cs="Times New Roman"/>
          <w:bCs/>
          <w:color w:val="000000"/>
          <w:sz w:val="24"/>
          <w:szCs w:val="24"/>
        </w:rPr>
      </w:pPr>
    </w:p>
    <w:p w14:paraId="6D098055"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208D264E"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620347B0"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32E22479" w14:textId="77777777" w:rsidR="004B7997" w:rsidRDefault="00D56521">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14:paraId="289E0143" w14:textId="77777777" w:rsidR="004B7997" w:rsidRDefault="00D56521">
      <w:pPr>
        <w:tabs>
          <w:tab w:val="left" w:pos="709"/>
        </w:tabs>
        <w:adjustRightInd w:val="0"/>
        <w:spacing w:before="60" w:line="480" w:lineRule="auto"/>
        <w:ind w:left="4500"/>
        <w:jc w:val="left"/>
        <w:textAlignment w:val="baseline"/>
        <w:rPr>
          <w:rFonts w:ascii="宋体" w:eastAsia="宋体" w:hAnsi="宋体" w:cs="Arial"/>
          <w:color w:val="000000"/>
          <w:kern w:val="0"/>
          <w:sz w:val="24"/>
          <w:szCs w:val="24"/>
        </w:rPr>
      </w:pPr>
      <w:r>
        <w:rPr>
          <w:rFonts w:ascii="宋体" w:eastAsia="宋体" w:hAnsi="宋体" w:cs="Arial" w:hint="eastAsia"/>
          <w:color w:val="000000"/>
          <w:kern w:val="0"/>
          <w:sz w:val="24"/>
          <w:szCs w:val="24"/>
        </w:rPr>
        <w:t>签署日期：   年   月  日</w:t>
      </w:r>
    </w:p>
    <w:p w14:paraId="50A32FDF" w14:textId="77777777" w:rsidR="004B7997" w:rsidRDefault="004B7997">
      <w:pPr>
        <w:spacing w:line="480" w:lineRule="auto"/>
        <w:rPr>
          <w:rFonts w:ascii="宋体" w:eastAsia="宋体" w:hAnsi="宋体" w:cs="Arial"/>
          <w:color w:val="000000"/>
          <w:szCs w:val="21"/>
        </w:rPr>
      </w:pPr>
    </w:p>
    <w:p w14:paraId="1F705142" w14:textId="77777777" w:rsidR="004B7997" w:rsidRDefault="004B7997">
      <w:pPr>
        <w:rPr>
          <w:rFonts w:ascii="Calibri" w:eastAsia="宋体" w:hAnsi="Calibri" w:cs="Times New Roman"/>
          <w:szCs w:val="21"/>
        </w:rPr>
      </w:pPr>
    </w:p>
    <w:p w14:paraId="32EA2340" w14:textId="77777777" w:rsidR="004B7997" w:rsidRDefault="00D56521">
      <w:pPr>
        <w:spacing w:line="320" w:lineRule="exact"/>
        <w:ind w:firstLineChars="200" w:firstLine="420"/>
        <w:rPr>
          <w:rFonts w:ascii="宋体" w:eastAsia="宋体" w:hAnsi="宋体" w:cs="Times New Roman"/>
          <w:bCs/>
          <w:color w:val="000000"/>
          <w:kern w:val="12"/>
          <w:szCs w:val="21"/>
        </w:rPr>
      </w:pPr>
      <w:r>
        <w:rPr>
          <w:rFonts w:ascii="宋体" w:eastAsia="宋体" w:hAnsi="宋体" w:cs="Times New Roman" w:hint="eastAsia"/>
          <w:bCs/>
          <w:color w:val="000000"/>
          <w:kern w:val="12"/>
          <w:szCs w:val="21"/>
        </w:rPr>
        <w:t>说明：法定代表人（单位负责人）</w:t>
      </w:r>
      <w:r>
        <w:rPr>
          <w:rFonts w:ascii="宋体" w:eastAsia="宋体" w:hAnsi="宋体" w:cs="Times New Roman"/>
          <w:bCs/>
          <w:color w:val="000000"/>
          <w:kern w:val="12"/>
          <w:szCs w:val="21"/>
        </w:rPr>
        <w:t>参</w:t>
      </w:r>
      <w:r>
        <w:rPr>
          <w:rFonts w:ascii="宋体" w:eastAsia="宋体" w:hAnsi="宋体" w:cs="Times New Roman" w:hint="eastAsia"/>
          <w:bCs/>
          <w:color w:val="000000"/>
          <w:kern w:val="12"/>
          <w:szCs w:val="21"/>
        </w:rPr>
        <w:t>加本招</w:t>
      </w:r>
      <w:r>
        <w:rPr>
          <w:rFonts w:ascii="宋体" w:eastAsia="宋体" w:hAnsi="宋体" w:cs="Times New Roman"/>
          <w:bCs/>
          <w:color w:val="000000"/>
          <w:kern w:val="12"/>
          <w:szCs w:val="21"/>
        </w:rPr>
        <w:t>标项目</w:t>
      </w:r>
      <w:r>
        <w:rPr>
          <w:rFonts w:ascii="宋体" w:eastAsia="宋体" w:hAnsi="宋体" w:cs="Times New Roman" w:hint="eastAsia"/>
          <w:bCs/>
          <w:color w:val="000000"/>
          <w:kern w:val="12"/>
          <w:szCs w:val="21"/>
        </w:rPr>
        <w:t>投</w:t>
      </w:r>
      <w:r>
        <w:rPr>
          <w:rFonts w:ascii="宋体" w:eastAsia="宋体" w:hAnsi="宋体" w:cs="Times New Roman"/>
          <w:bCs/>
          <w:color w:val="000000"/>
          <w:kern w:val="12"/>
          <w:szCs w:val="21"/>
        </w:rPr>
        <w:t>标</w:t>
      </w:r>
      <w:r>
        <w:rPr>
          <w:rFonts w:ascii="宋体" w:eastAsia="宋体" w:hAnsi="宋体" w:cs="Times New Roman" w:hint="eastAsia"/>
          <w:bCs/>
          <w:color w:val="000000"/>
          <w:kern w:val="12"/>
          <w:szCs w:val="21"/>
        </w:rPr>
        <w:t>的，</w:t>
      </w:r>
      <w:r>
        <w:rPr>
          <w:rFonts w:ascii="宋体" w:eastAsia="宋体" w:hAnsi="宋体" w:cs="Times New Roman"/>
          <w:bCs/>
          <w:color w:val="000000"/>
          <w:kern w:val="12"/>
          <w:szCs w:val="21"/>
        </w:rPr>
        <w:t>仅须</w:t>
      </w:r>
      <w:r>
        <w:rPr>
          <w:rFonts w:ascii="宋体" w:eastAsia="宋体" w:hAnsi="宋体" w:cs="Times New Roman" w:hint="eastAsia"/>
          <w:bCs/>
          <w:color w:val="000000"/>
          <w:kern w:val="12"/>
          <w:szCs w:val="21"/>
        </w:rPr>
        <w:t>出具此</w:t>
      </w:r>
      <w:r>
        <w:rPr>
          <w:rFonts w:ascii="宋体" w:eastAsia="宋体" w:hAnsi="宋体" w:cs="Times New Roman"/>
          <w:bCs/>
          <w:color w:val="000000"/>
          <w:kern w:val="12"/>
          <w:szCs w:val="21"/>
        </w:rPr>
        <w:t>证</w:t>
      </w:r>
      <w:r>
        <w:rPr>
          <w:rFonts w:ascii="宋体" w:eastAsia="宋体" w:hAnsi="宋体" w:cs="Times New Roman" w:hint="eastAsia"/>
          <w:bCs/>
          <w:color w:val="000000"/>
          <w:kern w:val="12"/>
          <w:szCs w:val="21"/>
        </w:rPr>
        <w:t>明</w:t>
      </w:r>
      <w:r>
        <w:rPr>
          <w:rFonts w:ascii="宋体" w:eastAsia="宋体" w:hAnsi="宋体" w:cs="Times New Roman"/>
          <w:bCs/>
          <w:color w:val="000000"/>
          <w:kern w:val="12"/>
          <w:szCs w:val="21"/>
        </w:rPr>
        <w:t>书</w:t>
      </w:r>
      <w:r>
        <w:rPr>
          <w:rFonts w:ascii="宋体" w:eastAsia="宋体" w:hAnsi="宋体" w:cs="Times New Roman" w:hint="eastAsia"/>
          <w:bCs/>
          <w:color w:val="000000"/>
          <w:kern w:val="12"/>
          <w:szCs w:val="21"/>
        </w:rPr>
        <w:t>。</w:t>
      </w:r>
    </w:p>
    <w:p w14:paraId="5B5712A8" w14:textId="77777777" w:rsidR="004B7997" w:rsidRDefault="004B7997">
      <w:pPr>
        <w:spacing w:line="480" w:lineRule="exact"/>
        <w:jc w:val="center"/>
        <w:rPr>
          <w:rFonts w:ascii="宋体" w:hAnsi="宋体"/>
          <w:b/>
          <w:bCs/>
          <w:color w:val="000000"/>
          <w:sz w:val="36"/>
          <w:szCs w:val="36"/>
        </w:rPr>
      </w:pPr>
    </w:p>
    <w:p w14:paraId="3673B104" w14:textId="77777777" w:rsidR="004B7997" w:rsidRDefault="004B7997">
      <w:pPr>
        <w:pStyle w:val="a0"/>
      </w:pPr>
    </w:p>
    <w:p w14:paraId="0F5AB535" w14:textId="77777777" w:rsidR="004B7997" w:rsidRDefault="004B7997">
      <w:pPr>
        <w:pStyle w:val="a0"/>
      </w:pPr>
    </w:p>
    <w:p w14:paraId="25E6620F" w14:textId="77777777" w:rsidR="004B7997" w:rsidRDefault="00D56521">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3.3 法定代表人（单位负责人）授权书</w:t>
      </w:r>
    </w:p>
    <w:p w14:paraId="124CAEF2" w14:textId="77777777" w:rsidR="004B7997" w:rsidRDefault="004B7997">
      <w:pPr>
        <w:spacing w:line="480" w:lineRule="exact"/>
        <w:jc w:val="center"/>
        <w:rPr>
          <w:rFonts w:ascii="宋体" w:eastAsia="宋体" w:hAnsi="宋体" w:cs="Times New Roman"/>
          <w:b/>
          <w:bCs/>
          <w:color w:val="000000"/>
          <w:sz w:val="36"/>
          <w:szCs w:val="36"/>
        </w:rPr>
      </w:pPr>
    </w:p>
    <w:p w14:paraId="22E0370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14:paraId="0EACF652"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14:paraId="1C72604A"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6AE4A8B5"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14:paraId="61291FF0"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（盖单位公章）</w:t>
      </w:r>
    </w:p>
    <w:p w14:paraId="01BB2185"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  （签字或加盖名章）</w:t>
      </w:r>
    </w:p>
    <w:p w14:paraId="03018AF1"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4B7997" w14:paraId="28083233" w14:textId="77777777">
        <w:trPr>
          <w:gridAfter w:val="1"/>
          <w:wAfter w:w="14" w:type="dxa"/>
          <w:trHeight w:val="2636"/>
        </w:trPr>
        <w:tc>
          <w:tcPr>
            <w:tcW w:w="4484" w:type="dxa"/>
            <w:vAlign w:val="center"/>
          </w:tcPr>
          <w:p w14:paraId="6D3BE5B0"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法定代表人（单位负责人）身份证（正面）</w:t>
            </w:r>
          </w:p>
        </w:tc>
        <w:tc>
          <w:tcPr>
            <w:tcW w:w="4485" w:type="dxa"/>
            <w:gridSpan w:val="2"/>
            <w:vAlign w:val="center"/>
          </w:tcPr>
          <w:p w14:paraId="2DE7933C"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法定代表人（单位负责人）身份证（反面）</w:t>
            </w:r>
          </w:p>
        </w:tc>
      </w:tr>
      <w:tr w:rsidR="004B7997" w14:paraId="7E78436F" w14:textId="77777777">
        <w:trPr>
          <w:trHeight w:val="2781"/>
        </w:trPr>
        <w:tc>
          <w:tcPr>
            <w:tcW w:w="4491" w:type="dxa"/>
            <w:gridSpan w:val="2"/>
            <w:vAlign w:val="center"/>
          </w:tcPr>
          <w:p w14:paraId="5D7A9A5A" w14:textId="77777777" w:rsidR="004B7997" w:rsidRDefault="00D56521">
            <w:pPr>
              <w:jc w:val="center"/>
              <w:rPr>
                <w:rFonts w:ascii="宋体" w:eastAsia="宋体" w:hAnsi="宋体" w:cs="Times New Roman"/>
                <w:sz w:val="24"/>
                <w:szCs w:val="24"/>
              </w:rPr>
            </w:pPr>
            <w:bookmarkStart w:id="20" w:name="_资格证明文件"/>
            <w:bookmarkStart w:id="21" w:name="_Toc364329026"/>
            <w:bookmarkEnd w:id="20"/>
            <w:r>
              <w:rPr>
                <w:rFonts w:ascii="宋体" w:eastAsia="宋体" w:hAnsi="宋体" w:cs="Times New Roman" w:hint="eastAsia"/>
                <w:sz w:val="24"/>
                <w:szCs w:val="24"/>
              </w:rPr>
              <w:t>法定代表人（单位负责人）授权代表身份证</w:t>
            </w:r>
          </w:p>
          <w:p w14:paraId="43806801"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（正面）</w:t>
            </w:r>
            <w:bookmarkEnd w:id="21"/>
          </w:p>
        </w:tc>
        <w:tc>
          <w:tcPr>
            <w:tcW w:w="4492" w:type="dxa"/>
            <w:gridSpan w:val="2"/>
            <w:vAlign w:val="center"/>
          </w:tcPr>
          <w:p w14:paraId="3022CB20" w14:textId="77777777" w:rsidR="004B7997" w:rsidRDefault="00D56521">
            <w:pPr>
              <w:jc w:val="center"/>
              <w:rPr>
                <w:rFonts w:ascii="宋体" w:eastAsia="宋体" w:hAnsi="宋体" w:cs="Times New Roman"/>
                <w:sz w:val="24"/>
                <w:szCs w:val="24"/>
              </w:rPr>
            </w:pPr>
            <w:bookmarkStart w:id="22" w:name="_Toc364329027"/>
            <w:r>
              <w:rPr>
                <w:rFonts w:ascii="宋体" w:eastAsia="宋体" w:hAnsi="宋体" w:cs="Times New Roman" w:hint="eastAsia"/>
                <w:sz w:val="24"/>
                <w:szCs w:val="24"/>
              </w:rPr>
              <w:t>法定代表人（单位负责人）授权代表身份证</w:t>
            </w:r>
          </w:p>
          <w:p w14:paraId="41D75F85"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（反面）</w:t>
            </w:r>
            <w:bookmarkEnd w:id="22"/>
          </w:p>
        </w:tc>
      </w:tr>
    </w:tbl>
    <w:p w14:paraId="66BFFC86"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E477C9D" w14:textId="77777777" w:rsidR="004B7997" w:rsidRDefault="00D5652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14:paraId="47848E5E" w14:textId="77777777" w:rsidR="004B7997" w:rsidRDefault="00D56521">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43568563" w14:textId="77777777" w:rsidR="004B7997" w:rsidRDefault="00D56521">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69480D9D" w14:textId="77777777" w:rsidR="004B7997" w:rsidRDefault="00D56521">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0C3F3A66" w14:textId="77777777" w:rsidR="004B7997" w:rsidRDefault="00D56521">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70AFFFEB" w14:textId="77777777" w:rsidR="004B7997" w:rsidRDefault="004B7997">
      <w:pPr>
        <w:spacing w:beforeLines="50" w:before="156" w:afterLines="50" w:after="156" w:line="360" w:lineRule="auto"/>
        <w:ind w:firstLineChars="236" w:firstLine="566"/>
        <w:rPr>
          <w:rFonts w:asciiTheme="minorEastAsia" w:hAnsiTheme="minorEastAsia" w:cs="宋体"/>
          <w:sz w:val="24"/>
          <w:szCs w:val="24"/>
          <w:lang w:val="zh-CN"/>
        </w:rPr>
      </w:pPr>
    </w:p>
    <w:p w14:paraId="2AF9C24C" w14:textId="77777777" w:rsidR="004B7997" w:rsidRDefault="00D56521">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4A9FB50D" w14:textId="77777777" w:rsidR="004B7997" w:rsidRDefault="00D56521">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6BF18C96" w14:textId="77777777" w:rsidR="004B7997" w:rsidRDefault="004B7997">
      <w:pPr>
        <w:spacing w:beforeLines="50" w:before="156" w:afterLines="50" w:after="156" w:line="360" w:lineRule="auto"/>
        <w:ind w:right="420" w:firstLineChars="2286" w:firstLine="5486"/>
        <w:rPr>
          <w:rFonts w:asciiTheme="minorEastAsia" w:hAnsiTheme="minorEastAsia" w:cs="宋体"/>
          <w:sz w:val="24"/>
          <w:szCs w:val="24"/>
          <w:lang w:val="zh-CN"/>
        </w:rPr>
      </w:pPr>
    </w:p>
    <w:p w14:paraId="2CAB40AB" w14:textId="77777777" w:rsidR="004B7997" w:rsidRDefault="00D5652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14:paraId="40DCA26F" w14:textId="77777777" w:rsidR="004B7997" w:rsidRDefault="004B7997">
      <w:pPr>
        <w:autoSpaceDE w:val="0"/>
        <w:autoSpaceDN w:val="0"/>
        <w:adjustRightInd w:val="0"/>
        <w:spacing w:line="360" w:lineRule="auto"/>
        <w:jc w:val="center"/>
        <w:outlineLvl w:val="0"/>
        <w:rPr>
          <w:rFonts w:eastAsia="宋体" w:hAnsi="宋体"/>
          <w:b/>
          <w:snapToGrid w:val="0"/>
          <w:kern w:val="0"/>
          <w:sz w:val="36"/>
          <w:szCs w:val="36"/>
        </w:rPr>
      </w:pPr>
    </w:p>
    <w:p w14:paraId="6B504CA5" w14:textId="73381582" w:rsidR="004B7997" w:rsidRPr="00E4799B" w:rsidRDefault="00D56521">
      <w:pPr>
        <w:autoSpaceDE w:val="0"/>
        <w:autoSpaceDN w:val="0"/>
        <w:adjustRightInd w:val="0"/>
        <w:spacing w:line="420" w:lineRule="exact"/>
        <w:jc w:val="center"/>
        <w:rPr>
          <w:rFonts w:ascii="宋体" w:eastAsia="宋体" w:hAnsi="Times New Roman" w:cs="仿宋_GB2312"/>
          <w:kern w:val="0"/>
          <w:sz w:val="28"/>
          <w:szCs w:val="28"/>
        </w:rPr>
      </w:pPr>
      <w:r w:rsidRPr="00E4799B">
        <w:rPr>
          <w:rFonts w:ascii="宋体" w:eastAsia="宋体" w:hAnsi="Times New Roman" w:cs="仿宋_GB2312" w:hint="eastAsia"/>
          <w:kern w:val="0"/>
          <w:sz w:val="28"/>
          <w:szCs w:val="28"/>
        </w:rPr>
        <w:t>（附许昌</w:t>
      </w:r>
      <w:r w:rsidRPr="00E4799B">
        <w:rPr>
          <w:rFonts w:ascii="宋体" w:eastAsia="宋体" w:hAnsi="Times New Roman" w:cs="宋体" w:hint="eastAsia"/>
          <w:kern w:val="0"/>
          <w:sz w:val="28"/>
          <w:szCs w:val="28"/>
          <w:lang w:val="zh-CN"/>
        </w:rPr>
        <w:t>公共资源交易中心保证金缴纳回执</w:t>
      </w:r>
      <w:r w:rsidRPr="00E4799B">
        <w:rPr>
          <w:rFonts w:ascii="宋体" w:eastAsia="宋体" w:hAnsi="Times New Roman" w:cs="仿宋_GB2312" w:hint="eastAsia"/>
          <w:kern w:val="0"/>
          <w:sz w:val="28"/>
          <w:szCs w:val="28"/>
        </w:rPr>
        <w:t>）</w:t>
      </w:r>
    </w:p>
    <w:p w14:paraId="02994B5C" w14:textId="77777777" w:rsidR="004B7997" w:rsidRDefault="00D56521">
      <w:pPr>
        <w:autoSpaceDE w:val="0"/>
        <w:autoSpaceDN w:val="0"/>
        <w:adjustRightInd w:val="0"/>
        <w:spacing w:line="360" w:lineRule="auto"/>
        <w:ind w:right="-11"/>
        <w:rPr>
          <w:rFonts w:ascii="宋体" w:cs="宋体"/>
          <w:sz w:val="24"/>
          <w:lang w:val="zh-CN"/>
        </w:rPr>
      </w:pPr>
      <w:r>
        <w:rPr>
          <w:rFonts w:ascii="宋体" w:eastAsia="宋体" w:hAnsi="宋体" w:cs="宋体" w:hint="eastAsia"/>
          <w:kern w:val="0"/>
          <w:sz w:val="34"/>
          <w:szCs w:val="21"/>
        </w:rPr>
        <w:br w:type="page"/>
      </w:r>
    </w:p>
    <w:p w14:paraId="4DECADD0" w14:textId="77777777" w:rsidR="004B7997" w:rsidRDefault="00D56521">
      <w:pPr>
        <w:autoSpaceDE w:val="0"/>
        <w:autoSpaceDN w:val="0"/>
        <w:adjustRightInd w:val="0"/>
        <w:spacing w:line="360" w:lineRule="auto"/>
        <w:ind w:firstLineChars="800" w:firstLine="2880"/>
        <w:outlineLvl w:val="0"/>
        <w:rPr>
          <w:rFonts w:ascii="宋体" w:hAnsi="宋体"/>
          <w:b/>
          <w:bCs/>
          <w:color w:val="000000"/>
          <w:sz w:val="36"/>
          <w:szCs w:val="36"/>
        </w:rPr>
      </w:pPr>
      <w:r>
        <w:rPr>
          <w:rFonts w:ascii="宋体" w:hAnsi="宋体" w:hint="eastAsia"/>
          <w:b/>
          <w:bCs/>
          <w:color w:val="000000"/>
          <w:sz w:val="36"/>
          <w:szCs w:val="36"/>
        </w:rPr>
        <w:lastRenderedPageBreak/>
        <w:t>3.</w:t>
      </w:r>
      <w:r>
        <w:rPr>
          <w:rFonts w:ascii="宋体" w:hAnsi="宋体"/>
          <w:b/>
          <w:bCs/>
          <w:color w:val="000000"/>
          <w:sz w:val="36"/>
          <w:szCs w:val="36"/>
        </w:rPr>
        <w:t xml:space="preserve">6 </w:t>
      </w:r>
      <w:r>
        <w:rPr>
          <w:rFonts w:ascii="宋体" w:hAnsi="宋体" w:hint="eastAsia"/>
          <w:b/>
          <w:bCs/>
          <w:color w:val="000000"/>
          <w:sz w:val="36"/>
          <w:szCs w:val="36"/>
        </w:rPr>
        <w:t>投标承诺函</w:t>
      </w:r>
    </w:p>
    <w:p w14:paraId="0BD4D08C"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本企业郑重承诺：</w:t>
      </w:r>
    </w:p>
    <w:p w14:paraId="7E513604"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一、将遵循公开、公平、公正和诚实信用的原则参加(</w:t>
      </w:r>
      <w:r>
        <w:rPr>
          <w:rFonts w:ascii="宋体" w:eastAsia="宋体" w:hAnsi="宋体" w:cs="Times New Roman" w:hint="eastAsia"/>
          <w:color w:val="FF0000"/>
          <w:sz w:val="24"/>
          <w:szCs w:val="24"/>
        </w:rPr>
        <w:t>具体采购项目名称</w:t>
      </w:r>
      <w:r>
        <w:rPr>
          <w:rFonts w:ascii="宋体" w:eastAsia="宋体" w:hAnsi="宋体" w:cs="Times New Roman" w:hint="eastAsia"/>
          <w:color w:val="000000"/>
          <w:sz w:val="24"/>
          <w:szCs w:val="24"/>
        </w:rPr>
        <w:t>）的投标;</w:t>
      </w:r>
    </w:p>
    <w:p w14:paraId="0C92294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二、本次投标所提供的一切材料都是真实、有效、合法的; </w:t>
      </w:r>
    </w:p>
    <w:p w14:paraId="5E46129B"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三、不与其他投标人相互串通投标报价，不排挤其他投标人的公平竞争，不损害采购人或其他投标人的合法权益;</w:t>
      </w:r>
    </w:p>
    <w:p w14:paraId="4144BCA5"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四、不与采购人或集中采购机构串通投标，不损害国家利益、社会公共利益或者他人的合法权益;</w:t>
      </w:r>
    </w:p>
    <w:p w14:paraId="0505D4D8"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五、不向采购人或者</w:t>
      </w:r>
      <w:hyperlink r:id="rId23" w:tgtFrame="https://www.cbi360.net/hyjd/20170619/_blank" w:history="1">
        <w:r>
          <w:rPr>
            <w:rFonts w:ascii="宋体" w:eastAsia="宋体" w:hAnsi="宋体" w:cs="Times New Roman" w:hint="eastAsia"/>
            <w:color w:val="000000"/>
            <w:sz w:val="24"/>
            <w:szCs w:val="24"/>
          </w:rPr>
          <w:t>评标</w:t>
        </w:r>
      </w:hyperlink>
      <w:r>
        <w:rPr>
          <w:rFonts w:ascii="宋体" w:eastAsia="宋体" w:hAnsi="宋体" w:cs="Times New Roman" w:hint="eastAsia"/>
          <w:color w:val="000000"/>
          <w:sz w:val="24"/>
          <w:szCs w:val="24"/>
        </w:rPr>
        <w:t>委员会成员行贿以牟取</w:t>
      </w:r>
      <w:hyperlink r:id="rId24" w:tgtFrame="https://www.cbi360.net/hyjd/20170619/_blank" w:history="1">
        <w:r>
          <w:rPr>
            <w:rFonts w:ascii="宋体" w:eastAsia="宋体" w:hAnsi="宋体" w:cs="Times New Roman" w:hint="eastAsia"/>
            <w:color w:val="000000"/>
            <w:sz w:val="24"/>
            <w:szCs w:val="24"/>
          </w:rPr>
          <w:t>中标</w:t>
        </w:r>
      </w:hyperlink>
      <w:r>
        <w:rPr>
          <w:rFonts w:ascii="宋体" w:eastAsia="宋体" w:hAnsi="宋体" w:cs="Times New Roman" w:hint="eastAsia"/>
          <w:color w:val="000000"/>
          <w:sz w:val="24"/>
          <w:szCs w:val="24"/>
        </w:rPr>
        <w:t>;</w:t>
      </w:r>
    </w:p>
    <w:p w14:paraId="4BC3203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六、不以他人名义投标或者以其他方式弄虚作假，骗取中标;</w:t>
      </w:r>
    </w:p>
    <w:p w14:paraId="17B784DF"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七、不扰乱禹州市政府采购市场秩序;</w:t>
      </w:r>
    </w:p>
    <w:p w14:paraId="76711CE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八、不在</w:t>
      </w:r>
      <w:hyperlink r:id="rId25" w:tgtFrame="https://www.cbi360.net/hyjd/20170619/_blank" w:history="1">
        <w:r>
          <w:rPr>
            <w:rFonts w:ascii="宋体" w:eastAsia="宋体" w:hAnsi="宋体" w:cs="Times New Roman" w:hint="eastAsia"/>
            <w:color w:val="000000"/>
            <w:sz w:val="24"/>
            <w:szCs w:val="24"/>
          </w:rPr>
          <w:t>开标</w:t>
        </w:r>
      </w:hyperlink>
      <w:r>
        <w:rPr>
          <w:rFonts w:ascii="宋体" w:eastAsia="宋体" w:hAnsi="宋体" w:cs="Times New Roman" w:hint="eastAsia"/>
          <w:color w:val="000000"/>
          <w:sz w:val="24"/>
          <w:szCs w:val="24"/>
        </w:rPr>
        <w:t>后进行虚假恶意投诉;</w:t>
      </w:r>
    </w:p>
    <w:p w14:paraId="6C6EA51A"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九、中标后不得将</w:t>
      </w:r>
      <w:hyperlink r:id="rId26" w:tgtFrame="https://www.cbi360.net/hyjd/20170619/_blank" w:history="1">
        <w:r>
          <w:rPr>
            <w:rFonts w:ascii="宋体" w:eastAsia="宋体" w:hAnsi="宋体" w:cs="Times New Roman" w:hint="eastAsia"/>
            <w:color w:val="000000"/>
            <w:sz w:val="24"/>
            <w:szCs w:val="24"/>
          </w:rPr>
          <w:t>招标文件</w:t>
        </w:r>
      </w:hyperlink>
      <w:r>
        <w:rPr>
          <w:rFonts w:ascii="宋体" w:eastAsia="宋体" w:hAnsi="宋体" w:cs="Times New Roman" w:hint="eastAsia"/>
          <w:color w:val="000000"/>
          <w:sz w:val="24"/>
          <w:szCs w:val="24"/>
        </w:rPr>
        <w:t>规定不予转包、分包的项目转包、分包于他人。</w:t>
      </w:r>
    </w:p>
    <w:p w14:paraId="6BC0D8E5" w14:textId="77777777" w:rsidR="004B7997" w:rsidRDefault="00D56521">
      <w:pPr>
        <w:widowControl/>
        <w:shd w:val="clear" w:color="auto" w:fill="FFFFFF"/>
        <w:spacing w:after="300"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公司若有违反本承诺内容的行为，愿意承担法律责任，包括：愿意接受相关行政主管部门作出的处罚，愿意接受监督管理部门作出的罚没履约保证金或者现金处罚、限制交易和停止交易等市场准入与清出的处理。</w:t>
      </w:r>
    </w:p>
    <w:p w14:paraId="604DAC2C" w14:textId="77777777" w:rsidR="004B7997" w:rsidRDefault="004B7997">
      <w:pPr>
        <w:widowControl/>
        <w:shd w:val="clear" w:color="auto" w:fill="FFFFFF"/>
        <w:spacing w:after="300" w:line="336" w:lineRule="atLeast"/>
        <w:rPr>
          <w:rFonts w:ascii="宋体" w:eastAsia="宋体" w:hAnsi="宋体" w:cs="Times New Roman"/>
          <w:color w:val="000000"/>
          <w:sz w:val="24"/>
          <w:szCs w:val="24"/>
        </w:rPr>
      </w:pPr>
    </w:p>
    <w:p w14:paraId="1ED2EBE1" w14:textId="77777777" w:rsidR="004B7997" w:rsidRDefault="00D56521">
      <w:pPr>
        <w:widowControl/>
        <w:shd w:val="clear" w:color="auto" w:fill="FFFFFF"/>
        <w:spacing w:after="300" w:line="336" w:lineRule="atLeast"/>
        <w:ind w:firstLineChars="2600" w:firstLine="6240"/>
        <w:rPr>
          <w:rFonts w:ascii="宋体" w:eastAsia="宋体" w:hAnsi="宋体" w:cs="Times New Roman"/>
          <w:color w:val="000000"/>
          <w:sz w:val="24"/>
          <w:szCs w:val="24"/>
        </w:rPr>
      </w:pPr>
      <w:r>
        <w:rPr>
          <w:rFonts w:ascii="宋体" w:eastAsia="宋体" w:hAnsi="宋体" w:cs="Times New Roman" w:hint="eastAsia"/>
          <w:color w:val="000000"/>
          <w:sz w:val="24"/>
          <w:szCs w:val="24"/>
        </w:rPr>
        <w:t>投标商名称(盖章)：</w:t>
      </w:r>
    </w:p>
    <w:p w14:paraId="1CAFCCB0" w14:textId="77777777" w:rsidR="004B7997" w:rsidRDefault="00D56521">
      <w:pPr>
        <w:widowControl/>
        <w:shd w:val="clear" w:color="auto" w:fill="FFFFFF"/>
        <w:spacing w:after="300" w:line="336" w:lineRule="atLeast"/>
        <w:ind w:firstLineChars="3000" w:firstLine="7200"/>
        <w:rPr>
          <w:rFonts w:ascii="宋体" w:eastAsia="宋体" w:hAnsi="宋体" w:cs="Times New Roman"/>
          <w:color w:val="000000"/>
          <w:sz w:val="24"/>
          <w:szCs w:val="24"/>
        </w:rPr>
      </w:pPr>
      <w:r>
        <w:rPr>
          <w:rFonts w:ascii="宋体" w:eastAsia="宋体" w:hAnsi="宋体" w:cs="Times New Roman" w:hint="eastAsia"/>
          <w:color w:val="000000"/>
          <w:sz w:val="24"/>
          <w:szCs w:val="24"/>
        </w:rPr>
        <w:t>年  月  日</w:t>
      </w:r>
    </w:p>
    <w:p w14:paraId="1F4C4D63" w14:textId="77777777" w:rsidR="004B7997" w:rsidRDefault="004B7997">
      <w:pPr>
        <w:autoSpaceDE w:val="0"/>
        <w:autoSpaceDN w:val="0"/>
        <w:adjustRightInd w:val="0"/>
        <w:spacing w:line="360" w:lineRule="auto"/>
        <w:outlineLvl w:val="0"/>
        <w:rPr>
          <w:rFonts w:ascii="宋体" w:cs="宋体"/>
          <w:sz w:val="24"/>
        </w:rPr>
      </w:pPr>
    </w:p>
    <w:p w14:paraId="4D419373"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7C27D5D"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2B5049C7"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422B2DD6"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0D8A3CB8"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0B480762"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54FF857" w14:textId="77777777" w:rsidR="004B7997" w:rsidRDefault="00D5652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w:t>
      </w:r>
      <w:r>
        <w:rPr>
          <w:rFonts w:ascii="宋体" w:hAnsi="宋体"/>
          <w:b/>
          <w:bCs/>
          <w:color w:val="000000"/>
          <w:sz w:val="36"/>
          <w:szCs w:val="36"/>
        </w:rPr>
        <w:t>7</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14:paraId="47F71538" w14:textId="77777777" w:rsidR="004B7997" w:rsidRDefault="004B7997">
      <w:pPr>
        <w:pStyle w:val="a0"/>
      </w:pPr>
    </w:p>
    <w:p w14:paraId="6CF5E998" w14:textId="77777777" w:rsidR="004B7997" w:rsidRDefault="004B7997">
      <w:pPr>
        <w:pStyle w:val="a0"/>
      </w:pPr>
    </w:p>
    <w:p w14:paraId="310F6DC5" w14:textId="77777777" w:rsidR="004B7997" w:rsidRDefault="004B7997">
      <w:pPr>
        <w:pStyle w:val="a0"/>
      </w:pPr>
    </w:p>
    <w:p w14:paraId="37F2FAA7" w14:textId="77777777" w:rsidR="004B7997" w:rsidRDefault="004B7997">
      <w:pPr>
        <w:pStyle w:val="a0"/>
      </w:pPr>
    </w:p>
    <w:p w14:paraId="7F86BB92" w14:textId="77777777" w:rsidR="004B7997" w:rsidRDefault="004B7997">
      <w:pPr>
        <w:pStyle w:val="a0"/>
      </w:pPr>
    </w:p>
    <w:p w14:paraId="6ED6C73F" w14:textId="77777777" w:rsidR="004B7997" w:rsidRDefault="004B7997">
      <w:pPr>
        <w:pStyle w:val="a0"/>
      </w:pPr>
    </w:p>
    <w:p w14:paraId="40A6BBCA" w14:textId="77777777" w:rsidR="004B7997" w:rsidRDefault="004B7997">
      <w:pPr>
        <w:pStyle w:val="a0"/>
      </w:pPr>
    </w:p>
    <w:p w14:paraId="577F109E" w14:textId="77777777" w:rsidR="004B7997" w:rsidRDefault="004B7997">
      <w:pPr>
        <w:pStyle w:val="a0"/>
      </w:pPr>
    </w:p>
    <w:p w14:paraId="40AD6E3E" w14:textId="77777777" w:rsidR="004B7997" w:rsidRDefault="004B7997">
      <w:pPr>
        <w:pStyle w:val="a0"/>
      </w:pPr>
    </w:p>
    <w:p w14:paraId="586B0921" w14:textId="77777777" w:rsidR="004B7997" w:rsidRDefault="004B7997">
      <w:pPr>
        <w:pStyle w:val="a0"/>
      </w:pPr>
    </w:p>
    <w:p w14:paraId="1D4A1134" w14:textId="77777777" w:rsidR="004B7997" w:rsidRDefault="004B7997">
      <w:pPr>
        <w:pStyle w:val="a0"/>
      </w:pPr>
    </w:p>
    <w:p w14:paraId="3D82C60B" w14:textId="77777777" w:rsidR="004B7997" w:rsidRDefault="004B7997">
      <w:pPr>
        <w:pStyle w:val="a0"/>
      </w:pPr>
    </w:p>
    <w:p w14:paraId="5CF458C7" w14:textId="77777777" w:rsidR="004B7997" w:rsidRDefault="004B7997">
      <w:pPr>
        <w:pStyle w:val="a0"/>
      </w:pPr>
    </w:p>
    <w:p w14:paraId="24FEC0C2" w14:textId="77777777" w:rsidR="004B7997" w:rsidRDefault="004B7997">
      <w:pPr>
        <w:pStyle w:val="a0"/>
      </w:pPr>
    </w:p>
    <w:p w14:paraId="5C358C9F" w14:textId="77777777" w:rsidR="004B7997" w:rsidRDefault="004B7997">
      <w:pPr>
        <w:pStyle w:val="a0"/>
      </w:pPr>
    </w:p>
    <w:p w14:paraId="0D6087CE" w14:textId="77777777" w:rsidR="004B7997" w:rsidRDefault="004B7997">
      <w:pPr>
        <w:pStyle w:val="a0"/>
      </w:pPr>
    </w:p>
    <w:p w14:paraId="4B46ADB8" w14:textId="77777777" w:rsidR="004B7997" w:rsidRDefault="004B7997">
      <w:pPr>
        <w:pStyle w:val="a0"/>
      </w:pPr>
    </w:p>
    <w:p w14:paraId="71835B69" w14:textId="77777777" w:rsidR="004B7997" w:rsidRDefault="004B7997">
      <w:pPr>
        <w:pStyle w:val="a0"/>
      </w:pPr>
    </w:p>
    <w:p w14:paraId="5756B6BE" w14:textId="77777777" w:rsidR="004B7997" w:rsidRDefault="004B7997">
      <w:pPr>
        <w:pStyle w:val="a0"/>
      </w:pPr>
    </w:p>
    <w:p w14:paraId="34AD6A92" w14:textId="77777777" w:rsidR="004B7997" w:rsidRDefault="004B7997">
      <w:pPr>
        <w:pStyle w:val="a0"/>
      </w:pPr>
    </w:p>
    <w:p w14:paraId="7BDE2AD1" w14:textId="77777777" w:rsidR="004B7997" w:rsidRDefault="004B7997">
      <w:pPr>
        <w:pStyle w:val="a0"/>
      </w:pPr>
    </w:p>
    <w:p w14:paraId="151D9495" w14:textId="77777777" w:rsidR="004B7997" w:rsidRDefault="004B7997">
      <w:pPr>
        <w:pStyle w:val="a0"/>
      </w:pPr>
    </w:p>
    <w:p w14:paraId="2AD9C6F6" w14:textId="77777777" w:rsidR="004B7997" w:rsidRDefault="00D56521">
      <w:pPr>
        <w:autoSpaceDE w:val="0"/>
        <w:autoSpaceDN w:val="0"/>
        <w:adjustRightInd w:val="0"/>
        <w:spacing w:line="360" w:lineRule="auto"/>
        <w:ind w:firstLineChars="500" w:firstLine="2200"/>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14:paraId="7FB292FF" w14:textId="77777777" w:rsidR="004B7997" w:rsidRDefault="00D56521">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4.1投标分项报价表</w:t>
      </w:r>
    </w:p>
    <w:p w14:paraId="00BE335B" w14:textId="77777777" w:rsidR="004B7997" w:rsidRDefault="004B7997">
      <w:pPr>
        <w:pStyle w:val="a0"/>
        <w:rPr>
          <w:lang w:val="zh-CN"/>
        </w:rPr>
      </w:pPr>
    </w:p>
    <w:p w14:paraId="1BC4E122"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14:paraId="6AFD9C3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14:paraId="1E5F88B2"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6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70"/>
        <w:gridCol w:w="1365"/>
        <w:gridCol w:w="2787"/>
        <w:gridCol w:w="917"/>
        <w:gridCol w:w="850"/>
        <w:gridCol w:w="993"/>
        <w:gridCol w:w="945"/>
        <w:gridCol w:w="901"/>
      </w:tblGrid>
      <w:tr w:rsidR="00716CAA" w:rsidRPr="00716CAA" w14:paraId="4D55024F" w14:textId="02AC58CD" w:rsidTr="00716CAA">
        <w:trPr>
          <w:trHeight w:val="1163"/>
        </w:trPr>
        <w:tc>
          <w:tcPr>
            <w:tcW w:w="870" w:type="dxa"/>
            <w:vAlign w:val="center"/>
          </w:tcPr>
          <w:p w14:paraId="77076F3B"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sz w:val="24"/>
                <w:szCs w:val="24"/>
                <w:lang w:val="zh-CN"/>
              </w:rPr>
              <w:t>序号</w:t>
            </w:r>
          </w:p>
        </w:tc>
        <w:tc>
          <w:tcPr>
            <w:tcW w:w="1365" w:type="dxa"/>
            <w:vAlign w:val="center"/>
          </w:tcPr>
          <w:p w14:paraId="7343222B" w14:textId="77777777" w:rsidR="00716CAA" w:rsidRPr="00716CAA" w:rsidRDefault="00716CAA" w:rsidP="00716CAA">
            <w:pPr>
              <w:autoSpaceDE w:val="0"/>
              <w:autoSpaceDN w:val="0"/>
              <w:adjustRightInd w:val="0"/>
              <w:spacing w:line="320" w:lineRule="exact"/>
              <w:jc w:val="center"/>
              <w:rPr>
                <w:rFonts w:ascii="宋体" w:eastAsia="宋体" w:hAnsi="宋体" w:cs="宋体"/>
                <w:sz w:val="24"/>
                <w:szCs w:val="24"/>
                <w:lang w:val="zh-CN"/>
              </w:rPr>
            </w:pPr>
            <w:r w:rsidRPr="00716CAA">
              <w:rPr>
                <w:rFonts w:ascii="宋体" w:eastAsia="宋体" w:hAnsi="宋体" w:cs="宋体" w:hint="eastAsia"/>
                <w:sz w:val="24"/>
                <w:szCs w:val="24"/>
                <w:lang w:val="zh-CN"/>
              </w:rPr>
              <w:t>服务项目</w:t>
            </w:r>
          </w:p>
        </w:tc>
        <w:tc>
          <w:tcPr>
            <w:tcW w:w="3704" w:type="dxa"/>
            <w:gridSpan w:val="2"/>
            <w:vAlign w:val="center"/>
          </w:tcPr>
          <w:p w14:paraId="7182AFA6" w14:textId="77777777" w:rsidR="00716CAA" w:rsidRPr="00716CAA" w:rsidRDefault="00716CAA" w:rsidP="00716CAA">
            <w:pPr>
              <w:autoSpaceDE w:val="0"/>
              <w:autoSpaceDN w:val="0"/>
              <w:adjustRightInd w:val="0"/>
              <w:spacing w:line="320" w:lineRule="exact"/>
              <w:jc w:val="center"/>
              <w:rPr>
                <w:rFonts w:ascii="宋体" w:eastAsia="宋体" w:hAnsi="宋体" w:cs="宋体"/>
                <w:sz w:val="24"/>
                <w:szCs w:val="24"/>
                <w:lang w:val="zh-CN"/>
              </w:rPr>
            </w:pPr>
            <w:r w:rsidRPr="00716CAA">
              <w:rPr>
                <w:rFonts w:ascii="宋体" w:eastAsia="宋体" w:hAnsi="宋体" w:cs="宋体" w:hint="eastAsia"/>
                <w:sz w:val="24"/>
                <w:szCs w:val="24"/>
                <w:lang w:val="zh-CN"/>
              </w:rPr>
              <w:t>具体内容</w:t>
            </w:r>
          </w:p>
        </w:tc>
        <w:tc>
          <w:tcPr>
            <w:tcW w:w="850" w:type="dxa"/>
            <w:vAlign w:val="center"/>
          </w:tcPr>
          <w:p w14:paraId="3D996007"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sz w:val="24"/>
                <w:szCs w:val="24"/>
                <w:lang w:val="zh-CN"/>
              </w:rPr>
              <w:t>数</w:t>
            </w:r>
            <w:r w:rsidRPr="00716CAA">
              <w:rPr>
                <w:rFonts w:ascii="宋体" w:eastAsia="宋体" w:hAnsi="宋体" w:cs="宋体" w:hint="eastAsia"/>
                <w:sz w:val="24"/>
                <w:szCs w:val="24"/>
                <w:lang w:val="zh-CN"/>
              </w:rPr>
              <w:t>量</w:t>
            </w:r>
          </w:p>
        </w:tc>
        <w:tc>
          <w:tcPr>
            <w:tcW w:w="993" w:type="dxa"/>
            <w:tcBorders>
              <w:right w:val="single" w:sz="4" w:space="0" w:color="auto"/>
            </w:tcBorders>
            <w:vAlign w:val="center"/>
          </w:tcPr>
          <w:p w14:paraId="4005B599"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sz w:val="24"/>
                <w:szCs w:val="24"/>
                <w:lang w:val="zh-CN"/>
              </w:rPr>
              <w:t>单</w:t>
            </w:r>
            <w:r w:rsidRPr="00716CAA">
              <w:rPr>
                <w:rFonts w:ascii="宋体" w:eastAsia="宋体" w:hAnsi="宋体" w:cs="宋体" w:hint="eastAsia"/>
                <w:sz w:val="24"/>
                <w:szCs w:val="24"/>
                <w:lang w:val="zh-CN"/>
              </w:rPr>
              <w:t>价</w:t>
            </w:r>
          </w:p>
        </w:tc>
        <w:tc>
          <w:tcPr>
            <w:tcW w:w="945" w:type="dxa"/>
            <w:tcBorders>
              <w:left w:val="single" w:sz="4" w:space="0" w:color="auto"/>
              <w:right w:val="single" w:sz="4" w:space="0" w:color="auto"/>
            </w:tcBorders>
            <w:vAlign w:val="center"/>
          </w:tcPr>
          <w:p w14:paraId="36148C3E"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sz w:val="24"/>
                <w:szCs w:val="24"/>
                <w:lang w:val="zh-CN"/>
              </w:rPr>
              <w:t>总</w:t>
            </w:r>
            <w:r w:rsidRPr="00716CAA">
              <w:rPr>
                <w:rFonts w:ascii="宋体" w:eastAsia="宋体" w:hAnsi="宋体" w:cs="宋体" w:hint="eastAsia"/>
                <w:sz w:val="24"/>
                <w:szCs w:val="24"/>
                <w:lang w:val="zh-CN"/>
              </w:rPr>
              <w:t>价</w:t>
            </w:r>
          </w:p>
        </w:tc>
        <w:tc>
          <w:tcPr>
            <w:tcW w:w="901" w:type="dxa"/>
            <w:tcBorders>
              <w:left w:val="single" w:sz="4" w:space="0" w:color="auto"/>
            </w:tcBorders>
            <w:vAlign w:val="center"/>
          </w:tcPr>
          <w:p w14:paraId="28D75A96" w14:textId="2DCABD5F"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Pr>
                <w:rFonts w:ascii="宋体" w:eastAsia="宋体" w:hAnsi="宋体" w:cs="宋体" w:hint="eastAsia"/>
                <w:sz w:val="24"/>
                <w:szCs w:val="24"/>
                <w:lang w:val="zh-CN"/>
              </w:rPr>
              <w:t>备注</w:t>
            </w:r>
          </w:p>
        </w:tc>
      </w:tr>
      <w:tr w:rsidR="00716CAA" w:rsidRPr="00716CAA" w14:paraId="201D780A" w14:textId="16E973EB" w:rsidTr="00716CAA">
        <w:trPr>
          <w:trHeight w:val="510"/>
        </w:trPr>
        <w:tc>
          <w:tcPr>
            <w:tcW w:w="870" w:type="dxa"/>
            <w:vAlign w:val="center"/>
          </w:tcPr>
          <w:p w14:paraId="51467E18"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1</w:t>
            </w:r>
          </w:p>
        </w:tc>
        <w:tc>
          <w:tcPr>
            <w:tcW w:w="1365" w:type="dxa"/>
            <w:vAlign w:val="center"/>
          </w:tcPr>
          <w:p w14:paraId="1860400E"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3704" w:type="dxa"/>
            <w:gridSpan w:val="2"/>
            <w:vAlign w:val="center"/>
          </w:tcPr>
          <w:p w14:paraId="3F860AB0"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1454E538"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3" w:type="dxa"/>
            <w:vAlign w:val="center"/>
          </w:tcPr>
          <w:p w14:paraId="17EA62AC"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45" w:type="dxa"/>
            <w:tcBorders>
              <w:right w:val="single" w:sz="4" w:space="0" w:color="auto"/>
            </w:tcBorders>
            <w:vAlign w:val="center"/>
          </w:tcPr>
          <w:p w14:paraId="15D82559"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01" w:type="dxa"/>
            <w:tcBorders>
              <w:left w:val="single" w:sz="4" w:space="0" w:color="auto"/>
            </w:tcBorders>
            <w:vAlign w:val="center"/>
          </w:tcPr>
          <w:p w14:paraId="1510ADF4"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2709F704" w14:textId="66245FC3" w:rsidTr="00716CAA">
        <w:trPr>
          <w:trHeight w:val="510"/>
        </w:trPr>
        <w:tc>
          <w:tcPr>
            <w:tcW w:w="870" w:type="dxa"/>
            <w:vAlign w:val="center"/>
          </w:tcPr>
          <w:p w14:paraId="2592CDA8"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2</w:t>
            </w:r>
          </w:p>
        </w:tc>
        <w:tc>
          <w:tcPr>
            <w:tcW w:w="1365" w:type="dxa"/>
            <w:vAlign w:val="center"/>
          </w:tcPr>
          <w:p w14:paraId="0BE87E73"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3704" w:type="dxa"/>
            <w:gridSpan w:val="2"/>
            <w:vAlign w:val="center"/>
          </w:tcPr>
          <w:p w14:paraId="7147C223"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68EFBA0A"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3" w:type="dxa"/>
            <w:vAlign w:val="center"/>
          </w:tcPr>
          <w:p w14:paraId="4FC0FF41"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45" w:type="dxa"/>
            <w:tcBorders>
              <w:right w:val="single" w:sz="4" w:space="0" w:color="auto"/>
            </w:tcBorders>
            <w:vAlign w:val="center"/>
          </w:tcPr>
          <w:p w14:paraId="3A0D307D"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01" w:type="dxa"/>
            <w:tcBorders>
              <w:left w:val="single" w:sz="4" w:space="0" w:color="auto"/>
            </w:tcBorders>
            <w:vAlign w:val="center"/>
          </w:tcPr>
          <w:p w14:paraId="1C7AAE68"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4FBF0457" w14:textId="7EE04E07" w:rsidTr="00716CAA">
        <w:trPr>
          <w:trHeight w:val="510"/>
        </w:trPr>
        <w:tc>
          <w:tcPr>
            <w:tcW w:w="870" w:type="dxa"/>
            <w:vAlign w:val="center"/>
          </w:tcPr>
          <w:p w14:paraId="4456127E"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3</w:t>
            </w:r>
          </w:p>
        </w:tc>
        <w:tc>
          <w:tcPr>
            <w:tcW w:w="1365" w:type="dxa"/>
            <w:vAlign w:val="center"/>
          </w:tcPr>
          <w:p w14:paraId="351054E6"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3704" w:type="dxa"/>
            <w:gridSpan w:val="2"/>
            <w:vAlign w:val="center"/>
          </w:tcPr>
          <w:p w14:paraId="4E95CF53"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643F7FD6"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3" w:type="dxa"/>
            <w:vAlign w:val="center"/>
          </w:tcPr>
          <w:p w14:paraId="73182907"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45" w:type="dxa"/>
            <w:tcBorders>
              <w:right w:val="single" w:sz="4" w:space="0" w:color="auto"/>
            </w:tcBorders>
            <w:vAlign w:val="center"/>
          </w:tcPr>
          <w:p w14:paraId="00EAEE27"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01" w:type="dxa"/>
            <w:tcBorders>
              <w:left w:val="single" w:sz="4" w:space="0" w:color="auto"/>
            </w:tcBorders>
            <w:vAlign w:val="center"/>
          </w:tcPr>
          <w:p w14:paraId="7E1E6CDB"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7983479D" w14:textId="3995552E" w:rsidTr="00716CAA">
        <w:trPr>
          <w:trHeight w:val="510"/>
        </w:trPr>
        <w:tc>
          <w:tcPr>
            <w:tcW w:w="870" w:type="dxa"/>
            <w:vAlign w:val="center"/>
          </w:tcPr>
          <w:p w14:paraId="6E1663F5"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4</w:t>
            </w:r>
          </w:p>
        </w:tc>
        <w:tc>
          <w:tcPr>
            <w:tcW w:w="1365" w:type="dxa"/>
            <w:vAlign w:val="center"/>
          </w:tcPr>
          <w:p w14:paraId="6C0597F3"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3704" w:type="dxa"/>
            <w:gridSpan w:val="2"/>
            <w:vAlign w:val="center"/>
          </w:tcPr>
          <w:p w14:paraId="2DA33F7D"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6AC75BC6"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3" w:type="dxa"/>
            <w:vAlign w:val="center"/>
          </w:tcPr>
          <w:p w14:paraId="7D18B210"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45" w:type="dxa"/>
            <w:tcBorders>
              <w:right w:val="single" w:sz="4" w:space="0" w:color="auto"/>
            </w:tcBorders>
            <w:vAlign w:val="center"/>
          </w:tcPr>
          <w:p w14:paraId="377408D3"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01" w:type="dxa"/>
            <w:tcBorders>
              <w:left w:val="single" w:sz="4" w:space="0" w:color="auto"/>
            </w:tcBorders>
            <w:vAlign w:val="center"/>
          </w:tcPr>
          <w:p w14:paraId="30F19EE0"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0568B563" w14:textId="5175DC62" w:rsidTr="00716CAA">
        <w:trPr>
          <w:trHeight w:val="510"/>
        </w:trPr>
        <w:tc>
          <w:tcPr>
            <w:tcW w:w="870" w:type="dxa"/>
            <w:vAlign w:val="center"/>
          </w:tcPr>
          <w:p w14:paraId="3C5F3E62"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5</w:t>
            </w:r>
          </w:p>
        </w:tc>
        <w:tc>
          <w:tcPr>
            <w:tcW w:w="1365" w:type="dxa"/>
            <w:vAlign w:val="center"/>
          </w:tcPr>
          <w:p w14:paraId="2CE90241"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3704" w:type="dxa"/>
            <w:gridSpan w:val="2"/>
            <w:vAlign w:val="center"/>
          </w:tcPr>
          <w:p w14:paraId="02084A7D"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131E4CD8"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3" w:type="dxa"/>
            <w:vAlign w:val="center"/>
          </w:tcPr>
          <w:p w14:paraId="0C76AD20"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45" w:type="dxa"/>
            <w:tcBorders>
              <w:right w:val="single" w:sz="4" w:space="0" w:color="auto"/>
            </w:tcBorders>
            <w:vAlign w:val="center"/>
          </w:tcPr>
          <w:p w14:paraId="3FDC6703"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01" w:type="dxa"/>
            <w:tcBorders>
              <w:left w:val="single" w:sz="4" w:space="0" w:color="auto"/>
            </w:tcBorders>
            <w:vAlign w:val="center"/>
          </w:tcPr>
          <w:p w14:paraId="31946BA1"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3934BE8B" w14:textId="37A62555" w:rsidTr="00716CAA">
        <w:trPr>
          <w:trHeight w:val="510"/>
        </w:trPr>
        <w:tc>
          <w:tcPr>
            <w:tcW w:w="870" w:type="dxa"/>
            <w:vAlign w:val="center"/>
          </w:tcPr>
          <w:p w14:paraId="1D033B88"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6</w:t>
            </w:r>
          </w:p>
        </w:tc>
        <w:tc>
          <w:tcPr>
            <w:tcW w:w="1365" w:type="dxa"/>
            <w:vAlign w:val="center"/>
          </w:tcPr>
          <w:p w14:paraId="200F9C76"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3704" w:type="dxa"/>
            <w:gridSpan w:val="2"/>
            <w:vAlign w:val="center"/>
          </w:tcPr>
          <w:p w14:paraId="11F21C5C"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10369F76"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3" w:type="dxa"/>
            <w:vAlign w:val="center"/>
          </w:tcPr>
          <w:p w14:paraId="1A902186"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45" w:type="dxa"/>
            <w:tcBorders>
              <w:right w:val="single" w:sz="4" w:space="0" w:color="auto"/>
            </w:tcBorders>
            <w:vAlign w:val="center"/>
          </w:tcPr>
          <w:p w14:paraId="2662D93D"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01" w:type="dxa"/>
            <w:tcBorders>
              <w:left w:val="single" w:sz="4" w:space="0" w:color="auto"/>
            </w:tcBorders>
            <w:vAlign w:val="center"/>
          </w:tcPr>
          <w:p w14:paraId="7BF2F8BB"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4CAB1466" w14:textId="04C99578" w:rsidTr="00716CAA">
        <w:trPr>
          <w:trHeight w:val="510"/>
        </w:trPr>
        <w:tc>
          <w:tcPr>
            <w:tcW w:w="870" w:type="dxa"/>
            <w:vAlign w:val="center"/>
          </w:tcPr>
          <w:p w14:paraId="377EBBFB"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7</w:t>
            </w:r>
          </w:p>
        </w:tc>
        <w:tc>
          <w:tcPr>
            <w:tcW w:w="1365" w:type="dxa"/>
            <w:vAlign w:val="center"/>
          </w:tcPr>
          <w:p w14:paraId="13FE4BBA"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3704" w:type="dxa"/>
            <w:gridSpan w:val="2"/>
            <w:vAlign w:val="center"/>
          </w:tcPr>
          <w:p w14:paraId="1DABD33F"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63D3E5F6"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3" w:type="dxa"/>
            <w:vAlign w:val="center"/>
          </w:tcPr>
          <w:p w14:paraId="5329F28C"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45" w:type="dxa"/>
            <w:tcBorders>
              <w:right w:val="single" w:sz="4" w:space="0" w:color="auto"/>
            </w:tcBorders>
            <w:vAlign w:val="center"/>
          </w:tcPr>
          <w:p w14:paraId="0B4AB915"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01" w:type="dxa"/>
            <w:tcBorders>
              <w:left w:val="single" w:sz="4" w:space="0" w:color="auto"/>
            </w:tcBorders>
            <w:vAlign w:val="center"/>
          </w:tcPr>
          <w:p w14:paraId="4477D910"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5D3DD20D" w14:textId="2B402A71" w:rsidTr="00716CAA">
        <w:trPr>
          <w:trHeight w:val="510"/>
        </w:trPr>
        <w:tc>
          <w:tcPr>
            <w:tcW w:w="870" w:type="dxa"/>
            <w:vAlign w:val="center"/>
          </w:tcPr>
          <w:p w14:paraId="5A3A689E"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8</w:t>
            </w:r>
          </w:p>
        </w:tc>
        <w:tc>
          <w:tcPr>
            <w:tcW w:w="1365" w:type="dxa"/>
            <w:vAlign w:val="center"/>
          </w:tcPr>
          <w:p w14:paraId="0DCC4DE4"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3704" w:type="dxa"/>
            <w:gridSpan w:val="2"/>
            <w:vAlign w:val="center"/>
          </w:tcPr>
          <w:p w14:paraId="71D4EB28"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104E5ABD"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3" w:type="dxa"/>
            <w:vAlign w:val="center"/>
          </w:tcPr>
          <w:p w14:paraId="28FBCC38"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45" w:type="dxa"/>
            <w:tcBorders>
              <w:right w:val="single" w:sz="4" w:space="0" w:color="auto"/>
            </w:tcBorders>
            <w:vAlign w:val="center"/>
          </w:tcPr>
          <w:p w14:paraId="5ED645BA"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01" w:type="dxa"/>
            <w:tcBorders>
              <w:left w:val="single" w:sz="4" w:space="0" w:color="auto"/>
            </w:tcBorders>
            <w:vAlign w:val="center"/>
          </w:tcPr>
          <w:p w14:paraId="57A90C89"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6D7D7F10" w14:textId="2C9C3A07" w:rsidTr="00716CAA">
        <w:trPr>
          <w:trHeight w:val="510"/>
        </w:trPr>
        <w:tc>
          <w:tcPr>
            <w:tcW w:w="870" w:type="dxa"/>
            <w:vAlign w:val="center"/>
          </w:tcPr>
          <w:p w14:paraId="27B022A0"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w:t>
            </w:r>
          </w:p>
        </w:tc>
        <w:tc>
          <w:tcPr>
            <w:tcW w:w="1365" w:type="dxa"/>
            <w:vAlign w:val="center"/>
          </w:tcPr>
          <w:p w14:paraId="2B2D2F2A"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3704" w:type="dxa"/>
            <w:gridSpan w:val="2"/>
            <w:vAlign w:val="center"/>
          </w:tcPr>
          <w:p w14:paraId="7F772C54"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19EC9D10"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3" w:type="dxa"/>
            <w:vAlign w:val="center"/>
          </w:tcPr>
          <w:p w14:paraId="25521CBF"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45" w:type="dxa"/>
            <w:tcBorders>
              <w:right w:val="single" w:sz="4" w:space="0" w:color="auto"/>
            </w:tcBorders>
            <w:vAlign w:val="center"/>
          </w:tcPr>
          <w:p w14:paraId="5A258C20"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01" w:type="dxa"/>
            <w:tcBorders>
              <w:left w:val="single" w:sz="4" w:space="0" w:color="auto"/>
            </w:tcBorders>
            <w:vAlign w:val="center"/>
          </w:tcPr>
          <w:p w14:paraId="006ADBEA"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6656742D" w14:textId="77777777" w:rsidTr="00AF7F67">
        <w:trPr>
          <w:trHeight w:val="510"/>
        </w:trPr>
        <w:tc>
          <w:tcPr>
            <w:tcW w:w="5022" w:type="dxa"/>
            <w:gridSpan w:val="3"/>
            <w:vAlign w:val="center"/>
          </w:tcPr>
          <w:p w14:paraId="0280880B"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投</w:t>
            </w:r>
            <w:r w:rsidRPr="00716CAA">
              <w:rPr>
                <w:rFonts w:ascii="宋体" w:eastAsia="宋体" w:hAnsi="宋体" w:cs="宋体"/>
                <w:sz w:val="24"/>
                <w:szCs w:val="24"/>
                <w:lang w:val="zh-CN"/>
              </w:rPr>
              <w:t>标总</w:t>
            </w:r>
            <w:r w:rsidRPr="00716CAA">
              <w:rPr>
                <w:rFonts w:ascii="宋体" w:eastAsia="宋体" w:hAnsi="宋体" w:cs="宋体" w:hint="eastAsia"/>
                <w:sz w:val="24"/>
                <w:szCs w:val="24"/>
                <w:lang w:val="zh-CN"/>
              </w:rPr>
              <w:t>价（大</w:t>
            </w:r>
            <w:r w:rsidRPr="00716CAA">
              <w:rPr>
                <w:rFonts w:ascii="宋体" w:eastAsia="宋体" w:hAnsi="宋体" w:cs="宋体"/>
                <w:sz w:val="24"/>
                <w:szCs w:val="24"/>
                <w:lang w:val="zh-CN"/>
              </w:rPr>
              <w:t>写</w:t>
            </w:r>
            <w:r w:rsidRPr="00716CAA">
              <w:rPr>
                <w:rFonts w:ascii="宋体" w:eastAsia="宋体" w:hAnsi="宋体" w:cs="宋体" w:hint="eastAsia"/>
                <w:sz w:val="24"/>
                <w:szCs w:val="24"/>
                <w:lang w:val="zh-CN"/>
              </w:rPr>
              <w:t>）：</w:t>
            </w:r>
          </w:p>
        </w:tc>
        <w:tc>
          <w:tcPr>
            <w:tcW w:w="4606" w:type="dxa"/>
            <w:gridSpan w:val="5"/>
            <w:vAlign w:val="center"/>
          </w:tcPr>
          <w:p w14:paraId="17EFD1F5"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（小</w:t>
            </w:r>
            <w:r w:rsidRPr="00716CAA">
              <w:rPr>
                <w:rFonts w:ascii="宋体" w:eastAsia="宋体" w:hAnsi="宋体" w:cs="宋体"/>
                <w:sz w:val="24"/>
                <w:szCs w:val="24"/>
                <w:lang w:val="zh-CN"/>
              </w:rPr>
              <w:t>写</w:t>
            </w:r>
            <w:r w:rsidRPr="00716CAA">
              <w:rPr>
                <w:rFonts w:ascii="宋体" w:eastAsia="宋体" w:hAnsi="宋体" w:cs="宋体" w:hint="eastAsia"/>
                <w:sz w:val="24"/>
                <w:szCs w:val="24"/>
                <w:lang w:val="zh-CN"/>
              </w:rPr>
              <w:t>）：</w:t>
            </w:r>
          </w:p>
        </w:tc>
      </w:tr>
    </w:tbl>
    <w:p w14:paraId="20D9287B" w14:textId="77777777" w:rsidR="004B7997" w:rsidRDefault="004B7997">
      <w:pPr>
        <w:autoSpaceDE w:val="0"/>
        <w:autoSpaceDN w:val="0"/>
        <w:adjustRightInd w:val="0"/>
        <w:spacing w:line="320" w:lineRule="exact"/>
        <w:rPr>
          <w:rFonts w:asciiTheme="minorEastAsia" w:hAnsiTheme="minorEastAsia" w:cs="宋体"/>
          <w:b/>
          <w:bCs/>
          <w:sz w:val="24"/>
          <w:szCs w:val="24"/>
        </w:rPr>
      </w:pPr>
    </w:p>
    <w:p w14:paraId="45F2B9AB" w14:textId="77777777" w:rsidR="004B7997" w:rsidRDefault="004B7997">
      <w:pPr>
        <w:autoSpaceDE w:val="0"/>
        <w:autoSpaceDN w:val="0"/>
        <w:adjustRightInd w:val="0"/>
        <w:spacing w:line="320" w:lineRule="exact"/>
        <w:rPr>
          <w:rFonts w:asciiTheme="minorEastAsia" w:hAnsiTheme="minorEastAsia" w:cs="宋体"/>
          <w:b/>
          <w:bCs/>
          <w:sz w:val="24"/>
          <w:szCs w:val="24"/>
          <w:lang w:val="zh-CN"/>
        </w:rPr>
      </w:pPr>
    </w:p>
    <w:p w14:paraId="0BC9BDCD" w14:textId="77777777" w:rsidR="004B7997" w:rsidRDefault="004B7997">
      <w:pPr>
        <w:autoSpaceDE w:val="0"/>
        <w:autoSpaceDN w:val="0"/>
        <w:adjustRightInd w:val="0"/>
        <w:spacing w:line="320" w:lineRule="exact"/>
        <w:rPr>
          <w:rFonts w:asciiTheme="minorEastAsia" w:hAnsiTheme="minorEastAsia" w:cs="宋体"/>
          <w:b/>
          <w:bCs/>
          <w:sz w:val="24"/>
          <w:szCs w:val="24"/>
          <w:lang w:val="zh-CN"/>
        </w:rPr>
      </w:pPr>
    </w:p>
    <w:p w14:paraId="55830B6E"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14:paraId="1F5A7060"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14:paraId="6B95DE8D"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14:paraId="6F87B298" w14:textId="77777777" w:rsidR="004B7997" w:rsidRDefault="004B7997">
      <w:pPr>
        <w:autoSpaceDE w:val="0"/>
        <w:autoSpaceDN w:val="0"/>
        <w:adjustRightInd w:val="0"/>
        <w:spacing w:line="320" w:lineRule="exact"/>
        <w:rPr>
          <w:rFonts w:asciiTheme="minorEastAsia" w:hAnsiTheme="minorEastAsia" w:cs="宋体"/>
          <w:sz w:val="24"/>
          <w:szCs w:val="24"/>
          <w:lang w:val="zh-CN"/>
        </w:rPr>
      </w:pPr>
    </w:p>
    <w:p w14:paraId="43DB564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14:paraId="508A7CC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14:paraId="6BE27A1E"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14:paraId="6A73D332" w14:textId="77777777" w:rsidR="004B7997" w:rsidRDefault="004B7997">
      <w:pPr>
        <w:autoSpaceDE w:val="0"/>
        <w:autoSpaceDN w:val="0"/>
        <w:adjustRightInd w:val="0"/>
        <w:spacing w:line="480" w:lineRule="auto"/>
        <w:rPr>
          <w:rFonts w:asciiTheme="minorEastAsia" w:hAnsiTheme="minorEastAsia" w:cs="宋体"/>
          <w:sz w:val="24"/>
          <w:szCs w:val="24"/>
          <w:lang w:val="zh-CN"/>
        </w:rPr>
      </w:pPr>
    </w:p>
    <w:p w14:paraId="7CD6FE27" w14:textId="77777777" w:rsidR="004B7997" w:rsidRDefault="004B7997">
      <w:pPr>
        <w:pStyle w:val="a0"/>
        <w:rPr>
          <w:lang w:val="zh-CN"/>
        </w:rPr>
      </w:pPr>
    </w:p>
    <w:p w14:paraId="5EE12A0F" w14:textId="77777777" w:rsidR="004B7997" w:rsidRDefault="00D56521">
      <w:pPr>
        <w:spacing w:line="480" w:lineRule="exact"/>
        <w:jc w:val="center"/>
        <w:rPr>
          <w:rFonts w:ascii="宋体" w:hAnsi="宋体"/>
          <w:b/>
          <w:bCs/>
          <w:color w:val="000000"/>
          <w:sz w:val="36"/>
          <w:szCs w:val="36"/>
        </w:rPr>
      </w:pPr>
      <w:r>
        <w:rPr>
          <w:rFonts w:ascii="宋体" w:hAnsi="宋体" w:hint="eastAsia"/>
          <w:b/>
          <w:bCs/>
          <w:color w:val="000000"/>
          <w:sz w:val="36"/>
          <w:szCs w:val="36"/>
        </w:rPr>
        <w:t>4.2</w:t>
      </w:r>
      <w:r>
        <w:rPr>
          <w:rFonts w:ascii="宋体" w:hAnsi="宋体" w:hint="eastAsia"/>
          <w:b/>
          <w:bCs/>
          <w:color w:val="000000"/>
          <w:sz w:val="36"/>
          <w:szCs w:val="36"/>
        </w:rPr>
        <w:t>技术服务</w:t>
      </w:r>
      <w:r>
        <w:rPr>
          <w:rFonts w:ascii="宋体" w:hAnsi="宋体"/>
          <w:b/>
          <w:bCs/>
          <w:color w:val="000000"/>
          <w:sz w:val="36"/>
          <w:szCs w:val="36"/>
        </w:rPr>
        <w:t>要求响应</w:t>
      </w:r>
      <w:r>
        <w:rPr>
          <w:rFonts w:ascii="宋体" w:hAnsi="宋体" w:hint="eastAsia"/>
          <w:b/>
          <w:bCs/>
          <w:color w:val="000000"/>
          <w:sz w:val="36"/>
          <w:szCs w:val="36"/>
        </w:rPr>
        <w:t>表</w:t>
      </w:r>
    </w:p>
    <w:p w14:paraId="7F176015" w14:textId="77777777" w:rsidR="004B7997" w:rsidRDefault="004B7997">
      <w:pPr>
        <w:adjustRightInd w:val="0"/>
        <w:snapToGrid w:val="0"/>
        <w:spacing w:afterLines="50" w:after="156" w:line="320" w:lineRule="exact"/>
        <w:rPr>
          <w:rFonts w:ascii="宋体" w:hAnsi="宋体"/>
          <w:color w:val="000000"/>
          <w:sz w:val="24"/>
          <w:szCs w:val="24"/>
        </w:rPr>
      </w:pPr>
    </w:p>
    <w:p w14:paraId="3ECDEF47" w14:textId="77777777" w:rsidR="004B7997" w:rsidRDefault="00D56521">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7D615520" w14:textId="77777777" w:rsidR="004B7997" w:rsidRDefault="00D56521">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14:paraId="1A0BA0C4" w14:textId="77777777" w:rsidR="004B7997" w:rsidRDefault="004B7997">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1870"/>
        <w:gridCol w:w="1957"/>
        <w:gridCol w:w="1199"/>
      </w:tblGrid>
      <w:tr w:rsidR="004B7997" w14:paraId="3809CB3F" w14:textId="77777777">
        <w:trPr>
          <w:trHeight w:val="454"/>
          <w:jc w:val="center"/>
        </w:trPr>
        <w:tc>
          <w:tcPr>
            <w:tcW w:w="782" w:type="dxa"/>
            <w:tcBorders>
              <w:right w:val="single" w:sz="4" w:space="0" w:color="auto"/>
            </w:tcBorders>
            <w:vAlign w:val="center"/>
          </w:tcPr>
          <w:p w14:paraId="4B2347A9"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序号</w:t>
            </w:r>
          </w:p>
        </w:tc>
        <w:tc>
          <w:tcPr>
            <w:tcW w:w="1586" w:type="dxa"/>
            <w:tcBorders>
              <w:left w:val="single" w:sz="4" w:space="0" w:color="auto"/>
              <w:right w:val="single" w:sz="4" w:space="0" w:color="auto"/>
            </w:tcBorders>
            <w:vAlign w:val="center"/>
          </w:tcPr>
          <w:p w14:paraId="2380EAAC"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分项名称</w:t>
            </w:r>
          </w:p>
        </w:tc>
        <w:tc>
          <w:tcPr>
            <w:tcW w:w="2410" w:type="dxa"/>
            <w:tcBorders>
              <w:left w:val="single" w:sz="4" w:space="0" w:color="auto"/>
            </w:tcBorders>
            <w:vAlign w:val="center"/>
          </w:tcPr>
          <w:p w14:paraId="23B79EE1"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招</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870" w:type="dxa"/>
            <w:vAlign w:val="center"/>
          </w:tcPr>
          <w:p w14:paraId="5656E1C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投</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957" w:type="dxa"/>
            <w:vAlign w:val="center"/>
          </w:tcPr>
          <w:p w14:paraId="5E204012"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偏离</w:t>
            </w:r>
          </w:p>
          <w:p w14:paraId="1646D5E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（无偏离</w:t>
            </w:r>
            <w:r>
              <w:rPr>
                <w:rFonts w:ascii="宋体" w:eastAsia="宋体" w:hAnsi="宋体" w:cs="Arial"/>
                <w:color w:val="000000"/>
                <w:sz w:val="24"/>
                <w:szCs w:val="24"/>
              </w:rPr>
              <w:t>/正偏离/负偏离）</w:t>
            </w:r>
          </w:p>
        </w:tc>
        <w:tc>
          <w:tcPr>
            <w:tcW w:w="1199" w:type="dxa"/>
            <w:vAlign w:val="center"/>
          </w:tcPr>
          <w:p w14:paraId="3688867D" w14:textId="77777777" w:rsidR="004B7997" w:rsidRDefault="00D56521">
            <w:pPr>
              <w:jc w:val="center"/>
              <w:rPr>
                <w:rFonts w:ascii="宋体" w:eastAsia="宋体" w:hAnsi="宋体" w:cs="Arial"/>
                <w:color w:val="000000"/>
                <w:sz w:val="24"/>
                <w:szCs w:val="24"/>
              </w:rPr>
            </w:pPr>
            <w:r>
              <w:rPr>
                <w:rFonts w:ascii="宋体" w:eastAsia="宋体" w:hAnsi="宋体" w:cs="Arial" w:hint="eastAsia"/>
                <w:color w:val="000000"/>
                <w:sz w:val="24"/>
                <w:szCs w:val="24"/>
              </w:rPr>
              <w:t>偏离内容</w:t>
            </w:r>
          </w:p>
          <w:p w14:paraId="2E9C2A2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说明</w:t>
            </w:r>
          </w:p>
        </w:tc>
      </w:tr>
      <w:tr w:rsidR="004B7997" w14:paraId="60AB810C" w14:textId="77777777">
        <w:trPr>
          <w:trHeight w:val="454"/>
          <w:jc w:val="center"/>
        </w:trPr>
        <w:tc>
          <w:tcPr>
            <w:tcW w:w="782" w:type="dxa"/>
            <w:tcBorders>
              <w:right w:val="single" w:sz="4" w:space="0" w:color="auto"/>
            </w:tcBorders>
            <w:vAlign w:val="center"/>
          </w:tcPr>
          <w:p w14:paraId="6AC708C0"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1</w:t>
            </w:r>
          </w:p>
        </w:tc>
        <w:tc>
          <w:tcPr>
            <w:tcW w:w="1586" w:type="dxa"/>
            <w:tcBorders>
              <w:left w:val="single" w:sz="4" w:space="0" w:color="auto"/>
            </w:tcBorders>
            <w:vAlign w:val="center"/>
          </w:tcPr>
          <w:p w14:paraId="70A797EC" w14:textId="77777777" w:rsidR="004B7997" w:rsidRDefault="004B7997">
            <w:pPr>
              <w:autoSpaceDE w:val="0"/>
              <w:autoSpaceDN w:val="0"/>
              <w:adjustRightInd w:val="0"/>
              <w:jc w:val="center"/>
              <w:rPr>
                <w:rFonts w:ascii="宋体" w:eastAsia="宋体" w:hAnsi="宋体" w:cs="Arial"/>
                <w:color w:val="000000"/>
                <w:sz w:val="24"/>
                <w:szCs w:val="24"/>
              </w:rPr>
            </w:pPr>
          </w:p>
        </w:tc>
        <w:tc>
          <w:tcPr>
            <w:tcW w:w="2410" w:type="dxa"/>
            <w:vAlign w:val="center"/>
          </w:tcPr>
          <w:p w14:paraId="687C2168" w14:textId="77777777" w:rsidR="004B7997" w:rsidRDefault="004B7997">
            <w:pPr>
              <w:autoSpaceDE w:val="0"/>
              <w:autoSpaceDN w:val="0"/>
              <w:adjustRightInd w:val="0"/>
              <w:jc w:val="center"/>
              <w:rPr>
                <w:rFonts w:ascii="宋体" w:eastAsia="宋体" w:hAnsi="宋体" w:cs="Arial"/>
                <w:color w:val="000000"/>
                <w:sz w:val="24"/>
                <w:szCs w:val="24"/>
              </w:rPr>
            </w:pPr>
          </w:p>
        </w:tc>
        <w:tc>
          <w:tcPr>
            <w:tcW w:w="1870" w:type="dxa"/>
            <w:vAlign w:val="center"/>
          </w:tcPr>
          <w:p w14:paraId="7D1A898A" w14:textId="77777777" w:rsidR="004B7997" w:rsidRDefault="004B7997">
            <w:pPr>
              <w:autoSpaceDE w:val="0"/>
              <w:autoSpaceDN w:val="0"/>
              <w:adjustRightInd w:val="0"/>
              <w:jc w:val="center"/>
              <w:rPr>
                <w:rFonts w:ascii="宋体" w:eastAsia="宋体" w:hAnsi="宋体" w:cs="Arial"/>
                <w:color w:val="000000"/>
                <w:sz w:val="24"/>
                <w:szCs w:val="24"/>
              </w:rPr>
            </w:pPr>
          </w:p>
        </w:tc>
        <w:tc>
          <w:tcPr>
            <w:tcW w:w="1957" w:type="dxa"/>
            <w:vAlign w:val="center"/>
          </w:tcPr>
          <w:p w14:paraId="7E1B6F83" w14:textId="77777777" w:rsidR="004B7997" w:rsidRDefault="004B7997">
            <w:pPr>
              <w:autoSpaceDE w:val="0"/>
              <w:autoSpaceDN w:val="0"/>
              <w:adjustRightInd w:val="0"/>
              <w:jc w:val="center"/>
              <w:rPr>
                <w:rFonts w:ascii="宋体" w:eastAsia="宋体" w:hAnsi="宋体" w:cs="Arial"/>
                <w:color w:val="000000"/>
                <w:sz w:val="24"/>
                <w:szCs w:val="24"/>
              </w:rPr>
            </w:pPr>
          </w:p>
        </w:tc>
        <w:tc>
          <w:tcPr>
            <w:tcW w:w="1199" w:type="dxa"/>
            <w:vAlign w:val="center"/>
          </w:tcPr>
          <w:p w14:paraId="7D91E282" w14:textId="77777777" w:rsidR="004B7997" w:rsidRDefault="004B7997">
            <w:pPr>
              <w:autoSpaceDE w:val="0"/>
              <w:autoSpaceDN w:val="0"/>
              <w:adjustRightInd w:val="0"/>
              <w:jc w:val="center"/>
              <w:rPr>
                <w:rFonts w:ascii="宋体" w:eastAsia="宋体" w:hAnsi="宋体" w:cs="Arial"/>
                <w:color w:val="000000"/>
                <w:sz w:val="24"/>
                <w:szCs w:val="24"/>
              </w:rPr>
            </w:pPr>
          </w:p>
        </w:tc>
      </w:tr>
      <w:tr w:rsidR="004B7997" w14:paraId="4A8D66A6" w14:textId="77777777">
        <w:trPr>
          <w:trHeight w:val="454"/>
          <w:jc w:val="center"/>
        </w:trPr>
        <w:tc>
          <w:tcPr>
            <w:tcW w:w="782" w:type="dxa"/>
            <w:tcBorders>
              <w:right w:val="single" w:sz="4" w:space="0" w:color="auto"/>
            </w:tcBorders>
            <w:vAlign w:val="center"/>
          </w:tcPr>
          <w:p w14:paraId="2E8291E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14:paraId="622373D9"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0520497E"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42B00B57"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76AFD4A8"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527E18E2" w14:textId="77777777" w:rsidR="004B7997" w:rsidRDefault="004B7997">
            <w:pPr>
              <w:autoSpaceDE w:val="0"/>
              <w:autoSpaceDN w:val="0"/>
              <w:adjustRightInd w:val="0"/>
              <w:jc w:val="center"/>
              <w:rPr>
                <w:rFonts w:ascii="宋体" w:hAnsi="宋体" w:cs="Arial"/>
                <w:color w:val="000000"/>
                <w:sz w:val="24"/>
                <w:szCs w:val="24"/>
              </w:rPr>
            </w:pPr>
          </w:p>
        </w:tc>
      </w:tr>
      <w:tr w:rsidR="004B7997" w14:paraId="52FDF8C9" w14:textId="77777777">
        <w:trPr>
          <w:trHeight w:val="454"/>
          <w:jc w:val="center"/>
        </w:trPr>
        <w:tc>
          <w:tcPr>
            <w:tcW w:w="782" w:type="dxa"/>
            <w:tcBorders>
              <w:right w:val="single" w:sz="4" w:space="0" w:color="auto"/>
            </w:tcBorders>
            <w:vAlign w:val="center"/>
          </w:tcPr>
          <w:p w14:paraId="2DA7D24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14:paraId="1A3A13A8"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10DA2A"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3E8E57B2"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75C72AB7"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74BEB3A0" w14:textId="77777777" w:rsidR="004B7997" w:rsidRDefault="004B7997">
            <w:pPr>
              <w:autoSpaceDE w:val="0"/>
              <w:autoSpaceDN w:val="0"/>
              <w:adjustRightInd w:val="0"/>
              <w:jc w:val="center"/>
              <w:rPr>
                <w:rFonts w:ascii="宋体" w:hAnsi="宋体" w:cs="Arial"/>
                <w:color w:val="000000"/>
                <w:sz w:val="24"/>
                <w:szCs w:val="24"/>
              </w:rPr>
            </w:pPr>
          </w:p>
        </w:tc>
      </w:tr>
      <w:tr w:rsidR="004B7997" w14:paraId="3748F438" w14:textId="77777777">
        <w:trPr>
          <w:trHeight w:val="454"/>
          <w:jc w:val="center"/>
        </w:trPr>
        <w:tc>
          <w:tcPr>
            <w:tcW w:w="782" w:type="dxa"/>
            <w:tcBorders>
              <w:right w:val="single" w:sz="4" w:space="0" w:color="auto"/>
            </w:tcBorders>
            <w:vAlign w:val="center"/>
          </w:tcPr>
          <w:p w14:paraId="743E1401"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14:paraId="0C92542A"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64B39504"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58689869"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3FABEBCE"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41821ABF" w14:textId="77777777" w:rsidR="004B7997" w:rsidRDefault="004B7997">
            <w:pPr>
              <w:autoSpaceDE w:val="0"/>
              <w:autoSpaceDN w:val="0"/>
              <w:adjustRightInd w:val="0"/>
              <w:jc w:val="center"/>
              <w:rPr>
                <w:rFonts w:ascii="宋体" w:hAnsi="宋体" w:cs="Arial"/>
                <w:color w:val="000000"/>
                <w:sz w:val="24"/>
                <w:szCs w:val="24"/>
              </w:rPr>
            </w:pPr>
          </w:p>
        </w:tc>
      </w:tr>
      <w:tr w:rsidR="004B7997" w14:paraId="79DB6DEF" w14:textId="77777777">
        <w:trPr>
          <w:trHeight w:val="454"/>
          <w:jc w:val="center"/>
        </w:trPr>
        <w:tc>
          <w:tcPr>
            <w:tcW w:w="782" w:type="dxa"/>
            <w:tcBorders>
              <w:right w:val="single" w:sz="4" w:space="0" w:color="auto"/>
            </w:tcBorders>
            <w:vAlign w:val="center"/>
          </w:tcPr>
          <w:p w14:paraId="04CDD23A"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14:paraId="6706B24A"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06F2BC12"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2925A355"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23F7AE7A"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6FED3371" w14:textId="77777777" w:rsidR="004B7997" w:rsidRDefault="004B7997">
            <w:pPr>
              <w:autoSpaceDE w:val="0"/>
              <w:autoSpaceDN w:val="0"/>
              <w:adjustRightInd w:val="0"/>
              <w:jc w:val="center"/>
              <w:rPr>
                <w:rFonts w:ascii="宋体" w:hAnsi="宋体" w:cs="Arial"/>
                <w:color w:val="000000"/>
                <w:sz w:val="24"/>
                <w:szCs w:val="24"/>
              </w:rPr>
            </w:pPr>
          </w:p>
        </w:tc>
      </w:tr>
      <w:tr w:rsidR="004B7997" w14:paraId="5F2CEF6B" w14:textId="77777777">
        <w:trPr>
          <w:trHeight w:val="454"/>
          <w:jc w:val="center"/>
        </w:trPr>
        <w:tc>
          <w:tcPr>
            <w:tcW w:w="782" w:type="dxa"/>
            <w:tcBorders>
              <w:right w:val="single" w:sz="4" w:space="0" w:color="auto"/>
            </w:tcBorders>
            <w:vAlign w:val="center"/>
          </w:tcPr>
          <w:p w14:paraId="72155BA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14:paraId="3869791F"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586C4F"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783FE890"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46C9E2A9"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4A093B18" w14:textId="77777777" w:rsidR="004B7997" w:rsidRDefault="004B7997">
            <w:pPr>
              <w:autoSpaceDE w:val="0"/>
              <w:autoSpaceDN w:val="0"/>
              <w:adjustRightInd w:val="0"/>
              <w:jc w:val="center"/>
              <w:rPr>
                <w:rFonts w:ascii="宋体" w:hAnsi="宋体" w:cs="Arial"/>
                <w:color w:val="000000"/>
                <w:sz w:val="24"/>
                <w:szCs w:val="24"/>
              </w:rPr>
            </w:pPr>
          </w:p>
        </w:tc>
      </w:tr>
      <w:tr w:rsidR="004B7997" w14:paraId="725A161C" w14:textId="77777777">
        <w:trPr>
          <w:trHeight w:val="454"/>
          <w:jc w:val="center"/>
        </w:trPr>
        <w:tc>
          <w:tcPr>
            <w:tcW w:w="782" w:type="dxa"/>
            <w:tcBorders>
              <w:right w:val="single" w:sz="4" w:space="0" w:color="auto"/>
            </w:tcBorders>
            <w:vAlign w:val="center"/>
          </w:tcPr>
          <w:p w14:paraId="59E9C4B2"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14:paraId="782BBEEC"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4850E8"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0E54A0C9"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5FA903F4"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720985AC" w14:textId="77777777" w:rsidR="004B7997" w:rsidRDefault="004B7997">
            <w:pPr>
              <w:autoSpaceDE w:val="0"/>
              <w:autoSpaceDN w:val="0"/>
              <w:adjustRightInd w:val="0"/>
              <w:jc w:val="center"/>
              <w:rPr>
                <w:rFonts w:ascii="宋体" w:hAnsi="宋体" w:cs="Arial"/>
                <w:color w:val="000000"/>
                <w:sz w:val="24"/>
                <w:szCs w:val="24"/>
              </w:rPr>
            </w:pPr>
          </w:p>
        </w:tc>
      </w:tr>
    </w:tbl>
    <w:p w14:paraId="050F2F7B" w14:textId="77777777" w:rsidR="004B7997" w:rsidRDefault="00D56521">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14:paraId="329D262D" w14:textId="77777777" w:rsidR="004B7997" w:rsidRDefault="00D56521">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投标人（公章）：</w:t>
      </w:r>
    </w:p>
    <w:p w14:paraId="51CE516E" w14:textId="77777777" w:rsidR="004B7997" w:rsidRDefault="00D56521">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投标人法定代表人（单位负责人）或授权代表签字：</w:t>
      </w:r>
    </w:p>
    <w:p w14:paraId="7316D4EE" w14:textId="77777777" w:rsidR="004B7997" w:rsidRDefault="00D56521">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4DF3A4D9" w14:textId="77777777" w:rsidR="004B7997" w:rsidRDefault="004B7997">
      <w:pPr>
        <w:autoSpaceDE w:val="0"/>
        <w:autoSpaceDN w:val="0"/>
        <w:adjustRightInd w:val="0"/>
        <w:spacing w:line="360" w:lineRule="auto"/>
        <w:jc w:val="center"/>
        <w:rPr>
          <w:color w:val="000000"/>
        </w:rPr>
      </w:pPr>
    </w:p>
    <w:p w14:paraId="1707F260" w14:textId="77777777" w:rsidR="004B7997" w:rsidRDefault="004B7997">
      <w:pPr>
        <w:pStyle w:val="a0"/>
      </w:pPr>
    </w:p>
    <w:p w14:paraId="26EA02AD"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7A756A5B" w14:textId="77777777" w:rsidR="004B7997" w:rsidRDefault="004B7997">
      <w:pPr>
        <w:snapToGrid w:val="0"/>
        <w:spacing w:line="360" w:lineRule="auto"/>
        <w:jc w:val="center"/>
        <w:rPr>
          <w:rFonts w:eastAsia="宋体" w:hAnsi="宋体"/>
          <w:b/>
          <w:snapToGrid w:val="0"/>
          <w:kern w:val="0"/>
          <w:sz w:val="36"/>
          <w:szCs w:val="36"/>
        </w:rPr>
      </w:pPr>
    </w:p>
    <w:p w14:paraId="057E1827" w14:textId="77777777" w:rsidR="004B7997" w:rsidRDefault="00D5652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517143A5" w14:textId="77777777" w:rsidR="004B7997" w:rsidRDefault="004B7997">
      <w:pPr>
        <w:snapToGrid w:val="0"/>
        <w:spacing w:line="360" w:lineRule="auto"/>
        <w:jc w:val="center"/>
        <w:rPr>
          <w:rFonts w:eastAsia="宋体" w:hAnsi="宋体"/>
          <w:b/>
          <w:snapToGrid w:val="0"/>
          <w:kern w:val="0"/>
          <w:sz w:val="36"/>
          <w:szCs w:val="36"/>
        </w:rPr>
      </w:pPr>
    </w:p>
    <w:p w14:paraId="013CE29E" w14:textId="77777777" w:rsidR="004B7997" w:rsidRDefault="004B7997">
      <w:pPr>
        <w:pStyle w:val="a0"/>
      </w:pPr>
    </w:p>
    <w:p w14:paraId="17CE7A6D" w14:textId="77777777" w:rsidR="004B7997" w:rsidRDefault="004B7997">
      <w:pPr>
        <w:pStyle w:val="a0"/>
      </w:pPr>
    </w:p>
    <w:p w14:paraId="673B75D2" w14:textId="77777777" w:rsidR="004B7997" w:rsidRDefault="00D56521">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14:paraId="6F23F6E7" w14:textId="77777777" w:rsidR="004B7997" w:rsidRDefault="00D56521">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51C3FCF2" w14:textId="77777777" w:rsidR="004B7997" w:rsidRDefault="00D56521">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287"/>
        <w:gridCol w:w="1418"/>
        <w:gridCol w:w="1701"/>
      </w:tblGrid>
      <w:tr w:rsidR="004B7997" w14:paraId="6F9B9EC8" w14:textId="77777777" w:rsidTr="00783089">
        <w:trPr>
          <w:trHeight w:val="777"/>
        </w:trPr>
        <w:tc>
          <w:tcPr>
            <w:tcW w:w="712" w:type="dxa"/>
            <w:shd w:val="clear" w:color="auto" w:fill="F3F3F3"/>
            <w:vAlign w:val="center"/>
          </w:tcPr>
          <w:p w14:paraId="66CBA1A9"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2D05B0C1"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287" w:type="dxa"/>
            <w:shd w:val="clear" w:color="auto" w:fill="F3F3F3"/>
            <w:vAlign w:val="center"/>
          </w:tcPr>
          <w:p w14:paraId="4E5AA638"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18" w:type="dxa"/>
            <w:shd w:val="clear" w:color="auto" w:fill="F3F3F3"/>
            <w:vAlign w:val="center"/>
          </w:tcPr>
          <w:p w14:paraId="06A77E7A"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1" w:type="dxa"/>
            <w:shd w:val="clear" w:color="auto" w:fill="F3F3F3"/>
            <w:vAlign w:val="center"/>
          </w:tcPr>
          <w:p w14:paraId="62ABB069"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B7997" w14:paraId="0541285A" w14:textId="77777777" w:rsidTr="00783089">
        <w:trPr>
          <w:trHeight w:val="680"/>
        </w:trPr>
        <w:tc>
          <w:tcPr>
            <w:tcW w:w="712" w:type="dxa"/>
            <w:vAlign w:val="center"/>
          </w:tcPr>
          <w:p w14:paraId="40275B6A"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40EAB59E" w14:textId="77777777" w:rsidR="004B7997" w:rsidRDefault="004B7997">
            <w:pPr>
              <w:pStyle w:val="a8"/>
              <w:spacing w:line="360" w:lineRule="auto"/>
              <w:rPr>
                <w:rFonts w:ascii="宋体" w:eastAsia="宋体" w:hAnsi="宋体" w:cs="Times New Roman"/>
                <w:sz w:val="24"/>
                <w:szCs w:val="24"/>
              </w:rPr>
            </w:pPr>
          </w:p>
        </w:tc>
        <w:tc>
          <w:tcPr>
            <w:tcW w:w="3287" w:type="dxa"/>
            <w:vAlign w:val="center"/>
          </w:tcPr>
          <w:p w14:paraId="07464C83" w14:textId="77777777" w:rsidR="004B7997" w:rsidRDefault="004B7997">
            <w:pPr>
              <w:pStyle w:val="a8"/>
              <w:spacing w:line="360" w:lineRule="auto"/>
              <w:rPr>
                <w:rFonts w:ascii="宋体" w:eastAsia="宋体" w:hAnsi="宋体" w:cs="Times New Roman"/>
                <w:sz w:val="24"/>
                <w:szCs w:val="24"/>
              </w:rPr>
            </w:pPr>
          </w:p>
        </w:tc>
        <w:tc>
          <w:tcPr>
            <w:tcW w:w="1418" w:type="dxa"/>
            <w:vAlign w:val="center"/>
          </w:tcPr>
          <w:p w14:paraId="2EF1F676" w14:textId="77777777" w:rsidR="004B7997" w:rsidRDefault="004B7997">
            <w:pPr>
              <w:pStyle w:val="a8"/>
              <w:spacing w:line="360" w:lineRule="auto"/>
              <w:rPr>
                <w:rFonts w:ascii="宋体" w:eastAsia="宋体" w:hAnsi="宋体" w:cs="Times New Roman"/>
                <w:sz w:val="24"/>
                <w:szCs w:val="24"/>
              </w:rPr>
            </w:pPr>
          </w:p>
        </w:tc>
        <w:tc>
          <w:tcPr>
            <w:tcW w:w="1701" w:type="dxa"/>
            <w:vAlign w:val="center"/>
          </w:tcPr>
          <w:p w14:paraId="1388E18A" w14:textId="77777777" w:rsidR="004B7997" w:rsidRDefault="004B7997">
            <w:pPr>
              <w:pStyle w:val="a8"/>
              <w:spacing w:line="360" w:lineRule="auto"/>
              <w:rPr>
                <w:rFonts w:ascii="宋体" w:eastAsia="宋体" w:hAnsi="宋体" w:cs="Times New Roman"/>
                <w:sz w:val="24"/>
                <w:szCs w:val="24"/>
              </w:rPr>
            </w:pPr>
          </w:p>
        </w:tc>
      </w:tr>
      <w:tr w:rsidR="004B7997" w14:paraId="2C302D58" w14:textId="77777777" w:rsidTr="00783089">
        <w:trPr>
          <w:trHeight w:val="680"/>
        </w:trPr>
        <w:tc>
          <w:tcPr>
            <w:tcW w:w="712" w:type="dxa"/>
            <w:vAlign w:val="center"/>
          </w:tcPr>
          <w:p w14:paraId="2FB5C788"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6BB48724" w14:textId="77777777" w:rsidR="004B7997" w:rsidRDefault="004B7997">
            <w:pPr>
              <w:pStyle w:val="a8"/>
              <w:spacing w:line="360" w:lineRule="auto"/>
              <w:rPr>
                <w:rFonts w:ascii="宋体" w:eastAsia="宋体" w:hAnsi="宋体" w:cs="Times New Roman"/>
                <w:sz w:val="24"/>
                <w:szCs w:val="24"/>
              </w:rPr>
            </w:pPr>
          </w:p>
        </w:tc>
        <w:tc>
          <w:tcPr>
            <w:tcW w:w="3287" w:type="dxa"/>
            <w:vAlign w:val="center"/>
          </w:tcPr>
          <w:p w14:paraId="07B16F03" w14:textId="77777777" w:rsidR="004B7997" w:rsidRDefault="004B7997">
            <w:pPr>
              <w:pStyle w:val="a8"/>
              <w:spacing w:line="360" w:lineRule="auto"/>
              <w:rPr>
                <w:rFonts w:ascii="宋体" w:eastAsia="宋体" w:hAnsi="宋体" w:cs="Times New Roman"/>
                <w:sz w:val="24"/>
                <w:szCs w:val="24"/>
              </w:rPr>
            </w:pPr>
          </w:p>
        </w:tc>
        <w:tc>
          <w:tcPr>
            <w:tcW w:w="1418" w:type="dxa"/>
            <w:vAlign w:val="center"/>
          </w:tcPr>
          <w:p w14:paraId="3CFC6E2D" w14:textId="77777777" w:rsidR="004B7997" w:rsidRDefault="004B7997">
            <w:pPr>
              <w:pStyle w:val="a8"/>
              <w:spacing w:line="360" w:lineRule="auto"/>
              <w:rPr>
                <w:rFonts w:ascii="宋体" w:eastAsia="宋体" w:hAnsi="宋体" w:cs="Times New Roman"/>
                <w:sz w:val="24"/>
                <w:szCs w:val="24"/>
              </w:rPr>
            </w:pPr>
          </w:p>
        </w:tc>
        <w:tc>
          <w:tcPr>
            <w:tcW w:w="1701" w:type="dxa"/>
            <w:vAlign w:val="center"/>
          </w:tcPr>
          <w:p w14:paraId="3B1B9501" w14:textId="77777777" w:rsidR="004B7997" w:rsidRDefault="004B7997">
            <w:pPr>
              <w:pStyle w:val="a8"/>
              <w:spacing w:line="360" w:lineRule="auto"/>
              <w:rPr>
                <w:rFonts w:ascii="宋体" w:eastAsia="宋体" w:hAnsi="宋体" w:cs="Times New Roman"/>
                <w:sz w:val="24"/>
                <w:szCs w:val="24"/>
              </w:rPr>
            </w:pPr>
          </w:p>
        </w:tc>
      </w:tr>
      <w:tr w:rsidR="004B7997" w14:paraId="2AA61F59" w14:textId="77777777" w:rsidTr="00783089">
        <w:trPr>
          <w:trHeight w:val="680"/>
        </w:trPr>
        <w:tc>
          <w:tcPr>
            <w:tcW w:w="712" w:type="dxa"/>
            <w:vAlign w:val="center"/>
          </w:tcPr>
          <w:p w14:paraId="4F48449C"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227D04FE" w14:textId="77777777" w:rsidR="004B7997" w:rsidRDefault="004B7997">
            <w:pPr>
              <w:pStyle w:val="a8"/>
              <w:spacing w:line="360" w:lineRule="auto"/>
              <w:rPr>
                <w:rFonts w:ascii="宋体" w:eastAsia="宋体" w:hAnsi="宋体" w:cs="Times New Roman"/>
                <w:sz w:val="24"/>
                <w:szCs w:val="24"/>
              </w:rPr>
            </w:pPr>
          </w:p>
        </w:tc>
        <w:tc>
          <w:tcPr>
            <w:tcW w:w="3287" w:type="dxa"/>
            <w:vAlign w:val="center"/>
          </w:tcPr>
          <w:p w14:paraId="31354277" w14:textId="77777777" w:rsidR="004B7997" w:rsidRDefault="004B7997">
            <w:pPr>
              <w:pStyle w:val="a8"/>
              <w:spacing w:line="360" w:lineRule="auto"/>
              <w:rPr>
                <w:rFonts w:ascii="宋体" w:eastAsia="宋体" w:hAnsi="宋体" w:cs="Times New Roman"/>
                <w:sz w:val="24"/>
                <w:szCs w:val="24"/>
              </w:rPr>
            </w:pPr>
          </w:p>
        </w:tc>
        <w:tc>
          <w:tcPr>
            <w:tcW w:w="1418" w:type="dxa"/>
            <w:vAlign w:val="center"/>
          </w:tcPr>
          <w:p w14:paraId="63439FED" w14:textId="77777777" w:rsidR="004B7997" w:rsidRDefault="004B7997">
            <w:pPr>
              <w:pStyle w:val="a8"/>
              <w:spacing w:line="360" w:lineRule="auto"/>
              <w:rPr>
                <w:rFonts w:ascii="宋体" w:eastAsia="宋体" w:hAnsi="宋体" w:cs="Times New Roman"/>
                <w:sz w:val="24"/>
                <w:szCs w:val="24"/>
              </w:rPr>
            </w:pPr>
          </w:p>
        </w:tc>
        <w:tc>
          <w:tcPr>
            <w:tcW w:w="1701" w:type="dxa"/>
            <w:vAlign w:val="center"/>
          </w:tcPr>
          <w:p w14:paraId="345B38FD" w14:textId="77777777" w:rsidR="004B7997" w:rsidRDefault="004B7997">
            <w:pPr>
              <w:pStyle w:val="a8"/>
              <w:spacing w:line="360" w:lineRule="auto"/>
              <w:rPr>
                <w:rFonts w:ascii="宋体" w:eastAsia="宋体" w:hAnsi="宋体" w:cs="Times New Roman"/>
                <w:sz w:val="24"/>
                <w:szCs w:val="24"/>
              </w:rPr>
            </w:pPr>
          </w:p>
        </w:tc>
      </w:tr>
      <w:tr w:rsidR="004B7997" w14:paraId="4B3EA548" w14:textId="77777777" w:rsidTr="00783089">
        <w:trPr>
          <w:trHeight w:val="680"/>
        </w:trPr>
        <w:tc>
          <w:tcPr>
            <w:tcW w:w="712" w:type="dxa"/>
            <w:vAlign w:val="center"/>
          </w:tcPr>
          <w:p w14:paraId="420D6037"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1630F161" w14:textId="77777777" w:rsidR="004B7997" w:rsidRDefault="004B7997">
            <w:pPr>
              <w:rPr>
                <w:rFonts w:ascii="宋体"/>
              </w:rPr>
            </w:pPr>
          </w:p>
        </w:tc>
        <w:tc>
          <w:tcPr>
            <w:tcW w:w="3287" w:type="dxa"/>
            <w:vAlign w:val="center"/>
          </w:tcPr>
          <w:p w14:paraId="6EA8D015" w14:textId="77777777" w:rsidR="004B7997" w:rsidRDefault="004B7997">
            <w:pPr>
              <w:rPr>
                <w:rFonts w:ascii="宋体"/>
              </w:rPr>
            </w:pPr>
          </w:p>
        </w:tc>
        <w:tc>
          <w:tcPr>
            <w:tcW w:w="1418" w:type="dxa"/>
            <w:vAlign w:val="center"/>
          </w:tcPr>
          <w:p w14:paraId="5D439828" w14:textId="77777777" w:rsidR="004B7997" w:rsidRDefault="004B7997">
            <w:pPr>
              <w:rPr>
                <w:rFonts w:ascii="宋体"/>
              </w:rPr>
            </w:pPr>
          </w:p>
        </w:tc>
        <w:tc>
          <w:tcPr>
            <w:tcW w:w="1701" w:type="dxa"/>
            <w:vAlign w:val="center"/>
          </w:tcPr>
          <w:p w14:paraId="05313158" w14:textId="77777777" w:rsidR="004B7997" w:rsidRDefault="004B7997">
            <w:pPr>
              <w:rPr>
                <w:rFonts w:ascii="宋体"/>
              </w:rPr>
            </w:pPr>
          </w:p>
        </w:tc>
      </w:tr>
      <w:tr w:rsidR="004B7997" w14:paraId="54750C5D" w14:textId="77777777" w:rsidTr="00783089">
        <w:trPr>
          <w:trHeight w:val="680"/>
        </w:trPr>
        <w:tc>
          <w:tcPr>
            <w:tcW w:w="712" w:type="dxa"/>
            <w:vAlign w:val="center"/>
          </w:tcPr>
          <w:p w14:paraId="3D578A5B" w14:textId="77777777" w:rsidR="004B7997" w:rsidRDefault="00D56521">
            <w:pPr>
              <w:pStyle w:val="a8"/>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62639EAC" w14:textId="77777777" w:rsidR="004B7997" w:rsidRDefault="004B7997">
            <w:pPr>
              <w:rPr>
                <w:rFonts w:ascii="宋体"/>
              </w:rPr>
            </w:pPr>
          </w:p>
        </w:tc>
        <w:tc>
          <w:tcPr>
            <w:tcW w:w="3287" w:type="dxa"/>
            <w:vAlign w:val="center"/>
          </w:tcPr>
          <w:p w14:paraId="22CB0F9E" w14:textId="77777777" w:rsidR="004B7997" w:rsidRDefault="004B7997">
            <w:pPr>
              <w:rPr>
                <w:rFonts w:ascii="宋体"/>
              </w:rPr>
            </w:pPr>
          </w:p>
        </w:tc>
        <w:tc>
          <w:tcPr>
            <w:tcW w:w="1418" w:type="dxa"/>
            <w:vAlign w:val="center"/>
          </w:tcPr>
          <w:p w14:paraId="6322DFC9" w14:textId="77777777" w:rsidR="004B7997" w:rsidRDefault="004B7997">
            <w:pPr>
              <w:rPr>
                <w:rFonts w:ascii="宋体"/>
              </w:rPr>
            </w:pPr>
          </w:p>
        </w:tc>
        <w:tc>
          <w:tcPr>
            <w:tcW w:w="1701" w:type="dxa"/>
            <w:vAlign w:val="center"/>
          </w:tcPr>
          <w:p w14:paraId="4BF0157C" w14:textId="77777777" w:rsidR="004B7997" w:rsidRDefault="004B7997">
            <w:pPr>
              <w:rPr>
                <w:rFonts w:ascii="宋体"/>
              </w:rPr>
            </w:pPr>
          </w:p>
        </w:tc>
      </w:tr>
    </w:tbl>
    <w:p w14:paraId="29682F37"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1CE82C3F"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14:paraId="11F62982" w14:textId="77777777" w:rsidR="004B7997" w:rsidRDefault="004B7997">
      <w:pPr>
        <w:pStyle w:val="a0"/>
      </w:pPr>
    </w:p>
    <w:p w14:paraId="2BA311AE" w14:textId="77777777" w:rsidR="004B7997" w:rsidRDefault="00D5652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29EA158E"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449BE28" w14:textId="77777777" w:rsidR="004B7997" w:rsidRDefault="00D5652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6C10C8A4"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5AEE19B0" w14:textId="77777777" w:rsidR="004B7997" w:rsidRDefault="004B7997">
      <w:pPr>
        <w:autoSpaceDE w:val="0"/>
        <w:autoSpaceDN w:val="0"/>
        <w:adjustRightInd w:val="0"/>
        <w:spacing w:line="360" w:lineRule="auto"/>
        <w:jc w:val="center"/>
        <w:outlineLvl w:val="0"/>
        <w:rPr>
          <w:rFonts w:hAnsi="宋体" w:cs="微软雅黑"/>
          <w:bCs/>
          <w:kern w:val="0"/>
        </w:rPr>
      </w:pPr>
    </w:p>
    <w:p w14:paraId="7B5C542B" w14:textId="77777777" w:rsidR="004B7997" w:rsidRDefault="004B7997">
      <w:pPr>
        <w:spacing w:line="360" w:lineRule="auto"/>
        <w:jc w:val="center"/>
        <w:rPr>
          <w:rFonts w:ascii="宋体" w:hAnsi="宋体"/>
          <w:b/>
          <w:bCs/>
          <w:color w:val="000000"/>
          <w:sz w:val="36"/>
          <w:szCs w:val="36"/>
        </w:rPr>
      </w:pPr>
    </w:p>
    <w:p w14:paraId="2015F0A8" w14:textId="77777777" w:rsidR="004B7997" w:rsidRDefault="004B7997">
      <w:pPr>
        <w:pStyle w:val="a0"/>
      </w:pPr>
    </w:p>
    <w:p w14:paraId="04BE1A67" w14:textId="77777777" w:rsidR="004B7997" w:rsidRDefault="004B7997">
      <w:pPr>
        <w:pStyle w:val="a0"/>
      </w:pPr>
    </w:p>
    <w:p w14:paraId="0C078BD5" w14:textId="77777777" w:rsidR="004B7997" w:rsidRDefault="004B7997">
      <w:pPr>
        <w:pStyle w:val="a0"/>
      </w:pPr>
    </w:p>
    <w:p w14:paraId="188C1684" w14:textId="77777777" w:rsidR="004B7997" w:rsidRDefault="004B7997">
      <w:pPr>
        <w:pStyle w:val="a0"/>
      </w:pPr>
    </w:p>
    <w:p w14:paraId="514878E7" w14:textId="77777777" w:rsidR="004B7997" w:rsidRDefault="004B7997">
      <w:pPr>
        <w:pStyle w:val="a0"/>
      </w:pPr>
    </w:p>
    <w:p w14:paraId="64532389" w14:textId="77777777" w:rsidR="004B7997" w:rsidRDefault="00D5652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Pr>
          <w:rFonts w:ascii="宋体" w:hAnsi="宋体"/>
          <w:b/>
          <w:bCs/>
          <w:color w:val="000000"/>
          <w:sz w:val="36"/>
          <w:szCs w:val="36"/>
        </w:rPr>
        <w:t>6</w:t>
      </w:r>
      <w:r>
        <w:rPr>
          <w:rFonts w:ascii="宋体" w:hAnsi="宋体" w:hint="eastAsia"/>
          <w:b/>
          <w:bCs/>
          <w:color w:val="000000"/>
          <w:sz w:val="36"/>
          <w:szCs w:val="36"/>
        </w:rPr>
        <w:t xml:space="preserve"> </w:t>
      </w:r>
      <w:r>
        <w:rPr>
          <w:rFonts w:ascii="宋体" w:hAnsi="宋体" w:hint="eastAsia"/>
          <w:b/>
          <w:bCs/>
          <w:color w:val="000000"/>
          <w:sz w:val="36"/>
          <w:szCs w:val="36"/>
        </w:rPr>
        <w:t>中小企业声明函</w:t>
      </w:r>
    </w:p>
    <w:p w14:paraId="64873501" w14:textId="77777777" w:rsidR="004B7997" w:rsidRDefault="004B7997">
      <w:pPr>
        <w:spacing w:line="360" w:lineRule="auto"/>
        <w:jc w:val="center"/>
        <w:rPr>
          <w:rFonts w:ascii="宋体" w:hAnsi="宋体"/>
          <w:b/>
          <w:bCs/>
          <w:color w:val="000000"/>
          <w:sz w:val="36"/>
          <w:szCs w:val="36"/>
        </w:rPr>
      </w:pPr>
    </w:p>
    <w:p w14:paraId="32095955" w14:textId="77777777" w:rsidR="004B7997" w:rsidRDefault="00D56521">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hint="eastAsia"/>
          <w:color w:val="000000"/>
          <w:sz w:val="24"/>
          <w:szCs w:val="24"/>
        </w:rPr>
        <w:t>按照《国家统计局关于印发统计上大中小微型企业划分办法的通知》（国统字</w:t>
      </w:r>
      <w:r>
        <w:rPr>
          <w:rFonts w:ascii="宋体" w:eastAsia="宋体" w:hAnsi="宋体"/>
          <w:color w:val="000000"/>
          <w:sz w:val="24"/>
          <w:szCs w:val="24"/>
        </w:rPr>
        <w:t>[2011] 75</w:t>
      </w:r>
      <w:r>
        <w:rPr>
          <w:rFonts w:ascii="宋体" w:eastAsia="宋体" w:hAnsi="宋体" w:hint="eastAsia"/>
          <w:color w:val="000000"/>
          <w:sz w:val="24"/>
          <w:szCs w:val="24"/>
        </w:rPr>
        <w:t>号）规定，本公司所属行业为</w:t>
      </w:r>
      <w:r>
        <w:rPr>
          <w:rFonts w:ascii="宋体" w:eastAsia="宋体" w:hAnsi="宋体"/>
          <w:color w:val="000000"/>
          <w:sz w:val="24"/>
          <w:szCs w:val="24"/>
        </w:rPr>
        <w:t>______</w:t>
      </w:r>
      <w:r>
        <w:rPr>
          <w:rFonts w:ascii="宋体" w:eastAsia="宋体" w:hAnsi="宋体" w:hint="eastAsia"/>
          <w:color w:val="000000"/>
          <w:sz w:val="24"/>
          <w:szCs w:val="24"/>
        </w:rPr>
        <w:t>，截至上一财年末，公司资产总额</w:t>
      </w:r>
      <w:r>
        <w:rPr>
          <w:rFonts w:ascii="宋体" w:eastAsia="宋体" w:hAnsi="宋体"/>
          <w:color w:val="000000"/>
          <w:sz w:val="24"/>
          <w:szCs w:val="24"/>
        </w:rPr>
        <w:t>______</w:t>
      </w:r>
      <w:r>
        <w:rPr>
          <w:rFonts w:ascii="宋体" w:eastAsia="宋体" w:hAnsi="宋体" w:hint="eastAsia"/>
          <w:color w:val="000000"/>
          <w:sz w:val="24"/>
          <w:szCs w:val="24"/>
        </w:rPr>
        <w:t>万元，营业收入</w:t>
      </w:r>
      <w:r>
        <w:rPr>
          <w:rFonts w:ascii="宋体" w:eastAsia="宋体" w:hAnsi="宋体"/>
          <w:color w:val="000000"/>
          <w:sz w:val="24"/>
          <w:szCs w:val="24"/>
        </w:rPr>
        <w:t>______</w:t>
      </w:r>
      <w:r>
        <w:rPr>
          <w:rFonts w:ascii="宋体" w:eastAsia="宋体" w:hAnsi="宋体" w:hint="eastAsia"/>
          <w:color w:val="000000"/>
          <w:sz w:val="24"/>
          <w:szCs w:val="24"/>
        </w:rPr>
        <w:t>万元，从业人员</w:t>
      </w:r>
      <w:r>
        <w:rPr>
          <w:rFonts w:ascii="宋体" w:eastAsia="宋体" w:hAnsi="宋体"/>
          <w:color w:val="000000"/>
          <w:sz w:val="24"/>
          <w:szCs w:val="24"/>
        </w:rPr>
        <w:t>______</w:t>
      </w:r>
      <w:r>
        <w:rPr>
          <w:rFonts w:ascii="宋体" w:eastAsia="宋体" w:hAnsi="宋体" w:hint="eastAsia"/>
          <w:color w:val="000000"/>
          <w:sz w:val="24"/>
          <w:szCs w:val="24"/>
        </w:rPr>
        <w:t>人，</w:t>
      </w:r>
      <w:r>
        <w:rPr>
          <w:rFonts w:ascii="宋体" w:eastAsia="宋体" w:hAnsi="宋体" w:cs="Arial" w:hint="eastAsia"/>
          <w:color w:val="000000"/>
          <w:kern w:val="0"/>
          <w:sz w:val="24"/>
          <w:szCs w:val="24"/>
        </w:rPr>
        <w:t xml:space="preserve">本公司为______（请填写：中型、小型、微型）企业。　　</w:t>
      </w:r>
    </w:p>
    <w:p w14:paraId="2BB4CFEC" w14:textId="77777777" w:rsidR="004B7997" w:rsidRDefault="00D56521">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本公司对上述声明的真实性负责。如有虚假，将依法承担相应责任。</w:t>
      </w:r>
    </w:p>
    <w:p w14:paraId="5299537F" w14:textId="77777777" w:rsidR="004B7997" w:rsidRDefault="004B7997">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p>
    <w:p w14:paraId="5F2502E8" w14:textId="77777777" w:rsidR="004B7997" w:rsidRDefault="00D56521">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企业名称（盖章）：　　　　　　　　　</w:t>
      </w:r>
      <w:r>
        <w:rPr>
          <w:rFonts w:ascii="宋体" w:eastAsia="宋体" w:hAnsi="宋体" w:cs="Arial" w:hint="eastAsia"/>
          <w:color w:val="000000"/>
          <w:kern w:val="0"/>
          <w:sz w:val="24"/>
          <w:szCs w:val="24"/>
        </w:rPr>
        <w:br/>
        <w:t>日　  期：</w:t>
      </w:r>
    </w:p>
    <w:p w14:paraId="29ED5AF8" w14:textId="77777777" w:rsidR="004B7997" w:rsidRDefault="004B7997">
      <w:pPr>
        <w:widowControl/>
        <w:spacing w:before="100" w:beforeAutospacing="1" w:after="100" w:afterAutospacing="1" w:line="360" w:lineRule="auto"/>
        <w:jc w:val="left"/>
        <w:rPr>
          <w:rFonts w:ascii="宋体" w:hAnsi="宋体"/>
          <w:color w:val="000000"/>
          <w:sz w:val="24"/>
          <w:szCs w:val="24"/>
        </w:rPr>
      </w:pPr>
    </w:p>
    <w:p w14:paraId="11C7AA06" w14:textId="77777777" w:rsidR="004B7997" w:rsidRDefault="00D56521">
      <w:pPr>
        <w:widowControl/>
        <w:spacing w:before="100" w:beforeAutospacing="1" w:after="100" w:afterAutospacing="1" w:line="360" w:lineRule="auto"/>
        <w:contextualSpacing/>
        <w:jc w:val="left"/>
        <w:rPr>
          <w:rFonts w:ascii="宋体" w:eastAsia="宋体" w:hAnsi="宋体" w:cs="Times New Roman"/>
          <w:color w:val="000000"/>
          <w:szCs w:val="21"/>
        </w:rPr>
      </w:pPr>
      <w:r>
        <w:rPr>
          <w:rFonts w:ascii="宋体" w:eastAsia="宋体" w:hAnsi="宋体" w:cs="Times New Roman" w:hint="eastAsia"/>
          <w:color w:val="000000"/>
          <w:szCs w:val="21"/>
        </w:rPr>
        <w:t>说明：</w:t>
      </w:r>
    </w:p>
    <w:p w14:paraId="33D2580F"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14:paraId="278913EA"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2、如投标人为联合投标的，联合投标人需分别填写上述《中小企业声明函》。</w:t>
      </w:r>
    </w:p>
    <w:p w14:paraId="50CDB107"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3、小型和微型企业不包括民办非企业。</w:t>
      </w:r>
    </w:p>
    <w:p w14:paraId="7E0D3C25" w14:textId="77777777" w:rsidR="004B7997" w:rsidRDefault="004B7997">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5CC95924" w14:textId="77777777" w:rsidR="004B7997" w:rsidRDefault="004B7997">
      <w:pPr>
        <w:autoSpaceDE w:val="0"/>
        <w:autoSpaceDN w:val="0"/>
        <w:adjustRightInd w:val="0"/>
        <w:spacing w:line="360" w:lineRule="auto"/>
        <w:jc w:val="center"/>
        <w:outlineLvl w:val="0"/>
        <w:rPr>
          <w:rFonts w:ascii="宋体" w:eastAsia="宋体" w:hAnsi="宋体" w:cs="Arial"/>
          <w:color w:val="000000"/>
          <w:kern w:val="0"/>
          <w:sz w:val="24"/>
          <w:szCs w:val="24"/>
        </w:rPr>
      </w:pPr>
    </w:p>
    <w:p w14:paraId="336DA41A"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03D541D"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BD087C5" w14:textId="77777777" w:rsidR="004B7997" w:rsidRDefault="004B7997">
      <w:pPr>
        <w:pStyle w:val="a0"/>
      </w:pPr>
    </w:p>
    <w:p w14:paraId="29F562FD" w14:textId="77777777" w:rsidR="004B7997" w:rsidRDefault="00D56521">
      <w:pPr>
        <w:spacing w:line="360" w:lineRule="auto"/>
        <w:jc w:val="center"/>
        <w:rPr>
          <w:rFonts w:ascii="宋体" w:hAnsi="宋体"/>
          <w:b/>
          <w:bCs/>
          <w:color w:val="000000"/>
          <w:sz w:val="36"/>
          <w:szCs w:val="36"/>
        </w:rPr>
      </w:pPr>
      <w:bookmarkStart w:id="23" w:name="OLE_LINK14"/>
      <w:bookmarkStart w:id="24" w:name="OLE_LINK13"/>
      <w:r>
        <w:rPr>
          <w:rFonts w:ascii="宋体" w:hAnsi="宋体" w:hint="eastAsia"/>
          <w:b/>
          <w:bCs/>
          <w:color w:val="000000"/>
          <w:sz w:val="36"/>
          <w:szCs w:val="36"/>
        </w:rPr>
        <w:lastRenderedPageBreak/>
        <w:t>4.</w:t>
      </w:r>
      <w:r>
        <w:rPr>
          <w:rFonts w:ascii="宋体" w:hAnsi="宋体"/>
          <w:b/>
          <w:bCs/>
          <w:color w:val="000000"/>
          <w:sz w:val="36"/>
          <w:szCs w:val="36"/>
        </w:rPr>
        <w:t>7</w:t>
      </w:r>
      <w:r>
        <w:rPr>
          <w:rFonts w:ascii="宋体" w:hAnsi="宋体" w:hint="eastAsia"/>
          <w:b/>
          <w:bCs/>
          <w:color w:val="000000"/>
          <w:sz w:val="36"/>
          <w:szCs w:val="36"/>
        </w:rPr>
        <w:t>残疾人福利性单位声明函</w:t>
      </w:r>
    </w:p>
    <w:bookmarkEnd w:id="23"/>
    <w:bookmarkEnd w:id="24"/>
    <w:p w14:paraId="45E35642" w14:textId="77777777" w:rsidR="004B7997" w:rsidRDefault="004B7997">
      <w:pPr>
        <w:spacing w:line="360" w:lineRule="auto"/>
        <w:rPr>
          <w:rFonts w:ascii="宋体" w:hAnsi="宋体"/>
          <w:szCs w:val="21"/>
        </w:rPr>
      </w:pPr>
    </w:p>
    <w:p w14:paraId="3D70ED5B" w14:textId="77777777" w:rsidR="004B7997" w:rsidRDefault="00D5652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04E8B8F" w14:textId="77777777" w:rsidR="004B7997" w:rsidRDefault="00D5652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14:paraId="504CBC13" w14:textId="77777777" w:rsidR="004B7997" w:rsidRDefault="004B7997">
      <w:pPr>
        <w:spacing w:line="360" w:lineRule="auto"/>
        <w:rPr>
          <w:rFonts w:ascii="宋体" w:eastAsia="宋体" w:hAnsi="宋体" w:cs="Times New Roman"/>
          <w:szCs w:val="21"/>
        </w:rPr>
      </w:pPr>
    </w:p>
    <w:p w14:paraId="2AD7F78D" w14:textId="77777777" w:rsidR="004B7997" w:rsidRDefault="004B7997">
      <w:pPr>
        <w:spacing w:line="360" w:lineRule="auto"/>
        <w:rPr>
          <w:rFonts w:ascii="宋体" w:eastAsia="宋体" w:hAnsi="宋体" w:cs="Times New Roman"/>
          <w:szCs w:val="21"/>
        </w:rPr>
      </w:pPr>
    </w:p>
    <w:p w14:paraId="3A409D1C" w14:textId="77777777" w:rsidR="004B7997" w:rsidRDefault="00D56521">
      <w:pPr>
        <w:spacing w:line="360" w:lineRule="auto"/>
        <w:rPr>
          <w:rFonts w:ascii="宋体" w:eastAsia="宋体" w:hAnsi="宋体" w:cs="Times New Roman"/>
          <w:sz w:val="24"/>
          <w:szCs w:val="24"/>
        </w:rPr>
      </w:pPr>
      <w:r>
        <w:rPr>
          <w:rFonts w:ascii="宋体" w:eastAsia="宋体" w:hAnsi="宋体" w:cs="Times New Roman" w:hint="eastAsia"/>
          <w:szCs w:val="21"/>
        </w:rPr>
        <w:t xml:space="preserve">                                 </w:t>
      </w:r>
      <w:r>
        <w:rPr>
          <w:rFonts w:ascii="宋体" w:eastAsia="宋体" w:hAnsi="宋体" w:cs="Times New Roman" w:hint="eastAsia"/>
          <w:sz w:val="24"/>
          <w:szCs w:val="24"/>
        </w:rPr>
        <w:t xml:space="preserve">   单位名称（盖章）：</w:t>
      </w:r>
    </w:p>
    <w:p w14:paraId="5BD8208C" w14:textId="77777777" w:rsidR="004B7997" w:rsidRDefault="00D56521">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日    期：      </w:t>
      </w:r>
      <w:r>
        <w:rPr>
          <w:rFonts w:ascii="宋体" w:eastAsia="宋体" w:hAnsi="宋体" w:cs="宋体" w:hint="eastAsia"/>
          <w:sz w:val="24"/>
          <w:szCs w:val="24"/>
        </w:rPr>
        <w:t>年    月    日</w:t>
      </w:r>
    </w:p>
    <w:p w14:paraId="0D6591D9" w14:textId="77777777" w:rsidR="004B7997" w:rsidRDefault="004B7997"/>
    <w:p w14:paraId="0C98F665" w14:textId="77777777" w:rsidR="004B7997" w:rsidRDefault="004B7997">
      <w:pPr>
        <w:rPr>
          <w:sz w:val="32"/>
          <w:szCs w:val="32"/>
        </w:rPr>
      </w:pPr>
    </w:p>
    <w:p w14:paraId="63313BE2" w14:textId="77777777" w:rsidR="004B7997" w:rsidRDefault="00D56521">
      <w:pPr>
        <w:autoSpaceDE w:val="0"/>
        <w:autoSpaceDN w:val="0"/>
        <w:adjustRightInd w:val="0"/>
        <w:spacing w:line="360" w:lineRule="auto"/>
        <w:jc w:val="center"/>
        <w:outlineLvl w:val="0"/>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 xml:space="preserve">4.8 所投产品符合国家强制性要求承诺函 </w:t>
      </w:r>
    </w:p>
    <w:p w14:paraId="72D339F8" w14:textId="77777777" w:rsidR="004B7997" w:rsidRDefault="004B7997">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2C63DC60" w14:textId="77777777" w:rsidR="004B7997" w:rsidRDefault="00D56521">
      <w:pPr>
        <w:spacing w:line="360" w:lineRule="auto"/>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投标人所投产品涉及国家有属强制性规定的，须承诺其所投产品符合国家强制性要求（如CCC认证，格式自拟）</w:t>
      </w:r>
    </w:p>
    <w:p w14:paraId="0E0A1D54" w14:textId="77777777" w:rsidR="004B7997" w:rsidRDefault="004B7997">
      <w:pPr>
        <w:pStyle w:val="a0"/>
      </w:pPr>
    </w:p>
    <w:p w14:paraId="3513D9D0" w14:textId="77777777" w:rsidR="004B7997" w:rsidRDefault="004B7997">
      <w:pPr>
        <w:pStyle w:val="a0"/>
      </w:pPr>
    </w:p>
    <w:p w14:paraId="5597C02D" w14:textId="77777777" w:rsidR="004B7997" w:rsidRDefault="004B7997">
      <w:pPr>
        <w:pStyle w:val="a0"/>
      </w:pPr>
    </w:p>
    <w:p w14:paraId="39B4605B" w14:textId="77777777" w:rsidR="004B7997" w:rsidRDefault="004B7997">
      <w:pPr>
        <w:pStyle w:val="a0"/>
      </w:pPr>
    </w:p>
    <w:p w14:paraId="57E14D03" w14:textId="77777777" w:rsidR="004B7997" w:rsidRDefault="004B7997">
      <w:pPr>
        <w:pStyle w:val="a0"/>
      </w:pPr>
    </w:p>
    <w:p w14:paraId="795450A4" w14:textId="77777777" w:rsidR="004B7997" w:rsidRDefault="004B7997">
      <w:pPr>
        <w:pStyle w:val="a0"/>
      </w:pPr>
    </w:p>
    <w:p w14:paraId="32A69AA4" w14:textId="77777777" w:rsidR="004B7997" w:rsidRDefault="004B7997">
      <w:pPr>
        <w:pStyle w:val="a0"/>
      </w:pPr>
    </w:p>
    <w:p w14:paraId="3C87512E" w14:textId="77777777" w:rsidR="004B7997" w:rsidRDefault="004B7997">
      <w:pPr>
        <w:pStyle w:val="a0"/>
      </w:pPr>
    </w:p>
    <w:p w14:paraId="2E42361E" w14:textId="77777777" w:rsidR="004B7997" w:rsidRDefault="004B7997">
      <w:pPr>
        <w:pStyle w:val="a0"/>
      </w:pPr>
    </w:p>
    <w:p w14:paraId="3D22DFA9" w14:textId="77777777" w:rsidR="004B7997" w:rsidRDefault="004B7997">
      <w:pPr>
        <w:autoSpaceDE w:val="0"/>
        <w:autoSpaceDN w:val="0"/>
        <w:adjustRightInd w:val="0"/>
        <w:spacing w:line="360" w:lineRule="auto"/>
        <w:jc w:val="center"/>
        <w:rPr>
          <w:rFonts w:asciiTheme="minorEastAsia" w:hAnsiTheme="minorEastAsia" w:cs="黑体"/>
          <w:b/>
          <w:bCs/>
          <w:sz w:val="44"/>
          <w:szCs w:val="44"/>
          <w:lang w:val="zh-CN"/>
        </w:rPr>
      </w:pPr>
    </w:p>
    <w:p w14:paraId="7DEB2A29" w14:textId="77777777" w:rsidR="004B7997" w:rsidRDefault="004B7997">
      <w:pPr>
        <w:pStyle w:val="a0"/>
        <w:rPr>
          <w:lang w:val="zh-CN"/>
        </w:rPr>
      </w:pPr>
    </w:p>
    <w:p w14:paraId="41BD69F2" w14:textId="77777777" w:rsidR="004B7997" w:rsidRDefault="004B7997">
      <w:pPr>
        <w:pStyle w:val="a0"/>
        <w:rPr>
          <w:lang w:val="zh-CN"/>
        </w:rPr>
      </w:pPr>
    </w:p>
    <w:p w14:paraId="1A9636EB"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14:paraId="0FC58C39" w14:textId="77777777" w:rsidR="004B7997" w:rsidRDefault="004B7997"/>
    <w:p w14:paraId="28A118B0" w14:textId="77777777" w:rsidR="004B7997" w:rsidRDefault="00D56521">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473CD155" w14:textId="77777777" w:rsidR="004B7997" w:rsidRDefault="00D56521">
      <w:pPr>
        <w:spacing w:line="360" w:lineRule="auto"/>
        <w:jc w:val="center"/>
        <w:rPr>
          <w:rFonts w:ascii="宋体" w:hAnsi="宋体"/>
          <w:b/>
          <w:bCs/>
          <w:color w:val="000000"/>
          <w:sz w:val="28"/>
          <w:szCs w:val="28"/>
        </w:rPr>
      </w:pPr>
      <w:r>
        <w:rPr>
          <w:rFonts w:ascii="宋体" w:hAnsi="宋体"/>
          <w:b/>
          <w:bCs/>
          <w:color w:val="000000"/>
          <w:sz w:val="28"/>
          <w:szCs w:val="28"/>
        </w:rPr>
        <w:t> </w:t>
      </w:r>
    </w:p>
    <w:p w14:paraId="033788F8" w14:textId="77777777" w:rsidR="004B7997" w:rsidRDefault="004B7997"/>
    <w:p w14:paraId="048E3277" w14:textId="77777777" w:rsidR="004B7997" w:rsidRDefault="004B7997"/>
    <w:p w14:paraId="5E32C4B1" w14:textId="77777777" w:rsidR="004B7997" w:rsidRDefault="004B7997"/>
    <w:p w14:paraId="5CB09361" w14:textId="77777777" w:rsidR="004B7997" w:rsidRDefault="004B7997"/>
    <w:p w14:paraId="7D12E007" w14:textId="77777777" w:rsidR="004B7997" w:rsidRDefault="004B7997"/>
    <w:p w14:paraId="58296D0B" w14:textId="77777777" w:rsidR="004B7997" w:rsidRDefault="004B7997"/>
    <w:p w14:paraId="48492C9E" w14:textId="77777777" w:rsidR="004B7997" w:rsidRDefault="004B7997"/>
    <w:sectPr w:rsidR="004B7997">
      <w:footerReference w:type="default" r:id="rId27"/>
      <w:pgSz w:w="11906" w:h="16838"/>
      <w:pgMar w:top="1474" w:right="1588" w:bottom="147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E1A6C" w14:textId="77777777" w:rsidR="00A47380" w:rsidRDefault="00A47380">
      <w:r>
        <w:separator/>
      </w:r>
    </w:p>
  </w:endnote>
  <w:endnote w:type="continuationSeparator" w:id="0">
    <w:p w14:paraId="6FC95466" w14:textId="77777777" w:rsidR="00A47380" w:rsidRDefault="00A4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C2E6" w14:textId="77777777" w:rsidR="00A47380" w:rsidRDefault="00A47380">
    <w:pPr>
      <w:pStyle w:val="af"/>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7506C89E" w14:textId="77777777" w:rsidR="00A47380" w:rsidRDefault="00A47380">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8160072"/>
      <w:docPartObj>
        <w:docPartGallery w:val="Page Numbers (Bottom of Page)"/>
        <w:docPartUnique/>
      </w:docPartObj>
    </w:sdtPr>
    <w:sdtEndPr>
      <w:rPr>
        <w:sz w:val="21"/>
        <w:szCs w:val="21"/>
      </w:rPr>
    </w:sdtEndPr>
    <w:sdtContent>
      <w:p w14:paraId="1E82E875" w14:textId="2FD83501" w:rsidR="00A47380" w:rsidRPr="006C1DD3" w:rsidRDefault="00A47380" w:rsidP="006C1DD3">
        <w:pPr>
          <w:pStyle w:val="af"/>
          <w:jc w:val="center"/>
          <w:rPr>
            <w:sz w:val="21"/>
            <w:szCs w:val="21"/>
          </w:rPr>
        </w:pPr>
        <w:r w:rsidRPr="006C1DD3">
          <w:rPr>
            <w:sz w:val="21"/>
            <w:szCs w:val="21"/>
          </w:rPr>
          <w:fldChar w:fldCharType="begin"/>
        </w:r>
        <w:r w:rsidRPr="006C1DD3">
          <w:rPr>
            <w:sz w:val="21"/>
            <w:szCs w:val="21"/>
          </w:rPr>
          <w:instrText>PAGE   \* MERGEFORMAT</w:instrText>
        </w:r>
        <w:r w:rsidRPr="006C1DD3">
          <w:rPr>
            <w:sz w:val="21"/>
            <w:szCs w:val="21"/>
          </w:rPr>
          <w:fldChar w:fldCharType="separate"/>
        </w:r>
        <w:r w:rsidRPr="006C1DD3">
          <w:rPr>
            <w:sz w:val="21"/>
            <w:szCs w:val="21"/>
            <w:lang w:val="zh-CN"/>
          </w:rPr>
          <w:t>2</w:t>
        </w:r>
        <w:r w:rsidRPr="006C1DD3">
          <w:rPr>
            <w:sz w:val="21"/>
            <w:szCs w:val="2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2243744"/>
      <w:docPartObj>
        <w:docPartGallery w:val="AutoText"/>
      </w:docPartObj>
    </w:sdtPr>
    <w:sdtEndPr/>
    <w:sdtContent>
      <w:p w14:paraId="0581824D" w14:textId="77777777" w:rsidR="00A47380" w:rsidRDefault="00A47380">
        <w:pPr>
          <w:pStyle w:val="af"/>
          <w:jc w:val="center"/>
        </w:pPr>
        <w:r>
          <w:fldChar w:fldCharType="begin"/>
        </w:r>
        <w:r>
          <w:instrText>PAGE   \* MERGEFORMAT</w:instrText>
        </w:r>
        <w:r>
          <w:fldChar w:fldCharType="separate"/>
        </w:r>
        <w:r>
          <w:rPr>
            <w:lang w:val="zh-CN"/>
          </w:rPr>
          <w:t>2</w:t>
        </w:r>
        <w:r>
          <w:fldChar w:fldCharType="end"/>
        </w:r>
      </w:p>
    </w:sdtContent>
  </w:sdt>
  <w:p w14:paraId="547064F1" w14:textId="77777777" w:rsidR="00A47380" w:rsidRDefault="00A4738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17946" w14:textId="77777777" w:rsidR="00A47380" w:rsidRDefault="00A47380">
      <w:r>
        <w:separator/>
      </w:r>
    </w:p>
  </w:footnote>
  <w:footnote w:type="continuationSeparator" w:id="0">
    <w:p w14:paraId="42169D4F" w14:textId="77777777" w:rsidR="00A47380" w:rsidRDefault="00A47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97C5DE6"/>
    <w:multiLevelType w:val="singleLevel"/>
    <w:tmpl w:val="197C5DE6"/>
    <w:lvl w:ilvl="0">
      <w:start w:val="1"/>
      <w:numFmt w:val="decimal"/>
      <w:suff w:val="nothing"/>
      <w:lvlText w:val="%1、"/>
      <w:lvlJc w:val="left"/>
    </w:lvl>
  </w:abstractNum>
  <w:abstractNum w:abstractNumId="4"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5" w15:restartNumberingAfterBreak="0">
    <w:nsid w:val="3BE03E08"/>
    <w:multiLevelType w:val="multilevel"/>
    <w:tmpl w:val="3BE03E08"/>
    <w:lvl w:ilvl="0">
      <w:start w:val="1"/>
      <w:numFmt w:val="decimal"/>
      <w:lvlText w:val="1.%1"/>
      <w:lvlJc w:val="left"/>
      <w:pPr>
        <w:tabs>
          <w:tab w:val="left" w:pos="425"/>
        </w:tabs>
        <w:ind w:left="425" w:hanging="425"/>
      </w:pPr>
      <w:rPr>
        <w:rFonts w:hint="eastAsia"/>
      </w:rPr>
    </w:lvl>
    <w:lvl w:ilvl="1">
      <w:start w:val="1"/>
      <w:numFmt w:val="decimal"/>
      <w:lvlText w:val="3.%2"/>
      <w:lvlJc w:val="left"/>
      <w:pPr>
        <w:tabs>
          <w:tab w:val="left" w:pos="992"/>
        </w:tabs>
        <w:ind w:left="992" w:hanging="567"/>
      </w:pPr>
      <w:rPr>
        <w:rFonts w:hint="eastAsia"/>
        <w:b w:val="0"/>
      </w:rPr>
    </w:lvl>
    <w:lvl w:ilvl="2">
      <w:start w:val="1"/>
      <w:numFmt w:val="decimal"/>
      <w:lvlText w:val="%1.6%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2.4.%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6" w15:restartNumberingAfterBreak="0">
    <w:nsid w:val="43500772"/>
    <w:multiLevelType w:val="multilevel"/>
    <w:tmpl w:val="4350077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9F817C2"/>
    <w:multiLevelType w:val="singleLevel"/>
    <w:tmpl w:val="59F817C2"/>
    <w:lvl w:ilvl="0">
      <w:start w:val="2"/>
      <w:numFmt w:val="chineseCounting"/>
      <w:suff w:val="space"/>
      <w:lvlText w:val="第%1章"/>
      <w:lvlJc w:val="left"/>
    </w:lvl>
  </w:abstractNum>
  <w:abstractNum w:abstractNumId="8" w15:restartNumberingAfterBreak="0">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8"/>
  </w:num>
  <w:num w:numId="4">
    <w:abstractNumId w:val="4"/>
  </w:num>
  <w:num w:numId="5">
    <w:abstractNumId w:val="7"/>
  </w:num>
  <w:num w:numId="6">
    <w:abstractNumId w:val="2"/>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3C"/>
    <w:rsid w:val="00011E5E"/>
    <w:rsid w:val="00020119"/>
    <w:rsid w:val="00020DD5"/>
    <w:rsid w:val="000531A9"/>
    <w:rsid w:val="00057FAF"/>
    <w:rsid w:val="000733F5"/>
    <w:rsid w:val="00090674"/>
    <w:rsid w:val="00091B52"/>
    <w:rsid w:val="00096CC7"/>
    <w:rsid w:val="000A1D0F"/>
    <w:rsid w:val="000A2A28"/>
    <w:rsid w:val="000D167A"/>
    <w:rsid w:val="000D2559"/>
    <w:rsid w:val="000D4C10"/>
    <w:rsid w:val="000E1084"/>
    <w:rsid w:val="000F10B3"/>
    <w:rsid w:val="000F60FE"/>
    <w:rsid w:val="00125963"/>
    <w:rsid w:val="00130374"/>
    <w:rsid w:val="00147674"/>
    <w:rsid w:val="00151BA7"/>
    <w:rsid w:val="00155300"/>
    <w:rsid w:val="00156E54"/>
    <w:rsid w:val="00165E3D"/>
    <w:rsid w:val="00166DE8"/>
    <w:rsid w:val="00177BBD"/>
    <w:rsid w:val="00185D92"/>
    <w:rsid w:val="001862B6"/>
    <w:rsid w:val="001A1776"/>
    <w:rsid w:val="001A32AF"/>
    <w:rsid w:val="001A41A2"/>
    <w:rsid w:val="001B1AD2"/>
    <w:rsid w:val="001B2DFD"/>
    <w:rsid w:val="001C0A45"/>
    <w:rsid w:val="001E53C8"/>
    <w:rsid w:val="001E563E"/>
    <w:rsid w:val="001F50EB"/>
    <w:rsid w:val="00205865"/>
    <w:rsid w:val="0022730A"/>
    <w:rsid w:val="0024337A"/>
    <w:rsid w:val="00243F2B"/>
    <w:rsid w:val="00245950"/>
    <w:rsid w:val="00246C5E"/>
    <w:rsid w:val="0025005E"/>
    <w:rsid w:val="002538A9"/>
    <w:rsid w:val="00261B6A"/>
    <w:rsid w:val="00263EF1"/>
    <w:rsid w:val="00266DEA"/>
    <w:rsid w:val="00277442"/>
    <w:rsid w:val="00283D48"/>
    <w:rsid w:val="002A218B"/>
    <w:rsid w:val="002A30A2"/>
    <w:rsid w:val="002A760F"/>
    <w:rsid w:val="002B48AB"/>
    <w:rsid w:val="002B7E91"/>
    <w:rsid w:val="002C2363"/>
    <w:rsid w:val="002C5F90"/>
    <w:rsid w:val="00307F60"/>
    <w:rsid w:val="003178D0"/>
    <w:rsid w:val="00320D3D"/>
    <w:rsid w:val="003278D5"/>
    <w:rsid w:val="0033646B"/>
    <w:rsid w:val="00341BBF"/>
    <w:rsid w:val="0035282A"/>
    <w:rsid w:val="00363DE5"/>
    <w:rsid w:val="003641CF"/>
    <w:rsid w:val="0036473C"/>
    <w:rsid w:val="00365953"/>
    <w:rsid w:val="0036646F"/>
    <w:rsid w:val="00374CCA"/>
    <w:rsid w:val="00386D47"/>
    <w:rsid w:val="00397243"/>
    <w:rsid w:val="00397611"/>
    <w:rsid w:val="003A435E"/>
    <w:rsid w:val="003A5F0A"/>
    <w:rsid w:val="003B12CC"/>
    <w:rsid w:val="003B4809"/>
    <w:rsid w:val="003B6100"/>
    <w:rsid w:val="003C7B1B"/>
    <w:rsid w:val="003E0A8C"/>
    <w:rsid w:val="003E6B83"/>
    <w:rsid w:val="003F2270"/>
    <w:rsid w:val="003F2A99"/>
    <w:rsid w:val="00405E41"/>
    <w:rsid w:val="0040662B"/>
    <w:rsid w:val="00414A48"/>
    <w:rsid w:val="004201E3"/>
    <w:rsid w:val="00436FEA"/>
    <w:rsid w:val="00454055"/>
    <w:rsid w:val="004747A8"/>
    <w:rsid w:val="00474A2E"/>
    <w:rsid w:val="004750BE"/>
    <w:rsid w:val="00482877"/>
    <w:rsid w:val="004838EC"/>
    <w:rsid w:val="00487D10"/>
    <w:rsid w:val="00490747"/>
    <w:rsid w:val="004943D4"/>
    <w:rsid w:val="004A5F83"/>
    <w:rsid w:val="004B5BAD"/>
    <w:rsid w:val="004B7997"/>
    <w:rsid w:val="004C01E6"/>
    <w:rsid w:val="004D0AD5"/>
    <w:rsid w:val="004D44D0"/>
    <w:rsid w:val="004D5973"/>
    <w:rsid w:val="004E1072"/>
    <w:rsid w:val="004F3E48"/>
    <w:rsid w:val="004F608F"/>
    <w:rsid w:val="004F657F"/>
    <w:rsid w:val="00505844"/>
    <w:rsid w:val="00522260"/>
    <w:rsid w:val="00532EB7"/>
    <w:rsid w:val="00543DB4"/>
    <w:rsid w:val="00553996"/>
    <w:rsid w:val="00557720"/>
    <w:rsid w:val="005631BF"/>
    <w:rsid w:val="005650BE"/>
    <w:rsid w:val="00565214"/>
    <w:rsid w:val="0059232B"/>
    <w:rsid w:val="0059713C"/>
    <w:rsid w:val="005A5B2F"/>
    <w:rsid w:val="005A6747"/>
    <w:rsid w:val="005B0BD9"/>
    <w:rsid w:val="005C236A"/>
    <w:rsid w:val="005C5195"/>
    <w:rsid w:val="005D0079"/>
    <w:rsid w:val="005E0DFF"/>
    <w:rsid w:val="005E62D3"/>
    <w:rsid w:val="005E7452"/>
    <w:rsid w:val="005F6FC0"/>
    <w:rsid w:val="00603A8A"/>
    <w:rsid w:val="00607028"/>
    <w:rsid w:val="00624BCA"/>
    <w:rsid w:val="00631844"/>
    <w:rsid w:val="0063766F"/>
    <w:rsid w:val="006441C1"/>
    <w:rsid w:val="006672E3"/>
    <w:rsid w:val="00680CBE"/>
    <w:rsid w:val="00680E13"/>
    <w:rsid w:val="00687967"/>
    <w:rsid w:val="00694214"/>
    <w:rsid w:val="00697C2D"/>
    <w:rsid w:val="00697CE7"/>
    <w:rsid w:val="006A0CC2"/>
    <w:rsid w:val="006A4ECF"/>
    <w:rsid w:val="006B3C34"/>
    <w:rsid w:val="006C1011"/>
    <w:rsid w:val="006C1DD3"/>
    <w:rsid w:val="006C2B32"/>
    <w:rsid w:val="006C340F"/>
    <w:rsid w:val="006C498C"/>
    <w:rsid w:val="006D0F32"/>
    <w:rsid w:val="006D5566"/>
    <w:rsid w:val="00705FC2"/>
    <w:rsid w:val="0071187D"/>
    <w:rsid w:val="00715A2D"/>
    <w:rsid w:val="00716180"/>
    <w:rsid w:val="00716CAA"/>
    <w:rsid w:val="00721E51"/>
    <w:rsid w:val="00723D39"/>
    <w:rsid w:val="00726B98"/>
    <w:rsid w:val="007324E0"/>
    <w:rsid w:val="007331E8"/>
    <w:rsid w:val="0073612A"/>
    <w:rsid w:val="0074674C"/>
    <w:rsid w:val="00746837"/>
    <w:rsid w:val="00752162"/>
    <w:rsid w:val="00756D41"/>
    <w:rsid w:val="00776C70"/>
    <w:rsid w:val="00783089"/>
    <w:rsid w:val="00784B21"/>
    <w:rsid w:val="007B5DA9"/>
    <w:rsid w:val="007F1F2D"/>
    <w:rsid w:val="0081062A"/>
    <w:rsid w:val="0081206E"/>
    <w:rsid w:val="008156F0"/>
    <w:rsid w:val="00822CB6"/>
    <w:rsid w:val="00824953"/>
    <w:rsid w:val="008508A5"/>
    <w:rsid w:val="00857C49"/>
    <w:rsid w:val="00867F17"/>
    <w:rsid w:val="008741AB"/>
    <w:rsid w:val="0089230A"/>
    <w:rsid w:val="008A1695"/>
    <w:rsid w:val="008A2BDF"/>
    <w:rsid w:val="008B5601"/>
    <w:rsid w:val="008C1052"/>
    <w:rsid w:val="008C1236"/>
    <w:rsid w:val="008D22F2"/>
    <w:rsid w:val="008D421E"/>
    <w:rsid w:val="008D4527"/>
    <w:rsid w:val="0091350C"/>
    <w:rsid w:val="00914685"/>
    <w:rsid w:val="00916A3D"/>
    <w:rsid w:val="00921273"/>
    <w:rsid w:val="00924648"/>
    <w:rsid w:val="009262E2"/>
    <w:rsid w:val="009315D1"/>
    <w:rsid w:val="0093521C"/>
    <w:rsid w:val="00937146"/>
    <w:rsid w:val="009464D7"/>
    <w:rsid w:val="00951698"/>
    <w:rsid w:val="00952628"/>
    <w:rsid w:val="009610A0"/>
    <w:rsid w:val="009620A4"/>
    <w:rsid w:val="00966296"/>
    <w:rsid w:val="0097167C"/>
    <w:rsid w:val="009717F7"/>
    <w:rsid w:val="00974746"/>
    <w:rsid w:val="0097666E"/>
    <w:rsid w:val="00977999"/>
    <w:rsid w:val="0099350F"/>
    <w:rsid w:val="00993CCF"/>
    <w:rsid w:val="009B47A1"/>
    <w:rsid w:val="009C4543"/>
    <w:rsid w:val="009F4BD0"/>
    <w:rsid w:val="00A06F8A"/>
    <w:rsid w:val="00A23418"/>
    <w:rsid w:val="00A37F92"/>
    <w:rsid w:val="00A4094D"/>
    <w:rsid w:val="00A45F02"/>
    <w:rsid w:val="00A46FA2"/>
    <w:rsid w:val="00A47096"/>
    <w:rsid w:val="00A47380"/>
    <w:rsid w:val="00A51DA1"/>
    <w:rsid w:val="00A55DB8"/>
    <w:rsid w:val="00A60F67"/>
    <w:rsid w:val="00A6118B"/>
    <w:rsid w:val="00A62741"/>
    <w:rsid w:val="00A63203"/>
    <w:rsid w:val="00A81875"/>
    <w:rsid w:val="00A83E65"/>
    <w:rsid w:val="00AA4234"/>
    <w:rsid w:val="00AB0499"/>
    <w:rsid w:val="00AB0C4B"/>
    <w:rsid w:val="00AB13C9"/>
    <w:rsid w:val="00AB2EFD"/>
    <w:rsid w:val="00AB5854"/>
    <w:rsid w:val="00AB79AC"/>
    <w:rsid w:val="00AC4C99"/>
    <w:rsid w:val="00AD51D7"/>
    <w:rsid w:val="00AE1F2F"/>
    <w:rsid w:val="00AF46A3"/>
    <w:rsid w:val="00AF7F67"/>
    <w:rsid w:val="00B10EA4"/>
    <w:rsid w:val="00B11BA8"/>
    <w:rsid w:val="00B12402"/>
    <w:rsid w:val="00B15C2F"/>
    <w:rsid w:val="00B15E4F"/>
    <w:rsid w:val="00B17CFE"/>
    <w:rsid w:val="00B32A01"/>
    <w:rsid w:val="00B36CFF"/>
    <w:rsid w:val="00B4051A"/>
    <w:rsid w:val="00B4619E"/>
    <w:rsid w:val="00B46DCC"/>
    <w:rsid w:val="00B52CEA"/>
    <w:rsid w:val="00B63164"/>
    <w:rsid w:val="00B66F70"/>
    <w:rsid w:val="00B80A9D"/>
    <w:rsid w:val="00B933D7"/>
    <w:rsid w:val="00B9593B"/>
    <w:rsid w:val="00B9634D"/>
    <w:rsid w:val="00BA2C63"/>
    <w:rsid w:val="00BA67A5"/>
    <w:rsid w:val="00BA7D55"/>
    <w:rsid w:val="00BC017F"/>
    <w:rsid w:val="00BC23D9"/>
    <w:rsid w:val="00BD5210"/>
    <w:rsid w:val="00BE50E9"/>
    <w:rsid w:val="00C02F1A"/>
    <w:rsid w:val="00C0423D"/>
    <w:rsid w:val="00C06FDC"/>
    <w:rsid w:val="00C1002C"/>
    <w:rsid w:val="00C224C9"/>
    <w:rsid w:val="00C23308"/>
    <w:rsid w:val="00C27FDB"/>
    <w:rsid w:val="00C30F0A"/>
    <w:rsid w:val="00C40BE8"/>
    <w:rsid w:val="00C51FD8"/>
    <w:rsid w:val="00C577D9"/>
    <w:rsid w:val="00C62601"/>
    <w:rsid w:val="00C763DE"/>
    <w:rsid w:val="00C82024"/>
    <w:rsid w:val="00C914D9"/>
    <w:rsid w:val="00C9270E"/>
    <w:rsid w:val="00CC3CA5"/>
    <w:rsid w:val="00CC40BC"/>
    <w:rsid w:val="00CC55A0"/>
    <w:rsid w:val="00CD00FD"/>
    <w:rsid w:val="00CD6055"/>
    <w:rsid w:val="00CE2E66"/>
    <w:rsid w:val="00CE3C15"/>
    <w:rsid w:val="00CE78BD"/>
    <w:rsid w:val="00CF2098"/>
    <w:rsid w:val="00CF5943"/>
    <w:rsid w:val="00D00762"/>
    <w:rsid w:val="00D02E1C"/>
    <w:rsid w:val="00D32D22"/>
    <w:rsid w:val="00D364E2"/>
    <w:rsid w:val="00D55AE5"/>
    <w:rsid w:val="00D56521"/>
    <w:rsid w:val="00D56E52"/>
    <w:rsid w:val="00D93A3D"/>
    <w:rsid w:val="00D953B0"/>
    <w:rsid w:val="00D95756"/>
    <w:rsid w:val="00D96446"/>
    <w:rsid w:val="00DA1330"/>
    <w:rsid w:val="00DA149A"/>
    <w:rsid w:val="00DB0E81"/>
    <w:rsid w:val="00DB4FE8"/>
    <w:rsid w:val="00DC52F5"/>
    <w:rsid w:val="00DC55D1"/>
    <w:rsid w:val="00DD21EE"/>
    <w:rsid w:val="00DE3E5A"/>
    <w:rsid w:val="00DE7455"/>
    <w:rsid w:val="00DF2D00"/>
    <w:rsid w:val="00DF2D3E"/>
    <w:rsid w:val="00DF48FB"/>
    <w:rsid w:val="00E13C92"/>
    <w:rsid w:val="00E24A6E"/>
    <w:rsid w:val="00E24A9B"/>
    <w:rsid w:val="00E44AC7"/>
    <w:rsid w:val="00E4799B"/>
    <w:rsid w:val="00E54225"/>
    <w:rsid w:val="00E56E58"/>
    <w:rsid w:val="00E67E70"/>
    <w:rsid w:val="00E77656"/>
    <w:rsid w:val="00E85055"/>
    <w:rsid w:val="00E85C34"/>
    <w:rsid w:val="00E86AEB"/>
    <w:rsid w:val="00E94867"/>
    <w:rsid w:val="00EA0784"/>
    <w:rsid w:val="00EA26C5"/>
    <w:rsid w:val="00EA43BE"/>
    <w:rsid w:val="00EB4BEF"/>
    <w:rsid w:val="00EB760A"/>
    <w:rsid w:val="00EC0013"/>
    <w:rsid w:val="00EC1CFE"/>
    <w:rsid w:val="00EC3E83"/>
    <w:rsid w:val="00ED3299"/>
    <w:rsid w:val="00ED7F8D"/>
    <w:rsid w:val="00EF7A43"/>
    <w:rsid w:val="00EF7D27"/>
    <w:rsid w:val="00F02BAF"/>
    <w:rsid w:val="00F104E0"/>
    <w:rsid w:val="00F15D5F"/>
    <w:rsid w:val="00F2476D"/>
    <w:rsid w:val="00F35689"/>
    <w:rsid w:val="00F357F8"/>
    <w:rsid w:val="00F44D59"/>
    <w:rsid w:val="00F475E9"/>
    <w:rsid w:val="00F5223E"/>
    <w:rsid w:val="00F66824"/>
    <w:rsid w:val="00F750BD"/>
    <w:rsid w:val="00F807DF"/>
    <w:rsid w:val="00F92C87"/>
    <w:rsid w:val="00FA0F5D"/>
    <w:rsid w:val="00FB16E1"/>
    <w:rsid w:val="00FC6AC0"/>
    <w:rsid w:val="00FC6F14"/>
    <w:rsid w:val="00FD19D0"/>
    <w:rsid w:val="00FD267E"/>
    <w:rsid w:val="00FE326C"/>
    <w:rsid w:val="00FE61E7"/>
    <w:rsid w:val="00FF5C17"/>
    <w:rsid w:val="00FF66DF"/>
    <w:rsid w:val="00FF7E85"/>
    <w:rsid w:val="71702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AEB0C2F"/>
  <w15:docId w15:val="{46553DEB-050E-47B2-82F5-2AED37DD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1"/>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a5">
    <w:name w:val="Body Text First Indent"/>
    <w:basedOn w:val="a0"/>
    <w:link w:val="a6"/>
    <w:qFormat/>
    <w:pPr>
      <w:ind w:firstLineChars="100" w:firstLine="420"/>
    </w:pPr>
    <w:rPr>
      <w:rFonts w:ascii="宋体" w:eastAsia="宋体" w:hAnsi="Times New Roman" w:cs="Times New Roman"/>
      <w:kern w:val="0"/>
      <w:sz w:val="34"/>
      <w:szCs w:val="20"/>
    </w:rPr>
  </w:style>
  <w:style w:type="paragraph" w:styleId="a7">
    <w:name w:val="Normal Indent"/>
    <w:basedOn w:val="a"/>
    <w:uiPriority w:val="99"/>
    <w:qFormat/>
    <w:pPr>
      <w:ind w:firstLine="425"/>
    </w:pPr>
    <w:rPr>
      <w:rFonts w:ascii="Times New Roman" w:eastAsia="宋体" w:hAnsi="Times New Roman" w:cs="Times New Roman"/>
      <w:szCs w:val="20"/>
    </w:rPr>
  </w:style>
  <w:style w:type="paragraph" w:styleId="a8">
    <w:name w:val="caption"/>
    <w:basedOn w:val="a"/>
    <w:next w:val="a"/>
    <w:qFormat/>
    <w:rPr>
      <w:rFonts w:ascii="Arial" w:eastAsia="黑体" w:hAnsi="Arial" w:cs="Arial"/>
      <w:sz w:val="20"/>
      <w:szCs w:val="20"/>
    </w:rPr>
  </w:style>
  <w:style w:type="paragraph" w:styleId="31">
    <w:name w:val="Body Text 3"/>
    <w:basedOn w:val="a"/>
    <w:link w:val="32"/>
    <w:qFormat/>
    <w:rPr>
      <w:rFonts w:ascii="Times New Roman" w:eastAsia="宋体" w:hAnsi="Times New Roman" w:cs="Times New Roman"/>
      <w:color w:val="FF0000"/>
      <w:sz w:val="24"/>
      <w:szCs w:val="24"/>
    </w:rPr>
  </w:style>
  <w:style w:type="paragraph" w:styleId="TOC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9">
    <w:name w:val="Plain Text"/>
    <w:basedOn w:val="a"/>
    <w:link w:val="aa"/>
    <w:qFormat/>
    <w:rPr>
      <w:rFonts w:eastAsia="宋体"/>
      <w:sz w:val="24"/>
    </w:rPr>
  </w:style>
  <w:style w:type="paragraph" w:styleId="ab">
    <w:name w:val="Date"/>
    <w:basedOn w:val="a"/>
    <w:next w:val="a"/>
    <w:link w:val="ac"/>
    <w:uiPriority w:val="99"/>
    <w:unhideWhenUsed/>
    <w:qFormat/>
    <w:pPr>
      <w:ind w:leftChars="2500" w:left="100"/>
    </w:pPr>
  </w:style>
  <w:style w:type="paragraph" w:styleId="ad">
    <w:name w:val="Balloon Text"/>
    <w:basedOn w:val="a"/>
    <w:link w:val="ae"/>
    <w:uiPriority w:val="99"/>
    <w:semiHidden/>
    <w:unhideWhenUsed/>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Pr>
      <w:rFonts w:ascii="Calibri" w:eastAsia="宋体" w:hAnsi="Calibri" w:cs="Times New Roman"/>
      <w:sz w:val="24"/>
      <w:szCs w:val="24"/>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uiPriority w:val="99"/>
    <w:semiHidden/>
    <w:unhideWhenUsed/>
    <w:qFormat/>
    <w:rPr>
      <w:color w:val="954F72" w:themeColor="followedHyperlink"/>
      <w:u w:val="single"/>
    </w:rPr>
  </w:style>
  <w:style w:type="character" w:styleId="af7">
    <w:name w:val="Emphasis"/>
    <w:basedOn w:val="a1"/>
    <w:uiPriority w:val="20"/>
    <w:qFormat/>
    <w:rPr>
      <w:i/>
      <w:iCs/>
    </w:rPr>
  </w:style>
  <w:style w:type="character" w:styleId="af8">
    <w:name w:val="Hyperlink"/>
    <w:basedOn w:val="a1"/>
    <w:uiPriority w:val="99"/>
    <w:unhideWhenUsed/>
    <w:qFormat/>
    <w:rPr>
      <w:color w:val="0000FF"/>
      <w:u w:val="single"/>
    </w:rPr>
  </w:style>
  <w:style w:type="table" w:styleId="af9">
    <w:name w:val="Table Grid"/>
    <w:basedOn w:val="a2"/>
    <w:uiPriority w:val="5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
    <w:basedOn w:val="a1"/>
    <w:link w:val="1"/>
    <w:qFormat/>
    <w:rPr>
      <w:rFonts w:ascii="Calibri" w:eastAsia="宋体" w:hAnsi="Calibri" w:cs="Times New Roman"/>
      <w:b/>
      <w:bCs/>
      <w:kern w:val="44"/>
      <w:sz w:val="44"/>
      <w:szCs w:val="44"/>
    </w:rPr>
  </w:style>
  <w:style w:type="character" w:customStyle="1" w:styleId="20">
    <w:name w:val="标题 2 字符"/>
    <w:basedOn w:val="a1"/>
    <w:link w:val="2"/>
    <w:qFormat/>
    <w:rPr>
      <w:rFonts w:ascii="Arial" w:eastAsia="黑体" w:hAnsi="Arial" w:cs="Times New Roman"/>
      <w:b/>
      <w:bCs/>
      <w:kern w:val="0"/>
      <w:sz w:val="32"/>
      <w:szCs w:val="32"/>
    </w:rPr>
  </w:style>
  <w:style w:type="character" w:customStyle="1" w:styleId="30">
    <w:name w:val="标题 3 字符"/>
    <w:basedOn w:val="a1"/>
    <w:link w:val="3"/>
    <w:qFormat/>
    <w:rPr>
      <w:rFonts w:ascii="宋体" w:eastAsia="宋体" w:hAnsi="宋体" w:cs="Times New Roman"/>
      <w:b/>
      <w:color w:val="000000"/>
      <w:kern w:val="0"/>
      <w:sz w:val="24"/>
      <w:szCs w:val="20"/>
      <w:lang w:val="en-GB"/>
    </w:rPr>
  </w:style>
  <w:style w:type="character" w:customStyle="1" w:styleId="40">
    <w:name w:val="标题 4 字符"/>
    <w:basedOn w:val="a1"/>
    <w:link w:val="4"/>
    <w:qFormat/>
    <w:rPr>
      <w:rFonts w:ascii="Arial" w:eastAsia="黑体" w:hAnsi="Arial" w:cs="Times New Roman"/>
      <w:b/>
      <w:bCs/>
      <w:kern w:val="0"/>
      <w:sz w:val="28"/>
      <w:szCs w:val="28"/>
    </w:rPr>
  </w:style>
  <w:style w:type="character" w:customStyle="1" w:styleId="a4">
    <w:name w:val="正文文本 字符"/>
    <w:basedOn w:val="a1"/>
    <w:link w:val="a0"/>
    <w:uiPriority w:val="99"/>
    <w:qFormat/>
  </w:style>
  <w:style w:type="character" w:customStyle="1" w:styleId="a6">
    <w:name w:val="正文文本首行缩进 字符"/>
    <w:basedOn w:val="a4"/>
    <w:link w:val="a5"/>
    <w:qFormat/>
    <w:rPr>
      <w:rFonts w:ascii="宋体" w:eastAsia="宋体" w:hAnsi="Times New Roman" w:cs="Times New Roman"/>
      <w:kern w:val="0"/>
      <w:sz w:val="34"/>
      <w:szCs w:val="20"/>
    </w:rPr>
  </w:style>
  <w:style w:type="character" w:customStyle="1" w:styleId="32">
    <w:name w:val="正文文本 3 字符"/>
    <w:basedOn w:val="a1"/>
    <w:link w:val="31"/>
    <w:qFormat/>
    <w:rPr>
      <w:rFonts w:ascii="Times New Roman" w:eastAsia="宋体" w:hAnsi="Times New Roman" w:cs="Times New Roman"/>
      <w:color w:val="FF0000"/>
      <w:sz w:val="24"/>
      <w:szCs w:val="24"/>
    </w:rPr>
  </w:style>
  <w:style w:type="character" w:customStyle="1" w:styleId="aa">
    <w:name w:val="纯文本 字符"/>
    <w:basedOn w:val="a1"/>
    <w:link w:val="a9"/>
    <w:qFormat/>
    <w:rPr>
      <w:rFonts w:eastAsia="宋体"/>
      <w:sz w:val="24"/>
    </w:rPr>
  </w:style>
  <w:style w:type="character" w:customStyle="1" w:styleId="ac">
    <w:name w:val="日期 字符"/>
    <w:basedOn w:val="a1"/>
    <w:link w:val="ab"/>
    <w:uiPriority w:val="99"/>
    <w:qFormat/>
  </w:style>
  <w:style w:type="character" w:customStyle="1" w:styleId="af0">
    <w:name w:val="页脚 字符"/>
    <w:basedOn w:val="a1"/>
    <w:link w:val="af"/>
    <w:uiPriority w:val="99"/>
    <w:qFormat/>
    <w:rPr>
      <w:sz w:val="18"/>
      <w:szCs w:val="18"/>
    </w:rPr>
  </w:style>
  <w:style w:type="character" w:customStyle="1" w:styleId="af2">
    <w:name w:val="页眉 字符"/>
    <w:basedOn w:val="a1"/>
    <w:link w:val="af1"/>
    <w:qFormat/>
    <w:rPr>
      <w:sz w:val="18"/>
      <w:szCs w:val="18"/>
    </w:rPr>
  </w:style>
  <w:style w:type="character" w:customStyle="1" w:styleId="HTML0">
    <w:name w:val="HTML 预设格式 字符"/>
    <w:basedOn w:val="a1"/>
    <w:link w:val="HTML"/>
    <w:uiPriority w:val="99"/>
    <w:semiHidden/>
    <w:qFormat/>
    <w:rPr>
      <w:rFonts w:ascii="宋体" w:eastAsia="宋体" w:hAnsi="宋体" w:cs="宋体"/>
      <w:kern w:val="0"/>
      <w:sz w:val="24"/>
      <w:szCs w:val="24"/>
    </w:rPr>
  </w:style>
  <w:style w:type="character" w:customStyle="1" w:styleId="Char1">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pPr>
      <w:ind w:firstLineChars="200" w:firstLine="420"/>
    </w:pPr>
  </w:style>
  <w:style w:type="paragraph" w:styleId="afa">
    <w:name w:val="List Paragraph"/>
    <w:basedOn w:val="a"/>
    <w:link w:val="afb"/>
    <w:uiPriority w:val="34"/>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c">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p15">
    <w:name w:val="p15"/>
    <w:basedOn w:val="a"/>
    <w:uiPriority w:val="99"/>
    <w:unhideWhenUsed/>
    <w:qFormat/>
    <w:pPr>
      <w:widowControl/>
    </w:pPr>
    <w:rPr>
      <w:rFonts w:ascii="Calibri" w:hAnsi="Calibri" w:hint="eastAsia"/>
    </w:rPr>
  </w:style>
  <w:style w:type="paragraph" w:customStyle="1" w:styleId="p0">
    <w:name w:val="p0"/>
    <w:basedOn w:val="a"/>
    <w:qFormat/>
    <w:pPr>
      <w:widowControl/>
    </w:pPr>
    <w:rPr>
      <w:kern w:val="0"/>
      <w:szCs w:val="21"/>
    </w:rPr>
  </w:style>
  <w:style w:type="character" w:customStyle="1" w:styleId="16">
    <w:name w:val="页码1"/>
    <w:basedOn w:val="a1"/>
    <w:qFormat/>
  </w:style>
  <w:style w:type="character" w:customStyle="1" w:styleId="afb">
    <w:name w:val="列表段落 字符"/>
    <w:basedOn w:val="a1"/>
    <w:link w:val="afa"/>
    <w:uiPriority w:val="34"/>
    <w:qFormat/>
  </w:style>
  <w:style w:type="character" w:customStyle="1" w:styleId="ae">
    <w:name w:val="批注框文本 字符"/>
    <w:basedOn w:val="a1"/>
    <w:link w:val="ad"/>
    <w:uiPriority w:val="99"/>
    <w:semiHidden/>
    <w:rPr>
      <w:sz w:val="18"/>
      <w:szCs w:val="18"/>
    </w:rPr>
  </w:style>
  <w:style w:type="character" w:customStyle="1" w:styleId="17">
    <w:name w:val="未处理的提及1"/>
    <w:basedOn w:val="a1"/>
    <w:uiPriority w:val="99"/>
    <w:semiHidden/>
    <w:unhideWhenUsed/>
    <w:rPr>
      <w:color w:val="605E5C"/>
      <w:shd w:val="clear" w:color="auto" w:fill="E1DFDD"/>
    </w:rPr>
  </w:style>
  <w:style w:type="paragraph" w:customStyle="1" w:styleId="afd">
    <w:name w:val="*正文"/>
    <w:basedOn w:val="a"/>
    <w:qFormat/>
    <w:pPr>
      <w:keepNext/>
      <w:keepLines/>
      <w:spacing w:line="360" w:lineRule="auto"/>
      <w:ind w:firstLineChars="200" w:firstLine="200"/>
    </w:pPr>
    <w:rPr>
      <w:rFonts w:ascii="宋体" w:hAnsi="宋体"/>
    </w:rPr>
  </w:style>
  <w:style w:type="table" w:customStyle="1" w:styleId="18">
    <w:name w:val="网格型1"/>
    <w:basedOn w:val="a2"/>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99"/>
    <w:qFormat/>
    <w:pPr>
      <w:autoSpaceDE w:val="0"/>
      <w:autoSpaceDN w:val="0"/>
      <w:jc w:val="left"/>
    </w:pPr>
    <w:rPr>
      <w:rFonts w:ascii="宋体" w:eastAsia="宋体" w:hAnsi="宋体" w:cs="宋体"/>
      <w:kern w:val="0"/>
      <w:sz w:val="22"/>
      <w:lang w:val="zh-CN"/>
    </w:rPr>
  </w:style>
  <w:style w:type="character" w:customStyle="1" w:styleId="NormalCharacter">
    <w:name w:val="NormalCharacter"/>
    <w:qFormat/>
    <w:rsid w:val="00694214"/>
    <w:rPr>
      <w:rFonts w:ascii="宋体" w:eastAsia="宋体" w:hAnsi="宋体" w:cstheme="minorBidi"/>
      <w:sz w:val="22"/>
      <w:szCs w:val="22"/>
      <w:lang w:val="zh-CN" w:eastAsia="zh-CN" w:bidi="zh-CN"/>
    </w:rPr>
  </w:style>
  <w:style w:type="character" w:styleId="afe">
    <w:name w:val="Unresolved Mention"/>
    <w:basedOn w:val="a1"/>
    <w:uiPriority w:val="99"/>
    <w:semiHidden/>
    <w:unhideWhenUsed/>
    <w:rsid w:val="00850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006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s://baike.baidu.com/item/%E6%89%BF%E6%8B%85%E8%BF%9E%E5%B8%A6%E8%B4%A3%E4%BB%BB" TargetMode="External"/><Relationship Id="rId26" Type="http://schemas.openxmlformats.org/officeDocument/2006/relationships/hyperlink" Target="http://www.cbi360.net/hyjd/1zt49.html" TargetMode="External"/><Relationship Id="rId3" Type="http://schemas.openxmlformats.org/officeDocument/2006/relationships/numbering" Target="numbering.xml"/><Relationship Id="rId21"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5" Type="http://schemas.openxmlformats.org/officeDocument/2006/relationships/hyperlink" Target="http://www.cbi360.net/hyjd/1zt99.html" TargetMode="External"/><Relationship Id="rId2" Type="http://schemas.openxmlformats.org/officeDocument/2006/relationships/customXml" Target="../customXml/item2.xml"/><Relationship Id="rId16" Type="http://schemas.openxmlformats.org/officeDocument/2006/relationships/hyperlink" Target="http://www.gsxt.gov.cn" TargetMode="External"/><Relationship Id="rId20" Type="http://schemas.openxmlformats.org/officeDocument/2006/relationships/hyperlink" Target="http://221.14.6.70:8088/ggz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eps/public/RegistAllJcxx.html" TargetMode="External"/><Relationship Id="rId24" Type="http://schemas.openxmlformats.org/officeDocument/2006/relationships/hyperlink" Target="http://hhb.cbi360.net/TenderBangSoso.aspx"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openxmlformats.org/officeDocument/2006/relationships/hyperlink" Target="http://www.cbi360.net/hyjd/1zt102.html"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hyperlink" Target="http://www.gsxt.gov.cn" TargetMode="External"/><Relationship Id="rId27"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226280-3EFC-4CD8-9F03-087B03709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2142</TotalTime>
  <Pages>73</Pages>
  <Words>6588</Words>
  <Characters>37554</Characters>
  <Application>Microsoft Office Word</Application>
  <DocSecurity>0</DocSecurity>
  <Lines>312</Lines>
  <Paragraphs>88</Paragraphs>
  <ScaleCrop>false</ScaleCrop>
  <Company/>
  <LinksUpToDate>false</LinksUpToDate>
  <CharactersWithSpaces>44054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河南大河招标有限公司:河南大河招标有限公司</dc:creator>
  <cp:lastModifiedBy>河南大河招标有限公司:河南大河招标有限公司</cp:lastModifiedBy>
  <cp:revision>246</cp:revision>
  <cp:lastPrinted>2019-10-08T23:56:00Z</cp:lastPrinted>
  <dcterms:created xsi:type="dcterms:W3CDTF">2019-10-07T07:22:00Z</dcterms:created>
  <dcterms:modified xsi:type="dcterms:W3CDTF">2020-03-07T01:01:00Z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