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spacing w:line="60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禹州市</w:t>
      </w:r>
      <w:r>
        <w:rPr>
          <w:rFonts w:hint="eastAsia" w:ascii="黑体" w:hAnsi="黑体" w:eastAsia="黑体" w:cs="黑体"/>
          <w:b/>
          <w:bCs/>
          <w:sz w:val="36"/>
          <w:szCs w:val="36"/>
          <w:lang w:val="en-US" w:eastAsia="zh-CN"/>
        </w:rPr>
        <w:t>2020年度农村饮水工程运行维护补助资金</w:t>
      </w:r>
      <w:r>
        <w:rPr>
          <w:rFonts w:hint="eastAsia" w:ascii="黑体" w:hAnsi="黑体" w:eastAsia="黑体" w:cs="黑体"/>
          <w:b/>
          <w:bCs/>
          <w:sz w:val="36"/>
          <w:szCs w:val="36"/>
          <w:lang w:eastAsia="zh-CN"/>
        </w:rPr>
        <w:t>项目</w:t>
      </w:r>
    </w:p>
    <w:p>
      <w:pPr>
        <w:jc w:val="center"/>
        <w:rPr>
          <w:rFonts w:ascii="黑体" w:hAnsi="黑体" w:eastAsia="黑体" w:cs="黑体"/>
          <w:bCs/>
          <w:color w:val="000000"/>
          <w:w w:val="90"/>
          <w:sz w:val="72"/>
          <w:szCs w:val="72"/>
        </w:rPr>
      </w:pPr>
    </w:p>
    <w:p>
      <w:pPr>
        <w:pStyle w:val="2"/>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采购单位：禹州市农村饮水安全工程建设管理局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w:t>
      </w:r>
      <w:r>
        <w:rPr>
          <w:rFonts w:hint="eastAsia" w:ascii="仿宋" w:hAnsi="仿宋" w:eastAsia="仿宋" w:cs="仿宋"/>
          <w:b/>
          <w:bCs/>
          <w:color w:val="000000"/>
          <w:sz w:val="32"/>
          <w:szCs w:val="32"/>
          <w:lang w:val="en-US" w:eastAsia="zh-CN"/>
        </w:rPr>
        <w:t>2020024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禹州市</w:t>
      </w:r>
      <w:r>
        <w:rPr>
          <w:rFonts w:hint="eastAsia" w:ascii="仿宋" w:hAnsi="仿宋" w:eastAsia="仿宋" w:cs="仿宋"/>
          <w:b/>
          <w:bCs/>
          <w:sz w:val="32"/>
          <w:szCs w:val="32"/>
          <w:lang w:val="en-US" w:eastAsia="zh-CN"/>
        </w:rPr>
        <w:t>2020年度农村饮水工程运行维护补助资金</w:t>
      </w:r>
      <w:r>
        <w:rPr>
          <w:rFonts w:hint="eastAsia" w:ascii="仿宋" w:hAnsi="仿宋" w:eastAsia="仿宋" w:cs="仿宋"/>
          <w:b/>
          <w:bCs/>
          <w:sz w:val="32"/>
          <w:szCs w:val="32"/>
          <w:lang w:eastAsia="zh-CN"/>
        </w:rPr>
        <w:t>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8"/>
        <w:rPr>
          <w:rFonts w:hint="eastAsia" w:ascii="仿宋" w:hAnsi="仿宋" w:eastAsia="仿宋" w:cs="仿宋"/>
          <w:b/>
          <w:bCs/>
          <w:sz w:val="36"/>
          <w:szCs w:val="36"/>
        </w:rPr>
      </w:pP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禹州市政府采购中心受禹州市农村饮水安全工程建设管理局的委托，就“禹州市2020年度农村饮水工程运行维护补助资金项目”进行公开招标，欢迎合格的投标人前来投标。</w:t>
      </w:r>
    </w:p>
    <w:p>
      <w:pPr>
        <w:widowControl/>
        <w:numPr>
          <w:ilvl w:val="0"/>
          <w:numId w:val="0"/>
        </w:numPr>
        <w:shd w:val="clear" w:color="auto" w:fill="FFFFFF"/>
        <w:spacing w:line="400" w:lineRule="exact"/>
        <w:ind w:leftChars="0" w:firstLine="482" w:firstLineChars="200"/>
        <w:jc w:val="left"/>
        <w:rPr>
          <w:rFonts w:hint="eastAsia" w:ascii="新宋体" w:hAnsi="新宋体" w:eastAsia="新宋体" w:cs="新宋体"/>
          <w:b/>
          <w:color w:val="000000"/>
          <w:kern w:val="0"/>
          <w:sz w:val="24"/>
          <w:szCs w:val="24"/>
          <w:lang w:val="en-US" w:eastAsia="zh-CN" w:bidi="ar-SA"/>
        </w:rPr>
      </w:pPr>
      <w:r>
        <w:rPr>
          <w:rFonts w:hint="eastAsia" w:ascii="新宋体" w:hAnsi="新宋体" w:eastAsia="新宋体" w:cs="新宋体"/>
          <w:b/>
          <w:color w:val="000000"/>
          <w:kern w:val="0"/>
          <w:sz w:val="24"/>
          <w:szCs w:val="24"/>
          <w:lang w:val="en-US" w:eastAsia="zh-CN" w:bidi="ar-SA"/>
        </w:rPr>
        <w:t>一、项目基本情况</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w:t>
      </w:r>
      <w:r>
        <w:rPr>
          <w:rFonts w:hint="eastAsia" w:ascii="新宋体" w:hAnsi="新宋体" w:eastAsia="新宋体" w:cs="新宋体"/>
          <w:sz w:val="24"/>
          <w:szCs w:val="24"/>
          <w:lang w:eastAsia="zh-CN"/>
        </w:rPr>
        <w:t>禹</w:t>
      </w:r>
      <w:r>
        <w:rPr>
          <w:rFonts w:hint="eastAsia" w:ascii="新宋体" w:hAnsi="新宋体" w:eastAsia="新宋体" w:cs="新宋体"/>
          <w:sz w:val="24"/>
          <w:szCs w:val="24"/>
        </w:rPr>
        <w:t>州市农村饮水安全工程建设管理局</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：禹州市2020年度农村饮水工程运行维护补助资金项目</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w:t>
      </w:r>
      <w:r>
        <w:rPr>
          <w:rFonts w:hint="eastAsia" w:ascii="新宋体" w:hAnsi="新宋体" w:eastAsia="新宋体" w:cs="新宋体"/>
          <w:sz w:val="24"/>
          <w:szCs w:val="24"/>
          <w:lang w:val="en-US" w:eastAsia="zh-CN"/>
        </w:rPr>
        <w:t>20024</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潜水泵等一批</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222</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222</w:t>
      </w:r>
      <w:r>
        <w:rPr>
          <w:rFonts w:hint="eastAsia" w:ascii="新宋体" w:hAnsi="新宋体" w:eastAsia="新宋体" w:cs="新宋体"/>
          <w:sz w:val="24"/>
          <w:szCs w:val="24"/>
        </w:rPr>
        <w:t>万元</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w:t>
      </w:r>
      <w:r>
        <w:rPr>
          <w:rFonts w:hint="eastAsia" w:ascii="新宋体" w:hAnsi="新宋体" w:eastAsia="新宋体" w:cs="新宋体"/>
          <w:sz w:val="24"/>
          <w:szCs w:val="24"/>
          <w:lang w:eastAsia="zh-CN"/>
        </w:rPr>
        <w:t>的生产厂家</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2、被委托人须是本单位职工，须提供公司为本人缴纳社会保险证明；</w:t>
      </w:r>
    </w:p>
    <w:p>
      <w:pPr>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23</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 xml:space="preserve">00  </w:t>
      </w:r>
      <w:r>
        <w:rPr>
          <w:rFonts w:hint="eastAsia" w:ascii="新宋体" w:hAnsi="新宋体" w:eastAsia="新宋体" w:cs="新宋体"/>
          <w:color w:val="000000"/>
          <w:kern w:val="0"/>
          <w:sz w:val="24"/>
          <w:szCs w:val="24"/>
        </w:rPr>
        <w:t>（北京时间），逾期送达或不符合规定的投标文件不予接受。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color w:val="000000"/>
          <w:kern w:val="0"/>
          <w:sz w:val="24"/>
          <w:szCs w:val="24"/>
          <w:lang w:eastAsia="zh-CN"/>
        </w:rPr>
        <w:t>禹</w:t>
      </w:r>
      <w:r>
        <w:rPr>
          <w:rFonts w:hint="eastAsia" w:ascii="新宋体" w:hAnsi="新宋体" w:eastAsia="新宋体" w:cs="新宋体"/>
          <w:color w:val="000000"/>
          <w:kern w:val="0"/>
          <w:sz w:val="24"/>
          <w:szCs w:val="24"/>
        </w:rPr>
        <w:t>州市农村饮水安全工程建设管理局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禹王大道东段</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赵女士</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0374-6068660</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spacing w:line="360" w:lineRule="auto"/>
        <w:rPr>
          <w:rFonts w:ascii="仿宋" w:hAnsi="仿宋" w:eastAsia="仿宋" w:cs="仿宋"/>
          <w:b/>
          <w:sz w:val="32"/>
          <w:szCs w:val="32"/>
        </w:rPr>
      </w:pPr>
    </w:p>
    <w:p>
      <w:pPr>
        <w:spacing w:line="360" w:lineRule="auto"/>
        <w:rPr>
          <w:rFonts w:ascii="仿宋" w:hAnsi="仿宋" w:eastAsia="仿宋" w:cs="仿宋"/>
          <w:b/>
          <w:sz w:val="32"/>
          <w:szCs w:val="32"/>
        </w:rPr>
      </w:pPr>
    </w:p>
    <w:p>
      <w:pPr>
        <w:spacing w:line="360" w:lineRule="auto"/>
        <w:rPr>
          <w:rFonts w:hint="eastAsia" w:hAnsi="宋体"/>
          <w:b/>
          <w:sz w:val="32"/>
          <w:szCs w:val="32"/>
        </w:rPr>
      </w:pPr>
    </w:p>
    <w:p>
      <w:pPr>
        <w:keepNext w:val="0"/>
        <w:keepLines w:val="0"/>
        <w:pageBreakBefore w:val="0"/>
        <w:widowControl/>
        <w:shd w:val="clear" w:color="auto" w:fill="FFFFFF"/>
        <w:kinsoku/>
        <w:overflowPunct/>
        <w:bidi w:val="0"/>
        <w:spacing w:line="400" w:lineRule="exact"/>
        <w:ind w:firstLine="482"/>
        <w:jc w:val="left"/>
        <w:textAlignment w:val="auto"/>
        <w:rPr>
          <w:rFonts w:hint="eastAsia" w:ascii="仿宋" w:hAnsi="仿宋" w:eastAsia="仿宋" w:cs="仿宋_GB2312"/>
          <w:color w:val="FF0000"/>
          <w:sz w:val="32"/>
          <w:szCs w:val="32"/>
          <w:lang w:val="en-US" w:eastAsia="zh-CN"/>
        </w:rPr>
      </w:pPr>
      <w:r>
        <w:rPr>
          <w:rFonts w:hint="eastAsia" w:hAnsi="宋体"/>
          <w:b/>
          <w:sz w:val="32"/>
          <w:szCs w:val="32"/>
        </w:rPr>
        <w:t>温馨提示</w:t>
      </w:r>
      <w:r>
        <w:rPr>
          <w:rFonts w:hint="eastAsia" w:hAnsi="宋体"/>
          <w:b/>
          <w:sz w:val="28"/>
          <w:szCs w:val="28"/>
        </w:rPr>
        <w:t>：</w:t>
      </w:r>
      <w:r>
        <w:rPr>
          <w:rFonts w:hint="eastAsia" w:ascii="仿宋" w:hAnsi="仿宋" w:eastAsia="仿宋" w:cs="仿宋_GB2312"/>
          <w:color w:val="FF0000"/>
          <w:sz w:val="32"/>
          <w:szCs w:val="32"/>
          <w:lang w:val="en-US" w:eastAsia="zh-CN"/>
        </w:rPr>
        <w:t>为认真贯彻落实国家和省市关于新型冠状病毒感染肺炎疫情防控重大部署，根据禹疫防办【2020】44号文件通知精神，外地来禹投标企业须提供由本人居住地社区卫生服务中心开具的有效健康证明方可进入禹州市公共资源交易中心进行投标。</w:t>
      </w:r>
    </w:p>
    <w:p>
      <w:pPr>
        <w:pStyle w:val="2"/>
        <w:ind w:left="0" w:leftChars="0" w:firstLine="0" w:firstLineChars="0"/>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8"/>
      </w:pPr>
    </w:p>
    <w:p>
      <w:pPr>
        <w:widowControl/>
        <w:numPr>
          <w:ilvl w:val="0"/>
          <w:numId w:val="6"/>
        </w:numPr>
        <w:shd w:val="clear" w:color="auto" w:fill="FFFFFF"/>
        <w:spacing w:line="360" w:lineRule="auto"/>
        <w:jc w:val="left"/>
        <w:rPr>
          <w:b w:val="0"/>
          <w:bCs w:val="0"/>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提高禹州市农村饮水工程供水保证率，保障农村居民的用水安全。</w:t>
      </w:r>
    </w:p>
    <w:p>
      <w:pPr>
        <w:pStyle w:val="63"/>
        <w:widowControl/>
        <w:numPr>
          <w:ilvl w:val="0"/>
          <w:numId w:val="6"/>
        </w:numPr>
        <w:shd w:val="clear" w:color="auto" w:fill="FFFFFF"/>
        <w:spacing w:line="360" w:lineRule="auto"/>
        <w:ind w:left="0" w:leftChars="0" w:firstLine="0" w:firstLineChars="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2"/>
        <w:tblW w:w="90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00"/>
        <w:gridCol w:w="667"/>
        <w:gridCol w:w="722"/>
        <w:gridCol w:w="1000"/>
        <w:gridCol w:w="1278"/>
        <w:gridCol w:w="2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拦标单价(元)</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拦标合价(元)</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200QJ10-248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64000</w:t>
            </w:r>
          </w:p>
        </w:tc>
        <w:tc>
          <w:tcPr>
            <w:tcW w:w="2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200QJ10-279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200QJ10-295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200QJ20-148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352000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200QJ20-175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200QJ20-202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200QJ20-243</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200QJ10-202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w:t>
            </w:r>
          </w:p>
        </w:tc>
        <w:tc>
          <w:tcPr>
            <w:tcW w:w="2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200QJ10-217</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200QJ10-248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200QJ10-295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200QJ10-326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200QJ10-350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200QJ10-388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200QJ10-403</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200QJ20-148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200QJ20-175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200QJ20-202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200QJ20-270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200QJ20-297</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200QJ20-81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32LG-6.5增压泵(含启动柜)</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含配件、安装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20T压力罐</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w:t>
            </w:r>
          </w:p>
        </w:tc>
        <w:tc>
          <w:tcPr>
            <w:tcW w:w="2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含配件、安装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30T压力罐</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5T压力罐</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PE110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16800</w:t>
            </w:r>
          </w:p>
        </w:tc>
        <w:tc>
          <w:tcPr>
            <w:tcW w:w="2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含管件、安装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PE25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PE32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PE40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PE50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13260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225420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PE63</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222600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DN50钢管</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94940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入户(不含自筹100元/户)</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158720</w:t>
            </w:r>
          </w:p>
        </w:tc>
        <w:tc>
          <w:tcPr>
            <w:tcW w:w="2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电缆(3*10)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5760</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3*35+1*16地埋线</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8050</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消毒柜</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40千瓦启动柜</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2220000</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rPr>
          <w:rFonts w:hint="eastAsia"/>
          <w:sz w:val="28"/>
          <w:szCs w:val="36"/>
          <w:lang w:eastAsia="zh-CN"/>
        </w:rPr>
      </w:pPr>
    </w:p>
    <w:p>
      <w:pPr>
        <w:pStyle w:val="2"/>
        <w:jc w:val="center"/>
        <w:rPr>
          <w:rFonts w:hint="eastAsia" w:eastAsia="宋体"/>
          <w:b/>
          <w:bCs/>
          <w:sz w:val="28"/>
          <w:szCs w:val="36"/>
          <w:lang w:eastAsia="zh-CN"/>
        </w:rPr>
      </w:pPr>
      <w:r>
        <w:rPr>
          <w:rFonts w:hint="eastAsia"/>
          <w:b/>
          <w:bCs/>
          <w:sz w:val="36"/>
          <w:szCs w:val="44"/>
          <w:lang w:eastAsia="zh-CN"/>
        </w:rPr>
        <w:t>附表</w:t>
      </w:r>
      <w:r>
        <w:rPr>
          <w:rFonts w:hint="eastAsia"/>
          <w:b/>
          <w:bCs/>
          <w:sz w:val="36"/>
          <w:szCs w:val="44"/>
          <w:lang w:val="en-US" w:eastAsia="zh-CN"/>
        </w:rPr>
        <w:t>1：</w:t>
      </w:r>
      <w:r>
        <w:rPr>
          <w:rFonts w:hint="eastAsia"/>
          <w:b/>
          <w:bCs/>
          <w:sz w:val="36"/>
          <w:szCs w:val="44"/>
          <w:lang w:eastAsia="zh-CN"/>
        </w:rPr>
        <w:t>入户材料清单</w:t>
      </w:r>
    </w:p>
    <w:tbl>
      <w:tblPr>
        <w:tblStyle w:val="22"/>
        <w:tblW w:w="9020" w:type="dxa"/>
        <w:tblInd w:w="0" w:type="dxa"/>
        <w:tblLayout w:type="fixed"/>
        <w:tblCellMar>
          <w:top w:w="0" w:type="dxa"/>
          <w:left w:w="0" w:type="dxa"/>
          <w:bottom w:w="0" w:type="dxa"/>
          <w:right w:w="0" w:type="dxa"/>
        </w:tblCellMar>
      </w:tblPr>
      <w:tblGrid>
        <w:gridCol w:w="3341"/>
        <w:gridCol w:w="968"/>
        <w:gridCol w:w="1571"/>
        <w:gridCol w:w="1569"/>
        <w:gridCol w:w="1571"/>
      </w:tblGrid>
      <w:tr>
        <w:tblPrEx>
          <w:tblLayout w:type="fixed"/>
          <w:tblCellMar>
            <w:top w:w="0" w:type="dxa"/>
            <w:left w:w="0" w:type="dxa"/>
            <w:bottom w:w="0" w:type="dxa"/>
            <w:right w:w="0" w:type="dxa"/>
          </w:tblCellMar>
        </w:tblPrEx>
        <w:trPr>
          <w:trHeight w:val="439"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名称</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单位</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数量</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单价(元)</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合价(元)</w:t>
            </w:r>
          </w:p>
        </w:tc>
      </w:tr>
      <w:tr>
        <w:tblPrEx>
          <w:tblLayout w:type="fixed"/>
          <w:tblCellMar>
            <w:top w:w="0" w:type="dxa"/>
            <w:left w:w="0" w:type="dxa"/>
            <w:bottom w:w="0" w:type="dxa"/>
            <w:right w:w="0" w:type="dxa"/>
          </w:tblCellMar>
        </w:tblPrEx>
        <w:trPr>
          <w:trHeight w:val="402"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入户三通(φ25)</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Layout w:type="fixed"/>
          <w:tblCellMar>
            <w:top w:w="0" w:type="dxa"/>
            <w:left w:w="0" w:type="dxa"/>
            <w:bottom w:w="0" w:type="dxa"/>
            <w:right w:w="0" w:type="dxa"/>
          </w:tblCellMar>
        </w:tblPrEx>
        <w:trPr>
          <w:trHeight w:val="402"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阀门(DN20)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Layout w:type="fixed"/>
          <w:tblCellMar>
            <w:top w:w="0" w:type="dxa"/>
            <w:left w:w="0" w:type="dxa"/>
            <w:bottom w:w="0" w:type="dxa"/>
            <w:right w:w="0" w:type="dxa"/>
          </w:tblCellMar>
        </w:tblPrEx>
        <w:trPr>
          <w:trHeight w:val="402"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入户PE管(De25)</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m</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Layout w:type="fixed"/>
          <w:tblCellMar>
            <w:top w:w="0" w:type="dxa"/>
            <w:left w:w="0" w:type="dxa"/>
            <w:bottom w:w="0" w:type="dxa"/>
            <w:right w:w="0" w:type="dxa"/>
          </w:tblCellMar>
        </w:tblPrEx>
        <w:trPr>
          <w:trHeight w:val="402"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入户阀门井</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Layout w:type="fixed"/>
          <w:tblCellMar>
            <w:top w:w="0" w:type="dxa"/>
            <w:left w:w="0" w:type="dxa"/>
            <w:bottom w:w="0" w:type="dxa"/>
            <w:right w:w="0" w:type="dxa"/>
          </w:tblCellMar>
        </w:tblPrEx>
        <w:trPr>
          <w:trHeight w:val="432"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入户水表(DN20旋翼式水表加密阀)</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Layout w:type="fixed"/>
          <w:tblCellMar>
            <w:top w:w="0" w:type="dxa"/>
            <w:left w:w="0" w:type="dxa"/>
            <w:bottom w:w="0" w:type="dxa"/>
            <w:right w:w="0" w:type="dxa"/>
          </w:tblCellMar>
        </w:tblPrEx>
        <w:trPr>
          <w:trHeight w:val="399"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立杆(DN20镀锌铜管带保温)</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m</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1.2</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Layout w:type="fixed"/>
          <w:tblCellMar>
            <w:top w:w="0" w:type="dxa"/>
            <w:left w:w="0" w:type="dxa"/>
            <w:bottom w:w="0" w:type="dxa"/>
            <w:right w:w="0" w:type="dxa"/>
          </w:tblCellMar>
        </w:tblPrEx>
        <w:trPr>
          <w:trHeight w:val="383"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水龙头(φ25，铜芯)</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Layout w:type="fixed"/>
          <w:tblCellMar>
            <w:top w:w="0" w:type="dxa"/>
            <w:left w:w="0" w:type="dxa"/>
            <w:bottom w:w="0" w:type="dxa"/>
            <w:right w:w="0" w:type="dxa"/>
          </w:tblCellMar>
        </w:tblPrEx>
        <w:trPr>
          <w:trHeight w:val="383"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φ25弯头</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Layout w:type="fixed"/>
          <w:tblCellMar>
            <w:top w:w="0" w:type="dxa"/>
            <w:left w:w="0" w:type="dxa"/>
            <w:bottom w:w="0" w:type="dxa"/>
            <w:right w:w="0" w:type="dxa"/>
          </w:tblCellMar>
        </w:tblPrEx>
        <w:trPr>
          <w:trHeight w:val="383"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φ25管箍</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生胶带</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盘</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Layout w:type="fixed"/>
          <w:tblCellMar>
            <w:top w:w="0" w:type="dxa"/>
            <w:left w:w="0" w:type="dxa"/>
            <w:bottom w:w="0" w:type="dxa"/>
            <w:right w:w="0" w:type="dxa"/>
          </w:tblCellMar>
        </w:tblPrEx>
        <w:trPr>
          <w:trHeight w:val="383"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胶水</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桶</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Layout w:type="fixed"/>
          <w:tblCellMar>
            <w:top w:w="0" w:type="dxa"/>
            <w:left w:w="0" w:type="dxa"/>
            <w:bottom w:w="0" w:type="dxa"/>
            <w:right w:w="0" w:type="dxa"/>
          </w:tblCellMar>
        </w:tblPrEx>
        <w:trPr>
          <w:trHeight w:val="383"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保温管</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根</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p>
        </w:tc>
      </w:tr>
      <w:tr>
        <w:tblPrEx>
          <w:tblLayout w:type="fixed"/>
          <w:tblCellMar>
            <w:top w:w="0" w:type="dxa"/>
            <w:left w:w="0" w:type="dxa"/>
            <w:bottom w:w="0" w:type="dxa"/>
            <w:right w:w="0" w:type="dxa"/>
          </w:tblCellMar>
        </w:tblPrEx>
        <w:trPr>
          <w:trHeight w:val="383"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安装费</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套</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rPr>
            </w:pPr>
          </w:p>
        </w:tc>
      </w:tr>
      <w:tr>
        <w:tblPrEx>
          <w:tblLayout w:type="fixed"/>
          <w:tblCellMar>
            <w:top w:w="0" w:type="dxa"/>
            <w:left w:w="0" w:type="dxa"/>
            <w:bottom w:w="0" w:type="dxa"/>
            <w:right w:w="0" w:type="dxa"/>
          </w:tblCellMar>
        </w:tblPrEx>
        <w:trPr>
          <w:trHeight w:val="402" w:hRule="atLeast"/>
        </w:trPr>
        <w:tc>
          <w:tcPr>
            <w:tcW w:w="902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备注：1、每户群众自筹资金100元，2、入户工程承压1.2Mpa.</w:t>
            </w:r>
          </w:p>
        </w:tc>
      </w:tr>
    </w:tbl>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color w:val="000000"/>
          <w:kern w:val="0"/>
          <w:sz w:val="24"/>
          <w:szCs w:val="24"/>
          <w:u w:color="000000"/>
          <w:lang w:val="zh-TW" w:eastAsia="zh-TW" w:bidi="ar-SA"/>
        </w:rPr>
        <w:t>(三)采购标的执行标准</w:t>
      </w:r>
      <w:r>
        <w:rPr>
          <w:rFonts w:hint="eastAsia" w:ascii="新宋体" w:hAnsi="新宋体" w:eastAsia="新宋体" w:cs="新宋体"/>
          <w:color w:val="000000"/>
          <w:kern w:val="0"/>
          <w:sz w:val="24"/>
          <w:szCs w:val="24"/>
          <w:u w:color="000000"/>
          <w:lang w:val="en-US" w:eastAsia="zh-CN" w:bidi="ar-SA"/>
        </w:rPr>
        <w:t>:</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ind w:firstLine="240" w:firstLineChars="100"/>
        <w:rPr>
          <w:rFonts w:hint="eastAsia"/>
          <w:lang w:val="zh-TW" w:eastAsia="zh-TW"/>
        </w:rPr>
      </w:pPr>
      <w:r>
        <w:rPr>
          <w:rFonts w:hint="eastAsia" w:eastAsia="宋体"/>
          <w:lang w:val="en-US" w:eastAsia="zh-CN"/>
        </w:rPr>
        <w:t>3</w:t>
      </w:r>
      <w:r>
        <w:rPr>
          <w:rFonts w:hint="eastAsia"/>
          <w:lang w:val="zh-TW" w:eastAsia="zh-TW"/>
        </w:rPr>
        <w:t>、其他要求：</w:t>
      </w:r>
    </w:p>
    <w:p>
      <w:pPr>
        <w:pStyle w:val="64"/>
        <w:ind w:firstLine="240" w:firstLineChars="100"/>
        <w:rPr>
          <w:rFonts w:hint="eastAsia"/>
          <w:lang w:val="zh-TW" w:eastAsia="zh-TW"/>
        </w:rPr>
      </w:pPr>
      <w:r>
        <w:rPr>
          <w:rFonts w:hint="eastAsia"/>
          <w:lang w:val="zh-TW" w:eastAsia="zh-TW"/>
        </w:rPr>
        <w:t>（1）投标人所投物资单价不得超过每一种规格型号的拦标单价。</w:t>
      </w:r>
    </w:p>
    <w:p>
      <w:pPr>
        <w:pStyle w:val="64"/>
        <w:ind w:firstLine="240" w:firstLineChars="100"/>
        <w:rPr>
          <w:rFonts w:hint="eastAsia"/>
          <w:lang w:val="zh-TW" w:eastAsia="zh-TW"/>
        </w:rPr>
      </w:pPr>
      <w:r>
        <w:rPr>
          <w:rFonts w:hint="eastAsia"/>
          <w:lang w:val="zh-TW" w:eastAsia="zh-TW"/>
        </w:rPr>
        <w:t>（2）入户工程</w:t>
      </w:r>
      <w:r>
        <w:rPr>
          <w:rFonts w:hint="eastAsia" w:eastAsia="宋体"/>
          <w:lang w:val="en-US" w:eastAsia="zh-CN"/>
        </w:rPr>
        <w:t>260</w:t>
      </w:r>
      <w:r>
        <w:rPr>
          <w:rFonts w:hint="eastAsia"/>
          <w:lang w:val="zh-TW" w:eastAsia="zh-TW"/>
        </w:rPr>
        <w:t>元/户，其中</w:t>
      </w:r>
      <w:r>
        <w:rPr>
          <w:rFonts w:hint="eastAsia" w:eastAsia="宋体"/>
          <w:lang w:val="zh-TW" w:eastAsia="zh-CN"/>
        </w:rPr>
        <w:t>财政资金</w:t>
      </w:r>
      <w:r>
        <w:rPr>
          <w:rFonts w:hint="eastAsia" w:eastAsia="宋体"/>
          <w:lang w:val="en-US" w:eastAsia="zh-CN"/>
        </w:rPr>
        <w:t>160元，</w:t>
      </w:r>
      <w:r>
        <w:rPr>
          <w:rFonts w:hint="eastAsia"/>
          <w:lang w:val="zh-TW" w:eastAsia="zh-TW"/>
        </w:rPr>
        <w:t>群众自筹100元/户不计入本次投标总价。</w:t>
      </w:r>
    </w:p>
    <w:p>
      <w:pPr>
        <w:pStyle w:val="64"/>
        <w:ind w:firstLine="480" w:firstLineChars="200"/>
        <w:rPr>
          <w:rFonts w:hint="eastAsia"/>
          <w:lang w:val="zh-TW" w:eastAsia="zh-TW"/>
        </w:rPr>
      </w:pPr>
      <w:r>
        <w:rPr>
          <w:rFonts w:hint="eastAsia"/>
          <w:lang w:val="zh-TW" w:eastAsia="zh-TW"/>
        </w:rPr>
        <w:t>(3)入户工程户数根据实际入户需要安装。</w:t>
      </w:r>
    </w:p>
    <w:p>
      <w:pPr>
        <w:pStyle w:val="64"/>
        <w:ind w:firstLine="240" w:firstLineChars="100"/>
        <w:rPr>
          <w:rFonts w:hint="eastAsia"/>
          <w:lang w:val="zh-TW" w:eastAsia="zh-TW"/>
        </w:rPr>
      </w:pPr>
      <w:r>
        <w:rPr>
          <w:rFonts w:hint="eastAsia" w:eastAsia="宋体"/>
          <w:lang w:val="en-US" w:eastAsia="zh-CN"/>
        </w:rPr>
        <w:t>4</w:t>
      </w:r>
      <w:r>
        <w:rPr>
          <w:rFonts w:hint="eastAsia"/>
          <w:lang w:val="zh-TW" w:eastAsia="zh-TW"/>
        </w:rPr>
        <w:t>、技术要求</w:t>
      </w:r>
    </w:p>
    <w:p>
      <w:pPr>
        <w:pStyle w:val="64"/>
        <w:rPr>
          <w:rFonts w:hint="eastAsia"/>
          <w:lang w:val="zh-TW" w:eastAsia="zh-TW"/>
        </w:rPr>
      </w:pPr>
      <w:r>
        <w:rPr>
          <w:rFonts w:hint="eastAsia"/>
          <w:lang w:val="zh-TW" w:eastAsia="zh-TW"/>
        </w:rPr>
        <w:t>（1）潜水泵执行B/T2816-2014、GB/T2818-2014标准。</w:t>
      </w:r>
    </w:p>
    <w:p>
      <w:pPr>
        <w:pStyle w:val="64"/>
        <w:rPr>
          <w:rFonts w:hint="eastAsia"/>
          <w:lang w:val="zh-TW" w:eastAsia="zh-TW"/>
        </w:rPr>
      </w:pPr>
      <w:r>
        <w:rPr>
          <w:rFonts w:hint="eastAsia"/>
          <w:lang w:val="zh-TW" w:eastAsia="zh-TW"/>
        </w:rPr>
        <w:t>压力罐：压力罐执行GB/T150-2011标准。</w:t>
      </w:r>
    </w:p>
    <w:p>
      <w:pPr>
        <w:pStyle w:val="64"/>
        <w:rPr>
          <w:rFonts w:hint="eastAsia"/>
          <w:lang w:val="zh-TW" w:eastAsia="zh-TW"/>
        </w:rPr>
      </w:pPr>
      <w:r>
        <w:rPr>
          <w:rFonts w:hint="eastAsia"/>
          <w:lang w:val="zh-TW" w:eastAsia="zh-TW"/>
        </w:rPr>
        <w:t>PE100塑料管执行GB/T13663-2000和GB/T13663.2-2005标准。</w:t>
      </w:r>
    </w:p>
    <w:p>
      <w:pPr>
        <w:pStyle w:val="64"/>
        <w:rPr>
          <w:rFonts w:hint="eastAsia"/>
          <w:lang w:val="zh-TW" w:eastAsia="zh-TW"/>
        </w:rPr>
      </w:pPr>
      <w:r>
        <w:rPr>
          <w:rFonts w:hint="eastAsia"/>
          <w:lang w:val="zh-TW" w:eastAsia="zh-TW"/>
        </w:rPr>
        <w:t>（2）对招标文件中没有列出的而对本项目必不可少的其它要求，投标人必须给予实现。</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ind w:firstLine="480" w:firstLineChars="2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 xml:space="preserve"> 质保期一年，对电缆、潜水泵、PE100管道，采购方根据项目村饮水工程的实际需要调整规格型号及供货数量。</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1、按照国家相关标准规范验收。</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2、按照招标文件要求、投标文件响应和承诺验收。</w:t>
      </w:r>
    </w:p>
    <w:p>
      <w:pPr>
        <w:pStyle w:val="64"/>
        <w:rPr>
          <w:rFonts w:hint="eastAsia" w:eastAsia="新宋体"/>
          <w:lang w:val="en-US" w:eastAsia="zh-CN"/>
        </w:rPr>
      </w:pPr>
      <w:r>
        <w:rPr>
          <w:rFonts w:hint="eastAsia" w:ascii="新宋体" w:hAnsi="新宋体" w:eastAsia="新宋体" w:cs="新宋体"/>
          <w:kern w:val="0"/>
          <w:sz w:val="24"/>
          <w:szCs w:val="24"/>
          <w:lang w:val="en-US" w:eastAsia="zh-CN"/>
        </w:rPr>
        <w:t xml:space="preserve">     3、潜水泵执行GB/T2816-2014、GB/T2818-2014标准，压力罐执行GB/T150-2011标准，PE100塑料管执行GB/T13663-2000和GB/T13663.2-2005标准。</w:t>
      </w:r>
      <w:bookmarkStart w:id="9" w:name="_GoBack"/>
      <w:bookmarkEnd w:id="9"/>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3"/>
        <w:spacing w:line="360" w:lineRule="auto"/>
        <w:ind w:left="239" w:leftChars="114" w:firstLine="240" w:firstLineChars="1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1、供应商须明确所投产品的厂家、产地、品牌、型号、详细参数（入户工程除外），否则为无效投标。</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（七）付款方式：项目完工，验收合格支付至决算价的97%，质保金3%一年以后支付。</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项目名称：禹州市2020年度农村饮水工程运行维护补助资金项目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w:t>
            </w:r>
            <w:r>
              <w:rPr>
                <w:rFonts w:hint="eastAsia" w:cs="仿宋_GB2312" w:asciiTheme="minorEastAsia" w:hAnsiTheme="minorEastAsia"/>
                <w:szCs w:val="21"/>
                <w:lang w:val="en-US" w:eastAsia="zh-CN"/>
              </w:rPr>
              <w:t>20024</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工期：签订合同</w:t>
            </w:r>
            <w:r>
              <w:rPr>
                <w:rFonts w:hint="eastAsia" w:cs="仿宋_GB2312" w:asciiTheme="minorEastAsia" w:hAnsiTheme="minorEastAsia"/>
                <w:szCs w:val="21"/>
                <w:lang w:eastAsia="zh-CN"/>
              </w:rPr>
              <w:t>后</w:t>
            </w:r>
            <w:r>
              <w:rPr>
                <w:rFonts w:hint="eastAsia" w:cs="仿宋_GB2312" w:asciiTheme="minorEastAsia" w:hAnsiTheme="minorEastAsia"/>
                <w:szCs w:val="21"/>
                <w:lang w:val="en-US" w:eastAsia="zh-CN"/>
              </w:rPr>
              <w:t>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名称：禹州市农村饮水安全工程建设管理局</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禹州市禹王大道东段</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联系人：段先生   联系电话：0374-6068660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222</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23</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9"/>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rPr>
      </w:pPr>
      <w:r>
        <w:rPr>
          <w:rFonts w:hint="eastAsia" w:cs="仿宋_GB2312" w:asciiTheme="minorEastAsia" w:hAnsiTheme="minorEastAsia"/>
          <w:szCs w:val="21"/>
        </w:rPr>
        <w:t xml:space="preserve">   （5）评分标准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w:t>
            </w:r>
            <w:r>
              <w:rPr>
                <w:rFonts w:hint="eastAsia" w:ascii="新宋体" w:hAnsi="新宋体" w:eastAsia="新宋体" w:cs="新宋体"/>
                <w:color w:val="000000"/>
                <w:kern w:val="0"/>
                <w:sz w:val="24"/>
                <w:szCs w:val="24"/>
                <w:lang w:val="en-US" w:eastAsia="zh-CN"/>
              </w:rPr>
              <w:t>50</w:t>
            </w:r>
            <w:r>
              <w:rPr>
                <w:rFonts w:hint="eastAsia" w:ascii="新宋体" w:hAnsi="新宋体" w:eastAsia="新宋体" w:cs="新宋体"/>
                <w:color w:val="000000"/>
                <w:kern w:val="0"/>
                <w:sz w:val="24"/>
                <w:szCs w:val="24"/>
              </w:rPr>
              <w:t>分</w:t>
            </w:r>
          </w:p>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w:t>
            </w:r>
            <w:r>
              <w:rPr>
                <w:rFonts w:hint="eastAsia" w:ascii="新宋体" w:hAnsi="新宋体" w:eastAsia="新宋体" w:cs="新宋体"/>
                <w:color w:val="000000"/>
                <w:kern w:val="0"/>
                <w:sz w:val="24"/>
                <w:szCs w:val="24"/>
                <w:lang w:val="en-US" w:eastAsia="zh-CN"/>
              </w:rPr>
              <w:t>30</w:t>
            </w:r>
            <w:r>
              <w:rPr>
                <w:rFonts w:hint="eastAsia" w:ascii="新宋体" w:hAnsi="新宋体" w:eastAsia="新宋体" w:cs="新宋体"/>
                <w:color w:val="000000"/>
                <w:kern w:val="0"/>
                <w:sz w:val="24"/>
                <w:szCs w:val="24"/>
              </w:rPr>
              <w:t>分</w:t>
            </w:r>
          </w:p>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bCs/>
                <w:color w:val="000000"/>
                <w:kern w:val="0"/>
                <w:sz w:val="24"/>
                <w:szCs w:val="24"/>
              </w:rPr>
              <w:t>一、价格部分</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rPr>
              <w:t>满分</w:t>
            </w:r>
            <w:r>
              <w:rPr>
                <w:rFonts w:hint="eastAsia" w:ascii="新宋体" w:hAnsi="新宋体" w:eastAsia="新宋体" w:cs="新宋体"/>
                <w:bCs/>
                <w:color w:val="000000"/>
                <w:kern w:val="0"/>
                <w:sz w:val="24"/>
                <w:szCs w:val="24"/>
                <w:lang w:val="en-US" w:eastAsia="zh-CN"/>
              </w:rPr>
              <w:t>50</w:t>
            </w:r>
            <w:r>
              <w:rPr>
                <w:rFonts w:hint="eastAsia" w:ascii="新宋体" w:hAnsi="新宋体" w:eastAsia="新宋体" w:cs="新宋体"/>
                <w:bCs/>
                <w:color w:val="000000"/>
                <w:kern w:val="0"/>
                <w:sz w:val="24"/>
                <w:szCs w:val="24"/>
              </w:rPr>
              <w:t>分</w:t>
            </w:r>
            <w:r>
              <w:rPr>
                <w:rFonts w:hint="eastAsia" w:ascii="新宋体" w:hAnsi="新宋体" w:eastAsia="新宋体" w:cs="新宋体"/>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评标基准价/投标报价</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50</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50</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bCs/>
                <w:color w:val="000000"/>
                <w:kern w:val="0"/>
                <w:sz w:val="24"/>
                <w:szCs w:val="24"/>
              </w:rPr>
              <w:t>二、商务部分</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rPr>
              <w:t>满分</w:t>
            </w:r>
            <w:r>
              <w:rPr>
                <w:rFonts w:hint="eastAsia" w:ascii="新宋体" w:hAnsi="新宋体" w:eastAsia="新宋体" w:cs="新宋体"/>
                <w:bCs/>
                <w:color w:val="000000"/>
                <w:kern w:val="0"/>
                <w:sz w:val="24"/>
                <w:szCs w:val="24"/>
                <w:lang w:val="en-US" w:eastAsia="zh-CN"/>
              </w:rPr>
              <w:t>30</w:t>
            </w:r>
            <w:r>
              <w:rPr>
                <w:rFonts w:hint="eastAsia" w:ascii="新宋体" w:hAnsi="新宋体" w:eastAsia="新宋体" w:cs="新宋体"/>
                <w:bCs/>
                <w:color w:val="000000"/>
                <w:kern w:val="0"/>
                <w:sz w:val="24"/>
                <w:szCs w:val="24"/>
              </w:rPr>
              <w:t>分</w:t>
            </w:r>
            <w:r>
              <w:rPr>
                <w:rFonts w:hint="eastAsia" w:ascii="新宋体" w:hAnsi="新宋体" w:eastAsia="新宋体" w:cs="新宋体"/>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信誉</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1、潜水泵生产企业通过质量管理体系论证的、环境管理体系论证的、职业健康安全管理体系论证的2分，最多得6分(提供认证证书原件，同时须提供中国国家认证认可监督管理委员会管理体系认证证书网上查询结果的截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2、潜水泵生产企业在取得经水利部认定的信用等级证书，AAA级得6分，AA级得4分，A级得2分(须提供有效证件原件，没有不得分)；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color w:val="000000"/>
                <w:kern w:val="2"/>
                <w:sz w:val="24"/>
                <w:szCs w:val="24"/>
              </w:rPr>
            </w:pPr>
            <w:r>
              <w:rPr>
                <w:rFonts w:hint="eastAsia" w:ascii="新宋体" w:hAnsi="新宋体" w:eastAsia="新宋体" w:cs="新宋体"/>
                <w:color w:val="000000"/>
                <w:kern w:val="2"/>
                <w:sz w:val="24"/>
                <w:szCs w:val="24"/>
              </w:rPr>
              <w:t>1</w:t>
            </w:r>
            <w:r>
              <w:rPr>
                <w:rFonts w:hint="eastAsia" w:ascii="新宋体" w:hAnsi="新宋体" w:eastAsia="新宋体" w:cs="新宋体"/>
                <w:color w:val="000000"/>
                <w:kern w:val="2"/>
                <w:sz w:val="24"/>
                <w:szCs w:val="24"/>
                <w:lang w:eastAsia="zh-CN"/>
              </w:rPr>
              <w:t>、</w:t>
            </w:r>
            <w:r>
              <w:rPr>
                <w:rFonts w:hint="eastAsia" w:ascii="新宋体" w:hAnsi="新宋体" w:eastAsia="新宋体" w:cs="新宋体"/>
                <w:color w:val="000000"/>
                <w:kern w:val="2"/>
                <w:sz w:val="24"/>
                <w:szCs w:val="24"/>
              </w:rPr>
              <w:t>潜水泵生产企业提供201</w:t>
            </w:r>
            <w:r>
              <w:rPr>
                <w:rFonts w:hint="eastAsia" w:ascii="新宋体" w:hAnsi="新宋体" w:eastAsia="新宋体" w:cs="新宋体"/>
                <w:color w:val="000000"/>
                <w:kern w:val="2"/>
                <w:sz w:val="24"/>
                <w:szCs w:val="24"/>
                <w:lang w:val="en-US" w:eastAsia="zh-CN"/>
              </w:rPr>
              <w:t>6</w:t>
            </w:r>
            <w:r>
              <w:rPr>
                <w:rFonts w:hint="eastAsia" w:ascii="新宋体" w:hAnsi="新宋体" w:eastAsia="新宋体" w:cs="新宋体"/>
                <w:color w:val="000000"/>
                <w:kern w:val="2"/>
                <w:sz w:val="24"/>
                <w:szCs w:val="24"/>
              </w:rPr>
              <w:t>年1月1日以来企业类似产品单项合同额≥</w:t>
            </w:r>
            <w:r>
              <w:rPr>
                <w:rFonts w:hint="eastAsia" w:ascii="新宋体" w:hAnsi="新宋体" w:eastAsia="新宋体" w:cs="新宋体"/>
                <w:color w:val="000000"/>
                <w:kern w:val="2"/>
                <w:sz w:val="24"/>
                <w:szCs w:val="24"/>
                <w:lang w:val="en-US" w:eastAsia="zh-CN"/>
              </w:rPr>
              <w:t>15</w:t>
            </w:r>
            <w:r>
              <w:rPr>
                <w:rFonts w:hint="eastAsia" w:ascii="新宋体" w:hAnsi="新宋体" w:eastAsia="新宋体" w:cs="新宋体"/>
                <w:color w:val="000000"/>
                <w:kern w:val="2"/>
                <w:sz w:val="24"/>
                <w:szCs w:val="24"/>
              </w:rPr>
              <w:t>0万元每份合同得</w:t>
            </w:r>
            <w:r>
              <w:rPr>
                <w:rFonts w:hint="eastAsia" w:ascii="新宋体" w:hAnsi="新宋体" w:eastAsia="新宋体" w:cs="新宋体"/>
                <w:color w:val="000000"/>
                <w:kern w:val="2"/>
                <w:sz w:val="24"/>
                <w:szCs w:val="24"/>
                <w:lang w:val="en-US" w:eastAsia="zh-CN"/>
              </w:rPr>
              <w:t>2</w:t>
            </w:r>
            <w:r>
              <w:rPr>
                <w:rFonts w:hint="eastAsia" w:ascii="新宋体" w:hAnsi="新宋体" w:eastAsia="新宋体" w:cs="新宋体"/>
                <w:color w:val="000000"/>
                <w:kern w:val="2"/>
                <w:sz w:val="24"/>
                <w:szCs w:val="24"/>
              </w:rPr>
              <w:t>分，最多得</w:t>
            </w:r>
            <w:r>
              <w:rPr>
                <w:rFonts w:hint="eastAsia" w:ascii="新宋体" w:hAnsi="新宋体" w:eastAsia="新宋体" w:cs="新宋体"/>
                <w:color w:val="000000"/>
                <w:kern w:val="2"/>
                <w:sz w:val="24"/>
                <w:szCs w:val="24"/>
                <w:lang w:val="en-US" w:eastAsia="zh-CN"/>
              </w:rPr>
              <w:t>8</w:t>
            </w:r>
            <w:r>
              <w:rPr>
                <w:rFonts w:hint="eastAsia" w:ascii="新宋体" w:hAnsi="新宋体" w:eastAsia="新宋体" w:cs="新宋体"/>
                <w:color w:val="000000"/>
                <w:kern w:val="2"/>
                <w:sz w:val="24"/>
                <w:szCs w:val="24"/>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kern w:val="2"/>
                <w:sz w:val="24"/>
                <w:szCs w:val="24"/>
              </w:rPr>
            </w:pPr>
            <w:r>
              <w:rPr>
                <w:rFonts w:hint="eastAsia" w:ascii="新宋体" w:hAnsi="新宋体" w:eastAsia="新宋体" w:cs="新宋体"/>
                <w:color w:val="000000"/>
                <w:kern w:val="2"/>
                <w:sz w:val="24"/>
                <w:szCs w:val="24"/>
                <w:lang w:val="en-US" w:eastAsia="zh-CN"/>
              </w:rPr>
              <w:t>2、</w:t>
            </w:r>
            <w:r>
              <w:rPr>
                <w:rFonts w:hint="eastAsia" w:ascii="新宋体" w:hAnsi="新宋体" w:eastAsia="新宋体" w:cs="新宋体"/>
                <w:color w:val="000000"/>
                <w:kern w:val="2"/>
                <w:sz w:val="24"/>
                <w:szCs w:val="24"/>
              </w:rPr>
              <w:t>潜水泵生产企业获得相关产品国家专利技术，每项专利得</w:t>
            </w:r>
            <w:r>
              <w:rPr>
                <w:rFonts w:hint="eastAsia" w:ascii="新宋体" w:hAnsi="新宋体" w:eastAsia="新宋体" w:cs="新宋体"/>
                <w:color w:val="000000"/>
                <w:kern w:val="2"/>
                <w:sz w:val="24"/>
                <w:szCs w:val="24"/>
                <w:lang w:val="en-US" w:eastAsia="zh-CN"/>
              </w:rPr>
              <w:t>2</w:t>
            </w:r>
            <w:r>
              <w:rPr>
                <w:rFonts w:hint="eastAsia" w:ascii="新宋体" w:hAnsi="新宋体" w:eastAsia="新宋体" w:cs="新宋体"/>
                <w:color w:val="000000"/>
                <w:kern w:val="2"/>
                <w:sz w:val="24"/>
                <w:szCs w:val="24"/>
              </w:rPr>
              <w:t>分，最多得</w:t>
            </w:r>
            <w:r>
              <w:rPr>
                <w:rFonts w:hint="eastAsia" w:ascii="新宋体" w:hAnsi="新宋体" w:eastAsia="新宋体" w:cs="新宋体"/>
                <w:color w:val="000000"/>
                <w:kern w:val="2"/>
                <w:sz w:val="24"/>
                <w:szCs w:val="24"/>
                <w:lang w:val="en-US" w:eastAsia="zh-CN"/>
              </w:rPr>
              <w:t>10</w:t>
            </w:r>
            <w:r>
              <w:rPr>
                <w:rFonts w:hint="eastAsia" w:ascii="新宋体" w:hAnsi="新宋体" w:eastAsia="新宋体" w:cs="新宋体"/>
                <w:color w:val="000000"/>
                <w:kern w:val="2"/>
                <w:sz w:val="24"/>
                <w:szCs w:val="24"/>
              </w:rPr>
              <w:t>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18</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bCs/>
                <w:color w:val="000000"/>
                <w:kern w:val="0"/>
                <w:sz w:val="24"/>
                <w:szCs w:val="24"/>
              </w:rPr>
              <w:t>三、技术部分</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rPr>
              <w:t>满分</w:t>
            </w:r>
            <w:r>
              <w:rPr>
                <w:rFonts w:hint="eastAsia" w:ascii="新宋体" w:hAnsi="新宋体" w:eastAsia="新宋体" w:cs="新宋体"/>
                <w:bCs/>
                <w:color w:val="000000"/>
                <w:kern w:val="0"/>
                <w:sz w:val="24"/>
                <w:szCs w:val="24"/>
                <w:lang w:val="en-US" w:eastAsia="zh-CN"/>
              </w:rPr>
              <w:t>20</w:t>
            </w:r>
            <w:r>
              <w:rPr>
                <w:rFonts w:hint="eastAsia" w:ascii="新宋体" w:hAnsi="新宋体" w:eastAsia="新宋体" w:cs="新宋体"/>
                <w:bCs/>
                <w:color w:val="000000"/>
                <w:kern w:val="0"/>
                <w:sz w:val="24"/>
                <w:szCs w:val="24"/>
              </w:rPr>
              <w:t>分</w:t>
            </w:r>
            <w:r>
              <w:rPr>
                <w:rFonts w:hint="eastAsia" w:ascii="新宋体" w:hAnsi="新宋体" w:eastAsia="新宋体" w:cs="新宋体"/>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售后服务承诺</w:t>
            </w:r>
            <w:r>
              <w:rPr>
                <w:rFonts w:hint="eastAsia" w:ascii="新宋体" w:hAnsi="新宋体" w:eastAsia="新宋体" w:cs="新宋体"/>
                <w:color w:val="000000"/>
                <w:kern w:val="0"/>
                <w:sz w:val="24"/>
                <w:szCs w:val="24"/>
                <w:lang w:eastAsia="zh-CN"/>
              </w:rPr>
              <w:t>及施工方案</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1、安装方法(3分)；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2、工程进度计划与措施(4分)；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3、设备供应计划(3分)；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4、售后与培训(4分)；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5、质量保证措施(6分)</w:t>
            </w:r>
            <w:r>
              <w:rPr>
                <w:rFonts w:hint="eastAsia" w:ascii="新宋体" w:hAnsi="新宋体" w:eastAsia="新宋体" w:cs="新宋体"/>
                <w:color w:val="000000"/>
                <w:sz w:val="24"/>
                <w:szCs w:val="24"/>
              </w:rPr>
              <w:t>。</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分</w:t>
            </w:r>
          </w:p>
        </w:tc>
      </w:tr>
    </w:tbl>
    <w:p>
      <w:pPr>
        <w:pStyle w:val="29"/>
        <w:rPr>
          <w:rFonts w:hint="eastAsia" w:ascii="新宋体" w:hAnsi="新宋体" w:eastAsia="新宋体" w:cs="新宋体"/>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9"/>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left="0" w:leftChars="0" w:firstLine="0" w:firstLineChars="0"/>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ascii="宋体" w:hAnsi="宋体"/>
          <w:b/>
          <w:bCs/>
          <w:color w:val="000000"/>
          <w:szCs w:val="24"/>
        </w:rPr>
      </w:pPr>
    </w:p>
    <w:p>
      <w:pPr>
        <w:pStyle w:val="29"/>
        <w:rPr>
          <w:rFonts w:ascii="宋体" w:hAnsi="宋体"/>
          <w:b/>
          <w:bCs/>
          <w:color w:val="000000"/>
          <w:szCs w:val="24"/>
        </w:rPr>
      </w:pPr>
    </w:p>
    <w:p>
      <w:pPr>
        <w:pStyle w:val="29"/>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both"/>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4795CB8A"/>
    <w:multiLevelType w:val="singleLevel"/>
    <w:tmpl w:val="4795CB8A"/>
    <w:lvl w:ilvl="0" w:tentative="0">
      <w:start w:val="1"/>
      <w:numFmt w:val="chineseCounting"/>
      <w:suff w:val="nothing"/>
      <w:lvlText w:val="%1、"/>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2"/>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5"/>
  </w:num>
  <w:num w:numId="5">
    <w:abstractNumId w:val="7"/>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BE53F4"/>
    <w:rsid w:val="03C54AE6"/>
    <w:rsid w:val="046A12DA"/>
    <w:rsid w:val="052468E4"/>
    <w:rsid w:val="067B2CDB"/>
    <w:rsid w:val="07732CDA"/>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F485C64"/>
    <w:rsid w:val="0F716BE6"/>
    <w:rsid w:val="0FD30C14"/>
    <w:rsid w:val="101B403B"/>
    <w:rsid w:val="10483DBD"/>
    <w:rsid w:val="10E862A7"/>
    <w:rsid w:val="110E6851"/>
    <w:rsid w:val="116D26CD"/>
    <w:rsid w:val="119F1D23"/>
    <w:rsid w:val="11C23651"/>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8359BB"/>
    <w:rsid w:val="189035FD"/>
    <w:rsid w:val="18C769E5"/>
    <w:rsid w:val="18D55096"/>
    <w:rsid w:val="192D0B22"/>
    <w:rsid w:val="198348D6"/>
    <w:rsid w:val="1A08396D"/>
    <w:rsid w:val="1A1A3129"/>
    <w:rsid w:val="1A8C20F0"/>
    <w:rsid w:val="1AFBFFDD"/>
    <w:rsid w:val="1B1653FD"/>
    <w:rsid w:val="1BFD0131"/>
    <w:rsid w:val="1C2D1536"/>
    <w:rsid w:val="1CCF2F1D"/>
    <w:rsid w:val="1CF87F0B"/>
    <w:rsid w:val="1CFB73D3"/>
    <w:rsid w:val="1D767D0D"/>
    <w:rsid w:val="1D8125A1"/>
    <w:rsid w:val="1DAA1CA6"/>
    <w:rsid w:val="1E8E722F"/>
    <w:rsid w:val="1E9204F9"/>
    <w:rsid w:val="1F8E45BB"/>
    <w:rsid w:val="1FE15514"/>
    <w:rsid w:val="1FF158F3"/>
    <w:rsid w:val="208614E5"/>
    <w:rsid w:val="2157706F"/>
    <w:rsid w:val="21DC7D3C"/>
    <w:rsid w:val="21DD4A96"/>
    <w:rsid w:val="2298317C"/>
    <w:rsid w:val="22CE29EE"/>
    <w:rsid w:val="242212EC"/>
    <w:rsid w:val="24D35795"/>
    <w:rsid w:val="24F94126"/>
    <w:rsid w:val="254B47A6"/>
    <w:rsid w:val="255E48CD"/>
    <w:rsid w:val="26B87348"/>
    <w:rsid w:val="271F4B16"/>
    <w:rsid w:val="275038F3"/>
    <w:rsid w:val="27CB63E1"/>
    <w:rsid w:val="27CD14F5"/>
    <w:rsid w:val="28E96646"/>
    <w:rsid w:val="29081640"/>
    <w:rsid w:val="293C5FB1"/>
    <w:rsid w:val="297D754F"/>
    <w:rsid w:val="29A55E19"/>
    <w:rsid w:val="29F94CB1"/>
    <w:rsid w:val="2A553543"/>
    <w:rsid w:val="2A745111"/>
    <w:rsid w:val="2AF87034"/>
    <w:rsid w:val="2B022C78"/>
    <w:rsid w:val="2C014C3B"/>
    <w:rsid w:val="2D4A693F"/>
    <w:rsid w:val="2E252DC4"/>
    <w:rsid w:val="2EE200E1"/>
    <w:rsid w:val="2F566BBD"/>
    <w:rsid w:val="2F650AED"/>
    <w:rsid w:val="2FFD3F6B"/>
    <w:rsid w:val="2FFE0B74"/>
    <w:rsid w:val="30EA79C7"/>
    <w:rsid w:val="30FD56B7"/>
    <w:rsid w:val="329E1B24"/>
    <w:rsid w:val="32BF12F4"/>
    <w:rsid w:val="33563CED"/>
    <w:rsid w:val="338A4286"/>
    <w:rsid w:val="347F0816"/>
    <w:rsid w:val="3495779B"/>
    <w:rsid w:val="34B644B7"/>
    <w:rsid w:val="35046D44"/>
    <w:rsid w:val="36621D69"/>
    <w:rsid w:val="36841FFE"/>
    <w:rsid w:val="369A01A8"/>
    <w:rsid w:val="36B46A4A"/>
    <w:rsid w:val="36E65B38"/>
    <w:rsid w:val="374008ED"/>
    <w:rsid w:val="37561C08"/>
    <w:rsid w:val="375656B9"/>
    <w:rsid w:val="375B6549"/>
    <w:rsid w:val="37627558"/>
    <w:rsid w:val="37B91083"/>
    <w:rsid w:val="37D306D7"/>
    <w:rsid w:val="383F32BB"/>
    <w:rsid w:val="38A27B73"/>
    <w:rsid w:val="39734983"/>
    <w:rsid w:val="39FD28B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6A3287"/>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874CB5"/>
    <w:rsid w:val="4FEB5C49"/>
    <w:rsid w:val="4FF123BD"/>
    <w:rsid w:val="527B1821"/>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FD658D"/>
    <w:rsid w:val="591E17FC"/>
    <w:rsid w:val="59454145"/>
    <w:rsid w:val="597A69A6"/>
    <w:rsid w:val="5A50619C"/>
    <w:rsid w:val="5AFA2E69"/>
    <w:rsid w:val="5B0C6CA4"/>
    <w:rsid w:val="5B590A61"/>
    <w:rsid w:val="5BCD4474"/>
    <w:rsid w:val="5CFD3C28"/>
    <w:rsid w:val="5E2C7B65"/>
    <w:rsid w:val="5EB8046C"/>
    <w:rsid w:val="5EC23D91"/>
    <w:rsid w:val="5EEA6FD8"/>
    <w:rsid w:val="5F5D3B89"/>
    <w:rsid w:val="5F91300B"/>
    <w:rsid w:val="5F9A2D77"/>
    <w:rsid w:val="5FBD74DE"/>
    <w:rsid w:val="601812B8"/>
    <w:rsid w:val="608416F1"/>
    <w:rsid w:val="60A539E5"/>
    <w:rsid w:val="60BD0412"/>
    <w:rsid w:val="616C5D6E"/>
    <w:rsid w:val="61775FA5"/>
    <w:rsid w:val="619B680C"/>
    <w:rsid w:val="62256DFA"/>
    <w:rsid w:val="62E53998"/>
    <w:rsid w:val="64124C78"/>
    <w:rsid w:val="646F4919"/>
    <w:rsid w:val="648D2FFF"/>
    <w:rsid w:val="65132A9C"/>
    <w:rsid w:val="653348F4"/>
    <w:rsid w:val="656839C3"/>
    <w:rsid w:val="65725730"/>
    <w:rsid w:val="65B92974"/>
    <w:rsid w:val="65C80747"/>
    <w:rsid w:val="665D6AFD"/>
    <w:rsid w:val="672B7704"/>
    <w:rsid w:val="674A7890"/>
    <w:rsid w:val="68594ADA"/>
    <w:rsid w:val="68741D48"/>
    <w:rsid w:val="6974192C"/>
    <w:rsid w:val="6AB31C19"/>
    <w:rsid w:val="6B357A50"/>
    <w:rsid w:val="6B5B7DCB"/>
    <w:rsid w:val="6B930197"/>
    <w:rsid w:val="6BB95672"/>
    <w:rsid w:val="6C1E4AF0"/>
    <w:rsid w:val="6C4712E8"/>
    <w:rsid w:val="6C9C46AE"/>
    <w:rsid w:val="6CE55F45"/>
    <w:rsid w:val="6D15465F"/>
    <w:rsid w:val="6D4650CC"/>
    <w:rsid w:val="6D6121F0"/>
    <w:rsid w:val="6D8D5D8A"/>
    <w:rsid w:val="6DE87E82"/>
    <w:rsid w:val="6DFC3DF2"/>
    <w:rsid w:val="6E673C05"/>
    <w:rsid w:val="6E6F4DC3"/>
    <w:rsid w:val="6E7511ED"/>
    <w:rsid w:val="6E76180E"/>
    <w:rsid w:val="6E7B46D9"/>
    <w:rsid w:val="6ED546F7"/>
    <w:rsid w:val="6EF25BF0"/>
    <w:rsid w:val="6F272507"/>
    <w:rsid w:val="6FF11A89"/>
    <w:rsid w:val="70117814"/>
    <w:rsid w:val="704A4E71"/>
    <w:rsid w:val="70602224"/>
    <w:rsid w:val="70C1699F"/>
    <w:rsid w:val="7151172F"/>
    <w:rsid w:val="71617265"/>
    <w:rsid w:val="71C32A07"/>
    <w:rsid w:val="71E53350"/>
    <w:rsid w:val="720E5D3A"/>
    <w:rsid w:val="72254E2A"/>
    <w:rsid w:val="72E83FB1"/>
    <w:rsid w:val="72ED3426"/>
    <w:rsid w:val="73184127"/>
    <w:rsid w:val="73733509"/>
    <w:rsid w:val="737B1C80"/>
    <w:rsid w:val="73D40348"/>
    <w:rsid w:val="74304EB5"/>
    <w:rsid w:val="74AB41BE"/>
    <w:rsid w:val="755A041E"/>
    <w:rsid w:val="75EA3934"/>
    <w:rsid w:val="76AF6448"/>
    <w:rsid w:val="774700AD"/>
    <w:rsid w:val="777E0158"/>
    <w:rsid w:val="788A0F31"/>
    <w:rsid w:val="78DE6336"/>
    <w:rsid w:val="78F56DD8"/>
    <w:rsid w:val="79373D17"/>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列出段落1"/>
    <w:basedOn w:val="1"/>
    <w:unhideWhenUsed/>
    <w:qFormat/>
    <w:uiPriority w:val="99"/>
    <w:pPr>
      <w:ind w:firstLine="420" w:firstLineChars="200"/>
    </w:p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character" w:customStyle="1" w:styleId="31">
    <w:name w:val="标题 1 字符"/>
    <w:basedOn w:val="23"/>
    <w:link w:val="4"/>
    <w:qFormat/>
    <w:uiPriority w:val="0"/>
    <w:rPr>
      <w:rFonts w:ascii="Calibri" w:hAnsi="Calibri" w:eastAsia="宋体" w:cs="Times New Roman"/>
      <w:b/>
      <w:bCs/>
      <w:kern w:val="44"/>
      <w:sz w:val="44"/>
      <w:szCs w:val="44"/>
    </w:rPr>
  </w:style>
  <w:style w:type="character" w:customStyle="1" w:styleId="32">
    <w:name w:val="标题 2 字符"/>
    <w:basedOn w:val="23"/>
    <w:link w:val="5"/>
    <w:qFormat/>
    <w:uiPriority w:val="0"/>
    <w:rPr>
      <w:rFonts w:ascii="Arial" w:hAnsi="Arial" w:eastAsia="黑体" w:cs="Times New Roman"/>
      <w:b/>
      <w:bCs/>
      <w:kern w:val="0"/>
      <w:sz w:val="32"/>
      <w:szCs w:val="32"/>
    </w:rPr>
  </w:style>
  <w:style w:type="character" w:customStyle="1" w:styleId="33">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4">
    <w:name w:val="标题 4 字符"/>
    <w:basedOn w:val="23"/>
    <w:link w:val="7"/>
    <w:qFormat/>
    <w:uiPriority w:val="0"/>
    <w:rPr>
      <w:rFonts w:ascii="Arial" w:hAnsi="Arial" w:eastAsia="黑体" w:cs="Times New Roman"/>
      <w:b/>
      <w:bCs/>
      <w:kern w:val="0"/>
      <w:sz w:val="28"/>
      <w:szCs w:val="28"/>
    </w:rPr>
  </w:style>
  <w:style w:type="character" w:customStyle="1" w:styleId="35">
    <w:name w:val="纯文本 字符"/>
    <w:basedOn w:val="23"/>
    <w:link w:val="14"/>
    <w:qFormat/>
    <w:uiPriority w:val="0"/>
    <w:rPr>
      <w:rFonts w:eastAsia="宋体"/>
      <w:sz w:val="24"/>
    </w:rPr>
  </w:style>
  <w:style w:type="character" w:customStyle="1" w:styleId="36">
    <w:name w:val="日期 字符"/>
    <w:basedOn w:val="23"/>
    <w:link w:val="15"/>
    <w:qFormat/>
    <w:uiPriority w:val="99"/>
  </w:style>
  <w:style w:type="character" w:customStyle="1" w:styleId="37">
    <w:name w:val="页脚 字符"/>
    <w:basedOn w:val="23"/>
    <w:link w:val="16"/>
    <w:qFormat/>
    <w:uiPriority w:val="99"/>
    <w:rPr>
      <w:sz w:val="18"/>
      <w:szCs w:val="18"/>
    </w:rPr>
  </w:style>
  <w:style w:type="character" w:customStyle="1" w:styleId="38">
    <w:name w:val="页眉 字符"/>
    <w:basedOn w:val="23"/>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3"/>
    <w:link w:val="10"/>
    <w:qFormat/>
    <w:uiPriority w:val="0"/>
    <w:rPr>
      <w:rFonts w:ascii="Times New Roman" w:hAnsi="Times New Roman" w:eastAsia="宋体" w:cs="Times New Roman"/>
      <w:color w:val="FF0000"/>
      <w:sz w:val="24"/>
      <w:szCs w:val="24"/>
    </w:rPr>
  </w:style>
  <w:style w:type="character" w:customStyle="1" w:styleId="50">
    <w:name w:val="edittexttarea"/>
    <w:basedOn w:val="23"/>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3"/>
    <w:link w:val="3"/>
    <w:semiHidden/>
    <w:qFormat/>
    <w:uiPriority w:val="99"/>
  </w:style>
  <w:style w:type="character" w:customStyle="1" w:styleId="54">
    <w:name w:val="正文文本首行缩进 字符"/>
    <w:basedOn w:val="53"/>
    <w:link w:val="2"/>
    <w:qFormat/>
    <w:uiPriority w:val="0"/>
    <w:rPr>
      <w:rFonts w:ascii="宋体" w:hAnsi="Times New Roman" w:eastAsia="宋体" w:cs="Times New Roman"/>
      <w:kern w:val="0"/>
      <w:sz w:val="34"/>
      <w:szCs w:val="20"/>
    </w:rPr>
  </w:style>
  <w:style w:type="character" w:customStyle="1" w:styleId="55">
    <w:name w:val="HTML 预设格式 字符"/>
    <w:basedOn w:val="23"/>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3"/>
    <w:qFormat/>
    <w:uiPriority w:val="0"/>
    <w:rPr>
      <w:rFonts w:hint="eastAsia" w:ascii="宋体" w:hAnsi="宋体" w:eastAsia="宋体" w:cs="宋体"/>
      <w:color w:val="000000"/>
      <w:sz w:val="22"/>
      <w:szCs w:val="22"/>
      <w:u w:val="none"/>
    </w:rPr>
  </w:style>
  <w:style w:type="character" w:customStyle="1" w:styleId="61">
    <w:name w:val="font21"/>
    <w:basedOn w:val="23"/>
    <w:qFormat/>
    <w:uiPriority w:val="0"/>
    <w:rPr>
      <w:rFonts w:hint="eastAsia" w:ascii="宋体" w:hAnsi="宋体" w:eastAsia="宋体" w:cs="宋体"/>
      <w:color w:val="000000"/>
      <w:sz w:val="28"/>
      <w:szCs w:val="28"/>
      <w:u w:val="none"/>
    </w:rPr>
  </w:style>
  <w:style w:type="character" w:customStyle="1" w:styleId="62">
    <w:name w:val="font11"/>
    <w:basedOn w:val="23"/>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Layout w:type="fixed"/>
      <w:tblCellMar>
        <w:top w:w="0" w:type="dxa"/>
        <w:left w:w="0" w:type="dxa"/>
        <w:bottom w:w="0" w:type="dxa"/>
        <w:right w:w="0" w:type="dxa"/>
      </w:tblCellMar>
    </w:tblPr>
  </w:style>
  <w:style w:type="paragraph" w:customStyle="1" w:styleId="6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10</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禹州市公共资源交易中心:付珊珊</cp:lastModifiedBy>
  <cp:lastPrinted>2018-08-01T18:20:00Z</cp:lastPrinted>
  <dcterms:modified xsi:type="dcterms:W3CDTF">2020-03-02T02:30:07Z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