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A4" w:rsidRDefault="00B803A4" w:rsidP="00B803A4">
      <w:pPr>
        <w:spacing w:line="440" w:lineRule="exact"/>
        <w:ind w:firstLineChars="100" w:firstLine="210"/>
        <w:rPr>
          <w:rFonts w:hAnsi="宋体" w:cs="宋体"/>
          <w:bCs/>
          <w:sz w:val="21"/>
          <w:szCs w:val="21"/>
        </w:rPr>
      </w:pPr>
    </w:p>
    <w:p w:rsidR="005A7C00" w:rsidRDefault="00BB1494" w:rsidP="00342ADA">
      <w:pPr>
        <w:spacing w:line="360" w:lineRule="auto"/>
        <w:jc w:val="center"/>
        <w:rPr>
          <w:rFonts w:hAnsi="宋体" w:cs="宋体"/>
          <w:b/>
          <w:bCs/>
          <w:sz w:val="36"/>
          <w:szCs w:val="36"/>
        </w:rPr>
      </w:pPr>
      <w:r w:rsidRPr="00BB1494">
        <w:rPr>
          <w:rFonts w:hAnsi="宋体" w:cs="宋体" w:hint="eastAsia"/>
          <w:b/>
          <w:bCs/>
          <w:sz w:val="36"/>
          <w:szCs w:val="36"/>
        </w:rPr>
        <w:t>禹州市新党校附近天然气改线工程（二次）</w:t>
      </w:r>
    </w:p>
    <w:p w:rsidR="00342ADA" w:rsidRPr="00342ADA" w:rsidRDefault="00B803A4" w:rsidP="00342ADA">
      <w:pPr>
        <w:spacing w:line="360" w:lineRule="auto"/>
        <w:jc w:val="center"/>
        <w:rPr>
          <w:rFonts w:hAnsi="宋体" w:cs="宋体"/>
          <w:b/>
          <w:sz w:val="36"/>
          <w:szCs w:val="36"/>
        </w:rPr>
      </w:pPr>
      <w:r>
        <w:rPr>
          <w:rFonts w:hAnsi="宋体" w:cs="宋体" w:hint="eastAsia"/>
          <w:b/>
          <w:sz w:val="36"/>
          <w:szCs w:val="36"/>
        </w:rPr>
        <w:t>变更公告</w:t>
      </w:r>
    </w:p>
    <w:p w:rsidR="00342ADA" w:rsidRDefault="00342ADA" w:rsidP="005A7C00">
      <w:pPr>
        <w:spacing w:line="500" w:lineRule="exact"/>
        <w:ind w:firstLineChars="150" w:firstLine="360"/>
        <w:rPr>
          <w:sz w:val="24"/>
          <w:szCs w:val="24"/>
        </w:rPr>
      </w:pPr>
    </w:p>
    <w:p w:rsidR="00FD78E3" w:rsidRPr="00FD78E3" w:rsidRDefault="00B803A4" w:rsidP="00FD78E3">
      <w:pPr>
        <w:spacing w:line="500" w:lineRule="exact"/>
        <w:ind w:firstLineChars="200" w:firstLine="480"/>
        <w:rPr>
          <w:sz w:val="24"/>
          <w:szCs w:val="24"/>
        </w:rPr>
      </w:pPr>
      <w:r>
        <w:rPr>
          <w:rFonts w:hint="eastAsia"/>
          <w:sz w:val="24"/>
          <w:szCs w:val="24"/>
        </w:rPr>
        <w:t>一、</w:t>
      </w:r>
      <w:r w:rsidR="00FD78E3" w:rsidRPr="00FD78E3">
        <w:rPr>
          <w:rFonts w:hint="eastAsia"/>
          <w:sz w:val="24"/>
          <w:szCs w:val="24"/>
        </w:rPr>
        <w:t>采购人：禹州市投资总公司</w:t>
      </w:r>
    </w:p>
    <w:p w:rsidR="00B803A4" w:rsidRPr="005A7C00" w:rsidRDefault="00FD78E3" w:rsidP="00FD78E3">
      <w:pPr>
        <w:spacing w:line="500" w:lineRule="exact"/>
        <w:ind w:firstLineChars="200" w:firstLine="480"/>
        <w:rPr>
          <w:sz w:val="24"/>
          <w:szCs w:val="24"/>
        </w:rPr>
      </w:pPr>
      <w:r>
        <w:rPr>
          <w:rFonts w:hint="eastAsia"/>
          <w:sz w:val="24"/>
          <w:szCs w:val="24"/>
        </w:rPr>
        <w:t>二、</w:t>
      </w:r>
      <w:r w:rsidR="002548A6">
        <w:rPr>
          <w:rFonts w:hint="eastAsia"/>
          <w:sz w:val="24"/>
          <w:szCs w:val="24"/>
        </w:rPr>
        <w:t>项目</w:t>
      </w:r>
      <w:r w:rsidR="00B803A4">
        <w:rPr>
          <w:rFonts w:hint="eastAsia"/>
          <w:sz w:val="24"/>
          <w:szCs w:val="24"/>
        </w:rPr>
        <w:t>名称：</w:t>
      </w:r>
      <w:r w:rsidR="00BB1494" w:rsidRPr="00BB1494">
        <w:rPr>
          <w:rFonts w:hint="eastAsia"/>
          <w:bCs/>
          <w:sz w:val="24"/>
          <w:szCs w:val="24"/>
        </w:rPr>
        <w:t>禹州市新党校附近天然气改线工程（二次）</w:t>
      </w:r>
    </w:p>
    <w:p w:rsidR="00B803A4" w:rsidRDefault="00FD78E3" w:rsidP="00FD78E3">
      <w:pPr>
        <w:spacing w:line="500" w:lineRule="exact"/>
        <w:ind w:firstLineChars="200" w:firstLine="480"/>
        <w:rPr>
          <w:sz w:val="24"/>
          <w:szCs w:val="24"/>
        </w:rPr>
      </w:pPr>
      <w:r>
        <w:rPr>
          <w:rFonts w:hint="eastAsia"/>
          <w:sz w:val="24"/>
          <w:szCs w:val="24"/>
        </w:rPr>
        <w:t>三、采购</w:t>
      </w:r>
      <w:r w:rsidR="00B803A4">
        <w:rPr>
          <w:rFonts w:hint="eastAsia"/>
          <w:sz w:val="24"/>
          <w:szCs w:val="24"/>
        </w:rPr>
        <w:t>编号：</w:t>
      </w:r>
      <w:r w:rsidR="00BB1494" w:rsidRPr="00BB1494">
        <w:rPr>
          <w:sz w:val="24"/>
          <w:szCs w:val="24"/>
        </w:rPr>
        <w:t>YZCG-DL2019032-1</w:t>
      </w:r>
    </w:p>
    <w:p w:rsidR="00FD78E3" w:rsidRDefault="00FD78E3" w:rsidP="00FD78E3">
      <w:pPr>
        <w:spacing w:line="500" w:lineRule="exact"/>
        <w:ind w:firstLineChars="200" w:firstLine="480"/>
        <w:rPr>
          <w:sz w:val="24"/>
          <w:szCs w:val="24"/>
        </w:rPr>
      </w:pPr>
      <w:r>
        <w:rPr>
          <w:rFonts w:hint="eastAsia"/>
          <w:sz w:val="24"/>
          <w:szCs w:val="24"/>
        </w:rPr>
        <w:t>四、</w:t>
      </w:r>
      <w:r w:rsidRPr="00FD78E3">
        <w:rPr>
          <w:rFonts w:hint="eastAsia"/>
          <w:sz w:val="24"/>
          <w:szCs w:val="24"/>
        </w:rPr>
        <w:t>采购预算：36.998943万元</w:t>
      </w:r>
    </w:p>
    <w:p w:rsidR="00F4448D" w:rsidRDefault="00FD78E3" w:rsidP="00FD78E3">
      <w:pPr>
        <w:spacing w:line="500" w:lineRule="exact"/>
        <w:ind w:firstLineChars="200" w:firstLine="480"/>
        <w:rPr>
          <w:rFonts w:hAnsi="宋体" w:cs="宋体" w:hint="eastAsia"/>
          <w:color w:val="000000"/>
          <w:sz w:val="24"/>
          <w:szCs w:val="24"/>
        </w:rPr>
      </w:pPr>
      <w:r>
        <w:rPr>
          <w:rFonts w:hint="eastAsia"/>
          <w:sz w:val="24"/>
          <w:szCs w:val="24"/>
        </w:rPr>
        <w:t>五</w:t>
      </w:r>
      <w:r w:rsidR="0046298D">
        <w:rPr>
          <w:rFonts w:hint="eastAsia"/>
          <w:sz w:val="24"/>
          <w:szCs w:val="24"/>
        </w:rPr>
        <w:t>、</w:t>
      </w:r>
      <w:r w:rsidR="00F4448D" w:rsidRPr="00264801">
        <w:rPr>
          <w:rFonts w:hAnsi="宋体" w:cs="宋体" w:hint="eastAsia"/>
          <w:color w:val="000000"/>
          <w:sz w:val="24"/>
          <w:szCs w:val="24"/>
        </w:rPr>
        <w:t>接上级部门通知，为认真贯彻落实国家和省市关于新型冠状病毒感染肺炎疫情防控重大部署，有效阻断疫病传播，保障人民群众生命安全、身体健康以及交易活动的质量和公平性，根据</w:t>
      </w:r>
      <w:r w:rsidR="00F4448D">
        <w:rPr>
          <w:rFonts w:hAnsi="宋体" w:cs="宋体" w:hint="eastAsia"/>
          <w:color w:val="000000"/>
          <w:sz w:val="24"/>
          <w:szCs w:val="24"/>
        </w:rPr>
        <w:t>禹</w:t>
      </w:r>
      <w:r w:rsidR="00FC0248">
        <w:rPr>
          <w:rFonts w:hAnsi="宋体" w:cs="宋体" w:hint="eastAsia"/>
          <w:color w:val="000000"/>
          <w:sz w:val="24"/>
          <w:szCs w:val="24"/>
        </w:rPr>
        <w:t>疫</w:t>
      </w:r>
      <w:r w:rsidR="00F4448D">
        <w:rPr>
          <w:rFonts w:hAnsi="宋体" w:cs="宋体" w:hint="eastAsia"/>
          <w:color w:val="000000"/>
          <w:sz w:val="24"/>
          <w:szCs w:val="24"/>
        </w:rPr>
        <w:t>防办（</w:t>
      </w:r>
      <w:r w:rsidR="00F4448D" w:rsidRPr="00264801">
        <w:rPr>
          <w:rFonts w:hAnsi="宋体" w:cs="宋体" w:hint="eastAsia"/>
          <w:color w:val="000000"/>
          <w:sz w:val="24"/>
          <w:szCs w:val="24"/>
        </w:rPr>
        <w:t>2020</w:t>
      </w:r>
      <w:r w:rsidR="00F4448D">
        <w:rPr>
          <w:rFonts w:hAnsi="宋体" w:cs="宋体" w:hint="eastAsia"/>
          <w:color w:val="000000"/>
          <w:sz w:val="24"/>
          <w:szCs w:val="24"/>
        </w:rPr>
        <w:t>）44号文件通知精神</w:t>
      </w:r>
      <w:r w:rsidR="00F4448D" w:rsidRPr="00264801">
        <w:rPr>
          <w:rFonts w:hAnsi="宋体" w:cs="宋体" w:hint="eastAsia"/>
          <w:color w:val="000000"/>
          <w:sz w:val="24"/>
          <w:szCs w:val="24"/>
        </w:rPr>
        <w:t>，</w:t>
      </w:r>
      <w:r w:rsidR="00F4448D">
        <w:rPr>
          <w:rFonts w:hAnsi="宋体" w:cs="宋体" w:hint="eastAsia"/>
          <w:color w:val="000000"/>
          <w:sz w:val="24"/>
          <w:szCs w:val="24"/>
        </w:rPr>
        <w:t>外地来禹投标企业必须提供本人居住地社区卫生服务中心开具的有效健康证明</w:t>
      </w:r>
      <w:r w:rsidR="00F4448D" w:rsidRPr="00264801">
        <w:rPr>
          <w:rFonts w:hAnsi="宋体" w:cs="宋体" w:hint="eastAsia"/>
          <w:color w:val="000000"/>
          <w:sz w:val="24"/>
          <w:szCs w:val="24"/>
        </w:rPr>
        <w:t>，</w:t>
      </w:r>
      <w:r w:rsidR="00F4448D">
        <w:rPr>
          <w:rFonts w:hAnsi="宋体" w:cs="宋体" w:hint="eastAsia"/>
          <w:color w:val="000000"/>
          <w:sz w:val="24"/>
          <w:szCs w:val="24"/>
        </w:rPr>
        <w:t>方能进入禹州市公共资源交易中心进行投标！</w:t>
      </w:r>
    </w:p>
    <w:p w:rsidR="00FD78E3" w:rsidRPr="00FD78E3" w:rsidRDefault="00FD78E3" w:rsidP="00FD78E3">
      <w:pPr>
        <w:spacing w:line="500" w:lineRule="exact"/>
        <w:ind w:firstLineChars="200" w:firstLine="480"/>
        <w:rPr>
          <w:sz w:val="24"/>
          <w:szCs w:val="24"/>
        </w:rPr>
      </w:pPr>
      <w:r>
        <w:rPr>
          <w:rFonts w:hint="eastAsia"/>
          <w:sz w:val="24"/>
          <w:szCs w:val="24"/>
        </w:rPr>
        <w:t>六</w:t>
      </w:r>
      <w:r w:rsidRPr="00FD78E3">
        <w:rPr>
          <w:rFonts w:hint="eastAsia"/>
          <w:sz w:val="24"/>
          <w:szCs w:val="24"/>
        </w:rPr>
        <w:t>、其他内容不变</w:t>
      </w:r>
      <w:r>
        <w:rPr>
          <w:rFonts w:hint="eastAsia"/>
          <w:sz w:val="24"/>
          <w:szCs w:val="24"/>
        </w:rPr>
        <w:t>。</w:t>
      </w:r>
    </w:p>
    <w:p w:rsidR="00B803A4" w:rsidRDefault="00B803A4" w:rsidP="00B803A4">
      <w:pPr>
        <w:spacing w:line="440" w:lineRule="exact"/>
        <w:rPr>
          <w:sz w:val="24"/>
          <w:szCs w:val="24"/>
        </w:rPr>
      </w:pPr>
      <w:r>
        <w:rPr>
          <w:rFonts w:hint="eastAsia"/>
          <w:sz w:val="24"/>
          <w:szCs w:val="24"/>
        </w:rPr>
        <w:t> </w:t>
      </w:r>
    </w:p>
    <w:p w:rsidR="00FD78E3" w:rsidRDefault="00FD78E3" w:rsidP="00B803A4">
      <w:pPr>
        <w:spacing w:line="440" w:lineRule="exact"/>
        <w:rPr>
          <w:sz w:val="24"/>
          <w:szCs w:val="24"/>
        </w:rPr>
      </w:pPr>
    </w:p>
    <w:p w:rsidR="00BB1494" w:rsidRDefault="00BB1494" w:rsidP="00BB1494">
      <w:pPr>
        <w:spacing w:line="440" w:lineRule="exact"/>
        <w:ind w:firstLineChars="2400" w:firstLine="5760"/>
        <w:rPr>
          <w:sz w:val="24"/>
          <w:szCs w:val="24"/>
        </w:rPr>
      </w:pPr>
      <w:r w:rsidRPr="00BB1494">
        <w:rPr>
          <w:rFonts w:hint="eastAsia"/>
          <w:sz w:val="24"/>
          <w:szCs w:val="24"/>
        </w:rPr>
        <w:t>禹州市投资总公司</w:t>
      </w:r>
    </w:p>
    <w:p w:rsidR="00B803A4" w:rsidRDefault="00B803A4" w:rsidP="00BB1494">
      <w:pPr>
        <w:spacing w:line="440" w:lineRule="exact"/>
        <w:ind w:firstLineChars="2400" w:firstLine="5760"/>
        <w:rPr>
          <w:sz w:val="24"/>
          <w:szCs w:val="24"/>
        </w:rPr>
      </w:pPr>
      <w:r>
        <w:rPr>
          <w:rFonts w:hint="eastAsia"/>
          <w:sz w:val="24"/>
          <w:szCs w:val="24"/>
        </w:rPr>
        <w:t>20</w:t>
      </w:r>
      <w:r w:rsidR="00342ADA">
        <w:rPr>
          <w:rFonts w:hint="eastAsia"/>
          <w:sz w:val="24"/>
          <w:szCs w:val="24"/>
        </w:rPr>
        <w:t>20</w:t>
      </w:r>
      <w:r>
        <w:rPr>
          <w:rFonts w:hint="eastAsia"/>
          <w:sz w:val="24"/>
          <w:szCs w:val="24"/>
        </w:rPr>
        <w:t>年</w:t>
      </w:r>
      <w:r w:rsidR="00FD78E3">
        <w:rPr>
          <w:rFonts w:hint="eastAsia"/>
          <w:sz w:val="24"/>
          <w:szCs w:val="24"/>
        </w:rPr>
        <w:t>02</w:t>
      </w:r>
      <w:r>
        <w:rPr>
          <w:rFonts w:hint="eastAsia"/>
          <w:sz w:val="24"/>
          <w:szCs w:val="24"/>
        </w:rPr>
        <w:t>月</w:t>
      </w:r>
      <w:r w:rsidR="00F4448D">
        <w:rPr>
          <w:rFonts w:hint="eastAsia"/>
          <w:sz w:val="24"/>
          <w:szCs w:val="24"/>
        </w:rPr>
        <w:t>28</w:t>
      </w:r>
      <w:r>
        <w:rPr>
          <w:rFonts w:hint="eastAsia"/>
          <w:sz w:val="24"/>
          <w:szCs w:val="24"/>
        </w:rPr>
        <w:t>日</w:t>
      </w:r>
    </w:p>
    <w:p w:rsidR="00B803A4" w:rsidRPr="0008328E" w:rsidRDefault="00B803A4" w:rsidP="00B803A4"/>
    <w:p w:rsidR="00EC4269" w:rsidRDefault="00EC4269"/>
    <w:sectPr w:rsidR="00EC4269" w:rsidSect="00CA5C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10B" w:rsidRDefault="00F5610B" w:rsidP="00B803A4">
      <w:r>
        <w:separator/>
      </w:r>
    </w:p>
  </w:endnote>
  <w:endnote w:type="continuationSeparator" w:id="1">
    <w:p w:rsidR="00F5610B" w:rsidRDefault="00F5610B" w:rsidP="00B80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10B" w:rsidRDefault="00F5610B" w:rsidP="00B803A4">
      <w:r>
        <w:separator/>
      </w:r>
    </w:p>
  </w:footnote>
  <w:footnote w:type="continuationSeparator" w:id="1">
    <w:p w:rsidR="00F5610B" w:rsidRDefault="00F5610B" w:rsidP="00B80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3A4"/>
    <w:rsid w:val="000674BF"/>
    <w:rsid w:val="001C41DD"/>
    <w:rsid w:val="002548A6"/>
    <w:rsid w:val="00281720"/>
    <w:rsid w:val="00342ADA"/>
    <w:rsid w:val="003911ED"/>
    <w:rsid w:val="004415B3"/>
    <w:rsid w:val="0046298D"/>
    <w:rsid w:val="005A7C00"/>
    <w:rsid w:val="00695953"/>
    <w:rsid w:val="007D1F98"/>
    <w:rsid w:val="008422C0"/>
    <w:rsid w:val="00933FD2"/>
    <w:rsid w:val="00976E79"/>
    <w:rsid w:val="00993512"/>
    <w:rsid w:val="009D06C1"/>
    <w:rsid w:val="00A44378"/>
    <w:rsid w:val="00AE3C12"/>
    <w:rsid w:val="00B23AF6"/>
    <w:rsid w:val="00B803A4"/>
    <w:rsid w:val="00BB1494"/>
    <w:rsid w:val="00BC3601"/>
    <w:rsid w:val="00EC4269"/>
    <w:rsid w:val="00F4448D"/>
    <w:rsid w:val="00F5610B"/>
    <w:rsid w:val="00FC0248"/>
    <w:rsid w:val="00FD7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8E3"/>
    <w:pPr>
      <w:widowControl w:val="0"/>
      <w:jc w:val="both"/>
    </w:pPr>
    <w:rPr>
      <w:rFonts w:ascii="宋体" w:eastAsia="宋体" w:hAnsi="Calibri" w:cs="Times New Roman"/>
      <w:kern w:val="0"/>
      <w:sz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03A4"/>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B803A4"/>
    <w:rPr>
      <w:sz w:val="18"/>
      <w:szCs w:val="18"/>
    </w:rPr>
  </w:style>
  <w:style w:type="paragraph" w:styleId="a4">
    <w:name w:val="footer"/>
    <w:basedOn w:val="a"/>
    <w:link w:val="Char0"/>
    <w:uiPriority w:val="99"/>
    <w:semiHidden/>
    <w:unhideWhenUsed/>
    <w:rsid w:val="00B803A4"/>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B803A4"/>
    <w:rPr>
      <w:sz w:val="18"/>
      <w:szCs w:val="18"/>
    </w:rPr>
  </w:style>
</w:styles>
</file>

<file path=word/webSettings.xml><?xml version="1.0" encoding="utf-8"?>
<w:webSettings xmlns:r="http://schemas.openxmlformats.org/officeDocument/2006/relationships" xmlns:w="http://schemas.openxmlformats.org/wordprocessingml/2006/main">
  <w:divs>
    <w:div w:id="1252936199">
      <w:bodyDiv w:val="1"/>
      <w:marLeft w:val="0"/>
      <w:marRight w:val="0"/>
      <w:marTop w:val="0"/>
      <w:marBottom w:val="0"/>
      <w:divBdr>
        <w:top w:val="none" w:sz="0" w:space="0" w:color="auto"/>
        <w:left w:val="none" w:sz="0" w:space="0" w:color="auto"/>
        <w:bottom w:val="none" w:sz="0" w:space="0" w:color="auto"/>
        <w:right w:val="none" w:sz="0" w:space="0" w:color="auto"/>
      </w:divBdr>
      <w:divsChild>
        <w:div w:id="641622785">
          <w:marLeft w:val="0"/>
          <w:marRight w:val="0"/>
          <w:marTop w:val="0"/>
          <w:marBottom w:val="0"/>
          <w:divBdr>
            <w:top w:val="single" w:sz="6" w:space="23" w:color="E7E7E7"/>
            <w:left w:val="single" w:sz="6" w:space="23" w:color="E7E7E7"/>
            <w:bottom w:val="single" w:sz="6" w:space="23" w:color="E7E7E7"/>
            <w:right w:val="single" w:sz="6" w:space="23" w:color="E7E7E7"/>
          </w:divBdr>
          <w:divsChild>
            <w:div w:id="1648705755">
              <w:marLeft w:val="0"/>
              <w:marRight w:val="0"/>
              <w:marTop w:val="225"/>
              <w:marBottom w:val="0"/>
              <w:divBdr>
                <w:top w:val="none" w:sz="0" w:space="0" w:color="auto"/>
                <w:left w:val="none" w:sz="0" w:space="0" w:color="auto"/>
                <w:bottom w:val="none" w:sz="0" w:space="0" w:color="auto"/>
                <w:right w:val="none" w:sz="0" w:space="0" w:color="auto"/>
              </w:divBdr>
              <w:divsChild>
                <w:div w:id="601450009">
                  <w:marLeft w:val="0"/>
                  <w:marRight w:val="0"/>
                  <w:marTop w:val="0"/>
                  <w:marBottom w:val="0"/>
                  <w:divBdr>
                    <w:top w:val="none" w:sz="0" w:space="0" w:color="auto"/>
                    <w:left w:val="none" w:sz="0" w:space="0" w:color="auto"/>
                    <w:bottom w:val="none" w:sz="0" w:space="0" w:color="auto"/>
                    <w:right w:val="none" w:sz="0" w:space="0" w:color="auto"/>
                  </w:divBdr>
                  <w:divsChild>
                    <w:div w:id="5541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10710">
      <w:bodyDiv w:val="1"/>
      <w:marLeft w:val="0"/>
      <w:marRight w:val="0"/>
      <w:marTop w:val="0"/>
      <w:marBottom w:val="0"/>
      <w:divBdr>
        <w:top w:val="none" w:sz="0" w:space="0" w:color="auto"/>
        <w:left w:val="none" w:sz="0" w:space="0" w:color="auto"/>
        <w:bottom w:val="none" w:sz="0" w:space="0" w:color="auto"/>
        <w:right w:val="none" w:sz="0" w:space="0" w:color="auto"/>
      </w:divBdr>
      <w:divsChild>
        <w:div w:id="132599406">
          <w:marLeft w:val="0"/>
          <w:marRight w:val="0"/>
          <w:marTop w:val="0"/>
          <w:marBottom w:val="0"/>
          <w:divBdr>
            <w:top w:val="single" w:sz="6" w:space="23" w:color="E7E7E7"/>
            <w:left w:val="single" w:sz="6" w:space="23" w:color="E7E7E7"/>
            <w:bottom w:val="single" w:sz="6" w:space="23" w:color="E7E7E7"/>
            <w:right w:val="single" w:sz="6" w:space="23" w:color="E7E7E7"/>
          </w:divBdr>
          <w:divsChild>
            <w:div w:id="673873085">
              <w:marLeft w:val="0"/>
              <w:marRight w:val="0"/>
              <w:marTop w:val="225"/>
              <w:marBottom w:val="0"/>
              <w:divBdr>
                <w:top w:val="none" w:sz="0" w:space="0" w:color="auto"/>
                <w:left w:val="none" w:sz="0" w:space="0" w:color="auto"/>
                <w:bottom w:val="none" w:sz="0" w:space="0" w:color="auto"/>
                <w:right w:val="none" w:sz="0" w:space="0" w:color="auto"/>
              </w:divBdr>
              <w:divsChild>
                <w:div w:id="896352952">
                  <w:marLeft w:val="0"/>
                  <w:marRight w:val="0"/>
                  <w:marTop w:val="0"/>
                  <w:marBottom w:val="0"/>
                  <w:divBdr>
                    <w:top w:val="none" w:sz="0" w:space="0" w:color="auto"/>
                    <w:left w:val="none" w:sz="0" w:space="0" w:color="auto"/>
                    <w:bottom w:val="none" w:sz="0" w:space="0" w:color="auto"/>
                    <w:right w:val="none" w:sz="0" w:space="0" w:color="auto"/>
                  </w:divBdr>
                  <w:divsChild>
                    <w:div w:id="20175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华夏城投项目管理有限公司:姚太伦</dc:creator>
  <cp:keywords/>
  <dc:description/>
  <cp:lastModifiedBy>锐驰项目管理有限公司:李佳</cp:lastModifiedBy>
  <cp:revision>17</cp:revision>
  <cp:lastPrinted>2020-02-28T03:33:00Z</cp:lastPrinted>
  <dcterms:created xsi:type="dcterms:W3CDTF">2018-11-16T06:12:00Z</dcterms:created>
  <dcterms:modified xsi:type="dcterms:W3CDTF">2020-02-28T03:35:00Z</dcterms:modified>
</cp:coreProperties>
</file>