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7E" w:rsidRPr="00F4617E" w:rsidRDefault="00F4617E" w:rsidP="00F4617E">
      <w:pPr>
        <w:jc w:val="center"/>
        <w:rPr>
          <w:rFonts w:asciiTheme="minorEastAsia" w:hAnsiTheme="minorEastAsia" w:cs="仿宋_GB2312"/>
          <w:b/>
          <w:color w:val="000000"/>
          <w:sz w:val="32"/>
          <w:szCs w:val="32"/>
        </w:rPr>
      </w:pPr>
      <w:r w:rsidRPr="00F4617E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禹州市人民医院保安服务项目</w:t>
      </w:r>
    </w:p>
    <w:p w:rsidR="00E01BA7" w:rsidRPr="00F4617E" w:rsidRDefault="00F4617E" w:rsidP="00F4617E">
      <w:pPr>
        <w:jc w:val="center"/>
        <w:rPr>
          <w:rFonts w:asciiTheme="minorEastAsia" w:hAnsiTheme="minorEastAsia" w:cs="仿宋_GB2312"/>
          <w:b/>
          <w:color w:val="000000"/>
          <w:sz w:val="32"/>
          <w:szCs w:val="32"/>
        </w:rPr>
      </w:pPr>
      <w:r w:rsidRPr="00F4617E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变更公告</w:t>
      </w:r>
    </w:p>
    <w:p w:rsidR="00F4617E" w:rsidRDefault="00F4617E" w:rsidP="00F4617E">
      <w:pPr>
        <w:jc w:val="left"/>
        <w:rPr>
          <w:b/>
        </w:rPr>
      </w:pPr>
    </w:p>
    <w:p w:rsidR="00F4617E" w:rsidRPr="00F4617E" w:rsidRDefault="00F4617E" w:rsidP="00F4617E">
      <w:pPr>
        <w:spacing w:line="360" w:lineRule="auto"/>
        <w:jc w:val="left"/>
        <w:rPr>
          <w:b/>
        </w:rPr>
      </w:pPr>
      <w:r w:rsidRPr="00F4617E">
        <w:rPr>
          <w:rFonts w:hint="eastAsia"/>
          <w:b/>
        </w:rPr>
        <w:t>一、项目基本情况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（一）首次公告日期：</w:t>
      </w:r>
      <w:r w:rsidRPr="00F4617E">
        <w:rPr>
          <w:rFonts w:hint="eastAsia"/>
        </w:rPr>
        <w:t>2020</w:t>
      </w:r>
      <w:r w:rsidRPr="00F4617E">
        <w:rPr>
          <w:rFonts w:hint="eastAsia"/>
        </w:rPr>
        <w:t>年</w:t>
      </w:r>
      <w:r w:rsidRPr="00F4617E">
        <w:rPr>
          <w:rFonts w:hint="eastAsia"/>
        </w:rPr>
        <w:t>1</w:t>
      </w:r>
      <w:r w:rsidRPr="00F4617E">
        <w:rPr>
          <w:rFonts w:hint="eastAsia"/>
        </w:rPr>
        <w:t>月</w:t>
      </w:r>
      <w:r>
        <w:rPr>
          <w:rFonts w:hint="eastAsia"/>
        </w:rPr>
        <w:t>6</w:t>
      </w:r>
      <w:r w:rsidRPr="00F4617E">
        <w:rPr>
          <w:rFonts w:hint="eastAsia"/>
        </w:rPr>
        <w:t>日</w:t>
      </w:r>
    </w:p>
    <w:p w:rsidR="00F4617E" w:rsidRP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（二）项目名称：禹州市人民医院保安服务项目</w:t>
      </w:r>
    </w:p>
    <w:p w:rsidR="00F4617E" w:rsidRDefault="00F4617E" w:rsidP="00F4617E">
      <w:pPr>
        <w:spacing w:line="360" w:lineRule="auto"/>
        <w:ind w:firstLineChars="150" w:firstLine="315"/>
        <w:jc w:val="left"/>
      </w:pPr>
      <w:r w:rsidRPr="00F4617E">
        <w:rPr>
          <w:rFonts w:hint="eastAsia"/>
        </w:rPr>
        <w:t>（三）</w:t>
      </w:r>
      <w:r>
        <w:rPr>
          <w:rFonts w:hint="eastAsia"/>
        </w:rPr>
        <w:t>采购</w:t>
      </w:r>
      <w:r w:rsidRPr="00F4617E">
        <w:rPr>
          <w:rFonts w:hint="eastAsia"/>
        </w:rPr>
        <w:t>编号：</w:t>
      </w:r>
      <w:r w:rsidRPr="00F4617E">
        <w:rPr>
          <w:rFonts w:hint="eastAsia"/>
          <w:bCs/>
        </w:rPr>
        <w:t>YZCG-DL2019041</w:t>
      </w:r>
      <w:r w:rsidRPr="00F4617E">
        <w:rPr>
          <w:rFonts w:hint="eastAsia"/>
        </w:rPr>
        <w:t>号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  <w:b/>
          <w:bCs/>
        </w:rPr>
        <w:t>二、更正事项及内容</w:t>
      </w:r>
    </w:p>
    <w:p w:rsidR="00016993" w:rsidRDefault="00F4617E" w:rsidP="00016993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bCs/>
        </w:rPr>
      </w:pPr>
      <w:r>
        <w:t>因</w:t>
      </w:r>
      <w:r w:rsidRPr="00F4617E">
        <w:rPr>
          <w:rFonts w:hint="eastAsia"/>
        </w:rPr>
        <w:t>新型冠状病毒传播情况严重，为全力做好疫情防控工作</w:t>
      </w:r>
      <w:r>
        <w:rPr>
          <w:rFonts w:hint="eastAsia"/>
        </w:rPr>
        <w:t>，故</w:t>
      </w:r>
      <w:r w:rsidRPr="00F4617E">
        <w:rPr>
          <w:rFonts w:hint="eastAsia"/>
        </w:rPr>
        <w:t>禹州市人民医院保安服务项目</w:t>
      </w:r>
      <w:r w:rsidRPr="00F4617E">
        <w:rPr>
          <w:rFonts w:hint="eastAsia"/>
          <w:bCs/>
        </w:rPr>
        <w:t>原开标时间：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Pr="00F4617E">
        <w:rPr>
          <w:rFonts w:hint="eastAsia"/>
          <w:bCs/>
        </w:rPr>
        <w:t>2</w:t>
      </w:r>
      <w:r w:rsidRPr="00F4617E">
        <w:rPr>
          <w:rFonts w:hint="eastAsia"/>
          <w:bCs/>
        </w:rPr>
        <w:t>月</w:t>
      </w:r>
      <w:r w:rsidR="00B503AB">
        <w:rPr>
          <w:rFonts w:hint="eastAsia"/>
          <w:bCs/>
        </w:rPr>
        <w:t>2</w:t>
      </w:r>
      <w:r w:rsidRPr="00F4617E">
        <w:rPr>
          <w:rFonts w:hint="eastAsia"/>
          <w:bCs/>
        </w:rPr>
        <w:t>7</w:t>
      </w:r>
      <w:r w:rsidRPr="00F4617E">
        <w:rPr>
          <w:rFonts w:hint="eastAsia"/>
          <w:bCs/>
        </w:rPr>
        <w:t>日上午</w:t>
      </w:r>
      <w:r w:rsidRPr="00F4617E">
        <w:rPr>
          <w:rFonts w:hint="eastAsia"/>
          <w:bCs/>
        </w:rPr>
        <w:t>9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</w:t>
      </w:r>
      <w:r w:rsidRPr="00F4617E">
        <w:rPr>
          <w:rFonts w:hint="eastAsia"/>
          <w:bCs/>
        </w:rPr>
        <w:t>，现变更为：</w:t>
      </w:r>
      <w:r w:rsidRPr="00F4617E">
        <w:rPr>
          <w:rFonts w:hint="eastAsia"/>
          <w:bCs/>
        </w:rPr>
        <w:t>2020</w:t>
      </w:r>
      <w:r w:rsidRPr="00F4617E">
        <w:rPr>
          <w:rFonts w:hint="eastAsia"/>
          <w:bCs/>
        </w:rPr>
        <w:t>年</w:t>
      </w:r>
      <w:r w:rsidR="00B503AB">
        <w:rPr>
          <w:rFonts w:hint="eastAsia"/>
          <w:bCs/>
        </w:rPr>
        <w:t>3</w:t>
      </w:r>
      <w:r w:rsidRPr="00F4617E">
        <w:rPr>
          <w:rFonts w:hint="eastAsia"/>
          <w:bCs/>
        </w:rPr>
        <w:t>月</w:t>
      </w:r>
      <w:r>
        <w:rPr>
          <w:rFonts w:hint="eastAsia"/>
          <w:bCs/>
        </w:rPr>
        <w:t>2</w:t>
      </w:r>
      <w:r w:rsidR="00B503AB">
        <w:rPr>
          <w:rFonts w:hint="eastAsia"/>
          <w:bCs/>
        </w:rPr>
        <w:t>0</w:t>
      </w:r>
      <w:r w:rsidRPr="00F4617E">
        <w:rPr>
          <w:rFonts w:hint="eastAsia"/>
          <w:bCs/>
        </w:rPr>
        <w:t>日上午</w:t>
      </w:r>
      <w:r w:rsidR="00B503AB">
        <w:rPr>
          <w:rFonts w:hint="eastAsia"/>
          <w:bCs/>
        </w:rPr>
        <w:t>8</w:t>
      </w:r>
      <w:r w:rsidRPr="00F4617E">
        <w:rPr>
          <w:rFonts w:hint="eastAsia"/>
          <w:bCs/>
        </w:rPr>
        <w:t>时</w:t>
      </w:r>
      <w:r w:rsidRPr="00F4617E">
        <w:rPr>
          <w:rFonts w:hint="eastAsia"/>
          <w:bCs/>
        </w:rPr>
        <w:t>30</w:t>
      </w:r>
      <w:r>
        <w:rPr>
          <w:rFonts w:hint="eastAsia"/>
          <w:bCs/>
        </w:rPr>
        <w:t>分（北京时间）。</w:t>
      </w:r>
    </w:p>
    <w:p w:rsidR="00016993" w:rsidRDefault="00016993" w:rsidP="00016993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bCs/>
        </w:rPr>
      </w:pPr>
      <w:r>
        <w:rPr>
          <w:rFonts w:hint="eastAsia"/>
          <w:bCs/>
        </w:rPr>
        <w:t>原招标文件“第二章项目需求”中“（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</w:t>
      </w:r>
      <w:r w:rsidRPr="00016993">
        <w:rPr>
          <w:rFonts w:hint="eastAsia"/>
          <w:bCs/>
        </w:rPr>
        <w:t>要求保安人员进场人员不少于</w:t>
      </w:r>
      <w:r w:rsidRPr="00016993">
        <w:rPr>
          <w:rFonts w:hint="eastAsia"/>
          <w:bCs/>
        </w:rPr>
        <w:t>30</w:t>
      </w:r>
      <w:r w:rsidRPr="00016993">
        <w:rPr>
          <w:rFonts w:hint="eastAsia"/>
          <w:bCs/>
        </w:rPr>
        <w:t>人，具有高中以上文化程度，年龄在</w:t>
      </w:r>
      <w:r w:rsidRPr="00016993">
        <w:rPr>
          <w:rFonts w:hint="eastAsia"/>
          <w:bCs/>
        </w:rPr>
        <w:t>18-45</w:t>
      </w:r>
      <w:r w:rsidRPr="00016993">
        <w:rPr>
          <w:rFonts w:hint="eastAsia"/>
          <w:bCs/>
        </w:rPr>
        <w:t>周岁之间。五官端正、身体健康，无不良嗜好，不存在酗酒、吸毒等恶劣习惯。掌握一定的防卫和擒敌技能。同时熟悉警卫区域情况，掌握各类突发事件的处置办法，并能够在接到突发事件的信息后，快速及时地赶到现场。</w:t>
      </w:r>
      <w:r>
        <w:rPr>
          <w:rFonts w:hint="eastAsia"/>
          <w:bCs/>
        </w:rPr>
        <w:t>”</w:t>
      </w:r>
    </w:p>
    <w:p w:rsidR="00016993" w:rsidRDefault="00016993" w:rsidP="00016993">
      <w:pPr>
        <w:spacing w:line="360" w:lineRule="auto"/>
        <w:ind w:firstLineChars="400" w:firstLine="840"/>
        <w:jc w:val="left"/>
        <w:rPr>
          <w:bCs/>
        </w:rPr>
      </w:pPr>
      <w:r>
        <w:rPr>
          <w:rFonts w:hint="eastAsia"/>
          <w:bCs/>
        </w:rPr>
        <w:t>现变更为“（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</w:t>
      </w:r>
      <w:r w:rsidRPr="00016993">
        <w:rPr>
          <w:rFonts w:hint="eastAsia"/>
          <w:bCs/>
        </w:rPr>
        <w:t>要求保安人员进场人员不少于</w:t>
      </w:r>
      <w:r w:rsidRPr="00016993">
        <w:rPr>
          <w:rFonts w:hint="eastAsia"/>
          <w:bCs/>
        </w:rPr>
        <w:t>30</w:t>
      </w:r>
      <w:r w:rsidRPr="00016993">
        <w:rPr>
          <w:rFonts w:hint="eastAsia"/>
          <w:bCs/>
        </w:rPr>
        <w:t>人，年龄在</w:t>
      </w:r>
      <w:r w:rsidRPr="00016993">
        <w:rPr>
          <w:rFonts w:hint="eastAsia"/>
          <w:bCs/>
        </w:rPr>
        <w:t>18-45</w:t>
      </w:r>
      <w:r w:rsidRPr="00016993">
        <w:rPr>
          <w:rFonts w:hint="eastAsia"/>
          <w:bCs/>
        </w:rPr>
        <w:t>周岁之间。五官端正、身体健康，无不良嗜好，不存在酗酒、吸毒等恶劣习惯。掌握一定的防卫和擒敌技能。同时熟悉警卫区域情况，掌握各类突发事件的处置办法，并能够在接到突发事件的信息后，快速及时地赶到现场。</w:t>
      </w:r>
      <w:r>
        <w:rPr>
          <w:rFonts w:hint="eastAsia"/>
          <w:bCs/>
        </w:rPr>
        <w:t>”</w:t>
      </w:r>
    </w:p>
    <w:p w:rsidR="00F4617E" w:rsidRDefault="00F4617E" w:rsidP="00F4617E">
      <w:pPr>
        <w:spacing w:line="360" w:lineRule="auto"/>
        <w:ind w:firstLineChars="200" w:firstLine="420"/>
        <w:jc w:val="left"/>
      </w:pPr>
      <w:r w:rsidRPr="00F4617E">
        <w:rPr>
          <w:rFonts w:hint="eastAsia"/>
        </w:rPr>
        <w:t>其他事项不变。</w:t>
      </w:r>
    </w:p>
    <w:p w:rsidR="00F4617E" w:rsidRDefault="00F4617E" w:rsidP="00F4617E">
      <w:pPr>
        <w:spacing w:line="360" w:lineRule="auto"/>
        <w:jc w:val="left"/>
        <w:rPr>
          <w:b/>
          <w:bCs/>
        </w:rPr>
      </w:pPr>
      <w:r w:rsidRPr="00F4617E">
        <w:rPr>
          <w:rFonts w:hint="eastAsia"/>
        </w:rPr>
        <w:t>三、</w:t>
      </w:r>
      <w:r w:rsidRPr="00F4617E">
        <w:rPr>
          <w:rFonts w:hint="eastAsia"/>
          <w:b/>
          <w:bCs/>
        </w:rPr>
        <w:t>联系方式</w:t>
      </w:r>
    </w:p>
    <w:p w:rsidR="00F4617E" w:rsidRPr="00F4617E" w:rsidRDefault="00F4617E" w:rsidP="00F4617E">
      <w:pPr>
        <w:spacing w:line="360" w:lineRule="auto"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 w:rsidRPr="00F4617E">
        <w:rPr>
          <w:rFonts w:hint="eastAsia"/>
          <w:bCs/>
        </w:rPr>
        <w:t xml:space="preserve"> </w:t>
      </w:r>
      <w:r w:rsidRPr="00F4617E">
        <w:rPr>
          <w:rFonts w:hint="eastAsia"/>
          <w:bCs/>
        </w:rPr>
        <w:t>采购单位：禹州市人民医院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地址：禹州市康复路</w:t>
      </w:r>
      <w:r w:rsidRPr="00F4617E">
        <w:rPr>
          <w:rFonts w:hint="eastAsia"/>
          <w:bCs/>
        </w:rPr>
        <w:t>1</w:t>
      </w:r>
      <w:r w:rsidRPr="00F4617E">
        <w:rPr>
          <w:rFonts w:hint="eastAsia"/>
          <w:bCs/>
        </w:rPr>
        <w:t>号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联系人：靳先生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联系电话：</w:t>
      </w:r>
      <w:r w:rsidRPr="00F4617E">
        <w:rPr>
          <w:rFonts w:hint="eastAsia"/>
          <w:bCs/>
        </w:rPr>
        <w:t>0374-6068737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代理机构：中科经纬工程技术有限公司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联系人：郭先生</w:t>
      </w:r>
      <w:r w:rsidRPr="00F4617E">
        <w:rPr>
          <w:rFonts w:hint="eastAsia"/>
          <w:bCs/>
        </w:rPr>
        <w:t xml:space="preserve">          </w:t>
      </w:r>
    </w:p>
    <w:p w:rsidR="00F4617E" w:rsidRPr="00F4617E" w:rsidRDefault="00F4617E" w:rsidP="00F4617E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联系电话：</w:t>
      </w:r>
      <w:r w:rsidRPr="00F4617E">
        <w:rPr>
          <w:rFonts w:hint="eastAsia"/>
          <w:bCs/>
        </w:rPr>
        <w:t>18103745221</w:t>
      </w:r>
    </w:p>
    <w:p w:rsidR="00F4617E" w:rsidRPr="00016993" w:rsidRDefault="00F4617E" w:rsidP="00016993">
      <w:pPr>
        <w:spacing w:line="360" w:lineRule="auto"/>
        <w:ind w:firstLineChars="196" w:firstLine="412"/>
        <w:jc w:val="left"/>
        <w:rPr>
          <w:bCs/>
        </w:rPr>
      </w:pPr>
      <w:r w:rsidRPr="00F4617E">
        <w:rPr>
          <w:rFonts w:hint="eastAsia"/>
          <w:bCs/>
        </w:rPr>
        <w:t>行政主管部门：禹州市卫生健康委员会</w:t>
      </w:r>
    </w:p>
    <w:sectPr w:rsidR="00F4617E" w:rsidRPr="00016993" w:rsidSect="00E0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55" w:rsidRDefault="002E3955" w:rsidP="00F4617E">
      <w:r>
        <w:separator/>
      </w:r>
    </w:p>
  </w:endnote>
  <w:endnote w:type="continuationSeparator" w:id="1">
    <w:p w:rsidR="002E3955" w:rsidRDefault="002E3955" w:rsidP="00F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55" w:rsidRDefault="002E3955" w:rsidP="00F4617E">
      <w:r>
        <w:separator/>
      </w:r>
    </w:p>
  </w:footnote>
  <w:footnote w:type="continuationSeparator" w:id="1">
    <w:p w:rsidR="002E3955" w:rsidRDefault="002E3955" w:rsidP="00F4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7E"/>
    <w:rsid w:val="00016993"/>
    <w:rsid w:val="002B7732"/>
    <w:rsid w:val="002C1C07"/>
    <w:rsid w:val="002E3955"/>
    <w:rsid w:val="00866113"/>
    <w:rsid w:val="00B503AB"/>
    <w:rsid w:val="00E01BA7"/>
    <w:rsid w:val="00F4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51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48701303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20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211474607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543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19446056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中科经纬工程技术有限公司:张凤姣</dc:creator>
  <cp:lastModifiedBy>中科经纬工程技术有限公司:张凤姣</cp:lastModifiedBy>
  <cp:revision>2</cp:revision>
  <dcterms:created xsi:type="dcterms:W3CDTF">2020-02-19T01:15:00Z</dcterms:created>
  <dcterms:modified xsi:type="dcterms:W3CDTF">2020-02-19T01:15:00Z</dcterms:modified>
</cp:coreProperties>
</file>