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建安政采公字〔2020〕5号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许昌市自然资源和规划局建安区分局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建安区永久基本农田核实整改补划及储备区划定项目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jc w:val="center"/>
        <w:textAlignment w:val="auto"/>
        <w:outlineLvl w:val="9"/>
        <w:rPr>
          <w:b w:val="0"/>
          <w:i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变更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 项目基本情况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（一）首次公告日期：2020年01月16日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（二）项目名称：建安区永久基本农田核实整改补划及储备区划定项目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（三）项目编号：建安政采公字〔2020〕5号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二、更正事项及内容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因实际情况，该项目开标评标活动暂予延期，其新的开评标时间地点请关注本项目变更公告。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采购人：许昌市自然资源和规划局建安区分局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项目负责人：许晓丽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电话：18839967666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b w:val="0"/>
          <w:i w:val="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代理机构：河南建标工程管理有限公司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项目负责人：姚争妍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电话：13598991969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 w:firstLine="566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/>
        <w:jc w:val="righ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许昌市自然资源和规划局建安区分局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/>
        <w:jc w:val="righ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2020年2月6日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</w:pPr>
    </w:p>
    <w:sectPr>
      <w:pgSz w:w="11906" w:h="16838"/>
      <w:pgMar w:top="1440" w:right="1361" w:bottom="1440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C3F85"/>
    <w:rsid w:val="4A395453"/>
    <w:rsid w:val="62A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red"/>
    <w:basedOn w:val="4"/>
    <w:uiPriority w:val="0"/>
    <w:rPr>
      <w:color w:val="FF0000"/>
      <w:sz w:val="18"/>
      <w:szCs w:val="18"/>
    </w:rPr>
  </w:style>
  <w:style w:type="character" w:customStyle="1" w:styleId="10">
    <w:name w:val="red1"/>
    <w:basedOn w:val="4"/>
    <w:uiPriority w:val="0"/>
    <w:rPr>
      <w:color w:val="FF0000"/>
      <w:sz w:val="18"/>
      <w:szCs w:val="18"/>
    </w:rPr>
  </w:style>
  <w:style w:type="character" w:customStyle="1" w:styleId="11">
    <w:name w:val="red2"/>
    <w:basedOn w:val="4"/>
    <w:uiPriority w:val="0"/>
    <w:rPr>
      <w:color w:val="CC0000"/>
    </w:rPr>
  </w:style>
  <w:style w:type="character" w:customStyle="1" w:styleId="12">
    <w:name w:val="red3"/>
    <w:basedOn w:val="4"/>
    <w:uiPriority w:val="0"/>
    <w:rPr>
      <w:color w:val="FF0000"/>
    </w:rPr>
  </w:style>
  <w:style w:type="character" w:customStyle="1" w:styleId="13">
    <w:name w:val="green"/>
    <w:basedOn w:val="4"/>
    <w:uiPriority w:val="0"/>
    <w:rPr>
      <w:color w:val="66AE00"/>
      <w:sz w:val="18"/>
      <w:szCs w:val="18"/>
    </w:rPr>
  </w:style>
  <w:style w:type="character" w:customStyle="1" w:styleId="14">
    <w:name w:val="green1"/>
    <w:basedOn w:val="4"/>
    <w:uiPriority w:val="0"/>
    <w:rPr>
      <w:color w:val="66AE00"/>
      <w:sz w:val="18"/>
      <w:szCs w:val="18"/>
    </w:rPr>
  </w:style>
  <w:style w:type="character" w:customStyle="1" w:styleId="15">
    <w:name w:val="right"/>
    <w:basedOn w:val="4"/>
    <w:uiPriority w:val="0"/>
    <w:rPr>
      <w:color w:val="999999"/>
      <w:sz w:val="18"/>
      <w:szCs w:val="18"/>
    </w:rPr>
  </w:style>
  <w:style w:type="character" w:customStyle="1" w:styleId="16">
    <w:name w:val="hover25"/>
    <w:basedOn w:val="4"/>
    <w:uiPriority w:val="0"/>
  </w:style>
  <w:style w:type="character" w:customStyle="1" w:styleId="17">
    <w:name w:val="gb-jt"/>
    <w:basedOn w:val="4"/>
    <w:uiPriority w:val="0"/>
  </w:style>
  <w:style w:type="character" w:customStyle="1" w:styleId="18">
    <w:name w:val="blue"/>
    <w:basedOn w:val="4"/>
    <w:uiPriority w:val="0"/>
    <w:rPr>
      <w:color w:val="0371C6"/>
      <w:sz w:val="21"/>
      <w:szCs w:val="21"/>
    </w:rPr>
  </w:style>
  <w:style w:type="character" w:customStyle="1" w:styleId="19">
    <w:name w:val="hover"/>
    <w:basedOn w:val="4"/>
    <w:uiPriority w:val="0"/>
  </w:style>
  <w:style w:type="character" w:customStyle="1" w:styleId="20">
    <w:name w:val="hover2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2020-02-06T01:46:00Z</dcterms:created>
  <dc:creator>找箌鑰匙了</dc:creator>
  <cp:lastModifiedBy>找箌鑰匙了</cp:lastModifiedBy>
  <cp:lastPrinted>2020-02-06T01:56:41Z</cp:lastPrinted>
  <dcterms:modified xsi:type="dcterms:W3CDTF">2020-02-06T01:58:46Z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