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A4" w:rsidRDefault="00B803A4" w:rsidP="00B803A4">
      <w:pPr>
        <w:spacing w:line="440" w:lineRule="exact"/>
        <w:ind w:firstLineChars="100" w:firstLine="210"/>
        <w:rPr>
          <w:rFonts w:hAnsi="宋体" w:cs="宋体"/>
          <w:bCs/>
          <w:sz w:val="21"/>
          <w:szCs w:val="21"/>
        </w:rPr>
      </w:pPr>
    </w:p>
    <w:p w:rsidR="005A7C00" w:rsidRDefault="00BB1494" w:rsidP="00342ADA">
      <w:pPr>
        <w:spacing w:line="360" w:lineRule="auto"/>
        <w:jc w:val="center"/>
        <w:rPr>
          <w:rFonts w:hAnsi="宋体" w:cs="宋体"/>
          <w:b/>
          <w:bCs/>
          <w:sz w:val="36"/>
          <w:szCs w:val="36"/>
        </w:rPr>
      </w:pPr>
      <w:r w:rsidRPr="00BB1494">
        <w:rPr>
          <w:rFonts w:hAnsi="宋体" w:cs="宋体" w:hint="eastAsia"/>
          <w:b/>
          <w:bCs/>
          <w:sz w:val="36"/>
          <w:szCs w:val="36"/>
        </w:rPr>
        <w:t>禹州市新党校附近天然气改线工程（二次）</w:t>
      </w:r>
    </w:p>
    <w:p w:rsidR="00342ADA" w:rsidRPr="00342ADA" w:rsidRDefault="00B803A4" w:rsidP="00342ADA">
      <w:pPr>
        <w:spacing w:line="360" w:lineRule="auto"/>
        <w:jc w:val="center"/>
        <w:rPr>
          <w:rFonts w:hAnsi="宋体" w:cs="宋体"/>
          <w:b/>
          <w:sz w:val="36"/>
          <w:szCs w:val="36"/>
        </w:rPr>
      </w:pPr>
      <w:r>
        <w:rPr>
          <w:rFonts w:hAnsi="宋体" w:cs="宋体" w:hint="eastAsia"/>
          <w:b/>
          <w:sz w:val="36"/>
          <w:szCs w:val="36"/>
        </w:rPr>
        <w:t>变更公告</w:t>
      </w:r>
    </w:p>
    <w:p w:rsidR="00342ADA" w:rsidRDefault="00342ADA" w:rsidP="005A7C00">
      <w:pPr>
        <w:spacing w:line="500" w:lineRule="exact"/>
        <w:ind w:firstLineChars="150" w:firstLine="360"/>
        <w:rPr>
          <w:sz w:val="24"/>
          <w:szCs w:val="24"/>
        </w:rPr>
      </w:pPr>
    </w:p>
    <w:p w:rsidR="00B803A4" w:rsidRPr="005A7C00" w:rsidRDefault="00342ADA" w:rsidP="00342ADA">
      <w:pPr>
        <w:spacing w:line="500" w:lineRule="exact"/>
        <w:ind w:firstLineChars="200" w:firstLine="480"/>
        <w:rPr>
          <w:sz w:val="24"/>
          <w:szCs w:val="24"/>
        </w:rPr>
      </w:pPr>
      <w:r>
        <w:rPr>
          <w:rFonts w:hint="eastAsia"/>
          <w:sz w:val="24"/>
          <w:szCs w:val="24"/>
        </w:rPr>
        <w:t>接上级部门通知，</w:t>
      </w:r>
      <w:r w:rsidR="005A7C00" w:rsidRPr="005A7C00">
        <w:rPr>
          <w:rFonts w:hint="eastAsia"/>
          <w:sz w:val="24"/>
          <w:szCs w:val="24"/>
        </w:rPr>
        <w:t>为认真贯彻落实国家和省市关于新型冠状病毒感染肺炎疫情防控重大部署，有效减少人员聚集，阻断疫病传播，保障人民群众生命安全、身体健康以及交易活动的质量和公平性，根据国务院办公厅和省市《关于延长2020年春节假期的通知》精神，经相关部门</w:t>
      </w:r>
      <w:r w:rsidR="005A7C00">
        <w:rPr>
          <w:rFonts w:hint="eastAsia"/>
          <w:sz w:val="24"/>
          <w:szCs w:val="24"/>
        </w:rPr>
        <w:t>批准，</w:t>
      </w:r>
      <w:r>
        <w:rPr>
          <w:rFonts w:hint="eastAsia"/>
          <w:sz w:val="24"/>
          <w:szCs w:val="24"/>
        </w:rPr>
        <w:t>“</w:t>
      </w:r>
      <w:r w:rsidR="00BB1494" w:rsidRPr="00BB1494">
        <w:rPr>
          <w:rFonts w:hint="eastAsia"/>
          <w:bCs/>
          <w:sz w:val="24"/>
          <w:szCs w:val="24"/>
        </w:rPr>
        <w:t>禹州市新党校附近天然气改线工程（二次）</w:t>
      </w:r>
      <w:r>
        <w:rPr>
          <w:rFonts w:hint="eastAsia"/>
          <w:sz w:val="24"/>
          <w:szCs w:val="24"/>
        </w:rPr>
        <w:t>”</w:t>
      </w:r>
      <w:r w:rsidR="005A7C00">
        <w:rPr>
          <w:rFonts w:hint="eastAsia"/>
          <w:bCs/>
          <w:sz w:val="24"/>
          <w:szCs w:val="24"/>
        </w:rPr>
        <w:t>项目作如下变更：</w:t>
      </w:r>
    </w:p>
    <w:p w:rsidR="00B803A4" w:rsidRPr="005A7C00" w:rsidRDefault="00B803A4" w:rsidP="00B803A4">
      <w:pPr>
        <w:spacing w:line="500" w:lineRule="exact"/>
        <w:rPr>
          <w:sz w:val="24"/>
          <w:szCs w:val="24"/>
        </w:rPr>
      </w:pPr>
      <w:r>
        <w:rPr>
          <w:rFonts w:hint="eastAsia"/>
          <w:sz w:val="24"/>
          <w:szCs w:val="24"/>
        </w:rPr>
        <w:t>一、工程名称：</w:t>
      </w:r>
      <w:r w:rsidR="00BB1494" w:rsidRPr="00BB1494">
        <w:rPr>
          <w:rFonts w:hint="eastAsia"/>
          <w:bCs/>
          <w:sz w:val="24"/>
          <w:szCs w:val="24"/>
        </w:rPr>
        <w:t>禹州市新党校附近天然气改线工程（二次）</w:t>
      </w:r>
    </w:p>
    <w:p w:rsidR="00B803A4" w:rsidRDefault="00B803A4" w:rsidP="00B803A4">
      <w:pPr>
        <w:spacing w:line="500" w:lineRule="exact"/>
        <w:rPr>
          <w:sz w:val="24"/>
          <w:szCs w:val="24"/>
        </w:rPr>
      </w:pPr>
      <w:r>
        <w:rPr>
          <w:rFonts w:hint="eastAsia"/>
          <w:sz w:val="24"/>
          <w:szCs w:val="24"/>
        </w:rPr>
        <w:t>二、项目编号：</w:t>
      </w:r>
      <w:r w:rsidR="00BB1494" w:rsidRPr="00BB1494">
        <w:rPr>
          <w:sz w:val="24"/>
          <w:szCs w:val="24"/>
        </w:rPr>
        <w:t>YZCG-DL2019032-1</w:t>
      </w:r>
    </w:p>
    <w:p w:rsidR="00B803A4" w:rsidRDefault="00B803A4" w:rsidP="00B803A4">
      <w:pPr>
        <w:spacing w:line="500" w:lineRule="exact"/>
        <w:rPr>
          <w:sz w:val="24"/>
          <w:szCs w:val="24"/>
        </w:rPr>
      </w:pPr>
      <w:r>
        <w:rPr>
          <w:rFonts w:hint="eastAsia"/>
          <w:sz w:val="24"/>
          <w:szCs w:val="24"/>
        </w:rPr>
        <w:t>三、变更内容</w:t>
      </w:r>
    </w:p>
    <w:p w:rsidR="00B803A4" w:rsidRDefault="00B803A4" w:rsidP="00B803A4">
      <w:pPr>
        <w:spacing w:line="500" w:lineRule="exact"/>
        <w:ind w:firstLineChars="200" w:firstLine="480"/>
        <w:rPr>
          <w:sz w:val="24"/>
          <w:szCs w:val="24"/>
        </w:rPr>
      </w:pPr>
      <w:r>
        <w:rPr>
          <w:rFonts w:hint="eastAsia"/>
          <w:sz w:val="24"/>
          <w:szCs w:val="24"/>
        </w:rPr>
        <w:t>本项目报名截止时间、投标保证金递交截止时间、投标文件递交截止时间及开标时间均由“20</w:t>
      </w:r>
      <w:r w:rsidR="005A7C00">
        <w:rPr>
          <w:rFonts w:hint="eastAsia"/>
          <w:sz w:val="24"/>
          <w:szCs w:val="24"/>
        </w:rPr>
        <w:t>20</w:t>
      </w:r>
      <w:r>
        <w:rPr>
          <w:rFonts w:hint="eastAsia"/>
          <w:sz w:val="24"/>
          <w:szCs w:val="24"/>
        </w:rPr>
        <w:t>年</w:t>
      </w:r>
      <w:r w:rsidR="005A7C00">
        <w:rPr>
          <w:rFonts w:hint="eastAsia"/>
          <w:sz w:val="24"/>
          <w:szCs w:val="24"/>
        </w:rPr>
        <w:t>2</w:t>
      </w:r>
      <w:r>
        <w:rPr>
          <w:rFonts w:hint="eastAsia"/>
          <w:sz w:val="24"/>
          <w:szCs w:val="24"/>
        </w:rPr>
        <w:t>月6日</w:t>
      </w:r>
      <w:r w:rsidR="00BB1494">
        <w:rPr>
          <w:rFonts w:hint="eastAsia"/>
          <w:sz w:val="24"/>
          <w:szCs w:val="24"/>
        </w:rPr>
        <w:t>9</w:t>
      </w:r>
      <w:r>
        <w:rPr>
          <w:rFonts w:hint="eastAsia"/>
          <w:sz w:val="24"/>
          <w:szCs w:val="24"/>
        </w:rPr>
        <w:t>时</w:t>
      </w:r>
      <w:r w:rsidR="005A7C00">
        <w:rPr>
          <w:rFonts w:hint="eastAsia"/>
          <w:sz w:val="24"/>
          <w:szCs w:val="24"/>
        </w:rPr>
        <w:t>3</w:t>
      </w:r>
      <w:r>
        <w:rPr>
          <w:rFonts w:hint="eastAsia"/>
          <w:sz w:val="24"/>
          <w:szCs w:val="24"/>
        </w:rPr>
        <w:t>0分”变更为：“20</w:t>
      </w:r>
      <w:r w:rsidR="005A7C00">
        <w:rPr>
          <w:rFonts w:hint="eastAsia"/>
          <w:sz w:val="24"/>
          <w:szCs w:val="24"/>
        </w:rPr>
        <w:t>20</w:t>
      </w:r>
      <w:r>
        <w:rPr>
          <w:rFonts w:hint="eastAsia"/>
          <w:sz w:val="24"/>
          <w:szCs w:val="24"/>
        </w:rPr>
        <w:t>年2月</w:t>
      </w:r>
      <w:r w:rsidR="005A7C00">
        <w:rPr>
          <w:rFonts w:hint="eastAsia"/>
          <w:sz w:val="24"/>
          <w:szCs w:val="24"/>
        </w:rPr>
        <w:t>26</w:t>
      </w:r>
      <w:r>
        <w:rPr>
          <w:rFonts w:hint="eastAsia"/>
          <w:sz w:val="24"/>
          <w:szCs w:val="24"/>
        </w:rPr>
        <w:t xml:space="preserve">日 </w:t>
      </w:r>
      <w:r w:rsidR="00BB1494">
        <w:rPr>
          <w:rFonts w:hint="eastAsia"/>
          <w:sz w:val="24"/>
          <w:szCs w:val="24"/>
        </w:rPr>
        <w:t>9</w:t>
      </w:r>
      <w:r>
        <w:rPr>
          <w:rFonts w:hint="eastAsia"/>
          <w:sz w:val="24"/>
          <w:szCs w:val="24"/>
        </w:rPr>
        <w:t xml:space="preserve">时  </w:t>
      </w:r>
      <w:r w:rsidR="00342ADA">
        <w:rPr>
          <w:rFonts w:hint="eastAsia"/>
          <w:sz w:val="24"/>
          <w:szCs w:val="24"/>
        </w:rPr>
        <w:t>3</w:t>
      </w:r>
      <w:r>
        <w:rPr>
          <w:rFonts w:hint="eastAsia"/>
          <w:sz w:val="24"/>
          <w:szCs w:val="24"/>
        </w:rPr>
        <w:t>0分”。</w:t>
      </w:r>
    </w:p>
    <w:p w:rsidR="00342ADA" w:rsidRPr="00BB1494" w:rsidRDefault="00342ADA" w:rsidP="00B803A4">
      <w:pPr>
        <w:spacing w:line="500" w:lineRule="exact"/>
        <w:rPr>
          <w:sz w:val="24"/>
          <w:szCs w:val="24"/>
        </w:rPr>
      </w:pPr>
    </w:p>
    <w:p w:rsidR="00B803A4" w:rsidRDefault="00B803A4" w:rsidP="00B803A4">
      <w:pPr>
        <w:spacing w:line="500" w:lineRule="exact"/>
        <w:rPr>
          <w:sz w:val="24"/>
          <w:szCs w:val="24"/>
        </w:rPr>
      </w:pPr>
      <w:r>
        <w:rPr>
          <w:rFonts w:hint="eastAsia"/>
          <w:sz w:val="24"/>
          <w:szCs w:val="24"/>
        </w:rPr>
        <w:t>其他内容不变，特此通知！</w:t>
      </w:r>
      <w:bookmarkStart w:id="0" w:name="_GoBack"/>
      <w:bookmarkEnd w:id="0"/>
    </w:p>
    <w:p w:rsidR="00B803A4" w:rsidRDefault="00B803A4" w:rsidP="00B803A4">
      <w:pPr>
        <w:spacing w:line="440" w:lineRule="exact"/>
        <w:rPr>
          <w:sz w:val="24"/>
          <w:szCs w:val="24"/>
        </w:rPr>
      </w:pPr>
      <w:r>
        <w:rPr>
          <w:rFonts w:hint="eastAsia"/>
          <w:sz w:val="24"/>
          <w:szCs w:val="24"/>
        </w:rPr>
        <w:t> </w:t>
      </w:r>
    </w:p>
    <w:p w:rsidR="00BB1494" w:rsidRDefault="00BB1494" w:rsidP="00BB1494">
      <w:pPr>
        <w:spacing w:line="440" w:lineRule="exact"/>
        <w:ind w:firstLineChars="2400" w:firstLine="5760"/>
        <w:rPr>
          <w:rFonts w:hint="eastAsia"/>
          <w:sz w:val="24"/>
          <w:szCs w:val="24"/>
        </w:rPr>
      </w:pPr>
      <w:r w:rsidRPr="00BB1494">
        <w:rPr>
          <w:rFonts w:hint="eastAsia"/>
          <w:sz w:val="24"/>
          <w:szCs w:val="24"/>
        </w:rPr>
        <w:t>禹州市投资总公司</w:t>
      </w:r>
    </w:p>
    <w:p w:rsidR="00B803A4" w:rsidRDefault="00B803A4" w:rsidP="00BB1494">
      <w:pPr>
        <w:spacing w:line="440" w:lineRule="exact"/>
        <w:ind w:firstLineChars="2400" w:firstLine="5760"/>
        <w:rPr>
          <w:sz w:val="24"/>
          <w:szCs w:val="24"/>
        </w:rPr>
      </w:pPr>
      <w:r>
        <w:rPr>
          <w:rFonts w:hint="eastAsia"/>
          <w:sz w:val="24"/>
          <w:szCs w:val="24"/>
        </w:rPr>
        <w:t>20</w:t>
      </w:r>
      <w:r w:rsidR="00342ADA">
        <w:rPr>
          <w:rFonts w:hint="eastAsia"/>
          <w:sz w:val="24"/>
          <w:szCs w:val="24"/>
        </w:rPr>
        <w:t>20</w:t>
      </w:r>
      <w:r>
        <w:rPr>
          <w:rFonts w:hint="eastAsia"/>
          <w:sz w:val="24"/>
          <w:szCs w:val="24"/>
        </w:rPr>
        <w:t>年</w:t>
      </w:r>
      <w:r w:rsidR="00342ADA">
        <w:rPr>
          <w:rFonts w:hint="eastAsia"/>
          <w:sz w:val="24"/>
          <w:szCs w:val="24"/>
        </w:rPr>
        <w:t>1</w:t>
      </w:r>
      <w:r>
        <w:rPr>
          <w:rFonts w:hint="eastAsia"/>
          <w:sz w:val="24"/>
          <w:szCs w:val="24"/>
        </w:rPr>
        <w:t>月</w:t>
      </w:r>
      <w:r w:rsidR="00BB1494">
        <w:rPr>
          <w:rFonts w:hint="eastAsia"/>
          <w:sz w:val="24"/>
          <w:szCs w:val="24"/>
        </w:rPr>
        <w:t>30</w:t>
      </w:r>
      <w:r>
        <w:rPr>
          <w:rFonts w:hint="eastAsia"/>
          <w:sz w:val="24"/>
          <w:szCs w:val="24"/>
        </w:rPr>
        <w:t>日</w:t>
      </w:r>
    </w:p>
    <w:p w:rsidR="00B803A4" w:rsidRPr="0008328E" w:rsidRDefault="00B803A4" w:rsidP="00B803A4"/>
    <w:p w:rsidR="00EC4269" w:rsidRDefault="00EC4269"/>
    <w:sectPr w:rsidR="00EC4269" w:rsidSect="00CA5C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F98" w:rsidRDefault="007D1F98" w:rsidP="00B803A4">
      <w:r>
        <w:separator/>
      </w:r>
    </w:p>
  </w:endnote>
  <w:endnote w:type="continuationSeparator" w:id="1">
    <w:p w:rsidR="007D1F98" w:rsidRDefault="007D1F98" w:rsidP="00B80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F98" w:rsidRDefault="007D1F98" w:rsidP="00B803A4">
      <w:r>
        <w:separator/>
      </w:r>
    </w:p>
  </w:footnote>
  <w:footnote w:type="continuationSeparator" w:id="1">
    <w:p w:rsidR="007D1F98" w:rsidRDefault="007D1F98" w:rsidP="00B80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3A4"/>
    <w:rsid w:val="000674BF"/>
    <w:rsid w:val="001C41DD"/>
    <w:rsid w:val="00342ADA"/>
    <w:rsid w:val="004415B3"/>
    <w:rsid w:val="005A7C00"/>
    <w:rsid w:val="00695953"/>
    <w:rsid w:val="007D1F98"/>
    <w:rsid w:val="00933FD2"/>
    <w:rsid w:val="00976E79"/>
    <w:rsid w:val="00B23AF6"/>
    <w:rsid w:val="00B803A4"/>
    <w:rsid w:val="00BB1494"/>
    <w:rsid w:val="00BC3601"/>
    <w:rsid w:val="00EC4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3A4"/>
    <w:pPr>
      <w:widowControl w:val="0"/>
      <w:jc w:val="both"/>
    </w:pPr>
    <w:rPr>
      <w:rFonts w:ascii="宋体" w:eastAsia="宋体" w:hAnsi="Calibri" w:cs="Times New Roman"/>
      <w:kern w:val="0"/>
      <w:sz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03A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B803A4"/>
    <w:rPr>
      <w:sz w:val="18"/>
      <w:szCs w:val="18"/>
    </w:rPr>
  </w:style>
  <w:style w:type="paragraph" w:styleId="a4">
    <w:name w:val="footer"/>
    <w:basedOn w:val="a"/>
    <w:link w:val="Char0"/>
    <w:uiPriority w:val="99"/>
    <w:semiHidden/>
    <w:unhideWhenUsed/>
    <w:rsid w:val="00B803A4"/>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B803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华夏城投项目管理有限公司:姚太伦</dc:creator>
  <cp:keywords/>
  <dc:description/>
  <cp:lastModifiedBy>锐驰项目管理有限公司:李佳</cp:lastModifiedBy>
  <cp:revision>7</cp:revision>
  <dcterms:created xsi:type="dcterms:W3CDTF">2018-11-16T06:12:00Z</dcterms:created>
  <dcterms:modified xsi:type="dcterms:W3CDTF">2020-01-30T01:44:00Z</dcterms:modified>
</cp:coreProperties>
</file>