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72D" w:rsidRPr="00F47020" w:rsidRDefault="00F7272D" w:rsidP="00F7272D">
      <w:pPr>
        <w:spacing w:line="600" w:lineRule="exact"/>
        <w:jc w:val="center"/>
        <w:rPr>
          <w:rFonts w:asciiTheme="minorEastAsia" w:hAnsiTheme="minorEastAsia" w:cs="仿宋"/>
          <w:b/>
          <w:bCs/>
          <w:sz w:val="40"/>
          <w:szCs w:val="40"/>
        </w:rPr>
      </w:pPr>
      <w:r w:rsidRPr="00F47020">
        <w:rPr>
          <w:rFonts w:asciiTheme="minorEastAsia" w:hAnsiTheme="minorEastAsia" w:cs="仿宋" w:hint="eastAsia"/>
          <w:b/>
          <w:bCs/>
          <w:sz w:val="40"/>
          <w:szCs w:val="40"/>
        </w:rPr>
        <w:t>禹州市中心医院物业管理及安保管理服务项目</w:t>
      </w:r>
    </w:p>
    <w:p w:rsidR="00F7272D" w:rsidRPr="00F47020" w:rsidRDefault="00F7272D" w:rsidP="00F7272D">
      <w:pPr>
        <w:spacing w:line="600" w:lineRule="exact"/>
        <w:jc w:val="center"/>
        <w:rPr>
          <w:rFonts w:asciiTheme="minorEastAsia" w:hAnsiTheme="minorEastAsia" w:cs="仿宋"/>
          <w:b/>
          <w:bCs/>
          <w:sz w:val="44"/>
          <w:szCs w:val="44"/>
        </w:rPr>
      </w:pPr>
      <w:r w:rsidRPr="00F47020">
        <w:rPr>
          <w:rFonts w:asciiTheme="minorEastAsia" w:hAnsiTheme="minorEastAsia" w:cs="仿宋" w:hint="eastAsia"/>
          <w:b/>
          <w:bCs/>
          <w:sz w:val="44"/>
          <w:szCs w:val="44"/>
        </w:rPr>
        <w:t>招标公告</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中科经纬工程技术有限公司受禹州市中心医院的委托，就“禹州市中心医院物业管理及安保管理服务项目”进行公开招标，欢迎合格投标人前来投标。</w:t>
      </w:r>
    </w:p>
    <w:p w:rsidR="00F7272D" w:rsidRDefault="00F7272D" w:rsidP="00F7272D">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一、项目基本情况</w:t>
      </w:r>
    </w:p>
    <w:p w:rsidR="00F7272D" w:rsidRDefault="00F7272D" w:rsidP="00F7272D">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1、采购人：禹州市中心医院；</w:t>
      </w:r>
    </w:p>
    <w:p w:rsidR="00F7272D" w:rsidRDefault="00F7272D" w:rsidP="00F7272D">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2、项目名称：禹州市中心医院物业管理及安保管理服务项目；</w:t>
      </w:r>
    </w:p>
    <w:p w:rsidR="00F7272D" w:rsidRDefault="00F7272D" w:rsidP="00F7272D">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3、采购编号：</w:t>
      </w:r>
      <w:r>
        <w:rPr>
          <w:rFonts w:asciiTheme="minorEastAsia" w:hAnsiTheme="minorEastAsia" w:cs="仿宋_GB2312" w:hint="eastAsia"/>
          <w:b/>
          <w:color w:val="000000"/>
          <w:sz w:val="24"/>
          <w:szCs w:val="24"/>
        </w:rPr>
        <w:t>YZCG-DL2020001</w:t>
      </w:r>
    </w:p>
    <w:p w:rsidR="00F7272D" w:rsidRPr="00564402" w:rsidRDefault="00F7272D" w:rsidP="00F7272D">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4、项目需求：</w:t>
      </w:r>
      <w:r w:rsidRPr="00564402">
        <w:rPr>
          <w:rFonts w:asciiTheme="minorEastAsia" w:hAnsiTheme="minorEastAsia" w:cs="仿宋_GB2312" w:hint="eastAsia"/>
          <w:color w:val="000000"/>
          <w:sz w:val="24"/>
          <w:szCs w:val="24"/>
        </w:rPr>
        <w:t>本次招标项目包括</w:t>
      </w:r>
      <w:r>
        <w:rPr>
          <w:rFonts w:asciiTheme="minorEastAsia" w:hAnsiTheme="minorEastAsia" w:cs="仿宋_GB2312" w:hint="eastAsia"/>
          <w:color w:val="000000"/>
          <w:sz w:val="24"/>
          <w:szCs w:val="24"/>
        </w:rPr>
        <w:t>禹州市中心医院车辆</w:t>
      </w:r>
      <w:r w:rsidRPr="00322AC9">
        <w:rPr>
          <w:rFonts w:asciiTheme="minorEastAsia" w:hAnsiTheme="minorEastAsia" w:cs="仿宋_GB2312" w:hint="eastAsia"/>
          <w:color w:val="000000"/>
          <w:sz w:val="24"/>
          <w:szCs w:val="24"/>
        </w:rPr>
        <w:t>管理，</w:t>
      </w:r>
      <w:r w:rsidRPr="00692640">
        <w:rPr>
          <w:rFonts w:asciiTheme="minorEastAsia" w:hAnsiTheme="minorEastAsia" w:cs="仿宋_GB2312" w:hint="eastAsia"/>
          <w:color w:val="000000"/>
          <w:sz w:val="24"/>
          <w:szCs w:val="24"/>
        </w:rPr>
        <w:t>病房楼</w:t>
      </w:r>
      <w:r>
        <w:rPr>
          <w:rFonts w:asciiTheme="minorEastAsia" w:hAnsiTheme="minorEastAsia" w:cs="仿宋_GB2312" w:hint="eastAsia"/>
          <w:color w:val="000000"/>
          <w:sz w:val="24"/>
          <w:szCs w:val="24"/>
        </w:rPr>
        <w:t>、</w:t>
      </w:r>
      <w:r w:rsidRPr="00692640">
        <w:rPr>
          <w:rFonts w:asciiTheme="minorEastAsia" w:hAnsiTheme="minorEastAsia" w:cs="仿宋_GB2312" w:hint="eastAsia"/>
          <w:color w:val="000000"/>
          <w:sz w:val="24"/>
          <w:szCs w:val="24"/>
        </w:rPr>
        <w:t>门诊楼、康复楼物业服务</w:t>
      </w:r>
      <w:r>
        <w:rPr>
          <w:rFonts w:asciiTheme="minorEastAsia" w:hAnsiTheme="minorEastAsia" w:cs="仿宋_GB2312" w:hint="eastAsia"/>
          <w:color w:val="000000"/>
          <w:sz w:val="24"/>
          <w:szCs w:val="24"/>
        </w:rPr>
        <w:t>、</w:t>
      </w:r>
      <w:r w:rsidRPr="00322AC9">
        <w:rPr>
          <w:rFonts w:asciiTheme="minorEastAsia" w:hAnsiTheme="minorEastAsia" w:cs="仿宋_GB2312" w:hint="eastAsia"/>
          <w:color w:val="000000"/>
          <w:sz w:val="24"/>
          <w:szCs w:val="24"/>
        </w:rPr>
        <w:t>治安巡逻，消防巡查，重点目标警卫安保服务</w:t>
      </w:r>
      <w:r w:rsidRPr="00564402">
        <w:rPr>
          <w:rFonts w:asciiTheme="minorEastAsia" w:hAnsiTheme="minorEastAsia" w:cs="仿宋_GB2312" w:hint="eastAsia"/>
          <w:color w:val="000000"/>
          <w:sz w:val="24"/>
          <w:szCs w:val="24"/>
        </w:rPr>
        <w:t>（详见招标文件第二章项目需求）；</w:t>
      </w:r>
    </w:p>
    <w:p w:rsidR="00F7272D" w:rsidRDefault="00F7272D" w:rsidP="00F7272D">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5、采购预算：第一标段：¥</w:t>
      </w:r>
      <w:r w:rsidRPr="00692640">
        <w:rPr>
          <w:rFonts w:asciiTheme="minorEastAsia" w:hAnsiTheme="minorEastAsia" w:cs="仿宋_GB2312" w:hint="eastAsia"/>
          <w:color w:val="000000"/>
          <w:sz w:val="24"/>
          <w:szCs w:val="24"/>
        </w:rPr>
        <w:t>57</w:t>
      </w:r>
      <w:r>
        <w:rPr>
          <w:rFonts w:asciiTheme="minorEastAsia" w:hAnsiTheme="minorEastAsia" w:cs="仿宋_GB2312" w:hint="eastAsia"/>
          <w:color w:val="000000"/>
          <w:sz w:val="24"/>
          <w:szCs w:val="24"/>
        </w:rPr>
        <w:t>.12万元；第二标段：</w:t>
      </w:r>
      <w:r w:rsidRPr="00692640">
        <w:rPr>
          <w:rFonts w:asciiTheme="minorEastAsia" w:hAnsiTheme="minorEastAsia" w:cs="仿宋_GB2312" w:hint="eastAsia"/>
          <w:color w:val="000000"/>
          <w:sz w:val="24"/>
          <w:szCs w:val="24"/>
        </w:rPr>
        <w:t>32</w:t>
      </w:r>
      <w:r>
        <w:rPr>
          <w:rFonts w:asciiTheme="minorEastAsia" w:hAnsiTheme="minorEastAsia" w:cs="仿宋_GB2312" w:hint="eastAsia"/>
          <w:color w:val="000000"/>
          <w:sz w:val="24"/>
          <w:szCs w:val="24"/>
        </w:rPr>
        <w:t>.</w:t>
      </w:r>
      <w:r w:rsidRPr="00692640">
        <w:rPr>
          <w:rFonts w:asciiTheme="minorEastAsia" w:hAnsiTheme="minorEastAsia" w:cs="仿宋_GB2312" w:hint="eastAsia"/>
          <w:color w:val="000000"/>
          <w:sz w:val="24"/>
          <w:szCs w:val="24"/>
        </w:rPr>
        <w:t>64</w:t>
      </w:r>
      <w:r>
        <w:rPr>
          <w:rFonts w:asciiTheme="minorEastAsia" w:hAnsiTheme="minorEastAsia" w:cs="仿宋_GB2312" w:hint="eastAsia"/>
          <w:color w:val="000000"/>
          <w:sz w:val="24"/>
          <w:szCs w:val="24"/>
        </w:rPr>
        <w:t>万元；第三标段：30.6万元</w:t>
      </w:r>
    </w:p>
    <w:p w:rsidR="00F7272D" w:rsidRDefault="00F7272D" w:rsidP="00F7272D">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6、采购限价：</w:t>
      </w:r>
      <w:r w:rsidRPr="00692640">
        <w:rPr>
          <w:rFonts w:asciiTheme="minorEastAsia" w:hAnsiTheme="minorEastAsia" w:cs="仿宋_GB2312" w:hint="eastAsia"/>
          <w:color w:val="000000"/>
          <w:sz w:val="24"/>
          <w:szCs w:val="24"/>
        </w:rPr>
        <w:t>第一标段：¥57.12万元；第二标段：32.64万元；第三标段：30.6万元</w:t>
      </w:r>
    </w:p>
    <w:p w:rsidR="00F7272D" w:rsidRDefault="00F7272D" w:rsidP="00F7272D">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7、服务期限：合同签订后1年/标段。</w:t>
      </w:r>
    </w:p>
    <w:p w:rsidR="00F7272D" w:rsidRDefault="00F7272D" w:rsidP="00F7272D">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8、服务地点：禹州市中心医院（东院区）。</w:t>
      </w:r>
    </w:p>
    <w:p w:rsidR="00F7272D" w:rsidRDefault="00F7272D" w:rsidP="00F7272D">
      <w:pPr>
        <w:pStyle w:val="a0"/>
        <w:rPr>
          <w:rFonts w:asciiTheme="minorEastAsia" w:hAnsiTheme="minorEastAsia" w:cs="仿宋_GB2312"/>
          <w:color w:val="000000"/>
          <w:sz w:val="24"/>
          <w:szCs w:val="24"/>
        </w:rPr>
      </w:pPr>
      <w:r>
        <w:rPr>
          <w:rFonts w:asciiTheme="minorEastAsia" w:hAnsiTheme="minorEastAsia" w:cs="仿宋_GB2312"/>
          <w:color w:val="000000"/>
          <w:sz w:val="24"/>
          <w:szCs w:val="24"/>
        </w:rPr>
        <w:t>9</w:t>
      </w:r>
      <w:r>
        <w:rPr>
          <w:rFonts w:asciiTheme="minorEastAsia" w:hAnsiTheme="minorEastAsia" w:cs="仿宋_GB2312" w:hint="eastAsia"/>
          <w:color w:val="000000"/>
          <w:sz w:val="24"/>
          <w:szCs w:val="24"/>
        </w:rPr>
        <w:t>、标段划分：本项目共划分为三个标段：</w:t>
      </w:r>
    </w:p>
    <w:p w:rsidR="00F7272D" w:rsidRDefault="00F7272D" w:rsidP="00F7272D">
      <w:pPr>
        <w:pStyle w:val="a0"/>
        <w:ind w:firstLineChars="150" w:firstLine="360"/>
        <w:rPr>
          <w:rFonts w:asciiTheme="minorEastAsia" w:hAnsiTheme="minorEastAsia" w:cs="仿宋_GB2312"/>
          <w:color w:val="000000"/>
          <w:sz w:val="24"/>
          <w:szCs w:val="24"/>
        </w:rPr>
      </w:pPr>
      <w:r w:rsidRPr="00692640">
        <w:rPr>
          <w:rFonts w:asciiTheme="minorEastAsia" w:hAnsiTheme="minorEastAsia" w:cs="仿宋_GB2312" w:hint="eastAsia"/>
          <w:color w:val="000000"/>
          <w:sz w:val="24"/>
          <w:szCs w:val="24"/>
        </w:rPr>
        <w:t>一标段：禹州市中心医院病房楼物业服务项目(室内)</w:t>
      </w:r>
      <w:r>
        <w:rPr>
          <w:rFonts w:asciiTheme="minorEastAsia" w:hAnsiTheme="minorEastAsia" w:cs="仿宋_GB2312" w:hint="eastAsia"/>
          <w:color w:val="000000"/>
          <w:sz w:val="24"/>
          <w:szCs w:val="24"/>
        </w:rPr>
        <w:t>；</w:t>
      </w:r>
    </w:p>
    <w:p w:rsidR="00F7272D" w:rsidRDefault="00F7272D" w:rsidP="00F7272D">
      <w:pPr>
        <w:pStyle w:val="a0"/>
        <w:ind w:firstLineChars="150" w:firstLine="360"/>
        <w:rPr>
          <w:rFonts w:asciiTheme="minorEastAsia" w:hAnsiTheme="minorEastAsia" w:cs="仿宋_GB2312"/>
          <w:color w:val="000000"/>
          <w:sz w:val="24"/>
          <w:szCs w:val="24"/>
        </w:rPr>
      </w:pPr>
      <w:r w:rsidRPr="00692640">
        <w:rPr>
          <w:rFonts w:asciiTheme="minorEastAsia" w:hAnsiTheme="minorEastAsia" w:cs="仿宋_GB2312" w:hint="eastAsia"/>
          <w:color w:val="000000"/>
          <w:sz w:val="24"/>
          <w:szCs w:val="24"/>
        </w:rPr>
        <w:t>二标段：禹州市中心医院门诊楼、康复楼物业服务项目(室内)</w:t>
      </w:r>
      <w:r>
        <w:rPr>
          <w:rFonts w:asciiTheme="minorEastAsia" w:hAnsiTheme="minorEastAsia" w:cs="仿宋_GB2312" w:hint="eastAsia"/>
          <w:color w:val="000000"/>
          <w:sz w:val="24"/>
          <w:szCs w:val="24"/>
        </w:rPr>
        <w:t>；</w:t>
      </w:r>
    </w:p>
    <w:p w:rsidR="00F7272D" w:rsidRDefault="00F7272D" w:rsidP="00F7272D">
      <w:pPr>
        <w:pStyle w:val="a0"/>
        <w:ind w:firstLineChars="150" w:firstLine="360"/>
        <w:rPr>
          <w:rFonts w:asciiTheme="minorEastAsia" w:hAnsiTheme="minorEastAsia" w:cs="仿宋_GB2312"/>
          <w:color w:val="000000"/>
          <w:sz w:val="24"/>
          <w:szCs w:val="24"/>
        </w:rPr>
      </w:pPr>
      <w:r w:rsidRPr="00692640">
        <w:rPr>
          <w:rFonts w:asciiTheme="minorEastAsia" w:hAnsiTheme="minorEastAsia" w:cs="仿宋_GB2312" w:hint="eastAsia"/>
          <w:color w:val="000000"/>
          <w:sz w:val="24"/>
          <w:szCs w:val="24"/>
        </w:rPr>
        <w:t>三标段：禹州市中心医院安保管理服务（东院区）</w:t>
      </w:r>
      <w:r>
        <w:rPr>
          <w:rFonts w:asciiTheme="minorEastAsia" w:hAnsiTheme="minorEastAsia" w:cs="仿宋_GB2312" w:hint="eastAsia"/>
          <w:color w:val="000000"/>
          <w:sz w:val="24"/>
          <w:szCs w:val="24"/>
        </w:rPr>
        <w:t>；</w:t>
      </w:r>
    </w:p>
    <w:p w:rsidR="00F7272D" w:rsidRDefault="00F7272D" w:rsidP="00F7272D">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二、需要落实的政府采购政策</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本项目落实节约能源、保护环境、扶持不发达地区和少数民族地区、促进中小企业、监狱企业发展等政府采购政策。（详见招标文件）.</w:t>
      </w:r>
    </w:p>
    <w:p w:rsidR="00F7272D" w:rsidRDefault="00F7272D" w:rsidP="00F7272D">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三、供应商资格要求：</w:t>
      </w:r>
    </w:p>
    <w:p w:rsidR="00F7272D" w:rsidRPr="00A45139" w:rsidRDefault="00F7272D" w:rsidP="00F7272D">
      <w:pPr>
        <w:pStyle w:val="a0"/>
        <w:rPr>
          <w:rFonts w:asciiTheme="minorEastAsia" w:hAnsiTheme="minorEastAsia" w:cs="仿宋_GB2312"/>
          <w:color w:val="000000"/>
          <w:sz w:val="24"/>
          <w:szCs w:val="24"/>
        </w:rPr>
      </w:pPr>
      <w:r w:rsidRPr="00A45139">
        <w:rPr>
          <w:rFonts w:asciiTheme="minorEastAsia" w:hAnsiTheme="minorEastAsia" w:cs="仿宋_GB2312" w:hint="eastAsia"/>
          <w:color w:val="000000"/>
          <w:sz w:val="24"/>
          <w:szCs w:val="24"/>
        </w:rPr>
        <w:t>第一、二标段：</w:t>
      </w:r>
    </w:p>
    <w:p w:rsidR="00F7272D" w:rsidRDefault="00F7272D" w:rsidP="00F7272D">
      <w:pPr>
        <w:autoSpaceDE w:val="0"/>
        <w:autoSpaceDN w:val="0"/>
        <w:adjustRightInd w:val="0"/>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color w:val="000000"/>
          <w:sz w:val="24"/>
          <w:szCs w:val="24"/>
        </w:rPr>
        <w:t>1</w:t>
      </w:r>
      <w:r>
        <w:rPr>
          <w:rFonts w:asciiTheme="minorEastAsia" w:hAnsiTheme="minorEastAsia" w:cs="仿宋_GB2312" w:hint="eastAsia"/>
          <w:color w:val="000000"/>
          <w:sz w:val="24"/>
          <w:szCs w:val="24"/>
        </w:rPr>
        <w:t>、符合《政府采购法》第二十二条之规定，具有独立法人资格及相应的经营范围（以营业执照为准）；</w:t>
      </w:r>
    </w:p>
    <w:p w:rsidR="00F7272D" w:rsidRDefault="00F7272D" w:rsidP="00F7272D">
      <w:pPr>
        <w:autoSpaceDE w:val="0"/>
        <w:autoSpaceDN w:val="0"/>
        <w:adjustRightInd w:val="0"/>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2、被委托人须是本单位职工，须提供公司为本人缴纳社会保险证明；</w:t>
      </w:r>
    </w:p>
    <w:p w:rsidR="00F7272D" w:rsidRDefault="00F7272D" w:rsidP="00F7272D">
      <w:pPr>
        <w:autoSpaceDE w:val="0"/>
        <w:autoSpaceDN w:val="0"/>
        <w:adjustRightInd w:val="0"/>
        <w:spacing w:line="360" w:lineRule="auto"/>
        <w:ind w:firstLineChars="100" w:firstLine="2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lastRenderedPageBreak/>
        <w:t>3、本项目不接受联合体投标。</w:t>
      </w:r>
    </w:p>
    <w:p w:rsidR="00F7272D" w:rsidRDefault="00F7272D" w:rsidP="00F7272D">
      <w:pPr>
        <w:pStyle w:val="a0"/>
        <w:rPr>
          <w:rFonts w:asciiTheme="minorEastAsia" w:hAnsiTheme="minorEastAsia" w:cs="仿宋_GB2312"/>
          <w:color w:val="000000"/>
          <w:sz w:val="24"/>
          <w:szCs w:val="24"/>
        </w:rPr>
      </w:pPr>
      <w:r w:rsidRPr="00A45139">
        <w:rPr>
          <w:rFonts w:asciiTheme="minorEastAsia" w:hAnsiTheme="minorEastAsia" w:cs="仿宋_GB2312" w:hint="eastAsia"/>
          <w:color w:val="000000"/>
          <w:sz w:val="24"/>
          <w:szCs w:val="24"/>
        </w:rPr>
        <w:t>第三标段：</w:t>
      </w:r>
    </w:p>
    <w:p w:rsidR="00F7272D" w:rsidRDefault="00F7272D" w:rsidP="00F7272D">
      <w:pPr>
        <w:pStyle w:val="a0"/>
        <w:rPr>
          <w:rFonts w:asciiTheme="minorEastAsia" w:hAnsiTheme="minorEastAsia" w:cs="仿宋_GB2312"/>
          <w:color w:val="000000"/>
          <w:sz w:val="24"/>
          <w:szCs w:val="24"/>
        </w:rPr>
      </w:pPr>
      <w:r w:rsidRPr="00A45139">
        <w:rPr>
          <w:rFonts w:asciiTheme="minorEastAsia" w:hAnsiTheme="minorEastAsia" w:cs="仿宋_GB2312"/>
          <w:color w:val="000000"/>
          <w:sz w:val="24"/>
          <w:szCs w:val="24"/>
        </w:rPr>
        <w:t>1</w:t>
      </w:r>
      <w:r w:rsidRPr="00A45139">
        <w:rPr>
          <w:rFonts w:asciiTheme="minorEastAsia" w:hAnsiTheme="minorEastAsia" w:cs="仿宋_GB2312" w:hint="eastAsia"/>
          <w:color w:val="000000"/>
          <w:sz w:val="24"/>
          <w:szCs w:val="24"/>
        </w:rPr>
        <w:t>、符合《政府采购法》第二十二条之规定，具有独立法人资格及相应的经营范围（以营业执照为准）；</w:t>
      </w:r>
    </w:p>
    <w:p w:rsidR="00F7272D" w:rsidRDefault="00F7272D" w:rsidP="00F7272D">
      <w:pPr>
        <w:pStyle w:val="a0"/>
        <w:rPr>
          <w:rFonts w:asciiTheme="minorEastAsia" w:hAnsiTheme="minorEastAsia" w:cs="仿宋_GB2312"/>
          <w:color w:val="000000"/>
          <w:sz w:val="24"/>
          <w:szCs w:val="24"/>
        </w:rPr>
      </w:pPr>
      <w:r>
        <w:rPr>
          <w:rFonts w:asciiTheme="minorEastAsia" w:hAnsiTheme="minorEastAsia" w:cs="仿宋_GB2312"/>
          <w:color w:val="000000"/>
          <w:sz w:val="24"/>
          <w:szCs w:val="24"/>
        </w:rPr>
        <w:t>2、</w:t>
      </w:r>
      <w:r>
        <w:rPr>
          <w:rFonts w:asciiTheme="minorEastAsia" w:hAnsiTheme="minorEastAsia" w:cs="仿宋_GB2312" w:hint="eastAsia"/>
          <w:color w:val="000000"/>
          <w:sz w:val="24"/>
          <w:szCs w:val="24"/>
        </w:rPr>
        <w:t>供应商应具备保安服务许可证书。具备良好的从业信誉和治安保卫经验，有健全的组织机构和保安服务管理制度、岗位责任制度、保安员管理制度。</w:t>
      </w:r>
    </w:p>
    <w:p w:rsidR="00F7272D" w:rsidRPr="00A45139" w:rsidRDefault="00F7272D" w:rsidP="00F7272D">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w:t>
      </w:r>
      <w:r w:rsidRPr="00A45139">
        <w:rPr>
          <w:rFonts w:asciiTheme="minorEastAsia" w:hAnsiTheme="minorEastAsia" w:cs="仿宋_GB2312" w:hint="eastAsia"/>
          <w:color w:val="000000"/>
          <w:sz w:val="24"/>
          <w:szCs w:val="24"/>
        </w:rPr>
        <w:t>、被委托人须是本单位职工，须提供公司为本人缴纳社会保险证明；</w:t>
      </w:r>
    </w:p>
    <w:p w:rsidR="00F7272D" w:rsidRPr="00A45139" w:rsidRDefault="00F7272D" w:rsidP="00F7272D">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w:t>
      </w:r>
      <w:r w:rsidRPr="00A45139">
        <w:rPr>
          <w:rFonts w:asciiTheme="minorEastAsia" w:hAnsiTheme="minorEastAsia" w:cs="仿宋_GB2312" w:hint="eastAsia"/>
          <w:color w:val="000000"/>
          <w:sz w:val="24"/>
          <w:szCs w:val="24"/>
        </w:rPr>
        <w:t>、本项目不接受联合体投标。</w:t>
      </w:r>
    </w:p>
    <w:p w:rsidR="00F7272D" w:rsidRDefault="00F7272D" w:rsidP="00F7272D">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四、获取招标文件的方式、时间、地点</w:t>
      </w:r>
    </w:p>
    <w:p w:rsidR="00F7272D" w:rsidRDefault="00F7272D" w:rsidP="00F7272D">
      <w:pPr>
        <w:autoSpaceDE w:val="0"/>
        <w:autoSpaceDN w:val="0"/>
        <w:adjustRightInd w:val="0"/>
        <w:spacing w:line="360" w:lineRule="auto"/>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1、持CA数字认证证书，登录</w:t>
      </w:r>
    </w:p>
    <w:p w:rsidR="00F7272D" w:rsidRDefault="00F7272D" w:rsidP="00F7272D">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http://221.14.6.70:8088/ggzy/eps/public/RegistAllJcxx.html进行免费注册登记（详见全国公共资源交易平台（河南省•许昌市）“常见问题解答-诚信库网上注册相关资料下载”）；</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2、在投标截止时间前登录http://221.14.6.70:8088/ggzy/，自行下载招标文件（详见全国公共资源交易平台（河南省•许昌市）“常见问题解答-交易系统操作手册”）。</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3、未通过全国公共资源交易平台（河南省•许昌市）下载招标文件的投标企业，拒收其递交的投标文件。</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4、招标文件每份售价人民币</w:t>
      </w:r>
      <w:r>
        <w:rPr>
          <w:rFonts w:asciiTheme="minorEastAsia" w:hAnsiTheme="minorEastAsia" w:cs="仿宋_GB2312"/>
          <w:color w:val="000000"/>
          <w:sz w:val="24"/>
          <w:szCs w:val="24"/>
        </w:rPr>
        <w:t>5</w:t>
      </w:r>
      <w:r>
        <w:rPr>
          <w:rFonts w:asciiTheme="minorEastAsia" w:hAnsiTheme="minorEastAsia" w:cs="仿宋_GB2312" w:hint="eastAsia"/>
          <w:color w:val="000000"/>
          <w:sz w:val="24"/>
          <w:szCs w:val="24"/>
        </w:rPr>
        <w:t>00元，于递交投标文件时缴纳给采购代理机构，售后不退。</w:t>
      </w:r>
    </w:p>
    <w:p w:rsidR="00F7272D" w:rsidRDefault="00F7272D" w:rsidP="00F7272D">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五、投标截止时间、开标时间及地点：</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1、投标截止及开标时间：2020年2月14日上午9时30分（北京时间），逾期送达或不符合规定的投标文件不予接受。</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2、开标地点：禹州市公共资源交易中心第一开标室（禹州市行政服务中心楼9楼） </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3、本项目为全流程电子化交易项目，投标人须提交电子投标文件和纸质投标文件。</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w:t>
      </w:r>
      <w:r>
        <w:rPr>
          <w:rFonts w:asciiTheme="minorEastAsia" w:hAnsiTheme="minorEastAsia" w:cs="仿宋_GB2312"/>
          <w:color w:val="000000"/>
          <w:sz w:val="24"/>
          <w:szCs w:val="24"/>
        </w:rPr>
        <w:t>1</w:t>
      </w:r>
      <w:r>
        <w:rPr>
          <w:rFonts w:asciiTheme="minorEastAsia" w:hAnsiTheme="minorEastAsia" w:cs="仿宋_GB2312" w:hint="eastAsia"/>
          <w:color w:val="000000"/>
          <w:sz w:val="24"/>
          <w:szCs w:val="24"/>
        </w:rPr>
        <w:t>）加密电子投标文件（</w:t>
      </w:r>
      <w:r>
        <w:rPr>
          <w:rFonts w:asciiTheme="minorEastAsia" w:hAnsiTheme="minorEastAsia" w:cs="仿宋_GB2312"/>
          <w:color w:val="000000"/>
          <w:sz w:val="24"/>
          <w:szCs w:val="24"/>
        </w:rPr>
        <w:t>.file</w:t>
      </w:r>
      <w:r>
        <w:rPr>
          <w:rFonts w:asciiTheme="minorEastAsia" w:hAnsiTheme="minorEastAsia" w:cs="仿宋_GB2312" w:hint="eastAsia"/>
          <w:color w:val="000000"/>
          <w:sz w:val="24"/>
          <w:szCs w:val="24"/>
        </w:rPr>
        <w:t>格式）须在投标截止时间（开标时间）前通过《全国公共资源交易平台</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河南省</w:t>
      </w:r>
      <w:r>
        <w:rPr>
          <w:rFonts w:ascii="MS Mincho" w:eastAsia="MS Mincho" w:hAnsi="MS Mincho" w:cs="MS Mincho" w:hint="eastAsia"/>
          <w:color w:val="000000"/>
          <w:sz w:val="24"/>
          <w:szCs w:val="24"/>
        </w:rPr>
        <w:t>▪</w:t>
      </w:r>
      <w:r>
        <w:rPr>
          <w:rFonts w:asciiTheme="minorEastAsia" w:hAnsiTheme="minorEastAsia" w:cs="仿宋_GB2312" w:hint="eastAsia"/>
          <w:color w:val="000000"/>
          <w:sz w:val="24"/>
          <w:szCs w:val="24"/>
        </w:rPr>
        <w:t>许昌市</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》公共资源交易系统成功上传。</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（2）纸质投标文件（正本1份、副本2份）和备份文件1份（使用电子介质存储）在投标截止时间（开标时间）前递交至本项目开标地点。</w:t>
      </w:r>
    </w:p>
    <w:p w:rsidR="00F7272D" w:rsidRDefault="00F7272D" w:rsidP="00F7272D">
      <w:pPr>
        <w:autoSpaceDE w:val="0"/>
        <w:autoSpaceDN w:val="0"/>
        <w:adjustRightInd w:val="0"/>
        <w:spacing w:line="36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lastRenderedPageBreak/>
        <w:t>六、本次招标公告同时在《河南省政府采购网》、《全国公共资源交易平台（河南省•许昌市）》发布等。</w:t>
      </w:r>
    </w:p>
    <w:p w:rsidR="00F7272D" w:rsidRDefault="00F7272D" w:rsidP="00F7272D">
      <w:pPr>
        <w:pStyle w:val="a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七、公告期限</w:t>
      </w:r>
    </w:p>
    <w:p w:rsidR="00F7272D" w:rsidRDefault="00F7272D" w:rsidP="00F7272D">
      <w:pPr>
        <w:pStyle w:val="a0"/>
        <w:ind w:firstLineChars="300" w:firstLine="72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本招标公告自发布之日起公告期限为5个工作日。</w:t>
      </w:r>
    </w:p>
    <w:p w:rsidR="00F7272D" w:rsidRDefault="00F7272D" w:rsidP="00F7272D">
      <w:pPr>
        <w:pStyle w:val="a0"/>
        <w:rPr>
          <w:rFonts w:asciiTheme="minorEastAsia" w:hAnsiTheme="minorEastAsia"/>
          <w:sz w:val="24"/>
          <w:szCs w:val="24"/>
        </w:rPr>
      </w:pPr>
      <w:r>
        <w:rPr>
          <w:rFonts w:asciiTheme="minorEastAsia" w:hAnsiTheme="minorEastAsia" w:cs="仿宋" w:hint="eastAsia"/>
          <w:color w:val="000000"/>
          <w:kern w:val="0"/>
          <w:sz w:val="24"/>
          <w:szCs w:val="24"/>
        </w:rPr>
        <w:t>八、代理机构及采购单位地址、联系人、联系电话</w:t>
      </w:r>
    </w:p>
    <w:p w:rsidR="00F7272D" w:rsidRDefault="00F7272D" w:rsidP="00F7272D">
      <w:pPr>
        <w:widowControl/>
        <w:shd w:val="clear" w:color="auto" w:fill="FFFFFF"/>
        <w:tabs>
          <w:tab w:val="left" w:pos="312"/>
        </w:tabs>
        <w:spacing w:line="360" w:lineRule="auto"/>
        <w:ind w:left="480" w:firstLineChars="100" w:firstLine="240"/>
        <w:jc w:val="left"/>
        <w:rPr>
          <w:rFonts w:asciiTheme="minorEastAsia" w:hAnsiTheme="minorEastAsia" w:cs="仿宋"/>
          <w:sz w:val="24"/>
          <w:szCs w:val="24"/>
        </w:rPr>
      </w:pPr>
      <w:r>
        <w:rPr>
          <w:rFonts w:asciiTheme="minorEastAsia" w:hAnsiTheme="minorEastAsia" w:cs="仿宋" w:hint="eastAsia"/>
          <w:color w:val="000000"/>
          <w:kern w:val="0"/>
          <w:sz w:val="24"/>
          <w:szCs w:val="24"/>
        </w:rPr>
        <w:t>采购单位：</w:t>
      </w:r>
      <w:r>
        <w:rPr>
          <w:rFonts w:asciiTheme="minorEastAsia" w:hAnsiTheme="minorEastAsia" w:cs="仿宋" w:hint="eastAsia"/>
          <w:sz w:val="24"/>
          <w:szCs w:val="24"/>
        </w:rPr>
        <w:t>禹州市中心医院</w:t>
      </w:r>
    </w:p>
    <w:p w:rsidR="00F7272D" w:rsidRDefault="00F7272D" w:rsidP="00F7272D">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地址：禹州市禹王大道东段113号</w:t>
      </w:r>
    </w:p>
    <w:p w:rsidR="00F7272D" w:rsidRDefault="00F7272D" w:rsidP="00F7272D">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联系人：孙先生</w:t>
      </w:r>
    </w:p>
    <w:p w:rsidR="00F7272D" w:rsidRDefault="00F7272D" w:rsidP="00F7272D">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联系电话：</w:t>
      </w:r>
      <w:r w:rsidRPr="00A45139">
        <w:rPr>
          <w:rFonts w:asciiTheme="minorEastAsia" w:hAnsiTheme="minorEastAsia" w:cs="仿宋" w:hint="eastAsia"/>
          <w:color w:val="000000"/>
          <w:kern w:val="0"/>
          <w:sz w:val="24"/>
          <w:szCs w:val="24"/>
        </w:rPr>
        <w:t>18567353666</w:t>
      </w:r>
    </w:p>
    <w:p w:rsidR="00F7272D" w:rsidRDefault="00F7272D" w:rsidP="00F7272D">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代理机构：中科经纬工程技术有限公司</w:t>
      </w:r>
    </w:p>
    <w:p w:rsidR="00F7272D" w:rsidRDefault="00F7272D" w:rsidP="00F7272D">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 xml:space="preserve">联系人：郭先生          </w:t>
      </w:r>
    </w:p>
    <w:p w:rsidR="00F7272D" w:rsidRDefault="00F7272D" w:rsidP="00F7272D">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联系电话：18103745221</w:t>
      </w:r>
    </w:p>
    <w:p w:rsidR="00F7272D" w:rsidRPr="00FD7ACE" w:rsidRDefault="00F7272D" w:rsidP="00F7272D">
      <w:pPr>
        <w:widowControl/>
        <w:shd w:val="clear" w:color="auto" w:fill="FFFFFF"/>
        <w:spacing w:line="360" w:lineRule="auto"/>
        <w:ind w:firstLineChars="300" w:firstLine="720"/>
        <w:jc w:val="left"/>
        <w:rPr>
          <w:rFonts w:asciiTheme="minorEastAsia" w:hAnsiTheme="minorEastAsia" w:cs="仿宋"/>
          <w:b/>
          <w:color w:val="000000"/>
          <w:kern w:val="0"/>
          <w:sz w:val="24"/>
          <w:szCs w:val="24"/>
        </w:rPr>
      </w:pPr>
      <w:r w:rsidRPr="00FD7ACE">
        <w:rPr>
          <w:rFonts w:asciiTheme="minorEastAsia" w:hAnsiTheme="minorEastAsia" w:cs="仿宋" w:hint="eastAsia"/>
          <w:color w:val="000000"/>
          <w:kern w:val="0"/>
          <w:sz w:val="24"/>
          <w:szCs w:val="24"/>
        </w:rPr>
        <w:t>行政主管部门：禹州市卫生健康委员会</w:t>
      </w:r>
    </w:p>
    <w:p w:rsidR="00F7272D" w:rsidRDefault="00F7272D" w:rsidP="00F7272D">
      <w:pPr>
        <w:spacing w:line="360" w:lineRule="auto"/>
        <w:ind w:firstLineChars="1700" w:firstLine="4080"/>
        <w:rPr>
          <w:rFonts w:asciiTheme="minorEastAsia" w:hAnsiTheme="minorEastAsia" w:cs="仿宋_GB2312"/>
          <w:color w:val="000000"/>
          <w:sz w:val="24"/>
          <w:szCs w:val="24"/>
        </w:rPr>
      </w:pPr>
      <w:r>
        <w:rPr>
          <w:rFonts w:asciiTheme="minorEastAsia" w:hAnsiTheme="minorEastAsia" w:cs="仿宋"/>
          <w:sz w:val="24"/>
          <w:szCs w:val="24"/>
        </w:rPr>
        <w:t>20</w:t>
      </w:r>
      <w:r>
        <w:rPr>
          <w:rFonts w:asciiTheme="minorEastAsia" w:hAnsiTheme="minorEastAsia" w:cs="仿宋" w:hint="eastAsia"/>
          <w:sz w:val="24"/>
          <w:szCs w:val="24"/>
        </w:rPr>
        <w:t>20</w:t>
      </w:r>
      <w:r>
        <w:rPr>
          <w:rFonts w:asciiTheme="minorEastAsia" w:hAnsiTheme="minorEastAsia" w:cs="仿宋"/>
          <w:sz w:val="24"/>
          <w:szCs w:val="24"/>
        </w:rPr>
        <w:t>年</w:t>
      </w:r>
      <w:r>
        <w:rPr>
          <w:rFonts w:asciiTheme="minorEastAsia" w:hAnsiTheme="minorEastAsia" w:cs="仿宋" w:hint="eastAsia"/>
          <w:sz w:val="24"/>
          <w:szCs w:val="24"/>
        </w:rPr>
        <w:t>1月20日</w:t>
      </w:r>
    </w:p>
    <w:p w:rsidR="00F7272D" w:rsidRDefault="00F7272D" w:rsidP="00F7272D">
      <w:pPr>
        <w:autoSpaceDE w:val="0"/>
        <w:autoSpaceDN w:val="0"/>
        <w:adjustRightInd w:val="0"/>
        <w:spacing w:line="360" w:lineRule="auto"/>
        <w:ind w:firstLineChars="300" w:firstLine="72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温馨提示：</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本项目为全流程电子化交易项目，请认真阅读招标文件，并注意以下事项。</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2.电子文件下载、制作、提交期间和开标（电子投标文件的解密）环节，投标人须使用CA数字证书（证书须在有效期内）。</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3.电子投标文件的制作</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 xml:space="preserve">3.1 </w:t>
      </w:r>
      <w:r>
        <w:rPr>
          <w:rFonts w:asciiTheme="minorEastAsia" w:hAnsiTheme="minorEastAsia" w:cs="仿宋_GB2312" w:hint="eastAsia"/>
          <w:color w:val="000000"/>
          <w:sz w:val="24"/>
          <w:szCs w:val="24"/>
        </w:rPr>
        <w:t>投标人登录《全国公共资源交易平台</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河南省</w:t>
      </w:r>
      <w:r>
        <w:rPr>
          <w:rFonts w:ascii="MS Mincho" w:eastAsia="MS Mincho" w:hAnsi="MS Mincho" w:cs="MS Mincho" w:hint="eastAsia"/>
          <w:color w:val="000000"/>
          <w:sz w:val="24"/>
          <w:szCs w:val="24"/>
        </w:rPr>
        <w:t>▪</w:t>
      </w:r>
      <w:r>
        <w:rPr>
          <w:rFonts w:asciiTheme="minorEastAsia" w:hAnsiTheme="minorEastAsia" w:cs="仿宋_GB2312" w:hint="eastAsia"/>
          <w:color w:val="000000"/>
          <w:sz w:val="24"/>
          <w:szCs w:val="24"/>
        </w:rPr>
        <w:t>许昌市</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》公共资源交易系统（</w:t>
      </w:r>
      <w:r>
        <w:rPr>
          <w:rFonts w:asciiTheme="minorEastAsia" w:hAnsiTheme="minorEastAsia" w:cs="仿宋_GB2312"/>
          <w:color w:val="000000"/>
          <w:sz w:val="24"/>
          <w:szCs w:val="24"/>
        </w:rPr>
        <w:t>http://221.14.6.70:8088/ggzy/</w:t>
      </w:r>
      <w:r>
        <w:rPr>
          <w:rFonts w:asciiTheme="minorEastAsia" w:hAnsiTheme="minorEastAsia" w:cs="仿宋_GB2312" w:hint="eastAsia"/>
          <w:color w:val="000000"/>
          <w:sz w:val="24"/>
          <w:szCs w:val="24"/>
        </w:rPr>
        <w:t>）下载“许昌投标文件制作系统</w:t>
      </w:r>
      <w:r>
        <w:rPr>
          <w:rFonts w:asciiTheme="minorEastAsia" w:hAnsiTheme="minorEastAsia" w:cs="仿宋_GB2312"/>
          <w:color w:val="000000"/>
          <w:sz w:val="24"/>
          <w:szCs w:val="24"/>
        </w:rPr>
        <w:t>SEARUN V1.0”</w:t>
      </w:r>
      <w:r>
        <w:rPr>
          <w:rFonts w:asciiTheme="minorEastAsia" w:hAnsiTheme="minorEastAsia" w:cs="仿宋_GB2312" w:hint="eastAsia"/>
          <w:color w:val="000000"/>
          <w:sz w:val="24"/>
          <w:szCs w:val="24"/>
        </w:rPr>
        <w:t>，按招标文件要求制作电子投标文件。</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电子投标文件的制作，参考《全国公共资源交易平台</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河南省</w:t>
      </w:r>
      <w:r>
        <w:rPr>
          <w:rFonts w:ascii="MS Mincho" w:eastAsia="MS Mincho" w:hAnsi="MS Mincho" w:cs="MS Mincho" w:hint="eastAsia"/>
          <w:color w:val="000000"/>
          <w:sz w:val="24"/>
          <w:szCs w:val="24"/>
        </w:rPr>
        <w:t>▪</w:t>
      </w:r>
      <w:r>
        <w:rPr>
          <w:rFonts w:asciiTheme="minorEastAsia" w:hAnsiTheme="minorEastAsia" w:cs="仿宋_GB2312" w:hint="eastAsia"/>
          <w:color w:val="000000"/>
          <w:sz w:val="24"/>
          <w:szCs w:val="24"/>
        </w:rPr>
        <w:t>许昌市</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》公共资源交易系统——组件下载——交易系统操作手册（投标人、供应商）。</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3.2 投标人须将招标文件要求的资质、业绩、荣誉及相关人员证明材料等资料原件扫描件（或图片）制作到所提交的电子投标文件中。</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3.3投标人对同一项目多个标段进行投标的，应分别下载所投标段的招标文</w:t>
      </w:r>
      <w:r>
        <w:rPr>
          <w:rFonts w:asciiTheme="minorEastAsia" w:hAnsiTheme="minorEastAsia" w:cs="仿宋_GB2312" w:hint="eastAsia"/>
          <w:color w:val="000000"/>
          <w:sz w:val="24"/>
          <w:szCs w:val="24"/>
        </w:rPr>
        <w:lastRenderedPageBreak/>
        <w:t>件，按标段制作电子投标文件，并按招标文件要求在相应位置加盖投标人电子印章和法人电子印章。</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4.加密电子投标文件的提交</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4.1</w:t>
      </w:r>
      <w:r>
        <w:rPr>
          <w:rFonts w:asciiTheme="minorEastAsia" w:hAnsiTheme="minorEastAsia" w:cs="仿宋_GB2312" w:hint="eastAsia"/>
          <w:color w:val="000000"/>
          <w:sz w:val="24"/>
          <w:szCs w:val="24"/>
        </w:rPr>
        <w:t>加密电子投标文件应在招标文件规定的投标截止时间（开标时间）之前成功提交至《全国公共资源交易平台</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河南省</w:t>
      </w:r>
      <w:r>
        <w:rPr>
          <w:rFonts w:ascii="MS Mincho" w:eastAsia="MS Mincho" w:hAnsi="MS Mincho" w:cs="MS Mincho" w:hint="eastAsia"/>
          <w:color w:val="000000"/>
          <w:sz w:val="24"/>
          <w:szCs w:val="24"/>
        </w:rPr>
        <w:t>▪</w:t>
      </w:r>
      <w:r>
        <w:rPr>
          <w:rFonts w:asciiTheme="minorEastAsia" w:hAnsiTheme="minorEastAsia" w:cs="仿宋_GB2312" w:hint="eastAsia"/>
          <w:color w:val="000000"/>
          <w:sz w:val="24"/>
          <w:szCs w:val="24"/>
        </w:rPr>
        <w:t>许昌市</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》公共资源交易系统（</w:t>
      </w:r>
      <w:r>
        <w:rPr>
          <w:rFonts w:asciiTheme="minorEastAsia" w:hAnsiTheme="minorEastAsia" w:cs="仿宋_GB2312"/>
          <w:color w:val="000000"/>
          <w:sz w:val="24"/>
          <w:szCs w:val="24"/>
        </w:rPr>
        <w:t>http://221.14.6.70:8088/ggzy/</w:t>
      </w:r>
      <w:r>
        <w:rPr>
          <w:rFonts w:asciiTheme="minorEastAsia" w:hAnsiTheme="minorEastAsia" w:cs="仿宋_GB2312" w:hint="eastAsia"/>
          <w:color w:val="000000"/>
          <w:sz w:val="24"/>
          <w:szCs w:val="24"/>
        </w:rPr>
        <w:t>）。</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投标人应充分考虑并预留技术处理和上传数据所需时间。</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4.2 投标人对同一项目多个标段进行投标的，加密电子投标文件应按标段分别提交。</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4.3 加密电子投标文件成功提交后，投标人应打印“投标文件提交回执单”供开标现场备查。</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5.评标依据</w:t>
      </w:r>
    </w:p>
    <w:p w:rsidR="00F7272D" w:rsidRDefault="00F7272D" w:rsidP="00F7272D">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5.1采用全流程电子化交易评标时，评标委员会以电子投标文件为依据评标。</w:t>
      </w:r>
    </w:p>
    <w:p w:rsidR="008C6AA3" w:rsidRPr="00D92540" w:rsidRDefault="00F7272D" w:rsidP="00F7272D">
      <w:pPr>
        <w:autoSpaceDE w:val="0"/>
        <w:autoSpaceDN w:val="0"/>
        <w:adjustRightInd w:val="0"/>
        <w:spacing w:line="360" w:lineRule="auto"/>
        <w:ind w:firstLine="560"/>
        <w:rPr>
          <w:rFonts w:asciiTheme="minorEastAsia" w:hAnsiTheme="minorEastAsia" w:cs="仿宋_GB2312"/>
          <w:color w:val="000000"/>
          <w:szCs w:val="21"/>
        </w:rPr>
      </w:pPr>
      <w:r>
        <w:rPr>
          <w:rFonts w:asciiTheme="minorEastAsia" w:hAnsiTheme="minorEastAsia" w:cs="仿宋_GB2312" w:hint="eastAsia"/>
          <w:color w:val="000000"/>
          <w:sz w:val="24"/>
          <w:szCs w:val="24"/>
        </w:rPr>
        <w:t>5.2全流程电子化交易如因系统异常情况无法完成，将以人工方式进行。评标委员会以纸质投标文件为依据评标。</w:t>
      </w:r>
    </w:p>
    <w:sectPr w:rsidR="008C6AA3" w:rsidRPr="00D92540" w:rsidSect="001320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794" w:rsidRDefault="006F2794" w:rsidP="0074051F">
      <w:r>
        <w:separator/>
      </w:r>
    </w:p>
  </w:endnote>
  <w:endnote w:type="continuationSeparator" w:id="1">
    <w:p w:rsidR="006F2794" w:rsidRDefault="006F2794" w:rsidP="007405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794" w:rsidRDefault="006F2794" w:rsidP="0074051F">
      <w:r>
        <w:separator/>
      </w:r>
    </w:p>
  </w:footnote>
  <w:footnote w:type="continuationSeparator" w:id="1">
    <w:p w:rsidR="006F2794" w:rsidRDefault="006F2794" w:rsidP="007405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051F"/>
    <w:rsid w:val="000955CC"/>
    <w:rsid w:val="000E7874"/>
    <w:rsid w:val="00132069"/>
    <w:rsid w:val="001978ED"/>
    <w:rsid w:val="002A3F6C"/>
    <w:rsid w:val="00330036"/>
    <w:rsid w:val="006F2794"/>
    <w:rsid w:val="0074051F"/>
    <w:rsid w:val="008C6AA3"/>
    <w:rsid w:val="00D92540"/>
    <w:rsid w:val="00EC2AA0"/>
    <w:rsid w:val="00EE3B37"/>
    <w:rsid w:val="00EF1795"/>
    <w:rsid w:val="00F7272D"/>
    <w:rsid w:val="00FB58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051F"/>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40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74051F"/>
    <w:rPr>
      <w:sz w:val="18"/>
      <w:szCs w:val="18"/>
    </w:rPr>
  </w:style>
  <w:style w:type="paragraph" w:styleId="a5">
    <w:name w:val="footer"/>
    <w:basedOn w:val="a"/>
    <w:link w:val="Char0"/>
    <w:uiPriority w:val="99"/>
    <w:semiHidden/>
    <w:unhideWhenUsed/>
    <w:rsid w:val="0074051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74051F"/>
    <w:rPr>
      <w:sz w:val="18"/>
      <w:szCs w:val="18"/>
    </w:rPr>
  </w:style>
  <w:style w:type="paragraph" w:styleId="a0">
    <w:name w:val="Body Text"/>
    <w:basedOn w:val="a"/>
    <w:link w:val="Char1"/>
    <w:uiPriority w:val="99"/>
    <w:unhideWhenUsed/>
    <w:qFormat/>
    <w:rsid w:val="0074051F"/>
    <w:pPr>
      <w:spacing w:after="120"/>
    </w:pPr>
  </w:style>
  <w:style w:type="character" w:customStyle="1" w:styleId="Char1">
    <w:name w:val="正文文本 Char"/>
    <w:basedOn w:val="a1"/>
    <w:link w:val="a0"/>
    <w:uiPriority w:val="99"/>
    <w:qFormat/>
    <w:rsid w:val="007405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中科经纬工程技术有限公司:张凤姣</dc:creator>
  <cp:keywords/>
  <dc:description/>
  <cp:lastModifiedBy>中科经纬工程技术有限公司:张凤姣</cp:lastModifiedBy>
  <cp:revision>9</cp:revision>
  <cp:lastPrinted>2020-01-20T07:45:00Z</cp:lastPrinted>
  <dcterms:created xsi:type="dcterms:W3CDTF">2019-12-20T00:45:00Z</dcterms:created>
  <dcterms:modified xsi:type="dcterms:W3CDTF">2020-01-20T07:47:00Z</dcterms:modified>
</cp:coreProperties>
</file>