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1C" w:rsidRDefault="0010181C">
      <w:pPr>
        <w:jc w:val="center"/>
        <w:rPr>
          <w:rFonts w:ascii="宋体" w:hAnsi="宋体" w:cs="宋体"/>
          <w:sz w:val="52"/>
          <w:szCs w:val="52"/>
        </w:rPr>
      </w:pPr>
      <w:bookmarkStart w:id="0" w:name="_Toc215282124"/>
    </w:p>
    <w:p w:rsidR="0010181C" w:rsidRDefault="00A82272">
      <w:pPr>
        <w:jc w:val="center"/>
        <w:rPr>
          <w:rFonts w:ascii="宋体" w:hAnsi="宋体" w:cs="宋体"/>
          <w:sz w:val="52"/>
          <w:szCs w:val="52"/>
        </w:rPr>
      </w:pPr>
      <w:r>
        <w:rPr>
          <w:rFonts w:ascii="宋体" w:hAnsi="宋体" w:cs="宋体" w:hint="eastAsia"/>
          <w:sz w:val="52"/>
          <w:szCs w:val="52"/>
        </w:rPr>
        <w:t>建安区建设工程</w:t>
      </w:r>
    </w:p>
    <w:p w:rsidR="0010181C" w:rsidRDefault="0010181C">
      <w:pPr>
        <w:rPr>
          <w:rFonts w:ascii="宋体" w:hAnsi="宋体" w:cs="宋体"/>
          <w:sz w:val="52"/>
          <w:szCs w:val="52"/>
        </w:rPr>
      </w:pPr>
    </w:p>
    <w:p w:rsidR="0010181C" w:rsidRDefault="0010181C">
      <w:pPr>
        <w:pStyle w:val="a0"/>
        <w:ind w:firstLine="340"/>
        <w:rPr>
          <w:rFonts w:hAnsi="宋体" w:cs="宋体"/>
        </w:rPr>
      </w:pPr>
    </w:p>
    <w:p w:rsidR="0010181C" w:rsidRDefault="00A82272">
      <w:pPr>
        <w:jc w:val="center"/>
      </w:pPr>
      <w:r>
        <w:rPr>
          <w:rFonts w:ascii="宋体" w:hAnsi="宋体" w:cs="宋体" w:hint="eastAsia"/>
          <w:sz w:val="52"/>
          <w:szCs w:val="52"/>
        </w:rPr>
        <w:t>监</w:t>
      </w:r>
    </w:p>
    <w:p w:rsidR="0010181C" w:rsidRDefault="00A82272">
      <w:pPr>
        <w:jc w:val="center"/>
      </w:pPr>
      <w:r>
        <w:rPr>
          <w:rFonts w:ascii="宋体" w:hAnsi="宋体" w:cs="宋体" w:hint="eastAsia"/>
          <w:sz w:val="52"/>
          <w:szCs w:val="52"/>
        </w:rPr>
        <w:t>理</w:t>
      </w:r>
    </w:p>
    <w:p w:rsidR="0010181C" w:rsidRDefault="00A82272">
      <w:pPr>
        <w:jc w:val="center"/>
        <w:rPr>
          <w:rFonts w:ascii="宋体" w:hAnsi="宋体" w:cs="宋体"/>
          <w:sz w:val="52"/>
          <w:szCs w:val="52"/>
        </w:rPr>
      </w:pPr>
      <w:r>
        <w:rPr>
          <w:rFonts w:ascii="宋体" w:hAnsi="宋体" w:cs="宋体" w:hint="eastAsia"/>
          <w:sz w:val="52"/>
          <w:szCs w:val="52"/>
        </w:rPr>
        <w:t>招</w:t>
      </w:r>
    </w:p>
    <w:p w:rsidR="0010181C" w:rsidRDefault="00A82272">
      <w:pPr>
        <w:jc w:val="center"/>
        <w:rPr>
          <w:rFonts w:ascii="宋体" w:hAnsi="宋体" w:cs="宋体"/>
          <w:sz w:val="52"/>
          <w:szCs w:val="52"/>
        </w:rPr>
      </w:pPr>
      <w:r>
        <w:rPr>
          <w:rFonts w:ascii="宋体" w:hAnsi="宋体" w:cs="宋体" w:hint="eastAsia"/>
          <w:sz w:val="52"/>
          <w:szCs w:val="52"/>
        </w:rPr>
        <w:t>标</w:t>
      </w:r>
    </w:p>
    <w:p w:rsidR="0010181C" w:rsidRDefault="00A82272">
      <w:pPr>
        <w:jc w:val="center"/>
        <w:rPr>
          <w:rFonts w:ascii="宋体" w:hAnsi="宋体" w:cs="宋体"/>
          <w:sz w:val="52"/>
          <w:szCs w:val="52"/>
        </w:rPr>
      </w:pPr>
      <w:r>
        <w:rPr>
          <w:rFonts w:ascii="宋体" w:hAnsi="宋体" w:cs="宋体" w:hint="eastAsia"/>
          <w:sz w:val="52"/>
          <w:szCs w:val="52"/>
        </w:rPr>
        <w:t>文</w:t>
      </w:r>
    </w:p>
    <w:p w:rsidR="0010181C" w:rsidRDefault="00A82272">
      <w:pPr>
        <w:jc w:val="center"/>
        <w:rPr>
          <w:rFonts w:ascii="宋体" w:hAnsi="宋体" w:cs="宋体"/>
          <w:sz w:val="52"/>
          <w:szCs w:val="52"/>
        </w:rPr>
      </w:pPr>
      <w:r>
        <w:rPr>
          <w:rFonts w:ascii="宋体" w:hAnsi="宋体" w:cs="宋体" w:hint="eastAsia"/>
          <w:sz w:val="52"/>
          <w:szCs w:val="52"/>
        </w:rPr>
        <w:t>件</w:t>
      </w:r>
    </w:p>
    <w:p w:rsidR="0010181C" w:rsidRDefault="0010181C">
      <w:pPr>
        <w:jc w:val="center"/>
        <w:rPr>
          <w:rFonts w:ascii="宋体" w:hAnsi="宋体" w:cs="宋体"/>
          <w:sz w:val="32"/>
          <w:szCs w:val="32"/>
        </w:rPr>
      </w:pPr>
    </w:p>
    <w:p w:rsidR="0010181C" w:rsidRDefault="0010181C">
      <w:pPr>
        <w:pStyle w:val="a0"/>
        <w:ind w:firstLine="340"/>
        <w:rPr>
          <w:rFonts w:hAnsi="宋体" w:cs="宋体"/>
        </w:rPr>
      </w:pPr>
    </w:p>
    <w:p w:rsidR="0010181C" w:rsidRDefault="0010181C" w:rsidP="0010181C">
      <w:pPr>
        <w:pStyle w:val="20"/>
        <w:ind w:left="420" w:firstLine="680"/>
        <w:rPr>
          <w:rFonts w:hint="default"/>
        </w:rPr>
      </w:pPr>
    </w:p>
    <w:p w:rsidR="0010181C" w:rsidRDefault="0010181C">
      <w:pPr>
        <w:jc w:val="center"/>
        <w:rPr>
          <w:rFonts w:ascii="宋体" w:hAnsi="宋体" w:cs="宋体"/>
          <w:sz w:val="32"/>
          <w:szCs w:val="32"/>
        </w:rPr>
      </w:pPr>
    </w:p>
    <w:p w:rsidR="0010181C" w:rsidRDefault="00A82272">
      <w:pPr>
        <w:spacing w:line="360" w:lineRule="auto"/>
        <w:jc w:val="left"/>
        <w:rPr>
          <w:rFonts w:ascii="宋体" w:hAnsi="宋体" w:cs="宋体"/>
          <w:sz w:val="32"/>
          <w:szCs w:val="32"/>
        </w:rPr>
      </w:pPr>
      <w:r>
        <w:rPr>
          <w:rFonts w:ascii="宋体" w:hAnsi="宋体" w:cs="宋体" w:hint="eastAsia"/>
          <w:sz w:val="32"/>
          <w:szCs w:val="32"/>
        </w:rPr>
        <w:t xml:space="preserve">        项目编号：建安建工公字〔2020〕</w:t>
      </w:r>
      <w:r w:rsidR="00592D59">
        <w:rPr>
          <w:rFonts w:ascii="宋体" w:hAnsi="宋体" w:cs="宋体" w:hint="eastAsia"/>
          <w:sz w:val="32"/>
          <w:szCs w:val="32"/>
        </w:rPr>
        <w:t>11</w:t>
      </w:r>
      <w:r>
        <w:rPr>
          <w:rFonts w:ascii="宋体" w:hAnsi="宋体" w:cs="宋体" w:hint="eastAsia"/>
          <w:sz w:val="32"/>
          <w:szCs w:val="32"/>
        </w:rPr>
        <w:t>号</w:t>
      </w:r>
      <w:bookmarkStart w:id="1" w:name="_GoBack"/>
      <w:bookmarkEnd w:id="1"/>
    </w:p>
    <w:p w:rsidR="0010181C" w:rsidRDefault="00A82272">
      <w:pPr>
        <w:spacing w:line="360" w:lineRule="auto"/>
        <w:ind w:leftChars="608" w:left="2877" w:hangingChars="500" w:hanging="1600"/>
        <w:jc w:val="left"/>
        <w:rPr>
          <w:rFonts w:ascii="宋体" w:hAnsi="宋体" w:cs="宋体"/>
          <w:sz w:val="32"/>
          <w:szCs w:val="32"/>
        </w:rPr>
      </w:pPr>
      <w:r>
        <w:rPr>
          <w:rFonts w:ascii="宋体" w:hAnsi="宋体" w:cs="宋体" w:hint="eastAsia"/>
          <w:sz w:val="32"/>
          <w:szCs w:val="32"/>
        </w:rPr>
        <w:t>项目名称：许昌诚润生态农业标准化智能温室项目</w:t>
      </w:r>
    </w:p>
    <w:p w:rsidR="0010181C" w:rsidRDefault="00A82272">
      <w:pPr>
        <w:spacing w:line="360" w:lineRule="auto"/>
        <w:ind w:firstLineChars="400" w:firstLine="1280"/>
        <w:jc w:val="left"/>
        <w:rPr>
          <w:rFonts w:ascii="宋体" w:hAnsi="宋体" w:cs="宋体"/>
          <w:sz w:val="32"/>
          <w:szCs w:val="32"/>
        </w:rPr>
      </w:pPr>
      <w:r>
        <w:rPr>
          <w:rFonts w:ascii="宋体" w:hAnsi="宋体" w:cs="宋体" w:hint="eastAsia"/>
          <w:sz w:val="32"/>
          <w:szCs w:val="32"/>
        </w:rPr>
        <w:t>招 标 人：许昌市建安区五女店镇人民政府</w:t>
      </w:r>
    </w:p>
    <w:p w:rsidR="0010181C" w:rsidRDefault="00A82272">
      <w:pPr>
        <w:spacing w:line="360" w:lineRule="auto"/>
        <w:ind w:firstLineChars="400" w:firstLine="1280"/>
        <w:jc w:val="left"/>
        <w:rPr>
          <w:rFonts w:ascii="宋体" w:hAnsi="宋体" w:cs="宋体"/>
          <w:sz w:val="32"/>
          <w:szCs w:val="32"/>
        </w:rPr>
      </w:pPr>
      <w:r>
        <w:rPr>
          <w:rFonts w:ascii="宋体" w:hAnsi="宋体" w:cs="宋体" w:hint="eastAsia"/>
          <w:sz w:val="32"/>
          <w:szCs w:val="32"/>
        </w:rPr>
        <w:t>代理机构：丰汇国际项目管理有限公司</w:t>
      </w:r>
    </w:p>
    <w:p w:rsidR="0010181C" w:rsidRDefault="00A82272">
      <w:pPr>
        <w:spacing w:line="360" w:lineRule="auto"/>
        <w:ind w:firstLineChars="900" w:firstLine="2880"/>
        <w:rPr>
          <w:rFonts w:ascii="宋体" w:hAnsi="宋体" w:cs="宋体"/>
          <w:sz w:val="16"/>
        </w:rPr>
      </w:pPr>
      <w:r>
        <w:rPr>
          <w:rFonts w:ascii="宋体" w:hAnsi="宋体" w:cs="宋体" w:hint="eastAsia"/>
          <w:sz w:val="32"/>
          <w:szCs w:val="32"/>
        </w:rPr>
        <w:t>二〇二〇年一月</w:t>
      </w:r>
    </w:p>
    <w:p w:rsidR="0010181C" w:rsidRDefault="0010181C">
      <w:pPr>
        <w:autoSpaceDE w:val="0"/>
        <w:autoSpaceDN w:val="0"/>
        <w:adjustRightInd w:val="0"/>
        <w:rPr>
          <w:rFonts w:ascii="宋体" w:hAnsi="宋体" w:cs="宋体"/>
          <w:b/>
          <w:kern w:val="0"/>
          <w:sz w:val="32"/>
          <w:szCs w:val="32"/>
        </w:rPr>
      </w:pPr>
    </w:p>
    <w:p w:rsidR="0010181C" w:rsidRDefault="0010181C" w:rsidP="0010181C">
      <w:pPr>
        <w:pStyle w:val="a0"/>
        <w:ind w:firstLine="340"/>
      </w:pPr>
    </w:p>
    <w:p w:rsidR="0010181C" w:rsidRDefault="00A82272">
      <w:pPr>
        <w:jc w:val="center"/>
        <w:rPr>
          <w:rFonts w:ascii="宋体" w:hAnsi="宋体" w:cs="宋体"/>
          <w:b/>
          <w:sz w:val="44"/>
          <w:szCs w:val="24"/>
        </w:rPr>
      </w:pPr>
      <w:r>
        <w:rPr>
          <w:rFonts w:ascii="宋体" w:hAnsi="宋体" w:cs="宋体" w:hint="eastAsia"/>
          <w:b/>
          <w:sz w:val="44"/>
          <w:szCs w:val="24"/>
        </w:rPr>
        <w:lastRenderedPageBreak/>
        <w:t>目录</w:t>
      </w:r>
    </w:p>
    <w:p w:rsidR="0010181C" w:rsidRDefault="0010181C">
      <w:pPr>
        <w:pStyle w:val="a0"/>
        <w:ind w:firstLine="340"/>
        <w:rPr>
          <w:rFonts w:hAnsi="宋体" w:cs="宋体"/>
        </w:rPr>
      </w:pPr>
    </w:p>
    <w:p w:rsidR="0010181C" w:rsidRDefault="00A8227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p>
    <w:p w:rsidR="0010181C" w:rsidRDefault="00A82272">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第二章  投标须知</w:t>
      </w:r>
    </w:p>
    <w:p w:rsidR="0010181C" w:rsidRDefault="00A82272">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10181C" w:rsidRDefault="00A82272">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10181C" w:rsidRDefault="00A82272">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第五章  委托人要求</w:t>
      </w:r>
    </w:p>
    <w:p w:rsidR="0010181C" w:rsidRDefault="00A82272">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第六章  投标文件格式</w:t>
      </w:r>
    </w:p>
    <w:p w:rsidR="0010181C" w:rsidRDefault="0010181C">
      <w:pPr>
        <w:autoSpaceDE w:val="0"/>
        <w:autoSpaceDN w:val="0"/>
        <w:adjustRightInd w:val="0"/>
        <w:rPr>
          <w:rFonts w:ascii="宋体" w:hAnsi="宋体" w:cs="宋体"/>
          <w:b/>
          <w:kern w:val="0"/>
          <w:sz w:val="32"/>
          <w:szCs w:val="32"/>
        </w:rPr>
      </w:pPr>
    </w:p>
    <w:p w:rsidR="0010181C" w:rsidRDefault="0010181C">
      <w:pPr>
        <w:autoSpaceDE w:val="0"/>
        <w:autoSpaceDN w:val="0"/>
        <w:adjustRightInd w:val="0"/>
        <w:rPr>
          <w:rFonts w:ascii="宋体" w:hAnsi="宋体" w:cs="宋体"/>
          <w:b/>
          <w:kern w:val="0"/>
          <w:sz w:val="32"/>
          <w:szCs w:val="32"/>
        </w:rPr>
      </w:pPr>
    </w:p>
    <w:p w:rsidR="0010181C" w:rsidRDefault="0010181C">
      <w:pPr>
        <w:autoSpaceDE w:val="0"/>
        <w:autoSpaceDN w:val="0"/>
        <w:adjustRightInd w:val="0"/>
        <w:rPr>
          <w:rFonts w:ascii="宋体" w:hAnsi="宋体" w:cs="宋体"/>
          <w:b/>
          <w:kern w:val="0"/>
          <w:sz w:val="32"/>
          <w:szCs w:val="32"/>
        </w:rPr>
      </w:pPr>
    </w:p>
    <w:p w:rsidR="0010181C" w:rsidRDefault="0010181C">
      <w:pPr>
        <w:autoSpaceDE w:val="0"/>
        <w:autoSpaceDN w:val="0"/>
        <w:adjustRightInd w:val="0"/>
        <w:rPr>
          <w:rFonts w:ascii="宋体" w:hAnsi="宋体" w:cs="宋体"/>
          <w:b/>
          <w:kern w:val="0"/>
          <w:sz w:val="32"/>
          <w:szCs w:val="32"/>
        </w:rPr>
      </w:pPr>
    </w:p>
    <w:p w:rsidR="0010181C" w:rsidRDefault="0010181C">
      <w:pPr>
        <w:autoSpaceDE w:val="0"/>
        <w:autoSpaceDN w:val="0"/>
        <w:adjustRightInd w:val="0"/>
        <w:rPr>
          <w:rFonts w:ascii="宋体" w:hAnsi="宋体" w:cs="宋体"/>
          <w:b/>
          <w:kern w:val="0"/>
          <w:sz w:val="32"/>
          <w:szCs w:val="32"/>
        </w:rPr>
      </w:pPr>
    </w:p>
    <w:p w:rsidR="0010181C" w:rsidRDefault="0010181C">
      <w:pPr>
        <w:autoSpaceDE w:val="0"/>
        <w:autoSpaceDN w:val="0"/>
        <w:adjustRightInd w:val="0"/>
        <w:rPr>
          <w:rFonts w:ascii="宋体" w:hAnsi="宋体" w:cs="宋体"/>
          <w:b/>
          <w:kern w:val="0"/>
          <w:sz w:val="32"/>
          <w:szCs w:val="32"/>
        </w:rPr>
      </w:pPr>
    </w:p>
    <w:p w:rsidR="0010181C" w:rsidRDefault="0010181C">
      <w:pPr>
        <w:pStyle w:val="a0"/>
        <w:ind w:firstLine="321"/>
        <w:rPr>
          <w:rFonts w:hAnsi="宋体" w:cs="宋体"/>
          <w:b/>
          <w:sz w:val="32"/>
          <w:szCs w:val="32"/>
        </w:rPr>
      </w:pPr>
    </w:p>
    <w:p w:rsidR="0010181C" w:rsidRDefault="0010181C">
      <w:pPr>
        <w:pStyle w:val="a0"/>
        <w:ind w:firstLine="321"/>
        <w:rPr>
          <w:rFonts w:hAnsi="宋体" w:cs="宋体"/>
          <w:b/>
          <w:sz w:val="32"/>
          <w:szCs w:val="32"/>
        </w:rPr>
      </w:pPr>
    </w:p>
    <w:p w:rsidR="0010181C" w:rsidRDefault="0010181C">
      <w:pPr>
        <w:pStyle w:val="a0"/>
        <w:ind w:firstLine="321"/>
        <w:rPr>
          <w:rFonts w:hAnsi="宋体" w:cs="宋体"/>
          <w:b/>
          <w:sz w:val="32"/>
          <w:szCs w:val="32"/>
        </w:rPr>
      </w:pPr>
    </w:p>
    <w:p w:rsidR="0010181C" w:rsidRDefault="0010181C">
      <w:pPr>
        <w:autoSpaceDE w:val="0"/>
        <w:autoSpaceDN w:val="0"/>
        <w:adjustRightInd w:val="0"/>
        <w:spacing w:line="420" w:lineRule="exact"/>
        <w:jc w:val="center"/>
        <w:rPr>
          <w:rFonts w:ascii="宋体" w:hAnsi="宋体" w:cs="宋体"/>
          <w:b/>
          <w:kern w:val="0"/>
          <w:sz w:val="32"/>
          <w:szCs w:val="32"/>
        </w:rPr>
      </w:pPr>
      <w:bookmarkStart w:id="2" w:name="_Toc215282125"/>
      <w:bookmarkEnd w:id="0"/>
    </w:p>
    <w:p w:rsidR="0010181C" w:rsidRDefault="0010181C">
      <w:pPr>
        <w:autoSpaceDE w:val="0"/>
        <w:autoSpaceDN w:val="0"/>
        <w:adjustRightInd w:val="0"/>
        <w:spacing w:line="420" w:lineRule="exact"/>
        <w:jc w:val="center"/>
        <w:rPr>
          <w:rFonts w:ascii="宋体" w:hAnsi="宋体" w:cs="宋体"/>
          <w:b/>
          <w:kern w:val="0"/>
          <w:sz w:val="32"/>
          <w:szCs w:val="32"/>
        </w:rPr>
      </w:pPr>
    </w:p>
    <w:p w:rsidR="0010181C" w:rsidRDefault="0010181C">
      <w:pPr>
        <w:autoSpaceDE w:val="0"/>
        <w:autoSpaceDN w:val="0"/>
        <w:adjustRightInd w:val="0"/>
        <w:spacing w:line="420" w:lineRule="exact"/>
        <w:jc w:val="center"/>
        <w:rPr>
          <w:rFonts w:ascii="宋体" w:hAnsi="宋体" w:cs="宋体"/>
          <w:b/>
          <w:kern w:val="0"/>
          <w:sz w:val="32"/>
          <w:szCs w:val="32"/>
        </w:rPr>
      </w:pPr>
    </w:p>
    <w:p w:rsidR="0010181C" w:rsidRDefault="0010181C">
      <w:pPr>
        <w:autoSpaceDE w:val="0"/>
        <w:autoSpaceDN w:val="0"/>
        <w:adjustRightInd w:val="0"/>
        <w:spacing w:line="420" w:lineRule="exact"/>
        <w:jc w:val="center"/>
        <w:rPr>
          <w:rFonts w:ascii="宋体" w:hAnsi="宋体" w:cs="宋体"/>
          <w:b/>
          <w:kern w:val="0"/>
          <w:sz w:val="32"/>
          <w:szCs w:val="32"/>
        </w:rPr>
      </w:pPr>
    </w:p>
    <w:p w:rsidR="0010181C" w:rsidRDefault="0010181C">
      <w:pPr>
        <w:autoSpaceDE w:val="0"/>
        <w:autoSpaceDN w:val="0"/>
        <w:adjustRightInd w:val="0"/>
        <w:spacing w:line="420" w:lineRule="exact"/>
        <w:jc w:val="center"/>
        <w:rPr>
          <w:rFonts w:ascii="宋体" w:hAnsi="宋体" w:cs="宋体"/>
          <w:b/>
          <w:kern w:val="0"/>
          <w:sz w:val="32"/>
          <w:szCs w:val="32"/>
        </w:rPr>
      </w:pPr>
    </w:p>
    <w:p w:rsidR="0010181C" w:rsidRDefault="0010181C">
      <w:pPr>
        <w:pStyle w:val="a0"/>
        <w:ind w:firstLine="340"/>
        <w:rPr>
          <w:rFonts w:hAnsi="宋体" w:cs="宋体"/>
        </w:rPr>
      </w:pPr>
    </w:p>
    <w:p w:rsidR="0010181C" w:rsidRDefault="0010181C">
      <w:pPr>
        <w:autoSpaceDE w:val="0"/>
        <w:autoSpaceDN w:val="0"/>
        <w:adjustRightInd w:val="0"/>
        <w:spacing w:line="420" w:lineRule="exact"/>
        <w:rPr>
          <w:rFonts w:ascii="宋体" w:hAnsi="宋体" w:cs="宋体"/>
          <w:kern w:val="0"/>
          <w:sz w:val="34"/>
        </w:rPr>
      </w:pPr>
    </w:p>
    <w:p w:rsidR="0010181C" w:rsidRDefault="0010181C">
      <w:pPr>
        <w:rPr>
          <w:rFonts w:ascii="宋体" w:hAnsi="宋体" w:cs="宋体"/>
          <w:b/>
          <w:kern w:val="0"/>
          <w:sz w:val="32"/>
          <w:szCs w:val="32"/>
        </w:rPr>
      </w:pPr>
    </w:p>
    <w:p w:rsidR="0010181C" w:rsidRDefault="00A82272">
      <w:pPr>
        <w:autoSpaceDE w:val="0"/>
        <w:autoSpaceDN w:val="0"/>
        <w:adjustRightInd w:val="0"/>
        <w:spacing w:line="420" w:lineRule="exact"/>
        <w:jc w:val="center"/>
        <w:rPr>
          <w:rFonts w:ascii="宋体" w:hAnsi="宋体" w:cs="宋体"/>
          <w:b/>
          <w:kern w:val="0"/>
          <w:sz w:val="32"/>
          <w:szCs w:val="32"/>
        </w:rPr>
      </w:pPr>
      <w:r>
        <w:rPr>
          <w:rFonts w:ascii="宋体" w:hAnsi="宋体" w:cs="宋体" w:hint="eastAsia"/>
          <w:b/>
          <w:kern w:val="0"/>
          <w:sz w:val="32"/>
          <w:szCs w:val="32"/>
        </w:rPr>
        <w:lastRenderedPageBreak/>
        <w:br w:type="page"/>
      </w:r>
    </w:p>
    <w:p w:rsidR="0010181C" w:rsidRDefault="00A82272">
      <w:pPr>
        <w:autoSpaceDE w:val="0"/>
        <w:autoSpaceDN w:val="0"/>
        <w:adjustRightInd w:val="0"/>
        <w:spacing w:line="420" w:lineRule="exact"/>
        <w:jc w:val="center"/>
        <w:rPr>
          <w:rFonts w:ascii="宋体" w:hAnsi="宋体" w:cs="宋体"/>
          <w:b/>
          <w:kern w:val="0"/>
          <w:sz w:val="32"/>
          <w:szCs w:val="32"/>
        </w:rPr>
      </w:pPr>
      <w:r>
        <w:rPr>
          <w:rFonts w:ascii="宋体" w:hAnsi="宋体" w:cs="宋体" w:hint="eastAsia"/>
          <w:b/>
          <w:kern w:val="0"/>
          <w:sz w:val="32"/>
          <w:szCs w:val="32"/>
        </w:rPr>
        <w:lastRenderedPageBreak/>
        <w:t>第一章 招标公告</w:t>
      </w:r>
    </w:p>
    <w:bookmarkEnd w:id="2"/>
    <w:p w:rsidR="0010181C" w:rsidRDefault="00A82272">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hint="eastAsia"/>
          <w:b/>
          <w:bCs/>
          <w:sz w:val="28"/>
          <w:szCs w:val="28"/>
        </w:rPr>
        <w:t>建安建工公字〔</w:t>
      </w:r>
      <w:r>
        <w:rPr>
          <w:rFonts w:hAnsi="宋体" w:cs="宋体" w:hint="eastAsia"/>
          <w:b/>
          <w:bCs/>
          <w:sz w:val="28"/>
          <w:szCs w:val="28"/>
        </w:rPr>
        <w:t>2020</w:t>
      </w:r>
      <w:r>
        <w:rPr>
          <w:rFonts w:hAnsi="宋体" w:cs="宋体" w:hint="eastAsia"/>
          <w:b/>
          <w:bCs/>
          <w:sz w:val="28"/>
          <w:szCs w:val="28"/>
        </w:rPr>
        <w:t>〕</w:t>
      </w:r>
      <w:r w:rsidR="00592D59">
        <w:rPr>
          <w:rFonts w:hAnsi="宋体" w:cs="宋体" w:hint="eastAsia"/>
          <w:b/>
          <w:bCs/>
          <w:sz w:val="28"/>
          <w:szCs w:val="28"/>
        </w:rPr>
        <w:t>11</w:t>
      </w:r>
      <w:r>
        <w:rPr>
          <w:rFonts w:hAnsi="宋体" w:cs="宋体" w:hint="eastAsia"/>
          <w:b/>
          <w:bCs/>
          <w:sz w:val="28"/>
          <w:szCs w:val="28"/>
        </w:rPr>
        <w:t>号</w:t>
      </w:r>
    </w:p>
    <w:p w:rsidR="0010181C" w:rsidRDefault="00A82272">
      <w:pPr>
        <w:autoSpaceDE w:val="0"/>
        <w:autoSpaceDN w:val="0"/>
        <w:adjustRightInd w:val="0"/>
        <w:spacing w:line="360" w:lineRule="auto"/>
        <w:ind w:firstLineChars="200" w:firstLine="562"/>
        <w:jc w:val="center"/>
        <w:outlineLvl w:val="0"/>
        <w:rPr>
          <w:rFonts w:hAnsi="宋体" w:cs="宋体"/>
          <w:b/>
          <w:bCs/>
          <w:sz w:val="28"/>
          <w:szCs w:val="28"/>
          <w:lang w:val="zh-CN"/>
        </w:rPr>
      </w:pPr>
      <w:r>
        <w:rPr>
          <w:rFonts w:hAnsi="宋体" w:cs="宋体" w:hint="eastAsia"/>
          <w:b/>
          <w:bCs/>
          <w:sz w:val="28"/>
          <w:szCs w:val="28"/>
          <w:lang w:val="zh-CN"/>
        </w:rPr>
        <w:t>许昌市建安区五女店镇人民政府</w:t>
      </w:r>
    </w:p>
    <w:p w:rsidR="0010181C" w:rsidRDefault="00A82272">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hint="eastAsia"/>
          <w:b/>
          <w:bCs/>
          <w:sz w:val="28"/>
          <w:szCs w:val="28"/>
        </w:rPr>
        <w:t>许昌诚润生态农业标准化智能温室项目</w:t>
      </w:r>
    </w:p>
    <w:p w:rsidR="0010181C" w:rsidRDefault="00A82272">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b/>
          <w:bCs/>
          <w:sz w:val="28"/>
          <w:szCs w:val="28"/>
        </w:rPr>
        <w:t>公开招标公告</w:t>
      </w:r>
    </w:p>
    <w:p w:rsidR="0010181C" w:rsidRDefault="00A82272">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hint="eastAsia"/>
          <w:sz w:val="24"/>
          <w:szCs w:val="24"/>
        </w:rPr>
        <w:t>一、</w:t>
      </w:r>
      <w:r>
        <w:rPr>
          <w:rFonts w:hAnsi="宋体" w:cs="宋体"/>
          <w:sz w:val="24"/>
          <w:szCs w:val="24"/>
        </w:rPr>
        <w:t>项目概况</w:t>
      </w:r>
    </w:p>
    <w:p w:rsidR="0010181C" w:rsidRDefault="00A82272">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1</w:t>
      </w:r>
      <w:r>
        <w:rPr>
          <w:rFonts w:hAnsi="宋体" w:cs="宋体"/>
          <w:sz w:val="24"/>
          <w:szCs w:val="24"/>
        </w:rPr>
        <w:t>、项目编号：</w:t>
      </w:r>
      <w:r>
        <w:rPr>
          <w:rFonts w:hAnsi="宋体" w:cs="宋体" w:hint="eastAsia"/>
          <w:sz w:val="24"/>
          <w:szCs w:val="24"/>
        </w:rPr>
        <w:t>建安建工公字〔</w:t>
      </w:r>
      <w:r>
        <w:rPr>
          <w:rFonts w:hAnsi="宋体" w:cs="宋体" w:hint="eastAsia"/>
          <w:sz w:val="24"/>
          <w:szCs w:val="24"/>
        </w:rPr>
        <w:t>2020</w:t>
      </w:r>
      <w:r>
        <w:rPr>
          <w:rFonts w:hAnsi="宋体" w:cs="宋体" w:hint="eastAsia"/>
          <w:sz w:val="24"/>
          <w:szCs w:val="24"/>
        </w:rPr>
        <w:t>〕</w:t>
      </w:r>
      <w:r w:rsidR="00592D59">
        <w:rPr>
          <w:rFonts w:hAnsi="宋体" w:cs="宋体" w:hint="eastAsia"/>
          <w:sz w:val="24"/>
          <w:szCs w:val="24"/>
        </w:rPr>
        <w:t>11</w:t>
      </w:r>
      <w:r>
        <w:rPr>
          <w:rFonts w:hAnsi="宋体" w:cs="宋体" w:hint="eastAsia"/>
          <w:sz w:val="24"/>
          <w:szCs w:val="24"/>
        </w:rPr>
        <w:t>号</w:t>
      </w:r>
    </w:p>
    <w:p w:rsidR="0010181C" w:rsidRDefault="00A82272">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2</w:t>
      </w:r>
      <w:r>
        <w:rPr>
          <w:rFonts w:hAnsi="宋体" w:cs="宋体"/>
          <w:sz w:val="24"/>
          <w:szCs w:val="24"/>
        </w:rPr>
        <w:t>、项目名称：</w:t>
      </w:r>
      <w:r>
        <w:rPr>
          <w:rFonts w:hAnsi="宋体" w:cs="宋体" w:hint="eastAsia"/>
          <w:sz w:val="24"/>
          <w:szCs w:val="24"/>
        </w:rPr>
        <w:t>许昌诚润生态农业标准化智能温室项目</w:t>
      </w:r>
    </w:p>
    <w:p w:rsidR="0010181C" w:rsidRDefault="00A82272">
      <w:pPr>
        <w:autoSpaceDE w:val="0"/>
        <w:autoSpaceDN w:val="0"/>
        <w:adjustRightInd w:val="0"/>
        <w:spacing w:line="360" w:lineRule="auto"/>
        <w:ind w:firstLineChars="200" w:firstLine="480"/>
        <w:jc w:val="left"/>
        <w:outlineLvl w:val="0"/>
      </w:pPr>
      <w:r>
        <w:rPr>
          <w:rFonts w:hAnsi="宋体" w:cs="宋体"/>
          <w:sz w:val="24"/>
          <w:szCs w:val="24"/>
        </w:rPr>
        <w:t>3</w:t>
      </w:r>
      <w:r>
        <w:rPr>
          <w:rFonts w:hAnsi="宋体" w:cs="宋体"/>
          <w:sz w:val="24"/>
          <w:szCs w:val="24"/>
        </w:rPr>
        <w:t>、招标单位：</w:t>
      </w:r>
      <w:r>
        <w:rPr>
          <w:rFonts w:hAnsi="宋体" w:cs="宋体" w:hint="eastAsia"/>
          <w:sz w:val="24"/>
          <w:szCs w:val="24"/>
          <w:lang w:val="zh-CN"/>
        </w:rPr>
        <w:t>许昌市建安区五女店镇人民政府</w:t>
      </w:r>
    </w:p>
    <w:p w:rsidR="0010181C" w:rsidRDefault="00A82272">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4</w:t>
      </w:r>
      <w:r>
        <w:rPr>
          <w:rFonts w:hAnsi="宋体" w:cs="宋体"/>
          <w:sz w:val="24"/>
          <w:szCs w:val="24"/>
        </w:rPr>
        <w:t>、项目简介：</w:t>
      </w:r>
    </w:p>
    <w:p w:rsidR="0010181C" w:rsidRDefault="00A82272">
      <w:pPr>
        <w:pStyle w:val="a0"/>
        <w:ind w:firstLineChars="200" w:firstLine="480"/>
        <w:rPr>
          <w:rFonts w:hAnsi="宋体" w:cs="宋体"/>
          <w:sz w:val="24"/>
          <w:szCs w:val="24"/>
        </w:rPr>
      </w:pPr>
      <w:r>
        <w:rPr>
          <w:rFonts w:hAnsi="宋体" w:cs="宋体" w:hint="eastAsia"/>
          <w:sz w:val="24"/>
          <w:szCs w:val="24"/>
        </w:rPr>
        <w:t>许昌诚润生态农业标准化智能温室项目，该工程主要包括诚润生态农业信息中心、诚润农业标准化智能温室及室外道路、广场配套工程。</w:t>
      </w:r>
    </w:p>
    <w:p w:rsidR="0010181C" w:rsidRDefault="00A82272">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5</w:t>
      </w:r>
      <w:r>
        <w:rPr>
          <w:rFonts w:hAnsi="宋体" w:cs="宋体"/>
          <w:sz w:val="24"/>
          <w:szCs w:val="24"/>
        </w:rPr>
        <w:t>、</w:t>
      </w:r>
      <w:r>
        <w:rPr>
          <w:rFonts w:hAnsi="宋体" w:cs="宋体" w:hint="eastAsia"/>
          <w:sz w:val="24"/>
          <w:szCs w:val="24"/>
        </w:rPr>
        <w:t>标段划分：共分为两个标段：一标段：诚润生态农业信息中心、诚润农业标准化智能温室及室外道路、广场配套工程施工；二标段：施工标全过程监理工作。</w:t>
      </w:r>
    </w:p>
    <w:p w:rsidR="0010181C" w:rsidRDefault="00A82272">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6</w:t>
      </w:r>
      <w:r>
        <w:rPr>
          <w:rFonts w:hAnsi="宋体" w:cs="宋体"/>
          <w:sz w:val="24"/>
          <w:szCs w:val="24"/>
        </w:rPr>
        <w:t>、资金预算：</w:t>
      </w:r>
      <w:r>
        <w:rPr>
          <w:rFonts w:hAnsi="宋体" w:cs="宋体" w:hint="eastAsia"/>
          <w:sz w:val="24"/>
          <w:szCs w:val="24"/>
        </w:rPr>
        <w:t>一标段：</w:t>
      </w:r>
      <w:r>
        <w:rPr>
          <w:rFonts w:hAnsi="宋体" w:cs="宋体" w:hint="eastAsia"/>
          <w:sz w:val="24"/>
          <w:szCs w:val="24"/>
        </w:rPr>
        <w:t>23421913.63</w:t>
      </w:r>
      <w:r>
        <w:rPr>
          <w:rFonts w:hAnsi="宋体" w:cs="宋体" w:hint="eastAsia"/>
          <w:sz w:val="24"/>
          <w:szCs w:val="24"/>
        </w:rPr>
        <w:t>元，二标段：</w:t>
      </w:r>
      <w:r>
        <w:rPr>
          <w:rFonts w:hAnsi="宋体" w:cs="宋体" w:hint="eastAsia"/>
          <w:sz w:val="24"/>
          <w:szCs w:val="24"/>
        </w:rPr>
        <w:t>163900.00</w:t>
      </w:r>
      <w:r>
        <w:rPr>
          <w:rFonts w:hAnsi="宋体" w:cs="宋体" w:hint="eastAsia"/>
          <w:sz w:val="24"/>
          <w:szCs w:val="24"/>
        </w:rPr>
        <w:t>元。</w:t>
      </w:r>
    </w:p>
    <w:p w:rsidR="0010181C" w:rsidRDefault="00A82272">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7</w:t>
      </w:r>
      <w:r>
        <w:rPr>
          <w:rFonts w:hAnsi="宋体" w:cs="宋体"/>
          <w:sz w:val="24"/>
          <w:szCs w:val="24"/>
        </w:rPr>
        <w:t>、计划工期：</w:t>
      </w:r>
      <w:r>
        <w:rPr>
          <w:rFonts w:hAnsi="宋体" w:cs="宋体" w:hint="eastAsia"/>
          <w:sz w:val="24"/>
          <w:szCs w:val="24"/>
        </w:rPr>
        <w:t>一标段：</w:t>
      </w:r>
      <w:r>
        <w:rPr>
          <w:rFonts w:hAnsi="宋体" w:cs="宋体" w:hint="eastAsia"/>
          <w:sz w:val="24"/>
          <w:szCs w:val="24"/>
        </w:rPr>
        <w:t>90</w:t>
      </w:r>
      <w:r>
        <w:rPr>
          <w:rFonts w:hAnsi="宋体" w:cs="宋体" w:hint="eastAsia"/>
          <w:sz w:val="24"/>
          <w:szCs w:val="24"/>
        </w:rPr>
        <w:t>日历天</w:t>
      </w:r>
      <w:r>
        <w:rPr>
          <w:rFonts w:hAnsi="宋体" w:cs="宋体" w:hint="eastAsia"/>
          <w:sz w:val="24"/>
          <w:szCs w:val="24"/>
        </w:rPr>
        <w:t>/</w:t>
      </w:r>
      <w:r>
        <w:rPr>
          <w:rFonts w:hAnsi="宋体" w:cs="宋体" w:hint="eastAsia"/>
          <w:sz w:val="24"/>
          <w:szCs w:val="24"/>
        </w:rPr>
        <w:t>标段；二标段：同施工工期及保修期。</w:t>
      </w:r>
    </w:p>
    <w:p w:rsidR="0010181C" w:rsidRDefault="00A82272">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、质量要求：</w:t>
      </w:r>
      <w:r>
        <w:rPr>
          <w:rFonts w:hAnsi="宋体" w:cs="宋体" w:hint="eastAsia"/>
          <w:sz w:val="24"/>
          <w:szCs w:val="24"/>
        </w:rPr>
        <w:t>合格（符合国家现行的验收规范和标准）。</w:t>
      </w:r>
    </w:p>
    <w:p w:rsidR="0010181C" w:rsidRDefault="00A82272">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rsidR="0010181C" w:rsidRDefault="00A82272" w:rsidP="0010181C">
      <w:pPr>
        <w:pStyle w:val="a0"/>
        <w:ind w:firstLine="241"/>
        <w:rPr>
          <w:b/>
          <w:bCs/>
        </w:rPr>
      </w:pPr>
      <w:r>
        <w:rPr>
          <w:rFonts w:hAnsi="宋体" w:cs="宋体" w:hint="eastAsia"/>
          <w:b/>
          <w:bCs/>
          <w:sz w:val="24"/>
          <w:szCs w:val="24"/>
        </w:rPr>
        <w:t>一标段：</w:t>
      </w:r>
    </w:p>
    <w:p w:rsidR="0010181C" w:rsidRDefault="00A82272">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、投标单位须具备建设行政主管部门颁发的建筑工程总承包贰级以上和市政公用工程施工总承包叁级及以上资质</w:t>
      </w:r>
      <w:r>
        <w:rPr>
          <w:rFonts w:hAnsi="宋体" w:cs="宋体" w:hint="eastAsia"/>
          <w:sz w:val="24"/>
          <w:szCs w:val="24"/>
        </w:rPr>
        <w:t>,</w:t>
      </w:r>
      <w:r>
        <w:rPr>
          <w:rFonts w:hAnsi="宋体" w:cs="宋体" w:hint="eastAsia"/>
          <w:sz w:val="24"/>
          <w:szCs w:val="24"/>
        </w:rPr>
        <w:t>具有有效的安全生产许可证，具有独立法人资格，并在人员、设备、资金等方面具有相应的施工能力。</w:t>
      </w:r>
    </w:p>
    <w:p w:rsidR="0010181C" w:rsidRDefault="00A82272">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2</w:t>
      </w:r>
      <w:r>
        <w:rPr>
          <w:rFonts w:hAnsi="宋体" w:cs="宋体" w:hint="eastAsia"/>
          <w:sz w:val="24"/>
          <w:szCs w:val="24"/>
        </w:rPr>
        <w:t>、</w:t>
      </w:r>
      <w:r>
        <w:rPr>
          <w:rFonts w:hAnsi="宋体" w:cs="宋体"/>
          <w:sz w:val="24"/>
          <w:szCs w:val="24"/>
        </w:rPr>
        <w:t>拟派项目负责人应具备</w:t>
      </w:r>
      <w:r>
        <w:rPr>
          <w:rFonts w:hAnsi="宋体" w:cs="宋体" w:hint="eastAsia"/>
          <w:sz w:val="24"/>
          <w:szCs w:val="24"/>
        </w:rPr>
        <w:t>建筑工程和市政公用</w:t>
      </w:r>
      <w:r>
        <w:rPr>
          <w:rFonts w:hAnsi="宋体" w:cs="宋体"/>
          <w:sz w:val="24"/>
          <w:szCs w:val="24"/>
        </w:rPr>
        <w:t>工程</w:t>
      </w:r>
      <w:r>
        <w:rPr>
          <w:rFonts w:hAnsi="宋体" w:hint="eastAsia"/>
          <w:sz w:val="24"/>
        </w:rPr>
        <w:t>专业贰级及以上注册建造师执业资格证和项目负责人安全生产考核合格证，且未承担其他在施建设工程</w:t>
      </w:r>
      <w:r>
        <w:rPr>
          <w:rFonts w:hAnsi="宋体" w:cs="宋体" w:hint="eastAsia"/>
          <w:sz w:val="24"/>
          <w:szCs w:val="24"/>
        </w:rPr>
        <w:t>。</w:t>
      </w:r>
    </w:p>
    <w:p w:rsidR="0010181C" w:rsidRDefault="00A82272">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3</w:t>
      </w:r>
      <w:r>
        <w:rPr>
          <w:rFonts w:hAnsi="宋体" w:cs="宋体" w:hint="eastAsia"/>
          <w:sz w:val="24"/>
          <w:szCs w:val="24"/>
        </w:rPr>
        <w:t>、投标人未被“信用中国”网站（</w:t>
      </w:r>
      <w:r>
        <w:rPr>
          <w:rFonts w:hAnsi="宋体" w:cs="宋体" w:hint="eastAsia"/>
          <w:sz w:val="24"/>
          <w:szCs w:val="24"/>
        </w:rPr>
        <w:t>www.creditchina.gov.cn</w:t>
      </w:r>
      <w:r>
        <w:rPr>
          <w:rFonts w:hAnsi="宋体" w:cs="宋体" w:hint="eastAsia"/>
          <w:sz w:val="24"/>
          <w:szCs w:val="24"/>
        </w:rPr>
        <w:t>）列入失信被执行人、重大税收违法案件当事人名单，未被“信用河南”网站（</w:t>
      </w:r>
      <w:r>
        <w:rPr>
          <w:rFonts w:hAnsi="宋体" w:cs="宋体" w:hint="eastAsia"/>
          <w:sz w:val="24"/>
          <w:szCs w:val="24"/>
        </w:rPr>
        <w:t>www.xyhn.gov.cn</w:t>
      </w:r>
      <w:r>
        <w:rPr>
          <w:rFonts w:hAnsi="宋体" w:cs="宋体" w:hint="eastAsia"/>
          <w:sz w:val="24"/>
          <w:szCs w:val="24"/>
        </w:rPr>
        <w:t>）信用信息栏列入黑名单，以及未被“国家企业信用信息公示系统”网站（</w:t>
      </w:r>
      <w:r>
        <w:rPr>
          <w:rFonts w:hAnsi="宋体" w:cs="宋体" w:hint="eastAsia"/>
          <w:sz w:val="24"/>
          <w:szCs w:val="24"/>
        </w:rPr>
        <w:t>www.gsxt.gov.cn</w:t>
      </w:r>
      <w:r>
        <w:rPr>
          <w:rFonts w:hAnsi="宋体" w:cs="宋体" w:hint="eastAsia"/>
          <w:sz w:val="24"/>
          <w:szCs w:val="24"/>
        </w:rPr>
        <w:t>）列入经营异常名录或严重失信黑名单等。（招标人、代理机构或评标专家委员会评标现场查询）；信用信息查询记录和证</w:t>
      </w:r>
      <w:r>
        <w:rPr>
          <w:rFonts w:hAnsi="宋体" w:cs="宋体" w:hint="eastAsia"/>
          <w:sz w:val="24"/>
          <w:szCs w:val="24"/>
        </w:rPr>
        <w:lastRenderedPageBreak/>
        <w:t>据留存具体方式：经评标专家委员会确认的查询结果网页截图作为查询记录和证据，与其他文件一并保存。</w:t>
      </w:r>
    </w:p>
    <w:p w:rsidR="0010181C" w:rsidRDefault="00A8227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w:t>
      </w:r>
      <w:r>
        <w:rPr>
          <w:rFonts w:hAnsi="宋体" w:cs="宋体" w:hint="eastAsia"/>
          <w:sz w:val="24"/>
          <w:szCs w:val="24"/>
        </w:rPr>
        <w:t>、不接受联合体投标。</w:t>
      </w:r>
    </w:p>
    <w:p w:rsidR="0010181C" w:rsidRDefault="00A8227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w:t>
      </w:r>
      <w:r>
        <w:rPr>
          <w:rFonts w:hAnsi="宋体" w:cs="宋体" w:hint="eastAsia"/>
          <w:sz w:val="24"/>
          <w:szCs w:val="24"/>
        </w:rPr>
        <w:t>、本次招标实行资格后审。</w:t>
      </w:r>
    </w:p>
    <w:p w:rsidR="0010181C" w:rsidRDefault="00A82272">
      <w:pPr>
        <w:autoSpaceDE w:val="0"/>
        <w:autoSpaceDN w:val="0"/>
        <w:adjustRightInd w:val="0"/>
        <w:spacing w:line="360" w:lineRule="auto"/>
        <w:ind w:firstLineChars="200" w:firstLine="482"/>
        <w:jc w:val="left"/>
        <w:outlineLvl w:val="0"/>
        <w:rPr>
          <w:rFonts w:hAnsi="宋体" w:cs="宋体"/>
          <w:b/>
          <w:bCs/>
          <w:sz w:val="24"/>
          <w:szCs w:val="24"/>
        </w:rPr>
      </w:pPr>
      <w:r>
        <w:rPr>
          <w:rFonts w:hAnsi="宋体" w:cs="宋体" w:hint="eastAsia"/>
          <w:b/>
          <w:bCs/>
          <w:sz w:val="24"/>
          <w:szCs w:val="24"/>
        </w:rPr>
        <w:t>二标段：</w:t>
      </w:r>
    </w:p>
    <w:p w:rsidR="0010181C" w:rsidRDefault="00A82272">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、投标单位须具备建设行政主管部门颁发的建筑工程和市政工程施工监理乙级及以上资质，具有独立法人资格。</w:t>
      </w:r>
    </w:p>
    <w:p w:rsidR="0010181C" w:rsidRDefault="00A82272">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2</w:t>
      </w:r>
      <w:r>
        <w:rPr>
          <w:rFonts w:hAnsi="宋体" w:cs="宋体" w:hint="eastAsia"/>
          <w:sz w:val="24"/>
          <w:szCs w:val="24"/>
        </w:rPr>
        <w:t>、拟任总监理工程师具有</w:t>
      </w:r>
      <w:r>
        <w:rPr>
          <w:rFonts w:hAnsi="宋体" w:cs="宋体" w:hint="eastAsia"/>
          <w:sz w:val="24"/>
          <w:shd w:val="clear" w:color="auto" w:fill="FFFFFF"/>
        </w:rPr>
        <w:t>建筑工</w:t>
      </w:r>
      <w:r>
        <w:rPr>
          <w:rFonts w:hAnsi="宋体" w:cs="宋体" w:hint="eastAsia"/>
          <w:sz w:val="24"/>
          <w:szCs w:val="24"/>
        </w:rPr>
        <w:t>程和市政专业注册监理工程师执业证书和工程类中级职称且不得有在建工程，各专业监理人员配备齐全。</w:t>
      </w:r>
    </w:p>
    <w:p w:rsidR="0010181C" w:rsidRDefault="00A82272">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3</w:t>
      </w:r>
      <w:r>
        <w:rPr>
          <w:rFonts w:hAnsi="宋体" w:cs="宋体" w:hint="eastAsia"/>
          <w:sz w:val="24"/>
          <w:szCs w:val="24"/>
        </w:rPr>
        <w:t>、投标人未被“信用中国”网站（</w:t>
      </w:r>
      <w:r>
        <w:rPr>
          <w:rFonts w:hAnsi="宋体" w:cs="宋体" w:hint="eastAsia"/>
          <w:sz w:val="24"/>
          <w:szCs w:val="24"/>
        </w:rPr>
        <w:t>www.creditchina.gov.cn</w:t>
      </w:r>
      <w:r>
        <w:rPr>
          <w:rFonts w:hAnsi="宋体" w:cs="宋体" w:hint="eastAsia"/>
          <w:sz w:val="24"/>
          <w:szCs w:val="24"/>
        </w:rPr>
        <w:t>）列入失信被执行人、重大税收违法案件当事人名单，未被“信用河南”网站（</w:t>
      </w:r>
      <w:r>
        <w:rPr>
          <w:rFonts w:hAnsi="宋体" w:cs="宋体" w:hint="eastAsia"/>
          <w:sz w:val="24"/>
          <w:szCs w:val="24"/>
        </w:rPr>
        <w:t>www.xyhn.gov.cn</w:t>
      </w:r>
      <w:r>
        <w:rPr>
          <w:rFonts w:hAnsi="宋体" w:cs="宋体" w:hint="eastAsia"/>
          <w:sz w:val="24"/>
          <w:szCs w:val="24"/>
        </w:rPr>
        <w:t>）信用信息栏列入黑名单，以及未被“国家企业信用信息公示系统”网站（</w:t>
      </w:r>
      <w:r>
        <w:rPr>
          <w:rFonts w:hAnsi="宋体" w:cs="宋体" w:hint="eastAsia"/>
          <w:sz w:val="24"/>
          <w:szCs w:val="24"/>
        </w:rPr>
        <w:t>www.gsxt.gov.cn</w:t>
      </w:r>
      <w:r>
        <w:rPr>
          <w:rFonts w:hAnsi="宋体" w:cs="宋体" w:hint="eastAsia"/>
          <w:sz w:val="24"/>
          <w:szCs w:val="24"/>
        </w:rPr>
        <w:t>）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10181C" w:rsidRDefault="00A8227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w:t>
      </w:r>
      <w:r>
        <w:rPr>
          <w:rFonts w:hAnsi="宋体" w:cs="宋体" w:hint="eastAsia"/>
          <w:sz w:val="24"/>
          <w:szCs w:val="24"/>
        </w:rPr>
        <w:t>、不接受联合体投标。</w:t>
      </w:r>
    </w:p>
    <w:p w:rsidR="0010181C" w:rsidRDefault="00A82272">
      <w:pPr>
        <w:autoSpaceDE w:val="0"/>
        <w:autoSpaceDN w:val="0"/>
        <w:adjustRightInd w:val="0"/>
        <w:spacing w:line="420" w:lineRule="exact"/>
        <w:ind w:firstLineChars="200" w:firstLine="480"/>
        <w:jc w:val="left"/>
        <w:outlineLvl w:val="0"/>
        <w:rPr>
          <w:b/>
          <w:bCs/>
        </w:rPr>
      </w:pPr>
      <w:r>
        <w:rPr>
          <w:rFonts w:hAnsi="宋体" w:cs="宋体" w:hint="eastAsia"/>
          <w:sz w:val="24"/>
          <w:szCs w:val="24"/>
        </w:rPr>
        <w:t>5</w:t>
      </w:r>
      <w:r>
        <w:rPr>
          <w:rFonts w:hAnsi="宋体" w:cs="宋体" w:hint="eastAsia"/>
          <w:sz w:val="24"/>
          <w:szCs w:val="24"/>
        </w:rPr>
        <w:t>、本次招标实行资格后审。</w:t>
      </w:r>
    </w:p>
    <w:p w:rsidR="0010181C" w:rsidRDefault="00A82272">
      <w:pPr>
        <w:autoSpaceDE w:val="0"/>
        <w:autoSpaceDN w:val="0"/>
        <w:adjustRightInd w:val="0"/>
        <w:spacing w:line="420" w:lineRule="exact"/>
        <w:jc w:val="left"/>
        <w:outlineLvl w:val="0"/>
        <w:rPr>
          <w:rFonts w:hAnsi="宋体" w:cs="宋体"/>
          <w:sz w:val="24"/>
          <w:szCs w:val="24"/>
        </w:rPr>
      </w:pPr>
      <w:r>
        <w:rPr>
          <w:rFonts w:hAnsi="宋体" w:cs="宋体"/>
          <w:sz w:val="24"/>
          <w:szCs w:val="24"/>
        </w:rPr>
        <w:t>三、投标报名</w:t>
      </w:r>
      <w:r>
        <w:rPr>
          <w:rFonts w:hAnsi="宋体" w:cs="宋体" w:hint="eastAsia"/>
          <w:sz w:val="24"/>
          <w:szCs w:val="24"/>
        </w:rPr>
        <w:t>时间及方式</w:t>
      </w:r>
    </w:p>
    <w:p w:rsidR="0010181C" w:rsidRDefault="00A82272">
      <w:pPr>
        <w:autoSpaceDE w:val="0"/>
        <w:autoSpaceDN w:val="0"/>
        <w:adjustRightInd w:val="0"/>
        <w:snapToGrid w:val="0"/>
        <w:spacing w:line="420" w:lineRule="exact"/>
        <w:ind w:firstLineChars="200" w:firstLine="480"/>
        <w:jc w:val="left"/>
        <w:outlineLvl w:val="0"/>
        <w:rPr>
          <w:rFonts w:hAnsi="宋体" w:cs="宋体"/>
          <w:sz w:val="24"/>
          <w:szCs w:val="24"/>
        </w:rPr>
      </w:pPr>
      <w:r>
        <w:rPr>
          <w:rFonts w:hAnsi="宋体" w:cs="宋体"/>
          <w:sz w:val="24"/>
          <w:szCs w:val="24"/>
        </w:rPr>
        <w:t>1</w:t>
      </w:r>
      <w:r>
        <w:rPr>
          <w:rFonts w:hAnsi="宋体" w:cs="宋体"/>
          <w:sz w:val="24"/>
          <w:szCs w:val="24"/>
        </w:rPr>
        <w:t>、</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10181C" w:rsidRDefault="00A82272">
      <w:pPr>
        <w:autoSpaceDE w:val="0"/>
        <w:autoSpaceDN w:val="0"/>
        <w:adjustRightInd w:val="0"/>
        <w:snapToGrid w:val="0"/>
        <w:spacing w:line="420" w:lineRule="exact"/>
        <w:ind w:firstLineChars="200" w:firstLine="480"/>
        <w:jc w:val="left"/>
        <w:outlineLvl w:val="0"/>
        <w:rPr>
          <w:rFonts w:hAnsi="宋体" w:cs="宋体"/>
          <w:sz w:val="24"/>
          <w:szCs w:val="24"/>
        </w:rPr>
      </w:pP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10181C" w:rsidRDefault="00A82272">
      <w:pPr>
        <w:autoSpaceDE w:val="0"/>
        <w:autoSpaceDN w:val="0"/>
        <w:adjustRightInd w:val="0"/>
        <w:spacing w:line="420" w:lineRule="exact"/>
        <w:jc w:val="left"/>
        <w:outlineLvl w:val="0"/>
        <w:rPr>
          <w:rFonts w:hAnsi="宋体" w:cs="宋体"/>
          <w:sz w:val="24"/>
          <w:szCs w:val="24"/>
        </w:rPr>
      </w:pPr>
      <w:r>
        <w:rPr>
          <w:rFonts w:hAnsi="宋体" w:cs="宋体"/>
          <w:sz w:val="24"/>
          <w:szCs w:val="24"/>
        </w:rPr>
        <w:t>四、招标文件</w:t>
      </w:r>
      <w:r>
        <w:rPr>
          <w:rFonts w:hAnsi="宋体" w:cs="宋体" w:hint="eastAsia"/>
          <w:sz w:val="24"/>
          <w:szCs w:val="24"/>
        </w:rPr>
        <w:t>的</w:t>
      </w:r>
      <w:r>
        <w:rPr>
          <w:rFonts w:hAnsi="宋体" w:cs="宋体"/>
          <w:sz w:val="24"/>
          <w:szCs w:val="24"/>
        </w:rPr>
        <w:t>获取</w:t>
      </w:r>
    </w:p>
    <w:p w:rsidR="0010181C" w:rsidRDefault="00A82272">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1</w:t>
      </w:r>
      <w:r>
        <w:rPr>
          <w:rFonts w:hAnsi="宋体" w:cs="宋体" w:hint="eastAsia"/>
          <w:sz w:val="24"/>
          <w:szCs w:val="24"/>
        </w:rPr>
        <w:t>、招标文件图纸及工程量清单下载：投标人于投标文件递交截止时间前均可在全国公共资源交易平台（河南省·许昌市）自行下载。</w:t>
      </w:r>
    </w:p>
    <w:p w:rsidR="0010181C" w:rsidRDefault="00A82272">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2</w:t>
      </w:r>
      <w:r>
        <w:rPr>
          <w:rFonts w:hAnsi="宋体" w:cs="宋体" w:hint="eastAsia"/>
          <w:sz w:val="24"/>
          <w:szCs w:val="24"/>
        </w:rPr>
        <w:t>、招标文件每标段售价</w:t>
      </w:r>
      <w:r>
        <w:rPr>
          <w:rFonts w:hAnsi="宋体" w:cs="宋体" w:hint="eastAsia"/>
          <w:sz w:val="24"/>
          <w:szCs w:val="24"/>
        </w:rPr>
        <w:t>100</w:t>
      </w:r>
      <w:r>
        <w:rPr>
          <w:rFonts w:hAnsi="宋体" w:cs="宋体" w:hint="eastAsia"/>
          <w:sz w:val="24"/>
          <w:szCs w:val="24"/>
        </w:rPr>
        <w:t>元</w:t>
      </w:r>
      <w:r>
        <w:rPr>
          <w:rFonts w:hAnsi="宋体" w:cs="宋体" w:hint="eastAsia"/>
          <w:sz w:val="24"/>
          <w:szCs w:val="24"/>
        </w:rPr>
        <w:t>/</w:t>
      </w:r>
      <w:r>
        <w:rPr>
          <w:rFonts w:hAnsi="宋体" w:cs="宋体" w:hint="eastAsia"/>
          <w:sz w:val="24"/>
          <w:szCs w:val="24"/>
        </w:rPr>
        <w:t>套，递交投标文件时缴纳给招标代理机构，售后不退。</w:t>
      </w:r>
    </w:p>
    <w:p w:rsidR="0010181C" w:rsidRDefault="00A82272">
      <w:pPr>
        <w:autoSpaceDE w:val="0"/>
        <w:autoSpaceDN w:val="0"/>
        <w:adjustRightInd w:val="0"/>
        <w:spacing w:line="420" w:lineRule="exact"/>
        <w:jc w:val="left"/>
        <w:outlineLvl w:val="0"/>
        <w:rPr>
          <w:rFonts w:hAnsi="宋体" w:cs="宋体"/>
          <w:sz w:val="24"/>
          <w:szCs w:val="24"/>
        </w:rPr>
      </w:pPr>
      <w:r>
        <w:rPr>
          <w:rFonts w:hAnsi="宋体" w:cs="宋体"/>
          <w:sz w:val="24"/>
          <w:szCs w:val="24"/>
        </w:rPr>
        <w:t>五、投标</w:t>
      </w:r>
      <w:r>
        <w:rPr>
          <w:rFonts w:hAnsi="宋体" w:cs="宋体" w:hint="eastAsia"/>
          <w:sz w:val="24"/>
          <w:szCs w:val="24"/>
        </w:rPr>
        <w:t>文件的递交</w:t>
      </w:r>
    </w:p>
    <w:p w:rsidR="0010181C" w:rsidRDefault="00A82272">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1</w:t>
      </w:r>
      <w:r>
        <w:rPr>
          <w:rFonts w:hAnsi="宋体" w:cs="宋体" w:hint="eastAsia"/>
          <w:sz w:val="24"/>
          <w:szCs w:val="24"/>
        </w:rPr>
        <w:t>、本项目为全流程电子化交易项目，须提交电子投标文件和电子介质存储的投标文件。</w:t>
      </w:r>
    </w:p>
    <w:p w:rsidR="0010181C" w:rsidRDefault="00A82272">
      <w:pPr>
        <w:widowControl/>
        <w:spacing w:line="420" w:lineRule="exact"/>
        <w:ind w:firstLineChars="200" w:firstLine="480"/>
        <w:rPr>
          <w:rFonts w:hAnsi="宋体"/>
          <w:bCs/>
          <w:sz w:val="24"/>
        </w:rPr>
      </w:pPr>
      <w:r>
        <w:rPr>
          <w:rFonts w:hAnsi="宋体" w:hint="eastAsia"/>
          <w:bCs/>
          <w:sz w:val="24"/>
        </w:rPr>
        <w:lastRenderedPageBreak/>
        <w:t>2</w:t>
      </w:r>
      <w:r>
        <w:rPr>
          <w:rFonts w:hAnsi="宋体" w:hint="eastAsia"/>
          <w:bCs/>
          <w:sz w:val="24"/>
        </w:rPr>
        <w:t>、投标文件提交的截止时间及开标时间：</w:t>
      </w:r>
      <w:r>
        <w:rPr>
          <w:rFonts w:hAnsi="宋体" w:hint="eastAsia"/>
          <w:bCs/>
          <w:sz w:val="24"/>
        </w:rPr>
        <w:t>2020</w:t>
      </w:r>
      <w:r>
        <w:rPr>
          <w:rFonts w:hAnsi="宋体" w:hint="eastAsia"/>
          <w:bCs/>
          <w:sz w:val="24"/>
        </w:rPr>
        <w:t>年</w:t>
      </w:r>
      <w:r w:rsidR="00592D59">
        <w:rPr>
          <w:rFonts w:hAnsi="宋体" w:hint="eastAsia"/>
          <w:bCs/>
          <w:sz w:val="24"/>
        </w:rPr>
        <w:t>2</w:t>
      </w:r>
      <w:r>
        <w:rPr>
          <w:rFonts w:hAnsi="宋体" w:hint="eastAsia"/>
          <w:bCs/>
          <w:sz w:val="24"/>
        </w:rPr>
        <w:t>月</w:t>
      </w:r>
      <w:r w:rsidR="00592D59">
        <w:rPr>
          <w:rFonts w:hAnsi="宋体" w:hint="eastAsia"/>
          <w:bCs/>
          <w:sz w:val="24"/>
        </w:rPr>
        <w:t>13</w:t>
      </w:r>
      <w:r>
        <w:rPr>
          <w:rFonts w:hAnsi="宋体" w:hint="eastAsia"/>
          <w:bCs/>
          <w:sz w:val="24"/>
        </w:rPr>
        <w:t>日</w:t>
      </w:r>
      <w:r>
        <w:rPr>
          <w:rFonts w:hAnsi="宋体" w:hint="eastAsia"/>
          <w:bCs/>
          <w:sz w:val="24"/>
        </w:rPr>
        <w:t>9</w:t>
      </w:r>
      <w:r>
        <w:rPr>
          <w:rFonts w:hAnsi="宋体" w:hint="eastAsia"/>
          <w:bCs/>
          <w:sz w:val="24"/>
        </w:rPr>
        <w:t>时</w:t>
      </w:r>
      <w:r>
        <w:rPr>
          <w:rFonts w:hAnsi="宋体" w:hint="eastAsia"/>
          <w:bCs/>
          <w:sz w:val="24"/>
        </w:rPr>
        <w:t>30</w:t>
      </w:r>
      <w:r>
        <w:rPr>
          <w:rFonts w:hAnsi="宋体" w:hint="eastAsia"/>
          <w:bCs/>
          <w:sz w:val="24"/>
        </w:rPr>
        <w:t>分。</w:t>
      </w:r>
    </w:p>
    <w:p w:rsidR="0010181C" w:rsidRDefault="00A82272">
      <w:pPr>
        <w:widowControl/>
        <w:spacing w:line="420" w:lineRule="exact"/>
        <w:ind w:firstLineChars="200" w:firstLine="480"/>
        <w:rPr>
          <w:rFonts w:hAnsi="宋体"/>
          <w:bCs/>
          <w:sz w:val="24"/>
        </w:rPr>
      </w:pPr>
      <w:r>
        <w:rPr>
          <w:rFonts w:hAnsi="宋体" w:hint="eastAsia"/>
          <w:bCs/>
          <w:sz w:val="24"/>
        </w:rPr>
        <w:t>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》公共资源交易系统，提交</w:t>
      </w:r>
      <w:r>
        <w:rPr>
          <w:rFonts w:hAnsi="宋体" w:hint="eastAsia"/>
          <w:bCs/>
          <w:sz w:val="24"/>
        </w:rPr>
        <w:t>2</w:t>
      </w:r>
      <w:r>
        <w:rPr>
          <w:rFonts w:hAnsi="宋体" w:hint="eastAsia"/>
          <w:bCs/>
          <w:sz w:val="24"/>
        </w:rPr>
        <w:t>份电子介质（存储有备份文件的</w:t>
      </w:r>
      <w:r>
        <w:rPr>
          <w:rFonts w:hAnsi="宋体" w:hint="eastAsia"/>
          <w:bCs/>
          <w:sz w:val="24"/>
        </w:rPr>
        <w:t>U</w:t>
      </w:r>
      <w:r>
        <w:rPr>
          <w:rFonts w:hAnsi="宋体" w:hint="eastAsia"/>
          <w:bCs/>
          <w:sz w:val="24"/>
        </w:rPr>
        <w:t>盘）。</w:t>
      </w:r>
    </w:p>
    <w:p w:rsidR="0010181C" w:rsidRDefault="00A82272">
      <w:pPr>
        <w:autoSpaceDE w:val="0"/>
        <w:autoSpaceDN w:val="0"/>
        <w:adjustRightInd w:val="0"/>
        <w:spacing w:line="420" w:lineRule="exact"/>
        <w:ind w:left="360" w:hangingChars="150" w:hanging="360"/>
        <w:jc w:val="left"/>
        <w:outlineLvl w:val="0"/>
        <w:rPr>
          <w:rFonts w:hAnsi="宋体" w:cs="宋体"/>
          <w:sz w:val="24"/>
          <w:szCs w:val="24"/>
        </w:rPr>
      </w:pPr>
      <w:r>
        <w:rPr>
          <w:rFonts w:hAnsi="宋体" w:hint="eastAsia"/>
          <w:bCs/>
          <w:sz w:val="24"/>
        </w:rPr>
        <w:t xml:space="preserve">    4</w:t>
      </w:r>
      <w:r>
        <w:rPr>
          <w:rFonts w:hAnsi="宋体" w:hint="eastAsia"/>
          <w:bCs/>
          <w:sz w:val="24"/>
        </w:rPr>
        <w:t>、电子介质存储的投标文件提交地点</w:t>
      </w:r>
      <w:r>
        <w:rPr>
          <w:rFonts w:hAnsi="宋体" w:cs="宋体" w:hint="eastAsia"/>
          <w:sz w:val="24"/>
        </w:rPr>
        <w:t>：</w:t>
      </w:r>
      <w:r>
        <w:rPr>
          <w:rFonts w:hAnsi="宋体" w:cs="宋体" w:hint="eastAsia"/>
          <w:sz w:val="24"/>
          <w:szCs w:val="24"/>
        </w:rPr>
        <w:t>许昌市建安区新元大道兴业大厦</w:t>
      </w:r>
      <w:r>
        <w:rPr>
          <w:rFonts w:hAnsi="宋体" w:cs="宋体" w:hint="eastAsia"/>
          <w:sz w:val="24"/>
          <w:szCs w:val="24"/>
        </w:rPr>
        <w:t>4</w:t>
      </w:r>
      <w:r>
        <w:rPr>
          <w:rFonts w:hAnsi="宋体" w:cs="宋体" w:hint="eastAsia"/>
          <w:sz w:val="24"/>
          <w:szCs w:val="24"/>
        </w:rPr>
        <w:t>楼开标一室。</w:t>
      </w:r>
    </w:p>
    <w:p w:rsidR="0010181C" w:rsidRDefault="00A82272">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w:t>
      </w:r>
      <w:r>
        <w:rPr>
          <w:rFonts w:hAnsi="宋体" w:cs="宋体" w:hint="eastAsia"/>
          <w:sz w:val="24"/>
          <w:szCs w:val="24"/>
        </w:rPr>
        <w:t>、未通过【全国公共资源交易平台</w:t>
      </w:r>
      <w:r>
        <w:rPr>
          <w:rFonts w:hAnsi="宋体" w:cs="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hAnsi="宋体" w:cs="宋体" w:hint="eastAsia"/>
          <w:sz w:val="24"/>
          <w:szCs w:val="24"/>
        </w:rPr>
        <w:t>许昌市</w:t>
      </w:r>
      <w:r>
        <w:rPr>
          <w:rFonts w:hAnsi="宋体" w:cs="宋体"/>
          <w:sz w:val="24"/>
          <w:szCs w:val="24"/>
        </w:rPr>
        <w:t>)</w:t>
      </w:r>
      <w:r>
        <w:rPr>
          <w:rFonts w:hAnsi="宋体" w:cs="宋体" w:hint="eastAsia"/>
          <w:sz w:val="24"/>
          <w:szCs w:val="24"/>
        </w:rPr>
        <w:t>】下载招标文件的投标人，其投标文件将拒收。</w:t>
      </w:r>
    </w:p>
    <w:p w:rsidR="0010181C" w:rsidRDefault="00A82272">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6</w:t>
      </w:r>
      <w:r>
        <w:rPr>
          <w:rFonts w:hAnsi="宋体" w:cs="宋体" w:hint="eastAsia"/>
          <w:sz w:val="24"/>
          <w:szCs w:val="24"/>
        </w:rPr>
        <w:t>、逾期送达的或者未送达指定地点的电子介质存储的投标文件的，招标人不予受理。</w:t>
      </w:r>
    </w:p>
    <w:p w:rsidR="0010181C" w:rsidRDefault="00A82272">
      <w:pPr>
        <w:autoSpaceDE w:val="0"/>
        <w:autoSpaceDN w:val="0"/>
        <w:adjustRightInd w:val="0"/>
        <w:spacing w:line="420" w:lineRule="exact"/>
        <w:jc w:val="left"/>
        <w:outlineLvl w:val="0"/>
        <w:rPr>
          <w:rFonts w:hAnsi="宋体" w:cs="宋体"/>
          <w:sz w:val="24"/>
          <w:szCs w:val="24"/>
        </w:rPr>
      </w:pPr>
      <w:r>
        <w:rPr>
          <w:rFonts w:hAnsi="宋体" w:cs="宋体"/>
          <w:sz w:val="24"/>
          <w:szCs w:val="24"/>
        </w:rPr>
        <w:t>六、发布公告的媒介</w:t>
      </w:r>
    </w:p>
    <w:p w:rsidR="0010181C" w:rsidRDefault="00A82272">
      <w:pPr>
        <w:autoSpaceDE w:val="0"/>
        <w:autoSpaceDN w:val="0"/>
        <w:adjustRightInd w:val="0"/>
        <w:spacing w:line="420" w:lineRule="exact"/>
        <w:ind w:firstLine="480"/>
        <w:jc w:val="left"/>
        <w:outlineLvl w:val="0"/>
        <w:rPr>
          <w:rFonts w:hAnsi="宋体" w:cs="宋体"/>
          <w:sz w:val="24"/>
          <w:szCs w:val="24"/>
        </w:rPr>
      </w:pPr>
      <w:r>
        <w:rPr>
          <w:rFonts w:hAnsi="宋体" w:cs="宋体" w:hint="eastAsia"/>
          <w:sz w:val="24"/>
          <w:szCs w:val="24"/>
        </w:rPr>
        <w:t>本公告同时在《全国公共资源交易平台（河南省·许昌市）》和《河南省电子招标投标公共服务平台》上发布</w:t>
      </w:r>
      <w:r>
        <w:rPr>
          <w:rFonts w:hAnsi="宋体" w:cs="宋体"/>
          <w:sz w:val="24"/>
          <w:szCs w:val="24"/>
        </w:rPr>
        <w:t>。</w:t>
      </w:r>
    </w:p>
    <w:p w:rsidR="0010181C" w:rsidRDefault="00A82272">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rsidR="0010181C" w:rsidRDefault="00A82272">
      <w:pPr>
        <w:autoSpaceDE w:val="0"/>
        <w:autoSpaceDN w:val="0"/>
        <w:adjustRightInd w:val="0"/>
        <w:spacing w:line="360" w:lineRule="auto"/>
        <w:ind w:firstLineChars="200" w:firstLine="480"/>
        <w:jc w:val="left"/>
        <w:outlineLvl w:val="0"/>
        <w:rPr>
          <w:rFonts w:hAnsi="宋体" w:cs="宋体"/>
          <w:sz w:val="24"/>
          <w:szCs w:val="24"/>
          <w:lang w:val="zh-CN"/>
        </w:rPr>
      </w:pPr>
      <w:r>
        <w:rPr>
          <w:rFonts w:hAnsi="宋体" w:cs="宋体"/>
          <w:sz w:val="24"/>
          <w:szCs w:val="24"/>
        </w:rPr>
        <w:t>招</w:t>
      </w:r>
      <w:r>
        <w:rPr>
          <w:rFonts w:hAnsi="宋体" w:cs="宋体"/>
          <w:sz w:val="24"/>
          <w:szCs w:val="24"/>
        </w:rPr>
        <w:t xml:space="preserve"> </w:t>
      </w:r>
      <w:r>
        <w:rPr>
          <w:rFonts w:hAnsi="宋体" w:cs="宋体"/>
          <w:sz w:val="24"/>
          <w:szCs w:val="24"/>
        </w:rPr>
        <w:t>标</w:t>
      </w:r>
      <w:r>
        <w:rPr>
          <w:rFonts w:hAnsi="宋体" w:cs="宋体"/>
          <w:sz w:val="24"/>
          <w:szCs w:val="24"/>
        </w:rPr>
        <w:t xml:space="preserve"> </w:t>
      </w:r>
      <w:r>
        <w:rPr>
          <w:rFonts w:hAnsi="宋体" w:cs="宋体"/>
          <w:sz w:val="24"/>
          <w:szCs w:val="24"/>
        </w:rPr>
        <w:t>人：</w:t>
      </w:r>
      <w:r>
        <w:rPr>
          <w:rFonts w:hAnsi="宋体" w:cs="宋体" w:hint="eastAsia"/>
          <w:sz w:val="24"/>
          <w:szCs w:val="24"/>
          <w:lang w:val="zh-CN"/>
        </w:rPr>
        <w:t>许昌市建安区五女店镇人民政府</w:t>
      </w:r>
    </w:p>
    <w:p w:rsidR="0010181C" w:rsidRDefault="00A82272">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项目负责人</w:t>
      </w:r>
      <w:r>
        <w:rPr>
          <w:rFonts w:hAnsi="宋体" w:cs="宋体"/>
          <w:sz w:val="24"/>
          <w:szCs w:val="24"/>
        </w:rPr>
        <w:t>：</w:t>
      </w:r>
      <w:r>
        <w:rPr>
          <w:rFonts w:hAnsi="宋体" w:cs="宋体" w:hint="eastAsia"/>
          <w:sz w:val="24"/>
          <w:szCs w:val="24"/>
        </w:rPr>
        <w:t>张逍遥</w:t>
      </w:r>
    </w:p>
    <w:p w:rsidR="0010181C" w:rsidRDefault="00A82272">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w:t>
      </w:r>
      <w:r>
        <w:rPr>
          <w:rFonts w:hAnsi="宋体" w:cs="宋体"/>
          <w:sz w:val="24"/>
          <w:szCs w:val="24"/>
        </w:rPr>
        <w:t xml:space="preserve">    </w:t>
      </w:r>
      <w:r>
        <w:rPr>
          <w:rFonts w:hAnsi="宋体" w:cs="宋体"/>
          <w:sz w:val="24"/>
          <w:szCs w:val="24"/>
        </w:rPr>
        <w:t>话：</w:t>
      </w:r>
      <w:r>
        <w:rPr>
          <w:rFonts w:hAnsi="宋体" w:cs="宋体" w:hint="eastAsia"/>
          <w:sz w:val="24"/>
          <w:szCs w:val="24"/>
        </w:rPr>
        <w:t>13569938233</w:t>
      </w:r>
    </w:p>
    <w:p w:rsidR="0010181C" w:rsidRDefault="00A82272">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Ansi="宋体" w:cs="宋体" w:hint="eastAsia"/>
          <w:sz w:val="24"/>
          <w:szCs w:val="24"/>
        </w:rPr>
        <w:t>丰汇国际项目管理有限公司</w:t>
      </w:r>
    </w:p>
    <w:p w:rsidR="0010181C" w:rsidRDefault="00A82272">
      <w:pPr>
        <w:autoSpaceDE w:val="0"/>
        <w:autoSpaceDN w:val="0"/>
        <w:adjustRightInd w:val="0"/>
        <w:spacing w:line="360" w:lineRule="auto"/>
        <w:ind w:firstLine="480"/>
        <w:jc w:val="left"/>
        <w:outlineLvl w:val="0"/>
        <w:rPr>
          <w:rFonts w:hAnsi="宋体" w:cs="宋体"/>
          <w:sz w:val="24"/>
          <w:szCs w:val="24"/>
        </w:rPr>
      </w:pPr>
      <w:r>
        <w:rPr>
          <w:rFonts w:hAnsi="宋体" w:cs="宋体" w:hint="eastAsia"/>
          <w:sz w:val="24"/>
          <w:szCs w:val="24"/>
        </w:rPr>
        <w:t>项目负责人：陈星</w:t>
      </w:r>
    </w:p>
    <w:p w:rsidR="0010181C" w:rsidRDefault="00A82272">
      <w:pPr>
        <w:autoSpaceDE w:val="0"/>
        <w:autoSpaceDN w:val="0"/>
        <w:adjustRightInd w:val="0"/>
        <w:spacing w:line="360" w:lineRule="auto"/>
        <w:ind w:firstLine="480"/>
        <w:jc w:val="left"/>
        <w:outlineLvl w:val="0"/>
        <w:rPr>
          <w:rFonts w:hAnsi="宋体" w:cs="宋体"/>
          <w:sz w:val="24"/>
          <w:szCs w:val="24"/>
        </w:rPr>
      </w:pPr>
      <w:r>
        <w:rPr>
          <w:rFonts w:hAnsi="宋体" w:cs="宋体" w:hint="eastAsia"/>
          <w:sz w:val="24"/>
          <w:szCs w:val="24"/>
        </w:rPr>
        <w:t>电  </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15936302666</w:t>
      </w:r>
    </w:p>
    <w:p w:rsidR="0010181C" w:rsidRDefault="0010181C">
      <w:pPr>
        <w:autoSpaceDE w:val="0"/>
        <w:autoSpaceDN w:val="0"/>
        <w:adjustRightInd w:val="0"/>
        <w:snapToGrid w:val="0"/>
        <w:spacing w:line="360" w:lineRule="auto"/>
        <w:jc w:val="left"/>
        <w:outlineLvl w:val="0"/>
        <w:rPr>
          <w:rFonts w:hAnsi="宋体" w:cs="宋体"/>
          <w:sz w:val="24"/>
          <w:szCs w:val="24"/>
        </w:rPr>
      </w:pPr>
    </w:p>
    <w:p w:rsidR="0010181C" w:rsidRDefault="0010181C">
      <w:pPr>
        <w:pStyle w:val="a0"/>
        <w:spacing w:line="360" w:lineRule="auto"/>
        <w:ind w:firstLineChars="2400" w:firstLine="5760"/>
        <w:rPr>
          <w:rFonts w:hAnsi="宋体" w:cs="宋体"/>
          <w:sz w:val="24"/>
          <w:szCs w:val="24"/>
          <w:lang w:val="zh-CN"/>
        </w:rPr>
      </w:pPr>
    </w:p>
    <w:p w:rsidR="0010181C" w:rsidRDefault="00A82272">
      <w:pPr>
        <w:pStyle w:val="a0"/>
        <w:spacing w:line="360" w:lineRule="auto"/>
        <w:ind w:firstLineChars="2000" w:firstLine="4800"/>
        <w:rPr>
          <w:rFonts w:hAnsi="宋体" w:cs="宋体"/>
          <w:sz w:val="24"/>
          <w:szCs w:val="24"/>
          <w:lang w:val="zh-CN"/>
        </w:rPr>
      </w:pPr>
      <w:r>
        <w:rPr>
          <w:rFonts w:hAnsi="宋体" w:cs="宋体" w:hint="eastAsia"/>
          <w:sz w:val="24"/>
          <w:szCs w:val="24"/>
          <w:lang w:val="zh-CN"/>
        </w:rPr>
        <w:t>许昌市建安区五女店镇人民政府</w:t>
      </w:r>
    </w:p>
    <w:p w:rsidR="0010181C" w:rsidRDefault="00A82272">
      <w:pPr>
        <w:pStyle w:val="a0"/>
        <w:spacing w:line="360" w:lineRule="auto"/>
        <w:ind w:firstLineChars="2600" w:firstLine="6240"/>
        <w:rPr>
          <w:rFonts w:hAnsi="宋体" w:cs="宋体"/>
          <w:sz w:val="24"/>
          <w:szCs w:val="24"/>
        </w:rPr>
      </w:pPr>
      <w:r>
        <w:rPr>
          <w:rFonts w:hAnsi="宋体" w:cs="宋体" w:hint="eastAsia"/>
          <w:sz w:val="24"/>
          <w:szCs w:val="24"/>
        </w:rPr>
        <w:t>2020年1月</w:t>
      </w:r>
      <w:r w:rsidR="00592D59">
        <w:rPr>
          <w:rFonts w:hAnsi="宋体" w:cs="宋体" w:hint="eastAsia"/>
          <w:sz w:val="24"/>
          <w:szCs w:val="24"/>
        </w:rPr>
        <w:t>22</w:t>
      </w:r>
      <w:r>
        <w:rPr>
          <w:rFonts w:hAnsi="宋体" w:cs="宋体" w:hint="eastAsia"/>
          <w:sz w:val="24"/>
          <w:szCs w:val="24"/>
        </w:rPr>
        <w:t>日</w:t>
      </w:r>
    </w:p>
    <w:p w:rsidR="0010181C" w:rsidRDefault="0010181C">
      <w:pPr>
        <w:pStyle w:val="a0"/>
        <w:spacing w:line="360" w:lineRule="auto"/>
        <w:ind w:firstLine="340"/>
      </w:pPr>
    </w:p>
    <w:p w:rsidR="0010181C" w:rsidRDefault="00A82272">
      <w:pPr>
        <w:spacing w:line="360" w:lineRule="auto"/>
        <w:rPr>
          <w:rFonts w:hAnsi="宋体"/>
          <w:b/>
          <w:sz w:val="24"/>
          <w:szCs w:val="24"/>
        </w:rPr>
      </w:pPr>
      <w:r>
        <w:rPr>
          <w:rFonts w:hAnsi="宋体" w:hint="eastAsia"/>
          <w:b/>
          <w:sz w:val="24"/>
          <w:szCs w:val="24"/>
        </w:rPr>
        <w:t>温馨提示：</w:t>
      </w:r>
    </w:p>
    <w:p w:rsidR="0010181C" w:rsidRDefault="00A82272">
      <w:pPr>
        <w:tabs>
          <w:tab w:val="left" w:pos="7095"/>
        </w:tabs>
        <w:spacing w:line="360" w:lineRule="auto"/>
        <w:ind w:firstLine="482"/>
        <w:contextualSpacing/>
        <w:jc w:val="left"/>
        <w:rPr>
          <w:rFonts w:hAnsi="宋体"/>
          <w:b/>
          <w:sz w:val="24"/>
        </w:rPr>
      </w:pPr>
      <w:r>
        <w:rPr>
          <w:rFonts w:hAnsi="宋体" w:hint="eastAsia"/>
          <w:b/>
          <w:sz w:val="24"/>
        </w:rPr>
        <w:t>本项目为全流程电子化交易项目，请认真阅读招标文件，并注意以下事项。</w:t>
      </w:r>
    </w:p>
    <w:p w:rsidR="0010181C" w:rsidRDefault="00A82272">
      <w:pPr>
        <w:tabs>
          <w:tab w:val="left" w:pos="7095"/>
        </w:tabs>
        <w:spacing w:line="360" w:lineRule="auto"/>
        <w:ind w:firstLine="482"/>
        <w:contextualSpacing/>
        <w:jc w:val="left"/>
        <w:rPr>
          <w:rFonts w:hAnsi="宋体"/>
          <w:b/>
          <w:sz w:val="24"/>
        </w:rPr>
      </w:pPr>
      <w:r>
        <w:rPr>
          <w:rFonts w:hAnsi="宋体" w:hint="eastAsia"/>
          <w:b/>
          <w:sz w:val="24"/>
        </w:rPr>
        <w:t>1.</w:t>
      </w:r>
      <w:r>
        <w:rPr>
          <w:rFonts w:hAnsi="宋体" w:hint="eastAsia"/>
          <w:b/>
          <w:sz w:val="24"/>
        </w:rPr>
        <w:t>投标人应按招标文件规定下载、编制、提交电子投标文件。开、评标现场不接受投标人递交的电子投标文件以外的其他资料。</w:t>
      </w:r>
    </w:p>
    <w:p w:rsidR="0010181C" w:rsidRDefault="00A82272">
      <w:pPr>
        <w:tabs>
          <w:tab w:val="left" w:pos="7095"/>
        </w:tabs>
        <w:spacing w:line="360" w:lineRule="auto"/>
        <w:ind w:firstLine="482"/>
        <w:contextualSpacing/>
        <w:jc w:val="left"/>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w:t>
      </w:r>
      <w:r>
        <w:rPr>
          <w:rFonts w:hAnsi="宋体" w:hint="eastAsia"/>
          <w:b/>
          <w:sz w:val="24"/>
        </w:rPr>
        <w:lastRenderedPageBreak/>
        <w:t>CA</w:t>
      </w:r>
      <w:r>
        <w:rPr>
          <w:rFonts w:hAnsi="宋体" w:hint="eastAsia"/>
          <w:b/>
          <w:sz w:val="24"/>
        </w:rPr>
        <w:t>数字证书（证书须在有效期内）。</w:t>
      </w:r>
    </w:p>
    <w:p w:rsidR="0010181C" w:rsidRDefault="00A82272">
      <w:pPr>
        <w:tabs>
          <w:tab w:val="left" w:pos="7095"/>
        </w:tabs>
        <w:spacing w:line="360" w:lineRule="auto"/>
        <w:ind w:firstLine="482"/>
        <w:contextualSpacing/>
        <w:jc w:val="left"/>
        <w:rPr>
          <w:rFonts w:hAnsi="宋体"/>
          <w:b/>
          <w:sz w:val="24"/>
        </w:rPr>
      </w:pPr>
      <w:r>
        <w:rPr>
          <w:rFonts w:hAnsi="宋体"/>
          <w:b/>
          <w:sz w:val="24"/>
        </w:rPr>
        <w:t>3</w:t>
      </w:r>
      <w:r>
        <w:rPr>
          <w:rFonts w:hAnsi="宋体" w:hint="eastAsia"/>
          <w:b/>
          <w:sz w:val="24"/>
        </w:rPr>
        <w:t>.</w:t>
      </w:r>
      <w:r>
        <w:rPr>
          <w:rFonts w:hAnsi="宋体" w:hint="eastAsia"/>
          <w:b/>
          <w:sz w:val="24"/>
        </w:rPr>
        <w:t>电子投标文件的制作。</w:t>
      </w:r>
    </w:p>
    <w:p w:rsidR="0010181C" w:rsidRDefault="00A82272">
      <w:pPr>
        <w:tabs>
          <w:tab w:val="left" w:pos="7095"/>
        </w:tabs>
        <w:spacing w:line="360" w:lineRule="auto"/>
        <w:ind w:firstLine="480"/>
        <w:contextualSpacing/>
        <w:jc w:val="left"/>
        <w:rPr>
          <w:rFonts w:hAnsi="宋体"/>
          <w:sz w:val="24"/>
        </w:rPr>
      </w:pPr>
      <w:r>
        <w:rPr>
          <w:rFonts w:hAnsi="宋体"/>
          <w:sz w:val="24"/>
        </w:rPr>
        <w:t>3</w:t>
      </w:r>
      <w:r>
        <w:rPr>
          <w:rFonts w:hAnsi="宋体" w:hint="eastAsia"/>
          <w:sz w:val="24"/>
        </w:rPr>
        <w:t xml:space="preserve">.1 </w:t>
      </w:r>
      <w:r>
        <w:rPr>
          <w:rFonts w:hAnsi="宋体" w:hint="eastAsia"/>
          <w:sz w:val="24"/>
        </w:rPr>
        <w:t>投标人登录《全国公共资源交易平台</w:t>
      </w:r>
      <w:r>
        <w:rPr>
          <w:rFonts w:hAnsi="宋体" w:hint="eastAsia"/>
          <w:sz w:val="24"/>
        </w:rPr>
        <w:t>(</w:t>
      </w:r>
      <w:r>
        <w:rPr>
          <w:rFonts w:hAnsi="宋体" w:hint="eastAsia"/>
          <w:sz w:val="24"/>
        </w:rPr>
        <w:t>河南省▪许昌市）》公共资源交易系统（</w:t>
      </w:r>
      <w:hyperlink r:id="rId9" w:history="1">
        <w:r>
          <w:rPr>
            <w:rStyle w:val="af9"/>
            <w:rFonts w:hAnsi="宋体"/>
            <w:sz w:val="24"/>
          </w:rPr>
          <w:t>http://221.14.6.70:8088/ggzy/</w:t>
        </w:r>
      </w:hyperlink>
      <w:r>
        <w:rPr>
          <w:rFonts w:hAnsi="宋体" w:hint="eastAsia"/>
          <w:sz w:val="24"/>
        </w:rPr>
        <w:t>）下载“许昌投标文件制作系统</w:t>
      </w:r>
      <w:r>
        <w:rPr>
          <w:rFonts w:hAnsi="宋体" w:hint="eastAsia"/>
          <w:sz w:val="24"/>
        </w:rPr>
        <w:t>SEARUN V1.1</w:t>
      </w:r>
      <w:r>
        <w:rPr>
          <w:rFonts w:hAnsi="宋体" w:hint="eastAsia"/>
          <w:sz w:val="24"/>
        </w:rPr>
        <w:t>”，按招标文件要求制作电子投标文件。</w:t>
      </w:r>
    </w:p>
    <w:p w:rsidR="0010181C" w:rsidRDefault="00A82272">
      <w:pPr>
        <w:tabs>
          <w:tab w:val="left" w:pos="7095"/>
        </w:tabs>
        <w:spacing w:line="360" w:lineRule="auto"/>
        <w:ind w:firstLine="480"/>
        <w:contextualSpacing/>
        <w:jc w:val="left"/>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10181C" w:rsidRDefault="00A82272">
      <w:pPr>
        <w:tabs>
          <w:tab w:val="left" w:pos="7095"/>
        </w:tabs>
        <w:spacing w:line="360" w:lineRule="auto"/>
        <w:ind w:leftChars="50" w:left="105" w:firstLineChars="150" w:firstLine="360"/>
        <w:contextualSpacing/>
        <w:jc w:val="left"/>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10181C" w:rsidRDefault="00A82272">
      <w:pPr>
        <w:tabs>
          <w:tab w:val="left" w:pos="7095"/>
        </w:tabs>
        <w:spacing w:line="360" w:lineRule="auto"/>
        <w:ind w:leftChars="50" w:left="105" w:firstLineChars="150" w:firstLine="360"/>
        <w:contextualSpacing/>
        <w:jc w:val="left"/>
        <w:rPr>
          <w:rFonts w:hAnsi="宋体"/>
          <w:sz w:val="24"/>
        </w:rPr>
      </w:pPr>
      <w:r>
        <w:rPr>
          <w:rFonts w:hAnsi="宋体"/>
          <w:sz w:val="24"/>
        </w:rPr>
        <w:t>3.3</w:t>
      </w:r>
      <w:r>
        <w:rPr>
          <w:rFonts w:hAnsi="宋体" w:hint="eastAsia"/>
          <w:sz w:val="24"/>
        </w:rPr>
        <w:t xml:space="preserve"> </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10181C" w:rsidRDefault="00A82272">
      <w:pPr>
        <w:tabs>
          <w:tab w:val="left" w:pos="7095"/>
        </w:tabs>
        <w:spacing w:line="360" w:lineRule="auto"/>
        <w:ind w:leftChars="50" w:left="105" w:firstLineChars="150" w:firstLine="360"/>
        <w:contextualSpacing/>
        <w:jc w:val="left"/>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”的文件用于电子投标使用，“备份文件夹”使用电子介质</w:t>
      </w:r>
      <w:r w:rsidR="003E61E7">
        <w:rPr>
          <w:rFonts w:hAnsi="宋体" w:hint="eastAsia"/>
          <w:sz w:val="24"/>
        </w:rPr>
        <w:t>(U</w:t>
      </w:r>
      <w:r w:rsidR="003E61E7">
        <w:rPr>
          <w:rFonts w:hAnsi="宋体" w:hint="eastAsia"/>
          <w:sz w:val="24"/>
        </w:rPr>
        <w:t>盘</w:t>
      </w:r>
      <w:r w:rsidR="003E61E7">
        <w:rPr>
          <w:rFonts w:hAnsi="宋体" w:hint="eastAsia"/>
          <w:sz w:val="24"/>
        </w:rPr>
        <w:t>)</w:t>
      </w:r>
      <w:r>
        <w:rPr>
          <w:rFonts w:hAnsi="宋体" w:hint="eastAsia"/>
          <w:sz w:val="24"/>
        </w:rPr>
        <w:t>存储，供开标现场备用。</w:t>
      </w:r>
    </w:p>
    <w:p w:rsidR="0010181C" w:rsidRDefault="00A82272">
      <w:pPr>
        <w:tabs>
          <w:tab w:val="left" w:pos="7095"/>
        </w:tabs>
        <w:spacing w:line="360" w:lineRule="auto"/>
        <w:ind w:firstLine="482"/>
        <w:contextualSpacing/>
        <w:jc w:val="left"/>
        <w:rPr>
          <w:rFonts w:hAnsi="宋体"/>
          <w:b/>
          <w:sz w:val="24"/>
        </w:rPr>
      </w:pPr>
      <w:r>
        <w:rPr>
          <w:rFonts w:hAnsi="宋体"/>
          <w:b/>
          <w:sz w:val="24"/>
        </w:rPr>
        <w:t>4</w:t>
      </w:r>
      <w:r>
        <w:rPr>
          <w:rFonts w:hAnsi="宋体" w:hint="eastAsia"/>
          <w:b/>
          <w:sz w:val="24"/>
        </w:rPr>
        <w:t>.</w:t>
      </w:r>
      <w:r>
        <w:rPr>
          <w:rFonts w:hAnsi="宋体" w:hint="eastAsia"/>
          <w:b/>
          <w:sz w:val="24"/>
        </w:rPr>
        <w:t>电子投标文件的提交</w:t>
      </w:r>
    </w:p>
    <w:p w:rsidR="0010181C" w:rsidRDefault="00A82272">
      <w:pPr>
        <w:tabs>
          <w:tab w:val="left" w:pos="7095"/>
        </w:tabs>
        <w:spacing w:line="360" w:lineRule="auto"/>
        <w:ind w:firstLine="480"/>
        <w:contextualSpacing/>
        <w:jc w:val="left"/>
        <w:rPr>
          <w:rFonts w:hAnsi="宋体"/>
          <w:sz w:val="24"/>
        </w:rPr>
      </w:pPr>
      <w:r>
        <w:rPr>
          <w:rFonts w:hAnsi="宋体"/>
          <w:sz w:val="24"/>
        </w:rPr>
        <w:t>4</w:t>
      </w:r>
      <w:r>
        <w:rPr>
          <w:rFonts w:hAnsi="宋体" w:hint="eastAsia"/>
          <w:sz w:val="24"/>
        </w:rPr>
        <w:t xml:space="preserve">.1 </w:t>
      </w:r>
      <w:r>
        <w:rPr>
          <w:rFonts w:hAnsi="宋体" w:hint="eastAsia"/>
          <w:sz w:val="24"/>
        </w:rPr>
        <w:t>电子投标文件应在招标文件规定的投标文件提交截止时间（开标时间）之前成功提交至《全国公共资源交易平台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0" w:history="1">
        <w:r>
          <w:rPr>
            <w:rStyle w:val="af9"/>
            <w:rFonts w:hAnsi="宋体"/>
            <w:sz w:val="24"/>
          </w:rPr>
          <w:t>http://221.14.6.70:8088/ggzy/</w:t>
        </w:r>
      </w:hyperlink>
      <w:r>
        <w:rPr>
          <w:rFonts w:hAnsi="宋体" w:hint="eastAsia"/>
          <w:sz w:val="24"/>
        </w:rPr>
        <w:t>）。</w:t>
      </w:r>
    </w:p>
    <w:p w:rsidR="0010181C" w:rsidRDefault="00A82272">
      <w:pPr>
        <w:tabs>
          <w:tab w:val="left" w:pos="7095"/>
        </w:tabs>
        <w:spacing w:line="360" w:lineRule="auto"/>
        <w:ind w:firstLine="480"/>
        <w:contextualSpacing/>
        <w:jc w:val="left"/>
        <w:rPr>
          <w:rFonts w:hAnsi="宋体"/>
          <w:sz w:val="24"/>
        </w:rPr>
      </w:pPr>
      <w:r>
        <w:rPr>
          <w:rFonts w:hAnsi="宋体" w:hint="eastAsia"/>
          <w:sz w:val="24"/>
        </w:rPr>
        <w:t>投标人应充分考虑并预留技术处理和上传数据所需时间。</w:t>
      </w:r>
    </w:p>
    <w:p w:rsidR="0010181C" w:rsidRDefault="00A82272">
      <w:pPr>
        <w:tabs>
          <w:tab w:val="left" w:pos="7095"/>
        </w:tabs>
        <w:spacing w:line="360" w:lineRule="auto"/>
        <w:ind w:firstLine="480"/>
        <w:contextualSpacing/>
        <w:jc w:val="left"/>
        <w:rPr>
          <w:rFonts w:hAnsi="宋体"/>
          <w:sz w:val="24"/>
        </w:rPr>
      </w:pPr>
      <w:r>
        <w:rPr>
          <w:rFonts w:hAnsi="宋体"/>
          <w:sz w:val="24"/>
        </w:rPr>
        <w:t>4.</w:t>
      </w:r>
      <w:r>
        <w:rPr>
          <w:rFonts w:hAnsi="宋体" w:hint="eastAsia"/>
          <w:sz w:val="24"/>
        </w:rPr>
        <w:t xml:space="preserve">2 </w:t>
      </w:r>
      <w:r>
        <w:rPr>
          <w:rFonts w:hAnsi="宋体" w:hint="eastAsia"/>
          <w:sz w:val="24"/>
        </w:rPr>
        <w:t>投标人对同一项目多个标段进行投标的，电子投标文件应按标段分别提交。</w:t>
      </w:r>
    </w:p>
    <w:p w:rsidR="0010181C" w:rsidRDefault="00A82272">
      <w:pPr>
        <w:tabs>
          <w:tab w:val="left" w:pos="7095"/>
        </w:tabs>
        <w:spacing w:line="360" w:lineRule="auto"/>
        <w:ind w:firstLine="480"/>
        <w:contextualSpacing/>
        <w:jc w:val="left"/>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w:t>
      </w:r>
      <w:r>
        <w:rPr>
          <w:rFonts w:hAnsi="宋体" w:hint="eastAsia"/>
          <w:sz w:val="24"/>
        </w:rPr>
        <w:t>电子投标文件成功提交后，投标人应打印“投标文件提交回执单”，供开标现场备查。</w:t>
      </w:r>
    </w:p>
    <w:p w:rsidR="0010181C" w:rsidRDefault="00A82272">
      <w:pPr>
        <w:tabs>
          <w:tab w:val="left" w:pos="7095"/>
        </w:tabs>
        <w:spacing w:line="360" w:lineRule="auto"/>
        <w:ind w:firstLine="482"/>
        <w:contextualSpacing/>
        <w:jc w:val="left"/>
        <w:rPr>
          <w:rFonts w:hAnsi="宋体"/>
          <w:b/>
          <w:sz w:val="24"/>
        </w:rPr>
      </w:pPr>
      <w:r>
        <w:rPr>
          <w:rFonts w:hAnsi="宋体"/>
          <w:b/>
          <w:sz w:val="24"/>
        </w:rPr>
        <w:t>5</w:t>
      </w:r>
      <w:r>
        <w:rPr>
          <w:rFonts w:hAnsi="宋体" w:hint="eastAsia"/>
          <w:b/>
          <w:sz w:val="24"/>
        </w:rPr>
        <w:t>.</w:t>
      </w:r>
      <w:r>
        <w:rPr>
          <w:rFonts w:hAnsi="宋体" w:hint="eastAsia"/>
          <w:b/>
          <w:sz w:val="24"/>
        </w:rPr>
        <w:t>评标依据</w:t>
      </w:r>
    </w:p>
    <w:p w:rsidR="0010181C" w:rsidRDefault="00A82272">
      <w:pPr>
        <w:tabs>
          <w:tab w:val="left" w:pos="7095"/>
        </w:tabs>
        <w:spacing w:line="360" w:lineRule="auto"/>
        <w:ind w:firstLine="480"/>
        <w:contextualSpacing/>
        <w:jc w:val="left"/>
        <w:rPr>
          <w:rFonts w:hAnsi="宋体"/>
          <w:sz w:val="24"/>
        </w:rPr>
      </w:pPr>
      <w:r>
        <w:rPr>
          <w:rFonts w:hAnsi="宋体" w:hint="eastAsia"/>
          <w:sz w:val="24"/>
        </w:rPr>
        <w:t>5.1</w:t>
      </w:r>
      <w:r>
        <w:rPr>
          <w:rFonts w:hAnsi="宋体" w:hint="eastAsia"/>
          <w:sz w:val="24"/>
        </w:rPr>
        <w:t>采用全流程电子化交易评标时，评标委员会以电子投标文件为依据评标。</w:t>
      </w:r>
    </w:p>
    <w:p w:rsidR="0010181C" w:rsidRDefault="00A82272">
      <w:pPr>
        <w:spacing w:line="502" w:lineRule="exact"/>
        <w:ind w:right="220"/>
        <w:jc w:val="left"/>
        <w:rPr>
          <w:rFonts w:ascii="宋体" w:hAnsi="宋体" w:cs="宋体"/>
          <w:b/>
          <w:bCs/>
          <w:sz w:val="44"/>
          <w:szCs w:val="44"/>
        </w:rPr>
      </w:pPr>
      <w:r>
        <w:rPr>
          <w:rFonts w:hAnsi="宋体" w:hint="eastAsia"/>
          <w:sz w:val="24"/>
        </w:rPr>
        <w:t>5.2</w:t>
      </w:r>
      <w:r>
        <w:rPr>
          <w:rFonts w:hAnsi="宋体" w:hint="eastAsia"/>
          <w:sz w:val="24"/>
        </w:rPr>
        <w:t>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10181C" w:rsidRDefault="0010181C">
      <w:pPr>
        <w:spacing w:line="502" w:lineRule="exact"/>
        <w:ind w:right="220"/>
        <w:jc w:val="center"/>
        <w:rPr>
          <w:rFonts w:ascii="宋体" w:hAnsi="宋体" w:cs="宋体"/>
          <w:b/>
          <w:bCs/>
          <w:sz w:val="44"/>
          <w:szCs w:val="44"/>
        </w:rPr>
      </w:pPr>
    </w:p>
    <w:p w:rsidR="0010181C" w:rsidRDefault="00A82272">
      <w:pPr>
        <w:rPr>
          <w:rFonts w:ascii="宋体" w:hAnsi="宋体" w:cs="宋体"/>
          <w:b/>
          <w:bCs/>
          <w:sz w:val="44"/>
          <w:szCs w:val="44"/>
        </w:rPr>
      </w:pPr>
      <w:r>
        <w:rPr>
          <w:rFonts w:ascii="宋体" w:hAnsi="宋体" w:cs="宋体" w:hint="eastAsia"/>
          <w:b/>
          <w:bCs/>
          <w:sz w:val="44"/>
          <w:szCs w:val="44"/>
        </w:rPr>
        <w:br w:type="page"/>
      </w:r>
    </w:p>
    <w:p w:rsidR="0010181C" w:rsidRDefault="00A82272">
      <w:pPr>
        <w:spacing w:line="502" w:lineRule="exact"/>
        <w:ind w:right="220"/>
        <w:jc w:val="center"/>
        <w:rPr>
          <w:rFonts w:ascii="宋体" w:hAnsi="宋体" w:cs="宋体"/>
          <w:sz w:val="20"/>
        </w:rPr>
      </w:pPr>
      <w:r>
        <w:rPr>
          <w:rFonts w:ascii="宋体" w:hAnsi="宋体" w:cs="宋体" w:hint="eastAsia"/>
          <w:b/>
          <w:bCs/>
          <w:sz w:val="44"/>
          <w:szCs w:val="44"/>
        </w:rPr>
        <w:lastRenderedPageBreak/>
        <w:t>第二章投标人须知</w:t>
      </w:r>
    </w:p>
    <w:p w:rsidR="0010181C" w:rsidRDefault="0010181C">
      <w:pPr>
        <w:spacing w:line="200" w:lineRule="exact"/>
        <w:rPr>
          <w:rFonts w:ascii="宋体" w:hAnsi="宋体" w:cs="宋体"/>
          <w:sz w:val="20"/>
        </w:rPr>
      </w:pPr>
    </w:p>
    <w:p w:rsidR="0010181C" w:rsidRDefault="00A82272">
      <w:pPr>
        <w:spacing w:line="366" w:lineRule="exact"/>
        <w:ind w:firstLineChars="100" w:firstLine="321"/>
        <w:rPr>
          <w:rFonts w:ascii="宋体" w:hAnsi="宋体" w:cs="宋体"/>
          <w:b/>
          <w:bCs/>
          <w:sz w:val="32"/>
          <w:szCs w:val="32"/>
        </w:rPr>
      </w:pPr>
      <w:r>
        <w:rPr>
          <w:rFonts w:ascii="宋体" w:hAnsi="宋体" w:cs="宋体" w:hint="eastAsia"/>
          <w:b/>
          <w:bCs/>
          <w:sz w:val="32"/>
          <w:szCs w:val="32"/>
        </w:rPr>
        <w:t>投标人须知前附表</w:t>
      </w:r>
    </w:p>
    <w:tbl>
      <w:tblPr>
        <w:tblW w:w="9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77"/>
        <w:gridCol w:w="14"/>
        <w:gridCol w:w="2080"/>
        <w:gridCol w:w="310"/>
        <w:gridCol w:w="6239"/>
      </w:tblGrid>
      <w:tr w:rsidR="0010181C">
        <w:trPr>
          <w:trHeight w:val="350"/>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b/>
                <w:szCs w:val="21"/>
              </w:rPr>
            </w:pPr>
            <w:r>
              <w:rPr>
                <w:rFonts w:asciiTheme="minorEastAsia" w:eastAsiaTheme="minorEastAsia" w:hAnsiTheme="minorEastAsia"/>
                <w:b/>
                <w:szCs w:val="21"/>
              </w:rPr>
              <w:t>条款号</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b/>
                <w:szCs w:val="21"/>
              </w:rPr>
            </w:pPr>
            <w:r>
              <w:rPr>
                <w:rFonts w:asciiTheme="minorEastAsia" w:eastAsiaTheme="minorEastAsia" w:hAnsiTheme="minorEastAsia"/>
                <w:b/>
                <w:szCs w:val="21"/>
              </w:rPr>
              <w:t>条  款  名  称</w:t>
            </w:r>
          </w:p>
        </w:tc>
        <w:tc>
          <w:tcPr>
            <w:tcW w:w="6549"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b/>
                <w:szCs w:val="21"/>
              </w:rPr>
            </w:pPr>
            <w:r>
              <w:rPr>
                <w:rFonts w:asciiTheme="minorEastAsia" w:eastAsiaTheme="minorEastAsia" w:hAnsiTheme="minorEastAsia"/>
                <w:b/>
                <w:szCs w:val="21"/>
              </w:rPr>
              <w:t>编  列  内  容</w:t>
            </w:r>
          </w:p>
        </w:tc>
      </w:tr>
      <w:tr w:rsidR="0010181C">
        <w:trPr>
          <w:trHeight w:val="182"/>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1.1.2</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招标人</w:t>
            </w:r>
          </w:p>
        </w:tc>
        <w:tc>
          <w:tcPr>
            <w:tcW w:w="6549" w:type="dxa"/>
            <w:gridSpan w:val="2"/>
            <w:vAlign w:val="center"/>
          </w:tcPr>
          <w:p w:rsidR="0010181C" w:rsidRDefault="00A82272">
            <w:pPr>
              <w:spacing w:line="400" w:lineRule="exact"/>
              <w:rPr>
                <w:rFonts w:ascii="宋体" w:hAnsi="宋体" w:cs="宋体"/>
                <w:szCs w:val="21"/>
              </w:rPr>
            </w:pPr>
            <w:r>
              <w:rPr>
                <w:rFonts w:ascii="宋体" w:hAnsi="宋体" w:cs="宋体" w:hint="eastAsia"/>
                <w:szCs w:val="21"/>
              </w:rPr>
              <w:t>招  标  人：许昌市建安区五女店镇人民政府</w:t>
            </w:r>
          </w:p>
          <w:p w:rsidR="0010181C" w:rsidRDefault="00A82272">
            <w:pPr>
              <w:spacing w:line="400" w:lineRule="exact"/>
              <w:rPr>
                <w:rFonts w:ascii="宋体" w:hAnsi="宋体" w:cs="宋体"/>
                <w:szCs w:val="21"/>
              </w:rPr>
            </w:pPr>
            <w:r>
              <w:rPr>
                <w:rFonts w:ascii="宋体" w:hAnsi="宋体" w:cs="宋体" w:hint="eastAsia"/>
                <w:szCs w:val="21"/>
              </w:rPr>
              <w:t>项目负责人：张逍遥</w:t>
            </w:r>
          </w:p>
          <w:p w:rsidR="0010181C" w:rsidRDefault="00A82272">
            <w:pPr>
              <w:spacing w:line="400" w:lineRule="exact"/>
              <w:rPr>
                <w:rFonts w:ascii="宋体" w:hAnsi="宋体" w:cs="宋体"/>
                <w:szCs w:val="21"/>
              </w:rPr>
            </w:pPr>
            <w:r>
              <w:rPr>
                <w:rFonts w:ascii="宋体" w:hAnsi="宋体" w:cs="宋体" w:hint="eastAsia"/>
                <w:szCs w:val="21"/>
              </w:rPr>
              <w:t>电      话：13569938233</w:t>
            </w:r>
          </w:p>
        </w:tc>
      </w:tr>
      <w:tr w:rsidR="0010181C">
        <w:trPr>
          <w:trHeight w:val="1279"/>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1.1.3</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招标代理机构</w:t>
            </w:r>
          </w:p>
        </w:tc>
        <w:tc>
          <w:tcPr>
            <w:tcW w:w="6549" w:type="dxa"/>
            <w:gridSpan w:val="2"/>
            <w:vAlign w:val="center"/>
          </w:tcPr>
          <w:p w:rsidR="0010181C" w:rsidRDefault="00A82272">
            <w:pPr>
              <w:spacing w:line="400" w:lineRule="exact"/>
              <w:rPr>
                <w:rFonts w:ascii="宋体" w:hAnsi="宋体" w:cs="宋体"/>
                <w:szCs w:val="21"/>
              </w:rPr>
            </w:pPr>
            <w:r>
              <w:rPr>
                <w:rFonts w:ascii="宋体" w:hAnsi="宋体" w:cs="宋体" w:hint="eastAsia"/>
                <w:szCs w:val="21"/>
              </w:rPr>
              <w:t>代理  机构：丰汇国际项目管理有限公司</w:t>
            </w:r>
          </w:p>
          <w:p w:rsidR="0010181C" w:rsidRDefault="00A82272">
            <w:pPr>
              <w:spacing w:line="400" w:lineRule="exact"/>
              <w:rPr>
                <w:rFonts w:ascii="宋体" w:hAnsi="宋体" w:cs="宋体"/>
                <w:szCs w:val="21"/>
              </w:rPr>
            </w:pPr>
            <w:r>
              <w:rPr>
                <w:rFonts w:ascii="宋体" w:hAnsi="宋体" w:cs="宋体" w:hint="eastAsia"/>
                <w:szCs w:val="21"/>
              </w:rPr>
              <w:t>项目负责人：陈星</w:t>
            </w:r>
          </w:p>
          <w:p w:rsidR="0010181C" w:rsidRDefault="00A82272">
            <w:pPr>
              <w:spacing w:line="400" w:lineRule="exact"/>
              <w:rPr>
                <w:rFonts w:ascii="宋体" w:hAnsi="宋体" w:cs="宋体"/>
                <w:szCs w:val="21"/>
              </w:rPr>
            </w:pPr>
            <w:r>
              <w:rPr>
                <w:rFonts w:ascii="宋体" w:hAnsi="宋体" w:cs="宋体" w:hint="eastAsia"/>
                <w:szCs w:val="21"/>
              </w:rPr>
              <w:t>电     话：15936302666</w:t>
            </w:r>
          </w:p>
        </w:tc>
      </w:tr>
      <w:tr w:rsidR="0010181C">
        <w:trPr>
          <w:trHeight w:val="545"/>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1.1.4</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工程名称</w:t>
            </w:r>
          </w:p>
        </w:tc>
        <w:tc>
          <w:tcPr>
            <w:tcW w:w="6549" w:type="dxa"/>
            <w:gridSpan w:val="2"/>
            <w:vAlign w:val="center"/>
          </w:tcPr>
          <w:p w:rsidR="0010181C" w:rsidRDefault="00A82272">
            <w:pPr>
              <w:spacing w:line="400" w:lineRule="exact"/>
              <w:rPr>
                <w:rFonts w:asciiTheme="minorEastAsia" w:eastAsiaTheme="minorEastAsia" w:hAnsiTheme="minorEastAsia" w:cs="宋体"/>
                <w:szCs w:val="21"/>
              </w:rPr>
            </w:pPr>
            <w:r>
              <w:rPr>
                <w:rFonts w:ascii="宋体" w:eastAsiaTheme="minorEastAsia" w:hAnsi="宋体" w:cs="宋体" w:hint="eastAsia"/>
                <w:szCs w:val="21"/>
              </w:rPr>
              <w:t>许昌诚润生态农业标准化智能温室项目</w:t>
            </w:r>
          </w:p>
        </w:tc>
      </w:tr>
      <w:tr w:rsidR="0010181C">
        <w:trPr>
          <w:trHeight w:val="491"/>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1.1.</w:t>
            </w:r>
            <w:r>
              <w:rPr>
                <w:rFonts w:asciiTheme="minorEastAsia" w:eastAsiaTheme="minorEastAsia" w:hAnsiTheme="minorEastAsia" w:hint="eastAsia"/>
                <w:szCs w:val="21"/>
              </w:rPr>
              <w:t>5</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建设地点</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宋体" w:eastAsiaTheme="minorEastAsia" w:hAnsi="宋体" w:cs="宋体" w:hint="eastAsia"/>
                <w:szCs w:val="21"/>
              </w:rPr>
              <w:t>许昌市建安区</w:t>
            </w:r>
          </w:p>
        </w:tc>
      </w:tr>
      <w:tr w:rsidR="0010181C">
        <w:trPr>
          <w:trHeight w:val="491"/>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1.1.</w:t>
            </w:r>
            <w:r>
              <w:rPr>
                <w:rFonts w:asciiTheme="minorEastAsia" w:eastAsiaTheme="minorEastAsia" w:hAnsiTheme="minorEastAsia" w:hint="eastAsia"/>
                <w:szCs w:val="21"/>
              </w:rPr>
              <w:t>6</w:t>
            </w:r>
          </w:p>
        </w:tc>
        <w:tc>
          <w:tcPr>
            <w:tcW w:w="2094" w:type="dxa"/>
            <w:gridSpan w:val="2"/>
            <w:vAlign w:val="center"/>
          </w:tcPr>
          <w:p w:rsidR="0010181C" w:rsidRDefault="00A82272">
            <w:pPr>
              <w:adjustRightInd w:val="0"/>
              <w:spacing w:line="400" w:lineRule="exact"/>
              <w:jc w:val="center"/>
              <w:textAlignment w:val="baseline"/>
              <w:rPr>
                <w:rFonts w:ascii="宋体" w:hAnsi="宋体" w:cs="宋体"/>
                <w:kern w:val="0"/>
                <w:szCs w:val="21"/>
              </w:rPr>
            </w:pPr>
            <w:r>
              <w:rPr>
                <w:rFonts w:ascii="宋体" w:hAnsi="宋体" w:cs="宋体" w:hint="eastAsia"/>
                <w:kern w:val="0"/>
                <w:szCs w:val="21"/>
              </w:rPr>
              <w:t>建设规模</w:t>
            </w:r>
          </w:p>
        </w:tc>
        <w:tc>
          <w:tcPr>
            <w:tcW w:w="6549" w:type="dxa"/>
            <w:gridSpan w:val="2"/>
            <w:vAlign w:val="center"/>
          </w:tcPr>
          <w:p w:rsidR="0010181C" w:rsidRDefault="00A82272">
            <w:pPr>
              <w:adjustRightInd w:val="0"/>
              <w:spacing w:line="400" w:lineRule="exact"/>
              <w:textAlignment w:val="baseline"/>
              <w:rPr>
                <w:rFonts w:ascii="宋体" w:eastAsiaTheme="minorEastAsia" w:hAnsi="宋体" w:cs="宋体"/>
                <w:szCs w:val="21"/>
              </w:rPr>
            </w:pPr>
            <w:r>
              <w:rPr>
                <w:rFonts w:ascii="宋体" w:eastAsiaTheme="minorEastAsia" w:hAnsi="宋体" w:cs="宋体" w:hint="eastAsia"/>
                <w:szCs w:val="21"/>
              </w:rPr>
              <w:t>许昌诚润生态农业标准化智能温室项目，该工程主要包括诚润生态农业信息中心、诚润农业标准化智能温室及室外道路、广场配套工程。</w:t>
            </w:r>
          </w:p>
        </w:tc>
      </w:tr>
      <w:tr w:rsidR="0010181C">
        <w:trPr>
          <w:trHeight w:val="491"/>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1.1.7</w:t>
            </w:r>
          </w:p>
        </w:tc>
        <w:tc>
          <w:tcPr>
            <w:tcW w:w="2094" w:type="dxa"/>
            <w:gridSpan w:val="2"/>
            <w:vAlign w:val="center"/>
          </w:tcPr>
          <w:p w:rsidR="0010181C" w:rsidRDefault="00A82272">
            <w:pPr>
              <w:adjustRightInd w:val="0"/>
              <w:spacing w:line="400" w:lineRule="exact"/>
              <w:jc w:val="center"/>
              <w:textAlignment w:val="baseline"/>
              <w:rPr>
                <w:rFonts w:ascii="宋体" w:hAnsi="宋体" w:cs="宋体"/>
                <w:kern w:val="0"/>
                <w:szCs w:val="21"/>
              </w:rPr>
            </w:pPr>
            <w:r>
              <w:rPr>
                <w:rFonts w:ascii="宋体" w:hAnsi="宋体" w:cs="宋体" w:hint="eastAsia"/>
                <w:kern w:val="0"/>
                <w:szCs w:val="21"/>
              </w:rPr>
              <w:t>招标控制价</w:t>
            </w:r>
          </w:p>
        </w:tc>
        <w:tc>
          <w:tcPr>
            <w:tcW w:w="6549" w:type="dxa"/>
            <w:gridSpan w:val="2"/>
            <w:vAlign w:val="center"/>
          </w:tcPr>
          <w:p w:rsidR="0010181C" w:rsidRDefault="00A82272">
            <w:pPr>
              <w:spacing w:line="400" w:lineRule="exact"/>
              <w:rPr>
                <w:rFonts w:ascii="宋体" w:hAnsi="宋体" w:cs="宋体"/>
                <w:kern w:val="0"/>
                <w:szCs w:val="21"/>
              </w:rPr>
            </w:pPr>
            <w:r>
              <w:rPr>
                <w:rFonts w:ascii="宋体" w:hAnsi="宋体" w:cs="宋体" w:hint="eastAsia"/>
                <w:kern w:val="0"/>
                <w:szCs w:val="21"/>
              </w:rPr>
              <w:t>163900.00元</w:t>
            </w:r>
          </w:p>
        </w:tc>
      </w:tr>
      <w:tr w:rsidR="0010181C">
        <w:trPr>
          <w:trHeight w:val="491"/>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1.2.1</w:t>
            </w:r>
          </w:p>
        </w:tc>
        <w:tc>
          <w:tcPr>
            <w:tcW w:w="2094" w:type="dxa"/>
            <w:gridSpan w:val="2"/>
            <w:vAlign w:val="center"/>
          </w:tcPr>
          <w:p w:rsidR="0010181C" w:rsidRDefault="00A82272">
            <w:pPr>
              <w:adjustRightInd w:val="0"/>
              <w:spacing w:line="400" w:lineRule="exact"/>
              <w:jc w:val="center"/>
              <w:textAlignment w:val="baseline"/>
              <w:rPr>
                <w:rFonts w:ascii="宋体" w:hAnsi="宋体" w:cs="宋体"/>
                <w:kern w:val="0"/>
                <w:szCs w:val="21"/>
              </w:rPr>
            </w:pPr>
            <w:r>
              <w:rPr>
                <w:rFonts w:ascii="宋体" w:hAnsi="宋体" w:cs="宋体"/>
                <w:kern w:val="0"/>
                <w:szCs w:val="21"/>
              </w:rPr>
              <w:t>资金来源</w:t>
            </w:r>
          </w:p>
        </w:tc>
        <w:tc>
          <w:tcPr>
            <w:tcW w:w="6549" w:type="dxa"/>
            <w:gridSpan w:val="2"/>
            <w:vAlign w:val="center"/>
          </w:tcPr>
          <w:p w:rsidR="0010181C" w:rsidRDefault="00A82272">
            <w:pPr>
              <w:adjustRightInd w:val="0"/>
              <w:spacing w:line="400" w:lineRule="exact"/>
              <w:textAlignment w:val="baseline"/>
              <w:rPr>
                <w:rFonts w:ascii="宋体" w:hAnsi="宋体" w:cs="宋体"/>
                <w:kern w:val="0"/>
                <w:szCs w:val="21"/>
              </w:rPr>
            </w:pPr>
            <w:r>
              <w:rPr>
                <w:rFonts w:ascii="宋体" w:hAnsi="宋体" w:cs="宋体" w:hint="eastAsia"/>
                <w:kern w:val="0"/>
                <w:szCs w:val="21"/>
              </w:rPr>
              <w:t>自筹</w:t>
            </w:r>
          </w:p>
        </w:tc>
      </w:tr>
      <w:tr w:rsidR="0010181C">
        <w:trPr>
          <w:trHeight w:val="90"/>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2</w:t>
            </w:r>
          </w:p>
        </w:tc>
        <w:tc>
          <w:tcPr>
            <w:tcW w:w="2094" w:type="dxa"/>
            <w:gridSpan w:val="2"/>
            <w:vAlign w:val="center"/>
          </w:tcPr>
          <w:p w:rsidR="0010181C" w:rsidRDefault="00A82272">
            <w:pPr>
              <w:adjustRightInd w:val="0"/>
              <w:spacing w:line="400" w:lineRule="exact"/>
              <w:jc w:val="center"/>
              <w:textAlignment w:val="baseline"/>
              <w:rPr>
                <w:rFonts w:ascii="宋体" w:hAnsi="宋体" w:cs="宋体"/>
                <w:kern w:val="0"/>
                <w:szCs w:val="21"/>
              </w:rPr>
            </w:pPr>
            <w:r>
              <w:rPr>
                <w:rFonts w:ascii="宋体" w:hAnsi="宋体" w:cs="宋体"/>
                <w:kern w:val="0"/>
                <w:szCs w:val="21"/>
              </w:rPr>
              <w:t>资金落实情况</w:t>
            </w:r>
          </w:p>
        </w:tc>
        <w:tc>
          <w:tcPr>
            <w:tcW w:w="6549" w:type="dxa"/>
            <w:gridSpan w:val="2"/>
            <w:vAlign w:val="center"/>
          </w:tcPr>
          <w:p w:rsidR="0010181C" w:rsidRDefault="00A82272">
            <w:pPr>
              <w:adjustRightInd w:val="0"/>
              <w:spacing w:line="400" w:lineRule="exact"/>
              <w:textAlignment w:val="baseline"/>
              <w:rPr>
                <w:rFonts w:ascii="宋体" w:hAnsi="宋体" w:cs="宋体"/>
                <w:kern w:val="0"/>
                <w:szCs w:val="21"/>
              </w:rPr>
            </w:pPr>
            <w:r>
              <w:rPr>
                <w:rFonts w:ascii="宋体" w:hAnsi="宋体" w:cs="宋体" w:hint="eastAsia"/>
                <w:kern w:val="0"/>
                <w:szCs w:val="21"/>
              </w:rPr>
              <w:t>已落实</w:t>
            </w:r>
          </w:p>
        </w:tc>
      </w:tr>
      <w:tr w:rsidR="0010181C">
        <w:trPr>
          <w:trHeight w:val="453"/>
        </w:trPr>
        <w:tc>
          <w:tcPr>
            <w:tcW w:w="1077" w:type="dxa"/>
            <w:vAlign w:val="center"/>
          </w:tcPr>
          <w:p w:rsidR="0010181C" w:rsidRDefault="00A82272">
            <w:pPr>
              <w:ind w:firstLineChars="50" w:firstLine="105"/>
              <w:rPr>
                <w:rFonts w:asciiTheme="minorEastAsia" w:eastAsiaTheme="minorEastAsia" w:hAnsiTheme="minorEastAsia"/>
                <w:szCs w:val="21"/>
              </w:rPr>
            </w:pPr>
            <w:r>
              <w:rPr>
                <w:rFonts w:asciiTheme="minorEastAsia" w:eastAsiaTheme="minorEastAsia" w:hAnsiTheme="minorEastAsia"/>
                <w:szCs w:val="21"/>
              </w:rPr>
              <w:t>1.3.</w:t>
            </w:r>
            <w:r>
              <w:rPr>
                <w:rFonts w:asciiTheme="minorEastAsia" w:eastAsiaTheme="minorEastAsia" w:hAnsiTheme="minorEastAsia" w:hint="eastAsia"/>
                <w:szCs w:val="21"/>
              </w:rPr>
              <w:t>1</w:t>
            </w:r>
          </w:p>
        </w:tc>
        <w:tc>
          <w:tcPr>
            <w:tcW w:w="2094" w:type="dxa"/>
            <w:gridSpan w:val="2"/>
            <w:vAlign w:val="center"/>
          </w:tcPr>
          <w:p w:rsidR="0010181C" w:rsidRDefault="00A82272">
            <w:pPr>
              <w:jc w:val="center"/>
              <w:rPr>
                <w:rFonts w:ascii="宋体" w:hAnsi="宋体" w:cs="宋体"/>
                <w:kern w:val="0"/>
                <w:szCs w:val="21"/>
              </w:rPr>
            </w:pPr>
            <w:r>
              <w:rPr>
                <w:rFonts w:ascii="宋体" w:hAnsi="宋体" w:cs="宋体"/>
                <w:kern w:val="0"/>
                <w:szCs w:val="21"/>
              </w:rPr>
              <w:t>招标范围</w:t>
            </w:r>
          </w:p>
        </w:tc>
        <w:tc>
          <w:tcPr>
            <w:tcW w:w="6549" w:type="dxa"/>
            <w:gridSpan w:val="2"/>
            <w:vAlign w:val="center"/>
          </w:tcPr>
          <w:p w:rsidR="0010181C" w:rsidRDefault="00A82272">
            <w:pPr>
              <w:rPr>
                <w:rFonts w:ascii="宋体" w:hAnsi="宋体" w:cs="宋体"/>
                <w:kern w:val="0"/>
                <w:szCs w:val="21"/>
              </w:rPr>
            </w:pPr>
            <w:r>
              <w:rPr>
                <w:rFonts w:ascii="宋体" w:hAnsi="宋体" w:cs="宋体" w:hint="eastAsia"/>
                <w:sz w:val="24"/>
                <w:szCs w:val="24"/>
              </w:rPr>
              <w:t>施工及缺陷责任期内质量修复的监理服务</w:t>
            </w:r>
            <w:r>
              <w:rPr>
                <w:rFonts w:ascii="宋体" w:hAnsi="宋体" w:cs="宋体" w:hint="eastAsia"/>
                <w:szCs w:val="21"/>
              </w:rPr>
              <w:t>。</w:t>
            </w:r>
          </w:p>
        </w:tc>
      </w:tr>
      <w:tr w:rsidR="0010181C">
        <w:trPr>
          <w:trHeight w:val="475"/>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1.3.</w:t>
            </w:r>
            <w:r>
              <w:rPr>
                <w:rFonts w:asciiTheme="minorEastAsia" w:eastAsiaTheme="minorEastAsia" w:hAnsiTheme="minorEastAsia" w:hint="eastAsia"/>
                <w:szCs w:val="21"/>
              </w:rPr>
              <w:t>2</w:t>
            </w:r>
          </w:p>
        </w:tc>
        <w:tc>
          <w:tcPr>
            <w:tcW w:w="2094" w:type="dxa"/>
            <w:gridSpan w:val="2"/>
            <w:vAlign w:val="center"/>
          </w:tcPr>
          <w:p w:rsidR="0010181C" w:rsidRDefault="00A82272">
            <w:pPr>
              <w:adjustRightInd w:val="0"/>
              <w:spacing w:line="400" w:lineRule="exact"/>
              <w:jc w:val="center"/>
              <w:textAlignment w:val="baseline"/>
              <w:rPr>
                <w:rFonts w:ascii="宋体" w:hAnsi="宋体" w:cs="宋体"/>
                <w:kern w:val="0"/>
                <w:szCs w:val="21"/>
              </w:rPr>
            </w:pPr>
            <w:r>
              <w:rPr>
                <w:rFonts w:ascii="宋体" w:hAnsi="宋体" w:cs="宋体" w:hint="eastAsia"/>
                <w:kern w:val="0"/>
                <w:szCs w:val="21"/>
              </w:rPr>
              <w:t>监理服务期限</w:t>
            </w:r>
          </w:p>
        </w:tc>
        <w:tc>
          <w:tcPr>
            <w:tcW w:w="6549" w:type="dxa"/>
            <w:gridSpan w:val="2"/>
            <w:vAlign w:val="center"/>
          </w:tcPr>
          <w:p w:rsidR="0010181C" w:rsidRDefault="00A82272">
            <w:pPr>
              <w:spacing w:line="400" w:lineRule="exact"/>
              <w:rPr>
                <w:rFonts w:ascii="宋体" w:hAnsi="宋体" w:cs="宋体"/>
                <w:kern w:val="0"/>
                <w:szCs w:val="21"/>
              </w:rPr>
            </w:pPr>
            <w:r>
              <w:rPr>
                <w:rFonts w:ascii="宋体" w:hAnsi="宋体" w:cs="宋体" w:hint="eastAsia"/>
                <w:kern w:val="0"/>
                <w:szCs w:val="21"/>
              </w:rPr>
              <w:t>同施工工期及保修期</w:t>
            </w:r>
          </w:p>
        </w:tc>
      </w:tr>
      <w:tr w:rsidR="0010181C">
        <w:trPr>
          <w:trHeight w:val="453"/>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1.3.</w:t>
            </w:r>
            <w:r>
              <w:rPr>
                <w:rFonts w:asciiTheme="minorEastAsia" w:eastAsiaTheme="minorEastAsia" w:hAnsiTheme="minorEastAsia" w:hint="eastAsia"/>
                <w:szCs w:val="21"/>
              </w:rPr>
              <w:t>3</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质量要求</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宋体" w:hAnsi="宋体" w:cs="宋体" w:hint="eastAsia"/>
                <w:kern w:val="0"/>
                <w:szCs w:val="21"/>
              </w:rPr>
              <w:t>合格（符合国家建设工程质量验收规范和标准）</w:t>
            </w:r>
          </w:p>
        </w:tc>
      </w:tr>
      <w:tr w:rsidR="0010181C">
        <w:trPr>
          <w:trHeight w:val="498"/>
        </w:trPr>
        <w:tc>
          <w:tcPr>
            <w:tcW w:w="1077" w:type="dxa"/>
            <w:vAlign w:val="center"/>
          </w:tcPr>
          <w:p w:rsidR="0010181C" w:rsidRDefault="00A82272">
            <w:pPr>
              <w:ind w:firstLineChars="50" w:firstLine="105"/>
              <w:rPr>
                <w:rFonts w:asciiTheme="minorEastAsia" w:eastAsiaTheme="minorEastAsia" w:hAnsiTheme="minorEastAsia"/>
                <w:szCs w:val="21"/>
              </w:rPr>
            </w:pPr>
            <w:r>
              <w:rPr>
                <w:rFonts w:asciiTheme="minorEastAsia" w:eastAsiaTheme="minorEastAsia" w:hAnsiTheme="minorEastAsia"/>
                <w:szCs w:val="21"/>
              </w:rPr>
              <w:t>1.4.1</w:t>
            </w:r>
          </w:p>
        </w:tc>
        <w:tc>
          <w:tcPr>
            <w:tcW w:w="2094" w:type="dxa"/>
            <w:gridSpan w:val="2"/>
            <w:vAlign w:val="center"/>
          </w:tcPr>
          <w:p w:rsidR="0010181C" w:rsidRDefault="00A82272">
            <w:pPr>
              <w:rPr>
                <w:rFonts w:asciiTheme="minorEastAsia" w:eastAsiaTheme="minorEastAsia" w:hAnsiTheme="minorEastAsia"/>
                <w:szCs w:val="21"/>
              </w:rPr>
            </w:pPr>
            <w:r>
              <w:rPr>
                <w:rFonts w:asciiTheme="minorEastAsia" w:eastAsiaTheme="minorEastAsia" w:hAnsiTheme="minorEastAsia"/>
                <w:szCs w:val="21"/>
              </w:rPr>
              <w:t>投标人资质条件、能力、信誉</w:t>
            </w:r>
          </w:p>
        </w:tc>
        <w:tc>
          <w:tcPr>
            <w:tcW w:w="6549" w:type="dxa"/>
            <w:gridSpan w:val="2"/>
            <w:vAlign w:val="center"/>
          </w:tcPr>
          <w:p w:rsidR="0010181C" w:rsidRDefault="00A82272">
            <w:pPr>
              <w:spacing w:line="360" w:lineRule="auto"/>
              <w:rPr>
                <w:rFonts w:ascii="宋体" w:hAnsi="宋体" w:cs="宋体"/>
                <w:szCs w:val="21"/>
              </w:rPr>
            </w:pPr>
            <w:r>
              <w:rPr>
                <w:rFonts w:ascii="宋体" w:hAnsi="宋体" w:cs="宋体" w:hint="eastAsia"/>
                <w:szCs w:val="21"/>
              </w:rPr>
              <w:t>1、投标单位须具备建设行政主管部门颁发的房屋建筑工程乙级及以上监理资质。</w:t>
            </w:r>
          </w:p>
          <w:p w:rsidR="0010181C" w:rsidRDefault="00A82272">
            <w:pPr>
              <w:spacing w:line="360" w:lineRule="auto"/>
              <w:rPr>
                <w:rFonts w:ascii="宋体" w:hAnsi="宋体" w:cs="宋体"/>
                <w:szCs w:val="21"/>
              </w:rPr>
            </w:pPr>
            <w:r>
              <w:rPr>
                <w:rFonts w:ascii="宋体" w:hAnsi="宋体" w:cs="宋体" w:hint="eastAsia"/>
                <w:szCs w:val="21"/>
              </w:rPr>
              <w:t>2、拟任总监理工程师具有建筑工程专业注册监理工程师执业证书和工程类中级职称且不得有在建工程，各专业监理人员配备齐全。</w:t>
            </w:r>
          </w:p>
          <w:p w:rsidR="0010181C" w:rsidRDefault="00A82272">
            <w:pPr>
              <w:spacing w:line="360" w:lineRule="auto"/>
              <w:rPr>
                <w:rFonts w:ascii="宋体" w:hAnsi="宋体" w:cs="宋体"/>
                <w:szCs w:val="21"/>
              </w:rPr>
            </w:pPr>
            <w:r>
              <w:rPr>
                <w:rFonts w:ascii="宋体" w:hAnsi="宋体" w:cs="宋体" w:hint="eastAsia"/>
                <w:szCs w:val="21"/>
              </w:rPr>
              <w:t>3、不接受失信被执行人的投标；</w:t>
            </w:r>
          </w:p>
          <w:p w:rsidR="0010181C" w:rsidRDefault="00A82272">
            <w:pPr>
              <w:spacing w:line="360" w:lineRule="auto"/>
              <w:rPr>
                <w:rFonts w:ascii="宋体" w:hAnsi="宋体" w:cs="宋体"/>
                <w:szCs w:val="21"/>
              </w:rPr>
            </w:pPr>
            <w:r>
              <w:rPr>
                <w:rFonts w:ascii="宋体" w:hAnsi="宋体" w:cs="宋体" w:hint="eastAsia"/>
                <w:szCs w:val="21"/>
              </w:rPr>
              <w:t>4、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w:t>
            </w:r>
            <w:r>
              <w:rPr>
                <w:rFonts w:ascii="宋体" w:hAnsi="宋体" w:cs="宋体" w:hint="eastAsia"/>
                <w:szCs w:val="21"/>
              </w:rPr>
              <w:lastRenderedPageBreak/>
              <w:t>信用信息查询记录和证据留存具体方式：经评标专家委员会确认的查询结果网页截图作为查询记录和证据，与其他文件一并保存。</w:t>
            </w:r>
          </w:p>
          <w:p w:rsidR="0010181C" w:rsidRDefault="00A82272">
            <w:pPr>
              <w:spacing w:line="360" w:lineRule="auto"/>
              <w:rPr>
                <w:rFonts w:ascii="宋体" w:hAnsi="宋体" w:cs="宋体"/>
                <w:szCs w:val="21"/>
              </w:rPr>
            </w:pPr>
            <w:r>
              <w:rPr>
                <w:rFonts w:ascii="宋体" w:hAnsi="宋体" w:cs="宋体" w:hint="eastAsia"/>
                <w:szCs w:val="21"/>
              </w:rPr>
              <w:t>5、不接受联合体投标。</w:t>
            </w:r>
          </w:p>
          <w:p w:rsidR="0010181C" w:rsidRDefault="00A82272">
            <w:pPr>
              <w:spacing w:line="360" w:lineRule="auto"/>
              <w:rPr>
                <w:rFonts w:ascii="宋体" w:hAnsi="宋体" w:cs="宋体"/>
                <w:szCs w:val="21"/>
              </w:rPr>
            </w:pPr>
            <w:r>
              <w:rPr>
                <w:rFonts w:ascii="宋体" w:hAnsi="宋体" w:cs="宋体" w:hint="eastAsia"/>
                <w:szCs w:val="21"/>
              </w:rPr>
              <w:t>6、本次招标实行资格后审。</w:t>
            </w:r>
          </w:p>
        </w:tc>
      </w:tr>
      <w:tr w:rsidR="0010181C">
        <w:trPr>
          <w:trHeight w:val="450"/>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lastRenderedPageBreak/>
              <w:t>1.4.2</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是否接受</w:t>
            </w:r>
          </w:p>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联合体投标</w:t>
            </w:r>
          </w:p>
        </w:tc>
        <w:tc>
          <w:tcPr>
            <w:tcW w:w="6549" w:type="dxa"/>
            <w:gridSpan w:val="2"/>
            <w:vAlign w:val="center"/>
          </w:tcPr>
          <w:p w:rsidR="0010181C" w:rsidRDefault="00A82272">
            <w:pPr>
              <w:spacing w:line="360" w:lineRule="auto"/>
              <w:rPr>
                <w:rFonts w:ascii="宋体" w:hAnsi="宋体" w:cs="宋体"/>
                <w:szCs w:val="21"/>
              </w:rPr>
            </w:pPr>
            <w:r>
              <w:rPr>
                <w:rFonts w:ascii="宋体" w:hAnsi="宋体" w:cs="宋体" w:hint="eastAsia"/>
                <w:szCs w:val="21"/>
              </w:rPr>
              <w:t>不接受</w:t>
            </w:r>
          </w:p>
        </w:tc>
      </w:tr>
      <w:tr w:rsidR="0010181C">
        <w:trPr>
          <w:trHeight w:val="658"/>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1.9.1</w:t>
            </w:r>
          </w:p>
        </w:tc>
        <w:tc>
          <w:tcPr>
            <w:tcW w:w="2094" w:type="dxa"/>
            <w:gridSpan w:val="2"/>
            <w:vAlign w:val="center"/>
          </w:tcPr>
          <w:p w:rsidR="0010181C" w:rsidRDefault="00A82272">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踏勘现场</w:t>
            </w:r>
          </w:p>
        </w:tc>
        <w:tc>
          <w:tcPr>
            <w:tcW w:w="6549" w:type="dxa"/>
            <w:gridSpan w:val="2"/>
            <w:vAlign w:val="center"/>
          </w:tcPr>
          <w:p w:rsidR="0010181C" w:rsidRDefault="00A82272">
            <w:pPr>
              <w:spacing w:line="400" w:lineRule="exact"/>
              <w:rPr>
                <w:rFonts w:ascii="宋体" w:hAnsi="宋体" w:cs="宋体"/>
                <w:szCs w:val="21"/>
              </w:rPr>
            </w:pPr>
            <w:r>
              <w:rPr>
                <w:rFonts w:ascii="宋体" w:hAnsi="宋体" w:cs="宋体" w:hint="eastAsia"/>
                <w:szCs w:val="21"/>
              </w:rPr>
              <w:t>不组织</w:t>
            </w:r>
          </w:p>
        </w:tc>
      </w:tr>
      <w:tr w:rsidR="0010181C">
        <w:trPr>
          <w:trHeight w:val="437"/>
        </w:trPr>
        <w:tc>
          <w:tcPr>
            <w:tcW w:w="1077" w:type="dxa"/>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szCs w:val="21"/>
              </w:rPr>
              <w:t>1.10.1</w:t>
            </w:r>
          </w:p>
        </w:tc>
        <w:tc>
          <w:tcPr>
            <w:tcW w:w="2094" w:type="dxa"/>
            <w:gridSpan w:val="2"/>
            <w:vAlign w:val="center"/>
          </w:tcPr>
          <w:p w:rsidR="0010181C" w:rsidRDefault="00A82272">
            <w:pPr>
              <w:adjustRightInd w:val="0"/>
              <w:spacing w:line="400" w:lineRule="exact"/>
              <w:ind w:firstLineChars="150" w:firstLine="315"/>
              <w:textAlignment w:val="baseline"/>
              <w:rPr>
                <w:rFonts w:asciiTheme="minorEastAsia" w:eastAsiaTheme="minorEastAsia" w:hAnsiTheme="minorEastAsia"/>
                <w:szCs w:val="21"/>
              </w:rPr>
            </w:pPr>
            <w:r>
              <w:rPr>
                <w:rFonts w:asciiTheme="minorEastAsia" w:eastAsiaTheme="minorEastAsia" w:hAnsiTheme="minorEastAsia"/>
                <w:szCs w:val="21"/>
              </w:rPr>
              <w:t>投标预备会</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szCs w:val="21"/>
              </w:rPr>
              <w:t>不召开</w:t>
            </w:r>
          </w:p>
        </w:tc>
      </w:tr>
      <w:tr w:rsidR="0010181C">
        <w:trPr>
          <w:trHeight w:val="437"/>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1.10.3</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招标文件澄清发出的形式</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hint="eastAsia"/>
                <w:szCs w:val="21"/>
              </w:rPr>
              <w:t>在全国公共资源交易平台（河南省·许昌市）上</w:t>
            </w:r>
          </w:p>
        </w:tc>
      </w:tr>
      <w:tr w:rsidR="0010181C">
        <w:trPr>
          <w:trHeight w:val="454"/>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1.1</w:t>
            </w:r>
            <w:r>
              <w:rPr>
                <w:rFonts w:asciiTheme="minorEastAsia" w:eastAsiaTheme="minorEastAsia" w:hAnsiTheme="minorEastAsia" w:hint="eastAsia"/>
                <w:szCs w:val="21"/>
              </w:rPr>
              <w:t>2.1</w:t>
            </w:r>
          </w:p>
        </w:tc>
        <w:tc>
          <w:tcPr>
            <w:tcW w:w="2094" w:type="dxa"/>
            <w:gridSpan w:val="2"/>
            <w:vAlign w:val="center"/>
          </w:tcPr>
          <w:p w:rsidR="0010181C" w:rsidRDefault="00A82272">
            <w:pPr>
              <w:jc w:val="center"/>
              <w:rPr>
                <w:sz w:val="20"/>
              </w:rPr>
            </w:pPr>
            <w:r>
              <w:rPr>
                <w:rFonts w:ascii="宋体" w:hAnsi="宋体" w:cs="宋体"/>
                <w:szCs w:val="21"/>
              </w:rPr>
              <w:t>实质性要求和条件</w:t>
            </w:r>
          </w:p>
        </w:tc>
        <w:tc>
          <w:tcPr>
            <w:tcW w:w="6549" w:type="dxa"/>
            <w:gridSpan w:val="2"/>
            <w:vAlign w:val="center"/>
          </w:tcPr>
          <w:p w:rsidR="0010181C" w:rsidRDefault="00A82272">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符合国家标准规范和招标文件要求</w:t>
            </w:r>
          </w:p>
        </w:tc>
      </w:tr>
      <w:tr w:rsidR="0010181C">
        <w:trPr>
          <w:trHeight w:val="454"/>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1.12</w:t>
            </w:r>
            <w:r>
              <w:rPr>
                <w:rFonts w:asciiTheme="minorEastAsia" w:eastAsiaTheme="minorEastAsia" w:hAnsiTheme="minorEastAsia" w:hint="eastAsia"/>
                <w:szCs w:val="21"/>
              </w:rPr>
              <w:t>.2</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偏</w:t>
            </w:r>
            <w:r>
              <w:rPr>
                <w:rFonts w:asciiTheme="minorEastAsia" w:eastAsiaTheme="minorEastAsia" w:hAnsiTheme="minorEastAsia" w:hint="eastAsia"/>
                <w:szCs w:val="21"/>
              </w:rPr>
              <w:t>差</w:t>
            </w:r>
          </w:p>
        </w:tc>
        <w:tc>
          <w:tcPr>
            <w:tcW w:w="6549" w:type="dxa"/>
            <w:gridSpan w:val="2"/>
            <w:vAlign w:val="center"/>
          </w:tcPr>
          <w:p w:rsidR="0010181C" w:rsidRDefault="00A82272">
            <w:pPr>
              <w:spacing w:line="400" w:lineRule="exact"/>
              <w:rPr>
                <w:rFonts w:asciiTheme="minorEastAsia" w:eastAsiaTheme="minorEastAsia" w:hAnsiTheme="minorEastAsia"/>
                <w:szCs w:val="21"/>
              </w:rPr>
            </w:pPr>
            <w:r>
              <w:rPr>
                <w:rFonts w:asciiTheme="minorEastAsia" w:eastAsiaTheme="minorEastAsia" w:hAnsiTheme="minorEastAsia"/>
                <w:szCs w:val="21"/>
              </w:rPr>
              <w:t>不允许</w:t>
            </w:r>
          </w:p>
        </w:tc>
      </w:tr>
      <w:tr w:rsidR="0010181C">
        <w:trPr>
          <w:trHeight w:val="1102"/>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2.1</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构成招标文件的</w:t>
            </w:r>
          </w:p>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其他材料</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szCs w:val="21"/>
              </w:rPr>
              <w:t>除招标文件外，招标人在招标期间发出的澄清、修改、补充、补遗和其它有效正式函件等内容均是招标文件的组成部分。</w:t>
            </w:r>
          </w:p>
        </w:tc>
      </w:tr>
      <w:tr w:rsidR="0010181C">
        <w:trPr>
          <w:trHeight w:val="493"/>
        </w:trPr>
        <w:tc>
          <w:tcPr>
            <w:tcW w:w="1077" w:type="dxa"/>
            <w:vMerge w:val="restart"/>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2.2.1</w:t>
            </w:r>
          </w:p>
        </w:tc>
        <w:tc>
          <w:tcPr>
            <w:tcW w:w="2094" w:type="dxa"/>
            <w:gridSpan w:val="2"/>
            <w:vMerge w:val="restart"/>
            <w:vAlign w:val="center"/>
          </w:tcPr>
          <w:p w:rsidR="0010181C" w:rsidRDefault="00A82272">
            <w:pPr>
              <w:autoSpaceDE w:val="0"/>
              <w:autoSpaceDN w:val="0"/>
              <w:adjustRightIn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投标人要求澄清招标文件</w:t>
            </w:r>
          </w:p>
        </w:tc>
        <w:tc>
          <w:tcPr>
            <w:tcW w:w="6549" w:type="dxa"/>
            <w:gridSpan w:val="2"/>
            <w:tcBorders>
              <w:bottom w:val="single" w:sz="4" w:space="0" w:color="auto"/>
            </w:tcBorders>
            <w:vAlign w:val="center"/>
          </w:tcPr>
          <w:p w:rsidR="0010181C" w:rsidRDefault="00A82272">
            <w:pPr>
              <w:autoSpaceDE w:val="0"/>
              <w:autoSpaceDN w:val="0"/>
              <w:adjustRightInd w:val="0"/>
              <w:spacing w:line="400" w:lineRule="exact"/>
              <w:rPr>
                <w:rFonts w:asciiTheme="minorEastAsia" w:eastAsiaTheme="minorEastAsia" w:hAnsiTheme="minorEastAsia"/>
                <w:szCs w:val="21"/>
              </w:rPr>
            </w:pPr>
            <w:r>
              <w:rPr>
                <w:rFonts w:ascii="宋体" w:hAnsi="宋体" w:cs="宋体"/>
                <w:szCs w:val="21"/>
              </w:rPr>
              <w:t>时间：</w:t>
            </w:r>
            <w:r>
              <w:rPr>
                <w:rFonts w:ascii="宋体" w:hAnsi="宋体" w:cs="宋体" w:hint="eastAsia"/>
                <w:szCs w:val="21"/>
              </w:rPr>
              <w:t>投标截止时间10日前</w:t>
            </w:r>
          </w:p>
        </w:tc>
      </w:tr>
      <w:tr w:rsidR="0010181C">
        <w:trPr>
          <w:trHeight w:val="493"/>
        </w:trPr>
        <w:tc>
          <w:tcPr>
            <w:tcW w:w="1077" w:type="dxa"/>
            <w:vMerge/>
            <w:vAlign w:val="center"/>
          </w:tcPr>
          <w:p w:rsidR="0010181C" w:rsidRDefault="0010181C">
            <w:pPr>
              <w:adjustRightInd w:val="0"/>
              <w:spacing w:line="400" w:lineRule="exact"/>
              <w:jc w:val="center"/>
              <w:textAlignment w:val="baseline"/>
              <w:rPr>
                <w:rFonts w:asciiTheme="minorEastAsia" w:eastAsiaTheme="minorEastAsia" w:hAnsiTheme="minorEastAsia"/>
                <w:szCs w:val="21"/>
              </w:rPr>
            </w:pPr>
          </w:p>
        </w:tc>
        <w:tc>
          <w:tcPr>
            <w:tcW w:w="2094" w:type="dxa"/>
            <w:gridSpan w:val="2"/>
            <w:vMerge/>
            <w:vAlign w:val="center"/>
          </w:tcPr>
          <w:p w:rsidR="0010181C" w:rsidRDefault="0010181C">
            <w:pPr>
              <w:autoSpaceDE w:val="0"/>
              <w:autoSpaceDN w:val="0"/>
              <w:adjustRightInd w:val="0"/>
              <w:spacing w:line="400" w:lineRule="exact"/>
              <w:jc w:val="center"/>
              <w:rPr>
                <w:rFonts w:asciiTheme="minorEastAsia" w:eastAsiaTheme="minorEastAsia" w:hAnsiTheme="minorEastAsia"/>
                <w:szCs w:val="21"/>
              </w:rPr>
            </w:pPr>
          </w:p>
        </w:tc>
        <w:tc>
          <w:tcPr>
            <w:tcW w:w="6549" w:type="dxa"/>
            <w:gridSpan w:val="2"/>
            <w:tcBorders>
              <w:top w:val="single" w:sz="4" w:space="0" w:color="auto"/>
            </w:tcBorders>
            <w:vAlign w:val="center"/>
          </w:tcPr>
          <w:p w:rsidR="0010181C" w:rsidRDefault="00A82272">
            <w:pPr>
              <w:autoSpaceDE w:val="0"/>
              <w:autoSpaceDN w:val="0"/>
              <w:adjustRightInd w:val="0"/>
              <w:spacing w:line="400" w:lineRule="exact"/>
              <w:rPr>
                <w:rFonts w:asciiTheme="minorEastAsia" w:eastAsiaTheme="minorEastAsia" w:hAnsiTheme="minorEastAsia"/>
                <w:szCs w:val="21"/>
              </w:rPr>
            </w:pPr>
            <w:r>
              <w:rPr>
                <w:rFonts w:ascii="宋体" w:hAnsi="宋体" w:cs="宋体"/>
                <w:szCs w:val="21"/>
              </w:rPr>
              <w:t>形式：</w:t>
            </w:r>
            <w:r>
              <w:rPr>
                <w:rFonts w:ascii="宋体" w:hAnsi="宋体" w:cs="宋体" w:hint="eastAsia"/>
                <w:szCs w:val="21"/>
              </w:rPr>
              <w:t>在全国公共资源交易平台（河南省·许昌市）上</w:t>
            </w:r>
          </w:p>
        </w:tc>
      </w:tr>
      <w:tr w:rsidR="0010181C">
        <w:trPr>
          <w:trHeight w:val="700"/>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2.2.2</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招标文件澄清发出的形式</w:t>
            </w:r>
          </w:p>
        </w:tc>
        <w:tc>
          <w:tcPr>
            <w:tcW w:w="6549" w:type="dxa"/>
            <w:gridSpan w:val="2"/>
            <w:vAlign w:val="center"/>
          </w:tcPr>
          <w:p w:rsidR="0010181C" w:rsidRDefault="00A82272">
            <w:pPr>
              <w:spacing w:line="400" w:lineRule="exact"/>
              <w:rPr>
                <w:rFonts w:asciiTheme="minorEastAsia" w:eastAsiaTheme="minorEastAsia" w:hAnsiTheme="minorEastAsia"/>
                <w:szCs w:val="21"/>
              </w:rPr>
            </w:pPr>
            <w:r>
              <w:rPr>
                <w:rFonts w:ascii="宋体" w:hAnsi="宋体" w:cs="宋体" w:hint="eastAsia"/>
                <w:szCs w:val="21"/>
              </w:rPr>
              <w:t>在全国公共资源交易平台（河南省·许昌市）上</w:t>
            </w:r>
          </w:p>
        </w:tc>
      </w:tr>
      <w:tr w:rsidR="0010181C">
        <w:trPr>
          <w:trHeight w:val="402"/>
        </w:trPr>
        <w:tc>
          <w:tcPr>
            <w:tcW w:w="1077" w:type="dxa"/>
            <w:vMerge w:val="restart"/>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2.2.3</w:t>
            </w:r>
          </w:p>
        </w:tc>
        <w:tc>
          <w:tcPr>
            <w:tcW w:w="2094" w:type="dxa"/>
            <w:gridSpan w:val="2"/>
            <w:vMerge w:val="restart"/>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投标人确认收到招标文件澄清</w:t>
            </w:r>
          </w:p>
        </w:tc>
        <w:tc>
          <w:tcPr>
            <w:tcW w:w="6549" w:type="dxa"/>
            <w:gridSpan w:val="2"/>
            <w:tcBorders>
              <w:bottom w:val="single" w:sz="4" w:space="0" w:color="auto"/>
            </w:tcBorders>
            <w:vAlign w:val="center"/>
          </w:tcPr>
          <w:p w:rsidR="0010181C" w:rsidRDefault="00A82272">
            <w:pPr>
              <w:autoSpaceDE w:val="0"/>
              <w:autoSpaceDN w:val="0"/>
              <w:adjustRightInd w:val="0"/>
              <w:spacing w:line="400" w:lineRule="exact"/>
              <w:rPr>
                <w:rFonts w:asciiTheme="minorEastAsia" w:eastAsiaTheme="minorEastAsia" w:hAnsiTheme="minorEastAsia"/>
                <w:szCs w:val="21"/>
              </w:rPr>
            </w:pPr>
            <w:r>
              <w:rPr>
                <w:rFonts w:ascii="宋体" w:hAnsi="宋体" w:cs="宋体"/>
                <w:szCs w:val="21"/>
              </w:rPr>
              <w:t>时间：</w:t>
            </w:r>
            <w:r>
              <w:rPr>
                <w:rFonts w:ascii="宋体" w:hAnsi="宋体" w:cs="宋体" w:hint="eastAsia"/>
                <w:szCs w:val="21"/>
              </w:rPr>
              <w:t>投标截止时间10日前</w:t>
            </w:r>
          </w:p>
        </w:tc>
      </w:tr>
      <w:tr w:rsidR="0010181C">
        <w:trPr>
          <w:trHeight w:val="402"/>
        </w:trPr>
        <w:tc>
          <w:tcPr>
            <w:tcW w:w="1077" w:type="dxa"/>
            <w:vMerge/>
            <w:vAlign w:val="center"/>
          </w:tcPr>
          <w:p w:rsidR="0010181C" w:rsidRDefault="0010181C">
            <w:pPr>
              <w:adjustRightInd w:val="0"/>
              <w:spacing w:line="400" w:lineRule="exact"/>
              <w:jc w:val="center"/>
              <w:textAlignment w:val="baseline"/>
              <w:rPr>
                <w:rFonts w:asciiTheme="minorEastAsia" w:eastAsiaTheme="minorEastAsia" w:hAnsiTheme="minorEastAsia"/>
                <w:szCs w:val="21"/>
              </w:rPr>
            </w:pPr>
          </w:p>
        </w:tc>
        <w:tc>
          <w:tcPr>
            <w:tcW w:w="2094" w:type="dxa"/>
            <w:gridSpan w:val="2"/>
            <w:vMerge/>
            <w:vAlign w:val="center"/>
          </w:tcPr>
          <w:p w:rsidR="0010181C" w:rsidRDefault="0010181C">
            <w:pPr>
              <w:adjustRightInd w:val="0"/>
              <w:spacing w:line="400" w:lineRule="exact"/>
              <w:jc w:val="center"/>
              <w:textAlignment w:val="baseline"/>
              <w:rPr>
                <w:rFonts w:asciiTheme="minorEastAsia" w:eastAsiaTheme="minorEastAsia" w:hAnsiTheme="minorEastAsia"/>
                <w:szCs w:val="21"/>
              </w:rPr>
            </w:pPr>
          </w:p>
        </w:tc>
        <w:tc>
          <w:tcPr>
            <w:tcW w:w="6549" w:type="dxa"/>
            <w:gridSpan w:val="2"/>
            <w:tcBorders>
              <w:top w:val="single" w:sz="4" w:space="0" w:color="auto"/>
            </w:tcBorders>
            <w:vAlign w:val="center"/>
          </w:tcPr>
          <w:p w:rsidR="0010181C" w:rsidRDefault="00A82272">
            <w:pPr>
              <w:autoSpaceDE w:val="0"/>
              <w:autoSpaceDN w:val="0"/>
              <w:adjustRightInd w:val="0"/>
              <w:spacing w:line="400" w:lineRule="exact"/>
              <w:rPr>
                <w:rFonts w:asciiTheme="minorEastAsia" w:eastAsiaTheme="minorEastAsia" w:hAnsiTheme="minorEastAsia"/>
                <w:szCs w:val="21"/>
              </w:rPr>
            </w:pPr>
            <w:r>
              <w:rPr>
                <w:rFonts w:ascii="宋体" w:hAnsi="宋体" w:cs="宋体"/>
                <w:szCs w:val="21"/>
              </w:rPr>
              <w:t>形式：</w:t>
            </w:r>
            <w:r>
              <w:rPr>
                <w:rFonts w:ascii="宋体" w:hAnsi="宋体" w:cs="宋体" w:hint="eastAsia"/>
                <w:szCs w:val="21"/>
              </w:rPr>
              <w:t>在全国公共资源交易平台（河南省·许昌市）上</w:t>
            </w:r>
          </w:p>
        </w:tc>
      </w:tr>
      <w:tr w:rsidR="0010181C">
        <w:trPr>
          <w:trHeight w:val="182"/>
        </w:trPr>
        <w:tc>
          <w:tcPr>
            <w:tcW w:w="1077" w:type="dxa"/>
            <w:vAlign w:val="center"/>
          </w:tcPr>
          <w:p w:rsidR="0010181C" w:rsidRDefault="00A8227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2.3.1</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招标文件的修改</w:t>
            </w:r>
          </w:p>
        </w:tc>
        <w:tc>
          <w:tcPr>
            <w:tcW w:w="6549" w:type="dxa"/>
            <w:gridSpan w:val="2"/>
            <w:vAlign w:val="center"/>
          </w:tcPr>
          <w:p w:rsidR="0010181C" w:rsidRDefault="00A8227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在投标截止时间15天前，招标人可以修改招标文件，并将修改内容上传到《</w:t>
            </w:r>
            <w:r>
              <w:rPr>
                <w:rFonts w:asciiTheme="minorEastAsia" w:eastAsiaTheme="minorEastAsia" w:hAnsiTheme="minorEastAsia" w:cs="宋体" w:hint="eastAsia"/>
                <w:szCs w:val="21"/>
              </w:rPr>
              <w:t>全国公共资源交易平台（河南省·许昌市）（投标人/供应商登录”入口http://221.14.6.70:8088/ggzy/）</w:t>
            </w:r>
            <w:r>
              <w:rPr>
                <w:rFonts w:asciiTheme="minorEastAsia" w:eastAsiaTheme="minorEastAsia" w:hAnsiTheme="minorEastAsia" w:hint="eastAsia"/>
                <w:szCs w:val="21"/>
              </w:rPr>
              <w:t>》，投标人凭企业身份认证锁进行网上下载。该修改内容为招标文件的组成部分。如果修改招标文件的时间距投标截止时间不足15天，相应延长投标截止时间。</w:t>
            </w:r>
          </w:p>
        </w:tc>
      </w:tr>
      <w:tr w:rsidR="0010181C">
        <w:trPr>
          <w:trHeight w:val="410"/>
        </w:trPr>
        <w:tc>
          <w:tcPr>
            <w:tcW w:w="1077" w:type="dxa"/>
            <w:vMerge w:val="restart"/>
            <w:vAlign w:val="center"/>
          </w:tcPr>
          <w:p w:rsidR="0010181C" w:rsidRDefault="00A8227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2.3.2</w:t>
            </w:r>
          </w:p>
        </w:tc>
        <w:tc>
          <w:tcPr>
            <w:tcW w:w="2094" w:type="dxa"/>
            <w:gridSpan w:val="2"/>
            <w:vMerge w:val="restart"/>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宋体" w:hAnsi="宋体" w:cs="宋体"/>
                <w:szCs w:val="21"/>
              </w:rPr>
              <w:t>投标人确认收到招标文件修改</w:t>
            </w:r>
          </w:p>
        </w:tc>
        <w:tc>
          <w:tcPr>
            <w:tcW w:w="6549" w:type="dxa"/>
            <w:gridSpan w:val="2"/>
            <w:tcBorders>
              <w:bottom w:val="single" w:sz="4" w:space="0" w:color="auto"/>
            </w:tcBorders>
            <w:vAlign w:val="center"/>
          </w:tcPr>
          <w:p w:rsidR="0010181C" w:rsidRDefault="00A82272">
            <w:pPr>
              <w:autoSpaceDE w:val="0"/>
              <w:autoSpaceDN w:val="0"/>
              <w:adjustRightInd w:val="0"/>
              <w:spacing w:line="400" w:lineRule="exact"/>
              <w:rPr>
                <w:rFonts w:asciiTheme="minorEastAsia" w:eastAsiaTheme="minorEastAsia" w:hAnsiTheme="minorEastAsia"/>
                <w:szCs w:val="21"/>
              </w:rPr>
            </w:pPr>
            <w:r>
              <w:rPr>
                <w:rFonts w:ascii="宋体" w:hAnsi="宋体" w:cs="宋体"/>
                <w:szCs w:val="21"/>
              </w:rPr>
              <w:t>时间：</w:t>
            </w:r>
            <w:r>
              <w:rPr>
                <w:rFonts w:ascii="宋体" w:hAnsi="宋体" w:cs="宋体" w:hint="eastAsia"/>
                <w:szCs w:val="21"/>
              </w:rPr>
              <w:t>投标截止时间10日前</w:t>
            </w:r>
          </w:p>
        </w:tc>
      </w:tr>
      <w:tr w:rsidR="0010181C">
        <w:trPr>
          <w:trHeight w:val="410"/>
        </w:trPr>
        <w:tc>
          <w:tcPr>
            <w:tcW w:w="1077" w:type="dxa"/>
            <w:vMerge/>
            <w:vAlign w:val="center"/>
          </w:tcPr>
          <w:p w:rsidR="0010181C" w:rsidRDefault="0010181C">
            <w:pPr>
              <w:spacing w:line="400" w:lineRule="exact"/>
              <w:jc w:val="center"/>
              <w:rPr>
                <w:rFonts w:asciiTheme="minorEastAsia" w:eastAsiaTheme="minorEastAsia" w:hAnsiTheme="minorEastAsia"/>
                <w:szCs w:val="21"/>
              </w:rPr>
            </w:pPr>
          </w:p>
        </w:tc>
        <w:tc>
          <w:tcPr>
            <w:tcW w:w="2094" w:type="dxa"/>
            <w:gridSpan w:val="2"/>
            <w:vMerge/>
            <w:vAlign w:val="center"/>
          </w:tcPr>
          <w:p w:rsidR="0010181C" w:rsidRDefault="0010181C">
            <w:pPr>
              <w:adjustRightInd w:val="0"/>
              <w:spacing w:line="400" w:lineRule="exact"/>
              <w:jc w:val="center"/>
              <w:textAlignment w:val="baseline"/>
              <w:rPr>
                <w:rFonts w:ascii="宋体" w:hAnsi="宋体" w:cs="宋体"/>
                <w:szCs w:val="21"/>
              </w:rPr>
            </w:pPr>
          </w:p>
        </w:tc>
        <w:tc>
          <w:tcPr>
            <w:tcW w:w="6549" w:type="dxa"/>
            <w:gridSpan w:val="2"/>
            <w:tcBorders>
              <w:top w:val="single" w:sz="4" w:space="0" w:color="auto"/>
            </w:tcBorders>
            <w:vAlign w:val="center"/>
          </w:tcPr>
          <w:p w:rsidR="0010181C" w:rsidRDefault="00A82272">
            <w:pPr>
              <w:autoSpaceDE w:val="0"/>
              <w:autoSpaceDN w:val="0"/>
              <w:adjustRightInd w:val="0"/>
              <w:spacing w:line="400" w:lineRule="exact"/>
              <w:rPr>
                <w:rFonts w:asciiTheme="minorEastAsia" w:eastAsiaTheme="minorEastAsia" w:hAnsiTheme="minorEastAsia"/>
                <w:szCs w:val="21"/>
              </w:rPr>
            </w:pPr>
            <w:r>
              <w:rPr>
                <w:rFonts w:ascii="宋体" w:hAnsi="宋体" w:cs="宋体"/>
                <w:szCs w:val="21"/>
              </w:rPr>
              <w:t>形式：</w:t>
            </w:r>
            <w:r>
              <w:rPr>
                <w:rFonts w:ascii="宋体" w:hAnsi="宋体" w:cs="宋体" w:hint="eastAsia"/>
                <w:szCs w:val="21"/>
              </w:rPr>
              <w:t>在全国公共资源交易平台（河南省·许昌市）上</w:t>
            </w:r>
          </w:p>
        </w:tc>
      </w:tr>
      <w:tr w:rsidR="0010181C">
        <w:trPr>
          <w:trHeight w:val="724"/>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b/>
                <w:szCs w:val="21"/>
              </w:rPr>
            </w:pPr>
            <w:r>
              <w:rPr>
                <w:rFonts w:asciiTheme="minorEastAsia" w:eastAsiaTheme="minorEastAsia" w:hAnsiTheme="minorEastAsia"/>
                <w:szCs w:val="21"/>
              </w:rPr>
              <w:t>3.1.1</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构成投标文件的</w:t>
            </w:r>
          </w:p>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其他材料</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szCs w:val="21"/>
              </w:rPr>
              <w:t>投标人认为需要提交的其他证明材料</w:t>
            </w:r>
            <w:r>
              <w:rPr>
                <w:rFonts w:asciiTheme="minorEastAsia" w:eastAsiaTheme="minorEastAsia" w:hAnsiTheme="minorEastAsia" w:hint="eastAsia"/>
                <w:szCs w:val="21"/>
              </w:rPr>
              <w:t>。</w:t>
            </w:r>
          </w:p>
        </w:tc>
      </w:tr>
      <w:tr w:rsidR="0010181C">
        <w:trPr>
          <w:trHeight w:val="724"/>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lastRenderedPageBreak/>
              <w:t>3.2.</w:t>
            </w:r>
            <w:r>
              <w:rPr>
                <w:rFonts w:asciiTheme="minorEastAsia" w:eastAsiaTheme="minorEastAsia" w:hAnsiTheme="minorEastAsia" w:hint="eastAsia"/>
                <w:szCs w:val="21"/>
              </w:rPr>
              <w:t>3</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报价方式</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hint="eastAsia"/>
                <w:szCs w:val="21"/>
              </w:rPr>
              <w:t>自主报价,投标报价不超过</w:t>
            </w:r>
            <w:r>
              <w:rPr>
                <w:rFonts w:asciiTheme="minorEastAsia" w:eastAsiaTheme="minorEastAsia" w:hAnsiTheme="minorEastAsia"/>
                <w:szCs w:val="21"/>
              </w:rPr>
              <w:t>最高投标限价</w:t>
            </w:r>
            <w:r>
              <w:rPr>
                <w:rFonts w:asciiTheme="minorEastAsia" w:eastAsiaTheme="minorEastAsia" w:hAnsiTheme="minorEastAsia" w:hint="eastAsia"/>
                <w:szCs w:val="21"/>
              </w:rPr>
              <w:t>，不低于招标控制价的80%。</w:t>
            </w:r>
          </w:p>
        </w:tc>
      </w:tr>
      <w:tr w:rsidR="0010181C">
        <w:trPr>
          <w:trHeight w:val="724"/>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3.2.4</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最高投标限价</w:t>
            </w:r>
          </w:p>
        </w:tc>
        <w:tc>
          <w:tcPr>
            <w:tcW w:w="6549" w:type="dxa"/>
            <w:gridSpan w:val="2"/>
            <w:vAlign w:val="center"/>
          </w:tcPr>
          <w:p w:rsidR="0010181C" w:rsidRDefault="00A82272">
            <w:pPr>
              <w:adjustRightInd w:val="0"/>
              <w:spacing w:line="400" w:lineRule="exact"/>
              <w:textAlignment w:val="baseline"/>
              <w:rPr>
                <w:rFonts w:asciiTheme="minorEastAsia" w:hAnsiTheme="minorEastAsia"/>
                <w:szCs w:val="21"/>
              </w:rPr>
            </w:pPr>
            <w:r>
              <w:rPr>
                <w:rFonts w:asciiTheme="minorEastAsia" w:eastAsiaTheme="minorEastAsia" w:hAnsiTheme="minorEastAsia" w:hint="eastAsia"/>
                <w:szCs w:val="21"/>
              </w:rPr>
              <w:t>有，最高投标限价：163900.00元</w:t>
            </w:r>
          </w:p>
        </w:tc>
      </w:tr>
      <w:tr w:rsidR="0010181C">
        <w:trPr>
          <w:trHeight w:val="724"/>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3.2.5</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投标报价的其他要求</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hint="eastAsia"/>
                <w:szCs w:val="21"/>
              </w:rPr>
              <w:t>/</w:t>
            </w:r>
          </w:p>
        </w:tc>
      </w:tr>
      <w:tr w:rsidR="0010181C">
        <w:trPr>
          <w:trHeight w:val="503"/>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3.3.1</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投标有效期</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hint="eastAsia"/>
                <w:szCs w:val="21"/>
              </w:rPr>
              <w:t>60日历</w:t>
            </w:r>
            <w:r>
              <w:rPr>
                <w:rFonts w:asciiTheme="minorEastAsia" w:eastAsiaTheme="minorEastAsia" w:hAnsiTheme="minorEastAsia"/>
                <w:szCs w:val="21"/>
              </w:rPr>
              <w:t>天（</w:t>
            </w:r>
            <w:r>
              <w:rPr>
                <w:rFonts w:asciiTheme="minorEastAsia" w:eastAsiaTheme="minorEastAsia" w:hAnsiTheme="minorEastAsia" w:hint="eastAsia"/>
                <w:szCs w:val="21"/>
              </w:rPr>
              <w:t>投标截止之日起</w:t>
            </w:r>
            <w:r>
              <w:rPr>
                <w:rFonts w:asciiTheme="minorEastAsia" w:eastAsiaTheme="minorEastAsia" w:hAnsiTheme="minorEastAsia"/>
                <w:szCs w:val="21"/>
              </w:rPr>
              <w:t>）</w:t>
            </w:r>
            <w:r>
              <w:rPr>
                <w:rFonts w:asciiTheme="minorEastAsia" w:eastAsiaTheme="minorEastAsia" w:hAnsiTheme="minorEastAsia" w:hint="eastAsia"/>
                <w:szCs w:val="21"/>
              </w:rPr>
              <w:t>。</w:t>
            </w:r>
          </w:p>
        </w:tc>
      </w:tr>
      <w:tr w:rsidR="0010181C">
        <w:trPr>
          <w:trHeight w:val="90"/>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3.4</w:t>
            </w:r>
          </w:p>
        </w:tc>
        <w:tc>
          <w:tcPr>
            <w:tcW w:w="2094" w:type="dxa"/>
            <w:gridSpan w:val="2"/>
            <w:vAlign w:val="center"/>
          </w:tcPr>
          <w:p w:rsidR="0010181C" w:rsidRDefault="00A82272">
            <w:pPr>
              <w:spacing w:line="400" w:lineRule="exact"/>
              <w:jc w:val="center"/>
              <w:rPr>
                <w:rFonts w:ascii="宋体" w:hAnsi="宋体" w:cs="宋体"/>
                <w:kern w:val="0"/>
                <w:szCs w:val="21"/>
              </w:rPr>
            </w:pPr>
            <w:r>
              <w:rPr>
                <w:rFonts w:ascii="宋体" w:hAnsi="宋体" w:cs="宋体" w:hint="eastAsia"/>
                <w:szCs w:val="21"/>
              </w:rPr>
              <w:t>投标保证金</w:t>
            </w:r>
          </w:p>
        </w:tc>
        <w:tc>
          <w:tcPr>
            <w:tcW w:w="6549" w:type="dxa"/>
            <w:gridSpan w:val="2"/>
            <w:vAlign w:val="center"/>
          </w:tcPr>
          <w:p w:rsidR="0010181C" w:rsidRDefault="00A82272">
            <w:pPr>
              <w:spacing w:line="400" w:lineRule="exact"/>
              <w:rPr>
                <w:rFonts w:ascii="宋体" w:hAnsi="宋体" w:cs="宋体"/>
                <w:szCs w:val="21"/>
              </w:rPr>
            </w:pPr>
            <w:r>
              <w:rPr>
                <w:rFonts w:ascii="宋体" w:hAnsi="宋体" w:cs="宋体" w:hint="eastAsia"/>
                <w:szCs w:val="21"/>
              </w:rPr>
              <w:t>详见附表一</w:t>
            </w:r>
          </w:p>
        </w:tc>
      </w:tr>
      <w:tr w:rsidR="0010181C">
        <w:trPr>
          <w:trHeight w:val="90"/>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3.4.2</w:t>
            </w:r>
          </w:p>
        </w:tc>
        <w:tc>
          <w:tcPr>
            <w:tcW w:w="2094" w:type="dxa"/>
            <w:gridSpan w:val="2"/>
            <w:vAlign w:val="center"/>
          </w:tcPr>
          <w:p w:rsidR="0010181C" w:rsidRDefault="00A82272">
            <w:pPr>
              <w:spacing w:line="400" w:lineRule="exact"/>
              <w:jc w:val="center"/>
              <w:rPr>
                <w:rFonts w:ascii="宋体" w:hAnsi="宋体" w:cs="宋体"/>
                <w:szCs w:val="21"/>
              </w:rPr>
            </w:pPr>
            <w:r>
              <w:rPr>
                <w:rFonts w:ascii="宋体" w:hAnsi="宋体" w:cs="宋体"/>
                <w:szCs w:val="21"/>
              </w:rPr>
              <w:t>其他可以不予退还投标保证金的情形</w:t>
            </w:r>
          </w:p>
        </w:tc>
        <w:tc>
          <w:tcPr>
            <w:tcW w:w="6549" w:type="dxa"/>
            <w:gridSpan w:val="2"/>
            <w:vAlign w:val="center"/>
          </w:tcPr>
          <w:p w:rsidR="0010181C" w:rsidRDefault="00A82272">
            <w:pPr>
              <w:spacing w:line="400" w:lineRule="exact"/>
              <w:rPr>
                <w:rFonts w:ascii="宋体" w:hAnsi="宋体" w:cs="宋体"/>
                <w:szCs w:val="21"/>
              </w:rPr>
            </w:pPr>
            <w:r>
              <w:rPr>
                <w:rFonts w:ascii="宋体" w:hAnsi="宋体" w:cs="宋体" w:hint="eastAsia"/>
                <w:szCs w:val="21"/>
              </w:rPr>
              <w:t>详见投标人须知“3.4 投标保证金”</w:t>
            </w:r>
          </w:p>
        </w:tc>
      </w:tr>
      <w:tr w:rsidR="0010181C">
        <w:trPr>
          <w:trHeight w:val="549"/>
        </w:trPr>
        <w:tc>
          <w:tcPr>
            <w:tcW w:w="1077" w:type="dxa"/>
            <w:vAlign w:val="center"/>
          </w:tcPr>
          <w:p w:rsidR="0010181C" w:rsidRDefault="00A82272">
            <w:pPr>
              <w:jc w:val="center"/>
              <w:rPr>
                <w:rFonts w:asciiTheme="minorEastAsia" w:eastAsiaTheme="minorEastAsia" w:hAnsiTheme="minorEastAsia"/>
                <w:szCs w:val="21"/>
              </w:rPr>
            </w:pPr>
            <w:r>
              <w:rPr>
                <w:rFonts w:asciiTheme="minorEastAsia" w:eastAsiaTheme="minorEastAsia" w:hAnsiTheme="minorEastAsia"/>
                <w:szCs w:val="21"/>
              </w:rPr>
              <w:t>3.5</w:t>
            </w:r>
          </w:p>
        </w:tc>
        <w:tc>
          <w:tcPr>
            <w:tcW w:w="2094" w:type="dxa"/>
            <w:gridSpan w:val="2"/>
            <w:vAlign w:val="center"/>
          </w:tcPr>
          <w:p w:rsidR="0010181C" w:rsidRDefault="00A82272">
            <w:pPr>
              <w:spacing w:line="240" w:lineRule="exact"/>
              <w:jc w:val="center"/>
              <w:rPr>
                <w:rFonts w:asciiTheme="minorEastAsia" w:eastAsiaTheme="minorEastAsia" w:hAnsiTheme="minorEastAsia"/>
                <w:szCs w:val="21"/>
              </w:rPr>
            </w:pPr>
            <w:r>
              <w:rPr>
                <w:rFonts w:asciiTheme="minorEastAsia" w:eastAsiaTheme="minorEastAsia" w:hAnsiTheme="minorEastAsia"/>
                <w:szCs w:val="21"/>
              </w:rPr>
              <w:t>资格审查资料的特殊要求</w:t>
            </w:r>
          </w:p>
        </w:tc>
        <w:tc>
          <w:tcPr>
            <w:tcW w:w="6549" w:type="dxa"/>
            <w:gridSpan w:val="2"/>
            <w:vAlign w:val="center"/>
          </w:tcPr>
          <w:p w:rsidR="0010181C" w:rsidRDefault="00A82272">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无要求</w:t>
            </w:r>
          </w:p>
        </w:tc>
      </w:tr>
      <w:tr w:rsidR="0010181C">
        <w:trPr>
          <w:trHeight w:val="509"/>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3.5.2</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近年财务状况的年份要求</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szCs w:val="21"/>
              </w:rPr>
              <w:t>近三年</w:t>
            </w:r>
            <w:r>
              <w:rPr>
                <w:rFonts w:asciiTheme="minorEastAsia" w:eastAsiaTheme="minorEastAsia" w:hAnsiTheme="minorEastAsia" w:hint="eastAsia"/>
                <w:szCs w:val="21"/>
              </w:rPr>
              <w:t>度指2016年度、2017年度、2018年度。</w:t>
            </w:r>
          </w:p>
        </w:tc>
      </w:tr>
      <w:tr w:rsidR="0010181C">
        <w:trPr>
          <w:trHeight w:val="898"/>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3.5.</w:t>
            </w:r>
            <w:r>
              <w:rPr>
                <w:rFonts w:asciiTheme="minorEastAsia" w:eastAsiaTheme="minorEastAsia" w:hAnsiTheme="minorEastAsia" w:hint="eastAsia"/>
                <w:szCs w:val="21"/>
              </w:rPr>
              <w:t>5</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近年发生的诉讼及仲裁情况的年份要求</w:t>
            </w:r>
          </w:p>
        </w:tc>
        <w:tc>
          <w:tcPr>
            <w:tcW w:w="6549" w:type="dxa"/>
            <w:gridSpan w:val="2"/>
            <w:vAlign w:val="center"/>
          </w:tcPr>
          <w:p w:rsidR="0010181C" w:rsidRDefault="00A82272" w:rsidP="00B13A1D">
            <w:pPr>
              <w:adjustRightInd w:val="0"/>
              <w:spacing w:line="400" w:lineRule="exact"/>
              <w:textAlignment w:val="baseline"/>
              <w:rPr>
                <w:rFonts w:asciiTheme="minorEastAsia" w:eastAsiaTheme="minorEastAsia" w:hAnsiTheme="minorEastAsia"/>
                <w:szCs w:val="21"/>
              </w:rPr>
            </w:pPr>
            <w:r>
              <w:rPr>
                <w:rFonts w:ascii="宋体" w:hAnsi="宋体" w:cs="宋体" w:hint="eastAsia"/>
                <w:szCs w:val="21"/>
              </w:rPr>
              <w:t>201</w:t>
            </w:r>
            <w:r w:rsidR="00B13A1D">
              <w:rPr>
                <w:rFonts w:ascii="宋体" w:hAnsi="宋体" w:cs="宋体" w:hint="eastAsia"/>
                <w:szCs w:val="21"/>
              </w:rPr>
              <w:t>7</w:t>
            </w:r>
            <w:r>
              <w:rPr>
                <w:rFonts w:ascii="宋体" w:hAnsi="宋体" w:cs="宋体"/>
                <w:szCs w:val="21"/>
              </w:rPr>
              <w:t>年</w:t>
            </w:r>
            <w:r>
              <w:rPr>
                <w:rFonts w:ascii="宋体" w:hAnsi="宋体" w:cs="宋体" w:hint="eastAsia"/>
                <w:szCs w:val="21"/>
              </w:rPr>
              <w:t>1月1日</w:t>
            </w:r>
            <w:r>
              <w:rPr>
                <w:rFonts w:ascii="宋体" w:hAnsi="宋体" w:cs="宋体"/>
                <w:szCs w:val="21"/>
              </w:rPr>
              <w:t>至</w:t>
            </w:r>
            <w:r>
              <w:rPr>
                <w:rFonts w:ascii="宋体" w:hAnsi="宋体" w:cs="宋体" w:hint="eastAsia"/>
                <w:szCs w:val="21"/>
              </w:rPr>
              <w:t>今</w:t>
            </w:r>
          </w:p>
        </w:tc>
      </w:tr>
      <w:tr w:rsidR="0010181C">
        <w:trPr>
          <w:trHeight w:val="182"/>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3.6</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是否允许递交备选投标方案</w:t>
            </w:r>
          </w:p>
        </w:tc>
        <w:tc>
          <w:tcPr>
            <w:tcW w:w="6549" w:type="dxa"/>
            <w:gridSpan w:val="2"/>
            <w:vAlign w:val="center"/>
          </w:tcPr>
          <w:p w:rsidR="0010181C" w:rsidRDefault="00A82272">
            <w:pPr>
              <w:spacing w:line="400" w:lineRule="exact"/>
              <w:rPr>
                <w:rFonts w:asciiTheme="minorEastAsia" w:eastAsiaTheme="minorEastAsia" w:hAnsiTheme="minorEastAsia"/>
                <w:szCs w:val="21"/>
              </w:rPr>
            </w:pPr>
            <w:r>
              <w:rPr>
                <w:rFonts w:asciiTheme="minorEastAsia" w:eastAsiaTheme="minorEastAsia" w:hAnsiTheme="minorEastAsia"/>
                <w:szCs w:val="21"/>
              </w:rPr>
              <w:t>不允许</w:t>
            </w:r>
            <w:r>
              <w:rPr>
                <w:rFonts w:asciiTheme="minorEastAsia" w:eastAsiaTheme="minorEastAsia" w:hAnsiTheme="minorEastAsia" w:hint="eastAsia"/>
                <w:szCs w:val="21"/>
              </w:rPr>
              <w:t>。</w:t>
            </w:r>
          </w:p>
        </w:tc>
      </w:tr>
      <w:tr w:rsidR="0010181C">
        <w:trPr>
          <w:trHeight w:val="347"/>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3.7</w:t>
            </w:r>
            <w:r>
              <w:rPr>
                <w:rFonts w:asciiTheme="minorEastAsia" w:eastAsiaTheme="minorEastAsia" w:hAnsiTheme="minorEastAsia" w:hint="eastAsia"/>
                <w:szCs w:val="21"/>
              </w:rPr>
              <w:t>.</w:t>
            </w:r>
            <w:r>
              <w:rPr>
                <w:rFonts w:asciiTheme="minorEastAsia" w:eastAsiaTheme="minorEastAsia" w:hAnsiTheme="minorEastAsia"/>
                <w:szCs w:val="21"/>
              </w:rPr>
              <w:t>3A（2）</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宋体" w:hAnsi="宋体" w:cs="宋体"/>
                <w:szCs w:val="21"/>
              </w:rPr>
              <w:t>投标文件副本份数及其他要求</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lang w:val="zh-CN"/>
              </w:rPr>
            </w:pPr>
            <w:r>
              <w:rPr>
                <w:rFonts w:asciiTheme="minorEastAsia" w:eastAsiaTheme="minorEastAsia" w:hAnsiTheme="minorEastAsia" w:hint="eastAsia"/>
                <w:szCs w:val="21"/>
                <w:lang w:val="zh-CN"/>
              </w:rPr>
              <w:t>1、电子投标文件</w:t>
            </w:r>
          </w:p>
          <w:p w:rsidR="0010181C" w:rsidRDefault="00A82272">
            <w:pPr>
              <w:adjustRightInd w:val="0"/>
              <w:spacing w:line="400" w:lineRule="exact"/>
              <w:textAlignment w:val="baseline"/>
              <w:rPr>
                <w:rFonts w:asciiTheme="minorEastAsia" w:eastAsiaTheme="minorEastAsia" w:hAnsiTheme="minorEastAsia"/>
                <w:szCs w:val="21"/>
                <w:lang w:val="zh-CN"/>
              </w:rPr>
            </w:pPr>
            <w:r>
              <w:rPr>
                <w:rFonts w:asciiTheme="minorEastAsia" w:eastAsiaTheme="minorEastAsia" w:hAnsiTheme="minorEastAsia" w:hint="eastAsia"/>
                <w:szCs w:val="21"/>
                <w:lang w:val="zh-CN"/>
              </w:rPr>
              <w:t>（1）成功上传至【全国公共资源交易平台（河南省·许昌市）】公共资源交易系统电子投标文件1份（文件格式为：XX公司XXX项目编号.file）。</w:t>
            </w:r>
          </w:p>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hint="eastAsia"/>
                <w:szCs w:val="21"/>
                <w:lang w:val="zh-CN"/>
              </w:rPr>
              <w:t>（2）</w:t>
            </w:r>
            <w:r>
              <w:rPr>
                <w:rFonts w:asciiTheme="minorEastAsia" w:eastAsiaTheme="minorEastAsia" w:hAnsiTheme="minorEastAsia" w:hint="eastAsia"/>
                <w:szCs w:val="21"/>
              </w:rPr>
              <w:t>存储有备份文件的电子介质（U盘）2份</w:t>
            </w:r>
            <w:r>
              <w:rPr>
                <w:rFonts w:asciiTheme="minorEastAsia" w:eastAsiaTheme="minorEastAsia" w:hAnsiTheme="minorEastAsia" w:hint="eastAsia"/>
                <w:szCs w:val="21"/>
                <w:lang w:val="zh-CN"/>
              </w:rPr>
              <w:t>。</w:t>
            </w:r>
          </w:p>
          <w:p w:rsidR="0010181C" w:rsidRDefault="00A82272">
            <w:pPr>
              <w:adjustRightInd w:val="0"/>
              <w:spacing w:line="400" w:lineRule="exact"/>
              <w:textAlignment w:val="baseline"/>
              <w:rPr>
                <w:rFonts w:asciiTheme="minorEastAsia" w:eastAsiaTheme="minorEastAsia" w:hAnsiTheme="minorEastAsia"/>
                <w:b/>
                <w:szCs w:val="21"/>
              </w:rPr>
            </w:pPr>
            <w:r>
              <w:rPr>
                <w:rFonts w:asciiTheme="minorEastAsia" w:eastAsiaTheme="minorEastAsia" w:hAnsiTheme="minorEastAsia" w:hint="eastAsia"/>
                <w:b/>
                <w:bCs/>
                <w:szCs w:val="21"/>
              </w:rPr>
              <w:t>注:投标人提交的电子投标文件，必须是通过“许昌投标文件制作系统SEARUNV1.1”制作，并经过签章和加密后生成的电子投标文件。</w:t>
            </w:r>
          </w:p>
        </w:tc>
      </w:tr>
      <w:tr w:rsidR="0010181C">
        <w:trPr>
          <w:trHeight w:val="347"/>
        </w:trPr>
        <w:tc>
          <w:tcPr>
            <w:tcW w:w="1077" w:type="dxa"/>
            <w:vAlign w:val="center"/>
          </w:tcPr>
          <w:p w:rsidR="0010181C" w:rsidRDefault="00A82272">
            <w:pPr>
              <w:spacing w:line="256" w:lineRule="exact"/>
              <w:jc w:val="center"/>
              <w:rPr>
                <w:rFonts w:ascii="宋体" w:hAnsi="宋体" w:cs="宋体"/>
                <w:szCs w:val="21"/>
              </w:rPr>
            </w:pPr>
            <w:r>
              <w:rPr>
                <w:rFonts w:ascii="宋体" w:hAnsi="宋体" w:cs="宋体"/>
                <w:szCs w:val="21"/>
              </w:rPr>
              <w:t>3.7.3A（3）</w:t>
            </w:r>
          </w:p>
        </w:tc>
        <w:tc>
          <w:tcPr>
            <w:tcW w:w="2094" w:type="dxa"/>
            <w:gridSpan w:val="2"/>
            <w:vAlign w:val="center"/>
          </w:tcPr>
          <w:p w:rsidR="0010181C" w:rsidRDefault="00A82272">
            <w:pPr>
              <w:spacing w:line="240" w:lineRule="exact"/>
              <w:jc w:val="center"/>
              <w:rPr>
                <w:rFonts w:ascii="宋体" w:hAnsi="宋体" w:cs="宋体"/>
                <w:szCs w:val="21"/>
              </w:rPr>
            </w:pPr>
            <w:r>
              <w:rPr>
                <w:rFonts w:ascii="宋体" w:hAnsi="宋体" w:cs="宋体"/>
                <w:szCs w:val="21"/>
              </w:rPr>
              <w:t>投标文件是否需分册装订</w:t>
            </w:r>
          </w:p>
        </w:tc>
        <w:tc>
          <w:tcPr>
            <w:tcW w:w="6549" w:type="dxa"/>
            <w:gridSpan w:val="2"/>
            <w:vAlign w:val="center"/>
          </w:tcPr>
          <w:p w:rsidR="0010181C" w:rsidRDefault="00A82272">
            <w:pPr>
              <w:spacing w:line="256" w:lineRule="exact"/>
              <w:jc w:val="left"/>
              <w:rPr>
                <w:rFonts w:ascii="宋体" w:hAnsi="宋体" w:cs="宋体"/>
                <w:szCs w:val="21"/>
              </w:rPr>
            </w:pPr>
            <w:r>
              <w:rPr>
                <w:rFonts w:ascii="宋体" w:hAnsi="宋体" w:cs="宋体" w:hint="eastAsia"/>
                <w:szCs w:val="21"/>
              </w:rPr>
              <w:t>不需要</w:t>
            </w:r>
          </w:p>
        </w:tc>
      </w:tr>
      <w:tr w:rsidR="0010181C">
        <w:trPr>
          <w:trHeight w:val="347"/>
        </w:trPr>
        <w:tc>
          <w:tcPr>
            <w:tcW w:w="1077" w:type="dxa"/>
            <w:vAlign w:val="center"/>
          </w:tcPr>
          <w:p w:rsidR="0010181C" w:rsidRDefault="00A82272">
            <w:pPr>
              <w:spacing w:line="256" w:lineRule="exact"/>
              <w:jc w:val="center"/>
              <w:rPr>
                <w:rFonts w:asciiTheme="minorEastAsia" w:eastAsiaTheme="minorEastAsia" w:hAnsiTheme="minorEastAsia" w:cs="宋体"/>
                <w:szCs w:val="21"/>
              </w:rPr>
            </w:pPr>
            <w:r>
              <w:rPr>
                <w:rFonts w:asciiTheme="minorEastAsia" w:eastAsiaTheme="minorEastAsia" w:hAnsiTheme="minorEastAsia" w:cs="宋体"/>
                <w:szCs w:val="21"/>
              </w:rPr>
              <w:t>3.7.3（B）</w:t>
            </w:r>
          </w:p>
        </w:tc>
        <w:tc>
          <w:tcPr>
            <w:tcW w:w="2094" w:type="dxa"/>
            <w:gridSpan w:val="2"/>
            <w:vAlign w:val="center"/>
          </w:tcPr>
          <w:p w:rsidR="0010181C" w:rsidRDefault="00A82272">
            <w:pPr>
              <w:spacing w:line="24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投标文件所附证书证件要求</w:t>
            </w:r>
          </w:p>
        </w:tc>
        <w:tc>
          <w:tcPr>
            <w:tcW w:w="6549" w:type="dxa"/>
            <w:gridSpan w:val="2"/>
            <w:vAlign w:val="center"/>
          </w:tcPr>
          <w:p w:rsidR="0010181C" w:rsidRDefault="00A82272">
            <w:pPr>
              <w:spacing w:line="256"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详见评标办法</w:t>
            </w:r>
          </w:p>
        </w:tc>
      </w:tr>
      <w:tr w:rsidR="0010181C">
        <w:trPr>
          <w:trHeight w:val="347"/>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3.7.3</w:t>
            </w:r>
            <w:r>
              <w:rPr>
                <w:rFonts w:asciiTheme="minorEastAsia" w:eastAsiaTheme="minorEastAsia" w:hAnsiTheme="minorEastAsia" w:cs="宋体"/>
                <w:szCs w:val="21"/>
              </w:rPr>
              <w:t>（B）</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签字盖章要求</w:t>
            </w:r>
          </w:p>
        </w:tc>
        <w:tc>
          <w:tcPr>
            <w:tcW w:w="6549" w:type="dxa"/>
            <w:gridSpan w:val="2"/>
            <w:vAlign w:val="center"/>
          </w:tcPr>
          <w:p w:rsidR="0010181C" w:rsidRDefault="00A8227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电子投标文件：按招标文件要求加盖电子印章和法人电子印章。</w:t>
            </w:r>
          </w:p>
          <w:p w:rsidR="0010181C" w:rsidRDefault="00A8227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备注：以联合体体投标的，仅联合体牵头单位按要求签字盖章</w:t>
            </w:r>
          </w:p>
        </w:tc>
      </w:tr>
      <w:tr w:rsidR="0010181C">
        <w:trPr>
          <w:trHeight w:val="266"/>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4.1.2</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封套上</w:t>
            </w:r>
          </w:p>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应载明的信息</w:t>
            </w:r>
          </w:p>
        </w:tc>
        <w:tc>
          <w:tcPr>
            <w:tcW w:w="6549" w:type="dxa"/>
            <w:gridSpan w:val="2"/>
            <w:vAlign w:val="center"/>
          </w:tcPr>
          <w:p w:rsidR="0010181C" w:rsidRDefault="00A8227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项目名称：</w:t>
            </w:r>
          </w:p>
          <w:p w:rsidR="0010181C" w:rsidRDefault="00A82272">
            <w:pPr>
              <w:spacing w:line="400" w:lineRule="exact"/>
              <w:rPr>
                <w:rFonts w:ascii="宋体" w:hAnsi="宋体" w:cs="宋体"/>
                <w:szCs w:val="21"/>
              </w:rPr>
            </w:pPr>
            <w:r>
              <w:rPr>
                <w:rFonts w:ascii="宋体" w:hAnsi="宋体" w:cs="宋体" w:hint="eastAsia"/>
                <w:szCs w:val="21"/>
              </w:rPr>
              <w:t>项目编号：</w:t>
            </w:r>
          </w:p>
          <w:p w:rsidR="0010181C" w:rsidRDefault="00A82272">
            <w:pPr>
              <w:spacing w:line="400" w:lineRule="exact"/>
              <w:rPr>
                <w:rFonts w:ascii="宋体" w:hAnsi="宋体" w:cs="宋体"/>
                <w:szCs w:val="21"/>
              </w:rPr>
            </w:pPr>
            <w:r>
              <w:rPr>
                <w:rFonts w:ascii="宋体" w:hAnsi="宋体" w:cs="宋体" w:hint="eastAsia"/>
                <w:szCs w:val="21"/>
              </w:rPr>
              <w:lastRenderedPageBreak/>
              <w:t>投标人名称：</w:t>
            </w:r>
          </w:p>
          <w:p w:rsidR="0010181C" w:rsidRDefault="00A82272">
            <w:pPr>
              <w:spacing w:line="400" w:lineRule="exact"/>
              <w:rPr>
                <w:rFonts w:ascii="宋体" w:hAnsi="宋体" w:cs="宋体"/>
                <w:szCs w:val="21"/>
              </w:rPr>
            </w:pPr>
            <w:r>
              <w:rPr>
                <w:rFonts w:ascii="宋体" w:hAnsi="宋体" w:cs="宋体" w:hint="eastAsia"/>
                <w:szCs w:val="21"/>
                <w:u w:val="single"/>
              </w:rPr>
              <w:t xml:space="preserve">                       （项目名称）</w:t>
            </w:r>
            <w:r>
              <w:rPr>
                <w:rFonts w:ascii="宋体" w:hAnsi="宋体" w:cs="宋体" w:hint="eastAsia"/>
                <w:szCs w:val="21"/>
              </w:rPr>
              <w:t>投标文件</w:t>
            </w:r>
          </w:p>
          <w:p w:rsidR="0010181C" w:rsidRDefault="00A82272">
            <w:pPr>
              <w:adjustRightInd w:val="0"/>
              <w:spacing w:line="400" w:lineRule="exact"/>
              <w:textAlignment w:val="baseline"/>
              <w:rPr>
                <w:rFonts w:asciiTheme="minorEastAsia" w:eastAsiaTheme="minorEastAsia" w:hAnsiTheme="minorEastAsia"/>
                <w:szCs w:val="21"/>
              </w:rPr>
            </w:pPr>
            <w:r>
              <w:rPr>
                <w:rFonts w:ascii="宋体" w:hAnsi="宋体" w:cs="宋体" w:hint="eastAsia"/>
                <w:szCs w:val="21"/>
              </w:rPr>
              <w:t>在年月日时分前不得开启</w:t>
            </w:r>
          </w:p>
        </w:tc>
      </w:tr>
      <w:tr w:rsidR="0010181C">
        <w:trPr>
          <w:trHeight w:val="266"/>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4.2.1</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投标截止时间</w:t>
            </w:r>
          </w:p>
        </w:tc>
        <w:tc>
          <w:tcPr>
            <w:tcW w:w="6549" w:type="dxa"/>
            <w:gridSpan w:val="2"/>
            <w:vAlign w:val="center"/>
          </w:tcPr>
          <w:p w:rsidR="0010181C" w:rsidRDefault="00A82272">
            <w:pPr>
              <w:spacing w:line="400" w:lineRule="exact"/>
              <w:rPr>
                <w:rFonts w:asciiTheme="minorEastAsia" w:eastAsiaTheme="minorEastAsia" w:hAnsiTheme="minorEastAsia"/>
                <w:szCs w:val="21"/>
              </w:rPr>
            </w:pPr>
            <w:r>
              <w:rPr>
                <w:rFonts w:ascii="宋体" w:hAnsi="宋体" w:cs="宋体" w:hint="eastAsia"/>
                <w:szCs w:val="21"/>
              </w:rPr>
              <w:t>2020年</w:t>
            </w:r>
            <w:r w:rsidR="004A0DBE">
              <w:rPr>
                <w:rFonts w:ascii="宋体" w:hAnsi="宋体" w:cs="宋体" w:hint="eastAsia"/>
                <w:szCs w:val="21"/>
              </w:rPr>
              <w:t>2</w:t>
            </w:r>
            <w:r>
              <w:rPr>
                <w:rFonts w:ascii="宋体" w:hAnsi="宋体" w:cs="宋体" w:hint="eastAsia"/>
                <w:szCs w:val="21"/>
              </w:rPr>
              <w:t>月</w:t>
            </w:r>
            <w:r w:rsidR="004A0DBE">
              <w:rPr>
                <w:rFonts w:ascii="宋体" w:hAnsi="宋体" w:cs="宋体" w:hint="eastAsia"/>
                <w:szCs w:val="21"/>
              </w:rPr>
              <w:t>13</w:t>
            </w:r>
            <w:r>
              <w:rPr>
                <w:rFonts w:ascii="宋体" w:hAnsi="宋体" w:cs="宋体" w:hint="eastAsia"/>
                <w:szCs w:val="21"/>
              </w:rPr>
              <w:t>日09时30分（北京时间）</w:t>
            </w:r>
          </w:p>
        </w:tc>
      </w:tr>
      <w:tr w:rsidR="0010181C">
        <w:trPr>
          <w:trHeight w:val="397"/>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4.2.2</w:t>
            </w:r>
            <w:r>
              <w:rPr>
                <w:rFonts w:asciiTheme="minorEastAsia" w:eastAsiaTheme="minorEastAsia" w:hAnsiTheme="minorEastAsia" w:hint="eastAsia"/>
                <w:szCs w:val="21"/>
              </w:rPr>
              <w:t>（A）</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递交投标文件地点</w:t>
            </w:r>
          </w:p>
        </w:tc>
        <w:tc>
          <w:tcPr>
            <w:tcW w:w="6549" w:type="dxa"/>
            <w:gridSpan w:val="2"/>
            <w:vAlign w:val="center"/>
          </w:tcPr>
          <w:p w:rsidR="0010181C" w:rsidRDefault="00A82272" w:rsidP="004A0DBE">
            <w:pPr>
              <w:spacing w:line="400" w:lineRule="exact"/>
              <w:rPr>
                <w:rFonts w:asciiTheme="minorEastAsia" w:hAnsiTheme="minorEastAsia"/>
                <w:szCs w:val="21"/>
              </w:rPr>
            </w:pPr>
            <w:r>
              <w:rPr>
                <w:rFonts w:ascii="宋体" w:hAnsi="宋体" w:cs="宋体" w:hint="eastAsia"/>
                <w:kern w:val="0"/>
                <w:szCs w:val="21"/>
              </w:rPr>
              <w:t>许昌市建安区新元大道兴业大厦4楼416</w:t>
            </w:r>
            <w:r w:rsidR="004A0DBE">
              <w:rPr>
                <w:rFonts w:ascii="宋体" w:hAnsi="宋体" w:cs="宋体" w:hint="eastAsia"/>
                <w:kern w:val="0"/>
                <w:szCs w:val="21"/>
              </w:rPr>
              <w:t>5</w:t>
            </w:r>
            <w:r>
              <w:rPr>
                <w:rFonts w:ascii="宋体" w:hAnsi="宋体" w:cs="宋体" w:hint="eastAsia"/>
                <w:kern w:val="0"/>
                <w:szCs w:val="21"/>
              </w:rPr>
              <w:t>室（开标</w:t>
            </w:r>
            <w:r w:rsidR="004A0DBE">
              <w:rPr>
                <w:rFonts w:ascii="宋体" w:hAnsi="宋体" w:cs="宋体" w:hint="eastAsia"/>
                <w:kern w:val="0"/>
                <w:szCs w:val="21"/>
              </w:rPr>
              <w:t>二</w:t>
            </w:r>
            <w:r>
              <w:rPr>
                <w:rFonts w:ascii="宋体" w:hAnsi="宋体" w:cs="宋体" w:hint="eastAsia"/>
                <w:kern w:val="0"/>
                <w:szCs w:val="21"/>
              </w:rPr>
              <w:t>室）</w:t>
            </w:r>
          </w:p>
        </w:tc>
      </w:tr>
      <w:tr w:rsidR="0010181C">
        <w:trPr>
          <w:trHeight w:val="397"/>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4.2.3</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是否退还投标文件</w:t>
            </w:r>
          </w:p>
        </w:tc>
        <w:tc>
          <w:tcPr>
            <w:tcW w:w="6549" w:type="dxa"/>
            <w:gridSpan w:val="2"/>
            <w:vAlign w:val="center"/>
          </w:tcPr>
          <w:p w:rsidR="0010181C" w:rsidRDefault="00A82272">
            <w:pPr>
              <w:spacing w:line="400" w:lineRule="exact"/>
              <w:rPr>
                <w:rFonts w:asciiTheme="minorEastAsia" w:eastAsiaTheme="minorEastAsia" w:hAnsiTheme="minorEastAsia"/>
                <w:szCs w:val="21"/>
              </w:rPr>
            </w:pPr>
            <w:r>
              <w:rPr>
                <w:rFonts w:asciiTheme="minorEastAsia" w:eastAsiaTheme="minorEastAsia" w:hAnsiTheme="minorEastAsia"/>
                <w:szCs w:val="21"/>
              </w:rPr>
              <w:t>否</w:t>
            </w:r>
          </w:p>
        </w:tc>
      </w:tr>
      <w:tr w:rsidR="0010181C">
        <w:trPr>
          <w:trHeight w:val="70"/>
        </w:trPr>
        <w:tc>
          <w:tcPr>
            <w:tcW w:w="1077" w:type="dxa"/>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5.1（A）</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开标时间和地点</w:t>
            </w:r>
          </w:p>
        </w:tc>
        <w:tc>
          <w:tcPr>
            <w:tcW w:w="6549" w:type="dxa"/>
            <w:gridSpan w:val="2"/>
            <w:vAlign w:val="center"/>
          </w:tcPr>
          <w:p w:rsidR="0010181C" w:rsidRDefault="00A82272">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 xml:space="preserve">开标时间：同投标截止时间 </w:t>
            </w:r>
          </w:p>
          <w:p w:rsidR="0010181C" w:rsidRDefault="00A82272" w:rsidP="004A0DBE">
            <w:pPr>
              <w:adjustRightInd w:val="0"/>
              <w:spacing w:line="400" w:lineRule="exact"/>
              <w:textAlignment w:val="baseline"/>
              <w:rPr>
                <w:rFonts w:asciiTheme="minorEastAsia" w:hAnsiTheme="minorEastAsia"/>
                <w:szCs w:val="21"/>
              </w:rPr>
            </w:pPr>
            <w:r>
              <w:rPr>
                <w:rFonts w:ascii="宋体" w:hAnsi="宋体" w:cs="宋体" w:hint="eastAsia"/>
                <w:kern w:val="0"/>
                <w:szCs w:val="21"/>
              </w:rPr>
              <w:t>开标地点：许昌市建安区新元大道兴业大厦4楼416</w:t>
            </w:r>
            <w:r w:rsidR="004A0DBE">
              <w:rPr>
                <w:rFonts w:ascii="宋体" w:hAnsi="宋体" w:cs="宋体" w:hint="eastAsia"/>
                <w:kern w:val="0"/>
                <w:szCs w:val="21"/>
              </w:rPr>
              <w:t>5</w:t>
            </w:r>
            <w:r>
              <w:rPr>
                <w:rFonts w:ascii="宋体" w:hAnsi="宋体" w:cs="宋体" w:hint="eastAsia"/>
                <w:kern w:val="0"/>
                <w:szCs w:val="21"/>
              </w:rPr>
              <w:t>室（开标</w:t>
            </w:r>
            <w:r w:rsidR="004A0DBE">
              <w:rPr>
                <w:rFonts w:ascii="宋体" w:hAnsi="宋体" w:cs="宋体" w:hint="eastAsia"/>
                <w:kern w:val="0"/>
                <w:szCs w:val="21"/>
              </w:rPr>
              <w:t>二</w:t>
            </w:r>
            <w:r>
              <w:rPr>
                <w:rFonts w:ascii="宋体" w:hAnsi="宋体" w:cs="宋体" w:hint="eastAsia"/>
                <w:kern w:val="0"/>
                <w:szCs w:val="21"/>
              </w:rPr>
              <w:t>室）</w:t>
            </w:r>
          </w:p>
        </w:tc>
      </w:tr>
      <w:tr w:rsidR="0010181C">
        <w:trPr>
          <w:trHeight w:val="70"/>
        </w:trPr>
        <w:tc>
          <w:tcPr>
            <w:tcW w:w="1077" w:type="dxa"/>
            <w:vAlign w:val="center"/>
          </w:tcPr>
          <w:p w:rsidR="0010181C" w:rsidRDefault="00A8227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5.2（4）（A）</w:t>
            </w:r>
          </w:p>
        </w:tc>
        <w:tc>
          <w:tcPr>
            <w:tcW w:w="2094" w:type="dxa"/>
            <w:gridSpan w:val="2"/>
            <w:vAlign w:val="center"/>
          </w:tcPr>
          <w:p w:rsidR="0010181C" w:rsidRDefault="00A82272">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开标程序</w:t>
            </w:r>
          </w:p>
        </w:tc>
        <w:tc>
          <w:tcPr>
            <w:tcW w:w="6549"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hint="eastAsia"/>
                <w:szCs w:val="21"/>
              </w:rPr>
              <w:t>详见总则5.2</w:t>
            </w:r>
          </w:p>
        </w:tc>
      </w:tr>
      <w:tr w:rsidR="0010181C">
        <w:trPr>
          <w:trHeight w:val="676"/>
        </w:trPr>
        <w:tc>
          <w:tcPr>
            <w:tcW w:w="1077" w:type="dxa"/>
            <w:vAlign w:val="center"/>
          </w:tcPr>
          <w:p w:rsidR="0010181C" w:rsidRDefault="00A82272">
            <w:pPr>
              <w:jc w:val="center"/>
              <w:rPr>
                <w:rFonts w:asciiTheme="minorEastAsia" w:eastAsiaTheme="minorEastAsia" w:hAnsiTheme="minorEastAsia"/>
                <w:szCs w:val="21"/>
              </w:rPr>
            </w:pPr>
            <w:r>
              <w:rPr>
                <w:rFonts w:asciiTheme="minorEastAsia" w:eastAsiaTheme="minorEastAsia" w:hAnsiTheme="minorEastAsia"/>
                <w:szCs w:val="21"/>
              </w:rPr>
              <w:t>6.1.1</w:t>
            </w:r>
          </w:p>
        </w:tc>
        <w:tc>
          <w:tcPr>
            <w:tcW w:w="2094" w:type="dxa"/>
            <w:gridSpan w:val="2"/>
            <w:vAlign w:val="center"/>
          </w:tcPr>
          <w:p w:rsidR="0010181C" w:rsidRDefault="00A82272">
            <w:pPr>
              <w:rPr>
                <w:rFonts w:asciiTheme="minorEastAsia" w:eastAsiaTheme="minorEastAsia" w:hAnsiTheme="minorEastAsia"/>
                <w:szCs w:val="21"/>
              </w:rPr>
            </w:pPr>
            <w:r>
              <w:rPr>
                <w:rFonts w:asciiTheme="minorEastAsia" w:eastAsiaTheme="minorEastAsia" w:hAnsiTheme="minorEastAsia"/>
                <w:szCs w:val="21"/>
              </w:rPr>
              <w:t>评标委员会的组建</w:t>
            </w:r>
          </w:p>
        </w:tc>
        <w:tc>
          <w:tcPr>
            <w:tcW w:w="6549" w:type="dxa"/>
            <w:gridSpan w:val="2"/>
            <w:vAlign w:val="center"/>
          </w:tcPr>
          <w:p w:rsidR="0010181C" w:rsidRDefault="00A82272">
            <w:pPr>
              <w:spacing w:line="360" w:lineRule="auto"/>
              <w:rPr>
                <w:rFonts w:asciiTheme="minorEastAsia" w:eastAsiaTheme="minorEastAsia" w:hAnsiTheme="minorEastAsia"/>
                <w:szCs w:val="21"/>
              </w:rPr>
            </w:pPr>
            <w:r>
              <w:rPr>
                <w:rFonts w:asciiTheme="minorEastAsia" w:eastAsiaTheme="minorEastAsia" w:hAnsiTheme="minorEastAsia"/>
                <w:szCs w:val="21"/>
              </w:rPr>
              <w:t>评标委员会构成：</w:t>
            </w:r>
            <w:r>
              <w:rPr>
                <w:rFonts w:asciiTheme="minorEastAsia" w:eastAsiaTheme="minorEastAsia" w:hAnsiTheme="minorEastAsia" w:hint="eastAsia"/>
                <w:szCs w:val="21"/>
                <w:u w:val="single"/>
              </w:rPr>
              <w:t>7</w:t>
            </w:r>
            <w:r>
              <w:rPr>
                <w:rFonts w:asciiTheme="minorEastAsia" w:eastAsiaTheme="minorEastAsia" w:hAnsiTheme="minorEastAsia"/>
                <w:szCs w:val="21"/>
              </w:rPr>
              <w:t>人</w:t>
            </w:r>
            <w:r>
              <w:rPr>
                <w:rFonts w:asciiTheme="minorEastAsia" w:eastAsiaTheme="minorEastAsia" w:hAnsiTheme="minorEastAsia" w:hint="eastAsia"/>
                <w:szCs w:val="21"/>
              </w:rPr>
              <w:t>；其中：</w:t>
            </w:r>
            <w:r>
              <w:rPr>
                <w:rFonts w:asciiTheme="minorEastAsia" w:eastAsiaTheme="minorEastAsia" w:hAnsiTheme="minorEastAsia"/>
                <w:szCs w:val="21"/>
              </w:rPr>
              <w:t>招标人代表</w:t>
            </w:r>
            <w:r>
              <w:rPr>
                <w:rFonts w:asciiTheme="minorEastAsia" w:eastAsiaTheme="minorEastAsia" w:hAnsiTheme="minorEastAsia" w:hint="eastAsia"/>
                <w:szCs w:val="21"/>
                <w:u w:val="single"/>
              </w:rPr>
              <w:t>2</w:t>
            </w:r>
            <w:r>
              <w:rPr>
                <w:rFonts w:asciiTheme="minorEastAsia" w:eastAsiaTheme="minorEastAsia" w:hAnsiTheme="minorEastAsia"/>
                <w:szCs w:val="21"/>
              </w:rPr>
              <w:t>人</w:t>
            </w:r>
            <w:r>
              <w:rPr>
                <w:rFonts w:asciiTheme="minorEastAsia" w:eastAsiaTheme="minorEastAsia" w:hAnsiTheme="minorEastAsia" w:hint="eastAsia"/>
                <w:szCs w:val="21"/>
              </w:rPr>
              <w:t>，</w:t>
            </w:r>
            <w:r>
              <w:rPr>
                <w:rFonts w:asciiTheme="minorEastAsia" w:eastAsiaTheme="minorEastAsia" w:hAnsiTheme="minorEastAsia"/>
                <w:szCs w:val="21"/>
              </w:rPr>
              <w:t>专家</w:t>
            </w:r>
            <w:r>
              <w:rPr>
                <w:rFonts w:asciiTheme="minorEastAsia" w:eastAsiaTheme="minorEastAsia" w:hAnsiTheme="minorEastAsia" w:hint="eastAsia"/>
                <w:szCs w:val="21"/>
                <w:u w:val="single"/>
              </w:rPr>
              <w:t>5</w:t>
            </w:r>
            <w:r>
              <w:rPr>
                <w:rFonts w:asciiTheme="minorEastAsia" w:eastAsiaTheme="minorEastAsia" w:hAnsiTheme="minorEastAsia"/>
                <w:szCs w:val="21"/>
              </w:rPr>
              <w:t>人。</w:t>
            </w:r>
          </w:p>
          <w:p w:rsidR="0010181C" w:rsidRDefault="00A82272">
            <w:pPr>
              <w:spacing w:line="360" w:lineRule="auto"/>
              <w:rPr>
                <w:b/>
              </w:rPr>
            </w:pPr>
            <w:bookmarkStart w:id="3" w:name="_Toc24283"/>
            <w:bookmarkStart w:id="4" w:name="_Toc25170"/>
            <w:bookmarkStart w:id="5" w:name="_Toc29635"/>
            <w:r>
              <w:rPr>
                <w:b/>
                <w:szCs w:val="21"/>
              </w:rPr>
              <w:t>评标专家确定方式：</w:t>
            </w:r>
            <w:r>
              <w:rPr>
                <w:b/>
                <w:szCs w:val="21"/>
                <w:u w:val="single"/>
              </w:rPr>
              <w:t>从</w:t>
            </w:r>
            <w:r>
              <w:rPr>
                <w:rFonts w:hint="eastAsia"/>
                <w:b/>
                <w:szCs w:val="21"/>
                <w:u w:val="single"/>
              </w:rPr>
              <w:t>河南省综合评标</w:t>
            </w:r>
            <w:r>
              <w:rPr>
                <w:b/>
                <w:szCs w:val="21"/>
                <w:u w:val="single"/>
              </w:rPr>
              <w:t>专家库</w:t>
            </w:r>
            <w:r>
              <w:rPr>
                <w:rFonts w:hint="eastAsia"/>
                <w:b/>
                <w:szCs w:val="21"/>
                <w:u w:val="single"/>
              </w:rPr>
              <w:t>中随机</w:t>
            </w:r>
            <w:r>
              <w:rPr>
                <w:b/>
                <w:szCs w:val="21"/>
                <w:u w:val="single"/>
              </w:rPr>
              <w:t>抽取</w:t>
            </w:r>
            <w:r>
              <w:rPr>
                <w:b/>
                <w:szCs w:val="21"/>
              </w:rPr>
              <w:t>。</w:t>
            </w:r>
            <w:bookmarkEnd w:id="3"/>
            <w:bookmarkEnd w:id="4"/>
            <w:bookmarkEnd w:id="5"/>
          </w:p>
        </w:tc>
      </w:tr>
      <w:tr w:rsidR="0010181C">
        <w:trPr>
          <w:trHeight w:val="190"/>
        </w:trPr>
        <w:tc>
          <w:tcPr>
            <w:tcW w:w="1077" w:type="dxa"/>
            <w:vAlign w:val="center"/>
          </w:tcPr>
          <w:p w:rsidR="0010181C" w:rsidRDefault="00A8227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6.3.2</w:t>
            </w:r>
          </w:p>
        </w:tc>
        <w:tc>
          <w:tcPr>
            <w:tcW w:w="2094" w:type="dxa"/>
            <w:gridSpan w:val="2"/>
            <w:vAlign w:val="center"/>
          </w:tcPr>
          <w:p w:rsidR="0010181C" w:rsidRDefault="00A82272">
            <w:pPr>
              <w:spacing w:line="400" w:lineRule="exact"/>
              <w:jc w:val="center"/>
              <w:rPr>
                <w:rFonts w:asciiTheme="minorEastAsia" w:eastAsiaTheme="minorEastAsia" w:hAnsiTheme="minorEastAsia"/>
                <w:szCs w:val="21"/>
              </w:rPr>
            </w:pPr>
            <w:r>
              <w:rPr>
                <w:rFonts w:ascii="宋体" w:hAnsi="宋体" w:cs="宋体"/>
                <w:szCs w:val="21"/>
              </w:rPr>
              <w:t>评标委员会推荐中标候选人的人数</w:t>
            </w:r>
          </w:p>
        </w:tc>
        <w:tc>
          <w:tcPr>
            <w:tcW w:w="6549" w:type="dxa"/>
            <w:gridSpan w:val="2"/>
            <w:vAlign w:val="center"/>
          </w:tcPr>
          <w:p w:rsidR="0010181C" w:rsidRDefault="00A82272">
            <w:pPr>
              <w:spacing w:line="400" w:lineRule="exact"/>
              <w:rPr>
                <w:rFonts w:asciiTheme="minorEastAsia" w:eastAsiaTheme="minorEastAsia" w:hAnsiTheme="minorEastAsia"/>
                <w:szCs w:val="21"/>
              </w:rPr>
            </w:pPr>
            <w:r>
              <w:rPr>
                <w:rFonts w:ascii="宋体" w:hAnsi="宋体" w:cs="宋体" w:hint="eastAsia"/>
                <w:szCs w:val="21"/>
              </w:rPr>
              <w:t>推荐的中标候选人数：1-3 名</w:t>
            </w:r>
          </w:p>
        </w:tc>
      </w:tr>
      <w:tr w:rsidR="0010181C">
        <w:trPr>
          <w:trHeight w:val="190"/>
        </w:trPr>
        <w:tc>
          <w:tcPr>
            <w:tcW w:w="1077" w:type="dxa"/>
            <w:vAlign w:val="center"/>
          </w:tcPr>
          <w:p w:rsidR="0010181C" w:rsidRDefault="00A82272">
            <w:pPr>
              <w:rPr>
                <w:rFonts w:asciiTheme="minorEastAsia" w:eastAsiaTheme="minorEastAsia" w:hAnsiTheme="minorEastAsia"/>
                <w:szCs w:val="21"/>
              </w:rPr>
            </w:pPr>
            <w:r>
              <w:rPr>
                <w:rFonts w:asciiTheme="minorEastAsia" w:eastAsiaTheme="minorEastAsia" w:hAnsiTheme="minorEastAsia" w:hint="eastAsia"/>
                <w:szCs w:val="21"/>
              </w:rPr>
              <w:t>7.1</w:t>
            </w:r>
          </w:p>
        </w:tc>
        <w:tc>
          <w:tcPr>
            <w:tcW w:w="2094" w:type="dxa"/>
            <w:gridSpan w:val="2"/>
            <w:vAlign w:val="center"/>
          </w:tcPr>
          <w:p w:rsidR="0010181C" w:rsidRDefault="00A82272">
            <w:pPr>
              <w:rPr>
                <w:rFonts w:asciiTheme="minorEastAsia" w:eastAsiaTheme="minorEastAsia" w:hAnsiTheme="minorEastAsia"/>
                <w:szCs w:val="21"/>
              </w:rPr>
            </w:pPr>
            <w:r>
              <w:rPr>
                <w:rFonts w:asciiTheme="minorEastAsia" w:eastAsiaTheme="minorEastAsia" w:hAnsiTheme="minorEastAsia"/>
                <w:szCs w:val="21"/>
              </w:rPr>
              <w:t>中标候选人公示媒介及期限</w:t>
            </w:r>
          </w:p>
        </w:tc>
        <w:tc>
          <w:tcPr>
            <w:tcW w:w="6549" w:type="dxa"/>
            <w:gridSpan w:val="2"/>
            <w:vAlign w:val="center"/>
          </w:tcPr>
          <w:p w:rsidR="0010181C" w:rsidRDefault="00A82272">
            <w:pPr>
              <w:rPr>
                <w:rFonts w:asciiTheme="minorEastAsia" w:eastAsiaTheme="minorEastAsia" w:hAnsiTheme="minorEastAsia" w:cs="宋体"/>
                <w:szCs w:val="21"/>
              </w:rPr>
            </w:pPr>
            <w:r>
              <w:rPr>
                <w:rFonts w:ascii="宋体" w:hAnsi="宋体" w:cs="宋体" w:hint="eastAsia"/>
                <w:szCs w:val="21"/>
              </w:rPr>
              <w:t>公式媒介：</w:t>
            </w:r>
            <w:r>
              <w:rPr>
                <w:rFonts w:asciiTheme="minorEastAsia" w:eastAsiaTheme="minorEastAsia" w:hAnsiTheme="minorEastAsia" w:cs="宋体" w:hint="eastAsia"/>
                <w:szCs w:val="21"/>
              </w:rPr>
              <w:t>在《河南省电子招标投标公共服务平台》和《全国公共资源交易平台（河南省•许昌市）》上；</w:t>
            </w:r>
          </w:p>
          <w:p w:rsidR="0010181C" w:rsidRDefault="00A82272">
            <w:r>
              <w:rPr>
                <w:rFonts w:ascii="宋体" w:hAnsi="宋体" w:cs="宋体" w:hint="eastAsia"/>
                <w:szCs w:val="21"/>
              </w:rPr>
              <w:t>公示期：不少于3日</w:t>
            </w:r>
          </w:p>
        </w:tc>
      </w:tr>
      <w:tr w:rsidR="0010181C">
        <w:trPr>
          <w:trHeight w:val="190"/>
        </w:trPr>
        <w:tc>
          <w:tcPr>
            <w:tcW w:w="1077" w:type="dxa"/>
            <w:vAlign w:val="center"/>
          </w:tcPr>
          <w:p w:rsidR="0010181C" w:rsidRDefault="00A8227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7.4</w:t>
            </w:r>
          </w:p>
        </w:tc>
        <w:tc>
          <w:tcPr>
            <w:tcW w:w="2094" w:type="dxa"/>
            <w:gridSpan w:val="2"/>
            <w:vAlign w:val="center"/>
          </w:tcPr>
          <w:p w:rsidR="0010181C" w:rsidRDefault="00A8227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是否授权评标委员会确定中标人</w:t>
            </w:r>
          </w:p>
        </w:tc>
        <w:tc>
          <w:tcPr>
            <w:tcW w:w="6549" w:type="dxa"/>
            <w:gridSpan w:val="2"/>
            <w:vAlign w:val="center"/>
          </w:tcPr>
          <w:p w:rsidR="0010181C" w:rsidRDefault="00A8227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□是</w:t>
            </w:r>
          </w:p>
          <w:p w:rsidR="0010181C" w:rsidRDefault="00F9702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fldChar w:fldCharType="begin"/>
            </w:r>
            <w:r w:rsidR="00A82272">
              <w:rPr>
                <w:rFonts w:asciiTheme="minorEastAsia" w:eastAsiaTheme="minorEastAsia" w:hAnsiTheme="minorEastAsia" w:hint="eastAsia"/>
                <w:szCs w:val="21"/>
              </w:rPr>
              <w:instrText xml:space="preserve"> eq \o\ac(□,√)</w:instrText>
            </w:r>
            <w:r>
              <w:rPr>
                <w:rFonts w:asciiTheme="minorEastAsia" w:eastAsiaTheme="minorEastAsia" w:hAnsiTheme="minorEastAsia" w:hint="eastAsia"/>
                <w:szCs w:val="21"/>
              </w:rPr>
              <w:fldChar w:fldCharType="end"/>
            </w:r>
            <w:r w:rsidR="00A82272">
              <w:rPr>
                <w:rFonts w:asciiTheme="minorEastAsia" w:eastAsiaTheme="minorEastAsia" w:hAnsiTheme="minorEastAsia" w:hint="eastAsia"/>
                <w:szCs w:val="21"/>
              </w:rPr>
              <w:t>否</w:t>
            </w:r>
          </w:p>
        </w:tc>
      </w:tr>
      <w:tr w:rsidR="0010181C">
        <w:trPr>
          <w:trHeight w:val="190"/>
        </w:trPr>
        <w:tc>
          <w:tcPr>
            <w:tcW w:w="1077" w:type="dxa"/>
            <w:vAlign w:val="center"/>
          </w:tcPr>
          <w:p w:rsidR="0010181C" w:rsidRDefault="00A8227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7.6.1</w:t>
            </w:r>
          </w:p>
        </w:tc>
        <w:tc>
          <w:tcPr>
            <w:tcW w:w="2094" w:type="dxa"/>
            <w:gridSpan w:val="2"/>
            <w:vAlign w:val="center"/>
          </w:tcPr>
          <w:p w:rsidR="0010181C" w:rsidRDefault="00A8227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履约保证金</w:t>
            </w:r>
          </w:p>
        </w:tc>
        <w:tc>
          <w:tcPr>
            <w:tcW w:w="6549" w:type="dxa"/>
            <w:gridSpan w:val="2"/>
            <w:vAlign w:val="center"/>
          </w:tcPr>
          <w:p w:rsidR="0010181C" w:rsidRDefault="00A82272">
            <w:pPr>
              <w:spacing w:line="400" w:lineRule="exact"/>
              <w:rPr>
                <w:rFonts w:ascii="宋体" w:hAnsi="宋体" w:cs="宋体"/>
                <w:szCs w:val="21"/>
              </w:rPr>
            </w:pPr>
            <w:r>
              <w:rPr>
                <w:rFonts w:ascii="宋体" w:hAnsi="宋体" w:cs="宋体" w:hint="eastAsia"/>
                <w:szCs w:val="21"/>
              </w:rPr>
              <w:t>不得超过中标合同金额的10%。</w:t>
            </w:r>
          </w:p>
        </w:tc>
      </w:tr>
      <w:tr w:rsidR="0010181C">
        <w:trPr>
          <w:trHeight w:val="190"/>
        </w:trPr>
        <w:tc>
          <w:tcPr>
            <w:tcW w:w="1077" w:type="dxa"/>
            <w:vAlign w:val="center"/>
          </w:tcPr>
          <w:p w:rsidR="0010181C" w:rsidRDefault="00A8227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2094" w:type="dxa"/>
            <w:gridSpan w:val="2"/>
            <w:vAlign w:val="center"/>
          </w:tcPr>
          <w:p w:rsidR="0010181C" w:rsidRDefault="00A82272">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是否采用电子招标投标</w:t>
            </w:r>
          </w:p>
        </w:tc>
        <w:tc>
          <w:tcPr>
            <w:tcW w:w="6549" w:type="dxa"/>
            <w:gridSpan w:val="2"/>
            <w:vAlign w:val="center"/>
          </w:tcPr>
          <w:p w:rsidR="0010181C" w:rsidRDefault="00F9702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fldChar w:fldCharType="begin"/>
            </w:r>
            <w:r w:rsidR="00A82272">
              <w:rPr>
                <w:rFonts w:asciiTheme="minorEastAsia" w:eastAsiaTheme="minorEastAsia" w:hAnsiTheme="minorEastAsia" w:hint="eastAsia"/>
                <w:szCs w:val="21"/>
              </w:rPr>
              <w:instrText xml:space="preserve"> eq \o\ac(□,√)</w:instrText>
            </w:r>
            <w:r>
              <w:rPr>
                <w:rFonts w:asciiTheme="minorEastAsia" w:eastAsiaTheme="minorEastAsia" w:hAnsiTheme="minorEastAsia" w:hint="eastAsia"/>
                <w:szCs w:val="21"/>
              </w:rPr>
              <w:fldChar w:fldCharType="end"/>
            </w:r>
            <w:r w:rsidR="00A82272">
              <w:rPr>
                <w:rFonts w:asciiTheme="minorEastAsia" w:eastAsiaTheme="minorEastAsia" w:hAnsiTheme="minorEastAsia" w:hint="eastAsia"/>
                <w:szCs w:val="21"/>
              </w:rPr>
              <w:t>是</w:t>
            </w:r>
          </w:p>
          <w:p w:rsidR="0010181C" w:rsidRDefault="00A8227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□否</w:t>
            </w:r>
          </w:p>
        </w:tc>
      </w:tr>
      <w:tr w:rsidR="0010181C">
        <w:trPr>
          <w:trHeight w:val="397"/>
        </w:trPr>
        <w:tc>
          <w:tcPr>
            <w:tcW w:w="9720" w:type="dxa"/>
            <w:gridSpan w:val="5"/>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szCs w:val="21"/>
              </w:rPr>
              <w:t>10需要补充的其他内容</w:t>
            </w:r>
          </w:p>
        </w:tc>
      </w:tr>
      <w:tr w:rsidR="0010181C">
        <w:trPr>
          <w:trHeight w:val="420"/>
        </w:trPr>
        <w:tc>
          <w:tcPr>
            <w:tcW w:w="9720" w:type="dxa"/>
            <w:gridSpan w:val="5"/>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szCs w:val="21"/>
              </w:rPr>
              <w:t>10.1招标控制价</w:t>
            </w:r>
          </w:p>
        </w:tc>
      </w:tr>
      <w:tr w:rsidR="0010181C">
        <w:trPr>
          <w:trHeight w:val="420"/>
        </w:trPr>
        <w:tc>
          <w:tcPr>
            <w:tcW w:w="1091" w:type="dxa"/>
            <w:gridSpan w:val="2"/>
            <w:vAlign w:val="center"/>
          </w:tcPr>
          <w:p w:rsidR="0010181C" w:rsidRDefault="0010181C">
            <w:pPr>
              <w:adjustRightInd w:val="0"/>
              <w:spacing w:line="400" w:lineRule="exact"/>
              <w:textAlignment w:val="baseline"/>
              <w:rPr>
                <w:rFonts w:asciiTheme="minorEastAsia" w:eastAsiaTheme="minorEastAsia" w:hAnsiTheme="minorEastAsia"/>
                <w:szCs w:val="21"/>
              </w:rPr>
            </w:pPr>
          </w:p>
        </w:tc>
        <w:tc>
          <w:tcPr>
            <w:tcW w:w="2390"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szCs w:val="21"/>
              </w:rPr>
              <w:t>招标控制价</w:t>
            </w:r>
          </w:p>
        </w:tc>
        <w:tc>
          <w:tcPr>
            <w:tcW w:w="6239" w:type="dxa"/>
            <w:vAlign w:val="center"/>
          </w:tcPr>
          <w:p w:rsidR="0010181C" w:rsidRDefault="00A82272">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163900.00元</w:t>
            </w:r>
          </w:p>
        </w:tc>
      </w:tr>
      <w:tr w:rsidR="0010181C">
        <w:trPr>
          <w:trHeight w:val="420"/>
        </w:trPr>
        <w:tc>
          <w:tcPr>
            <w:tcW w:w="9720" w:type="dxa"/>
            <w:gridSpan w:val="5"/>
            <w:vAlign w:val="center"/>
          </w:tcPr>
          <w:p w:rsidR="0010181C" w:rsidRDefault="00A8227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10.2词语解释</w:t>
            </w:r>
          </w:p>
        </w:tc>
      </w:tr>
      <w:tr w:rsidR="0010181C">
        <w:trPr>
          <w:trHeight w:val="420"/>
        </w:trPr>
        <w:tc>
          <w:tcPr>
            <w:tcW w:w="1091"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hint="eastAsia"/>
                <w:szCs w:val="21"/>
              </w:rPr>
              <w:t>10.2.1</w:t>
            </w:r>
          </w:p>
        </w:tc>
        <w:tc>
          <w:tcPr>
            <w:tcW w:w="2390" w:type="dxa"/>
            <w:gridSpan w:val="2"/>
            <w:vAlign w:val="center"/>
          </w:tcPr>
          <w:p w:rsidR="0010181C" w:rsidRDefault="00A82272">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cs="宋体" w:hint="eastAsia"/>
                <w:bCs/>
                <w:szCs w:val="21"/>
              </w:rPr>
              <w:t>类似项目</w:t>
            </w:r>
          </w:p>
        </w:tc>
        <w:tc>
          <w:tcPr>
            <w:tcW w:w="6239" w:type="dxa"/>
            <w:vAlign w:val="center"/>
          </w:tcPr>
          <w:p w:rsidR="0010181C" w:rsidRDefault="00A82272">
            <w:pPr>
              <w:pStyle w:val="a4"/>
              <w:spacing w:after="0" w:line="400" w:lineRule="exact"/>
              <w:ind w:right="63"/>
              <w:rPr>
                <w:rFonts w:asciiTheme="minorEastAsia" w:eastAsiaTheme="minorEastAsia" w:hAnsiTheme="minorEastAsia" w:cs="宋体"/>
                <w:szCs w:val="21"/>
              </w:rPr>
            </w:pPr>
            <w:r>
              <w:rPr>
                <w:rFonts w:asciiTheme="minorEastAsia" w:eastAsiaTheme="minorEastAsia" w:hAnsiTheme="minorEastAsia" w:cs="宋体" w:hint="eastAsia"/>
                <w:szCs w:val="21"/>
              </w:rPr>
              <w:t>本招标项目类似项目指自2016年01月01日至投标截止时间前（以合同签订时间为准），依法招标的建筑工程监理项目。</w:t>
            </w:r>
          </w:p>
        </w:tc>
      </w:tr>
      <w:tr w:rsidR="0010181C">
        <w:trPr>
          <w:trHeight w:val="803"/>
        </w:trPr>
        <w:tc>
          <w:tcPr>
            <w:tcW w:w="9720" w:type="dxa"/>
            <w:gridSpan w:val="5"/>
            <w:vAlign w:val="center"/>
          </w:tcPr>
          <w:p w:rsidR="0010181C" w:rsidRDefault="00A82272">
            <w:pPr>
              <w:pStyle w:val="a4"/>
              <w:spacing w:after="0" w:line="400" w:lineRule="exact"/>
              <w:ind w:right="63"/>
              <w:rPr>
                <w:rFonts w:asciiTheme="minorEastAsia" w:eastAsiaTheme="minorEastAsia" w:hAnsiTheme="minorEastAsia"/>
                <w:szCs w:val="21"/>
              </w:rPr>
            </w:pPr>
            <w:r>
              <w:rPr>
                <w:rFonts w:asciiTheme="minorEastAsia" w:eastAsiaTheme="minorEastAsia" w:hAnsiTheme="minorEastAsia" w:hint="eastAsia"/>
                <w:szCs w:val="21"/>
              </w:rPr>
              <w:t>（1）投标人的类似项目业绩，需提供合同和中标通知书或</w:t>
            </w:r>
            <w:r>
              <w:rPr>
                <w:rFonts w:asciiTheme="minorEastAsia" w:eastAsiaTheme="minorEastAsia" w:hAnsiTheme="minorEastAsia"/>
                <w:szCs w:val="21"/>
              </w:rPr>
              <w:t>合同</w:t>
            </w:r>
            <w:r>
              <w:rPr>
                <w:rFonts w:asciiTheme="minorEastAsia" w:eastAsiaTheme="minorEastAsia" w:hAnsiTheme="minorEastAsia" w:hint="eastAsia"/>
                <w:szCs w:val="21"/>
              </w:rPr>
              <w:t>和竣工备案表。</w:t>
            </w:r>
          </w:p>
          <w:p w:rsidR="0010181C" w:rsidRDefault="00A82272">
            <w:pPr>
              <w:pStyle w:val="a4"/>
              <w:spacing w:after="0" w:line="400" w:lineRule="exact"/>
              <w:ind w:right="63"/>
              <w:rPr>
                <w:rFonts w:asciiTheme="minorEastAsia" w:eastAsiaTheme="minorEastAsia" w:hAnsiTheme="minorEastAsia"/>
                <w:szCs w:val="21"/>
              </w:rPr>
            </w:pPr>
            <w:r>
              <w:rPr>
                <w:rFonts w:asciiTheme="minorEastAsia" w:eastAsiaTheme="minorEastAsia" w:hAnsiTheme="minorEastAsia" w:hint="eastAsia"/>
                <w:szCs w:val="21"/>
              </w:rPr>
              <w:t>（2）企业业绩与项目总监理工程师业绩可以重复使用。</w:t>
            </w:r>
          </w:p>
        </w:tc>
      </w:tr>
      <w:tr w:rsidR="0010181C">
        <w:trPr>
          <w:trHeight w:val="569"/>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10.3解释权</w:t>
            </w:r>
          </w:p>
        </w:tc>
      </w:tr>
      <w:tr w:rsidR="0010181C">
        <w:trPr>
          <w:trHeight w:val="3383"/>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构成本招标文件的各个组成文件应互为解释，互为说明：</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1、如有不明确或不一致，构成合同文件组成内容，以合同文件约定内容为准，且以专用合同条款约定的合同文件优先顺序解释；</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2、除招标文件中有特别规定外，仅适用于招标投标阶段的规定，按招标公告（投标邀请书）、投标人须知、评标办法、投标文件格式的先后顺序解释；</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3、同一组成文件中就同一事项的规定或约定不一致的，以编排顺序在后者为准；</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4、同一组成文件不同版本之间有不一致的，以形成时间在后者为准。</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按本款前述规定仍不能形成结论的，由招标人负责解释。</w:t>
            </w:r>
          </w:p>
        </w:tc>
      </w:tr>
      <w:tr w:rsidR="0010181C">
        <w:trPr>
          <w:trHeight w:val="454"/>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10.4招标人声明</w:t>
            </w:r>
          </w:p>
        </w:tc>
      </w:tr>
      <w:tr w:rsidR="0010181C">
        <w:trPr>
          <w:trHeight w:val="1794"/>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1.投标人因参与投标活动而涉及的人身伤害、财产损害、侵犯他人权益、仲裁或诉讼等，应当责任自负、费用自担，并应保证招标人和招标代理机构免于承担上述责任或者其他不良影响。</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2.招标人声明招标文件中附带的参考资料是以诚信的态度提供的，是招标人现有的和客观的信息。招标人不对投标人由此做出的任何理解、推论、判断、结论和决策进行负责。</w:t>
            </w:r>
          </w:p>
        </w:tc>
      </w:tr>
      <w:tr w:rsidR="0010181C">
        <w:trPr>
          <w:trHeight w:val="558"/>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Style w:val="dash6b636587char1"/>
                <w:rFonts w:asciiTheme="minorEastAsia" w:eastAsiaTheme="minorEastAsia" w:hAnsiTheme="minorEastAsia" w:cs="宋体" w:hint="eastAsia"/>
                <w:sz w:val="21"/>
                <w:szCs w:val="21"/>
              </w:rPr>
              <w:t>10.5合同授予的条件</w:t>
            </w:r>
          </w:p>
        </w:tc>
      </w:tr>
      <w:tr w:rsidR="0010181C">
        <w:trPr>
          <w:trHeight w:val="1415"/>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tc>
      </w:tr>
      <w:tr w:rsidR="0010181C">
        <w:trPr>
          <w:trHeight w:val="454"/>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10.6知识产权</w:t>
            </w:r>
          </w:p>
        </w:tc>
      </w:tr>
      <w:tr w:rsidR="0010181C">
        <w:trPr>
          <w:trHeight w:val="1501"/>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10181C">
        <w:trPr>
          <w:trHeight w:val="630"/>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10.7投标人代表出席开标会</w:t>
            </w:r>
          </w:p>
        </w:tc>
      </w:tr>
      <w:tr w:rsidR="0010181C">
        <w:trPr>
          <w:trHeight w:val="1272"/>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开标时各投标人的法定代表人或授权委托人持身份证及授权委托书原件，到开标现场签到，缺席或逾期不到者视为放弃。各投标单位参加会议人数不得多于二人。</w:t>
            </w:r>
          </w:p>
        </w:tc>
      </w:tr>
      <w:tr w:rsidR="0010181C">
        <w:trPr>
          <w:trHeight w:val="454"/>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10.8重新招标的其他情形</w:t>
            </w:r>
          </w:p>
        </w:tc>
      </w:tr>
      <w:tr w:rsidR="0010181C">
        <w:trPr>
          <w:trHeight w:val="4243"/>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1、除投标人须知正文第8条规定的情形外，除非已经产生中标候选人，在投标有效期内同意延长投标有效期的投标人少于3个的，招标人应当依法重新招标。</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2、招标人编制的招标文件的内容违反法律、行政法规的强制性规定，违反公开、公平、公正和诚实信用原则，影响潜在投标人投标的，招标人应当在修改招标文件后重新招标。</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4、依法必须进行招标的项目的招标投标活动违反招标投标法和招标投标法实施条例的规定，对中标结果造成实质性影响，且不能采取补救措施予以纠正的，招标、投标、中标无效，应当依法重新招标或者评标。</w:t>
            </w:r>
          </w:p>
        </w:tc>
      </w:tr>
      <w:tr w:rsidR="0010181C">
        <w:trPr>
          <w:trHeight w:val="454"/>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10.9投标文件的拒收</w:t>
            </w:r>
          </w:p>
        </w:tc>
      </w:tr>
      <w:tr w:rsidR="0010181C">
        <w:trPr>
          <w:trHeight w:val="975"/>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1.逾期送达的或者未送达指定地点的投标文件；</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2.投标文件未按招标文件要求密封的；</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3.未按招标文件要求缴纳投标保证金的；</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4.开标时法定代表人未携带本人身份证原件或授权委托人未携带有效的授权委托书原件和身份证原件到开标现场并签到的；</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5.未通过《全国公共资源交易平台(河南省·许昌市)》下载招标文件的。</w:t>
            </w:r>
          </w:p>
        </w:tc>
      </w:tr>
      <w:tr w:rsidR="0010181C">
        <w:trPr>
          <w:trHeight w:val="247"/>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10.11 相关费用</w:t>
            </w:r>
          </w:p>
        </w:tc>
      </w:tr>
      <w:tr w:rsidR="0010181C">
        <w:trPr>
          <w:trHeight w:val="551"/>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本项目招标代理费由中标人支付，收费标准参考国家计委印发的计价格（2002）1980号文件规定。</w:t>
            </w:r>
          </w:p>
        </w:tc>
      </w:tr>
      <w:tr w:rsidR="0010181C">
        <w:trPr>
          <w:trHeight w:val="454"/>
        </w:trPr>
        <w:tc>
          <w:tcPr>
            <w:tcW w:w="9720" w:type="dxa"/>
            <w:gridSpan w:val="5"/>
            <w:tcBorders>
              <w:top w:val="single" w:sz="4" w:space="0" w:color="auto"/>
              <w:bottom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10.12特别提示</w:t>
            </w:r>
          </w:p>
        </w:tc>
      </w:tr>
      <w:tr w:rsidR="0010181C">
        <w:trPr>
          <w:trHeight w:val="1266"/>
        </w:trPr>
        <w:tc>
          <w:tcPr>
            <w:tcW w:w="9720" w:type="dxa"/>
            <w:gridSpan w:val="5"/>
            <w:tcBorders>
              <w:top w:val="single" w:sz="4" w:space="0" w:color="auto"/>
            </w:tcBorders>
            <w:vAlign w:val="center"/>
          </w:tcPr>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2、潜在投标人如对招标文件有异议，请在规定时间内在《全国公共资源交易平台（河南省•许昌市）》公共资源交易系统中提出，以其他方式递交的异议不予接受。</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3、投标人在投标截止时间前应随时关注《全国公共资源交易平台（河南省•许昌市）》公共资源交易系统发出的有关本项目的答疑、修改等相关内容。</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4、本项目试行全流程电子化交易，如因交易系统异常情况无法完成，将以人工方式进行。</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5、投标文件依据最终的招标文件进行编制。如果招标文件发生变更，投标人应以招标人最终发出的电子招标文件为准，编制投标文件，务请投标人随时关注项目变更信息。</w:t>
            </w:r>
          </w:p>
          <w:p w:rsidR="00A82272" w:rsidRPr="00A82272" w:rsidRDefault="00A82272" w:rsidP="00A82272">
            <w:pPr>
              <w:pStyle w:val="a0"/>
              <w:ind w:firstLine="340"/>
            </w:pP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6、投标人电子投标文件成功提交后，应打印“投标文件提交回执单”，供开标现场备查。</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7、商务标投标文件制作注意事项：</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7.1 投标人登录《全国公共资源交易平台（河南省•许昌市）》公共资源交易系统下载“许昌投标文件制</w:t>
            </w:r>
            <w:r>
              <w:rPr>
                <w:rFonts w:asciiTheme="minorEastAsia" w:eastAsiaTheme="minorEastAsia" w:hAnsiTheme="minorEastAsia" w:cs="宋体" w:hint="eastAsia"/>
                <w:szCs w:val="21"/>
              </w:rPr>
              <w:lastRenderedPageBreak/>
              <w:t>作系统SEARUN V1.1” 和操作手册（工程项目），按招标文件要求制作商务标投标文件。</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7.2 商务标投标文件制作技术咨询：0374-2961598。</w:t>
            </w:r>
          </w:p>
          <w:p w:rsidR="0010181C" w:rsidRDefault="00A82272">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b/>
                <w:bCs/>
                <w:szCs w:val="21"/>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10181C" w:rsidRDefault="0010181C" w:rsidP="0010181C">
      <w:pPr>
        <w:pStyle w:val="a0"/>
        <w:ind w:firstLine="340"/>
      </w:pPr>
    </w:p>
    <w:p w:rsidR="0010181C" w:rsidRDefault="0010181C">
      <w:pPr>
        <w:spacing w:line="200" w:lineRule="exact"/>
        <w:rPr>
          <w:rFonts w:ascii="宋体" w:hAnsi="宋体" w:cs="宋体"/>
          <w:sz w:val="20"/>
        </w:rPr>
      </w:pPr>
      <w:bookmarkStart w:id="6" w:name="page19"/>
      <w:bookmarkStart w:id="7" w:name="page18"/>
      <w:bookmarkStart w:id="8" w:name="page17"/>
      <w:bookmarkStart w:id="9" w:name="page20"/>
      <w:bookmarkEnd w:id="6"/>
      <w:bookmarkEnd w:id="7"/>
      <w:bookmarkEnd w:id="8"/>
      <w:bookmarkEnd w:id="9"/>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ind w:right="220"/>
        <w:rPr>
          <w:rFonts w:ascii="宋体" w:hAnsi="宋体" w:cs="宋体"/>
        </w:rPr>
        <w:sectPr w:rsidR="0010181C">
          <w:footerReference w:type="default" r:id="rId11"/>
          <w:pgSz w:w="12240" w:h="15840"/>
          <w:pgMar w:top="1417" w:right="1220" w:bottom="1230" w:left="1440" w:header="0" w:footer="0" w:gutter="0"/>
          <w:cols w:space="720" w:equalWidth="0">
            <w:col w:w="9580"/>
          </w:cols>
        </w:sectPr>
      </w:pPr>
    </w:p>
    <w:p w:rsidR="0010181C" w:rsidRDefault="00A82272">
      <w:pPr>
        <w:pStyle w:val="2"/>
        <w:spacing w:line="440" w:lineRule="exact"/>
      </w:pPr>
      <w:bookmarkStart w:id="10" w:name="page21"/>
      <w:bookmarkStart w:id="11" w:name="_Toc505626483"/>
      <w:bookmarkEnd w:id="10"/>
      <w:r>
        <w:lastRenderedPageBreak/>
        <w:t>1.</w:t>
      </w:r>
      <w:r>
        <w:t>总则</w:t>
      </w:r>
      <w:bookmarkEnd w:id="11"/>
    </w:p>
    <w:p w:rsidR="0010181C" w:rsidRDefault="00A82272">
      <w:pPr>
        <w:pStyle w:val="3"/>
        <w:spacing w:line="440" w:lineRule="exact"/>
      </w:pPr>
      <w:bookmarkStart w:id="12" w:name="_Toc152042306"/>
      <w:bookmarkStart w:id="13" w:name="_Toc269324687"/>
      <w:bookmarkStart w:id="14" w:name="_Toc14982"/>
      <w:bookmarkStart w:id="15" w:name="_Toc25173"/>
      <w:bookmarkStart w:id="16" w:name="_Toc270670928"/>
      <w:bookmarkStart w:id="17" w:name="_Toc498502945"/>
      <w:bookmarkStart w:id="18" w:name="_Toc273358856"/>
      <w:bookmarkStart w:id="19" w:name="_Toc281225096"/>
      <w:bookmarkStart w:id="20" w:name="_Toc152045530"/>
      <w:bookmarkStart w:id="21" w:name="_Toc144974498"/>
      <w:bookmarkStart w:id="22" w:name="_Toc499204853"/>
      <w:bookmarkStart w:id="23" w:name="_Toc505626484"/>
      <w:bookmarkStart w:id="24" w:name="_Toc7212"/>
      <w:bookmarkStart w:id="25" w:name="_Toc3807"/>
      <w:r>
        <w:t xml:space="preserve">1.1 </w:t>
      </w:r>
      <w:r>
        <w:t>项目概况</w:t>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1.1.1 根据《中华人民共和国招标投标法》、《中华人民共和国招标投标法实施条例》等有关法律、法规和规章的规定，本招标项目已具备招标条件，现对监理进行招标。</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1.1.2 招标人：见投标人须知前附表。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1.1.3 招标代理机构：见投标人须知前附表。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1.1.4 招标项目名称：见投标人须知前附表。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1.1.5 项目建设地点：见投标人须知前附表。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1.1.6 项目建设规模：见投标人须知前附表。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 xml:space="preserve">1.1.7 </w:t>
      </w:r>
      <w:r>
        <w:rPr>
          <w:rFonts w:asciiTheme="minorEastAsia" w:eastAsiaTheme="minorEastAsia" w:hAnsiTheme="minorEastAsia" w:hint="eastAsia"/>
          <w:sz w:val="24"/>
        </w:rPr>
        <w:t>招标控制价</w:t>
      </w:r>
      <w:r>
        <w:rPr>
          <w:rFonts w:asciiTheme="minorEastAsia" w:eastAsiaTheme="minorEastAsia" w:hAnsiTheme="minorEastAsia"/>
          <w:sz w:val="24"/>
        </w:rPr>
        <w:t>：见投标人须知前附表。</w:t>
      </w:r>
    </w:p>
    <w:p w:rsidR="0010181C" w:rsidRDefault="00A82272">
      <w:pPr>
        <w:pStyle w:val="3"/>
        <w:spacing w:line="440" w:lineRule="exact"/>
      </w:pPr>
      <w:bookmarkStart w:id="26" w:name="_Toc273358857"/>
      <w:bookmarkStart w:id="27" w:name="_Toc16670"/>
      <w:bookmarkStart w:id="28" w:name="_Toc144974499"/>
      <w:bookmarkStart w:id="29" w:name="_Toc15111"/>
      <w:bookmarkStart w:id="30" w:name="_Toc499204854"/>
      <w:bookmarkStart w:id="31" w:name="_Toc498502946"/>
      <w:bookmarkStart w:id="32" w:name="_Toc152045531"/>
      <w:bookmarkStart w:id="33" w:name="_Toc20419"/>
      <w:bookmarkStart w:id="34" w:name="_Toc281225097"/>
      <w:bookmarkStart w:id="35" w:name="_Toc3947"/>
      <w:bookmarkStart w:id="36" w:name="_Toc505626485"/>
      <w:bookmarkStart w:id="37" w:name="_Toc270670929"/>
      <w:bookmarkStart w:id="38" w:name="_Toc269324688"/>
      <w:bookmarkStart w:id="39" w:name="_Toc152042307"/>
      <w:r>
        <w:t xml:space="preserve">1.2 </w:t>
      </w:r>
      <w:r>
        <w:t>资金来源、落实情况</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1.2.1 本招标项目的资金来源：见投标人须知前附表。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2</w:t>
      </w:r>
      <w:r>
        <w:rPr>
          <w:rFonts w:asciiTheme="minorEastAsia" w:eastAsiaTheme="minorEastAsia" w:hAnsiTheme="minorEastAsia"/>
          <w:sz w:val="24"/>
        </w:rPr>
        <w:t xml:space="preserve"> 本招标项目的资金落实情况：见投标人须知前附表。</w:t>
      </w:r>
    </w:p>
    <w:p w:rsidR="0010181C" w:rsidRDefault="00A82272">
      <w:pPr>
        <w:pStyle w:val="3"/>
        <w:spacing w:line="440" w:lineRule="exact"/>
      </w:pPr>
      <w:bookmarkStart w:id="40" w:name="_Toc498502947"/>
      <w:bookmarkStart w:id="41" w:name="_Toc325550667"/>
      <w:bookmarkStart w:id="42" w:name="_Toc6807"/>
      <w:bookmarkStart w:id="43" w:name="_Toc26948"/>
      <w:bookmarkStart w:id="44" w:name="_Toc499204855"/>
      <w:bookmarkStart w:id="45" w:name="_Toc32479"/>
      <w:bookmarkStart w:id="46" w:name="_Toc505626486"/>
      <w:bookmarkStart w:id="47" w:name="_Toc152045534"/>
      <w:bookmarkStart w:id="48" w:name="_Toc269324690"/>
      <w:bookmarkStart w:id="49" w:name="_Toc281225102"/>
      <w:bookmarkStart w:id="50" w:name="_Toc273358859"/>
      <w:bookmarkStart w:id="51" w:name="_Toc270670931"/>
      <w:bookmarkStart w:id="52" w:name="_Toc144974502"/>
      <w:bookmarkStart w:id="53" w:name="_Toc152042310"/>
      <w:bookmarkStart w:id="54" w:name="_Toc8391"/>
      <w:r>
        <w:t>1.3</w:t>
      </w:r>
      <w:r>
        <w:t>招标范围、服务周期和质量要求</w:t>
      </w:r>
      <w:bookmarkEnd w:id="40"/>
      <w:bookmarkEnd w:id="41"/>
      <w:bookmarkEnd w:id="42"/>
      <w:bookmarkEnd w:id="43"/>
      <w:bookmarkEnd w:id="44"/>
      <w:bookmarkEnd w:id="45"/>
      <w:bookmarkEnd w:id="46"/>
    </w:p>
    <w:p w:rsidR="0010181C" w:rsidRDefault="00A82272">
      <w:pPr>
        <w:spacing w:line="440" w:lineRule="exact"/>
        <w:ind w:firstLine="420"/>
        <w:rPr>
          <w:rFonts w:asciiTheme="minorEastAsia" w:eastAsiaTheme="minorEastAsia" w:hAnsiTheme="minorEastAsia"/>
          <w:sz w:val="24"/>
        </w:rPr>
      </w:pPr>
      <w:r>
        <w:rPr>
          <w:rFonts w:asciiTheme="minorEastAsia" w:eastAsiaTheme="minorEastAsia" w:hAnsiTheme="minorEastAsia"/>
          <w:sz w:val="24"/>
        </w:rPr>
        <w:t>1.3.</w:t>
      </w:r>
      <w:r>
        <w:rPr>
          <w:rFonts w:asciiTheme="minorEastAsia" w:eastAsiaTheme="minorEastAsia" w:hAnsiTheme="minorEastAsia" w:hint="eastAsia"/>
          <w:sz w:val="24"/>
        </w:rPr>
        <w:t>1</w:t>
      </w:r>
      <w:r>
        <w:rPr>
          <w:rFonts w:asciiTheme="minorEastAsia" w:eastAsiaTheme="minorEastAsia" w:hAnsiTheme="minorEastAsia"/>
          <w:sz w:val="24"/>
        </w:rPr>
        <w:t xml:space="preserve"> 本次</w:t>
      </w:r>
      <w:r>
        <w:rPr>
          <w:rFonts w:asciiTheme="minorEastAsia" w:eastAsiaTheme="minorEastAsia" w:hAnsiTheme="minorEastAsia" w:hint="eastAsia"/>
          <w:sz w:val="24"/>
        </w:rPr>
        <w:t>标段划分及</w:t>
      </w:r>
      <w:r>
        <w:rPr>
          <w:rFonts w:asciiTheme="minorEastAsia" w:eastAsiaTheme="minorEastAsia" w:hAnsiTheme="minorEastAsia"/>
          <w:sz w:val="24"/>
        </w:rPr>
        <w:t>招标范围：见投标人须知前附表。</w:t>
      </w:r>
    </w:p>
    <w:p w:rsidR="0010181C" w:rsidRDefault="00A82272">
      <w:pPr>
        <w:spacing w:line="440" w:lineRule="exact"/>
        <w:ind w:firstLine="420"/>
        <w:rPr>
          <w:rFonts w:asciiTheme="minorEastAsia" w:eastAsiaTheme="minorEastAsia" w:hAnsiTheme="minorEastAsia"/>
          <w:sz w:val="24"/>
        </w:rPr>
      </w:pPr>
      <w:r>
        <w:rPr>
          <w:rFonts w:asciiTheme="minorEastAsia" w:eastAsiaTheme="minorEastAsia" w:hAnsiTheme="minorEastAsia"/>
          <w:sz w:val="24"/>
        </w:rPr>
        <w:t>1.3.</w:t>
      </w:r>
      <w:r>
        <w:rPr>
          <w:rFonts w:asciiTheme="minorEastAsia" w:eastAsiaTheme="minorEastAsia" w:hAnsiTheme="minorEastAsia" w:hint="eastAsia"/>
          <w:sz w:val="24"/>
        </w:rPr>
        <w:t>2</w:t>
      </w:r>
      <w:r>
        <w:rPr>
          <w:rFonts w:asciiTheme="minorEastAsia" w:eastAsiaTheme="minorEastAsia" w:hAnsiTheme="minorEastAsia"/>
          <w:sz w:val="24"/>
        </w:rPr>
        <w:t xml:space="preserve"> 本</w:t>
      </w:r>
      <w:r>
        <w:rPr>
          <w:rFonts w:asciiTheme="minorEastAsia" w:eastAsiaTheme="minorEastAsia" w:hAnsiTheme="minorEastAsia" w:hint="eastAsia"/>
          <w:sz w:val="24"/>
        </w:rPr>
        <w:t>项目</w:t>
      </w:r>
      <w:r>
        <w:rPr>
          <w:rFonts w:asciiTheme="minorEastAsia" w:eastAsiaTheme="minorEastAsia" w:hAnsiTheme="minorEastAsia"/>
          <w:sz w:val="24"/>
        </w:rPr>
        <w:t>的</w:t>
      </w:r>
      <w:r>
        <w:rPr>
          <w:rFonts w:asciiTheme="minorEastAsia" w:eastAsiaTheme="minorEastAsia" w:hAnsiTheme="minorEastAsia" w:hint="eastAsia"/>
          <w:sz w:val="24"/>
        </w:rPr>
        <w:t>监理服务期限</w:t>
      </w:r>
      <w:r>
        <w:rPr>
          <w:rFonts w:asciiTheme="minorEastAsia" w:eastAsiaTheme="minorEastAsia" w:hAnsiTheme="minorEastAsia"/>
          <w:sz w:val="24"/>
        </w:rPr>
        <w:t>：见投标人须知前附表。</w:t>
      </w:r>
    </w:p>
    <w:p w:rsidR="0010181C" w:rsidRDefault="00A82272">
      <w:pPr>
        <w:spacing w:line="440" w:lineRule="exact"/>
        <w:ind w:firstLine="420"/>
        <w:rPr>
          <w:rFonts w:asciiTheme="minorEastAsia" w:eastAsiaTheme="minorEastAsia" w:hAnsiTheme="minorEastAsia"/>
          <w:sz w:val="24"/>
        </w:rPr>
      </w:pPr>
      <w:r>
        <w:rPr>
          <w:rFonts w:asciiTheme="minorEastAsia" w:eastAsiaTheme="minorEastAsia" w:hAnsiTheme="minorEastAsia"/>
          <w:sz w:val="24"/>
        </w:rPr>
        <w:t>1.3.</w:t>
      </w:r>
      <w:r>
        <w:rPr>
          <w:rFonts w:asciiTheme="minorEastAsia" w:eastAsiaTheme="minorEastAsia" w:hAnsiTheme="minorEastAsia" w:hint="eastAsia"/>
          <w:sz w:val="24"/>
        </w:rPr>
        <w:t xml:space="preserve">3 </w:t>
      </w:r>
      <w:r>
        <w:rPr>
          <w:rFonts w:asciiTheme="minorEastAsia" w:eastAsiaTheme="minorEastAsia" w:hAnsiTheme="minorEastAsia"/>
          <w:sz w:val="24"/>
        </w:rPr>
        <w:t>本</w:t>
      </w:r>
      <w:r>
        <w:rPr>
          <w:rFonts w:asciiTheme="minorEastAsia" w:eastAsiaTheme="minorEastAsia" w:hAnsiTheme="minorEastAsia" w:hint="eastAsia"/>
          <w:sz w:val="24"/>
        </w:rPr>
        <w:t>项目</w:t>
      </w:r>
      <w:r>
        <w:rPr>
          <w:rFonts w:asciiTheme="minorEastAsia" w:eastAsiaTheme="minorEastAsia" w:hAnsiTheme="minorEastAsia"/>
          <w:sz w:val="24"/>
        </w:rPr>
        <w:t>的质量要求：见投标人须知前附表。</w:t>
      </w:r>
    </w:p>
    <w:p w:rsidR="0010181C" w:rsidRDefault="00A82272">
      <w:pPr>
        <w:pStyle w:val="3"/>
        <w:spacing w:line="440" w:lineRule="exact"/>
      </w:pPr>
      <w:bookmarkStart w:id="55" w:name="_Toc499204856"/>
      <w:bookmarkStart w:id="56" w:name="_Toc16688"/>
      <w:bookmarkStart w:id="57" w:name="_Toc24624"/>
      <w:bookmarkStart w:id="58" w:name="_Toc22463"/>
      <w:bookmarkStart w:id="59" w:name="_Toc498502948"/>
      <w:bookmarkStart w:id="60" w:name="_Toc505626487"/>
      <w:r>
        <w:t xml:space="preserve">1.4 </w:t>
      </w:r>
      <w:r>
        <w:t>投标人资格要求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10181C" w:rsidRDefault="00A82272">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sz w:val="24"/>
        </w:rPr>
        <w:t>1.4.1 投标人应具备承担本招标项目资质条件、能力和信誉：</w:t>
      </w:r>
    </w:p>
    <w:p w:rsidR="0010181C" w:rsidRDefault="00A82272">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sz w:val="24"/>
        </w:rPr>
        <w:t>（1）资质要求：见投标人须知前附表；</w:t>
      </w:r>
    </w:p>
    <w:p w:rsidR="0010181C" w:rsidRDefault="00A82272">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sz w:val="24"/>
        </w:rPr>
        <w:t>（2）总监理工程师的资格要求：应当具备工程注册监理工程师执业资格（如有），具体要求见投标人须知前附表；</w:t>
      </w:r>
      <w:bookmarkStart w:id="61" w:name="page22"/>
      <w:bookmarkEnd w:id="61"/>
    </w:p>
    <w:p w:rsidR="0010181C" w:rsidRDefault="00A82272">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）其他要求：见投标人须知前附表。</w:t>
      </w:r>
    </w:p>
    <w:p w:rsidR="0010181C" w:rsidRDefault="00A82272">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sz w:val="24"/>
        </w:rPr>
        <w:t>需要提交的相关证明材料见本章第 3.5 款的规定。</w:t>
      </w:r>
    </w:p>
    <w:p w:rsidR="0010181C" w:rsidRDefault="00A82272">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sz w:val="24"/>
        </w:rPr>
        <w:t>1.4.2 投标人须知前附表规定接受联合体投标的，联合体除应符合本章第 1.4.1 项和投标人须知前附表的要求外，还应遵守以下规定：</w:t>
      </w:r>
    </w:p>
    <w:p w:rsidR="0010181C" w:rsidRDefault="00A82272">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sz w:val="24"/>
        </w:rPr>
        <w:lastRenderedPageBreak/>
        <w:t>（1）联合体各方应按招标文件提供的格式签订联合体协议书，明确联合体牵头人和各方权利义务，并承诺就中标项目向招标人承担连带责任；</w:t>
      </w:r>
    </w:p>
    <w:p w:rsidR="0010181C" w:rsidRDefault="00A82272">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sz w:val="24"/>
        </w:rPr>
        <w:t>（2）由同一专业的单位组成的联合体，按照资质等级较低的单位确定资质等级；</w:t>
      </w:r>
    </w:p>
    <w:p w:rsidR="0010181C" w:rsidRDefault="00A82272">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sz w:val="24"/>
        </w:rPr>
        <w:t>（3）联合体各方不得再以自己名义单独或参加其他联合体在本招标项目中投标，否则各相关投标均无效。</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1.4.3 投标人不得存在下列情形之一：</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（1）为招标人不具有独立法人资格的附属机构（单位）；</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（2）与招标人存在利害关系且可能影响招标公正性；</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（3）与本招标项目的其他投标人为同一个单位负责人；</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（4）与本招标项目的其他投标人存在控股、管理关系；</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（5）为本招标项目的代建人；</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（6）为本招标项目的招标代理机构；</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（7）与本招标项目的代建人或招标代理机构同为一个法定代表人；</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（8）与本招标项目的代建人或招标代理机构存在控股或参股关系；</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（9）与本招标项目的施工承包人以及建筑材料、建筑构配件和设备供应商有隶属关系或者其他利害关系；</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（10）被依法暂停或者取消投标资格；</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（11）被责令停产停业、暂扣或者吊销许可证、暂扣或者吊销执照；</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（12）进入清算程序，或被宣告破产，或其他丧失履约能力的情形；</w:t>
      </w:r>
    </w:p>
    <w:p w:rsidR="0010181C" w:rsidRDefault="00A82272">
      <w:pPr>
        <w:spacing w:line="440" w:lineRule="exact"/>
        <w:ind w:firstLineChars="100" w:firstLine="240"/>
        <w:rPr>
          <w:rFonts w:asciiTheme="minorEastAsia" w:eastAsiaTheme="minorEastAsia" w:hAnsiTheme="minorEastAsia"/>
          <w:b/>
          <w:sz w:val="24"/>
        </w:rPr>
      </w:pPr>
      <w:r>
        <w:rPr>
          <w:rFonts w:asciiTheme="minorEastAsia" w:eastAsiaTheme="minorEastAsia" w:hAnsiTheme="minorEastAsia"/>
          <w:sz w:val="24"/>
        </w:rPr>
        <w:t>（13）被工商行政管理机关在全国企业信用信息公示系统中列入严重违法失信企业名单；</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（14）被最高人民法院在“信用中国”网站（www.creditchina.gov.cn）或各级信用信息共享平台中列入失信被执行人名单；</w:t>
      </w:r>
    </w:p>
    <w:p w:rsidR="0010181C" w:rsidRDefault="00A82272">
      <w:pPr>
        <w:spacing w:line="440" w:lineRule="exact"/>
        <w:ind w:firstLineChars="100" w:firstLine="240"/>
        <w:rPr>
          <w:rFonts w:ascii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5</w:t>
      </w:r>
      <w:r>
        <w:rPr>
          <w:rFonts w:asciiTheme="minorEastAsia" w:eastAsiaTheme="minorEastAsia" w:hAnsiTheme="minorEastAsia"/>
          <w:sz w:val="24"/>
        </w:rPr>
        <w:t>）法律法规或投标人须知前附表规定的其他情形。</w:t>
      </w:r>
    </w:p>
    <w:p w:rsidR="0010181C" w:rsidRDefault="00A82272">
      <w:pPr>
        <w:pStyle w:val="3"/>
        <w:spacing w:line="440" w:lineRule="exact"/>
      </w:pPr>
      <w:bookmarkStart w:id="62" w:name="_Toc281225104"/>
      <w:bookmarkStart w:id="63" w:name="_Toc273358860"/>
      <w:bookmarkStart w:id="64" w:name="_Toc152042311"/>
      <w:bookmarkStart w:id="65" w:name="_Toc144974503"/>
      <w:bookmarkStart w:id="66" w:name="_Toc24884"/>
      <w:bookmarkStart w:id="67" w:name="_Toc152045535"/>
      <w:bookmarkStart w:id="68" w:name="_Toc505626488"/>
      <w:bookmarkStart w:id="69" w:name="_Toc30041"/>
      <w:bookmarkStart w:id="70" w:name="_Toc22660"/>
      <w:bookmarkStart w:id="71" w:name="_Toc1595"/>
      <w:bookmarkStart w:id="72" w:name="_Toc270670932"/>
      <w:bookmarkStart w:id="73" w:name="_Toc498502949"/>
      <w:bookmarkStart w:id="74" w:name="_Toc269324691"/>
      <w:bookmarkStart w:id="75" w:name="_Toc499204857"/>
      <w:r>
        <w:t xml:space="preserve">1.5 </w:t>
      </w:r>
      <w:r>
        <w:t>费用承担</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投标人准备和参加投标活动发生的一切费用自理，无论中标与否，均由投标人自行承担。</w:t>
      </w:r>
    </w:p>
    <w:p w:rsidR="0010181C" w:rsidRDefault="00A82272">
      <w:pPr>
        <w:pStyle w:val="3"/>
        <w:spacing w:line="440" w:lineRule="exact"/>
      </w:pPr>
      <w:bookmarkStart w:id="76" w:name="_Toc144974504"/>
      <w:bookmarkStart w:id="77" w:name="_Toc9094"/>
      <w:bookmarkStart w:id="78" w:name="_Toc505626489"/>
      <w:bookmarkStart w:id="79" w:name="_Toc5790"/>
      <w:bookmarkStart w:id="80" w:name="_Toc498502950"/>
      <w:bookmarkStart w:id="81" w:name="_Toc499204858"/>
      <w:bookmarkStart w:id="82" w:name="_Toc10693"/>
      <w:bookmarkStart w:id="83" w:name="_Toc152045536"/>
      <w:bookmarkStart w:id="84" w:name="_Toc270670933"/>
      <w:bookmarkStart w:id="85" w:name="_Toc273358861"/>
      <w:bookmarkStart w:id="86" w:name="_Toc16706"/>
      <w:bookmarkStart w:id="87" w:name="_Toc152042312"/>
      <w:bookmarkStart w:id="88" w:name="_Toc269324692"/>
      <w:bookmarkStart w:id="89" w:name="_Toc281225105"/>
      <w:r>
        <w:t xml:space="preserve">1.6 </w:t>
      </w:r>
      <w:r>
        <w:t>保密</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参与招标投标活动的各方应对招标文件和投标文件中的商业和技术等秘密保密，否则应承担相应的法律责任。</w:t>
      </w:r>
    </w:p>
    <w:p w:rsidR="0010181C" w:rsidRDefault="00A82272">
      <w:pPr>
        <w:pStyle w:val="3"/>
        <w:spacing w:line="440" w:lineRule="exact"/>
      </w:pPr>
      <w:bookmarkStart w:id="90" w:name="_Toc144974505"/>
      <w:bookmarkStart w:id="91" w:name="_Toc505626490"/>
      <w:bookmarkStart w:id="92" w:name="_Toc281225106"/>
      <w:bookmarkStart w:id="93" w:name="_Toc152042313"/>
      <w:bookmarkStart w:id="94" w:name="_Toc269324693"/>
      <w:bookmarkStart w:id="95" w:name="_Toc31351"/>
      <w:bookmarkStart w:id="96" w:name="_Toc498502951"/>
      <w:bookmarkStart w:id="97" w:name="_Toc499204859"/>
      <w:bookmarkStart w:id="98" w:name="_Toc152045537"/>
      <w:bookmarkStart w:id="99" w:name="_Toc270670934"/>
      <w:bookmarkStart w:id="100" w:name="_Toc8125"/>
      <w:bookmarkStart w:id="101" w:name="_Toc273358862"/>
      <w:bookmarkStart w:id="102" w:name="_Toc17661"/>
      <w:bookmarkStart w:id="103" w:name="_Toc20769"/>
      <w:r>
        <w:lastRenderedPageBreak/>
        <w:t xml:space="preserve">1.7 </w:t>
      </w:r>
      <w:r>
        <w:t>语言</w:t>
      </w:r>
      <w:bookmarkEnd w:id="90"/>
      <w:r>
        <w:t>文字</w:t>
      </w:r>
      <w:bookmarkEnd w:id="91"/>
      <w:bookmarkEnd w:id="92"/>
      <w:bookmarkEnd w:id="93"/>
      <w:bookmarkEnd w:id="94"/>
      <w:bookmarkEnd w:id="95"/>
      <w:bookmarkEnd w:id="96"/>
      <w:bookmarkEnd w:id="97"/>
      <w:bookmarkEnd w:id="98"/>
      <w:bookmarkEnd w:id="99"/>
      <w:bookmarkEnd w:id="100"/>
      <w:bookmarkEnd w:id="101"/>
      <w:bookmarkEnd w:id="102"/>
      <w:bookmarkEnd w:id="103"/>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除专用术语外，与招标投标有关的语言均使用中文。必要时专用术语应附有中文注释，</w:t>
      </w:r>
      <w:r>
        <w:rPr>
          <w:rFonts w:asciiTheme="minorEastAsia" w:eastAsiaTheme="minorEastAsia" w:hAnsiTheme="minorEastAsia"/>
          <w:sz w:val="24"/>
          <w:lang w:bidi="en-US"/>
        </w:rPr>
        <w:t>对不同文字文本投标文件的解释发生异议的，以中文文本为准</w:t>
      </w:r>
      <w:r>
        <w:rPr>
          <w:rFonts w:asciiTheme="minorEastAsia" w:eastAsiaTheme="minorEastAsia" w:hAnsiTheme="minorEastAsia"/>
          <w:sz w:val="24"/>
        </w:rPr>
        <w:t>。</w:t>
      </w:r>
    </w:p>
    <w:p w:rsidR="0010181C" w:rsidRDefault="00A82272">
      <w:pPr>
        <w:pStyle w:val="3"/>
        <w:spacing w:line="440" w:lineRule="exact"/>
      </w:pPr>
      <w:bookmarkStart w:id="104" w:name="_Toc152045538"/>
      <w:bookmarkStart w:id="105" w:name="_Toc22992"/>
      <w:bookmarkStart w:id="106" w:name="_Toc20491"/>
      <w:bookmarkStart w:id="107" w:name="_Toc144974506"/>
      <w:bookmarkStart w:id="108" w:name="_Toc498502952"/>
      <w:bookmarkStart w:id="109" w:name="_Toc13737"/>
      <w:bookmarkStart w:id="110" w:name="_Toc281225107"/>
      <w:bookmarkStart w:id="111" w:name="_Toc269324694"/>
      <w:bookmarkStart w:id="112" w:name="_Toc15379"/>
      <w:bookmarkStart w:id="113" w:name="_Toc499204860"/>
      <w:bookmarkStart w:id="114" w:name="_Toc505626491"/>
      <w:bookmarkStart w:id="115" w:name="_Toc273358863"/>
      <w:bookmarkStart w:id="116" w:name="_Toc270670935"/>
      <w:bookmarkStart w:id="117" w:name="_Toc152042314"/>
      <w:r>
        <w:t xml:space="preserve">1.8 </w:t>
      </w:r>
      <w:r>
        <w:t>计量单位</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除技术规范另有规定外，所有计量均采用中华人民共和国法定计量单位。</w:t>
      </w:r>
    </w:p>
    <w:p w:rsidR="0010181C" w:rsidRDefault="00A82272">
      <w:pPr>
        <w:pStyle w:val="3"/>
        <w:spacing w:line="440" w:lineRule="exact"/>
      </w:pPr>
      <w:bookmarkStart w:id="118" w:name="_Toc499204861"/>
      <w:bookmarkStart w:id="119" w:name="_Toc273358864"/>
      <w:bookmarkStart w:id="120" w:name="_Toc144974507"/>
      <w:bookmarkStart w:id="121" w:name="_Toc498502953"/>
      <w:bookmarkStart w:id="122" w:name="_Toc281225108"/>
      <w:bookmarkStart w:id="123" w:name="_Toc14034"/>
      <w:bookmarkStart w:id="124" w:name="_Toc23122"/>
      <w:bookmarkStart w:id="125" w:name="_Toc505626492"/>
      <w:bookmarkStart w:id="126" w:name="_Toc21341"/>
      <w:bookmarkStart w:id="127" w:name="_Toc152042315"/>
      <w:bookmarkStart w:id="128" w:name="_Toc270670936"/>
      <w:bookmarkStart w:id="129" w:name="_Toc30753"/>
      <w:bookmarkStart w:id="130" w:name="_Toc152045539"/>
      <w:bookmarkStart w:id="131" w:name="_Toc269324695"/>
      <w:r>
        <w:t xml:space="preserve">1.9 </w:t>
      </w:r>
      <w:r>
        <w:t>踏勘现场</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1.9.1</w:t>
      </w:r>
      <w:r>
        <w:rPr>
          <w:rFonts w:asciiTheme="minorEastAsia" w:eastAsiaTheme="minorEastAsia" w:hAnsiTheme="minorEastAsia"/>
          <w:sz w:val="24"/>
        </w:rPr>
        <w:t>投标人须知前附表规定组织踏勘现场的，招标人按投标人须知前附表规定的时间、地 点组织投标人踏勘项目现场。部分投标人未按时参加踏勘现场的，不影响踏勘现场的正常进行。</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1.9.2</w:t>
      </w:r>
      <w:r>
        <w:rPr>
          <w:rFonts w:asciiTheme="minorEastAsia" w:eastAsiaTheme="minorEastAsia" w:hAnsiTheme="minorEastAsia"/>
          <w:sz w:val="24"/>
        </w:rPr>
        <w:t>投标人踏勘现场发生的费用自理。</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1.9.3</w:t>
      </w:r>
      <w:r>
        <w:rPr>
          <w:rFonts w:asciiTheme="minorEastAsia" w:eastAsiaTheme="minorEastAsia" w:hAnsiTheme="minorEastAsia"/>
          <w:sz w:val="24"/>
        </w:rPr>
        <w:t>除招标人的原因外，投标人自行负责在踏勘现场中所发生的人员伤亡和财产损失。</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1.9.4</w:t>
      </w:r>
      <w:r>
        <w:rPr>
          <w:rFonts w:asciiTheme="minorEastAsia" w:eastAsiaTheme="minorEastAsia" w:hAnsiTheme="minorEastAsia"/>
          <w:sz w:val="24"/>
        </w:rPr>
        <w:t>招标人在踏勘现场中介绍的工程场地和相关的周边环境情况，供投标人在编制投标文 件时参考，招标人不对投标人据此作出的判断和决策负责。</w:t>
      </w:r>
    </w:p>
    <w:p w:rsidR="0010181C" w:rsidRDefault="00A82272">
      <w:pPr>
        <w:pStyle w:val="3"/>
        <w:spacing w:line="440" w:lineRule="exact"/>
      </w:pPr>
      <w:bookmarkStart w:id="132" w:name="_Toc273358865"/>
      <w:bookmarkStart w:id="133" w:name="_Toc9610"/>
      <w:bookmarkStart w:id="134" w:name="_Toc269324696"/>
      <w:bookmarkStart w:id="135" w:name="_Toc152045540"/>
      <w:bookmarkStart w:id="136" w:name="_Toc505626493"/>
      <w:bookmarkStart w:id="137" w:name="_Toc28032"/>
      <w:bookmarkStart w:id="138" w:name="_Toc499204862"/>
      <w:bookmarkStart w:id="139" w:name="_Toc12118"/>
      <w:bookmarkStart w:id="140" w:name="_Toc270670937"/>
      <w:bookmarkStart w:id="141" w:name="_Toc281225112"/>
      <w:bookmarkStart w:id="142" w:name="_Toc144974508"/>
      <w:bookmarkStart w:id="143" w:name="_Toc21390"/>
      <w:bookmarkStart w:id="144" w:name="_Toc498502954"/>
      <w:bookmarkStart w:id="145" w:name="_Toc152042316"/>
      <w:r>
        <w:t xml:space="preserve">1.10 </w:t>
      </w:r>
      <w:r>
        <w:t>投标预备会</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1.10.1 投标人须知前附表规定召开投标预备会的，招标人按投标人须知前附表规定的时间和地点召开投标预备会，澄清投标人提出的问题。</w:t>
      </w:r>
    </w:p>
    <w:p w:rsidR="0010181C" w:rsidRDefault="00A82272">
      <w:pPr>
        <w:pStyle w:val="3"/>
        <w:spacing w:line="440" w:lineRule="exact"/>
      </w:pPr>
      <w:bookmarkStart w:id="146" w:name="_Toc9088"/>
      <w:bookmarkStart w:id="147" w:name="_Toc269324697"/>
      <w:bookmarkStart w:id="148" w:name="_Toc273358866"/>
      <w:bookmarkStart w:id="149" w:name="_Toc10333"/>
      <w:bookmarkStart w:id="150" w:name="_Toc499204863"/>
      <w:bookmarkStart w:id="151" w:name="_Toc17522"/>
      <w:bookmarkStart w:id="152" w:name="_Toc270670938"/>
      <w:bookmarkStart w:id="153" w:name="_Toc505626494"/>
      <w:bookmarkStart w:id="154" w:name="_Toc152045541"/>
      <w:bookmarkStart w:id="155" w:name="_Toc498502955"/>
      <w:bookmarkStart w:id="156" w:name="_Toc152042317"/>
      <w:bookmarkStart w:id="157" w:name="_Toc21890"/>
      <w:bookmarkStart w:id="158" w:name="_Toc281225113"/>
      <w:bookmarkStart w:id="159" w:name="_Toc144974509"/>
      <w:r>
        <w:t xml:space="preserve">1.11 </w:t>
      </w:r>
      <w:r>
        <w:t>分包</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不允许</w:t>
      </w:r>
      <w:r>
        <w:rPr>
          <w:rFonts w:asciiTheme="minorEastAsia" w:eastAsiaTheme="minorEastAsia" w:hAnsiTheme="minorEastAsia"/>
          <w:sz w:val="24"/>
        </w:rPr>
        <w:t>。</w:t>
      </w:r>
    </w:p>
    <w:p w:rsidR="0010181C" w:rsidRDefault="00A82272">
      <w:pPr>
        <w:pStyle w:val="3"/>
        <w:spacing w:line="440" w:lineRule="exact"/>
      </w:pPr>
      <w:bookmarkStart w:id="160" w:name="_Toc281225114"/>
      <w:bookmarkStart w:id="161" w:name="_Toc17163"/>
      <w:bookmarkStart w:id="162" w:name="_Toc499204864"/>
      <w:bookmarkStart w:id="163" w:name="_Toc14741"/>
      <w:bookmarkStart w:id="164" w:name="_Toc498502956"/>
      <w:bookmarkStart w:id="165" w:name="_Toc269324698"/>
      <w:bookmarkStart w:id="166" w:name="_Toc270670939"/>
      <w:bookmarkStart w:id="167" w:name="_Toc273358867"/>
      <w:bookmarkStart w:id="168" w:name="_Toc2558"/>
      <w:bookmarkStart w:id="169" w:name="_Toc10545"/>
      <w:bookmarkStart w:id="170" w:name="_Toc505626495"/>
      <w:r>
        <w:t xml:space="preserve">1.12 </w:t>
      </w:r>
      <w:bookmarkEnd w:id="160"/>
      <w:bookmarkEnd w:id="161"/>
      <w:bookmarkEnd w:id="162"/>
      <w:bookmarkEnd w:id="163"/>
      <w:bookmarkEnd w:id="164"/>
      <w:bookmarkEnd w:id="165"/>
      <w:bookmarkEnd w:id="166"/>
      <w:bookmarkEnd w:id="167"/>
      <w:bookmarkEnd w:id="168"/>
      <w:bookmarkEnd w:id="169"/>
      <w:r>
        <w:rPr>
          <w:rFonts w:hint="eastAsia"/>
        </w:rPr>
        <w:t>响应和偏差</w:t>
      </w:r>
      <w:bookmarkEnd w:id="170"/>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1.12.1 投标文件应当对招标文件的实质性要求和条件作出满足性或更有利于招标人的响应，否则，投标人的投标将被否决。实质性要求和条件见投标人须知前附表。</w:t>
      </w:r>
    </w:p>
    <w:p w:rsidR="0010181C" w:rsidRDefault="00A82272">
      <w:pPr>
        <w:spacing w:line="440" w:lineRule="exact"/>
        <w:ind w:firstLineChars="150" w:firstLine="360"/>
        <w:jc w:val="left"/>
        <w:rPr>
          <w:rFonts w:asciiTheme="minorEastAsia" w:eastAsiaTheme="minorEastAsia" w:hAnsiTheme="minorEastAsia"/>
          <w:sz w:val="24"/>
        </w:rPr>
      </w:pPr>
      <w:r>
        <w:rPr>
          <w:rFonts w:asciiTheme="minorEastAsia" w:eastAsiaTheme="minorEastAsia" w:hAnsiTheme="minorEastAsia"/>
          <w:sz w:val="24"/>
        </w:rPr>
        <w:t>1.12.2 投标人应根据招标文件的要求提供投标监理大纲等内容以对招标文件作出响应。</w:t>
      </w:r>
    </w:p>
    <w:p w:rsidR="0010181C" w:rsidRDefault="00A82272">
      <w:pPr>
        <w:spacing w:line="440" w:lineRule="exact"/>
        <w:ind w:firstLineChars="150" w:firstLine="360"/>
        <w:jc w:val="left"/>
        <w:rPr>
          <w:rFonts w:asciiTheme="minorEastAsia" w:eastAsiaTheme="minorEastAsia" w:hAnsiTheme="minorEastAsia"/>
          <w:sz w:val="24"/>
        </w:rPr>
      </w:pPr>
      <w:r>
        <w:rPr>
          <w:rFonts w:asciiTheme="minorEastAsia" w:eastAsiaTheme="minorEastAsia" w:hAnsiTheme="minorEastAsia"/>
          <w:sz w:val="24"/>
        </w:rPr>
        <w:t>1.12.3 投标人须知前附表允许投标文件偏离招标文件某些要求的，偏差应当符合招标文件规定的偏差范围和幅度。</w:t>
      </w:r>
    </w:p>
    <w:p w:rsidR="0010181C" w:rsidRDefault="00A82272">
      <w:pPr>
        <w:pStyle w:val="3"/>
        <w:spacing w:line="440" w:lineRule="exact"/>
      </w:pPr>
      <w:r>
        <w:rPr>
          <w:rFonts w:hint="eastAsia"/>
        </w:rPr>
        <w:lastRenderedPageBreak/>
        <w:t>1.13</w:t>
      </w:r>
      <w:r>
        <w:rPr>
          <w:rFonts w:hint="eastAsia"/>
        </w:rPr>
        <w:t>联合体投标</w:t>
      </w:r>
    </w:p>
    <w:p w:rsidR="0010181C" w:rsidRDefault="00A82272">
      <w:pPr>
        <w:spacing w:line="360" w:lineRule="auto"/>
        <w:ind w:firstLineChars="218" w:firstLine="523"/>
        <w:rPr>
          <w:rFonts w:ascii="新宋体" w:eastAsia="新宋体" w:hAnsi="新宋体"/>
          <w:sz w:val="24"/>
        </w:rPr>
      </w:pPr>
      <w:r>
        <w:rPr>
          <w:rFonts w:ascii="新宋体" w:eastAsia="新宋体" w:hAnsi="新宋体" w:hint="eastAsia"/>
          <w:sz w:val="24"/>
        </w:rPr>
        <w:t>1.13.1</w:t>
      </w:r>
      <w:r>
        <w:rPr>
          <w:rFonts w:ascii="新宋体" w:eastAsia="新宋体" w:hAnsi="新宋体"/>
          <w:sz w:val="24"/>
        </w:rPr>
        <w:t>两个以上法人或者其他组织可以组成一个联合体，以一个投标人的身份共同投标。</w:t>
      </w:r>
    </w:p>
    <w:p w:rsidR="0010181C" w:rsidRDefault="00A82272">
      <w:pPr>
        <w:spacing w:line="360" w:lineRule="auto"/>
        <w:ind w:firstLineChars="218" w:firstLine="523"/>
        <w:rPr>
          <w:rFonts w:ascii="新宋体" w:eastAsia="新宋体" w:hAnsi="新宋体"/>
          <w:sz w:val="24"/>
        </w:rPr>
      </w:pPr>
      <w:r>
        <w:rPr>
          <w:rFonts w:ascii="新宋体" w:eastAsia="新宋体" w:hAnsi="新宋体" w:hint="eastAsia"/>
          <w:sz w:val="24"/>
        </w:rPr>
        <w:t>1.13.2</w:t>
      </w:r>
      <w:r>
        <w:rPr>
          <w:rFonts w:ascii="新宋体" w:eastAsia="新宋体" w:hAnsi="新宋体"/>
          <w:sz w:val="24"/>
        </w:rPr>
        <w:t>联合体各方均应当具备承担招标项目的相应能力</w:t>
      </w:r>
      <w:r>
        <w:rPr>
          <w:rFonts w:ascii="新宋体" w:eastAsia="新宋体" w:hAnsi="新宋体" w:hint="eastAsia"/>
          <w:sz w:val="24"/>
        </w:rPr>
        <w:t>，</w:t>
      </w:r>
      <w:r>
        <w:rPr>
          <w:rFonts w:ascii="新宋体" w:eastAsia="新宋体" w:hAnsi="新宋体"/>
          <w:sz w:val="24"/>
        </w:rPr>
        <w:t>国家有关规定或者招标文件对投标人资格条件有规定的，联合体各方均应当具备规定的相应资格条件。由同一专业的单位组成的联合体，按照资质等级较低的单位确定资质等级。</w:t>
      </w:r>
    </w:p>
    <w:p w:rsidR="0010181C" w:rsidRDefault="00A82272">
      <w:pPr>
        <w:spacing w:line="360" w:lineRule="auto"/>
        <w:ind w:firstLineChars="218" w:firstLine="523"/>
        <w:rPr>
          <w:rFonts w:ascii="新宋体" w:eastAsia="新宋体" w:hAnsi="新宋体"/>
          <w:sz w:val="24"/>
        </w:rPr>
      </w:pPr>
      <w:r>
        <w:rPr>
          <w:rFonts w:ascii="新宋体" w:eastAsia="新宋体" w:hAnsi="新宋体" w:hint="eastAsia"/>
          <w:sz w:val="24"/>
        </w:rPr>
        <w:t>1.13.3</w:t>
      </w:r>
      <w:r>
        <w:rPr>
          <w:rFonts w:ascii="新宋体" w:eastAsia="新宋体" w:hAnsi="新宋体"/>
          <w:sz w:val="24"/>
        </w:rPr>
        <w:t>联合体各方应当签订共同投标协议，确定联合体各方拟承担的</w:t>
      </w:r>
      <w:r>
        <w:rPr>
          <w:rFonts w:ascii="新宋体" w:eastAsia="新宋体" w:hAnsi="新宋体" w:hint="eastAsia"/>
          <w:sz w:val="24"/>
        </w:rPr>
        <w:t>权力</w:t>
      </w:r>
      <w:r>
        <w:rPr>
          <w:rFonts w:ascii="新宋体" w:eastAsia="新宋体" w:hAnsi="新宋体"/>
          <w:sz w:val="24"/>
        </w:rPr>
        <w:t>和</w:t>
      </w:r>
      <w:r>
        <w:rPr>
          <w:rFonts w:ascii="新宋体" w:eastAsia="新宋体" w:hAnsi="新宋体" w:hint="eastAsia"/>
          <w:sz w:val="24"/>
        </w:rPr>
        <w:t>义务</w:t>
      </w:r>
      <w:r>
        <w:rPr>
          <w:rFonts w:ascii="新宋体" w:eastAsia="新宋体" w:hAnsi="新宋体"/>
          <w:sz w:val="24"/>
        </w:rPr>
        <w:t>，并将共同投标协议连同投标文件一并提交招标人。联合体中标的，联合体各方应当共同与招标人签订合同，就中标项目向招标人承担连带责任。</w:t>
      </w:r>
    </w:p>
    <w:p w:rsidR="0010181C" w:rsidRDefault="00A82272">
      <w:pPr>
        <w:pStyle w:val="a0"/>
        <w:ind w:firstLineChars="200" w:firstLine="480"/>
      </w:pPr>
      <w:r>
        <w:rPr>
          <w:rFonts w:ascii="新宋体" w:eastAsia="新宋体" w:hAnsi="新宋体" w:hint="eastAsia"/>
          <w:sz w:val="24"/>
        </w:rPr>
        <w:t>1.13.4联合体各方不得以自己的名义单或参加其他联合体在同一标段中投标，否则其投标和与此相关的联合体</w:t>
      </w:r>
    </w:p>
    <w:p w:rsidR="0010181C" w:rsidRDefault="00A82272">
      <w:pPr>
        <w:pStyle w:val="2"/>
        <w:spacing w:line="440" w:lineRule="exact"/>
      </w:pPr>
      <w:bookmarkStart w:id="171" w:name="_Toc505626496"/>
      <w:bookmarkStart w:id="172" w:name="_Toc152045542"/>
      <w:bookmarkStart w:id="173" w:name="_Toc273358868"/>
      <w:bookmarkStart w:id="174" w:name="_Toc269324699"/>
      <w:bookmarkStart w:id="175" w:name="_Toc144974510"/>
      <w:bookmarkStart w:id="176" w:name="_Toc152042318"/>
      <w:bookmarkStart w:id="177" w:name="_Toc14256"/>
      <w:bookmarkStart w:id="178" w:name="_Toc281225115"/>
      <w:bookmarkStart w:id="179" w:name="_Toc498502957"/>
      <w:r>
        <w:t>2.</w:t>
      </w:r>
      <w:r>
        <w:t>招标文件</w:t>
      </w:r>
      <w:bookmarkEnd w:id="171"/>
      <w:bookmarkEnd w:id="172"/>
      <w:bookmarkEnd w:id="173"/>
      <w:bookmarkEnd w:id="174"/>
      <w:bookmarkEnd w:id="175"/>
      <w:bookmarkEnd w:id="176"/>
      <w:bookmarkEnd w:id="177"/>
      <w:bookmarkEnd w:id="178"/>
      <w:bookmarkEnd w:id="179"/>
    </w:p>
    <w:p w:rsidR="0010181C" w:rsidRDefault="00A82272">
      <w:pPr>
        <w:pStyle w:val="3"/>
        <w:spacing w:line="440" w:lineRule="exact"/>
      </w:pPr>
      <w:bookmarkStart w:id="180" w:name="_Toc499204866"/>
      <w:bookmarkStart w:id="181" w:name="_Toc273358869"/>
      <w:bookmarkStart w:id="182" w:name="_Toc144974511"/>
      <w:bookmarkStart w:id="183" w:name="_Toc505626497"/>
      <w:bookmarkStart w:id="184" w:name="_Toc7834"/>
      <w:bookmarkStart w:id="185" w:name="_Toc269324700"/>
      <w:bookmarkStart w:id="186" w:name="_Toc498502958"/>
      <w:bookmarkStart w:id="187" w:name="_Toc152045543"/>
      <w:bookmarkStart w:id="188" w:name="_Toc12450"/>
      <w:bookmarkStart w:id="189" w:name="_Toc21374"/>
      <w:bookmarkStart w:id="190" w:name="_Toc281225116"/>
      <w:bookmarkStart w:id="191" w:name="_Toc25095"/>
      <w:bookmarkStart w:id="192" w:name="_Toc152042319"/>
      <w:r>
        <w:t xml:space="preserve">2.1 </w:t>
      </w:r>
      <w:r>
        <w:t>招标文件的组成</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10181C" w:rsidRDefault="00A82272">
      <w:pPr>
        <w:spacing w:line="440" w:lineRule="exact"/>
        <w:jc w:val="left"/>
        <w:rPr>
          <w:rFonts w:asciiTheme="minorEastAsia" w:eastAsiaTheme="minorEastAsia" w:hAnsiTheme="minorEastAsia"/>
          <w:sz w:val="24"/>
        </w:rPr>
      </w:pPr>
      <w:r>
        <w:rPr>
          <w:rFonts w:asciiTheme="minorEastAsia" w:eastAsiaTheme="minorEastAsia" w:hAnsiTheme="minorEastAsia"/>
          <w:sz w:val="24"/>
        </w:rPr>
        <w:t xml:space="preserve">　　本招标文件包括：</w:t>
      </w:r>
    </w:p>
    <w:p w:rsidR="0010181C" w:rsidRDefault="00A82272">
      <w:pPr>
        <w:spacing w:line="440" w:lineRule="exact"/>
        <w:ind w:firstLineChars="171" w:firstLine="410"/>
        <w:jc w:val="left"/>
        <w:rPr>
          <w:rFonts w:asciiTheme="minorEastAsia" w:eastAsiaTheme="minorEastAsia" w:hAnsiTheme="minorEastAsia"/>
          <w:sz w:val="24"/>
        </w:rPr>
      </w:pPr>
      <w:r>
        <w:rPr>
          <w:rFonts w:asciiTheme="minorEastAsia" w:eastAsiaTheme="minorEastAsia" w:hAnsiTheme="minorEastAsia"/>
          <w:sz w:val="24"/>
        </w:rPr>
        <w:t>（1）招标公告；</w:t>
      </w:r>
    </w:p>
    <w:p w:rsidR="0010181C" w:rsidRDefault="00A82272">
      <w:pPr>
        <w:spacing w:line="440" w:lineRule="exact"/>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投标人须知；</w:t>
      </w:r>
    </w:p>
    <w:p w:rsidR="0010181C" w:rsidRDefault="00A82272">
      <w:pPr>
        <w:spacing w:line="440" w:lineRule="exact"/>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附表一  投标保证金；</w:t>
      </w:r>
    </w:p>
    <w:p w:rsidR="0010181C" w:rsidRDefault="00A82272">
      <w:pPr>
        <w:spacing w:line="440" w:lineRule="exact"/>
        <w:ind w:firstLineChars="171" w:firstLine="410"/>
        <w:jc w:val="left"/>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）评标办法</w:t>
      </w:r>
      <w:r>
        <w:rPr>
          <w:rFonts w:asciiTheme="minorEastAsia" w:eastAsiaTheme="minorEastAsia" w:hAnsiTheme="minorEastAsia" w:hint="eastAsia"/>
          <w:sz w:val="24"/>
        </w:rPr>
        <w:t>（综合评估法）</w:t>
      </w:r>
      <w:r>
        <w:rPr>
          <w:rFonts w:asciiTheme="minorEastAsia" w:eastAsiaTheme="minorEastAsia" w:hAnsiTheme="minorEastAsia"/>
          <w:sz w:val="24"/>
        </w:rPr>
        <w:t>；</w:t>
      </w:r>
    </w:p>
    <w:p w:rsidR="0010181C" w:rsidRDefault="00A82272">
      <w:pPr>
        <w:spacing w:line="440" w:lineRule="exact"/>
        <w:ind w:firstLineChars="171" w:firstLine="410"/>
        <w:jc w:val="left"/>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）合同条款及格式；</w:t>
      </w:r>
    </w:p>
    <w:p w:rsidR="0010181C" w:rsidRDefault="00A82272">
      <w:pPr>
        <w:spacing w:line="440" w:lineRule="exact"/>
        <w:ind w:firstLineChars="171" w:firstLine="410"/>
        <w:jc w:val="left"/>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5</w:t>
      </w:r>
      <w:r>
        <w:rPr>
          <w:rFonts w:asciiTheme="minorEastAsia" w:eastAsiaTheme="minorEastAsia" w:hAnsiTheme="minorEastAsia"/>
          <w:sz w:val="24"/>
        </w:rPr>
        <w:t>）委托人要求；</w:t>
      </w:r>
    </w:p>
    <w:p w:rsidR="0010181C" w:rsidRDefault="00A82272">
      <w:pPr>
        <w:spacing w:line="440" w:lineRule="exact"/>
        <w:ind w:firstLineChars="171" w:firstLine="410"/>
        <w:jc w:val="left"/>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6</w:t>
      </w:r>
      <w:r>
        <w:rPr>
          <w:rFonts w:asciiTheme="minorEastAsia" w:eastAsiaTheme="minorEastAsia" w:hAnsiTheme="minorEastAsia"/>
          <w:sz w:val="24"/>
        </w:rPr>
        <w:t>）投标文件格式；</w:t>
      </w:r>
    </w:p>
    <w:p w:rsidR="0010181C" w:rsidRDefault="00A82272">
      <w:pPr>
        <w:spacing w:line="440" w:lineRule="exact"/>
        <w:ind w:firstLineChars="171" w:firstLine="410"/>
        <w:jc w:val="left"/>
        <w:rPr>
          <w:rFonts w:asciiTheme="minorEastAsia" w:eastAsiaTheme="minorEastAsia" w:hAnsiTheme="minorEastAsia"/>
          <w:sz w:val="24"/>
        </w:rPr>
      </w:pPr>
      <w:r>
        <w:rPr>
          <w:rFonts w:asciiTheme="minorEastAsia" w:eastAsiaTheme="minorEastAsia" w:hAnsiTheme="minorEastAsia"/>
          <w:sz w:val="24"/>
        </w:rPr>
        <w:t>根据本章第1.10款、第2.2款和第2.3款对招标文件所作的澄清、修改，构成招标文件的组成部分。</w:t>
      </w:r>
    </w:p>
    <w:p w:rsidR="0010181C" w:rsidRDefault="00A82272">
      <w:pPr>
        <w:pStyle w:val="3"/>
        <w:spacing w:line="440" w:lineRule="exact"/>
      </w:pPr>
      <w:bookmarkStart w:id="193" w:name="_Toc25998"/>
      <w:bookmarkStart w:id="194" w:name="_Toc273358870"/>
      <w:bookmarkStart w:id="195" w:name="_Toc29952"/>
      <w:bookmarkStart w:id="196" w:name="_Toc144974512"/>
      <w:bookmarkStart w:id="197" w:name="_Toc152045544"/>
      <w:bookmarkStart w:id="198" w:name="_Toc498502959"/>
      <w:bookmarkStart w:id="199" w:name="_Toc269324701"/>
      <w:bookmarkStart w:id="200" w:name="_Toc27191"/>
      <w:bookmarkStart w:id="201" w:name="_Toc281225117"/>
      <w:bookmarkStart w:id="202" w:name="_Toc14660"/>
      <w:bookmarkStart w:id="203" w:name="_Toc499204867"/>
      <w:bookmarkStart w:id="204" w:name="_Toc505626498"/>
      <w:bookmarkStart w:id="205" w:name="_Toc152042320"/>
      <w:r>
        <w:t xml:space="preserve">2.2 </w:t>
      </w:r>
      <w:r>
        <w:t>招标文件的澄清</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10181C" w:rsidRDefault="00A82272">
      <w:pPr>
        <w:spacing w:line="440" w:lineRule="exact"/>
        <w:ind w:firstLineChars="200" w:firstLine="480"/>
        <w:rPr>
          <w:rFonts w:asciiTheme="minorEastAsia" w:eastAsiaTheme="minorEastAsia" w:hAnsiTheme="minorEastAsia" w:cs="宋体"/>
          <w:sz w:val="24"/>
        </w:rPr>
      </w:pPr>
      <w:bookmarkStart w:id="206" w:name="_Toc152045545"/>
      <w:bookmarkStart w:id="207" w:name="_Toc498502960"/>
      <w:bookmarkStart w:id="208" w:name="_Toc144974513"/>
      <w:bookmarkStart w:id="209" w:name="_Toc281225118"/>
      <w:bookmarkStart w:id="210" w:name="_Toc31369"/>
      <w:bookmarkStart w:id="211" w:name="_Toc269324702"/>
      <w:bookmarkStart w:id="212" w:name="_Toc152042321"/>
      <w:bookmarkStart w:id="213" w:name="_Toc273358871"/>
      <w:r>
        <w:rPr>
          <w:rFonts w:asciiTheme="minorEastAsia" w:eastAsiaTheme="minorEastAsia" w:hAnsiTheme="minorEastAsia" w:cs="宋体" w:hint="eastAsia"/>
          <w:sz w:val="24"/>
        </w:rPr>
        <w:t>2.2.1投标人应仔细阅读和检查招标文件的全部内容。如发现缺页或附件不全，通过《全国公共资源交易平台(河南省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)》发出，以便补齐。如有疑问，应在投标人须知前附表规定的时间要求招标人对招标文件予以澄清。如未提出异议，视为全面接受招标文件所有条款。</w:t>
      </w:r>
    </w:p>
    <w:p w:rsidR="0010181C" w:rsidRDefault="00A8227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2.2.2招标文件的澄清将在投标人须知前附表规定的投标截止时间15天前通过《全国公共资源交易平台(河南省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)》发出，但不指明澄清问题的来源。如果澄清发出的时间距投标截止时间不足15天，相应延长投标截止时间。</w:t>
      </w:r>
    </w:p>
    <w:p w:rsidR="0010181C" w:rsidRDefault="00A8227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2.2.3所有澄清、答疑全部以《全国公共资源交易平台(河南省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)》发出的为准，不再接受书面形式的递交。</w:t>
      </w:r>
    </w:p>
    <w:p w:rsidR="0010181C" w:rsidRDefault="00A82272">
      <w:pPr>
        <w:pStyle w:val="3"/>
        <w:spacing w:line="440" w:lineRule="exact"/>
      </w:pPr>
      <w:bookmarkStart w:id="214" w:name="_Toc26512"/>
      <w:bookmarkStart w:id="215" w:name="_Toc505626499"/>
      <w:bookmarkStart w:id="216" w:name="_Toc499204868"/>
      <w:bookmarkStart w:id="217" w:name="_Toc17993"/>
      <w:bookmarkStart w:id="218" w:name="_Toc7339"/>
      <w:r>
        <w:t xml:space="preserve">2.3 </w:t>
      </w:r>
      <w:r>
        <w:t>招标文件的修改</w:t>
      </w:r>
      <w:bookmarkEnd w:id="206"/>
      <w:bookmarkEnd w:id="207"/>
      <w:bookmarkEnd w:id="208"/>
      <w:bookmarkEnd w:id="209"/>
      <w:bookmarkEnd w:id="210"/>
      <w:bookmarkEnd w:id="211"/>
      <w:bookmarkEnd w:id="212"/>
      <w:bookmarkEnd w:id="213"/>
      <w:bookmarkEnd w:id="214"/>
      <w:bookmarkEnd w:id="215"/>
      <w:bookmarkEnd w:id="216"/>
      <w:bookmarkEnd w:id="217"/>
      <w:bookmarkEnd w:id="218"/>
    </w:p>
    <w:p w:rsidR="0010181C" w:rsidRDefault="00A8227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2.3.1在投标截止时间15天前，招标人可以通过《全国公共资源交易平台(河南省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 xml:space="preserve">)》修改招标文件，如果修改招标文件的的内容可能影响投标文件编制且发出的时间距投标截止时间不足15天，相应延长投标截止时间。 </w:t>
      </w:r>
    </w:p>
    <w:p w:rsidR="0010181C" w:rsidRDefault="00A82272">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2.3.2当招标文件、补充通知、答疑纪要，内容相互矛盾时，以最后发出的通知（或纪要）为准。</w:t>
      </w:r>
    </w:p>
    <w:p w:rsidR="0010181C" w:rsidRDefault="00A82272">
      <w:pPr>
        <w:pStyle w:val="2"/>
        <w:spacing w:line="440" w:lineRule="exact"/>
      </w:pPr>
      <w:bookmarkStart w:id="219" w:name="_Toc498502961"/>
      <w:bookmarkStart w:id="220" w:name="_Toc152045546"/>
      <w:bookmarkStart w:id="221" w:name="_Toc152042322"/>
      <w:bookmarkStart w:id="222" w:name="_Toc144974514"/>
      <w:bookmarkStart w:id="223" w:name="_Toc10048"/>
      <w:bookmarkStart w:id="224" w:name="_Toc269324703"/>
      <w:bookmarkStart w:id="225" w:name="_Toc505626500"/>
      <w:bookmarkStart w:id="226" w:name="_Toc281225119"/>
      <w:bookmarkStart w:id="227" w:name="_Toc273358872"/>
      <w:r>
        <w:t>3.</w:t>
      </w:r>
      <w:r>
        <w:t>投标文件</w:t>
      </w:r>
      <w:bookmarkEnd w:id="219"/>
      <w:bookmarkEnd w:id="220"/>
      <w:bookmarkEnd w:id="221"/>
      <w:bookmarkEnd w:id="222"/>
      <w:bookmarkEnd w:id="223"/>
      <w:bookmarkEnd w:id="224"/>
      <w:bookmarkEnd w:id="225"/>
      <w:bookmarkEnd w:id="226"/>
      <w:bookmarkEnd w:id="227"/>
    </w:p>
    <w:p w:rsidR="0010181C" w:rsidRDefault="00A82272">
      <w:pPr>
        <w:pStyle w:val="3"/>
        <w:spacing w:line="440" w:lineRule="exact"/>
      </w:pPr>
      <w:bookmarkStart w:id="228" w:name="_Toc17633"/>
      <w:bookmarkStart w:id="229" w:name="_Toc269324704"/>
      <w:bookmarkStart w:id="230" w:name="_Toc8857"/>
      <w:bookmarkStart w:id="231" w:name="_Toc9628"/>
      <w:bookmarkStart w:id="232" w:name="_Toc144974515"/>
      <w:bookmarkStart w:id="233" w:name="_Toc505626501"/>
      <w:bookmarkStart w:id="234" w:name="_Toc152042323"/>
      <w:bookmarkStart w:id="235" w:name="_Toc152045547"/>
      <w:bookmarkStart w:id="236" w:name="_Toc498502962"/>
      <w:bookmarkStart w:id="237" w:name="_Toc281225120"/>
      <w:bookmarkStart w:id="238" w:name="_Toc5400"/>
      <w:bookmarkStart w:id="239" w:name="_Toc273358873"/>
      <w:bookmarkStart w:id="240" w:name="_Toc499204870"/>
      <w:r>
        <w:t xml:space="preserve">3.1 </w:t>
      </w:r>
      <w:r>
        <w:t>投标文件的组成</w:t>
      </w:r>
      <w:bookmarkEnd w:id="228"/>
      <w:bookmarkEnd w:id="229"/>
      <w:bookmarkEnd w:id="230"/>
      <w:bookmarkEnd w:id="231"/>
      <w:bookmarkEnd w:id="232"/>
      <w:bookmarkEnd w:id="233"/>
      <w:bookmarkEnd w:id="234"/>
      <w:bookmarkEnd w:id="235"/>
      <w:bookmarkEnd w:id="236"/>
      <w:bookmarkEnd w:id="237"/>
      <w:bookmarkEnd w:id="238"/>
      <w:bookmarkEnd w:id="239"/>
      <w:bookmarkEnd w:id="240"/>
    </w:p>
    <w:p w:rsidR="0010181C" w:rsidRDefault="00A82272">
      <w:pPr>
        <w:spacing w:line="440" w:lineRule="exact"/>
        <w:ind w:firstLine="420"/>
        <w:rPr>
          <w:rFonts w:asciiTheme="minorEastAsia" w:eastAsiaTheme="minorEastAsia" w:hAnsiTheme="minorEastAsia"/>
          <w:sz w:val="24"/>
        </w:rPr>
      </w:pPr>
      <w:bookmarkStart w:id="241" w:name="_Toc153524002"/>
      <w:bookmarkStart w:id="242" w:name="_Toc529256978"/>
      <w:bookmarkStart w:id="243" w:name="_Toc21599374"/>
      <w:bookmarkStart w:id="244" w:name="_Toc153591698"/>
      <w:bookmarkStart w:id="245" w:name="_Toc153177742"/>
      <w:bookmarkStart w:id="246" w:name="_Toc298501349"/>
      <w:bookmarkStart w:id="247" w:name="_Toc298231486"/>
      <w:bookmarkStart w:id="248" w:name="_Toc32175"/>
      <w:r>
        <w:rPr>
          <w:rFonts w:asciiTheme="minorEastAsia" w:eastAsiaTheme="minorEastAsia" w:hAnsiTheme="minorEastAsia"/>
          <w:sz w:val="24"/>
        </w:rPr>
        <w:t>3.1.1投标人应使用招标文件第六章规定的格式编制投标文件（表格可按同样格式扩展或复制）；未有规定格式的，投标人可自行编制。</w:t>
      </w:r>
    </w:p>
    <w:p w:rsidR="0010181C" w:rsidRDefault="00A82272">
      <w:pPr>
        <w:spacing w:line="440" w:lineRule="exact"/>
        <w:ind w:firstLineChars="300" w:firstLine="720"/>
        <w:rPr>
          <w:rFonts w:asciiTheme="minorEastAsia" w:eastAsiaTheme="minorEastAsia" w:hAnsiTheme="minorEastAsia"/>
          <w:sz w:val="24"/>
        </w:rPr>
      </w:pPr>
      <w:r>
        <w:rPr>
          <w:rFonts w:asciiTheme="minorEastAsia" w:eastAsiaTheme="minorEastAsia" w:hAnsiTheme="minorEastAsia"/>
          <w:sz w:val="24"/>
        </w:rPr>
        <w:t>3.1.1.1</w:t>
      </w:r>
      <w:r>
        <w:rPr>
          <w:rFonts w:asciiTheme="minorEastAsia" w:eastAsiaTheme="minorEastAsia" w:hAnsiTheme="minorEastAsia" w:hint="eastAsia"/>
          <w:sz w:val="24"/>
        </w:rPr>
        <w:t>投标文件</w:t>
      </w:r>
      <w:r>
        <w:rPr>
          <w:rFonts w:asciiTheme="minorEastAsia" w:eastAsiaTheme="minorEastAsia" w:hAnsiTheme="minorEastAsia"/>
          <w:sz w:val="24"/>
        </w:rPr>
        <w:t>应包括下列内容，</w:t>
      </w:r>
      <w:r>
        <w:rPr>
          <w:rFonts w:asciiTheme="minorEastAsia" w:eastAsiaTheme="minorEastAsia" w:hAnsiTheme="minorEastAsia" w:hint="eastAsia"/>
          <w:sz w:val="24"/>
        </w:rPr>
        <w:t>并按照如下顺序编制目录，</w:t>
      </w:r>
      <w:r>
        <w:rPr>
          <w:rFonts w:asciiTheme="minorEastAsia" w:eastAsiaTheme="minorEastAsia" w:hAnsiTheme="minorEastAsia"/>
          <w:sz w:val="24"/>
        </w:rPr>
        <w:t>组成及格式见第六章：</w:t>
      </w:r>
    </w:p>
    <w:p w:rsidR="0010181C" w:rsidRDefault="00A82272">
      <w:pPr>
        <w:spacing w:line="440" w:lineRule="exact"/>
        <w:ind w:firstLineChars="371" w:firstLine="890"/>
        <w:rPr>
          <w:rFonts w:asciiTheme="minorEastAsia" w:eastAsiaTheme="minorEastAsia" w:hAnsiTheme="minorEastAsia"/>
          <w:sz w:val="24"/>
        </w:rPr>
      </w:pPr>
      <w:r>
        <w:rPr>
          <w:rFonts w:asciiTheme="minorEastAsia" w:eastAsiaTheme="minorEastAsia" w:hAnsiTheme="minorEastAsia" w:hint="eastAsia"/>
          <w:sz w:val="24"/>
        </w:rPr>
        <w:t>（1）投标函及投标函附录；</w:t>
      </w:r>
    </w:p>
    <w:p w:rsidR="0010181C" w:rsidRDefault="00A82272">
      <w:pPr>
        <w:spacing w:line="440" w:lineRule="exact"/>
        <w:ind w:firstLineChars="371" w:firstLine="890"/>
        <w:rPr>
          <w:rFonts w:asciiTheme="minorEastAsia" w:eastAsiaTheme="minorEastAsia" w:hAnsiTheme="minorEastAsia"/>
          <w:sz w:val="24"/>
        </w:rPr>
      </w:pPr>
      <w:r>
        <w:rPr>
          <w:rFonts w:asciiTheme="minorEastAsia" w:eastAsiaTheme="minorEastAsia" w:hAnsiTheme="minorEastAsia" w:hint="eastAsia"/>
          <w:sz w:val="24"/>
        </w:rPr>
        <w:t>（2）法定代表人身份证明；</w:t>
      </w:r>
    </w:p>
    <w:p w:rsidR="0010181C" w:rsidRDefault="00A82272">
      <w:pPr>
        <w:spacing w:line="440" w:lineRule="exact"/>
        <w:ind w:firstLineChars="371" w:firstLine="890"/>
        <w:rPr>
          <w:rFonts w:asciiTheme="minorEastAsia" w:eastAsiaTheme="minorEastAsia" w:hAnsiTheme="minorEastAsia"/>
          <w:sz w:val="24"/>
        </w:rPr>
      </w:pPr>
      <w:r>
        <w:rPr>
          <w:rFonts w:asciiTheme="minorEastAsia" w:eastAsiaTheme="minorEastAsia" w:hAnsiTheme="minorEastAsia" w:hint="eastAsia"/>
          <w:sz w:val="24"/>
        </w:rPr>
        <w:t>（3）授权委托书；</w:t>
      </w:r>
    </w:p>
    <w:p w:rsidR="0010181C" w:rsidRDefault="00A82272">
      <w:pPr>
        <w:spacing w:line="440" w:lineRule="exact"/>
        <w:ind w:firstLineChars="371" w:firstLine="890"/>
        <w:rPr>
          <w:rFonts w:asciiTheme="minorEastAsia" w:eastAsiaTheme="minorEastAsia" w:hAnsiTheme="minorEastAsia"/>
          <w:sz w:val="24"/>
        </w:rPr>
      </w:pPr>
      <w:r>
        <w:rPr>
          <w:rFonts w:asciiTheme="minorEastAsia" w:eastAsiaTheme="minorEastAsia" w:hAnsiTheme="minorEastAsia" w:hint="eastAsia"/>
          <w:sz w:val="24"/>
        </w:rPr>
        <w:t>（4）投标保证金；</w:t>
      </w:r>
    </w:p>
    <w:p w:rsidR="0010181C" w:rsidRDefault="00A82272">
      <w:pPr>
        <w:spacing w:line="440" w:lineRule="exact"/>
        <w:ind w:firstLineChars="371" w:firstLine="890"/>
        <w:rPr>
          <w:rFonts w:asciiTheme="minorEastAsia" w:eastAsiaTheme="minorEastAsia" w:hAnsiTheme="minorEastAsia"/>
          <w:sz w:val="24"/>
          <w:szCs w:val="22"/>
        </w:rPr>
      </w:pPr>
      <w:r>
        <w:rPr>
          <w:rFonts w:asciiTheme="minorEastAsia" w:eastAsiaTheme="minorEastAsia" w:hAnsiTheme="minorEastAsia" w:hint="eastAsia"/>
          <w:sz w:val="24"/>
          <w:szCs w:val="22"/>
        </w:rPr>
        <w:t>（5）联合体协议书；</w:t>
      </w:r>
    </w:p>
    <w:p w:rsidR="0010181C" w:rsidRDefault="00A82272">
      <w:pPr>
        <w:spacing w:line="440" w:lineRule="exact"/>
        <w:ind w:firstLineChars="371" w:firstLine="890"/>
        <w:rPr>
          <w:rFonts w:asciiTheme="minorEastAsia" w:eastAsiaTheme="minorEastAsia" w:hAnsiTheme="minorEastAsia"/>
          <w:sz w:val="24"/>
        </w:rPr>
      </w:pPr>
      <w:r>
        <w:rPr>
          <w:rFonts w:asciiTheme="minorEastAsia" w:eastAsiaTheme="minorEastAsia" w:hAnsiTheme="minorEastAsia" w:hint="eastAsia"/>
          <w:sz w:val="24"/>
        </w:rPr>
        <w:t>（6）资格审查资料；</w:t>
      </w:r>
    </w:p>
    <w:p w:rsidR="0010181C" w:rsidRDefault="00A82272">
      <w:pPr>
        <w:spacing w:line="440" w:lineRule="exact"/>
        <w:ind w:firstLineChars="371" w:firstLine="890"/>
        <w:rPr>
          <w:rFonts w:asciiTheme="minorEastAsia" w:eastAsiaTheme="minorEastAsia" w:hAnsiTheme="minorEastAsia"/>
          <w:sz w:val="24"/>
        </w:rPr>
      </w:pPr>
      <w:r>
        <w:rPr>
          <w:rFonts w:asciiTheme="minorEastAsia" w:eastAsiaTheme="minorEastAsia" w:hAnsiTheme="minorEastAsia" w:hint="eastAsia"/>
          <w:sz w:val="24"/>
        </w:rPr>
        <w:t>（7）监理大纲；</w:t>
      </w:r>
    </w:p>
    <w:p w:rsidR="0010181C" w:rsidRDefault="00A82272">
      <w:pPr>
        <w:spacing w:line="440" w:lineRule="exact"/>
        <w:ind w:firstLineChars="371" w:firstLine="890"/>
        <w:rPr>
          <w:rFonts w:asciiTheme="minorEastAsia" w:eastAsiaTheme="minorEastAsia" w:hAnsiTheme="minorEastAsia"/>
          <w:sz w:val="24"/>
        </w:rPr>
      </w:pPr>
      <w:r>
        <w:rPr>
          <w:rFonts w:asciiTheme="minorEastAsia" w:eastAsiaTheme="minorEastAsia" w:hAnsiTheme="minorEastAsia" w:hint="eastAsia"/>
          <w:sz w:val="24"/>
        </w:rPr>
        <w:t>（8）投标人须知前附表规定的其他资料。</w:t>
      </w:r>
    </w:p>
    <w:p w:rsidR="0010181C" w:rsidRDefault="00A82272">
      <w:pPr>
        <w:pStyle w:val="2"/>
        <w:spacing w:line="440" w:lineRule="exact"/>
        <w:ind w:firstLineChars="200" w:firstLine="640"/>
        <w:rPr>
          <w:b w:val="0"/>
        </w:rPr>
      </w:pPr>
      <w:r>
        <w:rPr>
          <w:rFonts w:hint="eastAsia"/>
          <w:b w:val="0"/>
        </w:rPr>
        <w:lastRenderedPageBreak/>
        <w:t>投标人在评标过程中作出的符合法律法规和招标文件规定的澄清确认，构成投标文件的组成部分。</w:t>
      </w:r>
    </w:p>
    <w:p w:rsidR="0010181C" w:rsidRDefault="00A82272">
      <w:pPr>
        <w:pStyle w:val="3"/>
        <w:spacing w:line="440" w:lineRule="exact"/>
      </w:pPr>
      <w:bookmarkStart w:id="249" w:name="_Toc8064"/>
      <w:bookmarkStart w:id="250" w:name="_Toc498502963"/>
      <w:bookmarkStart w:id="251" w:name="_Toc499204871"/>
      <w:bookmarkStart w:id="252" w:name="_Toc27192"/>
      <w:bookmarkStart w:id="253" w:name="_Toc18920"/>
      <w:bookmarkStart w:id="254" w:name="_Toc505626502"/>
      <w:r>
        <w:t>3.2</w:t>
      </w:r>
      <w:r>
        <w:t>投标</w:t>
      </w:r>
      <w:bookmarkEnd w:id="241"/>
      <w:bookmarkEnd w:id="242"/>
      <w:bookmarkEnd w:id="243"/>
      <w:bookmarkEnd w:id="244"/>
      <w:bookmarkEnd w:id="245"/>
      <w:r>
        <w:t>报价</w:t>
      </w:r>
      <w:bookmarkEnd w:id="246"/>
      <w:bookmarkEnd w:id="247"/>
      <w:bookmarkEnd w:id="248"/>
      <w:bookmarkEnd w:id="249"/>
      <w:bookmarkEnd w:id="250"/>
      <w:bookmarkEnd w:id="251"/>
      <w:bookmarkEnd w:id="252"/>
      <w:bookmarkEnd w:id="253"/>
      <w:bookmarkEnd w:id="254"/>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3.2.1投标人应按第六章“投标文件格式”的要求在投标函中进行报价。</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3.2.2投标人应充分了解该项目的总体情况以及影响投标报价的其他要素。</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3.2.3 本项目的报价方式见投标人须知前附表。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3.2.4招标人设有最高投标限价的，投标人的投标报价不得超过最高投标限价，最高投标限价在投标人须知前附表中载明。</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3.2.5投标报价的其他要求见投标人须知前附表。</w:t>
      </w:r>
    </w:p>
    <w:p w:rsidR="0010181C" w:rsidRDefault="00A82272">
      <w:pPr>
        <w:pStyle w:val="3"/>
        <w:spacing w:line="440" w:lineRule="exact"/>
      </w:pPr>
      <w:bookmarkStart w:id="255" w:name="_Toc20059"/>
      <w:bookmarkStart w:id="256" w:name="_Toc1329"/>
      <w:bookmarkStart w:id="257" w:name="_Toc152045549"/>
      <w:bookmarkStart w:id="258" w:name="_Toc144974517"/>
      <w:bookmarkStart w:id="259" w:name="_Toc29042"/>
      <w:bookmarkStart w:id="260" w:name="_Toc152042325"/>
      <w:bookmarkStart w:id="261" w:name="_Toc505626503"/>
      <w:bookmarkStart w:id="262" w:name="_Toc499204872"/>
      <w:bookmarkStart w:id="263" w:name="_Toc13057"/>
      <w:bookmarkStart w:id="264" w:name="_Toc498502964"/>
      <w:bookmarkStart w:id="265" w:name="_Toc269324706"/>
      <w:bookmarkStart w:id="266" w:name="_Toc273358875"/>
      <w:bookmarkStart w:id="267" w:name="_Toc281225124"/>
      <w:r>
        <w:t xml:space="preserve">3.3 </w:t>
      </w:r>
      <w:r>
        <w:t>投标有效期</w:t>
      </w:r>
      <w:bookmarkEnd w:id="255"/>
      <w:bookmarkEnd w:id="256"/>
      <w:bookmarkEnd w:id="257"/>
      <w:bookmarkEnd w:id="258"/>
      <w:bookmarkEnd w:id="259"/>
      <w:bookmarkEnd w:id="260"/>
      <w:bookmarkEnd w:id="261"/>
      <w:bookmarkEnd w:id="262"/>
      <w:bookmarkEnd w:id="263"/>
      <w:bookmarkEnd w:id="264"/>
      <w:bookmarkEnd w:id="265"/>
      <w:bookmarkEnd w:id="266"/>
      <w:bookmarkEnd w:id="267"/>
    </w:p>
    <w:p w:rsidR="0010181C" w:rsidRDefault="00A82272">
      <w:pPr>
        <w:spacing w:line="440" w:lineRule="exact"/>
        <w:ind w:firstLine="420"/>
        <w:jc w:val="left"/>
        <w:rPr>
          <w:rFonts w:asciiTheme="minorEastAsia" w:eastAsiaTheme="minorEastAsia" w:hAnsiTheme="minorEastAsia"/>
          <w:sz w:val="24"/>
        </w:rPr>
      </w:pPr>
      <w:bookmarkStart w:id="268" w:name="_Toc291080516"/>
      <w:bookmarkStart w:id="269" w:name="_Toc281225125"/>
      <w:bookmarkStart w:id="270" w:name="_Toc270670948"/>
      <w:bookmarkStart w:id="271" w:name="_Toc270601497"/>
      <w:bookmarkStart w:id="272" w:name="_Toc271529602"/>
      <w:bookmarkStart w:id="273" w:name="_Toc280876771"/>
      <w:r>
        <w:rPr>
          <w:rFonts w:asciiTheme="minorEastAsia" w:eastAsiaTheme="minorEastAsia" w:hAnsiTheme="minorEastAsia"/>
          <w:sz w:val="24"/>
        </w:rPr>
        <w:t>3.3.1 在投标人须知前附表规定的投标有效期内，投标人不得要求撤销或修改其投标文件。</w:t>
      </w:r>
      <w:bookmarkEnd w:id="268"/>
      <w:bookmarkEnd w:id="269"/>
      <w:bookmarkEnd w:id="270"/>
      <w:bookmarkEnd w:id="271"/>
      <w:bookmarkEnd w:id="272"/>
      <w:bookmarkEnd w:id="273"/>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10181C" w:rsidRPr="00307E4A" w:rsidRDefault="00A82272" w:rsidP="00307E4A">
      <w:pPr>
        <w:pStyle w:val="3"/>
        <w:spacing w:line="440" w:lineRule="exact"/>
      </w:pPr>
      <w:r w:rsidRPr="00307E4A">
        <w:rPr>
          <w:rFonts w:hint="eastAsia"/>
        </w:rPr>
        <w:t xml:space="preserve">3.4 </w:t>
      </w:r>
      <w:r w:rsidRPr="00307E4A">
        <w:rPr>
          <w:rFonts w:hint="eastAsia"/>
        </w:rPr>
        <w:t>投标保证金（详见附表一）</w:t>
      </w:r>
    </w:p>
    <w:p w:rsidR="0010181C" w:rsidRDefault="00A82272">
      <w:pPr>
        <w:spacing w:line="440" w:lineRule="exact"/>
        <w:ind w:firstLineChars="200" w:firstLine="480"/>
        <w:rPr>
          <w:rFonts w:asciiTheme="minorEastAsia" w:eastAsiaTheme="minorEastAsia" w:hAnsiTheme="minorEastAsia"/>
          <w:sz w:val="24"/>
          <w:szCs w:val="22"/>
        </w:rPr>
      </w:pPr>
      <w:bookmarkStart w:id="274" w:name="_Toc281225127"/>
      <w:bookmarkStart w:id="275" w:name="_Toc26797"/>
      <w:bookmarkStart w:id="276" w:name="_Toc152042328"/>
      <w:bookmarkStart w:id="277" w:name="_Toc152045552"/>
      <w:bookmarkStart w:id="278" w:name="_Toc498502966"/>
      <w:bookmarkStart w:id="279" w:name="_Toc269324708"/>
      <w:bookmarkStart w:id="280" w:name="_Toc505626504"/>
      <w:bookmarkStart w:id="281" w:name="_Toc499204874"/>
      <w:bookmarkStart w:id="282" w:name="_Toc273358877"/>
      <w:bookmarkStart w:id="283" w:name="_Toc25337"/>
      <w:bookmarkStart w:id="284" w:name="_Toc8554"/>
      <w:bookmarkStart w:id="285" w:name="_Toc144974520"/>
      <w:bookmarkStart w:id="286" w:name="_Toc12033"/>
      <w:r>
        <w:rPr>
          <w:rFonts w:asciiTheme="minorEastAsia" w:eastAsiaTheme="minorEastAsia" w:hAnsiTheme="minorEastAsia" w:hint="eastAsia"/>
          <w:sz w:val="24"/>
          <w:szCs w:val="22"/>
        </w:rPr>
        <w:t>1、投标保证金的相关规定</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（1）中标公告发出后，5个工作日内退还非中标人投标保证金及银行同期活期存款利息。</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（3）项目废标或招标人终止招标的，在此后5个工作日内退还投标保证金及银行同期活期存款利息。</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（4）投标活动中出现质疑、投诉的，中标候选人、质疑人和被质疑人、投诉人和被投诉人的投标保证金暂停退还。</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（5）相关投标人有违法违规行为的项目，其投标保证金暂不退还，待行政监督部门对</w:t>
      </w:r>
      <w:r>
        <w:rPr>
          <w:rFonts w:asciiTheme="minorEastAsia" w:eastAsiaTheme="minorEastAsia" w:hAnsiTheme="minorEastAsia" w:hint="eastAsia"/>
          <w:sz w:val="24"/>
          <w:szCs w:val="22"/>
        </w:rPr>
        <w:lastRenderedPageBreak/>
        <w:t>相关情况处置后，按照有关规定办理。</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（6）退还投标保证金，除另有规定外，一般以转账方式一次性退还至投标保证金的原提交账户。</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2、投标人有下列情形之一的，不予退还投标保证金：</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（一）在招标文件要求提交投标文件的截止时间后至投标文件有效期满前撤回投标的； </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（二）中标通知书发出后，中标人无故放弃中标项目或无正当理由在规定时间内不与招标人签订合同或未按招标文件规定提交履约担保的； </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（三）将中标项目转让给他人，或者在投标文件中未说明，且未经招标人同意，将中标项目分包给他人的； </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（四）投标人在招投标活动中弄虚作假、围标串标，骗取中标并经招投标行政监督部门调查核实的； </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（五）拒绝履行合同义务的；</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（六）相关法律、法规规定不予退还的其它情形。</w:t>
      </w:r>
    </w:p>
    <w:p w:rsidR="0010181C" w:rsidRDefault="00A82272">
      <w:pPr>
        <w:spacing w:line="440" w:lineRule="exact"/>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0181C" w:rsidRDefault="00A82272">
      <w:pPr>
        <w:pStyle w:val="3"/>
        <w:spacing w:line="440" w:lineRule="exact"/>
      </w:pPr>
      <w:r>
        <w:t xml:space="preserve">3.5 </w:t>
      </w:r>
      <w:r>
        <w:t>资格审查资料</w:t>
      </w:r>
      <w:bookmarkEnd w:id="274"/>
      <w:bookmarkEnd w:id="275"/>
      <w:bookmarkEnd w:id="276"/>
      <w:bookmarkEnd w:id="277"/>
      <w:bookmarkEnd w:id="278"/>
      <w:bookmarkEnd w:id="279"/>
      <w:bookmarkEnd w:id="280"/>
      <w:bookmarkEnd w:id="281"/>
      <w:bookmarkEnd w:id="282"/>
      <w:bookmarkEnd w:id="283"/>
      <w:bookmarkEnd w:id="284"/>
      <w:bookmarkEnd w:id="285"/>
      <w:bookmarkEnd w:id="286"/>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除投标人须知前附表另有规定外，投标人应按下列规定提供资格审查资料，以证明其满足本章第 1.4 款规定的资质、财务、业绩、信誉等要求。</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3.5.1 “投标人基本情况表”应附投标人营业执照和组织机构代码证的复印件（按照“三证合一”或“五证合一”登记制度进行登记的，可仅提供营业执照复印件）、投标人监理资质证书副本等材料的复印件。</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3.5.3 “近年完成的类似监理项目情况表”应附中标通知书和（或）合同协议书；具体时间要求见投标人须知前附表，每张表格只填写一个项目，并标明序号。</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3.5.4 “正在监理和新承接的项目情况表”应附中标通知书和（或）合同协议书复印</w:t>
      </w:r>
      <w:r>
        <w:rPr>
          <w:rFonts w:asciiTheme="minorEastAsia" w:eastAsiaTheme="minorEastAsia" w:hAnsiTheme="minorEastAsia" w:hint="eastAsia"/>
          <w:sz w:val="24"/>
        </w:rPr>
        <w:lastRenderedPageBreak/>
        <w:t>件。每张表格只填写一个项目，并标明序号。</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3.5.5 “近年发生的诉讼及仲裁情况”应说明投标人败诉的监理合同的相关情况，并附法院或仲裁机构作出的判决、裁决等有关法律文书复印件，具体时间要求见投标人须知前附表。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3.5.6 “拟委任的主要人员汇总表”应填报满足本章第 1.4.1 项规定的总监理工程师和其他主要人员的相关信息。“主要人员简历表”中总监理工程师应附身份证、学历证、注册监理工程师执业证书和社保缴费证明复印件，管理过的项目业绩须附合同协议书复印件；其他主要人员应附有关资格证书和社保缴费证明复印件。</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3.5.7 “拟投入本项目的主要试验检测仪器设备表”应填报满足本章第 1.4.1 项规定的试验检测仪器设备。</w:t>
      </w:r>
    </w:p>
    <w:p w:rsidR="0010181C" w:rsidRDefault="00A82272">
      <w:pPr>
        <w:pStyle w:val="3"/>
        <w:spacing w:line="440" w:lineRule="exact"/>
      </w:pPr>
      <w:bookmarkStart w:id="287" w:name="_Toc269324709"/>
      <w:bookmarkStart w:id="288" w:name="_Toc505626505"/>
      <w:bookmarkStart w:id="289" w:name="_Toc144974521"/>
      <w:bookmarkStart w:id="290" w:name="_Toc22535"/>
      <w:bookmarkStart w:id="291" w:name="_Toc152042329"/>
      <w:bookmarkStart w:id="292" w:name="_Toc7244"/>
      <w:bookmarkStart w:id="293" w:name="_Toc498502967"/>
      <w:bookmarkStart w:id="294" w:name="_Toc152045553"/>
      <w:bookmarkStart w:id="295" w:name="_Toc499204875"/>
      <w:bookmarkStart w:id="296" w:name="_Toc12749"/>
      <w:bookmarkStart w:id="297" w:name="_Toc2216"/>
      <w:bookmarkStart w:id="298" w:name="_Toc273358878"/>
      <w:bookmarkStart w:id="299" w:name="_Toc281225128"/>
      <w:r>
        <w:t xml:space="preserve">3.6 </w:t>
      </w:r>
      <w:r>
        <w:t>备选投标方案</w:t>
      </w:r>
      <w:bookmarkEnd w:id="287"/>
      <w:bookmarkEnd w:id="288"/>
      <w:bookmarkEnd w:id="289"/>
      <w:bookmarkEnd w:id="290"/>
      <w:bookmarkEnd w:id="291"/>
      <w:bookmarkEnd w:id="292"/>
      <w:bookmarkEnd w:id="293"/>
      <w:bookmarkEnd w:id="294"/>
      <w:bookmarkEnd w:id="295"/>
      <w:bookmarkEnd w:id="296"/>
      <w:bookmarkEnd w:id="297"/>
      <w:bookmarkEnd w:id="298"/>
      <w:bookmarkEnd w:id="299"/>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招标人不允许投标人递交备选投标方案。</w:t>
      </w:r>
    </w:p>
    <w:p w:rsidR="0010181C" w:rsidRDefault="00A82272">
      <w:pPr>
        <w:pStyle w:val="3"/>
        <w:spacing w:line="440" w:lineRule="exact"/>
      </w:pPr>
      <w:bookmarkStart w:id="300" w:name="_Toc152042330"/>
      <w:bookmarkStart w:id="301" w:name="_Toc273358879"/>
      <w:bookmarkStart w:id="302" w:name="_Toc152045554"/>
      <w:bookmarkStart w:id="303" w:name="_Toc29755"/>
      <w:bookmarkStart w:id="304" w:name="_Toc269324710"/>
      <w:bookmarkStart w:id="305" w:name="_Toc505626506"/>
      <w:bookmarkStart w:id="306" w:name="_Toc144974522"/>
      <w:bookmarkStart w:id="307" w:name="_Toc605"/>
      <w:bookmarkStart w:id="308" w:name="_Toc498502968"/>
      <w:bookmarkStart w:id="309" w:name="_Toc19593"/>
      <w:bookmarkStart w:id="310" w:name="_Toc499204876"/>
      <w:bookmarkStart w:id="311" w:name="_Toc30024"/>
      <w:bookmarkStart w:id="312" w:name="_Toc281225129"/>
      <w:r>
        <w:t xml:space="preserve">3.7 </w:t>
      </w:r>
      <w:r>
        <w:t>投标文件的编制</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3.7.2 投标文件应当对招标文件有关工期、投标有效期、质量要求、招标范围作出响应。</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3.7.3投标人登录许昌公共资源交易系统下载“许昌投标文件制作系统SEARUN V1.1”，按招标文件要求制作电子投标文件。</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3.7.4使用电子介质存储的备份文件（U盘）2份。</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3.7.5同时生成与电子投标文件内容、水印码、电子签章一致的PDF文件,当大小写不一致时，以大写为准。</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3.7.6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10181C" w:rsidRDefault="00A82272">
      <w:pPr>
        <w:pStyle w:val="2"/>
        <w:spacing w:line="440" w:lineRule="exact"/>
      </w:pPr>
      <w:bookmarkStart w:id="313" w:name="_Toc152045555"/>
      <w:bookmarkStart w:id="314" w:name="_Toc273358881"/>
      <w:bookmarkStart w:id="315" w:name="_Toc505626507"/>
      <w:bookmarkStart w:id="316" w:name="_Toc281225145"/>
      <w:bookmarkStart w:id="317" w:name="_Toc498502969"/>
      <w:bookmarkStart w:id="318" w:name="_Toc269324712"/>
      <w:bookmarkStart w:id="319" w:name="_Toc152042331"/>
      <w:bookmarkStart w:id="320" w:name="_Toc144974523"/>
      <w:bookmarkStart w:id="321" w:name="_Toc27312"/>
      <w:r>
        <w:lastRenderedPageBreak/>
        <w:t>4.</w:t>
      </w:r>
      <w:r>
        <w:t>投标</w:t>
      </w:r>
      <w:bookmarkEnd w:id="313"/>
      <w:bookmarkEnd w:id="314"/>
      <w:bookmarkEnd w:id="315"/>
      <w:bookmarkEnd w:id="316"/>
      <w:bookmarkEnd w:id="317"/>
      <w:bookmarkEnd w:id="318"/>
      <w:bookmarkEnd w:id="319"/>
      <w:bookmarkEnd w:id="320"/>
      <w:bookmarkEnd w:id="321"/>
    </w:p>
    <w:p w:rsidR="0010181C" w:rsidRDefault="00A82272">
      <w:pPr>
        <w:pStyle w:val="3"/>
        <w:spacing w:line="440" w:lineRule="exact"/>
      </w:pPr>
      <w:bookmarkStart w:id="322" w:name="_Toc11808"/>
      <w:bookmarkStart w:id="323" w:name="_Toc505626508"/>
      <w:bookmarkStart w:id="324" w:name="_Toc25820"/>
      <w:bookmarkStart w:id="325" w:name="_Toc499204878"/>
      <w:bookmarkStart w:id="326" w:name="_Toc4790"/>
      <w:bookmarkStart w:id="327" w:name="_Toc269324713"/>
      <w:bookmarkStart w:id="328" w:name="_Toc273358882"/>
      <w:bookmarkStart w:id="329" w:name="_Toc144974524"/>
      <w:bookmarkStart w:id="330" w:name="_Toc498502970"/>
      <w:bookmarkStart w:id="331" w:name="_Toc152042332"/>
      <w:bookmarkStart w:id="332" w:name="_Toc281225146"/>
      <w:bookmarkStart w:id="333" w:name="_Toc152045556"/>
      <w:bookmarkStart w:id="334" w:name="_Toc4891"/>
      <w:r>
        <w:t xml:space="preserve">4.1 </w:t>
      </w:r>
      <w:r>
        <w:t>投标文件的密封和标记</w:t>
      </w:r>
      <w:bookmarkEnd w:id="322"/>
      <w:bookmarkEnd w:id="323"/>
      <w:bookmarkEnd w:id="324"/>
      <w:bookmarkEnd w:id="325"/>
      <w:bookmarkEnd w:id="326"/>
      <w:bookmarkEnd w:id="327"/>
      <w:bookmarkEnd w:id="328"/>
      <w:bookmarkEnd w:id="329"/>
      <w:bookmarkEnd w:id="330"/>
      <w:bookmarkEnd w:id="331"/>
      <w:bookmarkEnd w:id="332"/>
      <w:bookmarkEnd w:id="333"/>
      <w:bookmarkEnd w:id="334"/>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4.1.1使用电子介质存储的投标文件应单独密封，电子介质存储的投标文件的封套上应写明的其他内容见投标人须知前附表。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4.1.2未按本章第4.1.1项要求密封和加写标记的投标文件，招标人不予受理。</w:t>
      </w:r>
    </w:p>
    <w:p w:rsidR="0010181C" w:rsidRDefault="00A82272">
      <w:pPr>
        <w:pStyle w:val="3"/>
        <w:spacing w:line="440" w:lineRule="exact"/>
      </w:pPr>
      <w:bookmarkStart w:id="335" w:name="_Toc281225147"/>
      <w:bookmarkStart w:id="336" w:name="_Toc269324714"/>
      <w:bookmarkStart w:id="337" w:name="_Toc505626509"/>
      <w:bookmarkStart w:id="338" w:name="_Toc273358883"/>
      <w:bookmarkStart w:id="339" w:name="_Toc499204879"/>
      <w:bookmarkStart w:id="340" w:name="_Toc30171"/>
      <w:bookmarkStart w:id="341" w:name="_Toc152045557"/>
      <w:bookmarkStart w:id="342" w:name="_Toc152042333"/>
      <w:bookmarkStart w:id="343" w:name="_Toc26473"/>
      <w:bookmarkStart w:id="344" w:name="_Toc16405"/>
      <w:bookmarkStart w:id="345" w:name="_Toc3768"/>
      <w:bookmarkStart w:id="346" w:name="_Toc498502971"/>
      <w:bookmarkStart w:id="347" w:name="_Toc144974525"/>
      <w:r>
        <w:t xml:space="preserve">4.2 </w:t>
      </w:r>
      <w:r>
        <w:t>投标文件的递交</w:t>
      </w:r>
      <w:bookmarkEnd w:id="335"/>
      <w:bookmarkEnd w:id="336"/>
      <w:bookmarkEnd w:id="337"/>
      <w:bookmarkEnd w:id="338"/>
      <w:bookmarkEnd w:id="339"/>
      <w:bookmarkEnd w:id="340"/>
      <w:bookmarkEnd w:id="341"/>
      <w:bookmarkEnd w:id="342"/>
      <w:bookmarkEnd w:id="343"/>
      <w:bookmarkEnd w:id="344"/>
      <w:bookmarkEnd w:id="345"/>
      <w:bookmarkEnd w:id="346"/>
      <w:bookmarkEnd w:id="347"/>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4.2.1 投标人应在投标人须知前附表中规定的投标截止时间前成功上传电子投标文件和现场提交电子介质存储的投标文件。</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4.2.2 投标人提交电子介质存储的投标文件地点：见投标人须知前附表。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4.2.3 除投标人须知前附表另有规定外，投标人所提交的电子投标文件及电子介质存储的投标文件不予退还。</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4.2.4 逾期送达的或者未送达指定地点的电子介质存储的投标文件，招标人不予受理。</w:t>
      </w:r>
    </w:p>
    <w:p w:rsidR="0010181C" w:rsidRDefault="00A82272">
      <w:pPr>
        <w:pStyle w:val="3"/>
        <w:spacing w:line="440" w:lineRule="exact"/>
      </w:pPr>
      <w:bookmarkStart w:id="348" w:name="_Toc152045558"/>
      <w:bookmarkStart w:id="349" w:name="_Toc499204880"/>
      <w:bookmarkStart w:id="350" w:name="_Toc12665"/>
      <w:bookmarkStart w:id="351" w:name="_Toc269324715"/>
      <w:bookmarkStart w:id="352" w:name="_Toc273358884"/>
      <w:bookmarkStart w:id="353" w:name="_Toc16190"/>
      <w:bookmarkStart w:id="354" w:name="_Toc505626510"/>
      <w:bookmarkStart w:id="355" w:name="_Toc29949"/>
      <w:bookmarkStart w:id="356" w:name="_Toc498502972"/>
      <w:bookmarkStart w:id="357" w:name="_Toc152042334"/>
      <w:bookmarkStart w:id="358" w:name="_Toc11880"/>
      <w:bookmarkStart w:id="359" w:name="_Toc144974526"/>
      <w:bookmarkStart w:id="360" w:name="_Toc281225148"/>
      <w:r>
        <w:t xml:space="preserve">4.3 </w:t>
      </w:r>
      <w:r>
        <w:t>投标文件的修改与撤回</w:t>
      </w:r>
      <w:bookmarkEnd w:id="348"/>
      <w:bookmarkEnd w:id="349"/>
      <w:bookmarkEnd w:id="350"/>
      <w:bookmarkEnd w:id="351"/>
      <w:bookmarkEnd w:id="352"/>
      <w:bookmarkEnd w:id="353"/>
      <w:bookmarkEnd w:id="354"/>
      <w:bookmarkEnd w:id="355"/>
      <w:bookmarkEnd w:id="356"/>
      <w:bookmarkEnd w:id="357"/>
      <w:bookmarkEnd w:id="358"/>
      <w:bookmarkEnd w:id="359"/>
      <w:bookmarkEnd w:id="360"/>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4.3.1 在本章第2.2.2 项规定的投标截止时间前，投标人可以修改或撤回已提交的电子投标文件修改或撤回应以书面形式通知招标人。</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4.3.2 投标人修改或撤回已提交电子投标文件的书面通知应按照投标人须知前附表第3.7.3 项的要求签字或盖章。招标人收到书面通知后，向投标人出具签收凭证。</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4.3.3 修改的内容为投标文件的组成部分。修改的电子投标文件应按照本章第3条、第4条规定进行编制、密封、标记和提交，并标明“修改”字样。</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rPr>
        <w:t>4.3.4 投标人应当在投标截止时间前完成电子投标文件的提交，可以补充、修改或撤回。投标截止时间前未完成电子投标文件提交、取得“投标文件提交回执单”的，视为撤回投标文件。</w:t>
      </w:r>
    </w:p>
    <w:p w:rsidR="0010181C" w:rsidRDefault="00A82272">
      <w:pPr>
        <w:pStyle w:val="2"/>
        <w:spacing w:line="440" w:lineRule="exact"/>
      </w:pPr>
      <w:bookmarkStart w:id="361" w:name="_Toc281225149"/>
      <w:bookmarkStart w:id="362" w:name="_Toc152042335"/>
      <w:bookmarkStart w:id="363" w:name="_Toc273358885"/>
      <w:bookmarkStart w:id="364" w:name="_Toc505626511"/>
      <w:bookmarkStart w:id="365" w:name="_Toc498502973"/>
      <w:bookmarkStart w:id="366" w:name="_Toc144974527"/>
      <w:bookmarkStart w:id="367" w:name="_Toc269324716"/>
      <w:bookmarkStart w:id="368" w:name="_Toc16693"/>
      <w:bookmarkStart w:id="369" w:name="_Toc152045559"/>
      <w:r>
        <w:t>5.</w:t>
      </w:r>
      <w:bookmarkEnd w:id="361"/>
      <w:bookmarkEnd w:id="362"/>
      <w:bookmarkEnd w:id="363"/>
      <w:bookmarkEnd w:id="364"/>
      <w:bookmarkEnd w:id="365"/>
      <w:bookmarkEnd w:id="366"/>
      <w:bookmarkEnd w:id="367"/>
      <w:bookmarkEnd w:id="368"/>
      <w:bookmarkEnd w:id="369"/>
      <w:r>
        <w:rPr>
          <w:rFonts w:hint="eastAsia"/>
        </w:rPr>
        <w:t xml:space="preserve"> </w:t>
      </w:r>
      <w:r>
        <w:rPr>
          <w:rFonts w:hint="eastAsia"/>
        </w:rPr>
        <w:t>开标、解密、唱标程序</w:t>
      </w:r>
    </w:p>
    <w:p w:rsidR="0010181C" w:rsidRDefault="00A82272">
      <w:pPr>
        <w:pStyle w:val="3"/>
        <w:spacing w:line="440" w:lineRule="exact"/>
      </w:pPr>
      <w:bookmarkStart w:id="370" w:name="_Toc25322"/>
      <w:bookmarkStart w:id="371" w:name="_Toc152045560"/>
      <w:bookmarkStart w:id="372" w:name="_Toc498502974"/>
      <w:bookmarkStart w:id="373" w:name="_Toc11127"/>
      <w:bookmarkStart w:id="374" w:name="_Toc13780"/>
      <w:bookmarkStart w:id="375" w:name="_Toc499204882"/>
      <w:bookmarkStart w:id="376" w:name="_Toc152042336"/>
      <w:bookmarkStart w:id="377" w:name="_Toc144974528"/>
      <w:bookmarkStart w:id="378" w:name="_Toc269324717"/>
      <w:bookmarkStart w:id="379" w:name="_Toc273358886"/>
      <w:bookmarkStart w:id="380" w:name="_Toc18397"/>
      <w:bookmarkStart w:id="381" w:name="_Toc281225150"/>
      <w:bookmarkStart w:id="382" w:name="_Toc505626512"/>
      <w:r>
        <w:t xml:space="preserve">5.1 </w:t>
      </w:r>
      <w:r>
        <w:t>开标时间和地点</w:t>
      </w:r>
      <w:bookmarkEnd w:id="370"/>
      <w:bookmarkEnd w:id="371"/>
      <w:bookmarkEnd w:id="372"/>
      <w:bookmarkEnd w:id="373"/>
      <w:bookmarkEnd w:id="374"/>
      <w:bookmarkEnd w:id="375"/>
      <w:bookmarkEnd w:id="376"/>
      <w:bookmarkEnd w:id="377"/>
      <w:bookmarkEnd w:id="378"/>
      <w:bookmarkEnd w:id="379"/>
      <w:bookmarkEnd w:id="380"/>
      <w:bookmarkEnd w:id="381"/>
      <w:bookmarkEnd w:id="382"/>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招标人在本章第2.2.2项规定的投标截止时间（开标时间）和投标人须知前附表规定的地点公开开标，并邀请所有投标人的法定代表人或其委托代理人准时参加并签到。</w:t>
      </w:r>
    </w:p>
    <w:p w:rsidR="0010181C" w:rsidRDefault="00A82272">
      <w:pPr>
        <w:pStyle w:val="3"/>
        <w:spacing w:line="440" w:lineRule="exact"/>
      </w:pPr>
      <w:bookmarkStart w:id="383" w:name="_Toc30613"/>
      <w:bookmarkStart w:id="384" w:name="_Toc499204883"/>
      <w:bookmarkStart w:id="385" w:name="_Toc281225151"/>
      <w:bookmarkStart w:id="386" w:name="_Toc498502975"/>
      <w:bookmarkStart w:id="387" w:name="_Toc152042337"/>
      <w:bookmarkStart w:id="388" w:name="_Toc27184"/>
      <w:bookmarkStart w:id="389" w:name="_Toc505626513"/>
      <w:bookmarkStart w:id="390" w:name="_Toc273358887"/>
      <w:bookmarkStart w:id="391" w:name="_Toc152045561"/>
      <w:bookmarkStart w:id="392" w:name="_Toc21351"/>
      <w:bookmarkStart w:id="393" w:name="_Toc32549"/>
      <w:bookmarkStart w:id="394" w:name="_Toc269324718"/>
      <w:bookmarkStart w:id="395" w:name="_Toc144974529"/>
      <w:r>
        <w:lastRenderedPageBreak/>
        <w:t xml:space="preserve">5.2 </w:t>
      </w:r>
      <w:r>
        <w:t>开标程序</w:t>
      </w:r>
      <w:bookmarkEnd w:id="383"/>
      <w:bookmarkEnd w:id="384"/>
      <w:bookmarkEnd w:id="385"/>
      <w:bookmarkEnd w:id="386"/>
      <w:bookmarkEnd w:id="387"/>
      <w:bookmarkEnd w:id="388"/>
      <w:bookmarkEnd w:id="389"/>
      <w:bookmarkEnd w:id="390"/>
      <w:bookmarkEnd w:id="391"/>
      <w:bookmarkEnd w:id="392"/>
      <w:bookmarkEnd w:id="393"/>
      <w:bookmarkEnd w:id="394"/>
      <w:bookmarkEnd w:id="395"/>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5.2.1主持人按下列程序进行开标：</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（1）宣布投标截止时间，并公布招标人、代理机构、监督部门名称；</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（2）宣布开标纪律；</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（3）公布在投标截止时间前递交投标文件的投标人名称和投标保证金缴纳情况;</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（4）电子投标文件解密;</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（5）宣布唱标顺序，按已定顺序唱标，唱标内容为：投标人名称、投标报价、质量目标、工期及其他内容，并记录；</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（6）现场抽取参与计算评标基准价的α值并宣布，同时公布招标控制价；</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（7）投标人代表、招标人代表、监标人、记录人等有关人员在开标记录上签字确认；</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（8）开标结束。</w:t>
      </w:r>
    </w:p>
    <w:p w:rsidR="0010181C" w:rsidRDefault="00A82272">
      <w:pPr>
        <w:spacing w:line="440" w:lineRule="exact"/>
        <w:ind w:firstLineChars="250" w:firstLine="602"/>
        <w:jc w:val="left"/>
        <w:rPr>
          <w:rFonts w:asciiTheme="minorEastAsia" w:eastAsiaTheme="minorEastAsia" w:hAnsiTheme="minorEastAsia"/>
          <w:b/>
          <w:sz w:val="24"/>
        </w:rPr>
      </w:pPr>
      <w:r>
        <w:rPr>
          <w:rFonts w:asciiTheme="minorEastAsia" w:eastAsiaTheme="minorEastAsia" w:hAnsiTheme="minorEastAsia" w:hint="eastAsia"/>
          <w:b/>
          <w:sz w:val="24"/>
        </w:rPr>
        <w:t>5.2.2 电子投标文件的解密</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5.2.2.1本项目为全流程电子化交易项目，电子投标文件采用双重加密。在投标截止时间到达后，分标段进行解密。</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(1)投标人解密：投标人使用本单位CA数字证书远程或现场进行解密。需现场使用一体机进行解密的，请在代理机构引导下进行。</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(2)代理机构解密：代理机构按电子投标文件到达交易系统的先后顺序，使用本单位CA数字证书进行再次解密。</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5.2.2.2电子投标文件解密异常情况处理</w:t>
      </w:r>
    </w:p>
    <w:p w:rsidR="0010181C" w:rsidRDefault="00A82272">
      <w:pPr>
        <w:spacing w:line="440" w:lineRule="exact"/>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因投标人原因电子投标文件解密失败的，由系统技术人员协助投标人启封电子介质存储的备份文件，导入系统。若电子介质存储的备份文件无法导入系统或导入系统仍无法解密的，视为投标人撤销其投标文件。</w:t>
      </w:r>
    </w:p>
    <w:p w:rsidR="0010181C" w:rsidRDefault="00A82272">
      <w:pPr>
        <w:pStyle w:val="2"/>
        <w:spacing w:line="440" w:lineRule="exact"/>
      </w:pPr>
      <w:bookmarkStart w:id="396" w:name="_Toc505626514"/>
      <w:bookmarkStart w:id="397" w:name="_Toc273358888"/>
      <w:bookmarkStart w:id="398" w:name="_Toc269324719"/>
      <w:bookmarkStart w:id="399" w:name="_Toc144974530"/>
      <w:bookmarkStart w:id="400" w:name="_Toc281225152"/>
      <w:bookmarkStart w:id="401" w:name="_Toc152042338"/>
      <w:bookmarkStart w:id="402" w:name="_Toc498502976"/>
      <w:bookmarkStart w:id="403" w:name="_Toc17078"/>
      <w:bookmarkStart w:id="404" w:name="_Toc152045562"/>
      <w:r>
        <w:t>6.</w:t>
      </w:r>
      <w:r>
        <w:t>评标</w:t>
      </w:r>
      <w:bookmarkEnd w:id="396"/>
      <w:bookmarkEnd w:id="397"/>
      <w:bookmarkEnd w:id="398"/>
      <w:bookmarkEnd w:id="399"/>
      <w:bookmarkEnd w:id="400"/>
      <w:bookmarkEnd w:id="401"/>
      <w:bookmarkEnd w:id="402"/>
      <w:bookmarkEnd w:id="403"/>
      <w:bookmarkEnd w:id="404"/>
    </w:p>
    <w:p w:rsidR="0010181C" w:rsidRDefault="00A82272">
      <w:pPr>
        <w:pStyle w:val="3"/>
        <w:spacing w:line="440" w:lineRule="exact"/>
      </w:pPr>
      <w:bookmarkStart w:id="405" w:name="_Toc498502977"/>
      <w:bookmarkStart w:id="406" w:name="_Toc18657"/>
      <w:bookmarkStart w:id="407" w:name="_Toc152042339"/>
      <w:bookmarkStart w:id="408" w:name="_Toc11702"/>
      <w:bookmarkStart w:id="409" w:name="_Toc281225154"/>
      <w:bookmarkStart w:id="410" w:name="_Toc505626515"/>
      <w:bookmarkStart w:id="411" w:name="_Toc24214"/>
      <w:bookmarkStart w:id="412" w:name="_Toc152045563"/>
      <w:bookmarkStart w:id="413" w:name="_Toc269324721"/>
      <w:bookmarkStart w:id="414" w:name="_Toc273358890"/>
      <w:bookmarkStart w:id="415" w:name="_Toc32099"/>
      <w:bookmarkStart w:id="416" w:name="_Toc144974531"/>
      <w:bookmarkStart w:id="417" w:name="_Toc499204885"/>
      <w:r>
        <w:t xml:space="preserve">6.1 </w:t>
      </w:r>
      <w:r>
        <w:t>评标委员会</w:t>
      </w:r>
      <w:bookmarkEnd w:id="405"/>
      <w:bookmarkEnd w:id="406"/>
      <w:bookmarkEnd w:id="407"/>
      <w:bookmarkEnd w:id="408"/>
      <w:bookmarkEnd w:id="409"/>
      <w:bookmarkEnd w:id="410"/>
      <w:bookmarkEnd w:id="411"/>
      <w:bookmarkEnd w:id="412"/>
      <w:bookmarkEnd w:id="413"/>
      <w:bookmarkEnd w:id="414"/>
      <w:bookmarkEnd w:id="415"/>
      <w:bookmarkEnd w:id="416"/>
      <w:bookmarkEnd w:id="417"/>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6.1.1 评标由招标人依法组建的评标委员会负责。评标委员会由技术、经济等方面的专家组成。评标委员会成员人数以及技术、经济等方面专家的确定方式见投标人须知前附表。</w:t>
      </w:r>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6.1.2 评标委员会成员有下列情形之一的，应当回避：</w:t>
      </w:r>
    </w:p>
    <w:p w:rsidR="0010181C" w:rsidRDefault="00A82272" w:rsidP="0010181C">
      <w:pPr>
        <w:spacing w:line="440" w:lineRule="exact"/>
        <w:ind w:firstLineChars="342" w:firstLine="821"/>
        <w:jc w:val="left"/>
        <w:rPr>
          <w:rFonts w:asciiTheme="minorEastAsia" w:eastAsiaTheme="minorEastAsia" w:hAnsiTheme="minorEastAsia"/>
          <w:sz w:val="24"/>
        </w:rPr>
      </w:pPr>
      <w:r>
        <w:rPr>
          <w:rFonts w:asciiTheme="minorEastAsia" w:eastAsiaTheme="minorEastAsia" w:hAnsiTheme="minorEastAsia"/>
          <w:sz w:val="24"/>
        </w:rPr>
        <w:t>（1）招标人或投标人的主要负责人的近亲属；</w:t>
      </w:r>
    </w:p>
    <w:p w:rsidR="0010181C" w:rsidRDefault="00A82272" w:rsidP="0010181C">
      <w:pPr>
        <w:spacing w:line="440" w:lineRule="exact"/>
        <w:ind w:firstLineChars="342" w:firstLine="821"/>
        <w:jc w:val="left"/>
        <w:rPr>
          <w:rFonts w:asciiTheme="minorEastAsia" w:eastAsiaTheme="minorEastAsia" w:hAnsiTheme="minorEastAsia"/>
          <w:sz w:val="24"/>
        </w:rPr>
      </w:pPr>
      <w:r>
        <w:rPr>
          <w:rFonts w:asciiTheme="minorEastAsia" w:eastAsiaTheme="minorEastAsia" w:hAnsiTheme="minorEastAsia"/>
          <w:sz w:val="24"/>
        </w:rPr>
        <w:lastRenderedPageBreak/>
        <w:t>（2）项目主管部门或者行政监督部门的人员；</w:t>
      </w:r>
    </w:p>
    <w:p w:rsidR="0010181C" w:rsidRDefault="00A82272" w:rsidP="0010181C">
      <w:pPr>
        <w:spacing w:line="440" w:lineRule="exact"/>
        <w:ind w:firstLineChars="342" w:firstLine="821"/>
        <w:jc w:val="left"/>
        <w:rPr>
          <w:rFonts w:asciiTheme="minorEastAsia" w:eastAsiaTheme="minorEastAsia" w:hAnsiTheme="minorEastAsia"/>
          <w:sz w:val="24"/>
        </w:rPr>
      </w:pPr>
      <w:r>
        <w:rPr>
          <w:rFonts w:asciiTheme="minorEastAsia" w:eastAsiaTheme="minorEastAsia" w:hAnsiTheme="minorEastAsia"/>
          <w:sz w:val="24"/>
        </w:rPr>
        <w:t>（3）与投标人有经济利益关系，可能影响对投标公正评审的；</w:t>
      </w:r>
    </w:p>
    <w:p w:rsidR="0010181C" w:rsidRDefault="00A82272" w:rsidP="0010181C">
      <w:pPr>
        <w:spacing w:line="440" w:lineRule="exact"/>
        <w:ind w:firstLineChars="342" w:firstLine="821"/>
        <w:jc w:val="left"/>
        <w:rPr>
          <w:rFonts w:asciiTheme="minorEastAsia" w:eastAsiaTheme="minorEastAsia" w:hAnsiTheme="minorEastAsia"/>
          <w:sz w:val="24"/>
        </w:rPr>
      </w:pPr>
      <w:r>
        <w:rPr>
          <w:rFonts w:asciiTheme="minorEastAsia" w:eastAsiaTheme="minorEastAsia" w:hAnsiTheme="minorEastAsia"/>
          <w:sz w:val="24"/>
        </w:rPr>
        <w:t>（4）曾因在招标、评标以及其他与招标投标有关活动中从事违法行为而受过行政处罚或刑事处罚的。</w:t>
      </w:r>
    </w:p>
    <w:p w:rsidR="0010181C" w:rsidRDefault="00A82272">
      <w:pPr>
        <w:pStyle w:val="3"/>
        <w:spacing w:line="440" w:lineRule="exact"/>
      </w:pPr>
      <w:bookmarkStart w:id="418" w:name="_Toc269324722"/>
      <w:bookmarkStart w:id="419" w:name="_Toc144974532"/>
      <w:bookmarkStart w:id="420" w:name="_Toc152042340"/>
      <w:bookmarkStart w:id="421" w:name="_Toc13791"/>
      <w:bookmarkStart w:id="422" w:name="_Toc29002"/>
      <w:bookmarkStart w:id="423" w:name="_Toc17307"/>
      <w:bookmarkStart w:id="424" w:name="_Toc20062"/>
      <w:bookmarkStart w:id="425" w:name="_Toc498502978"/>
      <w:bookmarkStart w:id="426" w:name="_Toc505626516"/>
      <w:bookmarkStart w:id="427" w:name="_Toc273358891"/>
      <w:bookmarkStart w:id="428" w:name="_Toc281225155"/>
      <w:bookmarkStart w:id="429" w:name="_Toc152045564"/>
      <w:bookmarkStart w:id="430" w:name="_Toc499204886"/>
      <w:r>
        <w:t xml:space="preserve">6.2 </w:t>
      </w:r>
      <w:r>
        <w:t>评标原则</w:t>
      </w:r>
      <w:bookmarkEnd w:id="418"/>
      <w:bookmarkEnd w:id="419"/>
      <w:bookmarkEnd w:id="420"/>
      <w:bookmarkEnd w:id="421"/>
      <w:bookmarkEnd w:id="422"/>
      <w:bookmarkEnd w:id="423"/>
      <w:bookmarkEnd w:id="424"/>
      <w:bookmarkEnd w:id="425"/>
      <w:bookmarkEnd w:id="426"/>
      <w:bookmarkEnd w:id="427"/>
      <w:bookmarkEnd w:id="428"/>
      <w:bookmarkEnd w:id="429"/>
      <w:bookmarkEnd w:id="430"/>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评标活动遵循公平、公正、科学和择优的原则。</w:t>
      </w:r>
    </w:p>
    <w:p w:rsidR="0010181C" w:rsidRDefault="00A82272">
      <w:pPr>
        <w:pStyle w:val="3"/>
        <w:spacing w:line="440" w:lineRule="exact"/>
      </w:pPr>
      <w:bookmarkStart w:id="431" w:name="_Toc144974533"/>
      <w:bookmarkStart w:id="432" w:name="_Toc9747"/>
      <w:bookmarkStart w:id="433" w:name="_Toc3931"/>
      <w:bookmarkStart w:id="434" w:name="_Toc498502979"/>
      <w:bookmarkStart w:id="435" w:name="_Toc269324723"/>
      <w:bookmarkStart w:id="436" w:name="_Toc152042341"/>
      <w:bookmarkStart w:id="437" w:name="_Toc8208"/>
      <w:bookmarkStart w:id="438" w:name="_Toc281225156"/>
      <w:bookmarkStart w:id="439" w:name="_Toc273358892"/>
      <w:bookmarkStart w:id="440" w:name="_Toc6097"/>
      <w:bookmarkStart w:id="441" w:name="_Toc152045565"/>
      <w:bookmarkStart w:id="442" w:name="_Toc505626517"/>
      <w:bookmarkStart w:id="443" w:name="_Toc499204887"/>
      <w:r>
        <w:t xml:space="preserve">6.3 </w:t>
      </w:r>
      <w:r>
        <w:t>评标</w:t>
      </w:r>
      <w:bookmarkEnd w:id="431"/>
      <w:bookmarkEnd w:id="432"/>
      <w:bookmarkEnd w:id="433"/>
      <w:bookmarkEnd w:id="434"/>
      <w:bookmarkEnd w:id="435"/>
      <w:bookmarkEnd w:id="436"/>
      <w:bookmarkEnd w:id="437"/>
      <w:bookmarkEnd w:id="438"/>
      <w:bookmarkEnd w:id="439"/>
      <w:bookmarkEnd w:id="440"/>
      <w:bookmarkEnd w:id="441"/>
      <w:bookmarkEnd w:id="442"/>
      <w:bookmarkEnd w:id="443"/>
    </w:p>
    <w:p w:rsidR="0010181C" w:rsidRDefault="00A82272">
      <w:pPr>
        <w:spacing w:line="440" w:lineRule="exact"/>
        <w:ind w:firstLine="420"/>
        <w:jc w:val="left"/>
        <w:rPr>
          <w:rFonts w:asciiTheme="minorEastAsia" w:eastAsiaTheme="minorEastAsia" w:hAnsiTheme="minorEastAsia"/>
          <w:sz w:val="24"/>
        </w:rPr>
      </w:pPr>
      <w:r>
        <w:rPr>
          <w:rFonts w:asciiTheme="minorEastAsia" w:eastAsiaTheme="minorEastAsia" w:hAnsiTheme="minorEastAsia"/>
          <w:sz w:val="24"/>
        </w:rPr>
        <w:t>评标委员会按照第三章</w:t>
      </w:r>
      <w:r>
        <w:rPr>
          <w:rFonts w:asciiTheme="minorEastAsia" w:eastAsiaTheme="minorEastAsia" w:hAnsiTheme="minorEastAsia" w:hint="eastAsia"/>
          <w:sz w:val="24"/>
        </w:rPr>
        <w:t>“</w:t>
      </w:r>
      <w:r>
        <w:rPr>
          <w:rFonts w:asciiTheme="minorEastAsia" w:eastAsiaTheme="minorEastAsia" w:hAnsiTheme="minorEastAsia"/>
          <w:sz w:val="24"/>
        </w:rPr>
        <w:t>评标办法</w:t>
      </w:r>
      <w:r>
        <w:rPr>
          <w:rFonts w:asciiTheme="minorEastAsia" w:eastAsiaTheme="minorEastAsia" w:hAnsiTheme="minorEastAsia" w:hint="eastAsia"/>
          <w:sz w:val="24"/>
        </w:rPr>
        <w:t>”</w:t>
      </w:r>
      <w:r>
        <w:rPr>
          <w:rFonts w:asciiTheme="minorEastAsia" w:eastAsiaTheme="minorEastAsia" w:hAnsiTheme="minorEastAsia"/>
          <w:sz w:val="24"/>
        </w:rPr>
        <w:t>规定的方法、评审因素、标准和程序对投标文件进行评审。第三章</w:t>
      </w:r>
      <w:r>
        <w:rPr>
          <w:rFonts w:asciiTheme="minorEastAsia" w:eastAsiaTheme="minorEastAsia" w:hAnsiTheme="minorEastAsia" w:hint="eastAsia"/>
          <w:sz w:val="24"/>
        </w:rPr>
        <w:t>“</w:t>
      </w:r>
      <w:r>
        <w:rPr>
          <w:rFonts w:asciiTheme="minorEastAsia" w:eastAsiaTheme="minorEastAsia" w:hAnsiTheme="minorEastAsia"/>
          <w:sz w:val="24"/>
        </w:rPr>
        <w:t>评标办法</w:t>
      </w:r>
      <w:r>
        <w:rPr>
          <w:rFonts w:asciiTheme="minorEastAsia" w:eastAsiaTheme="minorEastAsia" w:hAnsiTheme="minorEastAsia" w:hint="eastAsia"/>
          <w:sz w:val="24"/>
        </w:rPr>
        <w:t>”</w:t>
      </w:r>
      <w:r>
        <w:rPr>
          <w:rFonts w:asciiTheme="minorEastAsia" w:eastAsiaTheme="minorEastAsia" w:hAnsiTheme="minorEastAsia"/>
          <w:sz w:val="24"/>
        </w:rPr>
        <w:t>没有规定的方法、评审因素和标准，不作为评标依据。</w:t>
      </w:r>
    </w:p>
    <w:p w:rsidR="0010181C" w:rsidRDefault="00A82272">
      <w:pPr>
        <w:spacing w:line="440" w:lineRule="exact"/>
        <w:ind w:firstLine="420"/>
        <w:rPr>
          <w:rFonts w:asciiTheme="minorEastAsia" w:hAnsiTheme="minorEastAsia" w:cstheme="majorBidi"/>
          <w:b/>
          <w:bCs/>
          <w:sz w:val="24"/>
        </w:rPr>
      </w:pPr>
      <w:r>
        <w:rPr>
          <w:rFonts w:asciiTheme="minorEastAsia" w:hAnsiTheme="minorEastAsia" w:cstheme="majorBidi" w:hint="eastAsia"/>
          <w:b/>
          <w:bCs/>
          <w:sz w:val="24"/>
        </w:rPr>
        <w:t>7.</w:t>
      </w:r>
      <w:r>
        <w:rPr>
          <w:rFonts w:asciiTheme="minorEastAsia" w:eastAsiaTheme="minorEastAsia" w:hAnsiTheme="minorEastAsia" w:cstheme="majorBidi"/>
          <w:b/>
          <w:bCs/>
          <w:sz w:val="24"/>
        </w:rPr>
        <w:t>合同授予</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7.1 中标候选人公示</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招标人在收到评标报告之日起 3 日内，按照投标人须知前附表规定的公示媒介和期限公示中标候选人，公示期不得少于 3 天。</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7.2 评标结果异议</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投标人或者其他利害关系人对评标结果有异议的，应当在中标候选人公示期间提出。招标人将在收到异议之日起 3 日内作出答复；作出答复前，将暂停招标投标活动。</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7.3 中标候选人履约能力审查</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中标候选人的经营、财务状况发生较大变化或存在违法行为，招标人认为可能影响其履约能力的，将在发出中标通知书前提请原评标委员会按照招标文件规定的标准和方法进行审查确认。</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7.4 定标</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按照投标人须知前附表的规定，招标人或招标人授权的评标委员会依法确定中标人。</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7.5 中标通知</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在本章第 3.3 款规定的投标有效期内，招标人以书面形式向中标人发出中标通知书，同时将中标结果通知未中标的投标人。</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7.6 履约保证金</w:t>
      </w:r>
    </w:p>
    <w:p w:rsidR="0010181C" w:rsidRDefault="00A82272">
      <w:pPr>
        <w:spacing w:line="440" w:lineRule="exact"/>
        <w:ind w:firstLine="420"/>
        <w:rPr>
          <w:rFonts w:asciiTheme="minorEastAsia" w:eastAsiaTheme="minorEastAsia" w:hAnsiTheme="minorEastAsia"/>
          <w:sz w:val="24"/>
          <w:szCs w:val="22"/>
        </w:rPr>
      </w:pPr>
      <w:r>
        <w:rPr>
          <w:rFonts w:asciiTheme="minorEastAsia" w:eastAsiaTheme="minorEastAsia" w:hAnsiTheme="minorEastAsia"/>
          <w:sz w:val="24"/>
          <w:szCs w:val="22"/>
        </w:rPr>
        <w:t>一、履约保证金提交方式</w:t>
      </w:r>
      <w:r>
        <w:rPr>
          <w:rFonts w:asciiTheme="minorEastAsia" w:eastAsiaTheme="minorEastAsia" w:hAnsiTheme="minorEastAsia" w:hint="eastAsia"/>
          <w:sz w:val="24"/>
          <w:szCs w:val="22"/>
        </w:rPr>
        <w:t>及注意事项</w:t>
      </w:r>
      <w:r>
        <w:rPr>
          <w:rFonts w:asciiTheme="minorEastAsia" w:eastAsiaTheme="minorEastAsia" w:hAnsiTheme="minorEastAsia"/>
          <w:sz w:val="24"/>
          <w:szCs w:val="22"/>
        </w:rPr>
        <w:br/>
        <w:t>1、以网银、银行转账支票、银行电汇</w:t>
      </w:r>
      <w:r>
        <w:rPr>
          <w:rFonts w:asciiTheme="minorEastAsia" w:eastAsiaTheme="minorEastAsia" w:hAnsiTheme="minorEastAsia" w:hint="eastAsia"/>
          <w:sz w:val="24"/>
          <w:szCs w:val="22"/>
        </w:rPr>
        <w:t>、银行保函</w:t>
      </w:r>
      <w:r>
        <w:rPr>
          <w:rFonts w:asciiTheme="minorEastAsia" w:eastAsiaTheme="minorEastAsia" w:hAnsiTheme="minorEastAsia"/>
          <w:sz w:val="24"/>
          <w:szCs w:val="22"/>
        </w:rPr>
        <w:t>方式提交。</w:t>
      </w:r>
      <w:r>
        <w:rPr>
          <w:rFonts w:asciiTheme="minorEastAsia" w:eastAsiaTheme="minorEastAsia" w:hAnsiTheme="minorEastAsia"/>
          <w:sz w:val="24"/>
          <w:szCs w:val="22"/>
        </w:rPr>
        <w:br/>
        <w:t>2、现金支票和现金不得作为履约保证金提交方式。</w:t>
      </w:r>
      <w:r>
        <w:rPr>
          <w:rFonts w:asciiTheme="minorEastAsia" w:eastAsiaTheme="minorEastAsia" w:hAnsiTheme="minorEastAsia"/>
          <w:sz w:val="24"/>
          <w:szCs w:val="22"/>
        </w:rPr>
        <w:br/>
      </w:r>
      <w:r>
        <w:rPr>
          <w:rFonts w:asciiTheme="minorEastAsia" w:eastAsiaTheme="minorEastAsia" w:hAnsiTheme="minorEastAsia"/>
          <w:sz w:val="24"/>
          <w:szCs w:val="22"/>
        </w:rPr>
        <w:lastRenderedPageBreak/>
        <w:t>3、中标人必须通过其公司账户按照规定的方式提交，其名称应与中标单位的名称一致</w:t>
      </w:r>
      <w:r>
        <w:rPr>
          <w:rFonts w:asciiTheme="minorEastAsia" w:eastAsiaTheme="minorEastAsia" w:hAnsiTheme="minorEastAsia" w:hint="eastAsia"/>
          <w:sz w:val="24"/>
          <w:szCs w:val="22"/>
        </w:rPr>
        <w:t>。</w:t>
      </w:r>
      <w:r>
        <w:rPr>
          <w:rFonts w:asciiTheme="minorEastAsia" w:eastAsiaTheme="minorEastAsia" w:hAnsiTheme="minorEastAsia"/>
          <w:sz w:val="24"/>
          <w:szCs w:val="22"/>
        </w:rPr>
        <w:br/>
      </w:r>
      <w:r>
        <w:rPr>
          <w:rFonts w:asciiTheme="minorEastAsia" w:eastAsiaTheme="minorEastAsia" w:hAnsiTheme="minorEastAsia" w:hint="eastAsia"/>
          <w:sz w:val="24"/>
          <w:szCs w:val="22"/>
        </w:rPr>
        <w:t>4、中标人在缴纳履约保证金时，必须在附言、备注和用途栏注明“项目编号及标段”，否则可能造成延迟退还。</w:t>
      </w:r>
    </w:p>
    <w:p w:rsidR="0010181C" w:rsidRDefault="00A82272">
      <w:pPr>
        <w:spacing w:line="440" w:lineRule="exact"/>
        <w:ind w:firstLine="420"/>
        <w:rPr>
          <w:rFonts w:asciiTheme="minorEastAsia" w:eastAsiaTheme="minorEastAsia" w:hAnsiTheme="minorEastAsia"/>
          <w:sz w:val="24"/>
          <w:szCs w:val="22"/>
        </w:rPr>
      </w:pPr>
      <w:r>
        <w:rPr>
          <w:rFonts w:asciiTheme="minorEastAsia" w:eastAsiaTheme="minorEastAsia" w:hAnsiTheme="minorEastAsia"/>
          <w:sz w:val="24"/>
          <w:szCs w:val="22"/>
        </w:rPr>
        <w:t>二、履约保证金提交比例和数额</w:t>
      </w:r>
      <w:r>
        <w:rPr>
          <w:rFonts w:asciiTheme="minorEastAsia" w:eastAsiaTheme="minorEastAsia" w:hAnsiTheme="minorEastAsia"/>
          <w:sz w:val="24"/>
          <w:szCs w:val="22"/>
        </w:rPr>
        <w:br/>
        <w:t>履约保证金数额不得超过中标合同金额的10%。</w:t>
      </w:r>
      <w:r>
        <w:rPr>
          <w:rFonts w:asciiTheme="minorEastAsia" w:eastAsiaTheme="minorEastAsia" w:hAnsiTheme="minorEastAsia"/>
          <w:sz w:val="24"/>
          <w:szCs w:val="22"/>
        </w:rPr>
        <w:br/>
        <w:t>三、履约保证金的退还</w:t>
      </w:r>
      <w:r>
        <w:rPr>
          <w:rFonts w:asciiTheme="minorEastAsia" w:eastAsiaTheme="minorEastAsia" w:hAnsiTheme="minorEastAsia"/>
          <w:sz w:val="24"/>
          <w:szCs w:val="22"/>
        </w:rPr>
        <w:br/>
        <w:t>1、项目完工后，由招标人出具《履约保证金退还通知单》，中心财务凭《履约保证金退还通知单》在五个工作日内退还履约保证金及银行同期活期存款利息至中标人账户。</w:t>
      </w:r>
      <w:r>
        <w:rPr>
          <w:rFonts w:asciiTheme="minorEastAsia" w:eastAsiaTheme="minorEastAsia" w:hAnsiTheme="minorEastAsia"/>
          <w:sz w:val="24"/>
          <w:szCs w:val="22"/>
        </w:rPr>
        <w:br/>
        <w:t>2、中标人因发生质疑、投诉、举报或有关部门立案调查的，中心依据相关行政监督部门的意见暂停退还或没收其履约保证金，待行政监督部门对相关情况处置后，按照有关规定办理。</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7.7 签订合同</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7.7.2 发出中标通知书后，招标人无正当理由拒签合同，或者在签订合同时向中标人提出附加条件的，招标人向中标人退还投标保证金；给中标人造成损失的，还应当赔偿损失。</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 xml:space="preserve">7.7.3 联合体中标的，联合体各方应当共同与招标人签订合同，就中标项目向招标人承担连带责任。 </w:t>
      </w:r>
    </w:p>
    <w:p w:rsidR="0010181C" w:rsidRDefault="00A82272">
      <w:pPr>
        <w:spacing w:line="440" w:lineRule="exact"/>
        <w:ind w:firstLine="420"/>
        <w:rPr>
          <w:rFonts w:asciiTheme="minorEastAsia" w:hAnsiTheme="minorEastAsia" w:cstheme="majorBidi"/>
          <w:b/>
          <w:bCs/>
          <w:sz w:val="24"/>
        </w:rPr>
      </w:pPr>
      <w:r>
        <w:rPr>
          <w:rFonts w:asciiTheme="minorEastAsia" w:eastAsiaTheme="minorEastAsia" w:hAnsiTheme="minorEastAsia" w:cstheme="majorBidi"/>
          <w:b/>
          <w:bCs/>
          <w:sz w:val="24"/>
        </w:rPr>
        <w:t>8.纪律和监督</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8.1 对招标人的纪律要求</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招标人不得泄露招标投标活动中应当保密的情况和资料，不得与投标人串通损害国家利益、社会公共利益或者他人合法权益。</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8.2 对投标人的纪律要求</w:t>
      </w:r>
    </w:p>
    <w:p w:rsidR="0010181C" w:rsidRDefault="00A82272">
      <w:pPr>
        <w:spacing w:line="440" w:lineRule="exact"/>
        <w:ind w:firstLineChars="200" w:firstLine="480"/>
        <w:rPr>
          <w:rFonts w:asciiTheme="minorEastAsia" w:hAnsiTheme="minorEastAsia"/>
          <w:sz w:val="24"/>
        </w:rPr>
      </w:pPr>
      <w:r>
        <w:rPr>
          <w:rFonts w:asciiTheme="minorEastAsia" w:eastAsiaTheme="minorEastAsia" w:hAnsi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8.3 对评标委员会成员的纪律要求</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lastRenderedPageBreak/>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8.4 对与评标活动有关的工作人员的纪律要求</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cstheme="majorBidi"/>
          <w:b/>
          <w:bCs/>
          <w:sz w:val="24"/>
        </w:rPr>
        <w:t>8.5 投诉</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8.5.1 投标人或者其他利害关系人认为招标投标活动不符合法律、行政法规规定的，可以自知道或者应当知道之日起 10 日内向有关行政监督部门投诉。投诉应当有明确的请求和必要的证明材料。</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8.5.2 投标人或者其他利害关系人对招标文件、开标和评标结果提出投诉的，应当按照投标人须知第 2.4 款、第 5.3 款和第 7.2 款的规定先向招标人提出异议。异议答复期间不计算在第 8.5.1项规定的期限内。</w:t>
      </w:r>
    </w:p>
    <w:p w:rsidR="0010181C" w:rsidRDefault="00A82272">
      <w:pPr>
        <w:spacing w:line="440" w:lineRule="exact"/>
        <w:ind w:firstLine="420"/>
        <w:rPr>
          <w:rFonts w:asciiTheme="minorEastAsia" w:hAnsiTheme="minorEastAsia"/>
          <w:sz w:val="24"/>
        </w:rPr>
      </w:pPr>
      <w:r>
        <w:rPr>
          <w:rFonts w:asciiTheme="minorEastAsia" w:hAnsiTheme="minorEastAsia" w:cstheme="majorBidi" w:hint="eastAsia"/>
          <w:b/>
          <w:bCs/>
          <w:sz w:val="24"/>
        </w:rPr>
        <w:t>9.</w:t>
      </w:r>
      <w:r>
        <w:rPr>
          <w:rFonts w:asciiTheme="minorEastAsia" w:eastAsiaTheme="minorEastAsia" w:hAnsiTheme="minorEastAsia" w:cstheme="majorBidi"/>
          <w:b/>
          <w:bCs/>
          <w:sz w:val="24"/>
        </w:rPr>
        <w:t>是否采用电子招标投标</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本招标项目是否采用电子招标投标方式，见投标人须知前附表。</w:t>
      </w:r>
    </w:p>
    <w:p w:rsidR="0010181C" w:rsidRDefault="00A82272">
      <w:pPr>
        <w:spacing w:line="440" w:lineRule="exact"/>
        <w:ind w:firstLine="420"/>
        <w:rPr>
          <w:rFonts w:asciiTheme="minorEastAsia" w:eastAsiaTheme="minorEastAsia" w:hAnsiTheme="minorEastAsia"/>
          <w:sz w:val="24"/>
        </w:rPr>
      </w:pPr>
      <w:r>
        <w:rPr>
          <w:rFonts w:asciiTheme="minorEastAsia" w:hAnsiTheme="minorEastAsia" w:cstheme="majorBidi" w:hint="eastAsia"/>
          <w:b/>
          <w:bCs/>
          <w:sz w:val="24"/>
        </w:rPr>
        <w:t>10.</w:t>
      </w:r>
      <w:r>
        <w:rPr>
          <w:rFonts w:asciiTheme="minorEastAsia" w:eastAsiaTheme="minorEastAsia" w:hAnsiTheme="minorEastAsia" w:cstheme="majorBidi"/>
          <w:b/>
          <w:bCs/>
          <w:sz w:val="24"/>
        </w:rPr>
        <w:t>需要补充的其他内容</w:t>
      </w:r>
    </w:p>
    <w:p w:rsidR="0010181C" w:rsidRDefault="00A82272">
      <w:pPr>
        <w:spacing w:line="440" w:lineRule="exact"/>
        <w:ind w:firstLine="420"/>
        <w:rPr>
          <w:rFonts w:asciiTheme="minorEastAsia" w:hAnsiTheme="minorEastAsia"/>
          <w:sz w:val="24"/>
        </w:rPr>
      </w:pPr>
      <w:r>
        <w:rPr>
          <w:rFonts w:asciiTheme="minorEastAsia" w:eastAsiaTheme="minorEastAsia" w:hAnsiTheme="minorEastAsia"/>
          <w:sz w:val="24"/>
        </w:rPr>
        <w:t>需要补充的其他内容：见投标人须知前附表。</w:t>
      </w:r>
    </w:p>
    <w:p w:rsidR="0010181C" w:rsidRDefault="0010181C">
      <w:pPr>
        <w:spacing w:line="4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480" w:lineRule="exact"/>
        <w:rPr>
          <w:rFonts w:ascii="宋体" w:hAnsi="宋体" w:cs="宋体"/>
          <w:b/>
          <w:bCs/>
          <w:kern w:val="0"/>
          <w:sz w:val="36"/>
          <w:szCs w:val="36"/>
        </w:rPr>
      </w:pPr>
    </w:p>
    <w:p w:rsidR="0010181C" w:rsidRDefault="0010181C">
      <w:pPr>
        <w:spacing w:line="480" w:lineRule="exact"/>
        <w:rPr>
          <w:rFonts w:ascii="宋体" w:hAnsi="宋体" w:cs="宋体"/>
          <w:b/>
          <w:bCs/>
          <w:kern w:val="0"/>
          <w:sz w:val="36"/>
          <w:szCs w:val="36"/>
        </w:rPr>
      </w:pPr>
    </w:p>
    <w:p w:rsidR="0010181C" w:rsidRDefault="0010181C">
      <w:pPr>
        <w:spacing w:line="480" w:lineRule="exact"/>
        <w:rPr>
          <w:rFonts w:ascii="宋体" w:hAnsi="宋体" w:cs="宋体"/>
          <w:b/>
          <w:bCs/>
          <w:kern w:val="0"/>
          <w:sz w:val="36"/>
          <w:szCs w:val="36"/>
        </w:rPr>
      </w:pPr>
    </w:p>
    <w:p w:rsidR="0010181C" w:rsidRDefault="0010181C">
      <w:pPr>
        <w:spacing w:line="480" w:lineRule="exact"/>
        <w:rPr>
          <w:rFonts w:ascii="宋体" w:hAnsi="宋体" w:cs="宋体"/>
          <w:b/>
          <w:bCs/>
          <w:kern w:val="0"/>
          <w:sz w:val="36"/>
          <w:szCs w:val="36"/>
        </w:rPr>
      </w:pPr>
    </w:p>
    <w:p w:rsidR="0010181C" w:rsidRDefault="0010181C">
      <w:pPr>
        <w:spacing w:line="480" w:lineRule="exact"/>
        <w:rPr>
          <w:rFonts w:ascii="宋体" w:hAnsi="宋体" w:cs="宋体"/>
          <w:b/>
          <w:bCs/>
          <w:kern w:val="0"/>
          <w:sz w:val="36"/>
          <w:szCs w:val="36"/>
        </w:rPr>
      </w:pPr>
    </w:p>
    <w:p w:rsidR="0010181C" w:rsidRDefault="0010181C">
      <w:pPr>
        <w:spacing w:line="480" w:lineRule="exact"/>
        <w:rPr>
          <w:rFonts w:ascii="宋体" w:hAnsi="宋体" w:cs="宋体"/>
          <w:b/>
          <w:bCs/>
          <w:kern w:val="0"/>
          <w:sz w:val="36"/>
          <w:szCs w:val="36"/>
        </w:rPr>
      </w:pPr>
    </w:p>
    <w:p w:rsidR="0010181C" w:rsidRDefault="0010181C">
      <w:pPr>
        <w:spacing w:line="480" w:lineRule="exact"/>
        <w:rPr>
          <w:rFonts w:ascii="宋体" w:hAnsi="宋体" w:cs="宋体"/>
          <w:b/>
          <w:bCs/>
          <w:kern w:val="0"/>
          <w:sz w:val="36"/>
          <w:szCs w:val="36"/>
        </w:rPr>
      </w:pPr>
    </w:p>
    <w:p w:rsidR="0010181C" w:rsidRDefault="0010181C">
      <w:pPr>
        <w:spacing w:line="480" w:lineRule="exact"/>
        <w:rPr>
          <w:rFonts w:ascii="宋体" w:hAnsi="宋体" w:cs="宋体"/>
          <w:b/>
          <w:bCs/>
          <w:kern w:val="0"/>
          <w:sz w:val="36"/>
          <w:szCs w:val="36"/>
        </w:rPr>
      </w:pPr>
    </w:p>
    <w:p w:rsidR="0010181C" w:rsidRDefault="00A82272" w:rsidP="00F97020">
      <w:pPr>
        <w:spacing w:afterLines="50" w:line="360" w:lineRule="auto"/>
        <w:jc w:val="left"/>
        <w:rPr>
          <w:rFonts w:ascii="宋体" w:hAnsi="宋体"/>
          <w:sz w:val="24"/>
        </w:rPr>
      </w:pPr>
      <w:r>
        <w:rPr>
          <w:rFonts w:ascii="宋体" w:hAnsi="宋体" w:hint="eastAsia"/>
          <w:szCs w:val="21"/>
        </w:rPr>
        <w:lastRenderedPageBreak/>
        <w:t>附表一：问题澄清通知</w:t>
      </w:r>
    </w:p>
    <w:p w:rsidR="0010181C" w:rsidRDefault="00A82272" w:rsidP="00F97020">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10181C" w:rsidRDefault="00A82272">
      <w:pPr>
        <w:spacing w:line="400" w:lineRule="exact"/>
        <w:ind w:firstLineChars="2550" w:firstLine="5355"/>
        <w:rPr>
          <w:szCs w:val="21"/>
          <w:u w:val="single"/>
        </w:rPr>
      </w:pPr>
      <w:r>
        <w:rPr>
          <w:rFonts w:hint="eastAsia"/>
          <w:szCs w:val="21"/>
        </w:rPr>
        <w:t>编号：</w:t>
      </w:r>
    </w:p>
    <w:p w:rsidR="0010181C" w:rsidRDefault="00A82272">
      <w:pPr>
        <w:spacing w:line="480" w:lineRule="exact"/>
        <w:ind w:firstLineChars="250" w:firstLine="525"/>
        <w:rPr>
          <w:szCs w:val="21"/>
        </w:rPr>
      </w:pPr>
      <w:r>
        <w:rPr>
          <w:rFonts w:hint="eastAsia"/>
          <w:szCs w:val="21"/>
        </w:rPr>
        <w:t>（投标人名称）：</w:t>
      </w:r>
    </w:p>
    <w:p w:rsidR="0010181C" w:rsidRDefault="00A82272">
      <w:pPr>
        <w:spacing w:line="480" w:lineRule="exact"/>
        <w:ind w:firstLineChars="250" w:firstLine="525"/>
        <w:rPr>
          <w:szCs w:val="21"/>
        </w:rPr>
      </w:pPr>
      <w:r>
        <w:rPr>
          <w:rFonts w:hint="eastAsia"/>
          <w:szCs w:val="21"/>
        </w:rPr>
        <w:t>（项目名称）招标的评标委员会，对你方的投标文件进行了仔细的审查，现需你方对本通知所附质疑问卷中的问题以书面形式予以澄清、说明或者补正。</w:t>
      </w:r>
    </w:p>
    <w:p w:rsidR="0010181C" w:rsidRDefault="00A82272">
      <w:pPr>
        <w:spacing w:line="480" w:lineRule="exact"/>
        <w:ind w:firstLineChars="200" w:firstLine="420"/>
        <w:rPr>
          <w:szCs w:val="21"/>
          <w:u w:val="single"/>
        </w:rPr>
      </w:pPr>
      <w:r>
        <w:rPr>
          <w:rFonts w:hint="eastAsia"/>
          <w:szCs w:val="21"/>
        </w:rPr>
        <w:t>请将上述问题的澄清、说明或者补正于年月日时前密封递交至</w:t>
      </w:r>
    </w:p>
    <w:p w:rsidR="0010181C" w:rsidRDefault="00A82272">
      <w:pPr>
        <w:spacing w:line="480" w:lineRule="exact"/>
        <w:rPr>
          <w:szCs w:val="21"/>
          <w:u w:val="single"/>
        </w:rPr>
      </w:pPr>
      <w:r>
        <w:rPr>
          <w:rFonts w:hint="eastAsia"/>
          <w:szCs w:val="21"/>
        </w:rPr>
        <w:t>（详细地址）。</w:t>
      </w:r>
    </w:p>
    <w:p w:rsidR="0010181C" w:rsidRDefault="0010181C">
      <w:pPr>
        <w:spacing w:line="480" w:lineRule="exact"/>
        <w:rPr>
          <w:szCs w:val="21"/>
        </w:rPr>
      </w:pPr>
    </w:p>
    <w:p w:rsidR="0010181C" w:rsidRDefault="00A82272">
      <w:pPr>
        <w:spacing w:line="480" w:lineRule="exact"/>
        <w:rPr>
          <w:szCs w:val="21"/>
        </w:rPr>
      </w:pPr>
      <w:r>
        <w:rPr>
          <w:rFonts w:hint="eastAsia"/>
          <w:szCs w:val="21"/>
        </w:rPr>
        <w:t>附件：质疑问卷</w:t>
      </w:r>
    </w:p>
    <w:p w:rsidR="0010181C" w:rsidRDefault="0010181C">
      <w:pPr>
        <w:spacing w:line="480" w:lineRule="exact"/>
        <w:ind w:firstLineChars="1700" w:firstLine="3570"/>
        <w:rPr>
          <w:szCs w:val="21"/>
          <w:u w:val="single"/>
        </w:rPr>
      </w:pPr>
    </w:p>
    <w:p w:rsidR="0010181C" w:rsidRDefault="0010181C">
      <w:pPr>
        <w:spacing w:line="480" w:lineRule="exact"/>
        <w:rPr>
          <w:szCs w:val="21"/>
          <w:u w:val="single"/>
        </w:rPr>
      </w:pPr>
    </w:p>
    <w:p w:rsidR="0010181C" w:rsidRDefault="0010181C">
      <w:pPr>
        <w:spacing w:line="480" w:lineRule="exact"/>
        <w:rPr>
          <w:szCs w:val="21"/>
          <w:u w:val="single"/>
        </w:rPr>
      </w:pPr>
    </w:p>
    <w:p w:rsidR="0010181C" w:rsidRDefault="0010181C">
      <w:pPr>
        <w:spacing w:line="480" w:lineRule="exact"/>
        <w:ind w:firstLineChars="1700" w:firstLine="3570"/>
        <w:rPr>
          <w:szCs w:val="21"/>
          <w:u w:val="single"/>
        </w:rPr>
      </w:pPr>
    </w:p>
    <w:p w:rsidR="0010181C" w:rsidRDefault="00A82272">
      <w:pPr>
        <w:spacing w:line="480" w:lineRule="exact"/>
        <w:ind w:firstLineChars="1400" w:firstLine="2940"/>
        <w:rPr>
          <w:szCs w:val="21"/>
        </w:rPr>
      </w:pPr>
      <w:r>
        <w:rPr>
          <w:rFonts w:hint="eastAsia"/>
          <w:szCs w:val="21"/>
        </w:rPr>
        <w:t>（项目名称）</w:t>
      </w:r>
      <w:r>
        <w:rPr>
          <w:rFonts w:ascii="黑体" w:eastAsia="黑体" w:hint="eastAsia"/>
          <w:szCs w:val="21"/>
        </w:rPr>
        <w:t>招标评标委员会</w:t>
      </w:r>
    </w:p>
    <w:p w:rsidR="0010181C" w:rsidRDefault="00A82272">
      <w:pPr>
        <w:spacing w:line="480" w:lineRule="exact"/>
        <w:ind w:firstLineChars="800" w:firstLine="1680"/>
        <w:rPr>
          <w:szCs w:val="21"/>
        </w:rPr>
      </w:pPr>
      <w:r>
        <w:rPr>
          <w:rFonts w:hint="eastAsia"/>
          <w:szCs w:val="21"/>
        </w:rPr>
        <w:t>（经评标委员会授权的招标人代表签字或招标人加盖单位章）</w:t>
      </w:r>
    </w:p>
    <w:p w:rsidR="0010181C" w:rsidRDefault="00A82272">
      <w:pPr>
        <w:spacing w:line="480" w:lineRule="exact"/>
        <w:ind w:firstLineChars="1900" w:firstLine="3990"/>
        <w:rPr>
          <w:szCs w:val="21"/>
          <w:u w:val="single"/>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10181C" w:rsidRDefault="0010181C">
      <w:pPr>
        <w:spacing w:line="360" w:lineRule="auto"/>
        <w:ind w:firstLineChars="200" w:firstLine="480"/>
        <w:rPr>
          <w:rFonts w:ascii="新宋体" w:eastAsia="新宋体" w:hAnsi="新宋体"/>
          <w:sz w:val="24"/>
        </w:rPr>
      </w:pPr>
    </w:p>
    <w:p w:rsidR="0010181C" w:rsidRDefault="0010181C">
      <w:pPr>
        <w:spacing w:line="360" w:lineRule="auto"/>
        <w:ind w:firstLineChars="200" w:firstLine="480"/>
        <w:rPr>
          <w:rFonts w:ascii="新宋体" w:eastAsia="新宋体" w:hAnsi="新宋体"/>
          <w:sz w:val="24"/>
        </w:rPr>
      </w:pPr>
    </w:p>
    <w:p w:rsidR="0010181C" w:rsidRDefault="00A82272">
      <w:pPr>
        <w:spacing w:line="360" w:lineRule="auto"/>
        <w:rPr>
          <w:rFonts w:ascii="新宋体" w:eastAsia="新宋体" w:hAnsi="新宋体"/>
          <w:sz w:val="24"/>
        </w:rPr>
      </w:pPr>
      <w:r>
        <w:rPr>
          <w:rFonts w:ascii="新宋体" w:eastAsia="新宋体" w:hAnsi="新宋体" w:hint="eastAsia"/>
          <w:szCs w:val="21"/>
        </w:rPr>
        <w:br w:type="page"/>
      </w:r>
      <w:r>
        <w:rPr>
          <w:rFonts w:ascii="新宋体" w:eastAsia="新宋体" w:hAnsi="新宋体" w:hint="eastAsia"/>
          <w:szCs w:val="21"/>
        </w:rPr>
        <w:lastRenderedPageBreak/>
        <w:t>附表二：问题的澄清</w:t>
      </w:r>
    </w:p>
    <w:p w:rsidR="0010181C" w:rsidRDefault="00A82272" w:rsidP="00F97020">
      <w:pPr>
        <w:spacing w:beforeLines="100" w:afterLines="100" w:line="360" w:lineRule="auto"/>
        <w:jc w:val="center"/>
        <w:rPr>
          <w:rFonts w:ascii="黑体" w:eastAsia="黑体"/>
          <w:sz w:val="28"/>
          <w:szCs w:val="28"/>
        </w:rPr>
      </w:pPr>
      <w:r>
        <w:rPr>
          <w:rFonts w:ascii="黑体" w:eastAsia="黑体" w:hint="eastAsia"/>
          <w:sz w:val="28"/>
          <w:szCs w:val="28"/>
        </w:rPr>
        <w:t>问题的澄清、说明或补正</w:t>
      </w:r>
    </w:p>
    <w:p w:rsidR="0010181C" w:rsidRDefault="00A82272">
      <w:pPr>
        <w:spacing w:line="360" w:lineRule="auto"/>
        <w:ind w:firstLineChars="2550" w:firstLine="5355"/>
        <w:rPr>
          <w:szCs w:val="21"/>
          <w:u w:val="single"/>
        </w:rPr>
      </w:pPr>
      <w:r>
        <w:rPr>
          <w:rFonts w:hint="eastAsia"/>
          <w:szCs w:val="21"/>
        </w:rPr>
        <w:t>编号：</w:t>
      </w:r>
    </w:p>
    <w:p w:rsidR="0010181C" w:rsidRDefault="00A82272">
      <w:pPr>
        <w:spacing w:line="360" w:lineRule="auto"/>
        <w:rPr>
          <w:szCs w:val="21"/>
        </w:rPr>
      </w:pPr>
      <w:r>
        <w:rPr>
          <w:rFonts w:hint="eastAsia"/>
          <w:szCs w:val="21"/>
        </w:rPr>
        <w:t>（项目名称）招标评标委员会：</w:t>
      </w:r>
    </w:p>
    <w:p w:rsidR="0010181C" w:rsidRDefault="00A82272">
      <w:pPr>
        <w:spacing w:line="360" w:lineRule="auto"/>
        <w:ind w:firstLineChars="200" w:firstLine="420"/>
        <w:rPr>
          <w:szCs w:val="21"/>
        </w:rPr>
      </w:pPr>
      <w:r>
        <w:rPr>
          <w:rFonts w:hint="eastAsia"/>
          <w:szCs w:val="21"/>
        </w:rPr>
        <w:t>问题澄清通知（编号：）已收悉，现澄清、说明或者补正如下：</w:t>
      </w:r>
    </w:p>
    <w:p w:rsidR="0010181C" w:rsidRDefault="00A82272">
      <w:pPr>
        <w:spacing w:line="360" w:lineRule="auto"/>
        <w:ind w:firstLineChars="200" w:firstLine="420"/>
        <w:rPr>
          <w:szCs w:val="21"/>
        </w:rPr>
      </w:pPr>
      <w:r>
        <w:rPr>
          <w:rFonts w:hint="eastAsia"/>
          <w:szCs w:val="21"/>
        </w:rPr>
        <w:t>1.</w:t>
      </w:r>
    </w:p>
    <w:p w:rsidR="0010181C" w:rsidRDefault="00A82272">
      <w:pPr>
        <w:spacing w:line="360" w:lineRule="auto"/>
        <w:ind w:firstLineChars="200" w:firstLine="420"/>
        <w:rPr>
          <w:szCs w:val="21"/>
        </w:rPr>
      </w:pPr>
      <w:r>
        <w:rPr>
          <w:rFonts w:hint="eastAsia"/>
          <w:szCs w:val="21"/>
        </w:rPr>
        <w:t>2.</w:t>
      </w:r>
    </w:p>
    <w:p w:rsidR="0010181C" w:rsidRDefault="0010181C">
      <w:pPr>
        <w:spacing w:line="360" w:lineRule="auto"/>
        <w:ind w:firstLineChars="200" w:firstLine="420"/>
        <w:rPr>
          <w:szCs w:val="21"/>
        </w:rPr>
      </w:pPr>
    </w:p>
    <w:p w:rsidR="0010181C" w:rsidRDefault="00A82272">
      <w:pPr>
        <w:spacing w:line="360" w:lineRule="auto"/>
        <w:ind w:firstLineChars="200" w:firstLine="420"/>
        <w:rPr>
          <w:szCs w:val="21"/>
        </w:rPr>
      </w:pPr>
      <w:r>
        <w:rPr>
          <w:rFonts w:hint="eastAsia"/>
          <w:szCs w:val="21"/>
        </w:rPr>
        <w:t>……</w:t>
      </w:r>
    </w:p>
    <w:p w:rsidR="0010181C" w:rsidRDefault="0010181C">
      <w:pPr>
        <w:spacing w:line="360" w:lineRule="auto"/>
        <w:ind w:firstLineChars="200" w:firstLine="420"/>
        <w:rPr>
          <w:szCs w:val="21"/>
        </w:rPr>
      </w:pPr>
    </w:p>
    <w:p w:rsidR="0010181C" w:rsidRDefault="0010181C">
      <w:pPr>
        <w:spacing w:line="360" w:lineRule="auto"/>
        <w:ind w:firstLineChars="200" w:firstLine="420"/>
        <w:rPr>
          <w:szCs w:val="21"/>
        </w:rPr>
      </w:pPr>
    </w:p>
    <w:p w:rsidR="0010181C" w:rsidRDefault="0010181C">
      <w:pPr>
        <w:spacing w:line="360" w:lineRule="auto"/>
        <w:ind w:firstLineChars="200" w:firstLine="420"/>
        <w:rPr>
          <w:szCs w:val="21"/>
        </w:rPr>
      </w:pPr>
    </w:p>
    <w:p w:rsidR="0010181C" w:rsidRDefault="0010181C">
      <w:pPr>
        <w:spacing w:line="360" w:lineRule="auto"/>
        <w:ind w:firstLineChars="200" w:firstLine="420"/>
        <w:rPr>
          <w:szCs w:val="21"/>
        </w:rPr>
      </w:pPr>
    </w:p>
    <w:p w:rsidR="0010181C" w:rsidRDefault="0010181C">
      <w:pPr>
        <w:spacing w:line="360" w:lineRule="auto"/>
        <w:ind w:firstLineChars="200" w:firstLine="420"/>
        <w:rPr>
          <w:szCs w:val="21"/>
        </w:rPr>
      </w:pPr>
    </w:p>
    <w:p w:rsidR="0010181C" w:rsidRDefault="0010181C">
      <w:pPr>
        <w:spacing w:line="360" w:lineRule="auto"/>
        <w:ind w:firstLineChars="200" w:firstLine="420"/>
        <w:rPr>
          <w:szCs w:val="21"/>
        </w:rPr>
      </w:pPr>
    </w:p>
    <w:p w:rsidR="0010181C" w:rsidRDefault="00A82272">
      <w:pPr>
        <w:wordWrap w:val="0"/>
        <w:spacing w:line="360" w:lineRule="auto"/>
        <w:ind w:firstLineChars="200" w:firstLine="420"/>
        <w:jc w:val="center"/>
        <w:rPr>
          <w:szCs w:val="21"/>
        </w:rPr>
      </w:pPr>
      <w:r>
        <w:rPr>
          <w:rFonts w:ascii="黑体" w:eastAsia="黑体" w:hint="eastAsia"/>
          <w:szCs w:val="21"/>
        </w:rPr>
        <w:t xml:space="preserve">              投标人：</w:t>
      </w:r>
      <w:r>
        <w:rPr>
          <w:rFonts w:hint="eastAsia"/>
          <w:szCs w:val="21"/>
        </w:rPr>
        <w:t>（盖单位章）</w:t>
      </w:r>
    </w:p>
    <w:p w:rsidR="0010181C" w:rsidRDefault="00A82272" w:rsidP="00F97020">
      <w:pPr>
        <w:wordWrap w:val="0"/>
        <w:spacing w:beforeLines="50" w:afterLines="50" w:line="360" w:lineRule="auto"/>
        <w:ind w:right="210"/>
        <w:jc w:val="right"/>
        <w:rPr>
          <w:szCs w:val="21"/>
        </w:rPr>
      </w:pPr>
      <w:r>
        <w:rPr>
          <w:rFonts w:ascii="黑体" w:eastAsia="黑体" w:hint="eastAsia"/>
          <w:szCs w:val="21"/>
        </w:rPr>
        <w:t xml:space="preserve">   法定代表人或其委托代理人：</w:t>
      </w:r>
      <w:r>
        <w:rPr>
          <w:rFonts w:hint="eastAsia"/>
          <w:szCs w:val="21"/>
        </w:rPr>
        <w:t>（签字或盖章）</w:t>
      </w:r>
    </w:p>
    <w:p w:rsidR="0010181C" w:rsidRDefault="0010181C" w:rsidP="00F97020">
      <w:pPr>
        <w:wordWrap w:val="0"/>
        <w:spacing w:beforeLines="50" w:afterLines="50" w:line="360" w:lineRule="auto"/>
        <w:ind w:right="210"/>
        <w:jc w:val="center"/>
        <w:rPr>
          <w:szCs w:val="21"/>
        </w:rPr>
      </w:pPr>
    </w:p>
    <w:p w:rsidR="0010181C" w:rsidRDefault="00A82272" w:rsidP="00F97020">
      <w:pPr>
        <w:wordWrap w:val="0"/>
        <w:spacing w:beforeLines="50" w:afterLines="50" w:line="360" w:lineRule="auto"/>
        <w:ind w:right="210"/>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10181C" w:rsidRDefault="0010181C">
      <w:pPr>
        <w:spacing w:line="480" w:lineRule="exact"/>
        <w:rPr>
          <w:rFonts w:ascii="宋体" w:hAnsi="宋体" w:cs="宋体"/>
          <w:b/>
          <w:bCs/>
          <w:kern w:val="0"/>
          <w:sz w:val="36"/>
          <w:szCs w:val="36"/>
        </w:rPr>
      </w:pPr>
    </w:p>
    <w:p w:rsidR="0010181C" w:rsidRDefault="0010181C">
      <w:pPr>
        <w:spacing w:line="480" w:lineRule="exact"/>
        <w:rPr>
          <w:rFonts w:ascii="宋体" w:hAnsi="宋体" w:cs="宋体"/>
          <w:b/>
          <w:bCs/>
          <w:kern w:val="0"/>
          <w:sz w:val="36"/>
          <w:szCs w:val="36"/>
        </w:rPr>
      </w:pPr>
    </w:p>
    <w:p w:rsidR="0010181C" w:rsidRDefault="0010181C">
      <w:pPr>
        <w:spacing w:line="480" w:lineRule="exact"/>
        <w:rPr>
          <w:rFonts w:ascii="宋体" w:hAnsi="宋体" w:cs="宋体"/>
          <w:b/>
          <w:bCs/>
          <w:kern w:val="0"/>
          <w:sz w:val="36"/>
          <w:szCs w:val="36"/>
        </w:rPr>
      </w:pPr>
    </w:p>
    <w:p w:rsidR="0010181C" w:rsidRDefault="0010181C">
      <w:pPr>
        <w:spacing w:line="480" w:lineRule="exact"/>
        <w:rPr>
          <w:rFonts w:ascii="宋体" w:hAnsi="宋体" w:cs="宋体"/>
          <w:b/>
          <w:bCs/>
          <w:kern w:val="0"/>
          <w:sz w:val="36"/>
          <w:szCs w:val="36"/>
        </w:rPr>
      </w:pPr>
    </w:p>
    <w:p w:rsidR="0010181C" w:rsidRDefault="0010181C">
      <w:pPr>
        <w:ind w:right="-58" w:firstLine="420"/>
        <w:jc w:val="right"/>
        <w:rPr>
          <w:szCs w:val="21"/>
        </w:rPr>
      </w:pPr>
    </w:p>
    <w:p w:rsidR="0010181C" w:rsidRDefault="00A82272">
      <w:pPr>
        <w:rPr>
          <w:rFonts w:ascii="方正小标宋简体" w:eastAsia="方正小标宋简体" w:hAnsi="黑体"/>
          <w:b/>
          <w:bCs/>
          <w:sz w:val="32"/>
          <w:szCs w:val="32"/>
        </w:rPr>
      </w:pPr>
      <w:r>
        <w:rPr>
          <w:rFonts w:ascii="方正小标宋简体" w:eastAsia="方正小标宋简体" w:hAnsi="黑体" w:hint="eastAsia"/>
          <w:b/>
          <w:bCs/>
          <w:sz w:val="32"/>
          <w:szCs w:val="32"/>
        </w:rPr>
        <w:br w:type="page"/>
      </w:r>
    </w:p>
    <w:p w:rsidR="0010181C" w:rsidRDefault="00A82272">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10181C">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0181C" w:rsidRDefault="00A8227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0181C" w:rsidRDefault="00A8227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建安建工公字〔2020〕</w:t>
            </w:r>
            <w:r w:rsidR="00307E4A">
              <w:rPr>
                <w:rFonts w:ascii="仿宋_GB2312" w:eastAsia="仿宋_GB2312" w:hAnsi="宋体" w:cs="宋体" w:hint="eastAsia"/>
                <w:sz w:val="24"/>
                <w:szCs w:val="22"/>
              </w:rPr>
              <w:t>11</w:t>
            </w:r>
            <w:r>
              <w:rPr>
                <w:rFonts w:ascii="仿宋_GB2312" w:eastAsia="仿宋_GB2312" w:hAnsi="宋体" w:cs="宋体" w:hint="eastAsia"/>
                <w:sz w:val="24"/>
                <w:szCs w:val="22"/>
              </w:rPr>
              <w:t>号</w:t>
            </w:r>
          </w:p>
        </w:tc>
      </w:tr>
      <w:tr w:rsidR="0010181C">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0181C" w:rsidRDefault="00A82272">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10181C" w:rsidRDefault="00A8227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许昌诚润生态农业标准化智能温室项目</w:t>
            </w:r>
          </w:p>
        </w:tc>
      </w:tr>
      <w:tr w:rsidR="0010181C">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0181C" w:rsidRDefault="00A8227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0181C" w:rsidRDefault="00A8227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二标段</w:t>
            </w:r>
          </w:p>
        </w:tc>
      </w:tr>
      <w:tr w:rsidR="0010181C">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0181C" w:rsidRDefault="00A82272">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10181C" w:rsidRDefault="00A82272">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10181C" w:rsidRDefault="00A82272">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金额：人民币叁仟元整（3000.00元）。</w:t>
            </w:r>
          </w:p>
        </w:tc>
      </w:tr>
      <w:tr w:rsidR="0010181C">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10181C" w:rsidRDefault="0010181C">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0181C" w:rsidRDefault="00A82272">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10181C">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10181C" w:rsidRDefault="0010181C">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2" w:history="1">
              <w:r>
                <w:rPr>
                  <w:rStyle w:val="af9"/>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10181C" w:rsidRDefault="00A8227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10181C">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10181C" w:rsidRDefault="00A82272">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0181C" w:rsidRDefault="00A8227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10181C" w:rsidRDefault="00A8227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10181C" w:rsidRDefault="00A8227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0181C" w:rsidRDefault="00A8227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10181C" w:rsidRDefault="00A82272">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10181C" w:rsidRDefault="0010181C">
      <w:pPr>
        <w:jc w:val="center"/>
        <w:rPr>
          <w:rFonts w:ascii="方正小标宋简体" w:eastAsia="方正小标宋简体" w:hAnsi="宋体" w:cs="宋体"/>
          <w:sz w:val="36"/>
          <w:szCs w:val="36"/>
        </w:rPr>
      </w:pPr>
    </w:p>
    <w:p w:rsidR="0010181C" w:rsidRDefault="00A82272">
      <w:pPr>
        <w:pStyle w:val="2"/>
      </w:pPr>
      <w:r>
        <w:br w:type="page"/>
      </w:r>
    </w:p>
    <w:p w:rsidR="0010181C" w:rsidRDefault="00A82272">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0181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0181C" w:rsidRDefault="00A82272">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0181C" w:rsidRDefault="0010181C">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0181C" w:rsidRDefault="00A82272">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10181C" w:rsidRDefault="00A82272">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10181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0181C" w:rsidRDefault="00A82272">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0181C" w:rsidRDefault="0010181C">
            <w:pPr>
              <w:spacing w:line="360" w:lineRule="exact"/>
              <w:jc w:val="center"/>
              <w:rPr>
                <w:rFonts w:ascii="仿宋_GB2312" w:eastAsia="仿宋_GB2312" w:hAnsi="华文中宋"/>
                <w:sz w:val="24"/>
              </w:rPr>
            </w:pPr>
          </w:p>
        </w:tc>
      </w:tr>
      <w:tr w:rsidR="0010181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0181C" w:rsidRDefault="00A82272">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10181C" w:rsidRDefault="0010181C">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0181C" w:rsidRDefault="00A82272">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0181C" w:rsidRDefault="0010181C">
            <w:pPr>
              <w:rPr>
                <w:rFonts w:ascii="仿宋_GB2312" w:eastAsia="仿宋_GB2312"/>
                <w:sz w:val="24"/>
              </w:rPr>
            </w:pPr>
          </w:p>
        </w:tc>
      </w:tr>
      <w:tr w:rsidR="0010181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0181C" w:rsidRDefault="00A82272">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0181C" w:rsidRDefault="00A82272">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10181C">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10181C" w:rsidRDefault="00A82272">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10181C">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10181C" w:rsidRDefault="0010181C">
            <w:pPr>
              <w:wordWrap w:val="0"/>
              <w:jc w:val="right"/>
              <w:rPr>
                <w:rFonts w:ascii="仿宋_GB2312" w:eastAsia="仿宋_GB2312" w:hAnsi="新宋体" w:cs="新宋体"/>
                <w:sz w:val="24"/>
              </w:rPr>
            </w:pPr>
          </w:p>
          <w:p w:rsidR="0010181C" w:rsidRDefault="0010181C">
            <w:pPr>
              <w:ind w:right="480" w:firstLineChars="2450" w:firstLine="5880"/>
              <w:rPr>
                <w:rFonts w:ascii="仿宋_GB2312" w:eastAsia="仿宋_GB2312" w:hAnsi="新宋体" w:cs="新宋体"/>
                <w:sz w:val="24"/>
              </w:rPr>
            </w:pPr>
          </w:p>
          <w:p w:rsidR="0010181C" w:rsidRDefault="0010181C">
            <w:pPr>
              <w:ind w:right="480" w:firstLineChars="2450" w:firstLine="5880"/>
              <w:rPr>
                <w:rFonts w:ascii="仿宋_GB2312" w:eastAsia="仿宋_GB2312" w:hAnsi="新宋体" w:cs="新宋体"/>
                <w:sz w:val="24"/>
              </w:rPr>
            </w:pPr>
          </w:p>
          <w:p w:rsidR="0010181C" w:rsidRDefault="0010181C">
            <w:pPr>
              <w:ind w:right="480" w:firstLineChars="2450" w:firstLine="5880"/>
              <w:rPr>
                <w:rFonts w:ascii="仿宋_GB2312" w:eastAsia="仿宋_GB2312" w:hAnsi="新宋体" w:cs="新宋体"/>
                <w:sz w:val="24"/>
              </w:rPr>
            </w:pPr>
          </w:p>
          <w:p w:rsidR="0010181C" w:rsidRDefault="00A82272">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10181C" w:rsidRDefault="00A82272">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10181C" w:rsidRDefault="0010181C">
      <w:pPr>
        <w:snapToGrid w:val="0"/>
        <w:spacing w:line="360" w:lineRule="auto"/>
        <w:rPr>
          <w:rFonts w:hAnsi="宋体" w:cs="黑体"/>
          <w:b/>
          <w:sz w:val="36"/>
          <w:szCs w:val="36"/>
        </w:rPr>
      </w:pPr>
    </w:p>
    <w:p w:rsidR="0010181C" w:rsidRDefault="0010181C">
      <w:pPr>
        <w:ind w:firstLineChars="800" w:firstLine="2880"/>
        <w:rPr>
          <w:rFonts w:hAnsi="宋体"/>
          <w:sz w:val="36"/>
          <w:szCs w:val="36"/>
        </w:rPr>
      </w:pPr>
    </w:p>
    <w:p w:rsidR="0010181C" w:rsidRDefault="00A82272">
      <w:pPr>
        <w:ind w:firstLineChars="800" w:firstLine="2880"/>
        <w:rPr>
          <w:rFonts w:hAnsi="宋体"/>
          <w:sz w:val="36"/>
          <w:szCs w:val="36"/>
        </w:rPr>
      </w:pPr>
      <w:r>
        <w:rPr>
          <w:rFonts w:hAnsi="宋体"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0181C">
        <w:trPr>
          <w:trHeight w:hRule="exact" w:val="745"/>
          <w:jc w:val="center"/>
        </w:trPr>
        <w:tc>
          <w:tcPr>
            <w:tcW w:w="2086" w:type="dxa"/>
            <w:vAlign w:val="center"/>
          </w:tcPr>
          <w:p w:rsidR="0010181C" w:rsidRDefault="00A82272">
            <w:pPr>
              <w:spacing w:line="360" w:lineRule="exact"/>
              <w:jc w:val="center"/>
              <w:rPr>
                <w:rFonts w:hAnsi="宋体"/>
                <w:sz w:val="24"/>
              </w:rPr>
            </w:pPr>
            <w:r>
              <w:rPr>
                <w:rFonts w:hAnsi="宋体" w:hint="eastAsia"/>
                <w:sz w:val="24"/>
              </w:rPr>
              <w:t>项目编号</w:t>
            </w:r>
          </w:p>
        </w:tc>
        <w:tc>
          <w:tcPr>
            <w:tcW w:w="4140" w:type="dxa"/>
            <w:gridSpan w:val="2"/>
            <w:vAlign w:val="center"/>
          </w:tcPr>
          <w:p w:rsidR="0010181C" w:rsidRDefault="0010181C">
            <w:pPr>
              <w:spacing w:line="360" w:lineRule="exact"/>
              <w:jc w:val="center"/>
              <w:rPr>
                <w:rFonts w:hAnsi="宋体"/>
                <w:sz w:val="24"/>
              </w:rPr>
            </w:pPr>
          </w:p>
        </w:tc>
        <w:tc>
          <w:tcPr>
            <w:tcW w:w="1440" w:type="dxa"/>
            <w:gridSpan w:val="2"/>
            <w:vAlign w:val="center"/>
          </w:tcPr>
          <w:p w:rsidR="0010181C" w:rsidRDefault="00A82272">
            <w:pPr>
              <w:spacing w:line="360" w:lineRule="exact"/>
              <w:jc w:val="center"/>
              <w:rPr>
                <w:rFonts w:hAnsi="宋体"/>
                <w:sz w:val="24"/>
              </w:rPr>
            </w:pPr>
            <w:r>
              <w:rPr>
                <w:rFonts w:hAnsi="宋体" w:hint="eastAsia"/>
                <w:sz w:val="24"/>
              </w:rPr>
              <w:t>是否完工</w:t>
            </w:r>
          </w:p>
        </w:tc>
        <w:tc>
          <w:tcPr>
            <w:tcW w:w="2162" w:type="dxa"/>
            <w:vAlign w:val="center"/>
          </w:tcPr>
          <w:p w:rsidR="0010181C" w:rsidRDefault="00A82272">
            <w:pPr>
              <w:spacing w:line="360" w:lineRule="exact"/>
              <w:ind w:firstLineChars="100" w:firstLine="240"/>
              <w:rPr>
                <w:rFonts w:hAnsi="宋体"/>
                <w:sz w:val="24"/>
              </w:rPr>
            </w:pPr>
            <w:r>
              <w:rPr>
                <w:rFonts w:hAnsi="宋体" w:hint="eastAsia"/>
                <w:sz w:val="24"/>
              </w:rPr>
              <w:t>是□</w:t>
            </w:r>
            <w:r>
              <w:rPr>
                <w:rFonts w:hAnsi="宋体" w:hint="eastAsia"/>
                <w:sz w:val="24"/>
              </w:rPr>
              <w:t xml:space="preserve">   </w:t>
            </w:r>
            <w:r>
              <w:rPr>
                <w:rFonts w:hAnsi="宋体" w:hint="eastAsia"/>
                <w:sz w:val="24"/>
              </w:rPr>
              <w:t>否□</w:t>
            </w:r>
          </w:p>
        </w:tc>
      </w:tr>
      <w:tr w:rsidR="0010181C">
        <w:trPr>
          <w:trHeight w:hRule="exact" w:val="567"/>
          <w:jc w:val="center"/>
        </w:trPr>
        <w:tc>
          <w:tcPr>
            <w:tcW w:w="2086" w:type="dxa"/>
            <w:vAlign w:val="center"/>
          </w:tcPr>
          <w:p w:rsidR="0010181C" w:rsidRDefault="00A82272">
            <w:pPr>
              <w:spacing w:line="360" w:lineRule="exact"/>
              <w:jc w:val="center"/>
              <w:rPr>
                <w:rFonts w:hAnsi="宋体"/>
                <w:sz w:val="24"/>
              </w:rPr>
            </w:pPr>
            <w:r>
              <w:rPr>
                <w:rFonts w:hAnsi="宋体" w:hint="eastAsia"/>
                <w:sz w:val="24"/>
              </w:rPr>
              <w:t>中标企业名称</w:t>
            </w:r>
          </w:p>
        </w:tc>
        <w:tc>
          <w:tcPr>
            <w:tcW w:w="7742" w:type="dxa"/>
            <w:gridSpan w:val="5"/>
            <w:vAlign w:val="center"/>
          </w:tcPr>
          <w:p w:rsidR="0010181C" w:rsidRDefault="0010181C">
            <w:pPr>
              <w:spacing w:line="360" w:lineRule="exact"/>
              <w:jc w:val="center"/>
              <w:rPr>
                <w:rFonts w:hAnsi="宋体"/>
                <w:sz w:val="24"/>
              </w:rPr>
            </w:pPr>
          </w:p>
        </w:tc>
      </w:tr>
      <w:tr w:rsidR="0010181C">
        <w:trPr>
          <w:trHeight w:hRule="exact" w:val="689"/>
          <w:jc w:val="center"/>
        </w:trPr>
        <w:tc>
          <w:tcPr>
            <w:tcW w:w="2086" w:type="dxa"/>
            <w:vAlign w:val="center"/>
          </w:tcPr>
          <w:p w:rsidR="0010181C" w:rsidRDefault="00A82272">
            <w:pPr>
              <w:spacing w:line="360" w:lineRule="exact"/>
              <w:ind w:firstLineChars="200" w:firstLine="480"/>
              <w:rPr>
                <w:rFonts w:hAnsi="宋体"/>
                <w:sz w:val="24"/>
              </w:rPr>
            </w:pPr>
            <w:r>
              <w:rPr>
                <w:rFonts w:hAnsi="宋体" w:hint="eastAsia"/>
                <w:sz w:val="24"/>
              </w:rPr>
              <w:t>开户银行</w:t>
            </w:r>
          </w:p>
        </w:tc>
        <w:tc>
          <w:tcPr>
            <w:tcW w:w="3780" w:type="dxa"/>
            <w:vAlign w:val="center"/>
          </w:tcPr>
          <w:p w:rsidR="0010181C" w:rsidRDefault="0010181C">
            <w:pPr>
              <w:rPr>
                <w:rFonts w:hAnsi="宋体"/>
                <w:sz w:val="24"/>
              </w:rPr>
            </w:pPr>
          </w:p>
        </w:tc>
        <w:tc>
          <w:tcPr>
            <w:tcW w:w="722" w:type="dxa"/>
            <w:gridSpan w:val="2"/>
            <w:vAlign w:val="center"/>
          </w:tcPr>
          <w:p w:rsidR="0010181C" w:rsidRDefault="00A82272">
            <w:pPr>
              <w:spacing w:line="360" w:lineRule="exact"/>
              <w:rPr>
                <w:rFonts w:hAnsi="宋体"/>
                <w:sz w:val="24"/>
              </w:rPr>
            </w:pPr>
            <w:r>
              <w:rPr>
                <w:rFonts w:hAnsi="宋体" w:hint="eastAsia"/>
                <w:sz w:val="24"/>
              </w:rPr>
              <w:t>账号</w:t>
            </w:r>
          </w:p>
        </w:tc>
        <w:tc>
          <w:tcPr>
            <w:tcW w:w="3240" w:type="dxa"/>
            <w:gridSpan w:val="2"/>
            <w:vAlign w:val="center"/>
          </w:tcPr>
          <w:p w:rsidR="0010181C" w:rsidRDefault="0010181C">
            <w:pPr>
              <w:rPr>
                <w:rFonts w:hAnsi="宋体"/>
                <w:sz w:val="24"/>
              </w:rPr>
            </w:pPr>
          </w:p>
        </w:tc>
      </w:tr>
      <w:tr w:rsidR="0010181C">
        <w:trPr>
          <w:trHeight w:hRule="exact" w:val="567"/>
          <w:jc w:val="center"/>
        </w:trPr>
        <w:tc>
          <w:tcPr>
            <w:tcW w:w="2086" w:type="dxa"/>
            <w:tcBorders>
              <w:bottom w:val="single" w:sz="4" w:space="0" w:color="auto"/>
            </w:tcBorders>
            <w:vAlign w:val="center"/>
          </w:tcPr>
          <w:p w:rsidR="0010181C" w:rsidRDefault="00A82272">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10181C" w:rsidRDefault="00A82272">
            <w:pPr>
              <w:spacing w:line="360" w:lineRule="exact"/>
              <w:rPr>
                <w:rFonts w:hAnsi="宋体"/>
                <w:sz w:val="24"/>
              </w:rPr>
            </w:pPr>
            <w:r>
              <w:rPr>
                <w:rFonts w:hAnsi="宋体" w:hint="eastAsia"/>
                <w:sz w:val="24"/>
              </w:rPr>
              <w:t>大写：</w:t>
            </w:r>
            <w:r>
              <w:rPr>
                <w:rFonts w:hAnsi="宋体" w:hint="eastAsia"/>
                <w:sz w:val="24"/>
              </w:rPr>
              <w:t xml:space="preserve">                                  </w:t>
            </w:r>
            <w:r>
              <w:rPr>
                <w:rFonts w:hAnsi="宋体" w:hint="eastAsia"/>
                <w:sz w:val="24"/>
              </w:rPr>
              <w:t>￥</w:t>
            </w:r>
            <w:r>
              <w:rPr>
                <w:rFonts w:hAnsi="宋体" w:hint="eastAsia"/>
                <w:sz w:val="24"/>
              </w:rPr>
              <w:t xml:space="preserve">                                 </w:t>
            </w:r>
          </w:p>
        </w:tc>
      </w:tr>
      <w:tr w:rsidR="0010181C">
        <w:trPr>
          <w:trHeight w:hRule="exact" w:val="567"/>
          <w:jc w:val="center"/>
        </w:trPr>
        <w:tc>
          <w:tcPr>
            <w:tcW w:w="9828" w:type="dxa"/>
            <w:gridSpan w:val="6"/>
            <w:tcBorders>
              <w:top w:val="nil"/>
            </w:tcBorders>
            <w:vAlign w:val="center"/>
          </w:tcPr>
          <w:p w:rsidR="0010181C" w:rsidRDefault="00A82272">
            <w:pPr>
              <w:spacing w:line="360" w:lineRule="exact"/>
              <w:jc w:val="center"/>
              <w:rPr>
                <w:rFonts w:hAnsi="宋体"/>
                <w:sz w:val="24"/>
              </w:rPr>
            </w:pPr>
            <w:r>
              <w:rPr>
                <w:rFonts w:hAnsi="宋体" w:hint="eastAsia"/>
                <w:sz w:val="24"/>
              </w:rPr>
              <w:t>招标人（采购人）意见</w:t>
            </w:r>
          </w:p>
        </w:tc>
      </w:tr>
      <w:tr w:rsidR="0010181C">
        <w:trPr>
          <w:trHeight w:val="1459"/>
          <w:jc w:val="center"/>
        </w:trPr>
        <w:tc>
          <w:tcPr>
            <w:tcW w:w="9828" w:type="dxa"/>
            <w:gridSpan w:val="6"/>
          </w:tcPr>
          <w:p w:rsidR="0010181C" w:rsidRDefault="0010181C">
            <w:pPr>
              <w:jc w:val="center"/>
              <w:rPr>
                <w:rFonts w:hAnsi="宋体"/>
                <w:sz w:val="24"/>
              </w:rPr>
            </w:pPr>
          </w:p>
          <w:p w:rsidR="0010181C" w:rsidRDefault="0010181C">
            <w:pPr>
              <w:jc w:val="center"/>
              <w:rPr>
                <w:rFonts w:hAnsi="宋体"/>
                <w:sz w:val="24"/>
              </w:rPr>
            </w:pPr>
          </w:p>
          <w:p w:rsidR="0010181C" w:rsidRDefault="00A82272">
            <w:pPr>
              <w:ind w:firstLineChars="350" w:firstLine="840"/>
              <w:rPr>
                <w:rFonts w:hAnsi="宋体"/>
                <w:sz w:val="24"/>
              </w:rPr>
            </w:pPr>
            <w:r>
              <w:rPr>
                <w:rFonts w:hAnsi="宋体" w:hint="eastAsia"/>
                <w:sz w:val="24"/>
              </w:rPr>
              <w:t>主要负责人签字</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p>
          <w:p w:rsidR="0010181C" w:rsidRDefault="0010181C">
            <w:pPr>
              <w:jc w:val="center"/>
              <w:rPr>
                <w:rFonts w:hAnsi="宋体"/>
                <w:sz w:val="24"/>
              </w:rPr>
            </w:pPr>
          </w:p>
          <w:p w:rsidR="0010181C" w:rsidRDefault="00A82272">
            <w:pPr>
              <w:ind w:right="480" w:firstLineChars="2450" w:firstLine="5880"/>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10181C" w:rsidRDefault="0010181C">
      <w:pPr>
        <w:autoSpaceDE w:val="0"/>
        <w:autoSpaceDN w:val="0"/>
        <w:adjustRightInd w:val="0"/>
        <w:snapToGrid w:val="0"/>
        <w:spacing w:line="440" w:lineRule="exact"/>
        <w:jc w:val="center"/>
        <w:outlineLvl w:val="0"/>
        <w:rPr>
          <w:rFonts w:ascii="宋体" w:hAnsi="宋体" w:cs="宋体"/>
          <w:b/>
          <w:sz w:val="36"/>
          <w:szCs w:val="36"/>
        </w:rPr>
      </w:pPr>
    </w:p>
    <w:p w:rsidR="0010181C" w:rsidRDefault="0010181C">
      <w:pPr>
        <w:pStyle w:val="a0"/>
        <w:ind w:firstLine="340"/>
        <w:rPr>
          <w:rFonts w:hAnsi="宋体" w:cs="宋体"/>
        </w:rPr>
      </w:pPr>
    </w:p>
    <w:p w:rsidR="0010181C" w:rsidRDefault="0010181C">
      <w:pPr>
        <w:widowControl/>
        <w:spacing w:line="520" w:lineRule="exact"/>
        <w:rPr>
          <w:rFonts w:ascii="宋体" w:hAnsi="宋体" w:cs="宋体"/>
          <w:b/>
          <w:bCs/>
          <w:kern w:val="0"/>
          <w:sz w:val="40"/>
          <w:szCs w:val="40"/>
        </w:rPr>
      </w:pPr>
    </w:p>
    <w:p w:rsidR="0010181C" w:rsidRDefault="0010181C">
      <w:pPr>
        <w:widowControl/>
        <w:spacing w:line="520" w:lineRule="exact"/>
        <w:rPr>
          <w:rFonts w:ascii="宋体" w:hAnsi="宋体" w:cs="宋体"/>
          <w:b/>
          <w:bCs/>
          <w:kern w:val="0"/>
          <w:sz w:val="40"/>
          <w:szCs w:val="40"/>
        </w:rPr>
      </w:pPr>
    </w:p>
    <w:p w:rsidR="0010181C" w:rsidRDefault="00A82272">
      <w:pPr>
        <w:pStyle w:val="a0"/>
        <w:widowControl/>
        <w:numPr>
          <w:ilvl w:val="0"/>
          <w:numId w:val="1"/>
        </w:numPr>
        <w:ind w:firstLineChars="0" w:firstLine="0"/>
        <w:jc w:val="center"/>
        <w:rPr>
          <w:rFonts w:hAnsi="宋体" w:cs="宋体"/>
          <w:b/>
          <w:bCs/>
          <w:sz w:val="44"/>
          <w:szCs w:val="44"/>
        </w:rPr>
      </w:pPr>
      <w:r>
        <w:rPr>
          <w:rFonts w:hAnsi="宋体" w:cs="宋体" w:hint="eastAsia"/>
          <w:b/>
          <w:bCs/>
          <w:sz w:val="44"/>
          <w:szCs w:val="44"/>
        </w:rPr>
        <w:lastRenderedPageBreak/>
        <w:t>评标办法（综合评估法）</w:t>
      </w:r>
    </w:p>
    <w:p w:rsidR="0010181C" w:rsidRDefault="00A82272">
      <w:pPr>
        <w:pStyle w:val="a0"/>
        <w:ind w:firstLineChars="0" w:firstLine="0"/>
        <w:rPr>
          <w:rFonts w:hAnsi="宋体" w:cs="宋体"/>
          <w:sz w:val="24"/>
          <w:szCs w:val="24"/>
        </w:rPr>
      </w:pPr>
      <w:r>
        <w:rPr>
          <w:rFonts w:hAnsi="宋体" w:cs="宋体" w:hint="eastAsia"/>
          <w:sz w:val="24"/>
          <w:szCs w:val="24"/>
        </w:rPr>
        <w:t>评标办法依据：“关于印发《标准监理招标文件》等五个标准招标文件的通知（发改法规[2017]1609号）”。</w:t>
      </w:r>
    </w:p>
    <w:p w:rsidR="0010181C" w:rsidRDefault="00A82272">
      <w:pPr>
        <w:spacing w:line="366" w:lineRule="exact"/>
        <w:jc w:val="center"/>
        <w:rPr>
          <w:rFonts w:ascii="宋体" w:hAnsi="宋体" w:cs="宋体"/>
          <w:sz w:val="20"/>
        </w:rPr>
      </w:pPr>
      <w:r>
        <w:rPr>
          <w:rFonts w:ascii="宋体" w:hAnsi="宋体" w:cs="宋体" w:hint="eastAsia"/>
          <w:sz w:val="32"/>
          <w:szCs w:val="32"/>
        </w:rPr>
        <w:t>评标办法前附表</w:t>
      </w:r>
    </w:p>
    <w:p w:rsidR="0010181C" w:rsidRDefault="0010181C">
      <w:pPr>
        <w:spacing w:line="200" w:lineRule="exact"/>
        <w:rPr>
          <w:rFonts w:ascii="宋体" w:hAnsi="宋体" w:cs="宋体"/>
          <w:sz w:val="20"/>
        </w:rPr>
      </w:pPr>
    </w:p>
    <w:p w:rsidR="0010181C" w:rsidRDefault="0010181C">
      <w:pPr>
        <w:spacing w:line="386" w:lineRule="exact"/>
        <w:rPr>
          <w:rFonts w:ascii="宋体" w:hAnsi="宋体" w:cs="宋体"/>
          <w:sz w:val="20"/>
        </w:rPr>
      </w:pPr>
    </w:p>
    <w:tbl>
      <w:tblPr>
        <w:tblpPr w:leftFromText="180" w:rightFromText="180" w:vertAnchor="text" w:horzAnchor="margin" w:tblpXSpec="center" w:tblpY="682"/>
        <w:tblOverlap w:val="never"/>
        <w:tblW w:w="958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120"/>
        <w:gridCol w:w="764"/>
        <w:gridCol w:w="2653"/>
        <w:gridCol w:w="5140"/>
      </w:tblGrid>
      <w:tr w:rsidR="0010181C">
        <w:trPr>
          <w:trHeight w:val="421"/>
        </w:trPr>
        <w:tc>
          <w:tcPr>
            <w:tcW w:w="1796" w:type="dxa"/>
            <w:gridSpan w:val="3"/>
            <w:vAlign w:val="center"/>
          </w:tcPr>
          <w:p w:rsidR="0010181C" w:rsidRDefault="00A82272">
            <w:pPr>
              <w:adjustRightInd w:val="0"/>
              <w:spacing w:line="360" w:lineRule="exact"/>
              <w:jc w:val="center"/>
              <w:textAlignment w:val="baseline"/>
              <w:rPr>
                <w:rFonts w:asciiTheme="minorEastAsia" w:eastAsiaTheme="minorEastAsia" w:hAnsiTheme="minorEastAsia"/>
                <w:b/>
                <w:szCs w:val="21"/>
              </w:rPr>
            </w:pPr>
            <w:r>
              <w:rPr>
                <w:rFonts w:asciiTheme="minorEastAsia" w:eastAsiaTheme="minorEastAsia" w:hAnsiTheme="minorEastAsia"/>
                <w:b/>
                <w:szCs w:val="21"/>
              </w:rPr>
              <w:t>条款号</w:t>
            </w:r>
          </w:p>
        </w:tc>
        <w:tc>
          <w:tcPr>
            <w:tcW w:w="2653" w:type="dxa"/>
            <w:vAlign w:val="center"/>
          </w:tcPr>
          <w:p w:rsidR="0010181C" w:rsidRDefault="00A82272">
            <w:pPr>
              <w:adjustRightInd w:val="0"/>
              <w:spacing w:line="360" w:lineRule="exact"/>
              <w:jc w:val="center"/>
              <w:textAlignment w:val="baseline"/>
              <w:rPr>
                <w:rFonts w:asciiTheme="minorEastAsia" w:eastAsiaTheme="minorEastAsia" w:hAnsiTheme="minorEastAsia"/>
                <w:b/>
                <w:szCs w:val="21"/>
              </w:rPr>
            </w:pPr>
            <w:r>
              <w:rPr>
                <w:rFonts w:asciiTheme="minorEastAsia" w:eastAsiaTheme="minorEastAsia" w:hAnsiTheme="minorEastAsia"/>
                <w:b/>
                <w:szCs w:val="21"/>
              </w:rPr>
              <w:t>评审因素</w:t>
            </w:r>
          </w:p>
        </w:tc>
        <w:tc>
          <w:tcPr>
            <w:tcW w:w="5140" w:type="dxa"/>
            <w:vAlign w:val="center"/>
          </w:tcPr>
          <w:p w:rsidR="0010181C" w:rsidRDefault="00A82272">
            <w:pPr>
              <w:adjustRightInd w:val="0"/>
              <w:spacing w:line="360" w:lineRule="exact"/>
              <w:jc w:val="center"/>
              <w:textAlignment w:val="baseline"/>
              <w:rPr>
                <w:rFonts w:asciiTheme="minorEastAsia" w:eastAsiaTheme="minorEastAsia" w:hAnsiTheme="minorEastAsia"/>
                <w:b/>
                <w:szCs w:val="21"/>
              </w:rPr>
            </w:pPr>
            <w:r>
              <w:rPr>
                <w:rFonts w:asciiTheme="minorEastAsia" w:eastAsiaTheme="minorEastAsia" w:hAnsiTheme="minorEastAsia"/>
                <w:b/>
                <w:szCs w:val="21"/>
              </w:rPr>
              <w:t>评审标准</w:t>
            </w:r>
          </w:p>
        </w:tc>
      </w:tr>
      <w:tr w:rsidR="0010181C">
        <w:trPr>
          <w:trHeight w:val="421"/>
        </w:trPr>
        <w:tc>
          <w:tcPr>
            <w:tcW w:w="912" w:type="dxa"/>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1</w:t>
            </w:r>
          </w:p>
        </w:tc>
        <w:tc>
          <w:tcPr>
            <w:tcW w:w="884" w:type="dxa"/>
            <w:gridSpan w:val="2"/>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评标</w:t>
            </w:r>
          </w:p>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方法</w:t>
            </w:r>
          </w:p>
        </w:tc>
        <w:tc>
          <w:tcPr>
            <w:tcW w:w="2653" w:type="dxa"/>
            <w:vAlign w:val="center"/>
          </w:tcPr>
          <w:p w:rsidR="0010181C" w:rsidRDefault="00A82272">
            <w:pPr>
              <w:spacing w:line="360" w:lineRule="exact"/>
              <w:jc w:val="left"/>
              <w:rPr>
                <w:rFonts w:asciiTheme="minorEastAsia" w:eastAsiaTheme="minorEastAsia" w:hAnsiTheme="minorEastAsia"/>
                <w:szCs w:val="21"/>
              </w:rPr>
            </w:pPr>
            <w:r>
              <w:rPr>
                <w:rFonts w:asciiTheme="minorEastAsia" w:eastAsiaTheme="minorEastAsia" w:hAnsiTheme="minorEastAsia"/>
                <w:szCs w:val="21"/>
              </w:rPr>
              <w:t>中标候选人排序方法</w:t>
            </w:r>
          </w:p>
        </w:tc>
        <w:tc>
          <w:tcPr>
            <w:tcW w:w="5140" w:type="dxa"/>
            <w:vAlign w:val="center"/>
          </w:tcPr>
          <w:p w:rsidR="0010181C" w:rsidRDefault="00A82272">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按综合得分从高到低排序</w:t>
            </w:r>
          </w:p>
        </w:tc>
      </w:tr>
      <w:tr w:rsidR="0010181C">
        <w:trPr>
          <w:trHeight w:val="406"/>
        </w:trPr>
        <w:tc>
          <w:tcPr>
            <w:tcW w:w="912" w:type="dxa"/>
            <w:vMerge w:val="restart"/>
            <w:vAlign w:val="center"/>
          </w:tcPr>
          <w:p w:rsidR="0010181C" w:rsidRDefault="00A82272">
            <w:pPr>
              <w:adjustRightInd w:val="0"/>
              <w:spacing w:line="360" w:lineRule="exact"/>
              <w:jc w:val="center"/>
              <w:textAlignment w:val="baseline"/>
              <w:rPr>
                <w:rFonts w:asciiTheme="minorEastAsia" w:eastAsiaTheme="minorEastAsia" w:hAnsiTheme="minorEastAsia"/>
                <w:szCs w:val="21"/>
              </w:rPr>
            </w:pPr>
            <w:r>
              <w:rPr>
                <w:rFonts w:asciiTheme="minorEastAsia" w:eastAsiaTheme="minorEastAsia" w:hAnsiTheme="minorEastAsia"/>
                <w:spacing w:val="1"/>
                <w:kern w:val="0"/>
                <w:szCs w:val="21"/>
              </w:rPr>
              <w:t>2</w:t>
            </w:r>
            <w:r>
              <w:rPr>
                <w:rFonts w:asciiTheme="minorEastAsia" w:eastAsiaTheme="minorEastAsia" w:hAnsiTheme="minorEastAsia"/>
                <w:kern w:val="0"/>
                <w:szCs w:val="21"/>
              </w:rPr>
              <w:t>.1.1</w:t>
            </w:r>
          </w:p>
        </w:tc>
        <w:tc>
          <w:tcPr>
            <w:tcW w:w="884" w:type="dxa"/>
            <w:gridSpan w:val="2"/>
            <w:vMerge w:val="restart"/>
            <w:vAlign w:val="center"/>
          </w:tcPr>
          <w:p w:rsidR="0010181C" w:rsidRDefault="00A82272">
            <w:pPr>
              <w:adjustRightInd w:val="0"/>
              <w:spacing w:line="360" w:lineRule="exact"/>
              <w:jc w:val="center"/>
              <w:textAlignment w:val="baseline"/>
              <w:rPr>
                <w:rFonts w:asciiTheme="minorEastAsia" w:eastAsiaTheme="minorEastAsia" w:hAnsiTheme="minorEastAsia"/>
                <w:szCs w:val="21"/>
              </w:rPr>
            </w:pPr>
            <w:r>
              <w:rPr>
                <w:rFonts w:asciiTheme="minorEastAsia" w:eastAsiaTheme="minorEastAsia" w:hAnsiTheme="minorEastAsia"/>
                <w:szCs w:val="21"/>
              </w:rPr>
              <w:t>形式评审标准</w:t>
            </w:r>
          </w:p>
        </w:tc>
        <w:tc>
          <w:tcPr>
            <w:tcW w:w="2653" w:type="dxa"/>
            <w:vAlign w:val="center"/>
          </w:tcPr>
          <w:p w:rsidR="0010181C" w:rsidRDefault="00A82272">
            <w:pPr>
              <w:adjustRightInd w:val="0"/>
              <w:spacing w:line="360" w:lineRule="exact"/>
              <w:textAlignment w:val="baseline"/>
              <w:rPr>
                <w:rFonts w:asciiTheme="minorEastAsia" w:eastAsiaTheme="minorEastAsia" w:hAnsiTheme="minorEastAsia"/>
                <w:szCs w:val="21"/>
              </w:rPr>
            </w:pPr>
            <w:r>
              <w:rPr>
                <w:rFonts w:asciiTheme="minorEastAsia" w:eastAsiaTheme="minorEastAsia" w:hAnsiTheme="minorEastAsia"/>
                <w:szCs w:val="21"/>
              </w:rPr>
              <w:t>投标人名称</w:t>
            </w:r>
          </w:p>
        </w:tc>
        <w:tc>
          <w:tcPr>
            <w:tcW w:w="5140" w:type="dxa"/>
            <w:vAlign w:val="center"/>
          </w:tcPr>
          <w:p w:rsidR="0010181C" w:rsidRDefault="00A82272">
            <w:pPr>
              <w:adjustRightInd w:val="0"/>
              <w:spacing w:line="360" w:lineRule="exact"/>
              <w:textAlignment w:val="baseline"/>
              <w:rPr>
                <w:rFonts w:asciiTheme="minorEastAsia" w:eastAsiaTheme="minorEastAsia" w:hAnsiTheme="minorEastAsia"/>
                <w:szCs w:val="21"/>
              </w:rPr>
            </w:pPr>
            <w:r>
              <w:rPr>
                <w:rFonts w:asciiTheme="minorEastAsia" w:eastAsiaTheme="minorEastAsia" w:hAnsiTheme="minorEastAsia"/>
                <w:szCs w:val="21"/>
              </w:rPr>
              <w:t>与营业执照、资质证书一致</w:t>
            </w:r>
          </w:p>
        </w:tc>
      </w:tr>
      <w:tr w:rsidR="0010181C">
        <w:trPr>
          <w:trHeight w:val="406"/>
        </w:trPr>
        <w:tc>
          <w:tcPr>
            <w:tcW w:w="912" w:type="dxa"/>
            <w:vMerge/>
          </w:tcPr>
          <w:p w:rsidR="0010181C" w:rsidRDefault="0010181C">
            <w:pPr>
              <w:spacing w:line="360" w:lineRule="exact"/>
              <w:ind w:firstLine="420"/>
              <w:rPr>
                <w:rFonts w:asciiTheme="minorEastAsia" w:eastAsiaTheme="minorEastAsia" w:hAnsiTheme="minorEastAsia"/>
                <w:szCs w:val="21"/>
              </w:rPr>
            </w:pPr>
          </w:p>
        </w:tc>
        <w:tc>
          <w:tcPr>
            <w:tcW w:w="884" w:type="dxa"/>
            <w:gridSpan w:val="2"/>
            <w:vMerge/>
          </w:tcPr>
          <w:p w:rsidR="0010181C" w:rsidRDefault="0010181C">
            <w:pPr>
              <w:spacing w:line="360" w:lineRule="exact"/>
              <w:ind w:firstLine="420"/>
              <w:rPr>
                <w:rFonts w:asciiTheme="minorEastAsia" w:eastAsiaTheme="minorEastAsia" w:hAnsiTheme="minorEastAsia"/>
                <w:szCs w:val="21"/>
              </w:rPr>
            </w:pPr>
          </w:p>
        </w:tc>
        <w:tc>
          <w:tcPr>
            <w:tcW w:w="2653" w:type="dxa"/>
            <w:vAlign w:val="center"/>
          </w:tcPr>
          <w:p w:rsidR="0010181C" w:rsidRDefault="00A82272">
            <w:pPr>
              <w:adjustRightInd w:val="0"/>
              <w:spacing w:line="360" w:lineRule="exact"/>
              <w:textAlignment w:val="baseline"/>
              <w:rPr>
                <w:rFonts w:asciiTheme="minorEastAsia" w:eastAsiaTheme="minorEastAsia" w:hAnsiTheme="minorEastAsia"/>
                <w:szCs w:val="21"/>
              </w:rPr>
            </w:pPr>
            <w:r>
              <w:rPr>
                <w:rFonts w:asciiTheme="minorEastAsia" w:eastAsiaTheme="minorEastAsia" w:hAnsiTheme="minorEastAsia"/>
                <w:szCs w:val="21"/>
              </w:rPr>
              <w:t>投标文件签字盖章</w:t>
            </w:r>
          </w:p>
        </w:tc>
        <w:tc>
          <w:tcPr>
            <w:tcW w:w="5140" w:type="dxa"/>
            <w:vAlign w:val="center"/>
          </w:tcPr>
          <w:p w:rsidR="0010181C" w:rsidRDefault="00A82272">
            <w:pPr>
              <w:adjustRightInd w:val="0"/>
              <w:spacing w:line="360" w:lineRule="exact"/>
              <w:textAlignment w:val="baseline"/>
            </w:pPr>
            <w:r>
              <w:rPr>
                <w:rFonts w:hint="eastAsia"/>
              </w:rPr>
              <w:t>符合招标文件第六章“投标文件格式”签字盖章的要求</w:t>
            </w:r>
          </w:p>
          <w:p w:rsidR="0010181C" w:rsidRDefault="00A82272" w:rsidP="0010181C">
            <w:pPr>
              <w:pStyle w:val="a0"/>
              <w:ind w:firstLine="210"/>
              <w:rPr>
                <w:rFonts w:eastAsiaTheme="minorEastAsia"/>
              </w:rPr>
            </w:pPr>
            <w:r>
              <w:rPr>
                <w:rFonts w:ascii="Times New Roman" w:hint="eastAsia"/>
                <w:kern w:val="2"/>
                <w:sz w:val="21"/>
                <w:szCs w:val="22"/>
              </w:rPr>
              <w:t>备注：以联合体投标的，仅联合体牵头单位按要求签字盖章</w:t>
            </w:r>
          </w:p>
        </w:tc>
      </w:tr>
      <w:tr w:rsidR="0010181C">
        <w:trPr>
          <w:trHeight w:val="406"/>
        </w:trPr>
        <w:tc>
          <w:tcPr>
            <w:tcW w:w="912" w:type="dxa"/>
            <w:vMerge/>
          </w:tcPr>
          <w:p w:rsidR="0010181C" w:rsidRDefault="0010181C">
            <w:pPr>
              <w:spacing w:line="360" w:lineRule="exact"/>
              <w:ind w:firstLine="420"/>
              <w:rPr>
                <w:rFonts w:asciiTheme="minorEastAsia" w:eastAsiaTheme="minorEastAsia" w:hAnsiTheme="minorEastAsia"/>
                <w:szCs w:val="21"/>
              </w:rPr>
            </w:pPr>
          </w:p>
        </w:tc>
        <w:tc>
          <w:tcPr>
            <w:tcW w:w="884" w:type="dxa"/>
            <w:gridSpan w:val="2"/>
            <w:vMerge/>
          </w:tcPr>
          <w:p w:rsidR="0010181C" w:rsidRDefault="0010181C">
            <w:pPr>
              <w:spacing w:line="360" w:lineRule="exact"/>
              <w:ind w:firstLine="420"/>
              <w:rPr>
                <w:rFonts w:asciiTheme="minorEastAsia" w:eastAsiaTheme="minorEastAsia" w:hAnsiTheme="minorEastAsia"/>
                <w:szCs w:val="21"/>
              </w:rPr>
            </w:pPr>
          </w:p>
        </w:tc>
        <w:tc>
          <w:tcPr>
            <w:tcW w:w="2653" w:type="dxa"/>
            <w:vAlign w:val="center"/>
          </w:tcPr>
          <w:p w:rsidR="0010181C" w:rsidRDefault="00A82272">
            <w:pPr>
              <w:adjustRightInd w:val="0"/>
              <w:spacing w:line="360" w:lineRule="exact"/>
              <w:textAlignment w:val="baseline"/>
              <w:rPr>
                <w:rFonts w:asciiTheme="minorEastAsia" w:eastAsiaTheme="minorEastAsia" w:hAnsiTheme="minorEastAsia"/>
                <w:szCs w:val="21"/>
              </w:rPr>
            </w:pPr>
            <w:r>
              <w:rPr>
                <w:rFonts w:asciiTheme="minorEastAsia" w:eastAsiaTheme="minorEastAsia" w:hAnsiTheme="minorEastAsia"/>
                <w:szCs w:val="21"/>
              </w:rPr>
              <w:t>投标文件格式</w:t>
            </w:r>
          </w:p>
        </w:tc>
        <w:tc>
          <w:tcPr>
            <w:tcW w:w="5140" w:type="dxa"/>
            <w:vAlign w:val="center"/>
          </w:tcPr>
          <w:p w:rsidR="0010181C" w:rsidRDefault="00A82272">
            <w:pPr>
              <w:adjustRightInd w:val="0"/>
              <w:spacing w:line="360" w:lineRule="exact"/>
              <w:textAlignment w:val="baseline"/>
              <w:rPr>
                <w:rFonts w:asciiTheme="minorEastAsia" w:eastAsiaTheme="minorEastAsia" w:hAnsiTheme="minorEastAsia"/>
                <w:szCs w:val="21"/>
              </w:rPr>
            </w:pPr>
            <w:r>
              <w:rPr>
                <w:rFonts w:asciiTheme="minorEastAsia" w:eastAsiaTheme="minorEastAsia" w:hAnsiTheme="minorEastAsia" w:hint="eastAsia"/>
                <w:bCs/>
                <w:szCs w:val="21"/>
              </w:rPr>
              <w:t>符合招标文件第六章“投标文件格式”格式的要求</w:t>
            </w:r>
          </w:p>
        </w:tc>
      </w:tr>
      <w:tr w:rsidR="0010181C">
        <w:trPr>
          <w:trHeight w:val="406"/>
        </w:trPr>
        <w:tc>
          <w:tcPr>
            <w:tcW w:w="912" w:type="dxa"/>
            <w:vMerge/>
          </w:tcPr>
          <w:p w:rsidR="0010181C" w:rsidRDefault="0010181C">
            <w:pPr>
              <w:spacing w:line="360" w:lineRule="exact"/>
              <w:ind w:firstLine="420"/>
              <w:rPr>
                <w:rFonts w:asciiTheme="minorEastAsia" w:eastAsiaTheme="minorEastAsia" w:hAnsiTheme="minorEastAsia"/>
                <w:szCs w:val="21"/>
              </w:rPr>
            </w:pPr>
          </w:p>
        </w:tc>
        <w:tc>
          <w:tcPr>
            <w:tcW w:w="884" w:type="dxa"/>
            <w:gridSpan w:val="2"/>
            <w:vMerge/>
          </w:tcPr>
          <w:p w:rsidR="0010181C" w:rsidRDefault="0010181C">
            <w:pPr>
              <w:spacing w:line="360" w:lineRule="exact"/>
              <w:ind w:firstLine="420"/>
              <w:rPr>
                <w:rFonts w:asciiTheme="minorEastAsia" w:eastAsiaTheme="minorEastAsia" w:hAnsiTheme="minorEastAsia"/>
                <w:szCs w:val="21"/>
              </w:rPr>
            </w:pPr>
          </w:p>
        </w:tc>
        <w:tc>
          <w:tcPr>
            <w:tcW w:w="2653" w:type="dxa"/>
            <w:vAlign w:val="center"/>
          </w:tcPr>
          <w:p w:rsidR="0010181C" w:rsidRDefault="00A82272">
            <w:pPr>
              <w:adjustRightInd w:val="0"/>
              <w:spacing w:line="360" w:lineRule="exact"/>
              <w:textAlignment w:val="baseline"/>
              <w:rPr>
                <w:rFonts w:asciiTheme="minorEastAsia" w:eastAsiaTheme="minorEastAsia" w:hAnsiTheme="minorEastAsia"/>
                <w:szCs w:val="21"/>
              </w:rPr>
            </w:pPr>
            <w:r>
              <w:rPr>
                <w:rFonts w:asciiTheme="minorEastAsia" w:eastAsiaTheme="minorEastAsia" w:hAnsiTheme="minorEastAsia"/>
                <w:szCs w:val="21"/>
              </w:rPr>
              <w:t>报价唯一</w:t>
            </w:r>
          </w:p>
        </w:tc>
        <w:tc>
          <w:tcPr>
            <w:tcW w:w="5140" w:type="dxa"/>
            <w:vAlign w:val="center"/>
          </w:tcPr>
          <w:p w:rsidR="0010181C" w:rsidRDefault="00A82272">
            <w:pPr>
              <w:adjustRightInd w:val="0"/>
              <w:spacing w:line="360" w:lineRule="exact"/>
              <w:textAlignment w:val="baseline"/>
              <w:rPr>
                <w:rFonts w:asciiTheme="minorEastAsia" w:eastAsiaTheme="minorEastAsia" w:hAnsiTheme="minorEastAsia"/>
                <w:szCs w:val="21"/>
              </w:rPr>
            </w:pPr>
            <w:r>
              <w:rPr>
                <w:rFonts w:asciiTheme="minorEastAsia" w:eastAsiaTheme="minorEastAsia" w:hAnsiTheme="minorEastAsia"/>
                <w:szCs w:val="21"/>
              </w:rPr>
              <w:t>只能有一个有效报价</w:t>
            </w:r>
          </w:p>
        </w:tc>
      </w:tr>
      <w:tr w:rsidR="0010181C">
        <w:trPr>
          <w:trHeight w:val="406"/>
        </w:trPr>
        <w:tc>
          <w:tcPr>
            <w:tcW w:w="912" w:type="dxa"/>
            <w:vMerge w:val="restart"/>
            <w:vAlign w:val="center"/>
          </w:tcPr>
          <w:p w:rsidR="0010181C" w:rsidRDefault="00A82272">
            <w:pPr>
              <w:adjustRightInd w:val="0"/>
              <w:spacing w:line="360" w:lineRule="exact"/>
              <w:jc w:val="center"/>
              <w:textAlignment w:val="baseline"/>
              <w:rPr>
                <w:rFonts w:asciiTheme="minorEastAsia" w:eastAsiaTheme="minorEastAsia" w:hAnsiTheme="minorEastAsia"/>
                <w:szCs w:val="21"/>
              </w:rPr>
            </w:pPr>
            <w:r>
              <w:rPr>
                <w:rFonts w:asciiTheme="minorEastAsia" w:eastAsiaTheme="minorEastAsia" w:hAnsiTheme="minorEastAsia"/>
                <w:spacing w:val="1"/>
                <w:kern w:val="0"/>
                <w:szCs w:val="21"/>
              </w:rPr>
              <w:t>2.1.2</w:t>
            </w:r>
          </w:p>
        </w:tc>
        <w:tc>
          <w:tcPr>
            <w:tcW w:w="884" w:type="dxa"/>
            <w:gridSpan w:val="2"/>
            <w:vMerge w:val="restart"/>
            <w:vAlign w:val="center"/>
          </w:tcPr>
          <w:p w:rsidR="0010181C" w:rsidRDefault="00A82272">
            <w:pPr>
              <w:adjustRightInd w:val="0"/>
              <w:spacing w:line="360" w:lineRule="exact"/>
              <w:textAlignment w:val="baseline"/>
              <w:rPr>
                <w:rFonts w:asciiTheme="minorEastAsia" w:eastAsiaTheme="minorEastAsia" w:hAnsiTheme="minorEastAsia"/>
                <w:szCs w:val="21"/>
              </w:rPr>
            </w:pPr>
            <w:r>
              <w:rPr>
                <w:rFonts w:asciiTheme="minorEastAsia" w:eastAsiaTheme="minorEastAsia" w:hAnsiTheme="minorEastAsia"/>
                <w:szCs w:val="21"/>
              </w:rPr>
              <w:t>资格评审标准</w:t>
            </w:r>
          </w:p>
        </w:tc>
        <w:tc>
          <w:tcPr>
            <w:tcW w:w="2653" w:type="dxa"/>
            <w:vAlign w:val="center"/>
          </w:tcPr>
          <w:p w:rsidR="0010181C" w:rsidRDefault="00A82272">
            <w:pPr>
              <w:widowControl/>
              <w:spacing w:line="360" w:lineRule="exact"/>
              <w:rPr>
                <w:rFonts w:asciiTheme="minorEastAsia" w:eastAsiaTheme="minorEastAsia" w:hAnsiTheme="minorEastAsia"/>
                <w:szCs w:val="21"/>
              </w:rPr>
            </w:pPr>
            <w:r>
              <w:rPr>
                <w:rFonts w:asciiTheme="minorEastAsia" w:eastAsiaTheme="minorEastAsia" w:hAnsiTheme="minorEastAsia"/>
                <w:szCs w:val="21"/>
              </w:rPr>
              <w:t>营业执照</w:t>
            </w:r>
          </w:p>
        </w:tc>
        <w:tc>
          <w:tcPr>
            <w:tcW w:w="5140" w:type="dxa"/>
            <w:vAlign w:val="center"/>
          </w:tcPr>
          <w:p w:rsidR="0010181C" w:rsidRDefault="00A82272">
            <w:pPr>
              <w:widowControl/>
              <w:spacing w:line="360" w:lineRule="exact"/>
              <w:rPr>
                <w:rFonts w:asciiTheme="minorEastAsia" w:eastAsiaTheme="minorEastAsia" w:hAnsiTheme="minorEastAsia"/>
                <w:szCs w:val="21"/>
              </w:rPr>
            </w:pPr>
            <w:r>
              <w:rPr>
                <w:rFonts w:asciiTheme="minorEastAsia" w:eastAsiaTheme="minorEastAsia" w:hAnsiTheme="minorEastAsia"/>
                <w:szCs w:val="21"/>
              </w:rPr>
              <w:t>符合第二章</w:t>
            </w:r>
            <w:r>
              <w:rPr>
                <w:rFonts w:asciiTheme="minorEastAsia" w:eastAsiaTheme="minorEastAsia" w:hAnsiTheme="minorEastAsia" w:hint="eastAsia"/>
                <w:szCs w:val="21"/>
              </w:rPr>
              <w:t>“</w:t>
            </w:r>
            <w:r>
              <w:rPr>
                <w:rFonts w:asciiTheme="minorEastAsia" w:eastAsiaTheme="minorEastAsia" w:hAnsiTheme="minorEastAsia"/>
                <w:szCs w:val="21"/>
              </w:rPr>
              <w:t>投标人须知前附表</w:t>
            </w:r>
            <w:r>
              <w:rPr>
                <w:rFonts w:asciiTheme="minorEastAsia" w:eastAsiaTheme="minorEastAsia" w:hAnsiTheme="minorEastAsia" w:hint="eastAsia"/>
                <w:szCs w:val="21"/>
              </w:rPr>
              <w:t>”</w:t>
            </w:r>
            <w:r>
              <w:rPr>
                <w:rFonts w:asciiTheme="minorEastAsia" w:eastAsiaTheme="minorEastAsia" w:hAnsiTheme="minorEastAsia"/>
                <w:szCs w:val="21"/>
              </w:rPr>
              <w:t>第1.4.1项</w:t>
            </w:r>
            <w:r>
              <w:rPr>
                <w:rFonts w:asciiTheme="minorEastAsia" w:eastAsiaTheme="minorEastAsia" w:hAnsiTheme="minorEastAsia" w:hint="eastAsia"/>
                <w:szCs w:val="21"/>
              </w:rPr>
              <w:t>规定</w:t>
            </w:r>
          </w:p>
        </w:tc>
      </w:tr>
      <w:tr w:rsidR="0010181C">
        <w:trPr>
          <w:trHeight w:val="406"/>
        </w:trPr>
        <w:tc>
          <w:tcPr>
            <w:tcW w:w="912" w:type="dxa"/>
            <w:vMerge/>
            <w:vAlign w:val="center"/>
          </w:tcPr>
          <w:p w:rsidR="0010181C" w:rsidRDefault="0010181C">
            <w:pPr>
              <w:spacing w:line="360" w:lineRule="exact"/>
              <w:ind w:firstLine="420"/>
              <w:rPr>
                <w:rFonts w:asciiTheme="minorEastAsia" w:eastAsiaTheme="minorEastAsia" w:hAnsiTheme="minorEastAsia"/>
                <w:szCs w:val="21"/>
              </w:rPr>
            </w:pPr>
          </w:p>
        </w:tc>
        <w:tc>
          <w:tcPr>
            <w:tcW w:w="884" w:type="dxa"/>
            <w:gridSpan w:val="2"/>
            <w:vMerge/>
            <w:vAlign w:val="center"/>
          </w:tcPr>
          <w:p w:rsidR="0010181C" w:rsidRDefault="0010181C">
            <w:pPr>
              <w:spacing w:line="360" w:lineRule="exact"/>
              <w:ind w:firstLine="420"/>
              <w:rPr>
                <w:rFonts w:asciiTheme="minorEastAsia" w:eastAsiaTheme="minorEastAsia" w:hAnsiTheme="minorEastAsia"/>
                <w:szCs w:val="21"/>
              </w:rPr>
            </w:pPr>
          </w:p>
        </w:tc>
        <w:tc>
          <w:tcPr>
            <w:tcW w:w="2653" w:type="dxa"/>
            <w:vAlign w:val="center"/>
          </w:tcPr>
          <w:p w:rsidR="0010181C" w:rsidRDefault="00A82272">
            <w:pPr>
              <w:widowControl/>
              <w:spacing w:line="360" w:lineRule="exact"/>
              <w:rPr>
                <w:rFonts w:asciiTheme="minorEastAsia" w:eastAsiaTheme="minorEastAsia" w:hAnsiTheme="minorEastAsia"/>
                <w:szCs w:val="21"/>
              </w:rPr>
            </w:pPr>
            <w:r>
              <w:rPr>
                <w:rFonts w:asciiTheme="minorEastAsia" w:eastAsiaTheme="minorEastAsia" w:hAnsiTheme="minorEastAsia"/>
                <w:szCs w:val="21"/>
              </w:rPr>
              <w:t>资质</w:t>
            </w:r>
            <w:r>
              <w:rPr>
                <w:rFonts w:asciiTheme="minorEastAsia" w:eastAsiaTheme="minorEastAsia" w:hAnsiTheme="minorEastAsia" w:hint="eastAsia"/>
                <w:szCs w:val="21"/>
              </w:rPr>
              <w:t>条件</w:t>
            </w:r>
          </w:p>
        </w:tc>
        <w:tc>
          <w:tcPr>
            <w:tcW w:w="5140" w:type="dxa"/>
            <w:vAlign w:val="center"/>
          </w:tcPr>
          <w:p w:rsidR="0010181C" w:rsidRDefault="00A82272">
            <w:pPr>
              <w:widowControl/>
              <w:spacing w:line="360" w:lineRule="exact"/>
              <w:rPr>
                <w:rFonts w:asciiTheme="minorEastAsia" w:eastAsiaTheme="minorEastAsia" w:hAnsiTheme="minorEastAsia"/>
                <w:szCs w:val="21"/>
              </w:rPr>
            </w:pPr>
            <w:r>
              <w:rPr>
                <w:rFonts w:asciiTheme="minorEastAsia" w:eastAsiaTheme="minorEastAsia" w:hAnsiTheme="minorEastAsia"/>
                <w:szCs w:val="21"/>
              </w:rPr>
              <w:t>符合第二章</w:t>
            </w:r>
            <w:r>
              <w:rPr>
                <w:rFonts w:asciiTheme="minorEastAsia" w:eastAsiaTheme="minorEastAsia" w:hAnsiTheme="minorEastAsia" w:hint="eastAsia"/>
                <w:szCs w:val="21"/>
              </w:rPr>
              <w:t>“</w:t>
            </w:r>
            <w:r>
              <w:rPr>
                <w:rFonts w:asciiTheme="minorEastAsia" w:eastAsiaTheme="minorEastAsia" w:hAnsiTheme="minorEastAsia"/>
                <w:szCs w:val="21"/>
              </w:rPr>
              <w:t>投标人须知前附表</w:t>
            </w:r>
            <w:r>
              <w:rPr>
                <w:rFonts w:asciiTheme="minorEastAsia" w:eastAsiaTheme="minorEastAsia" w:hAnsiTheme="minorEastAsia" w:hint="eastAsia"/>
                <w:szCs w:val="21"/>
              </w:rPr>
              <w:t>”</w:t>
            </w:r>
            <w:r>
              <w:rPr>
                <w:rFonts w:asciiTheme="minorEastAsia" w:eastAsiaTheme="minorEastAsia" w:hAnsiTheme="minorEastAsia"/>
                <w:szCs w:val="21"/>
              </w:rPr>
              <w:t>第1.4.1项</w:t>
            </w:r>
            <w:r>
              <w:rPr>
                <w:rFonts w:asciiTheme="minorEastAsia" w:eastAsiaTheme="minorEastAsia" w:hAnsiTheme="minorEastAsia" w:hint="eastAsia"/>
                <w:szCs w:val="21"/>
              </w:rPr>
              <w:t>规定</w:t>
            </w:r>
          </w:p>
        </w:tc>
      </w:tr>
      <w:tr w:rsidR="0010181C">
        <w:trPr>
          <w:trHeight w:val="406"/>
        </w:trPr>
        <w:tc>
          <w:tcPr>
            <w:tcW w:w="912" w:type="dxa"/>
            <w:vMerge/>
            <w:vAlign w:val="center"/>
          </w:tcPr>
          <w:p w:rsidR="0010181C" w:rsidRDefault="0010181C">
            <w:pPr>
              <w:spacing w:line="360" w:lineRule="exact"/>
              <w:ind w:firstLine="420"/>
              <w:rPr>
                <w:rFonts w:asciiTheme="minorEastAsia" w:eastAsiaTheme="minorEastAsia" w:hAnsiTheme="minorEastAsia"/>
                <w:szCs w:val="21"/>
              </w:rPr>
            </w:pPr>
          </w:p>
        </w:tc>
        <w:tc>
          <w:tcPr>
            <w:tcW w:w="884" w:type="dxa"/>
            <w:gridSpan w:val="2"/>
            <w:vMerge/>
            <w:vAlign w:val="center"/>
          </w:tcPr>
          <w:p w:rsidR="0010181C" w:rsidRDefault="0010181C">
            <w:pPr>
              <w:spacing w:line="360" w:lineRule="exact"/>
              <w:ind w:firstLine="420"/>
              <w:rPr>
                <w:rFonts w:asciiTheme="minorEastAsia" w:eastAsiaTheme="minorEastAsia" w:hAnsiTheme="minorEastAsia"/>
                <w:szCs w:val="21"/>
              </w:rPr>
            </w:pPr>
          </w:p>
        </w:tc>
        <w:tc>
          <w:tcPr>
            <w:tcW w:w="2653" w:type="dxa"/>
            <w:vAlign w:val="center"/>
          </w:tcPr>
          <w:p w:rsidR="0010181C" w:rsidRDefault="00A82272">
            <w:pPr>
              <w:widowControl/>
              <w:spacing w:line="360" w:lineRule="exact"/>
              <w:rPr>
                <w:rFonts w:asciiTheme="minorEastAsia" w:eastAsiaTheme="minorEastAsia" w:hAnsiTheme="minorEastAsia"/>
                <w:szCs w:val="21"/>
              </w:rPr>
            </w:pPr>
            <w:r>
              <w:rPr>
                <w:rFonts w:asciiTheme="minorEastAsia" w:eastAsiaTheme="minorEastAsia" w:hAnsiTheme="minorEastAsia"/>
                <w:szCs w:val="21"/>
              </w:rPr>
              <w:t>总监理工程师</w:t>
            </w:r>
          </w:p>
        </w:tc>
        <w:tc>
          <w:tcPr>
            <w:tcW w:w="5140" w:type="dxa"/>
            <w:vAlign w:val="center"/>
          </w:tcPr>
          <w:p w:rsidR="0010181C" w:rsidRDefault="00A82272">
            <w:pPr>
              <w:widowControl/>
              <w:spacing w:line="360" w:lineRule="exact"/>
              <w:rPr>
                <w:rFonts w:asciiTheme="minorEastAsia" w:eastAsiaTheme="minorEastAsia" w:hAnsiTheme="minorEastAsia"/>
                <w:szCs w:val="21"/>
              </w:rPr>
            </w:pPr>
            <w:r>
              <w:rPr>
                <w:rFonts w:asciiTheme="minorEastAsia" w:eastAsiaTheme="minorEastAsia" w:hAnsiTheme="minorEastAsia"/>
                <w:szCs w:val="21"/>
              </w:rPr>
              <w:t>符合第二章</w:t>
            </w:r>
            <w:r>
              <w:rPr>
                <w:rFonts w:asciiTheme="minorEastAsia" w:eastAsiaTheme="minorEastAsia" w:hAnsiTheme="minorEastAsia" w:hint="eastAsia"/>
                <w:szCs w:val="21"/>
              </w:rPr>
              <w:t>“</w:t>
            </w:r>
            <w:r>
              <w:rPr>
                <w:rFonts w:asciiTheme="minorEastAsia" w:eastAsiaTheme="minorEastAsia" w:hAnsiTheme="minorEastAsia"/>
                <w:szCs w:val="21"/>
              </w:rPr>
              <w:t>投标人须知前附表</w:t>
            </w:r>
            <w:r>
              <w:rPr>
                <w:rFonts w:asciiTheme="minorEastAsia" w:eastAsiaTheme="minorEastAsia" w:hAnsiTheme="minorEastAsia" w:hint="eastAsia"/>
                <w:szCs w:val="21"/>
              </w:rPr>
              <w:t>”</w:t>
            </w:r>
            <w:r>
              <w:rPr>
                <w:rFonts w:asciiTheme="minorEastAsia" w:eastAsiaTheme="minorEastAsia" w:hAnsiTheme="minorEastAsia"/>
                <w:szCs w:val="21"/>
              </w:rPr>
              <w:t>第1.4.1项</w:t>
            </w:r>
            <w:r>
              <w:rPr>
                <w:rFonts w:asciiTheme="minorEastAsia" w:eastAsiaTheme="minorEastAsia" w:hAnsiTheme="minorEastAsia" w:hint="eastAsia"/>
                <w:szCs w:val="21"/>
              </w:rPr>
              <w:t>规定</w:t>
            </w:r>
          </w:p>
        </w:tc>
      </w:tr>
      <w:tr w:rsidR="0010181C">
        <w:trPr>
          <w:trHeight w:val="406"/>
        </w:trPr>
        <w:tc>
          <w:tcPr>
            <w:tcW w:w="912" w:type="dxa"/>
            <w:vMerge/>
            <w:vAlign w:val="center"/>
          </w:tcPr>
          <w:p w:rsidR="0010181C" w:rsidRDefault="0010181C">
            <w:pPr>
              <w:spacing w:line="360" w:lineRule="exact"/>
              <w:ind w:firstLine="420"/>
              <w:rPr>
                <w:rFonts w:asciiTheme="minorEastAsia" w:eastAsiaTheme="minorEastAsia" w:hAnsiTheme="minorEastAsia"/>
                <w:szCs w:val="21"/>
              </w:rPr>
            </w:pPr>
          </w:p>
        </w:tc>
        <w:tc>
          <w:tcPr>
            <w:tcW w:w="884" w:type="dxa"/>
            <w:gridSpan w:val="2"/>
            <w:vMerge/>
            <w:vAlign w:val="center"/>
          </w:tcPr>
          <w:p w:rsidR="0010181C" w:rsidRDefault="0010181C">
            <w:pPr>
              <w:spacing w:line="360" w:lineRule="exact"/>
              <w:ind w:firstLine="420"/>
              <w:rPr>
                <w:rFonts w:asciiTheme="minorEastAsia" w:eastAsiaTheme="minorEastAsia" w:hAnsiTheme="minorEastAsia"/>
                <w:szCs w:val="21"/>
              </w:rPr>
            </w:pPr>
          </w:p>
        </w:tc>
        <w:tc>
          <w:tcPr>
            <w:tcW w:w="2653" w:type="dxa"/>
            <w:vAlign w:val="center"/>
          </w:tcPr>
          <w:p w:rsidR="0010181C" w:rsidRDefault="00A82272">
            <w:pPr>
              <w:widowControl/>
              <w:spacing w:line="360" w:lineRule="exact"/>
              <w:rPr>
                <w:rFonts w:asciiTheme="minorEastAsia" w:eastAsiaTheme="minorEastAsia" w:hAnsiTheme="minorEastAsia"/>
                <w:szCs w:val="21"/>
              </w:rPr>
            </w:pPr>
            <w:r>
              <w:rPr>
                <w:rFonts w:asciiTheme="minorEastAsia" w:eastAsiaTheme="minorEastAsia" w:hAnsiTheme="minorEastAsia" w:hint="eastAsia"/>
                <w:szCs w:val="21"/>
              </w:rPr>
              <w:t>信誉要求</w:t>
            </w:r>
          </w:p>
        </w:tc>
        <w:tc>
          <w:tcPr>
            <w:tcW w:w="5140" w:type="dxa"/>
            <w:vAlign w:val="center"/>
          </w:tcPr>
          <w:p w:rsidR="0010181C" w:rsidRDefault="00A82272">
            <w:pPr>
              <w:widowControl/>
              <w:spacing w:line="360" w:lineRule="exact"/>
              <w:rPr>
                <w:rFonts w:asciiTheme="minorEastAsia" w:eastAsiaTheme="minorEastAsia" w:hAnsiTheme="minorEastAsia"/>
                <w:szCs w:val="21"/>
              </w:rPr>
            </w:pPr>
            <w:r>
              <w:rPr>
                <w:rFonts w:asciiTheme="minorEastAsia" w:eastAsiaTheme="minorEastAsia" w:hAnsiTheme="minorEastAsia"/>
                <w:szCs w:val="21"/>
              </w:rPr>
              <w:t>符合第二章</w:t>
            </w:r>
            <w:r>
              <w:rPr>
                <w:rFonts w:asciiTheme="minorEastAsia" w:eastAsiaTheme="minorEastAsia" w:hAnsiTheme="minorEastAsia" w:hint="eastAsia"/>
                <w:szCs w:val="21"/>
              </w:rPr>
              <w:t>“</w:t>
            </w:r>
            <w:r>
              <w:rPr>
                <w:rFonts w:asciiTheme="minorEastAsia" w:eastAsiaTheme="minorEastAsia" w:hAnsiTheme="minorEastAsia"/>
                <w:szCs w:val="21"/>
              </w:rPr>
              <w:t>投标人须知前附表</w:t>
            </w:r>
            <w:r>
              <w:rPr>
                <w:rFonts w:asciiTheme="minorEastAsia" w:eastAsiaTheme="minorEastAsia" w:hAnsiTheme="minorEastAsia" w:hint="eastAsia"/>
                <w:szCs w:val="21"/>
              </w:rPr>
              <w:t>”</w:t>
            </w:r>
            <w:r>
              <w:rPr>
                <w:rFonts w:asciiTheme="minorEastAsia" w:eastAsiaTheme="minorEastAsia" w:hAnsiTheme="minorEastAsia"/>
                <w:szCs w:val="21"/>
              </w:rPr>
              <w:t>第1.4.1项</w:t>
            </w:r>
            <w:r>
              <w:rPr>
                <w:rFonts w:asciiTheme="minorEastAsia" w:eastAsiaTheme="minorEastAsia" w:hAnsiTheme="minorEastAsia" w:hint="eastAsia"/>
                <w:szCs w:val="21"/>
              </w:rPr>
              <w:t>规定</w:t>
            </w:r>
          </w:p>
        </w:tc>
      </w:tr>
      <w:tr w:rsidR="0010181C">
        <w:trPr>
          <w:trHeight w:val="406"/>
        </w:trPr>
        <w:tc>
          <w:tcPr>
            <w:tcW w:w="912" w:type="dxa"/>
            <w:vMerge w:val="restart"/>
            <w:vAlign w:val="center"/>
          </w:tcPr>
          <w:p w:rsidR="0010181C" w:rsidRDefault="00A82272">
            <w:pPr>
              <w:adjustRightInd w:val="0"/>
              <w:spacing w:line="360" w:lineRule="exact"/>
              <w:jc w:val="center"/>
              <w:textAlignment w:val="baseline"/>
              <w:rPr>
                <w:rFonts w:asciiTheme="minorEastAsia" w:eastAsiaTheme="minorEastAsia" w:hAnsiTheme="minorEastAsia"/>
                <w:szCs w:val="21"/>
              </w:rPr>
            </w:pPr>
            <w:r>
              <w:rPr>
                <w:rFonts w:asciiTheme="minorEastAsia" w:eastAsiaTheme="minorEastAsia" w:hAnsiTheme="minorEastAsia"/>
                <w:spacing w:val="1"/>
                <w:kern w:val="0"/>
                <w:szCs w:val="21"/>
              </w:rPr>
              <w:t>2.1.3</w:t>
            </w:r>
          </w:p>
        </w:tc>
        <w:tc>
          <w:tcPr>
            <w:tcW w:w="884" w:type="dxa"/>
            <w:gridSpan w:val="2"/>
            <w:vMerge w:val="restart"/>
            <w:vAlign w:val="center"/>
          </w:tcPr>
          <w:p w:rsidR="0010181C" w:rsidRDefault="00A82272">
            <w:pPr>
              <w:adjustRightInd w:val="0"/>
              <w:spacing w:line="360" w:lineRule="exact"/>
              <w:textAlignment w:val="baseline"/>
              <w:rPr>
                <w:rFonts w:asciiTheme="minorEastAsia" w:eastAsiaTheme="minorEastAsia" w:hAnsiTheme="minorEastAsia"/>
                <w:szCs w:val="21"/>
              </w:rPr>
            </w:pPr>
            <w:r>
              <w:rPr>
                <w:rFonts w:asciiTheme="minorEastAsia" w:eastAsiaTheme="minorEastAsia" w:hAnsiTheme="minorEastAsia"/>
                <w:szCs w:val="21"/>
              </w:rPr>
              <w:t>响应性评审标准</w:t>
            </w:r>
          </w:p>
        </w:tc>
        <w:tc>
          <w:tcPr>
            <w:tcW w:w="2653" w:type="dxa"/>
            <w:vAlign w:val="center"/>
          </w:tcPr>
          <w:p w:rsidR="0010181C" w:rsidRDefault="00A82272">
            <w:pPr>
              <w:spacing w:line="360" w:lineRule="exact"/>
              <w:rPr>
                <w:rFonts w:asciiTheme="minorEastAsia" w:eastAsiaTheme="minorEastAsia" w:hAnsiTheme="minorEastAsia"/>
                <w:szCs w:val="21"/>
              </w:rPr>
            </w:pPr>
            <w:r>
              <w:rPr>
                <w:rFonts w:asciiTheme="minorEastAsia" w:eastAsiaTheme="minorEastAsia" w:hAnsiTheme="minorEastAsia"/>
                <w:szCs w:val="21"/>
              </w:rPr>
              <w:t>投标报价</w:t>
            </w:r>
          </w:p>
        </w:tc>
        <w:tc>
          <w:tcPr>
            <w:tcW w:w="5140" w:type="dxa"/>
            <w:vAlign w:val="center"/>
          </w:tcPr>
          <w:p w:rsidR="0010181C" w:rsidRDefault="00A82272">
            <w:pPr>
              <w:spacing w:line="360" w:lineRule="exact"/>
              <w:ind w:left="80"/>
              <w:rPr>
                <w:rFonts w:asciiTheme="minorEastAsia" w:eastAsiaTheme="minorEastAsia" w:hAnsiTheme="minorEastAsia"/>
                <w:szCs w:val="21"/>
              </w:rPr>
            </w:pPr>
            <w:r>
              <w:rPr>
                <w:rFonts w:asciiTheme="minorEastAsia" w:eastAsiaTheme="minorEastAsia" w:hAnsiTheme="minorEastAsia"/>
                <w:szCs w:val="21"/>
              </w:rPr>
              <w:t>符合第二章“投标人须知”第 3.2 款规定</w:t>
            </w:r>
          </w:p>
        </w:tc>
      </w:tr>
      <w:tr w:rsidR="0010181C">
        <w:trPr>
          <w:trHeight w:val="406"/>
        </w:trPr>
        <w:tc>
          <w:tcPr>
            <w:tcW w:w="912" w:type="dxa"/>
            <w:vMerge/>
            <w:vAlign w:val="center"/>
          </w:tcPr>
          <w:p w:rsidR="0010181C" w:rsidRDefault="0010181C">
            <w:pPr>
              <w:spacing w:line="360" w:lineRule="exact"/>
              <w:rPr>
                <w:rFonts w:asciiTheme="minorEastAsia" w:eastAsiaTheme="minorEastAsia" w:hAnsiTheme="minorEastAsia"/>
                <w:szCs w:val="21"/>
              </w:rPr>
            </w:pPr>
          </w:p>
        </w:tc>
        <w:tc>
          <w:tcPr>
            <w:tcW w:w="884" w:type="dxa"/>
            <w:gridSpan w:val="2"/>
            <w:vMerge/>
            <w:vAlign w:val="center"/>
          </w:tcPr>
          <w:p w:rsidR="0010181C" w:rsidRDefault="0010181C">
            <w:pPr>
              <w:spacing w:line="360" w:lineRule="exact"/>
              <w:rPr>
                <w:rFonts w:asciiTheme="minorEastAsia" w:eastAsiaTheme="minorEastAsia" w:hAnsiTheme="minorEastAsia"/>
                <w:szCs w:val="21"/>
              </w:rPr>
            </w:pPr>
          </w:p>
        </w:tc>
        <w:tc>
          <w:tcPr>
            <w:tcW w:w="2653" w:type="dxa"/>
            <w:vAlign w:val="center"/>
          </w:tcPr>
          <w:p w:rsidR="0010181C" w:rsidRDefault="00A82272">
            <w:pPr>
              <w:spacing w:line="360" w:lineRule="exact"/>
              <w:rPr>
                <w:rFonts w:asciiTheme="minorEastAsia" w:eastAsiaTheme="minorEastAsia" w:hAnsiTheme="minorEastAsia"/>
                <w:szCs w:val="21"/>
              </w:rPr>
            </w:pPr>
            <w:r>
              <w:rPr>
                <w:rFonts w:asciiTheme="minorEastAsia" w:eastAsiaTheme="minorEastAsia" w:hAnsiTheme="minorEastAsia"/>
                <w:szCs w:val="21"/>
              </w:rPr>
              <w:t>投标内容</w:t>
            </w:r>
          </w:p>
        </w:tc>
        <w:tc>
          <w:tcPr>
            <w:tcW w:w="5140" w:type="dxa"/>
            <w:vAlign w:val="center"/>
          </w:tcPr>
          <w:p w:rsidR="0010181C" w:rsidRDefault="00A82272">
            <w:pPr>
              <w:spacing w:line="360" w:lineRule="exact"/>
              <w:ind w:left="80"/>
              <w:rPr>
                <w:rFonts w:asciiTheme="minorEastAsia" w:eastAsiaTheme="minorEastAsia" w:hAnsiTheme="minorEastAsia"/>
                <w:szCs w:val="21"/>
              </w:rPr>
            </w:pPr>
            <w:r>
              <w:rPr>
                <w:rFonts w:asciiTheme="minorEastAsia" w:eastAsiaTheme="minorEastAsia" w:hAnsiTheme="minorEastAsia"/>
                <w:szCs w:val="21"/>
              </w:rPr>
              <w:t>符合第二章“投标人须知”第 1.3.1 项规定</w:t>
            </w:r>
          </w:p>
        </w:tc>
      </w:tr>
      <w:tr w:rsidR="0010181C">
        <w:trPr>
          <w:trHeight w:val="406"/>
        </w:trPr>
        <w:tc>
          <w:tcPr>
            <w:tcW w:w="912" w:type="dxa"/>
            <w:vMerge/>
            <w:vAlign w:val="center"/>
          </w:tcPr>
          <w:p w:rsidR="0010181C" w:rsidRDefault="0010181C">
            <w:pPr>
              <w:spacing w:line="360" w:lineRule="exact"/>
              <w:rPr>
                <w:rFonts w:asciiTheme="minorEastAsia" w:eastAsiaTheme="minorEastAsia" w:hAnsiTheme="minorEastAsia"/>
                <w:szCs w:val="21"/>
              </w:rPr>
            </w:pPr>
          </w:p>
        </w:tc>
        <w:tc>
          <w:tcPr>
            <w:tcW w:w="884" w:type="dxa"/>
            <w:gridSpan w:val="2"/>
            <w:vMerge/>
            <w:vAlign w:val="center"/>
          </w:tcPr>
          <w:p w:rsidR="0010181C" w:rsidRDefault="0010181C">
            <w:pPr>
              <w:spacing w:line="360" w:lineRule="exact"/>
              <w:rPr>
                <w:rFonts w:asciiTheme="minorEastAsia" w:eastAsiaTheme="minorEastAsia" w:hAnsiTheme="minorEastAsia"/>
                <w:szCs w:val="21"/>
              </w:rPr>
            </w:pPr>
          </w:p>
        </w:tc>
        <w:tc>
          <w:tcPr>
            <w:tcW w:w="2653" w:type="dxa"/>
            <w:vAlign w:val="center"/>
          </w:tcPr>
          <w:p w:rsidR="0010181C" w:rsidRDefault="00A82272">
            <w:pPr>
              <w:spacing w:line="360" w:lineRule="exact"/>
              <w:rPr>
                <w:rFonts w:asciiTheme="minorEastAsia" w:eastAsiaTheme="minorEastAsia" w:hAnsiTheme="minorEastAsia"/>
                <w:szCs w:val="21"/>
              </w:rPr>
            </w:pPr>
            <w:r>
              <w:rPr>
                <w:rFonts w:asciiTheme="minorEastAsia" w:eastAsiaTheme="minorEastAsia" w:hAnsiTheme="minorEastAsia"/>
                <w:szCs w:val="21"/>
              </w:rPr>
              <w:t>监理服务期限</w:t>
            </w:r>
          </w:p>
        </w:tc>
        <w:tc>
          <w:tcPr>
            <w:tcW w:w="5140" w:type="dxa"/>
            <w:vAlign w:val="center"/>
          </w:tcPr>
          <w:p w:rsidR="0010181C" w:rsidRDefault="00A82272">
            <w:pPr>
              <w:spacing w:line="360" w:lineRule="exact"/>
              <w:ind w:left="80"/>
              <w:rPr>
                <w:rFonts w:asciiTheme="minorEastAsia" w:eastAsiaTheme="minorEastAsia" w:hAnsiTheme="minorEastAsia"/>
                <w:szCs w:val="21"/>
              </w:rPr>
            </w:pPr>
            <w:r>
              <w:rPr>
                <w:rFonts w:asciiTheme="minorEastAsia" w:eastAsiaTheme="minorEastAsia" w:hAnsiTheme="minorEastAsia"/>
                <w:szCs w:val="21"/>
              </w:rPr>
              <w:t>符合第二章“投标人须知”第 1.3.2 项规定</w:t>
            </w:r>
          </w:p>
        </w:tc>
      </w:tr>
      <w:tr w:rsidR="0010181C">
        <w:trPr>
          <w:trHeight w:val="406"/>
        </w:trPr>
        <w:tc>
          <w:tcPr>
            <w:tcW w:w="912" w:type="dxa"/>
            <w:vMerge/>
            <w:vAlign w:val="center"/>
          </w:tcPr>
          <w:p w:rsidR="0010181C" w:rsidRDefault="0010181C">
            <w:pPr>
              <w:spacing w:line="360" w:lineRule="exact"/>
              <w:rPr>
                <w:rFonts w:asciiTheme="minorEastAsia" w:eastAsiaTheme="minorEastAsia" w:hAnsiTheme="minorEastAsia"/>
                <w:szCs w:val="21"/>
              </w:rPr>
            </w:pPr>
          </w:p>
        </w:tc>
        <w:tc>
          <w:tcPr>
            <w:tcW w:w="884" w:type="dxa"/>
            <w:gridSpan w:val="2"/>
            <w:vMerge/>
            <w:vAlign w:val="center"/>
          </w:tcPr>
          <w:p w:rsidR="0010181C" w:rsidRDefault="0010181C">
            <w:pPr>
              <w:spacing w:line="360" w:lineRule="exact"/>
              <w:rPr>
                <w:rFonts w:asciiTheme="minorEastAsia" w:eastAsiaTheme="minorEastAsia" w:hAnsiTheme="minorEastAsia"/>
                <w:szCs w:val="21"/>
              </w:rPr>
            </w:pPr>
          </w:p>
        </w:tc>
        <w:tc>
          <w:tcPr>
            <w:tcW w:w="2653" w:type="dxa"/>
            <w:vAlign w:val="center"/>
          </w:tcPr>
          <w:p w:rsidR="0010181C" w:rsidRDefault="00A82272">
            <w:pPr>
              <w:spacing w:line="360" w:lineRule="exact"/>
              <w:rPr>
                <w:rFonts w:asciiTheme="minorEastAsia" w:eastAsiaTheme="minorEastAsia" w:hAnsiTheme="minorEastAsia"/>
                <w:szCs w:val="21"/>
              </w:rPr>
            </w:pPr>
            <w:r>
              <w:rPr>
                <w:rFonts w:asciiTheme="minorEastAsia" w:eastAsiaTheme="minorEastAsia" w:hAnsiTheme="minorEastAsia"/>
                <w:szCs w:val="21"/>
              </w:rPr>
              <w:t>质量标准</w:t>
            </w:r>
          </w:p>
        </w:tc>
        <w:tc>
          <w:tcPr>
            <w:tcW w:w="5140" w:type="dxa"/>
            <w:vAlign w:val="center"/>
          </w:tcPr>
          <w:p w:rsidR="0010181C" w:rsidRDefault="00A82272">
            <w:pPr>
              <w:spacing w:line="360" w:lineRule="exact"/>
              <w:ind w:left="80"/>
              <w:rPr>
                <w:rFonts w:asciiTheme="minorEastAsia" w:eastAsiaTheme="minorEastAsia" w:hAnsiTheme="minorEastAsia"/>
                <w:szCs w:val="21"/>
              </w:rPr>
            </w:pPr>
            <w:r>
              <w:rPr>
                <w:rFonts w:asciiTheme="minorEastAsia" w:eastAsiaTheme="minorEastAsia" w:hAnsiTheme="minorEastAsia"/>
                <w:szCs w:val="21"/>
              </w:rPr>
              <w:t>符合第二章“投标人须知”第 1.3.3 项规定</w:t>
            </w:r>
          </w:p>
        </w:tc>
      </w:tr>
      <w:tr w:rsidR="0010181C">
        <w:trPr>
          <w:trHeight w:val="406"/>
        </w:trPr>
        <w:tc>
          <w:tcPr>
            <w:tcW w:w="912" w:type="dxa"/>
            <w:vMerge/>
            <w:vAlign w:val="center"/>
          </w:tcPr>
          <w:p w:rsidR="0010181C" w:rsidRDefault="0010181C">
            <w:pPr>
              <w:spacing w:line="360" w:lineRule="exact"/>
              <w:rPr>
                <w:rFonts w:asciiTheme="minorEastAsia" w:eastAsiaTheme="minorEastAsia" w:hAnsiTheme="minorEastAsia"/>
                <w:szCs w:val="21"/>
              </w:rPr>
            </w:pPr>
          </w:p>
        </w:tc>
        <w:tc>
          <w:tcPr>
            <w:tcW w:w="884" w:type="dxa"/>
            <w:gridSpan w:val="2"/>
            <w:vMerge/>
            <w:vAlign w:val="center"/>
          </w:tcPr>
          <w:p w:rsidR="0010181C" w:rsidRDefault="0010181C">
            <w:pPr>
              <w:spacing w:line="360" w:lineRule="exact"/>
              <w:rPr>
                <w:rFonts w:asciiTheme="minorEastAsia" w:eastAsiaTheme="minorEastAsia" w:hAnsiTheme="minorEastAsia"/>
                <w:szCs w:val="21"/>
              </w:rPr>
            </w:pPr>
          </w:p>
        </w:tc>
        <w:tc>
          <w:tcPr>
            <w:tcW w:w="2653" w:type="dxa"/>
            <w:vAlign w:val="center"/>
          </w:tcPr>
          <w:p w:rsidR="0010181C" w:rsidRDefault="00A82272">
            <w:pPr>
              <w:spacing w:line="360" w:lineRule="exact"/>
              <w:rPr>
                <w:rFonts w:asciiTheme="minorEastAsia" w:eastAsiaTheme="minorEastAsia" w:hAnsiTheme="minorEastAsia"/>
                <w:szCs w:val="21"/>
              </w:rPr>
            </w:pPr>
            <w:r>
              <w:rPr>
                <w:rFonts w:asciiTheme="minorEastAsia" w:eastAsiaTheme="minorEastAsia" w:hAnsiTheme="minorEastAsia"/>
                <w:szCs w:val="21"/>
              </w:rPr>
              <w:t>投标保证金</w:t>
            </w:r>
          </w:p>
        </w:tc>
        <w:tc>
          <w:tcPr>
            <w:tcW w:w="5140" w:type="dxa"/>
            <w:vAlign w:val="center"/>
          </w:tcPr>
          <w:p w:rsidR="0010181C" w:rsidRDefault="00A82272">
            <w:pPr>
              <w:spacing w:line="360" w:lineRule="exact"/>
              <w:ind w:left="80"/>
              <w:rPr>
                <w:rFonts w:asciiTheme="minorEastAsia" w:eastAsiaTheme="minorEastAsia" w:hAnsiTheme="minorEastAsia"/>
                <w:szCs w:val="21"/>
              </w:rPr>
            </w:pPr>
            <w:r>
              <w:rPr>
                <w:rFonts w:asciiTheme="minorEastAsia" w:eastAsiaTheme="minorEastAsia" w:hAnsiTheme="minorEastAsia"/>
                <w:szCs w:val="21"/>
              </w:rPr>
              <w:t>符合第二章“投标人须知”第 3.4项规定</w:t>
            </w:r>
          </w:p>
        </w:tc>
      </w:tr>
      <w:tr w:rsidR="0010181C">
        <w:trPr>
          <w:trHeight w:val="90"/>
        </w:trPr>
        <w:tc>
          <w:tcPr>
            <w:tcW w:w="912" w:type="dxa"/>
            <w:vMerge/>
            <w:vAlign w:val="center"/>
          </w:tcPr>
          <w:p w:rsidR="0010181C" w:rsidRDefault="0010181C">
            <w:pPr>
              <w:spacing w:line="360" w:lineRule="exact"/>
              <w:rPr>
                <w:rFonts w:asciiTheme="minorEastAsia" w:eastAsiaTheme="minorEastAsia" w:hAnsiTheme="minorEastAsia"/>
                <w:szCs w:val="21"/>
              </w:rPr>
            </w:pPr>
          </w:p>
        </w:tc>
        <w:tc>
          <w:tcPr>
            <w:tcW w:w="884" w:type="dxa"/>
            <w:gridSpan w:val="2"/>
            <w:vMerge/>
            <w:vAlign w:val="center"/>
          </w:tcPr>
          <w:p w:rsidR="0010181C" w:rsidRDefault="0010181C">
            <w:pPr>
              <w:spacing w:line="360" w:lineRule="exact"/>
              <w:rPr>
                <w:rFonts w:asciiTheme="minorEastAsia" w:eastAsiaTheme="minorEastAsia" w:hAnsiTheme="minorEastAsia"/>
                <w:szCs w:val="21"/>
              </w:rPr>
            </w:pPr>
          </w:p>
        </w:tc>
        <w:tc>
          <w:tcPr>
            <w:tcW w:w="2653" w:type="dxa"/>
            <w:vAlign w:val="center"/>
          </w:tcPr>
          <w:p w:rsidR="0010181C" w:rsidRDefault="00A82272">
            <w:pPr>
              <w:spacing w:line="360" w:lineRule="exact"/>
              <w:rPr>
                <w:rFonts w:asciiTheme="minorEastAsia" w:eastAsiaTheme="minorEastAsia" w:hAnsiTheme="minorEastAsia"/>
                <w:szCs w:val="21"/>
              </w:rPr>
            </w:pPr>
            <w:r>
              <w:rPr>
                <w:rFonts w:asciiTheme="minorEastAsia" w:hAnsiTheme="minorEastAsia" w:cs="宋体" w:hint="eastAsia"/>
                <w:szCs w:val="21"/>
              </w:rPr>
              <w:t>联合体协议书</w:t>
            </w:r>
          </w:p>
        </w:tc>
        <w:tc>
          <w:tcPr>
            <w:tcW w:w="5140" w:type="dxa"/>
            <w:vAlign w:val="center"/>
          </w:tcPr>
          <w:p w:rsidR="0010181C" w:rsidRDefault="00A82272">
            <w:pPr>
              <w:spacing w:line="360" w:lineRule="exact"/>
              <w:ind w:left="80"/>
              <w:rPr>
                <w:rFonts w:asciiTheme="minorEastAsia" w:eastAsiaTheme="minorEastAsia" w:hAnsiTheme="minorEastAsia"/>
                <w:szCs w:val="21"/>
              </w:rPr>
            </w:pPr>
            <w:r>
              <w:rPr>
                <w:rFonts w:asciiTheme="minorEastAsia" w:hAnsiTheme="minorEastAsia" w:cs="宋体"/>
                <w:szCs w:val="21"/>
              </w:rPr>
              <w:t>组成的联合体，其投标文件未附联合体各方共同投标协议的；</w:t>
            </w:r>
          </w:p>
        </w:tc>
      </w:tr>
      <w:tr w:rsidR="0010181C">
        <w:trPr>
          <w:trHeight w:val="406"/>
        </w:trPr>
        <w:tc>
          <w:tcPr>
            <w:tcW w:w="912" w:type="dxa"/>
            <w:vMerge/>
            <w:vAlign w:val="center"/>
          </w:tcPr>
          <w:p w:rsidR="0010181C" w:rsidRDefault="0010181C">
            <w:pPr>
              <w:spacing w:line="360" w:lineRule="exact"/>
              <w:rPr>
                <w:rFonts w:asciiTheme="minorEastAsia" w:eastAsiaTheme="minorEastAsia" w:hAnsiTheme="minorEastAsia"/>
                <w:szCs w:val="21"/>
              </w:rPr>
            </w:pPr>
          </w:p>
        </w:tc>
        <w:tc>
          <w:tcPr>
            <w:tcW w:w="884" w:type="dxa"/>
            <w:gridSpan w:val="2"/>
            <w:vMerge/>
            <w:vAlign w:val="center"/>
          </w:tcPr>
          <w:p w:rsidR="0010181C" w:rsidRDefault="0010181C">
            <w:pPr>
              <w:spacing w:line="360" w:lineRule="exact"/>
              <w:rPr>
                <w:rFonts w:asciiTheme="minorEastAsia" w:eastAsiaTheme="minorEastAsia" w:hAnsiTheme="minorEastAsia"/>
                <w:szCs w:val="21"/>
              </w:rPr>
            </w:pPr>
          </w:p>
        </w:tc>
        <w:tc>
          <w:tcPr>
            <w:tcW w:w="2653" w:type="dxa"/>
            <w:vAlign w:val="center"/>
          </w:tcPr>
          <w:p w:rsidR="0010181C" w:rsidRDefault="00A82272">
            <w:pPr>
              <w:spacing w:line="360" w:lineRule="exact"/>
              <w:rPr>
                <w:rFonts w:asciiTheme="minorEastAsia" w:eastAsiaTheme="minorEastAsia" w:hAnsiTheme="minorEastAsia"/>
                <w:szCs w:val="21"/>
              </w:rPr>
            </w:pPr>
            <w:r>
              <w:rPr>
                <w:rFonts w:asciiTheme="minorEastAsia" w:eastAsiaTheme="minorEastAsia" w:hAnsiTheme="minorEastAsia"/>
                <w:szCs w:val="21"/>
              </w:rPr>
              <w:t>监理大纲</w:t>
            </w:r>
          </w:p>
        </w:tc>
        <w:tc>
          <w:tcPr>
            <w:tcW w:w="5140" w:type="dxa"/>
            <w:vAlign w:val="center"/>
          </w:tcPr>
          <w:p w:rsidR="0010181C" w:rsidRDefault="00A82272">
            <w:pPr>
              <w:spacing w:line="360" w:lineRule="exact"/>
              <w:ind w:left="80"/>
              <w:rPr>
                <w:rFonts w:asciiTheme="minorEastAsia" w:eastAsiaTheme="minorEastAsia" w:hAnsiTheme="minorEastAsia"/>
                <w:szCs w:val="21"/>
              </w:rPr>
            </w:pPr>
            <w:r>
              <w:rPr>
                <w:rFonts w:asciiTheme="minorEastAsia" w:eastAsiaTheme="minorEastAsia" w:hAnsiTheme="minorEastAsia"/>
                <w:szCs w:val="21"/>
              </w:rPr>
              <w:t>符合第五章“委托人要求”中的实质性要求和条件</w:t>
            </w:r>
          </w:p>
        </w:tc>
      </w:tr>
      <w:tr w:rsidR="0010181C">
        <w:trPr>
          <w:trHeight w:val="416"/>
        </w:trPr>
        <w:tc>
          <w:tcPr>
            <w:tcW w:w="1796" w:type="dxa"/>
            <w:gridSpan w:val="3"/>
            <w:vAlign w:val="center"/>
          </w:tcPr>
          <w:p w:rsidR="0010181C" w:rsidRDefault="00A82272">
            <w:pPr>
              <w:spacing w:line="360" w:lineRule="exact"/>
              <w:jc w:val="center"/>
              <w:rPr>
                <w:rFonts w:asciiTheme="minorEastAsia" w:eastAsiaTheme="minorEastAsia" w:hAnsiTheme="minorEastAsia"/>
                <w:b/>
                <w:szCs w:val="21"/>
              </w:rPr>
            </w:pPr>
            <w:r>
              <w:rPr>
                <w:rFonts w:asciiTheme="minorEastAsia" w:eastAsiaTheme="minorEastAsia" w:hAnsiTheme="minorEastAsia"/>
                <w:b/>
                <w:szCs w:val="21"/>
              </w:rPr>
              <w:t>条款号</w:t>
            </w:r>
          </w:p>
        </w:tc>
        <w:tc>
          <w:tcPr>
            <w:tcW w:w="2653" w:type="dxa"/>
            <w:vAlign w:val="center"/>
          </w:tcPr>
          <w:p w:rsidR="0010181C" w:rsidRDefault="00A82272">
            <w:pPr>
              <w:spacing w:line="360" w:lineRule="exact"/>
              <w:jc w:val="center"/>
              <w:rPr>
                <w:rFonts w:asciiTheme="minorEastAsia" w:eastAsiaTheme="minorEastAsia" w:hAnsiTheme="minorEastAsia"/>
                <w:b/>
                <w:szCs w:val="21"/>
              </w:rPr>
            </w:pPr>
            <w:r>
              <w:rPr>
                <w:rFonts w:asciiTheme="minorEastAsia" w:eastAsiaTheme="minorEastAsia" w:hAnsiTheme="minorEastAsia"/>
                <w:b/>
                <w:szCs w:val="21"/>
              </w:rPr>
              <w:t>条款内容</w:t>
            </w:r>
          </w:p>
        </w:tc>
        <w:tc>
          <w:tcPr>
            <w:tcW w:w="5140" w:type="dxa"/>
            <w:vAlign w:val="center"/>
          </w:tcPr>
          <w:p w:rsidR="0010181C" w:rsidRDefault="00A82272">
            <w:pPr>
              <w:spacing w:line="360" w:lineRule="exact"/>
              <w:jc w:val="center"/>
              <w:rPr>
                <w:rFonts w:asciiTheme="minorEastAsia" w:eastAsiaTheme="minorEastAsia" w:hAnsiTheme="minorEastAsia"/>
                <w:b/>
                <w:szCs w:val="21"/>
              </w:rPr>
            </w:pPr>
            <w:r>
              <w:rPr>
                <w:rFonts w:asciiTheme="minorEastAsia" w:eastAsiaTheme="minorEastAsia" w:hAnsiTheme="minorEastAsia"/>
                <w:b/>
                <w:szCs w:val="21"/>
              </w:rPr>
              <w:t>编列内容</w:t>
            </w:r>
          </w:p>
        </w:tc>
      </w:tr>
      <w:tr w:rsidR="0010181C">
        <w:trPr>
          <w:trHeight w:val="832"/>
        </w:trPr>
        <w:tc>
          <w:tcPr>
            <w:tcW w:w="1796" w:type="dxa"/>
            <w:gridSpan w:val="3"/>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2.2.1</w:t>
            </w:r>
          </w:p>
        </w:tc>
        <w:tc>
          <w:tcPr>
            <w:tcW w:w="2653" w:type="dxa"/>
            <w:vAlign w:val="center"/>
          </w:tcPr>
          <w:p w:rsidR="0010181C" w:rsidRDefault="00A82272">
            <w:pPr>
              <w:spacing w:line="360" w:lineRule="exact"/>
              <w:rPr>
                <w:rFonts w:asciiTheme="minorEastAsia" w:eastAsiaTheme="minorEastAsia" w:hAnsiTheme="minorEastAsia"/>
                <w:szCs w:val="21"/>
              </w:rPr>
            </w:pPr>
            <w:r>
              <w:rPr>
                <w:rFonts w:asciiTheme="minorEastAsia" w:eastAsiaTheme="minorEastAsia" w:hAnsiTheme="minorEastAsia"/>
                <w:szCs w:val="21"/>
              </w:rPr>
              <w:t>分值构成（总分100分）</w:t>
            </w:r>
          </w:p>
        </w:tc>
        <w:tc>
          <w:tcPr>
            <w:tcW w:w="5140" w:type="dxa"/>
            <w:vAlign w:val="center"/>
          </w:tcPr>
          <w:p w:rsidR="0010181C" w:rsidRDefault="00A82272">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投标报价</w:t>
            </w:r>
            <w:r>
              <w:rPr>
                <w:rFonts w:asciiTheme="minorEastAsia" w:eastAsiaTheme="minorEastAsia" w:hAnsiTheme="minorEastAsia"/>
                <w:szCs w:val="21"/>
              </w:rPr>
              <w:t>：</w:t>
            </w:r>
            <w:r>
              <w:rPr>
                <w:rFonts w:asciiTheme="minorEastAsia" w:eastAsiaTheme="minorEastAsia" w:hAnsiTheme="minorEastAsia" w:hint="eastAsia"/>
                <w:szCs w:val="21"/>
              </w:rPr>
              <w:t>20</w:t>
            </w:r>
            <w:r>
              <w:rPr>
                <w:rFonts w:asciiTheme="minorEastAsia" w:eastAsiaTheme="minorEastAsia" w:hAnsiTheme="minorEastAsia"/>
                <w:szCs w:val="21"/>
              </w:rPr>
              <w:t>分</w:t>
            </w:r>
          </w:p>
          <w:p w:rsidR="0010181C" w:rsidRDefault="00A82272">
            <w:pPr>
              <w:spacing w:line="360" w:lineRule="exact"/>
              <w:rPr>
                <w:rFonts w:asciiTheme="minorEastAsia" w:eastAsiaTheme="minorEastAsia" w:hAnsiTheme="minorEastAsia"/>
                <w:szCs w:val="21"/>
              </w:rPr>
            </w:pPr>
            <w:r>
              <w:rPr>
                <w:rFonts w:asciiTheme="minorEastAsia" w:eastAsiaTheme="minorEastAsia" w:hAnsiTheme="minorEastAsia"/>
                <w:szCs w:val="21"/>
              </w:rPr>
              <w:t>商务</w:t>
            </w:r>
            <w:r>
              <w:rPr>
                <w:rFonts w:asciiTheme="minorEastAsia" w:eastAsiaTheme="minorEastAsia" w:hAnsiTheme="minorEastAsia" w:hint="eastAsia"/>
                <w:szCs w:val="21"/>
              </w:rPr>
              <w:t>部分</w:t>
            </w:r>
            <w:r>
              <w:rPr>
                <w:rFonts w:asciiTheme="minorEastAsia" w:eastAsiaTheme="minorEastAsia" w:hAnsiTheme="minorEastAsia"/>
                <w:szCs w:val="21"/>
              </w:rPr>
              <w:t>：</w:t>
            </w:r>
            <w:r>
              <w:rPr>
                <w:rFonts w:asciiTheme="minorEastAsia" w:eastAsiaTheme="minorEastAsia" w:hAnsiTheme="minorEastAsia" w:hint="eastAsia"/>
                <w:szCs w:val="21"/>
              </w:rPr>
              <w:t>55</w:t>
            </w:r>
            <w:r>
              <w:rPr>
                <w:rFonts w:asciiTheme="minorEastAsia" w:eastAsiaTheme="minorEastAsia" w:hAnsiTheme="minorEastAsia"/>
                <w:szCs w:val="21"/>
              </w:rPr>
              <w:t>分</w:t>
            </w:r>
          </w:p>
          <w:p w:rsidR="0010181C" w:rsidRDefault="00A82272">
            <w:pPr>
              <w:widowControl/>
              <w:spacing w:line="360" w:lineRule="exact"/>
              <w:rPr>
                <w:rFonts w:asciiTheme="minorEastAsia" w:eastAsiaTheme="minorEastAsia" w:hAnsiTheme="minorEastAsia"/>
                <w:szCs w:val="21"/>
              </w:rPr>
            </w:pPr>
            <w:r>
              <w:rPr>
                <w:rFonts w:asciiTheme="minorEastAsia" w:eastAsiaTheme="minorEastAsia" w:hAnsiTheme="minorEastAsia"/>
                <w:szCs w:val="21"/>
              </w:rPr>
              <w:t>监理大纲：</w:t>
            </w:r>
            <w:r>
              <w:rPr>
                <w:rFonts w:asciiTheme="minorEastAsia" w:eastAsiaTheme="minorEastAsia" w:hAnsiTheme="minorEastAsia" w:hint="eastAsia"/>
                <w:szCs w:val="21"/>
              </w:rPr>
              <w:t>20</w:t>
            </w:r>
            <w:r>
              <w:rPr>
                <w:rFonts w:asciiTheme="minorEastAsia" w:eastAsiaTheme="minorEastAsia" w:hAnsiTheme="minorEastAsia"/>
                <w:szCs w:val="21"/>
              </w:rPr>
              <w:t>分</w:t>
            </w:r>
          </w:p>
          <w:p w:rsidR="0010181C" w:rsidRDefault="00A82272">
            <w:pPr>
              <w:widowControl/>
              <w:spacing w:line="360" w:lineRule="exact"/>
              <w:rPr>
                <w:rFonts w:asciiTheme="minorEastAsia" w:eastAsiaTheme="minorEastAsia" w:hAnsiTheme="minorEastAsia"/>
                <w:szCs w:val="21"/>
              </w:rPr>
            </w:pPr>
            <w:r>
              <w:rPr>
                <w:rFonts w:asciiTheme="minorEastAsia" w:eastAsiaTheme="minorEastAsia" w:hAnsiTheme="minorEastAsia" w:hint="eastAsia"/>
                <w:szCs w:val="21"/>
              </w:rPr>
              <w:t>其他因素部分：5分</w:t>
            </w:r>
          </w:p>
        </w:tc>
      </w:tr>
      <w:tr w:rsidR="0010181C">
        <w:trPr>
          <w:trHeight w:val="832"/>
        </w:trPr>
        <w:tc>
          <w:tcPr>
            <w:tcW w:w="1796" w:type="dxa"/>
            <w:gridSpan w:val="3"/>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2.2.2</w:t>
            </w:r>
          </w:p>
        </w:tc>
        <w:tc>
          <w:tcPr>
            <w:tcW w:w="2653" w:type="dxa"/>
            <w:vAlign w:val="center"/>
          </w:tcPr>
          <w:p w:rsidR="0010181C" w:rsidRDefault="00A82272">
            <w:pPr>
              <w:spacing w:line="360" w:lineRule="exact"/>
              <w:jc w:val="center"/>
              <w:rPr>
                <w:rFonts w:asciiTheme="minorEastAsia" w:eastAsiaTheme="minorEastAsia" w:hAnsiTheme="minorEastAsia"/>
                <w:szCs w:val="21"/>
              </w:rPr>
            </w:pPr>
            <w:r>
              <w:rPr>
                <w:rFonts w:ascii="宋体" w:hAnsi="宋体" w:cs="宋体"/>
                <w:szCs w:val="21"/>
              </w:rPr>
              <w:t>评标基准价计算方法</w:t>
            </w:r>
          </w:p>
        </w:tc>
        <w:tc>
          <w:tcPr>
            <w:tcW w:w="5140" w:type="dxa"/>
            <w:vAlign w:val="center"/>
          </w:tcPr>
          <w:p w:rsidR="0010181C" w:rsidRDefault="00A82272">
            <w:pPr>
              <w:spacing w:line="360" w:lineRule="exact"/>
              <w:ind w:firstLineChars="171" w:firstLine="359"/>
              <w:rPr>
                <w:rFonts w:ascii="宋体" w:hAnsi="宋体" w:cs="宋体"/>
                <w:kern w:val="0"/>
                <w:szCs w:val="21"/>
              </w:rPr>
            </w:pPr>
            <w:r>
              <w:rPr>
                <w:rFonts w:ascii="宋体" w:hAnsi="宋体" w:cs="宋体" w:hint="eastAsia"/>
                <w:kern w:val="0"/>
                <w:szCs w:val="21"/>
              </w:rPr>
              <w:t>评标基准价D=a×E+β×F</w:t>
            </w:r>
          </w:p>
          <w:p w:rsidR="0010181C" w:rsidRDefault="00A82272">
            <w:pPr>
              <w:spacing w:line="360" w:lineRule="exact"/>
              <w:ind w:firstLineChars="171" w:firstLine="359"/>
              <w:rPr>
                <w:rFonts w:ascii="宋体" w:hAnsi="宋体" w:cs="宋体"/>
                <w:kern w:val="0"/>
                <w:szCs w:val="21"/>
              </w:rPr>
            </w:pPr>
            <w:r>
              <w:rPr>
                <w:rFonts w:ascii="宋体" w:hAnsi="宋体" w:cs="宋体" w:hint="eastAsia"/>
                <w:kern w:val="0"/>
                <w:szCs w:val="21"/>
              </w:rPr>
              <w:t>其中：E-招标控制价；</w:t>
            </w:r>
          </w:p>
          <w:p w:rsidR="0010181C" w:rsidRDefault="00A82272">
            <w:pPr>
              <w:spacing w:line="360" w:lineRule="exact"/>
              <w:ind w:firstLineChars="171" w:firstLine="359"/>
              <w:rPr>
                <w:rFonts w:ascii="宋体" w:hAnsi="宋体" w:cs="宋体"/>
                <w:kern w:val="0"/>
                <w:szCs w:val="21"/>
              </w:rPr>
            </w:pPr>
            <w:r>
              <w:rPr>
                <w:rFonts w:ascii="宋体" w:hAnsi="宋体" w:cs="宋体" w:hint="eastAsia"/>
                <w:kern w:val="0"/>
                <w:szCs w:val="21"/>
              </w:rPr>
              <w:t>F-投标报价算术平均值，其计算方法为：</w:t>
            </w:r>
          </w:p>
          <w:p w:rsidR="0010181C" w:rsidRDefault="00A82272">
            <w:pPr>
              <w:spacing w:line="360" w:lineRule="exact"/>
              <w:ind w:firstLineChars="171" w:firstLine="359"/>
              <w:rPr>
                <w:rFonts w:ascii="宋体" w:hAnsi="宋体" w:cs="宋体"/>
                <w:kern w:val="0"/>
                <w:szCs w:val="21"/>
              </w:rPr>
            </w:pPr>
            <w:r>
              <w:rPr>
                <w:rFonts w:ascii="宋体" w:hAnsi="宋体" w:cs="宋体" w:hint="eastAsia"/>
                <w:kern w:val="0"/>
                <w:szCs w:val="21"/>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10181C" w:rsidRDefault="00A82272">
            <w:pPr>
              <w:spacing w:line="360" w:lineRule="exact"/>
              <w:ind w:firstLineChars="171" w:firstLine="359"/>
              <w:rPr>
                <w:rFonts w:ascii="宋体" w:hAnsi="宋体" w:cs="宋体"/>
                <w:kern w:val="0"/>
                <w:szCs w:val="21"/>
              </w:rPr>
            </w:pPr>
            <w:r>
              <w:rPr>
                <w:rFonts w:ascii="宋体" w:hAnsi="宋体" w:cs="宋体" w:hint="eastAsia"/>
                <w:kern w:val="0"/>
                <w:szCs w:val="21"/>
              </w:rPr>
              <w:t>有效投标人的投标报价为不高于E值，且通过初步评审的投标人报价。</w:t>
            </w:r>
          </w:p>
          <w:p w:rsidR="0010181C" w:rsidRDefault="00A82272">
            <w:pPr>
              <w:spacing w:line="360" w:lineRule="exact"/>
              <w:ind w:firstLineChars="171" w:firstLine="359"/>
              <w:rPr>
                <w:rFonts w:ascii="宋体" w:hAnsi="宋体" w:cs="宋体"/>
                <w:kern w:val="0"/>
                <w:szCs w:val="21"/>
              </w:rPr>
            </w:pPr>
            <w:r>
              <w:rPr>
                <w:rFonts w:ascii="宋体" w:hAnsi="宋体" w:cs="宋体" w:hint="eastAsia"/>
                <w:kern w:val="0"/>
                <w:szCs w:val="21"/>
              </w:rPr>
              <w:t>a -为E值的权重系数，a取值在0.40、0.45、0.50、0.55、0.60、0.65、0.70之间抽取(开标时由招标人和投标人代表在开标现场随机抽取)。</w:t>
            </w:r>
          </w:p>
          <w:p w:rsidR="0010181C" w:rsidRDefault="00A82272">
            <w:pPr>
              <w:spacing w:line="360" w:lineRule="exact"/>
              <w:ind w:firstLineChars="171" w:firstLine="359"/>
              <w:rPr>
                <w:rFonts w:ascii="宋体" w:hAnsi="宋体" w:cs="宋体"/>
                <w:kern w:val="0"/>
                <w:szCs w:val="21"/>
              </w:rPr>
            </w:pPr>
            <w:r>
              <w:rPr>
                <w:rFonts w:ascii="宋体" w:hAnsi="宋体" w:cs="宋体" w:hint="eastAsia"/>
                <w:kern w:val="0"/>
                <w:szCs w:val="21"/>
              </w:rPr>
              <w:t>β-为F值的权重系数，β=l- a</w:t>
            </w:r>
          </w:p>
          <w:p w:rsidR="0010181C" w:rsidRDefault="00A82272">
            <w:pPr>
              <w:spacing w:line="360" w:lineRule="exact"/>
              <w:ind w:firstLineChars="171" w:firstLine="359"/>
              <w:rPr>
                <w:rFonts w:ascii="宋体" w:hAnsi="宋体" w:cs="宋体"/>
                <w:kern w:val="0"/>
                <w:szCs w:val="21"/>
              </w:rPr>
            </w:pPr>
            <w:r>
              <w:rPr>
                <w:rFonts w:ascii="宋体" w:hAnsi="宋体" w:cs="宋体" w:hint="eastAsia"/>
                <w:kern w:val="0"/>
                <w:szCs w:val="21"/>
              </w:rPr>
              <w:t>各有效投标报价在评标基准价±1%以内的得满分20分，每低于评标基准价1%的扣0.5分（不足1%按1%计）；每高于评标基准价1%的扣1分（不足1%按1%计），扣完为止。</w:t>
            </w:r>
          </w:p>
          <w:p w:rsidR="0010181C" w:rsidRDefault="00A82272">
            <w:pPr>
              <w:spacing w:line="360" w:lineRule="exact"/>
              <w:ind w:firstLineChars="171" w:firstLine="359"/>
            </w:pPr>
            <w:r>
              <w:rPr>
                <w:rFonts w:ascii="宋体" w:hAnsi="宋体" w:cs="宋体" w:hint="eastAsia"/>
                <w:kern w:val="0"/>
                <w:szCs w:val="21"/>
              </w:rPr>
              <w:t>投标报价低于财政评审价80%的，作废标处理。</w:t>
            </w:r>
          </w:p>
        </w:tc>
      </w:tr>
      <w:tr w:rsidR="0010181C">
        <w:trPr>
          <w:trHeight w:val="424"/>
        </w:trPr>
        <w:tc>
          <w:tcPr>
            <w:tcW w:w="1032" w:type="dxa"/>
            <w:gridSpan w:val="2"/>
            <w:vMerge w:val="restart"/>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2.2.4（1）</w:t>
            </w:r>
          </w:p>
        </w:tc>
        <w:tc>
          <w:tcPr>
            <w:tcW w:w="764" w:type="dxa"/>
            <w:vMerge w:val="restart"/>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资信业绩评分标准（55分）</w:t>
            </w:r>
          </w:p>
        </w:tc>
        <w:tc>
          <w:tcPr>
            <w:tcW w:w="2653" w:type="dxa"/>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企业业绩（20分）</w:t>
            </w:r>
          </w:p>
        </w:tc>
        <w:tc>
          <w:tcPr>
            <w:tcW w:w="5140" w:type="dxa"/>
            <w:vAlign w:val="center"/>
          </w:tcPr>
          <w:p w:rsidR="0010181C" w:rsidRDefault="00A82272">
            <w:pPr>
              <w:spacing w:line="360" w:lineRule="exact"/>
              <w:jc w:val="left"/>
            </w:pPr>
            <w:r>
              <w:rPr>
                <w:rFonts w:hint="eastAsia"/>
              </w:rPr>
              <w:t>1</w:t>
            </w:r>
            <w:r>
              <w:rPr>
                <w:rFonts w:hint="eastAsia"/>
              </w:rPr>
              <w:t>、</w:t>
            </w:r>
            <w:r>
              <w:rPr>
                <w:rFonts w:hint="eastAsia"/>
              </w:rPr>
              <w:t>2016</w:t>
            </w:r>
            <w:r>
              <w:rPr>
                <w:rFonts w:hint="eastAsia"/>
              </w:rPr>
              <w:t>年</w:t>
            </w:r>
            <w:r>
              <w:rPr>
                <w:rFonts w:hint="eastAsia"/>
              </w:rPr>
              <w:t>1</w:t>
            </w:r>
            <w:r>
              <w:rPr>
                <w:rFonts w:hint="eastAsia"/>
              </w:rPr>
              <w:t>月</w:t>
            </w:r>
            <w:r>
              <w:rPr>
                <w:rFonts w:hint="eastAsia"/>
              </w:rPr>
              <w:t>1</w:t>
            </w:r>
            <w:r>
              <w:rPr>
                <w:rFonts w:hint="eastAsia"/>
              </w:rPr>
              <w:t>日以来，监理企业有类似项目的，每项得</w:t>
            </w:r>
            <w:r>
              <w:rPr>
                <w:rFonts w:hint="eastAsia"/>
              </w:rPr>
              <w:t>5</w:t>
            </w:r>
            <w:r>
              <w:rPr>
                <w:rFonts w:hint="eastAsia"/>
              </w:rPr>
              <w:t>分，本项最高得</w:t>
            </w:r>
            <w:r>
              <w:rPr>
                <w:rFonts w:hint="eastAsia"/>
              </w:rPr>
              <w:t>10</w:t>
            </w:r>
            <w:r>
              <w:rPr>
                <w:rFonts w:hint="eastAsia"/>
              </w:rPr>
              <w:t>分。（以合同和中标通知书或以合同、竣工备案表为准，其中，日期以合同签订日期为准）</w:t>
            </w:r>
          </w:p>
          <w:p w:rsidR="0010181C" w:rsidRDefault="00A82272" w:rsidP="0010181C">
            <w:pPr>
              <w:pStyle w:val="a0"/>
              <w:ind w:firstLine="210"/>
              <w:rPr>
                <w:rFonts w:eastAsiaTheme="minorEastAsia"/>
              </w:rPr>
            </w:pPr>
            <w:r>
              <w:rPr>
                <w:rFonts w:ascii="Times New Roman" w:hint="eastAsia"/>
                <w:kern w:val="2"/>
                <w:sz w:val="21"/>
                <w:szCs w:val="22"/>
              </w:rPr>
              <w:t>2</w:t>
            </w:r>
            <w:r>
              <w:rPr>
                <w:rFonts w:ascii="Times New Roman" w:hint="eastAsia"/>
                <w:kern w:val="2"/>
                <w:sz w:val="21"/>
                <w:szCs w:val="22"/>
              </w:rPr>
              <w:t>、</w:t>
            </w:r>
            <w:r>
              <w:rPr>
                <w:rFonts w:ascii="Times New Roman" w:hint="eastAsia"/>
                <w:kern w:val="2"/>
                <w:sz w:val="21"/>
                <w:szCs w:val="22"/>
              </w:rPr>
              <w:t>2016</w:t>
            </w:r>
            <w:r>
              <w:rPr>
                <w:rFonts w:ascii="Times New Roman" w:hint="eastAsia"/>
                <w:kern w:val="2"/>
                <w:sz w:val="21"/>
                <w:szCs w:val="22"/>
              </w:rPr>
              <w:t>年</w:t>
            </w:r>
            <w:r>
              <w:rPr>
                <w:rFonts w:ascii="Times New Roman" w:hint="eastAsia"/>
                <w:kern w:val="2"/>
                <w:sz w:val="21"/>
                <w:szCs w:val="22"/>
              </w:rPr>
              <w:t>1</w:t>
            </w:r>
            <w:r>
              <w:rPr>
                <w:rFonts w:ascii="Times New Roman" w:hint="eastAsia"/>
                <w:kern w:val="2"/>
                <w:sz w:val="21"/>
                <w:szCs w:val="22"/>
              </w:rPr>
              <w:t>月</w:t>
            </w:r>
            <w:r>
              <w:rPr>
                <w:rFonts w:ascii="Times New Roman" w:hint="eastAsia"/>
                <w:kern w:val="2"/>
                <w:sz w:val="21"/>
                <w:szCs w:val="22"/>
              </w:rPr>
              <w:t>1</w:t>
            </w:r>
            <w:r>
              <w:rPr>
                <w:rFonts w:ascii="Times New Roman" w:hint="eastAsia"/>
                <w:kern w:val="2"/>
                <w:sz w:val="21"/>
                <w:szCs w:val="22"/>
              </w:rPr>
              <w:t>日以来，企业监理过的工程获得市级及以上工程奖的每项得</w:t>
            </w:r>
            <w:r>
              <w:rPr>
                <w:rFonts w:ascii="Times New Roman" w:hint="eastAsia"/>
                <w:kern w:val="2"/>
                <w:sz w:val="21"/>
                <w:szCs w:val="22"/>
              </w:rPr>
              <w:t>5</w:t>
            </w:r>
            <w:r>
              <w:rPr>
                <w:rFonts w:ascii="Times New Roman" w:hint="eastAsia"/>
                <w:kern w:val="2"/>
                <w:sz w:val="21"/>
                <w:szCs w:val="22"/>
              </w:rPr>
              <w:t>分，本项最多得</w:t>
            </w:r>
            <w:r>
              <w:rPr>
                <w:rFonts w:ascii="Times New Roman" w:hint="eastAsia"/>
                <w:kern w:val="2"/>
                <w:sz w:val="21"/>
                <w:szCs w:val="22"/>
              </w:rPr>
              <w:t>10</w:t>
            </w:r>
            <w:r>
              <w:rPr>
                <w:rFonts w:ascii="Times New Roman" w:hint="eastAsia"/>
                <w:kern w:val="2"/>
                <w:sz w:val="21"/>
                <w:szCs w:val="22"/>
              </w:rPr>
              <w:t>分。（以获奖证书、文件为准，其中日期以获奖证书时间为准）</w:t>
            </w:r>
          </w:p>
        </w:tc>
      </w:tr>
      <w:tr w:rsidR="0010181C">
        <w:trPr>
          <w:trHeight w:val="377"/>
        </w:trPr>
        <w:tc>
          <w:tcPr>
            <w:tcW w:w="1032" w:type="dxa"/>
            <w:gridSpan w:val="2"/>
            <w:vMerge/>
            <w:vAlign w:val="center"/>
          </w:tcPr>
          <w:p w:rsidR="0010181C" w:rsidRDefault="0010181C">
            <w:pPr>
              <w:spacing w:line="360" w:lineRule="exact"/>
              <w:jc w:val="center"/>
              <w:rPr>
                <w:rFonts w:asciiTheme="minorEastAsia" w:eastAsiaTheme="minorEastAsia" w:hAnsiTheme="minorEastAsia"/>
                <w:szCs w:val="21"/>
              </w:rPr>
            </w:pPr>
          </w:p>
        </w:tc>
        <w:tc>
          <w:tcPr>
            <w:tcW w:w="764" w:type="dxa"/>
            <w:vMerge/>
            <w:vAlign w:val="center"/>
          </w:tcPr>
          <w:p w:rsidR="0010181C" w:rsidRDefault="0010181C">
            <w:pPr>
              <w:spacing w:line="360" w:lineRule="exact"/>
              <w:jc w:val="center"/>
              <w:rPr>
                <w:rFonts w:asciiTheme="minorEastAsia" w:eastAsiaTheme="minorEastAsia" w:hAnsiTheme="minorEastAsia"/>
                <w:szCs w:val="21"/>
              </w:rPr>
            </w:pPr>
          </w:p>
        </w:tc>
        <w:tc>
          <w:tcPr>
            <w:tcW w:w="2653" w:type="dxa"/>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企业荣誉（15分）</w:t>
            </w:r>
          </w:p>
        </w:tc>
        <w:tc>
          <w:tcPr>
            <w:tcW w:w="5140" w:type="dxa"/>
            <w:vAlign w:val="center"/>
          </w:tcPr>
          <w:p w:rsidR="0010181C" w:rsidRDefault="00A82272">
            <w:pPr>
              <w:widowControl/>
              <w:spacing w:line="360" w:lineRule="exact"/>
              <w:jc w:val="left"/>
            </w:pPr>
            <w:r>
              <w:rPr>
                <w:rFonts w:hint="eastAsia"/>
              </w:rPr>
              <w:t>1</w:t>
            </w:r>
            <w:r>
              <w:rPr>
                <w:rFonts w:hint="eastAsia"/>
              </w:rPr>
              <w:t>、</w:t>
            </w:r>
            <w:r>
              <w:rPr>
                <w:rFonts w:hint="eastAsia"/>
              </w:rPr>
              <w:t>2016</w:t>
            </w:r>
            <w:r>
              <w:rPr>
                <w:rFonts w:hint="eastAsia"/>
              </w:rPr>
              <w:t>年</w:t>
            </w:r>
            <w:r>
              <w:rPr>
                <w:rFonts w:hint="eastAsia"/>
              </w:rPr>
              <w:t>1</w:t>
            </w:r>
            <w:r>
              <w:rPr>
                <w:rFonts w:hint="eastAsia"/>
              </w:rPr>
              <w:t>月</w:t>
            </w:r>
            <w:r>
              <w:rPr>
                <w:rFonts w:hint="eastAsia"/>
              </w:rPr>
              <w:t>1</w:t>
            </w:r>
            <w:r>
              <w:rPr>
                <w:rFonts w:hint="eastAsia"/>
              </w:rPr>
              <w:t>日以来，企业获得省级及以上先进监理企业或诚信建设先进监理企业的得</w:t>
            </w:r>
            <w:r>
              <w:rPr>
                <w:rFonts w:hint="eastAsia"/>
              </w:rPr>
              <w:t>8</w:t>
            </w:r>
            <w:r>
              <w:rPr>
                <w:rFonts w:hint="eastAsia"/>
              </w:rPr>
              <w:t>分，本项最高得</w:t>
            </w:r>
            <w:r>
              <w:rPr>
                <w:rFonts w:hint="eastAsia"/>
              </w:rPr>
              <w:t>8</w:t>
            </w:r>
            <w:r>
              <w:rPr>
                <w:rFonts w:hint="eastAsia"/>
              </w:rPr>
              <w:t>分；（以获奖证书、文件为准，其中日期以获奖证书时间为准）</w:t>
            </w:r>
          </w:p>
          <w:p w:rsidR="0010181C" w:rsidRDefault="00A82272" w:rsidP="0010181C">
            <w:pPr>
              <w:pStyle w:val="a0"/>
              <w:spacing w:line="360" w:lineRule="auto"/>
              <w:ind w:firstLine="210"/>
            </w:pPr>
            <w:r>
              <w:rPr>
                <w:rFonts w:ascii="Times New Roman" w:hint="eastAsia"/>
                <w:kern w:val="2"/>
                <w:sz w:val="21"/>
                <w:szCs w:val="22"/>
              </w:rPr>
              <w:t>2</w:t>
            </w:r>
            <w:r>
              <w:rPr>
                <w:rFonts w:ascii="Times New Roman" w:hint="eastAsia"/>
                <w:kern w:val="2"/>
                <w:sz w:val="21"/>
                <w:szCs w:val="22"/>
              </w:rPr>
              <w:t>、企业信用等级为</w:t>
            </w:r>
            <w:r>
              <w:rPr>
                <w:rFonts w:ascii="Times New Roman" w:hint="eastAsia"/>
                <w:kern w:val="2"/>
                <w:sz w:val="21"/>
                <w:szCs w:val="22"/>
              </w:rPr>
              <w:t>AAA</w:t>
            </w:r>
            <w:r>
              <w:rPr>
                <w:rFonts w:ascii="Times New Roman" w:hint="eastAsia"/>
                <w:kern w:val="2"/>
                <w:sz w:val="21"/>
                <w:szCs w:val="22"/>
              </w:rPr>
              <w:t>级的得</w:t>
            </w:r>
            <w:r>
              <w:rPr>
                <w:rFonts w:ascii="Times New Roman" w:hint="eastAsia"/>
                <w:kern w:val="2"/>
                <w:sz w:val="21"/>
                <w:szCs w:val="22"/>
              </w:rPr>
              <w:t>7</w:t>
            </w:r>
            <w:r>
              <w:rPr>
                <w:rFonts w:ascii="Times New Roman" w:hint="eastAsia"/>
                <w:kern w:val="2"/>
                <w:sz w:val="21"/>
                <w:szCs w:val="22"/>
              </w:rPr>
              <w:t>分。以在中国人民银行备案的机构出具的信用报告为准。</w:t>
            </w:r>
          </w:p>
        </w:tc>
      </w:tr>
      <w:tr w:rsidR="0010181C">
        <w:trPr>
          <w:trHeight w:val="2026"/>
        </w:trPr>
        <w:tc>
          <w:tcPr>
            <w:tcW w:w="1032" w:type="dxa"/>
            <w:gridSpan w:val="2"/>
            <w:vMerge/>
            <w:vAlign w:val="center"/>
          </w:tcPr>
          <w:p w:rsidR="0010181C" w:rsidRDefault="0010181C">
            <w:pPr>
              <w:spacing w:line="360" w:lineRule="exact"/>
              <w:jc w:val="center"/>
              <w:rPr>
                <w:rFonts w:asciiTheme="minorEastAsia" w:eastAsiaTheme="minorEastAsia" w:hAnsiTheme="minorEastAsia"/>
                <w:szCs w:val="21"/>
              </w:rPr>
            </w:pPr>
          </w:p>
        </w:tc>
        <w:tc>
          <w:tcPr>
            <w:tcW w:w="764" w:type="dxa"/>
            <w:vMerge/>
            <w:vAlign w:val="center"/>
          </w:tcPr>
          <w:p w:rsidR="0010181C" w:rsidRDefault="0010181C">
            <w:pPr>
              <w:spacing w:line="360" w:lineRule="exact"/>
              <w:jc w:val="center"/>
              <w:rPr>
                <w:rFonts w:asciiTheme="minorEastAsia" w:eastAsiaTheme="minorEastAsia" w:hAnsiTheme="minorEastAsia"/>
                <w:szCs w:val="21"/>
              </w:rPr>
            </w:pPr>
          </w:p>
        </w:tc>
        <w:tc>
          <w:tcPr>
            <w:tcW w:w="2653" w:type="dxa"/>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总监业绩（10分）</w:t>
            </w:r>
          </w:p>
        </w:tc>
        <w:tc>
          <w:tcPr>
            <w:tcW w:w="5140" w:type="dxa"/>
            <w:vAlign w:val="center"/>
          </w:tcPr>
          <w:p w:rsidR="0010181C" w:rsidRDefault="00A82272">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2016年1月1日以来，本项目拟派总监担任过类似工程的每项得5分，本项最多得10分。</w:t>
            </w:r>
            <w:r>
              <w:rPr>
                <w:rFonts w:hint="eastAsia"/>
              </w:rPr>
              <w:t>（以合同和中标通知书为准或以合同、竣工备案表为准，其中，日期以合同签订日期为准）</w:t>
            </w:r>
          </w:p>
        </w:tc>
      </w:tr>
      <w:tr w:rsidR="0010181C">
        <w:trPr>
          <w:trHeight w:val="424"/>
        </w:trPr>
        <w:tc>
          <w:tcPr>
            <w:tcW w:w="1032" w:type="dxa"/>
            <w:gridSpan w:val="2"/>
            <w:vMerge/>
            <w:vAlign w:val="center"/>
          </w:tcPr>
          <w:p w:rsidR="0010181C" w:rsidRDefault="0010181C">
            <w:pPr>
              <w:spacing w:line="360" w:lineRule="exact"/>
              <w:jc w:val="center"/>
              <w:rPr>
                <w:rFonts w:asciiTheme="minorEastAsia" w:eastAsiaTheme="minorEastAsia" w:hAnsiTheme="minorEastAsia"/>
                <w:szCs w:val="21"/>
              </w:rPr>
            </w:pPr>
          </w:p>
        </w:tc>
        <w:tc>
          <w:tcPr>
            <w:tcW w:w="764" w:type="dxa"/>
            <w:vMerge/>
            <w:vAlign w:val="center"/>
          </w:tcPr>
          <w:p w:rsidR="0010181C" w:rsidRDefault="0010181C">
            <w:pPr>
              <w:spacing w:line="360" w:lineRule="exact"/>
              <w:jc w:val="center"/>
              <w:rPr>
                <w:rFonts w:asciiTheme="minorEastAsia" w:eastAsiaTheme="minorEastAsia" w:hAnsiTheme="minorEastAsia"/>
                <w:szCs w:val="21"/>
              </w:rPr>
            </w:pPr>
          </w:p>
        </w:tc>
        <w:tc>
          <w:tcPr>
            <w:tcW w:w="2653" w:type="dxa"/>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项目监理机构人员配备</w:t>
            </w:r>
          </w:p>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（10分）</w:t>
            </w:r>
          </w:p>
        </w:tc>
        <w:tc>
          <w:tcPr>
            <w:tcW w:w="5140" w:type="dxa"/>
            <w:vAlign w:val="center"/>
          </w:tcPr>
          <w:p w:rsidR="0010181C" w:rsidRDefault="00A82272">
            <w:pPr>
              <w:pStyle w:val="Default"/>
              <w:numPr>
                <w:ilvl w:val="0"/>
                <w:numId w:val="2"/>
              </w:numPr>
              <w:spacing w:line="360" w:lineRule="exact"/>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项目监理机构人员配备齐全，各专业监理工程师、监理员、资料员、安全员、见证员等配备情况，在0-5分范围内打分每缺少1个扣1分。（以证书为准）</w:t>
            </w:r>
          </w:p>
          <w:p w:rsidR="0010181C" w:rsidRDefault="00A82272">
            <w:pPr>
              <w:pStyle w:val="Default"/>
              <w:numPr>
                <w:ilvl w:val="0"/>
                <w:numId w:val="2"/>
              </w:numPr>
              <w:spacing w:line="360" w:lineRule="exact"/>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项目管理人员中获得省级及以上优秀的，得5分。（以获奖证书、文件为准）</w:t>
            </w:r>
          </w:p>
        </w:tc>
      </w:tr>
      <w:tr w:rsidR="0010181C">
        <w:trPr>
          <w:trHeight w:val="270"/>
        </w:trPr>
        <w:tc>
          <w:tcPr>
            <w:tcW w:w="1032" w:type="dxa"/>
            <w:gridSpan w:val="2"/>
            <w:vMerge w:val="restart"/>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2.2.4（2）</w:t>
            </w:r>
          </w:p>
        </w:tc>
        <w:tc>
          <w:tcPr>
            <w:tcW w:w="764" w:type="dxa"/>
            <w:vMerge w:val="restart"/>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监理大纲评分标准（20分）</w:t>
            </w:r>
          </w:p>
        </w:tc>
        <w:tc>
          <w:tcPr>
            <w:tcW w:w="2653" w:type="dxa"/>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监理范围、监理内容</w:t>
            </w:r>
          </w:p>
          <w:p w:rsidR="0010181C" w:rsidRDefault="00A82272">
            <w:pPr>
              <w:spacing w:line="360" w:lineRule="exact"/>
              <w:jc w:val="center"/>
              <w:rPr>
                <w:rFonts w:ascii="宋体" w:eastAsiaTheme="minorEastAsia" w:hAnsi="宋体" w:cs="宋体"/>
                <w:w w:val="95"/>
                <w:szCs w:val="21"/>
              </w:rPr>
            </w:pPr>
            <w:r>
              <w:rPr>
                <w:rFonts w:asciiTheme="minorEastAsia" w:eastAsiaTheme="minorEastAsia" w:hAnsiTheme="minorEastAsia" w:hint="eastAsia"/>
                <w:szCs w:val="21"/>
              </w:rPr>
              <w:t>（1分）</w:t>
            </w:r>
          </w:p>
        </w:tc>
        <w:tc>
          <w:tcPr>
            <w:tcW w:w="5140" w:type="dxa"/>
            <w:vAlign w:val="center"/>
          </w:tcPr>
          <w:p w:rsidR="0010181C" w:rsidRDefault="00A82272">
            <w:pPr>
              <w:pStyle w:val="a0"/>
              <w:spacing w:line="360" w:lineRule="auto"/>
              <w:ind w:firstLineChars="0" w:firstLine="0"/>
              <w:jc w:val="left"/>
            </w:pPr>
            <w:r>
              <w:rPr>
                <w:rFonts w:ascii="Times New Roman" w:hint="eastAsia"/>
                <w:kern w:val="2"/>
                <w:sz w:val="21"/>
                <w:szCs w:val="22"/>
              </w:rPr>
              <w:t>有监理范围的、内容得</w:t>
            </w:r>
            <w:r>
              <w:rPr>
                <w:rFonts w:ascii="Times New Roman" w:hint="eastAsia"/>
                <w:kern w:val="2"/>
                <w:sz w:val="21"/>
                <w:szCs w:val="22"/>
              </w:rPr>
              <w:t>1</w:t>
            </w:r>
            <w:r>
              <w:rPr>
                <w:rFonts w:ascii="Times New Roman" w:hint="eastAsia"/>
                <w:kern w:val="2"/>
                <w:sz w:val="21"/>
                <w:szCs w:val="22"/>
              </w:rPr>
              <w:t>分；</w:t>
            </w:r>
          </w:p>
        </w:tc>
      </w:tr>
      <w:tr w:rsidR="0010181C">
        <w:trPr>
          <w:trHeight w:val="368"/>
        </w:trPr>
        <w:tc>
          <w:tcPr>
            <w:tcW w:w="1032" w:type="dxa"/>
            <w:gridSpan w:val="2"/>
            <w:vMerge/>
            <w:vAlign w:val="center"/>
          </w:tcPr>
          <w:p w:rsidR="0010181C" w:rsidRDefault="0010181C">
            <w:pPr>
              <w:spacing w:line="360" w:lineRule="exact"/>
              <w:jc w:val="center"/>
              <w:rPr>
                <w:rFonts w:asciiTheme="minorEastAsia" w:eastAsiaTheme="minorEastAsia" w:hAnsiTheme="minorEastAsia"/>
                <w:szCs w:val="21"/>
              </w:rPr>
            </w:pPr>
          </w:p>
        </w:tc>
        <w:tc>
          <w:tcPr>
            <w:tcW w:w="764" w:type="dxa"/>
            <w:vMerge/>
            <w:vAlign w:val="center"/>
          </w:tcPr>
          <w:p w:rsidR="0010181C" w:rsidRDefault="0010181C">
            <w:pPr>
              <w:spacing w:line="360" w:lineRule="exact"/>
              <w:jc w:val="center"/>
              <w:rPr>
                <w:rFonts w:asciiTheme="minorEastAsia" w:eastAsiaTheme="minorEastAsia" w:hAnsiTheme="minorEastAsia"/>
                <w:szCs w:val="21"/>
              </w:rPr>
            </w:pPr>
          </w:p>
        </w:tc>
        <w:tc>
          <w:tcPr>
            <w:tcW w:w="2653" w:type="dxa"/>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监理依据、监理工作目标</w:t>
            </w:r>
          </w:p>
          <w:p w:rsidR="0010181C" w:rsidRDefault="00A82272">
            <w:pPr>
              <w:spacing w:line="360" w:lineRule="exact"/>
              <w:jc w:val="center"/>
              <w:rPr>
                <w:rFonts w:ascii="宋体" w:eastAsiaTheme="minorEastAsia" w:hAnsi="宋体" w:cs="宋体"/>
                <w:w w:val="95"/>
                <w:szCs w:val="21"/>
              </w:rPr>
            </w:pPr>
            <w:r>
              <w:rPr>
                <w:rFonts w:asciiTheme="minorEastAsia" w:eastAsiaTheme="minorEastAsia" w:hAnsiTheme="minorEastAsia" w:hint="eastAsia"/>
                <w:szCs w:val="21"/>
              </w:rPr>
              <w:t>（1分）</w:t>
            </w:r>
          </w:p>
        </w:tc>
        <w:tc>
          <w:tcPr>
            <w:tcW w:w="5140" w:type="dxa"/>
            <w:vAlign w:val="center"/>
          </w:tcPr>
          <w:p w:rsidR="0010181C" w:rsidRDefault="00A8227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有监理依据、监理工作目标的得1分；</w:t>
            </w:r>
          </w:p>
        </w:tc>
      </w:tr>
      <w:tr w:rsidR="0010181C">
        <w:trPr>
          <w:trHeight w:val="300"/>
        </w:trPr>
        <w:tc>
          <w:tcPr>
            <w:tcW w:w="1032" w:type="dxa"/>
            <w:gridSpan w:val="2"/>
            <w:vMerge/>
            <w:vAlign w:val="center"/>
          </w:tcPr>
          <w:p w:rsidR="0010181C" w:rsidRDefault="0010181C">
            <w:pPr>
              <w:spacing w:line="360" w:lineRule="exact"/>
              <w:jc w:val="center"/>
              <w:rPr>
                <w:rFonts w:asciiTheme="minorEastAsia" w:eastAsiaTheme="minorEastAsia" w:hAnsiTheme="minorEastAsia"/>
                <w:szCs w:val="21"/>
              </w:rPr>
            </w:pPr>
          </w:p>
        </w:tc>
        <w:tc>
          <w:tcPr>
            <w:tcW w:w="764" w:type="dxa"/>
            <w:vMerge/>
            <w:vAlign w:val="center"/>
          </w:tcPr>
          <w:p w:rsidR="0010181C" w:rsidRDefault="0010181C">
            <w:pPr>
              <w:spacing w:line="360" w:lineRule="exact"/>
              <w:jc w:val="center"/>
              <w:rPr>
                <w:rFonts w:asciiTheme="minorEastAsia" w:eastAsiaTheme="minorEastAsia" w:hAnsiTheme="minorEastAsia"/>
                <w:szCs w:val="21"/>
              </w:rPr>
            </w:pPr>
          </w:p>
        </w:tc>
        <w:tc>
          <w:tcPr>
            <w:tcW w:w="2653" w:type="dxa"/>
            <w:vAlign w:val="center"/>
          </w:tcPr>
          <w:p w:rsidR="0010181C" w:rsidRDefault="00A82272">
            <w:pPr>
              <w:spacing w:line="360" w:lineRule="exact"/>
              <w:jc w:val="center"/>
            </w:pPr>
            <w:r>
              <w:t>监理机构设置和岗位职责</w:t>
            </w:r>
          </w:p>
          <w:p w:rsidR="0010181C" w:rsidRDefault="00A82272" w:rsidP="0010181C">
            <w:pPr>
              <w:pStyle w:val="a0"/>
              <w:ind w:firstLine="210"/>
              <w:jc w:val="center"/>
              <w:rPr>
                <w:rFonts w:eastAsiaTheme="minorEastAsia"/>
              </w:rPr>
            </w:pPr>
            <w:r>
              <w:rPr>
                <w:rFonts w:ascii="Times New Roman" w:hint="eastAsia"/>
                <w:kern w:val="2"/>
                <w:sz w:val="21"/>
                <w:szCs w:val="22"/>
              </w:rPr>
              <w:t>（</w:t>
            </w:r>
            <w:r>
              <w:rPr>
                <w:rFonts w:ascii="Times New Roman" w:hint="eastAsia"/>
                <w:kern w:val="2"/>
                <w:sz w:val="21"/>
                <w:szCs w:val="22"/>
              </w:rPr>
              <w:t>3</w:t>
            </w:r>
            <w:r>
              <w:rPr>
                <w:rFonts w:ascii="Times New Roman" w:hint="eastAsia"/>
                <w:kern w:val="2"/>
                <w:sz w:val="21"/>
                <w:szCs w:val="22"/>
              </w:rPr>
              <w:t>分）</w:t>
            </w:r>
          </w:p>
        </w:tc>
        <w:tc>
          <w:tcPr>
            <w:tcW w:w="5140" w:type="dxa"/>
            <w:vAlign w:val="center"/>
          </w:tcPr>
          <w:p w:rsidR="0010181C" w:rsidRDefault="00A8227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（1）有现场监理组织机构图得1分；</w:t>
            </w:r>
          </w:p>
          <w:p w:rsidR="0010181C" w:rsidRDefault="00A8227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（2）有公司对现场监理机构监督管理框图的得1分；（3）有岗位职责得1分；</w:t>
            </w:r>
          </w:p>
        </w:tc>
      </w:tr>
      <w:tr w:rsidR="0010181C">
        <w:trPr>
          <w:trHeight w:val="480"/>
        </w:trPr>
        <w:tc>
          <w:tcPr>
            <w:tcW w:w="1032" w:type="dxa"/>
            <w:gridSpan w:val="2"/>
            <w:vMerge/>
            <w:vAlign w:val="center"/>
          </w:tcPr>
          <w:p w:rsidR="0010181C" w:rsidRDefault="0010181C">
            <w:pPr>
              <w:spacing w:line="360" w:lineRule="exact"/>
              <w:jc w:val="center"/>
              <w:rPr>
                <w:rFonts w:asciiTheme="minorEastAsia" w:eastAsiaTheme="minorEastAsia" w:hAnsiTheme="minorEastAsia"/>
                <w:szCs w:val="21"/>
              </w:rPr>
            </w:pPr>
          </w:p>
        </w:tc>
        <w:tc>
          <w:tcPr>
            <w:tcW w:w="764" w:type="dxa"/>
            <w:vMerge/>
            <w:vAlign w:val="center"/>
          </w:tcPr>
          <w:p w:rsidR="0010181C" w:rsidRDefault="0010181C">
            <w:pPr>
              <w:spacing w:line="360" w:lineRule="exact"/>
              <w:jc w:val="center"/>
              <w:rPr>
                <w:rFonts w:asciiTheme="minorEastAsia" w:eastAsiaTheme="minorEastAsia" w:hAnsiTheme="minorEastAsia"/>
                <w:szCs w:val="21"/>
              </w:rPr>
            </w:pPr>
          </w:p>
        </w:tc>
        <w:tc>
          <w:tcPr>
            <w:tcW w:w="2653" w:type="dxa"/>
            <w:vAlign w:val="center"/>
          </w:tcPr>
          <w:p w:rsidR="0010181C" w:rsidRDefault="00A82272">
            <w:pPr>
              <w:spacing w:line="360" w:lineRule="exact"/>
              <w:jc w:val="center"/>
            </w:pPr>
            <w:r>
              <w:t>监理工作程序、方法和</w:t>
            </w:r>
            <w:r>
              <w:rPr>
                <w:rFonts w:hint="eastAsia"/>
              </w:rPr>
              <w:t>制度</w:t>
            </w:r>
          </w:p>
          <w:p w:rsidR="0010181C" w:rsidRDefault="00A82272" w:rsidP="0010181C">
            <w:pPr>
              <w:pStyle w:val="a0"/>
              <w:ind w:firstLine="210"/>
              <w:jc w:val="center"/>
              <w:rPr>
                <w:rFonts w:eastAsiaTheme="minorEastAsia"/>
              </w:rPr>
            </w:pPr>
            <w:r>
              <w:rPr>
                <w:rFonts w:ascii="Times New Roman" w:hint="eastAsia"/>
                <w:kern w:val="2"/>
                <w:sz w:val="21"/>
                <w:szCs w:val="22"/>
              </w:rPr>
              <w:t>（</w:t>
            </w:r>
            <w:r>
              <w:rPr>
                <w:rFonts w:ascii="Times New Roman" w:hint="eastAsia"/>
                <w:kern w:val="2"/>
                <w:sz w:val="21"/>
                <w:szCs w:val="22"/>
              </w:rPr>
              <w:t>2</w:t>
            </w:r>
            <w:r>
              <w:rPr>
                <w:rFonts w:ascii="Times New Roman" w:hint="eastAsia"/>
                <w:kern w:val="2"/>
                <w:sz w:val="21"/>
                <w:szCs w:val="22"/>
              </w:rPr>
              <w:t>分）</w:t>
            </w:r>
          </w:p>
        </w:tc>
        <w:tc>
          <w:tcPr>
            <w:tcW w:w="5140" w:type="dxa"/>
            <w:vAlign w:val="center"/>
          </w:tcPr>
          <w:p w:rsidR="0010181C" w:rsidRDefault="00A82272">
            <w:pPr>
              <w:numPr>
                <w:ilvl w:val="0"/>
                <w:numId w:val="3"/>
              </w:num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有监理工作程序、方法的得1分；</w:t>
            </w:r>
          </w:p>
          <w:p w:rsidR="0010181C" w:rsidRDefault="00A8227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（2）有监理制度的得1分；</w:t>
            </w:r>
          </w:p>
        </w:tc>
      </w:tr>
      <w:tr w:rsidR="0010181C">
        <w:trPr>
          <w:trHeight w:val="360"/>
        </w:trPr>
        <w:tc>
          <w:tcPr>
            <w:tcW w:w="1032" w:type="dxa"/>
            <w:gridSpan w:val="2"/>
            <w:vMerge/>
            <w:vAlign w:val="center"/>
          </w:tcPr>
          <w:p w:rsidR="0010181C" w:rsidRDefault="0010181C">
            <w:pPr>
              <w:spacing w:line="360" w:lineRule="exact"/>
              <w:jc w:val="center"/>
              <w:rPr>
                <w:rFonts w:asciiTheme="minorEastAsia" w:eastAsiaTheme="minorEastAsia" w:hAnsiTheme="minorEastAsia"/>
                <w:szCs w:val="21"/>
              </w:rPr>
            </w:pPr>
          </w:p>
        </w:tc>
        <w:tc>
          <w:tcPr>
            <w:tcW w:w="764" w:type="dxa"/>
            <w:vMerge/>
            <w:vAlign w:val="center"/>
          </w:tcPr>
          <w:p w:rsidR="0010181C" w:rsidRDefault="0010181C">
            <w:pPr>
              <w:spacing w:line="360" w:lineRule="exact"/>
              <w:jc w:val="center"/>
              <w:rPr>
                <w:rFonts w:asciiTheme="minorEastAsia" w:eastAsiaTheme="minorEastAsia" w:hAnsiTheme="minorEastAsia"/>
                <w:szCs w:val="21"/>
              </w:rPr>
            </w:pPr>
          </w:p>
        </w:tc>
        <w:tc>
          <w:tcPr>
            <w:tcW w:w="2653" w:type="dxa"/>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质量、进度、造价、安全、环保监理措施</w:t>
            </w:r>
          </w:p>
          <w:p w:rsidR="0010181C" w:rsidRDefault="00A82272">
            <w:pPr>
              <w:spacing w:line="360" w:lineRule="exact"/>
              <w:jc w:val="center"/>
              <w:rPr>
                <w:rFonts w:ascii="宋体" w:eastAsiaTheme="minorEastAsia" w:hAnsi="宋体" w:cs="宋体"/>
                <w:w w:val="95"/>
                <w:szCs w:val="21"/>
              </w:rPr>
            </w:pPr>
            <w:r>
              <w:rPr>
                <w:rFonts w:asciiTheme="minorEastAsia" w:eastAsiaTheme="minorEastAsia" w:hAnsiTheme="minorEastAsia" w:hint="eastAsia"/>
                <w:szCs w:val="21"/>
              </w:rPr>
              <w:t>（5分）</w:t>
            </w:r>
          </w:p>
        </w:tc>
        <w:tc>
          <w:tcPr>
            <w:tcW w:w="5140" w:type="dxa"/>
            <w:vAlign w:val="center"/>
          </w:tcPr>
          <w:p w:rsidR="0010181C" w:rsidRDefault="00A82272">
            <w:pPr>
              <w:numPr>
                <w:ilvl w:val="0"/>
                <w:numId w:val="4"/>
              </w:num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有质量监理措施的得1分；</w:t>
            </w:r>
          </w:p>
          <w:p w:rsidR="0010181C" w:rsidRDefault="00A82272">
            <w:pPr>
              <w:numPr>
                <w:ilvl w:val="0"/>
                <w:numId w:val="4"/>
              </w:num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有进度监理措施的得1分；</w:t>
            </w:r>
          </w:p>
          <w:p w:rsidR="0010181C" w:rsidRDefault="00A82272">
            <w:pPr>
              <w:numPr>
                <w:ilvl w:val="0"/>
                <w:numId w:val="4"/>
              </w:num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有造价监理措施的得1分；</w:t>
            </w:r>
          </w:p>
          <w:p w:rsidR="0010181C" w:rsidRDefault="00A82272">
            <w:pPr>
              <w:numPr>
                <w:ilvl w:val="0"/>
                <w:numId w:val="4"/>
              </w:num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有安全监理措施的得1分；</w:t>
            </w:r>
          </w:p>
          <w:p w:rsidR="0010181C" w:rsidRDefault="00A82272">
            <w:pPr>
              <w:numPr>
                <w:ilvl w:val="0"/>
                <w:numId w:val="4"/>
              </w:num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有环保监理措施的得1分；</w:t>
            </w:r>
          </w:p>
        </w:tc>
      </w:tr>
      <w:tr w:rsidR="0010181C">
        <w:trPr>
          <w:trHeight w:val="375"/>
        </w:trPr>
        <w:tc>
          <w:tcPr>
            <w:tcW w:w="1032" w:type="dxa"/>
            <w:gridSpan w:val="2"/>
            <w:vMerge/>
            <w:vAlign w:val="center"/>
          </w:tcPr>
          <w:p w:rsidR="0010181C" w:rsidRDefault="0010181C">
            <w:pPr>
              <w:spacing w:line="360" w:lineRule="exact"/>
              <w:jc w:val="center"/>
              <w:rPr>
                <w:rFonts w:asciiTheme="minorEastAsia" w:eastAsiaTheme="minorEastAsia" w:hAnsiTheme="minorEastAsia"/>
                <w:szCs w:val="21"/>
              </w:rPr>
            </w:pPr>
          </w:p>
        </w:tc>
        <w:tc>
          <w:tcPr>
            <w:tcW w:w="764" w:type="dxa"/>
            <w:vMerge/>
            <w:vAlign w:val="center"/>
          </w:tcPr>
          <w:p w:rsidR="0010181C" w:rsidRDefault="0010181C">
            <w:pPr>
              <w:spacing w:line="360" w:lineRule="exact"/>
              <w:jc w:val="center"/>
              <w:rPr>
                <w:rFonts w:asciiTheme="minorEastAsia" w:eastAsiaTheme="minorEastAsia" w:hAnsiTheme="minorEastAsia"/>
                <w:szCs w:val="21"/>
              </w:rPr>
            </w:pPr>
          </w:p>
        </w:tc>
        <w:tc>
          <w:tcPr>
            <w:tcW w:w="2653" w:type="dxa"/>
            <w:vAlign w:val="center"/>
          </w:tcPr>
          <w:p w:rsidR="0010181C" w:rsidRDefault="00A82272">
            <w:pPr>
              <w:spacing w:line="360" w:lineRule="exact"/>
              <w:jc w:val="center"/>
            </w:pPr>
            <w:r>
              <w:t>合同、信息管理方案</w:t>
            </w:r>
          </w:p>
          <w:p w:rsidR="0010181C" w:rsidRDefault="00A82272" w:rsidP="0010181C">
            <w:pPr>
              <w:pStyle w:val="a0"/>
              <w:ind w:firstLine="210"/>
              <w:jc w:val="center"/>
              <w:rPr>
                <w:rFonts w:eastAsiaTheme="minorEastAsia"/>
              </w:rPr>
            </w:pPr>
            <w:r>
              <w:rPr>
                <w:rFonts w:ascii="Times New Roman" w:hint="eastAsia"/>
                <w:kern w:val="2"/>
                <w:sz w:val="21"/>
                <w:szCs w:val="22"/>
              </w:rPr>
              <w:t>（</w:t>
            </w:r>
            <w:r>
              <w:rPr>
                <w:rFonts w:ascii="Times New Roman" w:hint="eastAsia"/>
                <w:kern w:val="2"/>
                <w:sz w:val="21"/>
                <w:szCs w:val="22"/>
              </w:rPr>
              <w:t>2</w:t>
            </w:r>
            <w:r>
              <w:rPr>
                <w:rFonts w:ascii="Times New Roman" w:hint="eastAsia"/>
                <w:kern w:val="2"/>
                <w:sz w:val="21"/>
                <w:szCs w:val="22"/>
              </w:rPr>
              <w:t>分）</w:t>
            </w:r>
          </w:p>
        </w:tc>
        <w:tc>
          <w:tcPr>
            <w:tcW w:w="5140" w:type="dxa"/>
            <w:vAlign w:val="center"/>
          </w:tcPr>
          <w:p w:rsidR="0010181C" w:rsidRDefault="00A82272">
            <w:pPr>
              <w:pStyle w:val="31"/>
              <w:tabs>
                <w:tab w:val="clear" w:pos="9060"/>
                <w:tab w:val="right" w:leader="dot" w:pos="8712"/>
              </w:tabs>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（1）有</w:t>
            </w:r>
            <w:hyperlink w:anchor="_Toc319414049" w:history="1">
              <w:r>
                <w:rPr>
                  <w:rFonts w:asciiTheme="minorEastAsia" w:eastAsiaTheme="minorEastAsia" w:hAnsiTheme="minorEastAsia" w:hint="eastAsia"/>
                  <w:szCs w:val="21"/>
                </w:rPr>
                <w:t>合同和信息管理的监理工作内容</w:t>
              </w:r>
            </w:hyperlink>
            <w:r>
              <w:rPr>
                <w:rFonts w:asciiTheme="minorEastAsia" w:eastAsiaTheme="minorEastAsia" w:hAnsiTheme="minorEastAsia"/>
                <w:szCs w:val="21"/>
              </w:rPr>
              <w:t>、</w:t>
            </w:r>
            <w:hyperlink w:anchor="_Toc319414050" w:history="1">
              <w:r>
                <w:rPr>
                  <w:rFonts w:asciiTheme="minorEastAsia" w:eastAsiaTheme="minorEastAsia" w:hAnsiTheme="minorEastAsia" w:hint="eastAsia"/>
                  <w:szCs w:val="21"/>
                </w:rPr>
                <w:t>工作原则</w:t>
              </w:r>
            </w:hyperlink>
            <w:r>
              <w:rPr>
                <w:rFonts w:asciiTheme="minorEastAsia" w:eastAsiaTheme="minorEastAsia" w:hAnsiTheme="minorEastAsia"/>
                <w:szCs w:val="21"/>
              </w:rPr>
              <w:t>、</w:t>
            </w:r>
            <w:hyperlink w:anchor="_Toc319414051" w:history="1">
              <w:r>
                <w:rPr>
                  <w:rFonts w:asciiTheme="minorEastAsia" w:eastAsiaTheme="minorEastAsia" w:hAnsiTheme="minorEastAsia" w:hint="eastAsia"/>
                  <w:szCs w:val="21"/>
                </w:rPr>
                <w:t>工作程序</w:t>
              </w:r>
            </w:hyperlink>
            <w:r>
              <w:rPr>
                <w:rFonts w:asciiTheme="minorEastAsia" w:eastAsiaTheme="minorEastAsia" w:hAnsiTheme="minorEastAsia"/>
                <w:szCs w:val="21"/>
              </w:rPr>
              <w:t>的</w:t>
            </w:r>
            <w:r>
              <w:rPr>
                <w:rFonts w:asciiTheme="minorEastAsia" w:eastAsiaTheme="minorEastAsia" w:hAnsiTheme="minorEastAsia" w:hint="eastAsia"/>
                <w:szCs w:val="21"/>
              </w:rPr>
              <w:t>得1分；</w:t>
            </w:r>
          </w:p>
          <w:p w:rsidR="0010181C" w:rsidRDefault="00A82272">
            <w:pPr>
              <w:pStyle w:val="31"/>
              <w:tabs>
                <w:tab w:val="clear" w:pos="9060"/>
                <w:tab w:val="right" w:leader="dot" w:pos="8712"/>
              </w:tabs>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（2）有</w:t>
            </w:r>
            <w:hyperlink w:anchor="_Toc319414052" w:history="1">
              <w:r>
                <w:rPr>
                  <w:rFonts w:asciiTheme="minorEastAsia" w:eastAsiaTheme="minorEastAsia" w:hAnsiTheme="minorEastAsia" w:hint="eastAsia"/>
                  <w:szCs w:val="21"/>
                </w:rPr>
                <w:t>合同和信息管理的监理控制措施和方法（技术、组织、经济、合同）</w:t>
              </w:r>
            </w:hyperlink>
            <w:r>
              <w:rPr>
                <w:rFonts w:asciiTheme="minorEastAsia" w:eastAsiaTheme="minorEastAsia" w:hAnsiTheme="minorEastAsia"/>
                <w:szCs w:val="21"/>
              </w:rPr>
              <w:t>的</w:t>
            </w:r>
            <w:r>
              <w:rPr>
                <w:rFonts w:asciiTheme="minorEastAsia" w:eastAsiaTheme="minorEastAsia" w:hAnsiTheme="minorEastAsia" w:hint="eastAsia"/>
                <w:szCs w:val="21"/>
              </w:rPr>
              <w:t>得1分；</w:t>
            </w:r>
          </w:p>
        </w:tc>
      </w:tr>
      <w:tr w:rsidR="0010181C">
        <w:trPr>
          <w:trHeight w:val="255"/>
        </w:trPr>
        <w:tc>
          <w:tcPr>
            <w:tcW w:w="1032" w:type="dxa"/>
            <w:gridSpan w:val="2"/>
            <w:vMerge/>
            <w:vAlign w:val="center"/>
          </w:tcPr>
          <w:p w:rsidR="0010181C" w:rsidRDefault="0010181C">
            <w:pPr>
              <w:spacing w:line="360" w:lineRule="exact"/>
              <w:jc w:val="center"/>
              <w:rPr>
                <w:rFonts w:asciiTheme="minorEastAsia" w:eastAsiaTheme="minorEastAsia" w:hAnsiTheme="minorEastAsia"/>
                <w:szCs w:val="21"/>
              </w:rPr>
            </w:pPr>
          </w:p>
        </w:tc>
        <w:tc>
          <w:tcPr>
            <w:tcW w:w="764" w:type="dxa"/>
            <w:vMerge/>
            <w:vAlign w:val="center"/>
          </w:tcPr>
          <w:p w:rsidR="0010181C" w:rsidRDefault="0010181C">
            <w:pPr>
              <w:spacing w:line="360" w:lineRule="exact"/>
              <w:jc w:val="center"/>
              <w:rPr>
                <w:rFonts w:asciiTheme="minorEastAsia" w:eastAsiaTheme="minorEastAsia" w:hAnsiTheme="minorEastAsia"/>
                <w:szCs w:val="21"/>
              </w:rPr>
            </w:pPr>
          </w:p>
        </w:tc>
        <w:tc>
          <w:tcPr>
            <w:tcW w:w="2653" w:type="dxa"/>
            <w:vAlign w:val="center"/>
          </w:tcPr>
          <w:p w:rsidR="0010181C" w:rsidRDefault="00A82272">
            <w:pPr>
              <w:spacing w:line="360" w:lineRule="exact"/>
              <w:jc w:val="center"/>
            </w:pPr>
            <w:r>
              <w:t>监理组织协调内容及措施</w:t>
            </w:r>
          </w:p>
          <w:p w:rsidR="0010181C" w:rsidRDefault="00A82272" w:rsidP="0010181C">
            <w:pPr>
              <w:pStyle w:val="a0"/>
              <w:ind w:firstLine="210"/>
              <w:jc w:val="center"/>
              <w:rPr>
                <w:rFonts w:eastAsiaTheme="minorEastAsia"/>
              </w:rPr>
            </w:pPr>
            <w:r>
              <w:rPr>
                <w:rFonts w:asciiTheme="minorEastAsia" w:eastAsiaTheme="minorEastAsia" w:hAnsiTheme="minorEastAsia" w:hint="eastAsia"/>
                <w:kern w:val="2"/>
                <w:sz w:val="21"/>
                <w:szCs w:val="21"/>
              </w:rPr>
              <w:t>（2分）</w:t>
            </w:r>
          </w:p>
        </w:tc>
        <w:tc>
          <w:tcPr>
            <w:tcW w:w="5140" w:type="dxa"/>
            <w:vAlign w:val="center"/>
          </w:tcPr>
          <w:p w:rsidR="0010181C" w:rsidRDefault="00A8227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（1）有工作协调的监理工作内容、工作原则、程序和方法的得1分；</w:t>
            </w:r>
          </w:p>
          <w:p w:rsidR="0010181C" w:rsidRDefault="00A8227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（2）有工作协调的监理技术、组织、经济及合同措施的得1分；</w:t>
            </w:r>
          </w:p>
        </w:tc>
      </w:tr>
      <w:tr w:rsidR="0010181C">
        <w:trPr>
          <w:trHeight w:val="255"/>
        </w:trPr>
        <w:tc>
          <w:tcPr>
            <w:tcW w:w="1032" w:type="dxa"/>
            <w:gridSpan w:val="2"/>
            <w:vMerge/>
            <w:vAlign w:val="center"/>
          </w:tcPr>
          <w:p w:rsidR="0010181C" w:rsidRDefault="0010181C">
            <w:pPr>
              <w:spacing w:line="360" w:lineRule="exact"/>
              <w:jc w:val="center"/>
              <w:rPr>
                <w:rFonts w:asciiTheme="minorEastAsia" w:eastAsiaTheme="minorEastAsia" w:hAnsiTheme="minorEastAsia"/>
                <w:szCs w:val="21"/>
              </w:rPr>
            </w:pPr>
          </w:p>
        </w:tc>
        <w:tc>
          <w:tcPr>
            <w:tcW w:w="764" w:type="dxa"/>
            <w:vMerge/>
            <w:vAlign w:val="center"/>
          </w:tcPr>
          <w:p w:rsidR="0010181C" w:rsidRDefault="0010181C">
            <w:pPr>
              <w:spacing w:line="360" w:lineRule="exact"/>
              <w:jc w:val="center"/>
              <w:rPr>
                <w:rFonts w:asciiTheme="minorEastAsia" w:eastAsiaTheme="minorEastAsia" w:hAnsiTheme="minorEastAsia"/>
                <w:szCs w:val="21"/>
              </w:rPr>
            </w:pPr>
          </w:p>
        </w:tc>
        <w:tc>
          <w:tcPr>
            <w:tcW w:w="2653" w:type="dxa"/>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监理工作重点、难点分析</w:t>
            </w:r>
          </w:p>
          <w:p w:rsidR="0010181C" w:rsidRDefault="00A82272">
            <w:pPr>
              <w:spacing w:line="360" w:lineRule="exact"/>
              <w:jc w:val="center"/>
              <w:rPr>
                <w:rFonts w:ascii="宋体" w:eastAsiaTheme="minorEastAsia" w:hAnsi="宋体" w:cs="宋体"/>
                <w:szCs w:val="21"/>
              </w:rPr>
            </w:pPr>
            <w:r>
              <w:rPr>
                <w:rFonts w:asciiTheme="minorEastAsia" w:eastAsiaTheme="minorEastAsia" w:hAnsiTheme="minorEastAsia" w:hint="eastAsia"/>
                <w:szCs w:val="21"/>
              </w:rPr>
              <w:t>（2分）</w:t>
            </w:r>
          </w:p>
        </w:tc>
        <w:tc>
          <w:tcPr>
            <w:tcW w:w="5140" w:type="dxa"/>
            <w:vAlign w:val="center"/>
          </w:tcPr>
          <w:p w:rsidR="0010181C" w:rsidRDefault="00A82272">
            <w:pPr>
              <w:pStyle w:val="31"/>
              <w:tabs>
                <w:tab w:val="clear" w:pos="9060"/>
                <w:tab w:val="right" w:leader="dot" w:pos="8712"/>
              </w:tabs>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hyperlink w:anchor="_Toc319414055" w:history="1">
              <w:r>
                <w:rPr>
                  <w:rFonts w:asciiTheme="minorEastAsia" w:eastAsiaTheme="minorEastAsia" w:hAnsiTheme="minorEastAsia" w:hint="eastAsia"/>
                  <w:szCs w:val="21"/>
                </w:rPr>
                <w:t>有本工程施工的重点、难点分析</w:t>
              </w:r>
            </w:hyperlink>
            <w:r>
              <w:rPr>
                <w:rFonts w:asciiTheme="minorEastAsia" w:eastAsiaTheme="minorEastAsia" w:hAnsiTheme="minorEastAsia" w:hint="eastAsia"/>
                <w:szCs w:val="21"/>
              </w:rPr>
              <w:t>的得1分；</w:t>
            </w:r>
          </w:p>
          <w:p w:rsidR="0010181C" w:rsidRDefault="00A82272">
            <w:pPr>
              <w:pStyle w:val="31"/>
              <w:tabs>
                <w:tab w:val="clear" w:pos="9060"/>
                <w:tab w:val="right" w:leader="dot" w:pos="8712"/>
              </w:tabs>
              <w:spacing w:line="360" w:lineRule="auto"/>
              <w:jc w:val="left"/>
              <w:rPr>
                <w:rFonts w:ascii="宋体" w:eastAsiaTheme="minorEastAsia" w:hAnsi="宋体" w:cs="宋体"/>
                <w:szCs w:val="21"/>
              </w:rPr>
            </w:pPr>
            <w:r>
              <w:rPr>
                <w:rFonts w:asciiTheme="minorEastAsia" w:eastAsiaTheme="minorEastAsia" w:hAnsiTheme="minorEastAsia" w:hint="eastAsia"/>
                <w:szCs w:val="21"/>
              </w:rPr>
              <w:t>（2）</w:t>
            </w:r>
            <w:hyperlink w:anchor="_Toc319414056" w:history="1">
              <w:r>
                <w:rPr>
                  <w:rFonts w:asciiTheme="minorEastAsia" w:eastAsiaTheme="minorEastAsia" w:hAnsiTheme="minorEastAsia" w:hint="eastAsia"/>
                  <w:szCs w:val="21"/>
                </w:rPr>
                <w:t>对本工程施工的重点、难点采取的监理措施及意见</w:t>
              </w:r>
            </w:hyperlink>
            <w:r>
              <w:rPr>
                <w:rFonts w:asciiTheme="minorEastAsia" w:eastAsiaTheme="minorEastAsia" w:hAnsiTheme="minorEastAsia" w:hint="eastAsia"/>
                <w:szCs w:val="21"/>
              </w:rPr>
              <w:t>的得1分；</w:t>
            </w:r>
          </w:p>
        </w:tc>
      </w:tr>
      <w:tr w:rsidR="0010181C">
        <w:trPr>
          <w:trHeight w:val="300"/>
        </w:trPr>
        <w:tc>
          <w:tcPr>
            <w:tcW w:w="1032" w:type="dxa"/>
            <w:gridSpan w:val="2"/>
            <w:vMerge/>
            <w:vAlign w:val="center"/>
          </w:tcPr>
          <w:p w:rsidR="0010181C" w:rsidRDefault="0010181C">
            <w:pPr>
              <w:spacing w:line="360" w:lineRule="exact"/>
              <w:jc w:val="center"/>
              <w:rPr>
                <w:rFonts w:asciiTheme="minorEastAsia" w:eastAsiaTheme="minorEastAsia" w:hAnsiTheme="minorEastAsia"/>
                <w:szCs w:val="21"/>
              </w:rPr>
            </w:pPr>
          </w:p>
        </w:tc>
        <w:tc>
          <w:tcPr>
            <w:tcW w:w="764" w:type="dxa"/>
            <w:vMerge/>
            <w:vAlign w:val="center"/>
          </w:tcPr>
          <w:p w:rsidR="0010181C" w:rsidRDefault="0010181C">
            <w:pPr>
              <w:spacing w:line="360" w:lineRule="exact"/>
              <w:jc w:val="center"/>
              <w:rPr>
                <w:rFonts w:asciiTheme="minorEastAsia" w:eastAsiaTheme="minorEastAsia" w:hAnsiTheme="minorEastAsia"/>
                <w:szCs w:val="21"/>
              </w:rPr>
            </w:pPr>
          </w:p>
        </w:tc>
        <w:tc>
          <w:tcPr>
            <w:tcW w:w="2653" w:type="dxa"/>
            <w:vAlign w:val="center"/>
          </w:tcPr>
          <w:p w:rsidR="0010181C" w:rsidRDefault="00A82272">
            <w:pPr>
              <w:spacing w:line="360" w:lineRule="exact"/>
              <w:jc w:val="center"/>
            </w:pPr>
            <w:r>
              <w:t>合理化建议</w:t>
            </w:r>
          </w:p>
          <w:p w:rsidR="0010181C" w:rsidRDefault="00A82272" w:rsidP="0010181C">
            <w:pPr>
              <w:pStyle w:val="a0"/>
              <w:ind w:firstLine="210"/>
              <w:jc w:val="center"/>
              <w:rPr>
                <w:rFonts w:eastAsiaTheme="minorEastAsia"/>
              </w:rPr>
            </w:pPr>
            <w:r>
              <w:rPr>
                <w:rFonts w:ascii="Times New Roman" w:hint="eastAsia"/>
                <w:kern w:val="2"/>
                <w:sz w:val="21"/>
                <w:szCs w:val="22"/>
              </w:rPr>
              <w:t>（</w:t>
            </w:r>
            <w:r>
              <w:rPr>
                <w:rFonts w:ascii="Times New Roman" w:hint="eastAsia"/>
                <w:kern w:val="2"/>
                <w:sz w:val="21"/>
                <w:szCs w:val="22"/>
              </w:rPr>
              <w:t>2</w:t>
            </w:r>
            <w:r>
              <w:rPr>
                <w:rFonts w:ascii="Times New Roman" w:hint="eastAsia"/>
                <w:kern w:val="2"/>
                <w:sz w:val="21"/>
                <w:szCs w:val="22"/>
              </w:rPr>
              <w:t>分）</w:t>
            </w:r>
          </w:p>
        </w:tc>
        <w:tc>
          <w:tcPr>
            <w:tcW w:w="5140" w:type="dxa"/>
            <w:vAlign w:val="center"/>
          </w:tcPr>
          <w:p w:rsidR="0010181C" w:rsidRDefault="00A8227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为能提高现场管理水平等而提出的合理化建议，评委根据投标文件内容的科学性、合理性、可行性及具体措施进行论证、评审、酌情打分。</w:t>
            </w:r>
          </w:p>
          <w:p w:rsidR="0010181C" w:rsidRDefault="00A8227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本项最高得分2分，最低得分1分，如缺项则该项为0分。</w:t>
            </w:r>
          </w:p>
        </w:tc>
      </w:tr>
      <w:tr w:rsidR="0010181C">
        <w:trPr>
          <w:trHeight w:val="1573"/>
        </w:trPr>
        <w:tc>
          <w:tcPr>
            <w:tcW w:w="1796" w:type="dxa"/>
            <w:gridSpan w:val="3"/>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2.2.4（3）</w:t>
            </w:r>
          </w:p>
        </w:tc>
        <w:tc>
          <w:tcPr>
            <w:tcW w:w="2653" w:type="dxa"/>
            <w:vAlign w:val="center"/>
          </w:tcPr>
          <w:p w:rsidR="0010181C" w:rsidRDefault="00A82272">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投标报价评分标准（20分）</w:t>
            </w:r>
          </w:p>
        </w:tc>
        <w:tc>
          <w:tcPr>
            <w:tcW w:w="5140" w:type="dxa"/>
            <w:vAlign w:val="center"/>
          </w:tcPr>
          <w:p w:rsidR="0010181C" w:rsidRDefault="00A82272">
            <w:pPr>
              <w:spacing w:line="360" w:lineRule="exact"/>
              <w:rPr>
                <w:rFonts w:ascii="宋体" w:hAnsi="宋体" w:cs="宋体"/>
              </w:rPr>
            </w:pPr>
            <w:r>
              <w:rPr>
                <w:rFonts w:ascii="宋体" w:hAnsi="宋体" w:cs="宋体" w:hint="eastAsia"/>
                <w:kern w:val="0"/>
                <w:szCs w:val="21"/>
              </w:rPr>
              <w:t>各有效投标报价在评标基准价±1%以内的得满分20分，每低于评标基准价1%的扣0.5分（不足1%按1%计）；每高于评标基准价1%的扣1分（不足1%按1%计），扣完为止。</w:t>
            </w:r>
          </w:p>
        </w:tc>
      </w:tr>
      <w:tr w:rsidR="0010181C">
        <w:trPr>
          <w:trHeight w:val="549"/>
        </w:trPr>
        <w:tc>
          <w:tcPr>
            <w:tcW w:w="1032" w:type="dxa"/>
            <w:gridSpan w:val="2"/>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2.2.4（3）</w:t>
            </w:r>
          </w:p>
        </w:tc>
        <w:tc>
          <w:tcPr>
            <w:tcW w:w="764" w:type="dxa"/>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其他因素评分标准（5分）</w:t>
            </w:r>
          </w:p>
        </w:tc>
        <w:tc>
          <w:tcPr>
            <w:tcW w:w="2653" w:type="dxa"/>
            <w:vAlign w:val="center"/>
          </w:tcPr>
          <w:p w:rsidR="0010181C" w:rsidRDefault="00A8227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服务承诺（5分）</w:t>
            </w:r>
          </w:p>
        </w:tc>
        <w:tc>
          <w:tcPr>
            <w:tcW w:w="5140" w:type="dxa"/>
            <w:vAlign w:val="center"/>
          </w:tcPr>
          <w:p w:rsidR="0010181C" w:rsidRDefault="00A82272">
            <w:pPr>
              <w:pStyle w:val="Default"/>
              <w:numPr>
                <w:ilvl w:val="0"/>
                <w:numId w:val="5"/>
              </w:numPr>
              <w:spacing w:line="360" w:lineRule="exact"/>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对招标人做出保修期内的服务承诺及回访承诺得1.5分；</w:t>
            </w:r>
          </w:p>
          <w:p w:rsidR="0010181C" w:rsidRDefault="00A82272">
            <w:pPr>
              <w:pStyle w:val="Default"/>
              <w:numPr>
                <w:ilvl w:val="0"/>
                <w:numId w:val="5"/>
              </w:numPr>
              <w:spacing w:line="360" w:lineRule="exact"/>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有企业在人员、管理、技术等方面的实质性承诺得1.5分。</w:t>
            </w:r>
          </w:p>
          <w:p w:rsidR="0010181C" w:rsidRDefault="00A82272">
            <w:pPr>
              <w:pStyle w:val="Default"/>
              <w:spacing w:line="360" w:lineRule="exact"/>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（3）投标人针对招标项目的特点和要求，结合自身条件和潜力为招标人排忧解难有优惠承诺者和服务承诺2分。</w:t>
            </w:r>
          </w:p>
        </w:tc>
      </w:tr>
    </w:tbl>
    <w:p w:rsidR="0010181C" w:rsidRDefault="0010181C">
      <w:pPr>
        <w:adjustRightInd w:val="0"/>
        <w:snapToGrid w:val="0"/>
        <w:spacing w:line="400" w:lineRule="exact"/>
        <w:rPr>
          <w:rFonts w:ascii="宋体" w:hAnsi="宋体" w:cs="宋体"/>
        </w:rPr>
      </w:pPr>
      <w:bookmarkStart w:id="444" w:name="page42"/>
      <w:bookmarkStart w:id="445" w:name="page44"/>
      <w:bookmarkStart w:id="446" w:name="page43"/>
      <w:bookmarkEnd w:id="444"/>
      <w:bookmarkEnd w:id="445"/>
      <w:bookmarkEnd w:id="446"/>
    </w:p>
    <w:p w:rsidR="0010181C" w:rsidRDefault="00A82272">
      <w:pPr>
        <w:adjustRightInd w:val="0"/>
        <w:snapToGrid w:val="0"/>
        <w:spacing w:line="400" w:lineRule="exact"/>
        <w:rPr>
          <w:rFonts w:ascii="宋体" w:hAnsi="宋体" w:cs="宋体"/>
          <w:b/>
          <w:bCs/>
        </w:rPr>
      </w:pPr>
      <w:r>
        <w:rPr>
          <w:rFonts w:ascii="宋体" w:hAnsi="宋体" w:cs="宋体" w:hint="eastAsia"/>
          <w:b/>
          <w:bCs/>
        </w:rPr>
        <w:t>备注：</w:t>
      </w:r>
    </w:p>
    <w:p w:rsidR="0010181C" w:rsidRDefault="00A82272">
      <w:pPr>
        <w:numPr>
          <w:ilvl w:val="0"/>
          <w:numId w:val="6"/>
        </w:numPr>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t>凡评标办法里涉及到的证书、证件及业绩材料等，投标文件须附原件的扫描件，评标时不再携带原件。</w:t>
      </w:r>
    </w:p>
    <w:p w:rsidR="0010181C" w:rsidRDefault="0010181C">
      <w:pPr>
        <w:pStyle w:val="a0"/>
        <w:ind w:firstLineChars="0" w:firstLine="0"/>
      </w:pPr>
    </w:p>
    <w:p w:rsidR="0010181C" w:rsidRDefault="00A82272">
      <w:pPr>
        <w:widowControl/>
        <w:tabs>
          <w:tab w:val="left" w:pos="760"/>
        </w:tabs>
        <w:spacing w:line="480" w:lineRule="exact"/>
        <w:ind w:left="360"/>
        <w:jc w:val="left"/>
        <w:rPr>
          <w:rFonts w:ascii="宋体" w:hAnsi="宋体" w:cs="宋体"/>
          <w:b/>
          <w:bCs/>
          <w:sz w:val="32"/>
          <w:szCs w:val="32"/>
        </w:rPr>
      </w:pPr>
      <w:r>
        <w:rPr>
          <w:rFonts w:ascii="宋体" w:hAnsi="宋体" w:cs="宋体" w:hint="eastAsia"/>
          <w:b/>
          <w:bCs/>
          <w:sz w:val="32"/>
          <w:szCs w:val="32"/>
        </w:rPr>
        <w:t>1.评标方法</w:t>
      </w:r>
    </w:p>
    <w:p w:rsidR="0010181C" w:rsidRDefault="00A82272">
      <w:pPr>
        <w:spacing w:line="480" w:lineRule="exact"/>
        <w:ind w:firstLineChars="200" w:firstLine="420"/>
        <w:rPr>
          <w:rFonts w:ascii="宋体" w:hAnsi="宋体" w:cs="宋体"/>
          <w:sz w:val="20"/>
        </w:rPr>
      </w:pPr>
      <w:r>
        <w:rPr>
          <w:rFonts w:ascii="宋体" w:hAnsi="宋体" w:cs="宋体" w:hint="eastAsia"/>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rsidR="0010181C" w:rsidRDefault="00A82272">
      <w:pPr>
        <w:widowControl/>
        <w:tabs>
          <w:tab w:val="left" w:pos="760"/>
        </w:tabs>
        <w:spacing w:line="480" w:lineRule="exact"/>
        <w:ind w:left="360"/>
        <w:jc w:val="left"/>
        <w:rPr>
          <w:rFonts w:ascii="宋体" w:hAnsi="宋体" w:cs="宋体"/>
          <w:sz w:val="20"/>
        </w:rPr>
      </w:pPr>
      <w:r>
        <w:rPr>
          <w:rFonts w:ascii="宋体" w:hAnsi="宋体" w:cs="宋体" w:hint="eastAsia"/>
          <w:b/>
          <w:bCs/>
          <w:sz w:val="32"/>
          <w:szCs w:val="32"/>
        </w:rPr>
        <w:t>2.评审标准</w:t>
      </w:r>
    </w:p>
    <w:p w:rsidR="0010181C" w:rsidRDefault="00A82272">
      <w:pPr>
        <w:spacing w:line="480" w:lineRule="exact"/>
        <w:ind w:left="500"/>
        <w:rPr>
          <w:rFonts w:ascii="宋体" w:hAnsi="宋体" w:cs="宋体"/>
          <w:sz w:val="20"/>
        </w:rPr>
      </w:pPr>
      <w:r>
        <w:rPr>
          <w:rFonts w:ascii="宋体" w:hAnsi="宋体" w:cs="宋体" w:hint="eastAsia"/>
          <w:sz w:val="28"/>
          <w:szCs w:val="28"/>
        </w:rPr>
        <w:t>2.1 初步评审标准</w:t>
      </w:r>
    </w:p>
    <w:p w:rsidR="0010181C" w:rsidRDefault="00A82272">
      <w:pPr>
        <w:spacing w:line="480" w:lineRule="exact"/>
        <w:ind w:left="780"/>
        <w:rPr>
          <w:rFonts w:ascii="宋体" w:hAnsi="宋体" w:cs="宋体"/>
          <w:sz w:val="20"/>
        </w:rPr>
      </w:pPr>
      <w:r>
        <w:rPr>
          <w:rFonts w:ascii="宋体" w:hAnsi="宋体" w:cs="宋体" w:hint="eastAsia"/>
          <w:szCs w:val="21"/>
        </w:rPr>
        <w:t>2.1.1 形式评审标准：见评标办法前附表。</w:t>
      </w:r>
    </w:p>
    <w:p w:rsidR="0010181C" w:rsidRDefault="00A82272">
      <w:pPr>
        <w:spacing w:line="480" w:lineRule="exact"/>
        <w:ind w:left="780"/>
        <w:rPr>
          <w:rFonts w:ascii="宋体" w:hAnsi="宋体" w:cs="宋体"/>
          <w:sz w:val="20"/>
        </w:rPr>
      </w:pPr>
      <w:r>
        <w:rPr>
          <w:rFonts w:ascii="宋体" w:hAnsi="宋体" w:cs="宋体" w:hint="eastAsia"/>
          <w:szCs w:val="21"/>
        </w:rPr>
        <w:t>2.1.2 资格评审标准：见评标办法前附表。</w:t>
      </w:r>
    </w:p>
    <w:p w:rsidR="0010181C" w:rsidRDefault="00A82272">
      <w:pPr>
        <w:spacing w:line="480" w:lineRule="exact"/>
        <w:ind w:left="780"/>
        <w:rPr>
          <w:rFonts w:ascii="宋体" w:hAnsi="宋体" w:cs="宋体"/>
          <w:sz w:val="20"/>
        </w:rPr>
      </w:pPr>
      <w:r>
        <w:rPr>
          <w:rFonts w:ascii="宋体" w:hAnsi="宋体" w:cs="宋体" w:hint="eastAsia"/>
          <w:szCs w:val="21"/>
        </w:rPr>
        <w:t>2.1.3 响应性评审标准：见评标办法前附表。</w:t>
      </w:r>
    </w:p>
    <w:p w:rsidR="0010181C" w:rsidRDefault="00A82272">
      <w:pPr>
        <w:spacing w:line="480" w:lineRule="exact"/>
        <w:ind w:left="500"/>
        <w:rPr>
          <w:rFonts w:ascii="宋体" w:hAnsi="宋体" w:cs="宋体"/>
          <w:sz w:val="20"/>
        </w:rPr>
      </w:pPr>
      <w:r>
        <w:rPr>
          <w:rFonts w:ascii="宋体" w:hAnsi="宋体" w:cs="宋体" w:hint="eastAsia"/>
          <w:sz w:val="28"/>
          <w:szCs w:val="28"/>
        </w:rPr>
        <w:t>2.2 分值构成与评分标准</w:t>
      </w:r>
    </w:p>
    <w:p w:rsidR="0010181C" w:rsidRDefault="00A82272">
      <w:pPr>
        <w:spacing w:line="480" w:lineRule="exact"/>
        <w:ind w:left="780"/>
        <w:rPr>
          <w:rFonts w:ascii="宋体" w:hAnsi="宋体" w:cs="宋体"/>
          <w:sz w:val="20"/>
        </w:rPr>
      </w:pPr>
      <w:r>
        <w:rPr>
          <w:rFonts w:ascii="宋体" w:hAnsi="宋体" w:cs="宋体" w:hint="eastAsia"/>
          <w:szCs w:val="21"/>
        </w:rPr>
        <w:lastRenderedPageBreak/>
        <w:t>2.2.1 分值构成</w:t>
      </w:r>
    </w:p>
    <w:p w:rsidR="0010181C" w:rsidRDefault="00A82272">
      <w:pPr>
        <w:spacing w:line="480" w:lineRule="exact"/>
        <w:ind w:left="780"/>
        <w:rPr>
          <w:rFonts w:ascii="宋体" w:hAnsi="宋体" w:cs="宋体"/>
          <w:sz w:val="20"/>
        </w:rPr>
      </w:pPr>
      <w:r>
        <w:rPr>
          <w:rFonts w:ascii="宋体" w:hAnsi="宋体" w:cs="宋体" w:hint="eastAsia"/>
          <w:szCs w:val="21"/>
        </w:rPr>
        <w:t>（1）资信业绩部分：见评标办法前附表；</w:t>
      </w:r>
    </w:p>
    <w:p w:rsidR="0010181C" w:rsidRDefault="00A82272">
      <w:pPr>
        <w:spacing w:line="480" w:lineRule="exact"/>
        <w:ind w:left="780"/>
        <w:rPr>
          <w:rFonts w:ascii="宋体" w:hAnsi="宋体" w:cs="宋体"/>
          <w:sz w:val="20"/>
        </w:rPr>
      </w:pPr>
      <w:r>
        <w:rPr>
          <w:rFonts w:ascii="宋体" w:hAnsi="宋体" w:cs="宋体" w:hint="eastAsia"/>
          <w:szCs w:val="21"/>
        </w:rPr>
        <w:t>（2）监理大纲部分：见评标办法前附表；</w:t>
      </w:r>
    </w:p>
    <w:p w:rsidR="0010181C" w:rsidRDefault="00A82272">
      <w:pPr>
        <w:spacing w:line="480" w:lineRule="exact"/>
        <w:ind w:left="780"/>
        <w:rPr>
          <w:rFonts w:ascii="宋体" w:hAnsi="宋体" w:cs="宋体"/>
          <w:sz w:val="20"/>
        </w:rPr>
      </w:pPr>
      <w:r>
        <w:rPr>
          <w:rFonts w:ascii="宋体" w:hAnsi="宋体" w:cs="宋体" w:hint="eastAsia"/>
          <w:szCs w:val="21"/>
        </w:rPr>
        <w:t>（3）投标报价：见评标办法前附表；</w:t>
      </w:r>
    </w:p>
    <w:p w:rsidR="0010181C" w:rsidRDefault="00A82272">
      <w:pPr>
        <w:spacing w:line="480" w:lineRule="exact"/>
        <w:ind w:left="780"/>
        <w:rPr>
          <w:rFonts w:ascii="宋体" w:hAnsi="宋体" w:cs="宋体"/>
          <w:sz w:val="20"/>
        </w:rPr>
      </w:pPr>
      <w:r>
        <w:rPr>
          <w:rFonts w:ascii="宋体" w:hAnsi="宋体" w:cs="宋体" w:hint="eastAsia"/>
          <w:szCs w:val="21"/>
        </w:rPr>
        <w:t>（4）其他评分因素：见评标办法前附表。</w:t>
      </w:r>
    </w:p>
    <w:p w:rsidR="0010181C" w:rsidRDefault="00A82272">
      <w:pPr>
        <w:spacing w:line="480" w:lineRule="exact"/>
        <w:ind w:left="780"/>
        <w:rPr>
          <w:rFonts w:ascii="宋体" w:hAnsi="宋体" w:cs="宋体"/>
          <w:sz w:val="20"/>
        </w:rPr>
      </w:pPr>
      <w:r>
        <w:rPr>
          <w:rFonts w:ascii="宋体" w:hAnsi="宋体" w:cs="宋体" w:hint="eastAsia"/>
          <w:szCs w:val="21"/>
        </w:rPr>
        <w:t>2.2.2 评标基准价计算</w:t>
      </w:r>
    </w:p>
    <w:p w:rsidR="0010181C" w:rsidRDefault="00A82272">
      <w:pPr>
        <w:spacing w:line="480" w:lineRule="exact"/>
        <w:ind w:left="780"/>
        <w:rPr>
          <w:rFonts w:ascii="宋体" w:hAnsi="宋体" w:cs="宋体"/>
          <w:sz w:val="20"/>
        </w:rPr>
      </w:pPr>
      <w:r>
        <w:rPr>
          <w:rFonts w:ascii="宋体" w:hAnsi="宋体" w:cs="宋体" w:hint="eastAsia"/>
          <w:szCs w:val="21"/>
        </w:rPr>
        <w:t>评标基准价计算方法：见评标办法前附表。</w:t>
      </w:r>
    </w:p>
    <w:p w:rsidR="0010181C" w:rsidRDefault="00A82272">
      <w:pPr>
        <w:spacing w:line="480" w:lineRule="exact"/>
        <w:ind w:left="780"/>
        <w:rPr>
          <w:rFonts w:ascii="宋体" w:hAnsi="宋体" w:cs="宋体"/>
          <w:sz w:val="20"/>
        </w:rPr>
      </w:pPr>
      <w:r>
        <w:rPr>
          <w:rFonts w:ascii="宋体" w:hAnsi="宋体" w:cs="宋体" w:hint="eastAsia"/>
          <w:szCs w:val="21"/>
        </w:rPr>
        <w:t>2.2.3 投标报价的偏差率计算</w:t>
      </w:r>
    </w:p>
    <w:p w:rsidR="0010181C" w:rsidRDefault="00A82272">
      <w:pPr>
        <w:spacing w:line="480" w:lineRule="exact"/>
        <w:ind w:left="780"/>
        <w:rPr>
          <w:rFonts w:ascii="宋体" w:hAnsi="宋体" w:cs="宋体"/>
          <w:sz w:val="20"/>
        </w:rPr>
      </w:pPr>
      <w:r>
        <w:rPr>
          <w:rFonts w:ascii="宋体" w:hAnsi="宋体" w:cs="宋体" w:hint="eastAsia"/>
          <w:szCs w:val="21"/>
        </w:rPr>
        <w:t>投标报价的偏差率计算公式：见评标办法前附表。</w:t>
      </w:r>
    </w:p>
    <w:p w:rsidR="0010181C" w:rsidRDefault="00A82272">
      <w:pPr>
        <w:spacing w:line="480" w:lineRule="exact"/>
        <w:ind w:left="780"/>
        <w:rPr>
          <w:rFonts w:ascii="宋体" w:hAnsi="宋体" w:cs="宋体"/>
          <w:sz w:val="20"/>
        </w:rPr>
      </w:pPr>
      <w:r>
        <w:rPr>
          <w:rFonts w:ascii="宋体" w:hAnsi="宋体" w:cs="宋体" w:hint="eastAsia"/>
          <w:szCs w:val="21"/>
        </w:rPr>
        <w:t>2.2.4 评分标准</w:t>
      </w:r>
    </w:p>
    <w:p w:rsidR="0010181C" w:rsidRDefault="00A82272">
      <w:pPr>
        <w:spacing w:line="480" w:lineRule="exact"/>
        <w:ind w:left="780"/>
        <w:rPr>
          <w:rFonts w:ascii="宋体" w:hAnsi="宋体" w:cs="宋体"/>
          <w:sz w:val="20"/>
        </w:rPr>
      </w:pPr>
      <w:r>
        <w:rPr>
          <w:rFonts w:ascii="宋体" w:hAnsi="宋体" w:cs="宋体" w:hint="eastAsia"/>
          <w:szCs w:val="21"/>
        </w:rPr>
        <w:t>（1）资信业绩评分标准：见评标办法前附表；</w:t>
      </w:r>
    </w:p>
    <w:p w:rsidR="0010181C" w:rsidRDefault="00A82272">
      <w:pPr>
        <w:spacing w:line="480" w:lineRule="exact"/>
        <w:ind w:left="780"/>
        <w:rPr>
          <w:rFonts w:ascii="宋体" w:hAnsi="宋体" w:cs="宋体"/>
          <w:sz w:val="20"/>
        </w:rPr>
      </w:pPr>
      <w:r>
        <w:rPr>
          <w:rFonts w:ascii="宋体" w:hAnsi="宋体" w:cs="宋体" w:hint="eastAsia"/>
          <w:szCs w:val="21"/>
        </w:rPr>
        <w:t>（2）监理大纲评分标准：见评标办法前附表；</w:t>
      </w:r>
    </w:p>
    <w:p w:rsidR="0010181C" w:rsidRDefault="00A82272">
      <w:pPr>
        <w:spacing w:line="480" w:lineRule="exact"/>
        <w:ind w:left="780"/>
        <w:rPr>
          <w:rFonts w:ascii="宋体" w:hAnsi="宋体" w:cs="宋体"/>
          <w:sz w:val="20"/>
        </w:rPr>
      </w:pPr>
      <w:r>
        <w:rPr>
          <w:rFonts w:ascii="宋体" w:hAnsi="宋体" w:cs="宋体" w:hint="eastAsia"/>
          <w:szCs w:val="21"/>
        </w:rPr>
        <w:t>（3）投标报价评分标准：见评标办法前附表；</w:t>
      </w:r>
    </w:p>
    <w:p w:rsidR="0010181C" w:rsidRDefault="00A82272">
      <w:pPr>
        <w:spacing w:line="480" w:lineRule="exact"/>
        <w:ind w:left="780"/>
        <w:rPr>
          <w:rFonts w:ascii="宋体" w:hAnsi="宋体" w:cs="宋体"/>
          <w:sz w:val="20"/>
        </w:rPr>
      </w:pPr>
      <w:r>
        <w:rPr>
          <w:rFonts w:ascii="宋体" w:hAnsi="宋体" w:cs="宋体" w:hint="eastAsia"/>
          <w:szCs w:val="21"/>
        </w:rPr>
        <w:t>（4）其他因素评分标准：见评标办法前附表。</w:t>
      </w:r>
    </w:p>
    <w:p w:rsidR="0010181C" w:rsidRDefault="00A82272">
      <w:pPr>
        <w:widowControl/>
        <w:tabs>
          <w:tab w:val="left" w:pos="760"/>
        </w:tabs>
        <w:spacing w:line="480" w:lineRule="exact"/>
        <w:ind w:left="360"/>
        <w:jc w:val="left"/>
        <w:rPr>
          <w:rFonts w:ascii="宋体" w:hAnsi="宋体" w:cs="宋体"/>
          <w:sz w:val="20"/>
        </w:rPr>
      </w:pPr>
      <w:bookmarkStart w:id="447" w:name="page45"/>
      <w:bookmarkEnd w:id="447"/>
      <w:r>
        <w:rPr>
          <w:rFonts w:ascii="宋体" w:hAnsi="宋体" w:cs="宋体" w:hint="eastAsia"/>
          <w:b/>
          <w:bCs/>
          <w:sz w:val="32"/>
          <w:szCs w:val="32"/>
        </w:rPr>
        <w:t>3.评标程序</w:t>
      </w:r>
    </w:p>
    <w:p w:rsidR="0010181C" w:rsidRDefault="00A82272">
      <w:pPr>
        <w:spacing w:line="480" w:lineRule="exact"/>
        <w:ind w:left="500"/>
        <w:rPr>
          <w:rFonts w:ascii="宋体" w:hAnsi="宋体" w:cs="宋体"/>
          <w:sz w:val="20"/>
        </w:rPr>
      </w:pPr>
      <w:r>
        <w:rPr>
          <w:rFonts w:ascii="宋体" w:hAnsi="宋体" w:cs="宋体" w:hint="eastAsia"/>
          <w:sz w:val="28"/>
          <w:szCs w:val="28"/>
        </w:rPr>
        <w:t>3.1 初步评审</w:t>
      </w:r>
    </w:p>
    <w:p w:rsidR="0010181C" w:rsidRDefault="00A82272">
      <w:pPr>
        <w:spacing w:line="480" w:lineRule="exact"/>
        <w:ind w:left="360" w:right="260" w:firstLine="420"/>
        <w:rPr>
          <w:rFonts w:ascii="宋体" w:hAnsi="宋体" w:cs="宋体"/>
          <w:szCs w:val="21"/>
        </w:rPr>
      </w:pPr>
      <w:r>
        <w:rPr>
          <w:rFonts w:ascii="宋体" w:hAnsi="宋体" w:cs="宋体" w:hint="eastAsia"/>
          <w:szCs w:val="21"/>
        </w:rPr>
        <w:t>3.1.1 评标委员会可以要求投标人提交第二章“投标人须知”规定的有关证明和证件的原件，</w:t>
      </w:r>
    </w:p>
    <w:p w:rsidR="0010181C" w:rsidRDefault="00A82272">
      <w:pPr>
        <w:spacing w:line="480" w:lineRule="exact"/>
        <w:ind w:right="260"/>
        <w:rPr>
          <w:rFonts w:ascii="宋体" w:hAnsi="宋体" w:cs="宋体"/>
          <w:sz w:val="20"/>
        </w:rPr>
      </w:pPr>
      <w:r>
        <w:rPr>
          <w:rFonts w:ascii="宋体" w:hAnsi="宋体" w:cs="宋体" w:hint="eastAsia"/>
          <w:szCs w:val="21"/>
        </w:rPr>
        <w:t>以便核验。评标委员会依据本章第 2.1 款规定的标准对投标文件进行初步评审。有一项不符合评审标准的，评标委员会应当否决其投标。</w:t>
      </w:r>
    </w:p>
    <w:p w:rsidR="0010181C" w:rsidRDefault="00A82272">
      <w:pPr>
        <w:spacing w:line="480" w:lineRule="exact"/>
        <w:ind w:left="780"/>
        <w:rPr>
          <w:rFonts w:ascii="宋体" w:hAnsi="宋体" w:cs="宋体"/>
          <w:sz w:val="20"/>
        </w:rPr>
      </w:pPr>
      <w:r>
        <w:rPr>
          <w:rFonts w:ascii="宋体" w:hAnsi="宋体" w:cs="宋体" w:hint="eastAsia"/>
          <w:szCs w:val="21"/>
        </w:rPr>
        <w:t>3.1.2 投标人有以下情形之一的，评标委员会应当否决其投标：</w:t>
      </w:r>
    </w:p>
    <w:p w:rsidR="0010181C" w:rsidRDefault="00A82272">
      <w:pPr>
        <w:spacing w:line="480" w:lineRule="exact"/>
        <w:ind w:left="780"/>
        <w:rPr>
          <w:rFonts w:ascii="宋体" w:hAnsi="宋体" w:cs="宋体"/>
          <w:szCs w:val="21"/>
        </w:rPr>
      </w:pPr>
      <w:r>
        <w:rPr>
          <w:rFonts w:ascii="宋体" w:hAnsi="宋体" w:cs="宋体" w:hint="eastAsia"/>
          <w:szCs w:val="21"/>
        </w:rPr>
        <w:t>（1）投标文件没有对招标文件的实质性要求和条件作出响应，或者对招标文件的偏差超出招</w:t>
      </w:r>
    </w:p>
    <w:p w:rsidR="0010181C" w:rsidRDefault="00A82272">
      <w:pPr>
        <w:spacing w:line="480" w:lineRule="exact"/>
        <w:rPr>
          <w:rFonts w:ascii="宋体" w:hAnsi="宋体" w:cs="宋体"/>
          <w:sz w:val="20"/>
        </w:rPr>
      </w:pPr>
      <w:r>
        <w:rPr>
          <w:rFonts w:ascii="宋体" w:hAnsi="宋体" w:cs="宋体" w:hint="eastAsia"/>
          <w:szCs w:val="21"/>
        </w:rPr>
        <w:t>标文件规定的偏差范围或最高项数；</w:t>
      </w:r>
    </w:p>
    <w:p w:rsidR="0010181C" w:rsidRDefault="00A82272">
      <w:pPr>
        <w:spacing w:line="480" w:lineRule="exact"/>
        <w:ind w:left="780"/>
        <w:rPr>
          <w:rFonts w:ascii="宋体" w:hAnsi="宋体" w:cs="宋体"/>
          <w:sz w:val="20"/>
        </w:rPr>
      </w:pPr>
      <w:r>
        <w:rPr>
          <w:rFonts w:ascii="宋体" w:hAnsi="宋体" w:cs="宋体" w:hint="eastAsia"/>
          <w:szCs w:val="21"/>
        </w:rPr>
        <w:t>（2）有串通投标、弄虚作假、行贿等违法行为。</w:t>
      </w:r>
    </w:p>
    <w:p w:rsidR="0010181C" w:rsidRDefault="00A82272">
      <w:pPr>
        <w:spacing w:line="480" w:lineRule="exact"/>
        <w:ind w:left="780"/>
        <w:rPr>
          <w:rFonts w:ascii="宋体" w:hAnsi="宋体" w:cs="宋体"/>
          <w:szCs w:val="21"/>
        </w:rPr>
      </w:pPr>
      <w:r>
        <w:rPr>
          <w:rFonts w:ascii="宋体" w:hAnsi="宋体" w:cs="宋体" w:hint="eastAsia"/>
          <w:szCs w:val="21"/>
        </w:rPr>
        <w:t>3.1.3 投标报价有算术错误及其他错误的，评标委员会按以下原则要求投标人对投标报价进行</w:t>
      </w:r>
    </w:p>
    <w:p w:rsidR="0010181C" w:rsidRDefault="00A82272">
      <w:pPr>
        <w:spacing w:line="480" w:lineRule="exact"/>
        <w:rPr>
          <w:rFonts w:ascii="宋体" w:hAnsi="宋体" w:cs="宋体"/>
          <w:sz w:val="20"/>
        </w:rPr>
      </w:pPr>
      <w:r>
        <w:rPr>
          <w:rFonts w:ascii="宋体" w:hAnsi="宋体" w:cs="宋体" w:hint="eastAsia"/>
          <w:szCs w:val="21"/>
        </w:rPr>
        <w:t>修正，并要求投标人书面澄清确认。投标人拒不澄清确认的，评标委员会应当否决其投标：</w:t>
      </w:r>
    </w:p>
    <w:p w:rsidR="0010181C" w:rsidRDefault="00A82272">
      <w:pPr>
        <w:spacing w:line="480" w:lineRule="exact"/>
        <w:ind w:left="780"/>
        <w:rPr>
          <w:rFonts w:ascii="宋体" w:hAnsi="宋体" w:cs="宋体"/>
          <w:sz w:val="20"/>
        </w:rPr>
      </w:pPr>
      <w:r>
        <w:rPr>
          <w:rFonts w:ascii="宋体" w:hAnsi="宋体" w:cs="宋体" w:hint="eastAsia"/>
          <w:szCs w:val="21"/>
        </w:rPr>
        <w:t>（1）投标文件中的大写金额与小写金额不一致的，以大写金额为准；</w:t>
      </w:r>
    </w:p>
    <w:p w:rsidR="0010181C" w:rsidRDefault="00A82272">
      <w:pPr>
        <w:spacing w:line="480" w:lineRule="exact"/>
        <w:ind w:left="780"/>
        <w:rPr>
          <w:rFonts w:ascii="宋体" w:hAnsi="宋体" w:cs="宋体"/>
          <w:szCs w:val="21"/>
        </w:rPr>
      </w:pPr>
      <w:r>
        <w:rPr>
          <w:rFonts w:ascii="宋体" w:hAnsi="宋体" w:cs="宋体" w:hint="eastAsia"/>
          <w:szCs w:val="21"/>
        </w:rPr>
        <w:t>（2）总价金额与单价金额不一致的，以单价金额为准，但单价金额小数点有明显错误的除外。</w:t>
      </w:r>
    </w:p>
    <w:p w:rsidR="0010181C" w:rsidRDefault="00A82272">
      <w:pPr>
        <w:spacing w:line="480" w:lineRule="exact"/>
        <w:ind w:left="780"/>
        <w:rPr>
          <w:rFonts w:ascii="宋体" w:hAnsi="宋体" w:cs="宋体"/>
          <w:b/>
          <w:bCs/>
          <w:szCs w:val="21"/>
        </w:rPr>
      </w:pPr>
      <w:r>
        <w:rPr>
          <w:rFonts w:ascii="宋体" w:hAnsi="宋体" w:cs="宋体" w:hint="eastAsia"/>
          <w:b/>
          <w:bCs/>
          <w:szCs w:val="21"/>
        </w:rPr>
        <w:t>3.1.4不同投标人电子投标文件制作硬件特征码（网卡MAC地址、CPU序号、硬盘序列号等）</w:t>
      </w:r>
    </w:p>
    <w:p w:rsidR="0010181C" w:rsidRDefault="00A82272">
      <w:pPr>
        <w:spacing w:line="480" w:lineRule="exact"/>
        <w:rPr>
          <w:rFonts w:ascii="宋体" w:hAnsi="宋体" w:cs="宋体"/>
          <w:b/>
          <w:bCs/>
          <w:szCs w:val="21"/>
        </w:rPr>
      </w:pPr>
      <w:r>
        <w:rPr>
          <w:rFonts w:ascii="宋体" w:hAnsi="宋体" w:cs="宋体" w:hint="eastAsia"/>
          <w:b/>
          <w:bCs/>
          <w:szCs w:val="21"/>
        </w:rPr>
        <w:t>均一致时，视为‘不同投标人的投标文件由同一单位或者个人编制’或‘不同投标人委托同一单位或</w:t>
      </w:r>
      <w:r>
        <w:rPr>
          <w:rFonts w:ascii="宋体" w:hAnsi="宋体" w:cs="宋体" w:hint="eastAsia"/>
          <w:b/>
          <w:bCs/>
          <w:szCs w:val="21"/>
        </w:rPr>
        <w:lastRenderedPageBreak/>
        <w:t>者个人办理投标事宜’，其投标无效”；评标专家应严格按照招标文件要求查看“硬件特征码”相关信息并进行评审。</w:t>
      </w:r>
    </w:p>
    <w:p w:rsidR="0010181C" w:rsidRDefault="00A82272">
      <w:pPr>
        <w:spacing w:line="480" w:lineRule="exact"/>
        <w:ind w:left="500"/>
        <w:rPr>
          <w:rFonts w:ascii="宋体" w:hAnsi="宋体" w:cs="宋体"/>
          <w:sz w:val="20"/>
        </w:rPr>
      </w:pPr>
      <w:r>
        <w:rPr>
          <w:rFonts w:ascii="宋体" w:hAnsi="宋体" w:cs="宋体" w:hint="eastAsia"/>
          <w:sz w:val="28"/>
          <w:szCs w:val="28"/>
        </w:rPr>
        <w:t>3.2 详细评审</w:t>
      </w:r>
    </w:p>
    <w:p w:rsidR="0010181C" w:rsidRDefault="00A82272">
      <w:pPr>
        <w:spacing w:line="480" w:lineRule="exact"/>
        <w:ind w:left="780"/>
        <w:rPr>
          <w:rFonts w:ascii="宋体" w:hAnsi="宋体" w:cs="宋体"/>
          <w:szCs w:val="21"/>
        </w:rPr>
      </w:pPr>
      <w:r>
        <w:rPr>
          <w:rFonts w:ascii="宋体" w:hAnsi="宋体" w:cs="宋体" w:hint="eastAsia"/>
          <w:szCs w:val="21"/>
        </w:rPr>
        <w:t>3.2.1 评标委员会按本章第 2.2 款规定的量化因素和分值进行打分，并计算出综合评估得分。</w:t>
      </w:r>
    </w:p>
    <w:p w:rsidR="0010181C" w:rsidRDefault="00A82272">
      <w:pPr>
        <w:spacing w:line="480" w:lineRule="exact"/>
        <w:ind w:left="780"/>
        <w:rPr>
          <w:rFonts w:ascii="宋体" w:hAnsi="宋体" w:cs="宋体"/>
          <w:sz w:val="20"/>
        </w:rPr>
      </w:pPr>
      <w:r>
        <w:rPr>
          <w:rFonts w:ascii="宋体" w:hAnsi="宋体" w:cs="宋体" w:hint="eastAsia"/>
          <w:szCs w:val="21"/>
        </w:rPr>
        <w:t>（1）按本章第 2.2.4（1）目规定的评审因素和分值对资信业绩部分计算出得分 A；</w:t>
      </w:r>
    </w:p>
    <w:p w:rsidR="0010181C" w:rsidRDefault="00A82272">
      <w:pPr>
        <w:spacing w:line="480" w:lineRule="exact"/>
        <w:ind w:left="780"/>
        <w:rPr>
          <w:rFonts w:ascii="宋体" w:hAnsi="宋体" w:cs="宋体"/>
          <w:sz w:val="20"/>
        </w:rPr>
      </w:pPr>
      <w:r>
        <w:rPr>
          <w:rFonts w:ascii="宋体" w:hAnsi="宋体" w:cs="宋体" w:hint="eastAsia"/>
          <w:szCs w:val="21"/>
        </w:rPr>
        <w:t>（2）按本章第 2.2.4（2）目规定的评审因素和分值对监理大纲部分计算出得分 B；</w:t>
      </w:r>
    </w:p>
    <w:p w:rsidR="0010181C" w:rsidRDefault="00A82272">
      <w:pPr>
        <w:spacing w:line="480" w:lineRule="exact"/>
        <w:ind w:left="780"/>
        <w:rPr>
          <w:rFonts w:ascii="宋体" w:hAnsi="宋体" w:cs="宋体"/>
          <w:sz w:val="20"/>
        </w:rPr>
      </w:pPr>
      <w:r>
        <w:rPr>
          <w:rFonts w:ascii="宋体" w:hAnsi="宋体" w:cs="宋体" w:hint="eastAsia"/>
          <w:szCs w:val="21"/>
        </w:rPr>
        <w:t>（3）按本章第 2.2.4（3）目规定的评审因素和分值对投标报价计算出得分 C；</w:t>
      </w:r>
    </w:p>
    <w:p w:rsidR="0010181C" w:rsidRDefault="00A82272">
      <w:pPr>
        <w:spacing w:line="480" w:lineRule="exact"/>
        <w:ind w:left="780"/>
        <w:rPr>
          <w:rFonts w:ascii="宋体" w:hAnsi="宋体" w:cs="宋体"/>
          <w:sz w:val="20"/>
        </w:rPr>
      </w:pPr>
      <w:r>
        <w:rPr>
          <w:rFonts w:ascii="宋体" w:hAnsi="宋体" w:cs="宋体" w:hint="eastAsia"/>
          <w:szCs w:val="21"/>
        </w:rPr>
        <w:t>（4）按本章第 2.2.4（4）目规定的评审因素和分值对其他部分计算出得分 D。</w:t>
      </w:r>
    </w:p>
    <w:p w:rsidR="0010181C" w:rsidRDefault="00A82272">
      <w:pPr>
        <w:spacing w:line="480" w:lineRule="exact"/>
        <w:ind w:left="780"/>
        <w:rPr>
          <w:rFonts w:ascii="宋体" w:hAnsi="宋体" w:cs="宋体"/>
          <w:sz w:val="20"/>
        </w:rPr>
      </w:pPr>
      <w:r>
        <w:rPr>
          <w:rFonts w:ascii="宋体" w:hAnsi="宋体" w:cs="宋体" w:hint="eastAsia"/>
          <w:szCs w:val="21"/>
        </w:rPr>
        <w:t>3.2.2 评分分值计算保留小数点后两位，小数点后第三位“四舍五入”。</w:t>
      </w:r>
    </w:p>
    <w:p w:rsidR="0010181C" w:rsidRDefault="00A82272">
      <w:pPr>
        <w:spacing w:line="480" w:lineRule="exact"/>
        <w:ind w:left="780"/>
        <w:rPr>
          <w:rFonts w:ascii="宋体" w:hAnsi="宋体" w:cs="宋体"/>
          <w:szCs w:val="21"/>
        </w:rPr>
      </w:pPr>
      <w:r>
        <w:rPr>
          <w:rFonts w:ascii="宋体" w:hAnsi="宋体" w:cs="宋体" w:hint="eastAsia"/>
          <w:szCs w:val="21"/>
        </w:rPr>
        <w:t>3.2.3 投标人得分=A+B+C+D。</w:t>
      </w:r>
    </w:p>
    <w:p w:rsidR="0010181C" w:rsidRDefault="00A82272">
      <w:pPr>
        <w:spacing w:line="480" w:lineRule="exact"/>
        <w:ind w:left="780"/>
        <w:rPr>
          <w:rFonts w:ascii="宋体" w:hAnsi="宋体" w:cs="宋体"/>
          <w:szCs w:val="21"/>
        </w:rPr>
      </w:pPr>
      <w:r>
        <w:rPr>
          <w:rFonts w:ascii="宋体" w:hAnsi="宋体" w:cs="宋体" w:hint="eastAsia"/>
          <w:szCs w:val="21"/>
        </w:rPr>
        <w:t>3.2.4 分数汇总时，评标委员会人数在5人以上时，去掉一个最高分和一个最低分取平均值；</w:t>
      </w:r>
    </w:p>
    <w:p w:rsidR="0010181C" w:rsidRDefault="00A82272">
      <w:pPr>
        <w:spacing w:line="480" w:lineRule="exact"/>
        <w:rPr>
          <w:rFonts w:ascii="宋体" w:hAnsi="宋体" w:cs="宋体"/>
          <w:szCs w:val="21"/>
        </w:rPr>
      </w:pPr>
      <w:r>
        <w:rPr>
          <w:rFonts w:ascii="宋体" w:hAnsi="宋体" w:cs="宋体" w:hint="eastAsia"/>
          <w:szCs w:val="21"/>
        </w:rPr>
        <w:t>评标委员会人数在5人时，取所有评委评分的平均值。</w:t>
      </w:r>
    </w:p>
    <w:p w:rsidR="0010181C" w:rsidRDefault="00A82272">
      <w:pPr>
        <w:spacing w:line="480" w:lineRule="exact"/>
        <w:ind w:firstLineChars="350" w:firstLine="735"/>
        <w:rPr>
          <w:rFonts w:ascii="宋体" w:hAnsi="宋体" w:cs="宋体"/>
          <w:sz w:val="20"/>
        </w:rPr>
      </w:pPr>
      <w:r>
        <w:rPr>
          <w:rFonts w:ascii="宋体" w:hAnsi="宋体" w:cs="宋体" w:hint="eastAsia"/>
          <w:szCs w:val="21"/>
        </w:rPr>
        <w:t>3.2.5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10181C" w:rsidRDefault="00A82272">
      <w:pPr>
        <w:spacing w:line="480" w:lineRule="exact"/>
        <w:ind w:left="500"/>
        <w:rPr>
          <w:rFonts w:ascii="宋体" w:hAnsi="宋体" w:cs="宋体"/>
          <w:sz w:val="20"/>
        </w:rPr>
      </w:pPr>
      <w:r>
        <w:rPr>
          <w:rFonts w:ascii="宋体" w:hAnsi="宋体" w:cs="宋体" w:hint="eastAsia"/>
          <w:sz w:val="28"/>
          <w:szCs w:val="28"/>
        </w:rPr>
        <w:t>3.3 投标文件的澄清</w:t>
      </w:r>
    </w:p>
    <w:p w:rsidR="0010181C" w:rsidRDefault="00A82272">
      <w:pPr>
        <w:spacing w:line="480" w:lineRule="exact"/>
        <w:ind w:left="780"/>
        <w:rPr>
          <w:rFonts w:ascii="宋体" w:hAnsi="宋体" w:cs="宋体"/>
          <w:sz w:val="20"/>
        </w:rPr>
      </w:pPr>
      <w:r>
        <w:rPr>
          <w:rFonts w:ascii="宋体" w:hAnsi="宋体" w:cs="宋体" w:hint="eastAsia"/>
          <w:szCs w:val="21"/>
        </w:rPr>
        <w:t>3.3.1 在评标过程中，评标委员会可以书面形式要求投标人对投标文件中含义不明确、对同</w:t>
      </w:r>
    </w:p>
    <w:p w:rsidR="0010181C" w:rsidRDefault="00A82272">
      <w:pPr>
        <w:spacing w:line="480" w:lineRule="exact"/>
        <w:rPr>
          <w:rFonts w:ascii="宋体" w:hAnsi="宋体" w:cs="宋体"/>
          <w:sz w:val="20"/>
        </w:rPr>
      </w:pPr>
      <w:bookmarkStart w:id="448" w:name="page46"/>
      <w:bookmarkEnd w:id="448"/>
      <w:r>
        <w:rPr>
          <w:rFonts w:ascii="宋体" w:hAnsi="宋体" w:cs="宋体" w:hint="eastAsia"/>
          <w:szCs w:val="21"/>
        </w:rPr>
        <w:t>类问题表述不一致或者有明显文字和计算错误的内容作必要的澄清、说明或补正。澄清、说明或补正应以书面方式进行。评标委员会不接受投标人主动提出的澄清、说明或补正。</w:t>
      </w:r>
    </w:p>
    <w:p w:rsidR="0010181C" w:rsidRDefault="00A82272">
      <w:pPr>
        <w:spacing w:line="480" w:lineRule="exact"/>
        <w:ind w:firstLineChars="200" w:firstLine="420"/>
        <w:rPr>
          <w:rFonts w:ascii="宋体" w:hAnsi="宋体" w:cs="宋体"/>
          <w:szCs w:val="21"/>
        </w:rPr>
      </w:pPr>
      <w:r>
        <w:rPr>
          <w:rFonts w:ascii="宋体" w:hAnsi="宋体" w:cs="宋体" w:hint="eastAsia"/>
          <w:szCs w:val="21"/>
        </w:rPr>
        <w:t>3.3.2 澄清、说明或补正不得超出投标文件的范围且不得改变投标文件的实质性内容，并构成投标文件的组成部分。</w:t>
      </w:r>
    </w:p>
    <w:p w:rsidR="0010181C" w:rsidRDefault="00A82272">
      <w:pPr>
        <w:spacing w:line="480" w:lineRule="exact"/>
        <w:ind w:firstLineChars="200" w:firstLine="420"/>
        <w:rPr>
          <w:rFonts w:ascii="宋体" w:hAnsi="宋体" w:cs="宋体"/>
          <w:sz w:val="20"/>
        </w:rPr>
      </w:pPr>
      <w:r>
        <w:rPr>
          <w:rFonts w:ascii="宋体" w:hAnsi="宋体" w:cs="宋体" w:hint="eastAsia"/>
          <w:szCs w:val="21"/>
        </w:rPr>
        <w:t>3.3.3 评标委员会对投标人提交的澄清、说明或补正有疑问的，可以要求投标人进一步澄清、说明或补正，直至满足评标委员会的要求。</w:t>
      </w:r>
    </w:p>
    <w:p w:rsidR="0010181C" w:rsidRDefault="00A82272">
      <w:pPr>
        <w:spacing w:line="480" w:lineRule="exact"/>
        <w:ind w:left="500"/>
        <w:rPr>
          <w:rFonts w:ascii="宋体" w:hAnsi="宋体" w:cs="宋体"/>
          <w:sz w:val="20"/>
        </w:rPr>
      </w:pPr>
      <w:r>
        <w:rPr>
          <w:rFonts w:ascii="宋体" w:hAnsi="宋体" w:cs="宋体" w:hint="eastAsia"/>
          <w:sz w:val="28"/>
          <w:szCs w:val="28"/>
        </w:rPr>
        <w:t>3.4 评标结果</w:t>
      </w:r>
    </w:p>
    <w:p w:rsidR="0010181C" w:rsidRDefault="00A82272">
      <w:pPr>
        <w:spacing w:line="480" w:lineRule="exact"/>
        <w:ind w:firstLineChars="200" w:firstLine="420"/>
        <w:rPr>
          <w:rFonts w:ascii="宋体" w:hAnsi="宋体" w:cs="宋体"/>
          <w:sz w:val="20"/>
        </w:rPr>
      </w:pPr>
      <w:r>
        <w:rPr>
          <w:rFonts w:ascii="宋体" w:hAnsi="宋体" w:cs="宋体" w:hint="eastAsia"/>
          <w:szCs w:val="21"/>
        </w:rPr>
        <w:t>3.4.1 除第二章“投标人须知”前附表授权直接确定中标人外，评标委员会按照得分由高到低的顺序推荐中标候选人，并标明排序。</w:t>
      </w:r>
    </w:p>
    <w:p w:rsidR="0010181C" w:rsidRDefault="00A82272">
      <w:pPr>
        <w:spacing w:line="480" w:lineRule="exact"/>
        <w:ind w:firstLineChars="200" w:firstLine="420"/>
        <w:rPr>
          <w:rFonts w:ascii="宋体" w:hAnsi="宋体" w:cs="宋体"/>
          <w:sz w:val="20"/>
        </w:rPr>
      </w:pPr>
      <w:r>
        <w:rPr>
          <w:rFonts w:ascii="宋体" w:hAnsi="宋体" w:cs="宋体" w:hint="eastAsia"/>
          <w:szCs w:val="21"/>
        </w:rPr>
        <w:t>3.4.2 评标委员会完成评标后，应当向招标人提交书面评标报告和中标候选人名单。</w:t>
      </w:r>
    </w:p>
    <w:p w:rsidR="0010181C" w:rsidRDefault="00A82272">
      <w:pPr>
        <w:spacing w:line="502" w:lineRule="exact"/>
        <w:ind w:firstLineChars="600" w:firstLine="2650"/>
        <w:rPr>
          <w:rFonts w:ascii="宋体" w:hAnsi="宋体" w:cs="宋体"/>
          <w:b/>
          <w:bCs/>
          <w:sz w:val="44"/>
          <w:szCs w:val="44"/>
        </w:rPr>
      </w:pPr>
      <w:bookmarkStart w:id="449" w:name="page47"/>
      <w:bookmarkEnd w:id="449"/>
      <w:r>
        <w:rPr>
          <w:rFonts w:ascii="宋体" w:hAnsi="宋体" w:cs="宋体" w:hint="eastAsia"/>
          <w:b/>
          <w:bCs/>
          <w:sz w:val="44"/>
          <w:szCs w:val="44"/>
        </w:rPr>
        <w:br w:type="page"/>
      </w:r>
    </w:p>
    <w:p w:rsidR="0010181C" w:rsidRDefault="00A82272">
      <w:pPr>
        <w:spacing w:line="502" w:lineRule="exact"/>
        <w:ind w:firstLineChars="600" w:firstLine="2650"/>
        <w:rPr>
          <w:rFonts w:ascii="宋体" w:hAnsi="宋体" w:cs="宋体"/>
          <w:sz w:val="20"/>
        </w:rPr>
      </w:pPr>
      <w:r>
        <w:rPr>
          <w:rFonts w:ascii="宋体" w:hAnsi="宋体" w:cs="宋体" w:hint="eastAsia"/>
          <w:b/>
          <w:bCs/>
          <w:sz w:val="44"/>
          <w:szCs w:val="44"/>
        </w:rPr>
        <w:lastRenderedPageBreak/>
        <w:t>第四章  合同条款及格式</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rPr>
          <w:rFonts w:ascii="宋体" w:hAnsi="宋体" w:cs="宋体"/>
          <w:sz w:val="20"/>
        </w:rPr>
      </w:pPr>
    </w:p>
    <w:p w:rsidR="0010181C" w:rsidRDefault="00A82272">
      <w:pPr>
        <w:rPr>
          <w:rFonts w:ascii="宋体" w:hAnsi="宋体" w:cs="宋体"/>
          <w:sz w:val="20"/>
        </w:rPr>
      </w:pPr>
      <w:r>
        <w:rPr>
          <w:rFonts w:ascii="宋体" w:hAnsi="宋体" w:cs="宋体" w:hint="eastAsia"/>
          <w:b/>
          <w:bCs/>
          <w:sz w:val="24"/>
        </w:rPr>
        <w:t>房屋建筑和市政工程等工程监理项目招标可以使用《建设工程监理合同（示范文本）》（GF-2012-0202）</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bookmarkStart w:id="450" w:name="page48"/>
      <w:bookmarkStart w:id="451" w:name="page69"/>
      <w:bookmarkEnd w:id="450"/>
      <w:bookmarkEnd w:id="451"/>
    </w:p>
    <w:p w:rsidR="0010181C" w:rsidRDefault="00A82272">
      <w:pPr>
        <w:rPr>
          <w:rFonts w:ascii="宋体" w:hAnsi="宋体" w:cs="宋体"/>
          <w:b/>
          <w:bCs/>
          <w:sz w:val="43"/>
          <w:szCs w:val="43"/>
        </w:rPr>
      </w:pPr>
      <w:bookmarkStart w:id="452" w:name="page70"/>
      <w:bookmarkEnd w:id="452"/>
      <w:r>
        <w:rPr>
          <w:rFonts w:ascii="宋体" w:hAnsi="宋体" w:cs="宋体" w:hint="eastAsia"/>
          <w:b/>
          <w:bCs/>
          <w:sz w:val="43"/>
          <w:szCs w:val="43"/>
        </w:rPr>
        <w:br w:type="page"/>
      </w:r>
    </w:p>
    <w:p w:rsidR="0010181C" w:rsidRDefault="00A82272">
      <w:pPr>
        <w:spacing w:line="491" w:lineRule="exact"/>
        <w:jc w:val="center"/>
        <w:rPr>
          <w:rFonts w:ascii="宋体" w:hAnsi="宋体" w:cs="宋体"/>
          <w:sz w:val="20"/>
        </w:rPr>
      </w:pPr>
      <w:r>
        <w:rPr>
          <w:rFonts w:ascii="宋体" w:hAnsi="宋体" w:cs="宋体" w:hint="eastAsia"/>
          <w:b/>
          <w:bCs/>
          <w:sz w:val="43"/>
          <w:szCs w:val="43"/>
        </w:rPr>
        <w:lastRenderedPageBreak/>
        <w:t>第五章委托人要求</w:t>
      </w:r>
    </w:p>
    <w:p w:rsidR="0010181C" w:rsidRDefault="0010181C">
      <w:pPr>
        <w:spacing w:line="366" w:lineRule="exact"/>
        <w:rPr>
          <w:rFonts w:ascii="宋体" w:hAnsi="宋体" w:cs="宋体"/>
          <w:sz w:val="32"/>
          <w:szCs w:val="32"/>
        </w:rPr>
      </w:pPr>
      <w:bookmarkStart w:id="453" w:name="page71"/>
      <w:bookmarkEnd w:id="453"/>
    </w:p>
    <w:p w:rsidR="0010181C" w:rsidRDefault="00A82272">
      <w:pPr>
        <w:spacing w:line="366" w:lineRule="exact"/>
        <w:ind w:firstLineChars="1200" w:firstLine="3840"/>
        <w:rPr>
          <w:rFonts w:ascii="宋体" w:hAnsi="宋体" w:cs="宋体"/>
          <w:sz w:val="20"/>
        </w:rPr>
      </w:pPr>
      <w:r>
        <w:rPr>
          <w:rFonts w:ascii="宋体" w:hAnsi="宋体" w:cs="宋体" w:hint="eastAsia"/>
          <w:sz w:val="32"/>
          <w:szCs w:val="32"/>
        </w:rPr>
        <w:t>委托人要求</w:t>
      </w:r>
    </w:p>
    <w:p w:rsidR="0010181C" w:rsidRDefault="0010181C">
      <w:pPr>
        <w:spacing w:line="179" w:lineRule="exact"/>
        <w:rPr>
          <w:rFonts w:ascii="宋体" w:hAnsi="宋体" w:cs="宋体"/>
          <w:sz w:val="20"/>
        </w:rPr>
      </w:pPr>
    </w:p>
    <w:p w:rsidR="0010181C" w:rsidRDefault="00A82272">
      <w:pPr>
        <w:spacing w:line="240" w:lineRule="exact"/>
        <w:ind w:left="780"/>
        <w:rPr>
          <w:rFonts w:ascii="宋体" w:hAnsi="宋体" w:cs="宋体"/>
          <w:sz w:val="20"/>
        </w:rPr>
      </w:pPr>
      <w:r>
        <w:rPr>
          <w:rFonts w:ascii="宋体" w:hAnsi="宋体" w:cs="宋体" w:hint="eastAsia"/>
          <w:szCs w:val="21"/>
        </w:rPr>
        <w:t>委托人要求应尽可能清晰准确，对于可以进行定量评估的工作，委托人要求不仅应明确规</w:t>
      </w:r>
    </w:p>
    <w:p w:rsidR="0010181C" w:rsidRDefault="0010181C">
      <w:pPr>
        <w:spacing w:line="200" w:lineRule="exact"/>
        <w:rPr>
          <w:rFonts w:ascii="宋体" w:hAnsi="宋体" w:cs="宋体"/>
          <w:sz w:val="20"/>
        </w:rPr>
      </w:pPr>
    </w:p>
    <w:p w:rsidR="0010181C" w:rsidRDefault="00A82272">
      <w:pPr>
        <w:spacing w:line="240" w:lineRule="exact"/>
        <w:ind w:left="360"/>
        <w:rPr>
          <w:rFonts w:ascii="宋体" w:hAnsi="宋体" w:cs="宋体"/>
          <w:sz w:val="20"/>
        </w:rPr>
      </w:pPr>
      <w:r>
        <w:rPr>
          <w:rFonts w:ascii="宋体" w:hAnsi="宋体" w:cs="宋体" w:hint="eastAsia"/>
          <w:szCs w:val="21"/>
        </w:rPr>
        <w:t>定其功能、用途、质量、环境、安全，并且要规定偏差的范围和计算方法，以及检验、试验、</w:t>
      </w:r>
    </w:p>
    <w:p w:rsidR="0010181C" w:rsidRDefault="0010181C">
      <w:pPr>
        <w:spacing w:line="200" w:lineRule="exact"/>
        <w:rPr>
          <w:rFonts w:ascii="宋体" w:hAnsi="宋体" w:cs="宋体"/>
          <w:sz w:val="20"/>
        </w:rPr>
      </w:pPr>
    </w:p>
    <w:p w:rsidR="0010181C" w:rsidRDefault="00A82272">
      <w:pPr>
        <w:spacing w:line="240" w:lineRule="exact"/>
        <w:ind w:left="360"/>
        <w:rPr>
          <w:rFonts w:ascii="宋体" w:hAnsi="宋体" w:cs="宋体"/>
          <w:sz w:val="20"/>
        </w:rPr>
      </w:pPr>
      <w:r>
        <w:rPr>
          <w:rFonts w:ascii="宋体" w:hAnsi="宋体" w:cs="宋体" w:hint="eastAsia"/>
          <w:szCs w:val="21"/>
        </w:rPr>
        <w:t>试运行的具体要求。对于监理人负责提供的有关服务，在委托人要求中应一并明确规定。</w:t>
      </w:r>
    </w:p>
    <w:p w:rsidR="0010181C" w:rsidRDefault="0010181C">
      <w:pPr>
        <w:spacing w:line="202" w:lineRule="exact"/>
        <w:rPr>
          <w:rFonts w:ascii="宋体" w:hAnsi="宋体" w:cs="宋体"/>
          <w:sz w:val="20"/>
        </w:rPr>
      </w:pPr>
    </w:p>
    <w:p w:rsidR="0010181C" w:rsidRDefault="00A82272">
      <w:pPr>
        <w:spacing w:line="240" w:lineRule="exact"/>
        <w:ind w:left="780"/>
        <w:rPr>
          <w:rFonts w:ascii="宋体" w:hAnsi="宋体" w:cs="宋体"/>
        </w:rPr>
      </w:pPr>
      <w:r>
        <w:rPr>
          <w:rFonts w:ascii="宋体" w:hAnsi="宋体" w:cs="宋体" w:hint="eastAsia"/>
          <w:szCs w:val="21"/>
        </w:rPr>
        <w:t>委托人要求通常包括但不限于以下内容：</w:t>
      </w:r>
    </w:p>
    <w:p w:rsidR="0010181C" w:rsidRDefault="00A82272">
      <w:pPr>
        <w:spacing w:line="320" w:lineRule="exact"/>
        <w:ind w:left="360"/>
        <w:rPr>
          <w:rFonts w:ascii="宋体" w:hAnsi="宋体" w:cs="宋体"/>
          <w:sz w:val="20"/>
        </w:rPr>
      </w:pPr>
      <w:r>
        <w:rPr>
          <w:rFonts w:ascii="宋体" w:hAnsi="宋体" w:cs="宋体" w:hint="eastAsia"/>
          <w:sz w:val="28"/>
          <w:szCs w:val="28"/>
        </w:rPr>
        <w:t>一、监理要求</w:t>
      </w:r>
    </w:p>
    <w:p w:rsidR="0010181C" w:rsidRDefault="0010181C">
      <w:pPr>
        <w:spacing w:line="247" w:lineRule="exact"/>
        <w:rPr>
          <w:rFonts w:ascii="宋体" w:hAnsi="宋体" w:cs="宋体"/>
          <w:sz w:val="20"/>
        </w:rPr>
      </w:pPr>
    </w:p>
    <w:p w:rsidR="0010181C" w:rsidRDefault="00A82272">
      <w:pPr>
        <w:spacing w:line="240" w:lineRule="exact"/>
        <w:ind w:left="720"/>
        <w:rPr>
          <w:rFonts w:ascii="宋体" w:hAnsi="宋体" w:cs="宋体"/>
          <w:sz w:val="20"/>
        </w:rPr>
      </w:pPr>
      <w:r>
        <w:rPr>
          <w:rFonts w:ascii="宋体" w:hAnsi="宋体" w:cs="宋体" w:hint="eastAsia"/>
          <w:szCs w:val="21"/>
        </w:rPr>
        <w:t>招标人应当根据项目情况在本章中明确相应的监理要求，一般应包括以下内容：</w:t>
      </w:r>
    </w:p>
    <w:p w:rsidR="0010181C" w:rsidRDefault="0010181C">
      <w:pPr>
        <w:spacing w:line="184" w:lineRule="exact"/>
        <w:rPr>
          <w:rFonts w:ascii="宋体" w:hAnsi="宋体" w:cs="宋体"/>
          <w:sz w:val="20"/>
        </w:rPr>
      </w:pPr>
    </w:p>
    <w:p w:rsidR="0010181C" w:rsidRDefault="00A82272">
      <w:pPr>
        <w:widowControl/>
        <w:numPr>
          <w:ilvl w:val="0"/>
          <w:numId w:val="7"/>
        </w:numPr>
        <w:tabs>
          <w:tab w:val="left" w:pos="980"/>
        </w:tabs>
        <w:spacing w:line="256" w:lineRule="exact"/>
        <w:ind w:left="980" w:hanging="260"/>
        <w:jc w:val="left"/>
        <w:rPr>
          <w:rFonts w:ascii="宋体" w:hAnsi="宋体" w:cs="宋体"/>
          <w:szCs w:val="21"/>
        </w:rPr>
      </w:pPr>
      <w:r>
        <w:rPr>
          <w:rFonts w:ascii="宋体" w:hAnsi="宋体" w:cs="宋体" w:hint="eastAsia"/>
          <w:szCs w:val="21"/>
        </w:rPr>
        <w:t>项目概况</w:t>
      </w:r>
    </w:p>
    <w:p w:rsidR="0010181C" w:rsidRDefault="0010181C">
      <w:pPr>
        <w:spacing w:line="202" w:lineRule="exact"/>
        <w:rPr>
          <w:rFonts w:ascii="宋体" w:hAnsi="宋体" w:cs="宋体"/>
          <w:szCs w:val="21"/>
        </w:rPr>
      </w:pPr>
    </w:p>
    <w:p w:rsidR="0010181C" w:rsidRDefault="00A82272">
      <w:pPr>
        <w:spacing w:line="240" w:lineRule="exact"/>
        <w:ind w:left="720"/>
        <w:rPr>
          <w:rFonts w:ascii="宋体" w:hAnsi="宋体" w:cs="宋体"/>
          <w:szCs w:val="21"/>
        </w:rPr>
      </w:pPr>
      <w:r>
        <w:rPr>
          <w:rFonts w:ascii="宋体" w:hAnsi="宋体" w:cs="宋体" w:hint="eastAsia"/>
          <w:szCs w:val="21"/>
        </w:rPr>
        <w:t>包括项目名称、建设单位、建设规模、项目地理位置、周边环境、树木情况、文物情况、</w:t>
      </w:r>
    </w:p>
    <w:p w:rsidR="0010181C" w:rsidRDefault="0010181C">
      <w:pPr>
        <w:spacing w:line="200" w:lineRule="exact"/>
        <w:rPr>
          <w:rFonts w:ascii="宋体" w:hAnsi="宋体" w:cs="宋体"/>
          <w:sz w:val="20"/>
        </w:rPr>
      </w:pPr>
    </w:p>
    <w:p w:rsidR="0010181C" w:rsidRDefault="00A82272">
      <w:pPr>
        <w:spacing w:line="240" w:lineRule="exact"/>
        <w:ind w:left="360"/>
        <w:rPr>
          <w:rFonts w:ascii="宋体" w:hAnsi="宋体" w:cs="宋体"/>
          <w:sz w:val="20"/>
        </w:rPr>
      </w:pPr>
      <w:r>
        <w:rPr>
          <w:rFonts w:ascii="宋体" w:hAnsi="宋体" w:cs="宋体" w:hint="eastAsia"/>
          <w:szCs w:val="21"/>
        </w:rPr>
        <w:t>地址地貌、气候及气象条件、道路交通状况、市政情况等。</w:t>
      </w:r>
    </w:p>
    <w:p w:rsidR="0010181C" w:rsidRDefault="0010181C">
      <w:pPr>
        <w:spacing w:line="184" w:lineRule="exact"/>
        <w:rPr>
          <w:rFonts w:ascii="宋体" w:hAnsi="宋体" w:cs="宋体"/>
          <w:sz w:val="20"/>
        </w:rPr>
      </w:pPr>
    </w:p>
    <w:p w:rsidR="0010181C" w:rsidRDefault="00A82272">
      <w:pPr>
        <w:widowControl/>
        <w:numPr>
          <w:ilvl w:val="0"/>
          <w:numId w:val="8"/>
        </w:numPr>
        <w:tabs>
          <w:tab w:val="left" w:pos="980"/>
        </w:tabs>
        <w:spacing w:line="256" w:lineRule="exact"/>
        <w:ind w:left="980" w:hanging="260"/>
        <w:jc w:val="left"/>
        <w:rPr>
          <w:rFonts w:ascii="宋体" w:hAnsi="宋体" w:cs="宋体"/>
          <w:szCs w:val="21"/>
        </w:rPr>
      </w:pPr>
      <w:r>
        <w:rPr>
          <w:rFonts w:ascii="宋体" w:hAnsi="宋体" w:cs="宋体" w:hint="eastAsia"/>
          <w:szCs w:val="21"/>
        </w:rPr>
        <w:t>监理范围及内容</w:t>
      </w:r>
    </w:p>
    <w:p w:rsidR="0010181C" w:rsidRDefault="0010181C">
      <w:pPr>
        <w:spacing w:line="186" w:lineRule="exact"/>
        <w:rPr>
          <w:rFonts w:ascii="宋体" w:hAnsi="宋体" w:cs="宋体"/>
          <w:szCs w:val="21"/>
        </w:rPr>
      </w:pPr>
    </w:p>
    <w:p w:rsidR="0010181C" w:rsidRDefault="00A82272">
      <w:pPr>
        <w:widowControl/>
        <w:numPr>
          <w:ilvl w:val="0"/>
          <w:numId w:val="8"/>
        </w:numPr>
        <w:tabs>
          <w:tab w:val="left" w:pos="980"/>
        </w:tabs>
        <w:spacing w:line="256" w:lineRule="exact"/>
        <w:ind w:left="980" w:hanging="260"/>
        <w:jc w:val="left"/>
        <w:rPr>
          <w:rFonts w:ascii="宋体" w:hAnsi="宋体" w:cs="宋体"/>
          <w:szCs w:val="21"/>
        </w:rPr>
      </w:pPr>
      <w:r>
        <w:rPr>
          <w:rFonts w:ascii="宋体" w:hAnsi="宋体" w:cs="宋体" w:hint="eastAsia"/>
          <w:szCs w:val="21"/>
        </w:rPr>
        <w:t>监理依据</w:t>
      </w:r>
    </w:p>
    <w:p w:rsidR="0010181C" w:rsidRDefault="0010181C">
      <w:pPr>
        <w:spacing w:line="183" w:lineRule="exact"/>
        <w:rPr>
          <w:rFonts w:ascii="宋体" w:hAnsi="宋体" w:cs="宋体"/>
          <w:szCs w:val="21"/>
        </w:rPr>
      </w:pPr>
    </w:p>
    <w:p w:rsidR="0010181C" w:rsidRDefault="00A82272">
      <w:pPr>
        <w:widowControl/>
        <w:numPr>
          <w:ilvl w:val="0"/>
          <w:numId w:val="8"/>
        </w:numPr>
        <w:tabs>
          <w:tab w:val="left" w:pos="980"/>
        </w:tabs>
        <w:spacing w:line="256" w:lineRule="exact"/>
        <w:ind w:left="980" w:hanging="260"/>
        <w:jc w:val="left"/>
        <w:rPr>
          <w:rFonts w:ascii="宋体" w:hAnsi="宋体" w:cs="宋体"/>
          <w:szCs w:val="21"/>
        </w:rPr>
      </w:pPr>
      <w:r>
        <w:rPr>
          <w:rFonts w:ascii="宋体" w:hAnsi="宋体" w:cs="宋体" w:hint="eastAsia"/>
          <w:szCs w:val="21"/>
        </w:rPr>
        <w:t>监理人员和试验检测仪器设备要求</w:t>
      </w:r>
    </w:p>
    <w:p w:rsidR="0010181C" w:rsidRDefault="0010181C">
      <w:pPr>
        <w:spacing w:line="184" w:lineRule="exact"/>
        <w:rPr>
          <w:rFonts w:ascii="宋体" w:hAnsi="宋体" w:cs="宋体"/>
          <w:szCs w:val="21"/>
        </w:rPr>
      </w:pPr>
    </w:p>
    <w:p w:rsidR="0010181C" w:rsidRDefault="00A82272">
      <w:pPr>
        <w:widowControl/>
        <w:numPr>
          <w:ilvl w:val="0"/>
          <w:numId w:val="8"/>
        </w:numPr>
        <w:tabs>
          <w:tab w:val="left" w:pos="980"/>
        </w:tabs>
        <w:spacing w:line="256" w:lineRule="exact"/>
        <w:ind w:left="980" w:hanging="260"/>
        <w:jc w:val="left"/>
        <w:rPr>
          <w:rFonts w:ascii="宋体" w:hAnsi="宋体" w:cs="宋体"/>
          <w:szCs w:val="21"/>
        </w:rPr>
      </w:pPr>
      <w:r>
        <w:rPr>
          <w:rFonts w:ascii="宋体" w:hAnsi="宋体" w:cs="宋体" w:hint="eastAsia"/>
          <w:szCs w:val="21"/>
        </w:rPr>
        <w:t>其他要求</w:t>
      </w:r>
    </w:p>
    <w:p w:rsidR="0010181C" w:rsidRDefault="0010181C">
      <w:pPr>
        <w:spacing w:line="319" w:lineRule="exact"/>
        <w:rPr>
          <w:rFonts w:ascii="宋体" w:hAnsi="宋体" w:cs="宋体"/>
          <w:sz w:val="20"/>
        </w:rPr>
      </w:pPr>
    </w:p>
    <w:p w:rsidR="0010181C" w:rsidRDefault="00A82272">
      <w:pPr>
        <w:spacing w:line="320" w:lineRule="exact"/>
        <w:ind w:left="360"/>
        <w:rPr>
          <w:rFonts w:ascii="宋体" w:hAnsi="宋体" w:cs="宋体"/>
          <w:sz w:val="20"/>
        </w:rPr>
      </w:pPr>
      <w:r>
        <w:rPr>
          <w:rFonts w:ascii="宋体" w:hAnsi="宋体" w:cs="宋体" w:hint="eastAsia"/>
          <w:sz w:val="28"/>
          <w:szCs w:val="28"/>
        </w:rPr>
        <w:t>二、适用规范标准</w:t>
      </w:r>
    </w:p>
    <w:p w:rsidR="0010181C" w:rsidRDefault="0010181C">
      <w:pPr>
        <w:spacing w:line="289" w:lineRule="exact"/>
        <w:rPr>
          <w:rFonts w:ascii="宋体" w:hAnsi="宋体" w:cs="宋体"/>
          <w:sz w:val="20"/>
        </w:rPr>
      </w:pPr>
    </w:p>
    <w:p w:rsidR="0010181C" w:rsidRDefault="00A82272">
      <w:pPr>
        <w:widowControl/>
        <w:numPr>
          <w:ilvl w:val="0"/>
          <w:numId w:val="9"/>
        </w:numPr>
        <w:tabs>
          <w:tab w:val="left" w:pos="1040"/>
        </w:tabs>
        <w:spacing w:line="256" w:lineRule="exact"/>
        <w:ind w:left="1040" w:hanging="260"/>
        <w:jc w:val="left"/>
        <w:rPr>
          <w:rFonts w:ascii="宋体" w:hAnsi="宋体" w:cs="宋体"/>
          <w:szCs w:val="21"/>
        </w:rPr>
      </w:pPr>
      <w:r>
        <w:rPr>
          <w:rFonts w:ascii="宋体" w:hAnsi="宋体" w:cs="宋体" w:hint="eastAsia"/>
          <w:szCs w:val="21"/>
        </w:rPr>
        <w:t>国家、行业、项目所在地规范名录</w:t>
      </w:r>
    </w:p>
    <w:p w:rsidR="0010181C" w:rsidRDefault="0010181C">
      <w:pPr>
        <w:spacing w:line="152" w:lineRule="exact"/>
        <w:rPr>
          <w:rFonts w:ascii="宋体" w:hAnsi="宋体" w:cs="宋体"/>
          <w:szCs w:val="21"/>
        </w:rPr>
      </w:pPr>
    </w:p>
    <w:p w:rsidR="0010181C" w:rsidRDefault="00A82272">
      <w:pPr>
        <w:widowControl/>
        <w:numPr>
          <w:ilvl w:val="0"/>
          <w:numId w:val="9"/>
        </w:numPr>
        <w:tabs>
          <w:tab w:val="left" w:pos="1040"/>
        </w:tabs>
        <w:spacing w:line="256" w:lineRule="exact"/>
        <w:ind w:left="1040" w:hanging="260"/>
        <w:jc w:val="left"/>
        <w:rPr>
          <w:rFonts w:ascii="宋体" w:hAnsi="宋体" w:cs="宋体"/>
          <w:szCs w:val="21"/>
        </w:rPr>
      </w:pPr>
      <w:r>
        <w:rPr>
          <w:rFonts w:ascii="宋体" w:hAnsi="宋体" w:cs="宋体" w:hint="eastAsia"/>
          <w:szCs w:val="21"/>
        </w:rPr>
        <w:t>国家、行业、项目所在地标准名录</w:t>
      </w:r>
    </w:p>
    <w:p w:rsidR="0010181C" w:rsidRDefault="0010181C">
      <w:pPr>
        <w:spacing w:line="152" w:lineRule="exact"/>
        <w:rPr>
          <w:rFonts w:ascii="宋体" w:hAnsi="宋体" w:cs="宋体"/>
          <w:szCs w:val="21"/>
        </w:rPr>
      </w:pPr>
    </w:p>
    <w:p w:rsidR="0010181C" w:rsidRDefault="00A82272">
      <w:pPr>
        <w:widowControl/>
        <w:numPr>
          <w:ilvl w:val="0"/>
          <w:numId w:val="9"/>
        </w:numPr>
        <w:tabs>
          <w:tab w:val="left" w:pos="1040"/>
        </w:tabs>
        <w:spacing w:line="256" w:lineRule="exact"/>
        <w:ind w:left="1040" w:hanging="260"/>
        <w:jc w:val="left"/>
        <w:rPr>
          <w:rFonts w:ascii="宋体" w:hAnsi="宋体" w:cs="宋体"/>
          <w:szCs w:val="21"/>
        </w:rPr>
      </w:pPr>
      <w:r>
        <w:rPr>
          <w:rFonts w:ascii="宋体" w:hAnsi="宋体" w:cs="宋体" w:hint="eastAsia"/>
          <w:szCs w:val="21"/>
        </w:rPr>
        <w:t>国家、行业、项目所在地规程名录</w:t>
      </w:r>
    </w:p>
    <w:p w:rsidR="0010181C" w:rsidRDefault="0010181C">
      <w:pPr>
        <w:spacing w:line="200" w:lineRule="exact"/>
        <w:rPr>
          <w:rFonts w:ascii="宋体" w:hAnsi="宋体" w:cs="宋体"/>
          <w:sz w:val="20"/>
        </w:rPr>
      </w:pPr>
    </w:p>
    <w:p w:rsidR="0010181C" w:rsidRDefault="00A82272">
      <w:pPr>
        <w:spacing w:line="320" w:lineRule="exact"/>
        <w:ind w:left="360"/>
        <w:rPr>
          <w:rFonts w:ascii="宋体" w:hAnsi="宋体" w:cs="宋体"/>
          <w:sz w:val="20"/>
        </w:rPr>
      </w:pPr>
      <w:r>
        <w:rPr>
          <w:rFonts w:ascii="宋体" w:hAnsi="宋体" w:cs="宋体" w:hint="eastAsia"/>
          <w:sz w:val="28"/>
          <w:szCs w:val="28"/>
        </w:rPr>
        <w:t>三、成果文件要求</w:t>
      </w:r>
    </w:p>
    <w:p w:rsidR="0010181C" w:rsidRDefault="0010181C">
      <w:pPr>
        <w:spacing w:line="289" w:lineRule="exact"/>
        <w:rPr>
          <w:rFonts w:ascii="宋体" w:hAnsi="宋体" w:cs="宋体"/>
          <w:sz w:val="20"/>
        </w:rPr>
      </w:pPr>
    </w:p>
    <w:p w:rsidR="0010181C" w:rsidRDefault="00A82272">
      <w:pPr>
        <w:widowControl/>
        <w:numPr>
          <w:ilvl w:val="0"/>
          <w:numId w:val="10"/>
        </w:numPr>
        <w:tabs>
          <w:tab w:val="left" w:pos="1040"/>
        </w:tabs>
        <w:spacing w:line="256" w:lineRule="exact"/>
        <w:ind w:left="1040" w:hanging="260"/>
        <w:jc w:val="left"/>
        <w:rPr>
          <w:rFonts w:ascii="宋体" w:hAnsi="宋体" w:cs="宋体"/>
          <w:szCs w:val="21"/>
        </w:rPr>
      </w:pPr>
      <w:r>
        <w:rPr>
          <w:rFonts w:ascii="宋体" w:hAnsi="宋体" w:cs="宋体" w:hint="eastAsia"/>
          <w:szCs w:val="21"/>
        </w:rPr>
        <w:t>成果文件的组成</w:t>
      </w:r>
    </w:p>
    <w:p w:rsidR="0010181C" w:rsidRDefault="0010181C">
      <w:pPr>
        <w:spacing w:line="152" w:lineRule="exact"/>
        <w:rPr>
          <w:rFonts w:ascii="宋体" w:hAnsi="宋体" w:cs="宋体"/>
          <w:szCs w:val="21"/>
        </w:rPr>
      </w:pPr>
    </w:p>
    <w:p w:rsidR="0010181C" w:rsidRDefault="00A82272">
      <w:pPr>
        <w:widowControl/>
        <w:numPr>
          <w:ilvl w:val="0"/>
          <w:numId w:val="10"/>
        </w:numPr>
        <w:tabs>
          <w:tab w:val="left" w:pos="1040"/>
        </w:tabs>
        <w:spacing w:line="256" w:lineRule="exact"/>
        <w:ind w:left="1040" w:hanging="260"/>
        <w:jc w:val="left"/>
        <w:rPr>
          <w:rFonts w:ascii="宋体" w:hAnsi="宋体" w:cs="宋体"/>
          <w:szCs w:val="21"/>
        </w:rPr>
      </w:pPr>
      <w:r>
        <w:rPr>
          <w:rFonts w:ascii="宋体" w:hAnsi="宋体" w:cs="宋体" w:hint="eastAsia"/>
          <w:szCs w:val="21"/>
        </w:rPr>
        <w:t>成果文件的深度</w:t>
      </w:r>
    </w:p>
    <w:p w:rsidR="0010181C" w:rsidRDefault="0010181C">
      <w:pPr>
        <w:spacing w:line="154" w:lineRule="exact"/>
        <w:rPr>
          <w:rFonts w:ascii="宋体" w:hAnsi="宋体" w:cs="宋体"/>
          <w:szCs w:val="21"/>
        </w:rPr>
      </w:pPr>
    </w:p>
    <w:p w:rsidR="0010181C" w:rsidRDefault="00A82272">
      <w:pPr>
        <w:widowControl/>
        <w:numPr>
          <w:ilvl w:val="0"/>
          <w:numId w:val="10"/>
        </w:numPr>
        <w:tabs>
          <w:tab w:val="left" w:pos="1040"/>
        </w:tabs>
        <w:spacing w:line="256" w:lineRule="exact"/>
        <w:ind w:left="1040" w:hanging="260"/>
        <w:jc w:val="left"/>
        <w:rPr>
          <w:rFonts w:ascii="宋体" w:hAnsi="宋体" w:cs="宋体"/>
          <w:szCs w:val="21"/>
        </w:rPr>
      </w:pPr>
      <w:r>
        <w:rPr>
          <w:rFonts w:ascii="宋体" w:hAnsi="宋体" w:cs="宋体" w:hint="eastAsia"/>
          <w:szCs w:val="21"/>
        </w:rPr>
        <w:t>成果文件的格式要求</w:t>
      </w:r>
    </w:p>
    <w:p w:rsidR="0010181C" w:rsidRDefault="0010181C">
      <w:pPr>
        <w:spacing w:line="152" w:lineRule="exact"/>
        <w:rPr>
          <w:rFonts w:ascii="宋体" w:hAnsi="宋体" w:cs="宋体"/>
          <w:szCs w:val="21"/>
        </w:rPr>
      </w:pPr>
    </w:p>
    <w:p w:rsidR="0010181C" w:rsidRDefault="00A82272">
      <w:pPr>
        <w:widowControl/>
        <w:numPr>
          <w:ilvl w:val="0"/>
          <w:numId w:val="10"/>
        </w:numPr>
        <w:tabs>
          <w:tab w:val="left" w:pos="1040"/>
        </w:tabs>
        <w:spacing w:line="256" w:lineRule="exact"/>
        <w:ind w:left="1040" w:hanging="260"/>
        <w:jc w:val="left"/>
        <w:rPr>
          <w:rFonts w:ascii="宋体" w:hAnsi="宋体" w:cs="宋体"/>
          <w:szCs w:val="21"/>
        </w:rPr>
      </w:pPr>
      <w:r>
        <w:rPr>
          <w:rFonts w:ascii="宋体" w:hAnsi="宋体" w:cs="宋体" w:hint="eastAsia"/>
          <w:szCs w:val="21"/>
        </w:rPr>
        <w:t>成果文件的份数要求</w:t>
      </w:r>
    </w:p>
    <w:p w:rsidR="0010181C" w:rsidRDefault="0010181C">
      <w:pPr>
        <w:spacing w:line="200" w:lineRule="exact"/>
        <w:rPr>
          <w:rFonts w:ascii="宋体" w:hAnsi="宋体" w:cs="宋体"/>
          <w:szCs w:val="21"/>
        </w:rPr>
      </w:pPr>
    </w:p>
    <w:p w:rsidR="0010181C" w:rsidRDefault="00A82272">
      <w:pPr>
        <w:widowControl/>
        <w:numPr>
          <w:ilvl w:val="0"/>
          <w:numId w:val="10"/>
        </w:numPr>
        <w:tabs>
          <w:tab w:val="left" w:pos="1044"/>
        </w:tabs>
        <w:spacing w:line="362" w:lineRule="exact"/>
        <w:ind w:left="780" w:right="6420"/>
        <w:jc w:val="left"/>
        <w:rPr>
          <w:rFonts w:ascii="宋体" w:hAnsi="宋体" w:cs="宋体"/>
          <w:szCs w:val="21"/>
        </w:rPr>
      </w:pPr>
      <w:r>
        <w:rPr>
          <w:rFonts w:ascii="宋体" w:hAnsi="宋体" w:cs="宋体" w:hint="eastAsia"/>
          <w:szCs w:val="21"/>
        </w:rPr>
        <w:t>成果文件的载体要求（1）纸质版的要求；</w:t>
      </w:r>
    </w:p>
    <w:p w:rsidR="0010181C" w:rsidRDefault="00A82272">
      <w:pPr>
        <w:widowControl/>
        <w:tabs>
          <w:tab w:val="left" w:pos="1044"/>
        </w:tabs>
        <w:spacing w:line="362" w:lineRule="exact"/>
        <w:ind w:right="6420" w:firstLineChars="400" w:firstLine="840"/>
        <w:jc w:val="left"/>
        <w:rPr>
          <w:rFonts w:ascii="宋体" w:hAnsi="宋体" w:cs="宋体"/>
          <w:szCs w:val="21"/>
        </w:rPr>
      </w:pPr>
      <w:r>
        <w:rPr>
          <w:rFonts w:ascii="宋体" w:hAnsi="宋体" w:cs="宋体" w:hint="eastAsia"/>
          <w:szCs w:val="21"/>
        </w:rPr>
        <w:t>（2）电子版的要求；</w:t>
      </w:r>
    </w:p>
    <w:p w:rsidR="0010181C" w:rsidRDefault="00A82272">
      <w:pPr>
        <w:widowControl/>
        <w:tabs>
          <w:tab w:val="left" w:pos="1044"/>
        </w:tabs>
        <w:spacing w:line="362" w:lineRule="exact"/>
        <w:ind w:right="6420" w:firstLineChars="400" w:firstLine="840"/>
        <w:jc w:val="left"/>
        <w:rPr>
          <w:rFonts w:ascii="宋体" w:hAnsi="宋体" w:cs="宋体"/>
          <w:szCs w:val="21"/>
        </w:rPr>
      </w:pPr>
      <w:r>
        <w:rPr>
          <w:rFonts w:ascii="宋体" w:hAnsi="宋体" w:cs="宋体" w:hint="eastAsia"/>
          <w:szCs w:val="21"/>
        </w:rPr>
        <w:t>（3）其他要求。</w:t>
      </w:r>
    </w:p>
    <w:p w:rsidR="0010181C" w:rsidRDefault="0010181C">
      <w:pPr>
        <w:spacing w:line="368" w:lineRule="exact"/>
        <w:rPr>
          <w:rFonts w:ascii="宋体" w:hAnsi="宋体" w:cs="宋体"/>
          <w:sz w:val="20"/>
        </w:rPr>
      </w:pPr>
    </w:p>
    <w:p w:rsidR="0010181C" w:rsidRDefault="0010181C">
      <w:pPr>
        <w:jc w:val="center"/>
        <w:rPr>
          <w:rFonts w:ascii="宋体" w:hAnsi="宋体" w:cs="宋体"/>
        </w:rPr>
        <w:sectPr w:rsidR="0010181C">
          <w:pgSz w:w="12240" w:h="15840"/>
          <w:pgMar w:top="1438" w:right="1440" w:bottom="378" w:left="1440" w:header="0" w:footer="0" w:gutter="0"/>
          <w:cols w:space="720" w:equalWidth="0">
            <w:col w:w="9360"/>
          </w:cols>
        </w:sectPr>
      </w:pPr>
    </w:p>
    <w:p w:rsidR="0010181C" w:rsidRDefault="00A82272">
      <w:pPr>
        <w:widowControl/>
        <w:numPr>
          <w:ilvl w:val="0"/>
          <w:numId w:val="11"/>
        </w:numPr>
        <w:tabs>
          <w:tab w:val="left" w:pos="1040"/>
        </w:tabs>
        <w:spacing w:line="256" w:lineRule="exact"/>
        <w:ind w:left="1040" w:hanging="260"/>
        <w:jc w:val="left"/>
        <w:rPr>
          <w:rFonts w:ascii="宋体" w:hAnsi="宋体" w:cs="宋体"/>
          <w:szCs w:val="21"/>
        </w:rPr>
      </w:pPr>
      <w:bookmarkStart w:id="454" w:name="page72"/>
      <w:bookmarkEnd w:id="454"/>
      <w:r>
        <w:rPr>
          <w:rFonts w:ascii="宋体" w:hAnsi="宋体" w:cs="宋体" w:hint="eastAsia"/>
          <w:szCs w:val="21"/>
        </w:rPr>
        <w:lastRenderedPageBreak/>
        <w:t>成果文件的其他要求</w:t>
      </w:r>
    </w:p>
    <w:p w:rsidR="0010181C" w:rsidRDefault="0010181C">
      <w:pPr>
        <w:spacing w:line="200" w:lineRule="exact"/>
        <w:rPr>
          <w:rFonts w:ascii="宋体" w:hAnsi="宋体" w:cs="宋体"/>
          <w:sz w:val="20"/>
        </w:rPr>
      </w:pPr>
    </w:p>
    <w:p w:rsidR="0010181C" w:rsidRDefault="0010181C">
      <w:pPr>
        <w:spacing w:line="227" w:lineRule="exact"/>
        <w:rPr>
          <w:rFonts w:ascii="宋体" w:hAnsi="宋体" w:cs="宋体"/>
          <w:sz w:val="20"/>
        </w:rPr>
      </w:pPr>
    </w:p>
    <w:p w:rsidR="0010181C" w:rsidRDefault="00A82272">
      <w:pPr>
        <w:spacing w:line="320" w:lineRule="exact"/>
        <w:ind w:left="360"/>
        <w:rPr>
          <w:rFonts w:ascii="宋体" w:hAnsi="宋体" w:cs="宋体"/>
          <w:sz w:val="20"/>
        </w:rPr>
      </w:pPr>
      <w:r>
        <w:rPr>
          <w:rFonts w:ascii="宋体" w:hAnsi="宋体" w:cs="宋体" w:hint="eastAsia"/>
          <w:sz w:val="28"/>
          <w:szCs w:val="28"/>
        </w:rPr>
        <w:t>四、委托人财产清单</w:t>
      </w:r>
    </w:p>
    <w:p w:rsidR="0010181C" w:rsidRDefault="0010181C">
      <w:pPr>
        <w:spacing w:line="307" w:lineRule="exact"/>
        <w:rPr>
          <w:rFonts w:ascii="宋体" w:hAnsi="宋体" w:cs="宋体"/>
          <w:sz w:val="20"/>
        </w:rPr>
      </w:pPr>
    </w:p>
    <w:p w:rsidR="0010181C" w:rsidRDefault="00A82272">
      <w:pPr>
        <w:spacing w:line="320" w:lineRule="exact"/>
        <w:ind w:left="500"/>
        <w:rPr>
          <w:rFonts w:ascii="宋体" w:hAnsi="宋体" w:cs="宋体"/>
          <w:sz w:val="20"/>
        </w:rPr>
      </w:pPr>
      <w:r>
        <w:rPr>
          <w:rFonts w:ascii="宋体" w:hAnsi="宋体" w:cs="宋体" w:hint="eastAsia"/>
          <w:sz w:val="28"/>
          <w:szCs w:val="28"/>
        </w:rPr>
        <w:t>（一）委托人提供的设备、设施</w:t>
      </w:r>
    </w:p>
    <w:p w:rsidR="0010181C" w:rsidRDefault="0010181C">
      <w:pPr>
        <w:spacing w:line="200" w:lineRule="exact"/>
        <w:rPr>
          <w:rFonts w:ascii="宋体" w:hAnsi="宋体" w:cs="宋体"/>
          <w:sz w:val="20"/>
        </w:rPr>
      </w:pPr>
    </w:p>
    <w:p w:rsidR="0010181C" w:rsidRDefault="00A82272">
      <w:pPr>
        <w:widowControl/>
        <w:numPr>
          <w:ilvl w:val="0"/>
          <w:numId w:val="12"/>
        </w:numPr>
        <w:tabs>
          <w:tab w:val="left" w:pos="1040"/>
        </w:tabs>
        <w:spacing w:line="256" w:lineRule="exact"/>
        <w:ind w:left="1040" w:hanging="260"/>
        <w:jc w:val="left"/>
        <w:rPr>
          <w:rFonts w:ascii="宋体" w:hAnsi="宋体" w:cs="宋体"/>
          <w:szCs w:val="21"/>
        </w:rPr>
      </w:pPr>
      <w:r>
        <w:rPr>
          <w:rFonts w:ascii="宋体" w:hAnsi="宋体" w:cs="宋体" w:hint="eastAsia"/>
          <w:szCs w:val="21"/>
        </w:rPr>
        <w:t>委托人提供的办公房屋及冷暖设施：如办公室数量及面积、空调等</w:t>
      </w:r>
    </w:p>
    <w:p w:rsidR="0010181C" w:rsidRDefault="0010181C">
      <w:pPr>
        <w:spacing w:line="152" w:lineRule="exact"/>
        <w:rPr>
          <w:rFonts w:ascii="宋体" w:hAnsi="宋体" w:cs="宋体"/>
          <w:szCs w:val="21"/>
        </w:rPr>
      </w:pPr>
    </w:p>
    <w:p w:rsidR="0010181C" w:rsidRDefault="00A82272">
      <w:pPr>
        <w:widowControl/>
        <w:numPr>
          <w:ilvl w:val="0"/>
          <w:numId w:val="12"/>
        </w:numPr>
        <w:tabs>
          <w:tab w:val="left" w:pos="1040"/>
        </w:tabs>
        <w:spacing w:line="256" w:lineRule="exact"/>
        <w:ind w:left="1040" w:hanging="260"/>
        <w:jc w:val="left"/>
        <w:rPr>
          <w:rFonts w:ascii="宋体" w:hAnsi="宋体" w:cs="宋体"/>
          <w:szCs w:val="21"/>
        </w:rPr>
      </w:pPr>
      <w:r>
        <w:rPr>
          <w:rFonts w:ascii="宋体" w:hAnsi="宋体" w:cs="宋体" w:hint="eastAsia"/>
          <w:szCs w:val="21"/>
        </w:rPr>
        <w:t>委托人提供的设备清单：如电脑、投影、打印机、复印机等</w:t>
      </w:r>
    </w:p>
    <w:p w:rsidR="0010181C" w:rsidRDefault="0010181C">
      <w:pPr>
        <w:spacing w:line="155" w:lineRule="exact"/>
        <w:rPr>
          <w:rFonts w:ascii="宋体" w:hAnsi="宋体" w:cs="宋体"/>
          <w:szCs w:val="21"/>
        </w:rPr>
      </w:pPr>
    </w:p>
    <w:p w:rsidR="0010181C" w:rsidRDefault="00A82272">
      <w:pPr>
        <w:widowControl/>
        <w:numPr>
          <w:ilvl w:val="0"/>
          <w:numId w:val="12"/>
        </w:numPr>
        <w:tabs>
          <w:tab w:val="left" w:pos="1040"/>
        </w:tabs>
        <w:spacing w:line="256" w:lineRule="exact"/>
        <w:ind w:left="1040" w:hanging="260"/>
        <w:jc w:val="left"/>
        <w:rPr>
          <w:rFonts w:ascii="宋体" w:hAnsi="宋体" w:cs="宋体"/>
          <w:szCs w:val="21"/>
        </w:rPr>
      </w:pPr>
      <w:r>
        <w:rPr>
          <w:rFonts w:ascii="宋体" w:hAnsi="宋体" w:cs="宋体" w:hint="eastAsia"/>
          <w:szCs w:val="21"/>
        </w:rPr>
        <w:t>委托人提供的设施清单：如办公桌椅、文件柜等</w:t>
      </w:r>
    </w:p>
    <w:p w:rsidR="0010181C" w:rsidRDefault="0010181C">
      <w:pPr>
        <w:spacing w:line="161" w:lineRule="exact"/>
        <w:rPr>
          <w:rFonts w:ascii="宋体" w:hAnsi="宋体" w:cs="宋体"/>
          <w:sz w:val="20"/>
        </w:rPr>
      </w:pPr>
    </w:p>
    <w:p w:rsidR="0010181C" w:rsidRDefault="00A82272">
      <w:pPr>
        <w:ind w:left="780"/>
        <w:rPr>
          <w:rFonts w:ascii="宋体" w:hAnsi="宋体" w:cs="宋体"/>
          <w:sz w:val="20"/>
        </w:rPr>
      </w:pPr>
      <w:r>
        <w:rPr>
          <w:rFonts w:ascii="宋体" w:hAnsi="宋体" w:cs="宋体" w:hint="eastAsia"/>
          <w:szCs w:val="21"/>
        </w:rPr>
        <w:t>……</w:t>
      </w:r>
    </w:p>
    <w:p w:rsidR="0010181C" w:rsidRDefault="0010181C">
      <w:pPr>
        <w:spacing w:line="390" w:lineRule="exact"/>
        <w:rPr>
          <w:rFonts w:ascii="宋体" w:hAnsi="宋体" w:cs="宋体"/>
          <w:sz w:val="20"/>
        </w:rPr>
      </w:pPr>
    </w:p>
    <w:p w:rsidR="0010181C" w:rsidRDefault="00A82272">
      <w:pPr>
        <w:spacing w:line="320" w:lineRule="exact"/>
        <w:ind w:left="500"/>
        <w:rPr>
          <w:rFonts w:ascii="宋体" w:hAnsi="宋体" w:cs="宋体"/>
          <w:sz w:val="20"/>
        </w:rPr>
      </w:pPr>
      <w:r>
        <w:rPr>
          <w:rFonts w:ascii="宋体" w:hAnsi="宋体" w:cs="宋体" w:hint="eastAsia"/>
          <w:sz w:val="28"/>
          <w:szCs w:val="28"/>
        </w:rPr>
        <w:t>（二）委托人提供的资料</w:t>
      </w:r>
    </w:p>
    <w:p w:rsidR="0010181C" w:rsidRDefault="0010181C">
      <w:pPr>
        <w:spacing w:line="200" w:lineRule="exact"/>
        <w:rPr>
          <w:rFonts w:ascii="宋体" w:hAnsi="宋体" w:cs="宋体"/>
          <w:sz w:val="20"/>
        </w:rPr>
      </w:pPr>
    </w:p>
    <w:p w:rsidR="0010181C" w:rsidRDefault="00A82272">
      <w:pPr>
        <w:widowControl/>
        <w:numPr>
          <w:ilvl w:val="0"/>
          <w:numId w:val="13"/>
        </w:numPr>
        <w:tabs>
          <w:tab w:val="left" w:pos="1044"/>
        </w:tabs>
        <w:spacing w:line="342" w:lineRule="exact"/>
        <w:ind w:left="360" w:right="360" w:firstLine="420"/>
        <w:rPr>
          <w:rFonts w:ascii="宋体" w:hAnsi="宋体" w:cs="宋体"/>
          <w:szCs w:val="21"/>
        </w:rPr>
      </w:pPr>
      <w:r>
        <w:rPr>
          <w:rFonts w:ascii="宋体" w:hAnsi="宋体" w:cs="宋体" w:hint="eastAsia"/>
          <w:szCs w:val="21"/>
        </w:rPr>
        <w:t>施工场地及毗邻区域内的供水、排水、供电、供气、供热、通信、广播电视等地下管线资料、气象和水文观测资料，相邻建筑物和构筑物、地下工程的有关资料，以及其他与建设工程有关的原始资料</w:t>
      </w:r>
    </w:p>
    <w:p w:rsidR="0010181C" w:rsidRDefault="0010181C">
      <w:pPr>
        <w:spacing w:line="153" w:lineRule="exact"/>
        <w:rPr>
          <w:rFonts w:ascii="宋体" w:hAnsi="宋体" w:cs="宋体"/>
          <w:szCs w:val="21"/>
        </w:rPr>
      </w:pPr>
    </w:p>
    <w:p w:rsidR="0010181C" w:rsidRDefault="00A82272">
      <w:pPr>
        <w:widowControl/>
        <w:numPr>
          <w:ilvl w:val="0"/>
          <w:numId w:val="13"/>
        </w:numPr>
        <w:tabs>
          <w:tab w:val="left" w:pos="1040"/>
        </w:tabs>
        <w:spacing w:line="256" w:lineRule="exact"/>
        <w:ind w:left="1040" w:hanging="260"/>
        <w:jc w:val="left"/>
        <w:rPr>
          <w:rFonts w:ascii="宋体" w:hAnsi="宋体" w:cs="宋体"/>
          <w:szCs w:val="21"/>
        </w:rPr>
      </w:pPr>
      <w:r>
        <w:rPr>
          <w:rFonts w:ascii="宋体" w:hAnsi="宋体" w:cs="宋体" w:hint="eastAsia"/>
          <w:szCs w:val="21"/>
        </w:rPr>
        <w:t>定位放线的基准点、基准线和基准标高</w:t>
      </w:r>
    </w:p>
    <w:p w:rsidR="0010181C" w:rsidRDefault="0010181C">
      <w:pPr>
        <w:spacing w:line="152" w:lineRule="exact"/>
        <w:rPr>
          <w:rFonts w:ascii="宋体" w:hAnsi="宋体" w:cs="宋体"/>
          <w:szCs w:val="21"/>
        </w:rPr>
      </w:pPr>
    </w:p>
    <w:p w:rsidR="0010181C" w:rsidRDefault="00A82272">
      <w:pPr>
        <w:widowControl/>
        <w:numPr>
          <w:ilvl w:val="0"/>
          <w:numId w:val="13"/>
        </w:numPr>
        <w:tabs>
          <w:tab w:val="left" w:pos="1040"/>
        </w:tabs>
        <w:spacing w:line="256" w:lineRule="exact"/>
        <w:ind w:left="1040" w:hanging="260"/>
        <w:jc w:val="left"/>
        <w:rPr>
          <w:rFonts w:ascii="宋体" w:hAnsi="宋体" w:cs="宋体"/>
          <w:szCs w:val="21"/>
        </w:rPr>
      </w:pPr>
      <w:r>
        <w:rPr>
          <w:rFonts w:ascii="宋体" w:hAnsi="宋体" w:cs="宋体" w:hint="eastAsia"/>
          <w:szCs w:val="21"/>
        </w:rPr>
        <w:t>委托人取得的有关审批、核准和备案材料</w:t>
      </w:r>
    </w:p>
    <w:p w:rsidR="0010181C" w:rsidRDefault="0010181C">
      <w:pPr>
        <w:spacing w:line="152" w:lineRule="exact"/>
        <w:rPr>
          <w:rFonts w:ascii="宋体" w:hAnsi="宋体" w:cs="宋体"/>
          <w:szCs w:val="21"/>
        </w:rPr>
      </w:pPr>
    </w:p>
    <w:p w:rsidR="0010181C" w:rsidRDefault="00A82272">
      <w:pPr>
        <w:widowControl/>
        <w:numPr>
          <w:ilvl w:val="0"/>
          <w:numId w:val="13"/>
        </w:numPr>
        <w:tabs>
          <w:tab w:val="left" w:pos="1040"/>
        </w:tabs>
        <w:spacing w:line="256" w:lineRule="exact"/>
        <w:ind w:left="1040" w:hanging="260"/>
        <w:jc w:val="left"/>
        <w:rPr>
          <w:rFonts w:ascii="宋体" w:hAnsi="宋体" w:cs="宋体"/>
          <w:szCs w:val="21"/>
        </w:rPr>
      </w:pPr>
      <w:r>
        <w:rPr>
          <w:rFonts w:ascii="宋体" w:hAnsi="宋体" w:cs="宋体" w:hint="eastAsia"/>
          <w:szCs w:val="21"/>
        </w:rPr>
        <w:t>勘察文件、设计文件等资料</w:t>
      </w:r>
    </w:p>
    <w:p w:rsidR="0010181C" w:rsidRDefault="0010181C">
      <w:pPr>
        <w:spacing w:line="154" w:lineRule="exact"/>
        <w:rPr>
          <w:rFonts w:ascii="宋体" w:hAnsi="宋体" w:cs="宋体"/>
          <w:szCs w:val="21"/>
        </w:rPr>
      </w:pPr>
    </w:p>
    <w:p w:rsidR="0010181C" w:rsidRDefault="00A82272">
      <w:pPr>
        <w:widowControl/>
        <w:numPr>
          <w:ilvl w:val="0"/>
          <w:numId w:val="13"/>
        </w:numPr>
        <w:tabs>
          <w:tab w:val="left" w:pos="1040"/>
        </w:tabs>
        <w:spacing w:line="256" w:lineRule="exact"/>
        <w:ind w:left="1040" w:hanging="260"/>
        <w:jc w:val="left"/>
        <w:rPr>
          <w:rFonts w:ascii="宋体" w:hAnsi="宋体" w:cs="宋体"/>
          <w:szCs w:val="21"/>
        </w:rPr>
      </w:pPr>
      <w:r>
        <w:rPr>
          <w:rFonts w:ascii="宋体" w:hAnsi="宋体" w:cs="宋体" w:hint="eastAsia"/>
          <w:szCs w:val="21"/>
        </w:rPr>
        <w:t>技术标准、规范</w:t>
      </w:r>
    </w:p>
    <w:p w:rsidR="0010181C" w:rsidRDefault="0010181C">
      <w:pPr>
        <w:spacing w:line="152" w:lineRule="exact"/>
        <w:rPr>
          <w:rFonts w:ascii="宋体" w:hAnsi="宋体" w:cs="宋体"/>
          <w:szCs w:val="21"/>
        </w:rPr>
      </w:pPr>
    </w:p>
    <w:p w:rsidR="0010181C" w:rsidRDefault="00A82272">
      <w:pPr>
        <w:widowControl/>
        <w:numPr>
          <w:ilvl w:val="0"/>
          <w:numId w:val="13"/>
        </w:numPr>
        <w:tabs>
          <w:tab w:val="left" w:pos="1040"/>
        </w:tabs>
        <w:spacing w:line="256" w:lineRule="exact"/>
        <w:ind w:left="1040" w:hanging="260"/>
        <w:jc w:val="left"/>
        <w:rPr>
          <w:rFonts w:ascii="宋体" w:hAnsi="宋体" w:cs="宋体"/>
          <w:szCs w:val="21"/>
        </w:rPr>
      </w:pPr>
      <w:r>
        <w:rPr>
          <w:rFonts w:ascii="宋体" w:hAnsi="宋体" w:cs="宋体" w:hint="eastAsia"/>
          <w:szCs w:val="21"/>
        </w:rPr>
        <w:t>工程承包合同及其他相关合同</w:t>
      </w:r>
    </w:p>
    <w:p w:rsidR="0010181C" w:rsidRDefault="0010181C">
      <w:pPr>
        <w:spacing w:line="152" w:lineRule="exact"/>
        <w:rPr>
          <w:rFonts w:ascii="宋体" w:hAnsi="宋体" w:cs="宋体"/>
          <w:szCs w:val="21"/>
        </w:rPr>
      </w:pPr>
    </w:p>
    <w:p w:rsidR="0010181C" w:rsidRDefault="00A82272">
      <w:pPr>
        <w:widowControl/>
        <w:numPr>
          <w:ilvl w:val="0"/>
          <w:numId w:val="13"/>
        </w:numPr>
        <w:tabs>
          <w:tab w:val="left" w:pos="1040"/>
        </w:tabs>
        <w:spacing w:line="256" w:lineRule="exact"/>
        <w:ind w:left="1040" w:hanging="260"/>
        <w:jc w:val="left"/>
        <w:rPr>
          <w:rFonts w:ascii="宋体" w:hAnsi="宋体" w:cs="宋体"/>
          <w:szCs w:val="21"/>
        </w:rPr>
      </w:pPr>
      <w:r>
        <w:rPr>
          <w:rFonts w:ascii="宋体" w:hAnsi="宋体" w:cs="宋体" w:hint="eastAsia"/>
          <w:szCs w:val="21"/>
        </w:rPr>
        <w:t>其他资料</w:t>
      </w:r>
    </w:p>
    <w:p w:rsidR="0010181C" w:rsidRDefault="0010181C">
      <w:pPr>
        <w:spacing w:line="161" w:lineRule="exact"/>
        <w:rPr>
          <w:rFonts w:ascii="宋体" w:hAnsi="宋体" w:cs="宋体"/>
          <w:sz w:val="20"/>
        </w:rPr>
      </w:pPr>
    </w:p>
    <w:p w:rsidR="0010181C" w:rsidRDefault="00A82272">
      <w:pPr>
        <w:ind w:left="780"/>
        <w:rPr>
          <w:rFonts w:ascii="宋体" w:hAnsi="宋体" w:cs="宋体"/>
          <w:sz w:val="20"/>
        </w:rPr>
      </w:pPr>
      <w:r>
        <w:rPr>
          <w:rFonts w:ascii="宋体" w:hAnsi="宋体" w:cs="宋体" w:hint="eastAsia"/>
          <w:szCs w:val="21"/>
        </w:rPr>
        <w:t>……</w:t>
      </w:r>
    </w:p>
    <w:p w:rsidR="0010181C" w:rsidRDefault="0010181C">
      <w:pPr>
        <w:spacing w:line="390" w:lineRule="exact"/>
        <w:rPr>
          <w:rFonts w:ascii="宋体" w:hAnsi="宋体" w:cs="宋体"/>
          <w:sz w:val="20"/>
        </w:rPr>
      </w:pPr>
    </w:p>
    <w:p w:rsidR="0010181C" w:rsidRDefault="00A82272">
      <w:pPr>
        <w:spacing w:line="320" w:lineRule="exact"/>
        <w:ind w:left="500"/>
        <w:rPr>
          <w:rFonts w:ascii="宋体" w:hAnsi="宋体" w:cs="宋体"/>
          <w:sz w:val="20"/>
        </w:rPr>
      </w:pPr>
      <w:r>
        <w:rPr>
          <w:rFonts w:ascii="宋体" w:hAnsi="宋体" w:cs="宋体" w:hint="eastAsia"/>
          <w:sz w:val="28"/>
          <w:szCs w:val="28"/>
        </w:rPr>
        <w:t>（三）委托人财产使用要求及退还要求</w:t>
      </w:r>
    </w:p>
    <w:p w:rsidR="0010181C" w:rsidRDefault="0010181C">
      <w:pPr>
        <w:spacing w:line="200" w:lineRule="exact"/>
        <w:rPr>
          <w:rFonts w:ascii="宋体" w:hAnsi="宋体" w:cs="宋体"/>
          <w:sz w:val="20"/>
        </w:rPr>
      </w:pPr>
    </w:p>
    <w:p w:rsidR="0010181C" w:rsidRDefault="00A82272">
      <w:pPr>
        <w:widowControl/>
        <w:numPr>
          <w:ilvl w:val="0"/>
          <w:numId w:val="14"/>
        </w:numPr>
        <w:tabs>
          <w:tab w:val="left" w:pos="1040"/>
        </w:tabs>
        <w:spacing w:line="256" w:lineRule="exact"/>
        <w:ind w:left="1040" w:hanging="260"/>
        <w:jc w:val="left"/>
        <w:rPr>
          <w:rFonts w:ascii="宋体" w:hAnsi="宋体" w:cs="宋体"/>
          <w:szCs w:val="21"/>
        </w:rPr>
      </w:pPr>
      <w:r>
        <w:rPr>
          <w:rFonts w:ascii="宋体" w:hAnsi="宋体" w:cs="宋体" w:hint="eastAsia"/>
          <w:szCs w:val="21"/>
        </w:rPr>
        <w:t>委托人财产使用要求</w:t>
      </w:r>
    </w:p>
    <w:p w:rsidR="0010181C" w:rsidRDefault="0010181C">
      <w:pPr>
        <w:spacing w:line="154" w:lineRule="exact"/>
        <w:rPr>
          <w:rFonts w:ascii="宋体" w:hAnsi="宋体" w:cs="宋体"/>
          <w:szCs w:val="21"/>
        </w:rPr>
      </w:pPr>
    </w:p>
    <w:p w:rsidR="0010181C" w:rsidRDefault="00A82272">
      <w:pPr>
        <w:widowControl/>
        <w:numPr>
          <w:ilvl w:val="0"/>
          <w:numId w:val="14"/>
        </w:numPr>
        <w:tabs>
          <w:tab w:val="left" w:pos="1040"/>
        </w:tabs>
        <w:spacing w:line="256" w:lineRule="exact"/>
        <w:ind w:left="1040" w:hanging="260"/>
        <w:jc w:val="left"/>
        <w:rPr>
          <w:rFonts w:ascii="宋体" w:hAnsi="宋体" w:cs="宋体"/>
          <w:szCs w:val="21"/>
        </w:rPr>
      </w:pPr>
      <w:r>
        <w:rPr>
          <w:rFonts w:ascii="宋体" w:hAnsi="宋体" w:cs="宋体" w:hint="eastAsia"/>
          <w:szCs w:val="21"/>
        </w:rPr>
        <w:t>委托人财产退还要求</w:t>
      </w:r>
    </w:p>
    <w:p w:rsidR="0010181C" w:rsidRDefault="0010181C">
      <w:pPr>
        <w:spacing w:line="161" w:lineRule="exact"/>
        <w:rPr>
          <w:rFonts w:ascii="宋体" w:hAnsi="宋体" w:cs="宋体"/>
          <w:sz w:val="20"/>
        </w:rPr>
      </w:pPr>
    </w:p>
    <w:p w:rsidR="0010181C" w:rsidRDefault="00A82272">
      <w:pPr>
        <w:ind w:left="780"/>
        <w:rPr>
          <w:rFonts w:ascii="宋体" w:hAnsi="宋体" w:cs="宋体"/>
          <w:sz w:val="20"/>
        </w:rPr>
      </w:pPr>
      <w:r>
        <w:rPr>
          <w:rFonts w:ascii="宋体" w:hAnsi="宋体" w:cs="宋体" w:hint="eastAsia"/>
          <w:szCs w:val="21"/>
        </w:rPr>
        <w:t>……</w:t>
      </w:r>
    </w:p>
    <w:p w:rsidR="0010181C" w:rsidRDefault="0010181C">
      <w:pPr>
        <w:spacing w:line="387" w:lineRule="exact"/>
        <w:rPr>
          <w:rFonts w:ascii="宋体" w:hAnsi="宋体" w:cs="宋体"/>
          <w:sz w:val="20"/>
        </w:rPr>
      </w:pPr>
    </w:p>
    <w:p w:rsidR="0010181C" w:rsidRDefault="00A82272">
      <w:pPr>
        <w:spacing w:line="320" w:lineRule="exact"/>
        <w:ind w:left="360"/>
        <w:rPr>
          <w:rFonts w:ascii="宋体" w:hAnsi="宋体" w:cs="宋体"/>
          <w:sz w:val="20"/>
        </w:rPr>
      </w:pPr>
      <w:r>
        <w:rPr>
          <w:rFonts w:ascii="宋体" w:hAnsi="宋体" w:cs="宋体" w:hint="eastAsia"/>
          <w:sz w:val="28"/>
          <w:szCs w:val="28"/>
        </w:rPr>
        <w:t>五、委托人提供的便利条件</w:t>
      </w:r>
    </w:p>
    <w:p w:rsidR="0010181C" w:rsidRDefault="0010181C">
      <w:pPr>
        <w:spacing w:line="289" w:lineRule="exact"/>
        <w:rPr>
          <w:rFonts w:ascii="宋体" w:hAnsi="宋体" w:cs="宋体"/>
          <w:sz w:val="20"/>
        </w:rPr>
      </w:pPr>
    </w:p>
    <w:p w:rsidR="0010181C" w:rsidRDefault="00A82272">
      <w:pPr>
        <w:widowControl/>
        <w:numPr>
          <w:ilvl w:val="0"/>
          <w:numId w:val="15"/>
        </w:numPr>
        <w:tabs>
          <w:tab w:val="left" w:pos="1040"/>
        </w:tabs>
        <w:spacing w:line="256" w:lineRule="exact"/>
        <w:ind w:left="1040" w:hanging="260"/>
        <w:jc w:val="left"/>
        <w:rPr>
          <w:rFonts w:ascii="宋体" w:hAnsi="宋体" w:cs="宋体"/>
          <w:szCs w:val="21"/>
        </w:rPr>
      </w:pPr>
      <w:r>
        <w:rPr>
          <w:rFonts w:ascii="宋体" w:hAnsi="宋体" w:cs="宋体" w:hint="eastAsia"/>
          <w:szCs w:val="21"/>
        </w:rPr>
        <w:t>委托人提供的生活条件</w:t>
      </w:r>
    </w:p>
    <w:p w:rsidR="0010181C" w:rsidRDefault="0010181C">
      <w:pPr>
        <w:spacing w:line="152" w:lineRule="exact"/>
        <w:rPr>
          <w:rFonts w:ascii="宋体" w:hAnsi="宋体" w:cs="宋体"/>
          <w:szCs w:val="21"/>
        </w:rPr>
      </w:pPr>
    </w:p>
    <w:p w:rsidR="0010181C" w:rsidRDefault="00A82272">
      <w:pPr>
        <w:widowControl/>
        <w:numPr>
          <w:ilvl w:val="0"/>
          <w:numId w:val="15"/>
        </w:numPr>
        <w:tabs>
          <w:tab w:val="left" w:pos="1040"/>
        </w:tabs>
        <w:spacing w:line="256" w:lineRule="exact"/>
        <w:ind w:left="1040" w:hanging="260"/>
        <w:jc w:val="left"/>
        <w:rPr>
          <w:rFonts w:ascii="宋体" w:hAnsi="宋体" w:cs="宋体"/>
          <w:szCs w:val="21"/>
        </w:rPr>
      </w:pPr>
      <w:r>
        <w:rPr>
          <w:rFonts w:ascii="宋体" w:hAnsi="宋体" w:cs="宋体" w:hint="eastAsia"/>
          <w:szCs w:val="21"/>
        </w:rPr>
        <w:t>委托人提供的交通条件</w:t>
      </w:r>
    </w:p>
    <w:p w:rsidR="0010181C" w:rsidRDefault="0010181C">
      <w:pPr>
        <w:spacing w:line="200" w:lineRule="exact"/>
        <w:rPr>
          <w:rFonts w:ascii="宋体" w:hAnsi="宋体" w:cs="宋体"/>
          <w:sz w:val="20"/>
        </w:rPr>
      </w:pPr>
    </w:p>
    <w:p w:rsidR="0010181C" w:rsidRDefault="00A82272">
      <w:pPr>
        <w:widowControl/>
        <w:numPr>
          <w:ilvl w:val="0"/>
          <w:numId w:val="16"/>
        </w:numPr>
        <w:tabs>
          <w:tab w:val="left" w:pos="1040"/>
        </w:tabs>
        <w:spacing w:line="256" w:lineRule="exact"/>
        <w:ind w:left="1040" w:hanging="260"/>
        <w:jc w:val="left"/>
        <w:rPr>
          <w:rFonts w:ascii="宋体" w:hAnsi="宋体" w:cs="宋体"/>
          <w:szCs w:val="21"/>
        </w:rPr>
      </w:pPr>
      <w:bookmarkStart w:id="455" w:name="page73"/>
      <w:bookmarkEnd w:id="455"/>
      <w:r>
        <w:rPr>
          <w:rFonts w:ascii="宋体" w:hAnsi="宋体" w:cs="宋体" w:hint="eastAsia"/>
          <w:szCs w:val="21"/>
        </w:rPr>
        <w:t>委托人提供的网络、通讯条件</w:t>
      </w:r>
    </w:p>
    <w:p w:rsidR="0010181C" w:rsidRDefault="0010181C">
      <w:pPr>
        <w:spacing w:line="152" w:lineRule="exact"/>
        <w:rPr>
          <w:rFonts w:ascii="宋体" w:hAnsi="宋体" w:cs="宋体"/>
          <w:szCs w:val="21"/>
        </w:rPr>
      </w:pPr>
    </w:p>
    <w:p w:rsidR="0010181C" w:rsidRDefault="00A82272">
      <w:pPr>
        <w:widowControl/>
        <w:numPr>
          <w:ilvl w:val="0"/>
          <w:numId w:val="16"/>
        </w:numPr>
        <w:tabs>
          <w:tab w:val="left" w:pos="1040"/>
        </w:tabs>
        <w:spacing w:line="256" w:lineRule="exact"/>
        <w:ind w:left="1040" w:hanging="260"/>
        <w:jc w:val="left"/>
        <w:rPr>
          <w:rFonts w:ascii="宋体" w:hAnsi="宋体" w:cs="宋体"/>
          <w:szCs w:val="21"/>
        </w:rPr>
      </w:pPr>
      <w:r>
        <w:rPr>
          <w:rFonts w:ascii="宋体" w:hAnsi="宋体" w:cs="宋体" w:hint="eastAsia"/>
          <w:szCs w:val="21"/>
        </w:rPr>
        <w:t>委托人提供的协助人员</w:t>
      </w:r>
    </w:p>
    <w:p w:rsidR="0010181C" w:rsidRDefault="0010181C">
      <w:pPr>
        <w:spacing w:line="161" w:lineRule="exact"/>
        <w:rPr>
          <w:rFonts w:ascii="宋体" w:hAnsi="宋体" w:cs="宋体"/>
          <w:sz w:val="20"/>
        </w:rPr>
      </w:pPr>
    </w:p>
    <w:p w:rsidR="0010181C" w:rsidRDefault="00A82272">
      <w:pPr>
        <w:ind w:left="780"/>
        <w:rPr>
          <w:rFonts w:ascii="宋体" w:hAnsi="宋体" w:cs="宋体"/>
          <w:sz w:val="20"/>
        </w:rPr>
      </w:pPr>
      <w:r>
        <w:rPr>
          <w:rFonts w:ascii="宋体" w:hAnsi="宋体" w:cs="宋体" w:hint="eastAsia"/>
          <w:szCs w:val="21"/>
        </w:rPr>
        <w:t>……</w:t>
      </w:r>
    </w:p>
    <w:p w:rsidR="0010181C" w:rsidRDefault="0010181C">
      <w:pPr>
        <w:spacing w:line="387" w:lineRule="exact"/>
        <w:rPr>
          <w:rFonts w:ascii="宋体" w:hAnsi="宋体" w:cs="宋体"/>
          <w:sz w:val="20"/>
        </w:rPr>
      </w:pPr>
    </w:p>
    <w:p w:rsidR="0010181C" w:rsidRDefault="00A82272">
      <w:pPr>
        <w:spacing w:line="320" w:lineRule="exact"/>
        <w:ind w:left="360"/>
        <w:rPr>
          <w:rFonts w:ascii="宋体" w:hAnsi="宋体" w:cs="宋体"/>
          <w:sz w:val="20"/>
        </w:rPr>
      </w:pPr>
      <w:r>
        <w:rPr>
          <w:rFonts w:ascii="宋体" w:hAnsi="宋体" w:cs="宋体" w:hint="eastAsia"/>
          <w:sz w:val="28"/>
          <w:szCs w:val="28"/>
        </w:rPr>
        <w:t>六、监理人需要自备的工作条件</w:t>
      </w:r>
    </w:p>
    <w:p w:rsidR="0010181C" w:rsidRDefault="0010181C">
      <w:pPr>
        <w:spacing w:line="289" w:lineRule="exact"/>
        <w:rPr>
          <w:rFonts w:ascii="宋体" w:hAnsi="宋体" w:cs="宋体"/>
          <w:sz w:val="20"/>
        </w:rPr>
      </w:pPr>
    </w:p>
    <w:p w:rsidR="0010181C" w:rsidRDefault="00A82272">
      <w:pPr>
        <w:widowControl/>
        <w:numPr>
          <w:ilvl w:val="0"/>
          <w:numId w:val="17"/>
        </w:numPr>
        <w:tabs>
          <w:tab w:val="left" w:pos="1040"/>
        </w:tabs>
        <w:spacing w:line="256" w:lineRule="exact"/>
        <w:ind w:left="1040" w:hanging="260"/>
        <w:jc w:val="left"/>
        <w:rPr>
          <w:rFonts w:ascii="宋体" w:hAnsi="宋体" w:cs="宋体"/>
          <w:szCs w:val="21"/>
        </w:rPr>
      </w:pPr>
      <w:r>
        <w:rPr>
          <w:rFonts w:ascii="宋体" w:hAnsi="宋体" w:cs="宋体" w:hint="eastAsia"/>
          <w:szCs w:val="21"/>
        </w:rPr>
        <w:t>监理人自备的工作手册：如本项目必备的规范标准、图集等</w:t>
      </w:r>
    </w:p>
    <w:p w:rsidR="0010181C" w:rsidRDefault="0010181C">
      <w:pPr>
        <w:spacing w:line="154" w:lineRule="exact"/>
        <w:rPr>
          <w:rFonts w:ascii="宋体" w:hAnsi="宋体" w:cs="宋体"/>
          <w:szCs w:val="21"/>
        </w:rPr>
      </w:pPr>
    </w:p>
    <w:p w:rsidR="0010181C" w:rsidRDefault="00A82272">
      <w:pPr>
        <w:widowControl/>
        <w:numPr>
          <w:ilvl w:val="0"/>
          <w:numId w:val="17"/>
        </w:numPr>
        <w:tabs>
          <w:tab w:val="left" w:pos="1040"/>
        </w:tabs>
        <w:spacing w:line="256" w:lineRule="exact"/>
        <w:ind w:left="1040" w:hanging="260"/>
        <w:jc w:val="left"/>
        <w:rPr>
          <w:rFonts w:ascii="宋体" w:hAnsi="宋体" w:cs="宋体"/>
          <w:szCs w:val="21"/>
        </w:rPr>
      </w:pPr>
      <w:r>
        <w:rPr>
          <w:rFonts w:ascii="宋体" w:hAnsi="宋体" w:cs="宋体" w:hint="eastAsia"/>
          <w:szCs w:val="21"/>
        </w:rPr>
        <w:t>监理人自备的办公设备：如电脑、软件、投影、打印机、复印机、照相机等</w:t>
      </w:r>
    </w:p>
    <w:p w:rsidR="0010181C" w:rsidRDefault="0010181C">
      <w:pPr>
        <w:spacing w:line="153" w:lineRule="exact"/>
        <w:rPr>
          <w:rFonts w:ascii="宋体" w:hAnsi="宋体" w:cs="宋体"/>
          <w:szCs w:val="21"/>
        </w:rPr>
      </w:pPr>
    </w:p>
    <w:p w:rsidR="0010181C" w:rsidRDefault="00A82272">
      <w:pPr>
        <w:widowControl/>
        <w:numPr>
          <w:ilvl w:val="0"/>
          <w:numId w:val="17"/>
        </w:numPr>
        <w:tabs>
          <w:tab w:val="left" w:pos="1040"/>
        </w:tabs>
        <w:spacing w:line="256" w:lineRule="exact"/>
        <w:ind w:left="1040" w:hanging="260"/>
        <w:jc w:val="left"/>
        <w:rPr>
          <w:rFonts w:ascii="宋体" w:hAnsi="宋体" w:cs="宋体"/>
          <w:szCs w:val="21"/>
        </w:rPr>
      </w:pPr>
      <w:r>
        <w:rPr>
          <w:rFonts w:ascii="宋体" w:hAnsi="宋体" w:cs="宋体" w:hint="eastAsia"/>
          <w:szCs w:val="21"/>
        </w:rPr>
        <w:t>监理人自备的交通工具：如出行车辆等</w:t>
      </w:r>
    </w:p>
    <w:p w:rsidR="0010181C" w:rsidRDefault="0010181C">
      <w:pPr>
        <w:spacing w:line="152" w:lineRule="exact"/>
        <w:rPr>
          <w:rFonts w:ascii="宋体" w:hAnsi="宋体" w:cs="宋体"/>
          <w:szCs w:val="21"/>
        </w:rPr>
      </w:pPr>
    </w:p>
    <w:p w:rsidR="0010181C" w:rsidRDefault="00A82272">
      <w:pPr>
        <w:widowControl/>
        <w:numPr>
          <w:ilvl w:val="0"/>
          <w:numId w:val="17"/>
        </w:numPr>
        <w:tabs>
          <w:tab w:val="left" w:pos="1040"/>
        </w:tabs>
        <w:spacing w:line="256" w:lineRule="exact"/>
        <w:ind w:left="1040" w:hanging="260"/>
        <w:jc w:val="left"/>
        <w:rPr>
          <w:rFonts w:ascii="宋体" w:hAnsi="宋体" w:cs="宋体"/>
          <w:szCs w:val="21"/>
        </w:rPr>
      </w:pPr>
      <w:r>
        <w:rPr>
          <w:rFonts w:ascii="宋体" w:hAnsi="宋体" w:cs="宋体" w:hint="eastAsia"/>
          <w:szCs w:val="21"/>
        </w:rPr>
        <w:t>监理人自备的现场办公设施：如办公桌椅、文件柜等</w:t>
      </w:r>
    </w:p>
    <w:p w:rsidR="0010181C" w:rsidRDefault="0010181C">
      <w:pPr>
        <w:spacing w:line="152" w:lineRule="exact"/>
        <w:rPr>
          <w:rFonts w:ascii="宋体" w:hAnsi="宋体" w:cs="宋体"/>
          <w:szCs w:val="21"/>
        </w:rPr>
      </w:pPr>
    </w:p>
    <w:p w:rsidR="0010181C" w:rsidRDefault="00A82272">
      <w:pPr>
        <w:widowControl/>
        <w:numPr>
          <w:ilvl w:val="0"/>
          <w:numId w:val="17"/>
        </w:numPr>
        <w:tabs>
          <w:tab w:val="left" w:pos="1040"/>
        </w:tabs>
        <w:spacing w:line="256" w:lineRule="exact"/>
        <w:ind w:left="1040" w:hanging="260"/>
        <w:jc w:val="left"/>
        <w:rPr>
          <w:rFonts w:ascii="宋体" w:hAnsi="宋体" w:cs="宋体"/>
          <w:szCs w:val="21"/>
        </w:rPr>
      </w:pPr>
      <w:r>
        <w:rPr>
          <w:rFonts w:ascii="宋体" w:hAnsi="宋体" w:cs="宋体" w:hint="eastAsia"/>
          <w:szCs w:val="21"/>
        </w:rPr>
        <w:t>监理人自备的安全设施：如安全帽、安全鞋、手电筒等</w:t>
      </w:r>
    </w:p>
    <w:p w:rsidR="0010181C" w:rsidRDefault="0010181C">
      <w:pPr>
        <w:spacing w:line="152" w:lineRule="exact"/>
        <w:rPr>
          <w:rFonts w:ascii="宋体" w:hAnsi="宋体" w:cs="宋体"/>
          <w:szCs w:val="21"/>
        </w:rPr>
      </w:pPr>
    </w:p>
    <w:p w:rsidR="0010181C" w:rsidRDefault="00A82272">
      <w:pPr>
        <w:widowControl/>
        <w:numPr>
          <w:ilvl w:val="0"/>
          <w:numId w:val="17"/>
        </w:numPr>
        <w:tabs>
          <w:tab w:val="left" w:pos="1040"/>
        </w:tabs>
        <w:spacing w:line="256" w:lineRule="exact"/>
        <w:ind w:left="1040" w:hanging="260"/>
        <w:jc w:val="left"/>
        <w:rPr>
          <w:rFonts w:ascii="宋体" w:hAnsi="宋体" w:cs="宋体"/>
          <w:szCs w:val="21"/>
        </w:rPr>
      </w:pPr>
      <w:r>
        <w:rPr>
          <w:rFonts w:ascii="宋体" w:hAnsi="宋体" w:cs="宋体" w:hint="eastAsia"/>
          <w:szCs w:val="21"/>
        </w:rPr>
        <w:t>监理人自备的试验检测仪器、设备、工具</w:t>
      </w:r>
    </w:p>
    <w:p w:rsidR="0010181C" w:rsidRDefault="0010181C">
      <w:pPr>
        <w:spacing w:line="154" w:lineRule="exact"/>
        <w:rPr>
          <w:rFonts w:ascii="宋体" w:hAnsi="宋体" w:cs="宋体"/>
          <w:szCs w:val="21"/>
        </w:rPr>
      </w:pPr>
    </w:p>
    <w:p w:rsidR="0010181C" w:rsidRDefault="00A82272">
      <w:pPr>
        <w:widowControl/>
        <w:numPr>
          <w:ilvl w:val="0"/>
          <w:numId w:val="17"/>
        </w:numPr>
        <w:tabs>
          <w:tab w:val="left" w:pos="1040"/>
        </w:tabs>
        <w:spacing w:line="256" w:lineRule="exact"/>
        <w:ind w:left="1040" w:hanging="260"/>
        <w:jc w:val="left"/>
        <w:rPr>
          <w:rFonts w:ascii="宋体" w:hAnsi="宋体" w:cs="宋体"/>
          <w:szCs w:val="21"/>
        </w:rPr>
      </w:pPr>
      <w:r>
        <w:rPr>
          <w:rFonts w:ascii="宋体" w:hAnsi="宋体" w:cs="宋体" w:hint="eastAsia"/>
          <w:szCs w:val="21"/>
        </w:rPr>
        <w:t>监理人自备的试验用房、样品用房</w:t>
      </w:r>
    </w:p>
    <w:p w:rsidR="0010181C" w:rsidRDefault="0010181C">
      <w:pPr>
        <w:spacing w:line="161" w:lineRule="exact"/>
        <w:rPr>
          <w:rFonts w:ascii="宋体" w:hAnsi="宋体" w:cs="宋体"/>
          <w:sz w:val="20"/>
        </w:rPr>
      </w:pPr>
    </w:p>
    <w:p w:rsidR="0010181C" w:rsidRDefault="00A82272">
      <w:pPr>
        <w:ind w:left="780"/>
        <w:rPr>
          <w:rFonts w:ascii="宋体" w:hAnsi="宋体" w:cs="宋体"/>
          <w:sz w:val="20"/>
        </w:rPr>
      </w:pPr>
      <w:r>
        <w:rPr>
          <w:rFonts w:ascii="宋体" w:hAnsi="宋体" w:cs="宋体" w:hint="eastAsia"/>
          <w:szCs w:val="21"/>
        </w:rPr>
        <w:t>……</w:t>
      </w:r>
    </w:p>
    <w:p w:rsidR="0010181C" w:rsidRDefault="0010181C">
      <w:pPr>
        <w:spacing w:line="387" w:lineRule="exact"/>
        <w:rPr>
          <w:rFonts w:ascii="宋体" w:hAnsi="宋体" w:cs="宋体"/>
          <w:sz w:val="20"/>
        </w:rPr>
      </w:pPr>
    </w:p>
    <w:p w:rsidR="0010181C" w:rsidRDefault="00A82272">
      <w:pPr>
        <w:spacing w:line="320" w:lineRule="exact"/>
        <w:ind w:left="360"/>
        <w:rPr>
          <w:rFonts w:ascii="宋体" w:hAnsi="宋体" w:cs="宋体"/>
          <w:sz w:val="20"/>
        </w:rPr>
      </w:pPr>
      <w:r>
        <w:rPr>
          <w:rFonts w:ascii="宋体" w:hAnsi="宋体" w:cs="宋体" w:hint="eastAsia"/>
          <w:sz w:val="28"/>
          <w:szCs w:val="28"/>
        </w:rPr>
        <w:t>七、委托人的其他要求</w:t>
      </w:r>
    </w:p>
    <w:p w:rsidR="0010181C" w:rsidRDefault="0010181C">
      <w:pPr>
        <w:spacing w:line="305" w:lineRule="exact"/>
        <w:rPr>
          <w:rFonts w:ascii="宋体" w:hAnsi="宋体" w:cs="宋体"/>
          <w:sz w:val="20"/>
        </w:rPr>
      </w:pPr>
    </w:p>
    <w:p w:rsidR="0010181C" w:rsidRDefault="00A82272">
      <w:pPr>
        <w:spacing w:line="240" w:lineRule="exact"/>
        <w:ind w:left="780"/>
        <w:rPr>
          <w:rFonts w:ascii="宋体" w:hAnsi="宋体" w:cs="宋体"/>
          <w:sz w:val="20"/>
        </w:rPr>
      </w:pPr>
      <w:r>
        <w:rPr>
          <w:rFonts w:ascii="宋体" w:hAnsi="宋体" w:cs="宋体" w:hint="eastAsia"/>
          <w:szCs w:val="21"/>
        </w:rPr>
        <w:t>委托人的其他要求</w:t>
      </w:r>
    </w:p>
    <w:p w:rsidR="0010181C" w:rsidRDefault="0010181C">
      <w:pPr>
        <w:spacing w:line="161" w:lineRule="exact"/>
        <w:rPr>
          <w:rFonts w:ascii="宋体" w:hAnsi="宋体" w:cs="宋体"/>
          <w:sz w:val="20"/>
        </w:rPr>
      </w:pPr>
    </w:p>
    <w:p w:rsidR="0010181C" w:rsidRDefault="00A82272">
      <w:pPr>
        <w:ind w:left="780"/>
        <w:rPr>
          <w:rFonts w:ascii="宋体" w:hAnsi="宋体" w:cs="宋体"/>
          <w:sz w:val="20"/>
        </w:rPr>
      </w:pPr>
      <w:r>
        <w:rPr>
          <w:rFonts w:ascii="宋体" w:hAnsi="宋体" w:cs="宋体" w:hint="eastAsia"/>
          <w:szCs w:val="21"/>
        </w:rPr>
        <w:t>……</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27" w:lineRule="exact"/>
        <w:rPr>
          <w:rFonts w:ascii="宋体" w:hAnsi="宋体" w:cs="宋体"/>
          <w:sz w:val="20"/>
        </w:rPr>
      </w:pPr>
    </w:p>
    <w:p w:rsidR="0010181C" w:rsidRDefault="0010181C">
      <w:pPr>
        <w:jc w:val="center"/>
        <w:rPr>
          <w:rFonts w:ascii="宋体" w:hAnsi="宋体" w:cs="宋体"/>
        </w:rPr>
        <w:sectPr w:rsidR="0010181C">
          <w:pgSz w:w="12240" w:h="15840"/>
          <w:pgMar w:top="1424" w:right="1440" w:bottom="378" w:left="1440" w:header="0" w:footer="0" w:gutter="0"/>
          <w:cols w:space="720" w:equalWidth="0">
            <w:col w:w="9360"/>
          </w:cols>
        </w:sectPr>
      </w:pPr>
    </w:p>
    <w:p w:rsidR="0010181C" w:rsidRDefault="0010181C">
      <w:pPr>
        <w:spacing w:line="9" w:lineRule="exact"/>
        <w:rPr>
          <w:rFonts w:ascii="宋体" w:hAnsi="宋体" w:cs="宋体"/>
          <w:sz w:val="20"/>
        </w:rPr>
      </w:pPr>
      <w:bookmarkStart w:id="456" w:name="page75"/>
      <w:bookmarkStart w:id="457" w:name="page74"/>
      <w:bookmarkEnd w:id="456"/>
      <w:bookmarkEnd w:id="457"/>
    </w:p>
    <w:p w:rsidR="0010181C" w:rsidRDefault="00A82272">
      <w:pPr>
        <w:spacing w:line="491" w:lineRule="exact"/>
        <w:jc w:val="center"/>
        <w:rPr>
          <w:rFonts w:ascii="宋体" w:hAnsi="宋体" w:cs="宋体"/>
          <w:b/>
          <w:bCs/>
          <w:sz w:val="43"/>
          <w:szCs w:val="43"/>
        </w:rPr>
      </w:pPr>
      <w:r>
        <w:rPr>
          <w:rFonts w:ascii="宋体" w:hAnsi="宋体" w:cs="宋体" w:hint="eastAsia"/>
          <w:b/>
          <w:bCs/>
          <w:sz w:val="43"/>
          <w:szCs w:val="43"/>
        </w:rPr>
        <w:t>第六章投标文件格式</w:t>
      </w:r>
    </w:p>
    <w:p w:rsidR="0010181C" w:rsidRDefault="0010181C" w:rsidP="0010181C">
      <w:pPr>
        <w:pStyle w:val="a0"/>
        <w:ind w:firstLine="340"/>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bookmarkStart w:id="458" w:name="page76"/>
      <w:bookmarkEnd w:id="458"/>
    </w:p>
    <w:p w:rsidR="0010181C" w:rsidRDefault="00A82272">
      <w:pPr>
        <w:spacing w:line="320" w:lineRule="exact"/>
        <w:ind w:firstLineChars="1000" w:firstLine="2800"/>
        <w:rPr>
          <w:rFonts w:ascii="宋体" w:hAnsi="宋体" w:cs="宋体"/>
          <w:sz w:val="20"/>
        </w:rPr>
      </w:pPr>
      <w:r>
        <w:rPr>
          <w:rFonts w:ascii="宋体" w:hAnsi="宋体" w:cs="宋体" w:hint="eastAsia"/>
          <w:sz w:val="28"/>
          <w:szCs w:val="28"/>
        </w:rPr>
        <w:t>（项目名称）监理</w:t>
      </w:r>
    </w:p>
    <w:p w:rsidR="0010181C" w:rsidRDefault="0010181C">
      <w:pPr>
        <w:spacing w:line="2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pStyle w:val="a0"/>
        <w:ind w:firstLine="200"/>
        <w:rPr>
          <w:rFonts w:hAnsi="宋体" w:cs="宋体"/>
          <w:sz w:val="20"/>
        </w:rPr>
      </w:pPr>
    </w:p>
    <w:p w:rsidR="0010181C" w:rsidRDefault="0010181C">
      <w:pPr>
        <w:pStyle w:val="a0"/>
        <w:ind w:firstLine="200"/>
        <w:rPr>
          <w:rFonts w:hAnsi="宋体" w:cs="宋体"/>
          <w:sz w:val="20"/>
        </w:rPr>
      </w:pPr>
    </w:p>
    <w:p w:rsidR="0010181C" w:rsidRDefault="0010181C">
      <w:pPr>
        <w:spacing w:line="284" w:lineRule="exact"/>
        <w:rPr>
          <w:rFonts w:ascii="宋体" w:hAnsi="宋体" w:cs="宋体"/>
          <w:sz w:val="20"/>
        </w:rPr>
      </w:pPr>
    </w:p>
    <w:p w:rsidR="0010181C" w:rsidRDefault="00A82272">
      <w:pPr>
        <w:spacing w:line="502" w:lineRule="exact"/>
        <w:jc w:val="center"/>
        <w:rPr>
          <w:rFonts w:ascii="宋体" w:hAnsi="宋体" w:cs="宋体"/>
          <w:sz w:val="20"/>
        </w:rPr>
      </w:pPr>
      <w:r>
        <w:rPr>
          <w:rFonts w:ascii="宋体" w:hAnsi="宋体" w:cs="宋体" w:hint="eastAsia"/>
          <w:sz w:val="44"/>
          <w:szCs w:val="44"/>
        </w:rPr>
        <w:t>投 标 文 件</w:t>
      </w:r>
    </w:p>
    <w:p w:rsidR="0010181C" w:rsidRDefault="0010181C">
      <w:pPr>
        <w:spacing w:line="200" w:lineRule="exact"/>
        <w:jc w:val="center"/>
        <w:rPr>
          <w:rFonts w:ascii="宋体" w:hAnsi="宋体" w:cs="宋体"/>
          <w:sz w:val="24"/>
          <w:szCs w:val="24"/>
        </w:rPr>
      </w:pPr>
    </w:p>
    <w:p w:rsidR="0010181C" w:rsidRDefault="0010181C">
      <w:pPr>
        <w:spacing w:line="502" w:lineRule="exact"/>
        <w:jc w:val="center"/>
        <w:rPr>
          <w:rFonts w:ascii="宋体" w:hAnsi="宋体" w:cs="宋体"/>
          <w:sz w:val="44"/>
          <w:szCs w:val="44"/>
        </w:rPr>
      </w:pPr>
    </w:p>
    <w:p w:rsidR="0010181C" w:rsidRDefault="00A82272">
      <w:pPr>
        <w:spacing w:line="320" w:lineRule="exact"/>
        <w:jc w:val="center"/>
        <w:rPr>
          <w:rFonts w:ascii="宋体" w:hAnsi="宋体" w:cs="宋体"/>
          <w:sz w:val="28"/>
          <w:szCs w:val="28"/>
        </w:rPr>
      </w:pPr>
      <w:r>
        <w:rPr>
          <w:rFonts w:ascii="宋体" w:hAnsi="宋体" w:cs="宋体" w:hint="eastAsia"/>
          <w:sz w:val="28"/>
          <w:szCs w:val="28"/>
        </w:rPr>
        <w:t>建安建工公字〔</w:t>
      </w:r>
      <w:r w:rsidR="00307E4A">
        <w:rPr>
          <w:rFonts w:ascii="宋体" w:hAnsi="宋体" w:cs="宋体" w:hint="eastAsia"/>
          <w:sz w:val="28"/>
          <w:szCs w:val="28"/>
        </w:rPr>
        <w:t>2020</w:t>
      </w:r>
      <w:r>
        <w:rPr>
          <w:rFonts w:ascii="宋体" w:hAnsi="宋体" w:cs="宋体" w:hint="eastAsia"/>
          <w:sz w:val="28"/>
          <w:szCs w:val="28"/>
        </w:rPr>
        <w:t>〕</w:t>
      </w:r>
      <w:r w:rsidR="00307E4A">
        <w:rPr>
          <w:rFonts w:ascii="宋体" w:hAnsi="宋体" w:cs="宋体" w:hint="eastAsia"/>
          <w:sz w:val="28"/>
          <w:szCs w:val="28"/>
        </w:rPr>
        <w:t>11</w:t>
      </w:r>
      <w:r>
        <w:rPr>
          <w:rFonts w:ascii="宋体" w:hAnsi="宋体" w:cs="宋体" w:hint="eastAsia"/>
          <w:sz w:val="28"/>
          <w:szCs w:val="28"/>
        </w:rPr>
        <w:t>号</w:t>
      </w:r>
    </w:p>
    <w:p w:rsidR="0010181C" w:rsidRDefault="0010181C">
      <w:pPr>
        <w:spacing w:line="502" w:lineRule="exact"/>
        <w:jc w:val="center"/>
        <w:rPr>
          <w:rFonts w:ascii="宋体" w:hAnsi="宋体" w:cs="宋体"/>
          <w:sz w:val="44"/>
          <w:szCs w:val="44"/>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308" w:lineRule="exact"/>
        <w:rPr>
          <w:rFonts w:ascii="宋体" w:hAnsi="宋体" w:cs="宋体"/>
          <w:sz w:val="20"/>
        </w:rPr>
      </w:pPr>
    </w:p>
    <w:p w:rsidR="0010181C" w:rsidRDefault="00A82272">
      <w:pPr>
        <w:tabs>
          <w:tab w:val="left" w:pos="7200"/>
        </w:tabs>
        <w:spacing w:line="360" w:lineRule="auto"/>
        <w:ind w:left="1480"/>
        <w:rPr>
          <w:rFonts w:ascii="宋体" w:hAnsi="宋体" w:cs="宋体"/>
          <w:sz w:val="20"/>
        </w:rPr>
      </w:pPr>
      <w:r>
        <w:rPr>
          <w:rFonts w:ascii="宋体" w:hAnsi="宋体" w:cs="宋体" w:hint="eastAsia"/>
          <w:sz w:val="27"/>
          <w:szCs w:val="27"/>
        </w:rPr>
        <w:t>投标人：</w:t>
      </w:r>
      <w:r>
        <w:rPr>
          <w:rFonts w:ascii="宋体" w:hAnsi="宋体" w:cs="宋体" w:hint="eastAsia"/>
          <w:sz w:val="20"/>
        </w:rPr>
        <w:tab/>
      </w:r>
      <w:r>
        <w:rPr>
          <w:rFonts w:ascii="宋体" w:hAnsi="宋体" w:cs="宋体" w:hint="eastAsia"/>
          <w:sz w:val="27"/>
          <w:szCs w:val="27"/>
        </w:rPr>
        <w:t>（盖单位章）</w:t>
      </w:r>
    </w:p>
    <w:p w:rsidR="0010181C" w:rsidRDefault="00F97020">
      <w:pPr>
        <w:spacing w:line="360" w:lineRule="auto"/>
        <w:rPr>
          <w:rFonts w:ascii="宋体" w:hAnsi="宋体" w:cs="宋体"/>
          <w:sz w:val="20"/>
        </w:rPr>
      </w:pPr>
      <w:r>
        <w:rPr>
          <w:rFonts w:ascii="宋体" w:hAnsi="宋体" w:cs="宋体"/>
          <w:sz w:val="20"/>
        </w:rPr>
        <w:pict>
          <v:line id="Shape 101" o:spid="_x0000_s1026" style="position:absolute;left:0;text-align:left;z-index:-251644928;mso-width-relative:page;mso-height-relative:page" from="130.2pt,-.45pt" to="361.15pt,-.45pt"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BRkLSlnQEAAF0DAAAOAAAAZHJzL2Uyb0RvYy54bWytU02P0zAQ&#10;vSPxHyzfqdOWLbtR0z3sqlwQVGL5Aa5jN5b8pRnTtP+esRtKFzghfHA8H3me92a8fjx5x44a0MbQ&#10;8fms4UwHFXsbDh3/9rJ9d88ZZhl66WLQHT9r5I+bt2/WY2r1Ig7R9RoYgQRsx9TxIefUCoFq0F7i&#10;LCYdKGgieJnJhIPoQY6E7p1YNM1KjBH6BFFpRPI+X4J8U/GN0Sp/MQZ1Zq7jVFuuO9R9X3axWcv2&#10;ADINVk1lyH+owksb6NIr1LPMkn0H+weUtwoiRpNnKnoRjbFKVw7EZt78xubrIJOuXEgcTFeZ8P/B&#10;qs/HHTDbU++aOWdBempSvZcVB8kzJmwp6ynsYLIw7aBwPRnw5Uss2KlKer5Kqk+ZKXIuHpbLZnXH&#10;maLY+w+rZYEUv/5NgPmjjp6VQ8edDYWwbOXxE+ZL6s+U4sbobL+1zlUDDvsnB+woqbnbuib0V2ku&#10;sLHjq+bhriK/iuEtRFPX3yC8zTSlzvqO398muVDq0HXOpnqLXBeBymkf+3PVTRSLeljJT/NWhuTW&#10;pvPtq9j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Jtk4PUAAAABwEAAA8AAAAAAAAAAQAgAAAA&#10;IgAAAGRycy9kb3ducmV2LnhtbFBLAQIUABQAAAAIAIdO4kBRkLSlnQEAAF0DAAAOAAAAAAAAAAEA&#10;IAAAACMBAABkcnMvZTJvRG9jLnhtbFBLBQYAAAAABgAGAFkBAAAyBQAAAAA=&#10;" o:allowincell="f" filled="t" strokeweight=".16931mm">
            <v:stroke joinstyle="miter"/>
          </v:line>
        </w:pict>
      </w:r>
    </w:p>
    <w:p w:rsidR="0010181C" w:rsidRDefault="00A82272">
      <w:pPr>
        <w:tabs>
          <w:tab w:val="left" w:pos="5840"/>
        </w:tabs>
        <w:spacing w:line="360" w:lineRule="auto"/>
        <w:ind w:left="1480"/>
        <w:rPr>
          <w:rFonts w:ascii="宋体" w:hAnsi="宋体" w:cs="宋体"/>
          <w:sz w:val="20"/>
        </w:rPr>
      </w:pPr>
      <w:r>
        <w:rPr>
          <w:rFonts w:ascii="宋体" w:hAnsi="宋体" w:cs="宋体" w:hint="eastAsia"/>
          <w:sz w:val="28"/>
          <w:szCs w:val="28"/>
        </w:rPr>
        <w:t>法定代表人或其委托代理人：</w:t>
      </w:r>
      <w:r>
        <w:rPr>
          <w:rFonts w:ascii="宋体" w:hAnsi="宋体" w:cs="宋体" w:hint="eastAsia"/>
          <w:sz w:val="20"/>
        </w:rPr>
        <w:tab/>
      </w:r>
      <w:r>
        <w:rPr>
          <w:rFonts w:ascii="宋体" w:hAnsi="宋体" w:cs="宋体" w:hint="eastAsia"/>
          <w:sz w:val="28"/>
          <w:szCs w:val="28"/>
        </w:rPr>
        <w:t>（签字）</w:t>
      </w:r>
    </w:p>
    <w:p w:rsidR="0010181C" w:rsidRDefault="00F97020">
      <w:pPr>
        <w:spacing w:line="360" w:lineRule="auto"/>
        <w:rPr>
          <w:rFonts w:ascii="宋体" w:hAnsi="宋体" w:cs="宋体"/>
          <w:sz w:val="20"/>
        </w:rPr>
      </w:pPr>
      <w:r>
        <w:rPr>
          <w:rFonts w:ascii="宋体" w:hAnsi="宋体" w:cs="宋体"/>
          <w:sz w:val="20"/>
        </w:rPr>
        <w:pict>
          <v:line id="Shape 102" o:spid="_x0000_s1062" style="position:absolute;left:0;text-align:left;z-index:-251643904;mso-width-relative:page;mso-height-relative:page" from="256.1pt,-.45pt" to="292.85pt,-.45pt"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KCPD5+cAQAAXAMAAA4AAABkcnMvZTJvRG9jLnhtbK1TTY/T&#10;MBC9I/EfLN+ps2XJ7kZN97CrckFQCfgBrmM3lvylGdO0/56xG7pd4ITwwfF85Hnem/Hq8egdO2hA&#10;G0PPbxYNZzqoONiw7/n3b5t395xhlmGQLgbd85NG/rh++2Y1pU4v4xjdoIERSMBuSj0fc06dEKhG&#10;7SUuYtKBgiaCl5lM2IsB5ETo3oll07RiijAkiEojkvf5HOTrim+MVvmLMagzcz2n2nLdoe67sov1&#10;SnZ7kGm0ai5D/kMVXtpAl16gnmWW7AfYP6C8VRAxmrxQ0YtojFW6ciA2N81vbL6OMunKhcTBdJEJ&#10;/x+s+nzYArMD9a5ZchakpybVe1lxkDxTwo6ynsIWZgvTFgrXowFfvsSCHaukp4uk+piZIudt294t&#10;P3CmKHR7174viOLl1wSYP+roWTn03NlQ+MpOHj5hPqf+SilujM4OG+tcNWC/e3LADpJ6u6lrRn+V&#10;5gKbet42D21FfhXDa4imrr9BeJtpSJ31Pb+/TnKh1KHrmM31FrXO+pTTLg6nKpsoFrWwkp/HrczI&#10;tU3n60ex/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DpeVG1gAAAAcBAAAPAAAAAAAAAAEAIAAA&#10;ACIAAABkcnMvZG93bnJldi54bWxQSwECFAAUAAAACACHTuJAoI8Pn5wBAABcAwAADgAAAAAAAAAB&#10;ACAAAAAlAQAAZHJzL2Uyb0RvYy54bWxQSwUGAAAAAAYABgBZAQAAMwUAAAAA&#10;" o:allowincell="f" filled="t" strokeweight=".48pt">
            <v:stroke joinstyle="miter"/>
          </v:line>
        </w:pict>
      </w:r>
    </w:p>
    <w:p w:rsidR="0010181C" w:rsidRDefault="00A82272">
      <w:pPr>
        <w:tabs>
          <w:tab w:val="left" w:pos="4880"/>
          <w:tab w:val="left" w:pos="5900"/>
        </w:tabs>
        <w:spacing w:line="360" w:lineRule="auto"/>
        <w:ind w:left="3900"/>
        <w:rPr>
          <w:rFonts w:ascii="宋体" w:hAnsi="宋体" w:cs="宋体"/>
          <w:sz w:val="20"/>
        </w:rPr>
      </w:pPr>
      <w:r>
        <w:rPr>
          <w:rFonts w:ascii="宋体" w:hAnsi="宋体" w:cs="宋体" w:hint="eastAsia"/>
          <w:sz w:val="28"/>
          <w:szCs w:val="28"/>
        </w:rPr>
        <w:t>年</w:t>
      </w:r>
      <w:r>
        <w:rPr>
          <w:rFonts w:ascii="宋体" w:hAnsi="宋体" w:cs="宋体" w:hint="eastAsia"/>
          <w:sz w:val="20"/>
        </w:rPr>
        <w:tab/>
      </w:r>
      <w:r>
        <w:rPr>
          <w:rFonts w:ascii="宋体" w:hAnsi="宋体" w:cs="宋体" w:hint="eastAsia"/>
          <w:sz w:val="28"/>
          <w:szCs w:val="28"/>
        </w:rPr>
        <w:t>月</w:t>
      </w:r>
      <w:r>
        <w:rPr>
          <w:rFonts w:ascii="宋体" w:hAnsi="宋体" w:cs="宋体" w:hint="eastAsia"/>
          <w:sz w:val="20"/>
        </w:rPr>
        <w:tab/>
      </w:r>
      <w:r>
        <w:rPr>
          <w:rFonts w:ascii="宋体" w:hAnsi="宋体" w:cs="宋体" w:hint="eastAsia"/>
          <w:sz w:val="28"/>
          <w:szCs w:val="28"/>
        </w:rPr>
        <w:t>日</w:t>
      </w:r>
    </w:p>
    <w:p w:rsidR="0010181C" w:rsidRDefault="00F97020">
      <w:pPr>
        <w:spacing w:line="20" w:lineRule="exact"/>
        <w:rPr>
          <w:rFonts w:ascii="宋体" w:hAnsi="宋体" w:cs="宋体"/>
          <w:sz w:val="20"/>
        </w:rPr>
      </w:pPr>
      <w:r>
        <w:rPr>
          <w:rFonts w:ascii="宋体" w:hAnsi="宋体" w:cs="宋体"/>
          <w:sz w:val="20"/>
        </w:rPr>
        <w:pict>
          <v:line id="Shape 103" o:spid="_x0000_s1061" style="position:absolute;left:0;text-align:left;z-index:-251642880;mso-width-relative:page;mso-height-relative:page" from="157.85pt,-.45pt" to="194.55pt,-.45pt"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iteXYnAEAAFwDAAAOAAAAZHJzL2Uyb0RvYy54bWytU8tOIzEQ&#10;vCPtP1i+bzywbIBRJhxA4bKCSLAf4HjsjCW/1G0yyd/TNiEbFk4IHzzuh8vV1T2z6613bKMBbQwd&#10;P500nOmgYm/DuuN/nxY/LznDLEMvXQy64zuN/Hr+42Q2plafxSG6XgMjkIDtmDo+5JxaIVAN2kuc&#10;xKQDBU0ELzOZsBY9yJHQvRNnTTMVY4Q+QVQakby3r0E+r/jGaJUfjEGdmes4cct1h7qvyi7mM9mu&#10;QabBqj0N+QUWXtpAjx6gbmWW7BnsByhvFUSMJk9U9CIaY5WuNVA1p81/1TwOMulaC4mD6SATfh+s&#10;ut8sgdmeetf84ixIT02q77LiIHnGhC1l3YQl7C1MSyi1bg348qUq2LZKujtIqreZKXKeT6fNFQmv&#10;KHR+Ma2I4t/VBJjvdPSsHDrubCj1ylZu/mCm5yj1LaW4MTrbL6xz1YD16sYB20jq7aKuwpeuvEtz&#10;gY0dJxa/K/K7GB5DNHV9BuFtpiF11nf88jjJhcJD1zHb8y1qvepTTqvY76psoljUwkpvP25lRo5t&#10;Oh//FP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0Iw9c9QAAAAHAQAADwAAAAAAAAABACAAAAAi&#10;AAAAZHJzL2Rvd25yZXYueG1sUEsBAhQAFAAAAAgAh07iQOK15dicAQAAXAMAAA4AAAAAAAAAAQAg&#10;AAAAIwEAAGRycy9lMm9Eb2MueG1sUEsFBgAAAAAGAAYAWQEAADEFAAAAAA==&#10;" o:allowincell="f" filled="t" strokeweight=".16931mm">
            <v:stroke joinstyle="miter"/>
          </v:line>
        </w:pict>
      </w:r>
      <w:r>
        <w:rPr>
          <w:rFonts w:ascii="宋体" w:hAnsi="宋体" w:cs="宋体"/>
          <w:sz w:val="20"/>
        </w:rPr>
        <w:pict>
          <v:line id="Shape 104" o:spid="_x0000_s1060" style="position:absolute;left:0;text-align:left;z-index:-251641856;mso-width-relative:page;mso-height-relative:page" from="208.7pt,-.45pt" to="245.3pt,-.45pt"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Yw8H2JsBAABcAwAADgAAAGRycy9lMm9Eb2MueG1srVNNj9Mw&#10;EL0j8R8s36mzpZRu1HQPuyoXBJVYfoDr2I0lf2nGNO2/Z+yG0gVOaH1wPB95nvdmvH44eceOGtDG&#10;0PG7WcOZDir2Nhw6/v15+27FGWYZeuli0B0/a+QPm7dv1mNq9TwO0fUaGIEEbMfU8SHn1AqBatBe&#10;4iwmHShoIniZyYSD6EGOhO6dmDfNUowR+gRRaUTyPl2CfFPxjdEqfzUGdWau41RbrjvUfV92sVnL&#10;9gAyDVZNZcj/qMJLG+jSK9STzJL9APsXlLcKIkaTZyp6EY2xSlcOxOau+YPNt0EmXbmQOJiuMuHr&#10;waovxx0w21PvmgVnQXpqUr2XFQfJMyZsKesx7GCyMO2gcD0Z8OVLLNipSnq+SqpPmSlyLpaL1ZyE&#10;VxRafFy+L4ji968JMH/S0bNy6LizofCVrTx+xnxJ/ZVS3Bid7bfWuWrAYf/ogB0l9XZb14T+Is0F&#10;NnZ82dx/qMgvYngL0dT1LwhvMw2ps77jq9skF0oduo7ZVG9R66JPOe1jf66yiWJRCyv5adzKjNza&#10;dL59FJ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n0/ntUAAAAHAQAADwAAAAAAAAABACAAAAAi&#10;AAAAZHJzL2Rvd25yZXYueG1sUEsBAhQAFAAAAAgAh07iQGMPB9ibAQAAXAMAAA4AAAAAAAAAAQAg&#10;AAAAJAEAAGRycy9lMm9Eb2MueG1sUEsFBgAAAAAGAAYAWQEAADEFAAAAAA==&#10;" o:allowincell="f" filled="t" strokeweight=".16931mm">
            <v:stroke joinstyle="miter"/>
          </v:line>
        </w:pict>
      </w:r>
      <w:r>
        <w:rPr>
          <w:rFonts w:ascii="宋体" w:hAnsi="宋体" w:cs="宋体"/>
          <w:sz w:val="20"/>
        </w:rPr>
        <w:pict>
          <v:line id="Shape 105" o:spid="_x0000_s1059" style="position:absolute;left:0;text-align:left;z-index:-251640832;mso-width-relative:page;mso-height-relative:page" from="259.45pt,-.45pt" to="296.1pt,-.45pt"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kPcKMZwBAABcAwAADgAAAGRycy9lMm9Eb2MueG1srVNNbxMx&#10;EL0j9T9YvhNvSxLKKpseWoULgkjAD3C8dtaSvzTjZpN/37GzhJRyQvjg9Xzs87w349XD0Tt20IA2&#10;ho7fzhrOdFCxt2Hf8Z8/Nu/vOcMsQy9dDLrjJ438YX3zbjWmVt/FIbpeAyOQgO2YOj7knFohUA3a&#10;S5zFpAMFTQQvM5mwFz3IkdC9E3dNsxRjhD5BVBqRvE/nIF9XfGO0yt+MQZ2Z6zjVlusOdd+VXaxX&#10;st2DTINVUxnyH6rw0ga69AL1JLNkz2DfQHmrIGI0eaaiF9EYq3TlQGxumz/YfB9k0pULiYPpIhP+&#10;P1j19bAFZnvqXbPgLEhPTar3suIgecaELWU9hi1MFqYtFK5HA758iQU7VklPF0n1MTNFzvlyMV8Q&#10;sKLQ/OPyQ0EUv39NgPmzjp6VQ8edDYWvbOXhC+Zz6q+U4sbobL+xzlUD9rtHB+wgqbebuib0V2ku&#10;sLHjy+bToiK/iuE1RFPX3yC8zTSkzvqO318nuVDq0HXMpnqLWmd9ymkX+1OVTRSLWljJT+NWZuTa&#10;pvP1o1i/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P+87PVAAAABwEAAA8AAAAAAAAAAQAgAAAA&#10;IgAAAGRycy9kb3ducmV2LnhtbFBLAQIUABQAAAAIAIdO4kCQ9woxnAEAAFwDAAAOAAAAAAAAAAEA&#10;IAAAACQBAABkcnMvZTJvRG9jLnhtbFBLBQYAAAAABgAGAFkBAAAyBQAAAAA=&#10;" o:allowincell="f" filled="t" strokeweight=".16931mm">
            <v:stroke joinstyle="miter"/>
          </v:line>
        </w:pic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A82272">
      <w:pPr>
        <w:spacing w:line="366" w:lineRule="exact"/>
        <w:jc w:val="center"/>
        <w:rPr>
          <w:rFonts w:ascii="宋体" w:hAnsi="宋体" w:cs="宋体"/>
          <w:b/>
          <w:bCs/>
          <w:sz w:val="32"/>
          <w:szCs w:val="32"/>
        </w:rPr>
      </w:pPr>
      <w:bookmarkStart w:id="459" w:name="page77"/>
      <w:bookmarkEnd w:id="459"/>
      <w:r>
        <w:rPr>
          <w:rFonts w:ascii="宋体" w:hAnsi="宋体" w:cs="宋体" w:hint="eastAsia"/>
          <w:b/>
          <w:bCs/>
          <w:sz w:val="32"/>
          <w:szCs w:val="32"/>
        </w:rPr>
        <w:br w:type="page"/>
      </w:r>
    </w:p>
    <w:p w:rsidR="0010181C" w:rsidRDefault="00A82272">
      <w:pPr>
        <w:spacing w:line="366" w:lineRule="exact"/>
        <w:jc w:val="center"/>
        <w:rPr>
          <w:rFonts w:ascii="宋体" w:hAnsi="宋体" w:cs="宋体"/>
          <w:b/>
          <w:bCs/>
          <w:sz w:val="32"/>
          <w:szCs w:val="32"/>
        </w:rPr>
      </w:pPr>
      <w:r>
        <w:rPr>
          <w:rFonts w:ascii="宋体" w:hAnsi="宋体" w:cs="宋体" w:hint="eastAsia"/>
          <w:b/>
          <w:bCs/>
          <w:sz w:val="32"/>
          <w:szCs w:val="32"/>
        </w:rPr>
        <w:lastRenderedPageBreak/>
        <w:t>目录</w:t>
      </w:r>
    </w:p>
    <w:p w:rsidR="0010181C" w:rsidRDefault="0010181C">
      <w:pPr>
        <w:pStyle w:val="a0"/>
        <w:ind w:firstLine="340"/>
        <w:rPr>
          <w:rFonts w:hAnsi="宋体" w:cs="宋体"/>
        </w:rPr>
      </w:pPr>
    </w:p>
    <w:p w:rsidR="0010181C" w:rsidRDefault="0010181C">
      <w:pPr>
        <w:spacing w:line="200" w:lineRule="exact"/>
        <w:rPr>
          <w:rFonts w:ascii="宋体" w:hAnsi="宋体" w:cs="宋体"/>
          <w:sz w:val="20"/>
        </w:rPr>
      </w:pPr>
    </w:p>
    <w:p w:rsidR="0010181C" w:rsidRDefault="0010181C">
      <w:pPr>
        <w:spacing w:line="500" w:lineRule="exact"/>
        <w:rPr>
          <w:rFonts w:ascii="宋体" w:hAnsi="宋体" w:cs="宋体"/>
          <w:sz w:val="20"/>
        </w:rPr>
      </w:pPr>
    </w:p>
    <w:p w:rsidR="0010181C" w:rsidRDefault="00A82272">
      <w:pPr>
        <w:spacing w:line="500" w:lineRule="exact"/>
        <w:rPr>
          <w:rFonts w:ascii="宋体" w:hAnsi="宋体" w:cs="宋体"/>
          <w:sz w:val="20"/>
        </w:rPr>
      </w:pPr>
      <w:r>
        <w:rPr>
          <w:rFonts w:ascii="宋体" w:hAnsi="宋体" w:cs="宋体" w:hint="eastAsia"/>
          <w:szCs w:val="21"/>
        </w:rPr>
        <w:t>一、投标函及投标函附录</w:t>
      </w:r>
    </w:p>
    <w:p w:rsidR="0010181C" w:rsidRDefault="00A82272">
      <w:pPr>
        <w:spacing w:line="500" w:lineRule="exact"/>
        <w:rPr>
          <w:rFonts w:ascii="宋体" w:hAnsi="宋体" w:cs="宋体"/>
          <w:szCs w:val="21"/>
        </w:rPr>
      </w:pPr>
      <w:r>
        <w:rPr>
          <w:rFonts w:ascii="宋体" w:hAnsi="宋体" w:cs="宋体" w:hint="eastAsia"/>
          <w:szCs w:val="21"/>
        </w:rPr>
        <w:t>二、法定代表人身份证明</w:t>
      </w:r>
    </w:p>
    <w:p w:rsidR="0010181C" w:rsidRDefault="00A82272">
      <w:pPr>
        <w:spacing w:line="500" w:lineRule="exact"/>
        <w:rPr>
          <w:rFonts w:ascii="宋体" w:hAnsi="宋体" w:cs="宋体"/>
          <w:szCs w:val="21"/>
        </w:rPr>
      </w:pPr>
      <w:r>
        <w:rPr>
          <w:rFonts w:ascii="宋体" w:hAnsi="宋体" w:cs="宋体" w:hint="eastAsia"/>
          <w:szCs w:val="21"/>
        </w:rPr>
        <w:t>三、授权委托书</w:t>
      </w:r>
    </w:p>
    <w:p w:rsidR="0010181C" w:rsidRDefault="00A82272">
      <w:pPr>
        <w:spacing w:line="500" w:lineRule="exact"/>
        <w:rPr>
          <w:rFonts w:ascii="宋体" w:hAnsi="宋体" w:cs="宋体"/>
          <w:szCs w:val="21"/>
        </w:rPr>
      </w:pPr>
      <w:r>
        <w:rPr>
          <w:rFonts w:ascii="宋体" w:hAnsi="宋体" w:cs="宋体" w:hint="eastAsia"/>
          <w:szCs w:val="21"/>
        </w:rPr>
        <w:t>四、投标保证金</w:t>
      </w:r>
    </w:p>
    <w:p w:rsidR="0010181C" w:rsidRDefault="00A82272">
      <w:pPr>
        <w:spacing w:line="500" w:lineRule="exact"/>
        <w:rPr>
          <w:rFonts w:ascii="宋体" w:hAnsi="宋体" w:cs="宋体"/>
          <w:szCs w:val="21"/>
        </w:rPr>
      </w:pPr>
      <w:r>
        <w:rPr>
          <w:rFonts w:ascii="宋体" w:hAnsi="宋体" w:cs="宋体" w:hint="eastAsia"/>
          <w:szCs w:val="21"/>
        </w:rPr>
        <w:t>五、联合体协议书</w:t>
      </w:r>
    </w:p>
    <w:p w:rsidR="0010181C" w:rsidRDefault="00A82272">
      <w:pPr>
        <w:spacing w:line="500" w:lineRule="exact"/>
        <w:rPr>
          <w:rFonts w:ascii="宋体" w:hAnsi="宋体" w:cs="宋体"/>
          <w:szCs w:val="21"/>
        </w:rPr>
      </w:pPr>
      <w:r>
        <w:rPr>
          <w:rFonts w:ascii="宋体" w:hAnsi="宋体" w:cs="宋体" w:hint="eastAsia"/>
          <w:szCs w:val="21"/>
        </w:rPr>
        <w:t>六、资格审查资料</w:t>
      </w:r>
    </w:p>
    <w:p w:rsidR="0010181C" w:rsidRDefault="00A82272">
      <w:pPr>
        <w:spacing w:line="500" w:lineRule="exact"/>
        <w:rPr>
          <w:rFonts w:ascii="宋体" w:hAnsi="宋体" w:cs="宋体"/>
          <w:szCs w:val="21"/>
        </w:rPr>
      </w:pPr>
      <w:r>
        <w:rPr>
          <w:rFonts w:ascii="宋体" w:hAnsi="宋体" w:cs="宋体" w:hint="eastAsia"/>
          <w:szCs w:val="21"/>
        </w:rPr>
        <w:t>七、监理大纲</w:t>
      </w:r>
    </w:p>
    <w:p w:rsidR="0010181C" w:rsidRDefault="00A82272">
      <w:pPr>
        <w:spacing w:line="500" w:lineRule="exact"/>
        <w:rPr>
          <w:rFonts w:ascii="宋体" w:hAnsi="宋体" w:cs="宋体"/>
          <w:szCs w:val="21"/>
        </w:rPr>
      </w:pPr>
      <w:r>
        <w:rPr>
          <w:rFonts w:ascii="宋体" w:hAnsi="宋体" w:cs="宋体" w:hint="eastAsia"/>
          <w:szCs w:val="21"/>
        </w:rPr>
        <w:t>八、投标人须知前附表规定的其他资料</w:t>
      </w:r>
    </w:p>
    <w:p w:rsidR="0010181C" w:rsidRDefault="0010181C">
      <w:pPr>
        <w:spacing w:line="500" w:lineRule="exact"/>
        <w:rPr>
          <w:rFonts w:ascii="宋体" w:hAnsi="宋体" w:cs="宋体"/>
          <w:sz w:val="20"/>
        </w:rPr>
      </w:pPr>
    </w:p>
    <w:p w:rsidR="0010181C" w:rsidRDefault="0010181C">
      <w:pPr>
        <w:spacing w:line="500" w:lineRule="exact"/>
        <w:ind w:left="360"/>
        <w:rPr>
          <w:rFonts w:ascii="宋体" w:hAnsi="宋体" w:cs="宋体"/>
          <w:sz w:val="20"/>
        </w:rPr>
      </w:pPr>
    </w:p>
    <w:p w:rsidR="0010181C" w:rsidRDefault="0010181C">
      <w:pPr>
        <w:spacing w:line="200" w:lineRule="exact"/>
        <w:rPr>
          <w:rFonts w:ascii="宋体" w:hAnsi="宋体" w:cs="宋体"/>
          <w:sz w:val="20"/>
        </w:rPr>
      </w:pPr>
    </w:p>
    <w:p w:rsidR="0010181C" w:rsidRDefault="00A82272">
      <w:pPr>
        <w:rPr>
          <w:rFonts w:hAnsi="宋体" w:cs="宋体"/>
          <w:b/>
          <w:sz w:val="24"/>
        </w:rPr>
      </w:pPr>
      <w:r>
        <w:rPr>
          <w:rFonts w:hAnsi="宋体" w:cs="宋体" w:hint="eastAsia"/>
          <w:b/>
          <w:sz w:val="24"/>
        </w:rPr>
        <w:t>投标文件编制过程中应按本章提供的格式填报。</w:t>
      </w:r>
    </w:p>
    <w:p w:rsidR="0010181C" w:rsidRDefault="00A82272">
      <w:pPr>
        <w:rPr>
          <w:rFonts w:ascii="宋体" w:hAnsi="宋体" w:cs="宋体"/>
          <w:sz w:val="20"/>
        </w:rPr>
      </w:pPr>
      <w:r>
        <w:rPr>
          <w:rFonts w:hAnsi="宋体" w:cs="宋体" w:hint="eastAsia"/>
          <w:b/>
          <w:sz w:val="24"/>
        </w:rPr>
        <w:t>如有本章未提供的格式，投标人可自行编制。</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344" w:lineRule="exact"/>
        <w:rPr>
          <w:rFonts w:ascii="宋体" w:hAnsi="宋体" w:cs="宋体"/>
          <w:sz w:val="20"/>
        </w:rPr>
      </w:pPr>
    </w:p>
    <w:p w:rsidR="0010181C" w:rsidRDefault="0010181C">
      <w:pPr>
        <w:spacing w:line="1" w:lineRule="exact"/>
        <w:rPr>
          <w:rFonts w:ascii="宋体" w:hAnsi="宋体" w:cs="宋体"/>
          <w:sz w:val="20"/>
        </w:rPr>
      </w:pPr>
      <w:bookmarkStart w:id="460" w:name="page78"/>
      <w:bookmarkEnd w:id="460"/>
    </w:p>
    <w:p w:rsidR="0010181C" w:rsidRDefault="00A82272">
      <w:pPr>
        <w:spacing w:line="366" w:lineRule="exact"/>
        <w:jc w:val="center"/>
        <w:rPr>
          <w:rFonts w:ascii="宋体" w:hAnsi="宋体" w:cs="宋体"/>
          <w:sz w:val="20"/>
        </w:rPr>
      </w:pPr>
      <w:r>
        <w:rPr>
          <w:rFonts w:ascii="宋体" w:hAnsi="宋体" w:cs="宋体" w:hint="eastAsia"/>
          <w:b/>
          <w:bCs/>
          <w:sz w:val="32"/>
          <w:szCs w:val="32"/>
        </w:rPr>
        <w:t>一、投标函及投标函附录</w:t>
      </w:r>
    </w:p>
    <w:p w:rsidR="0010181C" w:rsidRDefault="0010181C">
      <w:pPr>
        <w:spacing w:line="320" w:lineRule="exact"/>
        <w:rPr>
          <w:rFonts w:ascii="宋体" w:hAnsi="宋体" w:cs="宋体"/>
          <w:szCs w:val="21"/>
        </w:rPr>
      </w:pPr>
    </w:p>
    <w:p w:rsidR="0010181C" w:rsidRDefault="00A82272" w:rsidP="00F97020">
      <w:pPr>
        <w:spacing w:beforeLines="100" w:afterLines="50" w:line="510" w:lineRule="exact"/>
        <w:jc w:val="center"/>
        <w:outlineLvl w:val="0"/>
        <w:rPr>
          <w:rFonts w:ascii="宋体" w:hAnsi="宋体" w:cs="宋体"/>
          <w:sz w:val="24"/>
          <w:szCs w:val="24"/>
        </w:rPr>
      </w:pPr>
      <w:bookmarkStart w:id="461" w:name="_Toc311013607"/>
      <w:bookmarkStart w:id="462" w:name="_Toc310284081"/>
      <w:bookmarkStart w:id="463" w:name="_Toc311013757"/>
      <w:r>
        <w:rPr>
          <w:rFonts w:ascii="宋体" w:hAnsi="宋体" w:cs="宋体" w:hint="eastAsia"/>
          <w:sz w:val="24"/>
          <w:szCs w:val="24"/>
        </w:rPr>
        <w:t>（一）投标函</w:t>
      </w:r>
      <w:bookmarkEnd w:id="461"/>
      <w:bookmarkEnd w:id="462"/>
      <w:bookmarkEnd w:id="463"/>
    </w:p>
    <w:p w:rsidR="0010181C" w:rsidRDefault="00A82272">
      <w:pPr>
        <w:spacing w:line="360"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（招标人名称）</w:t>
      </w:r>
    </w:p>
    <w:p w:rsidR="0010181C" w:rsidRDefault="00A82272">
      <w:pPr>
        <w:spacing w:line="360" w:lineRule="auto"/>
        <w:ind w:leftChars="-50" w:left="-105" w:rightChars="-100" w:right="-210" w:firstLineChars="200" w:firstLine="480"/>
        <w:rPr>
          <w:rFonts w:ascii="宋体" w:hAnsi="宋体" w:cs="宋体"/>
          <w:sz w:val="24"/>
          <w:szCs w:val="24"/>
        </w:rPr>
      </w:pPr>
      <w:r>
        <w:rPr>
          <w:rFonts w:ascii="宋体" w:hAnsi="宋体" w:cs="宋体" w:hint="eastAsia"/>
          <w:sz w:val="24"/>
          <w:szCs w:val="24"/>
        </w:rPr>
        <w:t>我们收到了</w:t>
      </w:r>
      <w:r>
        <w:rPr>
          <w:rFonts w:ascii="宋体" w:hAnsi="宋体" w:cs="宋体" w:hint="eastAsia"/>
          <w:sz w:val="24"/>
          <w:szCs w:val="24"/>
          <w:u w:val="single"/>
        </w:rPr>
        <w:t xml:space="preserve">   （项目编号及名称）</w:t>
      </w:r>
      <w:r>
        <w:rPr>
          <w:rFonts w:ascii="宋体" w:hAnsi="宋体" w:cs="宋体" w:hint="eastAsia"/>
          <w:sz w:val="24"/>
          <w:szCs w:val="24"/>
        </w:rPr>
        <w:t>的招标文件，经详细研究，我们决定参加该项目投标活动并投标，我们郑重声明以下诸点并负法律责任。</w:t>
      </w:r>
    </w:p>
    <w:p w:rsidR="0010181C" w:rsidRDefault="00A82272">
      <w:pPr>
        <w:spacing w:line="360" w:lineRule="auto"/>
        <w:ind w:leftChars="-50" w:left="-105" w:rightChars="-100" w:right="-210" w:firstLineChars="200" w:firstLine="482"/>
        <w:rPr>
          <w:rFonts w:ascii="宋体" w:hAnsi="宋体" w:cs="宋体"/>
          <w:sz w:val="24"/>
          <w:szCs w:val="24"/>
        </w:rPr>
      </w:pPr>
      <w:r>
        <w:rPr>
          <w:rFonts w:ascii="宋体" w:hAnsi="宋体" w:cs="宋体" w:hint="eastAsia"/>
          <w:b/>
          <w:sz w:val="24"/>
          <w:szCs w:val="24"/>
        </w:rPr>
        <w:t>1、</w:t>
      </w:r>
      <w:r>
        <w:rPr>
          <w:rFonts w:ascii="宋体" w:hAnsi="宋体" w:cs="宋体" w:hint="eastAsia"/>
          <w:sz w:val="24"/>
          <w:szCs w:val="24"/>
        </w:rPr>
        <w:t>我方授权</w:t>
      </w:r>
      <w:r>
        <w:rPr>
          <w:rFonts w:ascii="宋体" w:hAnsi="宋体" w:cs="宋体" w:hint="eastAsia"/>
          <w:sz w:val="24"/>
          <w:szCs w:val="24"/>
          <w:u w:val="single"/>
        </w:rPr>
        <w:t xml:space="preserve">　　　　</w:t>
      </w:r>
      <w:r>
        <w:rPr>
          <w:rFonts w:ascii="宋体" w:hAnsi="宋体" w:cs="宋体" w:hint="eastAsia"/>
          <w:sz w:val="24"/>
          <w:szCs w:val="24"/>
        </w:rPr>
        <w:t>（姓名、职务）作为全权代表负责该工程投标及处理有关事宜。</w:t>
      </w:r>
    </w:p>
    <w:p w:rsidR="0010181C" w:rsidRDefault="00A82272">
      <w:pPr>
        <w:spacing w:line="360" w:lineRule="auto"/>
        <w:ind w:leftChars="-50" w:left="-105" w:rightChars="-100" w:right="-210" w:firstLineChars="200" w:firstLine="482"/>
        <w:rPr>
          <w:rFonts w:ascii="宋体" w:hAnsi="宋体" w:cs="宋体"/>
          <w:sz w:val="24"/>
          <w:szCs w:val="24"/>
          <w:u w:val="single"/>
        </w:rPr>
      </w:pPr>
      <w:r>
        <w:rPr>
          <w:rFonts w:ascii="宋体" w:hAnsi="宋体" w:cs="宋体" w:hint="eastAsia"/>
          <w:b/>
          <w:sz w:val="24"/>
          <w:szCs w:val="24"/>
        </w:rPr>
        <w:t>2、</w:t>
      </w:r>
      <w:r>
        <w:rPr>
          <w:rFonts w:ascii="宋体" w:hAnsi="宋体" w:cs="宋体" w:hint="eastAsia"/>
          <w:sz w:val="24"/>
          <w:szCs w:val="24"/>
        </w:rPr>
        <w:t>愿按照招标文件中的条款和要求，监理费报价为</w:t>
      </w:r>
      <w:r>
        <w:rPr>
          <w:rFonts w:ascii="宋体" w:hAnsi="宋体" w:cs="宋体" w:hint="eastAsia"/>
          <w:sz w:val="24"/>
          <w:szCs w:val="24"/>
          <w:u w:val="single"/>
        </w:rPr>
        <w:t xml:space="preserve">　        元（小写）</w:t>
      </w:r>
      <w:r>
        <w:rPr>
          <w:rFonts w:ascii="宋体" w:hAnsi="宋体" w:cs="宋体" w:hint="eastAsia"/>
          <w:sz w:val="24"/>
          <w:szCs w:val="24"/>
        </w:rPr>
        <w:t>，服务期限为，项目总监为。</w:t>
      </w:r>
    </w:p>
    <w:p w:rsidR="0010181C" w:rsidRDefault="00A82272">
      <w:pPr>
        <w:spacing w:line="360" w:lineRule="auto"/>
        <w:ind w:leftChars="-50" w:left="-105" w:rightChars="-100" w:right="-210" w:firstLineChars="200" w:firstLine="482"/>
        <w:rPr>
          <w:rFonts w:ascii="宋体" w:hAnsi="宋体" w:cs="宋体"/>
          <w:sz w:val="24"/>
          <w:szCs w:val="24"/>
        </w:rPr>
      </w:pPr>
      <w:r>
        <w:rPr>
          <w:rFonts w:ascii="宋体" w:hAnsi="宋体" w:cs="宋体" w:hint="eastAsia"/>
          <w:b/>
          <w:sz w:val="24"/>
          <w:szCs w:val="24"/>
        </w:rPr>
        <w:t>3、</w:t>
      </w:r>
      <w:r>
        <w:rPr>
          <w:rFonts w:ascii="宋体" w:hAnsi="宋体" w:cs="宋体" w:hint="eastAsia"/>
          <w:sz w:val="24"/>
          <w:szCs w:val="24"/>
        </w:rPr>
        <w:t>如果我们中标，我们保证按照招标文件的要求和招标人签订工程监理合同，按招标文件要求选派总监理工程师及监理工程师进驻施工现场实施监理合同。</w:t>
      </w:r>
    </w:p>
    <w:p w:rsidR="0010181C" w:rsidRDefault="00A82272">
      <w:pPr>
        <w:spacing w:line="360" w:lineRule="auto"/>
        <w:ind w:leftChars="-50" w:left="-105" w:rightChars="-100" w:right="-210" w:firstLineChars="200" w:firstLine="482"/>
        <w:rPr>
          <w:rFonts w:ascii="宋体" w:hAnsi="宋体" w:cs="宋体"/>
          <w:sz w:val="24"/>
          <w:szCs w:val="24"/>
        </w:rPr>
      </w:pPr>
      <w:r>
        <w:rPr>
          <w:rFonts w:ascii="宋体" w:hAnsi="宋体" w:cs="宋体" w:hint="eastAsia"/>
          <w:b/>
          <w:sz w:val="24"/>
          <w:szCs w:val="24"/>
        </w:rPr>
        <w:t>4、</w:t>
      </w:r>
      <w:r>
        <w:rPr>
          <w:rFonts w:ascii="宋体" w:hAnsi="宋体" w:cs="宋体" w:hint="eastAsia"/>
          <w:sz w:val="24"/>
          <w:szCs w:val="24"/>
        </w:rPr>
        <w:t>我们按照招标文件中的规定，认定本投标文件的有效期为日历天，如果中标，有效期延长至合同终止日止。</w:t>
      </w:r>
    </w:p>
    <w:p w:rsidR="0010181C" w:rsidRDefault="00A82272">
      <w:pPr>
        <w:spacing w:line="360" w:lineRule="auto"/>
        <w:ind w:leftChars="-50" w:left="-105" w:rightChars="-100" w:right="-210" w:firstLineChars="200" w:firstLine="482"/>
        <w:rPr>
          <w:rFonts w:ascii="宋体" w:hAnsi="宋体" w:cs="宋体"/>
          <w:sz w:val="24"/>
          <w:szCs w:val="24"/>
        </w:rPr>
      </w:pPr>
      <w:r>
        <w:rPr>
          <w:rFonts w:ascii="宋体" w:hAnsi="宋体" w:cs="宋体" w:hint="eastAsia"/>
          <w:b/>
          <w:sz w:val="24"/>
          <w:szCs w:val="24"/>
        </w:rPr>
        <w:t>5、</w:t>
      </w:r>
      <w:r>
        <w:rPr>
          <w:rFonts w:ascii="宋体" w:hAnsi="宋体" w:cs="宋体" w:hint="eastAsia"/>
          <w:sz w:val="24"/>
          <w:szCs w:val="24"/>
        </w:rPr>
        <w:t>我们愿按招标文件规定，提供招标文件中要求的所有文件资料。</w:t>
      </w:r>
    </w:p>
    <w:p w:rsidR="0010181C" w:rsidRDefault="00A82272">
      <w:pPr>
        <w:spacing w:line="360" w:lineRule="auto"/>
        <w:ind w:leftChars="-50" w:left="-105" w:rightChars="-100" w:right="-210" w:firstLineChars="200" w:firstLine="482"/>
        <w:rPr>
          <w:rFonts w:ascii="宋体" w:hAnsi="宋体" w:cs="宋体"/>
          <w:sz w:val="24"/>
          <w:szCs w:val="24"/>
        </w:rPr>
      </w:pPr>
      <w:r>
        <w:rPr>
          <w:rFonts w:ascii="宋体" w:hAnsi="宋体" w:cs="宋体" w:hint="eastAsia"/>
          <w:b/>
          <w:sz w:val="24"/>
          <w:szCs w:val="24"/>
        </w:rPr>
        <w:t>6、</w:t>
      </w:r>
      <w:r>
        <w:rPr>
          <w:rFonts w:ascii="宋体" w:hAnsi="宋体" w:cs="宋体" w:hint="eastAsia"/>
          <w:sz w:val="24"/>
          <w:szCs w:val="24"/>
        </w:rPr>
        <w:t>我们同意从投标之日起至本工程竣工移交止均遵守本投标文件，在此期限满之前的任何时间，本投标文件一直对我们具有约束力。</w:t>
      </w:r>
    </w:p>
    <w:p w:rsidR="0010181C" w:rsidRDefault="00A82272">
      <w:pPr>
        <w:spacing w:line="360" w:lineRule="auto"/>
        <w:ind w:leftChars="-50" w:left="-105" w:rightChars="-100" w:right="-210" w:firstLineChars="200" w:firstLine="482"/>
        <w:rPr>
          <w:rFonts w:ascii="宋体" w:hAnsi="宋体" w:cs="宋体"/>
          <w:sz w:val="24"/>
          <w:szCs w:val="24"/>
        </w:rPr>
      </w:pPr>
      <w:r>
        <w:rPr>
          <w:rFonts w:ascii="宋体" w:hAnsi="宋体" w:cs="宋体" w:hint="eastAsia"/>
          <w:b/>
          <w:sz w:val="24"/>
          <w:szCs w:val="24"/>
        </w:rPr>
        <w:t>7、</w:t>
      </w:r>
      <w:r>
        <w:rPr>
          <w:rFonts w:ascii="宋体" w:hAnsi="宋体" w:cs="宋体" w:hint="eastAsia"/>
          <w:sz w:val="24"/>
          <w:szCs w:val="24"/>
        </w:rPr>
        <w:t>我们愿按《中华人民共和国合同法》履行自己的全部责任。</w:t>
      </w:r>
    </w:p>
    <w:p w:rsidR="0010181C" w:rsidRDefault="00A82272">
      <w:pPr>
        <w:spacing w:line="360" w:lineRule="auto"/>
        <w:rPr>
          <w:rFonts w:ascii="宋体" w:hAnsi="宋体" w:cs="宋体"/>
          <w:sz w:val="24"/>
          <w:szCs w:val="24"/>
        </w:rPr>
      </w:pPr>
      <w:r>
        <w:rPr>
          <w:rFonts w:ascii="宋体" w:hAnsi="宋体" w:cs="宋体" w:hint="eastAsia"/>
          <w:b/>
          <w:bCs/>
          <w:sz w:val="24"/>
          <w:szCs w:val="24"/>
        </w:rPr>
        <w:t>8、</w:t>
      </w:r>
      <w:r>
        <w:rPr>
          <w:rFonts w:ascii="宋体" w:hAnsi="宋体" w:cs="宋体" w:hint="eastAsia"/>
          <w:sz w:val="24"/>
          <w:szCs w:val="24"/>
        </w:rPr>
        <w:t>若我方中标，我方愿意按有关文件规定缴纳招标代理费用。</w:t>
      </w:r>
    </w:p>
    <w:p w:rsidR="0010181C" w:rsidRDefault="0010181C">
      <w:pPr>
        <w:spacing w:line="360" w:lineRule="auto"/>
        <w:rPr>
          <w:rFonts w:ascii="宋体" w:hAnsi="宋体" w:cs="宋体"/>
          <w:b/>
          <w:sz w:val="24"/>
          <w:szCs w:val="24"/>
        </w:rPr>
      </w:pPr>
    </w:p>
    <w:p w:rsidR="0010181C" w:rsidRDefault="0010181C">
      <w:pPr>
        <w:spacing w:line="360" w:lineRule="auto"/>
        <w:ind w:firstLineChars="50" w:firstLine="120"/>
        <w:rPr>
          <w:rFonts w:ascii="宋体" w:hAnsi="宋体" w:cs="宋体"/>
          <w:sz w:val="24"/>
          <w:szCs w:val="24"/>
        </w:rPr>
      </w:pPr>
    </w:p>
    <w:p w:rsidR="0010181C" w:rsidRDefault="0010181C">
      <w:pPr>
        <w:spacing w:line="360" w:lineRule="auto"/>
        <w:ind w:firstLineChars="50" w:firstLine="120"/>
        <w:rPr>
          <w:rFonts w:ascii="宋体" w:hAnsi="宋体" w:cs="宋体"/>
          <w:sz w:val="24"/>
          <w:szCs w:val="24"/>
        </w:rPr>
      </w:pPr>
    </w:p>
    <w:p w:rsidR="0010181C" w:rsidRDefault="00A82272">
      <w:pPr>
        <w:spacing w:line="360" w:lineRule="auto"/>
        <w:ind w:firstLineChars="1900" w:firstLine="4560"/>
        <w:rPr>
          <w:rFonts w:ascii="宋体" w:hAnsi="宋体" w:cs="宋体"/>
          <w:sz w:val="24"/>
          <w:szCs w:val="24"/>
        </w:rPr>
      </w:pPr>
      <w:r>
        <w:rPr>
          <w:rFonts w:ascii="宋体" w:hAnsi="宋体" w:cs="宋体" w:hint="eastAsia"/>
          <w:sz w:val="24"/>
          <w:szCs w:val="24"/>
        </w:rPr>
        <w:t>投标人名称：（盖章）</w:t>
      </w:r>
    </w:p>
    <w:p w:rsidR="0010181C" w:rsidRDefault="00A82272">
      <w:pPr>
        <w:spacing w:line="480" w:lineRule="exact"/>
        <w:ind w:right="480" w:firstLineChars="1950" w:firstLine="4680"/>
        <w:rPr>
          <w:rFonts w:ascii="宋体" w:hAnsi="宋体" w:cs="宋体"/>
          <w:sz w:val="24"/>
          <w:szCs w:val="24"/>
        </w:rPr>
      </w:pPr>
      <w:r>
        <w:rPr>
          <w:rFonts w:ascii="宋体" w:hAnsi="宋体" w:cs="宋体" w:hint="eastAsia"/>
          <w:sz w:val="24"/>
          <w:szCs w:val="24"/>
        </w:rPr>
        <w:t>法人代表人：（签字或盖章）</w:t>
      </w:r>
    </w:p>
    <w:p w:rsidR="0010181C" w:rsidRDefault="00A82272">
      <w:pPr>
        <w:spacing w:line="480" w:lineRule="exact"/>
        <w:ind w:right="480" w:firstLineChars="1950" w:firstLine="4680"/>
        <w:rPr>
          <w:rFonts w:ascii="宋体" w:hAnsi="宋体" w:cs="宋体"/>
          <w:sz w:val="24"/>
          <w:szCs w:val="24"/>
        </w:rPr>
      </w:pPr>
      <w:r>
        <w:rPr>
          <w:rFonts w:ascii="宋体" w:hAnsi="宋体" w:cs="宋体" w:hint="eastAsia"/>
          <w:sz w:val="24"/>
          <w:szCs w:val="24"/>
        </w:rPr>
        <w:t>日  期：  年  月   日</w:t>
      </w:r>
    </w:p>
    <w:p w:rsidR="0010181C" w:rsidRDefault="00A82272" w:rsidP="00F97020">
      <w:pPr>
        <w:spacing w:beforeLines="100" w:afterLines="50" w:line="510" w:lineRule="exact"/>
        <w:jc w:val="center"/>
        <w:outlineLvl w:val="0"/>
        <w:rPr>
          <w:rFonts w:ascii="宋体" w:hAnsi="宋体" w:cs="宋体"/>
          <w:sz w:val="24"/>
          <w:szCs w:val="24"/>
        </w:rPr>
      </w:pPr>
      <w:r>
        <w:rPr>
          <w:rFonts w:ascii="宋体" w:hAnsi="宋体" w:cs="宋体" w:hint="eastAsia"/>
          <w:sz w:val="24"/>
          <w:szCs w:val="24"/>
        </w:rPr>
        <w:br w:type="page"/>
      </w:r>
      <w:bookmarkStart w:id="464" w:name="_Toc311013608"/>
      <w:bookmarkStart w:id="465" w:name="_Toc310284082"/>
      <w:bookmarkStart w:id="466" w:name="_Toc311013758"/>
      <w:r>
        <w:rPr>
          <w:rFonts w:ascii="宋体" w:hAnsi="宋体" w:cs="宋体" w:hint="eastAsia"/>
          <w:sz w:val="24"/>
          <w:szCs w:val="24"/>
        </w:rPr>
        <w:lastRenderedPageBreak/>
        <w:t>（二）投标函附录</w:t>
      </w:r>
      <w:bookmarkEnd w:id="464"/>
      <w:bookmarkEnd w:id="465"/>
      <w:bookmarkEnd w:id="466"/>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15"/>
        <w:gridCol w:w="2901"/>
        <w:gridCol w:w="1474"/>
        <w:gridCol w:w="2906"/>
      </w:tblGrid>
      <w:tr w:rsidR="0010181C">
        <w:trPr>
          <w:trHeight w:hRule="exact" w:val="884"/>
        </w:trPr>
        <w:tc>
          <w:tcPr>
            <w:tcW w:w="1915" w:type="dxa"/>
            <w:vAlign w:val="center"/>
          </w:tcPr>
          <w:p w:rsidR="0010181C" w:rsidRDefault="00A82272">
            <w:pPr>
              <w:pStyle w:val="WPSPlain"/>
              <w:spacing w:line="308" w:lineRule="atLeast"/>
              <w:jc w:val="center"/>
              <w:textAlignment w:val="center"/>
              <w:rPr>
                <w:rFonts w:ascii="宋体" w:eastAsia="宋体" w:hAnsi="宋体" w:cs="宋体"/>
                <w:sz w:val="24"/>
                <w:szCs w:val="24"/>
              </w:rPr>
            </w:pPr>
            <w:r>
              <w:rPr>
                <w:rFonts w:ascii="宋体" w:eastAsia="宋体" w:hAnsi="宋体" w:cs="宋体" w:hint="eastAsia"/>
                <w:sz w:val="24"/>
                <w:szCs w:val="24"/>
              </w:rPr>
              <w:t>项目名称</w:t>
            </w:r>
          </w:p>
        </w:tc>
        <w:tc>
          <w:tcPr>
            <w:tcW w:w="7281" w:type="dxa"/>
            <w:gridSpan w:val="3"/>
            <w:vAlign w:val="center"/>
          </w:tcPr>
          <w:p w:rsidR="0010181C" w:rsidRDefault="0010181C">
            <w:pPr>
              <w:pStyle w:val="WPSPlain"/>
              <w:spacing w:line="308" w:lineRule="atLeast"/>
              <w:jc w:val="center"/>
              <w:textAlignment w:val="top"/>
              <w:rPr>
                <w:rFonts w:ascii="宋体" w:eastAsia="宋体" w:hAnsi="宋体" w:cs="宋体"/>
                <w:sz w:val="24"/>
                <w:szCs w:val="24"/>
              </w:rPr>
            </w:pPr>
          </w:p>
        </w:tc>
      </w:tr>
      <w:tr w:rsidR="0010181C">
        <w:trPr>
          <w:trHeight w:hRule="exact" w:val="719"/>
        </w:trPr>
        <w:tc>
          <w:tcPr>
            <w:tcW w:w="1915" w:type="dxa"/>
            <w:vAlign w:val="center"/>
          </w:tcPr>
          <w:p w:rsidR="0010181C" w:rsidRDefault="00A82272">
            <w:pPr>
              <w:pStyle w:val="WPSPlain"/>
              <w:spacing w:line="308" w:lineRule="atLeast"/>
              <w:jc w:val="center"/>
              <w:textAlignment w:val="center"/>
              <w:rPr>
                <w:rFonts w:ascii="宋体" w:eastAsia="宋体" w:hAnsi="宋体" w:cs="宋体"/>
                <w:sz w:val="24"/>
                <w:szCs w:val="24"/>
              </w:rPr>
            </w:pPr>
            <w:r>
              <w:rPr>
                <w:rFonts w:ascii="宋体" w:eastAsia="宋体" w:hAnsi="宋体" w:cs="宋体" w:hint="eastAsia"/>
                <w:sz w:val="24"/>
                <w:szCs w:val="24"/>
              </w:rPr>
              <w:t>投标单位</w:t>
            </w:r>
          </w:p>
        </w:tc>
        <w:tc>
          <w:tcPr>
            <w:tcW w:w="7281" w:type="dxa"/>
            <w:gridSpan w:val="3"/>
            <w:vAlign w:val="center"/>
          </w:tcPr>
          <w:p w:rsidR="0010181C" w:rsidRDefault="0010181C">
            <w:pPr>
              <w:pStyle w:val="WPSPlain"/>
              <w:spacing w:line="308" w:lineRule="atLeast"/>
              <w:jc w:val="center"/>
              <w:textAlignment w:val="top"/>
              <w:rPr>
                <w:rFonts w:ascii="宋体" w:eastAsia="宋体" w:hAnsi="宋体" w:cs="宋体"/>
                <w:sz w:val="24"/>
                <w:szCs w:val="24"/>
              </w:rPr>
            </w:pPr>
          </w:p>
        </w:tc>
      </w:tr>
      <w:tr w:rsidR="0010181C">
        <w:trPr>
          <w:trHeight w:val="895"/>
        </w:trPr>
        <w:tc>
          <w:tcPr>
            <w:tcW w:w="1915" w:type="dxa"/>
            <w:vAlign w:val="center"/>
          </w:tcPr>
          <w:p w:rsidR="0010181C" w:rsidRDefault="00A82272">
            <w:pPr>
              <w:pStyle w:val="WPSPlain"/>
              <w:spacing w:line="308" w:lineRule="atLeast"/>
              <w:jc w:val="center"/>
              <w:textAlignment w:val="center"/>
              <w:rPr>
                <w:rFonts w:ascii="宋体" w:eastAsia="宋体" w:hAnsi="宋体" w:cs="宋体"/>
                <w:sz w:val="24"/>
                <w:szCs w:val="24"/>
              </w:rPr>
            </w:pPr>
            <w:r>
              <w:rPr>
                <w:rFonts w:ascii="宋体" w:eastAsia="宋体" w:hAnsi="宋体" w:cs="宋体" w:hint="eastAsia"/>
                <w:sz w:val="24"/>
                <w:szCs w:val="24"/>
              </w:rPr>
              <w:t>投标报价</w:t>
            </w:r>
          </w:p>
        </w:tc>
        <w:tc>
          <w:tcPr>
            <w:tcW w:w="7281" w:type="dxa"/>
            <w:gridSpan w:val="3"/>
            <w:vAlign w:val="center"/>
          </w:tcPr>
          <w:p w:rsidR="0010181C" w:rsidRDefault="00A82272">
            <w:pPr>
              <w:ind w:rightChars="-100" w:right="-210"/>
              <w:jc w:val="left"/>
              <w:rPr>
                <w:rFonts w:ascii="宋体" w:hAnsi="宋体" w:cs="宋体"/>
                <w:sz w:val="24"/>
                <w:szCs w:val="24"/>
              </w:rPr>
            </w:pPr>
            <w:r>
              <w:rPr>
                <w:rFonts w:ascii="宋体" w:hAnsi="宋体" w:cs="宋体" w:hint="eastAsia"/>
                <w:sz w:val="24"/>
                <w:szCs w:val="24"/>
              </w:rPr>
              <w:t>（大写）：                       （小写）：</w:t>
            </w:r>
          </w:p>
        </w:tc>
      </w:tr>
      <w:tr w:rsidR="0010181C">
        <w:trPr>
          <w:trHeight w:hRule="exact" w:val="881"/>
        </w:trPr>
        <w:tc>
          <w:tcPr>
            <w:tcW w:w="1915" w:type="dxa"/>
          </w:tcPr>
          <w:p w:rsidR="0010181C" w:rsidRDefault="0010181C">
            <w:pPr>
              <w:pStyle w:val="WPSPlain"/>
              <w:spacing w:line="308" w:lineRule="atLeast"/>
              <w:jc w:val="center"/>
              <w:textAlignment w:val="top"/>
              <w:rPr>
                <w:rFonts w:ascii="宋体" w:eastAsia="宋体" w:hAnsi="宋体" w:cs="宋体"/>
                <w:sz w:val="24"/>
                <w:szCs w:val="24"/>
              </w:rPr>
            </w:pPr>
          </w:p>
          <w:p w:rsidR="0010181C" w:rsidRDefault="00A82272">
            <w:pPr>
              <w:pStyle w:val="WPSPlain"/>
              <w:spacing w:line="308" w:lineRule="atLeast"/>
              <w:jc w:val="center"/>
              <w:textAlignment w:val="top"/>
              <w:rPr>
                <w:rFonts w:ascii="宋体" w:eastAsia="宋体" w:hAnsi="宋体" w:cs="宋体"/>
                <w:sz w:val="24"/>
                <w:szCs w:val="24"/>
              </w:rPr>
            </w:pPr>
            <w:r>
              <w:rPr>
                <w:rFonts w:ascii="宋体" w:eastAsia="宋体" w:hAnsi="宋体" w:cs="宋体" w:hint="eastAsia"/>
                <w:sz w:val="24"/>
                <w:szCs w:val="24"/>
              </w:rPr>
              <w:t>监理服务期限</w:t>
            </w:r>
          </w:p>
        </w:tc>
        <w:tc>
          <w:tcPr>
            <w:tcW w:w="7281" w:type="dxa"/>
            <w:gridSpan w:val="3"/>
            <w:vAlign w:val="center"/>
          </w:tcPr>
          <w:p w:rsidR="0010181C" w:rsidRDefault="0010181C">
            <w:pPr>
              <w:pStyle w:val="WPSPlain"/>
              <w:spacing w:line="308" w:lineRule="atLeast"/>
              <w:jc w:val="center"/>
              <w:textAlignment w:val="top"/>
              <w:rPr>
                <w:rFonts w:ascii="宋体" w:eastAsia="宋体" w:hAnsi="宋体" w:cs="宋体"/>
                <w:sz w:val="24"/>
                <w:szCs w:val="24"/>
              </w:rPr>
            </w:pPr>
          </w:p>
        </w:tc>
      </w:tr>
      <w:tr w:rsidR="0010181C">
        <w:trPr>
          <w:trHeight w:hRule="exact" w:val="894"/>
        </w:trPr>
        <w:tc>
          <w:tcPr>
            <w:tcW w:w="1915" w:type="dxa"/>
            <w:vAlign w:val="center"/>
          </w:tcPr>
          <w:p w:rsidR="0010181C" w:rsidRDefault="00A82272">
            <w:pPr>
              <w:pStyle w:val="WPSPlain"/>
              <w:spacing w:line="308" w:lineRule="atLeast"/>
              <w:jc w:val="center"/>
              <w:textAlignment w:val="center"/>
              <w:rPr>
                <w:rFonts w:ascii="宋体" w:eastAsia="宋体" w:hAnsi="宋体" w:cs="宋体"/>
                <w:sz w:val="24"/>
                <w:szCs w:val="24"/>
              </w:rPr>
            </w:pPr>
            <w:r>
              <w:rPr>
                <w:rFonts w:ascii="宋体" w:eastAsia="宋体" w:hAnsi="宋体" w:cs="宋体" w:hint="eastAsia"/>
                <w:sz w:val="24"/>
                <w:szCs w:val="24"/>
              </w:rPr>
              <w:t>投标质量等级</w:t>
            </w:r>
          </w:p>
        </w:tc>
        <w:tc>
          <w:tcPr>
            <w:tcW w:w="7281" w:type="dxa"/>
            <w:gridSpan w:val="3"/>
            <w:vAlign w:val="center"/>
          </w:tcPr>
          <w:p w:rsidR="0010181C" w:rsidRDefault="0010181C">
            <w:pPr>
              <w:pStyle w:val="WPSPlain"/>
              <w:spacing w:line="308" w:lineRule="atLeast"/>
              <w:jc w:val="center"/>
              <w:textAlignment w:val="center"/>
              <w:rPr>
                <w:rFonts w:ascii="宋体" w:eastAsia="宋体" w:hAnsi="宋体" w:cs="宋体"/>
                <w:sz w:val="24"/>
                <w:szCs w:val="24"/>
              </w:rPr>
            </w:pPr>
          </w:p>
        </w:tc>
      </w:tr>
      <w:tr w:rsidR="0010181C">
        <w:trPr>
          <w:trHeight w:hRule="exact" w:val="871"/>
        </w:trPr>
        <w:tc>
          <w:tcPr>
            <w:tcW w:w="1915" w:type="dxa"/>
            <w:vAlign w:val="center"/>
          </w:tcPr>
          <w:p w:rsidR="0010181C" w:rsidRDefault="00A82272">
            <w:pPr>
              <w:pStyle w:val="WPSPlain"/>
              <w:spacing w:line="308" w:lineRule="atLeast"/>
              <w:jc w:val="center"/>
              <w:textAlignment w:val="center"/>
              <w:rPr>
                <w:rFonts w:ascii="宋体" w:eastAsia="宋体" w:hAnsi="宋体" w:cs="宋体"/>
                <w:sz w:val="24"/>
                <w:szCs w:val="24"/>
              </w:rPr>
            </w:pPr>
            <w:r>
              <w:rPr>
                <w:rFonts w:ascii="宋体" w:eastAsia="宋体" w:hAnsi="宋体" w:cs="宋体" w:hint="eastAsia"/>
                <w:sz w:val="24"/>
                <w:szCs w:val="24"/>
              </w:rPr>
              <w:t>拟派总监理工程师姓名</w:t>
            </w:r>
          </w:p>
        </w:tc>
        <w:tc>
          <w:tcPr>
            <w:tcW w:w="2901" w:type="dxa"/>
            <w:vAlign w:val="center"/>
          </w:tcPr>
          <w:p w:rsidR="0010181C" w:rsidRDefault="0010181C">
            <w:pPr>
              <w:pStyle w:val="WPSPlain"/>
              <w:spacing w:line="308" w:lineRule="atLeast"/>
              <w:jc w:val="center"/>
              <w:textAlignment w:val="center"/>
              <w:rPr>
                <w:rFonts w:ascii="宋体" w:eastAsia="宋体" w:hAnsi="宋体" w:cs="宋体"/>
                <w:sz w:val="24"/>
                <w:szCs w:val="24"/>
              </w:rPr>
            </w:pPr>
          </w:p>
        </w:tc>
        <w:tc>
          <w:tcPr>
            <w:tcW w:w="1474" w:type="dxa"/>
            <w:vAlign w:val="center"/>
          </w:tcPr>
          <w:p w:rsidR="0010181C" w:rsidRDefault="00A82272">
            <w:pPr>
              <w:pStyle w:val="WPSPlain"/>
              <w:spacing w:line="308" w:lineRule="atLeast"/>
              <w:jc w:val="center"/>
              <w:textAlignment w:val="center"/>
              <w:rPr>
                <w:rFonts w:ascii="宋体" w:eastAsia="宋体" w:hAnsi="宋体" w:cs="宋体"/>
                <w:sz w:val="24"/>
                <w:szCs w:val="24"/>
              </w:rPr>
            </w:pPr>
            <w:r>
              <w:rPr>
                <w:rFonts w:ascii="宋体" w:eastAsia="宋体" w:hAnsi="宋体" w:cs="宋体" w:hint="eastAsia"/>
                <w:sz w:val="24"/>
                <w:szCs w:val="24"/>
              </w:rPr>
              <w:t>编号</w:t>
            </w:r>
          </w:p>
        </w:tc>
        <w:tc>
          <w:tcPr>
            <w:tcW w:w="2906" w:type="dxa"/>
            <w:vAlign w:val="center"/>
          </w:tcPr>
          <w:p w:rsidR="0010181C" w:rsidRDefault="0010181C">
            <w:pPr>
              <w:pStyle w:val="WPSPlain"/>
              <w:spacing w:line="308" w:lineRule="atLeast"/>
              <w:jc w:val="center"/>
              <w:textAlignment w:val="center"/>
              <w:rPr>
                <w:rFonts w:ascii="宋体" w:eastAsia="宋体" w:hAnsi="宋体" w:cs="宋体"/>
                <w:sz w:val="24"/>
                <w:szCs w:val="24"/>
              </w:rPr>
            </w:pPr>
          </w:p>
        </w:tc>
      </w:tr>
      <w:tr w:rsidR="0010181C">
        <w:trPr>
          <w:trHeight w:hRule="exact" w:val="1669"/>
        </w:trPr>
        <w:tc>
          <w:tcPr>
            <w:tcW w:w="9196" w:type="dxa"/>
            <w:gridSpan w:val="4"/>
          </w:tcPr>
          <w:p w:rsidR="0010181C" w:rsidRDefault="00A82272">
            <w:pPr>
              <w:pStyle w:val="WPSPlain"/>
              <w:spacing w:line="308" w:lineRule="atLeast"/>
              <w:textAlignment w:val="top"/>
              <w:rPr>
                <w:rFonts w:ascii="宋体" w:eastAsia="宋体" w:hAnsi="宋体" w:cs="宋体"/>
                <w:sz w:val="24"/>
                <w:szCs w:val="24"/>
              </w:rPr>
            </w:pPr>
            <w:r>
              <w:rPr>
                <w:rFonts w:ascii="宋体" w:eastAsia="宋体" w:hAnsi="宋体" w:cs="宋体" w:hint="eastAsia"/>
                <w:sz w:val="24"/>
                <w:szCs w:val="24"/>
              </w:rPr>
              <w:t>备注：</w:t>
            </w:r>
          </w:p>
        </w:tc>
      </w:tr>
    </w:tbl>
    <w:p w:rsidR="0010181C" w:rsidRDefault="0010181C" w:rsidP="00F97020">
      <w:pPr>
        <w:spacing w:beforeLines="50"/>
        <w:jc w:val="center"/>
        <w:rPr>
          <w:rFonts w:ascii="宋体" w:hAnsi="宋体" w:cs="宋体"/>
          <w:b/>
          <w:sz w:val="24"/>
          <w:szCs w:val="24"/>
        </w:rPr>
      </w:pPr>
    </w:p>
    <w:p w:rsidR="0010181C" w:rsidRDefault="0010181C">
      <w:pPr>
        <w:rPr>
          <w:rFonts w:ascii="宋体" w:hAnsi="宋体" w:cs="宋体"/>
          <w:sz w:val="24"/>
          <w:szCs w:val="24"/>
        </w:rPr>
      </w:pPr>
    </w:p>
    <w:p w:rsidR="0010181C" w:rsidRDefault="0010181C">
      <w:pPr>
        <w:rPr>
          <w:rFonts w:ascii="宋体" w:hAnsi="宋体" w:cs="宋体"/>
          <w:sz w:val="24"/>
          <w:szCs w:val="24"/>
        </w:rPr>
      </w:pPr>
    </w:p>
    <w:p w:rsidR="0010181C" w:rsidRDefault="0010181C">
      <w:pPr>
        <w:rPr>
          <w:rFonts w:ascii="宋体" w:hAnsi="宋体" w:cs="宋体"/>
          <w:sz w:val="24"/>
          <w:szCs w:val="24"/>
        </w:rPr>
      </w:pPr>
    </w:p>
    <w:p w:rsidR="0010181C" w:rsidRDefault="00A82272">
      <w:pPr>
        <w:spacing w:line="480" w:lineRule="exact"/>
        <w:ind w:right="840" w:firstLineChars="1450" w:firstLine="3480"/>
        <w:rPr>
          <w:rFonts w:ascii="宋体" w:hAnsi="宋体" w:cs="宋体"/>
          <w:sz w:val="24"/>
          <w:szCs w:val="24"/>
        </w:rPr>
      </w:pPr>
      <w:r>
        <w:rPr>
          <w:rFonts w:ascii="宋体" w:hAnsi="宋体" w:cs="宋体" w:hint="eastAsia"/>
          <w:sz w:val="24"/>
          <w:szCs w:val="24"/>
        </w:rPr>
        <w:tab/>
        <w:t>投标人：（盖章）：</w:t>
      </w:r>
    </w:p>
    <w:p w:rsidR="0010181C" w:rsidRDefault="00A82272">
      <w:pPr>
        <w:spacing w:line="480" w:lineRule="exact"/>
        <w:ind w:right="480" w:firstLineChars="1550" w:firstLine="3720"/>
        <w:rPr>
          <w:rFonts w:ascii="宋体" w:hAnsi="宋体" w:cs="宋体"/>
          <w:sz w:val="24"/>
          <w:szCs w:val="24"/>
        </w:rPr>
      </w:pPr>
      <w:r>
        <w:rPr>
          <w:rFonts w:ascii="宋体" w:hAnsi="宋体" w:cs="宋体" w:hint="eastAsia"/>
          <w:sz w:val="24"/>
          <w:szCs w:val="24"/>
        </w:rPr>
        <w:t>法人代表或委托代理人（签字）：</w:t>
      </w:r>
    </w:p>
    <w:p w:rsidR="0010181C" w:rsidRDefault="00A82272">
      <w:pPr>
        <w:spacing w:line="480" w:lineRule="exact"/>
        <w:ind w:right="480" w:firstLineChars="1550" w:firstLine="3720"/>
        <w:rPr>
          <w:rFonts w:ascii="宋体" w:hAnsi="宋体" w:cs="宋体"/>
          <w:sz w:val="24"/>
          <w:szCs w:val="24"/>
        </w:rPr>
      </w:pPr>
      <w:r>
        <w:rPr>
          <w:rFonts w:ascii="宋体" w:hAnsi="宋体" w:cs="宋体" w:hint="eastAsia"/>
          <w:sz w:val="24"/>
          <w:szCs w:val="24"/>
        </w:rPr>
        <w:t>日  期：  年  月   日</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49" w:lineRule="exact"/>
        <w:rPr>
          <w:rFonts w:ascii="宋体" w:hAnsi="宋体" w:cs="宋体"/>
          <w:sz w:val="20"/>
        </w:rPr>
      </w:pPr>
    </w:p>
    <w:p w:rsidR="0010181C" w:rsidRDefault="0010181C">
      <w:pPr>
        <w:jc w:val="center"/>
        <w:rPr>
          <w:rFonts w:ascii="宋体" w:hAnsi="宋体" w:cs="宋体"/>
        </w:rPr>
        <w:sectPr w:rsidR="0010181C">
          <w:pgSz w:w="12240" w:h="15840"/>
          <w:pgMar w:top="1440" w:right="1440" w:bottom="378" w:left="1440" w:header="0" w:footer="0" w:gutter="0"/>
          <w:cols w:space="720" w:equalWidth="0">
            <w:col w:w="9360"/>
          </w:cols>
        </w:sectPr>
      </w:pPr>
    </w:p>
    <w:p w:rsidR="0010181C" w:rsidRDefault="0010181C">
      <w:pPr>
        <w:spacing w:line="1" w:lineRule="exact"/>
        <w:rPr>
          <w:rFonts w:ascii="宋体" w:hAnsi="宋体" w:cs="宋体"/>
          <w:sz w:val="20"/>
        </w:rPr>
      </w:pPr>
      <w:bookmarkStart w:id="467" w:name="page81"/>
      <w:bookmarkEnd w:id="467"/>
    </w:p>
    <w:p w:rsidR="0010181C" w:rsidRDefault="00A82272">
      <w:pPr>
        <w:spacing w:line="366" w:lineRule="exact"/>
        <w:jc w:val="center"/>
        <w:rPr>
          <w:rFonts w:ascii="宋体" w:hAnsi="宋体" w:cs="宋体"/>
          <w:sz w:val="20"/>
        </w:rPr>
      </w:pPr>
      <w:r>
        <w:rPr>
          <w:rFonts w:ascii="宋体" w:hAnsi="宋体" w:cs="宋体" w:hint="eastAsia"/>
          <w:b/>
          <w:bCs/>
          <w:sz w:val="32"/>
          <w:szCs w:val="32"/>
        </w:rPr>
        <w:t>二、法定代表人身份证明</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28" w:lineRule="exact"/>
        <w:rPr>
          <w:rFonts w:ascii="宋体" w:hAnsi="宋体" w:cs="宋体"/>
          <w:sz w:val="20"/>
        </w:rPr>
      </w:pPr>
    </w:p>
    <w:p w:rsidR="0010181C" w:rsidRDefault="00A82272">
      <w:pPr>
        <w:autoSpaceDE w:val="0"/>
        <w:autoSpaceDN w:val="0"/>
        <w:adjustRightInd w:val="0"/>
        <w:spacing w:line="360" w:lineRule="auto"/>
        <w:ind w:firstLineChars="200" w:firstLine="420"/>
        <w:jc w:val="left"/>
        <w:rPr>
          <w:rFonts w:ascii="新宋体" w:eastAsia="新宋体" w:hAnsi="新宋体" w:cs="仿宋_GB2312"/>
          <w:kern w:val="0"/>
          <w:szCs w:val="21"/>
          <w:u w:val="single"/>
        </w:rPr>
      </w:pPr>
      <w:r>
        <w:rPr>
          <w:rFonts w:ascii="新宋体" w:eastAsia="新宋体" w:hAnsi="新宋体" w:cs="仿宋_GB2312" w:hint="eastAsia"/>
          <w:kern w:val="0"/>
          <w:szCs w:val="21"/>
        </w:rPr>
        <w:t>投标人名称：</w:t>
      </w:r>
    </w:p>
    <w:p w:rsidR="0010181C" w:rsidRDefault="00A82272">
      <w:pPr>
        <w:autoSpaceDE w:val="0"/>
        <w:autoSpaceDN w:val="0"/>
        <w:adjustRightInd w:val="0"/>
        <w:spacing w:line="360" w:lineRule="auto"/>
        <w:ind w:firstLineChars="200" w:firstLine="420"/>
        <w:jc w:val="left"/>
        <w:rPr>
          <w:rFonts w:ascii="新宋体" w:eastAsia="新宋体" w:hAnsi="新宋体" w:cs="TimesNewRomanPSMT"/>
          <w:kern w:val="0"/>
          <w:szCs w:val="21"/>
          <w:u w:val="single"/>
        </w:rPr>
      </w:pPr>
      <w:r>
        <w:rPr>
          <w:rFonts w:ascii="新宋体" w:eastAsia="新宋体" w:hAnsi="新宋体" w:cs="仿宋_GB2312" w:hint="eastAsia"/>
          <w:kern w:val="0"/>
          <w:szCs w:val="21"/>
        </w:rPr>
        <w:t>单位性质：</w:t>
      </w:r>
    </w:p>
    <w:p w:rsidR="0010181C" w:rsidRDefault="00A82272">
      <w:pPr>
        <w:autoSpaceDE w:val="0"/>
        <w:autoSpaceDN w:val="0"/>
        <w:adjustRightInd w:val="0"/>
        <w:spacing w:line="360" w:lineRule="auto"/>
        <w:ind w:firstLineChars="200" w:firstLine="420"/>
        <w:jc w:val="left"/>
        <w:rPr>
          <w:rFonts w:ascii="新宋体" w:eastAsia="新宋体" w:hAnsi="新宋体" w:cs="TimesNewRomanPSMT"/>
          <w:kern w:val="0"/>
          <w:szCs w:val="21"/>
          <w:u w:val="single"/>
        </w:rPr>
      </w:pPr>
      <w:r>
        <w:rPr>
          <w:rFonts w:ascii="新宋体" w:eastAsia="新宋体" w:hAnsi="新宋体" w:cs="仿宋_GB2312" w:hint="eastAsia"/>
          <w:kern w:val="0"/>
          <w:szCs w:val="21"/>
        </w:rPr>
        <w:t>地    址：</w:t>
      </w:r>
    </w:p>
    <w:p w:rsidR="0010181C" w:rsidRDefault="00A82272">
      <w:pPr>
        <w:autoSpaceDE w:val="0"/>
        <w:autoSpaceDN w:val="0"/>
        <w:adjustRightInd w:val="0"/>
        <w:spacing w:line="360" w:lineRule="auto"/>
        <w:ind w:firstLineChars="200" w:firstLine="420"/>
        <w:jc w:val="left"/>
        <w:rPr>
          <w:rFonts w:ascii="新宋体" w:eastAsia="新宋体" w:hAnsi="新宋体" w:cs="仿宋_GB2312"/>
          <w:kern w:val="0"/>
          <w:szCs w:val="21"/>
        </w:rPr>
      </w:pPr>
      <w:r>
        <w:rPr>
          <w:rFonts w:ascii="新宋体" w:eastAsia="新宋体" w:hAnsi="新宋体" w:cs="仿宋_GB2312" w:hint="eastAsia"/>
          <w:kern w:val="0"/>
          <w:szCs w:val="21"/>
        </w:rPr>
        <w:t>成立时间：年月日</w:t>
      </w:r>
    </w:p>
    <w:p w:rsidR="0010181C" w:rsidRDefault="00A82272">
      <w:pPr>
        <w:autoSpaceDE w:val="0"/>
        <w:autoSpaceDN w:val="0"/>
        <w:adjustRightInd w:val="0"/>
        <w:spacing w:line="360" w:lineRule="auto"/>
        <w:ind w:firstLineChars="200" w:firstLine="420"/>
        <w:jc w:val="left"/>
        <w:rPr>
          <w:rFonts w:ascii="新宋体" w:eastAsia="新宋体" w:hAnsi="新宋体" w:cs="TimesNewRomanPSMT"/>
          <w:kern w:val="0"/>
          <w:szCs w:val="21"/>
          <w:u w:val="single"/>
        </w:rPr>
      </w:pPr>
      <w:r>
        <w:rPr>
          <w:rFonts w:ascii="新宋体" w:eastAsia="新宋体" w:hAnsi="新宋体" w:cs="仿宋_GB2312" w:hint="eastAsia"/>
          <w:kern w:val="0"/>
          <w:szCs w:val="21"/>
        </w:rPr>
        <w:t>经营期限：</w:t>
      </w:r>
    </w:p>
    <w:p w:rsidR="0010181C" w:rsidRDefault="00A82272">
      <w:pPr>
        <w:autoSpaceDE w:val="0"/>
        <w:autoSpaceDN w:val="0"/>
        <w:adjustRightInd w:val="0"/>
        <w:spacing w:line="360" w:lineRule="auto"/>
        <w:ind w:firstLineChars="200" w:firstLine="420"/>
        <w:jc w:val="left"/>
        <w:rPr>
          <w:rFonts w:ascii="新宋体" w:eastAsia="新宋体" w:hAnsi="新宋体" w:cs="TimesNewRomanPSMT"/>
          <w:kern w:val="0"/>
          <w:szCs w:val="21"/>
          <w:u w:val="single"/>
        </w:rPr>
      </w:pPr>
      <w:r>
        <w:rPr>
          <w:rFonts w:ascii="新宋体" w:eastAsia="新宋体" w:hAnsi="新宋体" w:cs="仿宋_GB2312" w:hint="eastAsia"/>
          <w:kern w:val="0"/>
          <w:szCs w:val="21"/>
        </w:rPr>
        <w:t>姓名：性别：年龄：职务：</w:t>
      </w:r>
    </w:p>
    <w:p w:rsidR="0010181C" w:rsidRDefault="00A82272">
      <w:pPr>
        <w:autoSpaceDE w:val="0"/>
        <w:autoSpaceDN w:val="0"/>
        <w:adjustRightInd w:val="0"/>
        <w:spacing w:line="360" w:lineRule="auto"/>
        <w:ind w:firstLineChars="200" w:firstLine="420"/>
        <w:jc w:val="left"/>
        <w:rPr>
          <w:rFonts w:ascii="新宋体" w:eastAsia="新宋体" w:hAnsi="新宋体" w:cs="仿宋_GB2312"/>
          <w:kern w:val="0"/>
          <w:szCs w:val="21"/>
        </w:rPr>
      </w:pPr>
      <w:r>
        <w:rPr>
          <w:rFonts w:ascii="新宋体" w:eastAsia="新宋体" w:hAnsi="新宋体" w:cs="仿宋_GB2312" w:hint="eastAsia"/>
          <w:kern w:val="0"/>
          <w:szCs w:val="21"/>
        </w:rPr>
        <w:t>系</w:t>
      </w:r>
      <w:r>
        <w:rPr>
          <w:rFonts w:ascii="新宋体" w:eastAsia="新宋体" w:hAnsi="新宋体" w:cs="TimesNewRomanPSMT" w:hint="eastAsia"/>
          <w:kern w:val="0"/>
          <w:szCs w:val="21"/>
        </w:rPr>
        <w:t>(</w:t>
      </w:r>
      <w:r>
        <w:rPr>
          <w:rFonts w:ascii="新宋体" w:eastAsia="新宋体" w:hAnsi="新宋体" w:cs="仿宋_GB2312" w:hint="eastAsia"/>
          <w:kern w:val="0"/>
          <w:szCs w:val="21"/>
        </w:rPr>
        <w:t>投标人名称）的法定代表人。</w:t>
      </w:r>
    </w:p>
    <w:p w:rsidR="0010181C" w:rsidRDefault="0010181C">
      <w:pPr>
        <w:autoSpaceDE w:val="0"/>
        <w:autoSpaceDN w:val="0"/>
        <w:adjustRightInd w:val="0"/>
        <w:spacing w:line="360" w:lineRule="auto"/>
        <w:ind w:firstLineChars="200" w:firstLine="420"/>
        <w:jc w:val="left"/>
        <w:rPr>
          <w:rFonts w:ascii="新宋体" w:eastAsia="新宋体" w:hAnsi="新宋体" w:cs="仿宋_GB2312"/>
          <w:kern w:val="0"/>
          <w:szCs w:val="21"/>
        </w:rPr>
      </w:pPr>
    </w:p>
    <w:p w:rsidR="0010181C" w:rsidRDefault="00A82272">
      <w:pPr>
        <w:autoSpaceDE w:val="0"/>
        <w:autoSpaceDN w:val="0"/>
        <w:adjustRightInd w:val="0"/>
        <w:spacing w:line="360" w:lineRule="auto"/>
        <w:ind w:firstLineChars="200" w:firstLine="420"/>
        <w:jc w:val="left"/>
        <w:rPr>
          <w:rFonts w:ascii="新宋体" w:eastAsia="新宋体" w:hAnsi="新宋体" w:cs="仿宋_GB2312"/>
          <w:kern w:val="0"/>
          <w:szCs w:val="21"/>
        </w:rPr>
      </w:pPr>
      <w:r>
        <w:rPr>
          <w:rFonts w:ascii="新宋体" w:eastAsia="新宋体" w:hAnsi="新宋体" w:cs="仿宋_GB2312" w:hint="eastAsia"/>
          <w:kern w:val="0"/>
          <w:szCs w:val="21"/>
        </w:rPr>
        <w:t>特此证明。</w:t>
      </w:r>
    </w:p>
    <w:p w:rsidR="0010181C" w:rsidRDefault="00A82272">
      <w:pPr>
        <w:autoSpaceDE w:val="0"/>
        <w:autoSpaceDN w:val="0"/>
        <w:adjustRightInd w:val="0"/>
        <w:spacing w:line="360" w:lineRule="auto"/>
        <w:ind w:firstLineChars="200" w:firstLine="420"/>
        <w:jc w:val="left"/>
        <w:rPr>
          <w:rFonts w:ascii="新宋体" w:eastAsia="新宋体" w:hAnsi="新宋体" w:cs="仿宋_GB2312"/>
          <w:kern w:val="0"/>
          <w:szCs w:val="21"/>
        </w:rPr>
      </w:pPr>
      <w:r>
        <w:rPr>
          <w:rFonts w:ascii="新宋体" w:eastAsia="新宋体" w:hAnsi="新宋体" w:cs="仿宋_GB2312"/>
          <w:kern w:val="0"/>
          <w:szCs w:val="21"/>
        </w:rPr>
        <w:t>附：法定代表人身份证复印件。</w:t>
      </w:r>
    </w:p>
    <w:p w:rsidR="0010181C" w:rsidRDefault="0010181C" w:rsidP="0010181C">
      <w:pPr>
        <w:pStyle w:val="a0"/>
        <w:ind w:firstLine="340"/>
        <w:rPr>
          <w:szCs w:val="21"/>
        </w:rPr>
      </w:pPr>
    </w:p>
    <w:p w:rsidR="0010181C" w:rsidRDefault="0010181C">
      <w:pPr>
        <w:autoSpaceDE w:val="0"/>
        <w:autoSpaceDN w:val="0"/>
        <w:adjustRightInd w:val="0"/>
        <w:spacing w:line="360" w:lineRule="auto"/>
        <w:ind w:firstLineChars="200" w:firstLine="420"/>
        <w:jc w:val="right"/>
        <w:rPr>
          <w:rFonts w:ascii="新宋体" w:eastAsia="新宋体" w:hAnsi="新宋体" w:cs="仿宋_GB2312"/>
          <w:kern w:val="0"/>
          <w:szCs w:val="21"/>
        </w:rPr>
      </w:pPr>
    </w:p>
    <w:p w:rsidR="0010181C" w:rsidRDefault="00A82272">
      <w:pPr>
        <w:wordWrap w:val="0"/>
        <w:autoSpaceDE w:val="0"/>
        <w:autoSpaceDN w:val="0"/>
        <w:adjustRightInd w:val="0"/>
        <w:spacing w:line="360" w:lineRule="auto"/>
        <w:ind w:firstLineChars="200" w:firstLine="420"/>
        <w:jc w:val="right"/>
        <w:rPr>
          <w:rFonts w:ascii="新宋体" w:eastAsia="新宋体" w:hAnsi="新宋体" w:cs="仿宋_GB2312"/>
          <w:kern w:val="0"/>
          <w:szCs w:val="21"/>
        </w:rPr>
      </w:pPr>
      <w:r>
        <w:rPr>
          <w:rFonts w:ascii="新宋体" w:eastAsia="新宋体" w:hAnsi="新宋体" w:cs="仿宋_GB2312" w:hint="eastAsia"/>
          <w:kern w:val="0"/>
          <w:szCs w:val="21"/>
        </w:rPr>
        <w:t>投标人：（盖单位章）</w:t>
      </w:r>
    </w:p>
    <w:p w:rsidR="0010181C" w:rsidRDefault="00A82272">
      <w:pPr>
        <w:autoSpaceDE w:val="0"/>
        <w:autoSpaceDN w:val="0"/>
        <w:adjustRightInd w:val="0"/>
        <w:spacing w:line="360" w:lineRule="auto"/>
        <w:ind w:right="480" w:firstLineChars="2300" w:firstLine="4830"/>
        <w:jc w:val="right"/>
        <w:rPr>
          <w:rFonts w:ascii="新宋体" w:eastAsia="新宋体" w:hAnsi="新宋体" w:cs="仿宋_GB2312"/>
          <w:kern w:val="0"/>
          <w:szCs w:val="21"/>
        </w:rPr>
      </w:pPr>
      <w:r>
        <w:rPr>
          <w:rFonts w:ascii="新宋体" w:eastAsia="新宋体" w:hAnsi="新宋体" w:cs="仿宋_GB2312" w:hint="eastAsia"/>
          <w:kern w:val="0"/>
          <w:szCs w:val="21"/>
        </w:rPr>
        <w:t xml:space="preserve">年   月   日 </w:t>
      </w:r>
    </w:p>
    <w:p w:rsidR="0010181C" w:rsidRDefault="0010181C" w:rsidP="00F97020">
      <w:pPr>
        <w:spacing w:beforeLines="50" w:afterLines="50" w:line="360" w:lineRule="auto"/>
        <w:rPr>
          <w:rFonts w:ascii="新宋体" w:eastAsia="新宋体" w:hAnsi="新宋体" w:cs="黑体"/>
          <w:kern w:val="0"/>
          <w:sz w:val="24"/>
        </w:rPr>
      </w:pPr>
    </w:p>
    <w:p w:rsidR="0010181C" w:rsidRDefault="0010181C" w:rsidP="0010181C">
      <w:pPr>
        <w:pStyle w:val="a0"/>
        <w:ind w:firstLine="340"/>
      </w:pPr>
    </w:p>
    <w:p w:rsidR="0010181C" w:rsidRDefault="0010181C" w:rsidP="00F97020">
      <w:pPr>
        <w:spacing w:beforeLines="50" w:afterLines="50" w:line="360" w:lineRule="auto"/>
        <w:jc w:val="left"/>
        <w:rPr>
          <w:rFonts w:ascii="宋体" w:hAnsi="宋体"/>
          <w:sz w:val="24"/>
        </w:rPr>
      </w:pPr>
    </w:p>
    <w:p w:rsidR="0010181C" w:rsidRDefault="0010181C" w:rsidP="00F97020">
      <w:pPr>
        <w:spacing w:beforeLines="50" w:afterLines="50" w:line="360" w:lineRule="auto"/>
        <w:jc w:val="left"/>
        <w:rPr>
          <w:rFonts w:ascii="宋体" w:hAnsi="宋体"/>
          <w:sz w:val="24"/>
        </w:rPr>
      </w:pPr>
    </w:p>
    <w:p w:rsidR="0010181C" w:rsidRDefault="00A82272" w:rsidP="00F97020">
      <w:pPr>
        <w:spacing w:beforeLines="50" w:afterLines="50" w:line="360" w:lineRule="auto"/>
        <w:jc w:val="left"/>
        <w:rPr>
          <w:rFonts w:ascii="宋体" w:hAnsi="宋体" w:cs="宋体"/>
          <w:sz w:val="20"/>
        </w:rPr>
      </w:pPr>
      <w:r>
        <w:rPr>
          <w:rFonts w:ascii="宋体" w:hAnsi="宋体" w:hint="eastAsia"/>
          <w:sz w:val="24"/>
        </w:rPr>
        <w:t>注：</w:t>
      </w:r>
      <w:r>
        <w:rPr>
          <w:rFonts w:ascii="宋体" w:hAnsi="宋体" w:hint="eastAsia"/>
          <w:bCs/>
          <w:sz w:val="24"/>
        </w:rPr>
        <w:t>法定代表人</w:t>
      </w:r>
      <w:r>
        <w:rPr>
          <w:rFonts w:ascii="宋体" w:hAnsi="宋体"/>
          <w:bCs/>
          <w:sz w:val="24"/>
        </w:rPr>
        <w:t>参</w:t>
      </w:r>
      <w:r>
        <w:rPr>
          <w:rFonts w:ascii="宋体" w:hAnsi="宋体" w:hint="eastAsia"/>
          <w:bCs/>
          <w:sz w:val="24"/>
        </w:rPr>
        <w:t>加本招</w:t>
      </w:r>
      <w:r>
        <w:rPr>
          <w:rFonts w:ascii="宋体" w:hAnsi="宋体"/>
          <w:bCs/>
          <w:sz w:val="24"/>
        </w:rPr>
        <w:t>标项目</w:t>
      </w:r>
      <w:r>
        <w:rPr>
          <w:rFonts w:ascii="宋体" w:hAnsi="宋体" w:hint="eastAsia"/>
          <w:bCs/>
          <w:sz w:val="24"/>
        </w:rPr>
        <w:t>投</w:t>
      </w:r>
      <w:r>
        <w:rPr>
          <w:rFonts w:ascii="宋体" w:hAnsi="宋体"/>
          <w:bCs/>
          <w:sz w:val="24"/>
        </w:rPr>
        <w:t>标</w:t>
      </w:r>
      <w:r>
        <w:rPr>
          <w:rFonts w:ascii="宋体" w:hAnsi="宋体" w:hint="eastAsia"/>
          <w:bCs/>
          <w:sz w:val="24"/>
        </w:rPr>
        <w:t>的，</w:t>
      </w:r>
      <w:r>
        <w:rPr>
          <w:rFonts w:ascii="宋体" w:hAnsi="宋体"/>
          <w:bCs/>
          <w:sz w:val="24"/>
        </w:rPr>
        <w:t>仅须</w:t>
      </w:r>
      <w:r>
        <w:rPr>
          <w:rFonts w:ascii="宋体" w:hAnsi="宋体" w:hint="eastAsia"/>
          <w:bCs/>
          <w:sz w:val="24"/>
        </w:rPr>
        <w:t>出具此</w:t>
      </w:r>
      <w:r>
        <w:rPr>
          <w:rFonts w:ascii="宋体" w:hAnsi="宋体"/>
          <w:bCs/>
          <w:sz w:val="24"/>
        </w:rPr>
        <w:t>证</w:t>
      </w:r>
      <w:r>
        <w:rPr>
          <w:rFonts w:ascii="宋体" w:hAnsi="宋体" w:hint="eastAsia"/>
          <w:bCs/>
          <w:sz w:val="24"/>
        </w:rPr>
        <w:t>明。</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303" w:lineRule="exact"/>
        <w:rPr>
          <w:rFonts w:ascii="宋体" w:hAnsi="宋体" w:cs="宋体"/>
          <w:sz w:val="20"/>
        </w:rPr>
      </w:pPr>
    </w:p>
    <w:p w:rsidR="0010181C" w:rsidRDefault="0010181C">
      <w:pPr>
        <w:jc w:val="center"/>
        <w:rPr>
          <w:rFonts w:ascii="宋体" w:hAnsi="宋体" w:cs="宋体"/>
        </w:rPr>
        <w:sectPr w:rsidR="0010181C">
          <w:pgSz w:w="12240" w:h="15840"/>
          <w:pgMar w:top="1440" w:right="1440" w:bottom="378" w:left="1440" w:header="0" w:footer="0" w:gutter="0"/>
          <w:cols w:space="720" w:equalWidth="0">
            <w:col w:w="9360"/>
          </w:cols>
        </w:sectPr>
      </w:pPr>
    </w:p>
    <w:p w:rsidR="0010181C" w:rsidRDefault="0010181C">
      <w:pPr>
        <w:spacing w:line="1" w:lineRule="exact"/>
        <w:rPr>
          <w:rFonts w:ascii="宋体" w:hAnsi="宋体" w:cs="宋体"/>
          <w:sz w:val="20"/>
        </w:rPr>
      </w:pPr>
      <w:bookmarkStart w:id="468" w:name="page82"/>
      <w:bookmarkEnd w:id="468"/>
    </w:p>
    <w:p w:rsidR="0010181C" w:rsidRDefault="00A82272">
      <w:pPr>
        <w:spacing w:line="366" w:lineRule="exact"/>
        <w:jc w:val="center"/>
        <w:rPr>
          <w:rFonts w:ascii="宋体" w:hAnsi="宋体" w:cs="宋体"/>
          <w:sz w:val="20"/>
        </w:rPr>
      </w:pPr>
      <w:r>
        <w:rPr>
          <w:rFonts w:ascii="宋体" w:hAnsi="宋体" w:cs="宋体" w:hint="eastAsia"/>
          <w:b/>
          <w:bCs/>
          <w:sz w:val="32"/>
          <w:szCs w:val="32"/>
        </w:rPr>
        <w:t>三、授权委托书</w:t>
      </w:r>
    </w:p>
    <w:p w:rsidR="0010181C" w:rsidRDefault="0010181C">
      <w:pPr>
        <w:spacing w:line="200" w:lineRule="exact"/>
        <w:rPr>
          <w:rFonts w:ascii="宋体" w:hAnsi="宋体" w:cs="宋体"/>
          <w:sz w:val="20"/>
        </w:rPr>
      </w:pPr>
    </w:p>
    <w:p w:rsidR="0010181C" w:rsidRDefault="0010181C">
      <w:pPr>
        <w:spacing w:line="240" w:lineRule="exact"/>
        <w:ind w:right="20"/>
        <w:jc w:val="center"/>
        <w:rPr>
          <w:rFonts w:ascii="宋体" w:hAnsi="宋体" w:cs="宋体"/>
          <w:szCs w:val="21"/>
        </w:rPr>
      </w:pPr>
    </w:p>
    <w:p w:rsidR="0010181C" w:rsidRDefault="00A82272">
      <w:pPr>
        <w:autoSpaceDE w:val="0"/>
        <w:autoSpaceDN w:val="0"/>
        <w:adjustRightInd w:val="0"/>
        <w:spacing w:line="360" w:lineRule="auto"/>
        <w:ind w:firstLineChars="200" w:firstLine="420"/>
        <w:jc w:val="left"/>
        <w:rPr>
          <w:rFonts w:ascii="新宋体" w:eastAsia="新宋体" w:hAnsi="新宋体" w:cs="仿宋_GB2312"/>
          <w:kern w:val="0"/>
          <w:szCs w:val="21"/>
          <w:u w:val="single"/>
        </w:rPr>
      </w:pPr>
      <w:r>
        <w:rPr>
          <w:rFonts w:ascii="新宋体" w:eastAsia="新宋体" w:hAnsi="新宋体" w:cs="仿宋_GB2312" w:hint="eastAsia"/>
          <w:kern w:val="0"/>
          <w:szCs w:val="21"/>
        </w:rPr>
        <w:t>本人（姓名）系（投标人名称）的法定代表人，现委托</w:t>
      </w:r>
    </w:p>
    <w:p w:rsidR="0010181C" w:rsidRDefault="00A82272">
      <w:pPr>
        <w:autoSpaceDE w:val="0"/>
        <w:autoSpaceDN w:val="0"/>
        <w:adjustRightInd w:val="0"/>
        <w:spacing w:line="360" w:lineRule="auto"/>
        <w:jc w:val="left"/>
        <w:rPr>
          <w:rFonts w:ascii="新宋体" w:eastAsia="新宋体" w:hAnsi="新宋体" w:cs="仿宋_GB2312"/>
          <w:kern w:val="0"/>
          <w:szCs w:val="21"/>
        </w:rPr>
      </w:pPr>
      <w:r>
        <w:rPr>
          <w:rFonts w:ascii="新宋体" w:eastAsia="新宋体" w:hAnsi="新宋体" w:cs="仿宋_GB2312" w:hint="eastAsia"/>
          <w:kern w:val="0"/>
          <w:szCs w:val="21"/>
        </w:rPr>
        <w:t>（姓名）为我方代理人。代理人根据授权，以我方名义签署、澄清、说明、补正、递交、撤回、修改（项目名称）投标文件、签订合同和处理有关事宜，其法律后果由我方承担。</w:t>
      </w:r>
    </w:p>
    <w:p w:rsidR="0010181C" w:rsidRDefault="00A82272">
      <w:pPr>
        <w:autoSpaceDE w:val="0"/>
        <w:autoSpaceDN w:val="0"/>
        <w:adjustRightInd w:val="0"/>
        <w:spacing w:line="360" w:lineRule="auto"/>
        <w:ind w:firstLineChars="200" w:firstLine="420"/>
        <w:jc w:val="left"/>
        <w:rPr>
          <w:rFonts w:ascii="新宋体" w:eastAsia="新宋体" w:hAnsi="新宋体" w:cs="仿宋_GB2312"/>
          <w:kern w:val="0"/>
          <w:szCs w:val="21"/>
        </w:rPr>
      </w:pPr>
      <w:r>
        <w:rPr>
          <w:rFonts w:ascii="新宋体" w:eastAsia="新宋体" w:hAnsi="新宋体" w:cs="仿宋_GB2312" w:hint="eastAsia"/>
          <w:kern w:val="0"/>
          <w:szCs w:val="21"/>
        </w:rPr>
        <w:t>委托期限：。</w:t>
      </w:r>
    </w:p>
    <w:p w:rsidR="0010181C" w:rsidRDefault="00A82272">
      <w:pPr>
        <w:autoSpaceDE w:val="0"/>
        <w:autoSpaceDN w:val="0"/>
        <w:adjustRightInd w:val="0"/>
        <w:spacing w:line="360" w:lineRule="auto"/>
        <w:ind w:firstLineChars="200" w:firstLine="420"/>
        <w:jc w:val="left"/>
        <w:rPr>
          <w:rFonts w:ascii="新宋体" w:eastAsia="新宋体" w:hAnsi="新宋体" w:cs="仿宋_GB2312"/>
          <w:kern w:val="0"/>
          <w:szCs w:val="21"/>
        </w:rPr>
      </w:pPr>
      <w:r>
        <w:rPr>
          <w:rFonts w:ascii="新宋体" w:eastAsia="新宋体" w:hAnsi="新宋体" w:cs="仿宋_GB2312" w:hint="eastAsia"/>
          <w:kern w:val="0"/>
          <w:szCs w:val="21"/>
        </w:rPr>
        <w:t>代理人无转委托权。</w:t>
      </w:r>
    </w:p>
    <w:p w:rsidR="0010181C" w:rsidRDefault="00A82272">
      <w:pPr>
        <w:autoSpaceDE w:val="0"/>
        <w:autoSpaceDN w:val="0"/>
        <w:adjustRightInd w:val="0"/>
        <w:spacing w:line="360" w:lineRule="auto"/>
        <w:ind w:firstLineChars="200" w:firstLine="420"/>
        <w:jc w:val="left"/>
        <w:rPr>
          <w:rFonts w:ascii="新宋体" w:eastAsia="新宋体" w:hAnsi="新宋体" w:cs="仿宋_GB2312"/>
          <w:kern w:val="0"/>
          <w:szCs w:val="21"/>
        </w:rPr>
      </w:pPr>
      <w:r>
        <w:rPr>
          <w:rFonts w:ascii="新宋体" w:eastAsia="新宋体" w:hAnsi="新宋体" w:cs="仿宋_GB2312" w:hint="eastAsia"/>
          <w:kern w:val="0"/>
          <w:szCs w:val="21"/>
        </w:rPr>
        <w:t>附：法定代表人及委托代理人身份证扫描件(双面)</w:t>
      </w:r>
    </w:p>
    <w:p w:rsidR="0010181C" w:rsidRDefault="0010181C">
      <w:pPr>
        <w:autoSpaceDE w:val="0"/>
        <w:autoSpaceDN w:val="0"/>
        <w:adjustRightInd w:val="0"/>
        <w:spacing w:line="360" w:lineRule="auto"/>
        <w:ind w:firstLineChars="200" w:firstLine="420"/>
        <w:jc w:val="left"/>
        <w:rPr>
          <w:rFonts w:ascii="新宋体" w:eastAsia="新宋体" w:hAnsi="新宋体" w:cs="仿宋_GB2312"/>
          <w:kern w:val="0"/>
          <w:szCs w:val="21"/>
        </w:rPr>
      </w:pPr>
    </w:p>
    <w:p w:rsidR="0010181C" w:rsidRDefault="0010181C" w:rsidP="0010181C">
      <w:pPr>
        <w:pStyle w:val="a0"/>
        <w:ind w:firstLine="340"/>
        <w:rPr>
          <w:szCs w:val="21"/>
        </w:rPr>
      </w:pPr>
    </w:p>
    <w:p w:rsidR="0010181C" w:rsidRDefault="0010181C" w:rsidP="0010181C">
      <w:pPr>
        <w:pStyle w:val="a0"/>
        <w:ind w:firstLine="340"/>
        <w:rPr>
          <w:szCs w:val="21"/>
        </w:rPr>
      </w:pPr>
    </w:p>
    <w:p w:rsidR="0010181C" w:rsidRDefault="0010181C" w:rsidP="0010181C">
      <w:pPr>
        <w:pStyle w:val="a0"/>
        <w:ind w:firstLine="340"/>
        <w:rPr>
          <w:szCs w:val="21"/>
        </w:rPr>
      </w:pPr>
    </w:p>
    <w:p w:rsidR="0010181C" w:rsidRDefault="00A82272">
      <w:pPr>
        <w:autoSpaceDE w:val="0"/>
        <w:autoSpaceDN w:val="0"/>
        <w:adjustRightInd w:val="0"/>
        <w:spacing w:line="360" w:lineRule="auto"/>
        <w:ind w:firstLineChars="1200" w:firstLine="2520"/>
        <w:jc w:val="left"/>
        <w:rPr>
          <w:rFonts w:ascii="新宋体" w:eastAsia="新宋体" w:hAnsi="新宋体" w:cs="仿宋_GB2312"/>
          <w:kern w:val="0"/>
          <w:szCs w:val="21"/>
        </w:rPr>
      </w:pPr>
      <w:r>
        <w:rPr>
          <w:rFonts w:ascii="新宋体" w:eastAsia="新宋体" w:hAnsi="新宋体" w:cs="仿宋_GB2312" w:hint="eastAsia"/>
          <w:kern w:val="0"/>
          <w:szCs w:val="21"/>
        </w:rPr>
        <w:t>投标人：（盖单位章）</w:t>
      </w:r>
    </w:p>
    <w:p w:rsidR="0010181C" w:rsidRDefault="00A82272">
      <w:pPr>
        <w:autoSpaceDE w:val="0"/>
        <w:autoSpaceDN w:val="0"/>
        <w:adjustRightInd w:val="0"/>
        <w:spacing w:line="360" w:lineRule="auto"/>
        <w:ind w:firstLineChars="1200" w:firstLine="2520"/>
        <w:jc w:val="left"/>
        <w:rPr>
          <w:rFonts w:ascii="新宋体" w:eastAsia="新宋体" w:hAnsi="新宋体" w:cs="仿宋_GB2312"/>
          <w:kern w:val="0"/>
          <w:szCs w:val="21"/>
        </w:rPr>
      </w:pPr>
      <w:r>
        <w:rPr>
          <w:rFonts w:ascii="新宋体" w:eastAsia="新宋体" w:hAnsi="新宋体" w:cs="仿宋_GB2312" w:hint="eastAsia"/>
          <w:kern w:val="0"/>
          <w:szCs w:val="21"/>
        </w:rPr>
        <w:t>法定代表人：（签字）</w:t>
      </w:r>
    </w:p>
    <w:p w:rsidR="0010181C" w:rsidRDefault="00A82272">
      <w:pPr>
        <w:autoSpaceDE w:val="0"/>
        <w:autoSpaceDN w:val="0"/>
        <w:adjustRightInd w:val="0"/>
        <w:spacing w:line="360" w:lineRule="auto"/>
        <w:ind w:firstLineChars="1200" w:firstLine="2520"/>
        <w:jc w:val="left"/>
        <w:rPr>
          <w:rFonts w:ascii="新宋体" w:eastAsia="新宋体" w:hAnsi="新宋体" w:cs="仿宋_GB2312"/>
          <w:kern w:val="0"/>
          <w:szCs w:val="21"/>
        </w:rPr>
      </w:pPr>
      <w:r>
        <w:rPr>
          <w:rFonts w:ascii="新宋体" w:eastAsia="新宋体" w:hAnsi="新宋体" w:cs="仿宋_GB2312" w:hint="eastAsia"/>
          <w:kern w:val="0"/>
          <w:szCs w:val="21"/>
        </w:rPr>
        <w:t>身份证号码：</w:t>
      </w:r>
    </w:p>
    <w:p w:rsidR="0010181C" w:rsidRDefault="00A82272">
      <w:pPr>
        <w:autoSpaceDE w:val="0"/>
        <w:autoSpaceDN w:val="0"/>
        <w:adjustRightInd w:val="0"/>
        <w:spacing w:line="360" w:lineRule="auto"/>
        <w:ind w:firstLineChars="1200" w:firstLine="2520"/>
        <w:jc w:val="left"/>
        <w:rPr>
          <w:rFonts w:ascii="新宋体" w:eastAsia="新宋体" w:hAnsi="新宋体" w:cs="仿宋_GB2312"/>
          <w:kern w:val="0"/>
          <w:szCs w:val="21"/>
        </w:rPr>
      </w:pPr>
      <w:r>
        <w:rPr>
          <w:rFonts w:ascii="新宋体" w:eastAsia="新宋体" w:hAnsi="新宋体" w:cs="仿宋_GB2312" w:hint="eastAsia"/>
          <w:kern w:val="0"/>
          <w:szCs w:val="21"/>
        </w:rPr>
        <w:t>委托代理人：（签字）</w:t>
      </w:r>
    </w:p>
    <w:p w:rsidR="0010181C" w:rsidRDefault="00A82272">
      <w:pPr>
        <w:autoSpaceDE w:val="0"/>
        <w:autoSpaceDN w:val="0"/>
        <w:adjustRightInd w:val="0"/>
        <w:spacing w:line="360" w:lineRule="auto"/>
        <w:ind w:firstLineChars="1200" w:firstLine="2520"/>
        <w:jc w:val="left"/>
        <w:rPr>
          <w:rFonts w:ascii="新宋体" w:eastAsia="新宋体" w:hAnsi="新宋体" w:cs="仿宋_GB2312"/>
          <w:kern w:val="0"/>
          <w:szCs w:val="21"/>
        </w:rPr>
      </w:pPr>
      <w:r>
        <w:rPr>
          <w:rFonts w:ascii="新宋体" w:eastAsia="新宋体" w:hAnsi="新宋体" w:cs="仿宋_GB2312" w:hint="eastAsia"/>
          <w:kern w:val="0"/>
          <w:szCs w:val="21"/>
        </w:rPr>
        <w:t>身份证号码：</w:t>
      </w:r>
    </w:p>
    <w:p w:rsidR="0010181C" w:rsidRDefault="00A82272">
      <w:pPr>
        <w:spacing w:line="360" w:lineRule="auto"/>
        <w:ind w:firstLineChars="2000" w:firstLine="4200"/>
        <w:rPr>
          <w:rFonts w:ascii="新宋体" w:eastAsia="新宋体" w:hAnsi="新宋体" w:cs="仿宋_GB2312"/>
          <w:kern w:val="0"/>
          <w:szCs w:val="21"/>
        </w:rPr>
      </w:pPr>
      <w:r>
        <w:rPr>
          <w:rFonts w:ascii="新宋体" w:eastAsia="新宋体" w:hAnsi="新宋体" w:cs="仿宋_GB2312" w:hint="eastAsia"/>
          <w:kern w:val="0"/>
          <w:szCs w:val="21"/>
        </w:rPr>
        <w:t>年   月   日</w:t>
      </w:r>
    </w:p>
    <w:p w:rsidR="0010181C" w:rsidRDefault="00A82272">
      <w:pPr>
        <w:tabs>
          <w:tab w:val="left" w:pos="6938"/>
        </w:tabs>
        <w:spacing w:line="240" w:lineRule="exact"/>
        <w:ind w:right="20"/>
        <w:jc w:val="left"/>
        <w:rPr>
          <w:rFonts w:ascii="宋体" w:hAnsi="宋体" w:cs="宋体"/>
          <w:sz w:val="20"/>
        </w:rPr>
      </w:pPr>
      <w:r>
        <w:rPr>
          <w:rFonts w:ascii="宋体" w:hAnsi="宋体" w:cs="宋体" w:hint="eastAsia"/>
          <w:szCs w:val="21"/>
        </w:rPr>
        <w:tab/>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pStyle w:val="a0"/>
        <w:ind w:firstLine="340"/>
        <w:rPr>
          <w:rFonts w:hAnsi="宋体" w:cs="宋体"/>
        </w:rPr>
      </w:pPr>
    </w:p>
    <w:p w:rsidR="0010181C" w:rsidRDefault="0010181C">
      <w:pPr>
        <w:spacing w:line="381" w:lineRule="exact"/>
        <w:rPr>
          <w:rFonts w:ascii="宋体" w:hAnsi="宋体" w:cs="宋体"/>
          <w:sz w:val="20"/>
        </w:rPr>
      </w:pPr>
    </w:p>
    <w:p w:rsidR="0010181C" w:rsidRDefault="0010181C">
      <w:pPr>
        <w:jc w:val="center"/>
        <w:rPr>
          <w:rFonts w:ascii="宋体" w:hAnsi="宋体" w:cs="宋体"/>
          <w:b/>
          <w:bCs/>
          <w:sz w:val="32"/>
          <w:szCs w:val="32"/>
        </w:rPr>
      </w:pPr>
    </w:p>
    <w:p w:rsidR="0010181C" w:rsidRDefault="00A82272">
      <w:pPr>
        <w:jc w:val="center"/>
        <w:rPr>
          <w:rFonts w:ascii="宋体" w:hAnsi="宋体" w:cs="宋体"/>
        </w:rPr>
      </w:pPr>
      <w:r>
        <w:rPr>
          <w:rFonts w:ascii="宋体" w:hAnsi="宋体" w:cs="宋体" w:hint="eastAsia"/>
          <w:b/>
          <w:bCs/>
          <w:sz w:val="32"/>
          <w:szCs w:val="32"/>
        </w:rPr>
        <w:t>四、投标保证金</w:t>
      </w:r>
    </w:p>
    <w:p w:rsidR="0010181C" w:rsidRDefault="00A82272">
      <w:pPr>
        <w:pStyle w:val="a0"/>
        <w:ind w:firstLine="240"/>
        <w:jc w:val="center"/>
        <w:rPr>
          <w:rFonts w:hAnsi="宋体" w:cs="宋体"/>
        </w:rPr>
        <w:sectPr w:rsidR="0010181C">
          <w:pgSz w:w="12240" w:h="15840"/>
          <w:pgMar w:top="1440" w:right="1440" w:bottom="378" w:left="1440" w:header="0" w:footer="0" w:gutter="0"/>
          <w:cols w:space="720" w:equalWidth="0">
            <w:col w:w="9360"/>
          </w:cols>
        </w:sectPr>
      </w:pPr>
      <w:r>
        <w:rPr>
          <w:rFonts w:hAnsi="宋体" w:cs="宋体" w:hint="eastAsia"/>
          <w:sz w:val="24"/>
        </w:rPr>
        <w:t>附保证金有效银行转账凭证</w:t>
      </w:r>
    </w:p>
    <w:p w:rsidR="0010181C" w:rsidRDefault="0010181C">
      <w:pPr>
        <w:spacing w:line="1" w:lineRule="exact"/>
        <w:rPr>
          <w:rFonts w:ascii="宋体" w:hAnsi="宋体" w:cs="宋体"/>
          <w:sz w:val="20"/>
        </w:rPr>
      </w:pPr>
      <w:bookmarkStart w:id="469" w:name="page83"/>
      <w:bookmarkEnd w:id="469"/>
    </w:p>
    <w:p w:rsidR="0010181C" w:rsidRDefault="0010181C">
      <w:pPr>
        <w:spacing w:line="1" w:lineRule="exact"/>
        <w:rPr>
          <w:rFonts w:ascii="宋体" w:hAnsi="宋体" w:cs="宋体"/>
          <w:sz w:val="20"/>
        </w:rPr>
      </w:pPr>
      <w:bookmarkStart w:id="470" w:name="page85"/>
      <w:bookmarkEnd w:id="470"/>
    </w:p>
    <w:p w:rsidR="0010181C" w:rsidRDefault="00F97020">
      <w:pPr>
        <w:spacing w:line="20" w:lineRule="exact"/>
        <w:rPr>
          <w:rFonts w:ascii="宋体" w:hAnsi="宋体" w:cs="宋体"/>
          <w:sz w:val="20"/>
        </w:rPr>
      </w:pPr>
      <w:bookmarkStart w:id="471" w:name="page86"/>
      <w:bookmarkEnd w:id="471"/>
      <w:r>
        <w:rPr>
          <w:rFonts w:ascii="宋体" w:hAnsi="宋体" w:cs="宋体"/>
          <w:sz w:val="20"/>
        </w:rPr>
        <w:pict>
          <v:rect id="Shape 170" o:spid="_x0000_s1058" style="position:absolute;left:0;text-align:left;margin-left:455.7pt;margin-top:-155.65pt;width:1pt;height:1pt;z-index:-251612160;mso-width-relative:page;mso-height-relative:page"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YSZ1FH4BAAATAwAADgAAAGRycy9lMm9Eb2MueG1s&#10;rVJNbxshEL1Xyn9A3GvWPjTVyuscGqWXKo2U9gdgFrxIwKAZ6rX/fQfWddPmFmUP7HzxZt4btnen&#10;GMTRInlIg1yvOilsMjD6dBjkzx8PHz9LQUWnUQdIdpBnS/Jud/NhO+febmCCMFoUDJKon/Mgp1Jy&#10;rxSZyUZNK8g2cdIBRl3YxYMaUc+MHoPadN0nNQOOGcFYIo7eL0m5a/jOWVO+O0e2iDBInq20E9u5&#10;r6fabXV/QJ0nby5j6DdMEbVP3PQKda+LFr/Qv4KK3iAQuLIyEBU4541tHJjNuvuPzfOks21cWBzK&#10;V5no/WDN4/EJhR95d7esT9KRl9T6ihpgeeZMPVc95ye8eMRm5XpyGOufWYhTk/R8ldSeijAcXG9u&#10;O8Y1nFlMxlB/r2ak8tVCFNUYJPK+moz6+I3KUvqnpHYiCH588CE0Bw/7LwHFUdfdtq/Oy+j/lIVU&#10;ixPUa0t6idj2Oi5tKsmFVrX2MJ4bW1U9Vr6hXl5JXe1Ln+2Xb3n3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O3ZgyrbAAAADQEAAA8AAAAAAAAAAQAgAAAAIgAAAGRycy9kb3ducmV2LnhtbFBLAQIU&#10;ABQAAAAIAIdO4kBhJnUUfgEAABMDAAAOAAAAAAAAAAEAIAAAACoBAABkcnMvZTJvRG9jLnhtbFBL&#10;BQYAAAAABgAGAFkBAAAaBQAAAAA=&#10;" o:allowincell="f" fillcolor="black" stroked="f"/>
        </w:pict>
      </w:r>
      <w:r>
        <w:rPr>
          <w:rFonts w:ascii="宋体" w:hAnsi="宋体" w:cs="宋体"/>
          <w:sz w:val="20"/>
        </w:rPr>
        <w:pict>
          <v:rect id="Shape 171" o:spid="_x0000_s1057" style="position:absolute;left:0;text-align:left;margin-left:455.7pt;margin-top:-.7pt;width:1pt;height:.95pt;z-index:-251611136;mso-width-relative:page;mso-height-relative:page"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NaGOreCAQAAEwMAAA4AAABkcnMvZTJvRG9jLnhtbK1STW/b&#10;MAy9D9h/EHRfZAfoB4w4PSxIL8NWoO0PUGQpFiCJAqXFyb8fJXtp192G+SCTFPXI98jNw9k7dtKY&#10;LISet6uGMx0UDDYce/76sv9yz1nKMgzSQdA9v+jEH7afP22m2Ok1jOAGjYxAQuqm2PMx59gJkdSo&#10;vUwriDrQpQH0MpOLRzGgnAjdO7FumlsxAQ4RQemUKLqbL/m24hujVf5hTNKZuZ5Tb7meWM9DOcV2&#10;I7sjyjhatbQh/6ELL22goleoncyS/UT7F5S3CiGBySsFXoAxVunKgdi0zQc2z6OMunIhcVK8ypT+&#10;H6z6fnpCZgea3V3LWZCehlTrshIgeaaYOsp6jk+4eInMwvVs0Jc/sWDnKunlKqk+Z6Yo2K7vGtJd&#10;0U27bm5vCqJ4exox5UcNnhWj50jzqjLK07eU59TfKaVSAmeHvXWuOng8fHXITrLMtn4L+h9pLpTk&#10;AOXZjDhHdN2OpUwhOdMq1gGGS2UrikfK156XLSmjfe+T/X6X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6YlxKNYAAAAHAQAADwAAAAAAAAABACAAAAAiAAAAZHJzL2Rvd25yZXYueG1sUEsBAhQA&#10;FAAAAAgAh07iQNaGOreCAQAAEwMAAA4AAAAAAAAAAQAgAAAAJQEAAGRycy9lMm9Eb2MueG1sUEsF&#10;BgAAAAAGAAYAWQEAABkFAAAAAA==&#10;" o:allowincell="f" fillcolor="black" stroked="f"/>
        </w:pict>
      </w:r>
    </w:p>
    <w:p w:rsidR="0010181C" w:rsidRDefault="00A82272">
      <w:pPr>
        <w:spacing w:line="440" w:lineRule="exact"/>
        <w:jc w:val="center"/>
        <w:rPr>
          <w:rFonts w:asciiTheme="minorEastAsia" w:hAnsiTheme="minorEastAsia"/>
          <w:b/>
          <w:sz w:val="28"/>
          <w:szCs w:val="28"/>
        </w:rPr>
      </w:pPr>
      <w:r>
        <w:rPr>
          <w:rFonts w:asciiTheme="minorEastAsia" w:hAnsiTheme="minorEastAsia" w:cs="黑体" w:hint="eastAsia"/>
          <w:b/>
          <w:kern w:val="0"/>
          <w:sz w:val="28"/>
          <w:szCs w:val="28"/>
        </w:rPr>
        <w:t>五、联合体协议书</w:t>
      </w:r>
    </w:p>
    <w:p w:rsidR="0010181C" w:rsidRDefault="0010181C">
      <w:pPr>
        <w:spacing w:line="400" w:lineRule="exact"/>
        <w:ind w:firstLineChars="200" w:firstLine="560"/>
        <w:jc w:val="left"/>
        <w:rPr>
          <w:rFonts w:asciiTheme="minorEastAsia" w:hAnsiTheme="minorEastAsia"/>
          <w:sz w:val="28"/>
          <w:szCs w:val="28"/>
          <w:u w:val="single"/>
        </w:rPr>
      </w:pPr>
    </w:p>
    <w:p w:rsidR="0010181C" w:rsidRDefault="00A82272">
      <w:pPr>
        <w:spacing w:line="400" w:lineRule="exact"/>
        <w:ind w:leftChars="67" w:left="141" w:firstLineChars="150" w:firstLine="420"/>
        <w:jc w:val="left"/>
        <w:rPr>
          <w:rFonts w:asciiTheme="minorEastAsia" w:hAnsiTheme="minorEastAsia"/>
          <w:sz w:val="28"/>
          <w:szCs w:val="28"/>
        </w:rPr>
      </w:pPr>
      <w:r>
        <w:rPr>
          <w:rFonts w:asciiTheme="minorEastAsia" w:hAnsiTheme="minorEastAsia"/>
          <w:sz w:val="28"/>
          <w:szCs w:val="28"/>
          <w:u w:val="single"/>
        </w:rPr>
        <w:tab/>
      </w:r>
      <w:bookmarkStart w:id="472" w:name="_Toc221952036"/>
      <w:r>
        <w:rPr>
          <w:rFonts w:asciiTheme="minorEastAsia" w:hAnsiTheme="minorEastAsia"/>
          <w:sz w:val="28"/>
          <w:szCs w:val="28"/>
        </w:rPr>
        <w:t>（</w:t>
      </w:r>
      <w:r>
        <w:rPr>
          <w:rFonts w:asciiTheme="minorEastAsia" w:hAnsiTheme="minorEastAsia" w:hint="eastAsia"/>
          <w:sz w:val="28"/>
          <w:szCs w:val="28"/>
        </w:rPr>
        <w:t>所有成员单位名称</w:t>
      </w:r>
      <w:r>
        <w:rPr>
          <w:rFonts w:asciiTheme="minorEastAsia" w:hAnsiTheme="minorEastAsia"/>
          <w:sz w:val="28"/>
          <w:szCs w:val="28"/>
        </w:rPr>
        <w:t>）</w:t>
      </w:r>
      <w:r>
        <w:rPr>
          <w:rFonts w:asciiTheme="minorEastAsia" w:hAnsiTheme="minorEastAsia" w:hint="eastAsia"/>
          <w:sz w:val="28"/>
          <w:szCs w:val="28"/>
        </w:rPr>
        <w:t>自愿组成</w:t>
      </w:r>
      <w:r>
        <w:rPr>
          <w:rFonts w:asciiTheme="minorEastAsia" w:hAnsiTheme="minorEastAsia"/>
          <w:sz w:val="28"/>
          <w:szCs w:val="28"/>
          <w:u w:val="single"/>
        </w:rPr>
        <w:tab/>
      </w:r>
      <w:r>
        <w:rPr>
          <w:rFonts w:asciiTheme="minorEastAsia" w:hAnsiTheme="minorEastAsia" w:hint="eastAsia"/>
          <w:sz w:val="28"/>
          <w:szCs w:val="28"/>
        </w:rPr>
        <w:t>联合体，共同参加</w:t>
      </w:r>
      <w:r>
        <w:rPr>
          <w:rFonts w:asciiTheme="minorEastAsia" w:hAnsiTheme="minorEastAsia"/>
          <w:sz w:val="28"/>
          <w:szCs w:val="28"/>
          <w:u w:val="single"/>
        </w:rPr>
        <w:tab/>
      </w:r>
      <w:r>
        <w:rPr>
          <w:rFonts w:asciiTheme="minorEastAsia" w:hAnsiTheme="minorEastAsia"/>
          <w:sz w:val="28"/>
          <w:szCs w:val="28"/>
        </w:rPr>
        <w:t>（</w:t>
      </w:r>
      <w:r>
        <w:rPr>
          <w:rFonts w:asciiTheme="minorEastAsia" w:hAnsiTheme="minorEastAsia" w:hint="eastAsia"/>
          <w:sz w:val="28"/>
          <w:szCs w:val="28"/>
        </w:rPr>
        <w:t>项目名称）投标。现就联合体投标事宜订立如下协议。</w:t>
      </w:r>
      <w:bookmarkEnd w:id="472"/>
    </w:p>
    <w:p w:rsidR="0010181C" w:rsidRDefault="00A82272">
      <w:pPr>
        <w:spacing w:line="400" w:lineRule="exact"/>
        <w:ind w:firstLineChars="200" w:firstLine="560"/>
        <w:jc w:val="left"/>
        <w:rPr>
          <w:rFonts w:asciiTheme="minorEastAsia" w:hAnsiTheme="minorEastAsia"/>
          <w:sz w:val="28"/>
          <w:szCs w:val="28"/>
        </w:rPr>
      </w:pPr>
      <w:bookmarkStart w:id="473" w:name="_Toc221952037"/>
      <w:r>
        <w:rPr>
          <w:rFonts w:asciiTheme="minorEastAsia" w:hAnsiTheme="minorEastAsia" w:hint="eastAsia"/>
          <w:sz w:val="28"/>
          <w:szCs w:val="28"/>
        </w:rPr>
        <w:t>1.</w:t>
      </w:r>
      <w:r>
        <w:rPr>
          <w:rFonts w:asciiTheme="minorEastAsia" w:hAnsiTheme="minorEastAsia"/>
          <w:sz w:val="28"/>
          <w:szCs w:val="28"/>
          <w:u w:val="single"/>
        </w:rPr>
        <w:tab/>
        <w:t>（</w:t>
      </w:r>
      <w:r>
        <w:rPr>
          <w:rFonts w:asciiTheme="minorEastAsia" w:hAnsiTheme="minorEastAsia" w:hint="eastAsia"/>
          <w:sz w:val="28"/>
          <w:szCs w:val="28"/>
          <w:u w:val="single"/>
        </w:rPr>
        <w:t>某成员单位名称</w:t>
      </w:r>
      <w:r>
        <w:rPr>
          <w:rFonts w:asciiTheme="minorEastAsia" w:hAnsiTheme="minorEastAsia"/>
          <w:sz w:val="28"/>
          <w:szCs w:val="28"/>
          <w:u w:val="single"/>
        </w:rPr>
        <w:t>）</w:t>
      </w:r>
      <w:r>
        <w:rPr>
          <w:rFonts w:asciiTheme="minorEastAsia" w:hAnsiTheme="minorEastAsia"/>
          <w:sz w:val="28"/>
          <w:szCs w:val="28"/>
          <w:u w:val="single"/>
        </w:rPr>
        <w:tab/>
      </w:r>
      <w:r>
        <w:rPr>
          <w:rFonts w:asciiTheme="minorEastAsia" w:hAnsiTheme="minorEastAsia" w:hint="eastAsia"/>
          <w:sz w:val="28"/>
          <w:szCs w:val="28"/>
        </w:rPr>
        <w:t>为</w:t>
      </w:r>
      <w:r>
        <w:rPr>
          <w:rFonts w:asciiTheme="minorEastAsia" w:hAnsiTheme="minorEastAsia"/>
          <w:sz w:val="28"/>
          <w:szCs w:val="28"/>
        </w:rPr>
        <w:t>（</w:t>
      </w:r>
      <w:r>
        <w:rPr>
          <w:rFonts w:asciiTheme="minorEastAsia" w:hAnsiTheme="minorEastAsia" w:hint="eastAsia"/>
          <w:sz w:val="28"/>
          <w:szCs w:val="28"/>
        </w:rPr>
        <w:t>联合体名称</w:t>
      </w:r>
      <w:r>
        <w:rPr>
          <w:rFonts w:asciiTheme="minorEastAsia" w:hAnsiTheme="minorEastAsia"/>
          <w:sz w:val="28"/>
          <w:szCs w:val="28"/>
        </w:rPr>
        <w:t>）</w:t>
      </w:r>
      <w:r>
        <w:rPr>
          <w:rFonts w:asciiTheme="minorEastAsia" w:hAnsiTheme="minorEastAsia" w:hint="eastAsia"/>
          <w:sz w:val="28"/>
          <w:szCs w:val="28"/>
        </w:rPr>
        <w:t>牵头人。</w:t>
      </w:r>
      <w:bookmarkEnd w:id="473"/>
    </w:p>
    <w:p w:rsidR="0010181C" w:rsidRDefault="00A82272">
      <w:pPr>
        <w:spacing w:line="400" w:lineRule="exact"/>
        <w:ind w:firstLineChars="200" w:firstLine="560"/>
        <w:jc w:val="left"/>
        <w:rPr>
          <w:rFonts w:asciiTheme="minorEastAsia" w:hAnsiTheme="minorEastAsia"/>
          <w:sz w:val="28"/>
          <w:szCs w:val="28"/>
        </w:rPr>
      </w:pPr>
      <w:bookmarkStart w:id="474" w:name="_Toc221952038"/>
      <w:r>
        <w:rPr>
          <w:rFonts w:asciiTheme="minorEastAsia" w:hAnsiTheme="minorEastAsia" w:hint="eastAsia"/>
          <w:sz w:val="28"/>
          <w:szCs w:val="28"/>
        </w:rPr>
        <w:t>2.联合体牵头人合法代表联合体各成员负责本招标项目投标文件编制和合同谈判活动，并代表联合体提交和接受相关的资料、信息及指示，并处理与之有关的一切事务，负责合同实施阶段的主办、组织和协调工作。</w:t>
      </w:r>
      <w:bookmarkEnd w:id="474"/>
    </w:p>
    <w:p w:rsidR="0010181C" w:rsidRDefault="00A82272">
      <w:pPr>
        <w:spacing w:line="400" w:lineRule="exact"/>
        <w:ind w:firstLineChars="200" w:firstLine="560"/>
        <w:jc w:val="left"/>
        <w:rPr>
          <w:rFonts w:asciiTheme="minorEastAsia" w:hAnsiTheme="minorEastAsia"/>
          <w:sz w:val="28"/>
          <w:szCs w:val="28"/>
        </w:rPr>
      </w:pPr>
      <w:bookmarkStart w:id="475" w:name="_Toc221952039"/>
      <w:r>
        <w:rPr>
          <w:rFonts w:asciiTheme="minorEastAsia" w:hAnsiTheme="minorEastAsia" w:hint="eastAsia"/>
          <w:sz w:val="28"/>
          <w:szCs w:val="28"/>
        </w:rPr>
        <w:t>3.联合体将严格按照招标文件的各项要求，递交投标文件，履行合同，并对外承担连带责任。</w:t>
      </w:r>
      <w:bookmarkEnd w:id="475"/>
    </w:p>
    <w:p w:rsidR="0010181C" w:rsidRDefault="00A82272">
      <w:pPr>
        <w:spacing w:line="400" w:lineRule="exact"/>
        <w:ind w:firstLineChars="200" w:firstLine="560"/>
        <w:jc w:val="left"/>
        <w:rPr>
          <w:rFonts w:asciiTheme="minorEastAsia" w:hAnsiTheme="minorEastAsia"/>
          <w:sz w:val="28"/>
          <w:szCs w:val="28"/>
        </w:rPr>
      </w:pPr>
      <w:bookmarkStart w:id="476" w:name="_Toc221952040"/>
      <w:r>
        <w:rPr>
          <w:rFonts w:asciiTheme="minorEastAsia" w:hAnsiTheme="minorEastAsia" w:hint="eastAsia"/>
          <w:sz w:val="28"/>
          <w:szCs w:val="28"/>
        </w:rPr>
        <w:t>4.联合体各成员单位内部的职责分工如下：</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hint="eastAsia"/>
          <w:sz w:val="28"/>
          <w:szCs w:val="28"/>
        </w:rPr>
        <w:t>。</w:t>
      </w:r>
      <w:bookmarkEnd w:id="476"/>
    </w:p>
    <w:p w:rsidR="0010181C" w:rsidRDefault="00A82272">
      <w:pPr>
        <w:spacing w:line="400" w:lineRule="exact"/>
        <w:ind w:firstLineChars="200" w:firstLine="560"/>
        <w:jc w:val="left"/>
        <w:rPr>
          <w:rFonts w:asciiTheme="minorEastAsia" w:hAnsiTheme="minorEastAsia"/>
          <w:sz w:val="28"/>
          <w:szCs w:val="28"/>
        </w:rPr>
      </w:pPr>
      <w:bookmarkStart w:id="477" w:name="_Toc221952041"/>
      <w:r>
        <w:rPr>
          <w:rFonts w:asciiTheme="minorEastAsia" w:hAnsiTheme="minorEastAsia" w:hint="eastAsia"/>
          <w:sz w:val="28"/>
          <w:szCs w:val="28"/>
        </w:rPr>
        <w:t>5.本协议书自签署之日起生效，合同履行完毕后自动失效。</w:t>
      </w:r>
      <w:bookmarkEnd w:id="477"/>
    </w:p>
    <w:p w:rsidR="0010181C" w:rsidRDefault="00A82272">
      <w:pPr>
        <w:spacing w:line="400" w:lineRule="exact"/>
        <w:ind w:firstLineChars="200" w:firstLine="560"/>
        <w:jc w:val="left"/>
        <w:rPr>
          <w:rFonts w:asciiTheme="minorEastAsia" w:hAnsiTheme="minorEastAsia"/>
          <w:sz w:val="28"/>
          <w:szCs w:val="28"/>
        </w:rPr>
      </w:pPr>
      <w:bookmarkStart w:id="478" w:name="_Toc221952042"/>
      <w:r>
        <w:rPr>
          <w:rFonts w:asciiTheme="minorEastAsia" w:hAnsiTheme="minorEastAsia" w:hint="eastAsia"/>
          <w:sz w:val="28"/>
          <w:szCs w:val="28"/>
        </w:rPr>
        <w:t>6</w:t>
      </w:r>
      <w:bookmarkEnd w:id="478"/>
      <w:r>
        <w:rPr>
          <w:rFonts w:asciiTheme="minorEastAsia" w:hAnsiTheme="minorEastAsia" w:hint="eastAsia"/>
          <w:sz w:val="28"/>
          <w:szCs w:val="28"/>
        </w:rPr>
        <w:t>.本协议书一式份，联合体成员和招标人各执一份。</w:t>
      </w:r>
    </w:p>
    <w:p w:rsidR="0010181C" w:rsidRDefault="0010181C">
      <w:pPr>
        <w:spacing w:line="400" w:lineRule="exact"/>
        <w:jc w:val="left"/>
        <w:rPr>
          <w:rFonts w:asciiTheme="minorEastAsia" w:hAnsiTheme="minorEastAsia"/>
          <w:sz w:val="28"/>
          <w:szCs w:val="28"/>
        </w:rPr>
      </w:pPr>
      <w:bookmarkStart w:id="479" w:name="_Toc221952044"/>
    </w:p>
    <w:p w:rsidR="0010181C" w:rsidRDefault="0010181C">
      <w:pPr>
        <w:spacing w:line="400" w:lineRule="exact"/>
        <w:jc w:val="left"/>
        <w:rPr>
          <w:rFonts w:asciiTheme="minorEastAsia" w:hAnsiTheme="minorEastAsia"/>
          <w:sz w:val="28"/>
          <w:szCs w:val="28"/>
        </w:rPr>
      </w:pPr>
    </w:p>
    <w:p w:rsidR="0010181C" w:rsidRDefault="00A82272">
      <w:pPr>
        <w:spacing w:line="400" w:lineRule="exact"/>
        <w:jc w:val="right"/>
        <w:rPr>
          <w:rFonts w:asciiTheme="minorEastAsia" w:hAnsiTheme="minorEastAsia"/>
          <w:sz w:val="28"/>
          <w:szCs w:val="28"/>
        </w:rPr>
      </w:pPr>
      <w:r>
        <w:rPr>
          <w:rFonts w:asciiTheme="minorEastAsia" w:hAnsiTheme="minorEastAsia" w:hint="eastAsia"/>
          <w:sz w:val="28"/>
          <w:szCs w:val="28"/>
        </w:rPr>
        <w:t>牵头人名称：</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hint="eastAsia"/>
          <w:sz w:val="28"/>
          <w:szCs w:val="28"/>
        </w:rPr>
        <w:t>（盖章单位）</w:t>
      </w:r>
      <w:bookmarkEnd w:id="479"/>
    </w:p>
    <w:p w:rsidR="0010181C" w:rsidRDefault="00A82272">
      <w:pPr>
        <w:wordWrap w:val="0"/>
        <w:spacing w:line="400" w:lineRule="exact"/>
        <w:ind w:right="420"/>
        <w:jc w:val="right"/>
        <w:rPr>
          <w:rFonts w:asciiTheme="minorEastAsia" w:hAnsiTheme="minorEastAsia"/>
          <w:sz w:val="28"/>
          <w:szCs w:val="28"/>
        </w:rPr>
      </w:pPr>
      <w:bookmarkStart w:id="480" w:name="_Toc221952045"/>
      <w:r>
        <w:rPr>
          <w:rFonts w:asciiTheme="minorEastAsia" w:hAnsiTheme="minorEastAsia" w:hint="eastAsia"/>
          <w:sz w:val="28"/>
          <w:szCs w:val="28"/>
        </w:rPr>
        <w:t>法定代表人：</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hint="eastAsia"/>
          <w:sz w:val="28"/>
          <w:szCs w:val="28"/>
        </w:rPr>
        <w:t>（签字）</w:t>
      </w:r>
      <w:bookmarkEnd w:id="480"/>
    </w:p>
    <w:p w:rsidR="0010181C" w:rsidRDefault="0010181C">
      <w:pPr>
        <w:spacing w:line="400" w:lineRule="exact"/>
        <w:jc w:val="right"/>
        <w:rPr>
          <w:rFonts w:asciiTheme="minorEastAsia" w:hAnsiTheme="minorEastAsia"/>
          <w:sz w:val="28"/>
          <w:szCs w:val="28"/>
        </w:rPr>
      </w:pPr>
      <w:bookmarkStart w:id="481" w:name="_Toc221952046"/>
    </w:p>
    <w:p w:rsidR="0010181C" w:rsidRDefault="00A82272">
      <w:pPr>
        <w:spacing w:line="400" w:lineRule="exact"/>
        <w:jc w:val="right"/>
        <w:rPr>
          <w:rFonts w:asciiTheme="minorEastAsia" w:hAnsiTheme="minorEastAsia"/>
          <w:sz w:val="28"/>
          <w:szCs w:val="28"/>
        </w:rPr>
      </w:pPr>
      <w:r>
        <w:rPr>
          <w:rFonts w:asciiTheme="minorEastAsia" w:hAnsiTheme="minorEastAsia" w:hint="eastAsia"/>
          <w:sz w:val="28"/>
          <w:szCs w:val="28"/>
        </w:rPr>
        <w:t>成员一名称：</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hint="eastAsia"/>
          <w:sz w:val="28"/>
          <w:szCs w:val="28"/>
        </w:rPr>
        <w:t>（盖章单位）</w:t>
      </w:r>
      <w:bookmarkEnd w:id="481"/>
    </w:p>
    <w:p w:rsidR="0010181C" w:rsidRDefault="00A82272">
      <w:pPr>
        <w:wordWrap w:val="0"/>
        <w:spacing w:line="400" w:lineRule="exact"/>
        <w:ind w:right="420"/>
        <w:jc w:val="right"/>
        <w:rPr>
          <w:rFonts w:asciiTheme="minorEastAsia" w:hAnsiTheme="minorEastAsia"/>
          <w:sz w:val="28"/>
          <w:szCs w:val="28"/>
        </w:rPr>
      </w:pPr>
      <w:r>
        <w:rPr>
          <w:rFonts w:asciiTheme="minorEastAsia" w:hAnsiTheme="minorEastAsia" w:hint="eastAsia"/>
          <w:sz w:val="28"/>
          <w:szCs w:val="28"/>
        </w:rPr>
        <w:t>法定代表人：</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hint="eastAsia"/>
          <w:sz w:val="28"/>
          <w:szCs w:val="28"/>
        </w:rPr>
        <w:t>（签字）</w:t>
      </w:r>
    </w:p>
    <w:p w:rsidR="0010181C" w:rsidRDefault="0010181C">
      <w:pPr>
        <w:spacing w:line="400" w:lineRule="exact"/>
        <w:jc w:val="right"/>
        <w:rPr>
          <w:rFonts w:asciiTheme="minorEastAsia" w:hAnsiTheme="minorEastAsia"/>
          <w:sz w:val="28"/>
          <w:szCs w:val="28"/>
        </w:rPr>
      </w:pPr>
      <w:bookmarkStart w:id="482" w:name="_Toc221952048"/>
    </w:p>
    <w:bookmarkEnd w:id="482"/>
    <w:p w:rsidR="0010181C" w:rsidRDefault="0010181C">
      <w:pPr>
        <w:pStyle w:val="a0"/>
        <w:ind w:firstLine="280"/>
        <w:rPr>
          <w:rFonts w:asciiTheme="minorEastAsia" w:hAnsiTheme="minorEastAsia"/>
          <w:sz w:val="28"/>
          <w:szCs w:val="28"/>
        </w:rPr>
      </w:pPr>
    </w:p>
    <w:p w:rsidR="0010181C" w:rsidRDefault="0010181C">
      <w:pPr>
        <w:pStyle w:val="a0"/>
        <w:ind w:firstLine="280"/>
        <w:rPr>
          <w:rFonts w:asciiTheme="minorEastAsia" w:hAnsiTheme="minorEastAsia"/>
          <w:sz w:val="28"/>
          <w:szCs w:val="28"/>
        </w:rPr>
      </w:pPr>
    </w:p>
    <w:p w:rsidR="0010181C" w:rsidRDefault="00A82272">
      <w:pPr>
        <w:wordWrap w:val="0"/>
        <w:spacing w:line="400" w:lineRule="exact"/>
        <w:ind w:firstLineChars="1600" w:firstLine="4480"/>
        <w:jc w:val="right"/>
        <w:rPr>
          <w:rFonts w:asciiTheme="minorEastAsia" w:hAnsiTheme="minorEastAsia"/>
          <w:sz w:val="28"/>
          <w:szCs w:val="28"/>
        </w:rPr>
      </w:pPr>
      <w:bookmarkStart w:id="483" w:name="_Toc221952051"/>
      <w:r>
        <w:rPr>
          <w:rFonts w:asciiTheme="minorEastAsia" w:hAnsiTheme="minorEastAsia" w:hint="eastAsia"/>
          <w:sz w:val="28"/>
          <w:szCs w:val="28"/>
        </w:rPr>
        <w:t>年  月  日</w:t>
      </w:r>
      <w:bookmarkEnd w:id="483"/>
    </w:p>
    <w:p w:rsidR="0010181C" w:rsidRDefault="00A82272">
      <w:pPr>
        <w:pStyle w:val="2"/>
        <w:jc w:val="center"/>
        <w:rPr>
          <w:rFonts w:ascii="黑体" w:hAnsi="新宋体" w:cs="黑体"/>
          <w:b w:val="0"/>
          <w:bCs w:val="0"/>
        </w:rPr>
      </w:pPr>
      <w:r>
        <w:rPr>
          <w:rFonts w:ascii="黑体" w:hAnsi="新宋体" w:cs="黑体" w:hint="eastAsia"/>
          <w:b w:val="0"/>
          <w:bCs w:val="0"/>
        </w:rPr>
        <w:br w:type="page"/>
      </w:r>
    </w:p>
    <w:p w:rsidR="0010181C" w:rsidRDefault="00A82272">
      <w:pPr>
        <w:pStyle w:val="2"/>
        <w:jc w:val="center"/>
      </w:pPr>
      <w:r>
        <w:rPr>
          <w:rFonts w:ascii="黑体" w:hAnsi="新宋体" w:cs="黑体" w:hint="eastAsia"/>
          <w:b w:val="0"/>
          <w:bCs w:val="0"/>
        </w:rPr>
        <w:lastRenderedPageBreak/>
        <w:t>六、资格审查资料</w:t>
      </w:r>
    </w:p>
    <w:p w:rsidR="0010181C" w:rsidRDefault="00A82272">
      <w:pPr>
        <w:pStyle w:val="3"/>
        <w:rPr>
          <w:rFonts w:hAnsi="Times New Roman"/>
        </w:rPr>
      </w:pPr>
      <w:r>
        <w:rPr>
          <w:rFonts w:hAnsi="Times New Roman" w:hint="eastAsia"/>
        </w:rPr>
        <w:t>（一）基本情况表</w:t>
      </w:r>
    </w:p>
    <w:p w:rsidR="0010181C" w:rsidRDefault="0010181C">
      <w:pPr>
        <w:jc w:val="center"/>
        <w:rPr>
          <w:b/>
          <w:sz w:val="24"/>
        </w:rPr>
      </w:pPr>
    </w:p>
    <w:tbl>
      <w:tblPr>
        <w:tblStyle w:val="af4"/>
        <w:tblW w:w="9560" w:type="dxa"/>
        <w:tblLayout w:type="fixed"/>
        <w:tblLook w:val="04A0"/>
      </w:tblPr>
      <w:tblGrid>
        <w:gridCol w:w="2189"/>
        <w:gridCol w:w="1228"/>
        <w:gridCol w:w="1228"/>
        <w:gridCol w:w="1229"/>
        <w:gridCol w:w="11"/>
        <w:gridCol w:w="439"/>
        <w:gridCol w:w="778"/>
        <w:gridCol w:w="971"/>
        <w:gridCol w:w="258"/>
        <w:gridCol w:w="1229"/>
      </w:tblGrid>
      <w:tr w:rsidR="0010181C">
        <w:trPr>
          <w:trHeight w:val="49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投标人名称</w:t>
            </w:r>
          </w:p>
        </w:tc>
        <w:tc>
          <w:tcPr>
            <w:tcW w:w="7371" w:type="dxa"/>
            <w:gridSpan w:val="9"/>
            <w:vAlign w:val="center"/>
          </w:tcPr>
          <w:p w:rsidR="0010181C" w:rsidRDefault="0010181C">
            <w:pPr>
              <w:jc w:val="center"/>
              <w:rPr>
                <w:rFonts w:ascii="宋体" w:hAnsi="宋体" w:cs="宋体"/>
                <w:szCs w:val="21"/>
              </w:rPr>
            </w:pPr>
          </w:p>
        </w:tc>
      </w:tr>
      <w:tr w:rsidR="0010181C">
        <w:trPr>
          <w:trHeight w:val="49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注册地址</w:t>
            </w:r>
          </w:p>
        </w:tc>
        <w:tc>
          <w:tcPr>
            <w:tcW w:w="3685" w:type="dxa"/>
            <w:gridSpan w:val="3"/>
            <w:vAlign w:val="center"/>
          </w:tcPr>
          <w:p w:rsidR="0010181C" w:rsidRDefault="0010181C">
            <w:pPr>
              <w:jc w:val="center"/>
              <w:rPr>
                <w:rFonts w:ascii="宋体" w:hAnsi="宋体" w:cs="宋体"/>
                <w:szCs w:val="21"/>
              </w:rPr>
            </w:pPr>
          </w:p>
        </w:tc>
        <w:tc>
          <w:tcPr>
            <w:tcW w:w="1228" w:type="dxa"/>
            <w:gridSpan w:val="3"/>
            <w:vAlign w:val="center"/>
          </w:tcPr>
          <w:p w:rsidR="0010181C" w:rsidRDefault="00A82272">
            <w:pPr>
              <w:jc w:val="center"/>
              <w:rPr>
                <w:rFonts w:ascii="宋体" w:hAnsi="宋体" w:cs="宋体"/>
                <w:szCs w:val="21"/>
              </w:rPr>
            </w:pPr>
            <w:r>
              <w:rPr>
                <w:rFonts w:ascii="宋体" w:hAnsi="宋体" w:cs="宋体" w:hint="eastAsia"/>
                <w:szCs w:val="21"/>
              </w:rPr>
              <w:t>邮政编码</w:t>
            </w:r>
          </w:p>
        </w:tc>
        <w:tc>
          <w:tcPr>
            <w:tcW w:w="2458" w:type="dxa"/>
            <w:gridSpan w:val="3"/>
            <w:vAlign w:val="center"/>
          </w:tcPr>
          <w:p w:rsidR="0010181C" w:rsidRDefault="0010181C">
            <w:pPr>
              <w:jc w:val="center"/>
              <w:rPr>
                <w:rFonts w:ascii="宋体" w:hAnsi="宋体" w:cs="宋体"/>
                <w:szCs w:val="21"/>
              </w:rPr>
            </w:pPr>
          </w:p>
        </w:tc>
      </w:tr>
      <w:tr w:rsidR="0010181C">
        <w:trPr>
          <w:trHeight w:val="608"/>
        </w:trPr>
        <w:tc>
          <w:tcPr>
            <w:tcW w:w="2189" w:type="dxa"/>
            <w:vMerge w:val="restart"/>
            <w:vAlign w:val="center"/>
          </w:tcPr>
          <w:p w:rsidR="0010181C" w:rsidRDefault="00A82272">
            <w:pPr>
              <w:jc w:val="center"/>
              <w:rPr>
                <w:rFonts w:ascii="宋体" w:hAnsi="宋体" w:cs="宋体"/>
                <w:szCs w:val="21"/>
              </w:rPr>
            </w:pPr>
            <w:r>
              <w:rPr>
                <w:rFonts w:ascii="宋体" w:hAnsi="宋体" w:cs="宋体" w:hint="eastAsia"/>
                <w:szCs w:val="21"/>
              </w:rPr>
              <w:t>联系方式</w:t>
            </w:r>
          </w:p>
        </w:tc>
        <w:tc>
          <w:tcPr>
            <w:tcW w:w="1228" w:type="dxa"/>
            <w:vAlign w:val="center"/>
          </w:tcPr>
          <w:p w:rsidR="0010181C" w:rsidRDefault="00A82272">
            <w:pPr>
              <w:jc w:val="center"/>
              <w:rPr>
                <w:rFonts w:ascii="宋体" w:hAnsi="宋体" w:cs="宋体"/>
                <w:szCs w:val="21"/>
              </w:rPr>
            </w:pPr>
            <w:r>
              <w:rPr>
                <w:rFonts w:ascii="宋体" w:hAnsi="宋体" w:cs="宋体" w:hint="eastAsia"/>
                <w:szCs w:val="21"/>
              </w:rPr>
              <w:t>联系人</w:t>
            </w:r>
          </w:p>
        </w:tc>
        <w:tc>
          <w:tcPr>
            <w:tcW w:w="2457" w:type="dxa"/>
            <w:gridSpan w:val="2"/>
            <w:vAlign w:val="center"/>
          </w:tcPr>
          <w:p w:rsidR="0010181C" w:rsidRDefault="0010181C">
            <w:pPr>
              <w:jc w:val="center"/>
              <w:rPr>
                <w:rFonts w:ascii="宋体" w:hAnsi="宋体" w:cs="宋体"/>
                <w:szCs w:val="21"/>
              </w:rPr>
            </w:pPr>
          </w:p>
        </w:tc>
        <w:tc>
          <w:tcPr>
            <w:tcW w:w="1228" w:type="dxa"/>
            <w:gridSpan w:val="3"/>
            <w:vAlign w:val="center"/>
          </w:tcPr>
          <w:p w:rsidR="0010181C" w:rsidRDefault="00A82272">
            <w:pPr>
              <w:jc w:val="center"/>
              <w:rPr>
                <w:rFonts w:ascii="宋体" w:hAnsi="宋体" w:cs="宋体"/>
                <w:szCs w:val="21"/>
              </w:rPr>
            </w:pPr>
            <w:r>
              <w:rPr>
                <w:rFonts w:ascii="宋体" w:hAnsi="宋体" w:cs="宋体" w:hint="eastAsia"/>
                <w:szCs w:val="21"/>
              </w:rPr>
              <w:t>电 话</w:t>
            </w:r>
          </w:p>
        </w:tc>
        <w:tc>
          <w:tcPr>
            <w:tcW w:w="2458" w:type="dxa"/>
            <w:gridSpan w:val="3"/>
            <w:vAlign w:val="center"/>
          </w:tcPr>
          <w:p w:rsidR="0010181C" w:rsidRDefault="0010181C">
            <w:pPr>
              <w:jc w:val="center"/>
              <w:rPr>
                <w:rFonts w:ascii="宋体" w:hAnsi="宋体" w:cs="宋体"/>
                <w:szCs w:val="21"/>
              </w:rPr>
            </w:pPr>
          </w:p>
        </w:tc>
      </w:tr>
      <w:tr w:rsidR="0010181C">
        <w:trPr>
          <w:trHeight w:val="608"/>
        </w:trPr>
        <w:tc>
          <w:tcPr>
            <w:tcW w:w="2189" w:type="dxa"/>
            <w:vMerge/>
            <w:vAlign w:val="center"/>
          </w:tcPr>
          <w:p w:rsidR="0010181C" w:rsidRDefault="0010181C">
            <w:pPr>
              <w:jc w:val="center"/>
              <w:rPr>
                <w:rFonts w:ascii="宋体" w:hAnsi="宋体" w:cs="宋体"/>
                <w:szCs w:val="21"/>
              </w:rPr>
            </w:pPr>
          </w:p>
        </w:tc>
        <w:tc>
          <w:tcPr>
            <w:tcW w:w="1228" w:type="dxa"/>
            <w:vAlign w:val="center"/>
          </w:tcPr>
          <w:p w:rsidR="0010181C" w:rsidRDefault="00A82272">
            <w:pPr>
              <w:jc w:val="center"/>
              <w:rPr>
                <w:rFonts w:ascii="宋体" w:hAnsi="宋体" w:cs="宋体"/>
                <w:szCs w:val="21"/>
              </w:rPr>
            </w:pPr>
            <w:r>
              <w:rPr>
                <w:rFonts w:ascii="宋体" w:hAnsi="宋体" w:cs="宋体" w:hint="eastAsia"/>
                <w:szCs w:val="21"/>
              </w:rPr>
              <w:t>传  真</w:t>
            </w:r>
          </w:p>
        </w:tc>
        <w:tc>
          <w:tcPr>
            <w:tcW w:w="2457" w:type="dxa"/>
            <w:gridSpan w:val="2"/>
            <w:vAlign w:val="center"/>
          </w:tcPr>
          <w:p w:rsidR="0010181C" w:rsidRDefault="0010181C">
            <w:pPr>
              <w:jc w:val="center"/>
              <w:rPr>
                <w:rFonts w:ascii="宋体" w:hAnsi="宋体" w:cs="宋体"/>
                <w:szCs w:val="21"/>
              </w:rPr>
            </w:pPr>
          </w:p>
        </w:tc>
        <w:tc>
          <w:tcPr>
            <w:tcW w:w="1228" w:type="dxa"/>
            <w:gridSpan w:val="3"/>
            <w:vAlign w:val="center"/>
          </w:tcPr>
          <w:p w:rsidR="0010181C" w:rsidRDefault="00A82272">
            <w:pPr>
              <w:jc w:val="center"/>
              <w:rPr>
                <w:rFonts w:ascii="宋体" w:hAnsi="宋体" w:cs="宋体"/>
                <w:szCs w:val="21"/>
              </w:rPr>
            </w:pPr>
            <w:r>
              <w:rPr>
                <w:rFonts w:ascii="宋体" w:hAnsi="宋体" w:cs="宋体" w:hint="eastAsia"/>
                <w:szCs w:val="21"/>
              </w:rPr>
              <w:t>网 址</w:t>
            </w:r>
          </w:p>
        </w:tc>
        <w:tc>
          <w:tcPr>
            <w:tcW w:w="2458" w:type="dxa"/>
            <w:gridSpan w:val="3"/>
            <w:vAlign w:val="center"/>
          </w:tcPr>
          <w:p w:rsidR="0010181C" w:rsidRDefault="0010181C">
            <w:pPr>
              <w:jc w:val="center"/>
              <w:rPr>
                <w:rFonts w:ascii="宋体" w:hAnsi="宋体" w:cs="宋体"/>
                <w:szCs w:val="21"/>
              </w:rPr>
            </w:pPr>
          </w:p>
        </w:tc>
      </w:tr>
      <w:tr w:rsidR="0010181C">
        <w:trPr>
          <w:trHeight w:val="49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法定代表人</w:t>
            </w:r>
          </w:p>
        </w:tc>
        <w:tc>
          <w:tcPr>
            <w:tcW w:w="1228" w:type="dxa"/>
            <w:vAlign w:val="center"/>
          </w:tcPr>
          <w:p w:rsidR="0010181C" w:rsidRDefault="00A82272">
            <w:pPr>
              <w:jc w:val="center"/>
              <w:rPr>
                <w:rFonts w:ascii="宋体" w:hAnsi="宋体" w:cs="宋体"/>
                <w:szCs w:val="21"/>
              </w:rPr>
            </w:pPr>
            <w:r>
              <w:rPr>
                <w:rFonts w:ascii="宋体" w:hAnsi="宋体" w:cs="宋体" w:hint="eastAsia"/>
                <w:szCs w:val="21"/>
              </w:rPr>
              <w:t>姓名</w:t>
            </w:r>
          </w:p>
        </w:tc>
        <w:tc>
          <w:tcPr>
            <w:tcW w:w="1228" w:type="dxa"/>
            <w:vAlign w:val="center"/>
          </w:tcPr>
          <w:p w:rsidR="0010181C" w:rsidRDefault="0010181C">
            <w:pPr>
              <w:jc w:val="center"/>
              <w:rPr>
                <w:rFonts w:ascii="宋体" w:hAnsi="宋体" w:cs="宋体"/>
                <w:szCs w:val="21"/>
              </w:rPr>
            </w:pPr>
          </w:p>
        </w:tc>
        <w:tc>
          <w:tcPr>
            <w:tcW w:w="1229" w:type="dxa"/>
            <w:vAlign w:val="center"/>
          </w:tcPr>
          <w:p w:rsidR="0010181C" w:rsidRDefault="00A82272">
            <w:pPr>
              <w:jc w:val="center"/>
              <w:rPr>
                <w:rFonts w:ascii="宋体" w:hAnsi="宋体" w:cs="宋体"/>
                <w:szCs w:val="21"/>
              </w:rPr>
            </w:pPr>
            <w:r>
              <w:rPr>
                <w:rFonts w:ascii="宋体" w:hAnsi="宋体" w:cs="宋体" w:hint="eastAsia"/>
                <w:szCs w:val="21"/>
              </w:rPr>
              <w:t>技术职称</w:t>
            </w:r>
          </w:p>
        </w:tc>
        <w:tc>
          <w:tcPr>
            <w:tcW w:w="1228" w:type="dxa"/>
            <w:gridSpan w:val="3"/>
            <w:vAlign w:val="center"/>
          </w:tcPr>
          <w:p w:rsidR="0010181C" w:rsidRDefault="0010181C">
            <w:pPr>
              <w:jc w:val="center"/>
              <w:rPr>
                <w:rFonts w:ascii="宋体" w:hAnsi="宋体" w:cs="宋体"/>
                <w:szCs w:val="21"/>
              </w:rPr>
            </w:pPr>
          </w:p>
        </w:tc>
        <w:tc>
          <w:tcPr>
            <w:tcW w:w="1229" w:type="dxa"/>
            <w:gridSpan w:val="2"/>
            <w:vAlign w:val="center"/>
          </w:tcPr>
          <w:p w:rsidR="0010181C" w:rsidRDefault="00A82272">
            <w:pPr>
              <w:jc w:val="center"/>
              <w:rPr>
                <w:rFonts w:ascii="宋体" w:hAnsi="宋体" w:cs="宋体"/>
                <w:szCs w:val="21"/>
              </w:rPr>
            </w:pPr>
            <w:r>
              <w:rPr>
                <w:rFonts w:ascii="宋体" w:hAnsi="宋体" w:cs="宋体" w:hint="eastAsia"/>
                <w:szCs w:val="21"/>
              </w:rPr>
              <w:t>电话</w:t>
            </w:r>
          </w:p>
        </w:tc>
        <w:tc>
          <w:tcPr>
            <w:tcW w:w="1229" w:type="dxa"/>
            <w:vAlign w:val="center"/>
          </w:tcPr>
          <w:p w:rsidR="0010181C" w:rsidRDefault="0010181C">
            <w:pPr>
              <w:jc w:val="center"/>
              <w:rPr>
                <w:rFonts w:ascii="宋体" w:hAnsi="宋体" w:cs="宋体"/>
                <w:szCs w:val="21"/>
              </w:rPr>
            </w:pPr>
          </w:p>
        </w:tc>
      </w:tr>
      <w:tr w:rsidR="0010181C">
        <w:trPr>
          <w:trHeight w:val="49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技术负责人</w:t>
            </w:r>
          </w:p>
        </w:tc>
        <w:tc>
          <w:tcPr>
            <w:tcW w:w="1228" w:type="dxa"/>
            <w:vAlign w:val="center"/>
          </w:tcPr>
          <w:p w:rsidR="0010181C" w:rsidRDefault="00A82272">
            <w:pPr>
              <w:jc w:val="center"/>
              <w:rPr>
                <w:rFonts w:ascii="宋体" w:hAnsi="宋体" w:cs="宋体"/>
                <w:szCs w:val="21"/>
              </w:rPr>
            </w:pPr>
            <w:r>
              <w:rPr>
                <w:rFonts w:ascii="宋体" w:hAnsi="宋体" w:cs="宋体" w:hint="eastAsia"/>
                <w:szCs w:val="21"/>
              </w:rPr>
              <w:t>姓名</w:t>
            </w:r>
          </w:p>
        </w:tc>
        <w:tc>
          <w:tcPr>
            <w:tcW w:w="1228" w:type="dxa"/>
            <w:vAlign w:val="center"/>
          </w:tcPr>
          <w:p w:rsidR="0010181C" w:rsidRDefault="0010181C">
            <w:pPr>
              <w:jc w:val="center"/>
              <w:rPr>
                <w:rFonts w:ascii="宋体" w:hAnsi="宋体" w:cs="宋体"/>
                <w:szCs w:val="21"/>
              </w:rPr>
            </w:pPr>
          </w:p>
        </w:tc>
        <w:tc>
          <w:tcPr>
            <w:tcW w:w="1229" w:type="dxa"/>
            <w:vAlign w:val="center"/>
          </w:tcPr>
          <w:p w:rsidR="0010181C" w:rsidRDefault="00A82272">
            <w:pPr>
              <w:jc w:val="center"/>
              <w:rPr>
                <w:rFonts w:ascii="宋体" w:hAnsi="宋体" w:cs="宋体"/>
                <w:szCs w:val="21"/>
              </w:rPr>
            </w:pPr>
            <w:r>
              <w:rPr>
                <w:rFonts w:ascii="宋体" w:hAnsi="宋体" w:cs="宋体" w:hint="eastAsia"/>
                <w:szCs w:val="21"/>
              </w:rPr>
              <w:t>技术职称</w:t>
            </w:r>
          </w:p>
        </w:tc>
        <w:tc>
          <w:tcPr>
            <w:tcW w:w="1228" w:type="dxa"/>
            <w:gridSpan w:val="3"/>
            <w:vAlign w:val="center"/>
          </w:tcPr>
          <w:p w:rsidR="0010181C" w:rsidRDefault="0010181C">
            <w:pPr>
              <w:jc w:val="center"/>
              <w:rPr>
                <w:rFonts w:ascii="宋体" w:hAnsi="宋体" w:cs="宋体"/>
                <w:szCs w:val="21"/>
              </w:rPr>
            </w:pPr>
          </w:p>
        </w:tc>
        <w:tc>
          <w:tcPr>
            <w:tcW w:w="1229" w:type="dxa"/>
            <w:gridSpan w:val="2"/>
            <w:vAlign w:val="center"/>
          </w:tcPr>
          <w:p w:rsidR="0010181C" w:rsidRDefault="00A82272">
            <w:pPr>
              <w:jc w:val="center"/>
              <w:rPr>
                <w:rFonts w:ascii="宋体" w:hAnsi="宋体" w:cs="宋体"/>
                <w:szCs w:val="21"/>
              </w:rPr>
            </w:pPr>
            <w:r>
              <w:rPr>
                <w:rFonts w:ascii="宋体" w:hAnsi="宋体" w:cs="宋体" w:hint="eastAsia"/>
                <w:szCs w:val="21"/>
              </w:rPr>
              <w:t>电话</w:t>
            </w:r>
          </w:p>
        </w:tc>
        <w:tc>
          <w:tcPr>
            <w:tcW w:w="1229" w:type="dxa"/>
            <w:vAlign w:val="center"/>
          </w:tcPr>
          <w:p w:rsidR="0010181C" w:rsidRDefault="0010181C">
            <w:pPr>
              <w:jc w:val="center"/>
              <w:rPr>
                <w:rFonts w:ascii="宋体" w:hAnsi="宋体" w:cs="宋体"/>
                <w:szCs w:val="21"/>
              </w:rPr>
            </w:pPr>
          </w:p>
        </w:tc>
      </w:tr>
      <w:tr w:rsidR="0010181C">
        <w:trPr>
          <w:trHeight w:val="49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企业监理资质证书</w:t>
            </w:r>
          </w:p>
        </w:tc>
        <w:tc>
          <w:tcPr>
            <w:tcW w:w="7371" w:type="dxa"/>
            <w:gridSpan w:val="9"/>
            <w:vAlign w:val="center"/>
          </w:tcPr>
          <w:p w:rsidR="0010181C" w:rsidRDefault="00A82272">
            <w:pPr>
              <w:jc w:val="center"/>
              <w:rPr>
                <w:rFonts w:ascii="宋体" w:hAnsi="宋体" w:cs="宋体"/>
                <w:szCs w:val="21"/>
              </w:rPr>
            </w:pPr>
            <w:r>
              <w:rPr>
                <w:rFonts w:ascii="宋体" w:hAnsi="宋体" w:cs="宋体" w:hint="eastAsia"/>
                <w:szCs w:val="21"/>
              </w:rPr>
              <w:t>类型：    类型：       证书号：</w:t>
            </w:r>
          </w:p>
        </w:tc>
      </w:tr>
      <w:tr w:rsidR="0010181C">
        <w:trPr>
          <w:trHeight w:val="562"/>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质量管理体系证书（如有）</w:t>
            </w:r>
          </w:p>
        </w:tc>
        <w:tc>
          <w:tcPr>
            <w:tcW w:w="7371" w:type="dxa"/>
            <w:gridSpan w:val="9"/>
            <w:vAlign w:val="center"/>
          </w:tcPr>
          <w:p w:rsidR="0010181C" w:rsidRDefault="00A82272">
            <w:pPr>
              <w:jc w:val="center"/>
              <w:rPr>
                <w:rFonts w:ascii="宋体" w:hAnsi="宋体" w:cs="宋体"/>
                <w:szCs w:val="21"/>
              </w:rPr>
            </w:pPr>
            <w:r>
              <w:rPr>
                <w:rFonts w:ascii="宋体" w:hAnsi="宋体" w:cs="宋体" w:hint="eastAsia"/>
                <w:szCs w:val="21"/>
              </w:rPr>
              <w:t>类型：    类型：       证书号：</w:t>
            </w:r>
          </w:p>
        </w:tc>
      </w:tr>
      <w:tr w:rsidR="0010181C">
        <w:trPr>
          <w:trHeight w:val="49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营业执照号</w:t>
            </w:r>
          </w:p>
        </w:tc>
        <w:tc>
          <w:tcPr>
            <w:tcW w:w="3696" w:type="dxa"/>
            <w:gridSpan w:val="4"/>
            <w:vAlign w:val="center"/>
          </w:tcPr>
          <w:p w:rsidR="0010181C" w:rsidRDefault="0010181C">
            <w:pPr>
              <w:jc w:val="center"/>
              <w:rPr>
                <w:rFonts w:ascii="宋体" w:hAnsi="宋体" w:cs="宋体"/>
                <w:szCs w:val="21"/>
              </w:rPr>
            </w:pPr>
          </w:p>
        </w:tc>
        <w:tc>
          <w:tcPr>
            <w:tcW w:w="3675" w:type="dxa"/>
            <w:gridSpan w:val="5"/>
            <w:vAlign w:val="center"/>
          </w:tcPr>
          <w:p w:rsidR="0010181C" w:rsidRDefault="0010181C">
            <w:pPr>
              <w:jc w:val="center"/>
              <w:rPr>
                <w:rFonts w:ascii="宋体" w:hAnsi="宋体" w:cs="宋体"/>
                <w:szCs w:val="21"/>
              </w:rPr>
            </w:pPr>
          </w:p>
        </w:tc>
      </w:tr>
      <w:tr w:rsidR="0010181C">
        <w:trPr>
          <w:trHeight w:val="49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注册资本</w:t>
            </w:r>
          </w:p>
        </w:tc>
        <w:tc>
          <w:tcPr>
            <w:tcW w:w="3696" w:type="dxa"/>
            <w:gridSpan w:val="4"/>
            <w:vAlign w:val="center"/>
          </w:tcPr>
          <w:p w:rsidR="0010181C" w:rsidRDefault="0010181C">
            <w:pPr>
              <w:jc w:val="center"/>
              <w:rPr>
                <w:rFonts w:ascii="宋体" w:hAnsi="宋体" w:cs="宋体"/>
                <w:szCs w:val="21"/>
              </w:rPr>
            </w:pPr>
          </w:p>
        </w:tc>
        <w:tc>
          <w:tcPr>
            <w:tcW w:w="439" w:type="dxa"/>
            <w:vMerge w:val="restart"/>
            <w:vAlign w:val="center"/>
          </w:tcPr>
          <w:p w:rsidR="0010181C" w:rsidRDefault="00A82272">
            <w:pPr>
              <w:jc w:val="center"/>
              <w:rPr>
                <w:rFonts w:ascii="宋体" w:hAnsi="宋体" w:cs="宋体"/>
                <w:szCs w:val="21"/>
              </w:rPr>
            </w:pPr>
            <w:r>
              <w:rPr>
                <w:rFonts w:ascii="宋体" w:hAnsi="宋体" w:cs="宋体" w:hint="eastAsia"/>
                <w:szCs w:val="21"/>
              </w:rPr>
              <w:t>其中</w:t>
            </w:r>
          </w:p>
        </w:tc>
        <w:tc>
          <w:tcPr>
            <w:tcW w:w="1749" w:type="dxa"/>
            <w:gridSpan w:val="2"/>
            <w:vAlign w:val="center"/>
          </w:tcPr>
          <w:p w:rsidR="0010181C" w:rsidRDefault="00A82272">
            <w:pPr>
              <w:jc w:val="center"/>
              <w:rPr>
                <w:rFonts w:ascii="宋体" w:hAnsi="宋体" w:cs="宋体"/>
                <w:szCs w:val="21"/>
              </w:rPr>
            </w:pPr>
            <w:r>
              <w:rPr>
                <w:rFonts w:ascii="宋体" w:hAnsi="宋体" w:cs="宋体" w:hint="eastAsia"/>
                <w:szCs w:val="21"/>
              </w:rPr>
              <w:t>高级职称人员</w:t>
            </w:r>
          </w:p>
        </w:tc>
        <w:tc>
          <w:tcPr>
            <w:tcW w:w="1487" w:type="dxa"/>
            <w:gridSpan w:val="2"/>
            <w:vAlign w:val="center"/>
          </w:tcPr>
          <w:p w:rsidR="0010181C" w:rsidRDefault="0010181C">
            <w:pPr>
              <w:jc w:val="center"/>
              <w:rPr>
                <w:rFonts w:ascii="宋体" w:hAnsi="宋体" w:cs="宋体"/>
                <w:szCs w:val="21"/>
              </w:rPr>
            </w:pPr>
          </w:p>
        </w:tc>
      </w:tr>
      <w:tr w:rsidR="0010181C">
        <w:trPr>
          <w:trHeight w:val="49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成立日期</w:t>
            </w:r>
          </w:p>
        </w:tc>
        <w:tc>
          <w:tcPr>
            <w:tcW w:w="3696" w:type="dxa"/>
            <w:gridSpan w:val="4"/>
            <w:vAlign w:val="center"/>
          </w:tcPr>
          <w:p w:rsidR="0010181C" w:rsidRDefault="0010181C">
            <w:pPr>
              <w:jc w:val="center"/>
              <w:rPr>
                <w:rFonts w:ascii="宋体" w:hAnsi="宋体" w:cs="宋体"/>
                <w:szCs w:val="21"/>
              </w:rPr>
            </w:pPr>
          </w:p>
        </w:tc>
        <w:tc>
          <w:tcPr>
            <w:tcW w:w="439" w:type="dxa"/>
            <w:vMerge/>
            <w:vAlign w:val="center"/>
          </w:tcPr>
          <w:p w:rsidR="0010181C" w:rsidRDefault="0010181C">
            <w:pPr>
              <w:jc w:val="center"/>
              <w:rPr>
                <w:rFonts w:ascii="宋体" w:hAnsi="宋体" w:cs="宋体"/>
                <w:szCs w:val="21"/>
              </w:rPr>
            </w:pPr>
          </w:p>
        </w:tc>
        <w:tc>
          <w:tcPr>
            <w:tcW w:w="1749" w:type="dxa"/>
            <w:gridSpan w:val="2"/>
            <w:vAlign w:val="center"/>
          </w:tcPr>
          <w:p w:rsidR="0010181C" w:rsidRDefault="00A82272">
            <w:pPr>
              <w:jc w:val="center"/>
              <w:rPr>
                <w:rFonts w:ascii="宋体" w:hAnsi="宋体" w:cs="宋体"/>
                <w:szCs w:val="21"/>
              </w:rPr>
            </w:pPr>
            <w:r>
              <w:rPr>
                <w:rFonts w:ascii="宋体" w:hAnsi="宋体" w:cs="宋体" w:hint="eastAsia"/>
                <w:szCs w:val="21"/>
              </w:rPr>
              <w:t>中级职称人员</w:t>
            </w:r>
          </w:p>
        </w:tc>
        <w:tc>
          <w:tcPr>
            <w:tcW w:w="1487" w:type="dxa"/>
            <w:gridSpan w:val="2"/>
            <w:vAlign w:val="center"/>
          </w:tcPr>
          <w:p w:rsidR="0010181C" w:rsidRDefault="0010181C">
            <w:pPr>
              <w:jc w:val="center"/>
              <w:rPr>
                <w:rFonts w:ascii="宋体" w:hAnsi="宋体" w:cs="宋体"/>
                <w:szCs w:val="21"/>
              </w:rPr>
            </w:pPr>
          </w:p>
        </w:tc>
      </w:tr>
      <w:tr w:rsidR="0010181C">
        <w:trPr>
          <w:trHeight w:val="49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基本账户开户银行</w:t>
            </w:r>
          </w:p>
        </w:tc>
        <w:tc>
          <w:tcPr>
            <w:tcW w:w="3696" w:type="dxa"/>
            <w:gridSpan w:val="4"/>
            <w:vAlign w:val="center"/>
          </w:tcPr>
          <w:p w:rsidR="0010181C" w:rsidRDefault="0010181C">
            <w:pPr>
              <w:jc w:val="center"/>
              <w:rPr>
                <w:rFonts w:ascii="宋体" w:hAnsi="宋体" w:cs="宋体"/>
                <w:szCs w:val="21"/>
              </w:rPr>
            </w:pPr>
          </w:p>
        </w:tc>
        <w:tc>
          <w:tcPr>
            <w:tcW w:w="439" w:type="dxa"/>
            <w:vMerge/>
            <w:vAlign w:val="center"/>
          </w:tcPr>
          <w:p w:rsidR="0010181C" w:rsidRDefault="0010181C">
            <w:pPr>
              <w:jc w:val="center"/>
              <w:rPr>
                <w:rFonts w:ascii="宋体" w:hAnsi="宋体" w:cs="宋体"/>
                <w:szCs w:val="21"/>
              </w:rPr>
            </w:pPr>
          </w:p>
        </w:tc>
        <w:tc>
          <w:tcPr>
            <w:tcW w:w="1749" w:type="dxa"/>
            <w:gridSpan w:val="2"/>
            <w:vAlign w:val="center"/>
          </w:tcPr>
          <w:p w:rsidR="0010181C" w:rsidRDefault="00A82272">
            <w:pPr>
              <w:jc w:val="center"/>
              <w:rPr>
                <w:rFonts w:ascii="宋体" w:hAnsi="宋体" w:cs="宋体"/>
                <w:szCs w:val="21"/>
              </w:rPr>
            </w:pPr>
            <w:r>
              <w:rPr>
                <w:rFonts w:ascii="宋体" w:hAnsi="宋体" w:cs="宋体" w:hint="eastAsia"/>
                <w:szCs w:val="21"/>
              </w:rPr>
              <w:t>技术人员数量</w:t>
            </w:r>
          </w:p>
        </w:tc>
        <w:tc>
          <w:tcPr>
            <w:tcW w:w="1487" w:type="dxa"/>
            <w:gridSpan w:val="2"/>
            <w:vAlign w:val="center"/>
          </w:tcPr>
          <w:p w:rsidR="0010181C" w:rsidRDefault="0010181C">
            <w:pPr>
              <w:jc w:val="center"/>
              <w:rPr>
                <w:rFonts w:ascii="宋体" w:hAnsi="宋体" w:cs="宋体"/>
                <w:szCs w:val="21"/>
              </w:rPr>
            </w:pPr>
          </w:p>
        </w:tc>
      </w:tr>
      <w:tr w:rsidR="0010181C">
        <w:trPr>
          <w:trHeight w:val="49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基本账户银行账号</w:t>
            </w:r>
          </w:p>
        </w:tc>
        <w:tc>
          <w:tcPr>
            <w:tcW w:w="3696" w:type="dxa"/>
            <w:gridSpan w:val="4"/>
            <w:vAlign w:val="center"/>
          </w:tcPr>
          <w:p w:rsidR="0010181C" w:rsidRDefault="0010181C">
            <w:pPr>
              <w:jc w:val="center"/>
              <w:rPr>
                <w:rFonts w:ascii="宋体" w:hAnsi="宋体" w:cs="宋体"/>
                <w:szCs w:val="21"/>
              </w:rPr>
            </w:pPr>
          </w:p>
        </w:tc>
        <w:tc>
          <w:tcPr>
            <w:tcW w:w="439" w:type="dxa"/>
            <w:vMerge/>
            <w:vAlign w:val="center"/>
          </w:tcPr>
          <w:p w:rsidR="0010181C" w:rsidRDefault="0010181C">
            <w:pPr>
              <w:jc w:val="center"/>
              <w:rPr>
                <w:rFonts w:ascii="宋体" w:hAnsi="宋体" w:cs="宋体"/>
                <w:szCs w:val="21"/>
              </w:rPr>
            </w:pPr>
          </w:p>
        </w:tc>
        <w:tc>
          <w:tcPr>
            <w:tcW w:w="1749" w:type="dxa"/>
            <w:gridSpan w:val="2"/>
            <w:vAlign w:val="center"/>
          </w:tcPr>
          <w:p w:rsidR="0010181C" w:rsidRDefault="00A82272">
            <w:pPr>
              <w:jc w:val="center"/>
              <w:rPr>
                <w:rFonts w:ascii="宋体" w:hAnsi="宋体" w:cs="宋体"/>
                <w:szCs w:val="21"/>
              </w:rPr>
            </w:pPr>
            <w:r>
              <w:rPr>
                <w:rFonts w:ascii="宋体" w:hAnsi="宋体" w:cs="宋体" w:hint="eastAsia"/>
                <w:szCs w:val="21"/>
              </w:rPr>
              <w:t>各类注册人员</w:t>
            </w:r>
          </w:p>
        </w:tc>
        <w:tc>
          <w:tcPr>
            <w:tcW w:w="1487" w:type="dxa"/>
            <w:gridSpan w:val="2"/>
            <w:vAlign w:val="center"/>
          </w:tcPr>
          <w:p w:rsidR="0010181C" w:rsidRDefault="0010181C">
            <w:pPr>
              <w:jc w:val="center"/>
              <w:rPr>
                <w:rFonts w:ascii="宋体" w:hAnsi="宋体" w:cs="宋体"/>
                <w:szCs w:val="21"/>
              </w:rPr>
            </w:pPr>
          </w:p>
        </w:tc>
      </w:tr>
      <w:tr w:rsidR="0010181C">
        <w:trPr>
          <w:trHeight w:val="49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经营范围</w:t>
            </w:r>
          </w:p>
        </w:tc>
        <w:tc>
          <w:tcPr>
            <w:tcW w:w="7371" w:type="dxa"/>
            <w:gridSpan w:val="9"/>
            <w:vAlign w:val="center"/>
          </w:tcPr>
          <w:p w:rsidR="0010181C" w:rsidRDefault="0010181C">
            <w:pPr>
              <w:jc w:val="center"/>
              <w:rPr>
                <w:rFonts w:ascii="宋体" w:hAnsi="宋体" w:cs="宋体"/>
                <w:szCs w:val="21"/>
              </w:rPr>
            </w:pPr>
          </w:p>
        </w:tc>
      </w:tr>
      <w:tr w:rsidR="0010181C">
        <w:trPr>
          <w:trHeight w:val="1668"/>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投标人关联企业情况（包括但不限于与投标人法定代表人为同一人或者存在控股、管理关系的不同单位）</w:t>
            </w:r>
          </w:p>
        </w:tc>
        <w:tc>
          <w:tcPr>
            <w:tcW w:w="7371" w:type="dxa"/>
            <w:gridSpan w:val="9"/>
            <w:vAlign w:val="center"/>
          </w:tcPr>
          <w:p w:rsidR="0010181C" w:rsidRDefault="0010181C">
            <w:pPr>
              <w:jc w:val="center"/>
              <w:rPr>
                <w:rFonts w:ascii="宋体" w:hAnsi="宋体" w:cs="宋体"/>
                <w:szCs w:val="21"/>
              </w:rPr>
            </w:pPr>
          </w:p>
        </w:tc>
      </w:tr>
      <w:tr w:rsidR="0010181C">
        <w:trPr>
          <w:trHeight w:val="506"/>
        </w:trPr>
        <w:tc>
          <w:tcPr>
            <w:tcW w:w="2189" w:type="dxa"/>
            <w:vAlign w:val="center"/>
          </w:tcPr>
          <w:p w:rsidR="0010181C" w:rsidRDefault="00A82272">
            <w:pPr>
              <w:jc w:val="center"/>
              <w:rPr>
                <w:rFonts w:ascii="宋体" w:hAnsi="宋体" w:cs="宋体"/>
                <w:szCs w:val="21"/>
              </w:rPr>
            </w:pPr>
            <w:r>
              <w:rPr>
                <w:rFonts w:ascii="宋体" w:hAnsi="宋体" w:cs="宋体" w:hint="eastAsia"/>
                <w:szCs w:val="21"/>
              </w:rPr>
              <w:t>备注</w:t>
            </w:r>
          </w:p>
        </w:tc>
        <w:tc>
          <w:tcPr>
            <w:tcW w:w="7371" w:type="dxa"/>
            <w:gridSpan w:val="9"/>
            <w:vAlign w:val="center"/>
          </w:tcPr>
          <w:p w:rsidR="0010181C" w:rsidRDefault="0010181C">
            <w:pPr>
              <w:jc w:val="center"/>
              <w:rPr>
                <w:rFonts w:ascii="宋体" w:hAnsi="宋体" w:cs="宋体"/>
                <w:szCs w:val="21"/>
              </w:rPr>
            </w:pPr>
          </w:p>
        </w:tc>
      </w:tr>
    </w:tbl>
    <w:p w:rsidR="0010181C" w:rsidRDefault="00A82272">
      <w:pPr>
        <w:jc w:val="left"/>
        <w:rPr>
          <w:rFonts w:ascii="宋体" w:hAnsi="宋体" w:cs="宋体"/>
          <w:szCs w:val="21"/>
        </w:rPr>
      </w:pPr>
      <w:r>
        <w:rPr>
          <w:rFonts w:ascii="宋体" w:hAnsi="宋体" w:cs="宋体"/>
          <w:szCs w:val="21"/>
        </w:rPr>
        <w:t>注：</w:t>
      </w:r>
      <w:r>
        <w:rPr>
          <w:rFonts w:ascii="宋体" w:hAnsi="宋体" w:cs="宋体" w:hint="eastAsia"/>
          <w:szCs w:val="21"/>
        </w:rPr>
        <w:t>1、</w:t>
      </w:r>
      <w:r>
        <w:rPr>
          <w:rFonts w:ascii="宋体" w:hAnsi="宋体" w:cs="宋体"/>
          <w:szCs w:val="21"/>
        </w:rPr>
        <w:t>投标人应根据投标人须知第 3.5.1 项的要求在本表后附相关证明材料。</w:t>
      </w:r>
    </w:p>
    <w:p w:rsidR="0010181C" w:rsidRDefault="00A82272">
      <w:pPr>
        <w:jc w:val="left"/>
        <w:rPr>
          <w:rFonts w:ascii="宋体" w:hAnsi="宋体" w:cs="宋体"/>
          <w:szCs w:val="21"/>
        </w:rPr>
      </w:pPr>
      <w:r>
        <w:rPr>
          <w:rFonts w:ascii="宋体" w:hAnsi="宋体" w:cs="宋体" w:hint="eastAsia"/>
          <w:szCs w:val="21"/>
        </w:rPr>
        <w:t xml:space="preserve">    2、联合体投标的，联合体牵头单位和成员单位均需填写此表，本表后须附有关证件（ 营业执照、资质证）扫描件。</w:t>
      </w:r>
    </w:p>
    <w:p w:rsidR="0010181C" w:rsidRDefault="0010181C" w:rsidP="0010181C">
      <w:pPr>
        <w:pStyle w:val="a0"/>
        <w:ind w:firstLine="340"/>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 w:lineRule="exact"/>
        <w:rPr>
          <w:rFonts w:ascii="宋体" w:hAnsi="宋体" w:cs="宋体"/>
          <w:sz w:val="20"/>
        </w:rPr>
      </w:pPr>
      <w:bookmarkStart w:id="484" w:name="page87"/>
      <w:bookmarkEnd w:id="484"/>
    </w:p>
    <w:p w:rsidR="0010181C" w:rsidRDefault="00A82272">
      <w:pPr>
        <w:spacing w:line="320" w:lineRule="exact"/>
        <w:ind w:left="500"/>
        <w:rPr>
          <w:rFonts w:ascii="宋体" w:hAnsi="宋体" w:cs="宋体"/>
          <w:sz w:val="20"/>
        </w:rPr>
      </w:pPr>
      <w:r>
        <w:rPr>
          <w:rFonts w:ascii="宋体" w:hAnsi="宋体" w:cs="宋体" w:hint="eastAsia"/>
          <w:sz w:val="28"/>
          <w:szCs w:val="28"/>
        </w:rPr>
        <w:lastRenderedPageBreak/>
        <w:t>（二）近年财务状况表</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316" w:lineRule="exact"/>
        <w:rPr>
          <w:rFonts w:ascii="宋体" w:hAnsi="宋体" w:cs="宋体"/>
          <w:sz w:val="20"/>
        </w:rPr>
      </w:pPr>
    </w:p>
    <w:p w:rsidR="0010181C" w:rsidRDefault="00A82272">
      <w:pPr>
        <w:spacing w:line="244" w:lineRule="exact"/>
        <w:ind w:left="780"/>
        <w:rPr>
          <w:rFonts w:ascii="宋体" w:hAnsi="宋体" w:cs="宋体"/>
          <w:szCs w:val="21"/>
        </w:rPr>
      </w:pPr>
      <w:r>
        <w:rPr>
          <w:rFonts w:ascii="宋体" w:hAnsi="宋体" w:cs="宋体" w:hint="eastAsia"/>
          <w:szCs w:val="21"/>
        </w:rPr>
        <w:t>投标人应根据投标人须知第 3.5.2 项的要求在本表后附相关证明材料。</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357" w:lineRule="exact"/>
        <w:rPr>
          <w:rFonts w:ascii="宋体" w:hAnsi="宋体" w:cs="宋体"/>
          <w:sz w:val="20"/>
        </w:rPr>
      </w:pPr>
    </w:p>
    <w:p w:rsidR="0010181C" w:rsidRDefault="0010181C">
      <w:pPr>
        <w:jc w:val="center"/>
        <w:rPr>
          <w:rFonts w:ascii="宋体" w:hAnsi="宋体" w:cs="宋体"/>
        </w:rPr>
        <w:sectPr w:rsidR="0010181C">
          <w:pgSz w:w="12240" w:h="15840"/>
          <w:pgMar w:top="1440" w:right="1440" w:bottom="378" w:left="1440" w:header="0" w:footer="0" w:gutter="0"/>
          <w:cols w:space="720" w:equalWidth="0">
            <w:col w:w="9360"/>
          </w:cols>
        </w:sectPr>
      </w:pPr>
    </w:p>
    <w:p w:rsidR="0010181C" w:rsidRDefault="0010181C">
      <w:pPr>
        <w:spacing w:line="2" w:lineRule="exact"/>
        <w:rPr>
          <w:rFonts w:ascii="宋体" w:hAnsi="宋体" w:cs="宋体"/>
          <w:sz w:val="20"/>
        </w:rPr>
      </w:pPr>
      <w:bookmarkStart w:id="485" w:name="page88"/>
      <w:bookmarkEnd w:id="485"/>
    </w:p>
    <w:p w:rsidR="0010181C" w:rsidRDefault="00A82272">
      <w:pPr>
        <w:spacing w:line="320" w:lineRule="exact"/>
        <w:ind w:left="500"/>
        <w:rPr>
          <w:rFonts w:ascii="宋体" w:hAnsi="宋体" w:cs="宋体"/>
          <w:sz w:val="20"/>
        </w:rPr>
      </w:pPr>
      <w:r>
        <w:rPr>
          <w:rFonts w:ascii="宋体" w:hAnsi="宋体" w:cs="宋体" w:hint="eastAsia"/>
          <w:sz w:val="28"/>
          <w:szCs w:val="28"/>
        </w:rPr>
        <w:t>（三）近年完成的类似项目情况表</w:t>
      </w:r>
    </w:p>
    <w:p w:rsidR="0010181C" w:rsidRDefault="00F97020">
      <w:pPr>
        <w:spacing w:line="20" w:lineRule="exact"/>
        <w:rPr>
          <w:rFonts w:ascii="宋体" w:hAnsi="宋体" w:cs="宋体"/>
          <w:sz w:val="20"/>
        </w:rPr>
      </w:pPr>
      <w:r>
        <w:rPr>
          <w:rFonts w:ascii="宋体" w:hAnsi="宋体" w:cs="宋体"/>
          <w:sz w:val="20"/>
        </w:rPr>
        <w:pict>
          <v:line id="Shape 172" o:spid="_x0000_s1056" style="position:absolute;left:0;text-align:left;z-index:-251610112;mso-width-relative:page;mso-height-relative:page"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Dm+cBnnQEAAF0DAAAOAAAAZHJzL2Uyb0RvYy54bWytU8lu&#10;2zAQvRfoPxC815TdeKlgOYcEzqVoDTT5AJqiLALcMMNY9t93SKuuk/ZUlAeKs+hx3pvh+v7kLDtq&#10;QBN8w6eTijPtVWiNPzT85Xn7acUZJulbaYPXDT9r5Pebjx/WQ6z1LPTBthoYgXish9jwPqVYC4Gq&#10;107iJETtKdgFcDKRCQfRghwI3Vkxq6qFGAK0EYLSiOR9vAT5puB3nVbpe9ehTsw2nGpLZYey7/Mu&#10;NmtZH0DG3qixDPkPVThpPF16hXqUSbJXMH9AOaMgYOjSRAUnQtcZpQsHYjOt3rH50cuoCxcSB+NV&#10;Jvx/sOrbcQfMtNS75YwzLx01qdzLsoPkGSLWlPXgdzBaGHeQuZ46cPlLLNipSHq+SqpPiSlyzu+m&#10;y+lqzpmi2N1y8TlDit//RsD0pINj+dBwa3wmLGt5/IrpkvorJbsxWNNujbXFgMP+wQI7SmrutqwR&#10;/U2a9Wxo+KL6Mi/Ib2J4C1GV9TcIZxJNqTWu4avbJOtzHbrM2VhvlusiUD7tQ3suuolsUQ8L+XHe&#10;8pDc2nS+fRW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Dm+cBnnQEAAF0DAAAOAAAAAAAA&#10;AAEAIAAAACYBAABkcnMvZTJvRG9jLnhtbFBLBQYAAAAABgAGAFkBAAA1BQAAAAA=&#10;" o:allowincell="f" filled="t" strokeweight=".16931mm">
            <v:stroke joinstyle="miter"/>
          </v:line>
        </w:pict>
      </w:r>
      <w:r>
        <w:rPr>
          <w:rFonts w:ascii="宋体" w:hAnsi="宋体" w:cs="宋体"/>
          <w:sz w:val="20"/>
        </w:rPr>
        <w:pict>
          <v:line id="Shape 173" o:spid="_x0000_s1055" style="position:absolute;left:0;text-align:left;z-index:-251609088;mso-width-relative:page;mso-height-relative:page"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dBfDRoAEAAF0DAAAOAAAAZHJzL2Uyb0RvYy54bWytU8lu&#10;2zAQvRfoPxC815TTeKlgOYcEzqVoDTT5AJoiLQLcMMNY9t93yLiuk/ZUlAeKs/DxzZvR6u7oHTto&#10;QBtDx6eThjMdVOxt2Hf8+WnzackZZhl66WLQHT9p5Hfrjx9WY2r1TRyi6zUwAgnYjqnjQ86pFQLV&#10;oL3ESUw6UNBE8DKTCXvRgxwJ3Ttx0zRzMUboE0SlEcn78Brk64pvjFb5uzGoM3MdJ2657lD3XdnF&#10;eiXbPcg0WHWmIf+BhZc20KMXqAeZJXsB+weUtwoiRpMnKnoRjbFK1xqommnzrpofg0y61kLiYLrI&#10;hP8PVn07bIHZnnq3+MxZkJ6aVN9lxUHyjAlbyroPWzhbmLZQaj0a8OVLVbBjlfR0kVQfM1PknN1O&#10;F9PljDNFsdvFvEKK33cTYH7U0bNy6LizoRQsW3n4ipneo9RfKcWN0dl+Y52rBux39w7YQVJzN3UV&#10;wnTlTZoLbOz4vPkyq8hvYngN0dT1NwhvM02ps77jy+skFwoPXefszLfI9SpQOe1if6q6iWJRDyu9&#10;87yVIbm26Xz9V6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DS4BPXAAAACgEAAA8AAAAAAAAA&#10;AQAgAAAAIgAAAGRycy9kb3ducmV2LnhtbFBLAQIUABQAAAAIAIdO4kAdBfDRoAEAAF0DAAAOAAAA&#10;AAAAAAEAIAAAACYBAABkcnMvZTJvRG9jLnhtbFBLBQYAAAAABgAGAFkBAAA4BQAAAAA=&#10;" o:allowincell="f" filled="t" strokeweight=".16931mm">
            <v:stroke joinstyle="miter"/>
          </v:line>
        </w:pict>
      </w:r>
      <w:r>
        <w:rPr>
          <w:rFonts w:ascii="宋体" w:hAnsi="宋体" w:cs="宋体"/>
          <w:sz w:val="20"/>
        </w:rPr>
        <w:pict>
          <v:line id="Shape 174" o:spid="_x0000_s1054" style="position:absolute;left:0;text-align:left;z-index:-251608064;mso-width-relative:page;mso-height-relative:page"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S+si54BAABdAwAADgAAAGRycy9lMm9Eb2MueG1srVPL&#10;btswELwX6D8QvNeUU8d2Bcs5JHAuRWqg6QfQFGUR4Au7jGX/fZa06jhtT0V4oLgPDXdml6u7o7Ps&#10;oAFN8A2fTirOtFehNX7f8F/Pmy9LzjBJ30obvG74SSO/W3/+tBpirW9CH2yrgRGIx3qIDe9TirUQ&#10;qHrtJE5C1J6CXQAnE5mwFy3IgdCdFTdVNRdDgDZCUBqRvA/nIF8X/K7TKv3oOtSJ2YZTbansUPZd&#10;3sV6Jes9yNgbNZYh/6MKJ42nSy9QDzJJ9gLmLyhnFAQMXZqo4EToOqN04UBsptUfbH72MurChcTB&#10;eJEJPw5WPR22wExLvVvMOPPSUZPKvSw7SJ4hYk1Z934Lo4VxC5nrsQOXv8SCHYukp4uk+piYIuft&#10;bLqYLm85UxSbLeZfM6R4+zcCpkcdHMuHhlvjM2FZy8N3TOfU3ynZjcGadmOsLQbsd/cW2EFSczdl&#10;jejv0qxnQ8Pn1bd5QX4Xw2uIqqx/QTiTaEqtcQ1fXidZn+vQZc7GerNcZ4HyaRfaU9FNZIt6WMiP&#10;85aH5Nqm8/WrW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JkvrIueAQAAXQMAAA4AAAAA&#10;AAAAAQAgAAAAJwEAAGRycy9lMm9Eb2MueG1sUEsFBgAAAAAGAAYAWQEAADcFAAAAAA==&#10;" o:allowincell="f" filled="t" strokeweight=".48pt">
            <v:stroke joinstyle="miter"/>
          </v:line>
        </w:pict>
      </w:r>
      <w:r>
        <w:rPr>
          <w:rFonts w:ascii="宋体" w:hAnsi="宋体" w:cs="宋体"/>
          <w:sz w:val="20"/>
        </w:rPr>
        <w:pict>
          <v:line id="Shape 175" o:spid="_x0000_s1053" style="position:absolute;left:0;text-align:left;z-index:-251607040;mso-width-relative:page;mso-height-relative:page"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HUiMynwEAAF0DAAAOAAAAZHJzL2Uyb0RvYy54bWytU81u&#10;2zAMvg/YOwi6L3KzLs6MOD20yC7DFmDtAyiyFAvQH0g1Tt5+lJplabfTMB1k/ukj+ZFe3R29YwcN&#10;aGPo+c2s4UwHFQcb9j1/etx8WHKGWYZBuhh0z08a+d36/bvVlDo9j2N0gwZGIAG7KfV8zDl1QqAa&#10;tZc4i0kHcpoIXmZSYS8GkBOheyfmTbMQU4QhQVQakawPL06+rvjGaJW/G4M6M9dzqi3XG+q9K7dY&#10;r2S3B5lGq85lyH+owksbKOkF6kFmyZ7B/gHlrYKI0eSZil5EY6zStQfq5qZ5082PUSZdeyFyMF1o&#10;wv8Hq74dtsDsQLNrP3EWpKch1bysGIieKWFHUfdhC2cN0xZKr0cDvnypC3aslJ4ulOpjZoqMt+3i&#10;I2eKHIv5sm3byrj4/TYB5i86elaEnjsbSsOyk4evmCkfhf4KKWaMzg4b61xVYL+7d8AOkoa7qacU&#10;TE9ehbnAJkrffF5U5Fc+vIZo6vkbhLeZttRZ3/PldZALpQ5d9+xcb6HrhaAi7eJwqryJotEMa3nn&#10;fStLcq2TfP1XrH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bO409cAAAAJAQAADwAAAAAAAAAB&#10;ACAAAAAiAAAAZHJzL2Rvd25yZXYueG1sUEsBAhQAFAAAAAgAh07iQAdSIzKfAQAAXQMAAA4AAAAA&#10;AAAAAQAgAAAAJgEAAGRycy9lMm9Eb2MueG1sUEsFBgAAAAAGAAYAWQEAADcFAAAAAA==&#10;" o:allowincell="f" filled="t" strokeweight=".48pt">
            <v:stroke joinstyle="miter"/>
          </v:line>
        </w:pict>
      </w:r>
      <w:r>
        <w:rPr>
          <w:rFonts w:ascii="宋体" w:hAnsi="宋体" w:cs="宋体"/>
          <w:sz w:val="20"/>
        </w:rPr>
        <w:pict>
          <v:line id="Shape 176" o:spid="_x0000_s1052" style="position:absolute;left:0;text-align:left;z-index:-251606016;mso-width-relative:page;mso-height-relative:page"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JAJDS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FnP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1M4h/XAAAACgEAAA8AAAAAAAAAAQAg&#10;AAAAIgAAAGRycy9kb3ducmV2LnhtbFBLAQIUABQAAAAIAIdO4kDJAJDSnQEAAF0DAAAOAAAAAAAA&#10;AAEAIAAAACYBAABkcnMvZTJvRG9jLnhtbFBLBQYAAAAABgAGAFkBAAA1BQAAAAA=&#10;" o:allowincell="f" filled="t" strokeweight=".16931mm">
            <v:stroke joinstyle="miter"/>
          </v:line>
        </w:pict>
      </w:r>
      <w:r>
        <w:rPr>
          <w:rFonts w:ascii="宋体" w:hAnsi="宋体" w:cs="宋体"/>
          <w:sz w:val="20"/>
        </w:rPr>
        <w:pict>
          <v:line id="Shape 177" o:spid="_x0000_s1051" style="position:absolute;left:0;text-align:left;z-index:-251604992;mso-width-relative:page;mso-height-relative:page"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V30fa58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1vOgvQ0pJqXFQPRMyXsKOo+bOGsYdpC6fVowJcvdcGOldLThVJ9zEyR8bZd&#10;fORMkWMxX7ZtWxkXv98mwPxFR8+K0HNnQ2lYdvLwFTPlo9BfIcWM0dlhY52rCux39w7YQdJwN/WU&#10;gunJqzAX2ETpm8+fKvIrH15DNPX8DcLbTFvqrO/58jrIhVKHrnt2rrfQ9UJQkXZxOFXeRNFohrW8&#10;876VJbnWSb7+K9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BXfR9rnwEAAF0DAAAOAAAA&#10;AAAAAAEAIAAAACcBAABkcnMvZTJvRG9jLnhtbFBLBQYAAAAABgAGAFkBAAA4BQAAAAA=&#10;" o:allowincell="f" filled="t" strokeweight=".16931mm">
            <v:stroke joinstyle="miter"/>
          </v:line>
        </w:pict>
      </w:r>
      <w:r>
        <w:rPr>
          <w:rFonts w:ascii="宋体" w:hAnsi="宋体" w:cs="宋体"/>
          <w:sz w:val="20"/>
        </w:rPr>
        <w:pict>
          <v:line id="Shape 178" o:spid="_x0000_s1050" style="position:absolute;left:0;text-align:left;z-index:-251603968;mso-width-relative:page;mso-height-relative:page"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K3O/bp4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2lUQXoaUs3LioHomRJ2FHUftnDWMG2h9Ho04MuXumDHSunpQqk+ZqbIeNsu&#10;PnKmyLGYL9u2rYyL328TYP6io2dF6LmzoTQsO3n4ipnyUeivkGLG6Oywsc5VBfa7ewfsIGm4m3pK&#10;wfTkVZgLbKL0zedPFfmVD68hmnr+BuFtpi111vd8eR3kQqlD1z0711voeiGoSLs4nCpvomg0w1re&#10;ed/KklzrJF//F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Ctzv26eAQAAXQMAAA4AAAAA&#10;AAAAAQAgAAAAJwEAAGRycy9lMm9Eb2MueG1sUEsFBgAAAAAGAAYAWQEAADcFAAAAAA==&#10;" o:allowincell="f" filled="t" strokeweight=".16931mm">
            <v:stroke joinstyle="miter"/>
          </v:line>
        </w:pic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8" w:lineRule="exact"/>
        <w:rPr>
          <w:rFonts w:ascii="宋体" w:hAnsi="宋体" w:cs="宋体"/>
          <w:sz w:val="20"/>
        </w:rPr>
      </w:pPr>
    </w:p>
    <w:p w:rsidR="0010181C" w:rsidRDefault="00A82272">
      <w:pPr>
        <w:spacing w:line="240" w:lineRule="exact"/>
        <w:ind w:left="1140"/>
        <w:rPr>
          <w:rFonts w:ascii="宋体" w:hAnsi="宋体" w:cs="宋体"/>
          <w:sz w:val="20"/>
        </w:rPr>
      </w:pPr>
      <w:r>
        <w:rPr>
          <w:rFonts w:ascii="宋体" w:hAnsi="宋体" w:cs="宋体" w:hint="eastAsia"/>
          <w:szCs w:val="21"/>
        </w:rPr>
        <w:t>项目名称</w:t>
      </w:r>
    </w:p>
    <w:p w:rsidR="0010181C" w:rsidRDefault="0010181C">
      <w:pPr>
        <w:spacing w:line="200" w:lineRule="exact"/>
        <w:rPr>
          <w:rFonts w:ascii="宋体" w:hAnsi="宋体" w:cs="宋体"/>
          <w:sz w:val="20"/>
        </w:rPr>
      </w:pPr>
    </w:p>
    <w:p w:rsidR="0010181C" w:rsidRDefault="0010181C">
      <w:pPr>
        <w:spacing w:line="240" w:lineRule="exact"/>
        <w:rPr>
          <w:rFonts w:ascii="宋体" w:hAnsi="宋体" w:cs="宋体"/>
          <w:sz w:val="20"/>
        </w:rPr>
      </w:pPr>
    </w:p>
    <w:p w:rsidR="0010181C" w:rsidRDefault="00A82272">
      <w:pPr>
        <w:spacing w:line="240" w:lineRule="exact"/>
        <w:ind w:left="1020"/>
        <w:rPr>
          <w:rFonts w:ascii="宋体" w:hAnsi="宋体" w:cs="宋体"/>
          <w:sz w:val="20"/>
        </w:rPr>
      </w:pPr>
      <w:r>
        <w:rPr>
          <w:rFonts w:ascii="宋体" w:hAnsi="宋体" w:cs="宋体" w:hint="eastAsia"/>
          <w:szCs w:val="21"/>
        </w:rPr>
        <w:t>项目所在地</w:t>
      </w:r>
    </w:p>
    <w:p w:rsidR="0010181C" w:rsidRDefault="0010181C">
      <w:pPr>
        <w:spacing w:line="200" w:lineRule="exact"/>
        <w:rPr>
          <w:rFonts w:ascii="宋体" w:hAnsi="宋体" w:cs="宋体"/>
          <w:sz w:val="20"/>
        </w:rPr>
      </w:pPr>
    </w:p>
    <w:p w:rsidR="0010181C" w:rsidRDefault="0010181C">
      <w:pPr>
        <w:spacing w:line="242" w:lineRule="exact"/>
        <w:rPr>
          <w:rFonts w:ascii="宋体" w:hAnsi="宋体" w:cs="宋体"/>
          <w:sz w:val="20"/>
        </w:rPr>
      </w:pPr>
    </w:p>
    <w:p w:rsidR="0010181C" w:rsidRDefault="00A82272">
      <w:pPr>
        <w:spacing w:line="240" w:lineRule="exact"/>
        <w:ind w:left="1020"/>
        <w:rPr>
          <w:rFonts w:ascii="宋体" w:hAnsi="宋体" w:cs="宋体"/>
          <w:sz w:val="20"/>
        </w:rPr>
      </w:pPr>
      <w:r>
        <w:rPr>
          <w:rFonts w:ascii="宋体" w:hAnsi="宋体" w:cs="宋体" w:hint="eastAsia"/>
          <w:szCs w:val="21"/>
        </w:rPr>
        <w:t>委托人名称</w:t>
      </w:r>
    </w:p>
    <w:p w:rsidR="0010181C" w:rsidRDefault="0010181C">
      <w:pPr>
        <w:spacing w:line="200" w:lineRule="exact"/>
        <w:rPr>
          <w:rFonts w:ascii="宋体" w:hAnsi="宋体" w:cs="宋体"/>
          <w:sz w:val="20"/>
        </w:rPr>
      </w:pPr>
    </w:p>
    <w:p w:rsidR="0010181C" w:rsidRDefault="0010181C">
      <w:pPr>
        <w:spacing w:line="240" w:lineRule="exact"/>
        <w:rPr>
          <w:rFonts w:ascii="宋体" w:hAnsi="宋体" w:cs="宋体"/>
          <w:sz w:val="20"/>
        </w:rPr>
      </w:pPr>
    </w:p>
    <w:p w:rsidR="0010181C" w:rsidRDefault="00A82272">
      <w:pPr>
        <w:spacing w:line="240" w:lineRule="exact"/>
        <w:ind w:left="1020"/>
        <w:rPr>
          <w:rFonts w:ascii="宋体" w:hAnsi="宋体" w:cs="宋体"/>
          <w:sz w:val="20"/>
        </w:rPr>
      </w:pPr>
      <w:r>
        <w:rPr>
          <w:rFonts w:ascii="宋体" w:hAnsi="宋体" w:cs="宋体" w:hint="eastAsia"/>
          <w:szCs w:val="21"/>
        </w:rPr>
        <w:t>委托人地址</w:t>
      </w:r>
    </w:p>
    <w:p w:rsidR="0010181C" w:rsidRDefault="00F97020">
      <w:pPr>
        <w:spacing w:line="20" w:lineRule="exact"/>
        <w:rPr>
          <w:rFonts w:ascii="宋体" w:hAnsi="宋体" w:cs="宋体"/>
          <w:sz w:val="20"/>
        </w:rPr>
      </w:pPr>
      <w:r>
        <w:rPr>
          <w:rFonts w:ascii="宋体" w:hAnsi="宋体" w:cs="宋体"/>
          <w:sz w:val="20"/>
        </w:rPr>
        <w:pict>
          <v:line id="Shape 179" o:spid="_x0000_s1049" style="position:absolute;left:0;text-align:left;z-index:-25160294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S3hw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bPn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BS3hw5nQEAAF0DAAAOAAAAAAAA&#10;AAEAIAAAACYBAABkcnMvZTJvRG9jLnhtbFBLBQYAAAAABgAGAFkBAAA1BQAAAAA=&#10;" o:allowincell="f" filled="t" strokeweight=".48pt">
            <v:stroke joinstyle="miter"/>
          </v:line>
        </w:pict>
      </w:r>
    </w:p>
    <w:p w:rsidR="0010181C" w:rsidRDefault="0010181C">
      <w:pPr>
        <w:spacing w:line="200" w:lineRule="exact"/>
        <w:rPr>
          <w:rFonts w:ascii="宋体" w:hAnsi="宋体" w:cs="宋体"/>
          <w:sz w:val="20"/>
        </w:rPr>
      </w:pPr>
    </w:p>
    <w:p w:rsidR="0010181C" w:rsidRDefault="0010181C">
      <w:pPr>
        <w:spacing w:line="220" w:lineRule="exact"/>
        <w:rPr>
          <w:rFonts w:ascii="宋体" w:hAnsi="宋体" w:cs="宋体"/>
          <w:sz w:val="20"/>
        </w:rPr>
      </w:pPr>
    </w:p>
    <w:p w:rsidR="0010181C" w:rsidRDefault="00A82272">
      <w:pPr>
        <w:spacing w:line="240" w:lineRule="exact"/>
        <w:ind w:left="1020"/>
        <w:rPr>
          <w:rFonts w:ascii="宋体" w:hAnsi="宋体" w:cs="宋体"/>
          <w:sz w:val="20"/>
        </w:rPr>
      </w:pPr>
      <w:r>
        <w:rPr>
          <w:rFonts w:ascii="宋体" w:hAnsi="宋体" w:cs="宋体" w:hint="eastAsia"/>
          <w:szCs w:val="21"/>
        </w:rPr>
        <w:t>委托人电话</w:t>
      </w:r>
    </w:p>
    <w:p w:rsidR="0010181C" w:rsidRDefault="00F97020">
      <w:pPr>
        <w:spacing w:line="20" w:lineRule="exact"/>
        <w:rPr>
          <w:rFonts w:ascii="宋体" w:hAnsi="宋体" w:cs="宋体"/>
          <w:sz w:val="20"/>
        </w:rPr>
      </w:pPr>
      <w:r>
        <w:rPr>
          <w:rFonts w:ascii="宋体" w:hAnsi="宋体" w:cs="宋体"/>
          <w:sz w:val="20"/>
        </w:rPr>
        <w:pict>
          <v:line id="Shape 180" o:spid="_x0000_s1048" style="position:absolute;left:0;text-align:left;z-index:-251601920;mso-width-relative:page;mso-height-relative:page"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EibZom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1InyA9Naney4qD5BkTtpT1FHYwWZh2ULieDPjyJRbsVCU9XyXVp8wUORf384f5&#10;asGZotj9w/J9gRS//k2A+aOOnpVDx50NhbBs5fET5kvqz5Tixuhsv7XOVQMO+ycH7Cipudu6JvRX&#10;aS6wsePL5sOiIr+K4S1EU9ffILzNNKXO+o6vbpNcKHXoOmdTvUWui0DltI/9ueomikU9rOSneStD&#10;cmvT+fZVbH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CGDktYAAAAIAQAADwAAAAAAAAABACAA&#10;AAAiAAAAZHJzL2Rvd25yZXYueG1sUEsBAhQAFAAAAAgAh07iQEibZomdAQAAXQMAAA4AAAAAAAAA&#10;AQAgAAAAJQEAAGRycy9lMm9Eb2MueG1sUEsFBgAAAAAGAAYAWQEAADQFAAAAAA==&#10;" o:allowincell="f" filled="t" strokeweight=".16931mm">
            <v:stroke joinstyle="miter"/>
          </v:line>
        </w:pict>
      </w:r>
    </w:p>
    <w:p w:rsidR="0010181C" w:rsidRDefault="0010181C">
      <w:pPr>
        <w:spacing w:line="200" w:lineRule="exact"/>
        <w:rPr>
          <w:rFonts w:ascii="宋体" w:hAnsi="宋体" w:cs="宋体"/>
          <w:sz w:val="20"/>
        </w:rPr>
      </w:pPr>
    </w:p>
    <w:p w:rsidR="0010181C" w:rsidRDefault="0010181C">
      <w:pPr>
        <w:spacing w:line="222" w:lineRule="exact"/>
        <w:rPr>
          <w:rFonts w:ascii="宋体" w:hAnsi="宋体" w:cs="宋体"/>
          <w:sz w:val="20"/>
        </w:rPr>
      </w:pPr>
    </w:p>
    <w:p w:rsidR="0010181C" w:rsidRDefault="00A82272">
      <w:pPr>
        <w:spacing w:line="240" w:lineRule="exact"/>
        <w:ind w:left="1140"/>
        <w:rPr>
          <w:rFonts w:ascii="宋体" w:hAnsi="宋体" w:cs="宋体"/>
          <w:sz w:val="20"/>
        </w:rPr>
      </w:pPr>
      <w:r>
        <w:rPr>
          <w:rFonts w:ascii="宋体" w:hAnsi="宋体" w:cs="宋体" w:hint="eastAsia"/>
          <w:szCs w:val="21"/>
        </w:rPr>
        <w:t>合同价格</w:t>
      </w:r>
    </w:p>
    <w:p w:rsidR="0010181C" w:rsidRDefault="00F97020">
      <w:pPr>
        <w:spacing w:line="20" w:lineRule="exact"/>
        <w:rPr>
          <w:rFonts w:ascii="宋体" w:hAnsi="宋体" w:cs="宋体"/>
          <w:sz w:val="20"/>
        </w:rPr>
      </w:pPr>
      <w:r>
        <w:rPr>
          <w:rFonts w:ascii="宋体" w:hAnsi="宋体" w:cs="宋体"/>
          <w:sz w:val="20"/>
        </w:rPr>
        <w:pict>
          <v:line id="Shape 181" o:spid="_x0000_s1047" style="position:absolute;left:0;text-align:left;z-index:-25160089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NnVj+eAQAAXQMAAA4AAABkcnMvZTJvRG9jLnhtbK1Ty27b&#10;MBC8F+g/ELzXlNLYcQXLOSRwLkVroMkH0BRlEeALu4xl/32XtOo6aU9FeaC4Dw13Zper+6Oz7KAB&#10;TfAtr2cVZ9qr0Bm/b/nL8+bTkjNM0nfSBq9bftLI79cfP6zG2OibMATbaWAE4rEZY8uHlGIjBKpB&#10;O4mzELWnYB/AyUQm7EUHciR0Z8VNVS3EGKCLEJRGJO/jOcjXBb/vtUrf+x51YrblVFsqO5R9l3ex&#10;XslmDzIORk1lyH+owknj6dIL1KNMkr2C+QPKGQUBQ59mKjgR+t4oXTgQm7p6x+bHIKMuXEgcjBeZ&#10;8P/Bqm+HLTDTUe+WNWdeOmpSuZdlB8kzRmwo68FvYbIwbiFzPfbg8pdYsGOR9HSRVB8TU+Sc39Z3&#10;9XLOmaLY7d3ic4YUv/+NgOlJB8fyoeXW+ExYNvLwFdM59VdKdmOwptsYa4sB+92DBXaQ1NxNWRP6&#10;mzTr2djyRfVlXpDfxPAaoirrbxDOJJpSa1zLl9dJ1uc6dJmzqd4s11mgfNqF7lR0E9miHhby07zl&#10;Ibm26Xz9Kt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s5iX/WAAAACAEAAA8AAAAAAAAAAQAg&#10;AAAAIgAAAGRycy9kb3ducmV2LnhtbFBLAQIUABQAAAAIAIdO4kCzZ1Y/ngEAAF0DAAAOAAAAAAAA&#10;AAEAIAAAACUBAABkcnMvZTJvRG9jLnhtbFBLBQYAAAAABgAGAFkBAAA1BQAAAAA=&#10;" o:allowincell="f" filled="t" strokeweight=".16931mm">
            <v:stroke joinstyle="miter"/>
          </v:line>
        </w:pict>
      </w:r>
    </w:p>
    <w:p w:rsidR="0010181C" w:rsidRDefault="0010181C">
      <w:pPr>
        <w:spacing w:line="200" w:lineRule="exact"/>
        <w:rPr>
          <w:rFonts w:ascii="宋体" w:hAnsi="宋体" w:cs="宋体"/>
          <w:sz w:val="20"/>
        </w:rPr>
      </w:pPr>
    </w:p>
    <w:p w:rsidR="0010181C" w:rsidRDefault="0010181C">
      <w:pPr>
        <w:spacing w:line="220" w:lineRule="exact"/>
        <w:rPr>
          <w:rFonts w:ascii="宋体" w:hAnsi="宋体" w:cs="宋体"/>
          <w:sz w:val="20"/>
        </w:rPr>
      </w:pPr>
    </w:p>
    <w:p w:rsidR="0010181C" w:rsidRDefault="00A82272">
      <w:pPr>
        <w:spacing w:line="240" w:lineRule="exact"/>
        <w:ind w:left="920"/>
        <w:rPr>
          <w:rFonts w:ascii="宋体" w:hAnsi="宋体" w:cs="宋体"/>
          <w:sz w:val="20"/>
        </w:rPr>
      </w:pPr>
      <w:r>
        <w:rPr>
          <w:rFonts w:ascii="宋体" w:hAnsi="宋体" w:cs="宋体" w:hint="eastAsia"/>
          <w:szCs w:val="21"/>
        </w:rPr>
        <w:t>监理服务期限</w:t>
      </w:r>
    </w:p>
    <w:p w:rsidR="0010181C" w:rsidRDefault="00F97020">
      <w:pPr>
        <w:spacing w:line="20" w:lineRule="exact"/>
        <w:rPr>
          <w:rFonts w:ascii="宋体" w:hAnsi="宋体" w:cs="宋体"/>
          <w:sz w:val="20"/>
        </w:rPr>
      </w:pPr>
      <w:r>
        <w:rPr>
          <w:rFonts w:ascii="宋体" w:hAnsi="宋体" w:cs="宋体"/>
          <w:sz w:val="20"/>
        </w:rPr>
        <w:pict>
          <v:line id="Shape 182" o:spid="_x0000_s1046" style="position:absolute;left:0;text-align:left;z-index:-251599872;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YtFrQnQEAAF0DAAAOAAAAZHJzL2Uyb0RvYy54bWytU02P&#10;0zAQvSPxHyzfqdOy2y1R0z3sqlwQVGL5Aa5jN5b8pRnTtP+esRtKFzghfHA8H3me92a8fjx5x44a&#10;0MbQ8fms4UwHFXsbDh3/9rJ9t+IMswy9dDHojp818sfN2zfrMbV6EYfoeg2MQAK2Y+r4kHNqhUA1&#10;aC9xFpMOFDQRvMxkwkH0IEdC904smmYpxgh9gqg0InmfL0G+qfjGaJW/GIM6M9dxqi3XHeq+L7vY&#10;rGV7AJkGq6Yy5D9U4aUNdOkV6llmyb6D/QPKWwURo8kzFb2IxlilKwdiM29+Y/N1kElXLiQOpqtM&#10;+P9g1efjDpjtqXerBWdBempSvZcVB8kzJmwp6ynsYLIw7aBwPRnw5Uss2KlKer5Kqk+ZKXLe380f&#10;5qt7zhTF7h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YtFrQnQEAAF0DAAAOAAAAAAAA&#10;AAEAIAAAACYBAABkcnMvZTJvRG9jLnhtbFBLBQYAAAAABgAGAFkBAAA1BQAAAAA=&#10;" o:allowincell="f" filled="t" strokeweight=".48pt">
            <v:stroke joinstyle="miter"/>
          </v:line>
        </w:pict>
      </w:r>
    </w:p>
    <w:p w:rsidR="0010181C" w:rsidRDefault="0010181C">
      <w:pPr>
        <w:spacing w:line="200" w:lineRule="exact"/>
        <w:rPr>
          <w:rFonts w:ascii="宋体" w:hAnsi="宋体" w:cs="宋体"/>
          <w:sz w:val="20"/>
        </w:rPr>
      </w:pPr>
    </w:p>
    <w:p w:rsidR="0010181C" w:rsidRDefault="0010181C">
      <w:pPr>
        <w:spacing w:line="220" w:lineRule="exact"/>
        <w:rPr>
          <w:rFonts w:ascii="宋体" w:hAnsi="宋体" w:cs="宋体"/>
          <w:sz w:val="20"/>
        </w:rPr>
      </w:pPr>
    </w:p>
    <w:p w:rsidR="0010181C" w:rsidRDefault="00A82272">
      <w:pPr>
        <w:spacing w:line="240" w:lineRule="exact"/>
        <w:ind w:left="1140"/>
        <w:rPr>
          <w:rFonts w:ascii="宋体" w:hAnsi="宋体" w:cs="宋体"/>
          <w:sz w:val="20"/>
        </w:rPr>
      </w:pPr>
      <w:r>
        <w:rPr>
          <w:rFonts w:ascii="宋体" w:hAnsi="宋体" w:cs="宋体" w:hint="eastAsia"/>
          <w:szCs w:val="21"/>
        </w:rPr>
        <w:t>监理内容</w:t>
      </w:r>
    </w:p>
    <w:p w:rsidR="0010181C" w:rsidRDefault="00F97020">
      <w:pPr>
        <w:spacing w:line="20" w:lineRule="exact"/>
        <w:rPr>
          <w:rFonts w:ascii="宋体" w:hAnsi="宋体" w:cs="宋体"/>
          <w:sz w:val="20"/>
        </w:rPr>
      </w:pPr>
      <w:r>
        <w:rPr>
          <w:rFonts w:ascii="宋体" w:hAnsi="宋体" w:cs="宋体"/>
          <w:sz w:val="20"/>
        </w:rPr>
        <w:pict>
          <v:line id="Shape 183" o:spid="_x0000_s1045" style="position:absolute;left:0;text-align:left;z-index:-251598848;mso-width-relative:page;mso-height-relative:page"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ONIamagAQAAXQMAAA4AAABkcnMvZTJvRG9jLnhtbK1TTW8a&#10;MRC9V+p/sHwvXpJAyIolh0T0UrVITX+A8dqsJX9pxmXh33dsKCFtT1V88Ho+/Pzmzezy8eAd22tA&#10;G0PHp5OGMx1U7G3YdfzHy/rTgjPMMvTSxaA7ftTIH1cfPyzH1OqbOETXa2AEErAdU8eHnFMrBKpB&#10;e4mTmHSgoIngZSYTdqIHORK6d+KmaeZijNAniEojkvf5FOSrim+MVvmbMagzcx0nbrnuUPdt2cVq&#10;KdsdyDRYdaYh/4OFlzbQoxeoZ5kl+wn2LyhvFUSMJk9U9CIaY5WuNVA10+aPar4PMulaC4mD6SIT&#10;vh+s+rrfALM99W5xy1mQnppU32XFQfKMCVvKegobOFuYNlBqPRjw5UtVsEOV9HiRVB8yU+Sc3U3v&#10;p4sZZ4pid/fzCile7ybA/FlHz8qh486GUrBs5f4LZnqPUn+nFDdGZ/u1da4asNs+OWB7Sc1d11UI&#10;05U3aS6wsePz5mFekd/E8BqiqetfEN5mmlJnfccX10kuFB66ztmZb5HrJFA5bWN/rLqJYlEPK73z&#10;vJUhubbpfP1X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6w+PtYAAAAIAQAADwAAAAAAAAAB&#10;ACAAAAAiAAAAZHJzL2Rvd25yZXYueG1sUEsBAhQAFAAAAAgAh07iQONIamagAQAAXQMAAA4AAAAA&#10;AAAAAQAgAAAAJQEAAGRycy9lMm9Eb2MueG1sUEsFBgAAAAAGAAYAWQEAADcFAAAAAA==&#10;" o:allowincell="f" filled="t" strokeweight=".48pt">
            <v:stroke joinstyle="miter"/>
          </v:line>
        </w:pict>
      </w:r>
    </w:p>
    <w:p w:rsidR="0010181C" w:rsidRDefault="0010181C">
      <w:pPr>
        <w:spacing w:line="200" w:lineRule="exact"/>
        <w:rPr>
          <w:rFonts w:ascii="宋体" w:hAnsi="宋体" w:cs="宋体"/>
          <w:sz w:val="20"/>
        </w:rPr>
      </w:pPr>
    </w:p>
    <w:p w:rsidR="0010181C" w:rsidRDefault="0010181C">
      <w:pPr>
        <w:spacing w:line="222" w:lineRule="exact"/>
        <w:rPr>
          <w:rFonts w:ascii="宋体" w:hAnsi="宋体" w:cs="宋体"/>
          <w:sz w:val="20"/>
        </w:rPr>
      </w:pPr>
    </w:p>
    <w:p w:rsidR="0010181C" w:rsidRDefault="00A82272">
      <w:pPr>
        <w:spacing w:line="240" w:lineRule="exact"/>
        <w:ind w:left="920"/>
        <w:rPr>
          <w:rFonts w:ascii="宋体" w:hAnsi="宋体" w:cs="宋体"/>
          <w:sz w:val="20"/>
        </w:rPr>
      </w:pPr>
      <w:r>
        <w:rPr>
          <w:rFonts w:ascii="宋体" w:hAnsi="宋体" w:cs="宋体" w:hint="eastAsia"/>
          <w:szCs w:val="21"/>
        </w:rPr>
        <w:t>总监理工程师</w:t>
      </w:r>
    </w:p>
    <w:p w:rsidR="0010181C" w:rsidRDefault="00F97020">
      <w:pPr>
        <w:spacing w:line="20" w:lineRule="exact"/>
        <w:rPr>
          <w:rFonts w:ascii="宋体" w:hAnsi="宋体" w:cs="宋体"/>
          <w:sz w:val="20"/>
        </w:rPr>
      </w:pPr>
      <w:r>
        <w:rPr>
          <w:rFonts w:ascii="宋体" w:hAnsi="宋体" w:cs="宋体"/>
          <w:sz w:val="20"/>
        </w:rPr>
        <w:pict>
          <v:line id="Shape 184" o:spid="_x0000_s1044" style="position:absolute;left:0;text-align:left;z-index:-25159782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AshrSnQEAAF0DAAAOAAAAZHJzL2Uyb0RvYy54bWytU02P&#10;0zAQvSPxHyzfqdO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FpwF6alJ9V5WHCTPmLClrKewg8nCtIPC9WTAly+xYKcq6fkqqT5lpsh5v5g/&#10;zFf3nCmKLR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AshrSnQEAAF0DAAAOAAAAAAAA&#10;AAEAIAAAACYBAABkcnMvZTJvRG9jLnhtbFBLBQYAAAAABgAGAFkBAAA1BQAAAAA=&#10;" o:allowincell="f" filled="t" strokeweight=".48pt">
            <v:stroke joinstyle="miter"/>
          </v:line>
        </w:pic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24" w:lineRule="exact"/>
        <w:rPr>
          <w:rFonts w:ascii="宋体" w:hAnsi="宋体" w:cs="宋体"/>
          <w:sz w:val="20"/>
        </w:rPr>
      </w:pPr>
    </w:p>
    <w:p w:rsidR="0010181C" w:rsidRDefault="00A82272">
      <w:pPr>
        <w:spacing w:line="240" w:lineRule="exact"/>
        <w:ind w:left="1140"/>
        <w:rPr>
          <w:rFonts w:ascii="宋体" w:hAnsi="宋体" w:cs="宋体"/>
          <w:sz w:val="20"/>
        </w:rPr>
      </w:pPr>
      <w:r>
        <w:rPr>
          <w:rFonts w:ascii="宋体" w:hAnsi="宋体" w:cs="宋体" w:hint="eastAsia"/>
          <w:szCs w:val="21"/>
        </w:rPr>
        <w:t>项目描述</w:t>
      </w:r>
    </w:p>
    <w:p w:rsidR="0010181C" w:rsidRDefault="00F97020">
      <w:pPr>
        <w:spacing w:line="20" w:lineRule="exact"/>
        <w:rPr>
          <w:rFonts w:ascii="宋体" w:hAnsi="宋体" w:cs="宋体"/>
          <w:sz w:val="20"/>
        </w:rPr>
      </w:pPr>
      <w:r>
        <w:rPr>
          <w:rFonts w:ascii="宋体" w:hAnsi="宋体" w:cs="宋体"/>
          <w:sz w:val="20"/>
        </w:rPr>
        <w:pict>
          <v:line id="Shape 185" o:spid="_x0000_s1043" style="position:absolute;left:0;text-align:left;z-index:-251596800;mso-width-relative:page;mso-height-relative:page"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e04qZJsBAABdAwAADgAAAGRycy9lMm9Eb2MueG1srVNN&#10;bxMxEL0j8R8s34k3pU3DKpseWoULgkiUH+B47awlf2nGZJN/z9hZ0hQ4ofrg9Xzs87w349XD0Tt2&#10;0IA2ho7PZw1nOqjY27Dv+I/nzYclZ5hl6KWLQXf8pJE/rN+/W42p1TdxiK7XwAgkYDumjg85p1YI&#10;VIP2Emcx6UBBE8HLTCbsRQ9yJHTvxE3TLMQYoU8QlUYk79M5yNcV3xit8jdjUGfmOk615bpD3Xdl&#10;F+uVbPcg02DVVIb8jyq8tIEuvUA9ySzZT7B/QXmrIGI0eaaiF9EYq3TlQGzmzR9svg8y6cqFxMF0&#10;kQnfDlZ9PWyB2Z56t7zjLEhPTar3suIgecaELWU9hi1MFqYtFK5HA758iQU7VklPF0n1MTNFzrvb&#10;+X1FVhS7vV98LJDi5d8EmD/r6Fk5dNzZUAjLVh6+YD6n/k4pbozO9hvrXDVgv3t0wA6Smrupa0J/&#10;leYCGzu+aD4tKvKrGF5DNHX9C8LbTFPqrO/48jrJhVKHrnM21VvkOgtUTrvYn6puoljUw0p+mrcy&#10;JNc2na9fxf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e/NP9gAAAAKAQAADwAAAAAAAAABACAA&#10;AAAiAAAAZHJzL2Rvd25yZXYueG1sUEsBAhQAFAAAAAgAh07iQHtOKmSbAQAAXQMAAA4AAAAAAAAA&#10;AQAgAAAAJwEAAGRycy9lMm9Eb2MueG1sUEsFBgAAAAAGAAYAWQEAADQFAAAAAA==&#10;" o:allowincell="f" filled="t" strokeweight=".48pt">
            <v:stroke joinstyle="miter"/>
          </v:line>
        </w:pic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27" w:lineRule="exact"/>
        <w:rPr>
          <w:rFonts w:ascii="宋体" w:hAnsi="宋体" w:cs="宋体"/>
          <w:sz w:val="20"/>
        </w:rPr>
      </w:pPr>
    </w:p>
    <w:p w:rsidR="0010181C" w:rsidRDefault="00A82272">
      <w:pPr>
        <w:spacing w:line="240" w:lineRule="exact"/>
        <w:ind w:left="1340"/>
        <w:rPr>
          <w:rFonts w:ascii="宋体" w:hAnsi="宋体" w:cs="宋体"/>
          <w:sz w:val="20"/>
        </w:rPr>
      </w:pPr>
      <w:r>
        <w:rPr>
          <w:rFonts w:ascii="宋体" w:hAnsi="宋体" w:cs="宋体" w:hint="eastAsia"/>
          <w:szCs w:val="21"/>
        </w:rPr>
        <w:t>备注</w:t>
      </w:r>
    </w:p>
    <w:p w:rsidR="0010181C" w:rsidRDefault="00F97020">
      <w:pPr>
        <w:spacing w:line="20" w:lineRule="exact"/>
        <w:rPr>
          <w:rFonts w:ascii="宋体" w:hAnsi="宋体" w:cs="宋体"/>
          <w:sz w:val="20"/>
        </w:rPr>
      </w:pPr>
      <w:r>
        <w:rPr>
          <w:rFonts w:ascii="宋体" w:hAnsi="宋体" w:cs="宋体"/>
          <w:sz w:val="20"/>
        </w:rPr>
        <w:pict>
          <v:line id="Shape 186" o:spid="_x0000_s1042" style="position:absolute;left:0;text-align:left;z-index:-25159577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CdJou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2WnAXpqUn1XlYcJM+YsKWsp7CDycK0g8L1ZMCXL7Fgpyrp+SqpPmWmyLm4nz/M&#10;VwvOFMXuH5bvC6T49W8CzB919KwcOu5sKIRlK4+fMF9Sf6YUN0Zn+611rhpw2D85YEdJzd3WNaG/&#10;SnOBjR1fNh8WFflVDG8hmrr+BuFtpil11nd8dZvkQqlD1zmb6i1yXQQqp33sz1U3USzqYSU/zVsZ&#10;klubzrevYv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NCdJoudAQAAXQMAAA4AAAAAAAAA&#10;AQAgAAAAJQEAAGRycy9lMm9Eb2MueG1sUEsFBgAAAAAGAAYAWQEAADQFAAAAAA==&#10;" o:allowincell="f" filled="t" strokeweight=".16931mm">
            <v:stroke joinstyle="miter"/>
          </v:line>
        </w:pict>
      </w:r>
    </w:p>
    <w:p w:rsidR="0010181C" w:rsidRDefault="0010181C">
      <w:pPr>
        <w:spacing w:line="317" w:lineRule="exact"/>
        <w:rPr>
          <w:rFonts w:ascii="宋体" w:hAnsi="宋体" w:cs="宋体"/>
          <w:sz w:val="20"/>
        </w:rPr>
      </w:pPr>
    </w:p>
    <w:p w:rsidR="0010181C" w:rsidRDefault="00A82272">
      <w:pPr>
        <w:spacing w:line="244" w:lineRule="exact"/>
        <w:ind w:left="360"/>
        <w:rPr>
          <w:rFonts w:ascii="宋体" w:hAnsi="宋体" w:cs="宋体"/>
          <w:sz w:val="20"/>
        </w:rPr>
      </w:pPr>
      <w:r>
        <w:rPr>
          <w:rFonts w:ascii="宋体" w:hAnsi="宋体" w:cs="宋体" w:hint="eastAsia"/>
          <w:sz w:val="20"/>
        </w:rPr>
        <w:t>注：投标人应根据投标人须知第 3.5.3 项的要求在本表后附相关证明材料。</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56" w:lineRule="exact"/>
        <w:rPr>
          <w:rFonts w:ascii="宋体" w:hAnsi="宋体" w:cs="宋体"/>
          <w:sz w:val="20"/>
        </w:rPr>
      </w:pPr>
    </w:p>
    <w:p w:rsidR="0010181C" w:rsidRDefault="0010181C">
      <w:pPr>
        <w:jc w:val="center"/>
        <w:rPr>
          <w:rFonts w:ascii="宋体" w:hAnsi="宋体" w:cs="宋体"/>
        </w:rPr>
        <w:sectPr w:rsidR="0010181C">
          <w:pgSz w:w="12240" w:h="15840"/>
          <w:pgMar w:top="1440" w:right="1440" w:bottom="378" w:left="1440" w:header="0" w:footer="0" w:gutter="0"/>
          <w:cols w:space="720" w:equalWidth="0">
            <w:col w:w="9360"/>
          </w:cols>
        </w:sectPr>
      </w:pPr>
    </w:p>
    <w:p w:rsidR="0010181C" w:rsidRDefault="0010181C">
      <w:pPr>
        <w:spacing w:line="2" w:lineRule="exact"/>
        <w:rPr>
          <w:rFonts w:ascii="宋体" w:hAnsi="宋体" w:cs="宋体"/>
          <w:sz w:val="20"/>
        </w:rPr>
      </w:pPr>
      <w:bookmarkStart w:id="486" w:name="page89"/>
      <w:bookmarkEnd w:id="486"/>
    </w:p>
    <w:p w:rsidR="0010181C" w:rsidRDefault="00A82272">
      <w:pPr>
        <w:spacing w:line="320" w:lineRule="exact"/>
        <w:ind w:left="500"/>
        <w:rPr>
          <w:rFonts w:ascii="宋体" w:hAnsi="宋体" w:cs="宋体"/>
          <w:sz w:val="20"/>
        </w:rPr>
      </w:pPr>
      <w:r>
        <w:rPr>
          <w:rFonts w:ascii="宋体" w:hAnsi="宋体" w:cs="宋体" w:hint="eastAsia"/>
          <w:sz w:val="28"/>
          <w:szCs w:val="28"/>
        </w:rPr>
        <w:t>（四）正在监理和新承接的项目情况表</w:t>
      </w:r>
    </w:p>
    <w:p w:rsidR="0010181C" w:rsidRDefault="00F97020">
      <w:pPr>
        <w:spacing w:line="20" w:lineRule="exact"/>
        <w:rPr>
          <w:rFonts w:ascii="宋体" w:hAnsi="宋体" w:cs="宋体"/>
          <w:sz w:val="20"/>
        </w:rPr>
      </w:pPr>
      <w:r>
        <w:rPr>
          <w:rFonts w:ascii="宋体" w:hAnsi="宋体" w:cs="宋体"/>
          <w:sz w:val="20"/>
        </w:rPr>
        <w:pict>
          <v:line id="Shape 187" o:spid="_x0000_s1041" style="position:absolute;left:0;text-align:left;z-index:-251594752;mso-width-relative:page;mso-height-relative:page"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rYRY9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lgv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ArYRY9nQEAAF0DAAAOAAAAAAAA&#10;AAEAIAAAACYBAABkcnMvZTJvRG9jLnhtbFBLBQYAAAAABgAGAFkBAAA1BQAAAAA=&#10;" o:allowincell="f" filled="t" strokeweight=".16931mm">
            <v:stroke joinstyle="miter"/>
          </v:line>
        </w:pict>
      </w:r>
      <w:r>
        <w:rPr>
          <w:rFonts w:ascii="宋体" w:hAnsi="宋体" w:cs="宋体"/>
          <w:sz w:val="20"/>
        </w:rPr>
        <w:pict>
          <v:line id="Shape 188" o:spid="_x0000_s1040" style="position:absolute;left:0;text-align:left;z-index:-251593728;mso-width-relative:page;mso-height-relative:page"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Xb7Y4nQEAAF0DAAAOAAAAZHJzL2Uyb0RvYy54bWytU02P&#10;0zAQvSPxHyzfqdN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qFVBempSvZcVB8kzJmwp6ynsYLIw7aBwPRnw5Uss2KlKer5Kqk+ZKXIu7ucP&#10;89WCM0Wx+4fl+wIpfv2bAPNHHT0rh447Gwph2crjJ8yX1J8pxY3R2X5rnasGHPZPDthRUnO3dU3o&#10;r9JcYGPHl82HRUV+FcNbiKauv0F4m2lKnfUdX90muVDq0HXOpnqLXBeBymkf+3PVTRSLeljJT/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DS4BPXAAAACgEAAA8AAAAAAAAAAQAg&#10;AAAAIgAAAGRycy9kb3ducmV2LnhtbFBLAQIUABQAAAAIAIdO4kBXb7Y4nQEAAF0DAAAOAAAAAAAA&#10;AAEAIAAAACYBAABkcnMvZTJvRG9jLnhtbFBLBQYAAAAABgAGAFkBAAA1BQAAAAA=&#10;" o:allowincell="f" filled="t" strokeweight=".16931mm">
            <v:stroke joinstyle="miter"/>
          </v:line>
        </w:pict>
      </w:r>
      <w:r>
        <w:rPr>
          <w:rFonts w:ascii="宋体" w:hAnsi="宋体" w:cs="宋体"/>
          <w:sz w:val="20"/>
        </w:rPr>
        <w:pict>
          <v:line id="Shape 189" o:spid="_x0000_s1039" style="position:absolute;left:0;text-align:left;z-index:-251592704;mso-width-relative:page;mso-height-relative:page"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S0OqYJ4BAABdAwAADgAAAGRycy9lMm9Eb2MueG1srVNN&#10;bxMxEL0j8R8s34k3pU3TVTY9tAoXBJGAH+B47awlf2nGZJN/z9hZQgqcqvrg9Xzs87w349Xj0Tt2&#10;0IA2ho7PZw1nOqjY27Dv+I/vmw9LzjDL0EsXg+74SSN/XL9/txpTq2/iEF2vgRFIwHZMHR9yTq0Q&#10;qAbtJc5i0oGCJoKXmUzYix7kSOjeiZumWYgxQp8gKo1I3udzkK8rvjFa5a/GoM7MdZxqy3WHuu/K&#10;LtYr2e5BpsGqqQz5iiq8tIEuvUA9yyzZT7D/QHmrIGI0eaaiF9EYq3TlQGzmzV9svg0y6cqFxMF0&#10;kQnfDlZ9OWyB2Z56t3zgLEhPTar3suIgecaELWU9hS1MFqYtFK5HA758iQU7VklPF0n1MTNFzrvb&#10;+f18eceZotjt/eJjgRR//k2A+ZOOnpVDx50NhbBs5eEz5nPq75Tixuhsv7HOVQP2uycH7CCpuZu6&#10;JvQXaS6wseOL5mFRkV/E8Bqiqet/EN5mmlJnfceX10kulDp0nbOp3iLXWaBy2sX+VHUTxaIeVvLT&#10;vJUhubbpfP0q1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EtDqmCeAQAAXQMAAA4AAAAA&#10;AAAAAQAgAAAAJwEAAGRycy9lMm9Eb2MueG1sUEsFBgAAAAAGAAYAWQEAADcFAAAAAA==&#10;" o:allowincell="f" filled="t" strokeweight=".48pt">
            <v:stroke joinstyle="miter"/>
          </v:line>
        </w:pict>
      </w:r>
      <w:r>
        <w:rPr>
          <w:rFonts w:ascii="宋体" w:hAnsi="宋体" w:cs="宋体"/>
          <w:sz w:val="20"/>
        </w:rPr>
        <w:pict>
          <v:line id="Shape 190" o:spid="_x0000_s1038" style="position:absolute;left:0;text-align:left;z-index:-251591680;mso-width-relative:page;mso-height-relative:page"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i0SxCngEAAF0DAAAOAAAAZHJzL2Uyb0RvYy54bWytU81u&#10;2zAMvhfYOwi6L3KzIkmNOD20yC7FGqDtAyiyFAvQH0gtTt5+lJqm6bbTMB1k/ukj+ZFe3h28Y3sN&#10;aGPo+PWk4UwHFXsbdh1/fVl/XXCGWYZeuhh0x48a+d3qy9VyTK2exiG6XgMjkIDtmDo+5JxaIVAN&#10;2kucxKQDOU0ELzOpsBM9yJHQvRPTppmJMUKfICqNSNaHNydfVXxjtMpPxqDOzHWcasv1hnpvyy1W&#10;S9nuQKbBqlMZ8h+q8NIGSnqGepBZsp9g/4DyVkHEaPJERS+iMVbp2gN1c9381s3zIJOuvRA5mM40&#10;4f+DVT/2G2C2p9ndEj9BehpSzcuKgegZE7YUdR82cNIwbaD0ejDgy5e6YIdK6fFMqT5kpsh4M599&#10;40yRYzZdzOfzCik+3ibA/F1Hz4rQcWdDaVi2cv+ImfJR6HtIMWN0tl9b56oCu+29A7aXNNx1PaVg&#10;evIpzAU2UvrmdlaRP/nwEqKp528Q3mbaUmd9xxeXQS6UOnTds1O9ha43goq0jf2x8iaKRjOs5Z32&#10;rSzJpU7y5V+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ds7jT1wAAAAkBAAAPAAAAAAAAAAEA&#10;IAAAACIAAABkcnMvZG93bnJldi54bWxQSwECFAAUAAAACACHTuJAotEsQp4BAABdAwAADgAAAAAA&#10;AAABACAAAAAmAQAAZHJzL2Uyb0RvYy54bWxQSwUGAAAAAAYABgBZAQAANgUAAAAA&#10;" o:allowincell="f" filled="t" strokeweight=".48pt">
            <v:stroke joinstyle="miter"/>
          </v:line>
        </w:pict>
      </w:r>
      <w:r>
        <w:rPr>
          <w:rFonts w:ascii="宋体" w:hAnsi="宋体" w:cs="宋体"/>
          <w:sz w:val="20"/>
        </w:rPr>
        <w:pict>
          <v:line id="Shape 191" o:spid="_x0000_s1037" style="position:absolute;left:0;text-align:left;z-index:-251590656;mso-width-relative:page;mso-height-relative:page"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bfI8VngEAAF0DAAAOAAAAZHJzL2Uyb0RvYy54bWytU8tu&#10;2zAQvBfIPxC815LS2HEEyzkkcC9FaqDtB9AUaRHgC7uMZf99lrTqOm1PRXmguA8Nd2aXq8ejs+yg&#10;AE3wHW9mNWfKy9Abv+/4j++bj0vOMAnfCxu86vhJIX9c33xYjbFVt2EItlfACMRjO8aODynFtqpQ&#10;DsoJnIWoPAV1ACcSmbCvehAjoTtb3db1ohoD9BGCVIjkfT4H+brga61k+qo1qsRsx6m2VHYo+y7v&#10;1Xol2j2IOBg5lSH+oQonjKdLL1DPIgn2CuYPKGckBAw6zWRwVdDaSFU4EJum/o3Nt0FEVbiQOBgv&#10;MuH/g5Uvhy0w01PvHhrOvHDUpHIvyw6SZ4zYUtaT38JkYdxC5nrU4PKXWLBjkfR0kVQdE5PknN81&#10;981yzpmk2N394lOGrH79GwHTZxUcy4eOW+MzYdGKwxdM59SfKdmNwZp+Y6wtBux3TxbYQVBzN2VN&#10;6O/SrGdjxxf1w7wgv4vhNURd1t8gnEk0pda4ji+vk6zPdagyZ1O9Wa6zQPm0C/2p6FZli3pYyE/z&#10;lofk2qbz9atY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9TOIf1wAAAAoBAAAPAAAAAAAAAAEA&#10;IAAAACIAAABkcnMvZG93bnJldi54bWxQSwECFAAUAAAACACHTuJA23yPFZ4BAABdAwAADgAAAAAA&#10;AAABACAAAAAmAQAAZHJzL2Uyb0RvYy54bWxQSwUGAAAAAAYABgBZAQAANgUAAAAA&#10;" o:allowincell="f" filled="t" strokeweight=".16931mm">
            <v:stroke joinstyle="miter"/>
          </v:line>
        </w:pict>
      </w:r>
      <w:r>
        <w:rPr>
          <w:rFonts w:ascii="宋体" w:hAnsi="宋体" w:cs="宋体"/>
          <w:sz w:val="20"/>
        </w:rPr>
        <w:pict>
          <v:line id="Shape 192" o:spid="_x0000_s1036" style="position:absolute;left:0;text-align:left;z-index:-251589632;mso-width-relative:page;mso-height-relative:page"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8v4QG58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U85C9LTkGpeVgxEz5iwpajHsIGThmkDpdeDAV++1AU7VEqPZ0r1ITNFxs/z&#10;2S1nihyz6WI+n1fGxe+3CTB/0dGzInTc2VAalq3cP2OmfBT6K6SYMTrbr61zVYHd9tEB20sa7rqe&#10;UjA9eRfmAhspfXN/V5Hf+fASoqnnbxDeZtpSZ33HF5dBLpQ6dN2zU72FrjeCirSN/bHyJopGM6zl&#10;nfatLMmlTvLlX7H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Dy/hAbnwEAAF0DAAAOAAAA&#10;AAAAAAEAIAAAACcBAABkcnMvZTJvRG9jLnhtbFBLBQYAAAAABgAGAFkBAAA4BQAAAAA=&#10;" o:allowincell="f" filled="t" strokeweight=".16931mm">
            <v:stroke joinstyle="miter"/>
          </v:line>
        </w:pict>
      </w:r>
      <w:r>
        <w:rPr>
          <w:rFonts w:ascii="宋体" w:hAnsi="宋体" w:cs="宋体"/>
          <w:sz w:val="20"/>
        </w:rPr>
        <w:pict>
          <v:line id="Shape 193" o:spid="_x0000_s1035" style="position:absolute;left:0;text-align:left;z-index:-251588608;mso-width-relative:page;mso-height-relative:page"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CQIgrZ4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d9yFqSnIdW8rBiInjFhS1GPYQMnDdMGSq8HA758qQt2qJQez5TqQ2aKjJ/n&#10;M4JV5JhNF/P5vDIufr9NgPmLjp4VoePOhtKwbOX+GTPlo9BfIcWM0dl+bZ2rCuy2jw7YXtJw1/WU&#10;gunJuzAX2Ejpm/u7ivzOh5cQTT1/g/A205Y66zu+uAxyodSh656d6i10vRFUpG3sj5U3UTSaYS3v&#10;tG9lSS51ki//i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AkCIK2eAQAAXQMAAA4AAAAA&#10;AAAAAQAgAAAAJwEAAGRycy9lMm9Eb2MueG1sUEsFBgAAAAAGAAYAWQEAADcFAAAAAA==&#10;" o:allowincell="f" filled="t" strokeweight=".16931mm">
            <v:stroke joinstyle="miter"/>
          </v:line>
        </w:pic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8" w:lineRule="exact"/>
        <w:rPr>
          <w:rFonts w:ascii="宋体" w:hAnsi="宋体" w:cs="宋体"/>
          <w:sz w:val="20"/>
        </w:rPr>
      </w:pPr>
    </w:p>
    <w:p w:rsidR="0010181C" w:rsidRDefault="00A82272">
      <w:pPr>
        <w:spacing w:line="240" w:lineRule="exact"/>
        <w:ind w:left="1140"/>
        <w:rPr>
          <w:rFonts w:ascii="宋体" w:hAnsi="宋体" w:cs="宋体"/>
          <w:sz w:val="20"/>
        </w:rPr>
      </w:pPr>
      <w:r>
        <w:rPr>
          <w:rFonts w:ascii="宋体" w:hAnsi="宋体" w:cs="宋体" w:hint="eastAsia"/>
          <w:szCs w:val="21"/>
        </w:rPr>
        <w:t>项目名称</w:t>
      </w:r>
    </w:p>
    <w:p w:rsidR="0010181C" w:rsidRDefault="0010181C">
      <w:pPr>
        <w:spacing w:line="200" w:lineRule="exact"/>
        <w:rPr>
          <w:rFonts w:ascii="宋体" w:hAnsi="宋体" w:cs="宋体"/>
          <w:sz w:val="20"/>
        </w:rPr>
      </w:pPr>
    </w:p>
    <w:p w:rsidR="0010181C" w:rsidRDefault="0010181C">
      <w:pPr>
        <w:spacing w:line="240" w:lineRule="exact"/>
        <w:rPr>
          <w:rFonts w:ascii="宋体" w:hAnsi="宋体" w:cs="宋体"/>
          <w:sz w:val="20"/>
        </w:rPr>
      </w:pPr>
    </w:p>
    <w:p w:rsidR="0010181C" w:rsidRDefault="00A82272">
      <w:pPr>
        <w:spacing w:line="240" w:lineRule="exact"/>
        <w:ind w:left="1020"/>
        <w:rPr>
          <w:rFonts w:ascii="宋体" w:hAnsi="宋体" w:cs="宋体"/>
          <w:sz w:val="20"/>
        </w:rPr>
      </w:pPr>
      <w:r>
        <w:rPr>
          <w:rFonts w:ascii="宋体" w:hAnsi="宋体" w:cs="宋体" w:hint="eastAsia"/>
          <w:szCs w:val="21"/>
        </w:rPr>
        <w:t>项目所在地</w:t>
      </w:r>
    </w:p>
    <w:p w:rsidR="0010181C" w:rsidRDefault="0010181C">
      <w:pPr>
        <w:spacing w:line="200" w:lineRule="exact"/>
        <w:rPr>
          <w:rFonts w:ascii="宋体" w:hAnsi="宋体" w:cs="宋体"/>
          <w:sz w:val="20"/>
        </w:rPr>
      </w:pPr>
    </w:p>
    <w:p w:rsidR="0010181C" w:rsidRDefault="0010181C">
      <w:pPr>
        <w:spacing w:line="242" w:lineRule="exact"/>
        <w:rPr>
          <w:rFonts w:ascii="宋体" w:hAnsi="宋体" w:cs="宋体"/>
          <w:sz w:val="20"/>
        </w:rPr>
      </w:pPr>
    </w:p>
    <w:p w:rsidR="0010181C" w:rsidRDefault="00A82272">
      <w:pPr>
        <w:spacing w:line="240" w:lineRule="exact"/>
        <w:ind w:left="1020"/>
        <w:rPr>
          <w:rFonts w:ascii="宋体" w:hAnsi="宋体" w:cs="宋体"/>
          <w:sz w:val="20"/>
        </w:rPr>
      </w:pPr>
      <w:r>
        <w:rPr>
          <w:rFonts w:ascii="宋体" w:hAnsi="宋体" w:cs="宋体" w:hint="eastAsia"/>
          <w:szCs w:val="21"/>
        </w:rPr>
        <w:t>委托人名称</w:t>
      </w:r>
    </w:p>
    <w:p w:rsidR="0010181C" w:rsidRDefault="0010181C">
      <w:pPr>
        <w:spacing w:line="200" w:lineRule="exact"/>
        <w:rPr>
          <w:rFonts w:ascii="宋体" w:hAnsi="宋体" w:cs="宋体"/>
          <w:sz w:val="20"/>
        </w:rPr>
      </w:pPr>
    </w:p>
    <w:p w:rsidR="0010181C" w:rsidRDefault="0010181C">
      <w:pPr>
        <w:spacing w:line="240" w:lineRule="exact"/>
        <w:rPr>
          <w:rFonts w:ascii="宋体" w:hAnsi="宋体" w:cs="宋体"/>
          <w:sz w:val="20"/>
        </w:rPr>
      </w:pPr>
    </w:p>
    <w:p w:rsidR="0010181C" w:rsidRDefault="00A82272">
      <w:pPr>
        <w:spacing w:line="240" w:lineRule="exact"/>
        <w:ind w:left="1020"/>
        <w:rPr>
          <w:rFonts w:ascii="宋体" w:hAnsi="宋体" w:cs="宋体"/>
          <w:sz w:val="20"/>
        </w:rPr>
      </w:pPr>
      <w:r>
        <w:rPr>
          <w:rFonts w:ascii="宋体" w:hAnsi="宋体" w:cs="宋体" w:hint="eastAsia"/>
          <w:szCs w:val="21"/>
        </w:rPr>
        <w:t>委托人地址</w:t>
      </w:r>
    </w:p>
    <w:p w:rsidR="0010181C" w:rsidRDefault="00F97020">
      <w:pPr>
        <w:spacing w:line="20" w:lineRule="exact"/>
        <w:rPr>
          <w:rFonts w:ascii="宋体" w:hAnsi="宋体" w:cs="宋体"/>
          <w:sz w:val="20"/>
        </w:rPr>
      </w:pPr>
      <w:r>
        <w:rPr>
          <w:rFonts w:ascii="宋体" w:hAnsi="宋体" w:cs="宋体"/>
          <w:sz w:val="20"/>
        </w:rPr>
        <w:pict>
          <v:line id="Shape 194" o:spid="_x0000_s1034" style="position:absolute;left:0;text-align:left;z-index:-25158758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DoqcP4nQEAAF0DAAAOAAAAZHJzL2Uyb0RvYy54bWytU02P&#10;0zAQvSPxHyzfqdOl2+1GTfewq3JBUAn4Aa5jN5b8pRnTtP+esRtKFzghfHA8H3me92a8fjp5x44a&#10;0MbQ8fms4UwHFXsbDh3/9nX7bsUZZhl66WLQHT9r5E+bt2/WY2r1XRyi6zUwAgnYjqnjQ86pFQLV&#10;oL3EWUw6UNBE8DKTCQfRgxwJ3Ttx1zRLMUboE0SlEcn7cgnyTcU3Rqv82RjUmbmOU2257lD3fdnF&#10;Zi3bA8g0WDWVIf+hCi9toEuvUC8yS/Yd7B9Q3iqIGE2eqehFNMYqXTkQm3nzG5svg0y6ciFxMF1l&#10;wv8Hqz4dd8BsT717XHAWpKcm1XtZcZA8Y8KWsp7DDiYL0w4K15MBX77Egp2qpOerpPqUmSLn/WL+&#10;MF/dc6YotnhYvi+Q4te/CTB/0NGzcui4s6EQlq08fsR8Sf2ZUtwYne231rlqwGH/7IAdJTV3W9eE&#10;/irNBTZ2fNk8Liv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DoqcP4nQEAAF0DAAAOAAAAAAAA&#10;AAEAIAAAACYBAABkcnMvZTJvRG9jLnhtbFBLBQYAAAAABgAGAFkBAAA1BQAAAAA=&#10;" o:allowincell="f" filled="t" strokeweight=".48pt">
            <v:stroke joinstyle="miter"/>
          </v:line>
        </w:pict>
      </w:r>
    </w:p>
    <w:p w:rsidR="0010181C" w:rsidRDefault="0010181C">
      <w:pPr>
        <w:spacing w:line="200" w:lineRule="exact"/>
        <w:rPr>
          <w:rFonts w:ascii="宋体" w:hAnsi="宋体" w:cs="宋体"/>
          <w:sz w:val="20"/>
        </w:rPr>
      </w:pPr>
    </w:p>
    <w:p w:rsidR="0010181C" w:rsidRDefault="0010181C">
      <w:pPr>
        <w:spacing w:line="220" w:lineRule="exact"/>
        <w:rPr>
          <w:rFonts w:ascii="宋体" w:hAnsi="宋体" w:cs="宋体"/>
          <w:sz w:val="20"/>
        </w:rPr>
      </w:pPr>
    </w:p>
    <w:p w:rsidR="0010181C" w:rsidRDefault="00A82272">
      <w:pPr>
        <w:spacing w:line="240" w:lineRule="exact"/>
        <w:ind w:left="1020"/>
        <w:rPr>
          <w:rFonts w:ascii="宋体" w:hAnsi="宋体" w:cs="宋体"/>
          <w:sz w:val="20"/>
        </w:rPr>
      </w:pPr>
      <w:r>
        <w:rPr>
          <w:rFonts w:ascii="宋体" w:hAnsi="宋体" w:cs="宋体" w:hint="eastAsia"/>
          <w:szCs w:val="21"/>
        </w:rPr>
        <w:t>委托人电话</w:t>
      </w:r>
    </w:p>
    <w:p w:rsidR="0010181C" w:rsidRDefault="00F97020">
      <w:pPr>
        <w:spacing w:line="20" w:lineRule="exact"/>
        <w:rPr>
          <w:rFonts w:ascii="宋体" w:hAnsi="宋体" w:cs="宋体"/>
          <w:sz w:val="20"/>
        </w:rPr>
      </w:pPr>
      <w:r>
        <w:rPr>
          <w:rFonts w:ascii="宋体" w:hAnsi="宋体" w:cs="宋体"/>
          <w:sz w:val="20"/>
        </w:rPr>
        <w:pict>
          <v:line id="Shape 195" o:spid="_x0000_s1033" style="position:absolute;left:0;text-align:left;z-index:-251586560;mso-width-relative:page;mso-height-relative:page"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PSF36CaAQAAXQMAAA4AAABkcnMvZTJvRG9jLnhtbK1TTW/b&#10;MAy9D9h/EHRf5HRtmhlxemiRXYYtwLofoMhSLEBfILU4+fejFC/NPrBDMR1okaKf+B6p1cPRO3bQ&#10;gDaGjs9nDWc6qNjbsO/4t+fNuyVnmGXopYtBd/ykkT+s375ZjanVN3GIrtfACCRgO6aODzmnVghU&#10;g/YSZzHpQIcmgpeZXNiLHuRI6N6Jm6ZZiDFCnyAqjUjRp/MhX1d8Y7TKX4xBnZnrONWWq4Vqd8WK&#10;9Uq2e5BpsGoqQ76iCi9toEsvUE8yS/Yd7B9Q3iqIGE2eqehFNMYqXTkQm3nzG5uvg0y6ciFxMF1k&#10;wv8Hqz4ftsBsT737cMdZkJ6aVO9lJUDyjAlbynoMW5g8TFsoXI8GfPkSC3askp4ukupjZoqCd7fz&#10;+/mSkBWd3d4v3hdI8fJvAswfdfSsbDrubCiEZSsPnzCfU3+mlDBGZ/uNda46sN89OmAHSc3d1DWh&#10;/5LmAhs7vmiIzr8hmrr+BuFtpil11nd8eZ3kQkHUdc6meotcZ4HKbhf7U9VNFI96WMlP81aG5Nqn&#10;/fWrW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ECGDktYAAAAIAQAADwAAAAAAAAABACAAAAAi&#10;AAAAZHJzL2Rvd25yZXYueG1sUEsBAhQAFAAAAAgAh07iQPSF36CaAQAAXQMAAA4AAAAAAAAAAQAg&#10;AAAAJQEAAGRycy9lMm9Eb2MueG1sUEsFBgAAAAAGAAYAWQEAADEFAAAAAA==&#10;" o:allowincell="f" filled="t" strokeweight=".16931mm">
            <v:stroke joinstyle="miter"/>
          </v:line>
        </w:pict>
      </w:r>
    </w:p>
    <w:p w:rsidR="0010181C" w:rsidRDefault="0010181C">
      <w:pPr>
        <w:spacing w:line="200" w:lineRule="exact"/>
        <w:rPr>
          <w:rFonts w:ascii="宋体" w:hAnsi="宋体" w:cs="宋体"/>
          <w:sz w:val="20"/>
        </w:rPr>
      </w:pPr>
    </w:p>
    <w:p w:rsidR="0010181C" w:rsidRDefault="0010181C">
      <w:pPr>
        <w:spacing w:line="222" w:lineRule="exact"/>
        <w:rPr>
          <w:rFonts w:ascii="宋体" w:hAnsi="宋体" w:cs="宋体"/>
          <w:sz w:val="20"/>
        </w:rPr>
      </w:pPr>
    </w:p>
    <w:p w:rsidR="0010181C" w:rsidRDefault="00A82272">
      <w:pPr>
        <w:spacing w:line="240" w:lineRule="exact"/>
        <w:ind w:left="1020"/>
        <w:rPr>
          <w:rFonts w:ascii="宋体" w:hAnsi="宋体" w:cs="宋体"/>
          <w:sz w:val="20"/>
        </w:rPr>
      </w:pPr>
      <w:r>
        <w:rPr>
          <w:rFonts w:ascii="宋体" w:hAnsi="宋体" w:cs="宋体" w:hint="eastAsia"/>
          <w:szCs w:val="21"/>
        </w:rPr>
        <w:t>签约合同价</w:t>
      </w:r>
    </w:p>
    <w:p w:rsidR="0010181C" w:rsidRDefault="00F97020">
      <w:pPr>
        <w:spacing w:line="20" w:lineRule="exact"/>
        <w:rPr>
          <w:rFonts w:ascii="宋体" w:hAnsi="宋体" w:cs="宋体"/>
          <w:sz w:val="20"/>
        </w:rPr>
      </w:pPr>
      <w:r>
        <w:rPr>
          <w:rFonts w:ascii="宋体" w:hAnsi="宋体" w:cs="宋体"/>
          <w:sz w:val="20"/>
        </w:rPr>
        <w:pict>
          <v:line id="Shape 196" o:spid="_x0000_s1032" style="position:absolute;left:0;text-align:left;z-index:-25158553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iG/6GdAQAAXQMAAA4AAABkcnMvZTJvRG9jLnhtbK1TTY/T&#10;MBC9I/EfLN+p02Xb7UZN97CrckFQCfgBrmM3lvylGdO0/56xG0oXOCF8cDwfeZ73Zrx+OnnHjhrQ&#10;xtDx+azhTAcVexsOHf/2dftuxRlmGXrpYtAdP2vkT5u3b9ZjavVdHKLrNTACCdiOqeNDzqkVAtWg&#10;vcRZTDpQ0ETwMpMJB9GDHAndO3HXNEsxRugTRKURyftyCfJNxTdGq/zZGNSZuY5TbbnuUPd92cVm&#10;LdsDyDRYNZUh/6EKL22gS69QLzJL9h3sH1DeKogYTZ6p6EU0xipdORCbefMbmy+DTLpyIXEwXWXC&#10;/werPh13wGxPvXtcchakpybVe1lxkDxjwpaynsMOJgvTDgrXkwFfvsSCnaqk56uk+pSZIufifv4w&#10;Xy04UxS7f1i+L5Di178JMH/Q0bNy6LizoRCWrTx+xHxJ/ZlS3Bid7bfWuWrAYf/sgB0lNXdb14T+&#10;Ks0FNnZ82TwuKvKrGN5CNHX9DcLbTFPqrO/46jbJhVKHrnM21VvkughUTvvYn6tuoljUw0p+mrcy&#10;JLc2n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LiG/6GdAQAAXQMAAA4AAAAAAAAA&#10;AQAgAAAAJQEAAGRycy9lMm9Eb2MueG1sUEsFBgAAAAAGAAYAWQEAADQFAAAAAA==&#10;" o:allowincell="f" filled="t" strokeweight=".16931mm">
            <v:stroke joinstyle="miter"/>
          </v:line>
        </w:pict>
      </w:r>
    </w:p>
    <w:p w:rsidR="0010181C" w:rsidRDefault="0010181C">
      <w:pPr>
        <w:spacing w:line="200" w:lineRule="exact"/>
        <w:rPr>
          <w:rFonts w:ascii="宋体" w:hAnsi="宋体" w:cs="宋体"/>
          <w:sz w:val="20"/>
        </w:rPr>
      </w:pPr>
    </w:p>
    <w:p w:rsidR="0010181C" w:rsidRDefault="0010181C">
      <w:pPr>
        <w:spacing w:line="220" w:lineRule="exact"/>
        <w:rPr>
          <w:rFonts w:ascii="宋体" w:hAnsi="宋体" w:cs="宋体"/>
          <w:sz w:val="20"/>
        </w:rPr>
      </w:pPr>
    </w:p>
    <w:p w:rsidR="0010181C" w:rsidRDefault="00A82272">
      <w:pPr>
        <w:spacing w:line="240" w:lineRule="exact"/>
        <w:ind w:left="920"/>
        <w:rPr>
          <w:rFonts w:ascii="宋体" w:hAnsi="宋体" w:cs="宋体"/>
          <w:sz w:val="20"/>
        </w:rPr>
      </w:pPr>
      <w:r>
        <w:rPr>
          <w:rFonts w:ascii="宋体" w:hAnsi="宋体" w:cs="宋体" w:hint="eastAsia"/>
          <w:szCs w:val="21"/>
        </w:rPr>
        <w:t>监理服务期限</w:t>
      </w:r>
    </w:p>
    <w:p w:rsidR="0010181C" w:rsidRDefault="00F97020">
      <w:pPr>
        <w:spacing w:line="20" w:lineRule="exact"/>
        <w:rPr>
          <w:rFonts w:ascii="宋体" w:hAnsi="宋体" w:cs="宋体"/>
          <w:sz w:val="20"/>
        </w:rPr>
      </w:pPr>
      <w:r>
        <w:rPr>
          <w:rFonts w:ascii="宋体" w:hAnsi="宋体" w:cs="宋体"/>
          <w:sz w:val="20"/>
        </w:rPr>
        <w:pict>
          <v:line id="Shape 197" o:spid="_x0000_s1031" style="position:absolute;left:0;text-align:left;z-index:-251584512;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kquP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7XH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kquP5nQEAAF0DAAAOAAAAAAAA&#10;AAEAIAAAACYBAABkcnMvZTJvRG9jLnhtbFBLBQYAAAAABgAGAFkBAAA1BQAAAAA=&#10;" o:allowincell="f" filled="t" strokeweight=".48pt">
            <v:stroke joinstyle="miter"/>
          </v:line>
        </w:pict>
      </w:r>
    </w:p>
    <w:p w:rsidR="0010181C" w:rsidRDefault="0010181C">
      <w:pPr>
        <w:spacing w:line="200" w:lineRule="exact"/>
        <w:rPr>
          <w:rFonts w:ascii="宋体" w:hAnsi="宋体" w:cs="宋体"/>
          <w:sz w:val="20"/>
        </w:rPr>
      </w:pPr>
    </w:p>
    <w:p w:rsidR="0010181C" w:rsidRDefault="0010181C">
      <w:pPr>
        <w:spacing w:line="220" w:lineRule="exact"/>
        <w:rPr>
          <w:rFonts w:ascii="宋体" w:hAnsi="宋体" w:cs="宋体"/>
          <w:sz w:val="20"/>
        </w:rPr>
      </w:pPr>
    </w:p>
    <w:p w:rsidR="0010181C" w:rsidRDefault="00A82272">
      <w:pPr>
        <w:spacing w:line="240" w:lineRule="exact"/>
        <w:ind w:left="1140"/>
        <w:rPr>
          <w:rFonts w:ascii="宋体" w:hAnsi="宋体" w:cs="宋体"/>
          <w:sz w:val="20"/>
        </w:rPr>
      </w:pPr>
      <w:r>
        <w:rPr>
          <w:rFonts w:ascii="宋体" w:hAnsi="宋体" w:cs="宋体" w:hint="eastAsia"/>
          <w:szCs w:val="21"/>
        </w:rPr>
        <w:t>监理内容</w:t>
      </w:r>
    </w:p>
    <w:p w:rsidR="0010181C" w:rsidRDefault="00F97020">
      <w:pPr>
        <w:spacing w:line="20" w:lineRule="exact"/>
        <w:rPr>
          <w:rFonts w:ascii="宋体" w:hAnsi="宋体" w:cs="宋体"/>
          <w:sz w:val="20"/>
        </w:rPr>
      </w:pPr>
      <w:r>
        <w:rPr>
          <w:rFonts w:ascii="宋体" w:hAnsi="宋体" w:cs="宋体"/>
          <w:sz w:val="20"/>
        </w:rPr>
        <w:pict>
          <v:line id="Shape 198" o:spid="_x0000_s1030" style="position:absolute;left:0;text-align:left;z-index:-251583488;mso-width-relative:page;mso-height-relative:page"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NikQ/ydAQAAXQMAAA4AAABkcnMvZTJvRG9jLnhtbK1TTW8T&#10;MRC9I/EfLN+JN6VN01U2PbQKFwSRgB/geO2sJX9pxmSTf8/YWUIKnKr64PV87PO8N+PV49E7dtCA&#10;NoaOz2cNZzqo2Nuw7/iP75sPS84wy9BLF4Pu+Ekjf1y/f7caU6tv4hBdr4ERSMB2TB0fck6tEKgG&#10;7SXOYtKBgiaCl5lM2Ise5Ejo3ombplmIMUKfICqNSN7nc5CvK74xWuWvxqDOzHWcast1h7rvyi7W&#10;K9nuQabBqqkM+YoqvLSBLr1APcss2U+w/0B5qyBiNHmmohfRGKt05UBs5s1fbL4NMunKhcTBdJEJ&#10;3w5WfTlsgdmeevdArQrSU5Pqvaw4SJ4xYUtZT2ELk4VpC4Xr0YAvX2LBjlXS00VSfcxMkfPudn4/&#10;X95xpih2e7/4WCDFn38TYP6ko2fl0HFnQyEsW3n4jPmc+juluDE622+sc9WA/e7JATtIau6mrgn9&#10;RZoLbOz4onlYVOQXMbyGaOr6H4S3mabUWd/x5XWSC6UOXedsqrfIdRaonHaxP1XdRLGoh5X8NG9l&#10;SK5tOl+/iv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6w+PtYAAAAIAQAADwAAAAAAAAABACAA&#10;AAAiAAAAZHJzL2Rvd25yZXYueG1sUEsBAhQAFAAAAAgAh07iQNikQ/ydAQAAXQMAAA4AAAAAAAAA&#10;AQAgAAAAJQEAAGRycy9lMm9Eb2MueG1sUEsFBgAAAAAGAAYAWQEAADQFAAAAAA==&#10;" o:allowincell="f" filled="t" strokeweight=".48pt">
            <v:stroke joinstyle="miter"/>
          </v:line>
        </w:pict>
      </w:r>
    </w:p>
    <w:p w:rsidR="0010181C" w:rsidRDefault="0010181C">
      <w:pPr>
        <w:spacing w:line="200" w:lineRule="exact"/>
        <w:rPr>
          <w:rFonts w:ascii="宋体" w:hAnsi="宋体" w:cs="宋体"/>
          <w:sz w:val="20"/>
        </w:rPr>
      </w:pPr>
    </w:p>
    <w:p w:rsidR="0010181C" w:rsidRDefault="0010181C">
      <w:pPr>
        <w:spacing w:line="222" w:lineRule="exact"/>
        <w:rPr>
          <w:rFonts w:ascii="宋体" w:hAnsi="宋体" w:cs="宋体"/>
          <w:sz w:val="20"/>
        </w:rPr>
      </w:pPr>
    </w:p>
    <w:p w:rsidR="0010181C" w:rsidRDefault="00A82272">
      <w:pPr>
        <w:spacing w:line="240" w:lineRule="exact"/>
        <w:ind w:left="920"/>
        <w:rPr>
          <w:rFonts w:ascii="宋体" w:hAnsi="宋体" w:cs="宋体"/>
          <w:sz w:val="20"/>
        </w:rPr>
      </w:pPr>
      <w:r>
        <w:rPr>
          <w:rFonts w:ascii="宋体" w:hAnsi="宋体" w:cs="宋体" w:hint="eastAsia"/>
          <w:szCs w:val="21"/>
        </w:rPr>
        <w:t>总监理工程师</w:t>
      </w:r>
    </w:p>
    <w:p w:rsidR="0010181C" w:rsidRDefault="00F97020">
      <w:pPr>
        <w:spacing w:line="20" w:lineRule="exact"/>
        <w:rPr>
          <w:rFonts w:ascii="宋体" w:hAnsi="宋体" w:cs="宋体"/>
          <w:sz w:val="20"/>
        </w:rPr>
      </w:pPr>
      <w:r>
        <w:rPr>
          <w:rFonts w:ascii="宋体" w:hAnsi="宋体" w:cs="宋体"/>
          <w:sz w:val="20"/>
        </w:rPr>
        <w:pict>
          <v:line id="Shape 199" o:spid="_x0000_s1029" style="position:absolute;left:0;text-align:left;z-index:-25158246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jWHNKnQEAAF0DAAAOAAAAZHJzL2Uyb0RvYy54bWytU02P&#10;0zAQvSPxHyzfqdNlt9tGTfewq3JBUAn4Aa5jN5b8pRnTtP+esRtKFzghfHA8H3me92a8fjp5x44a&#10;0MbQ8fms4UwHFXsbDh3/9nX7bskZZhl66WLQHT9r5E+bt2/WY2r1XRyi6zUwAgnYjqnjQ86pFQLV&#10;oL3EWUw6UNBE8DKTCQfRgxwJ3Ttx1zQLMUboE0SlEcn7cgnyTcU3Rqv82RjUmbmOU2257lD3fdnF&#10;Zi3bA8g0WDWVIf+hCi9toEuvUC8yS/Yd7B9Q3iqIGE2eqehFNMYqXTkQm3nzG5svg0y6ciFxMF1l&#10;wv8Hqz4dd8BsT71brTgL0lOT6r2sOEieMWFLWc9hB5OFaQeF68mAL19iwU5V0vNVUn3KTJHz4X7+&#10;OF8+cKYodv+4eF8gxa9/E2D+oKNn5dBxZ0MhLFt5/Ij5kvozpbgxOttvrXPVgMP+2QE7Smrutq4J&#10;/VWaC2zs+KJZLSryqxjeQjR1/Q3C20xT6qzv+PI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jWHNKnQEAAF0DAAAOAAAAAAAA&#10;AAEAIAAAACYBAABkcnMvZTJvRG9jLnhtbFBLBQYAAAAABgAGAFkBAAA1BQAAAAA=&#10;" o:allowincell="f" filled="t" strokeweight=".48pt">
            <v:stroke joinstyle="miter"/>
          </v:line>
        </w:pic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24" w:lineRule="exact"/>
        <w:rPr>
          <w:rFonts w:ascii="宋体" w:hAnsi="宋体" w:cs="宋体"/>
          <w:sz w:val="20"/>
        </w:rPr>
      </w:pPr>
    </w:p>
    <w:p w:rsidR="0010181C" w:rsidRDefault="00A82272">
      <w:pPr>
        <w:spacing w:line="240" w:lineRule="exact"/>
        <w:ind w:left="1140"/>
        <w:rPr>
          <w:rFonts w:ascii="宋体" w:hAnsi="宋体" w:cs="宋体"/>
          <w:sz w:val="20"/>
        </w:rPr>
      </w:pPr>
      <w:r>
        <w:rPr>
          <w:rFonts w:ascii="宋体" w:hAnsi="宋体" w:cs="宋体" w:hint="eastAsia"/>
          <w:szCs w:val="21"/>
        </w:rPr>
        <w:t>项目描述</w:t>
      </w:r>
    </w:p>
    <w:p w:rsidR="0010181C" w:rsidRDefault="00F97020">
      <w:pPr>
        <w:spacing w:line="20" w:lineRule="exact"/>
        <w:rPr>
          <w:rFonts w:ascii="宋体" w:hAnsi="宋体" w:cs="宋体"/>
          <w:sz w:val="20"/>
        </w:rPr>
      </w:pPr>
      <w:r>
        <w:rPr>
          <w:rFonts w:ascii="宋体" w:hAnsi="宋体" w:cs="宋体"/>
          <w:sz w:val="20"/>
        </w:rPr>
        <w:pict>
          <v:line id="Shape 200" o:spid="_x0000_s1028" style="position:absolute;left:0;text-align:left;z-index:-251581440;mso-width-relative:page;mso-height-relative:page"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PcY2L50BAABdAwAADgAAAGRycy9lMm9Eb2MueG1srVNN&#10;bxMxEL0j8R8s34k3pU3DKpseWoULgkiUH+B47awlf2nGZJN/z9hZ0hQ4ofow6/nY53nP49XD0Tt2&#10;0IA2ho7PZw1nOqjY27Dv+I/nzYclZ5hl6KWLQXf8pJE/rN+/W42p1TdxiK7XwAgkYDumjg85p1YI&#10;VIP2Emcx6UBJE8HLTC7sRQ9yJHTvxE3TLMQYoU8QlUak6NM5ydcV3xit8jdjUGfmOk695Wqh2l2x&#10;Yr2S7R5kGqya2pD/0YWXNtChF6gnmSX7CfYvKG8VRIwmz1T0Ihpjla4ciM28+YPN90EmXbmQOJgu&#10;MuHbwaqvhy0w23ec1OQsSE+XVM9lJUDyjAlbqnoMW5g8TFsoXI8GfPkSC3askp4ukupjZoqCd7fz&#10;+/nyjjNFudv7xccCKV7+TYD5s46elU3HnQ2FsGzl4Qvmc+nvkhLG6Gy/sc5VB/a7RwfsIOlyN3VN&#10;6K/KXGBjxxfNp0VFfpXDa4imrn9BeJtpSp31HV9eF7lQ+tB1zqZ+i1xngcpuF/tT1U0Uj+6wkp/m&#10;rQzJtU/761e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h780/2AAAAAoBAAAPAAAAAAAAAAEA&#10;IAAAACIAAABkcnMvZG93bnJldi54bWxQSwECFAAUAAAACACHTuJAPcY2L50BAABdAwAADgAAAAAA&#10;AAABACAAAAAnAQAAZHJzL2Uyb0RvYy54bWxQSwUGAAAAAAYABgBZAQAANgUAAAAA&#10;" o:allowincell="f" filled="t" strokeweight=".48pt">
            <v:stroke joinstyle="miter"/>
          </v:line>
        </w:pic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27" w:lineRule="exact"/>
        <w:rPr>
          <w:rFonts w:ascii="宋体" w:hAnsi="宋体" w:cs="宋体"/>
          <w:sz w:val="20"/>
        </w:rPr>
      </w:pPr>
    </w:p>
    <w:p w:rsidR="0010181C" w:rsidRDefault="00A82272">
      <w:pPr>
        <w:spacing w:line="240" w:lineRule="exact"/>
        <w:ind w:left="1340"/>
        <w:rPr>
          <w:rFonts w:ascii="宋体" w:hAnsi="宋体" w:cs="宋体"/>
          <w:sz w:val="20"/>
        </w:rPr>
      </w:pPr>
      <w:r>
        <w:rPr>
          <w:rFonts w:ascii="宋体" w:hAnsi="宋体" w:cs="宋体" w:hint="eastAsia"/>
          <w:szCs w:val="21"/>
        </w:rPr>
        <w:t>备注</w:t>
      </w:r>
    </w:p>
    <w:p w:rsidR="0010181C" w:rsidRDefault="00F97020">
      <w:pPr>
        <w:spacing w:line="20" w:lineRule="exact"/>
        <w:rPr>
          <w:rFonts w:ascii="宋体" w:hAnsi="宋体" w:cs="宋体"/>
          <w:sz w:val="20"/>
        </w:rPr>
      </w:pPr>
      <w:r>
        <w:rPr>
          <w:rFonts w:ascii="宋体" w:hAnsi="宋体" w:cs="宋体"/>
          <w:sz w:val="20"/>
        </w:rPr>
        <w:pict>
          <v:line id="Shape 201" o:spid="_x0000_s1027" style="position:absolute;left:0;text-align:left;z-index:-25158041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HqKnedAQAAXQMAAA4AAABkcnMvZTJvRG9jLnhtbK1TTY/T&#10;MBC9I/EfLN+p02XbLVHTPeyqXBBUYvkBrmM3lvylGdO0/56xG0oXOCF8mHg+8jzvebx+PHnHjhrQ&#10;xtDx+azhTAcVexsOHf/2sn234gyzDL10MeiOnzXyx83bN+sxtfouDtH1GhiBBGzH1PEh59QKgWrQ&#10;XuIsJh0oaSJ4mcmFg+hBjoTunbhrmqUYI/QJotKIFH2+JPmm4hujVf5iDOrMXMept1wtVLsvVmzW&#10;sj2ATINVUxvyH7rw0gY69Ar1LLNk38H+AeWtgojR5JmKXkRjrNKVA7GZN7+x+TrIpCsXEgfTVSb8&#10;f7Dq83EHzPYdp/M5C9LTJdVzWQmQPGPClqqewg4mD9MOCteTAV++xIKdqqTnq6T6lJmi4OJ+/jBf&#10;LThTlLt/WL4vkOLXvwkwf9TRs7LpuLOhEJatPH7CfCn9WVLCGJ3tt9a56sBh/+SAHSVd7rauCf1V&#10;mQts7Piy+bCoyK9yeAvR1PU3CG8zTamzvuOr2yIXSh+6ztnUb5HrIlDZ7WN/rrqJ4tEdVvLTvJUh&#10;ufVpf/sqN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CHqKnedAQAAXQMAAA4AAAAAAAAA&#10;AQAgAAAAJQEAAGRycy9lMm9Eb2MueG1sUEsFBgAAAAAGAAYAWQEAADQFAAAAAA==&#10;" o:allowincell="f" filled="t" strokeweight=".16931mm">
            <v:stroke joinstyle="miter"/>
          </v:line>
        </w:pict>
      </w:r>
    </w:p>
    <w:p w:rsidR="0010181C" w:rsidRDefault="0010181C">
      <w:pPr>
        <w:spacing w:line="317" w:lineRule="exact"/>
        <w:rPr>
          <w:rFonts w:ascii="宋体" w:hAnsi="宋体" w:cs="宋体"/>
          <w:sz w:val="20"/>
        </w:rPr>
      </w:pPr>
    </w:p>
    <w:p w:rsidR="0010181C" w:rsidRDefault="00A82272">
      <w:pPr>
        <w:spacing w:line="244" w:lineRule="exact"/>
        <w:ind w:left="360"/>
        <w:rPr>
          <w:rFonts w:ascii="宋体" w:hAnsi="宋体" w:cs="宋体"/>
          <w:sz w:val="20"/>
        </w:rPr>
      </w:pPr>
      <w:r>
        <w:rPr>
          <w:rFonts w:ascii="宋体" w:hAnsi="宋体" w:cs="宋体" w:hint="eastAsia"/>
          <w:sz w:val="20"/>
        </w:rPr>
        <w:t>注：投标人应根据投标人须知第 3.5.4 项的要求在本表后附相关证明材料。</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56" w:lineRule="exact"/>
        <w:rPr>
          <w:rFonts w:ascii="宋体" w:hAnsi="宋体" w:cs="宋体"/>
          <w:sz w:val="20"/>
        </w:rPr>
      </w:pPr>
    </w:p>
    <w:p w:rsidR="0010181C" w:rsidRDefault="0010181C">
      <w:pPr>
        <w:jc w:val="center"/>
        <w:rPr>
          <w:rFonts w:ascii="宋体" w:hAnsi="宋体" w:cs="宋体"/>
        </w:rPr>
        <w:sectPr w:rsidR="0010181C">
          <w:pgSz w:w="12240" w:h="15840"/>
          <w:pgMar w:top="1440" w:right="1440" w:bottom="378" w:left="1440" w:header="0" w:footer="0" w:gutter="0"/>
          <w:cols w:space="720" w:equalWidth="0">
            <w:col w:w="9360"/>
          </w:cols>
        </w:sectPr>
      </w:pPr>
    </w:p>
    <w:p w:rsidR="0010181C" w:rsidRDefault="0010181C">
      <w:pPr>
        <w:spacing w:line="74" w:lineRule="exact"/>
        <w:rPr>
          <w:rFonts w:ascii="宋体" w:hAnsi="宋体" w:cs="宋体"/>
          <w:sz w:val="20"/>
        </w:rPr>
      </w:pPr>
      <w:bookmarkStart w:id="487" w:name="page90"/>
      <w:bookmarkEnd w:id="487"/>
    </w:p>
    <w:p w:rsidR="0010181C" w:rsidRDefault="00A82272">
      <w:pPr>
        <w:spacing w:line="320" w:lineRule="exact"/>
        <w:ind w:left="500"/>
        <w:rPr>
          <w:rFonts w:ascii="宋体" w:hAnsi="宋体" w:cs="宋体"/>
          <w:sz w:val="20"/>
        </w:rPr>
      </w:pPr>
      <w:r>
        <w:rPr>
          <w:rFonts w:ascii="宋体" w:hAnsi="宋体" w:cs="宋体" w:hint="eastAsia"/>
          <w:sz w:val="28"/>
          <w:szCs w:val="28"/>
        </w:rPr>
        <w:t>（五）近年发生的诉讼及仲裁情况</w:t>
      </w:r>
    </w:p>
    <w:p w:rsidR="0010181C" w:rsidRDefault="0010181C">
      <w:pPr>
        <w:spacing w:line="200" w:lineRule="exact"/>
        <w:rPr>
          <w:rFonts w:ascii="宋体" w:hAnsi="宋体" w:cs="宋体"/>
          <w:sz w:val="20"/>
        </w:rPr>
      </w:pPr>
    </w:p>
    <w:p w:rsidR="0010181C" w:rsidRDefault="0010181C">
      <w:pPr>
        <w:spacing w:line="261" w:lineRule="exact"/>
        <w:rPr>
          <w:rFonts w:ascii="宋体" w:hAnsi="宋体" w:cs="宋体"/>
          <w:sz w:val="20"/>
        </w:rPr>
      </w:pPr>
    </w:p>
    <w:p w:rsidR="0010181C" w:rsidRDefault="00A82272">
      <w:pPr>
        <w:tabs>
          <w:tab w:val="left" w:pos="4480"/>
          <w:tab w:val="left" w:pos="5240"/>
          <w:tab w:val="left" w:pos="7900"/>
        </w:tabs>
        <w:spacing w:line="240" w:lineRule="exact"/>
        <w:rPr>
          <w:rFonts w:ascii="宋体" w:hAnsi="宋体" w:cs="宋体"/>
          <w:szCs w:val="21"/>
        </w:rPr>
      </w:pPr>
      <w:r>
        <w:rPr>
          <w:rFonts w:ascii="宋体" w:hAnsi="宋体" w:cs="宋体" w:hint="eastAsia"/>
          <w:szCs w:val="21"/>
        </w:rPr>
        <w:t>注：投标人应根据投标人须知第 3.5.5 项的要求附相关证明材料。</w:t>
      </w:r>
    </w:p>
    <w:p w:rsidR="0010181C" w:rsidRDefault="0010181C">
      <w:pPr>
        <w:tabs>
          <w:tab w:val="left" w:pos="4480"/>
          <w:tab w:val="left" w:pos="5240"/>
          <w:tab w:val="left" w:pos="7900"/>
        </w:tabs>
        <w:spacing w:line="240" w:lineRule="exact"/>
        <w:ind w:left="3940"/>
        <w:rPr>
          <w:rFonts w:ascii="宋体" w:hAnsi="宋体" w:cs="宋体"/>
          <w:szCs w:val="21"/>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340" w:lineRule="exact"/>
        <w:rPr>
          <w:rFonts w:ascii="宋体" w:hAnsi="宋体" w:cs="宋体"/>
          <w:sz w:val="20"/>
        </w:rPr>
      </w:pPr>
    </w:p>
    <w:p w:rsidR="0010181C" w:rsidRDefault="0010181C">
      <w:pPr>
        <w:jc w:val="center"/>
        <w:rPr>
          <w:rFonts w:ascii="宋体" w:hAnsi="宋体" w:cs="宋体"/>
        </w:rPr>
        <w:sectPr w:rsidR="0010181C">
          <w:pgSz w:w="12240" w:h="15840"/>
          <w:pgMar w:top="1440" w:right="1440" w:bottom="378" w:left="1440" w:header="0" w:footer="0" w:gutter="0"/>
          <w:cols w:space="720" w:equalWidth="0">
            <w:col w:w="9360"/>
          </w:cols>
        </w:sectPr>
      </w:pPr>
    </w:p>
    <w:p w:rsidR="0010181C" w:rsidRDefault="0010181C">
      <w:pPr>
        <w:spacing w:line="2" w:lineRule="exact"/>
        <w:rPr>
          <w:rFonts w:ascii="宋体" w:hAnsi="宋体" w:cs="宋体"/>
          <w:sz w:val="20"/>
        </w:rPr>
      </w:pPr>
      <w:bookmarkStart w:id="488" w:name="page91"/>
      <w:bookmarkEnd w:id="488"/>
    </w:p>
    <w:p w:rsidR="0010181C" w:rsidRDefault="00A82272">
      <w:pPr>
        <w:spacing w:line="320" w:lineRule="exact"/>
        <w:ind w:left="360"/>
        <w:rPr>
          <w:rFonts w:ascii="宋体" w:hAnsi="宋体" w:cs="宋体"/>
          <w:sz w:val="28"/>
          <w:szCs w:val="28"/>
        </w:rPr>
      </w:pPr>
      <w:r>
        <w:rPr>
          <w:rFonts w:ascii="宋体" w:hAnsi="宋体" w:cs="宋体" w:hint="eastAsia"/>
          <w:sz w:val="28"/>
          <w:szCs w:val="28"/>
        </w:rPr>
        <w:t>（六）拟委任的主要人员汇总表</w:t>
      </w:r>
    </w:p>
    <w:tbl>
      <w:tblPr>
        <w:tblpPr w:leftFromText="180" w:rightFromText="180" w:vertAnchor="text" w:horzAnchor="page" w:tblpX="1380" w:tblpY="433"/>
        <w:tblOverlap w:val="neve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035"/>
        <w:gridCol w:w="1035"/>
        <w:gridCol w:w="1327"/>
        <w:gridCol w:w="1327"/>
        <w:gridCol w:w="1338"/>
        <w:gridCol w:w="891"/>
      </w:tblGrid>
      <w:tr w:rsidR="0010181C">
        <w:trPr>
          <w:cantSplit/>
          <w:trHeight w:val="487"/>
        </w:trPr>
        <w:tc>
          <w:tcPr>
            <w:tcW w:w="1034" w:type="dxa"/>
            <w:vMerge w:val="restart"/>
            <w:noWrap/>
            <w:vAlign w:val="center"/>
          </w:tcPr>
          <w:p w:rsidR="0010181C" w:rsidRDefault="00A82272">
            <w:pPr>
              <w:autoSpaceDE w:val="0"/>
              <w:autoSpaceDN w:val="0"/>
              <w:adjustRightInd w:val="0"/>
              <w:spacing w:line="420" w:lineRule="exact"/>
              <w:jc w:val="center"/>
              <w:rPr>
                <w:rFonts w:hAnsi="宋体" w:cs="仿宋_GB2312"/>
                <w:sz w:val="24"/>
                <w:szCs w:val="22"/>
              </w:rPr>
            </w:pPr>
            <w:r>
              <w:rPr>
                <w:rFonts w:hAnsi="宋体" w:cs="仿宋_GB2312" w:hint="eastAsia"/>
                <w:sz w:val="24"/>
                <w:szCs w:val="22"/>
              </w:rPr>
              <w:t>序号</w:t>
            </w:r>
          </w:p>
        </w:tc>
        <w:tc>
          <w:tcPr>
            <w:tcW w:w="1034" w:type="dxa"/>
            <w:vMerge w:val="restart"/>
            <w:noWrap/>
            <w:vAlign w:val="center"/>
          </w:tcPr>
          <w:p w:rsidR="0010181C" w:rsidRDefault="00A82272">
            <w:pPr>
              <w:autoSpaceDE w:val="0"/>
              <w:autoSpaceDN w:val="0"/>
              <w:adjustRightInd w:val="0"/>
              <w:spacing w:line="420" w:lineRule="exact"/>
              <w:jc w:val="center"/>
              <w:rPr>
                <w:rFonts w:hAnsi="宋体" w:cs="仿宋_GB2312"/>
                <w:sz w:val="24"/>
                <w:szCs w:val="22"/>
              </w:rPr>
            </w:pPr>
            <w:r>
              <w:rPr>
                <w:rFonts w:hAnsi="宋体" w:cs="仿宋_GB2312" w:hint="eastAsia"/>
                <w:sz w:val="24"/>
                <w:szCs w:val="22"/>
              </w:rPr>
              <w:t>本项目任职</w:t>
            </w:r>
          </w:p>
        </w:tc>
        <w:tc>
          <w:tcPr>
            <w:tcW w:w="1035" w:type="dxa"/>
            <w:vMerge w:val="restart"/>
            <w:noWrap/>
            <w:vAlign w:val="center"/>
          </w:tcPr>
          <w:p w:rsidR="0010181C" w:rsidRDefault="00A82272">
            <w:pPr>
              <w:autoSpaceDE w:val="0"/>
              <w:autoSpaceDN w:val="0"/>
              <w:adjustRightInd w:val="0"/>
              <w:spacing w:line="420" w:lineRule="exact"/>
              <w:jc w:val="center"/>
              <w:rPr>
                <w:rFonts w:hAnsi="宋体" w:cs="仿宋_GB2312"/>
                <w:sz w:val="24"/>
                <w:szCs w:val="22"/>
              </w:rPr>
            </w:pPr>
            <w:r>
              <w:rPr>
                <w:rFonts w:hAnsi="宋体" w:cs="仿宋_GB2312" w:hint="eastAsia"/>
                <w:sz w:val="24"/>
                <w:szCs w:val="22"/>
              </w:rPr>
              <w:t>姓名</w:t>
            </w:r>
          </w:p>
        </w:tc>
        <w:tc>
          <w:tcPr>
            <w:tcW w:w="1035" w:type="dxa"/>
            <w:vMerge w:val="restart"/>
            <w:noWrap/>
            <w:vAlign w:val="center"/>
          </w:tcPr>
          <w:p w:rsidR="0010181C" w:rsidRDefault="00A82272">
            <w:pPr>
              <w:autoSpaceDE w:val="0"/>
              <w:autoSpaceDN w:val="0"/>
              <w:adjustRightInd w:val="0"/>
              <w:spacing w:line="420" w:lineRule="exact"/>
              <w:jc w:val="center"/>
              <w:rPr>
                <w:rFonts w:hAnsi="宋体" w:cs="仿宋_GB2312"/>
                <w:sz w:val="24"/>
                <w:szCs w:val="22"/>
              </w:rPr>
            </w:pPr>
            <w:r>
              <w:rPr>
                <w:rFonts w:hAnsi="宋体" w:cs="仿宋_GB2312" w:hint="eastAsia"/>
                <w:sz w:val="24"/>
                <w:szCs w:val="22"/>
              </w:rPr>
              <w:t>职称</w:t>
            </w:r>
          </w:p>
        </w:tc>
        <w:tc>
          <w:tcPr>
            <w:tcW w:w="1035" w:type="dxa"/>
            <w:vMerge w:val="restart"/>
            <w:noWrap/>
            <w:vAlign w:val="center"/>
          </w:tcPr>
          <w:p w:rsidR="0010181C" w:rsidRDefault="00A82272">
            <w:pPr>
              <w:autoSpaceDE w:val="0"/>
              <w:autoSpaceDN w:val="0"/>
              <w:adjustRightInd w:val="0"/>
              <w:spacing w:line="420" w:lineRule="exact"/>
              <w:jc w:val="center"/>
              <w:rPr>
                <w:rFonts w:hAnsi="宋体" w:cs="仿宋_GB2312"/>
                <w:sz w:val="24"/>
                <w:szCs w:val="22"/>
              </w:rPr>
            </w:pPr>
            <w:r>
              <w:rPr>
                <w:rFonts w:hAnsi="宋体" w:cs="仿宋_GB2312" w:hint="eastAsia"/>
                <w:sz w:val="24"/>
                <w:szCs w:val="22"/>
              </w:rPr>
              <w:t>专业</w:t>
            </w:r>
          </w:p>
        </w:tc>
        <w:tc>
          <w:tcPr>
            <w:tcW w:w="3992" w:type="dxa"/>
            <w:gridSpan w:val="3"/>
            <w:noWrap/>
            <w:vAlign w:val="center"/>
          </w:tcPr>
          <w:p w:rsidR="0010181C" w:rsidRDefault="00A82272">
            <w:pPr>
              <w:autoSpaceDE w:val="0"/>
              <w:autoSpaceDN w:val="0"/>
              <w:adjustRightInd w:val="0"/>
              <w:spacing w:line="420" w:lineRule="exact"/>
              <w:jc w:val="center"/>
              <w:rPr>
                <w:rFonts w:hAnsi="宋体" w:cs="仿宋_GB2312"/>
                <w:sz w:val="24"/>
                <w:szCs w:val="22"/>
              </w:rPr>
            </w:pPr>
            <w:r>
              <w:rPr>
                <w:rFonts w:hAnsi="宋体" w:cs="仿宋_GB2312" w:hint="eastAsia"/>
                <w:sz w:val="24"/>
                <w:szCs w:val="22"/>
              </w:rPr>
              <w:t>执业或职业资格证明</w:t>
            </w:r>
          </w:p>
        </w:tc>
        <w:tc>
          <w:tcPr>
            <w:tcW w:w="891" w:type="dxa"/>
            <w:noWrap/>
            <w:vAlign w:val="center"/>
          </w:tcPr>
          <w:p w:rsidR="0010181C" w:rsidRDefault="00A82272">
            <w:pPr>
              <w:autoSpaceDE w:val="0"/>
              <w:autoSpaceDN w:val="0"/>
              <w:adjustRightInd w:val="0"/>
              <w:spacing w:line="420" w:lineRule="exact"/>
              <w:jc w:val="center"/>
              <w:rPr>
                <w:rFonts w:hAnsi="宋体" w:cs="仿宋_GB2312"/>
                <w:sz w:val="24"/>
                <w:szCs w:val="22"/>
              </w:rPr>
            </w:pPr>
            <w:r>
              <w:rPr>
                <w:rFonts w:hAnsi="宋体" w:cs="仿宋_GB2312" w:hint="eastAsia"/>
                <w:sz w:val="24"/>
                <w:szCs w:val="22"/>
              </w:rPr>
              <w:t>备注</w:t>
            </w:r>
          </w:p>
        </w:tc>
      </w:tr>
      <w:tr w:rsidR="0010181C">
        <w:trPr>
          <w:cantSplit/>
          <w:trHeight w:val="311"/>
        </w:trPr>
        <w:tc>
          <w:tcPr>
            <w:tcW w:w="1034" w:type="dxa"/>
            <w:vMerge/>
            <w:noWrap/>
            <w:vAlign w:val="center"/>
          </w:tcPr>
          <w:p w:rsidR="0010181C" w:rsidRDefault="0010181C">
            <w:pPr>
              <w:autoSpaceDE w:val="0"/>
              <w:autoSpaceDN w:val="0"/>
              <w:adjustRightInd w:val="0"/>
              <w:spacing w:line="420" w:lineRule="exact"/>
              <w:jc w:val="center"/>
              <w:rPr>
                <w:rFonts w:hAnsi="宋体" w:cs="仿宋_GB2312"/>
                <w:sz w:val="24"/>
                <w:szCs w:val="22"/>
              </w:rPr>
            </w:pPr>
          </w:p>
        </w:tc>
        <w:tc>
          <w:tcPr>
            <w:tcW w:w="1034" w:type="dxa"/>
            <w:vMerge/>
            <w:noWrap/>
            <w:vAlign w:val="center"/>
          </w:tcPr>
          <w:p w:rsidR="0010181C" w:rsidRDefault="0010181C">
            <w:pPr>
              <w:autoSpaceDE w:val="0"/>
              <w:autoSpaceDN w:val="0"/>
              <w:adjustRightInd w:val="0"/>
              <w:spacing w:line="420" w:lineRule="exact"/>
              <w:jc w:val="center"/>
              <w:rPr>
                <w:rFonts w:hAnsi="宋体" w:cs="仿宋_GB2312"/>
                <w:sz w:val="24"/>
                <w:szCs w:val="22"/>
              </w:rPr>
            </w:pPr>
          </w:p>
        </w:tc>
        <w:tc>
          <w:tcPr>
            <w:tcW w:w="1035" w:type="dxa"/>
            <w:vMerge/>
            <w:noWrap/>
            <w:vAlign w:val="center"/>
          </w:tcPr>
          <w:p w:rsidR="0010181C" w:rsidRDefault="0010181C">
            <w:pPr>
              <w:autoSpaceDE w:val="0"/>
              <w:autoSpaceDN w:val="0"/>
              <w:adjustRightInd w:val="0"/>
              <w:spacing w:line="420" w:lineRule="exact"/>
              <w:jc w:val="center"/>
              <w:rPr>
                <w:rFonts w:hAnsi="宋体" w:cs="仿宋_GB2312"/>
                <w:sz w:val="24"/>
                <w:szCs w:val="22"/>
              </w:rPr>
            </w:pPr>
          </w:p>
        </w:tc>
        <w:tc>
          <w:tcPr>
            <w:tcW w:w="1035" w:type="dxa"/>
            <w:vMerge/>
            <w:noWrap/>
            <w:vAlign w:val="center"/>
          </w:tcPr>
          <w:p w:rsidR="0010181C" w:rsidRDefault="0010181C">
            <w:pPr>
              <w:autoSpaceDE w:val="0"/>
              <w:autoSpaceDN w:val="0"/>
              <w:adjustRightInd w:val="0"/>
              <w:spacing w:line="420" w:lineRule="exact"/>
              <w:jc w:val="center"/>
              <w:rPr>
                <w:rFonts w:hAnsi="宋体" w:cs="仿宋_GB2312"/>
                <w:sz w:val="24"/>
                <w:szCs w:val="22"/>
              </w:rPr>
            </w:pPr>
          </w:p>
        </w:tc>
        <w:tc>
          <w:tcPr>
            <w:tcW w:w="1035" w:type="dxa"/>
            <w:vMerge/>
            <w:noWrap/>
            <w:vAlign w:val="center"/>
          </w:tcPr>
          <w:p w:rsidR="0010181C" w:rsidRDefault="0010181C">
            <w:pPr>
              <w:autoSpaceDE w:val="0"/>
              <w:autoSpaceDN w:val="0"/>
              <w:adjustRightInd w:val="0"/>
              <w:spacing w:line="420" w:lineRule="exact"/>
              <w:jc w:val="center"/>
              <w:rPr>
                <w:rFonts w:hAnsi="宋体" w:cs="仿宋_GB2312"/>
                <w:sz w:val="24"/>
                <w:szCs w:val="22"/>
              </w:rPr>
            </w:pPr>
          </w:p>
        </w:tc>
        <w:tc>
          <w:tcPr>
            <w:tcW w:w="1327" w:type="dxa"/>
            <w:noWrap/>
            <w:vAlign w:val="center"/>
          </w:tcPr>
          <w:p w:rsidR="0010181C" w:rsidRDefault="00A82272">
            <w:pPr>
              <w:autoSpaceDE w:val="0"/>
              <w:autoSpaceDN w:val="0"/>
              <w:adjustRightInd w:val="0"/>
              <w:spacing w:line="420" w:lineRule="exact"/>
              <w:jc w:val="center"/>
              <w:rPr>
                <w:rFonts w:hAnsi="宋体" w:cs="仿宋_GB2312"/>
                <w:sz w:val="24"/>
                <w:szCs w:val="22"/>
              </w:rPr>
            </w:pPr>
            <w:r>
              <w:rPr>
                <w:rFonts w:hAnsi="宋体" w:cs="仿宋_GB2312" w:hint="eastAsia"/>
                <w:sz w:val="24"/>
                <w:szCs w:val="22"/>
              </w:rPr>
              <w:t>证书名称</w:t>
            </w:r>
          </w:p>
        </w:tc>
        <w:tc>
          <w:tcPr>
            <w:tcW w:w="1327" w:type="dxa"/>
            <w:noWrap/>
            <w:vAlign w:val="center"/>
          </w:tcPr>
          <w:p w:rsidR="0010181C" w:rsidRDefault="00A82272">
            <w:pPr>
              <w:autoSpaceDE w:val="0"/>
              <w:autoSpaceDN w:val="0"/>
              <w:adjustRightInd w:val="0"/>
              <w:spacing w:line="420" w:lineRule="exact"/>
              <w:jc w:val="center"/>
              <w:rPr>
                <w:rFonts w:hAnsi="宋体" w:cs="仿宋_GB2312"/>
                <w:sz w:val="24"/>
                <w:szCs w:val="22"/>
              </w:rPr>
            </w:pPr>
            <w:r>
              <w:rPr>
                <w:rFonts w:hAnsi="宋体" w:cs="仿宋_GB2312" w:hint="eastAsia"/>
                <w:sz w:val="24"/>
                <w:szCs w:val="22"/>
              </w:rPr>
              <w:t>级别</w:t>
            </w:r>
          </w:p>
        </w:tc>
        <w:tc>
          <w:tcPr>
            <w:tcW w:w="1338" w:type="dxa"/>
            <w:noWrap/>
            <w:vAlign w:val="center"/>
          </w:tcPr>
          <w:p w:rsidR="0010181C" w:rsidRDefault="00A82272">
            <w:pPr>
              <w:autoSpaceDE w:val="0"/>
              <w:autoSpaceDN w:val="0"/>
              <w:adjustRightInd w:val="0"/>
              <w:spacing w:line="420" w:lineRule="exact"/>
              <w:jc w:val="center"/>
              <w:rPr>
                <w:rFonts w:hAnsi="宋体" w:cs="仿宋_GB2312"/>
                <w:sz w:val="24"/>
                <w:szCs w:val="22"/>
              </w:rPr>
            </w:pPr>
            <w:r>
              <w:rPr>
                <w:rFonts w:hAnsi="宋体" w:cs="仿宋_GB2312" w:hint="eastAsia"/>
                <w:sz w:val="24"/>
                <w:szCs w:val="22"/>
              </w:rPr>
              <w:t>证号</w:t>
            </w:r>
          </w:p>
        </w:tc>
        <w:tc>
          <w:tcPr>
            <w:tcW w:w="891" w:type="dxa"/>
            <w:noWrap/>
            <w:vAlign w:val="center"/>
          </w:tcPr>
          <w:p w:rsidR="0010181C" w:rsidRDefault="0010181C">
            <w:pPr>
              <w:autoSpaceDE w:val="0"/>
              <w:autoSpaceDN w:val="0"/>
              <w:adjustRightInd w:val="0"/>
              <w:spacing w:line="420" w:lineRule="exact"/>
              <w:jc w:val="center"/>
              <w:rPr>
                <w:rFonts w:hAnsi="宋体" w:cs="仿宋_GB2312"/>
                <w:sz w:val="24"/>
                <w:szCs w:val="22"/>
              </w:rPr>
            </w:pPr>
          </w:p>
        </w:tc>
      </w:tr>
      <w:tr w:rsidR="0010181C">
        <w:trPr>
          <w:trHeight w:val="847"/>
        </w:trPr>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38" w:type="dxa"/>
            <w:noWrap/>
            <w:vAlign w:val="center"/>
          </w:tcPr>
          <w:p w:rsidR="0010181C" w:rsidRDefault="0010181C">
            <w:pPr>
              <w:autoSpaceDE w:val="0"/>
              <w:autoSpaceDN w:val="0"/>
              <w:adjustRightInd w:val="0"/>
              <w:spacing w:line="420" w:lineRule="exact"/>
              <w:jc w:val="center"/>
              <w:rPr>
                <w:rFonts w:hAnsi="宋体" w:cs="黑体"/>
                <w:sz w:val="24"/>
              </w:rPr>
            </w:pPr>
          </w:p>
        </w:tc>
        <w:tc>
          <w:tcPr>
            <w:tcW w:w="891" w:type="dxa"/>
            <w:noWrap/>
            <w:vAlign w:val="center"/>
          </w:tcPr>
          <w:p w:rsidR="0010181C" w:rsidRDefault="0010181C">
            <w:pPr>
              <w:autoSpaceDE w:val="0"/>
              <w:autoSpaceDN w:val="0"/>
              <w:adjustRightInd w:val="0"/>
              <w:spacing w:line="420" w:lineRule="exact"/>
              <w:jc w:val="center"/>
              <w:rPr>
                <w:rFonts w:hAnsi="宋体" w:cs="黑体"/>
                <w:sz w:val="24"/>
              </w:rPr>
            </w:pPr>
          </w:p>
        </w:tc>
      </w:tr>
      <w:tr w:rsidR="0010181C">
        <w:trPr>
          <w:trHeight w:val="813"/>
        </w:trPr>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38" w:type="dxa"/>
            <w:noWrap/>
            <w:vAlign w:val="center"/>
          </w:tcPr>
          <w:p w:rsidR="0010181C" w:rsidRDefault="0010181C">
            <w:pPr>
              <w:autoSpaceDE w:val="0"/>
              <w:autoSpaceDN w:val="0"/>
              <w:adjustRightInd w:val="0"/>
              <w:spacing w:line="420" w:lineRule="exact"/>
              <w:jc w:val="center"/>
              <w:rPr>
                <w:rFonts w:hAnsi="宋体" w:cs="黑体"/>
                <w:sz w:val="24"/>
              </w:rPr>
            </w:pPr>
          </w:p>
        </w:tc>
        <w:tc>
          <w:tcPr>
            <w:tcW w:w="891" w:type="dxa"/>
            <w:noWrap/>
            <w:vAlign w:val="center"/>
          </w:tcPr>
          <w:p w:rsidR="0010181C" w:rsidRDefault="0010181C">
            <w:pPr>
              <w:autoSpaceDE w:val="0"/>
              <w:autoSpaceDN w:val="0"/>
              <w:adjustRightInd w:val="0"/>
              <w:spacing w:line="420" w:lineRule="exact"/>
              <w:jc w:val="center"/>
              <w:rPr>
                <w:rFonts w:hAnsi="宋体" w:cs="黑体"/>
                <w:sz w:val="24"/>
              </w:rPr>
            </w:pPr>
          </w:p>
        </w:tc>
      </w:tr>
      <w:tr w:rsidR="0010181C">
        <w:trPr>
          <w:trHeight w:val="847"/>
        </w:trPr>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38" w:type="dxa"/>
            <w:noWrap/>
            <w:vAlign w:val="center"/>
          </w:tcPr>
          <w:p w:rsidR="0010181C" w:rsidRDefault="0010181C">
            <w:pPr>
              <w:autoSpaceDE w:val="0"/>
              <w:autoSpaceDN w:val="0"/>
              <w:adjustRightInd w:val="0"/>
              <w:spacing w:line="420" w:lineRule="exact"/>
              <w:jc w:val="center"/>
              <w:rPr>
                <w:rFonts w:hAnsi="宋体" w:cs="黑体"/>
                <w:sz w:val="24"/>
              </w:rPr>
            </w:pPr>
          </w:p>
        </w:tc>
        <w:tc>
          <w:tcPr>
            <w:tcW w:w="891" w:type="dxa"/>
            <w:noWrap/>
            <w:vAlign w:val="center"/>
          </w:tcPr>
          <w:p w:rsidR="0010181C" w:rsidRDefault="0010181C">
            <w:pPr>
              <w:autoSpaceDE w:val="0"/>
              <w:autoSpaceDN w:val="0"/>
              <w:adjustRightInd w:val="0"/>
              <w:spacing w:line="420" w:lineRule="exact"/>
              <w:jc w:val="center"/>
              <w:rPr>
                <w:rFonts w:hAnsi="宋体" w:cs="黑体"/>
                <w:sz w:val="24"/>
              </w:rPr>
            </w:pPr>
          </w:p>
        </w:tc>
      </w:tr>
      <w:tr w:rsidR="0010181C">
        <w:trPr>
          <w:trHeight w:val="813"/>
        </w:trPr>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38" w:type="dxa"/>
            <w:noWrap/>
            <w:vAlign w:val="center"/>
          </w:tcPr>
          <w:p w:rsidR="0010181C" w:rsidRDefault="0010181C">
            <w:pPr>
              <w:autoSpaceDE w:val="0"/>
              <w:autoSpaceDN w:val="0"/>
              <w:adjustRightInd w:val="0"/>
              <w:spacing w:line="420" w:lineRule="exact"/>
              <w:jc w:val="center"/>
              <w:rPr>
                <w:rFonts w:hAnsi="宋体" w:cs="黑体"/>
                <w:sz w:val="24"/>
              </w:rPr>
            </w:pPr>
          </w:p>
        </w:tc>
        <w:tc>
          <w:tcPr>
            <w:tcW w:w="891" w:type="dxa"/>
            <w:noWrap/>
            <w:vAlign w:val="center"/>
          </w:tcPr>
          <w:p w:rsidR="0010181C" w:rsidRDefault="0010181C">
            <w:pPr>
              <w:autoSpaceDE w:val="0"/>
              <w:autoSpaceDN w:val="0"/>
              <w:adjustRightInd w:val="0"/>
              <w:spacing w:line="420" w:lineRule="exact"/>
              <w:jc w:val="center"/>
              <w:rPr>
                <w:rFonts w:hAnsi="宋体" w:cs="黑体"/>
                <w:sz w:val="24"/>
              </w:rPr>
            </w:pPr>
          </w:p>
        </w:tc>
      </w:tr>
      <w:tr w:rsidR="0010181C">
        <w:trPr>
          <w:trHeight w:val="813"/>
        </w:trPr>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38" w:type="dxa"/>
            <w:noWrap/>
            <w:vAlign w:val="center"/>
          </w:tcPr>
          <w:p w:rsidR="0010181C" w:rsidRDefault="0010181C">
            <w:pPr>
              <w:autoSpaceDE w:val="0"/>
              <w:autoSpaceDN w:val="0"/>
              <w:adjustRightInd w:val="0"/>
              <w:spacing w:line="420" w:lineRule="exact"/>
              <w:jc w:val="center"/>
              <w:rPr>
                <w:rFonts w:hAnsi="宋体" w:cs="黑体"/>
                <w:sz w:val="24"/>
              </w:rPr>
            </w:pPr>
          </w:p>
        </w:tc>
        <w:tc>
          <w:tcPr>
            <w:tcW w:w="891" w:type="dxa"/>
            <w:noWrap/>
            <w:vAlign w:val="center"/>
          </w:tcPr>
          <w:p w:rsidR="0010181C" w:rsidRDefault="0010181C">
            <w:pPr>
              <w:autoSpaceDE w:val="0"/>
              <w:autoSpaceDN w:val="0"/>
              <w:adjustRightInd w:val="0"/>
              <w:spacing w:line="420" w:lineRule="exact"/>
              <w:jc w:val="center"/>
              <w:rPr>
                <w:rFonts w:hAnsi="宋体" w:cs="黑体"/>
                <w:sz w:val="24"/>
              </w:rPr>
            </w:pPr>
          </w:p>
        </w:tc>
      </w:tr>
      <w:tr w:rsidR="0010181C">
        <w:trPr>
          <w:trHeight w:val="813"/>
        </w:trPr>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38" w:type="dxa"/>
            <w:noWrap/>
            <w:vAlign w:val="center"/>
          </w:tcPr>
          <w:p w:rsidR="0010181C" w:rsidRDefault="0010181C">
            <w:pPr>
              <w:autoSpaceDE w:val="0"/>
              <w:autoSpaceDN w:val="0"/>
              <w:adjustRightInd w:val="0"/>
              <w:spacing w:line="420" w:lineRule="exact"/>
              <w:jc w:val="center"/>
              <w:rPr>
                <w:rFonts w:hAnsi="宋体" w:cs="黑体"/>
                <w:sz w:val="24"/>
              </w:rPr>
            </w:pPr>
          </w:p>
        </w:tc>
        <w:tc>
          <w:tcPr>
            <w:tcW w:w="891" w:type="dxa"/>
            <w:noWrap/>
            <w:vAlign w:val="center"/>
          </w:tcPr>
          <w:p w:rsidR="0010181C" w:rsidRDefault="0010181C">
            <w:pPr>
              <w:autoSpaceDE w:val="0"/>
              <w:autoSpaceDN w:val="0"/>
              <w:adjustRightInd w:val="0"/>
              <w:spacing w:line="420" w:lineRule="exact"/>
              <w:jc w:val="center"/>
              <w:rPr>
                <w:rFonts w:hAnsi="宋体" w:cs="黑体"/>
                <w:sz w:val="24"/>
              </w:rPr>
            </w:pPr>
          </w:p>
        </w:tc>
      </w:tr>
      <w:tr w:rsidR="0010181C">
        <w:trPr>
          <w:trHeight w:val="813"/>
        </w:trPr>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38" w:type="dxa"/>
            <w:noWrap/>
            <w:vAlign w:val="center"/>
          </w:tcPr>
          <w:p w:rsidR="0010181C" w:rsidRDefault="0010181C">
            <w:pPr>
              <w:autoSpaceDE w:val="0"/>
              <w:autoSpaceDN w:val="0"/>
              <w:adjustRightInd w:val="0"/>
              <w:spacing w:line="420" w:lineRule="exact"/>
              <w:jc w:val="center"/>
              <w:rPr>
                <w:rFonts w:hAnsi="宋体" w:cs="黑体"/>
                <w:sz w:val="24"/>
              </w:rPr>
            </w:pPr>
          </w:p>
        </w:tc>
        <w:tc>
          <w:tcPr>
            <w:tcW w:w="891" w:type="dxa"/>
            <w:noWrap/>
            <w:vAlign w:val="center"/>
          </w:tcPr>
          <w:p w:rsidR="0010181C" w:rsidRDefault="0010181C">
            <w:pPr>
              <w:autoSpaceDE w:val="0"/>
              <w:autoSpaceDN w:val="0"/>
              <w:adjustRightInd w:val="0"/>
              <w:spacing w:line="420" w:lineRule="exact"/>
              <w:jc w:val="center"/>
              <w:rPr>
                <w:rFonts w:hAnsi="宋体" w:cs="黑体"/>
                <w:sz w:val="24"/>
              </w:rPr>
            </w:pPr>
          </w:p>
        </w:tc>
      </w:tr>
      <w:tr w:rsidR="0010181C">
        <w:trPr>
          <w:trHeight w:val="813"/>
        </w:trPr>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4"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035"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27" w:type="dxa"/>
            <w:noWrap/>
            <w:vAlign w:val="center"/>
          </w:tcPr>
          <w:p w:rsidR="0010181C" w:rsidRDefault="0010181C">
            <w:pPr>
              <w:autoSpaceDE w:val="0"/>
              <w:autoSpaceDN w:val="0"/>
              <w:adjustRightInd w:val="0"/>
              <w:spacing w:line="420" w:lineRule="exact"/>
              <w:jc w:val="center"/>
              <w:rPr>
                <w:rFonts w:hAnsi="宋体" w:cs="黑体"/>
                <w:sz w:val="24"/>
              </w:rPr>
            </w:pPr>
          </w:p>
        </w:tc>
        <w:tc>
          <w:tcPr>
            <w:tcW w:w="1338" w:type="dxa"/>
            <w:noWrap/>
            <w:vAlign w:val="center"/>
          </w:tcPr>
          <w:p w:rsidR="0010181C" w:rsidRDefault="0010181C">
            <w:pPr>
              <w:autoSpaceDE w:val="0"/>
              <w:autoSpaceDN w:val="0"/>
              <w:adjustRightInd w:val="0"/>
              <w:spacing w:line="420" w:lineRule="exact"/>
              <w:jc w:val="center"/>
              <w:rPr>
                <w:rFonts w:hAnsi="宋体" w:cs="黑体"/>
                <w:sz w:val="24"/>
              </w:rPr>
            </w:pPr>
          </w:p>
        </w:tc>
        <w:tc>
          <w:tcPr>
            <w:tcW w:w="891" w:type="dxa"/>
            <w:noWrap/>
            <w:vAlign w:val="center"/>
          </w:tcPr>
          <w:p w:rsidR="0010181C" w:rsidRDefault="0010181C">
            <w:pPr>
              <w:autoSpaceDE w:val="0"/>
              <w:autoSpaceDN w:val="0"/>
              <w:adjustRightInd w:val="0"/>
              <w:spacing w:line="420" w:lineRule="exact"/>
              <w:jc w:val="center"/>
              <w:rPr>
                <w:rFonts w:hAnsi="宋体" w:cs="黑体"/>
                <w:sz w:val="24"/>
              </w:rPr>
            </w:pPr>
          </w:p>
        </w:tc>
      </w:tr>
    </w:tbl>
    <w:p w:rsidR="0010181C" w:rsidRDefault="00A82272">
      <w:pPr>
        <w:rPr>
          <w:rFonts w:ascii="宋体" w:hAnsi="宋体" w:cs="宋体"/>
          <w:sz w:val="28"/>
          <w:szCs w:val="28"/>
        </w:rPr>
      </w:pPr>
      <w:r>
        <w:rPr>
          <w:rFonts w:ascii="宋体" w:hAnsi="宋体" w:cs="宋体" w:hint="eastAsia"/>
          <w:sz w:val="28"/>
          <w:szCs w:val="28"/>
        </w:rPr>
        <w:br w:type="page"/>
      </w:r>
    </w:p>
    <w:p w:rsidR="0010181C" w:rsidRDefault="0010181C">
      <w:pPr>
        <w:spacing w:line="2" w:lineRule="exact"/>
        <w:rPr>
          <w:rFonts w:ascii="宋体" w:hAnsi="宋体" w:cs="宋体"/>
          <w:sz w:val="20"/>
        </w:rPr>
      </w:pPr>
      <w:bookmarkStart w:id="489" w:name="page92"/>
      <w:bookmarkEnd w:id="489"/>
    </w:p>
    <w:p w:rsidR="0010181C" w:rsidRDefault="00A82272">
      <w:pPr>
        <w:spacing w:line="320" w:lineRule="exact"/>
        <w:ind w:left="500"/>
        <w:rPr>
          <w:rFonts w:ascii="宋体" w:hAnsi="宋体" w:cs="宋体"/>
          <w:sz w:val="20"/>
        </w:rPr>
      </w:pPr>
      <w:r>
        <w:rPr>
          <w:rFonts w:ascii="宋体" w:hAnsi="宋体" w:cs="宋体" w:hint="eastAsia"/>
          <w:sz w:val="28"/>
          <w:szCs w:val="28"/>
        </w:rPr>
        <w:t>（七）主要人员简历表</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381" w:lineRule="exact"/>
        <w:rPr>
          <w:rFonts w:ascii="宋体" w:hAnsi="宋体" w:cs="宋体"/>
          <w:sz w:val="20"/>
        </w:rPr>
      </w:pPr>
    </w:p>
    <w:tbl>
      <w:tblPr>
        <w:tblW w:w="8540" w:type="dxa"/>
        <w:tblInd w:w="430" w:type="dxa"/>
        <w:tblLayout w:type="fixed"/>
        <w:tblCellMar>
          <w:left w:w="0" w:type="dxa"/>
          <w:right w:w="0" w:type="dxa"/>
        </w:tblCellMar>
        <w:tblLook w:val="04A0"/>
      </w:tblPr>
      <w:tblGrid>
        <w:gridCol w:w="680"/>
        <w:gridCol w:w="520"/>
        <w:gridCol w:w="360"/>
        <w:gridCol w:w="700"/>
        <w:gridCol w:w="940"/>
        <w:gridCol w:w="1080"/>
        <w:gridCol w:w="700"/>
        <w:gridCol w:w="100"/>
        <w:gridCol w:w="1160"/>
        <w:gridCol w:w="280"/>
        <w:gridCol w:w="120"/>
        <w:gridCol w:w="1900"/>
      </w:tblGrid>
      <w:tr w:rsidR="0010181C">
        <w:trPr>
          <w:trHeight w:val="393"/>
        </w:trPr>
        <w:tc>
          <w:tcPr>
            <w:tcW w:w="680" w:type="dxa"/>
            <w:tcBorders>
              <w:top w:val="single" w:sz="8" w:space="0" w:color="auto"/>
              <w:left w:val="single" w:sz="8" w:space="0" w:color="auto"/>
            </w:tcBorders>
            <w:vAlign w:val="bottom"/>
          </w:tcPr>
          <w:p w:rsidR="0010181C" w:rsidRDefault="0010181C">
            <w:pPr>
              <w:rPr>
                <w:rFonts w:ascii="宋体" w:hAnsi="宋体" w:cs="宋体"/>
                <w:sz w:val="24"/>
                <w:szCs w:val="24"/>
              </w:rPr>
            </w:pPr>
          </w:p>
        </w:tc>
        <w:tc>
          <w:tcPr>
            <w:tcW w:w="520" w:type="dxa"/>
            <w:tcBorders>
              <w:top w:val="single" w:sz="8" w:space="0" w:color="auto"/>
              <w:right w:val="single" w:sz="8" w:space="0" w:color="auto"/>
            </w:tcBorders>
            <w:vAlign w:val="bottom"/>
          </w:tcPr>
          <w:p w:rsidR="0010181C" w:rsidRDefault="0010181C">
            <w:pPr>
              <w:rPr>
                <w:rFonts w:ascii="宋体" w:hAnsi="宋体" w:cs="宋体"/>
                <w:sz w:val="24"/>
                <w:szCs w:val="24"/>
              </w:rPr>
            </w:pPr>
          </w:p>
        </w:tc>
        <w:tc>
          <w:tcPr>
            <w:tcW w:w="360" w:type="dxa"/>
            <w:tcBorders>
              <w:top w:val="single" w:sz="8" w:space="0" w:color="auto"/>
            </w:tcBorders>
            <w:vAlign w:val="bottom"/>
          </w:tcPr>
          <w:p w:rsidR="0010181C" w:rsidRDefault="0010181C">
            <w:pPr>
              <w:rPr>
                <w:rFonts w:ascii="宋体" w:hAnsi="宋体" w:cs="宋体"/>
                <w:sz w:val="24"/>
                <w:szCs w:val="24"/>
              </w:rPr>
            </w:pPr>
          </w:p>
        </w:tc>
        <w:tc>
          <w:tcPr>
            <w:tcW w:w="700" w:type="dxa"/>
            <w:tcBorders>
              <w:top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top w:val="single" w:sz="8" w:space="0" w:color="auto"/>
              <w:right w:val="single" w:sz="8" w:space="0" w:color="auto"/>
            </w:tcBorders>
            <w:vAlign w:val="bottom"/>
          </w:tcPr>
          <w:p w:rsidR="0010181C" w:rsidRDefault="0010181C">
            <w:pPr>
              <w:rPr>
                <w:rFonts w:ascii="宋体" w:hAnsi="宋体" w:cs="宋体"/>
                <w:sz w:val="24"/>
                <w:szCs w:val="24"/>
              </w:rPr>
            </w:pPr>
          </w:p>
        </w:tc>
        <w:tc>
          <w:tcPr>
            <w:tcW w:w="1080" w:type="dxa"/>
            <w:tcBorders>
              <w:top w:val="single" w:sz="8" w:space="0" w:color="auto"/>
              <w:right w:val="single" w:sz="8" w:space="0" w:color="auto"/>
            </w:tcBorders>
            <w:vAlign w:val="bottom"/>
          </w:tcPr>
          <w:p w:rsidR="0010181C" w:rsidRDefault="0010181C">
            <w:pPr>
              <w:rPr>
                <w:rFonts w:ascii="宋体" w:hAnsi="宋体" w:cs="宋体"/>
                <w:sz w:val="24"/>
                <w:szCs w:val="24"/>
              </w:rPr>
            </w:pPr>
          </w:p>
        </w:tc>
        <w:tc>
          <w:tcPr>
            <w:tcW w:w="2240" w:type="dxa"/>
            <w:gridSpan w:val="4"/>
            <w:tcBorders>
              <w:top w:val="single" w:sz="8" w:space="0" w:color="auto"/>
            </w:tcBorders>
            <w:vAlign w:val="bottom"/>
          </w:tcPr>
          <w:p w:rsidR="0010181C" w:rsidRDefault="00A82272">
            <w:pPr>
              <w:spacing w:line="240" w:lineRule="exact"/>
              <w:jc w:val="center"/>
              <w:rPr>
                <w:rFonts w:ascii="宋体" w:hAnsi="宋体" w:cs="宋体"/>
                <w:sz w:val="20"/>
              </w:rPr>
            </w:pPr>
            <w:r>
              <w:rPr>
                <w:rFonts w:ascii="宋体" w:hAnsi="宋体" w:cs="宋体" w:hint="eastAsia"/>
                <w:w w:val="99"/>
                <w:szCs w:val="21"/>
              </w:rPr>
              <w:t>执业资格证书（或上岗</w:t>
            </w:r>
          </w:p>
        </w:tc>
        <w:tc>
          <w:tcPr>
            <w:tcW w:w="120" w:type="dxa"/>
            <w:tcBorders>
              <w:top w:val="single" w:sz="8" w:space="0" w:color="auto"/>
              <w:right w:val="single" w:sz="8" w:space="0" w:color="auto"/>
            </w:tcBorders>
            <w:vAlign w:val="bottom"/>
          </w:tcPr>
          <w:p w:rsidR="0010181C" w:rsidRDefault="0010181C">
            <w:pPr>
              <w:rPr>
                <w:rFonts w:ascii="宋体" w:hAnsi="宋体" w:cs="宋体"/>
                <w:sz w:val="24"/>
                <w:szCs w:val="24"/>
              </w:rPr>
            </w:pPr>
          </w:p>
        </w:tc>
        <w:tc>
          <w:tcPr>
            <w:tcW w:w="1900" w:type="dxa"/>
            <w:tcBorders>
              <w:top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218"/>
        </w:trPr>
        <w:tc>
          <w:tcPr>
            <w:tcW w:w="680" w:type="dxa"/>
            <w:tcBorders>
              <w:left w:val="single" w:sz="8" w:space="0" w:color="auto"/>
            </w:tcBorders>
            <w:vAlign w:val="bottom"/>
          </w:tcPr>
          <w:p w:rsidR="0010181C" w:rsidRDefault="00A82272">
            <w:pPr>
              <w:spacing w:line="218" w:lineRule="exact"/>
              <w:ind w:left="280"/>
              <w:rPr>
                <w:rFonts w:ascii="宋体" w:hAnsi="宋体" w:cs="宋体"/>
                <w:sz w:val="20"/>
              </w:rPr>
            </w:pPr>
            <w:r>
              <w:rPr>
                <w:rFonts w:ascii="宋体" w:hAnsi="宋体" w:cs="宋体" w:hint="eastAsia"/>
                <w:szCs w:val="21"/>
              </w:rPr>
              <w:t>姓</w:t>
            </w:r>
          </w:p>
        </w:tc>
        <w:tc>
          <w:tcPr>
            <w:tcW w:w="520" w:type="dxa"/>
            <w:tcBorders>
              <w:right w:val="single" w:sz="8" w:space="0" w:color="auto"/>
            </w:tcBorders>
            <w:vAlign w:val="bottom"/>
          </w:tcPr>
          <w:p w:rsidR="0010181C" w:rsidRDefault="00A82272">
            <w:pPr>
              <w:spacing w:line="218" w:lineRule="exact"/>
              <w:ind w:left="20"/>
              <w:rPr>
                <w:rFonts w:ascii="宋体" w:hAnsi="宋体" w:cs="宋体"/>
                <w:sz w:val="20"/>
              </w:rPr>
            </w:pPr>
            <w:r>
              <w:rPr>
                <w:rFonts w:ascii="宋体" w:hAnsi="宋体" w:cs="宋体" w:hint="eastAsia"/>
                <w:szCs w:val="21"/>
              </w:rPr>
              <w:t>名</w:t>
            </w:r>
          </w:p>
        </w:tc>
        <w:tc>
          <w:tcPr>
            <w:tcW w:w="360" w:type="dxa"/>
            <w:vAlign w:val="bottom"/>
          </w:tcPr>
          <w:p w:rsidR="0010181C" w:rsidRDefault="0010181C">
            <w:pPr>
              <w:rPr>
                <w:rFonts w:ascii="宋体" w:hAnsi="宋体" w:cs="宋体"/>
                <w:sz w:val="18"/>
                <w:szCs w:val="18"/>
              </w:rPr>
            </w:pPr>
          </w:p>
        </w:tc>
        <w:tc>
          <w:tcPr>
            <w:tcW w:w="700" w:type="dxa"/>
            <w:tcBorders>
              <w:right w:val="single" w:sz="8" w:space="0" w:color="auto"/>
            </w:tcBorders>
            <w:vAlign w:val="bottom"/>
          </w:tcPr>
          <w:p w:rsidR="0010181C" w:rsidRDefault="0010181C">
            <w:pPr>
              <w:rPr>
                <w:rFonts w:ascii="宋体" w:hAnsi="宋体" w:cs="宋体"/>
                <w:sz w:val="18"/>
                <w:szCs w:val="18"/>
              </w:rPr>
            </w:pPr>
          </w:p>
        </w:tc>
        <w:tc>
          <w:tcPr>
            <w:tcW w:w="940" w:type="dxa"/>
            <w:tcBorders>
              <w:right w:val="single" w:sz="8" w:space="0" w:color="auto"/>
            </w:tcBorders>
            <w:vAlign w:val="bottom"/>
          </w:tcPr>
          <w:p w:rsidR="0010181C" w:rsidRDefault="00A82272">
            <w:pPr>
              <w:spacing w:line="218" w:lineRule="exact"/>
              <w:ind w:left="240"/>
              <w:rPr>
                <w:rFonts w:ascii="宋体" w:hAnsi="宋体" w:cs="宋体"/>
                <w:sz w:val="20"/>
              </w:rPr>
            </w:pPr>
            <w:r>
              <w:rPr>
                <w:rFonts w:ascii="宋体" w:hAnsi="宋体" w:cs="宋体" w:hint="eastAsia"/>
                <w:szCs w:val="21"/>
              </w:rPr>
              <w:t>年龄</w:t>
            </w:r>
          </w:p>
        </w:tc>
        <w:tc>
          <w:tcPr>
            <w:tcW w:w="1080" w:type="dxa"/>
            <w:tcBorders>
              <w:right w:val="single" w:sz="8" w:space="0" w:color="auto"/>
            </w:tcBorders>
            <w:vAlign w:val="bottom"/>
          </w:tcPr>
          <w:p w:rsidR="0010181C" w:rsidRDefault="0010181C">
            <w:pPr>
              <w:rPr>
                <w:rFonts w:ascii="宋体" w:hAnsi="宋体" w:cs="宋体"/>
                <w:sz w:val="18"/>
                <w:szCs w:val="18"/>
              </w:rPr>
            </w:pPr>
          </w:p>
        </w:tc>
        <w:tc>
          <w:tcPr>
            <w:tcW w:w="700" w:type="dxa"/>
            <w:vAlign w:val="bottom"/>
          </w:tcPr>
          <w:p w:rsidR="0010181C" w:rsidRDefault="0010181C">
            <w:pPr>
              <w:rPr>
                <w:rFonts w:ascii="宋体" w:hAnsi="宋体" w:cs="宋体"/>
                <w:sz w:val="18"/>
                <w:szCs w:val="18"/>
              </w:rPr>
            </w:pPr>
          </w:p>
        </w:tc>
        <w:tc>
          <w:tcPr>
            <w:tcW w:w="100" w:type="dxa"/>
            <w:vAlign w:val="bottom"/>
          </w:tcPr>
          <w:p w:rsidR="0010181C" w:rsidRDefault="0010181C">
            <w:pPr>
              <w:rPr>
                <w:rFonts w:ascii="宋体" w:hAnsi="宋体" w:cs="宋体"/>
                <w:sz w:val="18"/>
                <w:szCs w:val="18"/>
              </w:rPr>
            </w:pPr>
          </w:p>
        </w:tc>
        <w:tc>
          <w:tcPr>
            <w:tcW w:w="1160" w:type="dxa"/>
            <w:vAlign w:val="bottom"/>
          </w:tcPr>
          <w:p w:rsidR="0010181C" w:rsidRDefault="0010181C">
            <w:pPr>
              <w:rPr>
                <w:rFonts w:ascii="宋体" w:hAnsi="宋体" w:cs="宋体"/>
                <w:sz w:val="18"/>
                <w:szCs w:val="18"/>
              </w:rPr>
            </w:pPr>
          </w:p>
        </w:tc>
        <w:tc>
          <w:tcPr>
            <w:tcW w:w="280" w:type="dxa"/>
            <w:vAlign w:val="bottom"/>
          </w:tcPr>
          <w:p w:rsidR="0010181C" w:rsidRDefault="0010181C">
            <w:pPr>
              <w:rPr>
                <w:rFonts w:ascii="宋体" w:hAnsi="宋体" w:cs="宋体"/>
                <w:sz w:val="18"/>
                <w:szCs w:val="18"/>
              </w:rPr>
            </w:pPr>
          </w:p>
        </w:tc>
        <w:tc>
          <w:tcPr>
            <w:tcW w:w="120" w:type="dxa"/>
            <w:tcBorders>
              <w:right w:val="single" w:sz="8" w:space="0" w:color="auto"/>
            </w:tcBorders>
            <w:vAlign w:val="bottom"/>
          </w:tcPr>
          <w:p w:rsidR="0010181C" w:rsidRDefault="0010181C">
            <w:pPr>
              <w:rPr>
                <w:rFonts w:ascii="宋体" w:hAnsi="宋体" w:cs="宋体"/>
                <w:sz w:val="18"/>
                <w:szCs w:val="18"/>
              </w:rPr>
            </w:pPr>
          </w:p>
        </w:tc>
        <w:tc>
          <w:tcPr>
            <w:tcW w:w="1900" w:type="dxa"/>
            <w:tcBorders>
              <w:right w:val="single" w:sz="8" w:space="0" w:color="auto"/>
            </w:tcBorders>
            <w:vAlign w:val="bottom"/>
          </w:tcPr>
          <w:p w:rsidR="0010181C" w:rsidRDefault="0010181C">
            <w:pPr>
              <w:rPr>
                <w:rFonts w:ascii="宋体" w:hAnsi="宋体" w:cs="宋体"/>
                <w:sz w:val="18"/>
                <w:szCs w:val="18"/>
              </w:rPr>
            </w:pPr>
          </w:p>
        </w:tc>
      </w:tr>
      <w:tr w:rsidR="0010181C">
        <w:trPr>
          <w:trHeight w:val="221"/>
        </w:trPr>
        <w:tc>
          <w:tcPr>
            <w:tcW w:w="680" w:type="dxa"/>
            <w:tcBorders>
              <w:left w:val="single" w:sz="8" w:space="0" w:color="auto"/>
            </w:tcBorders>
            <w:vAlign w:val="bottom"/>
          </w:tcPr>
          <w:p w:rsidR="0010181C" w:rsidRDefault="0010181C">
            <w:pPr>
              <w:rPr>
                <w:rFonts w:ascii="宋体" w:hAnsi="宋体" w:cs="宋体"/>
                <w:sz w:val="19"/>
                <w:szCs w:val="19"/>
              </w:rPr>
            </w:pPr>
          </w:p>
        </w:tc>
        <w:tc>
          <w:tcPr>
            <w:tcW w:w="520" w:type="dxa"/>
            <w:tcBorders>
              <w:right w:val="single" w:sz="8" w:space="0" w:color="auto"/>
            </w:tcBorders>
            <w:vAlign w:val="bottom"/>
          </w:tcPr>
          <w:p w:rsidR="0010181C" w:rsidRDefault="0010181C">
            <w:pPr>
              <w:rPr>
                <w:rFonts w:ascii="宋体" w:hAnsi="宋体" w:cs="宋体"/>
                <w:sz w:val="19"/>
                <w:szCs w:val="19"/>
              </w:rPr>
            </w:pPr>
          </w:p>
        </w:tc>
        <w:tc>
          <w:tcPr>
            <w:tcW w:w="360" w:type="dxa"/>
            <w:vAlign w:val="bottom"/>
          </w:tcPr>
          <w:p w:rsidR="0010181C" w:rsidRDefault="0010181C">
            <w:pPr>
              <w:rPr>
                <w:rFonts w:ascii="宋体" w:hAnsi="宋体" w:cs="宋体"/>
                <w:sz w:val="19"/>
                <w:szCs w:val="19"/>
              </w:rPr>
            </w:pPr>
          </w:p>
        </w:tc>
        <w:tc>
          <w:tcPr>
            <w:tcW w:w="700" w:type="dxa"/>
            <w:tcBorders>
              <w:right w:val="single" w:sz="8" w:space="0" w:color="auto"/>
            </w:tcBorders>
            <w:vAlign w:val="bottom"/>
          </w:tcPr>
          <w:p w:rsidR="0010181C" w:rsidRDefault="0010181C">
            <w:pPr>
              <w:rPr>
                <w:rFonts w:ascii="宋体" w:hAnsi="宋体" w:cs="宋体"/>
                <w:sz w:val="19"/>
                <w:szCs w:val="19"/>
              </w:rPr>
            </w:pPr>
          </w:p>
        </w:tc>
        <w:tc>
          <w:tcPr>
            <w:tcW w:w="940" w:type="dxa"/>
            <w:tcBorders>
              <w:right w:val="single" w:sz="8" w:space="0" w:color="auto"/>
            </w:tcBorders>
            <w:vAlign w:val="bottom"/>
          </w:tcPr>
          <w:p w:rsidR="0010181C" w:rsidRDefault="0010181C">
            <w:pPr>
              <w:rPr>
                <w:rFonts w:ascii="宋体" w:hAnsi="宋体" w:cs="宋体"/>
                <w:sz w:val="19"/>
                <w:szCs w:val="19"/>
              </w:rPr>
            </w:pPr>
          </w:p>
        </w:tc>
        <w:tc>
          <w:tcPr>
            <w:tcW w:w="1080" w:type="dxa"/>
            <w:tcBorders>
              <w:right w:val="single" w:sz="8" w:space="0" w:color="auto"/>
            </w:tcBorders>
            <w:vAlign w:val="bottom"/>
          </w:tcPr>
          <w:p w:rsidR="0010181C" w:rsidRDefault="0010181C">
            <w:pPr>
              <w:rPr>
                <w:rFonts w:ascii="宋体" w:hAnsi="宋体" w:cs="宋体"/>
                <w:sz w:val="19"/>
                <w:szCs w:val="19"/>
              </w:rPr>
            </w:pPr>
          </w:p>
        </w:tc>
        <w:tc>
          <w:tcPr>
            <w:tcW w:w="2240" w:type="dxa"/>
            <w:gridSpan w:val="4"/>
            <w:vAlign w:val="bottom"/>
          </w:tcPr>
          <w:p w:rsidR="0010181C" w:rsidRDefault="00A82272">
            <w:pPr>
              <w:spacing w:line="221" w:lineRule="exact"/>
              <w:jc w:val="center"/>
              <w:rPr>
                <w:rFonts w:ascii="宋体" w:hAnsi="宋体" w:cs="宋体"/>
                <w:sz w:val="20"/>
              </w:rPr>
            </w:pPr>
            <w:r>
              <w:rPr>
                <w:rFonts w:ascii="宋体" w:hAnsi="宋体" w:cs="宋体" w:hint="eastAsia"/>
                <w:w w:val="99"/>
                <w:szCs w:val="21"/>
              </w:rPr>
              <w:t>证书）名称</w:t>
            </w:r>
          </w:p>
        </w:tc>
        <w:tc>
          <w:tcPr>
            <w:tcW w:w="120" w:type="dxa"/>
            <w:tcBorders>
              <w:right w:val="single" w:sz="8" w:space="0" w:color="auto"/>
            </w:tcBorders>
            <w:vAlign w:val="bottom"/>
          </w:tcPr>
          <w:p w:rsidR="0010181C" w:rsidRDefault="0010181C">
            <w:pPr>
              <w:rPr>
                <w:rFonts w:ascii="宋体" w:hAnsi="宋体" w:cs="宋体"/>
                <w:sz w:val="19"/>
                <w:szCs w:val="19"/>
              </w:rPr>
            </w:pPr>
          </w:p>
        </w:tc>
        <w:tc>
          <w:tcPr>
            <w:tcW w:w="1900" w:type="dxa"/>
            <w:tcBorders>
              <w:right w:val="single" w:sz="8" w:space="0" w:color="auto"/>
            </w:tcBorders>
            <w:vAlign w:val="bottom"/>
          </w:tcPr>
          <w:p w:rsidR="0010181C" w:rsidRDefault="0010181C">
            <w:pPr>
              <w:rPr>
                <w:rFonts w:ascii="宋体" w:hAnsi="宋体" w:cs="宋体"/>
                <w:sz w:val="19"/>
                <w:szCs w:val="19"/>
              </w:rPr>
            </w:pPr>
          </w:p>
        </w:tc>
      </w:tr>
      <w:tr w:rsidR="0010181C">
        <w:trPr>
          <w:trHeight w:val="58"/>
        </w:trPr>
        <w:tc>
          <w:tcPr>
            <w:tcW w:w="680" w:type="dxa"/>
            <w:tcBorders>
              <w:left w:val="single" w:sz="8" w:space="0" w:color="auto"/>
              <w:bottom w:val="single" w:sz="8" w:space="0" w:color="auto"/>
            </w:tcBorders>
            <w:vAlign w:val="bottom"/>
          </w:tcPr>
          <w:p w:rsidR="0010181C" w:rsidRDefault="0010181C">
            <w:pPr>
              <w:rPr>
                <w:rFonts w:ascii="宋体" w:hAnsi="宋体" w:cs="宋体"/>
                <w:sz w:val="5"/>
                <w:szCs w:val="5"/>
              </w:rPr>
            </w:pPr>
          </w:p>
        </w:tc>
        <w:tc>
          <w:tcPr>
            <w:tcW w:w="520" w:type="dxa"/>
            <w:tcBorders>
              <w:bottom w:val="single" w:sz="8" w:space="0" w:color="auto"/>
              <w:right w:val="single" w:sz="8" w:space="0" w:color="auto"/>
            </w:tcBorders>
            <w:vAlign w:val="bottom"/>
          </w:tcPr>
          <w:p w:rsidR="0010181C" w:rsidRDefault="0010181C">
            <w:pPr>
              <w:rPr>
                <w:rFonts w:ascii="宋体" w:hAnsi="宋体" w:cs="宋体"/>
                <w:sz w:val="5"/>
                <w:szCs w:val="5"/>
              </w:rPr>
            </w:pPr>
          </w:p>
        </w:tc>
        <w:tc>
          <w:tcPr>
            <w:tcW w:w="360" w:type="dxa"/>
            <w:tcBorders>
              <w:bottom w:val="single" w:sz="8" w:space="0" w:color="auto"/>
            </w:tcBorders>
            <w:vAlign w:val="bottom"/>
          </w:tcPr>
          <w:p w:rsidR="0010181C" w:rsidRDefault="0010181C">
            <w:pPr>
              <w:rPr>
                <w:rFonts w:ascii="宋体" w:hAnsi="宋体" w:cs="宋体"/>
                <w:sz w:val="5"/>
                <w:szCs w:val="5"/>
              </w:rPr>
            </w:pPr>
          </w:p>
        </w:tc>
        <w:tc>
          <w:tcPr>
            <w:tcW w:w="700" w:type="dxa"/>
            <w:tcBorders>
              <w:bottom w:val="single" w:sz="8" w:space="0" w:color="auto"/>
              <w:right w:val="single" w:sz="8" w:space="0" w:color="auto"/>
            </w:tcBorders>
            <w:vAlign w:val="bottom"/>
          </w:tcPr>
          <w:p w:rsidR="0010181C" w:rsidRDefault="0010181C">
            <w:pPr>
              <w:rPr>
                <w:rFonts w:ascii="宋体" w:hAnsi="宋体" w:cs="宋体"/>
                <w:sz w:val="5"/>
                <w:szCs w:val="5"/>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5"/>
                <w:szCs w:val="5"/>
              </w:rPr>
            </w:pPr>
          </w:p>
        </w:tc>
        <w:tc>
          <w:tcPr>
            <w:tcW w:w="1080" w:type="dxa"/>
            <w:tcBorders>
              <w:bottom w:val="single" w:sz="8" w:space="0" w:color="auto"/>
              <w:right w:val="single" w:sz="8" w:space="0" w:color="auto"/>
            </w:tcBorders>
            <w:vAlign w:val="bottom"/>
          </w:tcPr>
          <w:p w:rsidR="0010181C" w:rsidRDefault="0010181C">
            <w:pPr>
              <w:rPr>
                <w:rFonts w:ascii="宋体" w:hAnsi="宋体" w:cs="宋体"/>
                <w:sz w:val="5"/>
                <w:szCs w:val="5"/>
              </w:rPr>
            </w:pPr>
          </w:p>
        </w:tc>
        <w:tc>
          <w:tcPr>
            <w:tcW w:w="700" w:type="dxa"/>
            <w:tcBorders>
              <w:bottom w:val="single" w:sz="8" w:space="0" w:color="auto"/>
            </w:tcBorders>
            <w:vAlign w:val="bottom"/>
          </w:tcPr>
          <w:p w:rsidR="0010181C" w:rsidRDefault="0010181C">
            <w:pPr>
              <w:rPr>
                <w:rFonts w:ascii="宋体" w:hAnsi="宋体" w:cs="宋体"/>
                <w:sz w:val="5"/>
                <w:szCs w:val="5"/>
              </w:rPr>
            </w:pPr>
          </w:p>
        </w:tc>
        <w:tc>
          <w:tcPr>
            <w:tcW w:w="1260" w:type="dxa"/>
            <w:gridSpan w:val="2"/>
            <w:tcBorders>
              <w:bottom w:val="single" w:sz="8" w:space="0" w:color="auto"/>
            </w:tcBorders>
            <w:vAlign w:val="bottom"/>
          </w:tcPr>
          <w:p w:rsidR="0010181C" w:rsidRDefault="0010181C">
            <w:pPr>
              <w:rPr>
                <w:rFonts w:ascii="宋体" w:hAnsi="宋体" w:cs="宋体"/>
                <w:sz w:val="5"/>
                <w:szCs w:val="5"/>
              </w:rPr>
            </w:pPr>
          </w:p>
        </w:tc>
        <w:tc>
          <w:tcPr>
            <w:tcW w:w="280" w:type="dxa"/>
            <w:tcBorders>
              <w:bottom w:val="single" w:sz="8" w:space="0" w:color="auto"/>
            </w:tcBorders>
            <w:vAlign w:val="bottom"/>
          </w:tcPr>
          <w:p w:rsidR="0010181C" w:rsidRDefault="0010181C">
            <w:pPr>
              <w:rPr>
                <w:rFonts w:ascii="宋体" w:hAnsi="宋体" w:cs="宋体"/>
                <w:sz w:val="5"/>
                <w:szCs w:val="5"/>
              </w:rPr>
            </w:pPr>
          </w:p>
        </w:tc>
        <w:tc>
          <w:tcPr>
            <w:tcW w:w="120" w:type="dxa"/>
            <w:tcBorders>
              <w:bottom w:val="single" w:sz="8" w:space="0" w:color="auto"/>
              <w:right w:val="single" w:sz="8" w:space="0" w:color="auto"/>
            </w:tcBorders>
            <w:vAlign w:val="bottom"/>
          </w:tcPr>
          <w:p w:rsidR="0010181C" w:rsidRDefault="0010181C">
            <w:pPr>
              <w:rPr>
                <w:rFonts w:ascii="宋体" w:hAnsi="宋体" w:cs="宋体"/>
                <w:sz w:val="5"/>
                <w:szCs w:val="5"/>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5"/>
                <w:szCs w:val="5"/>
              </w:rPr>
            </w:pPr>
          </w:p>
        </w:tc>
      </w:tr>
      <w:tr w:rsidR="0010181C">
        <w:trPr>
          <w:trHeight w:val="495"/>
        </w:trPr>
        <w:tc>
          <w:tcPr>
            <w:tcW w:w="680" w:type="dxa"/>
            <w:tcBorders>
              <w:left w:val="single" w:sz="8" w:space="0" w:color="auto"/>
            </w:tcBorders>
            <w:vAlign w:val="bottom"/>
          </w:tcPr>
          <w:p w:rsidR="0010181C" w:rsidRDefault="00A82272">
            <w:pPr>
              <w:spacing w:line="240" w:lineRule="exact"/>
              <w:ind w:left="280"/>
              <w:rPr>
                <w:rFonts w:ascii="宋体" w:hAnsi="宋体" w:cs="宋体"/>
                <w:sz w:val="20"/>
              </w:rPr>
            </w:pPr>
            <w:r>
              <w:rPr>
                <w:rFonts w:ascii="宋体" w:hAnsi="宋体" w:cs="宋体" w:hint="eastAsia"/>
                <w:szCs w:val="21"/>
              </w:rPr>
              <w:t>职</w:t>
            </w:r>
          </w:p>
        </w:tc>
        <w:tc>
          <w:tcPr>
            <w:tcW w:w="520" w:type="dxa"/>
            <w:tcBorders>
              <w:right w:val="single" w:sz="8" w:space="0" w:color="auto"/>
            </w:tcBorders>
            <w:vAlign w:val="bottom"/>
          </w:tcPr>
          <w:p w:rsidR="0010181C" w:rsidRDefault="00A82272">
            <w:pPr>
              <w:spacing w:line="240" w:lineRule="exact"/>
              <w:ind w:left="20"/>
              <w:rPr>
                <w:rFonts w:ascii="宋体" w:hAnsi="宋体" w:cs="宋体"/>
                <w:sz w:val="20"/>
              </w:rPr>
            </w:pPr>
            <w:r>
              <w:rPr>
                <w:rFonts w:ascii="宋体" w:hAnsi="宋体" w:cs="宋体" w:hint="eastAsia"/>
                <w:szCs w:val="21"/>
              </w:rPr>
              <w:t>称</w:t>
            </w:r>
          </w:p>
        </w:tc>
        <w:tc>
          <w:tcPr>
            <w:tcW w:w="360" w:type="dxa"/>
            <w:vAlign w:val="bottom"/>
          </w:tcPr>
          <w:p w:rsidR="0010181C" w:rsidRDefault="0010181C">
            <w:pPr>
              <w:rPr>
                <w:rFonts w:ascii="宋体" w:hAnsi="宋体" w:cs="宋体"/>
                <w:sz w:val="24"/>
                <w:szCs w:val="24"/>
              </w:rPr>
            </w:pPr>
          </w:p>
        </w:tc>
        <w:tc>
          <w:tcPr>
            <w:tcW w:w="700" w:type="dxa"/>
            <w:tcBorders>
              <w:right w:val="single" w:sz="8" w:space="0" w:color="auto"/>
            </w:tcBorders>
            <w:vAlign w:val="bottom"/>
          </w:tcPr>
          <w:p w:rsidR="0010181C" w:rsidRDefault="0010181C">
            <w:pPr>
              <w:rPr>
                <w:rFonts w:ascii="宋体" w:hAnsi="宋体" w:cs="宋体"/>
                <w:sz w:val="24"/>
                <w:szCs w:val="24"/>
              </w:rPr>
            </w:pPr>
          </w:p>
        </w:tc>
        <w:tc>
          <w:tcPr>
            <w:tcW w:w="940" w:type="dxa"/>
            <w:tcBorders>
              <w:right w:val="single" w:sz="8" w:space="0" w:color="auto"/>
            </w:tcBorders>
            <w:vAlign w:val="bottom"/>
          </w:tcPr>
          <w:p w:rsidR="0010181C" w:rsidRDefault="00A82272">
            <w:pPr>
              <w:spacing w:line="240" w:lineRule="exact"/>
              <w:ind w:left="240"/>
              <w:rPr>
                <w:rFonts w:ascii="宋体" w:hAnsi="宋体" w:cs="宋体"/>
                <w:sz w:val="20"/>
              </w:rPr>
            </w:pPr>
            <w:r>
              <w:rPr>
                <w:rFonts w:ascii="宋体" w:hAnsi="宋体" w:cs="宋体" w:hint="eastAsia"/>
                <w:szCs w:val="21"/>
              </w:rPr>
              <w:t>学历</w:t>
            </w:r>
          </w:p>
        </w:tc>
        <w:tc>
          <w:tcPr>
            <w:tcW w:w="1080" w:type="dxa"/>
            <w:tcBorders>
              <w:right w:val="single" w:sz="8" w:space="0" w:color="auto"/>
            </w:tcBorders>
            <w:vAlign w:val="bottom"/>
          </w:tcPr>
          <w:p w:rsidR="0010181C" w:rsidRDefault="0010181C">
            <w:pPr>
              <w:rPr>
                <w:rFonts w:ascii="宋体" w:hAnsi="宋体" w:cs="宋体"/>
                <w:sz w:val="24"/>
                <w:szCs w:val="24"/>
              </w:rPr>
            </w:pPr>
          </w:p>
        </w:tc>
        <w:tc>
          <w:tcPr>
            <w:tcW w:w="2240" w:type="dxa"/>
            <w:gridSpan w:val="4"/>
            <w:vAlign w:val="bottom"/>
          </w:tcPr>
          <w:p w:rsidR="0010181C" w:rsidRDefault="00A82272">
            <w:pPr>
              <w:spacing w:line="240" w:lineRule="exact"/>
              <w:jc w:val="center"/>
              <w:rPr>
                <w:rFonts w:ascii="宋体" w:hAnsi="宋体" w:cs="宋体"/>
                <w:sz w:val="20"/>
              </w:rPr>
            </w:pPr>
            <w:r>
              <w:rPr>
                <w:rFonts w:ascii="宋体" w:hAnsi="宋体" w:cs="宋体" w:hint="eastAsia"/>
                <w:szCs w:val="21"/>
              </w:rPr>
              <w:t>拟在本项目任职</w:t>
            </w:r>
          </w:p>
        </w:tc>
        <w:tc>
          <w:tcPr>
            <w:tcW w:w="120" w:type="dxa"/>
            <w:tcBorders>
              <w:right w:val="single" w:sz="8" w:space="0" w:color="auto"/>
            </w:tcBorders>
            <w:vAlign w:val="bottom"/>
          </w:tcPr>
          <w:p w:rsidR="0010181C" w:rsidRDefault="0010181C">
            <w:pPr>
              <w:rPr>
                <w:rFonts w:ascii="宋体" w:hAnsi="宋体" w:cs="宋体"/>
                <w:sz w:val="24"/>
                <w:szCs w:val="24"/>
              </w:rPr>
            </w:pPr>
          </w:p>
        </w:tc>
        <w:tc>
          <w:tcPr>
            <w:tcW w:w="1900" w:type="dxa"/>
            <w:tcBorders>
              <w:right w:val="single" w:sz="8" w:space="0" w:color="auto"/>
            </w:tcBorders>
            <w:vAlign w:val="bottom"/>
          </w:tcPr>
          <w:p w:rsidR="0010181C" w:rsidRDefault="0010181C">
            <w:pPr>
              <w:rPr>
                <w:rFonts w:ascii="宋体" w:hAnsi="宋体" w:cs="宋体"/>
                <w:sz w:val="24"/>
                <w:szCs w:val="24"/>
              </w:rPr>
            </w:pPr>
          </w:p>
        </w:tc>
      </w:tr>
      <w:tr w:rsidR="0010181C">
        <w:trPr>
          <w:trHeight w:val="183"/>
        </w:trPr>
        <w:tc>
          <w:tcPr>
            <w:tcW w:w="1200" w:type="dxa"/>
            <w:gridSpan w:val="2"/>
            <w:tcBorders>
              <w:left w:val="single" w:sz="8" w:space="0" w:color="auto"/>
              <w:bottom w:val="single" w:sz="8" w:space="0" w:color="auto"/>
              <w:right w:val="single" w:sz="8" w:space="0" w:color="auto"/>
            </w:tcBorders>
            <w:vAlign w:val="bottom"/>
          </w:tcPr>
          <w:p w:rsidR="0010181C" w:rsidRDefault="0010181C">
            <w:pPr>
              <w:rPr>
                <w:rFonts w:ascii="宋体" w:hAnsi="宋体" w:cs="宋体"/>
                <w:sz w:val="15"/>
                <w:szCs w:val="15"/>
              </w:rPr>
            </w:pPr>
          </w:p>
        </w:tc>
        <w:tc>
          <w:tcPr>
            <w:tcW w:w="360" w:type="dxa"/>
            <w:tcBorders>
              <w:bottom w:val="single" w:sz="8" w:space="0" w:color="auto"/>
            </w:tcBorders>
            <w:vAlign w:val="bottom"/>
          </w:tcPr>
          <w:p w:rsidR="0010181C" w:rsidRDefault="0010181C">
            <w:pPr>
              <w:rPr>
                <w:rFonts w:ascii="宋体" w:hAnsi="宋体" w:cs="宋体"/>
                <w:sz w:val="15"/>
                <w:szCs w:val="15"/>
              </w:rPr>
            </w:pPr>
          </w:p>
        </w:tc>
        <w:tc>
          <w:tcPr>
            <w:tcW w:w="700" w:type="dxa"/>
            <w:tcBorders>
              <w:bottom w:val="single" w:sz="8" w:space="0" w:color="auto"/>
              <w:right w:val="single" w:sz="8" w:space="0" w:color="auto"/>
            </w:tcBorders>
            <w:vAlign w:val="bottom"/>
          </w:tcPr>
          <w:p w:rsidR="0010181C" w:rsidRDefault="0010181C">
            <w:pPr>
              <w:rPr>
                <w:rFonts w:ascii="宋体" w:hAnsi="宋体" w:cs="宋体"/>
                <w:sz w:val="15"/>
                <w:szCs w:val="15"/>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15"/>
                <w:szCs w:val="15"/>
              </w:rPr>
            </w:pPr>
          </w:p>
        </w:tc>
        <w:tc>
          <w:tcPr>
            <w:tcW w:w="1080" w:type="dxa"/>
            <w:tcBorders>
              <w:bottom w:val="single" w:sz="8" w:space="0" w:color="auto"/>
              <w:right w:val="single" w:sz="8" w:space="0" w:color="auto"/>
            </w:tcBorders>
            <w:vAlign w:val="bottom"/>
          </w:tcPr>
          <w:p w:rsidR="0010181C" w:rsidRDefault="0010181C">
            <w:pPr>
              <w:rPr>
                <w:rFonts w:ascii="宋体" w:hAnsi="宋体" w:cs="宋体"/>
                <w:sz w:val="15"/>
                <w:szCs w:val="15"/>
              </w:rPr>
            </w:pPr>
          </w:p>
        </w:tc>
        <w:tc>
          <w:tcPr>
            <w:tcW w:w="700" w:type="dxa"/>
            <w:tcBorders>
              <w:bottom w:val="single" w:sz="8" w:space="0" w:color="auto"/>
            </w:tcBorders>
            <w:vAlign w:val="bottom"/>
          </w:tcPr>
          <w:p w:rsidR="0010181C" w:rsidRDefault="0010181C">
            <w:pPr>
              <w:rPr>
                <w:rFonts w:ascii="宋体" w:hAnsi="宋体" w:cs="宋体"/>
                <w:sz w:val="15"/>
                <w:szCs w:val="15"/>
              </w:rPr>
            </w:pPr>
          </w:p>
        </w:tc>
        <w:tc>
          <w:tcPr>
            <w:tcW w:w="1260" w:type="dxa"/>
            <w:gridSpan w:val="2"/>
            <w:tcBorders>
              <w:bottom w:val="single" w:sz="8" w:space="0" w:color="auto"/>
            </w:tcBorders>
            <w:vAlign w:val="bottom"/>
          </w:tcPr>
          <w:p w:rsidR="0010181C" w:rsidRDefault="0010181C">
            <w:pPr>
              <w:rPr>
                <w:rFonts w:ascii="宋体" w:hAnsi="宋体" w:cs="宋体"/>
                <w:sz w:val="15"/>
                <w:szCs w:val="15"/>
              </w:rPr>
            </w:pPr>
          </w:p>
        </w:tc>
        <w:tc>
          <w:tcPr>
            <w:tcW w:w="280" w:type="dxa"/>
            <w:tcBorders>
              <w:bottom w:val="single" w:sz="8" w:space="0" w:color="auto"/>
            </w:tcBorders>
            <w:vAlign w:val="bottom"/>
          </w:tcPr>
          <w:p w:rsidR="0010181C" w:rsidRDefault="0010181C">
            <w:pPr>
              <w:rPr>
                <w:rFonts w:ascii="宋体" w:hAnsi="宋体" w:cs="宋体"/>
                <w:sz w:val="15"/>
                <w:szCs w:val="15"/>
              </w:rPr>
            </w:pPr>
          </w:p>
        </w:tc>
        <w:tc>
          <w:tcPr>
            <w:tcW w:w="120" w:type="dxa"/>
            <w:tcBorders>
              <w:bottom w:val="single" w:sz="8" w:space="0" w:color="auto"/>
              <w:right w:val="single" w:sz="8" w:space="0" w:color="auto"/>
            </w:tcBorders>
            <w:vAlign w:val="bottom"/>
          </w:tcPr>
          <w:p w:rsidR="0010181C" w:rsidRDefault="0010181C">
            <w:pPr>
              <w:rPr>
                <w:rFonts w:ascii="宋体" w:hAnsi="宋体" w:cs="宋体"/>
                <w:sz w:val="15"/>
                <w:szCs w:val="15"/>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15"/>
                <w:szCs w:val="15"/>
              </w:rPr>
            </w:pPr>
          </w:p>
        </w:tc>
      </w:tr>
      <w:tr w:rsidR="0010181C">
        <w:trPr>
          <w:trHeight w:val="498"/>
        </w:trPr>
        <w:tc>
          <w:tcPr>
            <w:tcW w:w="1200" w:type="dxa"/>
            <w:gridSpan w:val="2"/>
            <w:tcBorders>
              <w:left w:val="single" w:sz="8" w:space="0" w:color="auto"/>
              <w:right w:val="single" w:sz="8" w:space="0" w:color="auto"/>
            </w:tcBorders>
            <w:vAlign w:val="bottom"/>
          </w:tcPr>
          <w:p w:rsidR="0010181C" w:rsidRDefault="00A82272">
            <w:pPr>
              <w:spacing w:line="240" w:lineRule="exact"/>
              <w:jc w:val="center"/>
              <w:rPr>
                <w:rFonts w:ascii="宋体" w:hAnsi="宋体" w:cs="宋体"/>
                <w:sz w:val="20"/>
              </w:rPr>
            </w:pPr>
            <w:r>
              <w:rPr>
                <w:rFonts w:ascii="宋体" w:hAnsi="宋体" w:cs="宋体" w:hint="eastAsia"/>
                <w:w w:val="99"/>
                <w:szCs w:val="21"/>
              </w:rPr>
              <w:t>工作年限</w:t>
            </w:r>
          </w:p>
        </w:tc>
        <w:tc>
          <w:tcPr>
            <w:tcW w:w="360" w:type="dxa"/>
            <w:vAlign w:val="bottom"/>
          </w:tcPr>
          <w:p w:rsidR="0010181C" w:rsidRDefault="0010181C">
            <w:pPr>
              <w:rPr>
                <w:rFonts w:ascii="宋体" w:hAnsi="宋体" w:cs="宋体"/>
                <w:sz w:val="24"/>
                <w:szCs w:val="24"/>
              </w:rPr>
            </w:pPr>
          </w:p>
        </w:tc>
        <w:tc>
          <w:tcPr>
            <w:tcW w:w="700" w:type="dxa"/>
            <w:vAlign w:val="bottom"/>
          </w:tcPr>
          <w:p w:rsidR="0010181C" w:rsidRDefault="0010181C">
            <w:pPr>
              <w:rPr>
                <w:rFonts w:ascii="宋体" w:hAnsi="宋体" w:cs="宋体"/>
                <w:sz w:val="24"/>
                <w:szCs w:val="24"/>
              </w:rPr>
            </w:pPr>
          </w:p>
        </w:tc>
        <w:tc>
          <w:tcPr>
            <w:tcW w:w="940" w:type="dxa"/>
            <w:vAlign w:val="bottom"/>
          </w:tcPr>
          <w:p w:rsidR="0010181C" w:rsidRDefault="0010181C">
            <w:pPr>
              <w:rPr>
                <w:rFonts w:ascii="宋体" w:hAnsi="宋体" w:cs="宋体"/>
                <w:sz w:val="24"/>
                <w:szCs w:val="24"/>
              </w:rPr>
            </w:pPr>
          </w:p>
        </w:tc>
        <w:tc>
          <w:tcPr>
            <w:tcW w:w="1080" w:type="dxa"/>
            <w:tcBorders>
              <w:right w:val="single" w:sz="8" w:space="0" w:color="auto"/>
            </w:tcBorders>
            <w:vAlign w:val="bottom"/>
          </w:tcPr>
          <w:p w:rsidR="0010181C" w:rsidRDefault="0010181C">
            <w:pPr>
              <w:rPr>
                <w:rFonts w:ascii="宋体" w:hAnsi="宋体" w:cs="宋体"/>
                <w:sz w:val="24"/>
                <w:szCs w:val="24"/>
              </w:rPr>
            </w:pPr>
          </w:p>
        </w:tc>
        <w:tc>
          <w:tcPr>
            <w:tcW w:w="2240" w:type="dxa"/>
            <w:gridSpan w:val="4"/>
            <w:vAlign w:val="bottom"/>
          </w:tcPr>
          <w:p w:rsidR="0010181C" w:rsidRDefault="00A82272">
            <w:pPr>
              <w:spacing w:line="240" w:lineRule="exact"/>
              <w:jc w:val="center"/>
              <w:rPr>
                <w:rFonts w:ascii="宋体" w:hAnsi="宋体" w:cs="宋体"/>
                <w:sz w:val="20"/>
              </w:rPr>
            </w:pPr>
            <w:r>
              <w:rPr>
                <w:rFonts w:ascii="宋体" w:hAnsi="宋体" w:cs="宋体" w:hint="eastAsia"/>
                <w:w w:val="99"/>
                <w:szCs w:val="21"/>
              </w:rPr>
              <w:t>从事监理工作年限</w:t>
            </w:r>
          </w:p>
        </w:tc>
        <w:tc>
          <w:tcPr>
            <w:tcW w:w="120" w:type="dxa"/>
            <w:tcBorders>
              <w:right w:val="single" w:sz="8" w:space="0" w:color="auto"/>
            </w:tcBorders>
            <w:vAlign w:val="bottom"/>
          </w:tcPr>
          <w:p w:rsidR="0010181C" w:rsidRDefault="0010181C">
            <w:pPr>
              <w:rPr>
                <w:rFonts w:ascii="宋体" w:hAnsi="宋体" w:cs="宋体"/>
                <w:sz w:val="24"/>
                <w:szCs w:val="24"/>
              </w:rPr>
            </w:pPr>
          </w:p>
        </w:tc>
        <w:tc>
          <w:tcPr>
            <w:tcW w:w="1900" w:type="dxa"/>
            <w:tcBorders>
              <w:right w:val="single" w:sz="8" w:space="0" w:color="auto"/>
            </w:tcBorders>
            <w:vAlign w:val="bottom"/>
          </w:tcPr>
          <w:p w:rsidR="0010181C" w:rsidRDefault="0010181C">
            <w:pPr>
              <w:rPr>
                <w:rFonts w:ascii="宋体" w:hAnsi="宋体" w:cs="宋体"/>
                <w:sz w:val="24"/>
                <w:szCs w:val="24"/>
              </w:rPr>
            </w:pPr>
          </w:p>
        </w:tc>
      </w:tr>
      <w:tr w:rsidR="0010181C">
        <w:trPr>
          <w:trHeight w:val="183"/>
        </w:trPr>
        <w:tc>
          <w:tcPr>
            <w:tcW w:w="1200" w:type="dxa"/>
            <w:gridSpan w:val="2"/>
            <w:tcBorders>
              <w:left w:val="single" w:sz="8" w:space="0" w:color="auto"/>
              <w:bottom w:val="single" w:sz="8" w:space="0" w:color="auto"/>
              <w:right w:val="single" w:sz="8" w:space="0" w:color="auto"/>
            </w:tcBorders>
            <w:vAlign w:val="bottom"/>
          </w:tcPr>
          <w:p w:rsidR="0010181C" w:rsidRDefault="0010181C">
            <w:pPr>
              <w:rPr>
                <w:rFonts w:ascii="宋体" w:hAnsi="宋体" w:cs="宋体"/>
                <w:sz w:val="15"/>
                <w:szCs w:val="15"/>
              </w:rPr>
            </w:pPr>
          </w:p>
        </w:tc>
        <w:tc>
          <w:tcPr>
            <w:tcW w:w="360" w:type="dxa"/>
            <w:tcBorders>
              <w:bottom w:val="single" w:sz="8" w:space="0" w:color="auto"/>
            </w:tcBorders>
            <w:vAlign w:val="bottom"/>
          </w:tcPr>
          <w:p w:rsidR="0010181C" w:rsidRDefault="0010181C">
            <w:pPr>
              <w:rPr>
                <w:rFonts w:ascii="宋体" w:hAnsi="宋体" w:cs="宋体"/>
                <w:sz w:val="15"/>
                <w:szCs w:val="15"/>
              </w:rPr>
            </w:pPr>
          </w:p>
        </w:tc>
        <w:tc>
          <w:tcPr>
            <w:tcW w:w="700" w:type="dxa"/>
            <w:tcBorders>
              <w:bottom w:val="single" w:sz="8" w:space="0" w:color="auto"/>
            </w:tcBorders>
            <w:vAlign w:val="bottom"/>
          </w:tcPr>
          <w:p w:rsidR="0010181C" w:rsidRDefault="0010181C">
            <w:pPr>
              <w:rPr>
                <w:rFonts w:ascii="宋体" w:hAnsi="宋体" w:cs="宋体"/>
                <w:sz w:val="15"/>
                <w:szCs w:val="15"/>
              </w:rPr>
            </w:pPr>
          </w:p>
        </w:tc>
        <w:tc>
          <w:tcPr>
            <w:tcW w:w="2020" w:type="dxa"/>
            <w:gridSpan w:val="2"/>
            <w:tcBorders>
              <w:bottom w:val="single" w:sz="8" w:space="0" w:color="auto"/>
              <w:right w:val="single" w:sz="8" w:space="0" w:color="auto"/>
            </w:tcBorders>
            <w:vAlign w:val="bottom"/>
          </w:tcPr>
          <w:p w:rsidR="0010181C" w:rsidRDefault="0010181C">
            <w:pPr>
              <w:rPr>
                <w:rFonts w:ascii="宋体" w:hAnsi="宋体" w:cs="宋体"/>
                <w:sz w:val="15"/>
                <w:szCs w:val="15"/>
              </w:rPr>
            </w:pPr>
          </w:p>
        </w:tc>
        <w:tc>
          <w:tcPr>
            <w:tcW w:w="700" w:type="dxa"/>
            <w:tcBorders>
              <w:bottom w:val="single" w:sz="8" w:space="0" w:color="auto"/>
            </w:tcBorders>
            <w:vAlign w:val="bottom"/>
          </w:tcPr>
          <w:p w:rsidR="0010181C" w:rsidRDefault="0010181C">
            <w:pPr>
              <w:rPr>
                <w:rFonts w:ascii="宋体" w:hAnsi="宋体" w:cs="宋体"/>
                <w:sz w:val="15"/>
                <w:szCs w:val="15"/>
              </w:rPr>
            </w:pPr>
          </w:p>
        </w:tc>
        <w:tc>
          <w:tcPr>
            <w:tcW w:w="100" w:type="dxa"/>
            <w:tcBorders>
              <w:bottom w:val="single" w:sz="8" w:space="0" w:color="auto"/>
            </w:tcBorders>
            <w:vAlign w:val="bottom"/>
          </w:tcPr>
          <w:p w:rsidR="0010181C" w:rsidRDefault="0010181C">
            <w:pPr>
              <w:rPr>
                <w:rFonts w:ascii="宋体" w:hAnsi="宋体" w:cs="宋体"/>
                <w:sz w:val="15"/>
                <w:szCs w:val="15"/>
              </w:rPr>
            </w:pPr>
          </w:p>
        </w:tc>
        <w:tc>
          <w:tcPr>
            <w:tcW w:w="1160" w:type="dxa"/>
            <w:tcBorders>
              <w:bottom w:val="single" w:sz="8" w:space="0" w:color="auto"/>
            </w:tcBorders>
            <w:vAlign w:val="bottom"/>
          </w:tcPr>
          <w:p w:rsidR="0010181C" w:rsidRDefault="0010181C">
            <w:pPr>
              <w:rPr>
                <w:rFonts w:ascii="宋体" w:hAnsi="宋体" w:cs="宋体"/>
                <w:sz w:val="15"/>
                <w:szCs w:val="15"/>
              </w:rPr>
            </w:pPr>
          </w:p>
        </w:tc>
        <w:tc>
          <w:tcPr>
            <w:tcW w:w="280" w:type="dxa"/>
            <w:tcBorders>
              <w:bottom w:val="single" w:sz="8" w:space="0" w:color="auto"/>
            </w:tcBorders>
            <w:vAlign w:val="bottom"/>
          </w:tcPr>
          <w:p w:rsidR="0010181C" w:rsidRDefault="0010181C">
            <w:pPr>
              <w:rPr>
                <w:rFonts w:ascii="宋体" w:hAnsi="宋体" w:cs="宋体"/>
                <w:sz w:val="15"/>
                <w:szCs w:val="15"/>
              </w:rPr>
            </w:pPr>
          </w:p>
        </w:tc>
        <w:tc>
          <w:tcPr>
            <w:tcW w:w="120" w:type="dxa"/>
            <w:tcBorders>
              <w:bottom w:val="single" w:sz="8" w:space="0" w:color="auto"/>
              <w:right w:val="single" w:sz="8" w:space="0" w:color="auto"/>
            </w:tcBorders>
            <w:vAlign w:val="bottom"/>
          </w:tcPr>
          <w:p w:rsidR="0010181C" w:rsidRDefault="0010181C">
            <w:pPr>
              <w:rPr>
                <w:rFonts w:ascii="宋体" w:hAnsi="宋体" w:cs="宋体"/>
                <w:sz w:val="15"/>
                <w:szCs w:val="15"/>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15"/>
                <w:szCs w:val="15"/>
              </w:rPr>
            </w:pPr>
          </w:p>
        </w:tc>
      </w:tr>
      <w:tr w:rsidR="0010181C">
        <w:trPr>
          <w:trHeight w:val="500"/>
        </w:trPr>
        <w:tc>
          <w:tcPr>
            <w:tcW w:w="1200" w:type="dxa"/>
            <w:gridSpan w:val="2"/>
            <w:tcBorders>
              <w:left w:val="single" w:sz="8" w:space="0" w:color="auto"/>
              <w:right w:val="single" w:sz="8" w:space="0" w:color="auto"/>
            </w:tcBorders>
            <w:vAlign w:val="bottom"/>
          </w:tcPr>
          <w:p w:rsidR="0010181C" w:rsidRDefault="00A82272">
            <w:pPr>
              <w:spacing w:line="240" w:lineRule="exact"/>
              <w:jc w:val="center"/>
              <w:rPr>
                <w:rFonts w:ascii="宋体" w:hAnsi="宋体" w:cs="宋体"/>
                <w:sz w:val="20"/>
              </w:rPr>
            </w:pPr>
            <w:r>
              <w:rPr>
                <w:rFonts w:ascii="宋体" w:hAnsi="宋体" w:cs="宋体" w:hint="eastAsia"/>
                <w:w w:val="99"/>
                <w:szCs w:val="21"/>
              </w:rPr>
              <w:t>毕业学校</w:t>
            </w:r>
          </w:p>
        </w:tc>
        <w:tc>
          <w:tcPr>
            <w:tcW w:w="360" w:type="dxa"/>
            <w:vAlign w:val="bottom"/>
          </w:tcPr>
          <w:p w:rsidR="0010181C" w:rsidRDefault="0010181C">
            <w:pPr>
              <w:rPr>
                <w:rFonts w:ascii="宋体" w:hAnsi="宋体" w:cs="宋体"/>
                <w:sz w:val="24"/>
                <w:szCs w:val="24"/>
              </w:rPr>
            </w:pPr>
          </w:p>
        </w:tc>
        <w:tc>
          <w:tcPr>
            <w:tcW w:w="700" w:type="dxa"/>
            <w:vAlign w:val="bottom"/>
          </w:tcPr>
          <w:p w:rsidR="0010181C" w:rsidRDefault="0010181C">
            <w:pPr>
              <w:rPr>
                <w:rFonts w:ascii="宋体" w:hAnsi="宋体" w:cs="宋体"/>
                <w:sz w:val="24"/>
                <w:szCs w:val="24"/>
              </w:rPr>
            </w:pPr>
          </w:p>
        </w:tc>
        <w:tc>
          <w:tcPr>
            <w:tcW w:w="2020" w:type="dxa"/>
            <w:gridSpan w:val="2"/>
            <w:vAlign w:val="bottom"/>
          </w:tcPr>
          <w:p w:rsidR="0010181C" w:rsidRDefault="00A82272">
            <w:pPr>
              <w:spacing w:line="240" w:lineRule="exact"/>
              <w:ind w:left="180"/>
              <w:rPr>
                <w:rFonts w:ascii="宋体" w:hAnsi="宋体" w:cs="宋体"/>
                <w:sz w:val="20"/>
              </w:rPr>
            </w:pPr>
            <w:r>
              <w:rPr>
                <w:rFonts w:ascii="宋体" w:hAnsi="宋体" w:cs="宋体" w:hint="eastAsia"/>
                <w:szCs w:val="21"/>
              </w:rPr>
              <w:t>年毕业于</w:t>
            </w:r>
          </w:p>
        </w:tc>
        <w:tc>
          <w:tcPr>
            <w:tcW w:w="800" w:type="dxa"/>
            <w:gridSpan w:val="2"/>
            <w:vAlign w:val="bottom"/>
          </w:tcPr>
          <w:p w:rsidR="0010181C" w:rsidRDefault="00A82272">
            <w:pPr>
              <w:spacing w:line="240" w:lineRule="exact"/>
              <w:ind w:left="280"/>
              <w:rPr>
                <w:rFonts w:ascii="宋体" w:hAnsi="宋体" w:cs="宋体"/>
                <w:sz w:val="20"/>
              </w:rPr>
            </w:pPr>
            <w:r>
              <w:rPr>
                <w:rFonts w:ascii="宋体" w:hAnsi="宋体" w:cs="宋体" w:hint="eastAsia"/>
                <w:szCs w:val="21"/>
              </w:rPr>
              <w:t>学校</w:t>
            </w:r>
          </w:p>
        </w:tc>
        <w:tc>
          <w:tcPr>
            <w:tcW w:w="1440" w:type="dxa"/>
            <w:gridSpan w:val="2"/>
            <w:vAlign w:val="bottom"/>
          </w:tcPr>
          <w:p w:rsidR="0010181C" w:rsidRDefault="00A82272">
            <w:pPr>
              <w:spacing w:line="240" w:lineRule="exact"/>
              <w:ind w:left="740"/>
              <w:rPr>
                <w:rFonts w:ascii="宋体" w:hAnsi="宋体" w:cs="宋体"/>
                <w:sz w:val="20"/>
              </w:rPr>
            </w:pPr>
            <w:r>
              <w:rPr>
                <w:rFonts w:ascii="宋体" w:hAnsi="宋体" w:cs="宋体" w:hint="eastAsia"/>
                <w:szCs w:val="21"/>
              </w:rPr>
              <w:t>专业</w:t>
            </w:r>
          </w:p>
        </w:tc>
        <w:tc>
          <w:tcPr>
            <w:tcW w:w="120" w:type="dxa"/>
            <w:vAlign w:val="bottom"/>
          </w:tcPr>
          <w:p w:rsidR="0010181C" w:rsidRDefault="0010181C">
            <w:pPr>
              <w:rPr>
                <w:rFonts w:ascii="宋体" w:hAnsi="宋体" w:cs="宋体"/>
                <w:sz w:val="24"/>
                <w:szCs w:val="24"/>
              </w:rPr>
            </w:pPr>
          </w:p>
        </w:tc>
        <w:tc>
          <w:tcPr>
            <w:tcW w:w="1900" w:type="dxa"/>
            <w:tcBorders>
              <w:right w:val="single" w:sz="8" w:space="0" w:color="auto"/>
            </w:tcBorders>
            <w:vAlign w:val="bottom"/>
          </w:tcPr>
          <w:p w:rsidR="0010181C" w:rsidRDefault="0010181C">
            <w:pPr>
              <w:rPr>
                <w:rFonts w:ascii="宋体" w:hAnsi="宋体" w:cs="宋体"/>
                <w:sz w:val="24"/>
                <w:szCs w:val="24"/>
              </w:rPr>
            </w:pPr>
          </w:p>
        </w:tc>
      </w:tr>
      <w:tr w:rsidR="0010181C">
        <w:trPr>
          <w:trHeight w:val="190"/>
        </w:trPr>
        <w:tc>
          <w:tcPr>
            <w:tcW w:w="1200" w:type="dxa"/>
            <w:gridSpan w:val="2"/>
            <w:tcBorders>
              <w:left w:val="single" w:sz="8" w:space="0" w:color="auto"/>
              <w:bottom w:val="single" w:sz="8" w:space="0" w:color="auto"/>
              <w:right w:val="single" w:sz="8" w:space="0" w:color="auto"/>
            </w:tcBorders>
            <w:vAlign w:val="bottom"/>
          </w:tcPr>
          <w:p w:rsidR="0010181C" w:rsidRDefault="0010181C">
            <w:pPr>
              <w:rPr>
                <w:rFonts w:ascii="宋体" w:hAnsi="宋体" w:cs="宋体"/>
                <w:sz w:val="16"/>
                <w:szCs w:val="16"/>
              </w:rPr>
            </w:pPr>
          </w:p>
        </w:tc>
        <w:tc>
          <w:tcPr>
            <w:tcW w:w="360" w:type="dxa"/>
            <w:tcBorders>
              <w:bottom w:val="single" w:sz="8" w:space="0" w:color="auto"/>
            </w:tcBorders>
            <w:vAlign w:val="bottom"/>
          </w:tcPr>
          <w:p w:rsidR="0010181C" w:rsidRDefault="0010181C">
            <w:pPr>
              <w:rPr>
                <w:rFonts w:ascii="宋体" w:hAnsi="宋体" w:cs="宋体"/>
                <w:sz w:val="16"/>
                <w:szCs w:val="16"/>
              </w:rPr>
            </w:pPr>
          </w:p>
        </w:tc>
        <w:tc>
          <w:tcPr>
            <w:tcW w:w="700" w:type="dxa"/>
            <w:tcBorders>
              <w:bottom w:val="single" w:sz="8" w:space="0" w:color="auto"/>
            </w:tcBorders>
            <w:vAlign w:val="bottom"/>
          </w:tcPr>
          <w:p w:rsidR="0010181C" w:rsidRDefault="0010181C">
            <w:pPr>
              <w:rPr>
                <w:rFonts w:ascii="宋体" w:hAnsi="宋体" w:cs="宋体"/>
                <w:sz w:val="16"/>
                <w:szCs w:val="16"/>
              </w:rPr>
            </w:pPr>
          </w:p>
        </w:tc>
        <w:tc>
          <w:tcPr>
            <w:tcW w:w="940" w:type="dxa"/>
            <w:tcBorders>
              <w:bottom w:val="single" w:sz="8" w:space="0" w:color="auto"/>
            </w:tcBorders>
            <w:vAlign w:val="bottom"/>
          </w:tcPr>
          <w:p w:rsidR="0010181C" w:rsidRDefault="0010181C">
            <w:pPr>
              <w:rPr>
                <w:rFonts w:ascii="宋体" w:hAnsi="宋体" w:cs="宋体"/>
                <w:sz w:val="16"/>
                <w:szCs w:val="16"/>
              </w:rPr>
            </w:pPr>
          </w:p>
        </w:tc>
        <w:tc>
          <w:tcPr>
            <w:tcW w:w="1080" w:type="dxa"/>
            <w:tcBorders>
              <w:bottom w:val="single" w:sz="8" w:space="0" w:color="auto"/>
            </w:tcBorders>
            <w:vAlign w:val="bottom"/>
          </w:tcPr>
          <w:p w:rsidR="0010181C" w:rsidRDefault="0010181C">
            <w:pPr>
              <w:rPr>
                <w:rFonts w:ascii="宋体" w:hAnsi="宋体" w:cs="宋体"/>
                <w:sz w:val="16"/>
                <w:szCs w:val="16"/>
              </w:rPr>
            </w:pPr>
          </w:p>
        </w:tc>
        <w:tc>
          <w:tcPr>
            <w:tcW w:w="700" w:type="dxa"/>
            <w:tcBorders>
              <w:bottom w:val="single" w:sz="8" w:space="0" w:color="auto"/>
            </w:tcBorders>
            <w:vAlign w:val="bottom"/>
          </w:tcPr>
          <w:p w:rsidR="0010181C" w:rsidRDefault="0010181C">
            <w:pPr>
              <w:rPr>
                <w:rFonts w:ascii="宋体" w:hAnsi="宋体" w:cs="宋体"/>
                <w:sz w:val="16"/>
                <w:szCs w:val="16"/>
              </w:rPr>
            </w:pPr>
          </w:p>
        </w:tc>
        <w:tc>
          <w:tcPr>
            <w:tcW w:w="100" w:type="dxa"/>
            <w:tcBorders>
              <w:bottom w:val="single" w:sz="8" w:space="0" w:color="auto"/>
            </w:tcBorders>
            <w:vAlign w:val="bottom"/>
          </w:tcPr>
          <w:p w:rsidR="0010181C" w:rsidRDefault="0010181C">
            <w:pPr>
              <w:rPr>
                <w:rFonts w:ascii="宋体" w:hAnsi="宋体" w:cs="宋体"/>
                <w:sz w:val="16"/>
                <w:szCs w:val="16"/>
              </w:rPr>
            </w:pPr>
          </w:p>
        </w:tc>
        <w:tc>
          <w:tcPr>
            <w:tcW w:w="1160" w:type="dxa"/>
            <w:tcBorders>
              <w:bottom w:val="single" w:sz="8" w:space="0" w:color="auto"/>
            </w:tcBorders>
            <w:vAlign w:val="bottom"/>
          </w:tcPr>
          <w:p w:rsidR="0010181C" w:rsidRDefault="0010181C">
            <w:pPr>
              <w:rPr>
                <w:rFonts w:ascii="宋体" w:hAnsi="宋体" w:cs="宋体"/>
                <w:sz w:val="16"/>
                <w:szCs w:val="16"/>
              </w:rPr>
            </w:pPr>
          </w:p>
        </w:tc>
        <w:tc>
          <w:tcPr>
            <w:tcW w:w="280" w:type="dxa"/>
            <w:tcBorders>
              <w:bottom w:val="single" w:sz="8" w:space="0" w:color="auto"/>
            </w:tcBorders>
            <w:vAlign w:val="bottom"/>
          </w:tcPr>
          <w:p w:rsidR="0010181C" w:rsidRDefault="0010181C">
            <w:pPr>
              <w:rPr>
                <w:rFonts w:ascii="宋体" w:hAnsi="宋体" w:cs="宋体"/>
                <w:sz w:val="16"/>
                <w:szCs w:val="16"/>
              </w:rPr>
            </w:pPr>
          </w:p>
        </w:tc>
        <w:tc>
          <w:tcPr>
            <w:tcW w:w="120" w:type="dxa"/>
            <w:tcBorders>
              <w:bottom w:val="single" w:sz="8" w:space="0" w:color="auto"/>
            </w:tcBorders>
            <w:vAlign w:val="bottom"/>
          </w:tcPr>
          <w:p w:rsidR="0010181C" w:rsidRDefault="0010181C">
            <w:pPr>
              <w:rPr>
                <w:rFonts w:ascii="宋体" w:hAnsi="宋体" w:cs="宋体"/>
                <w:sz w:val="16"/>
                <w:szCs w:val="16"/>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16"/>
                <w:szCs w:val="16"/>
              </w:rPr>
            </w:pPr>
          </w:p>
        </w:tc>
      </w:tr>
      <w:tr w:rsidR="0010181C">
        <w:trPr>
          <w:trHeight w:val="493"/>
        </w:trPr>
        <w:tc>
          <w:tcPr>
            <w:tcW w:w="2260" w:type="dxa"/>
            <w:gridSpan w:val="4"/>
            <w:tcBorders>
              <w:left w:val="single" w:sz="8" w:space="0" w:color="auto"/>
            </w:tcBorders>
            <w:vAlign w:val="bottom"/>
          </w:tcPr>
          <w:p w:rsidR="0010181C" w:rsidRDefault="00A82272">
            <w:pPr>
              <w:spacing w:line="240" w:lineRule="exact"/>
              <w:ind w:left="100"/>
              <w:rPr>
                <w:rFonts w:ascii="宋体" w:hAnsi="宋体" w:cs="宋体"/>
                <w:sz w:val="20"/>
              </w:rPr>
            </w:pPr>
            <w:r>
              <w:rPr>
                <w:rFonts w:ascii="宋体" w:hAnsi="宋体" w:cs="宋体" w:hint="eastAsia"/>
                <w:szCs w:val="21"/>
              </w:rPr>
              <w:t>主要工作经历</w:t>
            </w:r>
          </w:p>
        </w:tc>
        <w:tc>
          <w:tcPr>
            <w:tcW w:w="940" w:type="dxa"/>
            <w:vAlign w:val="bottom"/>
          </w:tcPr>
          <w:p w:rsidR="0010181C" w:rsidRDefault="0010181C">
            <w:pPr>
              <w:rPr>
                <w:rFonts w:ascii="宋体" w:hAnsi="宋体" w:cs="宋体"/>
                <w:sz w:val="24"/>
                <w:szCs w:val="24"/>
              </w:rPr>
            </w:pPr>
          </w:p>
        </w:tc>
        <w:tc>
          <w:tcPr>
            <w:tcW w:w="1080" w:type="dxa"/>
            <w:vAlign w:val="bottom"/>
          </w:tcPr>
          <w:p w:rsidR="0010181C" w:rsidRDefault="0010181C">
            <w:pPr>
              <w:rPr>
                <w:rFonts w:ascii="宋体" w:hAnsi="宋体" w:cs="宋体"/>
                <w:sz w:val="24"/>
                <w:szCs w:val="24"/>
              </w:rPr>
            </w:pPr>
          </w:p>
        </w:tc>
        <w:tc>
          <w:tcPr>
            <w:tcW w:w="700" w:type="dxa"/>
            <w:vAlign w:val="bottom"/>
          </w:tcPr>
          <w:p w:rsidR="0010181C" w:rsidRDefault="0010181C">
            <w:pPr>
              <w:rPr>
                <w:rFonts w:ascii="宋体" w:hAnsi="宋体" w:cs="宋体"/>
                <w:sz w:val="24"/>
                <w:szCs w:val="24"/>
              </w:rPr>
            </w:pPr>
          </w:p>
        </w:tc>
        <w:tc>
          <w:tcPr>
            <w:tcW w:w="100" w:type="dxa"/>
            <w:vAlign w:val="bottom"/>
          </w:tcPr>
          <w:p w:rsidR="0010181C" w:rsidRDefault="0010181C">
            <w:pPr>
              <w:rPr>
                <w:rFonts w:ascii="宋体" w:hAnsi="宋体" w:cs="宋体"/>
                <w:sz w:val="24"/>
                <w:szCs w:val="24"/>
              </w:rPr>
            </w:pPr>
          </w:p>
        </w:tc>
        <w:tc>
          <w:tcPr>
            <w:tcW w:w="1160" w:type="dxa"/>
            <w:vAlign w:val="bottom"/>
          </w:tcPr>
          <w:p w:rsidR="0010181C" w:rsidRDefault="0010181C">
            <w:pPr>
              <w:rPr>
                <w:rFonts w:ascii="宋体" w:hAnsi="宋体" w:cs="宋体"/>
                <w:sz w:val="24"/>
                <w:szCs w:val="24"/>
              </w:rPr>
            </w:pPr>
          </w:p>
        </w:tc>
        <w:tc>
          <w:tcPr>
            <w:tcW w:w="280" w:type="dxa"/>
            <w:vAlign w:val="bottom"/>
          </w:tcPr>
          <w:p w:rsidR="0010181C" w:rsidRDefault="0010181C">
            <w:pPr>
              <w:rPr>
                <w:rFonts w:ascii="宋体" w:hAnsi="宋体" w:cs="宋体"/>
                <w:sz w:val="24"/>
                <w:szCs w:val="24"/>
              </w:rPr>
            </w:pPr>
          </w:p>
        </w:tc>
        <w:tc>
          <w:tcPr>
            <w:tcW w:w="120" w:type="dxa"/>
            <w:vAlign w:val="bottom"/>
          </w:tcPr>
          <w:p w:rsidR="0010181C" w:rsidRDefault="0010181C">
            <w:pPr>
              <w:rPr>
                <w:rFonts w:ascii="宋体" w:hAnsi="宋体" w:cs="宋体"/>
                <w:sz w:val="24"/>
                <w:szCs w:val="24"/>
              </w:rPr>
            </w:pPr>
          </w:p>
        </w:tc>
        <w:tc>
          <w:tcPr>
            <w:tcW w:w="1900" w:type="dxa"/>
            <w:tcBorders>
              <w:right w:val="single" w:sz="8" w:space="0" w:color="auto"/>
            </w:tcBorders>
            <w:vAlign w:val="bottom"/>
          </w:tcPr>
          <w:p w:rsidR="0010181C" w:rsidRDefault="0010181C">
            <w:pPr>
              <w:rPr>
                <w:rFonts w:ascii="宋体" w:hAnsi="宋体" w:cs="宋体"/>
                <w:sz w:val="24"/>
                <w:szCs w:val="24"/>
              </w:rPr>
            </w:pPr>
          </w:p>
        </w:tc>
      </w:tr>
      <w:tr w:rsidR="0010181C">
        <w:trPr>
          <w:trHeight w:val="181"/>
        </w:trPr>
        <w:tc>
          <w:tcPr>
            <w:tcW w:w="680" w:type="dxa"/>
            <w:tcBorders>
              <w:left w:val="single" w:sz="8" w:space="0" w:color="auto"/>
              <w:bottom w:val="single" w:sz="8" w:space="0" w:color="auto"/>
            </w:tcBorders>
            <w:vAlign w:val="bottom"/>
          </w:tcPr>
          <w:p w:rsidR="0010181C" w:rsidRDefault="0010181C">
            <w:pPr>
              <w:rPr>
                <w:rFonts w:ascii="宋体" w:hAnsi="宋体" w:cs="宋体"/>
                <w:sz w:val="15"/>
                <w:szCs w:val="15"/>
              </w:rPr>
            </w:pPr>
          </w:p>
        </w:tc>
        <w:tc>
          <w:tcPr>
            <w:tcW w:w="880" w:type="dxa"/>
            <w:gridSpan w:val="2"/>
            <w:tcBorders>
              <w:bottom w:val="single" w:sz="8" w:space="0" w:color="auto"/>
            </w:tcBorders>
            <w:vAlign w:val="bottom"/>
          </w:tcPr>
          <w:p w:rsidR="0010181C" w:rsidRDefault="0010181C">
            <w:pPr>
              <w:rPr>
                <w:rFonts w:ascii="宋体" w:hAnsi="宋体" w:cs="宋体"/>
                <w:sz w:val="15"/>
                <w:szCs w:val="15"/>
              </w:rPr>
            </w:pPr>
          </w:p>
        </w:tc>
        <w:tc>
          <w:tcPr>
            <w:tcW w:w="700" w:type="dxa"/>
            <w:tcBorders>
              <w:bottom w:val="single" w:sz="8" w:space="0" w:color="auto"/>
            </w:tcBorders>
            <w:vAlign w:val="bottom"/>
          </w:tcPr>
          <w:p w:rsidR="0010181C" w:rsidRDefault="0010181C">
            <w:pPr>
              <w:rPr>
                <w:rFonts w:ascii="宋体" w:hAnsi="宋体" w:cs="宋体"/>
                <w:sz w:val="15"/>
                <w:szCs w:val="15"/>
              </w:rPr>
            </w:pPr>
          </w:p>
        </w:tc>
        <w:tc>
          <w:tcPr>
            <w:tcW w:w="2020" w:type="dxa"/>
            <w:gridSpan w:val="2"/>
            <w:tcBorders>
              <w:bottom w:val="single" w:sz="8" w:space="0" w:color="auto"/>
            </w:tcBorders>
            <w:vAlign w:val="bottom"/>
          </w:tcPr>
          <w:p w:rsidR="0010181C" w:rsidRDefault="0010181C">
            <w:pPr>
              <w:rPr>
                <w:rFonts w:ascii="宋体" w:hAnsi="宋体" w:cs="宋体"/>
                <w:sz w:val="15"/>
                <w:szCs w:val="15"/>
              </w:rPr>
            </w:pPr>
          </w:p>
        </w:tc>
        <w:tc>
          <w:tcPr>
            <w:tcW w:w="700" w:type="dxa"/>
            <w:tcBorders>
              <w:bottom w:val="single" w:sz="8" w:space="0" w:color="auto"/>
            </w:tcBorders>
            <w:vAlign w:val="bottom"/>
          </w:tcPr>
          <w:p w:rsidR="0010181C" w:rsidRDefault="0010181C">
            <w:pPr>
              <w:rPr>
                <w:rFonts w:ascii="宋体" w:hAnsi="宋体" w:cs="宋体"/>
                <w:sz w:val="15"/>
                <w:szCs w:val="15"/>
              </w:rPr>
            </w:pPr>
          </w:p>
        </w:tc>
        <w:tc>
          <w:tcPr>
            <w:tcW w:w="100" w:type="dxa"/>
            <w:tcBorders>
              <w:bottom w:val="single" w:sz="8" w:space="0" w:color="auto"/>
            </w:tcBorders>
            <w:vAlign w:val="bottom"/>
          </w:tcPr>
          <w:p w:rsidR="0010181C" w:rsidRDefault="0010181C">
            <w:pPr>
              <w:rPr>
                <w:rFonts w:ascii="宋体" w:hAnsi="宋体" w:cs="宋体"/>
                <w:sz w:val="15"/>
                <w:szCs w:val="15"/>
              </w:rPr>
            </w:pPr>
          </w:p>
        </w:tc>
        <w:tc>
          <w:tcPr>
            <w:tcW w:w="1160" w:type="dxa"/>
            <w:tcBorders>
              <w:bottom w:val="single" w:sz="8" w:space="0" w:color="auto"/>
            </w:tcBorders>
            <w:vAlign w:val="bottom"/>
          </w:tcPr>
          <w:p w:rsidR="0010181C" w:rsidRDefault="0010181C">
            <w:pPr>
              <w:rPr>
                <w:rFonts w:ascii="宋体" w:hAnsi="宋体" w:cs="宋体"/>
                <w:sz w:val="15"/>
                <w:szCs w:val="15"/>
              </w:rPr>
            </w:pPr>
          </w:p>
        </w:tc>
        <w:tc>
          <w:tcPr>
            <w:tcW w:w="280" w:type="dxa"/>
            <w:tcBorders>
              <w:bottom w:val="single" w:sz="8" w:space="0" w:color="auto"/>
            </w:tcBorders>
            <w:vAlign w:val="bottom"/>
          </w:tcPr>
          <w:p w:rsidR="0010181C" w:rsidRDefault="0010181C">
            <w:pPr>
              <w:rPr>
                <w:rFonts w:ascii="宋体" w:hAnsi="宋体" w:cs="宋体"/>
                <w:sz w:val="15"/>
                <w:szCs w:val="15"/>
              </w:rPr>
            </w:pPr>
          </w:p>
        </w:tc>
        <w:tc>
          <w:tcPr>
            <w:tcW w:w="2020" w:type="dxa"/>
            <w:gridSpan w:val="2"/>
            <w:tcBorders>
              <w:bottom w:val="single" w:sz="8" w:space="0" w:color="auto"/>
              <w:right w:val="single" w:sz="8" w:space="0" w:color="auto"/>
            </w:tcBorders>
            <w:vAlign w:val="bottom"/>
          </w:tcPr>
          <w:p w:rsidR="0010181C" w:rsidRDefault="0010181C">
            <w:pPr>
              <w:rPr>
                <w:rFonts w:ascii="宋体" w:hAnsi="宋体" w:cs="宋体"/>
                <w:sz w:val="15"/>
                <w:szCs w:val="15"/>
              </w:rPr>
            </w:pPr>
          </w:p>
        </w:tc>
      </w:tr>
      <w:tr w:rsidR="0010181C">
        <w:trPr>
          <w:trHeight w:val="505"/>
        </w:trPr>
        <w:tc>
          <w:tcPr>
            <w:tcW w:w="680" w:type="dxa"/>
            <w:tcBorders>
              <w:left w:val="single" w:sz="8" w:space="0" w:color="auto"/>
            </w:tcBorders>
            <w:vAlign w:val="bottom"/>
          </w:tcPr>
          <w:p w:rsidR="0010181C" w:rsidRDefault="00A82272">
            <w:pPr>
              <w:spacing w:line="240" w:lineRule="exact"/>
              <w:ind w:left="334"/>
              <w:jc w:val="center"/>
              <w:rPr>
                <w:rFonts w:ascii="宋体" w:hAnsi="宋体" w:cs="宋体"/>
                <w:sz w:val="20"/>
              </w:rPr>
            </w:pPr>
            <w:r>
              <w:rPr>
                <w:rFonts w:ascii="宋体" w:hAnsi="宋体" w:cs="宋体" w:hint="eastAsia"/>
                <w:w w:val="95"/>
                <w:szCs w:val="21"/>
              </w:rPr>
              <w:t>时</w:t>
            </w:r>
          </w:p>
        </w:tc>
        <w:tc>
          <w:tcPr>
            <w:tcW w:w="880" w:type="dxa"/>
            <w:gridSpan w:val="2"/>
            <w:tcBorders>
              <w:right w:val="single" w:sz="8" w:space="0" w:color="auto"/>
            </w:tcBorders>
            <w:vAlign w:val="bottom"/>
          </w:tcPr>
          <w:p w:rsidR="0010181C" w:rsidRDefault="00A82272">
            <w:pPr>
              <w:spacing w:line="240" w:lineRule="exact"/>
              <w:ind w:left="200"/>
              <w:rPr>
                <w:rFonts w:ascii="宋体" w:hAnsi="宋体" w:cs="宋体"/>
                <w:sz w:val="20"/>
              </w:rPr>
            </w:pPr>
            <w:r>
              <w:rPr>
                <w:rFonts w:ascii="宋体" w:hAnsi="宋体" w:cs="宋体" w:hint="eastAsia"/>
                <w:szCs w:val="21"/>
              </w:rPr>
              <w:t>间</w:t>
            </w:r>
          </w:p>
        </w:tc>
        <w:tc>
          <w:tcPr>
            <w:tcW w:w="700" w:type="dxa"/>
            <w:vAlign w:val="bottom"/>
          </w:tcPr>
          <w:p w:rsidR="0010181C" w:rsidRDefault="0010181C">
            <w:pPr>
              <w:rPr>
                <w:rFonts w:ascii="宋体" w:hAnsi="宋体" w:cs="宋体"/>
                <w:sz w:val="24"/>
                <w:szCs w:val="24"/>
              </w:rPr>
            </w:pPr>
          </w:p>
        </w:tc>
        <w:tc>
          <w:tcPr>
            <w:tcW w:w="2020" w:type="dxa"/>
            <w:gridSpan w:val="2"/>
            <w:vAlign w:val="bottom"/>
          </w:tcPr>
          <w:p w:rsidR="0010181C" w:rsidRDefault="00A82272">
            <w:pPr>
              <w:spacing w:line="240" w:lineRule="exact"/>
              <w:ind w:left="160"/>
              <w:rPr>
                <w:rFonts w:ascii="宋体" w:hAnsi="宋体" w:cs="宋体"/>
                <w:sz w:val="20"/>
              </w:rPr>
            </w:pPr>
            <w:r>
              <w:rPr>
                <w:rFonts w:ascii="宋体" w:hAnsi="宋体" w:cs="宋体" w:hint="eastAsia"/>
                <w:szCs w:val="21"/>
              </w:rPr>
              <w:t>参加过的类似项目</w:t>
            </w:r>
          </w:p>
        </w:tc>
        <w:tc>
          <w:tcPr>
            <w:tcW w:w="700" w:type="dxa"/>
            <w:tcBorders>
              <w:right w:val="single" w:sz="8" w:space="0" w:color="auto"/>
            </w:tcBorders>
            <w:vAlign w:val="bottom"/>
          </w:tcPr>
          <w:p w:rsidR="0010181C" w:rsidRDefault="0010181C">
            <w:pPr>
              <w:rPr>
                <w:rFonts w:ascii="宋体" w:hAnsi="宋体" w:cs="宋体"/>
                <w:sz w:val="24"/>
                <w:szCs w:val="24"/>
              </w:rPr>
            </w:pPr>
          </w:p>
        </w:tc>
        <w:tc>
          <w:tcPr>
            <w:tcW w:w="100" w:type="dxa"/>
            <w:vAlign w:val="bottom"/>
          </w:tcPr>
          <w:p w:rsidR="0010181C" w:rsidRDefault="0010181C">
            <w:pPr>
              <w:rPr>
                <w:rFonts w:ascii="宋体" w:hAnsi="宋体" w:cs="宋体"/>
                <w:sz w:val="24"/>
                <w:szCs w:val="24"/>
              </w:rPr>
            </w:pPr>
          </w:p>
        </w:tc>
        <w:tc>
          <w:tcPr>
            <w:tcW w:w="1160" w:type="dxa"/>
            <w:tcBorders>
              <w:right w:val="single" w:sz="8" w:space="0" w:color="auto"/>
            </w:tcBorders>
            <w:vAlign w:val="bottom"/>
          </w:tcPr>
          <w:p w:rsidR="0010181C" w:rsidRDefault="00A82272">
            <w:pPr>
              <w:spacing w:line="240" w:lineRule="exact"/>
              <w:ind w:left="100"/>
              <w:rPr>
                <w:rFonts w:ascii="宋体" w:hAnsi="宋体" w:cs="宋体"/>
                <w:sz w:val="20"/>
              </w:rPr>
            </w:pPr>
            <w:r>
              <w:rPr>
                <w:rFonts w:ascii="宋体" w:hAnsi="宋体" w:cs="宋体" w:hint="eastAsia"/>
                <w:szCs w:val="21"/>
              </w:rPr>
              <w:t>担任职务</w:t>
            </w:r>
          </w:p>
        </w:tc>
        <w:tc>
          <w:tcPr>
            <w:tcW w:w="280" w:type="dxa"/>
            <w:vAlign w:val="bottom"/>
          </w:tcPr>
          <w:p w:rsidR="0010181C" w:rsidRDefault="0010181C">
            <w:pPr>
              <w:rPr>
                <w:rFonts w:ascii="宋体" w:hAnsi="宋体" w:cs="宋体"/>
                <w:sz w:val="24"/>
                <w:szCs w:val="24"/>
              </w:rPr>
            </w:pPr>
          </w:p>
        </w:tc>
        <w:tc>
          <w:tcPr>
            <w:tcW w:w="2020" w:type="dxa"/>
            <w:gridSpan w:val="2"/>
            <w:tcBorders>
              <w:right w:val="single" w:sz="8" w:space="0" w:color="auto"/>
            </w:tcBorders>
            <w:vAlign w:val="bottom"/>
          </w:tcPr>
          <w:p w:rsidR="0010181C" w:rsidRDefault="00A82272">
            <w:pPr>
              <w:spacing w:line="240" w:lineRule="exact"/>
              <w:ind w:left="20"/>
              <w:rPr>
                <w:rFonts w:ascii="宋体" w:hAnsi="宋体" w:cs="宋体"/>
                <w:sz w:val="20"/>
              </w:rPr>
            </w:pPr>
            <w:r>
              <w:rPr>
                <w:rFonts w:ascii="宋体" w:hAnsi="宋体" w:cs="宋体" w:hint="eastAsia"/>
                <w:szCs w:val="21"/>
              </w:rPr>
              <w:t>委托人及联系电话</w:t>
            </w:r>
          </w:p>
        </w:tc>
      </w:tr>
      <w:tr w:rsidR="0010181C">
        <w:trPr>
          <w:trHeight w:val="193"/>
        </w:trPr>
        <w:tc>
          <w:tcPr>
            <w:tcW w:w="680" w:type="dxa"/>
            <w:tcBorders>
              <w:left w:val="single" w:sz="8" w:space="0" w:color="auto"/>
              <w:bottom w:val="single" w:sz="8" w:space="0" w:color="auto"/>
            </w:tcBorders>
            <w:vAlign w:val="bottom"/>
          </w:tcPr>
          <w:p w:rsidR="0010181C" w:rsidRDefault="0010181C">
            <w:pPr>
              <w:rPr>
                <w:rFonts w:ascii="宋体" w:hAnsi="宋体" w:cs="宋体"/>
                <w:sz w:val="16"/>
                <w:szCs w:val="16"/>
              </w:rPr>
            </w:pPr>
          </w:p>
        </w:tc>
        <w:tc>
          <w:tcPr>
            <w:tcW w:w="520" w:type="dxa"/>
            <w:tcBorders>
              <w:bottom w:val="single" w:sz="8" w:space="0" w:color="auto"/>
            </w:tcBorders>
            <w:vAlign w:val="bottom"/>
          </w:tcPr>
          <w:p w:rsidR="0010181C" w:rsidRDefault="0010181C">
            <w:pPr>
              <w:rPr>
                <w:rFonts w:ascii="宋体" w:hAnsi="宋体" w:cs="宋体"/>
                <w:sz w:val="16"/>
                <w:szCs w:val="16"/>
              </w:rPr>
            </w:pPr>
          </w:p>
        </w:tc>
        <w:tc>
          <w:tcPr>
            <w:tcW w:w="360" w:type="dxa"/>
            <w:tcBorders>
              <w:bottom w:val="single" w:sz="8" w:space="0" w:color="auto"/>
              <w:right w:val="single" w:sz="8" w:space="0" w:color="auto"/>
            </w:tcBorders>
            <w:vAlign w:val="bottom"/>
          </w:tcPr>
          <w:p w:rsidR="0010181C" w:rsidRDefault="0010181C">
            <w:pPr>
              <w:rPr>
                <w:rFonts w:ascii="宋体" w:hAnsi="宋体" w:cs="宋体"/>
                <w:sz w:val="16"/>
                <w:szCs w:val="16"/>
              </w:rPr>
            </w:pPr>
          </w:p>
        </w:tc>
        <w:tc>
          <w:tcPr>
            <w:tcW w:w="700" w:type="dxa"/>
            <w:tcBorders>
              <w:bottom w:val="single" w:sz="8" w:space="0" w:color="auto"/>
            </w:tcBorders>
            <w:vAlign w:val="bottom"/>
          </w:tcPr>
          <w:p w:rsidR="0010181C" w:rsidRDefault="0010181C">
            <w:pPr>
              <w:rPr>
                <w:rFonts w:ascii="宋体" w:hAnsi="宋体" w:cs="宋体"/>
                <w:sz w:val="16"/>
                <w:szCs w:val="16"/>
              </w:rPr>
            </w:pPr>
          </w:p>
        </w:tc>
        <w:tc>
          <w:tcPr>
            <w:tcW w:w="940" w:type="dxa"/>
            <w:tcBorders>
              <w:bottom w:val="single" w:sz="8" w:space="0" w:color="auto"/>
            </w:tcBorders>
            <w:vAlign w:val="bottom"/>
          </w:tcPr>
          <w:p w:rsidR="0010181C" w:rsidRDefault="0010181C">
            <w:pPr>
              <w:rPr>
                <w:rFonts w:ascii="宋体" w:hAnsi="宋体" w:cs="宋体"/>
                <w:sz w:val="16"/>
                <w:szCs w:val="16"/>
              </w:rPr>
            </w:pPr>
          </w:p>
        </w:tc>
        <w:tc>
          <w:tcPr>
            <w:tcW w:w="1080" w:type="dxa"/>
            <w:tcBorders>
              <w:bottom w:val="single" w:sz="8" w:space="0" w:color="auto"/>
            </w:tcBorders>
            <w:vAlign w:val="bottom"/>
          </w:tcPr>
          <w:p w:rsidR="0010181C" w:rsidRDefault="0010181C">
            <w:pPr>
              <w:rPr>
                <w:rFonts w:ascii="宋体" w:hAnsi="宋体" w:cs="宋体"/>
                <w:sz w:val="16"/>
                <w:szCs w:val="16"/>
              </w:rPr>
            </w:pPr>
          </w:p>
        </w:tc>
        <w:tc>
          <w:tcPr>
            <w:tcW w:w="700" w:type="dxa"/>
            <w:tcBorders>
              <w:bottom w:val="single" w:sz="8" w:space="0" w:color="auto"/>
              <w:right w:val="single" w:sz="8" w:space="0" w:color="auto"/>
            </w:tcBorders>
            <w:vAlign w:val="bottom"/>
          </w:tcPr>
          <w:p w:rsidR="0010181C" w:rsidRDefault="0010181C">
            <w:pPr>
              <w:rPr>
                <w:rFonts w:ascii="宋体" w:hAnsi="宋体" w:cs="宋体"/>
                <w:sz w:val="16"/>
                <w:szCs w:val="16"/>
              </w:rPr>
            </w:pPr>
          </w:p>
        </w:tc>
        <w:tc>
          <w:tcPr>
            <w:tcW w:w="100" w:type="dxa"/>
            <w:tcBorders>
              <w:bottom w:val="single" w:sz="8" w:space="0" w:color="auto"/>
            </w:tcBorders>
            <w:vAlign w:val="bottom"/>
          </w:tcPr>
          <w:p w:rsidR="0010181C" w:rsidRDefault="0010181C">
            <w:pPr>
              <w:rPr>
                <w:rFonts w:ascii="宋体" w:hAnsi="宋体" w:cs="宋体"/>
                <w:sz w:val="16"/>
                <w:szCs w:val="16"/>
              </w:rPr>
            </w:pPr>
          </w:p>
        </w:tc>
        <w:tc>
          <w:tcPr>
            <w:tcW w:w="1160" w:type="dxa"/>
            <w:tcBorders>
              <w:bottom w:val="single" w:sz="8" w:space="0" w:color="auto"/>
              <w:right w:val="single" w:sz="8" w:space="0" w:color="auto"/>
            </w:tcBorders>
            <w:vAlign w:val="bottom"/>
          </w:tcPr>
          <w:p w:rsidR="0010181C" w:rsidRDefault="0010181C">
            <w:pPr>
              <w:rPr>
                <w:rFonts w:ascii="宋体" w:hAnsi="宋体" w:cs="宋体"/>
                <w:sz w:val="16"/>
                <w:szCs w:val="16"/>
              </w:rPr>
            </w:pPr>
          </w:p>
        </w:tc>
        <w:tc>
          <w:tcPr>
            <w:tcW w:w="280" w:type="dxa"/>
            <w:tcBorders>
              <w:bottom w:val="single" w:sz="8" w:space="0" w:color="auto"/>
            </w:tcBorders>
            <w:vAlign w:val="bottom"/>
          </w:tcPr>
          <w:p w:rsidR="0010181C" w:rsidRDefault="0010181C">
            <w:pPr>
              <w:rPr>
                <w:rFonts w:ascii="宋体" w:hAnsi="宋体" w:cs="宋体"/>
                <w:sz w:val="16"/>
                <w:szCs w:val="16"/>
              </w:rPr>
            </w:pPr>
          </w:p>
        </w:tc>
        <w:tc>
          <w:tcPr>
            <w:tcW w:w="120" w:type="dxa"/>
            <w:tcBorders>
              <w:bottom w:val="single" w:sz="8" w:space="0" w:color="auto"/>
            </w:tcBorders>
            <w:vAlign w:val="bottom"/>
          </w:tcPr>
          <w:p w:rsidR="0010181C" w:rsidRDefault="0010181C">
            <w:pPr>
              <w:rPr>
                <w:rFonts w:ascii="宋体" w:hAnsi="宋体" w:cs="宋体"/>
                <w:sz w:val="16"/>
                <w:szCs w:val="16"/>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16"/>
                <w:szCs w:val="16"/>
              </w:rPr>
            </w:pPr>
          </w:p>
        </w:tc>
      </w:tr>
      <w:tr w:rsidR="0010181C">
        <w:trPr>
          <w:trHeight w:val="681"/>
        </w:trPr>
        <w:tc>
          <w:tcPr>
            <w:tcW w:w="680" w:type="dxa"/>
            <w:tcBorders>
              <w:left w:val="single" w:sz="8" w:space="0" w:color="auto"/>
              <w:bottom w:val="single" w:sz="8" w:space="0" w:color="auto"/>
            </w:tcBorders>
            <w:vAlign w:val="bottom"/>
          </w:tcPr>
          <w:p w:rsidR="0010181C" w:rsidRDefault="0010181C">
            <w:pPr>
              <w:rPr>
                <w:rFonts w:ascii="宋体" w:hAnsi="宋体" w:cs="宋体"/>
                <w:sz w:val="24"/>
                <w:szCs w:val="24"/>
              </w:rPr>
            </w:pPr>
          </w:p>
        </w:tc>
        <w:tc>
          <w:tcPr>
            <w:tcW w:w="520" w:type="dxa"/>
            <w:tcBorders>
              <w:bottom w:val="single" w:sz="8" w:space="0" w:color="auto"/>
            </w:tcBorders>
            <w:vAlign w:val="bottom"/>
          </w:tcPr>
          <w:p w:rsidR="0010181C" w:rsidRDefault="0010181C">
            <w:pPr>
              <w:rPr>
                <w:rFonts w:ascii="宋体" w:hAnsi="宋体" w:cs="宋体"/>
                <w:sz w:val="24"/>
                <w:szCs w:val="24"/>
              </w:rPr>
            </w:pPr>
          </w:p>
        </w:tc>
        <w:tc>
          <w:tcPr>
            <w:tcW w:w="3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tcBorders>
            <w:vAlign w:val="bottom"/>
          </w:tcPr>
          <w:p w:rsidR="0010181C" w:rsidRDefault="0010181C">
            <w:pPr>
              <w:rPr>
                <w:rFonts w:ascii="宋体" w:hAnsi="宋体" w:cs="宋体"/>
                <w:sz w:val="24"/>
                <w:szCs w:val="24"/>
              </w:rPr>
            </w:pPr>
          </w:p>
        </w:tc>
        <w:tc>
          <w:tcPr>
            <w:tcW w:w="1080" w:type="dxa"/>
            <w:tcBorders>
              <w:bottom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 w:type="dxa"/>
            <w:tcBorders>
              <w:bottom w:val="single" w:sz="8" w:space="0" w:color="auto"/>
            </w:tcBorders>
            <w:vAlign w:val="bottom"/>
          </w:tcPr>
          <w:p w:rsidR="0010181C" w:rsidRDefault="0010181C">
            <w:pPr>
              <w:rPr>
                <w:rFonts w:ascii="宋体" w:hAnsi="宋体" w:cs="宋体"/>
                <w:sz w:val="24"/>
                <w:szCs w:val="24"/>
              </w:rPr>
            </w:pPr>
          </w:p>
        </w:tc>
        <w:tc>
          <w:tcPr>
            <w:tcW w:w="11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280" w:type="dxa"/>
            <w:tcBorders>
              <w:bottom w:val="single" w:sz="8" w:space="0" w:color="auto"/>
            </w:tcBorders>
            <w:vAlign w:val="bottom"/>
          </w:tcPr>
          <w:p w:rsidR="0010181C" w:rsidRDefault="0010181C">
            <w:pPr>
              <w:rPr>
                <w:rFonts w:ascii="宋体" w:hAnsi="宋体" w:cs="宋体"/>
                <w:sz w:val="24"/>
                <w:szCs w:val="24"/>
              </w:rPr>
            </w:pPr>
          </w:p>
        </w:tc>
        <w:tc>
          <w:tcPr>
            <w:tcW w:w="120" w:type="dxa"/>
            <w:tcBorders>
              <w:bottom w:val="single" w:sz="8" w:space="0" w:color="auto"/>
            </w:tcBorders>
            <w:vAlign w:val="bottom"/>
          </w:tcPr>
          <w:p w:rsidR="0010181C" w:rsidRDefault="0010181C">
            <w:pPr>
              <w:rPr>
                <w:rFonts w:ascii="宋体" w:hAnsi="宋体" w:cs="宋体"/>
                <w:sz w:val="24"/>
                <w:szCs w:val="24"/>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678"/>
        </w:trPr>
        <w:tc>
          <w:tcPr>
            <w:tcW w:w="680" w:type="dxa"/>
            <w:tcBorders>
              <w:left w:val="single" w:sz="8" w:space="0" w:color="auto"/>
              <w:bottom w:val="single" w:sz="8" w:space="0" w:color="auto"/>
            </w:tcBorders>
            <w:vAlign w:val="bottom"/>
          </w:tcPr>
          <w:p w:rsidR="0010181C" w:rsidRDefault="0010181C">
            <w:pPr>
              <w:rPr>
                <w:rFonts w:ascii="宋体" w:hAnsi="宋体" w:cs="宋体"/>
                <w:sz w:val="24"/>
                <w:szCs w:val="24"/>
              </w:rPr>
            </w:pPr>
          </w:p>
        </w:tc>
        <w:tc>
          <w:tcPr>
            <w:tcW w:w="520" w:type="dxa"/>
            <w:tcBorders>
              <w:bottom w:val="single" w:sz="8" w:space="0" w:color="auto"/>
            </w:tcBorders>
            <w:vAlign w:val="bottom"/>
          </w:tcPr>
          <w:p w:rsidR="0010181C" w:rsidRDefault="0010181C">
            <w:pPr>
              <w:rPr>
                <w:rFonts w:ascii="宋体" w:hAnsi="宋体" w:cs="宋体"/>
                <w:sz w:val="24"/>
                <w:szCs w:val="24"/>
              </w:rPr>
            </w:pPr>
          </w:p>
        </w:tc>
        <w:tc>
          <w:tcPr>
            <w:tcW w:w="3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tcBorders>
            <w:vAlign w:val="bottom"/>
          </w:tcPr>
          <w:p w:rsidR="0010181C" w:rsidRDefault="0010181C">
            <w:pPr>
              <w:rPr>
                <w:rFonts w:ascii="宋体" w:hAnsi="宋体" w:cs="宋体"/>
                <w:sz w:val="24"/>
                <w:szCs w:val="24"/>
              </w:rPr>
            </w:pPr>
          </w:p>
        </w:tc>
        <w:tc>
          <w:tcPr>
            <w:tcW w:w="1080" w:type="dxa"/>
            <w:tcBorders>
              <w:bottom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 w:type="dxa"/>
            <w:tcBorders>
              <w:bottom w:val="single" w:sz="8" w:space="0" w:color="auto"/>
            </w:tcBorders>
            <w:vAlign w:val="bottom"/>
          </w:tcPr>
          <w:p w:rsidR="0010181C" w:rsidRDefault="0010181C">
            <w:pPr>
              <w:rPr>
                <w:rFonts w:ascii="宋体" w:hAnsi="宋体" w:cs="宋体"/>
                <w:sz w:val="24"/>
                <w:szCs w:val="24"/>
              </w:rPr>
            </w:pPr>
          </w:p>
        </w:tc>
        <w:tc>
          <w:tcPr>
            <w:tcW w:w="11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280" w:type="dxa"/>
            <w:tcBorders>
              <w:bottom w:val="single" w:sz="8" w:space="0" w:color="auto"/>
            </w:tcBorders>
            <w:vAlign w:val="bottom"/>
          </w:tcPr>
          <w:p w:rsidR="0010181C" w:rsidRDefault="0010181C">
            <w:pPr>
              <w:rPr>
                <w:rFonts w:ascii="宋体" w:hAnsi="宋体" w:cs="宋体"/>
                <w:sz w:val="24"/>
                <w:szCs w:val="24"/>
              </w:rPr>
            </w:pPr>
          </w:p>
        </w:tc>
        <w:tc>
          <w:tcPr>
            <w:tcW w:w="120" w:type="dxa"/>
            <w:tcBorders>
              <w:bottom w:val="single" w:sz="8" w:space="0" w:color="auto"/>
            </w:tcBorders>
            <w:vAlign w:val="bottom"/>
          </w:tcPr>
          <w:p w:rsidR="0010181C" w:rsidRDefault="0010181C">
            <w:pPr>
              <w:rPr>
                <w:rFonts w:ascii="宋体" w:hAnsi="宋体" w:cs="宋体"/>
                <w:sz w:val="24"/>
                <w:szCs w:val="24"/>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681"/>
        </w:trPr>
        <w:tc>
          <w:tcPr>
            <w:tcW w:w="680" w:type="dxa"/>
            <w:tcBorders>
              <w:left w:val="single" w:sz="8" w:space="0" w:color="auto"/>
              <w:bottom w:val="single" w:sz="8" w:space="0" w:color="auto"/>
            </w:tcBorders>
            <w:vAlign w:val="bottom"/>
          </w:tcPr>
          <w:p w:rsidR="0010181C" w:rsidRDefault="0010181C">
            <w:pPr>
              <w:rPr>
                <w:rFonts w:ascii="宋体" w:hAnsi="宋体" w:cs="宋体"/>
                <w:sz w:val="24"/>
                <w:szCs w:val="24"/>
              </w:rPr>
            </w:pPr>
          </w:p>
        </w:tc>
        <w:tc>
          <w:tcPr>
            <w:tcW w:w="520" w:type="dxa"/>
            <w:tcBorders>
              <w:bottom w:val="single" w:sz="8" w:space="0" w:color="auto"/>
            </w:tcBorders>
            <w:vAlign w:val="bottom"/>
          </w:tcPr>
          <w:p w:rsidR="0010181C" w:rsidRDefault="0010181C">
            <w:pPr>
              <w:rPr>
                <w:rFonts w:ascii="宋体" w:hAnsi="宋体" w:cs="宋体"/>
                <w:sz w:val="24"/>
                <w:szCs w:val="24"/>
              </w:rPr>
            </w:pPr>
          </w:p>
        </w:tc>
        <w:tc>
          <w:tcPr>
            <w:tcW w:w="3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tcBorders>
            <w:vAlign w:val="bottom"/>
          </w:tcPr>
          <w:p w:rsidR="0010181C" w:rsidRDefault="0010181C">
            <w:pPr>
              <w:rPr>
                <w:rFonts w:ascii="宋体" w:hAnsi="宋体" w:cs="宋体"/>
                <w:sz w:val="24"/>
                <w:szCs w:val="24"/>
              </w:rPr>
            </w:pPr>
          </w:p>
        </w:tc>
        <w:tc>
          <w:tcPr>
            <w:tcW w:w="1080" w:type="dxa"/>
            <w:tcBorders>
              <w:bottom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 w:type="dxa"/>
            <w:tcBorders>
              <w:bottom w:val="single" w:sz="8" w:space="0" w:color="auto"/>
            </w:tcBorders>
            <w:vAlign w:val="bottom"/>
          </w:tcPr>
          <w:p w:rsidR="0010181C" w:rsidRDefault="0010181C">
            <w:pPr>
              <w:rPr>
                <w:rFonts w:ascii="宋体" w:hAnsi="宋体" w:cs="宋体"/>
                <w:sz w:val="24"/>
                <w:szCs w:val="24"/>
              </w:rPr>
            </w:pPr>
          </w:p>
        </w:tc>
        <w:tc>
          <w:tcPr>
            <w:tcW w:w="11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280" w:type="dxa"/>
            <w:tcBorders>
              <w:bottom w:val="single" w:sz="8" w:space="0" w:color="auto"/>
            </w:tcBorders>
            <w:vAlign w:val="bottom"/>
          </w:tcPr>
          <w:p w:rsidR="0010181C" w:rsidRDefault="0010181C">
            <w:pPr>
              <w:rPr>
                <w:rFonts w:ascii="宋体" w:hAnsi="宋体" w:cs="宋体"/>
                <w:sz w:val="24"/>
                <w:szCs w:val="24"/>
              </w:rPr>
            </w:pPr>
          </w:p>
        </w:tc>
        <w:tc>
          <w:tcPr>
            <w:tcW w:w="120" w:type="dxa"/>
            <w:tcBorders>
              <w:bottom w:val="single" w:sz="8" w:space="0" w:color="auto"/>
            </w:tcBorders>
            <w:vAlign w:val="bottom"/>
          </w:tcPr>
          <w:p w:rsidR="0010181C" w:rsidRDefault="0010181C">
            <w:pPr>
              <w:rPr>
                <w:rFonts w:ascii="宋体" w:hAnsi="宋体" w:cs="宋体"/>
                <w:sz w:val="24"/>
                <w:szCs w:val="24"/>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681"/>
        </w:trPr>
        <w:tc>
          <w:tcPr>
            <w:tcW w:w="680" w:type="dxa"/>
            <w:tcBorders>
              <w:left w:val="single" w:sz="8" w:space="0" w:color="auto"/>
              <w:bottom w:val="single" w:sz="8" w:space="0" w:color="auto"/>
            </w:tcBorders>
            <w:vAlign w:val="bottom"/>
          </w:tcPr>
          <w:p w:rsidR="0010181C" w:rsidRDefault="0010181C">
            <w:pPr>
              <w:rPr>
                <w:rFonts w:ascii="宋体" w:hAnsi="宋体" w:cs="宋体"/>
                <w:sz w:val="24"/>
                <w:szCs w:val="24"/>
              </w:rPr>
            </w:pPr>
          </w:p>
        </w:tc>
        <w:tc>
          <w:tcPr>
            <w:tcW w:w="520" w:type="dxa"/>
            <w:tcBorders>
              <w:bottom w:val="single" w:sz="8" w:space="0" w:color="auto"/>
            </w:tcBorders>
            <w:vAlign w:val="bottom"/>
          </w:tcPr>
          <w:p w:rsidR="0010181C" w:rsidRDefault="0010181C">
            <w:pPr>
              <w:rPr>
                <w:rFonts w:ascii="宋体" w:hAnsi="宋体" w:cs="宋体"/>
                <w:sz w:val="24"/>
                <w:szCs w:val="24"/>
              </w:rPr>
            </w:pPr>
          </w:p>
        </w:tc>
        <w:tc>
          <w:tcPr>
            <w:tcW w:w="3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tcBorders>
            <w:vAlign w:val="bottom"/>
          </w:tcPr>
          <w:p w:rsidR="0010181C" w:rsidRDefault="0010181C">
            <w:pPr>
              <w:rPr>
                <w:rFonts w:ascii="宋体" w:hAnsi="宋体" w:cs="宋体"/>
                <w:sz w:val="24"/>
                <w:szCs w:val="24"/>
              </w:rPr>
            </w:pPr>
          </w:p>
        </w:tc>
        <w:tc>
          <w:tcPr>
            <w:tcW w:w="1080" w:type="dxa"/>
            <w:tcBorders>
              <w:bottom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 w:type="dxa"/>
            <w:tcBorders>
              <w:bottom w:val="single" w:sz="8" w:space="0" w:color="auto"/>
            </w:tcBorders>
            <w:vAlign w:val="bottom"/>
          </w:tcPr>
          <w:p w:rsidR="0010181C" w:rsidRDefault="0010181C">
            <w:pPr>
              <w:rPr>
                <w:rFonts w:ascii="宋体" w:hAnsi="宋体" w:cs="宋体"/>
                <w:sz w:val="24"/>
                <w:szCs w:val="24"/>
              </w:rPr>
            </w:pPr>
          </w:p>
        </w:tc>
        <w:tc>
          <w:tcPr>
            <w:tcW w:w="11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280" w:type="dxa"/>
            <w:tcBorders>
              <w:bottom w:val="single" w:sz="8" w:space="0" w:color="auto"/>
            </w:tcBorders>
            <w:vAlign w:val="bottom"/>
          </w:tcPr>
          <w:p w:rsidR="0010181C" w:rsidRDefault="0010181C">
            <w:pPr>
              <w:rPr>
                <w:rFonts w:ascii="宋体" w:hAnsi="宋体" w:cs="宋体"/>
                <w:sz w:val="24"/>
                <w:szCs w:val="24"/>
              </w:rPr>
            </w:pPr>
          </w:p>
        </w:tc>
        <w:tc>
          <w:tcPr>
            <w:tcW w:w="120" w:type="dxa"/>
            <w:tcBorders>
              <w:bottom w:val="single" w:sz="8" w:space="0" w:color="auto"/>
            </w:tcBorders>
            <w:vAlign w:val="bottom"/>
          </w:tcPr>
          <w:p w:rsidR="0010181C" w:rsidRDefault="0010181C">
            <w:pPr>
              <w:rPr>
                <w:rFonts w:ascii="宋体" w:hAnsi="宋体" w:cs="宋体"/>
                <w:sz w:val="24"/>
                <w:szCs w:val="24"/>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679"/>
        </w:trPr>
        <w:tc>
          <w:tcPr>
            <w:tcW w:w="680" w:type="dxa"/>
            <w:tcBorders>
              <w:left w:val="single" w:sz="8" w:space="0" w:color="auto"/>
              <w:bottom w:val="single" w:sz="8" w:space="0" w:color="auto"/>
            </w:tcBorders>
            <w:vAlign w:val="bottom"/>
          </w:tcPr>
          <w:p w:rsidR="0010181C" w:rsidRDefault="0010181C">
            <w:pPr>
              <w:rPr>
                <w:rFonts w:ascii="宋体" w:hAnsi="宋体" w:cs="宋体"/>
                <w:sz w:val="24"/>
                <w:szCs w:val="24"/>
              </w:rPr>
            </w:pPr>
          </w:p>
        </w:tc>
        <w:tc>
          <w:tcPr>
            <w:tcW w:w="520" w:type="dxa"/>
            <w:tcBorders>
              <w:bottom w:val="single" w:sz="8" w:space="0" w:color="auto"/>
            </w:tcBorders>
            <w:vAlign w:val="bottom"/>
          </w:tcPr>
          <w:p w:rsidR="0010181C" w:rsidRDefault="0010181C">
            <w:pPr>
              <w:rPr>
                <w:rFonts w:ascii="宋体" w:hAnsi="宋体" w:cs="宋体"/>
                <w:sz w:val="24"/>
                <w:szCs w:val="24"/>
              </w:rPr>
            </w:pPr>
          </w:p>
        </w:tc>
        <w:tc>
          <w:tcPr>
            <w:tcW w:w="3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tcBorders>
            <w:vAlign w:val="bottom"/>
          </w:tcPr>
          <w:p w:rsidR="0010181C" w:rsidRDefault="0010181C">
            <w:pPr>
              <w:rPr>
                <w:rFonts w:ascii="宋体" w:hAnsi="宋体" w:cs="宋体"/>
                <w:sz w:val="24"/>
                <w:szCs w:val="24"/>
              </w:rPr>
            </w:pPr>
          </w:p>
        </w:tc>
        <w:tc>
          <w:tcPr>
            <w:tcW w:w="1080" w:type="dxa"/>
            <w:tcBorders>
              <w:bottom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 w:type="dxa"/>
            <w:tcBorders>
              <w:bottom w:val="single" w:sz="8" w:space="0" w:color="auto"/>
            </w:tcBorders>
            <w:vAlign w:val="bottom"/>
          </w:tcPr>
          <w:p w:rsidR="0010181C" w:rsidRDefault="0010181C">
            <w:pPr>
              <w:rPr>
                <w:rFonts w:ascii="宋体" w:hAnsi="宋体" w:cs="宋体"/>
                <w:sz w:val="24"/>
                <w:szCs w:val="24"/>
              </w:rPr>
            </w:pPr>
          </w:p>
        </w:tc>
        <w:tc>
          <w:tcPr>
            <w:tcW w:w="11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280" w:type="dxa"/>
            <w:tcBorders>
              <w:bottom w:val="single" w:sz="8" w:space="0" w:color="auto"/>
            </w:tcBorders>
            <w:vAlign w:val="bottom"/>
          </w:tcPr>
          <w:p w:rsidR="0010181C" w:rsidRDefault="0010181C">
            <w:pPr>
              <w:rPr>
                <w:rFonts w:ascii="宋体" w:hAnsi="宋体" w:cs="宋体"/>
                <w:sz w:val="24"/>
                <w:szCs w:val="24"/>
              </w:rPr>
            </w:pPr>
          </w:p>
        </w:tc>
        <w:tc>
          <w:tcPr>
            <w:tcW w:w="120" w:type="dxa"/>
            <w:tcBorders>
              <w:bottom w:val="single" w:sz="8" w:space="0" w:color="auto"/>
            </w:tcBorders>
            <w:vAlign w:val="bottom"/>
          </w:tcPr>
          <w:p w:rsidR="0010181C" w:rsidRDefault="0010181C">
            <w:pPr>
              <w:rPr>
                <w:rFonts w:ascii="宋体" w:hAnsi="宋体" w:cs="宋体"/>
                <w:sz w:val="24"/>
                <w:szCs w:val="24"/>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681"/>
        </w:trPr>
        <w:tc>
          <w:tcPr>
            <w:tcW w:w="680" w:type="dxa"/>
            <w:tcBorders>
              <w:left w:val="single" w:sz="8" w:space="0" w:color="auto"/>
              <w:bottom w:val="single" w:sz="8" w:space="0" w:color="auto"/>
            </w:tcBorders>
            <w:vAlign w:val="bottom"/>
          </w:tcPr>
          <w:p w:rsidR="0010181C" w:rsidRDefault="0010181C">
            <w:pPr>
              <w:rPr>
                <w:rFonts w:ascii="宋体" w:hAnsi="宋体" w:cs="宋体"/>
                <w:sz w:val="24"/>
                <w:szCs w:val="24"/>
              </w:rPr>
            </w:pPr>
          </w:p>
        </w:tc>
        <w:tc>
          <w:tcPr>
            <w:tcW w:w="520" w:type="dxa"/>
            <w:tcBorders>
              <w:bottom w:val="single" w:sz="8" w:space="0" w:color="auto"/>
            </w:tcBorders>
            <w:vAlign w:val="bottom"/>
          </w:tcPr>
          <w:p w:rsidR="0010181C" w:rsidRDefault="0010181C">
            <w:pPr>
              <w:rPr>
                <w:rFonts w:ascii="宋体" w:hAnsi="宋体" w:cs="宋体"/>
                <w:sz w:val="24"/>
                <w:szCs w:val="24"/>
              </w:rPr>
            </w:pPr>
          </w:p>
        </w:tc>
        <w:tc>
          <w:tcPr>
            <w:tcW w:w="3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tcBorders>
            <w:vAlign w:val="bottom"/>
          </w:tcPr>
          <w:p w:rsidR="0010181C" w:rsidRDefault="0010181C">
            <w:pPr>
              <w:rPr>
                <w:rFonts w:ascii="宋体" w:hAnsi="宋体" w:cs="宋体"/>
                <w:sz w:val="24"/>
                <w:szCs w:val="24"/>
              </w:rPr>
            </w:pPr>
          </w:p>
        </w:tc>
        <w:tc>
          <w:tcPr>
            <w:tcW w:w="1080" w:type="dxa"/>
            <w:tcBorders>
              <w:bottom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 w:type="dxa"/>
            <w:tcBorders>
              <w:bottom w:val="single" w:sz="8" w:space="0" w:color="auto"/>
            </w:tcBorders>
            <w:vAlign w:val="bottom"/>
          </w:tcPr>
          <w:p w:rsidR="0010181C" w:rsidRDefault="0010181C">
            <w:pPr>
              <w:rPr>
                <w:rFonts w:ascii="宋体" w:hAnsi="宋体" w:cs="宋体"/>
                <w:sz w:val="24"/>
                <w:szCs w:val="24"/>
              </w:rPr>
            </w:pPr>
          </w:p>
        </w:tc>
        <w:tc>
          <w:tcPr>
            <w:tcW w:w="11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280" w:type="dxa"/>
            <w:tcBorders>
              <w:bottom w:val="single" w:sz="8" w:space="0" w:color="auto"/>
            </w:tcBorders>
            <w:vAlign w:val="bottom"/>
          </w:tcPr>
          <w:p w:rsidR="0010181C" w:rsidRDefault="0010181C">
            <w:pPr>
              <w:rPr>
                <w:rFonts w:ascii="宋体" w:hAnsi="宋体" w:cs="宋体"/>
                <w:sz w:val="24"/>
                <w:szCs w:val="24"/>
              </w:rPr>
            </w:pPr>
          </w:p>
        </w:tc>
        <w:tc>
          <w:tcPr>
            <w:tcW w:w="120" w:type="dxa"/>
            <w:tcBorders>
              <w:bottom w:val="single" w:sz="8" w:space="0" w:color="auto"/>
            </w:tcBorders>
            <w:vAlign w:val="bottom"/>
          </w:tcPr>
          <w:p w:rsidR="0010181C" w:rsidRDefault="0010181C">
            <w:pPr>
              <w:rPr>
                <w:rFonts w:ascii="宋体" w:hAnsi="宋体" w:cs="宋体"/>
                <w:sz w:val="24"/>
                <w:szCs w:val="24"/>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681"/>
        </w:trPr>
        <w:tc>
          <w:tcPr>
            <w:tcW w:w="680" w:type="dxa"/>
            <w:tcBorders>
              <w:left w:val="single" w:sz="8" w:space="0" w:color="auto"/>
              <w:bottom w:val="single" w:sz="8" w:space="0" w:color="auto"/>
            </w:tcBorders>
            <w:vAlign w:val="bottom"/>
          </w:tcPr>
          <w:p w:rsidR="0010181C" w:rsidRDefault="0010181C">
            <w:pPr>
              <w:rPr>
                <w:rFonts w:ascii="宋体" w:hAnsi="宋体" w:cs="宋体"/>
                <w:sz w:val="24"/>
                <w:szCs w:val="24"/>
              </w:rPr>
            </w:pPr>
          </w:p>
        </w:tc>
        <w:tc>
          <w:tcPr>
            <w:tcW w:w="520" w:type="dxa"/>
            <w:tcBorders>
              <w:bottom w:val="single" w:sz="8" w:space="0" w:color="auto"/>
            </w:tcBorders>
            <w:vAlign w:val="bottom"/>
          </w:tcPr>
          <w:p w:rsidR="0010181C" w:rsidRDefault="0010181C">
            <w:pPr>
              <w:rPr>
                <w:rFonts w:ascii="宋体" w:hAnsi="宋体" w:cs="宋体"/>
                <w:sz w:val="24"/>
                <w:szCs w:val="24"/>
              </w:rPr>
            </w:pPr>
          </w:p>
        </w:tc>
        <w:tc>
          <w:tcPr>
            <w:tcW w:w="3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tcBorders>
            <w:vAlign w:val="bottom"/>
          </w:tcPr>
          <w:p w:rsidR="0010181C" w:rsidRDefault="0010181C">
            <w:pPr>
              <w:rPr>
                <w:rFonts w:ascii="宋体" w:hAnsi="宋体" w:cs="宋体"/>
                <w:sz w:val="24"/>
                <w:szCs w:val="24"/>
              </w:rPr>
            </w:pPr>
          </w:p>
        </w:tc>
        <w:tc>
          <w:tcPr>
            <w:tcW w:w="1080" w:type="dxa"/>
            <w:tcBorders>
              <w:bottom w:val="single" w:sz="8" w:space="0" w:color="auto"/>
            </w:tcBorders>
            <w:vAlign w:val="bottom"/>
          </w:tcPr>
          <w:p w:rsidR="0010181C" w:rsidRDefault="0010181C">
            <w:pPr>
              <w:rPr>
                <w:rFonts w:ascii="宋体" w:hAnsi="宋体" w:cs="宋体"/>
                <w:sz w:val="24"/>
                <w:szCs w:val="24"/>
              </w:rPr>
            </w:pPr>
          </w:p>
        </w:tc>
        <w:tc>
          <w:tcPr>
            <w:tcW w:w="7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 w:type="dxa"/>
            <w:tcBorders>
              <w:bottom w:val="single" w:sz="8" w:space="0" w:color="auto"/>
            </w:tcBorders>
            <w:vAlign w:val="bottom"/>
          </w:tcPr>
          <w:p w:rsidR="0010181C" w:rsidRDefault="0010181C">
            <w:pPr>
              <w:rPr>
                <w:rFonts w:ascii="宋体" w:hAnsi="宋体" w:cs="宋体"/>
                <w:sz w:val="24"/>
                <w:szCs w:val="24"/>
              </w:rPr>
            </w:pPr>
          </w:p>
        </w:tc>
        <w:tc>
          <w:tcPr>
            <w:tcW w:w="11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280" w:type="dxa"/>
            <w:tcBorders>
              <w:bottom w:val="single" w:sz="8" w:space="0" w:color="auto"/>
            </w:tcBorders>
            <w:vAlign w:val="bottom"/>
          </w:tcPr>
          <w:p w:rsidR="0010181C" w:rsidRDefault="0010181C">
            <w:pPr>
              <w:rPr>
                <w:rFonts w:ascii="宋体" w:hAnsi="宋体" w:cs="宋体"/>
                <w:sz w:val="24"/>
                <w:szCs w:val="24"/>
              </w:rPr>
            </w:pPr>
          </w:p>
        </w:tc>
        <w:tc>
          <w:tcPr>
            <w:tcW w:w="120" w:type="dxa"/>
            <w:tcBorders>
              <w:bottom w:val="single" w:sz="8" w:space="0" w:color="auto"/>
            </w:tcBorders>
            <w:vAlign w:val="bottom"/>
          </w:tcPr>
          <w:p w:rsidR="0010181C" w:rsidRDefault="0010181C">
            <w:pPr>
              <w:rPr>
                <w:rFonts w:ascii="宋体" w:hAnsi="宋体" w:cs="宋体"/>
                <w:sz w:val="24"/>
                <w:szCs w:val="24"/>
              </w:rPr>
            </w:pPr>
          </w:p>
        </w:tc>
        <w:tc>
          <w:tcPr>
            <w:tcW w:w="19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bl>
    <w:p w:rsidR="0010181C" w:rsidRDefault="0010181C">
      <w:pPr>
        <w:spacing w:line="141" w:lineRule="exact"/>
        <w:rPr>
          <w:rFonts w:ascii="宋体" w:hAnsi="宋体" w:cs="宋体"/>
          <w:sz w:val="20"/>
        </w:rPr>
      </w:pPr>
    </w:p>
    <w:p w:rsidR="0010181C" w:rsidRDefault="00A82272">
      <w:pPr>
        <w:spacing w:line="256" w:lineRule="exact"/>
        <w:ind w:left="360"/>
        <w:rPr>
          <w:rFonts w:ascii="宋体" w:hAnsi="宋体" w:cs="宋体"/>
          <w:sz w:val="20"/>
        </w:rPr>
      </w:pPr>
      <w:r>
        <w:rPr>
          <w:rFonts w:ascii="宋体" w:hAnsi="宋体" w:cs="宋体" w:hint="eastAsia"/>
          <w:szCs w:val="21"/>
        </w:rPr>
        <w:t>注：投标人应根据投标人须知第 3.5.6 项的要求在本表后附相关证明材料。</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395" w:lineRule="exact"/>
        <w:rPr>
          <w:rFonts w:ascii="宋体" w:hAnsi="宋体" w:cs="宋体"/>
          <w:sz w:val="20"/>
        </w:rPr>
      </w:pPr>
    </w:p>
    <w:p w:rsidR="0010181C" w:rsidRDefault="0010181C">
      <w:pPr>
        <w:jc w:val="center"/>
        <w:rPr>
          <w:rFonts w:ascii="宋体" w:hAnsi="宋体" w:cs="宋体"/>
        </w:rPr>
        <w:sectPr w:rsidR="0010181C">
          <w:pgSz w:w="12240" w:h="15840"/>
          <w:pgMar w:top="1440" w:right="1440" w:bottom="378" w:left="1440" w:header="0" w:footer="0" w:gutter="0"/>
          <w:cols w:space="720" w:equalWidth="0">
            <w:col w:w="9360"/>
          </w:cols>
        </w:sectPr>
      </w:pPr>
    </w:p>
    <w:p w:rsidR="0010181C" w:rsidRDefault="0010181C">
      <w:pPr>
        <w:spacing w:line="2" w:lineRule="exact"/>
        <w:rPr>
          <w:rFonts w:ascii="宋体" w:hAnsi="宋体" w:cs="宋体"/>
          <w:sz w:val="20"/>
        </w:rPr>
      </w:pPr>
      <w:bookmarkStart w:id="490" w:name="page93"/>
      <w:bookmarkEnd w:id="490"/>
    </w:p>
    <w:p w:rsidR="0010181C" w:rsidRDefault="00A82272">
      <w:pPr>
        <w:spacing w:line="320" w:lineRule="exact"/>
        <w:ind w:left="500"/>
        <w:rPr>
          <w:rFonts w:ascii="宋体" w:hAnsi="宋体" w:cs="宋体"/>
          <w:sz w:val="20"/>
        </w:rPr>
      </w:pPr>
      <w:r>
        <w:rPr>
          <w:rFonts w:ascii="宋体" w:hAnsi="宋体" w:cs="宋体" w:hint="eastAsia"/>
          <w:sz w:val="28"/>
          <w:szCs w:val="28"/>
        </w:rPr>
        <w:t>（八）拟投入本项目的主要试验检测仪器设备表</w:t>
      </w:r>
    </w:p>
    <w:p w:rsidR="0010181C" w:rsidRDefault="0010181C">
      <w:pPr>
        <w:spacing w:line="200" w:lineRule="exact"/>
        <w:rPr>
          <w:rFonts w:ascii="宋体" w:hAnsi="宋体" w:cs="宋体"/>
          <w:sz w:val="20"/>
        </w:rPr>
      </w:pPr>
    </w:p>
    <w:p w:rsidR="0010181C" w:rsidRDefault="0010181C">
      <w:pPr>
        <w:spacing w:line="342" w:lineRule="exact"/>
        <w:rPr>
          <w:rFonts w:ascii="宋体" w:hAnsi="宋体" w:cs="宋体"/>
          <w:sz w:val="20"/>
        </w:rPr>
      </w:pPr>
    </w:p>
    <w:tbl>
      <w:tblPr>
        <w:tblW w:w="8140" w:type="dxa"/>
        <w:tblInd w:w="630" w:type="dxa"/>
        <w:tblLayout w:type="fixed"/>
        <w:tblCellMar>
          <w:left w:w="0" w:type="dxa"/>
          <w:right w:w="0" w:type="dxa"/>
        </w:tblCellMar>
        <w:tblLook w:val="04A0"/>
      </w:tblPr>
      <w:tblGrid>
        <w:gridCol w:w="740"/>
        <w:gridCol w:w="1280"/>
        <w:gridCol w:w="940"/>
        <w:gridCol w:w="740"/>
        <w:gridCol w:w="860"/>
        <w:gridCol w:w="1000"/>
        <w:gridCol w:w="1400"/>
        <w:gridCol w:w="1180"/>
      </w:tblGrid>
      <w:tr w:rsidR="0010181C">
        <w:trPr>
          <w:trHeight w:val="417"/>
        </w:trPr>
        <w:tc>
          <w:tcPr>
            <w:tcW w:w="740" w:type="dxa"/>
            <w:tcBorders>
              <w:top w:val="single" w:sz="8" w:space="0" w:color="auto"/>
              <w:left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top w:val="single" w:sz="8" w:space="0" w:color="auto"/>
              <w:right w:val="single" w:sz="8" w:space="0" w:color="auto"/>
            </w:tcBorders>
            <w:vAlign w:val="bottom"/>
          </w:tcPr>
          <w:p w:rsidR="0010181C" w:rsidRDefault="00A82272">
            <w:pPr>
              <w:spacing w:line="240" w:lineRule="exact"/>
              <w:jc w:val="center"/>
              <w:rPr>
                <w:rFonts w:ascii="宋体" w:hAnsi="宋体" w:cs="宋体"/>
                <w:sz w:val="20"/>
              </w:rPr>
            </w:pPr>
            <w:r>
              <w:rPr>
                <w:rFonts w:ascii="宋体" w:hAnsi="宋体" w:cs="宋体" w:hint="eastAsia"/>
                <w:w w:val="99"/>
                <w:szCs w:val="21"/>
              </w:rPr>
              <w:t>仪器设备</w:t>
            </w:r>
          </w:p>
        </w:tc>
        <w:tc>
          <w:tcPr>
            <w:tcW w:w="940" w:type="dxa"/>
            <w:tcBorders>
              <w:top w:val="single" w:sz="8" w:space="0" w:color="auto"/>
              <w:right w:val="single" w:sz="8" w:space="0" w:color="auto"/>
            </w:tcBorders>
            <w:vAlign w:val="bottom"/>
          </w:tcPr>
          <w:p w:rsidR="0010181C" w:rsidRDefault="00A82272">
            <w:pPr>
              <w:spacing w:line="240" w:lineRule="exact"/>
              <w:ind w:left="240"/>
              <w:rPr>
                <w:rFonts w:ascii="宋体" w:hAnsi="宋体" w:cs="宋体"/>
                <w:sz w:val="20"/>
              </w:rPr>
            </w:pPr>
            <w:r>
              <w:rPr>
                <w:rFonts w:ascii="宋体" w:hAnsi="宋体" w:cs="宋体" w:hint="eastAsia"/>
                <w:szCs w:val="21"/>
              </w:rPr>
              <w:t>型号</w:t>
            </w:r>
          </w:p>
        </w:tc>
        <w:tc>
          <w:tcPr>
            <w:tcW w:w="740" w:type="dxa"/>
            <w:tcBorders>
              <w:top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top w:val="single" w:sz="8" w:space="0" w:color="auto"/>
              <w:right w:val="single" w:sz="8" w:space="0" w:color="auto"/>
            </w:tcBorders>
            <w:vAlign w:val="bottom"/>
          </w:tcPr>
          <w:p w:rsidR="0010181C" w:rsidRDefault="00A82272">
            <w:pPr>
              <w:spacing w:line="240" w:lineRule="exact"/>
              <w:ind w:left="200"/>
              <w:rPr>
                <w:rFonts w:ascii="宋体" w:hAnsi="宋体" w:cs="宋体"/>
                <w:sz w:val="20"/>
              </w:rPr>
            </w:pPr>
            <w:r>
              <w:rPr>
                <w:rFonts w:ascii="宋体" w:hAnsi="宋体" w:cs="宋体" w:hint="eastAsia"/>
                <w:szCs w:val="21"/>
              </w:rPr>
              <w:t>国别</w:t>
            </w:r>
          </w:p>
        </w:tc>
        <w:tc>
          <w:tcPr>
            <w:tcW w:w="1000" w:type="dxa"/>
            <w:tcBorders>
              <w:top w:val="single" w:sz="8" w:space="0" w:color="auto"/>
              <w:right w:val="single" w:sz="8" w:space="0" w:color="auto"/>
            </w:tcBorders>
            <w:vAlign w:val="bottom"/>
          </w:tcPr>
          <w:p w:rsidR="0010181C" w:rsidRDefault="00A82272">
            <w:pPr>
              <w:spacing w:line="240" w:lineRule="exact"/>
              <w:ind w:left="260"/>
              <w:rPr>
                <w:rFonts w:ascii="宋体" w:hAnsi="宋体" w:cs="宋体"/>
                <w:sz w:val="20"/>
              </w:rPr>
            </w:pPr>
            <w:r>
              <w:rPr>
                <w:rFonts w:ascii="宋体" w:hAnsi="宋体" w:cs="宋体" w:hint="eastAsia"/>
                <w:szCs w:val="21"/>
              </w:rPr>
              <w:t>制造</w:t>
            </w:r>
          </w:p>
        </w:tc>
        <w:tc>
          <w:tcPr>
            <w:tcW w:w="1400" w:type="dxa"/>
            <w:tcBorders>
              <w:top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top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221"/>
        </w:trPr>
        <w:tc>
          <w:tcPr>
            <w:tcW w:w="740" w:type="dxa"/>
            <w:tcBorders>
              <w:left w:val="single" w:sz="8" w:space="0" w:color="auto"/>
              <w:right w:val="single" w:sz="8" w:space="0" w:color="auto"/>
            </w:tcBorders>
            <w:vAlign w:val="bottom"/>
          </w:tcPr>
          <w:p w:rsidR="0010181C" w:rsidRDefault="00A82272">
            <w:pPr>
              <w:spacing w:line="221" w:lineRule="exact"/>
              <w:ind w:left="120"/>
              <w:rPr>
                <w:rFonts w:ascii="宋体" w:hAnsi="宋体" w:cs="宋体"/>
                <w:sz w:val="20"/>
              </w:rPr>
            </w:pPr>
            <w:r>
              <w:rPr>
                <w:rFonts w:ascii="宋体" w:hAnsi="宋体" w:cs="宋体" w:hint="eastAsia"/>
                <w:szCs w:val="21"/>
              </w:rPr>
              <w:t>序号</w:t>
            </w:r>
          </w:p>
        </w:tc>
        <w:tc>
          <w:tcPr>
            <w:tcW w:w="1280" w:type="dxa"/>
            <w:tcBorders>
              <w:right w:val="single" w:sz="8" w:space="0" w:color="auto"/>
            </w:tcBorders>
            <w:vAlign w:val="bottom"/>
          </w:tcPr>
          <w:p w:rsidR="0010181C" w:rsidRDefault="0010181C">
            <w:pPr>
              <w:rPr>
                <w:rFonts w:ascii="宋体" w:hAnsi="宋体" w:cs="宋体"/>
                <w:sz w:val="19"/>
                <w:szCs w:val="19"/>
              </w:rPr>
            </w:pPr>
          </w:p>
        </w:tc>
        <w:tc>
          <w:tcPr>
            <w:tcW w:w="940" w:type="dxa"/>
            <w:tcBorders>
              <w:right w:val="single" w:sz="8" w:space="0" w:color="auto"/>
            </w:tcBorders>
            <w:vAlign w:val="bottom"/>
          </w:tcPr>
          <w:p w:rsidR="0010181C" w:rsidRDefault="0010181C">
            <w:pPr>
              <w:rPr>
                <w:rFonts w:ascii="宋体" w:hAnsi="宋体" w:cs="宋体"/>
                <w:sz w:val="19"/>
                <w:szCs w:val="19"/>
              </w:rPr>
            </w:pPr>
          </w:p>
        </w:tc>
        <w:tc>
          <w:tcPr>
            <w:tcW w:w="740" w:type="dxa"/>
            <w:tcBorders>
              <w:right w:val="single" w:sz="8" w:space="0" w:color="auto"/>
            </w:tcBorders>
            <w:vAlign w:val="bottom"/>
          </w:tcPr>
          <w:p w:rsidR="0010181C" w:rsidRDefault="00A82272">
            <w:pPr>
              <w:spacing w:line="221" w:lineRule="exact"/>
              <w:ind w:left="140"/>
              <w:rPr>
                <w:rFonts w:ascii="宋体" w:hAnsi="宋体" w:cs="宋体"/>
                <w:sz w:val="20"/>
              </w:rPr>
            </w:pPr>
            <w:r>
              <w:rPr>
                <w:rFonts w:ascii="宋体" w:hAnsi="宋体" w:cs="宋体" w:hint="eastAsia"/>
                <w:szCs w:val="21"/>
              </w:rPr>
              <w:t>数量</w:t>
            </w:r>
          </w:p>
        </w:tc>
        <w:tc>
          <w:tcPr>
            <w:tcW w:w="860" w:type="dxa"/>
            <w:tcBorders>
              <w:right w:val="single" w:sz="8" w:space="0" w:color="auto"/>
            </w:tcBorders>
            <w:vAlign w:val="bottom"/>
          </w:tcPr>
          <w:p w:rsidR="0010181C" w:rsidRDefault="0010181C">
            <w:pPr>
              <w:rPr>
                <w:rFonts w:ascii="宋体" w:hAnsi="宋体" w:cs="宋体"/>
                <w:sz w:val="19"/>
                <w:szCs w:val="19"/>
              </w:rPr>
            </w:pPr>
          </w:p>
        </w:tc>
        <w:tc>
          <w:tcPr>
            <w:tcW w:w="1000" w:type="dxa"/>
            <w:tcBorders>
              <w:right w:val="single" w:sz="8" w:space="0" w:color="auto"/>
            </w:tcBorders>
            <w:vAlign w:val="bottom"/>
          </w:tcPr>
          <w:p w:rsidR="0010181C" w:rsidRDefault="0010181C">
            <w:pPr>
              <w:rPr>
                <w:rFonts w:ascii="宋体" w:hAnsi="宋体" w:cs="宋体"/>
                <w:sz w:val="19"/>
                <w:szCs w:val="19"/>
              </w:rPr>
            </w:pPr>
          </w:p>
        </w:tc>
        <w:tc>
          <w:tcPr>
            <w:tcW w:w="1400" w:type="dxa"/>
            <w:tcBorders>
              <w:right w:val="single" w:sz="8" w:space="0" w:color="auto"/>
            </w:tcBorders>
            <w:vAlign w:val="bottom"/>
          </w:tcPr>
          <w:p w:rsidR="0010181C" w:rsidRDefault="00A82272">
            <w:pPr>
              <w:spacing w:line="221" w:lineRule="exact"/>
              <w:ind w:left="480"/>
              <w:rPr>
                <w:rFonts w:ascii="宋体" w:hAnsi="宋体" w:cs="宋体"/>
                <w:sz w:val="20"/>
              </w:rPr>
            </w:pPr>
            <w:r>
              <w:rPr>
                <w:rFonts w:ascii="宋体" w:hAnsi="宋体" w:cs="宋体" w:hint="eastAsia"/>
                <w:szCs w:val="21"/>
              </w:rPr>
              <w:t>用途</w:t>
            </w:r>
          </w:p>
        </w:tc>
        <w:tc>
          <w:tcPr>
            <w:tcW w:w="1180" w:type="dxa"/>
            <w:tcBorders>
              <w:right w:val="single" w:sz="8" w:space="0" w:color="auto"/>
            </w:tcBorders>
            <w:vAlign w:val="bottom"/>
          </w:tcPr>
          <w:p w:rsidR="0010181C" w:rsidRDefault="00A82272">
            <w:pPr>
              <w:spacing w:line="221" w:lineRule="exact"/>
              <w:ind w:left="360"/>
              <w:rPr>
                <w:rFonts w:ascii="宋体" w:hAnsi="宋体" w:cs="宋体"/>
                <w:sz w:val="20"/>
              </w:rPr>
            </w:pPr>
            <w:r>
              <w:rPr>
                <w:rFonts w:ascii="宋体" w:hAnsi="宋体" w:cs="宋体" w:hint="eastAsia"/>
                <w:szCs w:val="21"/>
              </w:rPr>
              <w:t>备注</w:t>
            </w:r>
          </w:p>
        </w:tc>
      </w:tr>
      <w:tr w:rsidR="0010181C">
        <w:trPr>
          <w:trHeight w:val="218"/>
        </w:trPr>
        <w:tc>
          <w:tcPr>
            <w:tcW w:w="740" w:type="dxa"/>
            <w:tcBorders>
              <w:left w:val="single" w:sz="8" w:space="0" w:color="auto"/>
              <w:right w:val="single" w:sz="8" w:space="0" w:color="auto"/>
            </w:tcBorders>
            <w:vAlign w:val="bottom"/>
          </w:tcPr>
          <w:p w:rsidR="0010181C" w:rsidRDefault="0010181C">
            <w:pPr>
              <w:rPr>
                <w:rFonts w:ascii="宋体" w:hAnsi="宋体" w:cs="宋体"/>
                <w:sz w:val="18"/>
                <w:szCs w:val="18"/>
              </w:rPr>
            </w:pPr>
          </w:p>
        </w:tc>
        <w:tc>
          <w:tcPr>
            <w:tcW w:w="1280" w:type="dxa"/>
            <w:tcBorders>
              <w:right w:val="single" w:sz="8" w:space="0" w:color="auto"/>
            </w:tcBorders>
            <w:vAlign w:val="bottom"/>
          </w:tcPr>
          <w:p w:rsidR="0010181C" w:rsidRDefault="00A82272">
            <w:pPr>
              <w:spacing w:line="218" w:lineRule="exact"/>
              <w:jc w:val="center"/>
              <w:rPr>
                <w:rFonts w:ascii="宋体" w:hAnsi="宋体" w:cs="宋体"/>
                <w:sz w:val="20"/>
              </w:rPr>
            </w:pPr>
            <w:r>
              <w:rPr>
                <w:rFonts w:ascii="宋体" w:hAnsi="宋体" w:cs="宋体" w:hint="eastAsia"/>
                <w:w w:val="99"/>
                <w:szCs w:val="21"/>
              </w:rPr>
              <w:t>名称</w:t>
            </w:r>
          </w:p>
        </w:tc>
        <w:tc>
          <w:tcPr>
            <w:tcW w:w="940" w:type="dxa"/>
            <w:tcBorders>
              <w:right w:val="single" w:sz="8" w:space="0" w:color="auto"/>
            </w:tcBorders>
            <w:vAlign w:val="bottom"/>
          </w:tcPr>
          <w:p w:rsidR="0010181C" w:rsidRDefault="00A82272">
            <w:pPr>
              <w:spacing w:line="218" w:lineRule="exact"/>
              <w:ind w:left="240"/>
              <w:rPr>
                <w:rFonts w:ascii="宋体" w:hAnsi="宋体" w:cs="宋体"/>
                <w:sz w:val="20"/>
              </w:rPr>
            </w:pPr>
            <w:r>
              <w:rPr>
                <w:rFonts w:ascii="宋体" w:hAnsi="宋体" w:cs="宋体" w:hint="eastAsia"/>
                <w:szCs w:val="21"/>
              </w:rPr>
              <w:t>规格</w:t>
            </w:r>
          </w:p>
        </w:tc>
        <w:tc>
          <w:tcPr>
            <w:tcW w:w="740" w:type="dxa"/>
            <w:tcBorders>
              <w:right w:val="single" w:sz="8" w:space="0" w:color="auto"/>
            </w:tcBorders>
            <w:vAlign w:val="bottom"/>
          </w:tcPr>
          <w:p w:rsidR="0010181C" w:rsidRDefault="0010181C">
            <w:pPr>
              <w:rPr>
                <w:rFonts w:ascii="宋体" w:hAnsi="宋体" w:cs="宋体"/>
                <w:sz w:val="18"/>
                <w:szCs w:val="18"/>
              </w:rPr>
            </w:pPr>
          </w:p>
        </w:tc>
        <w:tc>
          <w:tcPr>
            <w:tcW w:w="860" w:type="dxa"/>
            <w:tcBorders>
              <w:right w:val="single" w:sz="8" w:space="0" w:color="auto"/>
            </w:tcBorders>
            <w:vAlign w:val="bottom"/>
          </w:tcPr>
          <w:p w:rsidR="0010181C" w:rsidRDefault="00A82272">
            <w:pPr>
              <w:spacing w:line="218" w:lineRule="exact"/>
              <w:ind w:left="200"/>
              <w:rPr>
                <w:rFonts w:ascii="宋体" w:hAnsi="宋体" w:cs="宋体"/>
                <w:sz w:val="20"/>
              </w:rPr>
            </w:pPr>
            <w:r>
              <w:rPr>
                <w:rFonts w:ascii="宋体" w:hAnsi="宋体" w:cs="宋体" w:hint="eastAsia"/>
                <w:szCs w:val="21"/>
              </w:rPr>
              <w:t>产地</w:t>
            </w:r>
          </w:p>
        </w:tc>
        <w:tc>
          <w:tcPr>
            <w:tcW w:w="1000" w:type="dxa"/>
            <w:tcBorders>
              <w:right w:val="single" w:sz="8" w:space="0" w:color="auto"/>
            </w:tcBorders>
            <w:vAlign w:val="bottom"/>
          </w:tcPr>
          <w:p w:rsidR="0010181C" w:rsidRDefault="00A82272">
            <w:pPr>
              <w:spacing w:line="218" w:lineRule="exact"/>
              <w:ind w:left="260"/>
              <w:rPr>
                <w:rFonts w:ascii="宋体" w:hAnsi="宋体" w:cs="宋体"/>
                <w:sz w:val="20"/>
              </w:rPr>
            </w:pPr>
            <w:r>
              <w:rPr>
                <w:rFonts w:ascii="宋体" w:hAnsi="宋体" w:cs="宋体" w:hint="eastAsia"/>
                <w:szCs w:val="21"/>
              </w:rPr>
              <w:t>年份</w:t>
            </w:r>
          </w:p>
        </w:tc>
        <w:tc>
          <w:tcPr>
            <w:tcW w:w="1400" w:type="dxa"/>
            <w:tcBorders>
              <w:right w:val="single" w:sz="8" w:space="0" w:color="auto"/>
            </w:tcBorders>
            <w:vAlign w:val="bottom"/>
          </w:tcPr>
          <w:p w:rsidR="0010181C" w:rsidRDefault="0010181C">
            <w:pPr>
              <w:rPr>
                <w:rFonts w:ascii="宋体" w:hAnsi="宋体" w:cs="宋体"/>
                <w:sz w:val="18"/>
                <w:szCs w:val="18"/>
              </w:rPr>
            </w:pPr>
          </w:p>
        </w:tc>
        <w:tc>
          <w:tcPr>
            <w:tcW w:w="1180" w:type="dxa"/>
            <w:tcBorders>
              <w:right w:val="single" w:sz="8" w:space="0" w:color="auto"/>
            </w:tcBorders>
            <w:vAlign w:val="bottom"/>
          </w:tcPr>
          <w:p w:rsidR="0010181C" w:rsidRDefault="0010181C">
            <w:pPr>
              <w:rPr>
                <w:rFonts w:ascii="宋体" w:hAnsi="宋体" w:cs="宋体"/>
                <w:sz w:val="18"/>
                <w:szCs w:val="18"/>
              </w:rPr>
            </w:pPr>
          </w:p>
        </w:tc>
      </w:tr>
      <w:tr w:rsidR="0010181C">
        <w:trPr>
          <w:trHeight w:val="8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7"/>
                <w:szCs w:val="7"/>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7"/>
                <w:szCs w:val="7"/>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7"/>
                <w:szCs w:val="7"/>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7"/>
                <w:szCs w:val="7"/>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7"/>
                <w:szCs w:val="7"/>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7"/>
                <w:szCs w:val="7"/>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7"/>
                <w:szCs w:val="7"/>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7"/>
                <w:szCs w:val="7"/>
              </w:rPr>
            </w:pPr>
          </w:p>
        </w:tc>
      </w:tr>
      <w:tr w:rsidR="0010181C">
        <w:trPr>
          <w:trHeight w:val="45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6"/>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38"/>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3"/>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6"/>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38"/>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6"/>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5"/>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3"/>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r w:rsidR="0010181C">
        <w:trPr>
          <w:trHeight w:val="458"/>
        </w:trPr>
        <w:tc>
          <w:tcPr>
            <w:tcW w:w="740" w:type="dxa"/>
            <w:tcBorders>
              <w:left w:val="single" w:sz="8" w:space="0" w:color="auto"/>
              <w:bottom w:val="single" w:sz="8" w:space="0" w:color="auto"/>
              <w:right w:val="single" w:sz="8" w:space="0" w:color="auto"/>
            </w:tcBorders>
            <w:vAlign w:val="bottom"/>
          </w:tcPr>
          <w:p w:rsidR="0010181C" w:rsidRDefault="0010181C">
            <w:pPr>
              <w:rPr>
                <w:rFonts w:ascii="宋体" w:hAnsi="宋体" w:cs="宋体"/>
                <w:sz w:val="24"/>
                <w:szCs w:val="24"/>
              </w:rPr>
            </w:pPr>
          </w:p>
        </w:tc>
        <w:tc>
          <w:tcPr>
            <w:tcW w:w="12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9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74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86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0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40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c>
          <w:tcPr>
            <w:tcW w:w="1180" w:type="dxa"/>
            <w:tcBorders>
              <w:bottom w:val="single" w:sz="8" w:space="0" w:color="auto"/>
              <w:right w:val="single" w:sz="8" w:space="0" w:color="auto"/>
            </w:tcBorders>
            <w:vAlign w:val="bottom"/>
          </w:tcPr>
          <w:p w:rsidR="0010181C" w:rsidRDefault="0010181C">
            <w:pPr>
              <w:rPr>
                <w:rFonts w:ascii="宋体" w:hAnsi="宋体" w:cs="宋体"/>
                <w:sz w:val="24"/>
                <w:szCs w:val="24"/>
              </w:rPr>
            </w:pPr>
          </w:p>
        </w:tc>
      </w:tr>
    </w:tbl>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9" w:lineRule="exact"/>
        <w:rPr>
          <w:rFonts w:ascii="宋体" w:hAnsi="宋体" w:cs="宋体"/>
          <w:sz w:val="20"/>
        </w:rPr>
      </w:pPr>
    </w:p>
    <w:p w:rsidR="0010181C" w:rsidRDefault="0010181C">
      <w:pPr>
        <w:jc w:val="center"/>
        <w:rPr>
          <w:rFonts w:ascii="宋体" w:hAnsi="宋体" w:cs="宋体"/>
        </w:rPr>
        <w:sectPr w:rsidR="0010181C">
          <w:pgSz w:w="12240" w:h="15840"/>
          <w:pgMar w:top="1440" w:right="1440" w:bottom="378" w:left="1440" w:header="0" w:footer="0" w:gutter="0"/>
          <w:cols w:space="720" w:equalWidth="0">
            <w:col w:w="9360"/>
          </w:cols>
        </w:sectPr>
      </w:pPr>
    </w:p>
    <w:p w:rsidR="0010181C" w:rsidRDefault="0010181C">
      <w:pPr>
        <w:spacing w:line="12" w:lineRule="exact"/>
        <w:rPr>
          <w:rFonts w:ascii="宋体" w:hAnsi="宋体" w:cs="宋体"/>
          <w:sz w:val="20"/>
        </w:rPr>
      </w:pPr>
      <w:bookmarkStart w:id="491" w:name="page94"/>
      <w:bookmarkEnd w:id="491"/>
    </w:p>
    <w:p w:rsidR="0010181C" w:rsidRDefault="00A82272">
      <w:pPr>
        <w:jc w:val="center"/>
      </w:pPr>
      <w:r>
        <w:rPr>
          <w:rFonts w:ascii="黑体" w:eastAsia="黑体" w:hAnsi="新宋体" w:cs="黑体" w:hint="eastAsia"/>
          <w:sz w:val="32"/>
          <w:szCs w:val="32"/>
        </w:rPr>
        <w:t>七、监理大纲</w:t>
      </w:r>
    </w:p>
    <w:p w:rsidR="0010181C" w:rsidRDefault="0010181C">
      <w:pPr>
        <w:pStyle w:val="2"/>
      </w:pPr>
    </w:p>
    <w:p w:rsidR="0010181C" w:rsidRDefault="0010181C"/>
    <w:p w:rsidR="0010181C" w:rsidRDefault="00A82272">
      <w:pPr>
        <w:spacing w:line="360" w:lineRule="auto"/>
        <w:rPr>
          <w:rFonts w:ascii="宋体" w:hAnsi="宋体" w:cs="宋体"/>
          <w:sz w:val="28"/>
          <w:szCs w:val="28"/>
        </w:rPr>
      </w:pPr>
      <w:r>
        <w:rPr>
          <w:rFonts w:ascii="宋体" w:hAnsi="宋体" w:cs="宋体" w:hint="eastAsia"/>
          <w:sz w:val="28"/>
          <w:szCs w:val="28"/>
        </w:rPr>
        <w:t>监理大纲应包括（但不限于）下列内容：</w:t>
      </w:r>
    </w:p>
    <w:p w:rsidR="0010181C" w:rsidRDefault="00A82272">
      <w:pPr>
        <w:spacing w:line="360" w:lineRule="auto"/>
        <w:rPr>
          <w:rFonts w:ascii="宋体" w:hAnsi="宋体" w:cs="宋体"/>
          <w:sz w:val="28"/>
          <w:szCs w:val="28"/>
        </w:rPr>
      </w:pPr>
      <w:r>
        <w:rPr>
          <w:rFonts w:ascii="宋体" w:hAnsi="宋体" w:cs="宋体" w:hint="eastAsia"/>
          <w:sz w:val="28"/>
          <w:szCs w:val="28"/>
        </w:rPr>
        <w:t>（1）监理范围、监理内容</w:t>
      </w:r>
    </w:p>
    <w:p w:rsidR="0010181C" w:rsidRDefault="00A82272">
      <w:pPr>
        <w:spacing w:line="360" w:lineRule="auto"/>
        <w:rPr>
          <w:rFonts w:ascii="宋体" w:hAnsi="宋体" w:cs="宋体"/>
          <w:sz w:val="28"/>
          <w:szCs w:val="28"/>
        </w:rPr>
      </w:pPr>
      <w:r>
        <w:rPr>
          <w:rFonts w:ascii="宋体" w:hAnsi="宋体" w:cs="宋体" w:hint="eastAsia"/>
          <w:sz w:val="28"/>
          <w:szCs w:val="28"/>
        </w:rPr>
        <w:t>（2）监理依据、监理工作目标</w:t>
      </w:r>
    </w:p>
    <w:p w:rsidR="0010181C" w:rsidRDefault="00A82272">
      <w:pPr>
        <w:spacing w:line="360" w:lineRule="auto"/>
        <w:rPr>
          <w:rFonts w:ascii="宋体" w:hAnsi="宋体" w:cs="宋体"/>
          <w:sz w:val="28"/>
          <w:szCs w:val="28"/>
        </w:rPr>
      </w:pPr>
      <w:r>
        <w:rPr>
          <w:rFonts w:ascii="宋体" w:hAnsi="宋体" w:cs="宋体" w:hint="eastAsia"/>
          <w:sz w:val="28"/>
          <w:szCs w:val="28"/>
        </w:rPr>
        <w:t>（3）监理机构设置和岗位职责</w:t>
      </w:r>
    </w:p>
    <w:p w:rsidR="0010181C" w:rsidRDefault="00A82272">
      <w:pPr>
        <w:spacing w:line="360" w:lineRule="auto"/>
        <w:rPr>
          <w:rFonts w:ascii="宋体" w:hAnsi="宋体" w:cs="宋体"/>
          <w:sz w:val="28"/>
          <w:szCs w:val="28"/>
        </w:rPr>
      </w:pPr>
      <w:r>
        <w:rPr>
          <w:rFonts w:ascii="宋体" w:hAnsi="宋体" w:cs="宋体" w:hint="eastAsia"/>
          <w:sz w:val="28"/>
          <w:szCs w:val="28"/>
        </w:rPr>
        <w:t>（4）监理工作程序、方法和制度</w:t>
      </w:r>
    </w:p>
    <w:p w:rsidR="0010181C" w:rsidRDefault="00A82272">
      <w:pPr>
        <w:spacing w:line="360" w:lineRule="auto"/>
        <w:rPr>
          <w:rFonts w:ascii="宋体" w:hAnsi="宋体" w:cs="宋体"/>
          <w:sz w:val="28"/>
          <w:szCs w:val="28"/>
        </w:rPr>
      </w:pPr>
      <w:r>
        <w:rPr>
          <w:rFonts w:ascii="宋体" w:hAnsi="宋体" w:cs="宋体" w:hint="eastAsia"/>
          <w:sz w:val="28"/>
          <w:szCs w:val="28"/>
        </w:rPr>
        <w:t>（5）质量、进度、造价、安全、环保监理措施</w:t>
      </w:r>
    </w:p>
    <w:p w:rsidR="0010181C" w:rsidRDefault="00A82272">
      <w:pPr>
        <w:spacing w:line="360" w:lineRule="auto"/>
        <w:rPr>
          <w:rFonts w:ascii="宋体" w:hAnsi="宋体" w:cs="宋体"/>
          <w:sz w:val="28"/>
          <w:szCs w:val="28"/>
        </w:rPr>
      </w:pPr>
      <w:r>
        <w:rPr>
          <w:rFonts w:ascii="宋体" w:hAnsi="宋体" w:cs="宋体" w:hint="eastAsia"/>
          <w:sz w:val="28"/>
          <w:szCs w:val="28"/>
        </w:rPr>
        <w:t>（6）合同、信息管理方案</w:t>
      </w:r>
    </w:p>
    <w:p w:rsidR="0010181C" w:rsidRDefault="00A82272">
      <w:pPr>
        <w:spacing w:line="360" w:lineRule="auto"/>
        <w:rPr>
          <w:rFonts w:ascii="宋体" w:hAnsi="宋体" w:cs="宋体"/>
          <w:sz w:val="28"/>
          <w:szCs w:val="28"/>
        </w:rPr>
      </w:pPr>
      <w:r>
        <w:rPr>
          <w:rFonts w:ascii="宋体" w:hAnsi="宋体" w:cs="宋体" w:hint="eastAsia"/>
          <w:sz w:val="28"/>
          <w:szCs w:val="28"/>
        </w:rPr>
        <w:t>（7）监理组织协调内容及措施</w:t>
      </w:r>
    </w:p>
    <w:p w:rsidR="0010181C" w:rsidRDefault="00A82272">
      <w:pPr>
        <w:spacing w:line="360" w:lineRule="auto"/>
        <w:rPr>
          <w:rFonts w:ascii="宋体" w:hAnsi="宋体" w:cs="宋体"/>
          <w:sz w:val="28"/>
          <w:szCs w:val="28"/>
        </w:rPr>
      </w:pPr>
      <w:r>
        <w:rPr>
          <w:rFonts w:ascii="宋体" w:hAnsi="宋体" w:cs="宋体" w:hint="eastAsia"/>
          <w:sz w:val="28"/>
          <w:szCs w:val="28"/>
        </w:rPr>
        <w:t>（8）监理工作重点、难点分析</w:t>
      </w:r>
    </w:p>
    <w:p w:rsidR="0010181C" w:rsidRDefault="00A82272">
      <w:pPr>
        <w:spacing w:line="360" w:lineRule="auto"/>
        <w:rPr>
          <w:rFonts w:ascii="宋体" w:hAnsi="宋体" w:cs="宋体"/>
          <w:sz w:val="28"/>
          <w:szCs w:val="28"/>
        </w:rPr>
      </w:pPr>
      <w:r>
        <w:rPr>
          <w:rFonts w:ascii="宋体" w:hAnsi="宋体" w:cs="宋体" w:hint="eastAsia"/>
          <w:sz w:val="28"/>
          <w:szCs w:val="28"/>
        </w:rPr>
        <w:t>（9）合理化建议</w:t>
      </w: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10181C">
      <w:pPr>
        <w:spacing w:line="200" w:lineRule="exact"/>
        <w:rPr>
          <w:rFonts w:ascii="宋体" w:hAnsi="宋体" w:cs="宋体"/>
          <w:sz w:val="20"/>
        </w:rPr>
      </w:pPr>
    </w:p>
    <w:p w:rsidR="0010181C" w:rsidRDefault="00A82272">
      <w:pPr>
        <w:spacing w:line="354" w:lineRule="exact"/>
        <w:jc w:val="center"/>
        <w:rPr>
          <w:rFonts w:ascii="宋体" w:hAnsi="宋体" w:cs="宋体"/>
          <w:sz w:val="20"/>
        </w:rPr>
      </w:pPr>
      <w:bookmarkStart w:id="492" w:name="page95"/>
      <w:bookmarkEnd w:id="492"/>
      <w:r>
        <w:rPr>
          <w:rFonts w:ascii="宋体" w:hAnsi="宋体" w:cs="宋体" w:hint="eastAsia"/>
          <w:b/>
          <w:bCs/>
          <w:sz w:val="31"/>
          <w:szCs w:val="31"/>
        </w:rPr>
        <w:lastRenderedPageBreak/>
        <w:t>八、投标人须知前附表规定的其他资料</w:t>
      </w:r>
    </w:p>
    <w:p w:rsidR="0010181C" w:rsidRDefault="0010181C">
      <w:pPr>
        <w:autoSpaceDE w:val="0"/>
        <w:autoSpaceDN w:val="0"/>
        <w:adjustRightInd w:val="0"/>
        <w:jc w:val="right"/>
        <w:rPr>
          <w:rFonts w:ascii="宋体" w:hAnsi="宋体" w:cs="宋体"/>
        </w:rPr>
      </w:pPr>
    </w:p>
    <w:sectPr w:rsidR="0010181C" w:rsidSect="0010181C">
      <w:headerReference w:type="default" r:id="rId13"/>
      <w:footerReference w:type="even" r:id="rId14"/>
      <w:footerReference w:type="default" r:id="rId15"/>
      <w:pgSz w:w="11906" w:h="16838"/>
      <w:pgMar w:top="1134" w:right="1134" w:bottom="1134" w:left="9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81C" w:rsidRDefault="0010181C" w:rsidP="0010181C">
      <w:r>
        <w:separator/>
      </w:r>
    </w:p>
  </w:endnote>
  <w:endnote w:type="continuationSeparator" w:id="0">
    <w:p w:rsidR="0010181C" w:rsidRDefault="0010181C" w:rsidP="00101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细黑">
    <w:altName w:val="微软雅黑"/>
    <w:charset w:val="86"/>
    <w:family w:val="auto"/>
    <w:pitch w:val="default"/>
    <w:sig w:usb0="00000000" w:usb1="0000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TimesNewRomanPSMT">
    <w:altName w:val="宋体"/>
    <w:charset w:val="00"/>
    <w:family w:val="roman"/>
    <w:pitch w:val="default"/>
    <w:sig w:usb0="00000000" w:usb1="00000000" w:usb2="00000010" w:usb3="00000000" w:csb0="00040001" w:csb1="00000000"/>
  </w:font>
  <w:font w:name="华文新魏">
    <w:altName w:val="宋体"/>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1C" w:rsidRDefault="00F97020">
    <w:pPr>
      <w:pStyle w:val="ad"/>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sdt>
                <w:sdtPr>
                  <w:id w:val="1555657970"/>
                </w:sdtPr>
                <w:sdtContent>
                  <w:p w:rsidR="0010181C" w:rsidRDefault="00F97020">
                    <w:pPr>
                      <w:pStyle w:val="ad"/>
                    </w:pPr>
                    <w:r w:rsidRPr="00F97020">
                      <w:fldChar w:fldCharType="begin"/>
                    </w:r>
                    <w:r w:rsidR="00A82272">
                      <w:instrText xml:space="preserve"> PAGE   \* MERGEFORMAT </w:instrText>
                    </w:r>
                    <w:r w:rsidRPr="00F97020">
                      <w:fldChar w:fldCharType="separate"/>
                    </w:r>
                    <w:r w:rsidR="00C34165" w:rsidRPr="00C34165">
                      <w:rPr>
                        <w:noProof/>
                        <w:lang w:val="zh-CN"/>
                      </w:rPr>
                      <w:t>1</w:t>
                    </w:r>
                    <w:r>
                      <w:rPr>
                        <w:lang w:val="zh-CN"/>
                      </w:rPr>
                      <w:fldChar w:fldCharType="end"/>
                    </w:r>
                  </w:p>
                </w:sdtContent>
              </w:sdt>
              <w:p w:rsidR="0010181C" w:rsidRDefault="0010181C" w:rsidP="0010181C">
                <w:pPr>
                  <w:pStyle w:val="a0"/>
                  <w:ind w:firstLine="340"/>
                </w:pPr>
              </w:p>
            </w:txbxContent>
          </v:textbox>
          <w10:wrap anchorx="margin"/>
        </v:shape>
      </w:pict>
    </w:r>
  </w:p>
  <w:p w:rsidR="0010181C" w:rsidRDefault="0010181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1C" w:rsidRDefault="00F97020">
    <w:pPr>
      <w:pStyle w:val="ad"/>
      <w:framePr w:wrap="around" w:vAnchor="text" w:hAnchor="margin" w:xAlign="center" w:y="1"/>
      <w:rPr>
        <w:rStyle w:val="af6"/>
      </w:rPr>
    </w:pPr>
    <w:r>
      <w:fldChar w:fldCharType="begin"/>
    </w:r>
    <w:r w:rsidR="00A82272">
      <w:rPr>
        <w:rStyle w:val="af6"/>
      </w:rPr>
      <w:instrText xml:space="preserve">PAGE  </w:instrText>
    </w:r>
    <w:r>
      <w:fldChar w:fldCharType="separate"/>
    </w:r>
    <w:r w:rsidR="00A82272">
      <w:rPr>
        <w:rStyle w:val="af6"/>
      </w:rPr>
      <w:t>5</w:t>
    </w:r>
    <w:r>
      <w:fldChar w:fldCharType="end"/>
    </w:r>
  </w:p>
  <w:p w:rsidR="0010181C" w:rsidRDefault="0010181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1C" w:rsidRDefault="00F97020">
    <w:pPr>
      <w:pStyle w:val="ad"/>
      <w:pBdr>
        <w:left w:val="none" w:sz="0" w:space="4" w:color="auto"/>
        <w:bottom w:val="none" w:sz="0" w:space="1" w:color="auto"/>
        <w:right w:val="none" w:sz="0" w:space="4" w:color="auto"/>
      </w:pBdr>
      <w:jc w:val="both"/>
      <w:rPr>
        <w:rFonts w:ascii="宋体"/>
      </w:rPr>
    </w:pPr>
    <w:r w:rsidRPr="00F97020">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filled="f" stroked="f" strokeweight="1.25pt">
          <v:textbox style="mso-fit-shape-to-text:t" inset="0,0,0,0">
            <w:txbxContent>
              <w:p w:rsidR="0010181C" w:rsidRDefault="00F97020">
                <w:pPr>
                  <w:snapToGrid w:val="0"/>
                  <w:rPr>
                    <w:sz w:val="18"/>
                  </w:rPr>
                </w:pPr>
                <w:r>
                  <w:rPr>
                    <w:rFonts w:hint="eastAsia"/>
                    <w:sz w:val="18"/>
                  </w:rPr>
                  <w:fldChar w:fldCharType="begin"/>
                </w:r>
                <w:r w:rsidR="00A82272">
                  <w:rPr>
                    <w:rFonts w:hint="eastAsia"/>
                    <w:sz w:val="18"/>
                  </w:rPr>
                  <w:instrText xml:space="preserve"> PAGE  \* MERGEFORMAT </w:instrText>
                </w:r>
                <w:r>
                  <w:rPr>
                    <w:rFonts w:hint="eastAsia"/>
                    <w:sz w:val="18"/>
                  </w:rPr>
                  <w:fldChar w:fldCharType="separate"/>
                </w:r>
                <w:r w:rsidR="00C34165">
                  <w:rPr>
                    <w:noProof/>
                    <w:sz w:val="18"/>
                  </w:rPr>
                  <w:t>58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81C" w:rsidRDefault="0010181C" w:rsidP="0010181C">
      <w:r>
        <w:separator/>
      </w:r>
    </w:p>
  </w:footnote>
  <w:footnote w:type="continuationSeparator" w:id="0">
    <w:p w:rsidR="0010181C" w:rsidRDefault="0010181C" w:rsidP="00101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1C" w:rsidRDefault="0010181C">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A6921"/>
    <w:multiLevelType w:val="singleLevel"/>
    <w:tmpl w:val="BE1A6921"/>
    <w:lvl w:ilvl="0">
      <w:start w:val="1"/>
      <w:numFmt w:val="decimal"/>
      <w:suff w:val="nothing"/>
      <w:lvlText w:val="（%1）"/>
      <w:lvlJc w:val="left"/>
    </w:lvl>
  </w:abstractNum>
  <w:abstractNum w:abstractNumId="1">
    <w:nsid w:val="0000139D"/>
    <w:multiLevelType w:val="singleLevel"/>
    <w:tmpl w:val="0000139D"/>
    <w:lvl w:ilvl="0">
      <w:start w:val="2"/>
      <w:numFmt w:val="decimal"/>
      <w:lvlText w:val="%1."/>
      <w:lvlJc w:val="left"/>
    </w:lvl>
  </w:abstractNum>
  <w:abstractNum w:abstractNumId="2">
    <w:nsid w:val="000013E9"/>
    <w:multiLevelType w:val="singleLevel"/>
    <w:tmpl w:val="000013E9"/>
    <w:lvl w:ilvl="0">
      <w:start w:val="3"/>
      <w:numFmt w:val="decimal"/>
      <w:lvlText w:val="%1."/>
      <w:lvlJc w:val="left"/>
    </w:lvl>
  </w:abstractNum>
  <w:abstractNum w:abstractNumId="3">
    <w:nsid w:val="000016C5"/>
    <w:multiLevelType w:val="singleLevel"/>
    <w:tmpl w:val="000016C5"/>
    <w:lvl w:ilvl="0">
      <w:start w:val="1"/>
      <w:numFmt w:val="decimal"/>
      <w:lvlText w:val="%1."/>
      <w:lvlJc w:val="left"/>
    </w:lvl>
  </w:abstractNum>
  <w:abstractNum w:abstractNumId="4">
    <w:nsid w:val="0000187E"/>
    <w:multiLevelType w:val="singleLevel"/>
    <w:tmpl w:val="0000187E"/>
    <w:lvl w:ilvl="0">
      <w:start w:val="1"/>
      <w:numFmt w:val="decimal"/>
      <w:lvlText w:val="%1."/>
      <w:lvlJc w:val="left"/>
    </w:lvl>
  </w:abstractNum>
  <w:abstractNum w:abstractNumId="5">
    <w:nsid w:val="00003CD5"/>
    <w:multiLevelType w:val="singleLevel"/>
    <w:tmpl w:val="00003CD5"/>
    <w:lvl w:ilvl="0">
      <w:start w:val="1"/>
      <w:numFmt w:val="decimal"/>
      <w:lvlText w:val="%1."/>
      <w:lvlJc w:val="left"/>
    </w:lvl>
  </w:abstractNum>
  <w:abstractNum w:abstractNumId="6">
    <w:nsid w:val="00004080"/>
    <w:multiLevelType w:val="singleLevel"/>
    <w:tmpl w:val="00004080"/>
    <w:lvl w:ilvl="0">
      <w:start w:val="1"/>
      <w:numFmt w:val="decimal"/>
      <w:lvlText w:val="%1."/>
      <w:lvlJc w:val="left"/>
    </w:lvl>
  </w:abstractNum>
  <w:abstractNum w:abstractNumId="7">
    <w:nsid w:val="00004A80"/>
    <w:multiLevelType w:val="singleLevel"/>
    <w:tmpl w:val="00004A80"/>
    <w:lvl w:ilvl="0">
      <w:start w:val="6"/>
      <w:numFmt w:val="decimal"/>
      <w:lvlText w:val="%1."/>
      <w:lvlJc w:val="left"/>
    </w:lvl>
  </w:abstractNum>
  <w:abstractNum w:abstractNumId="8">
    <w:nsid w:val="00005772"/>
    <w:multiLevelType w:val="singleLevel"/>
    <w:tmpl w:val="00005772"/>
    <w:lvl w:ilvl="0">
      <w:start w:val="1"/>
      <w:numFmt w:val="decimal"/>
      <w:lvlText w:val="%1."/>
      <w:lvlJc w:val="left"/>
    </w:lvl>
  </w:abstractNum>
  <w:abstractNum w:abstractNumId="9">
    <w:nsid w:val="00006899"/>
    <w:multiLevelType w:val="singleLevel"/>
    <w:tmpl w:val="00006899"/>
    <w:lvl w:ilvl="0">
      <w:start w:val="1"/>
      <w:numFmt w:val="decimal"/>
      <w:lvlText w:val="%1."/>
      <w:lvlJc w:val="left"/>
    </w:lvl>
  </w:abstractNum>
  <w:abstractNum w:abstractNumId="10">
    <w:nsid w:val="0000692C"/>
    <w:multiLevelType w:val="singleLevel"/>
    <w:tmpl w:val="0000692C"/>
    <w:lvl w:ilvl="0">
      <w:start w:val="1"/>
      <w:numFmt w:val="decimal"/>
      <w:lvlText w:val="%1."/>
      <w:lvlJc w:val="left"/>
    </w:lvl>
  </w:abstractNum>
  <w:abstractNum w:abstractNumId="11">
    <w:nsid w:val="00007049"/>
    <w:multiLevelType w:val="singleLevel"/>
    <w:tmpl w:val="00007049"/>
    <w:lvl w:ilvl="0">
      <w:start w:val="1"/>
      <w:numFmt w:val="decimal"/>
      <w:lvlText w:val="%1."/>
      <w:lvlJc w:val="left"/>
    </w:lvl>
  </w:abstractNum>
  <w:abstractNum w:abstractNumId="12">
    <w:nsid w:val="24BC62A4"/>
    <w:multiLevelType w:val="singleLevel"/>
    <w:tmpl w:val="24BC62A4"/>
    <w:lvl w:ilvl="0">
      <w:start w:val="1"/>
      <w:numFmt w:val="decimal"/>
      <w:suff w:val="nothing"/>
      <w:lvlText w:val="（%1）"/>
      <w:lvlJc w:val="left"/>
    </w:lvl>
  </w:abstractNum>
  <w:abstractNum w:abstractNumId="13">
    <w:nsid w:val="3C2F2662"/>
    <w:multiLevelType w:val="singleLevel"/>
    <w:tmpl w:val="3C2F2662"/>
    <w:lvl w:ilvl="0">
      <w:start w:val="1"/>
      <w:numFmt w:val="decimal"/>
      <w:suff w:val="nothing"/>
      <w:lvlText w:val="（%1）"/>
      <w:lvlJc w:val="left"/>
    </w:lvl>
  </w:abstractNum>
  <w:abstractNum w:abstractNumId="14">
    <w:nsid w:val="49324FDF"/>
    <w:multiLevelType w:val="singleLevel"/>
    <w:tmpl w:val="49324FDF"/>
    <w:lvl w:ilvl="0">
      <w:start w:val="1"/>
      <w:numFmt w:val="decimal"/>
      <w:suff w:val="nothing"/>
      <w:lvlText w:val="%1、"/>
      <w:lvlJc w:val="left"/>
    </w:lvl>
  </w:abstractNum>
  <w:abstractNum w:abstractNumId="15">
    <w:nsid w:val="5A5325AA"/>
    <w:multiLevelType w:val="singleLevel"/>
    <w:tmpl w:val="5A5325AA"/>
    <w:lvl w:ilvl="0">
      <w:start w:val="3"/>
      <w:numFmt w:val="chineseCounting"/>
      <w:suff w:val="nothing"/>
      <w:lvlText w:val="第%1章"/>
      <w:lvlJc w:val="left"/>
    </w:lvl>
  </w:abstractNum>
  <w:abstractNum w:abstractNumId="16">
    <w:nsid w:val="7EA77840"/>
    <w:multiLevelType w:val="singleLevel"/>
    <w:tmpl w:val="7EA77840"/>
    <w:lvl w:ilvl="0">
      <w:start w:val="1"/>
      <w:numFmt w:val="decimal"/>
      <w:suff w:val="nothing"/>
      <w:lvlText w:val="%1、"/>
      <w:lvlJc w:val="left"/>
    </w:lvl>
  </w:abstractNum>
  <w:num w:numId="1">
    <w:abstractNumId w:val="15"/>
  </w:num>
  <w:num w:numId="2">
    <w:abstractNumId w:val="16"/>
  </w:num>
  <w:num w:numId="3">
    <w:abstractNumId w:val="12"/>
  </w:num>
  <w:num w:numId="4">
    <w:abstractNumId w:val="0"/>
  </w:num>
  <w:num w:numId="5">
    <w:abstractNumId w:val="13"/>
  </w:num>
  <w:num w:numId="6">
    <w:abstractNumId w:val="14"/>
  </w:num>
  <w:num w:numId="7">
    <w:abstractNumId w:val="8"/>
  </w:num>
  <w:num w:numId="8">
    <w:abstractNumId w:val="1"/>
  </w:num>
  <w:num w:numId="9">
    <w:abstractNumId w:val="11"/>
  </w:num>
  <w:num w:numId="10">
    <w:abstractNumId w:val="10"/>
  </w:num>
  <w:num w:numId="11">
    <w:abstractNumId w:val="7"/>
  </w:num>
  <w:num w:numId="12">
    <w:abstractNumId w:val="4"/>
  </w:num>
  <w:num w:numId="13">
    <w:abstractNumId w:val="3"/>
  </w:num>
  <w:num w:numId="14">
    <w:abstractNumId w:val="9"/>
  </w:num>
  <w:num w:numId="15">
    <w:abstractNumId w:val="5"/>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95D"/>
    <w:rsid w:val="00012DFF"/>
    <w:rsid w:val="00021C38"/>
    <w:rsid w:val="000441DB"/>
    <w:rsid w:val="000B25F8"/>
    <w:rsid w:val="000B34A6"/>
    <w:rsid w:val="000D05E2"/>
    <w:rsid w:val="000E5F70"/>
    <w:rsid w:val="001017A4"/>
    <w:rsid w:val="0010181C"/>
    <w:rsid w:val="00146936"/>
    <w:rsid w:val="00225A33"/>
    <w:rsid w:val="00243FAE"/>
    <w:rsid w:val="00255FC9"/>
    <w:rsid w:val="002814C9"/>
    <w:rsid w:val="002E5C2F"/>
    <w:rsid w:val="00307E4A"/>
    <w:rsid w:val="00361025"/>
    <w:rsid w:val="003C6D85"/>
    <w:rsid w:val="003E61E7"/>
    <w:rsid w:val="0042078E"/>
    <w:rsid w:val="0044717E"/>
    <w:rsid w:val="00457B7A"/>
    <w:rsid w:val="004A0DBE"/>
    <w:rsid w:val="004C0D9A"/>
    <w:rsid w:val="00524B3A"/>
    <w:rsid w:val="00592D59"/>
    <w:rsid w:val="005A6D59"/>
    <w:rsid w:val="005B2478"/>
    <w:rsid w:val="005C7444"/>
    <w:rsid w:val="005E430C"/>
    <w:rsid w:val="00643E87"/>
    <w:rsid w:val="006521C4"/>
    <w:rsid w:val="0068655C"/>
    <w:rsid w:val="006C7B62"/>
    <w:rsid w:val="006E4A29"/>
    <w:rsid w:val="00704259"/>
    <w:rsid w:val="00753F61"/>
    <w:rsid w:val="007C0316"/>
    <w:rsid w:val="007F10C8"/>
    <w:rsid w:val="008044E0"/>
    <w:rsid w:val="008A6E1B"/>
    <w:rsid w:val="008A7855"/>
    <w:rsid w:val="009B751B"/>
    <w:rsid w:val="009D68D9"/>
    <w:rsid w:val="00A2155D"/>
    <w:rsid w:val="00A26486"/>
    <w:rsid w:val="00A82272"/>
    <w:rsid w:val="00AB387D"/>
    <w:rsid w:val="00B07227"/>
    <w:rsid w:val="00B13A1D"/>
    <w:rsid w:val="00B575EF"/>
    <w:rsid w:val="00B67BC9"/>
    <w:rsid w:val="00B86774"/>
    <w:rsid w:val="00BE3486"/>
    <w:rsid w:val="00BE6748"/>
    <w:rsid w:val="00BF1428"/>
    <w:rsid w:val="00C16DE3"/>
    <w:rsid w:val="00C34165"/>
    <w:rsid w:val="00C9631D"/>
    <w:rsid w:val="00CB795D"/>
    <w:rsid w:val="00CE4ECC"/>
    <w:rsid w:val="00DD2374"/>
    <w:rsid w:val="00DD4B90"/>
    <w:rsid w:val="00DF603B"/>
    <w:rsid w:val="00E51218"/>
    <w:rsid w:val="00E6169F"/>
    <w:rsid w:val="00E74C7E"/>
    <w:rsid w:val="00EC09ED"/>
    <w:rsid w:val="00F97020"/>
    <w:rsid w:val="00FC1651"/>
    <w:rsid w:val="00FC5E1C"/>
    <w:rsid w:val="00FE0277"/>
    <w:rsid w:val="012F1B47"/>
    <w:rsid w:val="013426E9"/>
    <w:rsid w:val="01361872"/>
    <w:rsid w:val="013F581D"/>
    <w:rsid w:val="01436410"/>
    <w:rsid w:val="01533AAF"/>
    <w:rsid w:val="01900077"/>
    <w:rsid w:val="019B70F9"/>
    <w:rsid w:val="01C205AA"/>
    <w:rsid w:val="01C665C6"/>
    <w:rsid w:val="01E60DE3"/>
    <w:rsid w:val="01EC454B"/>
    <w:rsid w:val="02081AF5"/>
    <w:rsid w:val="02207DDC"/>
    <w:rsid w:val="02245FA0"/>
    <w:rsid w:val="02584797"/>
    <w:rsid w:val="025D244B"/>
    <w:rsid w:val="02771088"/>
    <w:rsid w:val="02910AA2"/>
    <w:rsid w:val="029F0600"/>
    <w:rsid w:val="02AB0F29"/>
    <w:rsid w:val="02CC157C"/>
    <w:rsid w:val="02DB6900"/>
    <w:rsid w:val="02FD5EF3"/>
    <w:rsid w:val="03026ADD"/>
    <w:rsid w:val="031A0294"/>
    <w:rsid w:val="034E3563"/>
    <w:rsid w:val="035273F6"/>
    <w:rsid w:val="036A235B"/>
    <w:rsid w:val="038F76FB"/>
    <w:rsid w:val="039C4E44"/>
    <w:rsid w:val="03BF0B75"/>
    <w:rsid w:val="03D47B58"/>
    <w:rsid w:val="03F01C23"/>
    <w:rsid w:val="041C6AE1"/>
    <w:rsid w:val="04226EF6"/>
    <w:rsid w:val="04275AA3"/>
    <w:rsid w:val="042F4AE9"/>
    <w:rsid w:val="04406E5B"/>
    <w:rsid w:val="04471973"/>
    <w:rsid w:val="045C72AF"/>
    <w:rsid w:val="048106CD"/>
    <w:rsid w:val="048E3150"/>
    <w:rsid w:val="04BE6077"/>
    <w:rsid w:val="04D24CBD"/>
    <w:rsid w:val="04D2558B"/>
    <w:rsid w:val="04F90F0E"/>
    <w:rsid w:val="04FF3A5D"/>
    <w:rsid w:val="050943B1"/>
    <w:rsid w:val="05122408"/>
    <w:rsid w:val="051D05F2"/>
    <w:rsid w:val="05207160"/>
    <w:rsid w:val="052965A9"/>
    <w:rsid w:val="05307D17"/>
    <w:rsid w:val="053457AF"/>
    <w:rsid w:val="05377F00"/>
    <w:rsid w:val="056728E3"/>
    <w:rsid w:val="057D62BD"/>
    <w:rsid w:val="0590770C"/>
    <w:rsid w:val="059B5EBE"/>
    <w:rsid w:val="059E54A3"/>
    <w:rsid w:val="05D704B7"/>
    <w:rsid w:val="06005B73"/>
    <w:rsid w:val="060E5D26"/>
    <w:rsid w:val="06206E0B"/>
    <w:rsid w:val="06213A1D"/>
    <w:rsid w:val="065E5869"/>
    <w:rsid w:val="066F09C2"/>
    <w:rsid w:val="066F1187"/>
    <w:rsid w:val="06736776"/>
    <w:rsid w:val="06821F54"/>
    <w:rsid w:val="06832BD8"/>
    <w:rsid w:val="06BB1C74"/>
    <w:rsid w:val="06C714D8"/>
    <w:rsid w:val="06D74EB0"/>
    <w:rsid w:val="07125D97"/>
    <w:rsid w:val="073C4F5A"/>
    <w:rsid w:val="076D0F51"/>
    <w:rsid w:val="077F6A21"/>
    <w:rsid w:val="078A0C78"/>
    <w:rsid w:val="07971BF9"/>
    <w:rsid w:val="079906AE"/>
    <w:rsid w:val="07AE54AB"/>
    <w:rsid w:val="07AF4F37"/>
    <w:rsid w:val="07BA125E"/>
    <w:rsid w:val="07BD3271"/>
    <w:rsid w:val="07CA06E0"/>
    <w:rsid w:val="07E44E0C"/>
    <w:rsid w:val="07EC0406"/>
    <w:rsid w:val="07EE0164"/>
    <w:rsid w:val="07F63EA4"/>
    <w:rsid w:val="07F941C6"/>
    <w:rsid w:val="08155BAF"/>
    <w:rsid w:val="082843B2"/>
    <w:rsid w:val="08373EBC"/>
    <w:rsid w:val="08426957"/>
    <w:rsid w:val="084C239C"/>
    <w:rsid w:val="085C3C48"/>
    <w:rsid w:val="085D7CF6"/>
    <w:rsid w:val="087A4B0E"/>
    <w:rsid w:val="08822CBA"/>
    <w:rsid w:val="088D086C"/>
    <w:rsid w:val="089264A4"/>
    <w:rsid w:val="089A5214"/>
    <w:rsid w:val="08B149CD"/>
    <w:rsid w:val="08BE7F4A"/>
    <w:rsid w:val="08C159AB"/>
    <w:rsid w:val="08C5596D"/>
    <w:rsid w:val="08D93715"/>
    <w:rsid w:val="08E46FF4"/>
    <w:rsid w:val="08EF798D"/>
    <w:rsid w:val="08F479A3"/>
    <w:rsid w:val="090922D9"/>
    <w:rsid w:val="0912224D"/>
    <w:rsid w:val="092B4190"/>
    <w:rsid w:val="09310AC9"/>
    <w:rsid w:val="094C328F"/>
    <w:rsid w:val="09602759"/>
    <w:rsid w:val="09772843"/>
    <w:rsid w:val="098E4F08"/>
    <w:rsid w:val="09A41067"/>
    <w:rsid w:val="09A84740"/>
    <w:rsid w:val="09D05B44"/>
    <w:rsid w:val="0A107D50"/>
    <w:rsid w:val="0A120010"/>
    <w:rsid w:val="0A17563E"/>
    <w:rsid w:val="0A180BD3"/>
    <w:rsid w:val="0A1848F7"/>
    <w:rsid w:val="0A2253DE"/>
    <w:rsid w:val="0A25460D"/>
    <w:rsid w:val="0A8D0679"/>
    <w:rsid w:val="0A944FFD"/>
    <w:rsid w:val="0AA33C5F"/>
    <w:rsid w:val="0AAF3366"/>
    <w:rsid w:val="0AD25CCE"/>
    <w:rsid w:val="0B1D117B"/>
    <w:rsid w:val="0B25493B"/>
    <w:rsid w:val="0B273F80"/>
    <w:rsid w:val="0B4D78E8"/>
    <w:rsid w:val="0B5561BB"/>
    <w:rsid w:val="0B574CC9"/>
    <w:rsid w:val="0B590159"/>
    <w:rsid w:val="0B7E042C"/>
    <w:rsid w:val="0B824670"/>
    <w:rsid w:val="0B840396"/>
    <w:rsid w:val="0BDA4217"/>
    <w:rsid w:val="0BFF4C6A"/>
    <w:rsid w:val="0C0951AE"/>
    <w:rsid w:val="0C0A1FE7"/>
    <w:rsid w:val="0C255309"/>
    <w:rsid w:val="0C256EEE"/>
    <w:rsid w:val="0C5D1CDD"/>
    <w:rsid w:val="0C711B94"/>
    <w:rsid w:val="0C782D0C"/>
    <w:rsid w:val="0C993693"/>
    <w:rsid w:val="0CAD1EBD"/>
    <w:rsid w:val="0CB149AE"/>
    <w:rsid w:val="0CB86D32"/>
    <w:rsid w:val="0CCB5952"/>
    <w:rsid w:val="0D177C99"/>
    <w:rsid w:val="0D4A192D"/>
    <w:rsid w:val="0D7377BD"/>
    <w:rsid w:val="0D7C5A46"/>
    <w:rsid w:val="0D7D5A25"/>
    <w:rsid w:val="0D892D48"/>
    <w:rsid w:val="0D8F2C26"/>
    <w:rsid w:val="0DD96D38"/>
    <w:rsid w:val="0DE45471"/>
    <w:rsid w:val="0E087582"/>
    <w:rsid w:val="0E2C2EE8"/>
    <w:rsid w:val="0E4D1093"/>
    <w:rsid w:val="0E933479"/>
    <w:rsid w:val="0E9D417F"/>
    <w:rsid w:val="0EBC1500"/>
    <w:rsid w:val="0EBE2AFB"/>
    <w:rsid w:val="0EC33BE2"/>
    <w:rsid w:val="0ED42BCC"/>
    <w:rsid w:val="0EE02070"/>
    <w:rsid w:val="0F03723D"/>
    <w:rsid w:val="0F0C00B9"/>
    <w:rsid w:val="0F1314F3"/>
    <w:rsid w:val="0F18737F"/>
    <w:rsid w:val="0F4E38CE"/>
    <w:rsid w:val="0F791D8C"/>
    <w:rsid w:val="0F8B783C"/>
    <w:rsid w:val="0F936157"/>
    <w:rsid w:val="0F951033"/>
    <w:rsid w:val="0F9830E0"/>
    <w:rsid w:val="0FAB1B53"/>
    <w:rsid w:val="0FD335C9"/>
    <w:rsid w:val="0FEA08C8"/>
    <w:rsid w:val="10176CC9"/>
    <w:rsid w:val="10233E47"/>
    <w:rsid w:val="102E0448"/>
    <w:rsid w:val="106D66EA"/>
    <w:rsid w:val="106F576E"/>
    <w:rsid w:val="10755D1C"/>
    <w:rsid w:val="109519C4"/>
    <w:rsid w:val="10D2005E"/>
    <w:rsid w:val="10DE55E5"/>
    <w:rsid w:val="10E6256C"/>
    <w:rsid w:val="10FF4DB3"/>
    <w:rsid w:val="11184D9D"/>
    <w:rsid w:val="112F1B10"/>
    <w:rsid w:val="11362995"/>
    <w:rsid w:val="113E5A3C"/>
    <w:rsid w:val="114024BB"/>
    <w:rsid w:val="11664C09"/>
    <w:rsid w:val="11702154"/>
    <w:rsid w:val="117966E0"/>
    <w:rsid w:val="118D124A"/>
    <w:rsid w:val="119A31B4"/>
    <w:rsid w:val="11C55822"/>
    <w:rsid w:val="11CA1FDC"/>
    <w:rsid w:val="11CD2922"/>
    <w:rsid w:val="11D25A77"/>
    <w:rsid w:val="11E30013"/>
    <w:rsid w:val="11EE4E87"/>
    <w:rsid w:val="121E38C4"/>
    <w:rsid w:val="12376904"/>
    <w:rsid w:val="12406F06"/>
    <w:rsid w:val="12417B79"/>
    <w:rsid w:val="125E0688"/>
    <w:rsid w:val="12D64AAE"/>
    <w:rsid w:val="13090A41"/>
    <w:rsid w:val="130D25FF"/>
    <w:rsid w:val="130E4016"/>
    <w:rsid w:val="13251355"/>
    <w:rsid w:val="13335770"/>
    <w:rsid w:val="13406097"/>
    <w:rsid w:val="13505DB0"/>
    <w:rsid w:val="1355541E"/>
    <w:rsid w:val="13601832"/>
    <w:rsid w:val="138D733F"/>
    <w:rsid w:val="13A47B8D"/>
    <w:rsid w:val="13B64A7D"/>
    <w:rsid w:val="13ED3D4C"/>
    <w:rsid w:val="13ED5D00"/>
    <w:rsid w:val="14111D5D"/>
    <w:rsid w:val="14226463"/>
    <w:rsid w:val="143B0B02"/>
    <w:rsid w:val="144A4038"/>
    <w:rsid w:val="14532F5F"/>
    <w:rsid w:val="1471471E"/>
    <w:rsid w:val="149604E1"/>
    <w:rsid w:val="14A72366"/>
    <w:rsid w:val="14CC0DC3"/>
    <w:rsid w:val="14D919D5"/>
    <w:rsid w:val="15067AEC"/>
    <w:rsid w:val="151E7FFD"/>
    <w:rsid w:val="15252EA9"/>
    <w:rsid w:val="15262F66"/>
    <w:rsid w:val="15457041"/>
    <w:rsid w:val="15725E59"/>
    <w:rsid w:val="15786E20"/>
    <w:rsid w:val="1588599D"/>
    <w:rsid w:val="15E10D3D"/>
    <w:rsid w:val="15E13E0E"/>
    <w:rsid w:val="15E36D06"/>
    <w:rsid w:val="15F266F0"/>
    <w:rsid w:val="15F642C8"/>
    <w:rsid w:val="161D6468"/>
    <w:rsid w:val="16457B5E"/>
    <w:rsid w:val="165E4CBD"/>
    <w:rsid w:val="166A4F70"/>
    <w:rsid w:val="16A8733B"/>
    <w:rsid w:val="16B32824"/>
    <w:rsid w:val="16BF4F7F"/>
    <w:rsid w:val="16C21FC7"/>
    <w:rsid w:val="16DD40DC"/>
    <w:rsid w:val="1709042B"/>
    <w:rsid w:val="174F18DA"/>
    <w:rsid w:val="17507C6C"/>
    <w:rsid w:val="17A95528"/>
    <w:rsid w:val="17C23D45"/>
    <w:rsid w:val="17E978AB"/>
    <w:rsid w:val="17F56628"/>
    <w:rsid w:val="1800187B"/>
    <w:rsid w:val="182F3613"/>
    <w:rsid w:val="18616E10"/>
    <w:rsid w:val="18725B78"/>
    <w:rsid w:val="187F1F84"/>
    <w:rsid w:val="18DC34F5"/>
    <w:rsid w:val="18FC54A1"/>
    <w:rsid w:val="192E0137"/>
    <w:rsid w:val="19360FAA"/>
    <w:rsid w:val="194D69A9"/>
    <w:rsid w:val="194E564F"/>
    <w:rsid w:val="194E57B6"/>
    <w:rsid w:val="195404FB"/>
    <w:rsid w:val="19F168CA"/>
    <w:rsid w:val="19F2298E"/>
    <w:rsid w:val="1A054579"/>
    <w:rsid w:val="1A2D2627"/>
    <w:rsid w:val="1A303CF8"/>
    <w:rsid w:val="1A473CB2"/>
    <w:rsid w:val="1A4F3FCD"/>
    <w:rsid w:val="1A553139"/>
    <w:rsid w:val="1A6348F8"/>
    <w:rsid w:val="1A7272CE"/>
    <w:rsid w:val="1A7B3783"/>
    <w:rsid w:val="1A7D4541"/>
    <w:rsid w:val="1AA615F4"/>
    <w:rsid w:val="1AAB642C"/>
    <w:rsid w:val="1AB06188"/>
    <w:rsid w:val="1ABF2127"/>
    <w:rsid w:val="1AE43A50"/>
    <w:rsid w:val="1B1E684C"/>
    <w:rsid w:val="1B5C201D"/>
    <w:rsid w:val="1B5D2318"/>
    <w:rsid w:val="1B6157C9"/>
    <w:rsid w:val="1B74681F"/>
    <w:rsid w:val="1B7C43BA"/>
    <w:rsid w:val="1B836BC6"/>
    <w:rsid w:val="1B8D7ED5"/>
    <w:rsid w:val="1B9042FB"/>
    <w:rsid w:val="1B937AE4"/>
    <w:rsid w:val="1BBE6660"/>
    <w:rsid w:val="1BC94CC9"/>
    <w:rsid w:val="1BCF1BDC"/>
    <w:rsid w:val="1BD04F78"/>
    <w:rsid w:val="1BDA1D2A"/>
    <w:rsid w:val="1C263F50"/>
    <w:rsid w:val="1C30013D"/>
    <w:rsid w:val="1C3D1CF5"/>
    <w:rsid w:val="1C6210BB"/>
    <w:rsid w:val="1C6E57D8"/>
    <w:rsid w:val="1C791CAB"/>
    <w:rsid w:val="1C9339B3"/>
    <w:rsid w:val="1C976323"/>
    <w:rsid w:val="1C9A7B2F"/>
    <w:rsid w:val="1CB76F0A"/>
    <w:rsid w:val="1CC10F2C"/>
    <w:rsid w:val="1CC661DD"/>
    <w:rsid w:val="1CCC61E7"/>
    <w:rsid w:val="1CD6368E"/>
    <w:rsid w:val="1CEC0F4B"/>
    <w:rsid w:val="1D0D01E9"/>
    <w:rsid w:val="1D1146CE"/>
    <w:rsid w:val="1D150F45"/>
    <w:rsid w:val="1D2A5A29"/>
    <w:rsid w:val="1D2B4FB7"/>
    <w:rsid w:val="1D2E72C3"/>
    <w:rsid w:val="1D396D6B"/>
    <w:rsid w:val="1D443A12"/>
    <w:rsid w:val="1D545F50"/>
    <w:rsid w:val="1D8B1048"/>
    <w:rsid w:val="1D8E216E"/>
    <w:rsid w:val="1DC464DA"/>
    <w:rsid w:val="1DD113D4"/>
    <w:rsid w:val="1DE53041"/>
    <w:rsid w:val="1DED1A25"/>
    <w:rsid w:val="1DF77469"/>
    <w:rsid w:val="1E050663"/>
    <w:rsid w:val="1E287CCC"/>
    <w:rsid w:val="1E3A453E"/>
    <w:rsid w:val="1E4A29D6"/>
    <w:rsid w:val="1E545C4C"/>
    <w:rsid w:val="1E5541D4"/>
    <w:rsid w:val="1E5C1120"/>
    <w:rsid w:val="1E69413E"/>
    <w:rsid w:val="1E740A61"/>
    <w:rsid w:val="1EB41FC9"/>
    <w:rsid w:val="1EB60394"/>
    <w:rsid w:val="1ED00E3D"/>
    <w:rsid w:val="1ED0618F"/>
    <w:rsid w:val="1ED5098F"/>
    <w:rsid w:val="1ED70EC5"/>
    <w:rsid w:val="1EE51A57"/>
    <w:rsid w:val="1F0D3D0B"/>
    <w:rsid w:val="1F1C2CC1"/>
    <w:rsid w:val="1F232058"/>
    <w:rsid w:val="1F2911AA"/>
    <w:rsid w:val="1F523DDF"/>
    <w:rsid w:val="1F947F14"/>
    <w:rsid w:val="1F972903"/>
    <w:rsid w:val="1FB10025"/>
    <w:rsid w:val="1FCA6EA6"/>
    <w:rsid w:val="1FF87F56"/>
    <w:rsid w:val="2026191B"/>
    <w:rsid w:val="20561509"/>
    <w:rsid w:val="20624C25"/>
    <w:rsid w:val="20723AB1"/>
    <w:rsid w:val="20733033"/>
    <w:rsid w:val="20A70539"/>
    <w:rsid w:val="20C67FF3"/>
    <w:rsid w:val="20DC2199"/>
    <w:rsid w:val="20EB4B5A"/>
    <w:rsid w:val="210D6C6F"/>
    <w:rsid w:val="21221C96"/>
    <w:rsid w:val="212C34F7"/>
    <w:rsid w:val="2146099E"/>
    <w:rsid w:val="216F76F8"/>
    <w:rsid w:val="21754FF4"/>
    <w:rsid w:val="217E3313"/>
    <w:rsid w:val="21A0664E"/>
    <w:rsid w:val="21A4615C"/>
    <w:rsid w:val="21BC5602"/>
    <w:rsid w:val="21C36E19"/>
    <w:rsid w:val="21CD09D9"/>
    <w:rsid w:val="21D02B2E"/>
    <w:rsid w:val="21E86282"/>
    <w:rsid w:val="21EB2B98"/>
    <w:rsid w:val="21F13673"/>
    <w:rsid w:val="220F3381"/>
    <w:rsid w:val="2216150B"/>
    <w:rsid w:val="224A6FA4"/>
    <w:rsid w:val="224B43FB"/>
    <w:rsid w:val="227676A2"/>
    <w:rsid w:val="22771AF7"/>
    <w:rsid w:val="22845D7B"/>
    <w:rsid w:val="22D03198"/>
    <w:rsid w:val="22FF7922"/>
    <w:rsid w:val="23007FC3"/>
    <w:rsid w:val="23063125"/>
    <w:rsid w:val="230F7055"/>
    <w:rsid w:val="232A4217"/>
    <w:rsid w:val="2352548E"/>
    <w:rsid w:val="235372B1"/>
    <w:rsid w:val="23551292"/>
    <w:rsid w:val="23851D9C"/>
    <w:rsid w:val="23AC34E4"/>
    <w:rsid w:val="23AF2E90"/>
    <w:rsid w:val="23D56BE5"/>
    <w:rsid w:val="23E31666"/>
    <w:rsid w:val="23F540BD"/>
    <w:rsid w:val="23FF67ED"/>
    <w:rsid w:val="24135F0A"/>
    <w:rsid w:val="24162136"/>
    <w:rsid w:val="241F67E2"/>
    <w:rsid w:val="24266415"/>
    <w:rsid w:val="244C5322"/>
    <w:rsid w:val="24566D50"/>
    <w:rsid w:val="245C1821"/>
    <w:rsid w:val="24655534"/>
    <w:rsid w:val="246921A5"/>
    <w:rsid w:val="24727B36"/>
    <w:rsid w:val="2498414E"/>
    <w:rsid w:val="24AB0D0C"/>
    <w:rsid w:val="24B42F8A"/>
    <w:rsid w:val="24C015E3"/>
    <w:rsid w:val="24C025A8"/>
    <w:rsid w:val="24CA1411"/>
    <w:rsid w:val="24D40FC6"/>
    <w:rsid w:val="24F337A2"/>
    <w:rsid w:val="25180295"/>
    <w:rsid w:val="251D5843"/>
    <w:rsid w:val="255B4972"/>
    <w:rsid w:val="25646B2D"/>
    <w:rsid w:val="25750C49"/>
    <w:rsid w:val="257959A1"/>
    <w:rsid w:val="25855B3B"/>
    <w:rsid w:val="25B70F76"/>
    <w:rsid w:val="25CC1858"/>
    <w:rsid w:val="25DF1F4A"/>
    <w:rsid w:val="25E4327D"/>
    <w:rsid w:val="25FC37ED"/>
    <w:rsid w:val="25FE60C9"/>
    <w:rsid w:val="26064F1C"/>
    <w:rsid w:val="261533CE"/>
    <w:rsid w:val="261720E0"/>
    <w:rsid w:val="261A16E2"/>
    <w:rsid w:val="26455AE7"/>
    <w:rsid w:val="265733D9"/>
    <w:rsid w:val="266B4EFE"/>
    <w:rsid w:val="26785975"/>
    <w:rsid w:val="268425EB"/>
    <w:rsid w:val="26D64058"/>
    <w:rsid w:val="26FE68A6"/>
    <w:rsid w:val="27034835"/>
    <w:rsid w:val="27037EF4"/>
    <w:rsid w:val="27106941"/>
    <w:rsid w:val="27317B46"/>
    <w:rsid w:val="27387EB5"/>
    <w:rsid w:val="274962F0"/>
    <w:rsid w:val="277864CB"/>
    <w:rsid w:val="27D14EB5"/>
    <w:rsid w:val="27E027F5"/>
    <w:rsid w:val="27E74412"/>
    <w:rsid w:val="282E0F7D"/>
    <w:rsid w:val="28314F07"/>
    <w:rsid w:val="28386CCB"/>
    <w:rsid w:val="283C70A0"/>
    <w:rsid w:val="287C700E"/>
    <w:rsid w:val="28875A54"/>
    <w:rsid w:val="288E408A"/>
    <w:rsid w:val="28EE0311"/>
    <w:rsid w:val="28FC1209"/>
    <w:rsid w:val="2910154C"/>
    <w:rsid w:val="29287F4C"/>
    <w:rsid w:val="29320431"/>
    <w:rsid w:val="29461BDD"/>
    <w:rsid w:val="29574EC9"/>
    <w:rsid w:val="297053C4"/>
    <w:rsid w:val="297F37CA"/>
    <w:rsid w:val="29943ABB"/>
    <w:rsid w:val="29BD0507"/>
    <w:rsid w:val="29CA1DC6"/>
    <w:rsid w:val="29E178A3"/>
    <w:rsid w:val="29EA2C63"/>
    <w:rsid w:val="2A022E0F"/>
    <w:rsid w:val="2A0A1CB4"/>
    <w:rsid w:val="2A0B06E2"/>
    <w:rsid w:val="2A162645"/>
    <w:rsid w:val="2A2101E2"/>
    <w:rsid w:val="2A4A4CBB"/>
    <w:rsid w:val="2A5322CE"/>
    <w:rsid w:val="2A765147"/>
    <w:rsid w:val="2A7F7449"/>
    <w:rsid w:val="2A88382A"/>
    <w:rsid w:val="2A941F27"/>
    <w:rsid w:val="2A943F56"/>
    <w:rsid w:val="2A9460A5"/>
    <w:rsid w:val="2AA2514A"/>
    <w:rsid w:val="2AA54E17"/>
    <w:rsid w:val="2ACF5DBF"/>
    <w:rsid w:val="2ADD0C7A"/>
    <w:rsid w:val="2AEE6E5C"/>
    <w:rsid w:val="2B05427A"/>
    <w:rsid w:val="2B124D07"/>
    <w:rsid w:val="2B6F3CA2"/>
    <w:rsid w:val="2B7C01C3"/>
    <w:rsid w:val="2B8C115C"/>
    <w:rsid w:val="2BA923D8"/>
    <w:rsid w:val="2BB83B29"/>
    <w:rsid w:val="2BC14474"/>
    <w:rsid w:val="2BCC0F3D"/>
    <w:rsid w:val="2BD523C4"/>
    <w:rsid w:val="2BD53EF7"/>
    <w:rsid w:val="2BE452E9"/>
    <w:rsid w:val="2BE91D30"/>
    <w:rsid w:val="2BFF0DB8"/>
    <w:rsid w:val="2C0C6CEF"/>
    <w:rsid w:val="2C321A1C"/>
    <w:rsid w:val="2C3B4B07"/>
    <w:rsid w:val="2C754134"/>
    <w:rsid w:val="2C98484C"/>
    <w:rsid w:val="2CA5379A"/>
    <w:rsid w:val="2CB8434C"/>
    <w:rsid w:val="2CC12240"/>
    <w:rsid w:val="2CCC3D53"/>
    <w:rsid w:val="2D082B7E"/>
    <w:rsid w:val="2D105B4E"/>
    <w:rsid w:val="2D18065F"/>
    <w:rsid w:val="2D1943C3"/>
    <w:rsid w:val="2D26041C"/>
    <w:rsid w:val="2D264CD3"/>
    <w:rsid w:val="2D3D70C6"/>
    <w:rsid w:val="2D5718FD"/>
    <w:rsid w:val="2D65703F"/>
    <w:rsid w:val="2D727870"/>
    <w:rsid w:val="2D9B5D21"/>
    <w:rsid w:val="2DBB479C"/>
    <w:rsid w:val="2DDD29B3"/>
    <w:rsid w:val="2DE5614F"/>
    <w:rsid w:val="2E0319E4"/>
    <w:rsid w:val="2E0D3BE8"/>
    <w:rsid w:val="2E4418DD"/>
    <w:rsid w:val="2E473C76"/>
    <w:rsid w:val="2E6C3E0E"/>
    <w:rsid w:val="2E7B7C8F"/>
    <w:rsid w:val="2E952120"/>
    <w:rsid w:val="2EA90A3F"/>
    <w:rsid w:val="2ED54A82"/>
    <w:rsid w:val="2EDD79C6"/>
    <w:rsid w:val="2EEB56E5"/>
    <w:rsid w:val="2EEF2339"/>
    <w:rsid w:val="2EF16B7D"/>
    <w:rsid w:val="2F4743FE"/>
    <w:rsid w:val="2F5A15CD"/>
    <w:rsid w:val="2F695EB1"/>
    <w:rsid w:val="2FDE37E5"/>
    <w:rsid w:val="3019312F"/>
    <w:rsid w:val="3019571B"/>
    <w:rsid w:val="303D63DC"/>
    <w:rsid w:val="30403D23"/>
    <w:rsid w:val="304D503A"/>
    <w:rsid w:val="306314DD"/>
    <w:rsid w:val="306902C7"/>
    <w:rsid w:val="308B4875"/>
    <w:rsid w:val="30A75251"/>
    <w:rsid w:val="30F015EB"/>
    <w:rsid w:val="313A582B"/>
    <w:rsid w:val="31534616"/>
    <w:rsid w:val="3162609D"/>
    <w:rsid w:val="31801042"/>
    <w:rsid w:val="31807DC6"/>
    <w:rsid w:val="31820FB8"/>
    <w:rsid w:val="31940488"/>
    <w:rsid w:val="319A0142"/>
    <w:rsid w:val="31B62E30"/>
    <w:rsid w:val="31ED7187"/>
    <w:rsid w:val="32091F92"/>
    <w:rsid w:val="321B4E21"/>
    <w:rsid w:val="321D2A54"/>
    <w:rsid w:val="32200EB6"/>
    <w:rsid w:val="324258AA"/>
    <w:rsid w:val="324670B9"/>
    <w:rsid w:val="32530AA8"/>
    <w:rsid w:val="32533290"/>
    <w:rsid w:val="3260764B"/>
    <w:rsid w:val="329165A9"/>
    <w:rsid w:val="329E5F66"/>
    <w:rsid w:val="32A321CF"/>
    <w:rsid w:val="32B43DDA"/>
    <w:rsid w:val="32B8012C"/>
    <w:rsid w:val="32B96773"/>
    <w:rsid w:val="32BF474C"/>
    <w:rsid w:val="32CF538E"/>
    <w:rsid w:val="32DE28D3"/>
    <w:rsid w:val="32EF0D7E"/>
    <w:rsid w:val="331F5F48"/>
    <w:rsid w:val="33423BBA"/>
    <w:rsid w:val="33924F31"/>
    <w:rsid w:val="33B927D1"/>
    <w:rsid w:val="33C96A8E"/>
    <w:rsid w:val="33D427EA"/>
    <w:rsid w:val="33E54B67"/>
    <w:rsid w:val="33F22DEF"/>
    <w:rsid w:val="33F85742"/>
    <w:rsid w:val="34087BC4"/>
    <w:rsid w:val="341516A2"/>
    <w:rsid w:val="34326BBA"/>
    <w:rsid w:val="34441C01"/>
    <w:rsid w:val="3446198A"/>
    <w:rsid w:val="34674529"/>
    <w:rsid w:val="346D6292"/>
    <w:rsid w:val="34730EC8"/>
    <w:rsid w:val="34780260"/>
    <w:rsid w:val="34C77A8E"/>
    <w:rsid w:val="34C93336"/>
    <w:rsid w:val="34D86E0A"/>
    <w:rsid w:val="34FC7852"/>
    <w:rsid w:val="34FD18E3"/>
    <w:rsid w:val="350C7509"/>
    <w:rsid w:val="35252B7A"/>
    <w:rsid w:val="35281E67"/>
    <w:rsid w:val="35341E9A"/>
    <w:rsid w:val="353D16C5"/>
    <w:rsid w:val="3550032C"/>
    <w:rsid w:val="35623DA4"/>
    <w:rsid w:val="35740A89"/>
    <w:rsid w:val="35974622"/>
    <w:rsid w:val="35E64D4F"/>
    <w:rsid w:val="35EB69C9"/>
    <w:rsid w:val="360172BB"/>
    <w:rsid w:val="36092E40"/>
    <w:rsid w:val="362A064E"/>
    <w:rsid w:val="36345E82"/>
    <w:rsid w:val="366048CF"/>
    <w:rsid w:val="367538A1"/>
    <w:rsid w:val="367F4C62"/>
    <w:rsid w:val="36C8179F"/>
    <w:rsid w:val="36D55E06"/>
    <w:rsid w:val="36F026E3"/>
    <w:rsid w:val="36F43724"/>
    <w:rsid w:val="37051B7A"/>
    <w:rsid w:val="3713299F"/>
    <w:rsid w:val="373F79D4"/>
    <w:rsid w:val="3743378A"/>
    <w:rsid w:val="37446057"/>
    <w:rsid w:val="374E3539"/>
    <w:rsid w:val="3759658A"/>
    <w:rsid w:val="375969D5"/>
    <w:rsid w:val="37646576"/>
    <w:rsid w:val="379C267E"/>
    <w:rsid w:val="37CB4E93"/>
    <w:rsid w:val="37F942E1"/>
    <w:rsid w:val="3803002D"/>
    <w:rsid w:val="380E4E0F"/>
    <w:rsid w:val="380E6728"/>
    <w:rsid w:val="382D3860"/>
    <w:rsid w:val="384F58C2"/>
    <w:rsid w:val="386C6343"/>
    <w:rsid w:val="38700DBA"/>
    <w:rsid w:val="388165DA"/>
    <w:rsid w:val="389F1CC7"/>
    <w:rsid w:val="38AA7C36"/>
    <w:rsid w:val="38B45017"/>
    <w:rsid w:val="38B86DE6"/>
    <w:rsid w:val="38C27C8F"/>
    <w:rsid w:val="38EA66FE"/>
    <w:rsid w:val="38EC0F91"/>
    <w:rsid w:val="38F664BD"/>
    <w:rsid w:val="3911346E"/>
    <w:rsid w:val="391651C0"/>
    <w:rsid w:val="391F1E42"/>
    <w:rsid w:val="39433DDF"/>
    <w:rsid w:val="395C7264"/>
    <w:rsid w:val="39A32E88"/>
    <w:rsid w:val="39D14517"/>
    <w:rsid w:val="39D23201"/>
    <w:rsid w:val="39E45ED7"/>
    <w:rsid w:val="39EF24E5"/>
    <w:rsid w:val="39FC3045"/>
    <w:rsid w:val="3A3C4AFD"/>
    <w:rsid w:val="3A6A7EF2"/>
    <w:rsid w:val="3A78204E"/>
    <w:rsid w:val="3A795E9F"/>
    <w:rsid w:val="3A8510DE"/>
    <w:rsid w:val="3AB64F1F"/>
    <w:rsid w:val="3AD57C6B"/>
    <w:rsid w:val="3B3B0D89"/>
    <w:rsid w:val="3B5D671B"/>
    <w:rsid w:val="3B6243A5"/>
    <w:rsid w:val="3B6D37FF"/>
    <w:rsid w:val="3B77091C"/>
    <w:rsid w:val="3BA70D0F"/>
    <w:rsid w:val="3BC624B0"/>
    <w:rsid w:val="3BD63987"/>
    <w:rsid w:val="3BDD1A13"/>
    <w:rsid w:val="3BE7118D"/>
    <w:rsid w:val="3C1B4EAD"/>
    <w:rsid w:val="3C440F63"/>
    <w:rsid w:val="3C4A1D29"/>
    <w:rsid w:val="3C4B0948"/>
    <w:rsid w:val="3C606481"/>
    <w:rsid w:val="3C676713"/>
    <w:rsid w:val="3C6D5E4B"/>
    <w:rsid w:val="3C8904A6"/>
    <w:rsid w:val="3C965650"/>
    <w:rsid w:val="3CF916DE"/>
    <w:rsid w:val="3D146DF6"/>
    <w:rsid w:val="3D411B5F"/>
    <w:rsid w:val="3D456AB6"/>
    <w:rsid w:val="3D690F24"/>
    <w:rsid w:val="3D833135"/>
    <w:rsid w:val="3DDC019C"/>
    <w:rsid w:val="3E057D3C"/>
    <w:rsid w:val="3E0D5A53"/>
    <w:rsid w:val="3EB44991"/>
    <w:rsid w:val="3EC278ED"/>
    <w:rsid w:val="3EC31013"/>
    <w:rsid w:val="3ED536E5"/>
    <w:rsid w:val="3ED560AB"/>
    <w:rsid w:val="3ED63684"/>
    <w:rsid w:val="3EDE40F9"/>
    <w:rsid w:val="3EEF235B"/>
    <w:rsid w:val="3F2B446D"/>
    <w:rsid w:val="3F3969E2"/>
    <w:rsid w:val="3F4A65B0"/>
    <w:rsid w:val="3F7403DA"/>
    <w:rsid w:val="3F770618"/>
    <w:rsid w:val="3F8956AE"/>
    <w:rsid w:val="3F9C0C6C"/>
    <w:rsid w:val="3FC35E65"/>
    <w:rsid w:val="3FEA554E"/>
    <w:rsid w:val="4015106B"/>
    <w:rsid w:val="401B5EE1"/>
    <w:rsid w:val="401C4034"/>
    <w:rsid w:val="402E1169"/>
    <w:rsid w:val="403F70DE"/>
    <w:rsid w:val="40446780"/>
    <w:rsid w:val="404D501F"/>
    <w:rsid w:val="405B47C3"/>
    <w:rsid w:val="40676136"/>
    <w:rsid w:val="406C02B9"/>
    <w:rsid w:val="407B24BF"/>
    <w:rsid w:val="407D6DDF"/>
    <w:rsid w:val="40801AE0"/>
    <w:rsid w:val="40822848"/>
    <w:rsid w:val="40832305"/>
    <w:rsid w:val="409C49B8"/>
    <w:rsid w:val="40C43D6F"/>
    <w:rsid w:val="41277E30"/>
    <w:rsid w:val="414001E2"/>
    <w:rsid w:val="414160BB"/>
    <w:rsid w:val="418D58C5"/>
    <w:rsid w:val="41934656"/>
    <w:rsid w:val="41A85AB1"/>
    <w:rsid w:val="41AA6268"/>
    <w:rsid w:val="41AC517E"/>
    <w:rsid w:val="41C31F08"/>
    <w:rsid w:val="41CD02C8"/>
    <w:rsid w:val="41E757A1"/>
    <w:rsid w:val="41F87D0F"/>
    <w:rsid w:val="41FD6DDB"/>
    <w:rsid w:val="42194F8A"/>
    <w:rsid w:val="423C1C5F"/>
    <w:rsid w:val="426961FB"/>
    <w:rsid w:val="4275019B"/>
    <w:rsid w:val="42BE6EEA"/>
    <w:rsid w:val="42F41402"/>
    <w:rsid w:val="434E6806"/>
    <w:rsid w:val="435070E6"/>
    <w:rsid w:val="4354648E"/>
    <w:rsid w:val="435662FB"/>
    <w:rsid w:val="437E7A65"/>
    <w:rsid w:val="4388583E"/>
    <w:rsid w:val="43E209B9"/>
    <w:rsid w:val="43F1271B"/>
    <w:rsid w:val="43F319FB"/>
    <w:rsid w:val="442160E2"/>
    <w:rsid w:val="444069A2"/>
    <w:rsid w:val="44483E24"/>
    <w:rsid w:val="447A3435"/>
    <w:rsid w:val="447B3D50"/>
    <w:rsid w:val="447D5A03"/>
    <w:rsid w:val="44866794"/>
    <w:rsid w:val="448B4A58"/>
    <w:rsid w:val="448F02FF"/>
    <w:rsid w:val="44A33074"/>
    <w:rsid w:val="44CD6D81"/>
    <w:rsid w:val="44D433A1"/>
    <w:rsid w:val="44ED05F5"/>
    <w:rsid w:val="44ED3D05"/>
    <w:rsid w:val="44F9592C"/>
    <w:rsid w:val="45097F72"/>
    <w:rsid w:val="45103E5A"/>
    <w:rsid w:val="451056D2"/>
    <w:rsid w:val="45117767"/>
    <w:rsid w:val="451A5843"/>
    <w:rsid w:val="453F352B"/>
    <w:rsid w:val="454B4174"/>
    <w:rsid w:val="454C2831"/>
    <w:rsid w:val="45591243"/>
    <w:rsid w:val="456A7D6A"/>
    <w:rsid w:val="459D35EB"/>
    <w:rsid w:val="45CB0143"/>
    <w:rsid w:val="45D545AE"/>
    <w:rsid w:val="46055DDB"/>
    <w:rsid w:val="46310891"/>
    <w:rsid w:val="46493C47"/>
    <w:rsid w:val="465400CF"/>
    <w:rsid w:val="465549F2"/>
    <w:rsid w:val="46867044"/>
    <w:rsid w:val="46A457E7"/>
    <w:rsid w:val="46AF3D92"/>
    <w:rsid w:val="46B43D1E"/>
    <w:rsid w:val="46BF7EEC"/>
    <w:rsid w:val="46C457FE"/>
    <w:rsid w:val="46D51C1E"/>
    <w:rsid w:val="46E65124"/>
    <w:rsid w:val="46F60D94"/>
    <w:rsid w:val="46FC0418"/>
    <w:rsid w:val="47057F10"/>
    <w:rsid w:val="470B1061"/>
    <w:rsid w:val="47133FA0"/>
    <w:rsid w:val="471A1850"/>
    <w:rsid w:val="474275D9"/>
    <w:rsid w:val="4755765A"/>
    <w:rsid w:val="475B4AA5"/>
    <w:rsid w:val="476A1519"/>
    <w:rsid w:val="478413E1"/>
    <w:rsid w:val="47882855"/>
    <w:rsid w:val="47A250FE"/>
    <w:rsid w:val="47A54DA0"/>
    <w:rsid w:val="47A82BA2"/>
    <w:rsid w:val="48267347"/>
    <w:rsid w:val="482738A5"/>
    <w:rsid w:val="482D428C"/>
    <w:rsid w:val="4848594C"/>
    <w:rsid w:val="48670781"/>
    <w:rsid w:val="48854C24"/>
    <w:rsid w:val="489C6BA6"/>
    <w:rsid w:val="48A848A5"/>
    <w:rsid w:val="48DA4888"/>
    <w:rsid w:val="48DD625A"/>
    <w:rsid w:val="48F840D7"/>
    <w:rsid w:val="490342DF"/>
    <w:rsid w:val="492539AC"/>
    <w:rsid w:val="495B3B0E"/>
    <w:rsid w:val="49773C20"/>
    <w:rsid w:val="49827A64"/>
    <w:rsid w:val="49944C97"/>
    <w:rsid w:val="49AA4A9C"/>
    <w:rsid w:val="49DF55BB"/>
    <w:rsid w:val="49E616B3"/>
    <w:rsid w:val="4A017061"/>
    <w:rsid w:val="4A7C2501"/>
    <w:rsid w:val="4A9220D8"/>
    <w:rsid w:val="4AA047DC"/>
    <w:rsid w:val="4AAD0FB2"/>
    <w:rsid w:val="4AB46D73"/>
    <w:rsid w:val="4ABE39B2"/>
    <w:rsid w:val="4B031030"/>
    <w:rsid w:val="4B14109D"/>
    <w:rsid w:val="4B4015FC"/>
    <w:rsid w:val="4B487537"/>
    <w:rsid w:val="4B4D591D"/>
    <w:rsid w:val="4B6453AA"/>
    <w:rsid w:val="4B735020"/>
    <w:rsid w:val="4B75380C"/>
    <w:rsid w:val="4B893A8A"/>
    <w:rsid w:val="4B9653ED"/>
    <w:rsid w:val="4BB26645"/>
    <w:rsid w:val="4BE4445C"/>
    <w:rsid w:val="4C28615C"/>
    <w:rsid w:val="4C356119"/>
    <w:rsid w:val="4C6378E6"/>
    <w:rsid w:val="4CB0191B"/>
    <w:rsid w:val="4CBF6035"/>
    <w:rsid w:val="4CD50AF6"/>
    <w:rsid w:val="4CEE4176"/>
    <w:rsid w:val="4D1B646B"/>
    <w:rsid w:val="4D3270B0"/>
    <w:rsid w:val="4D556816"/>
    <w:rsid w:val="4D806FDC"/>
    <w:rsid w:val="4DA150E2"/>
    <w:rsid w:val="4DB74C5B"/>
    <w:rsid w:val="4DC605D8"/>
    <w:rsid w:val="4DC86DD7"/>
    <w:rsid w:val="4DF67F84"/>
    <w:rsid w:val="4E206623"/>
    <w:rsid w:val="4E3660C2"/>
    <w:rsid w:val="4E3E1AF8"/>
    <w:rsid w:val="4E470515"/>
    <w:rsid w:val="4E5E0C9B"/>
    <w:rsid w:val="4E9678B1"/>
    <w:rsid w:val="4EA66FBD"/>
    <w:rsid w:val="4EB71729"/>
    <w:rsid w:val="4EBB7843"/>
    <w:rsid w:val="4EC17022"/>
    <w:rsid w:val="4ED05CD4"/>
    <w:rsid w:val="4ED20576"/>
    <w:rsid w:val="4ED22A4A"/>
    <w:rsid w:val="4EED2626"/>
    <w:rsid w:val="4F034C1C"/>
    <w:rsid w:val="4F1D3F41"/>
    <w:rsid w:val="4F2858CE"/>
    <w:rsid w:val="4F307530"/>
    <w:rsid w:val="4F393D78"/>
    <w:rsid w:val="4F5E2604"/>
    <w:rsid w:val="4F6E235C"/>
    <w:rsid w:val="4F7C55BC"/>
    <w:rsid w:val="4FFA7E59"/>
    <w:rsid w:val="4FFE501F"/>
    <w:rsid w:val="50225A32"/>
    <w:rsid w:val="50582C3F"/>
    <w:rsid w:val="506C3B78"/>
    <w:rsid w:val="50841328"/>
    <w:rsid w:val="509812C2"/>
    <w:rsid w:val="50B267B9"/>
    <w:rsid w:val="50BC5E14"/>
    <w:rsid w:val="50D97D37"/>
    <w:rsid w:val="5125655F"/>
    <w:rsid w:val="513C42FC"/>
    <w:rsid w:val="517557E9"/>
    <w:rsid w:val="51840175"/>
    <w:rsid w:val="51DE14A0"/>
    <w:rsid w:val="51DE3925"/>
    <w:rsid w:val="51E01B51"/>
    <w:rsid w:val="51F40952"/>
    <w:rsid w:val="51FB4E20"/>
    <w:rsid w:val="52314260"/>
    <w:rsid w:val="52376C5C"/>
    <w:rsid w:val="523F4F59"/>
    <w:rsid w:val="525F50D2"/>
    <w:rsid w:val="526130AB"/>
    <w:rsid w:val="526E7DD6"/>
    <w:rsid w:val="527024AC"/>
    <w:rsid w:val="527F71AB"/>
    <w:rsid w:val="528613D1"/>
    <w:rsid w:val="52BC2598"/>
    <w:rsid w:val="52BD02A9"/>
    <w:rsid w:val="52BE4970"/>
    <w:rsid w:val="52C25868"/>
    <w:rsid w:val="52C37623"/>
    <w:rsid w:val="52D15CFE"/>
    <w:rsid w:val="52FA7604"/>
    <w:rsid w:val="53152385"/>
    <w:rsid w:val="535303C1"/>
    <w:rsid w:val="535F294B"/>
    <w:rsid w:val="5369699A"/>
    <w:rsid w:val="536E5DC6"/>
    <w:rsid w:val="537827E6"/>
    <w:rsid w:val="53864227"/>
    <w:rsid w:val="53867239"/>
    <w:rsid w:val="539D7123"/>
    <w:rsid w:val="53C92D23"/>
    <w:rsid w:val="53D70D25"/>
    <w:rsid w:val="53F50DF3"/>
    <w:rsid w:val="54127930"/>
    <w:rsid w:val="546262DD"/>
    <w:rsid w:val="546E4D53"/>
    <w:rsid w:val="547800C5"/>
    <w:rsid w:val="5485679D"/>
    <w:rsid w:val="54B911B0"/>
    <w:rsid w:val="54C948FC"/>
    <w:rsid w:val="54CC0455"/>
    <w:rsid w:val="54F65258"/>
    <w:rsid w:val="55041D30"/>
    <w:rsid w:val="552717D7"/>
    <w:rsid w:val="5546398A"/>
    <w:rsid w:val="55675295"/>
    <w:rsid w:val="556E43BF"/>
    <w:rsid w:val="55724206"/>
    <w:rsid w:val="55967F6F"/>
    <w:rsid w:val="55C563DA"/>
    <w:rsid w:val="55D7337A"/>
    <w:rsid w:val="56070C04"/>
    <w:rsid w:val="561B1060"/>
    <w:rsid w:val="564C0CFF"/>
    <w:rsid w:val="564C7000"/>
    <w:rsid w:val="5662537D"/>
    <w:rsid w:val="567D5AA7"/>
    <w:rsid w:val="56A13C07"/>
    <w:rsid w:val="56B30575"/>
    <w:rsid w:val="56C62BC7"/>
    <w:rsid w:val="56D357E7"/>
    <w:rsid w:val="56E26C8B"/>
    <w:rsid w:val="56E834DD"/>
    <w:rsid w:val="56E92FB3"/>
    <w:rsid w:val="56EC0D4B"/>
    <w:rsid w:val="56FE41D3"/>
    <w:rsid w:val="57045116"/>
    <w:rsid w:val="5709527B"/>
    <w:rsid w:val="5720706A"/>
    <w:rsid w:val="572E2984"/>
    <w:rsid w:val="57301307"/>
    <w:rsid w:val="5732178C"/>
    <w:rsid w:val="57454E62"/>
    <w:rsid w:val="5775297D"/>
    <w:rsid w:val="577716B3"/>
    <w:rsid w:val="57825895"/>
    <w:rsid w:val="578D530B"/>
    <w:rsid w:val="57FA3815"/>
    <w:rsid w:val="5801437A"/>
    <w:rsid w:val="580223BD"/>
    <w:rsid w:val="58034D8C"/>
    <w:rsid w:val="582727F0"/>
    <w:rsid w:val="583B4FEA"/>
    <w:rsid w:val="584E0A4A"/>
    <w:rsid w:val="58665198"/>
    <w:rsid w:val="587B6676"/>
    <w:rsid w:val="58E83475"/>
    <w:rsid w:val="58F316B3"/>
    <w:rsid w:val="590C1F31"/>
    <w:rsid w:val="59636A79"/>
    <w:rsid w:val="596752ED"/>
    <w:rsid w:val="59696A4A"/>
    <w:rsid w:val="59783B86"/>
    <w:rsid w:val="597C085F"/>
    <w:rsid w:val="598A7BF5"/>
    <w:rsid w:val="59AA73AA"/>
    <w:rsid w:val="59CA25E2"/>
    <w:rsid w:val="59DA0B90"/>
    <w:rsid w:val="5A1B0548"/>
    <w:rsid w:val="5A1C28F3"/>
    <w:rsid w:val="5A2F058B"/>
    <w:rsid w:val="5A45396A"/>
    <w:rsid w:val="5A5421FD"/>
    <w:rsid w:val="5A9C3270"/>
    <w:rsid w:val="5AAE1FAE"/>
    <w:rsid w:val="5ADB7584"/>
    <w:rsid w:val="5AF82A05"/>
    <w:rsid w:val="5B01480A"/>
    <w:rsid w:val="5B0234E4"/>
    <w:rsid w:val="5B1F3D29"/>
    <w:rsid w:val="5B266CDE"/>
    <w:rsid w:val="5B4B5B80"/>
    <w:rsid w:val="5B5E3F34"/>
    <w:rsid w:val="5B737E2A"/>
    <w:rsid w:val="5B805816"/>
    <w:rsid w:val="5B8F3EA3"/>
    <w:rsid w:val="5B91777B"/>
    <w:rsid w:val="5BD5619A"/>
    <w:rsid w:val="5C1815F6"/>
    <w:rsid w:val="5C2B0AF1"/>
    <w:rsid w:val="5C5534B7"/>
    <w:rsid w:val="5C764207"/>
    <w:rsid w:val="5C7B4E6D"/>
    <w:rsid w:val="5C821828"/>
    <w:rsid w:val="5C8C1DB9"/>
    <w:rsid w:val="5C9300A4"/>
    <w:rsid w:val="5CBC6F52"/>
    <w:rsid w:val="5CCA1E49"/>
    <w:rsid w:val="5D1854C8"/>
    <w:rsid w:val="5D4332AE"/>
    <w:rsid w:val="5D4609F7"/>
    <w:rsid w:val="5D6F2381"/>
    <w:rsid w:val="5D726EF3"/>
    <w:rsid w:val="5D865810"/>
    <w:rsid w:val="5DA607EF"/>
    <w:rsid w:val="5DB5570F"/>
    <w:rsid w:val="5DB6102C"/>
    <w:rsid w:val="5DCA39AD"/>
    <w:rsid w:val="5DCB1AB3"/>
    <w:rsid w:val="5DE30D33"/>
    <w:rsid w:val="5DEE3533"/>
    <w:rsid w:val="5E077BD2"/>
    <w:rsid w:val="5E5E704B"/>
    <w:rsid w:val="5E831DAD"/>
    <w:rsid w:val="5E983C84"/>
    <w:rsid w:val="5EA70BA8"/>
    <w:rsid w:val="5EB35F54"/>
    <w:rsid w:val="5EE819F2"/>
    <w:rsid w:val="5F075140"/>
    <w:rsid w:val="5F0E797B"/>
    <w:rsid w:val="5F15734F"/>
    <w:rsid w:val="5F186D82"/>
    <w:rsid w:val="5F1F7939"/>
    <w:rsid w:val="5F201118"/>
    <w:rsid w:val="5F2E464F"/>
    <w:rsid w:val="5F5F112E"/>
    <w:rsid w:val="5F737BD2"/>
    <w:rsid w:val="5F7733C5"/>
    <w:rsid w:val="5F8C6BE8"/>
    <w:rsid w:val="5FB4443A"/>
    <w:rsid w:val="5FB82A5D"/>
    <w:rsid w:val="5FEA64FF"/>
    <w:rsid w:val="602E2661"/>
    <w:rsid w:val="603E4DEE"/>
    <w:rsid w:val="604C7D58"/>
    <w:rsid w:val="6096687A"/>
    <w:rsid w:val="6099054B"/>
    <w:rsid w:val="60C10715"/>
    <w:rsid w:val="60E03D07"/>
    <w:rsid w:val="610D7BA4"/>
    <w:rsid w:val="6152023B"/>
    <w:rsid w:val="61733719"/>
    <w:rsid w:val="618C137C"/>
    <w:rsid w:val="61910622"/>
    <w:rsid w:val="61A5665F"/>
    <w:rsid w:val="61AF10DD"/>
    <w:rsid w:val="61B515CB"/>
    <w:rsid w:val="6200028E"/>
    <w:rsid w:val="62016158"/>
    <w:rsid w:val="620C14FD"/>
    <w:rsid w:val="621227BC"/>
    <w:rsid w:val="621B3CBD"/>
    <w:rsid w:val="621E0D71"/>
    <w:rsid w:val="622C6657"/>
    <w:rsid w:val="62367EBD"/>
    <w:rsid w:val="62416E2E"/>
    <w:rsid w:val="626B25AF"/>
    <w:rsid w:val="626E1A0E"/>
    <w:rsid w:val="62864AC7"/>
    <w:rsid w:val="62AB36BF"/>
    <w:rsid w:val="62CB7D8F"/>
    <w:rsid w:val="62CF1F07"/>
    <w:rsid w:val="62D53C7F"/>
    <w:rsid w:val="62F64E53"/>
    <w:rsid w:val="631A3E82"/>
    <w:rsid w:val="63423851"/>
    <w:rsid w:val="63520FA1"/>
    <w:rsid w:val="635F196A"/>
    <w:rsid w:val="637B2A37"/>
    <w:rsid w:val="63824DE5"/>
    <w:rsid w:val="63900B11"/>
    <w:rsid w:val="639653A1"/>
    <w:rsid w:val="639E04D7"/>
    <w:rsid w:val="639F3A60"/>
    <w:rsid w:val="63C8033F"/>
    <w:rsid w:val="63D02E31"/>
    <w:rsid w:val="63DF4E30"/>
    <w:rsid w:val="63EA2E4F"/>
    <w:rsid w:val="63ED42B6"/>
    <w:rsid w:val="63F273A5"/>
    <w:rsid w:val="64041684"/>
    <w:rsid w:val="640F4CA9"/>
    <w:rsid w:val="6414795B"/>
    <w:rsid w:val="64197BB7"/>
    <w:rsid w:val="64540534"/>
    <w:rsid w:val="64B448BD"/>
    <w:rsid w:val="64D822C8"/>
    <w:rsid w:val="651C02DB"/>
    <w:rsid w:val="65297AC4"/>
    <w:rsid w:val="653471D4"/>
    <w:rsid w:val="65373246"/>
    <w:rsid w:val="6539419B"/>
    <w:rsid w:val="653F43F9"/>
    <w:rsid w:val="65455151"/>
    <w:rsid w:val="655735F0"/>
    <w:rsid w:val="65793FAA"/>
    <w:rsid w:val="658F7E85"/>
    <w:rsid w:val="65F960C7"/>
    <w:rsid w:val="66130277"/>
    <w:rsid w:val="662863E7"/>
    <w:rsid w:val="66426674"/>
    <w:rsid w:val="66657152"/>
    <w:rsid w:val="668071F0"/>
    <w:rsid w:val="66937952"/>
    <w:rsid w:val="66A03903"/>
    <w:rsid w:val="66AB0521"/>
    <w:rsid w:val="66C709CD"/>
    <w:rsid w:val="67271115"/>
    <w:rsid w:val="67411A0E"/>
    <w:rsid w:val="675165A9"/>
    <w:rsid w:val="678C3359"/>
    <w:rsid w:val="67AE0026"/>
    <w:rsid w:val="67C71ABC"/>
    <w:rsid w:val="67DB0DA6"/>
    <w:rsid w:val="67E118E7"/>
    <w:rsid w:val="67E54883"/>
    <w:rsid w:val="67FF6C60"/>
    <w:rsid w:val="6800560B"/>
    <w:rsid w:val="68340443"/>
    <w:rsid w:val="683A0F24"/>
    <w:rsid w:val="683E0845"/>
    <w:rsid w:val="685614A1"/>
    <w:rsid w:val="6872646E"/>
    <w:rsid w:val="68B86187"/>
    <w:rsid w:val="68CE605E"/>
    <w:rsid w:val="68FE2DDD"/>
    <w:rsid w:val="6904012A"/>
    <w:rsid w:val="69197F1B"/>
    <w:rsid w:val="69322B39"/>
    <w:rsid w:val="694D4F42"/>
    <w:rsid w:val="69603AC0"/>
    <w:rsid w:val="696346DB"/>
    <w:rsid w:val="697E1A28"/>
    <w:rsid w:val="69812BF6"/>
    <w:rsid w:val="69823814"/>
    <w:rsid w:val="69C061C9"/>
    <w:rsid w:val="69D010AC"/>
    <w:rsid w:val="69D75368"/>
    <w:rsid w:val="69FE2907"/>
    <w:rsid w:val="6A1A6CEC"/>
    <w:rsid w:val="6A2073E0"/>
    <w:rsid w:val="6A294EFD"/>
    <w:rsid w:val="6A383364"/>
    <w:rsid w:val="6A3D7595"/>
    <w:rsid w:val="6A5E5C2F"/>
    <w:rsid w:val="6A7F29F2"/>
    <w:rsid w:val="6A8C4203"/>
    <w:rsid w:val="6AB00C7E"/>
    <w:rsid w:val="6AB4442C"/>
    <w:rsid w:val="6AD517DB"/>
    <w:rsid w:val="6ADA2599"/>
    <w:rsid w:val="6AF91011"/>
    <w:rsid w:val="6AF956DB"/>
    <w:rsid w:val="6B076AA5"/>
    <w:rsid w:val="6B155298"/>
    <w:rsid w:val="6B1B323F"/>
    <w:rsid w:val="6B2952B0"/>
    <w:rsid w:val="6B571E78"/>
    <w:rsid w:val="6B6139ED"/>
    <w:rsid w:val="6C031375"/>
    <w:rsid w:val="6C0433EE"/>
    <w:rsid w:val="6C1B6A8A"/>
    <w:rsid w:val="6C241797"/>
    <w:rsid w:val="6C352CDE"/>
    <w:rsid w:val="6C430C30"/>
    <w:rsid w:val="6C471F1B"/>
    <w:rsid w:val="6C7311EB"/>
    <w:rsid w:val="6C7868A1"/>
    <w:rsid w:val="6C990F7E"/>
    <w:rsid w:val="6CC91949"/>
    <w:rsid w:val="6CE85C39"/>
    <w:rsid w:val="6CEB26CD"/>
    <w:rsid w:val="6D004799"/>
    <w:rsid w:val="6D095A3D"/>
    <w:rsid w:val="6D09691C"/>
    <w:rsid w:val="6D256D16"/>
    <w:rsid w:val="6D2A444E"/>
    <w:rsid w:val="6D3739C9"/>
    <w:rsid w:val="6D4251E5"/>
    <w:rsid w:val="6D486386"/>
    <w:rsid w:val="6D543835"/>
    <w:rsid w:val="6D567910"/>
    <w:rsid w:val="6D5B1FAA"/>
    <w:rsid w:val="6D776F9F"/>
    <w:rsid w:val="6D845101"/>
    <w:rsid w:val="6D884A66"/>
    <w:rsid w:val="6DEB273C"/>
    <w:rsid w:val="6E1B440D"/>
    <w:rsid w:val="6E200F87"/>
    <w:rsid w:val="6E2A6230"/>
    <w:rsid w:val="6E327724"/>
    <w:rsid w:val="6E713B31"/>
    <w:rsid w:val="6E7913DF"/>
    <w:rsid w:val="6EBF406D"/>
    <w:rsid w:val="6EC918DF"/>
    <w:rsid w:val="6ECF1284"/>
    <w:rsid w:val="6ED80A2E"/>
    <w:rsid w:val="6EEB44C4"/>
    <w:rsid w:val="6F133971"/>
    <w:rsid w:val="6F16211E"/>
    <w:rsid w:val="6F330581"/>
    <w:rsid w:val="6F576BA8"/>
    <w:rsid w:val="6F6E31C5"/>
    <w:rsid w:val="6F9912A1"/>
    <w:rsid w:val="6F9E301B"/>
    <w:rsid w:val="6FAF4733"/>
    <w:rsid w:val="6FDC7716"/>
    <w:rsid w:val="6FE91C2C"/>
    <w:rsid w:val="6FF541B2"/>
    <w:rsid w:val="70237DFD"/>
    <w:rsid w:val="70291CAF"/>
    <w:rsid w:val="70313CAD"/>
    <w:rsid w:val="709D28E2"/>
    <w:rsid w:val="70D527E5"/>
    <w:rsid w:val="70EF7AE6"/>
    <w:rsid w:val="70FC7269"/>
    <w:rsid w:val="71372661"/>
    <w:rsid w:val="71394E9F"/>
    <w:rsid w:val="714B74A0"/>
    <w:rsid w:val="71662B2E"/>
    <w:rsid w:val="71804CC1"/>
    <w:rsid w:val="71991D78"/>
    <w:rsid w:val="71A76285"/>
    <w:rsid w:val="71C355A1"/>
    <w:rsid w:val="71C71BED"/>
    <w:rsid w:val="72096B4E"/>
    <w:rsid w:val="720C16E4"/>
    <w:rsid w:val="7214262B"/>
    <w:rsid w:val="722004CC"/>
    <w:rsid w:val="722718F7"/>
    <w:rsid w:val="726B427C"/>
    <w:rsid w:val="72A35158"/>
    <w:rsid w:val="72A71381"/>
    <w:rsid w:val="72DC18C0"/>
    <w:rsid w:val="72E04AE4"/>
    <w:rsid w:val="72E8123B"/>
    <w:rsid w:val="72EA0367"/>
    <w:rsid w:val="73135204"/>
    <w:rsid w:val="73223EA7"/>
    <w:rsid w:val="73346957"/>
    <w:rsid w:val="734A2710"/>
    <w:rsid w:val="738606B7"/>
    <w:rsid w:val="73A15F5A"/>
    <w:rsid w:val="73A747BC"/>
    <w:rsid w:val="73CD2FB5"/>
    <w:rsid w:val="73D53217"/>
    <w:rsid w:val="73D663C7"/>
    <w:rsid w:val="73EF1C91"/>
    <w:rsid w:val="73FA7F20"/>
    <w:rsid w:val="74165780"/>
    <w:rsid w:val="74345C8F"/>
    <w:rsid w:val="743A2691"/>
    <w:rsid w:val="743B7F23"/>
    <w:rsid w:val="744D649A"/>
    <w:rsid w:val="745F77CD"/>
    <w:rsid w:val="74612DB3"/>
    <w:rsid w:val="74634DC4"/>
    <w:rsid w:val="746E5D34"/>
    <w:rsid w:val="747667D1"/>
    <w:rsid w:val="747F1593"/>
    <w:rsid w:val="74833F8F"/>
    <w:rsid w:val="749A7077"/>
    <w:rsid w:val="74A54590"/>
    <w:rsid w:val="74A57B5B"/>
    <w:rsid w:val="74A6057E"/>
    <w:rsid w:val="74A70335"/>
    <w:rsid w:val="74AB4ABC"/>
    <w:rsid w:val="74BC0360"/>
    <w:rsid w:val="74C919C5"/>
    <w:rsid w:val="74DA6D75"/>
    <w:rsid w:val="74E15052"/>
    <w:rsid w:val="74E80010"/>
    <w:rsid w:val="7506597D"/>
    <w:rsid w:val="751C191F"/>
    <w:rsid w:val="751E7AF3"/>
    <w:rsid w:val="75302301"/>
    <w:rsid w:val="75377953"/>
    <w:rsid w:val="754C07A5"/>
    <w:rsid w:val="75AF3A9C"/>
    <w:rsid w:val="75F07F82"/>
    <w:rsid w:val="760B4013"/>
    <w:rsid w:val="760E26C1"/>
    <w:rsid w:val="761D74C0"/>
    <w:rsid w:val="76280BA9"/>
    <w:rsid w:val="7634259F"/>
    <w:rsid w:val="764C6FC9"/>
    <w:rsid w:val="764F518B"/>
    <w:rsid w:val="765B4184"/>
    <w:rsid w:val="76A46DEC"/>
    <w:rsid w:val="76AD1CCC"/>
    <w:rsid w:val="76B94D70"/>
    <w:rsid w:val="76C44D90"/>
    <w:rsid w:val="76D447B1"/>
    <w:rsid w:val="76D74B06"/>
    <w:rsid w:val="76DF0B20"/>
    <w:rsid w:val="76EE475E"/>
    <w:rsid w:val="76FD167E"/>
    <w:rsid w:val="770E5CB1"/>
    <w:rsid w:val="771228F3"/>
    <w:rsid w:val="773950BF"/>
    <w:rsid w:val="77444ADF"/>
    <w:rsid w:val="774C65DC"/>
    <w:rsid w:val="77703B71"/>
    <w:rsid w:val="777A5245"/>
    <w:rsid w:val="778A13E1"/>
    <w:rsid w:val="77BB72C4"/>
    <w:rsid w:val="77C65167"/>
    <w:rsid w:val="77D13960"/>
    <w:rsid w:val="7801307D"/>
    <w:rsid w:val="78100770"/>
    <w:rsid w:val="784E6646"/>
    <w:rsid w:val="78870827"/>
    <w:rsid w:val="788A6952"/>
    <w:rsid w:val="78907937"/>
    <w:rsid w:val="78A94A71"/>
    <w:rsid w:val="78BC3EA2"/>
    <w:rsid w:val="78C46CA4"/>
    <w:rsid w:val="78CC518D"/>
    <w:rsid w:val="78EE0286"/>
    <w:rsid w:val="78EE420F"/>
    <w:rsid w:val="792167BD"/>
    <w:rsid w:val="79404EF8"/>
    <w:rsid w:val="794B23D0"/>
    <w:rsid w:val="797B0C42"/>
    <w:rsid w:val="79B259BE"/>
    <w:rsid w:val="7A0E0F4F"/>
    <w:rsid w:val="7A1C39D7"/>
    <w:rsid w:val="7A325052"/>
    <w:rsid w:val="7A3F1B38"/>
    <w:rsid w:val="7A657CD1"/>
    <w:rsid w:val="7AB77C69"/>
    <w:rsid w:val="7AC50473"/>
    <w:rsid w:val="7AD904DA"/>
    <w:rsid w:val="7AE70D0D"/>
    <w:rsid w:val="7AF60107"/>
    <w:rsid w:val="7AFC5400"/>
    <w:rsid w:val="7B042D0A"/>
    <w:rsid w:val="7B1540E4"/>
    <w:rsid w:val="7B271A2D"/>
    <w:rsid w:val="7B336438"/>
    <w:rsid w:val="7B40403A"/>
    <w:rsid w:val="7B470250"/>
    <w:rsid w:val="7B5579C7"/>
    <w:rsid w:val="7B5F208F"/>
    <w:rsid w:val="7B8C0208"/>
    <w:rsid w:val="7B9D60B1"/>
    <w:rsid w:val="7BA864BD"/>
    <w:rsid w:val="7BB8199B"/>
    <w:rsid w:val="7BEE3DA9"/>
    <w:rsid w:val="7BF31C92"/>
    <w:rsid w:val="7C2264C1"/>
    <w:rsid w:val="7C46470C"/>
    <w:rsid w:val="7C5452A2"/>
    <w:rsid w:val="7C6310C5"/>
    <w:rsid w:val="7C655424"/>
    <w:rsid w:val="7C723021"/>
    <w:rsid w:val="7CAA7B49"/>
    <w:rsid w:val="7CB54D9B"/>
    <w:rsid w:val="7CB60CE9"/>
    <w:rsid w:val="7CE35CB2"/>
    <w:rsid w:val="7D35707F"/>
    <w:rsid w:val="7D477D24"/>
    <w:rsid w:val="7D4A70A6"/>
    <w:rsid w:val="7D514D1F"/>
    <w:rsid w:val="7D5F25E7"/>
    <w:rsid w:val="7D6C2CF8"/>
    <w:rsid w:val="7D7130B6"/>
    <w:rsid w:val="7D971E2A"/>
    <w:rsid w:val="7D9D17F3"/>
    <w:rsid w:val="7DA76305"/>
    <w:rsid w:val="7DAA0485"/>
    <w:rsid w:val="7DCB3BE7"/>
    <w:rsid w:val="7DE656DC"/>
    <w:rsid w:val="7E157F53"/>
    <w:rsid w:val="7E1A6768"/>
    <w:rsid w:val="7E2F0475"/>
    <w:rsid w:val="7E853B86"/>
    <w:rsid w:val="7E900CC2"/>
    <w:rsid w:val="7EA07113"/>
    <w:rsid w:val="7EA44964"/>
    <w:rsid w:val="7EC80068"/>
    <w:rsid w:val="7EF9176B"/>
    <w:rsid w:val="7F0066A8"/>
    <w:rsid w:val="7F0A0607"/>
    <w:rsid w:val="7F273BE0"/>
    <w:rsid w:val="7F316D95"/>
    <w:rsid w:val="7F3815E6"/>
    <w:rsid w:val="7F4A018D"/>
    <w:rsid w:val="7F606991"/>
    <w:rsid w:val="7F6463DF"/>
    <w:rsid w:val="7F8F057E"/>
    <w:rsid w:val="7FD57FB2"/>
    <w:rsid w:val="7FDC5A82"/>
    <w:rsid w:val="7FDD080E"/>
    <w:rsid w:val="7FF82A0D"/>
    <w:rsid w:val="7FFB009E"/>
    <w:rsid w:val="7F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0181C"/>
    <w:pPr>
      <w:widowControl w:val="0"/>
      <w:jc w:val="both"/>
    </w:pPr>
    <w:rPr>
      <w:kern w:val="2"/>
      <w:sz w:val="21"/>
    </w:rPr>
  </w:style>
  <w:style w:type="paragraph" w:styleId="1">
    <w:name w:val="heading 1"/>
    <w:basedOn w:val="a"/>
    <w:next w:val="a"/>
    <w:link w:val="1Char"/>
    <w:qFormat/>
    <w:rsid w:val="0010181C"/>
    <w:pPr>
      <w:keepNext/>
      <w:keepLines/>
      <w:spacing w:before="340" w:after="330" w:line="576" w:lineRule="auto"/>
      <w:outlineLvl w:val="0"/>
    </w:pPr>
    <w:rPr>
      <w:b/>
      <w:kern w:val="44"/>
      <w:sz w:val="44"/>
    </w:rPr>
  </w:style>
  <w:style w:type="paragraph" w:styleId="2">
    <w:name w:val="heading 2"/>
    <w:basedOn w:val="a"/>
    <w:next w:val="a"/>
    <w:link w:val="2Char"/>
    <w:qFormat/>
    <w:rsid w:val="0010181C"/>
    <w:pPr>
      <w:keepNext/>
      <w:keepLines/>
      <w:spacing w:before="260" w:after="260" w:line="416" w:lineRule="auto"/>
      <w:outlineLvl w:val="1"/>
    </w:pPr>
    <w:rPr>
      <w:rFonts w:ascii="Arial" w:eastAsia="黑体" w:hAnsi="Arial"/>
      <w:b/>
      <w:bCs/>
      <w:kern w:val="0"/>
      <w:sz w:val="32"/>
      <w:szCs w:val="32"/>
    </w:rPr>
  </w:style>
  <w:style w:type="paragraph" w:styleId="3">
    <w:name w:val="heading 3"/>
    <w:basedOn w:val="2"/>
    <w:next w:val="a"/>
    <w:link w:val="3Char"/>
    <w:qFormat/>
    <w:rsid w:val="0010181C"/>
    <w:pPr>
      <w:spacing w:line="412" w:lineRule="auto"/>
      <w:outlineLvl w:val="2"/>
    </w:pPr>
  </w:style>
  <w:style w:type="paragraph" w:styleId="4">
    <w:name w:val="heading 4"/>
    <w:basedOn w:val="a"/>
    <w:next w:val="a"/>
    <w:link w:val="4Char"/>
    <w:qFormat/>
    <w:rsid w:val="0010181C"/>
    <w:pPr>
      <w:keepNext/>
      <w:keepLines/>
      <w:spacing w:line="360" w:lineRule="auto"/>
      <w:outlineLvl w:val="3"/>
    </w:pPr>
    <w:rPr>
      <w:rFonts w:ascii="Arial" w:hAnsi="Arial"/>
      <w:b/>
    </w:rPr>
  </w:style>
  <w:style w:type="paragraph" w:styleId="5">
    <w:name w:val="heading 5"/>
    <w:basedOn w:val="a"/>
    <w:next w:val="a"/>
    <w:link w:val="5Char"/>
    <w:qFormat/>
    <w:rsid w:val="0010181C"/>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10181C"/>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10181C"/>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Char"/>
    <w:qFormat/>
    <w:rsid w:val="0010181C"/>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10181C"/>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10181C"/>
    <w:pPr>
      <w:ind w:firstLineChars="100" w:firstLine="420"/>
    </w:pPr>
    <w:rPr>
      <w:rFonts w:ascii="宋体"/>
      <w:kern w:val="0"/>
      <w:sz w:val="34"/>
    </w:rPr>
  </w:style>
  <w:style w:type="paragraph" w:styleId="a4">
    <w:name w:val="Body Text"/>
    <w:basedOn w:val="a"/>
    <w:link w:val="Char0"/>
    <w:uiPriority w:val="99"/>
    <w:unhideWhenUsed/>
    <w:qFormat/>
    <w:rsid w:val="0010181C"/>
    <w:pPr>
      <w:spacing w:after="120"/>
    </w:pPr>
  </w:style>
  <w:style w:type="paragraph" w:styleId="20">
    <w:name w:val="Body Text First Indent 2"/>
    <w:basedOn w:val="a5"/>
    <w:qFormat/>
    <w:rsid w:val="0010181C"/>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qFormat/>
    <w:rsid w:val="0010181C"/>
    <w:pPr>
      <w:spacing w:after="120"/>
      <w:ind w:leftChars="200" w:left="420"/>
    </w:pPr>
    <w:rPr>
      <w:rFonts w:ascii="宋体"/>
      <w:kern w:val="0"/>
      <w:sz w:val="34"/>
    </w:rPr>
  </w:style>
  <w:style w:type="paragraph" w:styleId="70">
    <w:name w:val="toc 7"/>
    <w:basedOn w:val="a"/>
    <w:next w:val="a"/>
    <w:qFormat/>
    <w:rsid w:val="0010181C"/>
    <w:pPr>
      <w:ind w:leftChars="1200" w:left="2520"/>
    </w:pPr>
    <w:rPr>
      <w:rFonts w:ascii="宋体"/>
      <w:kern w:val="0"/>
      <w:sz w:val="34"/>
    </w:rPr>
  </w:style>
  <w:style w:type="paragraph" w:styleId="a6">
    <w:name w:val="Normal Indent"/>
    <w:basedOn w:val="a"/>
    <w:qFormat/>
    <w:rsid w:val="0010181C"/>
    <w:pPr>
      <w:ind w:firstLineChars="200" w:firstLine="420"/>
    </w:pPr>
    <w:rPr>
      <w:rFonts w:ascii="宋体"/>
      <w:kern w:val="0"/>
      <w:sz w:val="34"/>
    </w:rPr>
  </w:style>
  <w:style w:type="paragraph" w:styleId="a7">
    <w:name w:val="caption"/>
    <w:basedOn w:val="a"/>
    <w:next w:val="a"/>
    <w:qFormat/>
    <w:rsid w:val="0010181C"/>
    <w:rPr>
      <w:rFonts w:ascii="Cambria" w:eastAsia="黑体" w:hAnsi="Cambria"/>
      <w:sz w:val="20"/>
    </w:rPr>
  </w:style>
  <w:style w:type="paragraph" w:styleId="a8">
    <w:name w:val="Document Map"/>
    <w:basedOn w:val="a"/>
    <w:link w:val="Char2"/>
    <w:qFormat/>
    <w:rsid w:val="0010181C"/>
    <w:pPr>
      <w:shd w:val="clear" w:color="auto" w:fill="000080"/>
    </w:pPr>
  </w:style>
  <w:style w:type="paragraph" w:styleId="a9">
    <w:name w:val="annotation text"/>
    <w:basedOn w:val="a"/>
    <w:link w:val="Char3"/>
    <w:unhideWhenUsed/>
    <w:qFormat/>
    <w:rsid w:val="0010181C"/>
    <w:pPr>
      <w:jc w:val="left"/>
    </w:pPr>
  </w:style>
  <w:style w:type="paragraph" w:styleId="30">
    <w:name w:val="Body Text 3"/>
    <w:basedOn w:val="a"/>
    <w:link w:val="3Char0"/>
    <w:qFormat/>
    <w:rsid w:val="0010181C"/>
    <w:rPr>
      <w:rFonts w:ascii="宋体"/>
      <w:sz w:val="24"/>
    </w:rPr>
  </w:style>
  <w:style w:type="paragraph" w:styleId="40">
    <w:name w:val="index 4"/>
    <w:basedOn w:val="a"/>
    <w:next w:val="a"/>
    <w:qFormat/>
    <w:rsid w:val="0010181C"/>
    <w:pPr>
      <w:ind w:leftChars="600" w:left="600"/>
    </w:pPr>
    <w:rPr>
      <w:szCs w:val="24"/>
    </w:rPr>
  </w:style>
  <w:style w:type="paragraph" w:styleId="50">
    <w:name w:val="toc 5"/>
    <w:basedOn w:val="a"/>
    <w:next w:val="a"/>
    <w:qFormat/>
    <w:rsid w:val="0010181C"/>
    <w:pPr>
      <w:ind w:leftChars="800" w:left="1680"/>
    </w:pPr>
    <w:rPr>
      <w:rFonts w:ascii="宋体"/>
      <w:kern w:val="0"/>
      <w:sz w:val="34"/>
    </w:rPr>
  </w:style>
  <w:style w:type="paragraph" w:styleId="31">
    <w:name w:val="toc 3"/>
    <w:basedOn w:val="a"/>
    <w:next w:val="a"/>
    <w:qFormat/>
    <w:rsid w:val="0010181C"/>
    <w:pPr>
      <w:tabs>
        <w:tab w:val="right" w:leader="dot" w:pos="9060"/>
      </w:tabs>
    </w:pPr>
    <w:rPr>
      <w:szCs w:val="24"/>
    </w:rPr>
  </w:style>
  <w:style w:type="paragraph" w:styleId="aa">
    <w:name w:val="Plain Text"/>
    <w:basedOn w:val="a"/>
    <w:link w:val="Char4"/>
    <w:qFormat/>
    <w:rsid w:val="0010181C"/>
    <w:rPr>
      <w:rFonts w:ascii="宋体"/>
    </w:rPr>
  </w:style>
  <w:style w:type="paragraph" w:styleId="80">
    <w:name w:val="toc 8"/>
    <w:basedOn w:val="a"/>
    <w:next w:val="a"/>
    <w:qFormat/>
    <w:rsid w:val="0010181C"/>
    <w:pPr>
      <w:ind w:left="2940"/>
      <w:jc w:val="left"/>
    </w:pPr>
  </w:style>
  <w:style w:type="paragraph" w:styleId="ab">
    <w:name w:val="Date"/>
    <w:basedOn w:val="a"/>
    <w:next w:val="a"/>
    <w:link w:val="Char5"/>
    <w:qFormat/>
    <w:rsid w:val="0010181C"/>
    <w:pPr>
      <w:ind w:leftChars="2500" w:left="2500"/>
    </w:pPr>
  </w:style>
  <w:style w:type="paragraph" w:styleId="21">
    <w:name w:val="Body Text Indent 2"/>
    <w:basedOn w:val="a"/>
    <w:link w:val="2Char0"/>
    <w:qFormat/>
    <w:rsid w:val="0010181C"/>
    <w:pPr>
      <w:spacing w:after="120" w:line="480" w:lineRule="auto"/>
      <w:ind w:leftChars="200" w:left="200"/>
    </w:pPr>
  </w:style>
  <w:style w:type="paragraph" w:styleId="ac">
    <w:name w:val="Balloon Text"/>
    <w:basedOn w:val="a"/>
    <w:link w:val="Char6"/>
    <w:qFormat/>
    <w:rsid w:val="0010181C"/>
    <w:rPr>
      <w:sz w:val="18"/>
      <w:szCs w:val="18"/>
    </w:rPr>
  </w:style>
  <w:style w:type="paragraph" w:styleId="ad">
    <w:name w:val="footer"/>
    <w:basedOn w:val="a"/>
    <w:link w:val="Char7"/>
    <w:uiPriority w:val="99"/>
    <w:qFormat/>
    <w:rsid w:val="0010181C"/>
    <w:pPr>
      <w:tabs>
        <w:tab w:val="center" w:pos="4153"/>
        <w:tab w:val="right" w:pos="8306"/>
      </w:tabs>
      <w:snapToGrid w:val="0"/>
      <w:jc w:val="left"/>
    </w:pPr>
    <w:rPr>
      <w:sz w:val="18"/>
    </w:rPr>
  </w:style>
  <w:style w:type="paragraph" w:styleId="ae">
    <w:name w:val="header"/>
    <w:basedOn w:val="a"/>
    <w:link w:val="Char8"/>
    <w:uiPriority w:val="99"/>
    <w:qFormat/>
    <w:rsid w:val="0010181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10181C"/>
    <w:pPr>
      <w:tabs>
        <w:tab w:val="right" w:leader="dot" w:pos="9060"/>
      </w:tabs>
      <w:spacing w:line="580" w:lineRule="exact"/>
    </w:pPr>
    <w:rPr>
      <w:rFonts w:ascii="黑体" w:eastAsia="黑体"/>
      <w:kern w:val="0"/>
    </w:rPr>
  </w:style>
  <w:style w:type="paragraph" w:styleId="41">
    <w:name w:val="toc 4"/>
    <w:basedOn w:val="a"/>
    <w:next w:val="a"/>
    <w:qFormat/>
    <w:rsid w:val="0010181C"/>
    <w:pPr>
      <w:ind w:leftChars="600" w:left="1260"/>
    </w:pPr>
    <w:rPr>
      <w:rFonts w:ascii="宋体"/>
      <w:kern w:val="0"/>
      <w:sz w:val="34"/>
    </w:rPr>
  </w:style>
  <w:style w:type="paragraph" w:styleId="af">
    <w:name w:val="Subtitle"/>
    <w:basedOn w:val="a"/>
    <w:next w:val="a"/>
    <w:link w:val="Char9"/>
    <w:qFormat/>
    <w:rsid w:val="0010181C"/>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a"/>
    <w:qFormat/>
    <w:rsid w:val="0010181C"/>
    <w:pPr>
      <w:snapToGrid w:val="0"/>
      <w:jc w:val="left"/>
    </w:pPr>
    <w:rPr>
      <w:sz w:val="18"/>
    </w:rPr>
  </w:style>
  <w:style w:type="paragraph" w:styleId="60">
    <w:name w:val="toc 6"/>
    <w:basedOn w:val="a"/>
    <w:next w:val="a"/>
    <w:qFormat/>
    <w:rsid w:val="0010181C"/>
    <w:pPr>
      <w:ind w:leftChars="1000" w:left="2100"/>
    </w:pPr>
    <w:rPr>
      <w:rFonts w:ascii="宋体"/>
      <w:kern w:val="0"/>
      <w:sz w:val="34"/>
    </w:rPr>
  </w:style>
  <w:style w:type="paragraph" w:styleId="32">
    <w:name w:val="Body Text Indent 3"/>
    <w:basedOn w:val="a"/>
    <w:link w:val="3Char1"/>
    <w:qFormat/>
    <w:rsid w:val="0010181C"/>
    <w:pPr>
      <w:ind w:firstLineChars="200" w:firstLine="200"/>
    </w:pPr>
    <w:rPr>
      <w:rFonts w:ascii="宋体"/>
    </w:rPr>
  </w:style>
  <w:style w:type="paragraph" w:styleId="22">
    <w:name w:val="toc 2"/>
    <w:basedOn w:val="a"/>
    <w:next w:val="a"/>
    <w:qFormat/>
    <w:rsid w:val="0010181C"/>
    <w:pPr>
      <w:ind w:leftChars="200" w:left="420"/>
    </w:pPr>
    <w:rPr>
      <w:rFonts w:ascii="宋体"/>
      <w:kern w:val="0"/>
      <w:sz w:val="34"/>
    </w:rPr>
  </w:style>
  <w:style w:type="paragraph" w:styleId="90">
    <w:name w:val="toc 9"/>
    <w:basedOn w:val="a"/>
    <w:next w:val="a"/>
    <w:qFormat/>
    <w:rsid w:val="0010181C"/>
    <w:pPr>
      <w:ind w:leftChars="1600" w:left="3360"/>
    </w:pPr>
    <w:rPr>
      <w:rFonts w:ascii="宋体"/>
      <w:kern w:val="0"/>
      <w:sz w:val="34"/>
    </w:rPr>
  </w:style>
  <w:style w:type="paragraph" w:styleId="23">
    <w:name w:val="Body Text 2"/>
    <w:basedOn w:val="a"/>
    <w:link w:val="2Char1"/>
    <w:unhideWhenUsed/>
    <w:qFormat/>
    <w:rsid w:val="0010181C"/>
    <w:pPr>
      <w:autoSpaceDE w:val="0"/>
      <w:autoSpaceDN w:val="0"/>
      <w:adjustRightInd w:val="0"/>
      <w:spacing w:after="120" w:line="480" w:lineRule="auto"/>
      <w:jc w:val="left"/>
      <w:textAlignment w:val="baseline"/>
    </w:pPr>
    <w:rPr>
      <w:kern w:val="20"/>
      <w:sz w:val="22"/>
    </w:rPr>
  </w:style>
  <w:style w:type="paragraph" w:styleId="af1">
    <w:name w:val="Normal (Web)"/>
    <w:basedOn w:val="a"/>
    <w:qFormat/>
    <w:rsid w:val="0010181C"/>
    <w:pPr>
      <w:widowControl/>
      <w:spacing w:before="100" w:beforeAutospacing="1" w:after="100" w:afterAutospacing="1"/>
      <w:jc w:val="left"/>
    </w:pPr>
    <w:rPr>
      <w:rFonts w:ascii="宋体"/>
      <w:kern w:val="0"/>
      <w:sz w:val="24"/>
    </w:rPr>
  </w:style>
  <w:style w:type="paragraph" w:styleId="11">
    <w:name w:val="index 1"/>
    <w:basedOn w:val="a"/>
    <w:next w:val="a"/>
    <w:qFormat/>
    <w:rsid w:val="0010181C"/>
  </w:style>
  <w:style w:type="paragraph" w:styleId="af2">
    <w:name w:val="Title"/>
    <w:basedOn w:val="a"/>
    <w:link w:val="Charb"/>
    <w:qFormat/>
    <w:rsid w:val="0010181C"/>
    <w:pPr>
      <w:adjustRightInd w:val="0"/>
      <w:spacing w:before="240" w:after="60" w:line="420" w:lineRule="atLeast"/>
      <w:jc w:val="center"/>
      <w:textAlignment w:val="baseline"/>
      <w:outlineLvl w:val="0"/>
    </w:pPr>
    <w:rPr>
      <w:rFonts w:ascii="Arial" w:hAnsi="Arial"/>
      <w:b/>
      <w:kern w:val="0"/>
      <w:sz w:val="32"/>
    </w:rPr>
  </w:style>
  <w:style w:type="paragraph" w:styleId="af3">
    <w:name w:val="annotation subject"/>
    <w:basedOn w:val="a9"/>
    <w:next w:val="a9"/>
    <w:link w:val="Charc"/>
    <w:qFormat/>
    <w:rsid w:val="0010181C"/>
    <w:rPr>
      <w:b/>
      <w:bCs/>
    </w:rPr>
  </w:style>
  <w:style w:type="table" w:styleId="af4">
    <w:name w:val="Table Grid"/>
    <w:basedOn w:val="a2"/>
    <w:uiPriority w:val="59"/>
    <w:qFormat/>
    <w:rsid w:val="001018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qFormat/>
    <w:rsid w:val="0010181C"/>
    <w:rPr>
      <w:b/>
      <w:bCs/>
    </w:rPr>
  </w:style>
  <w:style w:type="character" w:styleId="af6">
    <w:name w:val="page number"/>
    <w:uiPriority w:val="99"/>
    <w:qFormat/>
    <w:rsid w:val="0010181C"/>
  </w:style>
  <w:style w:type="character" w:styleId="af7">
    <w:name w:val="FollowedHyperlink"/>
    <w:basedOn w:val="a1"/>
    <w:qFormat/>
    <w:rsid w:val="0010181C"/>
    <w:rPr>
      <w:color w:val="800080"/>
      <w:u w:val="single"/>
    </w:rPr>
  </w:style>
  <w:style w:type="character" w:styleId="af8">
    <w:name w:val="Emphasis"/>
    <w:qFormat/>
    <w:rsid w:val="0010181C"/>
    <w:rPr>
      <w:i/>
      <w:iCs/>
    </w:rPr>
  </w:style>
  <w:style w:type="character" w:styleId="af9">
    <w:name w:val="Hyperlink"/>
    <w:basedOn w:val="a1"/>
    <w:uiPriority w:val="99"/>
    <w:qFormat/>
    <w:rsid w:val="0010181C"/>
    <w:rPr>
      <w:color w:val="0000FF"/>
      <w:u w:val="single"/>
    </w:rPr>
  </w:style>
  <w:style w:type="character" w:styleId="afa">
    <w:name w:val="annotation reference"/>
    <w:basedOn w:val="a1"/>
    <w:qFormat/>
    <w:rsid w:val="0010181C"/>
    <w:rPr>
      <w:sz w:val="21"/>
      <w:szCs w:val="21"/>
    </w:rPr>
  </w:style>
  <w:style w:type="character" w:customStyle="1" w:styleId="1Char">
    <w:name w:val="标题 1 Char"/>
    <w:basedOn w:val="a1"/>
    <w:link w:val="1"/>
    <w:qFormat/>
    <w:rsid w:val="0010181C"/>
    <w:rPr>
      <w:rFonts w:ascii="Times New Roman" w:eastAsia="宋体" w:hAnsi="Times New Roman" w:cs="Times New Roman"/>
      <w:b/>
      <w:kern w:val="44"/>
      <w:sz w:val="44"/>
      <w:szCs w:val="20"/>
    </w:rPr>
  </w:style>
  <w:style w:type="character" w:customStyle="1" w:styleId="2Char">
    <w:name w:val="标题 2 Char"/>
    <w:basedOn w:val="a1"/>
    <w:link w:val="2"/>
    <w:qFormat/>
    <w:rsid w:val="0010181C"/>
    <w:rPr>
      <w:rFonts w:ascii="Arial" w:eastAsia="黑体" w:hAnsi="Arial" w:cs="Times New Roman"/>
      <w:b/>
      <w:bCs/>
      <w:kern w:val="0"/>
      <w:sz w:val="32"/>
      <w:szCs w:val="32"/>
    </w:rPr>
  </w:style>
  <w:style w:type="character" w:customStyle="1" w:styleId="3Char">
    <w:name w:val="标题 3 Char"/>
    <w:basedOn w:val="a1"/>
    <w:link w:val="3"/>
    <w:qFormat/>
    <w:rsid w:val="0010181C"/>
    <w:rPr>
      <w:rFonts w:ascii="Times New Roman" w:eastAsia="宋体" w:hAnsi="Times New Roman" w:cs="Times New Roman"/>
      <w:b/>
      <w:bCs/>
      <w:sz w:val="32"/>
      <w:szCs w:val="32"/>
    </w:rPr>
  </w:style>
  <w:style w:type="character" w:customStyle="1" w:styleId="4Char">
    <w:name w:val="标题 4 Char"/>
    <w:basedOn w:val="a1"/>
    <w:link w:val="4"/>
    <w:qFormat/>
    <w:rsid w:val="0010181C"/>
    <w:rPr>
      <w:rFonts w:ascii="Arial" w:eastAsia="宋体" w:hAnsi="Arial" w:cs="Times New Roman"/>
      <w:b/>
      <w:szCs w:val="20"/>
    </w:rPr>
  </w:style>
  <w:style w:type="character" w:customStyle="1" w:styleId="5Char">
    <w:name w:val="标题 5 Char"/>
    <w:basedOn w:val="a1"/>
    <w:link w:val="5"/>
    <w:qFormat/>
    <w:rsid w:val="0010181C"/>
    <w:rPr>
      <w:rFonts w:ascii="宋体" w:eastAsia="宋体" w:hAnsi="Times New Roman" w:cs="Times New Roman"/>
      <w:b/>
      <w:bCs/>
      <w:kern w:val="0"/>
      <w:sz w:val="28"/>
      <w:szCs w:val="28"/>
    </w:rPr>
  </w:style>
  <w:style w:type="character" w:customStyle="1" w:styleId="6Char">
    <w:name w:val="标题 6 Char"/>
    <w:basedOn w:val="a1"/>
    <w:link w:val="6"/>
    <w:qFormat/>
    <w:rsid w:val="0010181C"/>
    <w:rPr>
      <w:rFonts w:ascii="Arial" w:eastAsia="黑体" w:hAnsi="Arial" w:cs="Times New Roman"/>
      <w:b/>
      <w:bCs/>
      <w:kern w:val="0"/>
      <w:sz w:val="24"/>
      <w:szCs w:val="20"/>
    </w:rPr>
  </w:style>
  <w:style w:type="character" w:customStyle="1" w:styleId="7Char">
    <w:name w:val="标题 7 Char"/>
    <w:basedOn w:val="a1"/>
    <w:link w:val="7"/>
    <w:qFormat/>
    <w:rsid w:val="0010181C"/>
    <w:rPr>
      <w:rFonts w:ascii="宋体" w:eastAsia="宋体" w:hAnsi="Times New Roman" w:cs="Times New Roman"/>
      <w:b/>
      <w:bCs/>
      <w:kern w:val="0"/>
      <w:sz w:val="24"/>
      <w:szCs w:val="20"/>
    </w:rPr>
  </w:style>
  <w:style w:type="character" w:customStyle="1" w:styleId="8Char">
    <w:name w:val="标题 8 Char"/>
    <w:basedOn w:val="a1"/>
    <w:link w:val="8"/>
    <w:qFormat/>
    <w:rsid w:val="0010181C"/>
    <w:rPr>
      <w:rFonts w:ascii="Arial" w:eastAsia="黑体" w:hAnsi="Arial" w:cs="Times New Roman"/>
      <w:kern w:val="0"/>
      <w:sz w:val="24"/>
      <w:szCs w:val="20"/>
    </w:rPr>
  </w:style>
  <w:style w:type="character" w:customStyle="1" w:styleId="9Char">
    <w:name w:val="标题 9 Char"/>
    <w:basedOn w:val="a1"/>
    <w:link w:val="9"/>
    <w:qFormat/>
    <w:rsid w:val="0010181C"/>
    <w:rPr>
      <w:rFonts w:ascii="Arial" w:eastAsia="黑体" w:hAnsi="Arial" w:cs="Times New Roman"/>
      <w:kern w:val="0"/>
      <w:sz w:val="34"/>
      <w:szCs w:val="21"/>
    </w:rPr>
  </w:style>
  <w:style w:type="character" w:customStyle="1" w:styleId="Char0">
    <w:name w:val="正文文本 Char"/>
    <w:basedOn w:val="a1"/>
    <w:link w:val="a4"/>
    <w:qFormat/>
    <w:rsid w:val="0010181C"/>
    <w:rPr>
      <w:rFonts w:ascii="Times New Roman" w:eastAsia="宋体" w:hAnsi="Times New Roman" w:cs="Times New Roman"/>
      <w:szCs w:val="20"/>
    </w:rPr>
  </w:style>
  <w:style w:type="character" w:customStyle="1" w:styleId="Char">
    <w:name w:val="正文首行缩进 Char"/>
    <w:basedOn w:val="Char0"/>
    <w:link w:val="a0"/>
    <w:qFormat/>
    <w:rsid w:val="0010181C"/>
    <w:rPr>
      <w:rFonts w:ascii="宋体" w:eastAsia="宋体" w:hAnsi="Times New Roman" w:cs="Times New Roman"/>
      <w:kern w:val="0"/>
      <w:sz w:val="34"/>
      <w:szCs w:val="20"/>
    </w:rPr>
  </w:style>
  <w:style w:type="character" w:customStyle="1" w:styleId="Char3">
    <w:name w:val="批注文字 Char"/>
    <w:basedOn w:val="a1"/>
    <w:link w:val="a9"/>
    <w:qFormat/>
    <w:rsid w:val="0010181C"/>
    <w:rPr>
      <w:rFonts w:ascii="Times New Roman" w:eastAsia="宋体" w:hAnsi="Times New Roman" w:cs="Times New Roman"/>
      <w:szCs w:val="20"/>
    </w:rPr>
  </w:style>
  <w:style w:type="character" w:customStyle="1" w:styleId="Charc">
    <w:name w:val="批注主题 Char"/>
    <w:basedOn w:val="Char3"/>
    <w:link w:val="af3"/>
    <w:qFormat/>
    <w:rsid w:val="0010181C"/>
    <w:rPr>
      <w:rFonts w:ascii="Times New Roman" w:eastAsia="宋体" w:hAnsi="Times New Roman" w:cs="Times New Roman"/>
      <w:b/>
      <w:bCs/>
      <w:szCs w:val="20"/>
    </w:rPr>
  </w:style>
  <w:style w:type="character" w:customStyle="1" w:styleId="Char2">
    <w:name w:val="文档结构图 Char"/>
    <w:basedOn w:val="a1"/>
    <w:link w:val="a8"/>
    <w:qFormat/>
    <w:rsid w:val="0010181C"/>
    <w:rPr>
      <w:rFonts w:ascii="Times New Roman" w:eastAsia="宋体" w:hAnsi="Times New Roman" w:cs="Times New Roman"/>
      <w:szCs w:val="20"/>
      <w:shd w:val="clear" w:color="auto" w:fill="000080"/>
    </w:rPr>
  </w:style>
  <w:style w:type="character" w:customStyle="1" w:styleId="3Char0">
    <w:name w:val="正文文本 3 Char"/>
    <w:basedOn w:val="a1"/>
    <w:link w:val="30"/>
    <w:qFormat/>
    <w:rsid w:val="0010181C"/>
    <w:rPr>
      <w:rFonts w:ascii="宋体" w:eastAsia="宋体" w:hAnsi="Times New Roman" w:cs="Times New Roman"/>
      <w:sz w:val="24"/>
      <w:szCs w:val="20"/>
    </w:rPr>
  </w:style>
  <w:style w:type="character" w:customStyle="1" w:styleId="Char1">
    <w:name w:val="正文文本缩进 Char"/>
    <w:basedOn w:val="a1"/>
    <w:link w:val="a5"/>
    <w:qFormat/>
    <w:rsid w:val="0010181C"/>
    <w:rPr>
      <w:rFonts w:ascii="宋体" w:eastAsia="宋体" w:hAnsi="Times New Roman" w:cs="Times New Roman"/>
      <w:kern w:val="0"/>
      <w:sz w:val="34"/>
      <w:szCs w:val="20"/>
    </w:rPr>
  </w:style>
  <w:style w:type="character" w:customStyle="1" w:styleId="Char4">
    <w:name w:val="纯文本 Char"/>
    <w:basedOn w:val="a1"/>
    <w:link w:val="aa"/>
    <w:qFormat/>
    <w:rsid w:val="0010181C"/>
    <w:rPr>
      <w:rFonts w:ascii="宋体" w:eastAsia="宋体" w:hAnsi="Times New Roman" w:cs="Times New Roman"/>
      <w:szCs w:val="20"/>
    </w:rPr>
  </w:style>
  <w:style w:type="character" w:customStyle="1" w:styleId="Char5">
    <w:name w:val="日期 Char"/>
    <w:basedOn w:val="a1"/>
    <w:link w:val="ab"/>
    <w:qFormat/>
    <w:rsid w:val="0010181C"/>
    <w:rPr>
      <w:rFonts w:ascii="Times New Roman" w:eastAsia="宋体" w:hAnsi="Times New Roman" w:cs="Times New Roman"/>
      <w:szCs w:val="20"/>
    </w:rPr>
  </w:style>
  <w:style w:type="character" w:customStyle="1" w:styleId="2Char0">
    <w:name w:val="正文文本缩进 2 Char"/>
    <w:basedOn w:val="a1"/>
    <w:link w:val="21"/>
    <w:qFormat/>
    <w:rsid w:val="0010181C"/>
    <w:rPr>
      <w:rFonts w:ascii="Times New Roman" w:eastAsia="宋体" w:hAnsi="Times New Roman" w:cs="Times New Roman"/>
      <w:szCs w:val="20"/>
    </w:rPr>
  </w:style>
  <w:style w:type="character" w:customStyle="1" w:styleId="Char6">
    <w:name w:val="批注框文本 Char"/>
    <w:basedOn w:val="a1"/>
    <w:link w:val="ac"/>
    <w:qFormat/>
    <w:rsid w:val="0010181C"/>
    <w:rPr>
      <w:rFonts w:ascii="Times New Roman" w:eastAsia="宋体" w:hAnsi="Times New Roman" w:cs="Times New Roman"/>
      <w:sz w:val="18"/>
      <w:szCs w:val="18"/>
    </w:rPr>
  </w:style>
  <w:style w:type="character" w:customStyle="1" w:styleId="Char7">
    <w:name w:val="页脚 Char"/>
    <w:basedOn w:val="a1"/>
    <w:link w:val="ad"/>
    <w:uiPriority w:val="99"/>
    <w:qFormat/>
    <w:rsid w:val="0010181C"/>
    <w:rPr>
      <w:rFonts w:ascii="Times New Roman" w:eastAsia="宋体" w:hAnsi="Times New Roman" w:cs="Times New Roman"/>
      <w:sz w:val="18"/>
      <w:szCs w:val="20"/>
    </w:rPr>
  </w:style>
  <w:style w:type="character" w:customStyle="1" w:styleId="Char8">
    <w:name w:val="页眉 Char"/>
    <w:basedOn w:val="a1"/>
    <w:link w:val="ae"/>
    <w:qFormat/>
    <w:rsid w:val="0010181C"/>
    <w:rPr>
      <w:rFonts w:ascii="Times New Roman" w:eastAsia="宋体" w:hAnsi="Times New Roman" w:cs="Times New Roman"/>
      <w:sz w:val="18"/>
      <w:szCs w:val="20"/>
    </w:rPr>
  </w:style>
  <w:style w:type="character" w:customStyle="1" w:styleId="Char9">
    <w:name w:val="副标题 Char"/>
    <w:basedOn w:val="a1"/>
    <w:link w:val="af"/>
    <w:qFormat/>
    <w:rsid w:val="0010181C"/>
    <w:rPr>
      <w:rFonts w:ascii="Cambria" w:eastAsia="宋体" w:hAnsi="Cambria" w:cs="Times New Roman"/>
      <w:b/>
      <w:bCs/>
      <w:kern w:val="28"/>
      <w:sz w:val="32"/>
      <w:szCs w:val="32"/>
    </w:rPr>
  </w:style>
  <w:style w:type="character" w:customStyle="1" w:styleId="Chara">
    <w:name w:val="脚注文本 Char"/>
    <w:basedOn w:val="a1"/>
    <w:link w:val="af0"/>
    <w:qFormat/>
    <w:rsid w:val="0010181C"/>
    <w:rPr>
      <w:rFonts w:ascii="Times New Roman" w:eastAsia="宋体" w:hAnsi="Times New Roman" w:cs="Times New Roman"/>
      <w:sz w:val="18"/>
      <w:szCs w:val="20"/>
    </w:rPr>
  </w:style>
  <w:style w:type="character" w:customStyle="1" w:styleId="3Char1">
    <w:name w:val="正文文本缩进 3 Char"/>
    <w:basedOn w:val="a1"/>
    <w:link w:val="32"/>
    <w:qFormat/>
    <w:rsid w:val="0010181C"/>
    <w:rPr>
      <w:rFonts w:ascii="宋体" w:eastAsia="宋体" w:hAnsi="Times New Roman" w:cs="Times New Roman"/>
      <w:szCs w:val="20"/>
    </w:rPr>
  </w:style>
  <w:style w:type="character" w:customStyle="1" w:styleId="2Char1">
    <w:name w:val="正文文本 2 Char"/>
    <w:basedOn w:val="a1"/>
    <w:link w:val="23"/>
    <w:qFormat/>
    <w:rsid w:val="0010181C"/>
    <w:rPr>
      <w:rFonts w:ascii="Times New Roman" w:eastAsia="宋体" w:hAnsi="Times New Roman" w:cs="Times New Roman"/>
      <w:kern w:val="20"/>
      <w:sz w:val="22"/>
      <w:szCs w:val="20"/>
    </w:rPr>
  </w:style>
  <w:style w:type="character" w:customStyle="1" w:styleId="Charb">
    <w:name w:val="标题 Char"/>
    <w:basedOn w:val="a1"/>
    <w:link w:val="af2"/>
    <w:qFormat/>
    <w:rsid w:val="0010181C"/>
    <w:rPr>
      <w:rFonts w:ascii="Arial" w:eastAsia="宋体" w:hAnsi="Arial" w:cs="Times New Roman"/>
      <w:b/>
      <w:kern w:val="0"/>
      <w:sz w:val="32"/>
      <w:szCs w:val="20"/>
    </w:rPr>
  </w:style>
  <w:style w:type="character" w:customStyle="1" w:styleId="12">
    <w:name w:val="明显强调1"/>
    <w:qFormat/>
    <w:rsid w:val="0010181C"/>
    <w:rPr>
      <w:b/>
      <w:bCs/>
      <w:i/>
      <w:iCs/>
      <w:color w:val="4F81BD"/>
    </w:rPr>
  </w:style>
  <w:style w:type="character" w:customStyle="1" w:styleId="4CharChar">
    <w:name w:val="标题4 Char Char"/>
    <w:link w:val="42"/>
    <w:qFormat/>
    <w:rsid w:val="0010181C"/>
    <w:rPr>
      <w:rFonts w:ascii="Arial" w:hAnsi="Arial"/>
      <w:b/>
      <w:bCs/>
      <w:sz w:val="24"/>
      <w:szCs w:val="32"/>
    </w:rPr>
  </w:style>
  <w:style w:type="paragraph" w:customStyle="1" w:styleId="42">
    <w:name w:val="标题4"/>
    <w:basedOn w:val="2"/>
    <w:next w:val="40"/>
    <w:link w:val="4CharChar"/>
    <w:qFormat/>
    <w:rsid w:val="0010181C"/>
    <w:pPr>
      <w:spacing w:line="413" w:lineRule="auto"/>
    </w:pPr>
    <w:rPr>
      <w:rFonts w:eastAsiaTheme="minorEastAsia" w:cstheme="minorBidi"/>
      <w:kern w:val="2"/>
      <w:sz w:val="24"/>
    </w:rPr>
  </w:style>
  <w:style w:type="character" w:customStyle="1" w:styleId="13">
    <w:name w:val="不明显参考1"/>
    <w:qFormat/>
    <w:rsid w:val="0010181C"/>
    <w:rPr>
      <w:smallCaps/>
      <w:color w:val="C0504D"/>
      <w:u w:val="single"/>
    </w:rPr>
  </w:style>
  <w:style w:type="character" w:customStyle="1" w:styleId="Char10">
    <w:name w:val="正文文本 Char1"/>
    <w:qFormat/>
    <w:rsid w:val="0010181C"/>
    <w:rPr>
      <w:kern w:val="2"/>
      <w:sz w:val="21"/>
      <w:szCs w:val="22"/>
    </w:rPr>
  </w:style>
  <w:style w:type="character" w:customStyle="1" w:styleId="Chard">
    <w:name w:val="引用 Char"/>
    <w:qFormat/>
    <w:rsid w:val="0010181C"/>
    <w:rPr>
      <w:i/>
      <w:iCs/>
      <w:color w:val="000000"/>
    </w:rPr>
  </w:style>
  <w:style w:type="paragraph" w:customStyle="1" w:styleId="14">
    <w:name w:val="引用1"/>
    <w:basedOn w:val="a"/>
    <w:next w:val="a"/>
    <w:link w:val="Char11"/>
    <w:qFormat/>
    <w:rsid w:val="0010181C"/>
    <w:rPr>
      <w:rFonts w:asciiTheme="minorHAnsi" w:eastAsiaTheme="minorEastAsia" w:hAnsiTheme="minorHAnsi" w:cstheme="minorBidi"/>
      <w:i/>
      <w:iCs/>
      <w:color w:val="000000"/>
      <w:szCs w:val="22"/>
    </w:rPr>
  </w:style>
  <w:style w:type="character" w:customStyle="1" w:styleId="Char11">
    <w:name w:val="引用 Char1"/>
    <w:basedOn w:val="a1"/>
    <w:link w:val="14"/>
    <w:qFormat/>
    <w:rsid w:val="0010181C"/>
    <w:rPr>
      <w:rFonts w:ascii="Times New Roman" w:eastAsia="宋体" w:hAnsi="Times New Roman" w:cs="Times New Roman"/>
      <w:i/>
      <w:iCs/>
      <w:color w:val="000000" w:themeColor="text1"/>
      <w:szCs w:val="20"/>
    </w:rPr>
  </w:style>
  <w:style w:type="character" w:customStyle="1" w:styleId="15">
    <w:name w:val="明显参考1"/>
    <w:qFormat/>
    <w:rsid w:val="0010181C"/>
    <w:rPr>
      <w:b/>
      <w:bCs/>
      <w:smallCaps/>
      <w:color w:val="C0504D"/>
      <w:spacing w:val="5"/>
      <w:u w:val="single"/>
    </w:rPr>
  </w:style>
  <w:style w:type="character" w:customStyle="1" w:styleId="16">
    <w:name w:val="书籍标题1"/>
    <w:qFormat/>
    <w:rsid w:val="0010181C"/>
    <w:rPr>
      <w:b/>
      <w:bCs/>
      <w:smallCaps/>
      <w:spacing w:val="5"/>
    </w:rPr>
  </w:style>
  <w:style w:type="character" w:customStyle="1" w:styleId="ca-151">
    <w:name w:val="ca-151"/>
    <w:basedOn w:val="a1"/>
    <w:qFormat/>
    <w:rsid w:val="0010181C"/>
    <w:rPr>
      <w:rFonts w:ascii="黑体" w:eastAsia="黑体"/>
      <w:b/>
      <w:spacing w:val="-20"/>
      <w:sz w:val="21"/>
    </w:rPr>
  </w:style>
  <w:style w:type="character" w:customStyle="1" w:styleId="Char12">
    <w:name w:val="文档结构图 Char1"/>
    <w:qFormat/>
    <w:rsid w:val="0010181C"/>
    <w:rPr>
      <w:rFonts w:ascii="宋体"/>
      <w:kern w:val="2"/>
      <w:sz w:val="18"/>
      <w:szCs w:val="18"/>
    </w:rPr>
  </w:style>
  <w:style w:type="character" w:customStyle="1" w:styleId="Char13">
    <w:name w:val="日期 Char1"/>
    <w:qFormat/>
    <w:rsid w:val="0010181C"/>
    <w:rPr>
      <w:kern w:val="2"/>
      <w:sz w:val="21"/>
      <w:szCs w:val="22"/>
    </w:rPr>
  </w:style>
  <w:style w:type="character" w:customStyle="1" w:styleId="font161">
    <w:name w:val="font161"/>
    <w:basedOn w:val="a1"/>
    <w:qFormat/>
    <w:rsid w:val="0010181C"/>
    <w:rPr>
      <w:b/>
      <w:bCs/>
      <w:sz w:val="32"/>
      <w:szCs w:val="32"/>
    </w:rPr>
  </w:style>
  <w:style w:type="character" w:customStyle="1" w:styleId="ca-161">
    <w:name w:val="ca-161"/>
    <w:basedOn w:val="a1"/>
    <w:qFormat/>
    <w:rsid w:val="0010181C"/>
    <w:rPr>
      <w:rFonts w:ascii="宋体" w:eastAsia="宋体"/>
      <w:spacing w:val="0"/>
      <w:sz w:val="21"/>
    </w:rPr>
  </w:style>
  <w:style w:type="character" w:customStyle="1" w:styleId="CharChar3">
    <w:name w:val="Char Char3"/>
    <w:qFormat/>
    <w:rsid w:val="0010181C"/>
    <w:rPr>
      <w:kern w:val="2"/>
      <w:sz w:val="18"/>
      <w:szCs w:val="18"/>
    </w:rPr>
  </w:style>
  <w:style w:type="character" w:customStyle="1" w:styleId="CharChar">
    <w:name w:val="批注文字 Char Char"/>
    <w:qFormat/>
    <w:rsid w:val="0010181C"/>
    <w:rPr>
      <w:rFonts w:ascii="宋体" w:eastAsia="宋体" w:hAnsi="Times New Roman" w:cs="Times New Roman"/>
      <w:sz w:val="28"/>
      <w:szCs w:val="20"/>
    </w:rPr>
  </w:style>
  <w:style w:type="character" w:customStyle="1" w:styleId="apple-converted-space">
    <w:name w:val="apple-converted-space"/>
    <w:basedOn w:val="a1"/>
    <w:qFormat/>
    <w:rsid w:val="0010181C"/>
  </w:style>
  <w:style w:type="character" w:customStyle="1" w:styleId="textcontents">
    <w:name w:val="textcontents"/>
    <w:basedOn w:val="a1"/>
    <w:qFormat/>
    <w:rsid w:val="0010181C"/>
  </w:style>
  <w:style w:type="character" w:customStyle="1" w:styleId="5CharChar">
    <w:name w:val="标题5 Char Char"/>
    <w:link w:val="51"/>
    <w:qFormat/>
    <w:rsid w:val="0010181C"/>
    <w:rPr>
      <w:rFonts w:ascii="Arial" w:hAnsi="Arial"/>
      <w:b/>
      <w:bCs/>
      <w:sz w:val="24"/>
      <w:szCs w:val="32"/>
    </w:rPr>
  </w:style>
  <w:style w:type="paragraph" w:customStyle="1" w:styleId="51">
    <w:name w:val="标题5"/>
    <w:basedOn w:val="3"/>
    <w:link w:val="5CharChar"/>
    <w:qFormat/>
    <w:rsid w:val="0010181C"/>
    <w:pPr>
      <w:spacing w:line="413" w:lineRule="auto"/>
    </w:pPr>
    <w:rPr>
      <w:rFonts w:eastAsiaTheme="minorEastAsia" w:cstheme="minorBidi"/>
      <w:sz w:val="24"/>
    </w:rPr>
  </w:style>
  <w:style w:type="character" w:customStyle="1" w:styleId="Char14">
    <w:name w:val="批注框文本 Char1"/>
    <w:qFormat/>
    <w:rsid w:val="0010181C"/>
    <w:rPr>
      <w:kern w:val="2"/>
      <w:sz w:val="18"/>
      <w:szCs w:val="18"/>
    </w:rPr>
  </w:style>
  <w:style w:type="character" w:customStyle="1" w:styleId="Chare">
    <w:name w:val="明显引用 Char"/>
    <w:qFormat/>
    <w:rsid w:val="0010181C"/>
    <w:rPr>
      <w:b/>
      <w:bCs/>
      <w:i/>
      <w:iCs/>
      <w:color w:val="4F81BD"/>
    </w:rPr>
  </w:style>
  <w:style w:type="paragraph" w:customStyle="1" w:styleId="17">
    <w:name w:val="明显引用1"/>
    <w:basedOn w:val="a"/>
    <w:next w:val="a"/>
    <w:link w:val="Char15"/>
    <w:qFormat/>
    <w:rsid w:val="0010181C"/>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15">
    <w:name w:val="明显引用 Char1"/>
    <w:basedOn w:val="a1"/>
    <w:link w:val="17"/>
    <w:qFormat/>
    <w:rsid w:val="0010181C"/>
    <w:rPr>
      <w:rFonts w:ascii="Times New Roman" w:eastAsia="宋体" w:hAnsi="Times New Roman" w:cs="Times New Roman"/>
      <w:b/>
      <w:bCs/>
      <w:i/>
      <w:iCs/>
      <w:color w:val="4F81BD" w:themeColor="accent1"/>
      <w:szCs w:val="20"/>
    </w:rPr>
  </w:style>
  <w:style w:type="character" w:customStyle="1" w:styleId="18">
    <w:name w:val="不明显强调1"/>
    <w:qFormat/>
    <w:rsid w:val="0010181C"/>
    <w:rPr>
      <w:i/>
      <w:iCs/>
      <w:color w:val="808080"/>
    </w:rPr>
  </w:style>
  <w:style w:type="character" w:customStyle="1" w:styleId="CharChar17">
    <w:name w:val="Char Char17"/>
    <w:qFormat/>
    <w:rsid w:val="0010181C"/>
    <w:rPr>
      <w:rFonts w:ascii="Cambria" w:eastAsia="宋体" w:hAnsi="Cambria" w:cs="Times New Roman"/>
      <w:b/>
      <w:bCs/>
      <w:kern w:val="2"/>
      <w:sz w:val="32"/>
      <w:szCs w:val="32"/>
    </w:rPr>
  </w:style>
  <w:style w:type="character" w:customStyle="1" w:styleId="Char16">
    <w:name w:val="批注主题 Char1"/>
    <w:qFormat/>
    <w:rsid w:val="0010181C"/>
    <w:rPr>
      <w:b/>
      <w:bCs/>
      <w:kern w:val="2"/>
      <w:sz w:val="21"/>
      <w:szCs w:val="22"/>
    </w:rPr>
  </w:style>
  <w:style w:type="paragraph" w:customStyle="1" w:styleId="19">
    <w:name w:val="修订1"/>
    <w:qFormat/>
    <w:rsid w:val="0010181C"/>
    <w:rPr>
      <w:kern w:val="2"/>
      <w:sz w:val="21"/>
      <w:szCs w:val="24"/>
    </w:rPr>
  </w:style>
  <w:style w:type="paragraph" w:customStyle="1" w:styleId="2TimesNewRoman5020">
    <w:name w:val="样式 标题 2 + Times New Roman 四号 非加粗 段前: 5 磅 段后: 0 磅 行距: 固定值 20..."/>
    <w:basedOn w:val="2"/>
    <w:qFormat/>
    <w:rsid w:val="0010181C"/>
    <w:pPr>
      <w:spacing w:before="100" w:after="0" w:line="400" w:lineRule="exact"/>
    </w:pPr>
    <w:rPr>
      <w:rFonts w:ascii="Times New Roman" w:hAnsi="Times New Roman" w:cs="宋体"/>
      <w:b w:val="0"/>
      <w:bCs w:val="0"/>
      <w:sz w:val="28"/>
      <w:szCs w:val="20"/>
    </w:rPr>
  </w:style>
  <w:style w:type="paragraph" w:customStyle="1" w:styleId="61">
    <w:name w:val="6'"/>
    <w:basedOn w:val="a"/>
    <w:qFormat/>
    <w:rsid w:val="0010181C"/>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7">
    <w:name w:val="Char1"/>
    <w:basedOn w:val="a8"/>
    <w:qFormat/>
    <w:rsid w:val="0010181C"/>
    <w:rPr>
      <w:szCs w:val="24"/>
    </w:rPr>
  </w:style>
  <w:style w:type="paragraph" w:customStyle="1" w:styleId="Style2">
    <w:name w:val="_Style 2"/>
    <w:basedOn w:val="a"/>
    <w:next w:val="a"/>
    <w:qFormat/>
    <w:rsid w:val="0010181C"/>
    <w:pPr>
      <w:pBdr>
        <w:top w:val="single" w:sz="6" w:space="1" w:color="auto"/>
      </w:pBdr>
      <w:jc w:val="center"/>
    </w:pPr>
    <w:rPr>
      <w:rFonts w:ascii="Arial"/>
      <w:vanish/>
      <w:sz w:val="16"/>
    </w:rPr>
  </w:style>
  <w:style w:type="paragraph" w:customStyle="1" w:styleId="Default">
    <w:name w:val="Default"/>
    <w:qFormat/>
    <w:rsid w:val="0010181C"/>
    <w:pPr>
      <w:widowControl w:val="0"/>
      <w:autoSpaceDE w:val="0"/>
      <w:autoSpaceDN w:val="0"/>
      <w:adjustRightInd w:val="0"/>
    </w:pPr>
    <w:rPr>
      <w:rFonts w:ascii="宋体"/>
      <w:color w:val="000000"/>
      <w:sz w:val="24"/>
    </w:rPr>
  </w:style>
  <w:style w:type="paragraph" w:customStyle="1" w:styleId="afb">
    <w:name w:val="表格"/>
    <w:basedOn w:val="a"/>
    <w:qFormat/>
    <w:rsid w:val="0010181C"/>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rsid w:val="0010181C"/>
    <w:pPr>
      <w:spacing w:before="0" w:after="0" w:line="400" w:lineRule="exact"/>
    </w:pPr>
    <w:rPr>
      <w:b w:val="0"/>
      <w:sz w:val="24"/>
    </w:rPr>
  </w:style>
  <w:style w:type="paragraph" w:customStyle="1" w:styleId="p16">
    <w:name w:val="p16"/>
    <w:basedOn w:val="a"/>
    <w:qFormat/>
    <w:rsid w:val="0010181C"/>
    <w:pPr>
      <w:widowControl/>
      <w:spacing w:before="100" w:beforeAutospacing="1" w:after="100" w:afterAutospacing="1"/>
      <w:jc w:val="left"/>
    </w:pPr>
    <w:rPr>
      <w:rFonts w:ascii="宋体" w:cs="宋体"/>
      <w:kern w:val="0"/>
      <w:sz w:val="24"/>
    </w:rPr>
  </w:style>
  <w:style w:type="paragraph" w:customStyle="1" w:styleId="H3">
    <w:name w:val="H3"/>
    <w:basedOn w:val="a"/>
    <w:next w:val="a"/>
    <w:qFormat/>
    <w:rsid w:val="0010181C"/>
    <w:pPr>
      <w:keepNext/>
      <w:autoSpaceDE w:val="0"/>
      <w:autoSpaceDN w:val="0"/>
      <w:adjustRightInd w:val="0"/>
      <w:spacing w:before="100" w:after="100"/>
      <w:jc w:val="left"/>
      <w:outlineLvl w:val="3"/>
    </w:pPr>
    <w:rPr>
      <w:b/>
      <w:kern w:val="0"/>
      <w:sz w:val="28"/>
    </w:rPr>
  </w:style>
  <w:style w:type="paragraph" w:customStyle="1" w:styleId="p0">
    <w:name w:val="p0"/>
    <w:basedOn w:val="a"/>
    <w:qFormat/>
    <w:rsid w:val="0010181C"/>
    <w:pPr>
      <w:widowControl/>
    </w:pPr>
    <w:rPr>
      <w:kern w:val="0"/>
    </w:rPr>
  </w:style>
  <w:style w:type="paragraph" w:customStyle="1" w:styleId="afc">
    <w:name w:val="空半行"/>
    <w:basedOn w:val="a"/>
    <w:qFormat/>
    <w:rsid w:val="0010181C"/>
    <w:pPr>
      <w:adjustRightInd w:val="0"/>
      <w:spacing w:line="120" w:lineRule="exact"/>
      <w:textAlignment w:val="baseline"/>
    </w:pPr>
    <w:rPr>
      <w:rFonts w:eastAsia="仿宋_GB2312"/>
      <w:color w:val="FFFFFF"/>
      <w:kern w:val="0"/>
      <w:sz w:val="30"/>
    </w:rPr>
  </w:style>
  <w:style w:type="paragraph" w:customStyle="1" w:styleId="Char110">
    <w:name w:val="Char11"/>
    <w:basedOn w:val="a"/>
    <w:qFormat/>
    <w:rsid w:val="0010181C"/>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qFormat/>
    <w:rsid w:val="0010181C"/>
    <w:rPr>
      <w:rFonts w:ascii="Tahoma" w:hAnsi="Tahoma"/>
      <w:kern w:val="0"/>
      <w:sz w:val="24"/>
    </w:rPr>
  </w:style>
  <w:style w:type="paragraph" w:customStyle="1" w:styleId="16620">
    <w:name w:val="样式 标题 1 + 黑体 三号 非加粗 居中 段前: 6 磅 段后: 6 磅 行距: 固定值 20 磅"/>
    <w:basedOn w:val="1"/>
    <w:qFormat/>
    <w:rsid w:val="0010181C"/>
    <w:pPr>
      <w:spacing w:before="120" w:after="120" w:line="400" w:lineRule="exact"/>
      <w:jc w:val="center"/>
    </w:pPr>
    <w:rPr>
      <w:rFonts w:ascii="黑体" w:eastAsia="黑体" w:hAnsi="黑体" w:cs="宋体"/>
      <w:b w:val="0"/>
      <w:sz w:val="32"/>
    </w:rPr>
  </w:style>
  <w:style w:type="paragraph" w:customStyle="1" w:styleId="flNote">
    <w:name w:val="flNote"/>
    <w:basedOn w:val="a"/>
    <w:qFormat/>
    <w:rsid w:val="0010181C"/>
    <w:pPr>
      <w:adjustRightInd w:val="0"/>
      <w:spacing w:before="320" w:after="160" w:line="360" w:lineRule="atLeast"/>
      <w:jc w:val="center"/>
      <w:textAlignment w:val="baseline"/>
    </w:pPr>
    <w:rPr>
      <w:rFonts w:ascii="Arial" w:eastAsia="黑体"/>
      <w:kern w:val="0"/>
      <w:sz w:val="30"/>
    </w:rPr>
  </w:style>
  <w:style w:type="paragraph" w:customStyle="1" w:styleId="afd">
    <w:name w:val="正文 + 自动设置"/>
    <w:basedOn w:val="1"/>
    <w:qFormat/>
    <w:rsid w:val="0010181C"/>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qFormat/>
    <w:rsid w:val="0010181C"/>
    <w:pPr>
      <w:snapToGrid w:val="0"/>
      <w:spacing w:line="360" w:lineRule="auto"/>
      <w:ind w:firstLineChars="200" w:firstLine="200"/>
    </w:pPr>
    <w:rPr>
      <w:szCs w:val="24"/>
    </w:rPr>
  </w:style>
  <w:style w:type="paragraph" w:customStyle="1" w:styleId="TOC1">
    <w:name w:val="TOC 标题1"/>
    <w:basedOn w:val="1"/>
    <w:next w:val="a"/>
    <w:qFormat/>
    <w:rsid w:val="0010181C"/>
    <w:pPr>
      <w:outlineLvl w:val="9"/>
    </w:pPr>
    <w:rPr>
      <w:rFonts w:ascii="Calibri" w:hAnsi="Calibri"/>
      <w:bCs/>
      <w:szCs w:val="44"/>
    </w:rPr>
  </w:style>
  <w:style w:type="paragraph" w:customStyle="1" w:styleId="pa-52">
    <w:name w:val="pa-52"/>
    <w:basedOn w:val="a"/>
    <w:qFormat/>
    <w:rsid w:val="0010181C"/>
    <w:pPr>
      <w:widowControl/>
      <w:spacing w:line="240" w:lineRule="atLeast"/>
      <w:ind w:firstLine="200"/>
    </w:pPr>
    <w:rPr>
      <w:rFonts w:ascii="宋体"/>
      <w:kern w:val="0"/>
      <w:sz w:val="24"/>
    </w:rPr>
  </w:style>
  <w:style w:type="paragraph" w:customStyle="1" w:styleId="Charf">
    <w:name w:val="Char"/>
    <w:basedOn w:val="a"/>
    <w:qFormat/>
    <w:rsid w:val="0010181C"/>
    <w:rPr>
      <w:rFonts w:ascii="仿宋_GB2312" w:eastAsia="仿宋_GB2312"/>
      <w:b/>
      <w:sz w:val="32"/>
    </w:rPr>
  </w:style>
  <w:style w:type="paragraph" w:customStyle="1" w:styleId="pa-8">
    <w:name w:val="pa-8"/>
    <w:basedOn w:val="a"/>
    <w:qFormat/>
    <w:rsid w:val="0010181C"/>
    <w:pPr>
      <w:widowControl/>
      <w:spacing w:line="240" w:lineRule="atLeast"/>
    </w:pPr>
    <w:rPr>
      <w:rFonts w:ascii="宋体"/>
      <w:kern w:val="0"/>
      <w:sz w:val="24"/>
    </w:rPr>
  </w:style>
  <w:style w:type="paragraph" w:customStyle="1" w:styleId="Style1">
    <w:name w:val="_Style 1"/>
    <w:basedOn w:val="a"/>
    <w:next w:val="a"/>
    <w:qFormat/>
    <w:rsid w:val="0010181C"/>
    <w:pPr>
      <w:pBdr>
        <w:bottom w:val="single" w:sz="6" w:space="1" w:color="auto"/>
      </w:pBdr>
      <w:jc w:val="center"/>
    </w:pPr>
    <w:rPr>
      <w:rFonts w:ascii="Arial"/>
      <w:vanish/>
      <w:sz w:val="16"/>
    </w:rPr>
  </w:style>
  <w:style w:type="paragraph" w:customStyle="1" w:styleId="1a">
    <w:name w:val="无间隔1"/>
    <w:qFormat/>
    <w:rsid w:val="0010181C"/>
    <w:pPr>
      <w:widowControl w:val="0"/>
      <w:jc w:val="both"/>
    </w:pPr>
    <w:rPr>
      <w:rFonts w:ascii="Calibri" w:hAnsi="Calibri"/>
      <w:kern w:val="2"/>
      <w:sz w:val="21"/>
      <w:szCs w:val="22"/>
    </w:rPr>
  </w:style>
  <w:style w:type="paragraph" w:customStyle="1" w:styleId="Blockquote">
    <w:name w:val="Blockquote"/>
    <w:basedOn w:val="a"/>
    <w:qFormat/>
    <w:rsid w:val="0010181C"/>
    <w:pPr>
      <w:autoSpaceDE w:val="0"/>
      <w:autoSpaceDN w:val="0"/>
      <w:adjustRightInd w:val="0"/>
      <w:spacing w:before="100" w:after="100"/>
      <w:ind w:left="360" w:right="360"/>
      <w:jc w:val="left"/>
    </w:pPr>
    <w:rPr>
      <w:kern w:val="0"/>
      <w:sz w:val="24"/>
    </w:rPr>
  </w:style>
  <w:style w:type="paragraph" w:customStyle="1" w:styleId="afe">
    <w:name w:val="表格文字"/>
    <w:basedOn w:val="a"/>
    <w:qFormat/>
    <w:rsid w:val="0010181C"/>
    <w:pPr>
      <w:adjustRightInd w:val="0"/>
      <w:spacing w:line="420" w:lineRule="atLeast"/>
      <w:jc w:val="left"/>
      <w:textAlignment w:val="baseline"/>
    </w:pPr>
    <w:rPr>
      <w:rFonts w:ascii="宋体"/>
      <w:kern w:val="0"/>
      <w:sz w:val="34"/>
    </w:rPr>
  </w:style>
  <w:style w:type="paragraph" w:customStyle="1" w:styleId="Char20">
    <w:name w:val="Char2"/>
    <w:basedOn w:val="a"/>
    <w:qFormat/>
    <w:rsid w:val="0010181C"/>
    <w:rPr>
      <w:rFonts w:ascii="仿宋_GB2312" w:eastAsia="仿宋_GB2312"/>
      <w:b/>
      <w:sz w:val="32"/>
    </w:rPr>
  </w:style>
  <w:style w:type="paragraph" w:customStyle="1" w:styleId="1b">
    <w:name w:val="1"/>
    <w:basedOn w:val="a"/>
    <w:next w:val="a"/>
    <w:qFormat/>
    <w:rsid w:val="0010181C"/>
    <w:rPr>
      <w:rFonts w:ascii="宋体"/>
      <w:kern w:val="0"/>
      <w:sz w:val="34"/>
    </w:rPr>
  </w:style>
  <w:style w:type="paragraph" w:customStyle="1" w:styleId="1c">
    <w:name w:val="正文1"/>
    <w:qFormat/>
    <w:rsid w:val="0010181C"/>
    <w:pPr>
      <w:widowControl w:val="0"/>
      <w:adjustRightInd w:val="0"/>
      <w:spacing w:line="312" w:lineRule="atLeast"/>
      <w:jc w:val="both"/>
      <w:textAlignment w:val="baseline"/>
    </w:pPr>
    <w:rPr>
      <w:rFonts w:ascii="宋体"/>
      <w:sz w:val="34"/>
    </w:rPr>
  </w:style>
  <w:style w:type="paragraph" w:customStyle="1" w:styleId="pa-53">
    <w:name w:val="pa-53"/>
    <w:basedOn w:val="a"/>
    <w:qFormat/>
    <w:rsid w:val="0010181C"/>
    <w:pPr>
      <w:widowControl/>
      <w:spacing w:line="240" w:lineRule="atLeast"/>
      <w:ind w:firstLine="380"/>
    </w:pPr>
    <w:rPr>
      <w:rFonts w:ascii="宋体"/>
      <w:kern w:val="0"/>
      <w:sz w:val="24"/>
    </w:rPr>
  </w:style>
  <w:style w:type="paragraph" w:customStyle="1" w:styleId="1d">
    <w:name w:val="列出段落1"/>
    <w:basedOn w:val="a"/>
    <w:uiPriority w:val="99"/>
    <w:qFormat/>
    <w:rsid w:val="0010181C"/>
    <w:pPr>
      <w:adjustRightInd w:val="0"/>
      <w:snapToGrid w:val="0"/>
      <w:spacing w:line="360" w:lineRule="auto"/>
      <w:ind w:firstLineChars="200" w:firstLine="420"/>
    </w:pPr>
    <w:rPr>
      <w:rFonts w:ascii="宋体"/>
      <w:color w:val="000000"/>
      <w:kern w:val="0"/>
      <w:sz w:val="34"/>
      <w:szCs w:val="21"/>
    </w:rPr>
  </w:style>
  <w:style w:type="paragraph" w:customStyle="1" w:styleId="Style46">
    <w:name w:val="_Style 46"/>
    <w:qFormat/>
    <w:rsid w:val="0010181C"/>
    <w:pPr>
      <w:widowControl w:val="0"/>
      <w:jc w:val="both"/>
    </w:pPr>
    <w:rPr>
      <w:rFonts w:ascii="Calibri" w:hAnsi="Calibri"/>
      <w:kern w:val="2"/>
      <w:sz w:val="21"/>
      <w:szCs w:val="22"/>
    </w:rPr>
  </w:style>
  <w:style w:type="paragraph" w:customStyle="1" w:styleId="Style48">
    <w:name w:val="_Style 48"/>
    <w:basedOn w:val="a"/>
    <w:qFormat/>
    <w:rsid w:val="0010181C"/>
    <w:pPr>
      <w:ind w:firstLineChars="200" w:firstLine="420"/>
    </w:pPr>
    <w:rPr>
      <w:rFonts w:ascii="Calibri" w:hAnsi="Calibri"/>
      <w:szCs w:val="22"/>
    </w:rPr>
  </w:style>
  <w:style w:type="paragraph" w:customStyle="1" w:styleId="Style49">
    <w:name w:val="_Style 49"/>
    <w:basedOn w:val="a"/>
    <w:next w:val="a"/>
    <w:qFormat/>
    <w:rsid w:val="0010181C"/>
    <w:pPr>
      <w:pBdr>
        <w:bottom w:val="single" w:sz="4" w:space="4" w:color="4F81BD"/>
      </w:pBdr>
      <w:spacing w:before="200" w:after="280"/>
      <w:ind w:left="936" w:right="936"/>
    </w:pPr>
    <w:rPr>
      <w:b/>
      <w:i/>
      <w:color w:val="4F81BD"/>
      <w:sz w:val="22"/>
    </w:rPr>
  </w:style>
  <w:style w:type="paragraph" w:customStyle="1" w:styleId="Style50">
    <w:name w:val="_Style 50"/>
    <w:qFormat/>
    <w:rsid w:val="0010181C"/>
    <w:rPr>
      <w:kern w:val="2"/>
      <w:sz w:val="21"/>
      <w:szCs w:val="24"/>
    </w:rPr>
  </w:style>
  <w:style w:type="paragraph" w:customStyle="1" w:styleId="aff">
    <w:name w:val="江建权"/>
    <w:basedOn w:val="a"/>
    <w:link w:val="CharChar0"/>
    <w:qFormat/>
    <w:rsid w:val="0010181C"/>
    <w:pPr>
      <w:spacing w:line="440" w:lineRule="exact"/>
      <w:ind w:firstLineChars="200" w:firstLine="200"/>
    </w:pPr>
    <w:rPr>
      <w:sz w:val="24"/>
    </w:rPr>
  </w:style>
  <w:style w:type="character" w:customStyle="1" w:styleId="CharChar0">
    <w:name w:val="江建权 Char Char"/>
    <w:link w:val="aff"/>
    <w:qFormat/>
    <w:locked/>
    <w:rsid w:val="0010181C"/>
    <w:rPr>
      <w:rFonts w:ascii="Times New Roman" w:eastAsia="宋体" w:hAnsi="Times New Roman" w:cs="Times New Roman"/>
      <w:sz w:val="24"/>
      <w:szCs w:val="20"/>
    </w:rPr>
  </w:style>
  <w:style w:type="paragraph" w:customStyle="1" w:styleId="1Char0">
    <w:name w:val="1 Char"/>
    <w:basedOn w:val="a"/>
    <w:qFormat/>
    <w:rsid w:val="0010181C"/>
    <w:rPr>
      <w:rFonts w:ascii="Tahoma" w:hAnsi="Tahoma"/>
      <w:sz w:val="24"/>
    </w:rPr>
  </w:style>
  <w:style w:type="paragraph" w:customStyle="1" w:styleId="aff0">
    <w:name w:val="+正文"/>
    <w:basedOn w:val="a"/>
    <w:link w:val="Char40"/>
    <w:qFormat/>
    <w:rsid w:val="0010181C"/>
    <w:pPr>
      <w:spacing w:line="360" w:lineRule="auto"/>
      <w:ind w:firstLineChars="200" w:firstLine="200"/>
    </w:pPr>
    <w:rPr>
      <w:sz w:val="28"/>
    </w:rPr>
  </w:style>
  <w:style w:type="character" w:customStyle="1" w:styleId="Char40">
    <w:name w:val="+正文 Char4"/>
    <w:link w:val="aff0"/>
    <w:qFormat/>
    <w:locked/>
    <w:rsid w:val="0010181C"/>
    <w:rPr>
      <w:rFonts w:ascii="Times New Roman" w:eastAsia="宋体" w:hAnsi="Times New Roman" w:cs="Times New Roman"/>
      <w:sz w:val="28"/>
      <w:szCs w:val="20"/>
    </w:rPr>
  </w:style>
  <w:style w:type="paragraph" w:customStyle="1" w:styleId="110">
    <w:name w:val="列出段落11"/>
    <w:basedOn w:val="a"/>
    <w:next w:val="Style48"/>
    <w:qFormat/>
    <w:rsid w:val="0010181C"/>
    <w:pPr>
      <w:ind w:firstLineChars="200" w:firstLine="420"/>
    </w:pPr>
    <w:rPr>
      <w:rFonts w:ascii="Calibri" w:hAnsi="Calibri"/>
      <w:szCs w:val="22"/>
    </w:rPr>
  </w:style>
  <w:style w:type="paragraph" w:customStyle="1" w:styleId="Style60">
    <w:name w:val="_Style 60"/>
    <w:basedOn w:val="1"/>
    <w:next w:val="a"/>
    <w:qFormat/>
    <w:rsid w:val="0010181C"/>
    <w:pPr>
      <w:outlineLvl w:val="9"/>
    </w:pPr>
    <w:rPr>
      <w:rFonts w:ascii="Calibri" w:hAnsi="Calibri"/>
      <w:bCs/>
      <w:szCs w:val="44"/>
    </w:rPr>
  </w:style>
  <w:style w:type="paragraph" w:customStyle="1" w:styleId="Style61">
    <w:name w:val="_Style 61"/>
    <w:basedOn w:val="a"/>
    <w:next w:val="a"/>
    <w:qFormat/>
    <w:rsid w:val="0010181C"/>
    <w:rPr>
      <w:i/>
      <w:color w:val="000000"/>
      <w:sz w:val="22"/>
    </w:rPr>
  </w:style>
  <w:style w:type="paragraph" w:customStyle="1" w:styleId="New">
    <w:name w:val="正文 New"/>
    <w:qFormat/>
    <w:rsid w:val="0010181C"/>
    <w:pPr>
      <w:widowControl w:val="0"/>
      <w:jc w:val="both"/>
    </w:pPr>
    <w:rPr>
      <w:kern w:val="2"/>
      <w:sz w:val="21"/>
    </w:rPr>
  </w:style>
  <w:style w:type="paragraph" w:customStyle="1" w:styleId="default0">
    <w:name w:val="default"/>
    <w:basedOn w:val="a"/>
    <w:qFormat/>
    <w:rsid w:val="0010181C"/>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rsid w:val="0010181C"/>
  </w:style>
  <w:style w:type="character" w:customStyle="1" w:styleId="Style70">
    <w:name w:val="_Style 70"/>
    <w:qFormat/>
    <w:rsid w:val="0010181C"/>
    <w:rPr>
      <w:smallCaps/>
      <w:color w:val="C0504D"/>
      <w:u w:val="single"/>
    </w:rPr>
  </w:style>
  <w:style w:type="character" w:customStyle="1" w:styleId="Style76">
    <w:name w:val="_Style 76"/>
    <w:qFormat/>
    <w:rsid w:val="0010181C"/>
    <w:rPr>
      <w:b/>
      <w:smallCaps/>
      <w:spacing w:val="5"/>
    </w:rPr>
  </w:style>
  <w:style w:type="character" w:customStyle="1" w:styleId="DateChar">
    <w:name w:val="Date Char"/>
    <w:qFormat/>
    <w:locked/>
    <w:rsid w:val="0010181C"/>
    <w:rPr>
      <w:kern w:val="2"/>
      <w:sz w:val="24"/>
    </w:rPr>
  </w:style>
  <w:style w:type="character" w:customStyle="1" w:styleId="DocumentMapChar">
    <w:name w:val="Document Map Char"/>
    <w:qFormat/>
    <w:locked/>
    <w:rsid w:val="0010181C"/>
    <w:rPr>
      <w:kern w:val="2"/>
      <w:sz w:val="24"/>
      <w:shd w:val="clear" w:color="auto" w:fill="000080"/>
    </w:rPr>
  </w:style>
  <w:style w:type="character" w:customStyle="1" w:styleId="CommentTextChar">
    <w:name w:val="Comment Text Char"/>
    <w:qFormat/>
    <w:locked/>
    <w:rsid w:val="0010181C"/>
    <w:rPr>
      <w:kern w:val="2"/>
      <w:sz w:val="22"/>
    </w:rPr>
  </w:style>
  <w:style w:type="character" w:customStyle="1" w:styleId="CharChar19">
    <w:name w:val="Char Char19"/>
    <w:qFormat/>
    <w:rsid w:val="0010181C"/>
    <w:rPr>
      <w:rFonts w:ascii="Arial" w:eastAsia="黑体" w:hAnsi="Arial"/>
      <w:b/>
      <w:bCs/>
      <w:kern w:val="2"/>
      <w:sz w:val="32"/>
      <w:szCs w:val="32"/>
    </w:rPr>
  </w:style>
  <w:style w:type="character" w:customStyle="1" w:styleId="BalloonTextChar">
    <w:name w:val="Balloon Text Char"/>
    <w:qFormat/>
    <w:locked/>
    <w:rsid w:val="0010181C"/>
    <w:rPr>
      <w:kern w:val="2"/>
      <w:sz w:val="18"/>
    </w:rPr>
  </w:style>
  <w:style w:type="paragraph" w:customStyle="1" w:styleId="24">
    <w:name w:val="列出段落2"/>
    <w:basedOn w:val="a"/>
    <w:uiPriority w:val="99"/>
    <w:unhideWhenUsed/>
    <w:qFormat/>
    <w:rsid w:val="0010181C"/>
    <w:pPr>
      <w:ind w:firstLineChars="200" w:firstLine="420"/>
    </w:pPr>
    <w:rPr>
      <w:szCs w:val="24"/>
    </w:rPr>
  </w:style>
  <w:style w:type="character" w:customStyle="1" w:styleId="TitleChar">
    <w:name w:val="Title Char"/>
    <w:qFormat/>
    <w:locked/>
    <w:rsid w:val="0010181C"/>
    <w:rPr>
      <w:rFonts w:ascii="Cambria" w:hAnsi="Cambria"/>
      <w:b/>
      <w:kern w:val="2"/>
      <w:sz w:val="32"/>
    </w:rPr>
  </w:style>
  <w:style w:type="character" w:customStyle="1" w:styleId="Style100">
    <w:name w:val="_Style 100"/>
    <w:qFormat/>
    <w:rsid w:val="0010181C"/>
    <w:rPr>
      <w:i/>
      <w:color w:val="808080"/>
    </w:rPr>
  </w:style>
  <w:style w:type="character" w:customStyle="1" w:styleId="FooterChar">
    <w:name w:val="Footer Char"/>
    <w:qFormat/>
    <w:locked/>
    <w:rsid w:val="0010181C"/>
    <w:rPr>
      <w:kern w:val="2"/>
      <w:sz w:val="18"/>
    </w:rPr>
  </w:style>
  <w:style w:type="character" w:customStyle="1" w:styleId="Char18">
    <w:name w:val="副标题 Char1"/>
    <w:qFormat/>
    <w:rsid w:val="0010181C"/>
    <w:rPr>
      <w:rFonts w:ascii="Cambria" w:hAnsi="Cambria"/>
      <w:b/>
      <w:kern w:val="28"/>
      <w:sz w:val="32"/>
    </w:rPr>
  </w:style>
  <w:style w:type="character" w:customStyle="1" w:styleId="Style103">
    <w:name w:val="_Style 103"/>
    <w:qFormat/>
    <w:rsid w:val="0010181C"/>
    <w:rPr>
      <w:b/>
      <w:i/>
      <w:color w:val="4F81BD"/>
    </w:rPr>
  </w:style>
  <w:style w:type="character" w:customStyle="1" w:styleId="Char21">
    <w:name w:val="正文文本 Char2"/>
    <w:qFormat/>
    <w:rsid w:val="0010181C"/>
    <w:rPr>
      <w:kern w:val="2"/>
      <w:sz w:val="24"/>
    </w:rPr>
  </w:style>
  <w:style w:type="character" w:customStyle="1" w:styleId="HeaderChar">
    <w:name w:val="Header Char"/>
    <w:qFormat/>
    <w:locked/>
    <w:rsid w:val="0010181C"/>
    <w:rPr>
      <w:kern w:val="2"/>
      <w:sz w:val="18"/>
    </w:rPr>
  </w:style>
  <w:style w:type="character" w:customStyle="1" w:styleId="SubtitleChar">
    <w:name w:val="Subtitle Char"/>
    <w:qFormat/>
    <w:locked/>
    <w:rsid w:val="0010181C"/>
    <w:rPr>
      <w:rFonts w:ascii="Cambria" w:hAnsi="Cambria"/>
      <w:b/>
      <w:kern w:val="28"/>
      <w:sz w:val="32"/>
    </w:rPr>
  </w:style>
  <w:style w:type="character" w:customStyle="1" w:styleId="Char19">
    <w:name w:val="标题 Char1"/>
    <w:qFormat/>
    <w:rsid w:val="0010181C"/>
    <w:rPr>
      <w:rFonts w:ascii="Cambria" w:hAnsi="Cambria"/>
      <w:b/>
      <w:kern w:val="2"/>
      <w:sz w:val="32"/>
    </w:rPr>
  </w:style>
  <w:style w:type="character" w:customStyle="1" w:styleId="Style113">
    <w:name w:val="_Style 113"/>
    <w:qFormat/>
    <w:rsid w:val="0010181C"/>
    <w:rPr>
      <w:b/>
      <w:smallCaps/>
      <w:color w:val="C0504D"/>
      <w:spacing w:val="5"/>
      <w:u w:val="single"/>
    </w:rPr>
  </w:style>
  <w:style w:type="character" w:customStyle="1" w:styleId="Char1a">
    <w:name w:val="批注文字 Char1"/>
    <w:qFormat/>
    <w:rsid w:val="0010181C"/>
    <w:rPr>
      <w:kern w:val="2"/>
      <w:sz w:val="24"/>
    </w:rPr>
  </w:style>
  <w:style w:type="character" w:customStyle="1" w:styleId="CommentSubjectChar">
    <w:name w:val="Comment Subject Char"/>
    <w:qFormat/>
    <w:locked/>
    <w:rsid w:val="0010181C"/>
    <w:rPr>
      <w:rFonts w:ascii="宋体"/>
      <w:b/>
      <w:sz w:val="28"/>
    </w:rPr>
  </w:style>
  <w:style w:type="character" w:customStyle="1" w:styleId="Char22">
    <w:name w:val="批注主题 Char2"/>
    <w:qFormat/>
    <w:rsid w:val="0010181C"/>
    <w:rPr>
      <w:b/>
      <w:kern w:val="2"/>
      <w:sz w:val="24"/>
    </w:rPr>
  </w:style>
  <w:style w:type="character" w:customStyle="1" w:styleId="CharChar1">
    <w:name w:val="Char Char"/>
    <w:qFormat/>
    <w:rsid w:val="0010181C"/>
    <w:rPr>
      <w:kern w:val="2"/>
      <w:sz w:val="18"/>
    </w:rPr>
  </w:style>
  <w:style w:type="paragraph" w:customStyle="1" w:styleId="33">
    <w:name w:val="列出段落3"/>
    <w:basedOn w:val="a"/>
    <w:uiPriority w:val="99"/>
    <w:qFormat/>
    <w:rsid w:val="0010181C"/>
    <w:pPr>
      <w:ind w:firstLineChars="200" w:firstLine="420"/>
    </w:pPr>
    <w:rPr>
      <w:szCs w:val="24"/>
    </w:rPr>
  </w:style>
  <w:style w:type="paragraph" w:customStyle="1" w:styleId="WG3">
    <w:name w:val="WG标题3 居中"/>
    <w:basedOn w:val="a4"/>
    <w:qFormat/>
    <w:rsid w:val="0010181C"/>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ascii="宋体" w:hAnsi="宋体"/>
      <w:b/>
      <w:color w:val="000000"/>
      <w:kern w:val="0"/>
      <w:sz w:val="28"/>
      <w:szCs w:val="21"/>
    </w:rPr>
  </w:style>
  <w:style w:type="character" w:customStyle="1" w:styleId="GB2312">
    <w:name w:val="样式 超链接 + 仿宋_GB2312 小四 加粗"/>
    <w:qFormat/>
    <w:rsid w:val="0010181C"/>
    <w:rPr>
      <w:rFonts w:ascii="仿宋_GB2312" w:eastAsia="黑体" w:hAnsi="仿宋_GB2312"/>
      <w:b/>
      <w:bCs/>
      <w:color w:val="auto"/>
      <w:sz w:val="24"/>
      <w:u w:val="none"/>
    </w:rPr>
  </w:style>
  <w:style w:type="paragraph" w:customStyle="1" w:styleId="52">
    <w:name w:val="标题 #5 (2)"/>
    <w:basedOn w:val="a"/>
    <w:qFormat/>
    <w:rsid w:val="0010181C"/>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sid w:val="0010181C"/>
    <w:rPr>
      <w:rFonts w:ascii="宋体" w:hAnsi="宋体" w:cs="宋体"/>
      <w:spacing w:val="0"/>
      <w:sz w:val="28"/>
      <w:szCs w:val="28"/>
      <w:u w:val="none"/>
    </w:rPr>
  </w:style>
  <w:style w:type="character" w:customStyle="1" w:styleId="71">
    <w:name w:val="标题 #7"/>
    <w:qFormat/>
    <w:rsid w:val="0010181C"/>
    <w:rPr>
      <w:rFonts w:ascii="宋体" w:hAnsi="宋体"/>
      <w:spacing w:val="0"/>
      <w:lang w:bidi="ar-SA"/>
    </w:rPr>
  </w:style>
  <w:style w:type="character" w:customStyle="1" w:styleId="100">
    <w:name w:val="正文文本 (10)_"/>
    <w:link w:val="101"/>
    <w:qFormat/>
    <w:rsid w:val="0010181C"/>
    <w:rPr>
      <w:rFonts w:ascii="宋体" w:hAnsi="宋体"/>
      <w:sz w:val="22"/>
      <w:shd w:val="clear" w:color="auto" w:fill="FFFFFF"/>
    </w:rPr>
  </w:style>
  <w:style w:type="paragraph" w:customStyle="1" w:styleId="101">
    <w:name w:val="正文文本 (10)1"/>
    <w:basedOn w:val="a"/>
    <w:link w:val="100"/>
    <w:qFormat/>
    <w:rsid w:val="0010181C"/>
    <w:pPr>
      <w:shd w:val="clear" w:color="auto" w:fill="FFFFFF"/>
      <w:spacing w:before="660" w:line="466" w:lineRule="exact"/>
      <w:jc w:val="distribute"/>
    </w:pPr>
    <w:rPr>
      <w:rFonts w:ascii="宋体" w:eastAsiaTheme="minorEastAsia" w:hAnsi="宋体" w:cstheme="minorBidi"/>
      <w:sz w:val="22"/>
      <w:szCs w:val="22"/>
    </w:rPr>
  </w:style>
  <w:style w:type="character" w:customStyle="1" w:styleId="81">
    <w:name w:val="正文文本 (8)"/>
    <w:qFormat/>
    <w:rsid w:val="0010181C"/>
    <w:rPr>
      <w:rFonts w:ascii="宋体" w:hAnsi="宋体" w:cs="宋体"/>
      <w:spacing w:val="0"/>
      <w:u w:val="none"/>
      <w:lang w:bidi="ar-SA"/>
    </w:rPr>
  </w:style>
  <w:style w:type="character" w:customStyle="1" w:styleId="10TimesNewRoman2">
    <w:name w:val="正文文本 (10) + Times New Roman2"/>
    <w:qFormat/>
    <w:rsid w:val="0010181C"/>
    <w:rPr>
      <w:rFonts w:ascii="Times New Roman" w:hAnsi="Times New Roman" w:cs="Times New Roman"/>
      <w:sz w:val="23"/>
      <w:szCs w:val="23"/>
      <w:lang w:val="en-US" w:eastAsia="en-US" w:bidi="ar-SA"/>
    </w:rPr>
  </w:style>
  <w:style w:type="character" w:customStyle="1" w:styleId="10-1pt">
    <w:name w:val="正文文本 (10) + 间距 -1 pt"/>
    <w:qFormat/>
    <w:rsid w:val="0010181C"/>
    <w:rPr>
      <w:rFonts w:ascii="宋体" w:hAnsi="宋体"/>
      <w:spacing w:val="-20"/>
      <w:sz w:val="22"/>
      <w:szCs w:val="22"/>
      <w:lang w:bidi="ar-SA"/>
    </w:rPr>
  </w:style>
  <w:style w:type="character" w:customStyle="1" w:styleId="25">
    <w:name w:val="正文文本 (2)_"/>
    <w:link w:val="210"/>
    <w:qFormat/>
    <w:rsid w:val="0010181C"/>
    <w:rPr>
      <w:rFonts w:ascii="宋体" w:hAnsi="宋体"/>
      <w:shd w:val="clear" w:color="auto" w:fill="FFFFFF"/>
    </w:rPr>
  </w:style>
  <w:style w:type="paragraph" w:customStyle="1" w:styleId="210">
    <w:name w:val="正文文本 (2)1"/>
    <w:basedOn w:val="a"/>
    <w:link w:val="25"/>
    <w:qFormat/>
    <w:rsid w:val="0010181C"/>
    <w:pPr>
      <w:shd w:val="clear" w:color="auto" w:fill="FFFFFF"/>
      <w:spacing w:before="840" w:after="1260" w:line="240" w:lineRule="atLeast"/>
      <w:jc w:val="right"/>
    </w:pPr>
    <w:rPr>
      <w:rFonts w:ascii="宋体" w:eastAsiaTheme="minorEastAsia" w:hAnsi="宋体" w:cstheme="minorBidi"/>
      <w:szCs w:val="22"/>
    </w:rPr>
  </w:style>
  <w:style w:type="character" w:customStyle="1" w:styleId="101pt3">
    <w:name w:val="正文文本 (10) + 间距 1 pt3"/>
    <w:qFormat/>
    <w:rsid w:val="0010181C"/>
    <w:rPr>
      <w:rFonts w:ascii="宋体" w:hAnsi="宋体"/>
      <w:spacing w:val="20"/>
      <w:sz w:val="22"/>
      <w:szCs w:val="22"/>
      <w:lang w:bidi="ar-SA"/>
    </w:rPr>
  </w:style>
  <w:style w:type="character" w:customStyle="1" w:styleId="109pt1">
    <w:name w:val="正文文本 (10) + 9 pt1"/>
    <w:qFormat/>
    <w:rsid w:val="0010181C"/>
    <w:rPr>
      <w:rFonts w:ascii="宋体" w:hAnsi="宋体"/>
      <w:b/>
      <w:bCs/>
      <w:spacing w:val="-10"/>
      <w:sz w:val="18"/>
      <w:szCs w:val="18"/>
      <w:lang w:val="en-US" w:eastAsia="en-US" w:bidi="ar-SA"/>
    </w:rPr>
  </w:style>
  <w:style w:type="character" w:customStyle="1" w:styleId="140pt">
    <w:name w:val="正文文本 (14) + 间距 0 pt"/>
    <w:qFormat/>
    <w:rsid w:val="0010181C"/>
    <w:rPr>
      <w:rFonts w:ascii="宋体" w:hAnsi="宋体"/>
      <w:b/>
      <w:bCs/>
      <w:spacing w:val="-10"/>
      <w:sz w:val="18"/>
      <w:szCs w:val="18"/>
      <w:lang w:val="en-US" w:eastAsia="en-US" w:bidi="ar-SA"/>
    </w:rPr>
  </w:style>
  <w:style w:type="character" w:customStyle="1" w:styleId="1411pt">
    <w:name w:val="正文文本 (14) + 11 pt"/>
    <w:qFormat/>
    <w:rsid w:val="0010181C"/>
    <w:rPr>
      <w:rFonts w:ascii="宋体" w:hAnsi="宋体"/>
      <w:b/>
      <w:bCs/>
      <w:sz w:val="22"/>
      <w:szCs w:val="22"/>
      <w:lang w:val="en-US" w:eastAsia="en-US" w:bidi="ar-SA"/>
    </w:rPr>
  </w:style>
  <w:style w:type="character" w:customStyle="1" w:styleId="10TimesNewRoman1">
    <w:name w:val="正文文本 (10) + Times New Roman1"/>
    <w:qFormat/>
    <w:rsid w:val="0010181C"/>
    <w:rPr>
      <w:rFonts w:ascii="Times New Roman" w:hAnsi="Times New Roman" w:cs="Times New Roman"/>
      <w:sz w:val="20"/>
      <w:szCs w:val="20"/>
      <w:lang w:val="en-US" w:eastAsia="en-US" w:bidi="ar-SA"/>
    </w:rPr>
  </w:style>
  <w:style w:type="character" w:customStyle="1" w:styleId="109pt">
    <w:name w:val="正文文本 (10) + 9 pt"/>
    <w:qFormat/>
    <w:rsid w:val="0010181C"/>
    <w:rPr>
      <w:rFonts w:ascii="宋体" w:hAnsi="宋体"/>
      <w:b/>
      <w:bCs/>
      <w:sz w:val="18"/>
      <w:szCs w:val="18"/>
      <w:lang w:val="en-US" w:eastAsia="en-US" w:bidi="ar-SA"/>
    </w:rPr>
  </w:style>
  <w:style w:type="character" w:customStyle="1" w:styleId="72">
    <w:name w:val="标题 #7_"/>
    <w:link w:val="710"/>
    <w:qFormat/>
    <w:rsid w:val="0010181C"/>
    <w:rPr>
      <w:rFonts w:ascii="宋体" w:hAnsi="宋体"/>
      <w:shd w:val="clear" w:color="auto" w:fill="FFFFFF"/>
    </w:rPr>
  </w:style>
  <w:style w:type="paragraph" w:customStyle="1" w:styleId="710">
    <w:name w:val="标题 #71"/>
    <w:basedOn w:val="a"/>
    <w:link w:val="72"/>
    <w:qFormat/>
    <w:rsid w:val="0010181C"/>
    <w:pPr>
      <w:shd w:val="clear" w:color="auto" w:fill="FFFFFF"/>
      <w:spacing w:before="540" w:after="420" w:line="240" w:lineRule="atLeast"/>
      <w:jc w:val="center"/>
      <w:outlineLvl w:val="6"/>
    </w:pPr>
    <w:rPr>
      <w:rFonts w:ascii="宋体" w:eastAsiaTheme="minorEastAsia" w:hAnsi="宋体" w:cstheme="minorBidi"/>
      <w:szCs w:val="22"/>
    </w:rPr>
  </w:style>
  <w:style w:type="character" w:customStyle="1" w:styleId="82">
    <w:name w:val="正文文本 (8)_"/>
    <w:link w:val="810"/>
    <w:qFormat/>
    <w:rsid w:val="0010181C"/>
    <w:rPr>
      <w:rFonts w:ascii="宋体" w:hAnsi="宋体"/>
      <w:shd w:val="clear" w:color="auto" w:fill="FFFFFF"/>
    </w:rPr>
  </w:style>
  <w:style w:type="paragraph" w:customStyle="1" w:styleId="810">
    <w:name w:val="正文文本 (8)1"/>
    <w:basedOn w:val="a"/>
    <w:link w:val="82"/>
    <w:qFormat/>
    <w:rsid w:val="0010181C"/>
    <w:pPr>
      <w:shd w:val="clear" w:color="auto" w:fill="FFFFFF"/>
      <w:spacing w:line="442" w:lineRule="exact"/>
      <w:jc w:val="left"/>
    </w:pPr>
    <w:rPr>
      <w:rFonts w:ascii="宋体" w:eastAsiaTheme="minorEastAsia" w:hAnsi="宋体" w:cstheme="minorBidi"/>
      <w:szCs w:val="22"/>
    </w:rPr>
  </w:style>
  <w:style w:type="character" w:customStyle="1" w:styleId="26">
    <w:name w:val="表格标题 (2)_"/>
    <w:link w:val="27"/>
    <w:qFormat/>
    <w:rsid w:val="0010181C"/>
    <w:rPr>
      <w:rFonts w:ascii="宋体" w:hAnsi="宋体"/>
      <w:sz w:val="22"/>
      <w:shd w:val="clear" w:color="auto" w:fill="FFFFFF"/>
    </w:rPr>
  </w:style>
  <w:style w:type="paragraph" w:customStyle="1" w:styleId="27">
    <w:name w:val="表格标题 (2)"/>
    <w:basedOn w:val="a"/>
    <w:link w:val="26"/>
    <w:qFormat/>
    <w:rsid w:val="0010181C"/>
    <w:pPr>
      <w:shd w:val="clear" w:color="auto" w:fill="FFFFFF"/>
      <w:spacing w:line="240" w:lineRule="atLeast"/>
      <w:jc w:val="left"/>
    </w:pPr>
    <w:rPr>
      <w:rFonts w:ascii="宋体" w:eastAsiaTheme="minorEastAsia" w:hAnsi="宋体" w:cstheme="minorBidi"/>
      <w:sz w:val="22"/>
      <w:szCs w:val="22"/>
    </w:rPr>
  </w:style>
  <w:style w:type="character" w:customStyle="1" w:styleId="29pt">
    <w:name w:val="表格标题 (2) + 9 pt"/>
    <w:qFormat/>
    <w:rsid w:val="0010181C"/>
    <w:rPr>
      <w:rFonts w:ascii="宋体" w:hAnsi="宋体"/>
      <w:b/>
      <w:bCs/>
      <w:sz w:val="18"/>
      <w:szCs w:val="18"/>
      <w:lang w:val="en-US" w:eastAsia="en-US" w:bidi="ar-SA"/>
    </w:rPr>
  </w:style>
  <w:style w:type="paragraph" w:customStyle="1" w:styleId="43">
    <w:name w:val="表格标题 (4)"/>
    <w:basedOn w:val="a"/>
    <w:link w:val="44"/>
    <w:qFormat/>
    <w:rsid w:val="0010181C"/>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sid w:val="0010181C"/>
    <w:rPr>
      <w:rFonts w:ascii="宋体" w:eastAsia="宋体" w:hAnsi="宋体" w:cs="Times New Roman"/>
      <w:b/>
      <w:bCs/>
      <w:kern w:val="0"/>
      <w:sz w:val="18"/>
      <w:szCs w:val="18"/>
      <w:shd w:val="clear" w:color="auto" w:fill="FFFFFF"/>
    </w:rPr>
  </w:style>
  <w:style w:type="character" w:customStyle="1" w:styleId="411pt">
    <w:name w:val="表格标题 (4) + 11 pt"/>
    <w:qFormat/>
    <w:rsid w:val="0010181C"/>
    <w:rPr>
      <w:rFonts w:ascii="宋体" w:hAnsi="宋体"/>
      <w:b/>
      <w:bCs/>
      <w:sz w:val="22"/>
      <w:szCs w:val="22"/>
      <w:lang w:bidi="ar-SA"/>
    </w:rPr>
  </w:style>
  <w:style w:type="character" w:customStyle="1" w:styleId="101pt">
    <w:name w:val="正文文本 (10) + 间距 1 pt"/>
    <w:qFormat/>
    <w:rsid w:val="0010181C"/>
    <w:rPr>
      <w:rFonts w:ascii="宋体" w:hAnsi="宋体"/>
      <w:spacing w:val="30"/>
      <w:sz w:val="22"/>
      <w:szCs w:val="22"/>
      <w:lang w:bidi="ar-SA"/>
    </w:rPr>
  </w:style>
  <w:style w:type="paragraph" w:customStyle="1" w:styleId="WG216">
    <w:name w:val="WG标题2 + 宋体 五号 行距: 固定值 16 磅"/>
    <w:basedOn w:val="a"/>
    <w:qFormat/>
    <w:rsid w:val="0010181C"/>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rsid w:val="0010181C"/>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rsid w:val="0010181C"/>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4">
    <w:name w:val="3"/>
    <w:basedOn w:val="a"/>
    <w:next w:val="23"/>
    <w:qFormat/>
    <w:rsid w:val="0010181C"/>
    <w:rPr>
      <w:rFonts w:eastAsia="黑体"/>
      <w:sz w:val="30"/>
    </w:rPr>
  </w:style>
  <w:style w:type="paragraph" w:customStyle="1" w:styleId="WG3180">
    <w:name w:val="样式 WG标题3居中 + 行距: 固定值 18 磅"/>
    <w:basedOn w:val="WG4"/>
    <w:qFormat/>
    <w:rsid w:val="0010181C"/>
    <w:pPr>
      <w:spacing w:line="360" w:lineRule="exact"/>
      <w:outlineLvl w:val="2"/>
    </w:pPr>
    <w:rPr>
      <w:bCs/>
    </w:rPr>
  </w:style>
  <w:style w:type="paragraph" w:customStyle="1" w:styleId="WG4">
    <w:name w:val="WG标题4居中"/>
    <w:basedOn w:val="a"/>
    <w:qFormat/>
    <w:rsid w:val="0010181C"/>
    <w:pPr>
      <w:spacing w:beforeAutospacing="1" w:afterAutospacing="1"/>
      <w:jc w:val="center"/>
      <w:outlineLvl w:val="3"/>
    </w:pPr>
    <w:rPr>
      <w:rFonts w:cs="宋体"/>
      <w:b/>
      <w:sz w:val="32"/>
    </w:rPr>
  </w:style>
  <w:style w:type="paragraph" w:customStyle="1" w:styleId="WPSPlain">
    <w:name w:val="WPS Plain"/>
    <w:qFormat/>
    <w:rsid w:val="0010181C"/>
    <w:rPr>
      <w:rFonts w:asciiTheme="minorHAnsi" w:eastAsiaTheme="minorEastAsia" w:hAnsiTheme="minorHAnsi" w:cstheme="minorBidi"/>
      <w:sz w:val="21"/>
      <w:szCs w:val="22"/>
    </w:rPr>
  </w:style>
  <w:style w:type="character" w:customStyle="1" w:styleId="dash6b636587char1">
    <w:name w:val="dash6b63_6587__char1"/>
    <w:qFormat/>
    <w:rsid w:val="0010181C"/>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CC42D-509C-4194-8B5B-279743C8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59</Pages>
  <Words>4353</Words>
  <Characters>24813</Characters>
  <Application>Microsoft Office Word</Application>
  <DocSecurity>0</DocSecurity>
  <Lines>206</Lines>
  <Paragraphs>58</Paragraphs>
  <ScaleCrop>false</ScaleCrop>
  <Company>微软中国</Company>
  <LinksUpToDate>false</LinksUpToDate>
  <CharactersWithSpaces>29108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许昌县公共资源交易中心:范世凯</cp:lastModifiedBy>
  <cp:revision>27</cp:revision>
  <cp:lastPrinted>2019-11-25T00:37:00Z</cp:lastPrinted>
  <dcterms:created xsi:type="dcterms:W3CDTF">2018-03-12T02:01:00Z</dcterms:created>
  <dcterms:modified xsi:type="dcterms:W3CDTF">2020-01-22T05:21:00Z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