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621A71">
        <w:rPr>
          <w:rFonts w:asciiTheme="majorEastAsia" w:eastAsiaTheme="majorEastAsia" w:hAnsiTheme="majorEastAsia" w:cstheme="majorEastAsia" w:hint="eastAsia"/>
          <w:b/>
          <w:bCs/>
          <w:color w:val="000000"/>
          <w:sz w:val="44"/>
          <w:szCs w:val="44"/>
        </w:rPr>
        <w:t>市人民防空办公室</w:t>
      </w:r>
      <w:r w:rsidRPr="00D94605">
        <w:rPr>
          <w:rFonts w:asciiTheme="majorEastAsia" w:eastAsiaTheme="majorEastAsia" w:hAnsiTheme="majorEastAsia" w:cstheme="majorEastAsia" w:hint="eastAsia"/>
          <w:b/>
          <w:bCs/>
          <w:color w:val="000000"/>
          <w:sz w:val="44"/>
          <w:szCs w:val="44"/>
        </w:rPr>
        <w:t>“</w:t>
      </w:r>
      <w:r w:rsidR="00621A71">
        <w:rPr>
          <w:rFonts w:asciiTheme="majorEastAsia" w:eastAsiaTheme="majorEastAsia" w:hAnsiTheme="majorEastAsia" w:cstheme="majorEastAsia" w:hint="eastAsia"/>
          <w:b/>
          <w:bCs/>
          <w:color w:val="000000"/>
          <w:sz w:val="44"/>
          <w:szCs w:val="44"/>
        </w:rPr>
        <w:t>物业服务</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174629">
        <w:rPr>
          <w:rFonts w:asciiTheme="majorEastAsia" w:eastAsiaTheme="majorEastAsia" w:hAnsiTheme="majorEastAsia" w:cstheme="majorEastAsia" w:hint="eastAsia"/>
          <w:b/>
          <w:bCs/>
          <w:color w:val="000000"/>
          <w:sz w:val="36"/>
          <w:szCs w:val="36"/>
        </w:rPr>
        <w:t>20020</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621A71">
        <w:rPr>
          <w:rFonts w:asciiTheme="majorEastAsia" w:eastAsiaTheme="majorEastAsia" w:hAnsiTheme="majorEastAsia" w:cstheme="majorEastAsia" w:hint="eastAsia"/>
          <w:b/>
          <w:bCs/>
          <w:color w:val="000000"/>
          <w:sz w:val="36"/>
          <w:szCs w:val="36"/>
        </w:rPr>
        <w:t>人民防空办公室</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836090"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w:t>
      </w:r>
      <w:r w:rsidR="00CC1691">
        <w:rPr>
          <w:rFonts w:asciiTheme="majorEastAsia" w:eastAsiaTheme="majorEastAsia" w:hAnsiTheme="majorEastAsia" w:cstheme="majorEastAsia" w:hint="eastAsia"/>
          <w:b/>
          <w:bCs/>
          <w:color w:val="000000"/>
          <w:sz w:val="36"/>
          <w:szCs w:val="36"/>
        </w:rPr>
        <w:t>年</w:t>
      </w:r>
      <w:r w:rsidR="00174629">
        <w:rPr>
          <w:rFonts w:asciiTheme="majorEastAsia" w:eastAsiaTheme="majorEastAsia" w:hAnsiTheme="majorEastAsia" w:cstheme="majorEastAsia" w:hint="eastAsia"/>
          <w:b/>
          <w:bCs/>
          <w:color w:val="000000"/>
          <w:sz w:val="36"/>
          <w:szCs w:val="36"/>
        </w:rPr>
        <w:t>一</w:t>
      </w:r>
      <w:r w:rsidR="00CC1691">
        <w:rPr>
          <w:rFonts w:asciiTheme="majorEastAsia" w:eastAsiaTheme="majorEastAsia" w:hAnsiTheme="majorEastAsia" w:cstheme="majorEastAsia" w:hint="eastAsia"/>
          <w:b/>
          <w:bCs/>
          <w:color w:val="000000"/>
          <w:sz w:val="36"/>
          <w:szCs w:val="36"/>
        </w:rPr>
        <w:t>月</w:t>
      </w:r>
      <w:r w:rsidR="00174629">
        <w:rPr>
          <w:rFonts w:asciiTheme="majorEastAsia" w:eastAsiaTheme="majorEastAsia" w:hAnsiTheme="majorEastAsia" w:cstheme="majorEastAsia" w:hint="eastAsia"/>
          <w:b/>
          <w:bCs/>
          <w:color w:val="000000"/>
          <w:sz w:val="36"/>
          <w:szCs w:val="36"/>
        </w:rPr>
        <w:t>二十二</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621A71">
        <w:rPr>
          <w:rFonts w:hint="eastAsia"/>
          <w:color w:val="000000"/>
          <w:sz w:val="21"/>
          <w:szCs w:val="21"/>
          <w:u w:val="single"/>
          <w:shd w:val="clear" w:color="auto" w:fill="FFFFFF"/>
        </w:rPr>
        <w:t>许昌市人民防空办公室</w:t>
      </w:r>
      <w:r>
        <w:rPr>
          <w:rFonts w:hint="eastAsia"/>
          <w:color w:val="000000"/>
          <w:sz w:val="21"/>
          <w:szCs w:val="21"/>
          <w:shd w:val="clear" w:color="auto" w:fill="FFFFFF"/>
        </w:rPr>
        <w:t>的委托，对“</w:t>
      </w:r>
      <w:r w:rsidR="00621A71">
        <w:rPr>
          <w:rFonts w:hint="eastAsia"/>
          <w:color w:val="000000"/>
          <w:sz w:val="21"/>
          <w:szCs w:val="21"/>
          <w:u w:val="single"/>
          <w:shd w:val="clear" w:color="auto" w:fill="FFFFFF"/>
        </w:rPr>
        <w:t>物业服务</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21A71">
        <w:rPr>
          <w:rFonts w:asciiTheme="minorEastAsia" w:eastAsiaTheme="minorEastAsia" w:hAnsiTheme="minorEastAsia" w:cs="仿宋_GB2312" w:hint="eastAsia"/>
          <w:color w:val="000000"/>
          <w:sz w:val="21"/>
          <w:szCs w:val="21"/>
          <w:shd w:val="clear" w:color="auto" w:fill="FFFFFF"/>
        </w:rPr>
        <w:t>物业服务</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174629">
        <w:rPr>
          <w:rFonts w:asciiTheme="minorEastAsia" w:eastAsiaTheme="minorEastAsia" w:hAnsiTheme="minorEastAsia" w:cs="仿宋_GB2312" w:hint="eastAsia"/>
          <w:color w:val="000000"/>
          <w:sz w:val="21"/>
          <w:szCs w:val="21"/>
          <w:shd w:val="clear" w:color="auto" w:fill="FFFFFF"/>
        </w:rPr>
        <w:t>20020</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621A71" w:rsidRDefault="00CC1691" w:rsidP="00621A71">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621A71">
        <w:rPr>
          <w:rFonts w:hint="eastAsia"/>
          <w:color w:val="000000"/>
          <w:sz w:val="21"/>
          <w:szCs w:val="21"/>
          <w:shd w:val="clear" w:color="auto" w:fill="FFFFFF"/>
        </w:rPr>
        <w:t>（三）采购方式：公开招标</w:t>
      </w:r>
      <w:r w:rsidRPr="00621A71">
        <w:rPr>
          <w:rFonts w:hint="eastAsia"/>
          <w:color w:val="000000"/>
          <w:sz w:val="21"/>
          <w:szCs w:val="21"/>
          <w:shd w:val="clear" w:color="auto" w:fill="FFFFFF"/>
        </w:rPr>
        <w:t xml:space="preserve">                                                                                                                         </w:t>
      </w:r>
    </w:p>
    <w:p w:rsidR="00CC1691" w:rsidRPr="00621A71" w:rsidRDefault="00CC1691" w:rsidP="00621A71">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621A71">
        <w:rPr>
          <w:rFonts w:hint="eastAsia"/>
          <w:color w:val="000000"/>
          <w:sz w:val="21"/>
          <w:szCs w:val="21"/>
          <w:shd w:val="clear" w:color="auto" w:fill="FFFFFF"/>
        </w:rPr>
        <w:t>（四）项目主要内容、数量及要求：</w:t>
      </w:r>
      <w:r w:rsidR="00621A71" w:rsidRPr="00621A71">
        <w:rPr>
          <w:rFonts w:hint="eastAsia"/>
          <w:color w:val="000000"/>
          <w:sz w:val="21"/>
          <w:szCs w:val="21"/>
          <w:shd w:val="clear" w:color="auto" w:fill="FFFFFF"/>
        </w:rPr>
        <w:t>本项目为许昌市人民防空办公室办公楼物业管理，包含主楼地上</w:t>
      </w:r>
      <w:r w:rsidR="00621A71" w:rsidRPr="00621A71">
        <w:rPr>
          <w:rFonts w:hint="eastAsia"/>
          <w:color w:val="000000"/>
          <w:sz w:val="21"/>
          <w:szCs w:val="21"/>
          <w:shd w:val="clear" w:color="auto" w:fill="FFFFFF"/>
        </w:rPr>
        <w:t>10</w:t>
      </w:r>
      <w:r w:rsidR="00621A71" w:rsidRPr="00621A71">
        <w:rPr>
          <w:rFonts w:hint="eastAsia"/>
          <w:color w:val="000000"/>
          <w:sz w:val="21"/>
          <w:szCs w:val="21"/>
          <w:shd w:val="clear" w:color="auto" w:fill="FFFFFF"/>
        </w:rPr>
        <w:t>层、地下</w:t>
      </w:r>
      <w:r w:rsidR="00621A71" w:rsidRPr="00621A71">
        <w:rPr>
          <w:rFonts w:hint="eastAsia"/>
          <w:color w:val="000000"/>
          <w:sz w:val="21"/>
          <w:szCs w:val="21"/>
          <w:shd w:val="clear" w:color="auto" w:fill="FFFFFF"/>
        </w:rPr>
        <w:t>1</w:t>
      </w:r>
      <w:r w:rsidR="00621A71" w:rsidRPr="00621A71">
        <w:rPr>
          <w:rFonts w:hint="eastAsia"/>
          <w:color w:val="000000"/>
          <w:sz w:val="21"/>
          <w:szCs w:val="21"/>
          <w:shd w:val="clear" w:color="auto" w:fill="FFFFFF"/>
        </w:rPr>
        <w:t>层及附楼地上三层。</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621A71">
        <w:rPr>
          <w:rFonts w:asciiTheme="minorEastAsia" w:eastAsiaTheme="minorEastAsia" w:hAnsiTheme="minorEastAsia" w:cs="仿宋_GB2312" w:hint="eastAsia"/>
          <w:color w:val="000000"/>
          <w:sz w:val="21"/>
          <w:szCs w:val="21"/>
          <w:shd w:val="clear" w:color="auto" w:fill="FFFFFF"/>
        </w:rPr>
        <w:t>291</w:t>
      </w:r>
      <w:r w:rsidR="0091353B">
        <w:rPr>
          <w:rFonts w:asciiTheme="minorEastAsia" w:eastAsiaTheme="minorEastAsia" w:hAnsiTheme="minorEastAsia" w:cs="仿宋_GB2312" w:hint="eastAsia"/>
          <w:color w:val="000000"/>
          <w:sz w:val="21"/>
          <w:szCs w:val="21"/>
          <w:shd w:val="clear" w:color="auto" w:fill="FFFFFF"/>
        </w:rPr>
        <w:t>0000</w:t>
      </w:r>
      <w:r w:rsidR="00621A71">
        <w:rPr>
          <w:rFonts w:asciiTheme="minorEastAsia" w:eastAsiaTheme="minorEastAsia" w:hAnsiTheme="minorEastAsia" w:cs="仿宋_GB2312" w:hint="eastAsia"/>
          <w:color w:val="000000"/>
          <w:sz w:val="21"/>
          <w:szCs w:val="21"/>
          <w:shd w:val="clear" w:color="auto" w:fill="FFFFFF"/>
        </w:rPr>
        <w:t>元（三年共计），97</w:t>
      </w:r>
      <w:r w:rsidR="0091353B">
        <w:rPr>
          <w:rFonts w:asciiTheme="minorEastAsia" w:eastAsiaTheme="minorEastAsia" w:hAnsiTheme="minorEastAsia" w:cs="仿宋_GB2312" w:hint="eastAsia"/>
          <w:color w:val="000000"/>
          <w:sz w:val="21"/>
          <w:szCs w:val="21"/>
          <w:shd w:val="clear" w:color="auto" w:fill="FFFFFF"/>
        </w:rPr>
        <w:t>0000</w:t>
      </w:r>
      <w:r w:rsidR="00621A71">
        <w:rPr>
          <w:rFonts w:asciiTheme="minorEastAsia" w:eastAsiaTheme="minorEastAsia" w:hAnsiTheme="minorEastAsia" w:cs="仿宋_GB2312" w:hint="eastAsia"/>
          <w:color w:val="000000"/>
          <w:sz w:val="21"/>
          <w:szCs w:val="21"/>
          <w:shd w:val="clear" w:color="auto" w:fill="FFFFFF"/>
        </w:rPr>
        <w:t>元/年</w:t>
      </w:r>
      <w:r w:rsidRPr="00CC635B">
        <w:rPr>
          <w:rFonts w:asciiTheme="minorEastAsia" w:eastAsiaTheme="minorEastAsia" w:hAnsiTheme="minorEastAsia" w:cs="仿宋_GB2312" w:hint="eastAsia"/>
          <w:color w:val="000000"/>
          <w:sz w:val="21"/>
          <w:szCs w:val="21"/>
          <w:shd w:val="clear" w:color="auto" w:fill="FFFFFF"/>
        </w:rPr>
        <w:t>。最高限价：</w:t>
      </w:r>
      <w:r w:rsidR="00621A71">
        <w:rPr>
          <w:rFonts w:asciiTheme="minorEastAsia" w:eastAsiaTheme="minorEastAsia" w:hAnsiTheme="minorEastAsia" w:cs="仿宋_GB2312" w:hint="eastAsia"/>
          <w:color w:val="000000"/>
          <w:sz w:val="21"/>
          <w:szCs w:val="21"/>
          <w:shd w:val="clear" w:color="auto" w:fill="FFFFFF"/>
        </w:rPr>
        <w:t>291</w:t>
      </w:r>
      <w:r w:rsidR="0091353B">
        <w:rPr>
          <w:rFonts w:asciiTheme="minorEastAsia" w:eastAsiaTheme="minorEastAsia" w:hAnsiTheme="minorEastAsia" w:cs="仿宋_GB2312" w:hint="eastAsia"/>
          <w:color w:val="000000"/>
          <w:sz w:val="21"/>
          <w:szCs w:val="21"/>
          <w:shd w:val="clear" w:color="auto" w:fill="FFFFFF"/>
        </w:rPr>
        <w:t>0000</w:t>
      </w:r>
      <w:r w:rsidR="00621A71">
        <w:rPr>
          <w:rFonts w:asciiTheme="minorEastAsia" w:eastAsiaTheme="minorEastAsia" w:hAnsiTheme="minorEastAsia" w:cs="仿宋_GB2312" w:hint="eastAsia"/>
          <w:color w:val="000000"/>
          <w:sz w:val="21"/>
          <w:szCs w:val="21"/>
          <w:shd w:val="clear" w:color="auto" w:fill="FFFFFF"/>
        </w:rPr>
        <w:t>元（三年共计），97</w:t>
      </w:r>
      <w:r w:rsidR="0091353B">
        <w:rPr>
          <w:rFonts w:asciiTheme="minorEastAsia" w:eastAsiaTheme="minorEastAsia" w:hAnsiTheme="minorEastAsia" w:cs="仿宋_GB2312" w:hint="eastAsia"/>
          <w:color w:val="000000"/>
          <w:sz w:val="21"/>
          <w:szCs w:val="21"/>
          <w:shd w:val="clear" w:color="auto" w:fill="FFFFFF"/>
        </w:rPr>
        <w:t>0000</w:t>
      </w:r>
      <w:r w:rsidR="00621A71">
        <w:rPr>
          <w:rFonts w:asciiTheme="minorEastAsia" w:eastAsiaTheme="minorEastAsia" w:hAnsiTheme="minorEastAsia" w:cs="仿宋_GB2312" w:hint="eastAsia"/>
          <w:color w:val="000000"/>
          <w:sz w:val="21"/>
          <w:szCs w:val="21"/>
          <w:shd w:val="clear" w:color="auto" w:fill="FFFFFF"/>
        </w:rPr>
        <w:t>元/年</w:t>
      </w:r>
      <w:r w:rsidR="00621A71" w:rsidRPr="00CC635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（六）服务时间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621A71">
        <w:rPr>
          <w:rFonts w:asciiTheme="minorEastAsia" w:eastAsiaTheme="minorEastAsia" w:hAnsiTheme="minorEastAsia" w:cs="仿宋_GB2312" w:hint="eastAsia"/>
          <w:color w:val="000000"/>
          <w:sz w:val="21"/>
          <w:szCs w:val="21"/>
        </w:rPr>
        <w:t>三年</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（七）服务地点：</w:t>
      </w:r>
      <w:r w:rsidR="00621A71">
        <w:rPr>
          <w:rFonts w:asciiTheme="minorEastAsia" w:eastAsiaTheme="minorEastAsia" w:hAnsiTheme="minorEastAsia" w:cs="仿宋_GB2312" w:hint="eastAsia"/>
          <w:color w:val="000000"/>
          <w:sz w:val="21"/>
          <w:szCs w:val="21"/>
          <w:shd w:val="clear" w:color="auto" w:fill="FFFFFF"/>
        </w:rPr>
        <w:t>许昌市人民防空办公室</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621A71"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621A71">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621A71">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B84152">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174629">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174629">
        <w:rPr>
          <w:rFonts w:asciiTheme="minorEastAsia" w:eastAsiaTheme="minorEastAsia" w:hAnsiTheme="minorEastAsia" w:cs="仿宋_GB2312" w:hint="eastAsia"/>
          <w:color w:val="000000"/>
          <w:sz w:val="21"/>
          <w:szCs w:val="21"/>
          <w:u w:val="single"/>
        </w:rPr>
        <w:t>18</w:t>
      </w:r>
      <w:r w:rsidRPr="00CC635B">
        <w:rPr>
          <w:rFonts w:asciiTheme="minorEastAsia" w:eastAsiaTheme="minorEastAsia" w:hAnsiTheme="minorEastAsia" w:cs="仿宋_GB2312" w:hint="eastAsia"/>
          <w:color w:val="000000"/>
          <w:sz w:val="21"/>
          <w:szCs w:val="21"/>
        </w:rPr>
        <w:t>日</w:t>
      </w:r>
      <w:r w:rsidR="00174629">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174629">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）三楼开标</w:t>
      </w:r>
      <w:r w:rsidR="00174629">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621A71">
        <w:rPr>
          <w:rFonts w:ascii="宋体" w:hAnsi="宋体" w:hint="eastAsia"/>
          <w:szCs w:val="21"/>
        </w:rPr>
        <w:t>许昌市人民防空办公室</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621A71">
        <w:rPr>
          <w:rFonts w:ascii="宋体" w:hAnsi="宋体"/>
          <w:szCs w:val="21"/>
        </w:rPr>
        <w:t xml:space="preserve"> </w:t>
      </w:r>
      <w:r w:rsidR="00621A71">
        <w:rPr>
          <w:rFonts w:ascii="宋体" w:hAnsi="宋体" w:hint="eastAsia"/>
          <w:szCs w:val="21"/>
        </w:rPr>
        <w:t>许昌市学院北路与东城街交叉口</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21A71">
        <w:rPr>
          <w:rFonts w:ascii="宋体" w:hAnsi="宋体" w:hint="eastAsia"/>
          <w:szCs w:val="21"/>
        </w:rPr>
        <w:t>邹玉社</w:t>
      </w:r>
      <w:r>
        <w:rPr>
          <w:rFonts w:ascii="宋体" w:hAnsi="宋体" w:hint="eastAsia"/>
          <w:szCs w:val="21"/>
        </w:rPr>
        <w:t xml:space="preserve">                   联系电话：</w:t>
      </w:r>
      <w:r w:rsidR="003B4EC5">
        <w:rPr>
          <w:rFonts w:ascii="宋体" w:hAnsi="宋体" w:hint="eastAsia"/>
          <w:szCs w:val="21"/>
        </w:rPr>
        <w:t>13938787766</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621A7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621A71">
        <w:rPr>
          <w:rFonts w:ascii="宋体" w:hAnsi="宋体" w:hint="eastAsia"/>
          <w:szCs w:val="21"/>
        </w:rPr>
        <w:t>许昌市</w:t>
      </w:r>
      <w:r w:rsidRPr="00621A71">
        <w:rPr>
          <w:rFonts w:asciiTheme="minorEastAsia" w:hAnsiTheme="minorEastAsia" w:cs="Arial"/>
          <w:szCs w:val="21"/>
        </w:rPr>
        <w:t>龙兴路与竹林路交汇</w:t>
      </w:r>
      <w:proofErr w:type="gramStart"/>
      <w:r w:rsidRPr="00621A71">
        <w:rPr>
          <w:rFonts w:asciiTheme="minorEastAsia" w:hAnsiTheme="minorEastAsia" w:cs="Arial"/>
          <w:szCs w:val="21"/>
        </w:rPr>
        <w:t>处</w:t>
      </w:r>
      <w:r w:rsidR="00DC533B" w:rsidRPr="00621A71">
        <w:rPr>
          <w:rFonts w:asciiTheme="minorEastAsia" w:hAnsiTheme="minorEastAsia" w:cs="仿宋_GB2312" w:hint="eastAsia"/>
          <w:szCs w:val="21"/>
        </w:rPr>
        <w:t>创业</w:t>
      </w:r>
      <w:proofErr w:type="gramEnd"/>
      <w:r w:rsidR="00DC533B" w:rsidRPr="00621A71">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21A71">
        <w:rPr>
          <w:rFonts w:ascii="宋体" w:hAnsi="宋体" w:hint="eastAsia"/>
          <w:szCs w:val="21"/>
        </w:rPr>
        <w:t xml:space="preserve">黄女士                   </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621A71">
        <w:rPr>
          <w:rFonts w:ascii="宋体" w:hAnsi="宋体" w:hint="eastAsia"/>
          <w:szCs w:val="21"/>
        </w:rPr>
        <w:t>2968687</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许昌市</w:t>
      </w:r>
      <w:r w:rsidR="006E12B6">
        <w:rPr>
          <w:rFonts w:asciiTheme="minorEastAsia" w:hAnsiTheme="minorEastAsia" w:cs="Arial" w:hint="eastAsia"/>
          <w:color w:val="000000"/>
          <w:szCs w:val="21"/>
          <w:lang w:val="zh-CN"/>
        </w:rPr>
        <w:t>人民防空办公室</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8415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174629">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174629">
        <w:rPr>
          <w:rFonts w:asciiTheme="minorEastAsia" w:hAnsiTheme="minorEastAsia" w:cs="Arial" w:hint="eastAsia"/>
          <w:color w:val="000000"/>
          <w:szCs w:val="21"/>
        </w:rPr>
        <w:t>二十二</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621A71">
      <w:pPr>
        <w:pStyle w:val="af"/>
        <w:ind w:firstLine="320"/>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lang w:val="zh-CN"/>
        </w:rPr>
      </w:pPr>
      <w:r w:rsidRPr="006E12B6">
        <w:rPr>
          <w:rFonts w:asciiTheme="minorEastAsia" w:hAnsiTheme="minorEastAsia" w:cs="仿宋" w:hint="eastAsia"/>
          <w:color w:val="000000"/>
          <w:kern w:val="0"/>
          <w:sz w:val="24"/>
          <w:szCs w:val="24"/>
          <w:shd w:val="clear" w:color="auto" w:fill="FFFFFF"/>
          <w:lang w:val="zh-CN"/>
        </w:rPr>
        <w:t>许昌市人民防空办公室办公楼物业管理，包含主楼地上10层、地下1层</w:t>
      </w:r>
      <w:r w:rsidRPr="006E12B6">
        <w:rPr>
          <w:rFonts w:asciiTheme="minorEastAsia" w:hAnsiTheme="minorEastAsia" w:cs="仿宋" w:hint="eastAsia"/>
          <w:color w:val="000000"/>
          <w:kern w:val="0"/>
          <w:sz w:val="24"/>
          <w:szCs w:val="24"/>
          <w:shd w:val="clear" w:color="auto" w:fill="FFFFFF"/>
        </w:rPr>
        <w:t>及附楼地上三层</w:t>
      </w:r>
      <w:r w:rsidRPr="006E12B6">
        <w:rPr>
          <w:rFonts w:asciiTheme="minorEastAsia" w:hAnsiTheme="minorEastAsia" w:cs="仿宋" w:hint="eastAsia"/>
          <w:color w:val="000000"/>
          <w:kern w:val="0"/>
          <w:sz w:val="24"/>
          <w:szCs w:val="24"/>
          <w:shd w:val="clear" w:color="auto" w:fill="FFFFFF"/>
          <w:lang w:val="zh-CN"/>
        </w:rPr>
        <w:t>。位置：许昌市东城区，东临东城区国税局，南临东城区派出所，西邻学院北路，北邻东城街。</w:t>
      </w:r>
    </w:p>
    <w:p w:rsidR="00CC1691" w:rsidRPr="0018653E" w:rsidRDefault="00CC1691" w:rsidP="006E12B6">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w:t>
      </w:r>
      <w:r w:rsidR="006E12B6">
        <w:rPr>
          <w:rFonts w:asciiTheme="minorEastAsia" w:hAnsiTheme="minorEastAsia" w:cs="黑体" w:hint="eastAsia"/>
          <w:b/>
          <w:bCs/>
          <w:color w:val="000000"/>
          <w:sz w:val="24"/>
          <w:szCs w:val="24"/>
          <w:shd w:val="clear" w:color="auto" w:fill="FFFFFF"/>
        </w:rPr>
        <w:t>服务要求</w:t>
      </w:r>
    </w:p>
    <w:p w:rsidR="006E12B6" w:rsidRPr="006E12B6" w:rsidRDefault="006E12B6" w:rsidP="006E12B6">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1、服务人员岗位及职责</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（1）项目负责人：1人。负责单位物业各项管理事务，监管各服务人员严格落实各项管理制度和服务标准，做好与甲方的沟通、对接等工作。</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（2）保洁及绿化员：5人。负责物业区域公共部位的环境保洁及园区绿化，主要包括庭院、大厅、走廊、步梯、会议室、卫生间等卫生保洁。</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 xml:space="preserve">（3）保安：2人。负责物业区域秩序维护、来客登记、进出车辆登记等；负责院内及停车场安全巡查、车辆停放，及时发现和处置涉及人身财产、消防等安全隐患，维护物业区域公共秩序。 </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（4）监控值班员：2人。负责物业区域监控值班及安全防范工作。</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（5）内勤：1人。负责报纸分发，会议服务，物业服务中心档案管理，会议室、值班室等卫生清洁及被单换洗工作。</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（6）维修人员：3人。负责物业水电暖设施设备维修、巡检；公共部位简易维修；负责及时处理电梯、中央空调、水电暖等突发事件，以及采购人安排的其他工作。</w:t>
      </w:r>
    </w:p>
    <w:p w:rsidR="006E12B6" w:rsidRPr="006E12B6" w:rsidRDefault="006E12B6" w:rsidP="006E12B6">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2、服务人员配备基本要求</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（1）物业服务人员要有过硬的政治素质，保证录用人员没有犯罪记录。为保持稳定，要求安保人员的全年人员交换率不超过 15%。领导区域配置的清洁人员全年交换率不超过 5%。对录用的上岗人员要保证定岗定位，人员花名册要报采购人以备日常检查。</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lastRenderedPageBreak/>
        <w:t>（2）物业服务员工按岗位要求统一着装、言行规范，要注意仪容仪表、公众形象。</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（3）工程维修人员须持有电工证，其中至少有二名持有国家能源局或国家电力监管委员会颁发的高压电工进网作业许可证；内勤年龄在20-35周岁之间，需提供大专及以上学历证明。</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（4）派驻现场的其他岗位人员要求年龄在 50 岁以下，五官端正，普通话流利，体形标准，身体健康，有一定工作经验。</w:t>
      </w:r>
    </w:p>
    <w:p w:rsidR="006E12B6" w:rsidRPr="006E12B6" w:rsidRDefault="006E12B6" w:rsidP="006E12B6">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3、服务内容及标准</w:t>
      </w:r>
    </w:p>
    <w:p w:rsidR="006E12B6" w:rsidRPr="006E12B6" w:rsidRDefault="006E12B6" w:rsidP="006E12B6">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（1）内勤服务</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①负责有关办公室报纸分发工作。</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②负责会议室、值班室等卫生保洁及被单换洗工作。</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③负责投标人为采购人办公室提供的盆景花木的日常养护工作。</w:t>
      </w:r>
    </w:p>
    <w:p w:rsidR="006E12B6" w:rsidRPr="006E12B6" w:rsidRDefault="006E12B6" w:rsidP="006E12B6">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（2）公共秩序维护</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①巡逻人员应按巡逻路线规范巡逻，发现人员、车辆、建筑物设施等有异常情况的，应及时处理或报告。</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②消防设施每天巡查、定期进行消防训练、演练，应急预案齐全。</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③所有车辆停放规范、有序，指挥得当，无交通堵塞。</w:t>
      </w:r>
    </w:p>
    <w:p w:rsidR="006E12B6" w:rsidRPr="006E12B6" w:rsidRDefault="006E12B6" w:rsidP="006E12B6">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（3）保洁（包含主楼地上10层、地下1层及附楼地上三层）</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 xml:space="preserve">　① 大厅</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地面保持无脚印、无污渍、无烟蒂、无痰迹、无垃圾，</w:t>
      </w:r>
      <w:proofErr w:type="gramStart"/>
      <w:r w:rsidRPr="006E12B6">
        <w:rPr>
          <w:rFonts w:asciiTheme="minorEastAsia" w:hAnsiTheme="minorEastAsia" w:cs="仿宋" w:hint="eastAsia"/>
          <w:color w:val="000000"/>
          <w:kern w:val="0"/>
          <w:sz w:val="24"/>
          <w:szCs w:val="24"/>
          <w:shd w:val="clear" w:color="auto" w:fill="FFFFFF"/>
        </w:rPr>
        <w:t>每日尘推2次</w:t>
      </w:r>
      <w:proofErr w:type="gramEnd"/>
      <w:r w:rsidRPr="006E12B6">
        <w:rPr>
          <w:rFonts w:asciiTheme="minorEastAsia" w:hAnsiTheme="minorEastAsia" w:cs="仿宋" w:hint="eastAsia"/>
          <w:color w:val="000000"/>
          <w:kern w:val="0"/>
          <w:sz w:val="24"/>
          <w:szCs w:val="24"/>
          <w:shd w:val="clear" w:color="auto" w:fill="FFFFFF"/>
        </w:rPr>
        <w:t xml:space="preserve">，楼梯、扶手每日擦试1次，大厅玻璃每周擦洗1次； </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 xml:space="preserve">大厅内的其它部位，如柱面、墙面、台面、公告栏等，整洁、无灰尘； </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 xml:space="preserve">玻璃大门无手印、灰尘，保持干净、光亮； </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垃圾箱，外面保持光亮，无灰尘、痰迹，内部垃圾清理及时。</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②公共区域</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地面每天保持清洁、光亮、无污迹、无水迹、无脚印。</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走道四角及踢脚</w:t>
      </w:r>
      <w:proofErr w:type="gramStart"/>
      <w:r w:rsidRPr="006E12B6">
        <w:rPr>
          <w:rFonts w:asciiTheme="minorEastAsia" w:hAnsiTheme="minorEastAsia" w:cs="仿宋" w:hint="eastAsia"/>
          <w:color w:val="000000"/>
          <w:kern w:val="0"/>
          <w:sz w:val="24"/>
          <w:szCs w:val="24"/>
          <w:shd w:val="clear" w:color="auto" w:fill="FFFFFF"/>
        </w:rPr>
        <w:t>板保持</w:t>
      </w:r>
      <w:proofErr w:type="gramEnd"/>
      <w:r w:rsidRPr="006E12B6">
        <w:rPr>
          <w:rFonts w:asciiTheme="minorEastAsia" w:hAnsiTheme="minorEastAsia" w:cs="仿宋" w:hint="eastAsia"/>
          <w:color w:val="000000"/>
          <w:kern w:val="0"/>
          <w:sz w:val="24"/>
          <w:szCs w:val="24"/>
          <w:shd w:val="clear" w:color="auto" w:fill="FFFFFF"/>
        </w:rPr>
        <w:t>干净，无垃圾。</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lastRenderedPageBreak/>
        <w:t>垃圾桶按指定位置摆放，内部垃圾清理及时；四周无散积垃圾，无异味。</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墙面及走道设施、门框、通风口，保持干净，无积灰。</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安全扶梯台阶保持清洁，无污物、垃圾；扶手保持光亮，无灰尘。</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电梯门保持光洁、明亮，轿厢及四壁地面干净、整洁。</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③卫生间</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镜面光亮无灰尘，洗手台台面无水迹、无洗手液滴（或肥皂液滴）</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门及护板表面无尘、无划痕、无污迹。</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不锈钢光亮见本色。</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纸篓要不间断清洁，保持无垃圾。</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大便池要通畅，不得有异物，不得有便渍、水锈和异味。</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小便池内无尿碱、烟头、痰迹等异物，及时更换樟脑球。</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地面保持干燥、无水迹。</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门转轴和门</w:t>
      </w:r>
      <w:proofErr w:type="gramStart"/>
      <w:r w:rsidRPr="006E12B6">
        <w:rPr>
          <w:rFonts w:asciiTheme="minorEastAsia" w:hAnsiTheme="minorEastAsia" w:cs="仿宋" w:hint="eastAsia"/>
          <w:color w:val="000000"/>
          <w:kern w:val="0"/>
          <w:sz w:val="24"/>
          <w:szCs w:val="24"/>
          <w:shd w:val="clear" w:color="auto" w:fill="FFFFFF"/>
        </w:rPr>
        <w:t>通风孔无积灰</w:t>
      </w:r>
      <w:proofErr w:type="gramEnd"/>
      <w:r w:rsidRPr="006E12B6">
        <w:rPr>
          <w:rFonts w:asciiTheme="minorEastAsia" w:hAnsiTheme="minorEastAsia" w:cs="仿宋" w:hint="eastAsia"/>
          <w:color w:val="000000"/>
          <w:kern w:val="0"/>
          <w:sz w:val="24"/>
          <w:szCs w:val="24"/>
          <w:shd w:val="clear" w:color="auto" w:fill="FFFFFF"/>
        </w:rPr>
        <w:t>。</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建立</w:t>
      </w:r>
      <w:proofErr w:type="gramStart"/>
      <w:r w:rsidRPr="006E12B6">
        <w:rPr>
          <w:rFonts w:asciiTheme="minorEastAsia" w:hAnsiTheme="minorEastAsia" w:cs="仿宋" w:hint="eastAsia"/>
          <w:color w:val="000000"/>
          <w:kern w:val="0"/>
          <w:sz w:val="24"/>
          <w:szCs w:val="24"/>
          <w:shd w:val="clear" w:color="auto" w:fill="FFFFFF"/>
        </w:rPr>
        <w:t>夏季消</w:t>
      </w:r>
      <w:proofErr w:type="gramEnd"/>
      <w:r w:rsidRPr="006E12B6">
        <w:rPr>
          <w:rFonts w:asciiTheme="minorEastAsia" w:hAnsiTheme="minorEastAsia" w:cs="仿宋" w:hint="eastAsia"/>
          <w:color w:val="000000"/>
          <w:kern w:val="0"/>
          <w:sz w:val="24"/>
          <w:szCs w:val="24"/>
          <w:shd w:val="clear" w:color="auto" w:fill="FFFFFF"/>
        </w:rPr>
        <w:t>杀制度，洗手间区域不得有蚊蝇存在。</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③室外地面</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办公楼外台阶及地面，做到无垃圾、无烟蒂、无纸屑、无积水、无积雪。</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停车区域保持地面无垃圾、无杂草。</w:t>
      </w:r>
    </w:p>
    <w:p w:rsidR="006E12B6" w:rsidRPr="006E12B6" w:rsidRDefault="006E12B6" w:rsidP="006E12B6">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（4）绿化管理</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①庭院绿化苗木的浇灌工作，日常修剪维护由投标人调配专业</w:t>
      </w:r>
      <w:proofErr w:type="gramStart"/>
      <w:r w:rsidRPr="006E12B6">
        <w:rPr>
          <w:rFonts w:asciiTheme="minorEastAsia" w:hAnsiTheme="minorEastAsia" w:cs="仿宋" w:hint="eastAsia"/>
          <w:color w:val="000000"/>
          <w:kern w:val="0"/>
          <w:sz w:val="24"/>
          <w:szCs w:val="24"/>
          <w:shd w:val="clear" w:color="auto" w:fill="FFFFFF"/>
        </w:rPr>
        <w:t>绿化员</w:t>
      </w:r>
      <w:proofErr w:type="gramEnd"/>
      <w:r w:rsidRPr="006E12B6">
        <w:rPr>
          <w:rFonts w:asciiTheme="minorEastAsia" w:hAnsiTheme="minorEastAsia" w:cs="仿宋" w:hint="eastAsia"/>
          <w:color w:val="000000"/>
          <w:kern w:val="0"/>
          <w:sz w:val="24"/>
          <w:szCs w:val="24"/>
          <w:shd w:val="clear" w:color="auto" w:fill="FFFFFF"/>
        </w:rPr>
        <w:t>养护，采购人不再出此费用。</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②及时对庭院绿化苗木的浇灌、日常修剪维护工作。</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③及时对绿化地杂草的清除工作，确保绿化地无杂草。</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④及时消除庭院绿化苗木的病虫害。</w:t>
      </w:r>
    </w:p>
    <w:p w:rsidR="006E12B6" w:rsidRPr="006E12B6" w:rsidRDefault="006E12B6" w:rsidP="006E12B6">
      <w:pPr>
        <w:widowControl/>
        <w:spacing w:line="360" w:lineRule="auto"/>
        <w:ind w:firstLineChars="200" w:firstLine="482"/>
        <w:jc w:val="left"/>
        <w:rPr>
          <w:rFonts w:asciiTheme="minorEastAsia" w:hAnsiTheme="minorEastAsia" w:cs="仿宋"/>
          <w:b/>
          <w:bCs/>
          <w:color w:val="000000"/>
          <w:kern w:val="0"/>
          <w:sz w:val="24"/>
          <w:szCs w:val="24"/>
          <w:shd w:val="clear" w:color="auto" w:fill="FFFFFF"/>
        </w:rPr>
      </w:pPr>
      <w:r w:rsidRPr="006E12B6">
        <w:rPr>
          <w:rFonts w:asciiTheme="minorEastAsia" w:hAnsiTheme="minorEastAsia" w:cs="仿宋" w:hint="eastAsia"/>
          <w:b/>
          <w:bCs/>
          <w:color w:val="000000"/>
          <w:kern w:val="0"/>
          <w:sz w:val="24"/>
          <w:szCs w:val="24"/>
          <w:shd w:val="clear" w:color="auto" w:fill="FFFFFF"/>
        </w:rPr>
        <w:t>（5）公共设施、设备管理、维护</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①建立、健全设施、设备台账。</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②建立设施、设备年度维保计划，并按照计划实施。</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③电梯、用电、消防等设备应急预案齐全，每年定期进行演练。</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lastRenderedPageBreak/>
        <w:t>④投标人自备管理服务等项目所需的物资装备。如：（包括但不限于）公共卫生、公共秩序、绿化养护、公共维修所需设施设备及日常办公用品。</w:t>
      </w:r>
    </w:p>
    <w:p w:rsidR="00CC1691" w:rsidRPr="006E12B6" w:rsidRDefault="00CC1691" w:rsidP="006E12B6">
      <w:pPr>
        <w:spacing w:line="360" w:lineRule="auto"/>
        <w:ind w:firstLineChars="200" w:firstLine="482"/>
        <w:contextualSpacing/>
        <w:rPr>
          <w:rFonts w:asciiTheme="minorEastAsia" w:hAnsiTheme="minorEastAsia" w:cs="微软雅黑"/>
          <w:b/>
          <w:sz w:val="24"/>
          <w:szCs w:val="24"/>
        </w:rPr>
      </w:pPr>
      <w:proofErr w:type="gramStart"/>
      <w:r w:rsidRPr="006E12B6">
        <w:rPr>
          <w:rFonts w:asciiTheme="minorEastAsia" w:hAnsiTheme="minorEastAsia" w:cs="微软雅黑" w:hint="eastAsia"/>
          <w:b/>
          <w:sz w:val="24"/>
          <w:szCs w:val="24"/>
        </w:rPr>
        <w:t>本</w:t>
      </w:r>
      <w:r w:rsidR="006E12B6">
        <w:rPr>
          <w:rFonts w:asciiTheme="minorEastAsia" w:hAnsiTheme="minorEastAsia" w:cs="微软雅黑" w:hint="eastAsia"/>
          <w:b/>
          <w:sz w:val="24"/>
          <w:szCs w:val="24"/>
        </w:rPr>
        <w:t>服务</w:t>
      </w:r>
      <w:proofErr w:type="gramEnd"/>
      <w:r w:rsidR="006E12B6">
        <w:rPr>
          <w:rFonts w:asciiTheme="minorEastAsia" w:hAnsiTheme="minorEastAsia" w:cs="微软雅黑" w:hint="eastAsia"/>
          <w:b/>
          <w:sz w:val="24"/>
          <w:szCs w:val="24"/>
        </w:rPr>
        <w:t>要求</w:t>
      </w:r>
      <w:r w:rsidRPr="006E12B6">
        <w:rPr>
          <w:rFonts w:asciiTheme="minorEastAsia" w:hAnsiTheme="minorEastAsia" w:cs="微软雅黑" w:hint="eastAsia"/>
          <w:b/>
          <w:sz w:val="24"/>
          <w:szCs w:val="24"/>
        </w:rPr>
        <w:t>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1、</w:t>
      </w:r>
      <w:r>
        <w:rPr>
          <w:rFonts w:asciiTheme="minorEastAsia" w:hAnsiTheme="minorEastAsia" w:cs="仿宋" w:hint="eastAsia"/>
          <w:color w:val="000000"/>
          <w:kern w:val="0"/>
          <w:sz w:val="24"/>
          <w:szCs w:val="24"/>
          <w:shd w:val="clear" w:color="auto" w:fill="FFFFFF"/>
        </w:rPr>
        <w:t xml:space="preserve"> </w:t>
      </w:r>
      <w:r w:rsidRPr="006E12B6">
        <w:rPr>
          <w:rFonts w:asciiTheme="minorEastAsia" w:hAnsiTheme="minorEastAsia" w:cs="仿宋" w:hint="eastAsia"/>
          <w:color w:val="000000"/>
          <w:kern w:val="0"/>
          <w:sz w:val="24"/>
          <w:szCs w:val="24"/>
          <w:shd w:val="clear" w:color="auto" w:fill="FFFFFF"/>
        </w:rPr>
        <w:t>国务院《物业管理条例》</w:t>
      </w:r>
      <w:r>
        <w:rPr>
          <w:rFonts w:asciiTheme="minorEastAsia" w:hAnsiTheme="minorEastAsia" w:cs="仿宋" w:hint="eastAsia"/>
          <w:color w:val="000000"/>
          <w:kern w:val="0"/>
          <w:sz w:val="24"/>
          <w:szCs w:val="24"/>
          <w:shd w:val="clear" w:color="auto" w:fill="FFFFFF"/>
        </w:rPr>
        <w:t>。</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2、《河南省物业管理条例》</w:t>
      </w:r>
      <w:r>
        <w:rPr>
          <w:rFonts w:asciiTheme="minorEastAsia" w:hAnsiTheme="minorEastAsia" w:cs="仿宋" w:hint="eastAsia"/>
          <w:color w:val="000000"/>
          <w:kern w:val="0"/>
          <w:sz w:val="24"/>
          <w:szCs w:val="24"/>
          <w:shd w:val="clear" w:color="auto" w:fill="FFFFFF"/>
        </w:rPr>
        <w:t>。</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3、《河南省省级示范物业项目服务评价标准（居住物业）、（公共物业）》</w:t>
      </w:r>
      <w:r>
        <w:rPr>
          <w:rFonts w:asciiTheme="minorEastAsia" w:hAnsiTheme="minorEastAsia" w:cs="仿宋" w:hint="eastAsia"/>
          <w:color w:val="000000"/>
          <w:kern w:val="0"/>
          <w:sz w:val="24"/>
          <w:szCs w:val="24"/>
          <w:shd w:val="clear" w:color="auto" w:fill="FFFFFF"/>
        </w:rPr>
        <w:t>。</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4、《河南省物业服务规范》（豫建房管[2018]53号）。</w:t>
      </w:r>
    </w:p>
    <w:p w:rsidR="00CC1691" w:rsidRPr="002E3710" w:rsidRDefault="00CC1691" w:rsidP="006E12B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1、服务标准：参照《河南省物业服务规范》公共物业部分标准开展服务；</w:t>
      </w:r>
    </w:p>
    <w:p w:rsidR="006E12B6" w:rsidRPr="006E12B6" w:rsidRDefault="006E12B6" w:rsidP="006E12B6">
      <w:pPr>
        <w:widowControl/>
        <w:spacing w:line="360" w:lineRule="auto"/>
        <w:ind w:firstLineChars="200" w:firstLine="480"/>
        <w:jc w:val="left"/>
        <w:rPr>
          <w:rFonts w:asciiTheme="minorEastAsia" w:hAnsiTheme="minorEastAsia" w:cs="仿宋"/>
          <w:color w:val="000000"/>
          <w:kern w:val="0"/>
          <w:sz w:val="24"/>
          <w:szCs w:val="24"/>
          <w:shd w:val="clear" w:color="auto" w:fill="FFFFFF"/>
        </w:rPr>
      </w:pPr>
      <w:r w:rsidRPr="006E12B6">
        <w:rPr>
          <w:rFonts w:asciiTheme="minorEastAsia" w:hAnsiTheme="minorEastAsia" w:cs="仿宋" w:hint="eastAsia"/>
          <w:color w:val="000000"/>
          <w:kern w:val="0"/>
          <w:sz w:val="24"/>
          <w:szCs w:val="24"/>
          <w:shd w:val="clear" w:color="auto" w:fill="FFFFFF"/>
        </w:rPr>
        <w:t>2、期限及效率：合同生效之日起三年。</w:t>
      </w:r>
    </w:p>
    <w:p w:rsidR="00CC1691" w:rsidRPr="002E3710"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C1691" w:rsidRPr="006E12B6" w:rsidRDefault="006E12B6" w:rsidP="00CC1691">
      <w:pPr>
        <w:wordWrap w:val="0"/>
        <w:topLinePunct/>
        <w:autoSpaceDE w:val="0"/>
        <w:autoSpaceDN w:val="0"/>
        <w:adjustRightInd w:val="0"/>
        <w:spacing w:line="360" w:lineRule="auto"/>
        <w:ind w:firstLine="482"/>
        <w:rPr>
          <w:rFonts w:asciiTheme="minorEastAsia" w:hAnsiTheme="minorEastAsia" w:cs="宋体"/>
          <w:b/>
          <w:sz w:val="24"/>
          <w:szCs w:val="24"/>
          <w:lang w:val="zh-CN"/>
        </w:rPr>
      </w:pPr>
      <w:r w:rsidRPr="006E12B6">
        <w:rPr>
          <w:rFonts w:asciiTheme="minorEastAsia" w:hAnsiTheme="minorEastAsia" w:cs="宋体" w:hint="eastAsia"/>
          <w:sz w:val="24"/>
          <w:szCs w:val="24"/>
          <w:lang w:val="zh-CN"/>
        </w:rPr>
        <w:t>1</w:t>
      </w:r>
      <w:r w:rsidR="00CC1691" w:rsidRPr="006E12B6">
        <w:rPr>
          <w:rFonts w:asciiTheme="minorEastAsia" w:hAnsiTheme="minorEastAsia" w:cs="宋体" w:hint="eastAsia"/>
          <w:sz w:val="24"/>
          <w:szCs w:val="24"/>
          <w:lang w:val="zh-CN"/>
        </w:rPr>
        <w:t>、投标人应就本项目完整投标，</w:t>
      </w:r>
      <w:r w:rsidR="00CC1691" w:rsidRPr="006E12B6">
        <w:rPr>
          <w:rFonts w:asciiTheme="minorEastAsia" w:hAnsiTheme="minorEastAsia" w:cs="宋体" w:hint="eastAsia"/>
          <w:b/>
          <w:sz w:val="24"/>
          <w:szCs w:val="24"/>
          <w:lang w:val="zh-CN"/>
        </w:rPr>
        <w:t>否则为无效投标。</w:t>
      </w:r>
    </w:p>
    <w:p w:rsidR="00CC1691" w:rsidRPr="006E12B6" w:rsidRDefault="006E12B6" w:rsidP="00CC1691">
      <w:pPr>
        <w:wordWrap w:val="0"/>
        <w:topLinePunct/>
        <w:spacing w:line="360" w:lineRule="auto"/>
        <w:ind w:firstLineChars="200" w:firstLine="480"/>
        <w:rPr>
          <w:rFonts w:asciiTheme="minorEastAsia" w:hAnsiTheme="minorEastAsia" w:cs="宋体"/>
          <w:sz w:val="24"/>
          <w:szCs w:val="24"/>
          <w:lang w:val="zh-CN"/>
        </w:rPr>
      </w:pPr>
      <w:r w:rsidRPr="006E12B6">
        <w:rPr>
          <w:rFonts w:asciiTheme="minorEastAsia" w:hAnsiTheme="minorEastAsia" w:cs="宋体" w:hint="eastAsia"/>
          <w:sz w:val="24"/>
          <w:szCs w:val="24"/>
          <w:lang w:val="zh-CN"/>
        </w:rPr>
        <w:t>2</w:t>
      </w:r>
      <w:r w:rsidR="00CC1691" w:rsidRPr="006E12B6">
        <w:rPr>
          <w:rFonts w:asciiTheme="minorEastAsia" w:hAnsiTheme="minorEastAsia" w:cs="宋体" w:hint="eastAsia"/>
          <w:sz w:val="24"/>
          <w:szCs w:val="24"/>
          <w:lang w:val="zh-CN"/>
        </w:rPr>
        <w:t>、本项目为交钥匙工程。</w:t>
      </w:r>
    </w:p>
    <w:p w:rsidR="006E12B6" w:rsidRPr="006E12B6" w:rsidRDefault="006E12B6" w:rsidP="006E12B6">
      <w:pPr>
        <w:wordWrap w:val="0"/>
        <w:topLinePunct/>
        <w:snapToGrid w:val="0"/>
        <w:spacing w:line="360" w:lineRule="auto"/>
        <w:ind w:firstLineChars="200" w:firstLine="480"/>
        <w:rPr>
          <w:rFonts w:asciiTheme="minorEastAsia" w:hAnsiTheme="minorEastAsia" w:cs="宋体"/>
          <w:sz w:val="24"/>
          <w:szCs w:val="24"/>
          <w:lang w:val="zh-CN"/>
        </w:rPr>
      </w:pPr>
      <w:r w:rsidRPr="006E12B6">
        <w:rPr>
          <w:rFonts w:asciiTheme="minorEastAsia" w:hAnsiTheme="minorEastAsia" w:cs="宋体" w:hint="eastAsia"/>
          <w:sz w:val="24"/>
          <w:szCs w:val="24"/>
          <w:lang w:val="zh-CN"/>
        </w:rPr>
        <w:t>3</w:t>
      </w:r>
      <w:r w:rsidR="00C60C57" w:rsidRPr="006E12B6">
        <w:rPr>
          <w:rFonts w:asciiTheme="minorEastAsia" w:hAnsiTheme="minorEastAsia" w:cs="宋体" w:hint="eastAsia"/>
          <w:sz w:val="24"/>
          <w:szCs w:val="24"/>
          <w:lang w:val="zh-CN"/>
        </w:rPr>
        <w:t>、</w:t>
      </w:r>
      <w:r w:rsidR="00C60C57" w:rsidRPr="006E12B6">
        <w:rPr>
          <w:rFonts w:asciiTheme="minorEastAsia" w:hAnsiTheme="minorEastAsia" w:cs="宋体" w:hint="eastAsia"/>
          <w:bCs/>
          <w:sz w:val="24"/>
          <w:szCs w:val="24"/>
          <w:lang w:val="zh-CN"/>
        </w:rPr>
        <w:t>投标文件中须有详细</w:t>
      </w:r>
      <w:r w:rsidRPr="006E12B6">
        <w:rPr>
          <w:rFonts w:asciiTheme="minorEastAsia" w:hAnsiTheme="minorEastAsia" w:cs="宋体" w:hint="eastAsia"/>
          <w:bCs/>
          <w:sz w:val="24"/>
          <w:szCs w:val="24"/>
          <w:lang w:val="zh-CN"/>
        </w:rPr>
        <w:t>可行</w:t>
      </w:r>
      <w:r w:rsidR="00C60C57" w:rsidRPr="006E12B6">
        <w:rPr>
          <w:rFonts w:asciiTheme="minorEastAsia" w:hAnsiTheme="minorEastAsia" w:cs="宋体" w:hint="eastAsia"/>
          <w:bCs/>
          <w:sz w:val="24"/>
          <w:szCs w:val="24"/>
          <w:lang w:val="zh-CN"/>
        </w:rPr>
        <w:t>的实施方案</w:t>
      </w:r>
      <w:r w:rsidR="00C60C57" w:rsidRPr="006E12B6">
        <w:rPr>
          <w:rFonts w:asciiTheme="minorEastAsia" w:hAnsiTheme="minorEastAsia" w:cs="宋体" w:hint="eastAsia"/>
          <w:b/>
          <w:bCs/>
          <w:sz w:val="24"/>
          <w:szCs w:val="24"/>
          <w:lang w:val="zh-CN"/>
        </w:rPr>
        <w:t>，否则为无效投标。</w:t>
      </w:r>
    </w:p>
    <w:p w:rsidR="006E12B6" w:rsidRPr="006E12B6" w:rsidRDefault="006E12B6" w:rsidP="006E12B6">
      <w:pPr>
        <w:wordWrap w:val="0"/>
        <w:topLinePunct/>
        <w:snapToGrid w:val="0"/>
        <w:spacing w:line="360" w:lineRule="auto"/>
        <w:ind w:firstLineChars="200" w:firstLine="480"/>
        <w:rPr>
          <w:rFonts w:asciiTheme="minorEastAsia" w:hAnsiTheme="minorEastAsia" w:cs="宋体"/>
          <w:color w:val="FF0000"/>
          <w:sz w:val="24"/>
          <w:szCs w:val="24"/>
          <w:lang w:val="zh-CN"/>
        </w:rPr>
      </w:pPr>
      <w:r w:rsidRPr="006E12B6">
        <w:rPr>
          <w:rFonts w:asciiTheme="minorEastAsia" w:hAnsiTheme="minorEastAsia" w:cs="仿宋" w:hint="eastAsia"/>
          <w:color w:val="000000"/>
          <w:kern w:val="0"/>
          <w:sz w:val="24"/>
          <w:szCs w:val="24"/>
          <w:shd w:val="clear" w:color="auto" w:fill="FFFFFF"/>
        </w:rPr>
        <w:t>4、中标人所需用工必须符合国家《劳动法》要求，其工资发放不得低于同期许昌市最低工资标准并依法缴纳社会统筹保险，并对其一切安全负责，如发生用工纠纷，由中标人自行承担全部责任。</w:t>
      </w:r>
    </w:p>
    <w:p w:rsidR="00CC1691" w:rsidRPr="002E3710" w:rsidRDefault="00CC1691" w:rsidP="006E12B6">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6E12B6">
        <w:rPr>
          <w:rFonts w:ascii="仿宋" w:eastAsia="仿宋" w:hAnsi="仿宋" w:cs="宋体" w:hint="eastAsia"/>
          <w:color w:val="000000"/>
          <w:kern w:val="0"/>
          <w:sz w:val="24"/>
          <w:szCs w:val="24"/>
          <w:lang w:val="zh-CN"/>
        </w:rPr>
        <w:t>。</w:t>
      </w:r>
    </w:p>
    <w:p w:rsidR="00CC1691" w:rsidRPr="006E12B6" w:rsidRDefault="00CC1691" w:rsidP="00CC1691">
      <w:pPr>
        <w:widowControl/>
        <w:shd w:val="clear" w:color="auto" w:fill="FFFFFF"/>
        <w:spacing w:line="360" w:lineRule="auto"/>
        <w:ind w:firstLineChars="200" w:firstLine="480"/>
        <w:contextualSpacing/>
        <w:jc w:val="left"/>
        <w:rPr>
          <w:rFonts w:asciiTheme="minorEastAsia" w:hAnsiTheme="minorEastAsia" w:cs="Times New Roman"/>
          <w:kern w:val="0"/>
          <w:sz w:val="24"/>
          <w:szCs w:val="24"/>
        </w:rPr>
      </w:pPr>
      <w:r w:rsidRPr="00CA1263">
        <w:rPr>
          <w:rFonts w:asciiTheme="minorEastAsia" w:hAnsiTheme="minorEastAsia" w:cs="宋体" w:hint="eastAsia"/>
          <w:color w:val="000000"/>
          <w:kern w:val="0"/>
          <w:sz w:val="24"/>
          <w:szCs w:val="24"/>
          <w:lang w:val="zh-CN"/>
        </w:rPr>
        <w:t>3、</w:t>
      </w:r>
      <w:r w:rsidRPr="006E12B6">
        <w:rPr>
          <w:rFonts w:asciiTheme="minorEastAsia" w:hAnsiTheme="minorEastAsia" w:cs="Times New Roman" w:hint="eastAsia"/>
          <w:kern w:val="0"/>
          <w:sz w:val="24"/>
          <w:szCs w:val="24"/>
        </w:rPr>
        <w:t>按照国家相关标准、行业标准、地方标准或者其他标准、规范验收（与采购标的执行标准一致）</w:t>
      </w:r>
      <w:r w:rsidR="006E12B6">
        <w:rPr>
          <w:rFonts w:asciiTheme="minorEastAsia" w:hAnsiTheme="minorEastAsia" w:cs="Times New Roman" w:hint="eastAsia"/>
          <w:kern w:val="0"/>
          <w:sz w:val="24"/>
          <w:szCs w:val="24"/>
        </w:rPr>
        <w:t>。</w:t>
      </w:r>
    </w:p>
    <w:p w:rsidR="00CC1691" w:rsidRPr="006E12B6" w:rsidRDefault="00CC1691" w:rsidP="006E12B6">
      <w:pPr>
        <w:pStyle w:val="a7"/>
        <w:widowControl/>
        <w:shd w:val="clear" w:color="auto" w:fill="FFFFFF"/>
        <w:spacing w:line="360" w:lineRule="auto"/>
        <w:ind w:firstLine="420"/>
        <w:contextualSpacing/>
        <w:jc w:val="left"/>
        <w:rPr>
          <w:rFonts w:asciiTheme="minorEastAsia" w:eastAsiaTheme="minorEastAsia" w:hAnsiTheme="minorEastAsia" w:cs="仿宋_GB2312"/>
          <w:b/>
          <w:color w:val="000000"/>
          <w:shd w:val="clear" w:color="auto" w:fill="FFFFFF"/>
        </w:rPr>
      </w:pPr>
      <w:r w:rsidRPr="0067638E">
        <w:rPr>
          <w:rFonts w:asciiTheme="minorEastAsia" w:eastAsiaTheme="minorEastAsia" w:hAnsiTheme="minorEastAsia" w:cs="黑体" w:hint="eastAsia"/>
          <w:b/>
          <w:bCs/>
          <w:color w:val="000000"/>
          <w:shd w:val="clear" w:color="auto" w:fill="FFFFFF"/>
        </w:rPr>
        <w:lastRenderedPageBreak/>
        <w:t>七、</w:t>
      </w:r>
      <w:r w:rsidRPr="006E12B6">
        <w:rPr>
          <w:rFonts w:asciiTheme="minorEastAsia" w:eastAsiaTheme="minorEastAsia" w:hAnsiTheme="minorEastAsia" w:cs="黑体" w:hint="eastAsia"/>
          <w:b/>
          <w:bCs/>
          <w:color w:val="000000"/>
          <w:shd w:val="clear" w:color="auto" w:fill="FFFFFF"/>
        </w:rPr>
        <w:t>本项目预算金额</w:t>
      </w:r>
      <w:r w:rsidR="006E12B6" w:rsidRPr="006E12B6">
        <w:rPr>
          <w:rFonts w:asciiTheme="minorEastAsia" w:eastAsiaTheme="minorEastAsia" w:hAnsiTheme="minorEastAsia" w:cs="仿宋_GB2312" w:hint="eastAsia"/>
          <w:b/>
          <w:color w:val="000000"/>
          <w:shd w:val="clear" w:color="auto" w:fill="FFFFFF"/>
        </w:rPr>
        <w:t>291</w:t>
      </w:r>
      <w:r w:rsidR="0091353B">
        <w:rPr>
          <w:rFonts w:asciiTheme="minorEastAsia" w:eastAsiaTheme="minorEastAsia" w:hAnsiTheme="minorEastAsia" w:cs="仿宋_GB2312" w:hint="eastAsia"/>
          <w:b/>
          <w:color w:val="000000"/>
          <w:shd w:val="clear" w:color="auto" w:fill="FFFFFF"/>
        </w:rPr>
        <w:t>0000</w:t>
      </w:r>
      <w:r w:rsidR="006E12B6" w:rsidRPr="006E12B6">
        <w:rPr>
          <w:rFonts w:asciiTheme="minorEastAsia" w:eastAsiaTheme="minorEastAsia" w:hAnsiTheme="minorEastAsia" w:cs="仿宋_GB2312" w:hint="eastAsia"/>
          <w:b/>
          <w:color w:val="000000"/>
          <w:shd w:val="clear" w:color="auto" w:fill="FFFFFF"/>
        </w:rPr>
        <w:t>元（三年共计），97</w:t>
      </w:r>
      <w:r w:rsidR="0091353B">
        <w:rPr>
          <w:rFonts w:asciiTheme="minorEastAsia" w:eastAsiaTheme="minorEastAsia" w:hAnsiTheme="minorEastAsia" w:cs="仿宋_GB2312" w:hint="eastAsia"/>
          <w:b/>
          <w:color w:val="000000"/>
          <w:shd w:val="clear" w:color="auto" w:fill="FFFFFF"/>
        </w:rPr>
        <w:t>0000</w:t>
      </w:r>
      <w:r w:rsidR="006E12B6" w:rsidRPr="006E12B6">
        <w:rPr>
          <w:rFonts w:asciiTheme="minorEastAsia" w:eastAsiaTheme="minorEastAsia" w:hAnsiTheme="minorEastAsia" w:cs="仿宋_GB2312" w:hint="eastAsia"/>
          <w:b/>
          <w:color w:val="000000"/>
          <w:shd w:val="clear" w:color="auto" w:fill="FFFFFF"/>
        </w:rPr>
        <w:t>元/年。</w:t>
      </w:r>
      <w:r w:rsidRPr="006E12B6">
        <w:rPr>
          <w:rFonts w:asciiTheme="minorEastAsia" w:eastAsiaTheme="minorEastAsia" w:hAnsiTheme="minorEastAsia" w:cs="黑体" w:hint="eastAsia"/>
          <w:b/>
          <w:bCs/>
          <w:color w:val="000000"/>
          <w:shd w:val="clear" w:color="auto" w:fill="FFFFFF"/>
        </w:rPr>
        <w:t>元。最高限价</w:t>
      </w:r>
      <w:r w:rsidR="006E12B6" w:rsidRPr="006E12B6">
        <w:rPr>
          <w:rFonts w:asciiTheme="minorEastAsia" w:eastAsiaTheme="minorEastAsia" w:hAnsiTheme="minorEastAsia" w:cs="仿宋_GB2312" w:hint="eastAsia"/>
          <w:b/>
          <w:color w:val="000000"/>
          <w:shd w:val="clear" w:color="auto" w:fill="FFFFFF"/>
        </w:rPr>
        <w:t>291</w:t>
      </w:r>
      <w:r w:rsidR="0091353B">
        <w:rPr>
          <w:rFonts w:asciiTheme="minorEastAsia" w:eastAsiaTheme="minorEastAsia" w:hAnsiTheme="minorEastAsia" w:cs="仿宋_GB2312" w:hint="eastAsia"/>
          <w:b/>
          <w:color w:val="000000"/>
          <w:shd w:val="clear" w:color="auto" w:fill="FFFFFF"/>
        </w:rPr>
        <w:t>0000</w:t>
      </w:r>
      <w:r w:rsidR="006E12B6" w:rsidRPr="006E12B6">
        <w:rPr>
          <w:rFonts w:asciiTheme="minorEastAsia" w:eastAsiaTheme="minorEastAsia" w:hAnsiTheme="minorEastAsia" w:cs="仿宋_GB2312" w:hint="eastAsia"/>
          <w:b/>
          <w:color w:val="000000"/>
          <w:shd w:val="clear" w:color="auto" w:fill="FFFFFF"/>
        </w:rPr>
        <w:t>元（三年共计），97</w:t>
      </w:r>
      <w:r w:rsidR="0091353B">
        <w:rPr>
          <w:rFonts w:asciiTheme="minorEastAsia" w:eastAsiaTheme="minorEastAsia" w:hAnsiTheme="minorEastAsia" w:cs="仿宋_GB2312" w:hint="eastAsia"/>
          <w:b/>
          <w:color w:val="000000"/>
          <w:shd w:val="clear" w:color="auto" w:fill="FFFFFF"/>
        </w:rPr>
        <w:t>0000</w:t>
      </w:r>
      <w:r w:rsidR="006E12B6" w:rsidRPr="006E12B6">
        <w:rPr>
          <w:rFonts w:asciiTheme="minorEastAsia" w:eastAsiaTheme="minorEastAsia" w:hAnsiTheme="minorEastAsia" w:cs="仿宋_GB2312" w:hint="eastAsia"/>
          <w:b/>
          <w:color w:val="000000"/>
          <w:shd w:val="clear" w:color="auto" w:fill="FFFFFF"/>
        </w:rPr>
        <w:t>元/年。</w:t>
      </w:r>
      <w:r w:rsidRPr="0067638E">
        <w:rPr>
          <w:rFonts w:asciiTheme="minorEastAsia" w:eastAsiaTheme="minorEastAsia" w:hAnsiTheme="minorEastAsia" w:cs="宋体" w:hint="eastAsia"/>
          <w:b/>
          <w:color w:val="000000"/>
          <w:kern w:val="0"/>
          <w:lang w:val="zh-CN"/>
        </w:rPr>
        <w:t>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6E12B6">
        <w:rPr>
          <w:rFonts w:asciiTheme="minorEastAsia" w:hAnsiTheme="minorEastAsia" w:cs="宋体" w:hint="eastAsia"/>
          <w:color w:val="000000"/>
          <w:kern w:val="0"/>
          <w:sz w:val="24"/>
          <w:szCs w:val="24"/>
          <w:lang w:val="zh-CN"/>
        </w:rPr>
        <w:t>银行转账</w:t>
      </w:r>
    </w:p>
    <w:p w:rsidR="006E12B6" w:rsidRDefault="00CC1691" w:rsidP="006E12B6">
      <w:pPr>
        <w:widowControl/>
        <w:spacing w:line="360" w:lineRule="auto"/>
        <w:ind w:firstLineChars="200" w:firstLine="480"/>
        <w:jc w:val="left"/>
        <w:rPr>
          <w:rFonts w:ascii="仿宋" w:eastAsia="仿宋" w:hAnsi="仿宋" w:cs="仿宋"/>
          <w:color w:val="000000"/>
          <w:kern w:val="0"/>
          <w:sz w:val="28"/>
          <w:szCs w:val="28"/>
          <w:shd w:val="clear" w:color="auto" w:fill="FFFFFF"/>
          <w:lang w:val="zh-CN"/>
        </w:rPr>
      </w:pPr>
      <w:r w:rsidRPr="0067638E">
        <w:rPr>
          <w:rFonts w:asciiTheme="minorEastAsia" w:hAnsiTheme="minorEastAsia" w:cs="宋体" w:hint="eastAsia"/>
          <w:color w:val="000000"/>
          <w:kern w:val="0"/>
          <w:sz w:val="24"/>
          <w:szCs w:val="24"/>
          <w:lang w:val="zh-CN"/>
        </w:rPr>
        <w:t>2、支付时间及条件：</w:t>
      </w:r>
      <w:r w:rsidR="006E12B6">
        <w:rPr>
          <w:rFonts w:asciiTheme="minorEastAsia" w:hAnsiTheme="minorEastAsia" w:cs="宋体" w:hint="eastAsia"/>
          <w:color w:val="000000"/>
          <w:kern w:val="0"/>
          <w:sz w:val="24"/>
          <w:szCs w:val="24"/>
          <w:lang w:val="zh-CN"/>
        </w:rPr>
        <w:t>按月支付，每月支付年服务费的</w:t>
      </w:r>
      <w:r w:rsidR="006E12B6" w:rsidRPr="006E12B6">
        <w:rPr>
          <w:rFonts w:asciiTheme="minorEastAsia" w:hAnsiTheme="minorEastAsia" w:cs="宋体" w:hint="eastAsia"/>
          <w:color w:val="000000"/>
          <w:kern w:val="0"/>
          <w:sz w:val="24"/>
          <w:szCs w:val="24"/>
          <w:lang w:val="zh-CN"/>
        </w:rPr>
        <w:t>1/12。</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91353B">
              <w:rPr>
                <w:rFonts w:asciiTheme="minorEastAsia" w:hAnsiTheme="minorEastAsia" w:cs="仿宋_GB2312" w:hint="eastAsia"/>
                <w:szCs w:val="21"/>
              </w:rPr>
              <w:t>物业服务</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B84152">
              <w:rPr>
                <w:rFonts w:asciiTheme="minorEastAsia" w:hAnsiTheme="minorEastAsia" w:cs="仿宋_GB2312" w:hint="eastAsia"/>
                <w:szCs w:val="21"/>
              </w:rPr>
              <w:t>20</w:t>
            </w:r>
            <w:r w:rsidR="00174629">
              <w:rPr>
                <w:rFonts w:asciiTheme="minorEastAsia" w:hAnsiTheme="minorEastAsia" w:cs="仿宋_GB2312" w:hint="eastAsia"/>
                <w:szCs w:val="21"/>
              </w:rPr>
              <w:t>020</w:t>
            </w:r>
            <w:r>
              <w:rPr>
                <w:rFonts w:asciiTheme="minorEastAsia" w:hAnsiTheme="minorEastAsia" w:cs="仿宋_GB2312" w:hint="eastAsia"/>
                <w:szCs w:val="21"/>
              </w:rPr>
              <w:t>号</w:t>
            </w:r>
          </w:p>
          <w:p w:rsidR="0091353B" w:rsidRPr="00621A71" w:rsidRDefault="00CC1691" w:rsidP="0091353B">
            <w:pPr>
              <w:pStyle w:val="a7"/>
              <w:widowControl/>
              <w:shd w:val="clear" w:color="auto" w:fill="FFFFFF"/>
              <w:spacing w:line="360" w:lineRule="auto"/>
              <w:contextualSpacing/>
              <w:jc w:val="left"/>
              <w:rPr>
                <w:color w:val="000000"/>
                <w:sz w:val="21"/>
                <w:szCs w:val="21"/>
                <w:shd w:val="clear" w:color="auto" w:fill="FFFFFF"/>
              </w:rPr>
            </w:pPr>
            <w:r w:rsidRPr="0091353B">
              <w:rPr>
                <w:rFonts w:hint="eastAsia"/>
                <w:color w:val="000000"/>
                <w:sz w:val="21"/>
                <w:szCs w:val="21"/>
                <w:shd w:val="clear" w:color="auto" w:fill="FFFFFF"/>
              </w:rPr>
              <w:t>项目内容：</w:t>
            </w:r>
            <w:r w:rsidR="0091353B" w:rsidRPr="00621A71">
              <w:rPr>
                <w:rFonts w:hint="eastAsia"/>
                <w:color w:val="000000"/>
                <w:sz w:val="21"/>
                <w:szCs w:val="21"/>
                <w:shd w:val="clear" w:color="auto" w:fill="FFFFFF"/>
              </w:rPr>
              <w:t>本项目为许昌市人民防空办公室办公楼物业管理，包含主楼地上</w:t>
            </w:r>
            <w:r w:rsidR="0091353B" w:rsidRPr="00621A71">
              <w:rPr>
                <w:rFonts w:hint="eastAsia"/>
                <w:color w:val="000000"/>
                <w:sz w:val="21"/>
                <w:szCs w:val="21"/>
                <w:shd w:val="clear" w:color="auto" w:fill="FFFFFF"/>
              </w:rPr>
              <w:t>10</w:t>
            </w:r>
            <w:r w:rsidR="0091353B" w:rsidRPr="00621A71">
              <w:rPr>
                <w:rFonts w:hint="eastAsia"/>
                <w:color w:val="000000"/>
                <w:sz w:val="21"/>
                <w:szCs w:val="21"/>
                <w:shd w:val="clear" w:color="auto" w:fill="FFFFFF"/>
              </w:rPr>
              <w:t>层、地下</w:t>
            </w:r>
            <w:r w:rsidR="0091353B" w:rsidRPr="00621A71">
              <w:rPr>
                <w:rFonts w:hint="eastAsia"/>
                <w:color w:val="000000"/>
                <w:sz w:val="21"/>
                <w:szCs w:val="21"/>
                <w:shd w:val="clear" w:color="auto" w:fill="FFFFFF"/>
              </w:rPr>
              <w:t>1</w:t>
            </w:r>
            <w:r w:rsidR="0091353B" w:rsidRPr="00621A71">
              <w:rPr>
                <w:rFonts w:hint="eastAsia"/>
                <w:color w:val="000000"/>
                <w:sz w:val="21"/>
                <w:szCs w:val="21"/>
                <w:shd w:val="clear" w:color="auto" w:fill="FFFFFF"/>
              </w:rPr>
              <w:t>层及附楼地上三层。</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1353B">
              <w:rPr>
                <w:rFonts w:asciiTheme="minorEastAsia" w:hAnsiTheme="minorEastAsia" w:cs="仿宋_GB2312" w:hint="eastAsia"/>
                <w:szCs w:val="21"/>
              </w:rPr>
              <w:t>许昌市人民防空办公室</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91353B">
              <w:rPr>
                <w:rFonts w:asciiTheme="minorEastAsia" w:hAnsiTheme="minorEastAsia" w:cs="仿宋_GB2312" w:hint="eastAsia"/>
                <w:szCs w:val="21"/>
              </w:rPr>
              <w:t>许昌市人民防空办公室</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91353B">
              <w:rPr>
                <w:rFonts w:asciiTheme="minorEastAsia" w:hAnsiTheme="minorEastAsia" w:cs="仿宋_GB2312" w:hint="eastAsia"/>
                <w:szCs w:val="21"/>
              </w:rPr>
              <w:t>许昌市学院北路与东城街交叉口</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1353B">
              <w:rPr>
                <w:rFonts w:asciiTheme="minorEastAsia" w:hAnsiTheme="minorEastAsia" w:cs="仿宋_GB2312" w:hint="eastAsia"/>
                <w:szCs w:val="21"/>
              </w:rPr>
              <w:t xml:space="preserve">邹玉社             </w:t>
            </w:r>
            <w:r w:rsidRPr="002A4363">
              <w:rPr>
                <w:rFonts w:asciiTheme="minorEastAsia" w:hAnsiTheme="minorEastAsia" w:cs="仿宋_GB2312" w:hint="eastAsia"/>
                <w:szCs w:val="21"/>
              </w:rPr>
              <w:t>电话：</w:t>
            </w:r>
            <w:r w:rsidR="0091353B">
              <w:rPr>
                <w:rFonts w:asciiTheme="minorEastAsia" w:hAnsiTheme="minorEastAsia" w:cs="仿宋_GB2312" w:hint="eastAsia"/>
                <w:szCs w:val="21"/>
              </w:rPr>
              <w:t>13938787766</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91353B"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1353B">
              <w:rPr>
                <w:rFonts w:asciiTheme="minorEastAsia" w:hAnsiTheme="minorEastAsia" w:cs="仿宋_GB2312" w:hint="eastAsia"/>
                <w:szCs w:val="21"/>
              </w:rPr>
              <w:t>许昌市龙兴路与竹林路交汇</w:t>
            </w:r>
            <w:proofErr w:type="gramStart"/>
            <w:r w:rsidRPr="0091353B">
              <w:rPr>
                <w:rFonts w:asciiTheme="minorEastAsia" w:hAnsiTheme="minorEastAsia" w:cs="仿宋_GB2312" w:hint="eastAsia"/>
                <w:szCs w:val="21"/>
              </w:rPr>
              <w:t>处</w:t>
            </w:r>
            <w:r w:rsidR="00B464DB" w:rsidRPr="0091353B">
              <w:rPr>
                <w:rFonts w:asciiTheme="minorEastAsia" w:hAnsiTheme="minorEastAsia" w:cs="仿宋_GB2312" w:hint="eastAsia"/>
                <w:szCs w:val="21"/>
              </w:rPr>
              <w:t>创业</w:t>
            </w:r>
            <w:proofErr w:type="gramEnd"/>
            <w:r w:rsidR="00B464DB" w:rsidRPr="0091353B">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1353B">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91353B">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9"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8F1BFD" w:rsidRDefault="00CC1691" w:rsidP="00DC533B">
            <w:pPr>
              <w:autoSpaceDE w:val="0"/>
              <w:autoSpaceDN w:val="0"/>
              <w:spacing w:line="360" w:lineRule="auto"/>
              <w:contextualSpacing/>
              <w:rPr>
                <w:rFonts w:asciiTheme="minorEastAsia" w:hAnsiTheme="minorEastAsia" w:cs="宋体"/>
                <w:kern w:val="0"/>
                <w:szCs w:val="21"/>
              </w:rPr>
            </w:pPr>
            <w:r w:rsidRPr="0091353B">
              <w:rPr>
                <w:rFonts w:asciiTheme="minorEastAsia" w:hAnsiTheme="minorEastAsia" w:cs="宋体" w:hint="eastAsia"/>
                <w:kern w:val="0"/>
                <w:szCs w:val="21"/>
              </w:rPr>
              <w:t>5、</w:t>
            </w:r>
            <w:r w:rsidR="00831948" w:rsidRPr="0091353B">
              <w:rPr>
                <w:rFonts w:asciiTheme="minorEastAsia" w:hAnsiTheme="minorEastAsia" w:cs="宋体" w:hint="eastAsia"/>
                <w:kern w:val="0"/>
                <w:szCs w:val="21"/>
              </w:rPr>
              <w:t>投标人无须提供</w:t>
            </w:r>
            <w:r w:rsidR="00831948" w:rsidRPr="0091353B">
              <w:rPr>
                <w:rFonts w:ascii="宋体" w:hAnsi="宋体" w:cs="微软雅黑" w:hint="eastAsia"/>
                <w:bCs/>
                <w:szCs w:val="21"/>
              </w:rPr>
              <w:t>信用记录查询结果网页截屏。</w:t>
            </w:r>
            <w:r w:rsidRPr="0091353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5F1D14"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5F1D14"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91353B" w:rsidP="0091353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2910000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5F1D14"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5F1D14"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5F1D14"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5F1D14"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174629" w:rsidP="0017462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17462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174629">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0"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5F1D14"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5F1D14"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w:t>
            </w:r>
            <w:r w:rsidR="00CC1691" w:rsidRPr="002A4363">
              <w:rPr>
                <w:rFonts w:ascii="新宋体" w:eastAsia="新宋体" w:hAnsi="新宋体" w:hint="eastAsia"/>
                <w:szCs w:val="21"/>
              </w:rPr>
              <w:lastRenderedPageBreak/>
              <w:t>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5F1D14"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5F1D14"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5F1D14"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5F1D14"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5F1D14"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5F1D14"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9135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91353B">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91353B">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5F1D14"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91353B">
        <w:rPr>
          <w:rFonts w:asciiTheme="minorEastAsia" w:hAnsiTheme="minorEastAsia" w:cs="宋体" w:hint="eastAsia"/>
          <w:kern w:val="0"/>
          <w:szCs w:val="21"/>
        </w:rPr>
        <w:t>投标人无须提供</w:t>
      </w:r>
      <w:r w:rsidR="004F0D88" w:rsidRPr="0091353B">
        <w:rPr>
          <w:rFonts w:ascii="宋体" w:hAnsi="宋体" w:cs="微软雅黑" w:hint="eastAsia"/>
          <w:bCs/>
          <w:szCs w:val="21"/>
        </w:rPr>
        <w:t>信用记录查询结果网页截屏。</w:t>
      </w:r>
      <w:r w:rsidR="004F0D88" w:rsidRPr="0091353B">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91353B">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1"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2"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3"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91353B">
              <w:rPr>
                <w:rFonts w:asciiTheme="minorEastAsia" w:hAnsiTheme="minorEastAsia" w:cs="宋体" w:hint="eastAsia"/>
                <w:kern w:val="0"/>
                <w:szCs w:val="21"/>
              </w:rPr>
              <w:t>投标人无须提供</w:t>
            </w:r>
            <w:r w:rsidRPr="0091353B">
              <w:rPr>
                <w:rFonts w:ascii="宋体" w:hAnsi="宋体" w:cs="微软雅黑" w:hint="eastAsia"/>
                <w:bCs/>
                <w:szCs w:val="21"/>
              </w:rPr>
              <w:t>信用记录查询结果网页截屏。</w:t>
            </w:r>
            <w:r w:rsidRPr="0091353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919"/>
        <w:gridCol w:w="1296"/>
        <w:gridCol w:w="6824"/>
      </w:tblGrid>
      <w:tr w:rsidR="0091353B" w:rsidTr="0091353B">
        <w:trPr>
          <w:trHeight w:val="699"/>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53B" w:rsidRDefault="0091353B" w:rsidP="00AB4106">
            <w:pPr>
              <w:widowControl/>
              <w:spacing w:line="360" w:lineRule="exact"/>
              <w:jc w:val="center"/>
            </w:pPr>
            <w:r>
              <w:rPr>
                <w:rFonts w:ascii="宋体" w:eastAsia="宋体" w:hAnsi="宋体" w:cs="Times New Roman" w:hint="eastAsia"/>
                <w:color w:val="000000"/>
                <w:szCs w:val="21"/>
              </w:rPr>
              <w:t>分值构成</w:t>
            </w:r>
          </w:p>
          <w:p w:rsidR="0091353B" w:rsidRDefault="0091353B" w:rsidP="00AB4106">
            <w:pPr>
              <w:widowControl/>
              <w:spacing w:line="360" w:lineRule="exact"/>
              <w:jc w:val="center"/>
            </w:pPr>
            <w:r>
              <w:rPr>
                <w:rFonts w:ascii="宋体" w:eastAsia="宋体" w:hAnsi="宋体" w:cs="Times New Roman" w:hint="eastAsia"/>
                <w:color w:val="000000"/>
                <w:szCs w:val="21"/>
              </w:rPr>
              <w:t>(总分100分)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ind w:firstLineChars="200" w:firstLine="420"/>
              <w:jc w:val="left"/>
            </w:pPr>
            <w:r>
              <w:rPr>
                <w:rFonts w:ascii="宋体" w:eastAsia="宋体" w:hAnsi="宋体" w:cs="Times New Roman" w:hint="eastAsia"/>
                <w:color w:val="000000"/>
                <w:szCs w:val="21"/>
              </w:rPr>
              <w:t>价格分值：</w:t>
            </w:r>
            <w:r>
              <w:rPr>
                <w:rFonts w:ascii="宋体" w:eastAsia="宋体" w:hAnsi="宋体" w:cs="宋体" w:hint="eastAsia"/>
                <w:kern w:val="0"/>
                <w:szCs w:val="21"/>
                <w:u w:val="single"/>
              </w:rPr>
              <w:t>   1</w:t>
            </w:r>
            <w:r>
              <w:rPr>
                <w:rFonts w:ascii="宋体" w:hAnsi="宋体" w:cs="宋体" w:hint="eastAsia"/>
                <w:kern w:val="0"/>
                <w:szCs w:val="21"/>
                <w:u w:val="single"/>
              </w:rPr>
              <w:t>0</w:t>
            </w:r>
            <w:r>
              <w:rPr>
                <w:rFonts w:ascii="宋体" w:eastAsia="宋体" w:hAnsi="宋体" w:cs="宋体" w:hint="eastAsia"/>
                <w:kern w:val="0"/>
                <w:szCs w:val="21"/>
                <w:u w:val="single"/>
              </w:rPr>
              <w:t>     </w:t>
            </w:r>
            <w:r>
              <w:rPr>
                <w:rFonts w:ascii="宋体" w:eastAsia="宋体" w:hAnsi="宋体" w:cs="Times New Roman" w:hint="eastAsia"/>
                <w:szCs w:val="21"/>
              </w:rPr>
              <w:t>分</w:t>
            </w:r>
          </w:p>
          <w:p w:rsidR="0091353B" w:rsidRDefault="0091353B" w:rsidP="00AB4106">
            <w:pPr>
              <w:widowControl/>
              <w:spacing w:line="360" w:lineRule="exact"/>
              <w:ind w:firstLineChars="200" w:firstLine="420"/>
              <w:jc w:val="left"/>
            </w:pPr>
            <w:r>
              <w:rPr>
                <w:rFonts w:ascii="宋体" w:eastAsia="宋体" w:hAnsi="宋体" w:cs="Times New Roman" w:hint="eastAsia"/>
                <w:szCs w:val="21"/>
              </w:rPr>
              <w:t>商务部分：</w:t>
            </w:r>
            <w:r>
              <w:rPr>
                <w:rFonts w:ascii="宋体" w:eastAsia="宋体" w:hAnsi="宋体" w:cs="宋体" w:hint="eastAsia"/>
                <w:kern w:val="0"/>
                <w:szCs w:val="21"/>
                <w:u w:val="single"/>
              </w:rPr>
              <w:t>    </w:t>
            </w:r>
            <w:r>
              <w:rPr>
                <w:rFonts w:ascii="宋体" w:hAnsi="宋体" w:cs="宋体" w:hint="eastAsia"/>
                <w:kern w:val="0"/>
                <w:szCs w:val="21"/>
                <w:u w:val="single"/>
              </w:rPr>
              <w:t xml:space="preserve">43  </w:t>
            </w:r>
            <w:r>
              <w:rPr>
                <w:rFonts w:ascii="宋体" w:eastAsia="宋体" w:hAnsi="宋体" w:cs="宋体" w:hint="eastAsia"/>
                <w:kern w:val="0"/>
                <w:szCs w:val="21"/>
                <w:u w:val="single"/>
              </w:rPr>
              <w:t>  </w:t>
            </w:r>
            <w:r>
              <w:rPr>
                <w:rFonts w:ascii="宋体" w:hAnsi="宋体" w:cs="宋体" w:hint="eastAsia"/>
                <w:kern w:val="0"/>
                <w:szCs w:val="21"/>
                <w:u w:val="single"/>
              </w:rPr>
              <w:t xml:space="preserve">  </w:t>
            </w:r>
            <w:r>
              <w:rPr>
                <w:rFonts w:ascii="宋体" w:eastAsia="宋体" w:hAnsi="宋体" w:cs="Times New Roman" w:hint="eastAsia"/>
                <w:szCs w:val="21"/>
              </w:rPr>
              <w:t>分</w:t>
            </w:r>
          </w:p>
          <w:p w:rsidR="0091353B" w:rsidRDefault="0091353B" w:rsidP="00AB4106">
            <w:pPr>
              <w:widowControl/>
              <w:spacing w:line="360" w:lineRule="exact"/>
              <w:ind w:firstLineChars="200" w:firstLine="420"/>
              <w:jc w:val="left"/>
            </w:pPr>
            <w:r>
              <w:rPr>
                <w:rFonts w:ascii="宋体" w:eastAsia="宋体" w:hAnsi="宋体" w:cs="Times New Roman" w:hint="eastAsia"/>
                <w:szCs w:val="21"/>
              </w:rPr>
              <w:t>技术部分：</w:t>
            </w:r>
            <w:r>
              <w:rPr>
                <w:rFonts w:ascii="宋体" w:eastAsia="宋体" w:hAnsi="宋体" w:cs="宋体" w:hint="eastAsia"/>
                <w:kern w:val="0"/>
                <w:szCs w:val="21"/>
                <w:u w:val="single"/>
              </w:rPr>
              <w:t>    </w:t>
            </w:r>
            <w:r>
              <w:rPr>
                <w:rFonts w:ascii="宋体" w:hAnsi="宋体" w:cs="宋体" w:hint="eastAsia"/>
                <w:kern w:val="0"/>
                <w:szCs w:val="21"/>
                <w:u w:val="single"/>
              </w:rPr>
              <w:t>47</w:t>
            </w:r>
            <w:r>
              <w:rPr>
                <w:rFonts w:ascii="宋体" w:eastAsia="宋体" w:hAnsi="宋体" w:cs="宋体" w:hint="eastAsia"/>
                <w:kern w:val="0"/>
                <w:szCs w:val="21"/>
                <w:u w:val="single"/>
              </w:rPr>
              <w:t>    </w:t>
            </w:r>
            <w:r>
              <w:rPr>
                <w:rFonts w:ascii="宋体" w:eastAsia="宋体" w:hAnsi="宋体" w:cs="Times New Roman" w:hint="eastAsia"/>
                <w:color w:val="000000"/>
                <w:szCs w:val="21"/>
              </w:rPr>
              <w:t>分</w:t>
            </w:r>
          </w:p>
        </w:tc>
      </w:tr>
      <w:tr w:rsidR="0091353B" w:rsidTr="0091353B">
        <w:trPr>
          <w:trHeight w:val="565"/>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91353B" w:rsidRDefault="0091353B" w:rsidP="00AB4106">
            <w:pPr>
              <w:widowControl/>
              <w:spacing w:line="360" w:lineRule="exact"/>
              <w:jc w:val="center"/>
            </w:pPr>
            <w:r>
              <w:rPr>
                <w:rFonts w:ascii="宋体" w:eastAsia="宋体" w:hAnsi="宋体" w:cs="宋体" w:hint="eastAsia"/>
                <w:b/>
                <w:color w:val="000000"/>
                <w:kern w:val="0"/>
                <w:szCs w:val="21"/>
              </w:rPr>
              <w:t>评审项</w:t>
            </w:r>
          </w:p>
        </w:tc>
        <w:tc>
          <w:tcPr>
            <w:tcW w:w="1296"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center"/>
            </w:pPr>
            <w:r>
              <w:rPr>
                <w:rFonts w:ascii="宋体" w:eastAsia="宋体" w:hAnsi="宋体" w:cs="宋体" w:hint="eastAsia"/>
                <w:b/>
                <w:color w:val="000000"/>
                <w:kern w:val="0"/>
                <w:szCs w:val="21"/>
              </w:rPr>
              <w:t>评分因素</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center"/>
            </w:pPr>
            <w:r>
              <w:rPr>
                <w:rFonts w:ascii="宋体" w:eastAsia="宋体" w:hAnsi="宋体" w:cs="宋体" w:hint="eastAsia"/>
                <w:b/>
                <w:color w:val="000000"/>
                <w:kern w:val="0"/>
                <w:szCs w:val="21"/>
              </w:rPr>
              <w:t>评标标准</w:t>
            </w:r>
          </w:p>
        </w:tc>
      </w:tr>
      <w:tr w:rsidR="0091353B" w:rsidTr="0091353B">
        <w:trPr>
          <w:trHeight w:val="1234"/>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报价</w:t>
            </w:r>
          </w:p>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rPr>
              <w:t>部分</w:t>
            </w:r>
          </w:p>
        </w:tc>
        <w:tc>
          <w:tcPr>
            <w:tcW w:w="1296"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rPr>
              <w:t>报价（1</w:t>
            </w:r>
            <w:r>
              <w:rPr>
                <w:rFonts w:ascii="宋体" w:hAnsi="宋体" w:cs="Times New Roman" w:hint="eastAsia"/>
                <w:color w:val="000000"/>
                <w:szCs w:val="21"/>
              </w:rPr>
              <w:t>0</w:t>
            </w:r>
            <w:r>
              <w:rPr>
                <w:rFonts w:ascii="宋体" w:eastAsia="宋体" w:hAnsi="宋体" w:cs="Times New Roman" w:hint="eastAsia"/>
                <w:color w:val="000000"/>
                <w:szCs w:val="21"/>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rPr>
              <w:t>评标基准价：满足招标文件要求的有效投标报价中，最低的投标报价为评标基准价。</w:t>
            </w:r>
          </w:p>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rPr>
              <w:t>投标报价得分=（评标基准价/投标报价）× 1</w:t>
            </w:r>
            <w:r>
              <w:rPr>
                <w:rFonts w:ascii="宋体" w:hAnsi="宋体" w:cs="Times New Roman" w:hint="eastAsia"/>
                <w:color w:val="000000"/>
                <w:szCs w:val="21"/>
              </w:rPr>
              <w:t>0</w:t>
            </w:r>
            <w:r>
              <w:rPr>
                <w:rFonts w:ascii="宋体" w:eastAsia="宋体" w:hAnsi="宋体" w:cs="Times New Roman" w:hint="eastAsia"/>
                <w:color w:val="000000"/>
                <w:szCs w:val="21"/>
              </w:rPr>
              <w:t> </w:t>
            </w:r>
          </w:p>
        </w:tc>
      </w:tr>
      <w:tr w:rsidR="0091353B" w:rsidTr="0091353B">
        <w:trPr>
          <w:trHeight w:val="907"/>
        </w:trPr>
        <w:tc>
          <w:tcPr>
            <w:tcW w:w="919" w:type="dxa"/>
            <w:vMerge w:val="restart"/>
            <w:tcBorders>
              <w:top w:val="nil"/>
              <w:left w:val="single" w:sz="4" w:space="0" w:color="auto"/>
              <w:right w:val="single" w:sz="4" w:space="0" w:color="auto"/>
            </w:tcBorders>
            <w:shd w:val="clear" w:color="auto" w:fill="auto"/>
            <w:vAlign w:val="center"/>
          </w:tcPr>
          <w:p w:rsidR="0091353B" w:rsidRDefault="0091353B" w:rsidP="0091353B">
            <w:pPr>
              <w:widowControl/>
              <w:spacing w:line="360" w:lineRule="exact"/>
              <w:jc w:val="left"/>
              <w:rPr>
                <w:rFonts w:ascii="宋体" w:eastAsia="宋体" w:hAnsi="宋体" w:cs="Times New Roman"/>
                <w:color w:val="000000"/>
                <w:szCs w:val="21"/>
              </w:rPr>
            </w:pPr>
            <w:r>
              <w:rPr>
                <w:rFonts w:ascii="宋体" w:eastAsia="宋体" w:hAnsi="宋体" w:cs="Times New Roman" w:hint="eastAsia"/>
                <w:color w:val="000000"/>
                <w:szCs w:val="21"/>
              </w:rPr>
              <w:t>商务</w:t>
            </w:r>
          </w:p>
          <w:p w:rsidR="0091353B" w:rsidRDefault="0091353B" w:rsidP="0091353B">
            <w:pPr>
              <w:widowControl/>
              <w:spacing w:line="360" w:lineRule="exact"/>
              <w:jc w:val="left"/>
              <w:rPr>
                <w:rFonts w:ascii="宋体" w:hAnsi="宋体"/>
                <w:color w:val="000000"/>
                <w:szCs w:val="21"/>
              </w:rPr>
            </w:pPr>
            <w:r>
              <w:rPr>
                <w:rFonts w:ascii="宋体" w:eastAsia="宋体" w:hAnsi="宋体" w:cs="Times New Roman" w:hint="eastAsia"/>
                <w:color w:val="000000"/>
                <w:szCs w:val="21"/>
              </w:rPr>
              <w:t>部分</w:t>
            </w:r>
          </w:p>
        </w:tc>
        <w:tc>
          <w:tcPr>
            <w:tcW w:w="1296"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lang w:val="zh-CN"/>
              </w:rPr>
            </w:pPr>
            <w:r>
              <w:rPr>
                <w:rFonts w:ascii="宋体" w:eastAsia="宋体" w:hAnsi="宋体" w:cs="Times New Roman" w:hint="eastAsia"/>
                <w:color w:val="000000"/>
                <w:szCs w:val="21"/>
                <w:lang w:val="zh-CN"/>
              </w:rPr>
              <w:t>信誉与综合</w:t>
            </w:r>
          </w:p>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评价（</w:t>
            </w:r>
            <w:r>
              <w:rPr>
                <w:rFonts w:ascii="宋体" w:eastAsia="宋体" w:hAnsi="宋体" w:cs="Times New Roman" w:hint="eastAsia"/>
                <w:color w:val="000000"/>
                <w:szCs w:val="21"/>
              </w:rPr>
              <w:t>1</w:t>
            </w:r>
            <w:r>
              <w:rPr>
                <w:rFonts w:ascii="宋体" w:hAnsi="宋体" w:cs="Times New Roman" w:hint="eastAsia"/>
                <w:color w:val="000000"/>
                <w:szCs w:val="21"/>
              </w:rPr>
              <w:t>5</w:t>
            </w:r>
            <w:r>
              <w:rPr>
                <w:rFonts w:ascii="宋体" w:eastAsia="宋体" w:hAnsi="宋体" w:cs="Times New Roman" w:hint="eastAsia"/>
                <w:color w:val="000000"/>
                <w:szCs w:val="21"/>
                <w:lang w:val="zh-CN"/>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1、</w:t>
            </w:r>
            <w:r>
              <w:rPr>
                <w:rFonts w:ascii="宋体" w:eastAsia="宋体" w:hAnsi="宋体" w:cs="Times New Roman" w:hint="eastAsia"/>
                <w:szCs w:val="21"/>
              </w:rPr>
              <w:t>投标人</w:t>
            </w:r>
            <w:r>
              <w:rPr>
                <w:rFonts w:ascii="宋体" w:eastAsia="宋体" w:hAnsi="宋体" w:cs="Times New Roman" w:hint="eastAsia"/>
                <w:szCs w:val="21"/>
                <w:lang w:val="zh-CN"/>
              </w:rPr>
              <w:t>提供</w:t>
            </w:r>
            <w:r>
              <w:rPr>
                <w:rFonts w:ascii="宋体" w:eastAsia="宋体" w:hAnsi="宋体" w:cs="Times New Roman" w:hint="eastAsia"/>
                <w:szCs w:val="21"/>
              </w:rPr>
              <w:t>通过</w:t>
            </w:r>
            <w:r>
              <w:rPr>
                <w:rFonts w:ascii="宋体" w:eastAsia="宋体" w:hAnsi="宋体" w:cs="Times New Roman" w:hint="eastAsia"/>
                <w:szCs w:val="21"/>
                <w:lang w:val="zh-CN"/>
              </w:rPr>
              <w:t>第三方</w:t>
            </w:r>
            <w:r>
              <w:rPr>
                <w:rFonts w:ascii="宋体" w:eastAsia="宋体" w:hAnsi="宋体" w:cs="Times New Roman" w:hint="eastAsia"/>
                <w:szCs w:val="21"/>
              </w:rPr>
              <w:t>认证</w:t>
            </w:r>
            <w:r>
              <w:rPr>
                <w:rFonts w:ascii="宋体" w:eastAsia="宋体" w:hAnsi="宋体" w:cs="Times New Roman" w:hint="eastAsia"/>
                <w:szCs w:val="21"/>
                <w:lang w:val="zh-CN"/>
              </w:rPr>
              <w:t>机构出具的信用等级证书，等级为AAA</w:t>
            </w:r>
            <w:proofErr w:type="gramStart"/>
            <w:r>
              <w:rPr>
                <w:rFonts w:ascii="宋体" w:eastAsia="宋体" w:hAnsi="宋体" w:cs="Times New Roman" w:hint="eastAsia"/>
                <w:szCs w:val="21"/>
                <w:lang w:val="zh-CN"/>
              </w:rPr>
              <w:t>级得3分</w:t>
            </w:r>
            <w:proofErr w:type="gramEnd"/>
            <w:r>
              <w:rPr>
                <w:rFonts w:ascii="宋体" w:eastAsia="宋体" w:hAnsi="宋体" w:cs="Times New Roman" w:hint="eastAsia"/>
                <w:szCs w:val="21"/>
                <w:lang w:val="zh-CN"/>
              </w:rPr>
              <w:t>，AA</w:t>
            </w:r>
            <w:proofErr w:type="gramStart"/>
            <w:r>
              <w:rPr>
                <w:rFonts w:ascii="宋体" w:eastAsia="宋体" w:hAnsi="宋体" w:cs="Times New Roman" w:hint="eastAsia"/>
                <w:szCs w:val="21"/>
                <w:lang w:val="zh-CN"/>
              </w:rPr>
              <w:t>级得2分</w:t>
            </w:r>
            <w:proofErr w:type="gramEnd"/>
            <w:r>
              <w:rPr>
                <w:rFonts w:ascii="宋体" w:eastAsia="宋体" w:hAnsi="宋体" w:cs="Times New Roman" w:hint="eastAsia"/>
                <w:szCs w:val="21"/>
                <w:lang w:val="zh-CN"/>
              </w:rPr>
              <w:t>，A</w:t>
            </w:r>
            <w:proofErr w:type="gramStart"/>
            <w:r>
              <w:rPr>
                <w:rFonts w:ascii="宋体" w:eastAsia="宋体" w:hAnsi="宋体" w:cs="Times New Roman" w:hint="eastAsia"/>
                <w:szCs w:val="21"/>
                <w:lang w:val="zh-CN"/>
              </w:rPr>
              <w:t>级得1分</w:t>
            </w:r>
            <w:proofErr w:type="gramEnd"/>
            <w:r>
              <w:rPr>
                <w:rFonts w:ascii="宋体" w:eastAsia="宋体" w:hAnsi="宋体" w:cs="Times New Roman" w:hint="eastAsia"/>
                <w:szCs w:val="21"/>
                <w:lang w:val="zh-CN"/>
              </w:rPr>
              <w:t>，证书需在有效期内，不提供不得分。</w:t>
            </w:r>
          </w:p>
          <w:p w:rsidR="0091353B" w:rsidRDefault="0091353B" w:rsidP="00AB4106">
            <w:pPr>
              <w:widowControl/>
              <w:spacing w:line="360" w:lineRule="exact"/>
              <w:jc w:val="left"/>
              <w:rPr>
                <w:rFonts w:ascii="宋体" w:hAnsi="宋体"/>
                <w:szCs w:val="21"/>
              </w:rPr>
            </w:pPr>
            <w:r>
              <w:rPr>
                <w:rFonts w:ascii="宋体" w:eastAsia="宋体" w:hAnsi="宋体" w:cs="Times New Roman" w:hint="eastAsia"/>
                <w:szCs w:val="21"/>
                <w:lang w:val="zh-CN"/>
              </w:rPr>
              <w:t>2、住</w:t>
            </w:r>
            <w:proofErr w:type="gramStart"/>
            <w:r>
              <w:rPr>
                <w:rFonts w:ascii="宋体" w:eastAsia="宋体" w:hAnsi="宋体" w:cs="Times New Roman" w:hint="eastAsia"/>
                <w:szCs w:val="21"/>
                <w:lang w:val="zh-CN"/>
              </w:rPr>
              <w:t>建</w:t>
            </w:r>
            <w:r>
              <w:rPr>
                <w:rFonts w:ascii="宋体" w:eastAsia="宋体" w:hAnsi="宋体" w:cs="Times New Roman" w:hint="eastAsia"/>
                <w:szCs w:val="21"/>
              </w:rPr>
              <w:t>部门</w:t>
            </w:r>
            <w:proofErr w:type="gramEnd"/>
            <w:r>
              <w:rPr>
                <w:rFonts w:ascii="宋体" w:eastAsia="宋体" w:hAnsi="宋体" w:cs="Times New Roman" w:hint="eastAsia"/>
                <w:szCs w:val="21"/>
                <w:lang w:val="zh-CN"/>
              </w:rPr>
              <w:t>颁发的</w:t>
            </w:r>
            <w:r>
              <w:rPr>
                <w:rFonts w:ascii="宋体" w:hAnsi="宋体" w:cs="Times New Roman" w:hint="eastAsia"/>
                <w:szCs w:val="21"/>
              </w:rPr>
              <w:t>物业管理优秀集体或者优秀物业项目荣誉证书</w:t>
            </w:r>
            <w:r>
              <w:rPr>
                <w:rFonts w:ascii="宋体" w:eastAsia="宋体" w:hAnsi="宋体" w:cs="Times New Roman" w:hint="eastAsia"/>
                <w:szCs w:val="21"/>
                <w:lang w:val="zh-CN"/>
              </w:rPr>
              <w:t>，每证得</w:t>
            </w:r>
            <w:r>
              <w:rPr>
                <w:rFonts w:ascii="宋体" w:eastAsia="宋体" w:hAnsi="宋体" w:cs="Times New Roman" w:hint="eastAsia"/>
                <w:szCs w:val="21"/>
              </w:rPr>
              <w:t>1分，满分</w:t>
            </w:r>
            <w:r>
              <w:rPr>
                <w:rFonts w:ascii="宋体" w:hAnsi="宋体" w:cs="Times New Roman" w:hint="eastAsia"/>
                <w:szCs w:val="21"/>
              </w:rPr>
              <w:t>1</w:t>
            </w:r>
            <w:r>
              <w:rPr>
                <w:rFonts w:ascii="宋体" w:eastAsia="宋体" w:hAnsi="宋体" w:cs="Times New Roman" w:hint="eastAsia"/>
                <w:szCs w:val="21"/>
                <w:lang w:val="zh-CN"/>
              </w:rPr>
              <w:t>分，不提供不得分。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rPr>
              <w:t>3、投标人</w:t>
            </w:r>
            <w:r>
              <w:rPr>
                <w:rFonts w:ascii="宋体" w:eastAsia="宋体" w:hAnsi="宋体" w:cs="Times New Roman" w:hint="eastAsia"/>
                <w:szCs w:val="21"/>
                <w:lang w:val="zh-CN"/>
              </w:rPr>
              <w:t>依法履行纳税义务，被税务机关评为</w:t>
            </w:r>
            <w:r>
              <w:rPr>
                <w:rFonts w:ascii="宋体" w:eastAsia="宋体" w:hAnsi="宋体" w:cs="Times New Roman" w:hint="eastAsia"/>
                <w:szCs w:val="21"/>
              </w:rPr>
              <w:t>1A纳税人的得1分</w:t>
            </w:r>
            <w:r>
              <w:rPr>
                <w:rFonts w:ascii="宋体" w:eastAsia="宋体" w:hAnsi="宋体" w:cs="Times New Roman" w:hint="eastAsia"/>
                <w:szCs w:val="21"/>
                <w:lang w:val="zh-CN"/>
              </w:rPr>
              <w:t>，</w:t>
            </w:r>
            <w:r>
              <w:rPr>
                <w:rFonts w:ascii="宋体" w:eastAsia="宋体" w:hAnsi="宋体" w:cs="Times New Roman" w:hint="eastAsia"/>
                <w:szCs w:val="21"/>
              </w:rPr>
              <w:t>2A的得</w:t>
            </w:r>
            <w:r>
              <w:rPr>
                <w:rFonts w:ascii="宋体" w:hAnsi="宋体" w:cs="Times New Roman" w:hint="eastAsia"/>
                <w:szCs w:val="21"/>
              </w:rPr>
              <w:t>3</w:t>
            </w:r>
            <w:r>
              <w:rPr>
                <w:rFonts w:ascii="宋体" w:eastAsia="宋体" w:hAnsi="宋体" w:cs="Times New Roman" w:hint="eastAsia"/>
                <w:szCs w:val="21"/>
              </w:rPr>
              <w:t>分，</w:t>
            </w:r>
            <w:r>
              <w:rPr>
                <w:rFonts w:ascii="宋体" w:eastAsia="宋体" w:hAnsi="宋体" w:cs="Times New Roman" w:hint="eastAsia"/>
                <w:szCs w:val="21"/>
                <w:lang w:val="zh-CN"/>
              </w:rPr>
              <w:t>获得</w:t>
            </w:r>
            <w:r>
              <w:rPr>
                <w:rFonts w:ascii="宋体" w:eastAsia="宋体" w:hAnsi="宋体" w:cs="Times New Roman" w:hint="eastAsia"/>
                <w:szCs w:val="21"/>
              </w:rPr>
              <w:t>3A的</w:t>
            </w:r>
            <w:r>
              <w:rPr>
                <w:rFonts w:ascii="宋体" w:eastAsia="宋体" w:hAnsi="宋体" w:cs="Times New Roman" w:hint="eastAsia"/>
                <w:szCs w:val="21"/>
                <w:lang w:val="zh-CN"/>
              </w:rPr>
              <w:t>得</w:t>
            </w:r>
            <w:r>
              <w:rPr>
                <w:rFonts w:ascii="宋体" w:hAnsi="宋体" w:cs="Times New Roman" w:hint="eastAsia"/>
                <w:szCs w:val="21"/>
              </w:rPr>
              <w:t>6</w:t>
            </w:r>
            <w:r>
              <w:rPr>
                <w:rFonts w:ascii="宋体" w:eastAsia="宋体" w:hAnsi="宋体" w:cs="Times New Roman" w:hint="eastAsia"/>
                <w:szCs w:val="21"/>
                <w:lang w:val="zh-CN"/>
              </w:rPr>
              <w:t>分，以提供的相关文件或证书为准，不提供不得分。</w:t>
            </w:r>
          </w:p>
          <w:p w:rsidR="0091353B" w:rsidRDefault="0091353B" w:rsidP="00AB4106">
            <w:pPr>
              <w:widowControl/>
              <w:spacing w:line="360" w:lineRule="exact"/>
              <w:jc w:val="left"/>
              <w:rPr>
                <w:rFonts w:ascii="宋体" w:hAnsi="宋体"/>
                <w:color w:val="000000"/>
                <w:szCs w:val="21"/>
                <w:lang w:val="zh-CN"/>
              </w:rPr>
            </w:pPr>
            <w:r>
              <w:rPr>
                <w:rFonts w:ascii="宋体" w:eastAsia="宋体" w:hAnsi="宋体" w:cs="Times New Roman" w:hint="eastAsia"/>
                <w:color w:val="000000"/>
                <w:szCs w:val="21"/>
              </w:rPr>
              <w:t>4、投标人拟派驻项目负责人具有</w:t>
            </w:r>
            <w:r>
              <w:rPr>
                <w:rFonts w:ascii="宋体" w:hAnsi="宋体" w:cs="Times New Roman" w:hint="eastAsia"/>
                <w:color w:val="000000"/>
                <w:szCs w:val="21"/>
              </w:rPr>
              <w:t>大专学历的得2分，具有</w:t>
            </w:r>
            <w:r>
              <w:rPr>
                <w:rFonts w:ascii="宋体" w:eastAsia="宋体" w:hAnsi="宋体" w:cs="Times New Roman" w:hint="eastAsia"/>
                <w:color w:val="000000"/>
                <w:szCs w:val="21"/>
              </w:rPr>
              <w:t>本科以上学历的得</w:t>
            </w:r>
            <w:r>
              <w:rPr>
                <w:rFonts w:ascii="宋体" w:hAnsi="宋体" w:cs="Times New Roman" w:hint="eastAsia"/>
                <w:color w:val="000000"/>
                <w:szCs w:val="21"/>
              </w:rPr>
              <w:t>5</w:t>
            </w:r>
            <w:r>
              <w:rPr>
                <w:rFonts w:ascii="宋体" w:eastAsia="宋体" w:hAnsi="宋体" w:cs="Times New Roman" w:hint="eastAsia"/>
                <w:color w:val="000000"/>
                <w:szCs w:val="21"/>
              </w:rPr>
              <w:t>分</w:t>
            </w:r>
            <w:r>
              <w:rPr>
                <w:rFonts w:ascii="宋体" w:hAnsi="宋体" w:cs="Times New Roman" w:hint="eastAsia"/>
                <w:color w:val="000000"/>
                <w:szCs w:val="21"/>
              </w:rPr>
              <w:t>，</w:t>
            </w:r>
            <w:r>
              <w:rPr>
                <w:rFonts w:ascii="宋体" w:eastAsia="宋体" w:hAnsi="宋体" w:cs="Times New Roman" w:hint="eastAsia"/>
                <w:color w:val="000000"/>
                <w:szCs w:val="21"/>
              </w:rPr>
              <w:t>本项满分</w:t>
            </w:r>
            <w:r>
              <w:rPr>
                <w:rFonts w:ascii="宋体" w:hAnsi="宋体" w:cs="Times New Roman" w:hint="eastAsia"/>
                <w:color w:val="000000"/>
                <w:szCs w:val="21"/>
              </w:rPr>
              <w:t>5</w:t>
            </w:r>
            <w:r>
              <w:rPr>
                <w:rFonts w:ascii="宋体" w:eastAsia="宋体" w:hAnsi="宋体" w:cs="Times New Roman" w:hint="eastAsia"/>
                <w:color w:val="000000"/>
                <w:szCs w:val="21"/>
              </w:rPr>
              <w:t xml:space="preserve">分。须提供所在单位 2019 年以来连续 6 </w:t>
            </w:r>
            <w:proofErr w:type="gramStart"/>
            <w:r>
              <w:rPr>
                <w:rFonts w:ascii="宋体" w:eastAsia="宋体" w:hAnsi="宋体" w:cs="Times New Roman" w:hint="eastAsia"/>
                <w:color w:val="000000"/>
                <w:szCs w:val="21"/>
              </w:rPr>
              <w:t>个</w:t>
            </w:r>
            <w:proofErr w:type="gramEnd"/>
            <w:r>
              <w:rPr>
                <w:rFonts w:ascii="宋体" w:eastAsia="宋体" w:hAnsi="宋体" w:cs="Times New Roman" w:hint="eastAsia"/>
                <w:color w:val="000000"/>
                <w:szCs w:val="21"/>
              </w:rPr>
              <w:t>月的</w:t>
            </w:r>
            <w:proofErr w:type="gramStart"/>
            <w:r>
              <w:rPr>
                <w:rFonts w:ascii="宋体" w:eastAsia="宋体" w:hAnsi="宋体" w:cs="Times New Roman" w:hint="eastAsia"/>
                <w:color w:val="000000"/>
                <w:szCs w:val="21"/>
              </w:rPr>
              <w:t>社保证明</w:t>
            </w:r>
            <w:proofErr w:type="gramEnd"/>
            <w:r>
              <w:rPr>
                <w:rFonts w:ascii="宋体" w:eastAsia="宋体" w:hAnsi="宋体" w:cs="Times New Roman" w:hint="eastAsia"/>
                <w:color w:val="000000"/>
                <w:szCs w:val="21"/>
              </w:rPr>
              <w:t>材料（网页截图资料或社保部门出具的证明均可），否则不得分。</w:t>
            </w:r>
          </w:p>
        </w:tc>
      </w:tr>
      <w:tr w:rsidR="0091353B" w:rsidTr="0091353B">
        <w:trPr>
          <w:trHeight w:val="1570"/>
        </w:trPr>
        <w:tc>
          <w:tcPr>
            <w:tcW w:w="919" w:type="dxa"/>
            <w:vMerge/>
            <w:tcBorders>
              <w:left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企业实力</w:t>
            </w:r>
            <w:r>
              <w:rPr>
                <w:rFonts w:ascii="宋体" w:eastAsia="宋体" w:hAnsi="宋体" w:cs="Times New Roman" w:hint="eastAsia"/>
                <w:color w:val="000000"/>
                <w:szCs w:val="21"/>
              </w:rPr>
              <w:t>与服务创新</w:t>
            </w:r>
          </w:p>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w:t>
            </w:r>
            <w:r>
              <w:rPr>
                <w:rFonts w:ascii="宋体" w:hAnsi="宋体" w:cs="Times New Roman" w:hint="eastAsia"/>
                <w:color w:val="000000"/>
                <w:szCs w:val="21"/>
              </w:rPr>
              <w:t>9</w:t>
            </w:r>
            <w:r>
              <w:rPr>
                <w:rFonts w:ascii="宋体" w:eastAsia="宋体" w:hAnsi="宋体" w:cs="Times New Roman" w:hint="eastAsia"/>
                <w:color w:val="000000"/>
                <w:szCs w:val="21"/>
                <w:lang w:val="zh-CN"/>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auto"/>
              <w:jc w:val="left"/>
            </w:pPr>
            <w:r>
              <w:rPr>
                <w:rFonts w:ascii="宋体" w:eastAsia="宋体" w:hAnsi="宋体" w:cs="宋体" w:hint="eastAsia"/>
                <w:kern w:val="0"/>
                <w:szCs w:val="21"/>
              </w:rPr>
              <w:t>1、投标人具有有效期内ISO9001质量体系认证证书得</w:t>
            </w:r>
            <w:r>
              <w:rPr>
                <w:rFonts w:ascii="宋体" w:hAnsi="宋体" w:cs="宋体" w:hint="eastAsia"/>
                <w:kern w:val="0"/>
                <w:szCs w:val="21"/>
              </w:rPr>
              <w:t>2</w:t>
            </w:r>
            <w:r>
              <w:rPr>
                <w:rFonts w:ascii="宋体" w:eastAsia="宋体" w:hAnsi="宋体" w:cs="宋体" w:hint="eastAsia"/>
                <w:kern w:val="0"/>
                <w:szCs w:val="21"/>
              </w:rPr>
              <w:t>分</w:t>
            </w:r>
            <w:r>
              <w:rPr>
                <w:rFonts w:ascii="宋体" w:eastAsia="宋体" w:hAnsi="宋体" w:cs="宋体" w:hint="eastAsia"/>
                <w:szCs w:val="21"/>
              </w:rPr>
              <w:t>（如认证证书注明应进行年度监审，须附监审标识或年审报告等有关证明材料）。</w:t>
            </w:r>
          </w:p>
          <w:p w:rsidR="0091353B" w:rsidRDefault="0091353B" w:rsidP="00AB4106">
            <w:pPr>
              <w:widowControl/>
              <w:spacing w:line="360" w:lineRule="auto"/>
              <w:jc w:val="left"/>
              <w:rPr>
                <w:rFonts w:ascii="宋体" w:hAnsi="宋体" w:cs="宋体"/>
                <w:kern w:val="0"/>
                <w:szCs w:val="21"/>
              </w:rPr>
            </w:pPr>
            <w:r>
              <w:rPr>
                <w:rFonts w:ascii="宋体" w:eastAsia="宋体" w:hAnsi="宋体" w:cs="宋体" w:hint="eastAsia"/>
                <w:kern w:val="0"/>
                <w:szCs w:val="21"/>
              </w:rPr>
              <w:t>2、投标人具有ISO14001环境管理体系认证证书得</w:t>
            </w:r>
            <w:r>
              <w:rPr>
                <w:rFonts w:ascii="宋体" w:hAnsi="宋体" w:cs="宋体" w:hint="eastAsia"/>
                <w:kern w:val="0"/>
                <w:szCs w:val="21"/>
              </w:rPr>
              <w:t>2</w:t>
            </w:r>
            <w:r>
              <w:rPr>
                <w:rFonts w:ascii="宋体" w:eastAsia="宋体" w:hAnsi="宋体" w:cs="宋体" w:hint="eastAsia"/>
                <w:kern w:val="0"/>
                <w:szCs w:val="21"/>
              </w:rPr>
              <w:t>分</w:t>
            </w:r>
            <w:r>
              <w:rPr>
                <w:rFonts w:ascii="宋体" w:eastAsia="宋体" w:hAnsi="宋体" w:cs="宋体" w:hint="eastAsia"/>
                <w:szCs w:val="21"/>
              </w:rPr>
              <w:t>（如认证证书注</w:t>
            </w:r>
            <w:r>
              <w:rPr>
                <w:rFonts w:ascii="宋体" w:eastAsia="宋体" w:hAnsi="宋体" w:cs="宋体" w:hint="eastAsia"/>
                <w:szCs w:val="21"/>
              </w:rPr>
              <w:lastRenderedPageBreak/>
              <w:t>明应进行年度监审，须附监审标识或年审报告等有关证明材料）。</w:t>
            </w:r>
          </w:p>
          <w:p w:rsidR="0091353B" w:rsidRDefault="0091353B" w:rsidP="00AB4106">
            <w:pPr>
              <w:widowControl/>
              <w:spacing w:line="360" w:lineRule="auto"/>
              <w:jc w:val="left"/>
              <w:rPr>
                <w:rFonts w:ascii="宋体" w:hAnsi="宋体" w:cs="宋体"/>
                <w:kern w:val="0"/>
                <w:szCs w:val="21"/>
              </w:rPr>
            </w:pPr>
            <w:r>
              <w:rPr>
                <w:rFonts w:ascii="宋体" w:hAnsi="宋体" w:cs="宋体" w:hint="eastAsia"/>
                <w:kern w:val="0"/>
                <w:szCs w:val="21"/>
              </w:rPr>
              <w:t>3</w:t>
            </w:r>
            <w:r>
              <w:rPr>
                <w:rFonts w:ascii="宋体" w:eastAsia="宋体" w:hAnsi="宋体" w:cs="宋体" w:hint="eastAsia"/>
                <w:kern w:val="0"/>
                <w:szCs w:val="21"/>
              </w:rPr>
              <w:t>、投标人具有OHSAS18001</w:t>
            </w:r>
            <w:r>
              <w:rPr>
                <w:rFonts w:ascii="宋体" w:hAnsi="宋体" w:cs="宋体" w:hint="eastAsia"/>
                <w:kern w:val="0"/>
                <w:szCs w:val="21"/>
              </w:rPr>
              <w:t>职业健康安全</w:t>
            </w:r>
            <w:r>
              <w:rPr>
                <w:rFonts w:ascii="宋体" w:eastAsia="宋体" w:hAnsi="宋体" w:cs="宋体" w:hint="eastAsia"/>
                <w:kern w:val="0"/>
                <w:szCs w:val="21"/>
              </w:rPr>
              <w:t>管理体系认证证书得</w:t>
            </w:r>
            <w:r>
              <w:rPr>
                <w:rFonts w:ascii="宋体" w:hAnsi="宋体" w:cs="宋体" w:hint="eastAsia"/>
                <w:kern w:val="0"/>
                <w:szCs w:val="21"/>
              </w:rPr>
              <w:t>2</w:t>
            </w:r>
            <w:r>
              <w:rPr>
                <w:rFonts w:ascii="宋体" w:eastAsia="宋体" w:hAnsi="宋体" w:cs="宋体" w:hint="eastAsia"/>
                <w:kern w:val="0"/>
                <w:szCs w:val="21"/>
              </w:rPr>
              <w:t>分</w:t>
            </w:r>
            <w:r>
              <w:rPr>
                <w:rFonts w:ascii="宋体" w:eastAsia="宋体" w:hAnsi="宋体" w:cs="宋体" w:hint="eastAsia"/>
                <w:szCs w:val="21"/>
              </w:rPr>
              <w:t>（如认证证书注明应进行年度监审，须附监审标识或年审报告等有关证明材料）。</w:t>
            </w:r>
          </w:p>
          <w:p w:rsidR="0091353B" w:rsidRDefault="0091353B" w:rsidP="00AB4106">
            <w:pPr>
              <w:widowControl/>
              <w:spacing w:line="360" w:lineRule="exact"/>
              <w:jc w:val="left"/>
              <w:rPr>
                <w:rFonts w:ascii="宋体" w:hAnsi="宋体"/>
                <w:color w:val="000000"/>
                <w:szCs w:val="21"/>
              </w:rPr>
            </w:pPr>
            <w:r>
              <w:rPr>
                <w:rFonts w:ascii="宋体" w:hAnsi="宋体" w:cs="Times New Roman" w:hint="eastAsia"/>
                <w:szCs w:val="21"/>
              </w:rPr>
              <w:t>4</w:t>
            </w:r>
            <w:r>
              <w:rPr>
                <w:rFonts w:ascii="宋体" w:eastAsia="宋体" w:hAnsi="宋体" w:cs="Times New Roman" w:hint="eastAsia"/>
                <w:szCs w:val="21"/>
              </w:rPr>
              <w:t>、鼓励企业开展党建工作，投标人设有企业党组织的得</w:t>
            </w:r>
            <w:r>
              <w:rPr>
                <w:rFonts w:ascii="宋体" w:hAnsi="宋体" w:cs="Times New Roman" w:hint="eastAsia"/>
                <w:szCs w:val="21"/>
              </w:rPr>
              <w:t>3</w:t>
            </w:r>
            <w:r>
              <w:rPr>
                <w:rFonts w:ascii="宋体" w:eastAsia="宋体" w:hAnsi="宋体" w:cs="Times New Roman" w:hint="eastAsia"/>
                <w:szCs w:val="21"/>
              </w:rPr>
              <w:t>分（以组织部门的审批文件为准）</w:t>
            </w:r>
          </w:p>
        </w:tc>
      </w:tr>
      <w:tr w:rsidR="0091353B" w:rsidTr="0091353B">
        <w:trPr>
          <w:trHeight w:val="707"/>
        </w:trPr>
        <w:tc>
          <w:tcPr>
            <w:tcW w:w="919" w:type="dxa"/>
            <w:vMerge/>
            <w:tcBorders>
              <w:left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rPr>
              <w:t>支持扶贫攻坚政策加分</w:t>
            </w:r>
          </w:p>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rPr>
              <w:t>（</w:t>
            </w:r>
            <w:r>
              <w:rPr>
                <w:rFonts w:ascii="宋体" w:hAnsi="宋体" w:cs="Times New Roman" w:hint="eastAsia"/>
                <w:color w:val="000000"/>
                <w:szCs w:val="21"/>
              </w:rPr>
              <w:t>1</w:t>
            </w:r>
            <w:r>
              <w:rPr>
                <w:rFonts w:ascii="宋体" w:eastAsia="宋体" w:hAnsi="宋体" w:cs="Times New Roman" w:hint="eastAsia"/>
                <w:color w:val="000000"/>
                <w:szCs w:val="21"/>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投标人注册地在832个国家级贫困县域内且聘用建档立</w:t>
            </w:r>
            <w:proofErr w:type="gramStart"/>
            <w:r>
              <w:rPr>
                <w:rFonts w:ascii="宋体" w:eastAsia="宋体" w:hAnsi="宋体" w:cs="Times New Roman" w:hint="eastAsia"/>
                <w:color w:val="000000"/>
                <w:szCs w:val="21"/>
                <w:lang w:val="zh-CN"/>
              </w:rPr>
              <w:t>卡贫困</w:t>
            </w:r>
            <w:proofErr w:type="gramEnd"/>
            <w:r>
              <w:rPr>
                <w:rFonts w:ascii="宋体" w:eastAsia="宋体" w:hAnsi="宋体" w:cs="Times New Roman" w:hint="eastAsia"/>
                <w:color w:val="000000"/>
                <w:szCs w:val="21"/>
                <w:lang w:val="zh-CN"/>
              </w:rPr>
              <w:t>人员，提供注册地证明材料、贫困县扶贫部门出具的聘用建档立</w:t>
            </w:r>
            <w:proofErr w:type="gramStart"/>
            <w:r>
              <w:rPr>
                <w:rFonts w:ascii="宋体" w:eastAsia="宋体" w:hAnsi="宋体" w:cs="Times New Roman" w:hint="eastAsia"/>
                <w:color w:val="000000"/>
                <w:szCs w:val="21"/>
                <w:lang w:val="zh-CN"/>
              </w:rPr>
              <w:t>卡贫困</w:t>
            </w:r>
            <w:proofErr w:type="gramEnd"/>
            <w:r>
              <w:rPr>
                <w:rFonts w:ascii="宋体" w:eastAsia="宋体" w:hAnsi="宋体" w:cs="Times New Roman" w:hint="eastAsia"/>
                <w:color w:val="000000"/>
                <w:szCs w:val="21"/>
                <w:lang w:val="zh-CN"/>
              </w:rPr>
              <w:t>人员身份证明及社保材料（开标前12个月内至少连续3个月）的有效证明，每聘用1名建档立</w:t>
            </w:r>
            <w:proofErr w:type="gramStart"/>
            <w:r>
              <w:rPr>
                <w:rFonts w:ascii="宋体" w:eastAsia="宋体" w:hAnsi="宋体" w:cs="Times New Roman" w:hint="eastAsia"/>
                <w:color w:val="000000"/>
                <w:szCs w:val="21"/>
                <w:lang w:val="zh-CN"/>
              </w:rPr>
              <w:t>卡贫困</w:t>
            </w:r>
            <w:proofErr w:type="gramEnd"/>
            <w:r>
              <w:rPr>
                <w:rFonts w:ascii="宋体" w:eastAsia="宋体" w:hAnsi="宋体" w:cs="Times New Roman" w:hint="eastAsia"/>
                <w:color w:val="000000"/>
                <w:szCs w:val="21"/>
                <w:lang w:val="zh-CN"/>
              </w:rPr>
              <w:t>人员加0.2分，满分1分。</w:t>
            </w:r>
          </w:p>
        </w:tc>
      </w:tr>
      <w:tr w:rsidR="0091353B" w:rsidTr="0091353B">
        <w:trPr>
          <w:trHeight w:val="558"/>
        </w:trPr>
        <w:tc>
          <w:tcPr>
            <w:tcW w:w="919" w:type="dxa"/>
            <w:vMerge/>
            <w:tcBorders>
              <w:left w:val="single" w:sz="4" w:space="0" w:color="auto"/>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rPr>
              <w:t>业绩（</w:t>
            </w:r>
            <w:r>
              <w:rPr>
                <w:rFonts w:ascii="宋体" w:hAnsi="宋体" w:cs="Times New Roman" w:hint="eastAsia"/>
                <w:color w:val="000000"/>
                <w:szCs w:val="21"/>
              </w:rPr>
              <w:t>18</w:t>
            </w:r>
            <w:r>
              <w:rPr>
                <w:rFonts w:ascii="宋体" w:eastAsia="宋体" w:hAnsi="宋体" w:cs="Times New Roman" w:hint="eastAsia"/>
                <w:color w:val="000000"/>
                <w:szCs w:val="21"/>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投标人自2016年1月1日以来签订的类似</w:t>
            </w:r>
            <w:r>
              <w:rPr>
                <w:rFonts w:ascii="宋体" w:eastAsia="宋体" w:hAnsi="宋体" w:cs="Times New Roman" w:hint="eastAsia"/>
                <w:color w:val="000000"/>
                <w:szCs w:val="21"/>
              </w:rPr>
              <w:t>项目</w:t>
            </w:r>
            <w:r>
              <w:rPr>
                <w:rFonts w:ascii="宋体" w:eastAsia="宋体" w:hAnsi="宋体" w:cs="Times New Roman" w:hint="eastAsia"/>
                <w:color w:val="000000"/>
                <w:szCs w:val="21"/>
                <w:lang w:val="zh-CN"/>
              </w:rPr>
              <w:t>业绩</w:t>
            </w:r>
            <w:r>
              <w:rPr>
                <w:rFonts w:ascii="宋体" w:eastAsia="宋体" w:hAnsi="宋体" w:cs="Times New Roman" w:hint="eastAsia"/>
                <w:color w:val="000000"/>
                <w:szCs w:val="21"/>
              </w:rPr>
              <w:t>的每份得3分，</w:t>
            </w:r>
            <w:r>
              <w:rPr>
                <w:rFonts w:ascii="宋体" w:eastAsia="宋体" w:hAnsi="宋体" w:cs="Times New Roman" w:hint="eastAsia"/>
                <w:color w:val="000000"/>
                <w:szCs w:val="21"/>
                <w:lang w:val="zh-CN"/>
              </w:rPr>
              <w:t>此项最高</w:t>
            </w:r>
            <w:r>
              <w:rPr>
                <w:rFonts w:ascii="宋体" w:hAnsi="宋体" w:cs="Times New Roman" w:hint="eastAsia"/>
                <w:color w:val="000000"/>
                <w:szCs w:val="21"/>
              </w:rPr>
              <w:t>18</w:t>
            </w:r>
            <w:r>
              <w:rPr>
                <w:rFonts w:ascii="宋体" w:eastAsia="宋体" w:hAnsi="宋体" w:cs="Times New Roman" w:hint="eastAsia"/>
                <w:color w:val="000000"/>
                <w:szCs w:val="21"/>
                <w:lang w:val="zh-CN"/>
              </w:rPr>
              <w:t>分。（须提供合同及验收报告，提供不全或未提供的不得分）</w:t>
            </w:r>
          </w:p>
        </w:tc>
      </w:tr>
      <w:tr w:rsidR="0091353B" w:rsidTr="0091353B">
        <w:trPr>
          <w:trHeight w:val="907"/>
        </w:trPr>
        <w:tc>
          <w:tcPr>
            <w:tcW w:w="919" w:type="dxa"/>
            <w:vMerge w:val="restart"/>
            <w:tcBorders>
              <w:top w:val="nil"/>
              <w:left w:val="single" w:sz="4" w:space="0" w:color="auto"/>
              <w:bottom w:val="single" w:sz="4" w:space="0" w:color="auto"/>
              <w:right w:val="single" w:sz="4" w:space="0" w:color="auto"/>
            </w:tcBorders>
            <w:shd w:val="clear" w:color="auto" w:fill="auto"/>
            <w:vAlign w:val="center"/>
          </w:tcPr>
          <w:p w:rsidR="0091353B" w:rsidRDefault="0091353B" w:rsidP="0091353B">
            <w:pPr>
              <w:widowControl/>
              <w:spacing w:line="360" w:lineRule="exact"/>
              <w:jc w:val="left"/>
              <w:rPr>
                <w:rFonts w:ascii="宋体" w:eastAsia="宋体" w:hAnsi="宋体" w:cs="Times New Roman"/>
                <w:szCs w:val="21"/>
              </w:rPr>
            </w:pPr>
            <w:r>
              <w:rPr>
                <w:rFonts w:ascii="宋体" w:eastAsia="宋体" w:hAnsi="宋体" w:cs="Times New Roman" w:hint="eastAsia"/>
                <w:szCs w:val="21"/>
              </w:rPr>
              <w:t>技术</w:t>
            </w:r>
          </w:p>
          <w:p w:rsidR="0091353B" w:rsidRDefault="0091353B" w:rsidP="0091353B">
            <w:pPr>
              <w:widowControl/>
              <w:spacing w:line="360" w:lineRule="exact"/>
              <w:jc w:val="left"/>
              <w:rPr>
                <w:rFonts w:ascii="宋体" w:hAnsi="宋体"/>
                <w:color w:val="FF0000"/>
                <w:szCs w:val="21"/>
              </w:rPr>
            </w:pPr>
            <w:r>
              <w:rPr>
                <w:rFonts w:ascii="宋体" w:eastAsia="宋体" w:hAnsi="宋体" w:cs="Times New Roman" w:hint="eastAsia"/>
                <w:szCs w:val="21"/>
              </w:rPr>
              <w:t>部分</w:t>
            </w:r>
          </w:p>
        </w:tc>
        <w:tc>
          <w:tcPr>
            <w:tcW w:w="1296" w:type="dxa"/>
            <w:tcBorders>
              <w:top w:val="nil"/>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rPr>
              <w:t>投标文件编制（2分）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lang w:val="zh-CN"/>
              </w:rPr>
            </w:pPr>
            <w:r>
              <w:rPr>
                <w:rFonts w:ascii="宋体" w:eastAsia="宋体" w:hAnsi="宋体" w:cs="Times New Roman" w:hint="eastAsia"/>
                <w:color w:val="000000"/>
                <w:szCs w:val="21"/>
                <w:lang w:val="zh-CN"/>
              </w:rPr>
              <w:t>1、装订规范、文字清晰、无差错1分。</w:t>
            </w:r>
          </w:p>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color w:val="000000"/>
                <w:szCs w:val="21"/>
                <w:lang w:val="zh-CN"/>
              </w:rPr>
              <w:t>2、所提供资料准确完整1分。</w:t>
            </w:r>
          </w:p>
        </w:tc>
      </w:tr>
      <w:tr w:rsidR="0091353B" w:rsidTr="0091353B">
        <w:trPr>
          <w:trHeight w:val="907"/>
        </w:trPr>
        <w:tc>
          <w:tcPr>
            <w:tcW w:w="919" w:type="dxa"/>
            <w:vMerge/>
            <w:tcBorders>
              <w:top w:val="nil"/>
              <w:left w:val="single" w:sz="4" w:space="0" w:color="auto"/>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color w:val="000000"/>
                <w:szCs w:val="21"/>
              </w:rPr>
            </w:pPr>
            <w:r>
              <w:rPr>
                <w:rFonts w:ascii="宋体" w:eastAsia="宋体" w:hAnsi="宋体" w:cs="Times New Roman" w:hint="eastAsia"/>
                <w:szCs w:val="21"/>
              </w:rPr>
              <w:t>服务方案（</w:t>
            </w:r>
            <w:r>
              <w:rPr>
                <w:rFonts w:ascii="宋体" w:hAnsi="宋体" w:cs="Times New Roman" w:hint="eastAsia"/>
                <w:szCs w:val="21"/>
              </w:rPr>
              <w:t>45</w:t>
            </w:r>
            <w:r>
              <w:rPr>
                <w:rFonts w:ascii="宋体" w:eastAsia="宋体" w:hAnsi="宋体" w:cs="Times New Roman" w:hint="eastAsia"/>
                <w:szCs w:val="21"/>
              </w:rPr>
              <w:t>分）</w:t>
            </w:r>
          </w:p>
        </w:tc>
        <w:tc>
          <w:tcPr>
            <w:tcW w:w="6824" w:type="dxa"/>
            <w:tcBorders>
              <w:top w:val="single" w:sz="4" w:space="0" w:color="auto"/>
              <w:left w:val="nil"/>
              <w:bottom w:val="single" w:sz="4" w:space="0" w:color="auto"/>
              <w:right w:val="single" w:sz="4" w:space="0" w:color="auto"/>
            </w:tcBorders>
            <w:shd w:val="clear" w:color="auto" w:fill="auto"/>
            <w:vAlign w:val="center"/>
          </w:tcPr>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1、对该项目的情况及管理特点理解到位、分析理解透彻、详细描述的得</w:t>
            </w:r>
            <w:r>
              <w:rPr>
                <w:rFonts w:ascii="宋体" w:hAnsi="宋体" w:cs="Times New Roman" w:hint="eastAsia"/>
                <w:szCs w:val="21"/>
              </w:rPr>
              <w:t>3</w:t>
            </w:r>
            <w:r>
              <w:rPr>
                <w:rFonts w:ascii="宋体" w:eastAsia="宋体" w:hAnsi="宋体" w:cs="Times New Roman" w:hint="eastAsia"/>
                <w:szCs w:val="21"/>
                <w:lang w:val="zh-CN"/>
              </w:rPr>
              <w:t>分；理解浅显、简单描述的得</w:t>
            </w:r>
            <w:r>
              <w:rPr>
                <w:rFonts w:ascii="宋体" w:eastAsia="宋体" w:hAnsi="宋体" w:cs="Times New Roman" w:hint="eastAsia"/>
                <w:szCs w:val="21"/>
              </w:rPr>
              <w:t>1</w:t>
            </w:r>
            <w:r>
              <w:rPr>
                <w:rFonts w:ascii="宋体" w:eastAsia="宋体" w:hAnsi="宋体" w:cs="Times New Roman" w:hint="eastAsia"/>
                <w:szCs w:val="21"/>
                <w:lang w:val="zh-CN"/>
              </w:rPr>
              <w:t>分，不提供的不得分。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2、投标企业机构设置及制度：机构</w:t>
            </w:r>
            <w:r>
              <w:rPr>
                <w:rFonts w:ascii="宋体" w:eastAsia="宋体" w:hAnsi="宋体" w:cs="Times New Roman" w:hint="eastAsia"/>
                <w:szCs w:val="21"/>
              </w:rPr>
              <w:t>健全</w:t>
            </w:r>
            <w:r>
              <w:rPr>
                <w:rFonts w:ascii="宋体" w:eastAsia="宋体" w:hAnsi="宋体" w:cs="Times New Roman" w:hint="eastAsia"/>
                <w:szCs w:val="21"/>
                <w:lang w:val="zh-CN"/>
              </w:rPr>
              <w:t>，责任明确，</w:t>
            </w:r>
            <w:r>
              <w:rPr>
                <w:rFonts w:ascii="宋体" w:eastAsia="宋体" w:hAnsi="宋体" w:cs="Times New Roman" w:hint="eastAsia"/>
                <w:szCs w:val="21"/>
              </w:rPr>
              <w:t>各项管理</w:t>
            </w:r>
            <w:r>
              <w:rPr>
                <w:rFonts w:ascii="宋体" w:eastAsia="宋体" w:hAnsi="宋体" w:cs="Times New Roman" w:hint="eastAsia"/>
                <w:szCs w:val="21"/>
                <w:lang w:val="zh-CN"/>
              </w:rPr>
              <w:t>制度</w:t>
            </w:r>
            <w:r>
              <w:rPr>
                <w:rFonts w:ascii="宋体" w:eastAsia="宋体" w:hAnsi="宋体" w:cs="Times New Roman" w:hint="eastAsia"/>
                <w:szCs w:val="21"/>
              </w:rPr>
              <w:t>健全详细</w:t>
            </w:r>
            <w:r>
              <w:rPr>
                <w:rFonts w:ascii="宋体" w:eastAsia="宋体" w:hAnsi="宋体" w:cs="Times New Roman" w:hint="eastAsia"/>
                <w:szCs w:val="21"/>
                <w:lang w:val="zh-CN"/>
              </w:rPr>
              <w:t>的得</w:t>
            </w:r>
            <w:r>
              <w:rPr>
                <w:rFonts w:ascii="宋体" w:hAnsi="宋体" w:cs="Times New Roman" w:hint="eastAsia"/>
                <w:szCs w:val="21"/>
              </w:rPr>
              <w:t>3</w:t>
            </w:r>
            <w:r>
              <w:rPr>
                <w:rFonts w:ascii="宋体" w:eastAsia="宋体" w:hAnsi="宋体" w:cs="Times New Roman" w:hint="eastAsia"/>
                <w:szCs w:val="21"/>
                <w:lang w:val="zh-CN"/>
              </w:rPr>
              <w:t>分，有简单描述的得1分；不提供不得分。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3、服务理念及特色完善的得</w:t>
            </w:r>
            <w:r>
              <w:rPr>
                <w:rFonts w:ascii="宋体" w:hAnsi="宋体" w:cs="Times New Roman" w:hint="eastAsia"/>
                <w:szCs w:val="21"/>
              </w:rPr>
              <w:t>3</w:t>
            </w:r>
            <w:r>
              <w:rPr>
                <w:rFonts w:ascii="宋体" w:eastAsia="宋体" w:hAnsi="宋体" w:cs="Times New Roman" w:hint="eastAsia"/>
                <w:szCs w:val="21"/>
                <w:lang w:val="zh-CN"/>
              </w:rPr>
              <w:t>分，有简单描述的得1分；不提供不得分。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4、技术服务方案</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（1）机构岗位设置</w:t>
            </w:r>
            <w:r>
              <w:rPr>
                <w:rFonts w:ascii="宋体" w:eastAsia="宋体" w:hAnsi="宋体" w:cs="Times New Roman" w:hint="eastAsia"/>
                <w:szCs w:val="21"/>
              </w:rPr>
              <w:t>响应招标文件要求</w:t>
            </w:r>
            <w:r>
              <w:rPr>
                <w:rFonts w:ascii="宋体" w:eastAsia="宋体" w:hAnsi="宋体" w:cs="Times New Roman" w:hint="eastAsia"/>
                <w:szCs w:val="21"/>
                <w:lang w:val="zh-CN"/>
              </w:rPr>
              <w:t>，</w:t>
            </w:r>
            <w:r>
              <w:rPr>
                <w:rFonts w:ascii="宋体" w:eastAsia="宋体" w:hAnsi="宋体" w:cs="Times New Roman" w:hint="eastAsia"/>
                <w:szCs w:val="21"/>
              </w:rPr>
              <w:t>设置岗位</w:t>
            </w:r>
            <w:r>
              <w:rPr>
                <w:rFonts w:ascii="宋体" w:hAnsi="宋体" w:cs="Times New Roman" w:hint="eastAsia"/>
                <w:szCs w:val="21"/>
              </w:rPr>
              <w:t>合理，</w:t>
            </w:r>
            <w:r>
              <w:rPr>
                <w:rFonts w:ascii="宋体" w:eastAsia="宋体" w:hAnsi="宋体" w:cs="Times New Roman" w:hint="eastAsia"/>
                <w:szCs w:val="21"/>
                <w:lang w:val="zh-CN"/>
              </w:rPr>
              <w:t>符合项目实际，</w:t>
            </w:r>
            <w:r>
              <w:rPr>
                <w:rFonts w:ascii="宋体" w:eastAsia="宋体" w:hAnsi="宋体" w:cs="Times New Roman" w:hint="eastAsia"/>
                <w:szCs w:val="21"/>
              </w:rPr>
              <w:t>描述清晰的得</w:t>
            </w:r>
            <w:r>
              <w:rPr>
                <w:rFonts w:ascii="宋体" w:hAnsi="宋体" w:cs="Times New Roman" w:hint="eastAsia"/>
                <w:szCs w:val="21"/>
              </w:rPr>
              <w:t>3</w:t>
            </w:r>
            <w:r>
              <w:rPr>
                <w:rFonts w:ascii="宋体" w:eastAsia="宋体" w:hAnsi="宋体" w:cs="Times New Roman" w:hint="eastAsia"/>
                <w:szCs w:val="21"/>
                <w:lang w:val="zh-CN"/>
              </w:rPr>
              <w:t>分，有简单概况描述的1分，不提供不得分。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w:t>
            </w:r>
            <w:r>
              <w:rPr>
                <w:rFonts w:ascii="宋体" w:hAnsi="宋体" w:cs="Times New Roman" w:hint="eastAsia"/>
                <w:szCs w:val="21"/>
              </w:rPr>
              <w:t>2</w:t>
            </w:r>
            <w:r>
              <w:rPr>
                <w:rFonts w:ascii="宋体" w:eastAsia="宋体" w:hAnsi="宋体" w:cs="Times New Roman" w:hint="eastAsia"/>
                <w:szCs w:val="21"/>
                <w:lang w:val="zh-CN"/>
              </w:rPr>
              <w:t>）各分项管理服务方案</w:t>
            </w:r>
            <w:r>
              <w:rPr>
                <w:rFonts w:ascii="宋体" w:eastAsia="宋体" w:hAnsi="宋体" w:cs="Times New Roman" w:hint="eastAsia"/>
                <w:szCs w:val="21"/>
              </w:rPr>
              <w:t>按照招标文件技术要求，描述详细符合实际需求的</w:t>
            </w:r>
            <w:r>
              <w:rPr>
                <w:rFonts w:ascii="宋体" w:eastAsia="宋体" w:hAnsi="宋体" w:cs="Times New Roman" w:hint="eastAsia"/>
                <w:szCs w:val="21"/>
                <w:lang w:val="zh-CN"/>
              </w:rPr>
              <w:t>得</w:t>
            </w:r>
            <w:r>
              <w:rPr>
                <w:rFonts w:ascii="宋体" w:eastAsia="宋体" w:hAnsi="宋体" w:cs="Times New Roman" w:hint="eastAsia"/>
                <w:szCs w:val="21"/>
              </w:rPr>
              <w:t>3</w:t>
            </w:r>
            <w:r>
              <w:rPr>
                <w:rFonts w:ascii="宋体" w:eastAsia="宋体" w:hAnsi="宋体" w:cs="Times New Roman" w:hint="eastAsia"/>
                <w:szCs w:val="21"/>
                <w:lang w:val="zh-CN"/>
              </w:rPr>
              <w:t>分，基本符合的得</w:t>
            </w:r>
            <w:r>
              <w:rPr>
                <w:rFonts w:ascii="宋体" w:eastAsia="宋体" w:hAnsi="宋体" w:cs="Times New Roman" w:hint="eastAsia"/>
                <w:szCs w:val="21"/>
              </w:rPr>
              <w:t>1</w:t>
            </w:r>
            <w:r>
              <w:rPr>
                <w:rFonts w:ascii="宋体" w:eastAsia="宋体" w:hAnsi="宋体" w:cs="Times New Roman" w:hint="eastAsia"/>
                <w:szCs w:val="21"/>
                <w:lang w:val="zh-CN"/>
              </w:rPr>
              <w:t>分，不提供不得分。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w:t>
            </w:r>
            <w:r>
              <w:rPr>
                <w:rFonts w:ascii="宋体" w:hAnsi="宋体" w:cs="Times New Roman" w:hint="eastAsia"/>
                <w:szCs w:val="21"/>
              </w:rPr>
              <w:t>3</w:t>
            </w:r>
            <w:r>
              <w:rPr>
                <w:rFonts w:ascii="宋体" w:eastAsia="宋体" w:hAnsi="宋体" w:cs="Times New Roman" w:hint="eastAsia"/>
                <w:szCs w:val="21"/>
                <w:lang w:val="zh-CN"/>
              </w:rPr>
              <w:t>）档案管理方案</w:t>
            </w:r>
            <w:r>
              <w:rPr>
                <w:rFonts w:ascii="宋体" w:eastAsia="宋体" w:hAnsi="宋体" w:cs="Times New Roman" w:hint="eastAsia"/>
                <w:szCs w:val="21"/>
              </w:rPr>
              <w:t>内容</w:t>
            </w:r>
            <w:r>
              <w:rPr>
                <w:rFonts w:ascii="宋体" w:eastAsia="宋体" w:hAnsi="宋体" w:cs="Times New Roman" w:hint="eastAsia"/>
                <w:szCs w:val="21"/>
                <w:lang w:val="zh-CN"/>
              </w:rPr>
              <w:t>全面（档案存放场所、管理制度、搜集归档、使用管理、动态管理），</w:t>
            </w:r>
            <w:r>
              <w:rPr>
                <w:rFonts w:ascii="宋体" w:eastAsia="宋体" w:hAnsi="宋体" w:cs="Times New Roman" w:hint="eastAsia"/>
                <w:szCs w:val="21"/>
              </w:rPr>
              <w:t>描述清晰得3分</w:t>
            </w:r>
            <w:r>
              <w:rPr>
                <w:rFonts w:ascii="宋体" w:eastAsia="宋体" w:hAnsi="宋体" w:cs="Times New Roman" w:hint="eastAsia"/>
                <w:szCs w:val="21"/>
                <w:lang w:val="zh-CN"/>
              </w:rPr>
              <w:t>，有简单概况描述的</w:t>
            </w:r>
            <w:r>
              <w:rPr>
                <w:rFonts w:ascii="宋体" w:eastAsia="宋体" w:hAnsi="宋体" w:cs="Times New Roman" w:hint="eastAsia"/>
                <w:szCs w:val="21"/>
              </w:rPr>
              <w:t>得1分</w:t>
            </w:r>
            <w:r>
              <w:rPr>
                <w:rFonts w:ascii="宋体" w:eastAsia="宋体" w:hAnsi="宋体" w:cs="Times New Roman" w:hint="eastAsia"/>
                <w:szCs w:val="21"/>
                <w:lang w:val="zh-CN"/>
              </w:rPr>
              <w:t>，不提供不得分。</w:t>
            </w:r>
          </w:p>
          <w:p w:rsidR="0091353B" w:rsidRDefault="0091353B" w:rsidP="00AB4106">
            <w:pPr>
              <w:widowControl/>
              <w:spacing w:line="360" w:lineRule="exact"/>
              <w:jc w:val="left"/>
              <w:rPr>
                <w:rFonts w:ascii="宋体" w:hAnsi="宋体"/>
                <w:szCs w:val="21"/>
              </w:rPr>
            </w:pPr>
            <w:r>
              <w:rPr>
                <w:rFonts w:ascii="宋体" w:eastAsia="宋体" w:hAnsi="宋体" w:cs="Times New Roman" w:hint="eastAsia"/>
                <w:szCs w:val="21"/>
                <w:lang w:val="zh-CN"/>
              </w:rPr>
              <w:t>（</w:t>
            </w:r>
            <w:r>
              <w:rPr>
                <w:rFonts w:ascii="宋体" w:hAnsi="宋体" w:cs="Times New Roman" w:hint="eastAsia"/>
                <w:szCs w:val="21"/>
              </w:rPr>
              <w:t>4</w:t>
            </w:r>
            <w:r>
              <w:rPr>
                <w:rFonts w:ascii="宋体" w:eastAsia="宋体" w:hAnsi="宋体" w:cs="Times New Roman" w:hint="eastAsia"/>
                <w:szCs w:val="21"/>
                <w:lang w:val="zh-CN"/>
              </w:rPr>
              <w:t>）针对本项目的服务特点，制定</w:t>
            </w:r>
            <w:r>
              <w:rPr>
                <w:rFonts w:ascii="宋体" w:eastAsia="宋体" w:hAnsi="宋体" w:cs="Times New Roman" w:hint="eastAsia"/>
                <w:szCs w:val="21"/>
              </w:rPr>
              <w:t>3</w:t>
            </w:r>
            <w:r>
              <w:rPr>
                <w:rFonts w:ascii="宋体" w:eastAsia="宋体" w:hAnsi="宋体" w:cs="Times New Roman" w:hint="eastAsia"/>
                <w:szCs w:val="21"/>
                <w:lang w:val="zh-CN"/>
              </w:rPr>
              <w:t>类应急预案（如停电、火灾、信访处置等危及人身、财产及机关秩序的防范应急预案），</w:t>
            </w:r>
            <w:r>
              <w:rPr>
                <w:rFonts w:ascii="宋体" w:eastAsia="宋体" w:hAnsi="宋体" w:cs="Times New Roman" w:hint="eastAsia"/>
                <w:szCs w:val="21"/>
              </w:rPr>
              <w:t>每</w:t>
            </w:r>
            <w:r>
              <w:rPr>
                <w:rFonts w:ascii="宋体" w:eastAsia="宋体" w:hAnsi="宋体" w:cs="Times New Roman" w:hint="eastAsia"/>
                <w:szCs w:val="21"/>
                <w:lang w:val="zh-CN"/>
              </w:rPr>
              <w:t>类应急预案符合项目实际的得</w:t>
            </w:r>
            <w:r>
              <w:rPr>
                <w:rFonts w:ascii="宋体" w:hAnsi="宋体" w:cs="Times New Roman" w:hint="eastAsia"/>
                <w:szCs w:val="21"/>
              </w:rPr>
              <w:t>2</w:t>
            </w:r>
            <w:r>
              <w:rPr>
                <w:rFonts w:ascii="宋体" w:eastAsia="宋体" w:hAnsi="宋体" w:cs="Times New Roman" w:hint="eastAsia"/>
                <w:szCs w:val="21"/>
                <w:lang w:val="zh-CN"/>
              </w:rPr>
              <w:t>分，基本符合的得</w:t>
            </w:r>
            <w:r>
              <w:rPr>
                <w:rFonts w:ascii="宋体" w:eastAsia="宋体" w:hAnsi="宋体" w:cs="Times New Roman" w:hint="eastAsia"/>
                <w:szCs w:val="21"/>
              </w:rPr>
              <w:t>0.5</w:t>
            </w:r>
            <w:r>
              <w:rPr>
                <w:rFonts w:ascii="宋体" w:eastAsia="宋体" w:hAnsi="宋体" w:cs="Times New Roman" w:hint="eastAsia"/>
                <w:szCs w:val="21"/>
                <w:lang w:val="zh-CN"/>
              </w:rPr>
              <w:t>分，不提供不得分。</w:t>
            </w:r>
            <w:r>
              <w:rPr>
                <w:rFonts w:ascii="宋体" w:eastAsia="宋体" w:hAnsi="宋体" w:cs="Times New Roman" w:hint="eastAsia"/>
                <w:szCs w:val="21"/>
              </w:rPr>
              <w:t>该项满分</w:t>
            </w:r>
            <w:r>
              <w:rPr>
                <w:rFonts w:ascii="宋体" w:hAnsi="宋体" w:cs="Times New Roman" w:hint="eastAsia"/>
                <w:szCs w:val="21"/>
              </w:rPr>
              <w:t>6</w:t>
            </w:r>
            <w:r>
              <w:rPr>
                <w:rFonts w:ascii="宋体" w:eastAsia="宋体" w:hAnsi="宋体" w:cs="Times New Roman" w:hint="eastAsia"/>
                <w:szCs w:val="21"/>
              </w:rPr>
              <w:t>分。</w:t>
            </w:r>
          </w:p>
          <w:p w:rsidR="0091353B" w:rsidRDefault="0091353B" w:rsidP="00AB4106">
            <w:pPr>
              <w:widowControl/>
              <w:spacing w:line="360" w:lineRule="exact"/>
              <w:jc w:val="left"/>
              <w:rPr>
                <w:rFonts w:ascii="宋体" w:hAnsi="宋体"/>
                <w:szCs w:val="21"/>
                <w:lang w:val="zh-CN"/>
              </w:rPr>
            </w:pPr>
            <w:r>
              <w:rPr>
                <w:rFonts w:ascii="宋体" w:hAnsi="宋体" w:cs="Times New Roman" w:hint="eastAsia"/>
                <w:szCs w:val="21"/>
              </w:rPr>
              <w:t>5、</w:t>
            </w:r>
            <w:r>
              <w:rPr>
                <w:rFonts w:ascii="宋体" w:eastAsia="宋体" w:hAnsi="宋体" w:cs="Times New Roman" w:hint="eastAsia"/>
                <w:szCs w:val="21"/>
                <w:lang w:val="zh-CN"/>
              </w:rPr>
              <w:t>工作程序及细则</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（1）各阶段的工作程序符合项目实际并设置完善、合理的得</w:t>
            </w:r>
            <w:r>
              <w:rPr>
                <w:rFonts w:ascii="宋体" w:eastAsia="宋体" w:hAnsi="宋体" w:cs="Times New Roman" w:hint="eastAsia"/>
                <w:szCs w:val="21"/>
              </w:rPr>
              <w:t>3</w:t>
            </w:r>
            <w:r>
              <w:rPr>
                <w:rFonts w:ascii="宋体" w:eastAsia="宋体" w:hAnsi="宋体" w:cs="Times New Roman" w:hint="eastAsia"/>
                <w:szCs w:val="21"/>
                <w:lang w:val="zh-CN"/>
              </w:rPr>
              <w:t>分，有简</w:t>
            </w:r>
            <w:r>
              <w:rPr>
                <w:rFonts w:ascii="宋体" w:eastAsia="宋体" w:hAnsi="宋体" w:cs="Times New Roman" w:hint="eastAsia"/>
                <w:szCs w:val="21"/>
                <w:lang w:val="zh-CN"/>
              </w:rPr>
              <w:lastRenderedPageBreak/>
              <w:t>单描述的得1分，不提供不得分；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w:t>
            </w:r>
            <w:r>
              <w:rPr>
                <w:rFonts w:ascii="宋体" w:hAnsi="宋体" w:cs="Times New Roman" w:hint="eastAsia"/>
                <w:szCs w:val="21"/>
              </w:rPr>
              <w:t>2</w:t>
            </w:r>
            <w:r>
              <w:rPr>
                <w:rFonts w:ascii="宋体" w:eastAsia="宋体" w:hAnsi="宋体" w:cs="Times New Roman" w:hint="eastAsia"/>
                <w:szCs w:val="21"/>
                <w:lang w:val="zh-CN"/>
              </w:rPr>
              <w:t>）</w:t>
            </w:r>
            <w:r>
              <w:rPr>
                <w:rFonts w:ascii="宋体" w:eastAsia="宋体" w:hAnsi="宋体" w:cs="Times New Roman" w:hint="eastAsia"/>
                <w:szCs w:val="21"/>
              </w:rPr>
              <w:t>场所</w:t>
            </w:r>
            <w:r>
              <w:rPr>
                <w:rFonts w:ascii="宋体" w:eastAsia="宋体" w:hAnsi="宋体" w:cs="Times New Roman" w:hint="eastAsia"/>
                <w:szCs w:val="21"/>
                <w:lang w:val="zh-CN"/>
              </w:rPr>
              <w:t>维护计划符合项目实际并完善的得</w:t>
            </w:r>
            <w:r>
              <w:rPr>
                <w:rFonts w:ascii="宋体" w:hAnsi="宋体" w:cs="Times New Roman" w:hint="eastAsia"/>
                <w:szCs w:val="21"/>
              </w:rPr>
              <w:t>4</w:t>
            </w:r>
            <w:r>
              <w:rPr>
                <w:rFonts w:ascii="宋体" w:eastAsia="宋体" w:hAnsi="宋体" w:cs="Times New Roman" w:hint="eastAsia"/>
                <w:szCs w:val="21"/>
                <w:lang w:val="zh-CN"/>
              </w:rPr>
              <w:t>分，简单描述的得1分，不提供不得分；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w:t>
            </w:r>
            <w:r>
              <w:rPr>
                <w:rFonts w:ascii="宋体" w:hAnsi="宋体" w:cs="Times New Roman" w:hint="eastAsia"/>
                <w:szCs w:val="21"/>
              </w:rPr>
              <w:t>3</w:t>
            </w:r>
            <w:r>
              <w:rPr>
                <w:rFonts w:ascii="宋体" w:eastAsia="宋体" w:hAnsi="宋体" w:cs="Times New Roman" w:hint="eastAsia"/>
                <w:szCs w:val="21"/>
                <w:lang w:val="zh-CN"/>
              </w:rPr>
              <w:t>）秩序维护计划符合项目实际，并装备齐全，定、</w:t>
            </w:r>
            <w:proofErr w:type="gramStart"/>
            <w:r>
              <w:rPr>
                <w:rFonts w:ascii="宋体" w:eastAsia="宋体" w:hAnsi="宋体" w:cs="Times New Roman" w:hint="eastAsia"/>
                <w:szCs w:val="21"/>
                <w:lang w:val="zh-CN"/>
              </w:rPr>
              <w:t>动岗设置</w:t>
            </w:r>
            <w:proofErr w:type="gramEnd"/>
            <w:r>
              <w:rPr>
                <w:rFonts w:ascii="宋体" w:eastAsia="宋体" w:hAnsi="宋体" w:cs="Times New Roman" w:hint="eastAsia"/>
                <w:szCs w:val="21"/>
                <w:lang w:val="zh-CN"/>
              </w:rPr>
              <w:t>合理的得</w:t>
            </w:r>
            <w:r>
              <w:rPr>
                <w:rFonts w:ascii="宋体" w:eastAsia="宋体" w:hAnsi="宋体" w:cs="Times New Roman" w:hint="eastAsia"/>
                <w:szCs w:val="21"/>
              </w:rPr>
              <w:t>3</w:t>
            </w:r>
            <w:r>
              <w:rPr>
                <w:rFonts w:ascii="宋体" w:eastAsia="宋体" w:hAnsi="宋体" w:cs="Times New Roman" w:hint="eastAsia"/>
                <w:szCs w:val="21"/>
                <w:lang w:val="zh-CN"/>
              </w:rPr>
              <w:t>分，有简单描述的得1分，不提供不得分。</w:t>
            </w:r>
          </w:p>
          <w:p w:rsidR="0091353B" w:rsidRDefault="0091353B" w:rsidP="00AB4106">
            <w:pPr>
              <w:widowControl/>
              <w:spacing w:line="360" w:lineRule="exact"/>
              <w:jc w:val="left"/>
              <w:rPr>
                <w:rFonts w:ascii="宋体" w:hAnsi="宋体"/>
                <w:szCs w:val="21"/>
                <w:lang w:val="zh-CN"/>
              </w:rPr>
            </w:pPr>
            <w:r>
              <w:rPr>
                <w:rFonts w:ascii="宋体" w:hAnsi="宋体" w:cs="Times New Roman" w:hint="eastAsia"/>
                <w:szCs w:val="21"/>
              </w:rPr>
              <w:t>6、</w:t>
            </w:r>
            <w:r>
              <w:rPr>
                <w:rFonts w:ascii="宋体" w:eastAsia="宋体" w:hAnsi="宋体" w:cs="Times New Roman" w:hint="eastAsia"/>
                <w:szCs w:val="21"/>
                <w:lang w:val="zh-CN"/>
              </w:rPr>
              <w:t>业务流程和管理运作机制清晰、管理构想和各部门职责明确的得</w:t>
            </w:r>
            <w:r>
              <w:rPr>
                <w:rFonts w:ascii="宋体" w:hAnsi="宋体" w:cs="Times New Roman" w:hint="eastAsia"/>
                <w:szCs w:val="21"/>
              </w:rPr>
              <w:t>3</w:t>
            </w:r>
            <w:r>
              <w:rPr>
                <w:rFonts w:ascii="宋体" w:eastAsia="宋体" w:hAnsi="宋体" w:cs="Times New Roman" w:hint="eastAsia"/>
                <w:szCs w:val="21"/>
                <w:lang w:val="zh-CN"/>
              </w:rPr>
              <w:t>分，有简单描述的得</w:t>
            </w:r>
            <w:r>
              <w:rPr>
                <w:rFonts w:ascii="宋体" w:eastAsia="宋体" w:hAnsi="宋体" w:cs="Times New Roman" w:hint="eastAsia"/>
                <w:szCs w:val="21"/>
              </w:rPr>
              <w:t>1</w:t>
            </w:r>
            <w:r>
              <w:rPr>
                <w:rFonts w:ascii="宋体" w:eastAsia="宋体" w:hAnsi="宋体" w:cs="Times New Roman" w:hint="eastAsia"/>
                <w:szCs w:val="21"/>
                <w:lang w:val="zh-CN"/>
              </w:rPr>
              <w:t>分，不提供不得分；</w:t>
            </w:r>
          </w:p>
          <w:p w:rsidR="0091353B" w:rsidRDefault="0091353B" w:rsidP="00AB4106">
            <w:pPr>
              <w:widowControl/>
              <w:spacing w:line="360" w:lineRule="exact"/>
              <w:ind w:firstLineChars="200" w:firstLine="420"/>
              <w:jc w:val="left"/>
              <w:rPr>
                <w:rFonts w:ascii="宋体" w:hAnsi="宋体"/>
                <w:szCs w:val="21"/>
                <w:lang w:val="zh-CN"/>
              </w:rPr>
            </w:pPr>
            <w:r>
              <w:rPr>
                <w:rFonts w:ascii="宋体" w:eastAsia="宋体" w:hAnsi="宋体" w:cs="Times New Roman" w:hint="eastAsia"/>
                <w:szCs w:val="21"/>
              </w:rPr>
              <w:t>能提供近2年为</w:t>
            </w:r>
            <w:r>
              <w:rPr>
                <w:rFonts w:ascii="宋体" w:hAnsi="宋体" w:cs="Times New Roman" w:hint="eastAsia"/>
                <w:szCs w:val="21"/>
              </w:rPr>
              <w:t>工作</w:t>
            </w:r>
            <w:r>
              <w:rPr>
                <w:rFonts w:ascii="宋体" w:eastAsia="宋体" w:hAnsi="宋体" w:cs="Times New Roman" w:hint="eastAsia"/>
                <w:szCs w:val="21"/>
              </w:rPr>
              <w:t>人员统一购置服</w:t>
            </w:r>
            <w:r>
              <w:rPr>
                <w:rFonts w:ascii="宋体" w:hAnsi="宋体" w:cs="Times New Roman" w:hint="eastAsia"/>
                <w:szCs w:val="21"/>
              </w:rPr>
              <w:t>装</w:t>
            </w:r>
            <w:r>
              <w:rPr>
                <w:rFonts w:ascii="宋体" w:eastAsia="宋体" w:hAnsi="宋体" w:cs="Times New Roman" w:hint="eastAsia"/>
                <w:szCs w:val="21"/>
              </w:rPr>
              <w:t>发票的得1分，提供自动</w:t>
            </w:r>
            <w:r>
              <w:rPr>
                <w:rFonts w:ascii="宋体" w:hAnsi="宋体" w:cs="Times New Roman" w:hint="eastAsia"/>
                <w:szCs w:val="21"/>
              </w:rPr>
              <w:t>清扫机械工具</w:t>
            </w:r>
            <w:r>
              <w:rPr>
                <w:rFonts w:ascii="宋体" w:eastAsia="宋体" w:hAnsi="宋体" w:cs="Times New Roman" w:hint="eastAsia"/>
                <w:szCs w:val="21"/>
              </w:rPr>
              <w:t>发票的得1分，</w:t>
            </w:r>
            <w:r>
              <w:rPr>
                <w:rFonts w:ascii="宋体" w:eastAsia="宋体" w:hAnsi="宋体" w:cs="Times New Roman" w:hint="eastAsia"/>
                <w:szCs w:val="21"/>
                <w:lang w:val="zh-CN"/>
              </w:rPr>
              <w:t>不</w:t>
            </w:r>
            <w:r>
              <w:rPr>
                <w:rFonts w:ascii="宋体" w:eastAsia="宋体" w:hAnsi="宋体" w:cs="Times New Roman" w:hint="eastAsia"/>
                <w:szCs w:val="21"/>
              </w:rPr>
              <w:t>提供</w:t>
            </w:r>
            <w:r>
              <w:rPr>
                <w:rFonts w:ascii="宋体" w:eastAsia="宋体" w:hAnsi="宋体" w:cs="Times New Roman" w:hint="eastAsia"/>
                <w:szCs w:val="21"/>
                <w:lang w:val="zh-CN"/>
              </w:rPr>
              <w:t>不得分；</w:t>
            </w:r>
          </w:p>
          <w:p w:rsidR="0091353B" w:rsidRDefault="0091353B" w:rsidP="00AB4106">
            <w:pPr>
              <w:widowControl/>
              <w:spacing w:line="360" w:lineRule="exact"/>
              <w:jc w:val="left"/>
              <w:rPr>
                <w:rFonts w:ascii="宋体" w:hAnsi="宋体"/>
                <w:szCs w:val="21"/>
              </w:rPr>
            </w:pPr>
            <w:r>
              <w:rPr>
                <w:rFonts w:ascii="宋体" w:hAnsi="宋体" w:cs="Times New Roman" w:hint="eastAsia"/>
                <w:szCs w:val="21"/>
              </w:rPr>
              <w:t>7、</w:t>
            </w:r>
            <w:r>
              <w:rPr>
                <w:rFonts w:ascii="宋体" w:eastAsia="宋体" w:hAnsi="宋体" w:cs="Times New Roman" w:hint="eastAsia"/>
                <w:szCs w:val="21"/>
                <w:lang w:val="zh-CN"/>
              </w:rPr>
              <w:t>人员配备</w:t>
            </w:r>
            <w:r>
              <w:rPr>
                <w:rFonts w:ascii="宋体" w:eastAsia="宋体" w:hAnsi="宋体" w:cs="Times New Roman" w:hint="eastAsia"/>
                <w:szCs w:val="21"/>
              </w:rPr>
              <w:t>及管理</w:t>
            </w:r>
          </w:p>
          <w:p w:rsidR="0091353B" w:rsidRDefault="0091353B" w:rsidP="00AB4106">
            <w:pPr>
              <w:widowControl/>
              <w:spacing w:line="360" w:lineRule="exact"/>
              <w:jc w:val="left"/>
              <w:rPr>
                <w:rFonts w:ascii="宋体" w:hAnsi="宋体"/>
                <w:szCs w:val="21"/>
                <w:lang w:val="zh-CN"/>
              </w:rPr>
            </w:pPr>
            <w:r>
              <w:rPr>
                <w:rFonts w:ascii="宋体" w:eastAsia="宋体" w:hAnsi="宋体" w:cs="Times New Roman" w:hint="eastAsia"/>
                <w:szCs w:val="21"/>
                <w:lang w:val="zh-CN"/>
              </w:rPr>
              <w:t>（1）人员安排符</w:t>
            </w:r>
            <w:r>
              <w:rPr>
                <w:rFonts w:ascii="宋体" w:hAnsi="宋体" w:cs="Times New Roman" w:hint="eastAsia"/>
                <w:szCs w:val="21"/>
              </w:rPr>
              <w:t>合理，</w:t>
            </w:r>
            <w:proofErr w:type="gramStart"/>
            <w:r>
              <w:rPr>
                <w:rFonts w:ascii="宋体" w:eastAsia="宋体" w:hAnsi="宋体" w:cs="Times New Roman" w:hint="eastAsia"/>
                <w:szCs w:val="21"/>
                <w:lang w:val="zh-CN"/>
              </w:rPr>
              <w:t>合服务</w:t>
            </w:r>
            <w:proofErr w:type="gramEnd"/>
            <w:r>
              <w:rPr>
                <w:rFonts w:ascii="宋体" w:eastAsia="宋体" w:hAnsi="宋体" w:cs="Times New Roman" w:hint="eastAsia"/>
                <w:szCs w:val="21"/>
                <w:lang w:val="zh-CN"/>
              </w:rPr>
              <w:t>人员配置要求，无明显疏漏的得</w:t>
            </w:r>
            <w:r>
              <w:rPr>
                <w:rFonts w:ascii="宋体" w:hAnsi="宋体" w:cs="Times New Roman" w:hint="eastAsia"/>
                <w:szCs w:val="21"/>
              </w:rPr>
              <w:t>3</w:t>
            </w:r>
            <w:r>
              <w:rPr>
                <w:rFonts w:ascii="宋体" w:eastAsia="宋体" w:hAnsi="宋体" w:cs="Times New Roman" w:hint="eastAsia"/>
                <w:szCs w:val="21"/>
                <w:lang w:val="zh-CN"/>
              </w:rPr>
              <w:t>分，不提供不得分。</w:t>
            </w:r>
          </w:p>
          <w:p w:rsidR="0091353B" w:rsidRDefault="0091353B" w:rsidP="00AB4106">
            <w:pPr>
              <w:widowControl/>
              <w:spacing w:line="360" w:lineRule="exact"/>
              <w:jc w:val="left"/>
              <w:rPr>
                <w:rFonts w:ascii="宋体" w:hAnsi="宋体"/>
                <w:color w:val="FF0000"/>
                <w:szCs w:val="21"/>
              </w:rPr>
            </w:pPr>
            <w:r>
              <w:rPr>
                <w:rFonts w:ascii="宋体" w:eastAsia="宋体" w:hAnsi="宋体" w:cs="Times New Roman" w:hint="eastAsia"/>
                <w:szCs w:val="21"/>
                <w:lang w:val="zh-CN"/>
              </w:rPr>
              <w:t>（</w:t>
            </w:r>
            <w:r>
              <w:rPr>
                <w:rFonts w:ascii="宋体" w:hAnsi="宋体" w:cs="Times New Roman" w:hint="eastAsia"/>
                <w:szCs w:val="21"/>
              </w:rPr>
              <w:t>2</w:t>
            </w:r>
            <w:r>
              <w:rPr>
                <w:rFonts w:ascii="宋体" w:eastAsia="宋体" w:hAnsi="宋体" w:cs="Times New Roman" w:hint="eastAsia"/>
                <w:szCs w:val="21"/>
                <w:lang w:val="zh-CN"/>
              </w:rPr>
              <w:t>）人员培训方案（岗前培训及在岗培训）：培训方案完善、合理</w:t>
            </w:r>
            <w:r>
              <w:rPr>
                <w:rFonts w:ascii="宋体" w:eastAsia="宋体" w:hAnsi="宋体" w:cs="Times New Roman" w:hint="eastAsia"/>
                <w:szCs w:val="21"/>
              </w:rPr>
              <w:t>的</w:t>
            </w:r>
            <w:r>
              <w:rPr>
                <w:rFonts w:ascii="宋体" w:eastAsia="宋体" w:hAnsi="宋体" w:cs="Times New Roman" w:hint="eastAsia"/>
                <w:szCs w:val="21"/>
                <w:lang w:val="zh-CN"/>
              </w:rPr>
              <w:t>得</w:t>
            </w:r>
            <w:r>
              <w:rPr>
                <w:rFonts w:ascii="宋体" w:eastAsia="宋体" w:hAnsi="宋体" w:cs="Times New Roman" w:hint="eastAsia"/>
                <w:szCs w:val="21"/>
              </w:rPr>
              <w:t>3</w:t>
            </w:r>
            <w:r>
              <w:rPr>
                <w:rFonts w:ascii="宋体" w:eastAsia="宋体" w:hAnsi="宋体" w:cs="Times New Roman" w:hint="eastAsia"/>
                <w:szCs w:val="21"/>
                <w:lang w:val="zh-CN"/>
              </w:rPr>
              <w:t>分，有简单叙述</w:t>
            </w:r>
            <w:r>
              <w:rPr>
                <w:rFonts w:ascii="宋体" w:eastAsia="宋体" w:hAnsi="宋体" w:cs="Times New Roman" w:hint="eastAsia"/>
                <w:szCs w:val="21"/>
              </w:rPr>
              <w:t>的</w:t>
            </w:r>
            <w:r>
              <w:rPr>
                <w:rFonts w:ascii="宋体" w:eastAsia="宋体" w:hAnsi="宋体" w:cs="Times New Roman" w:hint="eastAsia"/>
                <w:szCs w:val="21"/>
                <w:lang w:val="zh-CN"/>
              </w:rPr>
              <w:t>得1分，不提供不得分。</w:t>
            </w:r>
          </w:p>
        </w:tc>
      </w:tr>
    </w:tbl>
    <w:p w:rsidR="00CC1691" w:rsidRPr="00CD0DF3" w:rsidRDefault="00CC1691" w:rsidP="00CC169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5F1D14"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3B4EC5">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3B4EC5">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3B4EC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3B4EC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3B4EC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3B4EC5">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3B4EC5">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3B4EC5">
      <w:pPr>
        <w:spacing w:beforeLines="50" w:afterLines="50" w:line="360" w:lineRule="auto"/>
        <w:ind w:right="420" w:firstLineChars="2286" w:firstLine="4801"/>
        <w:rPr>
          <w:rFonts w:asciiTheme="minorEastAsia" w:hAnsiTheme="minorEastAsia" w:cs="宋体"/>
          <w:szCs w:val="21"/>
          <w:lang w:val="zh-CN"/>
        </w:rPr>
      </w:pPr>
    </w:p>
    <w:p w:rsidR="00CC1691" w:rsidRDefault="00CC1691" w:rsidP="003B4EC5">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B4EC5">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B4EC5">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B4EC5">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B4EC5">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B4EC5">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B4EC5">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B4EC5">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3B4EC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3B4EC5">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3B4EC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3B4EC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3B4EC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3B4EC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3B4EC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3B4EC5">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3B4EC5">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3B4EC5">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3B4EC5">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16580A" w:rsidRDefault="0016580A" w:rsidP="001658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6580A" w:rsidRDefault="0016580A" w:rsidP="0016580A">
      <w:pPr>
        <w:autoSpaceDE w:val="0"/>
        <w:autoSpaceDN w:val="0"/>
        <w:adjustRightInd w:val="0"/>
        <w:spacing w:line="360" w:lineRule="auto"/>
        <w:jc w:val="center"/>
        <w:outlineLvl w:val="0"/>
        <w:rPr>
          <w:rFonts w:ascii="宋体" w:hAnsi="宋体"/>
          <w:b/>
          <w:bCs/>
          <w:color w:val="000000"/>
          <w:sz w:val="28"/>
          <w:szCs w:val="28"/>
        </w:rPr>
      </w:pPr>
    </w:p>
    <w:p w:rsidR="0016580A" w:rsidRDefault="0016580A" w:rsidP="003B4EC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580A" w:rsidRDefault="0016580A" w:rsidP="0016580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6580A" w:rsidRDefault="0016580A" w:rsidP="0016580A">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16580A" w:rsidTr="001658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bl>
    <w:p w:rsidR="0016580A" w:rsidRDefault="0016580A" w:rsidP="001658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16580A" w:rsidRDefault="0016580A" w:rsidP="0016580A">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16580A" w:rsidRDefault="0016580A">
      <w:pPr>
        <w:widowControl/>
        <w:jc w:val="left"/>
        <w:rPr>
          <w:rFonts w:ascii="宋体" w:hAnsi="宋体"/>
          <w:b/>
          <w:bCs/>
          <w:color w:val="000000"/>
          <w:sz w:val="24"/>
          <w:szCs w:val="24"/>
        </w:rPr>
      </w:pPr>
      <w:r>
        <w:rPr>
          <w:rFonts w:ascii="宋体" w:hAnsi="宋体"/>
          <w:b/>
          <w:bCs/>
          <w:color w:val="000000"/>
          <w:sz w:val="24"/>
          <w:szCs w:val="24"/>
        </w:rPr>
        <w:br w:type="page"/>
      </w:r>
    </w:p>
    <w:p w:rsidR="00CC1691" w:rsidRPr="00896816" w:rsidRDefault="0016580A" w:rsidP="00CC169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00CC1691" w:rsidRPr="00896816">
        <w:rPr>
          <w:rFonts w:ascii="宋体" w:hAnsi="宋体" w:hint="eastAsia"/>
          <w:b/>
          <w:bCs/>
          <w:color w:val="000000"/>
          <w:sz w:val="24"/>
          <w:szCs w:val="24"/>
        </w:rPr>
        <w:t>“</w:t>
      </w:r>
      <w:r w:rsidR="004F4775" w:rsidRPr="004F4775">
        <w:rPr>
          <w:rFonts w:ascii="宋体" w:hAnsi="宋体" w:hint="eastAsia"/>
          <w:b/>
          <w:bCs/>
          <w:color w:val="000000"/>
          <w:sz w:val="24"/>
          <w:szCs w:val="24"/>
        </w:rPr>
        <w:t>环境标志</w:t>
      </w:r>
      <w:r w:rsidR="00CC1691" w:rsidRPr="00896816">
        <w:rPr>
          <w:rFonts w:ascii="宋体" w:hAnsi="宋体" w:hint="eastAsia"/>
          <w:b/>
          <w:bCs/>
          <w:color w:val="000000"/>
          <w:sz w:val="24"/>
          <w:szCs w:val="24"/>
        </w:rPr>
        <w:t>产品政府采购</w:t>
      </w:r>
      <w:r w:rsidR="00CC1691">
        <w:rPr>
          <w:rFonts w:ascii="宋体" w:hAnsi="宋体" w:hint="eastAsia"/>
          <w:b/>
          <w:bCs/>
          <w:color w:val="000000"/>
          <w:sz w:val="24"/>
          <w:szCs w:val="24"/>
        </w:rPr>
        <w:t>品目</w:t>
      </w:r>
      <w:r w:rsidR="00CC1691"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3B4EC5">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4F4775"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3E4287">
      <w:pPr>
        <w:autoSpaceDE w:val="0"/>
        <w:autoSpaceDN w:val="0"/>
        <w:adjustRightInd w:val="0"/>
        <w:spacing w:line="360" w:lineRule="auto"/>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1E3876">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AD9" w:rsidRDefault="00E97AD9" w:rsidP="002E58AE">
      <w:r>
        <w:separator/>
      </w:r>
    </w:p>
  </w:endnote>
  <w:endnote w:type="continuationSeparator" w:id="0">
    <w:p w:rsidR="00E97AD9" w:rsidRDefault="00E97AD9"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A71" w:rsidRDefault="005F1D1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21A71" w:rsidRDefault="005F1D14">
                <w:pPr>
                  <w:pStyle w:val="a5"/>
                </w:pPr>
                <w:fldSimple w:instr=" PAGE  \* MERGEFORMAT ">
                  <w:r w:rsidR="008F1BFD">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AD9" w:rsidRDefault="00E97AD9" w:rsidP="002E58AE">
      <w:r>
        <w:separator/>
      </w:r>
    </w:p>
  </w:footnote>
  <w:footnote w:type="continuationSeparator" w:id="0">
    <w:p w:rsidR="00E97AD9" w:rsidRDefault="00E97AD9"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6580A"/>
    <w:rsid w:val="00174629"/>
    <w:rsid w:val="00180CB1"/>
    <w:rsid w:val="00192BC1"/>
    <w:rsid w:val="001D1694"/>
    <w:rsid w:val="001D3032"/>
    <w:rsid w:val="001E3876"/>
    <w:rsid w:val="001E661B"/>
    <w:rsid w:val="002033D2"/>
    <w:rsid w:val="00212E8B"/>
    <w:rsid w:val="0021491B"/>
    <w:rsid w:val="002172F1"/>
    <w:rsid w:val="0022647A"/>
    <w:rsid w:val="00245DD4"/>
    <w:rsid w:val="00251E85"/>
    <w:rsid w:val="002E1F43"/>
    <w:rsid w:val="002E58AE"/>
    <w:rsid w:val="002F0DEC"/>
    <w:rsid w:val="002F48B0"/>
    <w:rsid w:val="002F7711"/>
    <w:rsid w:val="00323731"/>
    <w:rsid w:val="00337599"/>
    <w:rsid w:val="0035288B"/>
    <w:rsid w:val="0036769A"/>
    <w:rsid w:val="003853CB"/>
    <w:rsid w:val="00393643"/>
    <w:rsid w:val="003B164A"/>
    <w:rsid w:val="003B44E5"/>
    <w:rsid w:val="003B4EC5"/>
    <w:rsid w:val="003B73A5"/>
    <w:rsid w:val="003C33C2"/>
    <w:rsid w:val="003C46F5"/>
    <w:rsid w:val="003E1AF9"/>
    <w:rsid w:val="003E4287"/>
    <w:rsid w:val="00403255"/>
    <w:rsid w:val="00404ADC"/>
    <w:rsid w:val="0041435C"/>
    <w:rsid w:val="00415999"/>
    <w:rsid w:val="0041603E"/>
    <w:rsid w:val="00433366"/>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9207A"/>
    <w:rsid w:val="005B6A53"/>
    <w:rsid w:val="005C35F8"/>
    <w:rsid w:val="005C3615"/>
    <w:rsid w:val="005C5C3B"/>
    <w:rsid w:val="005D0A26"/>
    <w:rsid w:val="005F1D14"/>
    <w:rsid w:val="00606FAC"/>
    <w:rsid w:val="00621A71"/>
    <w:rsid w:val="0062403F"/>
    <w:rsid w:val="00636AAD"/>
    <w:rsid w:val="00645715"/>
    <w:rsid w:val="006572EA"/>
    <w:rsid w:val="006771A0"/>
    <w:rsid w:val="006855DD"/>
    <w:rsid w:val="006C1240"/>
    <w:rsid w:val="006E12B6"/>
    <w:rsid w:val="006E6CF8"/>
    <w:rsid w:val="0070512A"/>
    <w:rsid w:val="00721F78"/>
    <w:rsid w:val="00762DEF"/>
    <w:rsid w:val="007A530B"/>
    <w:rsid w:val="007C1AB2"/>
    <w:rsid w:val="007E5CCF"/>
    <w:rsid w:val="00801D53"/>
    <w:rsid w:val="00807665"/>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8F1BFD"/>
    <w:rsid w:val="0091353B"/>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1BC7"/>
    <w:rsid w:val="00B24694"/>
    <w:rsid w:val="00B25281"/>
    <w:rsid w:val="00B464DB"/>
    <w:rsid w:val="00B61AAD"/>
    <w:rsid w:val="00B84152"/>
    <w:rsid w:val="00B90354"/>
    <w:rsid w:val="00B933B0"/>
    <w:rsid w:val="00BD0BD6"/>
    <w:rsid w:val="00BF0755"/>
    <w:rsid w:val="00C313C9"/>
    <w:rsid w:val="00C60C57"/>
    <w:rsid w:val="00C619BF"/>
    <w:rsid w:val="00C639D1"/>
    <w:rsid w:val="00C74839"/>
    <w:rsid w:val="00CC1691"/>
    <w:rsid w:val="00CD31FE"/>
    <w:rsid w:val="00CE05E1"/>
    <w:rsid w:val="00CF3973"/>
    <w:rsid w:val="00D45A31"/>
    <w:rsid w:val="00D827AD"/>
    <w:rsid w:val="00D860AB"/>
    <w:rsid w:val="00D8771F"/>
    <w:rsid w:val="00DB6381"/>
    <w:rsid w:val="00DC1501"/>
    <w:rsid w:val="00DC533B"/>
    <w:rsid w:val="00DC6789"/>
    <w:rsid w:val="00DE098F"/>
    <w:rsid w:val="00E02A2A"/>
    <w:rsid w:val="00E142DF"/>
    <w:rsid w:val="00E610C1"/>
    <w:rsid w:val="00E63701"/>
    <w:rsid w:val="00E97AD9"/>
    <w:rsid w:val="00EA0C3E"/>
    <w:rsid w:val="00EA2B60"/>
    <w:rsid w:val="00EB1EC5"/>
    <w:rsid w:val="00ED37ED"/>
    <w:rsid w:val="00EF7777"/>
    <w:rsid w:val="00F0067E"/>
    <w:rsid w:val="00F03CF1"/>
    <w:rsid w:val="00F06D3F"/>
    <w:rsid w:val="00F06DD6"/>
    <w:rsid w:val="00F12BF3"/>
    <w:rsid w:val="00F40BE5"/>
    <w:rsid w:val="00F50141"/>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79</Pages>
  <Words>6091</Words>
  <Characters>34720</Characters>
  <Application>Microsoft Office Word</Application>
  <DocSecurity>0</DocSecurity>
  <Lines>289</Lines>
  <Paragraphs>81</Paragraphs>
  <ScaleCrop>false</ScaleCrop>
  <Company>Microsoft</Company>
  <LinksUpToDate>false</LinksUpToDate>
  <CharactersWithSpaces>40730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dcterms:created xsi:type="dcterms:W3CDTF">2020-01-21T03:09:00Z</dcterms:created>
  <dcterms:modified xsi:type="dcterms:W3CDTF">2020-01-22T02:57:00Z</dcterms:modified>
</cp:coreProperties>
</file>