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6" name="图片 26" descr="投标文件（供打印）_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投标文件（供打印）_1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5" name="图片 25" descr="投标文件（供打印）_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投标文件（供打印）_1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4" name="图片 24" descr="投标文件（供打印）_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投标文件（供打印）_1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3" name="图片 23" descr="投标文件（供打印）_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投标文件（供打印）_1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2" name="图片 22" descr="投标文件（供打印）_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投标文件（供打印）_1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1" name="图片 21" descr="投标文件（供打印）_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投标文件（供打印）_1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20" name="图片 20" descr="投标文件（供打印）_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投标文件（供打印）_13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9" name="图片 19" descr="投标文件（供打印）_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投标文件（供打印）_1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8" name="图片 18" descr="投标文件（供打印）_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投标文件（供打印）_13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7" name="图片 17" descr="投标文件（供打印）_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投标文件（供打印）_13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6" name="图片 16" descr="投标文件（供打印）_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投标文件（供打印）_13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5" name="图片 15" descr="投标文件（供打印）_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投标文件（供打印）_13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4" name="图片 14" descr="投标文件（供打印）_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投标文件（供打印）_14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3" name="图片 13" descr="投标文件（供打印）_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投标文件（供打印）_14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2" name="图片 12" descr="投标文件（供打印）_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投标文件（供打印）_14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</w:p>
    <w:p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1" name="图片 11" descr="投标文件（供打印）_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投标文件（供打印）_14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10" name="图片 10" descr="投标文件（供打印）_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投标文件（供打印）_14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9" name="图片 9" descr="投标文件（供打印）_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投标文件（供打印）_14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8" name="图片 8" descr="投标文件（供打印）_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投标文件（供打印）_14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7" name="图片 7" descr="投标文件（供打印）_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投标文件（供打印）_14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6" name="图片 6" descr="投标文件（供打印）_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投标文件（供打印）_1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5" name="图片 5" descr="投标文件（供打印）_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投标文件（供打印）_14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4" name="图片 4" descr="投标文件（供打印）_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投标文件（供打印）_15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7451090"/>
            <wp:effectExtent l="0" t="0" r="8255" b="16510"/>
            <wp:docPr id="3" name="图片 3" descr="投标文件（供打印）_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投标文件（供打印）_15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AFA3D08"/>
    <w:rsid w:val="7AFA3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2020-01-21T00:12:00Z</dcterms:created>
  <dc:creator>龙猫</dc:creator>
  <cp:lastModifiedBy>龙猫</cp:lastModifiedBy>
  <dcterms:modified xsi:type="dcterms:W3CDTF">2020-01-21T00:17:03Z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