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60865A3" w:rsidR="004B7997" w:rsidRDefault="004B7997">
      <w:pPr>
        <w:spacing w:line="600" w:lineRule="exact"/>
        <w:jc w:val="center"/>
        <w:rPr>
          <w:rFonts w:asciiTheme="minorEastAsia" w:hAnsiTheme="minorEastAsia" w:cs="黑体" w:hint="eastAsia"/>
          <w:bCs/>
          <w:sz w:val="48"/>
          <w:szCs w:val="48"/>
        </w:rPr>
      </w:pPr>
    </w:p>
    <w:p w14:paraId="7EA28F63" w14:textId="25430DEA" w:rsidR="004B7997" w:rsidRPr="003178D0" w:rsidRDefault="00D56521">
      <w:pPr>
        <w:jc w:val="center"/>
        <w:rPr>
          <w:rFonts w:ascii="宋体" w:eastAsia="宋体" w:hAnsi="宋体" w:cs="宋体"/>
          <w:b/>
          <w:bCs/>
          <w:color w:val="000000"/>
          <w:sz w:val="36"/>
          <w:szCs w:val="36"/>
        </w:rPr>
      </w:pPr>
      <w:bookmarkStart w:id="0" w:name="_Hlk25570603"/>
      <w:r w:rsidRPr="003178D0">
        <w:rPr>
          <w:rFonts w:ascii="宋体" w:eastAsia="宋体" w:hAnsi="宋体" w:cs="宋体" w:hint="eastAsia"/>
          <w:b/>
          <w:bCs/>
          <w:color w:val="000000"/>
          <w:sz w:val="36"/>
          <w:szCs w:val="36"/>
        </w:rPr>
        <w:t>禹州市人民医院</w:t>
      </w:r>
      <w:r w:rsidR="00C577D9" w:rsidRPr="003178D0">
        <w:rPr>
          <w:rFonts w:ascii="宋体" w:eastAsia="宋体" w:hAnsi="宋体" w:cs="宋体" w:hint="eastAsia"/>
          <w:b/>
          <w:bCs/>
          <w:color w:val="000000"/>
          <w:sz w:val="36"/>
          <w:szCs w:val="36"/>
        </w:rPr>
        <w:t>所需人工心肺机</w:t>
      </w:r>
      <w:r w:rsidR="009B47A1" w:rsidRPr="003178D0">
        <w:rPr>
          <w:rFonts w:ascii="宋体" w:eastAsia="宋体" w:hAnsi="宋体" w:cs="宋体" w:hint="eastAsia"/>
          <w:b/>
          <w:bCs/>
          <w:color w:val="000000"/>
          <w:sz w:val="36"/>
          <w:szCs w:val="36"/>
        </w:rPr>
        <w:t>（进口）、高频呼吸机</w:t>
      </w:r>
      <w:r w:rsidR="00C577D9" w:rsidRPr="003178D0">
        <w:rPr>
          <w:rFonts w:ascii="宋体" w:eastAsia="宋体" w:hAnsi="宋体" w:cs="宋体" w:hint="eastAsia"/>
          <w:b/>
          <w:bCs/>
          <w:color w:val="000000"/>
          <w:sz w:val="36"/>
          <w:szCs w:val="36"/>
        </w:rPr>
        <w:t>（进口）等医疗设备采购</w:t>
      </w:r>
      <w:r w:rsidRPr="003178D0">
        <w:rPr>
          <w:rFonts w:ascii="宋体" w:eastAsia="宋体" w:hAnsi="宋体" w:cs="宋体" w:hint="eastAsia"/>
          <w:b/>
          <w:bCs/>
          <w:color w:val="000000"/>
          <w:sz w:val="36"/>
          <w:szCs w:val="36"/>
        </w:rPr>
        <w:t>项目</w:t>
      </w:r>
      <w:r w:rsidR="003178D0">
        <w:rPr>
          <w:rFonts w:ascii="宋体" w:eastAsia="宋体" w:hAnsi="宋体" w:cs="宋体" w:hint="eastAsia"/>
          <w:b/>
          <w:bCs/>
          <w:color w:val="000000"/>
          <w:sz w:val="36"/>
          <w:szCs w:val="36"/>
        </w:rPr>
        <w:t>第一、四标段二次</w:t>
      </w:r>
    </w:p>
    <w:bookmarkEnd w:id="0"/>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39F71755"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9B47A1">
        <w:rPr>
          <w:rFonts w:ascii="宋体" w:hAnsi="宋体" w:cs="宋体"/>
          <w:color w:val="000000"/>
          <w:sz w:val="32"/>
          <w:szCs w:val="32"/>
          <w:u w:val="single"/>
        </w:rPr>
        <w:t>37</w:t>
      </w:r>
      <w:r w:rsidR="005631BF">
        <w:rPr>
          <w:rFonts w:ascii="宋体" w:hAnsi="宋体" w:cs="宋体"/>
          <w:color w:val="000000"/>
          <w:sz w:val="32"/>
          <w:szCs w:val="32"/>
          <w:u w:val="single"/>
        </w:rPr>
        <w:t>-1</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53E29D7C"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70B52F40"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3CFBF6AA"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B933D7">
        <w:rPr>
          <w:rFonts w:ascii="华文中宋" w:eastAsia="华文中宋" w:hint="eastAsia"/>
          <w:color w:val="000000"/>
          <w:sz w:val="32"/>
          <w:szCs w:val="32"/>
        </w:rPr>
        <w:t>元</w:t>
      </w:r>
      <w:r>
        <w:rPr>
          <w:rFonts w:ascii="华文中宋" w:eastAsia="华文中宋" w:hint="eastAsia"/>
          <w:color w:val="000000"/>
          <w:sz w:val="32"/>
          <w:szCs w:val="32"/>
        </w:rPr>
        <w:t>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FB956FA" w14:textId="5CF15637" w:rsidR="009B47A1" w:rsidRDefault="009B47A1">
      <w:pPr>
        <w:spacing w:line="600" w:lineRule="exact"/>
        <w:jc w:val="center"/>
        <w:rPr>
          <w:rFonts w:ascii="仿宋" w:eastAsia="仿宋" w:hAnsi="仿宋" w:cs="仿宋"/>
          <w:b/>
          <w:bCs/>
          <w:sz w:val="32"/>
          <w:szCs w:val="32"/>
        </w:rPr>
      </w:pPr>
      <w:bookmarkStart w:id="1" w:name="_Hlk20646304"/>
      <w:bookmarkStart w:id="2" w:name="_Hlk23412151"/>
      <w:bookmarkStart w:id="3" w:name="_Hlk12871648"/>
      <w:r w:rsidRPr="009B47A1">
        <w:rPr>
          <w:rFonts w:ascii="仿宋" w:eastAsia="仿宋" w:hAnsi="仿宋" w:cs="仿宋" w:hint="eastAsia"/>
          <w:b/>
          <w:bCs/>
          <w:sz w:val="32"/>
          <w:szCs w:val="32"/>
        </w:rPr>
        <w:t>禹州市人民医院所需人工心肺机（进口）、高频呼吸机（进口）等医疗设备采购项目</w:t>
      </w:r>
      <w:r w:rsidR="0063766F">
        <w:rPr>
          <w:rFonts w:ascii="仿宋" w:eastAsia="仿宋" w:hAnsi="仿宋" w:cs="仿宋" w:hint="eastAsia"/>
          <w:b/>
          <w:bCs/>
          <w:sz w:val="32"/>
          <w:szCs w:val="32"/>
        </w:rPr>
        <w:t>第一、四标段二次</w:t>
      </w:r>
    </w:p>
    <w:p w14:paraId="77C82E4C" w14:textId="7071904A"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572221B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sidR="005E0DFF">
        <w:rPr>
          <w:rFonts w:ascii="宋体" w:eastAsia="宋体" w:hAnsi="宋体" w:cs="仿宋_GB2312" w:hint="eastAsia"/>
          <w:color w:val="000000"/>
          <w:sz w:val="24"/>
          <w:szCs w:val="24"/>
        </w:rPr>
        <w:t>第一、四标段</w:t>
      </w:r>
      <w:r>
        <w:rPr>
          <w:rFonts w:ascii="宋体" w:eastAsia="宋体" w:hAnsi="宋体" w:cs="仿宋_GB2312" w:hint="eastAsia"/>
          <w:color w:val="000000"/>
          <w:sz w:val="24"/>
          <w:szCs w:val="24"/>
        </w:rPr>
        <w:t>进行</w:t>
      </w:r>
      <w:r w:rsidR="005E0DFF">
        <w:rPr>
          <w:rFonts w:ascii="宋体" w:eastAsia="宋体" w:hAnsi="宋体" w:cs="仿宋_GB2312" w:hint="eastAsia"/>
          <w:color w:val="000000"/>
          <w:sz w:val="24"/>
          <w:szCs w:val="24"/>
        </w:rPr>
        <w:t>第二次</w:t>
      </w:r>
      <w:r>
        <w:rPr>
          <w:rFonts w:ascii="宋体" w:eastAsia="宋体" w:hAnsi="宋体" w:cs="仿宋_GB2312" w:hint="eastAsia"/>
          <w:color w:val="000000"/>
          <w:sz w:val="24"/>
          <w:szCs w:val="24"/>
        </w:rPr>
        <w:t>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4B43EE9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03D938D7" w14:textId="2673EC9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9B47A1">
        <w:rPr>
          <w:rFonts w:ascii="宋体" w:eastAsia="宋体" w:hAnsi="宋体" w:cs="仿宋_GB2312"/>
          <w:color w:val="000000"/>
          <w:sz w:val="24"/>
          <w:szCs w:val="24"/>
        </w:rPr>
        <w:t>37</w:t>
      </w:r>
      <w:r w:rsidR="005E0DFF">
        <w:rPr>
          <w:rFonts w:ascii="宋体" w:eastAsia="宋体" w:hAnsi="宋体" w:cs="仿宋_GB2312"/>
          <w:color w:val="000000"/>
          <w:sz w:val="24"/>
          <w:szCs w:val="24"/>
        </w:rPr>
        <w:t>-1</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79676A71"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bookmarkStart w:id="4" w:name="_Hlk28700699"/>
      <w:r w:rsidR="005E0DFF" w:rsidRPr="00FC6F14">
        <w:rPr>
          <w:rFonts w:ascii="宋体" w:eastAsia="宋体" w:hAnsi="宋体" w:cs="仿宋_GB2312" w:hint="eastAsia"/>
          <w:color w:val="000000"/>
          <w:sz w:val="24"/>
          <w:szCs w:val="24"/>
        </w:rPr>
        <w:t>第一标段：体外循环设备一套</w:t>
      </w:r>
      <w:r w:rsidR="005E0DFF">
        <w:rPr>
          <w:rFonts w:ascii="宋体" w:eastAsia="宋体" w:hAnsi="宋体" w:cs="仿宋_GB2312" w:hint="eastAsia"/>
          <w:color w:val="000000"/>
          <w:sz w:val="24"/>
          <w:szCs w:val="24"/>
        </w:rPr>
        <w:t>(</w:t>
      </w:r>
      <w:r w:rsidR="005E0DFF" w:rsidRPr="002A30A2">
        <w:rPr>
          <w:rFonts w:ascii="宋体" w:eastAsia="宋体" w:hAnsi="宋体" w:cs="仿宋_GB2312" w:hint="eastAsia"/>
          <w:color w:val="000000"/>
          <w:sz w:val="24"/>
          <w:szCs w:val="24"/>
        </w:rPr>
        <w:t>人工心肺机)</w:t>
      </w:r>
      <w:r w:rsidR="005E0DFF" w:rsidRPr="00FC6F14">
        <w:rPr>
          <w:rFonts w:ascii="宋体" w:eastAsia="宋体" w:hAnsi="宋体" w:cs="仿宋_GB2312" w:hint="eastAsia"/>
          <w:color w:val="000000"/>
          <w:sz w:val="24"/>
          <w:szCs w:val="24"/>
        </w:rPr>
        <w:t>；</w:t>
      </w:r>
      <w:bookmarkEnd w:id="4"/>
      <w:r w:rsidR="005E0DFF" w:rsidRPr="005E0DFF">
        <w:rPr>
          <w:rFonts w:ascii="宋体" w:eastAsia="宋体" w:hAnsi="宋体" w:cs="仿宋_GB2312" w:hint="eastAsia"/>
          <w:color w:val="000000"/>
          <w:sz w:val="24"/>
          <w:szCs w:val="24"/>
        </w:rPr>
        <w:t>第四标段：人工脏器及功能辅助装置</w:t>
      </w:r>
      <w:r w:rsidR="005E0DFF" w:rsidRPr="005E0DFF">
        <w:rPr>
          <w:rFonts w:ascii="宋体" w:eastAsia="宋体" w:hAnsi="宋体" w:cs="仿宋_GB2312"/>
          <w:color w:val="000000"/>
          <w:sz w:val="24"/>
          <w:szCs w:val="24"/>
        </w:rPr>
        <w:t>(高频呼吸机)、医用电子生理参数检测仪器设备（新生儿脑功能监护系统）、手术急救设备及器具（多功能婴儿培养箱）一批；</w:t>
      </w:r>
      <w:r w:rsidRPr="00A45F02">
        <w:rPr>
          <w:rFonts w:ascii="宋体" w:eastAsia="宋体" w:hAnsi="宋体" w:cs="仿宋_GB2312" w:hint="eastAsia"/>
          <w:color w:val="000000"/>
          <w:sz w:val="24"/>
          <w:szCs w:val="24"/>
        </w:rPr>
        <w:t>（详见招标文件第二章项目需求）；</w:t>
      </w:r>
    </w:p>
    <w:p w14:paraId="505B46E3" w14:textId="28ED1F4D"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25251147"/>
      <w:bookmarkStart w:id="6" w:name="_Hlk19171515"/>
      <w:r w:rsidR="00FC6F14">
        <w:rPr>
          <w:rFonts w:ascii="宋体" w:eastAsia="宋体" w:hAnsi="宋体" w:cs="仿宋_GB2312" w:hint="eastAsia"/>
          <w:color w:val="000000"/>
          <w:sz w:val="24"/>
          <w:szCs w:val="24"/>
        </w:rPr>
        <w:t>第一标段</w:t>
      </w:r>
      <w:r w:rsidRPr="00A45F02">
        <w:rPr>
          <w:rFonts w:ascii="宋体" w:eastAsia="宋体" w:hAnsi="宋体" w:cs="仿宋_GB2312" w:hint="eastAsia"/>
          <w:color w:val="000000"/>
          <w:sz w:val="24"/>
          <w:szCs w:val="24"/>
        </w:rPr>
        <w:t>人民币</w:t>
      </w:r>
      <w:r w:rsidR="00FC6F14">
        <w:rPr>
          <w:rFonts w:ascii="宋体" w:eastAsia="宋体" w:hAnsi="宋体" w:cs="仿宋_GB2312"/>
          <w:color w:val="000000"/>
          <w:sz w:val="24"/>
          <w:szCs w:val="24"/>
        </w:rPr>
        <w:t>276</w:t>
      </w:r>
      <w:r w:rsidRPr="00A45F02">
        <w:rPr>
          <w:rFonts w:ascii="宋体" w:eastAsia="宋体" w:hAnsi="宋体" w:cs="仿宋_GB2312" w:hint="eastAsia"/>
          <w:color w:val="000000"/>
          <w:sz w:val="24"/>
          <w:szCs w:val="24"/>
        </w:rPr>
        <w:t>万元/套；</w:t>
      </w:r>
      <w:bookmarkEnd w:id="5"/>
      <w:r w:rsidR="009B47A1">
        <w:rPr>
          <w:rFonts w:ascii="宋体" w:eastAsia="宋体" w:hAnsi="宋体" w:cs="仿宋_GB2312" w:hint="eastAsia"/>
          <w:color w:val="000000"/>
          <w:sz w:val="24"/>
          <w:szCs w:val="24"/>
        </w:rPr>
        <w:t>第四标段人民币1</w:t>
      </w:r>
      <w:r w:rsidR="009B47A1">
        <w:rPr>
          <w:rFonts w:ascii="宋体" w:eastAsia="宋体" w:hAnsi="宋体" w:cs="仿宋_GB2312"/>
          <w:color w:val="000000"/>
          <w:sz w:val="24"/>
          <w:szCs w:val="24"/>
        </w:rPr>
        <w:t>25</w:t>
      </w:r>
      <w:r w:rsidR="009B47A1">
        <w:rPr>
          <w:rFonts w:ascii="宋体" w:eastAsia="宋体" w:hAnsi="宋体" w:cs="仿宋_GB2312" w:hint="eastAsia"/>
          <w:color w:val="000000"/>
          <w:sz w:val="24"/>
          <w:szCs w:val="24"/>
        </w:rPr>
        <w:t>万元/批；</w:t>
      </w:r>
    </w:p>
    <w:bookmarkEnd w:id="6"/>
    <w:p w14:paraId="58BB5A64" w14:textId="2BD69D5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9F4BD0" w:rsidRPr="009F4BD0">
        <w:rPr>
          <w:rFonts w:ascii="宋体" w:eastAsia="宋体" w:hAnsi="宋体" w:cs="仿宋_GB2312" w:hint="eastAsia"/>
          <w:color w:val="000000"/>
          <w:sz w:val="24"/>
          <w:szCs w:val="24"/>
        </w:rPr>
        <w:t>第一标段人民币</w:t>
      </w:r>
      <w:r w:rsidR="009F4BD0" w:rsidRPr="009F4BD0">
        <w:rPr>
          <w:rFonts w:ascii="宋体" w:eastAsia="宋体" w:hAnsi="宋体" w:cs="仿宋_GB2312"/>
          <w:color w:val="000000"/>
          <w:sz w:val="24"/>
          <w:szCs w:val="24"/>
        </w:rPr>
        <w:t>276万元/套；第四标段人民币125万元/批；</w:t>
      </w:r>
    </w:p>
    <w:p w14:paraId="268785B2" w14:textId="6B84EF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746837">
        <w:rPr>
          <w:rFonts w:ascii="宋体" w:eastAsia="宋体" w:hAnsi="宋体" w:cs="仿宋_GB2312" w:hint="eastAsia"/>
          <w:color w:val="000000"/>
          <w:sz w:val="24"/>
          <w:szCs w:val="24"/>
        </w:rPr>
        <w:t>交付时间：合同签订后</w:t>
      </w:r>
      <w:r w:rsidR="00B32A01" w:rsidRPr="00746837">
        <w:rPr>
          <w:rFonts w:ascii="宋体" w:eastAsia="宋体" w:hAnsi="宋体" w:cs="仿宋_GB2312"/>
          <w:color w:val="000000"/>
          <w:sz w:val="24"/>
          <w:szCs w:val="24"/>
        </w:rPr>
        <w:t>45</w:t>
      </w:r>
      <w:r w:rsidR="00B32A01" w:rsidRPr="00746837">
        <w:rPr>
          <w:rFonts w:ascii="宋体" w:eastAsia="宋体" w:hAnsi="宋体" w:cs="仿宋_GB2312" w:hint="eastAsia"/>
          <w:color w:val="000000"/>
          <w:sz w:val="24"/>
          <w:szCs w:val="24"/>
        </w:rPr>
        <w:t>日历</w:t>
      </w:r>
      <w:r w:rsidRPr="00746837">
        <w:rPr>
          <w:rFonts w:ascii="宋体" w:eastAsia="宋体" w:hAnsi="宋体" w:cs="仿宋_GB2312"/>
          <w:color w:val="000000"/>
          <w:sz w:val="24"/>
          <w:szCs w:val="24"/>
        </w:rPr>
        <w:t>天内</w:t>
      </w:r>
      <w:r w:rsidRPr="00746837">
        <w:rPr>
          <w:rFonts w:ascii="宋体" w:eastAsia="宋体" w:hAnsi="宋体" w:cs="仿宋_GB2312" w:hint="eastAsia"/>
          <w:color w:val="000000"/>
          <w:sz w:val="24"/>
          <w:szCs w:val="24"/>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3A3A2369" w:rsidR="004B7997" w:rsidRDefault="00D56521" w:rsidP="00FC6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951698">
        <w:rPr>
          <w:rFonts w:ascii="宋体" w:eastAsia="宋体" w:hAnsi="宋体" w:cs="仿宋_GB2312" w:hint="eastAsia"/>
          <w:color w:val="000000"/>
          <w:sz w:val="24"/>
          <w:szCs w:val="24"/>
        </w:rPr>
        <w:t>四</w:t>
      </w:r>
      <w:r w:rsidR="004838EC">
        <w:rPr>
          <w:rFonts w:ascii="宋体" w:eastAsia="宋体" w:hAnsi="宋体" w:cs="仿宋_GB2312" w:hint="eastAsia"/>
          <w:color w:val="000000"/>
          <w:sz w:val="24"/>
          <w:szCs w:val="24"/>
        </w:rPr>
        <w:t>个标段</w:t>
      </w:r>
      <w:r w:rsidR="005E0DFF">
        <w:rPr>
          <w:rFonts w:ascii="宋体" w:eastAsia="宋体" w:hAnsi="宋体" w:cs="仿宋_GB2312" w:hint="eastAsia"/>
          <w:color w:val="000000"/>
          <w:sz w:val="24"/>
          <w:szCs w:val="24"/>
        </w:rPr>
        <w:t>，本次招标公告仅对第一、四标段进行招标</w:t>
      </w:r>
      <w:r w:rsidR="004838EC">
        <w:rPr>
          <w:rFonts w:ascii="宋体" w:eastAsia="宋体" w:hAnsi="宋体" w:cs="仿宋_GB2312" w:hint="eastAsia"/>
          <w:color w:val="000000"/>
          <w:sz w:val="24"/>
          <w:szCs w:val="24"/>
        </w:rPr>
        <w:t>。</w:t>
      </w:r>
    </w:p>
    <w:p w14:paraId="4C75CE6B" w14:textId="1C5E5FE2" w:rsidR="00FC6F14" w:rsidRDefault="00FC6F14" w:rsidP="005E0DFF">
      <w:pPr>
        <w:pStyle w:val="a0"/>
        <w:spacing w:line="360" w:lineRule="auto"/>
        <w:rPr>
          <w:rFonts w:ascii="宋体" w:eastAsia="宋体" w:hAnsi="宋体" w:cs="仿宋_GB2312"/>
          <w:color w:val="000000"/>
          <w:sz w:val="24"/>
          <w:szCs w:val="24"/>
        </w:rPr>
      </w:pPr>
      <w:r>
        <w:rPr>
          <w:rFonts w:hint="eastAsia"/>
        </w:rPr>
        <w:t xml:space="preserve"> </w:t>
      </w:r>
      <w:r>
        <w:t xml:space="preserve">       </w:t>
      </w:r>
      <w:r w:rsidR="005E0DFF" w:rsidRPr="00FC6F14">
        <w:rPr>
          <w:rFonts w:ascii="宋体" w:eastAsia="宋体" w:hAnsi="宋体" w:cs="仿宋_GB2312" w:hint="eastAsia"/>
          <w:color w:val="000000"/>
          <w:sz w:val="24"/>
          <w:szCs w:val="24"/>
        </w:rPr>
        <w:t>第一标段：体外循环设备一套</w:t>
      </w:r>
      <w:r w:rsidR="005E0DFF">
        <w:rPr>
          <w:rFonts w:ascii="宋体" w:eastAsia="宋体" w:hAnsi="宋体" w:cs="仿宋_GB2312" w:hint="eastAsia"/>
          <w:color w:val="000000"/>
          <w:sz w:val="24"/>
          <w:szCs w:val="24"/>
        </w:rPr>
        <w:t>(</w:t>
      </w:r>
      <w:r w:rsidR="005E0DFF" w:rsidRPr="002A30A2">
        <w:rPr>
          <w:rFonts w:ascii="宋体" w:eastAsia="宋体" w:hAnsi="宋体" w:cs="仿宋_GB2312" w:hint="eastAsia"/>
          <w:color w:val="000000"/>
          <w:sz w:val="24"/>
          <w:szCs w:val="24"/>
        </w:rPr>
        <w:t>人工心肺机)</w:t>
      </w:r>
      <w:r w:rsidR="005E0DFF" w:rsidRPr="00FC6F14">
        <w:rPr>
          <w:rFonts w:ascii="宋体" w:eastAsia="宋体" w:hAnsi="宋体" w:cs="仿宋_GB2312" w:hint="eastAsia"/>
          <w:color w:val="000000"/>
          <w:sz w:val="24"/>
          <w:szCs w:val="24"/>
        </w:rPr>
        <w:t>；</w:t>
      </w:r>
    </w:p>
    <w:p w14:paraId="172A1CE1" w14:textId="6B911925" w:rsidR="00951698" w:rsidRPr="00FC6F14" w:rsidRDefault="00951698" w:rsidP="00FC6F14">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bookmarkStart w:id="7" w:name="_Hlk28700712"/>
      <w:r>
        <w:rPr>
          <w:rFonts w:ascii="宋体" w:eastAsia="宋体" w:hAnsi="宋体" w:cs="仿宋_GB2312" w:hint="eastAsia"/>
          <w:color w:val="000000"/>
          <w:sz w:val="24"/>
          <w:szCs w:val="24"/>
        </w:rPr>
        <w:t>第四标段：人工脏器及功能辅助装置</w:t>
      </w:r>
      <w:r w:rsidR="000D167A">
        <w:rPr>
          <w:rFonts w:ascii="宋体" w:eastAsia="宋体" w:hAnsi="宋体" w:cs="仿宋_GB2312" w:hint="eastAsia"/>
          <w:color w:val="000000"/>
          <w:sz w:val="24"/>
          <w:szCs w:val="24"/>
        </w:rPr>
        <w:t>(高频呼吸机)</w:t>
      </w:r>
      <w:r>
        <w:rPr>
          <w:rFonts w:ascii="宋体" w:eastAsia="宋体" w:hAnsi="宋体" w:cs="仿宋_GB2312" w:hint="eastAsia"/>
          <w:color w:val="000000"/>
          <w:sz w:val="24"/>
          <w:szCs w:val="24"/>
        </w:rPr>
        <w:t>、医用电子生理参数检测仪器设备</w:t>
      </w:r>
      <w:r w:rsidR="000D167A">
        <w:rPr>
          <w:rFonts w:ascii="宋体" w:eastAsia="宋体" w:hAnsi="宋体" w:cs="仿宋_GB2312" w:hint="eastAsia"/>
          <w:color w:val="000000"/>
          <w:sz w:val="24"/>
          <w:szCs w:val="24"/>
        </w:rPr>
        <w:t>（</w:t>
      </w:r>
      <w:r w:rsidR="000D167A" w:rsidRPr="000D167A">
        <w:rPr>
          <w:rFonts w:ascii="宋体" w:eastAsia="宋体" w:hAnsi="宋体" w:cs="仿宋_GB2312" w:hint="eastAsia"/>
          <w:color w:val="000000"/>
          <w:sz w:val="24"/>
          <w:szCs w:val="24"/>
        </w:rPr>
        <w:t>新生儿脑功能监护系统</w:t>
      </w:r>
      <w:r w:rsidR="000D167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、手术急救设备及器具</w:t>
      </w:r>
      <w:r w:rsidR="00C02F1A">
        <w:rPr>
          <w:rFonts w:ascii="宋体" w:eastAsia="宋体" w:hAnsi="宋体" w:cs="仿宋_GB2312" w:hint="eastAsia"/>
          <w:color w:val="000000"/>
          <w:sz w:val="24"/>
          <w:szCs w:val="24"/>
        </w:rPr>
        <w:t>（</w:t>
      </w:r>
      <w:r w:rsidR="00C02F1A" w:rsidRPr="00C02F1A">
        <w:rPr>
          <w:rFonts w:ascii="宋体" w:eastAsia="宋体" w:hAnsi="宋体" w:cs="仿宋_GB2312" w:hint="eastAsia"/>
          <w:color w:val="000000"/>
          <w:sz w:val="24"/>
          <w:szCs w:val="24"/>
        </w:rPr>
        <w:t>多功能婴儿培养箱</w:t>
      </w:r>
      <w:r w:rsidR="00C02F1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一批；</w:t>
      </w:r>
    </w:p>
    <w:bookmarkEnd w:id="7"/>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BA7D55">
      <w:pPr>
        <w:autoSpaceDE w:val="0"/>
        <w:autoSpaceDN w:val="0"/>
        <w:adjustRightInd w:val="0"/>
        <w:spacing w:line="360" w:lineRule="auto"/>
        <w:ind w:firstLine="560"/>
        <w:rPr>
          <w:rFonts w:ascii="宋体" w:eastAsia="宋体" w:hAnsi="宋体" w:cs="仿宋_GB2312"/>
          <w:color w:val="000000"/>
          <w:sz w:val="24"/>
          <w:szCs w:val="24"/>
        </w:rPr>
      </w:pPr>
      <w:hyperlink r:id="rId11"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4487B48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A4094D">
        <w:rPr>
          <w:rFonts w:ascii="宋体" w:eastAsia="宋体" w:hAnsi="宋体" w:cs="仿宋_GB2312" w:hint="eastAsia"/>
          <w:color w:val="000000"/>
          <w:sz w:val="24"/>
          <w:szCs w:val="24"/>
        </w:rPr>
        <w:t>20</w:t>
      </w:r>
      <w:r w:rsidR="005E0DFF" w:rsidRPr="00A4094D">
        <w:rPr>
          <w:rFonts w:ascii="宋体" w:eastAsia="宋体" w:hAnsi="宋体" w:cs="仿宋_GB2312"/>
          <w:color w:val="000000"/>
          <w:sz w:val="24"/>
          <w:szCs w:val="24"/>
        </w:rPr>
        <w:t>20</w:t>
      </w:r>
      <w:r w:rsidRPr="00A4094D">
        <w:rPr>
          <w:rFonts w:ascii="宋体" w:eastAsia="宋体" w:hAnsi="宋体" w:cs="仿宋_GB2312" w:hint="eastAsia"/>
          <w:color w:val="000000"/>
          <w:sz w:val="24"/>
          <w:szCs w:val="24"/>
        </w:rPr>
        <w:t>年</w:t>
      </w:r>
      <w:r w:rsidR="005E0DFF" w:rsidRPr="00A4094D">
        <w:rPr>
          <w:rFonts w:ascii="宋体" w:eastAsia="宋体" w:hAnsi="宋体" w:cs="仿宋_GB2312"/>
          <w:color w:val="000000"/>
          <w:sz w:val="24"/>
          <w:szCs w:val="24"/>
        </w:rPr>
        <w:t>02</w:t>
      </w:r>
      <w:r w:rsidRPr="00A4094D">
        <w:rPr>
          <w:rFonts w:ascii="宋体" w:eastAsia="宋体" w:hAnsi="宋体" w:cs="仿宋_GB2312" w:hint="eastAsia"/>
          <w:color w:val="000000"/>
          <w:sz w:val="24"/>
          <w:szCs w:val="24"/>
        </w:rPr>
        <w:t>月</w:t>
      </w:r>
      <w:r w:rsidR="00A4094D" w:rsidRPr="00A4094D">
        <w:rPr>
          <w:rFonts w:ascii="宋体" w:eastAsia="宋体" w:hAnsi="宋体" w:cs="仿宋_GB2312"/>
          <w:color w:val="000000"/>
          <w:sz w:val="24"/>
          <w:szCs w:val="24"/>
        </w:rPr>
        <w:t>14</w:t>
      </w:r>
      <w:r w:rsidRPr="00A4094D">
        <w:rPr>
          <w:rFonts w:ascii="宋体" w:eastAsia="宋体" w:hAnsi="宋体" w:cs="仿宋_GB2312" w:hint="eastAsia"/>
          <w:color w:val="000000"/>
          <w:sz w:val="24"/>
          <w:szCs w:val="24"/>
        </w:rPr>
        <w:t>日上午</w:t>
      </w:r>
      <w:r w:rsidR="00A4094D" w:rsidRPr="00A4094D">
        <w:rPr>
          <w:rFonts w:ascii="宋体" w:eastAsia="宋体" w:hAnsi="宋体" w:cs="仿宋_GB2312"/>
          <w:color w:val="000000"/>
          <w:sz w:val="24"/>
          <w:szCs w:val="24"/>
        </w:rPr>
        <w:t>08</w:t>
      </w:r>
      <w:r w:rsidRPr="00A4094D">
        <w:rPr>
          <w:rFonts w:ascii="宋体" w:eastAsia="宋体" w:hAnsi="宋体" w:cs="仿宋_GB2312" w:hint="eastAsia"/>
          <w:color w:val="000000"/>
          <w:sz w:val="24"/>
          <w:szCs w:val="24"/>
        </w:rPr>
        <w:t>时</w:t>
      </w:r>
      <w:r w:rsidR="00C40BE8" w:rsidRPr="00A4094D">
        <w:rPr>
          <w:rFonts w:ascii="宋体" w:eastAsia="宋体" w:hAnsi="宋体" w:cs="仿宋_GB2312"/>
          <w:color w:val="000000"/>
          <w:sz w:val="24"/>
          <w:szCs w:val="24"/>
        </w:rPr>
        <w:t>30</w:t>
      </w:r>
      <w:r w:rsidRPr="00A4094D">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w:t>
      </w:r>
      <w:r>
        <w:rPr>
          <w:rFonts w:ascii="宋体" w:eastAsia="宋体" w:hAnsi="宋体" w:cs="仿宋_GB2312" w:hint="eastAsia"/>
          <w:color w:val="000000"/>
          <w:sz w:val="24"/>
          <w:szCs w:val="24"/>
        </w:rPr>
        <w:lastRenderedPageBreak/>
        <w:t>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8555EC"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A4094D">
        <w:rPr>
          <w:rFonts w:ascii="宋体" w:eastAsia="宋体" w:hAnsi="宋体" w:cs="仿宋_GB2312"/>
          <w:color w:val="000000"/>
          <w:sz w:val="24"/>
          <w:szCs w:val="24"/>
        </w:rPr>
        <w:t xml:space="preserve">    </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w:t>
      </w:r>
      <w:r>
        <w:rPr>
          <w:rFonts w:ascii="宋体" w:eastAsia="宋体" w:hAnsi="宋体" w:cs="仿宋_GB2312" w:hint="eastAsia"/>
          <w:color w:val="000000"/>
          <w:sz w:val="24"/>
          <w:szCs w:val="24"/>
        </w:rPr>
        <w:lastRenderedPageBreak/>
        <w:t>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24A5F51A" w:rsidR="004B7997" w:rsidRDefault="004B7997">
      <w:pPr>
        <w:pStyle w:val="a0"/>
      </w:pPr>
    </w:p>
    <w:p w14:paraId="0DB89E58" w14:textId="7E9F5CC6" w:rsidR="00914685" w:rsidRDefault="00914685">
      <w:pPr>
        <w:pStyle w:val="a0"/>
      </w:pPr>
    </w:p>
    <w:p w14:paraId="42B70AB8" w14:textId="77777777" w:rsidR="00914685" w:rsidRDefault="00914685">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bookmarkEnd w:id="3"/>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23864F75" w14:textId="69893863" w:rsidR="00FC6F14" w:rsidRPr="00951698" w:rsidRDefault="00951698" w:rsidP="00951698">
      <w:pPr>
        <w:pStyle w:val="a0"/>
        <w:jc w:val="center"/>
        <w:rPr>
          <w:rFonts w:ascii="Times New Roman" w:hAnsi="宋体"/>
          <w:b/>
          <w:bCs/>
          <w:color w:val="000000"/>
          <w:kern w:val="0"/>
          <w:sz w:val="30"/>
          <w:szCs w:val="30"/>
        </w:rPr>
      </w:pPr>
      <w:r>
        <w:rPr>
          <w:rFonts w:ascii="Times New Roman" w:hAnsi="宋体" w:hint="eastAsia"/>
          <w:b/>
          <w:bCs/>
          <w:color w:val="000000"/>
          <w:kern w:val="0"/>
          <w:sz w:val="30"/>
          <w:szCs w:val="30"/>
        </w:rPr>
        <w:t>壹、</w:t>
      </w:r>
      <w:r w:rsidR="00FC6F14" w:rsidRPr="00951698">
        <w:rPr>
          <w:rFonts w:ascii="Times New Roman" w:hAnsi="宋体" w:hint="eastAsia"/>
          <w:b/>
          <w:bCs/>
          <w:color w:val="000000"/>
          <w:kern w:val="0"/>
          <w:sz w:val="30"/>
          <w:szCs w:val="30"/>
        </w:rPr>
        <w:t>第一标段</w:t>
      </w:r>
      <w:r w:rsidRPr="00951698">
        <w:rPr>
          <w:rFonts w:ascii="Times New Roman" w:hAnsi="宋体" w:hint="eastAsia"/>
          <w:b/>
          <w:bCs/>
          <w:color w:val="000000"/>
          <w:kern w:val="0"/>
          <w:sz w:val="30"/>
          <w:szCs w:val="30"/>
        </w:rPr>
        <w:t>体外循环设备（</w:t>
      </w:r>
      <w:r w:rsidRPr="00951698">
        <w:rPr>
          <w:rFonts w:ascii="宋体" w:hAnsi="宋体" w:cs="宋体" w:hint="eastAsia"/>
          <w:b/>
          <w:bCs/>
          <w:color w:val="000000"/>
          <w:kern w:val="0"/>
          <w:sz w:val="30"/>
          <w:szCs w:val="30"/>
        </w:rPr>
        <w:t>人工心肺机）主要技术参数及要求</w:t>
      </w:r>
    </w:p>
    <w:p w14:paraId="06DBE4B6" w14:textId="77777777" w:rsidR="00951698" w:rsidRPr="00951698" w:rsidRDefault="00951698" w:rsidP="00694214">
      <w:pPr>
        <w:spacing w:line="520" w:lineRule="exact"/>
        <w:ind w:firstLineChars="700" w:firstLine="2249"/>
        <w:rPr>
          <w:rFonts w:ascii="宋体" w:eastAsia="宋体" w:hAnsi="Calibri" w:cs="Times New Roman"/>
          <w:b/>
          <w:sz w:val="32"/>
          <w:szCs w:val="32"/>
        </w:rPr>
      </w:pPr>
      <w:r w:rsidRPr="00951698">
        <w:rPr>
          <w:rFonts w:ascii="宋体" w:eastAsia="宋体" w:hAnsi="宋体" w:cs="宋体" w:hint="eastAsia"/>
          <w:b/>
          <w:bCs/>
          <w:color w:val="000000"/>
          <w:kern w:val="0"/>
          <w:sz w:val="32"/>
          <w:szCs w:val="32"/>
        </w:rPr>
        <w:t>人工心肺机主要技术参数及要求</w:t>
      </w:r>
    </w:p>
    <w:p w14:paraId="3CE1C68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一、设备名称：人工心肺机。</w:t>
      </w:r>
    </w:p>
    <w:p w14:paraId="3C8AEC6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二、数量：一台。</w:t>
      </w:r>
    </w:p>
    <w:p w14:paraId="389CDAA7"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三、设备用途及说明：进口产品，适用于心脏灌注手术中体外循环的控制和监测。</w:t>
      </w:r>
    </w:p>
    <w:p w14:paraId="747D1653"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四、主要技术参数及要求</w:t>
      </w:r>
    </w:p>
    <w:p w14:paraId="7DCE704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、人工心肺机配套部件：</w:t>
      </w:r>
    </w:p>
    <w:p w14:paraId="73B72771"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1.1 </w:t>
      </w:r>
      <w:r w:rsidRPr="00951698">
        <w:rPr>
          <w:rFonts w:ascii="宋体" w:eastAsia="宋体" w:hAnsi="宋体" w:cs="宋体" w:hint="eastAsia"/>
          <w:bCs/>
          <w:sz w:val="24"/>
          <w:szCs w:val="24"/>
        </w:rPr>
        <w:t>四泵位移动式支架底座，具备可移动的主杆。</w:t>
      </w:r>
    </w:p>
    <w:p w14:paraId="5471026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1.2 </w:t>
      </w:r>
      <w:r w:rsidRPr="00951698">
        <w:rPr>
          <w:rFonts w:ascii="宋体" w:eastAsia="宋体" w:hAnsi="宋体" w:cs="宋体" w:hint="eastAsia"/>
          <w:bCs/>
          <w:sz w:val="24"/>
          <w:szCs w:val="24"/>
        </w:rPr>
        <w:t>各泵位之间可任意移动，互换。</w:t>
      </w:r>
    </w:p>
    <w:p w14:paraId="0E76EA7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1.3 </w:t>
      </w:r>
      <w:r w:rsidRPr="00951698">
        <w:rPr>
          <w:rFonts w:ascii="宋体" w:eastAsia="宋体" w:hAnsi="宋体" w:cs="宋体" w:hint="eastAsia"/>
          <w:bCs/>
          <w:sz w:val="24"/>
          <w:szCs w:val="24"/>
        </w:rPr>
        <w:t>配备后备电源</w:t>
      </w:r>
      <w:r w:rsidRPr="00951698">
        <w:rPr>
          <w:rFonts w:ascii="宋体" w:eastAsia="宋体" w:hAnsi="宋体" w:cs="宋体"/>
          <w:bCs/>
          <w:sz w:val="24"/>
          <w:szCs w:val="24"/>
        </w:rPr>
        <w:t>UPS</w:t>
      </w:r>
      <w:r w:rsidRPr="00951698">
        <w:rPr>
          <w:rFonts w:ascii="宋体" w:eastAsia="宋体" w:hAnsi="宋体" w:cs="宋体" w:hint="eastAsia"/>
          <w:bCs/>
          <w:sz w:val="24"/>
          <w:szCs w:val="24"/>
        </w:rPr>
        <w:t>，独立维持正常工作≥</w:t>
      </w:r>
      <w:r w:rsidRPr="00951698">
        <w:rPr>
          <w:rFonts w:ascii="宋体" w:eastAsia="宋体" w:hAnsi="宋体" w:cs="宋体"/>
          <w:bCs/>
          <w:sz w:val="24"/>
          <w:szCs w:val="24"/>
        </w:rPr>
        <w:t>20</w:t>
      </w:r>
      <w:r w:rsidRPr="00951698">
        <w:rPr>
          <w:rFonts w:ascii="宋体" w:eastAsia="宋体" w:hAnsi="宋体" w:cs="宋体" w:hint="eastAsia"/>
          <w:bCs/>
          <w:sz w:val="24"/>
          <w:szCs w:val="24"/>
        </w:rPr>
        <w:t>分钟。</w:t>
      </w:r>
    </w:p>
    <w:p w14:paraId="030E7D8E"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1.4 </w:t>
      </w:r>
      <w:r w:rsidRPr="00951698">
        <w:rPr>
          <w:rFonts w:ascii="宋体" w:eastAsia="宋体" w:hAnsi="宋体" w:cs="宋体" w:hint="eastAsia"/>
          <w:bCs/>
          <w:sz w:val="24"/>
          <w:szCs w:val="24"/>
        </w:rPr>
        <w:t>配备手摇柄。</w:t>
      </w:r>
    </w:p>
    <w:p w14:paraId="5DF35047"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2</w:t>
      </w:r>
      <w:r w:rsidRPr="00951698">
        <w:rPr>
          <w:rFonts w:ascii="宋体" w:eastAsia="宋体" w:hAnsi="宋体" w:cs="宋体" w:hint="eastAsia"/>
          <w:bCs/>
          <w:sz w:val="24"/>
          <w:szCs w:val="24"/>
        </w:rPr>
        <w:t>、操作系统：操作系统：中文或英文等。</w:t>
      </w:r>
    </w:p>
    <w:p w14:paraId="5A5BADA1"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、血泵部分：</w:t>
      </w:r>
    </w:p>
    <w:p w14:paraId="0A20D14F" w14:textId="77777777" w:rsidR="00951698" w:rsidRPr="00951698" w:rsidRDefault="00951698" w:rsidP="00951698">
      <w:pPr>
        <w:spacing w:line="480" w:lineRule="exact"/>
        <w:ind w:leftChars="250" w:left="525" w:firstLineChars="100" w:firstLine="240"/>
        <w:rPr>
          <w:rFonts w:ascii="宋体" w:eastAsia="宋体" w:hAnsi="宋体" w:cs="宋体"/>
          <w:bCs/>
          <w:sz w:val="24"/>
          <w:szCs w:val="24"/>
        </w:rPr>
      </w:pPr>
      <w:r w:rsidRPr="00951698">
        <w:rPr>
          <w:rFonts w:ascii="宋体" w:eastAsia="宋体" w:hAnsi="宋体" w:cs="宋体"/>
          <w:bCs/>
          <w:sz w:val="24"/>
          <w:szCs w:val="24"/>
        </w:rPr>
        <w:t xml:space="preserve">*3.1 </w:t>
      </w:r>
      <w:r w:rsidRPr="00951698">
        <w:rPr>
          <w:rFonts w:ascii="宋体" w:eastAsia="宋体" w:hAnsi="宋体" w:cs="宋体" w:hint="eastAsia"/>
          <w:bCs/>
          <w:sz w:val="24"/>
          <w:szCs w:val="24"/>
        </w:rPr>
        <w:t>配备单头泵</w:t>
      </w:r>
      <w:r w:rsidRPr="00951698">
        <w:rPr>
          <w:rFonts w:ascii="宋体" w:eastAsia="宋体" w:hAnsi="宋体" w:cs="宋体"/>
          <w:bCs/>
          <w:sz w:val="24"/>
          <w:szCs w:val="24"/>
        </w:rPr>
        <w:t>3</w:t>
      </w:r>
      <w:r w:rsidRPr="00951698">
        <w:rPr>
          <w:rFonts w:ascii="宋体" w:eastAsia="宋体" w:hAnsi="宋体" w:cs="宋体" w:hint="eastAsia"/>
          <w:bCs/>
          <w:sz w:val="24"/>
          <w:szCs w:val="24"/>
        </w:rPr>
        <w:t>台：直轴驱动或皮带驱动，泵头两滚柱上、下点的同步误差≤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280A72AE"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*3.2  </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3DE52C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*3.3  </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31A86C3"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*3.4  </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5BB0EB5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3.5</w:t>
      </w:r>
      <w:r w:rsidRPr="00951698">
        <w:rPr>
          <w:rFonts w:ascii="宋体" w:eastAsia="宋体" w:hAnsi="宋体" w:cs="宋体" w:hint="eastAsia"/>
          <w:bCs/>
          <w:sz w:val="24"/>
          <w:szCs w:val="24"/>
        </w:rPr>
        <w:t>配置特殊形状泵头，使泵管管道压力相对平缓，减少对红细胞的破坏。</w:t>
      </w:r>
    </w:p>
    <w:p w14:paraId="2D403B4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3.6</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142FA74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3.7</w:t>
      </w:r>
      <w:r w:rsidRPr="00951698">
        <w:rPr>
          <w:rFonts w:ascii="宋体" w:eastAsia="宋体" w:hAnsi="宋体" w:cs="宋体" w:hint="eastAsia"/>
          <w:bCs/>
          <w:sz w:val="24"/>
          <w:szCs w:val="24"/>
        </w:rPr>
        <w:t>泵头控制模式与运转状况实时显示。</w:t>
      </w:r>
    </w:p>
    <w:p w14:paraId="0331326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3.8</w:t>
      </w:r>
      <w:r w:rsidRPr="00951698">
        <w:rPr>
          <w:rFonts w:ascii="宋体" w:eastAsia="宋体" w:hAnsi="宋体" w:cs="宋体" w:hint="eastAsia"/>
          <w:bCs/>
          <w:sz w:val="24"/>
          <w:szCs w:val="24"/>
        </w:rPr>
        <w:t>旋转方向：可顺时针、逆时针随时转换。</w:t>
      </w:r>
    </w:p>
    <w:p w14:paraId="11664FB7"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3.9</w:t>
      </w:r>
      <w:r w:rsidRPr="00951698">
        <w:rPr>
          <w:rFonts w:ascii="宋体" w:eastAsia="宋体" w:hAnsi="宋体" w:cs="宋体" w:hint="eastAsia"/>
          <w:bCs/>
          <w:sz w:val="24"/>
          <w:szCs w:val="24"/>
        </w:rPr>
        <w:t>操作性能：</w:t>
      </w:r>
    </w:p>
    <w:p w14:paraId="1D0CD3D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3.10</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以上时，转速示值允差±</w:t>
      </w:r>
      <w:r w:rsidRPr="00951698">
        <w:rPr>
          <w:rFonts w:ascii="宋体" w:eastAsia="宋体" w:hAnsi="宋体" w:cs="宋体"/>
          <w:bCs/>
          <w:sz w:val="24"/>
          <w:szCs w:val="24"/>
        </w:rPr>
        <w:t>5%,</w:t>
      </w:r>
      <w:r w:rsidRPr="00951698">
        <w:rPr>
          <w:rFonts w:ascii="宋体" w:eastAsia="宋体" w:hAnsi="宋体" w:cs="宋体" w:hint="eastAsia"/>
          <w:bCs/>
          <w:sz w:val="24"/>
          <w:szCs w:val="24"/>
        </w:rPr>
        <w:t>误差：≤</w:t>
      </w:r>
      <w:r w:rsidRPr="00951698">
        <w:rPr>
          <w:rFonts w:ascii="宋体" w:eastAsia="宋体" w:hAnsi="宋体" w:cs="宋体"/>
          <w:bCs/>
          <w:sz w:val="24"/>
          <w:szCs w:val="24"/>
        </w:rPr>
        <w:t>0.4%</w:t>
      </w:r>
      <w:r w:rsidRPr="00951698">
        <w:rPr>
          <w:rFonts w:ascii="宋体" w:eastAsia="宋体" w:hAnsi="宋体" w:cs="宋体" w:hint="eastAsia"/>
          <w:bCs/>
          <w:sz w:val="24"/>
          <w:szCs w:val="24"/>
        </w:rPr>
        <w:t>。</w:t>
      </w:r>
    </w:p>
    <w:p w14:paraId="1028682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3.11</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792F7F38"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lastRenderedPageBreak/>
        <w:t>3.12</w:t>
      </w:r>
      <w:r w:rsidRPr="00951698">
        <w:rPr>
          <w:rFonts w:ascii="宋体" w:eastAsia="宋体" w:hAnsi="宋体" w:cs="宋体" w:hint="eastAsia"/>
          <w:bCs/>
          <w:sz w:val="24"/>
          <w:szCs w:val="24"/>
        </w:rPr>
        <w:t>最大流量：</w:t>
      </w:r>
      <w:r w:rsidRPr="00951698">
        <w:rPr>
          <w:rFonts w:ascii="宋体" w:eastAsia="宋体" w:hAnsi="宋体" w:cs="宋体"/>
          <w:bCs/>
          <w:sz w:val="24"/>
          <w:szCs w:val="24"/>
        </w:rPr>
        <w:t>10 LPM</w:t>
      </w:r>
      <w:r w:rsidRPr="00951698">
        <w:rPr>
          <w:rFonts w:ascii="宋体" w:eastAsia="宋体" w:hAnsi="宋体" w:cs="宋体" w:hint="eastAsia"/>
          <w:bCs/>
          <w:sz w:val="24"/>
          <w:szCs w:val="24"/>
        </w:rPr>
        <w:t>（</w:t>
      </w:r>
      <w:r w:rsidRPr="00951698">
        <w:rPr>
          <w:rFonts w:ascii="宋体" w:eastAsia="宋体" w:hAnsi="宋体" w:cs="宋体"/>
          <w:bCs/>
          <w:sz w:val="24"/>
          <w:szCs w:val="24"/>
        </w:rPr>
        <w:t>1/2</w:t>
      </w:r>
      <w:r w:rsidRPr="00951698">
        <w:rPr>
          <w:rFonts w:ascii="宋体" w:eastAsia="宋体" w:hAnsi="宋体" w:cs="宋体" w:hint="eastAsia"/>
          <w:bCs/>
          <w:sz w:val="24"/>
          <w:szCs w:val="24"/>
        </w:rPr>
        <w:t>吋泵管）。</w:t>
      </w:r>
    </w:p>
    <w:p w14:paraId="2E30814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3.13</w:t>
      </w:r>
      <w:r w:rsidRPr="00951698">
        <w:rPr>
          <w:rFonts w:ascii="宋体" w:eastAsia="宋体" w:hAnsi="宋体" w:cs="宋体" w:hint="eastAsia"/>
          <w:bCs/>
          <w:sz w:val="24"/>
          <w:szCs w:val="24"/>
        </w:rPr>
        <w:t>血流量控制旋转具有粗调和微调双速调节功能。</w:t>
      </w:r>
    </w:p>
    <w:p w14:paraId="15DB627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3.14</w:t>
      </w:r>
      <w:r w:rsidRPr="00951698">
        <w:rPr>
          <w:rFonts w:ascii="宋体" w:eastAsia="宋体" w:hAnsi="宋体" w:cs="宋体" w:hint="eastAsia"/>
          <w:bCs/>
          <w:sz w:val="24"/>
          <w:szCs w:val="24"/>
        </w:rPr>
        <w:t>任何两个泵之间都可以设置主泵</w:t>
      </w:r>
      <w:r w:rsidRPr="00951698">
        <w:rPr>
          <w:rFonts w:ascii="宋体" w:eastAsia="宋体" w:hAnsi="宋体" w:cs="宋体"/>
          <w:bCs/>
          <w:sz w:val="24"/>
          <w:szCs w:val="24"/>
        </w:rPr>
        <w:t>/</w:t>
      </w:r>
      <w:r w:rsidRPr="00951698">
        <w:rPr>
          <w:rFonts w:ascii="宋体" w:eastAsia="宋体" w:hAnsi="宋体" w:cs="宋体" w:hint="eastAsia"/>
          <w:bCs/>
          <w:sz w:val="24"/>
          <w:szCs w:val="24"/>
        </w:rPr>
        <w:t>从泵的灌注关系，并可调节主泵和从泵的转速比例。</w:t>
      </w:r>
    </w:p>
    <w:p w14:paraId="1C5D76DA"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3.15</w:t>
      </w:r>
      <w:r w:rsidRPr="00951698">
        <w:rPr>
          <w:rFonts w:ascii="宋体" w:eastAsia="宋体" w:hAnsi="宋体" w:cs="宋体" w:hint="eastAsia"/>
          <w:bCs/>
          <w:sz w:val="24"/>
          <w:szCs w:val="24"/>
        </w:rPr>
        <w:t>泵头设有反转报警功能、转子压紧自锁功能、开机自检和错误诊断功能。</w:t>
      </w:r>
    </w:p>
    <w:p w14:paraId="48A55A3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3.16</w:t>
      </w:r>
      <w:r w:rsidRPr="00951698">
        <w:rPr>
          <w:rFonts w:ascii="宋体" w:eastAsia="宋体" w:hAnsi="宋体" w:cs="宋体" w:hint="eastAsia"/>
          <w:bCs/>
          <w:sz w:val="24"/>
          <w:szCs w:val="24"/>
        </w:rPr>
        <w:t>配备双头小泵</w:t>
      </w:r>
      <w:r w:rsidRPr="00951698">
        <w:rPr>
          <w:rFonts w:ascii="宋体" w:eastAsia="宋体" w:hAnsi="宋体" w:cs="宋体"/>
          <w:bCs/>
          <w:sz w:val="24"/>
          <w:szCs w:val="24"/>
        </w:rPr>
        <w:t>1</w:t>
      </w:r>
      <w:r w:rsidRPr="00951698">
        <w:rPr>
          <w:rFonts w:ascii="宋体" w:eastAsia="宋体" w:hAnsi="宋体" w:cs="宋体" w:hint="eastAsia"/>
          <w:bCs/>
          <w:sz w:val="24"/>
          <w:szCs w:val="24"/>
        </w:rPr>
        <w:t>台：适用于婴幼儿灌注和心肌保护液灌注，直轴驱动或皮带驱动，泵头两滚柱上、下点的同步误差≤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0A81F135" w14:textId="77777777" w:rsidR="00951698" w:rsidRPr="00951698" w:rsidRDefault="00951698" w:rsidP="00951698">
      <w:pPr>
        <w:spacing w:line="480" w:lineRule="exact"/>
        <w:ind w:firstLineChars="150" w:firstLine="360"/>
        <w:rPr>
          <w:rFonts w:ascii="宋体" w:eastAsia="宋体" w:hAnsi="宋体" w:cs="宋体"/>
          <w:bCs/>
          <w:sz w:val="24"/>
          <w:szCs w:val="24"/>
        </w:rPr>
      </w:pPr>
      <w:r w:rsidRPr="00951698">
        <w:rPr>
          <w:rFonts w:ascii="宋体" w:eastAsia="宋体" w:hAnsi="宋体" w:cs="宋体"/>
          <w:bCs/>
          <w:sz w:val="24"/>
          <w:szCs w:val="24"/>
        </w:rPr>
        <w:t>3.17</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60F24D8"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*3.18</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E053AD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3.19</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29AF828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3.20</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4D2E6973"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3.21</w:t>
      </w:r>
      <w:r w:rsidRPr="00951698">
        <w:rPr>
          <w:rFonts w:ascii="宋体" w:eastAsia="宋体" w:hAnsi="宋体" w:cs="宋体" w:hint="eastAsia"/>
          <w:bCs/>
          <w:sz w:val="24"/>
          <w:szCs w:val="24"/>
        </w:rPr>
        <w:t>泵头控制模式与运转状况实时显示。</w:t>
      </w:r>
    </w:p>
    <w:p w14:paraId="089051C6"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3.22</w:t>
      </w:r>
      <w:r w:rsidRPr="00951698">
        <w:rPr>
          <w:rFonts w:ascii="宋体" w:eastAsia="宋体" w:hAnsi="宋体" w:cs="宋体" w:hint="eastAsia"/>
          <w:bCs/>
          <w:sz w:val="24"/>
          <w:szCs w:val="24"/>
        </w:rPr>
        <w:t>旋转方向：可顺时针、逆时针随时转换。</w:t>
      </w:r>
    </w:p>
    <w:p w14:paraId="239DC91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3.23</w:t>
      </w:r>
      <w:r w:rsidRPr="00951698">
        <w:rPr>
          <w:rFonts w:ascii="宋体" w:eastAsia="宋体" w:hAnsi="宋体" w:cs="宋体" w:hint="eastAsia"/>
          <w:bCs/>
          <w:sz w:val="24"/>
          <w:szCs w:val="24"/>
        </w:rPr>
        <w:t>操作性能：</w:t>
      </w:r>
    </w:p>
    <w:p w14:paraId="77390924"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*3.24</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以下时，转速示值允差±</w:t>
      </w:r>
      <w:r w:rsidRPr="00951698">
        <w:rPr>
          <w:rFonts w:ascii="宋体" w:eastAsia="宋体" w:hAnsi="宋体" w:cs="宋体"/>
          <w:bCs/>
          <w:sz w:val="24"/>
          <w:szCs w:val="24"/>
        </w:rPr>
        <w:t>1</w:t>
      </w:r>
      <w:r w:rsidRPr="00951698">
        <w:rPr>
          <w:rFonts w:ascii="宋体" w:eastAsia="宋体" w:hAnsi="宋体" w:cs="宋体" w:hint="eastAsia"/>
          <w:bCs/>
          <w:sz w:val="24"/>
          <w:szCs w:val="24"/>
        </w:rPr>
        <w:t>转</w:t>
      </w:r>
      <w:r w:rsidRPr="00951698">
        <w:rPr>
          <w:rFonts w:ascii="宋体" w:eastAsia="宋体" w:hAnsi="宋体" w:cs="宋体"/>
          <w:bCs/>
          <w:sz w:val="24"/>
          <w:szCs w:val="24"/>
        </w:rPr>
        <w:t>,</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转。</w:t>
      </w:r>
    </w:p>
    <w:p w14:paraId="62209F57"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3.25</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188DB0CA"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3.26</w:t>
      </w:r>
      <w:r w:rsidRPr="00951698">
        <w:rPr>
          <w:rFonts w:ascii="宋体" w:eastAsia="宋体" w:hAnsi="宋体" w:cs="宋体" w:hint="eastAsia"/>
          <w:bCs/>
          <w:sz w:val="24"/>
          <w:szCs w:val="24"/>
        </w:rPr>
        <w:t>血流量控制旋转具有粗调和微调双速调节功能。</w:t>
      </w:r>
    </w:p>
    <w:p w14:paraId="0EC3E33E"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3.27</w:t>
      </w:r>
      <w:r w:rsidRPr="00951698">
        <w:rPr>
          <w:rFonts w:ascii="宋体" w:eastAsia="宋体" w:hAnsi="宋体" w:cs="宋体" w:hint="eastAsia"/>
          <w:bCs/>
          <w:sz w:val="24"/>
          <w:szCs w:val="24"/>
        </w:rPr>
        <w:t>泵头设有反转报警功能、转子压紧自锁功能、开机自检和错误诊断功能。</w:t>
      </w:r>
    </w:p>
    <w:p w14:paraId="0BF17B4C"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、控制面板：</w:t>
      </w:r>
    </w:p>
    <w:p w14:paraId="4A13C7C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4.1 </w:t>
      </w:r>
      <w:r w:rsidRPr="00951698">
        <w:rPr>
          <w:rFonts w:ascii="宋体" w:eastAsia="宋体" w:hAnsi="宋体" w:cs="宋体" w:hint="eastAsia"/>
          <w:bCs/>
          <w:sz w:val="24"/>
          <w:szCs w:val="24"/>
        </w:rPr>
        <w:t>可放置在左侧或右侧。</w:t>
      </w:r>
    </w:p>
    <w:p w14:paraId="73E528B0"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4.2 </w:t>
      </w:r>
      <w:r w:rsidRPr="00951698">
        <w:rPr>
          <w:rFonts w:ascii="宋体" w:eastAsia="宋体" w:hAnsi="宋体" w:cs="宋体" w:hint="eastAsia"/>
          <w:bCs/>
          <w:sz w:val="24"/>
          <w:szCs w:val="24"/>
        </w:rPr>
        <w:t>可旋转成任意角度以方便观看。</w:t>
      </w:r>
    </w:p>
    <w:p w14:paraId="3956D5A2"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4.3 </w:t>
      </w:r>
      <w:r w:rsidRPr="00951698">
        <w:rPr>
          <w:rFonts w:ascii="宋体" w:eastAsia="宋体" w:hAnsi="宋体" w:cs="宋体" w:hint="eastAsia"/>
          <w:bCs/>
          <w:sz w:val="24"/>
          <w:szCs w:val="24"/>
        </w:rPr>
        <w:t>控制面板用于设置用户参数，可选择监测组件控制任意一个泵。</w:t>
      </w:r>
    </w:p>
    <w:p w14:paraId="534E7EB1"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4.4 </w:t>
      </w:r>
      <w:r w:rsidRPr="00951698">
        <w:rPr>
          <w:rFonts w:ascii="宋体" w:eastAsia="宋体" w:hAnsi="宋体" w:cs="宋体" w:hint="eastAsia"/>
          <w:bCs/>
          <w:sz w:val="24"/>
          <w:szCs w:val="24"/>
        </w:rPr>
        <w:t>每个显示模块为热拔插式，方便安装和更换。</w:t>
      </w:r>
    </w:p>
    <w:p w14:paraId="055F3A26"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、电子监测组件：</w:t>
      </w:r>
    </w:p>
    <w:p w14:paraId="31468239" w14:textId="77777777" w:rsidR="00951698" w:rsidRPr="00951698" w:rsidRDefault="00951698" w:rsidP="00951698">
      <w:pPr>
        <w:spacing w:line="480" w:lineRule="exact"/>
        <w:ind w:left="1" w:firstLineChars="97" w:firstLine="233"/>
        <w:rPr>
          <w:rFonts w:ascii="宋体" w:eastAsia="宋体" w:hAnsi="宋体" w:cs="宋体"/>
          <w:bCs/>
          <w:sz w:val="24"/>
          <w:szCs w:val="24"/>
        </w:rPr>
      </w:pPr>
      <w:r w:rsidRPr="00951698">
        <w:rPr>
          <w:rFonts w:ascii="宋体" w:eastAsia="宋体" w:hAnsi="宋体" w:cs="宋体" w:hint="eastAsia"/>
          <w:bCs/>
          <w:sz w:val="24"/>
          <w:szCs w:val="24"/>
        </w:rPr>
        <w:t>电子监测组件呈模块化插件式，组合方便，扩展性能好，便于组件升级或更新。</w:t>
      </w:r>
    </w:p>
    <w:p w14:paraId="78FE83F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、计时器组件：可监测</w:t>
      </w:r>
      <w:r w:rsidRPr="00951698">
        <w:rPr>
          <w:rFonts w:ascii="宋体" w:eastAsia="宋体" w:hAnsi="宋体" w:cs="宋体"/>
          <w:bCs/>
          <w:sz w:val="24"/>
          <w:szCs w:val="24"/>
        </w:rPr>
        <w:t>3</w:t>
      </w:r>
      <w:r w:rsidRPr="00951698">
        <w:rPr>
          <w:rFonts w:ascii="宋体" w:eastAsia="宋体" w:hAnsi="宋体" w:cs="宋体" w:hint="eastAsia"/>
          <w:bCs/>
          <w:sz w:val="24"/>
          <w:szCs w:val="24"/>
        </w:rPr>
        <w:t>道时间，每一道时间可单独暂停或清零，可由小时</w:t>
      </w:r>
      <w:r w:rsidRPr="00951698">
        <w:rPr>
          <w:rFonts w:ascii="宋体" w:eastAsia="宋体" w:hAnsi="宋体" w:cs="宋体"/>
          <w:bCs/>
          <w:sz w:val="24"/>
          <w:szCs w:val="24"/>
        </w:rPr>
        <w:t>/</w:t>
      </w:r>
      <w:r w:rsidRPr="00951698">
        <w:rPr>
          <w:rFonts w:ascii="宋体" w:eastAsia="宋体" w:hAnsi="宋体" w:cs="宋体" w:hint="eastAsia"/>
          <w:bCs/>
          <w:sz w:val="24"/>
          <w:szCs w:val="24"/>
        </w:rPr>
        <w:t>分到分</w:t>
      </w:r>
      <w:r w:rsidRPr="00951698">
        <w:rPr>
          <w:rFonts w:ascii="宋体" w:eastAsia="宋体" w:hAnsi="宋体" w:cs="宋体"/>
          <w:bCs/>
          <w:sz w:val="24"/>
          <w:szCs w:val="24"/>
        </w:rPr>
        <w:t>/</w:t>
      </w:r>
      <w:r w:rsidRPr="00951698">
        <w:rPr>
          <w:rFonts w:ascii="宋体" w:eastAsia="宋体" w:hAnsi="宋体" w:cs="宋体" w:hint="eastAsia"/>
          <w:bCs/>
          <w:sz w:val="24"/>
          <w:szCs w:val="24"/>
        </w:rPr>
        <w:t>秒转换。</w:t>
      </w:r>
    </w:p>
    <w:p w14:paraId="5718C071"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lastRenderedPageBreak/>
        <w:t>7</w:t>
      </w:r>
      <w:r w:rsidRPr="00951698">
        <w:rPr>
          <w:rFonts w:ascii="宋体" w:eastAsia="宋体" w:hAnsi="宋体" w:cs="宋体" w:hint="eastAsia"/>
          <w:bCs/>
          <w:sz w:val="24"/>
          <w:szCs w:val="24"/>
        </w:rPr>
        <w:t>、温度监测组件：可监测</w:t>
      </w:r>
      <w:r w:rsidRPr="00951698">
        <w:rPr>
          <w:rFonts w:ascii="宋体" w:eastAsia="宋体" w:hAnsi="宋体" w:cs="宋体"/>
          <w:bCs/>
          <w:sz w:val="24"/>
          <w:szCs w:val="24"/>
        </w:rPr>
        <w:t>4</w:t>
      </w:r>
      <w:r w:rsidRPr="00951698">
        <w:rPr>
          <w:rFonts w:ascii="宋体" w:eastAsia="宋体" w:hAnsi="宋体" w:cs="宋体" w:hint="eastAsia"/>
          <w:bCs/>
          <w:sz w:val="24"/>
          <w:szCs w:val="24"/>
        </w:rPr>
        <w:t>道温度，能设置温度的上限和下限，当温度超过允许范围时立刻报警。操作性能：标配</w:t>
      </w:r>
      <w:r w:rsidRPr="00951698">
        <w:rPr>
          <w:rFonts w:ascii="宋体" w:eastAsia="宋体" w:hAnsi="宋体" w:cs="宋体"/>
          <w:bCs/>
          <w:sz w:val="24"/>
          <w:szCs w:val="24"/>
        </w:rPr>
        <w:t>2</w:t>
      </w:r>
      <w:r w:rsidRPr="00951698">
        <w:rPr>
          <w:rFonts w:ascii="宋体" w:eastAsia="宋体" w:hAnsi="宋体" w:cs="宋体" w:hint="eastAsia"/>
          <w:bCs/>
          <w:sz w:val="24"/>
          <w:szCs w:val="24"/>
        </w:rPr>
        <w:t>个温度探头。</w:t>
      </w:r>
    </w:p>
    <w:p w14:paraId="6B9B8D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7.1</w:t>
      </w:r>
      <w:r w:rsidRPr="00951698">
        <w:rPr>
          <w:rFonts w:ascii="宋体" w:eastAsia="宋体" w:hAnsi="宋体" w:cs="宋体" w:hint="eastAsia"/>
          <w:bCs/>
          <w:sz w:val="24"/>
          <w:szCs w:val="24"/>
        </w:rPr>
        <w:t>测量范围：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50</w:t>
      </w:r>
      <w:r w:rsidRPr="00951698">
        <w:rPr>
          <w:rFonts w:ascii="宋体" w:eastAsia="宋体" w:hAnsi="宋体" w:cs="宋体" w:hint="eastAsia"/>
          <w:bCs/>
          <w:sz w:val="24"/>
          <w:szCs w:val="24"/>
        </w:rPr>
        <w:t>℃；</w:t>
      </w:r>
    </w:p>
    <w:p w14:paraId="49975C39"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7.2</w:t>
      </w:r>
      <w:r w:rsidRPr="00951698">
        <w:rPr>
          <w:rFonts w:ascii="宋体" w:eastAsia="宋体" w:hAnsi="宋体" w:cs="宋体" w:hint="eastAsia"/>
          <w:bCs/>
          <w:sz w:val="24"/>
          <w:szCs w:val="24"/>
        </w:rPr>
        <w:t>精度：</w:t>
      </w:r>
      <w:r w:rsidRPr="00951698">
        <w:rPr>
          <w:rFonts w:ascii="宋体" w:eastAsia="宋体" w:hAnsi="宋体" w:cs="宋体"/>
          <w:bCs/>
          <w:sz w:val="24"/>
          <w:szCs w:val="24"/>
        </w:rPr>
        <w:t>0.0</w:t>
      </w:r>
      <w:r w:rsidRPr="00951698">
        <w:rPr>
          <w:rFonts w:ascii="宋体" w:eastAsia="宋体" w:hAnsi="宋体" w:cs="宋体" w:hint="eastAsia"/>
          <w:bCs/>
          <w:sz w:val="24"/>
          <w:szCs w:val="24"/>
        </w:rPr>
        <w:t>℃到</w:t>
      </w:r>
      <w:r w:rsidRPr="00951698">
        <w:rPr>
          <w:rFonts w:ascii="宋体" w:eastAsia="宋体" w:hAnsi="宋体" w:cs="宋体"/>
          <w:bCs/>
          <w:sz w:val="24"/>
          <w:szCs w:val="24"/>
        </w:rPr>
        <w:t>25.0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r w:rsidRPr="00951698">
        <w:rPr>
          <w:rFonts w:ascii="宋体" w:eastAsia="宋体" w:hAnsi="宋体" w:cs="宋体"/>
          <w:bCs/>
          <w:sz w:val="24"/>
          <w:szCs w:val="24"/>
        </w:rPr>
        <w:t>25.0</w:t>
      </w:r>
      <w:r w:rsidRPr="00951698">
        <w:rPr>
          <w:rFonts w:ascii="宋体" w:eastAsia="宋体" w:hAnsi="宋体" w:cs="宋体" w:hint="eastAsia"/>
          <w:bCs/>
          <w:sz w:val="24"/>
          <w:szCs w:val="24"/>
        </w:rPr>
        <w:t>℃到</w:t>
      </w:r>
      <w:r w:rsidRPr="00951698">
        <w:rPr>
          <w:rFonts w:ascii="宋体" w:eastAsia="宋体" w:hAnsi="宋体" w:cs="宋体"/>
          <w:bCs/>
          <w:sz w:val="24"/>
          <w:szCs w:val="24"/>
        </w:rPr>
        <w:t>45.0</w:t>
      </w:r>
      <w:r w:rsidRPr="00951698">
        <w:rPr>
          <w:rFonts w:ascii="宋体" w:eastAsia="宋体" w:hAnsi="宋体" w:cs="宋体" w:hint="eastAsia"/>
          <w:bCs/>
          <w:sz w:val="24"/>
          <w:szCs w:val="24"/>
        </w:rPr>
        <w:t>℃±</w:t>
      </w:r>
      <w:r w:rsidRPr="00951698">
        <w:rPr>
          <w:rFonts w:ascii="宋体" w:eastAsia="宋体" w:hAnsi="宋体" w:cs="宋体"/>
          <w:bCs/>
          <w:sz w:val="24"/>
          <w:szCs w:val="24"/>
        </w:rPr>
        <w:t>0.1</w:t>
      </w:r>
      <w:r w:rsidRPr="00951698">
        <w:rPr>
          <w:rFonts w:ascii="宋体" w:eastAsia="宋体" w:hAnsi="宋体" w:cs="宋体" w:hint="eastAsia"/>
          <w:bCs/>
          <w:sz w:val="24"/>
          <w:szCs w:val="24"/>
        </w:rPr>
        <w:t>℃、</w:t>
      </w:r>
    </w:p>
    <w:p w14:paraId="4EB9D50B" w14:textId="77777777" w:rsidR="00951698" w:rsidRPr="00951698" w:rsidRDefault="00951698" w:rsidP="00951698">
      <w:pPr>
        <w:spacing w:line="480" w:lineRule="exact"/>
        <w:ind w:firstLineChars="500" w:firstLine="1200"/>
        <w:rPr>
          <w:rFonts w:ascii="宋体" w:eastAsia="宋体" w:hAnsi="宋体" w:cs="宋体"/>
          <w:bCs/>
          <w:sz w:val="24"/>
          <w:szCs w:val="24"/>
        </w:rPr>
      </w:pPr>
      <w:r w:rsidRPr="00951698">
        <w:rPr>
          <w:rFonts w:ascii="宋体" w:eastAsia="宋体" w:hAnsi="宋体" w:cs="宋体"/>
          <w:bCs/>
          <w:sz w:val="24"/>
          <w:szCs w:val="24"/>
        </w:rPr>
        <w:t>45.0</w:t>
      </w:r>
      <w:r w:rsidRPr="00951698">
        <w:rPr>
          <w:rFonts w:ascii="宋体" w:eastAsia="宋体" w:hAnsi="宋体" w:cs="宋体" w:hint="eastAsia"/>
          <w:bCs/>
          <w:sz w:val="24"/>
          <w:szCs w:val="24"/>
        </w:rPr>
        <w:t>℃到</w:t>
      </w:r>
      <w:r w:rsidRPr="00951698">
        <w:rPr>
          <w:rFonts w:ascii="宋体" w:eastAsia="宋体" w:hAnsi="宋体" w:cs="宋体"/>
          <w:bCs/>
          <w:sz w:val="24"/>
          <w:szCs w:val="24"/>
        </w:rPr>
        <w:t>50.0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p>
    <w:p w14:paraId="4A2ED4C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w:t>
      </w:r>
      <w:r w:rsidRPr="00951698">
        <w:rPr>
          <w:rFonts w:ascii="宋体" w:eastAsia="宋体" w:hAnsi="宋体" w:cs="宋体" w:hint="eastAsia"/>
          <w:bCs/>
          <w:sz w:val="24"/>
          <w:szCs w:val="24"/>
        </w:rPr>
        <w:t>、压力监测组件</w:t>
      </w:r>
    </w:p>
    <w:p w14:paraId="01A5783D"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8.1 </w:t>
      </w:r>
      <w:r w:rsidRPr="00951698">
        <w:rPr>
          <w:rFonts w:ascii="宋体" w:eastAsia="宋体" w:hAnsi="宋体" w:cs="宋体" w:hint="eastAsia"/>
          <w:bCs/>
          <w:sz w:val="24"/>
          <w:szCs w:val="24"/>
        </w:rPr>
        <w:t>可同时监测</w:t>
      </w:r>
      <w:r w:rsidRPr="00951698">
        <w:rPr>
          <w:rFonts w:ascii="宋体" w:eastAsia="宋体" w:hAnsi="宋体" w:cs="宋体"/>
          <w:bCs/>
          <w:sz w:val="24"/>
          <w:szCs w:val="24"/>
        </w:rPr>
        <w:t>2</w:t>
      </w:r>
      <w:r w:rsidRPr="00951698">
        <w:rPr>
          <w:rFonts w:ascii="宋体" w:eastAsia="宋体" w:hAnsi="宋体" w:cs="宋体" w:hint="eastAsia"/>
          <w:bCs/>
          <w:sz w:val="24"/>
          <w:szCs w:val="24"/>
        </w:rPr>
        <w:t>路压力。</w:t>
      </w:r>
    </w:p>
    <w:p w14:paraId="44027A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8.2 </w:t>
      </w:r>
      <w:r w:rsidRPr="00951698">
        <w:rPr>
          <w:rFonts w:ascii="宋体" w:eastAsia="宋体" w:hAnsi="宋体" w:cs="宋体" w:hint="eastAsia"/>
          <w:bCs/>
          <w:sz w:val="24"/>
          <w:szCs w:val="24"/>
        </w:rPr>
        <w:t>每道压力监测均可设置高、低限制。</w:t>
      </w:r>
    </w:p>
    <w:p w14:paraId="2E225F23"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8.3 </w:t>
      </w:r>
      <w:r w:rsidRPr="00951698">
        <w:rPr>
          <w:rFonts w:ascii="宋体" w:eastAsia="宋体" w:hAnsi="宋体" w:cs="宋体" w:hint="eastAsia"/>
          <w:bCs/>
          <w:sz w:val="24"/>
          <w:szCs w:val="24"/>
        </w:rPr>
        <w:t>当压力超过设置的高限制时可报警并自动停泵，超过设置的低限制时可报警并自动降低泵速，确保手术安全。</w:t>
      </w:r>
    </w:p>
    <w:p w14:paraId="77A89076"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8.4 </w:t>
      </w:r>
      <w:r w:rsidRPr="00951698">
        <w:rPr>
          <w:rFonts w:ascii="宋体" w:eastAsia="宋体" w:hAnsi="宋体" w:cs="宋体" w:hint="eastAsia"/>
          <w:bCs/>
          <w:sz w:val="24"/>
          <w:szCs w:val="24"/>
        </w:rPr>
        <w:t>操作性能：</w:t>
      </w:r>
    </w:p>
    <w:p w14:paraId="18BAFB6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8.4.1</w:t>
      </w:r>
      <w:r w:rsidRPr="00951698">
        <w:rPr>
          <w:rFonts w:ascii="宋体" w:eastAsia="宋体" w:hAnsi="宋体" w:cs="宋体" w:hint="eastAsia"/>
          <w:bCs/>
          <w:sz w:val="24"/>
          <w:szCs w:val="24"/>
        </w:rPr>
        <w:t>显示范围（</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 -200 — +800</w:t>
      </w:r>
      <w:r w:rsidRPr="00951698">
        <w:rPr>
          <w:rFonts w:ascii="宋体" w:eastAsia="宋体" w:hAnsi="宋体" w:cs="宋体" w:hint="eastAsia"/>
          <w:bCs/>
          <w:sz w:val="24"/>
          <w:szCs w:val="24"/>
        </w:rPr>
        <w:t>；</w:t>
      </w:r>
    </w:p>
    <w:p w14:paraId="584B4DB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8.4.2</w:t>
      </w:r>
      <w:r w:rsidRPr="00951698">
        <w:rPr>
          <w:rFonts w:ascii="宋体" w:eastAsia="宋体" w:hAnsi="宋体" w:cs="宋体" w:hint="eastAsia"/>
          <w:bCs/>
          <w:sz w:val="24"/>
          <w:szCs w:val="24"/>
        </w:rPr>
        <w:t>显示精度（</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5 </w:t>
      </w:r>
      <w:r w:rsidRPr="00951698">
        <w:rPr>
          <w:rFonts w:ascii="宋体" w:eastAsia="宋体" w:hAnsi="宋体" w:cs="宋体" w:hint="eastAsia"/>
          <w:bCs/>
          <w:sz w:val="24"/>
          <w:szCs w:val="24"/>
        </w:rPr>
        <w:t>；</w:t>
      </w:r>
    </w:p>
    <w:p w14:paraId="5BF0971B"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8.4.3</w:t>
      </w:r>
      <w:r w:rsidRPr="00951698">
        <w:rPr>
          <w:rFonts w:ascii="宋体" w:eastAsia="宋体" w:hAnsi="宋体" w:cs="宋体" w:hint="eastAsia"/>
          <w:bCs/>
          <w:sz w:val="24"/>
          <w:szCs w:val="24"/>
        </w:rPr>
        <w:t>控制泵反应时间≤</w:t>
      </w:r>
      <w:r w:rsidRPr="00951698">
        <w:rPr>
          <w:rFonts w:ascii="宋体" w:eastAsia="宋体" w:hAnsi="宋体" w:cs="宋体"/>
          <w:bCs/>
          <w:sz w:val="24"/>
          <w:szCs w:val="24"/>
        </w:rPr>
        <w:t>1</w:t>
      </w:r>
      <w:r w:rsidRPr="00951698">
        <w:rPr>
          <w:rFonts w:ascii="宋体" w:eastAsia="宋体" w:hAnsi="宋体" w:cs="宋体" w:hint="eastAsia"/>
          <w:bCs/>
          <w:sz w:val="24"/>
          <w:szCs w:val="24"/>
        </w:rPr>
        <w:t>秒。</w:t>
      </w:r>
    </w:p>
    <w:p w14:paraId="37E1C0CC"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9</w:t>
      </w:r>
      <w:r w:rsidRPr="00951698">
        <w:rPr>
          <w:rFonts w:ascii="宋体" w:eastAsia="宋体" w:hAnsi="宋体" w:cs="宋体" w:hint="eastAsia"/>
          <w:bCs/>
          <w:sz w:val="24"/>
          <w:szCs w:val="24"/>
        </w:rPr>
        <w:t>、心肌液保护灌注控制组件：具备独立的计时器、压力监测、气泡监测，可选人工模式和自动模式。</w:t>
      </w:r>
    </w:p>
    <w:p w14:paraId="6AAE31B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10</w:t>
      </w:r>
      <w:r w:rsidRPr="00951698">
        <w:rPr>
          <w:rFonts w:ascii="宋体" w:eastAsia="宋体" w:hAnsi="宋体" w:cs="宋体" w:hint="eastAsia"/>
          <w:bCs/>
          <w:sz w:val="24"/>
          <w:szCs w:val="24"/>
        </w:rPr>
        <w:t>、液平面监测组件：可监测膜肺血平面，设置有监控点和停泵点：</w:t>
      </w:r>
    </w:p>
    <w:p w14:paraId="37B630FE"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10.1</w:t>
      </w:r>
      <w:r w:rsidRPr="00951698">
        <w:rPr>
          <w:rFonts w:ascii="宋体" w:eastAsia="宋体" w:hAnsi="宋体" w:cs="宋体" w:hint="eastAsia"/>
          <w:bCs/>
          <w:sz w:val="24"/>
          <w:szCs w:val="24"/>
        </w:rPr>
        <w:t>血平面在监控点、停泵点之间时：泵速降低，但不停泵。</w:t>
      </w:r>
    </w:p>
    <w:p w14:paraId="63824F3F"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10.2</w:t>
      </w:r>
      <w:r w:rsidRPr="00951698">
        <w:rPr>
          <w:rFonts w:ascii="宋体" w:eastAsia="宋体" w:hAnsi="宋体" w:cs="宋体" w:hint="eastAsia"/>
          <w:bCs/>
          <w:sz w:val="24"/>
          <w:szCs w:val="24"/>
        </w:rPr>
        <w:t>血平面下降到停泵点时：泵速归零，确保手术安全。</w:t>
      </w:r>
    </w:p>
    <w:p w14:paraId="19270EF6" w14:textId="77777777" w:rsidR="00951698" w:rsidRPr="00951698" w:rsidRDefault="00951698" w:rsidP="00951698">
      <w:pPr>
        <w:spacing w:line="480" w:lineRule="exact"/>
        <w:ind w:firstLineChars="216" w:firstLine="518"/>
        <w:rPr>
          <w:rFonts w:ascii="宋体" w:eastAsia="宋体" w:hAnsi="宋体" w:cs="宋体"/>
          <w:bCs/>
          <w:sz w:val="24"/>
          <w:szCs w:val="24"/>
        </w:rPr>
      </w:pPr>
      <w:r w:rsidRPr="00951698">
        <w:rPr>
          <w:rFonts w:ascii="宋体" w:eastAsia="宋体" w:hAnsi="宋体" w:cs="宋体"/>
          <w:bCs/>
          <w:sz w:val="24"/>
          <w:szCs w:val="24"/>
        </w:rPr>
        <w:t>10.3</w:t>
      </w:r>
      <w:r w:rsidRPr="00951698">
        <w:rPr>
          <w:rFonts w:ascii="宋体" w:eastAsia="宋体" w:hAnsi="宋体" w:cs="宋体" w:hint="eastAsia"/>
          <w:bCs/>
          <w:sz w:val="24"/>
          <w:szCs w:val="24"/>
        </w:rPr>
        <w:t>血平面恢复到安全水平时，可自动恢复泵速。</w:t>
      </w:r>
    </w:p>
    <w:p w14:paraId="0A75BC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11</w:t>
      </w:r>
      <w:r w:rsidRPr="00951698">
        <w:rPr>
          <w:rFonts w:ascii="宋体" w:eastAsia="宋体" w:hAnsi="宋体" w:cs="宋体" w:hint="eastAsia"/>
          <w:bCs/>
          <w:sz w:val="24"/>
          <w:szCs w:val="24"/>
        </w:rPr>
        <w:t>、空氧混合器：含气体连接管道，适用于各类型膜肺。</w:t>
      </w:r>
    </w:p>
    <w:p w14:paraId="61CD38C4"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12</w:t>
      </w:r>
      <w:r w:rsidRPr="00951698">
        <w:rPr>
          <w:rFonts w:ascii="宋体" w:eastAsia="宋体" w:hAnsi="宋体" w:cs="宋体" w:hint="eastAsia"/>
          <w:bCs/>
          <w:sz w:val="24"/>
          <w:szCs w:val="24"/>
        </w:rPr>
        <w:t>、热交换水箱系统</w:t>
      </w:r>
    </w:p>
    <w:p w14:paraId="19078ED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12.1 </w:t>
      </w:r>
      <w:r w:rsidRPr="00951698">
        <w:rPr>
          <w:rFonts w:ascii="宋体" w:eastAsia="宋体" w:hAnsi="宋体" w:cs="宋体" w:hint="eastAsia"/>
          <w:bCs/>
          <w:sz w:val="24"/>
          <w:szCs w:val="24"/>
        </w:rPr>
        <w:t>温度控制：控制范围：</w:t>
      </w:r>
      <w:r w:rsidRPr="00951698">
        <w:rPr>
          <w:rFonts w:ascii="宋体" w:eastAsia="宋体" w:hAnsi="宋体" w:cs="宋体"/>
          <w:bCs/>
          <w:sz w:val="24"/>
          <w:szCs w:val="24"/>
        </w:rPr>
        <w:t>2</w:t>
      </w:r>
      <w:r w:rsidRPr="00951698">
        <w:rPr>
          <w:rFonts w:ascii="宋体" w:eastAsia="宋体" w:hAnsi="宋体" w:cs="宋体" w:hint="eastAsia"/>
          <w:bCs/>
          <w:sz w:val="24"/>
          <w:szCs w:val="24"/>
        </w:rPr>
        <w:t>℃</w:t>
      </w:r>
      <w:r w:rsidRPr="00951698">
        <w:rPr>
          <w:rFonts w:ascii="宋体" w:eastAsia="宋体" w:hAnsi="宋体" w:cs="宋体"/>
          <w:bCs/>
          <w:sz w:val="24"/>
          <w:szCs w:val="24"/>
        </w:rPr>
        <w:t>-</w:t>
      </w:r>
      <w:r w:rsidRPr="00951698">
        <w:rPr>
          <w:rFonts w:ascii="宋体" w:eastAsia="宋体" w:hAnsi="宋体" w:cs="宋体" w:hint="eastAsia"/>
          <w:bCs/>
          <w:sz w:val="24"/>
          <w:szCs w:val="24"/>
        </w:rPr>
        <w:t>-</w:t>
      </w:r>
      <w:r w:rsidRPr="00951698">
        <w:rPr>
          <w:rFonts w:ascii="宋体" w:eastAsia="宋体" w:hAnsi="宋体" w:cs="宋体"/>
          <w:bCs/>
          <w:sz w:val="24"/>
          <w:szCs w:val="24"/>
        </w:rPr>
        <w:t>41</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w:t>
      </w:r>
    </w:p>
    <w:p w14:paraId="5200C86B"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12.2 </w:t>
      </w:r>
      <w:r w:rsidRPr="00951698">
        <w:rPr>
          <w:rFonts w:ascii="宋体" w:eastAsia="宋体" w:hAnsi="宋体" w:cs="宋体" w:hint="eastAsia"/>
          <w:bCs/>
          <w:sz w:val="24"/>
          <w:szCs w:val="24"/>
        </w:rPr>
        <w:t>自动式降温，无须额外加冰，无须提前制冷，变温速度快。</w:t>
      </w:r>
    </w:p>
    <w:p w14:paraId="03158E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12.3</w:t>
      </w:r>
      <w:r w:rsidRPr="00951698">
        <w:rPr>
          <w:rFonts w:ascii="宋体" w:eastAsia="宋体" w:hAnsi="宋体" w:cs="宋体" w:hint="eastAsia"/>
          <w:bCs/>
          <w:sz w:val="24"/>
          <w:szCs w:val="24"/>
        </w:rPr>
        <w:t>可供氧合器、变温毯同时使用。</w:t>
      </w:r>
    </w:p>
    <w:p w14:paraId="6D0F92E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12.4 </w:t>
      </w:r>
      <w:r w:rsidRPr="00951698">
        <w:rPr>
          <w:rFonts w:ascii="宋体" w:eastAsia="宋体" w:hAnsi="宋体" w:cs="宋体" w:hint="eastAsia"/>
          <w:bCs/>
          <w:sz w:val="24"/>
          <w:szCs w:val="24"/>
        </w:rPr>
        <w:t>水箱容积：</w:t>
      </w:r>
      <w:r w:rsidRPr="00951698">
        <w:rPr>
          <w:rFonts w:ascii="宋体" w:eastAsia="宋体" w:hAnsi="宋体" w:cs="宋体"/>
          <w:bCs/>
          <w:sz w:val="24"/>
          <w:szCs w:val="24"/>
        </w:rPr>
        <w:t>10-</w:t>
      </w:r>
      <w:r w:rsidRPr="00951698">
        <w:rPr>
          <w:rFonts w:ascii="宋体" w:eastAsia="宋体" w:hAnsi="宋体" w:cs="宋体" w:hint="eastAsia"/>
          <w:bCs/>
          <w:sz w:val="24"/>
          <w:szCs w:val="24"/>
        </w:rPr>
        <w:t>-</w:t>
      </w:r>
      <w:r w:rsidRPr="00951698">
        <w:rPr>
          <w:rFonts w:ascii="宋体" w:eastAsia="宋体" w:hAnsi="宋体" w:cs="宋体"/>
          <w:bCs/>
          <w:sz w:val="24"/>
          <w:szCs w:val="24"/>
        </w:rPr>
        <w:t>28L</w:t>
      </w:r>
      <w:r w:rsidRPr="00951698">
        <w:rPr>
          <w:rFonts w:ascii="宋体" w:eastAsia="宋体" w:hAnsi="宋体" w:cs="宋体" w:hint="eastAsia"/>
          <w:bCs/>
          <w:sz w:val="24"/>
          <w:szCs w:val="24"/>
        </w:rPr>
        <w:t>。</w:t>
      </w:r>
    </w:p>
    <w:p w14:paraId="0984BFF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12.5</w:t>
      </w:r>
      <w:r w:rsidRPr="00951698">
        <w:rPr>
          <w:rFonts w:ascii="宋体" w:eastAsia="宋体" w:hAnsi="宋体" w:cs="宋体" w:hint="eastAsia"/>
          <w:bCs/>
          <w:sz w:val="24"/>
          <w:szCs w:val="24"/>
        </w:rPr>
        <w:t>控制面板可以直接调节水箱温度。</w:t>
      </w:r>
    </w:p>
    <w:p w14:paraId="44C5D2FB"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hint="eastAsia"/>
          <w:bCs/>
          <w:sz w:val="24"/>
          <w:szCs w:val="24"/>
        </w:rPr>
        <w:t>五、其他要求：</w:t>
      </w:r>
    </w:p>
    <w:p w14:paraId="743BB601"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、免费培训操作及维修人员，免费负责设备的安装及调试。</w:t>
      </w:r>
    </w:p>
    <w:p w14:paraId="31C247DD"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lastRenderedPageBreak/>
        <w:t>2</w:t>
      </w:r>
      <w:r w:rsidRPr="00951698">
        <w:rPr>
          <w:rFonts w:ascii="宋体" w:eastAsia="宋体" w:hAnsi="宋体" w:cs="宋体" w:hint="eastAsia"/>
          <w:bCs/>
          <w:sz w:val="24"/>
          <w:szCs w:val="24"/>
        </w:rPr>
        <w:t>、公司信誉度高，具有完善的售后服务，设备出现故障</w:t>
      </w:r>
      <w:r w:rsidRPr="00951698">
        <w:rPr>
          <w:rFonts w:ascii="宋体" w:eastAsia="宋体" w:hAnsi="宋体" w:cs="宋体"/>
          <w:bCs/>
          <w:sz w:val="24"/>
          <w:szCs w:val="24"/>
        </w:rPr>
        <w:t xml:space="preserve">, </w:t>
      </w:r>
      <w:r w:rsidRPr="00951698">
        <w:rPr>
          <w:rFonts w:ascii="宋体" w:eastAsia="宋体" w:hAnsi="宋体" w:cs="宋体" w:hint="eastAsia"/>
          <w:bCs/>
          <w:sz w:val="24"/>
          <w:szCs w:val="24"/>
        </w:rPr>
        <w:t>接到通知后</w:t>
      </w:r>
      <w:r w:rsidRPr="00951698">
        <w:rPr>
          <w:rFonts w:ascii="宋体" w:eastAsia="宋体" w:hAnsi="宋体" w:cs="宋体"/>
          <w:bCs/>
          <w:sz w:val="24"/>
          <w:szCs w:val="24"/>
        </w:rPr>
        <w:t>48</w:t>
      </w:r>
      <w:r w:rsidRPr="00951698">
        <w:rPr>
          <w:rFonts w:ascii="宋体" w:eastAsia="宋体" w:hAnsi="宋体" w:cs="宋体" w:hint="eastAsia"/>
          <w:bCs/>
          <w:sz w:val="24"/>
          <w:szCs w:val="24"/>
        </w:rPr>
        <w:t>小时内工程人员应到达现场。</w:t>
      </w:r>
      <w:r w:rsidRPr="00951698">
        <w:rPr>
          <w:rFonts w:ascii="宋体" w:eastAsia="宋体" w:hAnsi="宋体" w:cs="宋体"/>
          <w:bCs/>
          <w:sz w:val="24"/>
          <w:szCs w:val="24"/>
        </w:rPr>
        <w:t> </w:t>
      </w:r>
    </w:p>
    <w:p w14:paraId="054BBABC"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、提供维护手册、维修手册、软件备份、故障代码表、备件清单、零部件、维修密码等维护维修必需的材料和信息。</w:t>
      </w:r>
    </w:p>
    <w:p w14:paraId="454782C8"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、设备交付正常使用前产生的所有费用均由公司承担。</w:t>
      </w:r>
    </w:p>
    <w:p w14:paraId="63710D3E"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、设备安装验收培训使用合格后，一个月付全款的</w:t>
      </w:r>
      <w:r w:rsidRPr="00951698">
        <w:rPr>
          <w:rFonts w:ascii="宋体" w:eastAsia="宋体" w:hAnsi="宋体" w:cs="宋体"/>
          <w:bCs/>
          <w:sz w:val="24"/>
          <w:szCs w:val="24"/>
        </w:rPr>
        <w:t>70%</w:t>
      </w:r>
      <w:r w:rsidRPr="00951698">
        <w:rPr>
          <w:rFonts w:ascii="宋体" w:eastAsia="宋体" w:hAnsi="宋体" w:cs="宋体" w:hint="eastAsia"/>
          <w:bCs/>
          <w:sz w:val="24"/>
          <w:szCs w:val="24"/>
        </w:rPr>
        <w:t>，剩余</w:t>
      </w:r>
      <w:r w:rsidRPr="00951698">
        <w:rPr>
          <w:rFonts w:ascii="宋体" w:eastAsia="宋体" w:hAnsi="宋体" w:cs="宋体"/>
          <w:bCs/>
          <w:sz w:val="24"/>
          <w:szCs w:val="24"/>
        </w:rPr>
        <w:t>30%</w:t>
      </w:r>
      <w:r w:rsidRPr="00951698">
        <w:rPr>
          <w:rFonts w:ascii="宋体" w:eastAsia="宋体" w:hAnsi="宋体" w:cs="宋体" w:hint="eastAsia"/>
          <w:bCs/>
          <w:sz w:val="24"/>
          <w:szCs w:val="24"/>
        </w:rPr>
        <w:t>满一年付清。</w:t>
      </w:r>
    </w:p>
    <w:p w14:paraId="0315F48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、整机质保期1年，在质保期内维修工程师提供至少2次的上门维护保养工作。</w:t>
      </w:r>
    </w:p>
    <w:p w14:paraId="68958C20" w14:textId="09FA25AC" w:rsidR="00951698" w:rsidRDefault="00DA1330" w:rsidP="00694214">
      <w:pPr>
        <w:spacing w:line="360" w:lineRule="auto"/>
        <w:jc w:val="center"/>
        <w:rPr>
          <w:rFonts w:ascii="宋体" w:hAnsi="宋体" w:cs="宋体"/>
          <w:b/>
          <w:sz w:val="28"/>
          <w:szCs w:val="28"/>
        </w:rPr>
      </w:pPr>
      <w:r>
        <w:rPr>
          <w:rFonts w:ascii="宋体" w:hAnsi="宋体" w:cs="宋体" w:hint="eastAsia"/>
          <w:b/>
          <w:sz w:val="28"/>
          <w:szCs w:val="28"/>
        </w:rPr>
        <w:t>贰</w:t>
      </w:r>
      <w:r w:rsidR="00694214">
        <w:rPr>
          <w:rFonts w:ascii="宋体" w:hAnsi="宋体" w:cs="宋体" w:hint="eastAsia"/>
          <w:b/>
          <w:sz w:val="28"/>
          <w:szCs w:val="28"/>
        </w:rPr>
        <w:t>：第四标段人工脏器及功能辅助装置</w:t>
      </w:r>
      <w:r w:rsidR="00694214" w:rsidRPr="00694214">
        <w:rPr>
          <w:rFonts w:ascii="宋体" w:hAnsi="宋体" w:cs="宋体" w:hint="eastAsia"/>
          <w:b/>
          <w:sz w:val="28"/>
          <w:szCs w:val="28"/>
        </w:rPr>
        <w:t>（高频呼吸机</w:t>
      </w:r>
      <w:r w:rsidR="00694214" w:rsidRPr="00694214">
        <w:rPr>
          <w:rFonts w:ascii="Times New Roman" w:hint="eastAsia"/>
          <w:b/>
          <w:bCs/>
          <w:sz w:val="28"/>
          <w:szCs w:val="28"/>
        </w:rPr>
        <w:t>）</w:t>
      </w:r>
      <w:r w:rsidR="00694214">
        <w:rPr>
          <w:rFonts w:ascii="宋体" w:hAnsi="宋体" w:cs="宋体" w:hint="eastAsia"/>
          <w:b/>
          <w:sz w:val="28"/>
          <w:szCs w:val="28"/>
        </w:rPr>
        <w:t>、医用电子生理参数检测仪器设备</w:t>
      </w:r>
      <w:r w:rsidR="00CD00FD">
        <w:rPr>
          <w:rFonts w:ascii="宋体" w:hAnsi="宋体" w:cs="宋体" w:hint="eastAsia"/>
          <w:b/>
          <w:sz w:val="28"/>
          <w:szCs w:val="28"/>
        </w:rPr>
        <w:t>（</w:t>
      </w:r>
      <w:r w:rsidR="00CD00FD" w:rsidRPr="00CD00FD">
        <w:rPr>
          <w:rFonts w:ascii="宋体" w:hAnsi="宋体" w:cs="宋体" w:hint="eastAsia"/>
          <w:b/>
          <w:sz w:val="28"/>
          <w:szCs w:val="28"/>
        </w:rPr>
        <w:t>新生儿脑功能监护系统）</w:t>
      </w:r>
      <w:r w:rsidR="00694214">
        <w:rPr>
          <w:rFonts w:ascii="宋体" w:hAnsi="宋体" w:cs="宋体" w:hint="eastAsia"/>
          <w:b/>
          <w:sz w:val="28"/>
          <w:szCs w:val="28"/>
        </w:rPr>
        <w:t>、手术急救设备及器具</w:t>
      </w:r>
      <w:r w:rsidR="00CD00FD">
        <w:rPr>
          <w:rFonts w:ascii="宋体" w:hAnsi="宋体" w:cs="宋体" w:hint="eastAsia"/>
          <w:b/>
          <w:sz w:val="28"/>
          <w:szCs w:val="28"/>
        </w:rPr>
        <w:t>（</w:t>
      </w:r>
      <w:r w:rsidR="00CD00FD">
        <w:rPr>
          <w:rFonts w:ascii="Times New Roman" w:hint="eastAsia"/>
          <w:b/>
          <w:bCs/>
          <w:sz w:val="32"/>
          <w:szCs w:val="32"/>
        </w:rPr>
        <w:t>多功能婴儿培养箱）</w:t>
      </w:r>
      <w:r w:rsidR="00694214">
        <w:rPr>
          <w:rFonts w:ascii="宋体" w:hAnsi="宋体" w:cs="宋体" w:hint="eastAsia"/>
          <w:b/>
          <w:sz w:val="28"/>
          <w:szCs w:val="28"/>
        </w:rPr>
        <w:t>主要技术参数及要求</w:t>
      </w:r>
    </w:p>
    <w:p w14:paraId="471919D7" w14:textId="48285660" w:rsidR="00694214" w:rsidRDefault="00CD00FD" w:rsidP="00694214">
      <w:pPr>
        <w:ind w:firstLineChars="748" w:firstLine="2394"/>
        <w:rPr>
          <w:b/>
          <w:bCs/>
          <w:sz w:val="32"/>
          <w:szCs w:val="32"/>
        </w:rPr>
      </w:pPr>
      <w:r>
        <w:rPr>
          <w:rFonts w:ascii="Times New Roman" w:hint="eastAsia"/>
          <w:b/>
          <w:bCs/>
          <w:sz w:val="32"/>
          <w:szCs w:val="32"/>
        </w:rPr>
        <w:t>（</w:t>
      </w:r>
      <w:r w:rsidR="00694214">
        <w:rPr>
          <w:rFonts w:ascii="Times New Roman" w:hint="eastAsia"/>
          <w:b/>
          <w:bCs/>
          <w:sz w:val="32"/>
          <w:szCs w:val="32"/>
        </w:rPr>
        <w:t>1</w:t>
      </w:r>
      <w:r>
        <w:rPr>
          <w:rFonts w:ascii="Times New Roman" w:hint="eastAsia"/>
          <w:b/>
          <w:bCs/>
          <w:sz w:val="32"/>
          <w:szCs w:val="32"/>
        </w:rPr>
        <w:t>）</w:t>
      </w:r>
      <w:r w:rsidR="00694214">
        <w:rPr>
          <w:rFonts w:ascii="Times New Roman" w:hint="eastAsia"/>
          <w:b/>
          <w:bCs/>
          <w:sz w:val="32"/>
          <w:szCs w:val="32"/>
        </w:rPr>
        <w:t>、高频呼吸机</w:t>
      </w:r>
      <w:r w:rsidR="00694214">
        <w:rPr>
          <w:rFonts w:hint="eastAsia"/>
          <w:b/>
          <w:bCs/>
          <w:sz w:val="32"/>
          <w:szCs w:val="32"/>
        </w:rPr>
        <w:t>主要技术参数及要求</w:t>
      </w:r>
    </w:p>
    <w:p w14:paraId="290139F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一、设备名称：</w:t>
      </w:r>
      <w:r w:rsidRPr="00F92C87">
        <w:rPr>
          <w:rFonts w:ascii="宋体" w:eastAsia="宋体" w:hAnsi="宋体" w:cs="宋体" w:hint="eastAsia"/>
          <w:sz w:val="24"/>
          <w:szCs w:val="24"/>
        </w:rPr>
        <w:t>高频呼吸机。</w:t>
      </w:r>
    </w:p>
    <w:p w14:paraId="2F1A02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二、数量：</w:t>
      </w:r>
      <w:r w:rsidRPr="00F92C87">
        <w:rPr>
          <w:rFonts w:ascii="宋体" w:eastAsia="宋体" w:hAnsi="宋体" w:cs="宋体" w:hint="eastAsia"/>
          <w:sz w:val="24"/>
          <w:szCs w:val="24"/>
        </w:rPr>
        <w:t>1台。</w:t>
      </w:r>
    </w:p>
    <w:p w14:paraId="13E7DB1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三、设备用途及说明：</w:t>
      </w:r>
      <w:r w:rsidRPr="00F92C87">
        <w:rPr>
          <w:rFonts w:ascii="宋体" w:eastAsia="宋体" w:hAnsi="宋体" w:cs="宋体" w:hint="eastAsia"/>
          <w:sz w:val="24"/>
          <w:szCs w:val="24"/>
        </w:rPr>
        <w:t>进口产品，</w:t>
      </w:r>
      <w:r w:rsidRPr="00F92C87">
        <w:rPr>
          <w:rStyle w:val="NormalCharacter"/>
          <w:rFonts w:cs="宋体" w:hint="eastAsia"/>
          <w:sz w:val="24"/>
          <w:szCs w:val="24"/>
        </w:rPr>
        <w:t>主要运用于新生儿以及早产儿，作为一种在病人有或者无自主呼吸状态下给予病人辅助呼吸支持系统。具有常频有创通气功能外，为患儿提供适应胎粪吸入症、肺出血类病症高频振荡机械通气方式。</w:t>
      </w:r>
    </w:p>
    <w:p w14:paraId="40CDA1D4"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四、技术参数：</w:t>
      </w:r>
    </w:p>
    <w:p w14:paraId="2BC627FF"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1、一般要求：</w:t>
      </w:r>
    </w:p>
    <w:p w14:paraId="6BF91D47"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1.1 整机原装进口，适用于新生儿患者和儿童患者的高频常频一体机；</w:t>
      </w:r>
    </w:p>
    <w:p w14:paraId="4EE51D1C"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1.2 双屏显示，主屏幕为 彩色触摸屏；</w:t>
      </w:r>
    </w:p>
    <w:p w14:paraId="469A9FC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1.3 提供电子说明书。</w:t>
      </w:r>
    </w:p>
    <w:p w14:paraId="34F15324"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2、呼吸模式：</w:t>
      </w:r>
    </w:p>
    <w:p w14:paraId="290F537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2.1 一般通气模式：</w:t>
      </w:r>
    </w:p>
    <w:p w14:paraId="4C0299DB"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2.1.1 PC-CMV(指令通气)；</w:t>
      </w:r>
    </w:p>
    <w:p w14:paraId="1AD55049"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2.1.2 PC-AC（辅助控制通气）；</w:t>
      </w:r>
    </w:p>
    <w:p w14:paraId="0475BF50"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2.1.3 PC-SIMV（同步间歇指令通气）；</w:t>
      </w:r>
    </w:p>
    <w:p w14:paraId="34391BC8"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2.1.4 PC-PSV（压力支持）；</w:t>
      </w:r>
    </w:p>
    <w:p w14:paraId="0DEB9895"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2.1.5 SPN-CPAP/PS（自主呼吸容量支持）；</w:t>
      </w:r>
    </w:p>
    <w:p w14:paraId="22494633"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lastRenderedPageBreak/>
        <w:t>2.1.6 ALC（自动泄露补偿）；</w:t>
      </w:r>
    </w:p>
    <w:p w14:paraId="7016E399"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2.2 高端通气功能：</w:t>
      </w:r>
    </w:p>
    <w:p w14:paraId="392652F4" w14:textId="77777777" w:rsidR="00694214" w:rsidRPr="00F92C87" w:rsidRDefault="00694214" w:rsidP="00694214">
      <w:pPr>
        <w:spacing w:line="480" w:lineRule="exact"/>
        <w:ind w:firstLineChars="300" w:firstLine="723"/>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2.2.1 具备高流速氧疗功能，或者每台呼吸机附带一台原装进口高流速氧疗单机；</w:t>
      </w:r>
    </w:p>
    <w:p w14:paraId="0E49238D" w14:textId="77777777" w:rsidR="00694214" w:rsidRPr="00F92C87" w:rsidRDefault="00694214" w:rsidP="00694214">
      <w:pPr>
        <w:spacing w:line="480" w:lineRule="exact"/>
        <w:ind w:firstLineChars="300" w:firstLine="723"/>
        <w:rPr>
          <w:rStyle w:val="NormalCharacter"/>
          <w:rFonts w:cs="宋体"/>
          <w:sz w:val="24"/>
          <w:szCs w:val="24"/>
        </w:rPr>
      </w:pPr>
      <w:r w:rsidRPr="00F92C87">
        <w:rPr>
          <w:rStyle w:val="NormalCharacter"/>
          <w:rFonts w:cs="宋体" w:hint="eastAsia"/>
          <w:b/>
          <w:bCs/>
          <w:color w:val="000000"/>
          <w:sz w:val="24"/>
          <w:szCs w:val="24"/>
        </w:rPr>
        <w:t>*</w:t>
      </w:r>
      <w:r w:rsidRPr="00F92C87">
        <w:rPr>
          <w:rStyle w:val="NormalCharacter"/>
          <w:rFonts w:cs="宋体" w:hint="eastAsia"/>
          <w:sz w:val="24"/>
          <w:szCs w:val="24"/>
        </w:rPr>
        <w:t>2.2.2 HFO+VG（高频震荡叠加容量保证）；</w:t>
      </w:r>
    </w:p>
    <w:p w14:paraId="26E58196"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2.2.3 高频振荡通气功能HFO、高频振荡频率： 5--20HZ；</w:t>
      </w:r>
    </w:p>
    <w:p w14:paraId="4DA91528"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2.2.4 容量保证VG；</w:t>
      </w:r>
    </w:p>
    <w:p w14:paraId="6A9D8C2D"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2.2.5 智能吸痰。</w:t>
      </w:r>
    </w:p>
    <w:p w14:paraId="391782B9"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3、呼吸机参数设定：</w:t>
      </w:r>
    </w:p>
    <w:p w14:paraId="55FECE05"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3.1 通气频率可调:0.5--150次/分；</w:t>
      </w:r>
    </w:p>
    <w:p w14:paraId="2B32755A"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3.2 吸气时间可调：新生儿0.1-1.5秒，儿童0.1--3秒；</w:t>
      </w:r>
    </w:p>
    <w:p w14:paraId="49CCC7E0"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3.3 潮气量：2--200ml；</w:t>
      </w:r>
    </w:p>
    <w:p w14:paraId="501CAF78"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3.4 吸气压力可调：1--65cmH2O；</w:t>
      </w:r>
    </w:p>
    <w:p w14:paraId="7784794A" w14:textId="77777777" w:rsidR="00694214" w:rsidRPr="00F92C87" w:rsidRDefault="00694214" w:rsidP="00694214">
      <w:pPr>
        <w:spacing w:line="480" w:lineRule="exact"/>
        <w:ind w:firstLineChars="100" w:firstLine="240"/>
        <w:rPr>
          <w:rStyle w:val="NormalCharacter"/>
          <w:rFonts w:cs="宋体"/>
          <w:color w:val="000000"/>
          <w:sz w:val="24"/>
          <w:szCs w:val="24"/>
          <w:lang w:val="it-IT"/>
        </w:rPr>
      </w:pPr>
      <w:r w:rsidRPr="00F92C87">
        <w:rPr>
          <w:rStyle w:val="NormalCharacter"/>
          <w:rFonts w:cs="宋体" w:hint="eastAsia"/>
          <w:color w:val="000000"/>
          <w:sz w:val="24"/>
          <w:szCs w:val="24"/>
        </w:rPr>
        <w:t>3.5 压力上升时间可调：新生儿0--1.5秒，儿童0--2秒；</w:t>
      </w:r>
    </w:p>
    <w:p w14:paraId="302DFEE6"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3.6 PEEP：0- 30cmH</w:t>
      </w:r>
      <w:r w:rsidRPr="00F92C87">
        <w:rPr>
          <w:rStyle w:val="NormalCharacter"/>
          <w:rFonts w:cs="宋体" w:hint="eastAsia"/>
          <w:color w:val="000000"/>
          <w:sz w:val="24"/>
          <w:szCs w:val="24"/>
          <w:vertAlign w:val="subscript"/>
        </w:rPr>
        <w:t>2</w:t>
      </w:r>
      <w:r w:rsidRPr="00F92C87">
        <w:rPr>
          <w:rStyle w:val="NormalCharacter"/>
          <w:rFonts w:cs="宋体" w:hint="eastAsia"/>
          <w:color w:val="000000"/>
          <w:sz w:val="24"/>
          <w:szCs w:val="24"/>
        </w:rPr>
        <w:t>O</w:t>
      </w:r>
      <w:r w:rsidRPr="00F92C87">
        <w:rPr>
          <w:rStyle w:val="NormalCharacter"/>
          <w:rFonts w:hint="eastAsia"/>
          <w:color w:val="000000"/>
          <w:sz w:val="24"/>
          <w:szCs w:val="24"/>
        </w:rPr>
        <w:t>连续可调</w:t>
      </w:r>
      <w:r w:rsidRPr="00F92C87">
        <w:rPr>
          <w:rStyle w:val="NormalCharacter"/>
          <w:rFonts w:cs="宋体" w:hint="eastAsia"/>
          <w:color w:val="000000"/>
          <w:sz w:val="24"/>
          <w:szCs w:val="24"/>
        </w:rPr>
        <w:t>；</w:t>
      </w:r>
    </w:p>
    <w:p w14:paraId="6F98907F"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3.7 氧浓度精确可调：21--100％；</w:t>
      </w:r>
    </w:p>
    <w:p w14:paraId="4AEC5B43"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3.8 具有叹息功能，间断性复张肺；</w:t>
      </w:r>
    </w:p>
    <w:p w14:paraId="6875EE62"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3.9 敏感的流速触发方式：0.2--5升/分。</w:t>
      </w:r>
    </w:p>
    <w:p w14:paraId="0F4705AA"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4、监测参数要求：</w:t>
      </w:r>
    </w:p>
    <w:p w14:paraId="32B0F8FD"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4.1 监测参数精确：</w:t>
      </w:r>
    </w:p>
    <w:p w14:paraId="4A4CDE8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4.1.1 气道压力监测（-60到120cmH2O）：气道峰压，气道平均压，PEEP，最小气道压；</w:t>
      </w:r>
    </w:p>
    <w:p w14:paraId="020181A4"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4.1.2 近端流速监测（0到99L/min）：分钟通气量MV，机控分钟通气量MVmand，自主分钟通气量MVspon，泄漏分钟通气量Mvleak；</w:t>
      </w:r>
    </w:p>
    <w:p w14:paraId="0ED7249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4.1.3 潮气量监测（0到1000ml）：吸入潮气量，呼出潮气量，自主呼吸吸入潮气量VT</w:t>
      </w:r>
      <w:r w:rsidRPr="00F92C87">
        <w:rPr>
          <w:rStyle w:val="NormalCharacter"/>
          <w:rFonts w:cs="宋体" w:hint="eastAsia"/>
          <w:bCs/>
          <w:color w:val="000000"/>
          <w:sz w:val="24"/>
          <w:szCs w:val="24"/>
          <w:vertAlign w:val="subscript"/>
        </w:rPr>
        <w:t>ispon</w:t>
      </w:r>
      <w:r w:rsidRPr="00F92C87">
        <w:rPr>
          <w:rStyle w:val="NormalCharacter"/>
          <w:rFonts w:cs="宋体" w:hint="eastAsia"/>
          <w:color w:val="000000"/>
          <w:sz w:val="24"/>
          <w:szCs w:val="24"/>
        </w:rPr>
        <w:t xml:space="preserve"> ；</w:t>
      </w:r>
    </w:p>
    <w:p w14:paraId="6EA31DDA"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4.1.4 呼吸频率监测（0到300/min）：总呼吸频率，指令呼吸频率，自主呼吸频率；</w:t>
      </w:r>
    </w:p>
    <w:p w14:paraId="02BD2E1C"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4.1.5 吸入氧浓度FiO</w:t>
      </w:r>
      <w:r w:rsidRPr="00F92C87">
        <w:rPr>
          <w:rStyle w:val="NormalCharacter"/>
          <w:rFonts w:cs="宋体" w:hint="eastAsia"/>
          <w:bCs/>
          <w:color w:val="000000"/>
          <w:sz w:val="24"/>
          <w:szCs w:val="24"/>
          <w:vertAlign w:val="subscript"/>
        </w:rPr>
        <w:t>2</w:t>
      </w:r>
      <w:r w:rsidRPr="00F92C87">
        <w:rPr>
          <w:rStyle w:val="NormalCharacter"/>
          <w:rFonts w:cs="宋体" w:hint="eastAsia"/>
          <w:bCs/>
          <w:color w:val="000000"/>
          <w:sz w:val="24"/>
          <w:szCs w:val="24"/>
        </w:rPr>
        <w:t>：18%--100% ；</w:t>
      </w:r>
    </w:p>
    <w:p w14:paraId="2E9E89AB"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lastRenderedPageBreak/>
        <w:t>4.1.6 主流CO2（可选）：0--100mmHg；</w:t>
      </w:r>
    </w:p>
    <w:p w14:paraId="1314200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4.2 可以区分监测自主呼吸频率和总频率，自主呼吸分钟通气量和总分钟通气量，显示自主通气比例%MVspon；</w:t>
      </w:r>
    </w:p>
    <w:p w14:paraId="061D2175"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t>*</w:t>
      </w:r>
      <w:r w:rsidRPr="00F92C87">
        <w:rPr>
          <w:rStyle w:val="NormalCharacter"/>
          <w:rFonts w:cs="宋体" w:hint="eastAsia"/>
          <w:bCs/>
          <w:color w:val="000000"/>
          <w:sz w:val="24"/>
          <w:szCs w:val="24"/>
        </w:rPr>
        <w:t>4.3 至少3个呼吸环（P-V,F-V,P-F）和3道波形，环和波形可以冻结并有测量值显示；</w:t>
      </w:r>
    </w:p>
    <w:p w14:paraId="26993D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4.4 趋势可回顾；</w:t>
      </w:r>
    </w:p>
    <w:p w14:paraId="5FD83F18"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4.5 具有流量传感器至少配5个；</w:t>
      </w:r>
    </w:p>
    <w:p w14:paraId="05F96A64"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4.6 具备记录本功能；</w:t>
      </w:r>
    </w:p>
    <w:p w14:paraId="4C733CAB"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4.7 具备日间/夜间模式切换功能；</w:t>
      </w:r>
    </w:p>
    <w:p w14:paraId="7BEB4AC1"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t>*</w:t>
      </w:r>
      <w:r w:rsidRPr="00F92C87">
        <w:rPr>
          <w:rStyle w:val="NormalCharacter"/>
          <w:rFonts w:cs="宋体" w:hint="eastAsia"/>
          <w:bCs/>
          <w:color w:val="000000"/>
          <w:sz w:val="24"/>
          <w:szCs w:val="24"/>
        </w:rPr>
        <w:t>4.8 配顺磁氧监测氧浓度或每台呼吸机附带</w:t>
      </w:r>
      <w:r w:rsidRPr="00F92C87">
        <w:rPr>
          <w:rStyle w:val="NormalCharacter"/>
          <w:rFonts w:cs="Arial"/>
          <w:bCs/>
          <w:color w:val="000000"/>
          <w:sz w:val="24"/>
          <w:szCs w:val="24"/>
        </w:rPr>
        <w:t>≥</w:t>
      </w:r>
      <w:r w:rsidRPr="00F92C87">
        <w:rPr>
          <w:rStyle w:val="NormalCharacter"/>
          <w:rFonts w:cs="宋体" w:hint="eastAsia"/>
          <w:bCs/>
          <w:color w:val="000000"/>
          <w:sz w:val="24"/>
          <w:szCs w:val="24"/>
        </w:rPr>
        <w:t>10个氧电池；</w:t>
      </w:r>
    </w:p>
    <w:p w14:paraId="0C9FB7C4"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4.9 具备截屏功能.</w:t>
      </w:r>
    </w:p>
    <w:p w14:paraId="6659922C"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4.10 具备DVI视频输出接口可连接高清投影仪，通气数据可输出。</w:t>
      </w:r>
    </w:p>
    <w:p w14:paraId="15499620"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5、报警参数要求：</w:t>
      </w:r>
    </w:p>
    <w:p w14:paraId="431111EE"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color w:val="000000"/>
          <w:sz w:val="24"/>
          <w:szCs w:val="24"/>
        </w:rPr>
        <w:t>5.1报警参数：</w:t>
      </w:r>
      <w:r w:rsidRPr="00F92C87">
        <w:rPr>
          <w:rStyle w:val="NormalCharacter"/>
          <w:rFonts w:cs="宋体" w:hint="eastAsia"/>
          <w:sz w:val="24"/>
          <w:szCs w:val="24"/>
        </w:rPr>
        <w:t>气道压力上下限，分钟通气量上下限、吸入氧浓度上下限、窒息报警时间（窒息时间设定5--60s）、呼吸频率过快报警；</w:t>
      </w:r>
    </w:p>
    <w:p w14:paraId="00E9BC2B"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sz w:val="24"/>
          <w:szCs w:val="24"/>
        </w:rPr>
        <w:t>5.2 呼吸回路断开报警；</w:t>
      </w:r>
    </w:p>
    <w:p w14:paraId="21E475E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5.3 360度报警灯，智能三级声光报警系统</w:t>
      </w:r>
      <w:r w:rsidRPr="00F92C87">
        <w:rPr>
          <w:rStyle w:val="NormalCharacter"/>
          <w:rFonts w:cs="宋体" w:hint="eastAsia"/>
          <w:bCs/>
          <w:color w:val="000000"/>
          <w:sz w:val="24"/>
          <w:szCs w:val="24"/>
        </w:rPr>
        <w:t>；</w:t>
      </w:r>
    </w:p>
    <w:p w14:paraId="548B95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5.4 具有后备通气模式，可以在窒息时提供通气；</w:t>
      </w:r>
    </w:p>
    <w:p w14:paraId="09F25303"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5.5 标配报警功能。</w:t>
      </w:r>
    </w:p>
    <w:p w14:paraId="30674241" w14:textId="77777777" w:rsidR="00694214" w:rsidRPr="00F92C87" w:rsidRDefault="00694214" w:rsidP="00694214">
      <w:pPr>
        <w:pStyle w:val="a7"/>
        <w:spacing w:line="480" w:lineRule="exact"/>
        <w:ind w:firstLine="0"/>
        <w:rPr>
          <w:rFonts w:ascii="宋体" w:hAnsi="宋体"/>
          <w:b/>
          <w:sz w:val="24"/>
          <w:szCs w:val="24"/>
        </w:rPr>
      </w:pPr>
      <w:r w:rsidRPr="00F92C87">
        <w:rPr>
          <w:rStyle w:val="NormalCharacter"/>
          <w:rFonts w:cs="宋体" w:hint="eastAsia"/>
          <w:b/>
          <w:color w:val="000000"/>
          <w:sz w:val="24"/>
          <w:szCs w:val="24"/>
        </w:rPr>
        <w:t>五、其他要求：</w:t>
      </w:r>
    </w:p>
    <w:p w14:paraId="046578E1"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1、免费培训操作及维修人员，免费负责设备的安装及调试；</w:t>
      </w:r>
    </w:p>
    <w:p w14:paraId="43DB0B3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2、公司信誉度高，具有完善的售后服务，设备出现故障, 接到通</w:t>
      </w:r>
    </w:p>
    <w:p w14:paraId="454AB8D0" w14:textId="77777777" w:rsidR="00694214" w:rsidRPr="00F92C87" w:rsidRDefault="00694214" w:rsidP="00694214">
      <w:pPr>
        <w:spacing w:line="480" w:lineRule="exact"/>
        <w:rPr>
          <w:rFonts w:ascii="宋体" w:eastAsia="宋体" w:hAnsi="宋体"/>
          <w:sz w:val="24"/>
          <w:szCs w:val="24"/>
        </w:rPr>
      </w:pPr>
      <w:r w:rsidRPr="00F92C87">
        <w:rPr>
          <w:rFonts w:ascii="宋体" w:eastAsia="宋体" w:hAnsi="宋体" w:hint="eastAsia"/>
          <w:sz w:val="24"/>
          <w:szCs w:val="24"/>
        </w:rPr>
        <w:t>知后48小时内工程人员应到达现场；</w:t>
      </w:r>
    </w:p>
    <w:p w14:paraId="5EA0F05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3、提供设备使用说明书和维修指导说明书；</w:t>
      </w:r>
    </w:p>
    <w:p w14:paraId="5F31C95E"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4、备交付正常使用前产生的所有费用均由公司承担；</w:t>
      </w:r>
    </w:p>
    <w:p w14:paraId="14071416"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5、设备安装验收培训使用合格后，一个月付全款的70%，剩余30%满一年付清；</w:t>
      </w:r>
    </w:p>
    <w:p w14:paraId="6E9A49E9"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6、整机质保期为1年，在质保期内维修工程师提供至少2次的上门维护保养工作。</w:t>
      </w:r>
    </w:p>
    <w:p w14:paraId="3BD4F22A" w14:textId="1BDB770C" w:rsidR="00694214" w:rsidRPr="00F92C87" w:rsidRDefault="00CD00FD" w:rsidP="00CD00FD">
      <w:pPr>
        <w:spacing w:line="480" w:lineRule="exact"/>
        <w:ind w:firstLineChars="400" w:firstLine="964"/>
        <w:rPr>
          <w:rFonts w:ascii="宋体" w:eastAsia="宋体" w:hAnsi="宋体" w:cs="宋体"/>
          <w:b/>
          <w:bCs/>
          <w:sz w:val="24"/>
          <w:szCs w:val="24"/>
        </w:rPr>
      </w:pP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2</w:t>
      </w: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、新生儿脑功能监护系统主要技术参数及要求</w:t>
      </w:r>
    </w:p>
    <w:p w14:paraId="735B16E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一、设备名称：新生儿脑功能监护系统。</w:t>
      </w:r>
    </w:p>
    <w:p w14:paraId="0889F64F"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lastRenderedPageBreak/>
        <w:t>二、数量：</w:t>
      </w:r>
      <w:r w:rsidRPr="00F92C87">
        <w:rPr>
          <w:rFonts w:ascii="宋体" w:eastAsia="宋体" w:hAnsi="宋体" w:cs="宋体"/>
          <w:sz w:val="24"/>
          <w:szCs w:val="24"/>
        </w:rPr>
        <w:t>1台。</w:t>
      </w:r>
    </w:p>
    <w:p w14:paraId="2FBAE148"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三、设备用途及说明：进口产品，适用于评价新生儿脑发育成熟度；评价新生儿脑损伤的程度判断远期神经发育预后；评价药物对脑功能的影响（镇静剂、抗惊厥剂）；提高危重新生儿的监护质量；早期发现、诊断新生儿脑病（新生儿窒息、缺血缺氧性脑病、颅内出血等）；心肺复苏后脑功能复苏情况、癫痫及癫痫持续状态的判定；各种原因导致的脑缺血、脑出血、心脏手术脑功能监测及术后评估。</w:t>
      </w:r>
    </w:p>
    <w:p w14:paraId="2F6163E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四、技术要求：</w:t>
      </w:r>
    </w:p>
    <w:p w14:paraId="4643034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1、硬件技术要求:</w:t>
      </w:r>
    </w:p>
    <w:p w14:paraId="13E119D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 医疗专用进口主机系统:</w:t>
      </w:r>
    </w:p>
    <w:p w14:paraId="3DA8907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1.1.1 ICU专用：无风扇移动式一体机，低噪音，银离子抗菌处理涂层,易清洁，可直接酒精擦拭；</w:t>
      </w:r>
    </w:p>
    <w:p w14:paraId="06BBE74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 放大器系统:</w:t>
      </w:r>
    </w:p>
    <w:p w14:paraId="71A4366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*1.2.1 高性能16通道放大器，放大器采用双层光电隔离技术；</w:t>
      </w:r>
    </w:p>
    <w:p w14:paraId="43C8F72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*1.2.2 输入阻抗 ≥ 110M</w:t>
      </w:r>
      <w:r w:rsidRPr="00F92C87">
        <w:rPr>
          <w:rFonts w:ascii="宋体" w:eastAsia="宋体" w:hAnsi="宋体" w:cs="宋体"/>
          <w:sz w:val="24"/>
          <w:szCs w:val="24"/>
        </w:rPr>
        <w:t>，共模抑制比 ≥ 115dB，噪声1.5μvkp-pk，有效噪声RMS ≤ 0.5μV；（抗干扰性强，适于监护室应用）</w:t>
      </w:r>
    </w:p>
    <w:p w14:paraId="0FBF2B5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1.2.3高频率波：关，10Hz、15Hz、25Hz、30Hz、35Hz、40Hz、50Hz、</w:t>
      </w:r>
    </w:p>
    <w:p w14:paraId="33EDEEE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60Hz、70Hz 、100Hz、150Hz、200Hz、300Hz、500Hz、1000Hz、1500Hz；</w:t>
      </w:r>
    </w:p>
    <w:p w14:paraId="49F33FB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1.2.4 低频率波：关，0.16Hz、0.3Hz、0.5Hz、1Hz、1.6Hz、2Hz、3Hz、5Hz；</w:t>
      </w:r>
    </w:p>
    <w:p w14:paraId="13E0AFA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1.2.5 放大器具有夜光功能；自动连续阻抗监测。</w:t>
      </w:r>
    </w:p>
    <w:p w14:paraId="2DBFF89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2、软件系统要求:</w:t>
      </w:r>
    </w:p>
    <w:p w14:paraId="38B02E3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2.1 Windows 操作系统；原版全中文操作界面，可切换多种语言；</w:t>
      </w:r>
    </w:p>
    <w:p w14:paraId="59E9D5C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2.2 断电恢复功能，系统恢复通电后直接进入监测状态，数据不丢失；</w:t>
      </w:r>
    </w:p>
    <w:p w14:paraId="7ABA7540"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 定量脑功能趋势图（提供示意图）:</w:t>
      </w:r>
    </w:p>
    <w:p w14:paraId="5E31092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2.3.1 振幅趋势图：原始脑电波图；振幅整合脑电图aEEG；包络趋势图；总能量趋势图；</w:t>
      </w:r>
    </w:p>
    <w:p w14:paraId="1A39864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2.3.2 趋势：爆发间隔时间（IBI,Burst,Supress）；爆发次数／分钟；抑制比率；</w:t>
      </w:r>
    </w:p>
    <w:p w14:paraId="2BE0E221"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2.3.3 基于频率分析的趋势：光谱图（将3D图像时阈、频阈、能量阈投影到2D表面时阈、频阈）；频谱熵趋势图：0--100的数值；边缘频谱；频率比率；α变异趋势图；相对波段功率；绝对波段功率；峰值频率；</w:t>
      </w:r>
    </w:p>
    <w:p w14:paraId="6D4FD66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lastRenderedPageBreak/>
        <w:t>2.4 具有特殊事件标记功能与波形自动测量功能；</w:t>
      </w:r>
    </w:p>
    <w:p w14:paraId="2AE0A25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2.5 采集脑电信号外，还可采集心电、肌电、眼动等电信号，协助睡眠周期的判断；</w:t>
      </w:r>
    </w:p>
    <w:p w14:paraId="06C04ED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2.6 专有的教学演示软件,可实现在任何电脑数据脱机分析；</w:t>
      </w:r>
    </w:p>
    <w:p w14:paraId="1A9DCEF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2.7 专有的网络平台,可实现院内危重患儿的网络化监护，数据共享；</w:t>
      </w:r>
    </w:p>
    <w:p w14:paraId="3319EEC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2.8 定量趋势图，原始脑电,视频实时同步同屏显示（无延迟现象，便于捕捉异常信号），可同屏回放。</w:t>
      </w:r>
    </w:p>
    <w:p w14:paraId="04E9938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 xml:space="preserve">3、视频系统： </w:t>
      </w:r>
    </w:p>
    <w:p w14:paraId="0FCE1A2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3.1快球摄像头，电脑控制自动调焦，能够清晰捕捉到患者细微动作，甚至可以观察到面色的改变，图像可以通过电脑控制调节距离、大小、角度，视频信号与脑电信号完全同步。</w:t>
      </w:r>
    </w:p>
    <w:p w14:paraId="70CD4DA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五、其他要求：</w:t>
      </w:r>
    </w:p>
    <w:p w14:paraId="0F28446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1、免费培训操作及维修人员，免费负责设备的安装及调试；</w:t>
      </w:r>
    </w:p>
    <w:p w14:paraId="16D4E35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2、公司信誉度高，具有完善的售后服务，设备出现故障, 接到通</w:t>
      </w:r>
    </w:p>
    <w:p w14:paraId="00220B6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知后</w:t>
      </w:r>
      <w:r w:rsidRPr="00F92C87">
        <w:rPr>
          <w:rFonts w:ascii="宋体" w:eastAsia="宋体" w:hAnsi="宋体" w:cs="宋体"/>
          <w:sz w:val="24"/>
          <w:szCs w:val="24"/>
        </w:rPr>
        <w:t>48小时内工程人员应到达现场；</w:t>
      </w:r>
    </w:p>
    <w:p w14:paraId="351C018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3、提供设备使用说明书和维修指导说明书；</w:t>
      </w:r>
    </w:p>
    <w:p w14:paraId="0E7357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4、设备交付正常使用前产生的所有费用均由公司承担；</w:t>
      </w:r>
    </w:p>
    <w:p w14:paraId="79F9984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5、设备安装验收培训使用合格后，一个月付全款的70%，剩余30%满一年付清；</w:t>
      </w:r>
    </w:p>
    <w:p w14:paraId="77545CA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6、整机质保期1年，在质保期维修工程师提供至少 2 次的上门维护保养工作。</w:t>
      </w:r>
    </w:p>
    <w:p w14:paraId="2D85B89B" w14:textId="7E07D657" w:rsidR="00CD00FD" w:rsidRPr="00F92C87" w:rsidRDefault="00CD00FD" w:rsidP="00CD00FD">
      <w:pPr>
        <w:pStyle w:val="a0"/>
        <w:rPr>
          <w:rFonts w:ascii="宋体" w:eastAsia="宋体" w:hAnsi="宋体"/>
          <w:sz w:val="24"/>
          <w:szCs w:val="24"/>
        </w:rPr>
      </w:pPr>
    </w:p>
    <w:p w14:paraId="0B2BCFBC" w14:textId="7166286D" w:rsidR="00CD00FD" w:rsidRPr="00F92C87" w:rsidRDefault="00CD00FD" w:rsidP="00CD00FD">
      <w:pPr>
        <w:ind w:firstLineChars="448" w:firstLine="1079"/>
        <w:rPr>
          <w:rFonts w:ascii="宋体" w:eastAsia="宋体" w:hAnsi="宋体"/>
          <w:b/>
          <w:bCs/>
          <w:sz w:val="24"/>
          <w:szCs w:val="24"/>
        </w:rPr>
      </w:pPr>
      <w:r w:rsidRPr="00F92C87">
        <w:rPr>
          <w:rFonts w:ascii="宋体" w:eastAsia="宋体" w:hAnsi="宋体" w:hint="eastAsia"/>
          <w:b/>
          <w:bCs/>
          <w:sz w:val="24"/>
          <w:szCs w:val="24"/>
        </w:rPr>
        <w:t>（3）、多功能婴儿培养箱主要技术参数及要求</w:t>
      </w:r>
    </w:p>
    <w:p w14:paraId="2ACD1A6B"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一、设备名称：</w:t>
      </w:r>
      <w:r w:rsidRPr="00F92C87">
        <w:rPr>
          <w:rFonts w:ascii="宋体" w:eastAsia="宋体" w:hAnsi="宋体" w:hint="eastAsia"/>
          <w:sz w:val="24"/>
          <w:szCs w:val="24"/>
        </w:rPr>
        <w:t>多功能婴儿培养箱。</w:t>
      </w:r>
    </w:p>
    <w:p w14:paraId="197B3A6A"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二、数量：</w:t>
      </w:r>
      <w:r w:rsidRPr="00F92C87">
        <w:rPr>
          <w:rFonts w:ascii="宋体" w:eastAsia="宋体" w:hAnsi="宋体"/>
          <w:sz w:val="24"/>
          <w:szCs w:val="24"/>
        </w:rPr>
        <w:t>1</w:t>
      </w:r>
      <w:r w:rsidRPr="00F92C87">
        <w:rPr>
          <w:rFonts w:ascii="宋体" w:eastAsia="宋体" w:hAnsi="宋体" w:hint="eastAsia"/>
          <w:sz w:val="24"/>
          <w:szCs w:val="24"/>
        </w:rPr>
        <w:t>台。</w:t>
      </w:r>
    </w:p>
    <w:p w14:paraId="277CA92F"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三、设备用途及说明：</w:t>
      </w:r>
      <w:r w:rsidRPr="00F92C87">
        <w:rPr>
          <w:rFonts w:ascii="宋体" w:eastAsia="宋体" w:hAnsi="宋体" w:hint="eastAsia"/>
          <w:sz w:val="24"/>
          <w:szCs w:val="24"/>
        </w:rPr>
        <w:t>进口产品，用于早产儿、极低体重儿、病危儿、新生儿恒温培养、新生儿体温复苏、输液、输氧、抢救、住院观察、抢救危重患儿和需要快速复温者以及一般性治疗等。</w:t>
      </w:r>
    </w:p>
    <w:p w14:paraId="74733E26" w14:textId="77777777" w:rsidR="00CD00FD" w:rsidRPr="00F92C87" w:rsidRDefault="00CD00FD" w:rsidP="00CD00FD">
      <w:pPr>
        <w:spacing w:line="480" w:lineRule="exact"/>
        <w:rPr>
          <w:rFonts w:ascii="宋体" w:eastAsia="宋体" w:hAnsi="宋体"/>
          <w:b/>
          <w:bCs/>
          <w:sz w:val="24"/>
          <w:szCs w:val="24"/>
        </w:rPr>
      </w:pPr>
      <w:r w:rsidRPr="00F92C87">
        <w:rPr>
          <w:rFonts w:ascii="宋体" w:eastAsia="宋体" w:hAnsi="宋体" w:hint="eastAsia"/>
          <w:b/>
          <w:bCs/>
          <w:sz w:val="24"/>
          <w:szCs w:val="24"/>
        </w:rPr>
        <w:t>四、技术要求：</w:t>
      </w:r>
    </w:p>
    <w:p w14:paraId="04241BFD" w14:textId="77777777" w:rsidR="00CD00FD" w:rsidRPr="00F92C87" w:rsidRDefault="00CD00FD" w:rsidP="00CD00FD">
      <w:pPr>
        <w:pStyle w:val="TableParagraph"/>
        <w:spacing w:line="480" w:lineRule="exact"/>
        <w:ind w:firstLineChars="100" w:firstLine="241"/>
        <w:rPr>
          <w:b/>
          <w:bCs/>
          <w:sz w:val="24"/>
          <w:szCs w:val="24"/>
        </w:rPr>
      </w:pPr>
      <w:r w:rsidRPr="00F92C87">
        <w:rPr>
          <w:b/>
          <w:bCs/>
          <w:sz w:val="24"/>
          <w:szCs w:val="24"/>
          <w:lang w:val="en-US"/>
        </w:rPr>
        <w:t>1</w:t>
      </w:r>
      <w:r w:rsidRPr="00F92C87">
        <w:rPr>
          <w:rFonts w:hint="eastAsia"/>
          <w:b/>
          <w:bCs/>
          <w:sz w:val="24"/>
          <w:szCs w:val="24"/>
          <w:lang w:val="en-US"/>
        </w:rPr>
        <w:t>、</w:t>
      </w:r>
      <w:r w:rsidRPr="00F92C87">
        <w:rPr>
          <w:rFonts w:hint="eastAsia"/>
          <w:b/>
          <w:bCs/>
          <w:color w:val="000000"/>
          <w:sz w:val="24"/>
          <w:szCs w:val="24"/>
        </w:rPr>
        <w:t>基本要求：</w:t>
      </w:r>
    </w:p>
    <w:p w14:paraId="785266D7"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 </w:t>
      </w:r>
      <w:r w:rsidRPr="00F92C87">
        <w:rPr>
          <w:rFonts w:hint="eastAsia"/>
          <w:color w:val="000000"/>
          <w:sz w:val="24"/>
          <w:szCs w:val="24"/>
        </w:rPr>
        <w:t>具备</w:t>
      </w:r>
      <w:r w:rsidRPr="00F92C87">
        <w:rPr>
          <w:rFonts w:hint="eastAsia"/>
          <w:sz w:val="24"/>
          <w:szCs w:val="24"/>
        </w:rPr>
        <w:t>培养箱和保暖台的综合性能，并在二者之间进行简便转换，无需移动患儿，能满足临床上不同的治疗需求。</w:t>
      </w:r>
    </w:p>
    <w:p w14:paraId="0C402D36" w14:textId="77777777" w:rsidR="00CD00FD" w:rsidRPr="00F92C87" w:rsidRDefault="00CD00FD" w:rsidP="00CD00FD">
      <w:pPr>
        <w:pStyle w:val="TableParagraph"/>
        <w:spacing w:line="480" w:lineRule="exact"/>
        <w:ind w:leftChars="127" w:left="747" w:hangingChars="200" w:hanging="480"/>
        <w:rPr>
          <w:color w:val="000000"/>
          <w:sz w:val="24"/>
          <w:szCs w:val="24"/>
        </w:rPr>
      </w:pPr>
      <w:r w:rsidRPr="00F92C87">
        <w:rPr>
          <w:color w:val="000000"/>
          <w:sz w:val="24"/>
          <w:szCs w:val="24"/>
          <w:lang w:val="en-US"/>
        </w:rPr>
        <w:t xml:space="preserve">1.2 </w:t>
      </w:r>
      <w:r w:rsidRPr="00F92C87">
        <w:rPr>
          <w:rFonts w:hint="eastAsia"/>
          <w:color w:val="000000"/>
          <w:sz w:val="24"/>
          <w:szCs w:val="24"/>
          <w:lang w:val="en-US"/>
        </w:rPr>
        <w:t>≥</w:t>
      </w:r>
      <w:r w:rsidRPr="00F92C87">
        <w:rPr>
          <w:color w:val="000000"/>
          <w:sz w:val="24"/>
          <w:szCs w:val="24"/>
          <w:lang w:val="en-US"/>
        </w:rPr>
        <w:t xml:space="preserve"> </w:t>
      </w:r>
      <w:r w:rsidRPr="00F92C87">
        <w:rPr>
          <w:color w:val="000000"/>
          <w:sz w:val="24"/>
          <w:szCs w:val="24"/>
        </w:rPr>
        <w:t>10</w:t>
      </w:r>
      <w:r w:rsidRPr="00F92C87">
        <w:rPr>
          <w:rFonts w:hint="eastAsia"/>
          <w:color w:val="000000"/>
          <w:sz w:val="24"/>
          <w:szCs w:val="24"/>
        </w:rPr>
        <w:t>寸彩色触摸屏，具备至少四种不同界面布局可选：主界面，</w:t>
      </w:r>
    </w:p>
    <w:p w14:paraId="151321B3" w14:textId="77777777" w:rsidR="00CD00FD" w:rsidRPr="00F92C87" w:rsidRDefault="00CD00FD" w:rsidP="00CD00FD">
      <w:pPr>
        <w:pStyle w:val="TableParagraph"/>
        <w:spacing w:line="480" w:lineRule="exact"/>
        <w:rPr>
          <w:color w:val="000000"/>
          <w:sz w:val="24"/>
          <w:szCs w:val="24"/>
        </w:rPr>
      </w:pPr>
      <w:r w:rsidRPr="00F92C87">
        <w:rPr>
          <w:rFonts w:hint="eastAsia"/>
          <w:color w:val="000000"/>
          <w:sz w:val="24"/>
          <w:szCs w:val="24"/>
        </w:rPr>
        <w:lastRenderedPageBreak/>
        <w:t>双道温度界面，发育性照护界面或探视模式界面。</w:t>
      </w:r>
    </w:p>
    <w:p w14:paraId="1A008288" w14:textId="77777777" w:rsidR="00CD00FD" w:rsidRPr="00F92C87" w:rsidRDefault="00CD00FD" w:rsidP="00CD00FD">
      <w:pPr>
        <w:pStyle w:val="TableParagraph"/>
        <w:spacing w:line="480" w:lineRule="exact"/>
        <w:ind w:firstLineChars="100" w:firstLine="240"/>
        <w:rPr>
          <w:color w:val="000000" w:themeColor="text1"/>
          <w:sz w:val="24"/>
          <w:szCs w:val="24"/>
        </w:rPr>
      </w:pPr>
      <w:r w:rsidRPr="00F92C87">
        <w:rPr>
          <w:color w:val="000000"/>
          <w:sz w:val="24"/>
          <w:szCs w:val="24"/>
          <w:lang w:val="en-US"/>
        </w:rPr>
        <w:t>1.3</w:t>
      </w:r>
      <w:r w:rsidRPr="00F92C87">
        <w:rPr>
          <w:color w:val="000000" w:themeColor="text1"/>
          <w:sz w:val="24"/>
          <w:szCs w:val="24"/>
          <w:lang w:val="en-US"/>
        </w:rPr>
        <w:t xml:space="preserve"> </w:t>
      </w:r>
      <w:r w:rsidRPr="00F92C87">
        <w:rPr>
          <w:rFonts w:hint="eastAsia"/>
          <w:color w:val="000000" w:themeColor="text1"/>
          <w:sz w:val="24"/>
          <w:szCs w:val="24"/>
        </w:rPr>
        <w:t>内置计时器和秒表功能；</w:t>
      </w:r>
    </w:p>
    <w:p w14:paraId="209C5F38"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1.4 </w:t>
      </w:r>
      <w:r w:rsidRPr="00F92C87">
        <w:rPr>
          <w:rFonts w:hint="eastAsia"/>
          <w:color w:val="000000"/>
          <w:sz w:val="24"/>
          <w:szCs w:val="24"/>
        </w:rPr>
        <w:t>内置</w:t>
      </w:r>
      <w:r w:rsidRPr="00F92C87">
        <w:rPr>
          <w:color w:val="000000"/>
          <w:sz w:val="24"/>
          <w:szCs w:val="24"/>
        </w:rPr>
        <w:t>X</w:t>
      </w:r>
      <w:r w:rsidRPr="00F92C87">
        <w:rPr>
          <w:rFonts w:hint="eastAsia"/>
          <w:color w:val="000000"/>
          <w:sz w:val="24"/>
          <w:szCs w:val="24"/>
        </w:rPr>
        <w:t>光摄片盒。</w:t>
      </w:r>
    </w:p>
    <w:p w14:paraId="29FDA995"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1.5 </w:t>
      </w:r>
      <w:r w:rsidRPr="00F92C87">
        <w:rPr>
          <w:rFonts w:hint="eastAsia"/>
          <w:color w:val="000000"/>
          <w:sz w:val="24"/>
          <w:szCs w:val="24"/>
        </w:rPr>
        <w:t>高度调节，床体倾斜调节和屏幕设置具备锁定功能，以防误操作；</w:t>
      </w:r>
    </w:p>
    <w:p w14:paraId="035F827D"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1.6 </w:t>
      </w:r>
      <w:r w:rsidRPr="00F92C87">
        <w:rPr>
          <w:rFonts w:hint="eastAsia"/>
          <w:color w:val="000000"/>
          <w:sz w:val="24"/>
          <w:szCs w:val="24"/>
        </w:rPr>
        <w:t>脚踏板电动调节箱体高度；</w:t>
      </w:r>
    </w:p>
    <w:p w14:paraId="021DA239"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1.7 </w:t>
      </w:r>
      <w:r w:rsidRPr="00F92C87">
        <w:rPr>
          <w:rFonts w:hint="eastAsia"/>
          <w:color w:val="000000"/>
          <w:sz w:val="24"/>
          <w:szCs w:val="24"/>
        </w:rPr>
        <w:t>床垫高度采用电动电控无极变速技术；</w:t>
      </w:r>
    </w:p>
    <w:p w14:paraId="45E509A6"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1.8 </w:t>
      </w:r>
      <w:r w:rsidRPr="00F92C87">
        <w:rPr>
          <w:rFonts w:hint="eastAsia"/>
          <w:color w:val="000000"/>
          <w:sz w:val="24"/>
          <w:szCs w:val="24"/>
        </w:rPr>
        <w:t>床垫倾斜度采用电动电控无极变速技术；</w:t>
      </w:r>
    </w:p>
    <w:p w14:paraId="7EAFEDD6" w14:textId="77777777" w:rsidR="00CD00FD" w:rsidRPr="00F92C87" w:rsidRDefault="00CD00FD" w:rsidP="00CD00FD">
      <w:pPr>
        <w:pStyle w:val="TableParagraph"/>
        <w:spacing w:line="480" w:lineRule="exact"/>
        <w:ind w:firstLineChars="100" w:firstLine="241"/>
        <w:rPr>
          <w:color w:val="000000"/>
          <w:sz w:val="24"/>
          <w:szCs w:val="24"/>
        </w:rPr>
      </w:pPr>
      <w:r w:rsidRPr="00F92C87">
        <w:rPr>
          <w:b/>
          <w:bCs/>
          <w:color w:val="000000"/>
          <w:sz w:val="24"/>
          <w:szCs w:val="24"/>
          <w:lang w:val="en-US"/>
        </w:rPr>
        <w:t>*</w:t>
      </w:r>
      <w:r w:rsidRPr="00F92C87">
        <w:rPr>
          <w:color w:val="000000"/>
          <w:sz w:val="24"/>
          <w:szCs w:val="24"/>
          <w:lang w:val="en-US"/>
        </w:rPr>
        <w:t xml:space="preserve">1.9 </w:t>
      </w:r>
      <w:r w:rsidRPr="00F92C87">
        <w:rPr>
          <w:rFonts w:hint="eastAsia"/>
          <w:color w:val="000000"/>
          <w:sz w:val="24"/>
          <w:szCs w:val="24"/>
        </w:rPr>
        <w:t>内置情景照明，灯光颜色≥</w:t>
      </w:r>
      <w:r w:rsidRPr="00F92C87">
        <w:rPr>
          <w:color w:val="000000"/>
          <w:sz w:val="24"/>
          <w:szCs w:val="24"/>
        </w:rPr>
        <w:t>5</w:t>
      </w:r>
      <w:r w:rsidRPr="00F92C87">
        <w:rPr>
          <w:rFonts w:hint="eastAsia"/>
          <w:color w:val="000000"/>
          <w:sz w:val="24"/>
          <w:szCs w:val="24"/>
        </w:rPr>
        <w:t>种颜色可选，方便区分标记患儿。</w:t>
      </w:r>
    </w:p>
    <w:p w14:paraId="3E4414FE" w14:textId="77777777" w:rsidR="00CD00FD" w:rsidRPr="00F92C87" w:rsidRDefault="00CD00FD" w:rsidP="00CD00FD">
      <w:pPr>
        <w:pStyle w:val="TableParagraph"/>
        <w:spacing w:line="480" w:lineRule="exact"/>
        <w:ind w:firstLineChars="100" w:firstLine="240"/>
        <w:rPr>
          <w:color w:val="000000"/>
          <w:sz w:val="24"/>
          <w:szCs w:val="24"/>
        </w:rPr>
      </w:pPr>
      <w:r w:rsidRPr="00F92C87">
        <w:rPr>
          <w:sz w:val="24"/>
          <w:szCs w:val="24"/>
          <w:lang w:val="en-US"/>
        </w:rPr>
        <w:t>1.</w:t>
      </w:r>
      <w:r w:rsidRPr="00F92C87">
        <w:rPr>
          <w:sz w:val="24"/>
          <w:szCs w:val="24"/>
        </w:rPr>
        <w:t>1</w:t>
      </w:r>
      <w:r w:rsidRPr="00F92C87">
        <w:rPr>
          <w:sz w:val="24"/>
          <w:szCs w:val="24"/>
          <w:lang w:val="en-US"/>
        </w:rPr>
        <w:t>0</w:t>
      </w:r>
      <w:r w:rsidRPr="00F92C87">
        <w:rPr>
          <w:rFonts w:hint="eastAsia"/>
          <w:sz w:val="24"/>
          <w:szCs w:val="24"/>
          <w:lang w:val="en-US"/>
        </w:rPr>
        <w:t>有</w:t>
      </w:r>
      <w:r w:rsidRPr="00F92C87">
        <w:rPr>
          <w:rFonts w:hint="eastAsia"/>
          <w:color w:val="000000"/>
          <w:sz w:val="24"/>
          <w:szCs w:val="24"/>
        </w:rPr>
        <w:t>手门和管道出入口；</w:t>
      </w:r>
    </w:p>
    <w:p w14:paraId="54E61DA1"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1.11</w:t>
      </w:r>
      <w:r w:rsidRPr="00F92C87">
        <w:rPr>
          <w:rFonts w:hint="eastAsia"/>
          <w:color w:val="000000"/>
          <w:sz w:val="24"/>
          <w:szCs w:val="24"/>
        </w:rPr>
        <w:t>设备双侧均有导轨可以外接安装输液架、仪器架等附件；</w:t>
      </w:r>
    </w:p>
    <w:p w14:paraId="1B0B7CA9"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1.12 </w:t>
      </w:r>
      <w:r w:rsidRPr="00F92C87">
        <w:rPr>
          <w:rFonts w:hint="eastAsia"/>
          <w:color w:val="000000"/>
          <w:sz w:val="24"/>
          <w:szCs w:val="24"/>
        </w:rPr>
        <w:t>箱内噪音≤</w:t>
      </w:r>
      <w:r w:rsidRPr="00F92C87">
        <w:rPr>
          <w:sz w:val="24"/>
          <w:szCs w:val="24"/>
        </w:rPr>
        <w:t>45 dB(A)</w:t>
      </w:r>
      <w:r w:rsidRPr="00F92C87">
        <w:rPr>
          <w:rFonts w:hint="eastAsia"/>
          <w:sz w:val="24"/>
          <w:szCs w:val="24"/>
        </w:rPr>
        <w:t>。</w:t>
      </w:r>
    </w:p>
    <w:p w14:paraId="22BA2AB3" w14:textId="77777777" w:rsidR="00CD00FD" w:rsidRPr="00F92C87" w:rsidRDefault="00CD00FD" w:rsidP="00CD00FD">
      <w:pPr>
        <w:pStyle w:val="TableParagraph"/>
        <w:spacing w:line="480" w:lineRule="exact"/>
        <w:rPr>
          <w:b/>
          <w:bCs/>
          <w:color w:val="000000"/>
          <w:sz w:val="24"/>
          <w:szCs w:val="24"/>
        </w:rPr>
      </w:pPr>
      <w:r w:rsidRPr="00F92C87">
        <w:rPr>
          <w:b/>
          <w:bCs/>
          <w:color w:val="000000"/>
          <w:sz w:val="24"/>
          <w:szCs w:val="24"/>
          <w:lang w:val="en-US"/>
        </w:rPr>
        <w:t>2</w:t>
      </w:r>
      <w:r w:rsidRPr="00F92C87">
        <w:rPr>
          <w:rFonts w:hint="eastAsia"/>
          <w:b/>
          <w:bCs/>
          <w:color w:val="000000"/>
          <w:sz w:val="24"/>
          <w:szCs w:val="24"/>
          <w:lang w:val="en-US"/>
        </w:rPr>
        <w:t>、</w:t>
      </w:r>
      <w:r w:rsidRPr="00F92C87">
        <w:rPr>
          <w:rFonts w:hint="eastAsia"/>
          <w:b/>
          <w:bCs/>
          <w:color w:val="000000"/>
          <w:sz w:val="24"/>
          <w:szCs w:val="24"/>
        </w:rPr>
        <w:t>功能及设置要求：</w:t>
      </w:r>
    </w:p>
    <w:p w14:paraId="5B04DD8E"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2.1 </w:t>
      </w:r>
      <w:r w:rsidRPr="00F92C87">
        <w:rPr>
          <w:rFonts w:hint="eastAsia"/>
          <w:sz w:val="24"/>
          <w:szCs w:val="24"/>
        </w:rPr>
        <w:t>具有空气和皮肤伺服控制两种模式；</w:t>
      </w:r>
      <w:r w:rsidRPr="00F92C87">
        <w:rPr>
          <w:sz w:val="24"/>
          <w:szCs w:val="24"/>
        </w:rPr>
        <w:t xml:space="preserve"> </w:t>
      </w:r>
    </w:p>
    <w:p w14:paraId="64B48A31"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2.2 </w:t>
      </w:r>
      <w:r w:rsidRPr="00F92C87">
        <w:rPr>
          <w:rFonts w:hint="eastAsia"/>
          <w:sz w:val="24"/>
          <w:szCs w:val="24"/>
        </w:rPr>
        <w:t>具有空气和皮肤伺服控制两种模式；</w:t>
      </w:r>
      <w:r w:rsidRPr="00F92C87">
        <w:rPr>
          <w:sz w:val="24"/>
          <w:szCs w:val="24"/>
        </w:rPr>
        <w:t xml:space="preserve"> </w:t>
      </w:r>
    </w:p>
    <w:p w14:paraId="7D26726F" w14:textId="77777777" w:rsidR="00CD00FD" w:rsidRPr="00F92C87" w:rsidRDefault="00CD00FD" w:rsidP="00CD00FD">
      <w:pPr>
        <w:pStyle w:val="TableParagraph"/>
        <w:spacing w:line="480" w:lineRule="exact"/>
        <w:ind w:firstLineChars="100" w:firstLine="240"/>
        <w:rPr>
          <w:sz w:val="24"/>
          <w:szCs w:val="24"/>
          <w:lang w:val="en-US"/>
        </w:rPr>
      </w:pPr>
      <w:r w:rsidRPr="00F92C87">
        <w:rPr>
          <w:color w:val="000000"/>
          <w:sz w:val="24"/>
          <w:szCs w:val="24"/>
          <w:lang w:val="en-US"/>
        </w:rPr>
        <w:t xml:space="preserve">2.3 </w:t>
      </w:r>
      <w:r w:rsidRPr="00F92C87">
        <w:rPr>
          <w:rFonts w:hint="eastAsia"/>
          <w:color w:val="000000"/>
          <w:sz w:val="24"/>
          <w:szCs w:val="24"/>
        </w:rPr>
        <w:t>皮肤温度设置范围：</w:t>
      </w:r>
      <w:r w:rsidRPr="00F92C87">
        <w:rPr>
          <w:rFonts w:hint="eastAsia"/>
          <w:sz w:val="24"/>
          <w:szCs w:val="24"/>
        </w:rPr>
        <w:t>范围</w:t>
      </w:r>
      <w:r w:rsidRPr="00F92C87">
        <w:rPr>
          <w:sz w:val="24"/>
          <w:szCs w:val="24"/>
        </w:rPr>
        <w:t>34-</w:t>
      </w:r>
      <w:r w:rsidRPr="00F92C87">
        <w:rPr>
          <w:rFonts w:hint="eastAsia"/>
          <w:sz w:val="24"/>
          <w:szCs w:val="24"/>
          <w:lang w:val="en-US"/>
        </w:rPr>
        <w:t>-</w:t>
      </w:r>
      <w:r w:rsidRPr="00F92C87">
        <w:rPr>
          <w:sz w:val="24"/>
          <w:szCs w:val="24"/>
        </w:rPr>
        <w:t>38</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；显示范围：</w:t>
      </w:r>
      <w:r w:rsidRPr="00F92C87">
        <w:rPr>
          <w:sz w:val="24"/>
          <w:szCs w:val="24"/>
        </w:rPr>
        <w:t>15 -43</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w:t>
      </w:r>
    </w:p>
    <w:p w14:paraId="4700F719"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2.4 </w:t>
      </w:r>
      <w:r w:rsidRPr="00F92C87">
        <w:rPr>
          <w:rFonts w:hint="eastAsia"/>
          <w:sz w:val="24"/>
          <w:szCs w:val="24"/>
        </w:rPr>
        <w:t>皮肤温度监测</w:t>
      </w:r>
      <w:r w:rsidRPr="00F92C87">
        <w:rPr>
          <w:rFonts w:hint="eastAsia"/>
          <w:sz w:val="24"/>
          <w:szCs w:val="24"/>
          <w:lang w:val="en-US"/>
        </w:rPr>
        <w:t xml:space="preserve">: </w:t>
      </w:r>
      <w:r w:rsidRPr="00F92C87">
        <w:rPr>
          <w:rFonts w:cs="Arial"/>
          <w:sz w:val="24"/>
          <w:szCs w:val="24"/>
          <w:lang w:val="en-US"/>
        </w:rPr>
        <w:t>≥</w:t>
      </w:r>
      <w:r w:rsidRPr="00F92C87">
        <w:rPr>
          <w:rFonts w:cs="Arial" w:hint="eastAsia"/>
          <w:sz w:val="24"/>
          <w:szCs w:val="24"/>
          <w:lang w:val="en-US"/>
        </w:rPr>
        <w:t xml:space="preserve"> </w:t>
      </w:r>
      <w:r w:rsidRPr="00F92C87">
        <w:rPr>
          <w:sz w:val="24"/>
          <w:szCs w:val="24"/>
        </w:rPr>
        <w:t>2</w:t>
      </w:r>
      <w:r w:rsidRPr="00F92C87">
        <w:rPr>
          <w:rFonts w:hint="eastAsia"/>
          <w:sz w:val="24"/>
          <w:szCs w:val="24"/>
        </w:rPr>
        <w:t>个温度传感器分别测量中心和外周皮肤温度，皮肤温度图形显示；</w:t>
      </w:r>
    </w:p>
    <w:p w14:paraId="0B144DC8" w14:textId="77777777" w:rsidR="00CD00FD" w:rsidRPr="00F92C87" w:rsidRDefault="00CD00FD" w:rsidP="00CD00FD">
      <w:pPr>
        <w:pStyle w:val="TableParagraph"/>
        <w:spacing w:line="480" w:lineRule="exact"/>
        <w:ind w:firstLineChars="100" w:firstLine="241"/>
        <w:rPr>
          <w:sz w:val="24"/>
          <w:szCs w:val="24"/>
        </w:rPr>
      </w:pPr>
      <w:r w:rsidRPr="00F92C87">
        <w:rPr>
          <w:b/>
          <w:bCs/>
          <w:color w:val="000000"/>
          <w:sz w:val="24"/>
          <w:szCs w:val="24"/>
          <w:lang w:val="en-US"/>
        </w:rPr>
        <w:t xml:space="preserve">* </w:t>
      </w:r>
      <w:r w:rsidRPr="00F92C87">
        <w:rPr>
          <w:sz w:val="24"/>
          <w:szCs w:val="24"/>
          <w:lang w:val="en-US"/>
        </w:rPr>
        <w:t xml:space="preserve">2.5 </w:t>
      </w:r>
      <w:r w:rsidRPr="00F92C87">
        <w:rPr>
          <w:rFonts w:hint="eastAsia"/>
          <w:sz w:val="24"/>
          <w:szCs w:val="24"/>
        </w:rPr>
        <w:t>内置伺服湿化系统，湿度设置范围：</w:t>
      </w:r>
      <w:r w:rsidRPr="00F92C87">
        <w:rPr>
          <w:sz w:val="24"/>
          <w:szCs w:val="24"/>
        </w:rPr>
        <w:t xml:space="preserve">30% </w:t>
      </w:r>
      <w:r w:rsidRPr="00F92C87">
        <w:rPr>
          <w:rFonts w:hint="eastAsia"/>
          <w:sz w:val="24"/>
          <w:szCs w:val="24"/>
          <w:lang w:val="en-US"/>
        </w:rPr>
        <w:t>--</w:t>
      </w:r>
      <w:r w:rsidRPr="00F92C87">
        <w:rPr>
          <w:sz w:val="24"/>
          <w:szCs w:val="24"/>
        </w:rPr>
        <w:t xml:space="preserve"> 9</w:t>
      </w:r>
      <w:r w:rsidRPr="00F92C87">
        <w:rPr>
          <w:sz w:val="24"/>
          <w:szCs w:val="24"/>
          <w:lang w:val="en-US"/>
        </w:rPr>
        <w:t>6</w:t>
      </w:r>
      <w:r w:rsidRPr="00F92C87">
        <w:rPr>
          <w:sz w:val="24"/>
          <w:szCs w:val="24"/>
        </w:rPr>
        <w:t>%</w:t>
      </w:r>
      <w:r w:rsidRPr="00F92C87">
        <w:rPr>
          <w:rFonts w:hint="eastAsia"/>
          <w:sz w:val="24"/>
          <w:szCs w:val="24"/>
        </w:rPr>
        <w:t>，步进幅度</w:t>
      </w:r>
      <w:r w:rsidRPr="00F92C87">
        <w:rPr>
          <w:sz w:val="24"/>
          <w:szCs w:val="24"/>
        </w:rPr>
        <w:t xml:space="preserve">1% </w:t>
      </w:r>
      <w:r w:rsidRPr="00F92C87">
        <w:rPr>
          <w:rFonts w:hint="eastAsia"/>
          <w:sz w:val="24"/>
          <w:szCs w:val="24"/>
        </w:rPr>
        <w:t>，或自动；</w:t>
      </w:r>
    </w:p>
    <w:p w14:paraId="24F8A103"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2.6</w:t>
      </w:r>
      <w:r w:rsidRPr="00F92C87">
        <w:rPr>
          <w:rFonts w:hint="eastAsia"/>
          <w:sz w:val="24"/>
          <w:szCs w:val="24"/>
          <w:lang w:val="en-US"/>
        </w:rPr>
        <w:t xml:space="preserve"> </w:t>
      </w:r>
      <w:r w:rsidRPr="00F92C87">
        <w:rPr>
          <w:rFonts w:hint="eastAsia"/>
          <w:sz w:val="24"/>
          <w:szCs w:val="24"/>
        </w:rPr>
        <w:t>智能化设计，自动湿度调整功能，根据患儿箱温自动配合湿度；</w:t>
      </w:r>
    </w:p>
    <w:p w14:paraId="7145C222"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2.7 </w:t>
      </w:r>
      <w:r w:rsidRPr="00F92C87">
        <w:rPr>
          <w:rFonts w:hint="eastAsia"/>
          <w:sz w:val="24"/>
          <w:szCs w:val="24"/>
        </w:rPr>
        <w:t>支持暖箱和辐射操作模式切换；</w:t>
      </w:r>
    </w:p>
    <w:p w14:paraId="1C358E96"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2.8 </w:t>
      </w:r>
      <w:r w:rsidRPr="00F92C87">
        <w:rPr>
          <w:rFonts w:hint="eastAsia"/>
          <w:sz w:val="24"/>
          <w:szCs w:val="24"/>
        </w:rPr>
        <w:t>双重辐射加热器，床面辐射热分布均匀，辐射头根据床垫倾斜角度自动调整辐射功率；</w:t>
      </w:r>
    </w:p>
    <w:p w14:paraId="4DABCA43"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2.9 </w:t>
      </w:r>
      <w:r w:rsidRPr="00F92C87">
        <w:rPr>
          <w:rFonts w:hint="eastAsia"/>
          <w:sz w:val="24"/>
          <w:szCs w:val="24"/>
        </w:rPr>
        <w:t>预热模式，具备自动加热三个阶段；</w:t>
      </w:r>
    </w:p>
    <w:p w14:paraId="527B47E7"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2.10 </w:t>
      </w:r>
      <w:r w:rsidRPr="00F92C87">
        <w:rPr>
          <w:rFonts w:hint="eastAsia"/>
          <w:sz w:val="24"/>
          <w:szCs w:val="24"/>
        </w:rPr>
        <w:t>具有双向风帘和自动风帘加强系统，确保箱内暖空气在暖箱壁开放状态下不易散出，维持暖箱微环境的热量平衡，空气流速</w:t>
      </w:r>
      <w:r w:rsidRPr="00F92C87">
        <w:rPr>
          <w:sz w:val="24"/>
          <w:szCs w:val="24"/>
        </w:rPr>
        <w:t>&lt;10m/s</w:t>
      </w:r>
      <w:r w:rsidRPr="00F92C87">
        <w:rPr>
          <w:rFonts w:hint="eastAsia"/>
          <w:sz w:val="24"/>
          <w:szCs w:val="24"/>
        </w:rPr>
        <w:t>；</w:t>
      </w:r>
    </w:p>
    <w:p w14:paraId="5E824168" w14:textId="77777777" w:rsidR="00CD00FD" w:rsidRPr="00F92C87" w:rsidRDefault="00CD00FD" w:rsidP="00CD00FD">
      <w:pPr>
        <w:pStyle w:val="TableParagraph"/>
        <w:spacing w:line="480" w:lineRule="exact"/>
        <w:ind w:firstLineChars="100" w:firstLine="240"/>
        <w:rPr>
          <w:sz w:val="24"/>
          <w:szCs w:val="24"/>
          <w:lang w:val="en-US"/>
        </w:rPr>
      </w:pPr>
      <w:r w:rsidRPr="00F92C87">
        <w:rPr>
          <w:kern w:val="2"/>
          <w:sz w:val="24"/>
          <w:szCs w:val="24"/>
          <w:lang w:val="en-US"/>
        </w:rPr>
        <w:t xml:space="preserve">2.11 </w:t>
      </w:r>
      <w:r w:rsidRPr="00F92C87">
        <w:rPr>
          <w:rFonts w:hint="eastAsia"/>
          <w:kern w:val="2"/>
          <w:sz w:val="24"/>
          <w:szCs w:val="24"/>
        </w:rPr>
        <w:t>智能参数设置功能；</w:t>
      </w:r>
    </w:p>
    <w:p w14:paraId="4614207A" w14:textId="77777777" w:rsidR="00CD00FD" w:rsidRPr="00F92C87" w:rsidRDefault="00CD00FD" w:rsidP="00CD00FD">
      <w:pPr>
        <w:spacing w:line="480" w:lineRule="exact"/>
        <w:ind w:firstLineChars="100" w:firstLine="241"/>
        <w:rPr>
          <w:rFonts w:ascii="宋体" w:eastAsia="宋体" w:hAnsi="宋体"/>
          <w:sz w:val="24"/>
          <w:szCs w:val="24"/>
        </w:rPr>
      </w:pPr>
      <w:r w:rsidRPr="00F92C87">
        <w:rPr>
          <w:rFonts w:ascii="宋体" w:eastAsia="宋体" w:hAnsi="宋体"/>
          <w:b/>
          <w:bCs/>
          <w:color w:val="000000"/>
          <w:sz w:val="24"/>
          <w:szCs w:val="24"/>
        </w:rPr>
        <w:t>*</w:t>
      </w:r>
      <w:r w:rsidRPr="00F92C87">
        <w:rPr>
          <w:rFonts w:ascii="宋体" w:eastAsia="宋体" w:hAnsi="宋体"/>
          <w:sz w:val="24"/>
          <w:szCs w:val="24"/>
        </w:rPr>
        <w:t xml:space="preserve">2.12 </w:t>
      </w:r>
      <w:r w:rsidRPr="00F92C87">
        <w:rPr>
          <w:rFonts w:ascii="宋体" w:eastAsia="宋体" w:hAnsi="宋体" w:cs="Calibri" w:hint="eastAsia"/>
          <w:sz w:val="24"/>
          <w:szCs w:val="24"/>
        </w:rPr>
        <w:t xml:space="preserve">图形和表格趋势存储 </w:t>
      </w:r>
      <w:r w:rsidRPr="00F92C87">
        <w:rPr>
          <w:rFonts w:ascii="宋体" w:eastAsia="宋体" w:hAnsi="宋体" w:cs="Arial"/>
          <w:sz w:val="24"/>
          <w:szCs w:val="24"/>
        </w:rPr>
        <w:t>≥</w:t>
      </w:r>
      <w:r w:rsidRPr="00F92C87">
        <w:rPr>
          <w:rFonts w:ascii="宋体" w:eastAsia="宋体" w:hAnsi="宋体" w:cs="Arial" w:hint="eastAsia"/>
          <w:sz w:val="24"/>
          <w:szCs w:val="24"/>
        </w:rPr>
        <w:t xml:space="preserve"> </w:t>
      </w:r>
      <w:r w:rsidRPr="00F92C87">
        <w:rPr>
          <w:rFonts w:ascii="宋体" w:eastAsia="宋体" w:hAnsi="宋体" w:cs="Calibri"/>
          <w:sz w:val="24"/>
          <w:szCs w:val="24"/>
        </w:rPr>
        <w:t>120</w:t>
      </w:r>
      <w:r w:rsidRPr="00F92C87">
        <w:rPr>
          <w:rFonts w:ascii="宋体" w:eastAsia="宋体" w:hAnsi="宋体" w:cs="Calibri" w:hint="eastAsia"/>
          <w:sz w:val="24"/>
          <w:szCs w:val="24"/>
        </w:rPr>
        <w:t>小时，包括温度，加热，噪音和光线水平</w:t>
      </w:r>
      <w:r w:rsidRPr="00F92C87">
        <w:rPr>
          <w:rFonts w:ascii="宋体" w:eastAsia="宋体" w:hAnsi="宋体" w:cs="Calibri"/>
          <w:sz w:val="24"/>
          <w:szCs w:val="24"/>
        </w:rPr>
        <w:t xml:space="preserve"> </w:t>
      </w:r>
      <w:r w:rsidRPr="00F92C87">
        <w:rPr>
          <w:rFonts w:ascii="宋体" w:eastAsia="宋体" w:hAnsi="宋体" w:cs="Calibri" w:hint="eastAsia"/>
          <w:sz w:val="24"/>
          <w:szCs w:val="24"/>
        </w:rPr>
        <w:t>，体重和事件；</w:t>
      </w:r>
    </w:p>
    <w:p w14:paraId="0D2EBF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lastRenderedPageBreak/>
        <w:t xml:space="preserve">2.13 </w:t>
      </w:r>
      <w:r w:rsidRPr="00F92C87">
        <w:rPr>
          <w:rFonts w:ascii="宋体" w:eastAsia="宋体" w:hAnsi="宋体" w:hint="eastAsia"/>
          <w:sz w:val="24"/>
          <w:szCs w:val="24"/>
        </w:rPr>
        <w:t>标配袋鼠模式，增加亲子接触，让父母能更直接接触患；</w:t>
      </w:r>
    </w:p>
    <w:p w14:paraId="556875BD"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 xml:space="preserve">2.14 </w:t>
      </w:r>
      <w:r w:rsidRPr="00F92C87">
        <w:rPr>
          <w:rFonts w:ascii="宋体" w:eastAsia="宋体" w:hAnsi="宋体" w:hint="eastAsia"/>
          <w:sz w:val="24"/>
          <w:szCs w:val="24"/>
        </w:rPr>
        <w:t>湿化系统可清洗消毒。</w:t>
      </w:r>
    </w:p>
    <w:p w14:paraId="2379B871" w14:textId="77777777" w:rsidR="00CD00FD" w:rsidRPr="00F92C87" w:rsidRDefault="00CD00FD" w:rsidP="00CD00FD">
      <w:pPr>
        <w:pStyle w:val="a7"/>
        <w:ind w:firstLine="0"/>
        <w:rPr>
          <w:rFonts w:ascii="宋体" w:hAnsi="宋体"/>
          <w:b/>
          <w:bCs/>
          <w:sz w:val="24"/>
          <w:szCs w:val="24"/>
        </w:rPr>
      </w:pPr>
      <w:r w:rsidRPr="00F92C87">
        <w:rPr>
          <w:rFonts w:ascii="宋体" w:hAnsi="宋体" w:hint="eastAsia"/>
          <w:b/>
          <w:bCs/>
          <w:sz w:val="24"/>
          <w:szCs w:val="24"/>
        </w:rPr>
        <w:t>五、其他要求：</w:t>
      </w:r>
    </w:p>
    <w:p w14:paraId="0FA5864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1</w:t>
      </w:r>
      <w:r w:rsidRPr="00F92C87">
        <w:rPr>
          <w:rFonts w:ascii="宋体" w:eastAsia="宋体" w:hAnsi="宋体" w:hint="eastAsia"/>
          <w:sz w:val="24"/>
          <w:szCs w:val="24"/>
        </w:rPr>
        <w:t>、免费培训操作及维修人员，免费负责设备的安装及调试；</w:t>
      </w:r>
    </w:p>
    <w:p w14:paraId="5C1DAA69"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2</w:t>
      </w:r>
      <w:r w:rsidRPr="00F92C87">
        <w:rPr>
          <w:rFonts w:ascii="宋体" w:eastAsia="宋体" w:hAnsi="宋体" w:hint="eastAsia"/>
          <w:sz w:val="24"/>
          <w:szCs w:val="24"/>
        </w:rPr>
        <w:t>、公司信誉度高，具有完善的售后服务，设备出现故障</w:t>
      </w:r>
      <w:r w:rsidRPr="00F92C87">
        <w:rPr>
          <w:rFonts w:ascii="宋体" w:eastAsia="宋体" w:hAnsi="宋体"/>
          <w:sz w:val="24"/>
          <w:szCs w:val="24"/>
        </w:rPr>
        <w:t xml:space="preserve">, </w:t>
      </w:r>
      <w:r w:rsidRPr="00F92C87">
        <w:rPr>
          <w:rFonts w:ascii="宋体" w:eastAsia="宋体" w:hAnsi="宋体" w:hint="eastAsia"/>
          <w:sz w:val="24"/>
          <w:szCs w:val="24"/>
        </w:rPr>
        <w:t>接到通</w:t>
      </w:r>
    </w:p>
    <w:p w14:paraId="791F5CB3"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sz w:val="24"/>
          <w:szCs w:val="24"/>
        </w:rPr>
        <w:t>知后</w:t>
      </w:r>
      <w:r w:rsidRPr="00F92C87">
        <w:rPr>
          <w:rFonts w:ascii="宋体" w:eastAsia="宋体" w:hAnsi="宋体"/>
          <w:sz w:val="24"/>
          <w:szCs w:val="24"/>
        </w:rPr>
        <w:t>48</w:t>
      </w:r>
      <w:r w:rsidRPr="00F92C87">
        <w:rPr>
          <w:rFonts w:ascii="宋体" w:eastAsia="宋体" w:hAnsi="宋体" w:hint="eastAsia"/>
          <w:sz w:val="24"/>
          <w:szCs w:val="24"/>
        </w:rPr>
        <w:t>小时内工程人员应到达现场；</w:t>
      </w:r>
    </w:p>
    <w:p w14:paraId="4334481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3</w:t>
      </w:r>
      <w:r w:rsidRPr="00F92C87">
        <w:rPr>
          <w:rFonts w:ascii="宋体" w:eastAsia="宋体" w:hAnsi="宋体" w:hint="eastAsia"/>
          <w:sz w:val="24"/>
          <w:szCs w:val="24"/>
        </w:rPr>
        <w:t>、提供设备使用说明书和维修指导说明书；</w:t>
      </w:r>
    </w:p>
    <w:p w14:paraId="47BDBCE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4</w:t>
      </w:r>
      <w:r w:rsidRPr="00F92C87">
        <w:rPr>
          <w:rFonts w:ascii="宋体" w:eastAsia="宋体" w:hAnsi="宋体" w:hint="eastAsia"/>
          <w:sz w:val="24"/>
          <w:szCs w:val="24"/>
        </w:rPr>
        <w:t>、设备交付正常使用前产生的所有费用均由公司承担；</w:t>
      </w:r>
    </w:p>
    <w:p w14:paraId="550570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5</w:t>
      </w:r>
      <w:r w:rsidRPr="00F92C87">
        <w:rPr>
          <w:rFonts w:ascii="宋体" w:eastAsia="宋体" w:hAnsi="宋体" w:hint="eastAsia"/>
          <w:sz w:val="24"/>
          <w:szCs w:val="24"/>
        </w:rPr>
        <w:t>、设备安装验收培训使用合格后，一个月付全款的</w:t>
      </w:r>
      <w:r w:rsidRPr="00F92C87">
        <w:rPr>
          <w:rFonts w:ascii="宋体" w:eastAsia="宋体" w:hAnsi="宋体"/>
          <w:sz w:val="24"/>
          <w:szCs w:val="24"/>
        </w:rPr>
        <w:t>70%</w:t>
      </w:r>
      <w:r w:rsidRPr="00F92C87">
        <w:rPr>
          <w:rFonts w:ascii="宋体" w:eastAsia="宋体" w:hAnsi="宋体" w:hint="eastAsia"/>
          <w:sz w:val="24"/>
          <w:szCs w:val="24"/>
        </w:rPr>
        <w:t>，剩余</w:t>
      </w:r>
      <w:r w:rsidRPr="00F92C87">
        <w:rPr>
          <w:rFonts w:ascii="宋体" w:eastAsia="宋体" w:hAnsi="宋体"/>
          <w:sz w:val="24"/>
          <w:szCs w:val="24"/>
        </w:rPr>
        <w:t>30%</w:t>
      </w:r>
      <w:r w:rsidRPr="00F92C87">
        <w:rPr>
          <w:rFonts w:ascii="宋体" w:eastAsia="宋体" w:hAnsi="宋体" w:hint="eastAsia"/>
          <w:sz w:val="24"/>
          <w:szCs w:val="24"/>
        </w:rPr>
        <w:t>满一年付清；</w:t>
      </w:r>
    </w:p>
    <w:p w14:paraId="4CACF19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6</w:t>
      </w:r>
      <w:r w:rsidRPr="00F92C87">
        <w:rPr>
          <w:rFonts w:ascii="宋体" w:eastAsia="宋体" w:hAnsi="宋体" w:hint="eastAsia"/>
          <w:sz w:val="24"/>
          <w:szCs w:val="24"/>
        </w:rPr>
        <w:t>、整机质保期</w:t>
      </w:r>
      <w:r w:rsidRPr="00F92C87">
        <w:rPr>
          <w:rFonts w:ascii="宋体" w:eastAsia="宋体" w:hAnsi="宋体"/>
          <w:sz w:val="24"/>
          <w:szCs w:val="24"/>
        </w:rPr>
        <w:t>1</w:t>
      </w:r>
      <w:r w:rsidRPr="00F92C87">
        <w:rPr>
          <w:rFonts w:ascii="宋体" w:eastAsia="宋体" w:hAnsi="宋体" w:hint="eastAsia"/>
          <w:sz w:val="24"/>
          <w:szCs w:val="24"/>
        </w:rPr>
        <w:t>年，在质保期内维修工程师提供至少</w:t>
      </w:r>
      <w:r w:rsidRPr="00F92C87">
        <w:rPr>
          <w:rFonts w:ascii="宋体" w:eastAsia="宋体" w:hAnsi="宋体"/>
          <w:sz w:val="24"/>
          <w:szCs w:val="24"/>
        </w:rPr>
        <w:t>2</w:t>
      </w:r>
      <w:r w:rsidRPr="00F92C87">
        <w:rPr>
          <w:rFonts w:ascii="宋体" w:eastAsia="宋体" w:hAnsi="宋体" w:hint="eastAsia"/>
          <w:sz w:val="24"/>
          <w:szCs w:val="24"/>
        </w:rPr>
        <w:t>次的上门维护保养工作。</w:t>
      </w:r>
    </w:p>
    <w:p w14:paraId="2559AAAF" w14:textId="4CBCC6D2" w:rsidR="004B7997" w:rsidRDefault="00DA1330">
      <w:pPr>
        <w:spacing w:line="360" w:lineRule="auto"/>
        <w:rPr>
          <w:rFonts w:ascii="宋体" w:hAnsi="宋体" w:cs="宋体"/>
          <w:b/>
          <w:sz w:val="28"/>
          <w:szCs w:val="28"/>
        </w:rPr>
      </w:pPr>
      <w:r>
        <w:rPr>
          <w:rFonts w:asciiTheme="minorEastAsia" w:hAnsiTheme="minorEastAsia" w:cs="宋体" w:hint="eastAsia"/>
          <w:b/>
          <w:sz w:val="28"/>
          <w:szCs w:val="28"/>
        </w:rPr>
        <w:t>叁</w:t>
      </w:r>
      <w:r w:rsidR="00D56521">
        <w:rPr>
          <w:rFonts w:ascii="宋体" w:hAnsi="宋体" w:cs="宋体" w:hint="eastAsia"/>
          <w:b/>
          <w:sz w:val="28"/>
          <w:szCs w:val="28"/>
        </w:rPr>
        <w:t>、报价要求及其他相关要求：</w:t>
      </w:r>
    </w:p>
    <w:p w14:paraId="7BF5BB2F"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、投标人应就该项目完整投标（报价含安装，运输、培训、税费等综合费用），否则为无效投标。</w:t>
      </w:r>
    </w:p>
    <w:p w14:paraId="1D1B0272" w14:textId="19921C0A"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、投标文件中须有详细的实施（技术）方案。</w:t>
      </w:r>
    </w:p>
    <w:p w14:paraId="3039995F" w14:textId="5A4EBC13"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投标人须明确投标产品的厂家、产地、品牌、型号、详细参数。</w:t>
      </w:r>
    </w:p>
    <w:p w14:paraId="2CBD8FB4"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、专利权：投标人应保证用户在使用该货物或其任何一部分时不受第三方提出侵犯其专利权、商标权和工业设计权等的起诉。</w:t>
      </w:r>
    </w:p>
    <w:p w14:paraId="24E8E6E3"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、本项目为交钥匙工程（包括设备、材料、元件等购置、安装调试、验收、与其它施工单位协作所产生的费用等）。</w:t>
      </w:r>
    </w:p>
    <w:p w14:paraId="15EE498A" w14:textId="699FC26C" w:rsidR="004B7997" w:rsidRPr="00F92C87" w:rsidRDefault="00DA1330">
      <w:pPr>
        <w:pStyle w:val="a0"/>
        <w:rPr>
          <w:rFonts w:ascii="宋体" w:hAnsi="宋体" w:cs="宋体"/>
          <w:b/>
          <w:sz w:val="24"/>
          <w:szCs w:val="24"/>
        </w:rPr>
      </w:pPr>
      <w:r>
        <w:rPr>
          <w:rFonts w:asciiTheme="minorEastAsia" w:hAnsiTheme="minorEastAsia" w:cs="宋体" w:hint="eastAsia"/>
          <w:b/>
          <w:sz w:val="24"/>
          <w:szCs w:val="24"/>
        </w:rPr>
        <w:t>肆</w:t>
      </w:r>
      <w:r w:rsidR="00D56521" w:rsidRPr="00F92C87">
        <w:rPr>
          <w:rFonts w:ascii="宋体" w:hAnsi="宋体" w:cs="宋体" w:hint="eastAsia"/>
          <w:b/>
          <w:sz w:val="24"/>
          <w:szCs w:val="24"/>
        </w:rPr>
        <w:t>、采购标的的其他技术、服务等要求</w:t>
      </w:r>
    </w:p>
    <w:p w14:paraId="7187FA03"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088F3EDA"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2</w:t>
      </w:r>
      <w:r w:rsidRPr="00F92C87">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A6AEB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4</w:t>
      </w:r>
      <w:r w:rsidRPr="00F92C87">
        <w:rPr>
          <w:rFonts w:ascii="Times New Roman" w:eastAsia="宋体" w:hAnsi="Times New Roman" w:cs="Times New Roman" w:hint="eastAsia"/>
          <w:sz w:val="24"/>
          <w:szCs w:val="24"/>
        </w:rPr>
        <w:t>、投标人须对照节能产品政府采购清单，如果本次采购的产品属于强制采购范围</w:t>
      </w:r>
      <w:r w:rsidRPr="00F92C87">
        <w:rPr>
          <w:rFonts w:ascii="Times New Roman" w:eastAsia="宋体" w:hAnsi="Times New Roman" w:cs="Times New Roman" w:hint="eastAsia"/>
          <w:sz w:val="24"/>
          <w:szCs w:val="24"/>
        </w:rPr>
        <w:lastRenderedPageBreak/>
        <w:t>的（国办发</w:t>
      </w:r>
      <w:r w:rsidRPr="00F92C87">
        <w:rPr>
          <w:rFonts w:ascii="Times New Roman" w:eastAsia="宋体" w:hAnsi="Times New Roman" w:cs="Times New Roman"/>
          <w:sz w:val="24"/>
          <w:szCs w:val="24"/>
        </w:rPr>
        <w:t>[2007]51</w:t>
      </w:r>
      <w:r w:rsidRPr="00F92C87">
        <w:rPr>
          <w:rFonts w:ascii="Times New Roman" w:eastAsia="宋体" w:hAnsi="Times New Roman" w:cs="Times New Roman"/>
          <w:sz w:val="24"/>
          <w:szCs w:val="24"/>
        </w:rPr>
        <w:t>号文），投标文件中须提供所投产品属于强制采购产品有效的证明材料且加盖投标单位公章，否则为无效投标。</w:t>
      </w:r>
    </w:p>
    <w:p w14:paraId="6290A68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、所投产品已列入国家强制性产品认证的产品，投标文件中必须提供国家对实施强制性产品认证的有效证明材料且加盖投标人公章，否则为无效投标。（如</w:t>
      </w:r>
      <w:r w:rsidRPr="00F92C87">
        <w:rPr>
          <w:rFonts w:ascii="Times New Roman" w:eastAsia="宋体" w:hAnsi="Times New Roman" w:cs="Times New Roman"/>
          <w:sz w:val="24"/>
          <w:szCs w:val="24"/>
        </w:rPr>
        <w:t>3C</w:t>
      </w:r>
      <w:r w:rsidRPr="00F92C87">
        <w:rPr>
          <w:rFonts w:ascii="Times New Roman" w:eastAsia="宋体" w:hAnsi="Times New Roman" w:cs="Times New Roman"/>
          <w:sz w:val="24"/>
          <w:szCs w:val="24"/>
        </w:rPr>
        <w:t>等）</w:t>
      </w:r>
    </w:p>
    <w:p w14:paraId="6251047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、根据《财政部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工业和信息化部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国家质检总局</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国家认监委关于信息安全产品实施政府采购的通知》财库〔</w:t>
      </w:r>
      <w:r w:rsidRPr="00F92C87">
        <w:rPr>
          <w:rFonts w:ascii="Times New Roman" w:eastAsia="宋体" w:hAnsi="Times New Roman" w:cs="Times New Roman"/>
          <w:sz w:val="24"/>
          <w:szCs w:val="24"/>
        </w:rPr>
        <w:t>2010</w:t>
      </w:r>
      <w:r w:rsidRPr="00F92C87">
        <w:rPr>
          <w:rFonts w:ascii="Times New Roman" w:eastAsia="宋体" w:hAnsi="Times New Roman" w:cs="Times New Roman"/>
          <w:sz w:val="24"/>
          <w:szCs w:val="24"/>
        </w:rPr>
        <w:t>〕</w:t>
      </w:r>
      <w:r w:rsidRPr="00F92C87">
        <w:rPr>
          <w:rFonts w:ascii="Times New Roman" w:eastAsia="宋体" w:hAnsi="Times New Roman" w:cs="Times New Roman"/>
          <w:sz w:val="24"/>
          <w:szCs w:val="24"/>
        </w:rPr>
        <w:t>48</w:t>
      </w:r>
      <w:r w:rsidRPr="00F92C87">
        <w:rPr>
          <w:rFonts w:ascii="Times New Roman" w:eastAsia="宋体" w:hAnsi="Times New Roman" w:cs="Times New Roman"/>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w:t>
      </w:r>
      <w:r w:rsidRPr="00F92C87">
        <w:rPr>
          <w:rFonts w:ascii="Times New Roman" w:eastAsia="宋体" w:hAnsi="Times New Roman" w:cs="Times New Roman"/>
          <w:sz w:val="24"/>
          <w:szCs w:val="24"/>
        </w:rPr>
        <w:t>cos</w:t>
      </w:r>
      <w:r w:rsidRPr="00F92C87">
        <w:rPr>
          <w:rFonts w:ascii="Times New Roman" w:eastAsia="宋体" w:hAnsi="Times New Roman" w:cs="Times New Roman"/>
          <w:sz w:val="24"/>
          <w:szCs w:val="24"/>
        </w:rPr>
        <w:t>产品时，则所投涉及到上述货物的产品，投标文件中必须提供由中国信息安全认证中心颁发的有效认证证书复印件且加</w:t>
      </w:r>
      <w:r w:rsidRPr="00F92C87">
        <w:rPr>
          <w:rFonts w:ascii="Times New Roman" w:eastAsia="宋体" w:hAnsi="Times New Roman" w:cs="Times New Roman" w:hint="eastAsia"/>
          <w:sz w:val="24"/>
          <w:szCs w:val="24"/>
        </w:rPr>
        <w:t>盖投标人公章，否则为无效投标。</w:t>
      </w:r>
    </w:p>
    <w:p w14:paraId="59256CB9" w14:textId="076BD5B9"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7</w:t>
      </w:r>
      <w:r w:rsidRPr="00F92C87">
        <w:rPr>
          <w:rFonts w:ascii="Times New Roman" w:eastAsia="宋体" w:hAnsi="Times New Roman" w:cs="Times New Roman" w:hint="eastAsia"/>
          <w:sz w:val="24"/>
          <w:szCs w:val="24"/>
        </w:rPr>
        <w:t>、</w:t>
      </w:r>
      <w:r w:rsidR="00E77656" w:rsidRPr="00F92C87">
        <w:rPr>
          <w:rFonts w:ascii="Times New Roman" w:eastAsia="宋体" w:hAnsi="Times New Roman" w:cs="Times New Roman" w:hint="eastAsia"/>
          <w:sz w:val="24"/>
          <w:szCs w:val="24"/>
        </w:rPr>
        <w:t>中标方需提供产品使用说明书及光盘，并有义务进行有关使用培训。</w:t>
      </w:r>
    </w:p>
    <w:p w14:paraId="33AFFA88" w14:textId="64CBD3D1" w:rsidR="004B7997" w:rsidRPr="00F92C87" w:rsidRDefault="00DA1330">
      <w:pPr>
        <w:pStyle w:val="a0"/>
        <w:rPr>
          <w:rFonts w:ascii="宋体" w:hAnsi="宋体" w:cs="宋体"/>
          <w:b/>
          <w:sz w:val="24"/>
          <w:szCs w:val="24"/>
        </w:rPr>
      </w:pPr>
      <w:r>
        <w:rPr>
          <w:rFonts w:asciiTheme="minorEastAsia" w:hAnsiTheme="minorEastAsia" w:cs="宋体" w:hint="eastAsia"/>
          <w:b/>
          <w:sz w:val="24"/>
          <w:szCs w:val="24"/>
        </w:rPr>
        <w:t>伍</w:t>
      </w:r>
      <w:r w:rsidR="00D56521" w:rsidRPr="00F92C87">
        <w:rPr>
          <w:rFonts w:ascii="宋体" w:hAnsi="宋体" w:cs="宋体" w:hint="eastAsia"/>
          <w:b/>
          <w:sz w:val="24"/>
          <w:szCs w:val="24"/>
        </w:rPr>
        <w:t>、验收标准</w:t>
      </w:r>
    </w:p>
    <w:p w14:paraId="012AF246"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679D2A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、由采购人成立验收小组</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按照采购合同的约定对中标人履约情况进行验收。验收时</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按照采购合同的约定对每一项技术、服务、安全标准的履约情况进行确认。验收结束后</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出具验收书</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列明各项标准的验收情况及项目总体评价</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由验收双方共同签署。</w:t>
      </w:r>
    </w:p>
    <w:p w14:paraId="13658DB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符合招标文件要求和投标文件承诺。</w:t>
      </w:r>
    </w:p>
    <w:p w14:paraId="45B76782" w14:textId="0CF9E1E5"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5.</w:t>
      </w:r>
      <w:r w:rsidRPr="00F92C87">
        <w:rPr>
          <w:rFonts w:ascii="Times New Roman" w:eastAsia="宋体" w:hAnsi="Times New Roman" w:cs="Times New Roman" w:hint="eastAsia"/>
          <w:sz w:val="24"/>
          <w:szCs w:val="24"/>
        </w:rPr>
        <w:t>本项目验收如需要第三方验收，中标方将承担所有产生</w:t>
      </w:r>
      <w:r w:rsidR="00CF2098" w:rsidRPr="00F92C87">
        <w:rPr>
          <w:rFonts w:ascii="Times New Roman" w:eastAsia="宋体" w:hAnsi="Times New Roman" w:cs="Times New Roman" w:hint="eastAsia"/>
          <w:sz w:val="24"/>
          <w:szCs w:val="24"/>
        </w:rPr>
        <w:t>的</w:t>
      </w:r>
      <w:r w:rsidRPr="00F92C87">
        <w:rPr>
          <w:rFonts w:ascii="Times New Roman" w:eastAsia="宋体" w:hAnsi="Times New Roman"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603CF7D5"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A46FA2" w:rsidRPr="00A46FA2">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4B54D5F4" w14:textId="051F5A9B"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A46FA2">
              <w:rPr>
                <w:rFonts w:ascii="宋体" w:eastAsia="宋体" w:hAnsi="宋体" w:cs="仿宋_GB2312"/>
                <w:color w:val="000000"/>
                <w:sz w:val="24"/>
                <w:szCs w:val="24"/>
              </w:rPr>
              <w:t>37</w:t>
            </w:r>
            <w:r w:rsidR="000D4C10">
              <w:rPr>
                <w:rFonts w:ascii="宋体" w:eastAsia="宋体" w:hAnsi="宋体" w:cs="仿宋_GB2312"/>
                <w:color w:val="000000"/>
                <w:sz w:val="24"/>
                <w:szCs w:val="24"/>
              </w:rPr>
              <w:t>-1</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00B2DDD1"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0D4C10" w:rsidRPr="000D4C10">
              <w:rPr>
                <w:rFonts w:ascii="宋体" w:eastAsia="宋体" w:hAnsi="宋体" w:cs="仿宋_GB2312" w:hint="eastAsia"/>
                <w:color w:val="000000"/>
                <w:sz w:val="24"/>
                <w:szCs w:val="24"/>
              </w:rPr>
              <w:t>第一标段：体外循环设备一套</w:t>
            </w:r>
            <w:r w:rsidR="000D4C10" w:rsidRPr="000D4C10">
              <w:rPr>
                <w:rFonts w:ascii="宋体" w:eastAsia="宋体" w:hAnsi="宋体" w:cs="仿宋_GB2312"/>
                <w:color w:val="000000"/>
                <w:sz w:val="24"/>
                <w:szCs w:val="24"/>
              </w:rPr>
              <w:t>(人工心肺机)；第四标段：人工脏器及功能辅助装置(高频呼吸机)、医用电子生理参数检测仪器设备（新生儿脑功能监护系统）、手术急救设备及器具（多功能婴儿培养箱）一批；（详见招标文件第二章项目需求）；</w:t>
            </w:r>
            <w:r w:rsidR="00A46FA2" w:rsidRPr="00A46FA2">
              <w:rPr>
                <w:rFonts w:ascii="宋体" w:eastAsia="宋体" w:hAnsi="宋体" w:cs="仿宋_GB2312" w:hint="eastAsia"/>
                <w:color w:val="000000"/>
                <w:sz w:val="24"/>
                <w:szCs w:val="24"/>
              </w:rPr>
              <w:t>（详见招标文件第二章项目需求）；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sidRPr="00AB79AC">
              <w:rPr>
                <w:rFonts w:ascii="宋体" w:eastAsia="宋体" w:hAnsi="宋体" w:cs="仿宋_GB2312" w:hint="eastAsia"/>
                <w:color w:val="000000"/>
                <w:sz w:val="24"/>
                <w:szCs w:val="24"/>
              </w:rPr>
              <w:t>合同签订后</w:t>
            </w:r>
            <w:r w:rsidRPr="00AB79AC">
              <w:rPr>
                <w:rFonts w:ascii="宋体" w:eastAsia="宋体" w:hAnsi="宋体" w:cs="仿宋_GB2312"/>
                <w:color w:val="000000"/>
                <w:sz w:val="24"/>
                <w:szCs w:val="24"/>
              </w:rPr>
              <w:t>45</w:t>
            </w:r>
            <w:r w:rsidRPr="00AB79AC">
              <w:rPr>
                <w:rFonts w:ascii="宋体" w:eastAsia="宋体" w:hAnsi="宋体" w:cs="仿宋_GB2312" w:hint="eastAsia"/>
                <w:color w:val="000000"/>
                <w:sz w:val="24"/>
                <w:szCs w:val="24"/>
              </w:rPr>
              <w:t>日历</w:t>
            </w:r>
            <w:r w:rsidRPr="00AB79AC">
              <w:rPr>
                <w:rFonts w:ascii="宋体" w:eastAsia="宋体" w:hAnsi="宋体" w:cs="仿宋_GB2312"/>
                <w:color w:val="000000"/>
                <w:sz w:val="24"/>
                <w:szCs w:val="24"/>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lastRenderedPageBreak/>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w:t>
            </w:r>
            <w:r>
              <w:rPr>
                <w:rFonts w:ascii="宋体" w:eastAsia="宋体" w:hAnsi="宋体" w:cs="仿宋" w:hint="eastAsia"/>
                <w:sz w:val="24"/>
                <w:szCs w:val="24"/>
              </w:rPr>
              <w:lastRenderedPageBreak/>
              <w:t>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1C63043" w14:textId="77777777" w:rsidR="00C914D9" w:rsidRDefault="00F92C87" w:rsidP="00C914D9">
            <w:pPr>
              <w:autoSpaceDE w:val="0"/>
              <w:autoSpaceDN w:val="0"/>
              <w:adjustRightInd w:val="0"/>
              <w:spacing w:line="276" w:lineRule="auto"/>
              <w:rPr>
                <w:rFonts w:ascii="宋体" w:eastAsia="宋体" w:hAnsi="宋体" w:cs="宋体"/>
                <w:bCs/>
                <w:sz w:val="24"/>
                <w:szCs w:val="24"/>
                <w:lang w:val="zh-CN"/>
              </w:rPr>
            </w:pPr>
            <w:r w:rsidRPr="00AB79AC">
              <w:rPr>
                <w:rFonts w:ascii="宋体" w:eastAsia="宋体" w:hAnsi="宋体" w:cs="宋体" w:hint="eastAsia"/>
                <w:bCs/>
                <w:sz w:val="24"/>
                <w:szCs w:val="24"/>
                <w:lang w:val="zh-CN"/>
              </w:rPr>
              <w:t>招标控制价（最高限价）：详见本章附表A</w:t>
            </w:r>
            <w:bookmarkStart w:id="9" w:name="_Hlk25596104"/>
          </w:p>
          <w:p w14:paraId="04C36DB1" w14:textId="47CF2B8A" w:rsidR="004B7997" w:rsidRDefault="00F92C87" w:rsidP="00C914D9">
            <w:pPr>
              <w:autoSpaceDE w:val="0"/>
              <w:autoSpaceDN w:val="0"/>
              <w:adjustRightInd w:val="0"/>
              <w:spacing w:line="276"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品投标报价超出招标人发布的单项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品控制价的，投标无效。</w:t>
            </w:r>
            <w:bookmarkEnd w:id="9"/>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7B7B3712" w:rsidR="004B7997" w:rsidRDefault="00D56521">
            <w:pPr>
              <w:autoSpaceDE w:val="0"/>
              <w:autoSpaceDN w:val="0"/>
              <w:adjustRightInd w:val="0"/>
              <w:spacing w:line="360" w:lineRule="auto"/>
              <w:rPr>
                <w:rFonts w:ascii="宋体" w:eastAsia="宋体" w:hAnsi="宋体" w:cs="宋体"/>
                <w:b/>
                <w:bCs/>
                <w:sz w:val="24"/>
                <w:szCs w:val="24"/>
                <w:lang w:val="zh-CN"/>
              </w:rPr>
            </w:pPr>
            <w:r w:rsidRPr="00A4094D">
              <w:rPr>
                <w:rFonts w:ascii="宋体" w:eastAsia="宋体" w:hAnsi="宋体" w:cs="仿宋_GB2312" w:hint="eastAsia"/>
                <w:b/>
                <w:color w:val="000000"/>
                <w:sz w:val="24"/>
                <w:szCs w:val="24"/>
              </w:rPr>
              <w:t>20</w:t>
            </w:r>
            <w:r w:rsidR="000D4C10" w:rsidRPr="00A4094D">
              <w:rPr>
                <w:rFonts w:ascii="宋体" w:eastAsia="宋体" w:hAnsi="宋体" w:cs="仿宋_GB2312"/>
                <w:b/>
                <w:color w:val="000000"/>
                <w:sz w:val="24"/>
                <w:szCs w:val="24"/>
              </w:rPr>
              <w:t>20</w:t>
            </w:r>
            <w:r w:rsidRPr="00A4094D">
              <w:rPr>
                <w:rFonts w:ascii="宋体" w:eastAsia="宋体" w:hAnsi="宋体" w:cs="仿宋_GB2312" w:hint="eastAsia"/>
                <w:b/>
                <w:color w:val="000000"/>
                <w:sz w:val="24"/>
                <w:szCs w:val="24"/>
              </w:rPr>
              <w:t>年</w:t>
            </w:r>
            <w:r w:rsidR="00A4094D" w:rsidRPr="00A4094D">
              <w:rPr>
                <w:rFonts w:ascii="宋体" w:eastAsia="宋体" w:hAnsi="宋体" w:cs="仿宋_GB2312"/>
                <w:b/>
                <w:color w:val="000000"/>
                <w:sz w:val="24"/>
                <w:szCs w:val="24"/>
              </w:rPr>
              <w:t>02</w:t>
            </w:r>
            <w:r w:rsidRPr="00A4094D">
              <w:rPr>
                <w:rFonts w:ascii="宋体" w:eastAsia="宋体" w:hAnsi="宋体" w:cs="仿宋_GB2312" w:hint="eastAsia"/>
                <w:b/>
                <w:color w:val="000000"/>
                <w:sz w:val="24"/>
                <w:szCs w:val="24"/>
              </w:rPr>
              <w:t>月</w:t>
            </w:r>
            <w:r w:rsidR="00A4094D" w:rsidRPr="00A4094D">
              <w:rPr>
                <w:rFonts w:ascii="宋体" w:eastAsia="宋体" w:hAnsi="宋体" w:cs="仿宋_GB2312"/>
                <w:b/>
                <w:color w:val="000000"/>
                <w:sz w:val="24"/>
                <w:szCs w:val="24"/>
              </w:rPr>
              <w:t>14</w:t>
            </w:r>
            <w:r w:rsidRPr="00A4094D">
              <w:rPr>
                <w:rFonts w:ascii="宋体" w:eastAsia="宋体" w:hAnsi="宋体" w:cs="仿宋_GB2312" w:hint="eastAsia"/>
                <w:b/>
                <w:color w:val="000000"/>
                <w:sz w:val="24"/>
                <w:szCs w:val="24"/>
              </w:rPr>
              <w:t>日上午</w:t>
            </w:r>
            <w:r w:rsidRPr="00A4094D">
              <w:rPr>
                <w:rFonts w:ascii="宋体" w:eastAsia="宋体" w:hAnsi="宋体" w:cs="仿宋_GB2312"/>
                <w:b/>
                <w:color w:val="000000"/>
                <w:sz w:val="24"/>
                <w:szCs w:val="24"/>
              </w:rPr>
              <w:t>0</w:t>
            </w:r>
            <w:r w:rsidR="00A4094D" w:rsidRPr="00A4094D">
              <w:rPr>
                <w:rFonts w:ascii="宋体" w:eastAsia="宋体" w:hAnsi="宋体" w:cs="仿宋_GB2312"/>
                <w:b/>
                <w:color w:val="000000"/>
                <w:sz w:val="24"/>
                <w:szCs w:val="24"/>
              </w:rPr>
              <w:t>8</w:t>
            </w:r>
            <w:r w:rsidRPr="00A4094D">
              <w:rPr>
                <w:rFonts w:ascii="宋体" w:eastAsia="宋体" w:hAnsi="宋体" w:cs="仿宋_GB2312"/>
                <w:b/>
                <w:color w:val="000000"/>
                <w:sz w:val="24"/>
                <w:szCs w:val="24"/>
              </w:rPr>
              <w:t xml:space="preserve"> </w:t>
            </w:r>
            <w:r w:rsidRPr="00A4094D">
              <w:rPr>
                <w:rFonts w:ascii="宋体" w:eastAsia="宋体" w:hAnsi="宋体" w:cs="仿宋_GB2312" w:hint="eastAsia"/>
                <w:b/>
                <w:color w:val="000000"/>
                <w:sz w:val="24"/>
                <w:szCs w:val="24"/>
              </w:rPr>
              <w:t>时</w:t>
            </w:r>
            <w:r w:rsidRPr="00A4094D">
              <w:rPr>
                <w:rFonts w:ascii="宋体" w:eastAsia="宋体" w:hAnsi="宋体" w:cs="仿宋_GB2312"/>
                <w:b/>
                <w:color w:val="000000"/>
                <w:sz w:val="24"/>
                <w:szCs w:val="24"/>
              </w:rPr>
              <w:t>30</w:t>
            </w:r>
            <w:r w:rsidRPr="00A4094D">
              <w:rPr>
                <w:rFonts w:ascii="宋体" w:eastAsia="宋体" w:hAnsi="宋体" w:cs="仿宋_GB2312" w:hint="eastAsia"/>
                <w:b/>
                <w:color w:val="000000"/>
                <w:sz w:val="24"/>
                <w:szCs w:val="24"/>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6CCFDA7F"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第一标段：</w:t>
            </w:r>
            <w:r w:rsidR="00D56521">
              <w:rPr>
                <w:rFonts w:ascii="宋体" w:eastAsia="宋体" w:hAnsi="宋体" w:cs="宋体" w:hint="eastAsia"/>
                <w:bCs/>
                <w:sz w:val="24"/>
                <w:szCs w:val="24"/>
                <w:lang w:val="zh-CN"/>
              </w:rPr>
              <w:t>人民币</w:t>
            </w:r>
            <w:r>
              <w:rPr>
                <w:rFonts w:ascii="宋体" w:eastAsia="宋体" w:hAnsi="宋体" w:cs="宋体" w:hint="eastAsia"/>
                <w:bCs/>
                <w:sz w:val="24"/>
                <w:szCs w:val="24"/>
                <w:lang w:val="zh-CN"/>
              </w:rPr>
              <w:t>伍</w:t>
            </w:r>
            <w:r w:rsidR="00D56521">
              <w:rPr>
                <w:rFonts w:ascii="宋体" w:eastAsia="宋体" w:hAnsi="宋体" w:cs="宋体" w:hint="eastAsia"/>
                <w:bCs/>
                <w:sz w:val="24"/>
                <w:szCs w:val="24"/>
                <w:lang w:val="zh-CN"/>
              </w:rPr>
              <w:t>万圆整（¥</w:t>
            </w:r>
            <w:r>
              <w:rPr>
                <w:rFonts w:ascii="宋体" w:eastAsia="宋体" w:hAnsi="宋体" w:cs="宋体"/>
                <w:bCs/>
                <w:sz w:val="24"/>
                <w:szCs w:val="24"/>
                <w:lang w:val="zh-CN"/>
              </w:rPr>
              <w:t>5</w:t>
            </w:r>
            <w:r w:rsidR="00D56521">
              <w:rPr>
                <w:rFonts w:ascii="宋体" w:eastAsia="宋体" w:hAnsi="宋体" w:cs="宋体"/>
                <w:bCs/>
                <w:sz w:val="24"/>
                <w:szCs w:val="24"/>
                <w:lang w:val="zh-CN"/>
              </w:rPr>
              <w:t>0000.00</w:t>
            </w:r>
            <w:r w:rsidR="00D56521">
              <w:rPr>
                <w:rFonts w:ascii="宋体" w:eastAsia="宋体" w:hAnsi="宋体" w:cs="宋体" w:hint="eastAsia"/>
                <w:bCs/>
                <w:sz w:val="24"/>
                <w:szCs w:val="24"/>
                <w:lang w:val="zh-CN"/>
              </w:rPr>
              <w:t>元）；</w:t>
            </w:r>
          </w:p>
          <w:p w14:paraId="7FDB40A2" w14:textId="555BB4B8"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四</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贰</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2</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7"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60348459" w:rsidR="004B7997" w:rsidRDefault="00D56521">
            <w:pPr>
              <w:autoSpaceDE w:val="0"/>
              <w:autoSpaceDN w:val="0"/>
              <w:adjustRightInd w:val="0"/>
              <w:spacing w:line="360" w:lineRule="auto"/>
              <w:rPr>
                <w:rFonts w:ascii="宋体" w:eastAsia="宋体" w:hAnsi="宋体" w:cs="宋体"/>
                <w:bCs/>
                <w:sz w:val="24"/>
                <w:szCs w:val="24"/>
                <w:lang w:val="zh-CN"/>
              </w:rPr>
            </w:pPr>
            <w:r w:rsidRPr="00A4094D">
              <w:rPr>
                <w:rFonts w:ascii="宋体" w:eastAsia="宋体" w:hAnsi="宋体" w:cs="仿宋_GB2312" w:hint="eastAsia"/>
                <w:sz w:val="24"/>
                <w:szCs w:val="24"/>
                <w:lang w:val="zh-CN"/>
              </w:rPr>
              <w:t>由采购人代表</w:t>
            </w:r>
            <w:r w:rsidR="00A4094D" w:rsidRPr="00A4094D">
              <w:rPr>
                <w:rFonts w:ascii="宋体" w:eastAsia="宋体" w:hAnsi="宋体" w:cs="仿宋_GB2312"/>
                <w:sz w:val="24"/>
                <w:szCs w:val="24"/>
                <w:lang w:val="zh-CN"/>
              </w:rPr>
              <w:t>1</w:t>
            </w:r>
            <w:r w:rsidRPr="00A4094D">
              <w:rPr>
                <w:rFonts w:ascii="宋体" w:eastAsia="宋体" w:hAnsi="宋体" w:cs="仿宋_GB2312" w:hint="eastAsia"/>
                <w:sz w:val="24"/>
                <w:szCs w:val="24"/>
                <w:lang w:val="zh-CN"/>
              </w:rPr>
              <w:t>人和评审专家</w:t>
            </w:r>
            <w:r w:rsidR="00A4094D" w:rsidRPr="00A4094D">
              <w:rPr>
                <w:rFonts w:ascii="宋体" w:eastAsia="宋体" w:hAnsi="宋体" w:cs="仿宋_GB2312"/>
                <w:sz w:val="24"/>
                <w:szCs w:val="24"/>
                <w:lang w:val="zh-CN"/>
              </w:rPr>
              <w:t>4</w:t>
            </w:r>
            <w:r w:rsidRPr="00A4094D">
              <w:rPr>
                <w:rFonts w:ascii="宋体" w:eastAsia="宋体" w:hAnsi="宋体" w:cs="仿宋_GB2312" w:hint="eastAsia"/>
                <w:sz w:val="24"/>
                <w:szCs w:val="24"/>
                <w:lang w:val="zh-CN"/>
              </w:rPr>
              <w:t>人共</w:t>
            </w:r>
            <w:r w:rsidR="00A4094D" w:rsidRPr="00A4094D">
              <w:rPr>
                <w:rFonts w:ascii="宋体" w:eastAsia="宋体" w:hAnsi="宋体" w:cs="仿宋_GB2312"/>
                <w:sz w:val="24"/>
                <w:szCs w:val="24"/>
                <w:lang w:val="zh-CN"/>
              </w:rPr>
              <w:t>5</w:t>
            </w:r>
            <w:r w:rsidRPr="00A4094D">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56FBE3E" w14:textId="77777777" w:rsidR="002A760F" w:rsidRDefault="002A760F">
      <w:pPr>
        <w:widowControl/>
        <w:jc w:val="center"/>
        <w:rPr>
          <w:rFonts w:asciiTheme="majorEastAsia" w:eastAsiaTheme="majorEastAsia" w:hAnsiTheme="majorEastAsia" w:cs="宋体"/>
          <w:b/>
          <w:kern w:val="0"/>
          <w:sz w:val="36"/>
          <w:szCs w:val="36"/>
        </w:rPr>
      </w:pPr>
    </w:p>
    <w:p w14:paraId="4F3E4BD2" w14:textId="77777777" w:rsidR="002A760F" w:rsidRDefault="002A760F">
      <w:pPr>
        <w:widowControl/>
        <w:jc w:val="center"/>
        <w:rPr>
          <w:rFonts w:asciiTheme="majorEastAsia" w:eastAsiaTheme="majorEastAsia" w:hAnsiTheme="majorEastAsia" w:cs="宋体"/>
          <w:b/>
          <w:kern w:val="0"/>
          <w:sz w:val="36"/>
          <w:szCs w:val="36"/>
        </w:rPr>
      </w:pPr>
    </w:p>
    <w:p w14:paraId="36AB472A" w14:textId="77777777" w:rsidR="002A760F" w:rsidRDefault="002A760F">
      <w:pPr>
        <w:widowControl/>
        <w:jc w:val="center"/>
        <w:rPr>
          <w:rFonts w:asciiTheme="majorEastAsia" w:eastAsiaTheme="majorEastAsia" w:hAnsiTheme="majorEastAsia" w:cs="宋体"/>
          <w:b/>
          <w:kern w:val="0"/>
          <w:sz w:val="36"/>
          <w:szCs w:val="36"/>
        </w:rPr>
      </w:pPr>
    </w:p>
    <w:p w14:paraId="1F9155F7" w14:textId="77777777" w:rsidR="002A760F" w:rsidRDefault="002A760F">
      <w:pPr>
        <w:widowControl/>
        <w:jc w:val="center"/>
        <w:rPr>
          <w:rFonts w:asciiTheme="majorEastAsia" w:eastAsiaTheme="majorEastAsia" w:hAnsiTheme="majorEastAsia" w:cs="宋体"/>
          <w:b/>
          <w:kern w:val="0"/>
          <w:sz w:val="36"/>
          <w:szCs w:val="36"/>
        </w:rPr>
      </w:pPr>
    </w:p>
    <w:p w14:paraId="60A612D5" w14:textId="77777777" w:rsidR="002A760F" w:rsidRDefault="002A760F">
      <w:pPr>
        <w:widowControl/>
        <w:jc w:val="center"/>
        <w:rPr>
          <w:rFonts w:asciiTheme="majorEastAsia" w:eastAsiaTheme="majorEastAsia" w:hAnsiTheme="majorEastAsia" w:cs="宋体"/>
          <w:b/>
          <w:kern w:val="0"/>
          <w:sz w:val="36"/>
          <w:szCs w:val="36"/>
        </w:rPr>
      </w:pPr>
    </w:p>
    <w:p w14:paraId="0F38BB7F" w14:textId="77777777" w:rsidR="002A760F" w:rsidRDefault="002A760F">
      <w:pPr>
        <w:widowControl/>
        <w:jc w:val="center"/>
        <w:rPr>
          <w:rFonts w:asciiTheme="majorEastAsia" w:eastAsiaTheme="majorEastAsia" w:hAnsiTheme="majorEastAsia" w:cs="宋体"/>
          <w:b/>
          <w:kern w:val="0"/>
          <w:sz w:val="36"/>
          <w:szCs w:val="36"/>
        </w:rPr>
      </w:pPr>
    </w:p>
    <w:p w14:paraId="0709CF12" w14:textId="77777777" w:rsidR="002A760F" w:rsidRDefault="002A760F">
      <w:pPr>
        <w:widowControl/>
        <w:jc w:val="center"/>
        <w:rPr>
          <w:rFonts w:asciiTheme="majorEastAsia" w:eastAsiaTheme="majorEastAsia" w:hAnsiTheme="majorEastAsia" w:cs="宋体"/>
          <w:b/>
          <w:kern w:val="0"/>
          <w:sz w:val="36"/>
          <w:szCs w:val="36"/>
        </w:rPr>
      </w:pPr>
    </w:p>
    <w:p w14:paraId="70276AEA" w14:textId="77777777" w:rsidR="002A760F" w:rsidRDefault="002A760F">
      <w:pPr>
        <w:widowControl/>
        <w:jc w:val="center"/>
        <w:rPr>
          <w:rFonts w:asciiTheme="majorEastAsia" w:eastAsiaTheme="majorEastAsia" w:hAnsiTheme="majorEastAsia" w:cs="宋体"/>
          <w:b/>
          <w:kern w:val="0"/>
          <w:sz w:val="36"/>
          <w:szCs w:val="36"/>
        </w:rPr>
      </w:pPr>
    </w:p>
    <w:p w14:paraId="58A7BA01" w14:textId="77777777" w:rsidR="002A760F" w:rsidRDefault="002A760F">
      <w:pPr>
        <w:widowControl/>
        <w:jc w:val="center"/>
        <w:rPr>
          <w:rFonts w:asciiTheme="majorEastAsia" w:eastAsiaTheme="majorEastAsia" w:hAnsiTheme="majorEastAsia" w:cs="宋体"/>
          <w:b/>
          <w:kern w:val="0"/>
          <w:sz w:val="36"/>
          <w:szCs w:val="36"/>
        </w:rPr>
      </w:pPr>
    </w:p>
    <w:p w14:paraId="172ED442" w14:textId="77777777" w:rsidR="002A760F" w:rsidRDefault="002A760F">
      <w:pPr>
        <w:widowControl/>
        <w:jc w:val="center"/>
        <w:rPr>
          <w:rFonts w:asciiTheme="majorEastAsia" w:eastAsiaTheme="majorEastAsia" w:hAnsiTheme="majorEastAsia" w:cs="宋体"/>
          <w:b/>
          <w:kern w:val="0"/>
          <w:sz w:val="36"/>
          <w:szCs w:val="36"/>
        </w:rPr>
      </w:pPr>
    </w:p>
    <w:p w14:paraId="402D957E" w14:textId="77777777" w:rsidR="002A760F" w:rsidRDefault="002A760F">
      <w:pPr>
        <w:widowControl/>
        <w:jc w:val="center"/>
        <w:rPr>
          <w:rFonts w:asciiTheme="majorEastAsia" w:eastAsiaTheme="majorEastAsia" w:hAnsiTheme="majorEastAsia" w:cs="宋体"/>
          <w:b/>
          <w:kern w:val="0"/>
          <w:sz w:val="36"/>
          <w:szCs w:val="36"/>
        </w:rPr>
      </w:pPr>
    </w:p>
    <w:p w14:paraId="60CB099F" w14:textId="77777777" w:rsidR="002A760F" w:rsidRDefault="002A760F">
      <w:pPr>
        <w:widowControl/>
        <w:jc w:val="center"/>
        <w:rPr>
          <w:rFonts w:asciiTheme="majorEastAsia" w:eastAsiaTheme="majorEastAsia" w:hAnsiTheme="majorEastAsia" w:cs="宋体"/>
          <w:b/>
          <w:kern w:val="0"/>
          <w:sz w:val="36"/>
          <w:szCs w:val="36"/>
        </w:rPr>
      </w:pPr>
    </w:p>
    <w:p w14:paraId="059B4AF7" w14:textId="77777777" w:rsidR="002A760F" w:rsidRDefault="002A760F">
      <w:pPr>
        <w:widowControl/>
        <w:jc w:val="center"/>
        <w:rPr>
          <w:rFonts w:asciiTheme="majorEastAsia" w:eastAsiaTheme="majorEastAsia" w:hAnsiTheme="majorEastAsia" w:cs="宋体"/>
          <w:b/>
          <w:kern w:val="0"/>
          <w:sz w:val="36"/>
          <w:szCs w:val="36"/>
        </w:rPr>
      </w:pPr>
    </w:p>
    <w:p w14:paraId="208F8FE9" w14:textId="77777777" w:rsidR="002A760F" w:rsidRDefault="002A760F">
      <w:pPr>
        <w:widowControl/>
        <w:jc w:val="center"/>
        <w:rPr>
          <w:rFonts w:asciiTheme="majorEastAsia" w:eastAsiaTheme="majorEastAsia" w:hAnsiTheme="majorEastAsia" w:cs="宋体"/>
          <w:b/>
          <w:kern w:val="0"/>
          <w:sz w:val="36"/>
          <w:szCs w:val="36"/>
        </w:rPr>
      </w:pPr>
    </w:p>
    <w:p w14:paraId="11C5088B" w14:textId="77777777" w:rsidR="00F2476D" w:rsidRDefault="00F2476D" w:rsidP="00F2476D">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14:paraId="4EE58733" w14:textId="77777777" w:rsidR="00F2476D" w:rsidRPr="00197B21" w:rsidRDefault="00F2476D" w:rsidP="00F2476D">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114" w:type="dxa"/>
        <w:tblLayout w:type="fixed"/>
        <w:tblLook w:val="04A0" w:firstRow="1" w:lastRow="0" w:firstColumn="1" w:lastColumn="0" w:noHBand="0" w:noVBand="1"/>
      </w:tblPr>
      <w:tblGrid>
        <w:gridCol w:w="421"/>
        <w:gridCol w:w="1417"/>
        <w:gridCol w:w="1843"/>
        <w:gridCol w:w="1843"/>
        <w:gridCol w:w="1842"/>
        <w:gridCol w:w="1748"/>
      </w:tblGrid>
      <w:tr w:rsidR="00F2476D" w14:paraId="62CB99FE" w14:textId="77777777" w:rsidTr="000D167A">
        <w:tc>
          <w:tcPr>
            <w:tcW w:w="421" w:type="dxa"/>
            <w:vAlign w:val="center"/>
          </w:tcPr>
          <w:p w14:paraId="56808D09"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序号</w:t>
            </w:r>
          </w:p>
        </w:tc>
        <w:tc>
          <w:tcPr>
            <w:tcW w:w="1417" w:type="dxa"/>
            <w:vAlign w:val="center"/>
          </w:tcPr>
          <w:p w14:paraId="1CAF867C"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标段名称</w:t>
            </w:r>
          </w:p>
        </w:tc>
        <w:tc>
          <w:tcPr>
            <w:tcW w:w="1843" w:type="dxa"/>
            <w:vAlign w:val="center"/>
          </w:tcPr>
          <w:p w14:paraId="14C71253"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单项产品名称</w:t>
            </w:r>
          </w:p>
        </w:tc>
        <w:tc>
          <w:tcPr>
            <w:tcW w:w="1843" w:type="dxa"/>
            <w:vAlign w:val="center"/>
          </w:tcPr>
          <w:p w14:paraId="3416B45F"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单项产品最高限价(元)</w:t>
            </w:r>
          </w:p>
        </w:tc>
        <w:tc>
          <w:tcPr>
            <w:tcW w:w="1842" w:type="dxa"/>
            <w:vAlign w:val="center"/>
          </w:tcPr>
          <w:p w14:paraId="66127F85"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招标控制价（最高限价）（元）</w:t>
            </w:r>
          </w:p>
        </w:tc>
        <w:tc>
          <w:tcPr>
            <w:tcW w:w="1748" w:type="dxa"/>
            <w:vAlign w:val="center"/>
          </w:tcPr>
          <w:p w14:paraId="6EB2F771"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备注</w:t>
            </w:r>
          </w:p>
        </w:tc>
      </w:tr>
      <w:tr w:rsidR="00F2476D" w14:paraId="2D8F1FBC" w14:textId="77777777" w:rsidTr="000D167A">
        <w:trPr>
          <w:trHeight w:val="851"/>
        </w:trPr>
        <w:tc>
          <w:tcPr>
            <w:tcW w:w="421" w:type="dxa"/>
            <w:vAlign w:val="center"/>
          </w:tcPr>
          <w:p w14:paraId="37DF8D80"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1</w:t>
            </w:r>
          </w:p>
        </w:tc>
        <w:tc>
          <w:tcPr>
            <w:tcW w:w="1417" w:type="dxa"/>
            <w:vAlign w:val="center"/>
          </w:tcPr>
          <w:p w14:paraId="16443461"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第一标段</w:t>
            </w:r>
          </w:p>
        </w:tc>
        <w:tc>
          <w:tcPr>
            <w:tcW w:w="1843" w:type="dxa"/>
            <w:vAlign w:val="center"/>
          </w:tcPr>
          <w:p w14:paraId="519A2EA6" w14:textId="4A108AE8" w:rsidR="00F2476D" w:rsidRPr="00AB79AC" w:rsidRDefault="00F2476D" w:rsidP="00F2476D">
            <w:pPr>
              <w:widowControl/>
              <w:jc w:val="center"/>
              <w:rPr>
                <w:rFonts w:ascii="宋体" w:hAnsi="宋体" w:cs="宋体"/>
                <w:b/>
                <w:kern w:val="0"/>
                <w:szCs w:val="21"/>
              </w:rPr>
            </w:pPr>
            <w:r w:rsidRPr="00AB79AC">
              <w:rPr>
                <w:rFonts w:ascii="宋体" w:hAnsi="宋体" w:cs="仿宋_GB2312" w:hint="eastAsia"/>
                <w:b/>
                <w:color w:val="000000"/>
                <w:szCs w:val="21"/>
              </w:rPr>
              <w:t>体外循环设备（人工心肺机）1套</w:t>
            </w:r>
          </w:p>
        </w:tc>
        <w:tc>
          <w:tcPr>
            <w:tcW w:w="1843" w:type="dxa"/>
            <w:vAlign w:val="center"/>
          </w:tcPr>
          <w:p w14:paraId="22FC861A" w14:textId="064E5C3A"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842" w:type="dxa"/>
            <w:vAlign w:val="center"/>
          </w:tcPr>
          <w:p w14:paraId="4CB14738" w14:textId="0680C60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748" w:type="dxa"/>
            <w:vAlign w:val="center"/>
          </w:tcPr>
          <w:p w14:paraId="48061CE4" w14:textId="23EA775E" w:rsidR="00F2476D" w:rsidRPr="00F2476D" w:rsidRDefault="00AB79AC" w:rsidP="00F2476D">
            <w:pPr>
              <w:widowControl/>
              <w:jc w:val="center"/>
              <w:rPr>
                <w:rFonts w:ascii="宋体" w:hAnsi="宋体" w:cs="宋体"/>
                <w:b/>
                <w:kern w:val="0"/>
                <w:szCs w:val="21"/>
              </w:rPr>
            </w:pPr>
            <w:r>
              <w:rPr>
                <w:rFonts w:ascii="宋体" w:hAnsi="宋体" w:cs="宋体" w:hint="eastAsia"/>
                <w:b/>
                <w:kern w:val="0"/>
                <w:szCs w:val="21"/>
              </w:rPr>
              <w:t>详见本招标文件第二章项目需求</w:t>
            </w:r>
          </w:p>
        </w:tc>
      </w:tr>
      <w:tr w:rsidR="00F2476D" w14:paraId="4DDD3EA5" w14:textId="77777777" w:rsidTr="000D167A">
        <w:trPr>
          <w:trHeight w:val="851"/>
        </w:trPr>
        <w:tc>
          <w:tcPr>
            <w:tcW w:w="421" w:type="dxa"/>
            <w:vMerge w:val="restart"/>
            <w:vAlign w:val="center"/>
          </w:tcPr>
          <w:p w14:paraId="0498C9A9" w14:textId="3A3FBF86" w:rsidR="00F2476D" w:rsidRPr="00F2476D" w:rsidRDefault="0093521C" w:rsidP="00F2476D">
            <w:pPr>
              <w:widowControl/>
              <w:jc w:val="center"/>
              <w:rPr>
                <w:rFonts w:ascii="宋体" w:hAnsi="宋体" w:cs="宋体"/>
                <w:b/>
                <w:kern w:val="0"/>
                <w:szCs w:val="21"/>
              </w:rPr>
            </w:pPr>
            <w:r>
              <w:rPr>
                <w:rFonts w:ascii="宋体" w:hAnsi="宋体" w:cs="宋体"/>
                <w:b/>
                <w:kern w:val="0"/>
                <w:szCs w:val="21"/>
              </w:rPr>
              <w:t>2</w:t>
            </w:r>
          </w:p>
        </w:tc>
        <w:tc>
          <w:tcPr>
            <w:tcW w:w="1417" w:type="dxa"/>
            <w:vMerge w:val="restart"/>
            <w:vAlign w:val="center"/>
          </w:tcPr>
          <w:p w14:paraId="747D1CBA" w14:textId="645C7E50"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第四标段</w:t>
            </w:r>
          </w:p>
        </w:tc>
        <w:tc>
          <w:tcPr>
            <w:tcW w:w="1843" w:type="dxa"/>
            <w:vAlign w:val="center"/>
          </w:tcPr>
          <w:p w14:paraId="7EC3FE95" w14:textId="325E59E2"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人工脏器及功能辅助装置（高频呼吸机）一台</w:t>
            </w:r>
          </w:p>
        </w:tc>
        <w:tc>
          <w:tcPr>
            <w:tcW w:w="1843" w:type="dxa"/>
            <w:vAlign w:val="center"/>
          </w:tcPr>
          <w:p w14:paraId="400A9370" w14:textId="2B3B081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500000.00</w:t>
            </w:r>
            <w:r w:rsidRPr="00F2476D">
              <w:rPr>
                <w:rFonts w:ascii="宋体" w:hAnsi="宋体" w:cs="宋体" w:hint="eastAsia"/>
                <w:b/>
                <w:kern w:val="0"/>
                <w:szCs w:val="21"/>
              </w:rPr>
              <w:t>元</w:t>
            </w:r>
          </w:p>
        </w:tc>
        <w:tc>
          <w:tcPr>
            <w:tcW w:w="1842" w:type="dxa"/>
            <w:vMerge w:val="restart"/>
            <w:vAlign w:val="center"/>
          </w:tcPr>
          <w:p w14:paraId="70C70C85" w14:textId="20C45CB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1250000.00</w:t>
            </w:r>
            <w:r w:rsidRPr="00F2476D">
              <w:rPr>
                <w:rFonts w:ascii="宋体" w:hAnsi="宋体" w:cs="宋体" w:hint="eastAsia"/>
                <w:b/>
                <w:kern w:val="0"/>
                <w:szCs w:val="21"/>
              </w:rPr>
              <w:t>元</w:t>
            </w:r>
          </w:p>
        </w:tc>
        <w:tc>
          <w:tcPr>
            <w:tcW w:w="1748" w:type="dxa"/>
            <w:vAlign w:val="center"/>
          </w:tcPr>
          <w:p w14:paraId="1F384C8B" w14:textId="713FD6F6"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3A7A7075" w14:textId="77777777" w:rsidTr="000D167A">
        <w:trPr>
          <w:trHeight w:val="851"/>
        </w:trPr>
        <w:tc>
          <w:tcPr>
            <w:tcW w:w="421" w:type="dxa"/>
            <w:vMerge/>
            <w:vAlign w:val="center"/>
          </w:tcPr>
          <w:p w14:paraId="3BB92B17"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49B6E174"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07F3FFA7" w14:textId="1133DBD5"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医用电子生理参数检测设备（</w:t>
            </w:r>
            <w:r w:rsidR="00723D39" w:rsidRPr="00723D39">
              <w:rPr>
                <w:rFonts w:ascii="宋体" w:hAnsi="宋体" w:cs="宋体" w:hint="eastAsia"/>
                <w:b/>
                <w:kern w:val="0"/>
                <w:szCs w:val="21"/>
              </w:rPr>
              <w:t>新生儿脑功能监护系统</w:t>
            </w:r>
            <w:r w:rsidRPr="00F2476D">
              <w:rPr>
                <w:rFonts w:ascii="宋体" w:hAnsi="宋体" w:cs="宋体" w:hint="eastAsia"/>
                <w:b/>
                <w:kern w:val="0"/>
                <w:szCs w:val="21"/>
              </w:rPr>
              <w:t>）1台</w:t>
            </w:r>
          </w:p>
        </w:tc>
        <w:tc>
          <w:tcPr>
            <w:tcW w:w="1843" w:type="dxa"/>
            <w:vAlign w:val="center"/>
          </w:tcPr>
          <w:p w14:paraId="36A35B59" w14:textId="352D85C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400000.00</w:t>
            </w:r>
            <w:r w:rsidRPr="00F2476D">
              <w:rPr>
                <w:rFonts w:ascii="宋体" w:hAnsi="宋体" w:cs="宋体" w:hint="eastAsia"/>
                <w:b/>
                <w:kern w:val="0"/>
                <w:szCs w:val="21"/>
              </w:rPr>
              <w:t>元</w:t>
            </w:r>
          </w:p>
        </w:tc>
        <w:tc>
          <w:tcPr>
            <w:tcW w:w="1842" w:type="dxa"/>
            <w:vMerge/>
            <w:vAlign w:val="center"/>
          </w:tcPr>
          <w:p w14:paraId="33F42938"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38DE128D" w14:textId="3DAABF41"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6B3645DD" w14:textId="77777777" w:rsidTr="000D167A">
        <w:trPr>
          <w:trHeight w:val="851"/>
        </w:trPr>
        <w:tc>
          <w:tcPr>
            <w:tcW w:w="421" w:type="dxa"/>
            <w:vMerge/>
            <w:vAlign w:val="center"/>
          </w:tcPr>
          <w:p w14:paraId="06390C0E"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55901681"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13BC2D28" w14:textId="0A2E8FAA" w:rsidR="00F2476D" w:rsidRPr="00F2476D" w:rsidRDefault="00F2476D" w:rsidP="00F2476D">
            <w:pPr>
              <w:widowControl/>
              <w:jc w:val="center"/>
              <w:rPr>
                <w:rFonts w:ascii="宋体" w:hAnsi="宋体" w:cs="宋体"/>
                <w:b/>
                <w:kern w:val="0"/>
                <w:szCs w:val="21"/>
              </w:rPr>
            </w:pPr>
            <w:r w:rsidRPr="00F2476D">
              <w:rPr>
                <w:rFonts w:ascii="宋体" w:hAnsi="宋体" w:cs="宋体" w:hint="eastAsia"/>
                <w:b/>
                <w:szCs w:val="21"/>
              </w:rPr>
              <w:t>手术急救设备及器具（多功能婴儿培养箱）1台</w:t>
            </w:r>
          </w:p>
        </w:tc>
        <w:tc>
          <w:tcPr>
            <w:tcW w:w="1843" w:type="dxa"/>
            <w:vAlign w:val="center"/>
          </w:tcPr>
          <w:p w14:paraId="351D064A" w14:textId="027D692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350000.00</w:t>
            </w:r>
            <w:r w:rsidRPr="00F2476D">
              <w:rPr>
                <w:rFonts w:ascii="宋体" w:hAnsi="宋体" w:cs="宋体" w:hint="eastAsia"/>
                <w:b/>
                <w:kern w:val="0"/>
                <w:szCs w:val="21"/>
              </w:rPr>
              <w:t>元</w:t>
            </w:r>
          </w:p>
        </w:tc>
        <w:tc>
          <w:tcPr>
            <w:tcW w:w="1842" w:type="dxa"/>
            <w:vMerge/>
            <w:vAlign w:val="center"/>
          </w:tcPr>
          <w:p w14:paraId="3587058C"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17EC9C56" w14:textId="2916C06C"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bl>
    <w:p w14:paraId="1C231916" w14:textId="77777777" w:rsidR="00F2476D" w:rsidRPr="00197B21" w:rsidRDefault="00F2476D" w:rsidP="00F2476D">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14:paraId="0651BB4D" w14:textId="77777777" w:rsidR="00F2476D" w:rsidRPr="00F2476D" w:rsidRDefault="00F2476D">
      <w:pPr>
        <w:widowControl/>
        <w:jc w:val="center"/>
        <w:rPr>
          <w:rFonts w:asciiTheme="majorEastAsia" w:eastAsiaTheme="majorEastAsia" w:hAnsiTheme="majorEastAsia" w:cs="宋体"/>
          <w:b/>
          <w:kern w:val="0"/>
          <w:sz w:val="36"/>
          <w:szCs w:val="36"/>
        </w:rPr>
      </w:pPr>
    </w:p>
    <w:p w14:paraId="5E630761" w14:textId="77777777" w:rsidR="00F2476D" w:rsidRDefault="00F2476D">
      <w:pPr>
        <w:widowControl/>
        <w:jc w:val="center"/>
        <w:rPr>
          <w:rFonts w:asciiTheme="majorEastAsia" w:eastAsiaTheme="majorEastAsia" w:hAnsiTheme="majorEastAsia" w:cs="宋体"/>
          <w:b/>
          <w:kern w:val="0"/>
          <w:sz w:val="36"/>
          <w:szCs w:val="36"/>
        </w:rPr>
      </w:pPr>
    </w:p>
    <w:p w14:paraId="772CF516" w14:textId="77777777" w:rsidR="00F2476D" w:rsidRDefault="00F2476D">
      <w:pPr>
        <w:widowControl/>
        <w:jc w:val="center"/>
        <w:rPr>
          <w:rFonts w:asciiTheme="majorEastAsia" w:eastAsiaTheme="majorEastAsia" w:hAnsiTheme="majorEastAsia" w:cs="宋体"/>
          <w:b/>
          <w:kern w:val="0"/>
          <w:sz w:val="36"/>
          <w:szCs w:val="36"/>
        </w:rPr>
      </w:pPr>
    </w:p>
    <w:p w14:paraId="6A66BE0C" w14:textId="77777777" w:rsidR="00F2476D" w:rsidRDefault="00F2476D">
      <w:pPr>
        <w:widowControl/>
        <w:jc w:val="center"/>
        <w:rPr>
          <w:rFonts w:asciiTheme="majorEastAsia" w:eastAsiaTheme="majorEastAsia" w:hAnsiTheme="majorEastAsia" w:cs="宋体"/>
          <w:b/>
          <w:kern w:val="0"/>
          <w:sz w:val="36"/>
          <w:szCs w:val="36"/>
        </w:rPr>
      </w:pPr>
    </w:p>
    <w:p w14:paraId="43D38880" w14:textId="77777777" w:rsidR="00F2476D" w:rsidRDefault="00F2476D">
      <w:pPr>
        <w:widowControl/>
        <w:jc w:val="center"/>
        <w:rPr>
          <w:rFonts w:asciiTheme="majorEastAsia" w:eastAsiaTheme="majorEastAsia" w:hAnsiTheme="majorEastAsia" w:cs="宋体"/>
          <w:b/>
          <w:kern w:val="0"/>
          <w:sz w:val="36"/>
          <w:szCs w:val="36"/>
        </w:rPr>
      </w:pPr>
    </w:p>
    <w:p w14:paraId="1B0606CF" w14:textId="77777777" w:rsidR="00F2476D" w:rsidRDefault="00F2476D">
      <w:pPr>
        <w:widowControl/>
        <w:jc w:val="center"/>
        <w:rPr>
          <w:rFonts w:asciiTheme="majorEastAsia" w:eastAsiaTheme="majorEastAsia" w:hAnsiTheme="majorEastAsia" w:cs="宋体"/>
          <w:b/>
          <w:kern w:val="0"/>
          <w:sz w:val="36"/>
          <w:szCs w:val="36"/>
        </w:rPr>
      </w:pPr>
    </w:p>
    <w:p w14:paraId="1E726AA3" w14:textId="31C9DFE6" w:rsidR="00F2476D" w:rsidRDefault="00F2476D">
      <w:pPr>
        <w:widowControl/>
        <w:jc w:val="center"/>
        <w:rPr>
          <w:rFonts w:asciiTheme="majorEastAsia" w:eastAsiaTheme="majorEastAsia" w:hAnsiTheme="majorEastAsia" w:cs="宋体"/>
          <w:b/>
          <w:kern w:val="0"/>
          <w:sz w:val="36"/>
          <w:szCs w:val="36"/>
        </w:rPr>
      </w:pPr>
    </w:p>
    <w:p w14:paraId="289F4376" w14:textId="00EBD598" w:rsidR="00F5223E" w:rsidRDefault="00F5223E" w:rsidP="00F5223E">
      <w:pPr>
        <w:pStyle w:val="a0"/>
      </w:pPr>
    </w:p>
    <w:p w14:paraId="726DE5E2" w14:textId="7D18FBBF" w:rsidR="00F5223E" w:rsidRDefault="00F5223E" w:rsidP="00F5223E">
      <w:pPr>
        <w:pStyle w:val="a0"/>
      </w:pPr>
    </w:p>
    <w:p w14:paraId="427EC24D" w14:textId="77777777" w:rsidR="00F5223E" w:rsidRPr="00F5223E" w:rsidRDefault="00F5223E" w:rsidP="00F5223E">
      <w:pPr>
        <w:pStyle w:val="a0"/>
      </w:pPr>
    </w:p>
    <w:p w14:paraId="7554FA1A" w14:textId="77777777" w:rsidR="00F2476D" w:rsidRDefault="00F2476D">
      <w:pPr>
        <w:widowControl/>
        <w:jc w:val="center"/>
        <w:rPr>
          <w:rFonts w:asciiTheme="majorEastAsia" w:eastAsiaTheme="majorEastAsia" w:hAnsiTheme="majorEastAsia" w:cs="宋体"/>
          <w:b/>
          <w:kern w:val="0"/>
          <w:sz w:val="36"/>
          <w:szCs w:val="36"/>
        </w:rPr>
      </w:pPr>
    </w:p>
    <w:p w14:paraId="28C5F454" w14:textId="182F8E9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9"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02AD8D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BA7D55">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BA7D55">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BA7D55">
        <w:rPr>
          <w:rFonts w:ascii="宋体" w:eastAsia="宋体" w:hAnsi="宋体" w:cs="仿宋_GB2312"/>
          <w:sz w:val="24"/>
          <w:szCs w:val="24"/>
          <w:lang w:val="zh-CN"/>
        </w:rPr>
        <w:t>5</w:t>
      </w:r>
      <w:bookmarkStart w:id="10" w:name="_GoBack"/>
      <w:bookmarkEnd w:id="10"/>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2" w:name="_Toc174185203"/>
      <w:bookmarkStart w:id="13" w:name="_Toc184023138"/>
      <w:bookmarkStart w:id="14"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5" w:name="_Toc20663_WPSOffice_Level1"/>
      <w:bookmarkStart w:id="16" w:name="_Toc32729_WPSOffice_Level1"/>
      <w:r>
        <w:rPr>
          <w:rFonts w:ascii="宋体" w:eastAsia="宋体" w:hAnsi="宋体" w:cs="宋体" w:hint="eastAsia"/>
          <w:kern w:val="0"/>
          <w:sz w:val="28"/>
          <w:szCs w:val="21"/>
        </w:rPr>
        <w:lastRenderedPageBreak/>
        <w:t>（正/副本）</w:t>
      </w:r>
      <w:bookmarkEnd w:id="15"/>
      <w:bookmarkEnd w:id="16"/>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7" w:name="_Toc27760_WPSOffice_Level1"/>
      <w:bookmarkStart w:id="18"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7"/>
      <w:bookmarkEnd w:id="18"/>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9" w:name="_Toc28157_WPSOffice_Level1"/>
      <w:bookmarkStart w:id="20" w:name="_Toc4840_WPSOffice_Level1"/>
      <w:r>
        <w:rPr>
          <w:rFonts w:ascii="宋体" w:hAnsi="宋体" w:cs="宋体" w:hint="eastAsia"/>
          <w:sz w:val="28"/>
          <w:szCs w:val="28"/>
        </w:rPr>
        <w:t>法定代表人或委托代理人（签字）：</w:t>
      </w:r>
      <w:bookmarkEnd w:id="19"/>
      <w:bookmarkEnd w:id="20"/>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1" w:name="_Toc15640_WPSOffice_Level1"/>
      <w:bookmarkStart w:id="22"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1"/>
      <w:bookmarkEnd w:id="22"/>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2"/>
    <w:bookmarkEnd w:id="13"/>
    <w:bookmarkEnd w:id="14"/>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3" w:name="_资格证明文件"/>
            <w:bookmarkStart w:id="24" w:name="_Toc364329026"/>
            <w:bookmarkEnd w:id="23"/>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4"/>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5"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5"/>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3381582" w:rsidR="004B7997" w:rsidRPr="00E4799B" w:rsidRDefault="00D56521">
      <w:pPr>
        <w:autoSpaceDE w:val="0"/>
        <w:autoSpaceDN w:val="0"/>
        <w:adjustRightInd w:val="0"/>
        <w:spacing w:line="420" w:lineRule="exact"/>
        <w:jc w:val="center"/>
        <w:rPr>
          <w:rFonts w:ascii="宋体" w:eastAsia="宋体" w:hAnsi="Times New Roman" w:cs="仿宋_GB2312"/>
          <w:kern w:val="0"/>
          <w:sz w:val="28"/>
          <w:szCs w:val="28"/>
        </w:rPr>
      </w:pPr>
      <w:r w:rsidRPr="00E4799B">
        <w:rPr>
          <w:rFonts w:ascii="宋体" w:eastAsia="宋体" w:hAnsi="Times New Roman" w:cs="仿宋_GB2312" w:hint="eastAsia"/>
          <w:kern w:val="0"/>
          <w:sz w:val="28"/>
          <w:szCs w:val="28"/>
        </w:rPr>
        <w:t>（附许昌</w:t>
      </w:r>
      <w:r w:rsidRPr="00E4799B">
        <w:rPr>
          <w:rFonts w:ascii="宋体" w:eastAsia="宋体" w:hAnsi="Times New Roman" w:cs="宋体" w:hint="eastAsia"/>
          <w:kern w:val="0"/>
          <w:sz w:val="28"/>
          <w:szCs w:val="28"/>
          <w:lang w:val="zh-CN"/>
        </w:rPr>
        <w:t>公共资源交易中心保证金缴纳回执</w:t>
      </w:r>
      <w:r w:rsidRPr="00E4799B">
        <w:rPr>
          <w:rFonts w:ascii="宋体" w:eastAsia="宋体" w:hAnsi="Times New Roman" w:cs="仿宋_GB2312" w:hint="eastAsia"/>
          <w:kern w:val="0"/>
          <w:sz w:val="28"/>
          <w:szCs w:val="28"/>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6" w:name="OLE_LINK14"/>
      <w:bookmarkStart w:id="27"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6"/>
    <w:bookmarkEnd w:id="27"/>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F5223E" w:rsidRDefault="00F5223E">
      <w:r>
        <w:separator/>
      </w:r>
    </w:p>
  </w:endnote>
  <w:endnote w:type="continuationSeparator" w:id="0">
    <w:p w14:paraId="6FC95466" w14:textId="77777777" w:rsidR="00F5223E" w:rsidRDefault="00F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F5223E" w:rsidRDefault="00F5223E">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F5223E" w:rsidRDefault="00F5223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EndPr/>
    <w:sdtContent>
      <w:p w14:paraId="5DA2E63D" w14:textId="1CC27C03" w:rsidR="00F5223E" w:rsidRDefault="00F5223E">
        <w:pPr>
          <w:pStyle w:val="af"/>
          <w:jc w:val="center"/>
        </w:pPr>
        <w:r>
          <w:fldChar w:fldCharType="begin"/>
        </w:r>
        <w:r>
          <w:instrText>PAGE   \* MERGEFORMAT</w:instrText>
        </w:r>
        <w:r>
          <w:fldChar w:fldCharType="separate"/>
        </w:r>
        <w:r>
          <w:rPr>
            <w:lang w:val="zh-CN"/>
          </w:rPr>
          <w:t>2</w:t>
        </w:r>
        <w:r>
          <w:fldChar w:fldCharType="end"/>
        </w:r>
      </w:p>
    </w:sdtContent>
  </w:sdt>
  <w:p w14:paraId="1E82E875" w14:textId="77777777" w:rsidR="00F5223E" w:rsidRDefault="00F5223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F5223E" w:rsidRDefault="00F5223E">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F5223E" w:rsidRDefault="00F5223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F5223E" w:rsidRDefault="00F5223E">
      <w:r>
        <w:separator/>
      </w:r>
    </w:p>
  </w:footnote>
  <w:footnote w:type="continuationSeparator" w:id="0">
    <w:p w14:paraId="42169D4F" w14:textId="77777777" w:rsidR="00F5223E" w:rsidRDefault="00F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 w15:restartNumberingAfterBreak="0">
    <w:nsid w:val="59F817C2"/>
    <w:multiLevelType w:val="singleLevel"/>
    <w:tmpl w:val="59F817C2"/>
    <w:lvl w:ilvl="0">
      <w:start w:val="2"/>
      <w:numFmt w:val="chineseCounting"/>
      <w:suff w:val="space"/>
      <w:lvlText w:val="第%1章"/>
      <w:lvlJc w:val="left"/>
    </w:lvl>
  </w:abstractNum>
  <w:abstractNum w:abstractNumId="5"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167A"/>
    <w:rsid w:val="000D2559"/>
    <w:rsid w:val="000D4C10"/>
    <w:rsid w:val="000E1084"/>
    <w:rsid w:val="000F10B3"/>
    <w:rsid w:val="00125963"/>
    <w:rsid w:val="00130374"/>
    <w:rsid w:val="00147674"/>
    <w:rsid w:val="00155300"/>
    <w:rsid w:val="00156E54"/>
    <w:rsid w:val="00165E3D"/>
    <w:rsid w:val="00166DE8"/>
    <w:rsid w:val="00177BBD"/>
    <w:rsid w:val="00185D92"/>
    <w:rsid w:val="001862B6"/>
    <w:rsid w:val="001A41A2"/>
    <w:rsid w:val="001E53C8"/>
    <w:rsid w:val="001E563E"/>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A30A2"/>
    <w:rsid w:val="002A760F"/>
    <w:rsid w:val="002B48AB"/>
    <w:rsid w:val="002B7E91"/>
    <w:rsid w:val="002C2363"/>
    <w:rsid w:val="003178D0"/>
    <w:rsid w:val="00320D3D"/>
    <w:rsid w:val="003278D5"/>
    <w:rsid w:val="0033646B"/>
    <w:rsid w:val="00341BBF"/>
    <w:rsid w:val="0035282A"/>
    <w:rsid w:val="00363DE5"/>
    <w:rsid w:val="0036473C"/>
    <w:rsid w:val="00365953"/>
    <w:rsid w:val="0036646F"/>
    <w:rsid w:val="00374CCA"/>
    <w:rsid w:val="00397611"/>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87D10"/>
    <w:rsid w:val="00490747"/>
    <w:rsid w:val="004943D4"/>
    <w:rsid w:val="004A5F83"/>
    <w:rsid w:val="004B7997"/>
    <w:rsid w:val="004C01E6"/>
    <w:rsid w:val="004D0AD5"/>
    <w:rsid w:val="004D5973"/>
    <w:rsid w:val="004F3E48"/>
    <w:rsid w:val="004F608F"/>
    <w:rsid w:val="004F657F"/>
    <w:rsid w:val="00505844"/>
    <w:rsid w:val="00532EB7"/>
    <w:rsid w:val="00553996"/>
    <w:rsid w:val="00557720"/>
    <w:rsid w:val="005631BF"/>
    <w:rsid w:val="005650BE"/>
    <w:rsid w:val="0059232B"/>
    <w:rsid w:val="0059713C"/>
    <w:rsid w:val="005B0BD9"/>
    <w:rsid w:val="005C236A"/>
    <w:rsid w:val="005C5195"/>
    <w:rsid w:val="005D0079"/>
    <w:rsid w:val="005E0DFF"/>
    <w:rsid w:val="005E62D3"/>
    <w:rsid w:val="005E7452"/>
    <w:rsid w:val="005F6FC0"/>
    <w:rsid w:val="00603A8A"/>
    <w:rsid w:val="00607028"/>
    <w:rsid w:val="00624BCA"/>
    <w:rsid w:val="0063766F"/>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5A2D"/>
    <w:rsid w:val="00716180"/>
    <w:rsid w:val="00721E51"/>
    <w:rsid w:val="00723D39"/>
    <w:rsid w:val="00726B98"/>
    <w:rsid w:val="007331E8"/>
    <w:rsid w:val="0074674C"/>
    <w:rsid w:val="00746837"/>
    <w:rsid w:val="00776C70"/>
    <w:rsid w:val="00783089"/>
    <w:rsid w:val="00784B21"/>
    <w:rsid w:val="007B5DA9"/>
    <w:rsid w:val="007F1F2D"/>
    <w:rsid w:val="0081062A"/>
    <w:rsid w:val="0081206E"/>
    <w:rsid w:val="00822CB6"/>
    <w:rsid w:val="00824953"/>
    <w:rsid w:val="00857C49"/>
    <w:rsid w:val="00867F17"/>
    <w:rsid w:val="008741AB"/>
    <w:rsid w:val="0089230A"/>
    <w:rsid w:val="008A1695"/>
    <w:rsid w:val="008A2BDF"/>
    <w:rsid w:val="008B5601"/>
    <w:rsid w:val="008C1052"/>
    <w:rsid w:val="008C1236"/>
    <w:rsid w:val="008D22F2"/>
    <w:rsid w:val="008D421E"/>
    <w:rsid w:val="008D4527"/>
    <w:rsid w:val="0091350C"/>
    <w:rsid w:val="00914685"/>
    <w:rsid w:val="00916A3D"/>
    <w:rsid w:val="00921273"/>
    <w:rsid w:val="00924648"/>
    <w:rsid w:val="009262E2"/>
    <w:rsid w:val="0093521C"/>
    <w:rsid w:val="00937146"/>
    <w:rsid w:val="009464D7"/>
    <w:rsid w:val="00951698"/>
    <w:rsid w:val="00952628"/>
    <w:rsid w:val="009610A0"/>
    <w:rsid w:val="009620A4"/>
    <w:rsid w:val="00966296"/>
    <w:rsid w:val="0097167C"/>
    <w:rsid w:val="00974746"/>
    <w:rsid w:val="0097666E"/>
    <w:rsid w:val="00977999"/>
    <w:rsid w:val="0099350F"/>
    <w:rsid w:val="00993CCF"/>
    <w:rsid w:val="009B47A1"/>
    <w:rsid w:val="009F4BD0"/>
    <w:rsid w:val="00A06F8A"/>
    <w:rsid w:val="00A23418"/>
    <w:rsid w:val="00A37F92"/>
    <w:rsid w:val="00A4094D"/>
    <w:rsid w:val="00A45F02"/>
    <w:rsid w:val="00A46FA2"/>
    <w:rsid w:val="00A51DA1"/>
    <w:rsid w:val="00A55DB8"/>
    <w:rsid w:val="00A62741"/>
    <w:rsid w:val="00A63203"/>
    <w:rsid w:val="00A81875"/>
    <w:rsid w:val="00A83E65"/>
    <w:rsid w:val="00AA4234"/>
    <w:rsid w:val="00AB0499"/>
    <w:rsid w:val="00AB0C4B"/>
    <w:rsid w:val="00AB13C9"/>
    <w:rsid w:val="00AB2EFD"/>
    <w:rsid w:val="00AB5854"/>
    <w:rsid w:val="00AB79AC"/>
    <w:rsid w:val="00AC4C99"/>
    <w:rsid w:val="00AD51D7"/>
    <w:rsid w:val="00AE1F2F"/>
    <w:rsid w:val="00AF46A3"/>
    <w:rsid w:val="00B10EA4"/>
    <w:rsid w:val="00B15C2F"/>
    <w:rsid w:val="00B15E4F"/>
    <w:rsid w:val="00B17CFE"/>
    <w:rsid w:val="00B32A01"/>
    <w:rsid w:val="00B36CFF"/>
    <w:rsid w:val="00B4051A"/>
    <w:rsid w:val="00B4619E"/>
    <w:rsid w:val="00B46DCC"/>
    <w:rsid w:val="00B52CEA"/>
    <w:rsid w:val="00B63164"/>
    <w:rsid w:val="00B66F70"/>
    <w:rsid w:val="00B80A9D"/>
    <w:rsid w:val="00B933D7"/>
    <w:rsid w:val="00B9593B"/>
    <w:rsid w:val="00B9634D"/>
    <w:rsid w:val="00BA2C63"/>
    <w:rsid w:val="00BA67A5"/>
    <w:rsid w:val="00BA7D55"/>
    <w:rsid w:val="00BC017F"/>
    <w:rsid w:val="00BC23D9"/>
    <w:rsid w:val="00BD5210"/>
    <w:rsid w:val="00BE50E9"/>
    <w:rsid w:val="00C02F1A"/>
    <w:rsid w:val="00C0423D"/>
    <w:rsid w:val="00C224C9"/>
    <w:rsid w:val="00C23308"/>
    <w:rsid w:val="00C27FDB"/>
    <w:rsid w:val="00C40BE8"/>
    <w:rsid w:val="00C51FD8"/>
    <w:rsid w:val="00C577D9"/>
    <w:rsid w:val="00C763DE"/>
    <w:rsid w:val="00C82024"/>
    <w:rsid w:val="00C914D9"/>
    <w:rsid w:val="00C9270E"/>
    <w:rsid w:val="00CC3CA5"/>
    <w:rsid w:val="00CC40BC"/>
    <w:rsid w:val="00CC55A0"/>
    <w:rsid w:val="00CD00FD"/>
    <w:rsid w:val="00CD6055"/>
    <w:rsid w:val="00CE2E66"/>
    <w:rsid w:val="00CE3C15"/>
    <w:rsid w:val="00CE78BD"/>
    <w:rsid w:val="00CF2098"/>
    <w:rsid w:val="00CF5943"/>
    <w:rsid w:val="00D00762"/>
    <w:rsid w:val="00D02E1C"/>
    <w:rsid w:val="00D32D22"/>
    <w:rsid w:val="00D364E2"/>
    <w:rsid w:val="00D55AE5"/>
    <w:rsid w:val="00D56521"/>
    <w:rsid w:val="00D56E52"/>
    <w:rsid w:val="00D93A3D"/>
    <w:rsid w:val="00D953B0"/>
    <w:rsid w:val="00D95756"/>
    <w:rsid w:val="00D96446"/>
    <w:rsid w:val="00DA1330"/>
    <w:rsid w:val="00DB4FE8"/>
    <w:rsid w:val="00DC52F5"/>
    <w:rsid w:val="00DC55D1"/>
    <w:rsid w:val="00DD21EE"/>
    <w:rsid w:val="00DE3E5A"/>
    <w:rsid w:val="00DF2D00"/>
    <w:rsid w:val="00DF2D3E"/>
    <w:rsid w:val="00DF48FB"/>
    <w:rsid w:val="00E13C92"/>
    <w:rsid w:val="00E24A6E"/>
    <w:rsid w:val="00E44AC7"/>
    <w:rsid w:val="00E4799B"/>
    <w:rsid w:val="00E54225"/>
    <w:rsid w:val="00E56E58"/>
    <w:rsid w:val="00E67E70"/>
    <w:rsid w:val="00E77656"/>
    <w:rsid w:val="00E85055"/>
    <w:rsid w:val="00E86AEB"/>
    <w:rsid w:val="00E94867"/>
    <w:rsid w:val="00EB760A"/>
    <w:rsid w:val="00EC0013"/>
    <w:rsid w:val="00EC1CFE"/>
    <w:rsid w:val="00EC3E83"/>
    <w:rsid w:val="00ED3299"/>
    <w:rsid w:val="00ED7F8D"/>
    <w:rsid w:val="00EF7D27"/>
    <w:rsid w:val="00F02BAF"/>
    <w:rsid w:val="00F104E0"/>
    <w:rsid w:val="00F2476D"/>
    <w:rsid w:val="00F35689"/>
    <w:rsid w:val="00F357F8"/>
    <w:rsid w:val="00F44D59"/>
    <w:rsid w:val="00F475E9"/>
    <w:rsid w:val="00F5223E"/>
    <w:rsid w:val="00F750BD"/>
    <w:rsid w:val="00F807DF"/>
    <w:rsid w:val="00F92C87"/>
    <w:rsid w:val="00FA0F5D"/>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0A69B-45F9-4BD0-A050-1048015F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81</Pages>
  <Words>7465</Words>
  <Characters>42552</Characters>
  <Application>Microsoft Office Word</Application>
  <DocSecurity>0</DocSecurity>
  <Lines>354</Lines>
  <Paragraphs>99</Paragraphs>
  <ScaleCrop>false</ScaleCrop>
  <Company/>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184</cp:revision>
  <cp:lastPrinted>2019-10-08T23:56:00Z</cp:lastPrinted>
  <dcterms:created xsi:type="dcterms:W3CDTF">2019-10-07T07:22:00Z</dcterms:created>
  <dcterms:modified xsi:type="dcterms:W3CDTF">2020-01-06T02:18:00Z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