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11" w:rsidRDefault="007C4A11">
      <w:pPr>
        <w:ind w:firstLineChars="300" w:firstLine="1320"/>
        <w:jc w:val="center"/>
        <w:rPr>
          <w:rFonts w:ascii="黑体" w:eastAsia="黑体" w:hAnsi="黑体" w:cs="黑体"/>
          <w:sz w:val="44"/>
          <w:szCs w:val="44"/>
        </w:rPr>
      </w:pPr>
      <w:bookmarkStart w:id="0" w:name="_GoBack"/>
    </w:p>
    <w:p w:rsidR="00E26F32" w:rsidRPr="00E26F32" w:rsidRDefault="00E26F32" w:rsidP="00E26F32">
      <w:pPr>
        <w:ind w:firstLineChars="800" w:firstLine="2880"/>
        <w:rPr>
          <w:rFonts w:ascii="黑体" w:eastAsia="黑体" w:hAnsi="黑体" w:cs="黑体" w:hint="eastAsia"/>
          <w:kern w:val="0"/>
          <w:sz w:val="36"/>
          <w:szCs w:val="36"/>
        </w:rPr>
      </w:pPr>
      <w:r w:rsidRPr="00E26F32">
        <w:rPr>
          <w:rFonts w:ascii="黑体" w:eastAsia="黑体" w:hAnsi="黑体" w:cs="黑体" w:hint="eastAsia"/>
          <w:kern w:val="0"/>
          <w:sz w:val="36"/>
          <w:szCs w:val="36"/>
        </w:rPr>
        <w:t>国有禹州市林场</w:t>
      </w:r>
    </w:p>
    <w:p w:rsidR="007C4A11" w:rsidRDefault="00E26F32" w:rsidP="00E26F32">
      <w:pPr>
        <w:ind w:firstLineChars="400" w:firstLine="1440"/>
        <w:rPr>
          <w:rFonts w:ascii="黑体" w:eastAsia="黑体" w:hAnsi="黑体" w:cs="黑体"/>
          <w:b/>
          <w:bCs/>
          <w:sz w:val="44"/>
          <w:szCs w:val="44"/>
        </w:rPr>
      </w:pPr>
      <w:r w:rsidRPr="00E26F32">
        <w:rPr>
          <w:rFonts w:ascii="黑体" w:eastAsia="黑体" w:hAnsi="黑体" w:cs="黑体" w:hint="eastAsia"/>
          <w:kern w:val="0"/>
          <w:sz w:val="36"/>
          <w:szCs w:val="36"/>
        </w:rPr>
        <w:t>贫困生态场圃扶持生产资金项目</w:t>
      </w:r>
    </w:p>
    <w:p w:rsidR="007C4A11" w:rsidRDefault="007C4A11">
      <w:pPr>
        <w:ind w:firstLineChars="500" w:firstLine="2409"/>
        <w:rPr>
          <w:rFonts w:ascii="黑体" w:eastAsia="黑体" w:hAnsi="黑体" w:cs="黑体"/>
          <w:b/>
          <w:bCs/>
          <w:sz w:val="48"/>
          <w:szCs w:val="48"/>
        </w:rPr>
      </w:pPr>
    </w:p>
    <w:p w:rsidR="007C4A11" w:rsidRDefault="007C4A11">
      <w:pPr>
        <w:ind w:firstLineChars="500" w:firstLine="2409"/>
        <w:rPr>
          <w:rFonts w:ascii="黑体" w:eastAsia="黑体" w:hAnsi="黑体" w:cs="黑体"/>
          <w:b/>
          <w:bCs/>
          <w:sz w:val="48"/>
          <w:szCs w:val="48"/>
        </w:rPr>
      </w:pPr>
    </w:p>
    <w:p w:rsidR="007C4A11" w:rsidRDefault="007C4A11">
      <w:pPr>
        <w:ind w:firstLineChars="500" w:firstLine="2409"/>
        <w:rPr>
          <w:rFonts w:ascii="黑体" w:eastAsia="黑体" w:hAnsi="黑体" w:cs="黑体"/>
          <w:b/>
          <w:bCs/>
          <w:sz w:val="48"/>
          <w:szCs w:val="48"/>
        </w:rPr>
      </w:pPr>
    </w:p>
    <w:p w:rsidR="007C4A11" w:rsidRDefault="00E26F32">
      <w:pPr>
        <w:ind w:firstLineChars="500" w:firstLine="2409"/>
        <w:rPr>
          <w:rFonts w:ascii="黑体" w:eastAsia="黑体" w:hAnsi="黑体" w:cs="黑体"/>
          <w:b/>
          <w:bCs/>
          <w:sz w:val="48"/>
          <w:szCs w:val="48"/>
        </w:rPr>
      </w:pPr>
      <w:r>
        <w:rPr>
          <w:rFonts w:ascii="黑体" w:eastAsia="黑体" w:hAnsi="黑体" w:cs="黑体" w:hint="eastAsia"/>
          <w:b/>
          <w:bCs/>
          <w:sz w:val="48"/>
          <w:szCs w:val="48"/>
        </w:rPr>
        <w:t>竞争性谈判文件</w:t>
      </w: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7C4A11">
      <w:pPr>
        <w:rPr>
          <w:rFonts w:ascii="微软简隶书" w:eastAsia="微软简隶书"/>
        </w:rPr>
      </w:pPr>
    </w:p>
    <w:p w:rsidR="007C4A11" w:rsidRDefault="00E26F32">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项目编号：YZCG-T2020017</w:t>
      </w:r>
    </w:p>
    <w:p w:rsidR="00E26F32" w:rsidRPr="00E26F32" w:rsidRDefault="00E26F32" w:rsidP="00E26F32">
      <w:pPr>
        <w:ind w:firstLineChars="300" w:firstLine="1080"/>
        <w:rPr>
          <w:rFonts w:asciiTheme="majorEastAsia" w:eastAsiaTheme="majorEastAsia" w:hAnsiTheme="majorEastAsia" w:cstheme="majorEastAsia" w:hint="eastAsia"/>
          <w:sz w:val="36"/>
          <w:szCs w:val="36"/>
        </w:rPr>
      </w:pPr>
      <w:r>
        <w:rPr>
          <w:rFonts w:asciiTheme="majorEastAsia" w:eastAsiaTheme="majorEastAsia" w:hAnsiTheme="majorEastAsia" w:cstheme="majorEastAsia" w:hint="eastAsia"/>
          <w:sz w:val="36"/>
          <w:szCs w:val="36"/>
        </w:rPr>
        <w:t>采购单位：</w:t>
      </w:r>
      <w:r w:rsidRPr="00E26F32">
        <w:rPr>
          <w:rFonts w:asciiTheme="majorEastAsia" w:eastAsiaTheme="majorEastAsia" w:hAnsiTheme="majorEastAsia" w:cstheme="majorEastAsia" w:hint="eastAsia"/>
          <w:sz w:val="36"/>
          <w:szCs w:val="36"/>
        </w:rPr>
        <w:t>国有禹州市林场</w:t>
      </w:r>
    </w:p>
    <w:p w:rsidR="007C4A11" w:rsidRDefault="00E26F32">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7C4A11" w:rsidRDefault="007C4A11">
      <w:pPr>
        <w:rPr>
          <w:rFonts w:asciiTheme="majorEastAsia" w:eastAsiaTheme="majorEastAsia" w:hAnsiTheme="majorEastAsia" w:cstheme="majorEastAsia"/>
          <w:b/>
          <w:bCs/>
          <w:sz w:val="36"/>
          <w:szCs w:val="36"/>
        </w:rPr>
      </w:pPr>
    </w:p>
    <w:p w:rsidR="007C4A11" w:rsidRDefault="007C4A11">
      <w:pPr>
        <w:pStyle w:val="a0"/>
        <w:ind w:firstLine="340"/>
      </w:pPr>
    </w:p>
    <w:p w:rsidR="007C4A11" w:rsidRDefault="00E26F32">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二〇二〇年一月</w:t>
      </w:r>
    </w:p>
    <w:p w:rsidR="007C4A11" w:rsidRDefault="007C4A11">
      <w:pPr>
        <w:pStyle w:val="a0"/>
        <w:ind w:firstLine="340"/>
      </w:pPr>
    </w:p>
    <w:p w:rsidR="007C4A11" w:rsidRDefault="007C4A11">
      <w:pPr>
        <w:pStyle w:val="a0"/>
        <w:ind w:firstLine="340"/>
      </w:pPr>
    </w:p>
    <w:p w:rsidR="007C4A11" w:rsidRDefault="007C4A11">
      <w:pPr>
        <w:pStyle w:val="a0"/>
        <w:ind w:firstLineChars="0" w:firstLine="0"/>
      </w:pPr>
    </w:p>
    <w:p w:rsidR="007C4A11" w:rsidRDefault="00E26F32">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7C4A11" w:rsidRDefault="007C4A1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C4A11" w:rsidRDefault="00E26F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7C4A11" w:rsidRDefault="00E26F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C4A11" w:rsidRDefault="00E26F3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7C4A11" w:rsidRDefault="00E26F3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C4A11" w:rsidRDefault="00E26F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C4A11" w:rsidRDefault="00E26F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C4A11" w:rsidRDefault="00E26F3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C4A11" w:rsidRDefault="00E26F3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C4A11" w:rsidRDefault="007C4A11">
      <w:pPr>
        <w:widowControl/>
        <w:jc w:val="left"/>
        <w:rPr>
          <w:rFonts w:ascii="宋体" w:eastAsia="宋体" w:hAnsi="宋体" w:cs="宋体"/>
          <w:b/>
          <w:sz w:val="36"/>
          <w:szCs w:val="36"/>
          <w:shd w:val="clear" w:color="auto" w:fill="FFFFFF"/>
        </w:rPr>
      </w:pPr>
    </w:p>
    <w:p w:rsidR="007C4A11" w:rsidRDefault="00E26F3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7C4A11" w:rsidRDefault="007C4A11">
      <w:pPr>
        <w:widowControl/>
        <w:shd w:val="clear" w:color="auto" w:fill="FFFFFF"/>
        <w:spacing w:line="440" w:lineRule="exact"/>
        <w:jc w:val="left"/>
        <w:rPr>
          <w:rFonts w:ascii="仿宋" w:eastAsia="仿宋" w:hAnsi="仿宋" w:cs="Arial"/>
          <w:color w:val="000000"/>
          <w:kern w:val="0"/>
          <w:sz w:val="32"/>
          <w:szCs w:val="32"/>
        </w:rPr>
      </w:pPr>
    </w:p>
    <w:p w:rsidR="00E26F32" w:rsidRPr="00E26F32" w:rsidRDefault="00E26F32" w:rsidP="00E26F32">
      <w:pPr>
        <w:spacing w:line="600" w:lineRule="exact"/>
        <w:jc w:val="center"/>
        <w:rPr>
          <w:rFonts w:hint="eastAsia"/>
          <w:b/>
          <w:bCs/>
          <w:sz w:val="32"/>
          <w:szCs w:val="32"/>
        </w:rPr>
      </w:pPr>
      <w:r w:rsidRPr="00E26F32">
        <w:rPr>
          <w:rFonts w:hint="eastAsia"/>
          <w:b/>
          <w:bCs/>
          <w:sz w:val="32"/>
          <w:szCs w:val="32"/>
        </w:rPr>
        <w:t>国有禹州市林场</w:t>
      </w:r>
    </w:p>
    <w:p w:rsidR="00E26F32" w:rsidRPr="00E26F32" w:rsidRDefault="00E26F32" w:rsidP="00E26F32">
      <w:pPr>
        <w:spacing w:line="600" w:lineRule="exact"/>
        <w:jc w:val="center"/>
        <w:rPr>
          <w:b/>
          <w:bCs/>
          <w:sz w:val="32"/>
          <w:szCs w:val="32"/>
        </w:rPr>
      </w:pPr>
      <w:r w:rsidRPr="00E26F32">
        <w:rPr>
          <w:rFonts w:hint="eastAsia"/>
          <w:b/>
          <w:bCs/>
          <w:sz w:val="32"/>
          <w:szCs w:val="32"/>
        </w:rPr>
        <w:t>贫困生态场圃扶持生产资金项目竞争性谈判公告</w:t>
      </w:r>
    </w:p>
    <w:p w:rsidR="007C4A11" w:rsidRDefault="00E26F32" w:rsidP="00E26F32">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w:t>
      </w:r>
      <w:r w:rsidRPr="00E26F32">
        <w:rPr>
          <w:rFonts w:ascii="新宋体" w:eastAsia="新宋体" w:hAnsi="新宋体" w:cs="新宋体" w:hint="eastAsia"/>
          <w:sz w:val="24"/>
          <w:szCs w:val="24"/>
        </w:rPr>
        <w:t>国有禹州市林场</w:t>
      </w:r>
      <w:r>
        <w:rPr>
          <w:rFonts w:ascii="新宋体" w:eastAsia="新宋体" w:hAnsi="新宋体" w:cs="新宋体" w:hint="eastAsia"/>
          <w:sz w:val="24"/>
          <w:szCs w:val="24"/>
        </w:rPr>
        <w:t>的委托，就“</w:t>
      </w:r>
      <w:r w:rsidRPr="00E26F32">
        <w:rPr>
          <w:rFonts w:ascii="新宋体" w:eastAsia="新宋体" w:hAnsi="新宋体" w:cs="新宋体" w:hint="eastAsia"/>
          <w:sz w:val="24"/>
          <w:szCs w:val="24"/>
        </w:rPr>
        <w:t>国有禹州市林场贫困生态场圃扶持生产资金项目</w:t>
      </w:r>
      <w:r>
        <w:rPr>
          <w:rFonts w:ascii="新宋体" w:eastAsia="新宋体" w:hAnsi="新宋体" w:cs="新宋体" w:hint="eastAsia"/>
          <w:sz w:val="24"/>
          <w:szCs w:val="24"/>
        </w:rPr>
        <w:t>”进行竞争性谈判，欢迎合格的投标人前来投标。</w:t>
      </w:r>
    </w:p>
    <w:p w:rsidR="007C4A11" w:rsidRDefault="00E26F32">
      <w:pPr>
        <w:widowControl/>
        <w:numPr>
          <w:ilvl w:val="0"/>
          <w:numId w:val="5"/>
        </w:numPr>
        <w:shd w:val="clear" w:color="auto" w:fill="FFFFFF"/>
        <w:spacing w:line="44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项目基本情况</w:t>
      </w:r>
    </w:p>
    <w:p w:rsidR="007C4A11" w:rsidRDefault="00E26F32" w:rsidP="00E26F32">
      <w:pPr>
        <w:widowControl/>
        <w:shd w:val="clear" w:color="auto" w:fill="FFFFFF"/>
        <w:spacing w:line="440" w:lineRule="exact"/>
        <w:jc w:val="left"/>
        <w:rPr>
          <w:rFonts w:ascii="新宋体" w:eastAsia="新宋体" w:hAnsi="新宋体" w:cs="新宋体"/>
          <w:sz w:val="24"/>
          <w:szCs w:val="24"/>
        </w:rPr>
      </w:pPr>
      <w:r>
        <w:rPr>
          <w:rFonts w:ascii="新宋体" w:eastAsia="新宋体" w:hAnsi="新宋体" w:cs="新宋体" w:hint="eastAsia"/>
          <w:sz w:val="24"/>
          <w:szCs w:val="24"/>
        </w:rPr>
        <w:t>1、采购人：</w:t>
      </w:r>
      <w:r w:rsidRPr="00E26F32">
        <w:rPr>
          <w:rFonts w:ascii="新宋体" w:eastAsia="新宋体" w:hAnsi="新宋体" w:cs="新宋体" w:hint="eastAsia"/>
          <w:sz w:val="24"/>
          <w:szCs w:val="24"/>
        </w:rPr>
        <w:t>国有禹州市林场</w:t>
      </w:r>
    </w:p>
    <w:p w:rsidR="00E26F32" w:rsidRDefault="00E26F32" w:rsidP="00E26F32">
      <w:pPr>
        <w:widowControl/>
        <w:shd w:val="clear" w:color="auto" w:fill="FFFFFF"/>
        <w:spacing w:line="440" w:lineRule="exact"/>
        <w:jc w:val="left"/>
        <w:rPr>
          <w:rFonts w:ascii="新宋体" w:eastAsia="新宋体" w:hAnsi="新宋体" w:cs="新宋体" w:hint="eastAsia"/>
          <w:sz w:val="24"/>
          <w:szCs w:val="24"/>
        </w:rPr>
      </w:pPr>
      <w:r>
        <w:rPr>
          <w:rFonts w:ascii="新宋体" w:eastAsia="新宋体" w:hAnsi="新宋体" w:cs="新宋体" w:hint="eastAsia"/>
          <w:color w:val="000000"/>
          <w:kern w:val="0"/>
          <w:sz w:val="24"/>
          <w:szCs w:val="24"/>
        </w:rPr>
        <w:t>2、项目名称：</w:t>
      </w:r>
      <w:r w:rsidRPr="00E26F32">
        <w:rPr>
          <w:rFonts w:ascii="新宋体" w:eastAsia="新宋体" w:hAnsi="新宋体" w:cs="新宋体" w:hint="eastAsia"/>
          <w:sz w:val="24"/>
          <w:szCs w:val="24"/>
        </w:rPr>
        <w:t>国有禹州市林场贫困生态场圃扶持生产资金项目</w:t>
      </w:r>
    </w:p>
    <w:p w:rsidR="007C4A11" w:rsidRDefault="00E26F32" w:rsidP="00E26F32">
      <w:pPr>
        <w:widowControl/>
        <w:shd w:val="clear" w:color="auto" w:fill="FFFFFF"/>
        <w:spacing w:line="440" w:lineRule="exact"/>
        <w:jc w:val="left"/>
        <w:rPr>
          <w:rFonts w:ascii="新宋体" w:eastAsia="新宋体" w:hAnsi="新宋体" w:cs="新宋体"/>
          <w:sz w:val="24"/>
          <w:szCs w:val="24"/>
        </w:rPr>
      </w:pPr>
      <w:r>
        <w:rPr>
          <w:rFonts w:ascii="新宋体" w:eastAsia="新宋体" w:hAnsi="新宋体" w:cs="新宋体" w:hint="eastAsia"/>
          <w:color w:val="000000"/>
          <w:kern w:val="0"/>
          <w:sz w:val="24"/>
          <w:szCs w:val="24"/>
        </w:rPr>
        <w:t>3、采购编号：</w:t>
      </w:r>
      <w:r>
        <w:rPr>
          <w:rFonts w:ascii="新宋体" w:eastAsia="新宋体" w:hAnsi="新宋体" w:cs="新宋体" w:hint="eastAsia"/>
          <w:sz w:val="24"/>
          <w:szCs w:val="24"/>
        </w:rPr>
        <w:t>YZCG-T2020017</w:t>
      </w:r>
    </w:p>
    <w:p w:rsidR="007C4A11" w:rsidRDefault="00E26F32">
      <w:pPr>
        <w:widowControl/>
        <w:shd w:val="clear" w:color="auto" w:fill="FFFFFF"/>
        <w:spacing w:line="440" w:lineRule="exact"/>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4、项目需求：苗木一批</w:t>
      </w:r>
      <w:r>
        <w:rPr>
          <w:rFonts w:ascii="新宋体" w:eastAsia="新宋体" w:hAnsi="新宋体" w:cs="新宋体" w:hint="eastAsia"/>
          <w:sz w:val="24"/>
          <w:szCs w:val="24"/>
        </w:rPr>
        <w:t>（详见谈判文件）</w:t>
      </w:r>
    </w:p>
    <w:p w:rsidR="007C4A11" w:rsidRDefault="00E26F32">
      <w:pPr>
        <w:widowControl/>
        <w:shd w:val="clear" w:color="auto" w:fill="FFFFFF"/>
        <w:spacing w:line="440" w:lineRule="exact"/>
        <w:jc w:val="left"/>
        <w:rPr>
          <w:rFonts w:ascii="新宋体" w:eastAsia="新宋体" w:hAnsi="新宋体" w:cs="新宋体"/>
          <w:sz w:val="24"/>
          <w:szCs w:val="24"/>
        </w:rPr>
      </w:pPr>
      <w:r>
        <w:rPr>
          <w:rFonts w:ascii="新宋体" w:eastAsia="新宋体" w:hAnsi="新宋体" w:cs="新宋体" w:hint="eastAsia"/>
          <w:sz w:val="24"/>
          <w:szCs w:val="24"/>
        </w:rPr>
        <w:t>5、采购预算：20.5150万元</w:t>
      </w:r>
    </w:p>
    <w:p w:rsidR="007C4A11" w:rsidRDefault="00E26F32">
      <w:pPr>
        <w:widowControl/>
        <w:shd w:val="clear" w:color="auto" w:fill="FFFFFF"/>
        <w:spacing w:line="440" w:lineRule="exact"/>
        <w:ind w:firstLineChars="147" w:firstLine="354"/>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二、需要落实的政府采购政策</w:t>
      </w:r>
    </w:p>
    <w:p w:rsidR="007C4A11" w:rsidRDefault="00E26F32">
      <w:pPr>
        <w:widowControl/>
        <w:shd w:val="clear" w:color="auto" w:fill="FFFFFF"/>
        <w:spacing w:line="44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本项目落实节约能源、保护环境、扶持不发达地区和少数民族地区、促进中小企业、监狱企业发展等政府采购政策。（详见谈判文件）</w:t>
      </w:r>
    </w:p>
    <w:p w:rsidR="007C4A11" w:rsidRDefault="00E26F32">
      <w:pPr>
        <w:widowControl/>
        <w:numPr>
          <w:ilvl w:val="0"/>
          <w:numId w:val="5"/>
        </w:numPr>
        <w:shd w:val="clear" w:color="auto" w:fill="FFFFFF"/>
        <w:spacing w:line="44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供应商资格要求</w:t>
      </w:r>
    </w:p>
    <w:p w:rsidR="00E26F32" w:rsidRPr="00E26F32" w:rsidRDefault="00E26F32" w:rsidP="00E26F32">
      <w:pPr>
        <w:widowControl/>
        <w:shd w:val="clear" w:color="auto" w:fill="FFFFFF"/>
        <w:spacing w:line="440" w:lineRule="exact"/>
        <w:ind w:firstLineChars="200" w:firstLine="480"/>
        <w:jc w:val="left"/>
        <w:rPr>
          <w:rFonts w:ascii="新宋体" w:eastAsia="新宋体" w:hAnsi="新宋体" w:cs="新宋体"/>
          <w:color w:val="000000"/>
          <w:kern w:val="0"/>
          <w:sz w:val="24"/>
          <w:szCs w:val="24"/>
        </w:rPr>
      </w:pPr>
      <w:r w:rsidRPr="00E26F32">
        <w:rPr>
          <w:rFonts w:ascii="新宋体" w:eastAsia="新宋体" w:hAnsi="新宋体" w:cs="新宋体" w:hint="eastAsia"/>
          <w:color w:val="000000"/>
          <w:kern w:val="0"/>
          <w:sz w:val="24"/>
          <w:szCs w:val="24"/>
        </w:rPr>
        <w:t>1、</w:t>
      </w:r>
      <w:r w:rsidRPr="00E26F32">
        <w:rPr>
          <w:rFonts w:ascii="新宋体" w:eastAsia="新宋体" w:hAnsi="新宋体" w:cs="新宋体"/>
          <w:color w:val="000000"/>
          <w:kern w:val="0"/>
          <w:sz w:val="24"/>
          <w:szCs w:val="24"/>
        </w:rPr>
        <w:t>符合《政府采购法》第二十二条之规定；</w:t>
      </w:r>
      <w:r w:rsidRPr="00E26F32">
        <w:rPr>
          <w:rFonts w:ascii="新宋体" w:eastAsia="新宋体" w:hAnsi="新宋体" w:cs="新宋体" w:hint="eastAsia"/>
          <w:color w:val="000000"/>
          <w:kern w:val="0"/>
          <w:sz w:val="24"/>
          <w:szCs w:val="24"/>
        </w:rPr>
        <w:t xml:space="preserve">投标商须具有独立法人资格及相应的经营范围（以营业执照为准）； </w:t>
      </w:r>
    </w:p>
    <w:p w:rsidR="00E26F32" w:rsidRPr="00E26F32" w:rsidRDefault="00E26F32" w:rsidP="00E26F32">
      <w:pPr>
        <w:spacing w:line="440" w:lineRule="exact"/>
        <w:ind w:leftChars="152" w:left="319" w:firstLineChars="50" w:firstLine="120"/>
        <w:rPr>
          <w:rFonts w:ascii="新宋体" w:eastAsia="新宋体" w:hAnsi="新宋体" w:cs="新宋体"/>
          <w:color w:val="000000"/>
          <w:kern w:val="0"/>
          <w:sz w:val="24"/>
          <w:szCs w:val="24"/>
        </w:rPr>
      </w:pPr>
      <w:r w:rsidRPr="00E26F32">
        <w:rPr>
          <w:rFonts w:ascii="新宋体" w:eastAsia="新宋体" w:hAnsi="新宋体" w:cs="新宋体" w:hint="eastAsia"/>
          <w:color w:val="000000"/>
          <w:kern w:val="0"/>
          <w:sz w:val="24"/>
          <w:szCs w:val="24"/>
        </w:rPr>
        <w:t>2、法定代表人授权代表须是本单位职工，须提供公司为本人缴纳社会保险证明；</w:t>
      </w:r>
    </w:p>
    <w:p w:rsidR="00E26F32" w:rsidRPr="00E26F32" w:rsidRDefault="00E26F32" w:rsidP="00E26F32">
      <w:pPr>
        <w:spacing w:line="440" w:lineRule="exact"/>
        <w:ind w:firstLineChars="150" w:firstLine="360"/>
        <w:rPr>
          <w:rFonts w:ascii="新宋体" w:eastAsia="新宋体" w:hAnsi="新宋体" w:cs="新宋体"/>
          <w:color w:val="000000"/>
          <w:kern w:val="0"/>
          <w:sz w:val="24"/>
          <w:szCs w:val="24"/>
        </w:rPr>
      </w:pPr>
      <w:r w:rsidRPr="00E26F32">
        <w:rPr>
          <w:rFonts w:ascii="新宋体" w:eastAsia="新宋体" w:hAnsi="新宋体" w:cs="新宋体" w:hint="eastAsia"/>
          <w:color w:val="000000"/>
          <w:kern w:val="0"/>
          <w:sz w:val="24"/>
          <w:szCs w:val="24"/>
        </w:rPr>
        <w:t>3、本项目不接受联合体投标。</w:t>
      </w:r>
    </w:p>
    <w:p w:rsidR="007C4A11" w:rsidRDefault="00E26F32">
      <w:pPr>
        <w:widowControl/>
        <w:shd w:val="clear" w:color="auto" w:fill="FFFFFF"/>
        <w:spacing w:line="440" w:lineRule="exact"/>
        <w:ind w:firstLine="482"/>
        <w:jc w:val="left"/>
        <w:rPr>
          <w:rFonts w:ascii="新宋体" w:eastAsia="新宋体" w:hAnsi="新宋体" w:cs="新宋体"/>
          <w:b/>
          <w:color w:val="000000"/>
          <w:kern w:val="0"/>
          <w:sz w:val="24"/>
          <w:szCs w:val="24"/>
        </w:rPr>
      </w:pPr>
      <w:r>
        <w:rPr>
          <w:rFonts w:ascii="新宋体" w:eastAsia="新宋体" w:hAnsi="新宋体" w:cs="新宋体" w:hint="eastAsia"/>
          <w:b/>
          <w:color w:val="000000"/>
          <w:kern w:val="0"/>
          <w:sz w:val="24"/>
          <w:szCs w:val="24"/>
        </w:rPr>
        <w:t>四、获取谈判文件的方式、时间、地点</w:t>
      </w:r>
    </w:p>
    <w:p w:rsidR="007C4A11" w:rsidRDefault="00E26F32">
      <w:pPr>
        <w:wordWrap w:val="0"/>
        <w:topLinePunct/>
        <w:snapToGrid w:val="0"/>
        <w:spacing w:line="44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1</w:t>
      </w:r>
      <w:r>
        <w:rPr>
          <w:rFonts w:ascii="新宋体" w:eastAsia="新宋体" w:hAnsi="新宋体" w:cs="新宋体" w:hint="eastAsia"/>
          <w:sz w:val="24"/>
          <w:szCs w:val="24"/>
          <w:lang w:val="zh-CN"/>
        </w:rPr>
        <w:t>、持</w:t>
      </w:r>
      <w:r>
        <w:rPr>
          <w:rFonts w:ascii="新宋体" w:eastAsia="新宋体" w:hAnsi="新宋体" w:cs="新宋体" w:hint="eastAsia"/>
          <w:sz w:val="24"/>
          <w:szCs w:val="24"/>
        </w:rPr>
        <w:t>CA</w:t>
      </w:r>
      <w:r>
        <w:rPr>
          <w:rFonts w:ascii="新宋体" w:eastAsia="新宋体" w:hAnsi="新宋体" w:cs="新宋体" w:hint="eastAsia"/>
          <w:sz w:val="24"/>
          <w:szCs w:val="24"/>
          <w:lang w:val="zh-CN"/>
        </w:rPr>
        <w:t>数字认证证书</w:t>
      </w:r>
      <w:r>
        <w:rPr>
          <w:rFonts w:ascii="新宋体" w:eastAsia="新宋体" w:hAnsi="新宋体" w:cs="新宋体" w:hint="eastAsia"/>
          <w:sz w:val="24"/>
          <w:szCs w:val="24"/>
        </w:rPr>
        <w:t>，</w:t>
      </w:r>
      <w:r>
        <w:rPr>
          <w:rFonts w:ascii="新宋体" w:eastAsia="新宋体" w:hAnsi="新宋体" w:cs="新宋体" w:hint="eastAsia"/>
          <w:sz w:val="24"/>
          <w:szCs w:val="24"/>
          <w:lang w:val="zh-CN"/>
        </w:rPr>
        <w:t>登录</w:t>
      </w:r>
      <w:hyperlink r:id="rId9" w:history="1">
        <w:r>
          <w:rPr>
            <w:rStyle w:val="af2"/>
            <w:rFonts w:ascii="新宋体" w:eastAsia="新宋体" w:hAnsi="新宋体" w:cs="新宋体" w:hint="eastAsia"/>
            <w:sz w:val="24"/>
            <w:szCs w:val="24"/>
          </w:rPr>
          <w:t>http://221.14.6.70:8088/ggzy/eps/public/RegistAllJcxx.html</w:t>
        </w:r>
      </w:hyperlink>
      <w:r>
        <w:rPr>
          <w:rFonts w:ascii="新宋体" w:eastAsia="新宋体" w:hAnsi="新宋体" w:cs="新宋体" w:hint="eastAsia"/>
          <w:sz w:val="24"/>
          <w:szCs w:val="24"/>
          <w:lang w:val="zh-CN"/>
        </w:rPr>
        <w:t>进行免费注册登记</w:t>
      </w:r>
      <w:r>
        <w:rPr>
          <w:rFonts w:ascii="新宋体" w:eastAsia="新宋体" w:hAnsi="新宋体" w:cs="新宋体" w:hint="eastAsia"/>
          <w:sz w:val="24"/>
          <w:szCs w:val="24"/>
        </w:rPr>
        <w:t>（</w:t>
      </w:r>
      <w:r>
        <w:rPr>
          <w:rFonts w:ascii="新宋体" w:eastAsia="新宋体" w:hAnsi="新宋体" w:cs="新宋体" w:hint="eastAsia"/>
          <w:sz w:val="24"/>
          <w:szCs w:val="24"/>
          <w:lang w:val="zh-CN"/>
        </w:rPr>
        <w:t>详见全国公共资源交易平台</w:t>
      </w:r>
      <w:r>
        <w:rPr>
          <w:rFonts w:ascii="新宋体" w:eastAsia="新宋体" w:hAnsi="新宋体" w:cs="新宋体" w:hint="eastAsia"/>
          <w:sz w:val="24"/>
          <w:szCs w:val="24"/>
        </w:rPr>
        <w:t>（</w:t>
      </w:r>
      <w:r>
        <w:rPr>
          <w:rFonts w:ascii="新宋体" w:eastAsia="新宋体" w:hAnsi="新宋体" w:cs="新宋体" w:hint="eastAsia"/>
          <w:sz w:val="24"/>
          <w:szCs w:val="24"/>
          <w:lang w:val="zh-CN"/>
        </w:rPr>
        <w:t>河南省</w:t>
      </w:r>
      <w:r>
        <w:rPr>
          <w:rFonts w:ascii="新宋体" w:eastAsia="新宋体" w:hAnsi="新宋体" w:cs="新宋体" w:hint="eastAsia"/>
          <w:sz w:val="24"/>
          <w:szCs w:val="24"/>
        </w:rPr>
        <w:t>·</w:t>
      </w:r>
      <w:r>
        <w:rPr>
          <w:rFonts w:ascii="新宋体" w:eastAsia="新宋体" w:hAnsi="新宋体" w:cs="新宋体" w:hint="eastAsia"/>
          <w:sz w:val="24"/>
          <w:szCs w:val="24"/>
          <w:lang w:val="zh-CN"/>
        </w:rPr>
        <w:t>许昌市</w:t>
      </w:r>
      <w:r>
        <w:rPr>
          <w:rFonts w:ascii="新宋体" w:eastAsia="新宋体" w:hAnsi="新宋体" w:cs="新宋体" w:hint="eastAsia"/>
          <w:sz w:val="24"/>
          <w:szCs w:val="24"/>
        </w:rPr>
        <w:t>）“</w:t>
      </w:r>
      <w:r>
        <w:rPr>
          <w:rFonts w:ascii="新宋体" w:eastAsia="新宋体" w:hAnsi="新宋体" w:cs="新宋体" w:hint="eastAsia"/>
          <w:sz w:val="24"/>
          <w:szCs w:val="24"/>
          <w:lang w:val="zh-CN"/>
        </w:rPr>
        <w:t>常见问题解答</w:t>
      </w:r>
      <w:r>
        <w:rPr>
          <w:rFonts w:ascii="新宋体" w:eastAsia="新宋体" w:hAnsi="新宋体" w:cs="新宋体" w:hint="eastAsia"/>
          <w:sz w:val="24"/>
          <w:szCs w:val="24"/>
        </w:rPr>
        <w:t>-</w:t>
      </w:r>
      <w:r>
        <w:rPr>
          <w:rFonts w:ascii="新宋体" w:eastAsia="新宋体" w:hAnsi="新宋体" w:cs="新宋体" w:hint="eastAsia"/>
          <w:sz w:val="24"/>
          <w:szCs w:val="24"/>
          <w:lang w:val="zh-CN"/>
        </w:rPr>
        <w:t>诚信库网上注册相关资料下载</w:t>
      </w:r>
      <w:r>
        <w:rPr>
          <w:rFonts w:ascii="新宋体" w:eastAsia="新宋体" w:hAnsi="新宋体" w:cs="新宋体" w:hint="eastAsia"/>
          <w:sz w:val="24"/>
          <w:szCs w:val="24"/>
        </w:rPr>
        <w:t>”）；</w:t>
      </w:r>
    </w:p>
    <w:p w:rsidR="007C4A11" w:rsidRDefault="00E26F32">
      <w:pPr>
        <w:wordWrap w:val="0"/>
        <w:topLinePunct/>
        <w:autoSpaceDE w:val="0"/>
        <w:autoSpaceDN w:val="0"/>
        <w:adjustRightInd w:val="0"/>
        <w:snapToGrid w:val="0"/>
        <w:spacing w:line="440" w:lineRule="exact"/>
        <w:ind w:firstLine="482"/>
        <w:rPr>
          <w:rFonts w:ascii="新宋体" w:eastAsia="新宋体" w:hAnsi="新宋体" w:cs="新宋体"/>
          <w:sz w:val="24"/>
          <w:szCs w:val="24"/>
          <w:lang w:val="zh-CN"/>
        </w:rPr>
      </w:pPr>
      <w:r>
        <w:rPr>
          <w:rFonts w:ascii="新宋体" w:eastAsia="新宋体" w:hAnsi="新宋体" w:cs="新宋体" w:hint="eastAsia"/>
          <w:sz w:val="24"/>
          <w:szCs w:val="24"/>
          <w:lang w:val="zh-CN"/>
        </w:rPr>
        <w:t xml:space="preserve">　2、在投标截止时间前登录</w:t>
      </w:r>
      <w:hyperlink r:id="rId10" w:history="1">
        <w:r>
          <w:rPr>
            <w:rStyle w:val="af2"/>
            <w:rFonts w:ascii="新宋体" w:eastAsia="新宋体" w:hAnsi="新宋体" w:cs="新宋体" w:hint="eastAsia"/>
            <w:sz w:val="24"/>
            <w:szCs w:val="24"/>
            <w:lang w:val="zh-CN"/>
          </w:rPr>
          <w:t>http://ggzy.xuchang.gov.cn</w:t>
        </w:r>
      </w:hyperlink>
      <w:r w:rsidR="00B05DDD">
        <w:rPr>
          <w:rFonts w:ascii="新宋体" w:eastAsia="新宋体" w:hAnsi="新宋体" w:cs="新宋体" w:hint="eastAsia"/>
          <w:sz w:val="24"/>
          <w:szCs w:val="24"/>
          <w:lang w:val="zh-CN"/>
        </w:rPr>
        <w:t>，自行下载谈判</w:t>
      </w:r>
      <w:r>
        <w:rPr>
          <w:rFonts w:ascii="新宋体" w:eastAsia="新宋体" w:hAnsi="新宋体" w:cs="新宋体" w:hint="eastAsia"/>
          <w:sz w:val="24"/>
          <w:szCs w:val="24"/>
          <w:lang w:val="zh-CN"/>
        </w:rPr>
        <w:t>文件（详见全国公共资源交易平台（河南省·许昌市）“常见问题解答-交易系统操作手册”）。</w:t>
      </w:r>
    </w:p>
    <w:p w:rsidR="007C4A11" w:rsidRDefault="00E26F32">
      <w:pPr>
        <w:spacing w:line="440" w:lineRule="exact"/>
        <w:rPr>
          <w:rFonts w:ascii="新宋体" w:eastAsia="新宋体" w:hAnsi="新宋体" w:cs="新宋体"/>
          <w:sz w:val="24"/>
          <w:szCs w:val="24"/>
        </w:rPr>
      </w:pPr>
      <w:r>
        <w:rPr>
          <w:rFonts w:ascii="新宋体" w:eastAsia="新宋体" w:hAnsi="新宋体" w:cs="新宋体" w:hint="eastAsia"/>
          <w:sz w:val="24"/>
          <w:szCs w:val="24"/>
        </w:rPr>
        <w:lastRenderedPageBreak/>
        <w:t xml:space="preserve">　　3</w:t>
      </w:r>
      <w:r w:rsidR="00B05DDD">
        <w:rPr>
          <w:rFonts w:ascii="新宋体" w:eastAsia="新宋体" w:hAnsi="新宋体" w:cs="新宋体" w:hint="eastAsia"/>
          <w:sz w:val="24"/>
          <w:szCs w:val="24"/>
        </w:rPr>
        <w:t>、未通过全国公共资源交易平台（河南省·许昌市）下载谈判</w:t>
      </w:r>
      <w:r>
        <w:rPr>
          <w:rFonts w:ascii="新宋体" w:eastAsia="新宋体" w:hAnsi="新宋体" w:cs="新宋体" w:hint="eastAsia"/>
          <w:sz w:val="24"/>
          <w:szCs w:val="24"/>
        </w:rPr>
        <w:t>文件的投标企业，拒收其递交的投标文件。</w:t>
      </w:r>
    </w:p>
    <w:p w:rsidR="007C4A11" w:rsidRDefault="00E26F32">
      <w:pPr>
        <w:spacing w:line="440" w:lineRule="exact"/>
        <w:ind w:firstLine="640"/>
        <w:rPr>
          <w:rFonts w:ascii="新宋体" w:eastAsia="新宋体" w:hAnsi="新宋体" w:cs="新宋体"/>
          <w:sz w:val="24"/>
          <w:szCs w:val="24"/>
        </w:rPr>
      </w:pPr>
      <w:r>
        <w:rPr>
          <w:rFonts w:ascii="新宋体" w:eastAsia="新宋体" w:hAnsi="新宋体" w:cs="新宋体" w:hint="eastAsia"/>
          <w:sz w:val="24"/>
          <w:szCs w:val="24"/>
        </w:rPr>
        <w:t>4、谈判文件每份售价人民币300元（谈判现场现金收取），于递交投标文件时缴纳给采购代理机构，售后不退。</w:t>
      </w:r>
    </w:p>
    <w:p w:rsidR="007C4A11" w:rsidRDefault="00E26F32">
      <w:pPr>
        <w:widowControl/>
        <w:shd w:val="clear" w:color="auto" w:fill="FFFFFF"/>
        <w:spacing w:line="440" w:lineRule="exact"/>
        <w:ind w:firstLine="482"/>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五、谈判截止时间、谈判时间及地点：</w:t>
      </w:r>
    </w:p>
    <w:p w:rsidR="007C4A11" w:rsidRDefault="00E26F32">
      <w:pPr>
        <w:widowControl/>
        <w:shd w:val="clear" w:color="auto" w:fill="FFFFFF"/>
        <w:spacing w:line="44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1、谈判截止及谈判时间：2020年</w:t>
      </w:r>
      <w:r w:rsidR="00B05DDD">
        <w:rPr>
          <w:rFonts w:ascii="新宋体" w:eastAsia="新宋体" w:hAnsi="新宋体" w:cs="新宋体" w:hint="eastAsia"/>
          <w:color w:val="000000"/>
          <w:kern w:val="0"/>
          <w:sz w:val="24"/>
          <w:szCs w:val="24"/>
        </w:rPr>
        <w:t>2</w:t>
      </w:r>
      <w:r>
        <w:rPr>
          <w:rFonts w:ascii="新宋体" w:eastAsia="新宋体" w:hAnsi="新宋体" w:cs="新宋体" w:hint="eastAsia"/>
          <w:color w:val="000000"/>
          <w:kern w:val="0"/>
          <w:sz w:val="24"/>
          <w:szCs w:val="24"/>
        </w:rPr>
        <w:t>月</w:t>
      </w:r>
      <w:r w:rsidR="00B05DDD">
        <w:rPr>
          <w:rFonts w:ascii="新宋体" w:eastAsia="新宋体" w:hAnsi="新宋体" w:cs="新宋体" w:hint="eastAsia"/>
          <w:color w:val="000000"/>
          <w:kern w:val="0"/>
          <w:sz w:val="24"/>
          <w:szCs w:val="24"/>
        </w:rPr>
        <w:t>3</w:t>
      </w:r>
      <w:r>
        <w:rPr>
          <w:rFonts w:ascii="新宋体" w:eastAsia="新宋体" w:hAnsi="新宋体" w:cs="新宋体" w:hint="eastAsia"/>
          <w:color w:val="000000"/>
          <w:kern w:val="0"/>
          <w:sz w:val="24"/>
          <w:szCs w:val="24"/>
        </w:rPr>
        <w:t>日</w:t>
      </w:r>
      <w:r w:rsidR="00B05DDD">
        <w:rPr>
          <w:rFonts w:ascii="新宋体" w:eastAsia="新宋体" w:hAnsi="新宋体" w:cs="新宋体" w:hint="eastAsia"/>
          <w:color w:val="000000"/>
          <w:kern w:val="0"/>
          <w:sz w:val="24"/>
          <w:szCs w:val="24"/>
        </w:rPr>
        <w:t>9</w:t>
      </w:r>
      <w:r>
        <w:rPr>
          <w:rFonts w:ascii="新宋体" w:eastAsia="新宋体" w:hAnsi="新宋体" w:cs="新宋体" w:hint="eastAsia"/>
          <w:color w:val="000000"/>
          <w:kern w:val="0"/>
          <w:sz w:val="24"/>
          <w:szCs w:val="24"/>
        </w:rPr>
        <w:t>：00（北京时间），逾期送达或不符合规定的投标文件不予接受。</w:t>
      </w:r>
    </w:p>
    <w:p w:rsidR="007C4A11" w:rsidRDefault="00E26F32">
      <w:pPr>
        <w:widowControl/>
        <w:shd w:val="clear" w:color="auto" w:fill="FFFFFF"/>
        <w:spacing w:line="44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2、谈判地点：</w:t>
      </w:r>
      <w:r>
        <w:rPr>
          <w:rFonts w:ascii="新宋体" w:eastAsia="新宋体" w:hAnsi="新宋体" w:cs="新宋体" w:hint="eastAsia"/>
          <w:sz w:val="24"/>
          <w:szCs w:val="24"/>
        </w:rPr>
        <w:t>禹州市公共资源交易中心第二开标室（禹州市</w:t>
      </w:r>
      <w:r>
        <w:rPr>
          <w:rFonts w:ascii="新宋体" w:eastAsia="新宋体" w:hAnsi="新宋体" w:cs="新宋体" w:hint="eastAsia"/>
          <w:color w:val="000000"/>
          <w:kern w:val="0"/>
          <w:sz w:val="24"/>
          <w:szCs w:val="24"/>
        </w:rPr>
        <w:t xml:space="preserve">行政服务中心楼9楼） </w:t>
      </w:r>
    </w:p>
    <w:p w:rsidR="007C4A11" w:rsidRDefault="00E26F32">
      <w:pPr>
        <w:spacing w:line="44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3、本项目为全流程电子化交易项目，投标人须提交电子投标文件和纸质投标文件。</w:t>
      </w:r>
    </w:p>
    <w:p w:rsidR="007C4A11" w:rsidRDefault="00E26F32">
      <w:pPr>
        <w:spacing w:line="44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（1）加密电子投标文件（.file格式）须在投标截止时间（开标时间）前通过《全国公共资源交易平台(河南省▪许昌市)》公共资源交易系统成功上传。</w:t>
      </w:r>
    </w:p>
    <w:p w:rsidR="007C4A11" w:rsidRDefault="00E26F32">
      <w:pPr>
        <w:spacing w:line="440" w:lineRule="exact"/>
        <w:ind w:firstLineChars="200" w:firstLine="480"/>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（2）纸质投标文件（正本1份、副本1份）和备份文件1份（使用电子介质存储）在投标截止时间（开标时间）前递交至本项目开标地点。</w:t>
      </w:r>
    </w:p>
    <w:p w:rsidR="007C4A11" w:rsidRDefault="00E26F32">
      <w:pPr>
        <w:widowControl/>
        <w:shd w:val="clear" w:color="auto" w:fill="FFFFFF"/>
        <w:spacing w:line="440" w:lineRule="exact"/>
        <w:ind w:firstLineChars="200" w:firstLine="480"/>
        <w:jc w:val="left"/>
        <w:rPr>
          <w:rFonts w:ascii="新宋体" w:eastAsia="新宋体" w:hAnsi="新宋体" w:cs="新宋体"/>
          <w:color w:val="000000"/>
          <w:kern w:val="0"/>
          <w:sz w:val="24"/>
          <w:szCs w:val="24"/>
        </w:rPr>
      </w:pPr>
      <w:r>
        <w:rPr>
          <w:rFonts w:ascii="新宋体" w:eastAsia="新宋体" w:hAnsi="新宋体" w:cs="新宋体" w:hint="eastAsia"/>
          <w:color w:val="000000"/>
          <w:kern w:val="0"/>
          <w:sz w:val="24"/>
          <w:szCs w:val="24"/>
        </w:rPr>
        <w:t>六、本次招标公告同时在《中国政府采购网》、《河南省政府采购网》、《全国公共资源交易平台（河南省·许昌市）》发布等。</w:t>
      </w:r>
    </w:p>
    <w:p w:rsidR="007C4A11" w:rsidRDefault="00E26F32">
      <w:pPr>
        <w:spacing w:line="440" w:lineRule="exact"/>
        <w:rPr>
          <w:rFonts w:ascii="新宋体" w:eastAsia="新宋体" w:hAnsi="新宋体" w:cs="新宋体"/>
          <w:sz w:val="24"/>
          <w:szCs w:val="24"/>
        </w:rPr>
      </w:pPr>
      <w:r>
        <w:rPr>
          <w:rFonts w:ascii="新宋体" w:eastAsia="新宋体" w:hAnsi="新宋体" w:cs="新宋体" w:hint="eastAsia"/>
          <w:sz w:val="24"/>
          <w:szCs w:val="24"/>
        </w:rPr>
        <w:t>七、代理机构及采购单位地址、联系人、联系电话</w:t>
      </w:r>
    </w:p>
    <w:p w:rsidR="007C4A11" w:rsidRDefault="00E26F32">
      <w:pPr>
        <w:spacing w:line="440" w:lineRule="exact"/>
        <w:rPr>
          <w:rFonts w:ascii="新宋体" w:eastAsia="新宋体" w:hAnsi="新宋体" w:cs="新宋体"/>
          <w:sz w:val="24"/>
          <w:szCs w:val="24"/>
        </w:rPr>
      </w:pPr>
      <w:r>
        <w:rPr>
          <w:rFonts w:ascii="新宋体" w:eastAsia="新宋体" w:hAnsi="新宋体" w:cs="新宋体" w:hint="eastAsia"/>
          <w:sz w:val="24"/>
          <w:szCs w:val="24"/>
        </w:rPr>
        <w:t>（一）代理机构：禹州市政府采购中心</w:t>
      </w:r>
    </w:p>
    <w:p w:rsidR="007C4A11" w:rsidRDefault="00E26F32">
      <w:pPr>
        <w:spacing w:line="440" w:lineRule="exact"/>
        <w:rPr>
          <w:rFonts w:ascii="新宋体" w:eastAsia="新宋体" w:hAnsi="新宋体" w:cs="新宋体"/>
          <w:sz w:val="24"/>
          <w:szCs w:val="24"/>
        </w:rPr>
      </w:pPr>
      <w:r>
        <w:rPr>
          <w:rFonts w:ascii="新宋体" w:eastAsia="新宋体" w:hAnsi="新宋体" w:cs="新宋体" w:hint="eastAsia"/>
          <w:sz w:val="24"/>
          <w:szCs w:val="24"/>
        </w:rPr>
        <w:t>地址：禹州市行政服务中心楼917房间</w:t>
      </w:r>
    </w:p>
    <w:p w:rsidR="007C4A11" w:rsidRDefault="00E26F32">
      <w:pPr>
        <w:spacing w:line="440" w:lineRule="exact"/>
        <w:rPr>
          <w:rFonts w:ascii="新宋体" w:eastAsia="新宋体" w:hAnsi="新宋体" w:cs="新宋体"/>
          <w:sz w:val="24"/>
          <w:szCs w:val="24"/>
        </w:rPr>
      </w:pPr>
      <w:r>
        <w:rPr>
          <w:rFonts w:ascii="新宋体" w:eastAsia="新宋体" w:hAnsi="新宋体" w:cs="新宋体" w:hint="eastAsia"/>
          <w:sz w:val="24"/>
          <w:szCs w:val="24"/>
        </w:rPr>
        <w:t>联系人：郭女士    联系电话：0374-2077111</w:t>
      </w:r>
    </w:p>
    <w:p w:rsidR="00B05DDD" w:rsidRPr="00B05DDD" w:rsidRDefault="00B05DDD" w:rsidP="00B05DDD">
      <w:pPr>
        <w:spacing w:line="440" w:lineRule="exact"/>
        <w:rPr>
          <w:rFonts w:ascii="新宋体" w:eastAsia="新宋体" w:hAnsi="新宋体" w:cs="新宋体" w:hint="eastAsia"/>
          <w:color w:val="000000"/>
          <w:kern w:val="0"/>
          <w:sz w:val="24"/>
          <w:szCs w:val="24"/>
        </w:rPr>
      </w:pPr>
      <w:r w:rsidRPr="00B05DDD">
        <w:rPr>
          <w:rFonts w:ascii="新宋体" w:eastAsia="新宋体" w:hAnsi="新宋体" w:cs="新宋体" w:hint="eastAsia"/>
          <w:color w:val="000000"/>
          <w:kern w:val="0"/>
          <w:sz w:val="24"/>
          <w:szCs w:val="24"/>
        </w:rPr>
        <w:t>（二）采购单位：国有禹州市林场</w:t>
      </w:r>
    </w:p>
    <w:p w:rsidR="00B05DDD" w:rsidRPr="00B05DDD" w:rsidRDefault="00B05DDD" w:rsidP="00B05DDD">
      <w:pPr>
        <w:spacing w:line="440" w:lineRule="exact"/>
        <w:rPr>
          <w:rFonts w:ascii="新宋体" w:eastAsia="新宋体" w:hAnsi="新宋体" w:cs="新宋体" w:hint="eastAsia"/>
          <w:color w:val="000000"/>
          <w:kern w:val="0"/>
          <w:sz w:val="24"/>
          <w:szCs w:val="24"/>
        </w:rPr>
      </w:pPr>
      <w:r w:rsidRPr="00B05DDD">
        <w:rPr>
          <w:rFonts w:ascii="新宋体" w:eastAsia="新宋体" w:hAnsi="新宋体" w:cs="新宋体" w:hint="eastAsia"/>
          <w:color w:val="000000"/>
          <w:kern w:val="0"/>
          <w:sz w:val="24"/>
          <w:szCs w:val="24"/>
        </w:rPr>
        <w:t>地址：禹州市植物园</w:t>
      </w:r>
    </w:p>
    <w:p w:rsidR="00B05DDD" w:rsidRPr="00B05DDD" w:rsidRDefault="00B05DDD" w:rsidP="00B05DDD">
      <w:pPr>
        <w:spacing w:line="440" w:lineRule="exact"/>
        <w:rPr>
          <w:rFonts w:ascii="新宋体" w:eastAsia="新宋体" w:hAnsi="新宋体" w:cs="新宋体" w:hint="eastAsia"/>
          <w:color w:val="000000"/>
          <w:kern w:val="0"/>
          <w:sz w:val="24"/>
          <w:szCs w:val="24"/>
        </w:rPr>
      </w:pPr>
      <w:r w:rsidRPr="00B05DDD">
        <w:rPr>
          <w:rFonts w:ascii="新宋体" w:eastAsia="新宋体" w:hAnsi="新宋体" w:cs="新宋体" w:hint="eastAsia"/>
          <w:color w:val="000000"/>
          <w:kern w:val="0"/>
          <w:sz w:val="24"/>
          <w:szCs w:val="24"/>
        </w:rPr>
        <w:t>联系人：李女士     联系电话：15939980696</w:t>
      </w:r>
    </w:p>
    <w:p w:rsidR="007C4A11" w:rsidRDefault="00B05DDD" w:rsidP="00B05DDD">
      <w:pPr>
        <w:spacing w:line="440" w:lineRule="exact"/>
        <w:ind w:firstLineChars="1900" w:firstLine="4560"/>
        <w:rPr>
          <w:rFonts w:ascii="新宋体" w:eastAsia="新宋体" w:hAnsi="新宋体" w:cs="新宋体"/>
          <w:sz w:val="24"/>
          <w:szCs w:val="24"/>
        </w:rPr>
      </w:pPr>
      <w:r w:rsidRPr="00B05DDD">
        <w:rPr>
          <w:rFonts w:ascii="新宋体" w:eastAsia="新宋体" w:hAnsi="新宋体" w:cs="新宋体"/>
          <w:color w:val="000000"/>
          <w:kern w:val="0"/>
          <w:sz w:val="24"/>
          <w:szCs w:val="24"/>
        </w:rPr>
        <w:t xml:space="preserve">   </w:t>
      </w:r>
      <w:r w:rsidR="00E26F32">
        <w:rPr>
          <w:rFonts w:ascii="新宋体" w:eastAsia="新宋体" w:hAnsi="新宋体" w:cs="新宋体" w:hint="eastAsia"/>
          <w:sz w:val="24"/>
          <w:szCs w:val="24"/>
        </w:rPr>
        <w:t xml:space="preserve">   </w:t>
      </w:r>
    </w:p>
    <w:p w:rsidR="007C4A11" w:rsidRDefault="00E26F32">
      <w:pPr>
        <w:spacing w:line="440" w:lineRule="exact"/>
        <w:ind w:firstLineChars="1500" w:firstLine="3600"/>
        <w:rPr>
          <w:rFonts w:ascii="新宋体" w:eastAsia="新宋体" w:hAnsi="新宋体" w:cs="新宋体"/>
          <w:sz w:val="24"/>
          <w:szCs w:val="24"/>
        </w:rPr>
      </w:pPr>
      <w:r>
        <w:rPr>
          <w:rFonts w:ascii="新宋体" w:eastAsia="新宋体" w:hAnsi="新宋体" w:cs="新宋体" w:hint="eastAsia"/>
          <w:sz w:val="24"/>
          <w:szCs w:val="24"/>
        </w:rPr>
        <w:t xml:space="preserve">                    2020年 1月</w:t>
      </w:r>
      <w:r w:rsidR="00B05DDD">
        <w:rPr>
          <w:rFonts w:ascii="新宋体" w:eastAsia="新宋体" w:hAnsi="新宋体" w:cs="新宋体" w:hint="eastAsia"/>
          <w:sz w:val="24"/>
          <w:szCs w:val="24"/>
        </w:rPr>
        <w:t>17</w:t>
      </w:r>
      <w:r>
        <w:rPr>
          <w:rFonts w:ascii="新宋体" w:eastAsia="新宋体" w:hAnsi="新宋体" w:cs="新宋体" w:hint="eastAsia"/>
          <w:sz w:val="24"/>
          <w:szCs w:val="24"/>
        </w:rPr>
        <w:t>日</w:t>
      </w:r>
    </w:p>
    <w:p w:rsidR="007C4A11" w:rsidRDefault="007C4A11">
      <w:pPr>
        <w:widowControl/>
        <w:shd w:val="clear" w:color="auto" w:fill="FFFFFF"/>
        <w:spacing w:line="440" w:lineRule="exact"/>
        <w:jc w:val="left"/>
        <w:rPr>
          <w:rFonts w:ascii="新宋体" w:eastAsia="新宋体" w:hAnsi="新宋体" w:cs="新宋体"/>
          <w:color w:val="000000"/>
          <w:kern w:val="0"/>
          <w:sz w:val="24"/>
          <w:szCs w:val="24"/>
        </w:rPr>
      </w:pPr>
    </w:p>
    <w:p w:rsidR="007C4A11" w:rsidRDefault="007C4A11">
      <w:pPr>
        <w:spacing w:line="600" w:lineRule="exact"/>
        <w:rPr>
          <w:b/>
          <w:bCs/>
          <w:sz w:val="24"/>
          <w:szCs w:val="24"/>
        </w:rPr>
      </w:pPr>
    </w:p>
    <w:p w:rsidR="007C4A11" w:rsidRDefault="00E26F32">
      <w:pPr>
        <w:spacing w:line="360" w:lineRule="auto"/>
        <w:rPr>
          <w:rFonts w:hAnsi="宋体"/>
          <w:b/>
          <w:sz w:val="28"/>
          <w:szCs w:val="28"/>
        </w:rPr>
      </w:pPr>
      <w:r>
        <w:rPr>
          <w:rFonts w:hAnsi="宋体" w:hint="eastAsia"/>
          <w:b/>
          <w:sz w:val="28"/>
          <w:szCs w:val="28"/>
        </w:rPr>
        <w:lastRenderedPageBreak/>
        <w:t>温馨提示：</w:t>
      </w:r>
    </w:p>
    <w:p w:rsidR="007C4A11" w:rsidRDefault="00E26F32">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7C4A11" w:rsidRDefault="007C4A11">
      <w:pPr>
        <w:pStyle w:val="a0"/>
        <w:ind w:firstLine="320"/>
        <w:rPr>
          <w:rFonts w:ascii="仿宋_GB2312" w:eastAsia="仿宋_GB2312"/>
          <w:b/>
          <w:sz w:val="32"/>
          <w:szCs w:val="32"/>
        </w:rPr>
      </w:pPr>
    </w:p>
    <w:p w:rsidR="007C4A11" w:rsidRDefault="00E26F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7C4A11" w:rsidRDefault="00E26F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7C4A11" w:rsidRDefault="00E26F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7C4A11" w:rsidRDefault="00E26F3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7C4A11" w:rsidRDefault="00E26F32">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7C4A11" w:rsidRDefault="00E26F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7C4A11" w:rsidRDefault="00E26F32">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w:t>
      </w:r>
      <w:r>
        <w:rPr>
          <w:rFonts w:hAnsi="宋体" w:hint="eastAsia"/>
          <w:color w:val="000000"/>
          <w:sz w:val="24"/>
          <w:szCs w:val="24"/>
        </w:rPr>
        <w:lastRenderedPageBreak/>
        <w:t>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7C4A11" w:rsidRDefault="00E26F32">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7C4A11" w:rsidRDefault="00E26F32">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7C4A11" w:rsidRDefault="00E26F32">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7C4A11" w:rsidRPr="00FC6FF4" w:rsidRDefault="00E26F32" w:rsidP="00FC6FF4">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7C4A11" w:rsidRDefault="00E26F3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7C4A11" w:rsidRDefault="00E26F32">
      <w:pPr>
        <w:numPr>
          <w:ilvl w:val="0"/>
          <w:numId w:val="6"/>
        </w:numPr>
        <w:spacing w:line="520" w:lineRule="exact"/>
        <w:rPr>
          <w:rFonts w:ascii="新宋体" w:eastAsia="新宋体" w:hAnsi="新宋体" w:cs="新宋体"/>
          <w:b/>
          <w:sz w:val="24"/>
          <w:szCs w:val="24"/>
        </w:rPr>
      </w:pPr>
      <w:r>
        <w:rPr>
          <w:rFonts w:ascii="新宋体" w:eastAsia="新宋体" w:hAnsi="新宋体" w:cs="新宋体" w:hint="eastAsia"/>
          <w:b/>
          <w:sz w:val="24"/>
          <w:szCs w:val="24"/>
        </w:rPr>
        <w:t>采购需求</w:t>
      </w:r>
    </w:p>
    <w:p w:rsidR="00FC6FF4" w:rsidRPr="00FC6FF4" w:rsidRDefault="00E26F32" w:rsidP="00FC6FF4">
      <w:pPr>
        <w:pStyle w:val="af3"/>
        <w:widowControl/>
        <w:shd w:val="clear" w:color="auto" w:fill="FFFFFF"/>
        <w:spacing w:line="540" w:lineRule="exact"/>
        <w:ind w:left="600" w:firstLineChars="0" w:firstLine="0"/>
        <w:jc w:val="left"/>
        <w:rPr>
          <w:rFonts w:ascii="新宋体" w:eastAsia="新宋体" w:hAnsi="新宋体" w:cs="新宋体" w:hint="eastAsia"/>
          <w:b/>
          <w:bCs/>
          <w:sz w:val="24"/>
          <w:szCs w:val="24"/>
        </w:rPr>
      </w:pPr>
      <w:r w:rsidRPr="00FC6FF4">
        <w:rPr>
          <w:rFonts w:ascii="新宋体" w:eastAsia="新宋体" w:hAnsi="新宋体" w:cs="新宋体" w:hint="eastAsia"/>
          <w:b/>
          <w:bCs/>
          <w:sz w:val="24"/>
          <w:szCs w:val="24"/>
        </w:rPr>
        <w:t>本项目需实现的功能或者目标</w:t>
      </w:r>
      <w:r w:rsidRPr="00FC6FF4">
        <w:rPr>
          <w:rFonts w:ascii="新宋体" w:eastAsia="新宋体" w:hAnsi="新宋体" w:cs="新宋体" w:hint="eastAsia"/>
          <w:sz w:val="24"/>
          <w:szCs w:val="24"/>
        </w:rPr>
        <w:t>：</w:t>
      </w:r>
      <w:r w:rsidR="00FC6FF4" w:rsidRPr="00FC6FF4">
        <w:rPr>
          <w:rFonts w:ascii="新宋体" w:eastAsia="新宋体" w:hAnsi="新宋体" w:cs="新宋体" w:hint="eastAsia"/>
          <w:sz w:val="24"/>
          <w:szCs w:val="24"/>
        </w:rPr>
        <w:t>本项目采购的元宝槭、白皮松、蜡梅、虞美人种子主要用于禹州森林植物园景观林建设，对彩叶林、引种林、百花林进行补植补造。本项目以调整植物园树种结构，丰富森林植物群落，营造多样森林景观为目的。项目的实施对提高森林生态效益，提升植物园景观化水平，促进植物园多种功能的发挥具有积极意义。</w:t>
      </w:r>
    </w:p>
    <w:p w:rsidR="007C4A11" w:rsidRPr="00FC6FF4" w:rsidRDefault="00E26F32" w:rsidP="00FC6FF4">
      <w:pPr>
        <w:pStyle w:val="af3"/>
        <w:widowControl/>
        <w:numPr>
          <w:ilvl w:val="0"/>
          <w:numId w:val="8"/>
        </w:numPr>
        <w:shd w:val="clear" w:color="auto" w:fill="FFFFFF"/>
        <w:spacing w:line="540" w:lineRule="exact"/>
        <w:ind w:firstLineChars="0" w:firstLine="600"/>
        <w:jc w:val="left"/>
        <w:rPr>
          <w:rFonts w:ascii="新宋体" w:eastAsia="新宋体" w:hAnsi="新宋体" w:cs="新宋体"/>
          <w:b/>
          <w:bCs/>
          <w:sz w:val="24"/>
          <w:szCs w:val="24"/>
        </w:rPr>
      </w:pPr>
      <w:r w:rsidRPr="00FC6FF4">
        <w:rPr>
          <w:rFonts w:ascii="新宋体" w:eastAsia="新宋体" w:hAnsi="新宋体" w:cs="新宋体" w:hint="eastAsia"/>
          <w:b/>
          <w:bCs/>
          <w:sz w:val="24"/>
          <w:szCs w:val="24"/>
        </w:rPr>
        <w:t>采购清单：</w:t>
      </w:r>
    </w:p>
    <w:p w:rsidR="007C4A11" w:rsidRDefault="007C4A11">
      <w:pPr>
        <w:pStyle w:val="p0"/>
        <w:autoSpaceDN w:val="0"/>
        <w:snapToGrid w:val="0"/>
        <w:spacing w:line="360" w:lineRule="auto"/>
        <w:textAlignment w:val="baseline"/>
        <w:rPr>
          <w:rFonts w:ascii="新宋体" w:eastAsia="新宋体" w:hAnsi="新宋体" w:cs="新宋体" w:hint="eastAsia"/>
          <w:sz w:val="24"/>
          <w:szCs w:val="24"/>
        </w:rPr>
      </w:pPr>
    </w:p>
    <w:tbl>
      <w:tblP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5"/>
        <w:gridCol w:w="1398"/>
        <w:gridCol w:w="4183"/>
        <w:gridCol w:w="840"/>
        <w:gridCol w:w="839"/>
      </w:tblGrid>
      <w:tr w:rsidR="00FC6FF4" w:rsidRPr="00FC6FF4" w:rsidTr="00FC6FF4">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序号</w:t>
            </w:r>
          </w:p>
        </w:tc>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货物名称</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技术规格及主要参数</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单位</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数量</w:t>
            </w:r>
          </w:p>
        </w:tc>
      </w:tr>
      <w:tr w:rsidR="00FC6FF4" w:rsidRPr="00FC6FF4" w:rsidTr="00FC6FF4">
        <w:trPr>
          <w:trHeight w:val="575"/>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1</w:t>
            </w:r>
          </w:p>
        </w:tc>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元宝槭</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240" w:lineRule="atLeast"/>
              <w:jc w:val="left"/>
              <w:rPr>
                <w:rFonts w:ascii="新宋体" w:eastAsia="新宋体" w:hAnsi="新宋体" w:cs="新宋体"/>
                <w:sz w:val="24"/>
                <w:szCs w:val="24"/>
              </w:rPr>
            </w:pPr>
            <w:r w:rsidRPr="00FC6FF4">
              <w:rPr>
                <w:rFonts w:ascii="新宋体" w:eastAsia="新宋体" w:hAnsi="新宋体" w:cs="新宋体" w:hint="eastAsia"/>
                <w:sz w:val="24"/>
                <w:szCs w:val="24"/>
              </w:rPr>
              <w:t>米径5厘米，树高5米，冠幅3米，土球直径50厘米，分支点2米，主干通直、无疤痕，树冠匀称、圆满，无检疫对象。</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株 </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840 </w:t>
            </w:r>
          </w:p>
        </w:tc>
      </w:tr>
      <w:tr w:rsidR="00FC6FF4" w:rsidRPr="00FC6FF4" w:rsidTr="00FC6FF4">
        <w:trPr>
          <w:trHeight w:val="525"/>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2</w:t>
            </w:r>
          </w:p>
        </w:tc>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白皮松 </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left"/>
              <w:rPr>
                <w:rFonts w:ascii="新宋体" w:eastAsia="新宋体" w:hAnsi="新宋体" w:cs="新宋体"/>
                <w:sz w:val="24"/>
                <w:szCs w:val="24"/>
              </w:rPr>
            </w:pPr>
            <w:r w:rsidRPr="00FC6FF4">
              <w:rPr>
                <w:rFonts w:ascii="新宋体" w:eastAsia="新宋体" w:hAnsi="新宋体" w:cs="新宋体" w:hint="eastAsia"/>
                <w:sz w:val="24"/>
                <w:szCs w:val="24"/>
              </w:rPr>
              <w:t>树高2米，冠幅1.5米，土球直径40厘米，树冠匀称、圆满，无检疫对象。</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 株</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500 </w:t>
            </w:r>
          </w:p>
        </w:tc>
      </w:tr>
      <w:tr w:rsidR="00FC6FF4" w:rsidRPr="00FC6FF4" w:rsidTr="00FC6FF4">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lastRenderedPageBreak/>
              <w:t>3</w:t>
            </w:r>
          </w:p>
        </w:tc>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蜡梅</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left"/>
              <w:rPr>
                <w:rFonts w:ascii="新宋体" w:eastAsia="新宋体" w:hAnsi="新宋体" w:cs="新宋体"/>
                <w:sz w:val="24"/>
                <w:szCs w:val="24"/>
              </w:rPr>
            </w:pPr>
            <w:r w:rsidRPr="00FC6FF4">
              <w:rPr>
                <w:rFonts w:ascii="新宋体" w:eastAsia="新宋体" w:hAnsi="新宋体" w:cs="新宋体" w:hint="eastAsia"/>
                <w:sz w:val="24"/>
                <w:szCs w:val="24"/>
              </w:rPr>
              <w:t>嫁接苗，品种为素心蜡梅。地径4厘米，冠幅1.5米，土球直径50厘米，主干无疤痕，树冠匀称、圆满，无检疫对象。 </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 株</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100 </w:t>
            </w:r>
          </w:p>
        </w:tc>
      </w:tr>
      <w:tr w:rsidR="00FC6FF4" w:rsidRPr="00FC6FF4" w:rsidTr="00FC6FF4">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4</w:t>
            </w:r>
          </w:p>
        </w:tc>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宿根虞美人</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left"/>
              <w:rPr>
                <w:rFonts w:ascii="新宋体" w:eastAsia="新宋体" w:hAnsi="新宋体" w:cs="新宋体"/>
                <w:sz w:val="24"/>
                <w:szCs w:val="24"/>
              </w:rPr>
            </w:pPr>
            <w:r w:rsidRPr="00FC6FF4">
              <w:rPr>
                <w:rFonts w:ascii="新宋体" w:eastAsia="新宋体" w:hAnsi="新宋体" w:cs="新宋体" w:hint="eastAsia"/>
                <w:sz w:val="24"/>
                <w:szCs w:val="24"/>
              </w:rPr>
              <w:t>当年生种子，种子饱满，净度98%</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斤</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47</w:t>
            </w:r>
          </w:p>
        </w:tc>
      </w:tr>
      <w:tr w:rsidR="00FC6FF4" w:rsidRPr="00FC6FF4" w:rsidTr="00FC6FF4">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5</w:t>
            </w:r>
          </w:p>
        </w:tc>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一年生虞美人</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left"/>
              <w:rPr>
                <w:rFonts w:ascii="新宋体" w:eastAsia="新宋体" w:hAnsi="新宋体" w:cs="新宋体"/>
                <w:sz w:val="24"/>
                <w:szCs w:val="24"/>
              </w:rPr>
            </w:pPr>
            <w:r w:rsidRPr="00FC6FF4">
              <w:rPr>
                <w:rFonts w:ascii="新宋体" w:eastAsia="新宋体" w:hAnsi="新宋体" w:cs="新宋体" w:hint="eastAsia"/>
                <w:sz w:val="24"/>
                <w:szCs w:val="24"/>
              </w:rPr>
              <w:t>当年生种子，种子饱满，净度98%</w:t>
            </w:r>
          </w:p>
        </w:tc>
        <w:tc>
          <w:tcPr>
            <w:tcW w:w="8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斤</w:t>
            </w:r>
          </w:p>
        </w:tc>
        <w:tc>
          <w:tcPr>
            <w:tcW w:w="83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C6FF4" w:rsidRPr="00FC6FF4" w:rsidRDefault="00FC6FF4" w:rsidP="00CB061D">
            <w:pPr>
              <w:widowControl/>
              <w:spacing w:line="360" w:lineRule="auto"/>
              <w:jc w:val="center"/>
              <w:rPr>
                <w:rFonts w:ascii="新宋体" w:eastAsia="新宋体" w:hAnsi="新宋体" w:cs="新宋体"/>
                <w:sz w:val="24"/>
                <w:szCs w:val="24"/>
              </w:rPr>
            </w:pPr>
            <w:r w:rsidRPr="00FC6FF4">
              <w:rPr>
                <w:rFonts w:ascii="新宋体" w:eastAsia="新宋体" w:hAnsi="新宋体" w:cs="新宋体" w:hint="eastAsia"/>
                <w:sz w:val="24"/>
                <w:szCs w:val="24"/>
              </w:rPr>
              <w:t>57</w:t>
            </w:r>
          </w:p>
        </w:tc>
      </w:tr>
    </w:tbl>
    <w:p w:rsidR="00FC6FF4" w:rsidRDefault="00FC6FF4">
      <w:pPr>
        <w:pStyle w:val="p0"/>
        <w:autoSpaceDN w:val="0"/>
        <w:snapToGrid w:val="0"/>
        <w:spacing w:line="360" w:lineRule="auto"/>
        <w:textAlignment w:val="baseline"/>
        <w:rPr>
          <w:rFonts w:ascii="新宋体" w:eastAsia="新宋体" w:hAnsi="新宋体" w:cs="新宋体"/>
          <w:sz w:val="24"/>
          <w:szCs w:val="24"/>
        </w:rPr>
      </w:pPr>
    </w:p>
    <w:p w:rsidR="007C4A11" w:rsidRDefault="00E26F32">
      <w:pPr>
        <w:pStyle w:val="p0"/>
        <w:autoSpaceDN w:val="0"/>
        <w:snapToGrid w:val="0"/>
        <w:spacing w:line="360" w:lineRule="auto"/>
        <w:ind w:firstLineChars="200" w:firstLine="482"/>
        <w:textAlignment w:val="baseline"/>
        <w:rPr>
          <w:rFonts w:ascii="新宋体" w:eastAsia="新宋体" w:hAnsi="新宋体" w:cs="新宋体"/>
          <w:sz w:val="24"/>
          <w:szCs w:val="24"/>
        </w:rPr>
      </w:pPr>
      <w:r>
        <w:rPr>
          <w:rFonts w:ascii="新宋体" w:eastAsia="新宋体" w:hAnsi="新宋体" w:cs="新宋体" w:hint="eastAsia"/>
          <w:b/>
          <w:bCs/>
          <w:sz w:val="24"/>
          <w:szCs w:val="24"/>
        </w:rPr>
        <w:t>（三）采购标的执行标准：</w:t>
      </w:r>
      <w:r>
        <w:rPr>
          <w:rFonts w:ascii="新宋体" w:eastAsia="新宋体" w:hAnsi="新宋体" w:cs="新宋体" w:hint="eastAsia"/>
          <w:sz w:val="24"/>
          <w:szCs w:val="24"/>
        </w:rPr>
        <w:t>需执行的国家相关标准、行业标准。</w:t>
      </w:r>
    </w:p>
    <w:p w:rsidR="00FC6FF4" w:rsidRDefault="00E26F32" w:rsidP="00FC6FF4">
      <w:pPr>
        <w:pStyle w:val="p0"/>
        <w:autoSpaceDN w:val="0"/>
        <w:snapToGrid w:val="0"/>
        <w:spacing w:line="360" w:lineRule="auto"/>
        <w:ind w:firstLineChars="200" w:firstLine="482"/>
        <w:textAlignment w:val="baseline"/>
        <w:rPr>
          <w:rFonts w:ascii="新宋体" w:eastAsia="新宋体" w:hAnsi="新宋体" w:cs="新宋体" w:hint="eastAsia"/>
          <w:sz w:val="24"/>
          <w:szCs w:val="24"/>
        </w:rPr>
      </w:pPr>
      <w:r>
        <w:rPr>
          <w:rFonts w:ascii="新宋体" w:eastAsia="新宋体" w:hAnsi="新宋体" w:cs="新宋体" w:hint="eastAsia"/>
          <w:b/>
          <w:bCs/>
          <w:sz w:val="24"/>
          <w:szCs w:val="24"/>
        </w:rPr>
        <w:t>（四）服务标准、期限、效率等要求</w:t>
      </w:r>
      <w:r>
        <w:rPr>
          <w:rFonts w:ascii="新宋体" w:eastAsia="新宋体" w:hAnsi="新宋体" w:cs="新宋体" w:hint="eastAsia"/>
          <w:sz w:val="24"/>
          <w:szCs w:val="24"/>
        </w:rPr>
        <w:t>：</w:t>
      </w:r>
    </w:p>
    <w:p w:rsidR="00FC6FF4" w:rsidRPr="00FC6FF4" w:rsidRDefault="00FC6FF4" w:rsidP="00FC6FF4">
      <w:pPr>
        <w:pStyle w:val="p0"/>
        <w:autoSpaceDN w:val="0"/>
        <w:snapToGrid w:val="0"/>
        <w:spacing w:line="360" w:lineRule="auto"/>
        <w:ind w:firstLineChars="200" w:firstLine="480"/>
        <w:textAlignment w:val="baseline"/>
        <w:rPr>
          <w:rFonts w:ascii="新宋体" w:eastAsia="新宋体" w:hAnsi="新宋体" w:cs="新宋体" w:hint="eastAsia"/>
          <w:sz w:val="24"/>
          <w:szCs w:val="24"/>
        </w:rPr>
      </w:pPr>
      <w:r w:rsidRPr="00FC6FF4">
        <w:rPr>
          <w:rFonts w:ascii="新宋体" w:eastAsia="新宋体" w:hAnsi="新宋体" w:cs="新宋体" w:hint="eastAsia"/>
          <w:sz w:val="24"/>
          <w:szCs w:val="24"/>
        </w:rPr>
        <w:t>1、中标价含种苗价、起苗、运苗、保持种苗生理活性等费用及交付招标方之前产生的各项税费。</w:t>
      </w:r>
    </w:p>
    <w:p w:rsidR="00FC6FF4" w:rsidRPr="00FC6FF4" w:rsidRDefault="00FC6FF4" w:rsidP="00FC6FF4">
      <w:pPr>
        <w:pStyle w:val="p0"/>
        <w:autoSpaceDN w:val="0"/>
        <w:snapToGrid w:val="0"/>
        <w:spacing w:line="360" w:lineRule="auto"/>
        <w:ind w:firstLineChars="200" w:firstLine="480"/>
        <w:textAlignment w:val="baseline"/>
        <w:rPr>
          <w:rFonts w:ascii="新宋体" w:eastAsia="新宋体" w:hAnsi="新宋体" w:cs="新宋体" w:hint="eastAsia"/>
          <w:sz w:val="24"/>
          <w:szCs w:val="24"/>
        </w:rPr>
      </w:pPr>
      <w:r w:rsidRPr="00FC6FF4">
        <w:rPr>
          <w:rFonts w:ascii="新宋体" w:eastAsia="新宋体" w:hAnsi="新宋体" w:cs="新宋体" w:hint="eastAsia"/>
          <w:sz w:val="24"/>
          <w:szCs w:val="24"/>
        </w:rPr>
        <w:t>2、种苗交付时，中标方应保证苗木鲜活、无损伤。</w:t>
      </w:r>
    </w:p>
    <w:p w:rsidR="00FC6FF4" w:rsidRDefault="00FC6FF4" w:rsidP="00FC6FF4">
      <w:pPr>
        <w:pStyle w:val="p0"/>
        <w:autoSpaceDN w:val="0"/>
        <w:snapToGrid w:val="0"/>
        <w:spacing w:line="360" w:lineRule="auto"/>
        <w:ind w:firstLineChars="200" w:firstLine="480"/>
        <w:textAlignment w:val="baseline"/>
        <w:rPr>
          <w:rFonts w:ascii="新宋体" w:eastAsia="新宋体" w:hAnsi="新宋体" w:cs="新宋体" w:hint="eastAsia"/>
          <w:sz w:val="24"/>
          <w:szCs w:val="24"/>
        </w:rPr>
      </w:pPr>
      <w:r w:rsidRPr="00FC6FF4">
        <w:rPr>
          <w:rFonts w:ascii="新宋体" w:eastAsia="新宋体" w:hAnsi="新宋体" w:cs="新宋体" w:hint="eastAsia"/>
          <w:sz w:val="24"/>
          <w:szCs w:val="24"/>
        </w:rPr>
        <w:t>3、中标方起苗、运苗之前应先与招标方协商，并按约定的时间交付种苗。</w:t>
      </w:r>
    </w:p>
    <w:p w:rsidR="007C4A11" w:rsidRDefault="00E26F32" w:rsidP="00FC6FF4">
      <w:pPr>
        <w:pStyle w:val="p0"/>
        <w:autoSpaceDN w:val="0"/>
        <w:snapToGrid w:val="0"/>
        <w:spacing w:line="360" w:lineRule="auto"/>
        <w:ind w:firstLineChars="200" w:firstLine="480"/>
        <w:textAlignment w:val="baseline"/>
        <w:rPr>
          <w:rFonts w:ascii="新宋体" w:eastAsia="新宋体" w:hAnsi="新宋体" w:cs="新宋体"/>
          <w:sz w:val="24"/>
          <w:szCs w:val="24"/>
        </w:rPr>
      </w:pPr>
      <w:r>
        <w:rPr>
          <w:rFonts w:ascii="新宋体" w:eastAsia="新宋体" w:hAnsi="新宋体" w:cs="新宋体" w:hint="eastAsia"/>
          <w:sz w:val="24"/>
          <w:szCs w:val="24"/>
        </w:rPr>
        <w:t>（五）验收标准</w:t>
      </w:r>
    </w:p>
    <w:p w:rsidR="007C4A11" w:rsidRDefault="00E26F32">
      <w:pPr>
        <w:spacing w:line="5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7C4A11" w:rsidRDefault="00E26F32">
      <w:pPr>
        <w:spacing w:line="5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1、按照国家相关标准、行业标准、地方标准或其他标准、规范验收（与采购标的的执行标准一致，选填）。</w:t>
      </w:r>
    </w:p>
    <w:p w:rsidR="007C4A11" w:rsidRDefault="00E26F32">
      <w:pPr>
        <w:spacing w:line="5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2、按照招标文件要求、投标文件响应和承诺验收。</w:t>
      </w:r>
    </w:p>
    <w:p w:rsidR="007C4A11" w:rsidRDefault="00E26F32">
      <w:pPr>
        <w:spacing w:line="520" w:lineRule="exact"/>
        <w:ind w:firstLineChars="200" w:firstLine="482"/>
        <w:rPr>
          <w:rFonts w:ascii="新宋体" w:eastAsia="新宋体" w:hAnsi="新宋体" w:cs="新宋体"/>
          <w:b/>
          <w:sz w:val="24"/>
          <w:szCs w:val="24"/>
        </w:rPr>
      </w:pPr>
      <w:r>
        <w:rPr>
          <w:rFonts w:ascii="新宋体" w:eastAsia="新宋体" w:hAnsi="新宋体" w:cs="新宋体" w:hint="eastAsia"/>
          <w:b/>
          <w:sz w:val="24"/>
          <w:szCs w:val="24"/>
        </w:rPr>
        <w:t>二、特别提示：</w:t>
      </w:r>
    </w:p>
    <w:p w:rsidR="007C4A11" w:rsidRDefault="00E26F32">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1、本招标文件所列需求为最低要求，投标产品不得低于最低要求，否则为无效投标。</w:t>
      </w:r>
    </w:p>
    <w:p w:rsidR="007C4A11" w:rsidRDefault="00E26F32">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lastRenderedPageBreak/>
        <w:t>2、投标人应就该项目完整投标，否则为无效投标。</w:t>
      </w:r>
    </w:p>
    <w:p w:rsidR="007C4A11" w:rsidRDefault="00E26F32">
      <w:pPr>
        <w:spacing w:line="420" w:lineRule="exact"/>
        <w:rPr>
          <w:rFonts w:ascii="新宋体" w:eastAsia="新宋体" w:hAnsi="新宋体" w:cs="新宋体"/>
          <w:sz w:val="24"/>
          <w:szCs w:val="24"/>
        </w:rPr>
      </w:pPr>
      <w:r>
        <w:rPr>
          <w:rFonts w:ascii="新宋体" w:eastAsia="新宋体" w:hAnsi="新宋体" w:cs="新宋体" w:hint="eastAsia"/>
          <w:sz w:val="24"/>
          <w:szCs w:val="24"/>
        </w:rPr>
        <w:t xml:space="preserve">　　4、投标商必须由法定代表人或其授权代表参加开标会议，随时接受谈判小组询问，并予作出书面解答。</w:t>
      </w:r>
    </w:p>
    <w:p w:rsidR="007C4A11" w:rsidRDefault="00E26F32">
      <w:pPr>
        <w:wordWrap w:val="0"/>
        <w:topLinePunct/>
        <w:autoSpaceDE w:val="0"/>
        <w:autoSpaceDN w:val="0"/>
        <w:adjustRightInd w:val="0"/>
        <w:snapToGrid w:val="0"/>
        <w:spacing w:line="360" w:lineRule="auto"/>
        <w:ind w:firstLine="482"/>
        <w:rPr>
          <w:rFonts w:ascii="新宋体" w:eastAsia="新宋体" w:hAnsi="新宋体" w:cs="新宋体"/>
          <w:bCs/>
          <w:color w:val="FF0000"/>
          <w:sz w:val="24"/>
          <w:szCs w:val="24"/>
          <w:lang w:val="zh-CN"/>
        </w:rPr>
      </w:pPr>
      <w:r>
        <w:rPr>
          <w:rFonts w:ascii="新宋体" w:eastAsia="新宋体" w:hAnsi="新宋体" w:cs="新宋体" w:hint="eastAsia"/>
          <w:bCs/>
          <w:color w:val="FF0000"/>
          <w:sz w:val="24"/>
          <w:szCs w:val="24"/>
        </w:rPr>
        <w:t>5</w:t>
      </w:r>
      <w:r>
        <w:rPr>
          <w:rFonts w:ascii="新宋体" w:eastAsia="新宋体" w:hAnsi="新宋体" w:cs="新宋体" w:hint="eastAsia"/>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ascii="新宋体" w:eastAsia="新宋体" w:hAnsi="新宋体" w:cs="新宋体" w:hint="eastAsia"/>
          <w:color w:val="FF0000"/>
          <w:sz w:val="24"/>
          <w:szCs w:val="24"/>
        </w:rPr>
        <w:t>yzggzy2076770@163.com</w:t>
      </w:r>
    </w:p>
    <w:p w:rsidR="007C4A11" w:rsidRPr="00FC6FF4" w:rsidRDefault="00E26F32" w:rsidP="00FC6FF4">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6、付款方式：以签订合同为准。</w:t>
      </w:r>
    </w:p>
    <w:p w:rsidR="007C4A11" w:rsidRDefault="00E26F32">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C4A11">
        <w:trPr>
          <w:trHeight w:val="636"/>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C4A11" w:rsidRDefault="00E26F3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C4A11">
        <w:trPr>
          <w:trHeight w:val="1278"/>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C6FF4" w:rsidRDefault="00E26F32" w:rsidP="00FC6FF4">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FC6FF4" w:rsidRPr="00FC6FF4">
              <w:rPr>
                <w:rFonts w:asciiTheme="minorEastAsia" w:hAnsiTheme="minorEastAsia" w:cs="仿宋_GB2312" w:hint="eastAsia"/>
                <w:szCs w:val="21"/>
              </w:rPr>
              <w:t>国有禹州市林场贫困生态场圃扶持生产资金项目</w:t>
            </w:r>
          </w:p>
          <w:p w:rsidR="007C4A11" w:rsidRDefault="00E26F32" w:rsidP="00FC6FF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项目编号：YZCG-T20</w:t>
            </w:r>
            <w:r w:rsidR="00FC6FF4">
              <w:rPr>
                <w:rFonts w:asciiTheme="minorEastAsia" w:hAnsiTheme="minorEastAsia" w:cs="仿宋_GB2312" w:hint="eastAsia"/>
                <w:szCs w:val="21"/>
              </w:rPr>
              <w:t>20017</w:t>
            </w:r>
          </w:p>
        </w:tc>
      </w:tr>
      <w:tr w:rsidR="007C4A11">
        <w:trPr>
          <w:trHeight w:val="1421"/>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C6FF4" w:rsidRPr="00FC6FF4" w:rsidRDefault="00E26F32" w:rsidP="00FC6FF4">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名称：</w:t>
            </w:r>
            <w:r w:rsidR="00FC6FF4" w:rsidRPr="00FC6FF4">
              <w:rPr>
                <w:rFonts w:asciiTheme="minorEastAsia" w:hAnsiTheme="minorEastAsia" w:cs="仿宋_GB2312" w:hint="eastAsia"/>
                <w:szCs w:val="21"/>
              </w:rPr>
              <w:t>国有禹州市林场</w:t>
            </w:r>
          </w:p>
          <w:p w:rsidR="007C4A11" w:rsidRDefault="00FC6FF4" w:rsidP="00FC6FF4">
            <w:pPr>
              <w:autoSpaceDE w:val="0"/>
              <w:autoSpaceDN w:val="0"/>
              <w:adjustRightInd w:val="0"/>
              <w:spacing w:line="360" w:lineRule="auto"/>
              <w:jc w:val="left"/>
              <w:rPr>
                <w:rFonts w:asciiTheme="minorEastAsia" w:hAnsiTheme="minorEastAsia" w:cs="仿宋_GB2312"/>
                <w:szCs w:val="21"/>
              </w:rPr>
            </w:pPr>
            <w:r w:rsidRPr="00FC6FF4">
              <w:rPr>
                <w:rFonts w:asciiTheme="minorEastAsia" w:hAnsiTheme="minorEastAsia" w:cs="仿宋_GB2312" w:hint="eastAsia"/>
                <w:szCs w:val="21"/>
              </w:rPr>
              <w:t>联系人：李女士     联系电话：15939980696</w:t>
            </w:r>
          </w:p>
        </w:tc>
      </w:tr>
      <w:tr w:rsidR="007C4A11">
        <w:trPr>
          <w:trHeight w:val="323"/>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7C4A11" w:rsidRDefault="00E26F3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7C4A11" w:rsidRDefault="00E26F3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               电话：0374-2077111</w:t>
            </w:r>
          </w:p>
        </w:tc>
      </w:tr>
      <w:tr w:rsidR="007C4A11">
        <w:trPr>
          <w:trHeight w:val="9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7C4A11" w:rsidRDefault="00E26F3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7C4A11" w:rsidRDefault="00E26F3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7C4A11" w:rsidRDefault="00E26F3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7C4A11" w:rsidRDefault="00E26F3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C4A11" w:rsidRDefault="00E26F32">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4A11" w:rsidRDefault="00E26F3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7C4A11" w:rsidRDefault="00E26F3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7C4A11" w:rsidRDefault="00E26F3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C4A11" w:rsidRDefault="00E26F3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C4A11" w:rsidRDefault="00E26F3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C4A11" w:rsidRDefault="00E26F3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7C4A11" w:rsidRDefault="00E26F3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7C4A11" w:rsidRDefault="00E26F32">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7C4A11" w:rsidRDefault="00E26F3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7C4A11" w:rsidRDefault="00E26F3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7C4A11" w:rsidRDefault="00E26F3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7C4A11" w:rsidRDefault="00E26F3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7C4A11" w:rsidRDefault="00E26F3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7C4A11" w:rsidRDefault="00E26F3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7C4A11" w:rsidRDefault="00E26F3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7C4A11" w:rsidRDefault="00E26F3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7C4A11" w:rsidRDefault="00E26F32" w:rsidP="00FC6FF4">
            <w:pPr>
              <w:spacing w:line="400" w:lineRule="exact"/>
              <w:rPr>
                <w:rFonts w:asciiTheme="minorEastAsia" w:hAnsiTheme="minorEastAsia" w:cs="仿宋_GB2312"/>
                <w:szCs w:val="21"/>
              </w:rPr>
            </w:pPr>
            <w:r>
              <w:rPr>
                <w:rFonts w:asciiTheme="minorEastAsia" w:hAnsiTheme="minorEastAsia" w:cs="宋体" w:hint="eastAsia"/>
                <w:kern w:val="0"/>
                <w:szCs w:val="21"/>
              </w:rPr>
              <w:t>八、被委托人须是本单位职工，须提供公司为本人缴纳社会保险证明；</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7C4A11" w:rsidRDefault="00E26F3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7C4A1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C4A1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7C4A11" w:rsidRDefault="00FC6FF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20.5150</w:t>
            </w:r>
            <w:r w:rsidR="00E26F32">
              <w:rPr>
                <w:rFonts w:asciiTheme="minorEastAsia" w:hAnsiTheme="minorEastAsia" w:cs="微软雅黑" w:hint="eastAsia"/>
                <w:b/>
                <w:color w:val="FF0000"/>
                <w:szCs w:val="21"/>
              </w:rPr>
              <w:t>万</w:t>
            </w:r>
            <w:r w:rsidR="00E26F32">
              <w:rPr>
                <w:rFonts w:asciiTheme="minorEastAsia" w:hAnsiTheme="minorEastAsia" w:cs="微软雅黑" w:hint="eastAsia"/>
                <w:b/>
                <w:color w:val="FF0000"/>
                <w:szCs w:val="21"/>
                <w:lang w:val="zh-CN"/>
              </w:rPr>
              <w:t>元</w:t>
            </w:r>
            <w:r w:rsidR="00E26F32">
              <w:rPr>
                <w:rFonts w:asciiTheme="minorEastAsia" w:hAnsiTheme="minorEastAsia" w:cs="宋体" w:hint="eastAsia"/>
                <w:bCs/>
                <w:szCs w:val="21"/>
                <w:lang w:val="zh-CN"/>
              </w:rPr>
              <w:t>，超出预算金额的响应无效。</w:t>
            </w:r>
          </w:p>
        </w:tc>
      </w:tr>
      <w:tr w:rsidR="007C4A11">
        <w:trPr>
          <w:trHeight w:val="907"/>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C4A11" w:rsidRDefault="007C4A1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不组织</w:t>
            </w:r>
          </w:p>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C4A11">
        <w:trPr>
          <w:trHeight w:val="907"/>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7C4A11" w:rsidRDefault="007C4A1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不召开</w:t>
            </w:r>
          </w:p>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C4A11" w:rsidRDefault="007C4A1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 xml:space="preserve">不允许    </w:t>
            </w:r>
            <w:r w:rsidR="00E26F32">
              <w:rPr>
                <w:rFonts w:asciiTheme="minorEastAsia" w:hAnsiTheme="minorEastAsia" w:cs="宋体" w:hint="eastAsia"/>
                <w:b/>
                <w:bCs/>
                <w:szCs w:val="21"/>
                <w:lang w:val="zh-CN"/>
              </w:rPr>
              <w:t>□</w:t>
            </w:r>
            <w:r w:rsidR="00E26F32">
              <w:rPr>
                <w:rFonts w:asciiTheme="minorEastAsia" w:hAnsiTheme="minorEastAsia" w:hint="eastAsia"/>
                <w:szCs w:val="21"/>
              </w:rPr>
              <w:t>允许</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7C4A11" w:rsidRDefault="00E26F3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C4A11" w:rsidRDefault="00E26F32">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7C4A11" w:rsidRDefault="007C4A1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 xml:space="preserve">不允许   </w:t>
            </w:r>
            <w:r w:rsidR="00E26F32">
              <w:rPr>
                <w:rFonts w:asciiTheme="minorEastAsia" w:hAnsiTheme="minorEastAsia" w:cs="宋体" w:hint="eastAsia"/>
                <w:b/>
                <w:bCs/>
                <w:szCs w:val="21"/>
                <w:lang w:val="zh-CN"/>
              </w:rPr>
              <w:t>□</w:t>
            </w:r>
            <w:r w:rsidR="00E26F32">
              <w:rPr>
                <w:rFonts w:asciiTheme="minorEastAsia" w:hAnsiTheme="minorEastAsia" w:cs="仿宋_GB2312" w:hint="eastAsia"/>
                <w:szCs w:val="21"/>
              </w:rPr>
              <w:t>允许</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7C4A11" w:rsidRDefault="00E26F3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2020年</w:t>
            </w:r>
            <w:r w:rsidR="00FC6FF4">
              <w:rPr>
                <w:rFonts w:asciiTheme="minorEastAsia" w:hAnsiTheme="minorEastAsia" w:cs="宋体" w:hint="eastAsia"/>
                <w:bCs/>
                <w:szCs w:val="21"/>
                <w:lang w:val="zh-CN"/>
              </w:rPr>
              <w:t xml:space="preserve"> 2</w:t>
            </w:r>
            <w:r>
              <w:rPr>
                <w:rFonts w:asciiTheme="minorEastAsia" w:hAnsiTheme="minorEastAsia" w:cs="宋体" w:hint="eastAsia"/>
                <w:bCs/>
                <w:szCs w:val="21"/>
                <w:lang w:val="zh-CN"/>
              </w:rPr>
              <w:t>月</w:t>
            </w:r>
            <w:r w:rsidR="00FC6FF4">
              <w:rPr>
                <w:rFonts w:asciiTheme="minorEastAsia" w:hAnsiTheme="minorEastAsia" w:cs="宋体" w:hint="eastAsia"/>
                <w:bCs/>
                <w:szCs w:val="21"/>
                <w:lang w:val="zh-CN"/>
              </w:rPr>
              <w:t xml:space="preserve"> 3</w:t>
            </w:r>
            <w:r>
              <w:rPr>
                <w:rFonts w:asciiTheme="minorEastAsia" w:hAnsiTheme="minorEastAsia" w:cs="宋体" w:hint="eastAsia"/>
                <w:bCs/>
                <w:szCs w:val="21"/>
                <w:lang w:val="zh-CN"/>
              </w:rPr>
              <w:t>日</w:t>
            </w:r>
            <w:r w:rsidR="00FC6FF4">
              <w:rPr>
                <w:rFonts w:asciiTheme="minorEastAsia" w:hAnsiTheme="minorEastAsia" w:cs="宋体" w:hint="eastAsia"/>
                <w:bCs/>
                <w:szCs w:val="21"/>
                <w:lang w:val="zh-CN"/>
              </w:rPr>
              <w:t xml:space="preserve"> 9</w:t>
            </w:r>
            <w:r>
              <w:rPr>
                <w:rFonts w:asciiTheme="minorEastAsia" w:hAnsiTheme="minorEastAsia" w:cs="宋体" w:hint="eastAsia"/>
                <w:bCs/>
                <w:szCs w:val="21"/>
                <w:lang w:val="zh-CN"/>
              </w:rPr>
              <w:t>：00（北京时间）</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7C4A11">
        <w:trPr>
          <w:trHeight w:val="504"/>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7C4A11" w:rsidRDefault="00E26F3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1、</w:t>
            </w:r>
            <w:r>
              <w:rPr>
                <w:rFonts w:asciiTheme="minorEastAsia" w:hAnsiTheme="minorEastAsia" w:cs="宋体" w:hint="eastAsia"/>
                <w:bCs/>
                <w:szCs w:val="21"/>
                <w:lang w:val="zh-CN"/>
              </w:rPr>
              <w:t>不缴纳。</w:t>
            </w:r>
          </w:p>
          <w:p w:rsidR="007C4A11" w:rsidRDefault="00E26F32">
            <w:pPr>
              <w:autoSpaceDE w:val="0"/>
              <w:autoSpaceDN w:val="0"/>
              <w:adjustRightInd w:val="0"/>
              <w:spacing w:line="276" w:lineRule="auto"/>
              <w:rPr>
                <w:rFonts w:asciiTheme="minorEastAsia" w:hAnsiTheme="minorEastAsia" w:cs="仿宋_GB2312"/>
                <w:szCs w:val="21"/>
                <w:lang w:val="zh-CN"/>
              </w:rPr>
            </w:pPr>
            <w:r>
              <w:rPr>
                <w:rFonts w:asciiTheme="minorEastAsia" w:hAnsiTheme="minorEastAsia" w:cs="宋体" w:hint="eastAsia"/>
                <w:bCs/>
                <w:szCs w:val="21"/>
              </w:rPr>
              <w:t>2、</w:t>
            </w:r>
            <w:r>
              <w:rPr>
                <w:rFonts w:asciiTheme="minorEastAsia" w:hAnsiTheme="minorEastAsia" w:cs="宋体" w:hint="eastAsia"/>
                <w:bCs/>
                <w:szCs w:val="21"/>
                <w:lang w:val="zh-CN"/>
              </w:rPr>
              <w:t>投标人须提供投标承诺函。</w:t>
            </w:r>
          </w:p>
        </w:tc>
      </w:tr>
      <w:tr w:rsidR="007C4A11">
        <w:trPr>
          <w:trHeight w:val="156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7C4A11" w:rsidRDefault="00E26F3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7C4A11" w:rsidRDefault="007C4A1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E26F32">
              <w:rPr>
                <w:rFonts w:ascii="新宋体" w:eastAsia="新宋体" w:hAnsi="新宋体" w:hint="eastAsia"/>
                <w:b/>
                <w:szCs w:val="21"/>
              </w:rPr>
              <w:instrText>eq \o\ac(□,√)</w:instrText>
            </w:r>
            <w:r>
              <w:rPr>
                <w:rFonts w:ascii="新宋体" w:eastAsia="新宋体" w:hAnsi="新宋体"/>
                <w:b/>
                <w:szCs w:val="21"/>
              </w:rPr>
              <w:fldChar w:fldCharType="end"/>
            </w:r>
            <w:r w:rsidR="00E26F32">
              <w:rPr>
                <w:rFonts w:ascii="新宋体" w:eastAsia="新宋体" w:hAnsi="新宋体" w:hint="eastAsia"/>
                <w:szCs w:val="21"/>
              </w:rPr>
              <w:t>电子响应文件：成功上传至《全国公共资源交易平台（河南省·许昌市）》公共资源交易系统加密电子响应文件1份</w:t>
            </w:r>
            <w:r w:rsidR="00E26F32">
              <w:rPr>
                <w:rFonts w:hAnsi="宋体" w:cs="宋体" w:hint="eastAsia"/>
                <w:szCs w:val="21"/>
                <w:lang w:val="zh-CN"/>
              </w:rPr>
              <w:t>（文件格式为：</w:t>
            </w:r>
            <w:r w:rsidR="00E26F32">
              <w:rPr>
                <w:rFonts w:hAnsi="宋体" w:cs="宋体" w:hint="eastAsia"/>
                <w:szCs w:val="21"/>
                <w:lang w:val="zh-CN"/>
              </w:rPr>
              <w:t xml:space="preserve"> XXX</w:t>
            </w:r>
            <w:r w:rsidR="00E26F32">
              <w:rPr>
                <w:rFonts w:hAnsi="宋体" w:cs="宋体" w:hint="eastAsia"/>
                <w:szCs w:val="21"/>
                <w:lang w:val="zh-CN"/>
              </w:rPr>
              <w:t>公司</w:t>
            </w:r>
            <w:r w:rsidR="00E26F32">
              <w:rPr>
                <w:rFonts w:hAnsi="宋体" w:cs="宋体" w:hint="eastAsia"/>
                <w:szCs w:val="21"/>
                <w:lang w:val="zh-CN"/>
              </w:rPr>
              <w:t>XXX</w:t>
            </w:r>
            <w:r w:rsidR="00E26F32">
              <w:rPr>
                <w:rFonts w:hAnsi="宋体" w:cs="宋体" w:hint="eastAsia"/>
                <w:szCs w:val="21"/>
                <w:lang w:val="zh-CN"/>
              </w:rPr>
              <w:t>项目编号</w:t>
            </w:r>
            <w:r w:rsidR="00E26F32">
              <w:rPr>
                <w:rFonts w:hAnsi="宋体" w:cs="宋体" w:hint="eastAsia"/>
                <w:szCs w:val="21"/>
                <w:lang w:val="zh-CN"/>
              </w:rPr>
              <w:t>.file</w:t>
            </w:r>
            <w:r w:rsidR="00E26F32">
              <w:rPr>
                <w:rFonts w:hAnsi="宋体" w:cs="宋体" w:hint="eastAsia"/>
                <w:szCs w:val="21"/>
                <w:lang w:val="zh-CN"/>
              </w:rPr>
              <w:t>）。</w:t>
            </w:r>
            <w:r w:rsidR="00E26F32">
              <w:rPr>
                <w:rFonts w:ascii="新宋体" w:eastAsia="新宋体" w:hAnsi="新宋体" w:hint="eastAsia"/>
                <w:szCs w:val="21"/>
              </w:rPr>
              <w:t>使用电子介质存储的备份文件1份（文件格式为：名称为“备份”的文件夹）。</w:t>
            </w:r>
          </w:p>
          <w:p w:rsidR="007C4A11" w:rsidRDefault="007C4A11">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E26F32">
              <w:rPr>
                <w:rFonts w:ascii="新宋体" w:eastAsia="新宋体" w:hAnsi="新宋体" w:hint="eastAsia"/>
                <w:b/>
                <w:szCs w:val="21"/>
              </w:rPr>
              <w:instrText>eq \o\ac(□,√)</w:instrText>
            </w:r>
            <w:r>
              <w:rPr>
                <w:rFonts w:ascii="新宋体" w:eastAsia="新宋体" w:hAnsi="新宋体"/>
                <w:b/>
                <w:szCs w:val="21"/>
              </w:rPr>
              <w:fldChar w:fldCharType="end"/>
            </w:r>
            <w:r w:rsidR="00E26F32">
              <w:rPr>
                <w:rFonts w:ascii="新宋体" w:eastAsia="新宋体" w:hAnsi="新宋体" w:hint="eastAsia"/>
                <w:szCs w:val="21"/>
              </w:rPr>
              <w:t>纸质响应文件：</w:t>
            </w:r>
            <w:r w:rsidR="00E26F32">
              <w:rPr>
                <w:rFonts w:asciiTheme="minorEastAsia" w:hAnsiTheme="minorEastAsia" w:cs="仿宋_GB2312" w:hint="eastAsia"/>
                <w:szCs w:val="21"/>
              </w:rPr>
              <w:t>正本</w:t>
            </w:r>
            <w:r w:rsidR="00E26F32">
              <w:rPr>
                <w:rFonts w:asciiTheme="minorEastAsia" w:hAnsiTheme="minorEastAsia" w:cs="仿宋_GB2312" w:hint="eastAsia"/>
                <w:b/>
                <w:szCs w:val="21"/>
              </w:rPr>
              <w:t>一</w:t>
            </w:r>
            <w:r w:rsidR="00E26F32">
              <w:rPr>
                <w:rFonts w:asciiTheme="minorEastAsia" w:hAnsiTheme="minorEastAsia" w:cs="仿宋_GB2312" w:hint="eastAsia"/>
                <w:szCs w:val="21"/>
              </w:rPr>
              <w:t>份，</w:t>
            </w:r>
            <w:r w:rsidR="00E26F32">
              <w:rPr>
                <w:rFonts w:ascii="新宋体" w:eastAsia="新宋体" w:hAnsi="新宋体" w:hint="eastAsia"/>
                <w:szCs w:val="21"/>
              </w:rPr>
              <w:t>副本一份</w:t>
            </w:r>
            <w:r w:rsidR="00E26F32">
              <w:rPr>
                <w:rFonts w:asciiTheme="minorEastAsia" w:hAnsiTheme="minorEastAsia" w:cs="仿宋_GB2312" w:hint="eastAsia"/>
                <w:szCs w:val="21"/>
              </w:rPr>
              <w:t>。使用</w:t>
            </w:r>
            <w:r w:rsidR="00E26F32">
              <w:rPr>
                <w:rFonts w:ascii="新宋体" w:eastAsia="新宋体" w:hAnsi="新宋体" w:hint="eastAsia"/>
                <w:szCs w:val="21"/>
              </w:rPr>
              <w:t>格式为“投标文件（供打印）.PDF”的文件</w:t>
            </w:r>
          </w:p>
          <w:p w:rsidR="007C4A11" w:rsidRDefault="00E26F3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lastRenderedPageBreak/>
              <w:t>电子响应文件和纸质响应文件的内容、格式、水印码、签章应一致。</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C4A11" w:rsidRDefault="007C4A1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26F32">
              <w:rPr>
                <w:rFonts w:ascii="新宋体" w:eastAsia="新宋体" w:hAnsi="新宋体" w:hint="eastAsia"/>
                <w:b/>
                <w:szCs w:val="21"/>
              </w:rPr>
              <w:instrText>eq \o\ac(□,√)</w:instrText>
            </w:r>
            <w:r>
              <w:rPr>
                <w:rFonts w:ascii="新宋体" w:eastAsia="新宋体" w:hAnsi="新宋体"/>
                <w:b/>
                <w:szCs w:val="21"/>
              </w:rPr>
              <w:fldChar w:fldCharType="end"/>
            </w:r>
            <w:r w:rsidR="00E26F32">
              <w:rPr>
                <w:rFonts w:ascii="新宋体" w:eastAsia="新宋体" w:hAnsi="新宋体" w:hint="eastAsia"/>
                <w:szCs w:val="21"/>
              </w:rPr>
              <w:t>电子响应文件：按谈判文件要求加盖供应商电子印章和法人电子印章。</w:t>
            </w:r>
          </w:p>
          <w:p w:rsidR="007C4A11" w:rsidRDefault="007C4A11">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E26F32">
              <w:rPr>
                <w:rFonts w:ascii="新宋体" w:eastAsia="新宋体" w:hAnsi="新宋体" w:hint="eastAsia"/>
                <w:b/>
                <w:szCs w:val="21"/>
              </w:rPr>
              <w:instrText>eq \o\ac(□,√)</w:instrText>
            </w:r>
            <w:r>
              <w:rPr>
                <w:rFonts w:ascii="新宋体" w:eastAsia="新宋体" w:hAnsi="新宋体"/>
                <w:b/>
                <w:szCs w:val="21"/>
              </w:rPr>
              <w:fldChar w:fldCharType="end"/>
            </w:r>
            <w:r w:rsidR="00E26F32">
              <w:rPr>
                <w:rFonts w:ascii="新宋体" w:eastAsia="新宋体" w:hAnsi="新宋体" w:hint="eastAsia"/>
                <w:szCs w:val="21"/>
              </w:rPr>
              <w:t>纸质响应文件：投标文件封面加盖供应商公章（响应文件是指供应商电子响应文件制作完成后生成的后缀名为</w:t>
            </w:r>
            <w:r w:rsidR="00E26F32">
              <w:rPr>
                <w:rFonts w:hAnsi="宋体" w:hint="eastAsia"/>
                <w:color w:val="000000"/>
                <w:szCs w:val="21"/>
              </w:rPr>
              <w:t>“</w:t>
            </w:r>
            <w:r w:rsidR="00E26F32">
              <w:rPr>
                <w:rFonts w:hAnsi="宋体" w:hint="eastAsia"/>
                <w:color w:val="000000"/>
                <w:szCs w:val="21"/>
              </w:rPr>
              <w:t>.PDF</w:t>
            </w:r>
            <w:r w:rsidR="00E26F32">
              <w:rPr>
                <w:rFonts w:hAnsi="宋体" w:hint="eastAsia"/>
                <w:color w:val="000000"/>
                <w:szCs w:val="21"/>
              </w:rPr>
              <w:t>”的文件</w:t>
            </w:r>
            <w:r w:rsidR="00E26F32">
              <w:rPr>
                <w:rFonts w:ascii="新宋体" w:eastAsia="新宋体" w:hAnsi="新宋体" w:hint="eastAsia"/>
                <w:szCs w:val="21"/>
              </w:rPr>
              <w:t>打印的纸质响应文件）。</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7C4A11" w:rsidRDefault="007C4A11">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E26F32">
              <w:rPr>
                <w:rFonts w:ascii="新宋体" w:eastAsia="新宋体" w:hAnsi="新宋体" w:hint="eastAsia"/>
                <w:b/>
                <w:szCs w:val="21"/>
              </w:rPr>
              <w:instrText>eq \o\ac(□,√)</w:instrText>
            </w:r>
            <w:r>
              <w:rPr>
                <w:rFonts w:ascii="新宋体" w:eastAsia="新宋体" w:hAnsi="新宋体"/>
                <w:b/>
                <w:szCs w:val="21"/>
              </w:rPr>
              <w:fldChar w:fldCharType="end"/>
            </w:r>
            <w:r w:rsidR="00E26F3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7C4A11" w:rsidRDefault="00E26F32">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7C4A11">
        <w:trPr>
          <w:trHeight w:val="699"/>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Pr>
                <w:rFonts w:asciiTheme="minorEastAsia" w:hAnsiTheme="minorEastAsia" w:cs="宋体" w:hint="eastAsia"/>
                <w:bCs/>
                <w:szCs w:val="21"/>
                <w:lang w:val="zh-CN"/>
              </w:rPr>
              <w:t>无要求</w:t>
            </w:r>
          </w:p>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的3%</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C4A11" w:rsidRDefault="007C4A1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不收取</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7C4A11" w:rsidRDefault="00E26F3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YZGGZY2076770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C4A11" w:rsidRDefault="007C4A1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E26F32">
              <w:rPr>
                <w:rFonts w:asciiTheme="minorEastAsia" w:hAnsiTheme="minorEastAsia" w:cs="宋体" w:hint="eastAsia"/>
                <w:b/>
                <w:color w:val="000000"/>
                <w:kern w:val="0"/>
                <w:szCs w:val="21"/>
                <w:lang w:val="zh-CN"/>
              </w:rPr>
              <w:instrText>eq \o\ac(□,</w:instrText>
            </w:r>
            <w:r w:rsidR="00E26F32">
              <w:rPr>
                <w:rFonts w:asciiTheme="minorEastAsia" w:hAnsiTheme="minorEastAsia" w:cs="宋体" w:hint="eastAsia"/>
                <w:b/>
                <w:color w:val="000000"/>
                <w:kern w:val="0"/>
                <w:position w:val="2"/>
                <w:szCs w:val="21"/>
                <w:lang w:val="zh-CN"/>
              </w:rPr>
              <w:instrText>√</w:instrText>
            </w:r>
            <w:r w:rsidR="00E26F3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26F32">
              <w:rPr>
                <w:rFonts w:asciiTheme="minorEastAsia" w:hAnsiTheme="minorEastAsia" w:cs="宋体" w:hint="eastAsia"/>
                <w:bCs/>
                <w:szCs w:val="21"/>
                <w:lang w:val="zh-CN"/>
              </w:rPr>
              <w:t>是。</w:t>
            </w:r>
            <w:r w:rsidR="00E26F32">
              <w:rPr>
                <w:rFonts w:hAnsi="宋体" w:cs="宋体" w:hint="eastAsia"/>
                <w:szCs w:val="21"/>
                <w:lang w:val="zh-CN"/>
              </w:rPr>
              <w:t>供应商响应时须提供加密电子响应文件、备份文件（使用电子介质存储）、纸质响应文件。供应商资质、业绩、荣誉及相</w:t>
            </w:r>
            <w:r w:rsidR="00E26F32">
              <w:rPr>
                <w:rFonts w:hAnsi="宋体" w:cs="宋体" w:hint="eastAsia"/>
                <w:szCs w:val="21"/>
                <w:lang w:val="zh-CN"/>
              </w:rPr>
              <w:lastRenderedPageBreak/>
              <w:t>关人员证明材料等资料原件谈判响应文件递交现场不再提供（本谈判文件第六章另有要求提供原件的除外）。</w:t>
            </w:r>
          </w:p>
          <w:p w:rsidR="007C4A11" w:rsidRDefault="00E26F3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7C4A11">
        <w:trPr>
          <w:trHeight w:val="510"/>
          <w:jc w:val="center"/>
        </w:trPr>
        <w:tc>
          <w:tcPr>
            <w:tcW w:w="806" w:type="dxa"/>
            <w:vAlign w:val="center"/>
          </w:tcPr>
          <w:p w:rsidR="007C4A11" w:rsidRDefault="00E26F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7C4A11" w:rsidRDefault="00E26F32">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7C4A11" w:rsidRDefault="00E26F32">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7C4A11" w:rsidRDefault="00E26F32">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7C4A11" w:rsidRDefault="00E26F32">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7C4A11" w:rsidRDefault="007C4A11">
      <w:pPr>
        <w:pStyle w:val="a0"/>
        <w:ind w:firstLineChars="0" w:firstLine="0"/>
        <w:rPr>
          <w:rFonts w:asciiTheme="majorEastAsia" w:eastAsiaTheme="majorEastAsia" w:hAnsiTheme="majorEastAsia" w:cs="宋体"/>
          <w:b/>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E26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7C4A11" w:rsidRDefault="007C4A1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C4A11" w:rsidRDefault="00E26F3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C4A11" w:rsidRDefault="00E26F32">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7C4A11" w:rsidRDefault="00E26F32">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“采购人、集中采购机构”：</w:t>
      </w:r>
      <w:r>
        <w:rPr>
          <w:rFonts w:ascii="宋体" w:hAnsi="宋体" w:hint="eastAsia"/>
          <w:szCs w:val="21"/>
        </w:rPr>
        <w:t>系指“供应商须知前附表”中所述的组织本次采购的集中采购机构和采购人。</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C4A11" w:rsidRDefault="00E26F32">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7C4A11" w:rsidRDefault="00E26F3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7C4A11" w:rsidRDefault="00E26F32">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7C4A11" w:rsidRDefault="00E26F32">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7C4A11" w:rsidRDefault="00E26F32">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lastRenderedPageBreak/>
        <w:t>（2）截止时间：同响应截止时间。</w:t>
      </w:r>
    </w:p>
    <w:p w:rsidR="007C4A11" w:rsidRDefault="00E26F32" w:rsidP="00E26F32">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7C4A11" w:rsidRDefault="00E26F32" w:rsidP="00E26F32">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7C4A11" w:rsidRDefault="00E26F32">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C4A11" w:rsidRDefault="00E26F32">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7C4A11" w:rsidRDefault="00E26F32">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7C4A11" w:rsidRDefault="00E26F32">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7C4A11" w:rsidRDefault="00E26F32">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7C4A11" w:rsidRDefault="00E26F32">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法律、行政法规规定的其他条件。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C4A11" w:rsidRDefault="00E26F32">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7C4A11" w:rsidRDefault="007C4A11">
      <w:pPr>
        <w:autoSpaceDE w:val="0"/>
        <w:autoSpaceDN w:val="0"/>
        <w:spacing w:line="360" w:lineRule="auto"/>
        <w:ind w:left="964"/>
        <w:contextualSpacing/>
        <w:rPr>
          <w:rFonts w:asciiTheme="minorEastAsia" w:hAnsiTheme="minorEastAsia" w:cs="宋体"/>
          <w:kern w:val="0"/>
          <w:szCs w:val="21"/>
        </w:rPr>
      </w:pP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7C4A11" w:rsidRDefault="00E26F32">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其他</w:t>
      </w:r>
    </w:p>
    <w:p w:rsidR="007C4A11" w:rsidRDefault="00E26F3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7C4A11" w:rsidRDefault="00E26F32">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7C4A11" w:rsidRDefault="007C4A11">
      <w:pPr>
        <w:autoSpaceDE w:val="0"/>
        <w:autoSpaceDN w:val="0"/>
        <w:spacing w:line="360" w:lineRule="auto"/>
        <w:contextualSpacing/>
        <w:rPr>
          <w:rFonts w:asciiTheme="minorEastAsia" w:hAnsiTheme="minorEastAsia" w:cs="宋体"/>
          <w:kern w:val="0"/>
          <w:szCs w:val="21"/>
        </w:rPr>
      </w:pPr>
    </w:p>
    <w:p w:rsidR="007C4A11" w:rsidRDefault="00E26F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7C4A11" w:rsidRDefault="00E26F32">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7C4A11" w:rsidRDefault="00E26F3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lastRenderedPageBreak/>
        <w:t>10.1 在谈判响应截止期前，无论出于何种原因，采购人可主动地或在解答供应商提出的澄清问题时对谈判文件进行修改。</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7C4A11" w:rsidRDefault="007C4A11">
      <w:pPr>
        <w:autoSpaceDE w:val="0"/>
        <w:autoSpaceDN w:val="0"/>
        <w:spacing w:line="360" w:lineRule="auto"/>
        <w:contextualSpacing/>
        <w:rPr>
          <w:rFonts w:asciiTheme="minorEastAsia" w:hAnsiTheme="minorEastAsia" w:cs="宋体"/>
          <w:kern w:val="0"/>
          <w:szCs w:val="21"/>
        </w:rPr>
      </w:pPr>
    </w:p>
    <w:p w:rsidR="007C4A11" w:rsidRDefault="00E26F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7C4A11" w:rsidRDefault="007C4A11">
      <w:pPr>
        <w:pStyle w:val="af3"/>
        <w:autoSpaceDE w:val="0"/>
        <w:autoSpaceDN w:val="0"/>
        <w:spacing w:line="360" w:lineRule="auto"/>
        <w:ind w:left="964" w:firstLineChars="0" w:firstLine="0"/>
        <w:contextualSpacing/>
        <w:rPr>
          <w:rFonts w:asciiTheme="minorEastAsia" w:hAnsiTheme="minorEastAsia" w:cs="宋体"/>
          <w:kern w:val="0"/>
          <w:szCs w:val="21"/>
        </w:rPr>
      </w:pP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w:t>
      </w:r>
      <w:r>
        <w:rPr>
          <w:rFonts w:asciiTheme="minorEastAsia" w:hAnsiTheme="minorEastAsia" w:cs="宋体" w:hint="eastAsia"/>
          <w:kern w:val="0"/>
          <w:szCs w:val="21"/>
        </w:rPr>
        <w:lastRenderedPageBreak/>
        <w:t>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w:t>
      </w:r>
      <w:r>
        <w:rPr>
          <w:rFonts w:asciiTheme="minorEastAsia" w:hAnsiTheme="minorEastAsia" w:cs="宋体" w:hint="eastAsia"/>
          <w:kern w:val="0"/>
          <w:szCs w:val="21"/>
        </w:rPr>
        <w:lastRenderedPageBreak/>
        <w:t>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 xml:space="preserve">谈判保证金  </w:t>
      </w:r>
    </w:p>
    <w:p w:rsidR="007C4A11" w:rsidRDefault="00E26F32">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16.1  不缴纳</w:t>
      </w:r>
    </w:p>
    <w:p w:rsidR="007C4A11" w:rsidRDefault="00E26F32">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16.2  投标人须提供投标承诺函</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7C4A11" w:rsidRDefault="00E26F32">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17.1供应商应提交响应文件份数见“供应商须知前附表”。</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7C4A11" w:rsidRDefault="007C4A11">
      <w:pPr>
        <w:tabs>
          <w:tab w:val="left" w:pos="1260"/>
        </w:tabs>
        <w:autoSpaceDE w:val="0"/>
        <w:autoSpaceDN w:val="0"/>
        <w:spacing w:line="360" w:lineRule="auto"/>
        <w:contextualSpacing/>
        <w:rPr>
          <w:rFonts w:asciiTheme="minorEastAsia" w:hAnsiTheme="minorEastAsia" w:cs="仿宋_GB2312"/>
          <w:szCs w:val="21"/>
          <w:lang w:val="zh-CN"/>
        </w:rPr>
      </w:pPr>
    </w:p>
    <w:p w:rsidR="007C4A11" w:rsidRDefault="00E26F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供应商应将纸质响应文件“正本”、“ 副本”密封包装。使用电子介质存储的响应文件单独密封包装，并随纸质响应文件一并提交。</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7C4A11" w:rsidRDefault="00E26F3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7C4A11" w:rsidRDefault="00E26F32">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C4A11" w:rsidRDefault="007C4A11">
      <w:pPr>
        <w:autoSpaceDE w:val="0"/>
        <w:autoSpaceDN w:val="0"/>
        <w:spacing w:line="360" w:lineRule="auto"/>
        <w:contextualSpacing/>
        <w:rPr>
          <w:rFonts w:asciiTheme="minorEastAsia" w:hAnsiTheme="minorEastAsia" w:cs="宋体"/>
          <w:kern w:val="0"/>
          <w:szCs w:val="21"/>
        </w:rPr>
      </w:pPr>
    </w:p>
    <w:p w:rsidR="007C4A11" w:rsidRDefault="00E26F3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7C4A11" w:rsidRDefault="00E26F32">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lastRenderedPageBreak/>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7C4A11" w:rsidRDefault="00E26F3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7C4A11" w:rsidRDefault="00E26F32">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7C4A11" w:rsidRDefault="00E26F32" w:rsidP="00E26F32">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7C4A11" w:rsidRDefault="00E26F32">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7C4A11" w:rsidRDefault="007C4A11">
      <w:pPr>
        <w:pStyle w:val="af3"/>
        <w:numPr>
          <w:ilvl w:val="1"/>
          <w:numId w:val="14"/>
        </w:numPr>
        <w:autoSpaceDE w:val="0"/>
        <w:autoSpaceDN w:val="0"/>
        <w:spacing w:line="360" w:lineRule="auto"/>
        <w:ind w:firstLineChars="0"/>
        <w:contextualSpacing/>
        <w:rPr>
          <w:rFonts w:ascii="ˎ̥" w:hAnsi="ˎ̥"/>
          <w:vanish/>
        </w:rPr>
      </w:pP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7C4A11" w:rsidRDefault="00E26F32" w:rsidP="00E26F32">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7C4A11" w:rsidRDefault="00E26F32">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lastRenderedPageBreak/>
        <w:t xml:space="preserve">24.3.2     </w:t>
      </w:r>
      <w:r>
        <w:rPr>
          <w:rFonts w:ascii="ˎ̥" w:hAnsi="ˎ̥" w:hint="eastAsia"/>
        </w:rPr>
        <w:t>与供应商的法定代表人或者负责人有夫妻、直系血亲、三代以内旁系血亲或者近姻亲关系；</w:t>
      </w:r>
    </w:p>
    <w:p w:rsidR="007C4A11" w:rsidRDefault="00E26F32" w:rsidP="00E26F32">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7C4A11" w:rsidRDefault="00E26F32">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7C4A11" w:rsidRDefault="007C4A11">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C4A11" w:rsidRDefault="007C4A11">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C4A11" w:rsidRDefault="00E26F32">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7C4A11" w:rsidRDefault="007C4A11">
      <w:pPr>
        <w:pStyle w:val="af3"/>
        <w:autoSpaceDE w:val="0"/>
        <w:autoSpaceDN w:val="0"/>
        <w:spacing w:line="360" w:lineRule="auto"/>
        <w:ind w:left="964" w:firstLineChars="0" w:firstLine="0"/>
        <w:contextualSpacing/>
        <w:rPr>
          <w:rFonts w:asciiTheme="minorEastAsia" w:hAnsiTheme="minorEastAsia" w:cs="宋体"/>
          <w:kern w:val="0"/>
          <w:szCs w:val="21"/>
        </w:rPr>
      </w:pP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7C4A11" w:rsidRDefault="00E26F32">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7C4A11" w:rsidRDefault="007C4A11">
      <w:pPr>
        <w:pStyle w:val="af3"/>
        <w:numPr>
          <w:ilvl w:val="1"/>
          <w:numId w:val="14"/>
        </w:numPr>
        <w:autoSpaceDE w:val="0"/>
        <w:autoSpaceDN w:val="0"/>
        <w:spacing w:line="360" w:lineRule="auto"/>
        <w:ind w:firstLineChars="0"/>
        <w:contextualSpacing/>
        <w:rPr>
          <w:rFonts w:asciiTheme="minorEastAsia" w:hAnsiTheme="minorEastAsia" w:cs="宋体"/>
          <w:vanish/>
          <w:kern w:val="0"/>
          <w:szCs w:val="21"/>
        </w:rPr>
      </w:pP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7C4A11" w:rsidRDefault="007C4A11">
      <w:pPr>
        <w:pStyle w:val="af3"/>
        <w:autoSpaceDE w:val="0"/>
        <w:autoSpaceDN w:val="0"/>
        <w:spacing w:line="360" w:lineRule="auto"/>
        <w:ind w:left="964" w:firstLineChars="0" w:firstLine="0"/>
        <w:contextualSpacing/>
        <w:rPr>
          <w:rFonts w:asciiTheme="minorEastAsia" w:hAnsiTheme="minorEastAsia" w:cs="宋体"/>
          <w:kern w:val="0"/>
          <w:szCs w:val="21"/>
        </w:rPr>
      </w:pP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7C4A11" w:rsidRDefault="007C4A11">
      <w:pPr>
        <w:autoSpaceDE w:val="0"/>
        <w:autoSpaceDN w:val="0"/>
        <w:spacing w:line="360" w:lineRule="auto"/>
        <w:ind w:left="964"/>
        <w:contextualSpacing/>
        <w:rPr>
          <w:rFonts w:asciiTheme="minorEastAsia" w:hAnsiTheme="minorEastAsia" w:cs="宋体"/>
          <w:kern w:val="0"/>
          <w:szCs w:val="21"/>
        </w:rPr>
      </w:pP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7C4A11">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7C4A11" w:rsidRDefault="00E26F32">
      <w:pPr>
        <w:pStyle w:val="af3"/>
        <w:numPr>
          <w:ilvl w:val="0"/>
          <w:numId w:val="18"/>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7C4A11" w:rsidRDefault="00E26F32">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lastRenderedPageBreak/>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C4A11" w:rsidRDefault="00E26F32">
      <w:pPr>
        <w:pStyle w:val="10"/>
        <w:numPr>
          <w:ilvl w:val="1"/>
          <w:numId w:val="14"/>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7C4A11" w:rsidRDefault="00E26F32">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7C4A11" w:rsidRDefault="00E26F32">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C4A11" w:rsidRDefault="00E26F32">
      <w:pPr>
        <w:pStyle w:val="af3"/>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7C4A11" w:rsidRDefault="00E26F32">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7C4A11" w:rsidRDefault="00E26F32">
      <w:pPr>
        <w:pStyle w:val="af3"/>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rsidR="007C4A11" w:rsidRDefault="00E26F32">
      <w:pPr>
        <w:pStyle w:val="af3"/>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7C4A11" w:rsidRDefault="00E26F32">
      <w:pPr>
        <w:pStyle w:val="af3"/>
        <w:numPr>
          <w:ilvl w:val="1"/>
          <w:numId w:val="14"/>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7C4A11" w:rsidRDefault="00E26F32">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7C4A11" w:rsidRDefault="007C4A11">
      <w:pPr>
        <w:tabs>
          <w:tab w:val="left" w:pos="1260"/>
        </w:tabs>
        <w:autoSpaceDE w:val="0"/>
        <w:autoSpaceDN w:val="0"/>
        <w:spacing w:line="360" w:lineRule="auto"/>
        <w:contextualSpacing/>
        <w:rPr>
          <w:rFonts w:asciiTheme="minorEastAsia" w:hAnsiTheme="minorEastAsia" w:cs="宋体"/>
          <w:b/>
          <w:kern w:val="0"/>
          <w:szCs w:val="21"/>
        </w:rPr>
      </w:pPr>
    </w:p>
    <w:p w:rsidR="007C4A11" w:rsidRDefault="00E26F32">
      <w:pPr>
        <w:numPr>
          <w:ilvl w:val="0"/>
          <w:numId w:val="19"/>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7C4A11" w:rsidRDefault="007C4A11">
      <w:pPr>
        <w:tabs>
          <w:tab w:val="left" w:pos="1260"/>
        </w:tabs>
        <w:autoSpaceDE w:val="0"/>
        <w:autoSpaceDN w:val="0"/>
        <w:spacing w:line="360" w:lineRule="auto"/>
        <w:contextualSpacing/>
        <w:rPr>
          <w:rFonts w:asciiTheme="minorEastAsia" w:hAnsiTheme="minorEastAsia" w:cs="宋体"/>
          <w:b/>
          <w:kern w:val="0"/>
          <w:szCs w:val="21"/>
        </w:rPr>
      </w:pPr>
    </w:p>
    <w:p w:rsidR="007C4A11" w:rsidRDefault="00E26F32">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7C4A11" w:rsidRDefault="00E26F32">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7C4A11" w:rsidRDefault="00E26F32">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7C4A11" w:rsidRDefault="00E26F32">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7C4A11" w:rsidRDefault="007C4A11">
      <w:pPr>
        <w:pStyle w:val="af3"/>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7C4A11" w:rsidRDefault="00E26F32">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7C4A11" w:rsidRDefault="00E26F32">
      <w:pPr>
        <w:pStyle w:val="af3"/>
        <w:numPr>
          <w:ilvl w:val="1"/>
          <w:numId w:val="14"/>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7C4A11" w:rsidRDefault="00E26F32">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7C4A11" w:rsidRDefault="00E26F32">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7C4A11" w:rsidRDefault="00E26F32">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7C4A11" w:rsidRDefault="00E26F32">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7C4A11" w:rsidRDefault="00E26F32">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C4A11" w:rsidRDefault="00E26F32">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w:t>
      </w:r>
      <w:r>
        <w:rPr>
          <w:rFonts w:asciiTheme="minorEastAsia" w:hAnsiTheme="minorEastAsia" w:cs="宋体" w:hint="eastAsia"/>
          <w:kern w:val="0"/>
          <w:szCs w:val="21"/>
        </w:rPr>
        <w:lastRenderedPageBreak/>
        <w:t>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C4A11" w:rsidRDefault="00E26F32">
      <w:pPr>
        <w:pStyle w:val="af3"/>
        <w:numPr>
          <w:ilvl w:val="0"/>
          <w:numId w:val="23"/>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7C4A11" w:rsidRDefault="00E26F3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7C4A11" w:rsidRDefault="00E26F3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7C4A11" w:rsidRDefault="00E26F32">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7C4A11" w:rsidRDefault="00E26F32">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7C4A11" w:rsidRDefault="00E26F32">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7C4A11" w:rsidRDefault="00E26F32">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C4A11" w:rsidRDefault="00E26F32">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7C4A11" w:rsidRDefault="00E26F32">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w:t>
      </w:r>
      <w:r>
        <w:rPr>
          <w:rFonts w:asciiTheme="minorEastAsia" w:hAnsiTheme="minorEastAsia" w:cs="宋体"/>
          <w:kern w:val="0"/>
          <w:szCs w:val="21"/>
        </w:rPr>
        <w:lastRenderedPageBreak/>
        <w:t>采购数量、技术和服务要求等实质性内容的协议</w:t>
      </w:r>
      <w:r>
        <w:rPr>
          <w:rFonts w:asciiTheme="minorEastAsia" w:hAnsiTheme="minorEastAsia" w:cs="宋体" w:hint="eastAsia"/>
          <w:kern w:val="0"/>
          <w:szCs w:val="21"/>
        </w:rPr>
        <w:t>。</w:t>
      </w:r>
    </w:p>
    <w:p w:rsidR="007C4A11" w:rsidRDefault="00E26F32">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C4A11" w:rsidRDefault="00E26F32">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4A11" w:rsidRDefault="007C4A1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C4A11" w:rsidRDefault="00E26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7C4A11" w:rsidRDefault="007C4A11">
      <w:pPr>
        <w:jc w:val="center"/>
        <w:rPr>
          <w:rFonts w:asciiTheme="majorEastAsia" w:eastAsiaTheme="majorEastAsia" w:hAnsiTheme="majorEastAsia" w:cs="宋体"/>
          <w:b/>
          <w:kern w:val="0"/>
          <w:sz w:val="36"/>
          <w:szCs w:val="36"/>
        </w:rPr>
      </w:pPr>
    </w:p>
    <w:p w:rsidR="007C4A11" w:rsidRDefault="00E26F3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C4A11" w:rsidRDefault="00E26F32">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7C4A11" w:rsidRDefault="00E26F3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C4A11" w:rsidRDefault="00E26F3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4A11" w:rsidRDefault="00E26F3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4A11" w:rsidRDefault="00E26F3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w:t>
      </w:r>
      <w:r>
        <w:rPr>
          <w:rFonts w:asciiTheme="minorEastAsia" w:hAnsiTheme="minorEastAsia" w:cs="仿宋_GB2312" w:hint="eastAsia"/>
          <w:szCs w:val="21"/>
          <w:lang w:val="zh-CN"/>
        </w:rPr>
        <w:lastRenderedPageBreak/>
        <w:t>小企业声明函》。</w:t>
      </w:r>
    </w:p>
    <w:p w:rsidR="007C4A11" w:rsidRDefault="00E26F3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7C4A11" w:rsidRDefault="00E26F3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4A11" w:rsidRDefault="00E26F3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7C4A11" w:rsidRDefault="00E26F3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7C4A11" w:rsidRDefault="00E26F3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C4A11" w:rsidRDefault="00E26F32">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7C4A11" w:rsidRDefault="007C4A11">
      <w:pPr>
        <w:pStyle w:val="a8"/>
        <w:spacing w:line="360" w:lineRule="auto"/>
        <w:ind w:firstLineChars="200" w:firstLine="480"/>
        <w:contextualSpacing/>
        <w:rPr>
          <w:rFonts w:asciiTheme="minorEastAsia" w:eastAsiaTheme="minorEastAsia" w:hAnsiTheme="minorEastAsia" w:cs="仿宋_GB2312"/>
          <w:szCs w:val="24"/>
          <w:lang w:val="zh-CN"/>
        </w:rPr>
      </w:pPr>
    </w:p>
    <w:p w:rsidR="007C4A11" w:rsidRDefault="007C4A11">
      <w:pPr>
        <w:pStyle w:val="a8"/>
        <w:spacing w:line="360" w:lineRule="auto"/>
        <w:ind w:firstLineChars="200" w:firstLine="480"/>
        <w:contextualSpacing/>
        <w:rPr>
          <w:rFonts w:asciiTheme="minorEastAsia" w:eastAsiaTheme="minorEastAsia" w:hAnsiTheme="minorEastAsia" w:cs="仿宋_GB2312"/>
          <w:szCs w:val="24"/>
          <w:lang w:val="zh-CN"/>
        </w:rPr>
      </w:pPr>
    </w:p>
    <w:p w:rsidR="007C4A11" w:rsidRDefault="007C4A1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4A11" w:rsidRDefault="007C4A1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4A11" w:rsidRDefault="00E26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7C4A11" w:rsidRDefault="007C4A11">
      <w:pPr>
        <w:pStyle w:val="a8"/>
        <w:spacing w:line="360" w:lineRule="auto"/>
        <w:contextualSpacing/>
        <w:rPr>
          <w:rFonts w:asciiTheme="minorEastAsia" w:hAnsiTheme="minorEastAsia" w:cs="仿宋_GB2312"/>
          <w:lang w:val="zh-CN"/>
        </w:rPr>
      </w:pPr>
    </w:p>
    <w:p w:rsidR="007C4A11" w:rsidRDefault="00E26F32">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C4A11" w:rsidRDefault="00E26F3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lastRenderedPageBreak/>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7C4A11" w:rsidRDefault="00E26F3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C4A11" w:rsidRDefault="00E26F3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C4A11">
        <w:trPr>
          <w:trHeight w:val="567"/>
        </w:trPr>
        <w:tc>
          <w:tcPr>
            <w:tcW w:w="675"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C4A11">
        <w:trPr>
          <w:trHeight w:val="567"/>
        </w:trPr>
        <w:tc>
          <w:tcPr>
            <w:tcW w:w="675"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C4A11" w:rsidRDefault="00E26F3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7C4A11" w:rsidRDefault="00E26F3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7C4A11" w:rsidRDefault="00E26F3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7C4A11" w:rsidRDefault="00E26F3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7C4A11" w:rsidRDefault="00E26F3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7C4A11" w:rsidRDefault="00E26F3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7C4A11" w:rsidRDefault="00E26F3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7C4A11" w:rsidRDefault="00E26F3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7C4A11" w:rsidRDefault="00E26F3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7C4A11" w:rsidRDefault="00E26F32">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4A11" w:rsidRDefault="00E26F3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7C4A11" w:rsidRDefault="00E26F3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7C4A11" w:rsidRDefault="00E26F3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7C4A11" w:rsidRDefault="00E26F32">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C4A11" w:rsidRDefault="00E26F3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7C4A11" w:rsidRDefault="00E26F32">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C4A11" w:rsidRDefault="00E26F3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7C4A11" w:rsidRDefault="00E26F3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C4A11" w:rsidRDefault="00E26F32">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7C4A11" w:rsidRDefault="00E26F3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7C4A11" w:rsidRDefault="00E26F32">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7C4A11" w:rsidRDefault="00E26F32">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C4A11">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7C4A11" w:rsidRDefault="00E26F3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7C4A11" w:rsidRDefault="00E26F32">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（1）查询渠道：</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lastRenderedPageBreak/>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C4A11" w:rsidRDefault="00E26F3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7C4A11" w:rsidRDefault="00E26F32">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7C4A11">
        <w:trPr>
          <w:trHeight w:val="624"/>
        </w:trPr>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7C4A11" w:rsidRDefault="00E26F32">
            <w:pPr>
              <w:spacing w:line="360" w:lineRule="auto"/>
              <w:rPr>
                <w:rFonts w:asciiTheme="minorEastAsia" w:hAnsiTheme="minorEastAsia"/>
                <w:b/>
                <w:szCs w:val="21"/>
              </w:rPr>
            </w:pPr>
            <w:r>
              <w:rPr>
                <w:rFonts w:asciiTheme="minorEastAsia" w:hAnsiTheme="minorEastAsia" w:hint="eastAsia"/>
                <w:b/>
                <w:szCs w:val="21"/>
              </w:rPr>
              <w:t>供应商须具备的特殊</w:t>
            </w:r>
          </w:p>
          <w:p w:rsidR="007C4A11" w:rsidRDefault="00E26F3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7C4A11" w:rsidRDefault="00E26F32">
            <w:pPr>
              <w:spacing w:line="360" w:lineRule="auto"/>
              <w:rPr>
                <w:rFonts w:asciiTheme="minorEastAsia" w:hAnsiTheme="minorEastAsia"/>
                <w:bCs/>
                <w:szCs w:val="21"/>
              </w:rPr>
            </w:pPr>
            <w:r>
              <w:rPr>
                <w:rFonts w:asciiTheme="minorEastAsia" w:hAnsiTheme="minorEastAsia" w:hint="eastAsia"/>
                <w:bCs/>
                <w:szCs w:val="21"/>
              </w:rPr>
              <w:t>无</w:t>
            </w:r>
          </w:p>
        </w:tc>
      </w:tr>
      <w:tr w:rsidR="007C4A11">
        <w:trPr>
          <w:trHeight w:val="624"/>
        </w:trPr>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7C4A11" w:rsidRDefault="00E26F32">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7C4A11" w:rsidRDefault="00E26F3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7C4A11">
        <w:trPr>
          <w:trHeight w:val="624"/>
        </w:trPr>
        <w:tc>
          <w:tcPr>
            <w:tcW w:w="675" w:type="dxa"/>
            <w:vAlign w:val="center"/>
          </w:tcPr>
          <w:p w:rsidR="007C4A11" w:rsidRDefault="00E26F3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7C4A11" w:rsidRDefault="00E26F32">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rPr>
              <w:t>1、</w:t>
            </w:r>
            <w:r>
              <w:rPr>
                <w:rFonts w:asciiTheme="minorEastAsia" w:hAnsiTheme="minorEastAsia" w:cs="仿宋_GB2312" w:hint="eastAsia"/>
                <w:szCs w:val="21"/>
                <w:lang w:val="zh-CN"/>
              </w:rPr>
              <w:t>不收取</w:t>
            </w:r>
          </w:p>
          <w:p w:rsidR="007C4A11" w:rsidRDefault="00E26F32">
            <w:pPr>
              <w:spacing w:line="360" w:lineRule="auto"/>
            </w:pPr>
            <w:r>
              <w:rPr>
                <w:rFonts w:asciiTheme="minorEastAsia" w:hAnsiTheme="minorEastAsia" w:cs="仿宋_GB2312" w:hint="eastAsia"/>
                <w:szCs w:val="21"/>
              </w:rPr>
              <w:t>2、</w:t>
            </w:r>
            <w:r>
              <w:rPr>
                <w:rFonts w:asciiTheme="minorEastAsia" w:hAnsiTheme="minorEastAsia" w:cs="仿宋_GB2312" w:hint="eastAsia"/>
                <w:szCs w:val="21"/>
                <w:lang w:val="zh-CN"/>
              </w:rPr>
              <w:t>投标人须提供投标承诺函</w:t>
            </w:r>
          </w:p>
        </w:tc>
      </w:tr>
      <w:tr w:rsidR="007C4A11">
        <w:trPr>
          <w:trHeight w:val="624"/>
        </w:trPr>
        <w:tc>
          <w:tcPr>
            <w:tcW w:w="675" w:type="dxa"/>
            <w:vAlign w:val="center"/>
          </w:tcPr>
          <w:p w:rsidR="007C4A11" w:rsidRDefault="00E26F3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7C4A11" w:rsidRDefault="00E26F3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C4A11" w:rsidRDefault="00E26F32">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7C4A11">
        <w:trPr>
          <w:trHeight w:val="567"/>
        </w:trPr>
        <w:tc>
          <w:tcPr>
            <w:tcW w:w="675" w:type="dxa"/>
            <w:vAlign w:val="center"/>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w:t>
            </w:r>
            <w:r>
              <w:rPr>
                <w:rFonts w:asciiTheme="minorEastAsia" w:hAnsiTheme="minorEastAsia" w:cs="仿宋_GB2312" w:hint="eastAsia"/>
                <w:szCs w:val="21"/>
                <w:lang w:val="zh-CN"/>
              </w:rPr>
              <w:lastRenderedPageBreak/>
              <w:t>际提交的“营业执照等证明文件”载明的一致。</w:t>
            </w:r>
          </w:p>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7C4A11">
        <w:trPr>
          <w:trHeight w:val="567"/>
        </w:trPr>
        <w:tc>
          <w:tcPr>
            <w:tcW w:w="675" w:type="dxa"/>
            <w:vAlign w:val="center"/>
          </w:tcPr>
          <w:p w:rsidR="007C4A11" w:rsidRDefault="00E26F3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7C4A11" w:rsidRDefault="00E26F3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7C4A11" w:rsidRDefault="007C4A11">
            <w:pPr>
              <w:spacing w:line="360" w:lineRule="auto"/>
              <w:rPr>
                <w:rFonts w:asciiTheme="minorEastAsia" w:hAnsiTheme="minorEastAsia" w:cs="仿宋_GB2312"/>
                <w:szCs w:val="21"/>
                <w:lang w:val="zh-CN"/>
              </w:rPr>
            </w:pPr>
          </w:p>
        </w:tc>
      </w:tr>
      <w:tr w:rsidR="007C4A11">
        <w:trPr>
          <w:trHeight w:val="567"/>
        </w:trPr>
        <w:tc>
          <w:tcPr>
            <w:tcW w:w="675" w:type="dxa"/>
            <w:vAlign w:val="center"/>
          </w:tcPr>
          <w:p w:rsidR="007C4A11" w:rsidRDefault="00E26F3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7C4A11" w:rsidRDefault="00E26F3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C4A11" w:rsidRDefault="00E26F3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C4A11" w:rsidRDefault="007C4A11">
            <w:pPr>
              <w:spacing w:line="360" w:lineRule="auto"/>
              <w:rPr>
                <w:rFonts w:asciiTheme="minorEastAsia" w:hAnsiTheme="minorEastAsia"/>
                <w:bCs/>
                <w:szCs w:val="21"/>
              </w:rPr>
            </w:pPr>
          </w:p>
        </w:tc>
      </w:tr>
    </w:tbl>
    <w:p w:rsidR="007C4A11" w:rsidRDefault="007C4A11">
      <w:pPr>
        <w:pStyle w:val="a8"/>
        <w:spacing w:line="360" w:lineRule="auto"/>
        <w:ind w:firstLineChars="200" w:firstLine="482"/>
        <w:contextualSpacing/>
        <w:rPr>
          <w:rFonts w:asciiTheme="minorEastAsia" w:eastAsiaTheme="minorEastAsia" w:hAnsiTheme="minorEastAsia" w:cs="仿宋_GB2312"/>
          <w:b/>
          <w:szCs w:val="24"/>
          <w:lang w:val="zh-CN"/>
        </w:rPr>
      </w:pPr>
    </w:p>
    <w:p w:rsidR="007C4A11" w:rsidRDefault="00E26F32">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7C4A11" w:rsidRDefault="00E26F3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7C4A11" w:rsidRDefault="00E26F32">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7C4A11" w:rsidRDefault="00E26F3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7C4A11" w:rsidRDefault="00E26F32">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7C4A11" w:rsidRDefault="00E26F3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w:t>
      </w:r>
      <w:r>
        <w:rPr>
          <w:rFonts w:asciiTheme="minorEastAsia" w:eastAsiaTheme="minorEastAsia" w:hAnsiTheme="minorEastAsia" w:cs="仿宋_GB2312" w:hint="eastAsia"/>
          <w:sz w:val="21"/>
          <w:szCs w:val="21"/>
          <w:lang w:val="zh-CN"/>
        </w:rPr>
        <w:lastRenderedPageBreak/>
        <w:t>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7C4A11" w:rsidRDefault="00E26F3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C4A11" w:rsidRDefault="00E26F3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C4A11" w:rsidRDefault="00E26F32">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C4A11" w:rsidRDefault="00E26F3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C4A11">
        <w:trPr>
          <w:trHeight w:val="557"/>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计算公式</w:t>
            </w:r>
          </w:p>
        </w:tc>
      </w:tr>
      <w:tr w:rsidR="007C4A11">
        <w:trPr>
          <w:trHeight w:val="891"/>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7C4A11" w:rsidRDefault="00E26F32">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7C4A11" w:rsidRDefault="00E26F3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7C4A11" w:rsidRDefault="00E26F32">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7C4A11" w:rsidRDefault="007C4A11">
            <w:pPr>
              <w:jc w:val="center"/>
              <w:rPr>
                <w:rFonts w:ascii="宋体" w:hAnsi="宋体"/>
                <w:b/>
                <w:color w:val="000000"/>
                <w:szCs w:val="21"/>
                <w:lang w:val="en-GB"/>
              </w:rPr>
            </w:pPr>
          </w:p>
        </w:tc>
      </w:tr>
      <w:tr w:rsidR="007C4A11">
        <w:trPr>
          <w:trHeight w:val="1414"/>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7C4A11" w:rsidRDefault="00E26F3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7C4A11" w:rsidRDefault="00E26F3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7C4A11" w:rsidRDefault="00E26F3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7C4A11" w:rsidRDefault="007C4A11">
            <w:pPr>
              <w:rPr>
                <w:rFonts w:ascii="宋体" w:hAnsi="宋体"/>
                <w:color w:val="000000"/>
                <w:szCs w:val="21"/>
                <w:lang w:val="en-GB"/>
              </w:rPr>
            </w:pPr>
          </w:p>
        </w:tc>
      </w:tr>
      <w:tr w:rsidR="007C4A11">
        <w:trPr>
          <w:trHeight w:val="707"/>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7C4A11" w:rsidRDefault="00E26F3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7C4A11" w:rsidRDefault="00E26F32">
            <w:pPr>
              <w:jc w:val="center"/>
              <w:rPr>
                <w:rFonts w:ascii="宋体" w:hAnsi="宋体"/>
                <w:color w:val="000000"/>
                <w:szCs w:val="21"/>
                <w:lang w:val="en-GB"/>
              </w:rPr>
            </w:pPr>
            <w:r>
              <w:rPr>
                <w:rFonts w:ascii="宋体" w:hAnsi="宋体" w:hint="eastAsia"/>
                <w:color w:val="000000"/>
                <w:szCs w:val="21"/>
                <w:lang w:val="en-GB"/>
              </w:rPr>
              <w:t>对联合体总金额扣除</w:t>
            </w:r>
          </w:p>
          <w:p w:rsidR="007C4A11" w:rsidRDefault="00E26F3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7C4A11" w:rsidRDefault="00E26F32">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7C4A11" w:rsidRDefault="007C4A11">
            <w:pPr>
              <w:jc w:val="center"/>
              <w:rPr>
                <w:rFonts w:ascii="宋体" w:hAnsi="宋体"/>
                <w:b/>
                <w:color w:val="000000"/>
                <w:szCs w:val="21"/>
                <w:lang w:val="en-GB"/>
              </w:rPr>
            </w:pPr>
          </w:p>
        </w:tc>
      </w:tr>
      <w:tr w:rsidR="007C4A11">
        <w:trPr>
          <w:trHeight w:val="707"/>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7C4A11" w:rsidRDefault="00E26F3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7C4A11" w:rsidRDefault="00E26F32">
            <w:pPr>
              <w:jc w:val="center"/>
              <w:rPr>
                <w:rFonts w:ascii="宋体" w:hAnsi="宋体"/>
                <w:color w:val="000000"/>
                <w:szCs w:val="21"/>
                <w:lang w:val="en-GB"/>
              </w:rPr>
            </w:pPr>
            <w:r>
              <w:rPr>
                <w:rFonts w:ascii="宋体" w:hAnsi="宋体" w:hint="eastAsia"/>
                <w:color w:val="000000"/>
                <w:szCs w:val="21"/>
                <w:lang w:val="en-GB"/>
              </w:rPr>
              <w:t>视同小型、微型企业</w:t>
            </w:r>
          </w:p>
          <w:p w:rsidR="007C4A11" w:rsidRDefault="00E26F3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C4A11" w:rsidRDefault="00E26F32">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7C4A11">
        <w:trPr>
          <w:trHeight w:val="707"/>
        </w:trPr>
        <w:tc>
          <w:tcPr>
            <w:tcW w:w="721" w:type="dxa"/>
            <w:vAlign w:val="center"/>
          </w:tcPr>
          <w:p w:rsidR="007C4A11" w:rsidRDefault="00E26F32">
            <w:pPr>
              <w:jc w:val="center"/>
              <w:rPr>
                <w:rFonts w:ascii="宋体" w:hAnsi="宋体"/>
                <w:b/>
                <w:color w:val="000000"/>
                <w:szCs w:val="21"/>
                <w:lang w:val="en-GB"/>
              </w:rPr>
            </w:pPr>
            <w:r>
              <w:rPr>
                <w:rFonts w:ascii="宋体" w:hAnsi="宋体" w:hint="eastAsia"/>
                <w:b/>
                <w:color w:val="000000"/>
                <w:szCs w:val="21"/>
                <w:lang w:val="en-GB"/>
              </w:rPr>
              <w:lastRenderedPageBreak/>
              <w:t>5</w:t>
            </w:r>
          </w:p>
        </w:tc>
        <w:tc>
          <w:tcPr>
            <w:tcW w:w="2823" w:type="dxa"/>
            <w:vAlign w:val="center"/>
          </w:tcPr>
          <w:p w:rsidR="007C4A11" w:rsidRDefault="00E26F3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7C4A11" w:rsidRDefault="00E26F32">
            <w:pPr>
              <w:jc w:val="center"/>
              <w:rPr>
                <w:rFonts w:ascii="宋体" w:hAnsi="宋体"/>
                <w:color w:val="000000"/>
                <w:szCs w:val="21"/>
                <w:lang w:val="en-GB"/>
              </w:rPr>
            </w:pPr>
            <w:r>
              <w:rPr>
                <w:rFonts w:ascii="宋体" w:hAnsi="宋体" w:hint="eastAsia"/>
                <w:color w:val="000000"/>
                <w:szCs w:val="21"/>
                <w:lang w:val="en-GB"/>
              </w:rPr>
              <w:t>视同小型、微型企业</w:t>
            </w:r>
          </w:p>
          <w:p w:rsidR="007C4A11" w:rsidRDefault="00E26F3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C4A11" w:rsidRDefault="00E26F32">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7C4A11">
        <w:trPr>
          <w:trHeight w:val="2582"/>
        </w:trPr>
        <w:tc>
          <w:tcPr>
            <w:tcW w:w="8931" w:type="dxa"/>
            <w:gridSpan w:val="4"/>
            <w:vAlign w:val="center"/>
          </w:tcPr>
          <w:p w:rsidR="007C4A11" w:rsidRDefault="00E26F3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C4A11" w:rsidRDefault="00E26F3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7C4A11" w:rsidRDefault="00E26F32">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7C4A11" w:rsidRDefault="00E26F3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7C4A11" w:rsidRDefault="00E26F3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7C4A11" w:rsidRDefault="00E26F3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C4A11" w:rsidRDefault="00E26F32">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7C4A11" w:rsidRDefault="00E26F32">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7C4A11" w:rsidRDefault="00E26F3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7C4A11" w:rsidRDefault="00E26F3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7C4A11" w:rsidRDefault="00E26F3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C4A11" w:rsidRDefault="00E26F3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7C4A11" w:rsidRDefault="00E26F3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7C4A11" w:rsidRDefault="00E26F3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C4A11" w:rsidRDefault="00E26F32">
      <w:pPr>
        <w:pStyle w:val="a8"/>
        <w:numPr>
          <w:ilvl w:val="0"/>
          <w:numId w:val="24"/>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7C4A11" w:rsidRDefault="00E26F32">
      <w:pPr>
        <w:wordWrap w:val="0"/>
        <w:spacing w:line="360" w:lineRule="auto"/>
        <w:ind w:firstLineChars="200" w:firstLine="480"/>
        <w:contextualSpacing/>
        <w:rPr>
          <w:rFonts w:asciiTheme="majorEastAsia" w:eastAsiaTheme="majorEastAsia" w:hAnsiTheme="majorEastAsia" w:cs="宋体"/>
          <w:b/>
          <w:kern w:val="0"/>
          <w:sz w:val="32"/>
          <w:szCs w:val="32"/>
        </w:rPr>
      </w:pPr>
      <w:r>
        <w:rPr>
          <w:rFonts w:ascii="楷体" w:eastAsia="楷体" w:hAnsi="楷体" w:cs="仿宋_GB2312" w:hint="eastAsia"/>
          <w:color w:val="FF0000"/>
          <w:sz w:val="24"/>
          <w:szCs w:val="24"/>
          <w:lang w:val="zh-CN"/>
        </w:rPr>
        <w:lastRenderedPageBreak/>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E26F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7C4A11" w:rsidRDefault="007C4A11">
      <w:pPr>
        <w:pStyle w:val="a8"/>
        <w:spacing w:line="360" w:lineRule="auto"/>
        <w:contextualSpacing/>
        <w:jc w:val="center"/>
        <w:rPr>
          <w:rFonts w:asciiTheme="majorEastAsia" w:eastAsiaTheme="majorEastAsia" w:hAnsiTheme="majorEastAsia" w:cs="宋体"/>
          <w:b/>
          <w:kern w:val="0"/>
          <w:sz w:val="36"/>
          <w:szCs w:val="36"/>
        </w:rPr>
      </w:pPr>
    </w:p>
    <w:p w:rsidR="007C4A11" w:rsidRDefault="00E26F3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7C4A11" w:rsidRDefault="00E26F3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7C4A11" w:rsidRDefault="007C4A11">
      <w:pPr>
        <w:pStyle w:val="ad"/>
        <w:spacing w:before="75" w:after="75" w:line="360" w:lineRule="auto"/>
        <w:rPr>
          <w:rFonts w:ascii="宋体" w:eastAsia="微软雅黑" w:hAnsi="宋体"/>
          <w:color w:val="000000"/>
          <w:u w:val="single"/>
        </w:rPr>
      </w:pPr>
    </w:p>
    <w:p w:rsidR="007C4A11" w:rsidRDefault="007C4A11">
      <w:pPr>
        <w:pStyle w:val="a8"/>
        <w:spacing w:line="360" w:lineRule="auto"/>
        <w:contextualSpacing/>
        <w:jc w:val="center"/>
        <w:rPr>
          <w:rFonts w:asciiTheme="majorEastAsia" w:eastAsiaTheme="majorEastAsia" w:hAnsiTheme="majorEastAsia" w:cs="宋体"/>
          <w:b/>
          <w:kern w:val="0"/>
          <w:sz w:val="36"/>
          <w:szCs w:val="36"/>
        </w:rPr>
      </w:pPr>
    </w:p>
    <w:p w:rsidR="007C4A11" w:rsidRDefault="00E26F32">
      <w:pPr>
        <w:pStyle w:val="3"/>
        <w:spacing w:after="156" w:line="500" w:lineRule="exact"/>
        <w:rPr>
          <w:rFonts w:ascii="仿宋" w:eastAsia="仿宋" w:hAnsi="仿宋"/>
          <w:szCs w:val="24"/>
        </w:rPr>
      </w:pPr>
      <w:bookmarkStart w:id="1" w:name="_Toc355649942"/>
      <w:bookmarkStart w:id="2" w:name="_Toc356744034"/>
      <w:bookmarkStart w:id="3" w:name="_Toc354404029"/>
      <w:bookmarkStart w:id="4" w:name="_Toc329278149"/>
      <w:bookmarkStart w:id="5" w:name="_Toc354922980"/>
      <w:bookmarkStart w:id="6" w:name="_Toc326060505"/>
      <w:bookmarkStart w:id="7" w:name="_Toc364457259"/>
      <w:bookmarkStart w:id="8" w:name="_Toc357868214"/>
      <w:bookmarkStart w:id="9" w:name="_Toc35492311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7C4A11" w:rsidRDefault="00E26F32">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2．3适用标准、规范</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7C4A11" w:rsidRDefault="00E26F32">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7C4A11" w:rsidRDefault="00E26F32">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7C4A11" w:rsidRDefault="00E26F32">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7C4A11" w:rsidRDefault="00E26F32">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7C4A11" w:rsidRDefault="00E26F32">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5649943"/>
      <w:bookmarkStart w:id="13" w:name="_Toc356744035"/>
      <w:bookmarkStart w:id="14" w:name="_Toc354923120"/>
      <w:bookmarkStart w:id="15" w:name="_Toc354922981"/>
      <w:bookmarkStart w:id="16" w:name="_Toc354404030"/>
      <w:bookmarkStart w:id="17" w:name="_Toc364457260"/>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7C4A11" w:rsidRDefault="00E26F32">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7C4A11" w:rsidRDefault="00E26F32">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7C4A11" w:rsidRDefault="00E26F32">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7C4A11" w:rsidRDefault="00E26F32">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lastRenderedPageBreak/>
        <w:t>职权: 全权负责施工现场的管理和协调工作，并代表发包人对施工中所用材料(设备)的质量进行检验。</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7C4A11" w:rsidRDefault="00E26F32" w:rsidP="00E26F32">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w:t>
      </w:r>
      <w:r>
        <w:rPr>
          <w:rFonts w:asciiTheme="minorEastAsia" w:eastAsiaTheme="minorEastAsia" w:hAnsiTheme="minorEastAsia" w:cs="宋体" w:hint="eastAsia"/>
          <w:kern w:val="0"/>
          <w:sz w:val="21"/>
          <w:szCs w:val="21"/>
        </w:rPr>
        <w:lastRenderedPageBreak/>
        <w:t>护设施，负责施工现场安全保卫，费用自理。</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7C4A11" w:rsidRDefault="00E26F32">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7C4A11" w:rsidRDefault="00E26F32">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w:t>
      </w:r>
      <w:r>
        <w:rPr>
          <w:rFonts w:asciiTheme="minorEastAsia" w:eastAsiaTheme="minorEastAsia" w:hAnsiTheme="minorEastAsia" w:cs="宋体" w:hint="eastAsia"/>
          <w:kern w:val="0"/>
          <w:sz w:val="21"/>
          <w:szCs w:val="21"/>
        </w:rPr>
        <w:lastRenderedPageBreak/>
        <w:t xml:space="preserve">人承担。 </w:t>
      </w:r>
    </w:p>
    <w:p w:rsidR="007C4A11" w:rsidRDefault="00E26F32">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7C4A11" w:rsidRDefault="00E26F32">
      <w:pPr>
        <w:pStyle w:val="3"/>
        <w:spacing w:after="156" w:line="500" w:lineRule="exact"/>
        <w:rPr>
          <w:rFonts w:asciiTheme="minorEastAsia" w:eastAsiaTheme="minorEastAsia" w:hAnsiTheme="minorEastAsia" w:cs="宋体"/>
          <w:sz w:val="21"/>
          <w:szCs w:val="21"/>
          <w:lang w:val="en-US"/>
        </w:rPr>
      </w:pPr>
      <w:bookmarkStart w:id="19" w:name="_Toc356744036"/>
      <w:bookmarkStart w:id="20" w:name="_Toc354923121"/>
      <w:bookmarkStart w:id="21" w:name="_Toc354922982"/>
      <w:bookmarkStart w:id="22" w:name="_Toc357868216"/>
      <w:bookmarkStart w:id="23" w:name="_Toc364457261"/>
      <w:bookmarkStart w:id="24" w:name="_Toc326060507"/>
      <w:bookmarkStart w:id="25" w:name="_Toc329278151"/>
      <w:bookmarkStart w:id="26" w:name="_Toc354404031"/>
      <w:bookmarkStart w:id="27" w:name="_Toc355649944"/>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7C4A11" w:rsidRDefault="00E26F32">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7C4A11" w:rsidRDefault="00E26F32">
      <w:pPr>
        <w:pStyle w:val="3"/>
        <w:spacing w:after="156" w:line="500" w:lineRule="exact"/>
        <w:rPr>
          <w:rFonts w:asciiTheme="minorEastAsia" w:eastAsiaTheme="minorEastAsia" w:hAnsiTheme="minorEastAsia" w:cs="宋体"/>
          <w:sz w:val="21"/>
          <w:szCs w:val="21"/>
          <w:lang w:val="en-US"/>
        </w:rPr>
      </w:pPr>
      <w:bookmarkStart w:id="28" w:name="_Toc364457262"/>
      <w:bookmarkStart w:id="29" w:name="_Toc356744037"/>
      <w:bookmarkStart w:id="30" w:name="_Toc354923122"/>
      <w:bookmarkStart w:id="31" w:name="_Toc355649945"/>
      <w:bookmarkStart w:id="32" w:name="_Toc357868217"/>
      <w:bookmarkStart w:id="33" w:name="_Toc354404032"/>
      <w:bookmarkStart w:id="34" w:name="_Toc329278152"/>
      <w:bookmarkStart w:id="35" w:name="_Toc326060508"/>
      <w:bookmarkStart w:id="36" w:name="_Toc354922983"/>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7C4A11" w:rsidRDefault="00E26F32">
      <w:pPr>
        <w:pStyle w:val="a8"/>
        <w:numPr>
          <w:ilvl w:val="1"/>
          <w:numId w:val="27"/>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7C4A11" w:rsidRDefault="00E26F32">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7C4A11" w:rsidRDefault="00E26F32">
      <w:pPr>
        <w:pStyle w:val="3"/>
        <w:spacing w:after="156" w:line="500" w:lineRule="exact"/>
        <w:rPr>
          <w:rFonts w:asciiTheme="minorEastAsia" w:eastAsiaTheme="minorEastAsia" w:hAnsiTheme="minorEastAsia" w:cs="宋体"/>
          <w:sz w:val="21"/>
          <w:szCs w:val="21"/>
          <w:lang w:val="en-US"/>
        </w:rPr>
      </w:pPr>
      <w:bookmarkStart w:id="37" w:name="_Toc354404033"/>
      <w:bookmarkStart w:id="38" w:name="_Toc354922984"/>
      <w:bookmarkStart w:id="39" w:name="_Toc355649946"/>
      <w:bookmarkStart w:id="40" w:name="_Toc357868218"/>
      <w:bookmarkStart w:id="41" w:name="_Toc356744038"/>
      <w:bookmarkStart w:id="42" w:name="_Toc326060509"/>
      <w:bookmarkStart w:id="43" w:name="_Toc329278153"/>
      <w:bookmarkStart w:id="44" w:name="_Toc354923123"/>
      <w:bookmarkStart w:id="45" w:name="_Toc36445726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7C4A11" w:rsidRDefault="00E26F32">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54404034"/>
      <w:bookmarkStart w:id="51" w:name="_Toc329278154"/>
      <w:bookmarkStart w:id="52" w:name="_Toc326060510"/>
      <w:bookmarkStart w:id="53" w:name="_Toc354923124"/>
      <w:bookmarkStart w:id="54" w:name="_Toc357868219"/>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7C4A11" w:rsidRDefault="00E26F32" w:rsidP="00E26F32">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w:t>
      </w:r>
      <w:r>
        <w:rPr>
          <w:rFonts w:asciiTheme="minorEastAsia" w:eastAsiaTheme="minorEastAsia" w:hAnsiTheme="minorEastAsia" w:cs="宋体" w:hint="eastAsia"/>
          <w:kern w:val="0"/>
          <w:sz w:val="21"/>
          <w:szCs w:val="21"/>
        </w:rPr>
        <w:lastRenderedPageBreak/>
        <w:t>文件及答疑提供的相应清单工程量增减工程量清单按实核增核减。</w:t>
      </w:r>
    </w:p>
    <w:p w:rsidR="007C4A11" w:rsidRDefault="00E26F32">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7C4A11" w:rsidRDefault="00E26F32">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7C4A11" w:rsidRDefault="00E26F32">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7C4A11" w:rsidRDefault="00E26F32">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7C4A11" w:rsidRDefault="00E26F32">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7C4A11" w:rsidRDefault="00E26F32">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7C4A11" w:rsidRDefault="00E26F32">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7C4A11" w:rsidRDefault="00E26F32">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7C4A11" w:rsidRDefault="00E26F32">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7C4A11" w:rsidRDefault="00E26F32">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7C4A11" w:rsidRDefault="00E26F32">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7C4A11" w:rsidRDefault="00E26F32">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12．2设计变更和现场经济签证引起的费用在拨付进度款时暂不予考虑。</w:t>
      </w:r>
    </w:p>
    <w:p w:rsidR="007C4A11" w:rsidRDefault="00E26F32" w:rsidP="00E26F32">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7C4A11" w:rsidRDefault="00E26F32" w:rsidP="00E26F32">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7C4A11" w:rsidRDefault="00E26F32">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7C4A11" w:rsidRDefault="00E26F32">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7C4A11" w:rsidRDefault="00E26F32">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7C4A11" w:rsidRDefault="00E26F32">
      <w:pPr>
        <w:pStyle w:val="3"/>
        <w:spacing w:after="156" w:line="500" w:lineRule="exact"/>
        <w:rPr>
          <w:rFonts w:asciiTheme="minorEastAsia" w:eastAsiaTheme="minorEastAsia" w:hAnsiTheme="minorEastAsia" w:cs="宋体"/>
          <w:sz w:val="21"/>
          <w:szCs w:val="21"/>
          <w:lang w:val="en-US"/>
        </w:rPr>
      </w:pPr>
      <w:bookmarkStart w:id="55" w:name="_Toc329278155"/>
      <w:bookmarkStart w:id="56" w:name="_Toc354404035"/>
      <w:bookmarkStart w:id="57" w:name="_Toc356744040"/>
      <w:bookmarkStart w:id="58" w:name="_Toc355649948"/>
      <w:bookmarkStart w:id="59" w:name="_Toc357868220"/>
      <w:bookmarkStart w:id="60" w:name="_Toc354923125"/>
      <w:bookmarkStart w:id="61" w:name="_Toc364457265"/>
      <w:bookmarkStart w:id="62" w:name="_Toc326060511"/>
      <w:bookmarkStart w:id="63" w:name="_Toc354922986"/>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7C4A11" w:rsidRDefault="007C4A11" w:rsidP="00E26F32">
      <w:pPr>
        <w:pStyle w:val="a8"/>
        <w:spacing w:line="500" w:lineRule="exact"/>
        <w:ind w:firstLineChars="225" w:firstLine="473"/>
        <w:rPr>
          <w:rFonts w:asciiTheme="minorEastAsia" w:eastAsiaTheme="minorEastAsia" w:hAnsiTheme="minorEastAsia" w:cs="宋体"/>
          <w:kern w:val="0"/>
          <w:sz w:val="21"/>
          <w:szCs w:val="21"/>
        </w:rPr>
      </w:pPr>
    </w:p>
    <w:p w:rsidR="007C4A11" w:rsidRDefault="00E26F32">
      <w:pPr>
        <w:pStyle w:val="3"/>
        <w:spacing w:after="156" w:line="500" w:lineRule="exact"/>
        <w:rPr>
          <w:rFonts w:asciiTheme="minorEastAsia" w:eastAsiaTheme="minorEastAsia" w:hAnsiTheme="minorEastAsia" w:cs="宋体"/>
          <w:sz w:val="21"/>
          <w:szCs w:val="21"/>
          <w:lang w:val="en-US"/>
        </w:rPr>
      </w:pPr>
      <w:bookmarkStart w:id="64" w:name="_Toc364457266"/>
      <w:bookmarkStart w:id="65" w:name="_Toc329278156"/>
      <w:bookmarkStart w:id="66" w:name="_Toc354922987"/>
      <w:bookmarkStart w:id="67" w:name="_Toc357868221"/>
      <w:bookmarkStart w:id="68" w:name="_Toc354923126"/>
      <w:bookmarkStart w:id="69" w:name="_Toc326060512"/>
      <w:bookmarkStart w:id="70" w:name="_Toc356744041"/>
      <w:bookmarkStart w:id="71" w:name="_Toc354404036"/>
      <w:bookmarkStart w:id="72" w:name="_Toc355649949"/>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w:t>
      </w:r>
      <w:r>
        <w:rPr>
          <w:rFonts w:asciiTheme="minorEastAsia" w:eastAsiaTheme="minorEastAsia" w:hAnsiTheme="minorEastAsia" w:cs="宋体" w:hint="eastAsia"/>
          <w:kern w:val="0"/>
          <w:sz w:val="21"/>
          <w:szCs w:val="21"/>
        </w:rPr>
        <w:lastRenderedPageBreak/>
        <w:t>罚措施。</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7C4A11" w:rsidRDefault="00E26F32">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7C4A11" w:rsidRDefault="00E26F32">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7C4A11" w:rsidRDefault="00E26F32">
      <w:pPr>
        <w:pStyle w:val="3"/>
        <w:spacing w:after="156" w:line="500" w:lineRule="exact"/>
        <w:rPr>
          <w:rFonts w:asciiTheme="minorEastAsia" w:eastAsiaTheme="minorEastAsia" w:hAnsiTheme="minorEastAsia" w:cs="宋体"/>
          <w:sz w:val="21"/>
          <w:szCs w:val="21"/>
          <w:lang w:val="en-US"/>
        </w:rPr>
      </w:pPr>
      <w:bookmarkStart w:id="73" w:name="_Toc354923127"/>
      <w:bookmarkStart w:id="74" w:name="_Toc326060513"/>
      <w:bookmarkStart w:id="75" w:name="_Toc357868222"/>
      <w:bookmarkStart w:id="76" w:name="_Toc364457267"/>
      <w:bookmarkStart w:id="77" w:name="_Toc354922988"/>
      <w:bookmarkStart w:id="78" w:name="_Toc329278157"/>
      <w:bookmarkStart w:id="79" w:name="_Toc356744042"/>
      <w:bookmarkStart w:id="80" w:name="_Toc355649950"/>
      <w:bookmarkStart w:id="81" w:name="_Toc354404037"/>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7C4A11" w:rsidRDefault="00E26F32" w:rsidP="00E26F32">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7C4A11" w:rsidRDefault="00E26F32" w:rsidP="00E26F32">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7C4A11" w:rsidRDefault="00E26F32">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21．担保</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7C4A11" w:rsidRDefault="00E26F32">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7C4A11" w:rsidRDefault="00E26F32" w:rsidP="00E26F32">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7C4A11" w:rsidRDefault="00E26F32">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7C4A11" w:rsidRDefault="00E26F32">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7C4A11" w:rsidRDefault="00E26F32">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7C4A11" w:rsidRDefault="00E26F32">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7C4A11" w:rsidRDefault="007C4A11"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4A11" w:rsidRDefault="00E26F32">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7C4A11" w:rsidRDefault="00E26F32">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7C4A11" w:rsidRDefault="00E26F32"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7C4A11" w:rsidRDefault="007C4A11"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4A11" w:rsidRDefault="007C4A11"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4A11" w:rsidRDefault="007C4A11"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4A11" w:rsidRDefault="007C4A11" w:rsidP="00E26F32">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4A11" w:rsidRDefault="007C4A11">
      <w:pPr>
        <w:pStyle w:val="a8"/>
        <w:spacing w:line="360" w:lineRule="auto"/>
        <w:contextualSpacing/>
        <w:jc w:val="center"/>
        <w:rPr>
          <w:rFonts w:asciiTheme="majorEastAsia" w:eastAsiaTheme="majorEastAsia" w:hAnsiTheme="majorEastAsia" w:cs="宋体"/>
          <w:b/>
          <w:kern w:val="0"/>
          <w:sz w:val="36"/>
          <w:szCs w:val="36"/>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7C4A1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4A11" w:rsidRDefault="00E26F32">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7C4A11" w:rsidRDefault="007C4A11">
      <w:pPr>
        <w:autoSpaceDE w:val="0"/>
        <w:autoSpaceDN w:val="0"/>
        <w:adjustRightInd w:val="0"/>
        <w:spacing w:line="700" w:lineRule="exact"/>
        <w:ind w:firstLine="551"/>
        <w:jc w:val="center"/>
        <w:rPr>
          <w:rFonts w:asciiTheme="minorEastAsia" w:hAnsiTheme="minorEastAsia" w:cs="黑体"/>
          <w:b/>
          <w:bCs/>
          <w:sz w:val="44"/>
          <w:szCs w:val="44"/>
          <w:lang w:val="zh-CN"/>
        </w:rPr>
      </w:pPr>
    </w:p>
    <w:p w:rsidR="007C4A11" w:rsidRDefault="00E26F3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C4A11">
        <w:tc>
          <w:tcPr>
            <w:tcW w:w="468" w:type="dxa"/>
            <w:vAlign w:val="center"/>
          </w:tcPr>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C4A11" w:rsidRDefault="00E26F3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restart"/>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C4A11" w:rsidRDefault="00E26F3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4A11" w:rsidRDefault="007C4A11">
            <w:pPr>
              <w:snapToGrid w:val="0"/>
              <w:spacing w:line="400" w:lineRule="exact"/>
              <w:rPr>
                <w:rFonts w:ascii="宋体" w:hAnsi="宋体" w:cs="微软雅黑"/>
                <w:szCs w:val="21"/>
              </w:rPr>
            </w:pP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4A11" w:rsidRDefault="007C4A11">
            <w:pPr>
              <w:snapToGrid w:val="0"/>
              <w:spacing w:line="400" w:lineRule="exact"/>
              <w:rPr>
                <w:rFonts w:ascii="宋体" w:hAnsi="宋体" w:cs="微软雅黑"/>
                <w:szCs w:val="21"/>
              </w:rPr>
            </w:pP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4A11" w:rsidRDefault="007C4A11">
            <w:pPr>
              <w:snapToGrid w:val="0"/>
              <w:spacing w:line="400" w:lineRule="exact"/>
              <w:rPr>
                <w:rFonts w:ascii="宋体" w:hAnsi="宋体" w:cs="微软雅黑"/>
                <w:szCs w:val="21"/>
              </w:rPr>
            </w:pP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4A11" w:rsidRDefault="007C4A11">
            <w:pPr>
              <w:snapToGrid w:val="0"/>
              <w:spacing w:line="400" w:lineRule="exact"/>
              <w:rPr>
                <w:rFonts w:ascii="宋体" w:hAnsi="宋体" w:cs="微软雅黑"/>
                <w:szCs w:val="21"/>
              </w:rPr>
            </w:pP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4A11" w:rsidRDefault="007C4A1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hRule="exac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C4A11" w:rsidRDefault="00E26F32">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7C4A11" w:rsidRDefault="007C4A11">
            <w:pPr>
              <w:snapToGrid w:val="0"/>
              <w:spacing w:line="400" w:lineRule="exact"/>
              <w:jc w:val="center"/>
              <w:rPr>
                <w:rFonts w:ascii="宋体" w:hAnsi="宋体" w:cs="微软雅黑"/>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c>
          <w:tcPr>
            <w:tcW w:w="468" w:type="dxa"/>
            <w:vMerge w:val="restart"/>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C4A11" w:rsidRDefault="00E26F3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C4A11" w:rsidRDefault="00E26F3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C4A11" w:rsidRDefault="00E26F3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r>
      <w:tr w:rsidR="007C4A11">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r>
      <w:tr w:rsidR="007C4A11">
        <w:tc>
          <w:tcPr>
            <w:tcW w:w="468" w:type="dxa"/>
            <w:vMerge/>
            <w:vAlign w:val="center"/>
          </w:tcPr>
          <w:p w:rsidR="007C4A11" w:rsidRDefault="007C4A11">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4A11" w:rsidRDefault="007C4A11">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C4A11" w:rsidRDefault="00E26F32">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C4A11" w:rsidRDefault="00E26F3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C4A11" w:rsidRDefault="00E26F3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C4A11" w:rsidRDefault="00E26F3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tcBorders>
              <w:top w:val="double" w:sz="4" w:space="0" w:color="auto"/>
            </w:tcBorders>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C4A11" w:rsidRDefault="007C4A11">
            <w:pPr>
              <w:jc w:val="center"/>
              <w:rPr>
                <w:szCs w:val="21"/>
              </w:rPr>
            </w:pPr>
          </w:p>
        </w:tc>
        <w:tc>
          <w:tcPr>
            <w:tcW w:w="1560" w:type="dxa"/>
            <w:tcBorders>
              <w:top w:val="double" w:sz="4" w:space="0" w:color="auto"/>
            </w:tcBorders>
            <w:vAlign w:val="center"/>
          </w:tcPr>
          <w:p w:rsidR="007C4A11" w:rsidRDefault="007C4A11">
            <w:pPr>
              <w:snapToGrid w:val="0"/>
              <w:spacing w:line="400" w:lineRule="exact"/>
              <w:rPr>
                <w:rFonts w:ascii="宋体" w:hAnsi="宋体" w:cs="微软雅黑"/>
                <w:szCs w:val="21"/>
              </w:rPr>
            </w:pPr>
          </w:p>
        </w:tc>
        <w:tc>
          <w:tcPr>
            <w:tcW w:w="2018" w:type="dxa"/>
            <w:tcBorders>
              <w:top w:val="double" w:sz="4" w:space="0" w:color="auto"/>
            </w:tcBorders>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C4A11" w:rsidRDefault="007C4A11">
            <w:pPr>
              <w:jc w:val="center"/>
              <w:rPr>
                <w:szCs w:val="21"/>
              </w:rPr>
            </w:pPr>
          </w:p>
        </w:tc>
        <w:tc>
          <w:tcPr>
            <w:tcW w:w="1560" w:type="dxa"/>
            <w:tcBorders>
              <w:top w:val="single" w:sz="4" w:space="0" w:color="auto"/>
            </w:tcBorders>
            <w:vAlign w:val="center"/>
          </w:tcPr>
          <w:p w:rsidR="007C4A11" w:rsidRDefault="007C4A11">
            <w:pPr>
              <w:snapToGrid w:val="0"/>
              <w:spacing w:line="400" w:lineRule="exact"/>
              <w:rPr>
                <w:rFonts w:ascii="宋体" w:hAnsi="宋体" w:cs="微软雅黑"/>
                <w:szCs w:val="21"/>
              </w:rPr>
            </w:pPr>
          </w:p>
        </w:tc>
        <w:tc>
          <w:tcPr>
            <w:tcW w:w="2018" w:type="dxa"/>
            <w:tcBorders>
              <w:top w:val="single" w:sz="4" w:space="0" w:color="auto"/>
            </w:tcBorders>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1089"/>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Merge w:val="restart"/>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C4A11" w:rsidRDefault="00E26F32">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C4A11" w:rsidRDefault="00E26F3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Merge/>
            <w:vAlign w:val="center"/>
          </w:tcPr>
          <w:p w:rsidR="007C4A11" w:rsidRDefault="007C4A11">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C4A11" w:rsidRDefault="007C4A1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C4A11" w:rsidRDefault="00E26F3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7C4A11" w:rsidRDefault="007C4A11">
            <w:pPr>
              <w:pStyle w:val="a8"/>
              <w:rPr>
                <w:sz w:val="21"/>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r w:rsidR="007C4A11">
        <w:trPr>
          <w:trHeight w:val="510"/>
        </w:trPr>
        <w:tc>
          <w:tcPr>
            <w:tcW w:w="468" w:type="dxa"/>
            <w:vAlign w:val="center"/>
          </w:tcPr>
          <w:p w:rsidR="007C4A11" w:rsidRDefault="00E26F3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C4A11" w:rsidRDefault="00E26F3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C4A11" w:rsidRDefault="007C4A11">
            <w:pPr>
              <w:jc w:val="center"/>
              <w:rPr>
                <w:szCs w:val="21"/>
              </w:rPr>
            </w:pPr>
          </w:p>
        </w:tc>
        <w:tc>
          <w:tcPr>
            <w:tcW w:w="1560" w:type="dxa"/>
            <w:vAlign w:val="center"/>
          </w:tcPr>
          <w:p w:rsidR="007C4A11" w:rsidRDefault="007C4A11">
            <w:pPr>
              <w:snapToGrid w:val="0"/>
              <w:spacing w:line="400" w:lineRule="exact"/>
              <w:rPr>
                <w:rFonts w:ascii="宋体" w:hAnsi="宋体" w:cs="微软雅黑"/>
                <w:szCs w:val="21"/>
              </w:rPr>
            </w:pPr>
          </w:p>
        </w:tc>
        <w:tc>
          <w:tcPr>
            <w:tcW w:w="2018" w:type="dxa"/>
            <w:vAlign w:val="center"/>
          </w:tcPr>
          <w:p w:rsidR="007C4A11" w:rsidRDefault="007C4A11">
            <w:pPr>
              <w:snapToGrid w:val="0"/>
              <w:spacing w:line="400" w:lineRule="exact"/>
              <w:rPr>
                <w:rFonts w:ascii="宋体" w:hAnsi="宋体" w:cs="微软雅黑"/>
                <w:szCs w:val="21"/>
              </w:rPr>
            </w:pPr>
          </w:p>
        </w:tc>
      </w:tr>
    </w:tbl>
    <w:p w:rsidR="007C4A11" w:rsidRDefault="00E26F3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7C4A11" w:rsidRDefault="00E26F3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7C4A11" w:rsidRDefault="00E26F3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7C4A11" w:rsidRDefault="007C4A11">
      <w:pPr>
        <w:pStyle w:val="a8"/>
        <w:spacing w:line="360" w:lineRule="auto"/>
        <w:jc w:val="center"/>
        <w:rPr>
          <w:rFonts w:asciiTheme="majorEastAsia" w:eastAsiaTheme="majorEastAsia" w:hAnsiTheme="majorEastAsia"/>
          <w:b/>
          <w:snapToGrid w:val="0"/>
          <w:kern w:val="0"/>
          <w:sz w:val="28"/>
          <w:szCs w:val="28"/>
        </w:rPr>
      </w:pPr>
    </w:p>
    <w:p w:rsidR="007C4A11" w:rsidRDefault="00E26F32">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7C4A11" w:rsidRDefault="007C4A11">
      <w:pPr>
        <w:pStyle w:val="a8"/>
        <w:spacing w:line="360" w:lineRule="auto"/>
        <w:jc w:val="center"/>
        <w:rPr>
          <w:rFonts w:asciiTheme="majorEastAsia" w:eastAsiaTheme="majorEastAsia" w:hAnsiTheme="majorEastAsia"/>
          <w:b/>
          <w:snapToGrid w:val="0"/>
          <w:kern w:val="0"/>
          <w:sz w:val="28"/>
          <w:szCs w:val="28"/>
        </w:rPr>
      </w:pPr>
    </w:p>
    <w:p w:rsidR="007C4A11" w:rsidRDefault="00E26F32" w:rsidP="00E26F3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4A11" w:rsidRDefault="00E26F3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C4A1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C4A1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cs="宋体"/>
                <w:szCs w:val="21"/>
                <w:lang w:val="zh-CN"/>
              </w:rPr>
            </w:pPr>
          </w:p>
        </w:tc>
      </w:tr>
      <w:tr w:rsidR="007C4A1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ind w:firstLine="240"/>
              <w:rPr>
                <w:rFonts w:asciiTheme="minorEastAsia" w:hAnsiTheme="minorEastAsia" w:cs="宋体"/>
                <w:szCs w:val="21"/>
                <w:lang w:val="zh-CN"/>
              </w:rPr>
            </w:pPr>
          </w:p>
        </w:tc>
      </w:tr>
    </w:tbl>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7C4A11" w:rsidRDefault="00E26F3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7C4A11" w:rsidRDefault="007C4A11">
      <w:pPr>
        <w:autoSpaceDE w:val="0"/>
        <w:autoSpaceDN w:val="0"/>
        <w:adjustRightInd w:val="0"/>
        <w:spacing w:line="360" w:lineRule="auto"/>
        <w:rPr>
          <w:rFonts w:ascii="宋体" w:cs="宋体"/>
          <w:sz w:val="24"/>
          <w:lang w:val="zh-CN"/>
        </w:rPr>
      </w:pPr>
    </w:p>
    <w:p w:rsidR="007C4A11" w:rsidRDefault="007C4A11">
      <w:pPr>
        <w:autoSpaceDE w:val="0"/>
        <w:autoSpaceDN w:val="0"/>
        <w:adjustRightInd w:val="0"/>
        <w:spacing w:line="360" w:lineRule="auto"/>
        <w:rPr>
          <w:rFonts w:ascii="宋体" w:cs="宋体"/>
          <w:sz w:val="24"/>
          <w:lang w:val="zh-CN"/>
        </w:rPr>
      </w:pPr>
    </w:p>
    <w:p w:rsidR="007C4A11" w:rsidRDefault="007C4A11">
      <w:pPr>
        <w:autoSpaceDE w:val="0"/>
        <w:autoSpaceDN w:val="0"/>
        <w:adjustRightInd w:val="0"/>
        <w:spacing w:line="360" w:lineRule="auto"/>
        <w:rPr>
          <w:rFonts w:ascii="宋体" w:cs="宋体"/>
          <w:sz w:val="24"/>
          <w:lang w:val="zh-CN"/>
        </w:rPr>
      </w:pPr>
    </w:p>
    <w:p w:rsidR="007C4A11" w:rsidRDefault="007C4A11">
      <w:pPr>
        <w:autoSpaceDE w:val="0"/>
        <w:autoSpaceDN w:val="0"/>
        <w:adjustRightInd w:val="0"/>
        <w:spacing w:line="360" w:lineRule="auto"/>
        <w:rPr>
          <w:rFonts w:ascii="宋体" w:cs="宋体"/>
          <w:sz w:val="24"/>
          <w:lang w:val="zh-CN"/>
        </w:rPr>
      </w:pPr>
    </w:p>
    <w:p w:rsidR="007C4A11" w:rsidRDefault="007C4A11">
      <w:pPr>
        <w:autoSpaceDE w:val="0"/>
        <w:autoSpaceDN w:val="0"/>
        <w:adjustRightInd w:val="0"/>
        <w:spacing w:line="360" w:lineRule="auto"/>
        <w:rPr>
          <w:rFonts w:asciiTheme="minorEastAsia" w:hAnsiTheme="minorEastAsia" w:cs="黑体"/>
          <w:b/>
          <w:bCs/>
          <w:sz w:val="44"/>
          <w:szCs w:val="44"/>
          <w:lang w:val="zh-CN"/>
        </w:rPr>
      </w:pPr>
    </w:p>
    <w:p w:rsidR="007C4A11" w:rsidRDefault="00E26F3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7C4A11" w:rsidRDefault="007C4A11">
      <w:pPr>
        <w:pStyle w:val="a8"/>
        <w:spacing w:line="360" w:lineRule="auto"/>
        <w:rPr>
          <w:rFonts w:asciiTheme="majorEastAsia" w:eastAsiaTheme="majorEastAsia" w:hAnsiTheme="majorEastAsia"/>
          <w:b/>
          <w:snapToGrid w:val="0"/>
          <w:kern w:val="0"/>
          <w:szCs w:val="24"/>
        </w:rPr>
      </w:pPr>
    </w:p>
    <w:p w:rsidR="007C4A11" w:rsidRDefault="00E26F32">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7C4A11" w:rsidRDefault="007C4A11">
      <w:pPr>
        <w:pStyle w:val="a8"/>
        <w:spacing w:line="360" w:lineRule="auto"/>
        <w:jc w:val="center"/>
        <w:rPr>
          <w:rFonts w:asciiTheme="majorEastAsia" w:eastAsiaTheme="majorEastAsia" w:hAnsiTheme="majorEastAsia"/>
          <w:b/>
          <w:snapToGrid w:val="0"/>
          <w:kern w:val="0"/>
          <w:sz w:val="28"/>
          <w:szCs w:val="28"/>
        </w:rPr>
      </w:pPr>
    </w:p>
    <w:p w:rsidR="007C4A11" w:rsidRDefault="00E26F3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7C4A11" w:rsidRDefault="00E26F3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7C4A11" w:rsidRDefault="00E26F32">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7C4A11" w:rsidRDefault="00E26F32">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7C4A11" w:rsidRDefault="00E26F3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7C4A11" w:rsidRDefault="00E26F3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7C4A11" w:rsidRDefault="00E26F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7C4A11" w:rsidRDefault="00E26F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7C4A11" w:rsidRDefault="00E26F3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7C4A11" w:rsidRDefault="00E26F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w:t>
      </w:r>
      <w:r w:rsidR="00D478E8">
        <w:rPr>
          <w:rFonts w:asciiTheme="minorEastAsia" w:eastAsiaTheme="minorEastAsia" w:hAnsiTheme="minorEastAsia" w:cs="Courier New" w:hint="eastAsia"/>
          <w:sz w:val="21"/>
          <w:szCs w:val="21"/>
        </w:rPr>
        <w:t>意，在规定的谈判响应时间截止之后，响应有效期之内撤销谈判响应的</w:t>
      </w:r>
      <w:r>
        <w:rPr>
          <w:rFonts w:asciiTheme="minorEastAsia" w:eastAsiaTheme="minorEastAsia" w:hAnsiTheme="minorEastAsia" w:cs="Courier New" w:hint="eastAsia"/>
          <w:sz w:val="21"/>
          <w:szCs w:val="21"/>
        </w:rPr>
        <w:t>。</w:t>
      </w:r>
    </w:p>
    <w:p w:rsidR="007C4A11" w:rsidRDefault="00E26F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7C4A11" w:rsidRDefault="00E26F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7C4A11" w:rsidRDefault="00E26F3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7C4A11" w:rsidRDefault="00E26F32">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C4A11" w:rsidRDefault="00E26F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7C4A11" w:rsidRDefault="00E26F32">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C4A11" w:rsidRDefault="00E26F32">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7C4A11" w:rsidRDefault="00E26F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C4A11" w:rsidRDefault="00E26F3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C4A11" w:rsidRDefault="007C4A11">
      <w:pPr>
        <w:pStyle w:val="a8"/>
        <w:adjustRightInd w:val="0"/>
        <w:snapToGrid w:val="0"/>
        <w:spacing w:line="360" w:lineRule="auto"/>
        <w:rPr>
          <w:rFonts w:asciiTheme="minorEastAsia" w:eastAsiaTheme="minorEastAsia" w:hAnsiTheme="minorEastAsia"/>
          <w:sz w:val="21"/>
          <w:szCs w:val="21"/>
        </w:rPr>
      </w:pPr>
    </w:p>
    <w:p w:rsidR="007C4A11" w:rsidRDefault="00E26F32">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7C4A11" w:rsidRDefault="00E26F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7C4A11" w:rsidRDefault="00E26F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C4A11" w:rsidRDefault="00E26F3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7C4A11" w:rsidRDefault="007C4A11">
      <w:pPr>
        <w:adjustRightInd w:val="0"/>
        <w:snapToGrid w:val="0"/>
        <w:spacing w:line="360" w:lineRule="auto"/>
        <w:rPr>
          <w:rFonts w:asciiTheme="minorEastAsia" w:hAnsiTheme="minorEastAsia" w:cs="宋体"/>
          <w:szCs w:val="21"/>
          <w:u w:val="single"/>
        </w:rPr>
      </w:pPr>
    </w:p>
    <w:p w:rsidR="007C4A11" w:rsidRDefault="00E26F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7C4A11" w:rsidRDefault="00E26F3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7C4A11" w:rsidRDefault="007C4A11">
      <w:pPr>
        <w:adjustRightInd w:val="0"/>
        <w:snapToGrid w:val="0"/>
        <w:spacing w:line="360" w:lineRule="auto"/>
        <w:ind w:firstLineChars="2050" w:firstLine="4305"/>
        <w:rPr>
          <w:rFonts w:asciiTheme="minorEastAsia" w:hAnsiTheme="minorEastAsia" w:cs="宋体"/>
          <w:szCs w:val="21"/>
        </w:rPr>
      </w:pPr>
    </w:p>
    <w:p w:rsidR="007C4A11" w:rsidRDefault="007C4A11">
      <w:pPr>
        <w:adjustRightInd w:val="0"/>
        <w:snapToGrid w:val="0"/>
        <w:spacing w:line="360" w:lineRule="auto"/>
        <w:ind w:firstLineChars="2050" w:firstLine="4305"/>
        <w:rPr>
          <w:rFonts w:asciiTheme="minorEastAsia" w:hAnsiTheme="minorEastAsia" w:cs="宋体"/>
          <w:szCs w:val="21"/>
        </w:rPr>
      </w:pPr>
    </w:p>
    <w:p w:rsidR="007C4A11" w:rsidRDefault="007C4A11">
      <w:pPr>
        <w:adjustRightInd w:val="0"/>
        <w:snapToGrid w:val="0"/>
        <w:spacing w:line="360" w:lineRule="auto"/>
        <w:ind w:firstLineChars="2050" w:firstLine="4305"/>
        <w:rPr>
          <w:rFonts w:asciiTheme="minorEastAsia" w:hAnsiTheme="minorEastAsia" w:cs="宋体"/>
          <w:szCs w:val="21"/>
        </w:rPr>
      </w:pPr>
    </w:p>
    <w:p w:rsidR="007C4A11" w:rsidRDefault="00E26F3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7C4A11" w:rsidRDefault="007C4A11">
      <w:pPr>
        <w:adjustRightInd w:val="0"/>
        <w:snapToGrid w:val="0"/>
        <w:spacing w:line="360" w:lineRule="auto"/>
        <w:ind w:firstLineChars="2050" w:firstLine="4305"/>
        <w:rPr>
          <w:rFonts w:asciiTheme="minorEastAsia" w:hAnsiTheme="minorEastAsia" w:cs="宋体"/>
          <w:szCs w:val="21"/>
        </w:rPr>
      </w:pPr>
    </w:p>
    <w:p w:rsidR="007C4A11" w:rsidRDefault="007C4A11">
      <w:pPr>
        <w:adjustRightInd w:val="0"/>
        <w:snapToGrid w:val="0"/>
        <w:spacing w:line="360" w:lineRule="auto"/>
        <w:ind w:firstLineChars="2050" w:firstLine="4305"/>
        <w:rPr>
          <w:rFonts w:asciiTheme="minorEastAsia" w:hAnsiTheme="minorEastAsia" w:cs="宋体"/>
          <w:szCs w:val="21"/>
        </w:rPr>
      </w:pPr>
    </w:p>
    <w:p w:rsidR="007C4A11" w:rsidRDefault="00E26F3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C4A11" w:rsidRDefault="007C4A11" w:rsidP="00E26F32">
      <w:pPr>
        <w:autoSpaceDE w:val="0"/>
        <w:autoSpaceDN w:val="0"/>
        <w:adjustRightInd w:val="0"/>
        <w:spacing w:line="480" w:lineRule="auto"/>
        <w:ind w:firstLineChars="257" w:firstLine="617"/>
        <w:rPr>
          <w:rFonts w:ascii="宋体" w:hAnsi="宋体"/>
          <w:color w:val="000000"/>
          <w:sz w:val="24"/>
          <w:szCs w:val="24"/>
        </w:rPr>
      </w:pPr>
    </w:p>
    <w:p w:rsidR="007C4A11" w:rsidRDefault="00E26F32" w:rsidP="00E26F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C4A11" w:rsidRDefault="00E26F32" w:rsidP="00E26F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C4A11" w:rsidRDefault="00E26F32" w:rsidP="00E26F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C4A11" w:rsidRDefault="00E26F32" w:rsidP="00E26F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C4A11" w:rsidRDefault="00E26F32" w:rsidP="00E26F3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C4A11" w:rsidRDefault="007C4A11" w:rsidP="00E26F32">
      <w:pPr>
        <w:pStyle w:val="13"/>
        <w:spacing w:line="480" w:lineRule="auto"/>
        <w:ind w:firstLineChars="225" w:firstLine="473"/>
        <w:jc w:val="left"/>
        <w:rPr>
          <w:rFonts w:asciiTheme="minorEastAsia" w:hAnsiTheme="minorEastAsia"/>
          <w:color w:val="000000"/>
          <w:sz w:val="21"/>
          <w:szCs w:val="21"/>
        </w:rPr>
      </w:pPr>
    </w:p>
    <w:p w:rsidR="007C4A11" w:rsidRDefault="007C4A11" w:rsidP="00E26F32">
      <w:pPr>
        <w:pStyle w:val="13"/>
        <w:spacing w:line="480" w:lineRule="auto"/>
        <w:ind w:firstLineChars="225" w:firstLine="473"/>
        <w:jc w:val="left"/>
        <w:rPr>
          <w:rFonts w:asciiTheme="minorEastAsia" w:hAnsiTheme="minorEastAsia"/>
          <w:color w:val="000000"/>
          <w:sz w:val="21"/>
          <w:szCs w:val="21"/>
        </w:rPr>
      </w:pPr>
    </w:p>
    <w:p w:rsidR="007C4A11" w:rsidRDefault="00E26F32" w:rsidP="00E26F3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C4A11" w:rsidRDefault="007C4A11" w:rsidP="00E26F32">
      <w:pPr>
        <w:pStyle w:val="13"/>
        <w:spacing w:line="480" w:lineRule="auto"/>
        <w:ind w:leftChars="-256" w:left="-538" w:firstLineChars="257" w:firstLine="540"/>
        <w:jc w:val="center"/>
        <w:rPr>
          <w:rFonts w:asciiTheme="minorEastAsia" w:hAnsiTheme="minorEastAsia"/>
          <w:bCs/>
          <w:color w:val="000000"/>
          <w:sz w:val="21"/>
          <w:szCs w:val="21"/>
        </w:rPr>
      </w:pPr>
    </w:p>
    <w:p w:rsidR="007C4A11" w:rsidRDefault="007C4A11">
      <w:pPr>
        <w:autoSpaceDE w:val="0"/>
        <w:autoSpaceDN w:val="0"/>
        <w:adjustRightInd w:val="0"/>
        <w:spacing w:line="360" w:lineRule="auto"/>
        <w:ind w:right="-11"/>
        <w:rPr>
          <w:rFonts w:asciiTheme="minorEastAsia" w:hAnsiTheme="minorEastAsia" w:cs="宋体"/>
          <w:szCs w:val="21"/>
          <w:lang w:val="zh-CN"/>
        </w:rPr>
      </w:pPr>
    </w:p>
    <w:p w:rsidR="007C4A11" w:rsidRDefault="007C4A11">
      <w:pPr>
        <w:autoSpaceDE w:val="0"/>
        <w:autoSpaceDN w:val="0"/>
        <w:adjustRightInd w:val="0"/>
        <w:spacing w:line="360" w:lineRule="auto"/>
        <w:ind w:right="-11"/>
        <w:rPr>
          <w:rFonts w:asciiTheme="minorEastAsia" w:hAnsiTheme="minorEastAsia" w:cs="宋体"/>
          <w:szCs w:val="21"/>
          <w:lang w:val="zh-CN"/>
        </w:rPr>
      </w:pPr>
    </w:p>
    <w:p w:rsidR="007C4A11" w:rsidRDefault="007C4A11">
      <w:pPr>
        <w:autoSpaceDE w:val="0"/>
        <w:autoSpaceDN w:val="0"/>
        <w:adjustRightInd w:val="0"/>
        <w:spacing w:line="360" w:lineRule="auto"/>
        <w:ind w:right="-11"/>
        <w:rPr>
          <w:rFonts w:asciiTheme="minorEastAsia" w:hAnsiTheme="minorEastAsia" w:cs="宋体"/>
          <w:szCs w:val="21"/>
          <w:lang w:val="zh-CN"/>
        </w:rPr>
      </w:pPr>
    </w:p>
    <w:p w:rsidR="007C4A11" w:rsidRDefault="00E26F32" w:rsidP="00E26F3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7C4A11" w:rsidRDefault="00E26F32" w:rsidP="00E26F3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7C4A11" w:rsidRDefault="007C4A11">
      <w:pPr>
        <w:pStyle w:val="14"/>
        <w:spacing w:line="480" w:lineRule="auto"/>
        <w:rPr>
          <w:rFonts w:asciiTheme="minorEastAsia" w:hAnsiTheme="minorEastAsia" w:cs="Arial"/>
          <w:color w:val="000000"/>
          <w:sz w:val="21"/>
          <w:szCs w:val="21"/>
        </w:rPr>
      </w:pPr>
    </w:p>
    <w:p w:rsidR="007C4A11" w:rsidRDefault="007C4A11">
      <w:pPr>
        <w:rPr>
          <w:szCs w:val="21"/>
        </w:rPr>
      </w:pPr>
    </w:p>
    <w:p w:rsidR="007C4A11" w:rsidRDefault="00E26F3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C4A11" w:rsidRDefault="007C4A11">
      <w:pPr>
        <w:spacing w:line="480" w:lineRule="exact"/>
        <w:jc w:val="center"/>
        <w:rPr>
          <w:rFonts w:ascii="宋体" w:hAnsi="宋体"/>
          <w:b/>
          <w:bCs/>
          <w:color w:val="000000"/>
          <w:sz w:val="36"/>
          <w:szCs w:val="36"/>
        </w:rPr>
      </w:pPr>
    </w:p>
    <w:p w:rsidR="007C4A11" w:rsidRDefault="00E26F3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7C4A11" w:rsidRDefault="007C4A11">
      <w:pPr>
        <w:spacing w:line="480" w:lineRule="exact"/>
        <w:jc w:val="center"/>
        <w:rPr>
          <w:rFonts w:ascii="宋体" w:hAnsi="宋体"/>
          <w:b/>
          <w:bCs/>
          <w:color w:val="000000"/>
          <w:sz w:val="36"/>
          <w:szCs w:val="36"/>
        </w:rPr>
      </w:pP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C4A11" w:rsidRDefault="00E26F3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C4A11" w:rsidRDefault="00E26F3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7C4A11" w:rsidRDefault="00E26F3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7C4A11" w:rsidRDefault="00E26F3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C4A11">
        <w:trPr>
          <w:gridAfter w:val="1"/>
          <w:wAfter w:w="14" w:type="dxa"/>
          <w:trHeight w:val="2636"/>
        </w:trPr>
        <w:tc>
          <w:tcPr>
            <w:tcW w:w="4484" w:type="dxa"/>
            <w:vAlign w:val="center"/>
          </w:tcPr>
          <w:p w:rsidR="007C4A11" w:rsidRDefault="00E26F3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C4A11" w:rsidRDefault="00E26F3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C4A11">
        <w:trPr>
          <w:trHeight w:val="2781"/>
        </w:trPr>
        <w:tc>
          <w:tcPr>
            <w:tcW w:w="4491" w:type="dxa"/>
            <w:gridSpan w:val="2"/>
            <w:vAlign w:val="center"/>
          </w:tcPr>
          <w:p w:rsidR="007C4A11" w:rsidRDefault="00E26F32">
            <w:pPr>
              <w:jc w:val="center"/>
              <w:rPr>
                <w:rFonts w:asciiTheme="minorEastAsia" w:hAnsiTheme="minorEastAsia"/>
                <w:szCs w:val="21"/>
              </w:rPr>
            </w:pPr>
            <w:r>
              <w:rPr>
                <w:rFonts w:asciiTheme="minorEastAsia" w:hAnsiTheme="minorEastAsia" w:hint="eastAsia"/>
                <w:szCs w:val="21"/>
              </w:rPr>
              <w:t>法定代表人（单位负责人）授权代表身份证</w:t>
            </w:r>
          </w:p>
          <w:p w:rsidR="007C4A11" w:rsidRDefault="00E26F32">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C4A11" w:rsidRDefault="00E26F32">
            <w:pPr>
              <w:jc w:val="center"/>
              <w:rPr>
                <w:rFonts w:asciiTheme="minorEastAsia" w:hAnsiTheme="minorEastAsia"/>
                <w:szCs w:val="21"/>
              </w:rPr>
            </w:pPr>
            <w:r>
              <w:rPr>
                <w:rFonts w:asciiTheme="minorEastAsia" w:hAnsiTheme="minorEastAsia" w:hint="eastAsia"/>
                <w:szCs w:val="21"/>
              </w:rPr>
              <w:t>法定代表人（单位负责人）授权代表身份证</w:t>
            </w:r>
          </w:p>
          <w:p w:rsidR="007C4A11" w:rsidRDefault="00E26F32">
            <w:pPr>
              <w:jc w:val="center"/>
              <w:rPr>
                <w:rFonts w:asciiTheme="minorEastAsia" w:hAnsiTheme="minorEastAsia"/>
                <w:szCs w:val="21"/>
              </w:rPr>
            </w:pPr>
            <w:r>
              <w:rPr>
                <w:rFonts w:asciiTheme="minorEastAsia" w:hAnsiTheme="minorEastAsia" w:hint="eastAsia"/>
                <w:szCs w:val="21"/>
              </w:rPr>
              <w:t>（反面）</w:t>
            </w:r>
          </w:p>
        </w:tc>
      </w:tr>
    </w:tbl>
    <w:p w:rsidR="007C4A11" w:rsidRDefault="007C4A11" w:rsidP="00E26F32">
      <w:pPr>
        <w:spacing w:line="320" w:lineRule="exact"/>
        <w:ind w:left="2" w:firstLineChars="149" w:firstLine="358"/>
        <w:rPr>
          <w:rFonts w:asciiTheme="minorEastAsia" w:hAnsiTheme="minorEastAsia" w:cs="Courier New"/>
          <w:sz w:val="24"/>
          <w:szCs w:val="24"/>
        </w:rPr>
      </w:pPr>
    </w:p>
    <w:p w:rsidR="007C4A11" w:rsidRDefault="00E26F3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7C4A11" w:rsidRDefault="00E26F32" w:rsidP="00E26F3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7C4A11" w:rsidRDefault="00E26F32" w:rsidP="00E26F3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C4A11" w:rsidRDefault="00E26F32" w:rsidP="00E26F3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C4A11" w:rsidRDefault="00E26F32" w:rsidP="00E26F3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C4A11" w:rsidRDefault="007C4A11" w:rsidP="00E26F32">
      <w:pPr>
        <w:spacing w:beforeLines="50" w:afterLines="50" w:line="360" w:lineRule="auto"/>
        <w:ind w:firstLineChars="236" w:firstLine="496"/>
        <w:rPr>
          <w:rFonts w:asciiTheme="minorEastAsia" w:hAnsiTheme="minorEastAsia" w:cs="宋体"/>
          <w:szCs w:val="21"/>
          <w:lang w:val="zh-CN"/>
        </w:rPr>
      </w:pPr>
    </w:p>
    <w:p w:rsidR="007C4A11" w:rsidRDefault="00E26F32" w:rsidP="00E26F3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7C4A11" w:rsidRDefault="00E26F32" w:rsidP="00E26F3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C4A11" w:rsidRDefault="007C4A11" w:rsidP="00E26F32">
      <w:pPr>
        <w:spacing w:beforeLines="50" w:afterLines="50" w:line="360" w:lineRule="auto"/>
        <w:ind w:right="420" w:firstLineChars="2286" w:firstLine="5486"/>
        <w:rPr>
          <w:rFonts w:asciiTheme="minorEastAsia" w:hAnsiTheme="minorEastAsia" w:cs="宋体"/>
          <w:sz w:val="24"/>
          <w:szCs w:val="24"/>
          <w:lang w:val="zh-CN"/>
        </w:rPr>
      </w:pPr>
    </w:p>
    <w:p w:rsidR="007C4A11" w:rsidRDefault="007C4A11" w:rsidP="00E26F32">
      <w:pPr>
        <w:spacing w:beforeLines="50" w:afterLines="50" w:line="360" w:lineRule="auto"/>
        <w:ind w:right="420" w:firstLineChars="2286" w:firstLine="5486"/>
        <w:rPr>
          <w:rFonts w:asciiTheme="minorEastAsia" w:hAnsiTheme="minorEastAsia" w:cs="宋体"/>
          <w:sz w:val="24"/>
          <w:szCs w:val="24"/>
          <w:lang w:val="zh-CN"/>
        </w:rPr>
      </w:pPr>
    </w:p>
    <w:p w:rsidR="007C4A11" w:rsidRDefault="007C4A11" w:rsidP="00E26F32">
      <w:pPr>
        <w:spacing w:beforeLines="50" w:afterLines="50" w:line="360" w:lineRule="auto"/>
        <w:ind w:right="420" w:firstLineChars="2286" w:firstLine="5486"/>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7C4A11" w:rsidRDefault="007C4A11">
      <w:pPr>
        <w:pStyle w:val="a0"/>
        <w:ind w:firstLine="340"/>
      </w:pP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7C4A11" w:rsidRDefault="00E26F32">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7C4A11" w:rsidRDefault="007C4A11">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7C4A11" w:rsidRDefault="00E26F32">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7C4A11" w:rsidRDefault="00E26F32">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7C4A11" w:rsidRDefault="007C4A11">
      <w:pPr>
        <w:autoSpaceDE w:val="0"/>
        <w:autoSpaceDN w:val="0"/>
        <w:adjustRightInd w:val="0"/>
        <w:spacing w:line="360" w:lineRule="auto"/>
        <w:jc w:val="center"/>
        <w:outlineLvl w:val="0"/>
        <w:rPr>
          <w:rFonts w:ascii="宋体" w:hAnsi="宋体"/>
          <w:b/>
          <w:bCs/>
          <w:color w:val="000000"/>
          <w:sz w:val="24"/>
          <w:szCs w:val="24"/>
        </w:rPr>
      </w:pPr>
    </w:p>
    <w:p w:rsidR="007C4A11" w:rsidRDefault="007C4A11">
      <w:pPr>
        <w:autoSpaceDE w:val="0"/>
        <w:autoSpaceDN w:val="0"/>
        <w:adjustRightInd w:val="0"/>
        <w:spacing w:line="360" w:lineRule="auto"/>
        <w:jc w:val="center"/>
        <w:outlineLvl w:val="0"/>
        <w:rPr>
          <w:rFonts w:ascii="宋体" w:hAnsi="宋体"/>
          <w:b/>
          <w:bCs/>
          <w:color w:val="000000"/>
          <w:sz w:val="24"/>
          <w:szCs w:val="24"/>
        </w:rPr>
      </w:pPr>
    </w:p>
    <w:p w:rsidR="007C4A11" w:rsidRDefault="007C4A11">
      <w:pPr>
        <w:autoSpaceDE w:val="0"/>
        <w:autoSpaceDN w:val="0"/>
        <w:adjustRightInd w:val="0"/>
        <w:spacing w:line="360" w:lineRule="auto"/>
        <w:jc w:val="center"/>
        <w:outlineLvl w:val="0"/>
        <w:rPr>
          <w:rFonts w:ascii="宋体" w:hAnsi="宋体"/>
          <w:b/>
          <w:bCs/>
          <w:color w:val="000000"/>
          <w:sz w:val="24"/>
          <w:szCs w:val="24"/>
        </w:rPr>
      </w:pPr>
    </w:p>
    <w:p w:rsidR="007C4A11" w:rsidRDefault="00E26F32">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rsidR="007C4A11" w:rsidRDefault="007C4A11">
      <w:pPr>
        <w:autoSpaceDE w:val="0"/>
        <w:autoSpaceDN w:val="0"/>
        <w:adjustRightInd w:val="0"/>
        <w:spacing w:line="360" w:lineRule="auto"/>
        <w:rPr>
          <w:rFonts w:asciiTheme="minorEastAsia" w:hAnsiTheme="minorEastAsia" w:cs="黑体"/>
          <w:b/>
          <w:bCs/>
          <w:sz w:val="28"/>
          <w:szCs w:val="28"/>
          <w:lang w:val="zh-CN"/>
        </w:rPr>
      </w:pPr>
    </w:p>
    <w:p w:rsidR="007C4A11" w:rsidRDefault="00E26F3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7C4A11" w:rsidRDefault="007C4A11">
      <w:pPr>
        <w:autoSpaceDE w:val="0"/>
        <w:autoSpaceDN w:val="0"/>
        <w:adjustRightInd w:val="0"/>
        <w:spacing w:line="360" w:lineRule="auto"/>
        <w:jc w:val="center"/>
        <w:outlineLvl w:val="0"/>
        <w:rPr>
          <w:rFonts w:eastAsia="宋体" w:hAnsi="宋体"/>
          <w:b/>
          <w:snapToGrid w:val="0"/>
          <w:kern w:val="0"/>
          <w:sz w:val="36"/>
          <w:szCs w:val="36"/>
        </w:rPr>
      </w:pPr>
    </w:p>
    <w:p w:rsidR="007C4A11" w:rsidRDefault="007C4A11">
      <w:pPr>
        <w:autoSpaceDE w:val="0"/>
        <w:autoSpaceDN w:val="0"/>
        <w:adjustRightInd w:val="0"/>
        <w:spacing w:line="360" w:lineRule="auto"/>
        <w:outlineLvl w:val="0"/>
        <w:rPr>
          <w:rFonts w:eastAsia="宋体" w:hAnsi="宋体"/>
          <w:b/>
          <w:snapToGrid w:val="0"/>
          <w:kern w:val="0"/>
          <w:sz w:val="36"/>
          <w:szCs w:val="36"/>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7C4A11" w:rsidRDefault="00E26F32" w:rsidP="00E26F3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4A11" w:rsidRDefault="00E26F3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C4A1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7C4A11" w:rsidRDefault="00E26F3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7C4A1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r>
      <w:tr w:rsidR="007C4A1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360" w:lineRule="auto"/>
              <w:rPr>
                <w:rFonts w:asciiTheme="minorEastAsia" w:hAnsiTheme="minorEastAsia"/>
                <w:szCs w:val="21"/>
              </w:rPr>
            </w:pPr>
          </w:p>
        </w:tc>
      </w:tr>
      <w:tr w:rsidR="007C4A1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C4A11" w:rsidRDefault="007C4A11">
      <w:pPr>
        <w:autoSpaceDE w:val="0"/>
        <w:autoSpaceDN w:val="0"/>
        <w:adjustRightInd w:val="0"/>
        <w:spacing w:line="480" w:lineRule="auto"/>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pStyle w:val="a0"/>
        <w:ind w:firstLine="240"/>
        <w:rPr>
          <w:rFonts w:asciiTheme="minorEastAsia" w:hAnsiTheme="minorEastAsia" w:cs="宋体"/>
          <w:sz w:val="24"/>
          <w:szCs w:val="24"/>
          <w:lang w:val="zh-CN"/>
        </w:rPr>
      </w:pPr>
    </w:p>
    <w:p w:rsidR="007C4A11" w:rsidRDefault="007C4A11">
      <w:pPr>
        <w:spacing w:line="300" w:lineRule="exact"/>
        <w:rPr>
          <w:rFonts w:asciiTheme="minorEastAsia" w:hAnsiTheme="minorEastAsia"/>
          <w:color w:val="000000"/>
          <w:sz w:val="24"/>
          <w:szCs w:val="24"/>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7C4A11" w:rsidRDefault="00E26F32" w:rsidP="00E26F3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4A11" w:rsidRDefault="00E26F3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675"/>
        <w:gridCol w:w="1160"/>
        <w:gridCol w:w="1417"/>
        <w:gridCol w:w="1560"/>
        <w:gridCol w:w="1417"/>
      </w:tblGrid>
      <w:tr w:rsidR="007C4A1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7C4A11" w:rsidRDefault="00E26F3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C4A1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675"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1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jc w:val="center"/>
              <w:rPr>
                <w:rFonts w:asciiTheme="minorEastAsia" w:hAnsiTheme="minorEastAsia"/>
                <w:b/>
                <w:bCs/>
                <w:szCs w:val="21"/>
              </w:rPr>
            </w:pPr>
          </w:p>
        </w:tc>
      </w:tr>
      <w:tr w:rsidR="007C4A1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C4A11" w:rsidRDefault="00E26F3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675"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1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C4A11" w:rsidRDefault="007C4A1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C4A11" w:rsidRDefault="007C4A11">
            <w:pPr>
              <w:autoSpaceDE w:val="0"/>
              <w:autoSpaceDN w:val="0"/>
              <w:adjustRightInd w:val="0"/>
              <w:spacing w:line="480" w:lineRule="exact"/>
              <w:jc w:val="center"/>
              <w:rPr>
                <w:rFonts w:asciiTheme="minorEastAsia" w:hAnsiTheme="minorEastAsia"/>
                <w:b/>
                <w:bCs/>
                <w:szCs w:val="21"/>
              </w:rPr>
            </w:pPr>
          </w:p>
        </w:tc>
      </w:tr>
    </w:tbl>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C4A11" w:rsidRDefault="007C4A11">
      <w:pPr>
        <w:autoSpaceDE w:val="0"/>
        <w:autoSpaceDN w:val="0"/>
        <w:adjustRightInd w:val="0"/>
        <w:spacing w:line="480" w:lineRule="auto"/>
        <w:rPr>
          <w:rFonts w:asciiTheme="minorEastAsia" w:hAnsiTheme="minorEastAsia" w:cs="宋体"/>
          <w:szCs w:val="21"/>
          <w:lang w:val="zh-CN"/>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7C4A11" w:rsidRDefault="007C4A11">
      <w:pPr>
        <w:snapToGrid w:val="0"/>
        <w:spacing w:line="360" w:lineRule="auto"/>
        <w:jc w:val="center"/>
        <w:rPr>
          <w:rFonts w:eastAsia="宋体" w:hAnsi="宋体"/>
          <w:b/>
          <w:snapToGrid w:val="0"/>
          <w:kern w:val="0"/>
          <w:sz w:val="36"/>
          <w:szCs w:val="36"/>
        </w:rPr>
      </w:pPr>
    </w:p>
    <w:p w:rsidR="007C4A11" w:rsidRDefault="00E26F3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7C4A11" w:rsidRDefault="007C4A11">
      <w:pPr>
        <w:snapToGrid w:val="0"/>
        <w:spacing w:line="360" w:lineRule="auto"/>
        <w:rPr>
          <w:rFonts w:eastAsia="宋体" w:hAnsi="宋体"/>
          <w:b/>
          <w:snapToGrid w:val="0"/>
          <w:kern w:val="0"/>
          <w:sz w:val="36"/>
          <w:szCs w:val="36"/>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7C4A11" w:rsidRDefault="007C4A11">
      <w:pPr>
        <w:autoSpaceDE w:val="0"/>
        <w:autoSpaceDN w:val="0"/>
        <w:adjustRightInd w:val="0"/>
        <w:spacing w:line="360" w:lineRule="auto"/>
        <w:jc w:val="center"/>
        <w:outlineLvl w:val="0"/>
        <w:rPr>
          <w:rFonts w:ascii="宋体" w:hAnsi="宋体"/>
          <w:b/>
          <w:bCs/>
          <w:color w:val="000000"/>
          <w:sz w:val="28"/>
          <w:szCs w:val="28"/>
        </w:rPr>
      </w:pPr>
    </w:p>
    <w:p w:rsidR="007C4A11" w:rsidRDefault="00E26F32" w:rsidP="00E26F3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4A11" w:rsidRDefault="00E26F32">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C4A11">
        <w:trPr>
          <w:trHeight w:val="777"/>
        </w:trPr>
        <w:tc>
          <w:tcPr>
            <w:tcW w:w="712" w:type="dxa"/>
            <w:shd w:val="clear" w:color="auto" w:fill="F3F3F3"/>
            <w:vAlign w:val="center"/>
          </w:tcPr>
          <w:p w:rsidR="007C4A11" w:rsidRDefault="00E26F32">
            <w:pPr>
              <w:pStyle w:val="a6"/>
              <w:jc w:val="center"/>
              <w:rPr>
                <w:rFonts w:ascii="宋体" w:eastAsia="宋体" w:hAnsi="宋体" w:cs="Times New Roman"/>
                <w:b/>
                <w:bCs/>
                <w:sz w:val="21"/>
                <w:szCs w:val="21"/>
              </w:rPr>
            </w:pPr>
            <w:r>
              <w:rPr>
                <w:rFonts w:ascii="宋体" w:eastAsia="宋体" w:hAnsi="宋体" w:cs="宋体" w:hint="eastAsia"/>
                <w:b/>
                <w:bCs/>
                <w:sz w:val="21"/>
                <w:szCs w:val="21"/>
              </w:rPr>
              <w:lastRenderedPageBreak/>
              <w:t>序号</w:t>
            </w:r>
          </w:p>
        </w:tc>
        <w:tc>
          <w:tcPr>
            <w:tcW w:w="1808" w:type="dxa"/>
            <w:shd w:val="clear" w:color="auto" w:fill="F3F3F3"/>
            <w:vAlign w:val="center"/>
          </w:tcPr>
          <w:p w:rsidR="007C4A11" w:rsidRDefault="00E26F32">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C4A11" w:rsidRDefault="00E26F32">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C4A11" w:rsidRDefault="00E26F32">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7C4A11" w:rsidRDefault="00E26F32">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C4A11" w:rsidRDefault="00E26F32">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C4A11">
        <w:trPr>
          <w:trHeight w:val="680"/>
        </w:trPr>
        <w:tc>
          <w:tcPr>
            <w:tcW w:w="712" w:type="dxa"/>
            <w:vAlign w:val="center"/>
          </w:tcPr>
          <w:p w:rsidR="007C4A11" w:rsidRDefault="00E26F32">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C4A11" w:rsidRDefault="007C4A11">
            <w:pPr>
              <w:pStyle w:val="a6"/>
              <w:spacing w:line="360" w:lineRule="auto"/>
              <w:rPr>
                <w:rFonts w:ascii="宋体" w:eastAsia="宋体" w:hAnsi="宋体" w:cs="Times New Roman"/>
                <w:sz w:val="21"/>
                <w:szCs w:val="21"/>
              </w:rPr>
            </w:pPr>
          </w:p>
        </w:tc>
        <w:tc>
          <w:tcPr>
            <w:tcW w:w="3579" w:type="dxa"/>
            <w:vAlign w:val="center"/>
          </w:tcPr>
          <w:p w:rsidR="007C4A11" w:rsidRDefault="007C4A11">
            <w:pPr>
              <w:pStyle w:val="a6"/>
              <w:spacing w:line="360" w:lineRule="auto"/>
              <w:rPr>
                <w:rFonts w:ascii="宋体" w:eastAsia="宋体" w:hAnsi="宋体" w:cs="Times New Roman"/>
                <w:sz w:val="21"/>
                <w:szCs w:val="21"/>
              </w:rPr>
            </w:pPr>
          </w:p>
        </w:tc>
        <w:tc>
          <w:tcPr>
            <w:tcW w:w="1440" w:type="dxa"/>
            <w:vAlign w:val="center"/>
          </w:tcPr>
          <w:p w:rsidR="007C4A11" w:rsidRDefault="007C4A11">
            <w:pPr>
              <w:pStyle w:val="a6"/>
              <w:spacing w:line="360" w:lineRule="auto"/>
              <w:rPr>
                <w:rFonts w:ascii="宋体" w:eastAsia="宋体" w:hAnsi="宋体" w:cs="Times New Roman"/>
                <w:sz w:val="21"/>
                <w:szCs w:val="21"/>
              </w:rPr>
            </w:pPr>
          </w:p>
        </w:tc>
        <w:tc>
          <w:tcPr>
            <w:tcW w:w="1706" w:type="dxa"/>
            <w:vAlign w:val="center"/>
          </w:tcPr>
          <w:p w:rsidR="007C4A11" w:rsidRDefault="007C4A11">
            <w:pPr>
              <w:pStyle w:val="a6"/>
              <w:spacing w:line="360" w:lineRule="auto"/>
              <w:rPr>
                <w:rFonts w:ascii="宋体" w:eastAsia="宋体" w:hAnsi="宋体" w:cs="Times New Roman"/>
                <w:sz w:val="21"/>
                <w:szCs w:val="21"/>
              </w:rPr>
            </w:pPr>
          </w:p>
        </w:tc>
      </w:tr>
      <w:tr w:rsidR="007C4A11">
        <w:trPr>
          <w:trHeight w:val="680"/>
        </w:trPr>
        <w:tc>
          <w:tcPr>
            <w:tcW w:w="712" w:type="dxa"/>
            <w:vAlign w:val="center"/>
          </w:tcPr>
          <w:p w:rsidR="007C4A11" w:rsidRDefault="00E26F32">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C4A11" w:rsidRDefault="007C4A11">
            <w:pPr>
              <w:pStyle w:val="a6"/>
              <w:spacing w:line="360" w:lineRule="auto"/>
              <w:rPr>
                <w:rFonts w:ascii="宋体" w:eastAsia="宋体" w:hAnsi="宋体" w:cs="Times New Roman"/>
                <w:sz w:val="21"/>
                <w:szCs w:val="21"/>
              </w:rPr>
            </w:pPr>
          </w:p>
        </w:tc>
        <w:tc>
          <w:tcPr>
            <w:tcW w:w="3579" w:type="dxa"/>
            <w:vAlign w:val="center"/>
          </w:tcPr>
          <w:p w:rsidR="007C4A11" w:rsidRDefault="007C4A11">
            <w:pPr>
              <w:pStyle w:val="a6"/>
              <w:spacing w:line="360" w:lineRule="auto"/>
              <w:rPr>
                <w:rFonts w:ascii="宋体" w:eastAsia="宋体" w:hAnsi="宋体" w:cs="Times New Roman"/>
                <w:sz w:val="21"/>
                <w:szCs w:val="21"/>
              </w:rPr>
            </w:pPr>
          </w:p>
        </w:tc>
        <w:tc>
          <w:tcPr>
            <w:tcW w:w="1440" w:type="dxa"/>
            <w:vAlign w:val="center"/>
          </w:tcPr>
          <w:p w:rsidR="007C4A11" w:rsidRDefault="007C4A11">
            <w:pPr>
              <w:pStyle w:val="a6"/>
              <w:spacing w:line="360" w:lineRule="auto"/>
              <w:rPr>
                <w:rFonts w:ascii="宋体" w:eastAsia="宋体" w:hAnsi="宋体" w:cs="Times New Roman"/>
                <w:sz w:val="21"/>
                <w:szCs w:val="21"/>
              </w:rPr>
            </w:pPr>
          </w:p>
        </w:tc>
        <w:tc>
          <w:tcPr>
            <w:tcW w:w="1706" w:type="dxa"/>
            <w:vAlign w:val="center"/>
          </w:tcPr>
          <w:p w:rsidR="007C4A11" w:rsidRDefault="007C4A11">
            <w:pPr>
              <w:pStyle w:val="a6"/>
              <w:spacing w:line="360" w:lineRule="auto"/>
              <w:rPr>
                <w:rFonts w:ascii="宋体" w:eastAsia="宋体" w:hAnsi="宋体" w:cs="Times New Roman"/>
                <w:sz w:val="21"/>
                <w:szCs w:val="21"/>
              </w:rPr>
            </w:pPr>
          </w:p>
        </w:tc>
      </w:tr>
      <w:tr w:rsidR="007C4A11">
        <w:trPr>
          <w:trHeight w:val="680"/>
        </w:trPr>
        <w:tc>
          <w:tcPr>
            <w:tcW w:w="712" w:type="dxa"/>
            <w:vAlign w:val="center"/>
          </w:tcPr>
          <w:p w:rsidR="007C4A11" w:rsidRDefault="00E26F32">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C4A11" w:rsidRDefault="007C4A11">
            <w:pPr>
              <w:pStyle w:val="a6"/>
              <w:spacing w:line="360" w:lineRule="auto"/>
              <w:rPr>
                <w:rFonts w:ascii="宋体" w:eastAsia="宋体" w:hAnsi="宋体" w:cs="Times New Roman"/>
                <w:sz w:val="21"/>
                <w:szCs w:val="21"/>
              </w:rPr>
            </w:pPr>
          </w:p>
        </w:tc>
        <w:tc>
          <w:tcPr>
            <w:tcW w:w="3579" w:type="dxa"/>
            <w:vAlign w:val="center"/>
          </w:tcPr>
          <w:p w:rsidR="007C4A11" w:rsidRDefault="007C4A11">
            <w:pPr>
              <w:pStyle w:val="a6"/>
              <w:spacing w:line="360" w:lineRule="auto"/>
              <w:rPr>
                <w:rFonts w:ascii="宋体" w:eastAsia="宋体" w:hAnsi="宋体" w:cs="Times New Roman"/>
                <w:sz w:val="21"/>
                <w:szCs w:val="21"/>
              </w:rPr>
            </w:pPr>
          </w:p>
        </w:tc>
        <w:tc>
          <w:tcPr>
            <w:tcW w:w="1440" w:type="dxa"/>
            <w:vAlign w:val="center"/>
          </w:tcPr>
          <w:p w:rsidR="007C4A11" w:rsidRDefault="007C4A11">
            <w:pPr>
              <w:pStyle w:val="a6"/>
              <w:spacing w:line="360" w:lineRule="auto"/>
              <w:rPr>
                <w:rFonts w:ascii="宋体" w:eastAsia="宋体" w:hAnsi="宋体" w:cs="Times New Roman"/>
                <w:sz w:val="21"/>
                <w:szCs w:val="21"/>
              </w:rPr>
            </w:pPr>
          </w:p>
        </w:tc>
        <w:tc>
          <w:tcPr>
            <w:tcW w:w="1706" w:type="dxa"/>
            <w:vAlign w:val="center"/>
          </w:tcPr>
          <w:p w:rsidR="007C4A11" w:rsidRDefault="007C4A11">
            <w:pPr>
              <w:pStyle w:val="a6"/>
              <w:spacing w:line="360" w:lineRule="auto"/>
              <w:rPr>
                <w:rFonts w:ascii="宋体" w:eastAsia="宋体" w:hAnsi="宋体" w:cs="Times New Roman"/>
                <w:sz w:val="21"/>
                <w:szCs w:val="21"/>
              </w:rPr>
            </w:pPr>
          </w:p>
        </w:tc>
      </w:tr>
      <w:tr w:rsidR="007C4A11">
        <w:trPr>
          <w:trHeight w:val="680"/>
        </w:trPr>
        <w:tc>
          <w:tcPr>
            <w:tcW w:w="712" w:type="dxa"/>
            <w:vAlign w:val="center"/>
          </w:tcPr>
          <w:p w:rsidR="007C4A11" w:rsidRDefault="00E26F32">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C4A11" w:rsidRDefault="007C4A11">
            <w:pPr>
              <w:rPr>
                <w:rFonts w:ascii="宋体"/>
                <w:szCs w:val="21"/>
              </w:rPr>
            </w:pPr>
          </w:p>
        </w:tc>
        <w:tc>
          <w:tcPr>
            <w:tcW w:w="3579" w:type="dxa"/>
            <w:vAlign w:val="center"/>
          </w:tcPr>
          <w:p w:rsidR="007C4A11" w:rsidRDefault="007C4A11">
            <w:pPr>
              <w:rPr>
                <w:rFonts w:ascii="宋体"/>
                <w:szCs w:val="21"/>
              </w:rPr>
            </w:pPr>
          </w:p>
        </w:tc>
        <w:tc>
          <w:tcPr>
            <w:tcW w:w="1440" w:type="dxa"/>
            <w:vAlign w:val="center"/>
          </w:tcPr>
          <w:p w:rsidR="007C4A11" w:rsidRDefault="007C4A11">
            <w:pPr>
              <w:rPr>
                <w:rFonts w:ascii="宋体"/>
                <w:szCs w:val="21"/>
              </w:rPr>
            </w:pPr>
          </w:p>
        </w:tc>
        <w:tc>
          <w:tcPr>
            <w:tcW w:w="1706" w:type="dxa"/>
            <w:vAlign w:val="center"/>
          </w:tcPr>
          <w:p w:rsidR="007C4A11" w:rsidRDefault="007C4A11">
            <w:pPr>
              <w:rPr>
                <w:rFonts w:ascii="宋体"/>
                <w:szCs w:val="21"/>
              </w:rPr>
            </w:pPr>
          </w:p>
        </w:tc>
      </w:tr>
      <w:tr w:rsidR="007C4A11">
        <w:trPr>
          <w:trHeight w:val="680"/>
        </w:trPr>
        <w:tc>
          <w:tcPr>
            <w:tcW w:w="712" w:type="dxa"/>
            <w:vAlign w:val="center"/>
          </w:tcPr>
          <w:p w:rsidR="007C4A11" w:rsidRDefault="00E26F3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C4A11" w:rsidRDefault="007C4A11">
            <w:pPr>
              <w:rPr>
                <w:rFonts w:ascii="宋体"/>
                <w:szCs w:val="21"/>
              </w:rPr>
            </w:pPr>
          </w:p>
        </w:tc>
        <w:tc>
          <w:tcPr>
            <w:tcW w:w="3579" w:type="dxa"/>
            <w:vAlign w:val="center"/>
          </w:tcPr>
          <w:p w:rsidR="007C4A11" w:rsidRDefault="007C4A11">
            <w:pPr>
              <w:rPr>
                <w:rFonts w:ascii="宋体"/>
                <w:szCs w:val="21"/>
              </w:rPr>
            </w:pPr>
          </w:p>
        </w:tc>
        <w:tc>
          <w:tcPr>
            <w:tcW w:w="1440" w:type="dxa"/>
            <w:vAlign w:val="center"/>
          </w:tcPr>
          <w:p w:rsidR="007C4A11" w:rsidRDefault="007C4A11">
            <w:pPr>
              <w:rPr>
                <w:rFonts w:ascii="宋体"/>
                <w:szCs w:val="21"/>
              </w:rPr>
            </w:pPr>
          </w:p>
        </w:tc>
        <w:tc>
          <w:tcPr>
            <w:tcW w:w="1706" w:type="dxa"/>
            <w:vAlign w:val="center"/>
          </w:tcPr>
          <w:p w:rsidR="007C4A11" w:rsidRDefault="007C4A11">
            <w:pPr>
              <w:rPr>
                <w:rFonts w:ascii="宋体"/>
                <w:szCs w:val="21"/>
              </w:rPr>
            </w:pPr>
          </w:p>
        </w:tc>
      </w:tr>
    </w:tbl>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4A11" w:rsidRDefault="00E26F3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C4A11" w:rsidRDefault="007C4A11">
      <w:pPr>
        <w:autoSpaceDE w:val="0"/>
        <w:autoSpaceDN w:val="0"/>
        <w:adjustRightInd w:val="0"/>
        <w:spacing w:line="480" w:lineRule="auto"/>
        <w:rPr>
          <w:rFonts w:asciiTheme="minorEastAsia" w:hAnsiTheme="minorEastAsia" w:cs="宋体"/>
          <w:sz w:val="24"/>
          <w:szCs w:val="24"/>
          <w:lang w:val="zh-CN"/>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7C4A11" w:rsidRDefault="007C4A11">
      <w:pPr>
        <w:autoSpaceDE w:val="0"/>
        <w:autoSpaceDN w:val="0"/>
        <w:adjustRightInd w:val="0"/>
        <w:spacing w:line="360" w:lineRule="auto"/>
        <w:jc w:val="center"/>
        <w:outlineLvl w:val="0"/>
        <w:rPr>
          <w:rFonts w:ascii="宋体" w:hAnsi="宋体"/>
          <w:b/>
          <w:bCs/>
          <w:color w:val="000000"/>
          <w:sz w:val="36"/>
          <w:szCs w:val="36"/>
        </w:rPr>
      </w:pPr>
    </w:p>
    <w:p w:rsidR="007C4A11" w:rsidRDefault="00E26F3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7C4A11" w:rsidRDefault="007C4A11">
      <w:pPr>
        <w:autoSpaceDE w:val="0"/>
        <w:autoSpaceDN w:val="0"/>
        <w:adjustRightInd w:val="0"/>
        <w:spacing w:line="360" w:lineRule="auto"/>
        <w:jc w:val="center"/>
        <w:outlineLvl w:val="0"/>
        <w:rPr>
          <w:rFonts w:ascii="宋体" w:hAnsi="宋体"/>
          <w:b/>
          <w:bCs/>
          <w:color w:val="000000"/>
          <w:sz w:val="36"/>
          <w:szCs w:val="36"/>
        </w:rPr>
      </w:pPr>
    </w:p>
    <w:p w:rsidR="007C4A11" w:rsidRDefault="007C4A11">
      <w:pPr>
        <w:autoSpaceDE w:val="0"/>
        <w:autoSpaceDN w:val="0"/>
        <w:adjustRightInd w:val="0"/>
        <w:spacing w:line="360" w:lineRule="auto"/>
        <w:jc w:val="center"/>
        <w:outlineLvl w:val="0"/>
        <w:rPr>
          <w:rFonts w:ascii="宋体" w:hAnsi="宋体"/>
          <w:b/>
          <w:bCs/>
          <w:color w:val="000000"/>
          <w:sz w:val="36"/>
          <w:szCs w:val="36"/>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7C4A11" w:rsidRDefault="007C4A11">
      <w:pPr>
        <w:spacing w:line="360" w:lineRule="auto"/>
        <w:jc w:val="center"/>
        <w:rPr>
          <w:rFonts w:ascii="宋体" w:hAnsi="宋体"/>
          <w:b/>
          <w:bCs/>
          <w:color w:val="000000"/>
          <w:szCs w:val="21"/>
        </w:rPr>
      </w:pPr>
    </w:p>
    <w:p w:rsidR="007C4A11" w:rsidRDefault="00E26F3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w:t>
      </w:r>
      <w:r>
        <w:rPr>
          <w:rFonts w:hint="eastAsia"/>
          <w:color w:val="000000"/>
          <w:szCs w:val="21"/>
        </w:rPr>
        <w:lastRenderedPageBreak/>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7C4A11" w:rsidRDefault="00E26F3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7C4A11" w:rsidRDefault="007C4A11">
      <w:pPr>
        <w:widowControl/>
        <w:spacing w:before="100" w:beforeAutospacing="1" w:after="100" w:afterAutospacing="1" w:line="360" w:lineRule="auto"/>
        <w:ind w:leftChars="1850" w:left="3885"/>
        <w:jc w:val="left"/>
        <w:rPr>
          <w:rFonts w:ascii="宋体" w:hAnsi="宋体" w:cs="Arial"/>
          <w:color w:val="000000"/>
          <w:kern w:val="0"/>
          <w:szCs w:val="21"/>
        </w:rPr>
      </w:pPr>
    </w:p>
    <w:p w:rsidR="007C4A11" w:rsidRDefault="007C4A11">
      <w:pPr>
        <w:widowControl/>
        <w:spacing w:before="100" w:beforeAutospacing="1" w:after="100" w:afterAutospacing="1" w:line="360" w:lineRule="auto"/>
        <w:ind w:leftChars="1850" w:left="3885"/>
        <w:jc w:val="left"/>
        <w:rPr>
          <w:rFonts w:ascii="宋体" w:hAnsi="宋体" w:cs="Arial"/>
          <w:color w:val="000000"/>
          <w:kern w:val="0"/>
          <w:szCs w:val="21"/>
        </w:rPr>
      </w:pPr>
    </w:p>
    <w:p w:rsidR="007C4A11" w:rsidRDefault="00E26F32">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7C4A11" w:rsidRDefault="00E26F3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7C4A11" w:rsidRDefault="00E26F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7C4A11" w:rsidRDefault="00E26F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7C4A11" w:rsidRDefault="00E26F3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7C4A11" w:rsidRDefault="007C4A11">
      <w:pPr>
        <w:spacing w:line="360" w:lineRule="auto"/>
        <w:rPr>
          <w:rFonts w:ascii="宋体" w:hAnsi="宋体"/>
          <w:szCs w:val="21"/>
        </w:rPr>
      </w:pPr>
    </w:p>
    <w:p w:rsidR="007C4A11" w:rsidRDefault="00E26F3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C4A11" w:rsidRDefault="00E26F3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C4A11" w:rsidRDefault="007C4A11">
      <w:pPr>
        <w:spacing w:line="360" w:lineRule="auto"/>
        <w:rPr>
          <w:rFonts w:ascii="宋体" w:hAnsi="宋体"/>
          <w:szCs w:val="21"/>
        </w:rPr>
      </w:pPr>
    </w:p>
    <w:p w:rsidR="007C4A11" w:rsidRDefault="007C4A11">
      <w:pPr>
        <w:spacing w:line="360" w:lineRule="auto"/>
        <w:rPr>
          <w:rFonts w:ascii="宋体" w:hAnsi="宋体"/>
          <w:szCs w:val="21"/>
        </w:rPr>
      </w:pPr>
    </w:p>
    <w:p w:rsidR="007C4A11" w:rsidRDefault="00E26F32">
      <w:pPr>
        <w:spacing w:line="360" w:lineRule="auto"/>
        <w:rPr>
          <w:rFonts w:ascii="宋体" w:hAnsi="宋体"/>
          <w:szCs w:val="21"/>
        </w:rPr>
      </w:pPr>
      <w:r>
        <w:rPr>
          <w:rFonts w:ascii="宋体" w:hAnsi="宋体" w:hint="eastAsia"/>
          <w:szCs w:val="21"/>
        </w:rPr>
        <w:t xml:space="preserve">                                    单位名称（盖章）：</w:t>
      </w:r>
    </w:p>
    <w:p w:rsidR="007C4A11" w:rsidRDefault="00E26F32">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7C4A11" w:rsidRDefault="007C4A11"/>
    <w:p w:rsidR="007C4A11" w:rsidRDefault="007C4A11"/>
    <w:p w:rsidR="007C4A11" w:rsidRDefault="007C4A11"/>
    <w:p w:rsidR="007C4A11" w:rsidRDefault="007C4A11"/>
    <w:p w:rsidR="007C4A11" w:rsidRDefault="007C4A11"/>
    <w:p w:rsidR="007C4A11" w:rsidRDefault="007C4A11"/>
    <w:p w:rsidR="007C4A11" w:rsidRDefault="007C4A11">
      <w:pPr>
        <w:autoSpaceDE w:val="0"/>
        <w:autoSpaceDN w:val="0"/>
        <w:adjustRightInd w:val="0"/>
        <w:spacing w:line="360" w:lineRule="auto"/>
        <w:outlineLvl w:val="0"/>
        <w:rPr>
          <w:rFonts w:ascii="宋体" w:hAnsi="宋体"/>
          <w:b/>
          <w:bCs/>
          <w:color w:val="000000"/>
          <w:sz w:val="24"/>
          <w:szCs w:val="24"/>
        </w:rPr>
      </w:pPr>
    </w:p>
    <w:p w:rsidR="007C4A11" w:rsidRDefault="007C4A11">
      <w:pPr>
        <w:autoSpaceDE w:val="0"/>
        <w:autoSpaceDN w:val="0"/>
        <w:adjustRightInd w:val="0"/>
        <w:spacing w:line="360" w:lineRule="auto"/>
        <w:jc w:val="center"/>
        <w:outlineLvl w:val="0"/>
        <w:rPr>
          <w:rFonts w:ascii="宋体" w:hAnsi="宋体"/>
          <w:b/>
          <w:bCs/>
          <w:color w:val="000000"/>
          <w:sz w:val="24"/>
          <w:szCs w:val="24"/>
        </w:rPr>
      </w:pPr>
    </w:p>
    <w:p w:rsidR="007C4A11" w:rsidRDefault="00E26F3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7C4A11" w:rsidRDefault="007C4A11">
      <w:pPr>
        <w:autoSpaceDE w:val="0"/>
        <w:autoSpaceDN w:val="0"/>
        <w:adjustRightInd w:val="0"/>
        <w:spacing w:line="360" w:lineRule="auto"/>
        <w:jc w:val="center"/>
        <w:outlineLvl w:val="0"/>
        <w:rPr>
          <w:rFonts w:ascii="宋体" w:hAnsi="宋体"/>
          <w:b/>
          <w:bCs/>
          <w:color w:val="000000"/>
          <w:sz w:val="28"/>
          <w:szCs w:val="28"/>
        </w:rPr>
      </w:pPr>
    </w:p>
    <w:p w:rsidR="007C4A11" w:rsidRDefault="00E26F32">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7C4A11" w:rsidRDefault="007C4A11">
      <w:pPr>
        <w:autoSpaceDE w:val="0"/>
        <w:autoSpaceDN w:val="0"/>
        <w:adjustRightInd w:val="0"/>
        <w:spacing w:line="360" w:lineRule="auto"/>
        <w:rPr>
          <w:rFonts w:asciiTheme="minorEastAsia" w:hAnsiTheme="minorEastAsia" w:cs="黑体"/>
          <w:b/>
          <w:bCs/>
          <w:sz w:val="28"/>
          <w:szCs w:val="28"/>
          <w:lang w:val="zh-CN"/>
        </w:rPr>
      </w:pPr>
    </w:p>
    <w:p w:rsidR="007C4A11" w:rsidRDefault="00E26F3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C4A11" w:rsidRDefault="007C4A11"/>
    <w:p w:rsidR="007C4A11" w:rsidRDefault="007C4A11"/>
    <w:p w:rsidR="007C4A11" w:rsidRDefault="007C4A11"/>
    <w:p w:rsidR="007C4A11" w:rsidRDefault="00E26F32">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C4A11" w:rsidRDefault="007C4A11">
      <w:pPr>
        <w:spacing w:line="360" w:lineRule="auto"/>
      </w:pPr>
    </w:p>
    <w:p w:rsidR="007C4A11" w:rsidRDefault="007C4A11"/>
    <w:p w:rsidR="007C4A11" w:rsidRDefault="007C4A11"/>
    <w:p w:rsidR="007C4A11" w:rsidRDefault="007C4A11"/>
    <w:p w:rsidR="007C4A11" w:rsidRDefault="007C4A11"/>
    <w:p w:rsidR="007C4A11" w:rsidRDefault="007C4A11"/>
    <w:bookmarkEnd w:id="0"/>
    <w:p w:rsidR="007C4A11" w:rsidRDefault="007C4A11"/>
    <w:sectPr w:rsidR="007C4A11" w:rsidSect="007C4A11">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000" w:rsidRDefault="009F4000" w:rsidP="007C4A11">
      <w:r>
        <w:separator/>
      </w:r>
    </w:p>
  </w:endnote>
  <w:endnote w:type="continuationSeparator" w:id="0">
    <w:p w:rsidR="009F4000" w:rsidRDefault="009F4000" w:rsidP="007C4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hakuyoxingshu7000"/>
    <w:charset w:val="86"/>
    <w:family w:val="auto"/>
    <w:pitch w:val="default"/>
    <w:sig w:usb0="00000000"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F32" w:rsidRDefault="00E26F32">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E26F32" w:rsidRDefault="00E26F32">
                <w:pPr>
                  <w:pStyle w:val="ab"/>
                </w:pPr>
                <w:fldSimple w:instr=" PAGE  \* MERGEFORMAT ">
                  <w:r w:rsidR="00D478E8">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000" w:rsidRDefault="009F4000" w:rsidP="007C4A11">
      <w:r>
        <w:separator/>
      </w:r>
    </w:p>
  </w:footnote>
  <w:footnote w:type="continuationSeparator" w:id="0">
    <w:p w:rsidR="009F4000" w:rsidRDefault="009F4000" w:rsidP="007C4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lang w:val="en-US"/>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71D6206"/>
    <w:multiLevelType w:val="multilevel"/>
    <w:tmpl w:val="771D6206"/>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8"/>
  </w:num>
  <w:num w:numId="8">
    <w:abstractNumId w:val="24"/>
  </w:num>
  <w:num w:numId="9">
    <w:abstractNumId w:val="18"/>
  </w:num>
  <w:num w:numId="10">
    <w:abstractNumId w:val="25"/>
  </w:num>
  <w:num w:numId="11">
    <w:abstractNumId w:val="16"/>
  </w:num>
  <w:num w:numId="12">
    <w:abstractNumId w:val="11"/>
  </w:num>
  <w:num w:numId="13">
    <w:abstractNumId w:val="17"/>
  </w:num>
  <w:num w:numId="14">
    <w:abstractNumId w:val="19"/>
  </w:num>
  <w:num w:numId="15">
    <w:abstractNumId w:val="29"/>
  </w:num>
  <w:num w:numId="16">
    <w:abstractNumId w:val="15"/>
  </w:num>
  <w:num w:numId="17">
    <w:abstractNumId w:val="12"/>
  </w:num>
  <w:num w:numId="18">
    <w:abstractNumId w:val="26"/>
  </w:num>
  <w:num w:numId="19">
    <w:abstractNumId w:val="10"/>
  </w:num>
  <w:num w:numId="20">
    <w:abstractNumId w:val="21"/>
  </w:num>
  <w:num w:numId="21">
    <w:abstractNumId w:val="14"/>
  </w:num>
  <w:num w:numId="22">
    <w:abstractNumId w:val="27"/>
  </w:num>
  <w:num w:numId="23">
    <w:abstractNumId w:val="30"/>
  </w:num>
  <w:num w:numId="24">
    <w:abstractNumId w:val="0"/>
  </w:num>
  <w:num w:numId="25">
    <w:abstractNumId w:val="4"/>
  </w:num>
  <w:num w:numId="26">
    <w:abstractNumId w:val="8"/>
  </w:num>
  <w:num w:numId="27">
    <w:abstractNumId w:val="5"/>
  </w:num>
  <w:num w:numId="28">
    <w:abstractNumId w:val="7"/>
  </w:num>
  <w:num w:numId="29">
    <w:abstractNumId w:val="3"/>
  </w:num>
  <w:num w:numId="30">
    <w:abstractNumId w:val="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4A11"/>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031C"/>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4000"/>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5DDD"/>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478E8"/>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26F32"/>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C6FF4"/>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3FD3B91"/>
    <w:rsid w:val="14214638"/>
    <w:rsid w:val="143F6CA5"/>
    <w:rsid w:val="149819C8"/>
    <w:rsid w:val="14D058A3"/>
    <w:rsid w:val="15444E7F"/>
    <w:rsid w:val="15E8716E"/>
    <w:rsid w:val="15EE44D7"/>
    <w:rsid w:val="15F146D6"/>
    <w:rsid w:val="16B051B6"/>
    <w:rsid w:val="175E24E1"/>
    <w:rsid w:val="17B078B6"/>
    <w:rsid w:val="18C216D0"/>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D83346"/>
    <w:rsid w:val="25720679"/>
    <w:rsid w:val="25DF5154"/>
    <w:rsid w:val="265B42DF"/>
    <w:rsid w:val="27553E85"/>
    <w:rsid w:val="27A229B2"/>
    <w:rsid w:val="27B5253B"/>
    <w:rsid w:val="283E3CD3"/>
    <w:rsid w:val="288C6375"/>
    <w:rsid w:val="29D14A0E"/>
    <w:rsid w:val="2A4D4EEC"/>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C4233"/>
    <w:rsid w:val="39073CCD"/>
    <w:rsid w:val="391E6950"/>
    <w:rsid w:val="3A1A525E"/>
    <w:rsid w:val="3B380893"/>
    <w:rsid w:val="3C175755"/>
    <w:rsid w:val="3C725167"/>
    <w:rsid w:val="3C9839FA"/>
    <w:rsid w:val="3CB04E80"/>
    <w:rsid w:val="3CC67CD4"/>
    <w:rsid w:val="3D96637E"/>
    <w:rsid w:val="3DC372EE"/>
    <w:rsid w:val="3DEC2498"/>
    <w:rsid w:val="3E4F494F"/>
    <w:rsid w:val="3ED82F46"/>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7B7C75"/>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5C571D"/>
    <w:rsid w:val="586B1477"/>
    <w:rsid w:val="58A31F4C"/>
    <w:rsid w:val="59484EC2"/>
    <w:rsid w:val="5A85418B"/>
    <w:rsid w:val="5AA342BB"/>
    <w:rsid w:val="5BAE2A99"/>
    <w:rsid w:val="5BC20F3E"/>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2A75DE"/>
    <w:rsid w:val="66980FBD"/>
    <w:rsid w:val="67341FB4"/>
    <w:rsid w:val="67F03A67"/>
    <w:rsid w:val="68D23C1D"/>
    <w:rsid w:val="69294622"/>
    <w:rsid w:val="69995CD6"/>
    <w:rsid w:val="69CA0494"/>
    <w:rsid w:val="69FB4D8B"/>
    <w:rsid w:val="6C2234CC"/>
    <w:rsid w:val="6D32159C"/>
    <w:rsid w:val="6D351CF7"/>
    <w:rsid w:val="6E412611"/>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4A1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C4A1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C4A1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C4A1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C4A1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C4A1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7C4A11"/>
    <w:pPr>
      <w:spacing w:after="120"/>
    </w:pPr>
  </w:style>
  <w:style w:type="paragraph" w:styleId="a5">
    <w:name w:val="Normal Indent"/>
    <w:basedOn w:val="a"/>
    <w:qFormat/>
    <w:rsid w:val="007C4A11"/>
    <w:pPr>
      <w:ind w:firstLine="425"/>
    </w:pPr>
    <w:rPr>
      <w:rFonts w:ascii="Times New Roman" w:eastAsia="宋体" w:hAnsi="Times New Roman" w:cs="Times New Roman"/>
      <w:szCs w:val="20"/>
    </w:rPr>
  </w:style>
  <w:style w:type="paragraph" w:styleId="a6">
    <w:name w:val="caption"/>
    <w:basedOn w:val="a"/>
    <w:next w:val="a"/>
    <w:qFormat/>
    <w:rsid w:val="007C4A11"/>
    <w:rPr>
      <w:rFonts w:ascii="Arial" w:eastAsia="黑体" w:hAnsi="Arial" w:cs="Arial"/>
      <w:sz w:val="20"/>
      <w:szCs w:val="20"/>
    </w:rPr>
  </w:style>
  <w:style w:type="paragraph" w:styleId="30">
    <w:name w:val="Body Text 3"/>
    <w:basedOn w:val="a"/>
    <w:link w:val="3Char0"/>
    <w:qFormat/>
    <w:rsid w:val="007C4A11"/>
    <w:rPr>
      <w:rFonts w:ascii="Times New Roman" w:eastAsia="宋体" w:hAnsi="Times New Roman" w:cs="Times New Roman"/>
      <w:color w:val="FF0000"/>
      <w:sz w:val="24"/>
      <w:szCs w:val="24"/>
    </w:rPr>
  </w:style>
  <w:style w:type="paragraph" w:styleId="a7">
    <w:name w:val="Body Text Indent"/>
    <w:basedOn w:val="a"/>
    <w:link w:val="Char1"/>
    <w:qFormat/>
    <w:rsid w:val="007C4A11"/>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C4A1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C4A11"/>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7C4A11"/>
    <w:rPr>
      <w:rFonts w:eastAsia="宋体"/>
      <w:sz w:val="24"/>
    </w:rPr>
  </w:style>
  <w:style w:type="paragraph" w:styleId="a9">
    <w:name w:val="Date"/>
    <w:basedOn w:val="a"/>
    <w:next w:val="a"/>
    <w:link w:val="Char3"/>
    <w:uiPriority w:val="99"/>
    <w:unhideWhenUsed/>
    <w:qFormat/>
    <w:rsid w:val="007C4A11"/>
    <w:pPr>
      <w:ind w:leftChars="2500" w:left="100"/>
    </w:pPr>
  </w:style>
  <w:style w:type="paragraph" w:styleId="aa">
    <w:name w:val="Balloon Text"/>
    <w:basedOn w:val="a"/>
    <w:link w:val="Char4"/>
    <w:uiPriority w:val="99"/>
    <w:semiHidden/>
    <w:unhideWhenUsed/>
    <w:qFormat/>
    <w:rsid w:val="007C4A11"/>
    <w:rPr>
      <w:sz w:val="18"/>
      <w:szCs w:val="18"/>
    </w:rPr>
  </w:style>
  <w:style w:type="paragraph" w:styleId="ab">
    <w:name w:val="footer"/>
    <w:basedOn w:val="a"/>
    <w:link w:val="Char5"/>
    <w:uiPriority w:val="99"/>
    <w:unhideWhenUsed/>
    <w:qFormat/>
    <w:rsid w:val="007C4A11"/>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7C4A1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C4A1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C4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7C4A11"/>
    <w:rPr>
      <w:rFonts w:ascii="Calibri" w:eastAsia="宋体" w:hAnsi="Calibri" w:cs="Times New Roman"/>
      <w:sz w:val="24"/>
      <w:szCs w:val="24"/>
    </w:rPr>
  </w:style>
  <w:style w:type="table" w:styleId="ae">
    <w:name w:val="Table Grid"/>
    <w:basedOn w:val="a2"/>
    <w:qFormat/>
    <w:rsid w:val="007C4A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7C4A11"/>
    <w:rPr>
      <w:b/>
      <w:bCs/>
    </w:rPr>
  </w:style>
  <w:style w:type="character" w:styleId="af0">
    <w:name w:val="FollowedHyperlink"/>
    <w:basedOn w:val="a1"/>
    <w:uiPriority w:val="99"/>
    <w:semiHidden/>
    <w:unhideWhenUsed/>
    <w:qFormat/>
    <w:rsid w:val="007C4A11"/>
    <w:rPr>
      <w:color w:val="800080" w:themeColor="followedHyperlink"/>
      <w:u w:val="single"/>
    </w:rPr>
  </w:style>
  <w:style w:type="character" w:styleId="af1">
    <w:name w:val="Emphasis"/>
    <w:basedOn w:val="a1"/>
    <w:uiPriority w:val="20"/>
    <w:qFormat/>
    <w:rsid w:val="007C4A11"/>
    <w:rPr>
      <w:i/>
      <w:iCs/>
    </w:rPr>
  </w:style>
  <w:style w:type="character" w:styleId="af2">
    <w:name w:val="Hyperlink"/>
    <w:basedOn w:val="a1"/>
    <w:uiPriority w:val="99"/>
    <w:unhideWhenUsed/>
    <w:qFormat/>
    <w:rsid w:val="007C4A11"/>
    <w:rPr>
      <w:color w:val="0000FF"/>
      <w:u w:val="single"/>
    </w:rPr>
  </w:style>
  <w:style w:type="character" w:customStyle="1" w:styleId="1Char">
    <w:name w:val="标题 1 Char"/>
    <w:basedOn w:val="a1"/>
    <w:link w:val="1"/>
    <w:qFormat/>
    <w:rsid w:val="007C4A11"/>
    <w:rPr>
      <w:rFonts w:ascii="Calibri" w:eastAsia="宋体" w:hAnsi="Calibri" w:cs="Times New Roman"/>
      <w:b/>
      <w:bCs/>
      <w:kern w:val="44"/>
      <w:sz w:val="44"/>
      <w:szCs w:val="44"/>
    </w:rPr>
  </w:style>
  <w:style w:type="character" w:customStyle="1" w:styleId="2Char">
    <w:name w:val="标题 2 Char"/>
    <w:basedOn w:val="a1"/>
    <w:link w:val="2"/>
    <w:qFormat/>
    <w:rsid w:val="007C4A11"/>
    <w:rPr>
      <w:rFonts w:ascii="Arial" w:eastAsia="黑体" w:hAnsi="Arial" w:cs="Times New Roman"/>
      <w:b/>
      <w:bCs/>
      <w:sz w:val="32"/>
      <w:szCs w:val="32"/>
    </w:rPr>
  </w:style>
  <w:style w:type="character" w:customStyle="1" w:styleId="3Char">
    <w:name w:val="标题 3 Char"/>
    <w:basedOn w:val="a1"/>
    <w:link w:val="3"/>
    <w:qFormat/>
    <w:rsid w:val="007C4A1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7C4A11"/>
    <w:rPr>
      <w:rFonts w:ascii="Arial" w:eastAsia="黑体" w:hAnsi="Arial" w:cs="Times New Roman"/>
      <w:b/>
      <w:bCs/>
      <w:sz w:val="28"/>
      <w:szCs w:val="28"/>
    </w:rPr>
  </w:style>
  <w:style w:type="character" w:customStyle="1" w:styleId="3Char0">
    <w:name w:val="正文文本 3 Char"/>
    <w:basedOn w:val="a1"/>
    <w:link w:val="30"/>
    <w:qFormat/>
    <w:rsid w:val="007C4A11"/>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7C4A11"/>
  </w:style>
  <w:style w:type="character" w:customStyle="1" w:styleId="Char2">
    <w:name w:val="纯文本 Char"/>
    <w:basedOn w:val="a1"/>
    <w:link w:val="a8"/>
    <w:qFormat/>
    <w:rsid w:val="007C4A11"/>
    <w:rPr>
      <w:rFonts w:eastAsia="宋体"/>
      <w:sz w:val="24"/>
    </w:rPr>
  </w:style>
  <w:style w:type="character" w:customStyle="1" w:styleId="Char3">
    <w:name w:val="日期 Char"/>
    <w:basedOn w:val="a1"/>
    <w:link w:val="a9"/>
    <w:uiPriority w:val="99"/>
    <w:qFormat/>
    <w:rsid w:val="007C4A11"/>
  </w:style>
  <w:style w:type="character" w:customStyle="1" w:styleId="Char5">
    <w:name w:val="页脚 Char"/>
    <w:basedOn w:val="a1"/>
    <w:link w:val="ab"/>
    <w:uiPriority w:val="99"/>
    <w:qFormat/>
    <w:rsid w:val="007C4A11"/>
    <w:rPr>
      <w:sz w:val="18"/>
      <w:szCs w:val="18"/>
    </w:rPr>
  </w:style>
  <w:style w:type="character" w:customStyle="1" w:styleId="Char6">
    <w:name w:val="页眉 Char"/>
    <w:basedOn w:val="a1"/>
    <w:link w:val="ac"/>
    <w:uiPriority w:val="99"/>
    <w:qFormat/>
    <w:rsid w:val="007C4A11"/>
    <w:rPr>
      <w:sz w:val="18"/>
      <w:szCs w:val="18"/>
    </w:rPr>
  </w:style>
  <w:style w:type="character" w:customStyle="1" w:styleId="HTMLChar">
    <w:name w:val="HTML 预设格式 Char"/>
    <w:basedOn w:val="a1"/>
    <w:link w:val="HTML"/>
    <w:uiPriority w:val="99"/>
    <w:semiHidden/>
    <w:qFormat/>
    <w:rsid w:val="007C4A11"/>
    <w:rPr>
      <w:rFonts w:ascii="宋体" w:eastAsia="宋体" w:hAnsi="宋体" w:cs="宋体"/>
      <w:kern w:val="0"/>
      <w:sz w:val="24"/>
      <w:szCs w:val="24"/>
    </w:rPr>
  </w:style>
  <w:style w:type="character" w:customStyle="1" w:styleId="Char">
    <w:name w:val="正文首行缩进 Char"/>
    <w:basedOn w:val="Char0"/>
    <w:link w:val="a0"/>
    <w:qFormat/>
    <w:rsid w:val="007C4A11"/>
    <w:rPr>
      <w:rFonts w:ascii="宋体" w:eastAsia="宋体" w:hAnsi="Times New Roman" w:cs="Times New Roman"/>
      <w:kern w:val="0"/>
      <w:sz w:val="34"/>
      <w:szCs w:val="20"/>
    </w:rPr>
  </w:style>
  <w:style w:type="character" w:customStyle="1" w:styleId="Char10">
    <w:name w:val="纯文本 Char1"/>
    <w:qFormat/>
    <w:rsid w:val="007C4A11"/>
    <w:rPr>
      <w:rFonts w:eastAsia="宋体"/>
      <w:sz w:val="24"/>
    </w:rPr>
  </w:style>
  <w:style w:type="paragraph" w:customStyle="1" w:styleId="Default">
    <w:name w:val="Default"/>
    <w:qFormat/>
    <w:rsid w:val="007C4A1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C4A11"/>
    <w:pPr>
      <w:ind w:firstLineChars="200" w:firstLine="420"/>
    </w:pPr>
  </w:style>
  <w:style w:type="paragraph" w:styleId="af3">
    <w:name w:val="List Paragraph"/>
    <w:basedOn w:val="a"/>
    <w:uiPriority w:val="99"/>
    <w:unhideWhenUsed/>
    <w:qFormat/>
    <w:rsid w:val="007C4A11"/>
    <w:pPr>
      <w:ind w:firstLineChars="200" w:firstLine="420"/>
    </w:pPr>
  </w:style>
  <w:style w:type="character" w:customStyle="1" w:styleId="CharChar">
    <w:name w:val="正文文本缩进 Char Char"/>
    <w:link w:val="13"/>
    <w:qFormat/>
    <w:rsid w:val="007C4A11"/>
    <w:rPr>
      <w:rFonts w:ascii="宋体"/>
      <w:sz w:val="24"/>
    </w:rPr>
  </w:style>
  <w:style w:type="paragraph" w:customStyle="1" w:styleId="13">
    <w:name w:val="正文文本缩进1"/>
    <w:basedOn w:val="a"/>
    <w:link w:val="CharChar"/>
    <w:qFormat/>
    <w:rsid w:val="007C4A11"/>
    <w:pPr>
      <w:spacing w:line="360" w:lineRule="auto"/>
      <w:ind w:firstLineChars="200" w:firstLine="480"/>
    </w:pPr>
    <w:rPr>
      <w:rFonts w:ascii="宋体"/>
      <w:sz w:val="24"/>
    </w:rPr>
  </w:style>
  <w:style w:type="character" w:customStyle="1" w:styleId="CharChar0">
    <w:name w:val="日期 Char Char"/>
    <w:link w:val="14"/>
    <w:qFormat/>
    <w:rsid w:val="007C4A11"/>
    <w:rPr>
      <w:sz w:val="24"/>
    </w:rPr>
  </w:style>
  <w:style w:type="paragraph" w:customStyle="1" w:styleId="14">
    <w:name w:val="日期1"/>
    <w:basedOn w:val="a"/>
    <w:next w:val="a"/>
    <w:link w:val="CharChar0"/>
    <w:qFormat/>
    <w:rsid w:val="007C4A11"/>
    <w:rPr>
      <w:sz w:val="24"/>
    </w:rPr>
  </w:style>
  <w:style w:type="paragraph" w:customStyle="1" w:styleId="15">
    <w:name w:val="正文缩进1"/>
    <w:basedOn w:val="a"/>
    <w:qFormat/>
    <w:rsid w:val="007C4A1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C4A11"/>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7C4A1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7C4A11"/>
  </w:style>
  <w:style w:type="paragraph" w:customStyle="1" w:styleId="11212">
    <w:name w:val="样式 标题 1 + 四号 居中 段前: 12 磅 段后: 12 磅 行距: 单倍行距"/>
    <w:basedOn w:val="1"/>
    <w:qFormat/>
    <w:rsid w:val="007C4A1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C4A1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7C4A11"/>
    <w:rPr>
      <w:sz w:val="24"/>
    </w:rPr>
  </w:style>
  <w:style w:type="character" w:customStyle="1" w:styleId="Char1">
    <w:name w:val="正文文本缩进 Char1"/>
    <w:basedOn w:val="a1"/>
    <w:link w:val="a7"/>
    <w:uiPriority w:val="99"/>
    <w:semiHidden/>
    <w:qFormat/>
    <w:rsid w:val="007C4A11"/>
    <w:rPr>
      <w:kern w:val="2"/>
      <w:sz w:val="21"/>
      <w:szCs w:val="22"/>
    </w:rPr>
  </w:style>
  <w:style w:type="character" w:customStyle="1" w:styleId="Char4">
    <w:name w:val="批注框文本 Char"/>
    <w:basedOn w:val="a1"/>
    <w:link w:val="aa"/>
    <w:uiPriority w:val="99"/>
    <w:semiHidden/>
    <w:qFormat/>
    <w:rsid w:val="007C4A11"/>
    <w:rPr>
      <w:kern w:val="2"/>
      <w:sz w:val="18"/>
      <w:szCs w:val="18"/>
    </w:rPr>
  </w:style>
  <w:style w:type="paragraph" w:customStyle="1" w:styleId="af5">
    <w:name w:val="*正文"/>
    <w:basedOn w:val="a"/>
    <w:qFormat/>
    <w:rsid w:val="007C4A11"/>
    <w:pPr>
      <w:keepNext/>
      <w:keepLines/>
      <w:spacing w:line="360" w:lineRule="auto"/>
      <w:ind w:firstLineChars="200" w:firstLine="200"/>
    </w:pPr>
    <w:rPr>
      <w:rFonts w:ascii="宋体" w:hAnsi="宋体"/>
    </w:rPr>
  </w:style>
  <w:style w:type="character" w:customStyle="1" w:styleId="Char8">
    <w:name w:val="样式 标书正文 + 下划线 Char"/>
    <w:qFormat/>
    <w:rsid w:val="007C4A11"/>
    <w:rPr>
      <w:rFonts w:eastAsia="Ari"/>
      <w:kern w:val="2"/>
      <w:sz w:val="28"/>
      <w:szCs w:val="28"/>
      <w:u w:val="single"/>
      <w:lang w:val="en-US" w:eastAsia="zh-CN"/>
    </w:rPr>
  </w:style>
  <w:style w:type="paragraph" w:customStyle="1" w:styleId="Blockquote">
    <w:name w:val="Blockquote"/>
    <w:basedOn w:val="a"/>
    <w:qFormat/>
    <w:rsid w:val="007C4A11"/>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7C4A11"/>
    <w:rPr>
      <w:rFonts w:ascii="宋体" w:hAnsi="Courier New"/>
      <w:kern w:val="0"/>
      <w:sz w:val="20"/>
      <w:szCs w:val="21"/>
    </w:rPr>
  </w:style>
  <w:style w:type="paragraph" w:customStyle="1" w:styleId="p0">
    <w:name w:val="p0"/>
    <w:basedOn w:val="a"/>
    <w:qFormat/>
    <w:rsid w:val="007C4A11"/>
    <w:pPr>
      <w:widowControl/>
    </w:pPr>
    <w:rPr>
      <w:kern w:val="0"/>
    </w:rPr>
  </w:style>
  <w:style w:type="character" w:customStyle="1" w:styleId="font61">
    <w:name w:val="font61"/>
    <w:basedOn w:val="a1"/>
    <w:qFormat/>
    <w:rsid w:val="007C4A11"/>
    <w:rPr>
      <w:rFonts w:ascii="宋体" w:eastAsia="宋体" w:hAnsi="宋体" w:cs="宋体" w:hint="eastAsia"/>
      <w:color w:val="000000"/>
      <w:sz w:val="22"/>
      <w:szCs w:val="22"/>
      <w:u w:val="none"/>
    </w:rPr>
  </w:style>
  <w:style w:type="character" w:customStyle="1" w:styleId="font31">
    <w:name w:val="font31"/>
    <w:basedOn w:val="a1"/>
    <w:rsid w:val="007C4A11"/>
    <w:rPr>
      <w:rFonts w:ascii="仿宋_GB2312" w:eastAsia="仿宋_GB2312" w:cs="仿宋_GB2312" w:hint="eastAsia"/>
      <w:color w:val="000000"/>
      <w:sz w:val="22"/>
      <w:szCs w:val="22"/>
      <w:u w:val="none"/>
    </w:rPr>
  </w:style>
  <w:style w:type="character" w:customStyle="1" w:styleId="font21">
    <w:name w:val="font21"/>
    <w:basedOn w:val="a1"/>
    <w:qFormat/>
    <w:rsid w:val="007C4A11"/>
    <w:rPr>
      <w:rFonts w:ascii="宋体" w:eastAsia="宋体" w:hAnsi="宋体" w:cs="宋体" w:hint="eastAsia"/>
      <w:color w:val="000000"/>
      <w:sz w:val="20"/>
      <w:szCs w:val="20"/>
      <w:u w:val="none"/>
    </w:rPr>
  </w:style>
  <w:style w:type="character" w:customStyle="1" w:styleId="font41">
    <w:name w:val="font41"/>
    <w:basedOn w:val="a1"/>
    <w:qFormat/>
    <w:rsid w:val="007C4A11"/>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187C2-DAB9-4BFF-918B-5EA99364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60</Pages>
  <Words>5321</Words>
  <Characters>30336</Characters>
  <Application>Microsoft Office Word</Application>
  <DocSecurity>0</DocSecurity>
  <Lines>252</Lines>
  <Paragraphs>71</Paragraphs>
  <ScaleCrop>false</ScaleCrop>
  <Company>Sky123.Org</Company>
  <LinksUpToDate>false</LinksUpToDate>
  <CharactersWithSpaces>35586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恒信咨询管理有限公司:刘冠洲</cp:lastModifiedBy>
  <cp:revision>632</cp:revision>
  <cp:lastPrinted>2018-03-20T03:26:00Z</cp:lastPrinted>
  <dcterms:created xsi:type="dcterms:W3CDTF">2018-08-06T02:30:00Z</dcterms:created>
  <dcterms:modified xsi:type="dcterms:W3CDTF">2020-01-17T02:23:00Z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