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9B3" w:rsidRDefault="00D269B3">
      <w:pPr>
        <w:ind w:firstLineChars="300" w:firstLine="1325"/>
        <w:rPr>
          <w:rFonts w:asciiTheme="majorEastAsia" w:eastAsiaTheme="majorEastAsia" w:hAnsiTheme="majorEastAsia" w:cstheme="majorEastAsia"/>
          <w:b/>
          <w:bCs/>
          <w:sz w:val="44"/>
          <w:szCs w:val="44"/>
        </w:rPr>
      </w:pPr>
    </w:p>
    <w:p w:rsidR="00D269B3" w:rsidRDefault="00607AB3">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襄城县循环经济产业集聚区管委会</w:t>
      </w:r>
    </w:p>
    <w:p w:rsidR="00D269B3" w:rsidRDefault="00607AB3">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采购办公电器项目</w:t>
      </w:r>
      <w:r w:rsidR="005A0C21">
        <w:rPr>
          <w:rFonts w:asciiTheme="majorEastAsia" w:eastAsiaTheme="majorEastAsia" w:hAnsiTheme="majorEastAsia" w:cstheme="majorEastAsia" w:hint="eastAsia"/>
          <w:b/>
          <w:bCs/>
          <w:sz w:val="44"/>
          <w:szCs w:val="44"/>
        </w:rPr>
        <w:t>（二次）</w:t>
      </w:r>
    </w:p>
    <w:p w:rsidR="00D269B3" w:rsidRDefault="00D269B3">
      <w:pPr>
        <w:rPr>
          <w:rFonts w:ascii="微软简隶书" w:eastAsia="微软简隶书"/>
        </w:rPr>
      </w:pPr>
    </w:p>
    <w:p w:rsidR="00D269B3" w:rsidRDefault="00D269B3">
      <w:pPr>
        <w:rPr>
          <w:rFonts w:ascii="微软简隶书" w:eastAsia="微软简隶书"/>
        </w:rPr>
      </w:pPr>
    </w:p>
    <w:p w:rsidR="00D269B3" w:rsidRDefault="00D269B3">
      <w:pPr>
        <w:rPr>
          <w:rFonts w:ascii="微软简隶书" w:eastAsia="微软简隶书"/>
        </w:rPr>
      </w:pPr>
    </w:p>
    <w:p w:rsidR="00D269B3" w:rsidRDefault="00D269B3">
      <w:pPr>
        <w:rPr>
          <w:rFonts w:ascii="微软简隶书" w:eastAsia="微软简隶书"/>
        </w:rPr>
      </w:pPr>
    </w:p>
    <w:p w:rsidR="00D269B3" w:rsidRDefault="00D269B3">
      <w:pPr>
        <w:rPr>
          <w:rFonts w:ascii="微软简隶书" w:eastAsia="微软简隶书"/>
        </w:rPr>
      </w:pPr>
    </w:p>
    <w:p w:rsidR="00D269B3" w:rsidRDefault="00D269B3">
      <w:pPr>
        <w:rPr>
          <w:rFonts w:ascii="微软简隶书" w:eastAsia="微软简隶书"/>
        </w:rPr>
      </w:pPr>
    </w:p>
    <w:p w:rsidR="00D269B3" w:rsidRDefault="00607AB3">
      <w:pPr>
        <w:jc w:val="center"/>
        <w:rPr>
          <w:rFonts w:asciiTheme="majorEastAsia" w:eastAsiaTheme="majorEastAsia" w:hAnsiTheme="majorEastAsia"/>
          <w:sz w:val="110"/>
          <w:szCs w:val="110"/>
        </w:rPr>
      </w:pPr>
      <w:r>
        <w:rPr>
          <w:rFonts w:asciiTheme="majorEastAsia" w:eastAsiaTheme="majorEastAsia" w:hAnsiTheme="majorEastAsia" w:hint="eastAsia"/>
          <w:sz w:val="110"/>
          <w:szCs w:val="110"/>
        </w:rPr>
        <w:t>询价文件</w:t>
      </w:r>
    </w:p>
    <w:p w:rsidR="00D269B3" w:rsidRDefault="00D269B3">
      <w:pPr>
        <w:rPr>
          <w:rFonts w:ascii="微软简隶书" w:eastAsia="微软简隶书"/>
        </w:rPr>
      </w:pPr>
    </w:p>
    <w:p w:rsidR="00D269B3" w:rsidRDefault="00D269B3">
      <w:pPr>
        <w:rPr>
          <w:rFonts w:ascii="微软简隶书" w:eastAsia="微软简隶书"/>
        </w:rPr>
      </w:pPr>
    </w:p>
    <w:p w:rsidR="00D269B3" w:rsidRDefault="00D269B3">
      <w:pPr>
        <w:rPr>
          <w:rFonts w:ascii="微软简隶书" w:eastAsia="微软简隶书"/>
        </w:rPr>
      </w:pPr>
    </w:p>
    <w:p w:rsidR="00D269B3" w:rsidRDefault="00D269B3">
      <w:pPr>
        <w:rPr>
          <w:rFonts w:ascii="微软简隶书" w:eastAsia="微软简隶书"/>
        </w:rPr>
      </w:pPr>
    </w:p>
    <w:p w:rsidR="00D269B3" w:rsidRDefault="00D269B3">
      <w:pPr>
        <w:rPr>
          <w:rFonts w:ascii="微软简隶书" w:eastAsia="微软简隶书"/>
        </w:rPr>
      </w:pPr>
    </w:p>
    <w:p w:rsidR="00D269B3" w:rsidRDefault="00D269B3">
      <w:pPr>
        <w:rPr>
          <w:rFonts w:ascii="微软简隶书" w:eastAsia="微软简隶书"/>
        </w:rPr>
      </w:pPr>
    </w:p>
    <w:p w:rsidR="00D269B3" w:rsidRDefault="00D269B3">
      <w:pPr>
        <w:rPr>
          <w:rFonts w:ascii="微软简隶书" w:eastAsia="微软简隶书"/>
        </w:rPr>
      </w:pPr>
    </w:p>
    <w:p w:rsidR="00D269B3" w:rsidRDefault="00D269B3">
      <w:pPr>
        <w:rPr>
          <w:rFonts w:ascii="微软简隶书" w:eastAsia="微软简隶书"/>
        </w:rPr>
      </w:pPr>
    </w:p>
    <w:p w:rsidR="00D269B3" w:rsidRDefault="00D269B3">
      <w:pPr>
        <w:rPr>
          <w:rFonts w:ascii="微软简隶书" w:eastAsia="微软简隶书"/>
        </w:rPr>
      </w:pPr>
    </w:p>
    <w:p w:rsidR="00D269B3" w:rsidRDefault="00D269B3">
      <w:pPr>
        <w:rPr>
          <w:rFonts w:ascii="微软简隶书" w:eastAsia="微软简隶书"/>
        </w:rPr>
      </w:pPr>
    </w:p>
    <w:p w:rsidR="00D269B3" w:rsidRDefault="00D269B3">
      <w:pPr>
        <w:rPr>
          <w:rFonts w:ascii="微软简隶书" w:eastAsia="微软简隶书"/>
        </w:rPr>
      </w:pPr>
    </w:p>
    <w:p w:rsidR="00D269B3" w:rsidRDefault="00607AB3">
      <w:pPr>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
          <w:bCs/>
          <w:sz w:val="36"/>
          <w:szCs w:val="36"/>
        </w:rPr>
        <w:t xml:space="preserve">      </w:t>
      </w:r>
      <w:r>
        <w:rPr>
          <w:rFonts w:asciiTheme="majorEastAsia" w:eastAsiaTheme="majorEastAsia" w:hAnsiTheme="majorEastAsia" w:cstheme="majorEastAsia" w:hint="eastAsia"/>
          <w:bCs/>
          <w:sz w:val="36"/>
          <w:szCs w:val="36"/>
        </w:rPr>
        <w:t>项目编号：XZZ—X2019040号</w:t>
      </w:r>
    </w:p>
    <w:p w:rsidR="00D269B3" w:rsidRDefault="00607AB3">
      <w:pPr>
        <w:ind w:firstLineChars="300" w:firstLine="1080"/>
        <w:rPr>
          <w:rFonts w:ascii="仿宋" w:eastAsia="仿宋" w:hAnsi="仿宋" w:cs="仿宋"/>
          <w:sz w:val="32"/>
          <w:szCs w:val="32"/>
        </w:rPr>
      </w:pPr>
      <w:r>
        <w:rPr>
          <w:rFonts w:asciiTheme="majorEastAsia" w:eastAsiaTheme="majorEastAsia" w:hAnsiTheme="majorEastAsia" w:cstheme="majorEastAsia" w:hint="eastAsia"/>
          <w:bCs/>
          <w:sz w:val="36"/>
          <w:szCs w:val="36"/>
        </w:rPr>
        <w:t>采购单位：襄城县循环经济产业集聚区管理委员会</w:t>
      </w:r>
    </w:p>
    <w:p w:rsidR="00D269B3" w:rsidRDefault="00607AB3">
      <w:pPr>
        <w:ind w:firstLineChars="300" w:firstLine="108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代理机构：襄城县政府采购中心</w:t>
      </w:r>
    </w:p>
    <w:p w:rsidR="00D269B3" w:rsidRDefault="00D269B3">
      <w:pPr>
        <w:rPr>
          <w:rFonts w:asciiTheme="majorEastAsia" w:eastAsiaTheme="majorEastAsia" w:hAnsiTheme="majorEastAsia" w:cstheme="majorEastAsia"/>
          <w:b/>
          <w:bCs/>
          <w:sz w:val="36"/>
          <w:szCs w:val="36"/>
        </w:rPr>
      </w:pPr>
    </w:p>
    <w:p w:rsidR="00D269B3" w:rsidRDefault="00D269B3">
      <w:pPr>
        <w:rPr>
          <w:rFonts w:asciiTheme="majorEastAsia" w:eastAsiaTheme="majorEastAsia" w:hAnsiTheme="majorEastAsia" w:cstheme="majorEastAsia"/>
          <w:b/>
          <w:bCs/>
          <w:sz w:val="36"/>
          <w:szCs w:val="36"/>
        </w:rPr>
      </w:pPr>
    </w:p>
    <w:p w:rsidR="00D269B3" w:rsidRDefault="00607AB3">
      <w:pPr>
        <w:jc w:val="center"/>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二〇</w:t>
      </w:r>
      <w:r w:rsidR="005A0C21">
        <w:rPr>
          <w:rFonts w:asciiTheme="majorEastAsia" w:eastAsiaTheme="majorEastAsia" w:hAnsiTheme="majorEastAsia" w:cstheme="majorEastAsia" w:hint="eastAsia"/>
          <w:bCs/>
          <w:sz w:val="36"/>
          <w:szCs w:val="36"/>
        </w:rPr>
        <w:t>二〇</w:t>
      </w:r>
      <w:r>
        <w:rPr>
          <w:rFonts w:asciiTheme="majorEastAsia" w:eastAsiaTheme="majorEastAsia" w:hAnsiTheme="majorEastAsia" w:cstheme="majorEastAsia" w:hint="eastAsia"/>
          <w:bCs/>
          <w:sz w:val="36"/>
          <w:szCs w:val="36"/>
        </w:rPr>
        <w:t>年</w:t>
      </w:r>
      <w:r w:rsidR="005A0C21">
        <w:rPr>
          <w:rFonts w:asciiTheme="majorEastAsia" w:eastAsiaTheme="majorEastAsia" w:hAnsiTheme="majorEastAsia" w:cstheme="majorEastAsia" w:hint="eastAsia"/>
          <w:bCs/>
          <w:sz w:val="36"/>
          <w:szCs w:val="36"/>
        </w:rPr>
        <w:t>一</w:t>
      </w:r>
      <w:r>
        <w:rPr>
          <w:rFonts w:asciiTheme="majorEastAsia" w:eastAsiaTheme="majorEastAsia" w:hAnsiTheme="majorEastAsia" w:cstheme="majorEastAsia" w:hint="eastAsia"/>
          <w:bCs/>
          <w:sz w:val="36"/>
          <w:szCs w:val="36"/>
        </w:rPr>
        <w:t>月</w:t>
      </w:r>
      <w:r w:rsidR="005A0C21">
        <w:rPr>
          <w:rFonts w:asciiTheme="majorEastAsia" w:eastAsiaTheme="majorEastAsia" w:hAnsiTheme="majorEastAsia" w:cstheme="majorEastAsia" w:hint="eastAsia"/>
          <w:bCs/>
          <w:sz w:val="36"/>
          <w:szCs w:val="36"/>
        </w:rPr>
        <w:t>六</w:t>
      </w:r>
      <w:r>
        <w:rPr>
          <w:rFonts w:asciiTheme="majorEastAsia" w:eastAsiaTheme="majorEastAsia" w:hAnsiTheme="majorEastAsia" w:cstheme="majorEastAsia" w:hint="eastAsia"/>
          <w:bCs/>
          <w:sz w:val="36"/>
          <w:szCs w:val="36"/>
        </w:rPr>
        <w:t>日</w:t>
      </w:r>
    </w:p>
    <w:p w:rsidR="00D269B3" w:rsidRDefault="00D269B3">
      <w:pPr>
        <w:widowControl/>
        <w:jc w:val="center"/>
        <w:rPr>
          <w:rFonts w:asciiTheme="minorEastAsia" w:hAnsiTheme="minorEastAsia" w:cs="黑体"/>
          <w:b/>
          <w:bCs/>
          <w:sz w:val="44"/>
          <w:szCs w:val="44"/>
          <w:lang w:val="zh-CN"/>
        </w:rPr>
      </w:pPr>
    </w:p>
    <w:p w:rsidR="00D269B3" w:rsidRDefault="00607AB3">
      <w:pPr>
        <w:widowControl/>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目    录</w:t>
      </w:r>
    </w:p>
    <w:p w:rsidR="00D269B3" w:rsidRDefault="00D269B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D269B3" w:rsidRDefault="00607AB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D269B3" w:rsidRDefault="00607AB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D269B3" w:rsidRDefault="00607AB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D269B3" w:rsidRDefault="00607AB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D269B3" w:rsidRDefault="00607AB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D269B3" w:rsidRDefault="00607AB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D269B3" w:rsidRDefault="00607AB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D269B3" w:rsidRDefault="00607AB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D269B3" w:rsidRDefault="00607AB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D269B3" w:rsidRDefault="00607AB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D269B3" w:rsidRDefault="00607AB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D269B3" w:rsidRDefault="00607AB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D269B3" w:rsidRDefault="00607AB3">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D269B3" w:rsidRDefault="00607AB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D269B3" w:rsidRDefault="00D269B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D269B3" w:rsidRDefault="00607AB3">
      <w:pPr>
        <w:widowControl/>
        <w:jc w:val="center"/>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r>
        <w:rPr>
          <w:rFonts w:asciiTheme="majorEastAsia" w:eastAsiaTheme="majorEastAsia" w:hAnsiTheme="majorEastAsia" w:cs="宋体" w:hint="eastAsia"/>
          <w:b/>
          <w:kern w:val="0"/>
          <w:sz w:val="32"/>
          <w:szCs w:val="32"/>
        </w:rPr>
        <w:lastRenderedPageBreak/>
        <w:t>第一章 采购邀请</w:t>
      </w:r>
    </w:p>
    <w:p w:rsidR="00D269B3" w:rsidRDefault="00D269B3">
      <w:pPr>
        <w:pStyle w:val="ac"/>
        <w:widowControl/>
        <w:shd w:val="clear" w:color="auto" w:fill="FFFFFF"/>
        <w:spacing w:line="360" w:lineRule="auto"/>
        <w:contextualSpacing/>
        <w:jc w:val="left"/>
        <w:rPr>
          <w:rFonts w:asciiTheme="minorEastAsia" w:eastAsiaTheme="minorEastAsia" w:hAnsiTheme="minorEastAsia" w:cs="仿宋_GB2312"/>
          <w:sz w:val="21"/>
          <w:szCs w:val="21"/>
          <w:shd w:val="clear" w:color="auto" w:fill="FFFFFF"/>
        </w:rPr>
      </w:pPr>
    </w:p>
    <w:p w:rsidR="00D269B3" w:rsidRDefault="00607AB3">
      <w:pPr>
        <w:spacing w:line="360" w:lineRule="auto"/>
        <w:jc w:val="left"/>
        <w:rPr>
          <w:rFonts w:asciiTheme="minorEastAsia" w:hAnsiTheme="minorEastAsia" w:cs="仿宋"/>
          <w:sz w:val="24"/>
          <w:szCs w:val="24"/>
        </w:rPr>
      </w:pPr>
      <w:r>
        <w:rPr>
          <w:rFonts w:asciiTheme="minorEastAsia" w:hAnsiTheme="minorEastAsia" w:cs="仿宋" w:hint="eastAsia"/>
          <w:sz w:val="24"/>
          <w:szCs w:val="24"/>
        </w:rPr>
        <w:t xml:space="preserve">　　襄城县政府采购中心受襄城县循环经济产业集聚区管理委员会的委托，对“襄城县循环经济产业集聚区管委会采购办公电器项目</w:t>
      </w:r>
      <w:r w:rsidR="005A0C21">
        <w:rPr>
          <w:rFonts w:asciiTheme="minorEastAsia" w:hAnsiTheme="minorEastAsia" w:cs="仿宋" w:hint="eastAsia"/>
          <w:sz w:val="24"/>
          <w:szCs w:val="24"/>
        </w:rPr>
        <w:t>（二次）</w:t>
      </w:r>
      <w:r>
        <w:rPr>
          <w:rFonts w:asciiTheme="minorEastAsia" w:hAnsiTheme="minorEastAsia" w:cs="仿宋" w:hint="eastAsia"/>
          <w:sz w:val="24"/>
          <w:szCs w:val="24"/>
        </w:rPr>
        <w:t>”进行询价采购，欢迎符合条件的供应商参加。</w:t>
      </w:r>
    </w:p>
    <w:p w:rsidR="00D269B3" w:rsidRDefault="00607AB3">
      <w:pPr>
        <w:pStyle w:val="ac"/>
        <w:widowControl/>
        <w:shd w:val="clear" w:color="auto" w:fill="FFFFFF"/>
        <w:spacing w:line="360" w:lineRule="auto"/>
        <w:contextualSpacing/>
        <w:jc w:val="left"/>
        <w:rPr>
          <w:rFonts w:asciiTheme="minorEastAsia" w:eastAsiaTheme="minorEastAsia" w:hAnsiTheme="minorEastAsia" w:cs="黑体"/>
          <w:b/>
          <w:bCs/>
        </w:rPr>
      </w:pPr>
      <w:r>
        <w:rPr>
          <w:rFonts w:asciiTheme="minorEastAsia" w:eastAsiaTheme="minorEastAsia" w:hAnsiTheme="minorEastAsia" w:cs="黑体" w:hint="eastAsia"/>
          <w:b/>
          <w:bCs/>
          <w:shd w:val="clear" w:color="auto" w:fill="FFFFFF"/>
        </w:rPr>
        <w:t xml:space="preserve">　　一、项目基本情况</w:t>
      </w:r>
    </w:p>
    <w:p w:rsidR="00D269B3" w:rsidRDefault="00607AB3">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（一）项目名称：襄城县循环经济产业集聚区管委会采购办公电器项目</w:t>
      </w:r>
      <w:r w:rsidR="005A0C21">
        <w:rPr>
          <w:rFonts w:asciiTheme="minorEastAsia" w:eastAsiaTheme="minorEastAsia" w:hAnsiTheme="minorEastAsia" w:cs="仿宋_GB2312" w:hint="eastAsia"/>
          <w:shd w:val="clear" w:color="auto" w:fill="FFFFFF"/>
        </w:rPr>
        <w:t>（二次）</w:t>
      </w:r>
    </w:p>
    <w:p w:rsidR="00D269B3" w:rsidRDefault="00607AB3">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 xml:space="preserve">（二）项目编号：XZZ—X2019040号    </w:t>
      </w:r>
    </w:p>
    <w:p w:rsidR="00D269B3" w:rsidRDefault="00607AB3">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 xml:space="preserve">（三）采购方式：询价                                                                                                                         </w:t>
      </w:r>
    </w:p>
    <w:p w:rsidR="00D269B3" w:rsidRDefault="00607AB3">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（四）项目主要内容、数量及简要规格描述或项目基本概况介绍：采购空调35台、电视1台。</w:t>
      </w:r>
    </w:p>
    <w:p w:rsidR="00D269B3" w:rsidRDefault="00607AB3">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（五）预算金额（最高限价）：156000元。</w:t>
      </w:r>
    </w:p>
    <w:p w:rsidR="00D269B3" w:rsidRDefault="00607AB3">
      <w:pPr>
        <w:widowControl/>
        <w:shd w:val="clear" w:color="auto" w:fill="FFFFFF"/>
        <w:spacing w:line="360" w:lineRule="auto"/>
        <w:ind w:firstLineChars="200" w:firstLine="480"/>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（六）交付（服务、完工）时间 ：合同签订后7</w:t>
      </w:r>
      <w:proofErr w:type="gramStart"/>
      <w:r>
        <w:rPr>
          <w:rFonts w:asciiTheme="minorEastAsia" w:hAnsiTheme="minorEastAsia" w:cs="仿宋_GB2312" w:hint="eastAsia"/>
          <w:sz w:val="24"/>
          <w:szCs w:val="24"/>
          <w:shd w:val="clear" w:color="auto" w:fill="FFFFFF"/>
        </w:rPr>
        <w:t>日历天</w:t>
      </w:r>
      <w:proofErr w:type="gramEnd"/>
      <w:r>
        <w:rPr>
          <w:rFonts w:asciiTheme="minorEastAsia" w:hAnsiTheme="minorEastAsia" w:cs="仿宋_GB2312" w:hint="eastAsia"/>
          <w:sz w:val="24"/>
          <w:szCs w:val="24"/>
          <w:shd w:val="clear" w:color="auto" w:fill="FFFFFF"/>
        </w:rPr>
        <w:t>内交付安装完毕。</w:t>
      </w:r>
    </w:p>
    <w:p w:rsidR="00D269B3" w:rsidRDefault="00607AB3">
      <w:pPr>
        <w:widowControl/>
        <w:shd w:val="clear" w:color="auto" w:fill="FFFFFF"/>
        <w:spacing w:line="360" w:lineRule="auto"/>
        <w:ind w:firstLineChars="200" w:firstLine="480"/>
        <w:jc w:val="left"/>
        <w:rPr>
          <w:rFonts w:asciiTheme="minorEastAsia" w:hAnsiTheme="minorEastAsia" w:cs="仿宋_GB2312"/>
          <w:shd w:val="clear" w:color="auto" w:fill="FFFFFF"/>
        </w:rPr>
      </w:pPr>
      <w:r>
        <w:rPr>
          <w:rFonts w:asciiTheme="minorEastAsia" w:hAnsiTheme="minorEastAsia" w:cs="仿宋_GB2312" w:hint="eastAsia"/>
          <w:sz w:val="24"/>
          <w:szCs w:val="24"/>
          <w:shd w:val="clear" w:color="auto" w:fill="FFFFFF"/>
        </w:rPr>
        <w:t>（七）交付（服务、完工）地点：襄城县循环经济产业集聚区管委会。</w:t>
      </w:r>
    </w:p>
    <w:p w:rsidR="00D269B3" w:rsidRDefault="00607AB3">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（八）进口产品：不允许。</w:t>
      </w:r>
    </w:p>
    <w:p w:rsidR="00D269B3" w:rsidRDefault="00607AB3">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（九）分包：不允许。</w:t>
      </w:r>
    </w:p>
    <w:p w:rsidR="00D269B3" w:rsidRDefault="00607AB3">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D269B3" w:rsidRDefault="00607AB3">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本项目落实中节能环保、小微型企业、监狱企业、残疾人福利性单位扶持等相关政府采购政策。</w:t>
      </w:r>
    </w:p>
    <w:p w:rsidR="00D269B3" w:rsidRDefault="00607AB3">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三、供应商资格条件</w:t>
      </w:r>
    </w:p>
    <w:p w:rsidR="00D269B3" w:rsidRDefault="00607AB3">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（一）符合《中华人民共和国政府采购法》第二十二条之规定并提供相关材料。</w:t>
      </w:r>
    </w:p>
    <w:p w:rsidR="00D269B3" w:rsidRDefault="00607AB3">
      <w:pPr>
        <w:pStyle w:val="ac"/>
        <w:widowControl/>
        <w:shd w:val="clear" w:color="auto" w:fill="FFFFFF"/>
        <w:spacing w:line="360" w:lineRule="auto"/>
        <w:ind w:firstLineChars="200" w:firstLine="480"/>
        <w:contextualSpacing/>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shd w:val="clear" w:color="auto" w:fill="FFFFFF"/>
        </w:rPr>
        <w:t>（二）</w:t>
      </w:r>
      <w:r>
        <w:rPr>
          <w:rFonts w:asciiTheme="minorEastAsia" w:eastAsiaTheme="minorEastAsia" w:hAnsiTheme="minorEastAsia" w:cs="仿宋_GB2312"/>
          <w:color w:val="000000"/>
          <w:shd w:val="clear" w:color="auto" w:fill="FFFFFF"/>
        </w:rPr>
        <w:t>未被列入“信用中国”网站(www.creditchina.gov.cn)失信被执行人、企业经营异常名录、重大税收违法案件当事人名单</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color w:val="000000"/>
          <w:shd w:val="clear" w:color="auto" w:fill="FFFFFF"/>
        </w:rPr>
        <w:t>中国政府采购网</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color w:val="000000"/>
          <w:shd w:val="clear" w:color="auto" w:fill="FFFFFF"/>
        </w:rPr>
        <w:t xml:space="preserve"> (www.ccgp.gov.cn)政府采购严重违法失信行为记录名单的</w:t>
      </w:r>
      <w:r>
        <w:rPr>
          <w:rFonts w:asciiTheme="minorEastAsia" w:eastAsiaTheme="minorEastAsia" w:hAnsiTheme="minorEastAsia" w:cs="仿宋_GB2312" w:hint="eastAsia"/>
          <w:color w:val="000000"/>
          <w:shd w:val="clear" w:color="auto" w:fill="FFFFFF"/>
        </w:rPr>
        <w:t>供应商；“中国社会组织公共服务平台”网站（</w:t>
      </w:r>
      <w:r>
        <w:rPr>
          <w:rFonts w:asciiTheme="minorEastAsia" w:eastAsiaTheme="minorEastAsia" w:hAnsiTheme="minorEastAsia" w:cs="仿宋_GB2312"/>
          <w:color w:val="000000"/>
          <w:shd w:val="clear" w:color="auto" w:fill="FFFFFF"/>
        </w:rPr>
        <w:t>www.chinanpo.gov.cn</w:t>
      </w:r>
      <w:r>
        <w:rPr>
          <w:rFonts w:asciiTheme="minorEastAsia" w:eastAsiaTheme="minorEastAsia" w:hAnsiTheme="minorEastAsia" w:cs="仿宋_GB2312" w:hint="eastAsia"/>
          <w:color w:val="000000"/>
          <w:shd w:val="clear" w:color="auto" w:fill="FFFFFF"/>
        </w:rPr>
        <w:t>）严重违法失信名单的社会组织；</w:t>
      </w:r>
      <w:r>
        <w:rPr>
          <w:rFonts w:ascii="宋体" w:hAnsi="宋体" w:cs="宋体" w:hint="eastAsia"/>
          <w:kern w:val="0"/>
          <w:shd w:val="clear" w:color="auto" w:fill="FFFFFF"/>
        </w:rPr>
        <w:t>提供上述查询结果网页截图（</w:t>
      </w:r>
      <w:r>
        <w:rPr>
          <w:rFonts w:ascii="宋体" w:hAnsi="宋体" w:cs="宋体"/>
          <w:kern w:val="0"/>
          <w:shd w:val="clear" w:color="auto" w:fill="FFFFFF"/>
        </w:rPr>
        <w:t>查询时间应在本公告发布</w:t>
      </w:r>
      <w:r>
        <w:rPr>
          <w:rFonts w:ascii="宋体" w:hAnsi="宋体" w:cs="宋体" w:hint="eastAsia"/>
          <w:kern w:val="0"/>
          <w:shd w:val="clear" w:color="auto" w:fill="FFFFFF"/>
        </w:rPr>
        <w:t>之</w:t>
      </w:r>
      <w:r>
        <w:rPr>
          <w:rFonts w:ascii="宋体" w:hAnsi="宋体" w:cs="宋体"/>
          <w:kern w:val="0"/>
          <w:shd w:val="clear" w:color="auto" w:fill="FFFFFF"/>
        </w:rPr>
        <w:t>日起至开</w:t>
      </w:r>
      <w:r>
        <w:rPr>
          <w:rFonts w:ascii="宋体" w:hAnsi="宋体" w:cs="宋体" w:hint="eastAsia"/>
          <w:kern w:val="0"/>
          <w:shd w:val="clear" w:color="auto" w:fill="FFFFFF"/>
        </w:rPr>
        <w:t>标前）</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shd w:val="clear" w:color="auto" w:fill="FFFFFF"/>
        </w:rPr>
        <w:t xml:space="preserve"> </w:t>
      </w:r>
    </w:p>
    <w:p w:rsidR="00D269B3" w:rsidRDefault="00607AB3">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（三）本次采购不接受联合体响应。</w:t>
      </w:r>
    </w:p>
    <w:p w:rsidR="00D269B3" w:rsidRDefault="00607AB3">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lastRenderedPageBreak/>
        <w:t>四、询价文件的获取</w:t>
      </w:r>
    </w:p>
    <w:p w:rsidR="00D269B3" w:rsidRDefault="00607AB3">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D269B3" w:rsidRDefault="00607AB3">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（二）在投标截止时间前均可登录《全国公共资源交易平台（河南省·许昌市）》“投标人/供应商登录”入口（http://221.14.6.70:8088/ggzy/）自行下载询价文件（详见“常见问题解答-交易系统操作手册”）。</w:t>
      </w:r>
    </w:p>
    <w:p w:rsidR="00D269B3" w:rsidRDefault="00607AB3">
      <w:pPr>
        <w:widowControl/>
        <w:shd w:val="clear" w:color="auto" w:fill="FFFFFF"/>
        <w:spacing w:line="360" w:lineRule="auto"/>
        <w:ind w:firstLine="562"/>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（三）询价文件售价：供应商在递交询价响应文件同时缴纳询价文件费用100元（售后不退），否则拒绝投标文件。</w:t>
      </w:r>
    </w:p>
    <w:p w:rsidR="00D269B3" w:rsidRDefault="00607AB3">
      <w:pPr>
        <w:pStyle w:val="ac"/>
        <w:widowControl/>
        <w:shd w:val="clear" w:color="auto" w:fill="FFFFFF"/>
        <w:spacing w:line="360" w:lineRule="auto"/>
        <w:ind w:firstLineChars="200" w:firstLine="482"/>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五、</w:t>
      </w:r>
      <w:r>
        <w:rPr>
          <w:rFonts w:asciiTheme="minorEastAsia" w:eastAsiaTheme="minorEastAsia" w:hAnsiTheme="minorEastAsia" w:cs="仿宋_GB2312" w:hint="eastAsia"/>
          <w:b/>
          <w:shd w:val="clear" w:color="auto" w:fill="FFFFFF"/>
        </w:rPr>
        <w:t>投标文件提交截止时间</w:t>
      </w:r>
      <w:r>
        <w:rPr>
          <w:rFonts w:asciiTheme="minorEastAsia" w:eastAsiaTheme="minorEastAsia" w:hAnsiTheme="minorEastAsia" w:cs="黑体" w:hint="eastAsia"/>
          <w:b/>
          <w:bCs/>
          <w:shd w:val="clear" w:color="auto" w:fill="FFFFFF"/>
        </w:rPr>
        <w:t>及询价响应截止时间、询价时间</w:t>
      </w:r>
    </w:p>
    <w:p w:rsidR="00D269B3" w:rsidRDefault="00607AB3">
      <w:pPr>
        <w:pStyle w:val="ac"/>
        <w:widowControl/>
        <w:shd w:val="clear" w:color="auto" w:fill="FFFFFF"/>
        <w:spacing w:line="360" w:lineRule="auto"/>
        <w:ind w:firstLine="420"/>
        <w:contextualSpacing/>
        <w:jc w:val="left"/>
        <w:rPr>
          <w:rFonts w:ascii="宋体" w:hAnsi="宋体" w:cs="微软雅黑"/>
        </w:rPr>
      </w:pPr>
      <w:r>
        <w:rPr>
          <w:rFonts w:asciiTheme="minorEastAsia" w:eastAsiaTheme="minorEastAsia" w:hAnsiTheme="minorEastAsia" w:cs="仿宋_GB2312" w:hint="eastAsia"/>
          <w:shd w:val="clear" w:color="auto" w:fill="FFFFFF"/>
        </w:rPr>
        <w:t>（一）响应文件提交截止时间及</w:t>
      </w:r>
      <w:r>
        <w:rPr>
          <w:rFonts w:asciiTheme="minorEastAsia" w:eastAsiaTheme="minorEastAsia" w:hAnsiTheme="minorEastAsia" w:cs="仿宋_GB2312" w:hint="eastAsia"/>
        </w:rPr>
        <w:t>询价响应截止时间、询价时间：2020年1月</w:t>
      </w:r>
      <w:r w:rsidR="003A622D">
        <w:rPr>
          <w:rFonts w:asciiTheme="minorEastAsia" w:eastAsiaTheme="minorEastAsia" w:hAnsiTheme="minorEastAsia" w:cs="仿宋_GB2312" w:hint="eastAsia"/>
        </w:rPr>
        <w:t>13</w:t>
      </w:r>
      <w:r>
        <w:rPr>
          <w:rFonts w:asciiTheme="minorEastAsia" w:eastAsiaTheme="minorEastAsia" w:hAnsiTheme="minorEastAsia" w:cs="仿宋_GB2312" w:hint="eastAsia"/>
        </w:rPr>
        <w:t>日</w:t>
      </w:r>
      <w:r w:rsidR="003A622D">
        <w:rPr>
          <w:rFonts w:asciiTheme="minorEastAsia" w:eastAsiaTheme="minorEastAsia" w:hAnsiTheme="minorEastAsia" w:cs="仿宋_GB2312" w:hint="eastAsia"/>
        </w:rPr>
        <w:t>15</w:t>
      </w:r>
      <w:r>
        <w:rPr>
          <w:rFonts w:asciiTheme="minorEastAsia" w:eastAsiaTheme="minorEastAsia" w:hAnsiTheme="minorEastAsia" w:cs="仿宋_GB2312" w:hint="eastAsia"/>
        </w:rPr>
        <w:t>时（北京时间），逾期送达或不符合规定的响应文件</w:t>
      </w:r>
      <w:r>
        <w:rPr>
          <w:rFonts w:ascii="宋体" w:hAnsi="宋体" w:cs="微软雅黑" w:hint="eastAsia"/>
        </w:rPr>
        <w:t>不予接受。</w:t>
      </w:r>
    </w:p>
    <w:p w:rsidR="00D269B3" w:rsidRDefault="00607AB3">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rPr>
        <w:t>（二）响应文件开启时间：</w:t>
      </w:r>
      <w:r>
        <w:rPr>
          <w:rFonts w:asciiTheme="minorEastAsia" w:eastAsiaTheme="minorEastAsia" w:hAnsiTheme="minorEastAsia" w:cs="仿宋_GB2312" w:hint="eastAsia"/>
          <w:shd w:val="clear" w:color="auto" w:fill="FFFFFF"/>
        </w:rPr>
        <w:t>同响应文件提交截止时间。</w:t>
      </w:r>
    </w:p>
    <w:p w:rsidR="00D269B3" w:rsidRDefault="00607AB3">
      <w:pPr>
        <w:pStyle w:val="ac"/>
        <w:widowControl/>
        <w:shd w:val="clear" w:color="auto" w:fill="FFFFFF"/>
        <w:spacing w:line="360" w:lineRule="auto"/>
        <w:ind w:firstLineChars="200" w:firstLine="482"/>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六、询价响应文件递交及开启地点、询价地点：</w:t>
      </w:r>
    </w:p>
    <w:p w:rsidR="00D269B3" w:rsidRDefault="00607AB3">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（一）询价响应文件递交地点：襄城县公共资源交易中心（</w:t>
      </w:r>
      <w:proofErr w:type="gramStart"/>
      <w:r>
        <w:rPr>
          <w:rFonts w:asciiTheme="minorEastAsia" w:eastAsiaTheme="minorEastAsia" w:hAnsiTheme="minorEastAsia" w:cs="Arial" w:hint="eastAsia"/>
        </w:rPr>
        <w:t>八</w:t>
      </w:r>
      <w:r>
        <w:rPr>
          <w:rFonts w:asciiTheme="minorEastAsia" w:eastAsiaTheme="minorEastAsia" w:hAnsiTheme="minorEastAsia" w:cs="Arial"/>
        </w:rPr>
        <w:t>七</w:t>
      </w:r>
      <w:proofErr w:type="gramEnd"/>
      <w:r>
        <w:rPr>
          <w:rFonts w:asciiTheme="minorEastAsia" w:eastAsiaTheme="minorEastAsia" w:hAnsiTheme="minorEastAsia" w:cs="Arial"/>
        </w:rPr>
        <w:t>路东段电子商务产业园</w:t>
      </w:r>
      <w:r>
        <w:rPr>
          <w:rFonts w:asciiTheme="minorEastAsia" w:eastAsiaTheme="minorEastAsia" w:hAnsiTheme="minorEastAsia" w:cs="仿宋_GB2312" w:hint="eastAsia"/>
        </w:rPr>
        <w:t>）十二楼开标一室。</w:t>
      </w:r>
    </w:p>
    <w:p w:rsidR="00D269B3" w:rsidRDefault="00607AB3">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（二）询价响应文件开启地点及询价地点：襄城县公共资源交易中心（</w:t>
      </w:r>
      <w:proofErr w:type="gramStart"/>
      <w:r>
        <w:rPr>
          <w:rFonts w:asciiTheme="minorEastAsia" w:eastAsiaTheme="minorEastAsia" w:hAnsiTheme="minorEastAsia" w:cs="Arial" w:hint="eastAsia"/>
        </w:rPr>
        <w:t>八</w:t>
      </w:r>
      <w:r>
        <w:rPr>
          <w:rFonts w:asciiTheme="minorEastAsia" w:eastAsiaTheme="minorEastAsia" w:hAnsiTheme="minorEastAsia" w:cs="Arial"/>
        </w:rPr>
        <w:t>七</w:t>
      </w:r>
      <w:proofErr w:type="gramEnd"/>
      <w:r>
        <w:rPr>
          <w:rFonts w:asciiTheme="minorEastAsia" w:eastAsiaTheme="minorEastAsia" w:hAnsiTheme="minorEastAsia" w:cs="Arial"/>
        </w:rPr>
        <w:t>路东段电子商务产业园</w:t>
      </w:r>
      <w:r>
        <w:rPr>
          <w:rFonts w:asciiTheme="minorEastAsia" w:eastAsiaTheme="minorEastAsia" w:hAnsiTheme="minorEastAsia" w:cs="仿宋_GB2312" w:hint="eastAsia"/>
        </w:rPr>
        <w:t>）十三楼评标二室。</w:t>
      </w:r>
    </w:p>
    <w:p w:rsidR="00D269B3" w:rsidRDefault="00607AB3">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（三） 本项目为全流程电子化交易项目，供应商须提交电子响应文件和纸质响应文件。</w:t>
      </w:r>
    </w:p>
    <w:p w:rsidR="00D269B3" w:rsidRDefault="00607AB3">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1、加密电子响应文件</w:t>
      </w:r>
      <w:r>
        <w:rPr>
          <w:rFonts w:asciiTheme="minorEastAsia" w:hAnsiTheme="minorEastAsia" w:cs="宋体" w:hint="eastAsia"/>
        </w:rPr>
        <w:t>（</w:t>
      </w:r>
      <w:r>
        <w:rPr>
          <w:rFonts w:asciiTheme="minorEastAsia" w:eastAsiaTheme="minorEastAsia" w:hAnsiTheme="minorEastAsia"/>
        </w:rPr>
        <w:t>.file</w:t>
      </w:r>
      <w:r>
        <w:rPr>
          <w:rFonts w:asciiTheme="minorEastAsia" w:hAnsiTheme="minorEastAsia" w:cs="宋体" w:hint="eastAsia"/>
        </w:rPr>
        <w:t>格式）须</w:t>
      </w:r>
      <w:r>
        <w:rPr>
          <w:rFonts w:asciiTheme="minorEastAsia" w:eastAsiaTheme="minorEastAsia" w:hAnsiTheme="minorEastAsia" w:cs="仿宋_GB2312" w:hint="eastAsia"/>
        </w:rPr>
        <w:t>在询价响应截止时间前通过《全国公共资源交易平台(河南省</w:t>
      </w:r>
      <w:r>
        <w:rPr>
          <w:rFonts w:ascii="MS Mincho" w:eastAsia="MS Mincho" w:hAnsi="MS Mincho" w:cs="MS Mincho" w:hint="eastAsia"/>
        </w:rPr>
        <w:t>▪</w:t>
      </w:r>
      <w:r>
        <w:rPr>
          <w:rFonts w:ascii="宋体" w:hAnsi="宋体" w:cs="宋体" w:hint="eastAsia"/>
        </w:rPr>
        <w:t>许昌市</w:t>
      </w:r>
      <w:r>
        <w:rPr>
          <w:rFonts w:asciiTheme="minorEastAsia" w:eastAsiaTheme="minorEastAsia" w:hAnsiTheme="minorEastAsia" w:cs="仿宋_GB2312" w:hint="eastAsia"/>
        </w:rPr>
        <w:t>)》公共资源交易系统成功上传。</w:t>
      </w:r>
    </w:p>
    <w:p w:rsidR="00D269B3" w:rsidRDefault="00607AB3">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pct10" w:color="auto" w:fill="FFFFFF"/>
        </w:rPr>
      </w:pPr>
      <w:r>
        <w:rPr>
          <w:rFonts w:asciiTheme="minorEastAsia" w:eastAsiaTheme="minorEastAsia" w:hAnsiTheme="minorEastAsia" w:cs="仿宋_GB2312" w:hint="eastAsia"/>
        </w:rPr>
        <w:t>2、纸质响应文件（正本、副本各1份）和备份文件1份</w:t>
      </w:r>
      <w:r>
        <w:rPr>
          <w:rFonts w:hAnsi="宋体" w:hint="eastAsia"/>
        </w:rPr>
        <w:t>（使用电子介质存储）</w:t>
      </w:r>
      <w:r>
        <w:rPr>
          <w:rFonts w:asciiTheme="minorEastAsia" w:eastAsiaTheme="minorEastAsia" w:hAnsiTheme="minorEastAsia" w:cs="仿宋_GB2312" w:hint="eastAsia"/>
        </w:rPr>
        <w:t>在询价响应截止时间前须一并递交。</w:t>
      </w:r>
    </w:p>
    <w:p w:rsidR="00D269B3" w:rsidRDefault="00607AB3">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七、公告媒体</w:t>
      </w:r>
    </w:p>
    <w:p w:rsidR="00D269B3" w:rsidRDefault="00607AB3">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lastRenderedPageBreak/>
        <w:t>本次采购公告同时在《河南省政府采购网》、《许昌市政府采购网》、《全国公共资源交易平台（河南省·许昌市）》发布。</w:t>
      </w:r>
    </w:p>
    <w:p w:rsidR="00D269B3" w:rsidRDefault="00607AB3">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八、公告期限</w:t>
      </w:r>
    </w:p>
    <w:p w:rsidR="00D269B3" w:rsidRDefault="00607AB3">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本公告自发布之日起公告期限为3个工作日。</w:t>
      </w:r>
    </w:p>
    <w:p w:rsidR="00D269B3" w:rsidRDefault="00607AB3">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九、联系方式</w:t>
      </w:r>
    </w:p>
    <w:p w:rsidR="00D269B3" w:rsidRDefault="00607AB3">
      <w:pPr>
        <w:widowControl/>
        <w:shd w:val="clear" w:color="auto" w:fill="FFFFFF"/>
        <w:topLinePunct/>
        <w:spacing w:line="440" w:lineRule="exact"/>
        <w:ind w:firstLineChars="400" w:firstLine="964"/>
        <w:jc w:val="left"/>
        <w:rPr>
          <w:rFonts w:ascii="宋体" w:hAnsi="宋体"/>
          <w:sz w:val="24"/>
          <w:szCs w:val="24"/>
        </w:rPr>
      </w:pPr>
      <w:r>
        <w:rPr>
          <w:rFonts w:ascii="宋体" w:hAnsi="宋体" w:hint="eastAsia"/>
          <w:b/>
          <w:sz w:val="24"/>
          <w:szCs w:val="24"/>
        </w:rPr>
        <w:t>采购人</w:t>
      </w:r>
      <w:r>
        <w:rPr>
          <w:rFonts w:ascii="宋体" w:hAnsi="宋体" w:hint="eastAsia"/>
          <w:sz w:val="24"/>
          <w:szCs w:val="24"/>
        </w:rPr>
        <w:t>：</w:t>
      </w:r>
      <w:r w:rsidRPr="00607AB3">
        <w:rPr>
          <w:rFonts w:ascii="宋体" w:hAnsi="宋体" w:hint="eastAsia"/>
          <w:sz w:val="24"/>
          <w:szCs w:val="24"/>
        </w:rPr>
        <w:t>襄</w:t>
      </w:r>
      <w:r>
        <w:rPr>
          <w:rFonts w:ascii="宋体" w:hAnsi="宋体" w:hint="eastAsia"/>
          <w:sz w:val="24"/>
          <w:szCs w:val="24"/>
        </w:rPr>
        <w:t>城县循环经济产业集聚区管理委员会</w:t>
      </w:r>
    </w:p>
    <w:p w:rsidR="00D269B3" w:rsidRDefault="00607AB3">
      <w:pPr>
        <w:widowControl/>
        <w:shd w:val="clear" w:color="auto" w:fill="FFFFFF"/>
        <w:topLinePunct/>
        <w:spacing w:line="440" w:lineRule="exact"/>
        <w:ind w:firstLineChars="400" w:firstLine="960"/>
        <w:jc w:val="left"/>
        <w:rPr>
          <w:rFonts w:ascii="宋体" w:hAnsi="宋体"/>
          <w:sz w:val="24"/>
          <w:szCs w:val="24"/>
        </w:rPr>
      </w:pPr>
      <w:r>
        <w:rPr>
          <w:rFonts w:ascii="宋体" w:hAnsi="宋体" w:hint="eastAsia"/>
          <w:sz w:val="24"/>
          <w:szCs w:val="24"/>
        </w:rPr>
        <w:t>地址：襄城县循环经济产业集聚区（襄城</w:t>
      </w:r>
      <w:proofErr w:type="gramStart"/>
      <w:r>
        <w:rPr>
          <w:rFonts w:ascii="宋体" w:hAnsi="宋体" w:hint="eastAsia"/>
          <w:sz w:val="24"/>
          <w:szCs w:val="24"/>
        </w:rPr>
        <w:t>县乾明</w:t>
      </w:r>
      <w:proofErr w:type="gramEnd"/>
      <w:r>
        <w:rPr>
          <w:rFonts w:ascii="宋体" w:hAnsi="宋体" w:hint="eastAsia"/>
          <w:sz w:val="24"/>
          <w:szCs w:val="24"/>
        </w:rPr>
        <w:t>大道）</w:t>
      </w:r>
    </w:p>
    <w:p w:rsidR="00D269B3" w:rsidRDefault="00607AB3">
      <w:pPr>
        <w:widowControl/>
        <w:spacing w:line="440" w:lineRule="exact"/>
        <w:ind w:firstLineChars="400" w:firstLine="960"/>
        <w:jc w:val="left"/>
        <w:rPr>
          <w:rFonts w:ascii="宋体" w:hAnsi="宋体"/>
          <w:sz w:val="24"/>
          <w:szCs w:val="24"/>
        </w:rPr>
      </w:pPr>
      <w:r>
        <w:rPr>
          <w:rFonts w:ascii="宋体" w:hAnsi="宋体" w:hint="eastAsia"/>
          <w:sz w:val="24"/>
          <w:szCs w:val="24"/>
        </w:rPr>
        <w:t>联系人：宋文龙             联系电话：18839975558</w:t>
      </w:r>
    </w:p>
    <w:p w:rsidR="00D269B3" w:rsidRDefault="00607AB3">
      <w:pPr>
        <w:adjustRightInd w:val="0"/>
        <w:spacing w:line="440" w:lineRule="exact"/>
        <w:ind w:firstLineChars="400" w:firstLine="964"/>
        <w:contextualSpacing/>
        <w:jc w:val="left"/>
        <w:rPr>
          <w:rFonts w:ascii="宋体" w:hAnsi="宋体"/>
          <w:sz w:val="24"/>
          <w:szCs w:val="24"/>
        </w:rPr>
      </w:pPr>
      <w:r>
        <w:rPr>
          <w:rFonts w:ascii="宋体" w:hAnsi="宋体" w:hint="eastAsia"/>
          <w:b/>
          <w:sz w:val="24"/>
          <w:szCs w:val="24"/>
        </w:rPr>
        <w:t>集中采购机构</w:t>
      </w:r>
      <w:r>
        <w:rPr>
          <w:rFonts w:ascii="宋体" w:hAnsi="宋体" w:hint="eastAsia"/>
          <w:sz w:val="24"/>
          <w:szCs w:val="24"/>
        </w:rPr>
        <w:t xml:space="preserve">：襄城县政府采购中心 </w:t>
      </w:r>
    </w:p>
    <w:p w:rsidR="00D269B3" w:rsidRDefault="00607AB3">
      <w:pPr>
        <w:adjustRightInd w:val="0"/>
        <w:spacing w:line="440" w:lineRule="exact"/>
        <w:ind w:firstLineChars="400" w:firstLine="960"/>
        <w:contextualSpacing/>
        <w:jc w:val="left"/>
        <w:rPr>
          <w:rFonts w:ascii="宋体" w:hAnsi="宋体"/>
          <w:sz w:val="24"/>
          <w:szCs w:val="24"/>
        </w:rPr>
      </w:pPr>
      <w:r>
        <w:rPr>
          <w:rFonts w:ascii="宋体" w:hAnsi="宋体" w:hint="eastAsia"/>
          <w:sz w:val="24"/>
          <w:szCs w:val="24"/>
        </w:rPr>
        <w:t>地址：襄城县</w:t>
      </w:r>
      <w:proofErr w:type="gramStart"/>
      <w:r>
        <w:rPr>
          <w:rFonts w:ascii="宋体" w:hAnsi="宋体" w:hint="eastAsia"/>
          <w:sz w:val="24"/>
          <w:szCs w:val="24"/>
        </w:rPr>
        <w:t>八七</w:t>
      </w:r>
      <w:proofErr w:type="gramEnd"/>
      <w:r>
        <w:rPr>
          <w:rFonts w:ascii="宋体" w:hAnsi="宋体" w:hint="eastAsia"/>
          <w:sz w:val="24"/>
          <w:szCs w:val="24"/>
        </w:rPr>
        <w:t>路东段电子商务产业园12楼1204室</w:t>
      </w:r>
    </w:p>
    <w:p w:rsidR="00D269B3" w:rsidRDefault="00607AB3">
      <w:pPr>
        <w:adjustRightInd w:val="0"/>
        <w:spacing w:line="440" w:lineRule="exact"/>
        <w:ind w:firstLineChars="400" w:firstLine="960"/>
        <w:contextualSpacing/>
        <w:jc w:val="left"/>
        <w:rPr>
          <w:rFonts w:ascii="宋体" w:hAnsi="宋体"/>
          <w:sz w:val="24"/>
          <w:szCs w:val="24"/>
        </w:rPr>
      </w:pPr>
      <w:r>
        <w:rPr>
          <w:rFonts w:ascii="宋体" w:hAnsi="宋体" w:hint="eastAsia"/>
          <w:sz w:val="24"/>
          <w:szCs w:val="24"/>
        </w:rPr>
        <w:t>联系人：来女士            联系电话：</w:t>
      </w:r>
      <w:bookmarkStart w:id="0" w:name="联系人电话"/>
      <w:r>
        <w:rPr>
          <w:rFonts w:ascii="宋体" w:hAnsi="宋体"/>
          <w:sz w:val="24"/>
          <w:szCs w:val="24"/>
        </w:rPr>
        <w:t>0</w:t>
      </w:r>
      <w:bookmarkEnd w:id="0"/>
      <w:r>
        <w:rPr>
          <w:rFonts w:ascii="宋体" w:hAnsi="宋体" w:hint="eastAsia"/>
          <w:sz w:val="24"/>
          <w:szCs w:val="24"/>
        </w:rPr>
        <w:t>374-3998026</w:t>
      </w:r>
    </w:p>
    <w:p w:rsidR="00D269B3" w:rsidRDefault="00D269B3">
      <w:pPr>
        <w:adjustRightInd w:val="0"/>
        <w:spacing w:line="360" w:lineRule="auto"/>
        <w:ind w:firstLineChars="400" w:firstLine="960"/>
        <w:contextualSpacing/>
        <w:jc w:val="left"/>
        <w:rPr>
          <w:rFonts w:ascii="宋体" w:hAnsi="宋体"/>
          <w:sz w:val="24"/>
          <w:szCs w:val="24"/>
        </w:rPr>
      </w:pPr>
    </w:p>
    <w:p w:rsidR="00D269B3" w:rsidRDefault="00D269B3">
      <w:pPr>
        <w:adjustRightInd w:val="0"/>
        <w:spacing w:line="360" w:lineRule="auto"/>
        <w:ind w:firstLineChars="400" w:firstLine="960"/>
        <w:contextualSpacing/>
        <w:jc w:val="left"/>
        <w:rPr>
          <w:rFonts w:ascii="宋体" w:hAnsi="宋体"/>
          <w:sz w:val="24"/>
          <w:szCs w:val="24"/>
        </w:rPr>
      </w:pPr>
    </w:p>
    <w:p w:rsidR="00D269B3" w:rsidRDefault="00607AB3">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 xml:space="preserve">　　　　　　　　　　　　　　　　      襄城县政府采购中心</w:t>
      </w:r>
    </w:p>
    <w:p w:rsidR="00D269B3" w:rsidRDefault="00607AB3">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 xml:space="preserve">　　　　　　　　　　　　　　　     </w:t>
      </w:r>
      <w:r w:rsidR="003A622D">
        <w:rPr>
          <w:rFonts w:asciiTheme="minorEastAsia" w:hAnsiTheme="minorEastAsia" w:cs="仿宋_GB2312" w:hint="eastAsia"/>
          <w:sz w:val="24"/>
          <w:szCs w:val="24"/>
          <w:shd w:val="clear" w:color="auto" w:fill="FFFFFF"/>
        </w:rPr>
        <w:t xml:space="preserve">   </w:t>
      </w:r>
      <w:r>
        <w:rPr>
          <w:rFonts w:asciiTheme="minorEastAsia" w:hAnsiTheme="minorEastAsia" w:cs="仿宋_GB2312" w:hint="eastAsia"/>
          <w:sz w:val="24"/>
          <w:szCs w:val="24"/>
          <w:shd w:val="clear" w:color="auto" w:fill="FFFFFF"/>
        </w:rPr>
        <w:t>二〇</w:t>
      </w:r>
      <w:r w:rsidR="003A622D">
        <w:rPr>
          <w:rFonts w:asciiTheme="minorEastAsia" w:hAnsiTheme="minorEastAsia" w:cs="仿宋_GB2312" w:hint="eastAsia"/>
          <w:sz w:val="24"/>
          <w:szCs w:val="24"/>
          <w:shd w:val="clear" w:color="auto" w:fill="FFFFFF"/>
        </w:rPr>
        <w:t>二〇</w:t>
      </w:r>
      <w:r>
        <w:rPr>
          <w:rFonts w:asciiTheme="minorEastAsia" w:hAnsiTheme="minorEastAsia" w:cs="仿宋_GB2312" w:hint="eastAsia"/>
          <w:sz w:val="24"/>
          <w:szCs w:val="24"/>
          <w:shd w:val="clear" w:color="auto" w:fill="FFFFFF"/>
        </w:rPr>
        <w:t>年</w:t>
      </w:r>
      <w:r w:rsidR="003A622D">
        <w:rPr>
          <w:rFonts w:asciiTheme="minorEastAsia" w:hAnsiTheme="minorEastAsia" w:cs="仿宋_GB2312" w:hint="eastAsia"/>
          <w:sz w:val="24"/>
          <w:szCs w:val="24"/>
          <w:shd w:val="clear" w:color="auto" w:fill="FFFFFF"/>
        </w:rPr>
        <w:t>一</w:t>
      </w:r>
      <w:r>
        <w:rPr>
          <w:rFonts w:asciiTheme="minorEastAsia" w:hAnsiTheme="minorEastAsia" w:cs="仿宋_GB2312" w:hint="eastAsia"/>
          <w:sz w:val="24"/>
          <w:szCs w:val="24"/>
          <w:shd w:val="clear" w:color="auto" w:fill="FFFFFF"/>
        </w:rPr>
        <w:t>月</w:t>
      </w:r>
      <w:r w:rsidR="003A622D">
        <w:rPr>
          <w:rFonts w:asciiTheme="minorEastAsia" w:hAnsiTheme="minorEastAsia" w:cs="仿宋_GB2312" w:hint="eastAsia"/>
          <w:sz w:val="24"/>
          <w:szCs w:val="24"/>
          <w:shd w:val="clear" w:color="auto" w:fill="FFFFFF"/>
        </w:rPr>
        <w:t>六</w:t>
      </w:r>
      <w:r>
        <w:rPr>
          <w:rFonts w:asciiTheme="minorEastAsia" w:hAnsiTheme="minorEastAsia" w:cs="仿宋_GB2312" w:hint="eastAsia"/>
          <w:sz w:val="24"/>
          <w:szCs w:val="24"/>
          <w:shd w:val="clear" w:color="auto" w:fill="FFFFFF"/>
        </w:rPr>
        <w:t>日</w:t>
      </w:r>
    </w:p>
    <w:p w:rsidR="00D269B3" w:rsidRDefault="00D269B3">
      <w:pPr>
        <w:adjustRightInd w:val="0"/>
        <w:snapToGrid w:val="0"/>
        <w:spacing w:line="360" w:lineRule="auto"/>
        <w:ind w:firstLineChars="400" w:firstLine="960"/>
        <w:jc w:val="left"/>
        <w:rPr>
          <w:rFonts w:ascii="宋体" w:hAnsi="宋体"/>
          <w:sz w:val="24"/>
          <w:szCs w:val="24"/>
        </w:rPr>
      </w:pPr>
    </w:p>
    <w:p w:rsidR="00D269B3" w:rsidRDefault="00607AB3">
      <w:pPr>
        <w:spacing w:line="360" w:lineRule="auto"/>
        <w:rPr>
          <w:rFonts w:hAnsi="宋体"/>
          <w:b/>
          <w:sz w:val="24"/>
          <w:szCs w:val="24"/>
        </w:rPr>
      </w:pPr>
      <w:r>
        <w:rPr>
          <w:rFonts w:hAnsi="宋体" w:hint="eastAsia"/>
          <w:b/>
          <w:sz w:val="24"/>
          <w:szCs w:val="24"/>
        </w:rPr>
        <w:t>温馨提示：</w:t>
      </w:r>
    </w:p>
    <w:p w:rsidR="00D269B3" w:rsidRDefault="00607AB3">
      <w:pPr>
        <w:spacing w:line="360" w:lineRule="auto"/>
        <w:ind w:firstLineChars="200" w:firstLine="482"/>
        <w:rPr>
          <w:rFonts w:hAnsi="宋体"/>
          <w:b/>
          <w:sz w:val="24"/>
          <w:szCs w:val="24"/>
        </w:rPr>
      </w:pPr>
      <w:r>
        <w:rPr>
          <w:rFonts w:hAnsi="宋体" w:hint="eastAsia"/>
          <w:b/>
          <w:sz w:val="24"/>
          <w:szCs w:val="24"/>
        </w:rPr>
        <w:t>本项目为全流程电子化交易项目，请认真阅读询价文件，并注意以下事项。</w:t>
      </w:r>
    </w:p>
    <w:p w:rsidR="00D269B3" w:rsidRDefault="00D269B3" w:rsidP="00607AB3">
      <w:pPr>
        <w:pStyle w:val="ad"/>
        <w:ind w:firstLine="241"/>
        <w:rPr>
          <w:rFonts w:ascii="仿宋_GB2312" w:eastAsia="仿宋_GB2312"/>
          <w:b/>
          <w:sz w:val="24"/>
          <w:szCs w:val="24"/>
        </w:rPr>
      </w:pPr>
    </w:p>
    <w:p w:rsidR="00D269B3" w:rsidRDefault="00607AB3">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1.</w:t>
      </w:r>
      <w:r>
        <w:rPr>
          <w:rFonts w:hAnsi="宋体" w:hint="eastAsia"/>
          <w:b/>
          <w:sz w:val="24"/>
          <w:szCs w:val="24"/>
        </w:rPr>
        <w:t>供应商应按询价文件规定编制、提交电子响应文件和纸质响应文件。询价响应文件递交地点、询价现场不接受供应商递交的备份电子响应文件和纸质响应文件以外的其他资料。</w:t>
      </w:r>
    </w:p>
    <w:p w:rsidR="00D269B3" w:rsidRDefault="00607AB3">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2</w:t>
      </w:r>
      <w:r>
        <w:rPr>
          <w:rFonts w:asciiTheme="minorEastAsia" w:hAnsiTheme="minorEastAsia"/>
          <w:b/>
          <w:sz w:val="24"/>
          <w:szCs w:val="24"/>
        </w:rPr>
        <w:t>.</w:t>
      </w:r>
      <w:r>
        <w:rPr>
          <w:rFonts w:hAnsi="宋体" w:hint="eastAsia"/>
          <w:b/>
          <w:sz w:val="24"/>
          <w:szCs w:val="24"/>
        </w:rPr>
        <w:t>电子文件下载、制作、提交期间和询价响应文件递交（</w:t>
      </w:r>
      <w:r>
        <w:rPr>
          <w:rFonts w:hAnsi="宋体" w:hint="eastAsia"/>
          <w:sz w:val="24"/>
          <w:szCs w:val="24"/>
        </w:rPr>
        <w:t>电子响应文件的解密</w:t>
      </w:r>
      <w:r>
        <w:rPr>
          <w:rFonts w:hAnsi="宋体" w:hint="eastAsia"/>
          <w:b/>
          <w:sz w:val="24"/>
          <w:szCs w:val="24"/>
        </w:rPr>
        <w:t>）环节，供应商须使用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D269B3" w:rsidRDefault="00607AB3">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3</w:t>
      </w:r>
      <w:r>
        <w:rPr>
          <w:rFonts w:asciiTheme="minorEastAsia" w:hAnsiTheme="minorEastAsia" w:hint="eastAsia"/>
          <w:b/>
          <w:sz w:val="24"/>
          <w:szCs w:val="24"/>
        </w:rPr>
        <w:t>.</w:t>
      </w:r>
      <w:r>
        <w:rPr>
          <w:rFonts w:hAnsi="宋体" w:hint="eastAsia"/>
          <w:b/>
          <w:sz w:val="24"/>
          <w:szCs w:val="24"/>
        </w:rPr>
        <w:t>电子响应文件的制作</w:t>
      </w:r>
    </w:p>
    <w:p w:rsidR="00D269B3" w:rsidRDefault="00607AB3">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.1</w:t>
      </w:r>
      <w:r>
        <w:rPr>
          <w:rFonts w:hAnsi="宋体" w:hint="eastAsia"/>
          <w:sz w:val="24"/>
          <w:szCs w:val="24"/>
        </w:rPr>
        <w:t xml:space="preserve"> </w:t>
      </w:r>
      <w:r>
        <w:rPr>
          <w:rFonts w:hAnsi="宋体" w:hint="eastAsia"/>
          <w:sz w:val="24"/>
          <w:szCs w:val="24"/>
        </w:rPr>
        <w:t>供应商登录《全国公共资源交易平台</w:t>
      </w:r>
      <w:r>
        <w:rPr>
          <w:rFonts w:asciiTheme="majorEastAsia" w:eastAsiaTheme="majorEastAsia" w:hAnsiTheme="majorEastAsia" w:hint="eastAsia"/>
          <w:sz w:val="24"/>
          <w:szCs w:val="24"/>
        </w:rPr>
        <w:t>(</w:t>
      </w:r>
      <w:r>
        <w:rPr>
          <w:rFonts w:hAnsi="宋体" w:hint="eastAsia"/>
          <w:sz w:val="24"/>
          <w:szCs w:val="24"/>
        </w:rPr>
        <w:t>河南省</w:t>
      </w:r>
      <w:r>
        <w:rPr>
          <w:rFonts w:ascii="MS Mincho" w:eastAsia="MS Mincho" w:hAnsi="MS Mincho" w:cs="MS Mincho" w:hint="eastAsia"/>
          <w:sz w:val="24"/>
          <w:szCs w:val="24"/>
        </w:rPr>
        <w:t>▪</w:t>
      </w:r>
      <w:r>
        <w:rPr>
          <w:rFonts w:ascii="宋体" w:eastAsia="宋体" w:hAnsi="宋体" w:cs="宋体" w:hint="eastAsia"/>
          <w:sz w:val="24"/>
          <w:szCs w:val="24"/>
        </w:rPr>
        <w:t>许昌市</w:t>
      </w:r>
      <w:r>
        <w:rPr>
          <w:rFonts w:asciiTheme="minorEastAsia" w:hAnsiTheme="minorEastAsia" w:hint="eastAsia"/>
          <w:sz w:val="24"/>
          <w:szCs w:val="24"/>
        </w:rPr>
        <w:t>)</w:t>
      </w:r>
      <w:r>
        <w:rPr>
          <w:rFonts w:hAnsi="宋体" w:hint="eastAsia"/>
          <w:sz w:val="24"/>
          <w:szCs w:val="24"/>
        </w:rPr>
        <w:t>》公共资源交易系统（</w:t>
      </w:r>
      <w:r w:rsidR="003C2B17" w:rsidRPr="003C2B17">
        <w:fldChar w:fldCharType="begin"/>
      </w:r>
      <w:r>
        <w:instrText xml:space="preserve"> HYPERLINK "http://221.14.6.70:8088/ggzy/" </w:instrText>
      </w:r>
      <w:r w:rsidR="003C2B17" w:rsidRPr="003C2B17">
        <w:fldChar w:fldCharType="separate"/>
      </w:r>
      <w:r>
        <w:rPr>
          <w:rStyle w:val="af2"/>
          <w:rFonts w:hAnsi="宋体"/>
          <w:color w:val="auto"/>
          <w:sz w:val="24"/>
          <w:szCs w:val="24"/>
        </w:rPr>
        <w:t>http://221.14.6.70:8088/ggzy/</w:t>
      </w:r>
      <w:r w:rsidR="003C2B17">
        <w:rPr>
          <w:rStyle w:val="af2"/>
          <w:rFonts w:hAnsi="宋体"/>
          <w:color w:val="auto"/>
          <w:sz w:val="24"/>
          <w:szCs w:val="24"/>
        </w:rPr>
        <w:fldChar w:fldCharType="end"/>
      </w:r>
      <w:r>
        <w:rPr>
          <w:rFonts w:hAnsi="宋体" w:hint="eastAsia"/>
          <w:sz w:val="24"/>
          <w:szCs w:val="24"/>
        </w:rPr>
        <w:t>）下载“许昌投标文件制作系统</w:t>
      </w:r>
      <w:r>
        <w:rPr>
          <w:rFonts w:hAnsi="宋体" w:hint="eastAsia"/>
          <w:sz w:val="24"/>
          <w:szCs w:val="24"/>
        </w:rPr>
        <w:t xml:space="preserve">SEARUN </w:t>
      </w:r>
      <w:r>
        <w:rPr>
          <w:rFonts w:hAnsi="宋体" w:hint="eastAsia"/>
          <w:sz w:val="24"/>
          <w:szCs w:val="24"/>
        </w:rPr>
        <w:t>最新版本”，</w:t>
      </w:r>
      <w:r>
        <w:rPr>
          <w:rFonts w:hAnsi="宋体" w:hint="eastAsia"/>
          <w:sz w:val="24"/>
          <w:szCs w:val="24"/>
        </w:rPr>
        <w:lastRenderedPageBreak/>
        <w:t>按询价文件要求制作电子响应文件。</w:t>
      </w:r>
    </w:p>
    <w:p w:rsidR="00D269B3" w:rsidRDefault="00607AB3">
      <w:pPr>
        <w:tabs>
          <w:tab w:val="left" w:pos="7095"/>
        </w:tabs>
        <w:spacing w:line="360" w:lineRule="auto"/>
        <w:ind w:firstLineChars="200" w:firstLine="480"/>
        <w:contextualSpacing/>
        <w:rPr>
          <w:rFonts w:hAnsi="宋体"/>
          <w:sz w:val="24"/>
          <w:szCs w:val="24"/>
        </w:rPr>
      </w:pPr>
      <w:r>
        <w:rPr>
          <w:rFonts w:hAnsi="宋体" w:hint="eastAsia"/>
          <w:sz w:val="24"/>
          <w:szCs w:val="24"/>
        </w:rPr>
        <w:t>电子响应文件的制作，参考《全国公共资源交易平台</w:t>
      </w:r>
      <w:r>
        <w:rPr>
          <w:rFonts w:asciiTheme="minorEastAsia" w:hAnsiTheme="minorEastAsia" w:hint="eastAsia"/>
          <w:sz w:val="24"/>
          <w:szCs w:val="24"/>
        </w:rPr>
        <w:t>(</w:t>
      </w:r>
      <w:r>
        <w:rPr>
          <w:rFonts w:hAnsi="宋体" w:hint="eastAsia"/>
          <w:sz w:val="24"/>
          <w:szCs w:val="24"/>
        </w:rPr>
        <w:t>河南省</w:t>
      </w:r>
      <w:r>
        <w:rPr>
          <w:rFonts w:ascii="MS Mincho" w:eastAsia="MS Mincho" w:hAnsi="MS Mincho" w:cs="MS Mincho" w:hint="eastAsia"/>
          <w:sz w:val="24"/>
          <w:szCs w:val="24"/>
        </w:rPr>
        <w:t>▪</w:t>
      </w:r>
      <w:r>
        <w:rPr>
          <w:rFonts w:ascii="宋体" w:eastAsia="宋体" w:hAnsi="宋体" w:cs="宋体" w:hint="eastAsia"/>
          <w:sz w:val="24"/>
          <w:szCs w:val="24"/>
        </w:rPr>
        <w:t>许昌市</w:t>
      </w:r>
      <w:r>
        <w:rPr>
          <w:rFonts w:asciiTheme="minorEastAsia" w:hAnsiTheme="minorEastAsia" w:hint="eastAsia"/>
          <w:sz w:val="24"/>
          <w:szCs w:val="24"/>
        </w:rPr>
        <w:t>)</w:t>
      </w:r>
      <w:r>
        <w:rPr>
          <w:rFonts w:hAnsi="宋体" w:hint="eastAsia"/>
          <w:sz w:val="24"/>
          <w:szCs w:val="24"/>
        </w:rPr>
        <w:t>》公共资源交易系统——组件下载——交易系统操作手册（投标人、供应商）。</w:t>
      </w:r>
    </w:p>
    <w:p w:rsidR="00D269B3" w:rsidRDefault="00607AB3">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2</w:t>
      </w:r>
      <w:r>
        <w:rPr>
          <w:rFonts w:hAnsi="宋体" w:hint="eastAsia"/>
          <w:sz w:val="24"/>
          <w:szCs w:val="24"/>
        </w:rPr>
        <w:t xml:space="preserve"> </w:t>
      </w:r>
      <w:r>
        <w:rPr>
          <w:rFonts w:hAnsi="宋体" w:hint="eastAsia"/>
          <w:sz w:val="24"/>
          <w:szCs w:val="24"/>
        </w:rPr>
        <w:t>供应商须将询价文件要求的资质、业绩、荣誉及相关人员证明材料等资料原件扫描件（或图片）制作到所提交的电子响应文件中。</w:t>
      </w:r>
    </w:p>
    <w:p w:rsidR="00D269B3" w:rsidRDefault="00607AB3">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3.3</w:t>
      </w:r>
      <w:r>
        <w:rPr>
          <w:rFonts w:hAnsi="宋体" w:hint="eastAsia"/>
          <w:sz w:val="24"/>
          <w:szCs w:val="24"/>
        </w:rPr>
        <w:t>供应商对同一项目多个标段进行报价的，应分别下载所响应标段的询价文件，按标段制作电子响应文件，并</w:t>
      </w:r>
      <w:r>
        <w:rPr>
          <w:rFonts w:hAnsi="宋体"/>
          <w:sz w:val="24"/>
          <w:szCs w:val="24"/>
        </w:rPr>
        <w:t>按</w:t>
      </w:r>
      <w:r>
        <w:rPr>
          <w:rFonts w:hAnsi="宋体" w:hint="eastAsia"/>
          <w:sz w:val="24"/>
          <w:szCs w:val="24"/>
        </w:rPr>
        <w:t>询价文件</w:t>
      </w:r>
      <w:r>
        <w:rPr>
          <w:rFonts w:hAnsi="宋体"/>
          <w:sz w:val="24"/>
          <w:szCs w:val="24"/>
        </w:rPr>
        <w:t>要求在相应位置加盖</w:t>
      </w:r>
      <w:r>
        <w:rPr>
          <w:rFonts w:hAnsi="宋体" w:hint="eastAsia"/>
          <w:sz w:val="24"/>
          <w:szCs w:val="24"/>
        </w:rPr>
        <w:t>供应商</w:t>
      </w:r>
      <w:r>
        <w:rPr>
          <w:rFonts w:hAnsi="宋体"/>
          <w:sz w:val="24"/>
          <w:szCs w:val="24"/>
        </w:rPr>
        <w:t>电子印章</w:t>
      </w:r>
      <w:r>
        <w:rPr>
          <w:rFonts w:hAnsi="宋体" w:hint="eastAsia"/>
          <w:sz w:val="24"/>
          <w:szCs w:val="24"/>
        </w:rPr>
        <w:t>和法人电子印章。</w:t>
      </w:r>
    </w:p>
    <w:p w:rsidR="00D269B3" w:rsidRDefault="00607AB3">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一个标段对应生成一个文件夹（</w:t>
      </w:r>
      <w:proofErr w:type="spellStart"/>
      <w:r>
        <w:rPr>
          <w:rFonts w:hAnsi="宋体" w:hint="eastAsia"/>
          <w:sz w:val="24"/>
          <w:szCs w:val="24"/>
        </w:rPr>
        <w:t>xxxx</w:t>
      </w:r>
      <w:proofErr w:type="spellEnd"/>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”的文件用于电子响应使用，后缀名为“</w:t>
      </w:r>
      <w:r>
        <w:rPr>
          <w:rFonts w:hAnsi="宋体" w:hint="eastAsia"/>
          <w:sz w:val="24"/>
          <w:szCs w:val="24"/>
        </w:rPr>
        <w:t>.PDF</w:t>
      </w:r>
      <w:r>
        <w:rPr>
          <w:rFonts w:hAnsi="宋体" w:hint="eastAsia"/>
          <w:sz w:val="24"/>
          <w:szCs w:val="24"/>
        </w:rPr>
        <w:t>”的文件用于打印纸质响应文件，名称为“备份”的文件夹使用电子介质存储，供询价响应文件递交现场备用。</w:t>
      </w:r>
    </w:p>
    <w:p w:rsidR="00D269B3" w:rsidRDefault="00607AB3">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4</w:t>
      </w:r>
      <w:r>
        <w:rPr>
          <w:rFonts w:asciiTheme="minorEastAsia" w:hAnsiTheme="minorEastAsia" w:hint="eastAsia"/>
          <w:b/>
          <w:sz w:val="24"/>
          <w:szCs w:val="24"/>
        </w:rPr>
        <w:t>.加密</w:t>
      </w:r>
      <w:r>
        <w:rPr>
          <w:rFonts w:hAnsi="宋体" w:hint="eastAsia"/>
          <w:b/>
          <w:sz w:val="24"/>
          <w:szCs w:val="24"/>
        </w:rPr>
        <w:t>电子响应文件的提交</w:t>
      </w:r>
    </w:p>
    <w:p w:rsidR="00D269B3" w:rsidRDefault="00607AB3">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.1加密</w:t>
      </w:r>
      <w:r>
        <w:rPr>
          <w:rFonts w:hAnsi="宋体" w:hint="eastAsia"/>
          <w:sz w:val="24"/>
          <w:szCs w:val="24"/>
        </w:rPr>
        <w:t>电子响应文件应在询</w:t>
      </w:r>
      <w:proofErr w:type="gramStart"/>
      <w:r>
        <w:rPr>
          <w:rFonts w:hAnsi="宋体" w:hint="eastAsia"/>
          <w:sz w:val="24"/>
          <w:szCs w:val="24"/>
        </w:rPr>
        <w:t>价文件</w:t>
      </w:r>
      <w:proofErr w:type="gramEnd"/>
      <w:r>
        <w:rPr>
          <w:rFonts w:hAnsi="宋体" w:hint="eastAsia"/>
          <w:sz w:val="24"/>
          <w:szCs w:val="24"/>
        </w:rPr>
        <w:t>规定的询价响应截止时间之前成功提交至《全国公共资源交易平台</w:t>
      </w:r>
      <w:r>
        <w:rPr>
          <w:rFonts w:hAnsi="宋体" w:hint="eastAsia"/>
          <w:sz w:val="24"/>
          <w:szCs w:val="24"/>
        </w:rPr>
        <w:t>(</w:t>
      </w:r>
      <w:r>
        <w:rPr>
          <w:rFonts w:hAnsi="宋体" w:hint="eastAsia"/>
          <w:sz w:val="24"/>
          <w:szCs w:val="24"/>
        </w:rPr>
        <w:t>河南省</w:t>
      </w:r>
      <w:r>
        <w:rPr>
          <w:rFonts w:ascii="MS Mincho" w:eastAsia="MS Mincho" w:hAnsi="MS Mincho" w:cs="MS Mincho" w:hint="eastAsia"/>
          <w:sz w:val="24"/>
          <w:szCs w:val="24"/>
        </w:rPr>
        <w:t>▪</w:t>
      </w:r>
      <w:r>
        <w:rPr>
          <w:rFonts w:ascii="宋体" w:eastAsia="宋体" w:hAnsi="宋体" w:cs="宋体" w:hint="eastAsia"/>
          <w:sz w:val="24"/>
          <w:szCs w:val="24"/>
        </w:rPr>
        <w:t>许昌市</w:t>
      </w:r>
      <w:r>
        <w:rPr>
          <w:rFonts w:hAnsi="宋体" w:hint="eastAsia"/>
          <w:sz w:val="24"/>
          <w:szCs w:val="24"/>
        </w:rPr>
        <w:t>)</w:t>
      </w:r>
      <w:r>
        <w:rPr>
          <w:rFonts w:hAnsi="宋体" w:hint="eastAsia"/>
          <w:sz w:val="24"/>
          <w:szCs w:val="24"/>
        </w:rPr>
        <w:t>》公共资源交易系统（</w:t>
      </w:r>
      <w:r w:rsidR="003C2B17" w:rsidRPr="003C2B17">
        <w:fldChar w:fldCharType="begin"/>
      </w:r>
      <w:r>
        <w:instrText xml:space="preserve"> HYPERLINK "http://221.14.6.70:8088/ggzy/" </w:instrText>
      </w:r>
      <w:r w:rsidR="003C2B17" w:rsidRPr="003C2B17">
        <w:fldChar w:fldCharType="separate"/>
      </w:r>
      <w:r>
        <w:rPr>
          <w:rStyle w:val="af2"/>
          <w:rFonts w:hAnsi="宋体"/>
          <w:color w:val="auto"/>
          <w:sz w:val="24"/>
          <w:szCs w:val="24"/>
        </w:rPr>
        <w:t>http://221.14.6.70:8088/ggzy/</w:t>
      </w:r>
      <w:r w:rsidR="003C2B17">
        <w:rPr>
          <w:rStyle w:val="af2"/>
          <w:rFonts w:hAnsi="宋体"/>
          <w:color w:val="auto"/>
          <w:sz w:val="24"/>
          <w:szCs w:val="24"/>
        </w:rPr>
        <w:fldChar w:fldCharType="end"/>
      </w:r>
      <w:r>
        <w:rPr>
          <w:rFonts w:hAnsi="宋体" w:hint="eastAsia"/>
          <w:sz w:val="24"/>
          <w:szCs w:val="24"/>
        </w:rPr>
        <w:t>）。</w:t>
      </w:r>
    </w:p>
    <w:p w:rsidR="00D269B3" w:rsidRDefault="00607AB3">
      <w:pPr>
        <w:tabs>
          <w:tab w:val="left" w:pos="7095"/>
        </w:tabs>
        <w:spacing w:line="360" w:lineRule="auto"/>
        <w:ind w:firstLineChars="200" w:firstLine="480"/>
        <w:contextualSpacing/>
        <w:rPr>
          <w:rFonts w:hAnsi="宋体"/>
          <w:sz w:val="24"/>
          <w:szCs w:val="24"/>
        </w:rPr>
      </w:pPr>
      <w:r>
        <w:rPr>
          <w:rFonts w:hAnsi="宋体" w:hint="eastAsia"/>
          <w:sz w:val="24"/>
          <w:szCs w:val="24"/>
        </w:rPr>
        <w:t>供应商应充分考虑并预留技术处理和上传数据所需时间。</w:t>
      </w:r>
    </w:p>
    <w:p w:rsidR="00D269B3" w:rsidRDefault="00607AB3">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 xml:space="preserve">2 </w:t>
      </w:r>
      <w:r>
        <w:rPr>
          <w:rFonts w:hAnsi="宋体" w:hint="eastAsia"/>
          <w:sz w:val="24"/>
          <w:szCs w:val="24"/>
        </w:rPr>
        <w:t>供应商对同一项目多个标段进行报价的，加密电子响应文件应按标段分别提交。</w:t>
      </w:r>
    </w:p>
    <w:p w:rsidR="00D269B3" w:rsidRDefault="00607AB3">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加密</w:t>
      </w:r>
      <w:r>
        <w:rPr>
          <w:rFonts w:hAnsi="宋体" w:hint="eastAsia"/>
          <w:sz w:val="24"/>
          <w:szCs w:val="24"/>
        </w:rPr>
        <w:t>电子响应文件成功提交后，供应商应打印“投标文件提交回执单”供询价响应文件递交现场备查。</w:t>
      </w:r>
    </w:p>
    <w:p w:rsidR="00D269B3" w:rsidRDefault="00607AB3">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5</w:t>
      </w:r>
      <w:r>
        <w:rPr>
          <w:rFonts w:asciiTheme="minorEastAsia" w:hAnsiTheme="minorEastAsia" w:hint="eastAsia"/>
          <w:b/>
          <w:sz w:val="24"/>
          <w:szCs w:val="24"/>
        </w:rPr>
        <w:t>.</w:t>
      </w:r>
      <w:r>
        <w:rPr>
          <w:rFonts w:hAnsi="宋体" w:hint="eastAsia"/>
          <w:b/>
          <w:sz w:val="24"/>
          <w:szCs w:val="24"/>
        </w:rPr>
        <w:t>评审依据</w:t>
      </w:r>
    </w:p>
    <w:p w:rsidR="00D269B3" w:rsidRDefault="00607AB3">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5.1</w:t>
      </w:r>
      <w:r>
        <w:rPr>
          <w:rFonts w:hAnsi="宋体" w:hint="eastAsia"/>
          <w:sz w:val="24"/>
          <w:szCs w:val="24"/>
        </w:rPr>
        <w:t>采用全流程电子化交易评审时，询价小组以电子响应文件为依据评审。</w:t>
      </w:r>
    </w:p>
    <w:p w:rsidR="00D269B3" w:rsidRDefault="00607AB3">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5.2</w:t>
      </w:r>
      <w:r>
        <w:rPr>
          <w:rFonts w:hAnsi="宋体" w:hint="eastAsia"/>
          <w:sz w:val="24"/>
          <w:szCs w:val="24"/>
        </w:rPr>
        <w:t>全流程电子化交易如因系统异常情况无法完成，将以人工方式进行。询价小组以纸质响应文件为依据评审。</w:t>
      </w:r>
    </w:p>
    <w:p w:rsidR="00D269B3" w:rsidRDefault="00D269B3">
      <w:pPr>
        <w:rPr>
          <w:rFonts w:asciiTheme="majorEastAsia" w:eastAsiaTheme="majorEastAsia" w:hAnsiTheme="majorEastAsia" w:cs="宋体"/>
          <w:b/>
          <w:kern w:val="0"/>
          <w:sz w:val="32"/>
          <w:szCs w:val="32"/>
        </w:rPr>
      </w:pPr>
    </w:p>
    <w:p w:rsidR="00D269B3" w:rsidRDefault="00607AB3">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D269B3" w:rsidRDefault="00607AB3">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Pr>
          <w:rFonts w:asciiTheme="minorEastAsia" w:hAnsiTheme="minorEastAsia" w:cs="微软雅黑" w:hint="eastAsia"/>
          <w:b/>
          <w:sz w:val="24"/>
          <w:szCs w:val="24"/>
        </w:rPr>
        <w:t>★</w:t>
      </w:r>
      <w:r>
        <w:rPr>
          <w:rFonts w:asciiTheme="minorEastAsia" w:hAnsiTheme="minorEastAsia" w:cs="黑体" w:hint="eastAsia"/>
          <w:b/>
          <w:bCs/>
          <w:sz w:val="24"/>
          <w:szCs w:val="24"/>
          <w:shd w:val="clear" w:color="auto" w:fill="FFFFFF"/>
        </w:rPr>
        <w:t>一、采购清单</w:t>
      </w:r>
    </w:p>
    <w:tbl>
      <w:tblPr>
        <w:tblW w:w="9240" w:type="dxa"/>
        <w:tblInd w:w="93" w:type="dxa"/>
        <w:tblLook w:val="04A0"/>
      </w:tblPr>
      <w:tblGrid>
        <w:gridCol w:w="720"/>
        <w:gridCol w:w="1480"/>
        <w:gridCol w:w="4390"/>
        <w:gridCol w:w="980"/>
        <w:gridCol w:w="719"/>
        <w:gridCol w:w="951"/>
      </w:tblGrid>
      <w:tr w:rsidR="00D269B3">
        <w:trPr>
          <w:trHeight w:val="562"/>
        </w:trPr>
        <w:tc>
          <w:tcPr>
            <w:tcW w:w="720" w:type="dxa"/>
            <w:tcBorders>
              <w:top w:val="nil"/>
              <w:left w:val="nil"/>
              <w:bottom w:val="nil"/>
              <w:right w:val="nil"/>
            </w:tcBorders>
            <w:shd w:val="clear" w:color="auto" w:fill="auto"/>
            <w:noWrap/>
            <w:vAlign w:val="center"/>
          </w:tcPr>
          <w:p w:rsidR="00D269B3" w:rsidRDefault="00D269B3">
            <w:pPr>
              <w:widowControl/>
              <w:jc w:val="left"/>
              <w:rPr>
                <w:rFonts w:ascii="宋体" w:eastAsia="宋体" w:hAnsi="宋体" w:cs="宋体"/>
                <w:kern w:val="0"/>
                <w:sz w:val="24"/>
                <w:szCs w:val="24"/>
              </w:rPr>
            </w:pPr>
          </w:p>
        </w:tc>
        <w:tc>
          <w:tcPr>
            <w:tcW w:w="8520" w:type="dxa"/>
            <w:gridSpan w:val="5"/>
            <w:tcBorders>
              <w:top w:val="nil"/>
              <w:left w:val="nil"/>
              <w:bottom w:val="nil"/>
              <w:right w:val="nil"/>
            </w:tcBorders>
            <w:shd w:val="clear" w:color="auto" w:fill="auto"/>
            <w:noWrap/>
            <w:vAlign w:val="center"/>
          </w:tcPr>
          <w:p w:rsidR="00D269B3" w:rsidRDefault="00607AB3">
            <w:pPr>
              <w:widowControl/>
              <w:jc w:val="center"/>
              <w:rPr>
                <w:rFonts w:asciiTheme="minorEastAsia" w:hAnsiTheme="minorEastAsia" w:cs="宋体"/>
                <w:b/>
                <w:kern w:val="0"/>
                <w:sz w:val="28"/>
                <w:szCs w:val="28"/>
              </w:rPr>
            </w:pPr>
            <w:r>
              <w:rPr>
                <w:rFonts w:asciiTheme="minorEastAsia" w:hAnsiTheme="minorEastAsia" w:cs="宋体" w:hint="eastAsia"/>
                <w:b/>
                <w:kern w:val="0"/>
                <w:sz w:val="28"/>
                <w:szCs w:val="28"/>
              </w:rPr>
              <w:t>办公电器采购标准及数量</w:t>
            </w:r>
          </w:p>
        </w:tc>
      </w:tr>
      <w:tr w:rsidR="00D269B3">
        <w:trPr>
          <w:trHeight w:val="83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69B3" w:rsidRDefault="00607AB3">
            <w:pPr>
              <w:widowControl/>
              <w:jc w:val="center"/>
              <w:rPr>
                <w:rFonts w:ascii="宋体" w:eastAsia="宋体" w:hAnsi="宋体" w:cs="宋体"/>
                <w:kern w:val="0"/>
                <w:sz w:val="24"/>
                <w:szCs w:val="24"/>
              </w:rPr>
            </w:pPr>
            <w:r>
              <w:rPr>
                <w:rFonts w:ascii="宋体" w:eastAsia="宋体" w:hAnsi="宋体" w:cs="宋体" w:hint="eastAsia"/>
                <w:kern w:val="0"/>
                <w:sz w:val="24"/>
                <w:szCs w:val="24"/>
              </w:rPr>
              <w:t>序号</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D269B3" w:rsidRDefault="00607AB3">
            <w:pPr>
              <w:widowControl/>
              <w:jc w:val="center"/>
              <w:rPr>
                <w:rFonts w:ascii="宋体" w:eastAsia="宋体" w:hAnsi="宋体" w:cs="宋体"/>
                <w:kern w:val="0"/>
                <w:sz w:val="24"/>
                <w:szCs w:val="24"/>
              </w:rPr>
            </w:pPr>
            <w:r>
              <w:rPr>
                <w:rFonts w:ascii="宋体" w:eastAsia="宋体" w:hAnsi="宋体" w:cs="宋体" w:hint="eastAsia"/>
                <w:kern w:val="0"/>
                <w:sz w:val="24"/>
                <w:szCs w:val="24"/>
              </w:rPr>
              <w:t>商品类别</w:t>
            </w:r>
          </w:p>
        </w:tc>
        <w:tc>
          <w:tcPr>
            <w:tcW w:w="4390" w:type="dxa"/>
            <w:tcBorders>
              <w:top w:val="single" w:sz="4" w:space="0" w:color="auto"/>
              <w:left w:val="nil"/>
              <w:bottom w:val="single" w:sz="4" w:space="0" w:color="auto"/>
              <w:right w:val="single" w:sz="4" w:space="0" w:color="auto"/>
            </w:tcBorders>
            <w:shd w:val="clear" w:color="auto" w:fill="auto"/>
            <w:noWrap/>
            <w:vAlign w:val="center"/>
          </w:tcPr>
          <w:p w:rsidR="00D269B3" w:rsidRDefault="00607AB3">
            <w:pPr>
              <w:widowControl/>
              <w:jc w:val="center"/>
              <w:rPr>
                <w:rFonts w:ascii="宋体" w:eastAsia="宋体" w:hAnsi="宋体" w:cs="宋体"/>
                <w:kern w:val="0"/>
                <w:sz w:val="24"/>
                <w:szCs w:val="24"/>
              </w:rPr>
            </w:pPr>
            <w:r>
              <w:rPr>
                <w:rFonts w:ascii="宋体" w:eastAsia="宋体" w:hAnsi="宋体" w:cs="宋体" w:hint="eastAsia"/>
                <w:kern w:val="0"/>
                <w:sz w:val="24"/>
                <w:szCs w:val="24"/>
              </w:rPr>
              <w:t>采购标准</w:t>
            </w:r>
          </w:p>
        </w:tc>
        <w:tc>
          <w:tcPr>
            <w:tcW w:w="980" w:type="dxa"/>
            <w:tcBorders>
              <w:top w:val="single" w:sz="4" w:space="0" w:color="auto"/>
              <w:left w:val="nil"/>
              <w:bottom w:val="single" w:sz="4" w:space="0" w:color="auto"/>
              <w:right w:val="single" w:sz="4" w:space="0" w:color="auto"/>
            </w:tcBorders>
            <w:shd w:val="clear" w:color="auto" w:fill="auto"/>
            <w:noWrap/>
            <w:vAlign w:val="center"/>
          </w:tcPr>
          <w:p w:rsidR="00D269B3" w:rsidRDefault="00607AB3">
            <w:pPr>
              <w:widowControl/>
              <w:jc w:val="center"/>
              <w:rPr>
                <w:rFonts w:ascii="宋体" w:eastAsia="宋体" w:hAnsi="宋体" w:cs="宋体"/>
                <w:kern w:val="0"/>
                <w:sz w:val="24"/>
                <w:szCs w:val="24"/>
              </w:rPr>
            </w:pPr>
            <w:r>
              <w:rPr>
                <w:rFonts w:ascii="宋体" w:eastAsia="宋体" w:hAnsi="宋体" w:cs="宋体" w:hint="eastAsia"/>
                <w:kern w:val="0"/>
                <w:sz w:val="24"/>
                <w:szCs w:val="24"/>
              </w:rPr>
              <w:t>单位</w:t>
            </w:r>
          </w:p>
        </w:tc>
        <w:tc>
          <w:tcPr>
            <w:tcW w:w="719" w:type="dxa"/>
            <w:tcBorders>
              <w:top w:val="single" w:sz="4" w:space="0" w:color="auto"/>
              <w:left w:val="nil"/>
              <w:bottom w:val="single" w:sz="4" w:space="0" w:color="auto"/>
              <w:right w:val="single" w:sz="4" w:space="0" w:color="auto"/>
            </w:tcBorders>
            <w:shd w:val="clear" w:color="auto" w:fill="auto"/>
            <w:noWrap/>
            <w:vAlign w:val="center"/>
          </w:tcPr>
          <w:p w:rsidR="00D269B3" w:rsidRDefault="00607AB3">
            <w:pPr>
              <w:widowControl/>
              <w:jc w:val="center"/>
              <w:rPr>
                <w:rFonts w:ascii="宋体" w:eastAsia="宋体" w:hAnsi="宋体" w:cs="宋体"/>
                <w:kern w:val="0"/>
                <w:sz w:val="24"/>
                <w:szCs w:val="24"/>
              </w:rPr>
            </w:pPr>
            <w:r>
              <w:rPr>
                <w:rFonts w:ascii="宋体" w:eastAsia="宋体" w:hAnsi="宋体" w:cs="宋体" w:hint="eastAsia"/>
                <w:kern w:val="0"/>
                <w:sz w:val="24"/>
                <w:szCs w:val="24"/>
              </w:rPr>
              <w:t>数量</w:t>
            </w:r>
          </w:p>
        </w:tc>
        <w:tc>
          <w:tcPr>
            <w:tcW w:w="951" w:type="dxa"/>
            <w:tcBorders>
              <w:top w:val="single" w:sz="4" w:space="0" w:color="auto"/>
              <w:left w:val="nil"/>
              <w:bottom w:val="single" w:sz="4" w:space="0" w:color="auto"/>
              <w:right w:val="single" w:sz="4" w:space="0" w:color="auto"/>
            </w:tcBorders>
            <w:shd w:val="clear" w:color="auto" w:fill="auto"/>
            <w:vAlign w:val="center"/>
          </w:tcPr>
          <w:p w:rsidR="00D269B3" w:rsidRDefault="00607AB3">
            <w:pPr>
              <w:widowControl/>
              <w:jc w:val="center"/>
              <w:rPr>
                <w:rFonts w:ascii="宋体" w:eastAsia="宋体" w:hAnsi="宋体" w:cs="宋体"/>
                <w:kern w:val="0"/>
                <w:sz w:val="24"/>
                <w:szCs w:val="24"/>
              </w:rPr>
            </w:pPr>
            <w:r>
              <w:rPr>
                <w:rFonts w:ascii="宋体" w:eastAsia="宋体" w:hAnsi="宋体" w:cs="宋体" w:hint="eastAsia"/>
                <w:kern w:val="0"/>
                <w:sz w:val="24"/>
                <w:szCs w:val="24"/>
              </w:rPr>
              <w:t>是否为核心产品</w:t>
            </w:r>
          </w:p>
        </w:tc>
      </w:tr>
      <w:tr w:rsidR="00D269B3">
        <w:trPr>
          <w:trHeight w:val="2436"/>
        </w:trPr>
        <w:tc>
          <w:tcPr>
            <w:tcW w:w="720" w:type="dxa"/>
            <w:tcBorders>
              <w:top w:val="nil"/>
              <w:left w:val="single" w:sz="4" w:space="0" w:color="auto"/>
              <w:bottom w:val="single" w:sz="4" w:space="0" w:color="auto"/>
              <w:right w:val="single" w:sz="4" w:space="0" w:color="auto"/>
            </w:tcBorders>
            <w:shd w:val="clear" w:color="auto" w:fill="auto"/>
            <w:noWrap/>
            <w:vAlign w:val="center"/>
          </w:tcPr>
          <w:p w:rsidR="00D269B3" w:rsidRDefault="00607AB3">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1480" w:type="dxa"/>
            <w:tcBorders>
              <w:top w:val="nil"/>
              <w:left w:val="nil"/>
              <w:bottom w:val="single" w:sz="4" w:space="0" w:color="auto"/>
              <w:right w:val="single" w:sz="4" w:space="0" w:color="auto"/>
            </w:tcBorders>
            <w:shd w:val="clear" w:color="auto" w:fill="auto"/>
            <w:noWrap/>
            <w:vAlign w:val="center"/>
          </w:tcPr>
          <w:p w:rsidR="00D269B3" w:rsidRDefault="00607AB3">
            <w:pPr>
              <w:widowControl/>
              <w:jc w:val="center"/>
              <w:rPr>
                <w:rFonts w:ascii="宋体" w:eastAsia="宋体" w:hAnsi="宋体" w:cs="宋体"/>
                <w:kern w:val="0"/>
                <w:sz w:val="24"/>
                <w:szCs w:val="24"/>
              </w:rPr>
            </w:pPr>
            <w:r>
              <w:rPr>
                <w:rFonts w:ascii="宋体" w:eastAsia="宋体" w:hAnsi="宋体" w:cs="宋体" w:hint="eastAsia"/>
                <w:kern w:val="0"/>
                <w:sz w:val="24"/>
                <w:szCs w:val="24"/>
              </w:rPr>
              <w:t>电视</w:t>
            </w:r>
          </w:p>
        </w:tc>
        <w:tc>
          <w:tcPr>
            <w:tcW w:w="4390" w:type="dxa"/>
            <w:tcBorders>
              <w:top w:val="nil"/>
              <w:left w:val="nil"/>
              <w:bottom w:val="single" w:sz="4" w:space="0" w:color="auto"/>
              <w:right w:val="single" w:sz="4" w:space="0" w:color="auto"/>
            </w:tcBorders>
            <w:shd w:val="clear" w:color="auto" w:fill="auto"/>
            <w:vAlign w:val="center"/>
          </w:tcPr>
          <w:p w:rsidR="00D269B3" w:rsidRDefault="00607AB3">
            <w:pPr>
              <w:widowControl/>
              <w:jc w:val="left"/>
              <w:rPr>
                <w:rFonts w:ascii="宋体" w:eastAsia="宋体" w:hAnsi="宋体" w:cs="宋体"/>
                <w:kern w:val="0"/>
                <w:sz w:val="24"/>
                <w:szCs w:val="24"/>
              </w:rPr>
            </w:pPr>
            <w:r>
              <w:rPr>
                <w:rFonts w:ascii="宋体" w:eastAsia="宋体" w:hAnsi="宋体" w:cs="宋体" w:hint="eastAsia"/>
                <w:kern w:val="0"/>
                <w:sz w:val="24"/>
                <w:szCs w:val="24"/>
              </w:rPr>
              <w:t>1.产品尺寸：55寸</w:t>
            </w:r>
            <w:r>
              <w:rPr>
                <w:rFonts w:ascii="宋体" w:eastAsia="宋体" w:hAnsi="宋体" w:cs="宋体" w:hint="eastAsia"/>
                <w:kern w:val="0"/>
                <w:sz w:val="24"/>
                <w:szCs w:val="24"/>
              </w:rPr>
              <w:br/>
              <w:t>2.分辨率: 4K电视</w:t>
            </w:r>
            <w:r>
              <w:rPr>
                <w:rFonts w:ascii="宋体" w:eastAsia="宋体" w:hAnsi="宋体" w:cs="宋体" w:hint="eastAsia"/>
                <w:kern w:val="0"/>
                <w:sz w:val="24"/>
                <w:szCs w:val="24"/>
              </w:rPr>
              <w:br/>
              <w:t>3.运行内存：2G</w:t>
            </w:r>
            <w:r>
              <w:rPr>
                <w:rFonts w:ascii="宋体" w:eastAsia="宋体" w:hAnsi="宋体" w:cs="宋体" w:hint="eastAsia"/>
                <w:kern w:val="0"/>
                <w:sz w:val="24"/>
                <w:szCs w:val="24"/>
              </w:rPr>
              <w:br/>
              <w:t>4.存储内存：32GB</w:t>
            </w:r>
            <w:r>
              <w:rPr>
                <w:rFonts w:ascii="宋体" w:eastAsia="宋体" w:hAnsi="宋体" w:cs="宋体" w:hint="eastAsia"/>
                <w:kern w:val="0"/>
                <w:sz w:val="24"/>
                <w:szCs w:val="24"/>
              </w:rPr>
              <w:br/>
              <w:t>5.CPU:CA73*2+CA53*2</w:t>
            </w:r>
            <w:r>
              <w:rPr>
                <w:rFonts w:ascii="宋体" w:eastAsia="宋体" w:hAnsi="宋体" w:cs="宋体" w:hint="eastAsia"/>
                <w:kern w:val="0"/>
                <w:sz w:val="24"/>
                <w:szCs w:val="24"/>
              </w:rPr>
              <w:br/>
              <w:t>6.音频解码：Dolby MS12,DTS-HD</w:t>
            </w:r>
            <w:r>
              <w:rPr>
                <w:rFonts w:ascii="宋体" w:eastAsia="宋体" w:hAnsi="宋体" w:cs="宋体" w:hint="eastAsia"/>
                <w:kern w:val="0"/>
                <w:sz w:val="24"/>
                <w:szCs w:val="24"/>
              </w:rPr>
              <w:br/>
              <w:t>7.能效等级：2级</w:t>
            </w:r>
          </w:p>
        </w:tc>
        <w:tc>
          <w:tcPr>
            <w:tcW w:w="980" w:type="dxa"/>
            <w:tcBorders>
              <w:top w:val="nil"/>
              <w:left w:val="nil"/>
              <w:bottom w:val="single" w:sz="4" w:space="0" w:color="auto"/>
              <w:right w:val="single" w:sz="4" w:space="0" w:color="auto"/>
            </w:tcBorders>
            <w:shd w:val="clear" w:color="auto" w:fill="auto"/>
            <w:vAlign w:val="center"/>
          </w:tcPr>
          <w:p w:rsidR="00D269B3" w:rsidRDefault="00607AB3">
            <w:pPr>
              <w:widowControl/>
              <w:jc w:val="center"/>
              <w:rPr>
                <w:rFonts w:ascii="宋体" w:eastAsia="宋体" w:hAnsi="宋体" w:cs="宋体"/>
                <w:kern w:val="0"/>
                <w:sz w:val="24"/>
                <w:szCs w:val="24"/>
              </w:rPr>
            </w:pPr>
            <w:r>
              <w:rPr>
                <w:rFonts w:ascii="宋体" w:eastAsia="宋体" w:hAnsi="宋体" w:cs="宋体" w:hint="eastAsia"/>
                <w:kern w:val="0"/>
                <w:sz w:val="24"/>
                <w:szCs w:val="24"/>
              </w:rPr>
              <w:t>台</w:t>
            </w:r>
          </w:p>
        </w:tc>
        <w:tc>
          <w:tcPr>
            <w:tcW w:w="719" w:type="dxa"/>
            <w:tcBorders>
              <w:top w:val="nil"/>
              <w:left w:val="nil"/>
              <w:bottom w:val="single" w:sz="4" w:space="0" w:color="auto"/>
              <w:right w:val="single" w:sz="4" w:space="0" w:color="auto"/>
            </w:tcBorders>
            <w:shd w:val="clear" w:color="auto" w:fill="auto"/>
            <w:noWrap/>
            <w:vAlign w:val="center"/>
          </w:tcPr>
          <w:p w:rsidR="00D269B3" w:rsidRDefault="00607AB3">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951" w:type="dxa"/>
            <w:tcBorders>
              <w:top w:val="nil"/>
              <w:left w:val="nil"/>
              <w:bottom w:val="single" w:sz="4" w:space="0" w:color="auto"/>
              <w:right w:val="single" w:sz="4" w:space="0" w:color="auto"/>
            </w:tcBorders>
            <w:shd w:val="clear" w:color="auto" w:fill="auto"/>
            <w:noWrap/>
            <w:vAlign w:val="center"/>
          </w:tcPr>
          <w:p w:rsidR="00D269B3" w:rsidRDefault="00607AB3">
            <w:pPr>
              <w:widowControl/>
              <w:jc w:val="center"/>
              <w:rPr>
                <w:rFonts w:ascii="宋体" w:eastAsia="宋体" w:hAnsi="宋体" w:cs="宋体"/>
                <w:kern w:val="0"/>
                <w:sz w:val="24"/>
                <w:szCs w:val="24"/>
              </w:rPr>
            </w:pPr>
            <w:r>
              <w:rPr>
                <w:rFonts w:ascii="宋体" w:eastAsia="宋体" w:hAnsi="宋体" w:cs="宋体" w:hint="eastAsia"/>
                <w:kern w:val="0"/>
                <w:sz w:val="24"/>
                <w:szCs w:val="24"/>
              </w:rPr>
              <w:t>是</w:t>
            </w:r>
          </w:p>
        </w:tc>
      </w:tr>
      <w:tr w:rsidR="00D269B3">
        <w:trPr>
          <w:trHeight w:val="1691"/>
        </w:trPr>
        <w:tc>
          <w:tcPr>
            <w:tcW w:w="720" w:type="dxa"/>
            <w:tcBorders>
              <w:top w:val="nil"/>
              <w:left w:val="single" w:sz="4" w:space="0" w:color="auto"/>
              <w:bottom w:val="single" w:sz="4" w:space="0" w:color="auto"/>
              <w:right w:val="single" w:sz="4" w:space="0" w:color="auto"/>
            </w:tcBorders>
            <w:shd w:val="clear" w:color="auto" w:fill="auto"/>
            <w:noWrap/>
            <w:vAlign w:val="center"/>
          </w:tcPr>
          <w:p w:rsidR="00D269B3" w:rsidRDefault="00607AB3">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1480" w:type="dxa"/>
            <w:tcBorders>
              <w:top w:val="nil"/>
              <w:left w:val="nil"/>
              <w:bottom w:val="single" w:sz="4" w:space="0" w:color="auto"/>
              <w:right w:val="single" w:sz="4" w:space="0" w:color="auto"/>
            </w:tcBorders>
            <w:shd w:val="clear" w:color="auto" w:fill="auto"/>
            <w:noWrap/>
            <w:vAlign w:val="center"/>
          </w:tcPr>
          <w:p w:rsidR="00D269B3" w:rsidRDefault="00607AB3">
            <w:pPr>
              <w:widowControl/>
              <w:jc w:val="center"/>
              <w:rPr>
                <w:rFonts w:ascii="宋体" w:eastAsia="宋体" w:hAnsi="宋体" w:cs="宋体"/>
                <w:kern w:val="0"/>
                <w:sz w:val="24"/>
                <w:szCs w:val="24"/>
              </w:rPr>
            </w:pPr>
            <w:r>
              <w:rPr>
                <w:rFonts w:ascii="宋体" w:eastAsia="宋体" w:hAnsi="宋体" w:cs="宋体" w:hint="eastAsia"/>
                <w:kern w:val="0"/>
                <w:sz w:val="24"/>
                <w:szCs w:val="24"/>
              </w:rPr>
              <w:t>1.5P空调</w:t>
            </w:r>
          </w:p>
        </w:tc>
        <w:tc>
          <w:tcPr>
            <w:tcW w:w="4390" w:type="dxa"/>
            <w:tcBorders>
              <w:top w:val="nil"/>
              <w:left w:val="nil"/>
              <w:bottom w:val="single" w:sz="4" w:space="0" w:color="auto"/>
              <w:right w:val="single" w:sz="4" w:space="0" w:color="auto"/>
            </w:tcBorders>
            <w:shd w:val="clear" w:color="auto" w:fill="auto"/>
            <w:vAlign w:val="bottom"/>
          </w:tcPr>
          <w:p w:rsidR="00D269B3" w:rsidRDefault="00607AB3">
            <w:pPr>
              <w:widowControl/>
              <w:jc w:val="left"/>
              <w:rPr>
                <w:rFonts w:ascii="宋体" w:eastAsia="宋体" w:hAnsi="宋体" w:cs="宋体"/>
                <w:kern w:val="0"/>
                <w:sz w:val="24"/>
                <w:szCs w:val="24"/>
              </w:rPr>
            </w:pPr>
            <w:r>
              <w:rPr>
                <w:rFonts w:ascii="宋体" w:eastAsia="宋体" w:hAnsi="宋体" w:cs="宋体" w:hint="eastAsia"/>
                <w:kern w:val="0"/>
                <w:sz w:val="24"/>
                <w:szCs w:val="24"/>
              </w:rPr>
              <w:t>1.壁挂式</w:t>
            </w:r>
            <w:r>
              <w:rPr>
                <w:rFonts w:ascii="宋体" w:eastAsia="宋体" w:hAnsi="宋体" w:cs="宋体" w:hint="eastAsia"/>
                <w:kern w:val="0"/>
                <w:sz w:val="24"/>
                <w:szCs w:val="24"/>
              </w:rPr>
              <w:br/>
              <w:t>2.能效等级：一级</w:t>
            </w:r>
            <w:r>
              <w:rPr>
                <w:rFonts w:ascii="宋体" w:eastAsia="宋体" w:hAnsi="宋体" w:cs="宋体" w:hint="eastAsia"/>
                <w:kern w:val="0"/>
                <w:sz w:val="24"/>
                <w:szCs w:val="24"/>
              </w:rPr>
              <w:br/>
              <w:t>3.冷暖型</w:t>
            </w:r>
            <w:r>
              <w:rPr>
                <w:rFonts w:ascii="宋体" w:eastAsia="宋体" w:hAnsi="宋体" w:cs="宋体" w:hint="eastAsia"/>
                <w:kern w:val="0"/>
                <w:sz w:val="24"/>
                <w:szCs w:val="24"/>
              </w:rPr>
              <w:br/>
              <w:t>4.变频</w:t>
            </w:r>
            <w:r>
              <w:rPr>
                <w:rFonts w:ascii="宋体" w:eastAsia="宋体" w:hAnsi="宋体" w:cs="宋体" w:hint="eastAsia"/>
                <w:kern w:val="0"/>
                <w:sz w:val="24"/>
                <w:szCs w:val="24"/>
              </w:rPr>
              <w:br/>
              <w:t>5.白色</w:t>
            </w:r>
          </w:p>
        </w:tc>
        <w:tc>
          <w:tcPr>
            <w:tcW w:w="980" w:type="dxa"/>
            <w:tcBorders>
              <w:top w:val="nil"/>
              <w:left w:val="nil"/>
              <w:bottom w:val="single" w:sz="4" w:space="0" w:color="auto"/>
              <w:right w:val="single" w:sz="4" w:space="0" w:color="auto"/>
            </w:tcBorders>
            <w:shd w:val="clear" w:color="auto" w:fill="auto"/>
            <w:vAlign w:val="center"/>
          </w:tcPr>
          <w:p w:rsidR="00D269B3" w:rsidRDefault="00607AB3">
            <w:pPr>
              <w:widowControl/>
              <w:jc w:val="center"/>
              <w:rPr>
                <w:rFonts w:ascii="宋体" w:eastAsia="宋体" w:hAnsi="宋体" w:cs="宋体"/>
                <w:kern w:val="0"/>
                <w:sz w:val="24"/>
                <w:szCs w:val="24"/>
              </w:rPr>
            </w:pPr>
            <w:r>
              <w:rPr>
                <w:rFonts w:ascii="宋体" w:eastAsia="宋体" w:hAnsi="宋体" w:cs="宋体" w:hint="eastAsia"/>
                <w:kern w:val="0"/>
                <w:sz w:val="24"/>
                <w:szCs w:val="24"/>
              </w:rPr>
              <w:t>台</w:t>
            </w:r>
          </w:p>
        </w:tc>
        <w:tc>
          <w:tcPr>
            <w:tcW w:w="719" w:type="dxa"/>
            <w:tcBorders>
              <w:top w:val="nil"/>
              <w:left w:val="nil"/>
              <w:bottom w:val="single" w:sz="4" w:space="0" w:color="auto"/>
              <w:right w:val="single" w:sz="4" w:space="0" w:color="auto"/>
            </w:tcBorders>
            <w:shd w:val="clear" w:color="auto" w:fill="auto"/>
            <w:noWrap/>
            <w:vAlign w:val="center"/>
          </w:tcPr>
          <w:p w:rsidR="00D269B3" w:rsidRDefault="00607AB3">
            <w:pPr>
              <w:widowControl/>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951" w:type="dxa"/>
            <w:tcBorders>
              <w:top w:val="nil"/>
              <w:left w:val="nil"/>
              <w:bottom w:val="single" w:sz="4" w:space="0" w:color="auto"/>
              <w:right w:val="single" w:sz="4" w:space="0" w:color="auto"/>
            </w:tcBorders>
            <w:shd w:val="clear" w:color="auto" w:fill="auto"/>
            <w:noWrap/>
            <w:vAlign w:val="center"/>
          </w:tcPr>
          <w:p w:rsidR="00D269B3" w:rsidRDefault="00607AB3">
            <w:pPr>
              <w:widowControl/>
              <w:jc w:val="center"/>
              <w:rPr>
                <w:rFonts w:ascii="宋体" w:eastAsia="宋体" w:hAnsi="宋体" w:cs="宋体"/>
                <w:kern w:val="0"/>
                <w:sz w:val="24"/>
                <w:szCs w:val="24"/>
              </w:rPr>
            </w:pPr>
            <w:r>
              <w:rPr>
                <w:rFonts w:ascii="宋体" w:eastAsia="宋体" w:hAnsi="宋体" w:cs="宋体" w:hint="eastAsia"/>
                <w:kern w:val="0"/>
                <w:sz w:val="24"/>
                <w:szCs w:val="24"/>
              </w:rPr>
              <w:t>是</w:t>
            </w:r>
          </w:p>
        </w:tc>
      </w:tr>
      <w:tr w:rsidR="00D269B3">
        <w:trPr>
          <w:trHeight w:val="1829"/>
        </w:trPr>
        <w:tc>
          <w:tcPr>
            <w:tcW w:w="720" w:type="dxa"/>
            <w:tcBorders>
              <w:top w:val="nil"/>
              <w:left w:val="single" w:sz="4" w:space="0" w:color="auto"/>
              <w:bottom w:val="single" w:sz="4" w:space="0" w:color="auto"/>
              <w:right w:val="single" w:sz="4" w:space="0" w:color="auto"/>
            </w:tcBorders>
            <w:shd w:val="clear" w:color="auto" w:fill="auto"/>
            <w:noWrap/>
            <w:vAlign w:val="center"/>
          </w:tcPr>
          <w:p w:rsidR="00D269B3" w:rsidRDefault="00607AB3">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1480" w:type="dxa"/>
            <w:tcBorders>
              <w:top w:val="nil"/>
              <w:left w:val="nil"/>
              <w:bottom w:val="single" w:sz="4" w:space="0" w:color="auto"/>
              <w:right w:val="single" w:sz="4" w:space="0" w:color="auto"/>
            </w:tcBorders>
            <w:shd w:val="clear" w:color="auto" w:fill="auto"/>
            <w:noWrap/>
            <w:vAlign w:val="center"/>
          </w:tcPr>
          <w:p w:rsidR="00D269B3" w:rsidRDefault="00607AB3">
            <w:pPr>
              <w:widowControl/>
              <w:jc w:val="center"/>
              <w:rPr>
                <w:rFonts w:ascii="宋体" w:eastAsia="宋体" w:hAnsi="宋体" w:cs="宋体"/>
                <w:kern w:val="0"/>
                <w:sz w:val="24"/>
                <w:szCs w:val="24"/>
              </w:rPr>
            </w:pPr>
            <w:r>
              <w:rPr>
                <w:rFonts w:ascii="宋体" w:eastAsia="宋体" w:hAnsi="宋体" w:cs="宋体" w:hint="eastAsia"/>
                <w:kern w:val="0"/>
                <w:sz w:val="24"/>
                <w:szCs w:val="24"/>
              </w:rPr>
              <w:t>2P空调</w:t>
            </w:r>
          </w:p>
        </w:tc>
        <w:tc>
          <w:tcPr>
            <w:tcW w:w="4390" w:type="dxa"/>
            <w:tcBorders>
              <w:top w:val="nil"/>
              <w:left w:val="nil"/>
              <w:bottom w:val="single" w:sz="4" w:space="0" w:color="auto"/>
              <w:right w:val="single" w:sz="4" w:space="0" w:color="auto"/>
            </w:tcBorders>
            <w:shd w:val="clear" w:color="auto" w:fill="auto"/>
            <w:vAlign w:val="bottom"/>
          </w:tcPr>
          <w:p w:rsidR="00D269B3" w:rsidRDefault="00607AB3">
            <w:pPr>
              <w:widowControl/>
              <w:jc w:val="left"/>
              <w:rPr>
                <w:rFonts w:ascii="宋体" w:eastAsia="宋体" w:hAnsi="宋体" w:cs="宋体"/>
                <w:kern w:val="0"/>
                <w:sz w:val="24"/>
                <w:szCs w:val="24"/>
              </w:rPr>
            </w:pPr>
            <w:r>
              <w:rPr>
                <w:rFonts w:ascii="宋体" w:eastAsia="宋体" w:hAnsi="宋体" w:cs="宋体" w:hint="eastAsia"/>
                <w:kern w:val="0"/>
                <w:sz w:val="24"/>
                <w:szCs w:val="24"/>
              </w:rPr>
              <w:t>1.柜式</w:t>
            </w:r>
            <w:r>
              <w:rPr>
                <w:rFonts w:ascii="宋体" w:eastAsia="宋体" w:hAnsi="宋体" w:cs="宋体" w:hint="eastAsia"/>
                <w:kern w:val="0"/>
                <w:sz w:val="24"/>
                <w:szCs w:val="24"/>
              </w:rPr>
              <w:br/>
              <w:t>2.能效等级：一级</w:t>
            </w:r>
            <w:r>
              <w:rPr>
                <w:rFonts w:ascii="宋体" w:eastAsia="宋体" w:hAnsi="宋体" w:cs="宋体" w:hint="eastAsia"/>
                <w:kern w:val="0"/>
                <w:sz w:val="24"/>
                <w:szCs w:val="24"/>
              </w:rPr>
              <w:br/>
              <w:t>3.冷暖型</w:t>
            </w:r>
            <w:r>
              <w:rPr>
                <w:rFonts w:ascii="宋体" w:eastAsia="宋体" w:hAnsi="宋体" w:cs="宋体" w:hint="eastAsia"/>
                <w:kern w:val="0"/>
                <w:sz w:val="24"/>
                <w:szCs w:val="24"/>
              </w:rPr>
              <w:br/>
              <w:t>4.</w:t>
            </w:r>
            <w:proofErr w:type="gramStart"/>
            <w:r>
              <w:rPr>
                <w:rFonts w:ascii="宋体" w:eastAsia="宋体" w:hAnsi="宋体" w:cs="宋体" w:hint="eastAsia"/>
                <w:kern w:val="0"/>
                <w:sz w:val="24"/>
                <w:szCs w:val="24"/>
              </w:rPr>
              <w:t>定频</w:t>
            </w:r>
            <w:proofErr w:type="gramEnd"/>
            <w:r>
              <w:rPr>
                <w:rFonts w:ascii="宋体" w:eastAsia="宋体" w:hAnsi="宋体" w:cs="宋体" w:hint="eastAsia"/>
                <w:kern w:val="0"/>
                <w:sz w:val="24"/>
                <w:szCs w:val="24"/>
              </w:rPr>
              <w:br/>
              <w:t>5.白色</w:t>
            </w:r>
          </w:p>
        </w:tc>
        <w:tc>
          <w:tcPr>
            <w:tcW w:w="980" w:type="dxa"/>
            <w:tcBorders>
              <w:top w:val="nil"/>
              <w:left w:val="nil"/>
              <w:bottom w:val="single" w:sz="4" w:space="0" w:color="auto"/>
              <w:right w:val="single" w:sz="4" w:space="0" w:color="auto"/>
            </w:tcBorders>
            <w:shd w:val="clear" w:color="auto" w:fill="auto"/>
            <w:vAlign w:val="center"/>
          </w:tcPr>
          <w:p w:rsidR="00D269B3" w:rsidRDefault="00607AB3">
            <w:pPr>
              <w:widowControl/>
              <w:jc w:val="center"/>
              <w:rPr>
                <w:rFonts w:ascii="宋体" w:eastAsia="宋体" w:hAnsi="宋体" w:cs="宋体"/>
                <w:kern w:val="0"/>
                <w:sz w:val="24"/>
                <w:szCs w:val="24"/>
              </w:rPr>
            </w:pPr>
            <w:r>
              <w:rPr>
                <w:rFonts w:ascii="宋体" w:eastAsia="宋体" w:hAnsi="宋体" w:cs="宋体" w:hint="eastAsia"/>
                <w:kern w:val="0"/>
                <w:sz w:val="24"/>
                <w:szCs w:val="24"/>
              </w:rPr>
              <w:t>台</w:t>
            </w:r>
          </w:p>
        </w:tc>
        <w:tc>
          <w:tcPr>
            <w:tcW w:w="719" w:type="dxa"/>
            <w:tcBorders>
              <w:top w:val="nil"/>
              <w:left w:val="nil"/>
              <w:bottom w:val="single" w:sz="4" w:space="0" w:color="auto"/>
              <w:right w:val="single" w:sz="4" w:space="0" w:color="auto"/>
            </w:tcBorders>
            <w:shd w:val="clear" w:color="auto" w:fill="auto"/>
            <w:noWrap/>
            <w:vAlign w:val="center"/>
          </w:tcPr>
          <w:p w:rsidR="00D269B3" w:rsidRDefault="00607AB3">
            <w:pPr>
              <w:widowControl/>
              <w:jc w:val="center"/>
              <w:rPr>
                <w:rFonts w:ascii="宋体" w:eastAsia="宋体" w:hAnsi="宋体" w:cs="宋体"/>
                <w:kern w:val="0"/>
                <w:sz w:val="24"/>
                <w:szCs w:val="24"/>
              </w:rPr>
            </w:pPr>
            <w:r>
              <w:rPr>
                <w:rFonts w:ascii="宋体" w:eastAsia="宋体" w:hAnsi="宋体" w:cs="宋体" w:hint="eastAsia"/>
                <w:kern w:val="0"/>
                <w:sz w:val="24"/>
                <w:szCs w:val="24"/>
              </w:rPr>
              <w:t>16</w:t>
            </w:r>
          </w:p>
        </w:tc>
        <w:tc>
          <w:tcPr>
            <w:tcW w:w="951" w:type="dxa"/>
            <w:tcBorders>
              <w:top w:val="nil"/>
              <w:left w:val="nil"/>
              <w:bottom w:val="single" w:sz="4" w:space="0" w:color="auto"/>
              <w:right w:val="single" w:sz="4" w:space="0" w:color="auto"/>
            </w:tcBorders>
            <w:shd w:val="clear" w:color="auto" w:fill="auto"/>
            <w:noWrap/>
            <w:vAlign w:val="center"/>
          </w:tcPr>
          <w:p w:rsidR="00D269B3" w:rsidRDefault="00607AB3">
            <w:pPr>
              <w:widowControl/>
              <w:jc w:val="center"/>
              <w:rPr>
                <w:rFonts w:ascii="宋体" w:eastAsia="宋体" w:hAnsi="宋体" w:cs="宋体"/>
                <w:kern w:val="0"/>
                <w:sz w:val="24"/>
                <w:szCs w:val="24"/>
              </w:rPr>
            </w:pPr>
            <w:r>
              <w:rPr>
                <w:rFonts w:ascii="宋体" w:eastAsia="宋体" w:hAnsi="宋体" w:cs="宋体" w:hint="eastAsia"/>
                <w:kern w:val="0"/>
                <w:sz w:val="24"/>
                <w:szCs w:val="24"/>
              </w:rPr>
              <w:t>是</w:t>
            </w:r>
          </w:p>
        </w:tc>
      </w:tr>
      <w:tr w:rsidR="00D269B3">
        <w:trPr>
          <w:trHeight w:val="1915"/>
        </w:trPr>
        <w:tc>
          <w:tcPr>
            <w:tcW w:w="720" w:type="dxa"/>
            <w:tcBorders>
              <w:top w:val="nil"/>
              <w:left w:val="single" w:sz="4" w:space="0" w:color="auto"/>
              <w:bottom w:val="single" w:sz="4" w:space="0" w:color="auto"/>
              <w:right w:val="single" w:sz="4" w:space="0" w:color="auto"/>
            </w:tcBorders>
            <w:shd w:val="clear" w:color="auto" w:fill="auto"/>
            <w:noWrap/>
            <w:vAlign w:val="center"/>
          </w:tcPr>
          <w:p w:rsidR="00D269B3" w:rsidRDefault="00607AB3">
            <w:pPr>
              <w:widowControl/>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1480" w:type="dxa"/>
            <w:tcBorders>
              <w:top w:val="nil"/>
              <w:left w:val="nil"/>
              <w:bottom w:val="single" w:sz="4" w:space="0" w:color="auto"/>
              <w:right w:val="single" w:sz="4" w:space="0" w:color="auto"/>
            </w:tcBorders>
            <w:shd w:val="clear" w:color="auto" w:fill="auto"/>
            <w:noWrap/>
            <w:vAlign w:val="center"/>
          </w:tcPr>
          <w:p w:rsidR="00D269B3" w:rsidRDefault="00607AB3">
            <w:pPr>
              <w:widowControl/>
              <w:jc w:val="center"/>
              <w:rPr>
                <w:rFonts w:ascii="宋体" w:eastAsia="宋体" w:hAnsi="宋体" w:cs="宋体"/>
                <w:kern w:val="0"/>
                <w:sz w:val="24"/>
                <w:szCs w:val="24"/>
              </w:rPr>
            </w:pPr>
            <w:r>
              <w:rPr>
                <w:rFonts w:ascii="宋体" w:eastAsia="宋体" w:hAnsi="宋体" w:cs="宋体" w:hint="eastAsia"/>
                <w:kern w:val="0"/>
                <w:sz w:val="24"/>
                <w:szCs w:val="24"/>
              </w:rPr>
              <w:t>3P空调</w:t>
            </w:r>
          </w:p>
        </w:tc>
        <w:tc>
          <w:tcPr>
            <w:tcW w:w="4390" w:type="dxa"/>
            <w:tcBorders>
              <w:top w:val="nil"/>
              <w:left w:val="nil"/>
              <w:bottom w:val="single" w:sz="4" w:space="0" w:color="auto"/>
              <w:right w:val="single" w:sz="4" w:space="0" w:color="auto"/>
            </w:tcBorders>
            <w:shd w:val="clear" w:color="auto" w:fill="auto"/>
            <w:vAlign w:val="bottom"/>
          </w:tcPr>
          <w:p w:rsidR="00D269B3" w:rsidRDefault="00607AB3">
            <w:pPr>
              <w:widowControl/>
              <w:jc w:val="left"/>
              <w:rPr>
                <w:rFonts w:ascii="宋体" w:eastAsia="宋体" w:hAnsi="宋体" w:cs="宋体"/>
                <w:kern w:val="0"/>
                <w:sz w:val="24"/>
                <w:szCs w:val="24"/>
              </w:rPr>
            </w:pPr>
            <w:r>
              <w:rPr>
                <w:rFonts w:ascii="宋体" w:eastAsia="宋体" w:hAnsi="宋体" w:cs="宋体" w:hint="eastAsia"/>
                <w:kern w:val="0"/>
                <w:sz w:val="24"/>
                <w:szCs w:val="24"/>
              </w:rPr>
              <w:t>1.柜式</w:t>
            </w:r>
            <w:r>
              <w:rPr>
                <w:rFonts w:ascii="宋体" w:eastAsia="宋体" w:hAnsi="宋体" w:cs="宋体" w:hint="eastAsia"/>
                <w:kern w:val="0"/>
                <w:sz w:val="24"/>
                <w:szCs w:val="24"/>
              </w:rPr>
              <w:br/>
              <w:t>2.能效等级：一级</w:t>
            </w:r>
            <w:r>
              <w:rPr>
                <w:rFonts w:ascii="宋体" w:eastAsia="宋体" w:hAnsi="宋体" w:cs="宋体" w:hint="eastAsia"/>
                <w:kern w:val="0"/>
                <w:sz w:val="24"/>
                <w:szCs w:val="24"/>
              </w:rPr>
              <w:br/>
              <w:t>3.冷暖型</w:t>
            </w:r>
            <w:r>
              <w:rPr>
                <w:rFonts w:ascii="宋体" w:eastAsia="宋体" w:hAnsi="宋体" w:cs="宋体" w:hint="eastAsia"/>
                <w:kern w:val="0"/>
                <w:sz w:val="24"/>
                <w:szCs w:val="24"/>
              </w:rPr>
              <w:br/>
              <w:t>4.变频</w:t>
            </w:r>
            <w:r>
              <w:rPr>
                <w:rFonts w:ascii="宋体" w:eastAsia="宋体" w:hAnsi="宋体" w:cs="宋体" w:hint="eastAsia"/>
                <w:kern w:val="0"/>
                <w:sz w:val="24"/>
                <w:szCs w:val="24"/>
              </w:rPr>
              <w:br/>
              <w:t>6.白色</w:t>
            </w:r>
          </w:p>
        </w:tc>
        <w:tc>
          <w:tcPr>
            <w:tcW w:w="980" w:type="dxa"/>
            <w:tcBorders>
              <w:top w:val="nil"/>
              <w:left w:val="nil"/>
              <w:bottom w:val="single" w:sz="4" w:space="0" w:color="auto"/>
              <w:right w:val="single" w:sz="4" w:space="0" w:color="auto"/>
            </w:tcBorders>
            <w:shd w:val="clear" w:color="auto" w:fill="auto"/>
            <w:vAlign w:val="center"/>
          </w:tcPr>
          <w:p w:rsidR="00D269B3" w:rsidRDefault="00607AB3">
            <w:pPr>
              <w:widowControl/>
              <w:jc w:val="center"/>
              <w:rPr>
                <w:rFonts w:ascii="宋体" w:eastAsia="宋体" w:hAnsi="宋体" w:cs="宋体"/>
                <w:kern w:val="0"/>
                <w:sz w:val="24"/>
                <w:szCs w:val="24"/>
              </w:rPr>
            </w:pPr>
            <w:r>
              <w:rPr>
                <w:rFonts w:ascii="宋体" w:eastAsia="宋体" w:hAnsi="宋体" w:cs="宋体" w:hint="eastAsia"/>
                <w:kern w:val="0"/>
                <w:sz w:val="24"/>
                <w:szCs w:val="24"/>
              </w:rPr>
              <w:t>台</w:t>
            </w:r>
          </w:p>
        </w:tc>
        <w:tc>
          <w:tcPr>
            <w:tcW w:w="719" w:type="dxa"/>
            <w:tcBorders>
              <w:top w:val="nil"/>
              <w:left w:val="nil"/>
              <w:bottom w:val="single" w:sz="4" w:space="0" w:color="auto"/>
              <w:right w:val="single" w:sz="4" w:space="0" w:color="auto"/>
            </w:tcBorders>
            <w:shd w:val="clear" w:color="auto" w:fill="auto"/>
            <w:noWrap/>
            <w:vAlign w:val="center"/>
          </w:tcPr>
          <w:p w:rsidR="00D269B3" w:rsidRDefault="00607AB3">
            <w:pPr>
              <w:widowControl/>
              <w:jc w:val="center"/>
              <w:rPr>
                <w:rFonts w:ascii="宋体" w:eastAsia="宋体" w:hAnsi="宋体" w:cs="宋体"/>
                <w:kern w:val="0"/>
                <w:sz w:val="24"/>
                <w:szCs w:val="24"/>
              </w:rPr>
            </w:pPr>
            <w:r>
              <w:rPr>
                <w:rFonts w:ascii="宋体" w:eastAsia="宋体" w:hAnsi="宋体" w:cs="宋体" w:hint="eastAsia"/>
                <w:kern w:val="0"/>
                <w:sz w:val="24"/>
                <w:szCs w:val="24"/>
              </w:rPr>
              <w:t>7</w:t>
            </w:r>
          </w:p>
        </w:tc>
        <w:tc>
          <w:tcPr>
            <w:tcW w:w="951" w:type="dxa"/>
            <w:tcBorders>
              <w:top w:val="nil"/>
              <w:left w:val="nil"/>
              <w:bottom w:val="single" w:sz="4" w:space="0" w:color="auto"/>
              <w:right w:val="single" w:sz="4" w:space="0" w:color="auto"/>
            </w:tcBorders>
            <w:shd w:val="clear" w:color="auto" w:fill="auto"/>
            <w:noWrap/>
            <w:vAlign w:val="center"/>
          </w:tcPr>
          <w:p w:rsidR="00D269B3" w:rsidRDefault="00607AB3">
            <w:pPr>
              <w:widowControl/>
              <w:jc w:val="center"/>
              <w:rPr>
                <w:rFonts w:ascii="宋体" w:eastAsia="宋体" w:hAnsi="宋体" w:cs="宋体"/>
                <w:kern w:val="0"/>
                <w:sz w:val="24"/>
                <w:szCs w:val="24"/>
              </w:rPr>
            </w:pPr>
            <w:r>
              <w:rPr>
                <w:rFonts w:ascii="宋体" w:eastAsia="宋体" w:hAnsi="宋体" w:cs="宋体" w:hint="eastAsia"/>
                <w:kern w:val="0"/>
                <w:sz w:val="24"/>
                <w:szCs w:val="24"/>
              </w:rPr>
              <w:t>是</w:t>
            </w:r>
          </w:p>
        </w:tc>
      </w:tr>
      <w:tr w:rsidR="00D269B3">
        <w:trPr>
          <w:trHeight w:val="1897"/>
        </w:trPr>
        <w:tc>
          <w:tcPr>
            <w:tcW w:w="720" w:type="dxa"/>
            <w:tcBorders>
              <w:top w:val="nil"/>
              <w:left w:val="single" w:sz="4" w:space="0" w:color="auto"/>
              <w:bottom w:val="single" w:sz="4" w:space="0" w:color="auto"/>
              <w:right w:val="single" w:sz="4" w:space="0" w:color="auto"/>
            </w:tcBorders>
            <w:shd w:val="clear" w:color="auto" w:fill="auto"/>
            <w:noWrap/>
            <w:vAlign w:val="center"/>
          </w:tcPr>
          <w:p w:rsidR="00D269B3" w:rsidRDefault="00607AB3">
            <w:pPr>
              <w:widowControl/>
              <w:jc w:val="center"/>
              <w:rPr>
                <w:rFonts w:ascii="宋体" w:eastAsia="宋体" w:hAnsi="宋体" w:cs="宋体"/>
                <w:kern w:val="0"/>
                <w:sz w:val="24"/>
                <w:szCs w:val="24"/>
              </w:rPr>
            </w:pPr>
            <w:r>
              <w:rPr>
                <w:rFonts w:ascii="宋体" w:eastAsia="宋体" w:hAnsi="宋体" w:cs="宋体" w:hint="eastAsia"/>
                <w:kern w:val="0"/>
                <w:sz w:val="24"/>
                <w:szCs w:val="24"/>
              </w:rPr>
              <w:t>5</w:t>
            </w:r>
          </w:p>
        </w:tc>
        <w:tc>
          <w:tcPr>
            <w:tcW w:w="1480" w:type="dxa"/>
            <w:tcBorders>
              <w:top w:val="nil"/>
              <w:left w:val="nil"/>
              <w:bottom w:val="single" w:sz="4" w:space="0" w:color="auto"/>
              <w:right w:val="single" w:sz="4" w:space="0" w:color="auto"/>
            </w:tcBorders>
            <w:shd w:val="clear" w:color="auto" w:fill="auto"/>
            <w:noWrap/>
            <w:vAlign w:val="center"/>
          </w:tcPr>
          <w:p w:rsidR="00D269B3" w:rsidRDefault="00607AB3">
            <w:pPr>
              <w:widowControl/>
              <w:jc w:val="center"/>
              <w:rPr>
                <w:rFonts w:ascii="宋体" w:eastAsia="宋体" w:hAnsi="宋体" w:cs="宋体"/>
                <w:kern w:val="0"/>
                <w:sz w:val="24"/>
                <w:szCs w:val="24"/>
              </w:rPr>
            </w:pPr>
            <w:r>
              <w:rPr>
                <w:rFonts w:ascii="宋体" w:eastAsia="宋体" w:hAnsi="宋体" w:cs="宋体" w:hint="eastAsia"/>
                <w:kern w:val="0"/>
                <w:sz w:val="24"/>
                <w:szCs w:val="24"/>
              </w:rPr>
              <w:t>5P空调</w:t>
            </w:r>
          </w:p>
        </w:tc>
        <w:tc>
          <w:tcPr>
            <w:tcW w:w="4390" w:type="dxa"/>
            <w:tcBorders>
              <w:top w:val="nil"/>
              <w:left w:val="nil"/>
              <w:bottom w:val="single" w:sz="4" w:space="0" w:color="auto"/>
              <w:right w:val="single" w:sz="4" w:space="0" w:color="auto"/>
            </w:tcBorders>
            <w:shd w:val="clear" w:color="auto" w:fill="auto"/>
            <w:vAlign w:val="bottom"/>
          </w:tcPr>
          <w:p w:rsidR="00D269B3" w:rsidRDefault="00607AB3">
            <w:pPr>
              <w:widowControl/>
              <w:jc w:val="left"/>
              <w:rPr>
                <w:rFonts w:ascii="宋体" w:eastAsia="宋体" w:hAnsi="宋体" w:cs="宋体"/>
                <w:kern w:val="0"/>
                <w:sz w:val="24"/>
                <w:szCs w:val="24"/>
              </w:rPr>
            </w:pPr>
            <w:r>
              <w:rPr>
                <w:rFonts w:ascii="宋体" w:eastAsia="宋体" w:hAnsi="宋体" w:cs="宋体" w:hint="eastAsia"/>
                <w:kern w:val="0"/>
                <w:sz w:val="24"/>
                <w:szCs w:val="24"/>
              </w:rPr>
              <w:t>1.柜式</w:t>
            </w:r>
            <w:r>
              <w:rPr>
                <w:rFonts w:ascii="宋体" w:eastAsia="宋体" w:hAnsi="宋体" w:cs="宋体" w:hint="eastAsia"/>
                <w:kern w:val="0"/>
                <w:sz w:val="24"/>
                <w:szCs w:val="24"/>
              </w:rPr>
              <w:br/>
              <w:t>2.能效等级：三级</w:t>
            </w:r>
            <w:r>
              <w:rPr>
                <w:rFonts w:ascii="宋体" w:eastAsia="宋体" w:hAnsi="宋体" w:cs="宋体" w:hint="eastAsia"/>
                <w:kern w:val="0"/>
                <w:sz w:val="24"/>
                <w:szCs w:val="24"/>
              </w:rPr>
              <w:br/>
              <w:t>3.冷暖型</w:t>
            </w:r>
            <w:r>
              <w:rPr>
                <w:rFonts w:ascii="宋体" w:eastAsia="宋体" w:hAnsi="宋体" w:cs="宋体" w:hint="eastAsia"/>
                <w:kern w:val="0"/>
                <w:sz w:val="24"/>
                <w:szCs w:val="24"/>
              </w:rPr>
              <w:br/>
              <w:t>4.变频</w:t>
            </w:r>
            <w:r>
              <w:rPr>
                <w:rFonts w:ascii="宋体" w:eastAsia="宋体" w:hAnsi="宋体" w:cs="宋体" w:hint="eastAsia"/>
                <w:kern w:val="0"/>
                <w:sz w:val="24"/>
                <w:szCs w:val="24"/>
              </w:rPr>
              <w:br/>
              <w:t>7.白色</w:t>
            </w:r>
          </w:p>
        </w:tc>
        <w:tc>
          <w:tcPr>
            <w:tcW w:w="980" w:type="dxa"/>
            <w:tcBorders>
              <w:top w:val="nil"/>
              <w:left w:val="nil"/>
              <w:bottom w:val="single" w:sz="4" w:space="0" w:color="auto"/>
              <w:right w:val="single" w:sz="4" w:space="0" w:color="auto"/>
            </w:tcBorders>
            <w:shd w:val="clear" w:color="auto" w:fill="auto"/>
            <w:vAlign w:val="center"/>
          </w:tcPr>
          <w:p w:rsidR="00D269B3" w:rsidRDefault="00607AB3">
            <w:pPr>
              <w:widowControl/>
              <w:jc w:val="center"/>
              <w:rPr>
                <w:rFonts w:ascii="宋体" w:eastAsia="宋体" w:hAnsi="宋体" w:cs="宋体"/>
                <w:kern w:val="0"/>
                <w:sz w:val="24"/>
                <w:szCs w:val="24"/>
              </w:rPr>
            </w:pPr>
            <w:r>
              <w:rPr>
                <w:rFonts w:ascii="宋体" w:eastAsia="宋体" w:hAnsi="宋体" w:cs="宋体" w:hint="eastAsia"/>
                <w:kern w:val="0"/>
                <w:sz w:val="24"/>
                <w:szCs w:val="24"/>
              </w:rPr>
              <w:t>台</w:t>
            </w:r>
          </w:p>
        </w:tc>
        <w:tc>
          <w:tcPr>
            <w:tcW w:w="719" w:type="dxa"/>
            <w:tcBorders>
              <w:top w:val="nil"/>
              <w:left w:val="nil"/>
              <w:bottom w:val="single" w:sz="4" w:space="0" w:color="auto"/>
              <w:right w:val="single" w:sz="4" w:space="0" w:color="auto"/>
            </w:tcBorders>
            <w:shd w:val="clear" w:color="auto" w:fill="auto"/>
            <w:noWrap/>
            <w:vAlign w:val="center"/>
          </w:tcPr>
          <w:p w:rsidR="00D269B3" w:rsidRDefault="00607AB3">
            <w:pPr>
              <w:widowControl/>
              <w:jc w:val="center"/>
              <w:rPr>
                <w:rFonts w:ascii="宋体" w:eastAsia="宋体" w:hAnsi="宋体" w:cs="宋体"/>
                <w:kern w:val="0"/>
                <w:sz w:val="24"/>
                <w:szCs w:val="24"/>
              </w:rPr>
            </w:pPr>
            <w:r>
              <w:rPr>
                <w:rFonts w:ascii="宋体" w:eastAsia="宋体" w:hAnsi="宋体" w:cs="宋体" w:hint="eastAsia"/>
                <w:kern w:val="0"/>
                <w:sz w:val="24"/>
                <w:szCs w:val="24"/>
              </w:rPr>
              <w:t>8</w:t>
            </w:r>
          </w:p>
        </w:tc>
        <w:tc>
          <w:tcPr>
            <w:tcW w:w="951" w:type="dxa"/>
            <w:tcBorders>
              <w:top w:val="nil"/>
              <w:left w:val="nil"/>
              <w:bottom w:val="single" w:sz="4" w:space="0" w:color="auto"/>
              <w:right w:val="single" w:sz="4" w:space="0" w:color="auto"/>
            </w:tcBorders>
            <w:shd w:val="clear" w:color="auto" w:fill="auto"/>
            <w:noWrap/>
            <w:vAlign w:val="center"/>
          </w:tcPr>
          <w:p w:rsidR="00D269B3" w:rsidRDefault="00607AB3">
            <w:pPr>
              <w:widowControl/>
              <w:jc w:val="center"/>
              <w:rPr>
                <w:rFonts w:ascii="宋体" w:eastAsia="宋体" w:hAnsi="宋体" w:cs="宋体"/>
                <w:kern w:val="0"/>
                <w:sz w:val="24"/>
                <w:szCs w:val="24"/>
              </w:rPr>
            </w:pPr>
            <w:r>
              <w:rPr>
                <w:rFonts w:ascii="宋体" w:eastAsia="宋体" w:hAnsi="宋体" w:cs="宋体" w:hint="eastAsia"/>
                <w:kern w:val="0"/>
                <w:sz w:val="24"/>
                <w:szCs w:val="24"/>
              </w:rPr>
              <w:t>是</w:t>
            </w:r>
          </w:p>
        </w:tc>
      </w:tr>
    </w:tbl>
    <w:p w:rsidR="00D269B3" w:rsidRDefault="00607AB3">
      <w:pPr>
        <w:spacing w:line="360" w:lineRule="auto"/>
        <w:ind w:firstLineChars="200" w:firstLine="482"/>
        <w:contextualSpacing/>
        <w:rPr>
          <w:rFonts w:asciiTheme="minorEastAsia" w:hAnsiTheme="minorEastAsia" w:cs="宋体"/>
          <w:b/>
          <w:kern w:val="0"/>
          <w:sz w:val="24"/>
          <w:szCs w:val="24"/>
          <w:lang w:val="zh-CN"/>
        </w:rPr>
      </w:pPr>
      <w:r>
        <w:rPr>
          <w:rFonts w:asciiTheme="minorEastAsia" w:hAnsiTheme="minorEastAsia" w:cs="微软雅黑" w:hint="eastAsia"/>
          <w:b/>
          <w:sz w:val="24"/>
          <w:szCs w:val="24"/>
        </w:rPr>
        <w:lastRenderedPageBreak/>
        <w:t>★</w:t>
      </w:r>
      <w:r>
        <w:rPr>
          <w:rFonts w:asciiTheme="minorEastAsia" w:hAnsiTheme="minorEastAsia" w:cs="宋体" w:hint="eastAsia"/>
          <w:b/>
          <w:kern w:val="0"/>
          <w:sz w:val="24"/>
          <w:szCs w:val="24"/>
          <w:lang w:val="zh-CN"/>
        </w:rPr>
        <w:t>二、采购标的</w:t>
      </w:r>
      <w:proofErr w:type="gramStart"/>
      <w:r>
        <w:rPr>
          <w:rFonts w:asciiTheme="minorEastAsia" w:hAnsiTheme="minorEastAsia" w:cs="宋体" w:hint="eastAsia"/>
          <w:b/>
          <w:kern w:val="0"/>
          <w:sz w:val="24"/>
          <w:szCs w:val="24"/>
          <w:lang w:val="zh-CN"/>
        </w:rPr>
        <w:t>的</w:t>
      </w:r>
      <w:proofErr w:type="gramEnd"/>
      <w:r>
        <w:rPr>
          <w:rFonts w:asciiTheme="minorEastAsia" w:hAnsiTheme="minorEastAsia" w:cs="宋体" w:hint="eastAsia"/>
          <w:b/>
          <w:kern w:val="0"/>
          <w:sz w:val="24"/>
          <w:szCs w:val="24"/>
          <w:lang w:val="zh-CN"/>
        </w:rPr>
        <w:t>其他技术、服务等要求</w:t>
      </w:r>
    </w:p>
    <w:p w:rsidR="00D269B3" w:rsidRDefault="00607AB3">
      <w:pPr>
        <w:wordWrap w:val="0"/>
        <w:topLinePunct/>
        <w:spacing w:line="360" w:lineRule="auto"/>
        <w:ind w:firstLineChars="200" w:firstLine="480"/>
        <w:rPr>
          <w:rFonts w:ascii="宋体" w:cs="宋体"/>
          <w:b/>
          <w:sz w:val="24"/>
          <w:szCs w:val="24"/>
          <w:lang w:val="zh-CN"/>
        </w:rPr>
      </w:pPr>
      <w:r>
        <w:rPr>
          <w:rFonts w:ascii="宋体" w:cs="宋体" w:hint="eastAsia"/>
          <w:sz w:val="24"/>
          <w:szCs w:val="24"/>
          <w:lang w:val="zh-CN"/>
        </w:rPr>
        <w:t>1、供应商须明确响应产品的厂家、产地、品牌、型号、详细参数，</w:t>
      </w:r>
      <w:r>
        <w:rPr>
          <w:rFonts w:ascii="宋体" w:cs="宋体" w:hint="eastAsia"/>
          <w:b/>
          <w:sz w:val="24"/>
          <w:szCs w:val="24"/>
          <w:lang w:val="zh-CN"/>
        </w:rPr>
        <w:t>否则为无效响应。</w:t>
      </w:r>
    </w:p>
    <w:p w:rsidR="00D269B3" w:rsidRDefault="00607AB3">
      <w:pPr>
        <w:pStyle w:val="p0"/>
        <w:spacing w:line="540" w:lineRule="exact"/>
        <w:ind w:firstLineChars="200" w:firstLine="480"/>
        <w:rPr>
          <w:rFonts w:ascii="宋体" w:hAnsi="宋体"/>
          <w:sz w:val="24"/>
          <w:szCs w:val="24"/>
        </w:rPr>
      </w:pPr>
      <w:r>
        <w:rPr>
          <w:rFonts w:ascii="宋体" w:hAnsi="宋体" w:hint="eastAsia"/>
          <w:sz w:val="24"/>
          <w:szCs w:val="24"/>
        </w:rPr>
        <w:t>2、招标文件中所列产品参数为最低标准，投标人所投产品必须达到或优于招标文件中的技术参数要求投标文件不得复制招标文件中的技术参数，否则为无效投标；</w:t>
      </w:r>
    </w:p>
    <w:p w:rsidR="00D269B3" w:rsidRDefault="00607AB3">
      <w:pPr>
        <w:pStyle w:val="p0"/>
        <w:spacing w:line="540" w:lineRule="exact"/>
        <w:ind w:firstLineChars="200" w:firstLine="480"/>
        <w:rPr>
          <w:rFonts w:ascii="宋体" w:hAnsi="宋体"/>
          <w:sz w:val="24"/>
          <w:szCs w:val="24"/>
        </w:rPr>
      </w:pPr>
      <w:r>
        <w:rPr>
          <w:rFonts w:ascii="宋体" w:hAnsi="宋体" w:hint="eastAsia"/>
          <w:sz w:val="24"/>
          <w:szCs w:val="24"/>
        </w:rPr>
        <w:t>3、本项目为交钥匙工程（包括设备、材料、元件等购置、安装调试、验收、与其它施工单位协作所产生的费用等）。</w:t>
      </w:r>
    </w:p>
    <w:p w:rsidR="00D269B3" w:rsidRDefault="00607AB3">
      <w:pPr>
        <w:pStyle w:val="p0"/>
        <w:spacing w:line="540" w:lineRule="exact"/>
        <w:ind w:firstLineChars="200" w:firstLine="482"/>
        <w:rPr>
          <w:rFonts w:asciiTheme="minorEastAsia" w:hAnsiTheme="minorEastAsia" w:cs="宋体"/>
          <w:b/>
          <w:sz w:val="24"/>
          <w:szCs w:val="24"/>
          <w:lang w:val="zh-CN"/>
        </w:rPr>
      </w:pPr>
      <w:r>
        <w:rPr>
          <w:rFonts w:asciiTheme="minorEastAsia" w:hAnsiTheme="minorEastAsia" w:cs="微软雅黑" w:hint="eastAsia"/>
          <w:b/>
          <w:sz w:val="24"/>
          <w:szCs w:val="24"/>
        </w:rPr>
        <w:t>★</w:t>
      </w:r>
      <w:r>
        <w:rPr>
          <w:rFonts w:asciiTheme="minorEastAsia" w:hAnsiTheme="minorEastAsia" w:cs="宋体" w:hint="eastAsia"/>
          <w:b/>
          <w:sz w:val="24"/>
          <w:szCs w:val="24"/>
          <w:lang w:val="zh-CN"/>
        </w:rPr>
        <w:t>三、验收标准</w:t>
      </w:r>
    </w:p>
    <w:p w:rsidR="00D269B3" w:rsidRDefault="00607AB3">
      <w:pPr>
        <w:widowControl/>
        <w:spacing w:line="620" w:lineRule="exact"/>
        <w:ind w:firstLineChars="200" w:firstLine="480"/>
        <w:jc w:val="left"/>
        <w:rPr>
          <w:rFonts w:ascii="宋体" w:eastAsia="宋体" w:hAnsi="宋体" w:cs="Times New Roman"/>
          <w:kern w:val="0"/>
          <w:sz w:val="24"/>
          <w:szCs w:val="24"/>
        </w:rPr>
      </w:pPr>
      <w:r>
        <w:rPr>
          <w:rFonts w:ascii="宋体" w:eastAsia="宋体" w:hAnsi="宋体" w:cs="Times New Roman" w:hint="eastAsia"/>
          <w:kern w:val="0"/>
          <w:sz w:val="24"/>
          <w:szCs w:val="24"/>
        </w:rPr>
        <w:t>由采购人成立验收小组,按照采购合同的约定对中标人履约情况进行验收。验收时,按照采购合同的商品使用情况及质量进行确认。验收结束后,出具</w:t>
      </w:r>
      <w:proofErr w:type="gramStart"/>
      <w:r>
        <w:rPr>
          <w:rFonts w:ascii="宋体" w:eastAsia="宋体" w:hAnsi="宋体" w:cs="Times New Roman" w:hint="eastAsia"/>
          <w:kern w:val="0"/>
          <w:sz w:val="24"/>
          <w:szCs w:val="24"/>
        </w:rPr>
        <w:t>验收书</w:t>
      </w:r>
      <w:proofErr w:type="gramEnd"/>
      <w:r>
        <w:rPr>
          <w:rFonts w:ascii="宋体" w:eastAsia="宋体" w:hAnsi="宋体" w:cs="Times New Roman" w:hint="eastAsia"/>
          <w:kern w:val="0"/>
          <w:sz w:val="24"/>
          <w:szCs w:val="24"/>
        </w:rPr>
        <w:t>,列明各项标准的验收情况及项目总体评价,由验收双方共同签署。</w:t>
      </w:r>
    </w:p>
    <w:p w:rsidR="00D269B3" w:rsidRDefault="00607AB3">
      <w:pPr>
        <w:widowControl/>
        <w:spacing w:line="620" w:lineRule="exact"/>
        <w:ind w:firstLineChars="200" w:firstLine="480"/>
        <w:jc w:val="left"/>
        <w:rPr>
          <w:rFonts w:ascii="宋体" w:eastAsia="宋体" w:hAnsi="宋体" w:cs="Times New Roman"/>
          <w:kern w:val="0"/>
          <w:sz w:val="24"/>
          <w:szCs w:val="24"/>
        </w:rPr>
      </w:pPr>
      <w:r>
        <w:rPr>
          <w:rFonts w:ascii="宋体" w:eastAsia="宋体" w:hAnsi="宋体" w:cs="Times New Roman" w:hint="eastAsia"/>
          <w:kern w:val="0"/>
          <w:sz w:val="24"/>
          <w:szCs w:val="24"/>
        </w:rPr>
        <w:t>1、按照国家相关标准、行业标准、地方标准或者其他标准、规范验收；</w:t>
      </w:r>
    </w:p>
    <w:p w:rsidR="00D269B3" w:rsidRDefault="00607AB3">
      <w:pPr>
        <w:widowControl/>
        <w:spacing w:line="620" w:lineRule="exact"/>
        <w:ind w:firstLineChars="200" w:firstLine="480"/>
        <w:jc w:val="left"/>
        <w:rPr>
          <w:rFonts w:ascii="宋体" w:eastAsia="宋体" w:hAnsi="宋体" w:cs="Times New Roman"/>
          <w:kern w:val="0"/>
          <w:sz w:val="24"/>
          <w:szCs w:val="24"/>
        </w:rPr>
      </w:pPr>
      <w:r>
        <w:rPr>
          <w:rFonts w:ascii="宋体" w:eastAsia="宋体" w:hAnsi="宋体" w:cs="Times New Roman" w:hint="eastAsia"/>
          <w:kern w:val="0"/>
          <w:sz w:val="24"/>
          <w:szCs w:val="24"/>
        </w:rPr>
        <w:t>2、按照招标文件要求、投标文件响应和承诺验收；</w:t>
      </w:r>
    </w:p>
    <w:p w:rsidR="00D269B3" w:rsidRDefault="00607AB3">
      <w:pPr>
        <w:pStyle w:val="p0"/>
        <w:spacing w:line="540" w:lineRule="exact"/>
        <w:ind w:leftChars="100" w:left="210" w:firstLineChars="100" w:firstLine="241"/>
        <w:rPr>
          <w:rFonts w:asciiTheme="minorEastAsia" w:eastAsiaTheme="minorEastAsia" w:hAnsiTheme="minorEastAsia" w:cs="微软雅黑"/>
          <w:b/>
          <w:kern w:val="2"/>
          <w:sz w:val="24"/>
          <w:szCs w:val="24"/>
        </w:rPr>
      </w:pPr>
      <w:r>
        <w:rPr>
          <w:rFonts w:asciiTheme="minorEastAsia" w:eastAsiaTheme="minorEastAsia" w:hAnsiTheme="minorEastAsia" w:cs="微软雅黑" w:hint="eastAsia"/>
          <w:b/>
          <w:kern w:val="2"/>
          <w:sz w:val="24"/>
          <w:szCs w:val="24"/>
        </w:rPr>
        <w:t>★四、其它要求：</w:t>
      </w:r>
    </w:p>
    <w:p w:rsidR="00D269B3" w:rsidRDefault="00607AB3">
      <w:pPr>
        <w:spacing w:line="620" w:lineRule="exact"/>
        <w:ind w:firstLineChars="200" w:firstLine="480"/>
        <w:jc w:val="left"/>
        <w:rPr>
          <w:rFonts w:ascii="宋体" w:eastAsia="宋体" w:hAnsi="宋体" w:cs="Times New Roman"/>
          <w:kern w:val="0"/>
          <w:sz w:val="24"/>
          <w:szCs w:val="24"/>
        </w:rPr>
      </w:pPr>
      <w:r>
        <w:rPr>
          <w:rFonts w:ascii="宋体" w:hAnsi="宋体" w:hint="eastAsia"/>
          <w:sz w:val="24"/>
          <w:szCs w:val="24"/>
        </w:rPr>
        <w:t>（一）、付款方式（不响应者为无效投标）：</w:t>
      </w:r>
      <w:r>
        <w:rPr>
          <w:rFonts w:ascii="宋体" w:eastAsia="宋体" w:hAnsi="宋体" w:cs="Times New Roman" w:hint="eastAsia"/>
          <w:kern w:val="0"/>
          <w:sz w:val="24"/>
          <w:szCs w:val="24"/>
        </w:rPr>
        <w:t>合同费用包含所有费用，通过评审和审批，商品到货安装完成后一次性支付100%。</w:t>
      </w:r>
    </w:p>
    <w:p w:rsidR="00D269B3" w:rsidRDefault="00607AB3">
      <w:pPr>
        <w:pStyle w:val="p0"/>
        <w:spacing w:line="540" w:lineRule="exact"/>
        <w:ind w:leftChars="100" w:left="210" w:firstLine="480"/>
        <w:rPr>
          <w:rFonts w:ascii="宋体" w:hAnsi="宋体"/>
          <w:b/>
          <w:bCs/>
          <w:sz w:val="28"/>
          <w:szCs w:val="28"/>
        </w:rPr>
      </w:pPr>
      <w:r>
        <w:rPr>
          <w:rFonts w:ascii="宋体" w:hAnsi="宋体" w:hint="eastAsia"/>
          <w:sz w:val="24"/>
          <w:szCs w:val="24"/>
        </w:rPr>
        <w:t>（二）、预算上限：156000元，超出者为无效投标。</w:t>
      </w:r>
    </w:p>
    <w:p w:rsidR="00D269B3" w:rsidRDefault="00607AB3">
      <w:pPr>
        <w:pStyle w:val="p0"/>
        <w:spacing w:line="540" w:lineRule="exact"/>
        <w:ind w:leftChars="100" w:left="210" w:firstLine="480"/>
        <w:rPr>
          <w:rFonts w:ascii="宋体" w:hAnsi="宋体"/>
          <w:sz w:val="24"/>
          <w:szCs w:val="24"/>
        </w:rPr>
      </w:pPr>
      <w:r>
        <w:rPr>
          <w:rFonts w:ascii="宋体" w:hAnsi="宋体" w:hint="eastAsia"/>
          <w:sz w:val="24"/>
          <w:szCs w:val="24"/>
        </w:rPr>
        <w:t>（三）、工期：合同签订后7个</w:t>
      </w:r>
      <w:proofErr w:type="gramStart"/>
      <w:r>
        <w:rPr>
          <w:rFonts w:ascii="宋体" w:hAnsi="宋体" w:hint="eastAsia"/>
          <w:sz w:val="24"/>
          <w:szCs w:val="24"/>
        </w:rPr>
        <w:t>日历天</w:t>
      </w:r>
      <w:proofErr w:type="gramEnd"/>
      <w:r>
        <w:rPr>
          <w:rFonts w:ascii="宋体" w:hAnsi="宋体" w:hint="eastAsia"/>
          <w:sz w:val="24"/>
          <w:szCs w:val="24"/>
        </w:rPr>
        <w:t>内交付安装完毕（不响应者为无效投标）。</w:t>
      </w:r>
    </w:p>
    <w:p w:rsidR="00D269B3" w:rsidRDefault="00607AB3">
      <w:pPr>
        <w:pStyle w:val="p0"/>
        <w:spacing w:line="540" w:lineRule="exact"/>
        <w:ind w:leftChars="100" w:left="210" w:firstLine="480"/>
        <w:rPr>
          <w:rFonts w:ascii="宋体" w:hAnsi="宋体"/>
          <w:sz w:val="24"/>
          <w:szCs w:val="24"/>
        </w:rPr>
      </w:pPr>
      <w:r>
        <w:rPr>
          <w:rFonts w:ascii="宋体" w:hAnsi="宋体" w:hint="eastAsia"/>
          <w:sz w:val="24"/>
          <w:szCs w:val="24"/>
        </w:rPr>
        <w:t>（四）、供货地点：襄城县循环经济产业集聚区管委会。</w:t>
      </w:r>
    </w:p>
    <w:p w:rsidR="00D269B3" w:rsidRDefault="00D269B3">
      <w:pPr>
        <w:widowControl/>
        <w:shd w:val="clear" w:color="auto" w:fill="FFFFFF"/>
        <w:spacing w:line="360" w:lineRule="auto"/>
        <w:ind w:firstLineChars="200" w:firstLine="480"/>
        <w:contextualSpacing/>
        <w:jc w:val="left"/>
        <w:rPr>
          <w:rFonts w:ascii="宋体" w:eastAsia="宋体" w:hAnsi="宋体" w:cs="Times New Roman"/>
          <w:kern w:val="0"/>
          <w:sz w:val="24"/>
          <w:szCs w:val="24"/>
        </w:rPr>
      </w:pPr>
    </w:p>
    <w:p w:rsidR="00D269B3" w:rsidRDefault="00D269B3">
      <w:pPr>
        <w:autoSpaceDE w:val="0"/>
        <w:autoSpaceDN w:val="0"/>
        <w:adjustRightInd w:val="0"/>
        <w:jc w:val="center"/>
        <w:rPr>
          <w:rFonts w:asciiTheme="majorEastAsia" w:eastAsiaTheme="majorEastAsia" w:hAnsiTheme="majorEastAsia" w:cs="宋体"/>
          <w:b/>
          <w:kern w:val="0"/>
          <w:sz w:val="32"/>
          <w:szCs w:val="32"/>
        </w:rPr>
      </w:pPr>
    </w:p>
    <w:p w:rsidR="00D269B3" w:rsidRDefault="00D269B3">
      <w:pPr>
        <w:autoSpaceDE w:val="0"/>
        <w:autoSpaceDN w:val="0"/>
        <w:adjustRightInd w:val="0"/>
        <w:rPr>
          <w:rFonts w:asciiTheme="majorEastAsia" w:eastAsiaTheme="majorEastAsia" w:hAnsiTheme="majorEastAsia" w:cs="宋体"/>
          <w:b/>
          <w:kern w:val="0"/>
          <w:sz w:val="32"/>
          <w:szCs w:val="32"/>
        </w:rPr>
      </w:pPr>
    </w:p>
    <w:p w:rsidR="00D269B3" w:rsidRDefault="00607AB3">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D269B3" w:rsidRDefault="00607AB3">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r>
        <w:rPr>
          <w:rFonts w:cs="微软雅黑" w:hint="eastAsia"/>
          <w:b/>
          <w:sz w:val="24"/>
          <w:szCs w:val="24"/>
        </w:rPr>
        <w:t>。</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D269B3">
        <w:trPr>
          <w:trHeight w:val="636"/>
          <w:jc w:val="center"/>
        </w:trPr>
        <w:tc>
          <w:tcPr>
            <w:tcW w:w="806" w:type="dxa"/>
            <w:vAlign w:val="center"/>
          </w:tcPr>
          <w:p w:rsidR="00D269B3" w:rsidRDefault="00607AB3">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D269B3" w:rsidRDefault="00607AB3">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D269B3" w:rsidRDefault="00607AB3">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D269B3">
        <w:trPr>
          <w:trHeight w:val="1278"/>
          <w:jc w:val="center"/>
        </w:trPr>
        <w:tc>
          <w:tcPr>
            <w:tcW w:w="806" w:type="dxa"/>
            <w:vAlign w:val="center"/>
          </w:tcPr>
          <w:p w:rsidR="00D269B3" w:rsidRDefault="00607AB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D269B3" w:rsidRDefault="00607AB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D269B3" w:rsidRDefault="00607AB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项目名称：襄城县循环经济产业集聚区管委会采购办公电器项目</w:t>
            </w:r>
            <w:r w:rsidR="00C55530">
              <w:rPr>
                <w:rFonts w:asciiTheme="minorEastAsia" w:hAnsiTheme="minorEastAsia" w:cs="仿宋_GB2312" w:hint="eastAsia"/>
                <w:sz w:val="24"/>
                <w:szCs w:val="24"/>
              </w:rPr>
              <w:t>（二次）</w:t>
            </w:r>
          </w:p>
          <w:p w:rsidR="00D269B3" w:rsidRDefault="00607AB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项目编号：XZZ—X2019040号</w:t>
            </w:r>
          </w:p>
          <w:p w:rsidR="00D269B3" w:rsidRDefault="00607AB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项目内容：采购35台、电视1台。</w:t>
            </w:r>
          </w:p>
          <w:p w:rsidR="00D269B3" w:rsidRDefault="00607AB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Pr>
                <w:rFonts w:ascii="宋体" w:hAnsi="宋体" w:hint="eastAsia"/>
                <w:sz w:val="24"/>
                <w:szCs w:val="24"/>
              </w:rPr>
              <w:t>襄城县循环经济产业集聚区（襄城</w:t>
            </w:r>
            <w:proofErr w:type="gramStart"/>
            <w:r>
              <w:rPr>
                <w:rFonts w:ascii="宋体" w:hAnsi="宋体" w:hint="eastAsia"/>
                <w:sz w:val="24"/>
                <w:szCs w:val="24"/>
              </w:rPr>
              <w:t>县乾明</w:t>
            </w:r>
            <w:proofErr w:type="gramEnd"/>
            <w:r>
              <w:rPr>
                <w:rFonts w:ascii="宋体" w:hAnsi="宋体" w:hint="eastAsia"/>
                <w:sz w:val="24"/>
                <w:szCs w:val="24"/>
              </w:rPr>
              <w:t>大道）</w:t>
            </w:r>
          </w:p>
        </w:tc>
      </w:tr>
      <w:tr w:rsidR="00D269B3">
        <w:trPr>
          <w:trHeight w:val="1421"/>
          <w:jc w:val="center"/>
        </w:trPr>
        <w:tc>
          <w:tcPr>
            <w:tcW w:w="806" w:type="dxa"/>
            <w:vAlign w:val="center"/>
          </w:tcPr>
          <w:p w:rsidR="00D269B3" w:rsidRDefault="00607AB3">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D269B3" w:rsidRDefault="00607AB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D269B3" w:rsidRDefault="00607AB3">
            <w:pPr>
              <w:autoSpaceDE w:val="0"/>
              <w:autoSpaceDN w:val="0"/>
              <w:adjustRightInd w:val="0"/>
              <w:spacing w:line="440" w:lineRule="exact"/>
              <w:jc w:val="left"/>
              <w:rPr>
                <w:rFonts w:asciiTheme="minorEastAsia" w:hAnsiTheme="minorEastAsia" w:cs="仿宋_GB2312"/>
                <w:sz w:val="24"/>
                <w:szCs w:val="24"/>
              </w:rPr>
            </w:pPr>
            <w:r>
              <w:rPr>
                <w:rFonts w:asciiTheme="minorEastAsia" w:hAnsiTheme="minorEastAsia" w:cs="仿宋_GB2312" w:hint="eastAsia"/>
                <w:sz w:val="24"/>
                <w:szCs w:val="24"/>
              </w:rPr>
              <w:t>名称：襄城县循环经济产业集聚区管理委员会</w:t>
            </w:r>
          </w:p>
          <w:p w:rsidR="00D269B3" w:rsidRDefault="00607AB3">
            <w:pPr>
              <w:autoSpaceDE w:val="0"/>
              <w:autoSpaceDN w:val="0"/>
              <w:adjustRightInd w:val="0"/>
              <w:spacing w:line="440" w:lineRule="exact"/>
              <w:jc w:val="left"/>
              <w:rPr>
                <w:rFonts w:asciiTheme="minorEastAsia" w:hAnsiTheme="minorEastAsia" w:cs="仿宋_GB2312"/>
                <w:sz w:val="24"/>
                <w:szCs w:val="24"/>
              </w:rPr>
            </w:pPr>
            <w:r>
              <w:rPr>
                <w:rFonts w:asciiTheme="minorEastAsia" w:hAnsiTheme="minorEastAsia" w:cs="仿宋_GB2312" w:hint="eastAsia"/>
                <w:sz w:val="24"/>
                <w:szCs w:val="24"/>
              </w:rPr>
              <w:t>地址：襄城县循环经济产业集</w:t>
            </w:r>
            <w:bookmarkStart w:id="1" w:name="_GoBack"/>
            <w:bookmarkEnd w:id="1"/>
            <w:r>
              <w:rPr>
                <w:rFonts w:asciiTheme="minorEastAsia" w:hAnsiTheme="minorEastAsia" w:cs="仿宋_GB2312" w:hint="eastAsia"/>
                <w:sz w:val="24"/>
                <w:szCs w:val="24"/>
              </w:rPr>
              <w:t>聚区（襄城</w:t>
            </w:r>
            <w:proofErr w:type="gramStart"/>
            <w:r>
              <w:rPr>
                <w:rFonts w:asciiTheme="minorEastAsia" w:hAnsiTheme="minorEastAsia" w:cs="仿宋_GB2312" w:hint="eastAsia"/>
                <w:sz w:val="24"/>
                <w:szCs w:val="24"/>
              </w:rPr>
              <w:t>县乾明</w:t>
            </w:r>
            <w:proofErr w:type="gramEnd"/>
            <w:r>
              <w:rPr>
                <w:rFonts w:asciiTheme="minorEastAsia" w:hAnsiTheme="minorEastAsia" w:cs="仿宋_GB2312" w:hint="eastAsia"/>
                <w:sz w:val="24"/>
                <w:szCs w:val="24"/>
              </w:rPr>
              <w:t>大道）</w:t>
            </w:r>
          </w:p>
          <w:p w:rsidR="00D269B3" w:rsidRDefault="00607AB3">
            <w:pPr>
              <w:autoSpaceDE w:val="0"/>
              <w:autoSpaceDN w:val="0"/>
              <w:adjustRightInd w:val="0"/>
              <w:spacing w:line="440" w:lineRule="exact"/>
              <w:jc w:val="left"/>
              <w:rPr>
                <w:rFonts w:asciiTheme="minorEastAsia" w:hAnsiTheme="minorEastAsia" w:cs="仿宋_GB2312"/>
                <w:sz w:val="24"/>
                <w:szCs w:val="24"/>
              </w:rPr>
            </w:pPr>
            <w:r>
              <w:rPr>
                <w:rFonts w:asciiTheme="minorEastAsia" w:hAnsiTheme="minorEastAsia" w:cs="仿宋_GB2312" w:hint="eastAsia"/>
                <w:sz w:val="24"/>
                <w:szCs w:val="24"/>
              </w:rPr>
              <w:t>联系人：宋文龙　     联系电话：18839975558</w:t>
            </w:r>
          </w:p>
        </w:tc>
      </w:tr>
      <w:tr w:rsidR="00D269B3">
        <w:trPr>
          <w:trHeight w:val="323"/>
          <w:jc w:val="center"/>
        </w:trPr>
        <w:tc>
          <w:tcPr>
            <w:tcW w:w="806" w:type="dxa"/>
            <w:vAlign w:val="center"/>
          </w:tcPr>
          <w:p w:rsidR="00D269B3" w:rsidRDefault="00607AB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D269B3" w:rsidRDefault="00607AB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6813" w:type="dxa"/>
            <w:vAlign w:val="center"/>
          </w:tcPr>
          <w:p w:rsidR="00D269B3" w:rsidRDefault="00607AB3">
            <w:pPr>
              <w:autoSpaceDE w:val="0"/>
              <w:autoSpaceDN w:val="0"/>
              <w:adjustRightInd w:val="0"/>
              <w:spacing w:line="440" w:lineRule="exact"/>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D269B3" w:rsidRDefault="00607AB3">
            <w:pPr>
              <w:autoSpaceDE w:val="0"/>
              <w:autoSpaceDN w:val="0"/>
              <w:adjustRightInd w:val="0"/>
              <w:spacing w:line="440" w:lineRule="exact"/>
              <w:jc w:val="left"/>
              <w:rPr>
                <w:rFonts w:asciiTheme="minorEastAsia" w:hAnsiTheme="minorEastAsia" w:cs="仿宋_GB2312"/>
                <w:sz w:val="24"/>
                <w:szCs w:val="24"/>
              </w:rPr>
            </w:pPr>
            <w:r>
              <w:rPr>
                <w:rFonts w:asciiTheme="minorEastAsia" w:hAnsiTheme="minorEastAsia" w:cs="仿宋_GB2312" w:hint="eastAsia"/>
                <w:sz w:val="24"/>
                <w:szCs w:val="24"/>
              </w:rPr>
              <w:t>地址：襄城县</w:t>
            </w:r>
            <w:proofErr w:type="gramStart"/>
            <w:r>
              <w:rPr>
                <w:rFonts w:asciiTheme="minorEastAsia" w:hAnsiTheme="minorEastAsia" w:cs="仿宋_GB2312" w:hint="eastAsia"/>
                <w:sz w:val="24"/>
                <w:szCs w:val="24"/>
              </w:rPr>
              <w:t>八七</w:t>
            </w:r>
            <w:proofErr w:type="gramEnd"/>
            <w:r>
              <w:rPr>
                <w:rFonts w:asciiTheme="minorEastAsia" w:hAnsiTheme="minorEastAsia" w:cs="仿宋_GB2312" w:hint="eastAsia"/>
                <w:sz w:val="24"/>
                <w:szCs w:val="24"/>
              </w:rPr>
              <w:t>路</w:t>
            </w:r>
            <w:proofErr w:type="gramStart"/>
            <w:r>
              <w:rPr>
                <w:rFonts w:asciiTheme="minorEastAsia" w:hAnsiTheme="minorEastAsia" w:cs="仿宋_GB2312" w:hint="eastAsia"/>
                <w:sz w:val="24"/>
                <w:szCs w:val="24"/>
              </w:rPr>
              <w:t>东段电</w:t>
            </w:r>
            <w:proofErr w:type="gramEnd"/>
            <w:r>
              <w:rPr>
                <w:rFonts w:asciiTheme="minorEastAsia" w:hAnsiTheme="minorEastAsia" w:cs="仿宋_GB2312" w:hint="eastAsia"/>
                <w:sz w:val="24"/>
                <w:szCs w:val="24"/>
              </w:rPr>
              <w:t>了商务产业园12楼1204室</w:t>
            </w:r>
          </w:p>
          <w:p w:rsidR="00D269B3" w:rsidRDefault="00607AB3">
            <w:pPr>
              <w:autoSpaceDE w:val="0"/>
              <w:autoSpaceDN w:val="0"/>
              <w:adjustRightInd w:val="0"/>
              <w:spacing w:line="440" w:lineRule="exact"/>
              <w:jc w:val="left"/>
              <w:rPr>
                <w:rFonts w:asciiTheme="minorEastAsia" w:hAnsiTheme="minorEastAsia" w:cs="仿宋_GB2312"/>
                <w:sz w:val="24"/>
                <w:szCs w:val="24"/>
              </w:rPr>
            </w:pPr>
            <w:r>
              <w:rPr>
                <w:rFonts w:asciiTheme="minorEastAsia" w:hAnsiTheme="minorEastAsia" w:cs="仿宋_GB2312" w:hint="eastAsia"/>
                <w:sz w:val="24"/>
                <w:szCs w:val="24"/>
              </w:rPr>
              <w:t>联系人：来女士             电话：0374-3998026</w:t>
            </w:r>
          </w:p>
        </w:tc>
      </w:tr>
      <w:tr w:rsidR="00D269B3">
        <w:trPr>
          <w:trHeight w:val="90"/>
          <w:jc w:val="center"/>
        </w:trPr>
        <w:tc>
          <w:tcPr>
            <w:tcW w:w="806" w:type="dxa"/>
            <w:vAlign w:val="center"/>
          </w:tcPr>
          <w:p w:rsidR="00D269B3" w:rsidRDefault="00607AB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D269B3" w:rsidRDefault="00607AB3">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6813" w:type="dxa"/>
            <w:vAlign w:val="center"/>
          </w:tcPr>
          <w:p w:rsidR="00D269B3" w:rsidRDefault="00607AB3">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D269B3" w:rsidRDefault="00607AB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1、企业法人营业执照或营业执照。（企业提供）</w:t>
            </w:r>
          </w:p>
          <w:p w:rsidR="00D269B3" w:rsidRDefault="00607AB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2、事业单位法人证书。（事业单位提供）</w:t>
            </w:r>
          </w:p>
          <w:p w:rsidR="00D269B3" w:rsidRDefault="00607AB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3、执业许可证。（非企业专业服务机构提供）</w:t>
            </w:r>
          </w:p>
          <w:p w:rsidR="00D269B3" w:rsidRDefault="00607AB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4、个体工商户营业执照。（个体工商户提供）</w:t>
            </w:r>
          </w:p>
          <w:p w:rsidR="00D269B3" w:rsidRDefault="00607AB3">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5、自然人身份证明。（自然人提供）</w:t>
            </w:r>
          </w:p>
          <w:p w:rsidR="00D269B3" w:rsidRDefault="00607AB3">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6、民办非企业单位登记证书。（民办非企业单位提供）</w:t>
            </w:r>
          </w:p>
          <w:p w:rsidR="00D269B3" w:rsidRDefault="00607AB3">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D269B3" w:rsidRDefault="00607AB3">
            <w:pPr>
              <w:spacing w:line="360" w:lineRule="auto"/>
              <w:rPr>
                <w:rFonts w:asciiTheme="minorEastAsia" w:hAnsiTheme="minorEastAsia"/>
                <w:bCs/>
                <w:sz w:val="24"/>
                <w:szCs w:val="24"/>
              </w:rPr>
            </w:pPr>
            <w:r>
              <w:rPr>
                <w:rFonts w:asciiTheme="minorEastAsia" w:hAnsiTheme="minorEastAsia" w:hint="eastAsia"/>
                <w:bCs/>
                <w:sz w:val="24"/>
                <w:szCs w:val="24"/>
              </w:rPr>
              <w:t>（1）供应商是法人（法人包括企业法人、机关法人、事业单位法人和社会团体法人），提供本单位：</w:t>
            </w:r>
          </w:p>
          <w:p w:rsidR="00D269B3" w:rsidRDefault="00607AB3">
            <w:pPr>
              <w:spacing w:line="360" w:lineRule="auto"/>
              <w:rPr>
                <w:rFonts w:asciiTheme="minorEastAsia" w:hAnsiTheme="minorEastAsia"/>
                <w:bCs/>
                <w:sz w:val="24"/>
                <w:szCs w:val="24"/>
              </w:rPr>
            </w:pPr>
            <w:r>
              <w:rPr>
                <w:rFonts w:asciiTheme="minorEastAsia" w:hAnsiTheme="minorEastAsia" w:hint="eastAsia"/>
                <w:bCs/>
                <w:sz w:val="24"/>
                <w:szCs w:val="24"/>
              </w:rPr>
              <w:lastRenderedPageBreak/>
              <w:t>2018年度经审计的财务报告，包括资产负债表、利润表、现金流量表、所有者权益变动表及其附注；或基本开户银行出具的资信证明；或财政部门认可的政府采购专业担保机构的证明文件和担保机构出具的投标担保函。</w:t>
            </w:r>
          </w:p>
          <w:p w:rsidR="00D269B3" w:rsidRDefault="00607AB3">
            <w:pPr>
              <w:spacing w:line="360" w:lineRule="auto"/>
              <w:rPr>
                <w:rFonts w:asciiTheme="minorEastAsia" w:hAnsiTheme="minorEastAsia"/>
                <w:bCs/>
                <w:sz w:val="24"/>
                <w:szCs w:val="24"/>
              </w:rPr>
            </w:pPr>
            <w:r>
              <w:rPr>
                <w:rFonts w:asciiTheme="minorEastAsia" w:hAnsiTheme="minorEastAsia" w:hint="eastAsia"/>
                <w:bCs/>
                <w:sz w:val="24"/>
                <w:szCs w:val="24"/>
              </w:rPr>
              <w:t>（2）供应商（其他组织和自然人）提供本单位：</w:t>
            </w:r>
          </w:p>
          <w:p w:rsidR="00D269B3" w:rsidRDefault="00607AB3">
            <w:pPr>
              <w:spacing w:line="360" w:lineRule="auto"/>
              <w:rPr>
                <w:rFonts w:asciiTheme="minorEastAsia" w:hAnsiTheme="minorEastAsia"/>
                <w:bCs/>
                <w:sz w:val="24"/>
                <w:szCs w:val="24"/>
              </w:rPr>
            </w:pPr>
            <w:r>
              <w:rPr>
                <w:rFonts w:asciiTheme="minorEastAsia" w:hAnsiTheme="minorEastAsia" w:hint="eastAsia"/>
                <w:bCs/>
                <w:sz w:val="24"/>
                <w:szCs w:val="24"/>
              </w:rPr>
              <w:t>2018年度经审计的财务报告，包括资产负债表、利润表、现金流量表、所有者权益变动表及其附注；或银行出具的资信证明；</w:t>
            </w:r>
          </w:p>
          <w:p w:rsidR="00D269B3" w:rsidRDefault="00607AB3">
            <w:pPr>
              <w:spacing w:line="360" w:lineRule="auto"/>
              <w:rPr>
                <w:rFonts w:asciiTheme="minorEastAsia" w:hAnsiTheme="minorEastAsia"/>
                <w:bCs/>
                <w:sz w:val="24"/>
                <w:szCs w:val="24"/>
              </w:rPr>
            </w:pPr>
            <w:r>
              <w:rPr>
                <w:rFonts w:asciiTheme="minorEastAsia" w:hAnsiTheme="minorEastAsia" w:hint="eastAsia"/>
                <w:bCs/>
                <w:sz w:val="24"/>
                <w:szCs w:val="24"/>
              </w:rPr>
              <w:t>或财政部门认可的政府采购专业担保机构的证明文件和担保机构出具的投标担保函。</w:t>
            </w:r>
          </w:p>
          <w:p w:rsidR="00D269B3" w:rsidRDefault="00607AB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b/>
                <w:sz w:val="24"/>
                <w:szCs w:val="24"/>
              </w:rPr>
              <w:t>三、依法缴纳税收相关材料</w:t>
            </w:r>
          </w:p>
          <w:p w:rsidR="00D269B3" w:rsidRDefault="00607AB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参加本次政府采购项目询价响应截止时间前六个月内任意一个月缴纳税收凭据。（依法免税的供应商，应提供相应文件证明依法免税）</w:t>
            </w:r>
          </w:p>
          <w:p w:rsidR="00D269B3" w:rsidRDefault="00607AB3">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D269B3" w:rsidRDefault="00607AB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参加本次政府采购项目询价响应截止时间前六个月内任意一个月缴纳社会保险凭据。（依法不需要缴纳社会保障资金的供应商，应提供相应文件证明依法不需要缴纳社会保障资金）</w:t>
            </w:r>
          </w:p>
          <w:p w:rsidR="00D269B3" w:rsidRDefault="00607AB3">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D269B3" w:rsidRDefault="00607AB3">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相关设备的购置发票、专业技术人员职称证书、用工合同等；</w:t>
            </w:r>
            <w:r>
              <w:rPr>
                <w:rFonts w:asciiTheme="minorEastAsia" w:hAnsiTheme="minorEastAsia" w:hint="eastAsia"/>
                <w:bCs/>
                <w:sz w:val="24"/>
                <w:szCs w:val="24"/>
              </w:rPr>
              <w:t>或供应商具备履行合同所必须的设备和专业技术能力承诺函或声明（承诺函或声明格式自拟）。</w:t>
            </w:r>
          </w:p>
          <w:p w:rsidR="00D269B3" w:rsidRDefault="00607AB3">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D269B3" w:rsidRDefault="00607AB3">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供应商“</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D269B3" w:rsidRDefault="00607AB3">
            <w:pPr>
              <w:pStyle w:val="ac"/>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宋体" w:hint="eastAsia"/>
                <w:b/>
                <w:bCs/>
                <w:szCs w:val="21"/>
                <w:lang w:val="zh-CN"/>
              </w:rPr>
              <w:lastRenderedPageBreak/>
              <w:t>七、</w:t>
            </w:r>
            <w:r>
              <w:rPr>
                <w:rFonts w:asciiTheme="minorEastAsia" w:hAnsiTheme="minorEastAsia" w:cs="仿宋_GB2312"/>
                <w:b/>
                <w:color w:val="000000"/>
                <w:szCs w:val="21"/>
                <w:shd w:val="clear" w:color="auto" w:fill="FFFFFF"/>
              </w:rPr>
              <w:t>未被列入“信用中国”网站(www.creditchina.gov.cn)失信被执行人、企业经</w:t>
            </w:r>
            <w:r>
              <w:rPr>
                <w:rFonts w:asciiTheme="minorEastAsia" w:hAnsiTheme="minorEastAsia" w:cs="仿宋_GB2312" w:hint="eastAsia"/>
                <w:b/>
                <w:color w:val="000000"/>
                <w:szCs w:val="21"/>
                <w:shd w:val="clear" w:color="auto" w:fill="FFFFFF"/>
              </w:rPr>
              <w:t>营</w:t>
            </w:r>
            <w:r>
              <w:rPr>
                <w:rFonts w:asciiTheme="minorEastAsia" w:hAnsiTheme="minorEastAsia" w:cs="仿宋_GB2312"/>
                <w:b/>
                <w:color w:val="000000"/>
                <w:szCs w:val="21"/>
                <w:shd w:val="clear" w:color="auto" w:fill="FFFFFF"/>
              </w:rPr>
              <w:t>异常名录、重大税收违法案件当事人名单的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）严重违法失信社会组织名单的社会组织；</w:t>
            </w:r>
            <w:r>
              <w:rPr>
                <w:rFonts w:asciiTheme="minorEastAsia" w:hAnsiTheme="minorEastAsia" w:cs="仿宋_GB2312" w:hint="eastAsia"/>
                <w:b/>
                <w:color w:val="000000"/>
                <w:shd w:val="clear" w:color="auto" w:fill="FFFFFF"/>
              </w:rPr>
              <w:t>提供上述查询结果网页截图，</w:t>
            </w:r>
            <w:r>
              <w:rPr>
                <w:rFonts w:asciiTheme="minorEastAsia" w:hAnsiTheme="minorEastAsia" w:cs="仿宋_GB2312"/>
                <w:b/>
                <w:color w:val="000000"/>
                <w:shd w:val="clear" w:color="auto" w:fill="FFFFFF"/>
              </w:rPr>
              <w:t>查询时间应在本公告发布</w:t>
            </w:r>
            <w:r>
              <w:rPr>
                <w:rFonts w:asciiTheme="minorEastAsia" w:hAnsiTheme="minorEastAsia" w:cs="仿宋_GB2312" w:hint="eastAsia"/>
                <w:b/>
                <w:color w:val="000000"/>
                <w:shd w:val="clear" w:color="auto" w:fill="FFFFFF"/>
              </w:rPr>
              <w:t>之</w:t>
            </w:r>
            <w:r>
              <w:rPr>
                <w:rFonts w:asciiTheme="minorEastAsia" w:hAnsiTheme="minorEastAsia" w:cs="仿宋_GB2312"/>
                <w:b/>
                <w:color w:val="000000"/>
                <w:shd w:val="clear" w:color="auto" w:fill="FFFFFF"/>
              </w:rPr>
              <w:t>日起至开</w:t>
            </w:r>
            <w:r>
              <w:rPr>
                <w:rFonts w:asciiTheme="minorEastAsia" w:hAnsiTheme="minorEastAsia" w:cs="仿宋_GB2312" w:hint="eastAsia"/>
                <w:b/>
                <w:color w:val="000000"/>
                <w:shd w:val="clear" w:color="auto" w:fill="FFFFFF"/>
              </w:rPr>
              <w:t>标前。</w:t>
            </w:r>
            <w:r>
              <w:rPr>
                <w:rFonts w:asciiTheme="minorEastAsia" w:hAnsiTheme="minorEastAsia" w:cs="仿宋_GB2312" w:hint="eastAsia"/>
                <w:b/>
                <w:shd w:val="clear" w:color="auto" w:fill="FFFFFF"/>
              </w:rPr>
              <w:t>（</w:t>
            </w:r>
            <w:r>
              <w:rPr>
                <w:rFonts w:asciiTheme="minorEastAsia" w:hAnsiTheme="minorEastAsia" w:cs="宋体" w:hint="eastAsia"/>
                <w:kern w:val="0"/>
              </w:rPr>
              <w:t>联合体形式响应的，联合体成员存在不良信用记录，视同联合体存在不良信用记录）。</w:t>
            </w:r>
          </w:p>
          <w:p w:rsidR="00D269B3" w:rsidRDefault="00607AB3">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D269B3" w:rsidRDefault="00607AB3">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9"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D269B3" w:rsidRDefault="00607AB3">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D269B3" w:rsidRDefault="00607AB3">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D269B3" w:rsidRDefault="00607AB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2、截止时间：同询价响应截止时间；</w:t>
            </w:r>
          </w:p>
          <w:p w:rsidR="00D269B3" w:rsidRDefault="00607AB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w:t>
            </w:r>
            <w:r>
              <w:rPr>
                <w:rFonts w:asciiTheme="minorEastAsia" w:hAnsiTheme="minorEastAsia" w:cs="宋体" w:hint="eastAsia"/>
                <w:sz w:val="24"/>
                <w:szCs w:val="21"/>
              </w:rPr>
              <w:t>查询时要将查询网页内容进行截图，截</w:t>
            </w:r>
            <w:proofErr w:type="gramStart"/>
            <w:r>
              <w:rPr>
                <w:rFonts w:asciiTheme="minorEastAsia" w:hAnsiTheme="minorEastAsia" w:cs="宋体" w:hint="eastAsia"/>
                <w:sz w:val="24"/>
                <w:szCs w:val="21"/>
              </w:rPr>
              <w:t>图内容</w:t>
            </w:r>
            <w:proofErr w:type="gramEnd"/>
            <w:r>
              <w:rPr>
                <w:rFonts w:asciiTheme="minorEastAsia" w:hAnsiTheme="minorEastAsia" w:cs="宋体" w:hint="eastAsia"/>
                <w:sz w:val="24"/>
                <w:szCs w:val="21"/>
              </w:rPr>
              <w:t>要完整清晰(查询截图附在响应文件中加盖公章)；</w:t>
            </w:r>
            <w:r>
              <w:rPr>
                <w:rFonts w:asciiTheme="minorEastAsia" w:hAnsiTheme="minorEastAsia" w:cs="宋体" w:hint="eastAsia"/>
                <w:kern w:val="0"/>
                <w:sz w:val="24"/>
                <w:szCs w:val="24"/>
              </w:rPr>
              <w:t>经询价小组确认的查询结果网页截图作为查询记录和证据，与其他采购文件一并保存；</w:t>
            </w:r>
          </w:p>
          <w:p w:rsidR="00D269B3" w:rsidRDefault="00607AB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询价小组认定的被列入失信被执行人、企业经营异常名录、重大税收违法案件当事人名单、政府采购严重违法失信行为记录名单、严重违法失信社会组织名单的供应商，将拒绝其参与本次政府采购活动。</w:t>
            </w:r>
          </w:p>
          <w:p w:rsidR="00D269B3" w:rsidRDefault="00607AB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5、供应商不良信用记录以询价小组查询结果为准，询价小组查询之后，网站信息发生的任何变更不再作为评审依据，供应商自行提供的与网站信息不一致的其他证明材料亦不作为评审依据。</w:t>
            </w:r>
          </w:p>
        </w:tc>
      </w:tr>
      <w:tr w:rsidR="00D269B3">
        <w:trPr>
          <w:trHeight w:val="504"/>
          <w:jc w:val="center"/>
        </w:trPr>
        <w:tc>
          <w:tcPr>
            <w:tcW w:w="806" w:type="dxa"/>
            <w:vAlign w:val="center"/>
          </w:tcPr>
          <w:p w:rsidR="00D269B3" w:rsidRDefault="00607AB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D269B3" w:rsidRDefault="00607AB3">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color w:val="000000" w:themeColor="text1"/>
                <w:sz w:val="24"/>
                <w:szCs w:val="24"/>
                <w:lang w:val="zh-CN"/>
              </w:rPr>
              <w:t>联合体响应</w:t>
            </w:r>
          </w:p>
        </w:tc>
        <w:tc>
          <w:tcPr>
            <w:tcW w:w="6813" w:type="dxa"/>
            <w:vAlign w:val="center"/>
          </w:tcPr>
          <w:p w:rsidR="00D269B3" w:rsidRDefault="00607AB3">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3C2B17">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3C2B17">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D269B3">
        <w:trPr>
          <w:trHeight w:val="504"/>
          <w:jc w:val="center"/>
        </w:trPr>
        <w:tc>
          <w:tcPr>
            <w:tcW w:w="806" w:type="dxa"/>
            <w:vAlign w:val="center"/>
          </w:tcPr>
          <w:p w:rsidR="00D269B3" w:rsidRDefault="00607AB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D269B3" w:rsidRDefault="00607AB3">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6813" w:type="dxa"/>
            <w:vAlign w:val="center"/>
          </w:tcPr>
          <w:p w:rsidR="00D269B3" w:rsidRDefault="00607AB3">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156000元，超出预算金额的响应无效</w:t>
            </w:r>
          </w:p>
        </w:tc>
      </w:tr>
      <w:tr w:rsidR="00D269B3">
        <w:trPr>
          <w:trHeight w:val="907"/>
          <w:jc w:val="center"/>
        </w:trPr>
        <w:tc>
          <w:tcPr>
            <w:tcW w:w="806" w:type="dxa"/>
            <w:vAlign w:val="center"/>
          </w:tcPr>
          <w:p w:rsidR="00D269B3" w:rsidRDefault="00607AB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D269B3" w:rsidRDefault="00607AB3">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D269B3" w:rsidRDefault="003C2B17">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607AB3">
              <w:rPr>
                <w:rFonts w:asciiTheme="minorEastAsia" w:hAnsiTheme="minorEastAsia" w:cs="宋体" w:hint="eastAsia"/>
                <w:b/>
                <w:kern w:val="0"/>
                <w:sz w:val="24"/>
                <w:szCs w:val="24"/>
                <w:lang w:val="zh-CN"/>
              </w:rPr>
              <w:instrText>eq \o\ac(□,</w:instrText>
            </w:r>
            <w:r w:rsidR="00607AB3">
              <w:rPr>
                <w:rFonts w:asciiTheme="minorEastAsia" w:hAnsiTheme="minorEastAsia" w:cs="宋体" w:hint="eastAsia"/>
                <w:b/>
                <w:kern w:val="0"/>
                <w:position w:val="2"/>
                <w:sz w:val="24"/>
                <w:szCs w:val="24"/>
                <w:lang w:val="zh-CN"/>
              </w:rPr>
              <w:instrText>√</w:instrText>
            </w:r>
            <w:r w:rsidR="00607AB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607AB3">
              <w:rPr>
                <w:rFonts w:asciiTheme="minorEastAsia" w:hAnsiTheme="minorEastAsia" w:cs="宋体" w:hint="eastAsia"/>
                <w:bCs/>
                <w:sz w:val="24"/>
                <w:szCs w:val="24"/>
                <w:lang w:val="zh-CN"/>
              </w:rPr>
              <w:t>不组织</w:t>
            </w:r>
          </w:p>
          <w:p w:rsidR="00D269B3" w:rsidRDefault="00607AB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D269B3">
        <w:trPr>
          <w:trHeight w:val="907"/>
          <w:jc w:val="center"/>
        </w:trPr>
        <w:tc>
          <w:tcPr>
            <w:tcW w:w="806" w:type="dxa"/>
            <w:vAlign w:val="center"/>
          </w:tcPr>
          <w:p w:rsidR="00D269B3" w:rsidRDefault="00607AB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D269B3" w:rsidRDefault="00607AB3">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6813" w:type="dxa"/>
            <w:vAlign w:val="center"/>
          </w:tcPr>
          <w:p w:rsidR="00D269B3" w:rsidRDefault="003C2B17">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607AB3">
              <w:rPr>
                <w:rFonts w:asciiTheme="minorEastAsia" w:hAnsiTheme="minorEastAsia" w:cs="宋体" w:hint="eastAsia"/>
                <w:b/>
                <w:kern w:val="0"/>
                <w:sz w:val="24"/>
                <w:szCs w:val="24"/>
                <w:lang w:val="zh-CN"/>
              </w:rPr>
              <w:instrText>eq \o\ac(□,</w:instrText>
            </w:r>
            <w:r w:rsidR="00607AB3">
              <w:rPr>
                <w:rFonts w:asciiTheme="minorEastAsia" w:hAnsiTheme="minorEastAsia" w:cs="宋体" w:hint="eastAsia"/>
                <w:b/>
                <w:kern w:val="0"/>
                <w:position w:val="2"/>
                <w:sz w:val="24"/>
                <w:szCs w:val="24"/>
                <w:lang w:val="zh-CN"/>
              </w:rPr>
              <w:instrText>√</w:instrText>
            </w:r>
            <w:r w:rsidR="00607AB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607AB3">
              <w:rPr>
                <w:rFonts w:asciiTheme="minorEastAsia" w:hAnsiTheme="minorEastAsia" w:cs="宋体" w:hint="eastAsia"/>
                <w:bCs/>
                <w:sz w:val="24"/>
                <w:szCs w:val="24"/>
                <w:lang w:val="zh-CN"/>
              </w:rPr>
              <w:t>不召开</w:t>
            </w:r>
          </w:p>
          <w:p w:rsidR="00D269B3" w:rsidRDefault="00607AB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D269B3">
        <w:trPr>
          <w:trHeight w:val="504"/>
          <w:jc w:val="center"/>
        </w:trPr>
        <w:tc>
          <w:tcPr>
            <w:tcW w:w="806" w:type="dxa"/>
            <w:vAlign w:val="center"/>
          </w:tcPr>
          <w:p w:rsidR="00D269B3" w:rsidRDefault="00607AB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D269B3" w:rsidRDefault="00607AB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D269B3" w:rsidRDefault="003C2B17">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607AB3">
              <w:rPr>
                <w:rFonts w:asciiTheme="minorEastAsia" w:hAnsiTheme="minorEastAsia" w:cs="宋体" w:hint="eastAsia"/>
                <w:b/>
                <w:kern w:val="0"/>
                <w:sz w:val="24"/>
                <w:szCs w:val="24"/>
                <w:lang w:val="zh-CN"/>
              </w:rPr>
              <w:instrText>eq \o\ac(□,</w:instrText>
            </w:r>
            <w:r w:rsidR="00607AB3">
              <w:rPr>
                <w:rFonts w:asciiTheme="minorEastAsia" w:hAnsiTheme="minorEastAsia" w:cs="宋体" w:hint="eastAsia"/>
                <w:b/>
                <w:kern w:val="0"/>
                <w:position w:val="2"/>
                <w:sz w:val="24"/>
                <w:szCs w:val="24"/>
                <w:lang w:val="zh-CN"/>
              </w:rPr>
              <w:instrText>√</w:instrText>
            </w:r>
            <w:r w:rsidR="00607AB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607AB3">
              <w:rPr>
                <w:rFonts w:asciiTheme="minorEastAsia" w:hAnsiTheme="minorEastAsia" w:cs="宋体" w:hint="eastAsia"/>
                <w:bCs/>
                <w:sz w:val="24"/>
                <w:szCs w:val="24"/>
                <w:lang w:val="zh-CN"/>
              </w:rPr>
              <w:t xml:space="preserve">不允许    </w:t>
            </w:r>
            <w:r w:rsidR="00607AB3">
              <w:rPr>
                <w:rFonts w:asciiTheme="minorEastAsia" w:hAnsiTheme="minorEastAsia" w:cs="宋体" w:hint="eastAsia"/>
                <w:b/>
                <w:bCs/>
                <w:sz w:val="24"/>
                <w:szCs w:val="24"/>
                <w:lang w:val="zh-CN"/>
              </w:rPr>
              <w:t>□</w:t>
            </w:r>
            <w:r w:rsidR="00607AB3">
              <w:rPr>
                <w:rFonts w:asciiTheme="minorEastAsia" w:hAnsiTheme="minorEastAsia" w:hint="eastAsia"/>
                <w:sz w:val="24"/>
                <w:szCs w:val="24"/>
              </w:rPr>
              <w:t>允许</w:t>
            </w:r>
          </w:p>
        </w:tc>
      </w:tr>
      <w:tr w:rsidR="00D269B3">
        <w:trPr>
          <w:trHeight w:val="504"/>
          <w:jc w:val="center"/>
        </w:trPr>
        <w:tc>
          <w:tcPr>
            <w:tcW w:w="806" w:type="dxa"/>
            <w:vAlign w:val="center"/>
          </w:tcPr>
          <w:p w:rsidR="00D269B3" w:rsidRDefault="00607AB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D269B3" w:rsidRDefault="00607AB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6813" w:type="dxa"/>
            <w:vAlign w:val="center"/>
          </w:tcPr>
          <w:p w:rsidR="00D269B3" w:rsidRDefault="00607AB3">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D269B3" w:rsidRDefault="00607AB3">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D269B3">
        <w:trPr>
          <w:trHeight w:val="504"/>
          <w:jc w:val="center"/>
        </w:trPr>
        <w:tc>
          <w:tcPr>
            <w:tcW w:w="806" w:type="dxa"/>
            <w:vAlign w:val="center"/>
          </w:tcPr>
          <w:p w:rsidR="00D269B3" w:rsidRDefault="00607AB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D269B3" w:rsidRDefault="00607AB3">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6813" w:type="dxa"/>
            <w:vAlign w:val="center"/>
          </w:tcPr>
          <w:p w:rsidR="00D269B3" w:rsidRDefault="003C2B17">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607AB3">
              <w:rPr>
                <w:rFonts w:asciiTheme="minorEastAsia" w:hAnsiTheme="minorEastAsia" w:cs="宋体" w:hint="eastAsia"/>
                <w:b/>
                <w:kern w:val="0"/>
                <w:sz w:val="24"/>
                <w:szCs w:val="24"/>
                <w:lang w:val="zh-CN"/>
              </w:rPr>
              <w:instrText>eq \o\ac(□,</w:instrText>
            </w:r>
            <w:r w:rsidR="00607AB3">
              <w:rPr>
                <w:rFonts w:asciiTheme="minorEastAsia" w:hAnsiTheme="minorEastAsia" w:cs="宋体" w:hint="eastAsia"/>
                <w:b/>
                <w:kern w:val="0"/>
                <w:position w:val="2"/>
                <w:sz w:val="24"/>
                <w:szCs w:val="24"/>
                <w:lang w:val="zh-CN"/>
              </w:rPr>
              <w:instrText>√</w:instrText>
            </w:r>
            <w:r w:rsidR="00607AB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607AB3">
              <w:rPr>
                <w:rFonts w:asciiTheme="minorEastAsia" w:hAnsiTheme="minorEastAsia" w:cs="宋体" w:hint="eastAsia"/>
                <w:bCs/>
                <w:sz w:val="24"/>
                <w:szCs w:val="24"/>
                <w:lang w:val="zh-CN"/>
              </w:rPr>
              <w:t xml:space="preserve">不允许   </w:t>
            </w:r>
            <w:r w:rsidR="00607AB3">
              <w:rPr>
                <w:rFonts w:asciiTheme="minorEastAsia" w:hAnsiTheme="minorEastAsia" w:cs="宋体" w:hint="eastAsia"/>
                <w:b/>
                <w:bCs/>
                <w:sz w:val="24"/>
                <w:szCs w:val="24"/>
                <w:lang w:val="zh-CN"/>
              </w:rPr>
              <w:t>□</w:t>
            </w:r>
            <w:r w:rsidR="00607AB3">
              <w:rPr>
                <w:rFonts w:asciiTheme="minorEastAsia" w:hAnsiTheme="minorEastAsia" w:cs="仿宋_GB2312" w:hint="eastAsia"/>
                <w:sz w:val="24"/>
                <w:szCs w:val="24"/>
              </w:rPr>
              <w:t>允许</w:t>
            </w:r>
          </w:p>
        </w:tc>
      </w:tr>
      <w:tr w:rsidR="00D269B3">
        <w:trPr>
          <w:trHeight w:val="504"/>
          <w:jc w:val="center"/>
        </w:trPr>
        <w:tc>
          <w:tcPr>
            <w:tcW w:w="806" w:type="dxa"/>
            <w:vAlign w:val="center"/>
          </w:tcPr>
          <w:p w:rsidR="00D269B3" w:rsidRDefault="00607AB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D269B3" w:rsidRDefault="00607AB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6813" w:type="dxa"/>
            <w:vAlign w:val="center"/>
          </w:tcPr>
          <w:p w:rsidR="00D269B3" w:rsidRDefault="00607AB3" w:rsidP="00C5553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2020年1月</w:t>
            </w:r>
            <w:r w:rsidR="00C55530">
              <w:rPr>
                <w:rFonts w:asciiTheme="minorEastAsia" w:hAnsiTheme="minorEastAsia" w:cs="宋体" w:hint="eastAsia"/>
                <w:bCs/>
                <w:sz w:val="24"/>
                <w:szCs w:val="24"/>
                <w:lang w:val="zh-CN"/>
              </w:rPr>
              <w:t>13</w:t>
            </w:r>
            <w:r>
              <w:rPr>
                <w:rFonts w:asciiTheme="minorEastAsia" w:hAnsiTheme="minorEastAsia" w:cs="宋体" w:hint="eastAsia"/>
                <w:bCs/>
                <w:sz w:val="24"/>
                <w:szCs w:val="24"/>
                <w:lang w:val="zh-CN"/>
              </w:rPr>
              <w:t>日</w:t>
            </w:r>
            <w:r w:rsidR="00C55530">
              <w:rPr>
                <w:rFonts w:asciiTheme="minorEastAsia" w:hAnsiTheme="minorEastAsia" w:cs="宋体" w:hint="eastAsia"/>
                <w:bCs/>
                <w:sz w:val="24"/>
                <w:szCs w:val="24"/>
                <w:lang w:val="zh-CN"/>
              </w:rPr>
              <w:t>15</w:t>
            </w:r>
            <w:r>
              <w:rPr>
                <w:rFonts w:asciiTheme="minorEastAsia" w:hAnsiTheme="minorEastAsia" w:cs="宋体" w:hint="eastAsia"/>
                <w:bCs/>
                <w:sz w:val="24"/>
                <w:szCs w:val="24"/>
                <w:lang w:val="zh-CN"/>
              </w:rPr>
              <w:t>时（北京时间）</w:t>
            </w:r>
          </w:p>
        </w:tc>
      </w:tr>
      <w:tr w:rsidR="00D269B3">
        <w:trPr>
          <w:trHeight w:val="504"/>
          <w:jc w:val="center"/>
        </w:trPr>
        <w:tc>
          <w:tcPr>
            <w:tcW w:w="806" w:type="dxa"/>
            <w:vAlign w:val="center"/>
          </w:tcPr>
          <w:p w:rsidR="00D269B3" w:rsidRDefault="00607AB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D269B3" w:rsidRDefault="00607AB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递交询价响应文件</w:t>
            </w:r>
          </w:p>
          <w:p w:rsidR="00D269B3" w:rsidRDefault="00607AB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及开启地点、询价地点</w:t>
            </w:r>
          </w:p>
        </w:tc>
        <w:tc>
          <w:tcPr>
            <w:tcW w:w="6813" w:type="dxa"/>
            <w:vAlign w:val="center"/>
          </w:tcPr>
          <w:p w:rsidR="00D269B3" w:rsidRDefault="00607AB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1、</w:t>
            </w:r>
            <w:r>
              <w:rPr>
                <w:rFonts w:asciiTheme="minorEastAsia" w:hAnsiTheme="minorEastAsia" w:cs="仿宋_GB2312" w:hint="eastAsia"/>
                <w:sz w:val="24"/>
                <w:szCs w:val="24"/>
              </w:rPr>
              <w:t>响应文件递交地点：</w:t>
            </w:r>
            <w:r>
              <w:rPr>
                <w:rFonts w:asciiTheme="minorEastAsia" w:hAnsiTheme="minorEastAsia" w:cs="宋体" w:hint="eastAsia"/>
                <w:bCs/>
                <w:sz w:val="24"/>
                <w:szCs w:val="24"/>
                <w:lang w:val="zh-CN"/>
              </w:rPr>
              <w:t>襄城县公共资源交易中心十二楼开标一室；</w:t>
            </w:r>
          </w:p>
          <w:p w:rsidR="00D269B3" w:rsidRDefault="00607AB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2、开启及询价地点：襄城县公共资源交易中心十三楼评标二室。</w:t>
            </w:r>
          </w:p>
        </w:tc>
      </w:tr>
      <w:tr w:rsidR="00D269B3">
        <w:trPr>
          <w:trHeight w:val="504"/>
          <w:jc w:val="center"/>
        </w:trPr>
        <w:tc>
          <w:tcPr>
            <w:tcW w:w="806" w:type="dxa"/>
            <w:vAlign w:val="center"/>
          </w:tcPr>
          <w:p w:rsidR="00D269B3" w:rsidRDefault="00607AB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D269B3" w:rsidRDefault="00607AB3">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D269B3" w:rsidRDefault="00607AB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D269B3" w:rsidRDefault="00607AB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D269B3">
        <w:trPr>
          <w:trHeight w:val="1560"/>
          <w:jc w:val="center"/>
        </w:trPr>
        <w:tc>
          <w:tcPr>
            <w:tcW w:w="806" w:type="dxa"/>
            <w:vAlign w:val="center"/>
          </w:tcPr>
          <w:p w:rsidR="00D269B3" w:rsidRDefault="00607AB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D269B3" w:rsidRDefault="00607AB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D269B3" w:rsidRDefault="00607AB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D269B3">
        <w:trPr>
          <w:trHeight w:val="510"/>
          <w:jc w:val="center"/>
        </w:trPr>
        <w:tc>
          <w:tcPr>
            <w:tcW w:w="806" w:type="dxa"/>
            <w:vAlign w:val="center"/>
          </w:tcPr>
          <w:p w:rsidR="00D269B3" w:rsidRDefault="00607AB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D269B3" w:rsidRDefault="00607AB3">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D269B3" w:rsidRDefault="00607AB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lastRenderedPageBreak/>
              <w:t>询价文件时间</w:t>
            </w:r>
          </w:p>
        </w:tc>
        <w:tc>
          <w:tcPr>
            <w:tcW w:w="6813" w:type="dxa"/>
            <w:vAlign w:val="center"/>
          </w:tcPr>
          <w:p w:rsidR="00D269B3" w:rsidRDefault="00607AB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询价响应截止时间3个工作日前（</w:t>
            </w:r>
            <w:r>
              <w:rPr>
                <w:rFonts w:asciiTheme="minorEastAsia" w:hAnsiTheme="minorEastAsia" w:cs="仿宋_GB2312" w:hint="eastAsia"/>
                <w:sz w:val="24"/>
                <w:szCs w:val="24"/>
                <w:lang w:val="zh-CN"/>
              </w:rPr>
              <w:t>澄清内容可能影响询价响应文</w:t>
            </w:r>
            <w:r>
              <w:rPr>
                <w:rFonts w:asciiTheme="minorEastAsia" w:hAnsiTheme="minorEastAsia" w:cs="仿宋_GB2312" w:hint="eastAsia"/>
                <w:sz w:val="24"/>
                <w:szCs w:val="24"/>
                <w:lang w:val="zh-CN"/>
              </w:rPr>
              <w:lastRenderedPageBreak/>
              <w:t>件编制的）</w:t>
            </w:r>
          </w:p>
        </w:tc>
      </w:tr>
      <w:tr w:rsidR="00D269B3">
        <w:trPr>
          <w:trHeight w:val="510"/>
          <w:jc w:val="center"/>
        </w:trPr>
        <w:tc>
          <w:tcPr>
            <w:tcW w:w="806" w:type="dxa"/>
            <w:vAlign w:val="center"/>
          </w:tcPr>
          <w:p w:rsidR="00D269B3" w:rsidRDefault="00607AB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17</w:t>
            </w:r>
          </w:p>
        </w:tc>
        <w:tc>
          <w:tcPr>
            <w:tcW w:w="2268" w:type="dxa"/>
            <w:vAlign w:val="center"/>
          </w:tcPr>
          <w:p w:rsidR="00D269B3" w:rsidRDefault="00607AB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D269B3" w:rsidRDefault="00607AB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6813" w:type="dxa"/>
            <w:vAlign w:val="center"/>
          </w:tcPr>
          <w:p w:rsidR="00D269B3" w:rsidRDefault="00607AB3">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D269B3">
        <w:trPr>
          <w:trHeight w:val="510"/>
          <w:jc w:val="center"/>
        </w:trPr>
        <w:tc>
          <w:tcPr>
            <w:tcW w:w="806" w:type="dxa"/>
            <w:vAlign w:val="center"/>
          </w:tcPr>
          <w:p w:rsidR="00D269B3" w:rsidRDefault="00607AB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D269B3" w:rsidRDefault="00607AB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13" w:type="dxa"/>
            <w:vAlign w:val="center"/>
          </w:tcPr>
          <w:p w:rsidR="00D269B3" w:rsidRDefault="003C2B17">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607AB3">
              <w:rPr>
                <w:rFonts w:ascii="新宋体" w:eastAsia="新宋体" w:hAnsi="新宋体" w:hint="eastAsia"/>
                <w:b/>
                <w:sz w:val="24"/>
                <w:szCs w:val="24"/>
              </w:rPr>
              <w:instrText>eq \o\ac(□,√)</w:instrText>
            </w:r>
            <w:r>
              <w:rPr>
                <w:rFonts w:ascii="新宋体" w:eastAsia="新宋体" w:hAnsi="新宋体"/>
                <w:b/>
                <w:sz w:val="24"/>
                <w:szCs w:val="24"/>
              </w:rPr>
              <w:fldChar w:fldCharType="end"/>
            </w:r>
            <w:r w:rsidR="00607AB3">
              <w:rPr>
                <w:rFonts w:ascii="新宋体" w:eastAsia="新宋体" w:hAnsi="新宋体" w:hint="eastAsia"/>
                <w:sz w:val="24"/>
                <w:szCs w:val="24"/>
              </w:rPr>
              <w:t>电子响应文件：成功上传至《全国公共资源交易平台（河南省·许昌市）》公共资源交易系统加密电子响应文件1份</w:t>
            </w:r>
            <w:r w:rsidR="00607AB3">
              <w:rPr>
                <w:rFonts w:hAnsi="宋体" w:cs="宋体" w:hint="eastAsia"/>
                <w:sz w:val="24"/>
                <w:szCs w:val="24"/>
                <w:lang w:val="zh-CN"/>
              </w:rPr>
              <w:t>（文件格式为：</w:t>
            </w:r>
            <w:r w:rsidR="00607AB3">
              <w:rPr>
                <w:rFonts w:hAnsi="宋体" w:cs="宋体" w:hint="eastAsia"/>
                <w:sz w:val="24"/>
                <w:szCs w:val="24"/>
                <w:lang w:val="zh-CN"/>
              </w:rPr>
              <w:t xml:space="preserve"> XXX</w:t>
            </w:r>
            <w:r w:rsidR="00607AB3">
              <w:rPr>
                <w:rFonts w:hAnsi="宋体" w:cs="宋体" w:hint="eastAsia"/>
                <w:sz w:val="24"/>
                <w:szCs w:val="24"/>
                <w:lang w:val="zh-CN"/>
              </w:rPr>
              <w:t>公司</w:t>
            </w:r>
            <w:r w:rsidR="00607AB3">
              <w:rPr>
                <w:rFonts w:hAnsi="宋体" w:cs="宋体" w:hint="eastAsia"/>
                <w:sz w:val="24"/>
                <w:szCs w:val="24"/>
                <w:lang w:val="zh-CN"/>
              </w:rPr>
              <w:t>XXX</w:t>
            </w:r>
            <w:r w:rsidR="00607AB3">
              <w:rPr>
                <w:rFonts w:hAnsi="宋体" w:cs="宋体" w:hint="eastAsia"/>
                <w:sz w:val="24"/>
                <w:szCs w:val="24"/>
                <w:lang w:val="zh-CN"/>
              </w:rPr>
              <w:t>项目编号</w:t>
            </w:r>
            <w:r w:rsidR="00607AB3">
              <w:rPr>
                <w:rFonts w:hAnsi="宋体" w:cs="宋体" w:hint="eastAsia"/>
                <w:sz w:val="24"/>
                <w:szCs w:val="24"/>
                <w:lang w:val="zh-CN"/>
              </w:rPr>
              <w:t>.file</w:t>
            </w:r>
            <w:r w:rsidR="00607AB3">
              <w:rPr>
                <w:rFonts w:hAnsi="宋体" w:cs="宋体" w:hint="eastAsia"/>
                <w:sz w:val="24"/>
                <w:szCs w:val="24"/>
                <w:lang w:val="zh-CN"/>
              </w:rPr>
              <w:t>）。</w:t>
            </w:r>
            <w:r w:rsidR="00607AB3">
              <w:rPr>
                <w:rFonts w:ascii="新宋体" w:eastAsia="新宋体" w:hAnsi="新宋体" w:hint="eastAsia"/>
                <w:sz w:val="24"/>
                <w:szCs w:val="24"/>
              </w:rPr>
              <w:t>使用电子介质存储的备份文件1份（文件格式为：名称为“备份”的文件夹）。</w:t>
            </w:r>
          </w:p>
          <w:p w:rsidR="00D269B3" w:rsidRDefault="003C2B17">
            <w:pPr>
              <w:autoSpaceDE w:val="0"/>
              <w:autoSpaceDN w:val="0"/>
              <w:adjustRightInd w:val="0"/>
              <w:spacing w:line="360" w:lineRule="auto"/>
              <w:rPr>
                <w:rFonts w:ascii="新宋体" w:eastAsia="新宋体" w:hAnsi="新宋体"/>
                <w:sz w:val="24"/>
                <w:szCs w:val="24"/>
              </w:rPr>
            </w:pPr>
            <w:r>
              <w:rPr>
                <w:rFonts w:ascii="新宋体" w:eastAsia="新宋体" w:hAnsi="新宋体"/>
                <w:b/>
                <w:sz w:val="24"/>
                <w:szCs w:val="24"/>
              </w:rPr>
              <w:fldChar w:fldCharType="begin"/>
            </w:r>
            <w:r w:rsidR="00607AB3">
              <w:rPr>
                <w:rFonts w:ascii="新宋体" w:eastAsia="新宋体" w:hAnsi="新宋体" w:hint="eastAsia"/>
                <w:b/>
                <w:sz w:val="24"/>
                <w:szCs w:val="24"/>
              </w:rPr>
              <w:instrText>eq \o\ac(□,√)</w:instrText>
            </w:r>
            <w:r>
              <w:rPr>
                <w:rFonts w:ascii="新宋体" w:eastAsia="新宋体" w:hAnsi="新宋体"/>
                <w:b/>
                <w:sz w:val="24"/>
                <w:szCs w:val="24"/>
              </w:rPr>
              <w:fldChar w:fldCharType="end"/>
            </w:r>
            <w:r w:rsidR="00607AB3">
              <w:rPr>
                <w:rFonts w:ascii="新宋体" w:eastAsia="新宋体" w:hAnsi="新宋体" w:hint="eastAsia"/>
                <w:sz w:val="24"/>
                <w:szCs w:val="24"/>
              </w:rPr>
              <w:t>纸质响应文件：</w:t>
            </w:r>
            <w:r w:rsidR="00607AB3">
              <w:rPr>
                <w:rFonts w:asciiTheme="minorEastAsia" w:hAnsiTheme="minorEastAsia" w:cs="仿宋_GB2312" w:hint="eastAsia"/>
                <w:sz w:val="24"/>
                <w:szCs w:val="24"/>
              </w:rPr>
              <w:t>正本</w:t>
            </w:r>
            <w:r w:rsidR="00607AB3">
              <w:rPr>
                <w:rFonts w:asciiTheme="minorEastAsia" w:hAnsiTheme="minorEastAsia" w:cs="仿宋_GB2312" w:hint="eastAsia"/>
                <w:b/>
                <w:sz w:val="24"/>
                <w:szCs w:val="24"/>
              </w:rPr>
              <w:t>一</w:t>
            </w:r>
            <w:r w:rsidR="00607AB3">
              <w:rPr>
                <w:rFonts w:asciiTheme="minorEastAsia" w:hAnsiTheme="minorEastAsia" w:cs="仿宋_GB2312" w:hint="eastAsia"/>
                <w:sz w:val="24"/>
                <w:szCs w:val="24"/>
              </w:rPr>
              <w:t>份，副本一份。使用</w:t>
            </w:r>
            <w:r w:rsidR="00607AB3">
              <w:rPr>
                <w:rFonts w:ascii="新宋体" w:eastAsia="新宋体" w:hAnsi="新宋体" w:hint="eastAsia"/>
                <w:sz w:val="24"/>
                <w:szCs w:val="24"/>
              </w:rPr>
              <w:t>格式为“投标文件（供打印）.PDF”的文件</w:t>
            </w:r>
          </w:p>
          <w:p w:rsidR="00D269B3" w:rsidRDefault="00607AB3">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电子响应文件和纸质响应文件的内容、格式、水印码、签章应一致。</w:t>
            </w:r>
          </w:p>
        </w:tc>
      </w:tr>
      <w:tr w:rsidR="00D269B3">
        <w:trPr>
          <w:trHeight w:val="510"/>
          <w:jc w:val="center"/>
        </w:trPr>
        <w:tc>
          <w:tcPr>
            <w:tcW w:w="806" w:type="dxa"/>
            <w:vAlign w:val="center"/>
          </w:tcPr>
          <w:p w:rsidR="00D269B3" w:rsidRDefault="00607AB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D269B3" w:rsidRDefault="00607AB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D269B3" w:rsidRDefault="00607AB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D269B3" w:rsidRDefault="003C2B17">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607AB3">
              <w:rPr>
                <w:rFonts w:ascii="新宋体" w:eastAsia="新宋体" w:hAnsi="新宋体" w:hint="eastAsia"/>
                <w:b/>
                <w:sz w:val="24"/>
                <w:szCs w:val="24"/>
              </w:rPr>
              <w:instrText>eq \o\ac(□,√)</w:instrText>
            </w:r>
            <w:r>
              <w:rPr>
                <w:rFonts w:ascii="新宋体" w:eastAsia="新宋体" w:hAnsi="新宋体"/>
                <w:b/>
                <w:sz w:val="24"/>
                <w:szCs w:val="24"/>
              </w:rPr>
              <w:fldChar w:fldCharType="end"/>
            </w:r>
            <w:r w:rsidR="00607AB3">
              <w:rPr>
                <w:rFonts w:ascii="新宋体" w:eastAsia="新宋体" w:hAnsi="新宋体" w:hint="eastAsia"/>
                <w:sz w:val="24"/>
                <w:szCs w:val="24"/>
              </w:rPr>
              <w:t>电子响应文件：按询价文件要求加盖供应商电子印章和法人电子印章。</w:t>
            </w:r>
          </w:p>
          <w:p w:rsidR="00D269B3" w:rsidRDefault="003C2B17">
            <w:pPr>
              <w:autoSpaceDE w:val="0"/>
              <w:autoSpaceDN w:val="0"/>
              <w:adjustRightInd w:val="0"/>
              <w:spacing w:line="420" w:lineRule="exact"/>
              <w:rPr>
                <w:rFonts w:asciiTheme="minorEastAsia" w:hAnsiTheme="minorEastAsia" w:cs="仿宋_GB2312"/>
                <w:sz w:val="24"/>
                <w:szCs w:val="24"/>
              </w:rPr>
            </w:pPr>
            <w:r>
              <w:rPr>
                <w:rFonts w:ascii="新宋体" w:eastAsia="新宋体" w:hAnsi="新宋体"/>
                <w:b/>
                <w:sz w:val="24"/>
                <w:szCs w:val="24"/>
              </w:rPr>
              <w:fldChar w:fldCharType="begin"/>
            </w:r>
            <w:r w:rsidR="00607AB3">
              <w:rPr>
                <w:rFonts w:ascii="新宋体" w:eastAsia="新宋体" w:hAnsi="新宋体" w:hint="eastAsia"/>
                <w:b/>
                <w:sz w:val="24"/>
                <w:szCs w:val="24"/>
              </w:rPr>
              <w:instrText>eq \o\ac(□,√)</w:instrText>
            </w:r>
            <w:r>
              <w:rPr>
                <w:rFonts w:ascii="新宋体" w:eastAsia="新宋体" w:hAnsi="新宋体"/>
                <w:b/>
                <w:sz w:val="24"/>
                <w:szCs w:val="24"/>
              </w:rPr>
              <w:fldChar w:fldCharType="end"/>
            </w:r>
            <w:r w:rsidR="00607AB3">
              <w:rPr>
                <w:rFonts w:ascii="新宋体" w:eastAsia="新宋体" w:hAnsi="新宋体" w:hint="eastAsia"/>
                <w:sz w:val="24"/>
                <w:szCs w:val="24"/>
              </w:rPr>
              <w:t>纸质响应文件：投标文件封面加盖供应商公章（响应文件是指供应商电子响应文件制作完成后生成的后缀名为</w:t>
            </w:r>
            <w:r w:rsidR="00607AB3">
              <w:rPr>
                <w:rFonts w:hAnsi="宋体" w:hint="eastAsia"/>
                <w:sz w:val="24"/>
                <w:szCs w:val="24"/>
              </w:rPr>
              <w:t>“</w:t>
            </w:r>
            <w:r w:rsidR="00607AB3">
              <w:rPr>
                <w:rFonts w:hAnsi="宋体" w:hint="eastAsia"/>
                <w:sz w:val="24"/>
                <w:szCs w:val="24"/>
              </w:rPr>
              <w:t>.PDF</w:t>
            </w:r>
            <w:r w:rsidR="00607AB3">
              <w:rPr>
                <w:rFonts w:hAnsi="宋体" w:hint="eastAsia"/>
                <w:sz w:val="24"/>
                <w:szCs w:val="24"/>
              </w:rPr>
              <w:t>”的文件</w:t>
            </w:r>
            <w:r w:rsidR="00607AB3">
              <w:rPr>
                <w:rFonts w:ascii="新宋体" w:eastAsia="新宋体" w:hAnsi="新宋体" w:hint="eastAsia"/>
                <w:sz w:val="24"/>
                <w:szCs w:val="24"/>
              </w:rPr>
              <w:t>打印的纸质响应文件）。</w:t>
            </w:r>
          </w:p>
        </w:tc>
      </w:tr>
      <w:tr w:rsidR="00D269B3">
        <w:trPr>
          <w:trHeight w:val="510"/>
          <w:jc w:val="center"/>
        </w:trPr>
        <w:tc>
          <w:tcPr>
            <w:tcW w:w="806" w:type="dxa"/>
            <w:vAlign w:val="center"/>
          </w:tcPr>
          <w:p w:rsidR="00D269B3" w:rsidRDefault="00607AB3">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D269B3" w:rsidRDefault="00607AB3">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6813" w:type="dxa"/>
            <w:vAlign w:val="center"/>
          </w:tcPr>
          <w:p w:rsidR="00D269B3" w:rsidRDefault="003C2B17">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607AB3">
              <w:rPr>
                <w:rFonts w:ascii="新宋体" w:eastAsia="新宋体" w:hAnsi="新宋体" w:hint="eastAsia"/>
                <w:b/>
                <w:sz w:val="24"/>
                <w:szCs w:val="24"/>
              </w:rPr>
              <w:instrText>eq \o\ac(□,√)</w:instrText>
            </w:r>
            <w:r>
              <w:rPr>
                <w:rFonts w:ascii="新宋体" w:eastAsia="新宋体" w:hAnsi="新宋体"/>
                <w:b/>
                <w:sz w:val="24"/>
                <w:szCs w:val="24"/>
              </w:rPr>
              <w:fldChar w:fldCharType="end"/>
            </w:r>
            <w:r w:rsidR="00607AB3">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D269B3" w:rsidRDefault="00607AB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D269B3">
        <w:trPr>
          <w:trHeight w:val="510"/>
          <w:jc w:val="center"/>
        </w:trPr>
        <w:tc>
          <w:tcPr>
            <w:tcW w:w="806" w:type="dxa"/>
            <w:vAlign w:val="center"/>
          </w:tcPr>
          <w:p w:rsidR="00D269B3" w:rsidRDefault="00607AB3">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D269B3" w:rsidRDefault="00607AB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6813" w:type="dxa"/>
            <w:vAlign w:val="center"/>
          </w:tcPr>
          <w:p w:rsidR="00D269B3" w:rsidRDefault="00607AB3">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质量和服务均能满足询价文件实质性响应要求且最后报价最低的原则确定成交供应商</w:t>
            </w:r>
            <w:r>
              <w:rPr>
                <w:rFonts w:ascii="新宋体" w:eastAsia="新宋体" w:hAnsi="新宋体" w:hint="eastAsia"/>
                <w:sz w:val="24"/>
                <w:szCs w:val="24"/>
              </w:rPr>
              <w:t>。</w:t>
            </w:r>
          </w:p>
        </w:tc>
      </w:tr>
      <w:tr w:rsidR="00D269B3">
        <w:trPr>
          <w:trHeight w:val="699"/>
          <w:jc w:val="center"/>
        </w:trPr>
        <w:tc>
          <w:tcPr>
            <w:tcW w:w="806" w:type="dxa"/>
            <w:vAlign w:val="center"/>
          </w:tcPr>
          <w:p w:rsidR="00D269B3" w:rsidRDefault="00607AB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D269B3" w:rsidRDefault="00607AB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D269B3" w:rsidRDefault="00607AB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采购单位委派代表参加询价小组的，须向集中采购机构出具授权函。</w:t>
            </w:r>
          </w:p>
        </w:tc>
      </w:tr>
      <w:tr w:rsidR="00D269B3">
        <w:trPr>
          <w:trHeight w:val="510"/>
          <w:jc w:val="center"/>
        </w:trPr>
        <w:tc>
          <w:tcPr>
            <w:tcW w:w="806" w:type="dxa"/>
            <w:vAlign w:val="center"/>
          </w:tcPr>
          <w:p w:rsidR="00D269B3" w:rsidRDefault="00607AB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D269B3" w:rsidRDefault="00607AB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D269B3" w:rsidRDefault="003C2B17">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607AB3">
              <w:rPr>
                <w:rFonts w:asciiTheme="minorEastAsia" w:hAnsiTheme="minorEastAsia" w:cs="宋体" w:hint="eastAsia"/>
                <w:b/>
                <w:kern w:val="0"/>
                <w:sz w:val="24"/>
                <w:szCs w:val="24"/>
                <w:lang w:val="zh-CN"/>
              </w:rPr>
              <w:instrText>eq \o\ac(□,</w:instrText>
            </w:r>
            <w:r w:rsidR="00607AB3">
              <w:rPr>
                <w:rFonts w:asciiTheme="minorEastAsia" w:hAnsiTheme="minorEastAsia" w:cs="宋体" w:hint="eastAsia"/>
                <w:b/>
                <w:kern w:val="0"/>
                <w:position w:val="2"/>
                <w:sz w:val="24"/>
                <w:szCs w:val="24"/>
                <w:lang w:val="zh-CN"/>
              </w:rPr>
              <w:instrText>√</w:instrText>
            </w:r>
            <w:r w:rsidR="00607AB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607AB3">
              <w:rPr>
                <w:rFonts w:asciiTheme="minorEastAsia" w:hAnsiTheme="minorEastAsia" w:cs="宋体" w:hint="eastAsia"/>
                <w:bCs/>
                <w:sz w:val="24"/>
                <w:szCs w:val="24"/>
                <w:lang w:val="zh-CN"/>
              </w:rPr>
              <w:t>无要求</w:t>
            </w:r>
          </w:p>
          <w:p w:rsidR="00D269B3" w:rsidRDefault="00607AB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w:t>
            </w:r>
            <w:r>
              <w:rPr>
                <w:rFonts w:asciiTheme="minorEastAsia" w:hAnsiTheme="minorEastAsia" w:cs="宋体" w:hint="eastAsia"/>
                <w:sz w:val="24"/>
                <w:szCs w:val="24"/>
              </w:rPr>
              <w:lastRenderedPageBreak/>
              <w:t>以支票、汇票、本票或者金融机构、担保机构出具的保函等非</w:t>
            </w:r>
            <w:r w:rsidR="003C2B17">
              <w:rPr>
                <w:rFonts w:ascii="新宋体" w:eastAsia="新宋体" w:hAnsi="新宋体"/>
                <w:b/>
                <w:sz w:val="24"/>
                <w:szCs w:val="24"/>
              </w:rPr>
              <w:fldChar w:fldCharType="begin"/>
            </w:r>
            <w:r>
              <w:rPr>
                <w:rFonts w:ascii="新宋体" w:eastAsia="新宋体" w:hAnsi="新宋体" w:hint="eastAsia"/>
                <w:b/>
                <w:sz w:val="24"/>
                <w:szCs w:val="24"/>
              </w:rPr>
              <w:instrText>eq \o\ac(□,√)</w:instrText>
            </w:r>
            <w:r w:rsidR="003C2B17">
              <w:rPr>
                <w:rFonts w:ascii="新宋体" w:eastAsia="新宋体" w:hAnsi="新宋体"/>
                <w:b/>
                <w:sz w:val="24"/>
                <w:szCs w:val="24"/>
              </w:rPr>
              <w:fldChar w:fldCharType="end"/>
            </w:r>
            <w:r>
              <w:rPr>
                <w:rFonts w:asciiTheme="minorEastAsia" w:hAnsiTheme="minorEastAsia" w:cs="宋体" w:hint="eastAsia"/>
                <w:sz w:val="24"/>
                <w:szCs w:val="24"/>
              </w:rPr>
              <w:t>现金形式向采购人提交。</w:t>
            </w:r>
          </w:p>
        </w:tc>
      </w:tr>
      <w:tr w:rsidR="00D269B3">
        <w:trPr>
          <w:trHeight w:val="510"/>
          <w:jc w:val="center"/>
        </w:trPr>
        <w:tc>
          <w:tcPr>
            <w:tcW w:w="806" w:type="dxa"/>
            <w:vAlign w:val="center"/>
          </w:tcPr>
          <w:p w:rsidR="00D269B3" w:rsidRDefault="00607AB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D269B3" w:rsidRDefault="00607AB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D269B3" w:rsidRDefault="003C2B17">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607AB3">
              <w:rPr>
                <w:rFonts w:asciiTheme="minorEastAsia" w:hAnsiTheme="minorEastAsia" w:cs="宋体" w:hint="eastAsia"/>
                <w:b/>
                <w:kern w:val="0"/>
                <w:sz w:val="24"/>
                <w:szCs w:val="24"/>
                <w:lang w:val="zh-CN"/>
              </w:rPr>
              <w:instrText>eq \o\ac(□,</w:instrText>
            </w:r>
            <w:r w:rsidR="00607AB3">
              <w:rPr>
                <w:rFonts w:asciiTheme="minorEastAsia" w:hAnsiTheme="minorEastAsia" w:cs="宋体" w:hint="eastAsia"/>
                <w:b/>
                <w:kern w:val="0"/>
                <w:position w:val="2"/>
                <w:sz w:val="24"/>
                <w:szCs w:val="24"/>
                <w:lang w:val="zh-CN"/>
              </w:rPr>
              <w:instrText>√</w:instrText>
            </w:r>
            <w:r w:rsidR="00607AB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607AB3">
              <w:rPr>
                <w:rFonts w:asciiTheme="minorEastAsia" w:hAnsiTheme="minorEastAsia" w:cs="宋体" w:hint="eastAsia"/>
                <w:bCs/>
                <w:sz w:val="24"/>
                <w:szCs w:val="24"/>
                <w:lang w:val="zh-CN"/>
              </w:rPr>
              <w:t>不收取</w:t>
            </w:r>
          </w:p>
        </w:tc>
      </w:tr>
      <w:tr w:rsidR="00D269B3">
        <w:trPr>
          <w:trHeight w:val="510"/>
          <w:jc w:val="center"/>
        </w:trPr>
        <w:tc>
          <w:tcPr>
            <w:tcW w:w="806" w:type="dxa"/>
            <w:vAlign w:val="center"/>
          </w:tcPr>
          <w:p w:rsidR="00D269B3" w:rsidRDefault="00607AB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D269B3" w:rsidRDefault="00607AB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D269B3" w:rsidRDefault="00607AB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D269B3" w:rsidRDefault="00607AB3">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名称、规格型号、数量、单价、服务要求等）电子文档，并同时电话告知工作人员。联系电话：0374-3998026；邮箱：zfcgg456@163.com。</w:t>
            </w:r>
          </w:p>
        </w:tc>
      </w:tr>
      <w:tr w:rsidR="00D269B3">
        <w:trPr>
          <w:trHeight w:val="510"/>
          <w:jc w:val="center"/>
        </w:trPr>
        <w:tc>
          <w:tcPr>
            <w:tcW w:w="806" w:type="dxa"/>
            <w:vAlign w:val="center"/>
          </w:tcPr>
          <w:p w:rsidR="00D269B3" w:rsidRDefault="00607AB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D269B3" w:rsidRDefault="00607AB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D269B3" w:rsidRDefault="003C2B17">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607AB3">
              <w:rPr>
                <w:rFonts w:asciiTheme="minorEastAsia" w:hAnsiTheme="minorEastAsia" w:cs="宋体" w:hint="eastAsia"/>
                <w:b/>
                <w:kern w:val="0"/>
                <w:sz w:val="24"/>
                <w:szCs w:val="24"/>
                <w:lang w:val="zh-CN"/>
              </w:rPr>
              <w:instrText>eq \o\ac(□,</w:instrText>
            </w:r>
            <w:r w:rsidR="00607AB3">
              <w:rPr>
                <w:rFonts w:asciiTheme="minorEastAsia" w:hAnsiTheme="minorEastAsia" w:cs="宋体" w:hint="eastAsia"/>
                <w:b/>
                <w:kern w:val="0"/>
                <w:position w:val="2"/>
                <w:sz w:val="24"/>
                <w:szCs w:val="24"/>
                <w:lang w:val="zh-CN"/>
              </w:rPr>
              <w:instrText>√</w:instrText>
            </w:r>
            <w:r w:rsidR="00607AB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607AB3">
              <w:rPr>
                <w:rFonts w:asciiTheme="minorEastAsia" w:hAnsiTheme="minorEastAsia" w:cs="宋体" w:hint="eastAsia"/>
                <w:bCs/>
                <w:sz w:val="24"/>
                <w:szCs w:val="24"/>
                <w:lang w:val="zh-CN"/>
              </w:rPr>
              <w:t>是。</w:t>
            </w:r>
            <w:r w:rsidR="00607AB3">
              <w:rPr>
                <w:rFonts w:hAnsi="宋体" w:cs="宋体" w:hint="eastAsia"/>
                <w:sz w:val="24"/>
                <w:szCs w:val="24"/>
                <w:lang w:val="zh-CN"/>
              </w:rPr>
              <w:t>供应商响应时须提供加密电子响应文件、备份文件（使用电子介质存储）、纸质响应文件。供应商资质、业绩、荣誉及相关人员证明材料等资料原件询价响应文件递交现场不再提供（本询价文件第六章另有要求提供原件的除外）。</w:t>
            </w:r>
          </w:p>
          <w:p w:rsidR="00D269B3" w:rsidRDefault="00607AB3">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szCs w:val="24"/>
                <w:lang w:val="zh-CN"/>
              </w:rPr>
              <w:t>□否。供应商响应时须提供纸质响应文件。供应商资质、业绩、荣誉及相关人员证明材料等资料原件根据询价文件要求提供。</w:t>
            </w:r>
          </w:p>
        </w:tc>
      </w:tr>
      <w:tr w:rsidR="00D269B3">
        <w:trPr>
          <w:trHeight w:val="510"/>
          <w:jc w:val="center"/>
        </w:trPr>
        <w:tc>
          <w:tcPr>
            <w:tcW w:w="806" w:type="dxa"/>
            <w:vAlign w:val="center"/>
          </w:tcPr>
          <w:p w:rsidR="00D269B3" w:rsidRDefault="00607AB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27</w:t>
            </w:r>
          </w:p>
        </w:tc>
        <w:tc>
          <w:tcPr>
            <w:tcW w:w="2268" w:type="dxa"/>
            <w:vAlign w:val="center"/>
          </w:tcPr>
          <w:p w:rsidR="00D269B3" w:rsidRDefault="00607AB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6813" w:type="dxa"/>
            <w:vAlign w:val="center"/>
          </w:tcPr>
          <w:p w:rsidR="00D269B3" w:rsidRDefault="00607AB3">
            <w:pPr>
              <w:autoSpaceDE w:val="0"/>
              <w:autoSpaceDN w:val="0"/>
              <w:adjustRightInd w:val="0"/>
              <w:spacing w:line="360" w:lineRule="auto"/>
              <w:contextualSpacing/>
              <w:rPr>
                <w:rFonts w:ascii="ˎ̥" w:hAnsi="ˎ̥" w:hint="eastAsia"/>
                <w:sz w:val="24"/>
                <w:szCs w:val="24"/>
              </w:rPr>
            </w:pPr>
            <w:r>
              <w:rPr>
                <w:rFonts w:ascii="ˎ̥" w:hAnsi="ˎ̥" w:hint="eastAsia"/>
                <w:sz w:val="24"/>
                <w:szCs w:val="24"/>
              </w:rPr>
              <w:t>按照《关于推进全流程电子化交易和在线监管工作有关问题的通知》（许公管办</w:t>
            </w:r>
            <w:r>
              <w:rPr>
                <w:rFonts w:ascii="ˎ̥" w:hAnsi="ˎ̥" w:hint="eastAsia"/>
                <w:sz w:val="24"/>
                <w:szCs w:val="24"/>
              </w:rPr>
              <w:t>[2019]3</w:t>
            </w:r>
            <w:r>
              <w:rPr>
                <w:rFonts w:ascii="ˎ̥" w:hAnsi="ˎ̥" w:hint="eastAsia"/>
                <w:sz w:val="24"/>
                <w:szCs w:val="24"/>
              </w:rPr>
              <w:t>号）规定：</w:t>
            </w:r>
          </w:p>
          <w:p w:rsidR="00D269B3" w:rsidRDefault="00607AB3">
            <w:pPr>
              <w:autoSpaceDE w:val="0"/>
              <w:autoSpaceDN w:val="0"/>
              <w:adjustRightInd w:val="0"/>
              <w:spacing w:line="360" w:lineRule="auto"/>
              <w:contextualSpacing/>
              <w:rPr>
                <w:rFonts w:ascii="ˎ̥" w:hAnsi="ˎ̥" w:hint="eastAsia"/>
                <w:sz w:val="24"/>
                <w:szCs w:val="24"/>
              </w:rPr>
            </w:pPr>
            <w:r>
              <w:rPr>
                <w:rFonts w:ascii="ˎ̥" w:hAnsi="ˎ̥" w:hint="eastAsia"/>
                <w:sz w:val="24"/>
                <w:szCs w:val="24"/>
              </w:rPr>
              <w:t>不同供应商电子响应文件制作硬件特征码（网卡</w:t>
            </w:r>
            <w:r>
              <w:rPr>
                <w:rFonts w:ascii="ˎ̥" w:hAnsi="ˎ̥" w:hint="eastAsia"/>
                <w:sz w:val="24"/>
                <w:szCs w:val="24"/>
              </w:rPr>
              <w:t>MAC</w:t>
            </w:r>
            <w:r>
              <w:rPr>
                <w:rFonts w:ascii="ˎ̥" w:hAnsi="ˎ̥" w:hint="eastAsia"/>
                <w:sz w:val="24"/>
                <w:szCs w:val="24"/>
              </w:rPr>
              <w:t>地址、</w:t>
            </w:r>
            <w:r>
              <w:rPr>
                <w:rFonts w:ascii="ˎ̥" w:hAnsi="ˎ̥" w:hint="eastAsia"/>
                <w:sz w:val="24"/>
                <w:szCs w:val="24"/>
              </w:rPr>
              <w:t>CPU</w:t>
            </w:r>
            <w:r>
              <w:rPr>
                <w:rFonts w:ascii="ˎ̥" w:hAnsi="ˎ̥" w:hint="eastAsia"/>
                <w:sz w:val="24"/>
                <w:szCs w:val="24"/>
              </w:rPr>
              <w:t>序号、硬盘序列号等）均相同时，视为‘</w:t>
            </w:r>
            <w:r>
              <w:rPr>
                <w:rFonts w:ascii="ˎ̥" w:hAnsi="ˎ̥"/>
                <w:sz w:val="24"/>
                <w:szCs w:val="24"/>
              </w:rPr>
              <w:t>不同</w:t>
            </w:r>
            <w:r>
              <w:rPr>
                <w:rFonts w:ascii="ˎ̥" w:hAnsi="ˎ̥" w:hint="eastAsia"/>
                <w:sz w:val="24"/>
                <w:szCs w:val="24"/>
              </w:rPr>
              <w:t>供应商</w:t>
            </w:r>
            <w:r>
              <w:rPr>
                <w:rFonts w:ascii="ˎ̥" w:hAnsi="ˎ̥"/>
                <w:sz w:val="24"/>
                <w:szCs w:val="24"/>
              </w:rPr>
              <w:t>的</w:t>
            </w:r>
            <w:r>
              <w:rPr>
                <w:rFonts w:ascii="ˎ̥" w:hAnsi="ˎ̥" w:hint="eastAsia"/>
                <w:sz w:val="24"/>
                <w:szCs w:val="24"/>
              </w:rPr>
              <w:t>响应</w:t>
            </w:r>
            <w:r>
              <w:rPr>
                <w:rFonts w:ascii="ˎ̥" w:hAnsi="ˎ̥"/>
                <w:sz w:val="24"/>
                <w:szCs w:val="24"/>
              </w:rPr>
              <w:t>文件由同一单位或者个人编制</w:t>
            </w:r>
            <w:r>
              <w:rPr>
                <w:rFonts w:ascii="ˎ̥" w:hAnsi="ˎ̥" w:hint="eastAsia"/>
                <w:sz w:val="24"/>
                <w:szCs w:val="24"/>
              </w:rPr>
              <w:t>’或‘</w:t>
            </w:r>
            <w:r>
              <w:rPr>
                <w:rFonts w:ascii="ˎ̥" w:hAnsi="ˎ̥"/>
                <w:sz w:val="24"/>
                <w:szCs w:val="24"/>
              </w:rPr>
              <w:t>不同</w:t>
            </w:r>
            <w:r>
              <w:rPr>
                <w:rFonts w:ascii="ˎ̥" w:hAnsi="ˎ̥" w:hint="eastAsia"/>
                <w:sz w:val="24"/>
                <w:szCs w:val="24"/>
              </w:rPr>
              <w:t>供应商</w:t>
            </w:r>
            <w:r>
              <w:rPr>
                <w:rFonts w:ascii="ˎ̥" w:hAnsi="ˎ̥"/>
                <w:sz w:val="24"/>
                <w:szCs w:val="24"/>
              </w:rPr>
              <w:t>委托同一单位或者个人办理</w:t>
            </w:r>
            <w:r>
              <w:rPr>
                <w:rFonts w:ascii="ˎ̥" w:hAnsi="ˎ̥" w:hint="eastAsia"/>
                <w:sz w:val="24"/>
                <w:szCs w:val="24"/>
              </w:rPr>
              <w:t>响应</w:t>
            </w:r>
            <w:r>
              <w:rPr>
                <w:rFonts w:ascii="ˎ̥" w:hAnsi="ˎ̥"/>
                <w:sz w:val="24"/>
                <w:szCs w:val="24"/>
              </w:rPr>
              <w:t>事宜</w:t>
            </w:r>
            <w:r>
              <w:rPr>
                <w:rFonts w:ascii="ˎ̥" w:hAnsi="ˎ̥" w:hint="eastAsia"/>
                <w:sz w:val="24"/>
                <w:szCs w:val="24"/>
              </w:rPr>
              <w:t>’，其询价响应无效。</w:t>
            </w:r>
          </w:p>
          <w:p w:rsidR="00D269B3" w:rsidRDefault="00607AB3">
            <w:pPr>
              <w:autoSpaceDE w:val="0"/>
              <w:autoSpaceDN w:val="0"/>
              <w:adjustRightInd w:val="0"/>
              <w:spacing w:line="360" w:lineRule="auto"/>
              <w:contextualSpacing/>
              <w:rPr>
                <w:rFonts w:asciiTheme="minorEastAsia" w:hAnsiTheme="minorEastAsia" w:cs="宋体"/>
                <w:b/>
                <w:kern w:val="0"/>
                <w:sz w:val="24"/>
                <w:szCs w:val="24"/>
                <w:lang w:val="zh-CN"/>
              </w:rPr>
            </w:pPr>
            <w:r>
              <w:rPr>
                <w:rFonts w:ascii="ˎ̥" w:hAnsi="ˎ̥" w:hint="eastAsia"/>
                <w:sz w:val="24"/>
                <w:szCs w:val="24"/>
              </w:rPr>
              <w:t>评审专家应严格按照要求查看“硬件特征码”相关信息并进行评审，在评审报告中显示“不同供应商电子响应文件制作硬件特征码”是否雷同的分析及判定结果。</w:t>
            </w:r>
          </w:p>
        </w:tc>
      </w:tr>
    </w:tbl>
    <w:p w:rsidR="00D269B3" w:rsidRDefault="00D269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269B3" w:rsidRDefault="00D269B3">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D269B3" w:rsidRDefault="00607A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D269B3" w:rsidRDefault="00D269B3">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D269B3" w:rsidRDefault="00607AB3">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D269B3" w:rsidRDefault="00607AB3">
      <w:pPr>
        <w:pStyle w:val="af3"/>
        <w:numPr>
          <w:ilvl w:val="0"/>
          <w:numId w:val="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D269B3" w:rsidRDefault="00607AB3">
      <w:pPr>
        <w:pStyle w:val="af3"/>
        <w:numPr>
          <w:ilvl w:val="0"/>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D269B3" w:rsidRDefault="00607AB3">
      <w:pPr>
        <w:pStyle w:val="af3"/>
        <w:numPr>
          <w:ilvl w:val="1"/>
          <w:numId w:val="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D269B3" w:rsidRDefault="00607AB3">
      <w:pPr>
        <w:pStyle w:val="af3"/>
        <w:numPr>
          <w:ilvl w:val="0"/>
          <w:numId w:val="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D269B3" w:rsidRDefault="00607AB3">
      <w:pPr>
        <w:pStyle w:val="af3"/>
        <w:numPr>
          <w:ilvl w:val="0"/>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宋体" w:hAnsi="宋体" w:hint="eastAsia"/>
          <w:sz w:val="24"/>
          <w:szCs w:val="24"/>
        </w:rPr>
        <w:t xml:space="preserve"> 系指</w:t>
      </w:r>
      <w:r>
        <w:rPr>
          <w:rFonts w:asciiTheme="minorEastAsia" w:hAnsiTheme="minorEastAsia" w:cs="宋体" w:hint="eastAsia"/>
          <w:kern w:val="0"/>
          <w:sz w:val="24"/>
          <w:szCs w:val="24"/>
        </w:rPr>
        <w:t>“供应商须知前附表”中所述的采购项目。</w:t>
      </w:r>
    </w:p>
    <w:p w:rsidR="00D269B3" w:rsidRDefault="00607AB3">
      <w:pPr>
        <w:pStyle w:val="af3"/>
        <w:numPr>
          <w:ilvl w:val="1"/>
          <w:numId w:val="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宋体" w:hAnsi="宋体" w:hint="eastAsia"/>
          <w:sz w:val="24"/>
          <w:szCs w:val="24"/>
        </w:rPr>
        <w:t>系指“供应商须知前附表”中所述的组织本次采购的集中采购机构和采购人。</w:t>
      </w:r>
    </w:p>
    <w:p w:rsidR="00D269B3" w:rsidRDefault="00607AB3">
      <w:pPr>
        <w:pStyle w:val="af3"/>
        <w:numPr>
          <w:ilvl w:val="1"/>
          <w:numId w:val="4"/>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“供应商”系指从采购人、集中采购机构处按规定获取询价文件，并按照询价文件向采购人、集中采购机构提交响应文件的供应商。</w:t>
      </w:r>
    </w:p>
    <w:p w:rsidR="00D269B3" w:rsidRDefault="00607AB3">
      <w:pPr>
        <w:pStyle w:val="af3"/>
        <w:numPr>
          <w:ilvl w:val="1"/>
          <w:numId w:val="4"/>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“成交供应商”系指成交的供应商。</w:t>
      </w:r>
    </w:p>
    <w:p w:rsidR="00D269B3" w:rsidRDefault="00607AB3">
      <w:pPr>
        <w:pStyle w:val="af3"/>
        <w:numPr>
          <w:ilvl w:val="1"/>
          <w:numId w:val="4"/>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“甲方”系指采购人。</w:t>
      </w:r>
    </w:p>
    <w:p w:rsidR="00D269B3" w:rsidRDefault="00607AB3">
      <w:pPr>
        <w:pStyle w:val="af3"/>
        <w:numPr>
          <w:ilvl w:val="1"/>
          <w:numId w:val="4"/>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“乙方”系指成交并向采购人提供服务的供应商。</w:t>
      </w:r>
    </w:p>
    <w:p w:rsidR="00D269B3" w:rsidRDefault="00607AB3">
      <w:pPr>
        <w:pStyle w:val="af3"/>
        <w:numPr>
          <w:ilvl w:val="1"/>
          <w:numId w:val="4"/>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“服务”系指询价文件规定的供应商为完成采购项目所需承担的全部义务。</w:t>
      </w:r>
    </w:p>
    <w:p w:rsidR="00D269B3" w:rsidRDefault="00607AB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D269B3" w:rsidRDefault="00607AB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询价文件</w:t>
      </w:r>
      <w:r>
        <w:rPr>
          <w:rFonts w:asciiTheme="minorEastAsia" w:hAnsiTheme="minorEastAsia" w:cs="宋体"/>
          <w:kern w:val="0"/>
          <w:sz w:val="24"/>
          <w:szCs w:val="24"/>
        </w:rPr>
        <w:t>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D269B3" w:rsidRDefault="00607AB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D269B3" w:rsidRDefault="00607AB3">
      <w:pPr>
        <w:pStyle w:val="af3"/>
        <w:numPr>
          <w:ilvl w:val="1"/>
          <w:numId w:val="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询价文件中凡标有</w:t>
      </w:r>
      <w:r>
        <w:rPr>
          <w:rFonts w:asciiTheme="minorEastAsia" w:hAnsiTheme="minorEastAsia" w:cs="宋体" w:hint="eastAsia"/>
          <w:color w:val="FF0000"/>
          <w:kern w:val="0"/>
          <w:sz w:val="24"/>
          <w:szCs w:val="24"/>
        </w:rPr>
        <w:t>“★”</w:t>
      </w:r>
      <w:r>
        <w:rPr>
          <w:rFonts w:asciiTheme="minorEastAsia" w:hAnsiTheme="minorEastAsia" w:cs="宋体" w:hint="eastAsia"/>
          <w:kern w:val="0"/>
          <w:sz w:val="24"/>
          <w:szCs w:val="24"/>
        </w:rPr>
        <w:t>的条款均系实质性要求条款。</w:t>
      </w:r>
    </w:p>
    <w:p w:rsidR="00D269B3" w:rsidRDefault="00607AB3">
      <w:pPr>
        <w:pStyle w:val="af3"/>
        <w:numPr>
          <w:ilvl w:val="0"/>
          <w:numId w:val="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合格的供应商</w:t>
      </w:r>
    </w:p>
    <w:p w:rsidR="00D269B3" w:rsidRDefault="00607AB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在中华人民共和国境内注册，具有本项目生产、制造、供应或实施能力，符合、承认并承诺履行本询价文件各项规定的法人、其他组织或者自然人。</w:t>
      </w:r>
    </w:p>
    <w:p w:rsidR="00D269B3" w:rsidRDefault="00607AB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D269B3" w:rsidRDefault="00607AB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 政府采购活动中查询及使用响应人信用记录的具体要求为：响应人未被列入失信被执行人、企业经营异常名录、重大税收违法案件当事人名单、政府采购严重违法失信行为记录名单、严重违法失信社会组织名单；提供上述查询结果网页截图，</w:t>
      </w:r>
      <w:r>
        <w:rPr>
          <w:rFonts w:asciiTheme="minorEastAsia" w:hAnsiTheme="minorEastAsia" w:cs="宋体"/>
          <w:kern w:val="0"/>
          <w:sz w:val="24"/>
          <w:szCs w:val="24"/>
        </w:rPr>
        <w:t>查询时间应在本公告发布</w:t>
      </w:r>
      <w:r>
        <w:rPr>
          <w:rFonts w:asciiTheme="minorEastAsia" w:hAnsiTheme="minorEastAsia" w:cs="宋体" w:hint="eastAsia"/>
          <w:kern w:val="0"/>
          <w:sz w:val="24"/>
          <w:szCs w:val="24"/>
        </w:rPr>
        <w:t>之</w:t>
      </w:r>
      <w:r>
        <w:rPr>
          <w:rFonts w:asciiTheme="minorEastAsia" w:hAnsiTheme="minorEastAsia" w:cs="宋体"/>
          <w:kern w:val="0"/>
          <w:sz w:val="24"/>
          <w:szCs w:val="24"/>
        </w:rPr>
        <w:t>日起至开</w:t>
      </w:r>
      <w:r>
        <w:rPr>
          <w:rFonts w:asciiTheme="minorEastAsia" w:hAnsiTheme="minorEastAsia" w:cs="宋体" w:hint="eastAsia"/>
          <w:kern w:val="0"/>
          <w:sz w:val="24"/>
          <w:szCs w:val="24"/>
        </w:rPr>
        <w:t>标前（联合体形式响应的，联合体成员存在不良信用记录，视同联合体存在不良信用记录）。</w:t>
      </w:r>
    </w:p>
    <w:p w:rsidR="00D269B3" w:rsidRDefault="00607AB3">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D269B3" w:rsidRDefault="00607AB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D269B3" w:rsidRDefault="00607AB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w:t>
      </w:r>
      <w:r>
        <w:rPr>
          <w:rFonts w:asciiTheme="minorEastAsia" w:hAnsiTheme="minorEastAsia" w:cs="宋体" w:hint="eastAsia"/>
          <w:sz w:val="24"/>
          <w:szCs w:val="21"/>
        </w:rPr>
        <w:t>查询时要将查询网页内容进行截图，截</w:t>
      </w:r>
      <w:proofErr w:type="gramStart"/>
      <w:r>
        <w:rPr>
          <w:rFonts w:asciiTheme="minorEastAsia" w:hAnsiTheme="minorEastAsia" w:cs="宋体" w:hint="eastAsia"/>
          <w:sz w:val="24"/>
          <w:szCs w:val="21"/>
        </w:rPr>
        <w:t>图内容</w:t>
      </w:r>
      <w:proofErr w:type="gramEnd"/>
      <w:r>
        <w:rPr>
          <w:rFonts w:asciiTheme="minorEastAsia" w:hAnsiTheme="minorEastAsia" w:cs="宋体" w:hint="eastAsia"/>
          <w:sz w:val="24"/>
          <w:szCs w:val="21"/>
        </w:rPr>
        <w:t>要完整清晰(查询截图附在响应文件中加盖公章)；</w:t>
      </w:r>
      <w:r>
        <w:rPr>
          <w:rFonts w:asciiTheme="minorEastAsia" w:hAnsiTheme="minorEastAsia" w:cs="宋体" w:hint="eastAsia"/>
          <w:kern w:val="0"/>
          <w:sz w:val="24"/>
          <w:szCs w:val="24"/>
        </w:rPr>
        <w:t>经询价小组确认的查询结果网页截图作为查询记录和证据，与其他采购文件一并保存。</w:t>
      </w:r>
    </w:p>
    <w:p w:rsidR="00D269B3" w:rsidRDefault="00607AB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询价小组认定的被列入失信被执行人、企业经营异常名录、重大税收违法案件当事人名单、政府采购严重违法失信行为记录名单、严重违法失信社会组织名单的响应人，将拒绝其参与本次政府采购活动。</w:t>
      </w:r>
    </w:p>
    <w:p w:rsidR="00D269B3" w:rsidRDefault="00607AB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（5）供应商不良信用记录以询价小组查询结果为准，询价小组查询之后，网站信息发生的任何变更不再作为评审依据，供应商自行提供的与网站信息不一致的其他证明材料亦不作为评审依据。</w:t>
      </w:r>
    </w:p>
    <w:p w:rsidR="00D269B3" w:rsidRDefault="00607AB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p>
    <w:p w:rsidR="00D269B3" w:rsidRDefault="00607AB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w:t>
      </w:r>
      <w:r>
        <w:rPr>
          <w:rFonts w:asciiTheme="minorEastAsia" w:hAnsiTheme="minorEastAsia" w:cs="宋体" w:hint="eastAsia"/>
          <w:kern w:val="0"/>
          <w:sz w:val="24"/>
          <w:szCs w:val="24"/>
        </w:rPr>
        <w:lastRenderedPageBreak/>
        <w:t>应商，不得再参加该采购项目的其他采购活动。</w:t>
      </w:r>
    </w:p>
    <w:p w:rsidR="00D269B3" w:rsidRDefault="00607AB3">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D269B3" w:rsidRDefault="00607AB3">
      <w:pPr>
        <w:pStyle w:val="af3"/>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D269B3" w:rsidRDefault="00607AB3">
      <w:pPr>
        <w:pStyle w:val="af3"/>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D269B3" w:rsidRDefault="00607AB3">
      <w:pPr>
        <w:pStyle w:val="af3"/>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D269B3" w:rsidRDefault="00607AB3">
      <w:pPr>
        <w:pStyle w:val="af3"/>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D269B3" w:rsidRDefault="00607AB3">
      <w:pPr>
        <w:pStyle w:val="af3"/>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r w:rsidR="003C2B17" w:rsidRPr="003C2B17">
        <w:fldChar w:fldCharType="begin"/>
      </w:r>
      <w:r>
        <w:instrText xml:space="preserve"> HYPERLINK "https://baike.baidu.com/item/%E6%89%BF%E6%8B%85%E8%BF%9E%E5%B8%A6%E8%B4%A3%E4%BB%BB" \t "_blank" </w:instrText>
      </w:r>
      <w:r w:rsidR="003C2B17" w:rsidRPr="003C2B17">
        <w:fldChar w:fldCharType="separate"/>
      </w:r>
      <w:r>
        <w:rPr>
          <w:rFonts w:asciiTheme="minorEastAsia" w:hAnsiTheme="minorEastAsia" w:cs="宋体"/>
          <w:kern w:val="0"/>
          <w:sz w:val="24"/>
          <w:szCs w:val="24"/>
        </w:rPr>
        <w:t>承担连带责任</w:t>
      </w:r>
      <w:r w:rsidR="003C2B17">
        <w:rPr>
          <w:rFonts w:asciiTheme="minorEastAsia" w:hAnsiTheme="minorEastAsia" w:cs="宋体"/>
          <w:kern w:val="0"/>
          <w:sz w:val="24"/>
          <w:szCs w:val="24"/>
        </w:rPr>
        <w:fldChar w:fldCharType="end"/>
      </w:r>
      <w:r>
        <w:rPr>
          <w:rFonts w:asciiTheme="minorEastAsia" w:hAnsiTheme="minorEastAsia" w:cs="宋体"/>
          <w:kern w:val="0"/>
          <w:sz w:val="24"/>
          <w:szCs w:val="24"/>
        </w:rPr>
        <w:t>。</w:t>
      </w:r>
    </w:p>
    <w:p w:rsidR="00D269B3" w:rsidRDefault="00607AB3">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法律、行政法规规定的其他条件。 </w:t>
      </w:r>
    </w:p>
    <w:p w:rsidR="00D269B3" w:rsidRDefault="00607AB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D269B3" w:rsidRDefault="00607AB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D269B3" w:rsidRDefault="00607AB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D269B3" w:rsidRDefault="00607AB3">
      <w:pPr>
        <w:autoSpaceDE w:val="0"/>
        <w:autoSpaceDN w:val="0"/>
        <w:spacing w:line="440" w:lineRule="exact"/>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D269B3" w:rsidRDefault="00607AB3">
      <w:pPr>
        <w:autoSpaceDE w:val="0"/>
        <w:autoSpaceDN w:val="0"/>
        <w:spacing w:line="440" w:lineRule="exact"/>
        <w:ind w:firstLineChars="200" w:firstLine="480"/>
        <w:contextualSpacing/>
        <w:rPr>
          <w:rFonts w:asciiTheme="minorEastAsia" w:hAnsiTheme="minorEastAsia" w:cs="宋体"/>
          <w:kern w:val="0"/>
          <w:sz w:val="24"/>
        </w:rPr>
      </w:pPr>
      <w:r>
        <w:rPr>
          <w:rFonts w:hint="eastAsia"/>
          <w:sz w:val="24"/>
          <w:shd w:val="clear" w:color="auto" w:fill="FFFFFF"/>
        </w:rPr>
        <w:t xml:space="preserve">4.4  </w:t>
      </w:r>
      <w:r>
        <w:rPr>
          <w:rFonts w:hint="eastAsia"/>
          <w:sz w:val="24"/>
          <w:shd w:val="clear" w:color="auto" w:fill="FFFFFF"/>
        </w:rPr>
        <w:t>根据《强制性产品认证管理规定》（质检总局第</w:t>
      </w:r>
      <w:r>
        <w:rPr>
          <w:rFonts w:hint="eastAsia"/>
          <w:sz w:val="24"/>
          <w:shd w:val="clear" w:color="auto" w:fill="FFFFFF"/>
        </w:rPr>
        <w:t>117</w:t>
      </w:r>
      <w:r>
        <w:rPr>
          <w:rFonts w:hint="eastAsia"/>
          <w:sz w:val="24"/>
          <w:shd w:val="clear" w:color="auto" w:fill="FFFFFF"/>
        </w:rPr>
        <w:t>号令）要求，</w:t>
      </w:r>
      <w:r>
        <w:rPr>
          <w:rFonts w:asciiTheme="minorEastAsia" w:hAnsiTheme="minorEastAsia" w:cs="宋体" w:hint="eastAsia"/>
          <w:kern w:val="0"/>
          <w:sz w:val="24"/>
        </w:rPr>
        <w:t>如投标人所投产品被列入</w:t>
      </w:r>
      <w:r>
        <w:rPr>
          <w:rFonts w:asciiTheme="minorEastAsia" w:hAnsiTheme="minorEastAsia" w:cs="宋体"/>
          <w:kern w:val="0"/>
          <w:sz w:val="24"/>
        </w:rPr>
        <w:t>《中华人民共和国实施强制性产品认证的产品目录》，</w:t>
      </w:r>
      <w:r>
        <w:rPr>
          <w:rFonts w:asciiTheme="minorEastAsia" w:hAnsiTheme="minorEastAsia" w:cs="宋体" w:hint="eastAsia"/>
          <w:kern w:val="0"/>
          <w:sz w:val="24"/>
        </w:rPr>
        <w:t>则该产品应</w:t>
      </w:r>
      <w:r>
        <w:rPr>
          <w:rFonts w:asciiTheme="minorEastAsia" w:hAnsiTheme="minorEastAsia" w:cs="宋体"/>
          <w:kern w:val="0"/>
          <w:sz w:val="24"/>
        </w:rPr>
        <w:t>具备国家认监委</w:t>
      </w:r>
      <w:r>
        <w:rPr>
          <w:rFonts w:asciiTheme="minorEastAsia" w:hAnsiTheme="minorEastAsia" w:cs="宋体" w:hint="eastAsia"/>
          <w:kern w:val="0"/>
          <w:sz w:val="24"/>
        </w:rPr>
        <w:t>指定强制性产品认证机构</w:t>
      </w:r>
      <w:r>
        <w:rPr>
          <w:rFonts w:asciiTheme="minorEastAsia" w:hAnsiTheme="minorEastAsia" w:cs="宋体"/>
          <w:kern w:val="0"/>
          <w:sz w:val="24"/>
        </w:rPr>
        <w:t>颁</w:t>
      </w:r>
      <w:r>
        <w:rPr>
          <w:rFonts w:asciiTheme="minorEastAsia" w:hAnsiTheme="minorEastAsia" w:cs="宋体" w:hint="eastAsia"/>
          <w:kern w:val="0"/>
          <w:sz w:val="24"/>
        </w:rPr>
        <w:t>发的</w:t>
      </w:r>
      <w:r>
        <w:rPr>
          <w:rFonts w:asciiTheme="minorEastAsia" w:hAnsiTheme="minorEastAsia" w:cs="宋体"/>
          <w:kern w:val="0"/>
          <w:sz w:val="24"/>
        </w:rPr>
        <w:t>《中国</w:t>
      </w:r>
      <w:r>
        <w:rPr>
          <w:rFonts w:asciiTheme="minorEastAsia" w:hAnsiTheme="minorEastAsia" w:cs="宋体" w:hint="eastAsia"/>
          <w:kern w:val="0"/>
          <w:sz w:val="24"/>
        </w:rPr>
        <w:t>国家</w:t>
      </w:r>
      <w:r>
        <w:rPr>
          <w:rFonts w:asciiTheme="minorEastAsia" w:hAnsiTheme="minorEastAsia" w:cs="宋体"/>
          <w:kern w:val="0"/>
          <w:sz w:val="24"/>
        </w:rPr>
        <w:t>强制</w:t>
      </w:r>
      <w:r>
        <w:rPr>
          <w:rFonts w:asciiTheme="minorEastAsia" w:hAnsiTheme="minorEastAsia" w:cs="宋体" w:hint="eastAsia"/>
          <w:kern w:val="0"/>
          <w:sz w:val="24"/>
        </w:rPr>
        <w:t>性产品</w:t>
      </w:r>
      <w:r>
        <w:rPr>
          <w:rFonts w:asciiTheme="minorEastAsia" w:hAnsiTheme="minorEastAsia" w:cs="宋体"/>
          <w:kern w:val="0"/>
          <w:sz w:val="24"/>
        </w:rPr>
        <w:t>认证</w:t>
      </w:r>
      <w:r>
        <w:rPr>
          <w:rFonts w:asciiTheme="minorEastAsia" w:hAnsiTheme="minorEastAsia" w:cs="宋体" w:hint="eastAsia"/>
          <w:kern w:val="0"/>
          <w:sz w:val="24"/>
        </w:rPr>
        <w:t>证书</w:t>
      </w:r>
      <w:r>
        <w:rPr>
          <w:rFonts w:asciiTheme="minorEastAsia" w:hAnsiTheme="minorEastAsia" w:cs="宋体"/>
          <w:kern w:val="0"/>
          <w:sz w:val="24"/>
        </w:rPr>
        <w:t>》（CCC 认</w:t>
      </w:r>
      <w:r>
        <w:rPr>
          <w:rFonts w:asciiTheme="minorEastAsia" w:hAnsiTheme="minorEastAsia" w:cs="宋体"/>
          <w:kern w:val="0"/>
          <w:sz w:val="24"/>
        </w:rPr>
        <w:lastRenderedPageBreak/>
        <w:t>证）。</w:t>
      </w:r>
      <w:r>
        <w:rPr>
          <w:rFonts w:asciiTheme="minorEastAsia" w:hAnsiTheme="minorEastAsia" w:cs="宋体" w:hint="eastAsia"/>
          <w:kern w:val="0"/>
          <w:sz w:val="24"/>
        </w:rPr>
        <w:t>投标人</w:t>
      </w:r>
      <w:r>
        <w:rPr>
          <w:rFonts w:asciiTheme="minorEastAsia" w:hAnsiTheme="minorEastAsia" w:cs="宋体"/>
          <w:kern w:val="0"/>
          <w:sz w:val="24"/>
        </w:rPr>
        <w:t>不能提供超出此目录范畴外的替代品</w:t>
      </w:r>
      <w:r>
        <w:rPr>
          <w:rFonts w:asciiTheme="minorEastAsia" w:hAnsiTheme="minorEastAsia" w:cs="宋体" w:hint="eastAsia"/>
          <w:kern w:val="0"/>
          <w:sz w:val="24"/>
        </w:rPr>
        <w:t>。</w:t>
      </w:r>
    </w:p>
    <w:p w:rsidR="00D269B3" w:rsidRDefault="00607AB3">
      <w:pPr>
        <w:autoSpaceDE w:val="0"/>
        <w:autoSpaceDN w:val="0"/>
        <w:spacing w:line="440" w:lineRule="exact"/>
        <w:ind w:firstLineChars="200" w:firstLine="480"/>
        <w:contextualSpacing/>
        <w:rPr>
          <w:rFonts w:asciiTheme="minorEastAsia" w:hAnsiTheme="minorEastAsia" w:cs="宋体"/>
          <w:kern w:val="0"/>
          <w:szCs w:val="21"/>
        </w:rPr>
      </w:pPr>
      <w:r>
        <w:rPr>
          <w:rFonts w:asciiTheme="minorEastAsia" w:hAnsiTheme="minorEastAsia" w:cs="宋体" w:hint="eastAsia"/>
          <w:kern w:val="0"/>
          <w:sz w:val="24"/>
        </w:rPr>
        <w:t>4.5  根据财政部、工业和信息化部、国家质检总局、国家认监委联合发布</w:t>
      </w:r>
      <w:bookmarkStart w:id="2" w:name="baidusnap0"/>
      <w:bookmarkEnd w:id="2"/>
      <w:r>
        <w:rPr>
          <w:rFonts w:asciiTheme="minorEastAsia" w:hAnsiTheme="minorEastAsia" w:cs="宋体" w:hint="eastAsia"/>
          <w:kern w:val="0"/>
          <w:sz w:val="24"/>
        </w:rPr>
        <w:t>《关于信息安全产品实施政府采购的通知》（财库[2010]48号）要求，投标人所投产品如被列入</w:t>
      </w:r>
      <w:r>
        <w:rPr>
          <w:rFonts w:asciiTheme="minorEastAsia" w:hAnsiTheme="minorEastAsia" w:cs="宋体"/>
          <w:kern w:val="0"/>
          <w:sz w:val="24"/>
        </w:rPr>
        <w:t>《信息安全产品强制性认证目录》，</w:t>
      </w:r>
      <w:r>
        <w:rPr>
          <w:rFonts w:asciiTheme="minorEastAsia" w:hAnsiTheme="minorEastAsia" w:cs="宋体" w:hint="eastAsia"/>
          <w:kern w:val="0"/>
          <w:sz w:val="24"/>
        </w:rPr>
        <w:t>则该产品应</w:t>
      </w:r>
      <w:r>
        <w:rPr>
          <w:rFonts w:asciiTheme="minorEastAsia" w:hAnsiTheme="minorEastAsia" w:cs="宋体"/>
          <w:kern w:val="0"/>
          <w:sz w:val="24"/>
        </w:rPr>
        <w:t>具备</w:t>
      </w:r>
      <w:r>
        <w:rPr>
          <w:rFonts w:asciiTheme="minorEastAsia" w:hAnsiTheme="minorEastAsia" w:cs="宋体" w:hint="eastAsia"/>
          <w:kern w:val="0"/>
          <w:sz w:val="24"/>
        </w:rPr>
        <w:t>中国信息安全认证中心</w:t>
      </w:r>
      <w:r>
        <w:rPr>
          <w:rFonts w:asciiTheme="minorEastAsia" w:hAnsiTheme="minorEastAsia" w:cs="宋体"/>
          <w:kern w:val="0"/>
          <w:sz w:val="24"/>
        </w:rPr>
        <w:t>颁</w:t>
      </w:r>
      <w:r>
        <w:rPr>
          <w:rFonts w:asciiTheme="minorEastAsia" w:hAnsiTheme="minorEastAsia" w:cs="宋体" w:hint="eastAsia"/>
          <w:kern w:val="0"/>
          <w:sz w:val="24"/>
        </w:rPr>
        <w:t>发的</w:t>
      </w:r>
      <w:r>
        <w:rPr>
          <w:rFonts w:asciiTheme="minorEastAsia" w:hAnsiTheme="minorEastAsia" w:cs="宋体"/>
          <w:kern w:val="0"/>
          <w:sz w:val="24"/>
        </w:rPr>
        <w:t>《</w:t>
      </w:r>
      <w:hyperlink r:id="rId10" w:tgtFrame="_blank" w:history="1">
        <w:r>
          <w:rPr>
            <w:rFonts w:asciiTheme="minorEastAsia" w:hAnsiTheme="minorEastAsia" w:cs="宋体" w:hint="eastAsia"/>
            <w:kern w:val="0"/>
            <w:sz w:val="24"/>
          </w:rPr>
          <w:t>中国国家信息安全产品认证证书</w:t>
        </w:r>
      </w:hyperlink>
      <w:r>
        <w:rPr>
          <w:rFonts w:asciiTheme="minorEastAsia" w:hAnsiTheme="minorEastAsia" w:cs="宋体"/>
          <w:kern w:val="0"/>
          <w:sz w:val="24"/>
        </w:rPr>
        <w:t>》。</w:t>
      </w:r>
      <w:r>
        <w:rPr>
          <w:rFonts w:asciiTheme="minorEastAsia" w:hAnsiTheme="minorEastAsia" w:cs="宋体" w:hint="eastAsia"/>
          <w:kern w:val="0"/>
          <w:sz w:val="24"/>
        </w:rPr>
        <w:t>投标人</w:t>
      </w:r>
      <w:r>
        <w:rPr>
          <w:rFonts w:asciiTheme="minorEastAsia" w:hAnsiTheme="minorEastAsia" w:cs="宋体"/>
          <w:kern w:val="0"/>
          <w:sz w:val="24"/>
        </w:rPr>
        <w:t>不能提供超出此目录范畴外的替代品</w:t>
      </w:r>
      <w:r>
        <w:rPr>
          <w:rFonts w:asciiTheme="minorEastAsia" w:hAnsiTheme="minorEastAsia" w:cs="宋体" w:hint="eastAsia"/>
          <w:kern w:val="0"/>
          <w:sz w:val="24"/>
        </w:rPr>
        <w:t>。</w:t>
      </w:r>
    </w:p>
    <w:p w:rsidR="00D269B3" w:rsidRDefault="00607AB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D269B3" w:rsidRDefault="00607AB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D269B3" w:rsidRDefault="00607AB3">
      <w:pPr>
        <w:autoSpaceDE w:val="0"/>
        <w:autoSpaceDN w:val="0"/>
        <w:spacing w:line="360" w:lineRule="auto"/>
        <w:contextualSpacing/>
        <w:rPr>
          <w:rFonts w:asciiTheme="minorEastAsia" w:hAnsiTheme="minorEastAsia" w:cs="宋体"/>
          <w:b/>
          <w:kern w:val="0"/>
          <w:sz w:val="24"/>
          <w:szCs w:val="24"/>
        </w:rPr>
      </w:pPr>
      <w:proofErr w:type="gramStart"/>
      <w:r>
        <w:rPr>
          <w:rFonts w:asciiTheme="minorEastAsia" w:hAnsiTheme="minorEastAsia" w:cs="宋体" w:hint="eastAsia"/>
          <w:b/>
          <w:kern w:val="0"/>
          <w:sz w:val="24"/>
          <w:szCs w:val="24"/>
        </w:rPr>
        <w:t>6 .</w:t>
      </w:r>
      <w:proofErr w:type="gramEnd"/>
      <w:r>
        <w:rPr>
          <w:rFonts w:asciiTheme="minorEastAsia" w:hAnsiTheme="minorEastAsia" w:cs="宋体" w:hint="eastAsia"/>
          <w:b/>
          <w:kern w:val="0"/>
          <w:sz w:val="24"/>
          <w:szCs w:val="24"/>
        </w:rPr>
        <w:t xml:space="preserve"> 信息发布</w:t>
      </w:r>
    </w:p>
    <w:p w:rsidR="00D269B3" w:rsidRDefault="00607AB3">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D269B3" w:rsidRDefault="00607AB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 代理费用</w:t>
      </w:r>
    </w:p>
    <w:p w:rsidR="00D269B3" w:rsidRDefault="00607AB3">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cs="微软雅黑" w:hint="eastAsia"/>
          <w:sz w:val="24"/>
          <w:szCs w:val="24"/>
        </w:rPr>
        <w:t>集中采购机构提供询价文件自行下载或获取，在递交询价</w:t>
      </w:r>
      <w:proofErr w:type="gramStart"/>
      <w:r>
        <w:rPr>
          <w:rFonts w:cs="微软雅黑" w:hint="eastAsia"/>
          <w:sz w:val="24"/>
          <w:szCs w:val="24"/>
        </w:rPr>
        <w:t>响价文件</w:t>
      </w:r>
      <w:proofErr w:type="gramEnd"/>
      <w:r>
        <w:rPr>
          <w:rFonts w:cs="微软雅黑" w:hint="eastAsia"/>
          <w:sz w:val="24"/>
          <w:szCs w:val="24"/>
        </w:rPr>
        <w:t>同时缴纳询价文件工本费</w:t>
      </w:r>
      <w:r>
        <w:rPr>
          <w:rFonts w:cs="微软雅黑" w:hint="eastAsia"/>
          <w:sz w:val="24"/>
          <w:szCs w:val="24"/>
        </w:rPr>
        <w:t>100</w:t>
      </w:r>
      <w:r>
        <w:rPr>
          <w:rFonts w:cs="微软雅黑" w:hint="eastAsia"/>
          <w:sz w:val="24"/>
          <w:szCs w:val="24"/>
        </w:rPr>
        <w:t>元，不收取成交服务费</w:t>
      </w:r>
      <w:r>
        <w:rPr>
          <w:rFonts w:asciiTheme="minorEastAsia" w:hAnsiTheme="minorEastAsia" w:cs="宋体" w:hint="eastAsia"/>
          <w:kern w:val="0"/>
          <w:sz w:val="24"/>
          <w:szCs w:val="24"/>
        </w:rPr>
        <w:t>。</w:t>
      </w:r>
    </w:p>
    <w:p w:rsidR="00D269B3" w:rsidRDefault="00607AB3">
      <w:pPr>
        <w:pStyle w:val="af3"/>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其他</w:t>
      </w:r>
    </w:p>
    <w:p w:rsidR="00D269B3" w:rsidRDefault="00607AB3">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D269B3" w:rsidRDefault="00D269B3">
      <w:pPr>
        <w:autoSpaceDE w:val="0"/>
        <w:autoSpaceDN w:val="0"/>
        <w:spacing w:line="360" w:lineRule="auto"/>
        <w:contextualSpacing/>
        <w:rPr>
          <w:rFonts w:asciiTheme="minorEastAsia" w:hAnsiTheme="minorEastAsia" w:cs="宋体"/>
          <w:kern w:val="0"/>
          <w:sz w:val="24"/>
          <w:szCs w:val="24"/>
        </w:rPr>
      </w:pPr>
    </w:p>
    <w:p w:rsidR="00D269B3" w:rsidRDefault="00607AB3">
      <w:pPr>
        <w:pStyle w:val="af3"/>
        <w:numPr>
          <w:ilvl w:val="1"/>
          <w:numId w:val="7"/>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询价文件说明</w:t>
      </w:r>
    </w:p>
    <w:p w:rsidR="00D269B3" w:rsidRDefault="00607AB3">
      <w:pPr>
        <w:pStyle w:val="af3"/>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 xml:space="preserve"> 询价文件构成</w:t>
      </w:r>
    </w:p>
    <w:p w:rsidR="00D269B3" w:rsidRDefault="00607AB3">
      <w:pPr>
        <w:pStyle w:val="af3"/>
        <w:numPr>
          <w:ilvl w:val="0"/>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D269B3" w:rsidRDefault="00607AB3">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D269B3" w:rsidRDefault="00607AB3">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D269B3" w:rsidRDefault="00607AB3">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D269B3" w:rsidRDefault="00607AB3">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D269B3" w:rsidRDefault="00607AB3">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D269B3" w:rsidRDefault="00607AB3">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D269B3" w:rsidRDefault="00607AB3">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D269B3" w:rsidRDefault="00607AB3">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D269B3" w:rsidRDefault="00607AB3">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D269B3" w:rsidRDefault="00607AB3">
      <w:pPr>
        <w:pStyle w:val="af3"/>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保证所提供的全部资料的真实性，否则有可能导致响应被拒绝，其风险由供应商自行承担。</w:t>
      </w:r>
    </w:p>
    <w:p w:rsidR="00D269B3" w:rsidRDefault="00607AB3">
      <w:pPr>
        <w:pStyle w:val="af3"/>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w:t>
      </w:r>
      <w:proofErr w:type="gramEnd"/>
      <w:r>
        <w:rPr>
          <w:rFonts w:asciiTheme="minorEastAsia" w:hAnsiTheme="minorEastAsia" w:cs="宋体" w:hint="eastAsia"/>
          <w:kern w:val="0"/>
          <w:sz w:val="24"/>
          <w:szCs w:val="24"/>
        </w:rPr>
        <w:t>供应商负责。</w:t>
      </w:r>
    </w:p>
    <w:p w:rsidR="00D269B3" w:rsidRDefault="00607AB3">
      <w:pPr>
        <w:pStyle w:val="af3"/>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询价文件的澄清或修改</w:t>
      </w:r>
    </w:p>
    <w:p w:rsidR="00D269B3" w:rsidRDefault="00607AB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D269B3" w:rsidRDefault="00607AB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D269B3" w:rsidRDefault="00607AB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w:t>
      </w:r>
      <w:r>
        <w:rPr>
          <w:rFonts w:asciiTheme="minorEastAsia" w:hAnsiTheme="minorEastAsia" w:cs="宋体" w:hint="eastAsia"/>
          <w:kern w:val="0"/>
          <w:sz w:val="24"/>
          <w:szCs w:val="24"/>
        </w:rPr>
        <w:lastRenderedPageBreak/>
        <w:t>当询价文件与澄清或修改公告就同一内容的表述不一致时，以最后发出的文件内容为准。</w:t>
      </w:r>
    </w:p>
    <w:p w:rsidR="00D269B3" w:rsidRDefault="00607AB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D269B3" w:rsidRDefault="00D269B3">
      <w:pPr>
        <w:autoSpaceDE w:val="0"/>
        <w:autoSpaceDN w:val="0"/>
        <w:spacing w:line="360" w:lineRule="auto"/>
        <w:ind w:left="420"/>
        <w:contextualSpacing/>
        <w:rPr>
          <w:rFonts w:asciiTheme="minorEastAsia" w:hAnsiTheme="minorEastAsia" w:cs="宋体"/>
          <w:kern w:val="0"/>
          <w:sz w:val="24"/>
          <w:szCs w:val="24"/>
        </w:rPr>
      </w:pPr>
    </w:p>
    <w:p w:rsidR="00D269B3" w:rsidRDefault="00607AB3">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三、响应文件的编制</w:t>
      </w:r>
    </w:p>
    <w:p w:rsidR="00D269B3" w:rsidRDefault="00607AB3">
      <w:pPr>
        <w:pStyle w:val="af3"/>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D269B3" w:rsidRDefault="00607AB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D269B3" w:rsidRDefault="00607AB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D269B3" w:rsidRDefault="00607AB3">
      <w:pPr>
        <w:pStyle w:val="af3"/>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D269B3" w:rsidRDefault="00607AB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D269B3" w:rsidRDefault="00607AB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D269B3" w:rsidRDefault="00607AB3">
      <w:pPr>
        <w:pStyle w:val="af3"/>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供应商应对项目要求的全部内容进行报价，少报漏报将导致其响应为非实质性响应予以拒绝。</w:t>
      </w:r>
    </w:p>
    <w:p w:rsidR="00D269B3" w:rsidRDefault="00607AB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D269B3" w:rsidRDefault="00607AB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D269B3" w:rsidRDefault="00607AB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w:t>
      </w:r>
      <w:r>
        <w:rPr>
          <w:rFonts w:asciiTheme="minorEastAsia" w:hAnsiTheme="minorEastAsia" w:cs="宋体" w:hint="eastAsia"/>
          <w:kern w:val="0"/>
          <w:sz w:val="24"/>
          <w:szCs w:val="24"/>
        </w:rPr>
        <w:lastRenderedPageBreak/>
        <w:t>拒绝。</w:t>
      </w:r>
    </w:p>
    <w:p w:rsidR="00D269B3" w:rsidRDefault="00607AB3">
      <w:pPr>
        <w:pStyle w:val="af3"/>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w:t>
      </w:r>
      <w:proofErr w:type="gramStart"/>
      <w:r>
        <w:rPr>
          <w:rFonts w:asciiTheme="minorEastAsia" w:hAnsiTheme="minorEastAsia" w:cs="宋体" w:hint="eastAsia"/>
          <w:kern w:val="0"/>
          <w:sz w:val="24"/>
          <w:szCs w:val="24"/>
        </w:rPr>
        <w:t>做为</w:t>
      </w:r>
      <w:proofErr w:type="gramEnd"/>
      <w:r>
        <w:rPr>
          <w:rFonts w:asciiTheme="minorEastAsia" w:hAnsiTheme="minorEastAsia" w:cs="宋体" w:hint="eastAsia"/>
          <w:kern w:val="0"/>
          <w:sz w:val="24"/>
          <w:szCs w:val="24"/>
        </w:rPr>
        <w:t>成交的保证。</w:t>
      </w:r>
    </w:p>
    <w:p w:rsidR="00D269B3" w:rsidRDefault="00607AB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D269B3" w:rsidRDefault="00607AB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rsidR="00D269B3" w:rsidRDefault="00607AB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w:t>
      </w:r>
      <w:proofErr w:type="gramStart"/>
      <w:r>
        <w:rPr>
          <w:rFonts w:cs="微软雅黑" w:hint="eastAsia"/>
          <w:sz w:val="24"/>
          <w:szCs w:val="24"/>
        </w:rPr>
        <w:t>作出</w:t>
      </w:r>
      <w:proofErr w:type="gramEnd"/>
      <w:r>
        <w:rPr>
          <w:rFonts w:cs="微软雅黑" w:hint="eastAsia"/>
          <w:sz w:val="24"/>
          <w:szCs w:val="24"/>
        </w:rPr>
        <w:t>书面答复。在延长的报价有效期内，供应商将不会被要求和允许修正其报价</w:t>
      </w:r>
      <w:r>
        <w:rPr>
          <w:rFonts w:asciiTheme="minorEastAsia" w:hAnsiTheme="minorEastAsia" w:cs="宋体" w:hint="eastAsia"/>
          <w:kern w:val="0"/>
          <w:sz w:val="24"/>
          <w:szCs w:val="24"/>
        </w:rPr>
        <w:t>。</w:t>
      </w:r>
    </w:p>
    <w:p w:rsidR="00D269B3" w:rsidRDefault="00607AB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w:t>
      </w:r>
      <w:proofErr w:type="gramStart"/>
      <w:r>
        <w:rPr>
          <w:rFonts w:asciiTheme="minorEastAsia" w:hAnsiTheme="minorEastAsia" w:cs="宋体" w:hint="eastAsia"/>
          <w:kern w:val="0"/>
          <w:sz w:val="24"/>
          <w:szCs w:val="24"/>
        </w:rPr>
        <w:t>至成交</w:t>
      </w:r>
      <w:proofErr w:type="gramEnd"/>
      <w:r>
        <w:rPr>
          <w:rFonts w:asciiTheme="minorEastAsia" w:hAnsiTheme="minorEastAsia" w:cs="宋体" w:hint="eastAsia"/>
          <w:kern w:val="0"/>
          <w:sz w:val="24"/>
          <w:szCs w:val="24"/>
        </w:rPr>
        <w:t>供应商全部合同义务履行完毕为止。</w:t>
      </w:r>
    </w:p>
    <w:p w:rsidR="00D269B3" w:rsidRDefault="00607AB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D269B3" w:rsidRDefault="00607AB3">
      <w:pPr>
        <w:pStyle w:val="af3"/>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响应文件的构成应符合法律法规及询价文件的要求。</w:t>
      </w:r>
    </w:p>
    <w:p w:rsidR="00D269B3" w:rsidRDefault="00607AB3">
      <w:pPr>
        <w:pStyle w:val="af3"/>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供应商应当按照询价文件的要求编制响应文件。响应文件应当对询价文件提出的要求和条件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D269B3" w:rsidRDefault="00607AB3">
      <w:pPr>
        <w:pStyle w:val="af3"/>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响应文件由资格证明材料、符合性证明材料、其它材料等组成。</w:t>
      </w:r>
    </w:p>
    <w:p w:rsidR="00D269B3" w:rsidRDefault="00607AB3">
      <w:pPr>
        <w:pStyle w:val="af3"/>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供应商根据询价文件的规定和采购项目的实际情况，拟在成交后将成交项目的非主体、非关键性工作分包的，应当在响应文件中载明分包承担主体，分包承担主体应当具备相应资质条件且不得再次分包。</w:t>
      </w:r>
    </w:p>
    <w:p w:rsidR="00D269B3" w:rsidRDefault="00607AB3">
      <w:pPr>
        <w:pStyle w:val="af3"/>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供应商登录许昌公共资源交易系统下载“许昌投标文件制作系统SEARUN 最新版本”，按询价文件要求根据所响应标段制作电子响应文件。 一个标段对应生成一个文件夹（</w:t>
      </w:r>
      <w:proofErr w:type="spellStart"/>
      <w:r>
        <w:rPr>
          <w:rFonts w:asciiTheme="minorEastAsia" w:hAnsiTheme="minorEastAsia" w:cs="宋体" w:hint="eastAsia"/>
          <w:kern w:val="0"/>
          <w:sz w:val="24"/>
          <w:szCs w:val="24"/>
        </w:rPr>
        <w:t>xxxx</w:t>
      </w:r>
      <w:proofErr w:type="spellEnd"/>
      <w:r>
        <w:rPr>
          <w:rFonts w:asciiTheme="minorEastAsia" w:hAnsiTheme="minorEastAsia" w:cs="宋体" w:hint="eastAsia"/>
          <w:kern w:val="0"/>
          <w:sz w:val="24"/>
          <w:szCs w:val="24"/>
        </w:rPr>
        <w:t>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”的文件用于电子响应使用，后缀名为“.PDF”的文件用于打印纸质响应文件，名称为“备份”的文件夹使用电子介质存储，供询价响应文件递交现场备用。</w:t>
      </w:r>
    </w:p>
    <w:p w:rsidR="00D269B3" w:rsidRDefault="00607AB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电子响应文件制作技术咨询：</w:t>
      </w:r>
      <w:r>
        <w:rPr>
          <w:rFonts w:asciiTheme="minorEastAsia" w:hAnsiTheme="minorEastAsia" w:cs="宋体" w:hint="eastAsia"/>
          <w:b/>
          <w:kern w:val="0"/>
          <w:sz w:val="24"/>
          <w:szCs w:val="24"/>
        </w:rPr>
        <w:t>0374-2961598</w:t>
      </w:r>
      <w:r>
        <w:rPr>
          <w:rFonts w:asciiTheme="minorEastAsia" w:hAnsiTheme="minorEastAsia" w:cs="宋体" w:hint="eastAsia"/>
          <w:kern w:val="0"/>
          <w:sz w:val="24"/>
          <w:szCs w:val="24"/>
        </w:rPr>
        <w:t>。</w:t>
      </w:r>
    </w:p>
    <w:p w:rsidR="00D269B3" w:rsidRDefault="00607AB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15.响应文件格式</w:t>
      </w:r>
    </w:p>
    <w:p w:rsidR="00D269B3" w:rsidRDefault="00607AB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D269B3" w:rsidRDefault="00607AB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供应商应按询价文件提供的格式编写响应文件。询价文件未提供标准格式的供应商可自行拟定。</w:t>
      </w:r>
    </w:p>
    <w:p w:rsidR="00D269B3" w:rsidRDefault="00607AB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D269B3" w:rsidRDefault="00607AB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D269B3" w:rsidRDefault="00607AB3">
      <w:pPr>
        <w:pStyle w:val="af3"/>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D269B3" w:rsidRDefault="00607AB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D269B3" w:rsidRDefault="00607AB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D269B3" w:rsidRDefault="00607AB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D269B3" w:rsidRDefault="00607AB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17.3  纸质响应文件是指供应商电子响应文件制作完成后生成的后缀名为“.PDF”的文件打印的响应文件。纸质响应文件正本和副本封面上应清楚标明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字样；一旦正本和副本内容不一致时，以正本为准。纸质响应文件的正本及所有副本的封面均须由供应商加盖供应商公章。</w:t>
      </w:r>
    </w:p>
    <w:p w:rsidR="00D269B3" w:rsidRDefault="00607AB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17.4  纸质响应文件副本可以是纸质响应文件的正本复印而成。</w:t>
      </w:r>
    </w:p>
    <w:p w:rsidR="00D269B3" w:rsidRDefault="00D269B3">
      <w:pPr>
        <w:tabs>
          <w:tab w:val="left" w:pos="1260"/>
        </w:tabs>
        <w:autoSpaceDE w:val="0"/>
        <w:autoSpaceDN w:val="0"/>
        <w:spacing w:line="360" w:lineRule="auto"/>
        <w:contextualSpacing/>
        <w:rPr>
          <w:rFonts w:asciiTheme="minorEastAsia" w:hAnsiTheme="minorEastAsia" w:cs="仿宋_GB2312"/>
          <w:sz w:val="28"/>
          <w:szCs w:val="28"/>
          <w:lang w:val="zh-CN"/>
        </w:rPr>
      </w:pPr>
    </w:p>
    <w:p w:rsidR="00D269B3" w:rsidRDefault="00607AB3">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D269B3" w:rsidRDefault="00607AB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18.响应文件的密封</w:t>
      </w:r>
    </w:p>
    <w:p w:rsidR="00D269B3" w:rsidRDefault="00607AB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供应商应将纸质响应文件“正本”、“ 副本”密封包装</w:t>
      </w:r>
      <w:r>
        <w:rPr>
          <w:rFonts w:ascii="宋体" w:hAnsi="宋体" w:cs="仿宋_GB2312" w:hint="eastAsia"/>
          <w:sz w:val="24"/>
          <w:lang w:val="zh-CN"/>
        </w:rPr>
        <w:t>。</w:t>
      </w:r>
      <w:r>
        <w:rPr>
          <w:rFonts w:asciiTheme="minorEastAsia" w:hAnsiTheme="minorEastAsia" w:cs="宋体" w:hint="eastAsia"/>
          <w:kern w:val="0"/>
          <w:sz w:val="24"/>
          <w:szCs w:val="24"/>
        </w:rPr>
        <w:t>使用电子介质存储的响应文件单独密封包装，并随纸质响应文件一并提交。</w:t>
      </w:r>
    </w:p>
    <w:p w:rsidR="00D269B3" w:rsidRDefault="00607AB3">
      <w:pPr>
        <w:pStyle w:val="af3"/>
        <w:numPr>
          <w:ilvl w:val="1"/>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响应文件如果未按规定密封，采购人、集中采购机构将拒绝接收。</w:t>
      </w:r>
    </w:p>
    <w:p w:rsidR="00D269B3" w:rsidRDefault="00607AB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 询价响应截止时间</w:t>
      </w:r>
    </w:p>
    <w:p w:rsidR="00D269B3" w:rsidRDefault="00607AB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19.1  供应商必须在“采购邀请”和“供应商须知前附表”中规定的询价响应文件截止时间前，将所有响应文件送达询价文件指定的地点。</w:t>
      </w:r>
      <w:r>
        <w:rPr>
          <w:rFonts w:cs="微软雅黑" w:hint="eastAsia"/>
          <w:sz w:val="24"/>
          <w:szCs w:val="24"/>
        </w:rPr>
        <w:t>在递交截止时间以后送达的响应文件，</w:t>
      </w:r>
      <w:r>
        <w:rPr>
          <w:rFonts w:asciiTheme="minorEastAsia" w:hAnsiTheme="minorEastAsia" w:cs="宋体" w:hint="eastAsia"/>
          <w:kern w:val="0"/>
          <w:sz w:val="24"/>
          <w:szCs w:val="24"/>
        </w:rPr>
        <w:t>采购人、集中采购机构</w:t>
      </w:r>
      <w:r>
        <w:rPr>
          <w:rFonts w:cs="微软雅黑" w:hint="eastAsia"/>
          <w:sz w:val="24"/>
          <w:szCs w:val="24"/>
        </w:rPr>
        <w:t>将予以拒绝。</w:t>
      </w:r>
    </w:p>
    <w:p w:rsidR="00D269B3" w:rsidRDefault="00607AB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19.2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D269B3" w:rsidRDefault="00607AB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20.迟交的响应文件</w:t>
      </w:r>
    </w:p>
    <w:p w:rsidR="00D269B3" w:rsidRDefault="00607AB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询价响应文件截止时间之后送达/上传的响应文件，采购人、集中采购机构将拒绝接收。</w:t>
      </w:r>
    </w:p>
    <w:p w:rsidR="00D269B3" w:rsidRDefault="00607AB3">
      <w:pPr>
        <w:pStyle w:val="af3"/>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响应文件的修改和撤回</w:t>
      </w:r>
    </w:p>
    <w:p w:rsidR="00D269B3" w:rsidRDefault="00607AB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21.1 供应商在询价响应截止时间前，对所递交的纸质响应文件进行补充、修改或者撤回的，须书面通知采购人和集中采购机构。</w:t>
      </w:r>
    </w:p>
    <w:p w:rsidR="00D269B3" w:rsidRDefault="00607AB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供应商应当在询价响应截止时间前完成电子响应文件的提交，可以补充、修改或撤回。询价响应截止时间前未完成电子响应文件提交、取得“投标文件提交回执单”的，视为撤回响应文件。</w:t>
      </w:r>
    </w:p>
    <w:p w:rsidR="00D269B3" w:rsidRDefault="00607AB3">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21.2  供应商补充、修改的内容并作为响应文件的组成部分。补充或修改应当按询价文件要求签署、盖章、密封、递交，并应注明“修改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D269B3" w:rsidRDefault="00607AB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21.3 供应商不得在投标有效期内撤销响应文件，否则招标人将不退还其投标保证金。</w:t>
      </w:r>
    </w:p>
    <w:p w:rsidR="00D269B3" w:rsidRDefault="00607AB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22.除供应商须知前附表另有规定外，供应商所提交的电子响应文件、纸质响应文件及电子介质存储的备份文件不予退还。</w:t>
      </w:r>
    </w:p>
    <w:p w:rsidR="00D269B3" w:rsidRDefault="00D269B3">
      <w:pPr>
        <w:autoSpaceDE w:val="0"/>
        <w:autoSpaceDN w:val="0"/>
        <w:spacing w:line="360" w:lineRule="auto"/>
        <w:contextualSpacing/>
        <w:rPr>
          <w:rFonts w:asciiTheme="minorEastAsia" w:hAnsiTheme="minorEastAsia" w:cs="宋体"/>
          <w:kern w:val="0"/>
          <w:sz w:val="24"/>
          <w:szCs w:val="24"/>
        </w:rPr>
      </w:pPr>
    </w:p>
    <w:p w:rsidR="00D269B3" w:rsidRDefault="00607AB3">
      <w:pPr>
        <w:pStyle w:val="af3"/>
        <w:numPr>
          <w:ilvl w:val="3"/>
          <w:numId w:val="9"/>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开标和评审</w:t>
      </w:r>
    </w:p>
    <w:p w:rsidR="00D269B3" w:rsidRDefault="00607AB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23.响应文件密封情况检查及解密</w:t>
      </w:r>
    </w:p>
    <w:p w:rsidR="00D269B3" w:rsidRDefault="00607AB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rPr>
        <w:t>23.1  询价响应截止时间</w:t>
      </w:r>
      <w:r>
        <w:rPr>
          <w:rFonts w:asciiTheme="minorEastAsia" w:hAnsiTheme="minorEastAsia" w:cs="宋体" w:hint="eastAsia"/>
          <w:kern w:val="0"/>
          <w:sz w:val="24"/>
          <w:szCs w:val="24"/>
        </w:rPr>
        <w:t>，由供应商或者其推选的代表检查纸质询</w:t>
      </w:r>
      <w:proofErr w:type="gramStart"/>
      <w:r>
        <w:rPr>
          <w:rFonts w:asciiTheme="minorEastAsia" w:hAnsiTheme="minorEastAsia" w:cs="宋体" w:hint="eastAsia"/>
          <w:kern w:val="0"/>
          <w:sz w:val="24"/>
          <w:szCs w:val="24"/>
        </w:rPr>
        <w:t>价文件</w:t>
      </w:r>
      <w:proofErr w:type="gramEnd"/>
      <w:r>
        <w:rPr>
          <w:rFonts w:asciiTheme="minorEastAsia" w:hAnsiTheme="minorEastAsia" w:cs="宋体" w:hint="eastAsia"/>
          <w:kern w:val="0"/>
          <w:sz w:val="24"/>
          <w:szCs w:val="24"/>
        </w:rPr>
        <w:t>和备份文件（使用电子介质存储）的密封情况；经确认无误后进行电子询价文件的解密。解</w:t>
      </w:r>
      <w:r>
        <w:rPr>
          <w:rFonts w:asciiTheme="minorEastAsia" w:hAnsiTheme="minorEastAsia" w:cs="宋体" w:hint="eastAsia"/>
          <w:kern w:val="0"/>
          <w:sz w:val="24"/>
          <w:szCs w:val="24"/>
        </w:rPr>
        <w:lastRenderedPageBreak/>
        <w:t>密后宣布供应商名称、修改和撤回响应的通知（如有的话）和询价文件规定的需要宣布的其他内容。</w:t>
      </w:r>
    </w:p>
    <w:p w:rsidR="00D269B3" w:rsidRDefault="00607AB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（1）电子询价文件的解密</w:t>
      </w:r>
    </w:p>
    <w:p w:rsidR="00D269B3" w:rsidRDefault="00607AB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全流程电子化交易项目电子询价文件采用双重加密。解密需分标段进行两次解密。</w:t>
      </w:r>
    </w:p>
    <w:p w:rsidR="00D269B3" w:rsidRDefault="00607AB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a. 供应商解密：供应商使用本单位CA数字证书远程或现场进行解密。需递交响应文件现场使用一体机进行解密的，请在集中采购机构引导下进行。</w:t>
      </w:r>
    </w:p>
    <w:p w:rsidR="00D269B3" w:rsidRDefault="00607AB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b. 集中采购机构解密：集中采购机构</w:t>
      </w:r>
      <w:r>
        <w:rPr>
          <w:rFonts w:asciiTheme="minorEastAsia" w:hAnsiTheme="minorEastAsia" w:cs="宋体"/>
          <w:kern w:val="0"/>
          <w:sz w:val="24"/>
          <w:szCs w:val="24"/>
        </w:rPr>
        <w:t>按</w:t>
      </w:r>
      <w:r>
        <w:rPr>
          <w:rFonts w:asciiTheme="minorEastAsia" w:hAnsiTheme="minorEastAsia" w:cs="宋体" w:hint="eastAsia"/>
          <w:kern w:val="0"/>
          <w:sz w:val="24"/>
          <w:szCs w:val="24"/>
        </w:rPr>
        <w:t>电子响应文件到达交易系统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D269B3" w:rsidRDefault="00607AB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 电子响应文件解密异常情况处理</w:t>
      </w:r>
    </w:p>
    <w:p w:rsidR="00D269B3" w:rsidRDefault="00607AB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a. 因电子交易系统异常无法解密电子响应文件的，使用纸质响应文件以人工方式进行。</w:t>
      </w:r>
    </w:p>
    <w:p w:rsidR="00D269B3" w:rsidRDefault="00607AB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D269B3" w:rsidRDefault="00607AB3">
      <w:pPr>
        <w:pStyle w:val="af3"/>
        <w:numPr>
          <w:ilvl w:val="1"/>
          <w:numId w:val="1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供应商不足3家的，本项目询价活动终止。</w:t>
      </w:r>
    </w:p>
    <w:p w:rsidR="00D269B3" w:rsidRDefault="00607AB3">
      <w:pPr>
        <w:pStyle w:val="af3"/>
        <w:numPr>
          <w:ilvl w:val="0"/>
          <w:numId w:val="1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D269B3" w:rsidRDefault="00607AB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24.1  采购人将依法组建询价小组，询价小组</w:t>
      </w:r>
      <w:r>
        <w:rPr>
          <w:rFonts w:ascii="ˎ̥" w:hAnsi="ˎ̥"/>
          <w:sz w:val="24"/>
          <w:szCs w:val="24"/>
        </w:rPr>
        <w:t>由采购人代表和评审专家共</w:t>
      </w:r>
      <w:r>
        <w:rPr>
          <w:rFonts w:ascii="ˎ̥" w:hAnsi="ˎ̥"/>
          <w:sz w:val="24"/>
          <w:szCs w:val="24"/>
        </w:rPr>
        <w:t>3</w:t>
      </w:r>
      <w:r>
        <w:rPr>
          <w:rFonts w:ascii="ˎ̥" w:hAnsi="ˎ̥"/>
          <w:sz w:val="24"/>
          <w:szCs w:val="24"/>
        </w:rPr>
        <w:t>人以上单数组成，其中评审专家人数不得少于询价小组成员总数</w:t>
      </w:r>
      <w:r>
        <w:rPr>
          <w:rFonts w:asciiTheme="minorEastAsia" w:hAnsiTheme="minorEastAsia" w:cs="宋体" w:hint="eastAsia"/>
          <w:kern w:val="0"/>
          <w:sz w:val="24"/>
          <w:szCs w:val="24"/>
        </w:rPr>
        <w:t>的三分之二。评审专家依法从政府采购评审专家库中随机抽取。</w:t>
      </w:r>
    </w:p>
    <w:p w:rsidR="00D269B3" w:rsidRDefault="00607AB3">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24.1.1  采购人将依法组建询价小组，询价小组由评审专家组成，成员人数应当为</w:t>
      </w:r>
      <w:r>
        <w:rPr>
          <w:rFonts w:ascii="ˎ̥" w:hAnsi="ˎ̥"/>
          <w:sz w:val="24"/>
          <w:szCs w:val="24"/>
        </w:rPr>
        <w:t>3</w:t>
      </w:r>
      <w:r>
        <w:rPr>
          <w:rFonts w:ascii="ˎ̥" w:hAnsi="ˎ̥"/>
          <w:sz w:val="24"/>
          <w:szCs w:val="24"/>
        </w:rPr>
        <w:t>人以上单数组成</w:t>
      </w:r>
      <w:r>
        <w:rPr>
          <w:rFonts w:asciiTheme="minorEastAsia" w:hAnsiTheme="minorEastAsia" w:cs="宋体" w:hint="eastAsia"/>
          <w:kern w:val="0"/>
          <w:sz w:val="24"/>
          <w:szCs w:val="24"/>
        </w:rPr>
        <w:t>。评审专家依法从政府采购评审专家库中随机抽取。</w:t>
      </w:r>
    </w:p>
    <w:p w:rsidR="00D269B3" w:rsidRDefault="00607AB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24.1.2  </w:t>
      </w:r>
      <w:r>
        <w:rPr>
          <w:rFonts w:ascii="ˎ̥" w:hAnsi="ˎ̥"/>
          <w:sz w:val="24"/>
          <w:szCs w:val="24"/>
        </w:rPr>
        <w:t>达到公开招标数额标准的货物或者服务采购项目，或者达到招标规模标准的政府采购工程，询价小组应当由</w:t>
      </w:r>
      <w:r>
        <w:rPr>
          <w:rFonts w:ascii="ˎ̥" w:hAnsi="ˎ̥"/>
          <w:sz w:val="24"/>
          <w:szCs w:val="24"/>
        </w:rPr>
        <w:t>5</w:t>
      </w:r>
      <w:r>
        <w:rPr>
          <w:rFonts w:ascii="ˎ̥" w:hAnsi="ˎ̥"/>
          <w:sz w:val="24"/>
          <w:szCs w:val="24"/>
        </w:rPr>
        <w:t>人以上单数组成</w:t>
      </w:r>
      <w:r>
        <w:rPr>
          <w:rFonts w:ascii="ˎ̥" w:hAnsi="ˎ̥" w:hint="eastAsia"/>
          <w:sz w:val="24"/>
          <w:szCs w:val="24"/>
        </w:rPr>
        <w:t>。</w:t>
      </w:r>
    </w:p>
    <w:p w:rsidR="00D269B3" w:rsidRDefault="00D269B3">
      <w:pPr>
        <w:pStyle w:val="af3"/>
        <w:numPr>
          <w:ilvl w:val="1"/>
          <w:numId w:val="16"/>
        </w:numPr>
        <w:autoSpaceDE w:val="0"/>
        <w:autoSpaceDN w:val="0"/>
        <w:spacing w:line="360" w:lineRule="auto"/>
        <w:ind w:firstLineChars="0"/>
        <w:contextualSpacing/>
        <w:rPr>
          <w:rFonts w:ascii="ˎ̥" w:hAnsi="ˎ̥" w:hint="eastAsia"/>
          <w:vanish/>
          <w:sz w:val="24"/>
          <w:szCs w:val="24"/>
        </w:rPr>
      </w:pPr>
    </w:p>
    <w:p w:rsidR="00D269B3" w:rsidRDefault="00607AB3">
      <w:pPr>
        <w:autoSpaceDE w:val="0"/>
        <w:autoSpaceDN w:val="0"/>
        <w:spacing w:line="360" w:lineRule="auto"/>
        <w:contextualSpacing/>
        <w:rPr>
          <w:rFonts w:asciiTheme="minorEastAsia" w:hAnsiTheme="minorEastAsia" w:cs="宋体"/>
          <w:kern w:val="0"/>
          <w:sz w:val="24"/>
          <w:szCs w:val="24"/>
        </w:rPr>
      </w:pPr>
      <w:r>
        <w:rPr>
          <w:rFonts w:ascii="ˎ̥" w:hAnsi="ˎ̥" w:hint="eastAsia"/>
          <w:sz w:val="24"/>
          <w:szCs w:val="24"/>
        </w:rPr>
        <w:t xml:space="preserve">24.2  </w:t>
      </w:r>
      <w:r>
        <w:rPr>
          <w:rFonts w:ascii="ˎ̥" w:hAnsi="ˎ̥"/>
          <w:sz w:val="24"/>
          <w:szCs w:val="24"/>
        </w:rPr>
        <w:t>采购人不得以评审专家身份参加本部门或本单位采购项目的评审</w:t>
      </w:r>
      <w:r>
        <w:rPr>
          <w:rFonts w:asciiTheme="minorEastAsia" w:hAnsiTheme="minorEastAsia" w:cs="宋体" w:hint="eastAsia"/>
          <w:kern w:val="0"/>
          <w:sz w:val="24"/>
          <w:szCs w:val="24"/>
        </w:rPr>
        <w:t>。</w:t>
      </w:r>
    </w:p>
    <w:p w:rsidR="00D269B3" w:rsidRDefault="00607AB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24.3  询价小组成员与供应</w:t>
      </w:r>
      <w:proofErr w:type="gramStart"/>
      <w:r>
        <w:rPr>
          <w:rFonts w:asciiTheme="minorEastAsia" w:hAnsiTheme="minorEastAsia" w:cs="宋体" w:hint="eastAsia"/>
          <w:kern w:val="0"/>
          <w:sz w:val="24"/>
          <w:szCs w:val="24"/>
        </w:rPr>
        <w:t>商存在</w:t>
      </w:r>
      <w:proofErr w:type="gramEnd"/>
      <w:r>
        <w:rPr>
          <w:rFonts w:asciiTheme="minorEastAsia" w:hAnsiTheme="minorEastAsia" w:cs="宋体" w:hint="eastAsia"/>
          <w:kern w:val="0"/>
          <w:sz w:val="24"/>
          <w:szCs w:val="24"/>
        </w:rPr>
        <w:t>下列利害关系之一的,应当回避:</w:t>
      </w:r>
    </w:p>
    <w:p w:rsidR="00D269B3" w:rsidRDefault="00607AB3">
      <w:pPr>
        <w:autoSpaceDE w:val="0"/>
        <w:autoSpaceDN w:val="0"/>
        <w:spacing w:line="360" w:lineRule="auto"/>
        <w:contextualSpacing/>
        <w:rPr>
          <w:rFonts w:ascii="ˎ̥" w:hAnsi="ˎ̥" w:hint="eastAsia"/>
          <w:sz w:val="24"/>
          <w:szCs w:val="24"/>
        </w:rPr>
      </w:pPr>
      <w:r>
        <w:rPr>
          <w:rFonts w:asciiTheme="minorEastAsia" w:hAnsiTheme="minorEastAsia" w:cs="宋体" w:hint="eastAsia"/>
          <w:kern w:val="0"/>
          <w:sz w:val="24"/>
          <w:szCs w:val="24"/>
        </w:rPr>
        <w:t xml:space="preserve">24.3.1  </w:t>
      </w:r>
      <w:r>
        <w:rPr>
          <w:rFonts w:ascii="ˎ̥" w:hAnsi="ˎ̥" w:hint="eastAsia"/>
          <w:sz w:val="24"/>
          <w:szCs w:val="24"/>
        </w:rPr>
        <w:t>参加采购活动前三年内</w:t>
      </w:r>
      <w:r>
        <w:rPr>
          <w:rFonts w:ascii="ˎ̥" w:hAnsi="ˎ̥" w:hint="eastAsia"/>
          <w:sz w:val="24"/>
          <w:szCs w:val="24"/>
        </w:rPr>
        <w:t>,</w:t>
      </w:r>
      <w:r>
        <w:rPr>
          <w:rFonts w:ascii="ˎ̥" w:hAnsi="ˎ̥" w:hint="eastAsia"/>
          <w:sz w:val="24"/>
          <w:szCs w:val="24"/>
        </w:rPr>
        <w:t>与供应</w:t>
      </w:r>
      <w:proofErr w:type="gramStart"/>
      <w:r>
        <w:rPr>
          <w:rFonts w:ascii="ˎ̥" w:hAnsi="ˎ̥" w:hint="eastAsia"/>
          <w:sz w:val="24"/>
          <w:szCs w:val="24"/>
        </w:rPr>
        <w:t>商存在</w:t>
      </w:r>
      <w:proofErr w:type="gramEnd"/>
      <w:r>
        <w:rPr>
          <w:rFonts w:ascii="ˎ̥" w:hAnsi="ˎ̥" w:hint="eastAsia"/>
          <w:sz w:val="24"/>
          <w:szCs w:val="24"/>
        </w:rPr>
        <w:t>劳动关系</w:t>
      </w:r>
      <w:r>
        <w:rPr>
          <w:rFonts w:ascii="ˎ̥" w:hAnsi="ˎ̥" w:hint="eastAsia"/>
          <w:sz w:val="24"/>
          <w:szCs w:val="24"/>
        </w:rPr>
        <w:t>,</w:t>
      </w:r>
      <w:r>
        <w:rPr>
          <w:rFonts w:ascii="ˎ̥" w:hAnsi="ˎ̥" w:hint="eastAsia"/>
          <w:sz w:val="24"/>
          <w:szCs w:val="24"/>
        </w:rPr>
        <w:t>或者担任</w:t>
      </w:r>
      <w:proofErr w:type="gramStart"/>
      <w:r>
        <w:rPr>
          <w:rFonts w:ascii="ˎ̥" w:hAnsi="ˎ̥" w:hint="eastAsia"/>
          <w:sz w:val="24"/>
          <w:szCs w:val="24"/>
        </w:rPr>
        <w:t>过供应</w:t>
      </w:r>
      <w:proofErr w:type="gramEnd"/>
      <w:r>
        <w:rPr>
          <w:rFonts w:ascii="ˎ̥" w:hAnsi="ˎ̥" w:hint="eastAsia"/>
          <w:sz w:val="24"/>
          <w:szCs w:val="24"/>
        </w:rPr>
        <w:t>商的董事、监事</w:t>
      </w:r>
      <w:r>
        <w:rPr>
          <w:rFonts w:ascii="ˎ̥" w:hAnsi="ˎ̥" w:hint="eastAsia"/>
          <w:sz w:val="24"/>
          <w:szCs w:val="24"/>
        </w:rPr>
        <w:t>,</w:t>
      </w:r>
      <w:r>
        <w:rPr>
          <w:rFonts w:ascii="ˎ̥" w:hAnsi="ˎ̥" w:hint="eastAsia"/>
          <w:sz w:val="24"/>
          <w:szCs w:val="24"/>
        </w:rPr>
        <w:t>或者是供应商的控股股东或实际控制人；</w:t>
      </w:r>
    </w:p>
    <w:p w:rsidR="00D269B3" w:rsidRDefault="00607AB3">
      <w:pPr>
        <w:autoSpaceDE w:val="0"/>
        <w:autoSpaceDN w:val="0"/>
        <w:spacing w:line="360" w:lineRule="auto"/>
        <w:contextualSpacing/>
        <w:rPr>
          <w:rFonts w:ascii="ˎ̥" w:hAnsi="ˎ̥" w:hint="eastAsia"/>
          <w:sz w:val="24"/>
          <w:szCs w:val="24"/>
        </w:rPr>
      </w:pPr>
      <w:r>
        <w:rPr>
          <w:rFonts w:asciiTheme="minorEastAsia" w:hAnsiTheme="minorEastAsia" w:cs="宋体" w:hint="eastAsia"/>
          <w:kern w:val="0"/>
          <w:sz w:val="24"/>
          <w:szCs w:val="24"/>
        </w:rPr>
        <w:lastRenderedPageBreak/>
        <w:t xml:space="preserve">24.3.2  </w:t>
      </w:r>
      <w:r>
        <w:rPr>
          <w:rFonts w:ascii="ˎ̥" w:hAnsi="ˎ̥" w:hint="eastAsia"/>
          <w:sz w:val="24"/>
          <w:szCs w:val="24"/>
        </w:rPr>
        <w:t>与供应商的法定代表人或者负责人有夫妻、直系血亲、三代以内旁系血亲或者近姻亲关系；</w:t>
      </w:r>
    </w:p>
    <w:p w:rsidR="00D269B3" w:rsidRDefault="00607AB3">
      <w:pPr>
        <w:autoSpaceDE w:val="0"/>
        <w:autoSpaceDN w:val="0"/>
        <w:spacing w:line="360" w:lineRule="auto"/>
        <w:contextualSpacing/>
        <w:rPr>
          <w:rFonts w:ascii="ˎ̥" w:hAnsi="ˎ̥" w:hint="eastAsia"/>
          <w:sz w:val="24"/>
          <w:szCs w:val="24"/>
        </w:rPr>
      </w:pPr>
      <w:r>
        <w:rPr>
          <w:rFonts w:asciiTheme="minorEastAsia" w:hAnsiTheme="minorEastAsia" w:cs="宋体" w:hint="eastAsia"/>
          <w:kern w:val="0"/>
          <w:sz w:val="24"/>
          <w:szCs w:val="24"/>
        </w:rPr>
        <w:t xml:space="preserve">24.3.3 </w:t>
      </w:r>
      <w:r>
        <w:rPr>
          <w:rFonts w:ascii="ˎ̥" w:hAnsi="ˎ̥" w:hint="eastAsia"/>
          <w:sz w:val="24"/>
          <w:szCs w:val="24"/>
        </w:rPr>
        <w:t>与供应商有其他可能影响政府采购活动公平、公正进行的关系。</w:t>
      </w:r>
    </w:p>
    <w:p w:rsidR="00D269B3" w:rsidRDefault="00607AB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24.4  评审专家发现本人与参加采购活动的供应商有利害关系的,应当主动提出回避。采购人或者集中采购机构发现评审专家与参加采购活动的供应商有利害关系的,应当要求其回避。</w:t>
      </w:r>
    </w:p>
    <w:p w:rsidR="00D269B3" w:rsidRDefault="00607AB3">
      <w:pPr>
        <w:pStyle w:val="af3"/>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采购人不得担任询价小组组长。</w:t>
      </w:r>
    </w:p>
    <w:p w:rsidR="00D269B3" w:rsidRDefault="00607AB3">
      <w:pPr>
        <w:pStyle w:val="af3"/>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询价小组成员名单在成交结果公告前应当保密。</w:t>
      </w:r>
    </w:p>
    <w:p w:rsidR="00D269B3" w:rsidRDefault="00607AB3">
      <w:pPr>
        <w:pStyle w:val="af3"/>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D269B3" w:rsidRDefault="00607AB3">
      <w:pPr>
        <w:pStyle w:val="af3"/>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资格审查：询价小组依据有关法律法规和询价文件的规定对供应商的资格进行审查。</w:t>
      </w:r>
    </w:p>
    <w:p w:rsidR="00D269B3" w:rsidRDefault="00607AB3">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D269B3" w:rsidRDefault="00D269B3">
      <w:pPr>
        <w:pStyle w:val="af3"/>
        <w:numPr>
          <w:ilvl w:val="0"/>
          <w:numId w:val="19"/>
        </w:numPr>
        <w:autoSpaceDE w:val="0"/>
        <w:autoSpaceDN w:val="0"/>
        <w:spacing w:line="360" w:lineRule="auto"/>
        <w:ind w:firstLineChars="0"/>
        <w:contextualSpacing/>
        <w:rPr>
          <w:rFonts w:asciiTheme="minorEastAsia" w:hAnsiTheme="minorEastAsia" w:cs="宋体"/>
          <w:vanish/>
          <w:kern w:val="0"/>
          <w:sz w:val="24"/>
          <w:szCs w:val="24"/>
        </w:rPr>
      </w:pPr>
    </w:p>
    <w:p w:rsidR="00D269B3" w:rsidRDefault="00D269B3">
      <w:pPr>
        <w:pStyle w:val="af3"/>
        <w:numPr>
          <w:ilvl w:val="0"/>
          <w:numId w:val="19"/>
        </w:numPr>
        <w:autoSpaceDE w:val="0"/>
        <w:autoSpaceDN w:val="0"/>
        <w:spacing w:line="360" w:lineRule="auto"/>
        <w:ind w:firstLineChars="0"/>
        <w:contextualSpacing/>
        <w:rPr>
          <w:rFonts w:asciiTheme="minorEastAsia" w:hAnsiTheme="minorEastAsia" w:cs="宋体"/>
          <w:vanish/>
          <w:kern w:val="0"/>
          <w:sz w:val="24"/>
          <w:szCs w:val="24"/>
        </w:rPr>
      </w:pPr>
    </w:p>
    <w:p w:rsidR="00D269B3" w:rsidRDefault="00607AB3">
      <w:pPr>
        <w:pStyle w:val="af3"/>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w:t>
      </w:r>
      <w:proofErr w:type="gramStart"/>
      <w:r>
        <w:rPr>
          <w:rFonts w:ascii="宋体" w:hAnsi="宋体" w:cs="微软雅黑" w:hint="eastAsia"/>
          <w:sz w:val="24"/>
          <w:szCs w:val="24"/>
        </w:rPr>
        <w:t>作出</w:t>
      </w:r>
      <w:proofErr w:type="gramEnd"/>
      <w:r>
        <w:rPr>
          <w:rFonts w:ascii="宋体" w:hAnsi="宋体" w:cs="微软雅黑" w:hint="eastAsia"/>
          <w:sz w:val="24"/>
          <w:szCs w:val="24"/>
        </w:rPr>
        <w:t>响应。</w:t>
      </w:r>
    </w:p>
    <w:p w:rsidR="00D269B3" w:rsidRDefault="00607AB3">
      <w:pPr>
        <w:pStyle w:val="af3"/>
        <w:numPr>
          <w:ilvl w:val="0"/>
          <w:numId w:val="1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响应文件的澄清</w:t>
      </w:r>
    </w:p>
    <w:p w:rsidR="00D269B3" w:rsidRDefault="00607AB3">
      <w:pPr>
        <w:pStyle w:val="af3"/>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ˎ̥" w:hAnsi="ˎ̥" w:hint="eastAsia"/>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w:t>
      </w:r>
      <w:proofErr w:type="gramStart"/>
      <w:r>
        <w:rPr>
          <w:rFonts w:ascii="ˎ̥" w:hAnsi="ˎ̥"/>
          <w:sz w:val="24"/>
          <w:szCs w:val="24"/>
        </w:rPr>
        <w:t>作出</w:t>
      </w:r>
      <w:proofErr w:type="gramEnd"/>
      <w:r>
        <w:rPr>
          <w:rFonts w:ascii="ˎ̥" w:hAnsi="ˎ̥"/>
          <w:sz w:val="24"/>
          <w:szCs w:val="24"/>
        </w:rPr>
        <w:t>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p>
    <w:p w:rsidR="00D269B3" w:rsidRDefault="00D269B3">
      <w:pPr>
        <w:pStyle w:val="af3"/>
        <w:numPr>
          <w:ilvl w:val="1"/>
          <w:numId w:val="18"/>
        </w:numPr>
        <w:autoSpaceDE w:val="0"/>
        <w:autoSpaceDN w:val="0"/>
        <w:spacing w:line="360" w:lineRule="auto"/>
        <w:ind w:firstLineChars="0"/>
        <w:contextualSpacing/>
        <w:rPr>
          <w:rFonts w:asciiTheme="minorEastAsia" w:hAnsiTheme="minorEastAsia" w:cs="宋体"/>
          <w:vanish/>
          <w:kern w:val="0"/>
          <w:sz w:val="24"/>
          <w:szCs w:val="24"/>
        </w:rPr>
      </w:pPr>
    </w:p>
    <w:p w:rsidR="00D269B3" w:rsidRDefault="00607AB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D269B3" w:rsidRDefault="00607AB3">
      <w:pPr>
        <w:pStyle w:val="af3"/>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供应商的澄清文件是其响应文件的组成部分。</w:t>
      </w:r>
    </w:p>
    <w:p w:rsidR="00D269B3" w:rsidRDefault="00607AB3">
      <w:pPr>
        <w:pStyle w:val="af3"/>
        <w:numPr>
          <w:ilvl w:val="0"/>
          <w:numId w:val="1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D269B3" w:rsidRDefault="00607AB3">
      <w:pPr>
        <w:pStyle w:val="af3"/>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大写金额和小写金额不一致的，以大写金额为准；</w:t>
      </w:r>
    </w:p>
    <w:p w:rsidR="00D269B3" w:rsidRDefault="00607AB3">
      <w:pPr>
        <w:pStyle w:val="af3"/>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单价金额小数点或者百分比有明显错位的，以开标一览表的总价为准，并修改</w:t>
      </w:r>
      <w:r>
        <w:rPr>
          <w:rFonts w:asciiTheme="minorEastAsia" w:hAnsiTheme="minorEastAsia" w:cs="宋体" w:hint="eastAsia"/>
          <w:kern w:val="0"/>
          <w:sz w:val="24"/>
          <w:szCs w:val="24"/>
        </w:rPr>
        <w:lastRenderedPageBreak/>
        <w:t>单价；</w:t>
      </w:r>
    </w:p>
    <w:p w:rsidR="00D269B3" w:rsidRDefault="00607AB3">
      <w:pPr>
        <w:pStyle w:val="af3"/>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总价金额与按单价汇总金额不一致的，以单价金额计算结果为准。同时出现两种以上不一致的，按照前款规定的顺序修正。修正后的报价按照“供应商须知”26.2规定</w:t>
      </w:r>
      <w:proofErr w:type="gramStart"/>
      <w:r>
        <w:rPr>
          <w:rFonts w:asciiTheme="minorEastAsia" w:hAnsiTheme="minorEastAsia" w:cs="宋体" w:hint="eastAsia"/>
          <w:kern w:val="0"/>
          <w:sz w:val="24"/>
          <w:szCs w:val="24"/>
        </w:rPr>
        <w:t>经供应</w:t>
      </w:r>
      <w:proofErr w:type="gramEnd"/>
      <w:r>
        <w:rPr>
          <w:rFonts w:asciiTheme="minorEastAsia" w:hAnsiTheme="minorEastAsia" w:cs="宋体" w:hint="eastAsia"/>
          <w:kern w:val="0"/>
          <w:sz w:val="24"/>
          <w:szCs w:val="24"/>
        </w:rPr>
        <w:t>商确认后产生约束力，供应商不确认的，为无效报价。</w:t>
      </w:r>
    </w:p>
    <w:p w:rsidR="00D269B3" w:rsidRDefault="00D269B3">
      <w:pPr>
        <w:autoSpaceDE w:val="0"/>
        <w:autoSpaceDN w:val="0"/>
        <w:spacing w:line="360" w:lineRule="auto"/>
        <w:ind w:left="964"/>
        <w:contextualSpacing/>
        <w:rPr>
          <w:rFonts w:asciiTheme="minorEastAsia" w:hAnsiTheme="minorEastAsia" w:cs="宋体"/>
          <w:kern w:val="0"/>
          <w:sz w:val="24"/>
          <w:szCs w:val="24"/>
        </w:rPr>
      </w:pPr>
    </w:p>
    <w:p w:rsidR="00D269B3" w:rsidRDefault="00607AB3">
      <w:pPr>
        <w:pStyle w:val="af3"/>
        <w:numPr>
          <w:ilvl w:val="0"/>
          <w:numId w:val="1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D269B3" w:rsidRDefault="00607AB3">
      <w:pPr>
        <w:pStyle w:val="af3"/>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响应文件属下列情况之一的，按照无效响应处理：</w:t>
      </w:r>
    </w:p>
    <w:p w:rsidR="00D269B3" w:rsidRDefault="00D269B3">
      <w:pPr>
        <w:pStyle w:val="af3"/>
        <w:numPr>
          <w:ilvl w:val="0"/>
          <w:numId w:val="20"/>
        </w:numPr>
        <w:autoSpaceDE w:val="0"/>
        <w:autoSpaceDN w:val="0"/>
        <w:spacing w:line="360" w:lineRule="auto"/>
        <w:ind w:firstLineChars="0" w:firstLine="0"/>
        <w:contextualSpacing/>
        <w:rPr>
          <w:rFonts w:asciiTheme="minorEastAsia" w:hAnsiTheme="minorEastAsia" w:cs="宋体"/>
          <w:vanish/>
          <w:kern w:val="0"/>
          <w:sz w:val="24"/>
          <w:szCs w:val="24"/>
        </w:rPr>
      </w:pPr>
    </w:p>
    <w:p w:rsidR="00D269B3" w:rsidRDefault="00D269B3">
      <w:pPr>
        <w:pStyle w:val="af3"/>
        <w:numPr>
          <w:ilvl w:val="0"/>
          <w:numId w:val="20"/>
        </w:numPr>
        <w:autoSpaceDE w:val="0"/>
        <w:autoSpaceDN w:val="0"/>
        <w:spacing w:line="360" w:lineRule="auto"/>
        <w:ind w:firstLineChars="0" w:firstLine="0"/>
        <w:contextualSpacing/>
        <w:rPr>
          <w:rFonts w:asciiTheme="minorEastAsia" w:hAnsiTheme="minorEastAsia" w:cs="宋体"/>
          <w:vanish/>
          <w:kern w:val="0"/>
          <w:sz w:val="24"/>
          <w:szCs w:val="24"/>
        </w:rPr>
      </w:pPr>
    </w:p>
    <w:p w:rsidR="00D269B3" w:rsidRDefault="00D269B3">
      <w:pPr>
        <w:pStyle w:val="af3"/>
        <w:numPr>
          <w:ilvl w:val="0"/>
          <w:numId w:val="20"/>
        </w:numPr>
        <w:autoSpaceDE w:val="0"/>
        <w:autoSpaceDN w:val="0"/>
        <w:spacing w:line="360" w:lineRule="auto"/>
        <w:ind w:firstLineChars="0" w:firstLine="0"/>
        <w:contextualSpacing/>
        <w:rPr>
          <w:rFonts w:asciiTheme="minorEastAsia" w:hAnsiTheme="minorEastAsia" w:cs="宋体"/>
          <w:vanish/>
          <w:kern w:val="0"/>
          <w:sz w:val="24"/>
          <w:szCs w:val="24"/>
        </w:rPr>
      </w:pPr>
    </w:p>
    <w:p w:rsidR="00D269B3" w:rsidRDefault="00D269B3">
      <w:pPr>
        <w:pStyle w:val="af3"/>
        <w:numPr>
          <w:ilvl w:val="0"/>
          <w:numId w:val="20"/>
        </w:numPr>
        <w:autoSpaceDE w:val="0"/>
        <w:autoSpaceDN w:val="0"/>
        <w:spacing w:line="360" w:lineRule="auto"/>
        <w:ind w:firstLineChars="0" w:firstLine="0"/>
        <w:contextualSpacing/>
        <w:rPr>
          <w:rFonts w:asciiTheme="minorEastAsia" w:hAnsiTheme="minorEastAsia" w:cs="宋体"/>
          <w:vanish/>
          <w:kern w:val="0"/>
          <w:sz w:val="24"/>
          <w:szCs w:val="24"/>
        </w:rPr>
      </w:pPr>
    </w:p>
    <w:p w:rsidR="00D269B3" w:rsidRDefault="00D269B3">
      <w:pPr>
        <w:pStyle w:val="af3"/>
        <w:numPr>
          <w:ilvl w:val="0"/>
          <w:numId w:val="20"/>
        </w:numPr>
        <w:autoSpaceDE w:val="0"/>
        <w:autoSpaceDN w:val="0"/>
        <w:spacing w:line="360" w:lineRule="auto"/>
        <w:ind w:firstLineChars="0" w:firstLine="0"/>
        <w:contextualSpacing/>
        <w:rPr>
          <w:rFonts w:asciiTheme="minorEastAsia" w:hAnsiTheme="minorEastAsia" w:cs="宋体"/>
          <w:vanish/>
          <w:kern w:val="0"/>
          <w:sz w:val="24"/>
          <w:szCs w:val="24"/>
        </w:rPr>
      </w:pPr>
    </w:p>
    <w:p w:rsidR="00D269B3" w:rsidRDefault="00D269B3">
      <w:pPr>
        <w:pStyle w:val="af3"/>
        <w:numPr>
          <w:ilvl w:val="0"/>
          <w:numId w:val="20"/>
        </w:numPr>
        <w:autoSpaceDE w:val="0"/>
        <w:autoSpaceDN w:val="0"/>
        <w:spacing w:line="360" w:lineRule="auto"/>
        <w:ind w:firstLineChars="0" w:firstLine="0"/>
        <w:contextualSpacing/>
        <w:rPr>
          <w:rFonts w:asciiTheme="minorEastAsia" w:hAnsiTheme="minorEastAsia" w:cs="宋体"/>
          <w:vanish/>
          <w:kern w:val="0"/>
          <w:sz w:val="24"/>
          <w:szCs w:val="24"/>
        </w:rPr>
      </w:pPr>
    </w:p>
    <w:p w:rsidR="00D269B3" w:rsidRDefault="00D269B3">
      <w:pPr>
        <w:pStyle w:val="af3"/>
        <w:numPr>
          <w:ilvl w:val="0"/>
          <w:numId w:val="20"/>
        </w:numPr>
        <w:autoSpaceDE w:val="0"/>
        <w:autoSpaceDN w:val="0"/>
        <w:spacing w:line="360" w:lineRule="auto"/>
        <w:ind w:firstLineChars="0" w:firstLine="0"/>
        <w:contextualSpacing/>
        <w:rPr>
          <w:rFonts w:asciiTheme="minorEastAsia" w:hAnsiTheme="minorEastAsia" w:cs="宋体"/>
          <w:vanish/>
          <w:kern w:val="0"/>
          <w:sz w:val="24"/>
          <w:szCs w:val="24"/>
        </w:rPr>
      </w:pPr>
    </w:p>
    <w:p w:rsidR="00D269B3" w:rsidRDefault="00D269B3">
      <w:pPr>
        <w:pStyle w:val="af3"/>
        <w:numPr>
          <w:ilvl w:val="0"/>
          <w:numId w:val="20"/>
        </w:numPr>
        <w:autoSpaceDE w:val="0"/>
        <w:autoSpaceDN w:val="0"/>
        <w:spacing w:line="360" w:lineRule="auto"/>
        <w:ind w:firstLineChars="0" w:firstLine="0"/>
        <w:contextualSpacing/>
        <w:rPr>
          <w:rFonts w:asciiTheme="minorEastAsia" w:hAnsiTheme="minorEastAsia" w:cs="宋体"/>
          <w:vanish/>
          <w:kern w:val="0"/>
          <w:sz w:val="24"/>
          <w:szCs w:val="24"/>
        </w:rPr>
      </w:pPr>
    </w:p>
    <w:p w:rsidR="00D269B3" w:rsidRDefault="00D269B3">
      <w:pPr>
        <w:pStyle w:val="af3"/>
        <w:numPr>
          <w:ilvl w:val="0"/>
          <w:numId w:val="20"/>
        </w:numPr>
        <w:autoSpaceDE w:val="0"/>
        <w:autoSpaceDN w:val="0"/>
        <w:spacing w:line="360" w:lineRule="auto"/>
        <w:ind w:firstLineChars="0" w:firstLine="0"/>
        <w:contextualSpacing/>
        <w:rPr>
          <w:rFonts w:asciiTheme="minorEastAsia" w:hAnsiTheme="minorEastAsia" w:cs="宋体"/>
          <w:vanish/>
          <w:kern w:val="0"/>
          <w:sz w:val="24"/>
          <w:szCs w:val="24"/>
        </w:rPr>
      </w:pPr>
    </w:p>
    <w:p w:rsidR="00D269B3" w:rsidRDefault="00D269B3">
      <w:pPr>
        <w:pStyle w:val="af3"/>
        <w:numPr>
          <w:ilvl w:val="0"/>
          <w:numId w:val="20"/>
        </w:numPr>
        <w:autoSpaceDE w:val="0"/>
        <w:autoSpaceDN w:val="0"/>
        <w:spacing w:line="360" w:lineRule="auto"/>
        <w:ind w:firstLineChars="0" w:firstLine="0"/>
        <w:contextualSpacing/>
        <w:rPr>
          <w:rFonts w:asciiTheme="minorEastAsia" w:hAnsiTheme="minorEastAsia" w:cs="宋体"/>
          <w:vanish/>
          <w:kern w:val="0"/>
          <w:sz w:val="24"/>
          <w:szCs w:val="24"/>
        </w:rPr>
      </w:pPr>
    </w:p>
    <w:p w:rsidR="00D269B3" w:rsidRDefault="00D269B3">
      <w:pPr>
        <w:pStyle w:val="af3"/>
        <w:numPr>
          <w:ilvl w:val="0"/>
          <w:numId w:val="20"/>
        </w:numPr>
        <w:autoSpaceDE w:val="0"/>
        <w:autoSpaceDN w:val="0"/>
        <w:spacing w:line="360" w:lineRule="auto"/>
        <w:ind w:firstLineChars="0" w:firstLine="0"/>
        <w:contextualSpacing/>
        <w:rPr>
          <w:rFonts w:asciiTheme="minorEastAsia" w:hAnsiTheme="minorEastAsia" w:cs="宋体"/>
          <w:vanish/>
          <w:kern w:val="0"/>
          <w:sz w:val="24"/>
          <w:szCs w:val="24"/>
        </w:rPr>
      </w:pPr>
    </w:p>
    <w:p w:rsidR="00D269B3" w:rsidRDefault="00D269B3">
      <w:pPr>
        <w:pStyle w:val="af3"/>
        <w:numPr>
          <w:ilvl w:val="0"/>
          <w:numId w:val="20"/>
        </w:numPr>
        <w:autoSpaceDE w:val="0"/>
        <w:autoSpaceDN w:val="0"/>
        <w:spacing w:line="360" w:lineRule="auto"/>
        <w:ind w:firstLineChars="0" w:firstLine="0"/>
        <w:contextualSpacing/>
        <w:rPr>
          <w:rFonts w:asciiTheme="minorEastAsia" w:hAnsiTheme="minorEastAsia" w:cs="宋体"/>
          <w:vanish/>
          <w:kern w:val="0"/>
          <w:sz w:val="24"/>
          <w:szCs w:val="24"/>
        </w:rPr>
      </w:pPr>
    </w:p>
    <w:p w:rsidR="00D269B3" w:rsidRDefault="00D269B3">
      <w:pPr>
        <w:pStyle w:val="af3"/>
        <w:numPr>
          <w:ilvl w:val="0"/>
          <w:numId w:val="20"/>
        </w:numPr>
        <w:autoSpaceDE w:val="0"/>
        <w:autoSpaceDN w:val="0"/>
        <w:spacing w:line="360" w:lineRule="auto"/>
        <w:ind w:firstLineChars="0" w:firstLine="0"/>
        <w:contextualSpacing/>
        <w:rPr>
          <w:rFonts w:asciiTheme="minorEastAsia" w:hAnsiTheme="minorEastAsia" w:cs="宋体"/>
          <w:vanish/>
          <w:kern w:val="0"/>
          <w:sz w:val="24"/>
          <w:szCs w:val="24"/>
        </w:rPr>
      </w:pPr>
    </w:p>
    <w:p w:rsidR="00D269B3" w:rsidRDefault="00D269B3">
      <w:pPr>
        <w:pStyle w:val="af3"/>
        <w:numPr>
          <w:ilvl w:val="0"/>
          <w:numId w:val="20"/>
        </w:numPr>
        <w:autoSpaceDE w:val="0"/>
        <w:autoSpaceDN w:val="0"/>
        <w:spacing w:line="360" w:lineRule="auto"/>
        <w:ind w:firstLineChars="0" w:firstLine="0"/>
        <w:contextualSpacing/>
        <w:rPr>
          <w:rFonts w:asciiTheme="minorEastAsia" w:hAnsiTheme="minorEastAsia" w:cs="宋体"/>
          <w:vanish/>
          <w:kern w:val="0"/>
          <w:sz w:val="24"/>
          <w:szCs w:val="24"/>
        </w:rPr>
      </w:pPr>
    </w:p>
    <w:p w:rsidR="00D269B3" w:rsidRDefault="00D269B3">
      <w:pPr>
        <w:pStyle w:val="af3"/>
        <w:numPr>
          <w:ilvl w:val="0"/>
          <w:numId w:val="20"/>
        </w:numPr>
        <w:autoSpaceDE w:val="0"/>
        <w:autoSpaceDN w:val="0"/>
        <w:spacing w:line="360" w:lineRule="auto"/>
        <w:ind w:firstLineChars="0" w:firstLine="0"/>
        <w:contextualSpacing/>
        <w:rPr>
          <w:rFonts w:asciiTheme="minorEastAsia" w:hAnsiTheme="minorEastAsia" w:cs="宋体"/>
          <w:vanish/>
          <w:kern w:val="0"/>
          <w:sz w:val="24"/>
          <w:szCs w:val="24"/>
        </w:rPr>
      </w:pPr>
    </w:p>
    <w:p w:rsidR="00D269B3" w:rsidRDefault="00D269B3">
      <w:pPr>
        <w:pStyle w:val="af3"/>
        <w:numPr>
          <w:ilvl w:val="0"/>
          <w:numId w:val="20"/>
        </w:numPr>
        <w:autoSpaceDE w:val="0"/>
        <w:autoSpaceDN w:val="0"/>
        <w:spacing w:line="360" w:lineRule="auto"/>
        <w:ind w:firstLineChars="0" w:firstLine="0"/>
        <w:contextualSpacing/>
        <w:rPr>
          <w:rFonts w:asciiTheme="minorEastAsia" w:hAnsiTheme="minorEastAsia" w:cs="宋体"/>
          <w:vanish/>
          <w:kern w:val="0"/>
          <w:sz w:val="24"/>
          <w:szCs w:val="24"/>
        </w:rPr>
      </w:pPr>
    </w:p>
    <w:p w:rsidR="00D269B3" w:rsidRDefault="00D269B3">
      <w:pPr>
        <w:pStyle w:val="af3"/>
        <w:numPr>
          <w:ilvl w:val="0"/>
          <w:numId w:val="20"/>
        </w:numPr>
        <w:autoSpaceDE w:val="0"/>
        <w:autoSpaceDN w:val="0"/>
        <w:spacing w:line="360" w:lineRule="auto"/>
        <w:ind w:firstLineChars="0" w:firstLine="0"/>
        <w:contextualSpacing/>
        <w:rPr>
          <w:rFonts w:asciiTheme="minorEastAsia" w:hAnsiTheme="minorEastAsia" w:cs="宋体"/>
          <w:vanish/>
          <w:kern w:val="0"/>
          <w:sz w:val="24"/>
          <w:szCs w:val="24"/>
        </w:rPr>
      </w:pPr>
    </w:p>
    <w:p w:rsidR="00D269B3" w:rsidRDefault="00D269B3">
      <w:pPr>
        <w:pStyle w:val="af3"/>
        <w:numPr>
          <w:ilvl w:val="0"/>
          <w:numId w:val="20"/>
        </w:numPr>
        <w:autoSpaceDE w:val="0"/>
        <w:autoSpaceDN w:val="0"/>
        <w:spacing w:line="360" w:lineRule="auto"/>
        <w:ind w:firstLineChars="0" w:firstLine="0"/>
        <w:contextualSpacing/>
        <w:rPr>
          <w:rFonts w:asciiTheme="minorEastAsia" w:hAnsiTheme="minorEastAsia" w:cs="宋体"/>
          <w:vanish/>
          <w:kern w:val="0"/>
          <w:sz w:val="24"/>
          <w:szCs w:val="24"/>
        </w:rPr>
      </w:pPr>
    </w:p>
    <w:p w:rsidR="00D269B3" w:rsidRDefault="00D269B3">
      <w:pPr>
        <w:pStyle w:val="af3"/>
        <w:numPr>
          <w:ilvl w:val="0"/>
          <w:numId w:val="20"/>
        </w:numPr>
        <w:autoSpaceDE w:val="0"/>
        <w:autoSpaceDN w:val="0"/>
        <w:spacing w:line="360" w:lineRule="auto"/>
        <w:ind w:firstLineChars="0" w:firstLine="0"/>
        <w:contextualSpacing/>
        <w:rPr>
          <w:rFonts w:asciiTheme="minorEastAsia" w:hAnsiTheme="minorEastAsia" w:cs="宋体"/>
          <w:vanish/>
          <w:kern w:val="0"/>
          <w:sz w:val="24"/>
          <w:szCs w:val="24"/>
        </w:rPr>
      </w:pPr>
    </w:p>
    <w:p w:rsidR="00D269B3" w:rsidRDefault="00D269B3">
      <w:pPr>
        <w:pStyle w:val="af3"/>
        <w:numPr>
          <w:ilvl w:val="0"/>
          <w:numId w:val="20"/>
        </w:numPr>
        <w:autoSpaceDE w:val="0"/>
        <w:autoSpaceDN w:val="0"/>
        <w:spacing w:line="360" w:lineRule="auto"/>
        <w:ind w:firstLineChars="0" w:firstLine="0"/>
        <w:contextualSpacing/>
        <w:rPr>
          <w:rFonts w:asciiTheme="minorEastAsia" w:hAnsiTheme="minorEastAsia" w:cs="宋体"/>
          <w:vanish/>
          <w:kern w:val="0"/>
          <w:sz w:val="24"/>
          <w:szCs w:val="24"/>
        </w:rPr>
      </w:pPr>
    </w:p>
    <w:p w:rsidR="00D269B3" w:rsidRDefault="00D269B3">
      <w:pPr>
        <w:pStyle w:val="af3"/>
        <w:numPr>
          <w:ilvl w:val="0"/>
          <w:numId w:val="20"/>
        </w:numPr>
        <w:autoSpaceDE w:val="0"/>
        <w:autoSpaceDN w:val="0"/>
        <w:spacing w:line="360" w:lineRule="auto"/>
        <w:ind w:firstLineChars="0" w:firstLine="0"/>
        <w:contextualSpacing/>
        <w:rPr>
          <w:rFonts w:asciiTheme="minorEastAsia" w:hAnsiTheme="minorEastAsia" w:cs="宋体"/>
          <w:vanish/>
          <w:kern w:val="0"/>
          <w:sz w:val="24"/>
          <w:szCs w:val="24"/>
        </w:rPr>
      </w:pPr>
    </w:p>
    <w:p w:rsidR="00D269B3" w:rsidRDefault="00D269B3">
      <w:pPr>
        <w:pStyle w:val="af3"/>
        <w:numPr>
          <w:ilvl w:val="0"/>
          <w:numId w:val="20"/>
        </w:numPr>
        <w:autoSpaceDE w:val="0"/>
        <w:autoSpaceDN w:val="0"/>
        <w:spacing w:line="360" w:lineRule="auto"/>
        <w:ind w:firstLineChars="0" w:firstLine="0"/>
        <w:contextualSpacing/>
        <w:rPr>
          <w:rFonts w:asciiTheme="minorEastAsia" w:hAnsiTheme="minorEastAsia" w:cs="宋体"/>
          <w:vanish/>
          <w:kern w:val="0"/>
          <w:sz w:val="24"/>
          <w:szCs w:val="24"/>
        </w:rPr>
      </w:pPr>
    </w:p>
    <w:p w:rsidR="00D269B3" w:rsidRDefault="00D269B3">
      <w:pPr>
        <w:pStyle w:val="af3"/>
        <w:numPr>
          <w:ilvl w:val="0"/>
          <w:numId w:val="20"/>
        </w:numPr>
        <w:autoSpaceDE w:val="0"/>
        <w:autoSpaceDN w:val="0"/>
        <w:spacing w:line="360" w:lineRule="auto"/>
        <w:ind w:firstLineChars="0" w:firstLine="0"/>
        <w:contextualSpacing/>
        <w:rPr>
          <w:rFonts w:asciiTheme="minorEastAsia" w:hAnsiTheme="minorEastAsia" w:cs="宋体"/>
          <w:vanish/>
          <w:kern w:val="0"/>
          <w:sz w:val="24"/>
          <w:szCs w:val="24"/>
        </w:rPr>
      </w:pPr>
    </w:p>
    <w:p w:rsidR="00D269B3" w:rsidRDefault="00D269B3">
      <w:pPr>
        <w:pStyle w:val="af3"/>
        <w:numPr>
          <w:ilvl w:val="0"/>
          <w:numId w:val="20"/>
        </w:numPr>
        <w:autoSpaceDE w:val="0"/>
        <w:autoSpaceDN w:val="0"/>
        <w:spacing w:line="360" w:lineRule="auto"/>
        <w:ind w:firstLineChars="0" w:firstLine="0"/>
        <w:contextualSpacing/>
        <w:rPr>
          <w:rFonts w:asciiTheme="minorEastAsia" w:hAnsiTheme="minorEastAsia" w:cs="宋体"/>
          <w:vanish/>
          <w:kern w:val="0"/>
          <w:sz w:val="24"/>
          <w:szCs w:val="24"/>
        </w:rPr>
      </w:pPr>
    </w:p>
    <w:p w:rsidR="00D269B3" w:rsidRDefault="00D269B3">
      <w:pPr>
        <w:pStyle w:val="af3"/>
        <w:numPr>
          <w:ilvl w:val="0"/>
          <w:numId w:val="20"/>
        </w:numPr>
        <w:autoSpaceDE w:val="0"/>
        <w:autoSpaceDN w:val="0"/>
        <w:spacing w:line="360" w:lineRule="auto"/>
        <w:ind w:firstLineChars="0" w:firstLine="0"/>
        <w:contextualSpacing/>
        <w:rPr>
          <w:rFonts w:asciiTheme="minorEastAsia" w:hAnsiTheme="minorEastAsia" w:cs="宋体"/>
          <w:vanish/>
          <w:kern w:val="0"/>
          <w:sz w:val="24"/>
          <w:szCs w:val="24"/>
        </w:rPr>
      </w:pPr>
    </w:p>
    <w:p w:rsidR="00D269B3" w:rsidRDefault="00D269B3">
      <w:pPr>
        <w:pStyle w:val="af3"/>
        <w:numPr>
          <w:ilvl w:val="0"/>
          <w:numId w:val="20"/>
        </w:numPr>
        <w:autoSpaceDE w:val="0"/>
        <w:autoSpaceDN w:val="0"/>
        <w:spacing w:line="360" w:lineRule="auto"/>
        <w:ind w:firstLineChars="0" w:firstLine="0"/>
        <w:contextualSpacing/>
        <w:rPr>
          <w:rFonts w:asciiTheme="minorEastAsia" w:hAnsiTheme="minorEastAsia" w:cs="宋体"/>
          <w:vanish/>
          <w:kern w:val="0"/>
          <w:sz w:val="24"/>
          <w:szCs w:val="24"/>
        </w:rPr>
      </w:pPr>
    </w:p>
    <w:p w:rsidR="00D269B3" w:rsidRDefault="00D269B3">
      <w:pPr>
        <w:pStyle w:val="af3"/>
        <w:numPr>
          <w:ilvl w:val="0"/>
          <w:numId w:val="20"/>
        </w:numPr>
        <w:autoSpaceDE w:val="0"/>
        <w:autoSpaceDN w:val="0"/>
        <w:spacing w:line="360" w:lineRule="auto"/>
        <w:ind w:firstLineChars="0" w:firstLine="0"/>
        <w:contextualSpacing/>
        <w:rPr>
          <w:rFonts w:asciiTheme="minorEastAsia" w:hAnsiTheme="minorEastAsia" w:cs="宋体"/>
          <w:vanish/>
          <w:kern w:val="0"/>
          <w:sz w:val="24"/>
          <w:szCs w:val="24"/>
        </w:rPr>
      </w:pPr>
    </w:p>
    <w:p w:rsidR="00D269B3" w:rsidRDefault="00607AB3">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28.1.1 未按照询价文件的规定提交投标承诺函的；</w:t>
      </w:r>
    </w:p>
    <w:p w:rsidR="00D269B3" w:rsidRDefault="00607AB3">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28.1.2 响应文件未按招标文件要求签署、盖章的；</w:t>
      </w:r>
    </w:p>
    <w:p w:rsidR="00D269B3" w:rsidRDefault="00607AB3">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28.1.3 不具备询价文件中规定的资格要求的；</w:t>
      </w:r>
    </w:p>
    <w:p w:rsidR="00D269B3" w:rsidRDefault="00607AB3">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28.1.4 报价超过询价文件中规定的预算金额的；</w:t>
      </w:r>
    </w:p>
    <w:p w:rsidR="00D269B3" w:rsidRDefault="00607AB3">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28.1.5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D269B3" w:rsidRDefault="00607AB3">
      <w:pPr>
        <w:pStyle w:val="af3"/>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有下列情形之一的，视为供应商串通投标，其响应无效：</w:t>
      </w:r>
    </w:p>
    <w:p w:rsidR="00D269B3" w:rsidRDefault="00607AB3">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28.2.1 不同供应商的响应文件由同一单位或者个人编制；</w:t>
      </w:r>
    </w:p>
    <w:p w:rsidR="00D269B3" w:rsidRDefault="00607AB3">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28.2.2 不同供应商委托同一单位或者个人办理响应事宜；</w:t>
      </w:r>
    </w:p>
    <w:p w:rsidR="00D269B3" w:rsidRDefault="00607AB3">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28.2.3 不同供应商的响应文件载明的项目管理成员或者联系人员为同一人；</w:t>
      </w:r>
    </w:p>
    <w:p w:rsidR="00D269B3" w:rsidRDefault="00607AB3">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28.2.4 不同供应商的响应文件异常一致或者响应报价呈规律性差异；</w:t>
      </w:r>
    </w:p>
    <w:p w:rsidR="00D269B3" w:rsidRDefault="00607AB3">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28.2.5 不同供应商的响应文件相互混装；</w:t>
      </w:r>
    </w:p>
    <w:p w:rsidR="00D269B3" w:rsidRDefault="00607AB3">
      <w:pPr>
        <w:pStyle w:val="af3"/>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D269B3" w:rsidRDefault="00607AB3">
      <w:pPr>
        <w:pStyle w:val="af3"/>
        <w:numPr>
          <w:ilvl w:val="1"/>
          <w:numId w:val="18"/>
        </w:numPr>
        <w:autoSpaceDE w:val="0"/>
        <w:autoSpaceDN w:val="0"/>
        <w:spacing w:line="360" w:lineRule="auto"/>
        <w:ind w:firstLineChars="0"/>
        <w:contextualSpacing/>
        <w:rPr>
          <w:rFonts w:asciiTheme="minorEastAsia" w:hAnsiTheme="minorEastAsia" w:cs="宋体"/>
          <w:b/>
          <w:kern w:val="0"/>
          <w:sz w:val="24"/>
          <w:szCs w:val="24"/>
        </w:rPr>
      </w:pPr>
      <w:r>
        <w:rPr>
          <w:rFonts w:ascii="ˎ̥" w:hAnsi="ˎ̥" w:hint="eastAsia"/>
          <w:b/>
          <w:sz w:val="24"/>
          <w:szCs w:val="24"/>
        </w:rPr>
        <w:t>按照《关于推进全流程电子化交易和在线监管工作有关问题的通知》（许公管办</w:t>
      </w:r>
      <w:r>
        <w:rPr>
          <w:rFonts w:ascii="ˎ̥" w:hAnsi="ˎ̥" w:hint="eastAsia"/>
          <w:b/>
          <w:sz w:val="24"/>
          <w:szCs w:val="24"/>
        </w:rPr>
        <w:t>[2019]3</w:t>
      </w:r>
      <w:r>
        <w:rPr>
          <w:rFonts w:ascii="ˎ̥" w:hAnsi="ˎ̥" w:hint="eastAsia"/>
          <w:b/>
          <w:sz w:val="24"/>
          <w:szCs w:val="24"/>
        </w:rPr>
        <w:t>号）规定，不同供应商电子响应文件制作硬件特征码（网卡</w:t>
      </w:r>
      <w:r>
        <w:rPr>
          <w:rFonts w:ascii="ˎ̥" w:hAnsi="ˎ̥" w:hint="eastAsia"/>
          <w:b/>
          <w:sz w:val="24"/>
          <w:szCs w:val="24"/>
        </w:rPr>
        <w:t>MAC</w:t>
      </w:r>
      <w:r>
        <w:rPr>
          <w:rFonts w:ascii="ˎ̥" w:hAnsi="ˎ̥" w:hint="eastAsia"/>
          <w:b/>
          <w:sz w:val="24"/>
          <w:szCs w:val="24"/>
        </w:rPr>
        <w:t>地址、</w:t>
      </w:r>
      <w:r>
        <w:rPr>
          <w:rFonts w:ascii="ˎ̥" w:hAnsi="ˎ̥" w:hint="eastAsia"/>
          <w:b/>
          <w:sz w:val="24"/>
          <w:szCs w:val="24"/>
        </w:rPr>
        <w:t>CPU</w:t>
      </w:r>
      <w:r>
        <w:rPr>
          <w:rFonts w:ascii="ˎ̥" w:hAnsi="ˎ̥" w:hint="eastAsia"/>
          <w:b/>
          <w:sz w:val="24"/>
          <w:szCs w:val="24"/>
        </w:rPr>
        <w:t>序号、硬盘序列号等）均相同时，视为‘</w:t>
      </w:r>
      <w:r>
        <w:rPr>
          <w:rFonts w:ascii="ˎ̥" w:hAnsi="ˎ̥"/>
          <w:b/>
          <w:sz w:val="24"/>
          <w:szCs w:val="24"/>
        </w:rPr>
        <w:t>不同</w:t>
      </w:r>
      <w:r>
        <w:rPr>
          <w:rFonts w:ascii="ˎ̥" w:hAnsi="ˎ̥" w:hint="eastAsia"/>
          <w:b/>
          <w:sz w:val="24"/>
          <w:szCs w:val="24"/>
        </w:rPr>
        <w:t>供应商</w:t>
      </w:r>
      <w:r>
        <w:rPr>
          <w:rFonts w:ascii="ˎ̥" w:hAnsi="ˎ̥"/>
          <w:b/>
          <w:sz w:val="24"/>
          <w:szCs w:val="24"/>
        </w:rPr>
        <w:t>的</w:t>
      </w:r>
      <w:r>
        <w:rPr>
          <w:rFonts w:ascii="ˎ̥" w:hAnsi="ˎ̥" w:hint="eastAsia"/>
          <w:b/>
          <w:sz w:val="24"/>
          <w:szCs w:val="24"/>
        </w:rPr>
        <w:t>响应</w:t>
      </w:r>
      <w:r>
        <w:rPr>
          <w:rFonts w:ascii="ˎ̥" w:hAnsi="ˎ̥"/>
          <w:b/>
          <w:sz w:val="24"/>
          <w:szCs w:val="24"/>
        </w:rPr>
        <w:t>文件由同一单位或者个人编制</w:t>
      </w:r>
      <w:r>
        <w:rPr>
          <w:rFonts w:ascii="ˎ̥" w:hAnsi="ˎ̥" w:hint="eastAsia"/>
          <w:b/>
          <w:sz w:val="24"/>
          <w:szCs w:val="24"/>
        </w:rPr>
        <w:t>’或‘</w:t>
      </w:r>
      <w:r>
        <w:rPr>
          <w:rFonts w:ascii="ˎ̥" w:hAnsi="ˎ̥"/>
          <w:b/>
          <w:sz w:val="24"/>
          <w:szCs w:val="24"/>
        </w:rPr>
        <w:t>不同</w:t>
      </w:r>
      <w:r>
        <w:rPr>
          <w:rFonts w:ascii="ˎ̥" w:hAnsi="ˎ̥" w:hint="eastAsia"/>
          <w:b/>
          <w:sz w:val="24"/>
          <w:szCs w:val="24"/>
        </w:rPr>
        <w:t>供应商</w:t>
      </w:r>
      <w:r>
        <w:rPr>
          <w:rFonts w:ascii="ˎ̥" w:hAnsi="ˎ̥"/>
          <w:b/>
          <w:sz w:val="24"/>
          <w:szCs w:val="24"/>
        </w:rPr>
        <w:t>委托同一单位或者个人办理</w:t>
      </w:r>
      <w:r>
        <w:rPr>
          <w:rFonts w:ascii="ˎ̥" w:hAnsi="ˎ̥" w:hint="eastAsia"/>
          <w:b/>
          <w:sz w:val="24"/>
          <w:szCs w:val="24"/>
        </w:rPr>
        <w:t>响应</w:t>
      </w:r>
      <w:r>
        <w:rPr>
          <w:rFonts w:ascii="ˎ̥" w:hAnsi="ˎ̥"/>
          <w:b/>
          <w:sz w:val="24"/>
          <w:szCs w:val="24"/>
        </w:rPr>
        <w:t>事宜</w:t>
      </w:r>
      <w:r>
        <w:rPr>
          <w:rFonts w:ascii="ˎ̥" w:hAnsi="ˎ̥" w:hint="eastAsia"/>
          <w:b/>
          <w:sz w:val="24"/>
          <w:szCs w:val="24"/>
        </w:rPr>
        <w:t>’，其询价响应无效。</w:t>
      </w:r>
    </w:p>
    <w:p w:rsidR="00D269B3" w:rsidRDefault="00607AB3">
      <w:pPr>
        <w:pStyle w:val="af3"/>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法律、法规和</w:t>
      </w:r>
      <w:r>
        <w:rPr>
          <w:rFonts w:asciiTheme="minorEastAsia" w:hAnsiTheme="minorEastAsia" w:cs="宋体" w:hint="eastAsia"/>
          <w:kern w:val="0"/>
          <w:sz w:val="24"/>
          <w:szCs w:val="24"/>
        </w:rPr>
        <w:t>响应</w:t>
      </w:r>
      <w:r>
        <w:rPr>
          <w:rFonts w:asciiTheme="minorEastAsia" w:hAnsiTheme="minorEastAsia" w:cs="宋体"/>
          <w:kern w:val="0"/>
          <w:sz w:val="24"/>
          <w:szCs w:val="24"/>
        </w:rPr>
        <w:t>文件规定的其他无效情形。</w:t>
      </w:r>
    </w:p>
    <w:p w:rsidR="00D269B3" w:rsidRDefault="00607AB3">
      <w:pPr>
        <w:pStyle w:val="af3"/>
        <w:numPr>
          <w:ilvl w:val="0"/>
          <w:numId w:val="1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D269B3" w:rsidRDefault="00607AB3">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sz w:val="24"/>
          <w:szCs w:val="24"/>
        </w:rPr>
        <w:t>询价小组应当从质量和服务均能满足采购文件实质性响应要求的供应商中，按照报价由低到高的顺序提出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D269B3" w:rsidRDefault="00D269B3">
      <w:pPr>
        <w:tabs>
          <w:tab w:val="left" w:pos="1260"/>
        </w:tabs>
        <w:autoSpaceDE w:val="0"/>
        <w:autoSpaceDN w:val="0"/>
        <w:spacing w:line="360" w:lineRule="auto"/>
        <w:contextualSpacing/>
        <w:rPr>
          <w:rFonts w:asciiTheme="minorEastAsia" w:hAnsiTheme="minorEastAsia" w:cs="宋体"/>
          <w:b/>
          <w:kern w:val="0"/>
          <w:sz w:val="24"/>
          <w:szCs w:val="24"/>
        </w:rPr>
      </w:pPr>
    </w:p>
    <w:p w:rsidR="00D269B3" w:rsidRDefault="00607AB3">
      <w:pPr>
        <w:pStyle w:val="af3"/>
        <w:numPr>
          <w:ilvl w:val="3"/>
          <w:numId w:val="9"/>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确定成交供应商和授予合同</w:t>
      </w:r>
    </w:p>
    <w:p w:rsidR="00D269B3" w:rsidRDefault="00607AB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 确定成交供应商</w:t>
      </w:r>
    </w:p>
    <w:p w:rsidR="00D269B3" w:rsidRDefault="00607AB3">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 xml:space="preserve">30.1 </w:t>
      </w:r>
      <w:r>
        <w:rPr>
          <w:rFonts w:ascii="ˎ̥" w:hAnsi="ˎ̥"/>
          <w:sz w:val="24"/>
          <w:szCs w:val="24"/>
        </w:rPr>
        <w:t>采购人应当在收到评审报告后</w:t>
      </w:r>
      <w:r>
        <w:rPr>
          <w:rFonts w:ascii="ˎ̥" w:hAnsi="ˎ̥"/>
          <w:sz w:val="24"/>
          <w:szCs w:val="24"/>
        </w:rPr>
        <w:t>5</w:t>
      </w:r>
      <w:r>
        <w:rPr>
          <w:rFonts w:ascii="ˎ̥" w:hAnsi="ˎ̥"/>
          <w:sz w:val="24"/>
          <w:szCs w:val="24"/>
        </w:rPr>
        <w:t>个工作日内，从评审报告提出的成交候选人中，根据质量和服务均能满足采购文件实质性响应要求且报价最低的原则确定成交供应商</w:t>
      </w:r>
      <w:r>
        <w:rPr>
          <w:rFonts w:asciiTheme="minorEastAsia" w:hAnsiTheme="minorEastAsia" w:cs="宋体" w:hint="eastAsia"/>
          <w:kern w:val="0"/>
          <w:sz w:val="24"/>
          <w:szCs w:val="24"/>
        </w:rPr>
        <w:t>。</w:t>
      </w:r>
    </w:p>
    <w:p w:rsidR="00D269B3" w:rsidRDefault="00607AB3">
      <w:pPr>
        <w:autoSpaceDE w:val="0"/>
        <w:autoSpaceDN w:val="0"/>
        <w:spacing w:line="360" w:lineRule="auto"/>
        <w:ind w:firstLineChars="200" w:firstLine="480"/>
        <w:contextualSpacing/>
        <w:rPr>
          <w:rFonts w:ascii="ˎ̥" w:hAnsi="ˎ̥" w:hint="eastAsia"/>
          <w:sz w:val="24"/>
          <w:szCs w:val="24"/>
        </w:rPr>
      </w:pPr>
      <w:r>
        <w:rPr>
          <w:rFonts w:ascii="ˎ̥" w:hAnsi="ˎ̥" w:hint="eastAsia"/>
          <w:sz w:val="24"/>
          <w:szCs w:val="24"/>
        </w:rPr>
        <w:t xml:space="preserve">30.2 </w:t>
      </w:r>
      <w:r>
        <w:rPr>
          <w:rFonts w:ascii="ˎ̥" w:hAnsi="ˎ̥"/>
          <w:sz w:val="24"/>
          <w:szCs w:val="24"/>
        </w:rPr>
        <w:t>采购人逾期未确定成交</w:t>
      </w:r>
      <w:proofErr w:type="gramStart"/>
      <w:r>
        <w:rPr>
          <w:rFonts w:ascii="ˎ̥" w:hAnsi="ˎ̥"/>
          <w:sz w:val="24"/>
          <w:szCs w:val="24"/>
        </w:rPr>
        <w:t>供应商且不</w:t>
      </w:r>
      <w:proofErr w:type="gramEnd"/>
      <w:r>
        <w:rPr>
          <w:rFonts w:ascii="ˎ̥" w:hAnsi="ˎ̥"/>
          <w:sz w:val="24"/>
          <w:szCs w:val="24"/>
        </w:rPr>
        <w:t>提出异议的，视为确定评审报告提出的报价最低的供应商为成交供应商</w:t>
      </w:r>
      <w:r>
        <w:rPr>
          <w:rFonts w:ascii="ˎ̥" w:hAnsi="ˎ̥" w:hint="eastAsia"/>
          <w:sz w:val="24"/>
          <w:szCs w:val="24"/>
        </w:rPr>
        <w:t>。</w:t>
      </w:r>
    </w:p>
    <w:p w:rsidR="00D269B3" w:rsidRDefault="00607AB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31. </w:t>
      </w:r>
      <w:r>
        <w:rPr>
          <w:rFonts w:cs="微软雅黑" w:hint="eastAsia"/>
          <w:sz w:val="24"/>
          <w:szCs w:val="24"/>
        </w:rPr>
        <w:t>在询价采购中，出现下列情形之一的，采购人应当终止询价采购活动，发布项目终止公告并说明原因，重新开展采购活动：</w:t>
      </w:r>
    </w:p>
    <w:p w:rsidR="00D269B3" w:rsidRDefault="00D269B3">
      <w:pPr>
        <w:pStyle w:val="af3"/>
        <w:numPr>
          <w:ilvl w:val="0"/>
          <w:numId w:val="9"/>
        </w:numPr>
        <w:autoSpaceDE w:val="0"/>
        <w:autoSpaceDN w:val="0"/>
        <w:spacing w:line="360" w:lineRule="auto"/>
        <w:ind w:firstLineChars="0"/>
        <w:contextualSpacing/>
        <w:rPr>
          <w:rFonts w:asciiTheme="minorEastAsia" w:hAnsiTheme="minorEastAsia" w:cs="宋体"/>
          <w:vanish/>
          <w:kern w:val="0"/>
          <w:sz w:val="24"/>
          <w:szCs w:val="24"/>
        </w:rPr>
      </w:pPr>
    </w:p>
    <w:p w:rsidR="00D269B3" w:rsidRDefault="00607AB3">
      <w:pPr>
        <w:pStyle w:val="af3"/>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D269B3" w:rsidRDefault="00607AB3">
      <w:pPr>
        <w:pStyle w:val="af3"/>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D269B3" w:rsidRDefault="00607AB3">
      <w:pPr>
        <w:pStyle w:val="af3"/>
        <w:numPr>
          <w:ilvl w:val="1"/>
          <w:numId w:val="9"/>
        </w:numPr>
        <w:autoSpaceDE w:val="0"/>
        <w:autoSpaceDN w:val="0"/>
        <w:spacing w:line="360" w:lineRule="auto"/>
        <w:ind w:firstLineChars="0"/>
        <w:contextualSpacing/>
        <w:rPr>
          <w:rFonts w:ascii="ˎ̥" w:hAnsi="ˎ̥" w:hint="eastAsia"/>
          <w:sz w:val="24"/>
          <w:szCs w:val="24"/>
        </w:rPr>
      </w:pPr>
      <w:r>
        <w:rPr>
          <w:rFonts w:ascii="ˎ̥" w:hAnsi="ˎ̥" w:hint="eastAsia"/>
          <w:sz w:val="24"/>
          <w:szCs w:val="24"/>
        </w:rPr>
        <w:t>在采购过程中符合竞争要求的供应商或者报价未超过采购预算的供应商不足</w:t>
      </w:r>
      <w:r>
        <w:rPr>
          <w:rFonts w:ascii="ˎ̥" w:hAnsi="ˎ̥" w:hint="eastAsia"/>
          <w:sz w:val="24"/>
          <w:szCs w:val="24"/>
        </w:rPr>
        <w:t>3</w:t>
      </w:r>
      <w:r>
        <w:rPr>
          <w:rFonts w:ascii="ˎ̥" w:hAnsi="ˎ̥" w:hint="eastAsia"/>
          <w:sz w:val="24"/>
          <w:szCs w:val="24"/>
        </w:rPr>
        <w:t>家的。</w:t>
      </w:r>
    </w:p>
    <w:p w:rsidR="00D269B3" w:rsidRDefault="00607AB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32.成交公告、发出成交通知书</w:t>
      </w:r>
    </w:p>
    <w:p w:rsidR="00D269B3" w:rsidRDefault="00607AB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32.1  采购人确认成交供应商后，采购人在公告成交结果的同时，向成交供应商发出成交通知书。</w:t>
      </w:r>
    </w:p>
    <w:p w:rsidR="00D269B3" w:rsidRDefault="00607AB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32.2  成交通知书发出后，采购人不得违法改变成交结果，成交</w:t>
      </w:r>
      <w:proofErr w:type="gramStart"/>
      <w:r>
        <w:rPr>
          <w:rFonts w:asciiTheme="minorEastAsia" w:hAnsiTheme="minorEastAsia" w:cs="宋体" w:hint="eastAsia"/>
          <w:kern w:val="0"/>
          <w:sz w:val="24"/>
          <w:szCs w:val="24"/>
        </w:rPr>
        <w:t>供应商无正当</w:t>
      </w:r>
      <w:proofErr w:type="gramEnd"/>
      <w:r>
        <w:rPr>
          <w:rFonts w:asciiTheme="minorEastAsia" w:hAnsiTheme="minorEastAsia" w:cs="宋体" w:hint="eastAsia"/>
          <w:kern w:val="0"/>
          <w:sz w:val="24"/>
          <w:szCs w:val="24"/>
        </w:rPr>
        <w:t>理由不得放弃成交。</w:t>
      </w:r>
    </w:p>
    <w:p w:rsidR="00D269B3" w:rsidRDefault="00607AB3">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32.3  </w:t>
      </w:r>
      <w:r>
        <w:rPr>
          <w:rFonts w:ascii="宋体" w:hAnsi="宋体" w:cs="宋体" w:hint="eastAsia"/>
          <w:bCs/>
          <w:sz w:val="24"/>
          <w:lang w:val="zh-CN"/>
        </w:rPr>
        <w:t>成交</w:t>
      </w:r>
      <w:r>
        <w:rPr>
          <w:rFonts w:asciiTheme="minorEastAsia" w:hAnsiTheme="minorEastAsia" w:cs="宋体" w:hint="eastAsia"/>
          <w:kern w:val="0"/>
          <w:sz w:val="24"/>
          <w:szCs w:val="24"/>
        </w:rPr>
        <w:t>供应商</w:t>
      </w:r>
      <w:r>
        <w:rPr>
          <w:rFonts w:ascii="宋体" w:hAnsi="宋体" w:cs="宋体" w:hint="eastAsia"/>
          <w:bCs/>
          <w:sz w:val="24"/>
          <w:lang w:val="zh-CN"/>
        </w:rPr>
        <w:t>须在评标结束之时24小时内</w:t>
      </w:r>
      <w:r>
        <w:rPr>
          <w:rFonts w:asciiTheme="minorEastAsia" w:hAnsiTheme="minorEastAsia" w:cs="宋体" w:hint="eastAsia"/>
          <w:bCs/>
          <w:sz w:val="24"/>
          <w:szCs w:val="24"/>
          <w:lang w:val="zh-CN"/>
        </w:rPr>
        <w:t>，</w:t>
      </w:r>
      <w:r>
        <w:rPr>
          <w:rFonts w:asciiTheme="minorEastAsia" w:hAnsiTheme="minorEastAsia" w:cs="宋体" w:hint="eastAsia"/>
          <w:kern w:val="0"/>
          <w:sz w:val="24"/>
          <w:szCs w:val="24"/>
        </w:rPr>
        <w:t>向集中采购机构发送响应报价及分项报价一览表（包含主要成交标的</w:t>
      </w:r>
      <w:proofErr w:type="gramStart"/>
      <w:r>
        <w:rPr>
          <w:rFonts w:asciiTheme="minorEastAsia" w:hAnsiTheme="minorEastAsia" w:cs="宋体" w:hint="eastAsia"/>
          <w:kern w:val="0"/>
          <w:sz w:val="24"/>
          <w:szCs w:val="24"/>
        </w:rPr>
        <w:t>的</w:t>
      </w:r>
      <w:proofErr w:type="gramEnd"/>
      <w:r>
        <w:rPr>
          <w:rFonts w:asciiTheme="minorEastAsia" w:hAnsiTheme="minorEastAsia" w:cs="宋体" w:hint="eastAsia"/>
          <w:kern w:val="0"/>
          <w:sz w:val="24"/>
          <w:szCs w:val="24"/>
        </w:rPr>
        <w:t>名称、规格型号、数量、单价、服务要求等）电子文档，并同时电话告知集中采购机构联系人。</w:t>
      </w:r>
    </w:p>
    <w:p w:rsidR="00D269B3" w:rsidRDefault="00607AB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33.质疑提出与答复</w:t>
      </w:r>
    </w:p>
    <w:p w:rsidR="00D269B3" w:rsidRDefault="00607AB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33.1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D269B3" w:rsidRDefault="00607AB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通过《全国公共资源交易平台（河南省·许昌市）》一次性提出，提出后电话联系本项目采购公告中集</w:t>
      </w:r>
      <w:proofErr w:type="gramStart"/>
      <w:r>
        <w:rPr>
          <w:rFonts w:asciiTheme="minorEastAsia" w:hAnsiTheme="minorEastAsia" w:cs="宋体" w:hint="eastAsia"/>
          <w:kern w:val="0"/>
          <w:sz w:val="24"/>
          <w:szCs w:val="24"/>
        </w:rPr>
        <w:t>采机构</w:t>
      </w:r>
      <w:proofErr w:type="gramEnd"/>
      <w:r>
        <w:rPr>
          <w:rFonts w:asciiTheme="minorEastAsia" w:hAnsiTheme="minorEastAsia" w:cs="宋体" w:hint="eastAsia"/>
          <w:kern w:val="0"/>
          <w:sz w:val="24"/>
          <w:szCs w:val="24"/>
        </w:rPr>
        <w:t>联系人查看，并同时将符合《政府采购质疑和投诉办法》第十二条规定的纸质质疑函和必要的证明材料一式两份送采购单位，如未提出视为全面接受；</w:t>
      </w:r>
    </w:p>
    <w:p w:rsidR="00D269B3" w:rsidRDefault="00607AB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33.1.2 对采购过程提出质疑的，为各采购程序环节结束之日起七个工作日内，以书面形式向采购人和采购代理机构一次性提出；</w:t>
      </w:r>
    </w:p>
    <w:p w:rsidR="00D269B3" w:rsidRDefault="00607AB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33.1.3 对成交结果提出质疑的，为成交结果公告期限届满之日起七个工作日内，以书面形式向采购人和采购代理机构一次性提出。</w:t>
      </w:r>
    </w:p>
    <w:p w:rsidR="00D269B3" w:rsidRDefault="00607AB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结果构成影响的，继续开展采购活动；认为供应商质疑成立且影响或者可能影响成交结果的，按照下列情况处理：</w:t>
      </w:r>
    </w:p>
    <w:p w:rsidR="00D269B3" w:rsidRDefault="00607AB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后重新开展采购活动。</w:t>
      </w:r>
    </w:p>
    <w:p w:rsidR="00D269B3" w:rsidRDefault="00607AB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w:t>
      </w:r>
      <w:proofErr w:type="gramStart"/>
      <w:r>
        <w:rPr>
          <w:rFonts w:asciiTheme="minorEastAsia" w:hAnsiTheme="minorEastAsia" w:cs="宋体"/>
          <w:kern w:val="0"/>
          <w:sz w:val="24"/>
          <w:szCs w:val="24"/>
        </w:rPr>
        <w:t>商符合</w:t>
      </w:r>
      <w:proofErr w:type="gramEnd"/>
      <w:r>
        <w:rPr>
          <w:rFonts w:asciiTheme="minorEastAsia" w:hAnsiTheme="minorEastAsia" w:cs="宋体"/>
          <w:kern w:val="0"/>
          <w:sz w:val="24"/>
          <w:szCs w:val="24"/>
        </w:rPr>
        <w:t>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D269B3" w:rsidRDefault="00607AB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34.签订合同</w:t>
      </w:r>
    </w:p>
    <w:p w:rsidR="00D269B3" w:rsidRDefault="00607AB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34.1  </w:t>
      </w:r>
      <w:r>
        <w:rPr>
          <w:rFonts w:asciiTheme="minorEastAsia" w:hAnsiTheme="minorEastAsia" w:cs="宋体"/>
          <w:kern w:val="0"/>
          <w:sz w:val="24"/>
          <w:szCs w:val="24"/>
        </w:rPr>
        <w:t>采购人与成交供应商应当在成交通知书发出之日起30日内，按照</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确定的合同文本以及采购标的、规格型号、采购金额、采购数量、技术和服务要求等事项签订政府采购合同</w:t>
      </w:r>
      <w:r>
        <w:rPr>
          <w:rFonts w:asciiTheme="minorEastAsia" w:hAnsiTheme="minorEastAsia" w:cs="宋体" w:hint="eastAsia"/>
          <w:kern w:val="0"/>
          <w:sz w:val="24"/>
          <w:szCs w:val="24"/>
        </w:rPr>
        <w:t>。</w:t>
      </w:r>
    </w:p>
    <w:p w:rsidR="00D269B3" w:rsidRDefault="00607AB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34.2  </w:t>
      </w:r>
      <w:r>
        <w:rPr>
          <w:rFonts w:asciiTheme="minorEastAsia" w:hAnsiTheme="minorEastAsia" w:cs="宋体"/>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w:t>
      </w:r>
      <w:r>
        <w:rPr>
          <w:rFonts w:asciiTheme="minorEastAsia" w:hAnsiTheme="minorEastAsia" w:cs="宋体"/>
          <w:kern w:val="0"/>
          <w:sz w:val="24"/>
          <w:szCs w:val="24"/>
        </w:rPr>
        <w:lastRenderedPageBreak/>
        <w:t>型号、采购金额、采购数量、技术和服务要求等实质性内容的协议</w:t>
      </w:r>
      <w:r>
        <w:rPr>
          <w:rFonts w:asciiTheme="minorEastAsia" w:hAnsiTheme="minorEastAsia" w:cs="宋体" w:hint="eastAsia"/>
          <w:kern w:val="0"/>
          <w:sz w:val="24"/>
          <w:szCs w:val="24"/>
        </w:rPr>
        <w:t>。</w:t>
      </w:r>
    </w:p>
    <w:p w:rsidR="00D269B3" w:rsidRDefault="00607AB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35.履约保证金</w:t>
      </w:r>
    </w:p>
    <w:p w:rsidR="00D269B3" w:rsidRDefault="00607AB3">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p>
    <w:p w:rsidR="00D269B3" w:rsidRDefault="00D269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269B3" w:rsidRDefault="00D269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269B3" w:rsidRDefault="00D269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269B3" w:rsidRDefault="00D269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269B3" w:rsidRDefault="00D269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269B3" w:rsidRDefault="00D269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269B3" w:rsidRDefault="00D269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269B3" w:rsidRDefault="00D269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269B3" w:rsidRDefault="00D269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269B3" w:rsidRDefault="00D269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269B3" w:rsidRDefault="00D269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269B3" w:rsidRDefault="00D269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269B3" w:rsidRDefault="00D269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269B3" w:rsidRDefault="00D269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269B3" w:rsidRDefault="00D269B3">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D269B3" w:rsidRDefault="00607A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D269B3" w:rsidRDefault="00D269B3">
      <w:pPr>
        <w:jc w:val="center"/>
        <w:rPr>
          <w:rFonts w:asciiTheme="majorEastAsia" w:eastAsiaTheme="majorEastAsia" w:hAnsiTheme="majorEastAsia" w:cs="宋体"/>
          <w:b/>
          <w:kern w:val="0"/>
          <w:sz w:val="36"/>
          <w:szCs w:val="36"/>
        </w:rPr>
      </w:pPr>
    </w:p>
    <w:p w:rsidR="00D269B3" w:rsidRDefault="00607AB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D269B3" w:rsidRDefault="00607AB3">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D269B3" w:rsidRDefault="00607AB3">
      <w:pPr>
        <w:pStyle w:val="a7"/>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D269B3" w:rsidRDefault="00607AB3">
      <w:pPr>
        <w:pStyle w:val="a7"/>
        <w:spacing w:line="360" w:lineRule="auto"/>
        <w:ind w:firstLineChars="200" w:firstLine="480"/>
        <w:contextualSpacing/>
        <w:rPr>
          <w:rFonts w:asciiTheme="minorEastAsia" w:hAnsiTheme="minorEastAsia" w:cs="仿宋_GB2312"/>
          <w:b/>
          <w:szCs w:val="24"/>
          <w:lang w:val="zh-CN"/>
        </w:rPr>
      </w:pPr>
      <w:r>
        <w:rPr>
          <w:rFonts w:asciiTheme="minorEastAsia" w:eastAsiaTheme="minorEastAsia" w:hAnsiTheme="minorEastAsia" w:cs="仿宋_GB2312"/>
          <w:szCs w:val="24"/>
          <w:lang w:val="zh-CN"/>
        </w:rPr>
        <w:t>二、</w:t>
      </w:r>
      <w:r>
        <w:rPr>
          <w:rFonts w:asciiTheme="minorEastAsia" w:hAnsiTheme="minorEastAsia" w:cs="仿宋_GB2312" w:hint="eastAsia"/>
          <w:b/>
          <w:szCs w:val="24"/>
          <w:lang w:val="zh-CN"/>
        </w:rPr>
        <w:t>促进中小企业发展（不含民办非企业）</w:t>
      </w:r>
    </w:p>
    <w:p w:rsidR="00D269B3" w:rsidRDefault="00607AB3">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D269B3" w:rsidRDefault="00607AB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D269B3" w:rsidRDefault="00607AB3">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D269B3" w:rsidRDefault="00607AB3">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D269B3" w:rsidRDefault="00607AB3">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三、支持监狱企业发展</w:t>
      </w:r>
    </w:p>
    <w:p w:rsidR="00D269B3" w:rsidRDefault="00607AB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D269B3" w:rsidRDefault="00607AB3">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D269B3" w:rsidRDefault="00607AB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D269B3" w:rsidRDefault="00607AB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D269B3" w:rsidRDefault="00607AB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D269B3" w:rsidRDefault="00D269B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269B3" w:rsidRDefault="00D269B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269B3" w:rsidRDefault="00D269B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269B3" w:rsidRDefault="00D269B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269B3" w:rsidRDefault="00D269B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269B3" w:rsidRDefault="00D269B3">
      <w:pPr>
        <w:pStyle w:val="a7"/>
        <w:spacing w:line="360" w:lineRule="auto"/>
        <w:contextualSpacing/>
        <w:rPr>
          <w:rFonts w:asciiTheme="majorEastAsia" w:eastAsiaTheme="majorEastAsia" w:hAnsiTheme="majorEastAsia" w:cs="宋体"/>
          <w:b/>
          <w:kern w:val="0"/>
          <w:sz w:val="36"/>
          <w:szCs w:val="36"/>
        </w:rPr>
      </w:pPr>
    </w:p>
    <w:p w:rsidR="00D269B3" w:rsidRDefault="00607A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D269B3" w:rsidRDefault="00D269B3">
      <w:pPr>
        <w:pStyle w:val="a7"/>
        <w:spacing w:line="360" w:lineRule="auto"/>
        <w:contextualSpacing/>
        <w:rPr>
          <w:rFonts w:asciiTheme="minorEastAsia" w:hAnsiTheme="minorEastAsia" w:cs="仿宋_GB2312"/>
          <w:lang w:val="zh-CN"/>
        </w:rPr>
      </w:pPr>
    </w:p>
    <w:p w:rsidR="00D269B3" w:rsidRDefault="00607AB3">
      <w:pPr>
        <w:pStyle w:val="a7"/>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D269B3" w:rsidRDefault="00607AB3">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D269B3" w:rsidRDefault="00607AB3">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D269B3" w:rsidRDefault="00607AB3">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D269B3">
        <w:trPr>
          <w:trHeight w:val="567"/>
        </w:trPr>
        <w:tc>
          <w:tcPr>
            <w:tcW w:w="675" w:type="dxa"/>
            <w:vAlign w:val="center"/>
          </w:tcPr>
          <w:p w:rsidR="00D269B3" w:rsidRDefault="00607AB3">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410" w:type="dxa"/>
            <w:vAlign w:val="center"/>
          </w:tcPr>
          <w:p w:rsidR="00D269B3" w:rsidRDefault="00607AB3">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5954" w:type="dxa"/>
            <w:vAlign w:val="center"/>
          </w:tcPr>
          <w:p w:rsidR="00D269B3" w:rsidRDefault="00607AB3">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D269B3">
        <w:trPr>
          <w:trHeight w:val="567"/>
        </w:trPr>
        <w:tc>
          <w:tcPr>
            <w:tcW w:w="675" w:type="dxa"/>
            <w:vAlign w:val="center"/>
          </w:tcPr>
          <w:p w:rsidR="00D269B3" w:rsidRDefault="00607AB3">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410" w:type="dxa"/>
            <w:vAlign w:val="center"/>
          </w:tcPr>
          <w:p w:rsidR="00D269B3" w:rsidRDefault="00607AB3">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5954" w:type="dxa"/>
            <w:vAlign w:val="center"/>
          </w:tcPr>
          <w:p w:rsidR="00D269B3" w:rsidRDefault="00607AB3">
            <w:pPr>
              <w:spacing w:line="360" w:lineRule="auto"/>
              <w:rPr>
                <w:rFonts w:asciiTheme="minorEastAsia" w:hAnsiTheme="minorEastAsia"/>
                <w:b/>
                <w:sz w:val="24"/>
                <w:szCs w:val="24"/>
              </w:rPr>
            </w:pPr>
            <w:r>
              <w:rPr>
                <w:rFonts w:ascii="宋体" w:hAnsi="宋体" w:cs="微软雅黑" w:hint="eastAsia"/>
                <w:bCs/>
                <w:sz w:val="24"/>
                <w:szCs w:val="24"/>
              </w:rPr>
              <w:t>参考招标文件第八章3.1格式填写</w:t>
            </w:r>
          </w:p>
        </w:tc>
      </w:tr>
      <w:tr w:rsidR="00D269B3">
        <w:tc>
          <w:tcPr>
            <w:tcW w:w="675" w:type="dxa"/>
            <w:vAlign w:val="center"/>
          </w:tcPr>
          <w:p w:rsidR="00D269B3" w:rsidRDefault="00607AB3">
            <w:pPr>
              <w:spacing w:line="360" w:lineRule="auto"/>
              <w:jc w:val="center"/>
              <w:rPr>
                <w:rFonts w:asciiTheme="minorEastAsia" w:hAnsiTheme="minorEastAsia"/>
                <w:b/>
                <w:bCs/>
                <w:sz w:val="24"/>
                <w:szCs w:val="24"/>
              </w:rPr>
            </w:pPr>
            <w:r>
              <w:rPr>
                <w:rFonts w:asciiTheme="minorEastAsia" w:hAnsiTheme="minorEastAsia" w:hint="eastAsia"/>
                <w:b/>
                <w:bCs/>
                <w:sz w:val="24"/>
                <w:szCs w:val="24"/>
              </w:rPr>
              <w:t>2</w:t>
            </w:r>
          </w:p>
        </w:tc>
        <w:tc>
          <w:tcPr>
            <w:tcW w:w="2410" w:type="dxa"/>
            <w:vAlign w:val="center"/>
          </w:tcPr>
          <w:p w:rsidR="00D269B3" w:rsidRDefault="00607AB3">
            <w:pPr>
              <w:spacing w:line="360" w:lineRule="auto"/>
              <w:rPr>
                <w:rFonts w:asciiTheme="minorEastAsia" w:hAnsiTheme="minorEastAsia"/>
                <w:b/>
                <w:sz w:val="24"/>
                <w:szCs w:val="24"/>
              </w:rPr>
            </w:pPr>
            <w:r>
              <w:rPr>
                <w:rFonts w:asciiTheme="minorEastAsia" w:hAnsiTheme="minorEastAsia" w:hint="eastAsia"/>
                <w:b/>
                <w:bCs/>
                <w:sz w:val="24"/>
                <w:szCs w:val="24"/>
              </w:rPr>
              <w:t>法人或者其他组织的营业执照等证明文件，自然人的身份证明</w:t>
            </w:r>
          </w:p>
        </w:tc>
        <w:tc>
          <w:tcPr>
            <w:tcW w:w="5954" w:type="dxa"/>
            <w:vAlign w:val="center"/>
          </w:tcPr>
          <w:p w:rsidR="00D269B3" w:rsidRDefault="00607AB3">
            <w:pPr>
              <w:spacing w:line="360" w:lineRule="auto"/>
              <w:jc w:val="left"/>
              <w:rPr>
                <w:rFonts w:asciiTheme="minorEastAsia" w:hAnsiTheme="minorEastAsia"/>
                <w:bCs/>
                <w:sz w:val="24"/>
                <w:szCs w:val="24"/>
              </w:rPr>
            </w:pPr>
            <w:r>
              <w:rPr>
                <w:rFonts w:asciiTheme="minorEastAsia" w:hAnsiTheme="minorEastAsia" w:hint="eastAsia"/>
                <w:bCs/>
                <w:sz w:val="24"/>
                <w:szCs w:val="24"/>
              </w:rPr>
              <w:t>（1）企业法人营业执照或营业执照。（企业提供）</w:t>
            </w:r>
          </w:p>
          <w:p w:rsidR="00D269B3" w:rsidRDefault="00607AB3">
            <w:pPr>
              <w:spacing w:line="360" w:lineRule="auto"/>
              <w:jc w:val="left"/>
              <w:rPr>
                <w:rFonts w:asciiTheme="minorEastAsia" w:hAnsiTheme="minorEastAsia"/>
                <w:bCs/>
                <w:sz w:val="24"/>
                <w:szCs w:val="24"/>
              </w:rPr>
            </w:pPr>
            <w:r>
              <w:rPr>
                <w:rFonts w:asciiTheme="minorEastAsia" w:hAnsiTheme="minorEastAsia" w:hint="eastAsia"/>
                <w:bCs/>
                <w:sz w:val="24"/>
                <w:szCs w:val="24"/>
              </w:rPr>
              <w:t>（2）事业单位法人证书。（事业单位提供）</w:t>
            </w:r>
          </w:p>
          <w:p w:rsidR="00D269B3" w:rsidRDefault="00607AB3">
            <w:pPr>
              <w:spacing w:line="360" w:lineRule="auto"/>
              <w:jc w:val="left"/>
              <w:rPr>
                <w:rFonts w:asciiTheme="minorEastAsia" w:hAnsiTheme="minorEastAsia"/>
                <w:bCs/>
                <w:sz w:val="24"/>
                <w:szCs w:val="24"/>
              </w:rPr>
            </w:pPr>
            <w:r>
              <w:rPr>
                <w:rFonts w:asciiTheme="minorEastAsia" w:hAnsiTheme="minorEastAsia" w:hint="eastAsia"/>
                <w:bCs/>
                <w:sz w:val="24"/>
                <w:szCs w:val="24"/>
              </w:rPr>
              <w:t>（3）执业许可证。（非企业专业服务机构提供）</w:t>
            </w:r>
          </w:p>
          <w:p w:rsidR="00D269B3" w:rsidRDefault="00607AB3">
            <w:pPr>
              <w:spacing w:line="360" w:lineRule="auto"/>
              <w:jc w:val="left"/>
              <w:rPr>
                <w:rFonts w:asciiTheme="minorEastAsia" w:hAnsiTheme="minorEastAsia"/>
                <w:bCs/>
                <w:sz w:val="24"/>
                <w:szCs w:val="24"/>
              </w:rPr>
            </w:pPr>
            <w:r>
              <w:rPr>
                <w:rFonts w:asciiTheme="minorEastAsia" w:hAnsiTheme="minorEastAsia" w:hint="eastAsia"/>
                <w:bCs/>
                <w:sz w:val="24"/>
                <w:szCs w:val="24"/>
              </w:rPr>
              <w:t>（4）个体工商户营业执照。（个体工商户提供）</w:t>
            </w:r>
          </w:p>
          <w:p w:rsidR="00D269B3" w:rsidRDefault="00607AB3">
            <w:pPr>
              <w:spacing w:line="360" w:lineRule="auto"/>
              <w:jc w:val="left"/>
              <w:rPr>
                <w:rFonts w:asciiTheme="minorEastAsia" w:hAnsiTheme="minorEastAsia"/>
                <w:bCs/>
                <w:sz w:val="24"/>
                <w:szCs w:val="24"/>
              </w:rPr>
            </w:pPr>
            <w:r>
              <w:rPr>
                <w:rFonts w:asciiTheme="minorEastAsia" w:hAnsiTheme="minorEastAsia" w:hint="eastAsia"/>
                <w:bCs/>
                <w:sz w:val="24"/>
                <w:szCs w:val="24"/>
              </w:rPr>
              <w:t>（5）自然人身份证明。（自然人提供）</w:t>
            </w:r>
          </w:p>
          <w:p w:rsidR="00D269B3" w:rsidRDefault="00607AB3">
            <w:pPr>
              <w:spacing w:line="360" w:lineRule="auto"/>
              <w:jc w:val="left"/>
              <w:rPr>
                <w:rFonts w:asciiTheme="minorEastAsia" w:hAnsiTheme="minorEastAsia"/>
                <w:b/>
                <w:bCs/>
                <w:sz w:val="24"/>
                <w:szCs w:val="24"/>
              </w:rPr>
            </w:pPr>
            <w:r>
              <w:rPr>
                <w:rFonts w:asciiTheme="minorEastAsia" w:hAnsiTheme="minorEastAsia" w:hint="eastAsia"/>
                <w:bCs/>
                <w:sz w:val="24"/>
                <w:szCs w:val="24"/>
              </w:rPr>
              <w:t>（6）民办非企业单位登记证书。（民办非企业单位提供）</w:t>
            </w:r>
          </w:p>
        </w:tc>
      </w:tr>
      <w:tr w:rsidR="00D269B3">
        <w:tc>
          <w:tcPr>
            <w:tcW w:w="675" w:type="dxa"/>
            <w:vAlign w:val="center"/>
          </w:tcPr>
          <w:p w:rsidR="00D269B3" w:rsidRDefault="00607AB3">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410" w:type="dxa"/>
            <w:vAlign w:val="center"/>
          </w:tcPr>
          <w:p w:rsidR="00D269B3" w:rsidRDefault="00607AB3">
            <w:pPr>
              <w:spacing w:line="360" w:lineRule="auto"/>
              <w:rPr>
                <w:rFonts w:asciiTheme="minorEastAsia" w:hAnsiTheme="minorEastAsia"/>
                <w:b/>
                <w:sz w:val="24"/>
                <w:szCs w:val="24"/>
              </w:rPr>
            </w:pPr>
            <w:r>
              <w:rPr>
                <w:rFonts w:asciiTheme="minorEastAsia" w:hAnsiTheme="minorEastAsia" w:hint="eastAsia"/>
                <w:b/>
                <w:bCs/>
                <w:sz w:val="24"/>
                <w:szCs w:val="24"/>
              </w:rPr>
              <w:t>财务状况报告相关材料</w:t>
            </w:r>
          </w:p>
        </w:tc>
        <w:tc>
          <w:tcPr>
            <w:tcW w:w="5954" w:type="dxa"/>
          </w:tcPr>
          <w:p w:rsidR="00D269B3" w:rsidRDefault="00607AB3">
            <w:pPr>
              <w:spacing w:line="360" w:lineRule="auto"/>
              <w:rPr>
                <w:rFonts w:asciiTheme="minorEastAsia" w:hAnsiTheme="minorEastAsia"/>
                <w:bCs/>
                <w:sz w:val="24"/>
                <w:szCs w:val="24"/>
              </w:rPr>
            </w:pPr>
            <w:r>
              <w:rPr>
                <w:rFonts w:asciiTheme="minorEastAsia" w:hAnsiTheme="minorEastAsia" w:hint="eastAsia"/>
                <w:bCs/>
                <w:sz w:val="24"/>
                <w:szCs w:val="24"/>
              </w:rPr>
              <w:t>（1）供应商是法人（法人包括企业法人、机关法人、事业单位法人和社会团体法人），提供本单位：</w:t>
            </w:r>
          </w:p>
          <w:p w:rsidR="00D269B3" w:rsidRDefault="00607AB3">
            <w:pPr>
              <w:spacing w:line="360" w:lineRule="auto"/>
              <w:rPr>
                <w:rFonts w:asciiTheme="minorEastAsia" w:hAnsiTheme="minorEastAsia"/>
                <w:bCs/>
                <w:sz w:val="24"/>
                <w:szCs w:val="24"/>
              </w:rPr>
            </w:pPr>
            <w:r>
              <w:rPr>
                <w:rFonts w:asciiTheme="minorEastAsia" w:hAnsiTheme="minorEastAsia" w:hint="eastAsia"/>
                <w:bCs/>
                <w:sz w:val="24"/>
                <w:szCs w:val="24"/>
              </w:rPr>
              <w:t>2018年度经审计的财务报告，包括资产负债表、利润表、现金流量表、所有者权益变动表及其附注；或基本开户银行出具的资信证明；或财政部门认可的政府采购专业担保机构的证明文件和担保机构出具的投标担保函。</w:t>
            </w:r>
          </w:p>
          <w:p w:rsidR="00D269B3" w:rsidRDefault="00607AB3">
            <w:pPr>
              <w:spacing w:line="360" w:lineRule="auto"/>
              <w:rPr>
                <w:rFonts w:asciiTheme="minorEastAsia" w:hAnsiTheme="minorEastAsia"/>
                <w:bCs/>
                <w:sz w:val="24"/>
                <w:szCs w:val="24"/>
              </w:rPr>
            </w:pPr>
            <w:r>
              <w:rPr>
                <w:rFonts w:asciiTheme="minorEastAsia" w:hAnsiTheme="minorEastAsia" w:hint="eastAsia"/>
                <w:bCs/>
                <w:sz w:val="24"/>
                <w:szCs w:val="24"/>
              </w:rPr>
              <w:t>（2）供应商（其他组织和自然人）提供本单位：</w:t>
            </w:r>
          </w:p>
          <w:p w:rsidR="00D269B3" w:rsidRDefault="00607AB3">
            <w:pPr>
              <w:spacing w:line="360" w:lineRule="auto"/>
              <w:rPr>
                <w:rFonts w:asciiTheme="minorEastAsia" w:hAnsiTheme="minorEastAsia"/>
                <w:bCs/>
                <w:sz w:val="24"/>
                <w:szCs w:val="24"/>
              </w:rPr>
            </w:pPr>
            <w:r>
              <w:rPr>
                <w:rFonts w:asciiTheme="minorEastAsia" w:hAnsiTheme="minorEastAsia" w:hint="eastAsia"/>
                <w:bCs/>
                <w:sz w:val="24"/>
                <w:szCs w:val="24"/>
              </w:rPr>
              <w:lastRenderedPageBreak/>
              <w:t>2018年度经审计的财务报告，包括资产负债表、利润表、现金流量表、所有者权益变动表及其附注；或银行出具的资信证明；或财政部门认可的政府采购专业担保机构的证明文件和担保机构出具的投标担保函。</w:t>
            </w:r>
          </w:p>
        </w:tc>
      </w:tr>
      <w:tr w:rsidR="00D269B3">
        <w:tc>
          <w:tcPr>
            <w:tcW w:w="675" w:type="dxa"/>
            <w:vAlign w:val="center"/>
          </w:tcPr>
          <w:p w:rsidR="00D269B3" w:rsidRDefault="00607AB3">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4</w:t>
            </w:r>
          </w:p>
        </w:tc>
        <w:tc>
          <w:tcPr>
            <w:tcW w:w="2410" w:type="dxa"/>
            <w:vAlign w:val="center"/>
          </w:tcPr>
          <w:p w:rsidR="00D269B3" w:rsidRDefault="00607AB3">
            <w:pPr>
              <w:spacing w:line="360" w:lineRule="auto"/>
              <w:rPr>
                <w:rFonts w:asciiTheme="minorEastAsia" w:hAnsiTheme="minorEastAsia"/>
                <w:b/>
                <w:sz w:val="24"/>
                <w:szCs w:val="24"/>
              </w:rPr>
            </w:pPr>
            <w:r>
              <w:rPr>
                <w:rFonts w:asciiTheme="minorEastAsia" w:hAnsiTheme="minorEastAsia" w:hint="eastAsia"/>
                <w:b/>
                <w:bCs/>
                <w:sz w:val="24"/>
                <w:szCs w:val="24"/>
              </w:rPr>
              <w:t>依法缴纳税收相关材料</w:t>
            </w:r>
          </w:p>
        </w:tc>
        <w:tc>
          <w:tcPr>
            <w:tcW w:w="5954" w:type="dxa"/>
          </w:tcPr>
          <w:p w:rsidR="00D269B3" w:rsidRDefault="00607AB3">
            <w:pPr>
              <w:spacing w:line="360" w:lineRule="auto"/>
              <w:rPr>
                <w:rFonts w:asciiTheme="minorEastAsia" w:hAnsiTheme="minorEastAsia"/>
                <w:b/>
                <w:bCs/>
                <w:sz w:val="24"/>
                <w:szCs w:val="24"/>
              </w:rPr>
            </w:pPr>
            <w:r>
              <w:rPr>
                <w:rFonts w:ascii="宋体" w:hAnsi="宋体" w:cs="微软雅黑" w:hint="eastAsia"/>
                <w:bCs/>
                <w:sz w:val="24"/>
                <w:szCs w:val="24"/>
              </w:rPr>
              <w:t>供应商提供参加本次政府采购项目</w:t>
            </w:r>
            <w:r>
              <w:rPr>
                <w:rFonts w:asciiTheme="minorEastAsia" w:hAnsiTheme="minorEastAsia" w:hint="eastAsia"/>
                <w:bCs/>
                <w:sz w:val="24"/>
                <w:szCs w:val="24"/>
              </w:rPr>
              <w:t>投标截止时间前六个月内任意一个月缴纳税收凭据。（依法免税的供应商，应提供相应文件证明依法免税）</w:t>
            </w:r>
          </w:p>
        </w:tc>
      </w:tr>
      <w:tr w:rsidR="00D269B3">
        <w:tc>
          <w:tcPr>
            <w:tcW w:w="675" w:type="dxa"/>
            <w:vAlign w:val="center"/>
          </w:tcPr>
          <w:p w:rsidR="00D269B3" w:rsidRDefault="00607AB3">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410" w:type="dxa"/>
            <w:vAlign w:val="center"/>
          </w:tcPr>
          <w:p w:rsidR="00D269B3" w:rsidRDefault="00607AB3">
            <w:pPr>
              <w:spacing w:line="360" w:lineRule="auto"/>
              <w:rPr>
                <w:rFonts w:asciiTheme="minorEastAsia" w:hAnsiTheme="minorEastAsia"/>
                <w:bCs/>
                <w:sz w:val="24"/>
                <w:szCs w:val="24"/>
              </w:rPr>
            </w:pPr>
            <w:r>
              <w:rPr>
                <w:rFonts w:asciiTheme="minorEastAsia" w:hAnsiTheme="minorEastAsia" w:hint="eastAsia"/>
                <w:b/>
                <w:bCs/>
                <w:sz w:val="24"/>
                <w:szCs w:val="24"/>
              </w:rPr>
              <w:t>依法缴纳社会保障资金的证明材料</w:t>
            </w:r>
          </w:p>
        </w:tc>
        <w:tc>
          <w:tcPr>
            <w:tcW w:w="5954" w:type="dxa"/>
          </w:tcPr>
          <w:p w:rsidR="00D269B3" w:rsidRDefault="00607AB3">
            <w:pPr>
              <w:spacing w:line="360" w:lineRule="auto"/>
              <w:rPr>
                <w:rFonts w:asciiTheme="minorEastAsia" w:hAnsiTheme="minorEastAsia"/>
                <w:b/>
                <w:bCs/>
                <w:sz w:val="24"/>
                <w:szCs w:val="24"/>
              </w:rPr>
            </w:pPr>
            <w:r>
              <w:rPr>
                <w:rFonts w:ascii="宋体" w:hAnsi="宋体" w:cs="微软雅黑" w:hint="eastAsia"/>
                <w:bCs/>
                <w:sz w:val="24"/>
                <w:szCs w:val="24"/>
              </w:rPr>
              <w:t>供应商提供参加本次政府采购项目</w:t>
            </w:r>
            <w:r>
              <w:rPr>
                <w:rFonts w:asciiTheme="minorEastAsia" w:hAnsiTheme="minorEastAsia" w:hint="eastAsia"/>
                <w:bCs/>
                <w:sz w:val="24"/>
                <w:szCs w:val="24"/>
              </w:rPr>
              <w:t>投标截止时间前六个月内任意一个月缴纳社会保险凭据。（依法不需要缴纳社会保障资金的供应商，应提供相应文件证明依法不需要缴纳社会保障资金）</w:t>
            </w:r>
          </w:p>
        </w:tc>
      </w:tr>
      <w:tr w:rsidR="00D269B3">
        <w:tc>
          <w:tcPr>
            <w:tcW w:w="675" w:type="dxa"/>
            <w:vAlign w:val="center"/>
          </w:tcPr>
          <w:p w:rsidR="00D269B3" w:rsidRDefault="00607AB3">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410" w:type="dxa"/>
            <w:vAlign w:val="center"/>
          </w:tcPr>
          <w:p w:rsidR="00D269B3" w:rsidRDefault="00607AB3">
            <w:pPr>
              <w:spacing w:line="360" w:lineRule="auto"/>
              <w:rPr>
                <w:rFonts w:asciiTheme="minorEastAsia" w:hAnsiTheme="minorEastAsia"/>
                <w:b/>
                <w:sz w:val="24"/>
                <w:szCs w:val="24"/>
              </w:rPr>
            </w:pPr>
            <w:r>
              <w:rPr>
                <w:rFonts w:asciiTheme="minorEastAsia" w:hAnsiTheme="minorEastAsia" w:hint="eastAsia"/>
                <w:b/>
                <w:bCs/>
                <w:sz w:val="24"/>
                <w:szCs w:val="24"/>
              </w:rPr>
              <w:t>履行合同所必须的设备和专业技术能力的证明材料</w:t>
            </w:r>
          </w:p>
        </w:tc>
        <w:tc>
          <w:tcPr>
            <w:tcW w:w="5954" w:type="dxa"/>
          </w:tcPr>
          <w:p w:rsidR="00D269B3" w:rsidRDefault="00607AB3">
            <w:pPr>
              <w:spacing w:line="360" w:lineRule="auto"/>
              <w:rPr>
                <w:rFonts w:asciiTheme="minorEastAsia" w:hAnsiTheme="minorEastAsia"/>
                <w:bCs/>
                <w:sz w:val="24"/>
                <w:szCs w:val="24"/>
              </w:rPr>
            </w:pPr>
            <w:r>
              <w:rPr>
                <w:rFonts w:asciiTheme="minorEastAsia" w:hAnsiTheme="minorEastAsia" w:hint="eastAsia"/>
                <w:bCs/>
                <w:sz w:val="24"/>
                <w:szCs w:val="24"/>
              </w:rPr>
              <w:t>与本项目投标相关设备的购置发票、专业技术人员职称证书、用工合同等；或供应商具备履行合同所必须的设备和专业技术能力承诺函或声明（承诺函或声明格式自拟）。</w:t>
            </w:r>
          </w:p>
        </w:tc>
      </w:tr>
      <w:tr w:rsidR="00D269B3">
        <w:tc>
          <w:tcPr>
            <w:tcW w:w="675" w:type="dxa"/>
            <w:vAlign w:val="center"/>
          </w:tcPr>
          <w:p w:rsidR="00D269B3" w:rsidRDefault="00607AB3">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410" w:type="dxa"/>
            <w:vAlign w:val="center"/>
          </w:tcPr>
          <w:p w:rsidR="00D269B3" w:rsidRDefault="00607AB3">
            <w:pPr>
              <w:spacing w:line="360" w:lineRule="auto"/>
              <w:rPr>
                <w:rFonts w:asciiTheme="minorEastAsia" w:hAnsiTheme="minorEastAsia"/>
                <w:bCs/>
                <w:sz w:val="24"/>
                <w:szCs w:val="24"/>
              </w:rPr>
            </w:pPr>
            <w:r>
              <w:rPr>
                <w:rFonts w:asciiTheme="minorEastAsia" w:hAnsiTheme="minorEastAsia" w:hint="eastAsia"/>
                <w:b/>
                <w:bCs/>
                <w:sz w:val="24"/>
                <w:szCs w:val="24"/>
              </w:rPr>
              <w:t>参加政府采购活动前3年内在经营活动中没有重大违法记录的声明</w:t>
            </w:r>
          </w:p>
        </w:tc>
        <w:tc>
          <w:tcPr>
            <w:tcW w:w="5954" w:type="dxa"/>
            <w:vAlign w:val="center"/>
          </w:tcPr>
          <w:p w:rsidR="00D269B3" w:rsidRDefault="00607AB3">
            <w:pPr>
              <w:spacing w:line="360" w:lineRule="auto"/>
              <w:jc w:val="left"/>
              <w:rPr>
                <w:rFonts w:ascii="宋体" w:hAnsi="宋体" w:cs="微软雅黑"/>
                <w:bCs/>
                <w:sz w:val="24"/>
                <w:szCs w:val="24"/>
              </w:rPr>
            </w:pPr>
            <w:r>
              <w:rPr>
                <w:rFonts w:ascii="宋体" w:hAnsi="宋体" w:cs="微软雅黑" w:hint="eastAsia"/>
                <w:bCs/>
                <w:sz w:val="24"/>
                <w:szCs w:val="24"/>
              </w:rPr>
              <w:t>如无重大违法记录请按照询价文件提供格式填写。</w:t>
            </w:r>
          </w:p>
          <w:p w:rsidR="00D269B3" w:rsidRDefault="00607AB3">
            <w:pPr>
              <w:spacing w:line="360" w:lineRule="auto"/>
              <w:jc w:val="left"/>
              <w:rPr>
                <w:rFonts w:asciiTheme="minorEastAsia" w:hAnsiTheme="minorEastAsia"/>
                <w:b/>
                <w:bCs/>
                <w:sz w:val="24"/>
                <w:szCs w:val="24"/>
              </w:rPr>
            </w:pPr>
            <w:r>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D269B3">
        <w:tc>
          <w:tcPr>
            <w:tcW w:w="675" w:type="dxa"/>
            <w:vAlign w:val="center"/>
          </w:tcPr>
          <w:p w:rsidR="00D269B3" w:rsidRDefault="00607AB3">
            <w:pPr>
              <w:spacing w:line="360" w:lineRule="auto"/>
              <w:jc w:val="center"/>
              <w:rPr>
                <w:rFonts w:asciiTheme="minorEastAsia" w:hAnsiTheme="minorEastAsia"/>
                <w:b/>
                <w:bCs/>
                <w:sz w:val="24"/>
                <w:szCs w:val="24"/>
              </w:rPr>
            </w:pPr>
            <w:r>
              <w:rPr>
                <w:rFonts w:asciiTheme="minorEastAsia" w:hAnsiTheme="minorEastAsia" w:hint="eastAsia"/>
                <w:b/>
                <w:bCs/>
                <w:sz w:val="24"/>
                <w:szCs w:val="24"/>
              </w:rPr>
              <w:t>8</w:t>
            </w:r>
          </w:p>
        </w:tc>
        <w:tc>
          <w:tcPr>
            <w:tcW w:w="2410" w:type="dxa"/>
            <w:vAlign w:val="center"/>
          </w:tcPr>
          <w:p w:rsidR="00D269B3" w:rsidRDefault="00607AB3">
            <w:pPr>
              <w:spacing w:line="360" w:lineRule="auto"/>
              <w:rPr>
                <w:rFonts w:asciiTheme="minorEastAsia" w:hAnsiTheme="minorEastAsia"/>
                <w:bCs/>
                <w:sz w:val="24"/>
                <w:szCs w:val="24"/>
              </w:rPr>
            </w:pPr>
            <w:r>
              <w:rPr>
                <w:rFonts w:asciiTheme="minorEastAsia" w:hAnsiTheme="minorEastAsia" w:hint="eastAsia"/>
                <w:b/>
                <w:bCs/>
                <w:sz w:val="24"/>
                <w:szCs w:val="24"/>
              </w:rPr>
              <w:t>信用记录查询及使用</w:t>
            </w:r>
          </w:p>
        </w:tc>
        <w:tc>
          <w:tcPr>
            <w:tcW w:w="5954" w:type="dxa"/>
          </w:tcPr>
          <w:p w:rsidR="00D269B3" w:rsidRDefault="00607AB3">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供应商未被列入</w:t>
            </w:r>
            <w:r>
              <w:rPr>
                <w:rFonts w:asciiTheme="minorEastAsia" w:hAnsiTheme="minorEastAsia"/>
                <w:bCs/>
                <w:sz w:val="24"/>
                <w:szCs w:val="24"/>
              </w:rPr>
              <w:t>“信用中国”网站</w:t>
            </w:r>
            <w:r>
              <w:rPr>
                <w:rFonts w:asciiTheme="minorEastAsia" w:hAnsiTheme="minorEastAsia" w:hint="eastAsia"/>
                <w:bCs/>
                <w:sz w:val="24"/>
                <w:szCs w:val="24"/>
              </w:rPr>
              <w:t>失信被执行人、企业经营异常名录、重大税收违法案件当事人名单、“</w:t>
            </w:r>
            <w:r>
              <w:rPr>
                <w:rFonts w:asciiTheme="minorEastAsia" w:hAnsiTheme="minorEastAsia"/>
                <w:bCs/>
                <w:sz w:val="24"/>
                <w:szCs w:val="24"/>
              </w:rPr>
              <w:t>中国政府采购网</w:t>
            </w:r>
            <w:r>
              <w:rPr>
                <w:rFonts w:asciiTheme="minorEastAsia" w:hAnsiTheme="minorEastAsia" w:hint="eastAsia"/>
                <w:bCs/>
                <w:sz w:val="24"/>
                <w:szCs w:val="24"/>
              </w:rPr>
              <w:t>”政府采购严重违法失信行为记录名单、“中国社会组织公共服务平台”网站（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）严重违法失信社会组织名单的社会组织；提供上述查询结果网页截图，</w:t>
            </w:r>
            <w:r>
              <w:rPr>
                <w:rFonts w:asciiTheme="minorEastAsia" w:hAnsiTheme="minorEastAsia"/>
                <w:bCs/>
                <w:sz w:val="24"/>
                <w:szCs w:val="24"/>
              </w:rPr>
              <w:t>查询时间应在本公告发布</w:t>
            </w:r>
            <w:r>
              <w:rPr>
                <w:rFonts w:asciiTheme="minorEastAsia" w:hAnsiTheme="minorEastAsia" w:hint="eastAsia"/>
                <w:bCs/>
                <w:sz w:val="24"/>
                <w:szCs w:val="24"/>
              </w:rPr>
              <w:t>之</w:t>
            </w:r>
            <w:r>
              <w:rPr>
                <w:rFonts w:asciiTheme="minorEastAsia" w:hAnsiTheme="minorEastAsia"/>
                <w:bCs/>
                <w:sz w:val="24"/>
                <w:szCs w:val="24"/>
              </w:rPr>
              <w:t>日起至开</w:t>
            </w:r>
            <w:r>
              <w:rPr>
                <w:rFonts w:asciiTheme="minorEastAsia" w:hAnsiTheme="minorEastAsia" w:hint="eastAsia"/>
                <w:bCs/>
                <w:sz w:val="24"/>
                <w:szCs w:val="24"/>
              </w:rPr>
              <w:t>标前（联合体形式投标的，联</w:t>
            </w:r>
            <w:r>
              <w:rPr>
                <w:rFonts w:asciiTheme="minorEastAsia" w:hAnsiTheme="minorEastAsia" w:hint="eastAsia"/>
                <w:bCs/>
                <w:sz w:val="24"/>
                <w:szCs w:val="24"/>
              </w:rPr>
              <w:lastRenderedPageBreak/>
              <w:t>合体成员存在不良信用记录，视同联合体存在不良信用记录）。</w:t>
            </w:r>
          </w:p>
          <w:p w:rsidR="00D269B3" w:rsidRDefault="00607AB3">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（1）查询渠道：</w:t>
            </w:r>
          </w:p>
          <w:p w:rsidR="00D269B3" w:rsidRDefault="00607AB3">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1" w:history="1">
              <w:r>
                <w:rPr>
                  <w:rStyle w:val="af2"/>
                  <w:rFonts w:asciiTheme="minorEastAsia" w:hAnsiTheme="minorEastAsia" w:hint="eastAsia"/>
                  <w:color w:val="auto"/>
                  <w:sz w:val="24"/>
                  <w:szCs w:val="24"/>
                </w:rPr>
                <w:t>www.creditchina.gov.cn</w:t>
              </w:r>
            </w:hyperlink>
            <w:r>
              <w:rPr>
                <w:rFonts w:asciiTheme="minorEastAsia" w:hAnsiTheme="minorEastAsia" w:hint="eastAsia"/>
                <w:bCs/>
                <w:sz w:val="24"/>
                <w:szCs w:val="24"/>
              </w:rPr>
              <w:t>）</w:t>
            </w:r>
          </w:p>
          <w:p w:rsidR="00D269B3" w:rsidRDefault="00607AB3">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D269B3" w:rsidRDefault="00607AB3">
            <w:pPr>
              <w:spacing w:line="360" w:lineRule="auto"/>
              <w:rPr>
                <w:rFonts w:asciiTheme="minorEastAsia" w:hAnsiTheme="minorEastAsia"/>
                <w:bCs/>
                <w:sz w:val="24"/>
                <w:szCs w:val="24"/>
              </w:rPr>
            </w:pPr>
            <w:r>
              <w:rPr>
                <w:rFonts w:asciiTheme="minorEastAsia" w:hAnsiTheme="minorEastAsia" w:hint="eastAsia"/>
                <w:bCs/>
                <w:sz w:val="24"/>
                <w:szCs w:val="24"/>
              </w:rPr>
              <w:t>③“中国社会组织公共服务平台”网站（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）（仅查询社会组织）；</w:t>
            </w:r>
          </w:p>
          <w:p w:rsidR="00D269B3" w:rsidRDefault="00607AB3">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D269B3" w:rsidRDefault="00607AB3">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w:t>
            </w:r>
            <w:r>
              <w:rPr>
                <w:rFonts w:asciiTheme="minorEastAsia" w:hAnsiTheme="minorEastAsia" w:cs="宋体" w:hint="eastAsia"/>
                <w:sz w:val="24"/>
                <w:szCs w:val="21"/>
              </w:rPr>
              <w:t>查询时要将查询网页内容进行截图，截</w:t>
            </w:r>
            <w:proofErr w:type="gramStart"/>
            <w:r>
              <w:rPr>
                <w:rFonts w:asciiTheme="minorEastAsia" w:hAnsiTheme="minorEastAsia" w:cs="宋体" w:hint="eastAsia"/>
                <w:sz w:val="24"/>
                <w:szCs w:val="21"/>
              </w:rPr>
              <w:t>图内容</w:t>
            </w:r>
            <w:proofErr w:type="gramEnd"/>
            <w:r>
              <w:rPr>
                <w:rFonts w:asciiTheme="minorEastAsia" w:hAnsiTheme="minorEastAsia" w:cs="宋体" w:hint="eastAsia"/>
                <w:sz w:val="24"/>
                <w:szCs w:val="21"/>
              </w:rPr>
              <w:t>要完整清晰(查询截图附在响应文件中加盖公章)；</w:t>
            </w:r>
            <w:r>
              <w:rPr>
                <w:rFonts w:asciiTheme="minorEastAsia" w:hAnsiTheme="minorEastAsia" w:hint="eastAsia"/>
                <w:bCs/>
                <w:sz w:val="24"/>
                <w:szCs w:val="24"/>
              </w:rPr>
              <w:t>经</w:t>
            </w:r>
            <w:r>
              <w:rPr>
                <w:rFonts w:asciiTheme="minorEastAsia" w:hAnsiTheme="minorEastAsia" w:cs="宋体" w:hint="eastAsia"/>
                <w:kern w:val="0"/>
                <w:sz w:val="24"/>
                <w:szCs w:val="24"/>
              </w:rPr>
              <w:t>询价小组</w:t>
            </w:r>
            <w:r>
              <w:rPr>
                <w:rFonts w:asciiTheme="minorEastAsia" w:hAnsiTheme="minorEastAsia" w:hint="eastAsia"/>
                <w:bCs/>
                <w:sz w:val="24"/>
                <w:szCs w:val="24"/>
              </w:rPr>
              <w:t>确认的查询结果网页截图作为查询记录和证据，与其他采购文件一并保存；</w:t>
            </w:r>
          </w:p>
          <w:p w:rsidR="00D269B3" w:rsidRDefault="00607AB3">
            <w:pPr>
              <w:spacing w:line="360" w:lineRule="auto"/>
              <w:rPr>
                <w:rFonts w:asciiTheme="minorEastAsia" w:hAnsiTheme="minorEastAsia"/>
                <w:b/>
                <w:bCs/>
                <w:sz w:val="24"/>
                <w:szCs w:val="24"/>
              </w:rPr>
            </w:pPr>
            <w:r>
              <w:rPr>
                <w:rFonts w:asciiTheme="minorEastAsia" w:hAnsiTheme="minorEastAsia" w:hint="eastAsia"/>
                <w:bCs/>
                <w:sz w:val="24"/>
                <w:szCs w:val="24"/>
              </w:rPr>
              <w:t>（4）信用信息的使用原则：经</w:t>
            </w:r>
            <w:r>
              <w:rPr>
                <w:rFonts w:asciiTheme="minorEastAsia" w:hAnsiTheme="minorEastAsia" w:cs="宋体" w:hint="eastAsia"/>
                <w:kern w:val="0"/>
                <w:sz w:val="24"/>
                <w:szCs w:val="24"/>
              </w:rPr>
              <w:t>询价小组</w:t>
            </w:r>
            <w:r>
              <w:rPr>
                <w:rFonts w:asciiTheme="minorEastAsia" w:hAnsiTheme="minorEastAsia" w:hint="eastAsia"/>
                <w:bCs/>
                <w:sz w:val="24"/>
                <w:szCs w:val="24"/>
              </w:rPr>
              <w:t>确认认定的被列入失信被执行人、企业经营异常名录、重大税收违法案件当事人名单、政府采购严重违法失信行为记录名单的供应商，严重违法失信社会组织名单的社会组织，将拒绝其参与本次政府采购活动。</w:t>
            </w:r>
          </w:p>
        </w:tc>
      </w:tr>
      <w:tr w:rsidR="00D269B3">
        <w:trPr>
          <w:trHeight w:val="624"/>
        </w:trPr>
        <w:tc>
          <w:tcPr>
            <w:tcW w:w="675" w:type="dxa"/>
            <w:vAlign w:val="center"/>
          </w:tcPr>
          <w:p w:rsidR="00D269B3" w:rsidRDefault="00607AB3">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9</w:t>
            </w:r>
          </w:p>
        </w:tc>
        <w:tc>
          <w:tcPr>
            <w:tcW w:w="2410" w:type="dxa"/>
            <w:vAlign w:val="center"/>
          </w:tcPr>
          <w:p w:rsidR="00D269B3" w:rsidRDefault="00607AB3">
            <w:pPr>
              <w:spacing w:line="360" w:lineRule="auto"/>
              <w:rPr>
                <w:rFonts w:asciiTheme="minorEastAsia" w:hAnsiTheme="minorEastAsia"/>
                <w:b/>
                <w:sz w:val="24"/>
                <w:szCs w:val="24"/>
              </w:rPr>
            </w:pPr>
            <w:r>
              <w:rPr>
                <w:rFonts w:asciiTheme="minorEastAsia" w:hAnsiTheme="minorEastAsia" w:hint="eastAsia"/>
                <w:b/>
                <w:sz w:val="24"/>
                <w:szCs w:val="24"/>
              </w:rPr>
              <w:t>供应商须具备的特殊</w:t>
            </w:r>
          </w:p>
          <w:p w:rsidR="00D269B3" w:rsidRDefault="00607AB3">
            <w:pPr>
              <w:spacing w:line="360" w:lineRule="auto"/>
              <w:rPr>
                <w:rFonts w:asciiTheme="minorEastAsia" w:hAnsiTheme="minorEastAsia"/>
                <w:b/>
                <w:bCs/>
                <w:sz w:val="24"/>
                <w:szCs w:val="24"/>
              </w:rPr>
            </w:pPr>
            <w:r>
              <w:rPr>
                <w:rFonts w:asciiTheme="minorEastAsia" w:hAnsiTheme="minorEastAsia" w:hint="eastAsia"/>
                <w:b/>
                <w:sz w:val="24"/>
                <w:szCs w:val="24"/>
              </w:rPr>
              <w:t>资质证书</w:t>
            </w:r>
          </w:p>
        </w:tc>
        <w:tc>
          <w:tcPr>
            <w:tcW w:w="5954" w:type="dxa"/>
            <w:vAlign w:val="center"/>
          </w:tcPr>
          <w:p w:rsidR="00D269B3" w:rsidRDefault="00607AB3">
            <w:pPr>
              <w:spacing w:line="360" w:lineRule="auto"/>
              <w:rPr>
                <w:rFonts w:asciiTheme="minorEastAsia" w:hAnsiTheme="minorEastAsia"/>
                <w:b/>
                <w:bCs/>
                <w:sz w:val="24"/>
                <w:szCs w:val="24"/>
              </w:rPr>
            </w:pPr>
            <w:r>
              <w:rPr>
                <w:rFonts w:asciiTheme="minorEastAsia" w:hAnsiTheme="minorEastAsia" w:hint="eastAsia"/>
                <w:b/>
                <w:bCs/>
                <w:sz w:val="24"/>
                <w:szCs w:val="24"/>
              </w:rPr>
              <w:t>无</w:t>
            </w:r>
          </w:p>
        </w:tc>
      </w:tr>
      <w:tr w:rsidR="00D269B3">
        <w:trPr>
          <w:trHeight w:val="624"/>
        </w:trPr>
        <w:tc>
          <w:tcPr>
            <w:tcW w:w="675" w:type="dxa"/>
            <w:vAlign w:val="center"/>
          </w:tcPr>
          <w:p w:rsidR="00D269B3" w:rsidRDefault="00607AB3">
            <w:pPr>
              <w:spacing w:line="360" w:lineRule="auto"/>
              <w:jc w:val="center"/>
              <w:rPr>
                <w:rFonts w:asciiTheme="minorEastAsia" w:hAnsiTheme="minorEastAsia"/>
                <w:b/>
                <w:bCs/>
                <w:sz w:val="24"/>
                <w:szCs w:val="24"/>
              </w:rPr>
            </w:pPr>
            <w:r>
              <w:rPr>
                <w:rFonts w:asciiTheme="minorEastAsia" w:hAnsiTheme="minorEastAsia" w:hint="eastAsia"/>
                <w:b/>
                <w:bCs/>
                <w:sz w:val="24"/>
                <w:szCs w:val="24"/>
              </w:rPr>
              <w:t>10</w:t>
            </w:r>
          </w:p>
        </w:tc>
        <w:tc>
          <w:tcPr>
            <w:tcW w:w="2410" w:type="dxa"/>
            <w:vAlign w:val="center"/>
          </w:tcPr>
          <w:p w:rsidR="00D269B3" w:rsidRDefault="00607AB3">
            <w:pPr>
              <w:spacing w:line="360" w:lineRule="auto"/>
              <w:rPr>
                <w:rFonts w:asciiTheme="minorEastAsia" w:hAnsiTheme="minorEastAsia"/>
                <w:b/>
                <w:bCs/>
                <w:sz w:val="24"/>
                <w:szCs w:val="24"/>
              </w:rPr>
            </w:pPr>
            <w:r>
              <w:rPr>
                <w:rFonts w:asciiTheme="minorEastAsia" w:hAnsiTheme="minorEastAsia" w:hint="eastAsia"/>
                <w:b/>
                <w:bCs/>
                <w:sz w:val="24"/>
                <w:szCs w:val="24"/>
              </w:rPr>
              <w:t>响应报价</w:t>
            </w:r>
          </w:p>
        </w:tc>
        <w:tc>
          <w:tcPr>
            <w:tcW w:w="5954" w:type="dxa"/>
          </w:tcPr>
          <w:p w:rsidR="00D269B3" w:rsidRDefault="00607AB3">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响应报价是否超出询价文件中规定的预算金额，超出预算金额的报价无效。</w:t>
            </w:r>
          </w:p>
        </w:tc>
      </w:tr>
      <w:tr w:rsidR="00D269B3">
        <w:trPr>
          <w:trHeight w:val="624"/>
        </w:trPr>
        <w:tc>
          <w:tcPr>
            <w:tcW w:w="675" w:type="dxa"/>
            <w:vAlign w:val="center"/>
          </w:tcPr>
          <w:p w:rsidR="00D269B3" w:rsidRDefault="00607AB3">
            <w:pPr>
              <w:spacing w:line="360" w:lineRule="auto"/>
              <w:jc w:val="center"/>
              <w:rPr>
                <w:rFonts w:asciiTheme="minorEastAsia" w:hAnsiTheme="minorEastAsia"/>
                <w:b/>
                <w:bCs/>
                <w:sz w:val="24"/>
                <w:szCs w:val="24"/>
              </w:rPr>
            </w:pPr>
            <w:r>
              <w:rPr>
                <w:rFonts w:asciiTheme="minorEastAsia" w:hAnsiTheme="minorEastAsia" w:hint="eastAsia"/>
                <w:b/>
                <w:bCs/>
                <w:sz w:val="24"/>
                <w:szCs w:val="24"/>
              </w:rPr>
              <w:t>11</w:t>
            </w:r>
          </w:p>
        </w:tc>
        <w:tc>
          <w:tcPr>
            <w:tcW w:w="2410" w:type="dxa"/>
            <w:vAlign w:val="center"/>
          </w:tcPr>
          <w:p w:rsidR="00D269B3" w:rsidRDefault="00607AB3">
            <w:pPr>
              <w:spacing w:line="360" w:lineRule="auto"/>
              <w:rPr>
                <w:rFonts w:asciiTheme="minorEastAsia" w:hAnsiTheme="minorEastAsia"/>
                <w:sz w:val="24"/>
                <w:szCs w:val="24"/>
              </w:rPr>
            </w:pPr>
            <w:r>
              <w:rPr>
                <w:rFonts w:asciiTheme="minorEastAsia" w:hAnsiTheme="minorEastAsia" w:hint="eastAsia"/>
                <w:b/>
                <w:sz w:val="24"/>
                <w:szCs w:val="24"/>
              </w:rPr>
              <w:t>投标保证金</w:t>
            </w:r>
          </w:p>
        </w:tc>
        <w:tc>
          <w:tcPr>
            <w:tcW w:w="5954" w:type="dxa"/>
            <w:vAlign w:val="center"/>
          </w:tcPr>
          <w:p w:rsidR="00D269B3" w:rsidRDefault="00607AB3">
            <w:pPr>
              <w:spacing w:line="360" w:lineRule="auto"/>
              <w:rPr>
                <w:rFonts w:asciiTheme="minorEastAsia" w:hAnsiTheme="minorEastAsia"/>
                <w:b/>
                <w:sz w:val="24"/>
                <w:szCs w:val="24"/>
              </w:rPr>
            </w:pPr>
            <w:r>
              <w:rPr>
                <w:rFonts w:asciiTheme="minorEastAsia" w:hAnsiTheme="minorEastAsia" w:cs="仿宋_GB2312" w:hint="eastAsia"/>
                <w:sz w:val="24"/>
                <w:szCs w:val="24"/>
                <w:lang w:val="zh-CN"/>
              </w:rPr>
              <w:t>投标人以投标承诺函的形式替代投标保证金。</w:t>
            </w:r>
          </w:p>
        </w:tc>
      </w:tr>
      <w:tr w:rsidR="00D269B3">
        <w:trPr>
          <w:trHeight w:val="624"/>
        </w:trPr>
        <w:tc>
          <w:tcPr>
            <w:tcW w:w="675" w:type="dxa"/>
            <w:vAlign w:val="center"/>
          </w:tcPr>
          <w:p w:rsidR="00D269B3" w:rsidRDefault="00607AB3">
            <w:pPr>
              <w:spacing w:line="360" w:lineRule="auto"/>
              <w:jc w:val="center"/>
              <w:rPr>
                <w:rFonts w:asciiTheme="minorEastAsia" w:hAnsiTheme="minorEastAsia"/>
                <w:b/>
                <w:sz w:val="24"/>
                <w:szCs w:val="24"/>
              </w:rPr>
            </w:pPr>
            <w:r>
              <w:rPr>
                <w:rFonts w:asciiTheme="minorEastAsia" w:hAnsiTheme="minorEastAsia" w:hint="eastAsia"/>
                <w:b/>
                <w:sz w:val="24"/>
                <w:szCs w:val="24"/>
              </w:rPr>
              <w:t>12</w:t>
            </w:r>
          </w:p>
        </w:tc>
        <w:tc>
          <w:tcPr>
            <w:tcW w:w="2410" w:type="dxa"/>
            <w:vAlign w:val="center"/>
          </w:tcPr>
          <w:p w:rsidR="00D269B3" w:rsidRDefault="00607AB3">
            <w:pPr>
              <w:spacing w:line="360" w:lineRule="auto"/>
              <w:rPr>
                <w:rFonts w:asciiTheme="minorEastAsia" w:hAnsiTheme="minorEastAsia"/>
                <w:b/>
                <w:bCs/>
                <w:sz w:val="24"/>
                <w:szCs w:val="24"/>
              </w:rPr>
            </w:pPr>
            <w:r>
              <w:rPr>
                <w:rFonts w:asciiTheme="minorEastAsia" w:hAnsiTheme="minorEastAsia" w:hint="eastAsia"/>
                <w:b/>
                <w:bCs/>
                <w:sz w:val="24"/>
                <w:szCs w:val="24"/>
              </w:rPr>
              <w:t>联合体协议</w:t>
            </w:r>
          </w:p>
        </w:tc>
        <w:tc>
          <w:tcPr>
            <w:tcW w:w="5954" w:type="dxa"/>
          </w:tcPr>
          <w:p w:rsidR="00D269B3" w:rsidRDefault="00607AB3">
            <w:pPr>
              <w:spacing w:line="360" w:lineRule="auto"/>
              <w:rPr>
                <w:rFonts w:asciiTheme="minorEastAsia" w:hAnsiTheme="minorEastAsia"/>
                <w:b/>
                <w:bCs/>
                <w:sz w:val="24"/>
                <w:szCs w:val="24"/>
              </w:rPr>
            </w:pPr>
            <w:r>
              <w:rPr>
                <w:rFonts w:asciiTheme="minorEastAsia" w:hAnsiTheme="minorEastAsia" w:hint="eastAsia"/>
                <w:bCs/>
                <w:sz w:val="24"/>
                <w:szCs w:val="24"/>
              </w:rPr>
              <w:t>询价文件接受联合体投标且供应商为联合体的，供应商应提供本协议；否则无须提供。</w:t>
            </w:r>
          </w:p>
        </w:tc>
      </w:tr>
      <w:tr w:rsidR="00D269B3">
        <w:trPr>
          <w:trHeight w:val="567"/>
        </w:trPr>
        <w:tc>
          <w:tcPr>
            <w:tcW w:w="675" w:type="dxa"/>
            <w:vAlign w:val="center"/>
          </w:tcPr>
          <w:p w:rsidR="00D269B3" w:rsidRDefault="00607AB3">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13</w:t>
            </w:r>
          </w:p>
        </w:tc>
        <w:tc>
          <w:tcPr>
            <w:tcW w:w="2410" w:type="dxa"/>
            <w:vAlign w:val="center"/>
          </w:tcPr>
          <w:p w:rsidR="00D269B3" w:rsidRDefault="00607AB3">
            <w:pPr>
              <w:spacing w:line="360" w:lineRule="auto"/>
              <w:contextualSpacing/>
              <w:rPr>
                <w:rFonts w:asciiTheme="minorEastAsia" w:hAnsiTheme="minorEastAsia"/>
                <w:b/>
                <w:sz w:val="24"/>
                <w:szCs w:val="24"/>
              </w:rPr>
            </w:pPr>
            <w:r>
              <w:rPr>
                <w:rFonts w:asciiTheme="minorEastAsia" w:hAnsiTheme="minorEastAsia" w:hint="eastAsia"/>
                <w:b/>
                <w:sz w:val="24"/>
                <w:szCs w:val="24"/>
              </w:rPr>
              <w:t>供应商身份证明及授</w:t>
            </w:r>
            <w:r>
              <w:rPr>
                <w:rFonts w:asciiTheme="minorEastAsia" w:hAnsiTheme="minorEastAsia" w:hint="eastAsia"/>
                <w:b/>
                <w:sz w:val="24"/>
                <w:szCs w:val="24"/>
              </w:rPr>
              <w:lastRenderedPageBreak/>
              <w:t>权</w:t>
            </w:r>
          </w:p>
        </w:tc>
        <w:tc>
          <w:tcPr>
            <w:tcW w:w="5954" w:type="dxa"/>
          </w:tcPr>
          <w:p w:rsidR="00D269B3" w:rsidRDefault="00607AB3">
            <w:pPr>
              <w:spacing w:line="360" w:lineRule="auto"/>
              <w:rPr>
                <w:rFonts w:asciiTheme="minorEastAsia" w:hAnsiTheme="minorEastAsia"/>
                <w:bCs/>
                <w:sz w:val="24"/>
                <w:szCs w:val="24"/>
              </w:rPr>
            </w:pPr>
            <w:r>
              <w:rPr>
                <w:rFonts w:asciiTheme="minorEastAsia" w:hAnsiTheme="minorEastAsia" w:hint="eastAsia"/>
                <w:bCs/>
                <w:sz w:val="24"/>
                <w:szCs w:val="24"/>
              </w:rPr>
              <w:lastRenderedPageBreak/>
              <w:t>（1）法定代表人身份证明或提供法定代表人授权委托</w:t>
            </w:r>
            <w:r>
              <w:rPr>
                <w:rFonts w:asciiTheme="minorEastAsia" w:hAnsiTheme="minorEastAsia" w:hint="eastAsia"/>
                <w:bCs/>
                <w:sz w:val="24"/>
                <w:szCs w:val="24"/>
              </w:rPr>
              <w:lastRenderedPageBreak/>
              <w:t>书及被授权人身份证明。（法人提供）</w:t>
            </w:r>
          </w:p>
          <w:p w:rsidR="00D269B3" w:rsidRDefault="00607AB3">
            <w:pPr>
              <w:spacing w:line="360" w:lineRule="auto"/>
              <w:rPr>
                <w:rFonts w:asciiTheme="minorEastAsia" w:hAnsiTheme="minorEastAsia"/>
                <w:bCs/>
                <w:sz w:val="24"/>
                <w:szCs w:val="24"/>
              </w:rPr>
            </w:pPr>
            <w:r>
              <w:rPr>
                <w:rFonts w:asciiTheme="minorEastAsia" w:hAnsiTheme="minorEastAsia" w:hint="eastAsia"/>
                <w:bCs/>
                <w:sz w:val="24"/>
                <w:szCs w:val="24"/>
              </w:rPr>
              <w:t>（2）单位负责人身份证明或提供单位负责人授权委托书及被授权人身份证明。（非法人提供）</w:t>
            </w:r>
          </w:p>
          <w:p w:rsidR="00D269B3" w:rsidRDefault="00607AB3">
            <w:pPr>
              <w:spacing w:line="360" w:lineRule="auto"/>
              <w:rPr>
                <w:rFonts w:asciiTheme="minorEastAsia" w:hAnsiTheme="minorEastAsia"/>
                <w:bCs/>
                <w:sz w:val="24"/>
                <w:szCs w:val="24"/>
              </w:rPr>
            </w:pPr>
            <w:r>
              <w:rPr>
                <w:rFonts w:asciiTheme="minorEastAsia" w:hAnsiTheme="minorEastAsia" w:hint="eastAsia"/>
                <w:bCs/>
                <w:sz w:val="24"/>
                <w:szCs w:val="24"/>
              </w:rPr>
              <w:t>注：</w:t>
            </w:r>
          </w:p>
          <w:p w:rsidR="00D269B3" w:rsidRDefault="00607AB3">
            <w:pPr>
              <w:spacing w:line="360" w:lineRule="auto"/>
              <w:rPr>
                <w:rFonts w:asciiTheme="minorEastAsia" w:hAnsiTheme="minorEastAsia"/>
                <w:bCs/>
                <w:sz w:val="24"/>
                <w:szCs w:val="24"/>
              </w:rPr>
            </w:pPr>
            <w:r>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D269B3" w:rsidRDefault="00607AB3">
            <w:pPr>
              <w:spacing w:line="360" w:lineRule="auto"/>
              <w:contextualSpacing/>
              <w:rPr>
                <w:rFonts w:asciiTheme="minorEastAsia" w:hAnsiTheme="minorEastAsia"/>
                <w:bCs/>
                <w:sz w:val="24"/>
                <w:szCs w:val="24"/>
              </w:rPr>
            </w:pPr>
            <w:r>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w:t>
            </w:r>
            <w:proofErr w:type="gramStart"/>
            <w:r>
              <w:rPr>
                <w:rFonts w:asciiTheme="minorEastAsia" w:hAnsiTheme="minorEastAsia" w:hint="eastAsia"/>
                <w:bCs/>
                <w:sz w:val="24"/>
                <w:szCs w:val="24"/>
              </w:rPr>
              <w:t>指代表</w:t>
            </w:r>
            <w:proofErr w:type="gramEnd"/>
            <w:r>
              <w:rPr>
                <w:rFonts w:asciiTheme="minorEastAsia" w:hAnsiTheme="minorEastAsia" w:hint="eastAsia"/>
                <w:bCs/>
                <w:sz w:val="24"/>
                <w:szCs w:val="24"/>
              </w:rPr>
              <w:t>单位行使职权的主要负责人，应与实际提交的“营业执照等证明文件”载明的一致。</w:t>
            </w:r>
          </w:p>
          <w:p w:rsidR="00D269B3" w:rsidRDefault="00607AB3">
            <w:pPr>
              <w:spacing w:line="360" w:lineRule="auto"/>
              <w:rPr>
                <w:rFonts w:asciiTheme="minorEastAsia" w:hAnsiTheme="minorEastAsia" w:cs="仿宋_GB2312"/>
                <w:sz w:val="24"/>
                <w:szCs w:val="24"/>
                <w:lang w:val="zh-CN"/>
              </w:rPr>
            </w:pPr>
            <w:r>
              <w:rPr>
                <w:rFonts w:asciiTheme="minorEastAsia" w:hAnsiTheme="minorEastAsia" w:hint="eastAsia"/>
                <w:bCs/>
                <w:sz w:val="24"/>
                <w:szCs w:val="24"/>
              </w:rPr>
              <w:t>③供应商为自然人的，无需填写法定代表人授权书。</w:t>
            </w:r>
          </w:p>
        </w:tc>
      </w:tr>
      <w:tr w:rsidR="00D269B3">
        <w:trPr>
          <w:trHeight w:val="567"/>
        </w:trPr>
        <w:tc>
          <w:tcPr>
            <w:tcW w:w="675" w:type="dxa"/>
            <w:vAlign w:val="center"/>
          </w:tcPr>
          <w:p w:rsidR="00D269B3" w:rsidRDefault="00607AB3">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14</w:t>
            </w:r>
          </w:p>
        </w:tc>
        <w:tc>
          <w:tcPr>
            <w:tcW w:w="2410" w:type="dxa"/>
            <w:vAlign w:val="center"/>
          </w:tcPr>
          <w:p w:rsidR="00D269B3" w:rsidRDefault="00607AB3">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5954" w:type="dxa"/>
          </w:tcPr>
          <w:p w:rsidR="00D269B3" w:rsidRDefault="00607AB3">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D269B3" w:rsidRDefault="00D269B3">
            <w:pPr>
              <w:spacing w:line="360" w:lineRule="auto"/>
              <w:rPr>
                <w:rFonts w:asciiTheme="minorEastAsia" w:hAnsiTheme="minorEastAsia" w:cs="仿宋_GB2312"/>
                <w:sz w:val="24"/>
                <w:szCs w:val="24"/>
                <w:lang w:val="zh-CN"/>
              </w:rPr>
            </w:pPr>
          </w:p>
        </w:tc>
      </w:tr>
      <w:tr w:rsidR="00D269B3">
        <w:trPr>
          <w:trHeight w:val="567"/>
        </w:trPr>
        <w:tc>
          <w:tcPr>
            <w:tcW w:w="675" w:type="dxa"/>
            <w:vAlign w:val="center"/>
          </w:tcPr>
          <w:p w:rsidR="00D269B3" w:rsidRDefault="00607AB3">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15</w:t>
            </w:r>
          </w:p>
        </w:tc>
        <w:tc>
          <w:tcPr>
            <w:tcW w:w="2410" w:type="dxa"/>
            <w:vAlign w:val="center"/>
          </w:tcPr>
          <w:p w:rsidR="00D269B3" w:rsidRDefault="00607AB3">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5954" w:type="dxa"/>
          </w:tcPr>
          <w:p w:rsidR="00D269B3" w:rsidRDefault="00607AB3">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D269B3" w:rsidRDefault="00D269B3">
            <w:pPr>
              <w:spacing w:line="360" w:lineRule="auto"/>
              <w:rPr>
                <w:rFonts w:asciiTheme="minorEastAsia" w:hAnsiTheme="minorEastAsia"/>
                <w:bCs/>
                <w:sz w:val="24"/>
                <w:szCs w:val="24"/>
              </w:rPr>
            </w:pPr>
          </w:p>
        </w:tc>
      </w:tr>
    </w:tbl>
    <w:p w:rsidR="00D269B3" w:rsidRDefault="00D269B3">
      <w:pPr>
        <w:pStyle w:val="a7"/>
        <w:spacing w:line="360" w:lineRule="auto"/>
        <w:ind w:firstLineChars="200" w:firstLine="482"/>
        <w:contextualSpacing/>
        <w:rPr>
          <w:rFonts w:asciiTheme="minorEastAsia" w:eastAsiaTheme="minorEastAsia" w:hAnsiTheme="minorEastAsia" w:cs="仿宋_GB2312"/>
          <w:b/>
          <w:szCs w:val="24"/>
          <w:lang w:val="zh-CN"/>
        </w:rPr>
      </w:pPr>
    </w:p>
    <w:p w:rsidR="00D269B3" w:rsidRDefault="00607AB3">
      <w:pPr>
        <w:pStyle w:val="a7"/>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二、评审</w:t>
      </w:r>
    </w:p>
    <w:p w:rsidR="00D269B3" w:rsidRDefault="00607AB3">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（一）评审方法</w:t>
      </w:r>
    </w:p>
    <w:p w:rsidR="00D269B3" w:rsidRDefault="00607AB3">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D269B3" w:rsidRDefault="00607AB3">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D269B3" w:rsidRDefault="00607AB3">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1、强制采购节能产品和优先采购节能产品、优先采购环保产品</w:t>
      </w:r>
    </w:p>
    <w:p w:rsidR="00D269B3" w:rsidRDefault="00607AB3">
      <w:pPr>
        <w:pStyle w:val="a7"/>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D269B3" w:rsidRDefault="00607AB3">
      <w:pPr>
        <w:pStyle w:val="a7"/>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D269B3" w:rsidRDefault="00607AB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D269B3" w:rsidRDefault="00607AB3">
      <w:pPr>
        <w:pStyle w:val="a7"/>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rPr>
        <w:t>2、</w:t>
      </w:r>
      <w:r>
        <w:rPr>
          <w:rFonts w:asciiTheme="minorEastAsia" w:eastAsiaTheme="minorEastAsia" w:hAnsiTheme="minorEastAsia" w:cs="仿宋_GB2312"/>
          <w:b/>
          <w:szCs w:val="24"/>
          <w:lang w:val="zh-CN"/>
        </w:rPr>
        <w:t>因落实政府采购政策进行价格调整的，以调整后的价格计算报价。</w:t>
      </w:r>
    </w:p>
    <w:p w:rsidR="00D269B3" w:rsidRDefault="00607AB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Pr>
          <w:rFonts w:asciiTheme="minorEastAsia" w:eastAsiaTheme="minorEastAsia" w:hAnsiTheme="minorEastAsia" w:cs="仿宋_GB2312" w:hint="eastAsia"/>
          <w:szCs w:val="24"/>
          <w:lang w:val="zh-CN"/>
        </w:rPr>
        <w:t>应</w:t>
      </w:r>
      <w:proofErr w:type="gramEnd"/>
      <w:r>
        <w:rPr>
          <w:rFonts w:asciiTheme="minorEastAsia" w:eastAsiaTheme="minorEastAsia" w:hAnsiTheme="minorEastAsia" w:cs="仿宋_GB2312" w:hint="eastAsia"/>
          <w:szCs w:val="24"/>
          <w:lang w:val="zh-CN"/>
        </w:rPr>
        <w:t>提供《中小企业声明函》，如为联合响应的，联合体各方需分别填写《中小企业声明函》。</w:t>
      </w:r>
    </w:p>
    <w:p w:rsidR="00D269B3" w:rsidRDefault="00607AB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D269B3" w:rsidRDefault="00607AB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w:t>
      </w:r>
      <w:r>
        <w:rPr>
          <w:rFonts w:asciiTheme="minorEastAsia" w:hAnsiTheme="minorEastAsia" w:cs="仿宋_GB2312" w:hint="eastAsia"/>
          <w:sz w:val="24"/>
          <w:szCs w:val="24"/>
          <w:lang w:val="zh-CN"/>
        </w:rPr>
        <w:lastRenderedPageBreak/>
        <w:t>产建设兵团)出具的属于监狱企业的证明文件。</w:t>
      </w:r>
    </w:p>
    <w:p w:rsidR="00D269B3" w:rsidRDefault="00607AB3">
      <w:pPr>
        <w:pStyle w:val="a7"/>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Cs w:val="24"/>
        </w:rPr>
        <w:t>残疾人福利性单位属于小型、微型企业的，不重复享受政策。</w:t>
      </w:r>
    </w:p>
    <w:p w:rsidR="00D269B3" w:rsidRDefault="00607AB3">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D269B3">
        <w:trPr>
          <w:trHeight w:val="557"/>
        </w:trPr>
        <w:tc>
          <w:tcPr>
            <w:tcW w:w="721" w:type="dxa"/>
            <w:vAlign w:val="center"/>
          </w:tcPr>
          <w:p w:rsidR="00D269B3" w:rsidRDefault="00607AB3">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D269B3" w:rsidRDefault="00607AB3">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D269B3" w:rsidRDefault="00607AB3">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D269B3" w:rsidRDefault="00607AB3">
            <w:pPr>
              <w:jc w:val="center"/>
              <w:rPr>
                <w:rFonts w:ascii="宋体" w:hAnsi="宋体"/>
                <w:b/>
                <w:sz w:val="24"/>
                <w:szCs w:val="24"/>
                <w:lang w:val="en-GB"/>
              </w:rPr>
            </w:pPr>
            <w:r>
              <w:rPr>
                <w:rFonts w:ascii="宋体" w:hAnsi="宋体" w:hint="eastAsia"/>
                <w:b/>
                <w:sz w:val="24"/>
                <w:szCs w:val="24"/>
                <w:lang w:val="en-GB"/>
              </w:rPr>
              <w:t>计算公式</w:t>
            </w:r>
          </w:p>
        </w:tc>
      </w:tr>
      <w:tr w:rsidR="00D269B3">
        <w:trPr>
          <w:trHeight w:val="891"/>
        </w:trPr>
        <w:tc>
          <w:tcPr>
            <w:tcW w:w="721" w:type="dxa"/>
            <w:vAlign w:val="center"/>
          </w:tcPr>
          <w:p w:rsidR="00D269B3" w:rsidRDefault="00607AB3">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D269B3" w:rsidRDefault="00607AB3">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D269B3" w:rsidRDefault="00607AB3">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D269B3" w:rsidRDefault="00607AB3">
            <w:pPr>
              <w:jc w:val="center"/>
              <w:rPr>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w:t>
            </w:r>
            <w:r>
              <w:rPr>
                <w:rFonts w:hint="eastAsia"/>
                <w:sz w:val="24"/>
                <w:szCs w:val="24"/>
                <w:lang w:val="en-GB"/>
              </w:rPr>
              <w:t>6%</w:t>
            </w:r>
          </w:p>
          <w:p w:rsidR="00D269B3" w:rsidRDefault="00D269B3">
            <w:pPr>
              <w:jc w:val="center"/>
              <w:rPr>
                <w:rFonts w:ascii="宋体" w:hAnsi="宋体"/>
                <w:b/>
                <w:sz w:val="24"/>
                <w:szCs w:val="24"/>
                <w:lang w:val="en-GB"/>
              </w:rPr>
            </w:pPr>
          </w:p>
        </w:tc>
      </w:tr>
      <w:tr w:rsidR="00D269B3">
        <w:trPr>
          <w:trHeight w:val="1414"/>
        </w:trPr>
        <w:tc>
          <w:tcPr>
            <w:tcW w:w="721" w:type="dxa"/>
            <w:vAlign w:val="center"/>
          </w:tcPr>
          <w:p w:rsidR="00D269B3" w:rsidRDefault="00607AB3">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D269B3" w:rsidRDefault="00607AB3">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D269B3" w:rsidRDefault="00607AB3">
            <w:pPr>
              <w:jc w:val="center"/>
              <w:rPr>
                <w:rFonts w:ascii="宋体" w:hAnsi="宋体"/>
                <w:sz w:val="24"/>
                <w:szCs w:val="24"/>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D269B3" w:rsidRDefault="00607AB3">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D269B3" w:rsidRDefault="00D269B3">
            <w:pPr>
              <w:rPr>
                <w:rFonts w:ascii="宋体" w:hAnsi="宋体"/>
                <w:sz w:val="24"/>
                <w:szCs w:val="24"/>
                <w:lang w:val="en-GB"/>
              </w:rPr>
            </w:pPr>
          </w:p>
        </w:tc>
      </w:tr>
      <w:tr w:rsidR="00D269B3">
        <w:trPr>
          <w:trHeight w:val="707"/>
        </w:trPr>
        <w:tc>
          <w:tcPr>
            <w:tcW w:w="721" w:type="dxa"/>
            <w:vAlign w:val="center"/>
          </w:tcPr>
          <w:p w:rsidR="00D269B3" w:rsidRDefault="00607AB3">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D269B3" w:rsidRDefault="00607AB3">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D269B3" w:rsidRDefault="00607AB3">
            <w:pPr>
              <w:jc w:val="center"/>
              <w:rPr>
                <w:rFonts w:ascii="宋体" w:hAnsi="宋体"/>
                <w:sz w:val="24"/>
                <w:szCs w:val="24"/>
                <w:lang w:val="en-GB"/>
              </w:rPr>
            </w:pPr>
            <w:r>
              <w:rPr>
                <w:rFonts w:ascii="宋体" w:hAnsi="宋体" w:hint="eastAsia"/>
                <w:sz w:val="24"/>
                <w:szCs w:val="24"/>
                <w:lang w:val="en-GB"/>
              </w:rPr>
              <w:t>对联</w:t>
            </w:r>
            <w:proofErr w:type="gramStart"/>
            <w:r>
              <w:rPr>
                <w:rFonts w:ascii="宋体" w:hAnsi="宋体" w:hint="eastAsia"/>
                <w:sz w:val="24"/>
                <w:szCs w:val="24"/>
                <w:lang w:val="en-GB"/>
              </w:rPr>
              <w:t>合体总</w:t>
            </w:r>
            <w:proofErr w:type="gramEnd"/>
            <w:r>
              <w:rPr>
                <w:rFonts w:ascii="宋体" w:hAnsi="宋体" w:hint="eastAsia"/>
                <w:sz w:val="24"/>
                <w:szCs w:val="24"/>
                <w:lang w:val="en-GB"/>
              </w:rPr>
              <w:t>金额扣除</w:t>
            </w:r>
          </w:p>
          <w:p w:rsidR="00D269B3" w:rsidRDefault="00607AB3">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D269B3" w:rsidRDefault="00607AB3">
            <w:pPr>
              <w:jc w:val="center"/>
              <w:rPr>
                <w:rFonts w:ascii="宋体" w:hAnsi="宋体"/>
                <w:sz w:val="24"/>
                <w:szCs w:val="24"/>
                <w:u w:val="single"/>
              </w:rPr>
            </w:pPr>
            <w:r>
              <w:rPr>
                <w:rFonts w:ascii="宋体" w:hAnsi="宋体" w:hint="eastAsia"/>
                <w:sz w:val="24"/>
                <w:szCs w:val="24"/>
                <w:lang w:val="en-GB"/>
              </w:rPr>
              <w:t>评审价格＝响应报价×</w:t>
            </w:r>
            <w:r>
              <w:rPr>
                <w:rFonts w:ascii="宋体" w:hAnsi="宋体" w:hint="eastAsia"/>
                <w:sz w:val="24"/>
                <w:szCs w:val="24"/>
              </w:rPr>
              <w:t>(1-</w:t>
            </w:r>
            <w:r>
              <w:rPr>
                <w:rFonts w:ascii="宋体" w:hAnsi="宋体"/>
                <w:sz w:val="24"/>
                <w:szCs w:val="24"/>
                <w:u w:val="single"/>
              </w:rPr>
              <w:t>2</w:t>
            </w:r>
            <w:r>
              <w:rPr>
                <w:rFonts w:ascii="宋体" w:hAnsi="宋体" w:hint="eastAsia"/>
                <w:sz w:val="24"/>
                <w:szCs w:val="24"/>
                <w:u w:val="single"/>
              </w:rPr>
              <w:t>%)</w:t>
            </w:r>
          </w:p>
          <w:p w:rsidR="00D269B3" w:rsidRDefault="00D269B3">
            <w:pPr>
              <w:jc w:val="center"/>
              <w:rPr>
                <w:rFonts w:ascii="宋体" w:hAnsi="宋体"/>
                <w:b/>
                <w:sz w:val="24"/>
                <w:szCs w:val="24"/>
                <w:lang w:val="en-GB"/>
              </w:rPr>
            </w:pPr>
          </w:p>
        </w:tc>
      </w:tr>
      <w:tr w:rsidR="00D269B3">
        <w:trPr>
          <w:trHeight w:val="707"/>
        </w:trPr>
        <w:tc>
          <w:tcPr>
            <w:tcW w:w="721" w:type="dxa"/>
            <w:vAlign w:val="center"/>
          </w:tcPr>
          <w:p w:rsidR="00D269B3" w:rsidRDefault="00607AB3">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D269B3" w:rsidRDefault="00607AB3">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D269B3" w:rsidRDefault="00607AB3">
            <w:pPr>
              <w:jc w:val="center"/>
              <w:rPr>
                <w:rFonts w:ascii="宋体" w:hAnsi="宋体"/>
                <w:sz w:val="24"/>
                <w:szCs w:val="24"/>
                <w:lang w:val="en-GB"/>
              </w:rPr>
            </w:pPr>
            <w:r>
              <w:rPr>
                <w:rFonts w:ascii="宋体" w:hAnsi="宋体" w:hint="eastAsia"/>
                <w:sz w:val="24"/>
                <w:szCs w:val="24"/>
                <w:lang w:val="en-GB"/>
              </w:rPr>
              <w:t>视同小型、微型企业</w:t>
            </w:r>
          </w:p>
          <w:p w:rsidR="00D269B3" w:rsidRDefault="00607AB3">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D269B3" w:rsidRDefault="00607AB3">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D269B3">
        <w:trPr>
          <w:trHeight w:val="707"/>
        </w:trPr>
        <w:tc>
          <w:tcPr>
            <w:tcW w:w="721" w:type="dxa"/>
            <w:vAlign w:val="center"/>
          </w:tcPr>
          <w:p w:rsidR="00D269B3" w:rsidRDefault="00607AB3">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D269B3" w:rsidRDefault="00607AB3">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D269B3" w:rsidRDefault="00607AB3">
            <w:pPr>
              <w:jc w:val="center"/>
              <w:rPr>
                <w:rFonts w:ascii="宋体" w:hAnsi="宋体"/>
                <w:sz w:val="24"/>
                <w:szCs w:val="24"/>
                <w:lang w:val="en-GB"/>
              </w:rPr>
            </w:pPr>
            <w:r>
              <w:rPr>
                <w:rFonts w:ascii="宋体" w:hAnsi="宋体" w:hint="eastAsia"/>
                <w:sz w:val="24"/>
                <w:szCs w:val="24"/>
                <w:lang w:val="en-GB"/>
              </w:rPr>
              <w:t>视同小型、微型企业</w:t>
            </w:r>
          </w:p>
          <w:p w:rsidR="00D269B3" w:rsidRDefault="00607AB3">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D269B3" w:rsidRDefault="00607AB3">
            <w:pPr>
              <w:jc w:val="center"/>
              <w:rPr>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D269B3">
        <w:trPr>
          <w:trHeight w:val="2582"/>
        </w:trPr>
        <w:tc>
          <w:tcPr>
            <w:tcW w:w="8931" w:type="dxa"/>
            <w:gridSpan w:val="4"/>
            <w:vAlign w:val="center"/>
          </w:tcPr>
          <w:p w:rsidR="00D269B3" w:rsidRDefault="00607AB3">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D269B3" w:rsidRDefault="00607AB3" w:rsidP="00607AB3">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D269B3" w:rsidRDefault="00607AB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D269B3" w:rsidRDefault="00607AB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D269B3" w:rsidRDefault="00607AB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D269B3" w:rsidRDefault="00607AB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D269B3" w:rsidRDefault="00607AB3">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D269B3" w:rsidRDefault="00607AB3">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D269B3" w:rsidRDefault="00607AB3">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3、</w:t>
      </w:r>
      <w:r>
        <w:rPr>
          <w:rFonts w:asciiTheme="minorEastAsia" w:eastAsiaTheme="minorEastAsia" w:hAnsiTheme="minorEastAsia" w:cs="仿宋_GB2312" w:hint="eastAsia"/>
          <w:b/>
          <w:szCs w:val="24"/>
          <w:lang w:val="zh-CN"/>
        </w:rPr>
        <w:t>关于强制性产品认证</w:t>
      </w:r>
    </w:p>
    <w:p w:rsidR="00D269B3" w:rsidRDefault="00607AB3">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D269B3" w:rsidRDefault="00607AB3">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D269B3" w:rsidRDefault="00607AB3">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D269B3" w:rsidRDefault="00607AB3">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D269B3" w:rsidRDefault="00607AB3">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①～②其中之一即可。</w:t>
      </w:r>
    </w:p>
    <w:p w:rsidR="00D269B3" w:rsidRDefault="00607AB3">
      <w:pPr>
        <w:pStyle w:val="a7"/>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三、询价小组编写评审报告。</w:t>
      </w:r>
    </w:p>
    <w:p w:rsidR="00D269B3" w:rsidRDefault="00607AB3" w:rsidP="00607AB3">
      <w:pPr>
        <w:wordWrap w:val="0"/>
        <w:spacing w:line="360" w:lineRule="auto"/>
        <w:ind w:firstLineChars="200" w:firstLine="480"/>
        <w:contextualSpacing/>
        <w:rPr>
          <w:rFonts w:ascii="华文楷体" w:eastAsia="华文楷体" w:hAnsi="华文楷体" w:cs="仿宋_GB2312"/>
          <w:b/>
          <w:sz w:val="24"/>
          <w:szCs w:val="24"/>
          <w:lang w:val="zh-CN"/>
        </w:rPr>
      </w:pPr>
      <w:r>
        <w:rPr>
          <w:rFonts w:ascii="华文楷体" w:eastAsia="华文楷体" w:hAnsi="华文楷体" w:cs="仿宋_GB2312" w:hint="eastAsia"/>
          <w:b/>
          <w:sz w:val="24"/>
          <w:szCs w:val="24"/>
          <w:lang w:val="zh-CN"/>
        </w:rPr>
        <w:t>注：按照《关于推进全流程电子化交易和在线监管工作有关问题的通知》（许公</w:t>
      </w:r>
      <w:r>
        <w:rPr>
          <w:rFonts w:ascii="华文楷体" w:eastAsia="华文楷体" w:hAnsi="华文楷体" w:cs="仿宋_GB2312" w:hint="eastAsia"/>
          <w:b/>
          <w:sz w:val="24"/>
          <w:szCs w:val="24"/>
          <w:lang w:val="zh-CN"/>
        </w:rPr>
        <w:lastRenderedPageBreak/>
        <w:t>管办[2019]3号）规定：评审专家应严格按照要求查看“硬件特征码” 相关信息并进行评审，在评审报告中显示“不同供应商电子响应文件制作硬件特征码”是否雷同的分析及判定结果。</w:t>
      </w:r>
    </w:p>
    <w:p w:rsidR="00D269B3" w:rsidRDefault="00D269B3">
      <w:pPr>
        <w:adjustRightInd w:val="0"/>
        <w:snapToGrid w:val="0"/>
        <w:spacing w:line="360" w:lineRule="auto"/>
        <w:ind w:firstLineChars="200" w:firstLine="482"/>
        <w:rPr>
          <w:rFonts w:ascii="宋体" w:hAnsi="宋体" w:cs="Courier New"/>
          <w:b/>
          <w:sz w:val="24"/>
          <w:szCs w:val="24"/>
        </w:rPr>
      </w:pPr>
    </w:p>
    <w:p w:rsidR="00D269B3" w:rsidRDefault="00D269B3">
      <w:pPr>
        <w:adjustRightInd w:val="0"/>
        <w:snapToGrid w:val="0"/>
        <w:spacing w:line="360" w:lineRule="auto"/>
        <w:ind w:firstLineChars="200" w:firstLine="480"/>
        <w:rPr>
          <w:rFonts w:ascii="宋体" w:hAnsi="宋体" w:cs="Courier New"/>
          <w:sz w:val="24"/>
          <w:szCs w:val="24"/>
        </w:rPr>
      </w:pPr>
    </w:p>
    <w:p w:rsidR="00D269B3" w:rsidRDefault="00D269B3">
      <w:pPr>
        <w:adjustRightInd w:val="0"/>
        <w:snapToGrid w:val="0"/>
        <w:spacing w:line="360" w:lineRule="auto"/>
        <w:ind w:firstLineChars="200" w:firstLine="480"/>
        <w:rPr>
          <w:rFonts w:ascii="宋体" w:hAnsi="宋体" w:cs="Courier New"/>
          <w:sz w:val="24"/>
          <w:szCs w:val="24"/>
        </w:rPr>
      </w:pPr>
    </w:p>
    <w:p w:rsidR="00D269B3" w:rsidRDefault="00D269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269B3" w:rsidRDefault="00D269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269B3" w:rsidRDefault="00D269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269B3" w:rsidRDefault="00D269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269B3" w:rsidRDefault="00D269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269B3" w:rsidRDefault="00D269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269B3" w:rsidRDefault="00D269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269B3" w:rsidRDefault="00D269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269B3" w:rsidRDefault="00D269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269B3" w:rsidRDefault="00D269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269B3" w:rsidRDefault="00D269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269B3" w:rsidRDefault="00D269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269B3" w:rsidRDefault="00D269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269B3" w:rsidRDefault="00D269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269B3" w:rsidRDefault="00D269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269B3" w:rsidRDefault="00607A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D269B3" w:rsidRDefault="00D269B3">
      <w:pPr>
        <w:pStyle w:val="a7"/>
        <w:spacing w:line="360" w:lineRule="auto"/>
        <w:contextualSpacing/>
        <w:jc w:val="center"/>
        <w:rPr>
          <w:rFonts w:asciiTheme="majorEastAsia" w:eastAsiaTheme="majorEastAsia" w:hAnsiTheme="majorEastAsia" w:cs="宋体"/>
          <w:b/>
          <w:kern w:val="0"/>
          <w:sz w:val="36"/>
          <w:szCs w:val="36"/>
        </w:rPr>
      </w:pPr>
    </w:p>
    <w:p w:rsidR="00D269B3" w:rsidRDefault="00607AB3">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D269B3" w:rsidRDefault="00607AB3">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合同的主要条款不能与询价文件有冲突）</w:t>
      </w:r>
    </w:p>
    <w:p w:rsidR="00D269B3" w:rsidRDefault="00607AB3">
      <w:pPr>
        <w:pStyle w:val="ac"/>
        <w:spacing w:before="75" w:after="75"/>
        <w:rPr>
          <w:rFonts w:ascii="微软雅黑" w:eastAsia="微软雅黑" w:hAnsi="微软雅黑"/>
          <w:sz w:val="27"/>
          <w:szCs w:val="27"/>
        </w:rPr>
      </w:pPr>
      <w:r>
        <w:rPr>
          <w:rFonts w:ascii="宋体" w:eastAsia="微软雅黑" w:hAnsi="宋体"/>
          <w:u w:val="single"/>
        </w:rPr>
        <w:t> </w:t>
      </w:r>
    </w:p>
    <w:p w:rsidR="00D269B3" w:rsidRDefault="00607AB3">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D269B3" w:rsidRDefault="00607AB3">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D269B3" w:rsidRDefault="00607AB3">
      <w:pPr>
        <w:pStyle w:val="ac"/>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D269B3" w:rsidRDefault="00607AB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D269B3" w:rsidRDefault="00607AB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D269B3" w:rsidRDefault="00607AB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D269B3" w:rsidRDefault="00607AB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D269B3" w:rsidRDefault="00607AB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D269B3" w:rsidRDefault="00607AB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D269B3" w:rsidRDefault="00607AB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D269B3" w:rsidRDefault="00607AB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D269B3" w:rsidRDefault="00607AB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D269B3" w:rsidRDefault="00607AB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D269B3" w:rsidRDefault="00607AB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D269B3" w:rsidRDefault="00607AB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D269B3" w:rsidRDefault="00607AB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D269B3" w:rsidRDefault="00607AB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D269B3" w:rsidRDefault="00607AB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D269B3" w:rsidRDefault="00607AB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D269B3" w:rsidRDefault="00607AB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D269B3" w:rsidRDefault="00607AB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D269B3" w:rsidRDefault="00607AB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D269B3" w:rsidRDefault="00607AB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D269B3" w:rsidRDefault="00607AB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D269B3" w:rsidRDefault="00607AB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D269B3" w:rsidRDefault="00607AB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D269B3" w:rsidRDefault="00607AB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D269B3" w:rsidRDefault="00607AB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D269B3" w:rsidRDefault="00607AB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D269B3" w:rsidRDefault="00607AB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D269B3" w:rsidRDefault="00607AB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D269B3" w:rsidRDefault="00607AB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D269B3" w:rsidRDefault="00607AB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D269B3" w:rsidRDefault="00607AB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D269B3" w:rsidRDefault="00607AB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D269B3" w:rsidRDefault="00607AB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D269B3" w:rsidRDefault="00607AB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D269B3" w:rsidRDefault="00607AB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D269B3" w:rsidRDefault="00607AB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D269B3" w:rsidRDefault="00607AB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D269B3" w:rsidRDefault="00607AB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D269B3" w:rsidRDefault="00607AB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D269B3" w:rsidRDefault="00607AB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D269B3" w:rsidRDefault="00607AB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D269B3" w:rsidRDefault="00607AB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D269B3" w:rsidRDefault="00607AB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D269B3" w:rsidRDefault="00607AB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D269B3" w:rsidRDefault="00607AB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D269B3" w:rsidRDefault="00607AB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D269B3" w:rsidRDefault="00607AB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D269B3" w:rsidRDefault="00607AB3">
      <w:pPr>
        <w:pStyle w:val="ac"/>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D269B3" w:rsidRDefault="00607AB3">
      <w:pPr>
        <w:pStyle w:val="ac"/>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D269B3" w:rsidRDefault="00D269B3">
      <w:pPr>
        <w:pStyle w:val="ac"/>
        <w:spacing w:before="75" w:after="75"/>
        <w:rPr>
          <w:rFonts w:asciiTheme="minorEastAsia" w:eastAsiaTheme="minorEastAsia" w:hAnsiTheme="minorEastAsia"/>
          <w:sz w:val="21"/>
          <w:szCs w:val="21"/>
        </w:rPr>
      </w:pPr>
    </w:p>
    <w:p w:rsidR="00D269B3" w:rsidRDefault="00607AB3">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D269B3" w:rsidRDefault="00607AB3">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D269B3" w:rsidRDefault="00607AB3">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D269B3" w:rsidRDefault="00607AB3">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D269B3" w:rsidRDefault="00607AB3">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D269B3" w:rsidRDefault="00607AB3">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D269B3" w:rsidRDefault="00607AB3">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D269B3" w:rsidRDefault="00607AB3">
      <w:pPr>
        <w:pStyle w:val="ac"/>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D269B3" w:rsidRDefault="00607AB3">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D269B3" w:rsidRDefault="00607AB3">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D269B3" w:rsidRDefault="00D269B3">
      <w:pPr>
        <w:pStyle w:val="a7"/>
        <w:spacing w:line="360" w:lineRule="auto"/>
        <w:contextualSpacing/>
        <w:jc w:val="center"/>
        <w:rPr>
          <w:rFonts w:asciiTheme="majorEastAsia" w:eastAsiaTheme="majorEastAsia" w:hAnsiTheme="majorEastAsia" w:cs="宋体"/>
          <w:b/>
          <w:kern w:val="0"/>
          <w:sz w:val="36"/>
          <w:szCs w:val="36"/>
        </w:rPr>
      </w:pPr>
    </w:p>
    <w:p w:rsidR="00D269B3" w:rsidRDefault="00D269B3">
      <w:pPr>
        <w:pStyle w:val="a7"/>
        <w:spacing w:line="360" w:lineRule="auto"/>
        <w:contextualSpacing/>
        <w:jc w:val="center"/>
        <w:rPr>
          <w:rFonts w:asciiTheme="majorEastAsia" w:eastAsiaTheme="majorEastAsia" w:hAnsiTheme="majorEastAsia" w:cs="宋体"/>
          <w:b/>
          <w:kern w:val="0"/>
          <w:sz w:val="36"/>
          <w:szCs w:val="36"/>
        </w:rPr>
      </w:pPr>
    </w:p>
    <w:p w:rsidR="00D269B3" w:rsidRDefault="00D269B3">
      <w:pPr>
        <w:pStyle w:val="a7"/>
        <w:spacing w:line="360" w:lineRule="auto"/>
        <w:contextualSpacing/>
        <w:jc w:val="center"/>
        <w:rPr>
          <w:rFonts w:asciiTheme="majorEastAsia" w:eastAsiaTheme="majorEastAsia" w:hAnsiTheme="majorEastAsia" w:cs="宋体"/>
          <w:b/>
          <w:kern w:val="0"/>
          <w:sz w:val="36"/>
          <w:szCs w:val="36"/>
        </w:rPr>
      </w:pPr>
    </w:p>
    <w:p w:rsidR="00D269B3" w:rsidRDefault="00D269B3">
      <w:pPr>
        <w:pStyle w:val="a7"/>
        <w:spacing w:line="360" w:lineRule="auto"/>
        <w:contextualSpacing/>
        <w:jc w:val="center"/>
        <w:rPr>
          <w:rFonts w:asciiTheme="majorEastAsia" w:eastAsiaTheme="majorEastAsia" w:hAnsiTheme="majorEastAsia" w:cs="宋体"/>
          <w:b/>
          <w:kern w:val="0"/>
          <w:sz w:val="36"/>
          <w:szCs w:val="36"/>
        </w:rPr>
      </w:pPr>
    </w:p>
    <w:p w:rsidR="00D269B3" w:rsidRDefault="00D269B3">
      <w:pPr>
        <w:pStyle w:val="a7"/>
        <w:spacing w:line="360" w:lineRule="auto"/>
        <w:contextualSpacing/>
        <w:jc w:val="center"/>
        <w:rPr>
          <w:rFonts w:asciiTheme="majorEastAsia" w:eastAsiaTheme="majorEastAsia" w:hAnsiTheme="majorEastAsia" w:cs="宋体"/>
          <w:b/>
          <w:kern w:val="0"/>
          <w:sz w:val="36"/>
          <w:szCs w:val="36"/>
        </w:rPr>
      </w:pPr>
    </w:p>
    <w:p w:rsidR="00D269B3" w:rsidRDefault="00D269B3">
      <w:pPr>
        <w:pStyle w:val="a7"/>
        <w:spacing w:line="360" w:lineRule="auto"/>
        <w:contextualSpacing/>
        <w:jc w:val="center"/>
        <w:rPr>
          <w:rFonts w:asciiTheme="majorEastAsia" w:eastAsiaTheme="majorEastAsia" w:hAnsiTheme="majorEastAsia" w:cs="宋体"/>
          <w:b/>
          <w:kern w:val="0"/>
          <w:sz w:val="36"/>
          <w:szCs w:val="36"/>
        </w:rPr>
      </w:pPr>
    </w:p>
    <w:p w:rsidR="00D269B3" w:rsidRDefault="00D269B3">
      <w:pPr>
        <w:pStyle w:val="a7"/>
        <w:spacing w:line="360" w:lineRule="auto"/>
        <w:contextualSpacing/>
        <w:jc w:val="center"/>
        <w:rPr>
          <w:rFonts w:asciiTheme="majorEastAsia" w:eastAsiaTheme="majorEastAsia" w:hAnsiTheme="majorEastAsia" w:cs="宋体"/>
          <w:b/>
          <w:kern w:val="0"/>
          <w:sz w:val="36"/>
          <w:szCs w:val="36"/>
        </w:rPr>
      </w:pPr>
    </w:p>
    <w:p w:rsidR="00D269B3" w:rsidRDefault="00D269B3">
      <w:pPr>
        <w:pStyle w:val="a7"/>
        <w:spacing w:line="360" w:lineRule="auto"/>
        <w:contextualSpacing/>
        <w:jc w:val="center"/>
        <w:rPr>
          <w:rFonts w:asciiTheme="majorEastAsia" w:eastAsiaTheme="majorEastAsia" w:hAnsiTheme="majorEastAsia" w:cs="宋体"/>
          <w:b/>
          <w:kern w:val="0"/>
          <w:sz w:val="36"/>
          <w:szCs w:val="36"/>
        </w:rPr>
      </w:pPr>
    </w:p>
    <w:p w:rsidR="00D269B3" w:rsidRDefault="00D269B3">
      <w:pPr>
        <w:pStyle w:val="a7"/>
        <w:spacing w:line="360" w:lineRule="auto"/>
        <w:contextualSpacing/>
        <w:jc w:val="center"/>
        <w:rPr>
          <w:rFonts w:asciiTheme="majorEastAsia" w:eastAsiaTheme="majorEastAsia" w:hAnsiTheme="majorEastAsia" w:cs="宋体"/>
          <w:b/>
          <w:kern w:val="0"/>
          <w:sz w:val="36"/>
          <w:szCs w:val="36"/>
        </w:rPr>
      </w:pPr>
    </w:p>
    <w:p w:rsidR="00D269B3" w:rsidRDefault="00D269B3">
      <w:pPr>
        <w:pStyle w:val="a7"/>
        <w:spacing w:line="360" w:lineRule="auto"/>
        <w:contextualSpacing/>
        <w:jc w:val="center"/>
        <w:rPr>
          <w:rFonts w:asciiTheme="majorEastAsia" w:eastAsiaTheme="majorEastAsia" w:hAnsiTheme="majorEastAsia" w:cs="宋体"/>
          <w:b/>
          <w:kern w:val="0"/>
          <w:sz w:val="36"/>
          <w:szCs w:val="36"/>
        </w:rPr>
      </w:pPr>
    </w:p>
    <w:p w:rsidR="00D269B3" w:rsidRDefault="00D269B3">
      <w:pPr>
        <w:pStyle w:val="a7"/>
        <w:spacing w:line="360" w:lineRule="auto"/>
        <w:contextualSpacing/>
        <w:jc w:val="center"/>
        <w:rPr>
          <w:rFonts w:asciiTheme="majorEastAsia" w:eastAsiaTheme="majorEastAsia" w:hAnsiTheme="majorEastAsia" w:cs="宋体"/>
          <w:b/>
          <w:kern w:val="0"/>
          <w:sz w:val="36"/>
          <w:szCs w:val="36"/>
        </w:rPr>
      </w:pPr>
    </w:p>
    <w:p w:rsidR="00D269B3" w:rsidRDefault="00D269B3">
      <w:pPr>
        <w:pStyle w:val="a7"/>
        <w:spacing w:line="360" w:lineRule="auto"/>
        <w:contextualSpacing/>
        <w:rPr>
          <w:rFonts w:asciiTheme="majorEastAsia" w:eastAsiaTheme="majorEastAsia" w:hAnsiTheme="majorEastAsia" w:cs="宋体"/>
          <w:b/>
          <w:kern w:val="0"/>
          <w:sz w:val="36"/>
          <w:szCs w:val="36"/>
        </w:rPr>
      </w:pPr>
    </w:p>
    <w:p w:rsidR="00D269B3" w:rsidRDefault="00D269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269B3" w:rsidRDefault="00D269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269B3" w:rsidRDefault="00D269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269B3" w:rsidRDefault="00607A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D269B3" w:rsidRDefault="00607AB3">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D269B3" w:rsidRDefault="00607AB3">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D269B3" w:rsidRDefault="00D269B3">
      <w:pPr>
        <w:autoSpaceDE w:val="0"/>
        <w:autoSpaceDN w:val="0"/>
        <w:adjustRightInd w:val="0"/>
        <w:spacing w:line="700" w:lineRule="exact"/>
        <w:jc w:val="center"/>
        <w:rPr>
          <w:rFonts w:asciiTheme="majorEastAsia" w:eastAsiaTheme="majorEastAsia" w:hAnsiTheme="majorEastAsia" w:cs="宋体"/>
          <w:b/>
          <w:kern w:val="0"/>
          <w:sz w:val="36"/>
          <w:szCs w:val="36"/>
        </w:rPr>
      </w:pPr>
    </w:p>
    <w:p w:rsidR="00D269B3" w:rsidRDefault="00D269B3">
      <w:pPr>
        <w:autoSpaceDE w:val="0"/>
        <w:autoSpaceDN w:val="0"/>
        <w:adjustRightInd w:val="0"/>
        <w:spacing w:line="700" w:lineRule="exact"/>
        <w:jc w:val="center"/>
        <w:rPr>
          <w:rFonts w:asciiTheme="majorEastAsia" w:eastAsiaTheme="majorEastAsia" w:hAnsiTheme="majorEastAsia" w:cs="宋体"/>
          <w:b/>
          <w:kern w:val="0"/>
          <w:sz w:val="36"/>
          <w:szCs w:val="36"/>
        </w:rPr>
      </w:pPr>
    </w:p>
    <w:p w:rsidR="00D269B3" w:rsidRDefault="00D269B3">
      <w:pPr>
        <w:autoSpaceDE w:val="0"/>
        <w:autoSpaceDN w:val="0"/>
        <w:adjustRightInd w:val="0"/>
        <w:spacing w:line="700" w:lineRule="exact"/>
        <w:jc w:val="center"/>
        <w:rPr>
          <w:rFonts w:asciiTheme="majorEastAsia" w:eastAsiaTheme="majorEastAsia" w:hAnsiTheme="majorEastAsia" w:cs="宋体"/>
          <w:b/>
          <w:kern w:val="0"/>
          <w:sz w:val="36"/>
          <w:szCs w:val="36"/>
        </w:rPr>
      </w:pPr>
    </w:p>
    <w:p w:rsidR="00D269B3" w:rsidRDefault="00D269B3">
      <w:pPr>
        <w:autoSpaceDE w:val="0"/>
        <w:autoSpaceDN w:val="0"/>
        <w:adjustRightInd w:val="0"/>
        <w:spacing w:line="700" w:lineRule="exact"/>
        <w:jc w:val="center"/>
        <w:rPr>
          <w:rFonts w:asciiTheme="majorEastAsia" w:eastAsiaTheme="majorEastAsia" w:hAnsiTheme="majorEastAsia" w:cs="宋体"/>
          <w:b/>
          <w:kern w:val="0"/>
          <w:sz w:val="36"/>
          <w:szCs w:val="36"/>
        </w:rPr>
      </w:pPr>
    </w:p>
    <w:p w:rsidR="00D269B3" w:rsidRDefault="00D269B3">
      <w:pPr>
        <w:autoSpaceDE w:val="0"/>
        <w:autoSpaceDN w:val="0"/>
        <w:adjustRightInd w:val="0"/>
        <w:spacing w:line="700" w:lineRule="exact"/>
        <w:jc w:val="center"/>
        <w:rPr>
          <w:rFonts w:asciiTheme="majorEastAsia" w:eastAsiaTheme="majorEastAsia" w:hAnsiTheme="majorEastAsia" w:cs="宋体"/>
          <w:b/>
          <w:kern w:val="0"/>
          <w:sz w:val="36"/>
          <w:szCs w:val="36"/>
        </w:rPr>
      </w:pPr>
    </w:p>
    <w:p w:rsidR="00D269B3" w:rsidRDefault="00D269B3">
      <w:pPr>
        <w:autoSpaceDE w:val="0"/>
        <w:autoSpaceDN w:val="0"/>
        <w:adjustRightInd w:val="0"/>
        <w:spacing w:line="700" w:lineRule="exact"/>
        <w:jc w:val="center"/>
        <w:rPr>
          <w:rFonts w:asciiTheme="majorEastAsia" w:eastAsiaTheme="majorEastAsia" w:hAnsiTheme="majorEastAsia" w:cs="宋体"/>
          <w:b/>
          <w:kern w:val="0"/>
          <w:sz w:val="36"/>
          <w:szCs w:val="36"/>
        </w:rPr>
      </w:pPr>
    </w:p>
    <w:p w:rsidR="00D269B3" w:rsidRDefault="00D269B3">
      <w:pPr>
        <w:autoSpaceDE w:val="0"/>
        <w:autoSpaceDN w:val="0"/>
        <w:adjustRightInd w:val="0"/>
        <w:spacing w:line="700" w:lineRule="exact"/>
        <w:jc w:val="center"/>
        <w:rPr>
          <w:rFonts w:asciiTheme="majorEastAsia" w:eastAsiaTheme="majorEastAsia" w:hAnsiTheme="majorEastAsia" w:cs="宋体"/>
          <w:b/>
          <w:kern w:val="0"/>
          <w:sz w:val="36"/>
          <w:szCs w:val="36"/>
        </w:rPr>
      </w:pPr>
    </w:p>
    <w:p w:rsidR="00D269B3" w:rsidRDefault="00D269B3">
      <w:pPr>
        <w:autoSpaceDE w:val="0"/>
        <w:autoSpaceDN w:val="0"/>
        <w:adjustRightInd w:val="0"/>
        <w:spacing w:line="700" w:lineRule="exact"/>
        <w:jc w:val="center"/>
        <w:rPr>
          <w:rFonts w:asciiTheme="majorEastAsia" w:eastAsiaTheme="majorEastAsia" w:hAnsiTheme="majorEastAsia" w:cs="宋体"/>
          <w:b/>
          <w:kern w:val="0"/>
          <w:sz w:val="36"/>
          <w:szCs w:val="36"/>
        </w:rPr>
      </w:pPr>
    </w:p>
    <w:p w:rsidR="00D269B3" w:rsidRDefault="00D269B3">
      <w:pPr>
        <w:autoSpaceDE w:val="0"/>
        <w:autoSpaceDN w:val="0"/>
        <w:adjustRightInd w:val="0"/>
        <w:spacing w:line="700" w:lineRule="exact"/>
        <w:jc w:val="center"/>
        <w:rPr>
          <w:rFonts w:asciiTheme="majorEastAsia" w:eastAsiaTheme="majorEastAsia" w:hAnsiTheme="majorEastAsia" w:cs="宋体"/>
          <w:b/>
          <w:kern w:val="0"/>
          <w:sz w:val="36"/>
          <w:szCs w:val="36"/>
        </w:rPr>
      </w:pPr>
    </w:p>
    <w:p w:rsidR="00D269B3" w:rsidRDefault="00D269B3">
      <w:pPr>
        <w:autoSpaceDE w:val="0"/>
        <w:autoSpaceDN w:val="0"/>
        <w:adjustRightInd w:val="0"/>
        <w:spacing w:line="700" w:lineRule="exact"/>
        <w:jc w:val="center"/>
        <w:rPr>
          <w:rFonts w:asciiTheme="majorEastAsia" w:eastAsiaTheme="majorEastAsia" w:hAnsiTheme="majorEastAsia" w:cs="宋体"/>
          <w:b/>
          <w:kern w:val="0"/>
          <w:sz w:val="36"/>
          <w:szCs w:val="36"/>
        </w:rPr>
      </w:pPr>
    </w:p>
    <w:p w:rsidR="00D269B3" w:rsidRDefault="00D269B3">
      <w:pPr>
        <w:autoSpaceDE w:val="0"/>
        <w:autoSpaceDN w:val="0"/>
        <w:adjustRightInd w:val="0"/>
        <w:spacing w:line="700" w:lineRule="exact"/>
        <w:jc w:val="center"/>
        <w:rPr>
          <w:rFonts w:asciiTheme="majorEastAsia" w:eastAsiaTheme="majorEastAsia" w:hAnsiTheme="majorEastAsia" w:cs="宋体"/>
          <w:b/>
          <w:kern w:val="0"/>
          <w:sz w:val="36"/>
          <w:szCs w:val="36"/>
        </w:rPr>
      </w:pPr>
    </w:p>
    <w:p w:rsidR="00D269B3" w:rsidRDefault="00D269B3">
      <w:pPr>
        <w:autoSpaceDE w:val="0"/>
        <w:autoSpaceDN w:val="0"/>
        <w:adjustRightInd w:val="0"/>
        <w:spacing w:line="700" w:lineRule="exact"/>
        <w:jc w:val="center"/>
        <w:rPr>
          <w:rFonts w:asciiTheme="majorEastAsia" w:eastAsiaTheme="majorEastAsia" w:hAnsiTheme="majorEastAsia" w:cs="宋体"/>
          <w:b/>
          <w:kern w:val="0"/>
          <w:sz w:val="36"/>
          <w:szCs w:val="36"/>
        </w:rPr>
      </w:pPr>
    </w:p>
    <w:p w:rsidR="00D269B3" w:rsidRDefault="00607AB3">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                       </w:t>
      </w:r>
      <w:r>
        <w:rPr>
          <w:rStyle w:val="2Char"/>
          <w:rFonts w:ascii="宋体" w:hAnsi="宋体" w:hint="eastAsia"/>
        </w:rPr>
        <w:t>正本或副本</w:t>
      </w:r>
    </w:p>
    <w:p w:rsidR="00D269B3" w:rsidRDefault="00D269B3">
      <w:pPr>
        <w:jc w:val="left"/>
        <w:rPr>
          <w:rStyle w:val="2Char"/>
          <w:rFonts w:ascii="宋体" w:hAnsi="宋体"/>
        </w:rPr>
      </w:pPr>
    </w:p>
    <w:p w:rsidR="00D269B3" w:rsidRDefault="00D269B3">
      <w:pPr>
        <w:rPr>
          <w:rFonts w:ascii="宋体" w:hAnsi="宋体" w:cs="微软雅黑"/>
          <w:sz w:val="28"/>
          <w:szCs w:val="28"/>
          <w:u w:val="single"/>
        </w:rPr>
      </w:pPr>
    </w:p>
    <w:p w:rsidR="00D269B3" w:rsidRDefault="00607AB3">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D269B3" w:rsidRDefault="00D269B3">
      <w:pPr>
        <w:jc w:val="center"/>
        <w:rPr>
          <w:rFonts w:ascii="宋体" w:hAnsi="宋体" w:cs="微软雅黑"/>
          <w:sz w:val="28"/>
          <w:szCs w:val="28"/>
          <w:u w:val="single"/>
        </w:rPr>
      </w:pPr>
    </w:p>
    <w:p w:rsidR="00D269B3" w:rsidRDefault="00D269B3">
      <w:pPr>
        <w:rPr>
          <w:rFonts w:ascii="宋体" w:hAnsi="宋体" w:cs="微软雅黑"/>
          <w:sz w:val="20"/>
          <w:szCs w:val="20"/>
        </w:rPr>
      </w:pPr>
    </w:p>
    <w:p w:rsidR="00D269B3" w:rsidRDefault="00D269B3">
      <w:pPr>
        <w:rPr>
          <w:rFonts w:ascii="宋体" w:hAnsi="宋体" w:cs="微软雅黑"/>
          <w:sz w:val="20"/>
          <w:szCs w:val="20"/>
        </w:rPr>
      </w:pPr>
    </w:p>
    <w:p w:rsidR="00D269B3" w:rsidRDefault="00607AB3">
      <w:pPr>
        <w:jc w:val="center"/>
        <w:rPr>
          <w:rFonts w:ascii="宋体" w:hAnsi="宋体" w:cs="微软雅黑"/>
          <w:sz w:val="72"/>
          <w:szCs w:val="72"/>
        </w:rPr>
      </w:pPr>
      <w:r>
        <w:rPr>
          <w:rFonts w:ascii="宋体" w:hAnsi="宋体" w:cs="微软雅黑" w:hint="eastAsia"/>
          <w:sz w:val="72"/>
          <w:szCs w:val="72"/>
        </w:rPr>
        <w:t>询价响应文件</w:t>
      </w:r>
    </w:p>
    <w:p w:rsidR="00D269B3" w:rsidRDefault="00D269B3">
      <w:pPr>
        <w:rPr>
          <w:rFonts w:ascii="宋体" w:hAnsi="宋体" w:cs="微软雅黑"/>
          <w:sz w:val="28"/>
          <w:szCs w:val="28"/>
        </w:rPr>
      </w:pPr>
    </w:p>
    <w:p w:rsidR="00D269B3" w:rsidRDefault="00607AB3">
      <w:pPr>
        <w:ind w:firstLineChars="1100" w:firstLine="3080"/>
        <w:rPr>
          <w:rFonts w:ascii="宋体" w:hAnsi="宋体" w:cs="微软雅黑"/>
          <w:sz w:val="28"/>
          <w:szCs w:val="28"/>
        </w:rPr>
      </w:pPr>
      <w:r>
        <w:rPr>
          <w:rFonts w:ascii="宋体" w:hAnsi="宋体" w:cs="微软雅黑" w:hint="eastAsia"/>
          <w:sz w:val="28"/>
          <w:szCs w:val="28"/>
        </w:rPr>
        <w:t>项目编号：</w:t>
      </w:r>
    </w:p>
    <w:p w:rsidR="00D269B3" w:rsidRDefault="00D269B3">
      <w:pPr>
        <w:rPr>
          <w:rFonts w:ascii="宋体" w:hAnsi="宋体" w:cs="微软雅黑"/>
          <w:sz w:val="28"/>
          <w:szCs w:val="28"/>
        </w:rPr>
      </w:pPr>
    </w:p>
    <w:p w:rsidR="00D269B3" w:rsidRDefault="00D269B3">
      <w:pPr>
        <w:rPr>
          <w:rFonts w:ascii="宋体" w:hAnsi="宋体" w:cs="微软雅黑"/>
          <w:sz w:val="28"/>
          <w:szCs w:val="28"/>
        </w:rPr>
      </w:pPr>
    </w:p>
    <w:p w:rsidR="00D269B3" w:rsidRDefault="00D269B3">
      <w:pPr>
        <w:pStyle w:val="ad"/>
        <w:ind w:firstLineChars="0" w:firstLine="0"/>
        <w:rPr>
          <w:rFonts w:hAnsi="宋体" w:cs="微软雅黑"/>
          <w:szCs w:val="28"/>
        </w:rPr>
      </w:pPr>
    </w:p>
    <w:p w:rsidR="00D269B3" w:rsidRDefault="00D269B3">
      <w:pPr>
        <w:pStyle w:val="ad"/>
        <w:ind w:firstLine="340"/>
        <w:rPr>
          <w:rFonts w:hAnsi="宋体" w:cs="微软雅黑"/>
          <w:szCs w:val="28"/>
        </w:rPr>
      </w:pPr>
    </w:p>
    <w:p w:rsidR="00D269B3" w:rsidRDefault="00607AB3">
      <w:pPr>
        <w:ind w:leftChars="514" w:left="1079"/>
        <w:jc w:val="left"/>
        <w:rPr>
          <w:rFonts w:ascii="宋体" w:hAnsi="宋体" w:cs="微软雅黑"/>
          <w:sz w:val="28"/>
          <w:szCs w:val="28"/>
          <w:u w:val="single"/>
        </w:rPr>
      </w:pPr>
      <w:r>
        <w:rPr>
          <w:rFonts w:ascii="宋体" w:hAnsi="宋体" w:cs="微软雅黑" w:hint="eastAsia"/>
          <w:sz w:val="28"/>
          <w:szCs w:val="28"/>
        </w:rPr>
        <w:t>响应人：</w:t>
      </w:r>
      <w:r>
        <w:rPr>
          <w:rFonts w:ascii="宋体" w:hAnsi="宋体" w:cs="微软雅黑" w:hint="eastAsia"/>
          <w:sz w:val="28"/>
          <w:szCs w:val="28"/>
          <w:u w:val="single"/>
        </w:rPr>
        <w:t xml:space="preserve">                            </w:t>
      </w:r>
      <w:r>
        <w:rPr>
          <w:rFonts w:ascii="宋体" w:hAnsi="宋体" w:cs="微软雅黑" w:hint="eastAsia"/>
          <w:sz w:val="28"/>
          <w:szCs w:val="28"/>
        </w:rPr>
        <w:t>（盖单位章）</w:t>
      </w:r>
    </w:p>
    <w:p w:rsidR="00D269B3" w:rsidRDefault="00607AB3">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D269B3" w:rsidRDefault="00D269B3">
      <w:pPr>
        <w:pStyle w:val="ad"/>
        <w:ind w:firstLine="340"/>
      </w:pPr>
    </w:p>
    <w:p w:rsidR="00D269B3" w:rsidRDefault="00607AB3">
      <w:pPr>
        <w:ind w:firstLineChars="1200" w:firstLine="3360"/>
        <w:rPr>
          <w:rFonts w:ascii="宋体" w:hAnsi="宋体" w:cs="微软雅黑"/>
          <w:sz w:val="28"/>
          <w:szCs w:val="28"/>
        </w:rPr>
      </w:pPr>
      <w:r>
        <w:rPr>
          <w:rFonts w:ascii="宋体" w:hAnsi="宋体" w:cs="微软雅黑" w:hint="eastAsia"/>
          <w:sz w:val="28"/>
          <w:szCs w:val="28"/>
        </w:rPr>
        <w:t>年   月   日</w:t>
      </w:r>
    </w:p>
    <w:p w:rsidR="00D269B3" w:rsidRDefault="00D269B3">
      <w:pPr>
        <w:ind w:firstLineChars="1200" w:firstLine="3360"/>
        <w:rPr>
          <w:rFonts w:ascii="宋体" w:hAnsi="宋体" w:cs="微软雅黑"/>
          <w:sz w:val="28"/>
          <w:szCs w:val="28"/>
        </w:rPr>
      </w:pPr>
    </w:p>
    <w:p w:rsidR="00D269B3" w:rsidRDefault="00D269B3">
      <w:pPr>
        <w:ind w:firstLineChars="1200" w:firstLine="3360"/>
        <w:rPr>
          <w:rFonts w:ascii="宋体" w:hAnsi="宋体" w:cs="微软雅黑"/>
          <w:sz w:val="28"/>
          <w:szCs w:val="28"/>
        </w:rPr>
      </w:pPr>
    </w:p>
    <w:p w:rsidR="00D269B3" w:rsidRDefault="00607AB3">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D269B3">
        <w:tc>
          <w:tcPr>
            <w:tcW w:w="468" w:type="dxa"/>
            <w:vAlign w:val="center"/>
          </w:tcPr>
          <w:p w:rsidR="00D269B3" w:rsidRDefault="00607AB3">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D269B3" w:rsidRDefault="00607AB3">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D269B3" w:rsidRDefault="00607AB3">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D269B3" w:rsidRDefault="00607AB3">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D269B3" w:rsidRDefault="00607AB3">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D269B3" w:rsidRDefault="00607AB3">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D269B3">
        <w:trPr>
          <w:trHeight w:hRule="exact" w:val="510"/>
        </w:trPr>
        <w:tc>
          <w:tcPr>
            <w:tcW w:w="468" w:type="dxa"/>
            <w:vAlign w:val="center"/>
          </w:tcPr>
          <w:p w:rsidR="00D269B3" w:rsidRDefault="00607A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D269B3" w:rsidRDefault="00607AB3">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D269B3" w:rsidRDefault="00D269B3">
            <w:pPr>
              <w:snapToGrid w:val="0"/>
              <w:spacing w:line="400" w:lineRule="exact"/>
              <w:jc w:val="center"/>
              <w:rPr>
                <w:rFonts w:ascii="宋体" w:hAnsi="宋体" w:cs="微软雅黑"/>
                <w:szCs w:val="21"/>
              </w:rPr>
            </w:pPr>
          </w:p>
        </w:tc>
        <w:tc>
          <w:tcPr>
            <w:tcW w:w="1560" w:type="dxa"/>
            <w:vAlign w:val="center"/>
          </w:tcPr>
          <w:p w:rsidR="00D269B3" w:rsidRDefault="00D269B3">
            <w:pPr>
              <w:snapToGrid w:val="0"/>
              <w:spacing w:line="400" w:lineRule="exact"/>
              <w:rPr>
                <w:rFonts w:ascii="宋体" w:hAnsi="宋体" w:cs="微软雅黑"/>
                <w:szCs w:val="21"/>
              </w:rPr>
            </w:pPr>
          </w:p>
        </w:tc>
        <w:tc>
          <w:tcPr>
            <w:tcW w:w="2018" w:type="dxa"/>
            <w:vAlign w:val="center"/>
          </w:tcPr>
          <w:p w:rsidR="00D269B3" w:rsidRDefault="00D269B3">
            <w:pPr>
              <w:snapToGrid w:val="0"/>
              <w:spacing w:line="400" w:lineRule="exact"/>
              <w:rPr>
                <w:rFonts w:ascii="宋体" w:hAnsi="宋体" w:cs="微软雅黑"/>
                <w:szCs w:val="21"/>
              </w:rPr>
            </w:pPr>
          </w:p>
        </w:tc>
      </w:tr>
      <w:tr w:rsidR="00D269B3">
        <w:trPr>
          <w:trHeight w:hRule="exact" w:val="510"/>
        </w:trPr>
        <w:tc>
          <w:tcPr>
            <w:tcW w:w="468" w:type="dxa"/>
            <w:vAlign w:val="center"/>
          </w:tcPr>
          <w:p w:rsidR="00D269B3" w:rsidRDefault="00607A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D269B3" w:rsidRDefault="00607AB3">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D269B3" w:rsidRDefault="00D269B3">
            <w:pPr>
              <w:snapToGrid w:val="0"/>
              <w:spacing w:line="400" w:lineRule="exact"/>
              <w:jc w:val="center"/>
              <w:rPr>
                <w:rFonts w:ascii="宋体" w:hAnsi="宋体" w:cs="微软雅黑"/>
                <w:szCs w:val="21"/>
              </w:rPr>
            </w:pPr>
          </w:p>
        </w:tc>
        <w:tc>
          <w:tcPr>
            <w:tcW w:w="1560" w:type="dxa"/>
            <w:vAlign w:val="center"/>
          </w:tcPr>
          <w:p w:rsidR="00D269B3" w:rsidRDefault="00D269B3">
            <w:pPr>
              <w:snapToGrid w:val="0"/>
              <w:spacing w:line="400" w:lineRule="exact"/>
              <w:rPr>
                <w:rFonts w:ascii="宋体" w:hAnsi="宋体" w:cs="微软雅黑"/>
                <w:szCs w:val="21"/>
              </w:rPr>
            </w:pPr>
          </w:p>
        </w:tc>
        <w:tc>
          <w:tcPr>
            <w:tcW w:w="2018" w:type="dxa"/>
            <w:vAlign w:val="center"/>
          </w:tcPr>
          <w:p w:rsidR="00D269B3" w:rsidRDefault="00D269B3">
            <w:pPr>
              <w:snapToGrid w:val="0"/>
              <w:spacing w:line="400" w:lineRule="exact"/>
              <w:rPr>
                <w:rFonts w:ascii="宋体" w:hAnsi="宋体" w:cs="微软雅黑"/>
                <w:szCs w:val="21"/>
              </w:rPr>
            </w:pPr>
          </w:p>
        </w:tc>
      </w:tr>
      <w:tr w:rsidR="00D269B3">
        <w:trPr>
          <w:trHeight w:hRule="exact" w:val="510"/>
        </w:trPr>
        <w:tc>
          <w:tcPr>
            <w:tcW w:w="468" w:type="dxa"/>
            <w:vAlign w:val="center"/>
          </w:tcPr>
          <w:p w:rsidR="00D269B3" w:rsidRDefault="00607A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D269B3" w:rsidRDefault="00607AB3">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D269B3" w:rsidRDefault="00D269B3">
            <w:pPr>
              <w:snapToGrid w:val="0"/>
              <w:spacing w:line="400" w:lineRule="exact"/>
              <w:jc w:val="center"/>
              <w:rPr>
                <w:rFonts w:ascii="宋体" w:hAnsi="宋体" w:cs="微软雅黑"/>
                <w:szCs w:val="21"/>
              </w:rPr>
            </w:pPr>
          </w:p>
        </w:tc>
        <w:tc>
          <w:tcPr>
            <w:tcW w:w="1560" w:type="dxa"/>
            <w:vAlign w:val="center"/>
          </w:tcPr>
          <w:p w:rsidR="00D269B3" w:rsidRDefault="00D269B3">
            <w:pPr>
              <w:snapToGrid w:val="0"/>
              <w:spacing w:line="400" w:lineRule="exact"/>
              <w:rPr>
                <w:rFonts w:ascii="宋体" w:hAnsi="宋体" w:cs="微软雅黑"/>
                <w:szCs w:val="21"/>
              </w:rPr>
            </w:pPr>
          </w:p>
        </w:tc>
        <w:tc>
          <w:tcPr>
            <w:tcW w:w="2018" w:type="dxa"/>
            <w:vAlign w:val="center"/>
          </w:tcPr>
          <w:p w:rsidR="00D269B3" w:rsidRDefault="00D269B3">
            <w:pPr>
              <w:snapToGrid w:val="0"/>
              <w:spacing w:line="400" w:lineRule="exact"/>
              <w:rPr>
                <w:rFonts w:ascii="宋体" w:hAnsi="宋体" w:cs="微软雅黑"/>
                <w:szCs w:val="21"/>
              </w:rPr>
            </w:pPr>
          </w:p>
        </w:tc>
      </w:tr>
      <w:tr w:rsidR="00D269B3">
        <w:trPr>
          <w:trHeight w:hRule="exact" w:val="510"/>
        </w:trPr>
        <w:tc>
          <w:tcPr>
            <w:tcW w:w="468" w:type="dxa"/>
            <w:vAlign w:val="center"/>
          </w:tcPr>
          <w:p w:rsidR="00D269B3" w:rsidRDefault="00607A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D269B3" w:rsidRDefault="00607AB3">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D269B3" w:rsidRDefault="00D269B3">
            <w:pPr>
              <w:snapToGrid w:val="0"/>
              <w:spacing w:line="400" w:lineRule="exact"/>
              <w:jc w:val="center"/>
              <w:rPr>
                <w:rFonts w:ascii="宋体" w:hAnsi="宋体" w:cs="微软雅黑"/>
                <w:szCs w:val="21"/>
              </w:rPr>
            </w:pPr>
          </w:p>
        </w:tc>
        <w:tc>
          <w:tcPr>
            <w:tcW w:w="1560" w:type="dxa"/>
            <w:vAlign w:val="center"/>
          </w:tcPr>
          <w:p w:rsidR="00D269B3" w:rsidRDefault="00D269B3">
            <w:pPr>
              <w:snapToGrid w:val="0"/>
              <w:spacing w:line="400" w:lineRule="exact"/>
              <w:rPr>
                <w:rFonts w:ascii="宋体" w:hAnsi="宋体" w:cs="微软雅黑"/>
                <w:szCs w:val="21"/>
              </w:rPr>
            </w:pPr>
          </w:p>
        </w:tc>
        <w:tc>
          <w:tcPr>
            <w:tcW w:w="2018" w:type="dxa"/>
            <w:vAlign w:val="center"/>
          </w:tcPr>
          <w:p w:rsidR="00D269B3" w:rsidRDefault="00D269B3">
            <w:pPr>
              <w:snapToGrid w:val="0"/>
              <w:spacing w:line="400" w:lineRule="exact"/>
              <w:rPr>
                <w:rFonts w:ascii="宋体" w:hAnsi="宋体" w:cs="微软雅黑"/>
                <w:szCs w:val="21"/>
              </w:rPr>
            </w:pPr>
          </w:p>
        </w:tc>
      </w:tr>
      <w:tr w:rsidR="00D269B3">
        <w:trPr>
          <w:trHeight w:hRule="exact" w:val="510"/>
        </w:trPr>
        <w:tc>
          <w:tcPr>
            <w:tcW w:w="468" w:type="dxa"/>
            <w:vAlign w:val="center"/>
          </w:tcPr>
          <w:p w:rsidR="00D269B3" w:rsidRDefault="00607A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D269B3" w:rsidRDefault="00607AB3">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D269B3" w:rsidRDefault="00D269B3">
            <w:pPr>
              <w:snapToGrid w:val="0"/>
              <w:spacing w:line="400" w:lineRule="exact"/>
              <w:jc w:val="center"/>
              <w:rPr>
                <w:rFonts w:ascii="宋体" w:hAnsi="宋体" w:cs="微软雅黑"/>
                <w:szCs w:val="21"/>
              </w:rPr>
            </w:pPr>
          </w:p>
        </w:tc>
        <w:tc>
          <w:tcPr>
            <w:tcW w:w="1560" w:type="dxa"/>
            <w:vAlign w:val="center"/>
          </w:tcPr>
          <w:p w:rsidR="00D269B3" w:rsidRDefault="00D269B3">
            <w:pPr>
              <w:snapToGrid w:val="0"/>
              <w:spacing w:line="400" w:lineRule="exact"/>
              <w:rPr>
                <w:rFonts w:ascii="宋体" w:hAnsi="宋体" w:cs="微软雅黑"/>
                <w:szCs w:val="21"/>
              </w:rPr>
            </w:pPr>
          </w:p>
        </w:tc>
        <w:tc>
          <w:tcPr>
            <w:tcW w:w="2018" w:type="dxa"/>
            <w:vAlign w:val="center"/>
          </w:tcPr>
          <w:p w:rsidR="00D269B3" w:rsidRDefault="00D269B3">
            <w:pPr>
              <w:snapToGrid w:val="0"/>
              <w:spacing w:line="400" w:lineRule="exact"/>
              <w:rPr>
                <w:rFonts w:ascii="宋体" w:hAnsi="宋体" w:cs="微软雅黑"/>
                <w:szCs w:val="21"/>
              </w:rPr>
            </w:pPr>
          </w:p>
        </w:tc>
      </w:tr>
      <w:tr w:rsidR="00D269B3">
        <w:trPr>
          <w:trHeight w:hRule="exact" w:val="510"/>
        </w:trPr>
        <w:tc>
          <w:tcPr>
            <w:tcW w:w="468" w:type="dxa"/>
            <w:vAlign w:val="center"/>
          </w:tcPr>
          <w:p w:rsidR="00D269B3" w:rsidRDefault="00607A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D269B3" w:rsidRDefault="00607AB3">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D269B3" w:rsidRDefault="00D269B3">
            <w:pPr>
              <w:snapToGrid w:val="0"/>
              <w:spacing w:line="400" w:lineRule="exact"/>
              <w:jc w:val="center"/>
              <w:rPr>
                <w:rFonts w:ascii="宋体" w:hAnsi="宋体" w:cs="微软雅黑"/>
                <w:szCs w:val="21"/>
              </w:rPr>
            </w:pPr>
          </w:p>
        </w:tc>
        <w:tc>
          <w:tcPr>
            <w:tcW w:w="1560" w:type="dxa"/>
            <w:vAlign w:val="center"/>
          </w:tcPr>
          <w:p w:rsidR="00D269B3" w:rsidRDefault="00D269B3">
            <w:pPr>
              <w:snapToGrid w:val="0"/>
              <w:spacing w:line="400" w:lineRule="exact"/>
              <w:rPr>
                <w:rFonts w:ascii="宋体" w:hAnsi="宋体" w:cs="微软雅黑"/>
                <w:szCs w:val="21"/>
              </w:rPr>
            </w:pPr>
          </w:p>
        </w:tc>
        <w:tc>
          <w:tcPr>
            <w:tcW w:w="2018" w:type="dxa"/>
            <w:vAlign w:val="center"/>
          </w:tcPr>
          <w:p w:rsidR="00D269B3" w:rsidRDefault="00D269B3">
            <w:pPr>
              <w:snapToGrid w:val="0"/>
              <w:spacing w:line="400" w:lineRule="exact"/>
              <w:rPr>
                <w:rFonts w:ascii="宋体" w:hAnsi="宋体" w:cs="微软雅黑"/>
                <w:szCs w:val="21"/>
              </w:rPr>
            </w:pPr>
          </w:p>
        </w:tc>
      </w:tr>
      <w:tr w:rsidR="00D269B3">
        <w:trPr>
          <w:trHeight w:hRule="exact" w:val="510"/>
        </w:trPr>
        <w:tc>
          <w:tcPr>
            <w:tcW w:w="468" w:type="dxa"/>
            <w:vAlign w:val="center"/>
          </w:tcPr>
          <w:p w:rsidR="00D269B3" w:rsidRDefault="00607A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D269B3" w:rsidRDefault="00607AB3">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D269B3" w:rsidRDefault="00D269B3">
            <w:pPr>
              <w:snapToGrid w:val="0"/>
              <w:spacing w:line="400" w:lineRule="exact"/>
              <w:jc w:val="center"/>
              <w:rPr>
                <w:rFonts w:ascii="宋体" w:hAnsi="宋体" w:cs="微软雅黑"/>
                <w:szCs w:val="21"/>
              </w:rPr>
            </w:pPr>
          </w:p>
        </w:tc>
        <w:tc>
          <w:tcPr>
            <w:tcW w:w="1560" w:type="dxa"/>
            <w:vAlign w:val="center"/>
          </w:tcPr>
          <w:p w:rsidR="00D269B3" w:rsidRDefault="00D269B3">
            <w:pPr>
              <w:snapToGrid w:val="0"/>
              <w:spacing w:line="400" w:lineRule="exact"/>
              <w:rPr>
                <w:rFonts w:ascii="宋体" w:hAnsi="宋体" w:cs="微软雅黑"/>
                <w:szCs w:val="21"/>
              </w:rPr>
            </w:pPr>
          </w:p>
        </w:tc>
        <w:tc>
          <w:tcPr>
            <w:tcW w:w="2018" w:type="dxa"/>
            <w:vAlign w:val="center"/>
          </w:tcPr>
          <w:p w:rsidR="00D269B3" w:rsidRDefault="00D269B3">
            <w:pPr>
              <w:snapToGrid w:val="0"/>
              <w:spacing w:line="400" w:lineRule="exact"/>
              <w:rPr>
                <w:rFonts w:ascii="宋体" w:hAnsi="宋体" w:cs="微软雅黑"/>
                <w:szCs w:val="21"/>
              </w:rPr>
            </w:pPr>
          </w:p>
        </w:tc>
      </w:tr>
      <w:tr w:rsidR="00D269B3">
        <w:trPr>
          <w:trHeight w:hRule="exact" w:val="510"/>
        </w:trPr>
        <w:tc>
          <w:tcPr>
            <w:tcW w:w="468" w:type="dxa"/>
            <w:vMerge w:val="restart"/>
            <w:vAlign w:val="center"/>
          </w:tcPr>
          <w:p w:rsidR="00D269B3" w:rsidRDefault="00607A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D269B3" w:rsidRDefault="00607AB3">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D269B3" w:rsidRDefault="00607AB3">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D269B3" w:rsidRDefault="00607AB3">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D269B3" w:rsidRDefault="00D269B3">
            <w:pPr>
              <w:snapToGrid w:val="0"/>
              <w:spacing w:line="400" w:lineRule="exact"/>
              <w:jc w:val="center"/>
              <w:rPr>
                <w:rFonts w:ascii="宋体" w:hAnsi="宋体" w:cs="微软雅黑"/>
                <w:szCs w:val="21"/>
              </w:rPr>
            </w:pPr>
          </w:p>
        </w:tc>
        <w:tc>
          <w:tcPr>
            <w:tcW w:w="1560" w:type="dxa"/>
            <w:vAlign w:val="center"/>
          </w:tcPr>
          <w:p w:rsidR="00D269B3" w:rsidRDefault="00D269B3">
            <w:pPr>
              <w:snapToGrid w:val="0"/>
              <w:spacing w:line="400" w:lineRule="exact"/>
              <w:rPr>
                <w:rFonts w:ascii="宋体" w:hAnsi="宋体" w:cs="微软雅黑"/>
                <w:szCs w:val="21"/>
              </w:rPr>
            </w:pPr>
          </w:p>
        </w:tc>
        <w:tc>
          <w:tcPr>
            <w:tcW w:w="2018" w:type="dxa"/>
            <w:vAlign w:val="center"/>
          </w:tcPr>
          <w:p w:rsidR="00D269B3" w:rsidRDefault="00D269B3">
            <w:pPr>
              <w:snapToGrid w:val="0"/>
              <w:spacing w:line="400" w:lineRule="exact"/>
              <w:rPr>
                <w:rFonts w:ascii="宋体" w:hAnsi="宋体" w:cs="微软雅黑"/>
                <w:szCs w:val="21"/>
              </w:rPr>
            </w:pPr>
          </w:p>
        </w:tc>
      </w:tr>
      <w:tr w:rsidR="00D269B3">
        <w:trPr>
          <w:trHeight w:hRule="exact" w:val="510"/>
        </w:trPr>
        <w:tc>
          <w:tcPr>
            <w:tcW w:w="468" w:type="dxa"/>
            <w:vMerge/>
            <w:vAlign w:val="center"/>
          </w:tcPr>
          <w:p w:rsidR="00D269B3" w:rsidRDefault="00D269B3">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269B3" w:rsidRDefault="00D269B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D269B3" w:rsidRDefault="00D269B3">
            <w:pPr>
              <w:snapToGrid w:val="0"/>
              <w:spacing w:line="400" w:lineRule="exact"/>
              <w:rPr>
                <w:rFonts w:ascii="宋体" w:hAnsi="宋体" w:cs="微软雅黑"/>
                <w:szCs w:val="21"/>
              </w:rPr>
            </w:pPr>
          </w:p>
        </w:tc>
        <w:tc>
          <w:tcPr>
            <w:tcW w:w="2268" w:type="dxa"/>
            <w:tcBorders>
              <w:left w:val="single" w:sz="6" w:space="0" w:color="auto"/>
            </w:tcBorders>
            <w:vAlign w:val="center"/>
          </w:tcPr>
          <w:p w:rsidR="00D269B3" w:rsidRDefault="00607AB3">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D269B3" w:rsidRDefault="00D269B3">
            <w:pPr>
              <w:snapToGrid w:val="0"/>
              <w:spacing w:line="400" w:lineRule="exact"/>
              <w:jc w:val="center"/>
              <w:rPr>
                <w:rFonts w:ascii="宋体" w:hAnsi="宋体" w:cs="微软雅黑"/>
                <w:szCs w:val="21"/>
              </w:rPr>
            </w:pPr>
          </w:p>
        </w:tc>
        <w:tc>
          <w:tcPr>
            <w:tcW w:w="1560" w:type="dxa"/>
            <w:vAlign w:val="center"/>
          </w:tcPr>
          <w:p w:rsidR="00D269B3" w:rsidRDefault="00D269B3">
            <w:pPr>
              <w:snapToGrid w:val="0"/>
              <w:spacing w:line="400" w:lineRule="exact"/>
              <w:rPr>
                <w:rFonts w:ascii="宋体" w:hAnsi="宋体" w:cs="微软雅黑"/>
                <w:szCs w:val="21"/>
              </w:rPr>
            </w:pPr>
          </w:p>
        </w:tc>
        <w:tc>
          <w:tcPr>
            <w:tcW w:w="2018" w:type="dxa"/>
            <w:vAlign w:val="center"/>
          </w:tcPr>
          <w:p w:rsidR="00D269B3" w:rsidRDefault="00D269B3">
            <w:pPr>
              <w:snapToGrid w:val="0"/>
              <w:spacing w:line="400" w:lineRule="exact"/>
              <w:rPr>
                <w:rFonts w:ascii="宋体" w:hAnsi="宋体" w:cs="微软雅黑"/>
                <w:szCs w:val="21"/>
              </w:rPr>
            </w:pPr>
          </w:p>
        </w:tc>
      </w:tr>
      <w:tr w:rsidR="00D269B3">
        <w:trPr>
          <w:trHeight w:hRule="exact" w:val="510"/>
        </w:trPr>
        <w:tc>
          <w:tcPr>
            <w:tcW w:w="468" w:type="dxa"/>
            <w:vMerge/>
            <w:vAlign w:val="center"/>
          </w:tcPr>
          <w:p w:rsidR="00D269B3" w:rsidRDefault="00D269B3">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269B3" w:rsidRDefault="00D269B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D269B3" w:rsidRDefault="00D269B3">
            <w:pPr>
              <w:snapToGrid w:val="0"/>
              <w:spacing w:line="400" w:lineRule="exact"/>
              <w:rPr>
                <w:rFonts w:ascii="宋体" w:hAnsi="宋体" w:cs="微软雅黑"/>
                <w:szCs w:val="21"/>
              </w:rPr>
            </w:pPr>
          </w:p>
        </w:tc>
        <w:tc>
          <w:tcPr>
            <w:tcW w:w="2268" w:type="dxa"/>
            <w:tcBorders>
              <w:left w:val="single" w:sz="6" w:space="0" w:color="auto"/>
            </w:tcBorders>
            <w:vAlign w:val="center"/>
          </w:tcPr>
          <w:p w:rsidR="00D269B3" w:rsidRDefault="00607AB3">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D269B3" w:rsidRDefault="00D269B3">
            <w:pPr>
              <w:snapToGrid w:val="0"/>
              <w:spacing w:line="400" w:lineRule="exact"/>
              <w:jc w:val="center"/>
              <w:rPr>
                <w:rFonts w:ascii="宋体" w:hAnsi="宋体" w:cs="微软雅黑"/>
                <w:szCs w:val="21"/>
              </w:rPr>
            </w:pPr>
          </w:p>
        </w:tc>
        <w:tc>
          <w:tcPr>
            <w:tcW w:w="1560" w:type="dxa"/>
            <w:vAlign w:val="center"/>
          </w:tcPr>
          <w:p w:rsidR="00D269B3" w:rsidRDefault="00D269B3">
            <w:pPr>
              <w:snapToGrid w:val="0"/>
              <w:spacing w:line="400" w:lineRule="exact"/>
              <w:rPr>
                <w:rFonts w:ascii="宋体" w:hAnsi="宋体" w:cs="微软雅黑"/>
                <w:szCs w:val="21"/>
              </w:rPr>
            </w:pPr>
          </w:p>
        </w:tc>
        <w:tc>
          <w:tcPr>
            <w:tcW w:w="2018" w:type="dxa"/>
            <w:vAlign w:val="center"/>
          </w:tcPr>
          <w:p w:rsidR="00D269B3" w:rsidRDefault="00D269B3">
            <w:pPr>
              <w:snapToGrid w:val="0"/>
              <w:spacing w:line="400" w:lineRule="exact"/>
              <w:rPr>
                <w:rFonts w:ascii="宋体" w:hAnsi="宋体" w:cs="微软雅黑"/>
                <w:szCs w:val="21"/>
              </w:rPr>
            </w:pPr>
          </w:p>
        </w:tc>
      </w:tr>
      <w:tr w:rsidR="00D269B3">
        <w:trPr>
          <w:trHeight w:hRule="exact" w:val="510"/>
        </w:trPr>
        <w:tc>
          <w:tcPr>
            <w:tcW w:w="468" w:type="dxa"/>
            <w:vMerge/>
            <w:vAlign w:val="center"/>
          </w:tcPr>
          <w:p w:rsidR="00D269B3" w:rsidRDefault="00D269B3">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269B3" w:rsidRDefault="00D269B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D269B3" w:rsidRDefault="00D269B3">
            <w:pPr>
              <w:snapToGrid w:val="0"/>
              <w:spacing w:line="400" w:lineRule="exact"/>
              <w:rPr>
                <w:rFonts w:ascii="宋体" w:hAnsi="宋体" w:cs="微软雅黑"/>
                <w:szCs w:val="21"/>
              </w:rPr>
            </w:pPr>
          </w:p>
        </w:tc>
        <w:tc>
          <w:tcPr>
            <w:tcW w:w="2268" w:type="dxa"/>
            <w:tcBorders>
              <w:left w:val="single" w:sz="6" w:space="0" w:color="auto"/>
            </w:tcBorders>
            <w:vAlign w:val="center"/>
          </w:tcPr>
          <w:p w:rsidR="00D269B3" w:rsidRDefault="00607AB3">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D269B3" w:rsidRDefault="00D269B3">
            <w:pPr>
              <w:snapToGrid w:val="0"/>
              <w:spacing w:line="400" w:lineRule="exact"/>
              <w:jc w:val="center"/>
              <w:rPr>
                <w:rFonts w:ascii="宋体" w:hAnsi="宋体" w:cs="微软雅黑"/>
                <w:szCs w:val="21"/>
              </w:rPr>
            </w:pPr>
          </w:p>
        </w:tc>
        <w:tc>
          <w:tcPr>
            <w:tcW w:w="1560" w:type="dxa"/>
            <w:vAlign w:val="center"/>
          </w:tcPr>
          <w:p w:rsidR="00D269B3" w:rsidRDefault="00D269B3">
            <w:pPr>
              <w:snapToGrid w:val="0"/>
              <w:spacing w:line="400" w:lineRule="exact"/>
              <w:rPr>
                <w:rFonts w:ascii="宋体" w:hAnsi="宋体" w:cs="微软雅黑"/>
                <w:szCs w:val="21"/>
              </w:rPr>
            </w:pPr>
          </w:p>
        </w:tc>
        <w:tc>
          <w:tcPr>
            <w:tcW w:w="2018" w:type="dxa"/>
            <w:vAlign w:val="center"/>
          </w:tcPr>
          <w:p w:rsidR="00D269B3" w:rsidRDefault="00D269B3">
            <w:pPr>
              <w:snapToGrid w:val="0"/>
              <w:spacing w:line="400" w:lineRule="exact"/>
              <w:rPr>
                <w:rFonts w:ascii="宋体" w:hAnsi="宋体" w:cs="微软雅黑"/>
                <w:szCs w:val="21"/>
              </w:rPr>
            </w:pPr>
          </w:p>
        </w:tc>
      </w:tr>
      <w:tr w:rsidR="00D269B3">
        <w:trPr>
          <w:trHeight w:hRule="exact" w:val="510"/>
        </w:trPr>
        <w:tc>
          <w:tcPr>
            <w:tcW w:w="468" w:type="dxa"/>
            <w:vMerge/>
            <w:vAlign w:val="center"/>
          </w:tcPr>
          <w:p w:rsidR="00D269B3" w:rsidRDefault="00D269B3">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269B3" w:rsidRDefault="00D269B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D269B3" w:rsidRDefault="00D269B3">
            <w:pPr>
              <w:snapToGrid w:val="0"/>
              <w:spacing w:line="400" w:lineRule="exact"/>
              <w:rPr>
                <w:rFonts w:ascii="宋体" w:hAnsi="宋体" w:cs="微软雅黑"/>
                <w:szCs w:val="21"/>
              </w:rPr>
            </w:pPr>
          </w:p>
        </w:tc>
        <w:tc>
          <w:tcPr>
            <w:tcW w:w="2268" w:type="dxa"/>
            <w:tcBorders>
              <w:left w:val="single" w:sz="6" w:space="0" w:color="auto"/>
            </w:tcBorders>
            <w:vAlign w:val="center"/>
          </w:tcPr>
          <w:p w:rsidR="00D269B3" w:rsidRDefault="00607AB3">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D269B3" w:rsidRDefault="00D269B3">
            <w:pPr>
              <w:snapToGrid w:val="0"/>
              <w:spacing w:line="400" w:lineRule="exact"/>
              <w:jc w:val="center"/>
              <w:rPr>
                <w:rFonts w:ascii="宋体" w:hAnsi="宋体" w:cs="微软雅黑"/>
                <w:szCs w:val="21"/>
              </w:rPr>
            </w:pPr>
          </w:p>
        </w:tc>
        <w:tc>
          <w:tcPr>
            <w:tcW w:w="1560" w:type="dxa"/>
            <w:vAlign w:val="center"/>
          </w:tcPr>
          <w:p w:rsidR="00D269B3" w:rsidRDefault="00D269B3">
            <w:pPr>
              <w:snapToGrid w:val="0"/>
              <w:spacing w:line="400" w:lineRule="exact"/>
              <w:rPr>
                <w:rFonts w:ascii="宋体" w:hAnsi="宋体" w:cs="微软雅黑"/>
                <w:szCs w:val="21"/>
              </w:rPr>
            </w:pPr>
          </w:p>
        </w:tc>
        <w:tc>
          <w:tcPr>
            <w:tcW w:w="2018" w:type="dxa"/>
            <w:vAlign w:val="center"/>
          </w:tcPr>
          <w:p w:rsidR="00D269B3" w:rsidRDefault="00D269B3">
            <w:pPr>
              <w:snapToGrid w:val="0"/>
              <w:spacing w:line="400" w:lineRule="exact"/>
              <w:rPr>
                <w:rFonts w:ascii="宋体" w:hAnsi="宋体" w:cs="微软雅黑"/>
                <w:szCs w:val="21"/>
              </w:rPr>
            </w:pPr>
          </w:p>
        </w:tc>
      </w:tr>
      <w:tr w:rsidR="00D269B3">
        <w:trPr>
          <w:trHeight w:hRule="exact" w:val="510"/>
        </w:trPr>
        <w:tc>
          <w:tcPr>
            <w:tcW w:w="468" w:type="dxa"/>
            <w:vMerge/>
            <w:vAlign w:val="center"/>
          </w:tcPr>
          <w:p w:rsidR="00D269B3" w:rsidRDefault="00D269B3">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269B3" w:rsidRDefault="00D269B3">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D269B3" w:rsidRDefault="00607AB3">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D269B3" w:rsidRDefault="00D269B3">
            <w:pPr>
              <w:snapToGrid w:val="0"/>
              <w:spacing w:line="400" w:lineRule="exact"/>
              <w:jc w:val="center"/>
              <w:rPr>
                <w:rFonts w:ascii="宋体" w:hAnsi="宋体" w:cs="微软雅黑"/>
                <w:szCs w:val="21"/>
              </w:rPr>
            </w:pPr>
          </w:p>
        </w:tc>
        <w:tc>
          <w:tcPr>
            <w:tcW w:w="1560" w:type="dxa"/>
            <w:vAlign w:val="center"/>
          </w:tcPr>
          <w:p w:rsidR="00D269B3" w:rsidRDefault="00D269B3">
            <w:pPr>
              <w:snapToGrid w:val="0"/>
              <w:spacing w:line="400" w:lineRule="exact"/>
              <w:rPr>
                <w:rFonts w:ascii="宋体" w:hAnsi="宋体" w:cs="微软雅黑"/>
                <w:szCs w:val="21"/>
              </w:rPr>
            </w:pPr>
          </w:p>
        </w:tc>
        <w:tc>
          <w:tcPr>
            <w:tcW w:w="2018" w:type="dxa"/>
            <w:vAlign w:val="center"/>
          </w:tcPr>
          <w:p w:rsidR="00D269B3" w:rsidRDefault="00D269B3">
            <w:pPr>
              <w:snapToGrid w:val="0"/>
              <w:spacing w:line="400" w:lineRule="exact"/>
              <w:rPr>
                <w:rFonts w:ascii="宋体" w:hAnsi="宋体" w:cs="微软雅黑"/>
                <w:szCs w:val="21"/>
              </w:rPr>
            </w:pPr>
          </w:p>
        </w:tc>
      </w:tr>
      <w:tr w:rsidR="00D269B3">
        <w:trPr>
          <w:trHeight w:hRule="exact" w:val="510"/>
        </w:trPr>
        <w:tc>
          <w:tcPr>
            <w:tcW w:w="468" w:type="dxa"/>
            <w:vMerge/>
            <w:vAlign w:val="center"/>
          </w:tcPr>
          <w:p w:rsidR="00D269B3" w:rsidRDefault="00D269B3">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269B3" w:rsidRDefault="00D269B3">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D269B3" w:rsidRDefault="00607AB3">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D269B3" w:rsidRDefault="00D269B3">
            <w:pPr>
              <w:snapToGrid w:val="0"/>
              <w:spacing w:line="400" w:lineRule="exact"/>
              <w:jc w:val="center"/>
              <w:rPr>
                <w:rFonts w:ascii="宋体" w:hAnsi="宋体" w:cs="微软雅黑"/>
                <w:szCs w:val="21"/>
              </w:rPr>
            </w:pPr>
          </w:p>
        </w:tc>
        <w:tc>
          <w:tcPr>
            <w:tcW w:w="1560" w:type="dxa"/>
            <w:vAlign w:val="center"/>
          </w:tcPr>
          <w:p w:rsidR="00D269B3" w:rsidRDefault="00D269B3">
            <w:pPr>
              <w:snapToGrid w:val="0"/>
              <w:spacing w:line="400" w:lineRule="exact"/>
              <w:rPr>
                <w:rFonts w:ascii="宋体" w:hAnsi="宋体" w:cs="微软雅黑"/>
                <w:szCs w:val="21"/>
              </w:rPr>
            </w:pPr>
          </w:p>
        </w:tc>
        <w:tc>
          <w:tcPr>
            <w:tcW w:w="2018" w:type="dxa"/>
            <w:vAlign w:val="center"/>
          </w:tcPr>
          <w:p w:rsidR="00D269B3" w:rsidRDefault="00D269B3">
            <w:pPr>
              <w:snapToGrid w:val="0"/>
              <w:spacing w:line="400" w:lineRule="exact"/>
              <w:rPr>
                <w:rFonts w:ascii="宋体" w:hAnsi="宋体" w:cs="微软雅黑"/>
                <w:szCs w:val="21"/>
              </w:rPr>
            </w:pPr>
          </w:p>
        </w:tc>
      </w:tr>
      <w:tr w:rsidR="00D269B3">
        <w:trPr>
          <w:trHeight w:hRule="exact" w:val="510"/>
        </w:trPr>
        <w:tc>
          <w:tcPr>
            <w:tcW w:w="468" w:type="dxa"/>
            <w:vMerge/>
            <w:vAlign w:val="center"/>
          </w:tcPr>
          <w:p w:rsidR="00D269B3" w:rsidRDefault="00D269B3">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269B3" w:rsidRDefault="00D269B3">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D269B3" w:rsidRDefault="00607AB3">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D269B3" w:rsidRDefault="00D269B3">
            <w:pPr>
              <w:snapToGrid w:val="0"/>
              <w:spacing w:line="400" w:lineRule="exact"/>
              <w:jc w:val="center"/>
              <w:rPr>
                <w:rFonts w:ascii="宋体" w:hAnsi="宋体" w:cs="微软雅黑"/>
                <w:szCs w:val="21"/>
              </w:rPr>
            </w:pPr>
          </w:p>
        </w:tc>
        <w:tc>
          <w:tcPr>
            <w:tcW w:w="1560" w:type="dxa"/>
            <w:vAlign w:val="center"/>
          </w:tcPr>
          <w:p w:rsidR="00D269B3" w:rsidRDefault="00D269B3">
            <w:pPr>
              <w:snapToGrid w:val="0"/>
              <w:spacing w:line="400" w:lineRule="exact"/>
              <w:rPr>
                <w:rFonts w:ascii="宋体" w:hAnsi="宋体" w:cs="微软雅黑"/>
                <w:szCs w:val="21"/>
              </w:rPr>
            </w:pPr>
          </w:p>
        </w:tc>
        <w:tc>
          <w:tcPr>
            <w:tcW w:w="2018" w:type="dxa"/>
            <w:vAlign w:val="center"/>
          </w:tcPr>
          <w:p w:rsidR="00D269B3" w:rsidRDefault="00D269B3">
            <w:pPr>
              <w:snapToGrid w:val="0"/>
              <w:spacing w:line="400" w:lineRule="exact"/>
              <w:rPr>
                <w:rFonts w:ascii="宋体" w:hAnsi="宋体" w:cs="微软雅黑"/>
                <w:szCs w:val="21"/>
              </w:rPr>
            </w:pPr>
          </w:p>
        </w:tc>
      </w:tr>
      <w:tr w:rsidR="00D269B3">
        <w:trPr>
          <w:trHeight w:hRule="exact" w:val="510"/>
        </w:trPr>
        <w:tc>
          <w:tcPr>
            <w:tcW w:w="468" w:type="dxa"/>
            <w:vAlign w:val="center"/>
          </w:tcPr>
          <w:p w:rsidR="00D269B3" w:rsidRDefault="00607A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D269B3" w:rsidRDefault="00607AB3">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D269B3" w:rsidRDefault="00D269B3">
            <w:pPr>
              <w:snapToGrid w:val="0"/>
              <w:spacing w:line="400" w:lineRule="exact"/>
              <w:jc w:val="center"/>
              <w:rPr>
                <w:rFonts w:ascii="宋体" w:hAnsi="宋体" w:cs="微软雅黑"/>
                <w:szCs w:val="21"/>
              </w:rPr>
            </w:pPr>
          </w:p>
        </w:tc>
        <w:tc>
          <w:tcPr>
            <w:tcW w:w="1560" w:type="dxa"/>
            <w:vAlign w:val="center"/>
          </w:tcPr>
          <w:p w:rsidR="00D269B3" w:rsidRDefault="00D269B3">
            <w:pPr>
              <w:snapToGrid w:val="0"/>
              <w:spacing w:line="400" w:lineRule="exact"/>
              <w:rPr>
                <w:rFonts w:ascii="宋体" w:hAnsi="宋体" w:cs="微软雅黑"/>
                <w:szCs w:val="21"/>
              </w:rPr>
            </w:pPr>
          </w:p>
        </w:tc>
        <w:tc>
          <w:tcPr>
            <w:tcW w:w="2018" w:type="dxa"/>
            <w:vAlign w:val="center"/>
          </w:tcPr>
          <w:p w:rsidR="00D269B3" w:rsidRDefault="00D269B3">
            <w:pPr>
              <w:snapToGrid w:val="0"/>
              <w:spacing w:line="400" w:lineRule="exact"/>
              <w:rPr>
                <w:rFonts w:ascii="宋体" w:hAnsi="宋体" w:cs="微软雅黑"/>
                <w:szCs w:val="21"/>
              </w:rPr>
            </w:pPr>
          </w:p>
        </w:tc>
      </w:tr>
      <w:tr w:rsidR="00D269B3">
        <w:tc>
          <w:tcPr>
            <w:tcW w:w="468" w:type="dxa"/>
            <w:vMerge w:val="restart"/>
            <w:vAlign w:val="center"/>
          </w:tcPr>
          <w:p w:rsidR="00D269B3" w:rsidRDefault="00607A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D269B3" w:rsidRDefault="00607AB3">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D269B3" w:rsidRDefault="00607AB3">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D269B3" w:rsidRDefault="00607AB3">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D269B3" w:rsidRDefault="00D269B3">
            <w:pPr>
              <w:jc w:val="center"/>
              <w:rPr>
                <w:szCs w:val="21"/>
              </w:rPr>
            </w:pPr>
          </w:p>
        </w:tc>
        <w:tc>
          <w:tcPr>
            <w:tcW w:w="1560" w:type="dxa"/>
            <w:vAlign w:val="center"/>
          </w:tcPr>
          <w:p w:rsidR="00D269B3" w:rsidRDefault="00D269B3">
            <w:pPr>
              <w:snapToGrid w:val="0"/>
              <w:spacing w:line="400" w:lineRule="exact"/>
              <w:rPr>
                <w:rFonts w:ascii="宋体" w:hAnsi="宋体" w:cs="微软雅黑"/>
                <w:szCs w:val="21"/>
              </w:rPr>
            </w:pPr>
          </w:p>
        </w:tc>
        <w:tc>
          <w:tcPr>
            <w:tcW w:w="2018" w:type="dxa"/>
            <w:vAlign w:val="center"/>
          </w:tcPr>
          <w:p w:rsidR="00D269B3" w:rsidRDefault="00D269B3">
            <w:pPr>
              <w:snapToGrid w:val="0"/>
              <w:spacing w:line="400" w:lineRule="exact"/>
              <w:rPr>
                <w:rFonts w:ascii="宋体" w:hAnsi="宋体" w:cs="微软雅黑"/>
                <w:szCs w:val="21"/>
              </w:rPr>
            </w:pPr>
          </w:p>
        </w:tc>
      </w:tr>
      <w:tr w:rsidR="00D269B3">
        <w:tc>
          <w:tcPr>
            <w:tcW w:w="468" w:type="dxa"/>
            <w:vMerge/>
            <w:vAlign w:val="center"/>
          </w:tcPr>
          <w:p w:rsidR="00D269B3" w:rsidRDefault="00D269B3">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269B3" w:rsidRDefault="00D269B3">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D269B3" w:rsidRDefault="00D269B3">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D269B3" w:rsidRDefault="00607AB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D269B3" w:rsidRDefault="00D269B3">
            <w:pPr>
              <w:pStyle w:val="a7"/>
              <w:rPr>
                <w:sz w:val="21"/>
                <w:szCs w:val="21"/>
              </w:rPr>
            </w:pPr>
          </w:p>
        </w:tc>
        <w:tc>
          <w:tcPr>
            <w:tcW w:w="1560" w:type="dxa"/>
            <w:vAlign w:val="center"/>
          </w:tcPr>
          <w:p w:rsidR="00D269B3" w:rsidRDefault="00D269B3">
            <w:pPr>
              <w:snapToGrid w:val="0"/>
              <w:spacing w:line="400" w:lineRule="exact"/>
              <w:rPr>
                <w:rFonts w:ascii="宋体" w:hAnsi="宋体" w:cs="微软雅黑"/>
                <w:szCs w:val="21"/>
              </w:rPr>
            </w:pPr>
          </w:p>
        </w:tc>
        <w:tc>
          <w:tcPr>
            <w:tcW w:w="2018" w:type="dxa"/>
            <w:vAlign w:val="center"/>
          </w:tcPr>
          <w:p w:rsidR="00D269B3" w:rsidRDefault="00D269B3">
            <w:pPr>
              <w:pStyle w:val="a7"/>
              <w:kinsoku w:val="0"/>
              <w:overflowPunct w:val="0"/>
              <w:autoSpaceDE w:val="0"/>
              <w:autoSpaceDN w:val="0"/>
              <w:spacing w:line="320" w:lineRule="exact"/>
              <w:rPr>
                <w:rFonts w:hAnsi="宋体" w:cs="微软雅黑"/>
                <w:bCs/>
                <w:kern w:val="0"/>
                <w:sz w:val="21"/>
                <w:szCs w:val="21"/>
              </w:rPr>
            </w:pPr>
          </w:p>
        </w:tc>
      </w:tr>
      <w:tr w:rsidR="00D269B3">
        <w:tc>
          <w:tcPr>
            <w:tcW w:w="468" w:type="dxa"/>
            <w:vMerge/>
            <w:vAlign w:val="center"/>
          </w:tcPr>
          <w:p w:rsidR="00D269B3" w:rsidRDefault="00D269B3">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269B3" w:rsidRDefault="00D269B3">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D269B3" w:rsidRDefault="00D269B3">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D269B3" w:rsidRDefault="00607AB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D269B3" w:rsidRDefault="00D269B3">
            <w:pPr>
              <w:pStyle w:val="a7"/>
              <w:rPr>
                <w:sz w:val="21"/>
                <w:szCs w:val="21"/>
              </w:rPr>
            </w:pPr>
          </w:p>
        </w:tc>
        <w:tc>
          <w:tcPr>
            <w:tcW w:w="1560" w:type="dxa"/>
            <w:vAlign w:val="center"/>
          </w:tcPr>
          <w:p w:rsidR="00D269B3" w:rsidRDefault="00D269B3">
            <w:pPr>
              <w:snapToGrid w:val="0"/>
              <w:spacing w:line="400" w:lineRule="exact"/>
              <w:rPr>
                <w:rFonts w:ascii="宋体" w:hAnsi="宋体" w:cs="微软雅黑"/>
                <w:szCs w:val="21"/>
              </w:rPr>
            </w:pPr>
          </w:p>
        </w:tc>
        <w:tc>
          <w:tcPr>
            <w:tcW w:w="2018" w:type="dxa"/>
            <w:vAlign w:val="center"/>
          </w:tcPr>
          <w:p w:rsidR="00D269B3" w:rsidRDefault="00D269B3">
            <w:pPr>
              <w:pStyle w:val="a7"/>
              <w:kinsoku w:val="0"/>
              <w:overflowPunct w:val="0"/>
              <w:autoSpaceDE w:val="0"/>
              <w:autoSpaceDN w:val="0"/>
              <w:spacing w:line="320" w:lineRule="exact"/>
              <w:rPr>
                <w:rFonts w:hAnsi="宋体" w:cs="微软雅黑"/>
                <w:bCs/>
                <w:kern w:val="0"/>
                <w:sz w:val="21"/>
                <w:szCs w:val="21"/>
              </w:rPr>
            </w:pPr>
          </w:p>
        </w:tc>
      </w:tr>
      <w:tr w:rsidR="00D269B3">
        <w:tc>
          <w:tcPr>
            <w:tcW w:w="468" w:type="dxa"/>
            <w:vMerge/>
            <w:vAlign w:val="center"/>
          </w:tcPr>
          <w:p w:rsidR="00D269B3" w:rsidRDefault="00D269B3">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269B3" w:rsidRDefault="00D269B3">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D269B3" w:rsidRDefault="00607AB3">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w:t>
            </w:r>
            <w:proofErr w:type="gramStart"/>
            <w:r>
              <w:rPr>
                <w:rFonts w:asciiTheme="minorEastAsia" w:hAnsiTheme="minorEastAsia" w:hint="eastAsia"/>
                <w:bCs/>
                <w:sz w:val="21"/>
                <w:szCs w:val="21"/>
              </w:rPr>
              <w:t>商相关</w:t>
            </w:r>
            <w:proofErr w:type="gramEnd"/>
            <w:r>
              <w:rPr>
                <w:rFonts w:asciiTheme="minorEastAsia" w:hAnsiTheme="minorEastAsia" w:hint="eastAsia"/>
                <w:bCs/>
                <w:sz w:val="21"/>
                <w:szCs w:val="21"/>
              </w:rPr>
              <w:t>承诺函或声明</w:t>
            </w:r>
          </w:p>
        </w:tc>
        <w:tc>
          <w:tcPr>
            <w:tcW w:w="1559" w:type="dxa"/>
            <w:vAlign w:val="center"/>
          </w:tcPr>
          <w:p w:rsidR="00D269B3" w:rsidRDefault="00D269B3">
            <w:pPr>
              <w:pStyle w:val="a7"/>
              <w:rPr>
                <w:sz w:val="21"/>
                <w:szCs w:val="21"/>
              </w:rPr>
            </w:pPr>
          </w:p>
        </w:tc>
        <w:tc>
          <w:tcPr>
            <w:tcW w:w="1560" w:type="dxa"/>
            <w:vAlign w:val="center"/>
          </w:tcPr>
          <w:p w:rsidR="00D269B3" w:rsidRDefault="00D269B3">
            <w:pPr>
              <w:snapToGrid w:val="0"/>
              <w:spacing w:line="400" w:lineRule="exact"/>
              <w:rPr>
                <w:rFonts w:ascii="宋体" w:hAnsi="宋体" w:cs="微软雅黑"/>
                <w:szCs w:val="21"/>
              </w:rPr>
            </w:pPr>
          </w:p>
        </w:tc>
        <w:tc>
          <w:tcPr>
            <w:tcW w:w="2018" w:type="dxa"/>
            <w:vAlign w:val="center"/>
          </w:tcPr>
          <w:p w:rsidR="00D269B3" w:rsidRDefault="00D269B3">
            <w:pPr>
              <w:snapToGrid w:val="0"/>
              <w:spacing w:line="400" w:lineRule="exact"/>
              <w:rPr>
                <w:rFonts w:ascii="宋体" w:hAnsi="宋体" w:cs="微软雅黑"/>
                <w:szCs w:val="21"/>
              </w:rPr>
            </w:pPr>
          </w:p>
        </w:tc>
      </w:tr>
      <w:tr w:rsidR="00D269B3">
        <w:trPr>
          <w:trHeight w:val="510"/>
        </w:trPr>
        <w:tc>
          <w:tcPr>
            <w:tcW w:w="468" w:type="dxa"/>
            <w:vAlign w:val="center"/>
          </w:tcPr>
          <w:p w:rsidR="00D269B3" w:rsidRDefault="00607A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D269B3" w:rsidRDefault="00607AB3">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D269B3" w:rsidRDefault="00D269B3">
            <w:pPr>
              <w:jc w:val="center"/>
              <w:rPr>
                <w:szCs w:val="21"/>
              </w:rPr>
            </w:pPr>
          </w:p>
        </w:tc>
        <w:tc>
          <w:tcPr>
            <w:tcW w:w="1560" w:type="dxa"/>
            <w:vAlign w:val="center"/>
          </w:tcPr>
          <w:p w:rsidR="00D269B3" w:rsidRDefault="00D269B3">
            <w:pPr>
              <w:snapToGrid w:val="0"/>
              <w:spacing w:line="400" w:lineRule="exact"/>
              <w:rPr>
                <w:rFonts w:ascii="宋体" w:hAnsi="宋体" w:cs="微软雅黑"/>
                <w:szCs w:val="21"/>
              </w:rPr>
            </w:pPr>
          </w:p>
        </w:tc>
        <w:tc>
          <w:tcPr>
            <w:tcW w:w="2018" w:type="dxa"/>
            <w:vAlign w:val="center"/>
          </w:tcPr>
          <w:p w:rsidR="00D269B3" w:rsidRDefault="00D269B3">
            <w:pPr>
              <w:snapToGrid w:val="0"/>
              <w:spacing w:line="400" w:lineRule="exact"/>
              <w:rPr>
                <w:rFonts w:ascii="宋体" w:hAnsi="宋体" w:cs="微软雅黑"/>
                <w:szCs w:val="21"/>
              </w:rPr>
            </w:pPr>
          </w:p>
        </w:tc>
      </w:tr>
      <w:tr w:rsidR="00D269B3">
        <w:trPr>
          <w:trHeight w:val="510"/>
        </w:trPr>
        <w:tc>
          <w:tcPr>
            <w:tcW w:w="468" w:type="dxa"/>
            <w:vAlign w:val="center"/>
          </w:tcPr>
          <w:p w:rsidR="00D269B3" w:rsidRDefault="00607A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D269B3" w:rsidRDefault="00607AB3">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D269B3" w:rsidRDefault="00D269B3">
            <w:pPr>
              <w:jc w:val="center"/>
              <w:rPr>
                <w:szCs w:val="21"/>
              </w:rPr>
            </w:pPr>
          </w:p>
        </w:tc>
        <w:tc>
          <w:tcPr>
            <w:tcW w:w="1560" w:type="dxa"/>
            <w:vAlign w:val="center"/>
          </w:tcPr>
          <w:p w:rsidR="00D269B3" w:rsidRDefault="00D269B3">
            <w:pPr>
              <w:snapToGrid w:val="0"/>
              <w:spacing w:line="400" w:lineRule="exact"/>
              <w:rPr>
                <w:rFonts w:ascii="宋体" w:hAnsi="宋体" w:cs="微软雅黑"/>
                <w:szCs w:val="21"/>
              </w:rPr>
            </w:pPr>
          </w:p>
        </w:tc>
        <w:tc>
          <w:tcPr>
            <w:tcW w:w="2018" w:type="dxa"/>
            <w:vAlign w:val="center"/>
          </w:tcPr>
          <w:p w:rsidR="00D269B3" w:rsidRDefault="00D269B3">
            <w:pPr>
              <w:snapToGrid w:val="0"/>
              <w:spacing w:line="400" w:lineRule="exact"/>
              <w:rPr>
                <w:rFonts w:ascii="宋体" w:hAnsi="宋体" w:cs="微软雅黑"/>
                <w:szCs w:val="21"/>
              </w:rPr>
            </w:pPr>
          </w:p>
        </w:tc>
      </w:tr>
      <w:tr w:rsidR="00D269B3">
        <w:trPr>
          <w:trHeight w:val="510"/>
        </w:trPr>
        <w:tc>
          <w:tcPr>
            <w:tcW w:w="468" w:type="dxa"/>
            <w:vAlign w:val="center"/>
          </w:tcPr>
          <w:p w:rsidR="00D269B3" w:rsidRDefault="00607A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D269B3" w:rsidRDefault="00607AB3">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D269B3" w:rsidRDefault="00D269B3">
            <w:pPr>
              <w:jc w:val="center"/>
              <w:rPr>
                <w:szCs w:val="21"/>
              </w:rPr>
            </w:pPr>
          </w:p>
        </w:tc>
        <w:tc>
          <w:tcPr>
            <w:tcW w:w="1560" w:type="dxa"/>
            <w:vAlign w:val="center"/>
          </w:tcPr>
          <w:p w:rsidR="00D269B3" w:rsidRDefault="00D269B3">
            <w:pPr>
              <w:snapToGrid w:val="0"/>
              <w:spacing w:line="400" w:lineRule="exact"/>
              <w:rPr>
                <w:rFonts w:ascii="宋体" w:hAnsi="宋体" w:cs="微软雅黑"/>
                <w:szCs w:val="21"/>
              </w:rPr>
            </w:pPr>
          </w:p>
        </w:tc>
        <w:tc>
          <w:tcPr>
            <w:tcW w:w="2018" w:type="dxa"/>
            <w:vAlign w:val="center"/>
          </w:tcPr>
          <w:p w:rsidR="00D269B3" w:rsidRDefault="00D269B3">
            <w:pPr>
              <w:snapToGrid w:val="0"/>
              <w:spacing w:line="400" w:lineRule="exact"/>
              <w:rPr>
                <w:rFonts w:ascii="宋体" w:hAnsi="宋体" w:cs="微软雅黑"/>
                <w:szCs w:val="21"/>
              </w:rPr>
            </w:pPr>
          </w:p>
        </w:tc>
      </w:tr>
      <w:tr w:rsidR="00D269B3">
        <w:trPr>
          <w:trHeight w:val="510"/>
        </w:trPr>
        <w:tc>
          <w:tcPr>
            <w:tcW w:w="468" w:type="dxa"/>
            <w:vAlign w:val="center"/>
          </w:tcPr>
          <w:p w:rsidR="00D269B3" w:rsidRDefault="00607AB3">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D269B3" w:rsidRDefault="00607AB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D269B3" w:rsidRDefault="00D269B3">
            <w:pPr>
              <w:jc w:val="center"/>
              <w:rPr>
                <w:szCs w:val="21"/>
              </w:rPr>
            </w:pPr>
          </w:p>
        </w:tc>
        <w:tc>
          <w:tcPr>
            <w:tcW w:w="1560" w:type="dxa"/>
            <w:vAlign w:val="center"/>
          </w:tcPr>
          <w:p w:rsidR="00D269B3" w:rsidRDefault="00D269B3">
            <w:pPr>
              <w:snapToGrid w:val="0"/>
              <w:spacing w:line="400" w:lineRule="exact"/>
              <w:rPr>
                <w:rFonts w:ascii="宋体" w:hAnsi="宋体" w:cs="微软雅黑"/>
                <w:szCs w:val="21"/>
              </w:rPr>
            </w:pPr>
          </w:p>
        </w:tc>
        <w:tc>
          <w:tcPr>
            <w:tcW w:w="2018" w:type="dxa"/>
            <w:vAlign w:val="center"/>
          </w:tcPr>
          <w:p w:rsidR="00D269B3" w:rsidRDefault="00D269B3">
            <w:pPr>
              <w:snapToGrid w:val="0"/>
              <w:spacing w:line="400" w:lineRule="exact"/>
              <w:rPr>
                <w:rFonts w:ascii="宋体" w:hAnsi="宋体" w:cs="微软雅黑"/>
                <w:szCs w:val="21"/>
              </w:rPr>
            </w:pPr>
          </w:p>
        </w:tc>
      </w:tr>
      <w:tr w:rsidR="00D269B3">
        <w:trPr>
          <w:trHeight w:val="510"/>
        </w:trPr>
        <w:tc>
          <w:tcPr>
            <w:tcW w:w="468" w:type="dxa"/>
            <w:vAlign w:val="center"/>
          </w:tcPr>
          <w:p w:rsidR="00D269B3" w:rsidRDefault="00607AB3">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D269B3" w:rsidRDefault="00607AB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D269B3" w:rsidRDefault="00D269B3">
            <w:pPr>
              <w:jc w:val="center"/>
              <w:rPr>
                <w:szCs w:val="21"/>
              </w:rPr>
            </w:pPr>
          </w:p>
        </w:tc>
        <w:tc>
          <w:tcPr>
            <w:tcW w:w="1560" w:type="dxa"/>
            <w:vAlign w:val="center"/>
          </w:tcPr>
          <w:p w:rsidR="00D269B3" w:rsidRDefault="00D269B3">
            <w:pPr>
              <w:snapToGrid w:val="0"/>
              <w:spacing w:line="400" w:lineRule="exact"/>
              <w:rPr>
                <w:rFonts w:ascii="宋体" w:hAnsi="宋体" w:cs="微软雅黑"/>
                <w:szCs w:val="21"/>
              </w:rPr>
            </w:pPr>
          </w:p>
        </w:tc>
        <w:tc>
          <w:tcPr>
            <w:tcW w:w="2018" w:type="dxa"/>
            <w:vAlign w:val="center"/>
          </w:tcPr>
          <w:p w:rsidR="00D269B3" w:rsidRDefault="00D269B3">
            <w:pPr>
              <w:snapToGrid w:val="0"/>
              <w:spacing w:line="400" w:lineRule="exact"/>
              <w:rPr>
                <w:rFonts w:ascii="宋体" w:hAnsi="宋体" w:cs="微软雅黑"/>
                <w:szCs w:val="21"/>
              </w:rPr>
            </w:pPr>
          </w:p>
        </w:tc>
      </w:tr>
      <w:tr w:rsidR="00D269B3">
        <w:trPr>
          <w:trHeight w:val="510"/>
        </w:trPr>
        <w:tc>
          <w:tcPr>
            <w:tcW w:w="468" w:type="dxa"/>
            <w:vAlign w:val="center"/>
          </w:tcPr>
          <w:p w:rsidR="00D269B3" w:rsidRDefault="00607AB3">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D269B3" w:rsidRDefault="00607AB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D269B3" w:rsidRDefault="00D269B3">
            <w:pPr>
              <w:jc w:val="center"/>
              <w:rPr>
                <w:szCs w:val="21"/>
              </w:rPr>
            </w:pPr>
          </w:p>
        </w:tc>
        <w:tc>
          <w:tcPr>
            <w:tcW w:w="1560" w:type="dxa"/>
            <w:vAlign w:val="center"/>
          </w:tcPr>
          <w:p w:rsidR="00D269B3" w:rsidRDefault="00D269B3">
            <w:pPr>
              <w:snapToGrid w:val="0"/>
              <w:spacing w:line="400" w:lineRule="exact"/>
              <w:rPr>
                <w:rFonts w:ascii="宋体" w:hAnsi="宋体" w:cs="微软雅黑"/>
                <w:szCs w:val="21"/>
              </w:rPr>
            </w:pPr>
          </w:p>
        </w:tc>
        <w:tc>
          <w:tcPr>
            <w:tcW w:w="2018" w:type="dxa"/>
            <w:vAlign w:val="center"/>
          </w:tcPr>
          <w:p w:rsidR="00D269B3" w:rsidRDefault="00D269B3">
            <w:pPr>
              <w:snapToGrid w:val="0"/>
              <w:spacing w:line="400" w:lineRule="exact"/>
              <w:rPr>
                <w:rFonts w:ascii="宋体" w:hAnsi="宋体" w:cs="微软雅黑"/>
                <w:szCs w:val="21"/>
              </w:rPr>
            </w:pPr>
          </w:p>
        </w:tc>
      </w:tr>
      <w:tr w:rsidR="00D269B3">
        <w:trPr>
          <w:trHeight w:val="510"/>
        </w:trPr>
        <w:tc>
          <w:tcPr>
            <w:tcW w:w="468" w:type="dxa"/>
            <w:tcBorders>
              <w:top w:val="double" w:sz="4" w:space="0" w:color="auto"/>
            </w:tcBorders>
            <w:vAlign w:val="center"/>
          </w:tcPr>
          <w:p w:rsidR="00D269B3" w:rsidRDefault="00607A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D269B3" w:rsidRDefault="00607AB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D269B3" w:rsidRDefault="00D269B3">
            <w:pPr>
              <w:jc w:val="center"/>
              <w:rPr>
                <w:szCs w:val="21"/>
              </w:rPr>
            </w:pPr>
          </w:p>
        </w:tc>
        <w:tc>
          <w:tcPr>
            <w:tcW w:w="1560" w:type="dxa"/>
            <w:tcBorders>
              <w:top w:val="double" w:sz="4" w:space="0" w:color="auto"/>
            </w:tcBorders>
            <w:vAlign w:val="center"/>
          </w:tcPr>
          <w:p w:rsidR="00D269B3" w:rsidRDefault="00D269B3">
            <w:pPr>
              <w:snapToGrid w:val="0"/>
              <w:spacing w:line="400" w:lineRule="exact"/>
              <w:rPr>
                <w:rFonts w:ascii="宋体" w:hAnsi="宋体" w:cs="微软雅黑"/>
                <w:szCs w:val="21"/>
              </w:rPr>
            </w:pPr>
          </w:p>
        </w:tc>
        <w:tc>
          <w:tcPr>
            <w:tcW w:w="2018" w:type="dxa"/>
            <w:tcBorders>
              <w:top w:val="double" w:sz="4" w:space="0" w:color="auto"/>
            </w:tcBorders>
            <w:vAlign w:val="center"/>
          </w:tcPr>
          <w:p w:rsidR="00D269B3" w:rsidRDefault="00D269B3">
            <w:pPr>
              <w:snapToGrid w:val="0"/>
              <w:spacing w:line="400" w:lineRule="exact"/>
              <w:rPr>
                <w:rFonts w:ascii="宋体" w:hAnsi="宋体" w:cs="微软雅黑"/>
                <w:szCs w:val="21"/>
              </w:rPr>
            </w:pPr>
          </w:p>
        </w:tc>
      </w:tr>
      <w:tr w:rsidR="00D269B3">
        <w:trPr>
          <w:trHeight w:val="510"/>
        </w:trPr>
        <w:tc>
          <w:tcPr>
            <w:tcW w:w="468" w:type="dxa"/>
            <w:vAlign w:val="center"/>
          </w:tcPr>
          <w:p w:rsidR="00D269B3" w:rsidRDefault="00607A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D269B3" w:rsidRDefault="00607AB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D269B3" w:rsidRDefault="00D269B3">
            <w:pPr>
              <w:jc w:val="center"/>
              <w:rPr>
                <w:szCs w:val="21"/>
              </w:rPr>
            </w:pPr>
          </w:p>
        </w:tc>
        <w:tc>
          <w:tcPr>
            <w:tcW w:w="1560" w:type="dxa"/>
            <w:vAlign w:val="center"/>
          </w:tcPr>
          <w:p w:rsidR="00D269B3" w:rsidRDefault="00D269B3">
            <w:pPr>
              <w:snapToGrid w:val="0"/>
              <w:spacing w:line="400" w:lineRule="exact"/>
              <w:rPr>
                <w:rFonts w:ascii="宋体" w:hAnsi="宋体" w:cs="微软雅黑"/>
                <w:szCs w:val="21"/>
              </w:rPr>
            </w:pPr>
          </w:p>
        </w:tc>
        <w:tc>
          <w:tcPr>
            <w:tcW w:w="2018" w:type="dxa"/>
            <w:vAlign w:val="center"/>
          </w:tcPr>
          <w:p w:rsidR="00D269B3" w:rsidRDefault="00D269B3">
            <w:pPr>
              <w:snapToGrid w:val="0"/>
              <w:spacing w:line="400" w:lineRule="exact"/>
              <w:rPr>
                <w:rFonts w:ascii="宋体" w:hAnsi="宋体" w:cs="微软雅黑"/>
                <w:szCs w:val="21"/>
              </w:rPr>
            </w:pPr>
          </w:p>
        </w:tc>
      </w:tr>
      <w:tr w:rsidR="00D269B3">
        <w:trPr>
          <w:trHeight w:val="510"/>
        </w:trPr>
        <w:tc>
          <w:tcPr>
            <w:tcW w:w="468" w:type="dxa"/>
            <w:vAlign w:val="center"/>
          </w:tcPr>
          <w:p w:rsidR="00D269B3" w:rsidRDefault="00607A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D269B3" w:rsidRDefault="00607AB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D269B3" w:rsidRDefault="00D269B3">
            <w:pPr>
              <w:jc w:val="center"/>
              <w:rPr>
                <w:szCs w:val="21"/>
              </w:rPr>
            </w:pPr>
          </w:p>
        </w:tc>
        <w:tc>
          <w:tcPr>
            <w:tcW w:w="1560" w:type="dxa"/>
            <w:tcBorders>
              <w:top w:val="single" w:sz="4" w:space="0" w:color="auto"/>
            </w:tcBorders>
            <w:vAlign w:val="center"/>
          </w:tcPr>
          <w:p w:rsidR="00D269B3" w:rsidRDefault="00D269B3">
            <w:pPr>
              <w:snapToGrid w:val="0"/>
              <w:spacing w:line="400" w:lineRule="exact"/>
              <w:rPr>
                <w:rFonts w:ascii="宋体" w:hAnsi="宋体" w:cs="微软雅黑"/>
                <w:szCs w:val="21"/>
              </w:rPr>
            </w:pPr>
          </w:p>
        </w:tc>
        <w:tc>
          <w:tcPr>
            <w:tcW w:w="2018" w:type="dxa"/>
            <w:tcBorders>
              <w:top w:val="single" w:sz="4" w:space="0" w:color="auto"/>
            </w:tcBorders>
            <w:vAlign w:val="center"/>
          </w:tcPr>
          <w:p w:rsidR="00D269B3" w:rsidRDefault="00D269B3">
            <w:pPr>
              <w:snapToGrid w:val="0"/>
              <w:spacing w:line="400" w:lineRule="exact"/>
              <w:rPr>
                <w:rFonts w:ascii="宋体" w:hAnsi="宋体" w:cs="微软雅黑"/>
                <w:szCs w:val="21"/>
              </w:rPr>
            </w:pPr>
          </w:p>
        </w:tc>
      </w:tr>
      <w:tr w:rsidR="00D269B3">
        <w:trPr>
          <w:trHeight w:val="510"/>
        </w:trPr>
        <w:tc>
          <w:tcPr>
            <w:tcW w:w="468" w:type="dxa"/>
            <w:vAlign w:val="center"/>
          </w:tcPr>
          <w:p w:rsidR="00D269B3" w:rsidRDefault="00607A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D269B3" w:rsidRDefault="00607AB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D269B3" w:rsidRDefault="00D269B3">
            <w:pPr>
              <w:jc w:val="center"/>
              <w:rPr>
                <w:szCs w:val="21"/>
              </w:rPr>
            </w:pPr>
          </w:p>
        </w:tc>
        <w:tc>
          <w:tcPr>
            <w:tcW w:w="1560" w:type="dxa"/>
            <w:vAlign w:val="center"/>
          </w:tcPr>
          <w:p w:rsidR="00D269B3" w:rsidRDefault="00D269B3">
            <w:pPr>
              <w:snapToGrid w:val="0"/>
              <w:spacing w:line="400" w:lineRule="exact"/>
              <w:rPr>
                <w:rFonts w:ascii="宋体" w:hAnsi="宋体" w:cs="微软雅黑"/>
                <w:szCs w:val="21"/>
              </w:rPr>
            </w:pPr>
          </w:p>
        </w:tc>
        <w:tc>
          <w:tcPr>
            <w:tcW w:w="2018" w:type="dxa"/>
            <w:vAlign w:val="center"/>
          </w:tcPr>
          <w:p w:rsidR="00D269B3" w:rsidRDefault="00D269B3">
            <w:pPr>
              <w:snapToGrid w:val="0"/>
              <w:spacing w:line="400" w:lineRule="exact"/>
              <w:rPr>
                <w:rFonts w:ascii="宋体" w:hAnsi="宋体" w:cs="微软雅黑"/>
                <w:szCs w:val="21"/>
              </w:rPr>
            </w:pPr>
          </w:p>
        </w:tc>
      </w:tr>
      <w:tr w:rsidR="00D269B3">
        <w:trPr>
          <w:trHeight w:val="510"/>
        </w:trPr>
        <w:tc>
          <w:tcPr>
            <w:tcW w:w="468" w:type="dxa"/>
            <w:vAlign w:val="center"/>
          </w:tcPr>
          <w:p w:rsidR="00D269B3" w:rsidRDefault="00607A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D269B3" w:rsidRDefault="00607AB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D269B3" w:rsidRDefault="00D269B3">
            <w:pPr>
              <w:jc w:val="center"/>
              <w:rPr>
                <w:szCs w:val="21"/>
              </w:rPr>
            </w:pPr>
          </w:p>
        </w:tc>
        <w:tc>
          <w:tcPr>
            <w:tcW w:w="1560" w:type="dxa"/>
            <w:vAlign w:val="center"/>
          </w:tcPr>
          <w:p w:rsidR="00D269B3" w:rsidRDefault="00D269B3">
            <w:pPr>
              <w:snapToGrid w:val="0"/>
              <w:spacing w:line="400" w:lineRule="exact"/>
              <w:rPr>
                <w:rFonts w:ascii="宋体" w:hAnsi="宋体" w:cs="微软雅黑"/>
                <w:szCs w:val="21"/>
              </w:rPr>
            </w:pPr>
          </w:p>
        </w:tc>
        <w:tc>
          <w:tcPr>
            <w:tcW w:w="2018" w:type="dxa"/>
            <w:vAlign w:val="center"/>
          </w:tcPr>
          <w:p w:rsidR="00D269B3" w:rsidRDefault="00D269B3">
            <w:pPr>
              <w:snapToGrid w:val="0"/>
              <w:spacing w:line="400" w:lineRule="exact"/>
              <w:rPr>
                <w:rFonts w:ascii="宋体" w:hAnsi="宋体" w:cs="微软雅黑"/>
                <w:szCs w:val="21"/>
              </w:rPr>
            </w:pPr>
          </w:p>
        </w:tc>
      </w:tr>
      <w:tr w:rsidR="00D269B3">
        <w:trPr>
          <w:trHeight w:val="510"/>
        </w:trPr>
        <w:tc>
          <w:tcPr>
            <w:tcW w:w="468" w:type="dxa"/>
            <w:vAlign w:val="center"/>
          </w:tcPr>
          <w:p w:rsidR="00D269B3" w:rsidRDefault="00607A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D269B3" w:rsidRDefault="00607AB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D269B3" w:rsidRDefault="00D269B3">
            <w:pPr>
              <w:jc w:val="center"/>
              <w:rPr>
                <w:szCs w:val="21"/>
              </w:rPr>
            </w:pPr>
          </w:p>
        </w:tc>
        <w:tc>
          <w:tcPr>
            <w:tcW w:w="1560" w:type="dxa"/>
            <w:vAlign w:val="center"/>
          </w:tcPr>
          <w:p w:rsidR="00D269B3" w:rsidRDefault="00D269B3">
            <w:pPr>
              <w:snapToGrid w:val="0"/>
              <w:spacing w:line="400" w:lineRule="exact"/>
              <w:rPr>
                <w:rFonts w:ascii="宋体" w:hAnsi="宋体" w:cs="微软雅黑"/>
                <w:szCs w:val="21"/>
              </w:rPr>
            </w:pPr>
          </w:p>
        </w:tc>
        <w:tc>
          <w:tcPr>
            <w:tcW w:w="2018" w:type="dxa"/>
            <w:vAlign w:val="center"/>
          </w:tcPr>
          <w:p w:rsidR="00D269B3" w:rsidRDefault="00D269B3">
            <w:pPr>
              <w:snapToGrid w:val="0"/>
              <w:spacing w:line="400" w:lineRule="exact"/>
              <w:rPr>
                <w:rFonts w:ascii="宋体" w:hAnsi="宋体" w:cs="微软雅黑"/>
                <w:szCs w:val="21"/>
              </w:rPr>
            </w:pPr>
          </w:p>
        </w:tc>
      </w:tr>
      <w:tr w:rsidR="00D269B3">
        <w:trPr>
          <w:trHeight w:val="510"/>
        </w:trPr>
        <w:tc>
          <w:tcPr>
            <w:tcW w:w="468" w:type="dxa"/>
            <w:vAlign w:val="center"/>
          </w:tcPr>
          <w:p w:rsidR="00D269B3" w:rsidRDefault="00607A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D269B3" w:rsidRDefault="00607AB3">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D269B3" w:rsidRDefault="00D269B3">
            <w:pPr>
              <w:jc w:val="center"/>
              <w:rPr>
                <w:szCs w:val="21"/>
              </w:rPr>
            </w:pPr>
          </w:p>
        </w:tc>
        <w:tc>
          <w:tcPr>
            <w:tcW w:w="1560" w:type="dxa"/>
            <w:vAlign w:val="center"/>
          </w:tcPr>
          <w:p w:rsidR="00D269B3" w:rsidRDefault="00D269B3">
            <w:pPr>
              <w:snapToGrid w:val="0"/>
              <w:spacing w:line="400" w:lineRule="exact"/>
              <w:rPr>
                <w:rFonts w:ascii="宋体" w:hAnsi="宋体" w:cs="微软雅黑"/>
                <w:szCs w:val="21"/>
              </w:rPr>
            </w:pPr>
          </w:p>
        </w:tc>
        <w:tc>
          <w:tcPr>
            <w:tcW w:w="2018" w:type="dxa"/>
            <w:vAlign w:val="center"/>
          </w:tcPr>
          <w:p w:rsidR="00D269B3" w:rsidRDefault="00D269B3">
            <w:pPr>
              <w:snapToGrid w:val="0"/>
              <w:spacing w:line="400" w:lineRule="exact"/>
              <w:rPr>
                <w:rFonts w:ascii="宋体" w:hAnsi="宋体" w:cs="微软雅黑"/>
                <w:szCs w:val="21"/>
              </w:rPr>
            </w:pPr>
          </w:p>
        </w:tc>
      </w:tr>
      <w:tr w:rsidR="00D269B3">
        <w:trPr>
          <w:trHeight w:val="510"/>
        </w:trPr>
        <w:tc>
          <w:tcPr>
            <w:tcW w:w="468" w:type="dxa"/>
            <w:vAlign w:val="center"/>
          </w:tcPr>
          <w:p w:rsidR="00D269B3" w:rsidRDefault="00607A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D269B3" w:rsidRDefault="00607AB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D269B3" w:rsidRDefault="00D269B3">
            <w:pPr>
              <w:jc w:val="center"/>
              <w:rPr>
                <w:szCs w:val="21"/>
              </w:rPr>
            </w:pPr>
          </w:p>
        </w:tc>
        <w:tc>
          <w:tcPr>
            <w:tcW w:w="1560" w:type="dxa"/>
            <w:vAlign w:val="center"/>
          </w:tcPr>
          <w:p w:rsidR="00D269B3" w:rsidRDefault="00D269B3">
            <w:pPr>
              <w:snapToGrid w:val="0"/>
              <w:spacing w:line="400" w:lineRule="exact"/>
              <w:rPr>
                <w:rFonts w:ascii="宋体" w:hAnsi="宋体" w:cs="微软雅黑"/>
                <w:szCs w:val="21"/>
              </w:rPr>
            </w:pPr>
          </w:p>
        </w:tc>
        <w:tc>
          <w:tcPr>
            <w:tcW w:w="2018" w:type="dxa"/>
            <w:vAlign w:val="center"/>
          </w:tcPr>
          <w:p w:rsidR="00D269B3" w:rsidRDefault="00D269B3">
            <w:pPr>
              <w:snapToGrid w:val="0"/>
              <w:spacing w:line="400" w:lineRule="exact"/>
              <w:rPr>
                <w:rFonts w:ascii="宋体" w:hAnsi="宋体" w:cs="微软雅黑"/>
                <w:szCs w:val="21"/>
              </w:rPr>
            </w:pPr>
          </w:p>
        </w:tc>
      </w:tr>
      <w:tr w:rsidR="00D269B3">
        <w:trPr>
          <w:trHeight w:val="1089"/>
        </w:trPr>
        <w:tc>
          <w:tcPr>
            <w:tcW w:w="468" w:type="dxa"/>
            <w:vAlign w:val="center"/>
          </w:tcPr>
          <w:p w:rsidR="00D269B3" w:rsidRDefault="00607A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D269B3" w:rsidRDefault="00607AB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D269B3" w:rsidRDefault="00607AB3">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D269B3" w:rsidRDefault="00D269B3">
            <w:pPr>
              <w:pStyle w:val="a7"/>
              <w:rPr>
                <w:sz w:val="21"/>
                <w:szCs w:val="21"/>
              </w:rPr>
            </w:pPr>
          </w:p>
        </w:tc>
        <w:tc>
          <w:tcPr>
            <w:tcW w:w="1560" w:type="dxa"/>
            <w:vAlign w:val="center"/>
          </w:tcPr>
          <w:p w:rsidR="00D269B3" w:rsidRDefault="00D269B3">
            <w:pPr>
              <w:snapToGrid w:val="0"/>
              <w:spacing w:line="400" w:lineRule="exact"/>
              <w:rPr>
                <w:rFonts w:ascii="宋体" w:hAnsi="宋体" w:cs="微软雅黑"/>
                <w:szCs w:val="21"/>
              </w:rPr>
            </w:pPr>
          </w:p>
        </w:tc>
        <w:tc>
          <w:tcPr>
            <w:tcW w:w="2018" w:type="dxa"/>
            <w:vAlign w:val="center"/>
          </w:tcPr>
          <w:p w:rsidR="00D269B3" w:rsidRDefault="00D269B3">
            <w:pPr>
              <w:snapToGrid w:val="0"/>
              <w:spacing w:line="400" w:lineRule="exact"/>
              <w:rPr>
                <w:rFonts w:ascii="宋体" w:hAnsi="宋体" w:cs="微软雅黑"/>
                <w:szCs w:val="21"/>
              </w:rPr>
            </w:pPr>
          </w:p>
        </w:tc>
      </w:tr>
      <w:tr w:rsidR="00D269B3">
        <w:trPr>
          <w:trHeight w:val="510"/>
        </w:trPr>
        <w:tc>
          <w:tcPr>
            <w:tcW w:w="468" w:type="dxa"/>
            <w:vMerge w:val="restart"/>
            <w:vAlign w:val="center"/>
          </w:tcPr>
          <w:p w:rsidR="00D269B3" w:rsidRDefault="00607A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D269B3" w:rsidRDefault="00607AB3">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D269B3" w:rsidRDefault="00607AB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D269B3" w:rsidRDefault="00D269B3">
            <w:pPr>
              <w:pStyle w:val="a7"/>
              <w:rPr>
                <w:sz w:val="21"/>
                <w:szCs w:val="21"/>
              </w:rPr>
            </w:pPr>
          </w:p>
        </w:tc>
        <w:tc>
          <w:tcPr>
            <w:tcW w:w="1560" w:type="dxa"/>
            <w:vAlign w:val="center"/>
          </w:tcPr>
          <w:p w:rsidR="00D269B3" w:rsidRDefault="00D269B3">
            <w:pPr>
              <w:snapToGrid w:val="0"/>
              <w:spacing w:line="400" w:lineRule="exact"/>
              <w:rPr>
                <w:rFonts w:ascii="宋体" w:hAnsi="宋体" w:cs="微软雅黑"/>
                <w:szCs w:val="21"/>
              </w:rPr>
            </w:pPr>
          </w:p>
        </w:tc>
        <w:tc>
          <w:tcPr>
            <w:tcW w:w="2018" w:type="dxa"/>
            <w:vAlign w:val="center"/>
          </w:tcPr>
          <w:p w:rsidR="00D269B3" w:rsidRDefault="00D269B3">
            <w:pPr>
              <w:snapToGrid w:val="0"/>
              <w:spacing w:line="400" w:lineRule="exact"/>
              <w:rPr>
                <w:rFonts w:ascii="宋体" w:hAnsi="宋体" w:cs="微软雅黑"/>
                <w:szCs w:val="21"/>
              </w:rPr>
            </w:pPr>
          </w:p>
        </w:tc>
      </w:tr>
      <w:tr w:rsidR="00D269B3">
        <w:trPr>
          <w:trHeight w:val="510"/>
        </w:trPr>
        <w:tc>
          <w:tcPr>
            <w:tcW w:w="468" w:type="dxa"/>
            <w:vMerge/>
            <w:vAlign w:val="center"/>
          </w:tcPr>
          <w:p w:rsidR="00D269B3" w:rsidRDefault="00D269B3">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D269B3" w:rsidRDefault="00D269B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D269B3" w:rsidRDefault="00607AB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D269B3" w:rsidRDefault="00D269B3">
            <w:pPr>
              <w:pStyle w:val="a7"/>
              <w:rPr>
                <w:sz w:val="21"/>
                <w:szCs w:val="21"/>
              </w:rPr>
            </w:pPr>
          </w:p>
        </w:tc>
        <w:tc>
          <w:tcPr>
            <w:tcW w:w="1560" w:type="dxa"/>
            <w:vAlign w:val="center"/>
          </w:tcPr>
          <w:p w:rsidR="00D269B3" w:rsidRDefault="00D269B3">
            <w:pPr>
              <w:snapToGrid w:val="0"/>
              <w:spacing w:line="400" w:lineRule="exact"/>
              <w:rPr>
                <w:rFonts w:ascii="宋体" w:hAnsi="宋体" w:cs="微软雅黑"/>
                <w:szCs w:val="21"/>
              </w:rPr>
            </w:pPr>
          </w:p>
        </w:tc>
        <w:tc>
          <w:tcPr>
            <w:tcW w:w="2018" w:type="dxa"/>
            <w:vAlign w:val="center"/>
          </w:tcPr>
          <w:p w:rsidR="00D269B3" w:rsidRDefault="00D269B3">
            <w:pPr>
              <w:snapToGrid w:val="0"/>
              <w:spacing w:line="400" w:lineRule="exact"/>
              <w:rPr>
                <w:rFonts w:ascii="宋体" w:hAnsi="宋体" w:cs="微软雅黑"/>
                <w:szCs w:val="21"/>
              </w:rPr>
            </w:pPr>
          </w:p>
        </w:tc>
      </w:tr>
      <w:tr w:rsidR="00D269B3">
        <w:trPr>
          <w:trHeight w:val="510"/>
        </w:trPr>
        <w:tc>
          <w:tcPr>
            <w:tcW w:w="468" w:type="dxa"/>
            <w:vAlign w:val="center"/>
          </w:tcPr>
          <w:p w:rsidR="00D269B3" w:rsidRDefault="00607A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D269B3" w:rsidRDefault="00607AB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D269B3" w:rsidRDefault="00D269B3">
            <w:pPr>
              <w:jc w:val="center"/>
              <w:rPr>
                <w:szCs w:val="21"/>
              </w:rPr>
            </w:pPr>
          </w:p>
        </w:tc>
        <w:tc>
          <w:tcPr>
            <w:tcW w:w="1560" w:type="dxa"/>
            <w:vAlign w:val="center"/>
          </w:tcPr>
          <w:p w:rsidR="00D269B3" w:rsidRDefault="00D269B3">
            <w:pPr>
              <w:snapToGrid w:val="0"/>
              <w:spacing w:line="400" w:lineRule="exact"/>
              <w:rPr>
                <w:rFonts w:ascii="宋体" w:hAnsi="宋体" w:cs="微软雅黑"/>
                <w:szCs w:val="21"/>
              </w:rPr>
            </w:pPr>
          </w:p>
        </w:tc>
        <w:tc>
          <w:tcPr>
            <w:tcW w:w="2018" w:type="dxa"/>
            <w:vAlign w:val="center"/>
          </w:tcPr>
          <w:p w:rsidR="00D269B3" w:rsidRDefault="00D269B3">
            <w:pPr>
              <w:snapToGrid w:val="0"/>
              <w:spacing w:line="400" w:lineRule="exact"/>
              <w:rPr>
                <w:rFonts w:ascii="宋体" w:hAnsi="宋体" w:cs="微软雅黑"/>
                <w:szCs w:val="21"/>
              </w:rPr>
            </w:pPr>
          </w:p>
        </w:tc>
      </w:tr>
    </w:tbl>
    <w:p w:rsidR="00D269B3" w:rsidRDefault="00607AB3">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注：①本表序号8请按照本询价文件 “第六章资格审查与评审”资格审查表中序号3要求，根据所提供经审计财务报告、基本开户银行资信证明、银行资信证明、政府采购投标担保</w:t>
      </w:r>
      <w:proofErr w:type="gramStart"/>
      <w:r>
        <w:rPr>
          <w:rFonts w:ascii="楷体" w:eastAsia="楷体" w:hAnsi="楷体" w:hint="eastAsia"/>
          <w:sz w:val="24"/>
          <w:szCs w:val="24"/>
        </w:rPr>
        <w:t>函情况</w:t>
      </w:r>
      <w:proofErr w:type="gramEnd"/>
      <w:r>
        <w:rPr>
          <w:rFonts w:ascii="楷体" w:eastAsia="楷体" w:hAnsi="楷体" w:hint="eastAsia"/>
          <w:sz w:val="24"/>
          <w:szCs w:val="24"/>
        </w:rPr>
        <w:t>填写其中一项即可。</w:t>
      </w:r>
    </w:p>
    <w:p w:rsidR="00D269B3" w:rsidRDefault="00607AB3">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②本表序号10请按照本询价文件 “第六章资格审查与评审”资格审查表中序号6要求提供，根据所提供证明材料或承诺函（声明）情况填写其中一项即可。</w:t>
      </w:r>
    </w:p>
    <w:p w:rsidR="00D269B3" w:rsidRDefault="00607AB3">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③本表序号24请根据所投产</w:t>
      </w:r>
      <w:proofErr w:type="gramStart"/>
      <w:r>
        <w:rPr>
          <w:rFonts w:ascii="楷体" w:eastAsia="楷体" w:hAnsi="楷体" w:hint="eastAsia"/>
          <w:sz w:val="24"/>
          <w:szCs w:val="24"/>
        </w:rPr>
        <w:t>品提供</w:t>
      </w:r>
      <w:proofErr w:type="gramEnd"/>
      <w:r>
        <w:rPr>
          <w:rFonts w:ascii="楷体" w:eastAsia="楷体" w:hAnsi="楷体" w:hint="eastAsia"/>
          <w:sz w:val="24"/>
          <w:szCs w:val="24"/>
        </w:rPr>
        <w:t>证书或截</w:t>
      </w:r>
      <w:proofErr w:type="gramStart"/>
      <w:r>
        <w:rPr>
          <w:rFonts w:ascii="楷体" w:eastAsia="楷体" w:hAnsi="楷体" w:hint="eastAsia"/>
          <w:sz w:val="24"/>
          <w:szCs w:val="24"/>
        </w:rPr>
        <w:t>图情况</w:t>
      </w:r>
      <w:proofErr w:type="gramEnd"/>
      <w:r>
        <w:rPr>
          <w:rFonts w:ascii="楷体" w:eastAsia="楷体" w:hAnsi="楷体" w:hint="eastAsia"/>
          <w:sz w:val="24"/>
          <w:szCs w:val="24"/>
        </w:rPr>
        <w:t>填写其中一项即可。</w:t>
      </w:r>
    </w:p>
    <w:p w:rsidR="00D269B3" w:rsidRDefault="00607AB3">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二、报价一览表</w:t>
      </w:r>
    </w:p>
    <w:p w:rsidR="00D269B3" w:rsidRDefault="00D269B3">
      <w:pPr>
        <w:pStyle w:val="a7"/>
        <w:spacing w:line="360" w:lineRule="auto"/>
        <w:jc w:val="center"/>
        <w:rPr>
          <w:rFonts w:asciiTheme="majorEastAsia" w:eastAsiaTheme="majorEastAsia" w:hAnsiTheme="majorEastAsia"/>
          <w:b/>
          <w:snapToGrid w:val="0"/>
          <w:kern w:val="0"/>
          <w:sz w:val="28"/>
          <w:szCs w:val="28"/>
        </w:rPr>
      </w:pPr>
    </w:p>
    <w:p w:rsidR="00D269B3" w:rsidRDefault="00607AB3" w:rsidP="005A0C21">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D269B3" w:rsidRDefault="00607AB3">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D269B3">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269B3" w:rsidRDefault="00607AB3">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269B3" w:rsidRDefault="00607AB3">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269B3" w:rsidRDefault="00607AB3">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269B3" w:rsidRDefault="00607AB3">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269B3" w:rsidRDefault="00607AB3">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D269B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269B3" w:rsidRDefault="00D269B3">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D269B3" w:rsidRDefault="00D269B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D269B3" w:rsidRDefault="00607AB3">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D269B3" w:rsidRDefault="00D269B3">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269B3" w:rsidRDefault="00D269B3">
            <w:pPr>
              <w:autoSpaceDE w:val="0"/>
              <w:autoSpaceDN w:val="0"/>
              <w:adjustRightInd w:val="0"/>
              <w:spacing w:line="480" w:lineRule="exact"/>
              <w:ind w:firstLine="240"/>
              <w:rPr>
                <w:rFonts w:asciiTheme="minorEastAsia" w:hAnsiTheme="minorEastAsia" w:cs="宋体"/>
                <w:sz w:val="24"/>
                <w:szCs w:val="24"/>
                <w:lang w:val="zh-CN"/>
              </w:rPr>
            </w:pPr>
          </w:p>
        </w:tc>
      </w:tr>
      <w:tr w:rsidR="00D269B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269B3" w:rsidRDefault="00607AB3">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D269B3" w:rsidRDefault="00D269B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D269B3" w:rsidRDefault="00607AB3">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D269B3" w:rsidRDefault="00D269B3">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269B3" w:rsidRDefault="00D269B3">
            <w:pPr>
              <w:autoSpaceDE w:val="0"/>
              <w:autoSpaceDN w:val="0"/>
              <w:adjustRightInd w:val="0"/>
              <w:spacing w:line="480" w:lineRule="exact"/>
              <w:ind w:firstLine="240"/>
              <w:rPr>
                <w:rFonts w:asciiTheme="minorEastAsia" w:hAnsiTheme="minorEastAsia" w:cs="宋体"/>
                <w:sz w:val="24"/>
                <w:szCs w:val="24"/>
                <w:lang w:val="zh-CN"/>
              </w:rPr>
            </w:pPr>
          </w:p>
        </w:tc>
      </w:tr>
    </w:tbl>
    <w:p w:rsidR="00D269B3" w:rsidRDefault="00607AB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D269B3" w:rsidRDefault="00607AB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w:t>
      </w:r>
      <w:proofErr w:type="gramStart"/>
      <w:r>
        <w:rPr>
          <w:rFonts w:asciiTheme="minorEastAsia" w:hAnsiTheme="minorEastAsia" w:cs="宋体" w:hint="eastAsia"/>
          <w:sz w:val="24"/>
          <w:szCs w:val="24"/>
          <w:lang w:val="zh-CN"/>
        </w:rPr>
        <w:t>商法定</w:t>
      </w:r>
      <w:proofErr w:type="gramEnd"/>
      <w:r>
        <w:rPr>
          <w:rFonts w:asciiTheme="minorEastAsia" w:hAnsiTheme="minorEastAsia" w:cs="宋体" w:hint="eastAsia"/>
          <w:sz w:val="24"/>
          <w:szCs w:val="24"/>
          <w:lang w:val="zh-CN"/>
        </w:rPr>
        <w:t>代表人（单位负责人）或授权代表签字：</w:t>
      </w:r>
    </w:p>
    <w:p w:rsidR="00D269B3" w:rsidRDefault="00607AB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D269B3" w:rsidRDefault="00607AB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D269B3" w:rsidRDefault="00607AB3">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D269B3" w:rsidRDefault="00D269B3">
      <w:pPr>
        <w:autoSpaceDE w:val="0"/>
        <w:autoSpaceDN w:val="0"/>
        <w:adjustRightInd w:val="0"/>
        <w:spacing w:line="360" w:lineRule="auto"/>
        <w:rPr>
          <w:rFonts w:ascii="宋体" w:cs="宋体"/>
          <w:sz w:val="24"/>
          <w:lang w:val="zh-CN"/>
        </w:rPr>
      </w:pPr>
    </w:p>
    <w:p w:rsidR="00D269B3" w:rsidRDefault="00D269B3">
      <w:pPr>
        <w:autoSpaceDE w:val="0"/>
        <w:autoSpaceDN w:val="0"/>
        <w:adjustRightInd w:val="0"/>
        <w:spacing w:line="360" w:lineRule="auto"/>
        <w:rPr>
          <w:rFonts w:ascii="宋体" w:cs="宋体"/>
          <w:sz w:val="24"/>
          <w:lang w:val="zh-CN"/>
        </w:rPr>
      </w:pPr>
    </w:p>
    <w:p w:rsidR="00D269B3" w:rsidRDefault="00D269B3">
      <w:pPr>
        <w:autoSpaceDE w:val="0"/>
        <w:autoSpaceDN w:val="0"/>
        <w:adjustRightInd w:val="0"/>
        <w:spacing w:line="360" w:lineRule="auto"/>
        <w:rPr>
          <w:rFonts w:ascii="宋体" w:cs="宋体"/>
          <w:sz w:val="24"/>
          <w:lang w:val="zh-CN"/>
        </w:rPr>
      </w:pPr>
    </w:p>
    <w:p w:rsidR="00D269B3" w:rsidRDefault="00D269B3">
      <w:pPr>
        <w:autoSpaceDE w:val="0"/>
        <w:autoSpaceDN w:val="0"/>
        <w:adjustRightInd w:val="0"/>
        <w:spacing w:line="360" w:lineRule="auto"/>
        <w:rPr>
          <w:rFonts w:ascii="宋体" w:cs="宋体"/>
          <w:sz w:val="24"/>
          <w:lang w:val="zh-CN"/>
        </w:rPr>
      </w:pPr>
    </w:p>
    <w:p w:rsidR="00D269B3" w:rsidRDefault="00D269B3">
      <w:pPr>
        <w:autoSpaceDE w:val="0"/>
        <w:autoSpaceDN w:val="0"/>
        <w:adjustRightInd w:val="0"/>
        <w:spacing w:line="360" w:lineRule="auto"/>
        <w:rPr>
          <w:rFonts w:ascii="宋体" w:cs="宋体"/>
          <w:sz w:val="24"/>
          <w:lang w:val="zh-CN"/>
        </w:rPr>
      </w:pPr>
    </w:p>
    <w:p w:rsidR="00D269B3" w:rsidRDefault="00D269B3">
      <w:pPr>
        <w:autoSpaceDE w:val="0"/>
        <w:autoSpaceDN w:val="0"/>
        <w:adjustRightInd w:val="0"/>
        <w:spacing w:line="360" w:lineRule="auto"/>
        <w:rPr>
          <w:rFonts w:ascii="宋体" w:cs="宋体"/>
          <w:sz w:val="24"/>
          <w:lang w:val="zh-CN"/>
        </w:rPr>
      </w:pPr>
    </w:p>
    <w:p w:rsidR="00D269B3" w:rsidRDefault="00D269B3">
      <w:pPr>
        <w:autoSpaceDE w:val="0"/>
        <w:autoSpaceDN w:val="0"/>
        <w:adjustRightInd w:val="0"/>
        <w:spacing w:line="360" w:lineRule="auto"/>
        <w:rPr>
          <w:rFonts w:ascii="宋体" w:cs="宋体"/>
          <w:sz w:val="24"/>
          <w:lang w:val="zh-CN"/>
        </w:rPr>
      </w:pPr>
    </w:p>
    <w:p w:rsidR="00D269B3" w:rsidRDefault="00D269B3">
      <w:pPr>
        <w:autoSpaceDE w:val="0"/>
        <w:autoSpaceDN w:val="0"/>
        <w:adjustRightInd w:val="0"/>
        <w:spacing w:line="360" w:lineRule="auto"/>
        <w:rPr>
          <w:rFonts w:ascii="宋体" w:cs="宋体"/>
          <w:sz w:val="24"/>
          <w:lang w:val="zh-CN"/>
        </w:rPr>
      </w:pPr>
    </w:p>
    <w:p w:rsidR="00D269B3" w:rsidRDefault="00D269B3">
      <w:pPr>
        <w:autoSpaceDE w:val="0"/>
        <w:autoSpaceDN w:val="0"/>
        <w:adjustRightInd w:val="0"/>
        <w:spacing w:line="360" w:lineRule="auto"/>
        <w:rPr>
          <w:rFonts w:asciiTheme="minorEastAsia" w:hAnsiTheme="minorEastAsia" w:cs="黑体"/>
          <w:b/>
          <w:bCs/>
          <w:sz w:val="44"/>
          <w:szCs w:val="44"/>
          <w:lang w:val="zh-CN"/>
        </w:rPr>
      </w:pPr>
    </w:p>
    <w:p w:rsidR="00D269B3" w:rsidRDefault="00607AB3">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rsidR="00D269B3" w:rsidRDefault="00607AB3">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D269B3" w:rsidRDefault="00D269B3">
      <w:pPr>
        <w:pStyle w:val="a7"/>
        <w:spacing w:line="360" w:lineRule="auto"/>
        <w:jc w:val="center"/>
        <w:rPr>
          <w:rFonts w:asciiTheme="majorEastAsia" w:eastAsiaTheme="majorEastAsia" w:hAnsiTheme="majorEastAsia"/>
          <w:b/>
          <w:snapToGrid w:val="0"/>
          <w:kern w:val="0"/>
          <w:sz w:val="28"/>
          <w:szCs w:val="28"/>
        </w:rPr>
      </w:pPr>
    </w:p>
    <w:p w:rsidR="00D269B3" w:rsidRDefault="00607AB3">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襄城县政府采购中心</w:t>
      </w:r>
    </w:p>
    <w:p w:rsidR="00D269B3" w:rsidRDefault="00607AB3">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（供应商名称、地址）提交。</w:t>
      </w:r>
    </w:p>
    <w:p w:rsidR="00D269B3" w:rsidRDefault="00607AB3">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hint="eastAsia"/>
          <w:snapToGrid w:val="0"/>
          <w:kern w:val="0"/>
          <w:szCs w:val="24"/>
        </w:rPr>
        <w:t>（项目名称、招标编号）询价文件的全部内容。</w:t>
      </w:r>
    </w:p>
    <w:p w:rsidR="00D269B3" w:rsidRDefault="00607AB3">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D269B3" w:rsidRDefault="00607AB3">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D269B3" w:rsidRDefault="00607AB3">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在此提交的响应文件，正本一份，副本1份，电子版文件一份。</w:t>
      </w:r>
    </w:p>
    <w:p w:rsidR="00D269B3" w:rsidRDefault="00607AB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D269B3" w:rsidRDefault="00607AB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cs="Arial" w:hint="eastAsia"/>
          <w:sz w:val="26"/>
          <w:szCs w:val="26"/>
          <w:u w:val="single"/>
        </w:rPr>
        <w:t xml:space="preserve">     </w:t>
      </w:r>
      <w:r>
        <w:rPr>
          <w:rFonts w:ascii="宋体" w:hAnsi="宋体" w:cs="Courier New" w:hint="eastAsia"/>
          <w:sz w:val="24"/>
          <w:szCs w:val="24"/>
        </w:rPr>
        <w:t>,小写</w:t>
      </w:r>
      <w:r>
        <w:rPr>
          <w:rFonts w:ascii="宋体" w:hAnsi="宋体" w:cs="Courier New" w:hint="eastAsia"/>
          <w:sz w:val="24"/>
          <w:szCs w:val="24"/>
          <w:u w:val="single"/>
        </w:rPr>
        <w:t xml:space="preserve">     </w:t>
      </w:r>
      <w:r>
        <w:rPr>
          <w:rFonts w:ascii="宋体" w:hAnsi="宋体" w:cs="Courier New" w:hint="eastAsia"/>
          <w:sz w:val="24"/>
          <w:szCs w:val="24"/>
        </w:rPr>
        <w:t>。</w:t>
      </w:r>
    </w:p>
    <w:p w:rsidR="00D269B3" w:rsidRDefault="00607AB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 xml:space="preserve">    </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D269B3" w:rsidRDefault="00607AB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D269B3" w:rsidRDefault="00607AB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D269B3" w:rsidRDefault="00607AB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w:t>
      </w:r>
      <w:proofErr w:type="gramStart"/>
      <w:r>
        <w:rPr>
          <w:rFonts w:asciiTheme="minorEastAsia" w:eastAsiaTheme="minorEastAsia" w:hAnsiTheme="minorEastAsia" w:cs="Courier New" w:hint="eastAsia"/>
        </w:rPr>
        <w:t>最低响应</w:t>
      </w:r>
      <w:proofErr w:type="gramEnd"/>
      <w:r>
        <w:rPr>
          <w:rFonts w:asciiTheme="minorEastAsia" w:eastAsiaTheme="minorEastAsia" w:hAnsiTheme="minorEastAsia" w:cs="Courier New" w:hint="eastAsia"/>
        </w:rPr>
        <w:t>价或任何贵方可能收到的询价响应。</w:t>
      </w:r>
    </w:p>
    <w:p w:rsidR="00D269B3" w:rsidRDefault="00607AB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lastRenderedPageBreak/>
        <w:t>六、我方如果成交，将保证履行询价文件及其澄清、修改文件（如果有）中的全部责任和义务，按质、按量、按期完成《采购需求》及《合同书》中的全部任务。</w:t>
      </w:r>
    </w:p>
    <w:p w:rsidR="00D269B3" w:rsidRDefault="00607AB3">
      <w:pPr>
        <w:pStyle w:val="ac"/>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D269B3" w:rsidRDefault="00607AB3">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D269B3" w:rsidRDefault="00607AB3">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D269B3" w:rsidRDefault="00607AB3">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D269B3" w:rsidRDefault="00607AB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D269B3" w:rsidRDefault="00607AB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D269B3" w:rsidRDefault="00607AB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D269B3" w:rsidRDefault="00607AB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D269B3" w:rsidRDefault="00607AB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D269B3" w:rsidRDefault="00607AB3">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D269B3" w:rsidRDefault="00607AB3">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D269B3" w:rsidRDefault="00607AB3">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D269B3" w:rsidRDefault="00607AB3">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D269B3" w:rsidRDefault="00607AB3">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D269B3" w:rsidRDefault="00607AB3">
      <w:pPr>
        <w:adjustRightInd w:val="0"/>
        <w:snapToGrid w:val="0"/>
        <w:spacing w:line="360" w:lineRule="auto"/>
        <w:rPr>
          <w:rFonts w:ascii="宋体" w:hAnsi="宋体" w:cs="宋体"/>
          <w:sz w:val="24"/>
          <w:szCs w:val="24"/>
          <w:u w:val="single"/>
        </w:rPr>
      </w:pPr>
      <w:r>
        <w:rPr>
          <w:rFonts w:ascii="宋体" w:hAnsi="宋体" w:cs="宋体" w:hint="eastAsia"/>
          <w:sz w:val="24"/>
          <w:szCs w:val="24"/>
        </w:rPr>
        <w:t xml:space="preserve">供应商代表姓名：.  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D269B3" w:rsidRDefault="00607AB3">
      <w:pPr>
        <w:adjustRightInd w:val="0"/>
        <w:snapToGrid w:val="0"/>
        <w:spacing w:line="360" w:lineRule="auto"/>
        <w:rPr>
          <w:rFonts w:ascii="宋体" w:hAnsi="宋体" w:cs="宋体"/>
          <w:sz w:val="24"/>
          <w:szCs w:val="24"/>
        </w:rPr>
      </w:pPr>
      <w:r>
        <w:rPr>
          <w:rFonts w:ascii="宋体" w:hAnsi="宋体" w:cs="宋体" w:hint="eastAsia"/>
          <w:sz w:val="24"/>
          <w:szCs w:val="24"/>
        </w:rPr>
        <w:t>供应</w:t>
      </w:r>
      <w:proofErr w:type="gramStart"/>
      <w:r>
        <w:rPr>
          <w:rFonts w:ascii="宋体" w:hAnsi="宋体" w:cs="宋体" w:hint="eastAsia"/>
          <w:sz w:val="24"/>
          <w:szCs w:val="24"/>
        </w:rPr>
        <w:t>商法定</w:t>
      </w:r>
      <w:proofErr w:type="gramEnd"/>
      <w:r>
        <w:rPr>
          <w:rFonts w:ascii="宋体" w:hAnsi="宋体" w:cs="宋体" w:hint="eastAsia"/>
          <w:sz w:val="24"/>
          <w:szCs w:val="24"/>
        </w:rPr>
        <w:t>代表人（单位负责人</w:t>
      </w:r>
      <w:r>
        <w:rPr>
          <w:rFonts w:ascii="宋体" w:hAnsi="宋体" w:cs="宋体"/>
          <w:sz w:val="24"/>
          <w:szCs w:val="24"/>
        </w:rPr>
        <w:t>）</w:t>
      </w:r>
      <w:r>
        <w:rPr>
          <w:rFonts w:ascii="宋体" w:hAnsi="宋体" w:cs="宋体" w:hint="eastAsia"/>
          <w:sz w:val="24"/>
          <w:szCs w:val="24"/>
        </w:rPr>
        <w:t>或授权代表签字或盖章：</w:t>
      </w:r>
    </w:p>
    <w:p w:rsidR="00D269B3" w:rsidRDefault="00607AB3">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D269B3" w:rsidRDefault="00D269B3">
      <w:pPr>
        <w:adjustRightInd w:val="0"/>
        <w:snapToGrid w:val="0"/>
        <w:spacing w:line="360" w:lineRule="auto"/>
        <w:ind w:firstLineChars="2050" w:firstLine="4305"/>
        <w:rPr>
          <w:rFonts w:asciiTheme="minorEastAsia" w:hAnsiTheme="minorEastAsia" w:cs="宋体"/>
          <w:szCs w:val="21"/>
        </w:rPr>
      </w:pPr>
    </w:p>
    <w:p w:rsidR="00D269B3" w:rsidRDefault="00D269B3">
      <w:pPr>
        <w:adjustRightInd w:val="0"/>
        <w:snapToGrid w:val="0"/>
        <w:spacing w:line="360" w:lineRule="auto"/>
        <w:rPr>
          <w:rFonts w:asciiTheme="minorEastAsia" w:hAnsiTheme="minorEastAsia" w:cs="宋体"/>
          <w:szCs w:val="21"/>
        </w:rPr>
      </w:pPr>
    </w:p>
    <w:p w:rsidR="00D269B3" w:rsidRDefault="00607AB3">
      <w:pPr>
        <w:adjustRightInd w:val="0"/>
        <w:snapToGrid w:val="0"/>
        <w:spacing w:line="360" w:lineRule="auto"/>
        <w:ind w:firstLineChars="2350" w:firstLine="4935"/>
        <w:rPr>
          <w:rFonts w:asciiTheme="minorEastAsia" w:hAnsiTheme="minorEastAsia" w:cs="宋体"/>
          <w:szCs w:val="21"/>
        </w:rPr>
      </w:pPr>
      <w:r>
        <w:rPr>
          <w:rFonts w:asciiTheme="minorEastAsia" w:hAnsiTheme="minorEastAsia" w:cs="宋体" w:hint="eastAsia"/>
          <w:szCs w:val="21"/>
        </w:rPr>
        <w:t>日期：    年    月    日</w:t>
      </w:r>
    </w:p>
    <w:p w:rsidR="00D269B3" w:rsidRDefault="00607AB3">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3.2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D269B3" w:rsidRDefault="00D269B3" w:rsidP="00607AB3">
      <w:pPr>
        <w:autoSpaceDE w:val="0"/>
        <w:autoSpaceDN w:val="0"/>
        <w:adjustRightInd w:val="0"/>
        <w:spacing w:line="480" w:lineRule="auto"/>
        <w:ind w:firstLineChars="257" w:firstLine="617"/>
        <w:rPr>
          <w:rFonts w:ascii="宋体" w:hAnsi="宋体"/>
          <w:sz w:val="24"/>
          <w:szCs w:val="24"/>
        </w:rPr>
      </w:pPr>
    </w:p>
    <w:p w:rsidR="00D269B3" w:rsidRDefault="00607AB3">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D269B3" w:rsidRDefault="00607AB3">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D269B3" w:rsidRDefault="00607AB3">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D269B3" w:rsidRDefault="00607AB3">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w:t>
      </w:r>
      <w:proofErr w:type="gramStart"/>
      <w:r>
        <w:rPr>
          <w:rFonts w:asciiTheme="minorEastAsia" w:hAnsiTheme="minorEastAsia" w:hint="eastAsia"/>
          <w:szCs w:val="24"/>
        </w:rPr>
        <w:t>系</w:t>
      </w:r>
      <w:r>
        <w:rPr>
          <w:rFonts w:asciiTheme="minorEastAsia" w:hAnsiTheme="minorEastAsia" w:hint="eastAsia"/>
          <w:i/>
          <w:snapToGrid w:val="0"/>
          <w:szCs w:val="24"/>
          <w:u w:val="single"/>
        </w:rPr>
        <w:t>供应</w:t>
      </w:r>
      <w:proofErr w:type="gramEnd"/>
      <w:r>
        <w:rPr>
          <w:rFonts w:asciiTheme="minorEastAsia" w:hAnsiTheme="minorEastAsia" w:hint="eastAsia"/>
          <w:i/>
          <w:snapToGrid w:val="0"/>
          <w:szCs w:val="24"/>
          <w:u w:val="single"/>
        </w:rPr>
        <w:t>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D269B3" w:rsidRDefault="00607AB3">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D269B3" w:rsidRDefault="00D269B3">
      <w:pPr>
        <w:pStyle w:val="13"/>
        <w:spacing w:line="480" w:lineRule="auto"/>
        <w:ind w:firstLineChars="225" w:firstLine="540"/>
        <w:jc w:val="left"/>
        <w:rPr>
          <w:rFonts w:asciiTheme="minorEastAsia" w:hAnsiTheme="minorEastAsia"/>
          <w:szCs w:val="24"/>
        </w:rPr>
      </w:pPr>
    </w:p>
    <w:p w:rsidR="00D269B3" w:rsidRDefault="00D269B3">
      <w:pPr>
        <w:pStyle w:val="13"/>
        <w:spacing w:line="480" w:lineRule="auto"/>
        <w:ind w:firstLineChars="225" w:firstLine="540"/>
        <w:jc w:val="left"/>
        <w:rPr>
          <w:rFonts w:asciiTheme="minorEastAsia" w:hAnsiTheme="minorEastAsia"/>
          <w:szCs w:val="24"/>
        </w:rPr>
      </w:pPr>
    </w:p>
    <w:p w:rsidR="00D269B3" w:rsidRDefault="00607AB3" w:rsidP="00607AB3">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D269B3" w:rsidRDefault="00D269B3" w:rsidP="00607AB3">
      <w:pPr>
        <w:pStyle w:val="13"/>
        <w:spacing w:line="480" w:lineRule="auto"/>
        <w:ind w:leftChars="-256" w:left="-538" w:firstLineChars="257" w:firstLine="617"/>
        <w:jc w:val="center"/>
        <w:rPr>
          <w:rFonts w:asciiTheme="minorEastAsia" w:hAnsiTheme="minorEastAsia"/>
          <w:bCs/>
          <w:szCs w:val="24"/>
        </w:rPr>
      </w:pPr>
    </w:p>
    <w:p w:rsidR="00D269B3" w:rsidRDefault="00D269B3">
      <w:pPr>
        <w:autoSpaceDE w:val="0"/>
        <w:autoSpaceDN w:val="0"/>
        <w:adjustRightInd w:val="0"/>
        <w:spacing w:line="360" w:lineRule="auto"/>
        <w:ind w:right="-11"/>
        <w:rPr>
          <w:rFonts w:asciiTheme="minorEastAsia" w:hAnsiTheme="minorEastAsia" w:cs="宋体"/>
          <w:sz w:val="24"/>
          <w:szCs w:val="24"/>
          <w:lang w:val="zh-CN"/>
        </w:rPr>
      </w:pPr>
    </w:p>
    <w:p w:rsidR="00D269B3" w:rsidRDefault="00D269B3">
      <w:pPr>
        <w:autoSpaceDE w:val="0"/>
        <w:autoSpaceDN w:val="0"/>
        <w:adjustRightInd w:val="0"/>
        <w:spacing w:line="360" w:lineRule="auto"/>
        <w:ind w:right="-11"/>
        <w:rPr>
          <w:rFonts w:asciiTheme="minorEastAsia" w:hAnsiTheme="minorEastAsia" w:cs="宋体"/>
          <w:sz w:val="24"/>
          <w:szCs w:val="24"/>
          <w:lang w:val="zh-CN"/>
        </w:rPr>
      </w:pPr>
    </w:p>
    <w:p w:rsidR="00D269B3" w:rsidRDefault="00D269B3">
      <w:pPr>
        <w:autoSpaceDE w:val="0"/>
        <w:autoSpaceDN w:val="0"/>
        <w:adjustRightInd w:val="0"/>
        <w:spacing w:line="360" w:lineRule="auto"/>
        <w:ind w:right="-11"/>
        <w:rPr>
          <w:rFonts w:asciiTheme="minorEastAsia" w:hAnsiTheme="minorEastAsia" w:cs="宋体"/>
          <w:sz w:val="24"/>
          <w:szCs w:val="24"/>
          <w:lang w:val="zh-CN"/>
        </w:rPr>
      </w:pPr>
    </w:p>
    <w:p w:rsidR="00D269B3" w:rsidRDefault="00607AB3">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D269B3" w:rsidRDefault="00607AB3">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D269B3" w:rsidRDefault="00D269B3">
      <w:pPr>
        <w:pStyle w:val="14"/>
        <w:spacing w:line="480" w:lineRule="auto"/>
        <w:rPr>
          <w:rFonts w:asciiTheme="minorEastAsia" w:hAnsiTheme="minorEastAsia" w:cs="Arial"/>
          <w:sz w:val="21"/>
          <w:szCs w:val="21"/>
        </w:rPr>
      </w:pPr>
    </w:p>
    <w:p w:rsidR="00D269B3" w:rsidRDefault="00D269B3">
      <w:pPr>
        <w:rPr>
          <w:szCs w:val="21"/>
        </w:rPr>
      </w:pPr>
    </w:p>
    <w:p w:rsidR="00D269B3" w:rsidRDefault="00607AB3">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说明：法定代表人（单位负责人）</w:t>
      </w:r>
      <w:r>
        <w:rPr>
          <w:rFonts w:asciiTheme="minorEastAsia" w:hAnsiTheme="minorEastAsia"/>
          <w:bCs/>
          <w:kern w:val="12"/>
          <w:sz w:val="24"/>
          <w:szCs w:val="24"/>
        </w:rPr>
        <w:t>参</w:t>
      </w:r>
      <w:r>
        <w:rPr>
          <w:rFonts w:asciiTheme="minorEastAsia" w:hAnsiTheme="minorEastAsia" w:hint="eastAsia"/>
          <w:bCs/>
          <w:kern w:val="12"/>
          <w:sz w:val="24"/>
          <w:szCs w:val="24"/>
        </w:rPr>
        <w:t>加本询价</w:t>
      </w:r>
      <w:r>
        <w:rPr>
          <w:rFonts w:asciiTheme="minorEastAsia" w:hAnsiTheme="minorEastAsia"/>
          <w:bCs/>
          <w:kern w:val="12"/>
          <w:sz w:val="24"/>
          <w:szCs w:val="24"/>
        </w:rPr>
        <w:t>项目</w:t>
      </w:r>
      <w:r>
        <w:rPr>
          <w:rFonts w:asciiTheme="minorEastAsia" w:hAnsiTheme="minorEastAsia" w:hint="eastAsia"/>
          <w:bCs/>
          <w:kern w:val="12"/>
          <w:sz w:val="24"/>
          <w:szCs w:val="24"/>
        </w:rPr>
        <w:t>响应的，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D269B3" w:rsidRDefault="00D269B3">
      <w:pPr>
        <w:spacing w:line="480" w:lineRule="exact"/>
        <w:jc w:val="center"/>
        <w:rPr>
          <w:rFonts w:ascii="宋体" w:hAnsi="宋体"/>
          <w:b/>
          <w:bCs/>
          <w:sz w:val="36"/>
          <w:szCs w:val="36"/>
        </w:rPr>
      </w:pPr>
    </w:p>
    <w:p w:rsidR="00D269B3" w:rsidRDefault="00607AB3">
      <w:pPr>
        <w:spacing w:line="480" w:lineRule="exact"/>
        <w:jc w:val="center"/>
        <w:rPr>
          <w:rFonts w:ascii="宋体" w:hAnsi="宋体"/>
          <w:b/>
          <w:bCs/>
          <w:sz w:val="24"/>
          <w:szCs w:val="24"/>
        </w:rPr>
      </w:pPr>
      <w:r>
        <w:rPr>
          <w:rFonts w:ascii="宋体" w:hAnsi="宋体" w:hint="eastAsia"/>
          <w:b/>
          <w:bCs/>
          <w:sz w:val="24"/>
          <w:szCs w:val="24"/>
        </w:rPr>
        <w:lastRenderedPageBreak/>
        <w:t>3.3 法定代表人（单位负责人）授权书</w:t>
      </w:r>
    </w:p>
    <w:p w:rsidR="00D269B3" w:rsidRDefault="00D269B3">
      <w:pPr>
        <w:spacing w:line="480" w:lineRule="exact"/>
        <w:jc w:val="center"/>
        <w:rPr>
          <w:rFonts w:ascii="宋体" w:hAnsi="宋体"/>
          <w:b/>
          <w:bCs/>
          <w:sz w:val="36"/>
          <w:szCs w:val="36"/>
        </w:rPr>
      </w:pPr>
    </w:p>
    <w:p w:rsidR="00D269B3" w:rsidRDefault="00607AB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D269B3" w:rsidRDefault="00607AB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D269B3" w:rsidRDefault="00607AB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D269B3" w:rsidRDefault="00607AB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D269B3" w:rsidRDefault="00607AB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D269B3" w:rsidRDefault="00607AB3">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              （签字或加盖名章）</w:t>
      </w:r>
    </w:p>
    <w:p w:rsidR="00D269B3" w:rsidRDefault="00607AB3">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D269B3">
        <w:trPr>
          <w:gridAfter w:val="1"/>
          <w:wAfter w:w="14" w:type="dxa"/>
          <w:trHeight w:val="2636"/>
        </w:trPr>
        <w:tc>
          <w:tcPr>
            <w:tcW w:w="4484" w:type="dxa"/>
            <w:vAlign w:val="center"/>
          </w:tcPr>
          <w:p w:rsidR="00D269B3" w:rsidRDefault="00607AB3">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D269B3" w:rsidRDefault="00607AB3">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D269B3">
        <w:trPr>
          <w:trHeight w:val="2781"/>
        </w:trPr>
        <w:tc>
          <w:tcPr>
            <w:tcW w:w="4491" w:type="dxa"/>
            <w:gridSpan w:val="2"/>
            <w:vAlign w:val="center"/>
          </w:tcPr>
          <w:p w:rsidR="00D269B3" w:rsidRDefault="00607AB3">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D269B3" w:rsidRDefault="00607AB3">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D269B3" w:rsidRDefault="00D269B3" w:rsidP="00607AB3">
      <w:pPr>
        <w:spacing w:line="320" w:lineRule="exact"/>
        <w:ind w:left="2" w:firstLineChars="149" w:firstLine="358"/>
        <w:rPr>
          <w:rFonts w:asciiTheme="minorEastAsia" w:hAnsiTheme="minorEastAsia" w:cs="Courier New"/>
          <w:sz w:val="24"/>
          <w:szCs w:val="24"/>
        </w:rPr>
      </w:pPr>
    </w:p>
    <w:p w:rsidR="00D269B3" w:rsidRDefault="00607AB3">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3.4 没有重大违法记录的声明</w:t>
      </w:r>
    </w:p>
    <w:p w:rsidR="00D269B3" w:rsidRDefault="00607AB3" w:rsidP="005A0C21">
      <w:pPr>
        <w:spacing w:beforeLines="50" w:afterLines="50"/>
        <w:jc w:val="center"/>
        <w:rPr>
          <w:rFonts w:ascii="宋体" w:hAnsi="宋体" w:cs="Arial"/>
          <w:b/>
          <w:kern w:val="0"/>
          <w:sz w:val="28"/>
          <w:szCs w:val="28"/>
        </w:rPr>
      </w:pPr>
      <w:r>
        <w:rPr>
          <w:rFonts w:ascii="宋体" w:hAnsi="宋体" w:cs="Arial" w:hint="eastAsia"/>
          <w:b/>
          <w:kern w:val="0"/>
          <w:sz w:val="28"/>
          <w:szCs w:val="28"/>
        </w:rPr>
        <w:t>声　   明</w:t>
      </w:r>
    </w:p>
    <w:p w:rsidR="00D269B3" w:rsidRDefault="00607AB3" w:rsidP="005A0C21">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D269B3" w:rsidRDefault="00607AB3" w:rsidP="005A0C21">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D269B3" w:rsidRDefault="00607AB3" w:rsidP="005A0C21">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D269B3" w:rsidRDefault="00D269B3" w:rsidP="005A0C21">
      <w:pPr>
        <w:spacing w:beforeLines="50" w:afterLines="50" w:line="360" w:lineRule="auto"/>
        <w:ind w:firstLineChars="236" w:firstLine="566"/>
        <w:rPr>
          <w:rFonts w:asciiTheme="minorEastAsia" w:hAnsiTheme="minorEastAsia" w:cs="宋体"/>
          <w:sz w:val="24"/>
          <w:szCs w:val="24"/>
          <w:lang w:val="zh-CN"/>
        </w:rPr>
      </w:pPr>
    </w:p>
    <w:p w:rsidR="00D269B3" w:rsidRDefault="00607AB3" w:rsidP="005A0C21">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D269B3" w:rsidRDefault="00607AB3" w:rsidP="005A0C21">
      <w:pPr>
        <w:spacing w:beforeLines="50" w:afterLines="50" w:line="360" w:lineRule="auto"/>
        <w:ind w:right="420" w:firstLineChars="2000" w:firstLine="480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D269B3" w:rsidRDefault="00D269B3" w:rsidP="005A0C21">
      <w:pPr>
        <w:spacing w:beforeLines="50" w:afterLines="50" w:line="360" w:lineRule="auto"/>
        <w:ind w:right="420" w:firstLineChars="2286" w:firstLine="5486"/>
        <w:rPr>
          <w:rFonts w:asciiTheme="minorEastAsia" w:hAnsiTheme="minorEastAsia" w:cs="宋体"/>
          <w:sz w:val="24"/>
          <w:szCs w:val="24"/>
          <w:lang w:val="zh-CN"/>
        </w:rPr>
      </w:pPr>
    </w:p>
    <w:p w:rsidR="00D269B3" w:rsidRDefault="00D269B3" w:rsidP="005A0C21">
      <w:pPr>
        <w:spacing w:beforeLines="50" w:afterLines="50" w:line="360" w:lineRule="auto"/>
        <w:ind w:right="420" w:firstLineChars="2286" w:firstLine="5486"/>
        <w:rPr>
          <w:rFonts w:asciiTheme="minorEastAsia" w:hAnsiTheme="minorEastAsia" w:cs="宋体"/>
          <w:sz w:val="24"/>
          <w:szCs w:val="24"/>
          <w:lang w:val="zh-CN"/>
        </w:rPr>
      </w:pPr>
    </w:p>
    <w:p w:rsidR="00D269B3" w:rsidRDefault="00D269B3" w:rsidP="005A0C21">
      <w:pPr>
        <w:spacing w:beforeLines="50" w:afterLines="50" w:line="360" w:lineRule="auto"/>
        <w:ind w:right="420" w:firstLineChars="2286" w:firstLine="5486"/>
        <w:rPr>
          <w:rFonts w:asciiTheme="minorEastAsia" w:hAnsiTheme="minorEastAsia" w:cs="宋体"/>
          <w:sz w:val="24"/>
          <w:szCs w:val="24"/>
          <w:lang w:val="zh-CN"/>
        </w:rPr>
      </w:pPr>
    </w:p>
    <w:p w:rsidR="00D269B3" w:rsidRDefault="00D269B3">
      <w:pPr>
        <w:autoSpaceDE w:val="0"/>
        <w:autoSpaceDN w:val="0"/>
        <w:snapToGrid w:val="0"/>
        <w:spacing w:line="360" w:lineRule="auto"/>
        <w:jc w:val="center"/>
        <w:rPr>
          <w:rFonts w:ascii="宋体" w:hAnsi="宋体"/>
          <w:b/>
          <w:bCs/>
          <w:color w:val="000000"/>
          <w:sz w:val="24"/>
          <w:szCs w:val="24"/>
        </w:rPr>
      </w:pPr>
    </w:p>
    <w:p w:rsidR="00D269B3" w:rsidRDefault="00D269B3">
      <w:pPr>
        <w:autoSpaceDE w:val="0"/>
        <w:autoSpaceDN w:val="0"/>
        <w:snapToGrid w:val="0"/>
        <w:spacing w:line="360" w:lineRule="auto"/>
        <w:jc w:val="center"/>
        <w:rPr>
          <w:rFonts w:ascii="宋体" w:hAnsi="宋体"/>
          <w:b/>
          <w:bCs/>
          <w:color w:val="000000"/>
          <w:sz w:val="24"/>
          <w:szCs w:val="24"/>
        </w:rPr>
      </w:pPr>
    </w:p>
    <w:p w:rsidR="00D269B3" w:rsidRDefault="00D269B3">
      <w:pPr>
        <w:autoSpaceDE w:val="0"/>
        <w:autoSpaceDN w:val="0"/>
        <w:snapToGrid w:val="0"/>
        <w:spacing w:line="360" w:lineRule="auto"/>
        <w:jc w:val="center"/>
        <w:rPr>
          <w:rFonts w:ascii="宋体" w:hAnsi="宋体"/>
          <w:b/>
          <w:bCs/>
          <w:color w:val="000000"/>
          <w:sz w:val="24"/>
          <w:szCs w:val="24"/>
        </w:rPr>
      </w:pPr>
    </w:p>
    <w:p w:rsidR="00D269B3" w:rsidRDefault="00D269B3">
      <w:pPr>
        <w:autoSpaceDE w:val="0"/>
        <w:autoSpaceDN w:val="0"/>
        <w:snapToGrid w:val="0"/>
        <w:spacing w:line="360" w:lineRule="auto"/>
        <w:jc w:val="center"/>
        <w:rPr>
          <w:rFonts w:ascii="宋体" w:hAnsi="宋体"/>
          <w:b/>
          <w:bCs/>
          <w:color w:val="000000"/>
          <w:sz w:val="24"/>
          <w:szCs w:val="24"/>
        </w:rPr>
      </w:pPr>
    </w:p>
    <w:p w:rsidR="00D269B3" w:rsidRDefault="00D269B3">
      <w:pPr>
        <w:autoSpaceDE w:val="0"/>
        <w:autoSpaceDN w:val="0"/>
        <w:snapToGrid w:val="0"/>
        <w:spacing w:line="360" w:lineRule="auto"/>
        <w:jc w:val="center"/>
        <w:rPr>
          <w:rFonts w:ascii="宋体" w:hAnsi="宋体"/>
          <w:b/>
          <w:bCs/>
          <w:color w:val="000000"/>
          <w:sz w:val="24"/>
          <w:szCs w:val="24"/>
        </w:rPr>
      </w:pPr>
    </w:p>
    <w:p w:rsidR="00D269B3" w:rsidRDefault="00D269B3">
      <w:pPr>
        <w:autoSpaceDE w:val="0"/>
        <w:autoSpaceDN w:val="0"/>
        <w:snapToGrid w:val="0"/>
        <w:spacing w:line="360" w:lineRule="auto"/>
        <w:jc w:val="center"/>
        <w:rPr>
          <w:rFonts w:ascii="宋体" w:hAnsi="宋体"/>
          <w:b/>
          <w:bCs/>
          <w:color w:val="000000"/>
          <w:sz w:val="24"/>
          <w:szCs w:val="24"/>
        </w:rPr>
      </w:pPr>
    </w:p>
    <w:p w:rsidR="00D269B3" w:rsidRDefault="00D269B3">
      <w:pPr>
        <w:autoSpaceDE w:val="0"/>
        <w:autoSpaceDN w:val="0"/>
        <w:snapToGrid w:val="0"/>
        <w:spacing w:line="360" w:lineRule="auto"/>
        <w:jc w:val="center"/>
        <w:rPr>
          <w:rFonts w:ascii="宋体" w:hAnsi="宋体"/>
          <w:b/>
          <w:bCs/>
          <w:color w:val="000000"/>
          <w:sz w:val="24"/>
          <w:szCs w:val="24"/>
        </w:rPr>
      </w:pPr>
    </w:p>
    <w:p w:rsidR="00D269B3" w:rsidRDefault="00D269B3">
      <w:pPr>
        <w:autoSpaceDE w:val="0"/>
        <w:autoSpaceDN w:val="0"/>
        <w:snapToGrid w:val="0"/>
        <w:spacing w:line="360" w:lineRule="auto"/>
        <w:jc w:val="center"/>
        <w:rPr>
          <w:rFonts w:ascii="宋体" w:hAnsi="宋体"/>
          <w:b/>
          <w:bCs/>
          <w:color w:val="000000"/>
          <w:sz w:val="24"/>
          <w:szCs w:val="24"/>
        </w:rPr>
      </w:pPr>
    </w:p>
    <w:p w:rsidR="00D269B3" w:rsidRDefault="00D269B3">
      <w:pPr>
        <w:autoSpaceDE w:val="0"/>
        <w:autoSpaceDN w:val="0"/>
        <w:snapToGrid w:val="0"/>
        <w:spacing w:line="360" w:lineRule="auto"/>
        <w:jc w:val="center"/>
        <w:rPr>
          <w:rFonts w:ascii="宋体" w:hAnsi="宋体"/>
          <w:b/>
          <w:bCs/>
          <w:color w:val="000000"/>
          <w:sz w:val="24"/>
          <w:szCs w:val="24"/>
        </w:rPr>
      </w:pPr>
    </w:p>
    <w:p w:rsidR="00D269B3" w:rsidRDefault="00D269B3">
      <w:pPr>
        <w:autoSpaceDE w:val="0"/>
        <w:autoSpaceDN w:val="0"/>
        <w:snapToGrid w:val="0"/>
        <w:spacing w:line="360" w:lineRule="auto"/>
        <w:jc w:val="center"/>
        <w:rPr>
          <w:rFonts w:ascii="宋体" w:hAnsi="宋体"/>
          <w:b/>
          <w:bCs/>
          <w:color w:val="000000"/>
          <w:sz w:val="24"/>
          <w:szCs w:val="24"/>
        </w:rPr>
      </w:pPr>
    </w:p>
    <w:p w:rsidR="00D269B3" w:rsidRDefault="00607AB3">
      <w:pPr>
        <w:autoSpaceDE w:val="0"/>
        <w:autoSpaceDN w:val="0"/>
        <w:snapToGrid w:val="0"/>
        <w:spacing w:line="360" w:lineRule="auto"/>
        <w:jc w:val="center"/>
        <w:rPr>
          <w:rFonts w:ascii="宋体" w:hAnsi="宋体"/>
          <w:b/>
          <w:bCs/>
          <w:color w:val="000000"/>
          <w:sz w:val="24"/>
          <w:szCs w:val="24"/>
        </w:rPr>
      </w:pPr>
      <w:r>
        <w:rPr>
          <w:rFonts w:ascii="宋体" w:hAnsi="宋体" w:hint="eastAsia"/>
          <w:b/>
          <w:bCs/>
          <w:color w:val="000000"/>
          <w:sz w:val="24"/>
          <w:szCs w:val="24"/>
        </w:rPr>
        <w:lastRenderedPageBreak/>
        <w:t>3.5 投标承诺函</w:t>
      </w:r>
    </w:p>
    <w:p w:rsidR="00D269B3" w:rsidRDefault="00D269B3">
      <w:pPr>
        <w:autoSpaceDE w:val="0"/>
        <w:autoSpaceDN w:val="0"/>
        <w:snapToGrid w:val="0"/>
        <w:spacing w:line="360" w:lineRule="auto"/>
        <w:rPr>
          <w:rFonts w:ascii="宋体" w:hAnsi="宋体"/>
          <w:b/>
          <w:bCs/>
          <w:color w:val="000000"/>
          <w:sz w:val="24"/>
        </w:rPr>
      </w:pPr>
    </w:p>
    <w:p w:rsidR="00D269B3" w:rsidRDefault="00607AB3" w:rsidP="005A0C21">
      <w:pPr>
        <w:spacing w:beforeLines="50" w:afterLines="50" w:line="360" w:lineRule="auto"/>
        <w:contextualSpacing/>
        <w:rPr>
          <w:rFonts w:asciiTheme="minorEastAsia" w:hAnsiTheme="minorEastAsia" w:cs="宋体"/>
          <w:sz w:val="24"/>
          <w:szCs w:val="24"/>
          <w:lang w:val="zh-CN"/>
        </w:rPr>
      </w:pPr>
      <w:r>
        <w:rPr>
          <w:rFonts w:asciiTheme="minorEastAsia" w:hAnsiTheme="minorEastAsia" w:cs="宋体" w:hint="eastAsia"/>
          <w:sz w:val="24"/>
          <w:szCs w:val="24"/>
          <w:u w:val="single"/>
          <w:lang w:val="zh-CN"/>
        </w:rPr>
        <w:t xml:space="preserve">     </w:t>
      </w:r>
      <w:r>
        <w:rPr>
          <w:rFonts w:asciiTheme="minorEastAsia" w:hAnsiTheme="minorEastAsia" w:cs="宋体"/>
          <w:sz w:val="24"/>
          <w:szCs w:val="24"/>
          <w:u w:val="single"/>
          <w:lang w:val="zh-CN"/>
        </w:rPr>
        <w:t xml:space="preserve">     </w:t>
      </w:r>
      <w:r>
        <w:rPr>
          <w:rFonts w:asciiTheme="minorEastAsia" w:hAnsiTheme="minorEastAsia" w:cs="宋体" w:hint="eastAsia"/>
          <w:sz w:val="24"/>
          <w:szCs w:val="24"/>
          <w:u w:val="single"/>
          <w:lang w:val="zh-CN"/>
        </w:rPr>
        <w:t xml:space="preserve">        </w:t>
      </w:r>
      <w:r>
        <w:rPr>
          <w:rFonts w:asciiTheme="minorEastAsia" w:hAnsiTheme="minorEastAsia" w:cs="宋体"/>
          <w:sz w:val="24"/>
          <w:szCs w:val="24"/>
          <w:lang w:val="zh-CN"/>
        </w:rPr>
        <w:t>（</w:t>
      </w:r>
      <w:r>
        <w:rPr>
          <w:rFonts w:asciiTheme="minorEastAsia" w:hAnsiTheme="minorEastAsia" w:cs="宋体" w:hint="eastAsia"/>
          <w:sz w:val="24"/>
          <w:szCs w:val="24"/>
          <w:lang w:val="zh-CN"/>
        </w:rPr>
        <w:t>采购</w:t>
      </w:r>
      <w:r>
        <w:rPr>
          <w:rFonts w:asciiTheme="minorEastAsia" w:hAnsiTheme="minorEastAsia" w:cs="宋体"/>
          <w:sz w:val="24"/>
          <w:szCs w:val="24"/>
          <w:lang w:val="zh-CN"/>
        </w:rPr>
        <w:t>人名称）：</w:t>
      </w:r>
    </w:p>
    <w:p w:rsidR="00D269B3" w:rsidRDefault="00607AB3" w:rsidP="005A0C21">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hint="eastAsia"/>
          <w:sz w:val="24"/>
          <w:szCs w:val="24"/>
          <w:u w:val="single"/>
          <w:lang w:val="zh-CN"/>
        </w:rPr>
        <w:t xml:space="preserve">       </w:t>
      </w:r>
      <w:r>
        <w:rPr>
          <w:rFonts w:asciiTheme="minorEastAsia" w:hAnsiTheme="minorEastAsia" w:cs="宋体"/>
          <w:sz w:val="24"/>
          <w:szCs w:val="24"/>
          <w:lang w:val="zh-CN"/>
        </w:rPr>
        <w:t>年____月</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 xml:space="preserve"> </w:t>
      </w:r>
      <w:r>
        <w:rPr>
          <w:rFonts w:asciiTheme="minorEastAsia" w:hAnsiTheme="minorEastAsia" w:cs="宋体"/>
          <w:sz w:val="24"/>
          <w:szCs w:val="24"/>
          <w:lang w:val="zh-CN"/>
        </w:rPr>
        <w:t>日</w:t>
      </w:r>
      <w:r>
        <w:rPr>
          <w:rFonts w:asciiTheme="minorEastAsia" w:hAnsiTheme="minorEastAsia" w:cs="宋体" w:hint="eastAsia"/>
          <w:sz w:val="24"/>
          <w:szCs w:val="24"/>
          <w:lang w:val="zh-CN"/>
        </w:rPr>
        <w:t xml:space="preserve"> </w:t>
      </w:r>
      <w:r>
        <w:rPr>
          <w:rFonts w:asciiTheme="minorEastAsia" w:hAnsiTheme="minorEastAsia" w:cs="宋体" w:hint="eastAsia"/>
          <w:sz w:val="24"/>
          <w:szCs w:val="24"/>
          <w:u w:val="single"/>
          <w:lang w:val="zh-CN"/>
        </w:rPr>
        <w:t xml:space="preserve">                     </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D269B3" w:rsidRDefault="00607AB3" w:rsidP="005A0C21">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D269B3" w:rsidRDefault="00607AB3" w:rsidP="005A0C21">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D269B3" w:rsidRDefault="00607AB3" w:rsidP="005A0C21">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D269B3" w:rsidRDefault="00607AB3" w:rsidP="005A0C21">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D269B3" w:rsidRDefault="00607AB3" w:rsidP="005A0C21">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D269B3" w:rsidRDefault="00D269B3">
      <w:pPr>
        <w:rPr>
          <w:color w:val="000000"/>
          <w:sz w:val="24"/>
          <w:szCs w:val="24"/>
          <w:u w:val="single"/>
        </w:rPr>
      </w:pPr>
    </w:p>
    <w:p w:rsidR="00D269B3" w:rsidRDefault="00607AB3">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D269B3" w:rsidRDefault="00D269B3">
      <w:pPr>
        <w:autoSpaceDE w:val="0"/>
        <w:autoSpaceDN w:val="0"/>
        <w:adjustRightInd w:val="0"/>
        <w:spacing w:line="360" w:lineRule="auto"/>
        <w:ind w:right="-11"/>
        <w:rPr>
          <w:rFonts w:ascii="宋体" w:cs="宋体"/>
          <w:szCs w:val="21"/>
        </w:rPr>
      </w:pPr>
    </w:p>
    <w:p w:rsidR="00D269B3" w:rsidRDefault="00D269B3">
      <w:pPr>
        <w:autoSpaceDE w:val="0"/>
        <w:autoSpaceDN w:val="0"/>
        <w:adjustRightInd w:val="0"/>
        <w:spacing w:line="360" w:lineRule="auto"/>
        <w:jc w:val="center"/>
        <w:rPr>
          <w:rFonts w:asciiTheme="minorEastAsia" w:hAnsiTheme="minorEastAsia" w:cs="宋体"/>
          <w:sz w:val="24"/>
          <w:szCs w:val="24"/>
          <w:lang w:val="zh-CN"/>
        </w:rPr>
      </w:pPr>
    </w:p>
    <w:p w:rsidR="00D269B3" w:rsidRDefault="00D269B3">
      <w:pPr>
        <w:autoSpaceDE w:val="0"/>
        <w:autoSpaceDN w:val="0"/>
        <w:adjustRightInd w:val="0"/>
        <w:spacing w:line="360" w:lineRule="auto"/>
        <w:jc w:val="center"/>
        <w:rPr>
          <w:rFonts w:asciiTheme="minorEastAsia" w:hAnsiTheme="minorEastAsia" w:cs="宋体"/>
          <w:sz w:val="24"/>
          <w:szCs w:val="24"/>
          <w:lang w:val="zh-CN"/>
        </w:rPr>
      </w:pPr>
    </w:p>
    <w:p w:rsidR="00D269B3" w:rsidRDefault="00D269B3">
      <w:pPr>
        <w:autoSpaceDE w:val="0"/>
        <w:autoSpaceDN w:val="0"/>
        <w:adjustRightInd w:val="0"/>
        <w:spacing w:line="360" w:lineRule="auto"/>
        <w:outlineLvl w:val="0"/>
        <w:rPr>
          <w:rFonts w:ascii="宋体" w:cs="宋体"/>
          <w:sz w:val="24"/>
          <w:lang w:val="zh-CN"/>
        </w:rPr>
      </w:pPr>
    </w:p>
    <w:p w:rsidR="00D269B3" w:rsidRDefault="00607AB3">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3.6 其他资格证书或材料 </w:t>
      </w:r>
    </w:p>
    <w:p w:rsidR="00D269B3" w:rsidRDefault="00D269B3">
      <w:pPr>
        <w:autoSpaceDE w:val="0"/>
        <w:autoSpaceDN w:val="0"/>
        <w:adjustRightInd w:val="0"/>
        <w:spacing w:line="360" w:lineRule="auto"/>
        <w:jc w:val="center"/>
        <w:outlineLvl w:val="0"/>
        <w:rPr>
          <w:rFonts w:eastAsia="宋体" w:hAnsi="宋体"/>
          <w:b/>
          <w:snapToGrid w:val="0"/>
          <w:kern w:val="0"/>
          <w:sz w:val="36"/>
          <w:szCs w:val="36"/>
        </w:rPr>
      </w:pPr>
    </w:p>
    <w:p w:rsidR="00D269B3" w:rsidRDefault="00D269B3">
      <w:pPr>
        <w:autoSpaceDE w:val="0"/>
        <w:autoSpaceDN w:val="0"/>
        <w:adjustRightInd w:val="0"/>
        <w:spacing w:line="360" w:lineRule="auto"/>
        <w:jc w:val="center"/>
        <w:outlineLvl w:val="0"/>
        <w:rPr>
          <w:rFonts w:eastAsia="宋体" w:hAnsi="宋体"/>
          <w:b/>
          <w:snapToGrid w:val="0"/>
          <w:kern w:val="0"/>
          <w:sz w:val="36"/>
          <w:szCs w:val="36"/>
        </w:rPr>
      </w:pPr>
    </w:p>
    <w:p w:rsidR="00D269B3" w:rsidRDefault="00D269B3">
      <w:pPr>
        <w:autoSpaceDE w:val="0"/>
        <w:autoSpaceDN w:val="0"/>
        <w:adjustRightInd w:val="0"/>
        <w:spacing w:line="360" w:lineRule="auto"/>
        <w:jc w:val="center"/>
        <w:outlineLvl w:val="0"/>
        <w:rPr>
          <w:rFonts w:eastAsia="宋体" w:hAnsi="宋体"/>
          <w:b/>
          <w:snapToGrid w:val="0"/>
          <w:kern w:val="0"/>
          <w:sz w:val="36"/>
          <w:szCs w:val="36"/>
        </w:rPr>
      </w:pPr>
    </w:p>
    <w:p w:rsidR="00D269B3" w:rsidRDefault="00D269B3">
      <w:pPr>
        <w:autoSpaceDE w:val="0"/>
        <w:autoSpaceDN w:val="0"/>
        <w:adjustRightInd w:val="0"/>
        <w:spacing w:line="360" w:lineRule="auto"/>
        <w:jc w:val="center"/>
        <w:outlineLvl w:val="0"/>
        <w:rPr>
          <w:rFonts w:eastAsia="宋体" w:hAnsi="宋体"/>
          <w:b/>
          <w:snapToGrid w:val="0"/>
          <w:kern w:val="0"/>
          <w:sz w:val="36"/>
          <w:szCs w:val="36"/>
        </w:rPr>
      </w:pPr>
    </w:p>
    <w:p w:rsidR="00D269B3" w:rsidRDefault="00607AB3">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四、符合性审查证明材料</w:t>
      </w:r>
    </w:p>
    <w:p w:rsidR="00D269B3" w:rsidRDefault="00607AB3">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4.1分项报价表（货物类项目）</w:t>
      </w:r>
    </w:p>
    <w:p w:rsidR="00D269B3" w:rsidRDefault="00607AB3" w:rsidP="005A0C21">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D269B3" w:rsidRDefault="00607AB3">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D269B3">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269B3" w:rsidRDefault="00607AB3">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269B3" w:rsidRDefault="00607AB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269B3" w:rsidRDefault="00607AB3">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269B3" w:rsidRDefault="00607AB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D269B3" w:rsidRDefault="00607AB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269B3" w:rsidRDefault="00607AB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269B3" w:rsidRDefault="00607AB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269B3" w:rsidRDefault="00607AB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269B3" w:rsidRDefault="00607AB3">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269B3" w:rsidRDefault="00607AB3">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D269B3" w:rsidRDefault="00607AB3">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D269B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D269B3" w:rsidRDefault="00607AB3">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D269B3" w:rsidRDefault="00D269B3">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D269B3" w:rsidRDefault="00D269B3">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D269B3" w:rsidRDefault="00D269B3">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D269B3" w:rsidRDefault="00D269B3">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D269B3" w:rsidRDefault="00D269B3">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D269B3" w:rsidRDefault="00D269B3">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D269B3" w:rsidRDefault="00D269B3">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D269B3" w:rsidRDefault="00D269B3">
            <w:pPr>
              <w:autoSpaceDE w:val="0"/>
              <w:autoSpaceDN w:val="0"/>
              <w:adjustRightInd w:val="0"/>
              <w:spacing w:line="360" w:lineRule="auto"/>
              <w:rPr>
                <w:rFonts w:asciiTheme="minorEastAsia" w:hAnsiTheme="minorEastAsia"/>
                <w:szCs w:val="21"/>
              </w:rPr>
            </w:pPr>
          </w:p>
        </w:tc>
      </w:tr>
      <w:tr w:rsidR="00D269B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D269B3" w:rsidRDefault="00607AB3">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D269B3" w:rsidRDefault="00D269B3">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D269B3" w:rsidRDefault="00D269B3">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D269B3" w:rsidRDefault="00D269B3">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D269B3" w:rsidRDefault="00D269B3">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D269B3" w:rsidRDefault="00D269B3">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D269B3" w:rsidRDefault="00D269B3">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D269B3" w:rsidRDefault="00D269B3">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D269B3" w:rsidRDefault="00D269B3">
            <w:pPr>
              <w:autoSpaceDE w:val="0"/>
              <w:autoSpaceDN w:val="0"/>
              <w:adjustRightInd w:val="0"/>
              <w:spacing w:line="360" w:lineRule="auto"/>
              <w:rPr>
                <w:rFonts w:asciiTheme="minorEastAsia" w:hAnsiTheme="minorEastAsia"/>
                <w:szCs w:val="21"/>
              </w:rPr>
            </w:pPr>
          </w:p>
        </w:tc>
      </w:tr>
      <w:tr w:rsidR="00D269B3">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D269B3" w:rsidRDefault="00607AB3">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D269B3" w:rsidRDefault="00607AB3">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D269B3" w:rsidRDefault="00607AB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269B3" w:rsidRDefault="00607AB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D269B3" w:rsidRDefault="00D269B3">
      <w:pPr>
        <w:spacing w:line="300" w:lineRule="exact"/>
        <w:rPr>
          <w:rFonts w:asciiTheme="minorEastAsia" w:hAnsiTheme="minorEastAsia"/>
          <w:sz w:val="24"/>
          <w:szCs w:val="24"/>
        </w:rPr>
      </w:pPr>
    </w:p>
    <w:p w:rsidR="00D269B3" w:rsidRDefault="00607AB3">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4.2 技术规格偏离表（货物类项目）</w:t>
      </w:r>
    </w:p>
    <w:p w:rsidR="00D269B3" w:rsidRDefault="00607AB3" w:rsidP="005A0C21">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D269B3" w:rsidRDefault="00607AB3">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D269B3">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269B3" w:rsidRDefault="00607AB3">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269B3" w:rsidRDefault="00607AB3">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D269B3" w:rsidRDefault="00607AB3">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269B3" w:rsidRDefault="00607AB3">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269B3" w:rsidRDefault="00607AB3">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D269B3" w:rsidRDefault="00607AB3">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269B3" w:rsidRDefault="00607AB3">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D269B3" w:rsidRDefault="00607AB3">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269B3" w:rsidRDefault="00607AB3">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D269B3" w:rsidRDefault="00607AB3">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269B3" w:rsidRDefault="00607AB3">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D269B3" w:rsidRDefault="00607AB3">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D269B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269B3" w:rsidRDefault="00607AB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269B3" w:rsidRDefault="00D269B3">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269B3" w:rsidRDefault="00D269B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269B3" w:rsidRDefault="00D269B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D269B3" w:rsidRDefault="00D269B3">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D269B3" w:rsidRDefault="00D269B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269B3" w:rsidRDefault="00D269B3">
            <w:pPr>
              <w:autoSpaceDE w:val="0"/>
              <w:autoSpaceDN w:val="0"/>
              <w:adjustRightInd w:val="0"/>
              <w:spacing w:line="480" w:lineRule="exact"/>
              <w:jc w:val="center"/>
              <w:rPr>
                <w:rFonts w:asciiTheme="minorEastAsia" w:hAnsiTheme="minorEastAsia"/>
                <w:b/>
                <w:bCs/>
                <w:szCs w:val="21"/>
              </w:rPr>
            </w:pPr>
          </w:p>
        </w:tc>
      </w:tr>
      <w:tr w:rsidR="00D269B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269B3" w:rsidRDefault="00607AB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269B3" w:rsidRDefault="00D269B3">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269B3" w:rsidRDefault="00D269B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269B3" w:rsidRDefault="00D269B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D269B3" w:rsidRDefault="00D269B3">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D269B3" w:rsidRDefault="00D269B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269B3" w:rsidRDefault="00D269B3">
            <w:pPr>
              <w:autoSpaceDE w:val="0"/>
              <w:autoSpaceDN w:val="0"/>
              <w:adjustRightInd w:val="0"/>
              <w:spacing w:line="480" w:lineRule="exact"/>
              <w:jc w:val="center"/>
              <w:rPr>
                <w:rFonts w:asciiTheme="minorEastAsia" w:hAnsiTheme="minorEastAsia"/>
                <w:b/>
                <w:bCs/>
                <w:szCs w:val="21"/>
              </w:rPr>
            </w:pPr>
          </w:p>
        </w:tc>
      </w:tr>
    </w:tbl>
    <w:p w:rsidR="00D269B3" w:rsidRDefault="00607AB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269B3" w:rsidRDefault="00607AB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D269B3" w:rsidRDefault="00607AB3">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4.3 技术方案（实施方案）</w:t>
      </w:r>
    </w:p>
    <w:p w:rsidR="00D269B3" w:rsidRDefault="00D269B3">
      <w:pPr>
        <w:snapToGrid w:val="0"/>
        <w:spacing w:line="360" w:lineRule="auto"/>
        <w:jc w:val="center"/>
        <w:rPr>
          <w:rFonts w:eastAsia="宋体" w:hAnsi="宋体"/>
          <w:b/>
          <w:snapToGrid w:val="0"/>
          <w:kern w:val="0"/>
          <w:sz w:val="36"/>
          <w:szCs w:val="36"/>
        </w:rPr>
      </w:pPr>
    </w:p>
    <w:p w:rsidR="00D269B3" w:rsidRDefault="00607AB3">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D269B3" w:rsidRDefault="00D269B3">
      <w:pPr>
        <w:snapToGrid w:val="0"/>
        <w:spacing w:line="360" w:lineRule="auto"/>
        <w:jc w:val="center"/>
        <w:rPr>
          <w:rFonts w:eastAsia="宋体" w:hAnsi="宋体"/>
          <w:b/>
          <w:snapToGrid w:val="0"/>
          <w:kern w:val="0"/>
          <w:sz w:val="36"/>
          <w:szCs w:val="36"/>
        </w:rPr>
      </w:pPr>
    </w:p>
    <w:p w:rsidR="00D269B3" w:rsidRDefault="00D269B3">
      <w:pPr>
        <w:snapToGrid w:val="0"/>
        <w:spacing w:line="360" w:lineRule="auto"/>
        <w:jc w:val="center"/>
        <w:rPr>
          <w:rFonts w:eastAsia="宋体" w:hAnsi="宋体"/>
          <w:b/>
          <w:snapToGrid w:val="0"/>
          <w:kern w:val="0"/>
          <w:sz w:val="36"/>
          <w:szCs w:val="36"/>
        </w:rPr>
      </w:pPr>
    </w:p>
    <w:p w:rsidR="00D269B3" w:rsidRDefault="00D269B3">
      <w:pPr>
        <w:snapToGrid w:val="0"/>
        <w:spacing w:line="360" w:lineRule="auto"/>
        <w:jc w:val="center"/>
        <w:rPr>
          <w:rFonts w:eastAsia="宋体" w:hAnsi="宋体"/>
          <w:b/>
          <w:snapToGrid w:val="0"/>
          <w:kern w:val="0"/>
          <w:sz w:val="36"/>
          <w:szCs w:val="36"/>
        </w:rPr>
      </w:pPr>
    </w:p>
    <w:p w:rsidR="00D269B3" w:rsidRDefault="00D269B3">
      <w:pPr>
        <w:snapToGrid w:val="0"/>
        <w:spacing w:line="360" w:lineRule="auto"/>
        <w:jc w:val="center"/>
        <w:rPr>
          <w:rFonts w:eastAsia="宋体" w:hAnsi="宋体"/>
          <w:b/>
          <w:snapToGrid w:val="0"/>
          <w:kern w:val="0"/>
          <w:sz w:val="36"/>
          <w:szCs w:val="36"/>
        </w:rPr>
      </w:pPr>
    </w:p>
    <w:p w:rsidR="00D269B3" w:rsidRDefault="00607AB3">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4.4 业绩情况表</w:t>
      </w:r>
    </w:p>
    <w:p w:rsidR="00D269B3" w:rsidRDefault="00D269B3">
      <w:pPr>
        <w:autoSpaceDE w:val="0"/>
        <w:autoSpaceDN w:val="0"/>
        <w:adjustRightInd w:val="0"/>
        <w:spacing w:line="360" w:lineRule="auto"/>
        <w:jc w:val="center"/>
        <w:outlineLvl w:val="0"/>
        <w:rPr>
          <w:rFonts w:ascii="宋体" w:hAnsi="宋体"/>
          <w:b/>
          <w:bCs/>
          <w:sz w:val="28"/>
          <w:szCs w:val="28"/>
        </w:rPr>
      </w:pPr>
    </w:p>
    <w:p w:rsidR="00D269B3" w:rsidRDefault="00607AB3" w:rsidP="005A0C21">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D269B3" w:rsidRDefault="00607AB3">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D269B3">
        <w:trPr>
          <w:trHeight w:val="777"/>
        </w:trPr>
        <w:tc>
          <w:tcPr>
            <w:tcW w:w="712" w:type="dxa"/>
            <w:shd w:val="clear" w:color="auto" w:fill="F3F3F3"/>
            <w:vAlign w:val="center"/>
          </w:tcPr>
          <w:p w:rsidR="00D269B3" w:rsidRDefault="00607AB3">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D269B3" w:rsidRDefault="00607AB3">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D269B3" w:rsidRDefault="00607AB3">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D269B3" w:rsidRDefault="00607AB3">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D269B3" w:rsidRDefault="00607AB3">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D269B3" w:rsidRDefault="00607AB3">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D269B3">
        <w:trPr>
          <w:trHeight w:val="680"/>
        </w:trPr>
        <w:tc>
          <w:tcPr>
            <w:tcW w:w="712" w:type="dxa"/>
            <w:vAlign w:val="center"/>
          </w:tcPr>
          <w:p w:rsidR="00D269B3" w:rsidRDefault="00607AB3">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D269B3" w:rsidRDefault="00D269B3">
            <w:pPr>
              <w:pStyle w:val="a4"/>
              <w:spacing w:line="360" w:lineRule="auto"/>
              <w:rPr>
                <w:rFonts w:ascii="宋体" w:eastAsia="宋体" w:hAnsi="宋体" w:cs="Times New Roman"/>
                <w:sz w:val="21"/>
                <w:szCs w:val="21"/>
              </w:rPr>
            </w:pPr>
          </w:p>
        </w:tc>
        <w:tc>
          <w:tcPr>
            <w:tcW w:w="3579" w:type="dxa"/>
            <w:vAlign w:val="center"/>
          </w:tcPr>
          <w:p w:rsidR="00D269B3" w:rsidRDefault="00D269B3">
            <w:pPr>
              <w:pStyle w:val="a4"/>
              <w:spacing w:line="360" w:lineRule="auto"/>
              <w:rPr>
                <w:rFonts w:ascii="宋体" w:eastAsia="宋体" w:hAnsi="宋体" w:cs="Times New Roman"/>
                <w:sz w:val="21"/>
                <w:szCs w:val="21"/>
              </w:rPr>
            </w:pPr>
          </w:p>
        </w:tc>
        <w:tc>
          <w:tcPr>
            <w:tcW w:w="1440" w:type="dxa"/>
            <w:vAlign w:val="center"/>
          </w:tcPr>
          <w:p w:rsidR="00D269B3" w:rsidRDefault="00D269B3">
            <w:pPr>
              <w:pStyle w:val="a4"/>
              <w:spacing w:line="360" w:lineRule="auto"/>
              <w:rPr>
                <w:rFonts w:ascii="宋体" w:eastAsia="宋体" w:hAnsi="宋体" w:cs="Times New Roman"/>
                <w:sz w:val="21"/>
                <w:szCs w:val="21"/>
              </w:rPr>
            </w:pPr>
          </w:p>
        </w:tc>
        <w:tc>
          <w:tcPr>
            <w:tcW w:w="1706" w:type="dxa"/>
            <w:vAlign w:val="center"/>
          </w:tcPr>
          <w:p w:rsidR="00D269B3" w:rsidRDefault="00D269B3">
            <w:pPr>
              <w:pStyle w:val="a4"/>
              <w:spacing w:line="360" w:lineRule="auto"/>
              <w:rPr>
                <w:rFonts w:ascii="宋体" w:eastAsia="宋体" w:hAnsi="宋体" w:cs="Times New Roman"/>
                <w:sz w:val="21"/>
                <w:szCs w:val="21"/>
              </w:rPr>
            </w:pPr>
          </w:p>
        </w:tc>
      </w:tr>
      <w:tr w:rsidR="00D269B3">
        <w:trPr>
          <w:trHeight w:val="680"/>
        </w:trPr>
        <w:tc>
          <w:tcPr>
            <w:tcW w:w="712" w:type="dxa"/>
            <w:vAlign w:val="center"/>
          </w:tcPr>
          <w:p w:rsidR="00D269B3" w:rsidRDefault="00607AB3">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D269B3" w:rsidRDefault="00D269B3">
            <w:pPr>
              <w:pStyle w:val="a4"/>
              <w:spacing w:line="360" w:lineRule="auto"/>
              <w:rPr>
                <w:rFonts w:ascii="宋体" w:eastAsia="宋体" w:hAnsi="宋体" w:cs="Times New Roman"/>
                <w:sz w:val="21"/>
                <w:szCs w:val="21"/>
              </w:rPr>
            </w:pPr>
          </w:p>
        </w:tc>
        <w:tc>
          <w:tcPr>
            <w:tcW w:w="3579" w:type="dxa"/>
            <w:vAlign w:val="center"/>
          </w:tcPr>
          <w:p w:rsidR="00D269B3" w:rsidRDefault="00D269B3">
            <w:pPr>
              <w:pStyle w:val="a4"/>
              <w:spacing w:line="360" w:lineRule="auto"/>
              <w:rPr>
                <w:rFonts w:ascii="宋体" w:eastAsia="宋体" w:hAnsi="宋体" w:cs="Times New Roman"/>
                <w:sz w:val="21"/>
                <w:szCs w:val="21"/>
              </w:rPr>
            </w:pPr>
          </w:p>
        </w:tc>
        <w:tc>
          <w:tcPr>
            <w:tcW w:w="1440" w:type="dxa"/>
            <w:vAlign w:val="center"/>
          </w:tcPr>
          <w:p w:rsidR="00D269B3" w:rsidRDefault="00D269B3">
            <w:pPr>
              <w:pStyle w:val="a4"/>
              <w:spacing w:line="360" w:lineRule="auto"/>
              <w:rPr>
                <w:rFonts w:ascii="宋体" w:eastAsia="宋体" w:hAnsi="宋体" w:cs="Times New Roman"/>
                <w:sz w:val="21"/>
                <w:szCs w:val="21"/>
              </w:rPr>
            </w:pPr>
          </w:p>
        </w:tc>
        <w:tc>
          <w:tcPr>
            <w:tcW w:w="1706" w:type="dxa"/>
            <w:vAlign w:val="center"/>
          </w:tcPr>
          <w:p w:rsidR="00D269B3" w:rsidRDefault="00D269B3">
            <w:pPr>
              <w:pStyle w:val="a4"/>
              <w:spacing w:line="360" w:lineRule="auto"/>
              <w:rPr>
                <w:rFonts w:ascii="宋体" w:eastAsia="宋体" w:hAnsi="宋体" w:cs="Times New Roman"/>
                <w:sz w:val="21"/>
                <w:szCs w:val="21"/>
              </w:rPr>
            </w:pPr>
          </w:p>
        </w:tc>
      </w:tr>
      <w:tr w:rsidR="00D269B3">
        <w:trPr>
          <w:trHeight w:val="680"/>
        </w:trPr>
        <w:tc>
          <w:tcPr>
            <w:tcW w:w="712" w:type="dxa"/>
            <w:vAlign w:val="center"/>
          </w:tcPr>
          <w:p w:rsidR="00D269B3" w:rsidRDefault="00607AB3">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D269B3" w:rsidRDefault="00D269B3">
            <w:pPr>
              <w:pStyle w:val="a4"/>
              <w:spacing w:line="360" w:lineRule="auto"/>
              <w:rPr>
                <w:rFonts w:ascii="宋体" w:eastAsia="宋体" w:hAnsi="宋体" w:cs="Times New Roman"/>
                <w:sz w:val="21"/>
                <w:szCs w:val="21"/>
              </w:rPr>
            </w:pPr>
          </w:p>
        </w:tc>
        <w:tc>
          <w:tcPr>
            <w:tcW w:w="3579" w:type="dxa"/>
            <w:vAlign w:val="center"/>
          </w:tcPr>
          <w:p w:rsidR="00D269B3" w:rsidRDefault="00D269B3">
            <w:pPr>
              <w:pStyle w:val="a4"/>
              <w:spacing w:line="360" w:lineRule="auto"/>
              <w:rPr>
                <w:rFonts w:ascii="宋体" w:eastAsia="宋体" w:hAnsi="宋体" w:cs="Times New Roman"/>
                <w:sz w:val="21"/>
                <w:szCs w:val="21"/>
              </w:rPr>
            </w:pPr>
          </w:p>
        </w:tc>
        <w:tc>
          <w:tcPr>
            <w:tcW w:w="1440" w:type="dxa"/>
            <w:vAlign w:val="center"/>
          </w:tcPr>
          <w:p w:rsidR="00D269B3" w:rsidRDefault="00D269B3">
            <w:pPr>
              <w:pStyle w:val="a4"/>
              <w:spacing w:line="360" w:lineRule="auto"/>
              <w:rPr>
                <w:rFonts w:ascii="宋体" w:eastAsia="宋体" w:hAnsi="宋体" w:cs="Times New Roman"/>
                <w:sz w:val="21"/>
                <w:szCs w:val="21"/>
              </w:rPr>
            </w:pPr>
          </w:p>
        </w:tc>
        <w:tc>
          <w:tcPr>
            <w:tcW w:w="1706" w:type="dxa"/>
            <w:vAlign w:val="center"/>
          </w:tcPr>
          <w:p w:rsidR="00D269B3" w:rsidRDefault="00D269B3">
            <w:pPr>
              <w:pStyle w:val="a4"/>
              <w:spacing w:line="360" w:lineRule="auto"/>
              <w:rPr>
                <w:rFonts w:ascii="宋体" w:eastAsia="宋体" w:hAnsi="宋体" w:cs="Times New Roman"/>
                <w:sz w:val="21"/>
                <w:szCs w:val="21"/>
              </w:rPr>
            </w:pPr>
          </w:p>
        </w:tc>
      </w:tr>
      <w:tr w:rsidR="00D269B3">
        <w:trPr>
          <w:trHeight w:val="680"/>
        </w:trPr>
        <w:tc>
          <w:tcPr>
            <w:tcW w:w="712" w:type="dxa"/>
            <w:vAlign w:val="center"/>
          </w:tcPr>
          <w:p w:rsidR="00D269B3" w:rsidRDefault="00607AB3">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D269B3" w:rsidRDefault="00D269B3">
            <w:pPr>
              <w:rPr>
                <w:rFonts w:ascii="宋体"/>
                <w:szCs w:val="21"/>
              </w:rPr>
            </w:pPr>
          </w:p>
        </w:tc>
        <w:tc>
          <w:tcPr>
            <w:tcW w:w="3579" w:type="dxa"/>
            <w:vAlign w:val="center"/>
          </w:tcPr>
          <w:p w:rsidR="00D269B3" w:rsidRDefault="00D269B3">
            <w:pPr>
              <w:rPr>
                <w:rFonts w:ascii="宋体"/>
                <w:szCs w:val="21"/>
              </w:rPr>
            </w:pPr>
          </w:p>
        </w:tc>
        <w:tc>
          <w:tcPr>
            <w:tcW w:w="1440" w:type="dxa"/>
            <w:vAlign w:val="center"/>
          </w:tcPr>
          <w:p w:rsidR="00D269B3" w:rsidRDefault="00D269B3">
            <w:pPr>
              <w:rPr>
                <w:rFonts w:ascii="宋体"/>
                <w:szCs w:val="21"/>
              </w:rPr>
            </w:pPr>
          </w:p>
        </w:tc>
        <w:tc>
          <w:tcPr>
            <w:tcW w:w="1706" w:type="dxa"/>
            <w:vAlign w:val="center"/>
          </w:tcPr>
          <w:p w:rsidR="00D269B3" w:rsidRDefault="00D269B3">
            <w:pPr>
              <w:rPr>
                <w:rFonts w:ascii="宋体"/>
                <w:szCs w:val="21"/>
              </w:rPr>
            </w:pPr>
          </w:p>
        </w:tc>
      </w:tr>
      <w:tr w:rsidR="00D269B3">
        <w:trPr>
          <w:trHeight w:val="680"/>
        </w:trPr>
        <w:tc>
          <w:tcPr>
            <w:tcW w:w="712" w:type="dxa"/>
            <w:vAlign w:val="center"/>
          </w:tcPr>
          <w:p w:rsidR="00D269B3" w:rsidRDefault="00607AB3">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D269B3" w:rsidRDefault="00D269B3">
            <w:pPr>
              <w:rPr>
                <w:rFonts w:ascii="宋体"/>
                <w:szCs w:val="21"/>
              </w:rPr>
            </w:pPr>
          </w:p>
        </w:tc>
        <w:tc>
          <w:tcPr>
            <w:tcW w:w="3579" w:type="dxa"/>
            <w:vAlign w:val="center"/>
          </w:tcPr>
          <w:p w:rsidR="00D269B3" w:rsidRDefault="00D269B3">
            <w:pPr>
              <w:rPr>
                <w:rFonts w:ascii="宋体"/>
                <w:szCs w:val="21"/>
              </w:rPr>
            </w:pPr>
          </w:p>
        </w:tc>
        <w:tc>
          <w:tcPr>
            <w:tcW w:w="1440" w:type="dxa"/>
            <w:vAlign w:val="center"/>
          </w:tcPr>
          <w:p w:rsidR="00D269B3" w:rsidRDefault="00D269B3">
            <w:pPr>
              <w:rPr>
                <w:rFonts w:ascii="宋体"/>
                <w:szCs w:val="21"/>
              </w:rPr>
            </w:pPr>
          </w:p>
        </w:tc>
        <w:tc>
          <w:tcPr>
            <w:tcW w:w="1706" w:type="dxa"/>
            <w:vAlign w:val="center"/>
          </w:tcPr>
          <w:p w:rsidR="00D269B3" w:rsidRDefault="00D269B3">
            <w:pPr>
              <w:rPr>
                <w:rFonts w:ascii="宋体"/>
                <w:szCs w:val="21"/>
              </w:rPr>
            </w:pPr>
          </w:p>
        </w:tc>
      </w:tr>
    </w:tbl>
    <w:p w:rsidR="00D269B3" w:rsidRDefault="00607AB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269B3" w:rsidRDefault="00607AB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D269B3" w:rsidRDefault="00D269B3">
      <w:pPr>
        <w:autoSpaceDE w:val="0"/>
        <w:autoSpaceDN w:val="0"/>
        <w:adjustRightInd w:val="0"/>
        <w:spacing w:line="480" w:lineRule="auto"/>
        <w:rPr>
          <w:rFonts w:asciiTheme="minorEastAsia" w:hAnsiTheme="minorEastAsia" w:cs="宋体"/>
          <w:sz w:val="24"/>
          <w:szCs w:val="24"/>
          <w:lang w:val="zh-CN"/>
        </w:rPr>
      </w:pPr>
    </w:p>
    <w:p w:rsidR="00D269B3" w:rsidRDefault="00D269B3">
      <w:pPr>
        <w:autoSpaceDE w:val="0"/>
        <w:autoSpaceDN w:val="0"/>
        <w:adjustRightInd w:val="0"/>
        <w:spacing w:line="360" w:lineRule="auto"/>
        <w:jc w:val="center"/>
        <w:outlineLvl w:val="0"/>
        <w:rPr>
          <w:rFonts w:ascii="宋体" w:hAnsi="宋体"/>
          <w:b/>
          <w:bCs/>
          <w:sz w:val="24"/>
          <w:szCs w:val="24"/>
        </w:rPr>
      </w:pPr>
    </w:p>
    <w:p w:rsidR="00D269B3" w:rsidRDefault="00607AB3">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4.5 售后服务方案</w:t>
      </w:r>
    </w:p>
    <w:p w:rsidR="00D269B3" w:rsidRDefault="00D269B3">
      <w:pPr>
        <w:autoSpaceDE w:val="0"/>
        <w:autoSpaceDN w:val="0"/>
        <w:adjustRightInd w:val="0"/>
        <w:spacing w:line="360" w:lineRule="auto"/>
        <w:jc w:val="center"/>
        <w:outlineLvl w:val="0"/>
        <w:rPr>
          <w:rFonts w:ascii="宋体" w:hAnsi="宋体"/>
          <w:b/>
          <w:bCs/>
          <w:sz w:val="36"/>
          <w:szCs w:val="36"/>
        </w:rPr>
      </w:pPr>
    </w:p>
    <w:p w:rsidR="00D269B3" w:rsidRDefault="00607AB3">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D269B3" w:rsidRDefault="00D269B3">
      <w:pPr>
        <w:autoSpaceDE w:val="0"/>
        <w:autoSpaceDN w:val="0"/>
        <w:adjustRightInd w:val="0"/>
        <w:spacing w:line="360" w:lineRule="auto"/>
        <w:jc w:val="center"/>
        <w:outlineLvl w:val="0"/>
        <w:rPr>
          <w:rFonts w:ascii="宋体" w:hAnsi="宋体"/>
          <w:b/>
          <w:bCs/>
          <w:sz w:val="36"/>
          <w:szCs w:val="36"/>
        </w:rPr>
      </w:pPr>
    </w:p>
    <w:p w:rsidR="00D269B3" w:rsidRDefault="00607AB3">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4.6 中小企业声明函</w:t>
      </w:r>
    </w:p>
    <w:p w:rsidR="00D269B3" w:rsidRDefault="00D269B3">
      <w:pPr>
        <w:spacing w:line="360" w:lineRule="auto"/>
        <w:jc w:val="center"/>
        <w:rPr>
          <w:rFonts w:ascii="宋体" w:hAnsi="宋体"/>
          <w:b/>
          <w:bCs/>
          <w:szCs w:val="21"/>
        </w:rPr>
      </w:pPr>
    </w:p>
    <w:p w:rsidR="00D269B3" w:rsidRDefault="00607AB3">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ascii="宋体" w:hAnsi="宋体" w:cs="Arial" w:hint="eastAsia"/>
          <w:kern w:val="0"/>
          <w:szCs w:val="21"/>
        </w:rPr>
        <w:t xml:space="preserve">本公司为______（请填写：中型、小型、微型）企业。　　</w:t>
      </w:r>
    </w:p>
    <w:p w:rsidR="00D269B3" w:rsidRDefault="00607AB3">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本公司对上述声明的真实性负责。如有虚假，将依法承担相应责任。</w:t>
      </w:r>
    </w:p>
    <w:p w:rsidR="00D269B3" w:rsidRDefault="00D269B3">
      <w:pPr>
        <w:widowControl/>
        <w:spacing w:before="100" w:beforeAutospacing="1" w:after="100" w:afterAutospacing="1" w:line="360" w:lineRule="auto"/>
        <w:ind w:leftChars="1850" w:left="3885"/>
        <w:jc w:val="left"/>
        <w:rPr>
          <w:rFonts w:ascii="宋体" w:hAnsi="宋体" w:cs="Arial"/>
          <w:kern w:val="0"/>
          <w:szCs w:val="21"/>
        </w:rPr>
      </w:pPr>
    </w:p>
    <w:p w:rsidR="00D269B3" w:rsidRDefault="00D269B3">
      <w:pPr>
        <w:widowControl/>
        <w:spacing w:before="100" w:beforeAutospacing="1" w:after="100" w:afterAutospacing="1" w:line="360" w:lineRule="auto"/>
        <w:ind w:leftChars="1850" w:left="3885"/>
        <w:jc w:val="left"/>
        <w:rPr>
          <w:rFonts w:ascii="宋体" w:hAnsi="宋体" w:cs="Arial"/>
          <w:kern w:val="0"/>
          <w:szCs w:val="21"/>
        </w:rPr>
      </w:pPr>
    </w:p>
    <w:p w:rsidR="00D269B3" w:rsidRDefault="00607AB3">
      <w:pPr>
        <w:widowControl/>
        <w:spacing w:before="100" w:beforeAutospacing="1" w:after="100" w:afterAutospacing="1" w:line="360" w:lineRule="auto"/>
        <w:ind w:leftChars="1850" w:left="3885"/>
        <w:jc w:val="left"/>
        <w:rPr>
          <w:rFonts w:ascii="宋体" w:hAnsi="宋体" w:cs="Arial"/>
          <w:kern w:val="0"/>
          <w:szCs w:val="21"/>
        </w:rPr>
      </w:pPr>
      <w:r>
        <w:rPr>
          <w:rFonts w:ascii="宋体" w:hAnsi="宋体" w:cs="Arial" w:hint="eastAsia"/>
          <w:kern w:val="0"/>
          <w:szCs w:val="21"/>
        </w:rPr>
        <w:t xml:space="preserve">企业名称（盖章）：　　　　　　　　　</w:t>
      </w:r>
      <w:r>
        <w:rPr>
          <w:rFonts w:ascii="宋体" w:hAnsi="宋体" w:cs="Arial" w:hint="eastAsia"/>
          <w:kern w:val="0"/>
          <w:szCs w:val="21"/>
        </w:rPr>
        <w:br/>
        <w:t xml:space="preserve">日　  期：      </w:t>
      </w:r>
      <w:r>
        <w:rPr>
          <w:rFonts w:asciiTheme="minorEastAsia" w:hAnsiTheme="minorEastAsia" w:cs="宋体" w:hint="eastAsia"/>
          <w:szCs w:val="21"/>
        </w:rPr>
        <w:t>年    月    日</w:t>
      </w:r>
    </w:p>
    <w:p w:rsidR="00D269B3" w:rsidRDefault="00607AB3">
      <w:pPr>
        <w:widowControl/>
        <w:spacing w:before="100" w:beforeAutospacing="1" w:after="100" w:afterAutospacing="1" w:line="360" w:lineRule="auto"/>
        <w:contextualSpacing/>
        <w:jc w:val="left"/>
        <w:rPr>
          <w:rFonts w:ascii="宋体" w:hAnsi="宋体"/>
          <w:szCs w:val="21"/>
        </w:rPr>
      </w:pPr>
      <w:r>
        <w:rPr>
          <w:rFonts w:ascii="宋体" w:hAnsi="宋体" w:hint="eastAsia"/>
          <w:szCs w:val="21"/>
        </w:rPr>
        <w:t>说明：</w:t>
      </w:r>
    </w:p>
    <w:p w:rsidR="00D269B3" w:rsidRDefault="00607AB3">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D269B3" w:rsidRDefault="00607AB3">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2、如供应商为联合投标的，联合供应商需分别填写上述《中小企业声明函》。</w:t>
      </w:r>
    </w:p>
    <w:p w:rsidR="00D269B3" w:rsidRDefault="00607AB3">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3、小型和微型企业不包括民办非企业。</w:t>
      </w:r>
    </w:p>
    <w:p w:rsidR="00D269B3" w:rsidRDefault="00D269B3">
      <w:pPr>
        <w:autoSpaceDE w:val="0"/>
        <w:autoSpaceDN w:val="0"/>
        <w:adjustRightInd w:val="0"/>
        <w:spacing w:line="360" w:lineRule="auto"/>
        <w:jc w:val="center"/>
        <w:outlineLvl w:val="0"/>
        <w:rPr>
          <w:rFonts w:ascii="宋体" w:hAnsi="宋体"/>
          <w:b/>
          <w:bCs/>
          <w:sz w:val="24"/>
          <w:szCs w:val="24"/>
        </w:rPr>
      </w:pPr>
    </w:p>
    <w:p w:rsidR="00D269B3" w:rsidRDefault="00D269B3">
      <w:pPr>
        <w:autoSpaceDE w:val="0"/>
        <w:autoSpaceDN w:val="0"/>
        <w:adjustRightInd w:val="0"/>
        <w:spacing w:line="360" w:lineRule="auto"/>
        <w:jc w:val="center"/>
        <w:outlineLvl w:val="0"/>
        <w:rPr>
          <w:rFonts w:ascii="宋体" w:hAnsi="宋体"/>
          <w:b/>
          <w:bCs/>
          <w:sz w:val="24"/>
          <w:szCs w:val="24"/>
        </w:rPr>
      </w:pPr>
    </w:p>
    <w:p w:rsidR="00D269B3" w:rsidRDefault="00607AB3">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4.7 残疾人福利性单位声明函</w:t>
      </w:r>
    </w:p>
    <w:p w:rsidR="00D269B3" w:rsidRDefault="00D269B3">
      <w:pPr>
        <w:spacing w:line="360" w:lineRule="auto"/>
        <w:rPr>
          <w:rFonts w:ascii="宋体" w:hAnsi="宋体"/>
          <w:szCs w:val="21"/>
        </w:rPr>
      </w:pPr>
    </w:p>
    <w:p w:rsidR="00D269B3" w:rsidRDefault="00607AB3">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D269B3" w:rsidRDefault="00607AB3">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D269B3" w:rsidRDefault="00D269B3">
      <w:pPr>
        <w:spacing w:line="360" w:lineRule="auto"/>
        <w:rPr>
          <w:rFonts w:ascii="宋体" w:hAnsi="宋体"/>
          <w:sz w:val="24"/>
          <w:szCs w:val="24"/>
        </w:rPr>
      </w:pPr>
    </w:p>
    <w:p w:rsidR="00D269B3" w:rsidRDefault="00D269B3">
      <w:pPr>
        <w:spacing w:line="360" w:lineRule="auto"/>
        <w:rPr>
          <w:rFonts w:ascii="宋体" w:hAnsi="宋体"/>
          <w:sz w:val="24"/>
          <w:szCs w:val="24"/>
        </w:rPr>
      </w:pPr>
    </w:p>
    <w:p w:rsidR="00D269B3" w:rsidRDefault="00607AB3">
      <w:pPr>
        <w:spacing w:line="360" w:lineRule="auto"/>
        <w:rPr>
          <w:rFonts w:ascii="宋体" w:hAnsi="宋体"/>
          <w:sz w:val="24"/>
          <w:szCs w:val="24"/>
        </w:rPr>
      </w:pPr>
      <w:r>
        <w:rPr>
          <w:rFonts w:ascii="宋体" w:hAnsi="宋体" w:hint="eastAsia"/>
          <w:sz w:val="24"/>
          <w:szCs w:val="24"/>
        </w:rPr>
        <w:t xml:space="preserve">                                    单位名称（盖章）：</w:t>
      </w:r>
    </w:p>
    <w:p w:rsidR="00D269B3" w:rsidRDefault="00607AB3">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D269B3" w:rsidRDefault="00D269B3"/>
    <w:p w:rsidR="00D269B3" w:rsidRDefault="00D269B3"/>
    <w:p w:rsidR="00D269B3" w:rsidRDefault="00D269B3"/>
    <w:p w:rsidR="00D269B3" w:rsidRDefault="00D269B3"/>
    <w:p w:rsidR="00D269B3" w:rsidRDefault="00D269B3"/>
    <w:p w:rsidR="00D269B3" w:rsidRDefault="00D269B3"/>
    <w:p w:rsidR="00D269B3" w:rsidRDefault="00D269B3"/>
    <w:p w:rsidR="00D269B3" w:rsidRDefault="00D269B3"/>
    <w:p w:rsidR="00D269B3" w:rsidRDefault="00607AB3">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4.8 所投产品符合国家强制性要求承诺函 </w:t>
      </w:r>
    </w:p>
    <w:p w:rsidR="00D269B3" w:rsidRDefault="00D269B3">
      <w:pPr>
        <w:autoSpaceDE w:val="0"/>
        <w:autoSpaceDN w:val="0"/>
        <w:adjustRightInd w:val="0"/>
        <w:spacing w:line="360" w:lineRule="auto"/>
        <w:jc w:val="center"/>
        <w:outlineLvl w:val="0"/>
        <w:rPr>
          <w:rFonts w:ascii="宋体" w:hAnsi="宋体"/>
          <w:b/>
          <w:bCs/>
          <w:sz w:val="28"/>
          <w:szCs w:val="28"/>
        </w:rPr>
      </w:pPr>
    </w:p>
    <w:p w:rsidR="00D269B3" w:rsidRDefault="00607AB3">
      <w:pPr>
        <w:spacing w:line="360" w:lineRule="auto"/>
        <w:jc w:val="center"/>
        <w:rPr>
          <w:rFonts w:ascii="宋体" w:hAnsi="宋体" w:cs="Arial"/>
          <w:kern w:val="0"/>
          <w:sz w:val="24"/>
          <w:szCs w:val="24"/>
        </w:rPr>
      </w:pPr>
      <w:r>
        <w:rPr>
          <w:rFonts w:ascii="宋体" w:hAnsi="宋体" w:cs="Arial" w:hint="eastAsia"/>
          <w:kern w:val="0"/>
          <w:sz w:val="24"/>
          <w:szCs w:val="24"/>
        </w:rPr>
        <w:t>供应商所投产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国家有属强制性规定的，须承诺其所投产品符合国家强制性要求（如CCC认证，格式自拟）</w:t>
      </w:r>
    </w:p>
    <w:p w:rsidR="00D269B3" w:rsidRDefault="00D269B3">
      <w:pPr>
        <w:autoSpaceDE w:val="0"/>
        <w:autoSpaceDN w:val="0"/>
        <w:adjustRightInd w:val="0"/>
        <w:spacing w:line="360" w:lineRule="auto"/>
        <w:rPr>
          <w:rFonts w:asciiTheme="minorEastAsia" w:hAnsiTheme="minorEastAsia" w:cs="黑体"/>
          <w:b/>
          <w:bCs/>
          <w:sz w:val="44"/>
          <w:szCs w:val="44"/>
          <w:lang w:val="zh-CN"/>
        </w:rPr>
      </w:pPr>
    </w:p>
    <w:p w:rsidR="00D269B3" w:rsidRDefault="00D269B3">
      <w:pPr>
        <w:autoSpaceDE w:val="0"/>
        <w:autoSpaceDN w:val="0"/>
        <w:adjustRightInd w:val="0"/>
        <w:spacing w:line="360" w:lineRule="auto"/>
        <w:rPr>
          <w:rFonts w:asciiTheme="minorEastAsia" w:hAnsiTheme="minorEastAsia" w:cs="黑体"/>
          <w:b/>
          <w:bCs/>
          <w:sz w:val="44"/>
          <w:szCs w:val="44"/>
          <w:lang w:val="zh-CN"/>
        </w:rPr>
      </w:pPr>
    </w:p>
    <w:p w:rsidR="00D269B3" w:rsidRDefault="00D269B3">
      <w:pPr>
        <w:autoSpaceDE w:val="0"/>
        <w:autoSpaceDN w:val="0"/>
        <w:adjustRightInd w:val="0"/>
        <w:spacing w:line="360" w:lineRule="auto"/>
        <w:rPr>
          <w:rFonts w:asciiTheme="minorEastAsia" w:hAnsiTheme="minorEastAsia" w:cs="黑体"/>
          <w:b/>
          <w:bCs/>
          <w:sz w:val="44"/>
          <w:szCs w:val="44"/>
          <w:lang w:val="zh-CN"/>
        </w:rPr>
      </w:pPr>
    </w:p>
    <w:p w:rsidR="00D269B3" w:rsidRDefault="00D269B3">
      <w:pPr>
        <w:autoSpaceDE w:val="0"/>
        <w:autoSpaceDN w:val="0"/>
        <w:adjustRightInd w:val="0"/>
        <w:spacing w:line="360" w:lineRule="auto"/>
        <w:rPr>
          <w:rFonts w:asciiTheme="minorEastAsia" w:hAnsiTheme="minorEastAsia" w:cs="黑体"/>
          <w:b/>
          <w:bCs/>
          <w:sz w:val="44"/>
          <w:szCs w:val="44"/>
          <w:lang w:val="zh-CN"/>
        </w:rPr>
      </w:pPr>
    </w:p>
    <w:p w:rsidR="00D269B3" w:rsidRDefault="00607AB3">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Pr>
          <w:rFonts w:asciiTheme="minorEastAsia" w:hAnsiTheme="minorEastAsia" w:cs="黑体"/>
          <w:b/>
          <w:bCs/>
          <w:sz w:val="28"/>
          <w:szCs w:val="28"/>
          <w:lang w:val="zh-CN"/>
        </w:rPr>
        <w:t>其他资料（若有）</w:t>
      </w:r>
    </w:p>
    <w:p w:rsidR="00D269B3" w:rsidRDefault="00D269B3"/>
    <w:p w:rsidR="00D269B3" w:rsidRDefault="00D269B3"/>
    <w:p w:rsidR="00D269B3" w:rsidRDefault="00D269B3"/>
    <w:p w:rsidR="00D269B3" w:rsidRDefault="00607AB3">
      <w:pPr>
        <w:spacing w:line="360" w:lineRule="auto"/>
        <w:jc w:val="center"/>
        <w:rPr>
          <w:rFonts w:ascii="宋体" w:hAnsi="宋体"/>
          <w:b/>
          <w:bCs/>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D269B3" w:rsidRDefault="00607AB3">
      <w:pPr>
        <w:spacing w:line="360" w:lineRule="auto"/>
        <w:jc w:val="center"/>
        <w:rPr>
          <w:rFonts w:ascii="宋体" w:hAnsi="宋体"/>
          <w:b/>
          <w:bCs/>
          <w:sz w:val="28"/>
          <w:szCs w:val="28"/>
        </w:rPr>
      </w:pPr>
      <w:r>
        <w:rPr>
          <w:rFonts w:ascii="宋体" w:hAnsi="宋体"/>
          <w:b/>
          <w:bCs/>
          <w:sz w:val="28"/>
          <w:szCs w:val="28"/>
        </w:rPr>
        <w:t> </w:t>
      </w:r>
    </w:p>
    <w:p w:rsidR="00D269B3" w:rsidRDefault="00D269B3"/>
    <w:p w:rsidR="00D269B3" w:rsidRDefault="00D269B3"/>
    <w:p w:rsidR="00D269B3" w:rsidRDefault="00D269B3"/>
    <w:p w:rsidR="00D269B3" w:rsidRDefault="00D269B3"/>
    <w:p w:rsidR="00D269B3" w:rsidRDefault="00D269B3"/>
    <w:p w:rsidR="00D269B3" w:rsidRDefault="00D269B3"/>
    <w:p w:rsidR="00D269B3" w:rsidRDefault="00D269B3"/>
    <w:p w:rsidR="00D269B3" w:rsidRDefault="00D269B3"/>
    <w:p w:rsidR="00D269B3" w:rsidRDefault="00D269B3"/>
    <w:p w:rsidR="00D269B3" w:rsidRDefault="00D269B3"/>
    <w:p w:rsidR="00D269B3" w:rsidRDefault="00D269B3"/>
    <w:p w:rsidR="00D269B3" w:rsidRDefault="00D269B3"/>
    <w:sectPr w:rsidR="00D269B3" w:rsidSect="00D269B3">
      <w:footerReference w:type="default" r:id="rId1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AB3" w:rsidRDefault="00880AB3" w:rsidP="00D269B3">
      <w:r>
        <w:separator/>
      </w:r>
    </w:p>
  </w:endnote>
  <w:endnote w:type="continuationSeparator" w:id="0">
    <w:p w:rsidR="00880AB3" w:rsidRDefault="00880AB3" w:rsidP="00D269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ˎ̥">
    <w:altName w:val="Times New Roman"/>
    <w:charset w:val="00"/>
    <w:family w:val="roman"/>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AB3" w:rsidRDefault="003C2B17">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607AB3" w:rsidRDefault="003C2B17">
                <w:pPr>
                  <w:pStyle w:val="aa"/>
                </w:pPr>
                <w:fldSimple w:instr=" PAGE  \* MERGEFORMAT ">
                  <w:r w:rsidR="00C55530">
                    <w:rPr>
                      <w:noProof/>
                    </w:rPr>
                    <w:t>16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AB3" w:rsidRDefault="00880AB3" w:rsidP="00D269B3">
      <w:r>
        <w:separator/>
      </w:r>
    </w:p>
  </w:footnote>
  <w:footnote w:type="continuationSeparator" w:id="0">
    <w:p w:rsidR="00880AB3" w:rsidRDefault="00880AB3" w:rsidP="00D269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CA41FC6"/>
    <w:multiLevelType w:val="multilevel"/>
    <w:tmpl w:val="0CA41FC6"/>
    <w:lvl w:ilvl="0">
      <w:start w:val="21"/>
      <w:numFmt w:val="decimal"/>
      <w:lvlText w:val="%1."/>
      <w:lvlJc w:val="left"/>
      <w:pPr>
        <w:ind w:left="405" w:hanging="405"/>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840" w:hanging="420"/>
      </w:pPr>
    </w:lvl>
    <w:lvl w:ilvl="2">
      <w:start w:val="20"/>
      <w:numFmt w:val="decimal"/>
      <w:lvlText w:val="%3."/>
      <w:lvlJc w:val="left"/>
      <w:pPr>
        <w:ind w:left="1245" w:hanging="405"/>
      </w:pPr>
      <w:rPr>
        <w:rFonts w:hint="default"/>
      </w:rPr>
    </w:lvl>
    <w:lvl w:ilvl="3">
      <w:start w:val="5"/>
      <w:numFmt w:val="japaneseCounting"/>
      <w:lvlText w:val="%4、"/>
      <w:lvlJc w:val="left"/>
      <w:pPr>
        <w:ind w:left="1980"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3">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9F817E8"/>
    <w:multiLevelType w:val="singleLevel"/>
    <w:tmpl w:val="59F817E8"/>
    <w:lvl w:ilvl="0">
      <w:start w:val="1"/>
      <w:numFmt w:val="chineseCounting"/>
      <w:pStyle w:val="260"/>
      <w:suff w:val="nothing"/>
      <w:lvlText w:val="%1、"/>
      <w:lvlJc w:val="left"/>
    </w:lvl>
  </w:abstractNum>
  <w:abstractNum w:abstractNumId="17">
    <w:nsid w:val="64B668DB"/>
    <w:multiLevelType w:val="multilevel"/>
    <w:tmpl w:val="64B668DB"/>
    <w:lvl w:ilvl="0">
      <w:start w:val="18"/>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8">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72E3311A"/>
    <w:multiLevelType w:val="multilevel"/>
    <w:tmpl w:val="72E3311A"/>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16"/>
  </w:num>
  <w:num w:numId="4">
    <w:abstractNumId w:val="8"/>
  </w:num>
  <w:num w:numId="5">
    <w:abstractNumId w:val="18"/>
  </w:num>
  <w:num w:numId="6">
    <w:abstractNumId w:val="10"/>
  </w:num>
  <w:num w:numId="7">
    <w:abstractNumId w:val="14"/>
  </w:num>
  <w:num w:numId="8">
    <w:abstractNumId w:val="5"/>
  </w:num>
  <w:num w:numId="9">
    <w:abstractNumId w:val="4"/>
  </w:num>
  <w:num w:numId="10">
    <w:abstractNumId w:val="7"/>
  </w:num>
  <w:num w:numId="11">
    <w:abstractNumId w:val="11"/>
  </w:num>
  <w:num w:numId="12">
    <w:abstractNumId w:val="20"/>
  </w:num>
  <w:num w:numId="13">
    <w:abstractNumId w:val="12"/>
  </w:num>
  <w:num w:numId="14">
    <w:abstractNumId w:val="17"/>
  </w:num>
  <w:num w:numId="15">
    <w:abstractNumId w:val="2"/>
  </w:num>
  <w:num w:numId="16">
    <w:abstractNumId w:val="9"/>
  </w:num>
  <w:num w:numId="17">
    <w:abstractNumId w:val="13"/>
  </w:num>
  <w:num w:numId="18">
    <w:abstractNumId w:val="6"/>
  </w:num>
  <w:num w:numId="19">
    <w:abstractNumId w:val="15"/>
  </w:num>
  <w:num w:numId="20">
    <w:abstractNumId w:val="19"/>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16C"/>
    <w:rsid w:val="00001AAB"/>
    <w:rsid w:val="0000220B"/>
    <w:rsid w:val="000028B5"/>
    <w:rsid w:val="00003C00"/>
    <w:rsid w:val="00003D13"/>
    <w:rsid w:val="00006D15"/>
    <w:rsid w:val="000078FC"/>
    <w:rsid w:val="00010A8E"/>
    <w:rsid w:val="00010FAB"/>
    <w:rsid w:val="00013686"/>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C74"/>
    <w:rsid w:val="00040F65"/>
    <w:rsid w:val="0004289A"/>
    <w:rsid w:val="00043FBC"/>
    <w:rsid w:val="00044B38"/>
    <w:rsid w:val="000463C9"/>
    <w:rsid w:val="00047B44"/>
    <w:rsid w:val="00047D1E"/>
    <w:rsid w:val="00052D94"/>
    <w:rsid w:val="000530F0"/>
    <w:rsid w:val="000609FD"/>
    <w:rsid w:val="00061CC7"/>
    <w:rsid w:val="00063640"/>
    <w:rsid w:val="00064BBF"/>
    <w:rsid w:val="0007075F"/>
    <w:rsid w:val="00073DCF"/>
    <w:rsid w:val="00074F84"/>
    <w:rsid w:val="00075875"/>
    <w:rsid w:val="000763D3"/>
    <w:rsid w:val="00077FF3"/>
    <w:rsid w:val="0008053A"/>
    <w:rsid w:val="00082C6E"/>
    <w:rsid w:val="00086DE9"/>
    <w:rsid w:val="0008725A"/>
    <w:rsid w:val="000873A9"/>
    <w:rsid w:val="00087641"/>
    <w:rsid w:val="00090FF1"/>
    <w:rsid w:val="00091C3D"/>
    <w:rsid w:val="00092652"/>
    <w:rsid w:val="00092FDB"/>
    <w:rsid w:val="000936D5"/>
    <w:rsid w:val="000939A1"/>
    <w:rsid w:val="00093BD2"/>
    <w:rsid w:val="00094806"/>
    <w:rsid w:val="00094A72"/>
    <w:rsid w:val="00097E57"/>
    <w:rsid w:val="000A1863"/>
    <w:rsid w:val="000A2375"/>
    <w:rsid w:val="000A3042"/>
    <w:rsid w:val="000A6DB7"/>
    <w:rsid w:val="000B04D4"/>
    <w:rsid w:val="000B3FB5"/>
    <w:rsid w:val="000B4684"/>
    <w:rsid w:val="000B59E9"/>
    <w:rsid w:val="000B74CC"/>
    <w:rsid w:val="000B7BA2"/>
    <w:rsid w:val="000C05E8"/>
    <w:rsid w:val="000C127F"/>
    <w:rsid w:val="000C1F0E"/>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13A8"/>
    <w:rsid w:val="000E263E"/>
    <w:rsid w:val="000E264F"/>
    <w:rsid w:val="000E3E48"/>
    <w:rsid w:val="000E4F3B"/>
    <w:rsid w:val="000F3EFF"/>
    <w:rsid w:val="000F5266"/>
    <w:rsid w:val="000F5A21"/>
    <w:rsid w:val="000F7B6E"/>
    <w:rsid w:val="001008C2"/>
    <w:rsid w:val="00104301"/>
    <w:rsid w:val="001052E3"/>
    <w:rsid w:val="00110C26"/>
    <w:rsid w:val="00111A8C"/>
    <w:rsid w:val="00111C75"/>
    <w:rsid w:val="0011232C"/>
    <w:rsid w:val="0011325E"/>
    <w:rsid w:val="0011409A"/>
    <w:rsid w:val="00116DCD"/>
    <w:rsid w:val="00117D5D"/>
    <w:rsid w:val="00117EDD"/>
    <w:rsid w:val="0012066D"/>
    <w:rsid w:val="001219B2"/>
    <w:rsid w:val="00122334"/>
    <w:rsid w:val="001236C4"/>
    <w:rsid w:val="00124CC1"/>
    <w:rsid w:val="001262A1"/>
    <w:rsid w:val="001262C8"/>
    <w:rsid w:val="00126FB1"/>
    <w:rsid w:val="001276EF"/>
    <w:rsid w:val="00131FB7"/>
    <w:rsid w:val="001337BF"/>
    <w:rsid w:val="00133D8F"/>
    <w:rsid w:val="00134C9E"/>
    <w:rsid w:val="00137DCA"/>
    <w:rsid w:val="00140426"/>
    <w:rsid w:val="00141B3F"/>
    <w:rsid w:val="0014344D"/>
    <w:rsid w:val="00143A14"/>
    <w:rsid w:val="00146427"/>
    <w:rsid w:val="00147B7D"/>
    <w:rsid w:val="0015508F"/>
    <w:rsid w:val="00155287"/>
    <w:rsid w:val="001624C8"/>
    <w:rsid w:val="00162511"/>
    <w:rsid w:val="00163CBE"/>
    <w:rsid w:val="001645B9"/>
    <w:rsid w:val="001645C1"/>
    <w:rsid w:val="00165060"/>
    <w:rsid w:val="001650BA"/>
    <w:rsid w:val="0016721F"/>
    <w:rsid w:val="00170D72"/>
    <w:rsid w:val="00175D7E"/>
    <w:rsid w:val="00177313"/>
    <w:rsid w:val="00177750"/>
    <w:rsid w:val="001829C2"/>
    <w:rsid w:val="00183EF7"/>
    <w:rsid w:val="001844DD"/>
    <w:rsid w:val="00184640"/>
    <w:rsid w:val="001858DD"/>
    <w:rsid w:val="00185C2F"/>
    <w:rsid w:val="00185ECD"/>
    <w:rsid w:val="00185F40"/>
    <w:rsid w:val="0018761C"/>
    <w:rsid w:val="00190E86"/>
    <w:rsid w:val="001934B0"/>
    <w:rsid w:val="001948F5"/>
    <w:rsid w:val="00195BD1"/>
    <w:rsid w:val="00195D1B"/>
    <w:rsid w:val="001977EA"/>
    <w:rsid w:val="001A00BA"/>
    <w:rsid w:val="001A0BA6"/>
    <w:rsid w:val="001A0EDB"/>
    <w:rsid w:val="001A1E3A"/>
    <w:rsid w:val="001A2150"/>
    <w:rsid w:val="001A41A2"/>
    <w:rsid w:val="001A4C92"/>
    <w:rsid w:val="001A70C2"/>
    <w:rsid w:val="001B2541"/>
    <w:rsid w:val="001B41AD"/>
    <w:rsid w:val="001B4E29"/>
    <w:rsid w:val="001B5E5C"/>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1BD7"/>
    <w:rsid w:val="002026FE"/>
    <w:rsid w:val="00203A32"/>
    <w:rsid w:val="002057D7"/>
    <w:rsid w:val="00210D73"/>
    <w:rsid w:val="002121A9"/>
    <w:rsid w:val="00212788"/>
    <w:rsid w:val="00216728"/>
    <w:rsid w:val="00217EDF"/>
    <w:rsid w:val="00221389"/>
    <w:rsid w:val="002232E0"/>
    <w:rsid w:val="002237C7"/>
    <w:rsid w:val="00223E42"/>
    <w:rsid w:val="002274E5"/>
    <w:rsid w:val="0023037F"/>
    <w:rsid w:val="00232FCB"/>
    <w:rsid w:val="0023519C"/>
    <w:rsid w:val="00235E0B"/>
    <w:rsid w:val="00237179"/>
    <w:rsid w:val="00237336"/>
    <w:rsid w:val="00241A73"/>
    <w:rsid w:val="00243B01"/>
    <w:rsid w:val="00245322"/>
    <w:rsid w:val="00247570"/>
    <w:rsid w:val="00247938"/>
    <w:rsid w:val="002510A3"/>
    <w:rsid w:val="00252EA6"/>
    <w:rsid w:val="002533E9"/>
    <w:rsid w:val="00253CD1"/>
    <w:rsid w:val="00253E77"/>
    <w:rsid w:val="0025544A"/>
    <w:rsid w:val="002567BE"/>
    <w:rsid w:val="00257257"/>
    <w:rsid w:val="00257C33"/>
    <w:rsid w:val="00261A16"/>
    <w:rsid w:val="00261C29"/>
    <w:rsid w:val="002622DC"/>
    <w:rsid w:val="00263C0C"/>
    <w:rsid w:val="00264B4F"/>
    <w:rsid w:val="00264FDB"/>
    <w:rsid w:val="0026501C"/>
    <w:rsid w:val="00266A53"/>
    <w:rsid w:val="00266F38"/>
    <w:rsid w:val="0027047E"/>
    <w:rsid w:val="002704F0"/>
    <w:rsid w:val="00271768"/>
    <w:rsid w:val="00272AE2"/>
    <w:rsid w:val="00273414"/>
    <w:rsid w:val="00273F1D"/>
    <w:rsid w:val="0027728C"/>
    <w:rsid w:val="002804A3"/>
    <w:rsid w:val="00281155"/>
    <w:rsid w:val="00281AD7"/>
    <w:rsid w:val="00282790"/>
    <w:rsid w:val="00285231"/>
    <w:rsid w:val="00286303"/>
    <w:rsid w:val="00286A2C"/>
    <w:rsid w:val="002907E6"/>
    <w:rsid w:val="00290B3A"/>
    <w:rsid w:val="00292357"/>
    <w:rsid w:val="002959A9"/>
    <w:rsid w:val="00296074"/>
    <w:rsid w:val="00296263"/>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028C"/>
    <w:rsid w:val="002E1FAE"/>
    <w:rsid w:val="002E3055"/>
    <w:rsid w:val="002E4B15"/>
    <w:rsid w:val="002E60F6"/>
    <w:rsid w:val="002E744B"/>
    <w:rsid w:val="002E777E"/>
    <w:rsid w:val="002F06BA"/>
    <w:rsid w:val="002F7088"/>
    <w:rsid w:val="002F7C32"/>
    <w:rsid w:val="003003FC"/>
    <w:rsid w:val="00302A87"/>
    <w:rsid w:val="0030425C"/>
    <w:rsid w:val="0030587D"/>
    <w:rsid w:val="003067AE"/>
    <w:rsid w:val="00306BCA"/>
    <w:rsid w:val="003112FC"/>
    <w:rsid w:val="0031527C"/>
    <w:rsid w:val="00316537"/>
    <w:rsid w:val="00316973"/>
    <w:rsid w:val="00316D67"/>
    <w:rsid w:val="00317177"/>
    <w:rsid w:val="003174EE"/>
    <w:rsid w:val="0032071E"/>
    <w:rsid w:val="00320855"/>
    <w:rsid w:val="00322774"/>
    <w:rsid w:val="00332254"/>
    <w:rsid w:val="00332530"/>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B35"/>
    <w:rsid w:val="00360DAD"/>
    <w:rsid w:val="003620CD"/>
    <w:rsid w:val="00362359"/>
    <w:rsid w:val="003650E5"/>
    <w:rsid w:val="00365286"/>
    <w:rsid w:val="00365BDD"/>
    <w:rsid w:val="00366838"/>
    <w:rsid w:val="003708B7"/>
    <w:rsid w:val="00370DFF"/>
    <w:rsid w:val="00370F43"/>
    <w:rsid w:val="00372753"/>
    <w:rsid w:val="00373F74"/>
    <w:rsid w:val="003745BB"/>
    <w:rsid w:val="00376F8E"/>
    <w:rsid w:val="00380000"/>
    <w:rsid w:val="0038108B"/>
    <w:rsid w:val="003826A1"/>
    <w:rsid w:val="00383277"/>
    <w:rsid w:val="00383E94"/>
    <w:rsid w:val="00383FA4"/>
    <w:rsid w:val="00383FF4"/>
    <w:rsid w:val="00390340"/>
    <w:rsid w:val="0039051F"/>
    <w:rsid w:val="00391CDE"/>
    <w:rsid w:val="00393FFF"/>
    <w:rsid w:val="00394229"/>
    <w:rsid w:val="00395FCE"/>
    <w:rsid w:val="00397761"/>
    <w:rsid w:val="003A02F1"/>
    <w:rsid w:val="003A108F"/>
    <w:rsid w:val="003A14F9"/>
    <w:rsid w:val="003A2823"/>
    <w:rsid w:val="003A3878"/>
    <w:rsid w:val="003A4C56"/>
    <w:rsid w:val="003A622D"/>
    <w:rsid w:val="003A6504"/>
    <w:rsid w:val="003B0268"/>
    <w:rsid w:val="003B59A5"/>
    <w:rsid w:val="003B5BE5"/>
    <w:rsid w:val="003B7DDB"/>
    <w:rsid w:val="003C013E"/>
    <w:rsid w:val="003C1425"/>
    <w:rsid w:val="003C1A3D"/>
    <w:rsid w:val="003C2B17"/>
    <w:rsid w:val="003C3022"/>
    <w:rsid w:val="003C4F0E"/>
    <w:rsid w:val="003C570D"/>
    <w:rsid w:val="003C669F"/>
    <w:rsid w:val="003C76DE"/>
    <w:rsid w:val="003D2326"/>
    <w:rsid w:val="003D2A39"/>
    <w:rsid w:val="003D400D"/>
    <w:rsid w:val="003D4DAC"/>
    <w:rsid w:val="003D61F3"/>
    <w:rsid w:val="003D6EA0"/>
    <w:rsid w:val="003E05ED"/>
    <w:rsid w:val="003E0EF9"/>
    <w:rsid w:val="003E4CE5"/>
    <w:rsid w:val="003E5BA1"/>
    <w:rsid w:val="003E5D20"/>
    <w:rsid w:val="003E7330"/>
    <w:rsid w:val="003E7F48"/>
    <w:rsid w:val="003F0137"/>
    <w:rsid w:val="003F11AD"/>
    <w:rsid w:val="003F1209"/>
    <w:rsid w:val="003F2076"/>
    <w:rsid w:val="003F635C"/>
    <w:rsid w:val="003F758F"/>
    <w:rsid w:val="00400336"/>
    <w:rsid w:val="00402250"/>
    <w:rsid w:val="004037DB"/>
    <w:rsid w:val="00403A82"/>
    <w:rsid w:val="004040EC"/>
    <w:rsid w:val="00405309"/>
    <w:rsid w:val="00405C0B"/>
    <w:rsid w:val="00410A25"/>
    <w:rsid w:val="004117D0"/>
    <w:rsid w:val="00411D64"/>
    <w:rsid w:val="00414634"/>
    <w:rsid w:val="00414D08"/>
    <w:rsid w:val="00414F96"/>
    <w:rsid w:val="00416D0E"/>
    <w:rsid w:val="004179D8"/>
    <w:rsid w:val="00420293"/>
    <w:rsid w:val="0042097D"/>
    <w:rsid w:val="004224AA"/>
    <w:rsid w:val="00423593"/>
    <w:rsid w:val="004250EF"/>
    <w:rsid w:val="00427171"/>
    <w:rsid w:val="00431563"/>
    <w:rsid w:val="00431A4E"/>
    <w:rsid w:val="00431F06"/>
    <w:rsid w:val="0043314E"/>
    <w:rsid w:val="0043468E"/>
    <w:rsid w:val="00435633"/>
    <w:rsid w:val="00436C3E"/>
    <w:rsid w:val="0043706F"/>
    <w:rsid w:val="004370BD"/>
    <w:rsid w:val="00442DC4"/>
    <w:rsid w:val="0044639D"/>
    <w:rsid w:val="004471CC"/>
    <w:rsid w:val="00447728"/>
    <w:rsid w:val="00447DB3"/>
    <w:rsid w:val="00450B7E"/>
    <w:rsid w:val="00450F53"/>
    <w:rsid w:val="004511E4"/>
    <w:rsid w:val="004529A9"/>
    <w:rsid w:val="00452FF0"/>
    <w:rsid w:val="00453B62"/>
    <w:rsid w:val="0045482E"/>
    <w:rsid w:val="00454B40"/>
    <w:rsid w:val="00460FA6"/>
    <w:rsid w:val="00461772"/>
    <w:rsid w:val="0046214B"/>
    <w:rsid w:val="0046220D"/>
    <w:rsid w:val="004661DD"/>
    <w:rsid w:val="004661DE"/>
    <w:rsid w:val="00467546"/>
    <w:rsid w:val="004675C8"/>
    <w:rsid w:val="004676F5"/>
    <w:rsid w:val="004707EB"/>
    <w:rsid w:val="004713E9"/>
    <w:rsid w:val="00472D4C"/>
    <w:rsid w:val="00475975"/>
    <w:rsid w:val="00475BC1"/>
    <w:rsid w:val="00477E2A"/>
    <w:rsid w:val="00483BBC"/>
    <w:rsid w:val="0048623D"/>
    <w:rsid w:val="00486B9D"/>
    <w:rsid w:val="00490683"/>
    <w:rsid w:val="0049078E"/>
    <w:rsid w:val="0049104D"/>
    <w:rsid w:val="004931C7"/>
    <w:rsid w:val="00493235"/>
    <w:rsid w:val="00493E0E"/>
    <w:rsid w:val="00495F9F"/>
    <w:rsid w:val="004A1281"/>
    <w:rsid w:val="004A1CD2"/>
    <w:rsid w:val="004A2AE5"/>
    <w:rsid w:val="004A352D"/>
    <w:rsid w:val="004A35BF"/>
    <w:rsid w:val="004A3D12"/>
    <w:rsid w:val="004A57DB"/>
    <w:rsid w:val="004A65D0"/>
    <w:rsid w:val="004A69C6"/>
    <w:rsid w:val="004B0300"/>
    <w:rsid w:val="004B4A61"/>
    <w:rsid w:val="004B53B1"/>
    <w:rsid w:val="004B7B30"/>
    <w:rsid w:val="004C00FF"/>
    <w:rsid w:val="004C15CA"/>
    <w:rsid w:val="004C2A96"/>
    <w:rsid w:val="004C3610"/>
    <w:rsid w:val="004D0835"/>
    <w:rsid w:val="004D109F"/>
    <w:rsid w:val="004D1A38"/>
    <w:rsid w:val="004D1E6E"/>
    <w:rsid w:val="004D796C"/>
    <w:rsid w:val="004D7FCC"/>
    <w:rsid w:val="004E2BF3"/>
    <w:rsid w:val="004E38A8"/>
    <w:rsid w:val="004E3BC4"/>
    <w:rsid w:val="004E3CB8"/>
    <w:rsid w:val="004E5A48"/>
    <w:rsid w:val="004E643B"/>
    <w:rsid w:val="004E680E"/>
    <w:rsid w:val="004F2CCD"/>
    <w:rsid w:val="004F3FD7"/>
    <w:rsid w:val="004F49ED"/>
    <w:rsid w:val="004F551F"/>
    <w:rsid w:val="004F68CC"/>
    <w:rsid w:val="004F69CE"/>
    <w:rsid w:val="004F6E49"/>
    <w:rsid w:val="004F6FBD"/>
    <w:rsid w:val="004F7042"/>
    <w:rsid w:val="004F797A"/>
    <w:rsid w:val="004F7B53"/>
    <w:rsid w:val="0050133C"/>
    <w:rsid w:val="0050216B"/>
    <w:rsid w:val="005021E8"/>
    <w:rsid w:val="005034F7"/>
    <w:rsid w:val="00504051"/>
    <w:rsid w:val="005075CA"/>
    <w:rsid w:val="00510715"/>
    <w:rsid w:val="00510D29"/>
    <w:rsid w:val="005119C1"/>
    <w:rsid w:val="00512E1D"/>
    <w:rsid w:val="00513627"/>
    <w:rsid w:val="00515A7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17D9"/>
    <w:rsid w:val="00542031"/>
    <w:rsid w:val="005431B2"/>
    <w:rsid w:val="005442B8"/>
    <w:rsid w:val="00545707"/>
    <w:rsid w:val="00546002"/>
    <w:rsid w:val="005469B3"/>
    <w:rsid w:val="00551347"/>
    <w:rsid w:val="005520C0"/>
    <w:rsid w:val="00552B4E"/>
    <w:rsid w:val="00553C25"/>
    <w:rsid w:val="00554AFA"/>
    <w:rsid w:val="00555840"/>
    <w:rsid w:val="00555C79"/>
    <w:rsid w:val="005601D7"/>
    <w:rsid w:val="00561BCD"/>
    <w:rsid w:val="00562A63"/>
    <w:rsid w:val="00564009"/>
    <w:rsid w:val="005645C2"/>
    <w:rsid w:val="00570BD7"/>
    <w:rsid w:val="00572C46"/>
    <w:rsid w:val="00573136"/>
    <w:rsid w:val="00573CF1"/>
    <w:rsid w:val="005754D3"/>
    <w:rsid w:val="005755F7"/>
    <w:rsid w:val="00576428"/>
    <w:rsid w:val="00577000"/>
    <w:rsid w:val="00577112"/>
    <w:rsid w:val="00581FC6"/>
    <w:rsid w:val="005828A9"/>
    <w:rsid w:val="00587160"/>
    <w:rsid w:val="005906BA"/>
    <w:rsid w:val="005939AD"/>
    <w:rsid w:val="00594467"/>
    <w:rsid w:val="00594542"/>
    <w:rsid w:val="0059516F"/>
    <w:rsid w:val="005958C1"/>
    <w:rsid w:val="00597D5D"/>
    <w:rsid w:val="005A0C21"/>
    <w:rsid w:val="005A1288"/>
    <w:rsid w:val="005A1C0C"/>
    <w:rsid w:val="005A2D61"/>
    <w:rsid w:val="005A34CB"/>
    <w:rsid w:val="005A3987"/>
    <w:rsid w:val="005A4559"/>
    <w:rsid w:val="005A571F"/>
    <w:rsid w:val="005A5873"/>
    <w:rsid w:val="005A7556"/>
    <w:rsid w:val="005B00B4"/>
    <w:rsid w:val="005B3594"/>
    <w:rsid w:val="005B439F"/>
    <w:rsid w:val="005B4519"/>
    <w:rsid w:val="005B6237"/>
    <w:rsid w:val="005B6B3A"/>
    <w:rsid w:val="005C10B0"/>
    <w:rsid w:val="005C2C3A"/>
    <w:rsid w:val="005C2DB6"/>
    <w:rsid w:val="005C3565"/>
    <w:rsid w:val="005C36E0"/>
    <w:rsid w:val="005C3834"/>
    <w:rsid w:val="005C6710"/>
    <w:rsid w:val="005D272E"/>
    <w:rsid w:val="005D2B8E"/>
    <w:rsid w:val="005D433F"/>
    <w:rsid w:val="005D4D23"/>
    <w:rsid w:val="005D5852"/>
    <w:rsid w:val="005D5E11"/>
    <w:rsid w:val="005D77CF"/>
    <w:rsid w:val="005E0150"/>
    <w:rsid w:val="005E070E"/>
    <w:rsid w:val="005E0D81"/>
    <w:rsid w:val="005E1286"/>
    <w:rsid w:val="005E4F17"/>
    <w:rsid w:val="005E4F9E"/>
    <w:rsid w:val="005E5F1F"/>
    <w:rsid w:val="005E6DCD"/>
    <w:rsid w:val="005E792E"/>
    <w:rsid w:val="005F149E"/>
    <w:rsid w:val="005F1C92"/>
    <w:rsid w:val="005F3732"/>
    <w:rsid w:val="005F3918"/>
    <w:rsid w:val="005F403A"/>
    <w:rsid w:val="005F6298"/>
    <w:rsid w:val="005F70A3"/>
    <w:rsid w:val="005F730F"/>
    <w:rsid w:val="006010BB"/>
    <w:rsid w:val="006018A4"/>
    <w:rsid w:val="00601A9D"/>
    <w:rsid w:val="00601DC9"/>
    <w:rsid w:val="00602BB0"/>
    <w:rsid w:val="00603BB7"/>
    <w:rsid w:val="00604711"/>
    <w:rsid w:val="00605D7C"/>
    <w:rsid w:val="00606922"/>
    <w:rsid w:val="006070B9"/>
    <w:rsid w:val="00607AB3"/>
    <w:rsid w:val="006118DE"/>
    <w:rsid w:val="0061592B"/>
    <w:rsid w:val="0061788D"/>
    <w:rsid w:val="006211BD"/>
    <w:rsid w:val="00621788"/>
    <w:rsid w:val="00622134"/>
    <w:rsid w:val="00622944"/>
    <w:rsid w:val="00622FF6"/>
    <w:rsid w:val="00624E59"/>
    <w:rsid w:val="00626DBC"/>
    <w:rsid w:val="006275D9"/>
    <w:rsid w:val="00633894"/>
    <w:rsid w:val="006341CB"/>
    <w:rsid w:val="00634A59"/>
    <w:rsid w:val="00634E5F"/>
    <w:rsid w:val="00636AAD"/>
    <w:rsid w:val="006378BB"/>
    <w:rsid w:val="00637BD3"/>
    <w:rsid w:val="00642A9A"/>
    <w:rsid w:val="00642E66"/>
    <w:rsid w:val="00644E97"/>
    <w:rsid w:val="00651415"/>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268E"/>
    <w:rsid w:val="0068441A"/>
    <w:rsid w:val="0068520A"/>
    <w:rsid w:val="00685CAE"/>
    <w:rsid w:val="00687238"/>
    <w:rsid w:val="0069117B"/>
    <w:rsid w:val="006951C7"/>
    <w:rsid w:val="006A6509"/>
    <w:rsid w:val="006B04B2"/>
    <w:rsid w:val="006B0B41"/>
    <w:rsid w:val="006B0DF4"/>
    <w:rsid w:val="006B3B14"/>
    <w:rsid w:val="006B6C8E"/>
    <w:rsid w:val="006B6FCC"/>
    <w:rsid w:val="006C0258"/>
    <w:rsid w:val="006C2307"/>
    <w:rsid w:val="006C301B"/>
    <w:rsid w:val="006C33F0"/>
    <w:rsid w:val="006C4D95"/>
    <w:rsid w:val="006C575E"/>
    <w:rsid w:val="006C7EC8"/>
    <w:rsid w:val="006D0E37"/>
    <w:rsid w:val="006D1C9F"/>
    <w:rsid w:val="006D24FE"/>
    <w:rsid w:val="006D3FBB"/>
    <w:rsid w:val="006D5665"/>
    <w:rsid w:val="006D6526"/>
    <w:rsid w:val="006D77FA"/>
    <w:rsid w:val="006D7995"/>
    <w:rsid w:val="006E1073"/>
    <w:rsid w:val="006E14EB"/>
    <w:rsid w:val="006E2162"/>
    <w:rsid w:val="006E236B"/>
    <w:rsid w:val="006E2C2C"/>
    <w:rsid w:val="006E2FF3"/>
    <w:rsid w:val="006E3CDB"/>
    <w:rsid w:val="006E42C7"/>
    <w:rsid w:val="006E49F1"/>
    <w:rsid w:val="006E5294"/>
    <w:rsid w:val="006E6699"/>
    <w:rsid w:val="006E69A9"/>
    <w:rsid w:val="006E7595"/>
    <w:rsid w:val="006E7D75"/>
    <w:rsid w:val="006F1560"/>
    <w:rsid w:val="006F3EF5"/>
    <w:rsid w:val="006F42BD"/>
    <w:rsid w:val="006F4C1F"/>
    <w:rsid w:val="006F58C2"/>
    <w:rsid w:val="006F6735"/>
    <w:rsid w:val="00700134"/>
    <w:rsid w:val="00702238"/>
    <w:rsid w:val="00703498"/>
    <w:rsid w:val="007106F8"/>
    <w:rsid w:val="00710BB7"/>
    <w:rsid w:val="00710DF8"/>
    <w:rsid w:val="007111C4"/>
    <w:rsid w:val="007118ED"/>
    <w:rsid w:val="00712E6E"/>
    <w:rsid w:val="00713933"/>
    <w:rsid w:val="00714EA5"/>
    <w:rsid w:val="00716754"/>
    <w:rsid w:val="00717AED"/>
    <w:rsid w:val="00717E8B"/>
    <w:rsid w:val="007232E6"/>
    <w:rsid w:val="00723ED1"/>
    <w:rsid w:val="0072488A"/>
    <w:rsid w:val="0072571C"/>
    <w:rsid w:val="00725743"/>
    <w:rsid w:val="00727688"/>
    <w:rsid w:val="00730668"/>
    <w:rsid w:val="0073118A"/>
    <w:rsid w:val="00731F28"/>
    <w:rsid w:val="00734689"/>
    <w:rsid w:val="00734954"/>
    <w:rsid w:val="00734E3C"/>
    <w:rsid w:val="00735220"/>
    <w:rsid w:val="0073552F"/>
    <w:rsid w:val="0073735A"/>
    <w:rsid w:val="007373E3"/>
    <w:rsid w:val="00737B3F"/>
    <w:rsid w:val="00741C81"/>
    <w:rsid w:val="00742F47"/>
    <w:rsid w:val="00743379"/>
    <w:rsid w:val="007445B8"/>
    <w:rsid w:val="007517BD"/>
    <w:rsid w:val="0075246E"/>
    <w:rsid w:val="007530A0"/>
    <w:rsid w:val="00754526"/>
    <w:rsid w:val="0075555D"/>
    <w:rsid w:val="00755EAC"/>
    <w:rsid w:val="00760A41"/>
    <w:rsid w:val="00761164"/>
    <w:rsid w:val="00763DFC"/>
    <w:rsid w:val="007642BA"/>
    <w:rsid w:val="00770E07"/>
    <w:rsid w:val="00771B80"/>
    <w:rsid w:val="00772048"/>
    <w:rsid w:val="00773878"/>
    <w:rsid w:val="00773DC6"/>
    <w:rsid w:val="00774F6A"/>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95757"/>
    <w:rsid w:val="00797ADF"/>
    <w:rsid w:val="007A05F2"/>
    <w:rsid w:val="007A0DFF"/>
    <w:rsid w:val="007A0F7B"/>
    <w:rsid w:val="007A1777"/>
    <w:rsid w:val="007A7C77"/>
    <w:rsid w:val="007B1443"/>
    <w:rsid w:val="007B3355"/>
    <w:rsid w:val="007B4D9C"/>
    <w:rsid w:val="007C0F76"/>
    <w:rsid w:val="007C23FB"/>
    <w:rsid w:val="007C25DC"/>
    <w:rsid w:val="007C2A45"/>
    <w:rsid w:val="007C325A"/>
    <w:rsid w:val="007C3465"/>
    <w:rsid w:val="007C4218"/>
    <w:rsid w:val="007C6809"/>
    <w:rsid w:val="007C782C"/>
    <w:rsid w:val="007C7CA1"/>
    <w:rsid w:val="007D2628"/>
    <w:rsid w:val="007D2BA0"/>
    <w:rsid w:val="007D37EB"/>
    <w:rsid w:val="007D3BF6"/>
    <w:rsid w:val="007D545A"/>
    <w:rsid w:val="007D6EF3"/>
    <w:rsid w:val="007D75B8"/>
    <w:rsid w:val="007E0167"/>
    <w:rsid w:val="007E0CF7"/>
    <w:rsid w:val="007E24F9"/>
    <w:rsid w:val="007E294C"/>
    <w:rsid w:val="007E2A0C"/>
    <w:rsid w:val="007E4337"/>
    <w:rsid w:val="007E680F"/>
    <w:rsid w:val="007E73CF"/>
    <w:rsid w:val="007F1CC8"/>
    <w:rsid w:val="007F1D12"/>
    <w:rsid w:val="007F4723"/>
    <w:rsid w:val="007F6309"/>
    <w:rsid w:val="007F7141"/>
    <w:rsid w:val="0080155E"/>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2E12"/>
    <w:rsid w:val="008250A7"/>
    <w:rsid w:val="00827D09"/>
    <w:rsid w:val="00827FEC"/>
    <w:rsid w:val="00831675"/>
    <w:rsid w:val="00834D27"/>
    <w:rsid w:val="00836566"/>
    <w:rsid w:val="008375D0"/>
    <w:rsid w:val="00837834"/>
    <w:rsid w:val="008429C9"/>
    <w:rsid w:val="00847A1F"/>
    <w:rsid w:val="0085091C"/>
    <w:rsid w:val="008528A2"/>
    <w:rsid w:val="00856E26"/>
    <w:rsid w:val="00857412"/>
    <w:rsid w:val="00857AAA"/>
    <w:rsid w:val="0086207B"/>
    <w:rsid w:val="008629A1"/>
    <w:rsid w:val="00865204"/>
    <w:rsid w:val="00870DCD"/>
    <w:rsid w:val="00875099"/>
    <w:rsid w:val="00880AB3"/>
    <w:rsid w:val="008824BB"/>
    <w:rsid w:val="0088488A"/>
    <w:rsid w:val="008868B3"/>
    <w:rsid w:val="008878BD"/>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6847"/>
    <w:rsid w:val="008B72C1"/>
    <w:rsid w:val="008C0905"/>
    <w:rsid w:val="008C380D"/>
    <w:rsid w:val="008C40FF"/>
    <w:rsid w:val="008C427B"/>
    <w:rsid w:val="008C5F64"/>
    <w:rsid w:val="008C79BC"/>
    <w:rsid w:val="008D0138"/>
    <w:rsid w:val="008D021A"/>
    <w:rsid w:val="008D0251"/>
    <w:rsid w:val="008D25AE"/>
    <w:rsid w:val="008D37EF"/>
    <w:rsid w:val="008D4134"/>
    <w:rsid w:val="008D4DB3"/>
    <w:rsid w:val="008E2454"/>
    <w:rsid w:val="008E3ACB"/>
    <w:rsid w:val="008E41C8"/>
    <w:rsid w:val="008E7034"/>
    <w:rsid w:val="008F2CA7"/>
    <w:rsid w:val="00901B12"/>
    <w:rsid w:val="00902012"/>
    <w:rsid w:val="009024C2"/>
    <w:rsid w:val="00903C60"/>
    <w:rsid w:val="009063F6"/>
    <w:rsid w:val="00910FBF"/>
    <w:rsid w:val="00912327"/>
    <w:rsid w:val="009125F1"/>
    <w:rsid w:val="00912E30"/>
    <w:rsid w:val="009130EC"/>
    <w:rsid w:val="00913638"/>
    <w:rsid w:val="00920741"/>
    <w:rsid w:val="009213E7"/>
    <w:rsid w:val="00924304"/>
    <w:rsid w:val="00924A26"/>
    <w:rsid w:val="00924BEE"/>
    <w:rsid w:val="00926F8B"/>
    <w:rsid w:val="009270F3"/>
    <w:rsid w:val="009275A2"/>
    <w:rsid w:val="0093028A"/>
    <w:rsid w:val="00930E84"/>
    <w:rsid w:val="00932A01"/>
    <w:rsid w:val="00932BA0"/>
    <w:rsid w:val="009332CB"/>
    <w:rsid w:val="00933E0D"/>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213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1D7D"/>
    <w:rsid w:val="00983891"/>
    <w:rsid w:val="00985444"/>
    <w:rsid w:val="00987C48"/>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0806"/>
    <w:rsid w:val="009C12AB"/>
    <w:rsid w:val="009C35AA"/>
    <w:rsid w:val="009C46D1"/>
    <w:rsid w:val="009C5C9D"/>
    <w:rsid w:val="009D09DF"/>
    <w:rsid w:val="009D0D89"/>
    <w:rsid w:val="009D21E0"/>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1131"/>
    <w:rsid w:val="00A0270D"/>
    <w:rsid w:val="00A03155"/>
    <w:rsid w:val="00A032EA"/>
    <w:rsid w:val="00A05160"/>
    <w:rsid w:val="00A0544A"/>
    <w:rsid w:val="00A06482"/>
    <w:rsid w:val="00A066DE"/>
    <w:rsid w:val="00A072E8"/>
    <w:rsid w:val="00A079CD"/>
    <w:rsid w:val="00A1226A"/>
    <w:rsid w:val="00A13071"/>
    <w:rsid w:val="00A146D0"/>
    <w:rsid w:val="00A170EE"/>
    <w:rsid w:val="00A17134"/>
    <w:rsid w:val="00A2138E"/>
    <w:rsid w:val="00A244A9"/>
    <w:rsid w:val="00A2693F"/>
    <w:rsid w:val="00A26A2D"/>
    <w:rsid w:val="00A272CE"/>
    <w:rsid w:val="00A30773"/>
    <w:rsid w:val="00A323FD"/>
    <w:rsid w:val="00A3397C"/>
    <w:rsid w:val="00A34B3D"/>
    <w:rsid w:val="00A35E1D"/>
    <w:rsid w:val="00A36768"/>
    <w:rsid w:val="00A3688F"/>
    <w:rsid w:val="00A40597"/>
    <w:rsid w:val="00A409A7"/>
    <w:rsid w:val="00A44E4A"/>
    <w:rsid w:val="00A45511"/>
    <w:rsid w:val="00A45E7F"/>
    <w:rsid w:val="00A46195"/>
    <w:rsid w:val="00A46742"/>
    <w:rsid w:val="00A502CD"/>
    <w:rsid w:val="00A5050D"/>
    <w:rsid w:val="00A51D09"/>
    <w:rsid w:val="00A5312C"/>
    <w:rsid w:val="00A53362"/>
    <w:rsid w:val="00A561F7"/>
    <w:rsid w:val="00A5620A"/>
    <w:rsid w:val="00A57099"/>
    <w:rsid w:val="00A577F4"/>
    <w:rsid w:val="00A57D69"/>
    <w:rsid w:val="00A608C5"/>
    <w:rsid w:val="00A630FF"/>
    <w:rsid w:val="00A634C2"/>
    <w:rsid w:val="00A63B40"/>
    <w:rsid w:val="00A64FE3"/>
    <w:rsid w:val="00A663FF"/>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0FFF"/>
    <w:rsid w:val="00AA16B6"/>
    <w:rsid w:val="00AA265E"/>
    <w:rsid w:val="00AB24BA"/>
    <w:rsid w:val="00AB2A56"/>
    <w:rsid w:val="00AB7551"/>
    <w:rsid w:val="00AC0D4D"/>
    <w:rsid w:val="00AC11DA"/>
    <w:rsid w:val="00AC1376"/>
    <w:rsid w:val="00AC4329"/>
    <w:rsid w:val="00AC5771"/>
    <w:rsid w:val="00AC5B3F"/>
    <w:rsid w:val="00AC62A0"/>
    <w:rsid w:val="00AC6B92"/>
    <w:rsid w:val="00AC7F38"/>
    <w:rsid w:val="00AD04D2"/>
    <w:rsid w:val="00AD1F5C"/>
    <w:rsid w:val="00AD30A0"/>
    <w:rsid w:val="00AD310A"/>
    <w:rsid w:val="00AD32B6"/>
    <w:rsid w:val="00AD3784"/>
    <w:rsid w:val="00AD43D5"/>
    <w:rsid w:val="00AD5C9F"/>
    <w:rsid w:val="00AE0428"/>
    <w:rsid w:val="00AE23CC"/>
    <w:rsid w:val="00AE36B8"/>
    <w:rsid w:val="00AE6087"/>
    <w:rsid w:val="00AE65F4"/>
    <w:rsid w:val="00AE77C7"/>
    <w:rsid w:val="00AF4D16"/>
    <w:rsid w:val="00AF539A"/>
    <w:rsid w:val="00AF578C"/>
    <w:rsid w:val="00AF7BAC"/>
    <w:rsid w:val="00B0198A"/>
    <w:rsid w:val="00B01BDE"/>
    <w:rsid w:val="00B0319F"/>
    <w:rsid w:val="00B03F40"/>
    <w:rsid w:val="00B04227"/>
    <w:rsid w:val="00B042A9"/>
    <w:rsid w:val="00B04D95"/>
    <w:rsid w:val="00B06717"/>
    <w:rsid w:val="00B06BE5"/>
    <w:rsid w:val="00B11B79"/>
    <w:rsid w:val="00B11F03"/>
    <w:rsid w:val="00B11F7A"/>
    <w:rsid w:val="00B1264C"/>
    <w:rsid w:val="00B14641"/>
    <w:rsid w:val="00B15931"/>
    <w:rsid w:val="00B16327"/>
    <w:rsid w:val="00B17370"/>
    <w:rsid w:val="00B2055A"/>
    <w:rsid w:val="00B2067D"/>
    <w:rsid w:val="00B21269"/>
    <w:rsid w:val="00B229A7"/>
    <w:rsid w:val="00B24B86"/>
    <w:rsid w:val="00B25AF8"/>
    <w:rsid w:val="00B26A6E"/>
    <w:rsid w:val="00B3072F"/>
    <w:rsid w:val="00B30A6C"/>
    <w:rsid w:val="00B3107C"/>
    <w:rsid w:val="00B330C6"/>
    <w:rsid w:val="00B339F7"/>
    <w:rsid w:val="00B33B63"/>
    <w:rsid w:val="00B36E12"/>
    <w:rsid w:val="00B40771"/>
    <w:rsid w:val="00B40C10"/>
    <w:rsid w:val="00B40C7E"/>
    <w:rsid w:val="00B414C8"/>
    <w:rsid w:val="00B4170E"/>
    <w:rsid w:val="00B42CD4"/>
    <w:rsid w:val="00B43A28"/>
    <w:rsid w:val="00B44E49"/>
    <w:rsid w:val="00B45553"/>
    <w:rsid w:val="00B46BD3"/>
    <w:rsid w:val="00B472E8"/>
    <w:rsid w:val="00B523B5"/>
    <w:rsid w:val="00B57BF1"/>
    <w:rsid w:val="00B60910"/>
    <w:rsid w:val="00B61575"/>
    <w:rsid w:val="00B64EAB"/>
    <w:rsid w:val="00B65A0E"/>
    <w:rsid w:val="00B66E6E"/>
    <w:rsid w:val="00B7182E"/>
    <w:rsid w:val="00B71DD9"/>
    <w:rsid w:val="00B72742"/>
    <w:rsid w:val="00B72960"/>
    <w:rsid w:val="00B72B6C"/>
    <w:rsid w:val="00B7304A"/>
    <w:rsid w:val="00B7312F"/>
    <w:rsid w:val="00B748F4"/>
    <w:rsid w:val="00B75416"/>
    <w:rsid w:val="00B80243"/>
    <w:rsid w:val="00B80297"/>
    <w:rsid w:val="00B80C52"/>
    <w:rsid w:val="00B82F0E"/>
    <w:rsid w:val="00B8323E"/>
    <w:rsid w:val="00B86365"/>
    <w:rsid w:val="00B902ED"/>
    <w:rsid w:val="00B90F7B"/>
    <w:rsid w:val="00B91885"/>
    <w:rsid w:val="00B91BF4"/>
    <w:rsid w:val="00B95A20"/>
    <w:rsid w:val="00B97E44"/>
    <w:rsid w:val="00BA0038"/>
    <w:rsid w:val="00BA091F"/>
    <w:rsid w:val="00BA0E88"/>
    <w:rsid w:val="00BA3FD2"/>
    <w:rsid w:val="00BA6105"/>
    <w:rsid w:val="00BB0481"/>
    <w:rsid w:val="00BB17CE"/>
    <w:rsid w:val="00BB1EC0"/>
    <w:rsid w:val="00BB4D42"/>
    <w:rsid w:val="00BB4EA2"/>
    <w:rsid w:val="00BB6C07"/>
    <w:rsid w:val="00BB6CC2"/>
    <w:rsid w:val="00BC01E9"/>
    <w:rsid w:val="00BC05E7"/>
    <w:rsid w:val="00BC137E"/>
    <w:rsid w:val="00BC31B0"/>
    <w:rsid w:val="00BC3FC1"/>
    <w:rsid w:val="00BC45E1"/>
    <w:rsid w:val="00BD0FE7"/>
    <w:rsid w:val="00BD2BC9"/>
    <w:rsid w:val="00BD3AFF"/>
    <w:rsid w:val="00BD6C9F"/>
    <w:rsid w:val="00BE10F7"/>
    <w:rsid w:val="00BE6912"/>
    <w:rsid w:val="00BF1DA5"/>
    <w:rsid w:val="00BF21E1"/>
    <w:rsid w:val="00BF28D3"/>
    <w:rsid w:val="00C00EB4"/>
    <w:rsid w:val="00C02C34"/>
    <w:rsid w:val="00C02DE2"/>
    <w:rsid w:val="00C0503F"/>
    <w:rsid w:val="00C0686C"/>
    <w:rsid w:val="00C06F9E"/>
    <w:rsid w:val="00C07CED"/>
    <w:rsid w:val="00C124C8"/>
    <w:rsid w:val="00C1466C"/>
    <w:rsid w:val="00C1514A"/>
    <w:rsid w:val="00C1518E"/>
    <w:rsid w:val="00C223AB"/>
    <w:rsid w:val="00C23622"/>
    <w:rsid w:val="00C23E9E"/>
    <w:rsid w:val="00C24818"/>
    <w:rsid w:val="00C267C9"/>
    <w:rsid w:val="00C30785"/>
    <w:rsid w:val="00C30E18"/>
    <w:rsid w:val="00C316FE"/>
    <w:rsid w:val="00C3322D"/>
    <w:rsid w:val="00C36189"/>
    <w:rsid w:val="00C36302"/>
    <w:rsid w:val="00C36AF9"/>
    <w:rsid w:val="00C4024D"/>
    <w:rsid w:val="00C414AD"/>
    <w:rsid w:val="00C430C9"/>
    <w:rsid w:val="00C45EEC"/>
    <w:rsid w:val="00C46442"/>
    <w:rsid w:val="00C4751F"/>
    <w:rsid w:val="00C51319"/>
    <w:rsid w:val="00C55530"/>
    <w:rsid w:val="00C556A9"/>
    <w:rsid w:val="00C61CC6"/>
    <w:rsid w:val="00C638EC"/>
    <w:rsid w:val="00C63CFB"/>
    <w:rsid w:val="00C658CC"/>
    <w:rsid w:val="00C67B7D"/>
    <w:rsid w:val="00C70AB4"/>
    <w:rsid w:val="00C7189B"/>
    <w:rsid w:val="00C727B1"/>
    <w:rsid w:val="00C731CA"/>
    <w:rsid w:val="00C75A26"/>
    <w:rsid w:val="00C8587D"/>
    <w:rsid w:val="00C86AC5"/>
    <w:rsid w:val="00C87210"/>
    <w:rsid w:val="00C87865"/>
    <w:rsid w:val="00C909BA"/>
    <w:rsid w:val="00C91928"/>
    <w:rsid w:val="00C9258B"/>
    <w:rsid w:val="00C932A1"/>
    <w:rsid w:val="00C9518E"/>
    <w:rsid w:val="00C956D7"/>
    <w:rsid w:val="00C9592D"/>
    <w:rsid w:val="00C9604C"/>
    <w:rsid w:val="00C970BB"/>
    <w:rsid w:val="00C97CAB"/>
    <w:rsid w:val="00CA0440"/>
    <w:rsid w:val="00CA0494"/>
    <w:rsid w:val="00CA2C12"/>
    <w:rsid w:val="00CA558A"/>
    <w:rsid w:val="00CB13C7"/>
    <w:rsid w:val="00CB1755"/>
    <w:rsid w:val="00CB3DB2"/>
    <w:rsid w:val="00CB5066"/>
    <w:rsid w:val="00CB5576"/>
    <w:rsid w:val="00CC4FD6"/>
    <w:rsid w:val="00CC5DB4"/>
    <w:rsid w:val="00CD16A9"/>
    <w:rsid w:val="00CD4CBE"/>
    <w:rsid w:val="00CD6E1B"/>
    <w:rsid w:val="00CD76D3"/>
    <w:rsid w:val="00CD7E6D"/>
    <w:rsid w:val="00CE0A86"/>
    <w:rsid w:val="00CE0F39"/>
    <w:rsid w:val="00CE1C45"/>
    <w:rsid w:val="00CE74A6"/>
    <w:rsid w:val="00CF0786"/>
    <w:rsid w:val="00CF0ADC"/>
    <w:rsid w:val="00CF4F24"/>
    <w:rsid w:val="00CF53F2"/>
    <w:rsid w:val="00D00A03"/>
    <w:rsid w:val="00D03037"/>
    <w:rsid w:val="00D0553A"/>
    <w:rsid w:val="00D05D6B"/>
    <w:rsid w:val="00D10F92"/>
    <w:rsid w:val="00D11037"/>
    <w:rsid w:val="00D15E6C"/>
    <w:rsid w:val="00D1649F"/>
    <w:rsid w:val="00D167E5"/>
    <w:rsid w:val="00D21019"/>
    <w:rsid w:val="00D227B2"/>
    <w:rsid w:val="00D228EB"/>
    <w:rsid w:val="00D22ACD"/>
    <w:rsid w:val="00D23E27"/>
    <w:rsid w:val="00D269B3"/>
    <w:rsid w:val="00D26DDF"/>
    <w:rsid w:val="00D27EB2"/>
    <w:rsid w:val="00D31F0B"/>
    <w:rsid w:val="00D33A35"/>
    <w:rsid w:val="00D34A0D"/>
    <w:rsid w:val="00D35049"/>
    <w:rsid w:val="00D409E1"/>
    <w:rsid w:val="00D41913"/>
    <w:rsid w:val="00D44821"/>
    <w:rsid w:val="00D454B6"/>
    <w:rsid w:val="00D461B1"/>
    <w:rsid w:val="00D513E5"/>
    <w:rsid w:val="00D5147A"/>
    <w:rsid w:val="00D54C29"/>
    <w:rsid w:val="00D56164"/>
    <w:rsid w:val="00D60BC1"/>
    <w:rsid w:val="00D6372E"/>
    <w:rsid w:val="00D6697F"/>
    <w:rsid w:val="00D67B74"/>
    <w:rsid w:val="00D67E73"/>
    <w:rsid w:val="00D7074D"/>
    <w:rsid w:val="00D70CA0"/>
    <w:rsid w:val="00D71583"/>
    <w:rsid w:val="00D717AC"/>
    <w:rsid w:val="00D73FB8"/>
    <w:rsid w:val="00D74DC7"/>
    <w:rsid w:val="00D7561E"/>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3A37"/>
    <w:rsid w:val="00DB4C7C"/>
    <w:rsid w:val="00DB723C"/>
    <w:rsid w:val="00DB748A"/>
    <w:rsid w:val="00DC1CA1"/>
    <w:rsid w:val="00DC2987"/>
    <w:rsid w:val="00DC3687"/>
    <w:rsid w:val="00DC3DBB"/>
    <w:rsid w:val="00DC4B4D"/>
    <w:rsid w:val="00DC5A3D"/>
    <w:rsid w:val="00DC6FD1"/>
    <w:rsid w:val="00DD116A"/>
    <w:rsid w:val="00DD1648"/>
    <w:rsid w:val="00DD17E4"/>
    <w:rsid w:val="00DD1CF6"/>
    <w:rsid w:val="00DD1DAA"/>
    <w:rsid w:val="00DD43EB"/>
    <w:rsid w:val="00DD5441"/>
    <w:rsid w:val="00DD66CF"/>
    <w:rsid w:val="00DE0880"/>
    <w:rsid w:val="00DE3222"/>
    <w:rsid w:val="00DE3E9A"/>
    <w:rsid w:val="00DE4F7B"/>
    <w:rsid w:val="00DE58C3"/>
    <w:rsid w:val="00DF233C"/>
    <w:rsid w:val="00DF4055"/>
    <w:rsid w:val="00DF493C"/>
    <w:rsid w:val="00DF664B"/>
    <w:rsid w:val="00E00A80"/>
    <w:rsid w:val="00E033A9"/>
    <w:rsid w:val="00E05333"/>
    <w:rsid w:val="00E07350"/>
    <w:rsid w:val="00E124C0"/>
    <w:rsid w:val="00E152C7"/>
    <w:rsid w:val="00E155B5"/>
    <w:rsid w:val="00E16A95"/>
    <w:rsid w:val="00E203D7"/>
    <w:rsid w:val="00E2286C"/>
    <w:rsid w:val="00E23924"/>
    <w:rsid w:val="00E2434C"/>
    <w:rsid w:val="00E24944"/>
    <w:rsid w:val="00E25255"/>
    <w:rsid w:val="00E252C2"/>
    <w:rsid w:val="00E300DD"/>
    <w:rsid w:val="00E30383"/>
    <w:rsid w:val="00E328ED"/>
    <w:rsid w:val="00E32D01"/>
    <w:rsid w:val="00E3418E"/>
    <w:rsid w:val="00E35345"/>
    <w:rsid w:val="00E353E7"/>
    <w:rsid w:val="00E403D1"/>
    <w:rsid w:val="00E4131A"/>
    <w:rsid w:val="00E41D7F"/>
    <w:rsid w:val="00E43378"/>
    <w:rsid w:val="00E45587"/>
    <w:rsid w:val="00E52D68"/>
    <w:rsid w:val="00E544C0"/>
    <w:rsid w:val="00E60107"/>
    <w:rsid w:val="00E6072E"/>
    <w:rsid w:val="00E61F6C"/>
    <w:rsid w:val="00E62376"/>
    <w:rsid w:val="00E62935"/>
    <w:rsid w:val="00E63001"/>
    <w:rsid w:val="00E63716"/>
    <w:rsid w:val="00E63BD1"/>
    <w:rsid w:val="00E64CCF"/>
    <w:rsid w:val="00E651ED"/>
    <w:rsid w:val="00E65B96"/>
    <w:rsid w:val="00E663F3"/>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1F9"/>
    <w:rsid w:val="00EA0782"/>
    <w:rsid w:val="00EA1F46"/>
    <w:rsid w:val="00EA20BB"/>
    <w:rsid w:val="00EA2CDE"/>
    <w:rsid w:val="00EA4A60"/>
    <w:rsid w:val="00EB2412"/>
    <w:rsid w:val="00EB2492"/>
    <w:rsid w:val="00EB3AA0"/>
    <w:rsid w:val="00EB3D1C"/>
    <w:rsid w:val="00EB4386"/>
    <w:rsid w:val="00EB4C15"/>
    <w:rsid w:val="00EC0745"/>
    <w:rsid w:val="00EC2221"/>
    <w:rsid w:val="00EC2484"/>
    <w:rsid w:val="00EC2D14"/>
    <w:rsid w:val="00EC340B"/>
    <w:rsid w:val="00EC384C"/>
    <w:rsid w:val="00EC3A2E"/>
    <w:rsid w:val="00EC43BC"/>
    <w:rsid w:val="00EC6B05"/>
    <w:rsid w:val="00EC6B6D"/>
    <w:rsid w:val="00EC7F11"/>
    <w:rsid w:val="00ED1BA8"/>
    <w:rsid w:val="00ED4705"/>
    <w:rsid w:val="00ED4AF7"/>
    <w:rsid w:val="00ED5762"/>
    <w:rsid w:val="00ED6463"/>
    <w:rsid w:val="00ED71EB"/>
    <w:rsid w:val="00ED76BF"/>
    <w:rsid w:val="00EE0F8C"/>
    <w:rsid w:val="00EE1122"/>
    <w:rsid w:val="00EE20E3"/>
    <w:rsid w:val="00EE2534"/>
    <w:rsid w:val="00EE3384"/>
    <w:rsid w:val="00EE37D3"/>
    <w:rsid w:val="00EE38E4"/>
    <w:rsid w:val="00EE4B90"/>
    <w:rsid w:val="00EE51BD"/>
    <w:rsid w:val="00EF0AA9"/>
    <w:rsid w:val="00EF0F17"/>
    <w:rsid w:val="00EF38CD"/>
    <w:rsid w:val="00EF3937"/>
    <w:rsid w:val="00EF40D2"/>
    <w:rsid w:val="00EF43F2"/>
    <w:rsid w:val="00EF444C"/>
    <w:rsid w:val="00EF4CE3"/>
    <w:rsid w:val="00EF56E4"/>
    <w:rsid w:val="00EF5803"/>
    <w:rsid w:val="00EF684F"/>
    <w:rsid w:val="00EF69A2"/>
    <w:rsid w:val="00F00F6E"/>
    <w:rsid w:val="00F011B0"/>
    <w:rsid w:val="00F01880"/>
    <w:rsid w:val="00F02578"/>
    <w:rsid w:val="00F033DE"/>
    <w:rsid w:val="00F05B55"/>
    <w:rsid w:val="00F06A23"/>
    <w:rsid w:val="00F10A3D"/>
    <w:rsid w:val="00F10A63"/>
    <w:rsid w:val="00F12CE8"/>
    <w:rsid w:val="00F13EFD"/>
    <w:rsid w:val="00F165A3"/>
    <w:rsid w:val="00F206B2"/>
    <w:rsid w:val="00F21791"/>
    <w:rsid w:val="00F21E3B"/>
    <w:rsid w:val="00F23C62"/>
    <w:rsid w:val="00F30ABD"/>
    <w:rsid w:val="00F31D80"/>
    <w:rsid w:val="00F31EB3"/>
    <w:rsid w:val="00F3359B"/>
    <w:rsid w:val="00F43428"/>
    <w:rsid w:val="00F43DCE"/>
    <w:rsid w:val="00F44074"/>
    <w:rsid w:val="00F4626B"/>
    <w:rsid w:val="00F463EA"/>
    <w:rsid w:val="00F47E10"/>
    <w:rsid w:val="00F51389"/>
    <w:rsid w:val="00F51ED8"/>
    <w:rsid w:val="00F51FCE"/>
    <w:rsid w:val="00F54292"/>
    <w:rsid w:val="00F5466E"/>
    <w:rsid w:val="00F5498B"/>
    <w:rsid w:val="00F57519"/>
    <w:rsid w:val="00F602EB"/>
    <w:rsid w:val="00F61CEE"/>
    <w:rsid w:val="00F636B5"/>
    <w:rsid w:val="00F6392B"/>
    <w:rsid w:val="00F6477D"/>
    <w:rsid w:val="00F66293"/>
    <w:rsid w:val="00F66967"/>
    <w:rsid w:val="00F66D61"/>
    <w:rsid w:val="00F67F31"/>
    <w:rsid w:val="00F703D1"/>
    <w:rsid w:val="00F71411"/>
    <w:rsid w:val="00F748D3"/>
    <w:rsid w:val="00F74C3B"/>
    <w:rsid w:val="00F75216"/>
    <w:rsid w:val="00F80D8B"/>
    <w:rsid w:val="00F835B8"/>
    <w:rsid w:val="00F847FE"/>
    <w:rsid w:val="00F849D7"/>
    <w:rsid w:val="00F84C4F"/>
    <w:rsid w:val="00F85FCF"/>
    <w:rsid w:val="00F8646D"/>
    <w:rsid w:val="00F86489"/>
    <w:rsid w:val="00F87042"/>
    <w:rsid w:val="00F8732C"/>
    <w:rsid w:val="00F908B9"/>
    <w:rsid w:val="00F90D82"/>
    <w:rsid w:val="00F917EE"/>
    <w:rsid w:val="00F922A8"/>
    <w:rsid w:val="00F92C08"/>
    <w:rsid w:val="00F95851"/>
    <w:rsid w:val="00F97918"/>
    <w:rsid w:val="00FA18CC"/>
    <w:rsid w:val="00FA1936"/>
    <w:rsid w:val="00FA2DF6"/>
    <w:rsid w:val="00FA2EC6"/>
    <w:rsid w:val="00FA3110"/>
    <w:rsid w:val="00FA567A"/>
    <w:rsid w:val="00FA5D51"/>
    <w:rsid w:val="00FA64E7"/>
    <w:rsid w:val="00FA774A"/>
    <w:rsid w:val="00FB0DF3"/>
    <w:rsid w:val="00FC0619"/>
    <w:rsid w:val="00FC0DEB"/>
    <w:rsid w:val="00FC15F1"/>
    <w:rsid w:val="00FC1902"/>
    <w:rsid w:val="00FC4909"/>
    <w:rsid w:val="00FC4962"/>
    <w:rsid w:val="00FC526C"/>
    <w:rsid w:val="00FC5ACC"/>
    <w:rsid w:val="00FD12DE"/>
    <w:rsid w:val="00FD37FE"/>
    <w:rsid w:val="00FD62FF"/>
    <w:rsid w:val="00FD676E"/>
    <w:rsid w:val="00FE0FCB"/>
    <w:rsid w:val="00FE2F78"/>
    <w:rsid w:val="00FE43E1"/>
    <w:rsid w:val="00FE53A3"/>
    <w:rsid w:val="00FE6095"/>
    <w:rsid w:val="00FE61C6"/>
    <w:rsid w:val="00FF0578"/>
    <w:rsid w:val="00FF1858"/>
    <w:rsid w:val="00FF33EB"/>
    <w:rsid w:val="00FF3F01"/>
    <w:rsid w:val="00FF4EA4"/>
    <w:rsid w:val="00FF4F5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642C8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9B3"/>
    <w:pPr>
      <w:widowControl w:val="0"/>
      <w:jc w:val="both"/>
    </w:pPr>
    <w:rPr>
      <w:kern w:val="2"/>
      <w:sz w:val="21"/>
      <w:szCs w:val="22"/>
    </w:rPr>
  </w:style>
  <w:style w:type="paragraph" w:styleId="1">
    <w:name w:val="heading 1"/>
    <w:basedOn w:val="a"/>
    <w:next w:val="a"/>
    <w:link w:val="1Char"/>
    <w:qFormat/>
    <w:rsid w:val="00D269B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D269B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D269B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D269B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D269B3"/>
    <w:pPr>
      <w:ind w:firstLine="425"/>
    </w:pPr>
    <w:rPr>
      <w:rFonts w:ascii="Times New Roman" w:eastAsia="宋体" w:hAnsi="Times New Roman" w:cs="Times New Roman"/>
      <w:szCs w:val="20"/>
    </w:rPr>
  </w:style>
  <w:style w:type="paragraph" w:styleId="a4">
    <w:name w:val="caption"/>
    <w:basedOn w:val="a"/>
    <w:next w:val="a"/>
    <w:qFormat/>
    <w:rsid w:val="00D269B3"/>
    <w:rPr>
      <w:rFonts w:ascii="Arial" w:eastAsia="黑体" w:hAnsi="Arial" w:cs="Arial"/>
      <w:sz w:val="20"/>
      <w:szCs w:val="20"/>
    </w:rPr>
  </w:style>
  <w:style w:type="paragraph" w:styleId="30">
    <w:name w:val="Body Text 3"/>
    <w:basedOn w:val="a"/>
    <w:link w:val="3Char0"/>
    <w:qFormat/>
    <w:rsid w:val="00D269B3"/>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D269B3"/>
    <w:pPr>
      <w:spacing w:after="120"/>
    </w:pPr>
  </w:style>
  <w:style w:type="paragraph" w:styleId="a6">
    <w:name w:val="Body Text Indent"/>
    <w:basedOn w:val="a"/>
    <w:link w:val="Char1"/>
    <w:qFormat/>
    <w:rsid w:val="00D269B3"/>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D269B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D269B3"/>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D269B3"/>
    <w:rPr>
      <w:rFonts w:eastAsia="宋体"/>
      <w:sz w:val="24"/>
    </w:rPr>
  </w:style>
  <w:style w:type="paragraph" w:styleId="a8">
    <w:name w:val="Date"/>
    <w:basedOn w:val="a"/>
    <w:next w:val="a"/>
    <w:link w:val="Char2"/>
    <w:uiPriority w:val="99"/>
    <w:unhideWhenUsed/>
    <w:qFormat/>
    <w:rsid w:val="00D269B3"/>
    <w:pPr>
      <w:ind w:leftChars="2500" w:left="100"/>
    </w:pPr>
  </w:style>
  <w:style w:type="paragraph" w:styleId="a9">
    <w:name w:val="Balloon Text"/>
    <w:basedOn w:val="a"/>
    <w:link w:val="Char3"/>
    <w:uiPriority w:val="99"/>
    <w:semiHidden/>
    <w:unhideWhenUsed/>
    <w:rsid w:val="00D269B3"/>
    <w:rPr>
      <w:sz w:val="18"/>
      <w:szCs w:val="18"/>
    </w:rPr>
  </w:style>
  <w:style w:type="paragraph" w:styleId="aa">
    <w:name w:val="footer"/>
    <w:basedOn w:val="a"/>
    <w:link w:val="Char4"/>
    <w:uiPriority w:val="99"/>
    <w:unhideWhenUsed/>
    <w:qFormat/>
    <w:rsid w:val="00D269B3"/>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D269B3"/>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D269B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D269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D269B3"/>
    <w:rPr>
      <w:rFonts w:ascii="Calibri" w:eastAsia="宋体" w:hAnsi="Calibri" w:cs="Times New Roman"/>
      <w:sz w:val="24"/>
      <w:szCs w:val="24"/>
    </w:rPr>
  </w:style>
  <w:style w:type="paragraph" w:styleId="ad">
    <w:name w:val="Body Text First Indent"/>
    <w:basedOn w:val="a5"/>
    <w:link w:val="Char6"/>
    <w:qFormat/>
    <w:rsid w:val="00D269B3"/>
    <w:pPr>
      <w:ind w:firstLineChars="100" w:firstLine="420"/>
    </w:pPr>
    <w:rPr>
      <w:rFonts w:ascii="宋体" w:eastAsia="宋体" w:hAnsi="Times New Roman" w:cs="Times New Roman"/>
      <w:kern w:val="0"/>
      <w:sz w:val="34"/>
      <w:szCs w:val="20"/>
    </w:rPr>
  </w:style>
  <w:style w:type="table" w:styleId="ae">
    <w:name w:val="Table Grid"/>
    <w:basedOn w:val="a1"/>
    <w:qFormat/>
    <w:rsid w:val="00D269B3"/>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uiPriority w:val="22"/>
    <w:qFormat/>
    <w:rsid w:val="00D269B3"/>
    <w:rPr>
      <w:b/>
      <w:bCs/>
    </w:rPr>
  </w:style>
  <w:style w:type="character" w:styleId="af0">
    <w:name w:val="FollowedHyperlink"/>
    <w:basedOn w:val="a0"/>
    <w:uiPriority w:val="99"/>
    <w:semiHidden/>
    <w:unhideWhenUsed/>
    <w:qFormat/>
    <w:rsid w:val="00D269B3"/>
    <w:rPr>
      <w:color w:val="800080" w:themeColor="followedHyperlink"/>
      <w:u w:val="single"/>
    </w:rPr>
  </w:style>
  <w:style w:type="character" w:styleId="af1">
    <w:name w:val="Emphasis"/>
    <w:basedOn w:val="a0"/>
    <w:uiPriority w:val="20"/>
    <w:qFormat/>
    <w:rsid w:val="00D269B3"/>
    <w:rPr>
      <w:i/>
      <w:iCs/>
    </w:rPr>
  </w:style>
  <w:style w:type="character" w:styleId="af2">
    <w:name w:val="Hyperlink"/>
    <w:basedOn w:val="a0"/>
    <w:uiPriority w:val="99"/>
    <w:unhideWhenUsed/>
    <w:qFormat/>
    <w:rsid w:val="00D269B3"/>
    <w:rPr>
      <w:color w:val="0000FF"/>
      <w:u w:val="single"/>
    </w:rPr>
  </w:style>
  <w:style w:type="character" w:customStyle="1" w:styleId="1Char">
    <w:name w:val="标题 1 Char"/>
    <w:basedOn w:val="a0"/>
    <w:link w:val="1"/>
    <w:qFormat/>
    <w:rsid w:val="00D269B3"/>
    <w:rPr>
      <w:rFonts w:ascii="Calibri" w:eastAsia="宋体" w:hAnsi="Calibri" w:cs="Times New Roman"/>
      <w:b/>
      <w:bCs/>
      <w:kern w:val="44"/>
      <w:sz w:val="44"/>
      <w:szCs w:val="44"/>
    </w:rPr>
  </w:style>
  <w:style w:type="character" w:customStyle="1" w:styleId="2Char">
    <w:name w:val="标题 2 Char"/>
    <w:basedOn w:val="a0"/>
    <w:link w:val="2"/>
    <w:qFormat/>
    <w:rsid w:val="00D269B3"/>
    <w:rPr>
      <w:rFonts w:ascii="Arial" w:eastAsia="黑体" w:hAnsi="Arial" w:cs="Times New Roman"/>
      <w:b/>
      <w:bCs/>
      <w:sz w:val="32"/>
      <w:szCs w:val="32"/>
    </w:rPr>
  </w:style>
  <w:style w:type="character" w:customStyle="1" w:styleId="3Char">
    <w:name w:val="标题 3 Char"/>
    <w:basedOn w:val="a0"/>
    <w:link w:val="3"/>
    <w:qFormat/>
    <w:rsid w:val="00D269B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D269B3"/>
    <w:rPr>
      <w:rFonts w:ascii="Arial" w:eastAsia="黑体" w:hAnsi="Arial" w:cs="Times New Roman"/>
      <w:b/>
      <w:bCs/>
      <w:sz w:val="28"/>
      <w:szCs w:val="28"/>
    </w:rPr>
  </w:style>
  <w:style w:type="character" w:customStyle="1" w:styleId="3Char0">
    <w:name w:val="正文文本 3 Char"/>
    <w:basedOn w:val="a0"/>
    <w:link w:val="30"/>
    <w:qFormat/>
    <w:rsid w:val="00D269B3"/>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D269B3"/>
  </w:style>
  <w:style w:type="character" w:customStyle="1" w:styleId="Char0">
    <w:name w:val="纯文本 Char"/>
    <w:basedOn w:val="a0"/>
    <w:link w:val="a7"/>
    <w:qFormat/>
    <w:rsid w:val="00D269B3"/>
    <w:rPr>
      <w:rFonts w:eastAsia="宋体"/>
      <w:sz w:val="24"/>
    </w:rPr>
  </w:style>
  <w:style w:type="character" w:customStyle="1" w:styleId="Char2">
    <w:name w:val="日期 Char"/>
    <w:basedOn w:val="a0"/>
    <w:link w:val="a8"/>
    <w:uiPriority w:val="99"/>
    <w:qFormat/>
    <w:rsid w:val="00D269B3"/>
  </w:style>
  <w:style w:type="character" w:customStyle="1" w:styleId="Char4">
    <w:name w:val="页脚 Char"/>
    <w:basedOn w:val="a0"/>
    <w:link w:val="aa"/>
    <w:uiPriority w:val="99"/>
    <w:qFormat/>
    <w:rsid w:val="00D269B3"/>
    <w:rPr>
      <w:sz w:val="18"/>
      <w:szCs w:val="18"/>
    </w:rPr>
  </w:style>
  <w:style w:type="character" w:customStyle="1" w:styleId="Char5">
    <w:name w:val="页眉 Char"/>
    <w:basedOn w:val="a0"/>
    <w:link w:val="ab"/>
    <w:uiPriority w:val="99"/>
    <w:qFormat/>
    <w:rsid w:val="00D269B3"/>
    <w:rPr>
      <w:sz w:val="18"/>
      <w:szCs w:val="18"/>
    </w:rPr>
  </w:style>
  <w:style w:type="character" w:customStyle="1" w:styleId="HTMLChar">
    <w:name w:val="HTML 预设格式 Char"/>
    <w:basedOn w:val="a0"/>
    <w:link w:val="HTML"/>
    <w:uiPriority w:val="99"/>
    <w:semiHidden/>
    <w:qFormat/>
    <w:rsid w:val="00D269B3"/>
    <w:rPr>
      <w:rFonts w:ascii="宋体" w:eastAsia="宋体" w:hAnsi="宋体" w:cs="宋体"/>
      <w:kern w:val="0"/>
      <w:sz w:val="24"/>
      <w:szCs w:val="24"/>
    </w:rPr>
  </w:style>
  <w:style w:type="character" w:customStyle="1" w:styleId="Char6">
    <w:name w:val="正文首行缩进 Char"/>
    <w:basedOn w:val="Char"/>
    <w:link w:val="ad"/>
    <w:qFormat/>
    <w:rsid w:val="00D269B3"/>
    <w:rPr>
      <w:rFonts w:ascii="宋体" w:eastAsia="宋体" w:hAnsi="Times New Roman" w:cs="Times New Roman"/>
      <w:kern w:val="0"/>
      <w:sz w:val="34"/>
      <w:szCs w:val="20"/>
    </w:rPr>
  </w:style>
  <w:style w:type="character" w:customStyle="1" w:styleId="Char10">
    <w:name w:val="纯文本 Char1"/>
    <w:qFormat/>
    <w:rsid w:val="00D269B3"/>
    <w:rPr>
      <w:rFonts w:eastAsia="宋体"/>
      <w:sz w:val="24"/>
    </w:rPr>
  </w:style>
  <w:style w:type="paragraph" w:customStyle="1" w:styleId="Default">
    <w:name w:val="Default"/>
    <w:qFormat/>
    <w:rsid w:val="00D269B3"/>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D269B3"/>
    <w:pPr>
      <w:ind w:firstLineChars="200" w:firstLine="420"/>
    </w:pPr>
  </w:style>
  <w:style w:type="paragraph" w:styleId="af3">
    <w:name w:val="List Paragraph"/>
    <w:basedOn w:val="a"/>
    <w:uiPriority w:val="99"/>
    <w:unhideWhenUsed/>
    <w:qFormat/>
    <w:rsid w:val="00D269B3"/>
    <w:pPr>
      <w:ind w:firstLineChars="200" w:firstLine="420"/>
    </w:pPr>
  </w:style>
  <w:style w:type="character" w:customStyle="1" w:styleId="CharChar">
    <w:name w:val="正文文本缩进 Char Char"/>
    <w:link w:val="13"/>
    <w:qFormat/>
    <w:rsid w:val="00D269B3"/>
    <w:rPr>
      <w:rFonts w:ascii="宋体"/>
      <w:sz w:val="24"/>
    </w:rPr>
  </w:style>
  <w:style w:type="paragraph" w:customStyle="1" w:styleId="13">
    <w:name w:val="正文文本缩进1"/>
    <w:basedOn w:val="a"/>
    <w:link w:val="CharChar"/>
    <w:qFormat/>
    <w:rsid w:val="00D269B3"/>
    <w:pPr>
      <w:spacing w:line="360" w:lineRule="auto"/>
      <w:ind w:firstLineChars="200" w:firstLine="480"/>
    </w:pPr>
    <w:rPr>
      <w:rFonts w:ascii="宋体"/>
      <w:sz w:val="24"/>
    </w:rPr>
  </w:style>
  <w:style w:type="character" w:customStyle="1" w:styleId="CharChar0">
    <w:name w:val="日期 Char Char"/>
    <w:link w:val="14"/>
    <w:qFormat/>
    <w:rsid w:val="00D269B3"/>
    <w:rPr>
      <w:sz w:val="24"/>
    </w:rPr>
  </w:style>
  <w:style w:type="paragraph" w:customStyle="1" w:styleId="14">
    <w:name w:val="日期1"/>
    <w:basedOn w:val="a"/>
    <w:next w:val="a"/>
    <w:link w:val="CharChar0"/>
    <w:qFormat/>
    <w:rsid w:val="00D269B3"/>
    <w:rPr>
      <w:sz w:val="24"/>
    </w:rPr>
  </w:style>
  <w:style w:type="paragraph" w:customStyle="1" w:styleId="15">
    <w:name w:val="正文缩进1"/>
    <w:basedOn w:val="a"/>
    <w:qFormat/>
    <w:rsid w:val="00D269B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D269B3"/>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D269B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D269B3"/>
  </w:style>
  <w:style w:type="paragraph" w:customStyle="1" w:styleId="11212">
    <w:name w:val="样式 标题 1 + 四号 居中 段前: 12 磅 段后: 12 磅 行距: 单倍行距"/>
    <w:basedOn w:val="1"/>
    <w:qFormat/>
    <w:rsid w:val="00D269B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D269B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D269B3"/>
    <w:rPr>
      <w:sz w:val="24"/>
    </w:rPr>
  </w:style>
  <w:style w:type="character" w:customStyle="1" w:styleId="Char1">
    <w:name w:val="正文文本缩进 Char1"/>
    <w:basedOn w:val="a0"/>
    <w:link w:val="a6"/>
    <w:uiPriority w:val="99"/>
    <w:semiHidden/>
    <w:rsid w:val="00D269B3"/>
    <w:rPr>
      <w:kern w:val="2"/>
      <w:sz w:val="21"/>
      <w:szCs w:val="22"/>
    </w:rPr>
  </w:style>
  <w:style w:type="character" w:customStyle="1" w:styleId="Char3">
    <w:name w:val="批注框文本 Char"/>
    <w:basedOn w:val="a0"/>
    <w:link w:val="a9"/>
    <w:uiPriority w:val="99"/>
    <w:semiHidden/>
    <w:rsid w:val="00D269B3"/>
    <w:rPr>
      <w:kern w:val="2"/>
      <w:sz w:val="18"/>
      <w:szCs w:val="18"/>
    </w:rPr>
  </w:style>
  <w:style w:type="paragraph" w:customStyle="1" w:styleId="p0">
    <w:name w:val="p0"/>
    <w:basedOn w:val="a"/>
    <w:rsid w:val="00D269B3"/>
    <w:pPr>
      <w:widowControl/>
    </w:pPr>
    <w:rPr>
      <w:rFonts w:ascii="Times New Roman" w:eastAsia="宋体" w:hAnsi="Times New Roman" w:cs="Times New Roman"/>
      <w:kern w:val="0"/>
      <w:szCs w:val="21"/>
    </w:rPr>
  </w:style>
  <w:style w:type="paragraph" w:customStyle="1" w:styleId="p15">
    <w:name w:val="p15"/>
    <w:basedOn w:val="a"/>
    <w:rsid w:val="00D269B3"/>
    <w:pPr>
      <w:widowControl/>
      <w:ind w:firstLine="210"/>
    </w:pPr>
    <w:rPr>
      <w:rFonts w:ascii="Times New Roman" w:eastAsia="宋体" w:hAnsi="Times New Roman" w:cs="Times New Roman"/>
      <w:kern w:val="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8837D9-5D20-4D35-86C8-CA0067C4F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59</Pages>
  <Words>4760</Words>
  <Characters>27137</Characters>
  <Application>Microsoft Office Word</Application>
  <DocSecurity>0</DocSecurity>
  <Lines>226</Lines>
  <Paragraphs>63</Paragraphs>
  <ScaleCrop>false</ScaleCrop>
  <Company>Sky123.Org</Company>
  <LinksUpToDate>false</LinksUpToDate>
  <CharactersWithSpaces>31834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襄城县公共资源交易中心:来丽娟</cp:lastModifiedBy>
  <cp:revision>204</cp:revision>
  <cp:lastPrinted>2019-12-24T07:56:00Z</cp:lastPrinted>
  <dcterms:created xsi:type="dcterms:W3CDTF">2019-07-03T02:41:00Z</dcterms:created>
  <dcterms:modified xsi:type="dcterms:W3CDTF">2020-01-06T03:38:00Z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