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center"/>
        <w:rPr>
          <w:rFonts w:ascii="宋体" w:hAnsi="宋体" w:eastAsia="宋体"/>
          <w:b/>
          <w:snapToGrid w:val="0"/>
          <w:kern w:val="0"/>
          <w:sz w:val="28"/>
          <w:szCs w:val="28"/>
        </w:rPr>
      </w:pPr>
      <w:r>
        <w:rPr>
          <w:rFonts w:hint="eastAsia" w:ascii="宋体" w:hAnsi="宋体" w:eastAsia="宋体"/>
          <w:b/>
          <w:snapToGrid w:val="0"/>
          <w:kern w:val="0"/>
          <w:sz w:val="28"/>
          <w:szCs w:val="28"/>
        </w:rPr>
        <w:t>二、开标一览表</w:t>
      </w:r>
    </w:p>
    <w:p>
      <w:pPr>
        <w:pStyle w:val="3"/>
        <w:spacing w:line="360" w:lineRule="auto"/>
        <w:jc w:val="center"/>
        <w:rPr>
          <w:rFonts w:ascii="宋体" w:hAnsi="宋体" w:eastAsia="宋体"/>
          <w:b/>
          <w:snapToGrid w:val="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48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项目编号：</w:t>
      </w:r>
      <w:r>
        <w:rPr>
          <w:rFonts w:hint="eastAsia" w:ascii="宋体" w:hAnsi="宋体" w:eastAsia="宋体" w:cs="仿宋_GB2312"/>
          <w:color w:val="000000"/>
          <w:sz w:val="21"/>
          <w:szCs w:val="21"/>
          <w:shd w:val="clear" w:color="auto" w:fill="FFFFFF"/>
        </w:rPr>
        <w:t xml:space="preserve">ZFCG-G2019184号 </w:t>
      </w:r>
    </w:p>
    <w:p>
      <w:pPr>
        <w:autoSpaceDE w:val="0"/>
        <w:autoSpaceDN w:val="0"/>
        <w:adjustRightInd w:val="0"/>
        <w:spacing w:line="480" w:lineRule="auto"/>
        <w:ind w:left="6720" w:hanging="6720" w:hangingChars="3200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项目名称： </w:t>
      </w:r>
      <w:r>
        <w:rPr>
          <w:rFonts w:hint="eastAsia" w:ascii="宋体" w:hAnsi="宋体" w:cs="宋体"/>
          <w:szCs w:val="21"/>
          <w:lang w:val="zh-CN"/>
        </w:rPr>
        <w:t>全自动菌落计数器、全自动稀释接种仪</w:t>
      </w:r>
      <w:r>
        <w:rPr>
          <w:rFonts w:hint="eastAsia" w:ascii="宋体" w:hAnsi="宋体"/>
          <w:color w:val="000000"/>
          <w:szCs w:val="21"/>
        </w:rPr>
        <w:t xml:space="preserve">                   </w:t>
      </w:r>
      <w:r>
        <w:rPr>
          <w:rFonts w:hint="eastAsia" w:ascii="宋体" w:hAnsi="宋体" w:cs="Arial"/>
          <w:szCs w:val="21"/>
        </w:rPr>
        <w:t>单位：元（人民币）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843"/>
        <w:gridCol w:w="3685"/>
        <w:gridCol w:w="1843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项目名称</w:t>
            </w: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投标报价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交付日期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189"/>
              <w:ind w:left="112" w:leftChars="0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sz w:val="24"/>
              </w:rPr>
              <w:t xml:space="preserve">B 包 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spacing w:before="31" w:line="242" w:lineRule="auto"/>
              <w:ind w:left="141" w:right="329"/>
              <w:jc w:val="both"/>
              <w:rPr>
                <w:sz w:val="24"/>
              </w:rPr>
            </w:pPr>
            <w:r>
              <w:rPr>
                <w:sz w:val="24"/>
              </w:rPr>
              <w:t>全自动菌落计数器、全自动稀释接</w:t>
            </w:r>
          </w:p>
          <w:p>
            <w:pPr>
              <w:pStyle w:val="6"/>
              <w:spacing w:before="2" w:line="289" w:lineRule="exact"/>
              <w:ind w:left="141" w:leftChars="0"/>
              <w:rPr>
                <w:rFonts w:ascii="宋体" w:hAnsi="宋体"/>
                <w:szCs w:val="21"/>
              </w:rPr>
            </w:pPr>
            <w:r>
              <w:rPr>
                <w:sz w:val="24"/>
              </w:rPr>
              <w:t xml:space="preserve">种仪 </w:t>
            </w: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spacing w:before="170" w:line="480" w:lineRule="atLeast"/>
              <w:ind w:left="140" w:leftChars="0" w:right="29" w:rightChars="0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sz w:val="24"/>
              </w:rPr>
              <w:t xml:space="preserve">大写：陆拾贰万柒仟元整    小写：￥627,000.0000 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spacing w:before="187" w:line="242" w:lineRule="auto"/>
              <w:ind w:left="140" w:leftChars="0" w:right="131" w:rightChars="0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sz w:val="24"/>
              </w:rPr>
              <w:t xml:space="preserve">自合同生效之日起 50 个日历天内。 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rPr>
                <w:sz w:val="24"/>
              </w:rPr>
            </w:pPr>
          </w:p>
          <w:p>
            <w:pPr>
              <w:pStyle w:val="6"/>
              <w:spacing w:before="189"/>
              <w:ind w:left="140" w:leftChars="0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sz w:val="24"/>
              </w:rPr>
              <w:t xml:space="preserve">无 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投标人名称：</w:t>
      </w:r>
      <w:r>
        <w:rPr>
          <w:rFonts w:hint="eastAsia" w:ascii="宋体" w:hAnsi="宋体" w:cs="宋体"/>
          <w:szCs w:val="21"/>
          <w:u w:val="single"/>
          <w:lang w:val="zh-CN"/>
        </w:rPr>
        <w:t xml:space="preserve">   （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>北京中海泰华科贸有限公司</w:t>
      </w:r>
      <w:r>
        <w:rPr>
          <w:rFonts w:hint="eastAsia" w:ascii="宋体" w:hAnsi="宋体" w:cs="宋体"/>
          <w:szCs w:val="21"/>
          <w:u w:val="single"/>
          <w:lang w:val="zh-CN"/>
        </w:rPr>
        <w:t xml:space="preserve">）   </w:t>
      </w:r>
      <w:r>
        <w:rPr>
          <w:rFonts w:hint="eastAsia" w:ascii="宋体" w:hAnsi="宋体" w:cs="宋体"/>
          <w:szCs w:val="21"/>
          <w:lang w:val="zh-CN"/>
        </w:rPr>
        <w:t>（公章）：</w:t>
      </w:r>
    </w:p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日期：</w:t>
      </w:r>
      <w:r>
        <w:rPr>
          <w:rFonts w:ascii="宋体" w:hAnsi="宋体" w:cs="宋体"/>
          <w:szCs w:val="21"/>
          <w:lang w:val="zh-CN"/>
        </w:rPr>
        <w:t xml:space="preserve"> </w:t>
      </w:r>
      <w:r>
        <w:rPr>
          <w:rFonts w:hint="eastAsia" w:ascii="宋体" w:hAnsi="宋体" w:cs="宋体"/>
          <w:szCs w:val="21"/>
          <w:lang w:val="en-US" w:eastAsia="zh-CN"/>
        </w:rPr>
        <w:t>2020</w:t>
      </w:r>
      <w:r>
        <w:rPr>
          <w:rFonts w:hint="eastAsia" w:ascii="宋体" w:hAnsi="宋体" w:cs="宋体"/>
          <w:szCs w:val="21"/>
          <w:lang w:val="zh-CN"/>
        </w:rPr>
        <w:t>年</w:t>
      </w:r>
      <w:r>
        <w:rPr>
          <w:rFonts w:hint="eastAsia" w:ascii="宋体" w:hAnsi="宋体" w:cs="宋体"/>
          <w:szCs w:val="21"/>
          <w:lang w:val="en-US" w:eastAsia="zh-CN"/>
        </w:rPr>
        <w:t>1</w:t>
      </w:r>
      <w:r>
        <w:rPr>
          <w:rFonts w:hint="eastAsia" w:ascii="宋体" w:hAnsi="宋体" w:cs="宋体"/>
          <w:szCs w:val="21"/>
          <w:lang w:val="zh-CN"/>
        </w:rPr>
        <w:t>月</w:t>
      </w:r>
      <w:r>
        <w:rPr>
          <w:rFonts w:hint="eastAsia" w:ascii="宋体" w:hAnsi="宋体" w:cs="宋体"/>
          <w:szCs w:val="21"/>
          <w:lang w:val="en-US" w:eastAsia="zh-CN"/>
        </w:rPr>
        <w:t>11</w:t>
      </w:r>
      <w:r>
        <w:rPr>
          <w:rFonts w:hint="eastAsia" w:ascii="宋体" w:hAnsi="宋体" w:cs="宋体"/>
          <w:szCs w:val="21"/>
          <w:lang w:val="zh-CN"/>
        </w:rPr>
        <w:t>日</w:t>
      </w:r>
    </w:p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注：1、交付日期指完成该项目的最终时间（日历天）。</w:t>
      </w:r>
    </w:p>
    <w:p>
      <w:pPr>
        <w:autoSpaceDE w:val="0"/>
        <w:autoSpaceDN w:val="0"/>
        <w:adjustRightInd w:val="0"/>
        <w:spacing w:line="480" w:lineRule="auto"/>
        <w:ind w:firstLine="420" w:firstLineChars="200"/>
        <w:rPr>
          <w:rFonts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2、如招标公告明确项目交付日期以年为单位，本表应填写完成该项目的年限。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/>
    <w:p/>
    <w:p/>
    <w:p/>
    <w:p/>
    <w:p/>
    <w:p/>
    <w:p/>
    <w:p/>
    <w:p/>
    <w:p/>
    <w:p/>
    <w:p/>
    <w:p/>
    <w:p/>
    <w:p/>
    <w:p/>
    <w:p/>
    <w:p/>
    <w:p/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134"/>
        <w:gridCol w:w="1793"/>
        <w:gridCol w:w="650"/>
        <w:gridCol w:w="691"/>
        <w:gridCol w:w="1066"/>
        <w:gridCol w:w="1023"/>
        <w:gridCol w:w="13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序号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名</w:t>
            </w:r>
            <w:r>
              <w:rPr>
                <w:rFonts w:ascii="宋体" w:hAnsi="宋体" w:cs="宋体"/>
                <w:b/>
                <w:szCs w:val="21"/>
                <w:lang w:val="zh-CN"/>
              </w:rPr>
              <w:t xml:space="preserve"> </w:t>
            </w:r>
            <w:r>
              <w:rPr>
                <w:rFonts w:hint="eastAsia" w:ascii="宋体" w:hAnsi="宋体" w:cs="宋体"/>
                <w:b/>
                <w:szCs w:val="21"/>
                <w:lang w:val="zh-CN"/>
              </w:rPr>
              <w:t>称</w:t>
            </w:r>
          </w:p>
        </w:tc>
        <w:tc>
          <w:tcPr>
            <w:tcW w:w="17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规格型号</w:t>
            </w:r>
          </w:p>
        </w:tc>
        <w:tc>
          <w:tcPr>
            <w:tcW w:w="6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单</w:t>
            </w:r>
            <w:r>
              <w:rPr>
                <w:rFonts w:ascii="宋体" w:hAnsi="宋体" w:cs="宋体"/>
                <w:b/>
                <w:szCs w:val="21"/>
                <w:lang w:val="zh-CN"/>
              </w:rPr>
              <w:t xml:space="preserve"> </w:t>
            </w:r>
            <w:r>
              <w:rPr>
                <w:rFonts w:hint="eastAsia" w:ascii="宋体" w:hAnsi="宋体" w:cs="宋体"/>
                <w:b/>
                <w:szCs w:val="21"/>
                <w:lang w:val="zh-CN"/>
              </w:rPr>
              <w:t>位</w:t>
            </w:r>
          </w:p>
        </w:tc>
        <w:tc>
          <w:tcPr>
            <w:tcW w:w="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数</w:t>
            </w:r>
            <w:r>
              <w:rPr>
                <w:rFonts w:ascii="宋体" w:hAnsi="宋体" w:cs="宋体"/>
                <w:b/>
                <w:szCs w:val="21"/>
                <w:lang w:val="zh-CN"/>
              </w:rPr>
              <w:t xml:space="preserve"> </w:t>
            </w:r>
            <w:r>
              <w:rPr>
                <w:rFonts w:hint="eastAsia" w:ascii="宋体" w:hAnsi="宋体" w:cs="宋体"/>
                <w:b/>
                <w:szCs w:val="21"/>
                <w:lang w:val="zh-CN"/>
              </w:rPr>
              <w:t>量</w:t>
            </w: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单价</w:t>
            </w:r>
          </w:p>
        </w:tc>
        <w:tc>
          <w:tcPr>
            <w:tcW w:w="10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总价</w:t>
            </w:r>
          </w:p>
        </w:tc>
        <w:tc>
          <w:tcPr>
            <w:tcW w:w="13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厂家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  <w:t>CR/DR检定装置及配件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 xml:space="preserve">RaySafe X2 RF 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 xml:space="preserve">ST-1078 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 xml:space="preserve">Pro-Slit 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 xml:space="preserve">HM-600 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 xml:space="preserve">HP 340 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 xml:space="preserve">G5-3001400505A 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</w:p>
        </w:tc>
        <w:tc>
          <w:tcPr>
            <w:tcW w:w="6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>281000</w:t>
            </w:r>
          </w:p>
        </w:tc>
        <w:tc>
          <w:tcPr>
            <w:tcW w:w="10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>281000</w:t>
            </w:r>
          </w:p>
        </w:tc>
        <w:tc>
          <w:tcPr>
            <w:tcW w:w="13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 xml:space="preserve">FLUKE 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>中海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>Pro-Project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  <w:t>CT检定装置</w:t>
            </w:r>
          </w:p>
        </w:tc>
        <w:tc>
          <w:tcPr>
            <w:tcW w:w="17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>RaySafe X2 CT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>CTDI-P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>CATPHAN 500</w:t>
            </w:r>
          </w:p>
        </w:tc>
        <w:tc>
          <w:tcPr>
            <w:tcW w:w="6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>180000</w:t>
            </w:r>
          </w:p>
        </w:tc>
        <w:tc>
          <w:tcPr>
            <w:tcW w:w="10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>180000</w:t>
            </w:r>
          </w:p>
        </w:tc>
        <w:tc>
          <w:tcPr>
            <w:tcW w:w="13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>FLUKE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>中海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default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>FLUKE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>磁共振检定装置</w:t>
            </w:r>
          </w:p>
        </w:tc>
        <w:tc>
          <w:tcPr>
            <w:tcW w:w="17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>G93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>SMR170</w:t>
            </w:r>
          </w:p>
        </w:tc>
        <w:tc>
          <w:tcPr>
            <w:tcW w:w="6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default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>166000</w:t>
            </w:r>
          </w:p>
        </w:tc>
        <w:tc>
          <w:tcPr>
            <w:tcW w:w="10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default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>166000</w:t>
            </w:r>
          </w:p>
        </w:tc>
        <w:tc>
          <w:tcPr>
            <w:tcW w:w="13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>德国柯雷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default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  <w:szCs w:val="24"/>
                <w:lang w:val="en-US" w:eastAsia="zh-CN"/>
              </w:rPr>
              <w:t>模体实验室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>
      <w:pPr>
        <w:spacing w:line="360" w:lineRule="auto"/>
        <w:jc w:val="center"/>
        <w:rPr>
          <w:rFonts w:hint="eastAsia"/>
          <w:b/>
          <w:bCs/>
          <w:sz w:val="24"/>
          <w:szCs w:val="24"/>
        </w:rPr>
      </w:pPr>
      <w:bookmarkStart w:id="0" w:name="_GoBack"/>
      <w:r>
        <w:rPr>
          <w:rFonts w:hint="eastAsia"/>
          <w:b/>
          <w:bCs/>
          <w:sz w:val="24"/>
          <w:szCs w:val="24"/>
        </w:rPr>
        <w:t>4.5 售后服务方案</w:t>
      </w:r>
    </w:p>
    <w:bookmarkEnd w:id="0"/>
    <w:p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宋体" w:hAnsi="宋体"/>
          <w:b/>
          <w:bCs/>
          <w:color w:val="000000"/>
          <w:sz w:val="36"/>
          <w:szCs w:val="36"/>
        </w:rPr>
      </w:pP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质量保证及维修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自供方技术人员对该设备安装调试合格之日算起，36个月免费质保（消耗品除外），质保期外实行终身优质售后服务，并不定期向需方提供仪器的维护保养知识、最新产品介绍等，我方长期提供免费技术咨询服务。在保修期内，供方技术人员前往需方用户所在地进行维修时一切费用由供方负担。质保期外我方保证提供性价比最高的零配件以及其他方面服务。我方自接到需方用户通知后1小时内响应，12小时内赶到现场，如不能及时解决问题可提供备机服务、直到原始设备修复（特殊情况，另行商定）。</w:t>
      </w:r>
    </w:p>
    <w:p>
      <w:pPr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所发生的一切费用，包括工时费、交通费、住宿费、通讯费、运输（邮寄）费均由供方承担。若主机主要或关键部件出现故障，须更换主机，一切费用由供方承担。维修用品及配件在15个工作日内达到维修地点。给需方造成损失的，应赔偿相应损失，同时更换的设备质保期将延长至重新正常运行后五年。提供终生维护服务。供方承诺质保期后，所售仪器/设备自停产之日起有十年的备件供应。维修用备品应能在1</w:t>
      </w:r>
      <w:r>
        <w:rPr>
          <w:rFonts w:hint="eastAsia"/>
          <w:bCs/>
          <w:sz w:val="24"/>
          <w:szCs w:val="24"/>
        </w:rPr>
        <w:t>0</w:t>
      </w:r>
      <w:r>
        <w:rPr>
          <w:bCs/>
          <w:sz w:val="24"/>
          <w:szCs w:val="24"/>
        </w:rPr>
        <w:t xml:space="preserve">个工作日内到达维修地点，维修服务只收取成本费。 </w:t>
      </w:r>
      <w:r>
        <w:rPr>
          <w:rFonts w:hint="eastAsia"/>
          <w:bCs/>
          <w:sz w:val="24"/>
          <w:szCs w:val="24"/>
        </w:rPr>
        <w:t>质保期外，我方每次上门只收取零部件费用，人工费免费！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四、维修体系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福禄克公司在中国有多个办事处，在北京有通过ISO9000认证的维修部门，河北具有常驻工程师。我方有经过投标品牌公司严格培训并授权的工程师，可为用户提供质优价廉、快捷方便的性价比更高的服务。</w:t>
      </w:r>
    </w:p>
    <w:p>
      <w:pPr>
        <w:rPr>
          <w:color w:val="000000"/>
          <w:sz w:val="24"/>
        </w:rPr>
      </w:pPr>
      <w:r>
        <w:rPr>
          <w:rFonts w:hint="eastAsia"/>
          <w:b/>
          <w:bCs/>
          <w:sz w:val="24"/>
          <w:szCs w:val="24"/>
        </w:rPr>
        <w:t>五、技术服务人员情况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公司具有经过厂家培训并认证的技术服务工程师2名。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六、培训计划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（1）工程师现场培训方案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目的：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1、保证仪器操作人员中至少有3个人能够掌握整套仪器的操作包括各种仪器操作；仪器各部件的功能及使用，工作站的使用等整个流程。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2、仪器的维护、保养常识和操作。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3、简单故障排除。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培训内容及效果保证：仪器的基本结构和检测原理，用户日常操作前的准备注意事项，讲解仪器日常维护使用中的注意事项，在日常使用中可能会碰见的常见问题及解决办法。现场演示工作站软件的安装与卸载，讲解操作的整个流程。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最后留出一定时间让用户根据所学，能够独立完成检测操作到最终出具检验报告。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帮助用户建立基本实验方法，使用户能够开始进行工作。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（2）继续服务计划方案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安装验收培训完毕后以及质保期过后，我公司定期对用户进行回访。对于项目中的软件设备提供三年免费升级维护。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我公司会保证一年不低于2次的免费上门回访，随时的电话技术支持。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（3）技术服务计划方案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我公司在为用户提供各类先进的仪器的同时，通过公司的客户支持中心进一步为用户提供全方位的技术服务支持。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客户支持中心由技术服务部、以及FLUKE 400客户服务中心组成，构筑起全面、快速地为用户提供服务的体系。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技术服务部向用户提供各种检测仪等仪器设备的安装调试、操作指导、维修等方面的技术服务。</w:t>
      </w:r>
    </w:p>
    <w:p>
      <w:pPr>
        <w:spacing w:line="360" w:lineRule="auto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400电话客户服务中心，通过400热线电话回答用户的咨询并免费邮寄用户所需的各种技术资料等。并通过福禄克医疗质控微信公众号发布最新的视频、操作手册并提供咨询和研习班。</w:t>
      </w:r>
    </w:p>
    <w:p>
      <w:pPr>
        <w:bidi w:val="0"/>
        <w:rPr>
          <w:rFonts w:hint="eastAsia"/>
        </w:rPr>
      </w:pPr>
    </w:p>
    <w:p>
      <w:pPr>
        <w:spacing w:line="360" w:lineRule="auto"/>
        <w:rPr>
          <w:rFonts w:hint="eastAsia" w:ascii="宋体" w:hAnsi="宋体" w:eastAsia="宋体" w:cs="Times New Roman"/>
          <w:b/>
          <w:snapToGrid w:val="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b/>
          <w:snapToGrid w:val="0"/>
          <w:kern w:val="0"/>
          <w:sz w:val="28"/>
          <w:szCs w:val="28"/>
          <w:lang w:val="en-US" w:eastAsia="zh-CN" w:bidi="ar-SA"/>
        </w:rPr>
        <w:t xml:space="preserve">福禄克北京维修中心地址、联系方式 </w:t>
      </w:r>
    </w:p>
    <w:p>
      <w:pPr>
        <w:spacing w:line="360" w:lineRule="auto"/>
        <w:rPr>
          <w:rFonts w:hint="eastAsia"/>
          <w:bCs/>
          <w:sz w:val="24"/>
          <w:szCs w:val="24"/>
          <w:lang w:val="zh-CN" w:eastAsia="zh-CN"/>
        </w:rPr>
      </w:pPr>
      <w:r>
        <w:rPr>
          <w:rFonts w:hint="eastAsia"/>
          <w:bCs/>
          <w:sz w:val="24"/>
          <w:szCs w:val="24"/>
          <w:lang w:val="zh-CN" w:eastAsia="zh-CN"/>
        </w:rPr>
        <w:t>北京市朝阳区酒仙桥路 6 号院电子城国际电子总部 7 号楼3层 301-303 室</w:t>
      </w:r>
    </w:p>
    <w:p>
      <w:pPr>
        <w:spacing w:line="360" w:lineRule="auto"/>
        <w:rPr>
          <w:rFonts w:hint="eastAsia"/>
          <w:bCs/>
          <w:sz w:val="24"/>
          <w:szCs w:val="24"/>
          <w:lang w:val="zh-CN" w:eastAsia="zh-CN"/>
        </w:rPr>
      </w:pPr>
      <w:r>
        <w:rPr>
          <w:rFonts w:hint="eastAsia"/>
          <w:bCs/>
          <w:sz w:val="24"/>
          <w:szCs w:val="24"/>
          <w:lang w:val="zh-CN" w:eastAsia="zh-CN"/>
        </w:rPr>
        <w:t>维修热线：4009210835</w:t>
      </w:r>
    </w:p>
    <w:p>
      <w:pPr>
        <w:spacing w:line="360" w:lineRule="auto"/>
        <w:rPr>
          <w:rFonts w:hint="eastAsia"/>
          <w:bCs/>
          <w:sz w:val="24"/>
          <w:szCs w:val="24"/>
          <w:lang w:val="zh-CN" w:eastAsia="zh-CN"/>
        </w:rPr>
      </w:pPr>
      <w:r>
        <w:rPr>
          <w:rFonts w:hint="eastAsia"/>
          <w:bCs/>
          <w:sz w:val="24"/>
          <w:szCs w:val="24"/>
          <w:lang w:val="zh-CN" w:eastAsia="zh-CN"/>
        </w:rPr>
        <w:t>客户服务热线：4008103435</w:t>
      </w:r>
    </w:p>
    <w:p>
      <w:pPr>
        <w:spacing w:line="360" w:lineRule="auto"/>
        <w:rPr>
          <w:rFonts w:hint="default"/>
          <w:bCs/>
          <w:sz w:val="24"/>
          <w:szCs w:val="24"/>
          <w:lang w:val="en-US"/>
        </w:rPr>
      </w:pPr>
      <w:r>
        <w:rPr>
          <w:rFonts w:hint="eastAsia"/>
          <w:bCs/>
          <w:sz w:val="24"/>
          <w:szCs w:val="24"/>
          <w:lang w:val="zh-CN" w:eastAsia="zh-CN"/>
        </w:rPr>
        <w:t>传真：010-6238507</w:t>
      </w:r>
      <w:r>
        <w:rPr>
          <w:rFonts w:hint="eastAsia"/>
          <w:bCs/>
          <w:sz w:val="24"/>
          <w:szCs w:val="24"/>
          <w:lang w:val="en-US" w:eastAsia="zh-CN"/>
        </w:rPr>
        <w:t>8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27EB3"/>
    <w:rsid w:val="0DD803F8"/>
    <w:rsid w:val="368E7831"/>
    <w:rsid w:val="520E3043"/>
    <w:rsid w:val="7F0C0748"/>
    <w:rsid w:val="7F1E2D36"/>
    <w:rsid w:val="7FDE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3">
    <w:name w:val="Plain Text"/>
    <w:basedOn w:val="1"/>
    <w:qFormat/>
    <w:uiPriority w:val="0"/>
    <w:rPr>
      <w:rFonts w:eastAsia="宋体"/>
      <w:sz w:val="24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HN</dc:creator>
  <cp:lastModifiedBy>玖幺幺</cp:lastModifiedBy>
  <dcterms:modified xsi:type="dcterms:W3CDTF">2020-01-15T07:16:51Z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