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宋体" w:hAnsi="宋体" w:eastAsia="宋体" w:cs="宋体"/>
        </w:rPr>
      </w:pPr>
      <w:bookmarkStart w:id="0" w:name="_Toc27127"/>
      <w:bookmarkStart w:id="1" w:name="_Toc27821"/>
      <w:bookmarkStart w:id="25" w:name="_GoBack"/>
      <w:bookmarkEnd w:id="25"/>
      <w:r>
        <w:rPr>
          <w:rFonts w:hint="eastAsia" w:ascii="宋体" w:hAnsi="宋体" w:eastAsia="宋体" w:cs="宋体"/>
        </w:rPr>
        <w:t xml:space="preserve"> 售后服务方案</w:t>
      </w:r>
      <w:bookmarkEnd w:id="0"/>
      <w:bookmarkEnd w:id="1"/>
    </w:p>
    <w:p>
      <w:pPr>
        <w:pStyle w:val="4"/>
        <w:numPr>
          <w:ilvl w:val="0"/>
          <w:numId w:val="1"/>
        </w:numPr>
        <w:bidi w:val="0"/>
        <w:ind w:left="425" w:leftChars="0" w:hanging="425" w:firstLineChars="0"/>
        <w:rPr>
          <w:rFonts w:hint="eastAsia" w:ascii="宋体" w:hAnsi="宋体" w:eastAsia="宋体" w:cs="宋体"/>
          <w:lang w:val="en-US" w:eastAsia="zh-CN"/>
        </w:rPr>
      </w:pPr>
      <w:bookmarkStart w:id="2" w:name="_Toc20826"/>
      <w:bookmarkStart w:id="3" w:name="_Toc7817"/>
      <w:bookmarkStart w:id="4" w:name="_Toc939"/>
      <w:bookmarkStart w:id="5" w:name="_Toc8414"/>
      <w:r>
        <w:rPr>
          <w:rFonts w:hint="eastAsia" w:ascii="宋体" w:hAnsi="宋体" w:eastAsia="宋体" w:cs="宋体"/>
          <w:lang w:val="en-US" w:eastAsia="zh-CN"/>
        </w:rPr>
        <w:t>售后服务响应承诺函</w:t>
      </w:r>
      <w:bookmarkEnd w:id="2"/>
      <w:bookmarkEnd w:id="3"/>
      <w:bookmarkEnd w:id="4"/>
    </w:p>
    <w:bookmarkEnd w:id="5"/>
    <w:p>
      <w:pPr>
        <w:keepNext w:val="0"/>
        <w:keepLines w:val="0"/>
        <w:pageBreakBefore w:val="0"/>
        <w:widowControl w:val="0"/>
        <w:kinsoku/>
        <w:wordWrap/>
        <w:overflowPunct/>
        <w:topLinePunct w:val="0"/>
        <w:autoSpaceDE/>
        <w:autoSpaceDN/>
        <w:bidi w:val="0"/>
        <w:adjustRightInd/>
        <w:spacing w:line="360" w:lineRule="auto"/>
        <w:ind w:right="0" w:rightChars="0" w:firstLine="0" w:firstLineChars="0"/>
        <w:jc w:val="both"/>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致：</w:t>
      </w:r>
      <w:r>
        <w:rPr>
          <w:rFonts w:hint="eastAsia" w:ascii="宋体" w:hAnsi="宋体" w:cs="宋体"/>
          <w:sz w:val="24"/>
          <w:szCs w:val="32"/>
          <w:lang w:val="en-US" w:eastAsia="zh-CN"/>
        </w:rPr>
        <w:t>许昌市市场监督管理局</w:t>
      </w:r>
    </w:p>
    <w:p>
      <w:pPr>
        <w:bidi w:val="0"/>
        <w:rPr>
          <w:rFonts w:hint="eastAsia"/>
          <w:lang w:val="en-US" w:eastAsia="zh-CN"/>
        </w:rPr>
      </w:pPr>
      <w:r>
        <w:rPr>
          <w:rFonts w:hint="eastAsia"/>
          <w:lang w:val="en-US" w:eastAsia="zh-CN"/>
        </w:rPr>
        <w:t>我司领导高度重视本次投标采购项目，公司领导主持成立了本次项目管理会，对于本次招标项目，我单位郑重承诺如下：</w:t>
      </w:r>
    </w:p>
    <w:p>
      <w:pPr>
        <w:keepNext w:val="0"/>
        <w:keepLines w:val="0"/>
        <w:pageBreakBefore w:val="0"/>
        <w:widowControl w:val="0"/>
        <w:kinsoku/>
        <w:wordWrap/>
        <w:overflowPunct/>
        <w:topLinePunct w:val="0"/>
        <w:autoSpaceDE/>
        <w:autoSpaceDN/>
        <w:bidi w:val="0"/>
        <w:adjustRightInd/>
        <w:spacing w:line="360" w:lineRule="auto"/>
        <w:ind w:right="0" w:rightChars="0" w:firstLine="0" w:firstLineChars="0"/>
        <w:jc w:val="both"/>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我司承诺按客户要求，检测报告必须真实有效，不得弄虚作假，中标人不得对外泄露和公布检测数据和结果；检测过程中未经委托单位授权，不得与当事人联系。如发现中标人有以上行为的，一经查实，采购人将视情况提请罚没履约保证金，终止合同，并报行业行政主管部门通报处罚，给采购人造成损失的，中标人须承担赔偿责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3" w:leftChars="0" w:right="0" w:rightChars="0" w:firstLine="278" w:firstLineChars="116"/>
        <w:jc w:val="both"/>
        <w:textAlignment w:val="auto"/>
        <w:outlineLvl w:val="9"/>
        <w:rPr>
          <w:rFonts w:hint="eastAsia" w:ascii="宋体" w:hAnsi="宋体" w:eastAsia="宋体" w:cs="宋体"/>
          <w:sz w:val="24"/>
          <w:szCs w:val="32"/>
        </w:rPr>
      </w:pPr>
      <w:r>
        <w:rPr>
          <w:rFonts w:hint="eastAsia" w:ascii="宋体" w:hAnsi="宋体" w:eastAsia="宋体" w:cs="宋体"/>
          <w:sz w:val="24"/>
          <w:szCs w:val="32"/>
          <w:lang w:val="en-US" w:eastAsia="zh-CN"/>
        </w:rPr>
        <w:t>在检测项目期间，</w:t>
      </w:r>
      <w:r>
        <w:rPr>
          <w:rFonts w:hint="eastAsia" w:ascii="宋体" w:hAnsi="宋体" w:eastAsia="宋体" w:cs="宋体"/>
          <w:sz w:val="24"/>
          <w:szCs w:val="32"/>
        </w:rPr>
        <w:t>确保7×24小时即时响应用户的服务需求，针对</w:t>
      </w:r>
      <w:r>
        <w:rPr>
          <w:rFonts w:hint="eastAsia" w:ascii="宋体" w:hAnsi="宋体" w:cs="宋体"/>
          <w:sz w:val="24"/>
          <w:szCs w:val="32"/>
          <w:lang w:val="en-US" w:eastAsia="zh-CN"/>
        </w:rPr>
        <w:t>许昌市市场监督管理局</w:t>
      </w:r>
      <w:r>
        <w:rPr>
          <w:rFonts w:hint="eastAsia" w:ascii="宋体" w:hAnsi="宋体" w:eastAsia="宋体" w:cs="宋体"/>
          <w:sz w:val="24"/>
          <w:szCs w:val="32"/>
        </w:rPr>
        <w:t>的突发执法事件，华研检测指定出一整套完整的响应方案，方案明确紧急联系人和联系方式。在</w:t>
      </w:r>
      <w:r>
        <w:rPr>
          <w:rFonts w:hint="eastAsia" w:ascii="宋体" w:hAnsi="宋体" w:eastAsia="宋体" w:cs="宋体"/>
          <w:sz w:val="24"/>
          <w:szCs w:val="32"/>
          <w:lang w:val="en-US" w:eastAsia="zh-CN"/>
        </w:rPr>
        <w:t>指定时间</w:t>
      </w:r>
      <w:r>
        <w:rPr>
          <w:rFonts w:hint="eastAsia" w:ascii="宋体" w:hAnsi="宋体" w:eastAsia="宋体" w:cs="宋体"/>
          <w:sz w:val="24"/>
          <w:szCs w:val="32"/>
        </w:rPr>
        <w:t>内到达客户指定采样地点，同时通知检测部提前做好紧急检测准备。现场采完样后，立即将样品送回实验室。样品到达实验室后，由检测人员安排第一时间进行检测，样品达到实验室后可保证在</w:t>
      </w:r>
      <w:r>
        <w:rPr>
          <w:rFonts w:hint="eastAsia" w:ascii="宋体" w:hAnsi="宋体" w:eastAsia="宋体" w:cs="宋体"/>
          <w:sz w:val="24"/>
          <w:szCs w:val="32"/>
          <w:lang w:val="en-US" w:eastAsia="zh-CN"/>
        </w:rPr>
        <w:t>指定时间</w:t>
      </w:r>
      <w:r>
        <w:rPr>
          <w:rFonts w:hint="eastAsia" w:ascii="宋体" w:hAnsi="宋体" w:eastAsia="宋体" w:cs="宋体"/>
          <w:sz w:val="24"/>
          <w:szCs w:val="32"/>
        </w:rPr>
        <w:t>内出具检测数据，告知检测结果。并在</w:t>
      </w:r>
      <w:r>
        <w:rPr>
          <w:rFonts w:hint="eastAsia" w:ascii="宋体" w:hAnsi="宋体" w:eastAsia="宋体" w:cs="宋体"/>
          <w:sz w:val="24"/>
          <w:szCs w:val="32"/>
          <w:lang w:val="en-US" w:eastAsia="zh-CN"/>
        </w:rPr>
        <w:t>指定时间</w:t>
      </w:r>
      <w:r>
        <w:rPr>
          <w:rFonts w:hint="eastAsia" w:ascii="宋体" w:hAnsi="宋体" w:eastAsia="宋体" w:cs="宋体"/>
          <w:sz w:val="24"/>
          <w:szCs w:val="32"/>
        </w:rPr>
        <w:t>内出具检测报告。</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283" w:leftChars="0" w:right="0" w:rightChars="0" w:firstLine="0" w:firstLineChars="0"/>
        <w:jc w:val="both"/>
        <w:textAlignment w:val="auto"/>
        <w:outlineLvl w:val="9"/>
        <w:rPr>
          <w:rFonts w:hint="eastAsia" w:ascii="宋体" w:hAnsi="宋体" w:eastAsia="宋体" w:cs="宋体"/>
          <w:sz w:val="24"/>
          <w:szCs w:val="32"/>
        </w:rPr>
      </w:pPr>
      <w:r>
        <w:rPr>
          <w:rFonts w:hint="eastAsia" w:ascii="宋体" w:hAnsi="宋体" w:eastAsia="宋体" w:cs="宋体"/>
          <w:sz w:val="24"/>
          <w:szCs w:val="32"/>
          <w:lang w:eastAsia="zh-CN"/>
        </w:rPr>
        <w:t>在合同有效期内，采购人提出服务要求时，承诺在</w:t>
      </w:r>
      <w:r>
        <w:rPr>
          <w:rFonts w:hint="eastAsia" w:ascii="宋体" w:hAnsi="宋体" w:eastAsia="宋体" w:cs="宋体"/>
          <w:sz w:val="24"/>
          <w:szCs w:val="32"/>
          <w:lang w:val="en-US" w:eastAsia="zh-CN"/>
        </w:rPr>
        <w:t>指定时间内到场。</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3" w:leftChars="0" w:right="0" w:rightChars="0" w:firstLine="278" w:firstLineChars="116"/>
        <w:jc w:val="both"/>
        <w:textAlignment w:val="auto"/>
        <w:outlineLvl w:val="9"/>
        <w:rPr>
          <w:rFonts w:hint="eastAsia" w:ascii="宋体" w:hAnsi="宋体" w:eastAsia="宋体" w:cs="宋体"/>
          <w:sz w:val="24"/>
          <w:szCs w:val="32"/>
        </w:rPr>
      </w:pPr>
      <w:r>
        <w:rPr>
          <w:rFonts w:hint="eastAsia" w:ascii="宋体" w:hAnsi="宋体" w:eastAsia="宋体" w:cs="宋体"/>
          <w:sz w:val="24"/>
          <w:szCs w:val="32"/>
          <w:lang w:val="en-US" w:eastAsia="zh-CN"/>
        </w:rPr>
        <w:t>在合同有效期内，如果出现检测结果疑问，我司保证七天之内完成，并提供免费的复检程序。</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283" w:leftChars="0" w:right="0" w:rightChars="0" w:firstLine="0" w:firstLineChars="0"/>
        <w:jc w:val="both"/>
        <w:textAlignment w:val="auto"/>
        <w:outlineLvl w:val="9"/>
        <w:rPr>
          <w:rFonts w:hint="eastAsia" w:ascii="宋体" w:hAnsi="宋体" w:eastAsia="宋体" w:cs="宋体"/>
          <w:sz w:val="24"/>
          <w:szCs w:val="32"/>
        </w:rPr>
      </w:pPr>
      <w:r>
        <w:rPr>
          <w:rFonts w:hint="eastAsia" w:ascii="宋体" w:hAnsi="宋体" w:eastAsia="宋体" w:cs="宋体"/>
          <w:sz w:val="24"/>
          <w:szCs w:val="32"/>
          <w:lang w:val="en-US" w:eastAsia="zh-CN"/>
        </w:rPr>
        <w:t>对于客户的需求，我司针对客户提出的新要求、提供自最科学、最经济的方案。</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3" w:leftChars="0" w:right="0" w:rightChars="0" w:firstLine="278" w:firstLineChars="116"/>
        <w:jc w:val="both"/>
        <w:textAlignment w:val="auto"/>
        <w:outlineLvl w:val="9"/>
        <w:rPr>
          <w:rFonts w:hint="eastAsia" w:ascii="宋体" w:hAnsi="宋体" w:eastAsia="宋体" w:cs="宋体"/>
          <w:sz w:val="24"/>
          <w:szCs w:val="32"/>
        </w:rPr>
      </w:pPr>
      <w:r>
        <w:rPr>
          <w:rFonts w:hint="eastAsia" w:ascii="宋体" w:hAnsi="宋体" w:eastAsia="宋体" w:cs="宋体"/>
          <w:sz w:val="24"/>
          <w:szCs w:val="32"/>
          <w:lang w:val="en-US" w:eastAsia="zh-CN"/>
        </w:rPr>
        <w:t>与本项目有关但不属于本项目内容的，若需要技术支持是，我们将免费提供技术支持。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24"/>
          <w:szCs w:val="32"/>
          <w:lang w:eastAsia="zh-CN"/>
        </w:rPr>
      </w:pPr>
      <w:r>
        <w:rPr>
          <w:rFonts w:hint="eastAsia" w:ascii="宋体" w:hAnsi="宋体" w:eastAsia="宋体" w:cs="宋体"/>
          <w:sz w:val="24"/>
          <w:szCs w:val="32"/>
          <w:lang w:eastAsia="zh-CN"/>
        </w:rPr>
        <w:t>服务中心地址：西安市高新区丈八一路1号1幢1单元11层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24"/>
          <w:szCs w:val="32"/>
          <w:lang w:eastAsia="zh-CN"/>
        </w:rPr>
      </w:pPr>
      <w:r>
        <w:rPr>
          <w:rFonts w:hint="eastAsia" w:ascii="宋体" w:hAnsi="宋体" w:eastAsia="宋体" w:cs="宋体"/>
          <w:sz w:val="24"/>
          <w:szCs w:val="32"/>
          <w:lang w:eastAsia="zh-CN"/>
        </w:rPr>
        <w:t>服务电话：029-89191366</w:t>
      </w:r>
    </w:p>
    <w:p>
      <w:pPr>
        <w:ind w:left="0" w:leftChars="0" w:firstLine="0" w:firstLineChars="0"/>
        <w:rPr>
          <w:rFonts w:hint="eastAsia" w:ascii="宋体" w:hAnsi="宋体" w:eastAsia="宋体" w:cs="宋体"/>
          <w:b/>
          <w:bCs/>
          <w:kern w:val="0"/>
          <w:lang w:val="zh-CN"/>
        </w:rPr>
      </w:pPr>
      <w:r>
        <w:rPr>
          <w:rFonts w:hint="eastAsia" w:ascii="宋体" w:hAnsi="宋体" w:eastAsia="宋体" w:cs="宋体"/>
          <w:b/>
          <w:bCs/>
          <w:kern w:val="0"/>
          <w:lang w:val="zh-CN"/>
        </w:rPr>
        <w:br w:type="page"/>
      </w:r>
    </w:p>
    <w:p>
      <w:pPr>
        <w:pStyle w:val="4"/>
        <w:numPr>
          <w:ilvl w:val="0"/>
          <w:numId w:val="1"/>
        </w:numPr>
        <w:bidi w:val="0"/>
        <w:ind w:left="425" w:leftChars="0" w:hanging="425" w:firstLineChars="0"/>
        <w:rPr>
          <w:rFonts w:hint="eastAsia" w:ascii="宋体" w:hAnsi="宋体" w:eastAsia="宋体" w:cs="宋体"/>
          <w:lang w:val="en-US" w:eastAsia="zh-CN"/>
        </w:rPr>
      </w:pPr>
      <w:bookmarkStart w:id="6" w:name="_Toc18711"/>
      <w:r>
        <w:rPr>
          <w:rFonts w:hint="eastAsia" w:ascii="宋体" w:hAnsi="宋体" w:eastAsia="宋体" w:cs="宋体"/>
          <w:lang w:val="en-US" w:eastAsia="zh-CN"/>
        </w:rPr>
        <w:t xml:space="preserve"> </w:t>
      </w:r>
      <w:bookmarkStart w:id="7" w:name="_Toc1837"/>
      <w:r>
        <w:rPr>
          <w:rFonts w:hint="eastAsia" w:ascii="宋体" w:hAnsi="宋体" w:eastAsia="宋体" w:cs="宋体"/>
          <w:lang w:val="en-US" w:eastAsia="zh-CN"/>
        </w:rPr>
        <w:t>交通情况说明</w:t>
      </w:r>
      <w:bookmarkEnd w:id="6"/>
      <w:bookmarkEnd w:id="7"/>
    </w:p>
    <w:p>
      <w:pPr>
        <w:ind w:firstLine="480"/>
        <w:rPr>
          <w:rFonts w:hint="eastAsia" w:ascii="宋体" w:hAnsi="宋体" w:eastAsia="宋体" w:cs="宋体"/>
        </w:rPr>
      </w:pPr>
      <w:r>
        <w:rPr>
          <w:rFonts w:hint="eastAsia" w:ascii="宋体" w:hAnsi="宋体" w:eastAsia="宋体" w:cs="宋体"/>
        </w:rPr>
        <w:t>华研检测在检测服务期限内，确保即时响应用户的服务需求，针对本项目的突发执法事件，华研检测指定出一整套完整的响应方案，方案明确紧急联系人和联系方式。</w:t>
      </w:r>
    </w:p>
    <w:p>
      <w:pPr>
        <w:ind w:firstLine="480"/>
        <w:rPr>
          <w:rFonts w:hint="eastAsia" w:ascii="宋体" w:hAnsi="宋体" w:eastAsia="宋体" w:cs="宋体"/>
        </w:rPr>
      </w:pPr>
      <w:r>
        <w:rPr>
          <w:rFonts w:hint="eastAsia" w:ascii="宋体" w:hAnsi="宋体" w:eastAsia="宋体" w:cs="宋体"/>
        </w:rPr>
        <w:t>华研检测位于西安市高新区，拥有一流的检测实验室和办公设施，各实验室皆配备了以数据库技术和信息管理技术的LIMS实验室信息管理系统。华研检测现拥有进口设备百余套，是一个软硬件皆成熟稳定的，值得信赖的第三方检测机构。</w:t>
      </w:r>
    </w:p>
    <w:p>
      <w:pPr>
        <w:rPr>
          <w:rFonts w:hint="eastAsia" w:ascii="宋体" w:hAnsi="宋体" w:eastAsia="宋体" w:cs="宋体"/>
          <w:lang w:eastAsia="zh-CN"/>
        </w:rPr>
      </w:pPr>
      <w:r>
        <w:rPr>
          <w:rFonts w:hint="eastAsia" w:ascii="宋体" w:hAnsi="宋体" w:eastAsia="宋体" w:cs="宋体"/>
          <w:lang w:val="en-US" w:eastAsia="zh-CN"/>
        </w:rPr>
        <w:t>我公司距许昌市500多公里，</w:t>
      </w:r>
      <w:r>
        <w:rPr>
          <w:rFonts w:hint="eastAsia" w:ascii="宋体" w:hAnsi="宋体" w:cs="宋体"/>
          <w:lang w:val="en-US" w:eastAsia="zh-CN"/>
        </w:rPr>
        <w:t>驾车可在6小时内到达许昌市市场监督管理局，</w:t>
      </w:r>
      <w:r>
        <w:rPr>
          <w:rFonts w:hint="eastAsia" w:ascii="宋体" w:hAnsi="宋体" w:eastAsia="宋体" w:cs="宋体"/>
          <w:lang w:val="en-US" w:eastAsia="zh-CN"/>
        </w:rPr>
        <w:t>高铁仅需</w:t>
      </w:r>
      <w:r>
        <w:rPr>
          <w:rFonts w:hint="eastAsia" w:ascii="宋体" w:hAnsi="宋体" w:cs="宋体"/>
          <w:lang w:val="en-US" w:eastAsia="zh-CN"/>
        </w:rPr>
        <w:t>3</w:t>
      </w:r>
      <w:r>
        <w:rPr>
          <w:rFonts w:hint="eastAsia" w:ascii="宋体" w:hAnsi="宋体" w:eastAsia="宋体" w:cs="宋体"/>
          <w:lang w:val="en-US" w:eastAsia="zh-CN"/>
        </w:rPr>
        <w:t>小时，</w:t>
      </w:r>
      <w:r>
        <w:rPr>
          <w:rFonts w:hint="eastAsia" w:ascii="宋体" w:hAnsi="宋体" w:eastAsia="宋体" w:cs="宋体"/>
        </w:rPr>
        <w:t>在收到</w:t>
      </w:r>
      <w:r>
        <w:rPr>
          <w:rFonts w:hint="eastAsia" w:ascii="宋体" w:hAnsi="宋体" w:cs="宋体"/>
          <w:lang w:val="en-US" w:eastAsia="zh-CN"/>
        </w:rPr>
        <w:t>许昌市</w:t>
      </w:r>
      <w:r>
        <w:rPr>
          <w:rFonts w:hint="eastAsia" w:ascii="宋体" w:hAnsi="宋体" w:eastAsia="宋体" w:cs="宋体"/>
          <w:lang w:val="en-US" w:eastAsia="zh-CN"/>
        </w:rPr>
        <w:t>市场监督管理局</w:t>
      </w:r>
      <w:r>
        <w:rPr>
          <w:rFonts w:hint="eastAsia" w:ascii="宋体" w:hAnsi="宋体" w:eastAsia="宋体" w:cs="宋体"/>
        </w:rPr>
        <w:t>紧急采样检测的通知后，华研检测可确保立即响应，准备好采样工具，安排好采样人员在</w:t>
      </w:r>
      <w:r>
        <w:rPr>
          <w:rFonts w:hint="eastAsia" w:ascii="宋体" w:hAnsi="宋体" w:cs="宋体"/>
          <w:lang w:val="en-US" w:eastAsia="zh-CN"/>
        </w:rPr>
        <w:t>6</w:t>
      </w:r>
      <w:r>
        <w:rPr>
          <w:rFonts w:hint="eastAsia" w:ascii="宋体" w:hAnsi="宋体" w:eastAsia="宋体" w:cs="宋体"/>
        </w:rPr>
        <w:t>小时内到达客户指定采样地点，同时通知检测部提前做好紧急检测准备。</w:t>
      </w:r>
      <w:r>
        <w:rPr>
          <w:rFonts w:hint="eastAsia" w:ascii="宋体" w:hAnsi="宋体" w:cs="宋体"/>
          <w:lang w:val="en-US" w:eastAsia="zh-CN"/>
        </w:rPr>
        <w:t>遇紧急抽检任务时，我公司采用高铁运输，</w:t>
      </w:r>
      <w:r>
        <w:rPr>
          <w:rFonts w:hint="eastAsia" w:ascii="宋体" w:hAnsi="宋体" w:eastAsia="宋体" w:cs="宋体"/>
          <w:lang w:val="en-US" w:eastAsia="zh-CN"/>
        </w:rPr>
        <w:t>可保证样品抽取后</w:t>
      </w:r>
      <w:r>
        <w:rPr>
          <w:rFonts w:hint="eastAsia" w:ascii="宋体" w:hAnsi="宋体" w:cs="宋体"/>
          <w:lang w:val="en-US" w:eastAsia="zh-CN"/>
        </w:rPr>
        <w:t>6</w:t>
      </w:r>
      <w:r>
        <w:rPr>
          <w:rFonts w:hint="eastAsia" w:ascii="宋体" w:hAnsi="宋体" w:eastAsia="宋体" w:cs="宋体"/>
          <w:lang w:val="en-US" w:eastAsia="zh-CN"/>
        </w:rPr>
        <w:t>小时内进入实验室。因检测项目较多，我公司采取实验室员工三班倒工作制，可保证“人换机不停”，最多20天出具检测报告。涉案样品需要配合司法机关调查、取证的我公司绝对积极配合。我公司配备有专门的售后客服团队，保证甲方要求传达、抽样安排、样品到司流转、检验进度监督、报告数据出具进度、结果核验、汇总表编制、国抽系统录入、报告寄送等工作的保质保量、按时进行</w:t>
      </w:r>
    </w:p>
    <w:p>
      <w:pPr>
        <w:ind w:firstLine="482"/>
        <w:rPr>
          <w:rFonts w:hint="eastAsia" w:ascii="宋体" w:hAnsi="宋体" w:eastAsia="宋体" w:cs="宋体"/>
          <w:b/>
          <w:bCs/>
          <w:lang w:eastAsia="zh-CN"/>
        </w:rPr>
      </w:pPr>
      <w:r>
        <w:rPr>
          <w:rFonts w:hint="eastAsia" w:ascii="宋体" w:hAnsi="宋体" w:eastAsia="宋体" w:cs="宋体"/>
          <w:b/>
          <w:bCs/>
        </w:rPr>
        <w:t>指定联系人姓名：</w:t>
      </w:r>
      <w:r>
        <w:rPr>
          <w:rFonts w:hint="eastAsia" w:ascii="宋体" w:hAnsi="宋体" w:cs="宋体"/>
          <w:b/>
          <w:bCs/>
          <w:lang w:val="en-US" w:eastAsia="zh-CN"/>
        </w:rPr>
        <w:t>郭磊</w:t>
      </w:r>
    </w:p>
    <w:p>
      <w:pPr>
        <w:ind w:firstLine="482"/>
        <w:rPr>
          <w:rFonts w:hint="eastAsia" w:ascii="宋体" w:hAnsi="宋体" w:eastAsia="宋体" w:cs="宋体"/>
          <w:b/>
          <w:bCs/>
        </w:rPr>
      </w:pPr>
      <w:r>
        <w:rPr>
          <w:rFonts w:hint="eastAsia" w:ascii="宋体" w:hAnsi="宋体" w:eastAsia="宋体" w:cs="宋体"/>
          <w:b/>
          <w:bCs/>
        </w:rPr>
        <w:t>联系电话：029-89191366</w:t>
      </w:r>
    </w:p>
    <w:p>
      <w:pPr>
        <w:ind w:firstLine="482"/>
        <w:rPr>
          <w:rFonts w:hint="eastAsia" w:ascii="宋体" w:hAnsi="宋体" w:eastAsia="宋体" w:cs="宋体"/>
          <w:b/>
          <w:bCs/>
        </w:rPr>
      </w:pPr>
      <w:r>
        <w:rPr>
          <w:rFonts w:hint="eastAsia" w:ascii="宋体" w:hAnsi="宋体" w:eastAsia="宋体" w:cs="宋体"/>
          <w:b/>
          <w:bCs/>
        </w:rPr>
        <w:t>联系邮箱：</w:t>
      </w:r>
      <w:r>
        <w:rPr>
          <w:rFonts w:hint="eastAsia" w:ascii="宋体" w:hAnsi="宋体" w:eastAsia="宋体" w:cs="宋体"/>
        </w:rPr>
        <w:fldChar w:fldCharType="begin"/>
      </w:r>
      <w:r>
        <w:rPr>
          <w:rFonts w:hint="eastAsia" w:ascii="宋体" w:hAnsi="宋体" w:eastAsia="宋体" w:cs="宋体"/>
        </w:rPr>
        <w:instrText xml:space="preserve"> HYPERLINK "mailto:chinatest@china-test.cc" </w:instrText>
      </w:r>
      <w:r>
        <w:rPr>
          <w:rFonts w:hint="eastAsia" w:ascii="宋体" w:hAnsi="宋体" w:eastAsia="宋体" w:cs="宋体"/>
        </w:rPr>
        <w:fldChar w:fldCharType="separate"/>
      </w:r>
      <w:r>
        <w:rPr>
          <w:rStyle w:val="9"/>
          <w:rFonts w:hint="eastAsia" w:ascii="宋体" w:hAnsi="宋体" w:eastAsia="宋体" w:cs="宋体"/>
          <w:b/>
          <w:bCs/>
          <w:color w:val="auto"/>
        </w:rPr>
        <w:t>chinatest@china-test.cc</w:t>
      </w:r>
      <w:r>
        <w:rPr>
          <w:rStyle w:val="9"/>
          <w:rFonts w:hint="eastAsia" w:ascii="宋体" w:hAnsi="宋体" w:eastAsia="宋体" w:cs="宋体"/>
          <w:b/>
          <w:bCs/>
          <w:color w:val="auto"/>
        </w:rPr>
        <w:fldChar w:fldCharType="end"/>
      </w:r>
    </w:p>
    <w:p>
      <w:pPr>
        <w:bidi w:val="0"/>
        <w:rPr>
          <w:rFonts w:hint="eastAsia" w:eastAsia="宋体"/>
          <w:lang w:val="en-US" w:eastAsia="zh-CN"/>
        </w:rPr>
      </w:pPr>
      <w:r>
        <w:rPr>
          <w:rFonts w:hint="eastAsia" w:ascii="宋体" w:hAnsi="宋体" w:eastAsia="宋体" w:cs="宋体"/>
        </w:rPr>
        <w:t>我方承诺未经采购单位同意，将不会随意变更相关联系人员，如因我方人员服务质量问题，我方可根据采购单位意愿无条件更换服务人员。</w:t>
      </w:r>
    </w:p>
    <w:p>
      <w:pPr>
        <w:bidi w:val="0"/>
        <w:rPr>
          <w:rFonts w:hint="eastAsia"/>
          <w:lang w:val="en-US" w:eastAsia="zh-CN"/>
        </w:rPr>
      </w:pPr>
    </w:p>
    <w:p>
      <w:pPr>
        <w:bidi w:val="0"/>
        <w:ind w:left="0" w:leftChars="0" w:firstLine="0" w:firstLineChars="0"/>
      </w:pPr>
      <w:r>
        <w:drawing>
          <wp:inline distT="0" distB="0" distL="114300" distR="114300">
            <wp:extent cx="6182995" cy="2983230"/>
            <wp:effectExtent l="0" t="0" r="4445" b="3810"/>
            <wp:docPr id="44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
                    <pic:cNvPicPr>
                      <a:picLocks noChangeAspect="1"/>
                    </pic:cNvPicPr>
                  </pic:nvPicPr>
                  <pic:blipFill>
                    <a:blip r:embed="rId4"/>
                    <a:stretch>
                      <a:fillRect/>
                    </a:stretch>
                  </pic:blipFill>
                  <pic:spPr>
                    <a:xfrm>
                      <a:off x="0" y="0"/>
                      <a:ext cx="6182995" cy="2983230"/>
                    </a:xfrm>
                    <a:prstGeom prst="rect">
                      <a:avLst/>
                    </a:prstGeom>
                    <a:noFill/>
                    <a:ln>
                      <a:noFill/>
                    </a:ln>
                  </pic:spPr>
                </pic:pic>
              </a:graphicData>
            </a:graphic>
          </wp:inline>
        </w:drawing>
      </w:r>
      <w:r>
        <w:drawing>
          <wp:inline distT="0" distB="0" distL="114300" distR="114300">
            <wp:extent cx="6187440" cy="3480435"/>
            <wp:effectExtent l="0" t="0" r="0" b="9525"/>
            <wp:docPr id="4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2"/>
                    <pic:cNvPicPr>
                      <a:picLocks noChangeAspect="1"/>
                    </pic:cNvPicPr>
                  </pic:nvPicPr>
                  <pic:blipFill>
                    <a:blip r:embed="rId5"/>
                    <a:stretch>
                      <a:fillRect/>
                    </a:stretch>
                  </pic:blipFill>
                  <pic:spPr>
                    <a:xfrm>
                      <a:off x="0" y="0"/>
                      <a:ext cx="6187440" cy="3480435"/>
                    </a:xfrm>
                    <a:prstGeom prst="rect">
                      <a:avLst/>
                    </a:prstGeom>
                    <a:noFill/>
                    <a:ln>
                      <a:noFill/>
                    </a:ln>
                  </pic:spPr>
                </pic:pic>
              </a:graphicData>
            </a:graphic>
          </wp:inline>
        </w:drawing>
      </w:r>
    </w:p>
    <w:p>
      <w:pPr>
        <w:jc w:val="center"/>
        <w:rPr>
          <w:rFonts w:hint="eastAsia"/>
          <w:lang w:val="en-US" w:eastAsia="zh-CN"/>
        </w:rPr>
      </w:pPr>
    </w:p>
    <w:p>
      <w:pPr>
        <w:jc w:val="center"/>
        <w:rPr>
          <w:rFonts w:hint="eastAsia"/>
          <w:lang w:val="en-US" w:eastAsia="zh-CN"/>
        </w:rPr>
      </w:pPr>
      <w:r>
        <w:rPr>
          <w:rFonts w:hint="eastAsia"/>
          <w:lang w:val="en-US" w:eastAsia="zh-CN"/>
        </w:rPr>
        <w:br w:type="page"/>
      </w:r>
    </w:p>
    <w:p>
      <w:pPr>
        <w:pStyle w:val="4"/>
        <w:numPr>
          <w:ilvl w:val="0"/>
          <w:numId w:val="1"/>
        </w:numPr>
        <w:bidi w:val="0"/>
        <w:ind w:left="425" w:leftChars="0" w:hanging="425" w:firstLineChars="0"/>
        <w:rPr>
          <w:rFonts w:hint="eastAsia" w:ascii="宋体" w:hAnsi="宋体" w:eastAsia="宋体" w:cs="宋体"/>
          <w:lang w:val="en-US" w:eastAsia="zh-CN"/>
        </w:rPr>
      </w:pPr>
      <w:bookmarkStart w:id="8" w:name="_Toc24043"/>
      <w:bookmarkStart w:id="9" w:name="_Toc4376"/>
      <w:bookmarkStart w:id="10" w:name="_Toc9260"/>
      <w:r>
        <w:rPr>
          <w:rFonts w:hint="eastAsia" w:ascii="宋体" w:hAnsi="宋体" w:eastAsia="宋体" w:cs="宋体"/>
          <w:lang w:val="en-US" w:eastAsia="zh-CN"/>
        </w:rPr>
        <w:t>服务承诺</w:t>
      </w:r>
      <w:bookmarkEnd w:id="8"/>
      <w:bookmarkEnd w:id="9"/>
      <w:bookmarkEnd w:id="10"/>
    </w:p>
    <w:p>
      <w:pPr>
        <w:pStyle w:val="5"/>
        <w:numPr>
          <w:ilvl w:val="0"/>
          <w:numId w:val="3"/>
        </w:numPr>
        <w:bidi w:val="0"/>
        <w:ind w:left="425" w:leftChars="0" w:hanging="425" w:firstLineChars="0"/>
        <w:rPr>
          <w:rFonts w:hint="eastAsia" w:ascii="宋体" w:hAnsi="宋体" w:eastAsia="宋体" w:cs="宋体"/>
        </w:rPr>
      </w:pPr>
      <w:bookmarkStart w:id="11" w:name="_Toc5449"/>
      <w:bookmarkStart w:id="12" w:name="_Toc8083"/>
      <w:bookmarkStart w:id="13" w:name="_Toc28313"/>
      <w:bookmarkStart w:id="14" w:name="_Toc18956"/>
      <w:bookmarkStart w:id="15" w:name="_Toc29789"/>
      <w:bookmarkStart w:id="16" w:name="_Toc16531"/>
      <w:bookmarkStart w:id="17" w:name="_Toc522263116"/>
      <w:r>
        <w:rPr>
          <w:rFonts w:hint="eastAsia" w:ascii="宋体" w:hAnsi="宋体" w:eastAsia="宋体" w:cs="宋体"/>
        </w:rPr>
        <w:t>检测结果质量保证承诺</w:t>
      </w:r>
      <w:bookmarkEnd w:id="11"/>
      <w:bookmarkEnd w:id="12"/>
      <w:bookmarkEnd w:id="13"/>
      <w:bookmarkEnd w:id="14"/>
      <w:bookmarkEnd w:id="15"/>
      <w:bookmarkEnd w:id="16"/>
      <w:bookmarkEnd w:id="17"/>
    </w:p>
    <w:p>
      <w:pPr>
        <w:rPr>
          <w:rFonts w:hint="eastAsia" w:ascii="宋体" w:hAnsi="宋体" w:eastAsia="宋体" w:cs="宋体"/>
          <w:color w:val="auto"/>
        </w:rPr>
      </w:pPr>
    </w:p>
    <w:p>
      <w:pPr>
        <w:spacing w:before="120" w:after="120" w:line="360" w:lineRule="auto"/>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lang w:eastAsia="zh-CN"/>
        </w:rPr>
        <w:t>许昌市市场监督管理局</w:t>
      </w:r>
    </w:p>
    <w:p>
      <w:pPr>
        <w:bidi w:val="0"/>
        <w:rPr>
          <w:rFonts w:hint="eastAsia" w:ascii="宋体" w:hAnsi="宋体" w:eastAsia="宋体" w:cs="宋体"/>
        </w:rPr>
      </w:pPr>
      <w:r>
        <w:rPr>
          <w:rFonts w:hint="eastAsia" w:ascii="宋体" w:hAnsi="宋体" w:eastAsia="宋体" w:cs="宋体"/>
        </w:rPr>
        <w:t>针对</w:t>
      </w:r>
      <w:r>
        <w:rPr>
          <w:rFonts w:hint="eastAsia" w:ascii="宋体" w:hAnsi="宋体" w:eastAsia="宋体" w:cs="宋体"/>
          <w:lang w:eastAsia="zh-CN"/>
        </w:rPr>
        <w:t>许昌市市场监督管理局“成品油及车用尿素抽检”项目</w:t>
      </w:r>
      <w:r>
        <w:rPr>
          <w:rFonts w:hint="eastAsia" w:ascii="宋体" w:hAnsi="宋体" w:eastAsia="宋体" w:cs="宋体"/>
        </w:rPr>
        <w:t>，我单位对该项目做出如下承诺：</w:t>
      </w:r>
    </w:p>
    <w:p>
      <w:pPr>
        <w:bidi w:val="0"/>
        <w:rPr>
          <w:rFonts w:hint="eastAsia" w:ascii="宋体" w:hAnsi="宋体" w:eastAsia="宋体" w:cs="宋体"/>
        </w:rPr>
      </w:pPr>
      <w:r>
        <w:rPr>
          <w:rFonts w:hint="eastAsia" w:ascii="宋体" w:hAnsi="宋体" w:eastAsia="宋体" w:cs="宋体"/>
        </w:rPr>
        <w:t>在我单位的服务工作过程中，我们将严格执行国家的有关法律法规，尊重并贯彻甲方的意见，维护甲方的利益，严把质量关，把向甲方提供优质服务，作为我们工作目标。</w:t>
      </w:r>
    </w:p>
    <w:p>
      <w:pPr>
        <w:bidi w:val="0"/>
        <w:rPr>
          <w:rFonts w:hint="eastAsia" w:ascii="宋体" w:hAnsi="宋体" w:eastAsia="宋体" w:cs="宋体"/>
        </w:rPr>
      </w:pPr>
      <w:r>
        <w:rPr>
          <w:rFonts w:hint="eastAsia" w:ascii="宋体" w:hAnsi="宋体" w:eastAsia="宋体" w:cs="宋体"/>
        </w:rPr>
        <w:t>我单位本着想甲方之所想，急甲方之所急。在项目服务过程中与甲方密切配合，随时随地提供全过程、全方位的服务，保证各项工作的顺利进行。具体措施如下：</w:t>
      </w:r>
    </w:p>
    <w:p>
      <w:pPr>
        <w:bidi w:val="0"/>
        <w:rPr>
          <w:rFonts w:hint="eastAsia" w:ascii="宋体" w:hAnsi="宋体" w:eastAsia="宋体" w:cs="宋体"/>
        </w:rPr>
      </w:pPr>
      <w:r>
        <w:rPr>
          <w:rFonts w:hint="eastAsia" w:ascii="宋体" w:hAnsi="宋体" w:eastAsia="宋体" w:cs="宋体"/>
        </w:rPr>
        <w:t>(一)成立专门项目组，专人专职负责此项工程。</w:t>
      </w:r>
    </w:p>
    <w:p>
      <w:pPr>
        <w:bidi w:val="0"/>
        <w:rPr>
          <w:rFonts w:hint="eastAsia" w:ascii="宋体" w:hAnsi="宋体" w:eastAsia="宋体" w:cs="宋体"/>
        </w:rPr>
      </w:pPr>
      <w:r>
        <w:rPr>
          <w:rFonts w:hint="eastAsia" w:ascii="宋体" w:hAnsi="宋体" w:eastAsia="宋体" w:cs="宋体"/>
        </w:rPr>
        <w:t>(二)严格执行国家制订的规范和地方法规，贯彻设计终生责任制的质量要求。</w:t>
      </w:r>
    </w:p>
    <w:p>
      <w:pPr>
        <w:bidi w:val="0"/>
        <w:rPr>
          <w:rFonts w:hint="eastAsia" w:ascii="宋体" w:hAnsi="宋体" w:eastAsia="宋体" w:cs="宋体"/>
          <w:color w:val="auto"/>
          <w:lang w:val="en-US" w:eastAsia="zh-CN"/>
        </w:rPr>
      </w:pPr>
      <w:r>
        <w:rPr>
          <w:rFonts w:hint="eastAsia" w:ascii="宋体" w:hAnsi="宋体" w:eastAsia="宋体" w:cs="宋体"/>
        </w:rPr>
        <w:t>（三）我方有具体的质量监督人员，采用有效的监控措施，确保所出具检测结果的准确可靠</w:t>
      </w:r>
      <w:r>
        <w:rPr>
          <w:rFonts w:hint="eastAsia" w:ascii="宋体" w:hAnsi="宋体" w:eastAsia="宋体" w:cs="宋体"/>
          <w:lang w:eastAsia="zh-CN"/>
        </w:rPr>
        <w:t>。</w:t>
      </w:r>
      <w:r>
        <w:rPr>
          <w:rFonts w:hint="eastAsia" w:ascii="宋体" w:hAnsi="宋体" w:eastAsia="宋体" w:cs="宋体"/>
          <w:color w:val="auto"/>
          <w:lang w:val="en-US" w:eastAsia="zh-CN"/>
        </w:rPr>
        <w:br w:type="page"/>
      </w:r>
    </w:p>
    <w:p>
      <w:pPr>
        <w:pStyle w:val="5"/>
        <w:numPr>
          <w:ilvl w:val="0"/>
          <w:numId w:val="3"/>
        </w:numPr>
        <w:ind w:left="425" w:leftChars="0" w:hanging="425" w:firstLineChars="0"/>
        <w:rPr>
          <w:rFonts w:hint="eastAsia" w:ascii="宋体" w:hAnsi="宋体" w:eastAsia="宋体" w:cs="宋体"/>
          <w:color w:val="auto"/>
          <w:lang w:val="en-US" w:eastAsia="zh-CN"/>
        </w:rPr>
      </w:pPr>
      <w:bookmarkStart w:id="18" w:name="_Toc993"/>
      <w:bookmarkStart w:id="19" w:name="_Toc22660"/>
      <w:bookmarkStart w:id="20" w:name="_Toc22343"/>
      <w:r>
        <w:rPr>
          <w:rFonts w:hint="eastAsia" w:ascii="宋体" w:hAnsi="宋体" w:eastAsia="宋体" w:cs="宋体"/>
          <w:color w:val="auto"/>
          <w:lang w:val="en-US" w:eastAsia="zh-CN"/>
        </w:rPr>
        <w:t>拟派人员未经采购单位同意中途不得更换人员承诺书</w:t>
      </w:r>
      <w:bookmarkEnd w:id="18"/>
      <w:bookmarkEnd w:id="19"/>
      <w:bookmarkEnd w:id="20"/>
    </w:p>
    <w:p>
      <w:pPr>
        <w:spacing w:before="120" w:beforeLines="50" w:line="360" w:lineRule="auto"/>
        <w:ind w:firstLine="480" w:firstLineChars="200"/>
        <w:rPr>
          <w:rFonts w:hint="eastAsia" w:ascii="宋体" w:hAnsi="宋体" w:eastAsia="宋体" w:cs="宋体"/>
          <w:color w:val="auto"/>
          <w:sz w:val="24"/>
          <w:szCs w:val="24"/>
        </w:rPr>
      </w:pPr>
    </w:p>
    <w:p>
      <w:pPr>
        <w:spacing w:before="120" w:after="120" w:line="360" w:lineRule="auto"/>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lang w:eastAsia="zh-CN"/>
        </w:rPr>
        <w:t>许昌市市场监督管理局</w:t>
      </w:r>
    </w:p>
    <w:p>
      <w:pPr>
        <w:bidi w:val="0"/>
        <w:rPr>
          <w:rFonts w:hint="eastAsia" w:ascii="宋体" w:hAnsi="宋体" w:eastAsia="宋体" w:cs="宋体"/>
        </w:rPr>
      </w:pPr>
      <w:r>
        <w:rPr>
          <w:rFonts w:hint="eastAsia" w:ascii="宋体" w:hAnsi="宋体" w:eastAsia="宋体" w:cs="宋体"/>
        </w:rPr>
        <w:t>针对</w:t>
      </w:r>
      <w:r>
        <w:rPr>
          <w:rFonts w:hint="eastAsia" w:ascii="宋体" w:hAnsi="宋体" w:eastAsia="宋体" w:cs="宋体"/>
          <w:lang w:eastAsia="zh-CN"/>
        </w:rPr>
        <w:t>许昌市市场监督管理局“成品油及车用尿素抽检”项目</w:t>
      </w:r>
      <w:r>
        <w:rPr>
          <w:rFonts w:hint="eastAsia" w:ascii="宋体" w:hAnsi="宋体" w:eastAsia="宋体" w:cs="宋体"/>
        </w:rPr>
        <w:t>，我单位对该项目做出如下承诺：</w:t>
      </w:r>
    </w:p>
    <w:p>
      <w:pPr>
        <w:bidi w:val="0"/>
        <w:rPr>
          <w:rFonts w:hint="eastAsia" w:ascii="宋体" w:hAnsi="宋体" w:eastAsia="宋体" w:cs="宋体"/>
        </w:rPr>
      </w:pPr>
      <w:r>
        <w:rPr>
          <w:rFonts w:hint="eastAsia" w:ascii="宋体" w:hAnsi="宋体" w:eastAsia="宋体" w:cs="宋体"/>
        </w:rPr>
        <w:t>1、一旦我方成交，我方拟派人员未经采购单位同意中途保证不更换人员。</w:t>
      </w:r>
    </w:p>
    <w:p>
      <w:pPr>
        <w:bidi w:val="0"/>
        <w:rPr>
          <w:rFonts w:hint="eastAsia" w:ascii="宋体" w:hAnsi="宋体" w:eastAsia="宋体" w:cs="宋体"/>
        </w:rPr>
      </w:pPr>
      <w:r>
        <w:rPr>
          <w:rFonts w:hint="eastAsia" w:ascii="宋体" w:hAnsi="宋体" w:eastAsia="宋体" w:cs="宋体"/>
        </w:rPr>
        <w:t>2、一旦我方成交，我方将严格按照采购文件的所有要求，向</w:t>
      </w:r>
      <w:r>
        <w:rPr>
          <w:rFonts w:hint="eastAsia" w:ascii="宋体" w:hAnsi="宋体" w:eastAsia="宋体" w:cs="宋体"/>
          <w:lang w:val="en-US" w:eastAsia="zh-CN"/>
        </w:rPr>
        <w:t>许昌市市场监督管理局</w:t>
      </w:r>
      <w:r>
        <w:rPr>
          <w:rFonts w:hint="eastAsia" w:ascii="宋体" w:hAnsi="宋体" w:eastAsia="宋体" w:cs="宋体"/>
        </w:rPr>
        <w:t>提供所需检测服务，认真履行合同规定的责任和义务，并按照合同相关规定完成项目。</w:t>
      </w:r>
    </w:p>
    <w:p>
      <w:pPr>
        <w:pStyle w:val="1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br w:type="page"/>
      </w:r>
    </w:p>
    <w:p>
      <w:pPr>
        <w:pStyle w:val="5"/>
        <w:numPr>
          <w:ilvl w:val="0"/>
          <w:numId w:val="3"/>
        </w:numPr>
        <w:ind w:left="425" w:leftChars="0" w:hanging="425" w:firstLineChars="0"/>
        <w:rPr>
          <w:rFonts w:hint="eastAsia" w:ascii="宋体" w:hAnsi="宋体" w:eastAsia="宋体" w:cs="宋体"/>
          <w:color w:val="auto"/>
          <w:lang w:val="en-US" w:eastAsia="zh-CN"/>
        </w:rPr>
      </w:pPr>
      <w:bookmarkStart w:id="21" w:name="_Toc19480"/>
      <w:bookmarkStart w:id="22" w:name="_Toc4589"/>
      <w:bookmarkStart w:id="23" w:name="_Toc21703"/>
      <w:r>
        <w:rPr>
          <w:rFonts w:hint="eastAsia" w:ascii="宋体" w:hAnsi="宋体" w:eastAsia="宋体" w:cs="宋体"/>
          <w:color w:val="auto"/>
          <w:lang w:val="en-US" w:eastAsia="zh-CN"/>
        </w:rPr>
        <w:t>所提供服务在服务期限内因人员服务质量问题无条件更换服务人员承诺书</w:t>
      </w:r>
      <w:bookmarkEnd w:id="21"/>
      <w:bookmarkEnd w:id="22"/>
      <w:bookmarkEnd w:id="23"/>
    </w:p>
    <w:p>
      <w:pPr>
        <w:rPr>
          <w:rFonts w:hint="eastAsia" w:ascii="宋体" w:hAnsi="宋体" w:eastAsia="宋体" w:cs="宋体"/>
          <w:color w:val="auto"/>
        </w:rPr>
      </w:pPr>
    </w:p>
    <w:p>
      <w:pPr>
        <w:spacing w:before="120" w:after="120" w:line="360" w:lineRule="auto"/>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lang w:eastAsia="zh-CN"/>
        </w:rPr>
        <w:t>许昌市市场监督管理局</w:t>
      </w:r>
    </w:p>
    <w:p>
      <w:pPr>
        <w:bidi w:val="0"/>
        <w:rPr>
          <w:rFonts w:hint="eastAsia" w:ascii="宋体" w:hAnsi="宋体" w:eastAsia="宋体" w:cs="宋体"/>
        </w:rPr>
      </w:pPr>
      <w:r>
        <w:rPr>
          <w:rFonts w:hint="eastAsia" w:ascii="宋体" w:hAnsi="宋体" w:eastAsia="宋体" w:cs="宋体"/>
        </w:rPr>
        <w:t>针对</w:t>
      </w:r>
      <w:r>
        <w:rPr>
          <w:rFonts w:hint="eastAsia" w:ascii="宋体" w:hAnsi="宋体" w:eastAsia="宋体" w:cs="宋体"/>
          <w:lang w:eastAsia="zh-CN"/>
        </w:rPr>
        <w:t>许昌市市场监督管理局“成品油及车用尿素抽检”项目</w:t>
      </w:r>
      <w:r>
        <w:rPr>
          <w:rFonts w:hint="eastAsia" w:ascii="宋体" w:hAnsi="宋体" w:eastAsia="宋体" w:cs="宋体"/>
        </w:rPr>
        <w:t>，我单位对该项目做出如下承诺：</w:t>
      </w:r>
    </w:p>
    <w:p>
      <w:pPr>
        <w:bidi w:val="0"/>
        <w:rPr>
          <w:rFonts w:hint="eastAsia" w:ascii="宋体" w:hAnsi="宋体" w:eastAsia="宋体" w:cs="宋体"/>
        </w:rPr>
      </w:pPr>
      <w:r>
        <w:rPr>
          <w:rFonts w:hint="eastAsia" w:ascii="宋体" w:hAnsi="宋体" w:eastAsia="宋体" w:cs="宋体"/>
        </w:rPr>
        <w:t>1、一旦我方成交，我方所供服务在服务期内因人员服务质量问题我方负责无条件更换服务人员。</w:t>
      </w:r>
    </w:p>
    <w:p>
      <w:pPr>
        <w:bidi w:val="0"/>
        <w:rPr>
          <w:rFonts w:hint="default"/>
          <w:lang w:val="en-US" w:eastAsia="zh-CN"/>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一旦我方成交，我方将严格按照采购文件的所有要求，向</w:t>
      </w:r>
      <w:r>
        <w:rPr>
          <w:rFonts w:hint="eastAsia" w:ascii="宋体" w:hAnsi="宋体" w:eastAsia="宋体" w:cs="宋体"/>
          <w:lang w:val="en-US" w:eastAsia="zh-CN"/>
        </w:rPr>
        <w:t>许昌市市场监督管理局</w:t>
      </w:r>
      <w:r>
        <w:rPr>
          <w:rFonts w:hint="eastAsia" w:ascii="宋体" w:hAnsi="宋体" w:eastAsia="宋体" w:cs="宋体"/>
        </w:rPr>
        <w:t>提供所需检测服务，认真履行合同规定的责任和义务，并按照合同相关规定完成项目。</w:t>
      </w:r>
      <w:bookmarkStart w:id="24" w:name="_Toc6636"/>
      <w:r>
        <w:rPr>
          <w:rFonts w:hint="eastAsia"/>
          <w:lang w:val="en-US" w:eastAsia="zh-CN"/>
        </w:rPr>
        <w:br w:type="page"/>
      </w:r>
    </w:p>
    <w:p>
      <w:pPr>
        <w:pStyle w:val="4"/>
        <w:numPr>
          <w:ilvl w:val="0"/>
          <w:numId w:val="3"/>
        </w:numPr>
        <w:bidi w:val="0"/>
        <w:ind w:left="425" w:leftChars="0" w:hanging="425" w:firstLineChars="0"/>
        <w:rPr>
          <w:rFonts w:hint="default"/>
          <w:lang w:val="en-US" w:eastAsia="zh-CN"/>
        </w:rPr>
      </w:pPr>
      <w:r>
        <w:rPr>
          <w:rFonts w:hint="eastAsia" w:ascii="宋体" w:hAnsi="宋体" w:eastAsia="宋体" w:cs="宋体"/>
          <w:b/>
          <w:color w:val="auto"/>
          <w:kern w:val="2"/>
          <w:sz w:val="24"/>
          <w:szCs w:val="22"/>
          <w:lang w:val="en-US" w:eastAsia="zh-CN" w:bidi="ar-SA"/>
        </w:rPr>
        <w:t>完成检验任务时限承诺函</w:t>
      </w:r>
      <w:bookmarkEnd w:id="24"/>
    </w:p>
    <w:p>
      <w:pPr>
        <w:spacing w:before="120" w:after="120" w:line="360" w:lineRule="auto"/>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lang w:eastAsia="zh-CN"/>
        </w:rPr>
        <w:t>许昌市</w:t>
      </w:r>
      <w:r>
        <w:rPr>
          <w:rFonts w:hint="eastAsia" w:ascii="宋体" w:hAnsi="宋体" w:cs="宋体"/>
          <w:color w:val="auto"/>
          <w:sz w:val="24"/>
          <w:szCs w:val="24"/>
          <w:lang w:val="en-US" w:eastAsia="zh-CN"/>
        </w:rPr>
        <w:t>市场监督</w:t>
      </w:r>
      <w:r>
        <w:rPr>
          <w:rFonts w:hint="eastAsia" w:ascii="宋体" w:hAnsi="宋体" w:eastAsia="宋体" w:cs="宋体"/>
          <w:color w:val="auto"/>
          <w:sz w:val="24"/>
          <w:szCs w:val="24"/>
          <w:lang w:eastAsia="zh-CN"/>
        </w:rPr>
        <w:t>管理局</w:t>
      </w:r>
    </w:p>
    <w:p>
      <w:pPr>
        <w:spacing w:before="120" w:after="120" w:line="360" w:lineRule="auto"/>
        <w:rPr>
          <w:rFonts w:hint="default"/>
          <w:lang w:val="en-US" w:eastAsia="zh-CN"/>
        </w:rPr>
      </w:pPr>
      <w:r>
        <w:rPr>
          <w:rFonts w:hint="eastAsia" w:ascii="宋体" w:hAnsi="宋体" w:eastAsia="宋体" w:cs="宋体"/>
          <w:color w:val="auto"/>
          <w:sz w:val="24"/>
          <w:szCs w:val="24"/>
        </w:rPr>
        <w:t>针对</w:t>
      </w:r>
      <w:r>
        <w:rPr>
          <w:rFonts w:hint="eastAsia" w:ascii="宋体" w:hAnsi="宋体" w:eastAsia="宋体" w:cs="宋体"/>
          <w:color w:val="auto"/>
          <w:sz w:val="24"/>
          <w:szCs w:val="24"/>
          <w:lang w:eastAsia="zh-CN"/>
        </w:rPr>
        <w:t>许昌市市场监督管理局“成品油及车用尿素抽检”项目</w:t>
      </w:r>
      <w:r>
        <w:rPr>
          <w:rFonts w:hint="eastAsia" w:ascii="宋体" w:hAnsi="宋体" w:eastAsia="宋体" w:cs="宋体"/>
          <w:color w:val="auto"/>
          <w:sz w:val="24"/>
          <w:szCs w:val="24"/>
        </w:rPr>
        <w:t>，我单位对该项目做出如下承诺：</w:t>
      </w:r>
    </w:p>
    <w:p>
      <w:pPr>
        <w:bidi w:val="0"/>
        <w:rPr>
          <w:rFonts w:hint="eastAsia" w:ascii="宋体" w:hAnsi="宋体" w:eastAsia="宋体" w:cs="宋体"/>
          <w:lang w:val="zh-CN"/>
        </w:rPr>
      </w:pPr>
      <w:r>
        <w:rPr>
          <w:rFonts w:hint="eastAsia" w:ascii="宋体" w:hAnsi="宋体" w:eastAsia="宋体" w:cs="宋体"/>
          <w:lang w:val="en-US" w:eastAsia="zh-CN"/>
        </w:rPr>
        <w:t>1、若我司中标，</w:t>
      </w:r>
      <w:r>
        <w:rPr>
          <w:rFonts w:hint="eastAsia" w:ascii="宋体" w:hAnsi="宋体" w:eastAsia="宋体" w:cs="宋体"/>
          <w:lang w:val="zh-CN"/>
        </w:rPr>
        <w:t>在合同生效后12个月内，按照采购人的工作安排，对全市范围内车用油和非道路移动机械用油进行质量检测，并按照规定工作流程出具抽检报告；对市内高速公路、国道和省道沿线的加油站点销售的车用尿素进行质量检测，并按照规定工作流程出具抽检报告。</w:t>
      </w:r>
    </w:p>
    <w:p>
      <w:pPr>
        <w:bidi w:val="0"/>
        <w:rPr>
          <w:rFonts w:hint="eastAsia" w:ascii="宋体" w:hAnsi="宋体" w:eastAsia="宋体" w:cs="宋体"/>
          <w:lang w:val="zh-CN"/>
        </w:rPr>
      </w:pPr>
      <w:r>
        <w:rPr>
          <w:rFonts w:hint="eastAsia" w:ascii="宋体" w:hAnsi="宋体" w:eastAsia="宋体" w:cs="宋体"/>
          <w:lang w:val="en-US" w:eastAsia="zh-CN"/>
        </w:rPr>
        <w:t>2、</w:t>
      </w:r>
      <w:r>
        <w:rPr>
          <w:rFonts w:hint="eastAsia" w:ascii="宋体" w:hAnsi="宋体" w:eastAsia="宋体" w:cs="宋体"/>
          <w:lang w:val="zh-CN"/>
        </w:rPr>
        <w:t>按照采购人的工作安排，</w:t>
      </w:r>
      <w:r>
        <w:rPr>
          <w:rFonts w:hint="eastAsia" w:ascii="宋体" w:hAnsi="宋体" w:eastAsia="宋体" w:cs="宋体"/>
          <w:lang w:val="en-US" w:eastAsia="zh-CN"/>
        </w:rPr>
        <w:t>在检验任务下达后1个月内完成检验任务。</w:t>
      </w:r>
    </w:p>
    <w:p>
      <w:pPr>
        <w:rPr>
          <w:rFonts w:hint="eastAsia" w:ascii="宋体" w:cs="宋体"/>
          <w:sz w:val="24"/>
          <w:lang w:val="zh-CN"/>
        </w:rPr>
      </w:pPr>
      <w:r>
        <w:rPr>
          <w:rFonts w:hint="eastAsia" w:ascii="宋体" w:cs="宋体"/>
          <w:sz w:val="24"/>
          <w:lang w:val="en-US" w:eastAsia="zh-CN"/>
        </w:rPr>
        <w:t>3</w:t>
      </w:r>
      <w:r>
        <w:rPr>
          <w:rFonts w:hint="eastAsia" w:ascii="宋体" w:cs="宋体"/>
          <w:sz w:val="24"/>
          <w:lang w:val="zh-CN"/>
        </w:rPr>
        <w:t>、项目实施过程中，</w:t>
      </w:r>
      <w:r>
        <w:rPr>
          <w:rFonts w:hint="eastAsia" w:ascii="宋体" w:cs="宋体"/>
          <w:sz w:val="24"/>
          <w:lang w:val="en-US" w:eastAsia="zh-CN"/>
        </w:rPr>
        <w:t>我司</w:t>
      </w:r>
      <w:r>
        <w:rPr>
          <w:rFonts w:hint="eastAsia" w:ascii="宋体" w:cs="宋体"/>
          <w:sz w:val="24"/>
          <w:lang w:val="zh-CN"/>
        </w:rPr>
        <w:t>按照采购人的要求，配备足够的人、财、物同时满足许昌几个县（市）、区同时抽检的需求。在面对突发事件时，</w:t>
      </w:r>
      <w:r>
        <w:rPr>
          <w:rFonts w:hint="eastAsia" w:ascii="宋体" w:cs="宋体"/>
          <w:sz w:val="24"/>
          <w:lang w:val="en-US" w:eastAsia="zh-CN"/>
        </w:rPr>
        <w:t>我司确保</w:t>
      </w:r>
      <w:r>
        <w:rPr>
          <w:rFonts w:hint="eastAsia" w:ascii="宋体" w:cs="宋体"/>
          <w:sz w:val="24"/>
          <w:lang w:val="zh-CN"/>
        </w:rPr>
        <w:t>能够按照采购人要求第一时间安排人员到达现场进行抽检。</w:t>
      </w:r>
      <w:r>
        <w:rPr>
          <w:rFonts w:hint="eastAsia" w:ascii="宋体" w:cs="宋体"/>
          <w:sz w:val="24"/>
          <w:lang w:val="en-US" w:eastAsia="zh-CN"/>
        </w:rPr>
        <w:t>并在</w:t>
      </w:r>
      <w:r>
        <w:rPr>
          <w:rFonts w:hint="eastAsia" w:ascii="宋体" w:cs="宋体"/>
          <w:sz w:val="24"/>
          <w:lang w:val="zh-CN"/>
        </w:rPr>
        <w:t>抽检结束后及时提供抽样单、抽检清单、质检报告。</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2880" w:firstLineChars="1200"/>
        <w:textAlignment w:val="auto"/>
        <w:rPr>
          <w:rFonts w:hint="eastAsia" w:ascii="宋体" w:hAnsi="宋体" w:eastAsia="宋体" w:cs="宋体"/>
          <w:lang w:val="zh-CN"/>
        </w:rPr>
      </w:pPr>
      <w:r>
        <w:rPr>
          <w:rFonts w:hint="eastAsia" w:ascii="宋体" w:hAnsi="宋体" w:eastAsia="宋体" w:cs="宋体"/>
          <w:lang w:val="zh-CN"/>
        </w:rPr>
        <w:t>投标人名称：</w:t>
      </w:r>
      <w:r>
        <w:rPr>
          <w:rFonts w:hint="eastAsia" w:ascii="宋体" w:hAnsi="宋体" w:eastAsia="宋体" w:cs="宋体"/>
          <w:u w:val="single"/>
          <w:lang w:val="en-US" w:eastAsia="zh-CN"/>
        </w:rPr>
        <w:t>陕西华研检测技术有限责任公司</w:t>
      </w:r>
    </w:p>
    <w:p>
      <w:pPr>
        <w:keepNext w:val="0"/>
        <w:keepLines w:val="0"/>
        <w:pageBreakBefore w:val="0"/>
        <w:widowControl w:val="0"/>
        <w:tabs>
          <w:tab w:val="left" w:pos="2851"/>
        </w:tabs>
        <w:kinsoku/>
        <w:wordWrap/>
        <w:overflowPunct/>
        <w:topLinePunct w:val="0"/>
        <w:autoSpaceDE/>
        <w:autoSpaceDN/>
        <w:bidi w:val="0"/>
        <w:adjustRightInd/>
        <w:snapToGrid/>
        <w:spacing w:before="157" w:beforeLines="50" w:after="157" w:afterLines="50"/>
        <w:ind w:left="0" w:leftChars="0" w:firstLine="2880" w:firstLineChars="1200"/>
        <w:textAlignment w:val="auto"/>
        <w:rPr>
          <w:rFonts w:hint="eastAsia" w:ascii="宋体" w:hAnsi="宋体" w:eastAsia="宋体" w:cs="宋体"/>
          <w:lang w:val="zh-CN"/>
        </w:rPr>
      </w:pPr>
      <w:r>
        <w:rPr>
          <w:rFonts w:hint="eastAsia" w:ascii="宋体" w:hAnsi="宋体" w:cs="宋体"/>
          <w:lang w:val="zh-CN"/>
        </w:rPr>
        <w:tab/>
      </w:r>
      <w:r>
        <w:rPr>
          <w:rFonts w:hint="eastAsia" w:ascii="宋体" w:hAnsi="宋体" w:cs="宋体"/>
          <w:lang w:val="en-US" w:eastAsia="zh-CN"/>
        </w:rPr>
        <w:t xml:space="preserve">   </w:t>
      </w:r>
      <w:r>
        <w:rPr>
          <w:rFonts w:hint="eastAsia" w:ascii="宋体" w:hAnsi="宋体" w:eastAsia="宋体" w:cs="宋体"/>
          <w:lang w:val="zh-CN"/>
        </w:rPr>
        <w:t>日期：</w:t>
      </w:r>
      <w:r>
        <w:rPr>
          <w:rFonts w:hint="eastAsia" w:ascii="宋体" w:hAnsi="宋体" w:eastAsia="宋体" w:cs="宋体"/>
          <w:lang w:val="en-US" w:eastAsia="zh-CN"/>
        </w:rPr>
        <w:t>2020</w:t>
      </w:r>
      <w:r>
        <w:rPr>
          <w:rFonts w:hint="eastAsia" w:ascii="宋体" w:hAnsi="宋体" w:eastAsia="宋体" w:cs="宋体"/>
          <w:lang w:val="zh-CN"/>
        </w:rPr>
        <w:t xml:space="preserve"> 年 </w:t>
      </w:r>
      <w:r>
        <w:rPr>
          <w:rFonts w:hint="eastAsia" w:ascii="宋体" w:hAnsi="宋体" w:eastAsia="宋体" w:cs="宋体"/>
          <w:lang w:val="en-US" w:eastAsia="zh-CN"/>
        </w:rPr>
        <w:t>01</w:t>
      </w:r>
      <w:r>
        <w:rPr>
          <w:rFonts w:hint="eastAsia" w:ascii="宋体" w:hAnsi="宋体" w:eastAsia="宋体" w:cs="宋体"/>
          <w:lang w:val="zh-CN"/>
        </w:rPr>
        <w:t xml:space="preserve"> 月 </w:t>
      </w:r>
      <w:r>
        <w:rPr>
          <w:rFonts w:hint="eastAsia" w:ascii="宋体" w:hAnsi="宋体" w:eastAsia="宋体" w:cs="宋体"/>
          <w:lang w:val="en-US" w:eastAsia="zh-CN"/>
        </w:rPr>
        <w:t>1</w:t>
      </w:r>
      <w:r>
        <w:rPr>
          <w:rFonts w:hint="eastAsia" w:ascii="宋体" w:hAnsi="宋体" w:cs="宋体"/>
          <w:lang w:val="en-US" w:eastAsia="zh-CN"/>
        </w:rPr>
        <w:t>5</w:t>
      </w:r>
      <w:r>
        <w:rPr>
          <w:rFonts w:hint="eastAsia" w:ascii="宋体" w:hAnsi="宋体" w:eastAsia="宋体" w:cs="宋体"/>
          <w:lang w:val="zh-CN"/>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6DDAED"/>
    <w:multiLevelType w:val="singleLevel"/>
    <w:tmpl w:val="B86DDAED"/>
    <w:lvl w:ilvl="0" w:tentative="0">
      <w:start w:val="1"/>
      <w:numFmt w:val="decimal"/>
      <w:lvlText w:val="(%1)"/>
      <w:lvlJc w:val="left"/>
      <w:pPr>
        <w:ind w:left="425" w:hanging="425"/>
      </w:pPr>
      <w:rPr>
        <w:rFonts w:hint="default"/>
      </w:rPr>
    </w:lvl>
  </w:abstractNum>
  <w:abstractNum w:abstractNumId="1">
    <w:nsid w:val="31D28A36"/>
    <w:multiLevelType w:val="singleLevel"/>
    <w:tmpl w:val="31D28A36"/>
    <w:lvl w:ilvl="0" w:tentative="0">
      <w:start w:val="1"/>
      <w:numFmt w:val="decimal"/>
      <w:lvlText w:val="%1."/>
      <w:lvlJc w:val="left"/>
      <w:pPr>
        <w:ind w:left="425" w:hanging="425"/>
      </w:pPr>
      <w:rPr>
        <w:rFonts w:hint="default"/>
      </w:rPr>
    </w:lvl>
  </w:abstractNum>
  <w:abstractNum w:abstractNumId="2">
    <w:nsid w:val="59CDF038"/>
    <w:multiLevelType w:val="singleLevel"/>
    <w:tmpl w:val="59CDF038"/>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557E1"/>
    <w:rsid w:val="37855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3" w:firstLineChars="200"/>
      <w:jc w:val="both"/>
    </w:pPr>
    <w:rPr>
      <w:rFonts w:eastAsia="宋体" w:asciiTheme="minorAscii" w:hAnsiTheme="minorAscii" w:cstheme="minorBidi"/>
      <w:kern w:val="2"/>
      <w:sz w:val="24"/>
      <w:szCs w:val="22"/>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360" w:lineRule="auto"/>
      <w:jc w:val="center"/>
      <w:outlineLvl w:val="1"/>
    </w:pPr>
    <w:rPr>
      <w:rFonts w:ascii="Arial" w:hAnsi="Arial"/>
      <w:b/>
      <w:sz w:val="30"/>
    </w:rPr>
  </w:style>
  <w:style w:type="paragraph" w:styleId="4">
    <w:name w:val="heading 3"/>
    <w:basedOn w:val="1"/>
    <w:next w:val="1"/>
    <w:unhideWhenUsed/>
    <w:qFormat/>
    <w:uiPriority w:val="0"/>
    <w:pPr>
      <w:keepNext/>
      <w:keepLines/>
      <w:spacing w:beforeLines="0" w:beforeAutospacing="0" w:afterLines="0" w:afterAutospacing="0" w:line="360" w:lineRule="auto"/>
      <w:outlineLvl w:val="2"/>
    </w:pPr>
    <w:rPr>
      <w:rFonts w:eastAsia="宋体" w:asciiTheme="minorAscii" w:hAnsiTheme="minorAscii"/>
      <w:b/>
      <w:sz w:val="28"/>
      <w:szCs w:val="22"/>
    </w:rPr>
  </w:style>
  <w:style w:type="paragraph" w:styleId="5">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rPr>
  </w:style>
  <w:style w:type="character" w:default="1" w:styleId="7">
    <w:name w:val="Default Paragraph Font"/>
    <w:link w:val="8"/>
    <w:semiHidden/>
    <w:uiPriority w:val="0"/>
    <w:rPr>
      <w:rFonts w:ascii="Tahoma" w:hAnsi="Tahoma"/>
      <w:sz w:val="24"/>
      <w:szCs w:val="20"/>
    </w:rPr>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8">
    <w:name w:val=" Char Char Char Char Char Char Char"/>
    <w:basedOn w:val="1"/>
    <w:link w:val="7"/>
    <w:qFormat/>
    <w:uiPriority w:val="0"/>
    <w:pPr>
      <w:tabs>
        <w:tab w:val="left" w:pos="432"/>
      </w:tabs>
      <w:ind w:left="432" w:hanging="432"/>
    </w:pPr>
    <w:rPr>
      <w:rFonts w:ascii="Tahoma" w:hAnsi="Tahoma"/>
      <w:sz w:val="24"/>
      <w:szCs w:val="20"/>
    </w:rPr>
  </w:style>
  <w:style w:type="character" w:styleId="9">
    <w:name w:val="Hyperlink"/>
    <w:basedOn w:val="7"/>
    <w:qFormat/>
    <w:uiPriority w:val="0"/>
    <w:rPr>
      <w:color w:val="0000FF"/>
      <w:u w:val="single"/>
    </w:rPr>
  </w:style>
  <w:style w:type="paragraph" w:customStyle="1" w:styleId="10">
    <w:name w:val="列出段落1"/>
    <w:basedOn w:val="1"/>
    <w:qFormat/>
    <w:uiPriority w:val="0"/>
    <w:pPr>
      <w:widowControl w:val="0"/>
      <w:spacing w:before="100" w:beforeAutospacing="1" w:after="100" w:afterAutospacing="1"/>
      <w:ind w:left="720"/>
      <w:contextualSpacing/>
      <w:jc w:val="both"/>
    </w:pPr>
    <w:rPr>
      <w:rFonts w:ascii="Times New Roman" w:hAnsi="Times New Roman" w:eastAsia="宋体" w:cs="Times New Roman"/>
      <w:lang w:eastAsia="ja-JP"/>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2020-01-15T05:02:00Z</dcterms:created>
  <dc:creator>么闻花</dc:creator>
  <cp:lastModifiedBy>么闻花</cp:lastModifiedBy>
  <dcterms:modified xsi:type="dcterms:W3CDTF">2020-01-15T05:06:11Z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