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E2" w:rsidRDefault="00CC06E2">
      <w:pPr>
        <w:pStyle w:val="a0"/>
        <w:ind w:firstLine="210"/>
      </w:pPr>
      <w:bookmarkStart w:id="0" w:name="_Toc493153674"/>
      <w:bookmarkStart w:id="1" w:name="_Toc493153894"/>
      <w:bookmarkStart w:id="2" w:name="_Toc7452"/>
    </w:p>
    <w:p w:rsidR="00CC06E2" w:rsidRDefault="002556D0">
      <w:pPr>
        <w:autoSpaceDE w:val="0"/>
        <w:autoSpaceDN w:val="0"/>
        <w:adjustRightInd w:val="0"/>
        <w:spacing w:line="600" w:lineRule="auto"/>
        <w:ind w:firstLineChars="200" w:firstLine="480"/>
        <w:jc w:val="right"/>
        <w:rPr>
          <w:rFonts w:hAnsi="宋体" w:cs="黑体"/>
          <w:b/>
          <w:bCs/>
          <w:spacing w:val="60"/>
          <w:sz w:val="48"/>
          <w:szCs w:val="48"/>
        </w:rPr>
      </w:pPr>
      <w:r>
        <w:rPr>
          <w:rFonts w:ascii="宋体" w:hAnsi="宋体" w:cs="宋体"/>
          <w:noProof/>
          <w:sz w:val="24"/>
          <w:szCs w:val="24"/>
        </w:rPr>
        <w:drawing>
          <wp:inline distT="0" distB="0" distL="114300" distR="114300">
            <wp:extent cx="1707515" cy="840740"/>
            <wp:effectExtent l="0" t="0" r="6985" b="165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cstate="print"/>
                    <a:stretch>
                      <a:fillRect/>
                    </a:stretch>
                  </pic:blipFill>
                  <pic:spPr>
                    <a:xfrm>
                      <a:off x="0" y="0"/>
                      <a:ext cx="1707515" cy="840740"/>
                    </a:xfrm>
                    <a:prstGeom prst="rect">
                      <a:avLst/>
                    </a:prstGeom>
                    <a:noFill/>
                    <a:ln w="9525">
                      <a:noFill/>
                    </a:ln>
                  </pic:spPr>
                </pic:pic>
              </a:graphicData>
            </a:graphic>
          </wp:inline>
        </w:drawing>
      </w:r>
    </w:p>
    <w:p w:rsidR="00CC06E2" w:rsidRDefault="002556D0">
      <w:pPr>
        <w:rPr>
          <w:sz w:val="20"/>
          <w:szCs w:val="20"/>
        </w:rPr>
      </w:pPr>
      <w:r>
        <w:rPr>
          <w:rFonts w:hint="eastAsia"/>
          <w:b/>
          <w:bCs/>
          <w:sz w:val="52"/>
          <w:szCs w:val="52"/>
        </w:rPr>
        <w:t>襄城县范湖乡卫生院门诊病房综合楼工程</w:t>
      </w:r>
    </w:p>
    <w:p w:rsidR="00CC06E2" w:rsidRDefault="002556D0">
      <w:pPr>
        <w:pStyle w:val="a0"/>
        <w:tabs>
          <w:tab w:val="left" w:pos="5770"/>
        </w:tabs>
        <w:ind w:firstLine="210"/>
      </w:pPr>
      <w:r>
        <w:rPr>
          <w:rFonts w:hint="eastAsia"/>
        </w:rPr>
        <w:tab/>
      </w:r>
    </w:p>
    <w:p w:rsidR="00CC06E2" w:rsidRDefault="00CC06E2">
      <w:pPr>
        <w:pStyle w:val="a0"/>
        <w:ind w:firstLine="210"/>
      </w:pPr>
    </w:p>
    <w:p w:rsidR="00CC06E2" w:rsidRDefault="002556D0">
      <w:pPr>
        <w:autoSpaceDE w:val="0"/>
        <w:autoSpaceDN w:val="0"/>
        <w:adjustRightInd w:val="0"/>
        <w:ind w:firstLineChars="200" w:firstLine="1446"/>
        <w:rPr>
          <w:b/>
          <w:sz w:val="72"/>
          <w:szCs w:val="72"/>
        </w:rPr>
      </w:pPr>
      <w:r>
        <w:rPr>
          <w:rFonts w:hint="eastAsia"/>
          <w:b/>
          <w:sz w:val="72"/>
          <w:szCs w:val="72"/>
        </w:rPr>
        <w:t xml:space="preserve">       </w:t>
      </w:r>
    </w:p>
    <w:p w:rsidR="00CC06E2" w:rsidRDefault="00CC06E2">
      <w:pPr>
        <w:pStyle w:val="20"/>
        <w:ind w:leftChars="0" w:left="0" w:firstLineChars="0" w:firstLine="0"/>
        <w:rPr>
          <w:rFonts w:hint="default"/>
          <w:lang w:eastAsia="zh-CN"/>
        </w:rPr>
      </w:pPr>
    </w:p>
    <w:p w:rsidR="00CC06E2" w:rsidRDefault="002556D0">
      <w:pPr>
        <w:autoSpaceDE w:val="0"/>
        <w:autoSpaceDN w:val="0"/>
        <w:adjustRightInd w:val="0"/>
        <w:jc w:val="center"/>
        <w:rPr>
          <w:b/>
          <w:sz w:val="48"/>
          <w:szCs w:val="48"/>
        </w:rPr>
      </w:pPr>
      <w:r>
        <w:rPr>
          <w:rFonts w:hint="eastAsia"/>
          <w:b/>
          <w:sz w:val="56"/>
          <w:szCs w:val="56"/>
        </w:rPr>
        <w:t>监理招标文件</w:t>
      </w:r>
    </w:p>
    <w:p w:rsidR="00CC06E2" w:rsidRDefault="00CC06E2"/>
    <w:p w:rsidR="00CC06E2" w:rsidRDefault="002556D0">
      <w:pPr>
        <w:autoSpaceDE w:val="0"/>
        <w:autoSpaceDN w:val="0"/>
        <w:adjustRightInd w:val="0"/>
        <w:jc w:val="center"/>
        <w:rPr>
          <w:rFonts w:hAnsi="宋体" w:cs="黑体"/>
          <w:sz w:val="44"/>
          <w:szCs w:val="44"/>
        </w:rPr>
      </w:pPr>
      <w:r>
        <w:rPr>
          <w:rFonts w:hint="eastAsia"/>
          <w:b/>
          <w:bCs/>
          <w:sz w:val="28"/>
          <w:szCs w:val="28"/>
        </w:rPr>
        <w:t>（第</w:t>
      </w:r>
      <w:r>
        <w:rPr>
          <w:rFonts w:hint="eastAsia"/>
          <w:b/>
          <w:bCs/>
          <w:sz w:val="28"/>
          <w:szCs w:val="28"/>
        </w:rPr>
        <w:t>2</w:t>
      </w:r>
      <w:r>
        <w:rPr>
          <w:rFonts w:hint="eastAsia"/>
          <w:b/>
          <w:bCs/>
          <w:sz w:val="28"/>
          <w:szCs w:val="28"/>
        </w:rPr>
        <w:t>标段）</w:t>
      </w:r>
    </w:p>
    <w:p w:rsidR="00CC06E2" w:rsidRDefault="00CC06E2">
      <w:pPr>
        <w:autoSpaceDE w:val="0"/>
        <w:autoSpaceDN w:val="0"/>
        <w:adjustRightInd w:val="0"/>
        <w:jc w:val="center"/>
        <w:rPr>
          <w:rFonts w:hAnsi="宋体" w:cs="黑体"/>
          <w:sz w:val="44"/>
          <w:szCs w:val="44"/>
        </w:rPr>
      </w:pPr>
    </w:p>
    <w:p w:rsidR="00CC06E2" w:rsidRDefault="00CC06E2">
      <w:pPr>
        <w:autoSpaceDE w:val="0"/>
        <w:autoSpaceDN w:val="0"/>
        <w:adjustRightInd w:val="0"/>
        <w:rPr>
          <w:rFonts w:hAnsi="宋体" w:cs="黑体"/>
          <w:sz w:val="44"/>
          <w:szCs w:val="44"/>
        </w:rPr>
      </w:pPr>
    </w:p>
    <w:p w:rsidR="00CC06E2" w:rsidRDefault="00CC06E2" w:rsidP="003A48F3">
      <w:pPr>
        <w:pStyle w:val="a0"/>
        <w:ind w:firstLine="440"/>
        <w:rPr>
          <w:rFonts w:hAnsi="宋体" w:cs="黑体"/>
          <w:sz w:val="44"/>
          <w:szCs w:val="44"/>
        </w:rPr>
      </w:pPr>
    </w:p>
    <w:p w:rsidR="00CC06E2" w:rsidRDefault="00CC06E2" w:rsidP="003A48F3">
      <w:pPr>
        <w:pStyle w:val="20"/>
        <w:ind w:left="420" w:firstLine="680"/>
        <w:rPr>
          <w:rFonts w:hint="default"/>
          <w:lang w:eastAsia="zh-CN"/>
        </w:rPr>
      </w:pPr>
    </w:p>
    <w:p w:rsidR="00CC06E2" w:rsidRDefault="00CC06E2">
      <w:pPr>
        <w:ind w:firstLineChars="200" w:firstLine="643"/>
        <w:rPr>
          <w:b/>
          <w:bCs/>
          <w:sz w:val="32"/>
        </w:rPr>
      </w:pPr>
    </w:p>
    <w:p w:rsidR="00CC06E2" w:rsidRDefault="002556D0">
      <w:pPr>
        <w:ind w:firstLineChars="200" w:firstLine="643"/>
        <w:rPr>
          <w:b/>
          <w:bCs/>
          <w:sz w:val="32"/>
        </w:rPr>
      </w:pPr>
      <w:r>
        <w:rPr>
          <w:rFonts w:hint="eastAsia"/>
          <w:b/>
          <w:bCs/>
          <w:sz w:val="32"/>
        </w:rPr>
        <w:t xml:space="preserve">            </w:t>
      </w:r>
    </w:p>
    <w:p w:rsidR="00CC06E2" w:rsidRDefault="002556D0">
      <w:pPr>
        <w:spacing w:line="600" w:lineRule="auto"/>
        <w:ind w:firstLineChars="600" w:firstLine="1928"/>
        <w:rPr>
          <w:b/>
          <w:bCs/>
          <w:sz w:val="32"/>
        </w:rPr>
      </w:pPr>
      <w:r>
        <w:rPr>
          <w:rFonts w:hint="eastAsia"/>
          <w:b/>
          <w:bCs/>
          <w:sz w:val="32"/>
        </w:rPr>
        <w:t>招</w:t>
      </w:r>
      <w:r>
        <w:rPr>
          <w:rFonts w:hint="eastAsia"/>
          <w:b/>
          <w:bCs/>
          <w:sz w:val="32"/>
        </w:rPr>
        <w:t xml:space="preserve"> </w:t>
      </w:r>
      <w:r>
        <w:rPr>
          <w:rFonts w:hint="eastAsia"/>
          <w:b/>
          <w:bCs/>
          <w:sz w:val="32"/>
        </w:rPr>
        <w:t>标</w:t>
      </w:r>
      <w:r>
        <w:rPr>
          <w:rFonts w:hint="eastAsia"/>
          <w:b/>
          <w:bCs/>
          <w:sz w:val="32"/>
        </w:rPr>
        <w:t xml:space="preserve"> </w:t>
      </w:r>
      <w:r>
        <w:rPr>
          <w:rFonts w:hint="eastAsia"/>
          <w:b/>
          <w:bCs/>
          <w:sz w:val="32"/>
        </w:rPr>
        <w:t>人：襄城县范湖乡卫生院</w:t>
      </w:r>
    </w:p>
    <w:p w:rsidR="00CC06E2" w:rsidRDefault="002556D0">
      <w:pPr>
        <w:spacing w:line="600" w:lineRule="auto"/>
        <w:ind w:firstLineChars="600" w:firstLine="1928"/>
        <w:rPr>
          <w:b/>
          <w:bCs/>
          <w:sz w:val="32"/>
        </w:rPr>
      </w:pPr>
      <w:r>
        <w:rPr>
          <w:rFonts w:hAnsi="宋体" w:cs="黑体" w:hint="eastAsia"/>
          <w:b/>
          <w:sz w:val="32"/>
          <w:szCs w:val="32"/>
        </w:rPr>
        <w:t>代理机构：</w:t>
      </w:r>
      <w:r>
        <w:rPr>
          <w:rFonts w:hAnsi="宋体" w:cs="宋体" w:hint="eastAsia"/>
          <w:b/>
          <w:sz w:val="30"/>
          <w:szCs w:val="30"/>
        </w:rPr>
        <w:t>河南慧</w:t>
      </w:r>
      <w:proofErr w:type="gramStart"/>
      <w:r>
        <w:rPr>
          <w:rFonts w:hAnsi="宋体" w:cs="宋体" w:hint="eastAsia"/>
          <w:b/>
          <w:sz w:val="30"/>
          <w:szCs w:val="30"/>
        </w:rPr>
        <w:t>霖</w:t>
      </w:r>
      <w:proofErr w:type="gramEnd"/>
      <w:r>
        <w:rPr>
          <w:rFonts w:hAnsi="宋体" w:cs="宋体" w:hint="eastAsia"/>
          <w:b/>
          <w:sz w:val="30"/>
          <w:szCs w:val="30"/>
        </w:rPr>
        <w:t>工程管理服务有限公司</w:t>
      </w:r>
    </w:p>
    <w:p w:rsidR="00CC06E2" w:rsidRDefault="002556D0">
      <w:pPr>
        <w:spacing w:line="600" w:lineRule="auto"/>
        <w:ind w:firstLineChars="1100" w:firstLine="3534"/>
        <w:rPr>
          <w:rFonts w:hAnsi="宋体" w:cs="黑体"/>
          <w:b/>
          <w:sz w:val="32"/>
          <w:szCs w:val="32"/>
        </w:rPr>
      </w:pPr>
      <w:r>
        <w:rPr>
          <w:rFonts w:hAnsi="宋体" w:cs="黑体" w:hint="eastAsia"/>
          <w:b/>
          <w:sz w:val="32"/>
          <w:szCs w:val="32"/>
        </w:rPr>
        <w:t>二〇二〇年一月</w:t>
      </w:r>
    </w:p>
    <w:p w:rsidR="00CC06E2" w:rsidRDefault="00CC06E2">
      <w:pPr>
        <w:sectPr w:rsidR="00CC06E2">
          <w:headerReference w:type="even" r:id="rId9"/>
          <w:headerReference w:type="default" r:id="rId10"/>
          <w:footerReference w:type="even" r:id="rId11"/>
          <w:footerReference w:type="default" r:id="rId12"/>
          <w:headerReference w:type="first" r:id="rId13"/>
          <w:footerReference w:type="first" r:id="rId14"/>
          <w:pgSz w:w="11905" w:h="16838"/>
          <w:pgMar w:top="1304" w:right="1134" w:bottom="1304" w:left="1134" w:header="850" w:footer="918" w:gutter="0"/>
          <w:pgNumType w:start="1"/>
          <w:cols w:space="0"/>
          <w:titlePg/>
          <w:docGrid w:linePitch="312"/>
        </w:sectPr>
      </w:pPr>
    </w:p>
    <w:p w:rsidR="00CC06E2" w:rsidRDefault="002556D0">
      <w:pPr>
        <w:autoSpaceDE w:val="0"/>
        <w:autoSpaceDN w:val="0"/>
        <w:adjustRightInd w:val="0"/>
        <w:jc w:val="center"/>
        <w:outlineLvl w:val="0"/>
        <w:rPr>
          <w:rFonts w:ascii="宋体" w:hAnsi="宋体" w:cs="宋体"/>
          <w:b/>
          <w:bCs/>
          <w:sz w:val="52"/>
          <w:szCs w:val="52"/>
        </w:rPr>
      </w:pPr>
      <w:r>
        <w:rPr>
          <w:rFonts w:ascii="宋体" w:hAnsi="宋体" w:cs="宋体" w:hint="eastAsia"/>
          <w:b/>
          <w:bCs/>
          <w:sz w:val="52"/>
          <w:szCs w:val="52"/>
        </w:rPr>
        <w:lastRenderedPageBreak/>
        <w:t>目 录</w:t>
      </w:r>
      <w:bookmarkEnd w:id="0"/>
      <w:bookmarkEnd w:id="1"/>
      <w:bookmarkEnd w:id="2"/>
    </w:p>
    <w:p w:rsidR="00CC06E2" w:rsidRDefault="00CC06E2">
      <w:pPr>
        <w:pStyle w:val="a0"/>
        <w:ind w:firstLine="210"/>
        <w:rPr>
          <w:rFonts w:ascii="宋体" w:hAnsi="宋体" w:cs="宋体"/>
        </w:rPr>
      </w:pPr>
    </w:p>
    <w:p w:rsidR="00CC06E2" w:rsidRDefault="00D6603D">
      <w:pPr>
        <w:pStyle w:val="10"/>
        <w:tabs>
          <w:tab w:val="right" w:leader="dot" w:pos="9406"/>
        </w:tabs>
        <w:spacing w:line="600" w:lineRule="auto"/>
        <w:rPr>
          <w:rFonts w:ascii="宋体" w:hAnsi="宋体" w:cs="宋体"/>
          <w:sz w:val="28"/>
          <w:szCs w:val="28"/>
        </w:rPr>
      </w:pPr>
      <w:r>
        <w:rPr>
          <w:rFonts w:ascii="宋体" w:hAnsi="宋体" w:cs="宋体" w:hint="eastAsia"/>
          <w:sz w:val="28"/>
          <w:szCs w:val="28"/>
        </w:rPr>
        <w:fldChar w:fldCharType="begin"/>
      </w:r>
      <w:r w:rsidR="002556D0">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7689" w:history="1">
        <w:r w:rsidR="002556D0">
          <w:rPr>
            <w:rFonts w:ascii="宋体" w:hAnsi="宋体" w:cs="宋体" w:hint="eastAsia"/>
            <w:sz w:val="28"/>
            <w:szCs w:val="28"/>
          </w:rPr>
          <w:t>第一章  招标公告</w:t>
        </w:r>
        <w:r w:rsidR="002556D0">
          <w:rPr>
            <w:rFonts w:ascii="宋体" w:hAnsi="宋体" w:cs="宋体" w:hint="eastAsia"/>
            <w:sz w:val="28"/>
            <w:szCs w:val="28"/>
          </w:rPr>
          <w:tab/>
          <w:t>2</w:t>
        </w:r>
      </w:hyperlink>
    </w:p>
    <w:p w:rsidR="00CC06E2" w:rsidRDefault="00D6603D">
      <w:pPr>
        <w:pStyle w:val="10"/>
        <w:tabs>
          <w:tab w:val="right" w:leader="dot" w:pos="9406"/>
        </w:tabs>
        <w:spacing w:line="600" w:lineRule="auto"/>
        <w:rPr>
          <w:rFonts w:ascii="宋体" w:hAnsi="宋体" w:cs="宋体"/>
          <w:sz w:val="28"/>
          <w:szCs w:val="28"/>
        </w:rPr>
      </w:pPr>
      <w:hyperlink w:anchor="_Toc25057" w:history="1">
        <w:r w:rsidR="002556D0">
          <w:rPr>
            <w:rFonts w:ascii="宋体" w:hAnsi="宋体" w:cs="宋体" w:hint="eastAsia"/>
            <w:sz w:val="28"/>
            <w:szCs w:val="28"/>
          </w:rPr>
          <w:t>第二章  投标人须知</w:t>
        </w:r>
        <w:r w:rsidR="002556D0">
          <w:rPr>
            <w:rFonts w:ascii="宋体" w:hAnsi="宋体" w:cs="宋体" w:hint="eastAsia"/>
            <w:sz w:val="28"/>
            <w:szCs w:val="28"/>
          </w:rPr>
          <w:tab/>
        </w:r>
        <w:r>
          <w:rPr>
            <w:rFonts w:ascii="宋体" w:hAnsi="宋体" w:cs="宋体" w:hint="eastAsia"/>
            <w:sz w:val="28"/>
            <w:szCs w:val="28"/>
          </w:rPr>
          <w:fldChar w:fldCharType="begin"/>
        </w:r>
        <w:r w:rsidR="002556D0">
          <w:rPr>
            <w:rFonts w:ascii="宋体" w:hAnsi="宋体" w:cs="宋体" w:hint="eastAsia"/>
            <w:sz w:val="28"/>
            <w:szCs w:val="28"/>
          </w:rPr>
          <w:instrText xml:space="preserve"> PAGEREF _Toc25057 </w:instrText>
        </w:r>
        <w:r>
          <w:rPr>
            <w:rFonts w:ascii="宋体" w:hAnsi="宋体" w:cs="宋体" w:hint="eastAsia"/>
            <w:sz w:val="28"/>
            <w:szCs w:val="28"/>
          </w:rPr>
          <w:fldChar w:fldCharType="separate"/>
        </w:r>
        <w:r w:rsidR="002556D0">
          <w:rPr>
            <w:rFonts w:ascii="宋体" w:hAnsi="宋体" w:cs="宋体" w:hint="eastAsia"/>
            <w:sz w:val="28"/>
            <w:szCs w:val="28"/>
          </w:rPr>
          <w:t>7</w:t>
        </w:r>
        <w:r>
          <w:rPr>
            <w:rFonts w:ascii="宋体" w:hAnsi="宋体" w:cs="宋体" w:hint="eastAsia"/>
            <w:sz w:val="28"/>
            <w:szCs w:val="28"/>
          </w:rPr>
          <w:fldChar w:fldCharType="end"/>
        </w:r>
      </w:hyperlink>
    </w:p>
    <w:p w:rsidR="00CC06E2" w:rsidRDefault="00D6603D">
      <w:pPr>
        <w:pStyle w:val="10"/>
        <w:tabs>
          <w:tab w:val="right" w:leader="dot" w:pos="9406"/>
        </w:tabs>
        <w:spacing w:line="600" w:lineRule="auto"/>
        <w:rPr>
          <w:rFonts w:ascii="宋体" w:hAnsi="宋体" w:cs="宋体"/>
          <w:sz w:val="28"/>
          <w:szCs w:val="28"/>
        </w:rPr>
      </w:pPr>
      <w:hyperlink w:anchor="_Toc11307" w:history="1">
        <w:r w:rsidR="002556D0">
          <w:rPr>
            <w:rFonts w:ascii="宋体" w:hAnsi="宋体" w:cs="宋体" w:hint="eastAsia"/>
            <w:sz w:val="28"/>
            <w:szCs w:val="28"/>
          </w:rPr>
          <w:t>第三章  评标办法（综合评标法）</w:t>
        </w:r>
        <w:r w:rsidR="002556D0">
          <w:rPr>
            <w:rFonts w:ascii="宋体" w:hAnsi="宋体" w:cs="宋体" w:hint="eastAsia"/>
            <w:sz w:val="28"/>
            <w:szCs w:val="28"/>
          </w:rPr>
          <w:tab/>
          <w:t>3</w:t>
        </w:r>
      </w:hyperlink>
      <w:r w:rsidR="002556D0">
        <w:rPr>
          <w:rFonts w:ascii="宋体" w:hAnsi="宋体" w:cs="宋体" w:hint="eastAsia"/>
          <w:sz w:val="28"/>
          <w:szCs w:val="28"/>
        </w:rPr>
        <w:t>2</w:t>
      </w:r>
    </w:p>
    <w:p w:rsidR="00CC06E2" w:rsidRDefault="00D6603D">
      <w:pPr>
        <w:pStyle w:val="10"/>
        <w:tabs>
          <w:tab w:val="right" w:leader="dot" w:pos="9406"/>
        </w:tabs>
        <w:spacing w:line="600" w:lineRule="auto"/>
        <w:rPr>
          <w:rFonts w:ascii="宋体" w:hAnsi="宋体" w:cs="宋体"/>
          <w:sz w:val="28"/>
          <w:szCs w:val="28"/>
        </w:rPr>
      </w:pPr>
      <w:hyperlink w:anchor="_Toc18437" w:history="1">
        <w:r w:rsidR="002556D0">
          <w:rPr>
            <w:rFonts w:ascii="宋体" w:hAnsi="宋体" w:cs="宋体" w:hint="eastAsia"/>
            <w:sz w:val="28"/>
            <w:szCs w:val="28"/>
          </w:rPr>
          <w:t>第四章  合同条款及格式</w:t>
        </w:r>
        <w:r w:rsidR="002556D0">
          <w:rPr>
            <w:rFonts w:ascii="宋体" w:hAnsi="宋体" w:cs="宋体" w:hint="eastAsia"/>
            <w:sz w:val="28"/>
            <w:szCs w:val="28"/>
          </w:rPr>
          <w:tab/>
          <w:t>3</w:t>
        </w:r>
      </w:hyperlink>
      <w:r w:rsidR="002556D0">
        <w:rPr>
          <w:rFonts w:ascii="宋体" w:hAnsi="宋体" w:cs="宋体" w:hint="eastAsia"/>
          <w:sz w:val="28"/>
          <w:szCs w:val="28"/>
        </w:rPr>
        <w:t>8</w:t>
      </w:r>
    </w:p>
    <w:p w:rsidR="00CC06E2" w:rsidRDefault="00D6603D">
      <w:pPr>
        <w:pStyle w:val="10"/>
        <w:tabs>
          <w:tab w:val="right" w:leader="dot" w:pos="9406"/>
        </w:tabs>
        <w:spacing w:line="600" w:lineRule="auto"/>
        <w:rPr>
          <w:rFonts w:ascii="宋体" w:hAnsi="宋体" w:cs="宋体"/>
          <w:sz w:val="28"/>
          <w:szCs w:val="28"/>
        </w:rPr>
      </w:pPr>
      <w:hyperlink w:anchor="_Toc14236" w:history="1">
        <w:r w:rsidR="002556D0">
          <w:rPr>
            <w:rFonts w:ascii="宋体" w:hAnsi="宋体" w:cs="宋体" w:hint="eastAsia"/>
            <w:sz w:val="28"/>
            <w:szCs w:val="28"/>
          </w:rPr>
          <w:t>第五章  投标文件格式</w:t>
        </w:r>
        <w:r w:rsidR="002556D0">
          <w:rPr>
            <w:rFonts w:ascii="宋体" w:hAnsi="宋体" w:cs="宋体" w:hint="eastAsia"/>
            <w:sz w:val="28"/>
            <w:szCs w:val="28"/>
          </w:rPr>
          <w:tab/>
        </w:r>
        <w:r>
          <w:rPr>
            <w:rFonts w:ascii="宋体" w:hAnsi="宋体" w:cs="宋体" w:hint="eastAsia"/>
            <w:sz w:val="28"/>
            <w:szCs w:val="28"/>
          </w:rPr>
          <w:fldChar w:fldCharType="begin"/>
        </w:r>
        <w:r w:rsidR="002556D0">
          <w:rPr>
            <w:rFonts w:ascii="宋体" w:hAnsi="宋体" w:cs="宋体" w:hint="eastAsia"/>
            <w:sz w:val="28"/>
            <w:szCs w:val="28"/>
          </w:rPr>
          <w:instrText xml:space="preserve"> PAGEREF _Toc14236 </w:instrText>
        </w:r>
        <w:r>
          <w:rPr>
            <w:rFonts w:ascii="宋体" w:hAnsi="宋体" w:cs="宋体" w:hint="eastAsia"/>
            <w:sz w:val="28"/>
            <w:szCs w:val="28"/>
          </w:rPr>
          <w:fldChar w:fldCharType="separate"/>
        </w:r>
        <w:r w:rsidR="002556D0">
          <w:rPr>
            <w:rFonts w:ascii="宋体" w:hAnsi="宋体" w:cs="宋体" w:hint="eastAsia"/>
            <w:sz w:val="28"/>
            <w:szCs w:val="28"/>
          </w:rPr>
          <w:t>41</w:t>
        </w:r>
        <w:r>
          <w:rPr>
            <w:rFonts w:ascii="宋体" w:hAnsi="宋体" w:cs="宋体" w:hint="eastAsia"/>
            <w:sz w:val="28"/>
            <w:szCs w:val="28"/>
          </w:rPr>
          <w:fldChar w:fldCharType="end"/>
        </w:r>
      </w:hyperlink>
    </w:p>
    <w:p w:rsidR="00CC06E2" w:rsidRDefault="00D6603D">
      <w:pPr>
        <w:spacing w:line="600" w:lineRule="auto"/>
      </w:pPr>
      <w:r>
        <w:rPr>
          <w:rFonts w:ascii="宋体" w:hAnsi="宋体" w:cs="宋体" w:hint="eastAsia"/>
          <w:sz w:val="28"/>
          <w:szCs w:val="28"/>
        </w:rPr>
        <w:fldChar w:fldCharType="end"/>
      </w:r>
    </w:p>
    <w:p w:rsidR="00CC06E2" w:rsidRDefault="002556D0">
      <w:pPr>
        <w:pStyle w:val="1"/>
        <w:spacing w:line="440" w:lineRule="exact"/>
      </w:pPr>
      <w:r>
        <w:rPr>
          <w:rFonts w:ascii="宋体" w:hAnsi="宋体" w:cs="宋体" w:hint="eastAsia"/>
          <w:sz w:val="28"/>
          <w:szCs w:val="28"/>
        </w:rPr>
        <w:br w:type="page"/>
      </w:r>
      <w:bookmarkStart w:id="3" w:name="_Toc11428"/>
      <w:bookmarkStart w:id="4" w:name="_Toc18564"/>
      <w:r>
        <w:rPr>
          <w:rFonts w:hint="eastAsia"/>
        </w:rPr>
        <w:lastRenderedPageBreak/>
        <w:t>第一章</w:t>
      </w:r>
      <w:r>
        <w:rPr>
          <w:rFonts w:hint="eastAsia"/>
        </w:rPr>
        <w:t xml:space="preserve">  </w:t>
      </w:r>
      <w:r>
        <w:rPr>
          <w:rFonts w:hint="eastAsia"/>
        </w:rPr>
        <w:t>招标公告</w:t>
      </w:r>
      <w:bookmarkEnd w:id="3"/>
      <w:bookmarkEnd w:id="4"/>
    </w:p>
    <w:p w:rsidR="00CC06E2" w:rsidRDefault="002556D0">
      <w:pPr>
        <w:widowControl/>
        <w:spacing w:line="312" w:lineRule="auto"/>
        <w:jc w:val="center"/>
        <w:rPr>
          <w:b/>
          <w:sz w:val="32"/>
          <w:szCs w:val="32"/>
        </w:rPr>
      </w:pPr>
      <w:r>
        <w:rPr>
          <w:rFonts w:hint="eastAsia"/>
          <w:b/>
          <w:sz w:val="32"/>
          <w:szCs w:val="32"/>
        </w:rPr>
        <w:t>襄城县范湖乡卫生院门诊病房综合楼工程招标公告</w:t>
      </w:r>
    </w:p>
    <w:p w:rsidR="00CC06E2" w:rsidRDefault="002556D0">
      <w:pPr>
        <w:widowControl/>
        <w:spacing w:line="460" w:lineRule="exact"/>
        <w:ind w:firstLineChars="200" w:firstLine="482"/>
        <w:rPr>
          <w:rFonts w:hAnsi="宋体"/>
          <w:b/>
          <w:sz w:val="24"/>
        </w:rPr>
      </w:pPr>
      <w:r>
        <w:rPr>
          <w:rFonts w:hAnsi="宋体" w:hint="eastAsia"/>
          <w:b/>
          <w:sz w:val="24"/>
        </w:rPr>
        <w:t>1</w:t>
      </w:r>
      <w:r>
        <w:rPr>
          <w:rFonts w:hAnsi="宋体" w:hint="eastAsia"/>
          <w:b/>
          <w:sz w:val="24"/>
        </w:rPr>
        <w:t>、招标条件</w:t>
      </w:r>
    </w:p>
    <w:p w:rsidR="00CC06E2" w:rsidRPr="003A48F3" w:rsidRDefault="002556D0">
      <w:pPr>
        <w:widowControl/>
        <w:spacing w:line="460" w:lineRule="exact"/>
        <w:ind w:firstLineChars="200" w:firstLine="480"/>
        <w:jc w:val="left"/>
        <w:rPr>
          <w:rFonts w:hAnsi="宋体"/>
          <w:sz w:val="24"/>
        </w:rPr>
      </w:pPr>
      <w:r>
        <w:rPr>
          <w:rFonts w:hAnsi="宋体" w:hint="eastAsia"/>
          <w:sz w:val="24"/>
        </w:rPr>
        <w:t>襄城县范湖乡</w:t>
      </w:r>
      <w:r w:rsidRPr="003A48F3">
        <w:rPr>
          <w:rFonts w:hAnsi="宋体" w:hint="eastAsia"/>
          <w:sz w:val="24"/>
        </w:rPr>
        <w:t>卫生院门诊病房综合楼工程，已由相关部门批准建设，招标人为襄城县范湖乡卫生院。建设资金为</w:t>
      </w:r>
      <w:r w:rsidR="00007DDE">
        <w:rPr>
          <w:rFonts w:hAnsi="宋体" w:hint="eastAsia"/>
          <w:sz w:val="24"/>
        </w:rPr>
        <w:t>财政</w:t>
      </w:r>
      <w:r w:rsidRPr="003A48F3">
        <w:rPr>
          <w:rFonts w:hAnsi="宋体" w:hint="eastAsia"/>
          <w:sz w:val="24"/>
        </w:rPr>
        <w:t>资金，项目已具备招标条件，现对该项目进行公开招标。</w:t>
      </w:r>
    </w:p>
    <w:p w:rsidR="00CC06E2" w:rsidRPr="003A48F3" w:rsidRDefault="002556D0">
      <w:pPr>
        <w:widowControl/>
        <w:spacing w:line="460" w:lineRule="exact"/>
        <w:ind w:firstLineChars="200" w:firstLine="482"/>
        <w:rPr>
          <w:rFonts w:hAnsi="宋体"/>
          <w:b/>
          <w:sz w:val="24"/>
        </w:rPr>
      </w:pPr>
      <w:r w:rsidRPr="003A48F3">
        <w:rPr>
          <w:rFonts w:hAnsi="宋体" w:hint="eastAsia"/>
          <w:b/>
          <w:sz w:val="24"/>
        </w:rPr>
        <w:t>2</w:t>
      </w:r>
      <w:r w:rsidRPr="003A48F3">
        <w:rPr>
          <w:rFonts w:hAnsi="宋体" w:hint="eastAsia"/>
          <w:b/>
          <w:sz w:val="24"/>
        </w:rPr>
        <w:t>、项目概况与招标内容</w:t>
      </w:r>
    </w:p>
    <w:p w:rsidR="00CC06E2" w:rsidRPr="003A48F3" w:rsidRDefault="002556D0">
      <w:pPr>
        <w:widowControl/>
        <w:spacing w:line="460" w:lineRule="exact"/>
        <w:ind w:firstLineChars="200" w:firstLine="480"/>
        <w:jc w:val="left"/>
        <w:rPr>
          <w:rFonts w:hAnsi="宋体"/>
          <w:sz w:val="24"/>
        </w:rPr>
      </w:pPr>
      <w:r w:rsidRPr="003A48F3">
        <w:rPr>
          <w:rFonts w:hAnsi="宋体" w:hint="eastAsia"/>
          <w:sz w:val="24"/>
        </w:rPr>
        <w:t>2.1</w:t>
      </w:r>
      <w:r w:rsidRPr="003A48F3">
        <w:rPr>
          <w:rFonts w:hAnsi="宋体" w:hint="eastAsia"/>
          <w:sz w:val="24"/>
        </w:rPr>
        <w:t>项目编号：</w:t>
      </w:r>
      <w:r w:rsidRPr="003A48F3">
        <w:rPr>
          <w:rFonts w:hAnsi="宋体" w:hint="eastAsia"/>
          <w:sz w:val="24"/>
        </w:rPr>
        <w:t xml:space="preserve"> XZ</w:t>
      </w:r>
      <w:r w:rsidRPr="003A48F3">
        <w:rPr>
          <w:rFonts w:hAnsi="宋体" w:hint="eastAsia"/>
          <w:sz w:val="24"/>
        </w:rPr>
        <w:t>【</w:t>
      </w:r>
      <w:r w:rsidRPr="003A48F3">
        <w:rPr>
          <w:rFonts w:hAnsi="宋体" w:hint="eastAsia"/>
          <w:sz w:val="24"/>
        </w:rPr>
        <w:t>2020</w:t>
      </w:r>
      <w:r w:rsidRPr="003A48F3">
        <w:rPr>
          <w:rFonts w:hAnsi="宋体" w:hint="eastAsia"/>
          <w:sz w:val="24"/>
        </w:rPr>
        <w:t>】</w:t>
      </w:r>
      <w:r w:rsidRPr="003A48F3">
        <w:rPr>
          <w:rFonts w:hAnsi="宋体" w:hint="eastAsia"/>
          <w:sz w:val="24"/>
        </w:rPr>
        <w:t xml:space="preserve">004 </w:t>
      </w:r>
    </w:p>
    <w:p w:rsidR="00CC06E2" w:rsidRPr="003A48F3" w:rsidRDefault="002556D0">
      <w:pPr>
        <w:widowControl/>
        <w:spacing w:line="460" w:lineRule="exact"/>
        <w:ind w:firstLineChars="200" w:firstLine="480"/>
        <w:jc w:val="left"/>
        <w:rPr>
          <w:rFonts w:hAnsi="宋体"/>
          <w:sz w:val="24"/>
        </w:rPr>
      </w:pPr>
      <w:r w:rsidRPr="003A48F3">
        <w:rPr>
          <w:rFonts w:hAnsi="宋体" w:hint="eastAsia"/>
          <w:sz w:val="24"/>
        </w:rPr>
        <w:t>2.2</w:t>
      </w:r>
      <w:r w:rsidRPr="003A48F3">
        <w:rPr>
          <w:rFonts w:hAnsi="宋体" w:hint="eastAsia"/>
          <w:sz w:val="24"/>
        </w:rPr>
        <w:t>项目概况：本项目为襄城县范湖乡卫生院门诊病房综合楼工程</w:t>
      </w:r>
      <w:r w:rsidRPr="003A48F3">
        <w:rPr>
          <w:rFonts w:hAnsi="宋体" w:hint="eastAsia"/>
          <w:sz w:val="24"/>
        </w:rPr>
        <w:t xml:space="preserve"> </w:t>
      </w:r>
      <w:r w:rsidRPr="003A48F3">
        <w:rPr>
          <w:rFonts w:hAnsi="宋体" w:hint="eastAsia"/>
          <w:sz w:val="24"/>
        </w:rPr>
        <w:t>，具体内容详见招标文件；</w:t>
      </w:r>
    </w:p>
    <w:p w:rsidR="00CC06E2" w:rsidRPr="003A48F3" w:rsidRDefault="002556D0">
      <w:pPr>
        <w:spacing w:line="460" w:lineRule="exact"/>
        <w:ind w:firstLineChars="200" w:firstLine="480"/>
        <w:jc w:val="left"/>
        <w:rPr>
          <w:rFonts w:hAnsi="宋体"/>
          <w:sz w:val="24"/>
          <w:szCs w:val="28"/>
        </w:rPr>
      </w:pPr>
      <w:r w:rsidRPr="003A48F3">
        <w:rPr>
          <w:rFonts w:hAnsi="宋体" w:hint="eastAsia"/>
          <w:sz w:val="24"/>
          <w:szCs w:val="28"/>
        </w:rPr>
        <w:t>2.3</w:t>
      </w:r>
      <w:r w:rsidRPr="003A48F3">
        <w:rPr>
          <w:rFonts w:hAnsi="宋体" w:hint="eastAsia"/>
          <w:sz w:val="24"/>
          <w:szCs w:val="28"/>
        </w:rPr>
        <w:t>招标控制价：</w:t>
      </w:r>
    </w:p>
    <w:p w:rsidR="00CC06E2" w:rsidRDefault="002556D0">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1</w:t>
      </w:r>
      <w:r>
        <w:rPr>
          <w:rFonts w:hAnsi="宋体" w:hint="eastAsia"/>
          <w:sz w:val="24"/>
          <w:szCs w:val="28"/>
        </w:rPr>
        <w:t>标段：</w:t>
      </w:r>
      <w:r>
        <w:rPr>
          <w:rFonts w:hAnsi="宋体" w:hint="eastAsia"/>
          <w:sz w:val="24"/>
        </w:rPr>
        <w:t>襄城县范湖乡卫生院门诊病房综合楼工程施工：</w:t>
      </w:r>
      <w:r>
        <w:rPr>
          <w:rFonts w:hAnsi="宋体" w:hint="eastAsia"/>
          <w:sz w:val="24"/>
          <w:szCs w:val="28"/>
        </w:rPr>
        <w:t>14460137.64</w:t>
      </w:r>
      <w:r>
        <w:rPr>
          <w:rFonts w:hAnsi="宋体" w:hint="eastAsia"/>
          <w:sz w:val="24"/>
          <w:szCs w:val="28"/>
        </w:rPr>
        <w:t>元；（单位工程的分部分项工程费总额、措施项目费总额、其他项目费总额、</w:t>
      </w:r>
      <w:proofErr w:type="gramStart"/>
      <w:r>
        <w:rPr>
          <w:rFonts w:hAnsi="宋体" w:hint="eastAsia"/>
          <w:sz w:val="24"/>
          <w:szCs w:val="28"/>
        </w:rPr>
        <w:t>规</w:t>
      </w:r>
      <w:proofErr w:type="gramEnd"/>
      <w:r>
        <w:rPr>
          <w:rFonts w:hAnsi="宋体" w:hint="eastAsia"/>
          <w:sz w:val="24"/>
          <w:szCs w:val="28"/>
        </w:rPr>
        <w:t>费总额和税金总额等详见附件）</w:t>
      </w:r>
    </w:p>
    <w:p w:rsidR="00CC06E2" w:rsidRDefault="002556D0">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2</w:t>
      </w:r>
      <w:r>
        <w:rPr>
          <w:rFonts w:hAnsi="宋体" w:hint="eastAsia"/>
          <w:sz w:val="24"/>
          <w:szCs w:val="28"/>
        </w:rPr>
        <w:t>标段：</w:t>
      </w:r>
      <w:r>
        <w:rPr>
          <w:rFonts w:hAnsi="宋体" w:hint="eastAsia"/>
          <w:sz w:val="24"/>
          <w:szCs w:val="28"/>
        </w:rPr>
        <w:t xml:space="preserve"> 144600.00 </w:t>
      </w:r>
      <w:r>
        <w:rPr>
          <w:rFonts w:hAnsi="宋体" w:hint="eastAsia"/>
          <w:sz w:val="24"/>
          <w:szCs w:val="28"/>
        </w:rPr>
        <w:t>元；</w:t>
      </w:r>
    </w:p>
    <w:p w:rsidR="00CC06E2" w:rsidRDefault="002556D0">
      <w:pPr>
        <w:spacing w:line="360" w:lineRule="auto"/>
        <w:ind w:firstLineChars="200" w:firstLine="480"/>
        <w:jc w:val="left"/>
        <w:rPr>
          <w:rFonts w:hAnsi="宋体"/>
          <w:sz w:val="24"/>
          <w:szCs w:val="28"/>
        </w:rPr>
      </w:pPr>
      <w:r>
        <w:rPr>
          <w:rFonts w:hAnsi="宋体" w:hint="eastAsia"/>
          <w:sz w:val="24"/>
          <w:szCs w:val="28"/>
        </w:rPr>
        <w:t>2.4</w:t>
      </w:r>
      <w:r>
        <w:rPr>
          <w:rFonts w:hAnsi="宋体" w:hint="eastAsia"/>
          <w:sz w:val="24"/>
          <w:szCs w:val="28"/>
        </w:rPr>
        <w:t>招标范围：</w:t>
      </w:r>
    </w:p>
    <w:p w:rsidR="00CC06E2" w:rsidRDefault="002556D0">
      <w:pPr>
        <w:spacing w:line="360" w:lineRule="auto"/>
        <w:ind w:firstLineChars="200" w:firstLine="480"/>
        <w:jc w:val="left"/>
        <w:rPr>
          <w:rFonts w:hAnsi="宋体"/>
          <w:sz w:val="24"/>
          <w:szCs w:val="28"/>
        </w:rPr>
      </w:pPr>
      <w:r>
        <w:rPr>
          <w:rFonts w:hAnsi="宋体" w:hint="eastAsia"/>
          <w:sz w:val="24"/>
          <w:szCs w:val="28"/>
        </w:rPr>
        <w:t>第</w:t>
      </w:r>
      <w:r>
        <w:rPr>
          <w:rFonts w:hAnsi="宋体" w:hint="eastAsia"/>
          <w:sz w:val="24"/>
          <w:szCs w:val="28"/>
        </w:rPr>
        <w:t>1</w:t>
      </w:r>
      <w:r>
        <w:rPr>
          <w:rFonts w:hAnsi="宋体" w:hint="eastAsia"/>
          <w:sz w:val="24"/>
          <w:szCs w:val="28"/>
        </w:rPr>
        <w:t>标段：招标文件、工程量清单、答疑纪要和补充文件（如有）范围内的所有建设内容。</w:t>
      </w:r>
    </w:p>
    <w:p w:rsidR="00CC06E2" w:rsidRDefault="002556D0">
      <w:pPr>
        <w:pStyle w:val="a0"/>
        <w:spacing w:after="0" w:line="360" w:lineRule="auto"/>
        <w:ind w:firstLineChars="200" w:firstLine="480"/>
        <w:rPr>
          <w:rFonts w:hAnsi="宋体"/>
          <w:sz w:val="24"/>
          <w:szCs w:val="28"/>
        </w:rPr>
      </w:pPr>
      <w:r>
        <w:rPr>
          <w:rFonts w:hAnsi="宋体" w:hint="eastAsia"/>
          <w:sz w:val="24"/>
          <w:szCs w:val="28"/>
        </w:rPr>
        <w:t>第</w:t>
      </w:r>
      <w:r>
        <w:rPr>
          <w:rFonts w:hAnsi="宋体" w:hint="eastAsia"/>
          <w:sz w:val="24"/>
          <w:szCs w:val="28"/>
        </w:rPr>
        <w:t>2</w:t>
      </w:r>
      <w:r>
        <w:rPr>
          <w:rFonts w:hAnsi="宋体" w:hint="eastAsia"/>
          <w:sz w:val="24"/>
          <w:szCs w:val="28"/>
        </w:rPr>
        <w:t>标段：该项目施工及缺陷责任期的监理等服务工作。</w:t>
      </w:r>
    </w:p>
    <w:p w:rsidR="00CC06E2" w:rsidRDefault="002556D0">
      <w:pPr>
        <w:spacing w:line="360" w:lineRule="auto"/>
        <w:ind w:firstLineChars="200" w:firstLine="480"/>
        <w:jc w:val="left"/>
        <w:rPr>
          <w:bCs/>
          <w:sz w:val="24"/>
          <w:szCs w:val="24"/>
        </w:rPr>
      </w:pPr>
      <w:r>
        <w:rPr>
          <w:rFonts w:hAnsi="宋体" w:hint="eastAsia"/>
          <w:sz w:val="24"/>
          <w:szCs w:val="28"/>
        </w:rPr>
        <w:t>2.5</w:t>
      </w:r>
      <w:r>
        <w:rPr>
          <w:rFonts w:hAnsi="宋体" w:hint="eastAsia"/>
          <w:sz w:val="24"/>
          <w:szCs w:val="28"/>
        </w:rPr>
        <w:t>标段划分：</w:t>
      </w:r>
      <w:r>
        <w:rPr>
          <w:bCs/>
          <w:sz w:val="24"/>
          <w:szCs w:val="24"/>
        </w:rPr>
        <w:t>该工程</w:t>
      </w:r>
      <w:r>
        <w:rPr>
          <w:rFonts w:hint="eastAsia"/>
          <w:bCs/>
          <w:sz w:val="24"/>
          <w:szCs w:val="24"/>
        </w:rPr>
        <w:t>共</w:t>
      </w:r>
      <w:r>
        <w:rPr>
          <w:rFonts w:hint="eastAsia"/>
          <w:bCs/>
          <w:sz w:val="24"/>
          <w:szCs w:val="24"/>
        </w:rPr>
        <w:t>2</w:t>
      </w:r>
      <w:r>
        <w:rPr>
          <w:rFonts w:hint="eastAsia"/>
          <w:bCs/>
          <w:sz w:val="24"/>
          <w:szCs w:val="24"/>
        </w:rPr>
        <w:t>个</w:t>
      </w:r>
      <w:r>
        <w:rPr>
          <w:bCs/>
          <w:sz w:val="24"/>
          <w:szCs w:val="24"/>
        </w:rPr>
        <w:t>标段</w:t>
      </w:r>
    </w:p>
    <w:p w:rsidR="00CC06E2" w:rsidRDefault="002556D0">
      <w:pPr>
        <w:spacing w:line="460" w:lineRule="exact"/>
        <w:ind w:firstLineChars="200" w:firstLine="480"/>
        <w:jc w:val="left"/>
        <w:rPr>
          <w:rFonts w:hAnsi="宋体"/>
          <w:sz w:val="24"/>
        </w:rPr>
      </w:pPr>
      <w:r>
        <w:rPr>
          <w:rFonts w:hAnsi="宋体" w:hint="eastAsia"/>
          <w:sz w:val="24"/>
          <w:szCs w:val="28"/>
        </w:rPr>
        <w:t>第</w:t>
      </w:r>
      <w:r>
        <w:rPr>
          <w:rFonts w:hAnsi="宋体" w:hint="eastAsia"/>
          <w:sz w:val="24"/>
          <w:szCs w:val="28"/>
        </w:rPr>
        <w:t>1</w:t>
      </w:r>
      <w:r>
        <w:rPr>
          <w:rFonts w:hAnsi="宋体" w:hint="eastAsia"/>
          <w:sz w:val="24"/>
        </w:rPr>
        <w:t>标段：襄城县范湖乡卫生院门诊病房综合楼工程施工；</w:t>
      </w:r>
    </w:p>
    <w:p w:rsidR="00CC06E2" w:rsidRDefault="002556D0">
      <w:pPr>
        <w:spacing w:line="360" w:lineRule="auto"/>
        <w:ind w:firstLineChars="200" w:firstLine="480"/>
        <w:jc w:val="left"/>
        <w:rPr>
          <w:rFonts w:ascii="宋体" w:hAnsi="宋体"/>
          <w:kern w:val="0"/>
          <w:sz w:val="24"/>
          <w:szCs w:val="28"/>
        </w:rPr>
      </w:pPr>
      <w:r>
        <w:rPr>
          <w:rFonts w:hAnsi="宋体" w:hint="eastAsia"/>
          <w:sz w:val="24"/>
        </w:rPr>
        <w:t>第</w:t>
      </w:r>
      <w:r>
        <w:rPr>
          <w:rFonts w:hAnsi="宋体" w:hint="eastAsia"/>
          <w:sz w:val="24"/>
        </w:rPr>
        <w:t>2</w:t>
      </w:r>
      <w:r>
        <w:rPr>
          <w:rFonts w:hAnsi="宋体" w:hint="eastAsia"/>
          <w:sz w:val="24"/>
        </w:rPr>
        <w:t>标段</w:t>
      </w:r>
      <w:r>
        <w:rPr>
          <w:rFonts w:ascii="宋体" w:hAnsi="宋体" w:hint="eastAsia"/>
          <w:kern w:val="0"/>
          <w:sz w:val="24"/>
          <w:szCs w:val="28"/>
        </w:rPr>
        <w:t>：</w:t>
      </w:r>
      <w:r>
        <w:rPr>
          <w:rFonts w:hAnsi="宋体" w:hint="eastAsia"/>
          <w:sz w:val="24"/>
        </w:rPr>
        <w:t>襄城县范湖乡卫生院门诊病房综合楼工程监理；</w:t>
      </w:r>
    </w:p>
    <w:p w:rsidR="00CC06E2" w:rsidRDefault="002556D0">
      <w:pPr>
        <w:spacing w:line="460" w:lineRule="exact"/>
        <w:ind w:firstLineChars="200" w:firstLine="480"/>
        <w:jc w:val="left"/>
        <w:rPr>
          <w:rFonts w:hAnsi="宋体"/>
          <w:sz w:val="24"/>
          <w:szCs w:val="28"/>
        </w:rPr>
      </w:pPr>
      <w:r>
        <w:rPr>
          <w:rFonts w:hAnsi="宋体" w:hint="eastAsia"/>
          <w:sz w:val="24"/>
          <w:szCs w:val="28"/>
        </w:rPr>
        <w:t>2.6</w:t>
      </w:r>
      <w:r>
        <w:rPr>
          <w:rFonts w:hAnsi="宋体" w:hint="eastAsia"/>
          <w:sz w:val="24"/>
          <w:szCs w:val="28"/>
        </w:rPr>
        <w:t>计划工期：</w:t>
      </w:r>
    </w:p>
    <w:p w:rsidR="00CC06E2" w:rsidRDefault="002556D0">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1</w:t>
      </w:r>
      <w:r>
        <w:rPr>
          <w:rFonts w:hAnsi="宋体" w:hint="eastAsia"/>
          <w:sz w:val="24"/>
          <w:szCs w:val="28"/>
        </w:rPr>
        <w:t>标段：</w:t>
      </w:r>
      <w:r>
        <w:rPr>
          <w:rFonts w:hAnsi="宋体" w:hint="eastAsia"/>
          <w:sz w:val="24"/>
          <w:szCs w:val="28"/>
        </w:rPr>
        <w:t>360</w:t>
      </w:r>
      <w:r>
        <w:rPr>
          <w:rFonts w:hAnsi="宋体" w:hint="eastAsia"/>
          <w:sz w:val="24"/>
          <w:szCs w:val="28"/>
        </w:rPr>
        <w:t>日历天；</w:t>
      </w:r>
    </w:p>
    <w:p w:rsidR="00CC06E2" w:rsidRDefault="002556D0">
      <w:pPr>
        <w:spacing w:line="460" w:lineRule="exact"/>
        <w:ind w:firstLineChars="200" w:firstLine="480"/>
        <w:jc w:val="left"/>
        <w:rPr>
          <w:rFonts w:hAnsi="宋体"/>
          <w:sz w:val="24"/>
          <w:szCs w:val="28"/>
        </w:rPr>
      </w:pPr>
      <w:r>
        <w:rPr>
          <w:rFonts w:hAnsi="宋体" w:hint="eastAsia"/>
          <w:sz w:val="24"/>
          <w:szCs w:val="28"/>
        </w:rPr>
        <w:t>第</w:t>
      </w:r>
      <w:r>
        <w:rPr>
          <w:rFonts w:hAnsi="宋体" w:hint="eastAsia"/>
          <w:sz w:val="24"/>
          <w:szCs w:val="28"/>
        </w:rPr>
        <w:t>2</w:t>
      </w:r>
      <w:r>
        <w:rPr>
          <w:rFonts w:hAnsi="宋体" w:hint="eastAsia"/>
          <w:sz w:val="24"/>
          <w:szCs w:val="28"/>
        </w:rPr>
        <w:t>标段：合同签订之日</w:t>
      </w:r>
      <w:proofErr w:type="gramStart"/>
      <w:r>
        <w:rPr>
          <w:rFonts w:hAnsi="宋体" w:hint="eastAsia"/>
          <w:sz w:val="24"/>
          <w:szCs w:val="28"/>
        </w:rPr>
        <w:t>起至质保期</w:t>
      </w:r>
      <w:proofErr w:type="gramEnd"/>
      <w:r>
        <w:rPr>
          <w:rFonts w:hAnsi="宋体" w:hint="eastAsia"/>
          <w:sz w:val="24"/>
          <w:szCs w:val="28"/>
        </w:rPr>
        <w:t>结束；</w:t>
      </w:r>
    </w:p>
    <w:p w:rsidR="00CC06E2" w:rsidRDefault="002556D0">
      <w:pPr>
        <w:widowControl/>
        <w:spacing w:line="460" w:lineRule="exact"/>
        <w:ind w:firstLineChars="200" w:firstLine="480"/>
        <w:jc w:val="left"/>
        <w:rPr>
          <w:rFonts w:hAnsi="宋体"/>
          <w:sz w:val="24"/>
        </w:rPr>
      </w:pPr>
      <w:r>
        <w:rPr>
          <w:rFonts w:hAnsi="宋体" w:hint="eastAsia"/>
          <w:sz w:val="24"/>
        </w:rPr>
        <w:t>2.7</w:t>
      </w:r>
      <w:r>
        <w:rPr>
          <w:rFonts w:hAnsi="宋体" w:hint="eastAsia"/>
          <w:sz w:val="24"/>
        </w:rPr>
        <w:t>质量要求：合格。</w:t>
      </w:r>
    </w:p>
    <w:p w:rsidR="00CC06E2" w:rsidRDefault="002556D0">
      <w:pPr>
        <w:spacing w:line="360" w:lineRule="auto"/>
        <w:ind w:firstLineChars="200" w:firstLine="482"/>
        <w:outlineLvl w:val="0"/>
        <w:rPr>
          <w:rFonts w:hAnsi="宋体"/>
          <w:b/>
          <w:sz w:val="24"/>
        </w:rPr>
      </w:pPr>
      <w:r>
        <w:rPr>
          <w:rFonts w:hAnsi="宋体" w:hint="eastAsia"/>
          <w:b/>
          <w:sz w:val="24"/>
        </w:rPr>
        <w:t>3</w:t>
      </w:r>
      <w:r>
        <w:rPr>
          <w:rFonts w:hAnsi="宋体" w:hint="eastAsia"/>
          <w:b/>
          <w:sz w:val="24"/>
        </w:rPr>
        <w:t>、投标人资格要求</w:t>
      </w:r>
    </w:p>
    <w:p w:rsidR="00CC06E2" w:rsidRDefault="002556D0">
      <w:pPr>
        <w:spacing w:line="360" w:lineRule="auto"/>
        <w:ind w:firstLineChars="200" w:firstLine="482"/>
        <w:outlineLvl w:val="0"/>
        <w:rPr>
          <w:b/>
          <w:bCs/>
          <w:sz w:val="24"/>
          <w:szCs w:val="24"/>
        </w:rPr>
      </w:pPr>
      <w:r>
        <w:rPr>
          <w:rFonts w:hint="eastAsia"/>
          <w:b/>
          <w:bCs/>
          <w:sz w:val="24"/>
          <w:szCs w:val="24"/>
        </w:rPr>
        <w:t>第</w:t>
      </w:r>
      <w:r>
        <w:rPr>
          <w:rFonts w:hint="eastAsia"/>
          <w:b/>
          <w:bCs/>
          <w:sz w:val="24"/>
          <w:szCs w:val="24"/>
        </w:rPr>
        <w:t>1</w:t>
      </w:r>
      <w:r>
        <w:rPr>
          <w:rFonts w:hint="eastAsia"/>
          <w:b/>
          <w:bCs/>
          <w:sz w:val="24"/>
          <w:szCs w:val="24"/>
        </w:rPr>
        <w:t>标段：</w:t>
      </w:r>
    </w:p>
    <w:p w:rsidR="00CC06E2" w:rsidRDefault="002556D0">
      <w:pPr>
        <w:spacing w:line="460" w:lineRule="exact"/>
        <w:ind w:firstLineChars="200" w:firstLine="480"/>
        <w:outlineLvl w:val="0"/>
        <w:rPr>
          <w:rFonts w:hAnsi="宋体"/>
          <w:bCs/>
          <w:sz w:val="24"/>
          <w:szCs w:val="24"/>
        </w:rPr>
      </w:pPr>
      <w:r>
        <w:rPr>
          <w:rFonts w:hAnsi="宋体" w:hint="eastAsia"/>
          <w:bCs/>
          <w:sz w:val="24"/>
          <w:szCs w:val="24"/>
        </w:rPr>
        <w:t>3.1</w:t>
      </w:r>
      <w:r>
        <w:rPr>
          <w:rFonts w:hAnsi="宋体" w:hint="eastAsia"/>
          <w:bCs/>
          <w:sz w:val="24"/>
          <w:szCs w:val="24"/>
        </w:rPr>
        <w:t>投标人须具有独立的法人资格，具有合格有效的营业执照；</w:t>
      </w:r>
    </w:p>
    <w:p w:rsidR="00CC06E2" w:rsidRDefault="002556D0">
      <w:pPr>
        <w:spacing w:line="460" w:lineRule="exact"/>
        <w:ind w:firstLineChars="200" w:firstLine="480"/>
        <w:outlineLvl w:val="0"/>
        <w:rPr>
          <w:rFonts w:hAnsi="宋体"/>
          <w:bCs/>
          <w:sz w:val="24"/>
          <w:szCs w:val="24"/>
        </w:rPr>
      </w:pPr>
      <w:r>
        <w:rPr>
          <w:rFonts w:hAnsi="宋体" w:hint="eastAsia"/>
          <w:bCs/>
          <w:sz w:val="24"/>
          <w:szCs w:val="24"/>
        </w:rPr>
        <w:t>3.2</w:t>
      </w:r>
      <w:r>
        <w:rPr>
          <w:rFonts w:hAnsi="宋体" w:hint="eastAsia"/>
          <w:bCs/>
          <w:sz w:val="24"/>
          <w:szCs w:val="24"/>
        </w:rPr>
        <w:t>投标人须具备建设行政主管部门颁发的建筑工程施工总承包三级及以上资质，且具有有效的安全生产许可证，并在人员、设备、资金等方面具有相应的施工能力；</w:t>
      </w:r>
    </w:p>
    <w:p w:rsidR="00CC06E2" w:rsidRDefault="002556D0">
      <w:pPr>
        <w:spacing w:line="460" w:lineRule="exact"/>
        <w:ind w:firstLineChars="200" w:firstLine="480"/>
        <w:outlineLvl w:val="0"/>
        <w:rPr>
          <w:rFonts w:hAnsi="宋体"/>
          <w:bCs/>
          <w:sz w:val="24"/>
          <w:szCs w:val="24"/>
        </w:rPr>
      </w:pPr>
      <w:r>
        <w:rPr>
          <w:rFonts w:hAnsi="宋体" w:hint="eastAsia"/>
          <w:bCs/>
          <w:sz w:val="24"/>
          <w:szCs w:val="24"/>
        </w:rPr>
        <w:lastRenderedPageBreak/>
        <w:t>3.3</w:t>
      </w:r>
      <w:r>
        <w:rPr>
          <w:rFonts w:hAnsi="宋体" w:hint="eastAsia"/>
          <w:bCs/>
          <w:sz w:val="24"/>
          <w:szCs w:val="24"/>
        </w:rPr>
        <w:t>拟派项目经理须具有建筑工程专业贰级及以上注册建造师资格证书（不含临时），并具有有效的安全生产考核合格证书，且未担任其他正在施工建设工程的项目经理（承诺书由法定代表人及项目经理签名并加盖单位公章）；</w:t>
      </w:r>
    </w:p>
    <w:p w:rsidR="00CC06E2" w:rsidRDefault="002556D0">
      <w:pPr>
        <w:spacing w:line="460" w:lineRule="exact"/>
        <w:ind w:firstLineChars="200" w:firstLine="480"/>
        <w:outlineLvl w:val="0"/>
        <w:rPr>
          <w:rFonts w:hAnsi="宋体"/>
          <w:bCs/>
          <w:sz w:val="24"/>
          <w:szCs w:val="24"/>
        </w:rPr>
      </w:pPr>
      <w:r>
        <w:rPr>
          <w:rFonts w:hAnsi="宋体" w:hint="eastAsia"/>
          <w:bCs/>
          <w:sz w:val="24"/>
          <w:szCs w:val="24"/>
        </w:rPr>
        <w:t>3.4</w:t>
      </w:r>
      <w:r>
        <w:rPr>
          <w:rFonts w:hAnsi="宋体" w:hint="eastAsia"/>
          <w:bCs/>
          <w:sz w:val="24"/>
          <w:szCs w:val="24"/>
        </w:rPr>
        <w:t>拟派技术负责人须具有相关专业中级及以上职称；</w:t>
      </w:r>
    </w:p>
    <w:p w:rsidR="00CC06E2" w:rsidRDefault="002556D0">
      <w:pPr>
        <w:spacing w:line="460" w:lineRule="exact"/>
        <w:ind w:firstLineChars="200" w:firstLine="480"/>
        <w:outlineLvl w:val="0"/>
        <w:rPr>
          <w:rFonts w:hAnsi="宋体"/>
          <w:bCs/>
          <w:sz w:val="24"/>
          <w:szCs w:val="24"/>
        </w:rPr>
      </w:pPr>
      <w:r>
        <w:rPr>
          <w:rFonts w:hAnsi="宋体" w:hint="eastAsia"/>
          <w:bCs/>
          <w:sz w:val="24"/>
          <w:szCs w:val="24"/>
        </w:rPr>
        <w:t>3.5</w:t>
      </w:r>
      <w:r>
        <w:rPr>
          <w:rFonts w:hAnsi="宋体" w:hint="eastAsia"/>
          <w:bCs/>
          <w:sz w:val="24"/>
          <w:szCs w:val="24"/>
        </w:rPr>
        <w:t>投标企业未被列入信用中国网站信用记录失信被执行人、重大税收违法案件当事人名单、严重违法失信行为记录名单（查询网站：信用中国，提供报名时间内网站查询截图）。投标人提供工商企业信用信息公示报告（国家企业信用信息公示系统</w:t>
      </w:r>
      <w:r>
        <w:rPr>
          <w:rFonts w:hAnsi="宋体" w:hint="eastAsia"/>
          <w:bCs/>
          <w:sz w:val="24"/>
          <w:szCs w:val="24"/>
        </w:rPr>
        <w:t>http://www.gsxt.gov.cn</w:t>
      </w:r>
      <w:r>
        <w:rPr>
          <w:rFonts w:hAnsi="宋体" w:hint="eastAsia"/>
          <w:bCs/>
          <w:sz w:val="24"/>
          <w:szCs w:val="24"/>
        </w:rPr>
        <w:t>），【提供报名时间内网站查询截图，未被列入经营异常名录信息、列入严重违法失信企业名单（黑名单）信息内容】。投标人未被列入信用河南（河南省投标企业提供）网站（</w:t>
      </w:r>
      <w:r>
        <w:rPr>
          <w:rFonts w:hAnsi="宋体" w:hint="eastAsia"/>
          <w:bCs/>
          <w:sz w:val="24"/>
          <w:szCs w:val="24"/>
        </w:rPr>
        <w:t>http://www.credithn.gov.cn/</w:t>
      </w:r>
      <w:r>
        <w:rPr>
          <w:rFonts w:hAnsi="宋体" w:hint="eastAsia"/>
          <w:bCs/>
          <w:sz w:val="24"/>
          <w:szCs w:val="24"/>
        </w:rPr>
        <w:t>）信用信息栏黑名单并提供报名时间内网站查询截图；</w:t>
      </w:r>
    </w:p>
    <w:p w:rsidR="00CC06E2" w:rsidRDefault="002556D0">
      <w:pPr>
        <w:spacing w:line="460" w:lineRule="exact"/>
        <w:ind w:firstLineChars="200" w:firstLine="480"/>
        <w:outlineLvl w:val="0"/>
        <w:rPr>
          <w:rFonts w:hAnsi="宋体"/>
          <w:bCs/>
          <w:sz w:val="24"/>
          <w:szCs w:val="24"/>
        </w:rPr>
      </w:pPr>
      <w:r>
        <w:rPr>
          <w:rFonts w:hAnsi="宋体" w:hint="eastAsia"/>
          <w:bCs/>
          <w:sz w:val="24"/>
          <w:szCs w:val="24"/>
        </w:rPr>
        <w:t>3.6</w:t>
      </w:r>
      <w:r>
        <w:rPr>
          <w:rFonts w:hAnsi="宋体" w:hint="eastAsia"/>
          <w:bCs/>
          <w:sz w:val="24"/>
          <w:szCs w:val="24"/>
        </w:rPr>
        <w:t>投标人须提供许昌公共资源交易信用管理平台投标单位诚信承诺书网页截图；</w:t>
      </w:r>
    </w:p>
    <w:p w:rsidR="00CC06E2" w:rsidRDefault="002556D0">
      <w:pPr>
        <w:spacing w:line="460" w:lineRule="exact"/>
        <w:ind w:firstLineChars="200" w:firstLine="480"/>
        <w:outlineLvl w:val="0"/>
        <w:rPr>
          <w:rFonts w:hAnsi="宋体"/>
          <w:bCs/>
          <w:sz w:val="24"/>
          <w:szCs w:val="24"/>
        </w:rPr>
      </w:pPr>
      <w:r>
        <w:rPr>
          <w:rFonts w:hAnsi="宋体" w:hint="eastAsia"/>
          <w:bCs/>
          <w:sz w:val="24"/>
          <w:szCs w:val="24"/>
        </w:rPr>
        <w:t>3.7</w:t>
      </w:r>
      <w:r>
        <w:rPr>
          <w:rFonts w:hAnsi="宋体" w:hint="eastAsia"/>
          <w:bCs/>
          <w:sz w:val="24"/>
          <w:szCs w:val="24"/>
        </w:rPr>
        <w:t>本项目不接受联合体投标；</w:t>
      </w:r>
    </w:p>
    <w:p w:rsidR="00CC06E2" w:rsidRDefault="002556D0">
      <w:pPr>
        <w:spacing w:line="460" w:lineRule="exact"/>
        <w:ind w:firstLineChars="200" w:firstLine="480"/>
        <w:outlineLvl w:val="0"/>
      </w:pPr>
      <w:r>
        <w:rPr>
          <w:rFonts w:hAnsi="宋体" w:hint="eastAsia"/>
          <w:bCs/>
          <w:sz w:val="24"/>
          <w:szCs w:val="24"/>
        </w:rPr>
        <w:t>3.8</w:t>
      </w:r>
      <w:r>
        <w:rPr>
          <w:rFonts w:hAnsi="宋体" w:hint="eastAsia"/>
          <w:bCs/>
          <w:sz w:val="24"/>
          <w:szCs w:val="24"/>
        </w:rPr>
        <w:t>本次招标实行资格后审；</w:t>
      </w:r>
    </w:p>
    <w:p w:rsidR="00CC06E2" w:rsidRDefault="002556D0">
      <w:pPr>
        <w:spacing w:line="460" w:lineRule="exact"/>
        <w:ind w:firstLineChars="200" w:firstLine="482"/>
        <w:outlineLvl w:val="0"/>
        <w:rPr>
          <w:rFonts w:hAnsi="宋体" w:cs="宋体"/>
          <w:b/>
          <w:bCs/>
          <w:sz w:val="24"/>
        </w:rPr>
      </w:pPr>
      <w:r>
        <w:rPr>
          <w:rFonts w:hAnsi="宋体" w:cs="宋体" w:hint="eastAsia"/>
          <w:b/>
          <w:bCs/>
          <w:sz w:val="24"/>
        </w:rPr>
        <w:t>第</w:t>
      </w:r>
      <w:r>
        <w:rPr>
          <w:rFonts w:hAnsi="宋体" w:cs="宋体" w:hint="eastAsia"/>
          <w:b/>
          <w:bCs/>
          <w:sz w:val="24"/>
        </w:rPr>
        <w:t>2</w:t>
      </w:r>
      <w:r>
        <w:rPr>
          <w:rFonts w:hAnsi="宋体" w:cs="宋体" w:hint="eastAsia"/>
          <w:b/>
          <w:bCs/>
          <w:sz w:val="24"/>
        </w:rPr>
        <w:t>标段：</w:t>
      </w:r>
    </w:p>
    <w:p w:rsidR="00CC06E2" w:rsidRDefault="002556D0">
      <w:pPr>
        <w:spacing w:line="460" w:lineRule="exact"/>
        <w:ind w:firstLineChars="200" w:firstLine="480"/>
        <w:outlineLvl w:val="0"/>
        <w:rPr>
          <w:rFonts w:hAnsi="宋体" w:cs="宋体"/>
          <w:sz w:val="24"/>
        </w:rPr>
      </w:pPr>
      <w:r>
        <w:rPr>
          <w:rFonts w:hAnsi="宋体" w:cs="宋体" w:hint="eastAsia"/>
          <w:sz w:val="24"/>
        </w:rPr>
        <w:t>3.1</w:t>
      </w:r>
      <w:r>
        <w:rPr>
          <w:rFonts w:hAnsi="宋体" w:cs="宋体" w:hint="eastAsia"/>
          <w:sz w:val="24"/>
        </w:rPr>
        <w:t>投标人须具有独立的法人资格，具有合格有效的营业执照；</w:t>
      </w:r>
    </w:p>
    <w:p w:rsidR="00CC06E2" w:rsidRDefault="002556D0">
      <w:pPr>
        <w:spacing w:line="460" w:lineRule="exact"/>
        <w:ind w:firstLineChars="200" w:firstLine="480"/>
        <w:outlineLvl w:val="0"/>
        <w:rPr>
          <w:rFonts w:hAnsi="宋体" w:cs="宋体"/>
          <w:sz w:val="24"/>
        </w:rPr>
      </w:pPr>
      <w:r>
        <w:rPr>
          <w:rFonts w:hAnsi="宋体" w:cs="宋体" w:hint="eastAsia"/>
          <w:sz w:val="24"/>
        </w:rPr>
        <w:t>3.2</w:t>
      </w:r>
      <w:r>
        <w:rPr>
          <w:rFonts w:hAnsi="宋体" w:cs="宋体" w:hint="eastAsia"/>
          <w:sz w:val="24"/>
        </w:rPr>
        <w:t>投标人须具备建设行政主管部门颁发的房屋建筑工程丙级及以上监理资质或工程监理综合资质；</w:t>
      </w:r>
    </w:p>
    <w:p w:rsidR="00CC06E2" w:rsidRDefault="002556D0">
      <w:pPr>
        <w:spacing w:line="460" w:lineRule="exact"/>
        <w:ind w:firstLineChars="200" w:firstLine="480"/>
        <w:outlineLvl w:val="0"/>
        <w:rPr>
          <w:rFonts w:hAnsi="宋体" w:cs="宋体"/>
          <w:sz w:val="24"/>
        </w:rPr>
      </w:pPr>
      <w:r>
        <w:rPr>
          <w:rFonts w:hAnsi="宋体" w:cs="宋体" w:hint="eastAsia"/>
          <w:sz w:val="24"/>
        </w:rPr>
        <w:t>3.3</w:t>
      </w:r>
      <w:r>
        <w:rPr>
          <w:rFonts w:hAnsi="宋体" w:cs="宋体" w:hint="eastAsia"/>
          <w:sz w:val="24"/>
        </w:rPr>
        <w:t>拟派项目总监须在本单位注册且具备建筑工程专业注册监理工程师资格；</w:t>
      </w:r>
    </w:p>
    <w:p w:rsidR="00CC06E2" w:rsidRDefault="002556D0">
      <w:pPr>
        <w:spacing w:line="460" w:lineRule="exact"/>
        <w:ind w:firstLineChars="200" w:firstLine="480"/>
        <w:outlineLvl w:val="0"/>
        <w:rPr>
          <w:rFonts w:hAnsi="宋体" w:cs="宋体"/>
          <w:sz w:val="24"/>
        </w:rPr>
      </w:pPr>
      <w:r>
        <w:rPr>
          <w:rFonts w:hAnsi="宋体" w:cs="宋体" w:hint="eastAsia"/>
          <w:sz w:val="24"/>
        </w:rPr>
        <w:t>3.4</w:t>
      </w:r>
      <w:r>
        <w:rPr>
          <w:rFonts w:hAnsi="宋体" w:cs="宋体" w:hint="eastAsia"/>
          <w:sz w:val="24"/>
        </w:rPr>
        <w:t>投标企业未被列入信用中国网站信用记录失信被执行人、重大税收违法案件当事人名单、严重违法失信行为记录名单（查询网站：信用中国，并提供报名时间内网站截图为准）。投标人提供工商企业信用信息公示报告（国家企业信用信息公示系统</w:t>
      </w:r>
      <w:r>
        <w:rPr>
          <w:rFonts w:hAnsi="宋体" w:cs="宋体" w:hint="eastAsia"/>
          <w:sz w:val="24"/>
        </w:rPr>
        <w:t>http://www.gsxt.gov.cn</w:t>
      </w:r>
      <w:r>
        <w:rPr>
          <w:rFonts w:hAnsi="宋体" w:cs="宋体" w:hint="eastAsia"/>
          <w:sz w:val="24"/>
        </w:rPr>
        <w:t>），【并提供报名时间内网站截图为准，未被列入经营异常名录信息、列入严重违法失信企业名单（黑名单）信息内容】。投标人未被列入信用河南（河南省投标企业提供）网站（</w:t>
      </w:r>
      <w:r>
        <w:rPr>
          <w:rFonts w:hAnsi="宋体" w:cs="宋体" w:hint="eastAsia"/>
          <w:sz w:val="24"/>
        </w:rPr>
        <w:t>http://www.credithn.gov.cn/</w:t>
      </w:r>
      <w:r>
        <w:rPr>
          <w:rFonts w:hAnsi="宋体" w:cs="宋体" w:hint="eastAsia"/>
          <w:sz w:val="24"/>
        </w:rPr>
        <w:t>）信用信息栏黑名单并提供报名时间内网站截图为准；</w:t>
      </w:r>
    </w:p>
    <w:p w:rsidR="00CC06E2" w:rsidRDefault="002556D0">
      <w:pPr>
        <w:spacing w:line="460" w:lineRule="exact"/>
        <w:ind w:firstLineChars="200" w:firstLine="480"/>
        <w:outlineLvl w:val="0"/>
        <w:rPr>
          <w:rFonts w:hAnsi="宋体" w:cs="宋体"/>
          <w:sz w:val="24"/>
        </w:rPr>
      </w:pPr>
      <w:r>
        <w:rPr>
          <w:rFonts w:hAnsi="宋体" w:cs="宋体" w:hint="eastAsia"/>
          <w:sz w:val="24"/>
        </w:rPr>
        <w:t>3.5</w:t>
      </w:r>
      <w:r>
        <w:rPr>
          <w:rFonts w:hAnsi="宋体" w:cs="宋体" w:hint="eastAsia"/>
          <w:sz w:val="24"/>
        </w:rPr>
        <w:t>投标人须提供许昌公共资源交易信用管理平台投标单位诚信承诺书网页截图；</w:t>
      </w:r>
    </w:p>
    <w:p w:rsidR="00CC06E2" w:rsidRDefault="002556D0">
      <w:pPr>
        <w:spacing w:line="460" w:lineRule="exact"/>
        <w:ind w:firstLineChars="200" w:firstLine="480"/>
        <w:outlineLvl w:val="0"/>
        <w:rPr>
          <w:rFonts w:hAnsi="宋体" w:cs="宋体"/>
          <w:sz w:val="24"/>
        </w:rPr>
      </w:pPr>
      <w:r>
        <w:rPr>
          <w:rFonts w:hAnsi="宋体" w:cs="宋体" w:hint="eastAsia"/>
          <w:sz w:val="24"/>
        </w:rPr>
        <w:t>3.6</w:t>
      </w:r>
      <w:r>
        <w:rPr>
          <w:rFonts w:hAnsi="宋体" w:cs="宋体" w:hint="eastAsia"/>
          <w:sz w:val="24"/>
        </w:rPr>
        <w:t>本项目不接受联合体投标；</w:t>
      </w:r>
    </w:p>
    <w:p w:rsidR="00CC06E2" w:rsidRDefault="002556D0">
      <w:pPr>
        <w:spacing w:line="360" w:lineRule="auto"/>
        <w:ind w:firstLineChars="200" w:firstLine="480"/>
        <w:outlineLvl w:val="0"/>
        <w:rPr>
          <w:rFonts w:hAnsi="宋体" w:cs="宋体"/>
          <w:sz w:val="24"/>
        </w:rPr>
      </w:pPr>
      <w:r>
        <w:rPr>
          <w:rFonts w:hAnsi="宋体" w:cs="宋体" w:hint="eastAsia"/>
          <w:sz w:val="24"/>
        </w:rPr>
        <w:t>3.7</w:t>
      </w:r>
      <w:r>
        <w:rPr>
          <w:rFonts w:hAnsi="宋体" w:cs="宋体" w:hint="eastAsia"/>
          <w:sz w:val="24"/>
        </w:rPr>
        <w:t>本次招标实行资格后审；</w:t>
      </w:r>
    </w:p>
    <w:p w:rsidR="00CC06E2" w:rsidRDefault="002556D0">
      <w:pPr>
        <w:tabs>
          <w:tab w:val="left" w:pos="7095"/>
        </w:tabs>
        <w:spacing w:line="360" w:lineRule="auto"/>
        <w:ind w:firstLineChars="200" w:firstLine="482"/>
        <w:rPr>
          <w:rFonts w:hAnsi="宋体"/>
          <w:b/>
          <w:bCs/>
          <w:sz w:val="24"/>
          <w:szCs w:val="24"/>
        </w:rPr>
      </w:pPr>
      <w:r>
        <w:rPr>
          <w:rFonts w:hAnsi="宋体" w:hint="eastAsia"/>
          <w:b/>
          <w:bCs/>
          <w:sz w:val="24"/>
          <w:szCs w:val="24"/>
        </w:rPr>
        <w:t>4</w:t>
      </w:r>
      <w:r>
        <w:rPr>
          <w:rFonts w:hAnsi="宋体" w:hint="eastAsia"/>
          <w:b/>
          <w:bCs/>
          <w:sz w:val="24"/>
          <w:szCs w:val="24"/>
        </w:rPr>
        <w:t>、网上下载招标文件</w:t>
      </w:r>
    </w:p>
    <w:p w:rsidR="00CC06E2" w:rsidRDefault="002556D0">
      <w:pPr>
        <w:tabs>
          <w:tab w:val="left" w:pos="7095"/>
        </w:tabs>
        <w:spacing w:line="360" w:lineRule="auto"/>
        <w:ind w:firstLineChars="200" w:firstLine="480"/>
        <w:rPr>
          <w:rFonts w:hAnsi="宋体"/>
          <w:sz w:val="24"/>
          <w:szCs w:val="24"/>
        </w:rPr>
      </w:pPr>
      <w:r>
        <w:rPr>
          <w:rFonts w:hAnsi="宋体" w:hint="eastAsia"/>
          <w:sz w:val="24"/>
          <w:szCs w:val="24"/>
        </w:rPr>
        <w:t>4.1</w:t>
      </w:r>
      <w:r>
        <w:rPr>
          <w:rFonts w:hAnsi="宋体" w:hint="eastAsia"/>
          <w:sz w:val="24"/>
          <w:szCs w:val="24"/>
        </w:rPr>
        <w:t>投标人持</w:t>
      </w:r>
      <w:r>
        <w:rPr>
          <w:rFonts w:hAnsi="宋体" w:hint="eastAsia"/>
          <w:sz w:val="24"/>
          <w:szCs w:val="24"/>
        </w:rPr>
        <w:t>CA</w:t>
      </w:r>
      <w:r>
        <w:rPr>
          <w:rFonts w:hAnsi="宋体" w:hint="eastAsia"/>
          <w:sz w:val="24"/>
          <w:szCs w:val="24"/>
        </w:rPr>
        <w:t>数字认证证书，登录《全国公共资源交易平台（河南省·许昌市）》“系统用户注册”入口（</w:t>
      </w:r>
      <w:r>
        <w:rPr>
          <w:rFonts w:hAnsi="宋体" w:hint="eastAsia"/>
          <w:sz w:val="24"/>
          <w:szCs w:val="24"/>
        </w:rPr>
        <w:t>http://ggzy.xuchang.gov.cn</w:t>
      </w:r>
      <w:r>
        <w:rPr>
          <w:rFonts w:hAnsi="宋体" w:hint="eastAsia"/>
          <w:sz w:val="24"/>
          <w:szCs w:val="24"/>
        </w:rPr>
        <w:t>）进行免费注册登记（详见“常见问题解答</w:t>
      </w:r>
      <w:r>
        <w:rPr>
          <w:rFonts w:hAnsi="宋体" w:hint="eastAsia"/>
          <w:sz w:val="24"/>
          <w:szCs w:val="24"/>
        </w:rPr>
        <w:t>-</w:t>
      </w:r>
      <w:r>
        <w:rPr>
          <w:rFonts w:hAnsi="宋体" w:hint="eastAsia"/>
          <w:sz w:val="24"/>
          <w:szCs w:val="24"/>
        </w:rPr>
        <w:t>诚信库网上注册相关资料下载”）；</w:t>
      </w:r>
    </w:p>
    <w:p w:rsidR="00CC06E2" w:rsidRDefault="002556D0">
      <w:pPr>
        <w:tabs>
          <w:tab w:val="left" w:pos="7095"/>
        </w:tabs>
        <w:spacing w:line="360" w:lineRule="auto"/>
        <w:ind w:firstLineChars="200" w:firstLine="480"/>
        <w:rPr>
          <w:rFonts w:hAnsi="宋体"/>
          <w:sz w:val="24"/>
          <w:szCs w:val="24"/>
        </w:rPr>
      </w:pPr>
      <w:r>
        <w:rPr>
          <w:rFonts w:hAnsi="宋体" w:hint="eastAsia"/>
          <w:sz w:val="24"/>
          <w:szCs w:val="24"/>
        </w:rPr>
        <w:lastRenderedPageBreak/>
        <w:t>4.2</w:t>
      </w:r>
      <w:r>
        <w:rPr>
          <w:rFonts w:hAnsi="宋体" w:hint="eastAsia"/>
          <w:sz w:val="24"/>
          <w:szCs w:val="24"/>
        </w:rPr>
        <w:t>在投标截止时间前登录《全国公共资源交易平台（河南省·许昌市）》“投标人</w:t>
      </w:r>
      <w:r>
        <w:rPr>
          <w:rFonts w:hAnsi="宋体" w:hint="eastAsia"/>
          <w:sz w:val="24"/>
          <w:szCs w:val="24"/>
        </w:rPr>
        <w:t>/</w:t>
      </w:r>
      <w:r>
        <w:rPr>
          <w:rFonts w:hAnsi="宋体" w:hint="eastAsia"/>
          <w:sz w:val="24"/>
          <w:szCs w:val="24"/>
        </w:rPr>
        <w:t>供应商登录”入口（</w:t>
      </w:r>
      <w:r>
        <w:rPr>
          <w:rFonts w:hAnsi="宋体" w:hint="eastAsia"/>
          <w:sz w:val="24"/>
          <w:szCs w:val="24"/>
        </w:rPr>
        <w:t>http://ggzy.xuchang.gov.cn</w:t>
      </w:r>
      <w:r>
        <w:rPr>
          <w:rFonts w:hAnsi="宋体" w:hint="eastAsia"/>
          <w:sz w:val="24"/>
          <w:szCs w:val="24"/>
        </w:rPr>
        <w:t>）自行下载招标文件（详见“常见问题解答</w:t>
      </w:r>
      <w:r>
        <w:rPr>
          <w:rFonts w:hAnsi="宋体" w:hint="eastAsia"/>
          <w:sz w:val="24"/>
          <w:szCs w:val="24"/>
        </w:rPr>
        <w:t>-</w:t>
      </w:r>
      <w:r>
        <w:rPr>
          <w:rFonts w:hAnsi="宋体" w:hint="eastAsia"/>
          <w:sz w:val="24"/>
          <w:szCs w:val="24"/>
        </w:rPr>
        <w:t>交易系统操作手册”）。</w:t>
      </w:r>
    </w:p>
    <w:p w:rsidR="00CC06E2" w:rsidRDefault="002556D0">
      <w:pPr>
        <w:tabs>
          <w:tab w:val="left" w:pos="7095"/>
        </w:tabs>
        <w:spacing w:line="360" w:lineRule="auto"/>
        <w:ind w:firstLineChars="200" w:firstLine="482"/>
        <w:rPr>
          <w:rFonts w:hAnsi="宋体"/>
          <w:b/>
          <w:bCs/>
          <w:sz w:val="24"/>
          <w:szCs w:val="24"/>
        </w:rPr>
      </w:pPr>
      <w:r>
        <w:rPr>
          <w:rFonts w:hAnsi="宋体" w:hint="eastAsia"/>
          <w:b/>
          <w:bCs/>
          <w:sz w:val="24"/>
          <w:szCs w:val="24"/>
        </w:rPr>
        <w:t>5</w:t>
      </w:r>
      <w:r>
        <w:rPr>
          <w:rFonts w:hAnsi="宋体" w:hint="eastAsia"/>
          <w:b/>
          <w:bCs/>
          <w:sz w:val="24"/>
          <w:szCs w:val="24"/>
        </w:rPr>
        <w:t>、招标文件和施工图纸的获取</w:t>
      </w:r>
    </w:p>
    <w:p w:rsidR="00CC06E2" w:rsidRDefault="002556D0">
      <w:pPr>
        <w:tabs>
          <w:tab w:val="left" w:pos="7095"/>
        </w:tabs>
        <w:spacing w:line="360" w:lineRule="auto"/>
        <w:ind w:firstLineChars="200" w:firstLine="480"/>
        <w:rPr>
          <w:rFonts w:hAnsi="宋体"/>
          <w:sz w:val="24"/>
          <w:szCs w:val="24"/>
        </w:rPr>
      </w:pPr>
      <w:r>
        <w:rPr>
          <w:rFonts w:hAnsi="宋体" w:hint="eastAsia"/>
          <w:sz w:val="24"/>
          <w:szCs w:val="24"/>
        </w:rPr>
        <w:t>5.1</w:t>
      </w:r>
      <w:r>
        <w:rPr>
          <w:rFonts w:hAnsi="宋体" w:hint="eastAsia"/>
          <w:sz w:val="24"/>
          <w:szCs w:val="24"/>
        </w:rPr>
        <w:t>招标文件和工程量清单的获取：投标人于投标文件递交截止时间前均可登录</w:t>
      </w:r>
      <w:r>
        <w:rPr>
          <w:rFonts w:hint="eastAsia"/>
          <w:szCs w:val="24"/>
        </w:rPr>
        <w:t>《</w:t>
      </w:r>
      <w:r>
        <w:rPr>
          <w:rFonts w:hAnsi="宋体" w:hint="eastAsia"/>
          <w:sz w:val="24"/>
          <w:szCs w:val="24"/>
        </w:rPr>
        <w:t>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int="eastAsia"/>
          <w:szCs w:val="24"/>
        </w:rPr>
        <w:t>》</w:t>
      </w:r>
      <w:r>
        <w:rPr>
          <w:rFonts w:hAnsi="宋体" w:hint="eastAsia"/>
          <w:sz w:val="24"/>
          <w:szCs w:val="24"/>
        </w:rPr>
        <w:t>（</w:t>
      </w:r>
      <w:r>
        <w:rPr>
          <w:rFonts w:hAnsi="宋体" w:hint="eastAsia"/>
          <w:sz w:val="24"/>
          <w:szCs w:val="24"/>
        </w:rPr>
        <w:t>http://ggzy.xuchang.gov.cn</w:t>
      </w:r>
      <w:r>
        <w:rPr>
          <w:rFonts w:hAnsi="宋体" w:hint="eastAsia"/>
          <w:sz w:val="24"/>
          <w:szCs w:val="24"/>
        </w:rPr>
        <w:t>），通过“投标人</w:t>
      </w:r>
      <w:r>
        <w:rPr>
          <w:rFonts w:hAnsi="宋体" w:hint="eastAsia"/>
          <w:sz w:val="24"/>
          <w:szCs w:val="24"/>
        </w:rPr>
        <w:t>/</w:t>
      </w:r>
      <w:r>
        <w:rPr>
          <w:rFonts w:hAnsi="宋体" w:hint="eastAsia"/>
          <w:sz w:val="24"/>
          <w:szCs w:val="24"/>
        </w:rPr>
        <w:t>供应商登录”</w:t>
      </w:r>
      <w:r>
        <w:rPr>
          <w:rFonts w:hAnsi="宋体" w:hint="eastAsia"/>
          <w:sz w:val="24"/>
          <w:szCs w:val="24"/>
        </w:rPr>
        <w:t xml:space="preserve"> </w:t>
      </w:r>
      <w:r>
        <w:rPr>
          <w:rFonts w:hAnsi="宋体" w:hint="eastAsia"/>
          <w:sz w:val="24"/>
          <w:szCs w:val="24"/>
        </w:rPr>
        <w:t>入口自行下载。</w:t>
      </w:r>
    </w:p>
    <w:p w:rsidR="00CC06E2" w:rsidRDefault="002556D0">
      <w:pPr>
        <w:tabs>
          <w:tab w:val="left" w:pos="7095"/>
        </w:tabs>
        <w:spacing w:line="360" w:lineRule="auto"/>
        <w:ind w:firstLineChars="200" w:firstLine="480"/>
        <w:rPr>
          <w:rFonts w:hAnsi="宋体"/>
          <w:sz w:val="24"/>
          <w:szCs w:val="24"/>
        </w:rPr>
      </w:pPr>
      <w:r>
        <w:rPr>
          <w:rFonts w:hAnsi="宋体" w:hint="eastAsia"/>
          <w:sz w:val="24"/>
          <w:szCs w:val="24"/>
        </w:rPr>
        <w:t>5.2</w:t>
      </w:r>
      <w:r>
        <w:rPr>
          <w:rFonts w:hAnsi="宋体" w:hint="eastAsia"/>
          <w:sz w:val="24"/>
          <w:szCs w:val="24"/>
        </w:rPr>
        <w:t>施工图纸下载：按照招标文件中第二章投标人须知前附表第</w:t>
      </w:r>
      <w:r>
        <w:rPr>
          <w:rFonts w:hAnsi="宋体" w:hint="eastAsia"/>
          <w:sz w:val="24"/>
          <w:szCs w:val="24"/>
        </w:rPr>
        <w:t>2.1</w:t>
      </w:r>
      <w:r>
        <w:rPr>
          <w:rFonts w:hAnsi="宋体" w:hint="eastAsia"/>
          <w:sz w:val="24"/>
          <w:szCs w:val="24"/>
        </w:rPr>
        <w:t>项所给的网址自行下载。</w:t>
      </w:r>
    </w:p>
    <w:p w:rsidR="00CC06E2" w:rsidRDefault="002556D0">
      <w:pPr>
        <w:autoSpaceDE w:val="0"/>
        <w:autoSpaceDN w:val="0"/>
        <w:adjustRightInd w:val="0"/>
        <w:spacing w:line="360" w:lineRule="auto"/>
        <w:ind w:firstLineChars="200" w:firstLine="480"/>
        <w:jc w:val="left"/>
        <w:rPr>
          <w:rFonts w:hAnsi="宋体" w:cs="宋体"/>
          <w:b/>
          <w:bCs/>
          <w:sz w:val="24"/>
        </w:rPr>
      </w:pPr>
      <w:r>
        <w:rPr>
          <w:rFonts w:hAnsi="宋体" w:hint="eastAsia"/>
          <w:sz w:val="24"/>
          <w:szCs w:val="24"/>
        </w:rPr>
        <w:t>5.3</w:t>
      </w:r>
      <w:r>
        <w:rPr>
          <w:rFonts w:hAnsi="宋体" w:hint="eastAsia"/>
          <w:sz w:val="24"/>
          <w:szCs w:val="24"/>
        </w:rPr>
        <w:t>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CC06E2" w:rsidRDefault="002556D0">
      <w:pPr>
        <w:autoSpaceDE w:val="0"/>
        <w:autoSpaceDN w:val="0"/>
        <w:adjustRightInd w:val="0"/>
        <w:spacing w:line="360" w:lineRule="auto"/>
        <w:ind w:firstLineChars="200" w:firstLine="482"/>
        <w:jc w:val="left"/>
        <w:rPr>
          <w:rFonts w:hAnsi="宋体" w:cs="宋体"/>
          <w:b/>
          <w:bCs/>
          <w:sz w:val="24"/>
        </w:rPr>
      </w:pPr>
      <w:r>
        <w:rPr>
          <w:rFonts w:hAnsi="宋体" w:cs="宋体" w:hint="eastAsia"/>
          <w:b/>
          <w:bCs/>
          <w:sz w:val="24"/>
        </w:rPr>
        <w:t>6</w:t>
      </w:r>
      <w:r>
        <w:rPr>
          <w:rFonts w:hAnsi="宋体" w:cs="宋体" w:hint="eastAsia"/>
          <w:b/>
          <w:bCs/>
          <w:sz w:val="24"/>
        </w:rPr>
        <w:t>、投标文件的提交</w:t>
      </w:r>
    </w:p>
    <w:p w:rsidR="00CC06E2" w:rsidRDefault="002556D0">
      <w:pPr>
        <w:spacing w:line="360" w:lineRule="auto"/>
        <w:ind w:firstLineChars="200" w:firstLine="480"/>
        <w:rPr>
          <w:rFonts w:ascii="宋体" w:hAnsi="宋体" w:cs="宋体"/>
          <w:sz w:val="24"/>
        </w:rPr>
      </w:pPr>
      <w:r>
        <w:rPr>
          <w:rFonts w:ascii="宋体" w:hAnsi="宋体" w:cs="宋体" w:hint="eastAsia"/>
          <w:sz w:val="24"/>
        </w:rPr>
        <w:t>6.1全流程电子化交易项目，须提交电子介质存储的备份文件3份并分开单独密封。</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rPr>
        <w:t>6.2电子投标文件的提交：电子投标文件应在投标文件提交截止时间（开标时间）之前成功提交至《全国公共资源交易平台(河南省▪许昌市)》</w:t>
      </w:r>
      <w:r>
        <w:rPr>
          <w:rFonts w:ascii="宋体" w:hAnsi="宋体" w:cs="宋体" w:hint="eastAsia"/>
          <w:sz w:val="24"/>
          <w:szCs w:val="24"/>
        </w:rPr>
        <w:t>公共资源交易系统，同时提交3份</w:t>
      </w:r>
      <w:r>
        <w:rPr>
          <w:rFonts w:ascii="宋体" w:hAnsi="宋体" w:cs="宋体" w:hint="eastAsia"/>
          <w:sz w:val="24"/>
        </w:rPr>
        <w:t>使用电子介质存储的备份文件。</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6.3投标文件提交的截止时间及开标时间：</w:t>
      </w:r>
      <w:r>
        <w:rPr>
          <w:rFonts w:ascii="宋体" w:hAnsi="宋体" w:cs="宋体" w:hint="eastAsia"/>
          <w:color w:val="FF0000"/>
          <w:sz w:val="24"/>
          <w:szCs w:val="24"/>
        </w:rPr>
        <w:t>2020年2月13日9时00分。</w:t>
      </w:r>
    </w:p>
    <w:p w:rsidR="00CC06E2" w:rsidRDefault="002556D0">
      <w:pPr>
        <w:spacing w:line="360" w:lineRule="auto"/>
        <w:ind w:firstLineChars="200" w:firstLine="480"/>
        <w:rPr>
          <w:rFonts w:ascii="宋体" w:hAnsi="宋体" w:cs="宋体"/>
          <w:sz w:val="24"/>
        </w:rPr>
      </w:pPr>
      <w:r>
        <w:rPr>
          <w:rFonts w:ascii="宋体" w:hAnsi="宋体" w:cs="宋体" w:hint="eastAsia"/>
          <w:sz w:val="24"/>
        </w:rPr>
        <w:t>6.4</w:t>
      </w:r>
      <w:r>
        <w:rPr>
          <w:rFonts w:ascii="宋体" w:hAnsi="宋体" w:cs="宋体" w:hint="eastAsia"/>
          <w:sz w:val="24"/>
          <w:szCs w:val="24"/>
        </w:rPr>
        <w:t>电子投标文件提交</w:t>
      </w:r>
      <w:r>
        <w:rPr>
          <w:rFonts w:ascii="宋体" w:hAnsi="宋体" w:cs="宋体" w:hint="eastAsia"/>
          <w:sz w:val="24"/>
        </w:rPr>
        <w:t>地点：</w:t>
      </w:r>
      <w:r>
        <w:rPr>
          <w:rFonts w:ascii="宋体" w:hAnsi="宋体" w:cs="宋体" w:hint="eastAsia"/>
          <w:bCs/>
          <w:sz w:val="24"/>
        </w:rPr>
        <w:t>襄城县公共资源交易中心（襄城县</w:t>
      </w:r>
      <w:proofErr w:type="gramStart"/>
      <w:r>
        <w:rPr>
          <w:rFonts w:ascii="宋体" w:hAnsi="宋体" w:cs="宋体" w:hint="eastAsia"/>
          <w:bCs/>
          <w:sz w:val="24"/>
        </w:rPr>
        <w:t>八七</w:t>
      </w:r>
      <w:proofErr w:type="gramEnd"/>
      <w:r>
        <w:rPr>
          <w:rFonts w:ascii="宋体" w:hAnsi="宋体" w:cs="宋体" w:hint="eastAsia"/>
          <w:bCs/>
          <w:sz w:val="24"/>
        </w:rPr>
        <w:t>路东电子产业园12楼开标二室）；</w:t>
      </w:r>
    </w:p>
    <w:p w:rsidR="00CC06E2" w:rsidRDefault="002556D0">
      <w:pPr>
        <w:spacing w:line="360" w:lineRule="auto"/>
        <w:ind w:firstLineChars="200" w:firstLine="480"/>
        <w:rPr>
          <w:rFonts w:ascii="宋体" w:hAnsi="宋体" w:cs="宋体"/>
          <w:sz w:val="24"/>
        </w:rPr>
      </w:pPr>
      <w:r>
        <w:rPr>
          <w:rFonts w:ascii="宋体" w:hAnsi="宋体" w:cs="宋体" w:hint="eastAsia"/>
          <w:sz w:val="24"/>
        </w:rPr>
        <w:t>6.5逾期送达的或者未送达指定地点的电子介质存储的备份文件，招标人不予受理。</w:t>
      </w:r>
    </w:p>
    <w:p w:rsidR="00CC06E2" w:rsidRDefault="002556D0">
      <w:pPr>
        <w:spacing w:line="360" w:lineRule="auto"/>
        <w:ind w:firstLineChars="200" w:firstLine="482"/>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CC06E2" w:rsidRDefault="002556D0">
      <w:pPr>
        <w:spacing w:line="360" w:lineRule="auto"/>
        <w:ind w:firstLineChars="200" w:firstLine="480"/>
        <w:rPr>
          <w:rFonts w:hAnsi="宋体" w:cs="宋体"/>
          <w:sz w:val="24"/>
          <w:szCs w:val="24"/>
        </w:rPr>
      </w:pPr>
      <w:r>
        <w:rPr>
          <w:rFonts w:hAnsi="宋体" w:cs="宋体" w:hint="eastAsia"/>
          <w:sz w:val="24"/>
          <w:szCs w:val="24"/>
        </w:rPr>
        <w:t>本公告同时在</w:t>
      </w:r>
      <w:r>
        <w:rPr>
          <w:rFonts w:hAnsi="宋体" w:cs="宋体" w:hint="eastAsia"/>
          <w:sz w:val="24"/>
        </w:rPr>
        <w:t>《全国公共资源交易平台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w:t>
      </w:r>
      <w:r>
        <w:rPr>
          <w:rFonts w:hAnsi="宋体" w:cs="宋体" w:hint="eastAsia"/>
          <w:sz w:val="24"/>
          <w:szCs w:val="24"/>
        </w:rPr>
        <w:t>、《河南省电子招标投标公共服务平台》上发布。</w:t>
      </w:r>
    </w:p>
    <w:p w:rsidR="00CC06E2" w:rsidRDefault="002556D0">
      <w:pPr>
        <w:widowControl/>
        <w:spacing w:line="360" w:lineRule="auto"/>
        <w:ind w:firstLineChars="200" w:firstLine="482"/>
        <w:rPr>
          <w:rFonts w:hAnsi="宋体"/>
          <w:b/>
          <w:sz w:val="24"/>
        </w:rPr>
      </w:pPr>
      <w:r>
        <w:rPr>
          <w:rFonts w:hAnsi="宋体" w:hint="eastAsia"/>
          <w:b/>
          <w:sz w:val="24"/>
        </w:rPr>
        <w:t>8</w:t>
      </w:r>
      <w:r>
        <w:rPr>
          <w:rFonts w:hAnsi="宋体" w:hint="eastAsia"/>
          <w:b/>
          <w:sz w:val="24"/>
        </w:rPr>
        <w:t>、联系方式</w:t>
      </w:r>
    </w:p>
    <w:p w:rsidR="00CC06E2" w:rsidRDefault="002556D0">
      <w:pPr>
        <w:widowControl/>
        <w:spacing w:line="360" w:lineRule="auto"/>
        <w:ind w:firstLineChars="200" w:firstLine="480"/>
        <w:jc w:val="left"/>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人：襄城县范湖乡卫生院 </w:t>
      </w:r>
      <w:r>
        <w:rPr>
          <w:rFonts w:hAnsi="宋体" w:hint="eastAsia"/>
          <w:sz w:val="24"/>
        </w:rPr>
        <w:t xml:space="preserve">     </w:t>
      </w:r>
    </w:p>
    <w:p w:rsidR="00CC06E2" w:rsidRDefault="002556D0">
      <w:pPr>
        <w:widowControl/>
        <w:spacing w:line="360" w:lineRule="auto"/>
        <w:ind w:firstLineChars="200" w:firstLine="480"/>
        <w:jc w:val="left"/>
        <w:rPr>
          <w:rFonts w:hAnsi="宋体"/>
          <w:sz w:val="24"/>
        </w:rPr>
      </w:pPr>
      <w:r>
        <w:rPr>
          <w:rFonts w:hAnsi="宋体" w:hint="eastAsia"/>
          <w:sz w:val="24"/>
        </w:rPr>
        <w:t>联系电话：</w:t>
      </w:r>
      <w:r>
        <w:rPr>
          <w:rFonts w:hAnsi="宋体" w:hint="eastAsia"/>
          <w:sz w:val="24"/>
        </w:rPr>
        <w:t xml:space="preserve"> </w:t>
      </w:r>
      <w:r>
        <w:rPr>
          <w:rFonts w:hAnsi="宋体"/>
          <w:sz w:val="24"/>
        </w:rPr>
        <w:t>13837482708</w:t>
      </w:r>
    </w:p>
    <w:p w:rsidR="00CC06E2" w:rsidRDefault="002556D0">
      <w:pPr>
        <w:widowControl/>
        <w:spacing w:line="360" w:lineRule="auto"/>
        <w:ind w:firstLineChars="200" w:firstLine="480"/>
        <w:jc w:val="left"/>
        <w:rPr>
          <w:rFonts w:hAnsi="宋体"/>
          <w:sz w:val="24"/>
        </w:rPr>
      </w:pPr>
      <w:r>
        <w:rPr>
          <w:rFonts w:hAnsi="宋体" w:hint="eastAsia"/>
          <w:sz w:val="24"/>
        </w:rPr>
        <w:t>地</w:t>
      </w:r>
      <w:r>
        <w:rPr>
          <w:rFonts w:hAnsi="宋体" w:hint="eastAsia"/>
          <w:sz w:val="24"/>
        </w:rPr>
        <w:t xml:space="preserve">    </w:t>
      </w:r>
      <w:r>
        <w:rPr>
          <w:rFonts w:hAnsi="宋体" w:hint="eastAsia"/>
          <w:sz w:val="24"/>
        </w:rPr>
        <w:t>址：襄城县范湖乡</w:t>
      </w:r>
    </w:p>
    <w:p w:rsidR="00CC06E2" w:rsidRDefault="002556D0">
      <w:pPr>
        <w:widowControl/>
        <w:spacing w:line="360" w:lineRule="auto"/>
        <w:ind w:firstLineChars="200" w:firstLine="480"/>
        <w:jc w:val="left"/>
        <w:rPr>
          <w:rFonts w:hAnsi="宋体"/>
          <w:sz w:val="24"/>
        </w:rPr>
      </w:pPr>
      <w:r>
        <w:rPr>
          <w:rFonts w:hAnsi="宋体" w:hint="eastAsia"/>
          <w:sz w:val="24"/>
        </w:rPr>
        <w:t>代理机构：河南慧</w:t>
      </w:r>
      <w:proofErr w:type="gramStart"/>
      <w:r>
        <w:rPr>
          <w:rFonts w:hAnsi="宋体" w:hint="eastAsia"/>
          <w:sz w:val="24"/>
        </w:rPr>
        <w:t>霖</w:t>
      </w:r>
      <w:proofErr w:type="gramEnd"/>
      <w:r>
        <w:rPr>
          <w:rFonts w:hAnsi="宋体" w:hint="eastAsia"/>
          <w:sz w:val="24"/>
        </w:rPr>
        <w:t>工程管理服务有限公司</w:t>
      </w:r>
    </w:p>
    <w:p w:rsidR="00CC06E2" w:rsidRDefault="002556D0">
      <w:pPr>
        <w:widowControl/>
        <w:spacing w:line="360" w:lineRule="auto"/>
        <w:ind w:firstLineChars="200" w:firstLine="480"/>
        <w:jc w:val="left"/>
        <w:rPr>
          <w:rFonts w:hAnsi="宋体"/>
          <w:sz w:val="24"/>
        </w:rPr>
      </w:pPr>
      <w:r>
        <w:rPr>
          <w:rFonts w:hAnsi="宋体" w:hint="eastAsia"/>
          <w:sz w:val="24"/>
        </w:rPr>
        <w:t>联系电话：</w:t>
      </w:r>
      <w:r>
        <w:rPr>
          <w:rFonts w:hAnsi="宋体" w:hint="eastAsia"/>
          <w:sz w:val="24"/>
        </w:rPr>
        <w:t>0375-</w:t>
      </w:r>
      <w:proofErr w:type="gramStart"/>
      <w:r>
        <w:rPr>
          <w:rFonts w:hAnsi="宋体" w:hint="eastAsia"/>
          <w:sz w:val="24"/>
        </w:rPr>
        <w:t>6161678  13781823415</w:t>
      </w:r>
      <w:proofErr w:type="gramEnd"/>
    </w:p>
    <w:p w:rsidR="00CC06E2" w:rsidRDefault="002556D0">
      <w:pPr>
        <w:widowControl/>
        <w:spacing w:line="360" w:lineRule="auto"/>
        <w:ind w:firstLineChars="200" w:firstLine="480"/>
        <w:jc w:val="left"/>
        <w:rPr>
          <w:rFonts w:hAnsi="宋体"/>
          <w:sz w:val="24"/>
        </w:rPr>
      </w:pPr>
      <w:r>
        <w:rPr>
          <w:rFonts w:hAnsi="宋体" w:hint="eastAsia"/>
          <w:sz w:val="24"/>
        </w:rPr>
        <w:t>地址：平顶山新华区建设路西段云顶灯饰城内</w:t>
      </w:r>
      <w:r>
        <w:rPr>
          <w:rFonts w:hAnsi="宋体" w:hint="eastAsia"/>
          <w:sz w:val="24"/>
        </w:rPr>
        <w:t>1</w:t>
      </w:r>
      <w:r>
        <w:rPr>
          <w:rFonts w:hAnsi="宋体" w:hint="eastAsia"/>
          <w:sz w:val="24"/>
        </w:rPr>
        <w:t>号楼</w:t>
      </w:r>
      <w:r>
        <w:rPr>
          <w:rFonts w:hAnsi="宋体" w:hint="eastAsia"/>
          <w:sz w:val="24"/>
        </w:rPr>
        <w:t>3</w:t>
      </w:r>
      <w:r>
        <w:rPr>
          <w:rFonts w:hAnsi="宋体" w:hint="eastAsia"/>
          <w:sz w:val="24"/>
        </w:rPr>
        <w:t>楼</w:t>
      </w:r>
      <w:r>
        <w:rPr>
          <w:rFonts w:hAnsi="宋体" w:hint="eastAsia"/>
          <w:sz w:val="24"/>
        </w:rPr>
        <w:t>1-5</w:t>
      </w:r>
      <w:r>
        <w:rPr>
          <w:rFonts w:hAnsi="宋体" w:hint="eastAsia"/>
          <w:sz w:val="24"/>
        </w:rPr>
        <w:t>号</w:t>
      </w:r>
    </w:p>
    <w:p w:rsidR="00CC06E2" w:rsidRDefault="002556D0">
      <w:pPr>
        <w:spacing w:line="360" w:lineRule="auto"/>
        <w:ind w:firstLineChars="200" w:firstLine="480"/>
        <w:jc w:val="right"/>
        <w:rPr>
          <w:rFonts w:hAnsi="宋体"/>
          <w:bCs/>
          <w:color w:val="FF0000"/>
          <w:sz w:val="24"/>
          <w:szCs w:val="24"/>
        </w:rPr>
      </w:pPr>
      <w:r>
        <w:rPr>
          <w:rFonts w:hAnsi="宋体" w:hint="eastAsia"/>
          <w:bCs/>
          <w:color w:val="FF0000"/>
          <w:sz w:val="24"/>
          <w:szCs w:val="24"/>
        </w:rPr>
        <w:t>2020</w:t>
      </w:r>
      <w:r>
        <w:rPr>
          <w:rFonts w:hAnsi="宋体" w:hint="eastAsia"/>
          <w:bCs/>
          <w:color w:val="FF0000"/>
          <w:sz w:val="24"/>
          <w:szCs w:val="24"/>
        </w:rPr>
        <w:t>年</w:t>
      </w:r>
      <w:r>
        <w:rPr>
          <w:rFonts w:hAnsi="宋体" w:hint="eastAsia"/>
          <w:bCs/>
          <w:color w:val="FF0000"/>
          <w:sz w:val="24"/>
          <w:szCs w:val="24"/>
        </w:rPr>
        <w:t>1</w:t>
      </w:r>
      <w:r>
        <w:rPr>
          <w:rFonts w:hAnsi="宋体" w:hint="eastAsia"/>
          <w:bCs/>
          <w:color w:val="FF0000"/>
          <w:sz w:val="24"/>
          <w:szCs w:val="24"/>
        </w:rPr>
        <w:t>月</w:t>
      </w:r>
      <w:r>
        <w:rPr>
          <w:rFonts w:hAnsi="宋体" w:hint="eastAsia"/>
          <w:bCs/>
          <w:color w:val="FF0000"/>
          <w:sz w:val="24"/>
          <w:szCs w:val="24"/>
        </w:rPr>
        <w:t>13</w:t>
      </w:r>
      <w:bookmarkStart w:id="5" w:name="_GoBack"/>
      <w:bookmarkEnd w:id="5"/>
      <w:r>
        <w:rPr>
          <w:rFonts w:hAnsi="宋体" w:hint="eastAsia"/>
          <w:bCs/>
          <w:color w:val="FF0000"/>
          <w:sz w:val="24"/>
          <w:szCs w:val="24"/>
        </w:rPr>
        <w:t>日</w:t>
      </w:r>
    </w:p>
    <w:p w:rsidR="00CC06E2" w:rsidRDefault="002556D0">
      <w:pPr>
        <w:spacing w:line="360" w:lineRule="auto"/>
        <w:ind w:firstLineChars="200" w:firstLine="562"/>
        <w:rPr>
          <w:rFonts w:hAnsi="宋体"/>
          <w:b/>
          <w:sz w:val="28"/>
          <w:szCs w:val="28"/>
        </w:rPr>
      </w:pPr>
      <w:r>
        <w:rPr>
          <w:rFonts w:hAnsi="宋体" w:hint="eastAsia"/>
          <w:b/>
          <w:sz w:val="28"/>
          <w:szCs w:val="28"/>
        </w:rPr>
        <w:lastRenderedPageBreak/>
        <w:t>温馨提示：</w:t>
      </w:r>
    </w:p>
    <w:p w:rsidR="00CC06E2" w:rsidRDefault="002556D0">
      <w:pPr>
        <w:spacing w:line="360" w:lineRule="auto"/>
        <w:ind w:firstLineChars="200" w:firstLine="562"/>
        <w:rPr>
          <w:rFonts w:hAnsi="宋体"/>
          <w:b/>
          <w:sz w:val="28"/>
          <w:szCs w:val="28"/>
        </w:rPr>
      </w:pPr>
      <w:r>
        <w:rPr>
          <w:rFonts w:ascii="宋体" w:hAnsi="宋体" w:cs="宋体" w:hint="eastAsia"/>
          <w:b/>
          <w:kern w:val="0"/>
          <w:sz w:val="28"/>
          <w:szCs w:val="28"/>
        </w:rPr>
        <w:t>本项目为全流程电子化交易项目</w:t>
      </w:r>
      <w:r>
        <w:rPr>
          <w:rFonts w:hAnsi="宋体" w:hint="eastAsia"/>
          <w:b/>
          <w:sz w:val="28"/>
          <w:szCs w:val="28"/>
        </w:rPr>
        <w:t>，请认真阅读招标文件，并注意以下事项。</w:t>
      </w:r>
    </w:p>
    <w:p w:rsidR="00CC06E2" w:rsidRDefault="002556D0">
      <w:pPr>
        <w:tabs>
          <w:tab w:val="left" w:pos="7095"/>
        </w:tabs>
        <w:spacing w:line="360" w:lineRule="auto"/>
        <w:ind w:firstLineChars="200" w:firstLine="482"/>
        <w:contextualSpacing/>
        <w:rPr>
          <w:rFonts w:hAnsi="宋体"/>
          <w:b/>
          <w:sz w:val="24"/>
          <w:szCs w:val="24"/>
        </w:rPr>
      </w:pPr>
      <w:r>
        <w:rPr>
          <w:rFonts w:hAnsi="宋体" w:hint="eastAsia"/>
          <w:b/>
          <w:sz w:val="24"/>
          <w:szCs w:val="24"/>
        </w:rPr>
        <w:t>1.</w:t>
      </w:r>
      <w:r>
        <w:rPr>
          <w:rFonts w:hAnsi="宋体" w:hint="eastAsia"/>
          <w:b/>
          <w:sz w:val="24"/>
          <w:szCs w:val="24"/>
        </w:rPr>
        <w:t>投标人应按招标文件规定下载、编制、提交电子投标文件。开、评标现场不接受投标人递交的电子投标文件以外的其他资料。</w:t>
      </w:r>
    </w:p>
    <w:p w:rsidR="00CC06E2" w:rsidRDefault="002556D0">
      <w:pPr>
        <w:tabs>
          <w:tab w:val="left" w:pos="7095"/>
        </w:tabs>
        <w:spacing w:line="360" w:lineRule="auto"/>
        <w:ind w:firstLineChars="200" w:firstLine="482"/>
        <w:contextualSpacing/>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w:t>
      </w:r>
      <w:r>
        <w:rPr>
          <w:rFonts w:hAnsi="宋体" w:hint="eastAsia"/>
          <w:b/>
          <w:sz w:val="24"/>
          <w:szCs w:val="24"/>
        </w:rPr>
        <w:t>CA</w:t>
      </w:r>
      <w:r>
        <w:rPr>
          <w:rFonts w:hAnsi="宋体" w:hint="eastAsia"/>
          <w:b/>
          <w:sz w:val="24"/>
          <w:szCs w:val="24"/>
        </w:rPr>
        <w:t>数字证书（证书须在有效期内）。</w:t>
      </w:r>
    </w:p>
    <w:p w:rsidR="00CC06E2" w:rsidRDefault="002556D0">
      <w:pPr>
        <w:tabs>
          <w:tab w:val="left" w:pos="7095"/>
        </w:tabs>
        <w:spacing w:line="360" w:lineRule="auto"/>
        <w:ind w:firstLineChars="200" w:firstLine="482"/>
        <w:contextualSpacing/>
        <w:rPr>
          <w:rFonts w:hAnsi="宋体"/>
          <w:b/>
          <w:sz w:val="24"/>
          <w:szCs w:val="24"/>
        </w:rPr>
      </w:pPr>
      <w:r>
        <w:rPr>
          <w:rFonts w:hAnsi="宋体" w:hint="eastAsia"/>
          <w:b/>
          <w:sz w:val="24"/>
          <w:szCs w:val="24"/>
        </w:rPr>
        <w:t>3.</w:t>
      </w:r>
      <w:r>
        <w:rPr>
          <w:rFonts w:hAnsi="宋体" w:hint="eastAsia"/>
          <w:b/>
          <w:sz w:val="24"/>
          <w:szCs w:val="24"/>
        </w:rPr>
        <w:t>电子投标文件的制作。</w:t>
      </w:r>
    </w:p>
    <w:p w:rsidR="00CC06E2" w:rsidRDefault="002556D0">
      <w:pPr>
        <w:tabs>
          <w:tab w:val="left" w:pos="7095"/>
        </w:tabs>
        <w:spacing w:line="360" w:lineRule="auto"/>
        <w:ind w:firstLineChars="200" w:firstLine="480"/>
        <w:contextualSpacing/>
        <w:rPr>
          <w:rFonts w:hAnsi="宋体"/>
          <w:sz w:val="24"/>
          <w:szCs w:val="24"/>
        </w:rPr>
      </w:pPr>
      <w:r>
        <w:rPr>
          <w:rFonts w:hAnsi="宋体"/>
          <w:sz w:val="24"/>
          <w:szCs w:val="24"/>
        </w:rPr>
        <w:t>3</w:t>
      </w:r>
      <w:r>
        <w:rPr>
          <w:rFonts w:hAnsi="宋体" w:hint="eastAsia"/>
          <w:sz w:val="24"/>
          <w:szCs w:val="24"/>
        </w:rPr>
        <w:t xml:space="preserve">.1 </w:t>
      </w:r>
      <w:r>
        <w:rPr>
          <w:rFonts w:hAnsi="宋体" w:hint="eastAsia"/>
          <w:sz w:val="24"/>
          <w:szCs w:val="24"/>
        </w:rPr>
        <w:t>投标人登录《全国公共资源交易平台（河南省·许昌市）》公共资源交易系统（</w:t>
      </w:r>
      <w:r>
        <w:rPr>
          <w:rFonts w:hAnsi="宋体" w:hint="eastAsia"/>
          <w:sz w:val="24"/>
          <w:szCs w:val="24"/>
        </w:rPr>
        <w:t>http://221.14.6.70:8088/ggzy/</w:t>
      </w:r>
      <w:r>
        <w:rPr>
          <w:rFonts w:hAnsi="宋体" w:hint="eastAsia"/>
          <w:sz w:val="24"/>
          <w:szCs w:val="24"/>
        </w:rPr>
        <w:t>）下载“许昌投标文件制作系统</w:t>
      </w:r>
      <w:r>
        <w:rPr>
          <w:rFonts w:hAnsi="宋体" w:hint="eastAsia"/>
          <w:sz w:val="24"/>
          <w:szCs w:val="24"/>
        </w:rPr>
        <w:t>SEARUN V1.1</w:t>
      </w:r>
      <w:r>
        <w:rPr>
          <w:rFonts w:hAnsi="宋体" w:hint="eastAsia"/>
          <w:sz w:val="24"/>
          <w:szCs w:val="24"/>
        </w:rPr>
        <w:t>”，按招标文件要求制作电子投标文件。</w:t>
      </w:r>
    </w:p>
    <w:p w:rsidR="00CC06E2" w:rsidRDefault="002556D0">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CC06E2" w:rsidRDefault="002556D0">
      <w:pPr>
        <w:tabs>
          <w:tab w:val="left" w:pos="7095"/>
        </w:tabs>
        <w:spacing w:line="360" w:lineRule="auto"/>
        <w:ind w:leftChars="50" w:left="105" w:firstLineChars="200" w:firstLine="48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CC06E2" w:rsidRDefault="002556D0">
      <w:pPr>
        <w:tabs>
          <w:tab w:val="left" w:pos="7095"/>
        </w:tabs>
        <w:spacing w:line="360" w:lineRule="auto"/>
        <w:ind w:leftChars="50" w:left="105" w:firstLineChars="200" w:firstLine="48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CC06E2" w:rsidRDefault="002556D0">
      <w:pPr>
        <w:tabs>
          <w:tab w:val="left" w:pos="7095"/>
        </w:tabs>
        <w:spacing w:line="360" w:lineRule="auto"/>
        <w:ind w:leftChars="50" w:left="105" w:firstLineChars="200" w:firstLine="482"/>
        <w:contextualSpacing/>
        <w:rPr>
          <w:rFonts w:hAnsi="宋体"/>
          <w:sz w:val="24"/>
          <w:szCs w:val="24"/>
        </w:rPr>
      </w:pPr>
      <w:r>
        <w:rPr>
          <w:rFonts w:hAnsi="宋体" w:hint="eastAsia"/>
          <w:b/>
          <w:sz w:val="24"/>
          <w:szCs w:val="24"/>
        </w:rPr>
        <w:t>一个标段对应生成一个文件夹（</w:t>
      </w:r>
      <w:r>
        <w:rPr>
          <w:rFonts w:hAnsi="宋体" w:hint="eastAsia"/>
          <w:b/>
          <w:sz w:val="24"/>
          <w:szCs w:val="24"/>
        </w:rPr>
        <w:t>xxxx</w:t>
      </w:r>
      <w:r>
        <w:rPr>
          <w:rFonts w:hAnsi="宋体" w:hint="eastAsia"/>
          <w:b/>
          <w:sz w:val="24"/>
          <w:szCs w:val="24"/>
        </w:rPr>
        <w:t>项目</w:t>
      </w:r>
      <w:r>
        <w:rPr>
          <w:rFonts w:hAnsi="宋体" w:hint="eastAsia"/>
          <w:b/>
          <w:sz w:val="24"/>
          <w:szCs w:val="24"/>
        </w:rPr>
        <w:t>xx</w:t>
      </w:r>
      <w:r>
        <w:rPr>
          <w:rFonts w:hAnsi="宋体" w:hint="eastAsia"/>
          <w:b/>
          <w:sz w:val="24"/>
          <w:szCs w:val="24"/>
        </w:rPr>
        <w:t>标段）</w:t>
      </w:r>
      <w:r>
        <w:rPr>
          <w:rFonts w:hAnsi="宋体" w:hint="eastAsia"/>
          <w:b/>
          <w:sz w:val="24"/>
          <w:szCs w:val="24"/>
        </w:rPr>
        <w:t xml:space="preserve">, </w:t>
      </w:r>
      <w:r>
        <w:rPr>
          <w:rFonts w:hAnsi="宋体" w:hint="eastAsia"/>
          <w:b/>
          <w:sz w:val="24"/>
          <w:szCs w:val="24"/>
        </w:rPr>
        <w:t>其中包含</w:t>
      </w:r>
      <w:r>
        <w:rPr>
          <w:rFonts w:hAnsi="宋体" w:hint="eastAsia"/>
          <w:b/>
          <w:sz w:val="24"/>
          <w:szCs w:val="24"/>
        </w:rPr>
        <w:t>2</w:t>
      </w:r>
      <w:r>
        <w:rPr>
          <w:rFonts w:hAnsi="宋体" w:hint="eastAsia"/>
          <w:b/>
          <w:sz w:val="24"/>
          <w:szCs w:val="24"/>
        </w:rPr>
        <w:t>个文件和</w:t>
      </w:r>
      <w:r>
        <w:rPr>
          <w:rFonts w:hAnsi="宋体" w:hint="eastAsia"/>
          <w:b/>
          <w:sz w:val="24"/>
          <w:szCs w:val="24"/>
        </w:rPr>
        <w:t>1</w:t>
      </w:r>
      <w:r>
        <w:rPr>
          <w:rFonts w:hAnsi="宋体" w:hint="eastAsia"/>
          <w:b/>
          <w:sz w:val="24"/>
          <w:szCs w:val="24"/>
        </w:rPr>
        <w:t>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”的文件、“备份文件夹”使用电子介质存储，供开标现场备用。</w:t>
      </w:r>
    </w:p>
    <w:p w:rsidR="00CC06E2" w:rsidRDefault="002556D0">
      <w:pPr>
        <w:tabs>
          <w:tab w:val="left" w:pos="7095"/>
        </w:tabs>
        <w:spacing w:line="360" w:lineRule="auto"/>
        <w:ind w:firstLineChars="200" w:firstLine="482"/>
        <w:contextualSpacing/>
        <w:rPr>
          <w:rFonts w:hAnsi="宋体"/>
          <w:b/>
          <w:sz w:val="24"/>
          <w:szCs w:val="24"/>
        </w:rPr>
      </w:pPr>
      <w:r>
        <w:rPr>
          <w:rFonts w:hAnsi="宋体"/>
          <w:b/>
          <w:sz w:val="24"/>
          <w:szCs w:val="24"/>
        </w:rPr>
        <w:t>4</w:t>
      </w:r>
      <w:r>
        <w:rPr>
          <w:rFonts w:hAnsi="宋体" w:hint="eastAsia"/>
          <w:b/>
          <w:sz w:val="24"/>
          <w:szCs w:val="24"/>
        </w:rPr>
        <w:t>.</w:t>
      </w:r>
      <w:r>
        <w:rPr>
          <w:rFonts w:hAnsi="宋体" w:hint="eastAsia"/>
          <w:b/>
          <w:sz w:val="24"/>
          <w:szCs w:val="24"/>
        </w:rPr>
        <w:t>电子投标文件的提交</w:t>
      </w:r>
    </w:p>
    <w:p w:rsidR="00CC06E2" w:rsidRDefault="002556D0">
      <w:pPr>
        <w:tabs>
          <w:tab w:val="left" w:pos="7095"/>
        </w:tabs>
        <w:spacing w:line="360" w:lineRule="auto"/>
        <w:ind w:firstLineChars="200" w:firstLine="480"/>
        <w:contextualSpacing/>
        <w:rPr>
          <w:rFonts w:hAnsi="宋体"/>
          <w:sz w:val="24"/>
          <w:szCs w:val="24"/>
        </w:rPr>
      </w:pPr>
      <w:r>
        <w:rPr>
          <w:rFonts w:hAnsi="宋体" w:hint="eastAsia"/>
          <w:sz w:val="24"/>
          <w:szCs w:val="24"/>
        </w:rPr>
        <w:t xml:space="preserve">    </w:t>
      </w:r>
      <w:r>
        <w:rPr>
          <w:rFonts w:hAnsi="宋体"/>
          <w:sz w:val="24"/>
          <w:szCs w:val="24"/>
        </w:rPr>
        <w:t>4</w:t>
      </w:r>
      <w:r>
        <w:rPr>
          <w:rFonts w:hAnsi="宋体" w:hint="eastAsia"/>
          <w:sz w:val="24"/>
          <w:szCs w:val="24"/>
        </w:rPr>
        <w:t>.1</w:t>
      </w:r>
      <w:r>
        <w:rPr>
          <w:rFonts w:hAnsi="宋体" w:hint="eastAsia"/>
          <w:sz w:val="24"/>
          <w:szCs w:val="24"/>
        </w:rPr>
        <w:t>电子投标文件应在招标文件规定的投标文件提交截止时间（开标时间）之前成功提交至《全国公共资源交易平台（河南省·许昌市）》公共资源交易系统（</w:t>
      </w:r>
      <w:r>
        <w:rPr>
          <w:rFonts w:hAnsi="宋体" w:hint="eastAsia"/>
          <w:sz w:val="24"/>
          <w:szCs w:val="24"/>
        </w:rPr>
        <w:t>http://ggzy.xuchang.gov.cn</w:t>
      </w:r>
      <w:r>
        <w:rPr>
          <w:rFonts w:hAnsi="宋体" w:hint="eastAsia"/>
          <w:sz w:val="24"/>
          <w:szCs w:val="24"/>
        </w:rPr>
        <w:t>）。</w:t>
      </w:r>
    </w:p>
    <w:p w:rsidR="00CC06E2" w:rsidRDefault="002556D0">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CC06E2" w:rsidRDefault="002556D0">
      <w:pPr>
        <w:tabs>
          <w:tab w:val="left" w:pos="7095"/>
        </w:tabs>
        <w:spacing w:line="360" w:lineRule="auto"/>
        <w:ind w:firstLineChars="200" w:firstLine="480"/>
        <w:contextualSpacing/>
        <w:rPr>
          <w:rFonts w:hAnsi="宋体"/>
          <w:sz w:val="24"/>
          <w:szCs w:val="24"/>
        </w:rPr>
      </w:pPr>
      <w:r>
        <w:rPr>
          <w:rFonts w:hAnsi="宋体"/>
          <w:sz w:val="24"/>
          <w:szCs w:val="24"/>
        </w:rPr>
        <w:t>4.</w:t>
      </w:r>
      <w:r>
        <w:rPr>
          <w:rFonts w:hAnsi="宋体" w:hint="eastAsia"/>
          <w:sz w:val="24"/>
          <w:szCs w:val="24"/>
        </w:rPr>
        <w:t xml:space="preserve">2 </w:t>
      </w:r>
      <w:r>
        <w:rPr>
          <w:rFonts w:hAnsi="宋体" w:hint="eastAsia"/>
          <w:sz w:val="24"/>
          <w:szCs w:val="24"/>
        </w:rPr>
        <w:t>投标人对同一项目多个标段进行投标的，电子投标文件应按标段分别提交。</w:t>
      </w:r>
    </w:p>
    <w:p w:rsidR="00CC06E2" w:rsidRDefault="002556D0">
      <w:pPr>
        <w:tabs>
          <w:tab w:val="left" w:pos="7095"/>
        </w:tabs>
        <w:spacing w:line="360" w:lineRule="auto"/>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w:t>
      </w:r>
      <w:r>
        <w:rPr>
          <w:rFonts w:hAnsi="宋体" w:hint="eastAsia"/>
          <w:sz w:val="24"/>
          <w:szCs w:val="24"/>
        </w:rPr>
        <w:t>电子投标文件成功提交后，投标人应打印“投标文件提交回执单”，供开标现场备查。</w:t>
      </w:r>
    </w:p>
    <w:p w:rsidR="00CC06E2" w:rsidRDefault="002556D0">
      <w:pPr>
        <w:tabs>
          <w:tab w:val="left" w:pos="7095"/>
        </w:tabs>
        <w:spacing w:line="360" w:lineRule="auto"/>
        <w:ind w:firstLineChars="200" w:firstLine="482"/>
        <w:contextualSpacing/>
        <w:rPr>
          <w:rFonts w:hAnsi="宋体"/>
          <w:b/>
          <w:sz w:val="24"/>
          <w:szCs w:val="24"/>
        </w:rPr>
      </w:pPr>
      <w:r>
        <w:rPr>
          <w:rFonts w:hAnsi="宋体"/>
          <w:b/>
          <w:sz w:val="24"/>
          <w:szCs w:val="24"/>
        </w:rPr>
        <w:t>5</w:t>
      </w:r>
      <w:r>
        <w:rPr>
          <w:rFonts w:hAnsi="宋体" w:hint="eastAsia"/>
          <w:b/>
          <w:sz w:val="24"/>
          <w:szCs w:val="24"/>
        </w:rPr>
        <w:t>.</w:t>
      </w:r>
      <w:r>
        <w:rPr>
          <w:rFonts w:hAnsi="宋体" w:hint="eastAsia"/>
          <w:b/>
          <w:sz w:val="24"/>
          <w:szCs w:val="24"/>
        </w:rPr>
        <w:t>评标依据</w:t>
      </w:r>
    </w:p>
    <w:p w:rsidR="00CC06E2" w:rsidRDefault="002556D0">
      <w:pPr>
        <w:tabs>
          <w:tab w:val="left" w:pos="7095"/>
        </w:tabs>
        <w:spacing w:line="360" w:lineRule="auto"/>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采用全流程电子化交易评标时，评标委员会以电子投标文件为依据评标。</w:t>
      </w:r>
    </w:p>
    <w:p w:rsidR="00CC06E2" w:rsidRDefault="002556D0">
      <w:pPr>
        <w:tabs>
          <w:tab w:val="left" w:pos="7095"/>
        </w:tabs>
        <w:spacing w:line="360" w:lineRule="auto"/>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全流程电子化交易系统如因系统异常情况无法完成，将以人工方式进行。评标委员会</w:t>
      </w:r>
      <w:r>
        <w:rPr>
          <w:rFonts w:hAnsi="宋体" w:hint="eastAsia"/>
          <w:sz w:val="24"/>
          <w:szCs w:val="24"/>
        </w:rPr>
        <w:lastRenderedPageBreak/>
        <w:t>以投标人提供的</w:t>
      </w:r>
      <w:r>
        <w:rPr>
          <w:rFonts w:hAnsi="宋体" w:cs="宋体" w:hint="eastAsia"/>
          <w:sz w:val="24"/>
        </w:rPr>
        <w:t>电子介质存储的备份文件</w:t>
      </w:r>
      <w:r>
        <w:rPr>
          <w:rFonts w:hAnsi="宋体" w:hint="eastAsia"/>
          <w:sz w:val="24"/>
          <w:szCs w:val="24"/>
        </w:rPr>
        <w:t>为依据评标。</w:t>
      </w:r>
    </w:p>
    <w:p w:rsidR="00CC06E2" w:rsidRDefault="002556D0">
      <w:pPr>
        <w:pStyle w:val="1"/>
        <w:rPr>
          <w:rFonts w:ascii="宋体" w:hAnsi="宋体" w:cs="宋体"/>
          <w:sz w:val="28"/>
          <w:szCs w:val="28"/>
        </w:rPr>
      </w:pPr>
      <w:r>
        <w:rPr>
          <w:rFonts w:ascii="宋体" w:hAnsi="宋体" w:cs="宋体" w:hint="eastAsia"/>
          <w:b w:val="0"/>
          <w:sz w:val="28"/>
          <w:szCs w:val="28"/>
        </w:rPr>
        <w:br w:type="page"/>
      </w:r>
      <w:bookmarkStart w:id="6" w:name="_Toc25057"/>
      <w:bookmarkStart w:id="7" w:name="_Toc493153898"/>
      <w:r>
        <w:rPr>
          <w:rFonts w:ascii="宋体" w:hAnsi="宋体" w:cs="宋体" w:hint="eastAsia"/>
          <w:bCs w:val="0"/>
        </w:rPr>
        <w:lastRenderedPageBreak/>
        <w:t>第二章  投标人须知</w:t>
      </w:r>
      <w:bookmarkEnd w:id="6"/>
      <w:bookmarkEnd w:id="7"/>
    </w:p>
    <w:p w:rsidR="00CC06E2" w:rsidRDefault="002556D0">
      <w:pPr>
        <w:autoSpaceDE w:val="0"/>
        <w:autoSpaceDN w:val="0"/>
        <w:adjustRightInd w:val="0"/>
        <w:outlineLvl w:val="0"/>
        <w:rPr>
          <w:rFonts w:ascii="宋体" w:hAnsi="宋体" w:cs="宋体"/>
          <w:b/>
          <w:bCs/>
          <w:kern w:val="0"/>
          <w:sz w:val="28"/>
          <w:szCs w:val="28"/>
        </w:rPr>
      </w:pPr>
      <w:bookmarkStart w:id="8" w:name="_Toc493153677"/>
      <w:bookmarkStart w:id="9" w:name="_Toc23040"/>
      <w:bookmarkStart w:id="10" w:name="_Toc493153899"/>
      <w:r>
        <w:rPr>
          <w:rFonts w:ascii="宋体" w:hAnsi="宋体" w:cs="宋体" w:hint="eastAsia"/>
          <w:b/>
          <w:bCs/>
          <w:kern w:val="0"/>
          <w:sz w:val="28"/>
          <w:szCs w:val="28"/>
        </w:rPr>
        <w:t>投标人须知前附表</w:t>
      </w:r>
      <w:bookmarkEnd w:id="8"/>
      <w:bookmarkEnd w:id="9"/>
      <w:bookmarkEnd w:id="10"/>
    </w:p>
    <w:tbl>
      <w:tblPr>
        <w:tblpPr w:leftFromText="180" w:rightFromText="180" w:vertAnchor="text" w:horzAnchor="page" w:tblpXSpec="center" w:tblpY="230"/>
        <w:tblOverlap w:val="never"/>
        <w:tblW w:w="10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91"/>
        <w:gridCol w:w="2300"/>
        <w:gridCol w:w="6533"/>
      </w:tblGrid>
      <w:tr w:rsidR="00CC06E2">
        <w:trPr>
          <w:trHeight w:hRule="exact" w:val="449"/>
          <w:tblHeader/>
          <w:jc w:val="center"/>
        </w:trPr>
        <w:tc>
          <w:tcPr>
            <w:tcW w:w="1291" w:type="dxa"/>
            <w:vAlign w:val="center"/>
          </w:tcPr>
          <w:p w:rsidR="00CC06E2" w:rsidRDefault="002556D0">
            <w:pPr>
              <w:pStyle w:val="TableParagraph"/>
              <w:spacing w:line="360" w:lineRule="exact"/>
              <w:ind w:left="242" w:right="242"/>
              <w:jc w:val="center"/>
              <w:rPr>
                <w:b/>
                <w:sz w:val="24"/>
                <w:szCs w:val="24"/>
              </w:rPr>
            </w:pPr>
            <w:r>
              <w:rPr>
                <w:rFonts w:hint="eastAsia"/>
                <w:b/>
                <w:sz w:val="24"/>
                <w:szCs w:val="24"/>
              </w:rPr>
              <w:t>条款号</w:t>
            </w:r>
          </w:p>
        </w:tc>
        <w:tc>
          <w:tcPr>
            <w:tcW w:w="2300" w:type="dxa"/>
            <w:vAlign w:val="center"/>
          </w:tcPr>
          <w:p w:rsidR="00CC06E2" w:rsidRDefault="002556D0">
            <w:pPr>
              <w:pStyle w:val="TableParagraph"/>
              <w:spacing w:line="360" w:lineRule="exact"/>
              <w:ind w:left="144" w:right="144"/>
              <w:jc w:val="center"/>
              <w:rPr>
                <w:b/>
                <w:sz w:val="24"/>
                <w:szCs w:val="24"/>
              </w:rPr>
            </w:pPr>
            <w:r>
              <w:rPr>
                <w:rFonts w:hint="eastAsia"/>
                <w:b/>
                <w:sz w:val="24"/>
                <w:szCs w:val="24"/>
              </w:rPr>
              <w:t>条款名称</w:t>
            </w:r>
          </w:p>
        </w:tc>
        <w:tc>
          <w:tcPr>
            <w:tcW w:w="6533" w:type="dxa"/>
          </w:tcPr>
          <w:p w:rsidR="00CC06E2" w:rsidRDefault="002556D0">
            <w:pPr>
              <w:pStyle w:val="TableParagraph"/>
              <w:spacing w:line="360" w:lineRule="exact"/>
              <w:ind w:left="1681" w:right="1679"/>
              <w:jc w:val="center"/>
              <w:rPr>
                <w:b/>
                <w:sz w:val="24"/>
                <w:szCs w:val="24"/>
              </w:rPr>
            </w:pPr>
            <w:r>
              <w:rPr>
                <w:rFonts w:hint="eastAsia"/>
                <w:b/>
                <w:sz w:val="24"/>
                <w:szCs w:val="24"/>
              </w:rPr>
              <w:t>编列内容</w:t>
            </w:r>
          </w:p>
        </w:tc>
      </w:tr>
      <w:tr w:rsidR="00CC06E2">
        <w:trPr>
          <w:trHeight w:hRule="exact" w:val="971"/>
          <w:jc w:val="center"/>
        </w:trPr>
        <w:tc>
          <w:tcPr>
            <w:tcW w:w="1291" w:type="dxa"/>
            <w:vAlign w:val="center"/>
          </w:tcPr>
          <w:p w:rsidR="00CC06E2" w:rsidRDefault="002556D0">
            <w:pPr>
              <w:pStyle w:val="TableParagraph"/>
              <w:ind w:right="240"/>
              <w:jc w:val="center"/>
              <w:rPr>
                <w:sz w:val="24"/>
                <w:szCs w:val="24"/>
              </w:rPr>
            </w:pPr>
            <w:r>
              <w:rPr>
                <w:rFonts w:hint="eastAsia"/>
                <w:sz w:val="24"/>
                <w:szCs w:val="24"/>
              </w:rPr>
              <w:t>1.1.2</w:t>
            </w:r>
          </w:p>
        </w:tc>
        <w:tc>
          <w:tcPr>
            <w:tcW w:w="2300" w:type="dxa"/>
            <w:vAlign w:val="center"/>
          </w:tcPr>
          <w:p w:rsidR="00CC06E2" w:rsidRDefault="002556D0">
            <w:pPr>
              <w:autoSpaceDE w:val="0"/>
              <w:autoSpaceDN w:val="0"/>
              <w:adjustRightInd w:val="0"/>
              <w:spacing w:line="420" w:lineRule="exact"/>
              <w:jc w:val="center"/>
              <w:rPr>
                <w:rFonts w:ascii="宋体" w:hAnsi="宋体" w:cs="宋体"/>
                <w:sz w:val="24"/>
                <w:szCs w:val="24"/>
                <w:lang w:eastAsia="en-US"/>
              </w:rPr>
            </w:pPr>
            <w:r>
              <w:rPr>
                <w:rFonts w:ascii="宋体" w:hAnsi="宋体" w:cs="宋体" w:hint="eastAsia"/>
                <w:sz w:val="24"/>
                <w:szCs w:val="24"/>
                <w:lang w:eastAsia="en-US"/>
              </w:rPr>
              <w:t>招标人</w:t>
            </w:r>
          </w:p>
        </w:tc>
        <w:tc>
          <w:tcPr>
            <w:tcW w:w="6533" w:type="dxa"/>
          </w:tcPr>
          <w:p w:rsidR="00CC06E2" w:rsidRDefault="002556D0">
            <w:pPr>
              <w:autoSpaceDE w:val="0"/>
              <w:autoSpaceDN w:val="0"/>
              <w:adjustRightInd w:val="0"/>
              <w:jc w:val="left"/>
              <w:rPr>
                <w:rFonts w:ascii="宋体" w:hAnsi="宋体" w:cs="宋体"/>
                <w:sz w:val="24"/>
                <w:szCs w:val="24"/>
              </w:rPr>
            </w:pPr>
            <w:r>
              <w:rPr>
                <w:rFonts w:ascii="宋体" w:hAnsi="宋体" w:cs="宋体" w:hint="eastAsia"/>
                <w:sz w:val="24"/>
                <w:szCs w:val="24"/>
              </w:rPr>
              <w:t xml:space="preserve">招 标 人：襄城县范湖乡卫生院         </w:t>
            </w:r>
          </w:p>
          <w:p w:rsidR="00CC06E2" w:rsidRDefault="002556D0">
            <w:pPr>
              <w:autoSpaceDE w:val="0"/>
              <w:autoSpaceDN w:val="0"/>
              <w:adjustRightInd w:val="0"/>
              <w:jc w:val="left"/>
            </w:pPr>
            <w:r>
              <w:rPr>
                <w:rFonts w:ascii="宋体" w:hAnsi="宋体" w:cs="宋体" w:hint="eastAsia"/>
                <w:sz w:val="24"/>
                <w:szCs w:val="24"/>
              </w:rPr>
              <w:t>联系电话：</w:t>
            </w:r>
            <w:r>
              <w:rPr>
                <w:rFonts w:ascii="宋体" w:hAnsi="宋体" w:cs="宋体"/>
                <w:sz w:val="24"/>
                <w:szCs w:val="24"/>
              </w:rPr>
              <w:t>13837482708</w:t>
            </w:r>
          </w:p>
          <w:p w:rsidR="00CC06E2" w:rsidRDefault="002556D0">
            <w:pPr>
              <w:autoSpaceDE w:val="0"/>
              <w:autoSpaceDN w:val="0"/>
              <w:adjustRightInd w:val="0"/>
              <w:jc w:val="left"/>
              <w:rPr>
                <w:rFonts w:ascii="宋体" w:hAnsi="宋体" w:cs="宋体"/>
                <w:sz w:val="24"/>
                <w:szCs w:val="24"/>
              </w:rPr>
            </w:pPr>
            <w:r>
              <w:rPr>
                <w:rFonts w:ascii="宋体" w:hAnsi="宋体" w:cs="宋体" w:hint="eastAsia"/>
                <w:sz w:val="24"/>
                <w:szCs w:val="24"/>
              </w:rPr>
              <w:t>地    址：襄城县范湖乡</w:t>
            </w:r>
          </w:p>
        </w:tc>
      </w:tr>
      <w:tr w:rsidR="00CC06E2">
        <w:trPr>
          <w:trHeight w:hRule="exact" w:val="1349"/>
          <w:jc w:val="center"/>
        </w:trPr>
        <w:tc>
          <w:tcPr>
            <w:tcW w:w="1291" w:type="dxa"/>
            <w:vAlign w:val="center"/>
          </w:tcPr>
          <w:p w:rsidR="00CC06E2" w:rsidRDefault="002556D0">
            <w:pPr>
              <w:pStyle w:val="TableParagraph"/>
              <w:ind w:right="240"/>
              <w:jc w:val="center"/>
              <w:rPr>
                <w:sz w:val="24"/>
                <w:szCs w:val="24"/>
              </w:rPr>
            </w:pPr>
            <w:r>
              <w:rPr>
                <w:rFonts w:hint="eastAsia"/>
                <w:sz w:val="24"/>
                <w:szCs w:val="24"/>
              </w:rPr>
              <w:t>1.1.3</w:t>
            </w:r>
          </w:p>
        </w:tc>
        <w:tc>
          <w:tcPr>
            <w:tcW w:w="2300" w:type="dxa"/>
            <w:vAlign w:val="center"/>
          </w:tcPr>
          <w:p w:rsidR="00CC06E2" w:rsidRDefault="002556D0">
            <w:pPr>
              <w:autoSpaceDE w:val="0"/>
              <w:autoSpaceDN w:val="0"/>
              <w:adjustRightInd w:val="0"/>
              <w:spacing w:line="420" w:lineRule="exact"/>
              <w:jc w:val="center"/>
              <w:rPr>
                <w:rFonts w:ascii="宋体" w:hAnsi="宋体" w:cs="宋体"/>
                <w:sz w:val="24"/>
                <w:szCs w:val="24"/>
                <w:lang w:eastAsia="en-US"/>
              </w:rPr>
            </w:pPr>
            <w:r>
              <w:rPr>
                <w:rFonts w:ascii="宋体" w:hAnsi="宋体" w:cs="宋体" w:hint="eastAsia"/>
                <w:sz w:val="24"/>
                <w:szCs w:val="24"/>
                <w:lang w:eastAsia="en-US"/>
              </w:rPr>
              <w:t>招标代理机构</w:t>
            </w:r>
          </w:p>
        </w:tc>
        <w:tc>
          <w:tcPr>
            <w:tcW w:w="6533" w:type="dxa"/>
            <w:vAlign w:val="center"/>
          </w:tcPr>
          <w:p w:rsidR="00CC06E2" w:rsidRDefault="002556D0">
            <w:pPr>
              <w:autoSpaceDE w:val="0"/>
              <w:autoSpaceDN w:val="0"/>
              <w:adjustRightInd w:val="0"/>
              <w:spacing w:line="420" w:lineRule="exact"/>
              <w:jc w:val="left"/>
              <w:rPr>
                <w:rFonts w:ascii="宋体" w:hAnsi="宋体" w:cs="宋体"/>
                <w:sz w:val="24"/>
                <w:szCs w:val="24"/>
              </w:rPr>
            </w:pPr>
            <w:r>
              <w:rPr>
                <w:rFonts w:ascii="宋体" w:hAnsi="宋体" w:cs="宋体" w:hint="eastAsia"/>
                <w:sz w:val="24"/>
                <w:szCs w:val="24"/>
              </w:rPr>
              <w:t>代理机构：河南慧</w:t>
            </w:r>
            <w:proofErr w:type="gramStart"/>
            <w:r>
              <w:rPr>
                <w:rFonts w:ascii="宋体" w:hAnsi="宋体" w:cs="宋体" w:hint="eastAsia"/>
                <w:sz w:val="24"/>
                <w:szCs w:val="24"/>
              </w:rPr>
              <w:t>霖</w:t>
            </w:r>
            <w:proofErr w:type="gramEnd"/>
            <w:r>
              <w:rPr>
                <w:rFonts w:ascii="宋体" w:hAnsi="宋体" w:cs="宋体" w:hint="eastAsia"/>
                <w:sz w:val="24"/>
                <w:szCs w:val="24"/>
              </w:rPr>
              <w:t>工程管理服务有限公司</w:t>
            </w:r>
          </w:p>
          <w:p w:rsidR="00CC06E2" w:rsidRDefault="002556D0">
            <w:pPr>
              <w:autoSpaceDE w:val="0"/>
              <w:autoSpaceDN w:val="0"/>
              <w:adjustRightInd w:val="0"/>
              <w:spacing w:line="420" w:lineRule="exact"/>
              <w:jc w:val="left"/>
              <w:rPr>
                <w:rFonts w:ascii="宋体" w:hAnsi="宋体" w:cs="宋体"/>
                <w:sz w:val="24"/>
                <w:szCs w:val="24"/>
              </w:rPr>
            </w:pPr>
            <w:r>
              <w:rPr>
                <w:rFonts w:ascii="宋体" w:hAnsi="宋体" w:cs="宋体" w:hint="eastAsia"/>
                <w:sz w:val="24"/>
                <w:szCs w:val="24"/>
              </w:rPr>
              <w:t>联系电话：0375-6161678   13781823415</w:t>
            </w:r>
          </w:p>
          <w:p w:rsidR="00CC06E2" w:rsidRDefault="002556D0">
            <w:pPr>
              <w:autoSpaceDE w:val="0"/>
              <w:autoSpaceDN w:val="0"/>
              <w:adjustRightInd w:val="0"/>
              <w:spacing w:line="420" w:lineRule="exact"/>
              <w:jc w:val="left"/>
              <w:rPr>
                <w:rFonts w:ascii="宋体" w:hAnsi="宋体" w:cs="宋体"/>
                <w:sz w:val="24"/>
                <w:szCs w:val="24"/>
              </w:rPr>
            </w:pPr>
            <w:r>
              <w:rPr>
                <w:rFonts w:ascii="宋体" w:hAnsi="宋体" w:cs="宋体" w:hint="eastAsia"/>
                <w:sz w:val="24"/>
                <w:szCs w:val="24"/>
              </w:rPr>
              <w:t>地址：平顶山新华区建设路西段云顶灯饰城内1号楼3楼1-5号</w:t>
            </w:r>
          </w:p>
        </w:tc>
      </w:tr>
      <w:tr w:rsidR="00CC06E2">
        <w:trPr>
          <w:trHeight w:hRule="exact" w:val="611"/>
          <w:jc w:val="center"/>
        </w:trPr>
        <w:tc>
          <w:tcPr>
            <w:tcW w:w="1291" w:type="dxa"/>
          </w:tcPr>
          <w:p w:rsidR="00CC06E2" w:rsidRDefault="002556D0">
            <w:pPr>
              <w:pStyle w:val="TableParagraph"/>
              <w:spacing w:before="159"/>
              <w:ind w:left="242" w:right="240"/>
              <w:jc w:val="center"/>
              <w:rPr>
                <w:sz w:val="24"/>
                <w:szCs w:val="24"/>
              </w:rPr>
            </w:pPr>
            <w:r>
              <w:rPr>
                <w:rFonts w:hint="eastAsia"/>
                <w:sz w:val="24"/>
                <w:szCs w:val="24"/>
              </w:rPr>
              <w:t>1.1.4</w:t>
            </w:r>
          </w:p>
        </w:tc>
        <w:tc>
          <w:tcPr>
            <w:tcW w:w="2300" w:type="dxa"/>
          </w:tcPr>
          <w:p w:rsidR="00CC06E2" w:rsidRDefault="002556D0">
            <w:pPr>
              <w:pStyle w:val="TableParagraph"/>
              <w:spacing w:before="110"/>
              <w:ind w:left="144" w:right="144"/>
              <w:jc w:val="center"/>
              <w:rPr>
                <w:sz w:val="24"/>
                <w:szCs w:val="24"/>
              </w:rPr>
            </w:pPr>
            <w:r>
              <w:rPr>
                <w:rFonts w:hint="eastAsia"/>
                <w:sz w:val="24"/>
                <w:szCs w:val="24"/>
              </w:rPr>
              <w:t>招标项目名称</w:t>
            </w:r>
          </w:p>
        </w:tc>
        <w:tc>
          <w:tcPr>
            <w:tcW w:w="6533" w:type="dxa"/>
            <w:vAlign w:val="center"/>
          </w:tcPr>
          <w:p w:rsidR="00CC06E2" w:rsidRDefault="002556D0">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襄城县范湖乡卫生院门诊病房综合楼工程</w:t>
            </w:r>
          </w:p>
        </w:tc>
      </w:tr>
      <w:tr w:rsidR="00CC06E2">
        <w:trPr>
          <w:trHeight w:hRule="exact" w:val="579"/>
          <w:jc w:val="center"/>
        </w:trPr>
        <w:tc>
          <w:tcPr>
            <w:tcW w:w="1291" w:type="dxa"/>
          </w:tcPr>
          <w:p w:rsidR="00CC06E2" w:rsidRDefault="002556D0">
            <w:pPr>
              <w:pStyle w:val="TableParagraph"/>
              <w:spacing w:before="156"/>
              <w:ind w:left="242" w:right="240"/>
              <w:jc w:val="center"/>
              <w:rPr>
                <w:sz w:val="24"/>
                <w:szCs w:val="24"/>
              </w:rPr>
            </w:pPr>
            <w:r>
              <w:rPr>
                <w:rFonts w:hint="eastAsia"/>
                <w:sz w:val="24"/>
                <w:szCs w:val="24"/>
              </w:rPr>
              <w:t>1.1.5</w:t>
            </w:r>
          </w:p>
        </w:tc>
        <w:tc>
          <w:tcPr>
            <w:tcW w:w="2300" w:type="dxa"/>
          </w:tcPr>
          <w:p w:rsidR="00CC06E2" w:rsidRDefault="002556D0">
            <w:pPr>
              <w:pStyle w:val="TableParagraph"/>
              <w:spacing w:before="107"/>
              <w:ind w:left="144" w:right="144"/>
              <w:jc w:val="center"/>
              <w:rPr>
                <w:sz w:val="24"/>
                <w:szCs w:val="24"/>
              </w:rPr>
            </w:pPr>
            <w:r>
              <w:rPr>
                <w:rFonts w:hint="eastAsia"/>
                <w:sz w:val="24"/>
                <w:szCs w:val="24"/>
              </w:rPr>
              <w:t>项目建设地点</w:t>
            </w:r>
          </w:p>
        </w:tc>
        <w:tc>
          <w:tcPr>
            <w:tcW w:w="6533" w:type="dxa"/>
            <w:vAlign w:val="center"/>
          </w:tcPr>
          <w:p w:rsidR="00CC06E2" w:rsidRDefault="002556D0">
            <w:pPr>
              <w:autoSpaceDE w:val="0"/>
              <w:autoSpaceDN w:val="0"/>
              <w:adjustRightInd w:val="0"/>
              <w:jc w:val="left"/>
              <w:rPr>
                <w:rFonts w:ascii="宋体" w:hAnsi="宋体" w:cs="宋体"/>
                <w:kern w:val="0"/>
                <w:sz w:val="24"/>
                <w:szCs w:val="24"/>
              </w:rPr>
            </w:pPr>
            <w:r>
              <w:rPr>
                <w:rFonts w:ascii="宋体" w:hAnsi="宋体" w:cs="宋体" w:hint="eastAsia"/>
                <w:kern w:val="0"/>
                <w:sz w:val="24"/>
                <w:szCs w:val="24"/>
              </w:rPr>
              <w:t>襄城县</w:t>
            </w:r>
          </w:p>
        </w:tc>
      </w:tr>
      <w:tr w:rsidR="00CC06E2">
        <w:trPr>
          <w:trHeight w:hRule="exact" w:val="846"/>
          <w:jc w:val="center"/>
        </w:trPr>
        <w:tc>
          <w:tcPr>
            <w:tcW w:w="1291" w:type="dxa"/>
            <w:vAlign w:val="center"/>
          </w:tcPr>
          <w:p w:rsidR="00CC06E2" w:rsidRDefault="002556D0">
            <w:pPr>
              <w:pStyle w:val="TableParagraph"/>
              <w:spacing w:before="159"/>
              <w:ind w:left="242" w:right="240"/>
              <w:jc w:val="center"/>
              <w:rPr>
                <w:sz w:val="24"/>
                <w:szCs w:val="24"/>
              </w:rPr>
            </w:pPr>
            <w:r>
              <w:rPr>
                <w:rFonts w:hint="eastAsia"/>
                <w:sz w:val="24"/>
                <w:szCs w:val="24"/>
              </w:rPr>
              <w:t>1.1.6</w:t>
            </w:r>
          </w:p>
        </w:tc>
        <w:tc>
          <w:tcPr>
            <w:tcW w:w="2300" w:type="dxa"/>
            <w:vAlign w:val="center"/>
          </w:tcPr>
          <w:p w:rsidR="00CC06E2" w:rsidRDefault="002556D0">
            <w:pPr>
              <w:pStyle w:val="TableParagraph"/>
              <w:spacing w:before="110"/>
              <w:ind w:left="144" w:right="144"/>
              <w:jc w:val="center"/>
              <w:rPr>
                <w:kern w:val="0"/>
                <w:sz w:val="24"/>
                <w:szCs w:val="24"/>
              </w:rPr>
            </w:pPr>
            <w:r>
              <w:rPr>
                <w:rFonts w:hint="eastAsia"/>
                <w:kern w:val="0"/>
                <w:sz w:val="24"/>
                <w:szCs w:val="24"/>
              </w:rPr>
              <w:t>项目建设规模</w:t>
            </w:r>
          </w:p>
        </w:tc>
        <w:tc>
          <w:tcPr>
            <w:tcW w:w="6533" w:type="dxa"/>
            <w:vAlign w:val="center"/>
          </w:tcPr>
          <w:p w:rsidR="00CC06E2" w:rsidRDefault="002556D0">
            <w:pPr>
              <w:pStyle w:val="ab"/>
              <w:contextualSpacing/>
              <w:jc w:val="both"/>
            </w:pPr>
            <w:r>
              <w:rPr>
                <w:rFonts w:hint="eastAsia"/>
              </w:rPr>
              <w:t>本项目为襄城县范湖乡卫生院门诊病房综合楼工程监理工程，具体内容详见招标文件。</w:t>
            </w:r>
          </w:p>
        </w:tc>
      </w:tr>
      <w:tr w:rsidR="00CC06E2">
        <w:trPr>
          <w:trHeight w:hRule="exact" w:val="731"/>
          <w:jc w:val="center"/>
        </w:trPr>
        <w:tc>
          <w:tcPr>
            <w:tcW w:w="1291" w:type="dxa"/>
            <w:vAlign w:val="center"/>
          </w:tcPr>
          <w:p w:rsidR="00CC06E2" w:rsidRDefault="002556D0">
            <w:pPr>
              <w:pStyle w:val="TableParagraph"/>
              <w:spacing w:before="156"/>
              <w:ind w:left="242" w:right="240"/>
              <w:jc w:val="center"/>
              <w:rPr>
                <w:sz w:val="24"/>
                <w:szCs w:val="24"/>
              </w:rPr>
            </w:pPr>
            <w:r>
              <w:rPr>
                <w:rFonts w:hint="eastAsia"/>
                <w:sz w:val="24"/>
                <w:szCs w:val="24"/>
              </w:rPr>
              <w:t>1.2.1</w:t>
            </w:r>
          </w:p>
        </w:tc>
        <w:tc>
          <w:tcPr>
            <w:tcW w:w="2300" w:type="dxa"/>
            <w:vAlign w:val="center"/>
          </w:tcPr>
          <w:p w:rsidR="00CC06E2" w:rsidRDefault="002556D0">
            <w:pPr>
              <w:pStyle w:val="TableParagraph"/>
              <w:spacing w:before="107"/>
              <w:ind w:left="144" w:right="144"/>
              <w:jc w:val="center"/>
              <w:rPr>
                <w:sz w:val="24"/>
                <w:szCs w:val="24"/>
              </w:rPr>
            </w:pPr>
            <w:r>
              <w:rPr>
                <w:rFonts w:hint="eastAsia"/>
                <w:sz w:val="24"/>
                <w:szCs w:val="24"/>
              </w:rPr>
              <w:t>资金来源及比例</w:t>
            </w:r>
          </w:p>
        </w:tc>
        <w:tc>
          <w:tcPr>
            <w:tcW w:w="6533" w:type="dxa"/>
            <w:vAlign w:val="center"/>
          </w:tcPr>
          <w:p w:rsidR="00CC06E2" w:rsidRDefault="005102E3">
            <w:pPr>
              <w:rPr>
                <w:rFonts w:ascii="宋体" w:hAnsi="宋体" w:cs="宋体"/>
                <w:sz w:val="24"/>
                <w:szCs w:val="24"/>
              </w:rPr>
            </w:pPr>
            <w:r>
              <w:rPr>
                <w:rFonts w:hAnsi="宋体" w:hint="eastAsia"/>
                <w:sz w:val="24"/>
              </w:rPr>
              <w:t>财政</w:t>
            </w:r>
            <w:r w:rsidRPr="003A48F3">
              <w:rPr>
                <w:rFonts w:hAnsi="宋体" w:hint="eastAsia"/>
                <w:sz w:val="24"/>
              </w:rPr>
              <w:t>资金</w:t>
            </w:r>
          </w:p>
        </w:tc>
      </w:tr>
      <w:tr w:rsidR="00CC06E2">
        <w:trPr>
          <w:trHeight w:hRule="exact" w:val="476"/>
          <w:jc w:val="center"/>
        </w:trPr>
        <w:tc>
          <w:tcPr>
            <w:tcW w:w="1291" w:type="dxa"/>
            <w:vAlign w:val="center"/>
          </w:tcPr>
          <w:p w:rsidR="00CC06E2" w:rsidRDefault="002556D0">
            <w:pPr>
              <w:pStyle w:val="TableParagraph"/>
              <w:spacing w:before="159"/>
              <w:ind w:left="242" w:right="240"/>
              <w:jc w:val="center"/>
              <w:rPr>
                <w:sz w:val="24"/>
                <w:szCs w:val="24"/>
              </w:rPr>
            </w:pPr>
            <w:r>
              <w:rPr>
                <w:rFonts w:hint="eastAsia"/>
                <w:sz w:val="24"/>
                <w:szCs w:val="24"/>
              </w:rPr>
              <w:t>1.2.2</w:t>
            </w:r>
          </w:p>
        </w:tc>
        <w:tc>
          <w:tcPr>
            <w:tcW w:w="2300" w:type="dxa"/>
            <w:vAlign w:val="center"/>
          </w:tcPr>
          <w:p w:rsidR="00CC06E2" w:rsidRDefault="002556D0">
            <w:pPr>
              <w:pStyle w:val="TableParagraph"/>
              <w:spacing w:before="110"/>
              <w:ind w:left="144" w:right="144"/>
              <w:jc w:val="center"/>
              <w:rPr>
                <w:sz w:val="24"/>
                <w:szCs w:val="24"/>
              </w:rPr>
            </w:pPr>
            <w:r>
              <w:rPr>
                <w:rFonts w:hint="eastAsia"/>
                <w:sz w:val="24"/>
                <w:szCs w:val="24"/>
              </w:rPr>
              <w:t>资金落实情况</w:t>
            </w:r>
          </w:p>
        </w:tc>
        <w:tc>
          <w:tcPr>
            <w:tcW w:w="6533" w:type="dxa"/>
            <w:vAlign w:val="center"/>
          </w:tcPr>
          <w:p w:rsidR="00CC06E2" w:rsidRDefault="002556D0">
            <w:pPr>
              <w:rPr>
                <w:rFonts w:ascii="宋体" w:hAnsi="宋体" w:cs="宋体"/>
                <w:sz w:val="24"/>
                <w:szCs w:val="24"/>
              </w:rPr>
            </w:pPr>
            <w:r>
              <w:rPr>
                <w:rFonts w:ascii="宋体" w:hAnsi="宋体" w:cs="宋体" w:hint="eastAsia"/>
                <w:sz w:val="24"/>
                <w:szCs w:val="24"/>
              </w:rPr>
              <w:t>已落实</w:t>
            </w:r>
          </w:p>
        </w:tc>
      </w:tr>
      <w:tr w:rsidR="00CC06E2">
        <w:trPr>
          <w:trHeight w:hRule="exact" w:val="657"/>
          <w:jc w:val="center"/>
        </w:trPr>
        <w:tc>
          <w:tcPr>
            <w:tcW w:w="1291" w:type="dxa"/>
            <w:vAlign w:val="center"/>
          </w:tcPr>
          <w:p w:rsidR="00CC06E2" w:rsidRDefault="002556D0">
            <w:pPr>
              <w:pStyle w:val="TableParagraph"/>
              <w:spacing w:before="156"/>
              <w:ind w:left="242" w:right="240"/>
              <w:jc w:val="center"/>
              <w:rPr>
                <w:sz w:val="24"/>
                <w:szCs w:val="24"/>
              </w:rPr>
            </w:pPr>
            <w:r>
              <w:rPr>
                <w:rFonts w:hint="eastAsia"/>
                <w:sz w:val="24"/>
                <w:szCs w:val="24"/>
              </w:rPr>
              <w:t>1.3.1</w:t>
            </w:r>
          </w:p>
        </w:tc>
        <w:tc>
          <w:tcPr>
            <w:tcW w:w="2300" w:type="dxa"/>
            <w:vAlign w:val="center"/>
          </w:tcPr>
          <w:p w:rsidR="00CC06E2" w:rsidRDefault="002556D0">
            <w:pPr>
              <w:pStyle w:val="TableParagraph"/>
              <w:spacing w:before="107"/>
              <w:ind w:left="143" w:right="144"/>
              <w:jc w:val="center"/>
              <w:rPr>
                <w:sz w:val="24"/>
                <w:szCs w:val="24"/>
              </w:rPr>
            </w:pPr>
            <w:r>
              <w:rPr>
                <w:rFonts w:hint="eastAsia"/>
                <w:sz w:val="24"/>
                <w:szCs w:val="24"/>
              </w:rPr>
              <w:t>招标范围</w:t>
            </w:r>
          </w:p>
        </w:tc>
        <w:tc>
          <w:tcPr>
            <w:tcW w:w="6533" w:type="dxa"/>
            <w:vAlign w:val="center"/>
          </w:tcPr>
          <w:p w:rsidR="00CC06E2" w:rsidRDefault="002556D0">
            <w:pPr>
              <w:rPr>
                <w:rFonts w:ascii="宋体" w:hAnsi="宋体" w:cs="宋体"/>
                <w:sz w:val="24"/>
                <w:szCs w:val="24"/>
              </w:rPr>
            </w:pPr>
            <w:r>
              <w:rPr>
                <w:rFonts w:ascii="宋体" w:hAnsi="宋体" w:cs="宋体" w:hint="eastAsia"/>
                <w:sz w:val="24"/>
                <w:szCs w:val="24"/>
              </w:rPr>
              <w:t>该项目施工及缺陷责任期的监理等服务工作</w:t>
            </w:r>
          </w:p>
        </w:tc>
      </w:tr>
      <w:tr w:rsidR="00CC06E2">
        <w:trPr>
          <w:trHeight w:hRule="exact" w:val="576"/>
          <w:jc w:val="center"/>
        </w:trPr>
        <w:tc>
          <w:tcPr>
            <w:tcW w:w="1291" w:type="dxa"/>
            <w:vAlign w:val="center"/>
          </w:tcPr>
          <w:p w:rsidR="00CC06E2" w:rsidRDefault="002556D0">
            <w:pPr>
              <w:pStyle w:val="TableParagraph"/>
              <w:spacing w:before="159"/>
              <w:ind w:left="242" w:right="240"/>
              <w:jc w:val="center"/>
              <w:rPr>
                <w:sz w:val="24"/>
                <w:szCs w:val="24"/>
              </w:rPr>
            </w:pPr>
            <w:r>
              <w:rPr>
                <w:rFonts w:hint="eastAsia"/>
                <w:sz w:val="24"/>
                <w:szCs w:val="24"/>
              </w:rPr>
              <w:t>1.3.2</w:t>
            </w:r>
          </w:p>
        </w:tc>
        <w:tc>
          <w:tcPr>
            <w:tcW w:w="2300" w:type="dxa"/>
            <w:vAlign w:val="center"/>
          </w:tcPr>
          <w:p w:rsidR="00CC06E2" w:rsidRDefault="002556D0">
            <w:pPr>
              <w:pStyle w:val="TableParagraph"/>
              <w:spacing w:before="110"/>
              <w:ind w:left="144" w:right="144"/>
              <w:jc w:val="center"/>
              <w:rPr>
                <w:sz w:val="24"/>
                <w:szCs w:val="24"/>
              </w:rPr>
            </w:pPr>
            <w:r>
              <w:rPr>
                <w:rFonts w:hint="eastAsia"/>
                <w:sz w:val="24"/>
                <w:szCs w:val="24"/>
              </w:rPr>
              <w:t>监理服务期限</w:t>
            </w:r>
          </w:p>
        </w:tc>
        <w:tc>
          <w:tcPr>
            <w:tcW w:w="6533" w:type="dxa"/>
            <w:vAlign w:val="center"/>
          </w:tcPr>
          <w:p w:rsidR="00CC06E2" w:rsidRDefault="002556D0">
            <w:pPr>
              <w:rPr>
                <w:rFonts w:ascii="宋体" w:hAnsi="宋体" w:cs="宋体"/>
                <w:sz w:val="24"/>
                <w:szCs w:val="24"/>
              </w:rPr>
            </w:pPr>
            <w:r>
              <w:rPr>
                <w:rFonts w:ascii="宋体" w:hAnsi="宋体" w:cs="宋体" w:hint="eastAsia"/>
                <w:sz w:val="24"/>
                <w:szCs w:val="24"/>
              </w:rPr>
              <w:t>合同签订之日</w:t>
            </w:r>
            <w:proofErr w:type="gramStart"/>
            <w:r>
              <w:rPr>
                <w:rFonts w:ascii="宋体" w:hAnsi="宋体" w:cs="宋体" w:hint="eastAsia"/>
                <w:sz w:val="24"/>
                <w:szCs w:val="24"/>
              </w:rPr>
              <w:t>起至质保期</w:t>
            </w:r>
            <w:proofErr w:type="gramEnd"/>
            <w:r>
              <w:rPr>
                <w:rFonts w:ascii="宋体" w:hAnsi="宋体" w:cs="宋体" w:hint="eastAsia"/>
                <w:sz w:val="24"/>
                <w:szCs w:val="24"/>
              </w:rPr>
              <w:t>结束</w:t>
            </w:r>
          </w:p>
        </w:tc>
      </w:tr>
      <w:tr w:rsidR="00CC06E2">
        <w:trPr>
          <w:trHeight w:val="583"/>
          <w:jc w:val="center"/>
        </w:trPr>
        <w:tc>
          <w:tcPr>
            <w:tcW w:w="1291" w:type="dxa"/>
            <w:vAlign w:val="center"/>
          </w:tcPr>
          <w:p w:rsidR="00CC06E2" w:rsidRDefault="002556D0">
            <w:pPr>
              <w:pStyle w:val="TableParagraph"/>
              <w:spacing w:before="156"/>
              <w:ind w:left="242" w:right="240"/>
              <w:jc w:val="center"/>
              <w:rPr>
                <w:sz w:val="24"/>
                <w:szCs w:val="24"/>
              </w:rPr>
            </w:pPr>
            <w:r>
              <w:rPr>
                <w:rFonts w:hint="eastAsia"/>
                <w:sz w:val="24"/>
                <w:szCs w:val="24"/>
              </w:rPr>
              <w:t>1.3.3</w:t>
            </w:r>
          </w:p>
        </w:tc>
        <w:tc>
          <w:tcPr>
            <w:tcW w:w="2300" w:type="dxa"/>
            <w:vAlign w:val="center"/>
          </w:tcPr>
          <w:p w:rsidR="00CC06E2" w:rsidRDefault="002556D0">
            <w:pPr>
              <w:pStyle w:val="TableParagraph"/>
              <w:spacing w:before="107"/>
              <w:ind w:left="143" w:right="144"/>
              <w:jc w:val="center"/>
              <w:rPr>
                <w:sz w:val="24"/>
                <w:szCs w:val="24"/>
              </w:rPr>
            </w:pPr>
            <w:r>
              <w:rPr>
                <w:rFonts w:hint="eastAsia"/>
                <w:sz w:val="24"/>
                <w:szCs w:val="24"/>
              </w:rPr>
              <w:t>质量标准</w:t>
            </w:r>
          </w:p>
        </w:tc>
        <w:tc>
          <w:tcPr>
            <w:tcW w:w="6533" w:type="dxa"/>
            <w:vAlign w:val="center"/>
          </w:tcPr>
          <w:p w:rsidR="00CC06E2" w:rsidRDefault="002556D0">
            <w:pPr>
              <w:rPr>
                <w:rFonts w:ascii="宋体" w:hAnsi="宋体" w:cs="宋体"/>
                <w:b/>
                <w:sz w:val="24"/>
                <w:szCs w:val="24"/>
              </w:rPr>
            </w:pPr>
            <w:r>
              <w:rPr>
                <w:rFonts w:ascii="宋体" w:hAnsi="宋体" w:cs="宋体" w:hint="eastAsia"/>
                <w:sz w:val="24"/>
                <w:szCs w:val="24"/>
              </w:rPr>
              <w:t>合格</w:t>
            </w:r>
          </w:p>
        </w:tc>
      </w:tr>
      <w:tr w:rsidR="00CC06E2">
        <w:trPr>
          <w:trHeight w:val="20"/>
          <w:jc w:val="center"/>
        </w:trPr>
        <w:tc>
          <w:tcPr>
            <w:tcW w:w="1291" w:type="dxa"/>
            <w:vAlign w:val="center"/>
          </w:tcPr>
          <w:p w:rsidR="00CC06E2" w:rsidRDefault="002556D0">
            <w:pPr>
              <w:pStyle w:val="TableParagraph"/>
              <w:spacing w:before="1"/>
              <w:ind w:left="242" w:right="240"/>
              <w:jc w:val="center"/>
              <w:rPr>
                <w:sz w:val="24"/>
                <w:szCs w:val="24"/>
              </w:rPr>
            </w:pPr>
            <w:r>
              <w:rPr>
                <w:rFonts w:hint="eastAsia"/>
                <w:sz w:val="24"/>
                <w:szCs w:val="24"/>
              </w:rPr>
              <w:t>1.4.1</w:t>
            </w:r>
          </w:p>
        </w:tc>
        <w:tc>
          <w:tcPr>
            <w:tcW w:w="2300" w:type="dxa"/>
            <w:vAlign w:val="center"/>
          </w:tcPr>
          <w:p w:rsidR="00CC06E2" w:rsidRDefault="002556D0">
            <w:pPr>
              <w:pStyle w:val="TableParagraph"/>
              <w:ind w:left="144" w:right="144"/>
              <w:jc w:val="center"/>
              <w:rPr>
                <w:kern w:val="0"/>
                <w:sz w:val="24"/>
                <w:szCs w:val="24"/>
              </w:rPr>
            </w:pPr>
            <w:r>
              <w:rPr>
                <w:rFonts w:hint="eastAsia"/>
                <w:kern w:val="0"/>
                <w:sz w:val="24"/>
                <w:szCs w:val="24"/>
              </w:rPr>
              <w:t>投标人资质条件、能力、信誉</w:t>
            </w:r>
          </w:p>
        </w:tc>
        <w:tc>
          <w:tcPr>
            <w:tcW w:w="6533" w:type="dxa"/>
            <w:vAlign w:val="center"/>
          </w:tcPr>
          <w:p w:rsidR="00CC06E2" w:rsidRDefault="002556D0">
            <w:pPr>
              <w:spacing w:line="460" w:lineRule="exact"/>
              <w:outlineLvl w:val="0"/>
              <w:rPr>
                <w:rFonts w:hAnsi="宋体" w:cs="宋体"/>
                <w:sz w:val="24"/>
              </w:rPr>
            </w:pPr>
            <w:r>
              <w:rPr>
                <w:rFonts w:hAnsi="宋体" w:cs="宋体" w:hint="eastAsia"/>
                <w:sz w:val="24"/>
              </w:rPr>
              <w:t>1</w:t>
            </w:r>
            <w:r>
              <w:rPr>
                <w:rFonts w:hAnsi="宋体" w:cs="宋体" w:hint="eastAsia"/>
                <w:sz w:val="24"/>
              </w:rPr>
              <w:t>、投标人须具有独立的法人资格，具有合格有效的营业执照；</w:t>
            </w:r>
          </w:p>
          <w:p w:rsidR="00CC06E2" w:rsidRDefault="002556D0">
            <w:pPr>
              <w:spacing w:line="460" w:lineRule="exact"/>
              <w:outlineLvl w:val="0"/>
              <w:rPr>
                <w:rFonts w:hAnsi="宋体" w:cs="宋体"/>
                <w:sz w:val="24"/>
              </w:rPr>
            </w:pPr>
            <w:r>
              <w:rPr>
                <w:rFonts w:hAnsi="宋体" w:cs="宋体" w:hint="eastAsia"/>
                <w:sz w:val="24"/>
              </w:rPr>
              <w:t>2</w:t>
            </w:r>
            <w:r>
              <w:rPr>
                <w:rFonts w:hAnsi="宋体" w:cs="宋体" w:hint="eastAsia"/>
                <w:sz w:val="24"/>
              </w:rPr>
              <w:t>、投标人须具备建设行政主管部门颁发的房屋建筑工程丙级及以上监理资质或工程监理综合资质；</w:t>
            </w:r>
          </w:p>
          <w:p w:rsidR="00CC06E2" w:rsidRDefault="002556D0">
            <w:pPr>
              <w:spacing w:line="460" w:lineRule="exact"/>
              <w:outlineLvl w:val="0"/>
              <w:rPr>
                <w:rFonts w:hAnsi="宋体" w:cs="宋体"/>
                <w:sz w:val="24"/>
              </w:rPr>
            </w:pPr>
            <w:r>
              <w:rPr>
                <w:rFonts w:hAnsi="宋体" w:cs="宋体" w:hint="eastAsia"/>
                <w:sz w:val="24"/>
              </w:rPr>
              <w:t>3</w:t>
            </w:r>
            <w:r>
              <w:rPr>
                <w:rFonts w:hAnsi="宋体" w:cs="宋体" w:hint="eastAsia"/>
                <w:sz w:val="24"/>
              </w:rPr>
              <w:t>、拟派项目总监须在本单位注册且具备建筑工程专业注册监理工程师资格；</w:t>
            </w:r>
          </w:p>
          <w:p w:rsidR="00CC06E2" w:rsidRDefault="002556D0">
            <w:pPr>
              <w:spacing w:line="460" w:lineRule="exact"/>
              <w:outlineLvl w:val="0"/>
              <w:rPr>
                <w:rFonts w:hAnsi="宋体" w:cs="宋体"/>
                <w:sz w:val="24"/>
              </w:rPr>
            </w:pPr>
            <w:r>
              <w:rPr>
                <w:rFonts w:hAnsi="宋体" w:cs="宋体" w:hint="eastAsia"/>
                <w:sz w:val="24"/>
              </w:rPr>
              <w:t>4</w:t>
            </w:r>
            <w:r>
              <w:rPr>
                <w:rFonts w:hAnsi="宋体" w:cs="宋体" w:hint="eastAsia"/>
                <w:sz w:val="24"/>
              </w:rPr>
              <w:t>、投标企业未被列入信用中国网站信用记录失信被执行人、重大税收违法案件当事人名单、严重违法失信行为记录名单（查询网站：信用中国，并提供报名时间内网站截图为准）。投标人提供工商企业信用信息公示报告（国家企业信用信息公示系统</w:t>
            </w:r>
            <w:r>
              <w:rPr>
                <w:rFonts w:hAnsi="宋体" w:cs="宋体" w:hint="eastAsia"/>
                <w:sz w:val="24"/>
              </w:rPr>
              <w:t>http://www.gsxt.gov.cn</w:t>
            </w:r>
            <w:r>
              <w:rPr>
                <w:rFonts w:hAnsi="宋体" w:cs="宋体" w:hint="eastAsia"/>
                <w:sz w:val="24"/>
              </w:rPr>
              <w:t>），【并提供报名时间内网站截图为准，</w:t>
            </w:r>
            <w:r>
              <w:rPr>
                <w:rFonts w:hAnsi="宋体" w:cs="宋体" w:hint="eastAsia"/>
                <w:sz w:val="24"/>
              </w:rPr>
              <w:lastRenderedPageBreak/>
              <w:t>未被列入经营异常名录信息、列入严重违法失信企业名单（黑名单）信息内容】。投标人未被列入信用河南（河南省投标企业提供）网站（</w:t>
            </w:r>
            <w:r>
              <w:rPr>
                <w:rFonts w:hAnsi="宋体" w:cs="宋体" w:hint="eastAsia"/>
                <w:sz w:val="24"/>
              </w:rPr>
              <w:t>http://www.credithn.gov.cn/</w:t>
            </w:r>
            <w:r>
              <w:rPr>
                <w:rFonts w:hAnsi="宋体" w:cs="宋体" w:hint="eastAsia"/>
                <w:sz w:val="24"/>
              </w:rPr>
              <w:t>）信用信息栏黑名单并提供报名时间内网站截图为准；</w:t>
            </w:r>
          </w:p>
          <w:p w:rsidR="00CC06E2" w:rsidRDefault="002556D0">
            <w:pPr>
              <w:spacing w:line="460" w:lineRule="exact"/>
              <w:outlineLvl w:val="0"/>
              <w:rPr>
                <w:rFonts w:hAnsi="宋体" w:cs="宋体"/>
                <w:sz w:val="24"/>
              </w:rPr>
            </w:pPr>
            <w:r>
              <w:rPr>
                <w:rFonts w:hAnsi="宋体" w:cs="宋体" w:hint="eastAsia"/>
                <w:sz w:val="24"/>
              </w:rPr>
              <w:t>5</w:t>
            </w:r>
            <w:r>
              <w:rPr>
                <w:rFonts w:hAnsi="宋体" w:cs="宋体" w:hint="eastAsia"/>
                <w:sz w:val="24"/>
              </w:rPr>
              <w:t>、投标人须提供许昌公共资源交易信用管理平台投标单位诚信承诺书网页截图；</w:t>
            </w:r>
          </w:p>
          <w:p w:rsidR="00CC06E2" w:rsidRDefault="002556D0">
            <w:pPr>
              <w:spacing w:line="460" w:lineRule="exact"/>
              <w:outlineLvl w:val="0"/>
              <w:rPr>
                <w:rFonts w:hAnsi="宋体" w:cs="宋体"/>
                <w:sz w:val="24"/>
              </w:rPr>
            </w:pPr>
            <w:r>
              <w:rPr>
                <w:rFonts w:hAnsi="宋体" w:cs="宋体" w:hint="eastAsia"/>
                <w:sz w:val="24"/>
              </w:rPr>
              <w:t>6</w:t>
            </w:r>
            <w:r>
              <w:rPr>
                <w:rFonts w:hAnsi="宋体" w:cs="宋体" w:hint="eastAsia"/>
                <w:sz w:val="24"/>
              </w:rPr>
              <w:t>、本项目不接受联合体投标；</w:t>
            </w:r>
          </w:p>
          <w:p w:rsidR="00CC06E2" w:rsidRDefault="002556D0">
            <w:pPr>
              <w:spacing w:line="460" w:lineRule="exact"/>
              <w:outlineLvl w:val="0"/>
              <w:rPr>
                <w:kern w:val="0"/>
                <w:sz w:val="24"/>
                <w:szCs w:val="24"/>
              </w:rPr>
            </w:pPr>
            <w:r>
              <w:rPr>
                <w:rFonts w:hAnsi="宋体" w:cs="宋体" w:hint="eastAsia"/>
                <w:sz w:val="24"/>
              </w:rPr>
              <w:t>7</w:t>
            </w:r>
            <w:r>
              <w:rPr>
                <w:rFonts w:hAnsi="宋体" w:cs="宋体" w:hint="eastAsia"/>
                <w:sz w:val="24"/>
              </w:rPr>
              <w:t>、本次招标实行资格后审；</w:t>
            </w:r>
          </w:p>
        </w:tc>
      </w:tr>
      <w:tr w:rsidR="00CC06E2">
        <w:trPr>
          <w:trHeight w:val="20"/>
          <w:jc w:val="center"/>
        </w:trPr>
        <w:tc>
          <w:tcPr>
            <w:tcW w:w="1291" w:type="dxa"/>
            <w:vAlign w:val="center"/>
          </w:tcPr>
          <w:p w:rsidR="00CC06E2" w:rsidRDefault="002556D0">
            <w:pPr>
              <w:pStyle w:val="TableParagraph"/>
              <w:ind w:left="242" w:right="240"/>
              <w:jc w:val="center"/>
              <w:rPr>
                <w:sz w:val="24"/>
                <w:szCs w:val="24"/>
              </w:rPr>
            </w:pPr>
            <w:r>
              <w:rPr>
                <w:rFonts w:hint="eastAsia"/>
                <w:sz w:val="24"/>
                <w:szCs w:val="24"/>
              </w:rPr>
              <w:lastRenderedPageBreak/>
              <w:t>1.4.2</w:t>
            </w:r>
          </w:p>
        </w:tc>
        <w:tc>
          <w:tcPr>
            <w:tcW w:w="2300" w:type="dxa"/>
            <w:vAlign w:val="center"/>
          </w:tcPr>
          <w:p w:rsidR="00CC06E2" w:rsidRDefault="002556D0">
            <w:pPr>
              <w:pStyle w:val="TableParagraph"/>
              <w:ind w:left="144" w:right="144"/>
              <w:jc w:val="center"/>
              <w:rPr>
                <w:sz w:val="24"/>
                <w:szCs w:val="24"/>
              </w:rPr>
            </w:pPr>
            <w:r>
              <w:rPr>
                <w:rFonts w:hint="eastAsia"/>
                <w:sz w:val="24"/>
                <w:szCs w:val="24"/>
              </w:rPr>
              <w:t>是否接受联合体投标</w:t>
            </w:r>
          </w:p>
        </w:tc>
        <w:tc>
          <w:tcPr>
            <w:tcW w:w="6533" w:type="dxa"/>
            <w:vAlign w:val="center"/>
          </w:tcPr>
          <w:p w:rsidR="00CC06E2" w:rsidRDefault="002556D0">
            <w:pPr>
              <w:pStyle w:val="TableParagraph"/>
              <w:spacing w:line="360" w:lineRule="exact"/>
              <w:ind w:left="103" w:right="1178"/>
              <w:rPr>
                <w:sz w:val="24"/>
                <w:szCs w:val="24"/>
              </w:rPr>
            </w:pPr>
            <w:r>
              <w:rPr>
                <w:rFonts w:hint="eastAsia"/>
                <w:sz w:val="24"/>
                <w:szCs w:val="24"/>
              </w:rPr>
              <w:t>■不接受</w:t>
            </w:r>
          </w:p>
          <w:p w:rsidR="00CC06E2" w:rsidRDefault="002556D0">
            <w:pPr>
              <w:pStyle w:val="TableParagraph"/>
              <w:spacing w:before="56"/>
              <w:ind w:left="103" w:right="102"/>
              <w:rPr>
                <w:sz w:val="24"/>
                <w:szCs w:val="24"/>
              </w:rPr>
            </w:pPr>
            <w:r>
              <w:rPr>
                <w:rFonts w:hint="eastAsia"/>
                <w:sz w:val="24"/>
                <w:szCs w:val="24"/>
              </w:rPr>
              <w:t>□接受</w:t>
            </w:r>
          </w:p>
        </w:tc>
      </w:tr>
      <w:tr w:rsidR="00CC06E2">
        <w:trPr>
          <w:trHeight w:val="20"/>
          <w:jc w:val="center"/>
        </w:trPr>
        <w:tc>
          <w:tcPr>
            <w:tcW w:w="1291" w:type="dxa"/>
            <w:vAlign w:val="center"/>
          </w:tcPr>
          <w:p w:rsidR="00CC06E2" w:rsidRDefault="002556D0">
            <w:pPr>
              <w:pStyle w:val="TableParagraph"/>
              <w:spacing w:before="156"/>
              <w:ind w:left="242" w:right="240"/>
              <w:jc w:val="center"/>
              <w:rPr>
                <w:sz w:val="24"/>
                <w:szCs w:val="24"/>
              </w:rPr>
            </w:pPr>
            <w:r>
              <w:rPr>
                <w:rFonts w:hint="eastAsia"/>
                <w:sz w:val="24"/>
                <w:szCs w:val="24"/>
              </w:rPr>
              <w:t>1.4.3</w:t>
            </w:r>
          </w:p>
        </w:tc>
        <w:tc>
          <w:tcPr>
            <w:tcW w:w="2300" w:type="dxa"/>
            <w:vAlign w:val="center"/>
          </w:tcPr>
          <w:p w:rsidR="00CC06E2" w:rsidRDefault="002556D0">
            <w:pPr>
              <w:pStyle w:val="TableParagraph"/>
              <w:spacing w:before="95"/>
              <w:ind w:left="142" w:right="144"/>
              <w:jc w:val="center"/>
              <w:rPr>
                <w:sz w:val="24"/>
                <w:szCs w:val="24"/>
              </w:rPr>
            </w:pPr>
            <w:r>
              <w:rPr>
                <w:rFonts w:hint="eastAsia"/>
                <w:sz w:val="24"/>
                <w:szCs w:val="24"/>
              </w:rPr>
              <w:t>投标人不得存在的其他情形</w:t>
            </w:r>
          </w:p>
        </w:tc>
        <w:tc>
          <w:tcPr>
            <w:tcW w:w="6533" w:type="dxa"/>
            <w:vAlign w:val="center"/>
          </w:tcPr>
          <w:p w:rsidR="00CC06E2" w:rsidRDefault="002556D0">
            <w:pPr>
              <w:rPr>
                <w:rFonts w:ascii="宋体" w:hAnsi="宋体" w:cs="宋体"/>
                <w:sz w:val="24"/>
                <w:szCs w:val="24"/>
              </w:rPr>
            </w:pPr>
            <w:r>
              <w:rPr>
                <w:rFonts w:ascii="宋体" w:hAnsi="宋体" w:cs="宋体" w:hint="eastAsia"/>
                <w:sz w:val="24"/>
                <w:szCs w:val="24"/>
              </w:rPr>
              <w:t>/</w:t>
            </w:r>
          </w:p>
        </w:tc>
      </w:tr>
      <w:tr w:rsidR="00CC06E2">
        <w:trPr>
          <w:trHeight w:val="20"/>
          <w:jc w:val="center"/>
        </w:trPr>
        <w:tc>
          <w:tcPr>
            <w:tcW w:w="1291" w:type="dxa"/>
            <w:vAlign w:val="center"/>
          </w:tcPr>
          <w:p w:rsidR="00CC06E2" w:rsidRDefault="002556D0">
            <w:pPr>
              <w:pStyle w:val="TableParagraph"/>
              <w:ind w:left="242" w:right="240"/>
              <w:jc w:val="center"/>
              <w:rPr>
                <w:sz w:val="24"/>
                <w:szCs w:val="24"/>
              </w:rPr>
            </w:pPr>
            <w:r>
              <w:rPr>
                <w:rFonts w:hint="eastAsia"/>
                <w:sz w:val="24"/>
                <w:szCs w:val="24"/>
              </w:rPr>
              <w:t>1.9.1</w:t>
            </w:r>
          </w:p>
        </w:tc>
        <w:tc>
          <w:tcPr>
            <w:tcW w:w="2300" w:type="dxa"/>
            <w:vAlign w:val="center"/>
          </w:tcPr>
          <w:p w:rsidR="00CC06E2" w:rsidRDefault="002556D0">
            <w:pPr>
              <w:pStyle w:val="TableParagraph"/>
              <w:ind w:left="143" w:right="144"/>
              <w:jc w:val="center"/>
              <w:rPr>
                <w:sz w:val="24"/>
                <w:szCs w:val="24"/>
              </w:rPr>
            </w:pPr>
            <w:r>
              <w:rPr>
                <w:rFonts w:hint="eastAsia"/>
                <w:sz w:val="24"/>
                <w:szCs w:val="24"/>
              </w:rPr>
              <w:t>踏勘现场</w:t>
            </w:r>
          </w:p>
        </w:tc>
        <w:tc>
          <w:tcPr>
            <w:tcW w:w="6533" w:type="dxa"/>
            <w:vAlign w:val="center"/>
          </w:tcPr>
          <w:p w:rsidR="00CC06E2" w:rsidRDefault="002556D0">
            <w:pPr>
              <w:pStyle w:val="TableParagraph"/>
              <w:spacing w:before="84"/>
              <w:ind w:right="102"/>
              <w:rPr>
                <w:sz w:val="24"/>
                <w:szCs w:val="24"/>
              </w:rPr>
            </w:pPr>
            <w:r>
              <w:rPr>
                <w:rFonts w:hint="eastAsia"/>
                <w:sz w:val="24"/>
                <w:szCs w:val="24"/>
              </w:rPr>
              <w:t>不组织，由投标人自行勘察现场。</w:t>
            </w:r>
          </w:p>
        </w:tc>
      </w:tr>
      <w:tr w:rsidR="00CC06E2">
        <w:trPr>
          <w:trHeight w:val="20"/>
          <w:jc w:val="center"/>
        </w:trPr>
        <w:tc>
          <w:tcPr>
            <w:tcW w:w="1291" w:type="dxa"/>
            <w:vAlign w:val="center"/>
          </w:tcPr>
          <w:p w:rsidR="00CC06E2" w:rsidRDefault="002556D0">
            <w:pPr>
              <w:pStyle w:val="TableParagraph"/>
              <w:ind w:left="242" w:right="240"/>
              <w:jc w:val="center"/>
              <w:rPr>
                <w:sz w:val="24"/>
                <w:szCs w:val="24"/>
              </w:rPr>
            </w:pPr>
            <w:r>
              <w:rPr>
                <w:rFonts w:hint="eastAsia"/>
                <w:sz w:val="24"/>
                <w:szCs w:val="24"/>
              </w:rPr>
              <w:t>1.10.1</w:t>
            </w:r>
          </w:p>
        </w:tc>
        <w:tc>
          <w:tcPr>
            <w:tcW w:w="2300" w:type="dxa"/>
            <w:vAlign w:val="center"/>
          </w:tcPr>
          <w:p w:rsidR="00CC06E2" w:rsidRDefault="002556D0">
            <w:pPr>
              <w:pStyle w:val="TableParagraph"/>
              <w:spacing w:before="179"/>
              <w:ind w:left="143" w:right="144"/>
              <w:jc w:val="center"/>
              <w:rPr>
                <w:sz w:val="24"/>
                <w:szCs w:val="24"/>
              </w:rPr>
            </w:pPr>
            <w:r>
              <w:rPr>
                <w:rFonts w:hint="eastAsia"/>
                <w:sz w:val="24"/>
                <w:szCs w:val="24"/>
              </w:rPr>
              <w:t>投标预备会</w:t>
            </w:r>
          </w:p>
        </w:tc>
        <w:tc>
          <w:tcPr>
            <w:tcW w:w="6533" w:type="dxa"/>
            <w:vAlign w:val="center"/>
          </w:tcPr>
          <w:p w:rsidR="00CC06E2" w:rsidRDefault="002556D0">
            <w:pPr>
              <w:pStyle w:val="TableParagraph"/>
              <w:spacing w:line="360" w:lineRule="exact"/>
              <w:ind w:right="1178" w:firstLineChars="100" w:firstLine="240"/>
              <w:rPr>
                <w:sz w:val="24"/>
                <w:szCs w:val="24"/>
              </w:rPr>
            </w:pPr>
            <w:r>
              <w:rPr>
                <w:rFonts w:hint="eastAsia"/>
                <w:sz w:val="24"/>
                <w:szCs w:val="24"/>
              </w:rPr>
              <w:t>■不召开</w:t>
            </w:r>
          </w:p>
          <w:p w:rsidR="00CC06E2" w:rsidRDefault="002556D0">
            <w:pPr>
              <w:pStyle w:val="TableParagraph"/>
              <w:spacing w:before="125"/>
              <w:ind w:right="102" w:firstLineChars="100" w:firstLine="240"/>
              <w:rPr>
                <w:sz w:val="24"/>
                <w:szCs w:val="24"/>
              </w:rPr>
            </w:pPr>
            <w:r>
              <w:rPr>
                <w:rFonts w:hint="eastAsia"/>
                <w:sz w:val="24"/>
                <w:szCs w:val="24"/>
              </w:rPr>
              <w:t>□召开</w:t>
            </w:r>
          </w:p>
        </w:tc>
      </w:tr>
      <w:tr w:rsidR="00CC06E2">
        <w:trPr>
          <w:trHeight w:val="20"/>
          <w:jc w:val="center"/>
        </w:trPr>
        <w:tc>
          <w:tcPr>
            <w:tcW w:w="1291" w:type="dxa"/>
            <w:vAlign w:val="center"/>
          </w:tcPr>
          <w:p w:rsidR="00CC06E2" w:rsidRDefault="002556D0">
            <w:pPr>
              <w:pStyle w:val="TableParagraph"/>
              <w:spacing w:before="159"/>
              <w:ind w:left="242" w:right="240"/>
              <w:jc w:val="center"/>
              <w:rPr>
                <w:sz w:val="24"/>
                <w:szCs w:val="24"/>
              </w:rPr>
            </w:pPr>
            <w:r>
              <w:rPr>
                <w:rFonts w:hint="eastAsia"/>
                <w:sz w:val="24"/>
                <w:szCs w:val="24"/>
              </w:rPr>
              <w:t>1.10.3</w:t>
            </w:r>
          </w:p>
        </w:tc>
        <w:tc>
          <w:tcPr>
            <w:tcW w:w="2300" w:type="dxa"/>
            <w:vAlign w:val="center"/>
          </w:tcPr>
          <w:p w:rsidR="00CC06E2" w:rsidRDefault="002556D0">
            <w:pPr>
              <w:pStyle w:val="TableParagraph"/>
              <w:spacing w:before="110"/>
              <w:ind w:left="144" w:right="144"/>
              <w:jc w:val="center"/>
              <w:rPr>
                <w:sz w:val="24"/>
                <w:szCs w:val="24"/>
              </w:rPr>
            </w:pPr>
            <w:r>
              <w:rPr>
                <w:rFonts w:hint="eastAsia"/>
                <w:sz w:val="24"/>
                <w:szCs w:val="24"/>
              </w:rPr>
              <w:t>招标文件澄清发出的形式</w:t>
            </w:r>
          </w:p>
        </w:tc>
        <w:tc>
          <w:tcPr>
            <w:tcW w:w="6533" w:type="dxa"/>
            <w:vAlign w:val="center"/>
          </w:tcPr>
          <w:p w:rsidR="00CC06E2" w:rsidRDefault="002556D0">
            <w:pPr>
              <w:rPr>
                <w:rFonts w:ascii="宋体" w:hAnsi="宋体" w:cs="宋体"/>
                <w:sz w:val="24"/>
                <w:szCs w:val="24"/>
              </w:rPr>
            </w:pPr>
            <w:r>
              <w:rPr>
                <w:rFonts w:ascii="宋体" w:hAnsi="宋体" w:cs="宋体" w:hint="eastAsia"/>
                <w:sz w:val="24"/>
                <w:szCs w:val="24"/>
              </w:rPr>
              <w:t>在</w:t>
            </w:r>
            <w:r>
              <w:rPr>
                <w:rFonts w:ascii="宋体" w:hAnsi="宋体" w:cs="宋体" w:hint="eastAsia"/>
                <w:sz w:val="24"/>
                <w:szCs w:val="24"/>
                <w:shd w:val="clear" w:color="auto" w:fill="FFFFFF"/>
              </w:rPr>
              <w:t>《全国公共资源交易平台(河南省▪许昌市)》上发布</w:t>
            </w:r>
          </w:p>
        </w:tc>
      </w:tr>
      <w:tr w:rsidR="00CC06E2">
        <w:trPr>
          <w:trHeight w:val="20"/>
          <w:jc w:val="center"/>
        </w:trPr>
        <w:tc>
          <w:tcPr>
            <w:tcW w:w="1291" w:type="dxa"/>
            <w:vAlign w:val="center"/>
          </w:tcPr>
          <w:p w:rsidR="00CC06E2" w:rsidRDefault="002556D0">
            <w:pPr>
              <w:pStyle w:val="TableParagraph"/>
              <w:spacing w:before="156"/>
              <w:ind w:left="242" w:right="240"/>
              <w:jc w:val="center"/>
              <w:rPr>
                <w:sz w:val="24"/>
                <w:szCs w:val="24"/>
              </w:rPr>
            </w:pPr>
            <w:r>
              <w:rPr>
                <w:rFonts w:hint="eastAsia"/>
                <w:sz w:val="24"/>
                <w:szCs w:val="24"/>
              </w:rPr>
              <w:t>1.12.1</w:t>
            </w:r>
          </w:p>
        </w:tc>
        <w:tc>
          <w:tcPr>
            <w:tcW w:w="2300" w:type="dxa"/>
            <w:vAlign w:val="center"/>
          </w:tcPr>
          <w:p w:rsidR="00CC06E2" w:rsidRDefault="002556D0">
            <w:pPr>
              <w:pStyle w:val="TableParagraph"/>
              <w:spacing w:before="107"/>
              <w:ind w:left="144" w:right="144"/>
              <w:jc w:val="center"/>
              <w:rPr>
                <w:sz w:val="24"/>
                <w:szCs w:val="24"/>
              </w:rPr>
            </w:pPr>
            <w:r>
              <w:rPr>
                <w:rFonts w:hint="eastAsia"/>
                <w:sz w:val="24"/>
                <w:szCs w:val="24"/>
              </w:rPr>
              <w:t>实质性要求和条件</w:t>
            </w:r>
          </w:p>
        </w:tc>
        <w:tc>
          <w:tcPr>
            <w:tcW w:w="6533" w:type="dxa"/>
            <w:vAlign w:val="center"/>
          </w:tcPr>
          <w:p w:rsidR="00CC06E2" w:rsidRDefault="002556D0">
            <w:pPr>
              <w:rPr>
                <w:rFonts w:ascii="宋体" w:hAnsi="宋体" w:cs="宋体"/>
                <w:sz w:val="24"/>
                <w:szCs w:val="24"/>
              </w:rPr>
            </w:pPr>
            <w:r>
              <w:rPr>
                <w:rFonts w:ascii="宋体" w:hAnsi="宋体" w:cs="宋体" w:hint="eastAsia"/>
                <w:sz w:val="24"/>
                <w:szCs w:val="24"/>
              </w:rPr>
              <w:t xml:space="preserve"> /</w:t>
            </w:r>
          </w:p>
        </w:tc>
      </w:tr>
      <w:tr w:rsidR="00CC06E2">
        <w:trPr>
          <w:trHeight w:val="20"/>
          <w:jc w:val="center"/>
        </w:trPr>
        <w:tc>
          <w:tcPr>
            <w:tcW w:w="1291" w:type="dxa"/>
            <w:vAlign w:val="center"/>
          </w:tcPr>
          <w:p w:rsidR="00CC06E2" w:rsidRDefault="002556D0">
            <w:pPr>
              <w:pStyle w:val="TableParagraph"/>
              <w:ind w:left="242" w:right="240"/>
              <w:jc w:val="center"/>
              <w:rPr>
                <w:sz w:val="24"/>
                <w:szCs w:val="24"/>
              </w:rPr>
            </w:pPr>
            <w:r>
              <w:rPr>
                <w:rFonts w:hint="eastAsia"/>
                <w:sz w:val="24"/>
                <w:szCs w:val="24"/>
              </w:rPr>
              <w:t>1.12.3</w:t>
            </w:r>
          </w:p>
        </w:tc>
        <w:tc>
          <w:tcPr>
            <w:tcW w:w="2300" w:type="dxa"/>
            <w:vAlign w:val="center"/>
          </w:tcPr>
          <w:p w:rsidR="00CC06E2" w:rsidRDefault="002556D0">
            <w:pPr>
              <w:pStyle w:val="TableParagraph"/>
              <w:ind w:left="144" w:right="144"/>
              <w:jc w:val="center"/>
              <w:rPr>
                <w:sz w:val="24"/>
                <w:szCs w:val="24"/>
              </w:rPr>
            </w:pPr>
            <w:r>
              <w:rPr>
                <w:rFonts w:hint="eastAsia"/>
                <w:sz w:val="24"/>
                <w:szCs w:val="24"/>
              </w:rPr>
              <w:t>偏差</w:t>
            </w:r>
          </w:p>
        </w:tc>
        <w:tc>
          <w:tcPr>
            <w:tcW w:w="6533" w:type="dxa"/>
            <w:vAlign w:val="center"/>
          </w:tcPr>
          <w:p w:rsidR="00CC06E2" w:rsidRDefault="002556D0">
            <w:pPr>
              <w:pStyle w:val="TableParagraph"/>
              <w:spacing w:line="360" w:lineRule="exact"/>
              <w:ind w:right="1178" w:firstLineChars="100" w:firstLine="240"/>
              <w:rPr>
                <w:sz w:val="24"/>
                <w:szCs w:val="24"/>
              </w:rPr>
            </w:pPr>
            <w:r>
              <w:rPr>
                <w:rFonts w:hint="eastAsia"/>
                <w:sz w:val="24"/>
                <w:szCs w:val="24"/>
              </w:rPr>
              <w:t>■不允许</w:t>
            </w:r>
          </w:p>
          <w:p w:rsidR="00CC06E2" w:rsidRDefault="002556D0">
            <w:pPr>
              <w:pStyle w:val="TableParagraph"/>
              <w:spacing w:before="87"/>
              <w:ind w:right="102" w:firstLineChars="100" w:firstLine="240"/>
              <w:rPr>
                <w:sz w:val="24"/>
                <w:szCs w:val="24"/>
              </w:rPr>
            </w:pPr>
            <w:r>
              <w:rPr>
                <w:rFonts w:hint="eastAsia"/>
                <w:sz w:val="24"/>
                <w:szCs w:val="24"/>
              </w:rPr>
              <w:t>□允许</w:t>
            </w:r>
          </w:p>
        </w:tc>
      </w:tr>
      <w:tr w:rsidR="00CC06E2">
        <w:trPr>
          <w:trHeight w:val="20"/>
          <w:jc w:val="center"/>
        </w:trPr>
        <w:tc>
          <w:tcPr>
            <w:tcW w:w="1291" w:type="dxa"/>
            <w:vAlign w:val="center"/>
          </w:tcPr>
          <w:p w:rsidR="00CC06E2" w:rsidRDefault="002556D0">
            <w:pPr>
              <w:pStyle w:val="TableParagraph"/>
              <w:spacing w:before="156"/>
              <w:ind w:left="242" w:right="240"/>
              <w:jc w:val="center"/>
              <w:rPr>
                <w:sz w:val="24"/>
                <w:szCs w:val="24"/>
              </w:rPr>
            </w:pPr>
            <w:r>
              <w:rPr>
                <w:rFonts w:hint="eastAsia"/>
                <w:sz w:val="24"/>
                <w:szCs w:val="24"/>
              </w:rPr>
              <w:t>2.1</w:t>
            </w:r>
          </w:p>
        </w:tc>
        <w:tc>
          <w:tcPr>
            <w:tcW w:w="2300" w:type="dxa"/>
            <w:vAlign w:val="center"/>
          </w:tcPr>
          <w:p w:rsidR="00CC06E2" w:rsidRDefault="002556D0">
            <w:pPr>
              <w:pStyle w:val="TableParagraph"/>
              <w:spacing w:before="107"/>
              <w:ind w:left="144" w:right="144"/>
              <w:jc w:val="center"/>
              <w:rPr>
                <w:sz w:val="24"/>
                <w:szCs w:val="24"/>
              </w:rPr>
            </w:pPr>
            <w:r>
              <w:rPr>
                <w:rFonts w:hint="eastAsia"/>
                <w:sz w:val="24"/>
                <w:szCs w:val="24"/>
              </w:rPr>
              <w:t>构成招标文件的其他资料</w:t>
            </w:r>
          </w:p>
        </w:tc>
        <w:tc>
          <w:tcPr>
            <w:tcW w:w="6533" w:type="dxa"/>
            <w:vAlign w:val="center"/>
          </w:tcPr>
          <w:p w:rsidR="00CC06E2" w:rsidRDefault="002556D0">
            <w:pPr>
              <w:rPr>
                <w:rFonts w:ascii="宋体" w:hAnsi="宋体" w:cs="宋体"/>
                <w:sz w:val="24"/>
                <w:szCs w:val="24"/>
              </w:rPr>
            </w:pPr>
            <w:r>
              <w:rPr>
                <w:rFonts w:ascii="宋体" w:hAnsi="宋体" w:cs="宋体" w:hint="eastAsia"/>
                <w:sz w:val="24"/>
                <w:szCs w:val="24"/>
              </w:rPr>
              <w:t>经备案的招标文件、答疑、招标文件的补充和修改文件（如有）</w:t>
            </w:r>
          </w:p>
        </w:tc>
      </w:tr>
      <w:tr w:rsidR="00CC06E2">
        <w:trPr>
          <w:trHeight w:val="750"/>
          <w:jc w:val="center"/>
        </w:trPr>
        <w:tc>
          <w:tcPr>
            <w:tcW w:w="1291" w:type="dxa"/>
            <w:vAlign w:val="center"/>
          </w:tcPr>
          <w:p w:rsidR="00CC06E2" w:rsidRDefault="002556D0">
            <w:pPr>
              <w:pStyle w:val="TableParagraph"/>
              <w:spacing w:before="1"/>
              <w:ind w:left="367" w:right="-12"/>
              <w:rPr>
                <w:sz w:val="24"/>
                <w:szCs w:val="24"/>
              </w:rPr>
            </w:pPr>
            <w:r>
              <w:rPr>
                <w:rFonts w:hint="eastAsia"/>
                <w:sz w:val="24"/>
                <w:szCs w:val="24"/>
              </w:rPr>
              <w:t>2.2.1</w:t>
            </w:r>
          </w:p>
        </w:tc>
        <w:tc>
          <w:tcPr>
            <w:tcW w:w="2300" w:type="dxa"/>
            <w:vAlign w:val="center"/>
          </w:tcPr>
          <w:p w:rsidR="00CC06E2" w:rsidRDefault="002556D0">
            <w:pPr>
              <w:rPr>
                <w:rFonts w:ascii="宋体" w:hAnsi="宋体" w:cs="宋体"/>
                <w:sz w:val="24"/>
                <w:szCs w:val="24"/>
              </w:rPr>
            </w:pPr>
            <w:r>
              <w:rPr>
                <w:rFonts w:ascii="宋体" w:hAnsi="宋体" w:cs="宋体" w:hint="eastAsia"/>
                <w:sz w:val="24"/>
                <w:szCs w:val="24"/>
              </w:rPr>
              <w:t>投标人提出问题的截止时间</w:t>
            </w:r>
          </w:p>
        </w:tc>
        <w:tc>
          <w:tcPr>
            <w:tcW w:w="6533" w:type="dxa"/>
            <w:vAlign w:val="center"/>
          </w:tcPr>
          <w:p w:rsidR="00CC06E2" w:rsidRDefault="002556D0">
            <w:pPr>
              <w:rPr>
                <w:rFonts w:ascii="宋体" w:hAnsi="宋体" w:cs="宋体"/>
                <w:sz w:val="24"/>
                <w:szCs w:val="24"/>
              </w:rPr>
            </w:pPr>
            <w:r>
              <w:rPr>
                <w:rFonts w:ascii="宋体" w:hAnsi="宋体" w:cs="宋体" w:hint="eastAsia"/>
                <w:sz w:val="24"/>
                <w:szCs w:val="24"/>
              </w:rPr>
              <w:t>递交投标文件截止之日10日前通过公共资源交易系统电子平台发出</w:t>
            </w:r>
          </w:p>
        </w:tc>
      </w:tr>
      <w:tr w:rsidR="00CC06E2">
        <w:trPr>
          <w:trHeight w:val="20"/>
          <w:jc w:val="center"/>
        </w:trPr>
        <w:tc>
          <w:tcPr>
            <w:tcW w:w="1291" w:type="dxa"/>
            <w:vAlign w:val="center"/>
          </w:tcPr>
          <w:p w:rsidR="00CC06E2" w:rsidRDefault="002556D0">
            <w:pPr>
              <w:pStyle w:val="TableParagraph"/>
              <w:spacing w:before="156"/>
              <w:ind w:left="242" w:right="240"/>
              <w:jc w:val="center"/>
              <w:rPr>
                <w:sz w:val="24"/>
                <w:szCs w:val="24"/>
              </w:rPr>
            </w:pPr>
            <w:r>
              <w:rPr>
                <w:rFonts w:hint="eastAsia"/>
                <w:sz w:val="24"/>
                <w:szCs w:val="24"/>
              </w:rPr>
              <w:t>2.2.2</w:t>
            </w:r>
          </w:p>
        </w:tc>
        <w:tc>
          <w:tcPr>
            <w:tcW w:w="2300" w:type="dxa"/>
            <w:vAlign w:val="center"/>
          </w:tcPr>
          <w:p w:rsidR="00CC06E2" w:rsidRDefault="002556D0">
            <w:pPr>
              <w:rPr>
                <w:rFonts w:ascii="宋体" w:hAnsi="宋体" w:cs="宋体"/>
                <w:sz w:val="24"/>
                <w:szCs w:val="24"/>
              </w:rPr>
            </w:pPr>
            <w:r>
              <w:rPr>
                <w:rFonts w:ascii="宋体" w:hAnsi="宋体" w:cs="宋体" w:hint="eastAsia"/>
                <w:sz w:val="24"/>
                <w:szCs w:val="24"/>
              </w:rPr>
              <w:t>招标人澄清的时间</w:t>
            </w:r>
          </w:p>
        </w:tc>
        <w:tc>
          <w:tcPr>
            <w:tcW w:w="6533" w:type="dxa"/>
            <w:vAlign w:val="center"/>
          </w:tcPr>
          <w:p w:rsidR="00CC06E2" w:rsidRDefault="002556D0">
            <w:pPr>
              <w:rPr>
                <w:rFonts w:ascii="宋体" w:hAnsi="宋体" w:cs="宋体"/>
                <w:sz w:val="24"/>
                <w:szCs w:val="24"/>
              </w:rPr>
            </w:pPr>
            <w:r>
              <w:rPr>
                <w:rFonts w:ascii="宋体" w:hAnsi="宋体" w:cs="宋体" w:hint="eastAsia"/>
                <w:sz w:val="24"/>
                <w:szCs w:val="24"/>
              </w:rPr>
              <w:t>递交投标文件截止之日15日前通过公共资源交易系统电子平台发出</w:t>
            </w:r>
          </w:p>
        </w:tc>
      </w:tr>
      <w:tr w:rsidR="00CC06E2">
        <w:trPr>
          <w:trHeight w:val="20"/>
          <w:jc w:val="center"/>
        </w:trPr>
        <w:tc>
          <w:tcPr>
            <w:tcW w:w="1291" w:type="dxa"/>
            <w:vAlign w:val="center"/>
          </w:tcPr>
          <w:p w:rsidR="00CC06E2" w:rsidRDefault="002556D0">
            <w:pPr>
              <w:pStyle w:val="TableParagraph"/>
              <w:spacing w:before="1"/>
              <w:ind w:left="367" w:right="-12"/>
              <w:rPr>
                <w:sz w:val="24"/>
                <w:szCs w:val="24"/>
              </w:rPr>
            </w:pPr>
            <w:r>
              <w:rPr>
                <w:rFonts w:hint="eastAsia"/>
                <w:sz w:val="24"/>
                <w:szCs w:val="24"/>
              </w:rPr>
              <w:t>2.2.3</w:t>
            </w:r>
          </w:p>
        </w:tc>
        <w:tc>
          <w:tcPr>
            <w:tcW w:w="2300" w:type="dxa"/>
            <w:vAlign w:val="center"/>
          </w:tcPr>
          <w:p w:rsidR="00CC06E2" w:rsidRDefault="002556D0">
            <w:pPr>
              <w:pStyle w:val="TableParagraph"/>
              <w:jc w:val="center"/>
              <w:rPr>
                <w:sz w:val="24"/>
                <w:szCs w:val="24"/>
              </w:rPr>
            </w:pPr>
            <w:r>
              <w:rPr>
                <w:rFonts w:hint="eastAsia"/>
                <w:sz w:val="24"/>
                <w:szCs w:val="24"/>
              </w:rPr>
              <w:t>投标人确认收到招标文件澄清</w:t>
            </w:r>
          </w:p>
        </w:tc>
        <w:tc>
          <w:tcPr>
            <w:tcW w:w="6533" w:type="dxa"/>
            <w:vAlign w:val="center"/>
          </w:tcPr>
          <w:p w:rsidR="00CC06E2" w:rsidRDefault="002556D0">
            <w:pPr>
              <w:pStyle w:val="TableParagraph"/>
              <w:spacing w:before="108"/>
              <w:ind w:left="103" w:right="3278"/>
              <w:rPr>
                <w:sz w:val="24"/>
                <w:szCs w:val="24"/>
              </w:rPr>
            </w:pPr>
            <w:r>
              <w:rPr>
                <w:rFonts w:hint="eastAsia"/>
                <w:sz w:val="24"/>
                <w:szCs w:val="24"/>
              </w:rPr>
              <w:t xml:space="preserve"> /</w:t>
            </w:r>
          </w:p>
        </w:tc>
      </w:tr>
      <w:tr w:rsidR="00CC06E2">
        <w:trPr>
          <w:trHeight w:val="20"/>
          <w:jc w:val="center"/>
        </w:trPr>
        <w:tc>
          <w:tcPr>
            <w:tcW w:w="1291" w:type="dxa"/>
            <w:vAlign w:val="center"/>
          </w:tcPr>
          <w:p w:rsidR="00CC06E2" w:rsidRDefault="002556D0">
            <w:pPr>
              <w:pStyle w:val="TableParagraph"/>
              <w:spacing w:before="156"/>
              <w:ind w:left="242" w:right="240"/>
              <w:jc w:val="center"/>
              <w:rPr>
                <w:sz w:val="24"/>
                <w:szCs w:val="24"/>
              </w:rPr>
            </w:pPr>
            <w:r>
              <w:rPr>
                <w:rFonts w:hint="eastAsia"/>
                <w:sz w:val="24"/>
                <w:szCs w:val="24"/>
              </w:rPr>
              <w:t>2.3.1</w:t>
            </w:r>
          </w:p>
        </w:tc>
        <w:tc>
          <w:tcPr>
            <w:tcW w:w="2300" w:type="dxa"/>
            <w:vAlign w:val="center"/>
          </w:tcPr>
          <w:p w:rsidR="00CC06E2" w:rsidRDefault="002556D0">
            <w:pPr>
              <w:pStyle w:val="TableParagraph"/>
              <w:spacing w:before="107"/>
              <w:ind w:left="144" w:right="144"/>
              <w:jc w:val="center"/>
              <w:rPr>
                <w:sz w:val="24"/>
                <w:szCs w:val="24"/>
              </w:rPr>
            </w:pPr>
            <w:r>
              <w:rPr>
                <w:rFonts w:hint="eastAsia"/>
                <w:sz w:val="24"/>
                <w:szCs w:val="24"/>
              </w:rPr>
              <w:t>招标文件修改发出的形式</w:t>
            </w:r>
          </w:p>
        </w:tc>
        <w:tc>
          <w:tcPr>
            <w:tcW w:w="6533" w:type="dxa"/>
            <w:vAlign w:val="center"/>
          </w:tcPr>
          <w:p w:rsidR="00CC06E2" w:rsidRDefault="002556D0">
            <w:pPr>
              <w:rPr>
                <w:rFonts w:ascii="宋体" w:hAnsi="宋体" w:cs="宋体"/>
                <w:sz w:val="24"/>
                <w:szCs w:val="24"/>
              </w:rPr>
            </w:pPr>
            <w:r>
              <w:rPr>
                <w:rFonts w:ascii="宋体" w:hAnsi="宋体" w:cs="宋体" w:hint="eastAsia"/>
                <w:sz w:val="24"/>
                <w:szCs w:val="24"/>
              </w:rPr>
              <w:t>通过《全国公共资源交易平台(河南省▪许昌市)》系统上发布。</w:t>
            </w:r>
          </w:p>
        </w:tc>
      </w:tr>
      <w:tr w:rsidR="00CC06E2">
        <w:trPr>
          <w:trHeight w:val="20"/>
          <w:jc w:val="center"/>
        </w:trPr>
        <w:tc>
          <w:tcPr>
            <w:tcW w:w="1291" w:type="dxa"/>
            <w:vAlign w:val="center"/>
          </w:tcPr>
          <w:p w:rsidR="00CC06E2" w:rsidRDefault="002556D0">
            <w:pPr>
              <w:pStyle w:val="TableParagraph"/>
              <w:ind w:right="-12"/>
              <w:jc w:val="center"/>
              <w:rPr>
                <w:sz w:val="24"/>
                <w:szCs w:val="24"/>
              </w:rPr>
            </w:pPr>
            <w:r>
              <w:rPr>
                <w:rFonts w:hint="eastAsia"/>
                <w:sz w:val="24"/>
                <w:szCs w:val="24"/>
              </w:rPr>
              <w:t>2.3.2</w:t>
            </w:r>
          </w:p>
        </w:tc>
        <w:tc>
          <w:tcPr>
            <w:tcW w:w="2300" w:type="dxa"/>
            <w:vAlign w:val="center"/>
          </w:tcPr>
          <w:p w:rsidR="00CC06E2" w:rsidRDefault="002556D0">
            <w:pPr>
              <w:pStyle w:val="TableParagraph"/>
              <w:jc w:val="center"/>
              <w:rPr>
                <w:sz w:val="24"/>
                <w:szCs w:val="24"/>
              </w:rPr>
            </w:pPr>
            <w:r>
              <w:rPr>
                <w:rFonts w:hint="eastAsia"/>
                <w:sz w:val="24"/>
                <w:szCs w:val="24"/>
              </w:rPr>
              <w:t>投标人确认收到招标文件修改</w:t>
            </w:r>
          </w:p>
        </w:tc>
        <w:tc>
          <w:tcPr>
            <w:tcW w:w="6533" w:type="dxa"/>
            <w:vAlign w:val="center"/>
          </w:tcPr>
          <w:p w:rsidR="00CC06E2" w:rsidRDefault="002556D0">
            <w:pPr>
              <w:pStyle w:val="TableParagraph"/>
              <w:spacing w:before="107"/>
              <w:ind w:left="103" w:right="3278"/>
              <w:rPr>
                <w:sz w:val="24"/>
                <w:szCs w:val="24"/>
              </w:rPr>
            </w:pPr>
            <w:r>
              <w:rPr>
                <w:rFonts w:hint="eastAsia"/>
                <w:sz w:val="24"/>
                <w:szCs w:val="24"/>
              </w:rPr>
              <w:t xml:space="preserve"> /</w:t>
            </w:r>
          </w:p>
        </w:tc>
      </w:tr>
      <w:tr w:rsidR="00CC06E2">
        <w:trPr>
          <w:trHeight w:val="20"/>
          <w:jc w:val="center"/>
        </w:trPr>
        <w:tc>
          <w:tcPr>
            <w:tcW w:w="1291" w:type="dxa"/>
          </w:tcPr>
          <w:p w:rsidR="00CC06E2" w:rsidRDefault="002556D0">
            <w:pPr>
              <w:pStyle w:val="TableParagraph"/>
              <w:spacing w:before="156"/>
              <w:ind w:left="367" w:right="-12"/>
              <w:rPr>
                <w:sz w:val="24"/>
                <w:szCs w:val="24"/>
              </w:rPr>
            </w:pPr>
            <w:r>
              <w:rPr>
                <w:rFonts w:hint="eastAsia"/>
                <w:sz w:val="24"/>
                <w:szCs w:val="24"/>
              </w:rPr>
              <w:t>3.1.1</w:t>
            </w:r>
          </w:p>
        </w:tc>
        <w:tc>
          <w:tcPr>
            <w:tcW w:w="2300" w:type="dxa"/>
            <w:vAlign w:val="center"/>
          </w:tcPr>
          <w:p w:rsidR="00CC06E2" w:rsidRDefault="002556D0">
            <w:pPr>
              <w:pStyle w:val="TableParagraph"/>
              <w:spacing w:before="107"/>
              <w:ind w:left="144" w:right="144"/>
              <w:jc w:val="center"/>
              <w:rPr>
                <w:sz w:val="24"/>
                <w:szCs w:val="24"/>
              </w:rPr>
            </w:pPr>
            <w:r>
              <w:rPr>
                <w:rFonts w:hint="eastAsia"/>
                <w:sz w:val="24"/>
                <w:szCs w:val="24"/>
              </w:rPr>
              <w:t>构成投标文件的其他资料</w:t>
            </w:r>
          </w:p>
        </w:tc>
        <w:tc>
          <w:tcPr>
            <w:tcW w:w="6533" w:type="dxa"/>
            <w:vAlign w:val="center"/>
          </w:tcPr>
          <w:p w:rsidR="00CC06E2" w:rsidRDefault="002556D0">
            <w:pPr>
              <w:ind w:firstLineChars="100" w:firstLine="240"/>
              <w:rPr>
                <w:rFonts w:ascii="宋体" w:hAnsi="宋体" w:cs="宋体"/>
                <w:sz w:val="24"/>
                <w:szCs w:val="24"/>
              </w:rPr>
            </w:pPr>
            <w:r>
              <w:rPr>
                <w:rFonts w:ascii="宋体" w:hAnsi="宋体" w:cs="宋体" w:hint="eastAsia"/>
                <w:sz w:val="24"/>
                <w:szCs w:val="24"/>
              </w:rPr>
              <w:t>/</w:t>
            </w:r>
          </w:p>
        </w:tc>
      </w:tr>
      <w:tr w:rsidR="00CC06E2">
        <w:trPr>
          <w:trHeight w:val="20"/>
          <w:jc w:val="center"/>
        </w:trPr>
        <w:tc>
          <w:tcPr>
            <w:tcW w:w="1291" w:type="dxa"/>
          </w:tcPr>
          <w:p w:rsidR="00CC06E2" w:rsidRDefault="002556D0">
            <w:pPr>
              <w:pStyle w:val="TableParagraph"/>
              <w:spacing w:before="159"/>
              <w:ind w:left="367" w:right="-12"/>
              <w:jc w:val="center"/>
              <w:rPr>
                <w:sz w:val="24"/>
                <w:szCs w:val="24"/>
              </w:rPr>
            </w:pPr>
            <w:r>
              <w:rPr>
                <w:rFonts w:hint="eastAsia"/>
                <w:sz w:val="24"/>
                <w:szCs w:val="24"/>
              </w:rPr>
              <w:t>3.3.1</w:t>
            </w:r>
          </w:p>
        </w:tc>
        <w:tc>
          <w:tcPr>
            <w:tcW w:w="2300" w:type="dxa"/>
            <w:vAlign w:val="center"/>
          </w:tcPr>
          <w:p w:rsidR="00CC06E2" w:rsidRDefault="002556D0">
            <w:pPr>
              <w:pStyle w:val="TableParagraph"/>
              <w:spacing w:before="110"/>
              <w:ind w:left="143" w:right="144"/>
              <w:jc w:val="center"/>
              <w:rPr>
                <w:sz w:val="24"/>
                <w:szCs w:val="24"/>
              </w:rPr>
            </w:pPr>
            <w:r>
              <w:rPr>
                <w:rFonts w:hint="eastAsia"/>
                <w:sz w:val="24"/>
                <w:szCs w:val="24"/>
              </w:rPr>
              <w:t>投标有效期</w:t>
            </w:r>
          </w:p>
        </w:tc>
        <w:tc>
          <w:tcPr>
            <w:tcW w:w="6533" w:type="dxa"/>
            <w:vAlign w:val="center"/>
          </w:tcPr>
          <w:p w:rsidR="00CC06E2" w:rsidRDefault="002556D0">
            <w:pPr>
              <w:rPr>
                <w:rFonts w:ascii="宋体" w:hAnsi="宋体" w:cs="宋体"/>
                <w:sz w:val="24"/>
                <w:szCs w:val="24"/>
              </w:rPr>
            </w:pPr>
            <w:r>
              <w:rPr>
                <w:rFonts w:ascii="宋体" w:hAnsi="宋体" w:cs="宋体" w:hint="eastAsia"/>
                <w:kern w:val="0"/>
                <w:sz w:val="24"/>
                <w:szCs w:val="24"/>
              </w:rPr>
              <w:t>60日历天（从投标截止之日算起）</w:t>
            </w:r>
          </w:p>
        </w:tc>
      </w:tr>
      <w:tr w:rsidR="00CC06E2">
        <w:trPr>
          <w:trHeight w:val="20"/>
          <w:jc w:val="center"/>
        </w:trPr>
        <w:tc>
          <w:tcPr>
            <w:tcW w:w="1291" w:type="dxa"/>
            <w:vAlign w:val="center"/>
          </w:tcPr>
          <w:p w:rsidR="00CC06E2" w:rsidRDefault="002556D0">
            <w:pPr>
              <w:pStyle w:val="TableParagraph"/>
              <w:spacing w:line="360" w:lineRule="exact"/>
              <w:ind w:left="242" w:right="240"/>
              <w:jc w:val="center"/>
              <w:rPr>
                <w:sz w:val="24"/>
                <w:szCs w:val="24"/>
              </w:rPr>
            </w:pPr>
            <w:r>
              <w:rPr>
                <w:rFonts w:hint="eastAsia"/>
                <w:sz w:val="24"/>
                <w:szCs w:val="24"/>
              </w:rPr>
              <w:t>3.4.1</w:t>
            </w:r>
          </w:p>
        </w:tc>
        <w:tc>
          <w:tcPr>
            <w:tcW w:w="2300" w:type="dxa"/>
            <w:vAlign w:val="center"/>
          </w:tcPr>
          <w:p w:rsidR="00CC06E2" w:rsidRDefault="002556D0">
            <w:pPr>
              <w:pStyle w:val="TableParagraph"/>
              <w:spacing w:line="360" w:lineRule="exact"/>
              <w:ind w:left="143" w:right="144"/>
              <w:jc w:val="center"/>
              <w:rPr>
                <w:sz w:val="24"/>
                <w:szCs w:val="24"/>
              </w:rPr>
            </w:pPr>
            <w:r>
              <w:rPr>
                <w:rFonts w:hint="eastAsia"/>
                <w:sz w:val="24"/>
                <w:szCs w:val="24"/>
              </w:rPr>
              <w:t>投标保证金须知</w:t>
            </w:r>
          </w:p>
        </w:tc>
        <w:tc>
          <w:tcPr>
            <w:tcW w:w="6533" w:type="dxa"/>
            <w:vAlign w:val="center"/>
          </w:tcPr>
          <w:p w:rsidR="00CC06E2" w:rsidRDefault="002556D0">
            <w:pPr>
              <w:autoSpaceDE w:val="0"/>
              <w:autoSpaceDN w:val="0"/>
              <w:adjustRightInd w:val="0"/>
              <w:jc w:val="left"/>
              <w:rPr>
                <w:rFonts w:ascii="宋体" w:hAnsi="宋体" w:cs="宋体"/>
                <w:bCs/>
                <w:sz w:val="24"/>
                <w:szCs w:val="24"/>
              </w:rPr>
            </w:pPr>
            <w:r>
              <w:rPr>
                <w:rFonts w:ascii="宋体" w:hAnsi="宋体" w:cs="宋体" w:hint="eastAsia"/>
                <w:bCs/>
                <w:sz w:val="24"/>
                <w:szCs w:val="24"/>
              </w:rPr>
              <w:t>1、因投标人的原因无法及时退还投标（竞买）保证金、滞留三</w:t>
            </w:r>
            <w:r>
              <w:rPr>
                <w:rFonts w:ascii="宋体" w:hAnsi="宋体" w:cs="宋体" w:hint="eastAsia"/>
                <w:bCs/>
                <w:sz w:val="24"/>
                <w:szCs w:val="24"/>
              </w:rPr>
              <w:lastRenderedPageBreak/>
              <w:t>年以上的，投标（竞买）保证金上缴财政。</w:t>
            </w:r>
          </w:p>
          <w:p w:rsidR="00CC06E2" w:rsidRDefault="002556D0">
            <w:pPr>
              <w:autoSpaceDE w:val="0"/>
              <w:autoSpaceDN w:val="0"/>
              <w:adjustRightInd w:val="0"/>
              <w:jc w:val="left"/>
              <w:rPr>
                <w:rFonts w:ascii="宋体" w:hAnsi="宋体" w:cs="宋体"/>
                <w:bCs/>
                <w:sz w:val="24"/>
                <w:szCs w:val="24"/>
              </w:rPr>
            </w:pPr>
            <w:r>
              <w:rPr>
                <w:rFonts w:ascii="宋体" w:hAnsi="宋体" w:cs="宋体" w:hint="eastAsia"/>
                <w:bCs/>
                <w:sz w:val="24"/>
                <w:szCs w:val="24"/>
              </w:rPr>
              <w:t>2、自文件发布之日起，投标人需进行基本户备案（建设工程项目），已备案的基本户开户银行、账户发生变化的，须重新办理备案手续。备案后方可提交投标（竞买）保证金。</w:t>
            </w:r>
          </w:p>
          <w:p w:rsidR="00CC06E2" w:rsidRDefault="002556D0">
            <w:pPr>
              <w:autoSpaceDE w:val="0"/>
              <w:autoSpaceDN w:val="0"/>
              <w:adjustRightInd w:val="0"/>
              <w:jc w:val="left"/>
              <w:rPr>
                <w:rFonts w:ascii="宋体" w:hAnsi="宋体" w:cs="宋体"/>
                <w:bCs/>
                <w:sz w:val="24"/>
                <w:szCs w:val="24"/>
              </w:rPr>
            </w:pPr>
            <w:r>
              <w:rPr>
                <w:rFonts w:ascii="宋体" w:hAnsi="宋体" w:cs="宋体" w:hint="eastAsia"/>
                <w:bCs/>
                <w:sz w:val="24"/>
                <w:szCs w:val="24"/>
              </w:rPr>
              <w:t xml:space="preserve">3、基本户备案流程： </w:t>
            </w:r>
          </w:p>
          <w:p w:rsidR="00CC06E2" w:rsidRDefault="002556D0">
            <w:pPr>
              <w:autoSpaceDE w:val="0"/>
              <w:autoSpaceDN w:val="0"/>
              <w:adjustRightInd w:val="0"/>
              <w:jc w:val="left"/>
              <w:rPr>
                <w:rFonts w:ascii="宋体" w:hAnsi="宋体" w:cs="宋体"/>
                <w:bCs/>
                <w:sz w:val="24"/>
                <w:szCs w:val="24"/>
              </w:rPr>
            </w:pPr>
            <w:r>
              <w:rPr>
                <w:rFonts w:ascii="宋体" w:hAnsi="宋体" w:cs="宋体" w:hint="eastAsia"/>
                <w:bCs/>
                <w:sz w:val="24"/>
                <w:szCs w:val="24"/>
              </w:rPr>
              <w:t>工程建设项目的投标人登录注册网址：http://221.14.6.70:8088/ggzy/，进行系统用户注册，在注册流程中“银行账户”环节，增加“账户类别-基本账户”，填写投标人基本账户信息，扫描上</w:t>
            </w:r>
            <w:proofErr w:type="gramStart"/>
            <w:r>
              <w:rPr>
                <w:rFonts w:ascii="宋体" w:hAnsi="宋体" w:cs="宋体" w:hint="eastAsia"/>
                <w:bCs/>
                <w:sz w:val="24"/>
                <w:szCs w:val="24"/>
              </w:rPr>
              <w:t>传基本</w:t>
            </w:r>
            <w:proofErr w:type="gramEnd"/>
            <w:r>
              <w:rPr>
                <w:rFonts w:ascii="宋体" w:hAnsi="宋体" w:cs="宋体" w:hint="eastAsia"/>
                <w:bCs/>
                <w:sz w:val="24"/>
                <w:szCs w:val="24"/>
              </w:rPr>
              <w:t>户开户许可证（两者信息必须相符），保存备案信息，提交并绑定CA后可缴纳、绑定投标保证金。</w:t>
            </w:r>
          </w:p>
          <w:p w:rsidR="00CC06E2" w:rsidRDefault="002556D0">
            <w:pPr>
              <w:autoSpaceDE w:val="0"/>
              <w:autoSpaceDN w:val="0"/>
              <w:adjustRightInd w:val="0"/>
              <w:jc w:val="left"/>
              <w:rPr>
                <w:rFonts w:ascii="宋体" w:hAnsi="宋体" w:cs="宋体"/>
                <w:bCs/>
                <w:sz w:val="24"/>
                <w:szCs w:val="24"/>
              </w:rPr>
            </w:pPr>
            <w:r>
              <w:rPr>
                <w:rFonts w:ascii="宋体" w:hAnsi="宋体" w:cs="宋体" w:hint="eastAsia"/>
                <w:bCs/>
                <w:sz w:val="24"/>
                <w:szCs w:val="24"/>
              </w:rPr>
              <w:t>4、特殊情况处理</w:t>
            </w:r>
          </w:p>
          <w:p w:rsidR="00CC06E2" w:rsidRDefault="002556D0">
            <w:pPr>
              <w:autoSpaceDE w:val="0"/>
              <w:autoSpaceDN w:val="0"/>
              <w:adjustRightInd w:val="0"/>
              <w:jc w:val="left"/>
              <w:rPr>
                <w:rFonts w:ascii="宋体" w:hAnsi="宋体" w:cs="宋体"/>
                <w:b/>
                <w:sz w:val="24"/>
                <w:szCs w:val="24"/>
              </w:rPr>
            </w:pPr>
            <w:r>
              <w:rPr>
                <w:rFonts w:ascii="宋体" w:hAnsi="宋体" w:cs="宋体" w:hint="eastAsia"/>
                <w:bCs/>
                <w:sz w:val="24"/>
                <w:szCs w:val="24"/>
              </w:rPr>
              <w:t xml:space="preserve">  投标人投标过程中因账户开户银行、银行账号发生变化，不能按照来款途径原路返还投标保证金的，投标人须提供原账户开户银行相关证明及新开账户开户许可证，到襄城县公共资源交易中心1209</w:t>
            </w:r>
            <w:proofErr w:type="gramStart"/>
            <w:r>
              <w:rPr>
                <w:rFonts w:ascii="宋体" w:hAnsi="宋体" w:cs="宋体" w:hint="eastAsia"/>
                <w:bCs/>
                <w:sz w:val="24"/>
                <w:szCs w:val="24"/>
              </w:rPr>
              <w:t>室工程股办理</w:t>
            </w:r>
            <w:proofErr w:type="gramEnd"/>
            <w:r>
              <w:rPr>
                <w:rFonts w:ascii="宋体" w:hAnsi="宋体" w:cs="宋体" w:hint="eastAsia"/>
                <w:bCs/>
                <w:sz w:val="24"/>
                <w:szCs w:val="24"/>
              </w:rPr>
              <w:t>退款手续（0374-3998022）。</w:t>
            </w:r>
          </w:p>
        </w:tc>
      </w:tr>
      <w:tr w:rsidR="00CC06E2">
        <w:trPr>
          <w:trHeight w:val="20"/>
          <w:jc w:val="center"/>
        </w:trPr>
        <w:tc>
          <w:tcPr>
            <w:tcW w:w="1291" w:type="dxa"/>
            <w:vAlign w:val="center"/>
          </w:tcPr>
          <w:p w:rsidR="00CC06E2" w:rsidRDefault="002556D0">
            <w:pPr>
              <w:pStyle w:val="TableParagraph"/>
              <w:spacing w:line="360" w:lineRule="exact"/>
              <w:ind w:left="242" w:right="240"/>
              <w:jc w:val="center"/>
              <w:rPr>
                <w:sz w:val="24"/>
                <w:szCs w:val="24"/>
              </w:rPr>
            </w:pPr>
            <w:r>
              <w:rPr>
                <w:rFonts w:hint="eastAsia"/>
                <w:sz w:val="24"/>
                <w:szCs w:val="24"/>
              </w:rPr>
              <w:lastRenderedPageBreak/>
              <w:t>3.4.2</w:t>
            </w:r>
          </w:p>
        </w:tc>
        <w:tc>
          <w:tcPr>
            <w:tcW w:w="2300" w:type="dxa"/>
            <w:vAlign w:val="center"/>
          </w:tcPr>
          <w:p w:rsidR="00CC06E2" w:rsidRDefault="002556D0">
            <w:pPr>
              <w:pStyle w:val="TableParagraph"/>
              <w:spacing w:line="360" w:lineRule="exact"/>
              <w:ind w:left="143" w:right="144"/>
              <w:jc w:val="center"/>
              <w:rPr>
                <w:sz w:val="24"/>
                <w:szCs w:val="24"/>
              </w:rPr>
            </w:pPr>
            <w:r>
              <w:rPr>
                <w:rFonts w:hint="eastAsia"/>
                <w:sz w:val="24"/>
                <w:szCs w:val="24"/>
              </w:rPr>
              <w:t>投标保证金</w:t>
            </w:r>
          </w:p>
        </w:tc>
        <w:tc>
          <w:tcPr>
            <w:tcW w:w="6533" w:type="dxa"/>
            <w:vAlign w:val="center"/>
          </w:tcPr>
          <w:p w:rsidR="00CC06E2" w:rsidRDefault="002556D0">
            <w:pPr>
              <w:autoSpaceDE w:val="0"/>
              <w:autoSpaceDN w:val="0"/>
              <w:adjustRightInd w:val="0"/>
              <w:spacing w:line="420" w:lineRule="exact"/>
              <w:jc w:val="left"/>
              <w:rPr>
                <w:rFonts w:hAnsi="宋体" w:cs="仿宋_GB2312"/>
                <w:b/>
                <w:bCs/>
                <w:sz w:val="24"/>
              </w:rPr>
            </w:pPr>
            <w:r>
              <w:rPr>
                <w:rFonts w:hAnsi="宋体" w:cs="仿宋_GB2312" w:hint="eastAsia"/>
                <w:b/>
                <w:bCs/>
                <w:sz w:val="24"/>
              </w:rPr>
              <w:t>投标保证金递交截止时间：（同投标截止时间）。</w:t>
            </w:r>
          </w:p>
          <w:p w:rsidR="00CC06E2" w:rsidRDefault="002556D0">
            <w:pPr>
              <w:autoSpaceDE w:val="0"/>
              <w:autoSpaceDN w:val="0"/>
              <w:adjustRightInd w:val="0"/>
              <w:spacing w:line="420" w:lineRule="exact"/>
              <w:jc w:val="left"/>
              <w:rPr>
                <w:rFonts w:hAnsi="宋体" w:cs="宋体"/>
                <w:b/>
                <w:bCs/>
                <w:color w:val="FF0000"/>
                <w:sz w:val="24"/>
                <w:szCs w:val="24"/>
              </w:rPr>
            </w:pPr>
            <w:r>
              <w:rPr>
                <w:rFonts w:hAnsi="宋体" w:cs="仿宋_GB2312" w:hint="eastAsia"/>
                <w:b/>
                <w:bCs/>
                <w:sz w:val="24"/>
              </w:rPr>
              <w:t>2</w:t>
            </w:r>
            <w:r>
              <w:rPr>
                <w:rFonts w:hAnsi="宋体" w:cs="仿宋_GB2312" w:hint="eastAsia"/>
                <w:b/>
                <w:bCs/>
                <w:sz w:val="24"/>
              </w:rPr>
              <w:t>标段：</w:t>
            </w:r>
            <w:r>
              <w:rPr>
                <w:rFonts w:hAnsi="宋体" w:cs="仿宋_GB2312" w:hint="eastAsia"/>
                <w:b/>
                <w:bCs/>
                <w:color w:val="FF0000"/>
                <w:sz w:val="24"/>
              </w:rPr>
              <w:t>贰仟捌佰圆整</w:t>
            </w:r>
            <w:r>
              <w:rPr>
                <w:rFonts w:hAnsi="宋体" w:cs="宋体" w:hint="eastAsia"/>
                <w:b/>
                <w:bCs/>
                <w:color w:val="FF0000"/>
                <w:sz w:val="24"/>
                <w:szCs w:val="24"/>
              </w:rPr>
              <w:t>（￥</w:t>
            </w:r>
            <w:r>
              <w:rPr>
                <w:rFonts w:hAnsi="宋体" w:cs="宋体" w:hint="eastAsia"/>
                <w:b/>
                <w:bCs/>
                <w:color w:val="FF0000"/>
                <w:sz w:val="24"/>
                <w:szCs w:val="24"/>
              </w:rPr>
              <w:t>2800</w:t>
            </w:r>
            <w:r>
              <w:rPr>
                <w:rFonts w:hAnsi="宋体" w:cs="宋体" w:hint="eastAsia"/>
                <w:b/>
                <w:bCs/>
                <w:color w:val="FF0000"/>
                <w:sz w:val="24"/>
                <w:szCs w:val="24"/>
              </w:rPr>
              <w:t>元）</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1、投标保证金的递交方式：银行</w:t>
            </w:r>
            <w:proofErr w:type="gramStart"/>
            <w:r>
              <w:rPr>
                <w:rFonts w:ascii="宋体" w:hAnsi="宋体" w:cs="宋体" w:hint="eastAsia"/>
                <w:sz w:val="24"/>
                <w:szCs w:val="24"/>
              </w:rPr>
              <w:t>转帐</w:t>
            </w:r>
            <w:proofErr w:type="gramEnd"/>
            <w:r>
              <w:rPr>
                <w:rFonts w:ascii="宋体" w:hAnsi="宋体" w:cs="宋体" w:hint="eastAsia"/>
                <w:sz w:val="24"/>
                <w:szCs w:val="24"/>
              </w:rPr>
              <w:t>、银行电汇（均需从投标人的基本账户汇出），不接受以现金方式缴纳的投标保证金。凡以现金方式缴纳投标保证金而影响其投标结果的，由投标人自行负责。</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使用银行</w:t>
            </w:r>
            <w:proofErr w:type="gramStart"/>
            <w:r>
              <w:rPr>
                <w:rFonts w:ascii="宋体" w:hAnsi="宋体" w:cs="宋体" w:hint="eastAsia"/>
                <w:sz w:val="24"/>
                <w:szCs w:val="24"/>
              </w:rPr>
              <w:t>转帐</w:t>
            </w:r>
            <w:proofErr w:type="gramEnd"/>
            <w:r>
              <w:rPr>
                <w:rFonts w:ascii="宋体" w:hAnsi="宋体" w:cs="宋体" w:hint="eastAsia"/>
                <w:sz w:val="24"/>
                <w:szCs w:val="24"/>
              </w:rPr>
              <w:t>方式的，于截止时间前通过投标人基本账户将款项一次足额递交、成功绑定，以收款人到账时间为准，在途资金无效，视为未按时交纳。同时投标人应承担节假日银行系统不能支付的风险。</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2、投标保证金缴纳方式：</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2.1投标人网上报名后，登录http://ggzy.xuchang.gov.cn系统，依次点击“会员向导”→“参与投标”→“费用缴纳说明”→“保证金缴纳说明单”，获取缴费说明单，根据每个标段的缴纳说明单在缴纳截止时间前缴纳；</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2.2成功缴纳后重新登录前述系统，依次点击“会员向导”→“参与投标”→“保证金绑定”→“绑定”进行投标保证金绑定。</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2.3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2.4每个投标人每个项目每个标段只有唯一缴纳账号，切勿重复缴纳或错误缴纳。</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3、未按上述规定操作引起的无效投标，由投标人自行负责。</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4、汇款凭证无须备注项目编号和项目名称。</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5、出现以下情形造成的投标保证金无效，由投标人自行负责。</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lastRenderedPageBreak/>
              <w:t>(1)投标保证金未从投标人的基本账户转出；</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(2)投标保证金未按照招标文件划分的标段转账。</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6、《保证金缴纳绑定操作指南》获取方法：</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登录许昌公共资源交易系统-组件下载-《保证金缴纳绑定操作指南》。</w:t>
            </w:r>
          </w:p>
          <w:p w:rsidR="00CC06E2" w:rsidRDefault="002556D0">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CC06E2">
        <w:trPr>
          <w:trHeight w:val="20"/>
          <w:jc w:val="center"/>
        </w:trPr>
        <w:tc>
          <w:tcPr>
            <w:tcW w:w="1291" w:type="dxa"/>
            <w:vAlign w:val="center"/>
          </w:tcPr>
          <w:p w:rsidR="00CC06E2" w:rsidRDefault="002556D0">
            <w:pPr>
              <w:pStyle w:val="TableParagraph"/>
              <w:ind w:left="242" w:right="240"/>
              <w:jc w:val="center"/>
              <w:rPr>
                <w:sz w:val="24"/>
                <w:szCs w:val="24"/>
              </w:rPr>
            </w:pPr>
            <w:r>
              <w:rPr>
                <w:rFonts w:hint="eastAsia"/>
                <w:sz w:val="24"/>
                <w:szCs w:val="24"/>
              </w:rPr>
              <w:lastRenderedPageBreak/>
              <w:t>3.5</w:t>
            </w:r>
          </w:p>
        </w:tc>
        <w:tc>
          <w:tcPr>
            <w:tcW w:w="2300" w:type="dxa"/>
            <w:vAlign w:val="center"/>
          </w:tcPr>
          <w:p w:rsidR="00CC06E2" w:rsidRDefault="002556D0">
            <w:pPr>
              <w:pStyle w:val="TableParagraph"/>
              <w:ind w:left="144" w:right="144"/>
              <w:jc w:val="center"/>
              <w:rPr>
                <w:sz w:val="24"/>
                <w:szCs w:val="24"/>
              </w:rPr>
            </w:pPr>
            <w:r>
              <w:rPr>
                <w:rFonts w:hint="eastAsia"/>
                <w:sz w:val="24"/>
                <w:szCs w:val="24"/>
              </w:rPr>
              <w:t>资格审查资料的特殊要求</w:t>
            </w:r>
          </w:p>
        </w:tc>
        <w:tc>
          <w:tcPr>
            <w:tcW w:w="6533" w:type="dxa"/>
            <w:vAlign w:val="center"/>
          </w:tcPr>
          <w:p w:rsidR="00CC06E2" w:rsidRDefault="002556D0">
            <w:pPr>
              <w:pStyle w:val="TableParagraph"/>
              <w:spacing w:line="360" w:lineRule="exact"/>
              <w:ind w:left="103" w:right="3278"/>
              <w:rPr>
                <w:sz w:val="24"/>
                <w:szCs w:val="24"/>
              </w:rPr>
            </w:pPr>
            <w:r>
              <w:rPr>
                <w:rFonts w:hint="eastAsia"/>
                <w:sz w:val="24"/>
                <w:szCs w:val="24"/>
              </w:rPr>
              <w:t>■无</w:t>
            </w:r>
          </w:p>
          <w:p w:rsidR="00CC06E2" w:rsidRDefault="002556D0">
            <w:pPr>
              <w:pStyle w:val="TableParagraph"/>
              <w:spacing w:before="30"/>
              <w:ind w:left="103" w:right="102"/>
              <w:rPr>
                <w:sz w:val="24"/>
                <w:szCs w:val="24"/>
              </w:rPr>
            </w:pPr>
            <w:r>
              <w:rPr>
                <w:rFonts w:hint="eastAsia"/>
                <w:sz w:val="24"/>
                <w:szCs w:val="24"/>
              </w:rPr>
              <w:t>□有，具体要求：</w:t>
            </w:r>
          </w:p>
        </w:tc>
      </w:tr>
      <w:tr w:rsidR="00CC06E2">
        <w:trPr>
          <w:trHeight w:val="20"/>
          <w:jc w:val="center"/>
        </w:trPr>
        <w:tc>
          <w:tcPr>
            <w:tcW w:w="1291" w:type="dxa"/>
            <w:vAlign w:val="center"/>
          </w:tcPr>
          <w:p w:rsidR="00CC06E2" w:rsidRDefault="002556D0">
            <w:pPr>
              <w:pStyle w:val="TableParagraph"/>
              <w:ind w:left="367" w:right="-12"/>
              <w:rPr>
                <w:sz w:val="24"/>
                <w:szCs w:val="24"/>
              </w:rPr>
            </w:pPr>
            <w:r>
              <w:rPr>
                <w:rFonts w:hint="eastAsia"/>
                <w:sz w:val="24"/>
                <w:szCs w:val="24"/>
              </w:rPr>
              <w:t>3.5.2</w:t>
            </w:r>
          </w:p>
        </w:tc>
        <w:tc>
          <w:tcPr>
            <w:tcW w:w="2300" w:type="dxa"/>
            <w:vAlign w:val="center"/>
          </w:tcPr>
          <w:p w:rsidR="00CC06E2" w:rsidRDefault="002556D0">
            <w:pPr>
              <w:pStyle w:val="TableParagraph"/>
              <w:ind w:left="144" w:right="144"/>
              <w:jc w:val="center"/>
              <w:rPr>
                <w:sz w:val="24"/>
                <w:szCs w:val="24"/>
              </w:rPr>
            </w:pPr>
            <w:r>
              <w:rPr>
                <w:rFonts w:hint="eastAsia"/>
                <w:sz w:val="24"/>
                <w:szCs w:val="24"/>
              </w:rPr>
              <w:t>近年财务状况的年份要求</w:t>
            </w:r>
          </w:p>
        </w:tc>
        <w:tc>
          <w:tcPr>
            <w:tcW w:w="6533" w:type="dxa"/>
            <w:vAlign w:val="center"/>
          </w:tcPr>
          <w:p w:rsidR="00CC06E2" w:rsidRDefault="002556D0">
            <w:pPr>
              <w:pStyle w:val="TableParagraph"/>
              <w:tabs>
                <w:tab w:val="left" w:pos="660"/>
                <w:tab w:val="left" w:pos="1641"/>
                <w:tab w:val="left" w:pos="4251"/>
              </w:tabs>
              <w:spacing w:line="360" w:lineRule="exact"/>
              <w:ind w:right="1178" w:firstLineChars="100" w:firstLine="240"/>
              <w:rPr>
                <w:sz w:val="24"/>
                <w:szCs w:val="24"/>
              </w:rPr>
            </w:pPr>
            <w:r>
              <w:rPr>
                <w:rFonts w:hint="eastAsia"/>
                <w:sz w:val="24"/>
                <w:szCs w:val="24"/>
              </w:rPr>
              <w:t>近年，指2016、2017、2018年度（对于成立不足三年的投标单位，从成立当年算起；）</w:t>
            </w:r>
          </w:p>
        </w:tc>
      </w:tr>
      <w:tr w:rsidR="00CC06E2">
        <w:trPr>
          <w:trHeight w:val="20"/>
          <w:jc w:val="center"/>
        </w:trPr>
        <w:tc>
          <w:tcPr>
            <w:tcW w:w="1291" w:type="dxa"/>
            <w:vAlign w:val="center"/>
          </w:tcPr>
          <w:p w:rsidR="00CC06E2" w:rsidRDefault="002556D0">
            <w:pPr>
              <w:pStyle w:val="TableParagraph"/>
              <w:ind w:left="367" w:right="-12"/>
              <w:rPr>
                <w:sz w:val="24"/>
                <w:szCs w:val="24"/>
              </w:rPr>
            </w:pPr>
            <w:r>
              <w:rPr>
                <w:rFonts w:hint="eastAsia"/>
                <w:sz w:val="24"/>
                <w:szCs w:val="24"/>
              </w:rPr>
              <w:t>3.5.3</w:t>
            </w:r>
          </w:p>
        </w:tc>
        <w:tc>
          <w:tcPr>
            <w:tcW w:w="2300" w:type="dxa"/>
            <w:vAlign w:val="center"/>
          </w:tcPr>
          <w:p w:rsidR="00CC06E2" w:rsidRDefault="002556D0">
            <w:pPr>
              <w:pStyle w:val="TableParagraph"/>
              <w:ind w:left="144" w:right="144"/>
              <w:jc w:val="center"/>
              <w:rPr>
                <w:sz w:val="24"/>
                <w:szCs w:val="24"/>
              </w:rPr>
            </w:pPr>
            <w:r>
              <w:rPr>
                <w:rFonts w:hint="eastAsia"/>
                <w:sz w:val="24"/>
                <w:szCs w:val="24"/>
              </w:rPr>
              <w:t>近年完成的类似项目情况的时间要求</w:t>
            </w:r>
          </w:p>
        </w:tc>
        <w:tc>
          <w:tcPr>
            <w:tcW w:w="6533" w:type="dxa"/>
            <w:vAlign w:val="center"/>
          </w:tcPr>
          <w:p w:rsidR="00CC06E2" w:rsidRDefault="002556D0">
            <w:pPr>
              <w:pStyle w:val="TableParagraph"/>
              <w:tabs>
                <w:tab w:val="left" w:pos="1397"/>
                <w:tab w:val="left" w:pos="2167"/>
                <w:tab w:val="left" w:pos="2940"/>
              </w:tabs>
              <w:spacing w:line="360" w:lineRule="exact"/>
              <w:ind w:right="102" w:firstLineChars="100" w:firstLine="240"/>
              <w:rPr>
                <w:sz w:val="24"/>
                <w:szCs w:val="24"/>
              </w:rPr>
            </w:pPr>
            <w:r>
              <w:rPr>
                <w:rFonts w:hint="eastAsia"/>
                <w:sz w:val="24"/>
                <w:szCs w:val="24"/>
              </w:rPr>
              <w:t>2017年1月1日至今</w:t>
            </w:r>
          </w:p>
        </w:tc>
      </w:tr>
      <w:tr w:rsidR="00CC06E2">
        <w:trPr>
          <w:trHeight w:val="20"/>
          <w:jc w:val="center"/>
        </w:trPr>
        <w:tc>
          <w:tcPr>
            <w:tcW w:w="1291" w:type="dxa"/>
            <w:vAlign w:val="center"/>
          </w:tcPr>
          <w:p w:rsidR="00CC06E2" w:rsidRDefault="002556D0">
            <w:pPr>
              <w:pStyle w:val="TableParagraph"/>
              <w:ind w:left="367" w:right="-12"/>
              <w:rPr>
                <w:sz w:val="24"/>
                <w:szCs w:val="24"/>
              </w:rPr>
            </w:pPr>
            <w:r>
              <w:rPr>
                <w:rFonts w:hint="eastAsia"/>
                <w:sz w:val="24"/>
                <w:szCs w:val="24"/>
              </w:rPr>
              <w:t>3.5.5</w:t>
            </w:r>
          </w:p>
        </w:tc>
        <w:tc>
          <w:tcPr>
            <w:tcW w:w="2300" w:type="dxa"/>
            <w:vAlign w:val="center"/>
          </w:tcPr>
          <w:p w:rsidR="00CC06E2" w:rsidRDefault="002556D0">
            <w:pPr>
              <w:pStyle w:val="TableParagraph"/>
              <w:ind w:left="144" w:right="144"/>
              <w:jc w:val="center"/>
              <w:rPr>
                <w:sz w:val="24"/>
                <w:szCs w:val="24"/>
              </w:rPr>
            </w:pPr>
            <w:r>
              <w:rPr>
                <w:rFonts w:hint="eastAsia"/>
                <w:sz w:val="24"/>
                <w:szCs w:val="24"/>
              </w:rPr>
              <w:t>近年发生的诉讼及仲裁情况的时间要求</w:t>
            </w:r>
          </w:p>
        </w:tc>
        <w:tc>
          <w:tcPr>
            <w:tcW w:w="6533" w:type="dxa"/>
            <w:vAlign w:val="center"/>
          </w:tcPr>
          <w:p w:rsidR="00CC06E2" w:rsidRDefault="002556D0">
            <w:pPr>
              <w:pStyle w:val="TableParagraph"/>
              <w:tabs>
                <w:tab w:val="left" w:pos="1397"/>
                <w:tab w:val="left" w:pos="2167"/>
                <w:tab w:val="left" w:pos="2940"/>
              </w:tabs>
              <w:ind w:right="102" w:firstLineChars="200" w:firstLine="480"/>
              <w:rPr>
                <w:sz w:val="24"/>
                <w:szCs w:val="24"/>
              </w:rPr>
            </w:pPr>
            <w:r>
              <w:rPr>
                <w:rFonts w:hint="eastAsia"/>
                <w:sz w:val="24"/>
                <w:szCs w:val="24"/>
              </w:rPr>
              <w:t>\</w:t>
            </w:r>
          </w:p>
        </w:tc>
      </w:tr>
      <w:tr w:rsidR="00CC06E2">
        <w:trPr>
          <w:trHeight w:val="20"/>
          <w:jc w:val="center"/>
        </w:trPr>
        <w:tc>
          <w:tcPr>
            <w:tcW w:w="1291" w:type="dxa"/>
            <w:vAlign w:val="center"/>
          </w:tcPr>
          <w:p w:rsidR="00CC06E2" w:rsidRDefault="002556D0">
            <w:pPr>
              <w:pStyle w:val="TableParagraph"/>
              <w:ind w:left="367" w:right="-12"/>
              <w:rPr>
                <w:sz w:val="24"/>
                <w:szCs w:val="24"/>
              </w:rPr>
            </w:pPr>
            <w:r>
              <w:rPr>
                <w:rFonts w:hint="eastAsia"/>
                <w:sz w:val="24"/>
                <w:szCs w:val="24"/>
              </w:rPr>
              <w:t>3.6.1</w:t>
            </w:r>
          </w:p>
        </w:tc>
        <w:tc>
          <w:tcPr>
            <w:tcW w:w="2300" w:type="dxa"/>
            <w:vAlign w:val="center"/>
          </w:tcPr>
          <w:p w:rsidR="00CC06E2" w:rsidRDefault="002556D0">
            <w:pPr>
              <w:pStyle w:val="TableParagraph"/>
              <w:ind w:left="144" w:right="144"/>
              <w:jc w:val="center"/>
              <w:rPr>
                <w:sz w:val="24"/>
                <w:szCs w:val="24"/>
              </w:rPr>
            </w:pPr>
            <w:r>
              <w:rPr>
                <w:rFonts w:hint="eastAsia"/>
                <w:sz w:val="24"/>
                <w:szCs w:val="24"/>
              </w:rPr>
              <w:t>是否允许递交备选投标方案</w:t>
            </w:r>
          </w:p>
        </w:tc>
        <w:tc>
          <w:tcPr>
            <w:tcW w:w="6533" w:type="dxa"/>
            <w:vAlign w:val="center"/>
          </w:tcPr>
          <w:p w:rsidR="00CC06E2" w:rsidRDefault="002556D0">
            <w:pPr>
              <w:pStyle w:val="TableParagraph"/>
              <w:spacing w:line="360" w:lineRule="exact"/>
              <w:ind w:left="103" w:right="1178"/>
              <w:rPr>
                <w:sz w:val="24"/>
                <w:szCs w:val="24"/>
              </w:rPr>
            </w:pPr>
            <w:r>
              <w:rPr>
                <w:rFonts w:hint="eastAsia"/>
                <w:sz w:val="24"/>
                <w:szCs w:val="24"/>
              </w:rPr>
              <w:t>■不允许</w:t>
            </w:r>
          </w:p>
          <w:p w:rsidR="00CC06E2" w:rsidRDefault="002556D0">
            <w:pPr>
              <w:pStyle w:val="TableParagraph"/>
              <w:spacing w:before="66"/>
              <w:ind w:left="103" w:right="3278"/>
              <w:rPr>
                <w:sz w:val="24"/>
                <w:szCs w:val="24"/>
              </w:rPr>
            </w:pPr>
            <w:r>
              <w:rPr>
                <w:rFonts w:hint="eastAsia"/>
                <w:sz w:val="24"/>
                <w:szCs w:val="24"/>
              </w:rPr>
              <w:t>□允许</w:t>
            </w:r>
          </w:p>
        </w:tc>
      </w:tr>
      <w:tr w:rsidR="00CC06E2">
        <w:trPr>
          <w:trHeight w:val="20"/>
          <w:jc w:val="center"/>
        </w:trPr>
        <w:tc>
          <w:tcPr>
            <w:tcW w:w="1291" w:type="dxa"/>
            <w:vAlign w:val="center"/>
          </w:tcPr>
          <w:p w:rsidR="00CC06E2" w:rsidRDefault="002556D0">
            <w:pPr>
              <w:pStyle w:val="TableParagraph"/>
              <w:ind w:left="103" w:right="-12"/>
              <w:jc w:val="center"/>
              <w:rPr>
                <w:sz w:val="24"/>
                <w:szCs w:val="24"/>
              </w:rPr>
            </w:pPr>
            <w:r>
              <w:rPr>
                <w:rFonts w:hint="eastAsia"/>
                <w:spacing w:val="-6"/>
                <w:sz w:val="24"/>
                <w:szCs w:val="24"/>
              </w:rPr>
              <w:t>3.7.3（2）</w:t>
            </w:r>
          </w:p>
        </w:tc>
        <w:tc>
          <w:tcPr>
            <w:tcW w:w="2300" w:type="dxa"/>
            <w:vAlign w:val="center"/>
          </w:tcPr>
          <w:p w:rsidR="00CC06E2" w:rsidRDefault="002556D0">
            <w:pPr>
              <w:pStyle w:val="TableParagraph"/>
              <w:ind w:left="144" w:right="144"/>
              <w:jc w:val="center"/>
              <w:rPr>
                <w:sz w:val="24"/>
                <w:szCs w:val="24"/>
              </w:rPr>
            </w:pPr>
            <w:r>
              <w:rPr>
                <w:rFonts w:hint="eastAsia"/>
                <w:sz w:val="24"/>
                <w:szCs w:val="24"/>
              </w:rPr>
              <w:t>投标文件副本份数及其他要求</w:t>
            </w:r>
          </w:p>
        </w:tc>
        <w:tc>
          <w:tcPr>
            <w:tcW w:w="6533" w:type="dxa"/>
            <w:vAlign w:val="center"/>
          </w:tcPr>
          <w:p w:rsidR="00CC06E2" w:rsidRDefault="002556D0">
            <w:pPr>
              <w:pStyle w:val="TableParagraph"/>
              <w:spacing w:before="40"/>
              <w:ind w:left="103" w:right="102"/>
              <w:rPr>
                <w:sz w:val="24"/>
                <w:szCs w:val="24"/>
              </w:rPr>
            </w:pPr>
            <w:r>
              <w:rPr>
                <w:rFonts w:hint="eastAsia"/>
                <w:sz w:val="24"/>
                <w:szCs w:val="24"/>
              </w:rPr>
              <w:t>1、电子投标文件</w:t>
            </w:r>
          </w:p>
          <w:p w:rsidR="00CC06E2" w:rsidRDefault="002556D0">
            <w:pPr>
              <w:pStyle w:val="TableParagraph"/>
              <w:spacing w:before="40"/>
              <w:ind w:left="103" w:right="102"/>
              <w:rPr>
                <w:sz w:val="24"/>
                <w:szCs w:val="24"/>
              </w:rPr>
            </w:pPr>
            <w:r>
              <w:rPr>
                <w:rFonts w:hint="eastAsia"/>
                <w:sz w:val="24"/>
                <w:szCs w:val="24"/>
              </w:rPr>
              <w:t>（1）成功上传至《全国公共资源交易平台（河南省·许昌市）》公共资源交易系统电子投标文件1份（文件格式为：XX公司XXX项目编号.file）。</w:t>
            </w:r>
          </w:p>
          <w:p w:rsidR="00CC06E2" w:rsidRDefault="002556D0">
            <w:pPr>
              <w:pStyle w:val="TableParagraph"/>
              <w:spacing w:before="40"/>
              <w:ind w:left="103" w:right="102"/>
              <w:rPr>
                <w:sz w:val="24"/>
                <w:szCs w:val="24"/>
              </w:rPr>
            </w:pPr>
            <w:r>
              <w:rPr>
                <w:rFonts w:hint="eastAsia"/>
                <w:sz w:val="24"/>
                <w:szCs w:val="24"/>
              </w:rPr>
              <w:t>（2）使用电子介质存储的投标文件3份文件格式为：XXX公司XXX（项目编号）.bin）。</w:t>
            </w:r>
          </w:p>
          <w:p w:rsidR="00CC06E2" w:rsidRDefault="002556D0">
            <w:pPr>
              <w:pStyle w:val="TableParagraph"/>
              <w:spacing w:before="40"/>
              <w:ind w:left="103" w:right="102"/>
              <w:rPr>
                <w:sz w:val="24"/>
                <w:szCs w:val="24"/>
              </w:rPr>
            </w:pPr>
            <w:r>
              <w:rPr>
                <w:rFonts w:hint="eastAsia"/>
                <w:sz w:val="24"/>
                <w:szCs w:val="24"/>
              </w:rPr>
              <w:t>注：投标人提交的电子投标文件，必须是通过“许昌投标文件制作系统SEARUNV1.1”制作，并经过签章和加密后生成的电子投标文件。</w:t>
            </w:r>
          </w:p>
        </w:tc>
      </w:tr>
      <w:tr w:rsidR="00CC06E2">
        <w:trPr>
          <w:trHeight w:val="517"/>
          <w:jc w:val="center"/>
        </w:trPr>
        <w:tc>
          <w:tcPr>
            <w:tcW w:w="1291" w:type="dxa"/>
            <w:vAlign w:val="center"/>
          </w:tcPr>
          <w:p w:rsidR="00CC06E2" w:rsidRDefault="002556D0">
            <w:pPr>
              <w:pStyle w:val="TableParagraph"/>
              <w:spacing w:before="1"/>
              <w:ind w:left="103" w:right="-12"/>
              <w:jc w:val="center"/>
              <w:rPr>
                <w:sz w:val="24"/>
                <w:szCs w:val="24"/>
              </w:rPr>
            </w:pPr>
            <w:r>
              <w:rPr>
                <w:rFonts w:hint="eastAsia"/>
                <w:spacing w:val="-6"/>
                <w:sz w:val="24"/>
                <w:szCs w:val="24"/>
              </w:rPr>
              <w:t>3.7.3（3）</w:t>
            </w:r>
          </w:p>
        </w:tc>
        <w:tc>
          <w:tcPr>
            <w:tcW w:w="2300" w:type="dxa"/>
            <w:vAlign w:val="center"/>
          </w:tcPr>
          <w:p w:rsidR="00CC06E2" w:rsidRDefault="002556D0">
            <w:pPr>
              <w:pStyle w:val="TableParagraph"/>
              <w:spacing w:before="1"/>
              <w:ind w:left="144" w:right="144"/>
              <w:jc w:val="center"/>
              <w:rPr>
                <w:sz w:val="24"/>
                <w:szCs w:val="24"/>
              </w:rPr>
            </w:pPr>
            <w:r>
              <w:rPr>
                <w:rFonts w:hint="eastAsia"/>
                <w:sz w:val="24"/>
                <w:szCs w:val="24"/>
              </w:rPr>
              <w:t>投标文件是否需分册装订</w:t>
            </w:r>
          </w:p>
        </w:tc>
        <w:tc>
          <w:tcPr>
            <w:tcW w:w="6533" w:type="dxa"/>
            <w:vAlign w:val="center"/>
          </w:tcPr>
          <w:p w:rsidR="00CC06E2" w:rsidRDefault="002556D0">
            <w:pPr>
              <w:pStyle w:val="TableParagraph"/>
              <w:spacing w:before="64"/>
              <w:ind w:left="20" w:right="102"/>
              <w:rPr>
                <w:sz w:val="24"/>
                <w:szCs w:val="24"/>
              </w:rPr>
            </w:pPr>
            <w:r>
              <w:rPr>
                <w:rFonts w:hint="eastAsia"/>
                <w:sz w:val="24"/>
                <w:szCs w:val="24"/>
              </w:rPr>
              <w:t>1、按照投标人须知第3.1项规定的投标文件组成内容，制作投标文件；</w:t>
            </w:r>
          </w:p>
          <w:p w:rsidR="00CC06E2" w:rsidRDefault="002556D0">
            <w:pPr>
              <w:pStyle w:val="TableParagraph"/>
              <w:spacing w:before="64"/>
              <w:ind w:left="20" w:right="102"/>
              <w:rPr>
                <w:sz w:val="24"/>
                <w:szCs w:val="24"/>
              </w:rPr>
            </w:pPr>
            <w:r>
              <w:rPr>
                <w:rFonts w:hint="eastAsia"/>
                <w:sz w:val="24"/>
                <w:szCs w:val="24"/>
              </w:rPr>
              <w:t>2、使用电子介质存储的投标文件密封、盖章。</w:t>
            </w:r>
          </w:p>
        </w:tc>
      </w:tr>
      <w:tr w:rsidR="00CC06E2">
        <w:trPr>
          <w:trHeight w:val="20"/>
          <w:jc w:val="center"/>
        </w:trPr>
        <w:tc>
          <w:tcPr>
            <w:tcW w:w="1291" w:type="dxa"/>
            <w:vAlign w:val="center"/>
          </w:tcPr>
          <w:p w:rsidR="00CC06E2" w:rsidRDefault="002556D0">
            <w:pPr>
              <w:pStyle w:val="TableParagraph"/>
              <w:spacing w:before="107"/>
              <w:ind w:left="103" w:right="-12"/>
              <w:jc w:val="center"/>
              <w:rPr>
                <w:sz w:val="24"/>
                <w:szCs w:val="24"/>
              </w:rPr>
            </w:pPr>
            <w:r>
              <w:rPr>
                <w:rFonts w:hint="eastAsia"/>
                <w:sz w:val="24"/>
                <w:szCs w:val="24"/>
              </w:rPr>
              <w:t>3.7.3</w:t>
            </w:r>
          </w:p>
        </w:tc>
        <w:tc>
          <w:tcPr>
            <w:tcW w:w="2300" w:type="dxa"/>
            <w:vAlign w:val="center"/>
          </w:tcPr>
          <w:p w:rsidR="00CC06E2" w:rsidRDefault="002556D0">
            <w:pPr>
              <w:pStyle w:val="TableParagraph"/>
              <w:spacing w:before="95"/>
              <w:ind w:left="144" w:right="144"/>
              <w:jc w:val="center"/>
              <w:rPr>
                <w:sz w:val="24"/>
                <w:szCs w:val="24"/>
              </w:rPr>
            </w:pPr>
            <w:r>
              <w:rPr>
                <w:rFonts w:hint="eastAsia"/>
                <w:sz w:val="24"/>
                <w:szCs w:val="24"/>
              </w:rPr>
              <w:t>投标文件签字或盖章要求</w:t>
            </w:r>
          </w:p>
        </w:tc>
        <w:tc>
          <w:tcPr>
            <w:tcW w:w="6533" w:type="dxa"/>
            <w:vAlign w:val="center"/>
          </w:tcPr>
          <w:p w:rsidR="00CC06E2" w:rsidRDefault="002556D0">
            <w:pPr>
              <w:rPr>
                <w:rFonts w:ascii="宋体" w:hAnsi="宋体" w:cs="宋体"/>
                <w:sz w:val="24"/>
                <w:szCs w:val="24"/>
              </w:rPr>
            </w:pPr>
            <w:r>
              <w:rPr>
                <w:rFonts w:ascii="宋体" w:hAnsi="宋体" w:cs="宋体" w:hint="eastAsia"/>
                <w:sz w:val="24"/>
                <w:szCs w:val="24"/>
              </w:rPr>
              <w:t>电子投标文件：按招标文件要求加盖电子印章和法人电子印章。</w:t>
            </w:r>
          </w:p>
        </w:tc>
      </w:tr>
      <w:tr w:rsidR="00CC06E2">
        <w:trPr>
          <w:trHeight w:val="20"/>
          <w:jc w:val="center"/>
        </w:trPr>
        <w:tc>
          <w:tcPr>
            <w:tcW w:w="1291" w:type="dxa"/>
            <w:vAlign w:val="center"/>
          </w:tcPr>
          <w:p w:rsidR="00CC06E2" w:rsidRDefault="002556D0">
            <w:pPr>
              <w:pStyle w:val="TableParagraph"/>
              <w:ind w:right="-12"/>
              <w:jc w:val="center"/>
              <w:rPr>
                <w:sz w:val="24"/>
                <w:szCs w:val="24"/>
              </w:rPr>
            </w:pPr>
            <w:r>
              <w:rPr>
                <w:rFonts w:hint="eastAsia"/>
                <w:sz w:val="24"/>
                <w:szCs w:val="24"/>
              </w:rPr>
              <w:t>4.1.2</w:t>
            </w:r>
          </w:p>
        </w:tc>
        <w:tc>
          <w:tcPr>
            <w:tcW w:w="2300" w:type="dxa"/>
            <w:vAlign w:val="center"/>
          </w:tcPr>
          <w:p w:rsidR="00CC06E2" w:rsidRDefault="002556D0">
            <w:pPr>
              <w:pStyle w:val="TableParagraph"/>
              <w:ind w:left="144" w:right="144"/>
              <w:jc w:val="center"/>
              <w:rPr>
                <w:sz w:val="24"/>
                <w:szCs w:val="24"/>
              </w:rPr>
            </w:pPr>
            <w:r>
              <w:rPr>
                <w:rFonts w:hint="eastAsia"/>
                <w:sz w:val="24"/>
                <w:szCs w:val="24"/>
              </w:rPr>
              <w:t>封套上应载明的信息</w:t>
            </w:r>
          </w:p>
        </w:tc>
        <w:tc>
          <w:tcPr>
            <w:tcW w:w="6533" w:type="dxa"/>
            <w:vAlign w:val="center"/>
          </w:tcPr>
          <w:p w:rsidR="00CC06E2" w:rsidRDefault="002556D0">
            <w:pPr>
              <w:pStyle w:val="TableParagraph"/>
              <w:spacing w:before="74"/>
              <w:ind w:left="103" w:right="2858"/>
              <w:rPr>
                <w:sz w:val="24"/>
                <w:szCs w:val="24"/>
              </w:rPr>
            </w:pPr>
            <w:r>
              <w:rPr>
                <w:rFonts w:hint="eastAsia"/>
                <w:sz w:val="24"/>
                <w:szCs w:val="24"/>
              </w:rPr>
              <w:t xml:space="preserve">招标人名称： </w:t>
            </w:r>
          </w:p>
          <w:p w:rsidR="00CC06E2" w:rsidRDefault="002556D0">
            <w:pPr>
              <w:pStyle w:val="TableParagraph"/>
              <w:spacing w:before="74"/>
              <w:ind w:left="103" w:right="2858"/>
              <w:rPr>
                <w:sz w:val="24"/>
                <w:szCs w:val="24"/>
              </w:rPr>
            </w:pPr>
            <w:r>
              <w:rPr>
                <w:rFonts w:hint="eastAsia"/>
                <w:sz w:val="24"/>
                <w:szCs w:val="24"/>
              </w:rPr>
              <w:t>投标人名称：</w:t>
            </w:r>
          </w:p>
          <w:p w:rsidR="00CC06E2" w:rsidRDefault="002556D0">
            <w:pPr>
              <w:pStyle w:val="TableParagraph"/>
              <w:tabs>
                <w:tab w:val="left" w:pos="1157"/>
              </w:tabs>
              <w:spacing w:before="29"/>
              <w:ind w:left="103" w:right="102"/>
              <w:rPr>
                <w:sz w:val="24"/>
                <w:szCs w:val="24"/>
              </w:rPr>
            </w:pPr>
            <w:r>
              <w:rPr>
                <w:rFonts w:hint="eastAsia"/>
                <w:sz w:val="24"/>
                <w:szCs w:val="24"/>
                <w:u w:val="single"/>
              </w:rPr>
              <w:t xml:space="preserve"> </w:t>
            </w:r>
            <w:r>
              <w:rPr>
                <w:rFonts w:hint="eastAsia"/>
                <w:sz w:val="24"/>
                <w:szCs w:val="24"/>
                <w:u w:val="single"/>
              </w:rPr>
              <w:tab/>
            </w:r>
            <w:r>
              <w:rPr>
                <w:rFonts w:hint="eastAsia"/>
                <w:sz w:val="24"/>
                <w:szCs w:val="24"/>
              </w:rPr>
              <w:t>（项目名称及标段）投标文件</w:t>
            </w:r>
          </w:p>
          <w:p w:rsidR="00CC06E2" w:rsidRDefault="002556D0">
            <w:pPr>
              <w:pStyle w:val="TableParagraph"/>
              <w:spacing w:before="31"/>
              <w:ind w:left="103" w:right="102"/>
              <w:rPr>
                <w:sz w:val="24"/>
                <w:szCs w:val="24"/>
              </w:rPr>
            </w:pPr>
            <w:r>
              <w:rPr>
                <w:rFonts w:hint="eastAsia"/>
                <w:sz w:val="24"/>
                <w:szCs w:val="24"/>
              </w:rPr>
              <w:t>招标项目编号：</w:t>
            </w:r>
          </w:p>
          <w:p w:rsidR="00CC06E2" w:rsidRDefault="002556D0">
            <w:pPr>
              <w:pStyle w:val="TableParagraph"/>
              <w:tabs>
                <w:tab w:val="left" w:pos="734"/>
                <w:tab w:val="left" w:pos="1365"/>
                <w:tab w:val="left" w:pos="1994"/>
                <w:tab w:val="left" w:pos="2623"/>
              </w:tabs>
              <w:spacing w:before="126"/>
              <w:ind w:left="103" w:right="102"/>
              <w:rPr>
                <w:sz w:val="24"/>
                <w:szCs w:val="24"/>
              </w:rPr>
            </w:pPr>
            <w:r>
              <w:rPr>
                <w:rFonts w:hint="eastAsia"/>
                <w:sz w:val="24"/>
                <w:szCs w:val="24"/>
              </w:rPr>
              <w:t>在</w:t>
            </w:r>
            <w:r>
              <w:rPr>
                <w:rFonts w:hint="eastAsia"/>
                <w:sz w:val="24"/>
                <w:szCs w:val="24"/>
                <w:u w:val="single"/>
              </w:rPr>
              <w:t xml:space="preserve"> </w:t>
            </w:r>
            <w:r>
              <w:rPr>
                <w:rFonts w:hint="eastAsia"/>
                <w:sz w:val="24"/>
                <w:szCs w:val="24"/>
                <w:u w:val="single"/>
              </w:rPr>
              <w:tab/>
            </w:r>
            <w:r>
              <w:rPr>
                <w:rFonts w:hint="eastAsia"/>
                <w:sz w:val="24"/>
                <w:szCs w:val="24"/>
              </w:rPr>
              <w:t>年</w:t>
            </w:r>
            <w:r>
              <w:rPr>
                <w:rFonts w:hint="eastAsia"/>
                <w:sz w:val="24"/>
                <w:szCs w:val="24"/>
                <w:u w:val="single"/>
              </w:rPr>
              <w:t xml:space="preserve"> </w:t>
            </w:r>
            <w:r>
              <w:rPr>
                <w:rFonts w:hint="eastAsia"/>
                <w:sz w:val="24"/>
                <w:szCs w:val="24"/>
                <w:u w:val="single"/>
              </w:rPr>
              <w:tab/>
            </w:r>
            <w:r>
              <w:rPr>
                <w:rFonts w:hint="eastAsia"/>
                <w:spacing w:val="-3"/>
                <w:sz w:val="24"/>
                <w:szCs w:val="24"/>
              </w:rPr>
              <w:t>月</w:t>
            </w:r>
            <w:r>
              <w:rPr>
                <w:rFonts w:hint="eastAsia"/>
                <w:spacing w:val="-3"/>
                <w:sz w:val="24"/>
                <w:szCs w:val="24"/>
                <w:u w:val="single"/>
              </w:rPr>
              <w:t xml:space="preserve"> </w:t>
            </w:r>
            <w:r>
              <w:rPr>
                <w:rFonts w:hint="eastAsia"/>
                <w:spacing w:val="-3"/>
                <w:sz w:val="24"/>
                <w:szCs w:val="24"/>
                <w:u w:val="single"/>
              </w:rPr>
              <w:tab/>
            </w:r>
            <w:r>
              <w:rPr>
                <w:rFonts w:hint="eastAsia"/>
                <w:sz w:val="24"/>
                <w:szCs w:val="24"/>
              </w:rPr>
              <w:t>日</w:t>
            </w:r>
            <w:r>
              <w:rPr>
                <w:rFonts w:hint="eastAsia"/>
                <w:sz w:val="24"/>
                <w:szCs w:val="24"/>
                <w:u w:val="single"/>
              </w:rPr>
              <w:t xml:space="preserve"> </w:t>
            </w:r>
            <w:r>
              <w:rPr>
                <w:rFonts w:hint="eastAsia"/>
                <w:sz w:val="24"/>
                <w:szCs w:val="24"/>
                <w:u w:val="single"/>
              </w:rPr>
              <w:tab/>
            </w:r>
            <w:r>
              <w:rPr>
                <w:rFonts w:hint="eastAsia"/>
                <w:sz w:val="24"/>
                <w:szCs w:val="24"/>
              </w:rPr>
              <w:t>时前不得开启</w:t>
            </w:r>
          </w:p>
        </w:tc>
      </w:tr>
      <w:tr w:rsidR="00CC06E2">
        <w:trPr>
          <w:trHeight w:val="20"/>
          <w:jc w:val="center"/>
        </w:trPr>
        <w:tc>
          <w:tcPr>
            <w:tcW w:w="1291" w:type="dxa"/>
            <w:vAlign w:val="center"/>
          </w:tcPr>
          <w:p w:rsidR="00CC06E2" w:rsidRDefault="002556D0">
            <w:pPr>
              <w:pStyle w:val="TableParagraph"/>
              <w:spacing w:before="159"/>
              <w:ind w:right="-12"/>
              <w:jc w:val="center"/>
              <w:rPr>
                <w:sz w:val="24"/>
                <w:szCs w:val="24"/>
              </w:rPr>
            </w:pPr>
            <w:r>
              <w:rPr>
                <w:rFonts w:hint="eastAsia"/>
                <w:sz w:val="24"/>
                <w:szCs w:val="24"/>
              </w:rPr>
              <w:lastRenderedPageBreak/>
              <w:t>4.2.1</w:t>
            </w:r>
          </w:p>
        </w:tc>
        <w:tc>
          <w:tcPr>
            <w:tcW w:w="2300" w:type="dxa"/>
            <w:vAlign w:val="center"/>
          </w:tcPr>
          <w:p w:rsidR="00CC06E2" w:rsidRDefault="002556D0">
            <w:pPr>
              <w:pStyle w:val="TableParagraph"/>
              <w:spacing w:before="110"/>
              <w:ind w:left="144" w:right="144"/>
              <w:jc w:val="center"/>
              <w:rPr>
                <w:color w:val="FF0000"/>
                <w:sz w:val="24"/>
                <w:szCs w:val="24"/>
              </w:rPr>
            </w:pPr>
            <w:r>
              <w:rPr>
                <w:rFonts w:hint="eastAsia"/>
                <w:color w:val="FF0000"/>
                <w:sz w:val="24"/>
                <w:szCs w:val="24"/>
              </w:rPr>
              <w:t>投标截止时间</w:t>
            </w:r>
          </w:p>
        </w:tc>
        <w:tc>
          <w:tcPr>
            <w:tcW w:w="6533" w:type="dxa"/>
            <w:vAlign w:val="center"/>
          </w:tcPr>
          <w:p w:rsidR="00CC06E2" w:rsidRDefault="002556D0">
            <w:pPr>
              <w:rPr>
                <w:rFonts w:ascii="宋体" w:hAnsi="宋体" w:cs="宋体"/>
                <w:color w:val="FF0000"/>
                <w:sz w:val="24"/>
                <w:szCs w:val="24"/>
              </w:rPr>
            </w:pPr>
            <w:r>
              <w:rPr>
                <w:rFonts w:ascii="宋体" w:hAnsi="宋体" w:cs="宋体" w:hint="eastAsia"/>
                <w:color w:val="FF0000"/>
                <w:sz w:val="24"/>
                <w:szCs w:val="24"/>
              </w:rPr>
              <w:t>2020年 2月 13日 09 时 00 分（北京时间）</w:t>
            </w:r>
          </w:p>
        </w:tc>
      </w:tr>
      <w:tr w:rsidR="00CC06E2">
        <w:trPr>
          <w:trHeight w:val="684"/>
          <w:jc w:val="center"/>
        </w:trPr>
        <w:tc>
          <w:tcPr>
            <w:tcW w:w="1291" w:type="dxa"/>
            <w:vAlign w:val="center"/>
          </w:tcPr>
          <w:p w:rsidR="00CC06E2" w:rsidRDefault="002556D0">
            <w:pPr>
              <w:pStyle w:val="TableParagraph"/>
              <w:spacing w:before="107"/>
              <w:ind w:right="-12"/>
              <w:jc w:val="center"/>
              <w:rPr>
                <w:sz w:val="24"/>
                <w:szCs w:val="24"/>
              </w:rPr>
            </w:pPr>
            <w:r>
              <w:rPr>
                <w:rFonts w:hint="eastAsia"/>
                <w:sz w:val="24"/>
                <w:szCs w:val="24"/>
              </w:rPr>
              <w:t>4.2.2</w:t>
            </w:r>
          </w:p>
        </w:tc>
        <w:tc>
          <w:tcPr>
            <w:tcW w:w="2300" w:type="dxa"/>
            <w:vAlign w:val="center"/>
          </w:tcPr>
          <w:p w:rsidR="00CC06E2" w:rsidRDefault="002556D0">
            <w:pPr>
              <w:pStyle w:val="TableParagraph"/>
              <w:spacing w:before="107"/>
              <w:ind w:left="144" w:right="144"/>
              <w:jc w:val="center"/>
              <w:rPr>
                <w:sz w:val="24"/>
                <w:szCs w:val="24"/>
              </w:rPr>
            </w:pPr>
            <w:r>
              <w:rPr>
                <w:rFonts w:hint="eastAsia"/>
                <w:sz w:val="24"/>
                <w:szCs w:val="24"/>
              </w:rPr>
              <w:t>递交投标文件地点</w:t>
            </w:r>
          </w:p>
        </w:tc>
        <w:tc>
          <w:tcPr>
            <w:tcW w:w="6533" w:type="dxa"/>
            <w:vAlign w:val="center"/>
          </w:tcPr>
          <w:p w:rsidR="00CC06E2" w:rsidRDefault="002556D0">
            <w:pPr>
              <w:rPr>
                <w:rFonts w:ascii="宋体" w:hAnsi="宋体" w:cs="宋体"/>
                <w:sz w:val="24"/>
                <w:szCs w:val="24"/>
              </w:rPr>
            </w:pPr>
            <w:r>
              <w:rPr>
                <w:rFonts w:ascii="宋体" w:hAnsi="宋体" w:cs="宋体" w:hint="eastAsia"/>
                <w:sz w:val="24"/>
                <w:szCs w:val="24"/>
              </w:rPr>
              <w:t>襄城县公共资源交易中心（襄城县</w:t>
            </w:r>
            <w:proofErr w:type="gramStart"/>
            <w:r>
              <w:rPr>
                <w:rFonts w:ascii="宋体" w:hAnsi="宋体" w:cs="宋体" w:hint="eastAsia"/>
                <w:sz w:val="24"/>
                <w:szCs w:val="24"/>
              </w:rPr>
              <w:t>八七</w:t>
            </w:r>
            <w:proofErr w:type="gramEnd"/>
            <w:r>
              <w:rPr>
                <w:rFonts w:ascii="宋体" w:hAnsi="宋体" w:cs="宋体" w:hint="eastAsia"/>
                <w:sz w:val="24"/>
                <w:szCs w:val="24"/>
              </w:rPr>
              <w:t>路东电子产业园12楼开标一室）</w:t>
            </w:r>
          </w:p>
        </w:tc>
      </w:tr>
      <w:tr w:rsidR="00CC06E2">
        <w:trPr>
          <w:trHeight w:val="20"/>
          <w:jc w:val="center"/>
        </w:trPr>
        <w:tc>
          <w:tcPr>
            <w:tcW w:w="1291" w:type="dxa"/>
            <w:vAlign w:val="center"/>
          </w:tcPr>
          <w:p w:rsidR="00CC06E2" w:rsidRDefault="002556D0">
            <w:pPr>
              <w:pStyle w:val="TableParagraph"/>
              <w:spacing w:before="1"/>
              <w:ind w:right="-12"/>
              <w:jc w:val="center"/>
              <w:rPr>
                <w:sz w:val="24"/>
                <w:szCs w:val="24"/>
              </w:rPr>
            </w:pPr>
            <w:r>
              <w:rPr>
                <w:rFonts w:hint="eastAsia"/>
                <w:sz w:val="24"/>
                <w:szCs w:val="24"/>
              </w:rPr>
              <w:t>4.2.3</w:t>
            </w:r>
          </w:p>
        </w:tc>
        <w:tc>
          <w:tcPr>
            <w:tcW w:w="2300" w:type="dxa"/>
            <w:vAlign w:val="center"/>
          </w:tcPr>
          <w:p w:rsidR="00CC06E2" w:rsidRDefault="002556D0">
            <w:pPr>
              <w:pStyle w:val="TableParagraph"/>
              <w:spacing w:before="1"/>
              <w:ind w:left="144" w:right="144"/>
              <w:jc w:val="center"/>
              <w:rPr>
                <w:sz w:val="24"/>
                <w:szCs w:val="24"/>
              </w:rPr>
            </w:pPr>
            <w:r>
              <w:rPr>
                <w:rFonts w:hint="eastAsia"/>
                <w:sz w:val="24"/>
                <w:szCs w:val="24"/>
              </w:rPr>
              <w:t>投标文件是否退还</w:t>
            </w:r>
          </w:p>
        </w:tc>
        <w:tc>
          <w:tcPr>
            <w:tcW w:w="6533" w:type="dxa"/>
            <w:vAlign w:val="center"/>
          </w:tcPr>
          <w:p w:rsidR="00CC06E2" w:rsidRDefault="002556D0">
            <w:pPr>
              <w:pStyle w:val="TableParagraph"/>
              <w:spacing w:line="360" w:lineRule="exact"/>
              <w:ind w:left="103" w:right="3278"/>
              <w:rPr>
                <w:sz w:val="24"/>
                <w:szCs w:val="24"/>
              </w:rPr>
            </w:pPr>
            <w:r>
              <w:rPr>
                <w:rFonts w:hint="eastAsia"/>
                <w:sz w:val="24"/>
                <w:szCs w:val="24"/>
              </w:rPr>
              <w:t>□是</w:t>
            </w:r>
          </w:p>
          <w:p w:rsidR="00CC06E2" w:rsidRDefault="002556D0">
            <w:pPr>
              <w:pStyle w:val="TableParagraph"/>
              <w:spacing w:before="30"/>
              <w:ind w:left="103" w:right="102"/>
              <w:rPr>
                <w:sz w:val="24"/>
                <w:szCs w:val="24"/>
              </w:rPr>
            </w:pPr>
            <w:r>
              <w:rPr>
                <w:rFonts w:hint="eastAsia"/>
                <w:sz w:val="24"/>
                <w:szCs w:val="24"/>
              </w:rPr>
              <w:t>■否</w:t>
            </w:r>
          </w:p>
        </w:tc>
      </w:tr>
      <w:tr w:rsidR="00CC06E2">
        <w:trPr>
          <w:trHeight w:val="20"/>
          <w:jc w:val="center"/>
        </w:trPr>
        <w:tc>
          <w:tcPr>
            <w:tcW w:w="1291" w:type="dxa"/>
            <w:vAlign w:val="center"/>
          </w:tcPr>
          <w:p w:rsidR="00CC06E2" w:rsidRDefault="002556D0">
            <w:pPr>
              <w:pStyle w:val="TableParagraph"/>
              <w:ind w:right="-12"/>
              <w:jc w:val="center"/>
              <w:rPr>
                <w:sz w:val="24"/>
                <w:szCs w:val="24"/>
              </w:rPr>
            </w:pPr>
            <w:r>
              <w:rPr>
                <w:rFonts w:hint="eastAsia"/>
                <w:sz w:val="24"/>
                <w:szCs w:val="24"/>
              </w:rPr>
              <w:t>5.1</w:t>
            </w:r>
          </w:p>
        </w:tc>
        <w:tc>
          <w:tcPr>
            <w:tcW w:w="2300" w:type="dxa"/>
            <w:vAlign w:val="center"/>
          </w:tcPr>
          <w:p w:rsidR="00CC06E2" w:rsidRDefault="00CC06E2">
            <w:pPr>
              <w:pStyle w:val="TableParagraph"/>
              <w:spacing w:before="15"/>
              <w:jc w:val="center"/>
              <w:rPr>
                <w:b/>
                <w:sz w:val="24"/>
                <w:szCs w:val="24"/>
              </w:rPr>
            </w:pPr>
          </w:p>
          <w:p w:rsidR="00CC06E2" w:rsidRDefault="002556D0">
            <w:pPr>
              <w:pStyle w:val="TableParagraph"/>
              <w:ind w:left="144" w:right="144"/>
              <w:jc w:val="center"/>
              <w:rPr>
                <w:sz w:val="24"/>
                <w:szCs w:val="24"/>
              </w:rPr>
            </w:pPr>
            <w:r>
              <w:rPr>
                <w:rFonts w:hint="eastAsia"/>
                <w:sz w:val="24"/>
                <w:szCs w:val="24"/>
              </w:rPr>
              <w:t>开标时间和地点</w:t>
            </w:r>
          </w:p>
        </w:tc>
        <w:tc>
          <w:tcPr>
            <w:tcW w:w="6533" w:type="dxa"/>
            <w:vAlign w:val="center"/>
          </w:tcPr>
          <w:p w:rsidR="00CC06E2" w:rsidRDefault="002556D0">
            <w:pPr>
              <w:pStyle w:val="TableParagraph"/>
              <w:spacing w:line="360" w:lineRule="exact"/>
              <w:ind w:left="103" w:right="1178"/>
              <w:rPr>
                <w:sz w:val="24"/>
                <w:szCs w:val="24"/>
              </w:rPr>
            </w:pPr>
            <w:r>
              <w:rPr>
                <w:rFonts w:hint="eastAsia"/>
                <w:sz w:val="24"/>
                <w:szCs w:val="24"/>
              </w:rPr>
              <w:t>开标时间：同投标截止时间</w:t>
            </w:r>
          </w:p>
          <w:p w:rsidR="00CC06E2" w:rsidRDefault="002556D0">
            <w:pPr>
              <w:pStyle w:val="TableParagraph"/>
              <w:spacing w:line="440" w:lineRule="exact"/>
              <w:ind w:left="103" w:right="1598"/>
              <w:rPr>
                <w:sz w:val="24"/>
                <w:szCs w:val="24"/>
              </w:rPr>
            </w:pPr>
            <w:r>
              <w:rPr>
                <w:rFonts w:hint="eastAsia"/>
                <w:sz w:val="24"/>
                <w:szCs w:val="24"/>
              </w:rPr>
              <w:t>开标地点：同递交投标文件地点</w:t>
            </w:r>
          </w:p>
        </w:tc>
      </w:tr>
      <w:tr w:rsidR="00CC06E2">
        <w:trPr>
          <w:trHeight w:val="20"/>
          <w:jc w:val="center"/>
        </w:trPr>
        <w:tc>
          <w:tcPr>
            <w:tcW w:w="1291" w:type="dxa"/>
            <w:vAlign w:val="center"/>
          </w:tcPr>
          <w:p w:rsidR="00CC06E2" w:rsidRDefault="002556D0">
            <w:pPr>
              <w:pStyle w:val="TableParagraph"/>
              <w:spacing w:before="107"/>
              <w:ind w:right="-23"/>
              <w:jc w:val="center"/>
              <w:rPr>
                <w:sz w:val="24"/>
                <w:szCs w:val="24"/>
              </w:rPr>
            </w:pPr>
            <w:r>
              <w:rPr>
                <w:rFonts w:hint="eastAsia"/>
                <w:sz w:val="24"/>
                <w:szCs w:val="24"/>
              </w:rPr>
              <w:t>5.</w:t>
            </w:r>
            <w:r>
              <w:rPr>
                <w:rFonts w:hint="eastAsia"/>
                <w:spacing w:val="-101"/>
                <w:sz w:val="24"/>
                <w:szCs w:val="24"/>
              </w:rPr>
              <w:t>2</w:t>
            </w:r>
          </w:p>
        </w:tc>
        <w:tc>
          <w:tcPr>
            <w:tcW w:w="2300" w:type="dxa"/>
            <w:vAlign w:val="center"/>
          </w:tcPr>
          <w:p w:rsidR="00CC06E2" w:rsidRDefault="002556D0">
            <w:pPr>
              <w:pStyle w:val="TableParagraph"/>
              <w:spacing w:before="107"/>
              <w:ind w:left="143" w:right="144"/>
              <w:jc w:val="center"/>
              <w:rPr>
                <w:sz w:val="24"/>
                <w:szCs w:val="24"/>
              </w:rPr>
            </w:pPr>
            <w:r>
              <w:rPr>
                <w:rFonts w:hint="eastAsia"/>
                <w:sz w:val="24"/>
                <w:szCs w:val="24"/>
              </w:rPr>
              <w:t>开标程序</w:t>
            </w:r>
          </w:p>
        </w:tc>
        <w:tc>
          <w:tcPr>
            <w:tcW w:w="6533" w:type="dxa"/>
            <w:vAlign w:val="center"/>
          </w:tcPr>
          <w:p w:rsidR="00CC06E2" w:rsidRDefault="002556D0">
            <w:pPr>
              <w:pStyle w:val="TableParagraph"/>
              <w:spacing w:before="107"/>
              <w:ind w:left="103" w:right="102"/>
              <w:rPr>
                <w:sz w:val="24"/>
                <w:szCs w:val="24"/>
              </w:rPr>
            </w:pPr>
            <w:r>
              <w:rPr>
                <w:rFonts w:hint="eastAsia"/>
                <w:sz w:val="24"/>
                <w:szCs w:val="24"/>
              </w:rPr>
              <w:t>开标顺序：见招标文件第二章 投标人须知第5.2项。</w:t>
            </w:r>
          </w:p>
        </w:tc>
      </w:tr>
      <w:tr w:rsidR="00CC06E2">
        <w:trPr>
          <w:trHeight w:val="20"/>
          <w:jc w:val="center"/>
        </w:trPr>
        <w:tc>
          <w:tcPr>
            <w:tcW w:w="1291" w:type="dxa"/>
            <w:vAlign w:val="center"/>
          </w:tcPr>
          <w:p w:rsidR="00CC06E2" w:rsidRDefault="002556D0">
            <w:pPr>
              <w:pStyle w:val="TableParagraph"/>
              <w:ind w:right="-12"/>
              <w:jc w:val="center"/>
              <w:rPr>
                <w:sz w:val="24"/>
                <w:szCs w:val="24"/>
              </w:rPr>
            </w:pPr>
            <w:r>
              <w:rPr>
                <w:rFonts w:hint="eastAsia"/>
                <w:sz w:val="24"/>
                <w:szCs w:val="24"/>
              </w:rPr>
              <w:t>6.1.1</w:t>
            </w:r>
          </w:p>
        </w:tc>
        <w:tc>
          <w:tcPr>
            <w:tcW w:w="2300" w:type="dxa"/>
            <w:vAlign w:val="center"/>
          </w:tcPr>
          <w:p w:rsidR="00CC06E2" w:rsidRDefault="002556D0">
            <w:pPr>
              <w:pStyle w:val="TableParagraph"/>
              <w:ind w:left="144" w:right="144"/>
              <w:jc w:val="center"/>
              <w:rPr>
                <w:sz w:val="24"/>
                <w:szCs w:val="24"/>
              </w:rPr>
            </w:pPr>
            <w:r>
              <w:rPr>
                <w:rFonts w:hint="eastAsia"/>
                <w:sz w:val="24"/>
                <w:szCs w:val="24"/>
              </w:rPr>
              <w:t>评标委员会的组建</w:t>
            </w:r>
          </w:p>
        </w:tc>
        <w:tc>
          <w:tcPr>
            <w:tcW w:w="6533" w:type="dxa"/>
            <w:vAlign w:val="center"/>
          </w:tcPr>
          <w:p w:rsidR="00CC06E2" w:rsidRDefault="002556D0">
            <w:pPr>
              <w:pStyle w:val="TableParagraph"/>
              <w:tabs>
                <w:tab w:val="left" w:pos="2309"/>
                <w:tab w:val="left" w:pos="3826"/>
              </w:tabs>
              <w:spacing w:before="1"/>
              <w:ind w:left="103" w:right="-3"/>
              <w:rPr>
                <w:sz w:val="24"/>
                <w:szCs w:val="24"/>
              </w:rPr>
            </w:pPr>
            <w:r>
              <w:rPr>
                <w:rFonts w:hint="eastAsia"/>
                <w:sz w:val="24"/>
                <w:szCs w:val="24"/>
              </w:rPr>
              <w:t>评标委员会构成：从河南省综合评标专家库中随机抽取7人，其中评标委员会的组成人员中工程造价专家应不少于五分之二。</w:t>
            </w:r>
          </w:p>
        </w:tc>
      </w:tr>
      <w:tr w:rsidR="00CC06E2">
        <w:trPr>
          <w:trHeight w:val="20"/>
          <w:jc w:val="center"/>
        </w:trPr>
        <w:tc>
          <w:tcPr>
            <w:tcW w:w="1291" w:type="dxa"/>
            <w:vAlign w:val="center"/>
          </w:tcPr>
          <w:p w:rsidR="00CC06E2" w:rsidRDefault="002556D0">
            <w:pPr>
              <w:pStyle w:val="TableParagraph"/>
              <w:ind w:left="367" w:right="-12"/>
              <w:rPr>
                <w:sz w:val="24"/>
                <w:szCs w:val="24"/>
              </w:rPr>
            </w:pPr>
            <w:r>
              <w:rPr>
                <w:rFonts w:hint="eastAsia"/>
                <w:sz w:val="24"/>
                <w:szCs w:val="24"/>
              </w:rPr>
              <w:t>6.3.2</w:t>
            </w:r>
          </w:p>
        </w:tc>
        <w:tc>
          <w:tcPr>
            <w:tcW w:w="2300" w:type="dxa"/>
            <w:vAlign w:val="center"/>
          </w:tcPr>
          <w:p w:rsidR="00CC06E2" w:rsidRDefault="002556D0">
            <w:pPr>
              <w:pStyle w:val="TableParagraph"/>
              <w:ind w:left="144" w:right="144"/>
              <w:jc w:val="center"/>
              <w:rPr>
                <w:sz w:val="24"/>
                <w:szCs w:val="24"/>
              </w:rPr>
            </w:pPr>
            <w:r>
              <w:rPr>
                <w:rFonts w:hint="eastAsia"/>
                <w:sz w:val="24"/>
                <w:szCs w:val="24"/>
              </w:rPr>
              <w:t>评标委员会推荐中标候选人的人数</w:t>
            </w:r>
          </w:p>
        </w:tc>
        <w:tc>
          <w:tcPr>
            <w:tcW w:w="6533" w:type="dxa"/>
            <w:vAlign w:val="center"/>
          </w:tcPr>
          <w:p w:rsidR="00CC06E2" w:rsidRDefault="002556D0">
            <w:pPr>
              <w:ind w:firstLineChars="100" w:firstLine="240"/>
              <w:rPr>
                <w:rFonts w:ascii="宋体" w:hAnsi="宋体" w:cs="宋体"/>
                <w:sz w:val="24"/>
                <w:szCs w:val="24"/>
              </w:rPr>
            </w:pPr>
            <w:r>
              <w:rPr>
                <w:rFonts w:ascii="宋体" w:hAnsi="宋体" w:cs="宋体" w:hint="eastAsia"/>
                <w:sz w:val="24"/>
                <w:szCs w:val="24"/>
              </w:rPr>
              <w:t>1-3人</w:t>
            </w:r>
          </w:p>
        </w:tc>
      </w:tr>
      <w:tr w:rsidR="00CC06E2">
        <w:trPr>
          <w:trHeight w:val="20"/>
          <w:jc w:val="center"/>
        </w:trPr>
        <w:tc>
          <w:tcPr>
            <w:tcW w:w="1291" w:type="dxa"/>
            <w:vAlign w:val="center"/>
          </w:tcPr>
          <w:p w:rsidR="00CC06E2" w:rsidRDefault="002556D0">
            <w:pPr>
              <w:pStyle w:val="TableParagraph"/>
              <w:ind w:left="242" w:right="240"/>
              <w:jc w:val="center"/>
              <w:rPr>
                <w:sz w:val="24"/>
                <w:szCs w:val="24"/>
              </w:rPr>
            </w:pPr>
            <w:r>
              <w:rPr>
                <w:rFonts w:hint="eastAsia"/>
                <w:sz w:val="24"/>
                <w:szCs w:val="24"/>
              </w:rPr>
              <w:t>7.1</w:t>
            </w:r>
          </w:p>
        </w:tc>
        <w:tc>
          <w:tcPr>
            <w:tcW w:w="2300" w:type="dxa"/>
            <w:vAlign w:val="center"/>
          </w:tcPr>
          <w:p w:rsidR="00CC06E2" w:rsidRDefault="00CC06E2">
            <w:pPr>
              <w:pStyle w:val="TableParagraph"/>
              <w:jc w:val="center"/>
              <w:rPr>
                <w:b/>
                <w:sz w:val="24"/>
                <w:szCs w:val="24"/>
              </w:rPr>
            </w:pPr>
          </w:p>
          <w:p w:rsidR="00CC06E2" w:rsidRDefault="002556D0">
            <w:pPr>
              <w:pStyle w:val="TableParagraph"/>
              <w:ind w:left="144" w:right="144"/>
              <w:jc w:val="center"/>
              <w:rPr>
                <w:sz w:val="24"/>
                <w:szCs w:val="24"/>
              </w:rPr>
            </w:pPr>
            <w:r>
              <w:rPr>
                <w:rFonts w:hint="eastAsia"/>
                <w:sz w:val="24"/>
                <w:szCs w:val="24"/>
              </w:rPr>
              <w:t>中标候选人公示媒介及期限</w:t>
            </w:r>
          </w:p>
        </w:tc>
        <w:tc>
          <w:tcPr>
            <w:tcW w:w="6533" w:type="dxa"/>
            <w:vAlign w:val="center"/>
          </w:tcPr>
          <w:p w:rsidR="00CC06E2" w:rsidRDefault="002556D0">
            <w:pPr>
              <w:pStyle w:val="TableParagraph"/>
              <w:tabs>
                <w:tab w:val="left" w:pos="2100"/>
                <w:tab w:val="left" w:pos="4251"/>
              </w:tabs>
              <w:spacing w:line="360" w:lineRule="exact"/>
              <w:ind w:left="103"/>
              <w:rPr>
                <w:sz w:val="24"/>
                <w:szCs w:val="24"/>
              </w:rPr>
            </w:pPr>
            <w:r>
              <w:rPr>
                <w:rFonts w:hint="eastAsia"/>
                <w:sz w:val="24"/>
                <w:szCs w:val="24"/>
              </w:rPr>
              <w:t xml:space="preserve">公示媒介：同本项目招标公告发布媒介  </w:t>
            </w:r>
          </w:p>
          <w:p w:rsidR="00CC06E2" w:rsidRDefault="002556D0">
            <w:pPr>
              <w:pStyle w:val="TableParagraph"/>
              <w:tabs>
                <w:tab w:val="left" w:pos="2100"/>
              </w:tabs>
              <w:spacing w:before="166"/>
              <w:ind w:left="103" w:right="102"/>
              <w:rPr>
                <w:sz w:val="24"/>
                <w:szCs w:val="24"/>
              </w:rPr>
            </w:pPr>
            <w:r>
              <w:rPr>
                <w:rFonts w:hint="eastAsia"/>
                <w:sz w:val="24"/>
                <w:szCs w:val="24"/>
              </w:rPr>
              <w:t>公示期限：</w:t>
            </w:r>
            <w:r>
              <w:rPr>
                <w:rFonts w:hint="eastAsia"/>
                <w:sz w:val="24"/>
                <w:szCs w:val="24"/>
                <w:u w:val="single"/>
              </w:rPr>
              <w:t xml:space="preserve"> 不少于3</w:t>
            </w:r>
            <w:r>
              <w:rPr>
                <w:rFonts w:hint="eastAsia"/>
                <w:sz w:val="24"/>
                <w:szCs w:val="24"/>
              </w:rPr>
              <w:t>日</w:t>
            </w:r>
          </w:p>
        </w:tc>
      </w:tr>
      <w:tr w:rsidR="00CC06E2">
        <w:trPr>
          <w:trHeight w:val="20"/>
          <w:jc w:val="center"/>
        </w:trPr>
        <w:tc>
          <w:tcPr>
            <w:tcW w:w="1291" w:type="dxa"/>
            <w:vAlign w:val="center"/>
          </w:tcPr>
          <w:p w:rsidR="00CC06E2" w:rsidRDefault="002556D0">
            <w:pPr>
              <w:pStyle w:val="TableParagraph"/>
              <w:ind w:left="242" w:right="240"/>
              <w:jc w:val="center"/>
              <w:rPr>
                <w:sz w:val="24"/>
                <w:szCs w:val="24"/>
              </w:rPr>
            </w:pPr>
            <w:r>
              <w:rPr>
                <w:rFonts w:hint="eastAsia"/>
                <w:sz w:val="24"/>
                <w:szCs w:val="24"/>
              </w:rPr>
              <w:t>7.4</w:t>
            </w:r>
          </w:p>
        </w:tc>
        <w:tc>
          <w:tcPr>
            <w:tcW w:w="2300" w:type="dxa"/>
            <w:vAlign w:val="center"/>
          </w:tcPr>
          <w:p w:rsidR="00CC06E2" w:rsidRDefault="00CC06E2">
            <w:pPr>
              <w:pStyle w:val="TableParagraph"/>
              <w:spacing w:before="15"/>
              <w:jc w:val="center"/>
              <w:rPr>
                <w:b/>
                <w:sz w:val="24"/>
                <w:szCs w:val="24"/>
              </w:rPr>
            </w:pPr>
          </w:p>
          <w:p w:rsidR="00CC06E2" w:rsidRDefault="002556D0">
            <w:pPr>
              <w:pStyle w:val="TableParagraph"/>
              <w:ind w:left="144" w:right="144"/>
              <w:jc w:val="center"/>
              <w:rPr>
                <w:sz w:val="24"/>
                <w:szCs w:val="24"/>
              </w:rPr>
            </w:pPr>
            <w:r>
              <w:rPr>
                <w:rFonts w:hint="eastAsia"/>
                <w:sz w:val="24"/>
                <w:szCs w:val="24"/>
              </w:rPr>
              <w:t>是否授权评标委员会确定中标人</w:t>
            </w:r>
          </w:p>
        </w:tc>
        <w:tc>
          <w:tcPr>
            <w:tcW w:w="6533" w:type="dxa"/>
            <w:vAlign w:val="center"/>
          </w:tcPr>
          <w:p w:rsidR="00CC06E2" w:rsidRDefault="002556D0">
            <w:pPr>
              <w:pStyle w:val="TableParagraph"/>
              <w:spacing w:line="360" w:lineRule="exact"/>
              <w:ind w:left="103" w:right="3278"/>
              <w:rPr>
                <w:sz w:val="24"/>
                <w:szCs w:val="24"/>
              </w:rPr>
            </w:pPr>
            <w:r>
              <w:rPr>
                <w:rFonts w:hint="eastAsia"/>
                <w:sz w:val="24"/>
                <w:szCs w:val="24"/>
              </w:rPr>
              <w:t>□是</w:t>
            </w:r>
          </w:p>
          <w:p w:rsidR="00CC06E2" w:rsidRDefault="002556D0">
            <w:pPr>
              <w:pStyle w:val="TableParagraph"/>
              <w:spacing w:before="73"/>
              <w:ind w:left="103" w:right="713"/>
              <w:rPr>
                <w:sz w:val="24"/>
                <w:szCs w:val="24"/>
              </w:rPr>
            </w:pPr>
            <w:r>
              <w:rPr>
                <w:rFonts w:hint="eastAsia"/>
                <w:sz w:val="24"/>
                <w:szCs w:val="24"/>
              </w:rPr>
              <w:t>■否</w:t>
            </w:r>
            <w:r>
              <w:rPr>
                <w:rFonts w:hint="eastAsia"/>
                <w:kern w:val="0"/>
                <w:sz w:val="24"/>
                <w:szCs w:val="24"/>
              </w:rPr>
              <w:t>，</w:t>
            </w:r>
            <w:r>
              <w:rPr>
                <w:rFonts w:hint="eastAsia"/>
                <w:sz w:val="24"/>
                <w:szCs w:val="24"/>
              </w:rPr>
              <w:t>推荐的中标候选人数：1-3  人</w:t>
            </w:r>
          </w:p>
        </w:tc>
      </w:tr>
      <w:tr w:rsidR="00CC06E2">
        <w:trPr>
          <w:trHeight w:val="20"/>
          <w:jc w:val="center"/>
        </w:trPr>
        <w:tc>
          <w:tcPr>
            <w:tcW w:w="1291" w:type="dxa"/>
            <w:vAlign w:val="center"/>
          </w:tcPr>
          <w:p w:rsidR="00CC06E2" w:rsidRDefault="002556D0">
            <w:pPr>
              <w:pStyle w:val="TableParagraph"/>
              <w:jc w:val="center"/>
              <w:rPr>
                <w:sz w:val="24"/>
                <w:szCs w:val="24"/>
              </w:rPr>
            </w:pPr>
            <w:r>
              <w:rPr>
                <w:rFonts w:hint="eastAsia"/>
                <w:sz w:val="24"/>
                <w:szCs w:val="24"/>
              </w:rPr>
              <w:t>9</w:t>
            </w:r>
          </w:p>
        </w:tc>
        <w:tc>
          <w:tcPr>
            <w:tcW w:w="2300" w:type="dxa"/>
            <w:vAlign w:val="center"/>
          </w:tcPr>
          <w:p w:rsidR="00CC06E2" w:rsidRDefault="00CC06E2">
            <w:pPr>
              <w:pStyle w:val="TableParagraph"/>
              <w:spacing w:before="15"/>
              <w:jc w:val="center"/>
              <w:rPr>
                <w:b/>
                <w:sz w:val="24"/>
                <w:szCs w:val="24"/>
              </w:rPr>
            </w:pPr>
          </w:p>
          <w:p w:rsidR="00CC06E2" w:rsidRDefault="002556D0">
            <w:pPr>
              <w:pStyle w:val="TableParagraph"/>
              <w:ind w:left="144" w:right="144"/>
              <w:jc w:val="center"/>
              <w:rPr>
                <w:sz w:val="24"/>
                <w:szCs w:val="24"/>
              </w:rPr>
            </w:pPr>
            <w:r>
              <w:rPr>
                <w:rFonts w:hint="eastAsia"/>
                <w:sz w:val="24"/>
                <w:szCs w:val="24"/>
              </w:rPr>
              <w:t>是否采用电子招标投标</w:t>
            </w:r>
          </w:p>
        </w:tc>
        <w:tc>
          <w:tcPr>
            <w:tcW w:w="6533" w:type="dxa"/>
            <w:vAlign w:val="center"/>
          </w:tcPr>
          <w:p w:rsidR="00CC06E2" w:rsidRDefault="002556D0">
            <w:pPr>
              <w:pStyle w:val="TableParagraph"/>
              <w:spacing w:line="360" w:lineRule="exact"/>
              <w:ind w:left="103" w:right="3278"/>
              <w:rPr>
                <w:sz w:val="24"/>
                <w:szCs w:val="24"/>
              </w:rPr>
            </w:pPr>
            <w:r>
              <w:rPr>
                <w:rFonts w:hint="eastAsia"/>
                <w:sz w:val="24"/>
                <w:szCs w:val="24"/>
              </w:rPr>
              <w:t>□否</w:t>
            </w:r>
          </w:p>
          <w:p w:rsidR="00CC06E2" w:rsidRDefault="002556D0">
            <w:pPr>
              <w:pStyle w:val="TableParagraph"/>
              <w:spacing w:before="61"/>
              <w:ind w:left="103" w:right="102"/>
              <w:rPr>
                <w:sz w:val="24"/>
                <w:szCs w:val="24"/>
              </w:rPr>
            </w:pPr>
            <w:r>
              <w:rPr>
                <w:rFonts w:hint="eastAsia"/>
                <w:sz w:val="24"/>
                <w:szCs w:val="24"/>
              </w:rPr>
              <w:t>■是</w:t>
            </w:r>
          </w:p>
        </w:tc>
      </w:tr>
      <w:tr w:rsidR="00CC06E2">
        <w:trPr>
          <w:trHeight w:val="20"/>
          <w:jc w:val="center"/>
        </w:trPr>
        <w:tc>
          <w:tcPr>
            <w:tcW w:w="1291" w:type="dxa"/>
            <w:vAlign w:val="center"/>
          </w:tcPr>
          <w:p w:rsidR="00CC06E2" w:rsidRDefault="002556D0">
            <w:pPr>
              <w:pStyle w:val="TableParagraph"/>
              <w:spacing w:line="360" w:lineRule="exact"/>
              <w:jc w:val="center"/>
              <w:rPr>
                <w:sz w:val="24"/>
                <w:szCs w:val="24"/>
              </w:rPr>
            </w:pPr>
            <w:r>
              <w:rPr>
                <w:rFonts w:hint="eastAsia"/>
                <w:sz w:val="24"/>
                <w:szCs w:val="24"/>
              </w:rPr>
              <w:t>10</w:t>
            </w:r>
          </w:p>
        </w:tc>
        <w:tc>
          <w:tcPr>
            <w:tcW w:w="2300" w:type="dxa"/>
            <w:vAlign w:val="center"/>
          </w:tcPr>
          <w:p w:rsidR="00CC06E2" w:rsidRDefault="002556D0">
            <w:pPr>
              <w:pStyle w:val="TableParagraph"/>
              <w:spacing w:line="360" w:lineRule="exact"/>
              <w:ind w:right="144"/>
              <w:jc w:val="center"/>
              <w:rPr>
                <w:sz w:val="24"/>
                <w:szCs w:val="24"/>
              </w:rPr>
            </w:pPr>
            <w:r>
              <w:rPr>
                <w:rFonts w:hint="eastAsia"/>
                <w:sz w:val="24"/>
                <w:szCs w:val="24"/>
              </w:rPr>
              <w:t>需要补充的其他内容</w:t>
            </w:r>
          </w:p>
        </w:tc>
        <w:tc>
          <w:tcPr>
            <w:tcW w:w="6533" w:type="dxa"/>
            <w:vAlign w:val="center"/>
          </w:tcPr>
          <w:p w:rsidR="00CC06E2" w:rsidRDefault="002556D0">
            <w:pPr>
              <w:spacing w:line="360" w:lineRule="exact"/>
              <w:rPr>
                <w:rFonts w:ascii="宋体" w:hAnsi="宋体" w:cs="宋体"/>
                <w:sz w:val="24"/>
                <w:szCs w:val="24"/>
              </w:rPr>
            </w:pPr>
            <w:r>
              <w:rPr>
                <w:rFonts w:ascii="宋体" w:hAnsi="宋体" w:cs="宋体" w:hint="eastAsia"/>
                <w:sz w:val="24"/>
                <w:szCs w:val="24"/>
              </w:rPr>
              <w:t>/</w:t>
            </w:r>
          </w:p>
        </w:tc>
      </w:tr>
      <w:tr w:rsidR="00CC06E2">
        <w:trPr>
          <w:trHeight w:val="20"/>
          <w:jc w:val="center"/>
        </w:trPr>
        <w:tc>
          <w:tcPr>
            <w:tcW w:w="1291" w:type="dxa"/>
            <w:vAlign w:val="center"/>
          </w:tcPr>
          <w:p w:rsidR="00CC06E2" w:rsidRDefault="002556D0">
            <w:pPr>
              <w:pStyle w:val="TableParagraph"/>
              <w:spacing w:line="360" w:lineRule="exact"/>
              <w:jc w:val="center"/>
              <w:rPr>
                <w:sz w:val="24"/>
                <w:szCs w:val="24"/>
              </w:rPr>
            </w:pPr>
            <w:r>
              <w:rPr>
                <w:rFonts w:hint="eastAsia"/>
                <w:sz w:val="24"/>
                <w:szCs w:val="24"/>
              </w:rPr>
              <w:t>10.1</w:t>
            </w:r>
          </w:p>
        </w:tc>
        <w:tc>
          <w:tcPr>
            <w:tcW w:w="2300" w:type="dxa"/>
            <w:vAlign w:val="center"/>
          </w:tcPr>
          <w:p w:rsidR="00CC06E2" w:rsidRDefault="002556D0">
            <w:pPr>
              <w:spacing w:line="360" w:lineRule="exact"/>
              <w:ind w:leftChars="32" w:left="67"/>
              <w:jc w:val="center"/>
              <w:rPr>
                <w:rFonts w:ascii="宋体" w:hAnsi="宋体" w:cs="宋体"/>
                <w:sz w:val="24"/>
                <w:szCs w:val="24"/>
              </w:rPr>
            </w:pPr>
            <w:r>
              <w:rPr>
                <w:rFonts w:ascii="宋体" w:hAnsi="宋体" w:cs="宋体" w:hint="eastAsia"/>
                <w:sz w:val="24"/>
                <w:szCs w:val="24"/>
              </w:rPr>
              <w:t>类似项目</w:t>
            </w:r>
          </w:p>
        </w:tc>
        <w:tc>
          <w:tcPr>
            <w:tcW w:w="6533" w:type="dxa"/>
            <w:vAlign w:val="center"/>
          </w:tcPr>
          <w:p w:rsidR="00CC06E2" w:rsidRDefault="002556D0">
            <w:pPr>
              <w:spacing w:line="360" w:lineRule="exact"/>
              <w:rPr>
                <w:rFonts w:ascii="宋体" w:hAnsi="宋体" w:cs="宋体"/>
                <w:sz w:val="24"/>
                <w:szCs w:val="24"/>
              </w:rPr>
            </w:pPr>
            <w:r>
              <w:rPr>
                <w:rFonts w:ascii="宋体" w:hAnsi="宋体" w:cs="宋体" w:hint="eastAsia"/>
                <w:sz w:val="24"/>
                <w:szCs w:val="24"/>
              </w:rPr>
              <w:t>/</w:t>
            </w:r>
          </w:p>
        </w:tc>
      </w:tr>
      <w:tr w:rsidR="00CC06E2">
        <w:trPr>
          <w:trHeight w:val="20"/>
          <w:jc w:val="center"/>
        </w:trPr>
        <w:tc>
          <w:tcPr>
            <w:tcW w:w="1291" w:type="dxa"/>
            <w:vAlign w:val="center"/>
          </w:tcPr>
          <w:p w:rsidR="00CC06E2" w:rsidRDefault="002556D0">
            <w:pPr>
              <w:autoSpaceDE w:val="0"/>
              <w:autoSpaceDN w:val="0"/>
              <w:adjustRightInd w:val="0"/>
              <w:spacing w:line="420" w:lineRule="exact"/>
              <w:jc w:val="center"/>
              <w:rPr>
                <w:rFonts w:ascii="宋体" w:hAnsi="宋体" w:cs="宋体"/>
                <w:sz w:val="24"/>
                <w:szCs w:val="24"/>
              </w:rPr>
            </w:pPr>
            <w:r>
              <w:rPr>
                <w:rFonts w:ascii="宋体" w:hAnsi="宋体" w:cs="宋体" w:hint="eastAsia"/>
                <w:kern w:val="0"/>
                <w:sz w:val="24"/>
                <w:szCs w:val="24"/>
              </w:rPr>
              <w:t>10.2</w:t>
            </w:r>
          </w:p>
        </w:tc>
        <w:tc>
          <w:tcPr>
            <w:tcW w:w="2300" w:type="dxa"/>
            <w:vAlign w:val="center"/>
          </w:tcPr>
          <w:p w:rsidR="00CC06E2" w:rsidRDefault="002556D0">
            <w:pPr>
              <w:autoSpaceDE w:val="0"/>
              <w:autoSpaceDN w:val="0"/>
              <w:adjustRightInd w:val="0"/>
              <w:spacing w:line="420" w:lineRule="exact"/>
              <w:rPr>
                <w:rFonts w:ascii="宋体" w:hAnsi="宋体" w:cs="宋体"/>
                <w:sz w:val="24"/>
                <w:szCs w:val="24"/>
              </w:rPr>
            </w:pPr>
            <w:r>
              <w:rPr>
                <w:rFonts w:ascii="宋体" w:hAnsi="宋体" w:cs="宋体" w:hint="eastAsia"/>
                <w:kern w:val="0"/>
                <w:sz w:val="24"/>
                <w:szCs w:val="24"/>
              </w:rPr>
              <w:t>招标控制价</w:t>
            </w:r>
          </w:p>
        </w:tc>
        <w:tc>
          <w:tcPr>
            <w:tcW w:w="6533" w:type="dxa"/>
            <w:vAlign w:val="center"/>
          </w:tcPr>
          <w:p w:rsidR="00CC06E2" w:rsidRDefault="002556D0">
            <w:pPr>
              <w:spacing w:line="440" w:lineRule="exact"/>
              <w:rPr>
                <w:rFonts w:ascii="宋体" w:hAnsi="宋体" w:cs="宋体"/>
                <w:sz w:val="24"/>
                <w:szCs w:val="24"/>
              </w:rPr>
            </w:pPr>
            <w:r>
              <w:rPr>
                <w:rFonts w:ascii="宋体" w:hAnsi="宋体" w:cs="宋体" w:hint="eastAsia"/>
                <w:sz w:val="24"/>
                <w:szCs w:val="24"/>
              </w:rPr>
              <w:t>招标控制价为：</w:t>
            </w:r>
          </w:p>
          <w:p w:rsidR="00CC06E2" w:rsidRDefault="002556D0">
            <w:pPr>
              <w:spacing w:line="440" w:lineRule="exact"/>
              <w:rPr>
                <w:rFonts w:ascii="宋体" w:hAnsi="宋体" w:cs="宋体"/>
                <w:b/>
                <w:bCs/>
                <w:color w:val="FF0000"/>
                <w:sz w:val="24"/>
                <w:szCs w:val="24"/>
              </w:rPr>
            </w:pPr>
            <w:r>
              <w:rPr>
                <w:rFonts w:ascii="宋体" w:hAnsi="宋体" w:cs="宋体" w:hint="eastAsia"/>
                <w:b/>
                <w:bCs/>
                <w:sz w:val="24"/>
                <w:szCs w:val="24"/>
              </w:rPr>
              <w:t>大写：</w:t>
            </w:r>
            <w:r>
              <w:rPr>
                <w:rFonts w:ascii="宋体" w:hAnsi="宋体" w:cs="宋体" w:hint="eastAsia"/>
                <w:b/>
                <w:bCs/>
                <w:color w:val="FF0000"/>
                <w:sz w:val="24"/>
                <w:szCs w:val="24"/>
              </w:rPr>
              <w:t xml:space="preserve"> </w:t>
            </w:r>
            <w:proofErr w:type="gramStart"/>
            <w:r>
              <w:rPr>
                <w:rFonts w:ascii="宋体" w:hAnsi="宋体" w:cs="宋体" w:hint="eastAsia"/>
                <w:b/>
                <w:bCs/>
                <w:sz w:val="24"/>
                <w:szCs w:val="24"/>
              </w:rPr>
              <w:t>壹拾肆万肆仟陆佰</w:t>
            </w:r>
            <w:proofErr w:type="gramEnd"/>
            <w:r>
              <w:rPr>
                <w:rFonts w:ascii="宋体" w:hAnsi="宋体" w:cs="宋体" w:hint="eastAsia"/>
                <w:b/>
                <w:bCs/>
                <w:sz w:val="24"/>
                <w:szCs w:val="24"/>
              </w:rPr>
              <w:t>元整  （￥：144600.00 元）</w:t>
            </w:r>
          </w:p>
          <w:p w:rsidR="00CC06E2" w:rsidRDefault="002556D0">
            <w:pPr>
              <w:spacing w:line="440" w:lineRule="exact"/>
              <w:rPr>
                <w:rFonts w:ascii="宋体" w:hAnsi="宋体" w:cs="宋体"/>
                <w:sz w:val="24"/>
                <w:szCs w:val="24"/>
              </w:rPr>
            </w:pPr>
            <w:r>
              <w:rPr>
                <w:rFonts w:ascii="宋体" w:hAnsi="宋体" w:cs="宋体" w:hint="eastAsia"/>
                <w:b/>
                <w:bCs/>
                <w:sz w:val="24"/>
                <w:szCs w:val="24"/>
              </w:rPr>
              <w:t>凡投标人的投标报价高于招标控制价（不含等于“招标控制价”）的，该投标人的投标文件应予拒绝。</w:t>
            </w:r>
          </w:p>
        </w:tc>
      </w:tr>
      <w:tr w:rsidR="00CC06E2">
        <w:trPr>
          <w:trHeight w:val="20"/>
          <w:jc w:val="center"/>
        </w:trPr>
        <w:tc>
          <w:tcPr>
            <w:tcW w:w="1291" w:type="dxa"/>
            <w:vAlign w:val="center"/>
          </w:tcPr>
          <w:p w:rsidR="00CC06E2" w:rsidRDefault="002556D0">
            <w:pPr>
              <w:autoSpaceDE w:val="0"/>
              <w:autoSpaceDN w:val="0"/>
              <w:adjustRightInd w:val="0"/>
              <w:jc w:val="center"/>
              <w:rPr>
                <w:rFonts w:ascii="宋体" w:hAnsi="宋体" w:cs="宋体"/>
                <w:kern w:val="0"/>
                <w:sz w:val="24"/>
                <w:szCs w:val="24"/>
              </w:rPr>
            </w:pPr>
            <w:r>
              <w:rPr>
                <w:rFonts w:ascii="宋体" w:hAnsi="宋体" w:cs="宋体" w:hint="eastAsia"/>
                <w:kern w:val="0"/>
                <w:sz w:val="24"/>
                <w:szCs w:val="24"/>
              </w:rPr>
              <w:t>10.3</w:t>
            </w:r>
          </w:p>
        </w:tc>
        <w:tc>
          <w:tcPr>
            <w:tcW w:w="2300" w:type="dxa"/>
            <w:vAlign w:val="center"/>
          </w:tcPr>
          <w:p w:rsidR="00CC06E2" w:rsidRDefault="002556D0">
            <w:pPr>
              <w:rPr>
                <w:rFonts w:ascii="宋体" w:hAnsi="宋体" w:cs="宋体"/>
                <w:kern w:val="0"/>
                <w:sz w:val="24"/>
                <w:szCs w:val="24"/>
              </w:rPr>
            </w:pPr>
            <w:r>
              <w:rPr>
                <w:rFonts w:ascii="宋体" w:hAnsi="宋体" w:cs="宋体" w:hint="eastAsia"/>
                <w:kern w:val="0"/>
                <w:sz w:val="24"/>
                <w:szCs w:val="24"/>
              </w:rPr>
              <w:t>投标人代表出席开标会</w:t>
            </w:r>
          </w:p>
          <w:p w:rsidR="00CC06E2" w:rsidRDefault="00CC06E2">
            <w:pPr>
              <w:autoSpaceDE w:val="0"/>
              <w:autoSpaceDN w:val="0"/>
              <w:adjustRightInd w:val="0"/>
              <w:rPr>
                <w:rFonts w:ascii="宋体" w:hAnsi="宋体" w:cs="宋体"/>
                <w:sz w:val="24"/>
                <w:szCs w:val="24"/>
              </w:rPr>
            </w:pPr>
          </w:p>
        </w:tc>
        <w:tc>
          <w:tcPr>
            <w:tcW w:w="6533" w:type="dxa"/>
            <w:vAlign w:val="center"/>
          </w:tcPr>
          <w:p w:rsidR="00CC06E2" w:rsidRDefault="002556D0">
            <w:pPr>
              <w:rPr>
                <w:rFonts w:ascii="宋体" w:hAnsi="宋体" w:cs="宋体"/>
                <w:b/>
                <w:sz w:val="24"/>
                <w:szCs w:val="24"/>
              </w:rPr>
            </w:pPr>
            <w:r>
              <w:rPr>
                <w:rFonts w:ascii="宋体" w:hAnsi="宋体" w:cs="宋体" w:hint="eastAsia"/>
                <w:b/>
                <w:sz w:val="24"/>
                <w:szCs w:val="24"/>
              </w:rPr>
              <w:t xml:space="preserve">开标时各投标人的法定代表人或授权委托人持身份证原件及授权委托书，到开标现场签到，缺席或逾期不到者视为放弃。各投标单位参加会议人数不得多于三人。 </w:t>
            </w:r>
          </w:p>
        </w:tc>
      </w:tr>
      <w:tr w:rsidR="00CC06E2">
        <w:trPr>
          <w:trHeight w:val="20"/>
          <w:jc w:val="center"/>
        </w:trPr>
        <w:tc>
          <w:tcPr>
            <w:tcW w:w="1291" w:type="dxa"/>
            <w:vAlign w:val="center"/>
          </w:tcPr>
          <w:p w:rsidR="00CC06E2" w:rsidRDefault="002556D0">
            <w:pPr>
              <w:autoSpaceDE w:val="0"/>
              <w:autoSpaceDN w:val="0"/>
              <w:adjustRightInd w:val="0"/>
              <w:jc w:val="center"/>
              <w:rPr>
                <w:rFonts w:ascii="宋体" w:hAnsi="宋体" w:cs="宋体"/>
                <w:sz w:val="24"/>
                <w:szCs w:val="24"/>
              </w:rPr>
            </w:pPr>
            <w:r>
              <w:rPr>
                <w:rFonts w:ascii="宋体" w:hAnsi="宋体" w:cs="宋体" w:hint="eastAsia"/>
                <w:kern w:val="0"/>
                <w:sz w:val="24"/>
                <w:szCs w:val="24"/>
              </w:rPr>
              <w:t>10.4</w:t>
            </w:r>
          </w:p>
        </w:tc>
        <w:tc>
          <w:tcPr>
            <w:tcW w:w="2300" w:type="dxa"/>
            <w:vAlign w:val="center"/>
          </w:tcPr>
          <w:p w:rsidR="00CC06E2" w:rsidRDefault="002556D0">
            <w:pPr>
              <w:autoSpaceDE w:val="0"/>
              <w:autoSpaceDN w:val="0"/>
              <w:adjustRightInd w:val="0"/>
              <w:rPr>
                <w:rFonts w:ascii="宋体" w:hAnsi="宋体" w:cs="宋体"/>
                <w:sz w:val="24"/>
                <w:szCs w:val="24"/>
              </w:rPr>
            </w:pPr>
            <w:r>
              <w:rPr>
                <w:rFonts w:ascii="宋体" w:hAnsi="宋体" w:cs="宋体" w:hint="eastAsia"/>
                <w:kern w:val="0"/>
                <w:sz w:val="24"/>
                <w:szCs w:val="24"/>
              </w:rPr>
              <w:t>中标公示</w:t>
            </w:r>
          </w:p>
        </w:tc>
        <w:tc>
          <w:tcPr>
            <w:tcW w:w="6533" w:type="dxa"/>
            <w:vAlign w:val="center"/>
          </w:tcPr>
          <w:p w:rsidR="00CC06E2" w:rsidRDefault="002556D0">
            <w:pPr>
              <w:rPr>
                <w:rFonts w:ascii="宋体" w:hAnsi="宋体" w:cs="宋体"/>
                <w:sz w:val="24"/>
                <w:szCs w:val="24"/>
              </w:rPr>
            </w:pPr>
            <w:r>
              <w:rPr>
                <w:rFonts w:ascii="宋体" w:hAnsi="宋体" w:cs="宋体" w:hint="eastAsia"/>
                <w:kern w:val="0"/>
                <w:sz w:val="24"/>
                <w:szCs w:val="24"/>
              </w:rPr>
              <w:t>在中标通知书发出前，招标人将中标候选人的情况在《全国公共资源交易平台（河南省·许昌市）》和《河南省电子招标投标公共服务平台》予以公示，公示期不少于3日。</w:t>
            </w:r>
          </w:p>
        </w:tc>
      </w:tr>
      <w:tr w:rsidR="00CC06E2">
        <w:trPr>
          <w:trHeight w:val="20"/>
          <w:jc w:val="center"/>
        </w:trPr>
        <w:tc>
          <w:tcPr>
            <w:tcW w:w="1291" w:type="dxa"/>
            <w:vAlign w:val="center"/>
          </w:tcPr>
          <w:p w:rsidR="00CC06E2" w:rsidRDefault="002556D0">
            <w:pPr>
              <w:autoSpaceDE w:val="0"/>
              <w:autoSpaceDN w:val="0"/>
              <w:adjustRightInd w:val="0"/>
              <w:jc w:val="center"/>
              <w:rPr>
                <w:rFonts w:ascii="宋体" w:hAnsi="宋体" w:cs="宋体"/>
                <w:sz w:val="24"/>
                <w:szCs w:val="24"/>
              </w:rPr>
            </w:pPr>
            <w:r>
              <w:rPr>
                <w:rFonts w:ascii="宋体" w:hAnsi="宋体" w:cs="宋体" w:hint="eastAsia"/>
                <w:kern w:val="0"/>
                <w:sz w:val="24"/>
                <w:szCs w:val="24"/>
              </w:rPr>
              <w:t>10.5</w:t>
            </w:r>
          </w:p>
        </w:tc>
        <w:tc>
          <w:tcPr>
            <w:tcW w:w="2300" w:type="dxa"/>
            <w:vAlign w:val="center"/>
          </w:tcPr>
          <w:p w:rsidR="00CC06E2" w:rsidRDefault="002556D0">
            <w:pPr>
              <w:autoSpaceDE w:val="0"/>
              <w:autoSpaceDN w:val="0"/>
              <w:adjustRightInd w:val="0"/>
              <w:rPr>
                <w:rFonts w:ascii="宋体" w:hAnsi="宋体" w:cs="宋体"/>
                <w:sz w:val="24"/>
                <w:szCs w:val="24"/>
              </w:rPr>
            </w:pPr>
            <w:r>
              <w:rPr>
                <w:rFonts w:ascii="宋体" w:hAnsi="宋体" w:cs="宋体" w:hint="eastAsia"/>
                <w:kern w:val="0"/>
                <w:sz w:val="24"/>
                <w:szCs w:val="24"/>
              </w:rPr>
              <w:t>知识产权</w:t>
            </w:r>
          </w:p>
        </w:tc>
        <w:tc>
          <w:tcPr>
            <w:tcW w:w="6533" w:type="dxa"/>
            <w:vAlign w:val="center"/>
          </w:tcPr>
          <w:p w:rsidR="00CC06E2" w:rsidRDefault="002556D0">
            <w:pPr>
              <w:rPr>
                <w:rFonts w:ascii="宋体" w:hAnsi="宋体" w:cs="宋体"/>
                <w:sz w:val="24"/>
                <w:szCs w:val="24"/>
              </w:rPr>
            </w:pPr>
            <w:r>
              <w:rPr>
                <w:rFonts w:ascii="宋体" w:hAnsi="宋体" w:cs="宋体" w:hint="eastAsia"/>
                <w:kern w:val="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CC06E2">
        <w:trPr>
          <w:trHeight w:val="20"/>
          <w:jc w:val="center"/>
        </w:trPr>
        <w:tc>
          <w:tcPr>
            <w:tcW w:w="1291" w:type="dxa"/>
            <w:vAlign w:val="center"/>
          </w:tcPr>
          <w:p w:rsidR="00CC06E2" w:rsidRDefault="002556D0">
            <w:pPr>
              <w:autoSpaceDE w:val="0"/>
              <w:autoSpaceDN w:val="0"/>
              <w:adjustRightInd w:val="0"/>
              <w:jc w:val="center"/>
              <w:rPr>
                <w:rFonts w:ascii="宋体" w:hAnsi="宋体" w:cs="宋体"/>
                <w:sz w:val="24"/>
                <w:szCs w:val="24"/>
              </w:rPr>
            </w:pPr>
            <w:r>
              <w:rPr>
                <w:rFonts w:ascii="宋体" w:hAnsi="宋体" w:cs="宋体" w:hint="eastAsia"/>
                <w:kern w:val="0"/>
                <w:sz w:val="24"/>
                <w:szCs w:val="24"/>
              </w:rPr>
              <w:t>10.6</w:t>
            </w:r>
          </w:p>
        </w:tc>
        <w:tc>
          <w:tcPr>
            <w:tcW w:w="2300" w:type="dxa"/>
            <w:vAlign w:val="center"/>
          </w:tcPr>
          <w:p w:rsidR="00CC06E2" w:rsidRDefault="002556D0">
            <w:pPr>
              <w:autoSpaceDE w:val="0"/>
              <w:autoSpaceDN w:val="0"/>
              <w:adjustRightInd w:val="0"/>
              <w:rPr>
                <w:rFonts w:ascii="宋体" w:hAnsi="宋体" w:cs="宋体"/>
                <w:sz w:val="24"/>
                <w:szCs w:val="24"/>
              </w:rPr>
            </w:pPr>
            <w:r>
              <w:rPr>
                <w:rFonts w:ascii="宋体" w:hAnsi="宋体" w:cs="宋体" w:hint="eastAsia"/>
                <w:kern w:val="0"/>
                <w:sz w:val="24"/>
                <w:szCs w:val="24"/>
              </w:rPr>
              <w:t>重新招标的其他情形</w:t>
            </w:r>
          </w:p>
        </w:tc>
        <w:tc>
          <w:tcPr>
            <w:tcW w:w="6533" w:type="dxa"/>
            <w:vAlign w:val="center"/>
          </w:tcPr>
          <w:p w:rsidR="00CC06E2" w:rsidRDefault="002556D0">
            <w:pPr>
              <w:rPr>
                <w:rFonts w:ascii="宋体" w:hAnsi="宋体" w:cs="宋体"/>
                <w:sz w:val="24"/>
                <w:szCs w:val="24"/>
              </w:rPr>
            </w:pPr>
            <w:r>
              <w:rPr>
                <w:rFonts w:ascii="宋体" w:hAnsi="宋体" w:cs="宋体" w:hint="eastAsia"/>
                <w:kern w:val="0"/>
                <w:sz w:val="24"/>
                <w:szCs w:val="24"/>
              </w:rPr>
              <w:t>除投标人须知正文第8条规定的情形外，除非已经产生中标候选人，在投标有效期内同意延长投标有效期的投标人少于三个</w:t>
            </w:r>
            <w:r>
              <w:rPr>
                <w:rFonts w:ascii="宋体" w:hAnsi="宋体" w:cs="宋体" w:hint="eastAsia"/>
                <w:kern w:val="0"/>
                <w:sz w:val="24"/>
                <w:szCs w:val="24"/>
              </w:rPr>
              <w:lastRenderedPageBreak/>
              <w:t>的，招标人应当依法重新招标。</w:t>
            </w:r>
          </w:p>
        </w:tc>
      </w:tr>
      <w:tr w:rsidR="00CC06E2">
        <w:trPr>
          <w:trHeight w:val="20"/>
          <w:jc w:val="center"/>
        </w:trPr>
        <w:tc>
          <w:tcPr>
            <w:tcW w:w="1291" w:type="dxa"/>
            <w:vAlign w:val="center"/>
          </w:tcPr>
          <w:p w:rsidR="00CC06E2" w:rsidRDefault="002556D0">
            <w:pPr>
              <w:autoSpaceDE w:val="0"/>
              <w:autoSpaceDN w:val="0"/>
              <w:adjustRightInd w:val="0"/>
              <w:jc w:val="center"/>
              <w:rPr>
                <w:rFonts w:ascii="宋体" w:hAnsi="宋体" w:cs="宋体"/>
                <w:sz w:val="24"/>
                <w:szCs w:val="24"/>
              </w:rPr>
            </w:pPr>
            <w:r>
              <w:rPr>
                <w:rFonts w:ascii="宋体" w:hAnsi="宋体" w:cs="宋体" w:hint="eastAsia"/>
                <w:kern w:val="0"/>
                <w:sz w:val="24"/>
                <w:szCs w:val="24"/>
              </w:rPr>
              <w:lastRenderedPageBreak/>
              <w:t>10.7</w:t>
            </w:r>
          </w:p>
        </w:tc>
        <w:tc>
          <w:tcPr>
            <w:tcW w:w="2300" w:type="dxa"/>
            <w:vAlign w:val="center"/>
          </w:tcPr>
          <w:p w:rsidR="00CC06E2" w:rsidRDefault="002556D0">
            <w:pPr>
              <w:autoSpaceDE w:val="0"/>
              <w:autoSpaceDN w:val="0"/>
              <w:adjustRightInd w:val="0"/>
              <w:rPr>
                <w:rFonts w:ascii="宋体" w:hAnsi="宋体" w:cs="宋体"/>
                <w:sz w:val="24"/>
                <w:szCs w:val="24"/>
              </w:rPr>
            </w:pPr>
            <w:r>
              <w:rPr>
                <w:rFonts w:ascii="宋体" w:hAnsi="宋体" w:cs="宋体" w:hint="eastAsia"/>
                <w:kern w:val="0"/>
                <w:sz w:val="24"/>
                <w:szCs w:val="24"/>
              </w:rPr>
              <w:t>监  督</w:t>
            </w:r>
          </w:p>
        </w:tc>
        <w:tc>
          <w:tcPr>
            <w:tcW w:w="6533" w:type="dxa"/>
            <w:vAlign w:val="center"/>
          </w:tcPr>
          <w:p w:rsidR="00CC06E2" w:rsidRDefault="002556D0">
            <w:pPr>
              <w:rPr>
                <w:rFonts w:ascii="宋体" w:hAnsi="宋体" w:cs="宋体"/>
                <w:sz w:val="24"/>
                <w:szCs w:val="24"/>
              </w:rPr>
            </w:pPr>
            <w:r>
              <w:rPr>
                <w:rFonts w:ascii="宋体" w:hAnsi="宋体" w:cs="宋体" w:hint="eastAsia"/>
                <w:kern w:val="0"/>
                <w:sz w:val="24"/>
                <w:szCs w:val="24"/>
              </w:rPr>
              <w:t>本项目的招标投标活动及其相关当事人应当接受有管辖权的建设工程招标投标行政监督部门依法实施的监督。</w:t>
            </w:r>
          </w:p>
        </w:tc>
      </w:tr>
      <w:tr w:rsidR="00CC06E2">
        <w:trPr>
          <w:trHeight w:val="20"/>
          <w:jc w:val="center"/>
        </w:trPr>
        <w:tc>
          <w:tcPr>
            <w:tcW w:w="1291" w:type="dxa"/>
            <w:vAlign w:val="center"/>
          </w:tcPr>
          <w:p w:rsidR="00CC06E2" w:rsidRDefault="002556D0">
            <w:pPr>
              <w:autoSpaceDE w:val="0"/>
              <w:autoSpaceDN w:val="0"/>
              <w:adjustRightInd w:val="0"/>
              <w:jc w:val="center"/>
              <w:rPr>
                <w:rFonts w:ascii="宋体" w:hAnsi="宋体" w:cs="宋体"/>
                <w:sz w:val="24"/>
                <w:szCs w:val="24"/>
              </w:rPr>
            </w:pPr>
            <w:r>
              <w:rPr>
                <w:rFonts w:ascii="宋体" w:hAnsi="宋体" w:cs="宋体" w:hint="eastAsia"/>
                <w:kern w:val="0"/>
                <w:sz w:val="24"/>
                <w:szCs w:val="24"/>
              </w:rPr>
              <w:t>10.8</w:t>
            </w:r>
          </w:p>
        </w:tc>
        <w:tc>
          <w:tcPr>
            <w:tcW w:w="2300" w:type="dxa"/>
            <w:vAlign w:val="center"/>
          </w:tcPr>
          <w:p w:rsidR="00CC06E2" w:rsidRDefault="002556D0">
            <w:pPr>
              <w:autoSpaceDE w:val="0"/>
              <w:autoSpaceDN w:val="0"/>
              <w:adjustRightInd w:val="0"/>
              <w:rPr>
                <w:rFonts w:ascii="宋体" w:hAnsi="宋体" w:cs="宋体"/>
                <w:sz w:val="24"/>
                <w:szCs w:val="24"/>
              </w:rPr>
            </w:pPr>
            <w:r>
              <w:rPr>
                <w:rFonts w:ascii="宋体" w:hAnsi="宋体" w:cs="宋体" w:hint="eastAsia"/>
                <w:kern w:val="0"/>
                <w:sz w:val="24"/>
                <w:szCs w:val="24"/>
              </w:rPr>
              <w:t>解释权</w:t>
            </w:r>
          </w:p>
        </w:tc>
        <w:tc>
          <w:tcPr>
            <w:tcW w:w="6533" w:type="dxa"/>
            <w:vAlign w:val="center"/>
          </w:tcPr>
          <w:p w:rsidR="00CC06E2" w:rsidRDefault="002556D0">
            <w:pPr>
              <w:adjustRightInd w:val="0"/>
              <w:snapToGrid w:val="0"/>
              <w:rPr>
                <w:rFonts w:ascii="宋体" w:hAnsi="宋体" w:cs="宋体"/>
                <w:sz w:val="24"/>
                <w:szCs w:val="24"/>
              </w:rPr>
            </w:pPr>
            <w:r>
              <w:rPr>
                <w:rFonts w:ascii="宋体" w:hAnsi="宋体" w:cs="宋体" w:hint="eastAsia"/>
                <w:sz w:val="24"/>
                <w:szCs w:val="24"/>
              </w:rPr>
              <w:t>构成本招标文件的各个组成文件应互为解释，互为说明；</w:t>
            </w:r>
          </w:p>
          <w:p w:rsidR="00CC06E2" w:rsidRDefault="002556D0">
            <w:pPr>
              <w:adjustRightInd w:val="0"/>
              <w:snapToGrid w:val="0"/>
              <w:rPr>
                <w:rFonts w:ascii="宋体" w:hAnsi="宋体" w:cs="宋体"/>
                <w:sz w:val="24"/>
                <w:szCs w:val="24"/>
              </w:rPr>
            </w:pPr>
            <w:r>
              <w:rPr>
                <w:rFonts w:ascii="宋体" w:hAnsi="宋体" w:cs="宋体" w:hint="eastAsia"/>
                <w:sz w:val="24"/>
                <w:szCs w:val="24"/>
              </w:rPr>
              <w:t>1、如有不明确或不一致，构成合同文件组成内容，以合同文件约定内容为准，且以专用合同条款约定的合同文件优先顺序解释；</w:t>
            </w:r>
          </w:p>
          <w:p w:rsidR="00CC06E2" w:rsidRDefault="002556D0">
            <w:pPr>
              <w:adjustRightInd w:val="0"/>
              <w:snapToGrid w:val="0"/>
              <w:rPr>
                <w:rFonts w:ascii="宋体" w:hAnsi="宋体" w:cs="宋体"/>
                <w:sz w:val="24"/>
                <w:szCs w:val="24"/>
              </w:rPr>
            </w:pPr>
            <w:r>
              <w:rPr>
                <w:rFonts w:ascii="宋体" w:hAnsi="宋体" w:cs="宋体" w:hint="eastAsia"/>
                <w:sz w:val="24"/>
                <w:szCs w:val="24"/>
              </w:rPr>
              <w:t>2、除招标文件中有特别规定外，仅适用于招标投标阶段的规定，按招标公告（投标邀请书）、投标人须知、评标办法、投标文件格式的先后顺序解释；</w:t>
            </w:r>
          </w:p>
          <w:p w:rsidR="00CC06E2" w:rsidRDefault="002556D0">
            <w:pPr>
              <w:adjustRightInd w:val="0"/>
              <w:snapToGrid w:val="0"/>
              <w:rPr>
                <w:rFonts w:ascii="宋体" w:hAnsi="宋体" w:cs="宋体"/>
                <w:sz w:val="24"/>
                <w:szCs w:val="24"/>
              </w:rPr>
            </w:pPr>
            <w:r>
              <w:rPr>
                <w:rFonts w:ascii="宋体" w:hAnsi="宋体" w:cs="宋体" w:hint="eastAsia"/>
                <w:sz w:val="24"/>
                <w:szCs w:val="24"/>
              </w:rPr>
              <w:t>3、同</w:t>
            </w:r>
            <w:proofErr w:type="gramStart"/>
            <w:r>
              <w:rPr>
                <w:rFonts w:ascii="宋体" w:hAnsi="宋体" w:cs="宋体" w:hint="eastAsia"/>
                <w:sz w:val="24"/>
                <w:szCs w:val="24"/>
              </w:rPr>
              <w:t>一组成</w:t>
            </w:r>
            <w:proofErr w:type="gramEnd"/>
            <w:r>
              <w:rPr>
                <w:rFonts w:ascii="宋体" w:hAnsi="宋体" w:cs="宋体" w:hint="eastAsia"/>
                <w:sz w:val="24"/>
                <w:szCs w:val="24"/>
              </w:rPr>
              <w:t>文件中就同一事项的规定或约定不一致的，以编排顺序在后者为准；</w:t>
            </w:r>
          </w:p>
          <w:p w:rsidR="00CC06E2" w:rsidRDefault="002556D0">
            <w:pPr>
              <w:adjustRightInd w:val="0"/>
              <w:snapToGrid w:val="0"/>
              <w:rPr>
                <w:rFonts w:ascii="宋体" w:hAnsi="宋体" w:cs="宋体"/>
                <w:sz w:val="24"/>
                <w:szCs w:val="24"/>
              </w:rPr>
            </w:pPr>
            <w:r>
              <w:rPr>
                <w:rFonts w:ascii="宋体" w:hAnsi="宋体" w:cs="宋体" w:hint="eastAsia"/>
                <w:sz w:val="24"/>
                <w:szCs w:val="24"/>
              </w:rPr>
              <w:t>4、同</w:t>
            </w:r>
            <w:proofErr w:type="gramStart"/>
            <w:r>
              <w:rPr>
                <w:rFonts w:ascii="宋体" w:hAnsi="宋体" w:cs="宋体" w:hint="eastAsia"/>
                <w:sz w:val="24"/>
                <w:szCs w:val="24"/>
              </w:rPr>
              <w:t>一组成</w:t>
            </w:r>
            <w:proofErr w:type="gramEnd"/>
            <w:r>
              <w:rPr>
                <w:rFonts w:ascii="宋体" w:hAnsi="宋体" w:cs="宋体" w:hint="eastAsia"/>
                <w:sz w:val="24"/>
                <w:szCs w:val="24"/>
              </w:rPr>
              <w:t>文件不同版本之间有不一致的，以形成时间在后者为准。</w:t>
            </w:r>
          </w:p>
          <w:p w:rsidR="00CC06E2" w:rsidRDefault="002556D0">
            <w:pPr>
              <w:rPr>
                <w:rFonts w:ascii="宋体" w:hAnsi="宋体" w:cs="宋体"/>
                <w:sz w:val="24"/>
                <w:szCs w:val="24"/>
              </w:rPr>
            </w:pPr>
            <w:r>
              <w:rPr>
                <w:rFonts w:ascii="宋体" w:hAnsi="宋体" w:cs="宋体" w:hint="eastAsia"/>
                <w:sz w:val="24"/>
                <w:szCs w:val="24"/>
              </w:rPr>
              <w:t>按本款前述规定仍不能形成结论的，由招标人负责解释。</w:t>
            </w:r>
          </w:p>
        </w:tc>
      </w:tr>
      <w:tr w:rsidR="00CC06E2">
        <w:trPr>
          <w:trHeight w:val="20"/>
          <w:jc w:val="center"/>
        </w:trPr>
        <w:tc>
          <w:tcPr>
            <w:tcW w:w="1291" w:type="dxa"/>
            <w:vAlign w:val="center"/>
          </w:tcPr>
          <w:p w:rsidR="00CC06E2" w:rsidRDefault="002556D0">
            <w:pPr>
              <w:autoSpaceDE w:val="0"/>
              <w:autoSpaceDN w:val="0"/>
              <w:adjustRightInd w:val="0"/>
              <w:jc w:val="center"/>
              <w:rPr>
                <w:rFonts w:ascii="宋体" w:hAnsi="宋体" w:cs="宋体"/>
                <w:sz w:val="24"/>
                <w:szCs w:val="24"/>
              </w:rPr>
            </w:pPr>
            <w:r>
              <w:rPr>
                <w:rFonts w:ascii="宋体" w:hAnsi="宋体" w:cs="宋体" w:hint="eastAsia"/>
                <w:kern w:val="0"/>
                <w:sz w:val="24"/>
                <w:szCs w:val="24"/>
              </w:rPr>
              <w:t>10.9</w:t>
            </w:r>
          </w:p>
        </w:tc>
        <w:tc>
          <w:tcPr>
            <w:tcW w:w="2300" w:type="dxa"/>
            <w:vAlign w:val="center"/>
          </w:tcPr>
          <w:p w:rsidR="00CC06E2" w:rsidRDefault="002556D0">
            <w:pPr>
              <w:rPr>
                <w:rFonts w:ascii="宋体" w:hAnsi="宋体" w:cs="宋体"/>
                <w:kern w:val="0"/>
                <w:sz w:val="24"/>
                <w:szCs w:val="24"/>
              </w:rPr>
            </w:pPr>
            <w:r>
              <w:rPr>
                <w:rFonts w:ascii="宋体" w:hAnsi="宋体" w:cs="宋体" w:hint="eastAsia"/>
                <w:kern w:val="0"/>
                <w:sz w:val="24"/>
                <w:szCs w:val="24"/>
              </w:rPr>
              <w:t>投标文件的拒收</w:t>
            </w:r>
          </w:p>
          <w:p w:rsidR="00CC06E2" w:rsidRDefault="00CC06E2">
            <w:pPr>
              <w:autoSpaceDE w:val="0"/>
              <w:autoSpaceDN w:val="0"/>
              <w:adjustRightInd w:val="0"/>
              <w:rPr>
                <w:rFonts w:ascii="宋体" w:hAnsi="宋体" w:cs="宋体"/>
                <w:sz w:val="24"/>
                <w:szCs w:val="24"/>
              </w:rPr>
            </w:pPr>
          </w:p>
        </w:tc>
        <w:tc>
          <w:tcPr>
            <w:tcW w:w="6533" w:type="dxa"/>
          </w:tcPr>
          <w:p w:rsidR="00CC06E2" w:rsidRDefault="002556D0">
            <w:pPr>
              <w:adjustRightInd w:val="0"/>
              <w:snapToGrid w:val="0"/>
              <w:rPr>
                <w:rFonts w:ascii="宋体" w:hAnsi="宋体" w:cs="宋体"/>
                <w:sz w:val="24"/>
                <w:szCs w:val="24"/>
              </w:rPr>
            </w:pPr>
            <w:r>
              <w:rPr>
                <w:rFonts w:ascii="宋体" w:hAnsi="宋体" w:cs="宋体" w:hint="eastAsia"/>
                <w:sz w:val="24"/>
                <w:szCs w:val="24"/>
              </w:rPr>
              <w:t>1、逾期送达的或者未送达指定地点的投标文件；</w:t>
            </w:r>
          </w:p>
          <w:p w:rsidR="00CC06E2" w:rsidRDefault="002556D0">
            <w:pPr>
              <w:adjustRightInd w:val="0"/>
              <w:snapToGrid w:val="0"/>
              <w:rPr>
                <w:rFonts w:ascii="宋体" w:hAnsi="宋体" w:cs="宋体"/>
                <w:sz w:val="24"/>
                <w:szCs w:val="24"/>
              </w:rPr>
            </w:pPr>
            <w:r>
              <w:rPr>
                <w:rFonts w:ascii="宋体" w:hAnsi="宋体" w:cs="宋体" w:hint="eastAsia"/>
                <w:sz w:val="24"/>
                <w:szCs w:val="24"/>
              </w:rPr>
              <w:t>2、投标文件未按招标文件要求密封的；</w:t>
            </w:r>
          </w:p>
          <w:p w:rsidR="00CC06E2" w:rsidRDefault="002556D0">
            <w:pPr>
              <w:adjustRightInd w:val="0"/>
              <w:snapToGrid w:val="0"/>
              <w:rPr>
                <w:rFonts w:ascii="宋体" w:hAnsi="宋体" w:cs="宋体"/>
                <w:sz w:val="24"/>
                <w:szCs w:val="24"/>
              </w:rPr>
            </w:pPr>
            <w:r>
              <w:rPr>
                <w:rFonts w:ascii="宋体" w:hAnsi="宋体" w:cs="宋体" w:hint="eastAsia"/>
                <w:sz w:val="24"/>
                <w:szCs w:val="24"/>
              </w:rPr>
              <w:t>3、未按招标文件要求缴纳投标保证金的；</w:t>
            </w:r>
          </w:p>
          <w:p w:rsidR="00CC06E2" w:rsidRDefault="002556D0">
            <w:pPr>
              <w:adjustRightInd w:val="0"/>
              <w:snapToGrid w:val="0"/>
              <w:rPr>
                <w:rFonts w:ascii="宋体" w:hAnsi="宋体" w:cs="宋体"/>
                <w:sz w:val="24"/>
                <w:szCs w:val="24"/>
              </w:rPr>
            </w:pPr>
            <w:r>
              <w:rPr>
                <w:rFonts w:ascii="宋体" w:hAnsi="宋体" w:cs="宋体" w:hint="eastAsia"/>
                <w:sz w:val="24"/>
                <w:szCs w:val="24"/>
              </w:rPr>
              <w:t xml:space="preserve">4、开标时法人或授权委托人（持有效的授权委托书）未携带本人身份证到开标现场并签到的；   </w:t>
            </w:r>
          </w:p>
        </w:tc>
      </w:tr>
      <w:tr w:rsidR="00CC06E2">
        <w:trPr>
          <w:trHeight w:val="20"/>
          <w:jc w:val="center"/>
        </w:trPr>
        <w:tc>
          <w:tcPr>
            <w:tcW w:w="1291" w:type="dxa"/>
            <w:vAlign w:val="center"/>
          </w:tcPr>
          <w:p w:rsidR="00CC06E2" w:rsidRDefault="002556D0">
            <w:pPr>
              <w:autoSpaceDE w:val="0"/>
              <w:autoSpaceDN w:val="0"/>
              <w:adjustRightInd w:val="0"/>
              <w:jc w:val="center"/>
              <w:rPr>
                <w:rFonts w:ascii="宋体" w:hAnsi="宋体" w:cs="宋体"/>
                <w:sz w:val="24"/>
                <w:szCs w:val="24"/>
              </w:rPr>
            </w:pPr>
            <w:r>
              <w:rPr>
                <w:rFonts w:ascii="宋体" w:hAnsi="宋体" w:cs="宋体" w:hint="eastAsia"/>
                <w:sz w:val="24"/>
                <w:szCs w:val="24"/>
              </w:rPr>
              <w:t>10.10</w:t>
            </w:r>
          </w:p>
        </w:tc>
        <w:tc>
          <w:tcPr>
            <w:tcW w:w="2300" w:type="dxa"/>
            <w:vAlign w:val="center"/>
          </w:tcPr>
          <w:p w:rsidR="00CC06E2" w:rsidRDefault="002556D0">
            <w:pPr>
              <w:autoSpaceDE w:val="0"/>
              <w:autoSpaceDN w:val="0"/>
              <w:adjustRightInd w:val="0"/>
              <w:rPr>
                <w:rFonts w:ascii="宋体" w:hAnsi="宋体" w:cs="宋体"/>
                <w:sz w:val="24"/>
                <w:szCs w:val="24"/>
              </w:rPr>
            </w:pPr>
            <w:r>
              <w:rPr>
                <w:rFonts w:ascii="宋体" w:hAnsi="宋体" w:cs="宋体" w:hint="eastAsia"/>
                <w:sz w:val="24"/>
                <w:szCs w:val="24"/>
              </w:rPr>
              <w:t>特别提示</w:t>
            </w:r>
          </w:p>
        </w:tc>
        <w:tc>
          <w:tcPr>
            <w:tcW w:w="6533" w:type="dxa"/>
            <w:vAlign w:val="center"/>
          </w:tcPr>
          <w:p w:rsidR="00CC06E2" w:rsidRDefault="002556D0">
            <w:pPr>
              <w:adjustRightInd w:val="0"/>
              <w:snapToGrid w:val="0"/>
              <w:rPr>
                <w:rFonts w:ascii="宋体" w:hAnsi="宋体" w:cs="宋体"/>
                <w:sz w:val="24"/>
                <w:szCs w:val="24"/>
              </w:rPr>
            </w:pPr>
            <w:r>
              <w:rPr>
                <w:rFonts w:ascii="宋体" w:hAnsi="宋体" w:cs="宋体" w:hint="eastAsia"/>
                <w:sz w:val="24"/>
                <w:szCs w:val="24"/>
              </w:rPr>
              <w:t>1、潜在投标人应仔细阅读招标文件、工程量清单，若发现工程量清单</w:t>
            </w:r>
            <w:proofErr w:type="gramStart"/>
            <w:r>
              <w:rPr>
                <w:rFonts w:ascii="宋体" w:hAnsi="宋体" w:cs="宋体" w:hint="eastAsia"/>
                <w:sz w:val="24"/>
                <w:szCs w:val="24"/>
              </w:rPr>
              <w:t>中项目</w:t>
            </w:r>
            <w:proofErr w:type="gramEnd"/>
            <w:r>
              <w:rPr>
                <w:rFonts w:ascii="宋体" w:hAnsi="宋体" w:cs="宋体" w:hint="eastAsia"/>
                <w:sz w:val="24"/>
                <w:szCs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ascii="宋体" w:hAnsi="宋体" w:cs="宋体" w:hint="eastAsia"/>
                <w:sz w:val="24"/>
                <w:szCs w:val="24"/>
              </w:rPr>
              <w:t>项导致</w:t>
            </w:r>
            <w:proofErr w:type="gramEnd"/>
            <w:r>
              <w:rPr>
                <w:rFonts w:ascii="宋体" w:hAnsi="宋体" w:cs="宋体" w:hint="eastAsia"/>
                <w:sz w:val="24"/>
                <w:szCs w:val="24"/>
              </w:rPr>
              <w:t>中标工程竣工工程量与施工图纸不一致的，应由承包人承担相应的价款风险。</w:t>
            </w:r>
          </w:p>
          <w:p w:rsidR="00CC06E2" w:rsidRDefault="002556D0">
            <w:pPr>
              <w:adjustRightInd w:val="0"/>
              <w:snapToGrid w:val="0"/>
              <w:rPr>
                <w:rFonts w:ascii="宋体" w:hAnsi="宋体" w:cs="宋体"/>
                <w:sz w:val="24"/>
                <w:szCs w:val="24"/>
              </w:rPr>
            </w:pPr>
            <w:r>
              <w:rPr>
                <w:rFonts w:ascii="宋体" w:hAnsi="宋体" w:cs="宋体" w:hint="eastAsia"/>
                <w:sz w:val="24"/>
                <w:szCs w:val="24"/>
              </w:rPr>
              <w:t>2、潜在投标人如对招标文件有异议，请在规定时间内在《全国公共资源交易平台（河南省·许昌市）》公共资源交易系统中提出，以其他方式递交的异议不予接受。</w:t>
            </w:r>
          </w:p>
          <w:p w:rsidR="00CC06E2" w:rsidRDefault="002556D0">
            <w:pPr>
              <w:adjustRightInd w:val="0"/>
              <w:snapToGrid w:val="0"/>
              <w:rPr>
                <w:rFonts w:ascii="宋体" w:hAnsi="宋体" w:cs="宋体"/>
                <w:sz w:val="24"/>
                <w:szCs w:val="24"/>
              </w:rPr>
            </w:pPr>
            <w:r>
              <w:rPr>
                <w:rFonts w:ascii="宋体" w:hAnsi="宋体" w:cs="宋体" w:hint="eastAsia"/>
                <w:sz w:val="24"/>
                <w:szCs w:val="24"/>
              </w:rPr>
              <w:t>3、投标人在投标截止时间前应随时关注《全国公共资源交易平台（河南省·许昌市）》公共资源交易系统发出的有关本项目的答疑、修改等相关内容。</w:t>
            </w:r>
          </w:p>
          <w:p w:rsidR="00CC06E2" w:rsidRDefault="002556D0">
            <w:pPr>
              <w:adjustRightInd w:val="0"/>
              <w:snapToGrid w:val="0"/>
              <w:rPr>
                <w:rFonts w:ascii="宋体" w:hAnsi="宋体" w:cs="宋体"/>
                <w:sz w:val="24"/>
                <w:szCs w:val="24"/>
              </w:rPr>
            </w:pPr>
            <w:r>
              <w:rPr>
                <w:rFonts w:ascii="宋体" w:hAnsi="宋体" w:cs="宋体" w:hint="eastAsia"/>
                <w:sz w:val="24"/>
                <w:szCs w:val="24"/>
              </w:rPr>
              <w:t>4、本项目试行全流程电子化交易，如因系统异常情况无法完成，将以人工方式进行。</w:t>
            </w:r>
          </w:p>
          <w:p w:rsidR="00CC06E2" w:rsidRDefault="002556D0">
            <w:pPr>
              <w:adjustRightInd w:val="0"/>
              <w:snapToGrid w:val="0"/>
              <w:rPr>
                <w:rFonts w:ascii="宋体" w:hAnsi="宋体" w:cs="宋体"/>
                <w:sz w:val="24"/>
                <w:szCs w:val="24"/>
              </w:rPr>
            </w:pPr>
            <w:r>
              <w:rPr>
                <w:rFonts w:ascii="宋体"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CC06E2" w:rsidRDefault="002556D0">
            <w:pPr>
              <w:adjustRightInd w:val="0"/>
              <w:snapToGrid w:val="0"/>
              <w:rPr>
                <w:rFonts w:ascii="宋体" w:hAnsi="宋体" w:cs="宋体"/>
                <w:sz w:val="24"/>
                <w:szCs w:val="24"/>
              </w:rPr>
            </w:pPr>
            <w:r>
              <w:rPr>
                <w:rFonts w:ascii="宋体" w:hAnsi="宋体" w:cs="宋体" w:hint="eastAsia"/>
                <w:sz w:val="24"/>
                <w:szCs w:val="24"/>
              </w:rPr>
              <w:t>6、投标人电子投标文件成功提交后，应打印“投标文件提交回执单”，供开标现场备查。</w:t>
            </w:r>
          </w:p>
          <w:p w:rsidR="00CC06E2" w:rsidRDefault="002556D0">
            <w:pPr>
              <w:adjustRightInd w:val="0"/>
              <w:snapToGrid w:val="0"/>
              <w:rPr>
                <w:rFonts w:ascii="宋体" w:hAnsi="宋体" w:cs="宋体"/>
                <w:sz w:val="24"/>
                <w:szCs w:val="24"/>
              </w:rPr>
            </w:pPr>
            <w:r>
              <w:rPr>
                <w:rFonts w:ascii="宋体" w:hAnsi="宋体" w:cs="宋体" w:hint="eastAsia"/>
                <w:sz w:val="24"/>
                <w:szCs w:val="24"/>
              </w:rPr>
              <w:t>7、商务标投标文件制作注意事项：</w:t>
            </w:r>
          </w:p>
          <w:p w:rsidR="00CC06E2" w:rsidRDefault="002556D0">
            <w:pPr>
              <w:adjustRightInd w:val="0"/>
              <w:snapToGrid w:val="0"/>
              <w:rPr>
                <w:rFonts w:ascii="宋体" w:hAnsi="宋体" w:cs="宋体"/>
                <w:sz w:val="24"/>
                <w:szCs w:val="24"/>
              </w:rPr>
            </w:pPr>
            <w:r>
              <w:rPr>
                <w:rFonts w:ascii="宋体" w:hAnsi="宋体" w:cs="宋体" w:hint="eastAsia"/>
                <w:sz w:val="24"/>
                <w:szCs w:val="24"/>
              </w:rPr>
              <w:t>7.1 投标人登录《全国公共资源交易平台（河南省·许昌市）》公共资源交易系统下载“许昌投标文件制作系统SEARUN V1.1” 和操作手册（工程项目），按招标文件要求制作商务标投标文</w:t>
            </w:r>
            <w:r>
              <w:rPr>
                <w:rFonts w:ascii="宋体" w:hAnsi="宋体" w:cs="宋体" w:hint="eastAsia"/>
                <w:sz w:val="24"/>
                <w:szCs w:val="24"/>
              </w:rPr>
              <w:lastRenderedPageBreak/>
              <w:t>件。</w:t>
            </w:r>
          </w:p>
          <w:p w:rsidR="00CC06E2" w:rsidRDefault="002556D0">
            <w:pPr>
              <w:adjustRightInd w:val="0"/>
              <w:snapToGrid w:val="0"/>
              <w:rPr>
                <w:rFonts w:ascii="宋体" w:hAnsi="宋体" w:cs="宋体"/>
                <w:sz w:val="24"/>
                <w:szCs w:val="24"/>
              </w:rPr>
            </w:pPr>
            <w:r>
              <w:rPr>
                <w:rFonts w:ascii="宋体" w:hAnsi="宋体" w:cs="宋体" w:hint="eastAsia"/>
                <w:sz w:val="24"/>
                <w:szCs w:val="24"/>
              </w:rPr>
              <w:t>7.2 商务标投标文件制作技术咨询：0374-2961598。</w:t>
            </w:r>
          </w:p>
        </w:tc>
      </w:tr>
    </w:tbl>
    <w:p w:rsidR="00CC06E2" w:rsidRDefault="002556D0">
      <w:pPr>
        <w:pStyle w:val="2"/>
        <w:spacing w:line="443" w:lineRule="exact"/>
        <w:ind w:left="0"/>
        <w:rPr>
          <w:rFonts w:ascii="宋体" w:eastAsia="宋体" w:hAnsi="宋体" w:cs="宋体"/>
          <w:sz w:val="24"/>
          <w:szCs w:val="24"/>
        </w:rPr>
      </w:pPr>
      <w:r>
        <w:rPr>
          <w:rFonts w:ascii="宋体" w:eastAsia="宋体" w:hAnsi="宋体" w:cs="宋体" w:hint="eastAsia"/>
          <w:sz w:val="24"/>
          <w:szCs w:val="24"/>
        </w:rPr>
        <w:lastRenderedPageBreak/>
        <w:br w:type="page"/>
      </w:r>
      <w:r>
        <w:rPr>
          <w:rFonts w:ascii="宋体" w:eastAsia="宋体" w:hAnsi="宋体" w:cs="宋体" w:hint="eastAsia"/>
          <w:sz w:val="24"/>
          <w:szCs w:val="24"/>
        </w:rPr>
        <w:lastRenderedPageBreak/>
        <w:t>1.  总则</w:t>
      </w:r>
    </w:p>
    <w:p w:rsidR="00CC06E2" w:rsidRDefault="002556D0">
      <w:pPr>
        <w:pStyle w:val="3"/>
        <w:rPr>
          <w:rFonts w:ascii="宋体" w:hAnsi="宋体" w:cs="宋体"/>
          <w:sz w:val="24"/>
          <w:szCs w:val="24"/>
        </w:rPr>
      </w:pPr>
      <w:bookmarkStart w:id="11" w:name="_bookmark21"/>
      <w:bookmarkEnd w:id="11"/>
      <w:r>
        <w:rPr>
          <w:rFonts w:ascii="宋体" w:hAnsi="宋体" w:cs="宋体" w:hint="eastAsia"/>
          <w:sz w:val="24"/>
          <w:szCs w:val="24"/>
        </w:rPr>
        <w:t>1.1 招标项目概况</w:t>
      </w:r>
    </w:p>
    <w:p w:rsidR="00CC06E2" w:rsidRDefault="002556D0">
      <w:pPr>
        <w:pStyle w:val="a4"/>
        <w:spacing w:line="328" w:lineRule="auto"/>
        <w:ind w:left="100" w:right="108" w:firstLine="419"/>
        <w:rPr>
          <w:rFonts w:ascii="宋体" w:hAnsi="宋体" w:cs="宋体"/>
          <w:sz w:val="24"/>
          <w:szCs w:val="24"/>
        </w:rPr>
      </w:pPr>
      <w:r>
        <w:rPr>
          <w:rFonts w:ascii="宋体" w:hAnsi="宋体" w:cs="宋体" w:hint="eastAsia"/>
          <w:sz w:val="24"/>
          <w:szCs w:val="24"/>
        </w:rPr>
        <w:t>1.1.1 根</w:t>
      </w:r>
      <w:r>
        <w:rPr>
          <w:rFonts w:ascii="宋体" w:hAnsi="宋体" w:cs="宋体" w:hint="eastAsia"/>
          <w:spacing w:val="-10"/>
          <w:sz w:val="24"/>
          <w:szCs w:val="24"/>
        </w:rPr>
        <w:t>据</w:t>
      </w:r>
      <w:r>
        <w:rPr>
          <w:rFonts w:ascii="宋体" w:hAnsi="宋体" w:cs="宋体" w:hint="eastAsia"/>
          <w:sz w:val="24"/>
          <w:szCs w:val="24"/>
        </w:rPr>
        <w:t>《</w:t>
      </w:r>
      <w:r>
        <w:rPr>
          <w:rFonts w:ascii="宋体" w:hAnsi="宋体" w:cs="宋体" w:hint="eastAsia"/>
          <w:spacing w:val="-3"/>
          <w:sz w:val="24"/>
          <w:szCs w:val="24"/>
        </w:rPr>
        <w:t>中</w:t>
      </w:r>
      <w:r>
        <w:rPr>
          <w:rFonts w:ascii="宋体" w:hAnsi="宋体" w:cs="宋体" w:hint="eastAsia"/>
          <w:sz w:val="24"/>
          <w:szCs w:val="24"/>
        </w:rPr>
        <w:t>华</w:t>
      </w:r>
      <w:r>
        <w:rPr>
          <w:rFonts w:ascii="宋体" w:hAnsi="宋体" w:cs="宋体" w:hint="eastAsia"/>
          <w:spacing w:val="-3"/>
          <w:sz w:val="24"/>
          <w:szCs w:val="24"/>
        </w:rPr>
        <w:t>人</w:t>
      </w:r>
      <w:r>
        <w:rPr>
          <w:rFonts w:ascii="宋体" w:hAnsi="宋体" w:cs="宋体" w:hint="eastAsia"/>
          <w:sz w:val="24"/>
          <w:szCs w:val="24"/>
        </w:rPr>
        <w:t>民</w:t>
      </w:r>
      <w:r>
        <w:rPr>
          <w:rFonts w:ascii="宋体" w:hAnsi="宋体" w:cs="宋体" w:hint="eastAsia"/>
          <w:spacing w:val="-3"/>
          <w:sz w:val="24"/>
          <w:szCs w:val="24"/>
        </w:rPr>
        <w:t>共和</w:t>
      </w:r>
      <w:r>
        <w:rPr>
          <w:rFonts w:ascii="宋体" w:hAnsi="宋体" w:cs="宋体" w:hint="eastAsia"/>
          <w:sz w:val="24"/>
          <w:szCs w:val="24"/>
        </w:rPr>
        <w:t>国招</w:t>
      </w:r>
      <w:r>
        <w:rPr>
          <w:rFonts w:ascii="宋体" w:hAnsi="宋体" w:cs="宋体" w:hint="eastAsia"/>
          <w:spacing w:val="-3"/>
          <w:sz w:val="24"/>
          <w:szCs w:val="24"/>
        </w:rPr>
        <w:t>标</w:t>
      </w:r>
      <w:r>
        <w:rPr>
          <w:rFonts w:ascii="宋体" w:hAnsi="宋体" w:cs="宋体" w:hint="eastAsia"/>
          <w:sz w:val="24"/>
          <w:szCs w:val="24"/>
        </w:rPr>
        <w:t>投</w:t>
      </w:r>
      <w:r>
        <w:rPr>
          <w:rFonts w:ascii="宋体" w:hAnsi="宋体" w:cs="宋体" w:hint="eastAsia"/>
          <w:spacing w:val="-3"/>
          <w:sz w:val="24"/>
          <w:szCs w:val="24"/>
        </w:rPr>
        <w:t>标</w:t>
      </w:r>
      <w:r>
        <w:rPr>
          <w:rFonts w:ascii="宋体" w:hAnsi="宋体" w:cs="宋体" w:hint="eastAsia"/>
          <w:sz w:val="24"/>
          <w:szCs w:val="24"/>
        </w:rPr>
        <w:t>法</w:t>
      </w:r>
      <w:r>
        <w:rPr>
          <w:rFonts w:ascii="宋体" w:hAnsi="宋体" w:cs="宋体" w:hint="eastAsia"/>
          <w:spacing w:val="-106"/>
          <w:sz w:val="24"/>
          <w:szCs w:val="24"/>
        </w:rPr>
        <w:t>》</w:t>
      </w:r>
      <w:r>
        <w:rPr>
          <w:rFonts w:ascii="宋体" w:hAnsi="宋体" w:cs="宋体" w:hint="eastAsia"/>
          <w:spacing w:val="-116"/>
          <w:sz w:val="24"/>
          <w:szCs w:val="24"/>
        </w:rPr>
        <w:t>、</w:t>
      </w:r>
      <w:r>
        <w:rPr>
          <w:rFonts w:ascii="宋体" w:hAnsi="宋体" w:cs="宋体" w:hint="eastAsia"/>
          <w:spacing w:val="-3"/>
          <w:sz w:val="24"/>
          <w:szCs w:val="24"/>
        </w:rPr>
        <w:t>《</w:t>
      </w:r>
      <w:r>
        <w:rPr>
          <w:rFonts w:ascii="宋体" w:hAnsi="宋体" w:cs="宋体" w:hint="eastAsia"/>
          <w:sz w:val="24"/>
          <w:szCs w:val="24"/>
        </w:rPr>
        <w:t>中</w:t>
      </w:r>
      <w:r>
        <w:rPr>
          <w:rFonts w:ascii="宋体" w:hAnsi="宋体" w:cs="宋体" w:hint="eastAsia"/>
          <w:spacing w:val="-3"/>
          <w:sz w:val="24"/>
          <w:szCs w:val="24"/>
        </w:rPr>
        <w:t>华人</w:t>
      </w:r>
      <w:r>
        <w:rPr>
          <w:rFonts w:ascii="宋体" w:hAnsi="宋体" w:cs="宋体" w:hint="eastAsia"/>
          <w:sz w:val="24"/>
          <w:szCs w:val="24"/>
        </w:rPr>
        <w:t>民共</w:t>
      </w:r>
      <w:r>
        <w:rPr>
          <w:rFonts w:ascii="宋体" w:hAnsi="宋体" w:cs="宋体" w:hint="eastAsia"/>
          <w:spacing w:val="-3"/>
          <w:sz w:val="24"/>
          <w:szCs w:val="24"/>
        </w:rPr>
        <w:t>和</w:t>
      </w:r>
      <w:r>
        <w:rPr>
          <w:rFonts w:ascii="宋体" w:hAnsi="宋体" w:cs="宋体" w:hint="eastAsia"/>
          <w:sz w:val="24"/>
          <w:szCs w:val="24"/>
        </w:rPr>
        <w:t>国</w:t>
      </w:r>
      <w:r>
        <w:rPr>
          <w:rFonts w:ascii="宋体" w:hAnsi="宋体" w:cs="宋体" w:hint="eastAsia"/>
          <w:spacing w:val="-3"/>
          <w:sz w:val="24"/>
          <w:szCs w:val="24"/>
        </w:rPr>
        <w:t>招</w:t>
      </w:r>
      <w:r>
        <w:rPr>
          <w:rFonts w:ascii="宋体" w:hAnsi="宋体" w:cs="宋体" w:hint="eastAsia"/>
          <w:sz w:val="24"/>
          <w:szCs w:val="24"/>
        </w:rPr>
        <w:t>标</w:t>
      </w:r>
      <w:r>
        <w:rPr>
          <w:rFonts w:ascii="宋体" w:hAnsi="宋体" w:cs="宋体" w:hint="eastAsia"/>
          <w:spacing w:val="-3"/>
          <w:sz w:val="24"/>
          <w:szCs w:val="24"/>
        </w:rPr>
        <w:t>投</w:t>
      </w:r>
      <w:r>
        <w:rPr>
          <w:rFonts w:ascii="宋体" w:hAnsi="宋体" w:cs="宋体" w:hint="eastAsia"/>
          <w:sz w:val="24"/>
          <w:szCs w:val="24"/>
        </w:rPr>
        <w:t>标</w:t>
      </w:r>
      <w:r>
        <w:rPr>
          <w:rFonts w:ascii="宋体" w:hAnsi="宋体" w:cs="宋体" w:hint="eastAsia"/>
          <w:spacing w:val="-3"/>
          <w:sz w:val="24"/>
          <w:szCs w:val="24"/>
        </w:rPr>
        <w:t>法</w:t>
      </w:r>
      <w:r>
        <w:rPr>
          <w:rFonts w:ascii="宋体" w:hAnsi="宋体" w:cs="宋体" w:hint="eastAsia"/>
          <w:sz w:val="24"/>
          <w:szCs w:val="24"/>
        </w:rPr>
        <w:t>实</w:t>
      </w:r>
      <w:r>
        <w:rPr>
          <w:rFonts w:ascii="宋体" w:hAnsi="宋体" w:cs="宋体" w:hint="eastAsia"/>
          <w:spacing w:val="-3"/>
          <w:sz w:val="24"/>
          <w:szCs w:val="24"/>
        </w:rPr>
        <w:t>施</w:t>
      </w:r>
      <w:r>
        <w:rPr>
          <w:rFonts w:ascii="宋体" w:hAnsi="宋体" w:cs="宋体" w:hint="eastAsia"/>
          <w:sz w:val="24"/>
          <w:szCs w:val="24"/>
        </w:rPr>
        <w:t>条</w:t>
      </w:r>
      <w:r>
        <w:rPr>
          <w:rFonts w:ascii="宋体" w:hAnsi="宋体" w:cs="宋体" w:hint="eastAsia"/>
          <w:spacing w:val="-3"/>
          <w:sz w:val="24"/>
          <w:szCs w:val="24"/>
        </w:rPr>
        <w:t>例</w:t>
      </w:r>
      <w:r>
        <w:rPr>
          <w:rFonts w:ascii="宋体" w:hAnsi="宋体" w:cs="宋体" w:hint="eastAsia"/>
          <w:spacing w:val="-8"/>
          <w:sz w:val="24"/>
          <w:szCs w:val="24"/>
        </w:rPr>
        <w:t>》</w:t>
      </w:r>
      <w:r>
        <w:rPr>
          <w:rFonts w:ascii="宋体" w:hAnsi="宋体" w:cs="宋体" w:hint="eastAsia"/>
          <w:spacing w:val="-3"/>
          <w:sz w:val="24"/>
          <w:szCs w:val="24"/>
        </w:rPr>
        <w:t>等</w:t>
      </w:r>
      <w:r>
        <w:rPr>
          <w:rFonts w:ascii="宋体" w:hAnsi="宋体" w:cs="宋体" w:hint="eastAsia"/>
          <w:sz w:val="24"/>
          <w:szCs w:val="24"/>
        </w:rPr>
        <w:t>有关 法律、法规和规章的规定，本招标项目已具备招标条件，现对监理进行招标。</w:t>
      </w:r>
    </w:p>
    <w:p w:rsidR="00CC06E2" w:rsidRDefault="002556D0">
      <w:pPr>
        <w:pStyle w:val="a4"/>
        <w:spacing w:before="48"/>
        <w:ind w:left="520" w:right="113"/>
        <w:rPr>
          <w:rFonts w:ascii="宋体" w:hAnsi="宋体" w:cs="宋体"/>
          <w:sz w:val="24"/>
          <w:szCs w:val="24"/>
        </w:rPr>
      </w:pPr>
      <w:r>
        <w:rPr>
          <w:rFonts w:ascii="宋体" w:hAnsi="宋体" w:cs="宋体" w:hint="eastAsia"/>
          <w:sz w:val="24"/>
          <w:szCs w:val="24"/>
        </w:rPr>
        <w:t>1.1.2招标人：见投标人须知前附表。</w:t>
      </w:r>
    </w:p>
    <w:p w:rsidR="00CC06E2" w:rsidRDefault="002556D0">
      <w:pPr>
        <w:pStyle w:val="a4"/>
        <w:spacing w:before="110"/>
        <w:ind w:left="520" w:right="113"/>
        <w:rPr>
          <w:rFonts w:ascii="宋体" w:hAnsi="宋体" w:cs="宋体"/>
          <w:sz w:val="24"/>
          <w:szCs w:val="24"/>
        </w:rPr>
      </w:pPr>
      <w:r>
        <w:rPr>
          <w:rFonts w:ascii="宋体" w:hAnsi="宋体" w:cs="宋体" w:hint="eastAsia"/>
          <w:sz w:val="24"/>
          <w:szCs w:val="24"/>
        </w:rPr>
        <w:t>1.1.3 招标代理机构：见投标人须知前附表。</w:t>
      </w:r>
    </w:p>
    <w:p w:rsidR="00CC06E2" w:rsidRDefault="002556D0">
      <w:pPr>
        <w:pStyle w:val="a4"/>
        <w:spacing w:before="107"/>
        <w:ind w:left="520" w:right="113"/>
        <w:rPr>
          <w:rFonts w:ascii="宋体" w:hAnsi="宋体" w:cs="宋体"/>
          <w:sz w:val="24"/>
          <w:szCs w:val="24"/>
        </w:rPr>
      </w:pPr>
      <w:r>
        <w:rPr>
          <w:rFonts w:ascii="宋体" w:hAnsi="宋体" w:cs="宋体" w:hint="eastAsia"/>
          <w:sz w:val="24"/>
          <w:szCs w:val="24"/>
        </w:rPr>
        <w:t>1.1.4 招标项目名称：见投标人须知前附表。</w:t>
      </w:r>
    </w:p>
    <w:p w:rsidR="00CC06E2" w:rsidRDefault="002556D0">
      <w:pPr>
        <w:pStyle w:val="a4"/>
        <w:spacing w:before="110"/>
        <w:ind w:left="520" w:right="113"/>
        <w:rPr>
          <w:rFonts w:ascii="宋体" w:hAnsi="宋体" w:cs="宋体"/>
          <w:sz w:val="24"/>
          <w:szCs w:val="24"/>
        </w:rPr>
      </w:pPr>
      <w:r>
        <w:rPr>
          <w:rFonts w:ascii="宋体" w:hAnsi="宋体" w:cs="宋体" w:hint="eastAsia"/>
          <w:sz w:val="24"/>
          <w:szCs w:val="24"/>
        </w:rPr>
        <w:t>1.1.5 项目建设地点：见投标人须知前附表。</w:t>
      </w:r>
    </w:p>
    <w:p w:rsidR="00CC06E2" w:rsidRDefault="002556D0">
      <w:pPr>
        <w:pStyle w:val="a4"/>
        <w:spacing w:before="110"/>
        <w:ind w:left="520" w:right="113"/>
        <w:rPr>
          <w:rFonts w:ascii="宋体" w:hAnsi="宋体" w:cs="宋体"/>
          <w:sz w:val="24"/>
          <w:szCs w:val="24"/>
        </w:rPr>
      </w:pPr>
      <w:r>
        <w:rPr>
          <w:rFonts w:ascii="宋体" w:hAnsi="宋体" w:cs="宋体" w:hint="eastAsia"/>
          <w:sz w:val="24"/>
          <w:szCs w:val="24"/>
        </w:rPr>
        <w:t>1.1.6 项目建设规模：见投标人须知前附表。</w:t>
      </w:r>
    </w:p>
    <w:p w:rsidR="00CC06E2" w:rsidRDefault="002556D0">
      <w:pPr>
        <w:pStyle w:val="a4"/>
        <w:spacing w:before="107"/>
        <w:ind w:left="520" w:right="113"/>
        <w:rPr>
          <w:rFonts w:ascii="宋体" w:hAnsi="宋体" w:cs="宋体"/>
          <w:sz w:val="24"/>
          <w:szCs w:val="24"/>
        </w:rPr>
      </w:pPr>
      <w:r>
        <w:rPr>
          <w:rFonts w:ascii="宋体" w:hAnsi="宋体" w:cs="宋体" w:hint="eastAsia"/>
          <w:sz w:val="24"/>
          <w:szCs w:val="24"/>
        </w:rPr>
        <w:t>1.1.7工程项目施工预计开工日期和建设周期：见投标人须知前附表。</w:t>
      </w:r>
    </w:p>
    <w:p w:rsidR="00CC06E2" w:rsidRDefault="002556D0">
      <w:pPr>
        <w:pStyle w:val="a4"/>
        <w:spacing w:before="110"/>
        <w:ind w:left="520" w:right="113"/>
        <w:rPr>
          <w:rFonts w:ascii="宋体" w:hAnsi="宋体" w:cs="宋体"/>
          <w:sz w:val="24"/>
          <w:szCs w:val="24"/>
        </w:rPr>
      </w:pPr>
      <w:r>
        <w:rPr>
          <w:rFonts w:ascii="宋体" w:hAnsi="宋体" w:cs="宋体" w:hint="eastAsia"/>
          <w:sz w:val="24"/>
          <w:szCs w:val="24"/>
        </w:rPr>
        <w:t>1.1.8建筑安装工程费/工程概算：见投标人须知前附表。</w:t>
      </w:r>
    </w:p>
    <w:p w:rsidR="00CC06E2" w:rsidRDefault="002556D0">
      <w:pPr>
        <w:pStyle w:val="3"/>
        <w:rPr>
          <w:rFonts w:ascii="宋体" w:hAnsi="宋体" w:cs="宋体"/>
          <w:sz w:val="24"/>
          <w:szCs w:val="24"/>
        </w:rPr>
      </w:pPr>
      <w:bookmarkStart w:id="12" w:name="_bookmark22"/>
      <w:bookmarkEnd w:id="12"/>
      <w:r>
        <w:rPr>
          <w:rFonts w:ascii="宋体" w:hAnsi="宋体" w:cs="宋体" w:hint="eastAsia"/>
          <w:sz w:val="24"/>
          <w:szCs w:val="24"/>
        </w:rPr>
        <w:t>1.2  招标项目的资金来源和落实情况</w:t>
      </w:r>
    </w:p>
    <w:p w:rsidR="00CC06E2" w:rsidRDefault="002556D0">
      <w:pPr>
        <w:pStyle w:val="a4"/>
        <w:ind w:left="520" w:right="113"/>
        <w:rPr>
          <w:rFonts w:ascii="宋体" w:hAnsi="宋体" w:cs="宋体"/>
          <w:sz w:val="24"/>
          <w:szCs w:val="24"/>
        </w:rPr>
      </w:pPr>
      <w:r>
        <w:rPr>
          <w:rFonts w:ascii="宋体" w:hAnsi="宋体" w:cs="宋体" w:hint="eastAsia"/>
          <w:sz w:val="24"/>
          <w:szCs w:val="24"/>
        </w:rPr>
        <w:t>1.2.1 资金来源及比例：见投标人须知前附表。</w:t>
      </w:r>
    </w:p>
    <w:p w:rsidR="00CC06E2" w:rsidRDefault="002556D0">
      <w:pPr>
        <w:pStyle w:val="a4"/>
        <w:spacing w:before="107"/>
        <w:ind w:left="520" w:right="113"/>
        <w:rPr>
          <w:rFonts w:ascii="宋体" w:hAnsi="宋体" w:cs="宋体"/>
          <w:sz w:val="24"/>
          <w:szCs w:val="24"/>
        </w:rPr>
      </w:pPr>
      <w:r>
        <w:rPr>
          <w:rFonts w:ascii="宋体" w:hAnsi="宋体" w:cs="宋体" w:hint="eastAsia"/>
          <w:sz w:val="24"/>
          <w:szCs w:val="24"/>
        </w:rPr>
        <w:t>1.2.2 资金落实情况：见投标人须知前附表。</w:t>
      </w:r>
    </w:p>
    <w:p w:rsidR="00CC06E2" w:rsidRDefault="002556D0">
      <w:pPr>
        <w:pStyle w:val="3"/>
        <w:rPr>
          <w:rFonts w:ascii="宋体" w:hAnsi="宋体" w:cs="宋体"/>
          <w:sz w:val="24"/>
          <w:szCs w:val="24"/>
        </w:rPr>
      </w:pPr>
      <w:bookmarkStart w:id="13" w:name="_bookmark23"/>
      <w:bookmarkEnd w:id="13"/>
      <w:r>
        <w:rPr>
          <w:rFonts w:ascii="宋体" w:hAnsi="宋体" w:cs="宋体" w:hint="eastAsia"/>
          <w:sz w:val="24"/>
          <w:szCs w:val="24"/>
        </w:rPr>
        <w:t>1.3 招标范围、监理服务期限和质量标准</w:t>
      </w:r>
    </w:p>
    <w:p w:rsidR="00CC06E2" w:rsidRDefault="002556D0">
      <w:pPr>
        <w:pStyle w:val="a4"/>
        <w:ind w:left="520" w:right="113"/>
        <w:rPr>
          <w:rFonts w:ascii="宋体" w:hAnsi="宋体" w:cs="宋体"/>
          <w:sz w:val="24"/>
          <w:szCs w:val="24"/>
        </w:rPr>
      </w:pPr>
      <w:r>
        <w:rPr>
          <w:rFonts w:ascii="宋体" w:hAnsi="宋体" w:cs="宋体" w:hint="eastAsia"/>
          <w:sz w:val="24"/>
          <w:szCs w:val="24"/>
        </w:rPr>
        <w:t>1.3.1 招标范围：见投标人须知前附表。</w:t>
      </w:r>
    </w:p>
    <w:p w:rsidR="00CC06E2" w:rsidRDefault="002556D0">
      <w:pPr>
        <w:pStyle w:val="a4"/>
        <w:spacing w:before="110"/>
        <w:ind w:left="520" w:right="113"/>
        <w:rPr>
          <w:rFonts w:ascii="宋体" w:hAnsi="宋体" w:cs="宋体"/>
          <w:sz w:val="24"/>
          <w:szCs w:val="24"/>
        </w:rPr>
      </w:pPr>
      <w:r>
        <w:rPr>
          <w:rFonts w:ascii="宋体" w:hAnsi="宋体" w:cs="宋体" w:hint="eastAsia"/>
          <w:sz w:val="24"/>
          <w:szCs w:val="24"/>
        </w:rPr>
        <w:t>1.3.2 监理服务期限：见投标人须知前附表。</w:t>
      </w:r>
    </w:p>
    <w:p w:rsidR="00CC06E2" w:rsidRDefault="002556D0">
      <w:pPr>
        <w:pStyle w:val="a4"/>
        <w:spacing w:before="107"/>
        <w:ind w:left="520" w:right="113"/>
        <w:rPr>
          <w:rFonts w:ascii="宋体" w:hAnsi="宋体" w:cs="宋体"/>
          <w:sz w:val="24"/>
          <w:szCs w:val="24"/>
        </w:rPr>
      </w:pPr>
      <w:r>
        <w:rPr>
          <w:rFonts w:ascii="宋体" w:hAnsi="宋体" w:cs="宋体" w:hint="eastAsia"/>
          <w:sz w:val="24"/>
          <w:szCs w:val="24"/>
        </w:rPr>
        <w:t>1.3.3 质量标准：见投标人须知前附表。</w:t>
      </w:r>
    </w:p>
    <w:p w:rsidR="00CC06E2" w:rsidRDefault="002556D0">
      <w:pPr>
        <w:pStyle w:val="3"/>
        <w:rPr>
          <w:rFonts w:ascii="宋体" w:hAnsi="宋体" w:cs="宋体"/>
          <w:sz w:val="24"/>
          <w:szCs w:val="24"/>
        </w:rPr>
      </w:pPr>
      <w:bookmarkStart w:id="14" w:name="_bookmark24"/>
      <w:bookmarkEnd w:id="14"/>
      <w:r>
        <w:rPr>
          <w:rFonts w:ascii="宋体" w:hAnsi="宋体" w:cs="宋体" w:hint="eastAsia"/>
          <w:sz w:val="24"/>
          <w:szCs w:val="24"/>
        </w:rPr>
        <w:t>1.4 投标人资格要求</w:t>
      </w:r>
    </w:p>
    <w:p w:rsidR="00CC06E2" w:rsidRDefault="002556D0">
      <w:pPr>
        <w:pStyle w:val="a4"/>
        <w:ind w:left="520" w:right="113"/>
        <w:rPr>
          <w:rFonts w:ascii="宋体" w:hAnsi="宋体" w:cs="宋体"/>
          <w:sz w:val="24"/>
          <w:szCs w:val="24"/>
        </w:rPr>
      </w:pPr>
      <w:r>
        <w:rPr>
          <w:rFonts w:ascii="宋体" w:hAnsi="宋体" w:cs="宋体" w:hint="eastAsia"/>
          <w:sz w:val="24"/>
          <w:szCs w:val="24"/>
        </w:rPr>
        <w:t>1.4.1 投标人应具备承担本招标项目资质条件、能力和信誉：</w:t>
      </w:r>
    </w:p>
    <w:p w:rsidR="00CC06E2" w:rsidRDefault="002556D0">
      <w:pPr>
        <w:pStyle w:val="a4"/>
        <w:spacing w:before="110"/>
        <w:ind w:left="414" w:right="113"/>
        <w:rPr>
          <w:rFonts w:ascii="宋体" w:hAnsi="宋体" w:cs="宋体"/>
          <w:sz w:val="24"/>
          <w:szCs w:val="24"/>
        </w:rPr>
      </w:pPr>
      <w:r>
        <w:rPr>
          <w:rFonts w:ascii="宋体" w:hAnsi="宋体" w:cs="宋体" w:hint="eastAsia"/>
          <w:sz w:val="24"/>
          <w:szCs w:val="24"/>
        </w:rPr>
        <w:t>（1）资质要求：见投标人须知前附表；</w:t>
      </w:r>
    </w:p>
    <w:p w:rsidR="00CC06E2" w:rsidRDefault="002556D0">
      <w:pPr>
        <w:pStyle w:val="a4"/>
        <w:spacing w:before="107"/>
        <w:ind w:left="414" w:right="113"/>
        <w:rPr>
          <w:rFonts w:ascii="宋体" w:hAnsi="宋体" w:cs="宋体"/>
          <w:sz w:val="24"/>
          <w:szCs w:val="24"/>
        </w:rPr>
      </w:pPr>
      <w:r>
        <w:rPr>
          <w:rFonts w:ascii="宋体" w:hAnsi="宋体" w:cs="宋体" w:hint="eastAsia"/>
          <w:sz w:val="24"/>
          <w:szCs w:val="24"/>
        </w:rPr>
        <w:t>（2）财务要求：见投标人须知前附表；</w:t>
      </w:r>
    </w:p>
    <w:p w:rsidR="00CC06E2" w:rsidRDefault="002556D0">
      <w:pPr>
        <w:pStyle w:val="a4"/>
        <w:spacing w:before="110"/>
        <w:ind w:left="414" w:right="113"/>
        <w:rPr>
          <w:rFonts w:ascii="宋体" w:hAnsi="宋体" w:cs="宋体"/>
          <w:sz w:val="24"/>
          <w:szCs w:val="24"/>
        </w:rPr>
      </w:pPr>
      <w:r>
        <w:rPr>
          <w:rFonts w:ascii="宋体" w:hAnsi="宋体" w:cs="宋体" w:hint="eastAsia"/>
          <w:sz w:val="24"/>
          <w:szCs w:val="24"/>
        </w:rPr>
        <w:t>（3）业绩要求：见投标人须知前附表；</w:t>
      </w:r>
    </w:p>
    <w:p w:rsidR="00CC06E2" w:rsidRDefault="002556D0">
      <w:pPr>
        <w:pStyle w:val="a4"/>
        <w:spacing w:before="110"/>
        <w:ind w:left="414" w:right="113"/>
        <w:rPr>
          <w:rFonts w:ascii="宋体" w:hAnsi="宋体" w:cs="宋体"/>
          <w:sz w:val="24"/>
          <w:szCs w:val="24"/>
        </w:rPr>
      </w:pPr>
      <w:r>
        <w:rPr>
          <w:rFonts w:ascii="宋体" w:hAnsi="宋体" w:cs="宋体" w:hint="eastAsia"/>
          <w:sz w:val="24"/>
          <w:szCs w:val="24"/>
        </w:rPr>
        <w:t>（4）信誉要求：见投标人须知前附表；</w:t>
      </w:r>
    </w:p>
    <w:p w:rsidR="00CC06E2" w:rsidRDefault="002556D0">
      <w:pPr>
        <w:pStyle w:val="a4"/>
        <w:spacing w:before="108" w:line="331" w:lineRule="auto"/>
        <w:ind w:left="100" w:right="105" w:firstLine="314"/>
        <w:rPr>
          <w:rFonts w:ascii="宋体" w:hAnsi="宋体" w:cs="宋体"/>
          <w:sz w:val="24"/>
          <w:szCs w:val="24"/>
        </w:rPr>
      </w:pPr>
      <w:r>
        <w:rPr>
          <w:rFonts w:ascii="宋体" w:hAnsi="宋体" w:cs="宋体" w:hint="eastAsia"/>
          <w:sz w:val="24"/>
          <w:szCs w:val="24"/>
        </w:rPr>
        <w:t>（5</w:t>
      </w:r>
      <w:r>
        <w:rPr>
          <w:rFonts w:ascii="宋体" w:hAnsi="宋体" w:cs="宋体" w:hint="eastAsia"/>
          <w:spacing w:val="-22"/>
          <w:sz w:val="24"/>
          <w:szCs w:val="24"/>
        </w:rPr>
        <w:t>）</w:t>
      </w:r>
      <w:r>
        <w:rPr>
          <w:rFonts w:ascii="宋体" w:hAnsi="宋体" w:cs="宋体" w:hint="eastAsia"/>
          <w:sz w:val="24"/>
          <w:szCs w:val="24"/>
        </w:rPr>
        <w:t>总</w:t>
      </w:r>
      <w:r>
        <w:rPr>
          <w:rFonts w:ascii="宋体" w:hAnsi="宋体" w:cs="宋体" w:hint="eastAsia"/>
          <w:spacing w:val="-3"/>
          <w:sz w:val="24"/>
          <w:szCs w:val="24"/>
        </w:rPr>
        <w:t>监</w:t>
      </w:r>
      <w:r>
        <w:rPr>
          <w:rFonts w:ascii="宋体" w:hAnsi="宋体" w:cs="宋体" w:hint="eastAsia"/>
          <w:sz w:val="24"/>
          <w:szCs w:val="24"/>
        </w:rPr>
        <w:t>理</w:t>
      </w:r>
      <w:r>
        <w:rPr>
          <w:rFonts w:ascii="宋体" w:hAnsi="宋体" w:cs="宋体" w:hint="eastAsia"/>
          <w:spacing w:val="-3"/>
          <w:sz w:val="24"/>
          <w:szCs w:val="24"/>
        </w:rPr>
        <w:t>工</w:t>
      </w:r>
      <w:r>
        <w:rPr>
          <w:rFonts w:ascii="宋体" w:hAnsi="宋体" w:cs="宋体" w:hint="eastAsia"/>
          <w:sz w:val="24"/>
          <w:szCs w:val="24"/>
        </w:rPr>
        <w:t>程</w:t>
      </w:r>
      <w:r>
        <w:rPr>
          <w:rFonts w:ascii="宋体" w:hAnsi="宋体" w:cs="宋体" w:hint="eastAsia"/>
          <w:spacing w:val="-1"/>
          <w:sz w:val="24"/>
          <w:szCs w:val="24"/>
        </w:rPr>
        <w:t>师</w:t>
      </w:r>
      <w:r>
        <w:rPr>
          <w:rFonts w:ascii="宋体" w:hAnsi="宋体" w:cs="宋体" w:hint="eastAsia"/>
          <w:spacing w:val="-3"/>
          <w:sz w:val="24"/>
          <w:szCs w:val="24"/>
        </w:rPr>
        <w:t>的</w:t>
      </w:r>
      <w:r>
        <w:rPr>
          <w:rFonts w:ascii="宋体" w:hAnsi="宋体" w:cs="宋体" w:hint="eastAsia"/>
          <w:sz w:val="24"/>
          <w:szCs w:val="24"/>
        </w:rPr>
        <w:t>资</w:t>
      </w:r>
      <w:r>
        <w:rPr>
          <w:rFonts w:ascii="宋体" w:hAnsi="宋体" w:cs="宋体" w:hint="eastAsia"/>
          <w:spacing w:val="-3"/>
          <w:sz w:val="24"/>
          <w:szCs w:val="24"/>
        </w:rPr>
        <w:t>格</w:t>
      </w:r>
      <w:r>
        <w:rPr>
          <w:rFonts w:ascii="宋体" w:hAnsi="宋体" w:cs="宋体" w:hint="eastAsia"/>
          <w:sz w:val="24"/>
          <w:szCs w:val="24"/>
        </w:rPr>
        <w:t>要求</w:t>
      </w:r>
      <w:r>
        <w:rPr>
          <w:rFonts w:ascii="宋体" w:hAnsi="宋体" w:cs="宋体" w:hint="eastAsia"/>
          <w:spacing w:val="-22"/>
          <w:sz w:val="24"/>
          <w:szCs w:val="24"/>
        </w:rPr>
        <w:t>：</w:t>
      </w:r>
      <w:r>
        <w:rPr>
          <w:rFonts w:ascii="宋体" w:hAnsi="宋体" w:cs="宋体" w:hint="eastAsia"/>
          <w:sz w:val="24"/>
          <w:szCs w:val="24"/>
        </w:rPr>
        <w:t>应</w:t>
      </w:r>
      <w:r>
        <w:rPr>
          <w:rFonts w:ascii="宋体" w:hAnsi="宋体" w:cs="宋体" w:hint="eastAsia"/>
          <w:spacing w:val="-3"/>
          <w:sz w:val="24"/>
          <w:szCs w:val="24"/>
        </w:rPr>
        <w:t>当</w:t>
      </w:r>
      <w:r>
        <w:rPr>
          <w:rFonts w:ascii="宋体" w:hAnsi="宋体" w:cs="宋体" w:hint="eastAsia"/>
          <w:sz w:val="24"/>
          <w:szCs w:val="24"/>
        </w:rPr>
        <w:t>具</w:t>
      </w:r>
      <w:r>
        <w:rPr>
          <w:rFonts w:ascii="宋体" w:hAnsi="宋体" w:cs="宋体" w:hint="eastAsia"/>
          <w:spacing w:val="-3"/>
          <w:sz w:val="24"/>
          <w:szCs w:val="24"/>
        </w:rPr>
        <w:t>备</w:t>
      </w:r>
      <w:r>
        <w:rPr>
          <w:rFonts w:ascii="宋体" w:hAnsi="宋体" w:cs="宋体" w:hint="eastAsia"/>
          <w:sz w:val="24"/>
          <w:szCs w:val="24"/>
        </w:rPr>
        <w:t>工</w:t>
      </w:r>
      <w:r>
        <w:rPr>
          <w:rFonts w:ascii="宋体" w:hAnsi="宋体" w:cs="宋体" w:hint="eastAsia"/>
          <w:spacing w:val="-3"/>
          <w:sz w:val="24"/>
          <w:szCs w:val="24"/>
        </w:rPr>
        <w:t>程</w:t>
      </w:r>
      <w:r>
        <w:rPr>
          <w:rFonts w:ascii="宋体" w:hAnsi="宋体" w:cs="宋体" w:hint="eastAsia"/>
          <w:sz w:val="24"/>
          <w:szCs w:val="24"/>
        </w:rPr>
        <w:t>注</w:t>
      </w:r>
      <w:r>
        <w:rPr>
          <w:rFonts w:ascii="宋体" w:hAnsi="宋体" w:cs="宋体" w:hint="eastAsia"/>
          <w:spacing w:val="-3"/>
          <w:sz w:val="24"/>
          <w:szCs w:val="24"/>
        </w:rPr>
        <w:t>册</w:t>
      </w:r>
      <w:r>
        <w:rPr>
          <w:rFonts w:ascii="宋体" w:hAnsi="宋体" w:cs="宋体" w:hint="eastAsia"/>
          <w:sz w:val="24"/>
          <w:szCs w:val="24"/>
        </w:rPr>
        <w:t>监理</w:t>
      </w:r>
      <w:r>
        <w:rPr>
          <w:rFonts w:ascii="宋体" w:hAnsi="宋体" w:cs="宋体" w:hint="eastAsia"/>
          <w:spacing w:val="-3"/>
          <w:sz w:val="24"/>
          <w:szCs w:val="24"/>
        </w:rPr>
        <w:t>工</w:t>
      </w:r>
      <w:r>
        <w:rPr>
          <w:rFonts w:ascii="宋体" w:hAnsi="宋体" w:cs="宋体" w:hint="eastAsia"/>
          <w:sz w:val="24"/>
          <w:szCs w:val="24"/>
        </w:rPr>
        <w:t>程</w:t>
      </w:r>
      <w:r>
        <w:rPr>
          <w:rFonts w:ascii="宋体" w:hAnsi="宋体" w:cs="宋体" w:hint="eastAsia"/>
          <w:spacing w:val="-3"/>
          <w:sz w:val="24"/>
          <w:szCs w:val="24"/>
        </w:rPr>
        <w:t>师</w:t>
      </w:r>
      <w:r>
        <w:rPr>
          <w:rFonts w:ascii="宋体" w:hAnsi="宋体" w:cs="宋体" w:hint="eastAsia"/>
          <w:sz w:val="24"/>
          <w:szCs w:val="24"/>
        </w:rPr>
        <w:t>执</w:t>
      </w:r>
      <w:r>
        <w:rPr>
          <w:rFonts w:ascii="宋体" w:hAnsi="宋体" w:cs="宋体" w:hint="eastAsia"/>
          <w:spacing w:val="-3"/>
          <w:sz w:val="24"/>
          <w:szCs w:val="24"/>
        </w:rPr>
        <w:t>业</w:t>
      </w:r>
      <w:r>
        <w:rPr>
          <w:rFonts w:ascii="宋体" w:hAnsi="宋体" w:cs="宋体" w:hint="eastAsia"/>
          <w:sz w:val="24"/>
          <w:szCs w:val="24"/>
        </w:rPr>
        <w:t>资</w:t>
      </w:r>
      <w:r>
        <w:rPr>
          <w:rFonts w:ascii="宋体" w:hAnsi="宋体" w:cs="宋体" w:hint="eastAsia"/>
          <w:spacing w:val="-22"/>
          <w:sz w:val="24"/>
          <w:szCs w:val="24"/>
        </w:rPr>
        <w:t>格</w:t>
      </w:r>
      <w:r>
        <w:rPr>
          <w:rFonts w:ascii="宋体" w:hAnsi="宋体" w:cs="宋体" w:hint="eastAsia"/>
          <w:sz w:val="24"/>
          <w:szCs w:val="24"/>
        </w:rPr>
        <w:t>（</w:t>
      </w:r>
      <w:r>
        <w:rPr>
          <w:rFonts w:ascii="宋体" w:hAnsi="宋体" w:cs="宋体" w:hint="eastAsia"/>
          <w:spacing w:val="-3"/>
          <w:sz w:val="24"/>
          <w:szCs w:val="24"/>
        </w:rPr>
        <w:t>如</w:t>
      </w:r>
      <w:r>
        <w:rPr>
          <w:rFonts w:ascii="宋体" w:hAnsi="宋体" w:cs="宋体" w:hint="eastAsia"/>
          <w:sz w:val="24"/>
          <w:szCs w:val="24"/>
        </w:rPr>
        <w:t>有</w:t>
      </w:r>
      <w:r>
        <w:rPr>
          <w:rFonts w:ascii="宋体" w:hAnsi="宋体" w:cs="宋体" w:hint="eastAsia"/>
          <w:spacing w:val="-106"/>
          <w:sz w:val="24"/>
          <w:szCs w:val="24"/>
        </w:rPr>
        <w:t>）</w:t>
      </w:r>
      <w:r>
        <w:rPr>
          <w:rFonts w:ascii="宋体" w:hAnsi="宋体" w:cs="宋体" w:hint="eastAsia"/>
          <w:spacing w:val="-21"/>
          <w:sz w:val="24"/>
          <w:szCs w:val="24"/>
        </w:rPr>
        <w:t>，</w:t>
      </w:r>
      <w:r>
        <w:rPr>
          <w:rFonts w:ascii="宋体" w:hAnsi="宋体" w:cs="宋体" w:hint="eastAsia"/>
          <w:sz w:val="24"/>
          <w:szCs w:val="24"/>
        </w:rPr>
        <w:t>具</w:t>
      </w:r>
      <w:r>
        <w:rPr>
          <w:rFonts w:ascii="宋体" w:hAnsi="宋体" w:cs="宋体" w:hint="eastAsia"/>
          <w:spacing w:val="-3"/>
          <w:sz w:val="24"/>
          <w:szCs w:val="24"/>
        </w:rPr>
        <w:t>体</w:t>
      </w:r>
      <w:r>
        <w:rPr>
          <w:rFonts w:ascii="宋体" w:hAnsi="宋体" w:cs="宋体" w:hint="eastAsia"/>
          <w:sz w:val="24"/>
          <w:szCs w:val="24"/>
        </w:rPr>
        <w:t>要求 见投标人须知前附表；</w:t>
      </w:r>
    </w:p>
    <w:p w:rsidR="00CC06E2" w:rsidRDefault="002556D0">
      <w:pPr>
        <w:pStyle w:val="a4"/>
        <w:spacing w:before="108" w:line="331" w:lineRule="auto"/>
        <w:ind w:left="100" w:right="105" w:firstLine="314"/>
        <w:rPr>
          <w:rFonts w:ascii="宋体" w:hAnsi="宋体" w:cs="宋体"/>
          <w:sz w:val="24"/>
          <w:szCs w:val="24"/>
        </w:rPr>
      </w:pPr>
      <w:r>
        <w:rPr>
          <w:rFonts w:ascii="宋体" w:hAnsi="宋体" w:cs="宋体" w:hint="eastAsia"/>
          <w:sz w:val="24"/>
          <w:szCs w:val="24"/>
        </w:rPr>
        <w:t>（6）其他主要人员要求：见投标人须知前附表。</w:t>
      </w:r>
    </w:p>
    <w:p w:rsidR="00CC06E2" w:rsidRDefault="002556D0">
      <w:pPr>
        <w:pStyle w:val="a4"/>
        <w:spacing w:before="110"/>
        <w:ind w:left="414" w:right="113"/>
        <w:rPr>
          <w:rFonts w:ascii="宋体" w:hAnsi="宋体" w:cs="宋体"/>
          <w:sz w:val="24"/>
          <w:szCs w:val="24"/>
        </w:rPr>
      </w:pPr>
      <w:r>
        <w:rPr>
          <w:rFonts w:ascii="宋体" w:hAnsi="宋体" w:cs="宋体" w:hint="eastAsia"/>
          <w:sz w:val="24"/>
          <w:szCs w:val="24"/>
        </w:rPr>
        <w:t>（7）试验检测仪器设备要求：见投标人须知前附表。</w:t>
      </w:r>
    </w:p>
    <w:p w:rsidR="00CC06E2" w:rsidRDefault="002556D0">
      <w:pPr>
        <w:pStyle w:val="a4"/>
        <w:spacing w:before="107" w:line="331" w:lineRule="auto"/>
        <w:ind w:right="40" w:firstLineChars="200" w:firstLine="480"/>
        <w:rPr>
          <w:rFonts w:ascii="宋体" w:hAnsi="宋体" w:cs="宋体"/>
          <w:sz w:val="24"/>
          <w:szCs w:val="24"/>
        </w:rPr>
      </w:pPr>
      <w:r>
        <w:rPr>
          <w:rFonts w:ascii="宋体" w:hAnsi="宋体" w:cs="宋体" w:hint="eastAsia"/>
          <w:sz w:val="24"/>
          <w:szCs w:val="24"/>
        </w:rPr>
        <w:t>（8）其他要求：见投标人须知前附表。 需要提交的相关证明材料见本章第</w:t>
      </w:r>
      <w:r>
        <w:rPr>
          <w:rFonts w:ascii="宋体" w:hAnsi="宋体" w:cs="宋体" w:hint="eastAsia"/>
          <w:spacing w:val="-55"/>
          <w:sz w:val="24"/>
          <w:szCs w:val="24"/>
        </w:rPr>
        <w:t xml:space="preserve"> </w:t>
      </w:r>
      <w:r>
        <w:rPr>
          <w:rFonts w:ascii="宋体" w:hAnsi="宋体" w:cs="宋体" w:hint="eastAsia"/>
          <w:sz w:val="24"/>
          <w:szCs w:val="24"/>
        </w:rPr>
        <w:t>3.5 款的规定。</w:t>
      </w:r>
    </w:p>
    <w:p w:rsidR="00CC06E2" w:rsidRDefault="002556D0">
      <w:pPr>
        <w:pStyle w:val="a4"/>
        <w:spacing w:before="21" w:line="328" w:lineRule="auto"/>
        <w:ind w:left="100" w:right="108" w:firstLine="419"/>
        <w:rPr>
          <w:rFonts w:ascii="宋体" w:hAnsi="宋体" w:cs="宋体"/>
          <w:sz w:val="24"/>
          <w:szCs w:val="24"/>
        </w:rPr>
      </w:pPr>
      <w:r>
        <w:rPr>
          <w:rFonts w:ascii="宋体" w:hAnsi="宋体" w:cs="宋体" w:hint="eastAsia"/>
          <w:sz w:val="24"/>
          <w:szCs w:val="24"/>
        </w:rPr>
        <w:t>1.4.2 投标人须知前附表规定接受联合体投标的，联合体除应符合本章第 1.4.1 项和</w:t>
      </w:r>
      <w:r>
        <w:rPr>
          <w:rFonts w:ascii="宋体" w:hAnsi="宋体" w:cs="宋体" w:hint="eastAsia"/>
          <w:sz w:val="24"/>
          <w:szCs w:val="24"/>
        </w:rPr>
        <w:lastRenderedPageBreak/>
        <w:t>投标人须知前附表的要求外，还应遵守以下规定：</w:t>
      </w:r>
    </w:p>
    <w:p w:rsidR="00CC06E2" w:rsidRDefault="002556D0">
      <w:pPr>
        <w:pStyle w:val="a4"/>
        <w:spacing w:before="48" w:line="331" w:lineRule="auto"/>
        <w:ind w:left="100" w:right="113" w:firstLine="314"/>
        <w:rPr>
          <w:rFonts w:ascii="宋体" w:hAnsi="宋体" w:cs="宋体"/>
          <w:sz w:val="24"/>
          <w:szCs w:val="24"/>
        </w:rPr>
      </w:pPr>
      <w:r>
        <w:rPr>
          <w:rFonts w:ascii="宋体" w:hAnsi="宋体" w:cs="宋体" w:hint="eastAsia"/>
          <w:sz w:val="24"/>
          <w:szCs w:val="24"/>
        </w:rPr>
        <w:t>（1）联合体各方应按招标文件提供的格式签订联合体协议书，明确联合体牵头人和各方权利义务，并承诺就中标项目向招标人承担连带责任；</w:t>
      </w:r>
    </w:p>
    <w:p w:rsidR="00CC06E2" w:rsidRDefault="002556D0">
      <w:pPr>
        <w:pStyle w:val="a4"/>
        <w:spacing w:before="43"/>
        <w:ind w:left="414" w:right="113"/>
        <w:rPr>
          <w:rFonts w:ascii="宋体" w:hAnsi="宋体" w:cs="宋体"/>
          <w:sz w:val="24"/>
          <w:szCs w:val="24"/>
        </w:rPr>
      </w:pPr>
      <w:r>
        <w:rPr>
          <w:rFonts w:ascii="宋体" w:hAnsi="宋体" w:cs="宋体" w:hint="eastAsia"/>
          <w:sz w:val="24"/>
          <w:szCs w:val="24"/>
        </w:rPr>
        <w:t>（2）由同一专业的单位组成的联合体，按照资质等级较低的单位确定资质等级；</w:t>
      </w:r>
    </w:p>
    <w:p w:rsidR="00CC06E2" w:rsidRDefault="002556D0">
      <w:pPr>
        <w:pStyle w:val="a4"/>
        <w:spacing w:before="110" w:line="331" w:lineRule="auto"/>
        <w:ind w:left="100" w:right="113" w:firstLine="314"/>
        <w:rPr>
          <w:rFonts w:ascii="宋体" w:hAnsi="宋体" w:cs="宋体"/>
          <w:sz w:val="24"/>
          <w:szCs w:val="24"/>
        </w:rPr>
      </w:pPr>
      <w:r>
        <w:rPr>
          <w:rFonts w:ascii="宋体" w:hAnsi="宋体" w:cs="宋体" w:hint="eastAsia"/>
          <w:sz w:val="24"/>
          <w:szCs w:val="24"/>
        </w:rPr>
        <w:t>（3）联合体各方不得再以自己名义单独或参加其他联合体在本招标项目中投标，</w:t>
      </w:r>
      <w:proofErr w:type="gramStart"/>
      <w:r>
        <w:rPr>
          <w:rFonts w:ascii="宋体" w:hAnsi="宋体" w:cs="宋体" w:hint="eastAsia"/>
          <w:sz w:val="24"/>
          <w:szCs w:val="24"/>
        </w:rPr>
        <w:t>否则各</w:t>
      </w:r>
      <w:proofErr w:type="gramEnd"/>
      <w:r>
        <w:rPr>
          <w:rFonts w:ascii="宋体" w:hAnsi="宋体" w:cs="宋体" w:hint="eastAsia"/>
          <w:sz w:val="24"/>
          <w:szCs w:val="24"/>
        </w:rPr>
        <w:t>相关投标均无效。</w:t>
      </w:r>
    </w:p>
    <w:p w:rsidR="00CC06E2" w:rsidRDefault="002556D0">
      <w:pPr>
        <w:pStyle w:val="a4"/>
        <w:spacing w:before="43"/>
        <w:ind w:left="520" w:right="113"/>
        <w:rPr>
          <w:rFonts w:ascii="宋体" w:hAnsi="宋体" w:cs="宋体"/>
          <w:sz w:val="24"/>
          <w:szCs w:val="24"/>
        </w:rPr>
      </w:pPr>
      <w:r>
        <w:rPr>
          <w:rFonts w:ascii="宋体" w:hAnsi="宋体" w:cs="宋体" w:hint="eastAsia"/>
          <w:sz w:val="24"/>
          <w:szCs w:val="24"/>
        </w:rPr>
        <w:t>1.4.3</w:t>
      </w:r>
      <w:r>
        <w:rPr>
          <w:rFonts w:ascii="宋体" w:hAnsi="宋体" w:cs="宋体" w:hint="eastAsia"/>
          <w:spacing w:val="51"/>
          <w:sz w:val="24"/>
          <w:szCs w:val="24"/>
        </w:rPr>
        <w:t xml:space="preserve"> </w:t>
      </w:r>
      <w:r>
        <w:rPr>
          <w:rFonts w:ascii="宋体" w:hAnsi="宋体" w:cs="宋体" w:hint="eastAsia"/>
          <w:sz w:val="24"/>
          <w:szCs w:val="24"/>
        </w:rPr>
        <w:t>投标人不得存在下列情形之一：</w:t>
      </w:r>
    </w:p>
    <w:p w:rsidR="00CC06E2" w:rsidRDefault="002556D0">
      <w:pPr>
        <w:pStyle w:val="a4"/>
        <w:spacing w:before="14"/>
        <w:ind w:left="520" w:right="113"/>
        <w:rPr>
          <w:rFonts w:ascii="宋体" w:hAnsi="宋体" w:cs="宋体"/>
          <w:sz w:val="24"/>
          <w:szCs w:val="24"/>
        </w:rPr>
      </w:pPr>
      <w:r>
        <w:rPr>
          <w:rFonts w:ascii="宋体" w:hAnsi="宋体" w:cs="宋体" w:hint="eastAsia"/>
          <w:sz w:val="24"/>
          <w:szCs w:val="24"/>
        </w:rPr>
        <w:t xml:space="preserve">（1）为招标人不具有独立法人资格的附属机构（单位）； </w:t>
      </w:r>
    </w:p>
    <w:p w:rsidR="00CC06E2" w:rsidRDefault="002556D0">
      <w:pPr>
        <w:pStyle w:val="a4"/>
        <w:spacing w:before="14"/>
        <w:ind w:left="520" w:right="113"/>
        <w:rPr>
          <w:rFonts w:ascii="宋体" w:hAnsi="宋体" w:cs="宋体"/>
          <w:sz w:val="24"/>
          <w:szCs w:val="24"/>
        </w:rPr>
      </w:pPr>
      <w:r>
        <w:rPr>
          <w:rFonts w:ascii="宋体" w:hAnsi="宋体" w:cs="宋体" w:hint="eastAsia"/>
          <w:sz w:val="24"/>
          <w:szCs w:val="24"/>
        </w:rPr>
        <w:t xml:space="preserve">（2）为本标段前期准备提供设计或咨询服务的； </w:t>
      </w:r>
    </w:p>
    <w:p w:rsidR="00CC06E2" w:rsidRDefault="002556D0">
      <w:pPr>
        <w:pStyle w:val="a4"/>
        <w:spacing w:before="14"/>
        <w:ind w:left="520" w:right="113"/>
        <w:rPr>
          <w:rFonts w:ascii="宋体" w:hAnsi="宋体" w:cs="宋体"/>
          <w:sz w:val="24"/>
          <w:szCs w:val="24"/>
        </w:rPr>
      </w:pPr>
      <w:r>
        <w:rPr>
          <w:rFonts w:ascii="宋体" w:hAnsi="宋体" w:cs="宋体" w:hint="eastAsia"/>
          <w:sz w:val="24"/>
          <w:szCs w:val="24"/>
        </w:rPr>
        <w:t>（3）为本标段的监理人；</w:t>
      </w:r>
    </w:p>
    <w:p w:rsidR="00CC06E2" w:rsidRDefault="002556D0">
      <w:pPr>
        <w:pStyle w:val="a4"/>
        <w:spacing w:before="14"/>
        <w:ind w:left="520" w:right="113"/>
        <w:rPr>
          <w:rFonts w:ascii="宋体" w:hAnsi="宋体" w:cs="宋体"/>
          <w:sz w:val="24"/>
          <w:szCs w:val="24"/>
        </w:rPr>
      </w:pPr>
      <w:r>
        <w:rPr>
          <w:rFonts w:ascii="宋体" w:hAnsi="宋体" w:cs="宋体" w:hint="eastAsia"/>
          <w:sz w:val="24"/>
          <w:szCs w:val="24"/>
        </w:rPr>
        <w:t xml:space="preserve">（4）为本标段的代建人； </w:t>
      </w:r>
    </w:p>
    <w:p w:rsidR="00CC06E2" w:rsidRDefault="002556D0">
      <w:pPr>
        <w:pStyle w:val="a4"/>
        <w:spacing w:before="14"/>
        <w:ind w:left="520" w:right="113"/>
        <w:rPr>
          <w:rFonts w:ascii="宋体" w:hAnsi="宋体" w:cs="宋体"/>
          <w:sz w:val="24"/>
          <w:szCs w:val="24"/>
        </w:rPr>
      </w:pPr>
      <w:r>
        <w:rPr>
          <w:rFonts w:ascii="宋体" w:hAnsi="宋体" w:cs="宋体" w:hint="eastAsia"/>
          <w:sz w:val="24"/>
          <w:szCs w:val="24"/>
        </w:rPr>
        <w:t xml:space="preserve">（5）为本标段提供招标代理服务的； </w:t>
      </w:r>
    </w:p>
    <w:p w:rsidR="00CC06E2" w:rsidRDefault="002556D0">
      <w:pPr>
        <w:pStyle w:val="a4"/>
        <w:spacing w:before="14"/>
        <w:ind w:left="520" w:right="113"/>
        <w:rPr>
          <w:rFonts w:ascii="宋体" w:hAnsi="宋体" w:cs="宋体"/>
          <w:sz w:val="24"/>
          <w:szCs w:val="24"/>
        </w:rPr>
      </w:pPr>
      <w:r>
        <w:rPr>
          <w:rFonts w:ascii="宋体" w:hAnsi="宋体" w:cs="宋体" w:hint="eastAsia"/>
          <w:sz w:val="24"/>
          <w:szCs w:val="24"/>
        </w:rPr>
        <w:t>（6）与本标段的监理人或代建人或招标代理机构同为一个法定代表人的；</w:t>
      </w:r>
    </w:p>
    <w:p w:rsidR="00CC06E2" w:rsidRDefault="002556D0">
      <w:pPr>
        <w:pStyle w:val="a4"/>
        <w:spacing w:before="14"/>
        <w:ind w:left="520" w:right="113"/>
        <w:rPr>
          <w:rFonts w:ascii="宋体" w:hAnsi="宋体" w:cs="宋体"/>
          <w:sz w:val="24"/>
          <w:szCs w:val="24"/>
        </w:rPr>
      </w:pPr>
      <w:r>
        <w:rPr>
          <w:rFonts w:ascii="宋体" w:hAnsi="宋体" w:cs="宋体" w:hint="eastAsia"/>
          <w:sz w:val="24"/>
          <w:szCs w:val="24"/>
        </w:rPr>
        <w:t>（7）与本标段的监理人或代建人或招标代理机构相互控股或参股的；</w:t>
      </w:r>
    </w:p>
    <w:p w:rsidR="00CC06E2" w:rsidRDefault="002556D0">
      <w:pPr>
        <w:pStyle w:val="a4"/>
        <w:spacing w:before="14"/>
        <w:ind w:left="520" w:right="113"/>
        <w:rPr>
          <w:rFonts w:ascii="宋体" w:hAnsi="宋体" w:cs="宋体"/>
          <w:sz w:val="24"/>
          <w:szCs w:val="24"/>
        </w:rPr>
      </w:pPr>
      <w:r>
        <w:rPr>
          <w:rFonts w:ascii="宋体" w:hAnsi="宋体" w:cs="宋体" w:hint="eastAsia"/>
          <w:sz w:val="24"/>
          <w:szCs w:val="24"/>
        </w:rPr>
        <w:t>（8）与本标段的监理人或代建人或招标代理机构相互任职或工作的；</w:t>
      </w:r>
    </w:p>
    <w:p w:rsidR="00CC06E2" w:rsidRDefault="002556D0">
      <w:pPr>
        <w:pStyle w:val="a4"/>
        <w:spacing w:before="14"/>
        <w:ind w:left="520" w:right="113"/>
        <w:rPr>
          <w:rFonts w:ascii="宋体" w:hAnsi="宋体" w:cs="宋体"/>
          <w:sz w:val="24"/>
          <w:szCs w:val="24"/>
        </w:rPr>
      </w:pPr>
      <w:r>
        <w:rPr>
          <w:rFonts w:ascii="宋体" w:hAnsi="宋体" w:cs="宋体" w:hint="eastAsia"/>
          <w:sz w:val="24"/>
          <w:szCs w:val="24"/>
        </w:rPr>
        <w:t xml:space="preserve">（9）被责令停业的； </w:t>
      </w:r>
    </w:p>
    <w:p w:rsidR="00CC06E2" w:rsidRDefault="002556D0">
      <w:pPr>
        <w:pStyle w:val="a4"/>
        <w:spacing w:before="14"/>
        <w:ind w:left="520" w:right="113"/>
        <w:rPr>
          <w:rFonts w:ascii="宋体" w:hAnsi="宋体" w:cs="宋体"/>
          <w:sz w:val="24"/>
          <w:szCs w:val="24"/>
        </w:rPr>
      </w:pPr>
      <w:r>
        <w:rPr>
          <w:rFonts w:ascii="宋体" w:hAnsi="宋体" w:cs="宋体" w:hint="eastAsia"/>
          <w:sz w:val="24"/>
          <w:szCs w:val="24"/>
        </w:rPr>
        <w:t xml:space="preserve">（10）被暂停或取消投标资格的； </w:t>
      </w:r>
    </w:p>
    <w:p w:rsidR="00CC06E2" w:rsidRDefault="002556D0">
      <w:pPr>
        <w:pStyle w:val="a4"/>
        <w:spacing w:before="14"/>
        <w:ind w:left="520" w:right="113"/>
        <w:rPr>
          <w:rFonts w:ascii="宋体" w:hAnsi="宋体" w:cs="宋体"/>
          <w:sz w:val="24"/>
          <w:szCs w:val="24"/>
        </w:rPr>
      </w:pPr>
      <w:r>
        <w:rPr>
          <w:rFonts w:ascii="宋体" w:hAnsi="宋体" w:cs="宋体" w:hint="eastAsia"/>
          <w:sz w:val="24"/>
          <w:szCs w:val="24"/>
        </w:rPr>
        <w:t>（11）财产被接管或冻结的；</w:t>
      </w:r>
    </w:p>
    <w:p w:rsidR="00CC06E2" w:rsidRDefault="002556D0">
      <w:pPr>
        <w:pStyle w:val="a4"/>
        <w:spacing w:before="14"/>
        <w:ind w:left="520" w:right="113"/>
        <w:rPr>
          <w:rFonts w:ascii="宋体" w:hAnsi="宋体" w:cs="宋体"/>
          <w:sz w:val="24"/>
          <w:szCs w:val="24"/>
        </w:rPr>
      </w:pPr>
      <w:r>
        <w:rPr>
          <w:rFonts w:ascii="宋体" w:hAnsi="宋体" w:cs="宋体" w:hint="eastAsia"/>
          <w:sz w:val="24"/>
          <w:szCs w:val="24"/>
        </w:rPr>
        <w:t>（12）在最近三年内有骗取中标或严重违约或重大工程质量问题的。</w:t>
      </w:r>
    </w:p>
    <w:p w:rsidR="00CC06E2" w:rsidRDefault="002556D0">
      <w:pPr>
        <w:pStyle w:val="3"/>
        <w:rPr>
          <w:rFonts w:ascii="宋体" w:hAnsi="宋体" w:cs="宋体"/>
          <w:sz w:val="24"/>
          <w:szCs w:val="24"/>
        </w:rPr>
      </w:pPr>
      <w:bookmarkStart w:id="15" w:name="_bookmark25"/>
      <w:bookmarkEnd w:id="15"/>
      <w:r>
        <w:rPr>
          <w:rFonts w:ascii="宋体" w:hAnsi="宋体" w:cs="宋体" w:hint="eastAsia"/>
          <w:sz w:val="24"/>
          <w:szCs w:val="24"/>
        </w:rPr>
        <w:t>1.5  费用承担</w:t>
      </w:r>
    </w:p>
    <w:p w:rsidR="00CC06E2" w:rsidRDefault="002556D0">
      <w:pPr>
        <w:pStyle w:val="a4"/>
        <w:ind w:left="520" w:right="113"/>
        <w:rPr>
          <w:rFonts w:ascii="宋体" w:hAnsi="宋体" w:cs="宋体"/>
          <w:sz w:val="24"/>
          <w:szCs w:val="24"/>
        </w:rPr>
      </w:pPr>
      <w:r>
        <w:rPr>
          <w:rFonts w:ascii="宋体" w:hAnsi="宋体" w:cs="宋体" w:hint="eastAsia"/>
          <w:sz w:val="24"/>
          <w:szCs w:val="24"/>
        </w:rPr>
        <w:t>投标人准备和参加投标活动发生的费用自理。</w:t>
      </w:r>
    </w:p>
    <w:p w:rsidR="00CC06E2" w:rsidRDefault="002556D0">
      <w:pPr>
        <w:pStyle w:val="3"/>
        <w:rPr>
          <w:rFonts w:ascii="宋体" w:hAnsi="宋体" w:cs="宋体"/>
          <w:sz w:val="24"/>
          <w:szCs w:val="24"/>
        </w:rPr>
      </w:pPr>
      <w:bookmarkStart w:id="16" w:name="_bookmark26"/>
      <w:bookmarkEnd w:id="16"/>
      <w:r>
        <w:rPr>
          <w:rFonts w:ascii="宋体" w:hAnsi="宋体" w:cs="宋体" w:hint="eastAsia"/>
          <w:sz w:val="24"/>
          <w:szCs w:val="24"/>
        </w:rPr>
        <w:t>1.6 保密</w:t>
      </w:r>
    </w:p>
    <w:p w:rsidR="00CC06E2" w:rsidRDefault="002556D0">
      <w:pPr>
        <w:pStyle w:val="a4"/>
        <w:spacing w:line="350" w:lineRule="auto"/>
        <w:ind w:right="113" w:firstLineChars="200" w:firstLine="480"/>
        <w:rPr>
          <w:rFonts w:ascii="宋体" w:hAnsi="宋体" w:cs="宋体"/>
          <w:sz w:val="24"/>
          <w:szCs w:val="24"/>
        </w:rPr>
      </w:pPr>
      <w:r>
        <w:rPr>
          <w:rFonts w:ascii="宋体" w:hAnsi="宋体" w:cs="宋体" w:hint="eastAsia"/>
          <w:sz w:val="24"/>
          <w:szCs w:val="24"/>
        </w:rPr>
        <w:t>参与招标投标活动的各方应对招标文件和投标文件中的商业和技术等秘密保密，否则应承担相应的法律责任。</w:t>
      </w:r>
    </w:p>
    <w:p w:rsidR="00CC06E2" w:rsidRDefault="002556D0">
      <w:pPr>
        <w:pStyle w:val="3"/>
        <w:rPr>
          <w:rFonts w:ascii="宋体" w:hAnsi="宋体" w:cs="宋体"/>
          <w:sz w:val="24"/>
          <w:szCs w:val="24"/>
        </w:rPr>
      </w:pPr>
      <w:bookmarkStart w:id="17" w:name="_bookmark27"/>
      <w:bookmarkEnd w:id="17"/>
      <w:r>
        <w:rPr>
          <w:rFonts w:ascii="宋体" w:hAnsi="宋体" w:cs="宋体" w:hint="eastAsia"/>
          <w:sz w:val="24"/>
          <w:szCs w:val="24"/>
        </w:rPr>
        <w:t>1.7  语言文字</w:t>
      </w:r>
    </w:p>
    <w:p w:rsidR="00CC06E2" w:rsidRDefault="002556D0">
      <w:pPr>
        <w:pStyle w:val="a4"/>
        <w:spacing w:line="350" w:lineRule="auto"/>
        <w:ind w:right="113" w:firstLineChars="200" w:firstLine="480"/>
        <w:rPr>
          <w:rFonts w:ascii="宋体" w:hAnsi="宋体" w:cs="宋体"/>
          <w:sz w:val="24"/>
          <w:szCs w:val="24"/>
        </w:rPr>
      </w:pPr>
      <w:r>
        <w:rPr>
          <w:rFonts w:ascii="宋体" w:hAnsi="宋体" w:cs="宋体" w:hint="eastAsia"/>
          <w:sz w:val="24"/>
          <w:szCs w:val="24"/>
        </w:rPr>
        <w:t>招标投标文件使用的语言文字为中文。专用术语使用外文的，应附有中文注释。</w:t>
      </w:r>
    </w:p>
    <w:p w:rsidR="00CC06E2" w:rsidRDefault="002556D0">
      <w:pPr>
        <w:pStyle w:val="3"/>
        <w:rPr>
          <w:rFonts w:ascii="宋体" w:hAnsi="宋体" w:cs="宋体"/>
          <w:sz w:val="24"/>
          <w:szCs w:val="24"/>
        </w:rPr>
      </w:pPr>
      <w:bookmarkStart w:id="18" w:name="_bookmark28"/>
      <w:bookmarkEnd w:id="18"/>
      <w:r>
        <w:rPr>
          <w:rFonts w:ascii="宋体" w:hAnsi="宋体" w:cs="宋体" w:hint="eastAsia"/>
          <w:sz w:val="24"/>
          <w:szCs w:val="24"/>
        </w:rPr>
        <w:t>1.8 计量单位</w:t>
      </w:r>
    </w:p>
    <w:p w:rsidR="00CC06E2" w:rsidRDefault="002556D0">
      <w:pPr>
        <w:pStyle w:val="a4"/>
        <w:ind w:left="520" w:right="113"/>
        <w:rPr>
          <w:rFonts w:ascii="宋体" w:hAnsi="宋体" w:cs="宋体"/>
          <w:sz w:val="24"/>
          <w:szCs w:val="24"/>
        </w:rPr>
      </w:pPr>
      <w:r>
        <w:rPr>
          <w:rFonts w:ascii="宋体" w:hAnsi="宋体" w:cs="宋体" w:hint="eastAsia"/>
          <w:sz w:val="24"/>
          <w:szCs w:val="24"/>
        </w:rPr>
        <w:t>所有计量均采用中华人民共和国法定计量单位。</w:t>
      </w:r>
    </w:p>
    <w:p w:rsidR="00CC06E2" w:rsidRDefault="002556D0">
      <w:pPr>
        <w:pStyle w:val="3"/>
        <w:rPr>
          <w:rFonts w:ascii="宋体" w:hAnsi="宋体" w:cs="宋体"/>
          <w:sz w:val="24"/>
          <w:szCs w:val="24"/>
        </w:rPr>
      </w:pPr>
      <w:bookmarkStart w:id="19" w:name="_bookmark29"/>
      <w:bookmarkEnd w:id="19"/>
      <w:r>
        <w:rPr>
          <w:rFonts w:ascii="宋体" w:hAnsi="宋体" w:cs="宋体" w:hint="eastAsia"/>
          <w:sz w:val="24"/>
          <w:szCs w:val="24"/>
        </w:rPr>
        <w:t>1.9  踏勘现场</w:t>
      </w:r>
    </w:p>
    <w:p w:rsidR="00CC06E2" w:rsidRDefault="002556D0">
      <w:pPr>
        <w:pStyle w:val="a4"/>
        <w:spacing w:line="328" w:lineRule="auto"/>
        <w:ind w:right="113" w:firstLineChars="200" w:firstLine="480"/>
        <w:rPr>
          <w:rFonts w:ascii="宋体" w:hAnsi="宋体" w:cs="宋体"/>
          <w:sz w:val="24"/>
          <w:szCs w:val="24"/>
        </w:rPr>
      </w:pPr>
      <w:r>
        <w:rPr>
          <w:rFonts w:ascii="宋体" w:hAnsi="宋体" w:cs="宋体" w:hint="eastAsia"/>
          <w:sz w:val="24"/>
          <w:szCs w:val="24"/>
        </w:rPr>
        <w:t>1.9.1 投标人须知前附表规定组织踏勘现场的，招标人按投标人须知前附表规定的时</w:t>
      </w:r>
      <w:r>
        <w:rPr>
          <w:rFonts w:ascii="宋体" w:hAnsi="宋体" w:cs="宋体" w:hint="eastAsia"/>
          <w:sz w:val="24"/>
          <w:szCs w:val="24"/>
        </w:rPr>
        <w:lastRenderedPageBreak/>
        <w:t>间、地点组织投标人踏勘项目现场。部分投标人未按时参加踏勘现场的，不影响踏勘现场的正常进行。</w:t>
      </w:r>
    </w:p>
    <w:p w:rsidR="00CC06E2" w:rsidRDefault="002556D0">
      <w:pPr>
        <w:pStyle w:val="a4"/>
        <w:spacing w:line="328" w:lineRule="auto"/>
        <w:ind w:right="113" w:firstLineChars="200" w:firstLine="480"/>
        <w:rPr>
          <w:rFonts w:ascii="宋体" w:hAnsi="宋体" w:cs="宋体"/>
          <w:sz w:val="24"/>
          <w:szCs w:val="24"/>
        </w:rPr>
      </w:pPr>
      <w:r>
        <w:rPr>
          <w:rFonts w:ascii="宋体" w:hAnsi="宋体" w:cs="宋体" w:hint="eastAsia"/>
          <w:sz w:val="24"/>
          <w:szCs w:val="24"/>
        </w:rPr>
        <w:t>1.9.2 投标人踏勘现场发生的费用自理。</w:t>
      </w:r>
    </w:p>
    <w:p w:rsidR="00CC06E2" w:rsidRDefault="002556D0">
      <w:pPr>
        <w:pStyle w:val="a4"/>
        <w:spacing w:line="328" w:lineRule="auto"/>
        <w:ind w:right="113" w:firstLineChars="200" w:firstLine="480"/>
        <w:rPr>
          <w:rFonts w:ascii="宋体" w:hAnsi="宋体" w:cs="宋体"/>
          <w:sz w:val="24"/>
          <w:szCs w:val="24"/>
        </w:rPr>
      </w:pPr>
      <w:r>
        <w:rPr>
          <w:rFonts w:ascii="宋体" w:hAnsi="宋体" w:cs="宋体" w:hint="eastAsia"/>
          <w:sz w:val="24"/>
          <w:szCs w:val="24"/>
        </w:rPr>
        <w:t>1.9.3 除招标人的原因外，投标人自行负责在踏勘现场中所发生的人员伤亡和财产损失。</w:t>
      </w:r>
    </w:p>
    <w:p w:rsidR="00CC06E2" w:rsidRDefault="002556D0">
      <w:pPr>
        <w:pStyle w:val="a4"/>
        <w:spacing w:line="328" w:lineRule="auto"/>
        <w:ind w:right="113" w:firstLineChars="200" w:firstLine="480"/>
        <w:rPr>
          <w:rFonts w:ascii="宋体" w:hAnsi="宋体" w:cs="宋体"/>
          <w:sz w:val="24"/>
          <w:szCs w:val="24"/>
        </w:rPr>
      </w:pPr>
      <w:r>
        <w:rPr>
          <w:rFonts w:ascii="宋体" w:hAnsi="宋体" w:cs="宋体" w:hint="eastAsia"/>
          <w:sz w:val="24"/>
          <w:szCs w:val="24"/>
        </w:rPr>
        <w:t>1.9.4 招标人在踏勘现场中介绍的工程场地和相关的周边环境情况，供投标人在编制投标文件时参考，招标人不对投标人据此</w:t>
      </w:r>
      <w:proofErr w:type="gramStart"/>
      <w:r>
        <w:rPr>
          <w:rFonts w:ascii="宋体" w:hAnsi="宋体" w:cs="宋体" w:hint="eastAsia"/>
          <w:sz w:val="24"/>
          <w:szCs w:val="24"/>
        </w:rPr>
        <w:t>作出</w:t>
      </w:r>
      <w:proofErr w:type="gramEnd"/>
      <w:r>
        <w:rPr>
          <w:rFonts w:ascii="宋体" w:hAnsi="宋体" w:cs="宋体" w:hint="eastAsia"/>
          <w:sz w:val="24"/>
          <w:szCs w:val="24"/>
        </w:rPr>
        <w:t>的判断和决策负责。</w:t>
      </w:r>
    </w:p>
    <w:p w:rsidR="00CC06E2" w:rsidRDefault="002556D0">
      <w:pPr>
        <w:pStyle w:val="3"/>
        <w:rPr>
          <w:rFonts w:ascii="宋体" w:hAnsi="宋体" w:cs="宋体"/>
          <w:sz w:val="24"/>
          <w:szCs w:val="24"/>
        </w:rPr>
      </w:pPr>
      <w:bookmarkStart w:id="20" w:name="_bookmark30"/>
      <w:bookmarkEnd w:id="20"/>
      <w:r>
        <w:rPr>
          <w:rFonts w:ascii="宋体" w:hAnsi="宋体" w:cs="宋体" w:hint="eastAsia"/>
          <w:sz w:val="24"/>
          <w:szCs w:val="24"/>
        </w:rPr>
        <w:t>1.10 投标预备会</w:t>
      </w:r>
    </w:p>
    <w:p w:rsidR="00CC06E2" w:rsidRDefault="002556D0">
      <w:pPr>
        <w:pStyle w:val="a4"/>
        <w:spacing w:line="328" w:lineRule="auto"/>
        <w:ind w:right="113" w:firstLineChars="200" w:firstLine="480"/>
        <w:rPr>
          <w:rFonts w:ascii="宋体" w:hAnsi="宋体" w:cs="宋体"/>
          <w:sz w:val="24"/>
          <w:szCs w:val="24"/>
        </w:rPr>
      </w:pPr>
      <w:r>
        <w:rPr>
          <w:rFonts w:ascii="宋体" w:hAnsi="宋体" w:cs="宋体" w:hint="eastAsia"/>
          <w:sz w:val="24"/>
          <w:szCs w:val="24"/>
        </w:rPr>
        <w:t>1.10.1 投标人须知前附表规定召开投标预备会的，招标人按投标人须知前附表规定的时间和地点召开投标预备会，澄清投标人提出的问题。</w:t>
      </w:r>
    </w:p>
    <w:p w:rsidR="00CC06E2" w:rsidRDefault="002556D0">
      <w:pPr>
        <w:pStyle w:val="a4"/>
        <w:spacing w:before="48" w:line="331" w:lineRule="auto"/>
        <w:ind w:right="113" w:firstLineChars="200" w:firstLine="480"/>
        <w:rPr>
          <w:rFonts w:ascii="宋体" w:hAnsi="宋体" w:cs="宋体"/>
          <w:sz w:val="24"/>
          <w:szCs w:val="24"/>
        </w:rPr>
      </w:pPr>
      <w:r>
        <w:rPr>
          <w:rFonts w:ascii="宋体" w:hAnsi="宋体" w:cs="宋体" w:hint="eastAsia"/>
          <w:sz w:val="24"/>
          <w:szCs w:val="24"/>
        </w:rPr>
        <w:t>1.10.2 投标人应按投标人须知前附表规定的时间和形式将提出的问题送达招标人，以便招标人在会议期间澄清。</w:t>
      </w:r>
    </w:p>
    <w:p w:rsidR="00CC06E2" w:rsidRDefault="002556D0">
      <w:pPr>
        <w:pStyle w:val="a4"/>
        <w:spacing w:before="43" w:line="331" w:lineRule="auto"/>
        <w:ind w:right="113" w:firstLineChars="200" w:firstLine="480"/>
        <w:rPr>
          <w:rFonts w:ascii="宋体" w:hAnsi="宋体" w:cs="宋体"/>
          <w:sz w:val="24"/>
          <w:szCs w:val="24"/>
        </w:rPr>
      </w:pPr>
      <w:r>
        <w:rPr>
          <w:rFonts w:ascii="宋体" w:hAnsi="宋体" w:cs="宋体" w:hint="eastAsia"/>
          <w:sz w:val="24"/>
          <w:szCs w:val="24"/>
        </w:rPr>
        <w:t>1.10.3 投标预备会后，招标人将对投标人所提问题的澄清，以投标人须知前附表规定的形式通知所有购买招标文件的投标人。该澄清内容为招标文件的组成部分。</w:t>
      </w:r>
    </w:p>
    <w:p w:rsidR="00CC06E2" w:rsidRDefault="002556D0">
      <w:pPr>
        <w:pStyle w:val="3"/>
        <w:rPr>
          <w:rFonts w:ascii="宋体" w:hAnsi="宋体" w:cs="宋体"/>
          <w:sz w:val="24"/>
          <w:szCs w:val="24"/>
        </w:rPr>
      </w:pPr>
      <w:bookmarkStart w:id="21" w:name="_bookmark31"/>
      <w:bookmarkEnd w:id="21"/>
      <w:r>
        <w:rPr>
          <w:rFonts w:ascii="宋体" w:hAnsi="宋体" w:cs="宋体" w:hint="eastAsia"/>
          <w:sz w:val="24"/>
          <w:szCs w:val="24"/>
        </w:rPr>
        <w:t>1.11  分包</w:t>
      </w:r>
    </w:p>
    <w:p w:rsidR="00CC06E2" w:rsidRDefault="002556D0">
      <w:pPr>
        <w:pStyle w:val="a4"/>
        <w:ind w:left="520" w:right="108"/>
        <w:rPr>
          <w:rFonts w:ascii="宋体" w:hAnsi="宋体" w:cs="宋体"/>
          <w:sz w:val="24"/>
          <w:szCs w:val="24"/>
        </w:rPr>
      </w:pPr>
      <w:r>
        <w:rPr>
          <w:rFonts w:ascii="宋体" w:hAnsi="宋体" w:cs="宋体" w:hint="eastAsia"/>
          <w:sz w:val="24"/>
          <w:szCs w:val="24"/>
        </w:rPr>
        <w:t>本项目严禁分包。</w:t>
      </w:r>
    </w:p>
    <w:p w:rsidR="00CC06E2" w:rsidRDefault="002556D0">
      <w:pPr>
        <w:pStyle w:val="3"/>
        <w:rPr>
          <w:rFonts w:ascii="宋体" w:hAnsi="宋体" w:cs="宋体"/>
          <w:sz w:val="24"/>
          <w:szCs w:val="24"/>
        </w:rPr>
      </w:pPr>
      <w:bookmarkStart w:id="22" w:name="_bookmark32"/>
      <w:bookmarkEnd w:id="22"/>
      <w:r>
        <w:rPr>
          <w:rFonts w:ascii="宋体" w:hAnsi="宋体" w:cs="宋体" w:hint="eastAsia"/>
          <w:sz w:val="24"/>
          <w:szCs w:val="24"/>
        </w:rPr>
        <w:t>1.12 响应和偏差</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1.12.1 投标文件应当对招标文件的实质性要求和条件</w:t>
      </w:r>
      <w:proofErr w:type="gramStart"/>
      <w:r>
        <w:rPr>
          <w:rFonts w:ascii="宋体" w:hAnsi="宋体" w:cs="宋体" w:hint="eastAsia"/>
          <w:sz w:val="24"/>
          <w:szCs w:val="24"/>
        </w:rPr>
        <w:t>作出</w:t>
      </w:r>
      <w:proofErr w:type="gramEnd"/>
      <w:r>
        <w:rPr>
          <w:rFonts w:ascii="宋体" w:hAnsi="宋体" w:cs="宋体" w:hint="eastAsia"/>
          <w:sz w:val="24"/>
          <w:szCs w:val="24"/>
        </w:rPr>
        <w:t>满足性或更有利于招标人的响应，否则，投标人的投标将被否决。实质性要求和条件见投标人须知前附表。</w:t>
      </w:r>
    </w:p>
    <w:p w:rsidR="00CC06E2" w:rsidRDefault="002556D0">
      <w:pPr>
        <w:pStyle w:val="a4"/>
        <w:spacing w:before="46"/>
        <w:ind w:right="108" w:firstLineChars="200" w:firstLine="480"/>
        <w:rPr>
          <w:rFonts w:ascii="宋体" w:hAnsi="宋体" w:cs="宋体"/>
          <w:sz w:val="24"/>
          <w:szCs w:val="24"/>
        </w:rPr>
      </w:pPr>
      <w:r>
        <w:rPr>
          <w:rFonts w:ascii="宋体" w:hAnsi="宋体" w:cs="宋体" w:hint="eastAsia"/>
          <w:sz w:val="24"/>
          <w:szCs w:val="24"/>
        </w:rPr>
        <w:t>1.12.2投标人应根据招标文件的要求提供投标监理大纲等内容以对招标文件</w:t>
      </w:r>
      <w:proofErr w:type="gramStart"/>
      <w:r>
        <w:rPr>
          <w:rFonts w:ascii="宋体" w:hAnsi="宋体" w:cs="宋体" w:hint="eastAsia"/>
          <w:sz w:val="24"/>
          <w:szCs w:val="24"/>
        </w:rPr>
        <w:t>作出</w:t>
      </w:r>
      <w:proofErr w:type="gramEnd"/>
      <w:r>
        <w:rPr>
          <w:rFonts w:ascii="宋体" w:hAnsi="宋体" w:cs="宋体" w:hint="eastAsia"/>
          <w:sz w:val="24"/>
          <w:szCs w:val="24"/>
        </w:rPr>
        <w:t>响应。</w:t>
      </w:r>
    </w:p>
    <w:p w:rsidR="00CC06E2" w:rsidRDefault="002556D0">
      <w:pPr>
        <w:pStyle w:val="a4"/>
        <w:spacing w:before="108" w:line="331" w:lineRule="auto"/>
        <w:ind w:right="108" w:firstLineChars="200" w:firstLine="480"/>
        <w:rPr>
          <w:rFonts w:ascii="宋体" w:hAnsi="宋体" w:cs="宋体"/>
          <w:sz w:val="24"/>
          <w:szCs w:val="24"/>
        </w:rPr>
      </w:pPr>
      <w:r>
        <w:rPr>
          <w:rFonts w:ascii="宋体" w:hAnsi="宋体" w:cs="宋体" w:hint="eastAsia"/>
          <w:sz w:val="24"/>
          <w:szCs w:val="24"/>
        </w:rPr>
        <w:t>1.12.3 投标人须知前附表允许投标文件偏离招标文件某些要求的，偏差应当符合招标文件规定的偏差范围和幅度。</w:t>
      </w:r>
    </w:p>
    <w:p w:rsidR="00CC06E2" w:rsidRDefault="002556D0">
      <w:pPr>
        <w:pStyle w:val="2"/>
        <w:spacing w:before="77"/>
        <w:ind w:left="0" w:right="108"/>
        <w:rPr>
          <w:rFonts w:ascii="宋体" w:eastAsia="宋体" w:hAnsi="宋体" w:cs="宋体"/>
          <w:sz w:val="24"/>
          <w:szCs w:val="24"/>
        </w:rPr>
      </w:pPr>
      <w:bookmarkStart w:id="23" w:name="_bookmark33"/>
      <w:bookmarkEnd w:id="23"/>
      <w:r>
        <w:rPr>
          <w:rFonts w:ascii="宋体" w:eastAsia="宋体" w:hAnsi="宋体" w:cs="宋体" w:hint="eastAsia"/>
          <w:sz w:val="24"/>
          <w:szCs w:val="24"/>
        </w:rPr>
        <w:t>2.  招标文件</w:t>
      </w:r>
    </w:p>
    <w:p w:rsidR="00CC06E2" w:rsidRDefault="002556D0">
      <w:pPr>
        <w:pStyle w:val="3"/>
        <w:rPr>
          <w:rFonts w:ascii="宋体" w:hAnsi="宋体" w:cs="宋体"/>
          <w:sz w:val="24"/>
          <w:szCs w:val="24"/>
        </w:rPr>
      </w:pPr>
      <w:bookmarkStart w:id="24" w:name="_bookmark34"/>
      <w:bookmarkEnd w:id="24"/>
      <w:r>
        <w:rPr>
          <w:rFonts w:ascii="宋体" w:hAnsi="宋体" w:cs="宋体" w:hint="eastAsia"/>
          <w:sz w:val="24"/>
          <w:szCs w:val="24"/>
        </w:rPr>
        <w:t>2.1  招标文件的组成</w:t>
      </w:r>
    </w:p>
    <w:p w:rsidR="00CC06E2" w:rsidRDefault="002556D0">
      <w:pPr>
        <w:pStyle w:val="a4"/>
        <w:ind w:left="460" w:right="108"/>
        <w:rPr>
          <w:rFonts w:ascii="宋体" w:hAnsi="宋体" w:cs="宋体"/>
          <w:sz w:val="24"/>
          <w:szCs w:val="24"/>
        </w:rPr>
      </w:pPr>
      <w:r>
        <w:rPr>
          <w:rFonts w:ascii="宋体" w:hAnsi="宋体" w:cs="宋体" w:hint="eastAsia"/>
          <w:sz w:val="24"/>
          <w:szCs w:val="24"/>
        </w:rPr>
        <w:t>本招标文件包括：</w:t>
      </w:r>
    </w:p>
    <w:p w:rsidR="00CC06E2" w:rsidRDefault="002556D0">
      <w:pPr>
        <w:pStyle w:val="a4"/>
        <w:spacing w:before="123"/>
        <w:ind w:left="460" w:right="108"/>
        <w:rPr>
          <w:rFonts w:ascii="宋体" w:hAnsi="宋体" w:cs="宋体"/>
          <w:sz w:val="24"/>
          <w:szCs w:val="24"/>
        </w:rPr>
      </w:pPr>
      <w:r>
        <w:rPr>
          <w:rFonts w:ascii="宋体" w:hAnsi="宋体" w:cs="宋体" w:hint="eastAsia"/>
          <w:sz w:val="24"/>
          <w:szCs w:val="24"/>
        </w:rPr>
        <w:t>（1</w:t>
      </w:r>
      <w:r>
        <w:rPr>
          <w:rFonts w:ascii="宋体" w:hAnsi="宋体" w:cs="宋体" w:hint="eastAsia"/>
          <w:spacing w:val="-3"/>
          <w:sz w:val="24"/>
          <w:szCs w:val="24"/>
        </w:rPr>
        <w:t>）</w:t>
      </w:r>
      <w:r>
        <w:rPr>
          <w:rFonts w:ascii="宋体" w:hAnsi="宋体" w:cs="宋体" w:hint="eastAsia"/>
          <w:sz w:val="24"/>
          <w:szCs w:val="24"/>
        </w:rPr>
        <w:t>招</w:t>
      </w:r>
      <w:r>
        <w:rPr>
          <w:rFonts w:ascii="宋体" w:hAnsi="宋体" w:cs="宋体" w:hint="eastAsia"/>
          <w:spacing w:val="-3"/>
          <w:sz w:val="24"/>
          <w:szCs w:val="24"/>
        </w:rPr>
        <w:t>标</w:t>
      </w:r>
      <w:r>
        <w:rPr>
          <w:rFonts w:ascii="宋体" w:hAnsi="宋体" w:cs="宋体" w:hint="eastAsia"/>
          <w:sz w:val="24"/>
          <w:szCs w:val="24"/>
        </w:rPr>
        <w:t>公</w:t>
      </w:r>
      <w:r>
        <w:rPr>
          <w:rFonts w:ascii="宋体" w:hAnsi="宋体" w:cs="宋体" w:hint="eastAsia"/>
          <w:spacing w:val="-3"/>
          <w:sz w:val="24"/>
          <w:szCs w:val="24"/>
        </w:rPr>
        <w:t>告</w:t>
      </w:r>
    </w:p>
    <w:p w:rsidR="00CC06E2" w:rsidRDefault="002556D0">
      <w:pPr>
        <w:pStyle w:val="a4"/>
        <w:spacing w:before="110"/>
        <w:ind w:left="460" w:right="108"/>
        <w:rPr>
          <w:rFonts w:ascii="宋体" w:hAnsi="宋体" w:cs="宋体"/>
          <w:sz w:val="24"/>
          <w:szCs w:val="24"/>
        </w:rPr>
      </w:pPr>
      <w:r>
        <w:rPr>
          <w:rFonts w:ascii="宋体" w:hAnsi="宋体" w:cs="宋体" w:hint="eastAsia"/>
          <w:sz w:val="24"/>
          <w:szCs w:val="24"/>
        </w:rPr>
        <w:t>（2）投标人须知；</w:t>
      </w:r>
    </w:p>
    <w:p w:rsidR="00CC06E2" w:rsidRDefault="002556D0">
      <w:pPr>
        <w:pStyle w:val="a4"/>
        <w:spacing w:before="110"/>
        <w:ind w:left="460" w:right="108"/>
        <w:rPr>
          <w:rFonts w:ascii="宋体" w:hAnsi="宋体" w:cs="宋体"/>
          <w:sz w:val="24"/>
          <w:szCs w:val="24"/>
        </w:rPr>
      </w:pPr>
      <w:r>
        <w:rPr>
          <w:rFonts w:ascii="宋体" w:hAnsi="宋体" w:cs="宋体" w:hint="eastAsia"/>
          <w:sz w:val="24"/>
          <w:szCs w:val="24"/>
        </w:rPr>
        <w:t>（3）评标办法；</w:t>
      </w:r>
    </w:p>
    <w:p w:rsidR="00CC06E2" w:rsidRDefault="002556D0">
      <w:pPr>
        <w:pStyle w:val="a4"/>
        <w:spacing w:before="107"/>
        <w:ind w:left="460" w:right="108"/>
        <w:rPr>
          <w:rFonts w:ascii="宋体" w:hAnsi="宋体" w:cs="宋体"/>
          <w:sz w:val="24"/>
          <w:szCs w:val="24"/>
        </w:rPr>
      </w:pPr>
      <w:r>
        <w:rPr>
          <w:rFonts w:ascii="宋体" w:hAnsi="宋体" w:cs="宋体" w:hint="eastAsia"/>
          <w:sz w:val="24"/>
          <w:szCs w:val="24"/>
        </w:rPr>
        <w:t>（4）合同条款及格式；</w:t>
      </w:r>
    </w:p>
    <w:p w:rsidR="00CC06E2" w:rsidRDefault="002556D0">
      <w:pPr>
        <w:pStyle w:val="a4"/>
        <w:spacing w:before="110"/>
        <w:ind w:left="460" w:right="108"/>
        <w:rPr>
          <w:rFonts w:ascii="宋体" w:hAnsi="宋体" w:cs="宋体"/>
          <w:sz w:val="24"/>
          <w:szCs w:val="24"/>
        </w:rPr>
      </w:pPr>
      <w:r>
        <w:rPr>
          <w:rFonts w:ascii="宋体" w:hAnsi="宋体" w:cs="宋体" w:hint="eastAsia"/>
          <w:sz w:val="24"/>
          <w:szCs w:val="24"/>
        </w:rPr>
        <w:t>（5）投标文件格式；</w:t>
      </w:r>
    </w:p>
    <w:p w:rsidR="00CC06E2" w:rsidRDefault="002556D0">
      <w:pPr>
        <w:pStyle w:val="a4"/>
        <w:spacing w:before="110" w:line="331" w:lineRule="auto"/>
        <w:ind w:right="209" w:firstLineChars="200" w:firstLine="480"/>
        <w:rPr>
          <w:rFonts w:ascii="宋体" w:hAnsi="宋体" w:cs="宋体"/>
          <w:sz w:val="24"/>
          <w:szCs w:val="24"/>
        </w:rPr>
      </w:pPr>
      <w:r>
        <w:rPr>
          <w:rFonts w:ascii="宋体" w:hAnsi="宋体" w:cs="宋体" w:hint="eastAsia"/>
          <w:sz w:val="24"/>
          <w:szCs w:val="24"/>
        </w:rPr>
        <w:lastRenderedPageBreak/>
        <w:t>根据本章第 2.2 款和第</w:t>
      </w:r>
      <w:r>
        <w:rPr>
          <w:rFonts w:ascii="宋体" w:hAnsi="宋体" w:cs="宋体" w:hint="eastAsia"/>
          <w:spacing w:val="-83"/>
          <w:sz w:val="24"/>
          <w:szCs w:val="24"/>
        </w:rPr>
        <w:t xml:space="preserve"> </w:t>
      </w:r>
      <w:r>
        <w:rPr>
          <w:rFonts w:ascii="宋体" w:hAnsi="宋体" w:cs="宋体" w:hint="eastAsia"/>
          <w:sz w:val="24"/>
          <w:szCs w:val="24"/>
        </w:rPr>
        <w:t>2.3 款对招标文件所作的澄清、修改，构成招标文件的组成部分。</w:t>
      </w:r>
    </w:p>
    <w:p w:rsidR="00CC06E2" w:rsidRDefault="002556D0">
      <w:pPr>
        <w:pStyle w:val="3"/>
        <w:rPr>
          <w:rFonts w:ascii="宋体" w:hAnsi="宋体" w:cs="宋体"/>
          <w:sz w:val="24"/>
          <w:szCs w:val="24"/>
        </w:rPr>
      </w:pPr>
      <w:bookmarkStart w:id="25" w:name="_bookmark35"/>
      <w:bookmarkEnd w:id="25"/>
      <w:r>
        <w:rPr>
          <w:rFonts w:ascii="宋体" w:hAnsi="宋体" w:cs="宋体" w:hint="eastAsia"/>
          <w:sz w:val="24"/>
          <w:szCs w:val="24"/>
        </w:rPr>
        <w:t>2.2  招标文件的澄清</w:t>
      </w:r>
    </w:p>
    <w:p w:rsidR="00CC06E2" w:rsidRDefault="002556D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2.2.1 投标人应仔细阅读和检查招标文件的全部内容。如发现缺页或附件不全，通过【全国公共资源交易平台（河南省•许昌市）】发出，以便补齐。如有疑问，应在投标人须知前附表规定的时间要求招标人对招标文件予以澄清。如未提出异议，视为全面接受。</w:t>
      </w:r>
    </w:p>
    <w:p w:rsidR="00CC06E2" w:rsidRDefault="002556D0">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2.2.2 招标文件的澄清将在投标人须知前附表规定的投标截止时间15 天前通过【全国公共资源交易平台（河南省•许昌市）】发出，但不指明澄清问题的来源。如果澄清发出的时间距投标截止时间不足15 天，相应延长投标截止时间。</w:t>
      </w:r>
    </w:p>
    <w:p w:rsidR="00CC06E2" w:rsidRDefault="002556D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2.2.3 所有澄清、答疑全部以【全国公共资源交易平台（河南省•许昌市）】发出的为准，不再接受书面形式的递交。</w:t>
      </w:r>
    </w:p>
    <w:p w:rsidR="00CC06E2" w:rsidRDefault="002556D0">
      <w:pPr>
        <w:pStyle w:val="3"/>
        <w:rPr>
          <w:rFonts w:ascii="宋体" w:hAnsi="宋体" w:cs="宋体"/>
          <w:sz w:val="24"/>
          <w:szCs w:val="24"/>
        </w:rPr>
      </w:pPr>
      <w:bookmarkStart w:id="26" w:name="_bookmark36"/>
      <w:bookmarkEnd w:id="26"/>
      <w:r>
        <w:rPr>
          <w:rFonts w:ascii="宋体" w:hAnsi="宋体" w:cs="宋体" w:hint="eastAsia"/>
          <w:sz w:val="24"/>
          <w:szCs w:val="24"/>
        </w:rPr>
        <w:t>2.3  招标文件的修改</w:t>
      </w:r>
    </w:p>
    <w:p w:rsidR="00CC06E2" w:rsidRDefault="002556D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    2.3.1 在投标截止时间15天前，招标人可以通过【全国公共资源交易平台（河南省•许昌市）】修改招标文件，如果修改招标文件的时间距投标截止时间不足15 天，相应延长投标截止时间。</w:t>
      </w:r>
    </w:p>
    <w:p w:rsidR="00CC06E2" w:rsidRDefault="002556D0">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 xml:space="preserve">    2.3.2 当招标文件（含评标、定标办法）、补充通知、答疑纪要，内容相互矛盾时，以最后发出的通知（或纪要）为准。</w:t>
      </w:r>
    </w:p>
    <w:p w:rsidR="00CC06E2" w:rsidRDefault="002556D0">
      <w:pPr>
        <w:pStyle w:val="2"/>
        <w:spacing w:before="141"/>
        <w:ind w:left="0"/>
        <w:rPr>
          <w:rFonts w:ascii="宋体" w:eastAsia="宋体" w:hAnsi="宋体" w:cs="宋体"/>
          <w:sz w:val="24"/>
          <w:szCs w:val="24"/>
        </w:rPr>
      </w:pPr>
      <w:bookmarkStart w:id="27" w:name="_bookmark38"/>
      <w:bookmarkStart w:id="28" w:name="_bookmark37"/>
      <w:bookmarkEnd w:id="27"/>
      <w:bookmarkEnd w:id="28"/>
      <w:r>
        <w:rPr>
          <w:rFonts w:ascii="宋体" w:eastAsia="宋体" w:hAnsi="宋体" w:cs="宋体" w:hint="eastAsia"/>
          <w:sz w:val="24"/>
          <w:szCs w:val="24"/>
        </w:rPr>
        <w:t>3.  投标文件</w:t>
      </w:r>
      <w:bookmarkStart w:id="29" w:name="_bookmark39"/>
      <w:bookmarkEnd w:id="29"/>
    </w:p>
    <w:p w:rsidR="00CC06E2" w:rsidRDefault="002556D0">
      <w:pPr>
        <w:pStyle w:val="3"/>
        <w:rPr>
          <w:rFonts w:ascii="宋体" w:hAnsi="宋体" w:cs="宋体"/>
          <w:sz w:val="24"/>
          <w:szCs w:val="24"/>
        </w:rPr>
      </w:pPr>
      <w:r>
        <w:rPr>
          <w:rFonts w:ascii="宋体" w:hAnsi="宋体" w:cs="宋体" w:hint="eastAsia"/>
          <w:sz w:val="24"/>
          <w:szCs w:val="24"/>
        </w:rPr>
        <w:t>3.1  投标文件的组成</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投标文件应包括以下内容：</w:t>
      </w:r>
      <w:bookmarkStart w:id="30" w:name="_bookmark40"/>
      <w:bookmarkEnd w:id="30"/>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 xml:space="preserve">1、投 标 函 </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2、投标函附录</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3、法定代表人身份证明书</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4、授权委托书</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5、投标保证金</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6、投标人基本情况表</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7、项目总监委任书</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8、拟派项目总监简历表</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lastRenderedPageBreak/>
        <w:t>9、拟派项目监理部人员配备表</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10、投标人监理过的类似项目情况表</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11、拟投入该工程监理所用的设备、仪器一览表</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12、投标人诉讼史</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13、其它</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14、技术部分</w:t>
      </w:r>
    </w:p>
    <w:p w:rsidR="00CC06E2" w:rsidRDefault="002556D0">
      <w:pPr>
        <w:pStyle w:val="a4"/>
        <w:spacing w:line="331" w:lineRule="auto"/>
        <w:ind w:right="21" w:firstLineChars="200" w:firstLine="480"/>
        <w:rPr>
          <w:rFonts w:ascii="宋体" w:hAnsi="宋体" w:cs="宋体"/>
          <w:sz w:val="24"/>
          <w:szCs w:val="24"/>
        </w:rPr>
      </w:pPr>
      <w:r>
        <w:rPr>
          <w:rFonts w:ascii="宋体" w:hAnsi="宋体" w:cs="宋体" w:hint="eastAsia"/>
          <w:sz w:val="24"/>
          <w:szCs w:val="24"/>
        </w:rPr>
        <w:t>投标人必须使用招标文件提供的投标文件格式，但表格可以按同样格式扩展。</w:t>
      </w:r>
    </w:p>
    <w:p w:rsidR="00CC06E2" w:rsidRDefault="002556D0">
      <w:pPr>
        <w:pStyle w:val="3"/>
        <w:rPr>
          <w:rFonts w:ascii="宋体" w:hAnsi="宋体" w:cs="宋体"/>
          <w:sz w:val="24"/>
          <w:szCs w:val="24"/>
        </w:rPr>
      </w:pPr>
      <w:r>
        <w:rPr>
          <w:rFonts w:ascii="宋体" w:hAnsi="宋体" w:cs="宋体" w:hint="eastAsia"/>
          <w:sz w:val="24"/>
          <w:szCs w:val="24"/>
        </w:rPr>
        <w:t>3.2  投标报价</w:t>
      </w:r>
    </w:p>
    <w:p w:rsidR="00CC06E2" w:rsidRDefault="002556D0" w:rsidP="003A48F3">
      <w:pPr>
        <w:autoSpaceDE w:val="0"/>
        <w:autoSpaceDN w:val="0"/>
        <w:adjustRightInd w:val="0"/>
        <w:spacing w:line="420" w:lineRule="exact"/>
        <w:ind w:firstLineChars="257" w:firstLine="617"/>
        <w:jc w:val="left"/>
        <w:rPr>
          <w:rFonts w:ascii="宋体" w:hAnsi="宋体" w:cs="宋体"/>
          <w:sz w:val="24"/>
          <w:szCs w:val="24"/>
        </w:rPr>
      </w:pPr>
      <w:bookmarkStart w:id="31" w:name="_bookmark41"/>
      <w:bookmarkEnd w:id="31"/>
      <w:r>
        <w:rPr>
          <w:rFonts w:ascii="宋体" w:hAnsi="宋体" w:cs="宋体" w:hint="eastAsia"/>
          <w:sz w:val="24"/>
          <w:szCs w:val="24"/>
        </w:rPr>
        <w:t>3.2.1 投标人的投标报价应当是在监理服务期内，在充分考虑工程性质、规模、难易程度以及工作条件等情况，并按照合同规定的范围提供全部服务所需要的费用。</w:t>
      </w:r>
    </w:p>
    <w:p w:rsidR="00CC06E2" w:rsidRDefault="002556D0" w:rsidP="003A48F3">
      <w:pPr>
        <w:autoSpaceDE w:val="0"/>
        <w:autoSpaceDN w:val="0"/>
        <w:adjustRightInd w:val="0"/>
        <w:spacing w:line="420" w:lineRule="exact"/>
        <w:ind w:firstLineChars="257" w:firstLine="617"/>
        <w:jc w:val="left"/>
        <w:rPr>
          <w:rFonts w:ascii="宋体" w:hAnsi="宋体" w:cs="宋体"/>
          <w:kern w:val="0"/>
          <w:sz w:val="24"/>
          <w:szCs w:val="24"/>
        </w:rPr>
      </w:pPr>
      <w:r>
        <w:rPr>
          <w:rFonts w:ascii="宋体" w:hAnsi="宋体" w:cs="宋体" w:hint="eastAsia"/>
          <w:sz w:val="24"/>
          <w:szCs w:val="24"/>
        </w:rPr>
        <w:t>3.2.2 投标人应按照本招标文件及招标人提供的资料进行报价，任何有选择的报价将不予接受。</w:t>
      </w:r>
    </w:p>
    <w:p w:rsidR="00CC06E2" w:rsidRDefault="002556D0">
      <w:pPr>
        <w:pStyle w:val="3"/>
        <w:spacing w:before="166"/>
        <w:ind w:right="96"/>
        <w:rPr>
          <w:rFonts w:ascii="宋体" w:hAnsi="宋体" w:cs="宋体"/>
          <w:sz w:val="24"/>
          <w:szCs w:val="24"/>
        </w:rPr>
      </w:pPr>
      <w:r>
        <w:rPr>
          <w:rFonts w:ascii="宋体" w:hAnsi="宋体" w:cs="宋体" w:hint="eastAsia"/>
          <w:sz w:val="24"/>
          <w:szCs w:val="24"/>
        </w:rPr>
        <w:t>3.3  投标有效期</w:t>
      </w:r>
    </w:p>
    <w:p w:rsidR="00CC06E2" w:rsidRDefault="002556D0">
      <w:pPr>
        <w:pStyle w:val="a4"/>
        <w:ind w:right="113" w:firstLineChars="200" w:firstLine="480"/>
        <w:rPr>
          <w:rFonts w:ascii="宋体" w:hAnsi="宋体" w:cs="宋体"/>
          <w:sz w:val="24"/>
          <w:szCs w:val="24"/>
        </w:rPr>
      </w:pPr>
      <w:r>
        <w:rPr>
          <w:rFonts w:ascii="宋体" w:hAnsi="宋体" w:cs="宋体" w:hint="eastAsia"/>
          <w:sz w:val="24"/>
          <w:szCs w:val="24"/>
        </w:rPr>
        <w:t>3.3.1 投标有效期按投标人须知前附表规定执行。</w:t>
      </w:r>
    </w:p>
    <w:p w:rsidR="00CC06E2" w:rsidRDefault="002556D0">
      <w:pPr>
        <w:pStyle w:val="a4"/>
        <w:spacing w:before="110"/>
        <w:ind w:right="113" w:firstLineChars="216" w:firstLine="518"/>
        <w:rPr>
          <w:rFonts w:ascii="宋体" w:hAnsi="宋体" w:cs="宋体"/>
          <w:sz w:val="24"/>
          <w:szCs w:val="24"/>
        </w:rPr>
      </w:pPr>
      <w:r>
        <w:rPr>
          <w:rFonts w:ascii="宋体" w:hAnsi="宋体" w:cs="宋体" w:hint="eastAsia"/>
          <w:sz w:val="24"/>
          <w:szCs w:val="24"/>
        </w:rPr>
        <w:t>3.3.2 在投标有效期内，投标人撤销投标文件的，应承担招标文件和法律规定的责任。</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3.3.3 </w:t>
      </w:r>
      <w:r>
        <w:rPr>
          <w:rFonts w:ascii="宋体" w:hAnsi="宋体" w:cs="宋体" w:hint="eastAsia"/>
          <w:spacing w:val="-4"/>
          <w:sz w:val="24"/>
          <w:szCs w:val="24"/>
        </w:rPr>
        <w:t>出现特殊情况需要延长投标有效期的，招标人以书面形式通知所有投标人延长投标有</w:t>
      </w:r>
      <w:r>
        <w:rPr>
          <w:rFonts w:ascii="宋体" w:hAnsi="宋体" w:cs="宋体" w:hint="eastAsia"/>
          <w:spacing w:val="-1"/>
          <w:sz w:val="24"/>
          <w:szCs w:val="24"/>
        </w:rPr>
        <w:t>效期。投标人应予以书面答复，同意延长的，应相应延长其投标保证金的有效期，但不得要求或被允许修改其投标文件；投标人拒绝延长的，其投标失效，但投标人有权收回其投标保证金</w:t>
      </w:r>
      <w:r>
        <w:rPr>
          <w:rFonts w:ascii="宋体" w:hAnsi="宋体" w:cs="宋体" w:hint="eastAsia"/>
          <w:sz w:val="24"/>
          <w:szCs w:val="24"/>
        </w:rPr>
        <w:t>及以现金或者支票形式递交的投标保证金的银行同期存款利息。</w:t>
      </w:r>
      <w:bookmarkStart w:id="32" w:name="_bookmark42"/>
      <w:bookmarkEnd w:id="32"/>
    </w:p>
    <w:p w:rsidR="00CC06E2" w:rsidRDefault="002556D0">
      <w:pPr>
        <w:pStyle w:val="a4"/>
        <w:spacing w:before="110" w:line="343" w:lineRule="auto"/>
        <w:ind w:right="111" w:firstLineChars="200" w:firstLine="482"/>
        <w:rPr>
          <w:rFonts w:ascii="宋体" w:hAnsi="宋体" w:cs="宋体"/>
          <w:b/>
          <w:bCs/>
          <w:sz w:val="24"/>
          <w:szCs w:val="24"/>
        </w:rPr>
      </w:pPr>
      <w:r>
        <w:rPr>
          <w:rFonts w:ascii="宋体" w:hAnsi="宋体" w:cs="宋体" w:hint="eastAsia"/>
          <w:b/>
          <w:bCs/>
          <w:sz w:val="24"/>
          <w:szCs w:val="24"/>
        </w:rPr>
        <w:t>3.4 投标保证金</w:t>
      </w:r>
      <w:bookmarkStart w:id="33" w:name="_bookmark44"/>
      <w:bookmarkStart w:id="34" w:name="_bookmark43"/>
      <w:bookmarkEnd w:id="33"/>
      <w:bookmarkEnd w:id="34"/>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3.4.1 投标保证金的基本户备案：按《投标人须知前附表》第3.4.2条规定。</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3.4.1.2 基本户备案流程： </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工程建设项目的投标人登录注册网址：</w:t>
      </w:r>
      <w:hyperlink r:id="rId15" w:history="1">
        <w:r>
          <w:rPr>
            <w:rFonts w:ascii="宋体" w:hAnsi="宋体" w:cs="宋体" w:hint="eastAsia"/>
            <w:sz w:val="24"/>
            <w:szCs w:val="24"/>
          </w:rPr>
          <w:t>http://ggzy.xuchang.gov.cn，进行系统用户注册，在注册流程中“银行账户”环节，增加“账户类别-基本账户”，填写投标人基本账户信息，扫描上传基本户开户许可证（两者信息必须相符），保存备案信息，提交并绑定CA</w:t>
        </w:r>
        <w:r>
          <w:rPr>
            <w:rFonts w:ascii="宋体" w:hAnsi="宋体" w:cs="宋体" w:hint="eastAsia"/>
            <w:sz w:val="24"/>
            <w:szCs w:val="24"/>
          </w:rPr>
          <w:lastRenderedPageBreak/>
          <w:t>后可缴纳、绑定投标保证金。</w:t>
        </w:r>
      </w:hyperlink>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3.4.2 投标保证金缴纳：按《投标人须知前附表》第3.4.2条规定。</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3.4.2.1 投标保证金的递交方式：银行</w:t>
      </w:r>
      <w:proofErr w:type="gramStart"/>
      <w:r>
        <w:rPr>
          <w:rFonts w:ascii="宋体" w:hAnsi="宋体" w:cs="宋体" w:hint="eastAsia"/>
          <w:sz w:val="24"/>
          <w:szCs w:val="24"/>
        </w:rPr>
        <w:t>转帐</w:t>
      </w:r>
      <w:proofErr w:type="gramEnd"/>
      <w:r>
        <w:rPr>
          <w:rFonts w:ascii="宋体" w:hAnsi="宋体" w:cs="宋体" w:hint="eastAsia"/>
          <w:sz w:val="24"/>
          <w:szCs w:val="24"/>
        </w:rPr>
        <w:t xml:space="preserve">、银行电汇（均需从投标人的基本账户汇出），不接受以现金方式缴纳的投标保证金。凡以现金方式缴纳投标保证金而影响其投标结果的，由投标人自行负责。 </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使用银行</w:t>
      </w:r>
      <w:proofErr w:type="gramStart"/>
      <w:r>
        <w:rPr>
          <w:rFonts w:ascii="宋体" w:hAnsi="宋体" w:cs="宋体" w:hint="eastAsia"/>
          <w:sz w:val="24"/>
          <w:szCs w:val="24"/>
        </w:rPr>
        <w:t>转帐</w:t>
      </w:r>
      <w:proofErr w:type="gramEnd"/>
      <w:r>
        <w:rPr>
          <w:rFonts w:ascii="宋体" w:hAnsi="宋体" w:cs="宋体" w:hint="eastAsia"/>
          <w:sz w:val="24"/>
          <w:szCs w:val="24"/>
        </w:rPr>
        <w:t>方式的，于截止时间前通过投标人基本账户将款项一次足额递交、成功绑定，以收款人到账时间为准，在途资金无效，视为未按时交纳。同时投标人应承担节假日银行系统不能支付的风险。</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3.4.2.2 投标保证金缴纳方式：</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投标人网上报名后，登录http://ggzy.xuchang.gov.cn系统，依次点击“会员向导”→“参与投标”→“费用缴纳说明”→“保证金缴纳说明单”，获取缴费说明单，根据每个标段的缴纳说明单在缴纳截止时间前缴纳；</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成功缴纳后重新登录前述系统，依次点击“会员向导”→“参与投标”→“保证金绑定”→“绑定”进行投标保证金绑定。</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3.4.2.3 每个投标人每个项目每个标段只有唯一缴纳账号，切勿重复缴纳或错误缴纳。</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3.4.2.4未按上述规定操作引起的无效投标，由投标人自行负责。</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3.4.2.5汇款凭证无须备注项目编号和项目名称。</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3.4.2.6 出现以下情形造成的投标保证金无效，由投标人自行负责。</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(1)投标保证金未从投标人的基本账户转出；</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(2)投标保证金未按照招标文件划分的标段转账。</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3.4.2.7 《保证金缴纳绑定操作指南》获取方法：</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登录许昌公共资源交易系统-组件下载-《保证金缴纳绑定操作指南》</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3.4.3 投标人不按本章第3.4.2项要求提交投标保证金的，拒收其投标文件。</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3.4.4 投标保证金的退还：</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lastRenderedPageBreak/>
        <w:t>（1）中标候选人公示期满后没有质疑或投诉的，退还非中标候选人投标保证金及银行同期存款利息；在书面合同签订后5日内向中标人和其他中标候选人退还投标保证金及银行同期存款利息。</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（2）法定期限内未签订书面合同的，按照有关规定向中标人和其他中标候选人退还投标保证金及银行同期活期存款利息。</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w:t>
      </w:r>
      <w:proofErr w:type="gramStart"/>
      <w:r>
        <w:rPr>
          <w:rFonts w:ascii="宋体" w:hAnsi="宋体" w:cs="宋体" w:hint="eastAsia"/>
          <w:sz w:val="24"/>
          <w:szCs w:val="24"/>
        </w:rPr>
        <w:t>项目废标或</w:t>
      </w:r>
      <w:proofErr w:type="gramEnd"/>
      <w:r>
        <w:rPr>
          <w:rFonts w:ascii="宋体" w:hAnsi="宋体" w:cs="宋体" w:hint="eastAsia"/>
          <w:sz w:val="24"/>
          <w:szCs w:val="24"/>
        </w:rPr>
        <w:t>招标人终止招标的，在此后5个工作日内退还投标保证金及银行同期活期存利息。</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（4）投标活动中出现质疑、投诉的，中标候选人、质疑人和被质疑人、投诉人和被投诉人的投标保证金暂停退还。</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（5）相关投标人有违法违规行为的项目，其投标保证金暂不退还，</w:t>
      </w:r>
      <w:proofErr w:type="gramStart"/>
      <w:r>
        <w:rPr>
          <w:rFonts w:ascii="宋体" w:hAnsi="宋体" w:cs="宋体" w:hint="eastAsia"/>
          <w:sz w:val="24"/>
          <w:szCs w:val="24"/>
        </w:rPr>
        <w:t>待行政</w:t>
      </w:r>
      <w:proofErr w:type="gramEnd"/>
      <w:r>
        <w:rPr>
          <w:rFonts w:ascii="宋体" w:hAnsi="宋体" w:cs="宋体" w:hint="eastAsia"/>
          <w:sz w:val="24"/>
          <w:szCs w:val="24"/>
        </w:rPr>
        <w:t>监督部门对相关情况处置后，按照有关规定办理。</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（6）因投标人的原因无法及时退还投标（竞买）保证金、滞留三年以上的，投标（竞买）保证金上缴同级国库。</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（7）退还投标保证金，除另有规定外，一般以转账方式一次性退还至投标保证金的原提交账户。</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（8）特殊情况处理</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投标人投标过程中因账户开户银行、银行账号发生变化，不能按照来款途径原路返还投标保证金的，投标人须提供原账户开户银行相关证明及新开账户开户许可证，到襄城县公共资源交易中心1209</w:t>
      </w:r>
      <w:proofErr w:type="gramStart"/>
      <w:r>
        <w:rPr>
          <w:rFonts w:ascii="宋体" w:hAnsi="宋体" w:cs="宋体" w:hint="eastAsia"/>
          <w:sz w:val="24"/>
          <w:szCs w:val="24"/>
        </w:rPr>
        <w:t>室工程股办理</w:t>
      </w:r>
      <w:proofErr w:type="gramEnd"/>
      <w:r>
        <w:rPr>
          <w:rFonts w:ascii="宋体" w:hAnsi="宋体" w:cs="宋体" w:hint="eastAsia"/>
          <w:sz w:val="24"/>
          <w:szCs w:val="24"/>
        </w:rPr>
        <w:t>退款手续。</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3.4.5投标人有下列情形之一的，不予退还投标保证金：</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（1）在招标文件要求提交投标文件的截止时间后至投标文件有效期满前撤回投标的； </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 （2）中标通知书发出后，中标人无故放弃中标项目或无正当理由在规定时间内不与招标人签订合同或未按招标文件规定提交履约担保的； </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 （3）将中标项目转让给他人，或者在投标文件中未说明，且未经招标人同意，将中标项目分包给他人的； </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 （4）投标人在招投标活动中弄虚作假、</w:t>
      </w:r>
      <w:proofErr w:type="gramStart"/>
      <w:r>
        <w:rPr>
          <w:rFonts w:ascii="宋体" w:hAnsi="宋体" w:cs="宋体" w:hint="eastAsia"/>
          <w:sz w:val="24"/>
          <w:szCs w:val="24"/>
        </w:rPr>
        <w:t>围标串标</w:t>
      </w:r>
      <w:proofErr w:type="gramEnd"/>
      <w:r>
        <w:rPr>
          <w:rFonts w:ascii="宋体" w:hAnsi="宋体" w:cs="宋体" w:hint="eastAsia"/>
          <w:sz w:val="24"/>
          <w:szCs w:val="24"/>
        </w:rPr>
        <w:t>、骗取中标等，</w:t>
      </w:r>
      <w:proofErr w:type="gramStart"/>
      <w:r>
        <w:rPr>
          <w:rFonts w:ascii="宋体" w:hAnsi="宋体" w:cs="宋体" w:hint="eastAsia"/>
          <w:sz w:val="24"/>
          <w:szCs w:val="24"/>
        </w:rPr>
        <w:t>并经招投标</w:t>
      </w:r>
      <w:proofErr w:type="gramEnd"/>
      <w:r>
        <w:rPr>
          <w:rFonts w:ascii="宋体" w:hAnsi="宋体" w:cs="宋体" w:hint="eastAsia"/>
          <w:sz w:val="24"/>
          <w:szCs w:val="24"/>
        </w:rPr>
        <w:t xml:space="preserve">行政监督部门调查核实的； </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 （5）拒绝履行合同义务的；</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lastRenderedPageBreak/>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CC06E2" w:rsidRDefault="002556D0">
      <w:pPr>
        <w:pStyle w:val="a4"/>
        <w:spacing w:before="110" w:line="343" w:lineRule="auto"/>
        <w:ind w:right="111" w:firstLineChars="200" w:firstLine="480"/>
        <w:rPr>
          <w:rFonts w:ascii="宋体" w:hAnsi="宋体" w:cs="宋体"/>
          <w:sz w:val="24"/>
          <w:szCs w:val="24"/>
        </w:rPr>
      </w:pPr>
      <w:r>
        <w:rPr>
          <w:rFonts w:ascii="宋体" w:hAnsi="宋体" w:cs="宋体" w:hint="eastAsia"/>
          <w:sz w:val="24"/>
          <w:szCs w:val="24"/>
        </w:rPr>
        <w:t xml:space="preserve">（7）相关法律、法规规定不予退还的其它情形。 </w:t>
      </w:r>
    </w:p>
    <w:p w:rsidR="00CC06E2" w:rsidRDefault="002556D0">
      <w:pPr>
        <w:pStyle w:val="3"/>
        <w:spacing w:before="166"/>
        <w:ind w:right="96"/>
        <w:rPr>
          <w:rFonts w:ascii="宋体" w:hAnsi="宋体" w:cs="宋体"/>
          <w:sz w:val="24"/>
          <w:szCs w:val="24"/>
        </w:rPr>
      </w:pPr>
      <w:r>
        <w:rPr>
          <w:rFonts w:ascii="宋体" w:hAnsi="宋体" w:cs="宋体" w:hint="eastAsia"/>
          <w:sz w:val="24"/>
          <w:szCs w:val="24"/>
        </w:rPr>
        <w:t>3.5</w:t>
      </w:r>
      <w:r>
        <w:rPr>
          <w:rFonts w:ascii="宋体" w:hAnsi="宋体" w:cs="宋体" w:hint="eastAsia"/>
          <w:spacing w:val="68"/>
          <w:sz w:val="24"/>
          <w:szCs w:val="24"/>
        </w:rPr>
        <w:t xml:space="preserve"> </w:t>
      </w:r>
      <w:r>
        <w:rPr>
          <w:rFonts w:ascii="宋体" w:hAnsi="宋体" w:cs="宋体" w:hint="eastAsia"/>
          <w:sz w:val="24"/>
          <w:szCs w:val="24"/>
        </w:rPr>
        <w:t>资格审查资料</w:t>
      </w:r>
    </w:p>
    <w:p w:rsidR="00CC06E2" w:rsidRDefault="002556D0">
      <w:pPr>
        <w:pStyle w:val="a4"/>
        <w:spacing w:before="3" w:line="328" w:lineRule="auto"/>
        <w:ind w:rightChars="19" w:right="40" w:firstLineChars="200" w:firstLine="480"/>
        <w:rPr>
          <w:rFonts w:ascii="宋体" w:hAnsi="宋体" w:cs="宋体"/>
          <w:sz w:val="24"/>
          <w:szCs w:val="24"/>
        </w:rPr>
      </w:pPr>
      <w:r>
        <w:rPr>
          <w:rFonts w:ascii="宋体" w:hAnsi="宋体" w:cs="宋体" w:hint="eastAsia"/>
          <w:sz w:val="24"/>
          <w:szCs w:val="24"/>
        </w:rPr>
        <w:t xml:space="preserve">3.5.1 </w:t>
      </w:r>
      <w:r>
        <w:rPr>
          <w:rFonts w:ascii="宋体" w:hAnsi="宋体" w:cs="宋体" w:hint="eastAsia"/>
          <w:spacing w:val="-3"/>
          <w:sz w:val="24"/>
          <w:szCs w:val="24"/>
        </w:rPr>
        <w:t>“</w:t>
      </w:r>
      <w:r>
        <w:rPr>
          <w:rFonts w:ascii="宋体" w:hAnsi="宋体" w:cs="宋体" w:hint="eastAsia"/>
          <w:sz w:val="24"/>
          <w:szCs w:val="24"/>
        </w:rPr>
        <w:t>投</w:t>
      </w:r>
      <w:r>
        <w:rPr>
          <w:rFonts w:ascii="宋体" w:hAnsi="宋体" w:cs="宋体" w:hint="eastAsia"/>
          <w:spacing w:val="-3"/>
          <w:sz w:val="24"/>
          <w:szCs w:val="24"/>
        </w:rPr>
        <w:t>标</w:t>
      </w:r>
      <w:r>
        <w:rPr>
          <w:rFonts w:ascii="宋体" w:hAnsi="宋体" w:cs="宋体" w:hint="eastAsia"/>
          <w:sz w:val="24"/>
          <w:szCs w:val="24"/>
        </w:rPr>
        <w:t>人</w:t>
      </w:r>
      <w:r>
        <w:rPr>
          <w:rFonts w:ascii="宋体" w:hAnsi="宋体" w:cs="宋体" w:hint="eastAsia"/>
          <w:spacing w:val="-3"/>
          <w:sz w:val="24"/>
          <w:szCs w:val="24"/>
        </w:rPr>
        <w:t>基</w:t>
      </w:r>
      <w:r>
        <w:rPr>
          <w:rFonts w:ascii="宋体" w:hAnsi="宋体" w:cs="宋体" w:hint="eastAsia"/>
          <w:sz w:val="24"/>
          <w:szCs w:val="24"/>
        </w:rPr>
        <w:t>本</w:t>
      </w:r>
      <w:r>
        <w:rPr>
          <w:rFonts w:ascii="宋体" w:hAnsi="宋体" w:cs="宋体" w:hint="eastAsia"/>
          <w:spacing w:val="-3"/>
          <w:sz w:val="24"/>
          <w:szCs w:val="24"/>
        </w:rPr>
        <w:t>情</w:t>
      </w:r>
      <w:r>
        <w:rPr>
          <w:rFonts w:ascii="宋体" w:hAnsi="宋体" w:cs="宋体" w:hint="eastAsia"/>
          <w:sz w:val="24"/>
          <w:szCs w:val="24"/>
        </w:rPr>
        <w:t>况表</w:t>
      </w:r>
      <w:r>
        <w:rPr>
          <w:rFonts w:ascii="宋体" w:hAnsi="宋体" w:cs="宋体" w:hint="eastAsia"/>
          <w:spacing w:val="-3"/>
          <w:sz w:val="24"/>
          <w:szCs w:val="24"/>
        </w:rPr>
        <w:t>”</w:t>
      </w:r>
      <w:r>
        <w:rPr>
          <w:rFonts w:ascii="宋体" w:hAnsi="宋体" w:cs="宋体" w:hint="eastAsia"/>
          <w:sz w:val="24"/>
          <w:szCs w:val="24"/>
        </w:rPr>
        <w:t>应附</w:t>
      </w:r>
      <w:r>
        <w:rPr>
          <w:rFonts w:ascii="宋体" w:hAnsi="宋体" w:cs="宋体" w:hint="eastAsia"/>
          <w:spacing w:val="-3"/>
          <w:sz w:val="24"/>
          <w:szCs w:val="24"/>
        </w:rPr>
        <w:t>投</w:t>
      </w:r>
      <w:r>
        <w:rPr>
          <w:rFonts w:ascii="宋体" w:hAnsi="宋体" w:cs="宋体" w:hint="eastAsia"/>
          <w:sz w:val="24"/>
          <w:szCs w:val="24"/>
        </w:rPr>
        <w:t>标</w:t>
      </w:r>
      <w:r>
        <w:rPr>
          <w:rFonts w:ascii="宋体" w:hAnsi="宋体" w:cs="宋体" w:hint="eastAsia"/>
          <w:spacing w:val="-3"/>
          <w:sz w:val="24"/>
          <w:szCs w:val="24"/>
        </w:rPr>
        <w:t>人</w:t>
      </w:r>
      <w:r>
        <w:rPr>
          <w:rFonts w:ascii="宋体" w:hAnsi="宋体" w:cs="宋体" w:hint="eastAsia"/>
          <w:sz w:val="24"/>
          <w:szCs w:val="24"/>
        </w:rPr>
        <w:t>营</w:t>
      </w:r>
      <w:r>
        <w:rPr>
          <w:rFonts w:ascii="宋体" w:hAnsi="宋体" w:cs="宋体" w:hint="eastAsia"/>
          <w:spacing w:val="-3"/>
          <w:sz w:val="24"/>
          <w:szCs w:val="24"/>
        </w:rPr>
        <w:t>业</w:t>
      </w:r>
      <w:r>
        <w:rPr>
          <w:rFonts w:ascii="宋体" w:hAnsi="宋体" w:cs="宋体" w:hint="eastAsia"/>
          <w:sz w:val="24"/>
          <w:szCs w:val="24"/>
        </w:rPr>
        <w:t>执</w:t>
      </w:r>
      <w:r>
        <w:rPr>
          <w:rFonts w:ascii="宋体" w:hAnsi="宋体" w:cs="宋体" w:hint="eastAsia"/>
          <w:spacing w:val="-3"/>
          <w:sz w:val="24"/>
          <w:szCs w:val="24"/>
        </w:rPr>
        <w:t>照</w:t>
      </w:r>
      <w:r>
        <w:rPr>
          <w:rFonts w:ascii="宋体" w:hAnsi="宋体" w:cs="宋体" w:hint="eastAsia"/>
          <w:sz w:val="24"/>
          <w:szCs w:val="24"/>
        </w:rPr>
        <w:t>、监</w:t>
      </w:r>
      <w:r>
        <w:rPr>
          <w:rFonts w:ascii="宋体" w:hAnsi="宋体" w:cs="宋体" w:hint="eastAsia"/>
          <w:spacing w:val="-3"/>
          <w:sz w:val="24"/>
          <w:szCs w:val="24"/>
        </w:rPr>
        <w:t>理</w:t>
      </w:r>
      <w:r>
        <w:rPr>
          <w:rFonts w:ascii="宋体" w:hAnsi="宋体" w:cs="宋体" w:hint="eastAsia"/>
          <w:sz w:val="24"/>
          <w:szCs w:val="24"/>
        </w:rPr>
        <w:t>资质</w:t>
      </w:r>
      <w:r>
        <w:rPr>
          <w:rFonts w:ascii="宋体" w:hAnsi="宋体" w:cs="宋体" w:hint="eastAsia"/>
          <w:spacing w:val="-3"/>
          <w:sz w:val="24"/>
          <w:szCs w:val="24"/>
        </w:rPr>
        <w:t>证</w:t>
      </w:r>
      <w:r>
        <w:rPr>
          <w:rFonts w:ascii="宋体" w:hAnsi="宋体" w:cs="宋体" w:hint="eastAsia"/>
          <w:sz w:val="24"/>
          <w:szCs w:val="24"/>
        </w:rPr>
        <w:t>书</w:t>
      </w:r>
      <w:r>
        <w:rPr>
          <w:rFonts w:ascii="宋体" w:hAnsi="宋体" w:cs="宋体" w:hint="eastAsia"/>
          <w:spacing w:val="-3"/>
          <w:sz w:val="24"/>
          <w:szCs w:val="24"/>
        </w:rPr>
        <w:t>副</w:t>
      </w:r>
      <w:r>
        <w:rPr>
          <w:rFonts w:ascii="宋体" w:hAnsi="宋体" w:cs="宋体" w:hint="eastAsia"/>
          <w:sz w:val="24"/>
          <w:szCs w:val="24"/>
        </w:rPr>
        <w:t>本</w:t>
      </w:r>
      <w:r>
        <w:rPr>
          <w:rFonts w:ascii="宋体" w:hAnsi="宋体" w:cs="宋体" w:hint="eastAsia"/>
          <w:spacing w:val="-3"/>
          <w:sz w:val="24"/>
          <w:szCs w:val="24"/>
        </w:rPr>
        <w:t>等</w:t>
      </w:r>
      <w:r>
        <w:rPr>
          <w:rFonts w:ascii="宋体" w:hAnsi="宋体" w:cs="宋体" w:hint="eastAsia"/>
          <w:sz w:val="24"/>
          <w:szCs w:val="24"/>
        </w:rPr>
        <w:t>材料的</w:t>
      </w:r>
      <w:r>
        <w:rPr>
          <w:rFonts w:hAnsi="宋体" w:hint="eastAsia"/>
          <w:sz w:val="24"/>
          <w:szCs w:val="24"/>
        </w:rPr>
        <w:t>原件扫描件或图片</w:t>
      </w:r>
      <w:r>
        <w:rPr>
          <w:rFonts w:ascii="宋体" w:hAnsi="宋体" w:cs="宋体" w:hint="eastAsia"/>
          <w:sz w:val="24"/>
          <w:szCs w:val="24"/>
        </w:rPr>
        <w:t>。</w:t>
      </w:r>
    </w:p>
    <w:p w:rsidR="00CC06E2" w:rsidRDefault="002556D0">
      <w:pPr>
        <w:pStyle w:val="a4"/>
        <w:spacing w:before="40" w:line="328" w:lineRule="auto"/>
        <w:ind w:rightChars="19" w:right="40" w:firstLineChars="200" w:firstLine="480"/>
        <w:rPr>
          <w:rFonts w:ascii="宋体" w:hAnsi="宋体" w:cs="宋体"/>
          <w:sz w:val="24"/>
          <w:szCs w:val="24"/>
        </w:rPr>
      </w:pPr>
      <w:r>
        <w:rPr>
          <w:rFonts w:ascii="宋体" w:hAnsi="宋体" w:cs="宋体" w:hint="eastAsia"/>
          <w:sz w:val="24"/>
          <w:szCs w:val="24"/>
        </w:rPr>
        <w:t>3.5.2 “近年财务状况表”</w:t>
      </w:r>
      <w:proofErr w:type="gramStart"/>
      <w:r>
        <w:rPr>
          <w:rFonts w:ascii="宋体" w:hAnsi="宋体" w:cs="宋体" w:hint="eastAsia"/>
          <w:sz w:val="24"/>
          <w:szCs w:val="24"/>
        </w:rPr>
        <w:t>应附经会计师</w:t>
      </w:r>
      <w:proofErr w:type="gramEnd"/>
      <w:r>
        <w:rPr>
          <w:rFonts w:ascii="宋体" w:hAnsi="宋体" w:cs="宋体" w:hint="eastAsia"/>
          <w:sz w:val="24"/>
          <w:szCs w:val="24"/>
        </w:rPr>
        <w:t>事务所或审计机构审计的财务会计报表，包括资产负债表、现金流量表、利润表和财务情况说明书的原件扫描件或图片，具体年份要求见投标人须知前附表。</w:t>
      </w:r>
    </w:p>
    <w:p w:rsidR="00CC06E2" w:rsidRDefault="002556D0">
      <w:pPr>
        <w:pStyle w:val="a4"/>
        <w:spacing w:before="40" w:line="328" w:lineRule="auto"/>
        <w:ind w:rightChars="19" w:right="40" w:firstLineChars="200" w:firstLine="480"/>
        <w:rPr>
          <w:rFonts w:ascii="宋体" w:hAnsi="宋体" w:cs="宋体"/>
          <w:sz w:val="24"/>
          <w:szCs w:val="24"/>
        </w:rPr>
      </w:pPr>
      <w:r>
        <w:rPr>
          <w:rFonts w:ascii="宋体" w:hAnsi="宋体" w:cs="宋体" w:hint="eastAsia"/>
          <w:sz w:val="24"/>
          <w:szCs w:val="24"/>
        </w:rPr>
        <w:t>3.5.3 “近年完成的类似监理项目情况表”应附中标通知书和监理合同或监理合同和竣工备案表的</w:t>
      </w:r>
      <w:r>
        <w:rPr>
          <w:rFonts w:hAnsi="宋体" w:hint="eastAsia"/>
          <w:sz w:val="24"/>
          <w:szCs w:val="24"/>
        </w:rPr>
        <w:t>原件扫描件或图片</w:t>
      </w:r>
      <w:r>
        <w:rPr>
          <w:rFonts w:ascii="宋体" w:hAnsi="宋体" w:cs="宋体" w:hint="eastAsia"/>
          <w:sz w:val="24"/>
          <w:szCs w:val="24"/>
        </w:rPr>
        <w:t>；具体时间要求见投标人须知前附表。</w:t>
      </w:r>
    </w:p>
    <w:p w:rsidR="00CC06E2" w:rsidRDefault="002556D0">
      <w:pPr>
        <w:pStyle w:val="a4"/>
        <w:spacing w:before="48" w:line="331" w:lineRule="auto"/>
        <w:ind w:rightChars="19" w:right="40" w:firstLineChars="200" w:firstLine="480"/>
        <w:rPr>
          <w:rFonts w:ascii="宋体" w:hAnsi="宋体" w:cs="宋体"/>
          <w:sz w:val="24"/>
          <w:szCs w:val="24"/>
        </w:rPr>
      </w:pPr>
      <w:r>
        <w:rPr>
          <w:rFonts w:ascii="宋体" w:hAnsi="宋体" w:cs="宋体" w:hint="eastAsia"/>
          <w:sz w:val="24"/>
          <w:szCs w:val="24"/>
        </w:rPr>
        <w:t>3.5.4 “正在监理和新承接的项目情况表”应附中标通知书和（或）合同协议书的</w:t>
      </w:r>
      <w:r>
        <w:rPr>
          <w:rFonts w:hAnsi="宋体" w:hint="eastAsia"/>
          <w:sz w:val="24"/>
          <w:szCs w:val="24"/>
        </w:rPr>
        <w:t>原件扫描件或图片</w:t>
      </w:r>
      <w:r>
        <w:rPr>
          <w:rFonts w:ascii="宋体" w:hAnsi="宋体" w:cs="宋体" w:hint="eastAsia"/>
          <w:sz w:val="24"/>
          <w:szCs w:val="24"/>
        </w:rPr>
        <w:t>。</w:t>
      </w:r>
    </w:p>
    <w:p w:rsidR="00CC06E2" w:rsidRDefault="002556D0">
      <w:pPr>
        <w:pStyle w:val="3"/>
        <w:ind w:right="108"/>
        <w:rPr>
          <w:rFonts w:ascii="宋体" w:hAnsi="宋体" w:cs="宋体"/>
          <w:sz w:val="24"/>
          <w:szCs w:val="24"/>
        </w:rPr>
      </w:pPr>
      <w:bookmarkStart w:id="35" w:name="_bookmark45"/>
      <w:bookmarkEnd w:id="35"/>
      <w:r>
        <w:rPr>
          <w:rFonts w:ascii="宋体" w:hAnsi="宋体" w:cs="宋体" w:hint="eastAsia"/>
          <w:sz w:val="24"/>
          <w:szCs w:val="24"/>
        </w:rPr>
        <w:t>3.6</w:t>
      </w:r>
      <w:r>
        <w:rPr>
          <w:rFonts w:ascii="宋体" w:hAnsi="宋体" w:cs="宋体" w:hint="eastAsia"/>
          <w:spacing w:val="69"/>
          <w:sz w:val="24"/>
          <w:szCs w:val="24"/>
        </w:rPr>
        <w:t xml:space="preserve"> </w:t>
      </w:r>
      <w:r>
        <w:rPr>
          <w:rFonts w:ascii="宋体" w:hAnsi="宋体" w:cs="宋体" w:hint="eastAsia"/>
          <w:sz w:val="24"/>
          <w:szCs w:val="24"/>
        </w:rPr>
        <w:t>备选投标方案</w:t>
      </w:r>
    </w:p>
    <w:p w:rsidR="00CC06E2" w:rsidRDefault="002556D0">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 xml:space="preserve">3.6.1 </w:t>
      </w:r>
      <w:r>
        <w:rPr>
          <w:rFonts w:ascii="宋体" w:hAnsi="宋体" w:cs="宋体" w:hint="eastAsia"/>
          <w:spacing w:val="-4"/>
          <w:sz w:val="24"/>
          <w:szCs w:val="24"/>
        </w:rPr>
        <w:t xml:space="preserve">除投标人须知前附表规定允许外，投标人不得递交备选投标方案，否则其投标将被否 </w:t>
      </w:r>
      <w:r>
        <w:rPr>
          <w:rFonts w:ascii="宋体" w:hAnsi="宋体" w:cs="宋体" w:hint="eastAsia"/>
          <w:sz w:val="24"/>
          <w:szCs w:val="24"/>
        </w:rPr>
        <w:t>决。</w:t>
      </w:r>
    </w:p>
    <w:p w:rsidR="00CC06E2" w:rsidRDefault="002556D0">
      <w:pPr>
        <w:pStyle w:val="a4"/>
        <w:spacing w:before="43" w:line="340" w:lineRule="auto"/>
        <w:ind w:right="108" w:firstLineChars="200" w:firstLine="480"/>
        <w:rPr>
          <w:rFonts w:ascii="宋体" w:hAnsi="宋体" w:cs="宋体"/>
          <w:sz w:val="24"/>
          <w:szCs w:val="24"/>
        </w:rPr>
      </w:pPr>
      <w:r>
        <w:rPr>
          <w:rFonts w:ascii="宋体" w:hAnsi="宋体" w:cs="宋体" w:hint="eastAsia"/>
          <w:sz w:val="24"/>
          <w:szCs w:val="24"/>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rsidR="00CC06E2" w:rsidRDefault="002556D0">
      <w:pPr>
        <w:pStyle w:val="a4"/>
        <w:spacing w:before="35" w:line="331" w:lineRule="auto"/>
        <w:ind w:right="213" w:firstLineChars="200" w:firstLine="480"/>
        <w:rPr>
          <w:rFonts w:ascii="宋体" w:hAnsi="宋体" w:cs="宋体"/>
          <w:sz w:val="24"/>
          <w:szCs w:val="24"/>
        </w:rPr>
      </w:pPr>
      <w:r>
        <w:rPr>
          <w:rFonts w:ascii="宋体" w:hAnsi="宋体" w:cs="宋体" w:hint="eastAsia"/>
          <w:sz w:val="24"/>
          <w:szCs w:val="24"/>
        </w:rPr>
        <w:t xml:space="preserve">3.6.3 </w:t>
      </w:r>
      <w:r>
        <w:rPr>
          <w:rFonts w:ascii="宋体" w:hAnsi="宋体" w:cs="宋体" w:hint="eastAsia"/>
          <w:spacing w:val="-4"/>
          <w:sz w:val="24"/>
          <w:szCs w:val="24"/>
        </w:rPr>
        <w:t>投标人提供两个或两个以上投标报价，或者在投标文件中提供一个报价，但同时提供</w:t>
      </w:r>
      <w:r>
        <w:rPr>
          <w:rFonts w:ascii="宋体" w:hAnsi="宋体" w:cs="宋体" w:hint="eastAsia"/>
          <w:sz w:val="24"/>
          <w:szCs w:val="24"/>
        </w:rPr>
        <w:t>两个或两个以上监理方案的，视为提供备选方案。</w:t>
      </w:r>
    </w:p>
    <w:p w:rsidR="00CC06E2" w:rsidRDefault="002556D0">
      <w:pPr>
        <w:pStyle w:val="3"/>
        <w:ind w:right="108"/>
        <w:rPr>
          <w:rFonts w:ascii="宋体" w:hAnsi="宋体" w:cs="宋体"/>
          <w:sz w:val="24"/>
          <w:szCs w:val="24"/>
        </w:rPr>
      </w:pPr>
      <w:bookmarkStart w:id="36" w:name="_bookmark46"/>
      <w:bookmarkEnd w:id="36"/>
      <w:r>
        <w:rPr>
          <w:rFonts w:ascii="宋体" w:hAnsi="宋体" w:cs="宋体" w:hint="eastAsia"/>
          <w:sz w:val="24"/>
          <w:szCs w:val="24"/>
        </w:rPr>
        <w:t>3.7  投标文件的编制</w:t>
      </w:r>
    </w:p>
    <w:p w:rsidR="00CC06E2" w:rsidRDefault="002556D0">
      <w:pPr>
        <w:pStyle w:val="a4"/>
        <w:spacing w:before="1" w:line="331" w:lineRule="auto"/>
        <w:ind w:right="213" w:firstLineChars="200" w:firstLine="480"/>
        <w:rPr>
          <w:rFonts w:ascii="宋体" w:hAnsi="宋体" w:cs="宋体"/>
          <w:sz w:val="24"/>
          <w:szCs w:val="24"/>
        </w:rPr>
      </w:pPr>
      <w:bookmarkStart w:id="37" w:name="_bookmark47"/>
      <w:bookmarkEnd w:id="37"/>
      <w:r>
        <w:rPr>
          <w:rFonts w:ascii="宋体" w:hAnsi="宋体" w:cs="宋体" w:hint="eastAsia"/>
          <w:sz w:val="24"/>
          <w:szCs w:val="24"/>
        </w:rPr>
        <w:t>3.7.1 投标文件应按第五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C06E2" w:rsidRDefault="002556D0">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3.7.2 投标文件应当对招标文件有关工期、投标有效期、质量要求、招标范围</w:t>
      </w:r>
      <w:proofErr w:type="gramStart"/>
      <w:r>
        <w:rPr>
          <w:rFonts w:ascii="宋体" w:hAnsi="宋体" w:cs="宋体" w:hint="eastAsia"/>
          <w:sz w:val="24"/>
          <w:szCs w:val="24"/>
        </w:rPr>
        <w:t>作出</w:t>
      </w:r>
      <w:proofErr w:type="gramEnd"/>
      <w:r>
        <w:rPr>
          <w:rFonts w:ascii="宋体" w:hAnsi="宋体" w:cs="宋体" w:hint="eastAsia"/>
          <w:sz w:val="24"/>
          <w:szCs w:val="24"/>
        </w:rPr>
        <w:t>响</w:t>
      </w:r>
      <w:r>
        <w:rPr>
          <w:rFonts w:ascii="宋体" w:hAnsi="宋体" w:cs="宋体" w:hint="eastAsia"/>
          <w:sz w:val="24"/>
          <w:szCs w:val="24"/>
        </w:rPr>
        <w:lastRenderedPageBreak/>
        <w:t>应。</w:t>
      </w:r>
    </w:p>
    <w:p w:rsidR="00CC06E2" w:rsidRDefault="002556D0">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3.7.3 投标人编制的投标文件应分综合（信用）标。</w:t>
      </w:r>
    </w:p>
    <w:p w:rsidR="00CC06E2" w:rsidRDefault="002556D0">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3.7.4 投标人登录许昌公共资源交易系统下载“许昌投标文件制作系统SEARUN V1.1”，按招标文件要求制作电子投标文件（包括含工程量清单的商务标投标文件）。</w:t>
      </w:r>
    </w:p>
    <w:p w:rsidR="00CC06E2" w:rsidRDefault="002556D0">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3.7.5 使用电子介质存储的备份文件3份。</w:t>
      </w:r>
    </w:p>
    <w:p w:rsidR="00CC06E2" w:rsidRDefault="002556D0">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3.7.6 同时生成与电子投标文件内容、水印码、电子签章一致的PDF文件。</w:t>
      </w:r>
    </w:p>
    <w:p w:rsidR="00CC06E2" w:rsidRDefault="002556D0">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3.7.8 商务标投标文件制作注意事项：</w:t>
      </w:r>
    </w:p>
    <w:p w:rsidR="00CC06E2" w:rsidRDefault="002556D0">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3.7.8.1 投标人登录《全国公共资源交易平台（河南省·许昌市）》公共资源交易系统下载“许昌投标文件制作系统SEARUN V1.1” 和操作手册（工程项目），按招标文件要求制作商务标投标文件。</w:t>
      </w:r>
    </w:p>
    <w:p w:rsidR="00CC06E2" w:rsidRDefault="002556D0">
      <w:pPr>
        <w:pStyle w:val="a4"/>
        <w:spacing w:before="1" w:line="331" w:lineRule="auto"/>
        <w:ind w:right="213" w:firstLineChars="200" w:firstLine="480"/>
        <w:rPr>
          <w:rFonts w:ascii="宋体" w:hAnsi="宋体" w:cs="宋体"/>
          <w:sz w:val="24"/>
          <w:szCs w:val="24"/>
        </w:rPr>
      </w:pPr>
      <w:r>
        <w:rPr>
          <w:rFonts w:ascii="宋体" w:hAnsi="宋体" w:cs="宋体" w:hint="eastAsia"/>
          <w:sz w:val="24"/>
          <w:szCs w:val="24"/>
        </w:rPr>
        <w:t>3.7.8.2 商务标投标文件制作技术咨询：0374-2961598。</w:t>
      </w:r>
    </w:p>
    <w:p w:rsidR="00CC06E2" w:rsidRDefault="002556D0">
      <w:pPr>
        <w:pStyle w:val="2"/>
        <w:spacing w:before="65"/>
        <w:ind w:left="0"/>
        <w:rPr>
          <w:rFonts w:ascii="宋体" w:eastAsia="宋体" w:hAnsi="宋体" w:cs="宋体"/>
          <w:sz w:val="24"/>
          <w:szCs w:val="24"/>
        </w:rPr>
      </w:pPr>
      <w:r>
        <w:rPr>
          <w:rFonts w:ascii="宋体" w:eastAsia="宋体" w:hAnsi="宋体" w:cs="宋体" w:hint="eastAsia"/>
          <w:sz w:val="24"/>
          <w:szCs w:val="24"/>
        </w:rPr>
        <w:t>4.  投标</w:t>
      </w:r>
    </w:p>
    <w:p w:rsidR="00CC06E2" w:rsidRDefault="002556D0">
      <w:pPr>
        <w:pStyle w:val="378020"/>
        <w:rPr>
          <w:rFonts w:ascii="宋体" w:eastAsia="宋体" w:hAnsi="宋体"/>
          <w:kern w:val="0"/>
        </w:rPr>
      </w:pPr>
      <w:bookmarkStart w:id="38" w:name="_bookmark51"/>
      <w:bookmarkStart w:id="39" w:name="_bookmark48"/>
      <w:bookmarkEnd w:id="38"/>
      <w:bookmarkEnd w:id="39"/>
      <w:r>
        <w:rPr>
          <w:rFonts w:ascii="宋体" w:eastAsia="宋体" w:hAnsi="宋体" w:hint="eastAsia"/>
          <w:b/>
          <w:bCs/>
        </w:rPr>
        <w:t>4.1 投标文件的密封和标记</w:t>
      </w:r>
    </w:p>
    <w:p w:rsidR="00CC06E2" w:rsidRDefault="002556D0">
      <w:pPr>
        <w:spacing w:line="420" w:lineRule="exact"/>
        <w:ind w:firstLineChars="200" w:firstLine="480"/>
        <w:rPr>
          <w:rFonts w:ascii="宋体" w:hAnsi="宋体" w:cs="宋体"/>
          <w:sz w:val="24"/>
          <w:szCs w:val="24"/>
        </w:rPr>
      </w:pPr>
      <w:r>
        <w:rPr>
          <w:rFonts w:ascii="宋体" w:hAnsi="宋体" w:cs="宋体" w:hint="eastAsia"/>
          <w:sz w:val="24"/>
          <w:szCs w:val="24"/>
        </w:rPr>
        <w:t>4.1.1 使用电子介质存储的投标文件应单独密封，并加盖单位公章，法定代表人或委托代理人签名，在投标截止时间前递交，密封不符合要求的不予受理。</w:t>
      </w:r>
    </w:p>
    <w:p w:rsidR="00CC06E2" w:rsidRDefault="002556D0">
      <w:pPr>
        <w:spacing w:line="420" w:lineRule="exact"/>
        <w:ind w:firstLineChars="200" w:firstLine="480"/>
        <w:rPr>
          <w:rFonts w:ascii="宋体" w:hAnsi="宋体" w:cs="宋体"/>
          <w:sz w:val="24"/>
          <w:szCs w:val="24"/>
        </w:rPr>
      </w:pPr>
      <w:r>
        <w:rPr>
          <w:rFonts w:ascii="宋体" w:hAnsi="宋体" w:cs="宋体" w:hint="eastAsia"/>
          <w:sz w:val="24"/>
          <w:szCs w:val="24"/>
        </w:rPr>
        <w:t>4.1.2 未按本章第4.1.1项要求密封和加写标记的投标文件，招标人不予受理。</w:t>
      </w:r>
    </w:p>
    <w:p w:rsidR="00CC06E2" w:rsidRDefault="002556D0">
      <w:pPr>
        <w:pStyle w:val="378020"/>
        <w:rPr>
          <w:rFonts w:ascii="宋体" w:eastAsia="宋体" w:hAnsi="宋体"/>
          <w:b/>
          <w:bCs/>
        </w:rPr>
      </w:pPr>
      <w:r>
        <w:rPr>
          <w:rFonts w:ascii="宋体" w:eastAsia="宋体" w:hAnsi="宋体" w:hint="eastAsia"/>
          <w:b/>
          <w:bCs/>
        </w:rPr>
        <w:t>4.2 投标文件的递交</w:t>
      </w:r>
    </w:p>
    <w:p w:rsidR="00CC06E2" w:rsidRDefault="002556D0">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4.2.1  投标人应在投标人须知前附表中规定的投标截止时间前成功上传电子投标文件和电子介质存储的投标文件。</w:t>
      </w:r>
    </w:p>
    <w:p w:rsidR="00CC06E2" w:rsidRDefault="002556D0">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4.2.2 投标人提交电子介质存储的投标文件地点：见投标人须知前附表。</w:t>
      </w:r>
    </w:p>
    <w:p w:rsidR="00CC06E2" w:rsidRDefault="002556D0">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4.2.3 除投标人须知前附表另有规定外，投标人所提交的电子投标文件及电子介质存储的投标文件不予退还。</w:t>
      </w:r>
    </w:p>
    <w:p w:rsidR="00CC06E2" w:rsidRDefault="002556D0">
      <w:pPr>
        <w:autoSpaceDE w:val="0"/>
        <w:autoSpaceDN w:val="0"/>
        <w:spacing w:line="440" w:lineRule="exact"/>
        <w:ind w:firstLineChars="200" w:firstLine="480"/>
        <w:rPr>
          <w:rFonts w:ascii="宋体" w:hAnsi="宋体" w:cs="宋体"/>
          <w:b/>
          <w:bCs/>
          <w:sz w:val="24"/>
          <w:szCs w:val="24"/>
        </w:rPr>
      </w:pPr>
      <w:r>
        <w:rPr>
          <w:rFonts w:ascii="宋体" w:hAnsi="宋体" w:cs="宋体" w:hint="eastAsia"/>
          <w:sz w:val="24"/>
          <w:szCs w:val="24"/>
        </w:rPr>
        <w:t>4.2.4 逾期送达的或者未送达指定地点的电子介质存储的投标文件，招标人不予受理</w:t>
      </w:r>
      <w:r>
        <w:rPr>
          <w:rFonts w:ascii="宋体" w:hAnsi="宋体" w:cs="宋体" w:hint="eastAsia"/>
          <w:b/>
          <w:bCs/>
          <w:sz w:val="24"/>
          <w:szCs w:val="24"/>
        </w:rPr>
        <w:t>。</w:t>
      </w:r>
    </w:p>
    <w:p w:rsidR="00CC06E2" w:rsidRDefault="002556D0">
      <w:pPr>
        <w:pStyle w:val="378020"/>
        <w:rPr>
          <w:rFonts w:ascii="宋体" w:eastAsia="宋体" w:hAnsi="宋体"/>
          <w:b/>
          <w:bCs/>
        </w:rPr>
      </w:pPr>
      <w:r>
        <w:rPr>
          <w:rFonts w:ascii="宋体" w:eastAsia="宋体" w:hAnsi="宋体" w:hint="eastAsia"/>
          <w:b/>
          <w:bCs/>
        </w:rPr>
        <w:t>4.3 投标文件的修改与撤回</w:t>
      </w:r>
    </w:p>
    <w:p w:rsidR="00CC06E2" w:rsidRDefault="002556D0">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4.3.1 在本章第2.2.2 项规定的投标截止时间前，投标人可以修改或撤回已递交的投标文件，但应以书面形式通知招标人。</w:t>
      </w:r>
    </w:p>
    <w:p w:rsidR="00CC06E2" w:rsidRDefault="002556D0">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4.3.2 投标人修改或撤回已递交投标文件的书面通知应按照本章第3.7.3 项的要求签字或盖章。招标人收到书面通知后，向投标人出具签收凭证。</w:t>
      </w:r>
    </w:p>
    <w:p w:rsidR="00CC06E2" w:rsidRDefault="002556D0">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4.3.3 修改的内容为投标文件的组成部分。修改的投标文件应按照本章第3条、第4条规定进行编制、密封、标记和递交，并标明“修改”字样。</w:t>
      </w:r>
    </w:p>
    <w:p w:rsidR="00CC06E2" w:rsidRDefault="002556D0">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4.3.4 投标人应当在投标截止时间前完成电子投标文件的提交，可以补充、修改或撤回。</w:t>
      </w:r>
      <w:r>
        <w:rPr>
          <w:rFonts w:ascii="宋体" w:hAnsi="宋体" w:cs="宋体" w:hint="eastAsia"/>
          <w:sz w:val="24"/>
          <w:szCs w:val="24"/>
        </w:rPr>
        <w:lastRenderedPageBreak/>
        <w:t>投标截止时间前未完成电子投标文件提交、取得“投标文件提交回执单”的，视为撤回投标文件。</w:t>
      </w:r>
    </w:p>
    <w:p w:rsidR="00CC06E2" w:rsidRDefault="002556D0">
      <w:pPr>
        <w:pStyle w:val="2"/>
        <w:spacing w:before="50"/>
        <w:ind w:left="0" w:right="108"/>
        <w:rPr>
          <w:rFonts w:ascii="宋体" w:eastAsia="宋体" w:hAnsi="宋体" w:cs="宋体"/>
          <w:sz w:val="24"/>
          <w:szCs w:val="24"/>
        </w:rPr>
      </w:pPr>
      <w:r>
        <w:rPr>
          <w:rFonts w:ascii="宋体" w:eastAsia="宋体" w:hAnsi="宋体" w:cs="宋体" w:hint="eastAsia"/>
          <w:sz w:val="24"/>
          <w:szCs w:val="24"/>
        </w:rPr>
        <w:t>5.  开标</w:t>
      </w:r>
    </w:p>
    <w:p w:rsidR="00CC06E2" w:rsidRDefault="002556D0">
      <w:pPr>
        <w:pStyle w:val="3"/>
        <w:ind w:right="108"/>
        <w:rPr>
          <w:rFonts w:ascii="宋体" w:hAnsi="宋体" w:cs="宋体"/>
          <w:sz w:val="24"/>
          <w:szCs w:val="24"/>
        </w:rPr>
      </w:pPr>
      <w:bookmarkStart w:id="40" w:name="_bookmark52"/>
      <w:bookmarkEnd w:id="40"/>
      <w:r>
        <w:rPr>
          <w:rFonts w:ascii="宋体" w:hAnsi="宋体" w:cs="宋体" w:hint="eastAsia"/>
          <w:sz w:val="24"/>
          <w:szCs w:val="24"/>
        </w:rPr>
        <w:t>5.1</w:t>
      </w:r>
      <w:r>
        <w:rPr>
          <w:rFonts w:ascii="宋体" w:hAnsi="宋体" w:cs="宋体" w:hint="eastAsia"/>
          <w:spacing w:val="68"/>
          <w:sz w:val="24"/>
          <w:szCs w:val="24"/>
        </w:rPr>
        <w:t xml:space="preserve"> </w:t>
      </w:r>
      <w:r>
        <w:rPr>
          <w:rFonts w:ascii="宋体" w:hAnsi="宋体" w:cs="宋体" w:hint="eastAsia"/>
          <w:sz w:val="24"/>
          <w:szCs w:val="24"/>
        </w:rPr>
        <w:t>开标时间和地点</w:t>
      </w:r>
    </w:p>
    <w:p w:rsidR="00CC06E2" w:rsidRDefault="002556D0">
      <w:pPr>
        <w:pStyle w:val="a4"/>
        <w:spacing w:before="1" w:line="331" w:lineRule="auto"/>
        <w:ind w:right="193" w:firstLineChars="200" w:firstLine="480"/>
        <w:rPr>
          <w:rFonts w:ascii="宋体" w:hAnsi="宋体" w:cs="宋体"/>
          <w:spacing w:val="-4"/>
          <w:sz w:val="24"/>
          <w:szCs w:val="24"/>
        </w:rPr>
      </w:pPr>
      <w:r>
        <w:rPr>
          <w:rFonts w:ascii="宋体" w:hAnsi="宋体" w:cs="宋体" w:hint="eastAsia"/>
          <w:sz w:val="24"/>
          <w:szCs w:val="24"/>
        </w:rPr>
        <w:t>招标人在</w:t>
      </w:r>
      <w:r>
        <w:rPr>
          <w:rFonts w:ascii="宋体" w:hAnsi="宋体" w:cs="宋体" w:hint="eastAsia"/>
          <w:spacing w:val="-4"/>
          <w:sz w:val="24"/>
          <w:szCs w:val="24"/>
        </w:rPr>
        <w:t>投标人须知前</w:t>
      </w:r>
      <w:proofErr w:type="gramStart"/>
      <w:r>
        <w:rPr>
          <w:rFonts w:ascii="宋体" w:hAnsi="宋体" w:cs="宋体" w:hint="eastAsia"/>
          <w:spacing w:val="-4"/>
          <w:sz w:val="24"/>
          <w:szCs w:val="24"/>
        </w:rPr>
        <w:t>附表</w:t>
      </w:r>
      <w:r>
        <w:rPr>
          <w:rFonts w:ascii="宋体" w:hAnsi="宋体" w:cs="宋体" w:hint="eastAsia"/>
          <w:sz w:val="24"/>
          <w:szCs w:val="24"/>
        </w:rPr>
        <w:t>第</w:t>
      </w:r>
      <w:proofErr w:type="gramEnd"/>
      <w:r>
        <w:rPr>
          <w:rFonts w:ascii="宋体" w:hAnsi="宋体" w:cs="宋体" w:hint="eastAsia"/>
          <w:sz w:val="24"/>
          <w:szCs w:val="24"/>
        </w:rPr>
        <w:t xml:space="preserve"> 4.2.1 </w:t>
      </w:r>
      <w:r>
        <w:rPr>
          <w:rFonts w:ascii="宋体" w:hAnsi="宋体" w:cs="宋体" w:hint="eastAsia"/>
          <w:spacing w:val="-4"/>
          <w:sz w:val="24"/>
          <w:szCs w:val="24"/>
        </w:rPr>
        <w:t>项规定的投标截止时间（开标时间）和投标人须知前附表第4.2.2项规定的地点</w:t>
      </w:r>
      <w:r>
        <w:rPr>
          <w:rFonts w:ascii="宋体" w:hAnsi="宋体" w:cs="宋体" w:hint="eastAsia"/>
          <w:sz w:val="24"/>
          <w:szCs w:val="24"/>
        </w:rPr>
        <w:t>公开开标，并</w:t>
      </w:r>
      <w:bookmarkStart w:id="41" w:name="_bookmark53"/>
      <w:bookmarkStart w:id="42" w:name="_bookmark56"/>
      <w:bookmarkStart w:id="43" w:name="_bookmark54"/>
      <w:bookmarkEnd w:id="41"/>
      <w:bookmarkEnd w:id="42"/>
      <w:bookmarkEnd w:id="43"/>
      <w:r>
        <w:rPr>
          <w:rFonts w:ascii="宋体" w:hAnsi="宋体" w:cs="宋体" w:hint="eastAsia"/>
          <w:spacing w:val="-4"/>
          <w:sz w:val="24"/>
          <w:szCs w:val="24"/>
        </w:rPr>
        <w:t>邀请所有投标人的法定代表人或授权委托人准时参加。</w:t>
      </w:r>
    </w:p>
    <w:p w:rsidR="00CC06E2" w:rsidRDefault="002556D0">
      <w:pPr>
        <w:autoSpaceDE w:val="0"/>
        <w:autoSpaceDN w:val="0"/>
        <w:adjustRightInd w:val="0"/>
        <w:spacing w:line="440" w:lineRule="exact"/>
        <w:jc w:val="left"/>
        <w:rPr>
          <w:rFonts w:ascii="宋体" w:hAnsi="宋体" w:cs="宋体"/>
          <w:b/>
          <w:bCs/>
          <w:sz w:val="24"/>
          <w:szCs w:val="24"/>
        </w:rPr>
      </w:pPr>
      <w:r>
        <w:rPr>
          <w:rFonts w:ascii="宋体" w:hAnsi="宋体" w:cs="宋体" w:hint="eastAsia"/>
          <w:b/>
          <w:bCs/>
          <w:sz w:val="24"/>
          <w:szCs w:val="24"/>
        </w:rPr>
        <w:t>5.2 开标、解密、唱标程序</w:t>
      </w:r>
    </w:p>
    <w:p w:rsidR="00CC06E2" w:rsidRDefault="002556D0">
      <w:pPr>
        <w:spacing w:line="400" w:lineRule="exact"/>
        <w:ind w:firstLineChars="200" w:firstLine="480"/>
        <w:rPr>
          <w:rFonts w:ascii="宋体" w:hAnsi="宋体" w:cs="宋体"/>
          <w:sz w:val="24"/>
          <w:szCs w:val="24"/>
        </w:rPr>
      </w:pPr>
      <w:r>
        <w:rPr>
          <w:rFonts w:ascii="宋体" w:hAnsi="宋体" w:cs="宋体" w:hint="eastAsia"/>
          <w:sz w:val="24"/>
          <w:szCs w:val="24"/>
        </w:rPr>
        <w:t>5.2.1主持人按下列程序进行开标：</w:t>
      </w:r>
    </w:p>
    <w:p w:rsidR="00CC06E2" w:rsidRDefault="002556D0">
      <w:pPr>
        <w:spacing w:line="400" w:lineRule="exact"/>
        <w:ind w:firstLineChars="200" w:firstLine="480"/>
        <w:rPr>
          <w:rFonts w:ascii="宋体" w:hAnsi="宋体" w:cs="宋体"/>
          <w:sz w:val="24"/>
          <w:szCs w:val="24"/>
        </w:rPr>
      </w:pPr>
      <w:r>
        <w:rPr>
          <w:rFonts w:ascii="宋体" w:hAnsi="宋体" w:cs="宋体" w:hint="eastAsia"/>
          <w:sz w:val="24"/>
          <w:szCs w:val="24"/>
        </w:rPr>
        <w:t>（1）宣布投标截止时间，并公布招标人、代理机构、监督部门名称；</w:t>
      </w:r>
    </w:p>
    <w:p w:rsidR="00CC06E2" w:rsidRDefault="002556D0">
      <w:pPr>
        <w:spacing w:line="400" w:lineRule="exact"/>
        <w:ind w:firstLineChars="200" w:firstLine="480"/>
        <w:rPr>
          <w:rFonts w:ascii="宋体" w:hAnsi="宋体" w:cs="宋体"/>
          <w:sz w:val="24"/>
          <w:szCs w:val="24"/>
        </w:rPr>
      </w:pPr>
      <w:r>
        <w:rPr>
          <w:rFonts w:ascii="宋体" w:hAnsi="宋体" w:cs="宋体" w:hint="eastAsia"/>
          <w:sz w:val="24"/>
          <w:szCs w:val="24"/>
        </w:rPr>
        <w:t>（2）宣布开标纪律；</w:t>
      </w:r>
    </w:p>
    <w:p w:rsidR="00CC06E2" w:rsidRDefault="002556D0">
      <w:pPr>
        <w:spacing w:line="400" w:lineRule="exact"/>
        <w:ind w:firstLineChars="200" w:firstLine="480"/>
        <w:rPr>
          <w:rFonts w:ascii="宋体" w:hAnsi="宋体" w:cs="宋体"/>
          <w:sz w:val="24"/>
          <w:szCs w:val="24"/>
        </w:rPr>
      </w:pPr>
      <w:r>
        <w:rPr>
          <w:rFonts w:ascii="宋体" w:hAnsi="宋体" w:cs="宋体" w:hint="eastAsia"/>
          <w:sz w:val="24"/>
          <w:szCs w:val="24"/>
        </w:rPr>
        <w:t>（3）公布在投标截止时间前递交投标文件的投标人名称；</w:t>
      </w:r>
    </w:p>
    <w:p w:rsidR="00CC06E2" w:rsidRDefault="002556D0">
      <w:pPr>
        <w:spacing w:line="400" w:lineRule="exact"/>
        <w:ind w:firstLineChars="200" w:firstLine="480"/>
        <w:rPr>
          <w:rFonts w:ascii="宋体" w:hAnsi="宋体" w:cs="宋体"/>
          <w:sz w:val="24"/>
          <w:szCs w:val="24"/>
        </w:rPr>
      </w:pPr>
      <w:r>
        <w:rPr>
          <w:rFonts w:ascii="宋体" w:hAnsi="宋体" w:cs="宋体" w:hint="eastAsia"/>
          <w:sz w:val="24"/>
          <w:szCs w:val="24"/>
        </w:rPr>
        <w:t>（4）电子投标文件解密；</w:t>
      </w:r>
    </w:p>
    <w:p w:rsidR="00CC06E2" w:rsidRDefault="002556D0">
      <w:pPr>
        <w:spacing w:line="400" w:lineRule="exact"/>
        <w:ind w:firstLineChars="200" w:firstLine="480"/>
        <w:rPr>
          <w:rFonts w:ascii="宋体" w:hAnsi="宋体" w:cs="宋体"/>
          <w:sz w:val="24"/>
          <w:szCs w:val="24"/>
        </w:rPr>
      </w:pPr>
      <w:r>
        <w:rPr>
          <w:rFonts w:ascii="宋体" w:hAnsi="宋体" w:cs="宋体" w:hint="eastAsia"/>
          <w:sz w:val="24"/>
          <w:szCs w:val="24"/>
        </w:rPr>
        <w:t>（5）宣布唱标顺序，按已定顺序唱标，唱标内容为：投标人名称、投标报价、质量目标、工期及其他内容，并记录；</w:t>
      </w:r>
    </w:p>
    <w:p w:rsidR="00CC06E2" w:rsidRDefault="002556D0">
      <w:pPr>
        <w:spacing w:line="400" w:lineRule="exact"/>
        <w:ind w:firstLineChars="200" w:firstLine="480"/>
        <w:rPr>
          <w:rFonts w:ascii="宋体" w:hAnsi="宋体" w:cs="宋体"/>
          <w:sz w:val="24"/>
          <w:szCs w:val="24"/>
        </w:rPr>
      </w:pPr>
      <w:r>
        <w:rPr>
          <w:rFonts w:ascii="宋体" w:hAnsi="宋体" w:cs="宋体" w:hint="eastAsia"/>
          <w:sz w:val="24"/>
          <w:szCs w:val="24"/>
        </w:rPr>
        <w:t>（6）现场抽取参与计算评标基准价的权重系数并宣布，同时公布最高投标限价；</w:t>
      </w:r>
    </w:p>
    <w:p w:rsidR="00CC06E2" w:rsidRDefault="002556D0">
      <w:pPr>
        <w:spacing w:line="360" w:lineRule="auto"/>
        <w:ind w:firstLineChars="200" w:firstLine="480"/>
        <w:rPr>
          <w:rFonts w:ascii="宋体" w:hAnsi="宋体" w:cs="宋体"/>
          <w:spacing w:val="-4"/>
          <w:sz w:val="24"/>
          <w:szCs w:val="24"/>
        </w:rPr>
      </w:pPr>
      <w:r>
        <w:rPr>
          <w:rFonts w:ascii="宋体" w:hAnsi="宋体" w:cs="宋体" w:hint="eastAsia"/>
          <w:sz w:val="24"/>
          <w:szCs w:val="24"/>
        </w:rPr>
        <w:t>（7）投标人代表、招标人代表、</w:t>
      </w:r>
      <w:proofErr w:type="gramStart"/>
      <w:r>
        <w:rPr>
          <w:rFonts w:ascii="宋体" w:hAnsi="宋体" w:cs="宋体" w:hint="eastAsia"/>
          <w:sz w:val="24"/>
          <w:szCs w:val="24"/>
        </w:rPr>
        <w:t>监标人</w:t>
      </w:r>
      <w:proofErr w:type="gramEnd"/>
      <w:r>
        <w:rPr>
          <w:rFonts w:ascii="宋体" w:hAnsi="宋体" w:cs="宋体" w:hint="eastAsia"/>
          <w:sz w:val="24"/>
          <w:szCs w:val="24"/>
        </w:rPr>
        <w:t>、记录人等有关人员在开标记录上签</w:t>
      </w:r>
      <w:r>
        <w:rPr>
          <w:rFonts w:ascii="宋体" w:hAnsi="宋体" w:cs="宋体" w:hint="eastAsia"/>
          <w:spacing w:val="-4"/>
          <w:sz w:val="24"/>
          <w:szCs w:val="24"/>
        </w:rPr>
        <w:t>字确认；</w:t>
      </w:r>
    </w:p>
    <w:p w:rsidR="00CC06E2" w:rsidRDefault="002556D0">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（8）开标结束。</w:t>
      </w:r>
    </w:p>
    <w:p w:rsidR="00CC06E2" w:rsidRDefault="002556D0">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5.2.2 电子投标文件的解密</w:t>
      </w:r>
    </w:p>
    <w:p w:rsidR="00CC06E2" w:rsidRDefault="002556D0">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5.2.2.1本项目为全流程电子化交易项目，电子投标文件采用双重加密。在投标截止时间到达后，分标段进行解密。</w:t>
      </w:r>
    </w:p>
    <w:p w:rsidR="00CC06E2" w:rsidRDefault="002556D0">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(1)投标人解密：投标人使用本单位CA数字证书远程或现场进行解密。需现场使用一体机进行解密的，请在代理机构引导下进行。</w:t>
      </w:r>
    </w:p>
    <w:p w:rsidR="00CC06E2" w:rsidRDefault="002556D0">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(2)代理机构解密：代理机构按电子投标文件到达交易系统的先后顺序，使用本单位CA数字证书进行再次解密。</w:t>
      </w:r>
    </w:p>
    <w:p w:rsidR="00CC06E2" w:rsidRDefault="002556D0">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5.2.2.2电子投标文件解密异常情况处理</w:t>
      </w:r>
    </w:p>
    <w:p w:rsidR="00CC06E2" w:rsidRDefault="002556D0">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（1）因电子交易系统异常无法解密电子投标文件的，使用电子介质存储文件，以人工方式进行。</w:t>
      </w:r>
    </w:p>
    <w:p w:rsidR="00CC06E2" w:rsidRDefault="002556D0">
      <w:pPr>
        <w:spacing w:line="360" w:lineRule="auto"/>
        <w:ind w:firstLineChars="200" w:firstLine="464"/>
        <w:rPr>
          <w:rFonts w:ascii="宋体" w:hAnsi="宋体" w:cs="宋体"/>
          <w:spacing w:val="-4"/>
          <w:sz w:val="24"/>
          <w:szCs w:val="24"/>
        </w:rPr>
      </w:pPr>
      <w:r>
        <w:rPr>
          <w:rFonts w:ascii="宋体" w:hAnsi="宋体" w:cs="宋体" w:hint="eastAsia"/>
          <w:spacing w:val="-4"/>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CC06E2" w:rsidRDefault="002556D0">
      <w:pPr>
        <w:pStyle w:val="2"/>
        <w:spacing w:before="155"/>
        <w:ind w:left="0"/>
        <w:rPr>
          <w:rFonts w:ascii="宋体" w:eastAsia="宋体" w:hAnsi="宋体" w:cs="宋体"/>
          <w:sz w:val="24"/>
          <w:szCs w:val="24"/>
        </w:rPr>
      </w:pPr>
      <w:r>
        <w:rPr>
          <w:rFonts w:ascii="宋体" w:eastAsia="宋体" w:hAnsi="宋体" w:cs="宋体" w:hint="eastAsia"/>
          <w:sz w:val="24"/>
          <w:szCs w:val="24"/>
        </w:rPr>
        <w:lastRenderedPageBreak/>
        <w:t>6.  评标</w:t>
      </w:r>
    </w:p>
    <w:p w:rsidR="00CC06E2" w:rsidRDefault="002556D0">
      <w:pPr>
        <w:pStyle w:val="3"/>
        <w:rPr>
          <w:rFonts w:ascii="宋体" w:hAnsi="宋体" w:cs="宋体"/>
          <w:sz w:val="24"/>
          <w:szCs w:val="24"/>
        </w:rPr>
      </w:pPr>
      <w:bookmarkStart w:id="44" w:name="_bookmark57"/>
      <w:bookmarkEnd w:id="44"/>
      <w:r>
        <w:rPr>
          <w:rFonts w:ascii="宋体" w:hAnsi="宋体" w:cs="宋体" w:hint="eastAsia"/>
          <w:sz w:val="24"/>
          <w:szCs w:val="24"/>
        </w:rPr>
        <w:t>6.1  评标委员会</w:t>
      </w:r>
    </w:p>
    <w:p w:rsidR="00CC06E2" w:rsidRDefault="002556D0">
      <w:pPr>
        <w:pStyle w:val="a4"/>
        <w:spacing w:line="340" w:lineRule="auto"/>
        <w:ind w:right="50" w:firstLineChars="200" w:firstLine="480"/>
        <w:rPr>
          <w:rFonts w:ascii="宋体" w:hAnsi="宋体" w:cs="宋体"/>
          <w:sz w:val="24"/>
          <w:szCs w:val="24"/>
        </w:rPr>
      </w:pPr>
      <w:r>
        <w:rPr>
          <w:rFonts w:ascii="宋体" w:hAnsi="宋体" w:cs="宋体" w:hint="eastAsia"/>
          <w:sz w:val="24"/>
          <w:szCs w:val="24"/>
        </w:rPr>
        <w:t xml:space="preserve">6.1.1 </w:t>
      </w:r>
      <w:r>
        <w:rPr>
          <w:rFonts w:ascii="宋体" w:hAnsi="宋体" w:cs="宋体" w:hint="eastAsia"/>
          <w:spacing w:val="-4"/>
          <w:sz w:val="24"/>
          <w:szCs w:val="24"/>
        </w:rPr>
        <w:t>评标由招标人依法组建的评标委员会负责。评标委员会由</w:t>
      </w:r>
      <w:r>
        <w:rPr>
          <w:rFonts w:ascii="宋体" w:hAnsi="宋体" w:cs="宋体" w:hint="eastAsia"/>
          <w:spacing w:val="-1"/>
          <w:sz w:val="24"/>
          <w:szCs w:val="24"/>
        </w:rPr>
        <w:t xml:space="preserve">有关技术、经济等方面的专家组成。评标委员会成员人数以及 </w:t>
      </w:r>
      <w:r>
        <w:rPr>
          <w:rFonts w:ascii="宋体" w:hAnsi="宋体" w:cs="宋体" w:hint="eastAsia"/>
          <w:sz w:val="24"/>
          <w:szCs w:val="24"/>
        </w:rPr>
        <w:t>技术、经济等方面专家的确定方式见投标人须知前附表。</w:t>
      </w:r>
    </w:p>
    <w:p w:rsidR="00CC06E2" w:rsidRDefault="002556D0">
      <w:pPr>
        <w:pStyle w:val="a4"/>
        <w:spacing w:before="35"/>
        <w:ind w:right="113" w:firstLineChars="200" w:firstLine="480"/>
        <w:rPr>
          <w:rFonts w:ascii="宋体" w:hAnsi="宋体" w:cs="宋体"/>
          <w:sz w:val="24"/>
          <w:szCs w:val="24"/>
        </w:rPr>
      </w:pPr>
      <w:r>
        <w:rPr>
          <w:rFonts w:ascii="宋体" w:hAnsi="宋体" w:cs="宋体" w:hint="eastAsia"/>
          <w:sz w:val="24"/>
          <w:szCs w:val="24"/>
        </w:rPr>
        <w:t>6.1.2 评标委员会成员有下列情形之一的，应当回避：</w:t>
      </w:r>
    </w:p>
    <w:p w:rsidR="00CC06E2" w:rsidRDefault="002556D0">
      <w:pPr>
        <w:pStyle w:val="a4"/>
        <w:spacing w:before="110"/>
        <w:ind w:right="113" w:firstLineChars="200" w:firstLine="480"/>
        <w:rPr>
          <w:rFonts w:ascii="宋体" w:hAnsi="宋体" w:cs="宋体"/>
          <w:sz w:val="24"/>
          <w:szCs w:val="24"/>
        </w:rPr>
      </w:pPr>
      <w:r>
        <w:rPr>
          <w:rFonts w:ascii="宋体" w:hAnsi="宋体" w:cs="宋体" w:hint="eastAsia"/>
          <w:sz w:val="24"/>
          <w:szCs w:val="24"/>
        </w:rPr>
        <w:t>（1）投标人或投标人主要负责人的近亲属；</w:t>
      </w:r>
    </w:p>
    <w:p w:rsidR="00CC06E2" w:rsidRDefault="002556D0">
      <w:pPr>
        <w:pStyle w:val="a4"/>
        <w:spacing w:before="110"/>
        <w:ind w:right="113" w:firstLineChars="200" w:firstLine="480"/>
        <w:rPr>
          <w:rFonts w:ascii="宋体" w:hAnsi="宋体" w:cs="宋体"/>
          <w:sz w:val="24"/>
          <w:szCs w:val="24"/>
        </w:rPr>
      </w:pPr>
      <w:r>
        <w:rPr>
          <w:rFonts w:ascii="宋体" w:hAnsi="宋体" w:cs="宋体" w:hint="eastAsia"/>
          <w:sz w:val="24"/>
          <w:szCs w:val="24"/>
        </w:rPr>
        <w:t>（2）项目主管部门或者行政监督部门的人员；</w:t>
      </w:r>
    </w:p>
    <w:p w:rsidR="00CC06E2" w:rsidRDefault="002556D0">
      <w:pPr>
        <w:pStyle w:val="a4"/>
        <w:spacing w:before="107"/>
        <w:ind w:right="113" w:firstLineChars="200" w:firstLine="480"/>
        <w:rPr>
          <w:rFonts w:ascii="宋体" w:hAnsi="宋体" w:cs="宋体"/>
          <w:sz w:val="24"/>
          <w:szCs w:val="24"/>
        </w:rPr>
      </w:pPr>
      <w:r>
        <w:rPr>
          <w:rFonts w:ascii="宋体" w:hAnsi="宋体" w:cs="宋体" w:hint="eastAsia"/>
          <w:sz w:val="24"/>
          <w:szCs w:val="24"/>
        </w:rPr>
        <w:t>（3）与投标人有经济利益关系，可能影响对投标公正评审的；</w:t>
      </w:r>
    </w:p>
    <w:p w:rsidR="00CC06E2" w:rsidRDefault="002556D0">
      <w:pPr>
        <w:pStyle w:val="a4"/>
        <w:spacing w:before="110" w:line="331" w:lineRule="auto"/>
        <w:ind w:right="50" w:firstLineChars="200" w:firstLine="480"/>
        <w:rPr>
          <w:rFonts w:ascii="宋体" w:hAnsi="宋体" w:cs="宋体"/>
          <w:sz w:val="24"/>
          <w:szCs w:val="24"/>
        </w:rPr>
      </w:pPr>
      <w:r>
        <w:rPr>
          <w:rFonts w:ascii="宋体" w:hAnsi="宋体" w:cs="宋体" w:hint="eastAsia"/>
          <w:sz w:val="24"/>
          <w:szCs w:val="24"/>
        </w:rPr>
        <w:t>（4）曾因在招标、评标以及其他与招标投标有关活动中从事违法行为而受过行政处罚 或刑事处罚的；</w:t>
      </w:r>
    </w:p>
    <w:p w:rsidR="00CC06E2" w:rsidRDefault="002556D0">
      <w:pPr>
        <w:pStyle w:val="a4"/>
        <w:spacing w:before="43"/>
        <w:ind w:right="113" w:firstLineChars="200" w:firstLine="480"/>
        <w:rPr>
          <w:rFonts w:ascii="宋体" w:hAnsi="宋体" w:cs="宋体"/>
          <w:sz w:val="24"/>
          <w:szCs w:val="24"/>
        </w:rPr>
      </w:pPr>
      <w:r>
        <w:rPr>
          <w:rFonts w:ascii="宋体" w:hAnsi="宋体" w:cs="宋体" w:hint="eastAsia"/>
          <w:sz w:val="24"/>
          <w:szCs w:val="24"/>
        </w:rPr>
        <w:t>（5）与投标人有其他利害关系。</w:t>
      </w:r>
    </w:p>
    <w:p w:rsidR="00CC06E2" w:rsidRDefault="002556D0">
      <w:pPr>
        <w:pStyle w:val="a4"/>
        <w:spacing w:before="110" w:line="338" w:lineRule="auto"/>
        <w:ind w:right="50" w:firstLineChars="200" w:firstLine="480"/>
        <w:rPr>
          <w:rFonts w:ascii="宋体" w:hAnsi="宋体" w:cs="宋体"/>
          <w:sz w:val="24"/>
          <w:szCs w:val="24"/>
        </w:rPr>
      </w:pPr>
      <w:r>
        <w:rPr>
          <w:rFonts w:ascii="宋体" w:hAnsi="宋体" w:cs="宋体" w:hint="eastAsia"/>
          <w:sz w:val="24"/>
          <w:szCs w:val="24"/>
        </w:rPr>
        <w:t xml:space="preserve">6.1.3 </w:t>
      </w:r>
      <w:r>
        <w:rPr>
          <w:rFonts w:ascii="宋体" w:hAnsi="宋体" w:cs="宋体" w:hint="eastAsia"/>
          <w:spacing w:val="-4"/>
          <w:sz w:val="24"/>
          <w:szCs w:val="24"/>
        </w:rPr>
        <w:t>评标过程中，评标委员会成员有回避事由、擅离职守或者因健康等原因不能继续评标</w:t>
      </w:r>
      <w:r>
        <w:rPr>
          <w:rFonts w:ascii="宋体" w:hAnsi="宋体" w:cs="宋体" w:hint="eastAsia"/>
          <w:spacing w:val="-1"/>
          <w:sz w:val="24"/>
          <w:szCs w:val="24"/>
        </w:rPr>
        <w:t>的，招标人有权更换。被更换的评标委员会成员</w:t>
      </w:r>
      <w:proofErr w:type="gramStart"/>
      <w:r>
        <w:rPr>
          <w:rFonts w:ascii="宋体" w:hAnsi="宋体" w:cs="宋体" w:hint="eastAsia"/>
          <w:spacing w:val="-1"/>
          <w:sz w:val="24"/>
          <w:szCs w:val="24"/>
        </w:rPr>
        <w:t>作出</w:t>
      </w:r>
      <w:proofErr w:type="gramEnd"/>
      <w:r>
        <w:rPr>
          <w:rFonts w:ascii="宋体" w:hAnsi="宋体" w:cs="宋体" w:hint="eastAsia"/>
          <w:spacing w:val="-1"/>
          <w:sz w:val="24"/>
          <w:szCs w:val="24"/>
        </w:rPr>
        <w:t>的评审结论无效，由更换后的评标委员会</w:t>
      </w:r>
      <w:r>
        <w:rPr>
          <w:rFonts w:ascii="宋体" w:hAnsi="宋体" w:cs="宋体" w:hint="eastAsia"/>
          <w:sz w:val="24"/>
          <w:szCs w:val="24"/>
        </w:rPr>
        <w:t>成员重新进行评审。</w:t>
      </w:r>
    </w:p>
    <w:p w:rsidR="00CC06E2" w:rsidRDefault="002556D0">
      <w:pPr>
        <w:pStyle w:val="3"/>
        <w:rPr>
          <w:rFonts w:ascii="宋体" w:hAnsi="宋体" w:cs="宋体"/>
          <w:sz w:val="24"/>
          <w:szCs w:val="24"/>
        </w:rPr>
      </w:pPr>
      <w:bookmarkStart w:id="45" w:name="_bookmark58"/>
      <w:bookmarkEnd w:id="45"/>
      <w:r>
        <w:rPr>
          <w:rFonts w:ascii="宋体" w:hAnsi="宋体" w:cs="宋体" w:hint="eastAsia"/>
          <w:sz w:val="24"/>
          <w:szCs w:val="24"/>
        </w:rPr>
        <w:t>6.2  评标原则</w:t>
      </w:r>
    </w:p>
    <w:p w:rsidR="00CC06E2" w:rsidRDefault="002556D0">
      <w:pPr>
        <w:pStyle w:val="a4"/>
        <w:ind w:right="113" w:firstLineChars="200" w:firstLine="480"/>
        <w:rPr>
          <w:rFonts w:ascii="宋体" w:hAnsi="宋体" w:cs="宋体"/>
          <w:sz w:val="24"/>
          <w:szCs w:val="24"/>
        </w:rPr>
      </w:pPr>
      <w:r>
        <w:rPr>
          <w:rFonts w:ascii="宋体" w:hAnsi="宋体" w:cs="宋体" w:hint="eastAsia"/>
          <w:sz w:val="24"/>
          <w:szCs w:val="24"/>
        </w:rPr>
        <w:t>评标活动遵循公平、公正、科学和择优的原则。</w:t>
      </w:r>
    </w:p>
    <w:p w:rsidR="00CC06E2" w:rsidRDefault="002556D0">
      <w:pPr>
        <w:pStyle w:val="3"/>
        <w:rPr>
          <w:rFonts w:ascii="宋体" w:hAnsi="宋体" w:cs="宋体"/>
          <w:sz w:val="24"/>
          <w:szCs w:val="24"/>
        </w:rPr>
      </w:pPr>
      <w:bookmarkStart w:id="46" w:name="_bookmark59"/>
      <w:bookmarkEnd w:id="46"/>
      <w:r>
        <w:rPr>
          <w:rFonts w:ascii="宋体" w:hAnsi="宋体" w:cs="宋体" w:hint="eastAsia"/>
          <w:sz w:val="24"/>
          <w:szCs w:val="24"/>
        </w:rPr>
        <w:t>6.3 评标</w:t>
      </w:r>
    </w:p>
    <w:p w:rsidR="00CC06E2" w:rsidRDefault="002556D0">
      <w:pPr>
        <w:pStyle w:val="a4"/>
        <w:spacing w:line="328" w:lineRule="auto"/>
        <w:ind w:right="50" w:firstLineChars="200" w:firstLine="480"/>
        <w:rPr>
          <w:rFonts w:ascii="宋体" w:hAnsi="宋体" w:cs="宋体"/>
          <w:sz w:val="24"/>
          <w:szCs w:val="24"/>
        </w:rPr>
      </w:pPr>
      <w:r>
        <w:rPr>
          <w:rFonts w:ascii="宋体" w:hAnsi="宋体" w:cs="宋体" w:hint="eastAsia"/>
          <w:sz w:val="24"/>
          <w:szCs w:val="24"/>
        </w:rPr>
        <w:t>6.3.1 评标委员会按照第三章“评标办法”规定的方法、评审因素、标准和程序对投标文件进 行评审。第三章“评标办法”没有规定的方法、评审因素和标准，不作为评标依据。</w:t>
      </w:r>
    </w:p>
    <w:p w:rsidR="00CC06E2" w:rsidRDefault="002556D0">
      <w:pPr>
        <w:pStyle w:val="a4"/>
        <w:spacing w:before="24" w:line="331" w:lineRule="auto"/>
        <w:ind w:right="50" w:firstLineChars="200" w:firstLine="476"/>
        <w:rPr>
          <w:rFonts w:ascii="宋体" w:hAnsi="宋体" w:cs="宋体"/>
          <w:sz w:val="24"/>
          <w:szCs w:val="24"/>
        </w:rPr>
      </w:pPr>
      <w:r>
        <w:rPr>
          <w:rFonts w:ascii="宋体" w:hAnsi="宋体" w:cs="宋体" w:hint="eastAsia"/>
          <w:spacing w:val="-1"/>
          <w:sz w:val="24"/>
          <w:szCs w:val="24"/>
        </w:rPr>
        <w:t>6.3.2 评标完成后，评标委员会应当向招标人提交书面评标报告和中标候选人名单。评标委</w:t>
      </w:r>
      <w:r>
        <w:rPr>
          <w:rFonts w:ascii="宋体" w:hAnsi="宋体" w:cs="宋体" w:hint="eastAsia"/>
          <w:sz w:val="24"/>
          <w:szCs w:val="24"/>
        </w:rPr>
        <w:t>员会推荐中标候选人的人数见投标人须知前附表。</w:t>
      </w:r>
    </w:p>
    <w:p w:rsidR="00CC06E2" w:rsidRDefault="002556D0">
      <w:pPr>
        <w:pStyle w:val="2"/>
        <w:spacing w:before="75"/>
        <w:ind w:left="0"/>
        <w:rPr>
          <w:rFonts w:ascii="宋体" w:eastAsia="宋体" w:hAnsi="宋体" w:cs="宋体"/>
          <w:sz w:val="24"/>
          <w:szCs w:val="24"/>
        </w:rPr>
      </w:pPr>
      <w:bookmarkStart w:id="47" w:name="_bookmark60"/>
      <w:bookmarkEnd w:id="47"/>
      <w:r>
        <w:rPr>
          <w:rFonts w:ascii="宋体" w:eastAsia="宋体" w:hAnsi="宋体" w:cs="宋体" w:hint="eastAsia"/>
          <w:sz w:val="24"/>
          <w:szCs w:val="24"/>
        </w:rPr>
        <w:t>7.  合同授予</w:t>
      </w:r>
    </w:p>
    <w:p w:rsidR="00CC06E2" w:rsidRDefault="002556D0">
      <w:pPr>
        <w:pStyle w:val="3"/>
        <w:rPr>
          <w:rFonts w:ascii="宋体" w:hAnsi="宋体" w:cs="宋体"/>
          <w:sz w:val="24"/>
          <w:szCs w:val="24"/>
        </w:rPr>
      </w:pPr>
      <w:bookmarkStart w:id="48" w:name="_bookmark61"/>
      <w:bookmarkEnd w:id="48"/>
      <w:r>
        <w:rPr>
          <w:rFonts w:ascii="宋体" w:hAnsi="宋体" w:cs="宋体" w:hint="eastAsia"/>
          <w:sz w:val="24"/>
          <w:szCs w:val="24"/>
        </w:rPr>
        <w:t>7.1  中标候选人公示</w:t>
      </w:r>
    </w:p>
    <w:p w:rsidR="00CC06E2" w:rsidRDefault="002556D0">
      <w:pPr>
        <w:pStyle w:val="a4"/>
        <w:spacing w:before="1"/>
        <w:ind w:right="26" w:firstLineChars="200" w:firstLine="480"/>
        <w:rPr>
          <w:rFonts w:ascii="宋体" w:hAnsi="宋体" w:cs="宋体"/>
          <w:sz w:val="24"/>
          <w:szCs w:val="24"/>
        </w:rPr>
      </w:pPr>
      <w:r>
        <w:rPr>
          <w:rFonts w:ascii="宋体" w:hAnsi="宋体" w:cs="宋体" w:hint="eastAsia"/>
          <w:sz w:val="24"/>
          <w:szCs w:val="24"/>
        </w:rPr>
        <w:t>招标人在收到评标报告之日起 3 日内，按照投标人须知前附表规定的公示媒介和期限公示中标候选人，公示期不得少于</w:t>
      </w:r>
      <w:r>
        <w:rPr>
          <w:rFonts w:ascii="宋体" w:hAnsi="宋体" w:cs="宋体" w:hint="eastAsia"/>
          <w:spacing w:val="-53"/>
          <w:sz w:val="24"/>
          <w:szCs w:val="24"/>
        </w:rPr>
        <w:t xml:space="preserve"> </w:t>
      </w:r>
      <w:r>
        <w:rPr>
          <w:rFonts w:ascii="宋体" w:hAnsi="宋体" w:cs="宋体" w:hint="eastAsia"/>
          <w:sz w:val="24"/>
          <w:szCs w:val="24"/>
        </w:rPr>
        <w:t>3 天。</w:t>
      </w:r>
    </w:p>
    <w:p w:rsidR="00CC06E2" w:rsidRDefault="002556D0">
      <w:pPr>
        <w:pStyle w:val="3"/>
        <w:rPr>
          <w:rFonts w:ascii="宋体" w:hAnsi="宋体" w:cs="宋体"/>
          <w:sz w:val="24"/>
          <w:szCs w:val="24"/>
        </w:rPr>
      </w:pPr>
      <w:bookmarkStart w:id="49" w:name="_bookmark62"/>
      <w:bookmarkEnd w:id="49"/>
      <w:r>
        <w:rPr>
          <w:rFonts w:ascii="宋体" w:hAnsi="宋体" w:cs="宋体" w:hint="eastAsia"/>
          <w:sz w:val="24"/>
          <w:szCs w:val="24"/>
        </w:rPr>
        <w:t>7.2 评标结果异议</w:t>
      </w:r>
    </w:p>
    <w:p w:rsidR="00CC06E2" w:rsidRDefault="002556D0">
      <w:pPr>
        <w:pStyle w:val="a4"/>
        <w:tabs>
          <w:tab w:val="left" w:pos="9356"/>
        </w:tabs>
        <w:spacing w:line="348" w:lineRule="auto"/>
        <w:ind w:right="50" w:firstLineChars="200" w:firstLine="476"/>
        <w:rPr>
          <w:rFonts w:ascii="宋体" w:hAnsi="宋体" w:cs="宋体"/>
          <w:sz w:val="24"/>
          <w:szCs w:val="24"/>
        </w:rPr>
      </w:pPr>
      <w:r>
        <w:rPr>
          <w:rFonts w:ascii="宋体" w:hAnsi="宋体" w:cs="宋体" w:hint="eastAsia"/>
          <w:spacing w:val="-1"/>
          <w:sz w:val="24"/>
          <w:szCs w:val="24"/>
        </w:rPr>
        <w:t>投标人或者其他利害关系人对评标结果有异议的，应当在中标候选人公示期间提出。招标</w:t>
      </w:r>
      <w:r>
        <w:rPr>
          <w:rFonts w:ascii="宋体" w:hAnsi="宋体" w:cs="宋体" w:hint="eastAsia"/>
          <w:sz w:val="24"/>
          <w:szCs w:val="24"/>
        </w:rPr>
        <w:t>人将在收到异议之日起</w:t>
      </w:r>
      <w:r>
        <w:rPr>
          <w:rFonts w:ascii="宋体" w:hAnsi="宋体" w:cs="宋体" w:hint="eastAsia"/>
          <w:spacing w:val="-57"/>
          <w:sz w:val="24"/>
          <w:szCs w:val="24"/>
        </w:rPr>
        <w:t xml:space="preserve"> </w:t>
      </w:r>
      <w:r>
        <w:rPr>
          <w:rFonts w:ascii="宋体" w:hAnsi="宋体" w:cs="宋体" w:hint="eastAsia"/>
          <w:sz w:val="24"/>
          <w:szCs w:val="24"/>
        </w:rPr>
        <w:t>3 日内</w:t>
      </w:r>
      <w:proofErr w:type="gramStart"/>
      <w:r>
        <w:rPr>
          <w:rFonts w:ascii="宋体" w:hAnsi="宋体" w:cs="宋体" w:hint="eastAsia"/>
          <w:sz w:val="24"/>
          <w:szCs w:val="24"/>
        </w:rPr>
        <w:t>作出</w:t>
      </w:r>
      <w:proofErr w:type="gramEnd"/>
      <w:r>
        <w:rPr>
          <w:rFonts w:ascii="宋体" w:hAnsi="宋体" w:cs="宋体" w:hint="eastAsia"/>
          <w:sz w:val="24"/>
          <w:szCs w:val="24"/>
        </w:rPr>
        <w:t>答复；</w:t>
      </w:r>
      <w:proofErr w:type="gramStart"/>
      <w:r>
        <w:rPr>
          <w:rFonts w:ascii="宋体" w:hAnsi="宋体" w:cs="宋体" w:hint="eastAsia"/>
          <w:sz w:val="24"/>
          <w:szCs w:val="24"/>
        </w:rPr>
        <w:t>作出</w:t>
      </w:r>
      <w:proofErr w:type="gramEnd"/>
      <w:r>
        <w:rPr>
          <w:rFonts w:ascii="宋体" w:hAnsi="宋体" w:cs="宋体" w:hint="eastAsia"/>
          <w:sz w:val="24"/>
          <w:szCs w:val="24"/>
        </w:rPr>
        <w:t>答复前，将暂停招标投标活动。</w:t>
      </w:r>
    </w:p>
    <w:p w:rsidR="00CC06E2" w:rsidRDefault="002556D0">
      <w:pPr>
        <w:pStyle w:val="3"/>
        <w:rPr>
          <w:rFonts w:ascii="宋体" w:hAnsi="宋体" w:cs="宋体"/>
          <w:sz w:val="24"/>
          <w:szCs w:val="24"/>
        </w:rPr>
      </w:pPr>
      <w:bookmarkStart w:id="50" w:name="_bookmark63"/>
      <w:bookmarkEnd w:id="50"/>
      <w:r>
        <w:rPr>
          <w:rFonts w:ascii="宋体" w:hAnsi="宋体" w:cs="宋体" w:hint="eastAsia"/>
          <w:sz w:val="24"/>
          <w:szCs w:val="24"/>
        </w:rPr>
        <w:t>7.3  中标候选人履约能力审查</w:t>
      </w:r>
    </w:p>
    <w:p w:rsidR="00CC06E2" w:rsidRDefault="002556D0">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中标候选人的经营、财务状况发生较大变化或存在违法行为，招标人认为可能影响其履</w:t>
      </w:r>
      <w:r>
        <w:rPr>
          <w:rFonts w:ascii="宋体" w:hAnsi="宋体" w:cs="宋体" w:hint="eastAsia"/>
          <w:sz w:val="24"/>
          <w:szCs w:val="24"/>
        </w:rPr>
        <w:lastRenderedPageBreak/>
        <w:t>约能力的，将在发出中标通知书前提请原评标委员会按照招标文件规定的标准和方法进行审查确认。</w:t>
      </w:r>
    </w:p>
    <w:p w:rsidR="00CC06E2" w:rsidRDefault="002556D0">
      <w:pPr>
        <w:pStyle w:val="3"/>
        <w:rPr>
          <w:rFonts w:ascii="宋体" w:hAnsi="宋体" w:cs="宋体"/>
          <w:sz w:val="24"/>
          <w:szCs w:val="24"/>
        </w:rPr>
      </w:pPr>
      <w:bookmarkStart w:id="51" w:name="_bookmark64"/>
      <w:bookmarkEnd w:id="51"/>
      <w:r>
        <w:rPr>
          <w:rFonts w:ascii="宋体" w:hAnsi="宋体" w:cs="宋体" w:hint="eastAsia"/>
          <w:sz w:val="24"/>
          <w:szCs w:val="24"/>
        </w:rPr>
        <w:t>7.4 定标</w:t>
      </w:r>
    </w:p>
    <w:p w:rsidR="00CC06E2" w:rsidRDefault="002556D0">
      <w:pPr>
        <w:pStyle w:val="a4"/>
        <w:ind w:right="113" w:firstLineChars="200" w:firstLine="480"/>
        <w:rPr>
          <w:rFonts w:ascii="宋体" w:hAnsi="宋体" w:cs="宋体"/>
          <w:sz w:val="24"/>
          <w:szCs w:val="24"/>
        </w:rPr>
      </w:pPr>
      <w:r>
        <w:rPr>
          <w:rFonts w:ascii="宋体" w:hAnsi="宋体" w:cs="宋体" w:hint="eastAsia"/>
          <w:sz w:val="24"/>
          <w:szCs w:val="24"/>
        </w:rPr>
        <w:t>按照投标人须知前附表的规定，招标人或招标人授权的评标委员会依法确定中标人。</w:t>
      </w:r>
    </w:p>
    <w:p w:rsidR="00CC06E2" w:rsidRDefault="002556D0">
      <w:pPr>
        <w:pStyle w:val="3"/>
        <w:rPr>
          <w:rFonts w:ascii="宋体" w:hAnsi="宋体" w:cs="宋体"/>
          <w:sz w:val="24"/>
          <w:szCs w:val="24"/>
        </w:rPr>
      </w:pPr>
      <w:bookmarkStart w:id="52" w:name="_bookmark65"/>
      <w:bookmarkEnd w:id="52"/>
      <w:r>
        <w:rPr>
          <w:rFonts w:ascii="宋体" w:hAnsi="宋体" w:cs="宋体" w:hint="eastAsia"/>
          <w:sz w:val="24"/>
          <w:szCs w:val="24"/>
        </w:rPr>
        <w:t>7.5  中标通知</w:t>
      </w:r>
    </w:p>
    <w:p w:rsidR="00CC06E2" w:rsidRDefault="002556D0">
      <w:pPr>
        <w:pStyle w:val="a4"/>
        <w:spacing w:line="328" w:lineRule="auto"/>
        <w:ind w:right="111" w:firstLineChars="200" w:firstLine="480"/>
        <w:rPr>
          <w:rFonts w:ascii="宋体" w:hAnsi="宋体" w:cs="宋体"/>
          <w:sz w:val="24"/>
          <w:szCs w:val="24"/>
        </w:rPr>
      </w:pPr>
      <w:r>
        <w:rPr>
          <w:rFonts w:ascii="宋体" w:hAnsi="宋体" w:cs="宋体" w:hint="eastAsia"/>
          <w:sz w:val="24"/>
          <w:szCs w:val="24"/>
        </w:rPr>
        <w:t>在本章第 3.3 款规定的投标有效期内，招标人以书面形式向中标人发出中标通知书，同时 将中标结果通知未中标的投标人。</w:t>
      </w:r>
    </w:p>
    <w:p w:rsidR="00CC06E2" w:rsidRDefault="002556D0">
      <w:pPr>
        <w:pStyle w:val="3"/>
        <w:rPr>
          <w:rFonts w:ascii="宋体" w:hAnsi="宋体" w:cs="宋体"/>
          <w:sz w:val="24"/>
          <w:szCs w:val="24"/>
        </w:rPr>
      </w:pPr>
      <w:bookmarkStart w:id="53" w:name="_bookmark66"/>
      <w:bookmarkEnd w:id="53"/>
      <w:r>
        <w:rPr>
          <w:rFonts w:ascii="宋体" w:hAnsi="宋体" w:cs="宋体" w:hint="eastAsia"/>
          <w:sz w:val="24"/>
          <w:szCs w:val="24"/>
        </w:rPr>
        <w:t xml:space="preserve"> </w:t>
      </w:r>
      <w:bookmarkStart w:id="54" w:name="_bookmark67"/>
      <w:bookmarkEnd w:id="54"/>
      <w:r>
        <w:rPr>
          <w:rFonts w:ascii="宋体" w:hAnsi="宋体" w:cs="宋体" w:hint="eastAsia"/>
          <w:sz w:val="24"/>
          <w:szCs w:val="24"/>
        </w:rPr>
        <w:t>7.6  签订合同</w:t>
      </w:r>
    </w:p>
    <w:p w:rsidR="00CC06E2" w:rsidRDefault="002556D0">
      <w:pPr>
        <w:pStyle w:val="a4"/>
        <w:spacing w:before="1" w:line="343" w:lineRule="auto"/>
        <w:ind w:right="50" w:firstLineChars="200" w:firstLine="480"/>
        <w:rPr>
          <w:rFonts w:ascii="宋体" w:hAnsi="宋体" w:cs="宋体"/>
          <w:sz w:val="24"/>
          <w:szCs w:val="24"/>
        </w:rPr>
      </w:pPr>
      <w:r>
        <w:rPr>
          <w:rFonts w:ascii="宋体" w:hAnsi="宋体" w:cs="宋体" w:hint="eastAsia"/>
          <w:sz w:val="24"/>
          <w:szCs w:val="24"/>
        </w:rPr>
        <w:t xml:space="preserve">7.6.1 招标人和中标人应当在中标通知书发出之日起 30 日内，根据招标文件和中标人的投 </w:t>
      </w:r>
      <w:proofErr w:type="gramStart"/>
      <w:r>
        <w:rPr>
          <w:rFonts w:ascii="宋体" w:hAnsi="宋体" w:cs="宋体" w:hint="eastAsia"/>
          <w:sz w:val="24"/>
          <w:szCs w:val="24"/>
        </w:rPr>
        <w:t>标文件</w:t>
      </w:r>
      <w:proofErr w:type="gramEnd"/>
      <w:r>
        <w:rPr>
          <w:rFonts w:ascii="宋体" w:hAnsi="宋体" w:cs="宋体" w:hint="eastAsia"/>
          <w:sz w:val="24"/>
          <w:szCs w:val="24"/>
        </w:rPr>
        <w:t>订立书面合同。中标人无正当理由拒签合同，在签订合同时向招标人提出附加条件，或 者不按照招标文件要求提交履约保证金的，招标人有权取消其中标资格，其投标保证金</w:t>
      </w:r>
      <w:proofErr w:type="gramStart"/>
      <w:r>
        <w:rPr>
          <w:rFonts w:ascii="宋体" w:hAnsi="宋体" w:cs="宋体" w:hint="eastAsia"/>
          <w:sz w:val="24"/>
          <w:szCs w:val="24"/>
        </w:rPr>
        <w:t>不予退</w:t>
      </w:r>
      <w:proofErr w:type="gramEnd"/>
      <w:r>
        <w:rPr>
          <w:rFonts w:ascii="宋体" w:hAnsi="宋体" w:cs="宋体" w:hint="eastAsia"/>
          <w:sz w:val="24"/>
          <w:szCs w:val="24"/>
        </w:rPr>
        <w:t xml:space="preserve"> 还；给招标人造成的损失超过投标保证金数额的，中标人还应当对超过部分予以赔偿。</w:t>
      </w:r>
    </w:p>
    <w:p w:rsidR="00CC06E2" w:rsidRDefault="002556D0">
      <w:pPr>
        <w:pStyle w:val="a4"/>
        <w:spacing w:before="35" w:line="331" w:lineRule="auto"/>
        <w:ind w:right="50" w:firstLineChars="200" w:firstLine="480"/>
        <w:rPr>
          <w:rFonts w:ascii="宋体" w:hAnsi="宋体" w:cs="宋体"/>
          <w:sz w:val="24"/>
          <w:szCs w:val="24"/>
        </w:rPr>
      </w:pPr>
      <w:r>
        <w:rPr>
          <w:rFonts w:ascii="宋体" w:hAnsi="宋体" w:cs="宋体" w:hint="eastAsia"/>
          <w:sz w:val="24"/>
          <w:szCs w:val="24"/>
        </w:rPr>
        <w:t xml:space="preserve">7.6.2 </w:t>
      </w:r>
      <w:r>
        <w:rPr>
          <w:rFonts w:ascii="宋体" w:hAnsi="宋体" w:cs="宋体" w:hint="eastAsia"/>
          <w:spacing w:val="-4"/>
          <w:sz w:val="24"/>
          <w:szCs w:val="24"/>
        </w:rPr>
        <w:t xml:space="preserve">发出中标通知书后，招标人无正当理由拒签合同，或者在签订合同时向中标人提出附 </w:t>
      </w:r>
      <w:r>
        <w:rPr>
          <w:rFonts w:ascii="宋体" w:hAnsi="宋体" w:cs="宋体" w:hint="eastAsia"/>
          <w:sz w:val="24"/>
          <w:szCs w:val="24"/>
        </w:rPr>
        <w:t>加条件的，招标人向中标人退还投标保证金；给中标人造成损失的，还应当赔偿损失。</w:t>
      </w:r>
    </w:p>
    <w:p w:rsidR="00CC06E2" w:rsidRDefault="002556D0">
      <w:pPr>
        <w:pStyle w:val="a4"/>
        <w:spacing w:before="43" w:line="331" w:lineRule="auto"/>
        <w:ind w:right="50" w:firstLineChars="200" w:firstLine="476"/>
        <w:rPr>
          <w:rFonts w:ascii="宋体" w:hAnsi="宋体" w:cs="宋体"/>
          <w:sz w:val="24"/>
          <w:szCs w:val="24"/>
        </w:rPr>
      </w:pPr>
      <w:r>
        <w:rPr>
          <w:rFonts w:ascii="宋体" w:hAnsi="宋体" w:cs="宋体" w:hint="eastAsia"/>
          <w:spacing w:val="-1"/>
          <w:sz w:val="24"/>
          <w:szCs w:val="24"/>
        </w:rPr>
        <w:t xml:space="preserve">7.6.3 联合体中标的，联合体各方应当共同与招标人签订合同，就中标项目向招标人承担连 </w:t>
      </w:r>
      <w:r>
        <w:rPr>
          <w:rFonts w:ascii="宋体" w:hAnsi="宋体" w:cs="宋体" w:hint="eastAsia"/>
          <w:sz w:val="24"/>
          <w:szCs w:val="24"/>
        </w:rPr>
        <w:t>带责任。</w:t>
      </w:r>
    </w:p>
    <w:p w:rsidR="00CC06E2" w:rsidRDefault="002556D0">
      <w:pPr>
        <w:pStyle w:val="2"/>
        <w:spacing w:before="78"/>
        <w:ind w:left="0" w:right="0"/>
        <w:rPr>
          <w:rFonts w:ascii="宋体" w:eastAsia="宋体" w:hAnsi="宋体" w:cs="宋体"/>
          <w:sz w:val="24"/>
          <w:szCs w:val="24"/>
        </w:rPr>
      </w:pPr>
      <w:bookmarkStart w:id="55" w:name="_bookmark68"/>
      <w:bookmarkEnd w:id="55"/>
      <w:r>
        <w:rPr>
          <w:rFonts w:ascii="宋体" w:eastAsia="宋体" w:hAnsi="宋体" w:cs="宋体" w:hint="eastAsia"/>
          <w:sz w:val="24"/>
          <w:szCs w:val="24"/>
        </w:rPr>
        <w:t>8.纪律和监督</w:t>
      </w:r>
    </w:p>
    <w:p w:rsidR="00CC06E2" w:rsidRDefault="002556D0">
      <w:pPr>
        <w:pStyle w:val="3"/>
        <w:rPr>
          <w:rFonts w:ascii="宋体" w:hAnsi="宋体" w:cs="宋体"/>
          <w:sz w:val="24"/>
          <w:szCs w:val="24"/>
        </w:rPr>
      </w:pPr>
      <w:bookmarkStart w:id="56" w:name="_bookmark69"/>
      <w:bookmarkEnd w:id="56"/>
      <w:r>
        <w:rPr>
          <w:rFonts w:ascii="宋体" w:hAnsi="宋体" w:cs="宋体" w:hint="eastAsia"/>
          <w:sz w:val="24"/>
          <w:szCs w:val="24"/>
        </w:rPr>
        <w:t>8.1 对招标人的纪律要求</w:t>
      </w:r>
    </w:p>
    <w:p w:rsidR="00CC06E2" w:rsidRDefault="002556D0">
      <w:pPr>
        <w:pStyle w:val="a4"/>
        <w:spacing w:line="348" w:lineRule="auto"/>
        <w:ind w:right="21" w:firstLineChars="200" w:firstLine="480"/>
        <w:rPr>
          <w:rFonts w:ascii="宋体" w:hAnsi="宋体" w:cs="宋体"/>
          <w:sz w:val="24"/>
          <w:szCs w:val="24"/>
        </w:rPr>
      </w:pPr>
      <w:r>
        <w:rPr>
          <w:rFonts w:ascii="宋体" w:hAnsi="宋体" w:cs="宋体" w:hint="eastAsia"/>
          <w:sz w:val="24"/>
          <w:szCs w:val="24"/>
        </w:rPr>
        <w:t>招标人不得泄露招标投标活动中应当保密的情况和资料，不得与投标人串通损害国家利益、社会公共利益或者他人合法权益。</w:t>
      </w:r>
    </w:p>
    <w:p w:rsidR="00CC06E2" w:rsidRDefault="002556D0">
      <w:pPr>
        <w:pStyle w:val="3"/>
        <w:rPr>
          <w:rFonts w:ascii="宋体" w:hAnsi="宋体" w:cs="宋体"/>
          <w:sz w:val="24"/>
          <w:szCs w:val="24"/>
        </w:rPr>
      </w:pPr>
      <w:bookmarkStart w:id="57" w:name="_bookmark70"/>
      <w:bookmarkEnd w:id="57"/>
      <w:r>
        <w:rPr>
          <w:rFonts w:ascii="宋体" w:hAnsi="宋体" w:cs="宋体" w:hint="eastAsia"/>
          <w:sz w:val="24"/>
          <w:szCs w:val="24"/>
        </w:rPr>
        <w:t>8.2 对投标人的纪律要求</w:t>
      </w:r>
    </w:p>
    <w:p w:rsidR="00CC06E2" w:rsidRDefault="002556D0">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 扰、影响评标工作。</w:t>
      </w:r>
    </w:p>
    <w:p w:rsidR="00CC06E2" w:rsidRDefault="002556D0">
      <w:pPr>
        <w:pStyle w:val="3"/>
        <w:rPr>
          <w:rFonts w:ascii="宋体" w:hAnsi="宋体" w:cs="宋体"/>
          <w:sz w:val="24"/>
          <w:szCs w:val="24"/>
        </w:rPr>
      </w:pPr>
      <w:bookmarkStart w:id="58" w:name="_bookmark71"/>
      <w:bookmarkEnd w:id="58"/>
      <w:r>
        <w:rPr>
          <w:rFonts w:ascii="宋体" w:hAnsi="宋体" w:cs="宋体" w:hint="eastAsia"/>
          <w:sz w:val="24"/>
          <w:szCs w:val="24"/>
        </w:rPr>
        <w:t>8.3 对评标委员会成员的纪律要求</w:t>
      </w:r>
    </w:p>
    <w:p w:rsidR="00CC06E2" w:rsidRDefault="002556D0">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w:t>
      </w:r>
      <w:r>
        <w:rPr>
          <w:rFonts w:ascii="宋体" w:hAnsi="宋体" w:cs="宋体" w:hint="eastAsia"/>
          <w:sz w:val="24"/>
          <w:szCs w:val="24"/>
        </w:rPr>
        <w:lastRenderedPageBreak/>
        <w:t>使用第三章“评标办法”没有规定的评审因素和标准进行评标。</w:t>
      </w:r>
    </w:p>
    <w:p w:rsidR="00CC06E2" w:rsidRDefault="002556D0">
      <w:pPr>
        <w:pStyle w:val="3"/>
        <w:rPr>
          <w:rFonts w:ascii="宋体" w:hAnsi="宋体" w:cs="宋体"/>
          <w:sz w:val="24"/>
          <w:szCs w:val="24"/>
        </w:rPr>
      </w:pPr>
      <w:bookmarkStart w:id="59" w:name="_bookmark72"/>
      <w:bookmarkEnd w:id="59"/>
      <w:r>
        <w:rPr>
          <w:rFonts w:ascii="宋体" w:hAnsi="宋体" w:cs="宋体" w:hint="eastAsia"/>
          <w:sz w:val="24"/>
          <w:szCs w:val="24"/>
        </w:rPr>
        <w:t>8.4 对与评标活动有关的工作人员的纪律要求</w:t>
      </w:r>
    </w:p>
    <w:p w:rsidR="00CC06E2" w:rsidRDefault="002556D0">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 xml:space="preserve">与评标活动有关的工作人员不得收受他人的财物或者其他好处，不得向他人透露对投标文件的评审和比较、中标候选人的推荐情况以及评标有关的其他情况。在评标活动中，与评标活 </w:t>
      </w:r>
      <w:proofErr w:type="gramStart"/>
      <w:r>
        <w:rPr>
          <w:rFonts w:ascii="宋体" w:hAnsi="宋体" w:cs="宋体" w:hint="eastAsia"/>
          <w:sz w:val="24"/>
          <w:szCs w:val="24"/>
        </w:rPr>
        <w:t>动有关</w:t>
      </w:r>
      <w:proofErr w:type="gramEnd"/>
      <w:r>
        <w:rPr>
          <w:rFonts w:ascii="宋体" w:hAnsi="宋体" w:cs="宋体" w:hint="eastAsia"/>
          <w:sz w:val="24"/>
          <w:szCs w:val="24"/>
        </w:rPr>
        <w:t>的工作人员不得擅离职守，影响评标程序正常进行。</w:t>
      </w:r>
    </w:p>
    <w:p w:rsidR="00CC06E2" w:rsidRDefault="002556D0">
      <w:pPr>
        <w:pStyle w:val="3"/>
        <w:rPr>
          <w:rFonts w:ascii="宋体" w:hAnsi="宋体" w:cs="宋体"/>
          <w:sz w:val="24"/>
          <w:szCs w:val="24"/>
        </w:rPr>
      </w:pPr>
      <w:bookmarkStart w:id="60" w:name="_bookmark73"/>
      <w:bookmarkEnd w:id="60"/>
      <w:r>
        <w:rPr>
          <w:rFonts w:ascii="宋体" w:hAnsi="宋体" w:cs="宋体" w:hint="eastAsia"/>
          <w:sz w:val="24"/>
          <w:szCs w:val="24"/>
        </w:rPr>
        <w:t>8.5 投诉</w:t>
      </w:r>
    </w:p>
    <w:p w:rsidR="00CC06E2" w:rsidRDefault="002556D0">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8.5.1投标人或者其他利害关系人认为招标投标活动不符合法律、行政法规规定的，可以自知道或者应当知道之日起10日内向有关行政监督部门投诉。投诉应当有明确的请求和必要的证 明材料。</w:t>
      </w:r>
    </w:p>
    <w:p w:rsidR="00CC06E2" w:rsidRDefault="002556D0">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8.5.2投标人或者其他利害关系人对招标文件、开标和评标结果提出投诉的，应当按照投标人须知第2.4款、第5.3款和第7.2款的规定先向招标人提出异议。异议答复期间不计算在第8.5.1项规定的期限内。</w:t>
      </w:r>
    </w:p>
    <w:p w:rsidR="00CC06E2" w:rsidRDefault="002556D0">
      <w:pPr>
        <w:pStyle w:val="2"/>
        <w:spacing w:before="157"/>
        <w:rPr>
          <w:rFonts w:ascii="宋体" w:eastAsia="宋体" w:hAnsi="宋体" w:cs="宋体"/>
          <w:sz w:val="24"/>
          <w:szCs w:val="24"/>
        </w:rPr>
      </w:pPr>
      <w:r>
        <w:rPr>
          <w:rFonts w:ascii="宋体" w:eastAsia="宋体" w:hAnsi="宋体" w:cs="宋体" w:hint="eastAsia"/>
          <w:sz w:val="24"/>
          <w:szCs w:val="24"/>
        </w:rPr>
        <w:t>9. 重新招标和不再招标</w:t>
      </w:r>
    </w:p>
    <w:p w:rsidR="00CC06E2" w:rsidRDefault="002556D0">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9.1 重新招标</w:t>
      </w:r>
    </w:p>
    <w:p w:rsidR="00CC06E2" w:rsidRDefault="002556D0">
      <w:pPr>
        <w:pStyle w:val="a4"/>
        <w:spacing w:line="348" w:lineRule="auto"/>
        <w:ind w:right="50"/>
        <w:rPr>
          <w:rFonts w:ascii="宋体" w:hAnsi="宋体" w:cs="宋体"/>
          <w:sz w:val="24"/>
          <w:szCs w:val="24"/>
        </w:rPr>
      </w:pPr>
      <w:r>
        <w:rPr>
          <w:rFonts w:ascii="宋体" w:hAnsi="宋体" w:cs="宋体" w:hint="eastAsia"/>
          <w:sz w:val="24"/>
          <w:szCs w:val="24"/>
        </w:rPr>
        <w:t>有下列情形之一的，招标人将重新招标：</w:t>
      </w:r>
    </w:p>
    <w:p w:rsidR="00CC06E2" w:rsidRDefault="002556D0">
      <w:pPr>
        <w:pStyle w:val="a4"/>
        <w:spacing w:line="348" w:lineRule="auto"/>
        <w:ind w:right="50"/>
        <w:rPr>
          <w:rFonts w:ascii="宋体" w:hAnsi="宋体" w:cs="宋体"/>
          <w:sz w:val="24"/>
          <w:szCs w:val="24"/>
        </w:rPr>
      </w:pPr>
      <w:r>
        <w:rPr>
          <w:rFonts w:ascii="宋体" w:hAnsi="宋体" w:cs="宋体" w:hint="eastAsia"/>
          <w:sz w:val="24"/>
          <w:szCs w:val="24"/>
        </w:rPr>
        <w:t>（1）投标截止时间止，投标人少于3个的；</w:t>
      </w:r>
    </w:p>
    <w:p w:rsidR="00CC06E2" w:rsidRDefault="002556D0">
      <w:pPr>
        <w:pStyle w:val="a4"/>
        <w:spacing w:line="348" w:lineRule="auto"/>
        <w:ind w:right="50"/>
        <w:rPr>
          <w:rFonts w:ascii="宋体" w:hAnsi="宋体" w:cs="宋体"/>
          <w:sz w:val="24"/>
          <w:szCs w:val="24"/>
        </w:rPr>
      </w:pPr>
      <w:r>
        <w:rPr>
          <w:rFonts w:ascii="宋体" w:hAnsi="宋体" w:cs="宋体" w:hint="eastAsia"/>
          <w:sz w:val="24"/>
          <w:szCs w:val="24"/>
        </w:rPr>
        <w:t>（2）经评标委员会评审后否决所有投标的。</w:t>
      </w:r>
    </w:p>
    <w:p w:rsidR="00CC06E2" w:rsidRDefault="002556D0">
      <w:pPr>
        <w:pStyle w:val="a4"/>
        <w:spacing w:line="348" w:lineRule="auto"/>
        <w:ind w:right="50" w:firstLineChars="200" w:firstLine="480"/>
        <w:rPr>
          <w:rFonts w:ascii="宋体" w:hAnsi="宋体" w:cs="宋体"/>
          <w:sz w:val="24"/>
          <w:szCs w:val="24"/>
        </w:rPr>
      </w:pPr>
      <w:r>
        <w:rPr>
          <w:rFonts w:ascii="宋体" w:hAnsi="宋体" w:cs="宋体" w:hint="eastAsia"/>
          <w:sz w:val="24"/>
          <w:szCs w:val="24"/>
        </w:rPr>
        <w:t>9.2 不再招标</w:t>
      </w:r>
    </w:p>
    <w:p w:rsidR="00CC06E2" w:rsidRDefault="002556D0">
      <w:pPr>
        <w:pStyle w:val="a4"/>
        <w:spacing w:line="348" w:lineRule="auto"/>
        <w:ind w:right="50"/>
        <w:rPr>
          <w:rFonts w:ascii="宋体" w:hAnsi="宋体" w:cs="宋体"/>
          <w:sz w:val="24"/>
          <w:szCs w:val="24"/>
        </w:rPr>
      </w:pPr>
      <w:r>
        <w:rPr>
          <w:rFonts w:ascii="宋体" w:hAnsi="宋体" w:cs="宋体" w:hint="eastAsia"/>
          <w:sz w:val="24"/>
          <w:szCs w:val="24"/>
        </w:rPr>
        <w:t>重新招标后投标人仍少于3个，属于必须审批或核准的工程建设项目，经原审批或核准部门批准后不再进行招标。</w:t>
      </w:r>
    </w:p>
    <w:p w:rsidR="00CC06E2" w:rsidRDefault="002556D0">
      <w:pPr>
        <w:pStyle w:val="2"/>
        <w:spacing w:before="157"/>
        <w:rPr>
          <w:rFonts w:ascii="宋体" w:eastAsia="宋体" w:hAnsi="宋体" w:cs="宋体"/>
          <w:sz w:val="24"/>
          <w:szCs w:val="24"/>
        </w:rPr>
      </w:pPr>
      <w:bookmarkStart w:id="61" w:name="_bookmark74"/>
      <w:bookmarkEnd w:id="61"/>
      <w:r>
        <w:rPr>
          <w:rFonts w:ascii="宋体" w:eastAsia="宋体" w:hAnsi="宋体" w:cs="宋体" w:hint="eastAsia"/>
          <w:sz w:val="24"/>
          <w:szCs w:val="24"/>
        </w:rPr>
        <w:t>10.是否采用电子招标投标</w:t>
      </w:r>
    </w:p>
    <w:p w:rsidR="00CC06E2" w:rsidRDefault="002556D0">
      <w:pPr>
        <w:pStyle w:val="a4"/>
        <w:spacing w:line="348" w:lineRule="auto"/>
        <w:ind w:right="114" w:firstLineChars="200" w:firstLine="480"/>
        <w:rPr>
          <w:rFonts w:ascii="宋体" w:hAnsi="宋体" w:cs="宋体"/>
          <w:sz w:val="24"/>
          <w:szCs w:val="24"/>
        </w:rPr>
      </w:pPr>
      <w:r>
        <w:rPr>
          <w:rFonts w:ascii="宋体" w:hAnsi="宋体" w:cs="宋体" w:hint="eastAsia"/>
          <w:sz w:val="24"/>
          <w:szCs w:val="24"/>
        </w:rPr>
        <w:t>本招标项目是否采用电子招标投标方式，见投标人须知前附表。</w:t>
      </w:r>
    </w:p>
    <w:p w:rsidR="00CC06E2" w:rsidRDefault="002556D0">
      <w:pPr>
        <w:pStyle w:val="2"/>
        <w:spacing w:before="157"/>
        <w:rPr>
          <w:rFonts w:ascii="宋体" w:eastAsia="宋体" w:hAnsi="宋体" w:cs="宋体"/>
          <w:sz w:val="24"/>
          <w:szCs w:val="24"/>
        </w:rPr>
      </w:pPr>
      <w:bookmarkStart w:id="62" w:name="_bookmark75"/>
      <w:bookmarkEnd w:id="62"/>
      <w:r>
        <w:rPr>
          <w:rFonts w:ascii="宋体" w:eastAsia="宋体" w:hAnsi="宋体" w:cs="宋体" w:hint="eastAsia"/>
          <w:sz w:val="24"/>
          <w:szCs w:val="24"/>
        </w:rPr>
        <w:t>11.需要补充的其他内容</w:t>
      </w:r>
    </w:p>
    <w:p w:rsidR="00CC06E2" w:rsidRDefault="002556D0">
      <w:pPr>
        <w:pStyle w:val="a4"/>
        <w:ind w:right="113" w:firstLineChars="200" w:firstLine="480"/>
        <w:rPr>
          <w:rFonts w:ascii="宋体" w:hAnsi="宋体" w:cs="宋体"/>
          <w:sz w:val="28"/>
          <w:szCs w:val="28"/>
        </w:rPr>
        <w:sectPr w:rsidR="00CC06E2">
          <w:headerReference w:type="default" r:id="rId16"/>
          <w:footerReference w:type="default" r:id="rId17"/>
          <w:headerReference w:type="first" r:id="rId18"/>
          <w:footerReference w:type="first" r:id="rId19"/>
          <w:pgSz w:w="11905" w:h="16838"/>
          <w:pgMar w:top="1304" w:right="1134" w:bottom="1304" w:left="1134" w:header="850" w:footer="918" w:gutter="0"/>
          <w:pgNumType w:start="1"/>
          <w:cols w:space="0"/>
          <w:titlePg/>
        </w:sectPr>
      </w:pPr>
      <w:r>
        <w:rPr>
          <w:rFonts w:ascii="宋体" w:hAnsi="宋体" w:cs="宋体" w:hint="eastAsia"/>
          <w:sz w:val="24"/>
          <w:szCs w:val="24"/>
        </w:rPr>
        <w:t>需要补充的其他内容：见投标人须知前附表。</w:t>
      </w:r>
    </w:p>
    <w:p w:rsidR="00CC06E2" w:rsidRDefault="00CC06E2">
      <w:pPr>
        <w:autoSpaceDE w:val="0"/>
        <w:autoSpaceDN w:val="0"/>
        <w:adjustRightInd w:val="0"/>
        <w:spacing w:line="440" w:lineRule="exact"/>
        <w:jc w:val="left"/>
        <w:rPr>
          <w:rFonts w:ascii="宋体" w:hAnsi="宋体" w:cs="宋体"/>
          <w:sz w:val="28"/>
          <w:szCs w:val="28"/>
        </w:rPr>
      </w:pPr>
    </w:p>
    <w:p w:rsidR="00CC06E2" w:rsidRDefault="002556D0">
      <w:pPr>
        <w:pStyle w:val="3"/>
        <w:spacing w:line="363" w:lineRule="exact"/>
        <w:ind w:left="357" w:right="222"/>
        <w:rPr>
          <w:rFonts w:ascii="宋体" w:hAnsi="宋体" w:cs="宋体"/>
          <w:sz w:val="28"/>
          <w:szCs w:val="28"/>
        </w:rPr>
      </w:pPr>
      <w:bookmarkStart w:id="63" w:name="_Toc493153908"/>
      <w:r>
        <w:rPr>
          <w:rFonts w:ascii="宋体" w:hAnsi="宋体" w:cs="宋体" w:hint="eastAsia"/>
          <w:sz w:val="28"/>
          <w:szCs w:val="28"/>
        </w:rPr>
        <w:t>附件一：开标记录表</w:t>
      </w:r>
    </w:p>
    <w:p w:rsidR="00CC06E2" w:rsidRDefault="00CC06E2">
      <w:pPr>
        <w:pStyle w:val="a4"/>
        <w:rPr>
          <w:rFonts w:ascii="宋体" w:hAnsi="宋体" w:cs="宋体"/>
          <w:sz w:val="28"/>
          <w:szCs w:val="28"/>
        </w:rPr>
      </w:pPr>
    </w:p>
    <w:p w:rsidR="00CC06E2" w:rsidRDefault="002556D0">
      <w:pPr>
        <w:spacing w:before="14"/>
        <w:ind w:left="3239" w:right="3138"/>
        <w:jc w:val="center"/>
        <w:rPr>
          <w:rFonts w:ascii="宋体" w:hAnsi="宋体" w:cs="宋体"/>
          <w:sz w:val="28"/>
          <w:szCs w:val="28"/>
        </w:rPr>
      </w:pPr>
      <w:r>
        <w:rPr>
          <w:rFonts w:ascii="宋体" w:hAnsi="宋体" w:cs="宋体" w:hint="eastAsia"/>
          <w:sz w:val="28"/>
          <w:szCs w:val="28"/>
        </w:rPr>
        <w:t>开标记录表</w:t>
      </w:r>
    </w:p>
    <w:p w:rsidR="00CC06E2" w:rsidRDefault="002556D0">
      <w:pPr>
        <w:pStyle w:val="a4"/>
        <w:tabs>
          <w:tab w:val="left" w:pos="3614"/>
          <w:tab w:val="left" w:pos="4768"/>
          <w:tab w:val="left" w:pos="5923"/>
          <w:tab w:val="left" w:pos="7078"/>
          <w:tab w:val="left" w:pos="8233"/>
        </w:tabs>
        <w:spacing w:before="241"/>
        <w:ind w:left="1617" w:right="222"/>
        <w:rPr>
          <w:rFonts w:ascii="宋体" w:hAnsi="宋体" w:cs="宋体"/>
          <w:sz w:val="28"/>
          <w:szCs w:val="28"/>
        </w:rPr>
      </w:pPr>
      <w:r>
        <w:rPr>
          <w:rFonts w:ascii="宋体" w:hAnsi="宋体" w:cs="宋体" w:hint="eastAsia"/>
          <w:sz w:val="28"/>
          <w:szCs w:val="28"/>
        </w:rPr>
        <w:t>开标时间：</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日</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时</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分</w:t>
      </w:r>
    </w:p>
    <w:p w:rsidR="00CC06E2" w:rsidRDefault="00CC06E2">
      <w:pPr>
        <w:pStyle w:val="a4"/>
        <w:spacing w:before="1" w:after="1"/>
        <w:rPr>
          <w:rFonts w:ascii="宋体" w:hAnsi="宋体" w:cs="宋体"/>
          <w:sz w:val="28"/>
          <w:szCs w:val="28"/>
        </w:rPr>
      </w:pPr>
    </w:p>
    <w:tbl>
      <w:tblPr>
        <w:tblW w:w="922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7"/>
        <w:gridCol w:w="1129"/>
        <w:gridCol w:w="1097"/>
        <w:gridCol w:w="1100"/>
        <w:gridCol w:w="1254"/>
        <w:gridCol w:w="943"/>
        <w:gridCol w:w="1097"/>
        <w:gridCol w:w="785"/>
        <w:gridCol w:w="1098"/>
      </w:tblGrid>
      <w:tr w:rsidR="00CC06E2">
        <w:trPr>
          <w:trHeight w:hRule="exact" w:val="1379"/>
        </w:trPr>
        <w:tc>
          <w:tcPr>
            <w:tcW w:w="717" w:type="dxa"/>
          </w:tcPr>
          <w:p w:rsidR="00CC06E2" w:rsidRDefault="00CC06E2">
            <w:pPr>
              <w:pStyle w:val="TableParagraph"/>
              <w:spacing w:before="8"/>
              <w:rPr>
                <w:sz w:val="24"/>
                <w:szCs w:val="24"/>
              </w:rPr>
            </w:pPr>
          </w:p>
          <w:p w:rsidR="00CC06E2" w:rsidRDefault="002556D0">
            <w:pPr>
              <w:pStyle w:val="TableParagraph"/>
              <w:ind w:left="139"/>
              <w:rPr>
                <w:sz w:val="24"/>
                <w:szCs w:val="24"/>
              </w:rPr>
            </w:pPr>
            <w:r>
              <w:rPr>
                <w:rFonts w:hint="eastAsia"/>
                <w:sz w:val="24"/>
                <w:szCs w:val="24"/>
              </w:rPr>
              <w:t>序号</w:t>
            </w:r>
          </w:p>
        </w:tc>
        <w:tc>
          <w:tcPr>
            <w:tcW w:w="1129" w:type="dxa"/>
          </w:tcPr>
          <w:p w:rsidR="00CC06E2" w:rsidRDefault="00CC06E2">
            <w:pPr>
              <w:pStyle w:val="TableParagraph"/>
              <w:spacing w:before="8"/>
              <w:rPr>
                <w:sz w:val="24"/>
                <w:szCs w:val="24"/>
              </w:rPr>
            </w:pPr>
          </w:p>
          <w:p w:rsidR="00CC06E2" w:rsidRDefault="002556D0">
            <w:pPr>
              <w:pStyle w:val="TableParagraph"/>
              <w:ind w:left="235"/>
              <w:rPr>
                <w:sz w:val="24"/>
                <w:szCs w:val="24"/>
              </w:rPr>
            </w:pPr>
            <w:r>
              <w:rPr>
                <w:rFonts w:hint="eastAsia"/>
                <w:sz w:val="24"/>
                <w:szCs w:val="24"/>
              </w:rPr>
              <w:t>投标人</w:t>
            </w:r>
          </w:p>
        </w:tc>
        <w:tc>
          <w:tcPr>
            <w:tcW w:w="1097" w:type="dxa"/>
          </w:tcPr>
          <w:p w:rsidR="00CC06E2" w:rsidRDefault="00CC06E2">
            <w:pPr>
              <w:pStyle w:val="TableParagraph"/>
              <w:rPr>
                <w:sz w:val="24"/>
                <w:szCs w:val="24"/>
              </w:rPr>
            </w:pPr>
          </w:p>
          <w:p w:rsidR="00CC06E2" w:rsidRDefault="002556D0">
            <w:pPr>
              <w:pStyle w:val="TableParagraph"/>
              <w:ind w:left="103"/>
              <w:rPr>
                <w:sz w:val="24"/>
                <w:szCs w:val="24"/>
              </w:rPr>
            </w:pPr>
            <w:r>
              <w:rPr>
                <w:rFonts w:hint="eastAsia"/>
                <w:sz w:val="24"/>
                <w:szCs w:val="24"/>
              </w:rPr>
              <w:t>密封情况</w:t>
            </w:r>
          </w:p>
        </w:tc>
        <w:tc>
          <w:tcPr>
            <w:tcW w:w="1100" w:type="dxa"/>
          </w:tcPr>
          <w:p w:rsidR="00CC06E2" w:rsidRDefault="00CC06E2">
            <w:pPr>
              <w:pStyle w:val="TableParagraph"/>
              <w:spacing w:before="7"/>
              <w:rPr>
                <w:sz w:val="24"/>
                <w:szCs w:val="24"/>
              </w:rPr>
            </w:pPr>
          </w:p>
          <w:p w:rsidR="00CC06E2" w:rsidRDefault="002556D0">
            <w:pPr>
              <w:pStyle w:val="TableParagraph"/>
              <w:ind w:left="111" w:right="113"/>
              <w:jc w:val="center"/>
              <w:rPr>
                <w:sz w:val="24"/>
                <w:szCs w:val="24"/>
              </w:rPr>
            </w:pPr>
            <w:r>
              <w:rPr>
                <w:rFonts w:hint="eastAsia"/>
                <w:sz w:val="24"/>
                <w:szCs w:val="24"/>
              </w:rPr>
              <w:t>投标保证金</w:t>
            </w:r>
          </w:p>
        </w:tc>
        <w:tc>
          <w:tcPr>
            <w:tcW w:w="1254" w:type="dxa"/>
          </w:tcPr>
          <w:p w:rsidR="00CC06E2" w:rsidRDefault="00CC06E2">
            <w:pPr>
              <w:pStyle w:val="TableParagraph"/>
              <w:spacing w:before="7"/>
              <w:rPr>
                <w:sz w:val="24"/>
                <w:szCs w:val="24"/>
              </w:rPr>
            </w:pPr>
          </w:p>
          <w:p w:rsidR="00CC06E2" w:rsidRDefault="002556D0">
            <w:pPr>
              <w:pStyle w:val="TableParagraph"/>
              <w:ind w:left="201"/>
              <w:rPr>
                <w:sz w:val="24"/>
                <w:szCs w:val="24"/>
              </w:rPr>
            </w:pPr>
            <w:r>
              <w:rPr>
                <w:rFonts w:hint="eastAsia"/>
                <w:sz w:val="24"/>
                <w:szCs w:val="24"/>
              </w:rPr>
              <w:t>投标报价</w:t>
            </w:r>
          </w:p>
          <w:p w:rsidR="00CC06E2" w:rsidRDefault="002556D0">
            <w:pPr>
              <w:pStyle w:val="TableParagraph"/>
              <w:ind w:left="201"/>
              <w:rPr>
                <w:sz w:val="24"/>
                <w:szCs w:val="24"/>
              </w:rPr>
            </w:pPr>
            <w:r>
              <w:rPr>
                <w:rFonts w:hint="eastAsia"/>
                <w:sz w:val="24"/>
                <w:szCs w:val="24"/>
              </w:rPr>
              <w:t>（万元）</w:t>
            </w:r>
          </w:p>
        </w:tc>
        <w:tc>
          <w:tcPr>
            <w:tcW w:w="943" w:type="dxa"/>
          </w:tcPr>
          <w:p w:rsidR="00CC06E2" w:rsidRDefault="00CC06E2">
            <w:pPr>
              <w:pStyle w:val="TableParagraph"/>
              <w:spacing w:before="7"/>
              <w:rPr>
                <w:sz w:val="24"/>
                <w:szCs w:val="24"/>
              </w:rPr>
            </w:pPr>
          </w:p>
          <w:p w:rsidR="00CC06E2" w:rsidRDefault="002556D0">
            <w:pPr>
              <w:pStyle w:val="TableParagraph"/>
              <w:ind w:left="151"/>
              <w:rPr>
                <w:sz w:val="24"/>
                <w:szCs w:val="24"/>
              </w:rPr>
            </w:pPr>
            <w:r>
              <w:rPr>
                <w:rFonts w:hint="eastAsia"/>
                <w:sz w:val="24"/>
                <w:szCs w:val="24"/>
              </w:rPr>
              <w:t>总监理</w:t>
            </w:r>
          </w:p>
          <w:p w:rsidR="00CC06E2" w:rsidRDefault="002556D0">
            <w:pPr>
              <w:pStyle w:val="TableParagraph"/>
              <w:ind w:left="151"/>
              <w:rPr>
                <w:sz w:val="24"/>
                <w:szCs w:val="24"/>
              </w:rPr>
            </w:pPr>
            <w:r>
              <w:rPr>
                <w:rFonts w:hint="eastAsia"/>
                <w:sz w:val="24"/>
                <w:szCs w:val="24"/>
              </w:rPr>
              <w:t>工程师</w:t>
            </w:r>
          </w:p>
        </w:tc>
        <w:tc>
          <w:tcPr>
            <w:tcW w:w="1097" w:type="dxa"/>
          </w:tcPr>
          <w:p w:rsidR="00CC06E2" w:rsidRDefault="00CC06E2">
            <w:pPr>
              <w:pStyle w:val="TableParagraph"/>
              <w:spacing w:before="7"/>
              <w:rPr>
                <w:sz w:val="24"/>
                <w:szCs w:val="24"/>
              </w:rPr>
            </w:pPr>
          </w:p>
          <w:p w:rsidR="00CC06E2" w:rsidRDefault="002556D0">
            <w:pPr>
              <w:pStyle w:val="TableParagraph"/>
              <w:ind w:left="110" w:right="110"/>
              <w:jc w:val="center"/>
              <w:rPr>
                <w:sz w:val="24"/>
                <w:szCs w:val="24"/>
              </w:rPr>
            </w:pPr>
            <w:r>
              <w:rPr>
                <w:rFonts w:hint="eastAsia"/>
                <w:sz w:val="24"/>
                <w:szCs w:val="24"/>
              </w:rPr>
              <w:t>监理服务期限</w:t>
            </w:r>
          </w:p>
        </w:tc>
        <w:tc>
          <w:tcPr>
            <w:tcW w:w="785" w:type="dxa"/>
          </w:tcPr>
          <w:p w:rsidR="00CC06E2" w:rsidRDefault="00CC06E2">
            <w:pPr>
              <w:pStyle w:val="TableParagraph"/>
              <w:rPr>
                <w:sz w:val="24"/>
                <w:szCs w:val="24"/>
              </w:rPr>
            </w:pPr>
          </w:p>
          <w:p w:rsidR="00CC06E2" w:rsidRDefault="002556D0">
            <w:pPr>
              <w:pStyle w:val="TableParagraph"/>
              <w:ind w:left="168"/>
              <w:rPr>
                <w:sz w:val="24"/>
                <w:szCs w:val="24"/>
              </w:rPr>
            </w:pPr>
            <w:r>
              <w:rPr>
                <w:rFonts w:hint="eastAsia"/>
                <w:sz w:val="24"/>
                <w:szCs w:val="24"/>
              </w:rPr>
              <w:t>备注</w:t>
            </w:r>
          </w:p>
        </w:tc>
        <w:tc>
          <w:tcPr>
            <w:tcW w:w="1098" w:type="dxa"/>
          </w:tcPr>
          <w:p w:rsidR="00CC06E2" w:rsidRDefault="00CC06E2">
            <w:pPr>
              <w:pStyle w:val="TableParagraph"/>
              <w:spacing w:before="7"/>
              <w:rPr>
                <w:sz w:val="24"/>
                <w:szCs w:val="24"/>
              </w:rPr>
            </w:pPr>
          </w:p>
          <w:p w:rsidR="00CC06E2" w:rsidRDefault="002556D0">
            <w:pPr>
              <w:pStyle w:val="TableParagraph"/>
              <w:ind w:left="218" w:hanging="92"/>
              <w:rPr>
                <w:sz w:val="24"/>
                <w:szCs w:val="24"/>
              </w:rPr>
            </w:pPr>
            <w:r>
              <w:rPr>
                <w:rFonts w:hint="eastAsia"/>
                <w:sz w:val="24"/>
                <w:szCs w:val="24"/>
              </w:rPr>
              <w:t>投标人代</w:t>
            </w:r>
          </w:p>
          <w:p w:rsidR="00CC06E2" w:rsidRDefault="002556D0">
            <w:pPr>
              <w:pStyle w:val="TableParagraph"/>
              <w:ind w:left="218"/>
              <w:rPr>
                <w:sz w:val="24"/>
                <w:szCs w:val="24"/>
              </w:rPr>
            </w:pPr>
            <w:r>
              <w:rPr>
                <w:rFonts w:hint="eastAsia"/>
                <w:sz w:val="24"/>
                <w:szCs w:val="24"/>
              </w:rPr>
              <w:t>表签名</w:t>
            </w:r>
          </w:p>
        </w:tc>
      </w:tr>
      <w:tr w:rsidR="00CC06E2">
        <w:trPr>
          <w:trHeight w:hRule="exact" w:val="487"/>
        </w:trPr>
        <w:tc>
          <w:tcPr>
            <w:tcW w:w="717" w:type="dxa"/>
          </w:tcPr>
          <w:p w:rsidR="00CC06E2" w:rsidRDefault="00CC06E2">
            <w:pPr>
              <w:rPr>
                <w:rFonts w:ascii="宋体" w:hAnsi="宋体" w:cs="宋体"/>
                <w:sz w:val="24"/>
                <w:szCs w:val="24"/>
              </w:rPr>
            </w:pPr>
          </w:p>
        </w:tc>
        <w:tc>
          <w:tcPr>
            <w:tcW w:w="1129"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1100" w:type="dxa"/>
          </w:tcPr>
          <w:p w:rsidR="00CC06E2" w:rsidRDefault="00CC06E2">
            <w:pPr>
              <w:rPr>
                <w:rFonts w:ascii="宋体" w:hAnsi="宋体" w:cs="宋体"/>
                <w:sz w:val="24"/>
                <w:szCs w:val="24"/>
              </w:rPr>
            </w:pPr>
          </w:p>
        </w:tc>
        <w:tc>
          <w:tcPr>
            <w:tcW w:w="1254" w:type="dxa"/>
          </w:tcPr>
          <w:p w:rsidR="00CC06E2" w:rsidRDefault="00CC06E2">
            <w:pPr>
              <w:rPr>
                <w:rFonts w:ascii="宋体" w:hAnsi="宋体" w:cs="宋体"/>
                <w:sz w:val="24"/>
                <w:szCs w:val="24"/>
              </w:rPr>
            </w:pPr>
          </w:p>
        </w:tc>
        <w:tc>
          <w:tcPr>
            <w:tcW w:w="943"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785" w:type="dxa"/>
          </w:tcPr>
          <w:p w:rsidR="00CC06E2" w:rsidRDefault="00CC06E2">
            <w:pPr>
              <w:rPr>
                <w:rFonts w:ascii="宋体" w:hAnsi="宋体" w:cs="宋体"/>
                <w:sz w:val="24"/>
                <w:szCs w:val="24"/>
              </w:rPr>
            </w:pPr>
          </w:p>
        </w:tc>
        <w:tc>
          <w:tcPr>
            <w:tcW w:w="1098" w:type="dxa"/>
          </w:tcPr>
          <w:p w:rsidR="00CC06E2" w:rsidRDefault="00CC06E2">
            <w:pPr>
              <w:rPr>
                <w:rFonts w:ascii="宋体" w:hAnsi="宋体" w:cs="宋体"/>
                <w:sz w:val="24"/>
                <w:szCs w:val="24"/>
              </w:rPr>
            </w:pPr>
          </w:p>
        </w:tc>
      </w:tr>
      <w:tr w:rsidR="00CC06E2">
        <w:trPr>
          <w:trHeight w:hRule="exact" w:val="489"/>
        </w:trPr>
        <w:tc>
          <w:tcPr>
            <w:tcW w:w="717" w:type="dxa"/>
          </w:tcPr>
          <w:p w:rsidR="00CC06E2" w:rsidRDefault="00CC06E2">
            <w:pPr>
              <w:rPr>
                <w:rFonts w:ascii="宋体" w:hAnsi="宋体" w:cs="宋体"/>
                <w:sz w:val="24"/>
                <w:szCs w:val="24"/>
              </w:rPr>
            </w:pPr>
          </w:p>
        </w:tc>
        <w:tc>
          <w:tcPr>
            <w:tcW w:w="1129"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1100" w:type="dxa"/>
          </w:tcPr>
          <w:p w:rsidR="00CC06E2" w:rsidRDefault="00CC06E2">
            <w:pPr>
              <w:rPr>
                <w:rFonts w:ascii="宋体" w:hAnsi="宋体" w:cs="宋体"/>
                <w:sz w:val="24"/>
                <w:szCs w:val="24"/>
              </w:rPr>
            </w:pPr>
          </w:p>
        </w:tc>
        <w:tc>
          <w:tcPr>
            <w:tcW w:w="1254" w:type="dxa"/>
          </w:tcPr>
          <w:p w:rsidR="00CC06E2" w:rsidRDefault="00CC06E2">
            <w:pPr>
              <w:rPr>
                <w:rFonts w:ascii="宋体" w:hAnsi="宋体" w:cs="宋体"/>
                <w:sz w:val="24"/>
                <w:szCs w:val="24"/>
              </w:rPr>
            </w:pPr>
          </w:p>
        </w:tc>
        <w:tc>
          <w:tcPr>
            <w:tcW w:w="943"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785" w:type="dxa"/>
          </w:tcPr>
          <w:p w:rsidR="00CC06E2" w:rsidRDefault="00CC06E2">
            <w:pPr>
              <w:rPr>
                <w:rFonts w:ascii="宋体" w:hAnsi="宋体" w:cs="宋体"/>
                <w:sz w:val="24"/>
                <w:szCs w:val="24"/>
              </w:rPr>
            </w:pPr>
          </w:p>
        </w:tc>
        <w:tc>
          <w:tcPr>
            <w:tcW w:w="1098" w:type="dxa"/>
          </w:tcPr>
          <w:p w:rsidR="00CC06E2" w:rsidRDefault="00CC06E2">
            <w:pPr>
              <w:rPr>
                <w:rFonts w:ascii="宋体" w:hAnsi="宋体" w:cs="宋体"/>
                <w:sz w:val="24"/>
                <w:szCs w:val="24"/>
              </w:rPr>
            </w:pPr>
          </w:p>
        </w:tc>
      </w:tr>
      <w:tr w:rsidR="00CC06E2">
        <w:trPr>
          <w:trHeight w:hRule="exact" w:val="487"/>
        </w:trPr>
        <w:tc>
          <w:tcPr>
            <w:tcW w:w="717" w:type="dxa"/>
          </w:tcPr>
          <w:p w:rsidR="00CC06E2" w:rsidRDefault="00CC06E2">
            <w:pPr>
              <w:rPr>
                <w:rFonts w:ascii="宋体" w:hAnsi="宋体" w:cs="宋体"/>
                <w:sz w:val="24"/>
                <w:szCs w:val="24"/>
              </w:rPr>
            </w:pPr>
          </w:p>
        </w:tc>
        <w:tc>
          <w:tcPr>
            <w:tcW w:w="1129"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1100" w:type="dxa"/>
          </w:tcPr>
          <w:p w:rsidR="00CC06E2" w:rsidRDefault="00CC06E2">
            <w:pPr>
              <w:rPr>
                <w:rFonts w:ascii="宋体" w:hAnsi="宋体" w:cs="宋体"/>
                <w:sz w:val="24"/>
                <w:szCs w:val="24"/>
              </w:rPr>
            </w:pPr>
          </w:p>
        </w:tc>
        <w:tc>
          <w:tcPr>
            <w:tcW w:w="1254" w:type="dxa"/>
          </w:tcPr>
          <w:p w:rsidR="00CC06E2" w:rsidRDefault="00CC06E2">
            <w:pPr>
              <w:rPr>
                <w:rFonts w:ascii="宋体" w:hAnsi="宋体" w:cs="宋体"/>
                <w:sz w:val="24"/>
                <w:szCs w:val="24"/>
              </w:rPr>
            </w:pPr>
          </w:p>
        </w:tc>
        <w:tc>
          <w:tcPr>
            <w:tcW w:w="943"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785" w:type="dxa"/>
          </w:tcPr>
          <w:p w:rsidR="00CC06E2" w:rsidRDefault="00CC06E2">
            <w:pPr>
              <w:rPr>
                <w:rFonts w:ascii="宋体" w:hAnsi="宋体" w:cs="宋体"/>
                <w:sz w:val="24"/>
                <w:szCs w:val="24"/>
              </w:rPr>
            </w:pPr>
          </w:p>
        </w:tc>
        <w:tc>
          <w:tcPr>
            <w:tcW w:w="1098" w:type="dxa"/>
          </w:tcPr>
          <w:p w:rsidR="00CC06E2" w:rsidRDefault="00CC06E2">
            <w:pPr>
              <w:rPr>
                <w:rFonts w:ascii="宋体" w:hAnsi="宋体" w:cs="宋体"/>
                <w:sz w:val="24"/>
                <w:szCs w:val="24"/>
              </w:rPr>
            </w:pPr>
          </w:p>
        </w:tc>
      </w:tr>
      <w:tr w:rsidR="00CC06E2">
        <w:trPr>
          <w:trHeight w:hRule="exact" w:val="489"/>
        </w:trPr>
        <w:tc>
          <w:tcPr>
            <w:tcW w:w="717" w:type="dxa"/>
          </w:tcPr>
          <w:p w:rsidR="00CC06E2" w:rsidRDefault="00CC06E2">
            <w:pPr>
              <w:rPr>
                <w:rFonts w:ascii="宋体" w:hAnsi="宋体" w:cs="宋体"/>
                <w:sz w:val="24"/>
                <w:szCs w:val="24"/>
              </w:rPr>
            </w:pPr>
          </w:p>
        </w:tc>
        <w:tc>
          <w:tcPr>
            <w:tcW w:w="1129"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1100" w:type="dxa"/>
          </w:tcPr>
          <w:p w:rsidR="00CC06E2" w:rsidRDefault="00CC06E2">
            <w:pPr>
              <w:rPr>
                <w:rFonts w:ascii="宋体" w:hAnsi="宋体" w:cs="宋体"/>
                <w:sz w:val="24"/>
                <w:szCs w:val="24"/>
              </w:rPr>
            </w:pPr>
          </w:p>
        </w:tc>
        <w:tc>
          <w:tcPr>
            <w:tcW w:w="1254" w:type="dxa"/>
          </w:tcPr>
          <w:p w:rsidR="00CC06E2" w:rsidRDefault="00CC06E2">
            <w:pPr>
              <w:rPr>
                <w:rFonts w:ascii="宋体" w:hAnsi="宋体" w:cs="宋体"/>
                <w:sz w:val="24"/>
                <w:szCs w:val="24"/>
              </w:rPr>
            </w:pPr>
          </w:p>
        </w:tc>
        <w:tc>
          <w:tcPr>
            <w:tcW w:w="943"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785" w:type="dxa"/>
          </w:tcPr>
          <w:p w:rsidR="00CC06E2" w:rsidRDefault="00CC06E2">
            <w:pPr>
              <w:rPr>
                <w:rFonts w:ascii="宋体" w:hAnsi="宋体" w:cs="宋体"/>
                <w:sz w:val="24"/>
                <w:szCs w:val="24"/>
              </w:rPr>
            </w:pPr>
          </w:p>
        </w:tc>
        <w:tc>
          <w:tcPr>
            <w:tcW w:w="1098" w:type="dxa"/>
          </w:tcPr>
          <w:p w:rsidR="00CC06E2" w:rsidRDefault="00CC06E2">
            <w:pPr>
              <w:rPr>
                <w:rFonts w:ascii="宋体" w:hAnsi="宋体" w:cs="宋体"/>
                <w:sz w:val="24"/>
                <w:szCs w:val="24"/>
              </w:rPr>
            </w:pPr>
          </w:p>
        </w:tc>
      </w:tr>
      <w:tr w:rsidR="00CC06E2">
        <w:trPr>
          <w:trHeight w:hRule="exact" w:val="487"/>
        </w:trPr>
        <w:tc>
          <w:tcPr>
            <w:tcW w:w="717" w:type="dxa"/>
          </w:tcPr>
          <w:p w:rsidR="00CC06E2" w:rsidRDefault="00CC06E2">
            <w:pPr>
              <w:rPr>
                <w:rFonts w:ascii="宋体" w:hAnsi="宋体" w:cs="宋体"/>
                <w:sz w:val="24"/>
                <w:szCs w:val="24"/>
              </w:rPr>
            </w:pPr>
          </w:p>
        </w:tc>
        <w:tc>
          <w:tcPr>
            <w:tcW w:w="1129"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1100" w:type="dxa"/>
          </w:tcPr>
          <w:p w:rsidR="00CC06E2" w:rsidRDefault="00CC06E2">
            <w:pPr>
              <w:rPr>
                <w:rFonts w:ascii="宋体" w:hAnsi="宋体" w:cs="宋体"/>
                <w:sz w:val="24"/>
                <w:szCs w:val="24"/>
              </w:rPr>
            </w:pPr>
          </w:p>
        </w:tc>
        <w:tc>
          <w:tcPr>
            <w:tcW w:w="1254" w:type="dxa"/>
          </w:tcPr>
          <w:p w:rsidR="00CC06E2" w:rsidRDefault="00CC06E2">
            <w:pPr>
              <w:rPr>
                <w:rFonts w:ascii="宋体" w:hAnsi="宋体" w:cs="宋体"/>
                <w:sz w:val="24"/>
                <w:szCs w:val="24"/>
              </w:rPr>
            </w:pPr>
          </w:p>
        </w:tc>
        <w:tc>
          <w:tcPr>
            <w:tcW w:w="943"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785" w:type="dxa"/>
          </w:tcPr>
          <w:p w:rsidR="00CC06E2" w:rsidRDefault="00CC06E2">
            <w:pPr>
              <w:rPr>
                <w:rFonts w:ascii="宋体" w:hAnsi="宋体" w:cs="宋体"/>
                <w:sz w:val="24"/>
                <w:szCs w:val="24"/>
              </w:rPr>
            </w:pPr>
          </w:p>
        </w:tc>
        <w:tc>
          <w:tcPr>
            <w:tcW w:w="1098" w:type="dxa"/>
          </w:tcPr>
          <w:p w:rsidR="00CC06E2" w:rsidRDefault="00CC06E2">
            <w:pPr>
              <w:rPr>
                <w:rFonts w:ascii="宋体" w:hAnsi="宋体" w:cs="宋体"/>
                <w:sz w:val="24"/>
                <w:szCs w:val="24"/>
              </w:rPr>
            </w:pPr>
          </w:p>
        </w:tc>
      </w:tr>
      <w:tr w:rsidR="00CC06E2">
        <w:trPr>
          <w:trHeight w:hRule="exact" w:val="489"/>
        </w:trPr>
        <w:tc>
          <w:tcPr>
            <w:tcW w:w="717" w:type="dxa"/>
          </w:tcPr>
          <w:p w:rsidR="00CC06E2" w:rsidRDefault="00CC06E2">
            <w:pPr>
              <w:rPr>
                <w:rFonts w:ascii="宋体" w:hAnsi="宋体" w:cs="宋体"/>
                <w:sz w:val="24"/>
                <w:szCs w:val="24"/>
              </w:rPr>
            </w:pPr>
          </w:p>
        </w:tc>
        <w:tc>
          <w:tcPr>
            <w:tcW w:w="1129"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1100" w:type="dxa"/>
          </w:tcPr>
          <w:p w:rsidR="00CC06E2" w:rsidRDefault="00CC06E2">
            <w:pPr>
              <w:rPr>
                <w:rFonts w:ascii="宋体" w:hAnsi="宋体" w:cs="宋体"/>
                <w:sz w:val="24"/>
                <w:szCs w:val="24"/>
              </w:rPr>
            </w:pPr>
          </w:p>
        </w:tc>
        <w:tc>
          <w:tcPr>
            <w:tcW w:w="1254" w:type="dxa"/>
          </w:tcPr>
          <w:p w:rsidR="00CC06E2" w:rsidRDefault="00CC06E2">
            <w:pPr>
              <w:rPr>
                <w:rFonts w:ascii="宋体" w:hAnsi="宋体" w:cs="宋体"/>
                <w:sz w:val="24"/>
                <w:szCs w:val="24"/>
              </w:rPr>
            </w:pPr>
          </w:p>
        </w:tc>
        <w:tc>
          <w:tcPr>
            <w:tcW w:w="943"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785" w:type="dxa"/>
          </w:tcPr>
          <w:p w:rsidR="00CC06E2" w:rsidRDefault="00CC06E2">
            <w:pPr>
              <w:rPr>
                <w:rFonts w:ascii="宋体" w:hAnsi="宋体" w:cs="宋体"/>
                <w:sz w:val="24"/>
                <w:szCs w:val="24"/>
              </w:rPr>
            </w:pPr>
          </w:p>
        </w:tc>
        <w:tc>
          <w:tcPr>
            <w:tcW w:w="1098" w:type="dxa"/>
          </w:tcPr>
          <w:p w:rsidR="00CC06E2" w:rsidRDefault="00CC06E2">
            <w:pPr>
              <w:rPr>
                <w:rFonts w:ascii="宋体" w:hAnsi="宋体" w:cs="宋体"/>
                <w:sz w:val="24"/>
                <w:szCs w:val="24"/>
              </w:rPr>
            </w:pPr>
          </w:p>
        </w:tc>
      </w:tr>
      <w:tr w:rsidR="00CC06E2">
        <w:trPr>
          <w:trHeight w:hRule="exact" w:val="487"/>
        </w:trPr>
        <w:tc>
          <w:tcPr>
            <w:tcW w:w="717" w:type="dxa"/>
          </w:tcPr>
          <w:p w:rsidR="00CC06E2" w:rsidRDefault="00CC06E2">
            <w:pPr>
              <w:rPr>
                <w:rFonts w:ascii="宋体" w:hAnsi="宋体" w:cs="宋体"/>
                <w:sz w:val="24"/>
                <w:szCs w:val="24"/>
              </w:rPr>
            </w:pPr>
          </w:p>
        </w:tc>
        <w:tc>
          <w:tcPr>
            <w:tcW w:w="1129"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1100" w:type="dxa"/>
          </w:tcPr>
          <w:p w:rsidR="00CC06E2" w:rsidRDefault="00CC06E2">
            <w:pPr>
              <w:rPr>
                <w:rFonts w:ascii="宋体" w:hAnsi="宋体" w:cs="宋体"/>
                <w:sz w:val="24"/>
                <w:szCs w:val="24"/>
              </w:rPr>
            </w:pPr>
          </w:p>
        </w:tc>
        <w:tc>
          <w:tcPr>
            <w:tcW w:w="1254" w:type="dxa"/>
          </w:tcPr>
          <w:p w:rsidR="00CC06E2" w:rsidRDefault="00CC06E2">
            <w:pPr>
              <w:rPr>
                <w:rFonts w:ascii="宋体" w:hAnsi="宋体" w:cs="宋体"/>
                <w:sz w:val="24"/>
                <w:szCs w:val="24"/>
              </w:rPr>
            </w:pPr>
          </w:p>
        </w:tc>
        <w:tc>
          <w:tcPr>
            <w:tcW w:w="943"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785" w:type="dxa"/>
          </w:tcPr>
          <w:p w:rsidR="00CC06E2" w:rsidRDefault="00CC06E2">
            <w:pPr>
              <w:rPr>
                <w:rFonts w:ascii="宋体" w:hAnsi="宋体" w:cs="宋体"/>
                <w:sz w:val="24"/>
                <w:szCs w:val="24"/>
              </w:rPr>
            </w:pPr>
          </w:p>
        </w:tc>
        <w:tc>
          <w:tcPr>
            <w:tcW w:w="1098" w:type="dxa"/>
          </w:tcPr>
          <w:p w:rsidR="00CC06E2" w:rsidRDefault="00CC06E2">
            <w:pPr>
              <w:rPr>
                <w:rFonts w:ascii="宋体" w:hAnsi="宋体" w:cs="宋体"/>
                <w:sz w:val="24"/>
                <w:szCs w:val="24"/>
              </w:rPr>
            </w:pPr>
          </w:p>
        </w:tc>
      </w:tr>
      <w:tr w:rsidR="00CC06E2">
        <w:trPr>
          <w:trHeight w:hRule="exact" w:val="489"/>
        </w:trPr>
        <w:tc>
          <w:tcPr>
            <w:tcW w:w="717" w:type="dxa"/>
          </w:tcPr>
          <w:p w:rsidR="00CC06E2" w:rsidRDefault="00CC06E2">
            <w:pPr>
              <w:rPr>
                <w:rFonts w:ascii="宋体" w:hAnsi="宋体" w:cs="宋体"/>
                <w:sz w:val="24"/>
                <w:szCs w:val="24"/>
              </w:rPr>
            </w:pPr>
          </w:p>
        </w:tc>
        <w:tc>
          <w:tcPr>
            <w:tcW w:w="1129"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1100" w:type="dxa"/>
          </w:tcPr>
          <w:p w:rsidR="00CC06E2" w:rsidRDefault="00CC06E2">
            <w:pPr>
              <w:rPr>
                <w:rFonts w:ascii="宋体" w:hAnsi="宋体" w:cs="宋体"/>
                <w:sz w:val="24"/>
                <w:szCs w:val="24"/>
              </w:rPr>
            </w:pPr>
          </w:p>
        </w:tc>
        <w:tc>
          <w:tcPr>
            <w:tcW w:w="1254" w:type="dxa"/>
          </w:tcPr>
          <w:p w:rsidR="00CC06E2" w:rsidRDefault="00CC06E2">
            <w:pPr>
              <w:rPr>
                <w:rFonts w:ascii="宋体" w:hAnsi="宋体" w:cs="宋体"/>
                <w:sz w:val="24"/>
                <w:szCs w:val="24"/>
              </w:rPr>
            </w:pPr>
          </w:p>
        </w:tc>
        <w:tc>
          <w:tcPr>
            <w:tcW w:w="943"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785" w:type="dxa"/>
          </w:tcPr>
          <w:p w:rsidR="00CC06E2" w:rsidRDefault="00CC06E2">
            <w:pPr>
              <w:rPr>
                <w:rFonts w:ascii="宋体" w:hAnsi="宋体" w:cs="宋体"/>
                <w:sz w:val="24"/>
                <w:szCs w:val="24"/>
              </w:rPr>
            </w:pPr>
          </w:p>
        </w:tc>
        <w:tc>
          <w:tcPr>
            <w:tcW w:w="1098" w:type="dxa"/>
          </w:tcPr>
          <w:p w:rsidR="00CC06E2" w:rsidRDefault="00CC06E2">
            <w:pPr>
              <w:rPr>
                <w:rFonts w:ascii="宋体" w:hAnsi="宋体" w:cs="宋体"/>
                <w:sz w:val="24"/>
                <w:szCs w:val="24"/>
              </w:rPr>
            </w:pPr>
          </w:p>
        </w:tc>
      </w:tr>
      <w:tr w:rsidR="00CC06E2">
        <w:trPr>
          <w:trHeight w:hRule="exact" w:val="489"/>
        </w:trPr>
        <w:tc>
          <w:tcPr>
            <w:tcW w:w="717" w:type="dxa"/>
          </w:tcPr>
          <w:p w:rsidR="00CC06E2" w:rsidRDefault="00CC06E2">
            <w:pPr>
              <w:rPr>
                <w:rFonts w:ascii="宋体" w:hAnsi="宋体" w:cs="宋体"/>
                <w:sz w:val="24"/>
                <w:szCs w:val="24"/>
              </w:rPr>
            </w:pPr>
          </w:p>
        </w:tc>
        <w:tc>
          <w:tcPr>
            <w:tcW w:w="1129"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1100" w:type="dxa"/>
          </w:tcPr>
          <w:p w:rsidR="00CC06E2" w:rsidRDefault="00CC06E2">
            <w:pPr>
              <w:rPr>
                <w:rFonts w:ascii="宋体" w:hAnsi="宋体" w:cs="宋体"/>
                <w:sz w:val="24"/>
                <w:szCs w:val="24"/>
              </w:rPr>
            </w:pPr>
          </w:p>
        </w:tc>
        <w:tc>
          <w:tcPr>
            <w:tcW w:w="1254" w:type="dxa"/>
          </w:tcPr>
          <w:p w:rsidR="00CC06E2" w:rsidRDefault="00CC06E2">
            <w:pPr>
              <w:rPr>
                <w:rFonts w:ascii="宋体" w:hAnsi="宋体" w:cs="宋体"/>
                <w:sz w:val="24"/>
                <w:szCs w:val="24"/>
              </w:rPr>
            </w:pPr>
          </w:p>
        </w:tc>
        <w:tc>
          <w:tcPr>
            <w:tcW w:w="943"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785" w:type="dxa"/>
          </w:tcPr>
          <w:p w:rsidR="00CC06E2" w:rsidRDefault="00CC06E2">
            <w:pPr>
              <w:rPr>
                <w:rFonts w:ascii="宋体" w:hAnsi="宋体" w:cs="宋体"/>
                <w:sz w:val="24"/>
                <w:szCs w:val="24"/>
              </w:rPr>
            </w:pPr>
          </w:p>
        </w:tc>
        <w:tc>
          <w:tcPr>
            <w:tcW w:w="1098" w:type="dxa"/>
          </w:tcPr>
          <w:p w:rsidR="00CC06E2" w:rsidRDefault="00CC06E2">
            <w:pPr>
              <w:rPr>
                <w:rFonts w:ascii="宋体" w:hAnsi="宋体" w:cs="宋体"/>
                <w:sz w:val="24"/>
                <w:szCs w:val="24"/>
              </w:rPr>
            </w:pPr>
          </w:p>
        </w:tc>
      </w:tr>
      <w:tr w:rsidR="00CC06E2">
        <w:trPr>
          <w:trHeight w:hRule="exact" w:val="489"/>
        </w:trPr>
        <w:tc>
          <w:tcPr>
            <w:tcW w:w="717" w:type="dxa"/>
          </w:tcPr>
          <w:p w:rsidR="00CC06E2" w:rsidRDefault="00CC06E2">
            <w:pPr>
              <w:rPr>
                <w:rFonts w:ascii="宋体" w:hAnsi="宋体" w:cs="宋体"/>
                <w:sz w:val="24"/>
                <w:szCs w:val="24"/>
              </w:rPr>
            </w:pPr>
          </w:p>
        </w:tc>
        <w:tc>
          <w:tcPr>
            <w:tcW w:w="1129"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1100" w:type="dxa"/>
          </w:tcPr>
          <w:p w:rsidR="00CC06E2" w:rsidRDefault="00CC06E2">
            <w:pPr>
              <w:rPr>
                <w:rFonts w:ascii="宋体" w:hAnsi="宋体" w:cs="宋体"/>
                <w:sz w:val="24"/>
                <w:szCs w:val="24"/>
              </w:rPr>
            </w:pPr>
          </w:p>
        </w:tc>
        <w:tc>
          <w:tcPr>
            <w:tcW w:w="1254" w:type="dxa"/>
          </w:tcPr>
          <w:p w:rsidR="00CC06E2" w:rsidRDefault="00CC06E2">
            <w:pPr>
              <w:rPr>
                <w:rFonts w:ascii="宋体" w:hAnsi="宋体" w:cs="宋体"/>
                <w:sz w:val="24"/>
                <w:szCs w:val="24"/>
              </w:rPr>
            </w:pPr>
          </w:p>
        </w:tc>
        <w:tc>
          <w:tcPr>
            <w:tcW w:w="943"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785" w:type="dxa"/>
          </w:tcPr>
          <w:p w:rsidR="00CC06E2" w:rsidRDefault="00CC06E2">
            <w:pPr>
              <w:rPr>
                <w:rFonts w:ascii="宋体" w:hAnsi="宋体" w:cs="宋体"/>
                <w:sz w:val="24"/>
                <w:szCs w:val="24"/>
              </w:rPr>
            </w:pPr>
          </w:p>
        </w:tc>
        <w:tc>
          <w:tcPr>
            <w:tcW w:w="1098" w:type="dxa"/>
          </w:tcPr>
          <w:p w:rsidR="00CC06E2" w:rsidRDefault="00CC06E2">
            <w:pPr>
              <w:rPr>
                <w:rFonts w:ascii="宋体" w:hAnsi="宋体" w:cs="宋体"/>
                <w:sz w:val="24"/>
                <w:szCs w:val="24"/>
              </w:rPr>
            </w:pPr>
          </w:p>
        </w:tc>
      </w:tr>
      <w:tr w:rsidR="00CC06E2">
        <w:trPr>
          <w:trHeight w:hRule="exact" w:val="487"/>
        </w:trPr>
        <w:tc>
          <w:tcPr>
            <w:tcW w:w="717" w:type="dxa"/>
          </w:tcPr>
          <w:p w:rsidR="00CC06E2" w:rsidRDefault="00CC06E2">
            <w:pPr>
              <w:rPr>
                <w:rFonts w:ascii="宋体" w:hAnsi="宋体" w:cs="宋体"/>
                <w:sz w:val="24"/>
                <w:szCs w:val="24"/>
              </w:rPr>
            </w:pPr>
          </w:p>
        </w:tc>
        <w:tc>
          <w:tcPr>
            <w:tcW w:w="1129"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1100" w:type="dxa"/>
          </w:tcPr>
          <w:p w:rsidR="00CC06E2" w:rsidRDefault="00CC06E2">
            <w:pPr>
              <w:rPr>
                <w:rFonts w:ascii="宋体" w:hAnsi="宋体" w:cs="宋体"/>
                <w:sz w:val="24"/>
                <w:szCs w:val="24"/>
              </w:rPr>
            </w:pPr>
          </w:p>
        </w:tc>
        <w:tc>
          <w:tcPr>
            <w:tcW w:w="1254" w:type="dxa"/>
          </w:tcPr>
          <w:p w:rsidR="00CC06E2" w:rsidRDefault="00CC06E2">
            <w:pPr>
              <w:rPr>
                <w:rFonts w:ascii="宋体" w:hAnsi="宋体" w:cs="宋体"/>
                <w:sz w:val="24"/>
                <w:szCs w:val="24"/>
              </w:rPr>
            </w:pPr>
          </w:p>
        </w:tc>
        <w:tc>
          <w:tcPr>
            <w:tcW w:w="943" w:type="dxa"/>
          </w:tcPr>
          <w:p w:rsidR="00CC06E2" w:rsidRDefault="00CC06E2">
            <w:pPr>
              <w:rPr>
                <w:rFonts w:ascii="宋体" w:hAnsi="宋体" w:cs="宋体"/>
                <w:sz w:val="24"/>
                <w:szCs w:val="24"/>
              </w:rPr>
            </w:pPr>
          </w:p>
        </w:tc>
        <w:tc>
          <w:tcPr>
            <w:tcW w:w="1097" w:type="dxa"/>
          </w:tcPr>
          <w:p w:rsidR="00CC06E2" w:rsidRDefault="00CC06E2">
            <w:pPr>
              <w:rPr>
                <w:rFonts w:ascii="宋体" w:hAnsi="宋体" w:cs="宋体"/>
                <w:sz w:val="24"/>
                <w:szCs w:val="24"/>
              </w:rPr>
            </w:pPr>
          </w:p>
        </w:tc>
        <w:tc>
          <w:tcPr>
            <w:tcW w:w="785" w:type="dxa"/>
          </w:tcPr>
          <w:p w:rsidR="00CC06E2" w:rsidRDefault="00CC06E2">
            <w:pPr>
              <w:rPr>
                <w:rFonts w:ascii="宋体" w:hAnsi="宋体" w:cs="宋体"/>
                <w:sz w:val="24"/>
                <w:szCs w:val="24"/>
              </w:rPr>
            </w:pPr>
          </w:p>
        </w:tc>
        <w:tc>
          <w:tcPr>
            <w:tcW w:w="1098" w:type="dxa"/>
          </w:tcPr>
          <w:p w:rsidR="00CC06E2" w:rsidRDefault="00CC06E2">
            <w:pPr>
              <w:rPr>
                <w:rFonts w:ascii="宋体" w:hAnsi="宋体" w:cs="宋体"/>
                <w:sz w:val="24"/>
                <w:szCs w:val="24"/>
              </w:rPr>
            </w:pPr>
          </w:p>
        </w:tc>
      </w:tr>
      <w:tr w:rsidR="00CC06E2">
        <w:trPr>
          <w:trHeight w:hRule="exact" w:val="498"/>
        </w:trPr>
        <w:tc>
          <w:tcPr>
            <w:tcW w:w="2943" w:type="dxa"/>
            <w:gridSpan w:val="3"/>
          </w:tcPr>
          <w:p w:rsidR="00CC06E2" w:rsidRDefault="002556D0">
            <w:pPr>
              <w:pStyle w:val="TableParagraph"/>
              <w:spacing w:before="155"/>
              <w:ind w:left="103"/>
              <w:rPr>
                <w:sz w:val="24"/>
                <w:szCs w:val="24"/>
              </w:rPr>
            </w:pPr>
            <w:r>
              <w:rPr>
                <w:rFonts w:hint="eastAsia"/>
                <w:sz w:val="24"/>
                <w:szCs w:val="24"/>
              </w:rPr>
              <w:t>最高投标限价：</w:t>
            </w:r>
          </w:p>
        </w:tc>
        <w:tc>
          <w:tcPr>
            <w:tcW w:w="6277" w:type="dxa"/>
            <w:gridSpan w:val="6"/>
          </w:tcPr>
          <w:p w:rsidR="00CC06E2" w:rsidRDefault="00CC06E2">
            <w:pPr>
              <w:rPr>
                <w:rFonts w:ascii="宋体" w:hAnsi="宋体" w:cs="宋体"/>
                <w:sz w:val="24"/>
                <w:szCs w:val="24"/>
              </w:rPr>
            </w:pPr>
          </w:p>
        </w:tc>
      </w:tr>
    </w:tbl>
    <w:p w:rsidR="00CC06E2" w:rsidRDefault="00CC06E2">
      <w:pPr>
        <w:pStyle w:val="a4"/>
        <w:rPr>
          <w:rFonts w:ascii="宋体" w:hAnsi="宋体" w:cs="宋体"/>
          <w:sz w:val="28"/>
          <w:szCs w:val="28"/>
        </w:rPr>
      </w:pPr>
    </w:p>
    <w:p w:rsidR="00CC06E2" w:rsidRDefault="00CC06E2">
      <w:pPr>
        <w:pStyle w:val="a4"/>
        <w:rPr>
          <w:rFonts w:ascii="宋体" w:hAnsi="宋体" w:cs="宋体"/>
          <w:sz w:val="28"/>
          <w:szCs w:val="28"/>
        </w:rPr>
      </w:pPr>
    </w:p>
    <w:p w:rsidR="00CC06E2" w:rsidRDefault="002556D0">
      <w:pPr>
        <w:pStyle w:val="a4"/>
        <w:tabs>
          <w:tab w:val="left" w:pos="2264"/>
          <w:tab w:val="left" w:pos="3057"/>
          <w:tab w:val="left" w:pos="4679"/>
          <w:tab w:val="left" w:pos="5366"/>
          <w:tab w:val="left" w:pos="6989"/>
        </w:tabs>
        <w:spacing w:before="168"/>
        <w:ind w:left="220" w:right="222"/>
        <w:rPr>
          <w:rFonts w:ascii="宋体" w:hAnsi="宋体" w:cs="宋体"/>
          <w:sz w:val="28"/>
          <w:szCs w:val="28"/>
        </w:rPr>
      </w:pPr>
      <w:r>
        <w:rPr>
          <w:rFonts w:ascii="宋体" w:hAnsi="宋体" w:cs="宋体" w:hint="eastAsia"/>
          <w:sz w:val="28"/>
          <w:szCs w:val="28"/>
        </w:rPr>
        <w:t>招标人代表：</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ab/>
        <w:t>记录人：</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ab/>
      </w:r>
      <w:proofErr w:type="gramStart"/>
      <w:r>
        <w:rPr>
          <w:rFonts w:ascii="宋体" w:hAnsi="宋体" w:cs="宋体" w:hint="eastAsia"/>
          <w:sz w:val="28"/>
          <w:szCs w:val="28"/>
        </w:rPr>
        <w:t>监标人</w:t>
      </w:r>
      <w:proofErr w:type="gramEnd"/>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u w:val="single"/>
        </w:rPr>
        <w:tab/>
      </w:r>
    </w:p>
    <w:p w:rsidR="00CC06E2" w:rsidRDefault="00CC06E2">
      <w:pPr>
        <w:pStyle w:val="a4"/>
        <w:rPr>
          <w:rFonts w:ascii="宋体" w:hAnsi="宋体" w:cs="宋体"/>
          <w:sz w:val="28"/>
          <w:szCs w:val="28"/>
        </w:rPr>
      </w:pPr>
    </w:p>
    <w:p w:rsidR="00CC06E2" w:rsidRDefault="002556D0">
      <w:pPr>
        <w:pStyle w:val="a4"/>
        <w:tabs>
          <w:tab w:val="left" w:pos="736"/>
          <w:tab w:val="left" w:pos="1682"/>
          <w:tab w:val="left" w:pos="2626"/>
        </w:tabs>
        <w:spacing w:before="36"/>
        <w:ind w:right="113"/>
        <w:jc w:val="right"/>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月</w:t>
      </w:r>
      <w:r>
        <w:rPr>
          <w:rFonts w:ascii="宋体" w:hAnsi="宋体" w:cs="宋体" w:hint="eastAsia"/>
          <w:spacing w:val="-3"/>
          <w:sz w:val="28"/>
          <w:szCs w:val="28"/>
          <w:u w:val="single"/>
        </w:rPr>
        <w:t xml:space="preserve"> </w:t>
      </w:r>
      <w:r>
        <w:rPr>
          <w:rFonts w:ascii="宋体" w:hAnsi="宋体" w:cs="宋体" w:hint="eastAsia"/>
          <w:spacing w:val="-3"/>
          <w:sz w:val="28"/>
          <w:szCs w:val="28"/>
          <w:u w:val="single"/>
        </w:rPr>
        <w:tab/>
      </w:r>
      <w:r>
        <w:rPr>
          <w:rFonts w:ascii="宋体" w:hAnsi="宋体" w:cs="宋体" w:hint="eastAsia"/>
          <w:sz w:val="28"/>
          <w:szCs w:val="28"/>
        </w:rPr>
        <w:t>日</w:t>
      </w:r>
    </w:p>
    <w:p w:rsidR="00CC06E2" w:rsidRDefault="00CC06E2">
      <w:pPr>
        <w:jc w:val="right"/>
        <w:rPr>
          <w:rFonts w:ascii="宋体" w:hAnsi="宋体" w:cs="宋体"/>
          <w:sz w:val="28"/>
          <w:szCs w:val="28"/>
        </w:rPr>
        <w:sectPr w:rsidR="00CC06E2">
          <w:pgSz w:w="11905" w:h="16838"/>
          <w:pgMar w:top="1304" w:right="1134" w:bottom="1304" w:left="1134" w:header="850" w:footer="918" w:gutter="0"/>
          <w:cols w:space="0"/>
          <w:titlePg/>
        </w:sectPr>
      </w:pPr>
    </w:p>
    <w:p w:rsidR="00CC06E2" w:rsidRDefault="002556D0">
      <w:pPr>
        <w:pStyle w:val="3"/>
        <w:spacing w:line="240" w:lineRule="auto"/>
        <w:rPr>
          <w:rFonts w:ascii="宋体" w:hAnsi="宋体" w:cs="宋体"/>
          <w:sz w:val="28"/>
          <w:szCs w:val="28"/>
        </w:rPr>
      </w:pPr>
      <w:bookmarkStart w:id="64" w:name="_bookmark77"/>
      <w:bookmarkEnd w:id="64"/>
      <w:r>
        <w:rPr>
          <w:rFonts w:ascii="宋体" w:hAnsi="宋体" w:cs="宋体" w:hint="eastAsia"/>
          <w:sz w:val="28"/>
          <w:szCs w:val="28"/>
        </w:rPr>
        <w:lastRenderedPageBreak/>
        <w:t>附件二：问题澄清通知</w:t>
      </w:r>
    </w:p>
    <w:p w:rsidR="00CC06E2" w:rsidRDefault="00CC06E2">
      <w:pPr>
        <w:pStyle w:val="a4"/>
        <w:rPr>
          <w:rFonts w:ascii="宋体" w:hAnsi="宋体" w:cs="宋体"/>
          <w:sz w:val="28"/>
          <w:szCs w:val="28"/>
        </w:rPr>
      </w:pPr>
    </w:p>
    <w:p w:rsidR="00CC06E2" w:rsidRDefault="002556D0">
      <w:pPr>
        <w:spacing w:before="15"/>
        <w:ind w:right="13"/>
        <w:jc w:val="center"/>
        <w:rPr>
          <w:rFonts w:ascii="宋体" w:hAnsi="宋体" w:cs="宋体"/>
          <w:sz w:val="28"/>
          <w:szCs w:val="28"/>
        </w:rPr>
      </w:pPr>
      <w:r>
        <w:rPr>
          <w:rFonts w:ascii="宋体" w:hAnsi="宋体" w:cs="宋体" w:hint="eastAsia"/>
          <w:sz w:val="28"/>
          <w:szCs w:val="28"/>
        </w:rPr>
        <w:t>问题澄清通知</w:t>
      </w:r>
    </w:p>
    <w:p w:rsidR="00CC06E2" w:rsidRDefault="002556D0">
      <w:pPr>
        <w:pStyle w:val="a4"/>
        <w:tabs>
          <w:tab w:val="left" w:pos="2937"/>
        </w:tabs>
        <w:spacing w:before="157"/>
        <w:ind w:right="20"/>
        <w:jc w:val="center"/>
        <w:rPr>
          <w:rFonts w:ascii="宋体" w:hAnsi="宋体" w:cs="宋体"/>
          <w:sz w:val="28"/>
          <w:szCs w:val="28"/>
        </w:rPr>
      </w:pPr>
      <w:r>
        <w:rPr>
          <w:rFonts w:ascii="宋体" w:hAnsi="宋体" w:cs="宋体" w:hint="eastAsia"/>
          <w:sz w:val="28"/>
          <w:szCs w:val="28"/>
        </w:rPr>
        <w:t>（编号：</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w:t>
      </w:r>
    </w:p>
    <w:p w:rsidR="00CC06E2" w:rsidRDefault="00CC06E2">
      <w:pPr>
        <w:pStyle w:val="a4"/>
        <w:spacing w:before="4"/>
        <w:rPr>
          <w:rFonts w:ascii="宋体" w:hAnsi="宋体" w:cs="宋体"/>
          <w:sz w:val="28"/>
          <w:szCs w:val="28"/>
        </w:rPr>
      </w:pPr>
    </w:p>
    <w:p w:rsidR="00CC06E2" w:rsidRDefault="002556D0">
      <w:pPr>
        <w:pStyle w:val="a4"/>
        <w:tabs>
          <w:tab w:val="left" w:pos="2305"/>
        </w:tabs>
        <w:spacing w:before="37"/>
        <w:ind w:left="100" w:right="113"/>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w:t>
      </w:r>
      <w:r>
        <w:rPr>
          <w:rFonts w:ascii="宋体" w:hAnsi="宋体" w:cs="宋体" w:hint="eastAsia"/>
          <w:sz w:val="28"/>
          <w:szCs w:val="28"/>
        </w:rPr>
        <w:t>投标</w:t>
      </w:r>
      <w:r>
        <w:rPr>
          <w:rFonts w:ascii="宋体" w:hAnsi="宋体" w:cs="宋体" w:hint="eastAsia"/>
          <w:spacing w:val="-3"/>
          <w:sz w:val="28"/>
          <w:szCs w:val="28"/>
        </w:rPr>
        <w:t>人</w:t>
      </w:r>
      <w:r>
        <w:rPr>
          <w:rFonts w:ascii="宋体" w:hAnsi="宋体" w:cs="宋体" w:hint="eastAsia"/>
          <w:sz w:val="28"/>
          <w:szCs w:val="28"/>
        </w:rPr>
        <w:t>名</w:t>
      </w:r>
      <w:r>
        <w:rPr>
          <w:rFonts w:ascii="宋体" w:hAnsi="宋体" w:cs="宋体" w:hint="eastAsia"/>
          <w:spacing w:val="-3"/>
          <w:sz w:val="28"/>
          <w:szCs w:val="28"/>
        </w:rPr>
        <w:t>称</w:t>
      </w:r>
      <w:r>
        <w:rPr>
          <w:rFonts w:ascii="宋体" w:hAnsi="宋体" w:cs="宋体" w:hint="eastAsia"/>
          <w:spacing w:val="-106"/>
          <w:sz w:val="28"/>
          <w:szCs w:val="28"/>
        </w:rPr>
        <w:t>）</w:t>
      </w:r>
      <w:r>
        <w:rPr>
          <w:rFonts w:ascii="宋体" w:hAnsi="宋体" w:cs="宋体" w:hint="eastAsia"/>
          <w:sz w:val="28"/>
          <w:szCs w:val="28"/>
        </w:rPr>
        <w:t>：</w:t>
      </w:r>
    </w:p>
    <w:p w:rsidR="00CC06E2" w:rsidRDefault="00CC06E2">
      <w:pPr>
        <w:pStyle w:val="a4"/>
        <w:rPr>
          <w:rFonts w:ascii="宋体" w:hAnsi="宋体" w:cs="宋体"/>
          <w:sz w:val="28"/>
          <w:szCs w:val="28"/>
        </w:rPr>
      </w:pPr>
    </w:p>
    <w:p w:rsidR="00CC06E2" w:rsidRDefault="00CC06E2">
      <w:pPr>
        <w:pStyle w:val="a4"/>
        <w:spacing w:before="7"/>
        <w:rPr>
          <w:rFonts w:ascii="宋体" w:hAnsi="宋体" w:cs="宋体"/>
          <w:sz w:val="28"/>
          <w:szCs w:val="28"/>
        </w:rPr>
      </w:pPr>
    </w:p>
    <w:p w:rsidR="00CC06E2" w:rsidRDefault="002556D0">
      <w:pPr>
        <w:pStyle w:val="a4"/>
        <w:spacing w:before="37"/>
        <w:ind w:left="100" w:right="113" w:firstLine="422"/>
        <w:rPr>
          <w:rFonts w:ascii="宋体" w:hAnsi="宋体" w:cs="宋体"/>
          <w:sz w:val="28"/>
          <w:szCs w:val="28"/>
        </w:rPr>
      </w:pPr>
      <w:r>
        <w:rPr>
          <w:rFonts w:ascii="宋体" w:hAnsi="宋体" w:cs="宋体" w:hint="eastAsia"/>
          <w:sz w:val="28"/>
          <w:szCs w:val="28"/>
        </w:rPr>
        <w:t>评标委员会对你方的投标文件进行了仔细的审查，现需你方对下列问题以书面形式予以澄 清、说明或补正：</w:t>
      </w:r>
    </w:p>
    <w:p w:rsidR="00CC06E2" w:rsidRDefault="002556D0">
      <w:pPr>
        <w:pStyle w:val="a4"/>
        <w:ind w:left="522" w:right="113"/>
        <w:rPr>
          <w:rFonts w:ascii="宋体" w:hAnsi="宋体" w:cs="宋体"/>
          <w:sz w:val="28"/>
          <w:szCs w:val="28"/>
        </w:rPr>
      </w:pPr>
      <w:r>
        <w:rPr>
          <w:rFonts w:ascii="宋体" w:hAnsi="宋体" w:cs="宋体" w:hint="eastAsia"/>
          <w:sz w:val="28"/>
          <w:szCs w:val="28"/>
        </w:rPr>
        <w:t>1.</w:t>
      </w:r>
    </w:p>
    <w:p w:rsidR="00CC06E2" w:rsidRDefault="002556D0">
      <w:pPr>
        <w:pStyle w:val="a4"/>
        <w:ind w:left="522" w:right="113"/>
        <w:rPr>
          <w:rFonts w:ascii="宋体" w:hAnsi="宋体" w:cs="宋体"/>
          <w:sz w:val="28"/>
          <w:szCs w:val="28"/>
        </w:rPr>
      </w:pPr>
      <w:r>
        <w:rPr>
          <w:rFonts w:ascii="宋体" w:hAnsi="宋体" w:cs="宋体" w:hint="eastAsia"/>
          <w:sz w:val="28"/>
          <w:szCs w:val="28"/>
        </w:rPr>
        <w:t>2.</w:t>
      </w:r>
    </w:p>
    <w:p w:rsidR="00CC06E2" w:rsidRDefault="002556D0">
      <w:pPr>
        <w:pStyle w:val="a4"/>
        <w:ind w:left="628" w:right="113"/>
        <w:rPr>
          <w:rFonts w:ascii="宋体" w:hAnsi="宋体" w:cs="宋体"/>
          <w:sz w:val="28"/>
          <w:szCs w:val="28"/>
        </w:rPr>
      </w:pPr>
      <w:r>
        <w:rPr>
          <w:rFonts w:ascii="宋体" w:hAnsi="宋体" w:cs="宋体" w:hint="eastAsia"/>
          <w:sz w:val="28"/>
          <w:szCs w:val="28"/>
        </w:rPr>
        <w:t>......</w:t>
      </w:r>
    </w:p>
    <w:p w:rsidR="00CC06E2" w:rsidRDefault="002556D0">
      <w:pPr>
        <w:pStyle w:val="a4"/>
        <w:tabs>
          <w:tab w:val="left" w:pos="4603"/>
          <w:tab w:val="left" w:pos="5549"/>
          <w:tab w:val="left" w:pos="6494"/>
          <w:tab w:val="left" w:pos="7438"/>
        </w:tabs>
        <w:spacing w:before="127"/>
        <w:ind w:left="505" w:right="113"/>
        <w:rPr>
          <w:rFonts w:ascii="宋体" w:hAnsi="宋体" w:cs="宋体"/>
          <w:sz w:val="28"/>
          <w:szCs w:val="28"/>
        </w:rPr>
      </w:pPr>
      <w:r>
        <w:rPr>
          <w:rFonts w:ascii="宋体" w:hAnsi="宋体" w:cs="宋体" w:hint="eastAsia"/>
          <w:sz w:val="28"/>
          <w:szCs w:val="28"/>
        </w:rPr>
        <w:t>请将上述问题的澄清、说明或补正于</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日</w:t>
      </w:r>
      <w:r>
        <w:rPr>
          <w:rFonts w:ascii="宋体" w:hAnsi="宋体" w:cs="宋体" w:hint="eastAsia"/>
          <w:spacing w:val="-3"/>
          <w:sz w:val="28"/>
          <w:szCs w:val="28"/>
          <w:u w:val="single"/>
        </w:rPr>
        <w:t xml:space="preserve"> </w:t>
      </w:r>
      <w:r>
        <w:rPr>
          <w:rFonts w:ascii="宋体" w:hAnsi="宋体" w:cs="宋体" w:hint="eastAsia"/>
          <w:spacing w:val="-3"/>
          <w:sz w:val="28"/>
          <w:szCs w:val="28"/>
          <w:u w:val="single"/>
        </w:rPr>
        <w:tab/>
      </w:r>
      <w:r>
        <w:rPr>
          <w:rFonts w:ascii="宋体" w:hAnsi="宋体" w:cs="宋体" w:hint="eastAsia"/>
          <w:sz w:val="28"/>
          <w:szCs w:val="28"/>
        </w:rPr>
        <w:t>时前递交至</w:t>
      </w:r>
      <w:r>
        <w:rPr>
          <w:rFonts w:ascii="宋体" w:hAnsi="宋体" w:cs="宋体" w:hint="eastAsia"/>
          <w:sz w:val="28"/>
          <w:szCs w:val="28"/>
          <w:u w:val="single"/>
        </w:rPr>
        <w:tab/>
      </w:r>
      <w:r>
        <w:rPr>
          <w:rFonts w:ascii="宋体" w:hAnsi="宋体" w:cs="宋体" w:hint="eastAsia"/>
          <w:spacing w:val="-5"/>
          <w:sz w:val="28"/>
          <w:szCs w:val="28"/>
        </w:rPr>
        <w:t>（详细地址）或传真至</w:t>
      </w:r>
      <w:r>
        <w:rPr>
          <w:rFonts w:ascii="宋体" w:hAnsi="宋体" w:cs="宋体" w:hint="eastAsia"/>
          <w:spacing w:val="-5"/>
          <w:sz w:val="28"/>
          <w:szCs w:val="28"/>
          <w:u w:val="single"/>
        </w:rPr>
        <w:t xml:space="preserve"> </w:t>
      </w:r>
      <w:r>
        <w:rPr>
          <w:rFonts w:ascii="宋体" w:hAnsi="宋体" w:cs="宋体" w:hint="eastAsia"/>
          <w:spacing w:val="-5"/>
          <w:sz w:val="28"/>
          <w:szCs w:val="28"/>
          <w:u w:val="single"/>
        </w:rPr>
        <w:tab/>
      </w:r>
      <w:r>
        <w:rPr>
          <w:rFonts w:ascii="宋体" w:hAnsi="宋体" w:cs="宋体" w:hint="eastAsia"/>
          <w:spacing w:val="-5"/>
          <w:sz w:val="28"/>
          <w:szCs w:val="28"/>
        </w:rPr>
        <w:t>（传真号码）或</w:t>
      </w:r>
    </w:p>
    <w:p w:rsidR="00CC06E2" w:rsidRDefault="002556D0">
      <w:pPr>
        <w:pStyle w:val="a4"/>
        <w:tabs>
          <w:tab w:val="left" w:pos="7138"/>
          <w:tab w:val="left" w:pos="8084"/>
        </w:tabs>
        <w:spacing w:before="36"/>
        <w:ind w:left="100" w:right="113"/>
        <w:rPr>
          <w:rFonts w:ascii="宋体" w:hAnsi="宋体" w:cs="宋体"/>
          <w:sz w:val="28"/>
          <w:szCs w:val="28"/>
        </w:rPr>
      </w:pPr>
      <w:r>
        <w:rPr>
          <w:rFonts w:ascii="宋体" w:hAnsi="宋体" w:cs="宋体" w:hint="eastAsia"/>
          <w:sz w:val="28"/>
          <w:szCs w:val="28"/>
        </w:rPr>
        <w:t>通过下载招标文件的电子招标交易平台上传。采用传真方式的，应在</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月</w:t>
      </w:r>
    </w:p>
    <w:p w:rsidR="00CC06E2" w:rsidRDefault="00CC06E2">
      <w:pPr>
        <w:pStyle w:val="a4"/>
        <w:spacing w:before="10"/>
        <w:rPr>
          <w:rFonts w:ascii="宋体" w:hAnsi="宋体" w:cs="宋体"/>
          <w:sz w:val="28"/>
          <w:szCs w:val="28"/>
        </w:rPr>
      </w:pPr>
    </w:p>
    <w:p w:rsidR="00CC06E2" w:rsidRDefault="002556D0">
      <w:pPr>
        <w:pStyle w:val="a4"/>
        <w:tabs>
          <w:tab w:val="left" w:pos="837"/>
          <w:tab w:val="left" w:pos="1782"/>
          <w:tab w:val="left" w:pos="5669"/>
        </w:tabs>
        <w:spacing w:before="36"/>
        <w:ind w:left="100" w:right="113"/>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日</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时</w:t>
      </w:r>
      <w:r>
        <w:rPr>
          <w:rFonts w:ascii="宋体" w:hAnsi="宋体" w:cs="宋体" w:hint="eastAsia"/>
          <w:sz w:val="28"/>
          <w:szCs w:val="28"/>
        </w:rPr>
        <w:t>前</w:t>
      </w:r>
      <w:r>
        <w:rPr>
          <w:rFonts w:ascii="宋体" w:hAnsi="宋体" w:cs="宋体" w:hint="eastAsia"/>
          <w:spacing w:val="-3"/>
          <w:sz w:val="28"/>
          <w:szCs w:val="28"/>
        </w:rPr>
        <w:t>将</w:t>
      </w:r>
      <w:r>
        <w:rPr>
          <w:rFonts w:ascii="宋体" w:hAnsi="宋体" w:cs="宋体" w:hint="eastAsia"/>
          <w:sz w:val="28"/>
          <w:szCs w:val="28"/>
        </w:rPr>
        <w:t>原件</w:t>
      </w:r>
      <w:r>
        <w:rPr>
          <w:rFonts w:ascii="宋体" w:hAnsi="宋体" w:cs="宋体" w:hint="eastAsia"/>
          <w:spacing w:val="-3"/>
          <w:sz w:val="28"/>
          <w:szCs w:val="28"/>
        </w:rPr>
        <w:t>递</w:t>
      </w:r>
      <w:r>
        <w:rPr>
          <w:rFonts w:ascii="宋体" w:hAnsi="宋体" w:cs="宋体" w:hint="eastAsia"/>
          <w:sz w:val="28"/>
          <w:szCs w:val="28"/>
        </w:rPr>
        <w:t>交</w:t>
      </w:r>
      <w:r>
        <w:rPr>
          <w:rFonts w:ascii="宋体" w:hAnsi="宋体" w:cs="宋体" w:hint="eastAsia"/>
          <w:spacing w:val="-3"/>
          <w:sz w:val="28"/>
          <w:szCs w:val="28"/>
        </w:rPr>
        <w:t>至</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w:t>
      </w:r>
      <w:r>
        <w:rPr>
          <w:rFonts w:ascii="宋体" w:hAnsi="宋体" w:cs="宋体" w:hint="eastAsia"/>
          <w:sz w:val="28"/>
          <w:szCs w:val="28"/>
        </w:rPr>
        <w:t>详</w:t>
      </w:r>
      <w:r>
        <w:rPr>
          <w:rFonts w:ascii="宋体" w:hAnsi="宋体" w:cs="宋体" w:hint="eastAsia"/>
          <w:spacing w:val="-3"/>
          <w:sz w:val="28"/>
          <w:szCs w:val="28"/>
        </w:rPr>
        <w:t>细</w:t>
      </w:r>
      <w:r>
        <w:rPr>
          <w:rFonts w:ascii="宋体" w:hAnsi="宋体" w:cs="宋体" w:hint="eastAsia"/>
          <w:sz w:val="28"/>
          <w:szCs w:val="28"/>
        </w:rPr>
        <w:t>地</w:t>
      </w:r>
      <w:r>
        <w:rPr>
          <w:rFonts w:ascii="宋体" w:hAnsi="宋体" w:cs="宋体" w:hint="eastAsia"/>
          <w:spacing w:val="-3"/>
          <w:sz w:val="28"/>
          <w:szCs w:val="28"/>
        </w:rPr>
        <w:t>址</w:t>
      </w:r>
      <w:r>
        <w:rPr>
          <w:rFonts w:ascii="宋体" w:hAnsi="宋体" w:cs="宋体" w:hint="eastAsia"/>
          <w:spacing w:val="-106"/>
          <w:sz w:val="28"/>
          <w:szCs w:val="28"/>
        </w:rPr>
        <w:t>）</w:t>
      </w:r>
      <w:r>
        <w:rPr>
          <w:rFonts w:ascii="宋体" w:hAnsi="宋体" w:cs="宋体" w:hint="eastAsia"/>
          <w:sz w:val="28"/>
          <w:szCs w:val="28"/>
        </w:rPr>
        <w:t>。</w:t>
      </w:r>
    </w:p>
    <w:p w:rsidR="00CC06E2" w:rsidRDefault="00CC06E2">
      <w:pPr>
        <w:pStyle w:val="a4"/>
        <w:rPr>
          <w:rFonts w:ascii="宋体" w:hAnsi="宋体" w:cs="宋体"/>
          <w:sz w:val="28"/>
          <w:szCs w:val="28"/>
        </w:rPr>
      </w:pPr>
    </w:p>
    <w:p w:rsidR="00CC06E2" w:rsidRDefault="002556D0">
      <w:pPr>
        <w:pStyle w:val="a4"/>
        <w:tabs>
          <w:tab w:val="left" w:pos="7032"/>
        </w:tabs>
        <w:spacing w:before="37"/>
        <w:ind w:right="113"/>
        <w:rPr>
          <w:rFonts w:ascii="宋体" w:hAnsi="宋体" w:cs="宋体"/>
          <w:sz w:val="28"/>
          <w:szCs w:val="28"/>
        </w:rPr>
      </w:pPr>
      <w:r>
        <w:rPr>
          <w:rFonts w:ascii="宋体" w:hAnsi="宋体" w:cs="宋体" w:hint="eastAsia"/>
          <w:sz w:val="28"/>
          <w:szCs w:val="28"/>
        </w:rPr>
        <w:t>评标委员会授权的招标人或招标代理机构：</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（签字或盖章）</w:t>
      </w:r>
    </w:p>
    <w:p w:rsidR="00CC06E2" w:rsidRDefault="00CC06E2">
      <w:pPr>
        <w:pStyle w:val="a4"/>
        <w:spacing w:before="7"/>
        <w:rPr>
          <w:rFonts w:ascii="宋体" w:hAnsi="宋体" w:cs="宋体"/>
          <w:sz w:val="28"/>
          <w:szCs w:val="28"/>
        </w:rPr>
      </w:pPr>
    </w:p>
    <w:p w:rsidR="00CC06E2" w:rsidRDefault="002556D0">
      <w:pPr>
        <w:pStyle w:val="a4"/>
        <w:tabs>
          <w:tab w:val="left" w:pos="5803"/>
          <w:tab w:val="left" w:pos="6746"/>
          <w:tab w:val="left" w:pos="7692"/>
        </w:tabs>
        <w:spacing w:before="36"/>
        <w:ind w:left="4961" w:right="113"/>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年</w:t>
      </w:r>
      <w:r>
        <w:rPr>
          <w:rFonts w:ascii="宋体" w:hAnsi="宋体" w:cs="宋体" w:hint="eastAsia"/>
          <w:spacing w:val="-3"/>
          <w:sz w:val="28"/>
          <w:szCs w:val="28"/>
          <w:u w:val="single"/>
        </w:rPr>
        <w:t xml:space="preserve"> </w:t>
      </w:r>
      <w:r>
        <w:rPr>
          <w:rFonts w:ascii="宋体" w:hAnsi="宋体" w:cs="宋体" w:hint="eastAsia"/>
          <w:spacing w:val="-3"/>
          <w:sz w:val="28"/>
          <w:szCs w:val="28"/>
          <w:u w:val="single"/>
        </w:rPr>
        <w:tab/>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日</w:t>
      </w:r>
    </w:p>
    <w:p w:rsidR="00CC06E2" w:rsidRDefault="00CC06E2">
      <w:pPr>
        <w:rPr>
          <w:rFonts w:ascii="宋体" w:hAnsi="宋体" w:cs="宋体"/>
          <w:sz w:val="28"/>
          <w:szCs w:val="28"/>
        </w:rPr>
        <w:sectPr w:rsidR="00CC06E2">
          <w:pgSz w:w="11905" w:h="16838"/>
          <w:pgMar w:top="1304" w:right="1134" w:bottom="1304" w:left="1134" w:header="850" w:footer="918" w:gutter="0"/>
          <w:cols w:space="0"/>
          <w:titlePg/>
        </w:sectPr>
      </w:pPr>
    </w:p>
    <w:p w:rsidR="00CC06E2" w:rsidRDefault="002556D0">
      <w:pPr>
        <w:pStyle w:val="3"/>
        <w:spacing w:line="240" w:lineRule="auto"/>
        <w:rPr>
          <w:rFonts w:ascii="宋体" w:hAnsi="宋体" w:cs="宋体"/>
          <w:sz w:val="28"/>
          <w:szCs w:val="28"/>
        </w:rPr>
      </w:pPr>
      <w:bookmarkStart w:id="65" w:name="_bookmark78"/>
      <w:bookmarkEnd w:id="65"/>
      <w:r>
        <w:rPr>
          <w:rFonts w:ascii="宋体" w:hAnsi="宋体" w:cs="宋体" w:hint="eastAsia"/>
          <w:sz w:val="28"/>
          <w:szCs w:val="28"/>
        </w:rPr>
        <w:lastRenderedPageBreak/>
        <w:t>附件三：问题的澄清</w:t>
      </w:r>
    </w:p>
    <w:p w:rsidR="00CC06E2" w:rsidRDefault="002556D0">
      <w:pPr>
        <w:pStyle w:val="3"/>
        <w:spacing w:line="240" w:lineRule="auto"/>
        <w:jc w:val="center"/>
        <w:rPr>
          <w:rFonts w:ascii="宋体" w:hAnsi="宋体" w:cs="宋体"/>
          <w:sz w:val="28"/>
          <w:szCs w:val="28"/>
        </w:rPr>
      </w:pPr>
      <w:r>
        <w:rPr>
          <w:rFonts w:ascii="宋体" w:hAnsi="宋体" w:cs="宋体" w:hint="eastAsia"/>
          <w:sz w:val="28"/>
          <w:szCs w:val="28"/>
        </w:rPr>
        <w:t>问题的澄清</w:t>
      </w:r>
    </w:p>
    <w:p w:rsidR="00CC06E2" w:rsidRDefault="002556D0">
      <w:pPr>
        <w:pStyle w:val="a4"/>
        <w:tabs>
          <w:tab w:val="left" w:pos="5947"/>
        </w:tabs>
        <w:spacing w:before="113"/>
        <w:ind w:left="3566" w:right="113"/>
        <w:rPr>
          <w:rFonts w:ascii="宋体" w:hAnsi="宋体" w:cs="宋体"/>
          <w:sz w:val="28"/>
          <w:szCs w:val="28"/>
        </w:rPr>
      </w:pPr>
      <w:r>
        <w:rPr>
          <w:rFonts w:ascii="宋体" w:hAnsi="宋体" w:cs="宋体" w:hint="eastAsia"/>
          <w:sz w:val="28"/>
          <w:szCs w:val="28"/>
        </w:rPr>
        <w:t>（编号：</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w:t>
      </w:r>
    </w:p>
    <w:p w:rsidR="00CC06E2" w:rsidRDefault="002556D0">
      <w:pPr>
        <w:pStyle w:val="a4"/>
        <w:spacing w:before="37"/>
        <w:ind w:left="100" w:right="113"/>
        <w:rPr>
          <w:rFonts w:ascii="宋体" w:hAnsi="宋体" w:cs="宋体"/>
          <w:sz w:val="28"/>
          <w:szCs w:val="28"/>
        </w:rPr>
      </w:pPr>
      <w:r>
        <w:rPr>
          <w:rFonts w:ascii="宋体" w:hAnsi="宋体" w:cs="宋体" w:hint="eastAsia"/>
          <w:sz w:val="28"/>
          <w:szCs w:val="28"/>
        </w:rPr>
        <w:t>评标委员会：</w:t>
      </w:r>
    </w:p>
    <w:p w:rsidR="00CC06E2" w:rsidRDefault="00CC06E2">
      <w:pPr>
        <w:pStyle w:val="a4"/>
        <w:spacing w:before="2"/>
        <w:rPr>
          <w:rFonts w:ascii="宋体" w:hAnsi="宋体" w:cs="宋体"/>
          <w:sz w:val="28"/>
          <w:szCs w:val="28"/>
        </w:rPr>
      </w:pPr>
    </w:p>
    <w:p w:rsidR="00CC06E2" w:rsidRDefault="002556D0">
      <w:pPr>
        <w:pStyle w:val="a4"/>
        <w:tabs>
          <w:tab w:val="left" w:pos="3460"/>
        </w:tabs>
        <w:ind w:left="522" w:right="113"/>
        <w:rPr>
          <w:rFonts w:ascii="宋体" w:hAnsi="宋体" w:cs="宋体"/>
          <w:sz w:val="28"/>
          <w:szCs w:val="28"/>
        </w:rPr>
      </w:pPr>
      <w:r>
        <w:rPr>
          <w:rFonts w:ascii="宋体" w:hAnsi="宋体" w:cs="宋体" w:hint="eastAsia"/>
          <w:sz w:val="28"/>
          <w:szCs w:val="28"/>
        </w:rPr>
        <w:t>问题澄清通知（编号：</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）已收悉，现澄清、说明或补正如下：</w:t>
      </w:r>
    </w:p>
    <w:p w:rsidR="00CC06E2" w:rsidRDefault="002556D0">
      <w:pPr>
        <w:pStyle w:val="a4"/>
        <w:spacing w:before="74"/>
        <w:ind w:right="7025"/>
        <w:jc w:val="center"/>
        <w:rPr>
          <w:rFonts w:ascii="宋体" w:hAnsi="宋体" w:cs="宋体"/>
          <w:sz w:val="28"/>
          <w:szCs w:val="28"/>
        </w:rPr>
      </w:pPr>
      <w:r>
        <w:rPr>
          <w:rFonts w:ascii="宋体" w:hAnsi="宋体" w:cs="宋体" w:hint="eastAsia"/>
          <w:sz w:val="28"/>
          <w:szCs w:val="28"/>
        </w:rPr>
        <w:t>1.</w:t>
      </w:r>
    </w:p>
    <w:p w:rsidR="00CC06E2" w:rsidRDefault="002556D0">
      <w:pPr>
        <w:pStyle w:val="a4"/>
        <w:ind w:right="7025"/>
        <w:jc w:val="center"/>
        <w:rPr>
          <w:rFonts w:ascii="宋体" w:hAnsi="宋体" w:cs="宋体"/>
          <w:sz w:val="28"/>
          <w:szCs w:val="28"/>
        </w:rPr>
      </w:pPr>
      <w:r>
        <w:rPr>
          <w:rFonts w:ascii="宋体" w:hAnsi="宋体" w:cs="宋体" w:hint="eastAsia"/>
          <w:sz w:val="28"/>
          <w:szCs w:val="28"/>
        </w:rPr>
        <w:t>2.</w:t>
      </w:r>
    </w:p>
    <w:p w:rsidR="00CC06E2" w:rsidRDefault="002556D0">
      <w:pPr>
        <w:pStyle w:val="a4"/>
        <w:ind w:right="7130"/>
        <w:jc w:val="center"/>
        <w:rPr>
          <w:rFonts w:ascii="宋体" w:hAnsi="宋体" w:cs="宋体"/>
          <w:sz w:val="28"/>
          <w:szCs w:val="28"/>
        </w:rPr>
      </w:pPr>
      <w:r>
        <w:rPr>
          <w:rFonts w:ascii="宋体" w:hAnsi="宋体" w:cs="宋体" w:hint="eastAsia"/>
          <w:sz w:val="28"/>
          <w:szCs w:val="28"/>
        </w:rPr>
        <w:t>.....</w:t>
      </w:r>
    </w:p>
    <w:p w:rsidR="00CC06E2" w:rsidRDefault="002556D0">
      <w:pPr>
        <w:pStyle w:val="a4"/>
        <w:spacing w:before="1"/>
        <w:ind w:left="100" w:right="113" w:firstLine="419"/>
        <w:rPr>
          <w:rFonts w:ascii="宋体" w:hAnsi="宋体" w:cs="宋体"/>
          <w:sz w:val="28"/>
          <w:szCs w:val="28"/>
        </w:rPr>
      </w:pPr>
      <w:r>
        <w:rPr>
          <w:rFonts w:ascii="宋体" w:hAnsi="宋体" w:cs="宋体" w:hint="eastAsia"/>
          <w:sz w:val="28"/>
          <w:szCs w:val="28"/>
        </w:rPr>
        <w:t>上述问题澄清、说明或补正，不改变我方投标文件的实质性内容，构成我方投标文件的组 成部分。</w:t>
      </w:r>
    </w:p>
    <w:p w:rsidR="00CC06E2" w:rsidRDefault="002556D0">
      <w:pPr>
        <w:pStyle w:val="a4"/>
        <w:tabs>
          <w:tab w:val="left" w:pos="7382"/>
        </w:tabs>
        <w:ind w:left="3043" w:right="113"/>
        <w:rPr>
          <w:rFonts w:ascii="宋体" w:hAnsi="宋体" w:cs="宋体"/>
          <w:sz w:val="28"/>
          <w:szCs w:val="28"/>
        </w:rPr>
      </w:pPr>
      <w:r>
        <w:rPr>
          <w:rFonts w:ascii="宋体" w:hAnsi="宋体" w:cs="宋体" w:hint="eastAsia"/>
          <w:sz w:val="28"/>
          <w:szCs w:val="28"/>
        </w:rPr>
        <w:t>投标人：</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（盖单位章）</w:t>
      </w:r>
    </w:p>
    <w:p w:rsidR="00CC06E2" w:rsidRDefault="002556D0">
      <w:pPr>
        <w:pStyle w:val="a4"/>
        <w:tabs>
          <w:tab w:val="left" w:pos="6612"/>
        </w:tabs>
        <w:spacing w:before="36"/>
        <w:ind w:left="3041" w:right="113"/>
        <w:rPr>
          <w:rFonts w:ascii="宋体" w:hAnsi="宋体" w:cs="宋体"/>
          <w:sz w:val="28"/>
          <w:szCs w:val="28"/>
        </w:rPr>
      </w:pPr>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（签字）</w:t>
      </w:r>
    </w:p>
    <w:p w:rsidR="00CC06E2" w:rsidRDefault="00CC06E2">
      <w:pPr>
        <w:pStyle w:val="a4"/>
        <w:rPr>
          <w:rFonts w:ascii="宋体" w:hAnsi="宋体" w:cs="宋体"/>
          <w:sz w:val="28"/>
          <w:szCs w:val="28"/>
        </w:rPr>
      </w:pPr>
    </w:p>
    <w:p w:rsidR="00CC06E2" w:rsidRDefault="00CC06E2">
      <w:pPr>
        <w:pStyle w:val="a4"/>
        <w:spacing w:before="3"/>
        <w:rPr>
          <w:rFonts w:ascii="宋体" w:hAnsi="宋体" w:cs="宋体"/>
          <w:sz w:val="28"/>
          <w:szCs w:val="28"/>
        </w:rPr>
      </w:pPr>
    </w:p>
    <w:p w:rsidR="00CC06E2" w:rsidRDefault="002556D0">
      <w:pPr>
        <w:pStyle w:val="a4"/>
        <w:tabs>
          <w:tab w:val="left" w:pos="6434"/>
          <w:tab w:val="left" w:pos="7483"/>
          <w:tab w:val="left" w:pos="8533"/>
        </w:tabs>
        <w:spacing w:before="37"/>
        <w:ind w:left="5595" w:right="26"/>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pacing w:val="-3"/>
          <w:sz w:val="28"/>
          <w:szCs w:val="28"/>
        </w:rPr>
        <w:t>年</w:t>
      </w:r>
      <w:r>
        <w:rPr>
          <w:rFonts w:ascii="宋体" w:hAnsi="宋体" w:cs="宋体" w:hint="eastAsia"/>
          <w:spacing w:val="-3"/>
          <w:sz w:val="28"/>
          <w:szCs w:val="28"/>
          <w:u w:val="single"/>
        </w:rPr>
        <w:t xml:space="preserve"> </w:t>
      </w:r>
      <w:r>
        <w:rPr>
          <w:rFonts w:ascii="宋体" w:hAnsi="宋体" w:cs="宋体" w:hint="eastAsia"/>
          <w:spacing w:val="-3"/>
          <w:sz w:val="28"/>
          <w:szCs w:val="28"/>
          <w:u w:val="single"/>
        </w:rPr>
        <w:tab/>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u w:val="single"/>
        </w:rPr>
        <w:tab/>
      </w:r>
      <w:r>
        <w:rPr>
          <w:rFonts w:ascii="宋体" w:hAnsi="宋体" w:cs="宋体" w:hint="eastAsia"/>
          <w:sz w:val="28"/>
          <w:szCs w:val="28"/>
        </w:rPr>
        <w:t>日</w:t>
      </w:r>
    </w:p>
    <w:p w:rsidR="00CC06E2" w:rsidRDefault="00CC06E2">
      <w:pPr>
        <w:pStyle w:val="a6"/>
        <w:adjustRightInd w:val="0"/>
        <w:snapToGrid w:val="0"/>
        <w:spacing w:line="408" w:lineRule="auto"/>
        <w:rPr>
          <w:rFonts w:hAnsi="宋体" w:cs="宋体"/>
          <w:sz w:val="28"/>
          <w:szCs w:val="28"/>
        </w:rPr>
      </w:pPr>
      <w:bookmarkStart w:id="66" w:name="_bookmark79"/>
      <w:bookmarkEnd w:id="63"/>
      <w:bookmarkEnd w:id="66"/>
    </w:p>
    <w:p w:rsidR="00CC06E2" w:rsidRDefault="00CC06E2">
      <w:pPr>
        <w:pStyle w:val="1"/>
      </w:pPr>
      <w:bookmarkStart w:id="67" w:name="_Toc18437"/>
      <w:bookmarkStart w:id="68" w:name="_Toc493153909"/>
      <w:bookmarkStart w:id="69" w:name="_Toc493153686"/>
    </w:p>
    <w:p w:rsidR="00CC06E2" w:rsidRDefault="00CC06E2"/>
    <w:p w:rsidR="00CC06E2" w:rsidRDefault="00CC06E2"/>
    <w:p w:rsidR="00CC06E2" w:rsidRDefault="00CC06E2"/>
    <w:p w:rsidR="00CC06E2" w:rsidRDefault="00CC06E2" w:rsidP="003A48F3">
      <w:pPr>
        <w:pStyle w:val="a0"/>
        <w:ind w:firstLine="210"/>
      </w:pPr>
    </w:p>
    <w:p w:rsidR="00CC06E2" w:rsidRDefault="00CC06E2" w:rsidP="003A48F3">
      <w:pPr>
        <w:pStyle w:val="20"/>
        <w:ind w:left="420" w:firstLine="680"/>
        <w:rPr>
          <w:rFonts w:hint="default"/>
          <w:lang w:eastAsia="zh-CN"/>
        </w:rPr>
      </w:pPr>
    </w:p>
    <w:p w:rsidR="00CC06E2" w:rsidRDefault="00CC06E2" w:rsidP="003A48F3">
      <w:pPr>
        <w:pStyle w:val="20"/>
        <w:ind w:left="420" w:firstLine="680"/>
        <w:rPr>
          <w:rFonts w:hint="default"/>
          <w:lang w:eastAsia="zh-CN"/>
        </w:rPr>
      </w:pPr>
    </w:p>
    <w:p w:rsidR="00CC06E2" w:rsidRDefault="00CC06E2" w:rsidP="003A48F3">
      <w:pPr>
        <w:pStyle w:val="20"/>
        <w:ind w:left="420" w:firstLine="680"/>
        <w:rPr>
          <w:rFonts w:hint="default"/>
          <w:lang w:eastAsia="zh-CN"/>
        </w:rPr>
      </w:pPr>
    </w:p>
    <w:p w:rsidR="00CC06E2" w:rsidRDefault="00CC06E2" w:rsidP="003A48F3">
      <w:pPr>
        <w:pStyle w:val="20"/>
        <w:ind w:left="420" w:firstLine="680"/>
        <w:rPr>
          <w:rFonts w:hint="default"/>
          <w:lang w:eastAsia="zh-CN"/>
        </w:rPr>
      </w:pPr>
    </w:p>
    <w:p w:rsidR="00CC06E2" w:rsidRDefault="002556D0">
      <w:pPr>
        <w:pStyle w:val="1"/>
      </w:pPr>
      <w:r>
        <w:rPr>
          <w:rFonts w:hint="eastAsia"/>
        </w:rPr>
        <w:lastRenderedPageBreak/>
        <w:t>第三章</w:t>
      </w:r>
      <w:r>
        <w:rPr>
          <w:rFonts w:hint="eastAsia"/>
        </w:rPr>
        <w:t xml:space="preserve"> </w:t>
      </w:r>
      <w:r>
        <w:rPr>
          <w:rFonts w:hint="eastAsia"/>
        </w:rPr>
        <w:t>评标办法（综合评标法）</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一、评标应遵循公平、公正、科学、择优的原则严格按照招标文件进行。</w:t>
      </w:r>
    </w:p>
    <w:p w:rsidR="00CC06E2" w:rsidRDefault="00CC06E2">
      <w:pPr>
        <w:spacing w:line="360" w:lineRule="auto"/>
        <w:ind w:firstLineChars="200" w:firstLine="480"/>
        <w:rPr>
          <w:rFonts w:ascii="宋体" w:hAnsi="宋体" w:cs="宋体"/>
          <w:sz w:val="24"/>
          <w:szCs w:val="24"/>
        </w:rPr>
      </w:pP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二、评标委员会构成：详见投标人须知前附表。</w:t>
      </w:r>
    </w:p>
    <w:p w:rsidR="00CC06E2" w:rsidRDefault="00CC06E2">
      <w:pPr>
        <w:spacing w:line="360" w:lineRule="auto"/>
        <w:ind w:firstLineChars="200" w:firstLine="480"/>
        <w:rPr>
          <w:rFonts w:ascii="宋体" w:hAnsi="宋体" w:cs="宋体"/>
          <w:sz w:val="24"/>
          <w:szCs w:val="24"/>
        </w:rPr>
      </w:pP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三、评标采用综合评标法。</w:t>
      </w:r>
    </w:p>
    <w:p w:rsidR="00CC06E2" w:rsidRDefault="00CC06E2">
      <w:pPr>
        <w:spacing w:line="360" w:lineRule="auto"/>
        <w:ind w:firstLineChars="200" w:firstLine="480"/>
        <w:rPr>
          <w:rFonts w:ascii="宋体" w:hAnsi="宋体" w:cs="宋体"/>
          <w:sz w:val="24"/>
          <w:szCs w:val="24"/>
        </w:rPr>
      </w:pP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四、有效投标</w:t>
      </w:r>
      <w:proofErr w:type="gramStart"/>
      <w:r>
        <w:rPr>
          <w:rFonts w:ascii="宋体" w:hAnsi="宋体" w:cs="宋体" w:hint="eastAsia"/>
          <w:sz w:val="24"/>
          <w:szCs w:val="24"/>
        </w:rPr>
        <w:t>报价指</w:t>
      </w:r>
      <w:proofErr w:type="gramEnd"/>
      <w:r>
        <w:rPr>
          <w:rFonts w:ascii="宋体" w:hAnsi="宋体" w:cs="宋体" w:hint="eastAsia"/>
          <w:sz w:val="24"/>
          <w:szCs w:val="24"/>
        </w:rPr>
        <w:t>投标人初步评审合格，不被评标委员会认定为废标的投标报价。</w:t>
      </w:r>
    </w:p>
    <w:p w:rsidR="00CC06E2" w:rsidRDefault="002556D0">
      <w:r>
        <w:rPr>
          <w:rFonts w:hint="eastAsia"/>
        </w:rPr>
        <w:t xml:space="preserve">    </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313"/>
        <w:gridCol w:w="2693"/>
        <w:gridCol w:w="4718"/>
      </w:tblGrid>
      <w:tr w:rsidR="00CC06E2">
        <w:trPr>
          <w:trHeight w:val="353"/>
          <w:jc w:val="center"/>
        </w:trPr>
        <w:tc>
          <w:tcPr>
            <w:tcW w:w="2093" w:type="dxa"/>
            <w:gridSpan w:val="2"/>
            <w:vAlign w:val="center"/>
          </w:tcPr>
          <w:p w:rsidR="00CC06E2" w:rsidRDefault="002556D0">
            <w:pPr>
              <w:spacing w:line="360" w:lineRule="auto"/>
              <w:jc w:val="center"/>
              <w:rPr>
                <w:rFonts w:ascii="宋体" w:hAnsi="宋体"/>
                <w:b/>
                <w:sz w:val="24"/>
              </w:rPr>
            </w:pPr>
            <w:r>
              <w:rPr>
                <w:rFonts w:hint="eastAsia"/>
                <w:b/>
              </w:rPr>
              <w:t>条款号</w:t>
            </w:r>
          </w:p>
        </w:tc>
        <w:tc>
          <w:tcPr>
            <w:tcW w:w="2693" w:type="dxa"/>
            <w:vAlign w:val="center"/>
          </w:tcPr>
          <w:p w:rsidR="00CC06E2" w:rsidRDefault="002556D0">
            <w:pPr>
              <w:spacing w:line="360" w:lineRule="auto"/>
              <w:jc w:val="center"/>
              <w:rPr>
                <w:rFonts w:ascii="宋体" w:hAnsi="宋体"/>
                <w:b/>
                <w:sz w:val="24"/>
              </w:rPr>
            </w:pPr>
            <w:r>
              <w:rPr>
                <w:rFonts w:hint="eastAsia"/>
                <w:b/>
              </w:rPr>
              <w:t>评审因素</w:t>
            </w:r>
          </w:p>
        </w:tc>
        <w:tc>
          <w:tcPr>
            <w:tcW w:w="4718" w:type="dxa"/>
            <w:vAlign w:val="center"/>
          </w:tcPr>
          <w:p w:rsidR="00CC06E2" w:rsidRDefault="002556D0">
            <w:pPr>
              <w:spacing w:line="360" w:lineRule="auto"/>
              <w:jc w:val="center"/>
              <w:rPr>
                <w:rFonts w:ascii="宋体" w:hAnsi="宋体"/>
                <w:b/>
                <w:sz w:val="24"/>
              </w:rPr>
            </w:pPr>
            <w:r>
              <w:rPr>
                <w:rFonts w:hint="eastAsia"/>
                <w:b/>
              </w:rPr>
              <w:t>评审标准</w:t>
            </w:r>
          </w:p>
        </w:tc>
      </w:tr>
      <w:tr w:rsidR="00CC06E2">
        <w:trPr>
          <w:jc w:val="center"/>
        </w:trPr>
        <w:tc>
          <w:tcPr>
            <w:tcW w:w="780" w:type="dxa"/>
            <w:vAlign w:val="center"/>
          </w:tcPr>
          <w:p w:rsidR="00CC06E2" w:rsidRDefault="002556D0">
            <w:pPr>
              <w:spacing w:line="360" w:lineRule="auto"/>
              <w:rPr>
                <w:rFonts w:ascii="宋体" w:hAnsi="宋体"/>
                <w:b/>
                <w:sz w:val="24"/>
              </w:rPr>
            </w:pPr>
            <w:r>
              <w:rPr>
                <w:rFonts w:ascii="宋体" w:hAnsi="宋体" w:hint="eastAsia"/>
                <w:b/>
                <w:sz w:val="24"/>
              </w:rPr>
              <w:t>1</w:t>
            </w:r>
          </w:p>
        </w:tc>
        <w:tc>
          <w:tcPr>
            <w:tcW w:w="8724" w:type="dxa"/>
            <w:gridSpan w:val="3"/>
            <w:vAlign w:val="center"/>
          </w:tcPr>
          <w:p w:rsidR="00CC06E2" w:rsidRDefault="002556D0">
            <w:pPr>
              <w:spacing w:line="360" w:lineRule="auto"/>
              <w:rPr>
                <w:rFonts w:ascii="宋体" w:hAnsi="宋体"/>
                <w:b/>
                <w:sz w:val="24"/>
              </w:rPr>
            </w:pPr>
            <w:r>
              <w:rPr>
                <w:rFonts w:hint="eastAsia"/>
                <w:b/>
              </w:rPr>
              <w:t>本次评标采用综合评标法</w:t>
            </w:r>
          </w:p>
        </w:tc>
      </w:tr>
      <w:tr w:rsidR="00CC06E2">
        <w:trPr>
          <w:jc w:val="center"/>
        </w:trPr>
        <w:tc>
          <w:tcPr>
            <w:tcW w:w="780" w:type="dxa"/>
            <w:vAlign w:val="center"/>
          </w:tcPr>
          <w:p w:rsidR="00CC06E2" w:rsidRDefault="002556D0">
            <w:pPr>
              <w:spacing w:line="360" w:lineRule="auto"/>
              <w:rPr>
                <w:rFonts w:ascii="宋体" w:hAnsi="宋体"/>
                <w:b/>
                <w:sz w:val="24"/>
              </w:rPr>
            </w:pPr>
            <w:r>
              <w:rPr>
                <w:rFonts w:ascii="宋体" w:hAnsi="宋体" w:hint="eastAsia"/>
                <w:b/>
                <w:sz w:val="24"/>
              </w:rPr>
              <w:t>2</w:t>
            </w:r>
          </w:p>
        </w:tc>
        <w:tc>
          <w:tcPr>
            <w:tcW w:w="1313" w:type="dxa"/>
            <w:vAlign w:val="center"/>
          </w:tcPr>
          <w:p w:rsidR="00CC06E2" w:rsidRDefault="002556D0">
            <w:pPr>
              <w:spacing w:line="360" w:lineRule="auto"/>
              <w:rPr>
                <w:rFonts w:ascii="宋体" w:hAnsi="宋体"/>
                <w:b/>
                <w:sz w:val="24"/>
              </w:rPr>
            </w:pPr>
            <w:r>
              <w:rPr>
                <w:rFonts w:hint="eastAsia"/>
              </w:rPr>
              <w:t>评标程序</w:t>
            </w:r>
          </w:p>
        </w:tc>
        <w:tc>
          <w:tcPr>
            <w:tcW w:w="7411" w:type="dxa"/>
            <w:gridSpan w:val="2"/>
            <w:vAlign w:val="center"/>
          </w:tcPr>
          <w:p w:rsidR="00CC06E2" w:rsidRDefault="002556D0">
            <w:pPr>
              <w:spacing w:line="360" w:lineRule="auto"/>
            </w:pPr>
            <w:r>
              <w:rPr>
                <w:rFonts w:hint="eastAsia"/>
              </w:rPr>
              <w:t>（一）初步评审</w:t>
            </w:r>
          </w:p>
          <w:p w:rsidR="00CC06E2" w:rsidRDefault="002556D0">
            <w:pPr>
              <w:spacing w:line="360" w:lineRule="auto"/>
            </w:pPr>
            <w:r>
              <w:rPr>
                <w:rFonts w:hint="eastAsia"/>
              </w:rPr>
              <w:t>（二）计算评标基准价；</w:t>
            </w:r>
          </w:p>
          <w:p w:rsidR="00CC06E2" w:rsidRDefault="002556D0">
            <w:pPr>
              <w:spacing w:line="360" w:lineRule="auto"/>
            </w:pPr>
            <w:r>
              <w:rPr>
                <w:rFonts w:hint="eastAsia"/>
              </w:rPr>
              <w:t>（三）对技术部分进行评审；</w:t>
            </w:r>
          </w:p>
          <w:p w:rsidR="00CC06E2" w:rsidRDefault="002556D0">
            <w:pPr>
              <w:spacing w:line="360" w:lineRule="auto"/>
            </w:pPr>
            <w:r>
              <w:rPr>
                <w:rFonts w:hint="eastAsia"/>
              </w:rPr>
              <w:t>（四）对商务部分进行评审；</w:t>
            </w:r>
          </w:p>
          <w:p w:rsidR="00CC06E2" w:rsidRDefault="002556D0">
            <w:pPr>
              <w:spacing w:line="360" w:lineRule="auto"/>
            </w:pPr>
            <w:r>
              <w:rPr>
                <w:rFonts w:hint="eastAsia"/>
              </w:rPr>
              <w:t>（五）最终得分；</w:t>
            </w:r>
          </w:p>
          <w:p w:rsidR="00CC06E2" w:rsidRDefault="002556D0">
            <w:pPr>
              <w:spacing w:line="360" w:lineRule="auto"/>
              <w:rPr>
                <w:rFonts w:ascii="宋体" w:hAnsi="宋体"/>
                <w:b/>
                <w:sz w:val="24"/>
              </w:rPr>
            </w:pPr>
            <w:r>
              <w:rPr>
                <w:rFonts w:hint="eastAsia"/>
              </w:rPr>
              <w:t>（六）确定中标候选人；</w:t>
            </w:r>
          </w:p>
        </w:tc>
      </w:tr>
      <w:tr w:rsidR="00CC06E2">
        <w:trPr>
          <w:jc w:val="center"/>
        </w:trPr>
        <w:tc>
          <w:tcPr>
            <w:tcW w:w="780" w:type="dxa"/>
            <w:vAlign w:val="center"/>
          </w:tcPr>
          <w:p w:rsidR="00CC06E2" w:rsidRDefault="002556D0">
            <w:pPr>
              <w:spacing w:line="360" w:lineRule="auto"/>
              <w:rPr>
                <w:rFonts w:ascii="宋体" w:hAnsi="宋体"/>
                <w:b/>
                <w:sz w:val="24"/>
              </w:rPr>
            </w:pPr>
            <w:r>
              <w:rPr>
                <w:rFonts w:ascii="宋体" w:hAnsi="宋体" w:hint="eastAsia"/>
                <w:b/>
                <w:sz w:val="24"/>
              </w:rPr>
              <w:t>2.1</w:t>
            </w:r>
          </w:p>
        </w:tc>
        <w:tc>
          <w:tcPr>
            <w:tcW w:w="1313" w:type="dxa"/>
            <w:vAlign w:val="center"/>
          </w:tcPr>
          <w:p w:rsidR="00CC06E2" w:rsidRDefault="002556D0">
            <w:pPr>
              <w:spacing w:line="360" w:lineRule="auto"/>
              <w:rPr>
                <w:rFonts w:ascii="宋体" w:hAnsi="宋体"/>
                <w:b/>
                <w:sz w:val="24"/>
              </w:rPr>
            </w:pPr>
            <w:r>
              <w:rPr>
                <w:rFonts w:hint="eastAsia"/>
              </w:rPr>
              <w:t>初步评审</w:t>
            </w:r>
          </w:p>
        </w:tc>
        <w:tc>
          <w:tcPr>
            <w:tcW w:w="7411" w:type="dxa"/>
            <w:gridSpan w:val="2"/>
            <w:vAlign w:val="center"/>
          </w:tcPr>
          <w:p w:rsidR="00CC06E2" w:rsidRDefault="002556D0">
            <w:pPr>
              <w:spacing w:line="360" w:lineRule="auto"/>
            </w:pPr>
            <w:r>
              <w:rPr>
                <w:rFonts w:hint="eastAsia"/>
              </w:rPr>
              <w:t xml:space="preserve"> </w:t>
            </w:r>
            <w:r>
              <w:rPr>
                <w:rFonts w:ascii="宋体" w:hAnsi="宋体" w:hint="eastAsia"/>
              </w:rPr>
              <w:t>2.1.1 投</w:t>
            </w:r>
            <w:r>
              <w:rPr>
                <w:rFonts w:hint="eastAsia"/>
              </w:rPr>
              <w:t>标文件出现下列情形之一的作为无效投标文件，不得进入下一步评审。</w:t>
            </w:r>
          </w:p>
          <w:p w:rsidR="00CC06E2" w:rsidRDefault="002556D0">
            <w:pPr>
              <w:spacing w:line="360" w:lineRule="auto"/>
              <w:rPr>
                <w:lang w:val="zh-CN"/>
              </w:rPr>
            </w:pPr>
            <w:r>
              <w:rPr>
                <w:rFonts w:hint="eastAsia"/>
              </w:rPr>
              <w:t>（</w:t>
            </w:r>
            <w:r>
              <w:rPr>
                <w:rFonts w:hint="eastAsia"/>
              </w:rPr>
              <w:t>1</w:t>
            </w:r>
            <w:r>
              <w:rPr>
                <w:rFonts w:hint="eastAsia"/>
              </w:rPr>
              <w:t>）投标人名称是否与营业执照、资质证书一致。</w:t>
            </w:r>
          </w:p>
          <w:p w:rsidR="00CC06E2" w:rsidRDefault="002556D0">
            <w:pPr>
              <w:spacing w:line="360" w:lineRule="auto"/>
              <w:rPr>
                <w:lang w:val="zh-CN"/>
              </w:rPr>
            </w:pPr>
            <w:r>
              <w:rPr>
                <w:rFonts w:hint="eastAsia"/>
              </w:rPr>
              <w:t>（</w:t>
            </w:r>
            <w:r>
              <w:rPr>
                <w:rFonts w:hint="eastAsia"/>
              </w:rPr>
              <w:t>2</w:t>
            </w:r>
            <w:r>
              <w:rPr>
                <w:rFonts w:hint="eastAsia"/>
              </w:rPr>
              <w:t>）营业执照是否有效。</w:t>
            </w:r>
          </w:p>
          <w:p w:rsidR="00CC06E2" w:rsidRDefault="002556D0">
            <w:pPr>
              <w:spacing w:line="360" w:lineRule="auto"/>
              <w:rPr>
                <w:lang w:val="zh-CN"/>
              </w:rPr>
            </w:pPr>
            <w:r>
              <w:rPr>
                <w:rFonts w:hint="eastAsia"/>
              </w:rPr>
              <w:t>（</w:t>
            </w:r>
            <w:r>
              <w:rPr>
                <w:rFonts w:hint="eastAsia"/>
              </w:rPr>
              <w:t>3</w:t>
            </w:r>
            <w:r>
              <w:rPr>
                <w:rFonts w:hint="eastAsia"/>
              </w:rPr>
              <w:t>）资质等级是否满足要求。</w:t>
            </w:r>
          </w:p>
          <w:p w:rsidR="00CC06E2" w:rsidRDefault="002556D0">
            <w:pPr>
              <w:spacing w:line="480" w:lineRule="auto"/>
            </w:pPr>
            <w:r>
              <w:rPr>
                <w:rFonts w:hint="eastAsia"/>
              </w:rPr>
              <w:t>（</w:t>
            </w:r>
            <w:r>
              <w:rPr>
                <w:rFonts w:hint="eastAsia"/>
              </w:rPr>
              <w:t>4</w:t>
            </w:r>
            <w:r>
              <w:rPr>
                <w:rFonts w:hint="eastAsia"/>
              </w:rPr>
              <w:t>）项目总监理工程师资格条件是否满足要求。</w:t>
            </w:r>
          </w:p>
          <w:p w:rsidR="00CC06E2" w:rsidRDefault="002556D0">
            <w:pPr>
              <w:spacing w:line="360" w:lineRule="auto"/>
            </w:pPr>
            <w:r>
              <w:rPr>
                <w:rFonts w:hint="eastAsia"/>
              </w:rPr>
              <w:t>（</w:t>
            </w:r>
            <w:r>
              <w:rPr>
                <w:rFonts w:hint="eastAsia"/>
              </w:rPr>
              <w:t>5</w:t>
            </w:r>
            <w:r>
              <w:rPr>
                <w:rFonts w:hint="eastAsia"/>
              </w:rPr>
              <w:t>）投标内容、投标报价、监理服务期限、工程质量、投标有效期、投标保证金等是否符合招标文件规定内容。</w:t>
            </w:r>
          </w:p>
          <w:p w:rsidR="00CC06E2" w:rsidRDefault="002556D0">
            <w:pPr>
              <w:spacing w:line="360" w:lineRule="auto"/>
              <w:rPr>
                <w:lang w:val="zh-CN"/>
              </w:rPr>
            </w:pPr>
            <w:r>
              <w:rPr>
                <w:rFonts w:hint="eastAsia"/>
                <w:lang w:val="zh-CN"/>
              </w:rPr>
              <w:t>（</w:t>
            </w:r>
            <w:r>
              <w:rPr>
                <w:rFonts w:hint="eastAsia"/>
              </w:rPr>
              <w:t>6</w:t>
            </w:r>
            <w:r>
              <w:rPr>
                <w:rFonts w:hint="eastAsia"/>
                <w:lang w:val="zh-CN"/>
              </w:rPr>
              <w:t>）投标文件未按招标文件中规定加盖投标人公章或法定代表人（或委托代理人）签字或盖章的，或者企业法定代表人委托代理人没有合法、有效的委托书或委托代理人签字或盖章的。</w:t>
            </w:r>
            <w:r>
              <w:rPr>
                <w:rFonts w:hint="eastAsia"/>
                <w:lang w:val="zh-CN"/>
              </w:rPr>
              <w:t xml:space="preserve">              </w:t>
            </w:r>
          </w:p>
          <w:p w:rsidR="00CC06E2" w:rsidRDefault="002556D0">
            <w:pPr>
              <w:spacing w:line="360" w:lineRule="auto"/>
              <w:rPr>
                <w:lang w:val="zh-CN"/>
              </w:rPr>
            </w:pPr>
            <w:bookmarkStart w:id="70" w:name="_Toc310284060"/>
            <w:bookmarkStart w:id="71" w:name="_Toc311013586"/>
            <w:bookmarkStart w:id="72" w:name="_Toc311013736"/>
            <w:r>
              <w:rPr>
                <w:rFonts w:hint="eastAsia"/>
                <w:lang w:val="zh-CN"/>
              </w:rPr>
              <w:t>（</w:t>
            </w:r>
            <w:r>
              <w:rPr>
                <w:rFonts w:hint="eastAsia"/>
              </w:rPr>
              <w:t>7</w:t>
            </w:r>
            <w:r>
              <w:rPr>
                <w:rFonts w:hint="eastAsia"/>
                <w:lang w:val="zh-CN"/>
              </w:rPr>
              <w:t>）投标人递交两份或多份内容不同的投标文件，或在一份投标文件中对同一招标项目报有两个或多个报价，且未声明哪一个有效，按招标文件规定提交备选投标方案的除外</w:t>
            </w:r>
            <w:bookmarkEnd w:id="70"/>
            <w:bookmarkEnd w:id="71"/>
            <w:bookmarkEnd w:id="72"/>
            <w:r>
              <w:rPr>
                <w:rFonts w:hint="eastAsia"/>
                <w:lang w:val="zh-CN"/>
              </w:rPr>
              <w:t>。</w:t>
            </w:r>
          </w:p>
          <w:p w:rsidR="00CC06E2" w:rsidRDefault="002556D0">
            <w:pPr>
              <w:spacing w:line="360" w:lineRule="auto"/>
            </w:pPr>
            <w:r>
              <w:rPr>
                <w:rFonts w:hint="eastAsia"/>
              </w:rPr>
              <w:t>（</w:t>
            </w:r>
            <w:r>
              <w:rPr>
                <w:rFonts w:hint="eastAsia"/>
              </w:rPr>
              <w:t>8</w:t>
            </w:r>
            <w:r>
              <w:rPr>
                <w:rFonts w:hint="eastAsia"/>
              </w:rPr>
              <w:t>）须执行政府指导价的工程项目，投标报价低于国家规定的监理服务收费基</w:t>
            </w:r>
            <w:r>
              <w:rPr>
                <w:rFonts w:hint="eastAsia"/>
              </w:rPr>
              <w:lastRenderedPageBreak/>
              <w:t>准价</w:t>
            </w:r>
            <w:r>
              <w:rPr>
                <w:rFonts w:hint="eastAsia"/>
              </w:rPr>
              <w:t>80%</w:t>
            </w:r>
            <w:r>
              <w:rPr>
                <w:rFonts w:hint="eastAsia"/>
              </w:rPr>
              <w:t>的（政府投资项目低于财政评审价</w:t>
            </w:r>
            <w:r>
              <w:rPr>
                <w:rFonts w:hint="eastAsia"/>
              </w:rPr>
              <w:t>80%</w:t>
            </w:r>
            <w:r>
              <w:rPr>
                <w:rFonts w:hint="eastAsia"/>
              </w:rPr>
              <w:t>的）。</w:t>
            </w:r>
          </w:p>
          <w:p w:rsidR="00CC06E2" w:rsidRDefault="002556D0">
            <w:pPr>
              <w:spacing w:line="360" w:lineRule="auto"/>
            </w:pPr>
            <w:r>
              <w:rPr>
                <w:rFonts w:hint="eastAsia"/>
              </w:rPr>
              <w:t>（</w:t>
            </w:r>
            <w:r>
              <w:rPr>
                <w:rFonts w:hint="eastAsia"/>
              </w:rPr>
              <w:t>9</w:t>
            </w:r>
            <w:r>
              <w:rPr>
                <w:rFonts w:hint="eastAsia"/>
              </w:rPr>
              <w:t>）是否违反国家法律法规。</w:t>
            </w:r>
          </w:p>
          <w:p w:rsidR="00CC06E2" w:rsidRDefault="002556D0">
            <w:pPr>
              <w:pStyle w:val="a0"/>
              <w:ind w:firstLineChars="0" w:firstLine="0"/>
            </w:pPr>
            <w:r>
              <w:rPr>
                <w:rFonts w:hint="eastAsia"/>
              </w:rPr>
              <w:t>（</w:t>
            </w:r>
            <w:r>
              <w:rPr>
                <w:rFonts w:hint="eastAsia"/>
              </w:rPr>
              <w:t>10</w:t>
            </w:r>
            <w:r>
              <w:rPr>
                <w:rFonts w:hint="eastAsia"/>
              </w:rPr>
              <w:t>）</w:t>
            </w:r>
            <w:r>
              <w:rPr>
                <w:rFonts w:ascii="宋体" w:hAnsi="宋体" w:cs="宋体" w:hint="eastAsia"/>
                <w:szCs w:val="21"/>
              </w:rPr>
              <w:t>不符合招标文件中规定的其他实质性要求的；</w:t>
            </w:r>
          </w:p>
          <w:p w:rsidR="00CC06E2" w:rsidRDefault="002556D0">
            <w:pPr>
              <w:spacing w:line="360" w:lineRule="auto"/>
              <w:textAlignment w:val="baseline"/>
              <w:rPr>
                <w:rFonts w:ascii="宋体" w:hAnsi="宋体"/>
              </w:rPr>
            </w:pPr>
            <w:r>
              <w:rPr>
                <w:rFonts w:ascii="宋体" w:hAnsi="宋体" w:hint="eastAsia"/>
              </w:rPr>
              <w:t>2.1.2投标文件有下列情况之一的，其投标</w:t>
            </w:r>
            <w:proofErr w:type="gramStart"/>
            <w:r>
              <w:rPr>
                <w:rFonts w:ascii="宋体" w:hAnsi="宋体" w:hint="eastAsia"/>
              </w:rPr>
              <w:t>按废标处理</w:t>
            </w:r>
            <w:proofErr w:type="gramEnd"/>
            <w:r>
              <w:rPr>
                <w:rFonts w:ascii="宋体" w:hAnsi="宋体" w:hint="eastAsia"/>
              </w:rPr>
              <w:t>：</w:t>
            </w:r>
          </w:p>
          <w:p w:rsidR="00CC06E2" w:rsidRDefault="002556D0">
            <w:pPr>
              <w:spacing w:line="360" w:lineRule="auto"/>
            </w:pPr>
            <w:r>
              <w:rPr>
                <w:rFonts w:ascii="宋体" w:hAnsi="宋体" w:hint="eastAsia"/>
              </w:rPr>
              <w:t>（1）</w:t>
            </w:r>
            <w:r>
              <w:rPr>
                <w:rFonts w:hint="eastAsia"/>
              </w:rPr>
              <w:t>投标人有串通投标、弄虚作假等违法行为。</w:t>
            </w:r>
          </w:p>
          <w:p w:rsidR="00CC06E2" w:rsidRDefault="002556D0">
            <w:pPr>
              <w:spacing w:line="360" w:lineRule="auto"/>
              <w:rPr>
                <w:rFonts w:ascii="宋体" w:hAnsi="宋体"/>
              </w:rPr>
            </w:pPr>
            <w:r>
              <w:rPr>
                <w:rFonts w:ascii="宋体" w:hAnsi="宋体" w:hint="eastAsia"/>
              </w:rPr>
              <w:t xml:space="preserve">（2）不按评标委员会要求澄清、说明或补正； </w:t>
            </w:r>
          </w:p>
          <w:p w:rsidR="00CC06E2" w:rsidRDefault="002556D0">
            <w:pPr>
              <w:spacing w:line="360" w:lineRule="auto"/>
            </w:pPr>
            <w:r>
              <w:rPr>
                <w:rFonts w:hint="eastAsia"/>
              </w:rPr>
              <w:t>（</w:t>
            </w:r>
            <w:r>
              <w:rPr>
                <w:rFonts w:hint="eastAsia"/>
              </w:rPr>
              <w:t>3</w:t>
            </w:r>
            <w:r>
              <w:rPr>
                <w:rFonts w:hint="eastAsia"/>
              </w:rPr>
              <w:t>）不同投标人电子投标文件制作硬件特征码（网卡</w:t>
            </w:r>
            <w:r>
              <w:rPr>
                <w:rFonts w:hint="eastAsia"/>
              </w:rPr>
              <w:t>MAC</w:t>
            </w:r>
            <w:r>
              <w:rPr>
                <w:rFonts w:hint="eastAsia"/>
              </w:rPr>
              <w:t>地址、</w:t>
            </w:r>
            <w:r>
              <w:rPr>
                <w:rFonts w:hint="eastAsia"/>
              </w:rPr>
              <w:t>CPU</w:t>
            </w:r>
            <w:r>
              <w:rPr>
                <w:rFonts w:hint="eastAsia"/>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CC06E2">
        <w:trPr>
          <w:jc w:val="center"/>
        </w:trPr>
        <w:tc>
          <w:tcPr>
            <w:tcW w:w="780" w:type="dxa"/>
            <w:vAlign w:val="center"/>
          </w:tcPr>
          <w:p w:rsidR="00CC06E2" w:rsidRDefault="002556D0">
            <w:pPr>
              <w:spacing w:line="360" w:lineRule="auto"/>
              <w:rPr>
                <w:rFonts w:ascii="宋体" w:hAnsi="宋体"/>
                <w:b/>
                <w:sz w:val="24"/>
              </w:rPr>
            </w:pPr>
            <w:r>
              <w:rPr>
                <w:rFonts w:ascii="宋体" w:hAnsi="宋体" w:hint="eastAsia"/>
                <w:b/>
                <w:sz w:val="24"/>
              </w:rPr>
              <w:lastRenderedPageBreak/>
              <w:t>2.2</w:t>
            </w:r>
          </w:p>
        </w:tc>
        <w:tc>
          <w:tcPr>
            <w:tcW w:w="1313" w:type="dxa"/>
            <w:vAlign w:val="center"/>
          </w:tcPr>
          <w:p w:rsidR="00CC06E2" w:rsidRDefault="002556D0">
            <w:pPr>
              <w:spacing w:line="360" w:lineRule="auto"/>
              <w:jc w:val="center"/>
              <w:rPr>
                <w:rFonts w:ascii="宋体" w:hAnsi="宋体"/>
                <w:b/>
                <w:sz w:val="24"/>
              </w:rPr>
            </w:pPr>
            <w:r>
              <w:rPr>
                <w:rFonts w:ascii="宋体" w:hAnsi="宋体" w:hint="eastAsia"/>
                <w:b/>
                <w:sz w:val="24"/>
              </w:rPr>
              <w:t>评标基准值</w:t>
            </w:r>
          </w:p>
        </w:tc>
        <w:tc>
          <w:tcPr>
            <w:tcW w:w="7411" w:type="dxa"/>
            <w:gridSpan w:val="2"/>
            <w:vAlign w:val="center"/>
          </w:tcPr>
          <w:p w:rsidR="00CC06E2" w:rsidRDefault="002556D0">
            <w:pPr>
              <w:spacing w:line="360" w:lineRule="auto"/>
              <w:rPr>
                <w:rFonts w:ascii="宋体" w:hAnsi="宋体"/>
                <w:bCs/>
              </w:rPr>
            </w:pPr>
            <w:r>
              <w:rPr>
                <w:rFonts w:ascii="宋体" w:hAnsi="宋体" w:hint="eastAsia"/>
                <w:bCs/>
              </w:rPr>
              <w:t>评标基准值=招标控制价×50%+投标人投标报价平均值×50%</w:t>
            </w:r>
          </w:p>
          <w:p w:rsidR="00CC06E2" w:rsidRDefault="002556D0">
            <w:pPr>
              <w:spacing w:line="360" w:lineRule="auto"/>
              <w:rPr>
                <w:rFonts w:ascii="宋体" w:hAnsi="宋体"/>
                <w:bCs/>
              </w:rPr>
            </w:pPr>
            <w:r>
              <w:rPr>
                <w:rFonts w:ascii="宋体" w:hAnsi="宋体" w:hint="eastAsia"/>
                <w:bCs/>
              </w:rPr>
              <w:t>投标人投标报价平均值的确定方法：</w:t>
            </w:r>
            <w:proofErr w:type="gramStart"/>
            <w:r>
              <w:rPr>
                <w:rFonts w:ascii="宋体" w:hAnsi="宋体" w:hint="eastAsia"/>
                <w:bCs/>
              </w:rPr>
              <w:t>当有效</w:t>
            </w:r>
            <w:proofErr w:type="gramEnd"/>
            <w:r>
              <w:rPr>
                <w:rFonts w:ascii="宋体" w:hAnsi="宋体" w:hint="eastAsia"/>
                <w:bCs/>
              </w:rPr>
              <w:t>投标人多于5家时（含5家），去掉一个最高值和一个最低值，其他所有有效投标报价的算术平均值；5家以内（不</w:t>
            </w:r>
          </w:p>
          <w:p w:rsidR="00CC06E2" w:rsidRDefault="002556D0">
            <w:pPr>
              <w:spacing w:line="360" w:lineRule="auto"/>
              <w:rPr>
                <w:rFonts w:ascii="宋体" w:hAnsi="宋体"/>
                <w:bCs/>
              </w:rPr>
            </w:pPr>
            <w:r>
              <w:rPr>
                <w:rFonts w:ascii="宋体" w:hAnsi="宋体" w:hint="eastAsia"/>
                <w:bCs/>
              </w:rPr>
              <w:t>含5家）时，直接平均。</w:t>
            </w:r>
          </w:p>
          <w:p w:rsidR="00CC06E2" w:rsidRDefault="002556D0">
            <w:pPr>
              <w:spacing w:line="360" w:lineRule="auto"/>
              <w:rPr>
                <w:rFonts w:ascii="宋体" w:hAnsi="宋体"/>
                <w:b/>
              </w:rPr>
            </w:pPr>
            <w:r>
              <w:rPr>
                <w:rFonts w:ascii="宋体" w:hAnsi="宋体" w:hint="eastAsia"/>
                <w:bCs/>
              </w:rPr>
              <w:t>偏差率=100%*（投标人报价-评标基准价）/评标基准价</w:t>
            </w:r>
          </w:p>
        </w:tc>
      </w:tr>
      <w:tr w:rsidR="00CC06E2">
        <w:trPr>
          <w:trHeight w:val="2086"/>
          <w:jc w:val="center"/>
        </w:trPr>
        <w:tc>
          <w:tcPr>
            <w:tcW w:w="780" w:type="dxa"/>
            <w:vAlign w:val="center"/>
          </w:tcPr>
          <w:p w:rsidR="00CC06E2" w:rsidRDefault="002556D0">
            <w:pPr>
              <w:spacing w:line="360" w:lineRule="auto"/>
              <w:rPr>
                <w:rFonts w:ascii="宋体" w:hAnsi="宋体"/>
                <w:b/>
                <w:sz w:val="24"/>
              </w:rPr>
            </w:pPr>
            <w:r>
              <w:rPr>
                <w:rFonts w:ascii="宋体" w:hAnsi="宋体" w:hint="eastAsia"/>
                <w:b/>
                <w:sz w:val="24"/>
              </w:rPr>
              <w:t>2.3</w:t>
            </w:r>
          </w:p>
        </w:tc>
        <w:tc>
          <w:tcPr>
            <w:tcW w:w="1313" w:type="dxa"/>
            <w:vAlign w:val="center"/>
          </w:tcPr>
          <w:p w:rsidR="00CC06E2" w:rsidRDefault="002556D0">
            <w:pPr>
              <w:spacing w:line="360" w:lineRule="auto"/>
              <w:jc w:val="center"/>
              <w:rPr>
                <w:rFonts w:ascii="宋体" w:hAnsi="宋体"/>
                <w:b/>
                <w:sz w:val="24"/>
              </w:rPr>
            </w:pPr>
            <w:r>
              <w:rPr>
                <w:rFonts w:ascii="宋体" w:hAnsi="宋体" w:hint="eastAsia"/>
                <w:b/>
                <w:sz w:val="24"/>
              </w:rPr>
              <w:t>对</w:t>
            </w:r>
          </w:p>
          <w:p w:rsidR="00CC06E2" w:rsidRDefault="002556D0">
            <w:pPr>
              <w:spacing w:line="360" w:lineRule="auto"/>
              <w:jc w:val="center"/>
              <w:rPr>
                <w:rFonts w:ascii="宋体" w:hAnsi="宋体"/>
                <w:b/>
                <w:sz w:val="24"/>
              </w:rPr>
            </w:pPr>
            <w:r>
              <w:rPr>
                <w:rFonts w:ascii="宋体" w:hAnsi="宋体" w:hint="eastAsia"/>
                <w:b/>
                <w:sz w:val="24"/>
              </w:rPr>
              <w:t>技</w:t>
            </w:r>
          </w:p>
          <w:p w:rsidR="00CC06E2" w:rsidRDefault="002556D0">
            <w:pPr>
              <w:spacing w:line="360" w:lineRule="auto"/>
              <w:jc w:val="center"/>
              <w:rPr>
                <w:rFonts w:ascii="宋体" w:hAnsi="宋体"/>
                <w:b/>
                <w:sz w:val="24"/>
              </w:rPr>
            </w:pPr>
            <w:r>
              <w:rPr>
                <w:rFonts w:ascii="宋体" w:hAnsi="宋体" w:hint="eastAsia"/>
                <w:b/>
                <w:sz w:val="24"/>
              </w:rPr>
              <w:t>术</w:t>
            </w:r>
          </w:p>
          <w:p w:rsidR="00CC06E2" w:rsidRDefault="002556D0">
            <w:pPr>
              <w:spacing w:line="360" w:lineRule="auto"/>
              <w:jc w:val="center"/>
              <w:rPr>
                <w:rFonts w:ascii="宋体" w:hAnsi="宋体"/>
                <w:b/>
                <w:sz w:val="24"/>
              </w:rPr>
            </w:pPr>
            <w:r>
              <w:rPr>
                <w:rFonts w:ascii="宋体" w:hAnsi="宋体" w:hint="eastAsia"/>
                <w:b/>
                <w:sz w:val="24"/>
              </w:rPr>
              <w:t>部</w:t>
            </w:r>
          </w:p>
          <w:p w:rsidR="00CC06E2" w:rsidRDefault="002556D0">
            <w:pPr>
              <w:spacing w:line="360" w:lineRule="auto"/>
              <w:jc w:val="center"/>
              <w:rPr>
                <w:rFonts w:ascii="宋体" w:hAnsi="宋体"/>
                <w:b/>
                <w:sz w:val="24"/>
              </w:rPr>
            </w:pPr>
            <w:r>
              <w:rPr>
                <w:rFonts w:ascii="宋体" w:hAnsi="宋体" w:hint="eastAsia"/>
                <w:b/>
                <w:sz w:val="24"/>
              </w:rPr>
              <w:t>分</w:t>
            </w:r>
          </w:p>
          <w:p w:rsidR="00CC06E2" w:rsidRDefault="002556D0">
            <w:pPr>
              <w:spacing w:line="360" w:lineRule="auto"/>
              <w:jc w:val="center"/>
              <w:rPr>
                <w:rFonts w:ascii="宋体" w:hAnsi="宋体"/>
                <w:b/>
                <w:sz w:val="24"/>
              </w:rPr>
            </w:pPr>
            <w:r>
              <w:rPr>
                <w:rFonts w:ascii="宋体" w:hAnsi="宋体" w:hint="eastAsia"/>
                <w:b/>
                <w:sz w:val="24"/>
              </w:rPr>
              <w:t>进</w:t>
            </w:r>
          </w:p>
          <w:p w:rsidR="00CC06E2" w:rsidRDefault="002556D0">
            <w:pPr>
              <w:spacing w:line="360" w:lineRule="auto"/>
              <w:jc w:val="center"/>
              <w:rPr>
                <w:rFonts w:ascii="宋体" w:hAnsi="宋体"/>
                <w:b/>
                <w:sz w:val="24"/>
              </w:rPr>
            </w:pPr>
            <w:r>
              <w:rPr>
                <w:rFonts w:ascii="宋体" w:hAnsi="宋体" w:hint="eastAsia"/>
                <w:b/>
                <w:sz w:val="24"/>
              </w:rPr>
              <w:t>行</w:t>
            </w:r>
          </w:p>
          <w:p w:rsidR="00CC06E2" w:rsidRDefault="002556D0">
            <w:pPr>
              <w:spacing w:line="360" w:lineRule="auto"/>
              <w:jc w:val="center"/>
              <w:rPr>
                <w:rFonts w:ascii="宋体" w:hAnsi="宋体"/>
                <w:b/>
                <w:sz w:val="24"/>
              </w:rPr>
            </w:pPr>
            <w:r>
              <w:rPr>
                <w:rFonts w:ascii="宋体" w:hAnsi="宋体" w:hint="eastAsia"/>
                <w:b/>
                <w:sz w:val="24"/>
              </w:rPr>
              <w:t>评</w:t>
            </w:r>
          </w:p>
          <w:p w:rsidR="00CC06E2" w:rsidRDefault="002556D0">
            <w:pPr>
              <w:spacing w:line="360" w:lineRule="auto"/>
              <w:jc w:val="center"/>
              <w:rPr>
                <w:rFonts w:ascii="宋体" w:hAnsi="宋体"/>
                <w:b/>
                <w:sz w:val="24"/>
              </w:rPr>
            </w:pPr>
            <w:r>
              <w:rPr>
                <w:rFonts w:ascii="宋体" w:hAnsi="宋体" w:hint="eastAsia"/>
                <w:b/>
                <w:sz w:val="24"/>
              </w:rPr>
              <w:t>审</w:t>
            </w:r>
          </w:p>
          <w:p w:rsidR="00CC06E2" w:rsidRDefault="00CC06E2">
            <w:pPr>
              <w:spacing w:line="360" w:lineRule="auto"/>
              <w:jc w:val="center"/>
              <w:rPr>
                <w:rFonts w:ascii="宋体" w:hAnsi="宋体"/>
                <w:b/>
                <w:sz w:val="24"/>
              </w:rPr>
            </w:pPr>
          </w:p>
          <w:p w:rsidR="00CC06E2" w:rsidRDefault="002556D0">
            <w:pPr>
              <w:spacing w:line="360" w:lineRule="auto"/>
              <w:jc w:val="center"/>
              <w:rPr>
                <w:rFonts w:ascii="宋体" w:hAnsi="宋体"/>
                <w:b/>
                <w:sz w:val="24"/>
              </w:rPr>
            </w:pPr>
            <w:r>
              <w:rPr>
                <w:rFonts w:ascii="宋体" w:hAnsi="宋体" w:hint="eastAsia"/>
                <w:b/>
                <w:sz w:val="24"/>
              </w:rPr>
              <w:t>（40分）</w:t>
            </w:r>
          </w:p>
        </w:tc>
        <w:tc>
          <w:tcPr>
            <w:tcW w:w="7411" w:type="dxa"/>
            <w:gridSpan w:val="2"/>
            <w:vAlign w:val="center"/>
          </w:tcPr>
          <w:p w:rsidR="00CC06E2" w:rsidRDefault="002556D0">
            <w:pPr>
              <w:spacing w:line="360" w:lineRule="auto"/>
              <w:jc w:val="left"/>
            </w:pPr>
            <w:r>
              <w:rPr>
                <w:rFonts w:hint="eastAsia"/>
              </w:rPr>
              <w:t>1</w:t>
            </w:r>
            <w:r>
              <w:rPr>
                <w:rFonts w:hint="eastAsia"/>
              </w:rPr>
              <w:t>、监理范围和监理目标，监理依据（</w:t>
            </w:r>
            <w:r>
              <w:rPr>
                <w:rFonts w:hint="eastAsia"/>
              </w:rPr>
              <w:t>0</w:t>
            </w:r>
            <w:r>
              <w:rPr>
                <w:rFonts w:hint="eastAsia"/>
              </w:rPr>
              <w:t>～</w:t>
            </w:r>
            <w:r>
              <w:rPr>
                <w:rFonts w:hint="eastAsia"/>
              </w:rPr>
              <w:t>4</w:t>
            </w:r>
            <w:r>
              <w:rPr>
                <w:rFonts w:hint="eastAsia"/>
              </w:rPr>
              <w:t>分）</w:t>
            </w:r>
          </w:p>
          <w:p w:rsidR="00CC06E2" w:rsidRDefault="002556D0">
            <w:pPr>
              <w:spacing w:line="360" w:lineRule="auto"/>
              <w:jc w:val="left"/>
            </w:pPr>
            <w:r>
              <w:rPr>
                <w:rFonts w:hint="eastAsia"/>
              </w:rPr>
              <w:t>2</w:t>
            </w:r>
            <w:r>
              <w:rPr>
                <w:rFonts w:hint="eastAsia"/>
              </w:rPr>
              <w:t>、监理机构设置（框图）、内部管理规章、监理人员岗位职责（</w:t>
            </w:r>
            <w:r>
              <w:rPr>
                <w:rFonts w:hint="eastAsia"/>
              </w:rPr>
              <w:t>0</w:t>
            </w:r>
            <w:r>
              <w:rPr>
                <w:rFonts w:hint="eastAsia"/>
              </w:rPr>
              <w:t>～</w:t>
            </w:r>
            <w:r>
              <w:rPr>
                <w:rFonts w:hint="eastAsia"/>
              </w:rPr>
              <w:t>4</w:t>
            </w:r>
            <w:r>
              <w:rPr>
                <w:rFonts w:hint="eastAsia"/>
              </w:rPr>
              <w:t>分）</w:t>
            </w:r>
          </w:p>
          <w:p w:rsidR="00CC06E2" w:rsidRDefault="002556D0">
            <w:pPr>
              <w:spacing w:line="360" w:lineRule="auto"/>
              <w:jc w:val="left"/>
            </w:pPr>
            <w:r>
              <w:rPr>
                <w:rFonts w:hint="eastAsia"/>
              </w:rPr>
              <w:t>3</w:t>
            </w:r>
            <w:r>
              <w:rPr>
                <w:rFonts w:hint="eastAsia"/>
              </w:rPr>
              <w:t>、监理工作程序、方法和制度（</w:t>
            </w:r>
            <w:r>
              <w:rPr>
                <w:rFonts w:hint="eastAsia"/>
              </w:rPr>
              <w:t>0</w:t>
            </w:r>
            <w:r>
              <w:rPr>
                <w:rFonts w:hint="eastAsia"/>
              </w:rPr>
              <w:t>～</w:t>
            </w:r>
            <w:r>
              <w:rPr>
                <w:rFonts w:hint="eastAsia"/>
              </w:rPr>
              <w:t>4</w:t>
            </w:r>
            <w:r>
              <w:rPr>
                <w:rFonts w:hint="eastAsia"/>
              </w:rPr>
              <w:t>分）</w:t>
            </w:r>
          </w:p>
          <w:p w:rsidR="00CC06E2" w:rsidRDefault="002556D0">
            <w:pPr>
              <w:spacing w:line="360" w:lineRule="auto"/>
              <w:jc w:val="left"/>
            </w:pPr>
            <w:r>
              <w:rPr>
                <w:rFonts w:hint="eastAsia"/>
              </w:rPr>
              <w:t>4</w:t>
            </w:r>
            <w:r>
              <w:rPr>
                <w:rFonts w:hint="eastAsia"/>
              </w:rPr>
              <w:t>、</w:t>
            </w:r>
            <w:bookmarkStart w:id="73" w:name="_Toc5452"/>
            <w:bookmarkStart w:id="74" w:name="_Toc3209"/>
            <w:bookmarkStart w:id="75" w:name="_Toc22299"/>
            <w:bookmarkStart w:id="76" w:name="_Toc9943"/>
            <w:bookmarkStart w:id="77" w:name="_Toc2358"/>
            <w:bookmarkStart w:id="78" w:name="_Toc3722"/>
            <w:bookmarkStart w:id="79" w:name="_Toc5204"/>
            <w:bookmarkStart w:id="80" w:name="_Toc31931"/>
            <w:bookmarkStart w:id="81" w:name="_Toc632"/>
            <w:bookmarkStart w:id="82" w:name="_Toc11867"/>
            <w:bookmarkStart w:id="83" w:name="_Toc23765"/>
            <w:bookmarkStart w:id="84" w:name="_Toc22340"/>
            <w:bookmarkStart w:id="85" w:name="_Toc21084"/>
            <w:bookmarkStart w:id="86" w:name="_Toc31942"/>
            <w:bookmarkStart w:id="87" w:name="_Toc28106"/>
            <w:bookmarkStart w:id="88" w:name="_Toc9384"/>
            <w:bookmarkStart w:id="89" w:name="_Toc30505"/>
            <w:r>
              <w:rPr>
                <w:rFonts w:hint="eastAsia"/>
              </w:rPr>
              <w:t>工程质量控制措施</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hint="eastAsia"/>
              </w:rPr>
              <w:t>（</w:t>
            </w:r>
            <w:r>
              <w:rPr>
                <w:rFonts w:hint="eastAsia"/>
              </w:rPr>
              <w:t>0</w:t>
            </w:r>
            <w:r>
              <w:rPr>
                <w:rFonts w:hint="eastAsia"/>
              </w:rPr>
              <w:t>～</w:t>
            </w:r>
            <w:r>
              <w:rPr>
                <w:rFonts w:hint="eastAsia"/>
              </w:rPr>
              <w:t>4</w:t>
            </w:r>
            <w:r>
              <w:rPr>
                <w:rFonts w:hint="eastAsia"/>
              </w:rPr>
              <w:t>分）</w:t>
            </w:r>
          </w:p>
          <w:p w:rsidR="00CC06E2" w:rsidRDefault="002556D0">
            <w:pPr>
              <w:spacing w:line="360" w:lineRule="auto"/>
              <w:jc w:val="left"/>
            </w:pPr>
            <w:r>
              <w:rPr>
                <w:rFonts w:hint="eastAsia"/>
              </w:rPr>
              <w:t>5</w:t>
            </w:r>
            <w:r>
              <w:rPr>
                <w:rFonts w:hint="eastAsia"/>
              </w:rPr>
              <w:t>、工程进度控制措施（</w:t>
            </w:r>
            <w:r>
              <w:rPr>
                <w:rFonts w:hint="eastAsia"/>
              </w:rPr>
              <w:t>0</w:t>
            </w:r>
            <w:r>
              <w:rPr>
                <w:rFonts w:hint="eastAsia"/>
              </w:rPr>
              <w:t>～</w:t>
            </w:r>
            <w:r>
              <w:rPr>
                <w:rFonts w:hint="eastAsia"/>
              </w:rPr>
              <w:t>4</w:t>
            </w:r>
            <w:r>
              <w:rPr>
                <w:rFonts w:hint="eastAsia"/>
              </w:rPr>
              <w:t>分）</w:t>
            </w:r>
          </w:p>
          <w:p w:rsidR="00CC06E2" w:rsidRDefault="002556D0">
            <w:pPr>
              <w:spacing w:line="360" w:lineRule="auto"/>
              <w:jc w:val="left"/>
            </w:pPr>
            <w:r>
              <w:rPr>
                <w:rFonts w:hint="eastAsia"/>
              </w:rPr>
              <w:t>6</w:t>
            </w:r>
            <w:r>
              <w:rPr>
                <w:rFonts w:hint="eastAsia"/>
              </w:rPr>
              <w:t>、工程投资控制措施（</w:t>
            </w:r>
            <w:r>
              <w:rPr>
                <w:rFonts w:hint="eastAsia"/>
              </w:rPr>
              <w:t>0</w:t>
            </w:r>
            <w:r>
              <w:rPr>
                <w:rFonts w:hint="eastAsia"/>
              </w:rPr>
              <w:t>～</w:t>
            </w:r>
            <w:r>
              <w:rPr>
                <w:rFonts w:hint="eastAsia"/>
              </w:rPr>
              <w:t>4</w:t>
            </w:r>
            <w:r>
              <w:rPr>
                <w:rFonts w:hint="eastAsia"/>
              </w:rPr>
              <w:t>分）</w:t>
            </w:r>
          </w:p>
          <w:p w:rsidR="00CC06E2" w:rsidRDefault="002556D0">
            <w:pPr>
              <w:spacing w:line="360" w:lineRule="auto"/>
              <w:jc w:val="left"/>
            </w:pPr>
            <w:r>
              <w:rPr>
                <w:rFonts w:hint="eastAsia"/>
              </w:rPr>
              <w:t>7</w:t>
            </w:r>
            <w:r>
              <w:rPr>
                <w:rFonts w:hint="eastAsia"/>
              </w:rPr>
              <w:t>、安全生产监督措施（</w:t>
            </w:r>
            <w:r>
              <w:rPr>
                <w:rFonts w:hint="eastAsia"/>
              </w:rPr>
              <w:t>0</w:t>
            </w:r>
            <w:r>
              <w:rPr>
                <w:rFonts w:hint="eastAsia"/>
              </w:rPr>
              <w:t>～</w:t>
            </w:r>
            <w:r>
              <w:rPr>
                <w:rFonts w:hint="eastAsia"/>
              </w:rPr>
              <w:t>4</w:t>
            </w:r>
            <w:r>
              <w:rPr>
                <w:rFonts w:hint="eastAsia"/>
              </w:rPr>
              <w:t>分）</w:t>
            </w:r>
          </w:p>
          <w:p w:rsidR="00CC06E2" w:rsidRDefault="002556D0">
            <w:pPr>
              <w:spacing w:line="360" w:lineRule="auto"/>
              <w:jc w:val="left"/>
            </w:pPr>
            <w:r>
              <w:rPr>
                <w:rFonts w:hint="eastAsia"/>
              </w:rPr>
              <w:t>8</w:t>
            </w:r>
            <w:r>
              <w:rPr>
                <w:rFonts w:hint="eastAsia"/>
              </w:rPr>
              <w:t>、合同、信息管理措施（</w:t>
            </w:r>
            <w:r>
              <w:rPr>
                <w:rFonts w:hint="eastAsia"/>
              </w:rPr>
              <w:t>0</w:t>
            </w:r>
            <w:r>
              <w:rPr>
                <w:rFonts w:hint="eastAsia"/>
              </w:rPr>
              <w:t>～</w:t>
            </w:r>
            <w:r>
              <w:rPr>
                <w:rFonts w:hint="eastAsia"/>
              </w:rPr>
              <w:t>4</w:t>
            </w:r>
            <w:r>
              <w:rPr>
                <w:rFonts w:hint="eastAsia"/>
              </w:rPr>
              <w:t>分）</w:t>
            </w:r>
          </w:p>
          <w:p w:rsidR="00CC06E2" w:rsidRDefault="002556D0">
            <w:pPr>
              <w:spacing w:line="360" w:lineRule="auto"/>
              <w:jc w:val="left"/>
            </w:pPr>
            <w:r>
              <w:rPr>
                <w:rFonts w:hint="eastAsia"/>
              </w:rPr>
              <w:t>9</w:t>
            </w:r>
            <w:r>
              <w:rPr>
                <w:rFonts w:hint="eastAsia"/>
              </w:rPr>
              <w:t>、组织协调的方法和手段（</w:t>
            </w:r>
            <w:r>
              <w:rPr>
                <w:rFonts w:hint="eastAsia"/>
              </w:rPr>
              <w:t>0</w:t>
            </w:r>
            <w:r>
              <w:rPr>
                <w:rFonts w:hint="eastAsia"/>
              </w:rPr>
              <w:t>～</w:t>
            </w:r>
            <w:r>
              <w:rPr>
                <w:rFonts w:hint="eastAsia"/>
              </w:rPr>
              <w:t>4</w:t>
            </w:r>
            <w:r>
              <w:rPr>
                <w:rFonts w:hint="eastAsia"/>
              </w:rPr>
              <w:t>分）</w:t>
            </w:r>
          </w:p>
          <w:p w:rsidR="00CC06E2" w:rsidRDefault="002556D0">
            <w:pPr>
              <w:spacing w:line="360" w:lineRule="auto"/>
              <w:jc w:val="left"/>
              <w:rPr>
                <w:rFonts w:ascii="宋体" w:hAnsi="宋体" w:cs="宋体"/>
              </w:rPr>
            </w:pPr>
            <w:r>
              <w:rPr>
                <w:rFonts w:hint="eastAsia"/>
              </w:rPr>
              <w:t>10</w:t>
            </w:r>
            <w:r>
              <w:rPr>
                <w:rFonts w:hint="eastAsia"/>
              </w:rPr>
              <w:t>、保证旁站监理措施和方法（</w:t>
            </w:r>
            <w:r>
              <w:rPr>
                <w:rFonts w:hint="eastAsia"/>
              </w:rPr>
              <w:t>0</w:t>
            </w:r>
            <w:r>
              <w:rPr>
                <w:rFonts w:hint="eastAsia"/>
              </w:rPr>
              <w:t>～</w:t>
            </w:r>
            <w:r>
              <w:rPr>
                <w:rFonts w:hint="eastAsia"/>
              </w:rPr>
              <w:t>4</w:t>
            </w:r>
            <w:r>
              <w:rPr>
                <w:rFonts w:hint="eastAsia"/>
              </w:rPr>
              <w:t>分）</w:t>
            </w:r>
          </w:p>
        </w:tc>
      </w:tr>
      <w:tr w:rsidR="00CC06E2">
        <w:trPr>
          <w:trHeight w:val="558"/>
          <w:jc w:val="center"/>
        </w:trPr>
        <w:tc>
          <w:tcPr>
            <w:tcW w:w="780" w:type="dxa"/>
            <w:vMerge w:val="restart"/>
            <w:vAlign w:val="center"/>
          </w:tcPr>
          <w:p w:rsidR="00CC06E2" w:rsidRDefault="002556D0">
            <w:pPr>
              <w:spacing w:line="360" w:lineRule="auto"/>
              <w:rPr>
                <w:rFonts w:ascii="宋体" w:hAnsi="宋体"/>
                <w:b/>
                <w:sz w:val="24"/>
              </w:rPr>
            </w:pPr>
            <w:r>
              <w:rPr>
                <w:rFonts w:ascii="宋体" w:hAnsi="宋体" w:hint="eastAsia"/>
                <w:b/>
                <w:sz w:val="24"/>
              </w:rPr>
              <w:t>2.4</w:t>
            </w:r>
          </w:p>
        </w:tc>
        <w:tc>
          <w:tcPr>
            <w:tcW w:w="1313" w:type="dxa"/>
            <w:vMerge w:val="restart"/>
            <w:vAlign w:val="center"/>
          </w:tcPr>
          <w:p w:rsidR="00CC06E2" w:rsidRDefault="002556D0">
            <w:pPr>
              <w:spacing w:line="360" w:lineRule="auto"/>
              <w:jc w:val="center"/>
              <w:rPr>
                <w:rFonts w:ascii="宋体" w:hAnsi="宋体"/>
                <w:b/>
                <w:sz w:val="24"/>
              </w:rPr>
            </w:pPr>
            <w:r>
              <w:rPr>
                <w:rFonts w:ascii="宋体" w:hAnsi="宋体" w:hint="eastAsia"/>
                <w:b/>
                <w:sz w:val="24"/>
              </w:rPr>
              <w:t>对</w:t>
            </w:r>
          </w:p>
          <w:p w:rsidR="00CC06E2" w:rsidRDefault="002556D0">
            <w:pPr>
              <w:spacing w:line="360" w:lineRule="auto"/>
              <w:jc w:val="center"/>
              <w:rPr>
                <w:rFonts w:ascii="宋体" w:hAnsi="宋体"/>
                <w:b/>
                <w:sz w:val="24"/>
              </w:rPr>
            </w:pPr>
            <w:r>
              <w:rPr>
                <w:rFonts w:ascii="宋体" w:hAnsi="宋体" w:hint="eastAsia"/>
                <w:b/>
                <w:sz w:val="24"/>
              </w:rPr>
              <w:t>商</w:t>
            </w:r>
          </w:p>
          <w:p w:rsidR="00CC06E2" w:rsidRDefault="002556D0">
            <w:pPr>
              <w:spacing w:line="360" w:lineRule="auto"/>
              <w:jc w:val="center"/>
              <w:rPr>
                <w:rFonts w:ascii="宋体" w:hAnsi="宋体"/>
                <w:b/>
                <w:sz w:val="24"/>
              </w:rPr>
            </w:pPr>
            <w:proofErr w:type="gramStart"/>
            <w:r>
              <w:rPr>
                <w:rFonts w:ascii="宋体" w:hAnsi="宋体" w:hint="eastAsia"/>
                <w:b/>
                <w:sz w:val="24"/>
              </w:rPr>
              <w:t>务</w:t>
            </w:r>
            <w:proofErr w:type="gramEnd"/>
          </w:p>
          <w:p w:rsidR="00CC06E2" w:rsidRDefault="002556D0">
            <w:pPr>
              <w:spacing w:line="360" w:lineRule="auto"/>
              <w:jc w:val="center"/>
              <w:rPr>
                <w:rFonts w:ascii="宋体" w:hAnsi="宋体"/>
                <w:b/>
                <w:sz w:val="24"/>
              </w:rPr>
            </w:pPr>
            <w:r>
              <w:rPr>
                <w:rFonts w:ascii="宋体" w:hAnsi="宋体" w:hint="eastAsia"/>
                <w:b/>
                <w:sz w:val="24"/>
              </w:rPr>
              <w:lastRenderedPageBreak/>
              <w:t>部</w:t>
            </w:r>
          </w:p>
          <w:p w:rsidR="00CC06E2" w:rsidRDefault="002556D0">
            <w:pPr>
              <w:spacing w:line="360" w:lineRule="auto"/>
              <w:jc w:val="center"/>
              <w:rPr>
                <w:rFonts w:ascii="宋体" w:hAnsi="宋体"/>
                <w:b/>
                <w:sz w:val="24"/>
              </w:rPr>
            </w:pPr>
            <w:r>
              <w:rPr>
                <w:rFonts w:ascii="宋体" w:hAnsi="宋体" w:hint="eastAsia"/>
                <w:b/>
                <w:sz w:val="24"/>
              </w:rPr>
              <w:t>分</w:t>
            </w:r>
          </w:p>
          <w:p w:rsidR="00CC06E2" w:rsidRDefault="002556D0">
            <w:pPr>
              <w:spacing w:line="360" w:lineRule="auto"/>
              <w:jc w:val="center"/>
              <w:rPr>
                <w:rFonts w:ascii="宋体" w:hAnsi="宋体"/>
                <w:b/>
                <w:sz w:val="24"/>
              </w:rPr>
            </w:pPr>
            <w:r>
              <w:rPr>
                <w:rFonts w:ascii="宋体" w:hAnsi="宋体" w:hint="eastAsia"/>
                <w:b/>
                <w:sz w:val="24"/>
              </w:rPr>
              <w:t>进</w:t>
            </w:r>
          </w:p>
          <w:p w:rsidR="00CC06E2" w:rsidRDefault="002556D0">
            <w:pPr>
              <w:spacing w:line="360" w:lineRule="auto"/>
              <w:jc w:val="center"/>
              <w:rPr>
                <w:rFonts w:ascii="宋体" w:hAnsi="宋体"/>
                <w:b/>
                <w:sz w:val="24"/>
              </w:rPr>
            </w:pPr>
            <w:r>
              <w:rPr>
                <w:rFonts w:ascii="宋体" w:hAnsi="宋体" w:hint="eastAsia"/>
                <w:b/>
                <w:sz w:val="24"/>
              </w:rPr>
              <w:t>行</w:t>
            </w:r>
          </w:p>
          <w:p w:rsidR="00CC06E2" w:rsidRDefault="002556D0">
            <w:pPr>
              <w:spacing w:line="360" w:lineRule="auto"/>
              <w:jc w:val="center"/>
              <w:rPr>
                <w:rFonts w:ascii="宋体" w:hAnsi="宋体"/>
                <w:b/>
                <w:sz w:val="24"/>
              </w:rPr>
            </w:pPr>
            <w:r>
              <w:rPr>
                <w:rFonts w:ascii="宋体" w:hAnsi="宋体" w:hint="eastAsia"/>
                <w:b/>
                <w:sz w:val="24"/>
              </w:rPr>
              <w:t>评</w:t>
            </w:r>
          </w:p>
          <w:p w:rsidR="00CC06E2" w:rsidRDefault="002556D0">
            <w:pPr>
              <w:spacing w:line="360" w:lineRule="auto"/>
              <w:jc w:val="center"/>
              <w:rPr>
                <w:rFonts w:ascii="宋体" w:hAnsi="宋体"/>
                <w:b/>
                <w:sz w:val="24"/>
              </w:rPr>
            </w:pPr>
            <w:r>
              <w:rPr>
                <w:rFonts w:ascii="宋体" w:hAnsi="宋体" w:hint="eastAsia"/>
                <w:b/>
                <w:sz w:val="24"/>
              </w:rPr>
              <w:t>审</w:t>
            </w:r>
          </w:p>
          <w:p w:rsidR="00CC06E2" w:rsidRDefault="00CC06E2">
            <w:pPr>
              <w:spacing w:line="360" w:lineRule="auto"/>
              <w:jc w:val="center"/>
              <w:rPr>
                <w:rFonts w:ascii="宋体" w:hAnsi="宋体"/>
                <w:b/>
                <w:sz w:val="24"/>
              </w:rPr>
            </w:pPr>
          </w:p>
          <w:p w:rsidR="00CC06E2" w:rsidRDefault="002556D0">
            <w:pPr>
              <w:spacing w:line="360" w:lineRule="auto"/>
              <w:jc w:val="center"/>
              <w:rPr>
                <w:rFonts w:ascii="宋体" w:hAnsi="宋体"/>
                <w:b/>
                <w:sz w:val="24"/>
              </w:rPr>
            </w:pPr>
            <w:r>
              <w:rPr>
                <w:rFonts w:ascii="宋体" w:hAnsi="宋体" w:hint="eastAsia"/>
                <w:b/>
                <w:sz w:val="24"/>
              </w:rPr>
              <w:t>（60分）</w:t>
            </w:r>
          </w:p>
        </w:tc>
        <w:tc>
          <w:tcPr>
            <w:tcW w:w="7411" w:type="dxa"/>
            <w:gridSpan w:val="2"/>
            <w:vAlign w:val="center"/>
          </w:tcPr>
          <w:p w:rsidR="00CC06E2" w:rsidRDefault="002556D0">
            <w:pPr>
              <w:spacing w:line="360" w:lineRule="auto"/>
              <w:ind w:firstLineChars="196" w:firstLine="413"/>
              <w:rPr>
                <w:rFonts w:ascii="宋体" w:hAnsi="宋体" w:cs="宋体"/>
                <w:b/>
              </w:rPr>
            </w:pPr>
            <w:r>
              <w:rPr>
                <w:rFonts w:ascii="宋体" w:hAnsi="宋体" w:cs="宋体" w:hint="eastAsia"/>
                <w:b/>
              </w:rPr>
              <w:lastRenderedPageBreak/>
              <w:t>1、监理取费（20分）</w:t>
            </w:r>
          </w:p>
          <w:p w:rsidR="00CC06E2" w:rsidRDefault="002556D0">
            <w:pPr>
              <w:spacing w:line="360" w:lineRule="auto"/>
              <w:rPr>
                <w:rFonts w:ascii="宋体" w:hAnsi="宋体" w:cs="宋体"/>
              </w:rPr>
            </w:pPr>
            <w:r>
              <w:rPr>
                <w:rFonts w:ascii="宋体" w:hAnsi="宋体" w:hint="eastAsia"/>
                <w:bCs/>
              </w:rPr>
              <w:t>有效投标人的投标报价等于评标基准值的得20分，每高于评标基准值1%在20分基础上扣1分，扣完为止；每低于评标基准值1%在20分基础上扣0.5分，扣完为止，不足1%时按比例折扣。</w:t>
            </w:r>
          </w:p>
        </w:tc>
      </w:tr>
      <w:tr w:rsidR="00CC06E2">
        <w:trPr>
          <w:trHeight w:val="1716"/>
          <w:jc w:val="center"/>
        </w:trPr>
        <w:tc>
          <w:tcPr>
            <w:tcW w:w="780" w:type="dxa"/>
            <w:vMerge/>
            <w:vAlign w:val="center"/>
          </w:tcPr>
          <w:p w:rsidR="00CC06E2" w:rsidRDefault="00CC06E2">
            <w:pPr>
              <w:spacing w:line="360" w:lineRule="auto"/>
              <w:rPr>
                <w:rFonts w:ascii="宋体" w:hAnsi="宋体"/>
                <w:b/>
                <w:sz w:val="24"/>
              </w:rPr>
            </w:pPr>
          </w:p>
        </w:tc>
        <w:tc>
          <w:tcPr>
            <w:tcW w:w="1313" w:type="dxa"/>
            <w:vMerge/>
            <w:vAlign w:val="center"/>
          </w:tcPr>
          <w:p w:rsidR="00CC06E2" w:rsidRDefault="00CC06E2">
            <w:pPr>
              <w:spacing w:line="360" w:lineRule="auto"/>
              <w:jc w:val="center"/>
              <w:rPr>
                <w:rFonts w:ascii="宋体" w:hAnsi="宋体"/>
                <w:b/>
                <w:sz w:val="24"/>
              </w:rPr>
            </w:pPr>
          </w:p>
        </w:tc>
        <w:tc>
          <w:tcPr>
            <w:tcW w:w="7411" w:type="dxa"/>
            <w:gridSpan w:val="2"/>
            <w:vAlign w:val="center"/>
          </w:tcPr>
          <w:p w:rsidR="00CC06E2" w:rsidRDefault="002556D0">
            <w:pPr>
              <w:spacing w:line="360" w:lineRule="auto"/>
              <w:ind w:firstLineChars="200" w:firstLine="422"/>
              <w:rPr>
                <w:b/>
                <w:bCs/>
              </w:rPr>
            </w:pPr>
            <w:r>
              <w:rPr>
                <w:rFonts w:hint="eastAsia"/>
                <w:b/>
                <w:bCs/>
              </w:rPr>
              <w:t>2</w:t>
            </w:r>
            <w:r>
              <w:rPr>
                <w:rFonts w:hint="eastAsia"/>
                <w:b/>
                <w:bCs/>
              </w:rPr>
              <w:t>、企业综合实力（</w:t>
            </w:r>
            <w:r>
              <w:rPr>
                <w:rFonts w:hint="eastAsia"/>
                <w:b/>
                <w:bCs/>
              </w:rPr>
              <w:t>12</w:t>
            </w:r>
            <w:r>
              <w:rPr>
                <w:rFonts w:hint="eastAsia"/>
                <w:b/>
                <w:bCs/>
              </w:rPr>
              <w:t>分）</w:t>
            </w:r>
          </w:p>
          <w:p w:rsidR="00CC06E2" w:rsidRDefault="002556D0">
            <w:pPr>
              <w:spacing w:line="360" w:lineRule="auto"/>
              <w:ind w:firstLineChars="200" w:firstLine="420"/>
            </w:pPr>
            <w:r>
              <w:rPr>
                <w:rFonts w:hint="eastAsia"/>
              </w:rPr>
              <w:t>2.1</w:t>
            </w:r>
            <w:r>
              <w:rPr>
                <w:rFonts w:hint="eastAsia"/>
              </w:rPr>
              <w:t>、监理企业近三年来获得省级及以上荣誉称号的，省级及以上的得</w:t>
            </w:r>
            <w:r>
              <w:rPr>
                <w:rFonts w:hint="eastAsia"/>
              </w:rPr>
              <w:t>6</w:t>
            </w:r>
            <w:r>
              <w:rPr>
                <w:rFonts w:hint="eastAsia"/>
              </w:rPr>
              <w:t>分，地市级的得</w:t>
            </w:r>
            <w:r>
              <w:rPr>
                <w:rFonts w:hint="eastAsia"/>
              </w:rPr>
              <w:t>3</w:t>
            </w:r>
            <w:r>
              <w:rPr>
                <w:rFonts w:hint="eastAsia"/>
              </w:rPr>
              <w:t>分，本项最高得</w:t>
            </w:r>
            <w:r>
              <w:rPr>
                <w:rFonts w:hint="eastAsia"/>
              </w:rPr>
              <w:t>6</w:t>
            </w:r>
            <w:r>
              <w:rPr>
                <w:rFonts w:hint="eastAsia"/>
              </w:rPr>
              <w:t>分。（以证书及文件为准）。</w:t>
            </w:r>
          </w:p>
          <w:p w:rsidR="00CC06E2" w:rsidRDefault="002556D0">
            <w:pPr>
              <w:spacing w:line="360" w:lineRule="auto"/>
              <w:ind w:firstLineChars="200" w:firstLine="420"/>
            </w:pPr>
            <w:r>
              <w:rPr>
                <w:rFonts w:hint="eastAsia"/>
              </w:rPr>
              <w:t>2.2</w:t>
            </w:r>
            <w:r>
              <w:rPr>
                <w:rFonts w:hint="eastAsia"/>
              </w:rPr>
              <w:t>、企业近三年来监理过类似项目业绩的，每项得</w:t>
            </w:r>
            <w:r>
              <w:rPr>
                <w:rFonts w:hint="eastAsia"/>
              </w:rPr>
              <w:t>3</w:t>
            </w:r>
            <w:r>
              <w:rPr>
                <w:rFonts w:hint="eastAsia"/>
              </w:rPr>
              <w:t>分，本项最高得</w:t>
            </w:r>
            <w:r>
              <w:rPr>
                <w:rFonts w:hint="eastAsia"/>
              </w:rPr>
              <w:t>6</w:t>
            </w:r>
            <w:r>
              <w:rPr>
                <w:rFonts w:hint="eastAsia"/>
              </w:rPr>
              <w:t>分（以中标通知书和监理合同或监理合同和竣工备案表为准）。日期以合同签订时间为准。</w:t>
            </w:r>
          </w:p>
        </w:tc>
      </w:tr>
      <w:tr w:rsidR="00CC06E2">
        <w:trPr>
          <w:trHeight w:val="90"/>
          <w:jc w:val="center"/>
        </w:trPr>
        <w:tc>
          <w:tcPr>
            <w:tcW w:w="780" w:type="dxa"/>
            <w:vMerge/>
            <w:vAlign w:val="center"/>
          </w:tcPr>
          <w:p w:rsidR="00CC06E2" w:rsidRDefault="00CC06E2">
            <w:pPr>
              <w:spacing w:line="360" w:lineRule="auto"/>
              <w:rPr>
                <w:rFonts w:ascii="宋体" w:hAnsi="宋体"/>
                <w:b/>
                <w:sz w:val="24"/>
              </w:rPr>
            </w:pPr>
          </w:p>
        </w:tc>
        <w:tc>
          <w:tcPr>
            <w:tcW w:w="1313" w:type="dxa"/>
            <w:vMerge/>
            <w:vAlign w:val="center"/>
          </w:tcPr>
          <w:p w:rsidR="00CC06E2" w:rsidRDefault="00CC06E2">
            <w:pPr>
              <w:spacing w:line="360" w:lineRule="auto"/>
              <w:jc w:val="center"/>
              <w:rPr>
                <w:rFonts w:ascii="宋体" w:hAnsi="宋体"/>
                <w:b/>
                <w:sz w:val="24"/>
              </w:rPr>
            </w:pPr>
          </w:p>
        </w:tc>
        <w:tc>
          <w:tcPr>
            <w:tcW w:w="7411" w:type="dxa"/>
            <w:gridSpan w:val="2"/>
            <w:vAlign w:val="center"/>
          </w:tcPr>
          <w:p w:rsidR="00CC06E2" w:rsidRDefault="002556D0">
            <w:pPr>
              <w:spacing w:line="360" w:lineRule="auto"/>
              <w:ind w:firstLineChars="200" w:firstLine="422"/>
              <w:rPr>
                <w:b/>
                <w:bCs/>
              </w:rPr>
            </w:pPr>
            <w:r>
              <w:rPr>
                <w:rFonts w:hint="eastAsia"/>
                <w:b/>
                <w:bCs/>
              </w:rPr>
              <w:t>3</w:t>
            </w:r>
            <w:r>
              <w:rPr>
                <w:rFonts w:hint="eastAsia"/>
                <w:b/>
                <w:bCs/>
              </w:rPr>
              <w:t>、</w:t>
            </w:r>
            <w:bookmarkStart w:id="90" w:name="OLE_LINK4"/>
            <w:r>
              <w:rPr>
                <w:rFonts w:hint="eastAsia"/>
                <w:b/>
                <w:bCs/>
              </w:rPr>
              <w:t>企业信誉（</w:t>
            </w:r>
            <w:r>
              <w:rPr>
                <w:rFonts w:hint="eastAsia"/>
                <w:b/>
                <w:bCs/>
              </w:rPr>
              <w:t>10</w:t>
            </w:r>
            <w:r>
              <w:rPr>
                <w:rFonts w:hint="eastAsia"/>
                <w:b/>
                <w:bCs/>
              </w:rPr>
              <w:t>分）</w:t>
            </w:r>
            <w:bookmarkEnd w:id="90"/>
          </w:p>
          <w:p w:rsidR="00CC06E2" w:rsidRDefault="002556D0">
            <w:pPr>
              <w:spacing w:line="360" w:lineRule="auto"/>
              <w:ind w:firstLineChars="200" w:firstLine="420"/>
            </w:pPr>
            <w:r>
              <w:rPr>
                <w:rFonts w:hint="eastAsia"/>
              </w:rPr>
              <w:t>3.1</w:t>
            </w:r>
            <w:r>
              <w:rPr>
                <w:rFonts w:hint="eastAsia"/>
              </w:rPr>
              <w:t>监理企业获得质量管理体系认证、环境管理体系、职业安全管理体系者得</w:t>
            </w:r>
            <w:r>
              <w:rPr>
                <w:rFonts w:hint="eastAsia"/>
              </w:rPr>
              <w:t xml:space="preserve"> 5</w:t>
            </w:r>
            <w:r>
              <w:rPr>
                <w:rFonts w:hint="eastAsia"/>
              </w:rPr>
              <w:t>分。缺一项或未提供者不得分（以国家认证认可监督管理委员会官方网站查询页为准）</w:t>
            </w:r>
          </w:p>
          <w:p w:rsidR="00CC06E2" w:rsidRDefault="002556D0">
            <w:pPr>
              <w:pStyle w:val="a0"/>
              <w:ind w:firstLineChars="200"/>
            </w:pPr>
            <w:r>
              <w:rPr>
                <w:rFonts w:hint="eastAsia"/>
              </w:rPr>
              <w:t>3.2</w:t>
            </w:r>
            <w:r>
              <w:rPr>
                <w:rFonts w:hint="eastAsia"/>
              </w:rPr>
              <w:t>监理企业信用等级为</w:t>
            </w:r>
            <w:r>
              <w:rPr>
                <w:rFonts w:hint="eastAsia"/>
              </w:rPr>
              <w:t>AAA</w:t>
            </w:r>
            <w:proofErr w:type="gramStart"/>
            <w:r>
              <w:rPr>
                <w:rFonts w:hint="eastAsia"/>
              </w:rPr>
              <w:t>级得</w:t>
            </w:r>
            <w:r>
              <w:rPr>
                <w:rFonts w:hint="eastAsia"/>
              </w:rPr>
              <w:t>5</w:t>
            </w:r>
            <w:r>
              <w:rPr>
                <w:rFonts w:hint="eastAsia"/>
              </w:rPr>
              <w:t>分</w:t>
            </w:r>
            <w:proofErr w:type="gramEnd"/>
            <w:r>
              <w:rPr>
                <w:rFonts w:hint="eastAsia"/>
              </w:rPr>
              <w:t>，</w:t>
            </w:r>
            <w:r>
              <w:rPr>
                <w:rFonts w:hint="eastAsia"/>
              </w:rPr>
              <w:t>AA</w:t>
            </w:r>
            <w:proofErr w:type="gramStart"/>
            <w:r>
              <w:rPr>
                <w:rFonts w:hint="eastAsia"/>
              </w:rPr>
              <w:t>级得</w:t>
            </w:r>
            <w:r>
              <w:rPr>
                <w:rFonts w:hint="eastAsia"/>
              </w:rPr>
              <w:t>3</w:t>
            </w:r>
            <w:r>
              <w:rPr>
                <w:rFonts w:hint="eastAsia"/>
              </w:rPr>
              <w:t>分</w:t>
            </w:r>
            <w:proofErr w:type="gramEnd"/>
            <w:r>
              <w:rPr>
                <w:rFonts w:hint="eastAsia"/>
              </w:rPr>
              <w:t>，</w:t>
            </w:r>
            <w:r>
              <w:rPr>
                <w:rFonts w:hint="eastAsia"/>
              </w:rPr>
              <w:t>A</w:t>
            </w:r>
            <w:r>
              <w:rPr>
                <w:rFonts w:hint="eastAsia"/>
              </w:rPr>
              <w:t>级等</w:t>
            </w:r>
            <w:r>
              <w:rPr>
                <w:rFonts w:hint="eastAsia"/>
              </w:rPr>
              <w:t>1</w:t>
            </w:r>
            <w:r>
              <w:rPr>
                <w:rFonts w:hint="eastAsia"/>
              </w:rPr>
              <w:t>分。（以证书和信用河南网页公示为准）</w:t>
            </w:r>
          </w:p>
        </w:tc>
      </w:tr>
      <w:tr w:rsidR="00CC06E2">
        <w:trPr>
          <w:trHeight w:val="90"/>
          <w:jc w:val="center"/>
        </w:trPr>
        <w:tc>
          <w:tcPr>
            <w:tcW w:w="780" w:type="dxa"/>
            <w:vMerge/>
            <w:vAlign w:val="center"/>
          </w:tcPr>
          <w:p w:rsidR="00CC06E2" w:rsidRDefault="00CC06E2">
            <w:pPr>
              <w:spacing w:line="360" w:lineRule="auto"/>
              <w:rPr>
                <w:rFonts w:ascii="宋体" w:hAnsi="宋体"/>
                <w:b/>
                <w:sz w:val="24"/>
              </w:rPr>
            </w:pPr>
          </w:p>
        </w:tc>
        <w:tc>
          <w:tcPr>
            <w:tcW w:w="1313" w:type="dxa"/>
            <w:vMerge/>
            <w:vAlign w:val="center"/>
          </w:tcPr>
          <w:p w:rsidR="00CC06E2" w:rsidRDefault="00CC06E2">
            <w:pPr>
              <w:spacing w:line="360" w:lineRule="auto"/>
              <w:jc w:val="center"/>
              <w:rPr>
                <w:rFonts w:ascii="宋体" w:hAnsi="宋体"/>
                <w:b/>
                <w:sz w:val="24"/>
              </w:rPr>
            </w:pPr>
          </w:p>
        </w:tc>
        <w:tc>
          <w:tcPr>
            <w:tcW w:w="7411" w:type="dxa"/>
            <w:gridSpan w:val="2"/>
            <w:vAlign w:val="center"/>
          </w:tcPr>
          <w:p w:rsidR="00CC06E2" w:rsidRDefault="002556D0">
            <w:pPr>
              <w:spacing w:line="360" w:lineRule="auto"/>
              <w:ind w:firstLineChars="200" w:firstLine="422"/>
              <w:rPr>
                <w:rFonts w:ascii="宋体" w:hAnsi="宋体" w:cs="宋体"/>
                <w:b/>
                <w:bCs/>
              </w:rPr>
            </w:pPr>
            <w:r>
              <w:rPr>
                <w:rFonts w:ascii="宋体" w:hAnsi="宋体" w:cs="宋体" w:hint="eastAsia"/>
                <w:b/>
                <w:bCs/>
              </w:rPr>
              <w:t>4、其他主要人员</w:t>
            </w:r>
            <w:r>
              <w:rPr>
                <w:rFonts w:ascii="宋体" w:hAnsi="宋体" w:cs="宋体" w:hint="eastAsia"/>
                <w:b/>
              </w:rPr>
              <w:t>（8分）</w:t>
            </w:r>
          </w:p>
          <w:p w:rsidR="00CC06E2" w:rsidRDefault="002556D0">
            <w:pPr>
              <w:spacing w:line="360" w:lineRule="auto"/>
              <w:ind w:firstLineChars="200" w:firstLine="420"/>
              <w:rPr>
                <w:rFonts w:ascii="宋体" w:hAnsi="宋体" w:cs="宋体"/>
              </w:rPr>
            </w:pPr>
            <w:r>
              <w:rPr>
                <w:rFonts w:ascii="宋体" w:hAnsi="宋体" w:cs="宋体" w:hint="eastAsia"/>
              </w:rPr>
              <w:t>拟配备的项目监理机构人员配备有专业监理工程师、监理员、安全员、质检员、</w:t>
            </w:r>
            <w:proofErr w:type="gramStart"/>
            <w:r>
              <w:rPr>
                <w:rFonts w:ascii="宋体" w:hAnsi="宋体" w:cs="宋体" w:hint="eastAsia"/>
              </w:rPr>
              <w:t>见证员</w:t>
            </w:r>
            <w:proofErr w:type="gramEnd"/>
            <w:r>
              <w:rPr>
                <w:rFonts w:ascii="宋体" w:hAnsi="宋体" w:cs="宋体" w:hint="eastAsia"/>
              </w:rPr>
              <w:t>等项目成员的，每有1个得1分，最多得5分，</w:t>
            </w:r>
            <w:r>
              <w:rPr>
                <w:rFonts w:ascii="宋体" w:hAnsi="宋体" w:hint="eastAsia"/>
              </w:rPr>
              <w:t>配备有造价工程师的，</w:t>
            </w:r>
            <w:r>
              <w:rPr>
                <w:rFonts w:ascii="宋体" w:hAnsi="宋体" w:cs="宋体" w:hint="eastAsia"/>
              </w:rPr>
              <w:t>每有1个得1.5分，最多</w:t>
            </w:r>
            <w:r>
              <w:rPr>
                <w:rFonts w:ascii="宋体" w:hAnsi="宋体" w:hint="eastAsia"/>
              </w:rPr>
              <w:t>得3分</w:t>
            </w:r>
            <w:r>
              <w:rPr>
                <w:rFonts w:ascii="宋体" w:hAnsi="宋体" w:cs="宋体" w:hint="eastAsia"/>
              </w:rPr>
              <w:t>。本项最多得8分。</w:t>
            </w:r>
          </w:p>
        </w:tc>
      </w:tr>
      <w:tr w:rsidR="00CC06E2">
        <w:trPr>
          <w:trHeight w:val="1383"/>
          <w:jc w:val="center"/>
        </w:trPr>
        <w:tc>
          <w:tcPr>
            <w:tcW w:w="780" w:type="dxa"/>
            <w:vMerge/>
            <w:vAlign w:val="center"/>
          </w:tcPr>
          <w:p w:rsidR="00CC06E2" w:rsidRDefault="00CC06E2">
            <w:pPr>
              <w:spacing w:line="360" w:lineRule="auto"/>
              <w:rPr>
                <w:rFonts w:ascii="宋体" w:hAnsi="宋体"/>
                <w:b/>
                <w:sz w:val="24"/>
              </w:rPr>
            </w:pPr>
          </w:p>
        </w:tc>
        <w:tc>
          <w:tcPr>
            <w:tcW w:w="1313" w:type="dxa"/>
            <w:vMerge/>
            <w:vAlign w:val="center"/>
          </w:tcPr>
          <w:p w:rsidR="00CC06E2" w:rsidRDefault="00CC06E2">
            <w:pPr>
              <w:spacing w:line="360" w:lineRule="auto"/>
              <w:jc w:val="center"/>
              <w:rPr>
                <w:rFonts w:ascii="宋体" w:hAnsi="宋体"/>
                <w:b/>
                <w:sz w:val="24"/>
              </w:rPr>
            </w:pPr>
          </w:p>
        </w:tc>
        <w:tc>
          <w:tcPr>
            <w:tcW w:w="7411" w:type="dxa"/>
            <w:gridSpan w:val="2"/>
            <w:vAlign w:val="center"/>
          </w:tcPr>
          <w:p w:rsidR="00CC06E2" w:rsidRDefault="002556D0">
            <w:pPr>
              <w:spacing w:line="360" w:lineRule="auto"/>
              <w:ind w:firstLineChars="200" w:firstLine="422"/>
              <w:rPr>
                <w:rFonts w:ascii="宋体" w:hAnsi="宋体" w:cs="宋体"/>
                <w:b/>
              </w:rPr>
            </w:pPr>
            <w:r>
              <w:rPr>
                <w:rFonts w:ascii="宋体" w:hAnsi="宋体" w:cs="宋体" w:hint="eastAsia"/>
                <w:b/>
              </w:rPr>
              <w:t>5、服务承诺（0～10分）</w:t>
            </w:r>
          </w:p>
          <w:p w:rsidR="00CC06E2" w:rsidRDefault="002556D0">
            <w:pPr>
              <w:spacing w:line="360" w:lineRule="auto"/>
              <w:ind w:firstLineChars="200" w:firstLine="420"/>
              <w:rPr>
                <w:rFonts w:ascii="宋体" w:hAnsi="宋体" w:cs="宋体"/>
                <w:b/>
              </w:rPr>
            </w:pPr>
            <w:r>
              <w:rPr>
                <w:rFonts w:ascii="宋体" w:hAnsi="宋体" w:cs="宋体" w:hint="eastAsia"/>
              </w:rPr>
              <w:t>评委对所有投标人提供的服务承诺的内容进行评比，在0～10分范围内进行打分。</w:t>
            </w:r>
          </w:p>
        </w:tc>
      </w:tr>
    </w:tbl>
    <w:p w:rsidR="00CC06E2" w:rsidRDefault="00CC06E2">
      <w:pPr>
        <w:spacing w:line="408" w:lineRule="auto"/>
        <w:ind w:firstLineChars="200" w:firstLine="482"/>
        <w:rPr>
          <w:rFonts w:ascii="宋体" w:hAnsi="宋体" w:cs="宋体"/>
          <w:b/>
          <w:bCs/>
          <w:sz w:val="24"/>
          <w:szCs w:val="24"/>
        </w:rPr>
      </w:pPr>
    </w:p>
    <w:p w:rsidR="00CC06E2" w:rsidRDefault="002556D0">
      <w:pPr>
        <w:spacing w:line="408" w:lineRule="auto"/>
        <w:ind w:firstLineChars="200" w:firstLine="482"/>
        <w:rPr>
          <w:rFonts w:ascii="宋体" w:hAnsi="宋体" w:cs="宋体"/>
          <w:b/>
          <w:bCs/>
          <w:sz w:val="24"/>
          <w:szCs w:val="24"/>
        </w:rPr>
      </w:pPr>
      <w:r>
        <w:rPr>
          <w:rFonts w:ascii="宋体" w:hAnsi="宋体" w:cs="宋体" w:hint="eastAsia"/>
          <w:b/>
          <w:bCs/>
          <w:sz w:val="24"/>
          <w:szCs w:val="24"/>
        </w:rPr>
        <w:t>注：凡评标办法里涉及到的证书、证件及业绩材料等，应在电子版投标文件中附其原件扫描件或图片，否则该项得分应作0分处理。</w:t>
      </w:r>
    </w:p>
    <w:p w:rsidR="00CC06E2" w:rsidRDefault="002556D0">
      <w:pPr>
        <w:pStyle w:val="378020"/>
        <w:spacing w:line="408" w:lineRule="auto"/>
        <w:rPr>
          <w:rFonts w:ascii="宋体" w:eastAsia="宋体" w:hAnsi="宋体"/>
          <w:b/>
          <w:bCs/>
          <w:sz w:val="28"/>
          <w:szCs w:val="28"/>
        </w:rPr>
      </w:pPr>
      <w:r>
        <w:rPr>
          <w:rFonts w:ascii="宋体" w:eastAsia="宋体" w:hAnsi="宋体" w:hint="eastAsia"/>
          <w:b/>
          <w:bCs/>
          <w:sz w:val="28"/>
          <w:szCs w:val="28"/>
        </w:rPr>
        <w:t xml:space="preserve">五、确定中标候选人 </w:t>
      </w:r>
    </w:p>
    <w:p w:rsidR="00CC06E2" w:rsidRDefault="002556D0">
      <w:pPr>
        <w:spacing w:line="360" w:lineRule="auto"/>
        <w:ind w:firstLineChars="200" w:firstLine="560"/>
        <w:rPr>
          <w:rFonts w:ascii="宋体" w:hAnsi="宋体" w:cs="宋体"/>
          <w:sz w:val="28"/>
          <w:szCs w:val="28"/>
        </w:rPr>
      </w:pPr>
      <w:r>
        <w:rPr>
          <w:rFonts w:ascii="宋体" w:hAnsi="宋体" w:cs="宋体" w:hint="eastAsia"/>
          <w:sz w:val="28"/>
          <w:szCs w:val="28"/>
        </w:rPr>
        <w:t>评标委员会应根据各投标人的最终得分，按照从高到低的顺序进行排序。当投标人最终得分相同时，技术标书得分高者居前；如果技术标得分相等时，由招标人确定投标人的排序。向招标人推荐1-3名中标候选人。</w:t>
      </w:r>
    </w:p>
    <w:p w:rsidR="00CC06E2" w:rsidRDefault="002556D0">
      <w:pPr>
        <w:pStyle w:val="378020"/>
        <w:spacing w:line="408" w:lineRule="auto"/>
        <w:rPr>
          <w:rFonts w:ascii="宋体" w:eastAsia="宋体" w:hAnsi="宋体"/>
          <w:b/>
          <w:bCs/>
          <w:sz w:val="28"/>
          <w:szCs w:val="28"/>
        </w:rPr>
      </w:pPr>
      <w:r>
        <w:rPr>
          <w:rFonts w:ascii="宋体" w:eastAsia="宋体" w:hAnsi="宋体" w:hint="eastAsia"/>
          <w:b/>
          <w:bCs/>
          <w:sz w:val="28"/>
          <w:szCs w:val="28"/>
        </w:rPr>
        <w:t>六、定标</w:t>
      </w:r>
    </w:p>
    <w:p w:rsidR="00CC06E2" w:rsidRDefault="002556D0">
      <w:pPr>
        <w:pStyle w:val="a6"/>
        <w:adjustRightInd w:val="0"/>
        <w:snapToGrid w:val="0"/>
        <w:spacing w:line="360" w:lineRule="auto"/>
        <w:ind w:firstLineChars="200" w:firstLine="560"/>
        <w:rPr>
          <w:rFonts w:hAnsi="宋体" w:cs="宋体"/>
          <w:sz w:val="28"/>
          <w:szCs w:val="28"/>
        </w:rPr>
      </w:pPr>
      <w:r>
        <w:rPr>
          <w:rFonts w:hAnsi="宋体" w:cs="宋体" w:hint="eastAsia"/>
          <w:sz w:val="28"/>
          <w:szCs w:val="28"/>
        </w:rPr>
        <w:t xml:space="preserve"> 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w:t>
      </w:r>
      <w:r>
        <w:rPr>
          <w:rFonts w:hAnsi="宋体" w:cs="宋体" w:hint="eastAsia"/>
          <w:sz w:val="28"/>
          <w:szCs w:val="28"/>
        </w:rPr>
        <w:lastRenderedPageBreak/>
        <w:t>中标条件的，招标人可以按照评标委员会提出的中标候选人名单排序依次确定其他中标候选人为中标人，也可以重新招标。</w:t>
      </w:r>
    </w:p>
    <w:p w:rsidR="00CC06E2" w:rsidRDefault="002556D0">
      <w:pPr>
        <w:pStyle w:val="378020"/>
        <w:spacing w:line="408" w:lineRule="auto"/>
        <w:rPr>
          <w:rFonts w:ascii="宋体" w:eastAsia="宋体" w:hAnsi="宋体"/>
          <w:b/>
          <w:bCs/>
          <w:sz w:val="28"/>
          <w:szCs w:val="28"/>
        </w:rPr>
      </w:pPr>
      <w:r>
        <w:rPr>
          <w:rFonts w:ascii="宋体" w:eastAsia="宋体" w:hAnsi="宋体" w:hint="eastAsia"/>
          <w:b/>
          <w:bCs/>
          <w:sz w:val="28"/>
          <w:szCs w:val="28"/>
        </w:rPr>
        <w:t>七、评标报告</w:t>
      </w:r>
    </w:p>
    <w:p w:rsidR="00CC06E2" w:rsidRDefault="002556D0">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w:t>
      </w:r>
      <w:proofErr w:type="gramStart"/>
      <w:r>
        <w:rPr>
          <w:rFonts w:hAnsi="宋体" w:cs="宋体" w:hint="eastAsia"/>
          <w:sz w:val="28"/>
          <w:szCs w:val="28"/>
        </w:rPr>
        <w:t>作出</w:t>
      </w:r>
      <w:proofErr w:type="gramEnd"/>
      <w:r>
        <w:rPr>
          <w:rFonts w:hAnsi="宋体" w:cs="宋体" w:hint="eastAsia"/>
          <w:sz w:val="28"/>
          <w:szCs w:val="28"/>
        </w:rPr>
        <w:t>书面说明并记录在案。</w:t>
      </w:r>
    </w:p>
    <w:p w:rsidR="00CC06E2" w:rsidRDefault="002556D0">
      <w:pPr>
        <w:pStyle w:val="378020"/>
        <w:spacing w:line="408" w:lineRule="auto"/>
        <w:rPr>
          <w:rFonts w:ascii="宋体" w:eastAsia="宋体" w:hAnsi="宋体"/>
          <w:b/>
          <w:bCs/>
          <w:sz w:val="28"/>
          <w:szCs w:val="28"/>
        </w:rPr>
      </w:pPr>
      <w:r>
        <w:rPr>
          <w:rFonts w:ascii="宋体" w:eastAsia="宋体" w:hAnsi="宋体" w:hint="eastAsia"/>
          <w:b/>
          <w:bCs/>
          <w:sz w:val="28"/>
          <w:szCs w:val="28"/>
        </w:rPr>
        <w:t>八、公示</w:t>
      </w:r>
    </w:p>
    <w:p w:rsidR="00CC06E2" w:rsidRDefault="002556D0">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中标人确定后，招标人应当在《全国公共资源交易平台（河南省·许昌市）》和《河南省电子招标投标公共服务平台》上进行公示，公示时间不少于3日。公示期间如有异议，</w:t>
      </w:r>
      <w:proofErr w:type="gramStart"/>
      <w:r>
        <w:rPr>
          <w:rFonts w:hAnsi="宋体" w:cs="宋体" w:hint="eastAsia"/>
          <w:sz w:val="28"/>
          <w:szCs w:val="28"/>
        </w:rPr>
        <w:t>可向招投标</w:t>
      </w:r>
      <w:proofErr w:type="gramEnd"/>
      <w:r>
        <w:rPr>
          <w:rFonts w:hAnsi="宋体" w:cs="宋体" w:hint="eastAsia"/>
          <w:sz w:val="28"/>
          <w:szCs w:val="28"/>
        </w:rPr>
        <w:t>管理部门进行投诉。公示期满后，招标人应当将招标投标情况书面报告提交招标投标管理部门备案，向中标人发出中标通知书，并向所有合格投标人告知中标结果。</w:t>
      </w:r>
    </w:p>
    <w:p w:rsidR="00CC06E2" w:rsidRDefault="002556D0">
      <w:pPr>
        <w:pStyle w:val="378020"/>
        <w:spacing w:line="408" w:lineRule="auto"/>
        <w:rPr>
          <w:rFonts w:ascii="宋体" w:eastAsia="宋体" w:hAnsi="宋体"/>
          <w:b/>
          <w:bCs/>
          <w:sz w:val="28"/>
          <w:szCs w:val="28"/>
        </w:rPr>
      </w:pPr>
      <w:r>
        <w:rPr>
          <w:rFonts w:ascii="宋体" w:eastAsia="宋体" w:hAnsi="宋体" w:hint="eastAsia"/>
          <w:b/>
          <w:bCs/>
          <w:sz w:val="28"/>
          <w:szCs w:val="28"/>
        </w:rPr>
        <w:t>九、特殊情况的处置程序</w:t>
      </w:r>
    </w:p>
    <w:p w:rsidR="00CC06E2" w:rsidRDefault="002556D0">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9.1.关于评标活动暂停</w:t>
      </w:r>
    </w:p>
    <w:p w:rsidR="00CC06E2" w:rsidRDefault="002556D0">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9.1.1评标委员会应当执行连续评标的原则，按评标办法中规定的程序、内容、方法、标准完成全部评标工作。只有发生不可抗力导致评标工作无法继续时，评标活动方可暂停。</w:t>
      </w:r>
    </w:p>
    <w:p w:rsidR="00CC06E2" w:rsidRDefault="002556D0">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9.1.2发生评标暂停情况时，评标委员会应当封存全部投标文件和评标记录，待不可抗力的影响结束且具备继续评标的条件时，由原评标委员会继续评标。</w:t>
      </w:r>
    </w:p>
    <w:p w:rsidR="00CC06E2" w:rsidRDefault="002556D0">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9.2关于评标中途更换评标委员会成员</w:t>
      </w:r>
    </w:p>
    <w:p w:rsidR="00CC06E2" w:rsidRDefault="002556D0">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9.2.1  除非发生下列情况之一，评标委员会成员不得在评标中途更换：</w:t>
      </w:r>
    </w:p>
    <w:p w:rsidR="00CC06E2" w:rsidRDefault="002556D0">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lastRenderedPageBreak/>
        <w:t>（1）因不可抗拒的客观原因，不能到场或需在评标中途退出评标活动。</w:t>
      </w:r>
    </w:p>
    <w:p w:rsidR="00CC06E2" w:rsidRDefault="002556D0">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（2）根据法律法规规定，某个或某几个评标委员会成员需要回避。</w:t>
      </w:r>
    </w:p>
    <w:p w:rsidR="00CC06E2" w:rsidRDefault="002556D0">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9.2.2 退出评标的评标委员会成员，其已完成的评标行为无效。由招标人根据本招标文件规定的评标委员会成员产生方式另行确定替代者进行评标。</w:t>
      </w:r>
    </w:p>
    <w:p w:rsidR="00CC06E2" w:rsidRDefault="002556D0">
      <w:pPr>
        <w:pStyle w:val="a6"/>
        <w:adjustRightInd w:val="0"/>
        <w:snapToGrid w:val="0"/>
        <w:spacing w:line="408" w:lineRule="auto"/>
        <w:ind w:firstLineChars="200" w:firstLine="560"/>
        <w:rPr>
          <w:rFonts w:hAnsi="宋体" w:cs="宋体"/>
          <w:sz w:val="28"/>
          <w:szCs w:val="28"/>
        </w:rPr>
      </w:pPr>
      <w:r>
        <w:rPr>
          <w:rFonts w:hAnsi="宋体" w:cs="宋体" w:hint="eastAsia"/>
          <w:sz w:val="28"/>
          <w:szCs w:val="28"/>
        </w:rPr>
        <w:t>9.3记名投票</w:t>
      </w:r>
    </w:p>
    <w:p w:rsidR="00CC06E2" w:rsidRDefault="002556D0">
      <w:pPr>
        <w:autoSpaceDE w:val="0"/>
        <w:autoSpaceDN w:val="0"/>
        <w:adjustRightInd w:val="0"/>
        <w:jc w:val="center"/>
        <w:outlineLvl w:val="0"/>
        <w:rPr>
          <w:b/>
          <w:bCs/>
          <w:sz w:val="44"/>
          <w:szCs w:val="44"/>
        </w:rPr>
      </w:pPr>
      <w:r>
        <w:rPr>
          <w:rFonts w:ascii="宋体" w:hAnsi="宋体" w:cs="宋体" w:hint="eastAsia"/>
          <w:sz w:val="28"/>
          <w:szCs w:val="28"/>
        </w:rPr>
        <w:t>在任何评标环节中，需评标委员会就某项定性的评审结论做出表决的，由评标委员会全体成员按照少数服从多数的原则，以记名投票方式表决。</w:t>
      </w:r>
      <w:r>
        <w:rPr>
          <w:rFonts w:hint="eastAsia"/>
          <w:b/>
          <w:bCs/>
          <w:sz w:val="44"/>
          <w:szCs w:val="44"/>
        </w:rPr>
        <w:br w:type="page"/>
      </w:r>
      <w:r>
        <w:rPr>
          <w:rFonts w:hint="eastAsia"/>
          <w:b/>
          <w:bCs/>
          <w:sz w:val="44"/>
          <w:szCs w:val="44"/>
        </w:rPr>
        <w:lastRenderedPageBreak/>
        <w:t>第四章</w:t>
      </w:r>
      <w:r>
        <w:rPr>
          <w:rFonts w:hint="eastAsia"/>
          <w:b/>
          <w:bCs/>
          <w:sz w:val="44"/>
          <w:szCs w:val="44"/>
        </w:rPr>
        <w:t xml:space="preserve"> </w:t>
      </w:r>
      <w:r>
        <w:rPr>
          <w:rFonts w:hint="eastAsia"/>
          <w:b/>
          <w:bCs/>
          <w:sz w:val="44"/>
          <w:szCs w:val="44"/>
        </w:rPr>
        <w:t>合同条款及格式</w:t>
      </w:r>
      <w:bookmarkEnd w:id="67"/>
      <w:bookmarkEnd w:id="68"/>
      <w:bookmarkEnd w:id="69"/>
    </w:p>
    <w:p w:rsidR="00CC06E2" w:rsidRDefault="002556D0">
      <w:pPr>
        <w:autoSpaceDE w:val="0"/>
        <w:autoSpaceDN w:val="0"/>
        <w:adjustRightInd w:val="0"/>
        <w:spacing w:line="420" w:lineRule="exact"/>
        <w:jc w:val="left"/>
        <w:rPr>
          <w:rFonts w:ascii="宋体" w:hAnsi="宋体"/>
          <w:sz w:val="24"/>
          <w:szCs w:val="24"/>
        </w:rPr>
      </w:pPr>
      <w:r>
        <w:rPr>
          <w:rFonts w:ascii="宋体" w:hAnsi="宋体" w:cs="宋体" w:hint="eastAsia"/>
          <w:kern w:val="0"/>
          <w:sz w:val="24"/>
          <w:szCs w:val="24"/>
        </w:rPr>
        <w:t xml:space="preserve">    </w:t>
      </w:r>
      <w:r>
        <w:rPr>
          <w:rFonts w:ascii="宋体" w:hAnsi="宋体" w:hint="eastAsia"/>
          <w:sz w:val="24"/>
          <w:szCs w:val="24"/>
        </w:rPr>
        <w:t>本招标工程施工合同文本</w:t>
      </w:r>
      <w:proofErr w:type="gramStart"/>
      <w:r>
        <w:rPr>
          <w:rFonts w:ascii="宋体" w:hAnsi="宋体" w:hint="eastAsia"/>
          <w:sz w:val="24"/>
          <w:szCs w:val="24"/>
        </w:rPr>
        <w:t>使用住</w:t>
      </w:r>
      <w:proofErr w:type="gramEnd"/>
      <w:r>
        <w:rPr>
          <w:rFonts w:ascii="宋体" w:hAnsi="宋体" w:hint="eastAsia"/>
          <w:sz w:val="24"/>
          <w:szCs w:val="24"/>
        </w:rPr>
        <w:t>建部、国家工商行政管理局印发的《</w:t>
      </w:r>
      <w:r>
        <w:rPr>
          <w:rFonts w:ascii="宋体" w:hAnsi="宋体"/>
          <w:sz w:val="24"/>
          <w:szCs w:val="24"/>
        </w:rPr>
        <w:t>建设工程委托监理合同</w:t>
      </w:r>
      <w:r>
        <w:rPr>
          <w:rFonts w:ascii="宋体" w:hAnsi="宋体" w:hint="eastAsia"/>
          <w:sz w:val="24"/>
          <w:szCs w:val="24"/>
        </w:rPr>
        <w:t>（示范文本）》（</w:t>
      </w:r>
      <w:r>
        <w:rPr>
          <w:rFonts w:ascii="宋体" w:hAnsi="宋体"/>
          <w:sz w:val="24"/>
          <w:szCs w:val="24"/>
        </w:rPr>
        <w:t>GF</w:t>
      </w:r>
      <w:r>
        <w:rPr>
          <w:rFonts w:ascii="宋体" w:hAnsi="宋体" w:hint="eastAsia"/>
          <w:sz w:val="24"/>
          <w:szCs w:val="24"/>
        </w:rPr>
        <w:t>-</w:t>
      </w:r>
      <w:r>
        <w:rPr>
          <w:rFonts w:ascii="宋体" w:hAnsi="宋体"/>
          <w:sz w:val="24"/>
          <w:szCs w:val="24"/>
        </w:rPr>
        <w:t>20</w:t>
      </w:r>
      <w:r>
        <w:rPr>
          <w:rFonts w:ascii="宋体" w:hAnsi="宋体" w:hint="eastAsia"/>
          <w:sz w:val="24"/>
          <w:szCs w:val="24"/>
        </w:rPr>
        <w:t>12-</w:t>
      </w:r>
      <w:r>
        <w:rPr>
          <w:rFonts w:ascii="宋体" w:hAnsi="宋体"/>
          <w:sz w:val="24"/>
          <w:szCs w:val="24"/>
        </w:rPr>
        <w:t>0202</w:t>
      </w:r>
      <w:r>
        <w:rPr>
          <w:rFonts w:ascii="宋体" w:hAnsi="宋体" w:hint="eastAsia"/>
          <w:sz w:val="24"/>
          <w:szCs w:val="24"/>
        </w:rPr>
        <w:t>），专用条款由双方在签订合同时约定。</w:t>
      </w:r>
    </w:p>
    <w:p w:rsidR="00CC06E2" w:rsidRDefault="002556D0">
      <w:pPr>
        <w:pStyle w:val="2"/>
        <w:spacing w:line="360" w:lineRule="auto"/>
        <w:ind w:firstLineChars="200" w:firstLine="640"/>
        <w:jc w:val="center"/>
        <w:rPr>
          <w:rFonts w:ascii="宋体" w:eastAsia="宋体" w:hAnsi="宋体"/>
          <w:sz w:val="28"/>
          <w:szCs w:val="28"/>
        </w:rPr>
      </w:pPr>
      <w:bookmarkStart w:id="91" w:name="_Toc46237117"/>
      <w:bookmarkStart w:id="92" w:name="_Toc186431965"/>
      <w:bookmarkStart w:id="93" w:name="_Toc206406862"/>
      <w:bookmarkStart w:id="94" w:name="_Toc39132319"/>
      <w:bookmarkStart w:id="95" w:name="_Toc154973650"/>
      <w:bookmarkStart w:id="96" w:name="_Toc4206"/>
      <w:bookmarkStart w:id="97" w:name="_Toc206467960"/>
      <w:r>
        <w:rPr>
          <w:rFonts w:ascii="宋体" w:eastAsia="宋体" w:hAnsi="宋体" w:hint="eastAsia"/>
          <w:b w:val="0"/>
          <w:bCs w:val="0"/>
        </w:rPr>
        <w:t>附件A 服务范围和内容</w:t>
      </w:r>
      <w:bookmarkEnd w:id="91"/>
      <w:bookmarkEnd w:id="92"/>
      <w:bookmarkEnd w:id="93"/>
      <w:bookmarkEnd w:id="94"/>
      <w:bookmarkEnd w:id="95"/>
      <w:bookmarkEnd w:id="96"/>
      <w:bookmarkEnd w:id="97"/>
    </w:p>
    <w:p w:rsidR="00CC06E2" w:rsidRDefault="002556D0">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一、本项目的监理服务范围主要是对</w:t>
      </w:r>
      <w:r>
        <w:rPr>
          <w:rFonts w:ascii="宋体" w:hAnsi="宋体" w:cs="宋体" w:hint="eastAsia"/>
          <w:bCs/>
          <w:sz w:val="24"/>
          <w:szCs w:val="24"/>
        </w:rPr>
        <w:t>该项目施工及保修阶段的监理服务工作</w:t>
      </w:r>
      <w:r>
        <w:rPr>
          <w:rFonts w:ascii="宋体" w:hAnsi="宋体" w:cs="宋体" w:hint="eastAsia"/>
          <w:sz w:val="24"/>
          <w:szCs w:val="24"/>
        </w:rPr>
        <w:t xml:space="preserve">（具体以项目实施时招标人指定范围为准）。 </w:t>
      </w:r>
    </w:p>
    <w:p w:rsidR="00CC06E2" w:rsidRDefault="002556D0">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二、监理的总体目标：在保证安全可靠的前提下，提高工程质量，保证工程进度，控制工程造价。</w:t>
      </w:r>
    </w:p>
    <w:p w:rsidR="00CC06E2" w:rsidRDefault="002556D0">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三、监理工作应按照工程质量控制、安全文明控制、工程进度控制、降低工程造价、建设合同管理及协调各相关单位关系的原则进行。各专业的关键部位、工序24小时实行旁站监理。监理单位要制定本工程的监理规划，并报委托人批准后实施。总监理工程师要组织各专业制定监理实施细则，并报委托人备案后，各专业按实施细则进行监理。</w:t>
      </w:r>
    </w:p>
    <w:p w:rsidR="00CC06E2" w:rsidRDefault="002556D0">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四、工程监理工作的主要依据：</w:t>
      </w:r>
    </w:p>
    <w:p w:rsidR="00CC06E2" w:rsidRDefault="002556D0">
      <w:pPr>
        <w:numPr>
          <w:ilvl w:val="1"/>
          <w:numId w:val="1"/>
        </w:numPr>
        <w:tabs>
          <w:tab w:val="clear" w:pos="1783"/>
        </w:tabs>
        <w:spacing w:line="360" w:lineRule="auto"/>
        <w:ind w:left="0" w:firstLineChars="200" w:firstLine="480"/>
        <w:rPr>
          <w:rFonts w:ascii="宋体" w:hAnsi="宋体" w:cs="宋体"/>
          <w:sz w:val="24"/>
          <w:szCs w:val="24"/>
        </w:rPr>
      </w:pPr>
      <w:r>
        <w:rPr>
          <w:rFonts w:ascii="宋体" w:hAnsi="宋体" w:cs="宋体" w:hint="eastAsia"/>
          <w:sz w:val="24"/>
          <w:szCs w:val="24"/>
        </w:rPr>
        <w:t>国家及河南省现行的有关工程建设的政策、法律、规程、技术规范、标准和定额等；</w:t>
      </w:r>
    </w:p>
    <w:p w:rsidR="00CC06E2" w:rsidRDefault="002556D0">
      <w:pPr>
        <w:numPr>
          <w:ilvl w:val="3"/>
          <w:numId w:val="1"/>
        </w:numPr>
        <w:tabs>
          <w:tab w:val="clear" w:pos="2263"/>
        </w:tabs>
        <w:spacing w:line="360" w:lineRule="auto"/>
        <w:ind w:left="0" w:firstLineChars="300" w:firstLine="720"/>
        <w:rPr>
          <w:rFonts w:ascii="宋体" w:hAnsi="宋体" w:cs="宋体"/>
          <w:sz w:val="24"/>
          <w:szCs w:val="24"/>
        </w:rPr>
      </w:pPr>
      <w:r>
        <w:rPr>
          <w:rFonts w:ascii="宋体" w:hAnsi="宋体" w:cs="宋体" w:hint="eastAsia"/>
          <w:sz w:val="24"/>
          <w:szCs w:val="24"/>
        </w:rPr>
        <w:t>《中华人民共和国建筑法》(1998年3月1日实行)</w:t>
      </w:r>
    </w:p>
    <w:p w:rsidR="00CC06E2" w:rsidRDefault="002556D0">
      <w:pPr>
        <w:numPr>
          <w:ilvl w:val="3"/>
          <w:numId w:val="1"/>
        </w:numPr>
        <w:tabs>
          <w:tab w:val="clear" w:pos="2263"/>
        </w:tabs>
        <w:spacing w:line="360" w:lineRule="auto"/>
        <w:ind w:left="0" w:firstLineChars="300" w:firstLine="720"/>
        <w:rPr>
          <w:rFonts w:ascii="宋体" w:hAnsi="宋体" w:cs="宋体"/>
          <w:sz w:val="24"/>
          <w:szCs w:val="24"/>
        </w:rPr>
      </w:pPr>
      <w:r>
        <w:rPr>
          <w:rFonts w:ascii="宋体" w:hAnsi="宋体" w:cs="宋体" w:hint="eastAsia"/>
          <w:sz w:val="24"/>
          <w:szCs w:val="24"/>
        </w:rPr>
        <w:t>《中华人民共和国合同法》(1999年10月1日实行)</w:t>
      </w:r>
    </w:p>
    <w:p w:rsidR="00CC06E2" w:rsidRDefault="002556D0">
      <w:pPr>
        <w:numPr>
          <w:ilvl w:val="3"/>
          <w:numId w:val="1"/>
        </w:numPr>
        <w:tabs>
          <w:tab w:val="clear" w:pos="2263"/>
        </w:tabs>
        <w:spacing w:line="360" w:lineRule="auto"/>
        <w:ind w:left="0" w:firstLineChars="300" w:firstLine="720"/>
        <w:rPr>
          <w:rFonts w:ascii="宋体" w:hAnsi="宋体" w:cs="宋体"/>
          <w:sz w:val="24"/>
          <w:szCs w:val="24"/>
        </w:rPr>
      </w:pPr>
      <w:r>
        <w:rPr>
          <w:rFonts w:ascii="宋体" w:hAnsi="宋体" w:cs="宋体" w:hint="eastAsia"/>
          <w:sz w:val="24"/>
          <w:szCs w:val="24"/>
        </w:rPr>
        <w:t>《建设监理规定》(</w:t>
      </w:r>
      <w:proofErr w:type="gramStart"/>
      <w:r>
        <w:rPr>
          <w:rFonts w:ascii="宋体" w:hAnsi="宋体" w:cs="宋体" w:hint="eastAsia"/>
          <w:sz w:val="24"/>
          <w:szCs w:val="24"/>
        </w:rPr>
        <w:t>建设部建监字</w:t>
      </w:r>
      <w:proofErr w:type="gramEnd"/>
      <w:r>
        <w:rPr>
          <w:rFonts w:ascii="宋体" w:hAnsi="宋体" w:cs="宋体" w:hint="eastAsia"/>
          <w:sz w:val="24"/>
          <w:szCs w:val="24"/>
        </w:rPr>
        <w:t>（95）737号文)</w:t>
      </w:r>
    </w:p>
    <w:p w:rsidR="00CC06E2" w:rsidRDefault="002556D0">
      <w:pPr>
        <w:numPr>
          <w:ilvl w:val="3"/>
          <w:numId w:val="1"/>
        </w:numPr>
        <w:tabs>
          <w:tab w:val="clear" w:pos="2263"/>
        </w:tabs>
        <w:spacing w:line="360" w:lineRule="auto"/>
        <w:ind w:left="0" w:firstLineChars="300" w:firstLine="720"/>
        <w:rPr>
          <w:rFonts w:ascii="宋体" w:hAnsi="宋体" w:cs="宋体"/>
          <w:sz w:val="24"/>
          <w:szCs w:val="24"/>
        </w:rPr>
      </w:pPr>
      <w:r>
        <w:rPr>
          <w:rFonts w:ascii="宋体" w:hAnsi="宋体" w:cs="宋体" w:hint="eastAsia"/>
          <w:sz w:val="24"/>
          <w:szCs w:val="24"/>
        </w:rPr>
        <w:t>《建设工程质量管理条例》(2000年1月实行)</w:t>
      </w:r>
    </w:p>
    <w:p w:rsidR="00CC06E2" w:rsidRDefault="002556D0">
      <w:pPr>
        <w:numPr>
          <w:ilvl w:val="3"/>
          <w:numId w:val="1"/>
        </w:numPr>
        <w:tabs>
          <w:tab w:val="clear" w:pos="2263"/>
        </w:tabs>
        <w:spacing w:line="360" w:lineRule="auto"/>
        <w:ind w:left="0" w:firstLineChars="300" w:firstLine="720"/>
        <w:rPr>
          <w:rFonts w:ascii="宋体" w:hAnsi="宋体" w:cs="宋体"/>
          <w:sz w:val="24"/>
          <w:szCs w:val="24"/>
        </w:rPr>
      </w:pPr>
      <w:r>
        <w:rPr>
          <w:rFonts w:ascii="宋体" w:hAnsi="宋体" w:cs="宋体" w:hint="eastAsia"/>
          <w:sz w:val="24"/>
          <w:szCs w:val="24"/>
        </w:rPr>
        <w:t>《建设工程安全生产管理条例》</w:t>
      </w:r>
    </w:p>
    <w:p w:rsidR="00CC06E2" w:rsidRDefault="002556D0">
      <w:pPr>
        <w:numPr>
          <w:ilvl w:val="3"/>
          <w:numId w:val="1"/>
        </w:numPr>
        <w:tabs>
          <w:tab w:val="clear" w:pos="2263"/>
        </w:tabs>
        <w:spacing w:line="360" w:lineRule="auto"/>
        <w:ind w:left="0" w:firstLineChars="300" w:firstLine="720"/>
        <w:rPr>
          <w:rFonts w:ascii="宋体" w:hAnsi="宋体" w:cs="宋体"/>
          <w:sz w:val="24"/>
          <w:szCs w:val="24"/>
        </w:rPr>
      </w:pPr>
      <w:r>
        <w:rPr>
          <w:rFonts w:ascii="宋体" w:hAnsi="宋体" w:cs="宋体" w:hint="eastAsia"/>
          <w:sz w:val="24"/>
          <w:szCs w:val="24"/>
        </w:rPr>
        <w:t>《建设工程监理规范》（GB50319-2000）</w:t>
      </w:r>
    </w:p>
    <w:p w:rsidR="00CC06E2" w:rsidRDefault="002556D0">
      <w:pPr>
        <w:numPr>
          <w:ilvl w:val="3"/>
          <w:numId w:val="1"/>
        </w:numPr>
        <w:tabs>
          <w:tab w:val="clear" w:pos="2263"/>
        </w:tabs>
        <w:spacing w:line="360" w:lineRule="auto"/>
        <w:ind w:left="0" w:firstLineChars="300" w:firstLine="720"/>
        <w:rPr>
          <w:rFonts w:ascii="宋体" w:hAnsi="宋体" w:cs="宋体"/>
          <w:sz w:val="24"/>
          <w:szCs w:val="24"/>
        </w:rPr>
      </w:pPr>
      <w:r>
        <w:rPr>
          <w:rFonts w:ascii="宋体" w:hAnsi="宋体" w:cs="宋体" w:hint="eastAsia"/>
          <w:sz w:val="24"/>
          <w:szCs w:val="24"/>
        </w:rPr>
        <w:t>《关于强化工程质量监理工作的通知》1996年12月建设部</w:t>
      </w:r>
    </w:p>
    <w:p w:rsidR="00CC06E2" w:rsidRDefault="002556D0">
      <w:pPr>
        <w:numPr>
          <w:ilvl w:val="3"/>
          <w:numId w:val="1"/>
        </w:numPr>
        <w:tabs>
          <w:tab w:val="clear" w:pos="2263"/>
        </w:tabs>
        <w:spacing w:line="360" w:lineRule="auto"/>
        <w:ind w:left="0" w:firstLineChars="300" w:firstLine="720"/>
        <w:rPr>
          <w:rFonts w:ascii="宋体" w:hAnsi="宋体" w:cs="宋体"/>
          <w:sz w:val="24"/>
          <w:szCs w:val="24"/>
        </w:rPr>
      </w:pPr>
      <w:r>
        <w:rPr>
          <w:rFonts w:ascii="宋体" w:hAnsi="宋体" w:cs="宋体" w:hint="eastAsia"/>
          <w:sz w:val="24"/>
          <w:szCs w:val="24"/>
        </w:rPr>
        <w:t>《河南省建设工程监理规程》</w:t>
      </w:r>
    </w:p>
    <w:p w:rsidR="00CC06E2" w:rsidRDefault="002556D0">
      <w:pPr>
        <w:numPr>
          <w:ilvl w:val="3"/>
          <w:numId w:val="1"/>
        </w:numPr>
        <w:tabs>
          <w:tab w:val="clear" w:pos="2263"/>
        </w:tabs>
        <w:spacing w:line="360" w:lineRule="auto"/>
        <w:ind w:left="0" w:firstLineChars="300" w:firstLine="720"/>
        <w:rPr>
          <w:rFonts w:ascii="宋体" w:hAnsi="宋体" w:cs="宋体"/>
          <w:sz w:val="24"/>
          <w:szCs w:val="24"/>
        </w:rPr>
      </w:pPr>
      <w:r>
        <w:rPr>
          <w:rFonts w:ascii="宋体" w:hAnsi="宋体" w:cs="宋体" w:hint="eastAsia"/>
          <w:bCs/>
          <w:kern w:val="36"/>
          <w:sz w:val="24"/>
          <w:szCs w:val="24"/>
        </w:rPr>
        <w:t>《河南省建设工程安全监理导则(试行)》2005年11月</w:t>
      </w:r>
      <w:r>
        <w:rPr>
          <w:rFonts w:ascii="宋体" w:hAnsi="宋体" w:cs="宋体" w:hint="eastAsia"/>
          <w:sz w:val="24"/>
          <w:szCs w:val="24"/>
        </w:rPr>
        <w:t>河南省建设厅</w:t>
      </w:r>
    </w:p>
    <w:p w:rsidR="00CC06E2" w:rsidRDefault="002556D0">
      <w:pPr>
        <w:numPr>
          <w:ilvl w:val="3"/>
          <w:numId w:val="1"/>
        </w:numPr>
        <w:tabs>
          <w:tab w:val="clear" w:pos="2263"/>
        </w:tabs>
        <w:spacing w:line="360" w:lineRule="auto"/>
        <w:ind w:left="0" w:firstLineChars="300" w:firstLine="720"/>
        <w:rPr>
          <w:rFonts w:ascii="宋体" w:hAnsi="宋体" w:cs="宋体"/>
          <w:sz w:val="24"/>
          <w:szCs w:val="24"/>
        </w:rPr>
      </w:pPr>
      <w:r>
        <w:rPr>
          <w:rFonts w:ascii="宋体" w:hAnsi="宋体" w:cs="宋体" w:hint="eastAsia"/>
          <w:sz w:val="24"/>
          <w:szCs w:val="24"/>
        </w:rPr>
        <w:t>《河南省建设工程安全监理指导意见》2004年8月河南省建设厅</w:t>
      </w:r>
    </w:p>
    <w:p w:rsidR="00CC06E2" w:rsidRDefault="002556D0">
      <w:pPr>
        <w:widowControl/>
        <w:spacing w:before="100" w:beforeAutospacing="1" w:after="100" w:afterAutospacing="1" w:line="360" w:lineRule="auto"/>
        <w:ind w:firstLineChars="250" w:firstLine="600"/>
        <w:jc w:val="left"/>
        <w:rPr>
          <w:rFonts w:ascii="宋体" w:hAnsi="宋体" w:cs="宋体"/>
          <w:sz w:val="24"/>
          <w:szCs w:val="24"/>
        </w:rPr>
      </w:pPr>
      <w:bookmarkStart w:id="98" w:name="_Toc154973651"/>
      <w:r>
        <w:rPr>
          <w:rFonts w:ascii="宋体" w:hAnsi="宋体" w:cs="宋体" w:hint="eastAsia"/>
          <w:sz w:val="24"/>
          <w:szCs w:val="24"/>
        </w:rPr>
        <w:t>上述标准、规范及规程仅是本项目监理的最基本依据，并未包括实施中所涉及到的所有标准、规范和规程。而这些标准、规范和规程均应为合同签订之日为止时的最新版本。</w:t>
      </w:r>
      <w:bookmarkEnd w:id="98"/>
    </w:p>
    <w:p w:rsidR="00CC06E2" w:rsidRDefault="002556D0">
      <w:pPr>
        <w:numPr>
          <w:ilvl w:val="1"/>
          <w:numId w:val="1"/>
        </w:numPr>
        <w:tabs>
          <w:tab w:val="clear" w:pos="1783"/>
        </w:tabs>
        <w:spacing w:line="360" w:lineRule="auto"/>
        <w:ind w:left="0" w:firstLineChars="200" w:firstLine="480"/>
        <w:rPr>
          <w:rFonts w:ascii="宋体" w:hAnsi="宋体" w:cs="宋体"/>
          <w:sz w:val="24"/>
          <w:szCs w:val="24"/>
        </w:rPr>
      </w:pPr>
      <w:r>
        <w:rPr>
          <w:rFonts w:ascii="宋体" w:hAnsi="宋体" w:cs="宋体" w:hint="eastAsia"/>
          <w:sz w:val="24"/>
          <w:szCs w:val="24"/>
        </w:rPr>
        <w:t>审定的方案设计及说明等；</w:t>
      </w:r>
    </w:p>
    <w:p w:rsidR="00CC06E2" w:rsidRDefault="002556D0">
      <w:pPr>
        <w:numPr>
          <w:ilvl w:val="1"/>
          <w:numId w:val="1"/>
        </w:numPr>
        <w:tabs>
          <w:tab w:val="clear" w:pos="1783"/>
        </w:tabs>
        <w:spacing w:line="360" w:lineRule="auto"/>
        <w:ind w:left="0" w:firstLineChars="200" w:firstLine="480"/>
        <w:rPr>
          <w:rFonts w:ascii="宋体" w:hAnsi="宋体" w:cs="宋体"/>
          <w:sz w:val="24"/>
          <w:szCs w:val="24"/>
        </w:rPr>
      </w:pPr>
      <w:r>
        <w:rPr>
          <w:rFonts w:ascii="宋体" w:hAnsi="宋体" w:cs="宋体" w:hint="eastAsia"/>
          <w:sz w:val="24"/>
          <w:szCs w:val="24"/>
        </w:rPr>
        <w:t>工程建设的土建、设备采购及安装、装修、室外工程等招、投标文件；</w:t>
      </w:r>
    </w:p>
    <w:p w:rsidR="00CC06E2" w:rsidRDefault="002556D0">
      <w:pPr>
        <w:numPr>
          <w:ilvl w:val="1"/>
          <w:numId w:val="1"/>
        </w:numPr>
        <w:tabs>
          <w:tab w:val="clear" w:pos="1783"/>
        </w:tabs>
        <w:spacing w:line="360" w:lineRule="auto"/>
        <w:ind w:left="0" w:firstLineChars="200" w:firstLine="480"/>
        <w:rPr>
          <w:rFonts w:ascii="宋体" w:hAnsi="宋体" w:cs="宋体"/>
          <w:sz w:val="24"/>
          <w:szCs w:val="24"/>
        </w:rPr>
      </w:pPr>
      <w:r>
        <w:rPr>
          <w:rFonts w:ascii="宋体" w:hAnsi="宋体" w:cs="宋体" w:hint="eastAsia"/>
          <w:sz w:val="24"/>
          <w:szCs w:val="24"/>
        </w:rPr>
        <w:lastRenderedPageBreak/>
        <w:t>设备厂家提供的图纸及技术说明书；</w:t>
      </w:r>
    </w:p>
    <w:p w:rsidR="00CC06E2" w:rsidRDefault="002556D0">
      <w:pPr>
        <w:numPr>
          <w:ilvl w:val="1"/>
          <w:numId w:val="1"/>
        </w:numPr>
        <w:tabs>
          <w:tab w:val="clear" w:pos="1783"/>
        </w:tabs>
        <w:spacing w:line="360" w:lineRule="auto"/>
        <w:ind w:left="0" w:firstLineChars="200" w:firstLine="480"/>
        <w:rPr>
          <w:rFonts w:ascii="宋体" w:hAnsi="宋体" w:cs="宋体"/>
          <w:sz w:val="24"/>
          <w:szCs w:val="24"/>
        </w:rPr>
      </w:pPr>
      <w:r>
        <w:rPr>
          <w:rFonts w:ascii="宋体" w:hAnsi="宋体" w:cs="宋体" w:hint="eastAsia"/>
          <w:sz w:val="24"/>
          <w:szCs w:val="24"/>
        </w:rPr>
        <w:t>与建设单位签订的本工程的设计、施工、安装等有关合同；</w:t>
      </w:r>
    </w:p>
    <w:p w:rsidR="00CC06E2" w:rsidRDefault="002556D0">
      <w:pPr>
        <w:numPr>
          <w:ilvl w:val="1"/>
          <w:numId w:val="1"/>
        </w:numPr>
        <w:tabs>
          <w:tab w:val="clear" w:pos="1783"/>
        </w:tabs>
        <w:spacing w:line="360" w:lineRule="auto"/>
        <w:ind w:left="0" w:firstLineChars="200" w:firstLine="480"/>
        <w:rPr>
          <w:rFonts w:ascii="宋体" w:hAnsi="宋体" w:cs="宋体"/>
          <w:sz w:val="24"/>
          <w:szCs w:val="24"/>
        </w:rPr>
      </w:pPr>
      <w:r>
        <w:rPr>
          <w:rFonts w:ascii="宋体" w:hAnsi="宋体" w:cs="宋体" w:hint="eastAsia"/>
          <w:sz w:val="24"/>
          <w:szCs w:val="24"/>
        </w:rPr>
        <w:t>本项目监理合同及其附件。</w:t>
      </w:r>
    </w:p>
    <w:p w:rsidR="00CC06E2" w:rsidRDefault="002556D0">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五、监理工作内容包括（但不限于以下内容）：</w:t>
      </w:r>
    </w:p>
    <w:p w:rsidR="00CC06E2" w:rsidRDefault="002556D0">
      <w:pPr>
        <w:tabs>
          <w:tab w:val="left" w:pos="6300"/>
        </w:tabs>
        <w:spacing w:line="360" w:lineRule="auto"/>
        <w:ind w:firstLineChars="400" w:firstLine="960"/>
        <w:rPr>
          <w:rFonts w:ascii="宋体" w:hAnsi="宋体" w:cs="宋体"/>
          <w:sz w:val="24"/>
          <w:szCs w:val="24"/>
        </w:rPr>
      </w:pPr>
      <w:r>
        <w:rPr>
          <w:rFonts w:ascii="宋体" w:hAnsi="宋体" w:cs="宋体" w:hint="eastAsia"/>
          <w:sz w:val="24"/>
          <w:szCs w:val="24"/>
        </w:rPr>
        <w:t>１、技术及图纸</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（1）、熟悉设计资料与施工合同文件。</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（2）、组织有关单位（包括设计单位，承包人等）进行技术交底。对交底中澄清的问题做好记录，并将整理材料或纪要报业主备案。</w:t>
      </w:r>
    </w:p>
    <w:p w:rsidR="00CC06E2" w:rsidRDefault="002556D0">
      <w:pPr>
        <w:numPr>
          <w:ilvl w:val="0"/>
          <w:numId w:val="2"/>
        </w:numPr>
        <w:spacing w:line="360" w:lineRule="auto"/>
        <w:ind w:firstLineChars="200" w:firstLine="480"/>
        <w:rPr>
          <w:rFonts w:ascii="宋体" w:hAnsi="宋体" w:cs="宋体"/>
          <w:sz w:val="24"/>
          <w:szCs w:val="24"/>
        </w:rPr>
      </w:pPr>
      <w:r>
        <w:rPr>
          <w:rFonts w:ascii="宋体" w:hAnsi="宋体" w:cs="宋体" w:hint="eastAsia"/>
          <w:sz w:val="24"/>
          <w:szCs w:val="24"/>
        </w:rPr>
        <w:t>、审阅并签发设计图纸和设计文件，解释承包人对图纸提出的疑问。</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（4）、参加由委托方主持的重大技术问题的讨论。</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（5）、对于工程实施过程中发生的设计变更，应从对工程质量、进度、投资等三方面进行评估，提出意见并报业主决策。</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（6）、审查并批准承包人提交的施工组织设计，施工技术方案，技术计划，临建工程设计等。</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（7）、合同设计单位对有关工程图纸的变更做出解释和说明，发出图纸变更令，在现场协助设计方代表解决施工期间出现的设计、技术问题。</w:t>
      </w:r>
    </w:p>
    <w:p w:rsidR="00CC06E2" w:rsidRDefault="002556D0">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２、进度控制</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（1）、督促业主按合同规定落实必须提供的施工条件，组织向承包人移交施工场地；检查承包人的开工准备情况；按照合同规定及授权，发布工程开</w:t>
      </w:r>
      <w:proofErr w:type="gramStart"/>
      <w:r>
        <w:rPr>
          <w:rFonts w:ascii="宋体" w:hAnsi="宋体" w:cs="宋体" w:hint="eastAsia"/>
          <w:sz w:val="24"/>
          <w:szCs w:val="24"/>
        </w:rPr>
        <w:t>工令</w:t>
      </w:r>
      <w:proofErr w:type="gramEnd"/>
      <w:r>
        <w:rPr>
          <w:rFonts w:ascii="宋体" w:hAnsi="宋体" w:cs="宋体" w:hint="eastAsia"/>
          <w:sz w:val="24"/>
          <w:szCs w:val="24"/>
        </w:rPr>
        <w:t>。</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（2）、依据合同中确定的工程控制性进度计划，审查并批准承包人提交的施工总进度计划、资源配置，检查其实施情况，督促承包人实现合同工期目标。</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（3）、若发生由于承包人的原因使工期延误时应督促承包人提出补救措施。如属于业主的原因引起工期延误，应向业主提出报告，并提出补救措施的意见供业主决策。</w:t>
      </w:r>
    </w:p>
    <w:p w:rsidR="00CC06E2" w:rsidRDefault="002556D0">
      <w:pPr>
        <w:numPr>
          <w:ilvl w:val="0"/>
          <w:numId w:val="2"/>
        </w:numPr>
        <w:spacing w:line="360" w:lineRule="auto"/>
        <w:ind w:firstLineChars="200" w:firstLine="480"/>
        <w:rPr>
          <w:rFonts w:ascii="宋体" w:hAnsi="宋体" w:cs="宋体"/>
          <w:sz w:val="24"/>
          <w:szCs w:val="24"/>
        </w:rPr>
      </w:pPr>
      <w:r>
        <w:rPr>
          <w:rFonts w:ascii="宋体" w:hAnsi="宋体" w:cs="宋体" w:hint="eastAsia"/>
          <w:sz w:val="24"/>
          <w:szCs w:val="24"/>
        </w:rPr>
        <w:t>、审查和批准承包人提出的施工方案和施工进度计划，负责控制进度，跟踪检查，记录计划的实施情况。当发生实际进度与计划进度有实质性偏差时，及时向承包人发出书面指示，向业主提出“进度分析报告”。</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（5）、主持监理合同授权范围内的有关协调工作，写出工程进度协调会议纪要，提出监理对工程进度的意见。</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（6）、在收到承包人月进度报告后，3天内提出审查意见，并将审查意见及承包人的进度报告报业主备案。</w:t>
      </w:r>
    </w:p>
    <w:p w:rsidR="00CC06E2" w:rsidRDefault="002556D0">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lastRenderedPageBreak/>
        <w:t>３、质量控制</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（1）、审查并批准承包人提交的施工组织设计，并将审查意见报业主备案。</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2）、核查承包人关键技术工种、岗位进场人员的资质，包括技术水平、工作能力、工作态度等，核查承包人进度的施工机械设备的数量、质量、种类、能力及状况，对不符合合同规定要求的人员和设备，有权令其更换或添置。</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（3）、审批承包人采用的技术规范及施工规程等质量标准文件。</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4）、审查承包人的质量控制体系和措施，检查质量文件落实情况。依据施工合同规定，对施工前的准备工作进行检查，对施工工序、资源投入进行监督。督促承包人严格执行合同中的技术规范，施工要求和图纸上的规定，确保质量满足合同要求。</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5）、审查、批准由承包人提交的质量检查要求和规定，依据合同与规范制定各类施工质量检查的补充规定。及时检查、抽查工程质量，特别是覆盖的基础工程和隐蔽工程。对工程质量进行签证和评定，严格控制工程质量。主要内容包括：</w:t>
      </w:r>
    </w:p>
    <w:p w:rsidR="00CC06E2" w:rsidRDefault="002556D0">
      <w:pPr>
        <w:numPr>
          <w:ilvl w:val="0"/>
          <w:numId w:val="3"/>
        </w:numPr>
        <w:spacing w:line="360" w:lineRule="auto"/>
        <w:rPr>
          <w:rFonts w:ascii="宋体" w:hAnsi="宋体" w:cs="宋体"/>
          <w:sz w:val="24"/>
          <w:szCs w:val="24"/>
        </w:rPr>
      </w:pPr>
      <w:r>
        <w:rPr>
          <w:rFonts w:ascii="宋体" w:hAnsi="宋体" w:cs="宋体" w:hint="eastAsia"/>
          <w:sz w:val="24"/>
          <w:szCs w:val="24"/>
        </w:rPr>
        <w:t>审批承包人在施工过程中各工序的质量自检报告，按施工合同的要求进行质量控制和评定；</w:t>
      </w:r>
    </w:p>
    <w:p w:rsidR="00CC06E2" w:rsidRDefault="002556D0">
      <w:pPr>
        <w:numPr>
          <w:ilvl w:val="0"/>
          <w:numId w:val="3"/>
        </w:numPr>
        <w:spacing w:line="360" w:lineRule="auto"/>
        <w:rPr>
          <w:rFonts w:ascii="宋体" w:hAnsi="宋体" w:cs="宋体"/>
          <w:sz w:val="24"/>
          <w:szCs w:val="24"/>
        </w:rPr>
      </w:pPr>
      <w:r>
        <w:rPr>
          <w:rFonts w:ascii="宋体" w:hAnsi="宋体" w:cs="宋体" w:hint="eastAsia"/>
          <w:sz w:val="24"/>
          <w:szCs w:val="24"/>
        </w:rPr>
        <w:t>对承包人试验室的各种试验仪器及试验程序、成果进行全面检查；</w:t>
      </w:r>
    </w:p>
    <w:p w:rsidR="00CC06E2" w:rsidRDefault="002556D0">
      <w:pPr>
        <w:numPr>
          <w:ilvl w:val="0"/>
          <w:numId w:val="3"/>
        </w:numPr>
        <w:spacing w:line="360" w:lineRule="auto"/>
        <w:rPr>
          <w:rFonts w:ascii="宋体" w:hAnsi="宋体" w:cs="宋体"/>
          <w:sz w:val="24"/>
          <w:szCs w:val="24"/>
        </w:rPr>
      </w:pPr>
      <w:r>
        <w:rPr>
          <w:rFonts w:ascii="宋体" w:hAnsi="宋体" w:cs="宋体" w:hint="eastAsia"/>
          <w:sz w:val="24"/>
          <w:szCs w:val="24"/>
        </w:rPr>
        <w:t>承包人未按设计图纸、技术规范、操作规程进行施工时，依据合同应责令其停工、返工，并报告业主；</w:t>
      </w:r>
    </w:p>
    <w:p w:rsidR="00CC06E2" w:rsidRDefault="002556D0">
      <w:pPr>
        <w:numPr>
          <w:ilvl w:val="0"/>
          <w:numId w:val="3"/>
        </w:numPr>
        <w:spacing w:line="360" w:lineRule="auto"/>
        <w:rPr>
          <w:rFonts w:ascii="宋体" w:hAnsi="宋体" w:cs="宋体"/>
          <w:sz w:val="24"/>
          <w:szCs w:val="24"/>
        </w:rPr>
      </w:pPr>
      <w:r>
        <w:rPr>
          <w:rFonts w:ascii="宋体" w:hAnsi="宋体" w:cs="宋体" w:hint="eastAsia"/>
          <w:sz w:val="24"/>
          <w:szCs w:val="24"/>
        </w:rPr>
        <w:t>对未签证或验收不合格的工程，通知承包人限期返工，重新验收合格，方可进入下一道工序，或交付使用，并及时报告业主；</w:t>
      </w:r>
    </w:p>
    <w:p w:rsidR="00CC06E2" w:rsidRDefault="002556D0">
      <w:pPr>
        <w:numPr>
          <w:ilvl w:val="0"/>
          <w:numId w:val="3"/>
        </w:numPr>
        <w:spacing w:line="360" w:lineRule="auto"/>
        <w:rPr>
          <w:rFonts w:ascii="宋体" w:hAnsi="宋体" w:cs="宋体"/>
          <w:sz w:val="24"/>
          <w:szCs w:val="24"/>
        </w:rPr>
      </w:pPr>
      <w:r>
        <w:rPr>
          <w:rFonts w:ascii="宋体" w:hAnsi="宋体" w:cs="宋体" w:hint="eastAsia"/>
          <w:sz w:val="24"/>
          <w:szCs w:val="24"/>
        </w:rPr>
        <w:t>审查用于永久工程的各种工程材料、构件的合格证，材质化验单，严禁使用不合格产品，并监督其退场；</w:t>
      </w:r>
    </w:p>
    <w:p w:rsidR="00CC06E2" w:rsidRDefault="002556D0">
      <w:pPr>
        <w:numPr>
          <w:ilvl w:val="0"/>
          <w:numId w:val="3"/>
        </w:numPr>
        <w:spacing w:line="360" w:lineRule="auto"/>
        <w:rPr>
          <w:rFonts w:ascii="宋体" w:hAnsi="宋体" w:cs="宋体"/>
          <w:sz w:val="24"/>
          <w:szCs w:val="24"/>
        </w:rPr>
      </w:pPr>
      <w:r>
        <w:rPr>
          <w:rFonts w:ascii="宋体" w:hAnsi="宋体" w:cs="宋体" w:hint="eastAsia"/>
          <w:sz w:val="24"/>
          <w:szCs w:val="24"/>
        </w:rPr>
        <w:t>在施工现场对工程质量、安全、施工活动等进行跟班检查，关键工序实行旁站监理，并做好现场监理日记；</w:t>
      </w:r>
    </w:p>
    <w:p w:rsidR="00CC06E2" w:rsidRDefault="002556D0">
      <w:pPr>
        <w:numPr>
          <w:ilvl w:val="0"/>
          <w:numId w:val="3"/>
        </w:numPr>
        <w:spacing w:line="360" w:lineRule="auto"/>
        <w:rPr>
          <w:rFonts w:ascii="宋体" w:hAnsi="宋体" w:cs="宋体"/>
          <w:sz w:val="24"/>
          <w:szCs w:val="24"/>
        </w:rPr>
      </w:pPr>
      <w:r>
        <w:rPr>
          <w:rFonts w:ascii="宋体" w:hAnsi="宋体" w:cs="宋体" w:hint="eastAsia"/>
          <w:sz w:val="24"/>
          <w:szCs w:val="24"/>
        </w:rPr>
        <w:t>监督检查承包人的施工测量工作；</w:t>
      </w:r>
    </w:p>
    <w:p w:rsidR="00CC06E2" w:rsidRDefault="002556D0">
      <w:pPr>
        <w:numPr>
          <w:ilvl w:val="0"/>
          <w:numId w:val="3"/>
        </w:numPr>
        <w:spacing w:line="360" w:lineRule="auto"/>
        <w:rPr>
          <w:rFonts w:ascii="宋体" w:hAnsi="宋体" w:cs="宋体"/>
          <w:sz w:val="24"/>
          <w:szCs w:val="24"/>
        </w:rPr>
      </w:pPr>
      <w:r>
        <w:rPr>
          <w:rFonts w:ascii="宋体" w:hAnsi="宋体" w:cs="宋体" w:hint="eastAsia"/>
          <w:sz w:val="24"/>
          <w:szCs w:val="24"/>
        </w:rPr>
        <w:t>对已完成的施工工序，提出明确的评价意见。重大质量问题的处理方案报业主同意后执行；</w:t>
      </w:r>
    </w:p>
    <w:p w:rsidR="00CC06E2" w:rsidRDefault="002556D0">
      <w:pPr>
        <w:numPr>
          <w:ilvl w:val="0"/>
          <w:numId w:val="3"/>
        </w:numPr>
        <w:spacing w:line="360" w:lineRule="auto"/>
        <w:rPr>
          <w:rFonts w:ascii="宋体" w:hAnsi="宋体" w:cs="宋体"/>
          <w:sz w:val="24"/>
          <w:szCs w:val="24"/>
        </w:rPr>
      </w:pPr>
      <w:r>
        <w:rPr>
          <w:rFonts w:ascii="宋体" w:hAnsi="宋体" w:cs="宋体" w:hint="eastAsia"/>
          <w:sz w:val="24"/>
          <w:szCs w:val="24"/>
        </w:rPr>
        <w:t>根据国家有关验收规程和合同规定，进行单元工程验收和组织隐蔽工程验收。审查承包人提交的阶段验收和竣工验收有关资料，参加阶段验收和竣工验收。依据合同签发竣工证书，颁发保修合格证书。参与工程移交，同时做好各种资料的收集、整理、归档工作。</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lastRenderedPageBreak/>
        <w:t>（6）、监督、检查承包人安全施工、文明施工。</w:t>
      </w:r>
    </w:p>
    <w:p w:rsidR="00CC06E2" w:rsidRDefault="002556D0">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４、投资控制</w:t>
      </w:r>
    </w:p>
    <w:p w:rsidR="00CC06E2" w:rsidRDefault="002556D0">
      <w:pPr>
        <w:numPr>
          <w:ilvl w:val="3"/>
          <w:numId w:val="4"/>
        </w:numPr>
        <w:tabs>
          <w:tab w:val="clear" w:pos="2775"/>
        </w:tabs>
        <w:spacing w:line="360" w:lineRule="auto"/>
        <w:ind w:left="0" w:firstLineChars="200" w:firstLine="480"/>
        <w:rPr>
          <w:rFonts w:ascii="宋体" w:hAnsi="宋体" w:cs="宋体"/>
          <w:sz w:val="24"/>
          <w:szCs w:val="24"/>
        </w:rPr>
      </w:pPr>
      <w:r>
        <w:rPr>
          <w:rFonts w:ascii="宋体" w:hAnsi="宋体" w:cs="宋体" w:hint="eastAsia"/>
          <w:sz w:val="24"/>
          <w:szCs w:val="24"/>
        </w:rPr>
        <w:t>审查、批准承包人提交的资金流向和年度用款计划，并报业主备案。</w:t>
      </w:r>
    </w:p>
    <w:p w:rsidR="00CC06E2" w:rsidRDefault="002556D0">
      <w:pPr>
        <w:numPr>
          <w:ilvl w:val="3"/>
          <w:numId w:val="4"/>
        </w:numPr>
        <w:tabs>
          <w:tab w:val="clear" w:pos="2775"/>
        </w:tabs>
        <w:spacing w:line="360" w:lineRule="auto"/>
        <w:ind w:left="0" w:firstLineChars="200" w:firstLine="480"/>
        <w:rPr>
          <w:rFonts w:ascii="宋体" w:hAnsi="宋体" w:cs="宋体"/>
          <w:sz w:val="24"/>
          <w:szCs w:val="24"/>
        </w:rPr>
      </w:pPr>
      <w:r>
        <w:rPr>
          <w:rFonts w:ascii="宋体" w:hAnsi="宋体" w:cs="宋体" w:hint="eastAsia"/>
          <w:sz w:val="24"/>
          <w:szCs w:val="24"/>
        </w:rPr>
        <w:t>审查承包人提交的计量申请，签发工程计量认证书。审查承包人提交支付申请，按施工合同规定，签发支付证书。工程结束时，核实</w:t>
      </w:r>
      <w:proofErr w:type="gramStart"/>
      <w:r>
        <w:rPr>
          <w:rFonts w:ascii="宋体" w:hAnsi="宋体" w:cs="宋体" w:hint="eastAsia"/>
          <w:sz w:val="24"/>
          <w:szCs w:val="24"/>
        </w:rPr>
        <w:t>最终工程</w:t>
      </w:r>
      <w:proofErr w:type="gramEnd"/>
      <w:r>
        <w:rPr>
          <w:rFonts w:ascii="宋体" w:hAnsi="宋体" w:cs="宋体" w:hint="eastAsia"/>
          <w:sz w:val="24"/>
          <w:szCs w:val="24"/>
        </w:rPr>
        <w:t>量，审查承包人的最终结算申请，报业主批准。</w:t>
      </w:r>
    </w:p>
    <w:p w:rsidR="00CC06E2" w:rsidRDefault="002556D0">
      <w:pPr>
        <w:numPr>
          <w:ilvl w:val="3"/>
          <w:numId w:val="4"/>
        </w:numPr>
        <w:tabs>
          <w:tab w:val="clear" w:pos="2775"/>
        </w:tabs>
        <w:spacing w:line="360" w:lineRule="auto"/>
        <w:ind w:left="0" w:firstLineChars="200" w:firstLine="480"/>
        <w:rPr>
          <w:rFonts w:ascii="宋体" w:hAnsi="宋体" w:cs="宋体"/>
          <w:sz w:val="24"/>
          <w:szCs w:val="24"/>
        </w:rPr>
      </w:pPr>
      <w:r>
        <w:rPr>
          <w:rFonts w:ascii="宋体" w:hAnsi="宋体" w:cs="宋体" w:hint="eastAsia"/>
          <w:sz w:val="24"/>
          <w:szCs w:val="24"/>
        </w:rPr>
        <w:t>按照合同规定及业主授权，确定工程变更项目，分析并与各方协商确定变更的工期与费用，发布变更指令。</w:t>
      </w:r>
    </w:p>
    <w:p w:rsidR="00CC06E2" w:rsidRDefault="002556D0">
      <w:pPr>
        <w:numPr>
          <w:ilvl w:val="3"/>
          <w:numId w:val="4"/>
        </w:numPr>
        <w:tabs>
          <w:tab w:val="clear" w:pos="2775"/>
        </w:tabs>
        <w:spacing w:line="360" w:lineRule="auto"/>
        <w:ind w:left="0" w:firstLineChars="200" w:firstLine="480"/>
        <w:rPr>
          <w:rFonts w:ascii="宋体" w:hAnsi="宋体" w:cs="宋体"/>
          <w:sz w:val="24"/>
          <w:szCs w:val="24"/>
        </w:rPr>
      </w:pPr>
      <w:r>
        <w:rPr>
          <w:rFonts w:ascii="宋体" w:hAnsi="宋体" w:cs="宋体" w:hint="eastAsia"/>
          <w:sz w:val="24"/>
          <w:szCs w:val="24"/>
        </w:rPr>
        <w:t>定期向委托方提交监理项目的投资控制分析报告。</w:t>
      </w:r>
    </w:p>
    <w:p w:rsidR="00CC06E2" w:rsidRDefault="002556D0">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５、合同管理</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（1）、全面管理工程承包合同的执行；全面掌握承包人、项目负责人、技术负责人基本情况，对不能满意地履行合同的任何成员提出警告直至逐出工地。</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（2）、分析、研究评价承包人可能提出的索赔要求，参与研究并协助做出对索赔的处理意见和决定。</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（3）、参与工程合同争议、仲裁等有关问题的处理，提出必要的证据资料，意见和分析报告。</w:t>
      </w:r>
    </w:p>
    <w:p w:rsidR="00CC06E2" w:rsidRDefault="002556D0">
      <w:pPr>
        <w:tabs>
          <w:tab w:val="left" w:pos="6300"/>
        </w:tabs>
        <w:spacing w:line="360" w:lineRule="auto"/>
        <w:ind w:firstLineChars="200" w:firstLine="480"/>
        <w:rPr>
          <w:rFonts w:ascii="宋体" w:hAnsi="宋体" w:cs="宋体"/>
          <w:sz w:val="24"/>
          <w:szCs w:val="24"/>
        </w:rPr>
      </w:pPr>
      <w:r>
        <w:rPr>
          <w:rFonts w:ascii="宋体" w:hAnsi="宋体" w:cs="宋体" w:hint="eastAsia"/>
          <w:sz w:val="24"/>
          <w:szCs w:val="24"/>
        </w:rPr>
        <w:t>６、信息管理</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（1）、核实并掌握工地的各种情况，详细记录工地与工程有关的所有信息，定期向业主报告工地情况，重大或重要事项随时向业主报告。</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（2）、按时提交旬报、月报、包括进度分析、质量控制，投资分析等报告，以及各类专题报告，最终监理报告。</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（3）、及时向业主抄送监理单位和承包人之间的来往文函。</w:t>
      </w:r>
    </w:p>
    <w:p w:rsidR="00CC06E2" w:rsidRDefault="002556D0">
      <w:pPr>
        <w:spacing w:line="360" w:lineRule="auto"/>
        <w:ind w:firstLineChars="200" w:firstLine="480"/>
        <w:rPr>
          <w:rFonts w:ascii="宋体" w:hAnsi="宋体" w:cs="宋体"/>
          <w:sz w:val="24"/>
          <w:szCs w:val="24"/>
        </w:rPr>
      </w:pPr>
      <w:r>
        <w:rPr>
          <w:rFonts w:ascii="宋体" w:hAnsi="宋体" w:cs="宋体" w:hint="eastAsia"/>
          <w:sz w:val="24"/>
          <w:szCs w:val="24"/>
        </w:rPr>
        <w:t>（4）、做好有关工程资料和文件的汇总管理工作，随时接收业主及政府有关质检部门的督促检查。</w:t>
      </w:r>
    </w:p>
    <w:p w:rsidR="00CC06E2" w:rsidRDefault="00CC06E2">
      <w:pPr>
        <w:pStyle w:val="2"/>
        <w:spacing w:line="360" w:lineRule="auto"/>
        <w:ind w:firstLineChars="200" w:firstLine="420"/>
        <w:jc w:val="center"/>
        <w:rPr>
          <w:rFonts w:ascii="宋体" w:eastAsia="宋体" w:hAnsi="宋体"/>
          <w:b w:val="0"/>
          <w:bCs w:val="0"/>
          <w:sz w:val="21"/>
          <w:szCs w:val="21"/>
        </w:rPr>
      </w:pPr>
      <w:bookmarkStart w:id="99" w:name="_Toc186431966"/>
      <w:bookmarkStart w:id="100" w:name="_Toc206406863"/>
      <w:bookmarkStart w:id="101" w:name="_Toc9303"/>
      <w:bookmarkStart w:id="102" w:name="_Toc39132320"/>
      <w:bookmarkStart w:id="103" w:name="_Toc154973652"/>
      <w:bookmarkStart w:id="104" w:name="_Toc206467961"/>
      <w:bookmarkStart w:id="105" w:name="_Toc46237118"/>
    </w:p>
    <w:p w:rsidR="00CC06E2" w:rsidRDefault="00CC06E2">
      <w:pPr>
        <w:pStyle w:val="2"/>
        <w:spacing w:line="360" w:lineRule="auto"/>
        <w:ind w:firstLineChars="200" w:firstLine="420"/>
        <w:jc w:val="center"/>
        <w:rPr>
          <w:rFonts w:ascii="宋体" w:eastAsia="宋体" w:hAnsi="宋体"/>
          <w:b w:val="0"/>
          <w:bCs w:val="0"/>
          <w:sz w:val="21"/>
          <w:szCs w:val="21"/>
        </w:rPr>
      </w:pPr>
    </w:p>
    <w:p w:rsidR="00CC06E2" w:rsidRDefault="00CC06E2">
      <w:pPr>
        <w:pStyle w:val="2"/>
        <w:spacing w:line="360" w:lineRule="auto"/>
        <w:ind w:firstLineChars="200" w:firstLine="420"/>
        <w:jc w:val="center"/>
        <w:rPr>
          <w:rFonts w:ascii="宋体" w:eastAsia="宋体" w:hAnsi="宋体"/>
          <w:b w:val="0"/>
          <w:bCs w:val="0"/>
          <w:sz w:val="21"/>
          <w:szCs w:val="21"/>
        </w:rPr>
      </w:pPr>
    </w:p>
    <w:p w:rsidR="00CC06E2" w:rsidRDefault="00CC06E2">
      <w:pPr>
        <w:pStyle w:val="2"/>
        <w:spacing w:line="360" w:lineRule="auto"/>
        <w:ind w:firstLineChars="200" w:firstLine="420"/>
        <w:jc w:val="center"/>
        <w:rPr>
          <w:rFonts w:ascii="宋体" w:eastAsia="宋体" w:hAnsi="宋体"/>
          <w:b w:val="0"/>
          <w:bCs w:val="0"/>
          <w:sz w:val="21"/>
          <w:szCs w:val="21"/>
        </w:rPr>
      </w:pPr>
    </w:p>
    <w:p w:rsidR="00CC06E2" w:rsidRDefault="00CC06E2">
      <w:pPr>
        <w:pStyle w:val="2"/>
        <w:spacing w:line="360" w:lineRule="auto"/>
        <w:ind w:firstLineChars="200" w:firstLine="420"/>
        <w:jc w:val="center"/>
        <w:rPr>
          <w:rFonts w:ascii="宋体" w:eastAsia="宋体" w:hAnsi="宋体"/>
          <w:b w:val="0"/>
          <w:bCs w:val="0"/>
          <w:sz w:val="21"/>
          <w:szCs w:val="21"/>
        </w:rPr>
      </w:pPr>
    </w:p>
    <w:p w:rsidR="00CC06E2" w:rsidRDefault="00CC06E2">
      <w:pPr>
        <w:pStyle w:val="2"/>
        <w:spacing w:line="360" w:lineRule="auto"/>
        <w:ind w:firstLineChars="200" w:firstLine="640"/>
        <w:jc w:val="center"/>
        <w:rPr>
          <w:rFonts w:ascii="宋体" w:eastAsia="宋体" w:hAnsi="宋体"/>
          <w:b w:val="0"/>
          <w:bCs w:val="0"/>
        </w:rPr>
      </w:pPr>
    </w:p>
    <w:p w:rsidR="00CC06E2" w:rsidRDefault="002556D0">
      <w:pPr>
        <w:pStyle w:val="2"/>
        <w:spacing w:line="360" w:lineRule="auto"/>
        <w:ind w:firstLineChars="200" w:firstLine="640"/>
        <w:jc w:val="center"/>
        <w:rPr>
          <w:rFonts w:ascii="宋体" w:eastAsia="宋体" w:hAnsi="宋体"/>
          <w:b w:val="0"/>
          <w:bCs w:val="0"/>
          <w:sz w:val="21"/>
          <w:szCs w:val="21"/>
        </w:rPr>
      </w:pPr>
      <w:r>
        <w:rPr>
          <w:rFonts w:ascii="宋体" w:eastAsia="宋体" w:hAnsi="宋体" w:hint="eastAsia"/>
          <w:b w:val="0"/>
          <w:bCs w:val="0"/>
        </w:rPr>
        <w:lastRenderedPageBreak/>
        <w:t>附件B 对监理人员配备及其素质的基本要求</w:t>
      </w:r>
      <w:bookmarkEnd w:id="99"/>
      <w:bookmarkEnd w:id="100"/>
      <w:bookmarkEnd w:id="101"/>
      <w:bookmarkEnd w:id="102"/>
      <w:bookmarkEnd w:id="103"/>
      <w:bookmarkEnd w:id="104"/>
      <w:bookmarkEnd w:id="105"/>
    </w:p>
    <w:p w:rsidR="00CC06E2" w:rsidRDefault="002556D0">
      <w:pPr>
        <w:widowControl/>
        <w:spacing w:line="360" w:lineRule="auto"/>
        <w:ind w:firstLineChars="200" w:firstLine="482"/>
        <w:rPr>
          <w:rFonts w:ascii="宋体" w:hAnsi="宋体"/>
          <w:b/>
          <w:sz w:val="24"/>
          <w:szCs w:val="24"/>
        </w:rPr>
      </w:pPr>
      <w:r>
        <w:rPr>
          <w:rFonts w:ascii="宋体" w:hAnsi="宋体" w:hint="eastAsia"/>
          <w:b/>
          <w:sz w:val="24"/>
          <w:szCs w:val="24"/>
        </w:rPr>
        <w:t>1、总监理工程师</w:t>
      </w:r>
    </w:p>
    <w:p w:rsidR="00CC06E2" w:rsidRDefault="002556D0">
      <w:pPr>
        <w:widowControl/>
        <w:spacing w:line="360" w:lineRule="auto"/>
        <w:ind w:firstLineChars="200" w:firstLine="480"/>
        <w:rPr>
          <w:rFonts w:ascii="宋体" w:hAnsi="宋体"/>
          <w:sz w:val="24"/>
          <w:szCs w:val="24"/>
        </w:rPr>
      </w:pPr>
      <w:r>
        <w:rPr>
          <w:rFonts w:ascii="宋体" w:hAnsi="宋体" w:hint="eastAsia"/>
          <w:sz w:val="24"/>
          <w:szCs w:val="24"/>
        </w:rPr>
        <w:t>监理单位设总监理工程师1人、要求项目总监具有高级及以上技术职称（在本单位缴纳社保），具有担任过类似工程经验。委派的总监理工程师</w:t>
      </w:r>
      <w:proofErr w:type="gramStart"/>
      <w:r>
        <w:rPr>
          <w:rFonts w:ascii="宋体" w:hAnsi="宋体" w:hint="eastAsia"/>
          <w:sz w:val="24"/>
          <w:szCs w:val="24"/>
        </w:rPr>
        <w:t>应经验</w:t>
      </w:r>
      <w:proofErr w:type="gramEnd"/>
      <w:r>
        <w:rPr>
          <w:rFonts w:ascii="宋体" w:hAnsi="宋体" w:hint="eastAsia"/>
          <w:sz w:val="24"/>
          <w:szCs w:val="24"/>
        </w:rPr>
        <w:t>丰富，身体健康，作风正派，具有良好的组织和协调能力。</w:t>
      </w:r>
    </w:p>
    <w:p w:rsidR="00CC06E2" w:rsidRDefault="002556D0">
      <w:pPr>
        <w:widowControl/>
        <w:spacing w:line="360" w:lineRule="auto"/>
        <w:ind w:firstLineChars="200" w:firstLine="482"/>
        <w:rPr>
          <w:rFonts w:ascii="宋体" w:hAnsi="宋体"/>
          <w:b/>
          <w:sz w:val="24"/>
          <w:szCs w:val="24"/>
        </w:rPr>
      </w:pPr>
      <w:r>
        <w:rPr>
          <w:rFonts w:ascii="宋体" w:hAnsi="宋体"/>
          <w:b/>
          <w:sz w:val="24"/>
          <w:szCs w:val="24"/>
        </w:rPr>
        <w:t>2</w:t>
      </w:r>
      <w:r>
        <w:rPr>
          <w:rFonts w:ascii="宋体" w:hAnsi="宋体" w:hint="eastAsia"/>
          <w:b/>
          <w:sz w:val="24"/>
          <w:szCs w:val="24"/>
        </w:rPr>
        <w:t>、监理人员配备及对监理人员在施工现场时间的要求</w:t>
      </w:r>
    </w:p>
    <w:p w:rsidR="00CC06E2" w:rsidRDefault="002556D0">
      <w:pPr>
        <w:widowControl/>
        <w:spacing w:line="360" w:lineRule="auto"/>
        <w:ind w:firstLineChars="300" w:firstLine="720"/>
        <w:rPr>
          <w:rFonts w:ascii="宋体" w:hAnsi="宋体"/>
          <w:sz w:val="24"/>
          <w:szCs w:val="24"/>
        </w:rPr>
      </w:pPr>
      <w:r>
        <w:rPr>
          <w:rFonts w:ascii="宋体" w:hAnsi="宋体"/>
          <w:sz w:val="24"/>
          <w:szCs w:val="24"/>
        </w:rPr>
        <w:t>2.</w:t>
      </w:r>
      <w:r>
        <w:rPr>
          <w:rFonts w:ascii="宋体" w:hAnsi="宋体" w:hint="eastAsia"/>
          <w:sz w:val="24"/>
          <w:szCs w:val="24"/>
        </w:rPr>
        <w:t>1项目监理人员实行签到制，根据现场实际由招标人确定具体签到时间和具体签到地点（采取统一向委托人现场管理部签到，或在监理人内部签到而由委托人抽查。具体在实施时由委托人确定）。</w:t>
      </w:r>
    </w:p>
    <w:p w:rsidR="00CC06E2" w:rsidRDefault="002556D0">
      <w:pPr>
        <w:widowControl/>
        <w:spacing w:line="360" w:lineRule="auto"/>
        <w:ind w:firstLineChars="300" w:firstLine="720"/>
        <w:rPr>
          <w:rFonts w:ascii="宋体" w:hAnsi="宋体"/>
          <w:sz w:val="24"/>
          <w:szCs w:val="24"/>
        </w:rPr>
      </w:pPr>
      <w:r>
        <w:rPr>
          <w:rFonts w:ascii="宋体" w:hAnsi="宋体"/>
          <w:sz w:val="24"/>
          <w:szCs w:val="24"/>
        </w:rPr>
        <w:t>2.</w:t>
      </w:r>
      <w:r>
        <w:rPr>
          <w:rFonts w:ascii="宋体" w:hAnsi="宋体" w:hint="eastAsia"/>
          <w:sz w:val="24"/>
          <w:szCs w:val="24"/>
        </w:rPr>
        <w:t>2实际投入项目的监理人员不得随意更换，监理人员的更换须经招标人同意。委托人发现监理人驻现场的人员不能满足项目实施要求，有权要求监理人更换或增派相关人员，监理人应立即执行。如委托人在向监理人通知的2天内未见纠正后，委托人有权按规定扣除监理酬金直至解除建设工程委托监理合同。</w:t>
      </w:r>
    </w:p>
    <w:p w:rsidR="00CC06E2" w:rsidRDefault="002556D0">
      <w:pPr>
        <w:widowControl/>
        <w:spacing w:line="360" w:lineRule="auto"/>
        <w:ind w:firstLineChars="300" w:firstLine="720"/>
        <w:rPr>
          <w:rFonts w:ascii="宋体" w:hAnsi="宋体"/>
          <w:sz w:val="24"/>
          <w:szCs w:val="24"/>
        </w:rPr>
      </w:pPr>
      <w:r>
        <w:rPr>
          <w:rFonts w:ascii="宋体" w:hAnsi="宋体"/>
          <w:sz w:val="24"/>
          <w:szCs w:val="24"/>
        </w:rPr>
        <w:t>2.</w:t>
      </w:r>
      <w:r>
        <w:rPr>
          <w:rFonts w:ascii="宋体" w:hAnsi="宋体" w:hint="eastAsia"/>
          <w:sz w:val="24"/>
          <w:szCs w:val="24"/>
        </w:rPr>
        <w:t>3监理人员的人身意外保险由中标人（被委托人）负责。</w:t>
      </w:r>
    </w:p>
    <w:p w:rsidR="00CC06E2" w:rsidRDefault="002556D0">
      <w:pPr>
        <w:widowControl/>
        <w:spacing w:line="360" w:lineRule="auto"/>
        <w:ind w:firstLineChars="300" w:firstLine="720"/>
        <w:rPr>
          <w:rFonts w:ascii="宋体" w:hAnsi="宋体"/>
          <w:sz w:val="24"/>
          <w:szCs w:val="24"/>
        </w:rPr>
      </w:pPr>
      <w:r>
        <w:rPr>
          <w:rFonts w:ascii="宋体" w:hAnsi="宋体"/>
          <w:sz w:val="24"/>
          <w:szCs w:val="24"/>
        </w:rPr>
        <w:t>2.</w:t>
      </w:r>
      <w:r>
        <w:rPr>
          <w:rFonts w:ascii="宋体" w:hAnsi="宋体" w:hint="eastAsia"/>
          <w:sz w:val="24"/>
          <w:szCs w:val="24"/>
        </w:rPr>
        <w:t>4若监理人员或其数量和结构等需要调整，应与委托人协商或在签订合同（或补充协议）时约定。</w:t>
      </w:r>
    </w:p>
    <w:p w:rsidR="00CC06E2" w:rsidRDefault="002556D0">
      <w:pPr>
        <w:widowControl/>
        <w:spacing w:line="360" w:lineRule="auto"/>
        <w:ind w:firstLineChars="300" w:firstLine="720"/>
        <w:rPr>
          <w:rFonts w:ascii="宋体" w:hAnsi="宋体"/>
          <w:sz w:val="24"/>
          <w:szCs w:val="24"/>
        </w:rPr>
      </w:pPr>
      <w:r>
        <w:rPr>
          <w:rFonts w:ascii="宋体" w:hAnsi="宋体"/>
          <w:sz w:val="24"/>
          <w:szCs w:val="24"/>
        </w:rPr>
        <w:t>2.</w:t>
      </w:r>
      <w:r>
        <w:rPr>
          <w:rFonts w:ascii="宋体" w:hAnsi="宋体" w:hint="eastAsia"/>
          <w:sz w:val="24"/>
          <w:szCs w:val="24"/>
        </w:rPr>
        <w:t>5</w:t>
      </w:r>
      <w:proofErr w:type="gramStart"/>
      <w:r>
        <w:rPr>
          <w:rFonts w:ascii="宋体" w:hAnsi="宋体" w:hint="eastAsia"/>
          <w:sz w:val="24"/>
          <w:szCs w:val="24"/>
        </w:rPr>
        <w:t>各</w:t>
      </w:r>
      <w:proofErr w:type="gramEnd"/>
      <w:r>
        <w:rPr>
          <w:rFonts w:ascii="宋体" w:hAnsi="宋体" w:hint="eastAsia"/>
          <w:sz w:val="24"/>
          <w:szCs w:val="24"/>
        </w:rPr>
        <w:t>投标人应根据自身情况、本项目的具体情况和招标人的要求对监理人员慎重投报。</w:t>
      </w:r>
    </w:p>
    <w:p w:rsidR="00CC06E2" w:rsidRDefault="002556D0">
      <w:pPr>
        <w:spacing w:line="360" w:lineRule="auto"/>
        <w:rPr>
          <w:rFonts w:ascii="宋体" w:hAnsi="宋体" w:cs="宋体"/>
          <w:sz w:val="24"/>
          <w:szCs w:val="24"/>
        </w:rPr>
      </w:pPr>
      <w:r>
        <w:rPr>
          <w:rFonts w:ascii="宋体" w:hAnsi="宋体" w:cs="宋体" w:hint="eastAsia"/>
          <w:sz w:val="24"/>
          <w:szCs w:val="24"/>
        </w:rPr>
        <w:t xml:space="preserve"> </w:t>
      </w:r>
    </w:p>
    <w:p w:rsidR="00CC06E2" w:rsidRDefault="002556D0">
      <w:pPr>
        <w:autoSpaceDE w:val="0"/>
        <w:autoSpaceDN w:val="0"/>
        <w:adjustRightInd w:val="0"/>
        <w:outlineLvl w:val="0"/>
        <w:rPr>
          <w:rFonts w:ascii="宋体" w:hAnsi="宋体" w:cs="宋体"/>
          <w:sz w:val="24"/>
          <w:szCs w:val="24"/>
        </w:rPr>
      </w:pPr>
      <w:r>
        <w:rPr>
          <w:rFonts w:ascii="宋体" w:hAnsi="宋体" w:cs="宋体" w:hint="eastAsia"/>
          <w:sz w:val="24"/>
          <w:szCs w:val="24"/>
        </w:rPr>
        <w:t xml:space="preserve"> </w:t>
      </w:r>
    </w:p>
    <w:p w:rsidR="00CC06E2" w:rsidRDefault="00CC06E2">
      <w:pPr>
        <w:pStyle w:val="a0"/>
        <w:ind w:firstLine="280"/>
        <w:rPr>
          <w:rFonts w:ascii="宋体" w:hAnsi="宋体" w:cs="宋体"/>
          <w:sz w:val="28"/>
          <w:szCs w:val="28"/>
        </w:rPr>
      </w:pPr>
      <w:bookmarkStart w:id="106" w:name="_Toc493153699"/>
      <w:bookmarkStart w:id="107" w:name="_Toc493153922"/>
    </w:p>
    <w:p w:rsidR="00CC06E2" w:rsidRDefault="00CC06E2">
      <w:pPr>
        <w:pStyle w:val="a0"/>
        <w:ind w:firstLine="280"/>
        <w:rPr>
          <w:rFonts w:ascii="宋体" w:hAnsi="宋体" w:cs="宋体"/>
          <w:sz w:val="28"/>
          <w:szCs w:val="28"/>
        </w:rPr>
      </w:pPr>
    </w:p>
    <w:p w:rsidR="00CC06E2" w:rsidRDefault="00CC06E2">
      <w:pPr>
        <w:pStyle w:val="a0"/>
        <w:ind w:firstLine="280"/>
        <w:rPr>
          <w:rFonts w:ascii="宋体" w:hAnsi="宋体" w:cs="宋体"/>
          <w:sz w:val="28"/>
          <w:szCs w:val="28"/>
        </w:rPr>
      </w:pPr>
    </w:p>
    <w:p w:rsidR="00CC06E2" w:rsidRDefault="00CC06E2" w:rsidP="003A48F3">
      <w:pPr>
        <w:pStyle w:val="20"/>
        <w:ind w:left="420" w:firstLine="560"/>
        <w:rPr>
          <w:rFonts w:ascii="宋体" w:hAnsi="宋体" w:cs="宋体" w:hint="default"/>
          <w:sz w:val="28"/>
          <w:szCs w:val="28"/>
          <w:lang w:eastAsia="zh-CN"/>
        </w:rPr>
      </w:pPr>
    </w:p>
    <w:p w:rsidR="00CC06E2" w:rsidRDefault="00CC06E2" w:rsidP="003A48F3">
      <w:pPr>
        <w:pStyle w:val="20"/>
        <w:ind w:left="420" w:firstLine="560"/>
        <w:rPr>
          <w:rFonts w:ascii="宋体" w:hAnsi="宋体" w:cs="宋体" w:hint="default"/>
          <w:sz w:val="28"/>
          <w:szCs w:val="28"/>
          <w:lang w:eastAsia="zh-CN"/>
        </w:rPr>
      </w:pPr>
    </w:p>
    <w:p w:rsidR="00CC06E2" w:rsidRDefault="00CC06E2">
      <w:pPr>
        <w:pStyle w:val="a0"/>
        <w:ind w:firstLine="280"/>
        <w:rPr>
          <w:rFonts w:ascii="宋体" w:hAnsi="宋体" w:cs="宋体"/>
          <w:sz w:val="28"/>
          <w:szCs w:val="28"/>
        </w:rPr>
      </w:pPr>
    </w:p>
    <w:p w:rsidR="00CC06E2" w:rsidRDefault="00CC06E2">
      <w:pPr>
        <w:pStyle w:val="a0"/>
        <w:ind w:firstLine="280"/>
        <w:rPr>
          <w:rFonts w:ascii="宋体" w:hAnsi="宋体" w:cs="宋体"/>
          <w:sz w:val="28"/>
          <w:szCs w:val="28"/>
        </w:rPr>
      </w:pPr>
    </w:p>
    <w:p w:rsidR="00CC06E2" w:rsidRDefault="00CC06E2">
      <w:pPr>
        <w:pStyle w:val="a0"/>
        <w:ind w:firstLine="280"/>
        <w:rPr>
          <w:rFonts w:ascii="宋体" w:hAnsi="宋体" w:cs="宋体"/>
          <w:sz w:val="28"/>
          <w:szCs w:val="28"/>
        </w:rPr>
      </w:pPr>
    </w:p>
    <w:p w:rsidR="00CC06E2" w:rsidRDefault="002556D0">
      <w:pPr>
        <w:pStyle w:val="1"/>
        <w:numPr>
          <w:ilvl w:val="0"/>
          <w:numId w:val="5"/>
        </w:numPr>
        <w:ind w:firstLine="880"/>
      </w:pPr>
      <w:bookmarkStart w:id="108" w:name="_Toc14236"/>
      <w:r>
        <w:rPr>
          <w:rFonts w:hint="eastAsia"/>
        </w:rPr>
        <w:lastRenderedPageBreak/>
        <w:t>投标文件格式</w:t>
      </w:r>
      <w:bookmarkEnd w:id="106"/>
      <w:bookmarkEnd w:id="107"/>
      <w:bookmarkEnd w:id="108"/>
    </w:p>
    <w:p w:rsidR="00CC06E2" w:rsidRDefault="002556D0">
      <w:pPr>
        <w:pStyle w:val="1"/>
        <w:jc w:val="both"/>
        <w:rPr>
          <w:rFonts w:ascii="宋体" w:hAnsi="宋体"/>
          <w:u w:val="single"/>
        </w:rPr>
      </w:pPr>
      <w:r>
        <w:rPr>
          <w:rFonts w:ascii="宋体" w:hAnsi="宋体" w:hint="eastAsia"/>
          <w:u w:val="single"/>
        </w:rPr>
        <w:t xml:space="preserve">               </w:t>
      </w:r>
      <w:r>
        <w:rPr>
          <w:rFonts w:ascii="宋体" w:hAnsi="宋体" w:hint="eastAsia"/>
        </w:rPr>
        <w:t>（项目名称）</w:t>
      </w:r>
      <w:r>
        <w:rPr>
          <w:rFonts w:ascii="宋体" w:hAnsi="宋体" w:hint="eastAsia"/>
          <w:u w:val="single"/>
        </w:rPr>
        <w:t xml:space="preserve">          </w:t>
      </w:r>
      <w:r>
        <w:rPr>
          <w:rFonts w:ascii="宋体" w:hAnsi="宋体" w:hint="eastAsia"/>
        </w:rPr>
        <w:t>标段</w:t>
      </w:r>
    </w:p>
    <w:p w:rsidR="00CC06E2" w:rsidRDefault="00CC06E2">
      <w:pPr>
        <w:spacing w:line="360" w:lineRule="auto"/>
        <w:jc w:val="center"/>
        <w:rPr>
          <w:rFonts w:ascii="宋体" w:hAnsi="宋体"/>
          <w:b/>
          <w:sz w:val="44"/>
          <w:szCs w:val="44"/>
        </w:rPr>
      </w:pPr>
    </w:p>
    <w:p w:rsidR="00CC06E2" w:rsidRDefault="00CC06E2">
      <w:pPr>
        <w:pStyle w:val="a0"/>
        <w:ind w:firstLine="442"/>
        <w:rPr>
          <w:rFonts w:ascii="宋体" w:hAnsi="宋体"/>
          <w:b/>
          <w:sz w:val="44"/>
          <w:szCs w:val="44"/>
        </w:rPr>
      </w:pPr>
    </w:p>
    <w:p w:rsidR="00CC06E2" w:rsidRDefault="00CC06E2">
      <w:pPr>
        <w:pStyle w:val="a0"/>
        <w:ind w:firstLine="442"/>
        <w:rPr>
          <w:rFonts w:ascii="宋体" w:hAnsi="宋体"/>
          <w:b/>
          <w:sz w:val="44"/>
          <w:szCs w:val="44"/>
        </w:rPr>
      </w:pPr>
    </w:p>
    <w:p w:rsidR="00CC06E2" w:rsidRDefault="00CC06E2">
      <w:pPr>
        <w:pStyle w:val="a0"/>
        <w:ind w:firstLineChars="0" w:firstLine="0"/>
        <w:rPr>
          <w:rFonts w:ascii="宋体" w:hAnsi="宋体"/>
          <w:b/>
          <w:sz w:val="44"/>
          <w:szCs w:val="44"/>
        </w:rPr>
      </w:pPr>
    </w:p>
    <w:p w:rsidR="00CC06E2" w:rsidRDefault="002556D0">
      <w:pPr>
        <w:spacing w:line="360" w:lineRule="auto"/>
        <w:jc w:val="center"/>
        <w:rPr>
          <w:rFonts w:ascii="宋体" w:hAnsi="宋体"/>
          <w:b/>
          <w:sz w:val="44"/>
          <w:szCs w:val="44"/>
        </w:rPr>
      </w:pPr>
      <w:r>
        <w:rPr>
          <w:rFonts w:ascii="宋体" w:hAnsi="宋体" w:hint="eastAsia"/>
          <w:b/>
          <w:sz w:val="44"/>
          <w:szCs w:val="44"/>
        </w:rPr>
        <w:t>投标文件</w:t>
      </w:r>
    </w:p>
    <w:p w:rsidR="00CC06E2" w:rsidRDefault="00CC06E2">
      <w:pPr>
        <w:spacing w:line="360" w:lineRule="auto"/>
        <w:ind w:firstLineChars="645" w:firstLine="2072"/>
        <w:rPr>
          <w:rFonts w:ascii="宋体" w:hAnsi="宋体"/>
          <w:b/>
          <w:sz w:val="32"/>
        </w:rPr>
      </w:pPr>
    </w:p>
    <w:p w:rsidR="00CC06E2" w:rsidRDefault="002556D0">
      <w:pPr>
        <w:spacing w:line="360" w:lineRule="auto"/>
        <w:ind w:firstLineChars="645" w:firstLine="2072"/>
        <w:rPr>
          <w:rFonts w:ascii="宋体" w:hAnsi="宋体"/>
          <w:b/>
          <w:sz w:val="32"/>
        </w:rPr>
      </w:pPr>
      <w:r>
        <w:rPr>
          <w:rFonts w:ascii="宋体" w:hAnsi="宋体" w:hint="eastAsia"/>
          <w:b/>
          <w:sz w:val="32"/>
        </w:rPr>
        <w:t>项目编号：：</w:t>
      </w:r>
      <w:r>
        <w:rPr>
          <w:rFonts w:ascii="宋体" w:hAnsi="宋体" w:hint="eastAsia"/>
          <w:b/>
          <w:sz w:val="32"/>
          <w:u w:val="single"/>
        </w:rPr>
        <w:t xml:space="preserve">                 </w:t>
      </w:r>
      <w:r>
        <w:rPr>
          <w:rFonts w:ascii="宋体" w:hAnsi="宋体" w:hint="eastAsia"/>
          <w:b/>
          <w:sz w:val="32"/>
        </w:rPr>
        <w:t xml:space="preserve">        </w:t>
      </w:r>
    </w:p>
    <w:p w:rsidR="00CC06E2" w:rsidRDefault="00CC06E2">
      <w:pPr>
        <w:spacing w:line="360" w:lineRule="auto"/>
        <w:jc w:val="center"/>
        <w:rPr>
          <w:rFonts w:ascii="宋体" w:hAnsi="宋体"/>
          <w:b/>
          <w:sz w:val="48"/>
        </w:rPr>
      </w:pPr>
    </w:p>
    <w:p w:rsidR="00CC06E2" w:rsidRDefault="00CC06E2">
      <w:pPr>
        <w:spacing w:line="360" w:lineRule="auto"/>
        <w:jc w:val="center"/>
        <w:rPr>
          <w:rFonts w:ascii="宋体" w:hAnsi="宋体"/>
          <w:b/>
          <w:sz w:val="48"/>
        </w:rPr>
      </w:pPr>
    </w:p>
    <w:p w:rsidR="00CC06E2" w:rsidRDefault="00CC06E2">
      <w:pPr>
        <w:pStyle w:val="a0"/>
        <w:ind w:firstLine="482"/>
        <w:rPr>
          <w:rFonts w:ascii="宋体" w:hAnsi="宋体"/>
          <w:b/>
          <w:sz w:val="48"/>
        </w:rPr>
      </w:pPr>
    </w:p>
    <w:p w:rsidR="00CC06E2" w:rsidRDefault="00CC06E2">
      <w:pPr>
        <w:pStyle w:val="a0"/>
        <w:ind w:firstLine="482"/>
        <w:rPr>
          <w:rFonts w:ascii="宋体" w:hAnsi="宋体"/>
          <w:b/>
          <w:sz w:val="48"/>
        </w:rPr>
      </w:pPr>
    </w:p>
    <w:p w:rsidR="00CC06E2" w:rsidRDefault="00CC06E2">
      <w:pPr>
        <w:spacing w:line="360" w:lineRule="auto"/>
        <w:rPr>
          <w:rFonts w:ascii="宋体" w:hAnsi="宋体"/>
          <w:b/>
          <w:sz w:val="48"/>
        </w:rPr>
      </w:pPr>
    </w:p>
    <w:p w:rsidR="00CC06E2" w:rsidRDefault="002556D0">
      <w:pPr>
        <w:snapToGrid w:val="0"/>
        <w:spacing w:line="360" w:lineRule="auto"/>
        <w:ind w:leftChars="342" w:left="718"/>
        <w:rPr>
          <w:rFonts w:ascii="宋体" w:hAnsi="宋体"/>
          <w:b/>
          <w:sz w:val="32"/>
          <w:u w:val="single"/>
        </w:rPr>
      </w:pPr>
      <w:r>
        <w:rPr>
          <w:rFonts w:ascii="宋体" w:hAnsi="宋体" w:hint="eastAsia"/>
          <w:b/>
          <w:sz w:val="32"/>
        </w:rPr>
        <w:t>投标人：</w:t>
      </w:r>
      <w:r>
        <w:rPr>
          <w:rFonts w:ascii="宋体" w:hAnsi="宋体" w:hint="eastAsia"/>
          <w:b/>
          <w:sz w:val="32"/>
          <w:u w:val="single"/>
        </w:rPr>
        <w:t xml:space="preserve">                  </w:t>
      </w:r>
      <w:r>
        <w:rPr>
          <w:rFonts w:ascii="宋体" w:hAnsi="宋体" w:hint="eastAsia"/>
          <w:b/>
          <w:sz w:val="32"/>
          <w:u w:val="single"/>
        </w:rPr>
        <w:tab/>
      </w:r>
      <w:r>
        <w:rPr>
          <w:rFonts w:ascii="宋体" w:hAnsi="宋体" w:hint="eastAsia"/>
          <w:b/>
          <w:sz w:val="32"/>
          <w:u w:val="single"/>
        </w:rPr>
        <w:tab/>
        <w:t xml:space="preserve">        （盖公章）</w:t>
      </w:r>
    </w:p>
    <w:p w:rsidR="00CC06E2" w:rsidRDefault="00CC06E2">
      <w:pPr>
        <w:snapToGrid w:val="0"/>
        <w:spacing w:line="360" w:lineRule="auto"/>
        <w:ind w:leftChars="342" w:left="718"/>
        <w:rPr>
          <w:rFonts w:ascii="宋体" w:hAnsi="宋体"/>
          <w:b/>
          <w:sz w:val="32"/>
        </w:rPr>
      </w:pPr>
    </w:p>
    <w:p w:rsidR="00CC06E2" w:rsidRDefault="002556D0">
      <w:pPr>
        <w:snapToGrid w:val="0"/>
        <w:spacing w:line="360" w:lineRule="auto"/>
        <w:ind w:leftChars="342" w:left="718"/>
        <w:rPr>
          <w:rFonts w:ascii="宋体" w:hAnsi="宋体"/>
          <w:b/>
          <w:sz w:val="32"/>
          <w:u w:val="single"/>
        </w:rPr>
      </w:pPr>
      <w:r>
        <w:rPr>
          <w:rFonts w:ascii="宋体" w:hAnsi="宋体" w:hint="eastAsia"/>
          <w:b/>
          <w:sz w:val="32"/>
        </w:rPr>
        <w:t>法定代表人或其委托代理人：</w:t>
      </w:r>
      <w:r>
        <w:rPr>
          <w:rFonts w:ascii="宋体" w:hAnsi="宋体" w:hint="eastAsia"/>
          <w:b/>
          <w:sz w:val="32"/>
          <w:u w:val="single"/>
        </w:rPr>
        <w:t xml:space="preserve">      　   （签字或盖章）</w:t>
      </w:r>
    </w:p>
    <w:p w:rsidR="00CC06E2" w:rsidRDefault="00CC06E2">
      <w:pPr>
        <w:snapToGrid w:val="0"/>
        <w:spacing w:line="360" w:lineRule="auto"/>
        <w:ind w:leftChars="342" w:left="718"/>
        <w:rPr>
          <w:rFonts w:ascii="宋体" w:hAnsi="宋体"/>
          <w:b/>
          <w:sz w:val="32"/>
        </w:rPr>
      </w:pPr>
    </w:p>
    <w:p w:rsidR="00CC06E2" w:rsidRDefault="002556D0">
      <w:pPr>
        <w:snapToGrid w:val="0"/>
        <w:spacing w:line="360" w:lineRule="auto"/>
        <w:ind w:leftChars="342" w:left="718" w:firstLineChars="400" w:firstLine="1285"/>
        <w:rPr>
          <w:rFonts w:ascii="宋体" w:hAnsi="宋体"/>
          <w:sz w:val="24"/>
        </w:rPr>
      </w:pPr>
      <w:r>
        <w:rPr>
          <w:rFonts w:ascii="宋体" w:hAnsi="宋体" w:hint="eastAsia"/>
          <w:b/>
          <w:sz w:val="32"/>
        </w:rPr>
        <w:t>日  期：</w:t>
      </w:r>
      <w:r>
        <w:rPr>
          <w:rFonts w:ascii="宋体" w:hAnsi="宋体" w:hint="eastAsia"/>
          <w:b/>
          <w:sz w:val="32"/>
          <w:u w:val="single"/>
        </w:rPr>
        <w:t xml:space="preserve">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 xml:space="preserve">日 </w:t>
      </w:r>
      <w:r>
        <w:rPr>
          <w:rFonts w:ascii="宋体" w:hAnsi="宋体"/>
          <w:sz w:val="24"/>
        </w:rPr>
        <w:br w:type="page"/>
      </w:r>
      <w:bookmarkStart w:id="109" w:name="_Toc10273"/>
      <w:r>
        <w:rPr>
          <w:rFonts w:ascii="宋体" w:hAnsi="宋体" w:hint="eastAsia"/>
          <w:sz w:val="24"/>
        </w:rPr>
        <w:lastRenderedPageBreak/>
        <w:t xml:space="preserve">                              </w:t>
      </w:r>
      <w:r>
        <w:rPr>
          <w:rFonts w:ascii="宋体" w:hAnsi="宋体" w:hint="eastAsia"/>
          <w:sz w:val="36"/>
          <w:szCs w:val="36"/>
        </w:rPr>
        <w:t>1.</w:t>
      </w:r>
      <w:r>
        <w:rPr>
          <w:rFonts w:ascii="宋体" w:hAnsi="宋体" w:hint="eastAsia"/>
          <w:b/>
          <w:bCs/>
          <w:sz w:val="36"/>
          <w:szCs w:val="36"/>
        </w:rPr>
        <w:t>投 标 函</w:t>
      </w:r>
      <w:bookmarkEnd w:id="109"/>
    </w:p>
    <w:p w:rsidR="00CC06E2" w:rsidRDefault="00CC06E2">
      <w:pPr>
        <w:pStyle w:val="a0"/>
        <w:ind w:firstLineChars="0" w:firstLine="0"/>
        <w:rPr>
          <w:rFonts w:ascii="宋体" w:hAnsi="宋体"/>
          <w:sz w:val="24"/>
        </w:rPr>
      </w:pPr>
    </w:p>
    <w:p w:rsidR="00CC06E2" w:rsidRDefault="002556D0">
      <w:pPr>
        <w:pStyle w:val="a0"/>
        <w:ind w:firstLine="240"/>
        <w:rPr>
          <w:rFonts w:ascii="宋体" w:hAnsi="宋体"/>
          <w:sz w:val="24"/>
          <w:u w:val="single"/>
        </w:rPr>
      </w:pPr>
      <w:r>
        <w:rPr>
          <w:rFonts w:ascii="宋体" w:hAnsi="宋体"/>
          <w:sz w:val="24"/>
        </w:rPr>
        <w:t>致：</w:t>
      </w:r>
    </w:p>
    <w:p w:rsidR="00CC06E2" w:rsidRDefault="002556D0">
      <w:pPr>
        <w:pStyle w:val="a0"/>
        <w:ind w:firstLine="240"/>
        <w:rPr>
          <w:rFonts w:ascii="宋体" w:hAnsi="宋体"/>
          <w:sz w:val="24"/>
        </w:rPr>
      </w:pPr>
      <w:r>
        <w:rPr>
          <w:rFonts w:ascii="宋体" w:hAnsi="宋体"/>
          <w:sz w:val="24"/>
        </w:rPr>
        <w:t>我们收到了</w:t>
      </w:r>
      <w:r>
        <w:rPr>
          <w:rFonts w:ascii="宋体" w:hAnsi="宋体" w:hint="eastAsia"/>
          <w:sz w:val="24"/>
          <w:u w:val="single"/>
        </w:rPr>
        <w:t xml:space="preserve">           （项目名称及标段）</w:t>
      </w:r>
      <w:r>
        <w:rPr>
          <w:rFonts w:ascii="宋体" w:hAnsi="宋体"/>
          <w:sz w:val="24"/>
        </w:rPr>
        <w:t>项目的招标文件，经详细研究，我们决定参加该项目投标活动并投标，我们郑重声明以下诸点并负法律责任。</w:t>
      </w:r>
    </w:p>
    <w:p w:rsidR="00CC06E2" w:rsidRDefault="002556D0">
      <w:pPr>
        <w:pStyle w:val="a0"/>
        <w:ind w:firstLine="240"/>
        <w:rPr>
          <w:rFonts w:ascii="宋体" w:hAnsi="宋体"/>
          <w:sz w:val="24"/>
        </w:rPr>
      </w:pPr>
      <w:r>
        <w:rPr>
          <w:rFonts w:ascii="宋体" w:hAnsi="宋体"/>
          <w:sz w:val="24"/>
        </w:rPr>
        <w:t>我方授权</w:t>
      </w:r>
      <w:r>
        <w:rPr>
          <w:rFonts w:ascii="宋体" w:hAnsi="宋体" w:hint="eastAsia"/>
          <w:sz w:val="24"/>
          <w:u w:val="single"/>
        </w:rPr>
        <w:t xml:space="preserve">        </w:t>
      </w:r>
      <w:r>
        <w:rPr>
          <w:rFonts w:ascii="宋体" w:hAnsi="宋体" w:hint="eastAsia"/>
          <w:sz w:val="24"/>
        </w:rPr>
        <w:t>（</w:t>
      </w:r>
      <w:r>
        <w:rPr>
          <w:rFonts w:ascii="宋体" w:hAnsi="宋体"/>
          <w:sz w:val="24"/>
        </w:rPr>
        <w:t>姓名、职务）作为全权代表负责该工程投标及处理有关事宜。</w:t>
      </w:r>
    </w:p>
    <w:p w:rsidR="00CC06E2" w:rsidRDefault="002556D0">
      <w:pPr>
        <w:pStyle w:val="a0"/>
        <w:ind w:firstLine="240"/>
        <w:rPr>
          <w:rFonts w:ascii="宋体" w:hAnsi="宋体"/>
          <w:sz w:val="24"/>
        </w:rPr>
      </w:pPr>
      <w:r>
        <w:rPr>
          <w:rFonts w:ascii="宋体" w:hAnsi="宋体" w:hint="eastAsia"/>
          <w:sz w:val="24"/>
        </w:rPr>
        <w:t>2</w:t>
      </w:r>
      <w:r>
        <w:rPr>
          <w:rFonts w:ascii="宋体" w:hAnsi="宋体"/>
          <w:sz w:val="24"/>
        </w:rPr>
        <w:t>、愿按照招标文件中的条款和要求，提供施工阶段的工程监理服务，监理费报价为</w:t>
      </w:r>
      <w:r>
        <w:rPr>
          <w:rFonts w:ascii="宋体" w:hAnsi="宋体" w:hint="eastAsia"/>
          <w:sz w:val="24"/>
          <w:u w:val="single"/>
        </w:rPr>
        <w:t xml:space="preserve">        </w:t>
      </w:r>
      <w:r>
        <w:rPr>
          <w:rFonts w:ascii="宋体" w:hAnsi="宋体"/>
          <w:sz w:val="24"/>
        </w:rPr>
        <w:t>，服务期限为</w:t>
      </w:r>
      <w:r>
        <w:rPr>
          <w:rFonts w:ascii="宋体" w:hAnsi="宋体" w:hint="eastAsia"/>
          <w:sz w:val="24"/>
          <w:u w:val="single"/>
        </w:rPr>
        <w:t xml:space="preserve">             </w:t>
      </w:r>
      <w:r>
        <w:rPr>
          <w:rFonts w:ascii="宋体" w:hAnsi="宋体"/>
          <w:sz w:val="24"/>
        </w:rPr>
        <w:t>，项目总监为：</w:t>
      </w:r>
      <w:r>
        <w:rPr>
          <w:rFonts w:ascii="宋体" w:hAnsi="宋体" w:hint="eastAsia"/>
          <w:sz w:val="24"/>
          <w:u w:val="single"/>
        </w:rPr>
        <w:t xml:space="preserve">      </w:t>
      </w:r>
      <w:r>
        <w:rPr>
          <w:rFonts w:ascii="宋体" w:hAnsi="宋体" w:hint="eastAsia"/>
          <w:sz w:val="24"/>
        </w:rPr>
        <w:t xml:space="preserve"> </w:t>
      </w:r>
      <w:r>
        <w:rPr>
          <w:rFonts w:ascii="宋体" w:hAnsi="宋体"/>
          <w:sz w:val="24"/>
        </w:rPr>
        <w:t>。</w:t>
      </w:r>
    </w:p>
    <w:p w:rsidR="00CC06E2" w:rsidRDefault="002556D0">
      <w:pPr>
        <w:pStyle w:val="a0"/>
        <w:ind w:firstLine="240"/>
        <w:rPr>
          <w:rFonts w:ascii="宋体" w:hAnsi="宋体"/>
          <w:sz w:val="24"/>
        </w:rPr>
      </w:pPr>
      <w:r>
        <w:rPr>
          <w:rFonts w:ascii="宋体" w:hAnsi="宋体" w:hint="eastAsia"/>
          <w:sz w:val="24"/>
        </w:rPr>
        <w:t>3</w:t>
      </w:r>
      <w:r>
        <w:rPr>
          <w:rFonts w:ascii="宋体" w:hAnsi="宋体"/>
          <w:sz w:val="24"/>
        </w:rPr>
        <w:t>、如果我们中标，我们保证按照招标文件的要求和招标人签订工程监理合同，按招标文件要求选派总监理工程师及监理工程师进驻施工现场实施监理合同。</w:t>
      </w:r>
    </w:p>
    <w:p w:rsidR="00CC06E2" w:rsidRDefault="002556D0">
      <w:pPr>
        <w:pStyle w:val="a0"/>
        <w:ind w:firstLine="240"/>
        <w:rPr>
          <w:rFonts w:ascii="宋体" w:hAnsi="宋体"/>
          <w:sz w:val="24"/>
        </w:rPr>
      </w:pPr>
      <w:r>
        <w:rPr>
          <w:rFonts w:ascii="宋体" w:hAnsi="宋体" w:hint="eastAsia"/>
          <w:sz w:val="24"/>
        </w:rPr>
        <w:t>4</w:t>
      </w:r>
      <w:r>
        <w:rPr>
          <w:rFonts w:ascii="宋体" w:hAnsi="宋体"/>
          <w:sz w:val="24"/>
        </w:rPr>
        <w:t>、我们按照招标文件中的规定，认定本投标文件的有效期为</w:t>
      </w:r>
      <w:r>
        <w:rPr>
          <w:rFonts w:ascii="宋体" w:hAnsi="宋体" w:hint="eastAsia"/>
          <w:sz w:val="24"/>
          <w:u w:val="single"/>
        </w:rPr>
        <w:t xml:space="preserve">    </w:t>
      </w:r>
      <w:r>
        <w:rPr>
          <w:rFonts w:ascii="宋体" w:hAnsi="宋体"/>
          <w:sz w:val="24"/>
        </w:rPr>
        <w:t>天，如果中标，有效期延长至合同终止日止。</w:t>
      </w:r>
    </w:p>
    <w:p w:rsidR="00CC06E2" w:rsidRDefault="002556D0">
      <w:pPr>
        <w:pStyle w:val="a0"/>
        <w:ind w:firstLine="240"/>
        <w:rPr>
          <w:rFonts w:ascii="宋体" w:hAnsi="宋体"/>
          <w:sz w:val="24"/>
        </w:rPr>
      </w:pPr>
      <w:r>
        <w:rPr>
          <w:rFonts w:ascii="宋体" w:hAnsi="宋体" w:hint="eastAsia"/>
          <w:sz w:val="24"/>
        </w:rPr>
        <w:t>5</w:t>
      </w:r>
      <w:r>
        <w:rPr>
          <w:rFonts w:ascii="宋体" w:hAnsi="宋体"/>
          <w:sz w:val="24"/>
        </w:rPr>
        <w:t>、我们愿按招标文件规定，提供招标文件中要求的所有文件资料。</w:t>
      </w:r>
    </w:p>
    <w:p w:rsidR="00CC06E2" w:rsidRDefault="002556D0">
      <w:pPr>
        <w:pStyle w:val="a0"/>
        <w:ind w:firstLine="240"/>
        <w:rPr>
          <w:rFonts w:ascii="宋体" w:hAnsi="宋体"/>
          <w:sz w:val="24"/>
        </w:rPr>
      </w:pPr>
      <w:r>
        <w:rPr>
          <w:rFonts w:ascii="宋体" w:hAnsi="宋体" w:hint="eastAsia"/>
          <w:sz w:val="24"/>
        </w:rPr>
        <w:t>6</w:t>
      </w:r>
      <w:r>
        <w:rPr>
          <w:rFonts w:ascii="宋体" w:hAnsi="宋体"/>
          <w:sz w:val="24"/>
        </w:rPr>
        <w:t>、我们同意从投标之日起至本工程竣工</w:t>
      </w:r>
      <w:proofErr w:type="gramStart"/>
      <w:r>
        <w:rPr>
          <w:rFonts w:ascii="宋体" w:hAnsi="宋体"/>
          <w:sz w:val="24"/>
        </w:rPr>
        <w:t>移交止均遵守</w:t>
      </w:r>
      <w:proofErr w:type="gramEnd"/>
      <w:r>
        <w:rPr>
          <w:rFonts w:ascii="宋体" w:hAnsi="宋体"/>
          <w:sz w:val="24"/>
        </w:rPr>
        <w:t>本投标文件，在此期限满之前的任何时间，本投标文件一直对我们具有约束力。</w:t>
      </w:r>
    </w:p>
    <w:p w:rsidR="00CC06E2" w:rsidRDefault="002556D0">
      <w:pPr>
        <w:pStyle w:val="a0"/>
        <w:ind w:firstLine="240"/>
        <w:rPr>
          <w:rFonts w:ascii="宋体" w:hAnsi="宋体"/>
          <w:sz w:val="24"/>
        </w:rPr>
      </w:pPr>
      <w:r>
        <w:rPr>
          <w:rFonts w:ascii="宋体" w:hAnsi="宋体" w:hint="eastAsia"/>
          <w:sz w:val="24"/>
        </w:rPr>
        <w:t>7</w:t>
      </w:r>
      <w:r>
        <w:rPr>
          <w:rFonts w:ascii="宋体" w:hAnsi="宋体"/>
          <w:sz w:val="24"/>
        </w:rPr>
        <w:t>、我们愿按《中华人民共和国合同法》履行自己的全部责任。</w:t>
      </w:r>
    </w:p>
    <w:p w:rsidR="00CC06E2" w:rsidRDefault="002556D0">
      <w:pPr>
        <w:pStyle w:val="a0"/>
        <w:ind w:firstLine="240"/>
        <w:rPr>
          <w:rFonts w:ascii="宋体" w:hAnsi="宋体"/>
          <w:sz w:val="24"/>
        </w:rPr>
      </w:pPr>
      <w:r>
        <w:rPr>
          <w:rFonts w:ascii="宋体" w:hAnsi="宋体" w:hint="eastAsia"/>
          <w:sz w:val="24"/>
        </w:rPr>
        <w:t>8</w:t>
      </w:r>
      <w:r>
        <w:rPr>
          <w:rFonts w:ascii="宋体" w:hAnsi="宋体"/>
          <w:sz w:val="24"/>
        </w:rPr>
        <w:t>、若我方中标，我方愿意按有关文件规定缴纳招标代理费用。​</w:t>
      </w:r>
    </w:p>
    <w:p w:rsidR="00CC06E2" w:rsidRDefault="002556D0">
      <w:pPr>
        <w:pStyle w:val="a0"/>
        <w:ind w:firstLine="240"/>
        <w:rPr>
          <w:rFonts w:ascii="宋体" w:hAnsi="宋体"/>
          <w:sz w:val="24"/>
        </w:rPr>
      </w:pPr>
      <w:r>
        <w:rPr>
          <w:rFonts w:ascii="宋体" w:hAnsi="宋体" w:hint="eastAsia"/>
          <w:sz w:val="24"/>
        </w:rPr>
        <w:t> </w:t>
      </w:r>
    </w:p>
    <w:p w:rsidR="00CC06E2" w:rsidRDefault="002556D0">
      <w:pPr>
        <w:pStyle w:val="a0"/>
        <w:ind w:firstLine="240"/>
        <w:rPr>
          <w:rFonts w:ascii="宋体" w:hAnsi="宋体"/>
          <w:sz w:val="24"/>
        </w:rPr>
      </w:pPr>
      <w:r>
        <w:rPr>
          <w:rFonts w:ascii="宋体" w:hAnsi="宋体" w:hint="eastAsia"/>
          <w:sz w:val="24"/>
        </w:rPr>
        <w:t> </w:t>
      </w:r>
    </w:p>
    <w:p w:rsidR="00CC06E2" w:rsidRDefault="002556D0">
      <w:pPr>
        <w:pStyle w:val="a0"/>
        <w:ind w:firstLine="240"/>
        <w:rPr>
          <w:rFonts w:ascii="宋体" w:hAnsi="宋体"/>
          <w:sz w:val="24"/>
        </w:rPr>
      </w:pPr>
      <w:r>
        <w:rPr>
          <w:rFonts w:ascii="宋体" w:hAnsi="宋体" w:hint="eastAsia"/>
          <w:sz w:val="24"/>
        </w:rPr>
        <w:t xml:space="preserve">                                        </w:t>
      </w:r>
      <w:r>
        <w:rPr>
          <w:rFonts w:ascii="宋体" w:hAnsi="宋体"/>
          <w:sz w:val="24"/>
        </w:rPr>
        <w:t>投标人名称：（盖章）</w:t>
      </w:r>
      <w:r>
        <w:rPr>
          <w:rFonts w:ascii="宋体" w:hAnsi="宋体" w:hint="eastAsia"/>
          <w:sz w:val="24"/>
        </w:rPr>
        <w:t xml:space="preserve">            </w:t>
      </w:r>
    </w:p>
    <w:p w:rsidR="00CC06E2" w:rsidRDefault="002556D0">
      <w:pPr>
        <w:pStyle w:val="a0"/>
        <w:ind w:firstLine="240"/>
        <w:rPr>
          <w:rFonts w:ascii="宋体" w:hAnsi="宋体"/>
          <w:sz w:val="24"/>
        </w:rPr>
      </w:pPr>
      <w:r>
        <w:rPr>
          <w:rFonts w:ascii="宋体" w:hAnsi="宋体" w:hint="eastAsia"/>
          <w:sz w:val="24"/>
        </w:rPr>
        <w:t xml:space="preserve">                                        </w:t>
      </w:r>
      <w:r>
        <w:rPr>
          <w:rFonts w:ascii="宋体" w:hAnsi="宋体"/>
          <w:sz w:val="24"/>
        </w:rPr>
        <w:t>法定代表人：（签字或盖章）</w:t>
      </w:r>
      <w:r>
        <w:rPr>
          <w:rFonts w:ascii="宋体" w:hAnsi="宋体" w:hint="eastAsia"/>
          <w:sz w:val="24"/>
        </w:rPr>
        <w:t xml:space="preserve">                  </w:t>
      </w:r>
    </w:p>
    <w:p w:rsidR="00CC06E2" w:rsidRDefault="002556D0">
      <w:pPr>
        <w:pStyle w:val="a0"/>
        <w:ind w:firstLine="240"/>
        <w:rPr>
          <w:rFonts w:ascii="宋体" w:hAnsi="宋体"/>
          <w:sz w:val="24"/>
        </w:rPr>
      </w:pPr>
      <w:r>
        <w:rPr>
          <w:rFonts w:ascii="宋体" w:hAnsi="宋体" w:hint="eastAsia"/>
          <w:sz w:val="24"/>
        </w:rPr>
        <w:t xml:space="preserve">                                            日     期：               </w:t>
      </w:r>
    </w:p>
    <w:p w:rsidR="00CC06E2" w:rsidRDefault="00CC06E2">
      <w:pPr>
        <w:pStyle w:val="a0"/>
        <w:ind w:firstLine="240"/>
        <w:rPr>
          <w:rFonts w:ascii="宋体" w:hAnsi="宋体"/>
          <w:sz w:val="24"/>
        </w:rPr>
      </w:pPr>
    </w:p>
    <w:p w:rsidR="00CC06E2" w:rsidRDefault="00CC06E2">
      <w:pPr>
        <w:pStyle w:val="a0"/>
        <w:ind w:firstLine="240"/>
        <w:rPr>
          <w:rFonts w:ascii="宋体" w:hAnsi="宋体"/>
          <w:sz w:val="24"/>
        </w:rPr>
      </w:pPr>
    </w:p>
    <w:p w:rsidR="00CC06E2" w:rsidRDefault="00CC06E2">
      <w:pPr>
        <w:pStyle w:val="a0"/>
        <w:ind w:firstLine="210"/>
        <w:rPr>
          <w:rFonts w:ascii="宋体" w:hAnsi="宋体"/>
          <w:szCs w:val="21"/>
        </w:rPr>
      </w:pPr>
      <w:bookmarkStart w:id="110" w:name="_Toc23394"/>
    </w:p>
    <w:p w:rsidR="00CC06E2" w:rsidRDefault="00CC06E2">
      <w:pPr>
        <w:pStyle w:val="a0"/>
        <w:ind w:firstLine="210"/>
        <w:rPr>
          <w:rFonts w:ascii="宋体" w:hAnsi="宋体"/>
          <w:szCs w:val="21"/>
        </w:rPr>
      </w:pPr>
    </w:p>
    <w:p w:rsidR="00CC06E2" w:rsidRDefault="00CC06E2">
      <w:pPr>
        <w:pStyle w:val="a0"/>
        <w:ind w:firstLine="210"/>
        <w:rPr>
          <w:rFonts w:ascii="宋体" w:hAnsi="宋体"/>
          <w:szCs w:val="21"/>
        </w:rPr>
      </w:pPr>
    </w:p>
    <w:p w:rsidR="00CC06E2" w:rsidRDefault="00CC06E2">
      <w:pPr>
        <w:pStyle w:val="a0"/>
        <w:ind w:firstLine="210"/>
        <w:rPr>
          <w:rFonts w:ascii="宋体" w:hAnsi="宋体"/>
          <w:szCs w:val="21"/>
        </w:rPr>
      </w:pPr>
    </w:p>
    <w:p w:rsidR="00CC06E2" w:rsidRDefault="00CC06E2">
      <w:pPr>
        <w:pStyle w:val="a0"/>
        <w:ind w:firstLine="210"/>
        <w:rPr>
          <w:rFonts w:ascii="宋体" w:hAnsi="宋体"/>
          <w:szCs w:val="21"/>
        </w:rPr>
      </w:pPr>
    </w:p>
    <w:p w:rsidR="00CC06E2" w:rsidRDefault="00CC06E2">
      <w:pPr>
        <w:pStyle w:val="a0"/>
        <w:ind w:firstLine="210"/>
        <w:rPr>
          <w:rFonts w:ascii="宋体" w:hAnsi="宋体"/>
          <w:szCs w:val="21"/>
        </w:rPr>
      </w:pPr>
    </w:p>
    <w:p w:rsidR="00CC06E2" w:rsidRDefault="00CC06E2">
      <w:pPr>
        <w:pStyle w:val="21"/>
        <w:ind w:left="0"/>
        <w:rPr>
          <w:rFonts w:ascii="宋体" w:hAnsi="宋体"/>
        </w:rPr>
      </w:pPr>
    </w:p>
    <w:p w:rsidR="00CC06E2" w:rsidRDefault="00CC06E2">
      <w:pPr>
        <w:pStyle w:val="21"/>
        <w:ind w:left="0"/>
        <w:rPr>
          <w:rFonts w:ascii="宋体" w:hAnsi="宋体"/>
        </w:rPr>
      </w:pPr>
    </w:p>
    <w:p w:rsidR="00CC06E2" w:rsidRDefault="002556D0">
      <w:pPr>
        <w:pStyle w:val="21"/>
        <w:ind w:left="0"/>
        <w:rPr>
          <w:rFonts w:ascii="宋体" w:hAnsi="宋体"/>
        </w:rPr>
      </w:pPr>
      <w:r>
        <w:rPr>
          <w:rFonts w:ascii="宋体" w:hAnsi="宋体" w:hint="eastAsia"/>
        </w:rPr>
        <w:lastRenderedPageBreak/>
        <w:t>2、投标函附</w:t>
      </w:r>
      <w:bookmarkEnd w:id="110"/>
      <w:r>
        <w:rPr>
          <w:rFonts w:ascii="宋体" w:hAnsi="宋体" w:hint="eastAsia"/>
        </w:rPr>
        <w:t>录</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2302"/>
        <w:gridCol w:w="2833"/>
        <w:gridCol w:w="2479"/>
      </w:tblGrid>
      <w:tr w:rsidR="00CC06E2">
        <w:trPr>
          <w:cantSplit/>
          <w:trHeight w:val="964"/>
          <w:jc w:val="center"/>
        </w:trPr>
        <w:tc>
          <w:tcPr>
            <w:tcW w:w="1948" w:type="dxa"/>
            <w:vAlign w:val="center"/>
          </w:tcPr>
          <w:p w:rsidR="00CC06E2" w:rsidRDefault="002556D0">
            <w:pPr>
              <w:spacing w:line="360" w:lineRule="auto"/>
              <w:jc w:val="center"/>
              <w:rPr>
                <w:rFonts w:ascii="宋体" w:hAnsi="宋体"/>
                <w:sz w:val="24"/>
              </w:rPr>
            </w:pPr>
            <w:r>
              <w:rPr>
                <w:rFonts w:ascii="宋体" w:hAnsi="宋体" w:hint="eastAsia"/>
                <w:sz w:val="24"/>
              </w:rPr>
              <w:t>工程名称</w:t>
            </w:r>
          </w:p>
        </w:tc>
        <w:tc>
          <w:tcPr>
            <w:tcW w:w="7614" w:type="dxa"/>
            <w:gridSpan w:val="3"/>
            <w:vAlign w:val="center"/>
          </w:tcPr>
          <w:p w:rsidR="00CC06E2" w:rsidRDefault="002556D0">
            <w:pPr>
              <w:spacing w:line="360" w:lineRule="auto"/>
              <w:ind w:firstLineChars="150" w:firstLine="420"/>
              <w:jc w:val="center"/>
              <w:rPr>
                <w:rFonts w:ascii="宋体" w:hAnsi="宋体"/>
                <w:sz w:val="28"/>
                <w:szCs w:val="28"/>
                <w:u w:val="single"/>
              </w:rPr>
            </w:pPr>
            <w:r>
              <w:rPr>
                <w:rFonts w:ascii="宋体" w:hAnsi="宋体" w:hint="eastAsia"/>
                <w:sz w:val="28"/>
                <w:szCs w:val="28"/>
                <w:u w:val="single"/>
              </w:rPr>
              <w:t xml:space="preserve">            </w:t>
            </w:r>
            <w:r>
              <w:rPr>
                <w:rFonts w:ascii="宋体" w:hAnsi="宋体" w:hint="eastAsia"/>
                <w:sz w:val="28"/>
                <w:szCs w:val="28"/>
              </w:rPr>
              <w:t>（项目名称）</w:t>
            </w:r>
            <w:r>
              <w:rPr>
                <w:rFonts w:ascii="宋体" w:hAnsi="宋体" w:hint="eastAsia"/>
                <w:sz w:val="28"/>
                <w:szCs w:val="28"/>
                <w:u w:val="single"/>
              </w:rPr>
              <w:t xml:space="preserve">    </w:t>
            </w:r>
            <w:r>
              <w:rPr>
                <w:rFonts w:ascii="宋体" w:hAnsi="宋体" w:hint="eastAsia"/>
                <w:sz w:val="28"/>
                <w:szCs w:val="28"/>
              </w:rPr>
              <w:t>标段</w:t>
            </w:r>
          </w:p>
        </w:tc>
      </w:tr>
      <w:tr w:rsidR="00CC06E2">
        <w:trPr>
          <w:cantSplit/>
          <w:trHeight w:val="964"/>
          <w:jc w:val="center"/>
        </w:trPr>
        <w:tc>
          <w:tcPr>
            <w:tcW w:w="1948" w:type="dxa"/>
            <w:vAlign w:val="center"/>
          </w:tcPr>
          <w:p w:rsidR="00CC06E2" w:rsidRDefault="002556D0">
            <w:pPr>
              <w:spacing w:line="360" w:lineRule="auto"/>
              <w:jc w:val="center"/>
              <w:rPr>
                <w:rFonts w:ascii="宋体" w:hAnsi="宋体"/>
                <w:sz w:val="24"/>
              </w:rPr>
            </w:pPr>
            <w:r>
              <w:rPr>
                <w:rFonts w:ascii="宋体" w:hAnsi="宋体" w:hint="eastAsia"/>
                <w:sz w:val="24"/>
              </w:rPr>
              <w:t>投标人名称</w:t>
            </w:r>
          </w:p>
        </w:tc>
        <w:tc>
          <w:tcPr>
            <w:tcW w:w="7614" w:type="dxa"/>
            <w:gridSpan w:val="3"/>
            <w:vAlign w:val="center"/>
          </w:tcPr>
          <w:p w:rsidR="00CC06E2" w:rsidRDefault="00CC06E2">
            <w:pPr>
              <w:spacing w:line="360" w:lineRule="auto"/>
              <w:jc w:val="center"/>
              <w:rPr>
                <w:rFonts w:ascii="宋体" w:hAnsi="宋体"/>
                <w:sz w:val="28"/>
                <w:szCs w:val="28"/>
              </w:rPr>
            </w:pPr>
          </w:p>
        </w:tc>
      </w:tr>
      <w:tr w:rsidR="00CC06E2">
        <w:trPr>
          <w:cantSplit/>
          <w:trHeight w:val="964"/>
          <w:jc w:val="center"/>
        </w:trPr>
        <w:tc>
          <w:tcPr>
            <w:tcW w:w="1948" w:type="dxa"/>
            <w:vAlign w:val="center"/>
          </w:tcPr>
          <w:p w:rsidR="00CC06E2" w:rsidRDefault="002556D0">
            <w:pPr>
              <w:spacing w:line="360" w:lineRule="auto"/>
              <w:jc w:val="center"/>
              <w:rPr>
                <w:rFonts w:ascii="宋体" w:hAnsi="宋体"/>
                <w:sz w:val="24"/>
              </w:rPr>
            </w:pPr>
            <w:r>
              <w:rPr>
                <w:rFonts w:ascii="宋体" w:hAnsi="宋体" w:hint="eastAsia"/>
                <w:sz w:val="24"/>
              </w:rPr>
              <w:t>投标报价</w:t>
            </w:r>
          </w:p>
        </w:tc>
        <w:tc>
          <w:tcPr>
            <w:tcW w:w="7614" w:type="dxa"/>
            <w:gridSpan w:val="3"/>
            <w:vAlign w:val="center"/>
          </w:tcPr>
          <w:p w:rsidR="00CC06E2" w:rsidRDefault="002556D0">
            <w:pPr>
              <w:spacing w:line="360" w:lineRule="auto"/>
              <w:rPr>
                <w:rFonts w:ascii="宋体" w:hAnsi="宋体"/>
                <w:sz w:val="28"/>
                <w:szCs w:val="28"/>
                <w:u w:val="single"/>
              </w:rPr>
            </w:pPr>
            <w:r>
              <w:rPr>
                <w:rFonts w:ascii="宋体" w:hAnsi="宋体" w:hint="eastAsia"/>
                <w:sz w:val="28"/>
                <w:szCs w:val="28"/>
              </w:rPr>
              <w:t>（大写）</w:t>
            </w:r>
            <w:r>
              <w:rPr>
                <w:rFonts w:ascii="宋体" w:hAnsi="宋体" w:hint="eastAsia"/>
                <w:sz w:val="28"/>
                <w:szCs w:val="28"/>
                <w:u w:val="single"/>
              </w:rPr>
              <w:t xml:space="preserve">      </w:t>
            </w:r>
            <w:r>
              <w:rPr>
                <w:rFonts w:ascii="宋体" w:hAnsi="宋体" w:hint="eastAsia"/>
                <w:sz w:val="28"/>
                <w:szCs w:val="28"/>
              </w:rPr>
              <w:t>，（小写）</w:t>
            </w:r>
            <w:r>
              <w:rPr>
                <w:rFonts w:ascii="宋体" w:hAnsi="宋体" w:hint="eastAsia"/>
                <w:sz w:val="28"/>
                <w:szCs w:val="28"/>
                <w:u w:val="single"/>
              </w:rPr>
              <w:t xml:space="preserve">         </w:t>
            </w:r>
          </w:p>
        </w:tc>
      </w:tr>
      <w:tr w:rsidR="00CC06E2">
        <w:trPr>
          <w:cantSplit/>
          <w:trHeight w:val="964"/>
          <w:jc w:val="center"/>
        </w:trPr>
        <w:tc>
          <w:tcPr>
            <w:tcW w:w="1948" w:type="dxa"/>
            <w:vAlign w:val="center"/>
          </w:tcPr>
          <w:p w:rsidR="00CC06E2" w:rsidRDefault="002556D0">
            <w:pPr>
              <w:spacing w:line="360" w:lineRule="auto"/>
              <w:jc w:val="center"/>
              <w:rPr>
                <w:rFonts w:ascii="宋体" w:hAnsi="宋体"/>
                <w:sz w:val="24"/>
              </w:rPr>
            </w:pPr>
            <w:r>
              <w:rPr>
                <w:rFonts w:ascii="宋体" w:hAnsi="宋体" w:hint="eastAsia"/>
                <w:sz w:val="24"/>
              </w:rPr>
              <w:t>监理质量</w:t>
            </w:r>
          </w:p>
        </w:tc>
        <w:tc>
          <w:tcPr>
            <w:tcW w:w="7614" w:type="dxa"/>
            <w:gridSpan w:val="3"/>
            <w:vAlign w:val="center"/>
          </w:tcPr>
          <w:p w:rsidR="00CC06E2" w:rsidRDefault="00CC06E2">
            <w:pPr>
              <w:spacing w:line="360" w:lineRule="auto"/>
              <w:jc w:val="center"/>
              <w:rPr>
                <w:rFonts w:ascii="宋体" w:hAnsi="宋体"/>
                <w:sz w:val="24"/>
              </w:rPr>
            </w:pPr>
          </w:p>
        </w:tc>
      </w:tr>
      <w:tr w:rsidR="00CC06E2">
        <w:trPr>
          <w:cantSplit/>
          <w:trHeight w:val="964"/>
          <w:jc w:val="center"/>
        </w:trPr>
        <w:tc>
          <w:tcPr>
            <w:tcW w:w="1948" w:type="dxa"/>
            <w:vAlign w:val="center"/>
          </w:tcPr>
          <w:p w:rsidR="00CC06E2" w:rsidRDefault="002556D0">
            <w:pPr>
              <w:spacing w:line="360" w:lineRule="auto"/>
              <w:jc w:val="center"/>
              <w:rPr>
                <w:rFonts w:ascii="宋体" w:hAnsi="宋体"/>
                <w:sz w:val="24"/>
              </w:rPr>
            </w:pPr>
            <w:r>
              <w:rPr>
                <w:rFonts w:ascii="宋体" w:hAnsi="宋体" w:hint="eastAsia"/>
                <w:sz w:val="24"/>
              </w:rPr>
              <w:t>监理期限</w:t>
            </w:r>
          </w:p>
        </w:tc>
        <w:tc>
          <w:tcPr>
            <w:tcW w:w="7614" w:type="dxa"/>
            <w:gridSpan w:val="3"/>
            <w:vAlign w:val="center"/>
          </w:tcPr>
          <w:p w:rsidR="00CC06E2" w:rsidRDefault="00CC06E2">
            <w:pPr>
              <w:spacing w:line="360" w:lineRule="auto"/>
              <w:jc w:val="center"/>
              <w:rPr>
                <w:rFonts w:ascii="宋体" w:hAnsi="宋体"/>
                <w:sz w:val="24"/>
              </w:rPr>
            </w:pPr>
          </w:p>
        </w:tc>
      </w:tr>
      <w:tr w:rsidR="00CC06E2">
        <w:trPr>
          <w:cantSplit/>
          <w:trHeight w:val="964"/>
          <w:jc w:val="center"/>
        </w:trPr>
        <w:tc>
          <w:tcPr>
            <w:tcW w:w="1948" w:type="dxa"/>
            <w:vMerge w:val="restart"/>
            <w:vAlign w:val="center"/>
          </w:tcPr>
          <w:p w:rsidR="00CC06E2" w:rsidRDefault="002556D0">
            <w:pPr>
              <w:spacing w:line="360" w:lineRule="auto"/>
              <w:jc w:val="center"/>
              <w:rPr>
                <w:rFonts w:ascii="宋体" w:hAnsi="宋体"/>
                <w:sz w:val="24"/>
              </w:rPr>
            </w:pPr>
            <w:r>
              <w:rPr>
                <w:rFonts w:ascii="宋体" w:hAnsi="宋体" w:hint="eastAsia"/>
                <w:sz w:val="24"/>
              </w:rPr>
              <w:t>总监理工程师</w:t>
            </w:r>
          </w:p>
        </w:tc>
        <w:tc>
          <w:tcPr>
            <w:tcW w:w="2302" w:type="dxa"/>
            <w:vAlign w:val="center"/>
          </w:tcPr>
          <w:p w:rsidR="00CC06E2" w:rsidRDefault="002556D0">
            <w:pPr>
              <w:spacing w:line="360" w:lineRule="auto"/>
              <w:jc w:val="center"/>
              <w:rPr>
                <w:rFonts w:ascii="宋体" w:hAnsi="宋体"/>
                <w:sz w:val="24"/>
              </w:rPr>
            </w:pPr>
            <w:r>
              <w:rPr>
                <w:rFonts w:ascii="宋体" w:hAnsi="宋体" w:hint="eastAsia"/>
                <w:sz w:val="24"/>
              </w:rPr>
              <w:t>姓  名</w:t>
            </w:r>
          </w:p>
        </w:tc>
        <w:tc>
          <w:tcPr>
            <w:tcW w:w="2833" w:type="dxa"/>
            <w:vAlign w:val="center"/>
          </w:tcPr>
          <w:p w:rsidR="00CC06E2" w:rsidRDefault="002556D0">
            <w:pPr>
              <w:spacing w:line="360" w:lineRule="auto"/>
              <w:jc w:val="center"/>
              <w:rPr>
                <w:rFonts w:ascii="宋体" w:hAnsi="宋体"/>
                <w:sz w:val="24"/>
              </w:rPr>
            </w:pPr>
            <w:r>
              <w:rPr>
                <w:rFonts w:ascii="宋体" w:hAnsi="宋体" w:hint="eastAsia"/>
                <w:sz w:val="24"/>
              </w:rPr>
              <w:t>级别</w:t>
            </w:r>
          </w:p>
        </w:tc>
        <w:tc>
          <w:tcPr>
            <w:tcW w:w="2479" w:type="dxa"/>
            <w:vAlign w:val="center"/>
          </w:tcPr>
          <w:p w:rsidR="00CC06E2" w:rsidRDefault="002556D0">
            <w:pPr>
              <w:spacing w:line="360" w:lineRule="auto"/>
              <w:jc w:val="center"/>
              <w:rPr>
                <w:rFonts w:ascii="宋体" w:hAnsi="宋体"/>
                <w:sz w:val="24"/>
              </w:rPr>
            </w:pPr>
            <w:r>
              <w:rPr>
                <w:rFonts w:ascii="宋体" w:hAnsi="宋体" w:hint="eastAsia"/>
                <w:sz w:val="24"/>
              </w:rPr>
              <w:t>证书编号</w:t>
            </w:r>
          </w:p>
        </w:tc>
      </w:tr>
      <w:tr w:rsidR="00CC06E2">
        <w:trPr>
          <w:cantSplit/>
          <w:trHeight w:val="964"/>
          <w:jc w:val="center"/>
        </w:trPr>
        <w:tc>
          <w:tcPr>
            <w:tcW w:w="1948" w:type="dxa"/>
            <w:vMerge/>
            <w:vAlign w:val="center"/>
          </w:tcPr>
          <w:p w:rsidR="00CC06E2" w:rsidRDefault="00CC06E2">
            <w:pPr>
              <w:spacing w:line="360" w:lineRule="auto"/>
              <w:jc w:val="center"/>
              <w:rPr>
                <w:rFonts w:ascii="宋体" w:hAnsi="宋体"/>
                <w:sz w:val="28"/>
                <w:szCs w:val="28"/>
              </w:rPr>
            </w:pPr>
          </w:p>
        </w:tc>
        <w:tc>
          <w:tcPr>
            <w:tcW w:w="2302" w:type="dxa"/>
            <w:vAlign w:val="center"/>
          </w:tcPr>
          <w:p w:rsidR="00CC06E2" w:rsidRDefault="00CC06E2">
            <w:pPr>
              <w:spacing w:line="360" w:lineRule="auto"/>
              <w:jc w:val="center"/>
              <w:rPr>
                <w:rFonts w:ascii="宋体" w:hAnsi="宋体"/>
                <w:sz w:val="28"/>
                <w:szCs w:val="28"/>
              </w:rPr>
            </w:pPr>
          </w:p>
        </w:tc>
        <w:tc>
          <w:tcPr>
            <w:tcW w:w="2833" w:type="dxa"/>
            <w:vAlign w:val="center"/>
          </w:tcPr>
          <w:p w:rsidR="00CC06E2" w:rsidRDefault="00CC06E2">
            <w:pPr>
              <w:spacing w:line="360" w:lineRule="auto"/>
              <w:jc w:val="center"/>
              <w:rPr>
                <w:rFonts w:ascii="宋体" w:hAnsi="宋体"/>
                <w:sz w:val="28"/>
                <w:szCs w:val="28"/>
              </w:rPr>
            </w:pPr>
          </w:p>
        </w:tc>
        <w:tc>
          <w:tcPr>
            <w:tcW w:w="2479" w:type="dxa"/>
            <w:vAlign w:val="center"/>
          </w:tcPr>
          <w:p w:rsidR="00CC06E2" w:rsidRDefault="00CC06E2">
            <w:pPr>
              <w:spacing w:line="360" w:lineRule="auto"/>
              <w:jc w:val="center"/>
              <w:rPr>
                <w:rFonts w:ascii="宋体" w:hAnsi="宋体"/>
                <w:sz w:val="28"/>
                <w:szCs w:val="28"/>
              </w:rPr>
            </w:pPr>
          </w:p>
        </w:tc>
      </w:tr>
      <w:tr w:rsidR="00CC06E2">
        <w:trPr>
          <w:trHeight w:val="1394"/>
          <w:jc w:val="center"/>
        </w:trPr>
        <w:tc>
          <w:tcPr>
            <w:tcW w:w="9562" w:type="dxa"/>
            <w:gridSpan w:val="4"/>
            <w:vAlign w:val="center"/>
          </w:tcPr>
          <w:p w:rsidR="00CC06E2" w:rsidRDefault="002556D0">
            <w:pPr>
              <w:pStyle w:val="a6"/>
              <w:spacing w:line="360" w:lineRule="auto"/>
              <w:jc w:val="left"/>
              <w:rPr>
                <w:rFonts w:hAnsi="宋体"/>
                <w:sz w:val="24"/>
              </w:rPr>
            </w:pPr>
            <w:r>
              <w:rPr>
                <w:rFonts w:hAnsi="宋体" w:hint="eastAsia"/>
                <w:sz w:val="24"/>
              </w:rPr>
              <w:t xml:space="preserve">备注：  </w:t>
            </w:r>
          </w:p>
        </w:tc>
      </w:tr>
    </w:tbl>
    <w:p w:rsidR="00CC06E2" w:rsidRDefault="00CC06E2">
      <w:pPr>
        <w:spacing w:line="360" w:lineRule="auto"/>
        <w:ind w:firstLineChars="200" w:firstLine="560"/>
        <w:rPr>
          <w:rFonts w:ascii="宋体" w:hAnsi="宋体"/>
          <w:sz w:val="28"/>
        </w:rPr>
      </w:pPr>
    </w:p>
    <w:p w:rsidR="00CC06E2" w:rsidRDefault="002556D0">
      <w:pPr>
        <w:spacing w:line="360" w:lineRule="auto"/>
        <w:rPr>
          <w:rFonts w:ascii="宋体" w:hAnsi="宋体"/>
          <w:sz w:val="28"/>
          <w:szCs w:val="28"/>
          <w:u w:val="single"/>
        </w:rPr>
      </w:pPr>
      <w:r>
        <w:rPr>
          <w:rFonts w:ascii="宋体" w:hAnsi="宋体" w:hint="eastAsia"/>
          <w:sz w:val="28"/>
          <w:szCs w:val="28"/>
        </w:rPr>
        <w:t>投标人：（盖章）</w:t>
      </w:r>
      <w:r>
        <w:rPr>
          <w:rFonts w:ascii="宋体" w:hAnsi="宋体" w:hint="eastAsia"/>
          <w:sz w:val="28"/>
          <w:szCs w:val="28"/>
          <w:u w:val="single"/>
        </w:rPr>
        <w:t xml:space="preserve">          </w:t>
      </w:r>
    </w:p>
    <w:p w:rsidR="00CC06E2" w:rsidRDefault="002556D0">
      <w:pPr>
        <w:spacing w:line="360" w:lineRule="auto"/>
        <w:jc w:val="left"/>
        <w:rPr>
          <w:rFonts w:ascii="宋体" w:hAnsi="宋体"/>
          <w:sz w:val="28"/>
          <w:szCs w:val="28"/>
          <w:u w:val="single"/>
        </w:rPr>
      </w:pPr>
      <w:r>
        <w:rPr>
          <w:rFonts w:ascii="宋体" w:hAnsi="宋体" w:hint="eastAsia"/>
          <w:sz w:val="28"/>
          <w:szCs w:val="28"/>
        </w:rPr>
        <w:t xml:space="preserve">法定代表人或其委托代理人（签字或盖章）： </w:t>
      </w:r>
      <w:r>
        <w:rPr>
          <w:rFonts w:ascii="宋体" w:hAnsi="宋体" w:hint="eastAsia"/>
          <w:sz w:val="28"/>
          <w:szCs w:val="28"/>
          <w:u w:val="single"/>
        </w:rPr>
        <w:t xml:space="preserve">                  </w:t>
      </w:r>
    </w:p>
    <w:p w:rsidR="00CC06E2" w:rsidRDefault="002556D0">
      <w:pPr>
        <w:spacing w:line="360" w:lineRule="auto"/>
        <w:ind w:right="1320"/>
        <w:rPr>
          <w:rFonts w:ascii="宋体" w:hAnsi="宋体"/>
          <w:sz w:val="28"/>
          <w:szCs w:val="28"/>
        </w:rPr>
      </w:pPr>
      <w:r>
        <w:rPr>
          <w:rFonts w:ascii="宋体" w:hAnsi="宋体" w:hint="eastAsia"/>
          <w:sz w:val="28"/>
          <w:szCs w:val="28"/>
        </w:rPr>
        <w:t>日期：</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 xml:space="preserve">日 </w:t>
      </w:r>
    </w:p>
    <w:p w:rsidR="00CC06E2" w:rsidRDefault="00CC06E2">
      <w:pPr>
        <w:spacing w:line="360" w:lineRule="auto"/>
        <w:ind w:right="1320" w:firstLineChars="200" w:firstLine="560"/>
        <w:rPr>
          <w:rFonts w:ascii="宋体" w:hAnsi="宋体"/>
          <w:sz w:val="28"/>
        </w:rPr>
      </w:pPr>
    </w:p>
    <w:p w:rsidR="00CC06E2" w:rsidRDefault="00CC06E2">
      <w:pPr>
        <w:pStyle w:val="a0"/>
        <w:ind w:firstLine="280"/>
        <w:rPr>
          <w:rFonts w:ascii="宋体" w:hAnsi="宋体"/>
          <w:sz w:val="28"/>
        </w:rPr>
      </w:pPr>
    </w:p>
    <w:p w:rsidR="00CC06E2" w:rsidRDefault="00CC06E2">
      <w:pPr>
        <w:pStyle w:val="a0"/>
        <w:ind w:firstLine="280"/>
        <w:rPr>
          <w:rFonts w:ascii="宋体" w:hAnsi="宋体"/>
          <w:sz w:val="28"/>
        </w:rPr>
      </w:pPr>
    </w:p>
    <w:p w:rsidR="00CC06E2" w:rsidRDefault="00CC06E2">
      <w:pPr>
        <w:pStyle w:val="a0"/>
        <w:ind w:firstLine="280"/>
        <w:rPr>
          <w:rFonts w:ascii="宋体" w:hAnsi="宋体"/>
          <w:sz w:val="28"/>
        </w:rPr>
      </w:pPr>
    </w:p>
    <w:p w:rsidR="00CC06E2" w:rsidRDefault="00CC06E2">
      <w:pPr>
        <w:pStyle w:val="21"/>
        <w:rPr>
          <w:rFonts w:ascii="宋体" w:hAnsi="宋体"/>
        </w:rPr>
      </w:pPr>
      <w:bookmarkStart w:id="111" w:name="_Toc32580"/>
    </w:p>
    <w:p w:rsidR="00CC06E2" w:rsidRDefault="00CC06E2">
      <w:pPr>
        <w:pStyle w:val="21"/>
        <w:rPr>
          <w:rFonts w:ascii="宋体" w:hAnsi="宋体"/>
        </w:rPr>
      </w:pPr>
    </w:p>
    <w:p w:rsidR="00CC06E2" w:rsidRDefault="00CC06E2">
      <w:pPr>
        <w:pStyle w:val="21"/>
        <w:rPr>
          <w:rFonts w:ascii="宋体" w:hAnsi="宋体"/>
        </w:rPr>
      </w:pPr>
    </w:p>
    <w:p w:rsidR="00CC06E2" w:rsidRDefault="002556D0">
      <w:pPr>
        <w:pStyle w:val="21"/>
        <w:rPr>
          <w:rFonts w:ascii="宋体" w:hAnsi="宋体"/>
        </w:rPr>
      </w:pPr>
      <w:r>
        <w:rPr>
          <w:rFonts w:ascii="宋体" w:hAnsi="宋体" w:hint="eastAsia"/>
        </w:rPr>
        <w:lastRenderedPageBreak/>
        <w:t>3、法定代表人身份证明书</w:t>
      </w:r>
      <w:bookmarkEnd w:id="111"/>
    </w:p>
    <w:p w:rsidR="00CC06E2" w:rsidRDefault="00CC06E2">
      <w:pPr>
        <w:spacing w:line="360" w:lineRule="auto"/>
        <w:rPr>
          <w:rFonts w:ascii="宋体" w:hAnsi="宋体"/>
          <w:b/>
        </w:rPr>
      </w:pPr>
    </w:p>
    <w:p w:rsidR="00CC06E2" w:rsidRDefault="002556D0">
      <w:pPr>
        <w:spacing w:line="360" w:lineRule="auto"/>
        <w:ind w:firstLine="612"/>
        <w:rPr>
          <w:rFonts w:ascii="宋体" w:hAnsi="宋体"/>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CC06E2" w:rsidRDefault="00CC06E2">
      <w:pPr>
        <w:spacing w:line="360" w:lineRule="auto"/>
        <w:ind w:firstLine="612"/>
        <w:rPr>
          <w:rFonts w:ascii="宋体" w:hAnsi="宋体"/>
          <w:sz w:val="24"/>
        </w:rPr>
      </w:pPr>
    </w:p>
    <w:p w:rsidR="00CC06E2" w:rsidRDefault="002556D0">
      <w:pPr>
        <w:spacing w:line="360" w:lineRule="auto"/>
        <w:ind w:firstLine="610"/>
        <w:rPr>
          <w:rFonts w:ascii="宋体" w:hAnsi="宋体"/>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CC06E2" w:rsidRDefault="00CC06E2">
      <w:pPr>
        <w:spacing w:line="360" w:lineRule="auto"/>
        <w:ind w:firstLine="610"/>
        <w:rPr>
          <w:rFonts w:ascii="宋体" w:hAnsi="宋体"/>
          <w:sz w:val="24"/>
        </w:rPr>
      </w:pPr>
    </w:p>
    <w:p w:rsidR="00CC06E2" w:rsidRDefault="002556D0">
      <w:pPr>
        <w:spacing w:line="360" w:lineRule="auto"/>
        <w:ind w:firstLine="610"/>
        <w:rPr>
          <w:rFonts w:ascii="宋体" w:hAnsi="宋体"/>
          <w:sz w:val="24"/>
          <w:u w:val="single"/>
        </w:rPr>
      </w:pPr>
      <w:r>
        <w:rPr>
          <w:rFonts w:ascii="宋体" w:hAnsi="宋体" w:hint="eastAsia"/>
          <w:sz w:val="24"/>
        </w:rPr>
        <w:t>地</w:t>
      </w:r>
      <w:r>
        <w:rPr>
          <w:rFonts w:ascii="宋体" w:hAnsi="宋体"/>
          <w:sz w:val="24"/>
        </w:rPr>
        <w:t xml:space="preserve">    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CC06E2" w:rsidRDefault="00CC06E2">
      <w:pPr>
        <w:spacing w:line="360" w:lineRule="auto"/>
        <w:ind w:firstLine="610"/>
        <w:rPr>
          <w:rFonts w:ascii="宋体" w:hAnsi="宋体"/>
          <w:sz w:val="24"/>
        </w:rPr>
      </w:pPr>
    </w:p>
    <w:p w:rsidR="00CC06E2" w:rsidRDefault="002556D0">
      <w:pPr>
        <w:spacing w:line="360" w:lineRule="auto"/>
        <w:ind w:firstLine="610"/>
        <w:rPr>
          <w:rFonts w:ascii="宋体" w:hAnsi="宋体"/>
          <w:sz w:val="24"/>
        </w:rPr>
      </w:pPr>
      <w:r>
        <w:rPr>
          <w:rFonts w:ascii="宋体" w:hAnsi="宋体" w:hint="eastAsia"/>
          <w:sz w:val="24"/>
        </w:rPr>
        <w:t>成立时间：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rsidR="00CC06E2" w:rsidRDefault="00CC06E2">
      <w:pPr>
        <w:spacing w:line="360" w:lineRule="auto"/>
        <w:ind w:firstLine="610"/>
        <w:rPr>
          <w:rFonts w:ascii="宋体" w:hAnsi="宋体"/>
          <w:sz w:val="24"/>
        </w:rPr>
      </w:pPr>
    </w:p>
    <w:p w:rsidR="00CC06E2" w:rsidRDefault="002556D0">
      <w:pPr>
        <w:spacing w:line="360" w:lineRule="auto"/>
        <w:ind w:firstLine="610"/>
        <w:rPr>
          <w:rFonts w:ascii="宋体" w:hAnsi="宋体"/>
          <w:sz w:val="24"/>
          <w:u w:val="single"/>
        </w:rPr>
      </w:pPr>
      <w:r>
        <w:rPr>
          <w:rFonts w:ascii="宋体" w:hAnsi="宋体" w:hint="eastAsia"/>
          <w:sz w:val="24"/>
        </w:rPr>
        <w:t>经营期限：</w:t>
      </w:r>
      <w:r>
        <w:rPr>
          <w:rFonts w:ascii="宋体" w:hAnsi="宋体" w:hint="eastAsia"/>
          <w:sz w:val="24"/>
          <w:u w:val="single"/>
        </w:rPr>
        <w:tab/>
        <w:t xml:space="preserve">                                                </w:t>
      </w:r>
      <w:r>
        <w:rPr>
          <w:rFonts w:ascii="宋体" w:hAnsi="宋体" w:hint="eastAsia"/>
          <w:sz w:val="24"/>
          <w:u w:val="single"/>
        </w:rPr>
        <w:tab/>
      </w:r>
    </w:p>
    <w:p w:rsidR="00CC06E2" w:rsidRDefault="00CC06E2">
      <w:pPr>
        <w:spacing w:line="360" w:lineRule="auto"/>
        <w:ind w:firstLine="610"/>
        <w:rPr>
          <w:rFonts w:ascii="宋体" w:hAnsi="宋体"/>
          <w:sz w:val="24"/>
        </w:rPr>
      </w:pPr>
    </w:p>
    <w:p w:rsidR="00CC06E2" w:rsidRDefault="002556D0">
      <w:pPr>
        <w:spacing w:line="360" w:lineRule="auto"/>
        <w:ind w:firstLine="610"/>
        <w:rPr>
          <w:rFonts w:ascii="宋体" w:hAnsi="宋体"/>
          <w:sz w:val="24"/>
          <w:u w:val="single"/>
        </w:rPr>
      </w:pPr>
      <w:r>
        <w:rPr>
          <w:rFonts w:ascii="宋体" w:hAnsi="宋体" w:hint="eastAsia"/>
          <w:sz w:val="24"/>
        </w:rPr>
        <w:t>姓</w:t>
      </w:r>
      <w:r>
        <w:rPr>
          <w:rFonts w:ascii="宋体" w:hAnsi="宋体"/>
          <w:sz w:val="24"/>
        </w:rPr>
        <w:t xml:space="preserve">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 xml:space="preserve"> 职务：</w:t>
      </w:r>
      <w:r>
        <w:rPr>
          <w:rFonts w:ascii="宋体" w:hAnsi="宋体" w:hint="eastAsia"/>
          <w:sz w:val="24"/>
          <w:u w:val="single"/>
        </w:rPr>
        <w:tab/>
      </w:r>
      <w:r>
        <w:rPr>
          <w:rFonts w:ascii="宋体" w:hAnsi="宋体" w:hint="eastAsia"/>
          <w:sz w:val="24"/>
          <w:u w:val="single"/>
        </w:rPr>
        <w:tab/>
        <w:t xml:space="preserve"> </w:t>
      </w:r>
    </w:p>
    <w:p w:rsidR="00CC06E2" w:rsidRDefault="00CC06E2">
      <w:pPr>
        <w:spacing w:line="360" w:lineRule="auto"/>
        <w:ind w:firstLine="610"/>
        <w:rPr>
          <w:rFonts w:ascii="宋体" w:hAnsi="宋体"/>
          <w:sz w:val="24"/>
        </w:rPr>
      </w:pPr>
    </w:p>
    <w:p w:rsidR="00CC06E2" w:rsidRDefault="002556D0">
      <w:pPr>
        <w:spacing w:line="360" w:lineRule="auto"/>
        <w:ind w:firstLine="610"/>
        <w:rPr>
          <w:rFonts w:ascii="宋体" w:hAnsi="宋体"/>
          <w:sz w:val="24"/>
        </w:rPr>
      </w:pPr>
      <w:r>
        <w:rPr>
          <w:rFonts w:ascii="宋体" w:hAnsi="宋体" w:hint="eastAsia"/>
          <w:sz w:val="24"/>
        </w:rPr>
        <w:t>系</w:t>
      </w:r>
      <w:r>
        <w:rPr>
          <w:rFonts w:ascii="宋体" w:hAnsi="宋体"/>
          <w:sz w:val="24"/>
          <w:u w:val="single"/>
        </w:rPr>
        <w:t xml:space="preserve">          （投标人单位名称）         </w:t>
      </w:r>
      <w:r>
        <w:rPr>
          <w:rFonts w:ascii="宋体" w:hAnsi="宋体" w:hint="eastAsia"/>
          <w:sz w:val="24"/>
        </w:rPr>
        <w:t>的法定代表人。</w:t>
      </w:r>
    </w:p>
    <w:p w:rsidR="00CC06E2" w:rsidRDefault="00CC06E2">
      <w:pPr>
        <w:spacing w:line="360" w:lineRule="auto"/>
        <w:ind w:firstLine="610"/>
        <w:rPr>
          <w:rFonts w:ascii="宋体" w:hAnsi="宋体"/>
          <w:sz w:val="24"/>
        </w:rPr>
      </w:pPr>
    </w:p>
    <w:p w:rsidR="00CC06E2" w:rsidRDefault="002556D0">
      <w:pPr>
        <w:spacing w:line="360" w:lineRule="auto"/>
        <w:ind w:firstLine="610"/>
        <w:rPr>
          <w:rFonts w:ascii="宋体" w:hAnsi="宋体"/>
          <w:sz w:val="24"/>
        </w:rPr>
      </w:pPr>
      <w:r>
        <w:rPr>
          <w:rFonts w:ascii="宋体" w:hAnsi="宋体" w:hint="eastAsia"/>
          <w:sz w:val="24"/>
        </w:rPr>
        <w:t>特此证明。</w:t>
      </w:r>
    </w:p>
    <w:p w:rsidR="00CC06E2" w:rsidRDefault="00CC06E2">
      <w:pPr>
        <w:snapToGrid w:val="0"/>
        <w:spacing w:before="480" w:line="360" w:lineRule="auto"/>
        <w:jc w:val="center"/>
        <w:rPr>
          <w:rFonts w:ascii="宋体" w:hAnsi="宋体"/>
          <w:b/>
          <w:sz w:val="32"/>
        </w:rPr>
      </w:pPr>
    </w:p>
    <w:p w:rsidR="00CC06E2" w:rsidRDefault="00CC06E2">
      <w:pPr>
        <w:tabs>
          <w:tab w:val="left" w:pos="720"/>
          <w:tab w:val="left" w:pos="900"/>
        </w:tabs>
        <w:spacing w:line="360" w:lineRule="auto"/>
        <w:ind w:firstLineChars="1900" w:firstLine="4560"/>
        <w:rPr>
          <w:rFonts w:ascii="宋体" w:hAnsi="宋体"/>
          <w:sz w:val="24"/>
        </w:rPr>
      </w:pPr>
    </w:p>
    <w:p w:rsidR="00CC06E2" w:rsidRDefault="002556D0">
      <w:pPr>
        <w:tabs>
          <w:tab w:val="left" w:pos="720"/>
          <w:tab w:val="left" w:pos="900"/>
        </w:tabs>
        <w:spacing w:line="360" w:lineRule="auto"/>
        <w:ind w:firstLineChars="1950" w:firstLine="4680"/>
        <w:rPr>
          <w:rFonts w:ascii="宋体" w:hAnsi="宋体"/>
          <w:sz w:val="24"/>
        </w:rPr>
      </w:pPr>
      <w:r>
        <w:rPr>
          <w:rFonts w:ascii="宋体" w:hAnsi="宋体" w:hint="eastAsia"/>
          <w:sz w:val="24"/>
        </w:rPr>
        <w:t>投标人：</w:t>
      </w:r>
      <w:r>
        <w:rPr>
          <w:rFonts w:ascii="宋体" w:hAnsi="宋体"/>
          <w:sz w:val="24"/>
          <w:u w:val="single"/>
        </w:rPr>
        <w:t xml:space="preserve">             （盖公章）</w:t>
      </w:r>
    </w:p>
    <w:p w:rsidR="00CC06E2" w:rsidRDefault="00CC06E2">
      <w:pPr>
        <w:tabs>
          <w:tab w:val="left" w:pos="720"/>
          <w:tab w:val="left" w:pos="900"/>
        </w:tabs>
        <w:spacing w:line="360" w:lineRule="auto"/>
        <w:ind w:firstLineChars="2100" w:firstLine="5040"/>
        <w:rPr>
          <w:rFonts w:ascii="宋体" w:hAnsi="宋体"/>
          <w:sz w:val="24"/>
        </w:rPr>
      </w:pPr>
    </w:p>
    <w:p w:rsidR="00CC06E2" w:rsidRDefault="002556D0">
      <w:pPr>
        <w:tabs>
          <w:tab w:val="left" w:pos="720"/>
          <w:tab w:val="left" w:pos="900"/>
        </w:tabs>
        <w:spacing w:line="360" w:lineRule="auto"/>
        <w:jc w:val="right"/>
        <w:rPr>
          <w:rFonts w:ascii="宋体" w:hAnsi="宋体"/>
        </w:rPr>
      </w:pPr>
      <w:r>
        <w:rPr>
          <w:rFonts w:ascii="宋体" w:hAnsi="宋体" w:hint="eastAsia"/>
          <w:sz w:val="24"/>
        </w:rPr>
        <w:t>日</w:t>
      </w:r>
      <w:r>
        <w:rPr>
          <w:rFonts w:ascii="宋体" w:hAnsi="宋体"/>
          <w:sz w:val="24"/>
        </w:rPr>
        <w:t xml:space="preserve">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CC06E2" w:rsidRDefault="00CC06E2">
      <w:pPr>
        <w:snapToGrid w:val="0"/>
        <w:spacing w:before="480" w:line="360" w:lineRule="auto"/>
        <w:jc w:val="center"/>
        <w:rPr>
          <w:rFonts w:ascii="宋体" w:hAnsi="宋体"/>
          <w:b/>
          <w:sz w:val="32"/>
        </w:rPr>
      </w:pPr>
    </w:p>
    <w:p w:rsidR="00CC06E2" w:rsidRDefault="002556D0">
      <w:pPr>
        <w:spacing w:line="360" w:lineRule="auto"/>
        <w:rPr>
          <w:rFonts w:ascii="宋体" w:hAnsi="宋体"/>
          <w:b/>
          <w:sz w:val="24"/>
        </w:rPr>
      </w:pPr>
      <w:r>
        <w:rPr>
          <w:rFonts w:ascii="宋体" w:hAnsi="宋体" w:hint="eastAsia"/>
          <w:b/>
          <w:sz w:val="24"/>
        </w:rPr>
        <w:br w:type="page"/>
      </w:r>
    </w:p>
    <w:p w:rsidR="00CC06E2" w:rsidRDefault="002556D0">
      <w:pPr>
        <w:pStyle w:val="21"/>
        <w:rPr>
          <w:rFonts w:ascii="宋体" w:hAnsi="宋体"/>
        </w:rPr>
      </w:pPr>
      <w:bookmarkStart w:id="112" w:name="_Toc19997"/>
      <w:r>
        <w:rPr>
          <w:rFonts w:ascii="宋体" w:hAnsi="宋体" w:hint="eastAsia"/>
        </w:rPr>
        <w:lastRenderedPageBreak/>
        <w:t>4、授权委托书</w:t>
      </w:r>
      <w:bookmarkEnd w:id="112"/>
    </w:p>
    <w:p w:rsidR="00CC06E2" w:rsidRDefault="00CC06E2">
      <w:pPr>
        <w:spacing w:line="360" w:lineRule="auto"/>
        <w:ind w:firstLineChars="200" w:firstLine="420"/>
        <w:rPr>
          <w:rFonts w:ascii="宋体" w:hAnsi="宋体"/>
        </w:rPr>
      </w:pPr>
    </w:p>
    <w:p w:rsidR="00CC06E2" w:rsidRDefault="002556D0">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（姓名）  </w:t>
      </w:r>
      <w:r>
        <w:rPr>
          <w:rFonts w:ascii="宋体" w:hAnsi="宋体" w:hint="eastAsia"/>
          <w:sz w:val="24"/>
        </w:rPr>
        <w:t>系</w:t>
      </w:r>
      <w:r>
        <w:rPr>
          <w:rFonts w:ascii="宋体" w:hAnsi="宋体" w:hint="eastAsia"/>
          <w:sz w:val="24"/>
          <w:u w:val="single"/>
        </w:rPr>
        <w:t xml:space="preserve">      （投标人名称）    </w:t>
      </w:r>
      <w:r>
        <w:rPr>
          <w:rFonts w:ascii="宋体" w:hAnsi="宋体" w:hint="eastAsia"/>
          <w:sz w:val="24"/>
        </w:rPr>
        <w:t>的法定代表人，现委托</w:t>
      </w:r>
      <w:r>
        <w:rPr>
          <w:rFonts w:ascii="宋体" w:hAnsi="宋体" w:hint="eastAsia"/>
          <w:sz w:val="24"/>
          <w:u w:val="single"/>
        </w:rPr>
        <w:t xml:space="preserve">   （姓名）   </w:t>
      </w:r>
      <w:r>
        <w:rPr>
          <w:rFonts w:ascii="宋体" w:hAnsi="宋体" w:hint="eastAsia"/>
          <w:sz w:val="24"/>
        </w:rPr>
        <w:t>为我方代理人。代理人根据授权，以我方名义签署、澄清、说明、补正、递交、撤回、修改</w:t>
      </w: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标段投标文件、签订合同和处理有关事宜，其法律后果由我方承担。</w:t>
      </w:r>
    </w:p>
    <w:p w:rsidR="00CC06E2" w:rsidRDefault="002556D0">
      <w:pPr>
        <w:spacing w:line="360" w:lineRule="auto"/>
        <w:ind w:firstLineChars="200" w:firstLine="480"/>
        <w:rPr>
          <w:rFonts w:ascii="宋体" w:hAnsi="宋体"/>
          <w:sz w:val="24"/>
        </w:rPr>
      </w:pPr>
      <w:r>
        <w:rPr>
          <w:rFonts w:ascii="宋体" w:hAnsi="宋体" w:hint="eastAsia"/>
          <w:sz w:val="24"/>
        </w:rPr>
        <w:t>代理人无转委托权，特此证明。</w:t>
      </w:r>
    </w:p>
    <w:p w:rsidR="00CC06E2" w:rsidRDefault="00CC06E2">
      <w:pPr>
        <w:spacing w:line="360" w:lineRule="auto"/>
        <w:rPr>
          <w:rFonts w:ascii="宋体" w:hAnsi="宋体"/>
        </w:rPr>
      </w:pPr>
    </w:p>
    <w:tbl>
      <w:tblPr>
        <w:tblW w:w="9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810"/>
        <w:gridCol w:w="4810"/>
      </w:tblGrid>
      <w:tr w:rsidR="00CC06E2">
        <w:trPr>
          <w:trHeight w:val="3129"/>
          <w:jc w:val="center"/>
        </w:trPr>
        <w:tc>
          <w:tcPr>
            <w:tcW w:w="4810" w:type="dxa"/>
            <w:vAlign w:val="center"/>
          </w:tcPr>
          <w:p w:rsidR="00CC06E2" w:rsidRDefault="002556D0">
            <w:pPr>
              <w:spacing w:line="360" w:lineRule="auto"/>
              <w:jc w:val="center"/>
              <w:rPr>
                <w:rFonts w:ascii="宋体" w:hAnsi="宋体"/>
              </w:rPr>
            </w:pPr>
            <w:r>
              <w:rPr>
                <w:rFonts w:ascii="宋体" w:hAnsi="宋体" w:hint="eastAsia"/>
              </w:rPr>
              <w:t>法定代表人身份证复印件</w:t>
            </w:r>
          </w:p>
        </w:tc>
        <w:tc>
          <w:tcPr>
            <w:tcW w:w="4810" w:type="dxa"/>
            <w:vAlign w:val="center"/>
          </w:tcPr>
          <w:p w:rsidR="00CC06E2" w:rsidRDefault="002556D0">
            <w:pPr>
              <w:spacing w:line="360" w:lineRule="auto"/>
              <w:jc w:val="center"/>
              <w:rPr>
                <w:rFonts w:ascii="宋体" w:hAnsi="宋体"/>
              </w:rPr>
            </w:pPr>
            <w:r>
              <w:rPr>
                <w:rFonts w:ascii="宋体" w:hAnsi="宋体" w:hint="eastAsia"/>
              </w:rPr>
              <w:t>委托代理人身份证复印件</w:t>
            </w:r>
          </w:p>
        </w:tc>
      </w:tr>
    </w:tbl>
    <w:p w:rsidR="00CC06E2" w:rsidRDefault="00CC06E2">
      <w:pPr>
        <w:spacing w:line="360" w:lineRule="auto"/>
        <w:rPr>
          <w:rFonts w:ascii="宋体" w:hAnsi="宋体"/>
        </w:rPr>
      </w:pPr>
    </w:p>
    <w:p w:rsidR="00CC06E2" w:rsidRDefault="00CC06E2">
      <w:pPr>
        <w:spacing w:line="360" w:lineRule="auto"/>
        <w:rPr>
          <w:rFonts w:ascii="宋体" w:hAnsi="宋体"/>
        </w:rPr>
      </w:pPr>
    </w:p>
    <w:p w:rsidR="00CC06E2" w:rsidRDefault="002556D0">
      <w:pPr>
        <w:spacing w:line="360" w:lineRule="auto"/>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rsidR="00CC06E2" w:rsidRDefault="002556D0">
      <w:pPr>
        <w:spacing w:line="360" w:lineRule="auto"/>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w:t>
      </w:r>
    </w:p>
    <w:p w:rsidR="00CC06E2" w:rsidRDefault="002556D0">
      <w:pPr>
        <w:spacing w:line="360" w:lineRule="auto"/>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CC06E2" w:rsidRDefault="002556D0">
      <w:pPr>
        <w:spacing w:line="360" w:lineRule="auto"/>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w:t>
      </w:r>
    </w:p>
    <w:p w:rsidR="00CC06E2" w:rsidRDefault="002556D0">
      <w:pPr>
        <w:spacing w:line="360" w:lineRule="auto"/>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CC06E2" w:rsidRDefault="002556D0">
      <w:pPr>
        <w:spacing w:line="360" w:lineRule="auto"/>
        <w:rPr>
          <w:rFonts w:ascii="宋体" w:hAnsi="宋体"/>
          <w:b/>
          <w:sz w:val="24"/>
        </w:rPr>
      </w:pPr>
      <w:r>
        <w:rPr>
          <w:rFonts w:ascii="宋体" w:hAnsi="宋体" w:hint="eastAsia"/>
          <w:sz w:val="24"/>
        </w:rPr>
        <w:t>日期：</w:t>
      </w:r>
      <w:r>
        <w:rPr>
          <w:rFonts w:ascii="宋体" w:hAnsi="宋体" w:hint="eastAsia"/>
          <w:sz w:val="24"/>
          <w:u w:val="single"/>
        </w:rPr>
        <w:t xml:space="preserve">                         </w:t>
      </w:r>
      <w:r>
        <w:rPr>
          <w:rFonts w:ascii="宋体" w:hAnsi="宋体" w:hint="eastAsia"/>
          <w:b/>
          <w:sz w:val="24"/>
          <w:u w:val="single"/>
        </w:rPr>
        <w:t xml:space="preserve">              </w:t>
      </w:r>
    </w:p>
    <w:p w:rsidR="00CC06E2" w:rsidRDefault="00CC06E2">
      <w:pPr>
        <w:snapToGrid w:val="0"/>
        <w:spacing w:before="480" w:line="360" w:lineRule="auto"/>
        <w:rPr>
          <w:rFonts w:ascii="宋体" w:hAnsi="宋体"/>
          <w:b/>
          <w:sz w:val="32"/>
        </w:rPr>
      </w:pPr>
    </w:p>
    <w:p w:rsidR="00CC06E2" w:rsidRDefault="002556D0">
      <w:pPr>
        <w:pStyle w:val="21"/>
        <w:ind w:left="0"/>
        <w:rPr>
          <w:rFonts w:ascii="宋体" w:hAnsi="宋体"/>
        </w:rPr>
      </w:pPr>
      <w:bookmarkStart w:id="113" w:name="_Toc11644"/>
      <w:bookmarkStart w:id="114" w:name="_Toc15353"/>
      <w:bookmarkStart w:id="115" w:name="_Toc32685"/>
      <w:bookmarkStart w:id="116" w:name="_Toc17684"/>
      <w:bookmarkStart w:id="117" w:name="_Toc6087"/>
      <w:r>
        <w:rPr>
          <w:rFonts w:ascii="宋体" w:hAnsi="宋体" w:hint="eastAsia"/>
        </w:rPr>
        <w:br w:type="page"/>
      </w:r>
      <w:r>
        <w:rPr>
          <w:rFonts w:ascii="宋体" w:hAnsi="宋体" w:hint="eastAsia"/>
        </w:rPr>
        <w:lastRenderedPageBreak/>
        <w:t>5、投标保证金</w:t>
      </w:r>
      <w:bookmarkEnd w:id="113"/>
      <w:bookmarkEnd w:id="114"/>
      <w:bookmarkEnd w:id="115"/>
      <w:bookmarkEnd w:id="116"/>
    </w:p>
    <w:p w:rsidR="00CC06E2" w:rsidRDefault="00CC06E2">
      <w:pPr>
        <w:pStyle w:val="21"/>
        <w:ind w:left="0"/>
        <w:rPr>
          <w:rFonts w:ascii="宋体" w:hAnsi="宋体"/>
        </w:rPr>
      </w:pPr>
    </w:p>
    <w:p w:rsidR="00CC06E2" w:rsidRDefault="002556D0">
      <w:pPr>
        <w:pStyle w:val="21"/>
        <w:ind w:left="0"/>
        <w:rPr>
          <w:rFonts w:ascii="宋体" w:hAnsi="宋体"/>
          <w:sz w:val="30"/>
          <w:szCs w:val="30"/>
        </w:rPr>
      </w:pPr>
      <w:bookmarkStart w:id="118" w:name="_Toc20202"/>
      <w:bookmarkStart w:id="119" w:name="_Toc25498"/>
      <w:bookmarkStart w:id="120" w:name="_Toc477772662"/>
      <w:bookmarkStart w:id="121" w:name="_Toc24785"/>
      <w:bookmarkStart w:id="122" w:name="_Toc499226823"/>
      <w:bookmarkStart w:id="123" w:name="_Toc477771648"/>
      <w:bookmarkStart w:id="124" w:name="_Toc477772755"/>
      <w:r>
        <w:rPr>
          <w:rFonts w:ascii="宋体" w:hAnsi="宋体" w:hint="eastAsia"/>
          <w:sz w:val="24"/>
          <w:szCs w:val="24"/>
        </w:rPr>
        <w:t>（说明：投标人须附缴纳凭证“襄城县公共资源交易中心保证金缴纳回执”和企业基本账户开户许可证的原件扫描件或图片。）</w:t>
      </w:r>
      <w:bookmarkEnd w:id="118"/>
      <w:bookmarkEnd w:id="119"/>
      <w:bookmarkEnd w:id="120"/>
      <w:bookmarkEnd w:id="121"/>
      <w:bookmarkEnd w:id="122"/>
      <w:bookmarkEnd w:id="123"/>
      <w:bookmarkEnd w:id="124"/>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CC06E2">
      <w:pPr>
        <w:pStyle w:val="2TimesNewRoman5020"/>
        <w:spacing w:before="0" w:line="360" w:lineRule="auto"/>
        <w:outlineLvl w:val="9"/>
        <w:rPr>
          <w:rFonts w:ascii="宋体" w:eastAsia="宋体" w:hAnsi="宋体" w:cs="宋体"/>
          <w:kern w:val="0"/>
          <w:sz w:val="21"/>
        </w:rPr>
      </w:pPr>
    </w:p>
    <w:p w:rsidR="00CC06E2" w:rsidRDefault="002556D0">
      <w:pPr>
        <w:autoSpaceDE w:val="0"/>
        <w:autoSpaceDN w:val="0"/>
        <w:adjustRightInd w:val="0"/>
        <w:spacing w:line="360" w:lineRule="auto"/>
        <w:ind w:right="420" w:firstLineChars="2100" w:firstLine="4410"/>
        <w:rPr>
          <w:rFonts w:ascii="宋体" w:hAnsi="宋体"/>
          <w:kern w:val="0"/>
        </w:rPr>
      </w:pPr>
      <w:r>
        <w:rPr>
          <w:rFonts w:ascii="宋体" w:hAnsi="宋体" w:hint="eastAsia"/>
          <w:kern w:val="0"/>
        </w:rPr>
        <w:t>投标人：</w:t>
      </w:r>
      <w:r>
        <w:rPr>
          <w:rFonts w:ascii="宋体" w:hAnsi="宋体" w:hint="eastAsia"/>
          <w:kern w:val="0"/>
          <w:u w:val="single"/>
        </w:rPr>
        <w:t xml:space="preserve">               </w:t>
      </w:r>
      <w:r>
        <w:rPr>
          <w:rFonts w:ascii="宋体" w:hAnsi="宋体" w:hint="eastAsia"/>
          <w:kern w:val="0"/>
        </w:rPr>
        <w:t>（盖单位章）</w:t>
      </w:r>
    </w:p>
    <w:p w:rsidR="00CC06E2" w:rsidRDefault="002556D0">
      <w:pPr>
        <w:autoSpaceDE w:val="0"/>
        <w:autoSpaceDN w:val="0"/>
        <w:adjustRightInd w:val="0"/>
        <w:spacing w:line="360" w:lineRule="auto"/>
        <w:ind w:firstLineChars="200" w:firstLine="420"/>
        <w:jc w:val="right"/>
        <w:rPr>
          <w:rFonts w:ascii="宋体" w:hAnsi="宋体"/>
          <w:kern w:val="0"/>
        </w:rPr>
      </w:pPr>
      <w:r>
        <w:rPr>
          <w:rFonts w:ascii="宋体" w:hAnsi="宋体" w:hint="eastAsia"/>
          <w:kern w:val="0"/>
        </w:rPr>
        <w:t>法定代表人或其委托代理人：</w:t>
      </w:r>
      <w:r>
        <w:rPr>
          <w:rFonts w:ascii="宋体" w:hAnsi="宋体" w:hint="eastAsia"/>
          <w:kern w:val="0"/>
          <w:u w:val="single"/>
        </w:rPr>
        <w:t xml:space="preserve">           </w:t>
      </w:r>
      <w:r>
        <w:rPr>
          <w:rFonts w:ascii="宋体" w:hAnsi="宋体" w:hint="eastAsia"/>
          <w:kern w:val="0"/>
        </w:rPr>
        <w:t>（签字）</w:t>
      </w:r>
    </w:p>
    <w:p w:rsidR="00CC06E2" w:rsidRDefault="002556D0">
      <w:pPr>
        <w:wordWrap w:val="0"/>
        <w:autoSpaceDE w:val="0"/>
        <w:autoSpaceDN w:val="0"/>
        <w:adjustRightInd w:val="0"/>
        <w:spacing w:line="360" w:lineRule="auto"/>
        <w:ind w:right="780" w:firstLineChars="200" w:firstLine="420"/>
        <w:jc w:val="center"/>
        <w:rPr>
          <w:rFonts w:ascii="宋体" w:hAnsi="宋体"/>
          <w:kern w:val="0"/>
        </w:rPr>
      </w:pPr>
      <w:r>
        <w:rPr>
          <w:rFonts w:ascii="宋体" w:hAnsi="宋体" w:hint="eastAsia"/>
          <w:kern w:val="0"/>
        </w:rPr>
        <w:t xml:space="preserve">                                    日   期：</w:t>
      </w:r>
      <w:r>
        <w:rPr>
          <w:rFonts w:ascii="宋体" w:hAnsi="宋体" w:hint="eastAsia"/>
          <w:kern w:val="0"/>
          <w:u w:val="single"/>
        </w:rPr>
        <w:t xml:space="preserve">        </w:t>
      </w:r>
      <w:r>
        <w:rPr>
          <w:rFonts w:ascii="宋体" w:hAnsi="宋体" w:hint="eastAsia"/>
          <w:kern w:val="0"/>
        </w:rPr>
        <w:t>年</w:t>
      </w:r>
      <w:r>
        <w:rPr>
          <w:rFonts w:ascii="宋体" w:hAnsi="宋体" w:hint="eastAsia"/>
          <w:kern w:val="0"/>
          <w:u w:val="single"/>
        </w:rPr>
        <w:t xml:space="preserve">      </w:t>
      </w:r>
      <w:r>
        <w:rPr>
          <w:rFonts w:ascii="宋体" w:hAnsi="宋体" w:hint="eastAsia"/>
          <w:kern w:val="0"/>
        </w:rPr>
        <w:t>月</w:t>
      </w:r>
      <w:r>
        <w:rPr>
          <w:rFonts w:ascii="宋体" w:hAnsi="宋体" w:hint="eastAsia"/>
          <w:kern w:val="0"/>
          <w:u w:val="single"/>
        </w:rPr>
        <w:t xml:space="preserve">    </w:t>
      </w:r>
      <w:r>
        <w:rPr>
          <w:rFonts w:ascii="宋体" w:hAnsi="宋体" w:hint="eastAsia"/>
          <w:kern w:val="0"/>
        </w:rPr>
        <w:t>日</w:t>
      </w:r>
    </w:p>
    <w:p w:rsidR="00CC06E2" w:rsidRDefault="00CC06E2">
      <w:pPr>
        <w:rPr>
          <w:rFonts w:ascii="宋体" w:hAnsi="宋体"/>
          <w:kern w:val="0"/>
          <w:sz w:val="28"/>
        </w:rPr>
      </w:pPr>
    </w:p>
    <w:p w:rsidR="00CC06E2" w:rsidRDefault="00CC06E2">
      <w:pPr>
        <w:pStyle w:val="2TimesNewRoman5020"/>
        <w:spacing w:before="0" w:line="360" w:lineRule="auto"/>
        <w:outlineLvl w:val="9"/>
        <w:rPr>
          <w:rFonts w:ascii="宋体" w:eastAsia="宋体" w:hAnsi="宋体" w:cs="宋体"/>
          <w:kern w:val="0"/>
          <w:sz w:val="21"/>
        </w:rPr>
        <w:sectPr w:rsidR="00CC06E2">
          <w:pgSz w:w="11905" w:h="16838"/>
          <w:pgMar w:top="1304" w:right="1134" w:bottom="1304" w:left="1134" w:header="850" w:footer="918" w:gutter="0"/>
          <w:cols w:space="0"/>
          <w:titlePg/>
          <w:docGrid w:linePitch="312"/>
        </w:sectPr>
      </w:pPr>
    </w:p>
    <w:p w:rsidR="00CC06E2" w:rsidRDefault="002556D0">
      <w:pPr>
        <w:pStyle w:val="21"/>
        <w:ind w:left="0"/>
        <w:rPr>
          <w:rFonts w:ascii="宋体" w:hAnsi="宋体"/>
        </w:rPr>
      </w:pPr>
      <w:r>
        <w:rPr>
          <w:rFonts w:ascii="宋体" w:hAnsi="宋体" w:hint="eastAsia"/>
        </w:rPr>
        <w:lastRenderedPageBreak/>
        <w:t>6、投标人基本情况表</w:t>
      </w:r>
      <w:bookmarkEnd w:id="117"/>
    </w:p>
    <w:p w:rsidR="00CC06E2" w:rsidRDefault="00CC06E2">
      <w:pPr>
        <w:spacing w:line="360" w:lineRule="auto"/>
        <w:ind w:firstLineChars="200" w:firstLine="643"/>
        <w:jc w:val="center"/>
        <w:rPr>
          <w:rFonts w:ascii="宋体" w:hAnsi="宋体"/>
          <w:b/>
          <w:sz w:val="32"/>
          <w:szCs w:val="32"/>
        </w:rPr>
      </w:pPr>
    </w:p>
    <w:tbl>
      <w:tblPr>
        <w:tblW w:w="94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66"/>
        <w:gridCol w:w="1074"/>
        <w:gridCol w:w="1784"/>
        <w:gridCol w:w="711"/>
        <w:gridCol w:w="532"/>
        <w:gridCol w:w="1086"/>
        <w:gridCol w:w="174"/>
        <w:gridCol w:w="719"/>
        <w:gridCol w:w="1416"/>
      </w:tblGrid>
      <w:tr w:rsidR="00CC06E2">
        <w:trPr>
          <w:trHeight w:val="463"/>
          <w:jc w:val="center"/>
        </w:trPr>
        <w:tc>
          <w:tcPr>
            <w:tcW w:w="1966" w:type="dxa"/>
            <w:vAlign w:val="center"/>
          </w:tcPr>
          <w:p w:rsidR="00CC06E2" w:rsidRDefault="002556D0" w:rsidP="00007DDE">
            <w:pPr>
              <w:spacing w:beforeLines="50" w:line="360" w:lineRule="auto"/>
              <w:jc w:val="center"/>
              <w:rPr>
                <w:rFonts w:ascii="宋体" w:hAnsi="宋体"/>
              </w:rPr>
            </w:pPr>
            <w:r>
              <w:rPr>
                <w:rFonts w:ascii="宋体" w:hAnsi="宋体" w:hint="eastAsia"/>
              </w:rPr>
              <w:t>投标人名称</w:t>
            </w:r>
          </w:p>
        </w:tc>
        <w:tc>
          <w:tcPr>
            <w:tcW w:w="7496" w:type="dxa"/>
            <w:gridSpan w:val="8"/>
            <w:vAlign w:val="center"/>
          </w:tcPr>
          <w:p w:rsidR="00CC06E2" w:rsidRDefault="00CC06E2" w:rsidP="00007DDE">
            <w:pPr>
              <w:spacing w:beforeLines="50" w:line="360" w:lineRule="auto"/>
              <w:ind w:firstLineChars="200" w:firstLine="420"/>
              <w:jc w:val="center"/>
              <w:rPr>
                <w:rFonts w:ascii="宋体" w:hAnsi="宋体"/>
              </w:rPr>
            </w:pPr>
          </w:p>
        </w:tc>
      </w:tr>
      <w:tr w:rsidR="00CC06E2">
        <w:trPr>
          <w:trHeight w:val="90"/>
          <w:jc w:val="center"/>
        </w:trPr>
        <w:tc>
          <w:tcPr>
            <w:tcW w:w="1966" w:type="dxa"/>
            <w:vAlign w:val="center"/>
          </w:tcPr>
          <w:p w:rsidR="00CC06E2" w:rsidRDefault="002556D0" w:rsidP="00007DDE">
            <w:pPr>
              <w:spacing w:beforeLines="50" w:line="360" w:lineRule="auto"/>
              <w:jc w:val="center"/>
              <w:rPr>
                <w:rFonts w:ascii="宋体" w:hAnsi="宋体"/>
              </w:rPr>
            </w:pPr>
            <w:r>
              <w:rPr>
                <w:rFonts w:ascii="宋体" w:hAnsi="宋体" w:hint="eastAsia"/>
              </w:rPr>
              <w:t>注册地址</w:t>
            </w:r>
          </w:p>
        </w:tc>
        <w:tc>
          <w:tcPr>
            <w:tcW w:w="4101" w:type="dxa"/>
            <w:gridSpan w:val="4"/>
            <w:vAlign w:val="center"/>
          </w:tcPr>
          <w:p w:rsidR="00CC06E2" w:rsidRDefault="00CC06E2" w:rsidP="00007DDE">
            <w:pPr>
              <w:spacing w:beforeLines="50" w:line="360" w:lineRule="auto"/>
              <w:ind w:firstLineChars="200" w:firstLine="420"/>
              <w:jc w:val="center"/>
              <w:rPr>
                <w:rFonts w:ascii="宋体" w:hAnsi="宋体"/>
              </w:rPr>
            </w:pPr>
          </w:p>
        </w:tc>
        <w:tc>
          <w:tcPr>
            <w:tcW w:w="1086" w:type="dxa"/>
            <w:vAlign w:val="center"/>
          </w:tcPr>
          <w:p w:rsidR="00CC06E2" w:rsidRDefault="002556D0" w:rsidP="00007DDE">
            <w:pPr>
              <w:spacing w:beforeLines="50" w:line="360" w:lineRule="auto"/>
              <w:jc w:val="center"/>
              <w:rPr>
                <w:rFonts w:ascii="宋体" w:hAnsi="宋体"/>
              </w:rPr>
            </w:pPr>
            <w:r>
              <w:rPr>
                <w:rFonts w:ascii="宋体" w:hAnsi="宋体" w:hint="eastAsia"/>
              </w:rPr>
              <w:t>邮政编码</w:t>
            </w:r>
          </w:p>
        </w:tc>
        <w:tc>
          <w:tcPr>
            <w:tcW w:w="2309" w:type="dxa"/>
            <w:gridSpan w:val="3"/>
            <w:vAlign w:val="center"/>
          </w:tcPr>
          <w:p w:rsidR="00CC06E2" w:rsidRDefault="00CC06E2" w:rsidP="00007DDE">
            <w:pPr>
              <w:spacing w:beforeLines="50" w:line="360" w:lineRule="auto"/>
              <w:ind w:firstLineChars="200" w:firstLine="420"/>
              <w:jc w:val="center"/>
              <w:rPr>
                <w:rFonts w:ascii="宋体" w:hAnsi="宋体"/>
              </w:rPr>
            </w:pPr>
          </w:p>
        </w:tc>
      </w:tr>
      <w:tr w:rsidR="00CC06E2">
        <w:trPr>
          <w:trHeight w:val="600"/>
          <w:jc w:val="center"/>
        </w:trPr>
        <w:tc>
          <w:tcPr>
            <w:tcW w:w="1966" w:type="dxa"/>
            <w:vMerge w:val="restart"/>
            <w:vAlign w:val="center"/>
          </w:tcPr>
          <w:p w:rsidR="00CC06E2" w:rsidRDefault="002556D0" w:rsidP="00007DDE">
            <w:pPr>
              <w:spacing w:beforeLines="50" w:line="360" w:lineRule="auto"/>
              <w:jc w:val="center"/>
              <w:rPr>
                <w:rFonts w:ascii="宋体" w:hAnsi="宋体"/>
              </w:rPr>
            </w:pPr>
            <w:r>
              <w:rPr>
                <w:rFonts w:ascii="宋体" w:hAnsi="宋体" w:hint="eastAsia"/>
              </w:rPr>
              <w:t>联系方式</w:t>
            </w:r>
          </w:p>
        </w:tc>
        <w:tc>
          <w:tcPr>
            <w:tcW w:w="1074" w:type="dxa"/>
            <w:vAlign w:val="center"/>
          </w:tcPr>
          <w:p w:rsidR="00CC06E2" w:rsidRDefault="002556D0" w:rsidP="00007DDE">
            <w:pPr>
              <w:spacing w:beforeLines="50" w:line="360" w:lineRule="auto"/>
              <w:jc w:val="center"/>
              <w:rPr>
                <w:rFonts w:ascii="宋体" w:hAnsi="宋体"/>
              </w:rPr>
            </w:pPr>
            <w:r>
              <w:rPr>
                <w:rFonts w:ascii="宋体" w:hAnsi="宋体" w:hint="eastAsia"/>
              </w:rPr>
              <w:t>联系人</w:t>
            </w:r>
          </w:p>
        </w:tc>
        <w:tc>
          <w:tcPr>
            <w:tcW w:w="3027" w:type="dxa"/>
            <w:gridSpan w:val="3"/>
            <w:vAlign w:val="center"/>
          </w:tcPr>
          <w:p w:rsidR="00CC06E2" w:rsidRDefault="00CC06E2" w:rsidP="00007DDE">
            <w:pPr>
              <w:spacing w:beforeLines="50" w:line="360" w:lineRule="auto"/>
              <w:ind w:firstLineChars="200" w:firstLine="420"/>
              <w:jc w:val="center"/>
              <w:rPr>
                <w:rFonts w:ascii="宋体" w:hAnsi="宋体"/>
              </w:rPr>
            </w:pPr>
          </w:p>
        </w:tc>
        <w:tc>
          <w:tcPr>
            <w:tcW w:w="1086" w:type="dxa"/>
            <w:vAlign w:val="center"/>
          </w:tcPr>
          <w:p w:rsidR="00CC06E2" w:rsidRDefault="002556D0" w:rsidP="00007DDE">
            <w:pPr>
              <w:spacing w:beforeLines="50" w:line="360" w:lineRule="auto"/>
              <w:ind w:hanging="1"/>
              <w:jc w:val="center"/>
              <w:rPr>
                <w:rFonts w:ascii="宋体" w:hAnsi="宋体"/>
              </w:rPr>
            </w:pPr>
            <w:r>
              <w:rPr>
                <w:rFonts w:ascii="宋体" w:hAnsi="宋体" w:hint="eastAsia"/>
              </w:rPr>
              <w:t>电话</w:t>
            </w:r>
          </w:p>
        </w:tc>
        <w:tc>
          <w:tcPr>
            <w:tcW w:w="2309" w:type="dxa"/>
            <w:gridSpan w:val="3"/>
            <w:vAlign w:val="center"/>
          </w:tcPr>
          <w:p w:rsidR="00CC06E2" w:rsidRDefault="00CC06E2" w:rsidP="00007DDE">
            <w:pPr>
              <w:spacing w:beforeLines="50" w:line="360" w:lineRule="auto"/>
              <w:ind w:firstLineChars="200" w:firstLine="420"/>
              <w:jc w:val="center"/>
              <w:rPr>
                <w:rFonts w:ascii="宋体" w:hAnsi="宋体"/>
              </w:rPr>
            </w:pPr>
          </w:p>
        </w:tc>
      </w:tr>
      <w:tr w:rsidR="00CC06E2">
        <w:trPr>
          <w:trHeight w:val="614"/>
          <w:jc w:val="center"/>
        </w:trPr>
        <w:tc>
          <w:tcPr>
            <w:tcW w:w="1966" w:type="dxa"/>
            <w:vMerge/>
            <w:vAlign w:val="center"/>
          </w:tcPr>
          <w:p w:rsidR="00CC06E2" w:rsidRDefault="00CC06E2" w:rsidP="00007DDE">
            <w:pPr>
              <w:spacing w:beforeLines="50" w:line="360" w:lineRule="auto"/>
              <w:jc w:val="center"/>
              <w:rPr>
                <w:rFonts w:ascii="宋体" w:hAnsi="宋体"/>
              </w:rPr>
            </w:pPr>
          </w:p>
        </w:tc>
        <w:tc>
          <w:tcPr>
            <w:tcW w:w="1074" w:type="dxa"/>
            <w:vAlign w:val="center"/>
          </w:tcPr>
          <w:p w:rsidR="00CC06E2" w:rsidRDefault="002556D0" w:rsidP="00007DDE">
            <w:pPr>
              <w:spacing w:beforeLines="50" w:line="360" w:lineRule="auto"/>
              <w:jc w:val="center"/>
              <w:rPr>
                <w:rFonts w:ascii="宋体" w:hAnsi="宋体"/>
              </w:rPr>
            </w:pPr>
            <w:r>
              <w:rPr>
                <w:rFonts w:ascii="宋体" w:hAnsi="宋体" w:hint="eastAsia"/>
              </w:rPr>
              <w:t>传真</w:t>
            </w:r>
          </w:p>
        </w:tc>
        <w:tc>
          <w:tcPr>
            <w:tcW w:w="3027" w:type="dxa"/>
            <w:gridSpan w:val="3"/>
            <w:vAlign w:val="center"/>
          </w:tcPr>
          <w:p w:rsidR="00CC06E2" w:rsidRDefault="00CC06E2" w:rsidP="00007DDE">
            <w:pPr>
              <w:spacing w:beforeLines="50" w:line="360" w:lineRule="auto"/>
              <w:ind w:firstLineChars="200" w:firstLine="420"/>
              <w:jc w:val="center"/>
              <w:rPr>
                <w:rFonts w:ascii="宋体" w:hAnsi="宋体"/>
              </w:rPr>
            </w:pPr>
          </w:p>
        </w:tc>
        <w:tc>
          <w:tcPr>
            <w:tcW w:w="1086" w:type="dxa"/>
            <w:vAlign w:val="center"/>
          </w:tcPr>
          <w:p w:rsidR="00CC06E2" w:rsidRDefault="002556D0" w:rsidP="00007DDE">
            <w:pPr>
              <w:spacing w:beforeLines="50" w:line="360" w:lineRule="auto"/>
              <w:ind w:hanging="1"/>
              <w:jc w:val="center"/>
              <w:rPr>
                <w:rFonts w:ascii="宋体" w:hAnsi="宋体"/>
              </w:rPr>
            </w:pPr>
            <w:r>
              <w:rPr>
                <w:rFonts w:ascii="宋体" w:hAnsi="宋体" w:hint="eastAsia"/>
              </w:rPr>
              <w:t>网址</w:t>
            </w:r>
          </w:p>
        </w:tc>
        <w:tc>
          <w:tcPr>
            <w:tcW w:w="2309" w:type="dxa"/>
            <w:gridSpan w:val="3"/>
            <w:vAlign w:val="center"/>
          </w:tcPr>
          <w:p w:rsidR="00CC06E2" w:rsidRDefault="00CC06E2" w:rsidP="00007DDE">
            <w:pPr>
              <w:spacing w:beforeLines="50" w:line="360" w:lineRule="auto"/>
              <w:ind w:firstLineChars="200" w:firstLine="420"/>
              <w:jc w:val="center"/>
              <w:rPr>
                <w:rFonts w:ascii="宋体" w:hAnsi="宋体"/>
              </w:rPr>
            </w:pPr>
          </w:p>
        </w:tc>
      </w:tr>
      <w:tr w:rsidR="00CC06E2">
        <w:trPr>
          <w:trHeight w:val="613"/>
          <w:jc w:val="center"/>
        </w:trPr>
        <w:tc>
          <w:tcPr>
            <w:tcW w:w="1966" w:type="dxa"/>
            <w:vAlign w:val="center"/>
          </w:tcPr>
          <w:p w:rsidR="00CC06E2" w:rsidRDefault="002556D0" w:rsidP="00007DDE">
            <w:pPr>
              <w:spacing w:beforeLines="50" w:line="360" w:lineRule="auto"/>
              <w:jc w:val="center"/>
              <w:rPr>
                <w:rFonts w:ascii="宋体" w:hAnsi="宋体"/>
              </w:rPr>
            </w:pPr>
            <w:r>
              <w:rPr>
                <w:rFonts w:ascii="宋体" w:hAnsi="宋体" w:hint="eastAsia"/>
              </w:rPr>
              <w:t>组织结构</w:t>
            </w:r>
          </w:p>
        </w:tc>
        <w:tc>
          <w:tcPr>
            <w:tcW w:w="7496" w:type="dxa"/>
            <w:gridSpan w:val="8"/>
            <w:vAlign w:val="center"/>
          </w:tcPr>
          <w:p w:rsidR="00CC06E2" w:rsidRDefault="00CC06E2" w:rsidP="00007DDE">
            <w:pPr>
              <w:spacing w:beforeLines="50" w:line="360" w:lineRule="auto"/>
              <w:ind w:firstLineChars="200" w:firstLine="420"/>
              <w:jc w:val="center"/>
              <w:rPr>
                <w:rFonts w:ascii="宋体" w:hAnsi="宋体"/>
              </w:rPr>
            </w:pPr>
          </w:p>
        </w:tc>
      </w:tr>
      <w:tr w:rsidR="00CC06E2">
        <w:trPr>
          <w:trHeight w:val="601"/>
          <w:jc w:val="center"/>
        </w:trPr>
        <w:tc>
          <w:tcPr>
            <w:tcW w:w="1966" w:type="dxa"/>
            <w:vAlign w:val="center"/>
          </w:tcPr>
          <w:p w:rsidR="00CC06E2" w:rsidRDefault="002556D0" w:rsidP="00007DDE">
            <w:pPr>
              <w:spacing w:beforeLines="50" w:line="360" w:lineRule="auto"/>
              <w:jc w:val="center"/>
              <w:rPr>
                <w:rFonts w:ascii="宋体" w:hAnsi="宋体"/>
              </w:rPr>
            </w:pPr>
            <w:r>
              <w:rPr>
                <w:rFonts w:ascii="宋体" w:hAnsi="宋体" w:hint="eastAsia"/>
              </w:rPr>
              <w:t>法定代表人</w:t>
            </w:r>
          </w:p>
        </w:tc>
        <w:tc>
          <w:tcPr>
            <w:tcW w:w="1074" w:type="dxa"/>
            <w:vAlign w:val="center"/>
          </w:tcPr>
          <w:p w:rsidR="00CC06E2" w:rsidRDefault="002556D0" w:rsidP="00007DDE">
            <w:pPr>
              <w:spacing w:beforeLines="50" w:line="360" w:lineRule="auto"/>
              <w:ind w:leftChars="-19" w:hangingChars="19" w:hanging="40"/>
              <w:jc w:val="center"/>
              <w:rPr>
                <w:rFonts w:ascii="宋体" w:hAnsi="宋体"/>
              </w:rPr>
            </w:pPr>
            <w:r>
              <w:rPr>
                <w:rFonts w:ascii="宋体" w:hAnsi="宋体" w:hint="eastAsia"/>
              </w:rPr>
              <w:t>姓名</w:t>
            </w:r>
          </w:p>
        </w:tc>
        <w:tc>
          <w:tcPr>
            <w:tcW w:w="1784" w:type="dxa"/>
            <w:vAlign w:val="center"/>
          </w:tcPr>
          <w:p w:rsidR="00CC06E2" w:rsidRDefault="00CC06E2" w:rsidP="00007DDE">
            <w:pPr>
              <w:spacing w:beforeLines="50" w:line="360" w:lineRule="auto"/>
              <w:ind w:firstLineChars="200" w:firstLine="420"/>
              <w:jc w:val="center"/>
              <w:rPr>
                <w:rFonts w:ascii="宋体" w:hAnsi="宋体"/>
              </w:rPr>
            </w:pPr>
          </w:p>
        </w:tc>
        <w:tc>
          <w:tcPr>
            <w:tcW w:w="1243" w:type="dxa"/>
            <w:gridSpan w:val="2"/>
            <w:vAlign w:val="center"/>
          </w:tcPr>
          <w:p w:rsidR="00CC06E2" w:rsidRDefault="002556D0" w:rsidP="00007DDE">
            <w:pPr>
              <w:spacing w:beforeLines="50" w:line="360" w:lineRule="auto"/>
              <w:jc w:val="center"/>
              <w:rPr>
                <w:rFonts w:ascii="宋体" w:hAnsi="宋体"/>
              </w:rPr>
            </w:pPr>
            <w:r>
              <w:rPr>
                <w:rFonts w:ascii="宋体" w:hAnsi="宋体" w:hint="eastAsia"/>
              </w:rPr>
              <w:t>技术职称</w:t>
            </w:r>
          </w:p>
        </w:tc>
        <w:tc>
          <w:tcPr>
            <w:tcW w:w="1260" w:type="dxa"/>
            <w:gridSpan w:val="2"/>
            <w:vAlign w:val="center"/>
          </w:tcPr>
          <w:p w:rsidR="00CC06E2" w:rsidRDefault="00CC06E2" w:rsidP="00007DDE">
            <w:pPr>
              <w:spacing w:beforeLines="50" w:line="360" w:lineRule="auto"/>
              <w:ind w:firstLineChars="200" w:firstLine="420"/>
              <w:jc w:val="center"/>
              <w:rPr>
                <w:rFonts w:ascii="宋体" w:hAnsi="宋体"/>
              </w:rPr>
            </w:pPr>
          </w:p>
        </w:tc>
        <w:tc>
          <w:tcPr>
            <w:tcW w:w="719" w:type="dxa"/>
            <w:vAlign w:val="center"/>
          </w:tcPr>
          <w:p w:rsidR="00CC06E2" w:rsidRDefault="002556D0" w:rsidP="00007DDE">
            <w:pPr>
              <w:spacing w:beforeLines="50" w:line="360" w:lineRule="auto"/>
              <w:jc w:val="center"/>
              <w:rPr>
                <w:rFonts w:ascii="宋体" w:hAnsi="宋体"/>
              </w:rPr>
            </w:pPr>
            <w:r>
              <w:rPr>
                <w:rFonts w:ascii="宋体" w:hAnsi="宋体" w:hint="eastAsia"/>
              </w:rPr>
              <w:t>电话</w:t>
            </w:r>
          </w:p>
        </w:tc>
        <w:tc>
          <w:tcPr>
            <w:tcW w:w="1416" w:type="dxa"/>
            <w:vAlign w:val="center"/>
          </w:tcPr>
          <w:p w:rsidR="00CC06E2" w:rsidRDefault="00CC06E2" w:rsidP="00007DDE">
            <w:pPr>
              <w:spacing w:beforeLines="50" w:line="360" w:lineRule="auto"/>
              <w:ind w:firstLineChars="200" w:firstLine="420"/>
              <w:jc w:val="center"/>
              <w:rPr>
                <w:rFonts w:ascii="宋体" w:hAnsi="宋体"/>
              </w:rPr>
            </w:pPr>
          </w:p>
        </w:tc>
      </w:tr>
      <w:tr w:rsidR="00CC06E2">
        <w:trPr>
          <w:trHeight w:val="626"/>
          <w:jc w:val="center"/>
        </w:trPr>
        <w:tc>
          <w:tcPr>
            <w:tcW w:w="1966" w:type="dxa"/>
            <w:vAlign w:val="center"/>
          </w:tcPr>
          <w:p w:rsidR="00CC06E2" w:rsidRDefault="002556D0" w:rsidP="00007DDE">
            <w:pPr>
              <w:spacing w:beforeLines="50" w:line="360" w:lineRule="auto"/>
              <w:jc w:val="center"/>
              <w:rPr>
                <w:rFonts w:ascii="宋体" w:hAnsi="宋体"/>
              </w:rPr>
            </w:pPr>
            <w:r>
              <w:rPr>
                <w:rFonts w:ascii="宋体" w:hAnsi="宋体" w:hint="eastAsia"/>
              </w:rPr>
              <w:t>技术负责人</w:t>
            </w:r>
          </w:p>
        </w:tc>
        <w:tc>
          <w:tcPr>
            <w:tcW w:w="1074" w:type="dxa"/>
            <w:vAlign w:val="center"/>
          </w:tcPr>
          <w:p w:rsidR="00CC06E2" w:rsidRDefault="002556D0" w:rsidP="00007DDE">
            <w:pPr>
              <w:spacing w:beforeLines="50" w:line="360" w:lineRule="auto"/>
              <w:jc w:val="center"/>
              <w:rPr>
                <w:rFonts w:ascii="宋体" w:hAnsi="宋体"/>
              </w:rPr>
            </w:pPr>
            <w:r>
              <w:rPr>
                <w:rFonts w:ascii="宋体" w:hAnsi="宋体" w:hint="eastAsia"/>
              </w:rPr>
              <w:t>姓名</w:t>
            </w:r>
          </w:p>
        </w:tc>
        <w:tc>
          <w:tcPr>
            <w:tcW w:w="1784" w:type="dxa"/>
            <w:vAlign w:val="center"/>
          </w:tcPr>
          <w:p w:rsidR="00CC06E2" w:rsidRDefault="00CC06E2" w:rsidP="00007DDE">
            <w:pPr>
              <w:spacing w:beforeLines="50" w:line="360" w:lineRule="auto"/>
              <w:ind w:firstLineChars="200" w:firstLine="420"/>
              <w:jc w:val="center"/>
              <w:rPr>
                <w:rFonts w:ascii="宋体" w:hAnsi="宋体"/>
              </w:rPr>
            </w:pPr>
          </w:p>
        </w:tc>
        <w:tc>
          <w:tcPr>
            <w:tcW w:w="1243" w:type="dxa"/>
            <w:gridSpan w:val="2"/>
            <w:vAlign w:val="center"/>
          </w:tcPr>
          <w:p w:rsidR="00CC06E2" w:rsidRDefault="002556D0" w:rsidP="00007DDE">
            <w:pPr>
              <w:spacing w:beforeLines="50" w:line="360" w:lineRule="auto"/>
              <w:jc w:val="center"/>
              <w:rPr>
                <w:rFonts w:ascii="宋体" w:hAnsi="宋体"/>
              </w:rPr>
            </w:pPr>
            <w:r>
              <w:rPr>
                <w:rFonts w:ascii="宋体" w:hAnsi="宋体" w:hint="eastAsia"/>
              </w:rPr>
              <w:t>技术职称</w:t>
            </w:r>
          </w:p>
        </w:tc>
        <w:tc>
          <w:tcPr>
            <w:tcW w:w="1260" w:type="dxa"/>
            <w:gridSpan w:val="2"/>
            <w:vAlign w:val="center"/>
          </w:tcPr>
          <w:p w:rsidR="00CC06E2" w:rsidRDefault="00CC06E2" w:rsidP="00007DDE">
            <w:pPr>
              <w:spacing w:beforeLines="50" w:line="360" w:lineRule="auto"/>
              <w:ind w:firstLineChars="200" w:firstLine="420"/>
              <w:jc w:val="center"/>
              <w:rPr>
                <w:rFonts w:ascii="宋体" w:hAnsi="宋体"/>
              </w:rPr>
            </w:pPr>
          </w:p>
        </w:tc>
        <w:tc>
          <w:tcPr>
            <w:tcW w:w="719" w:type="dxa"/>
            <w:vAlign w:val="center"/>
          </w:tcPr>
          <w:p w:rsidR="00CC06E2" w:rsidRDefault="002556D0" w:rsidP="00007DDE">
            <w:pPr>
              <w:spacing w:beforeLines="50" w:line="360" w:lineRule="auto"/>
              <w:jc w:val="center"/>
              <w:rPr>
                <w:rFonts w:ascii="宋体" w:hAnsi="宋体"/>
              </w:rPr>
            </w:pPr>
            <w:r>
              <w:rPr>
                <w:rFonts w:ascii="宋体" w:hAnsi="宋体" w:hint="eastAsia"/>
              </w:rPr>
              <w:t>电话</w:t>
            </w:r>
          </w:p>
        </w:tc>
        <w:tc>
          <w:tcPr>
            <w:tcW w:w="1416" w:type="dxa"/>
            <w:vAlign w:val="center"/>
          </w:tcPr>
          <w:p w:rsidR="00CC06E2" w:rsidRDefault="00CC06E2" w:rsidP="00007DDE">
            <w:pPr>
              <w:spacing w:beforeLines="50" w:line="360" w:lineRule="auto"/>
              <w:ind w:firstLineChars="200" w:firstLine="420"/>
              <w:jc w:val="center"/>
              <w:rPr>
                <w:rFonts w:ascii="宋体" w:hAnsi="宋体"/>
              </w:rPr>
            </w:pPr>
          </w:p>
        </w:tc>
      </w:tr>
      <w:tr w:rsidR="00CC06E2">
        <w:trPr>
          <w:trHeight w:val="613"/>
          <w:jc w:val="center"/>
        </w:trPr>
        <w:tc>
          <w:tcPr>
            <w:tcW w:w="1966" w:type="dxa"/>
            <w:vAlign w:val="center"/>
          </w:tcPr>
          <w:p w:rsidR="00CC06E2" w:rsidRDefault="002556D0" w:rsidP="00007DDE">
            <w:pPr>
              <w:spacing w:beforeLines="50" w:line="360" w:lineRule="auto"/>
              <w:jc w:val="center"/>
              <w:rPr>
                <w:rFonts w:ascii="宋体" w:hAnsi="宋体"/>
              </w:rPr>
            </w:pPr>
            <w:r>
              <w:rPr>
                <w:rFonts w:ascii="宋体" w:hAnsi="宋体" w:hint="eastAsia"/>
              </w:rPr>
              <w:t>成立时间</w:t>
            </w:r>
          </w:p>
        </w:tc>
        <w:tc>
          <w:tcPr>
            <w:tcW w:w="2858" w:type="dxa"/>
            <w:gridSpan w:val="2"/>
            <w:vAlign w:val="center"/>
          </w:tcPr>
          <w:p w:rsidR="00CC06E2" w:rsidRDefault="00CC06E2" w:rsidP="00007DDE">
            <w:pPr>
              <w:spacing w:beforeLines="50" w:line="360" w:lineRule="auto"/>
              <w:ind w:firstLineChars="200" w:firstLine="420"/>
              <w:jc w:val="center"/>
              <w:rPr>
                <w:rFonts w:ascii="宋体" w:hAnsi="宋体"/>
              </w:rPr>
            </w:pPr>
          </w:p>
        </w:tc>
        <w:tc>
          <w:tcPr>
            <w:tcW w:w="4638" w:type="dxa"/>
            <w:gridSpan w:val="6"/>
            <w:vAlign w:val="center"/>
          </w:tcPr>
          <w:p w:rsidR="00CC06E2" w:rsidRDefault="002556D0" w:rsidP="00007DDE">
            <w:pPr>
              <w:spacing w:beforeLines="50" w:line="360" w:lineRule="auto"/>
              <w:ind w:firstLineChars="200" w:firstLine="420"/>
              <w:jc w:val="center"/>
              <w:rPr>
                <w:rFonts w:ascii="宋体" w:hAnsi="宋体"/>
              </w:rPr>
            </w:pPr>
            <w:r>
              <w:rPr>
                <w:rFonts w:ascii="宋体" w:hAnsi="宋体" w:hint="eastAsia"/>
              </w:rPr>
              <w:t>员工总人数：</w:t>
            </w:r>
          </w:p>
        </w:tc>
      </w:tr>
      <w:tr w:rsidR="00CC06E2">
        <w:trPr>
          <w:trHeight w:val="613"/>
          <w:jc w:val="center"/>
        </w:trPr>
        <w:tc>
          <w:tcPr>
            <w:tcW w:w="1966" w:type="dxa"/>
            <w:vAlign w:val="center"/>
          </w:tcPr>
          <w:p w:rsidR="00CC06E2" w:rsidRDefault="002556D0" w:rsidP="00007DDE">
            <w:pPr>
              <w:spacing w:beforeLines="50" w:line="360" w:lineRule="auto"/>
              <w:jc w:val="center"/>
              <w:rPr>
                <w:rFonts w:ascii="宋体" w:hAnsi="宋体"/>
              </w:rPr>
            </w:pPr>
            <w:r>
              <w:rPr>
                <w:rFonts w:ascii="宋体" w:hAnsi="宋体" w:hint="eastAsia"/>
              </w:rPr>
              <w:t>企业资质等级</w:t>
            </w:r>
          </w:p>
        </w:tc>
        <w:tc>
          <w:tcPr>
            <w:tcW w:w="2858" w:type="dxa"/>
            <w:gridSpan w:val="2"/>
            <w:vAlign w:val="center"/>
          </w:tcPr>
          <w:p w:rsidR="00CC06E2" w:rsidRDefault="00CC06E2" w:rsidP="00007DDE">
            <w:pPr>
              <w:spacing w:beforeLines="50" w:line="360" w:lineRule="auto"/>
              <w:ind w:firstLineChars="200" w:firstLine="420"/>
              <w:jc w:val="center"/>
              <w:rPr>
                <w:rFonts w:ascii="宋体" w:hAnsi="宋体"/>
              </w:rPr>
            </w:pPr>
          </w:p>
        </w:tc>
        <w:tc>
          <w:tcPr>
            <w:tcW w:w="711" w:type="dxa"/>
            <w:vMerge w:val="restart"/>
            <w:vAlign w:val="center"/>
          </w:tcPr>
          <w:p w:rsidR="00CC06E2" w:rsidRDefault="002556D0" w:rsidP="00007DDE">
            <w:pPr>
              <w:spacing w:beforeLines="50" w:line="360" w:lineRule="auto"/>
              <w:jc w:val="center"/>
              <w:rPr>
                <w:rFonts w:ascii="宋体" w:hAnsi="宋体"/>
              </w:rPr>
            </w:pPr>
            <w:r>
              <w:rPr>
                <w:rFonts w:ascii="宋体" w:hAnsi="宋体" w:hint="eastAsia"/>
              </w:rPr>
              <w:t>其中</w:t>
            </w:r>
          </w:p>
        </w:tc>
        <w:tc>
          <w:tcPr>
            <w:tcW w:w="1792" w:type="dxa"/>
            <w:gridSpan w:val="3"/>
            <w:vMerge w:val="restart"/>
            <w:vAlign w:val="center"/>
          </w:tcPr>
          <w:p w:rsidR="00CC06E2" w:rsidRDefault="002556D0" w:rsidP="00007DDE">
            <w:pPr>
              <w:spacing w:beforeLines="50" w:line="360" w:lineRule="auto"/>
              <w:jc w:val="center"/>
              <w:rPr>
                <w:rFonts w:ascii="宋体" w:hAnsi="宋体"/>
              </w:rPr>
            </w:pPr>
            <w:r>
              <w:rPr>
                <w:rFonts w:ascii="宋体" w:hAnsi="宋体" w:hint="eastAsia"/>
              </w:rPr>
              <w:t>高级职称人员</w:t>
            </w:r>
          </w:p>
        </w:tc>
        <w:tc>
          <w:tcPr>
            <w:tcW w:w="2135" w:type="dxa"/>
            <w:gridSpan w:val="2"/>
            <w:vMerge w:val="restart"/>
            <w:vAlign w:val="center"/>
          </w:tcPr>
          <w:p w:rsidR="00CC06E2" w:rsidRDefault="00CC06E2" w:rsidP="00007DDE">
            <w:pPr>
              <w:spacing w:beforeLines="50" w:line="360" w:lineRule="auto"/>
              <w:ind w:firstLineChars="200" w:firstLine="420"/>
              <w:jc w:val="center"/>
              <w:rPr>
                <w:rFonts w:ascii="宋体" w:hAnsi="宋体"/>
              </w:rPr>
            </w:pPr>
          </w:p>
        </w:tc>
      </w:tr>
      <w:tr w:rsidR="00CC06E2">
        <w:trPr>
          <w:trHeight w:val="348"/>
          <w:jc w:val="center"/>
        </w:trPr>
        <w:tc>
          <w:tcPr>
            <w:tcW w:w="1966" w:type="dxa"/>
            <w:vAlign w:val="center"/>
          </w:tcPr>
          <w:p w:rsidR="00CC06E2" w:rsidRDefault="002556D0" w:rsidP="00007DDE">
            <w:pPr>
              <w:spacing w:beforeLines="50" w:line="360" w:lineRule="auto"/>
              <w:jc w:val="center"/>
              <w:rPr>
                <w:rFonts w:ascii="宋体" w:hAnsi="宋体"/>
              </w:rPr>
            </w:pPr>
            <w:r>
              <w:rPr>
                <w:rFonts w:ascii="宋体" w:hAnsi="宋体" w:hint="eastAsia"/>
              </w:rPr>
              <w:t>营业执照号</w:t>
            </w:r>
          </w:p>
        </w:tc>
        <w:tc>
          <w:tcPr>
            <w:tcW w:w="2858" w:type="dxa"/>
            <w:gridSpan w:val="2"/>
            <w:vAlign w:val="center"/>
          </w:tcPr>
          <w:p w:rsidR="00CC06E2" w:rsidRDefault="00CC06E2" w:rsidP="00007DDE">
            <w:pPr>
              <w:spacing w:beforeLines="50" w:line="360" w:lineRule="auto"/>
              <w:ind w:firstLineChars="200" w:firstLine="420"/>
              <w:jc w:val="center"/>
              <w:rPr>
                <w:rFonts w:ascii="宋体" w:hAnsi="宋体"/>
              </w:rPr>
            </w:pPr>
          </w:p>
        </w:tc>
        <w:tc>
          <w:tcPr>
            <w:tcW w:w="711" w:type="dxa"/>
            <w:vMerge/>
            <w:vAlign w:val="center"/>
          </w:tcPr>
          <w:p w:rsidR="00CC06E2" w:rsidRDefault="00CC06E2" w:rsidP="00007DDE">
            <w:pPr>
              <w:spacing w:beforeLines="50" w:line="360" w:lineRule="auto"/>
              <w:ind w:firstLineChars="200" w:firstLine="420"/>
              <w:jc w:val="center"/>
              <w:rPr>
                <w:rFonts w:ascii="宋体" w:hAnsi="宋体"/>
              </w:rPr>
            </w:pPr>
          </w:p>
        </w:tc>
        <w:tc>
          <w:tcPr>
            <w:tcW w:w="1792" w:type="dxa"/>
            <w:gridSpan w:val="3"/>
            <w:vMerge/>
            <w:vAlign w:val="center"/>
          </w:tcPr>
          <w:p w:rsidR="00CC06E2" w:rsidRDefault="00CC06E2" w:rsidP="00007DDE">
            <w:pPr>
              <w:spacing w:beforeLines="50" w:line="360" w:lineRule="auto"/>
              <w:jc w:val="center"/>
              <w:rPr>
                <w:rFonts w:ascii="宋体" w:hAnsi="宋体"/>
              </w:rPr>
            </w:pPr>
          </w:p>
        </w:tc>
        <w:tc>
          <w:tcPr>
            <w:tcW w:w="2135" w:type="dxa"/>
            <w:gridSpan w:val="2"/>
            <w:vMerge/>
            <w:vAlign w:val="center"/>
          </w:tcPr>
          <w:p w:rsidR="00CC06E2" w:rsidRDefault="00CC06E2" w:rsidP="00007DDE">
            <w:pPr>
              <w:spacing w:beforeLines="50" w:line="360" w:lineRule="auto"/>
              <w:ind w:firstLineChars="200" w:firstLine="420"/>
              <w:jc w:val="center"/>
              <w:rPr>
                <w:rFonts w:ascii="宋体" w:hAnsi="宋体"/>
              </w:rPr>
            </w:pPr>
          </w:p>
        </w:tc>
      </w:tr>
      <w:tr w:rsidR="00CC06E2">
        <w:trPr>
          <w:trHeight w:val="626"/>
          <w:jc w:val="center"/>
        </w:trPr>
        <w:tc>
          <w:tcPr>
            <w:tcW w:w="1966" w:type="dxa"/>
            <w:vAlign w:val="center"/>
          </w:tcPr>
          <w:p w:rsidR="00CC06E2" w:rsidRDefault="002556D0" w:rsidP="00007DDE">
            <w:pPr>
              <w:spacing w:beforeLines="50" w:line="360" w:lineRule="auto"/>
              <w:jc w:val="center"/>
              <w:rPr>
                <w:rFonts w:ascii="宋体" w:hAnsi="宋体"/>
              </w:rPr>
            </w:pPr>
            <w:r>
              <w:rPr>
                <w:rFonts w:ascii="宋体" w:hAnsi="宋体" w:hint="eastAsia"/>
              </w:rPr>
              <w:t>注册资金</w:t>
            </w:r>
          </w:p>
        </w:tc>
        <w:tc>
          <w:tcPr>
            <w:tcW w:w="2858" w:type="dxa"/>
            <w:gridSpan w:val="2"/>
            <w:vAlign w:val="center"/>
          </w:tcPr>
          <w:p w:rsidR="00CC06E2" w:rsidRDefault="00CC06E2" w:rsidP="00007DDE">
            <w:pPr>
              <w:spacing w:beforeLines="50" w:line="360" w:lineRule="auto"/>
              <w:ind w:firstLineChars="200" w:firstLine="420"/>
              <w:jc w:val="center"/>
              <w:rPr>
                <w:rFonts w:ascii="宋体" w:hAnsi="宋体"/>
              </w:rPr>
            </w:pPr>
          </w:p>
        </w:tc>
        <w:tc>
          <w:tcPr>
            <w:tcW w:w="711" w:type="dxa"/>
            <w:vMerge/>
            <w:vAlign w:val="center"/>
          </w:tcPr>
          <w:p w:rsidR="00CC06E2" w:rsidRDefault="00CC06E2" w:rsidP="00007DDE">
            <w:pPr>
              <w:spacing w:beforeLines="50" w:line="360" w:lineRule="auto"/>
              <w:ind w:firstLineChars="200" w:firstLine="420"/>
              <w:jc w:val="center"/>
              <w:rPr>
                <w:rFonts w:ascii="宋体" w:hAnsi="宋体"/>
              </w:rPr>
            </w:pPr>
          </w:p>
        </w:tc>
        <w:tc>
          <w:tcPr>
            <w:tcW w:w="1792" w:type="dxa"/>
            <w:gridSpan w:val="3"/>
            <w:vAlign w:val="center"/>
          </w:tcPr>
          <w:p w:rsidR="00CC06E2" w:rsidRDefault="002556D0" w:rsidP="00007DDE">
            <w:pPr>
              <w:spacing w:beforeLines="50" w:line="360" w:lineRule="auto"/>
              <w:jc w:val="center"/>
              <w:rPr>
                <w:rFonts w:ascii="宋体" w:hAnsi="宋体"/>
              </w:rPr>
            </w:pPr>
            <w:r>
              <w:rPr>
                <w:rFonts w:ascii="宋体" w:hAnsi="宋体" w:hint="eastAsia"/>
              </w:rPr>
              <w:t>中级职称人员</w:t>
            </w:r>
          </w:p>
        </w:tc>
        <w:tc>
          <w:tcPr>
            <w:tcW w:w="2135" w:type="dxa"/>
            <w:gridSpan w:val="2"/>
            <w:vAlign w:val="center"/>
          </w:tcPr>
          <w:p w:rsidR="00CC06E2" w:rsidRDefault="00CC06E2" w:rsidP="00007DDE">
            <w:pPr>
              <w:spacing w:beforeLines="50" w:line="360" w:lineRule="auto"/>
              <w:ind w:firstLineChars="200" w:firstLine="420"/>
              <w:jc w:val="center"/>
              <w:rPr>
                <w:rFonts w:ascii="宋体" w:hAnsi="宋体"/>
              </w:rPr>
            </w:pPr>
          </w:p>
        </w:tc>
      </w:tr>
      <w:tr w:rsidR="00CC06E2">
        <w:trPr>
          <w:trHeight w:val="763"/>
          <w:jc w:val="center"/>
        </w:trPr>
        <w:tc>
          <w:tcPr>
            <w:tcW w:w="1966" w:type="dxa"/>
            <w:vAlign w:val="center"/>
          </w:tcPr>
          <w:p w:rsidR="00CC06E2" w:rsidRDefault="002556D0" w:rsidP="00007DDE">
            <w:pPr>
              <w:spacing w:beforeLines="50" w:line="360" w:lineRule="auto"/>
              <w:jc w:val="center"/>
              <w:rPr>
                <w:rFonts w:ascii="宋体" w:hAnsi="宋体"/>
              </w:rPr>
            </w:pPr>
            <w:r>
              <w:rPr>
                <w:rFonts w:ascii="宋体" w:hAnsi="宋体" w:hint="eastAsia"/>
              </w:rPr>
              <w:t>开户银行</w:t>
            </w:r>
          </w:p>
        </w:tc>
        <w:tc>
          <w:tcPr>
            <w:tcW w:w="2858" w:type="dxa"/>
            <w:gridSpan w:val="2"/>
            <w:vAlign w:val="center"/>
          </w:tcPr>
          <w:p w:rsidR="00CC06E2" w:rsidRDefault="00CC06E2" w:rsidP="00007DDE">
            <w:pPr>
              <w:spacing w:beforeLines="50" w:line="360" w:lineRule="auto"/>
              <w:ind w:firstLineChars="200" w:firstLine="420"/>
              <w:jc w:val="center"/>
              <w:rPr>
                <w:rFonts w:ascii="宋体" w:hAnsi="宋体"/>
              </w:rPr>
            </w:pPr>
          </w:p>
        </w:tc>
        <w:tc>
          <w:tcPr>
            <w:tcW w:w="711" w:type="dxa"/>
            <w:vMerge/>
            <w:vAlign w:val="center"/>
          </w:tcPr>
          <w:p w:rsidR="00CC06E2" w:rsidRDefault="00CC06E2" w:rsidP="00007DDE">
            <w:pPr>
              <w:spacing w:beforeLines="50" w:line="360" w:lineRule="auto"/>
              <w:ind w:firstLineChars="200" w:firstLine="420"/>
              <w:jc w:val="center"/>
              <w:rPr>
                <w:rFonts w:ascii="宋体" w:hAnsi="宋体"/>
              </w:rPr>
            </w:pPr>
          </w:p>
        </w:tc>
        <w:tc>
          <w:tcPr>
            <w:tcW w:w="1792" w:type="dxa"/>
            <w:gridSpan w:val="3"/>
            <w:vAlign w:val="center"/>
          </w:tcPr>
          <w:p w:rsidR="00CC06E2" w:rsidRDefault="002556D0" w:rsidP="00007DDE">
            <w:pPr>
              <w:spacing w:beforeLines="50" w:line="360" w:lineRule="auto"/>
              <w:jc w:val="center"/>
              <w:rPr>
                <w:rFonts w:ascii="宋体" w:hAnsi="宋体"/>
              </w:rPr>
            </w:pPr>
            <w:r>
              <w:rPr>
                <w:rFonts w:ascii="宋体" w:hAnsi="宋体" w:hint="eastAsia"/>
              </w:rPr>
              <w:t>初级职称人员</w:t>
            </w:r>
          </w:p>
        </w:tc>
        <w:tc>
          <w:tcPr>
            <w:tcW w:w="2135" w:type="dxa"/>
            <w:gridSpan w:val="2"/>
            <w:vAlign w:val="center"/>
          </w:tcPr>
          <w:p w:rsidR="00CC06E2" w:rsidRDefault="00CC06E2" w:rsidP="00007DDE">
            <w:pPr>
              <w:spacing w:beforeLines="50" w:line="360" w:lineRule="auto"/>
              <w:ind w:firstLineChars="200" w:firstLine="420"/>
              <w:jc w:val="center"/>
              <w:rPr>
                <w:rFonts w:ascii="宋体" w:hAnsi="宋体"/>
              </w:rPr>
            </w:pPr>
          </w:p>
        </w:tc>
      </w:tr>
      <w:tr w:rsidR="00CC06E2">
        <w:trPr>
          <w:trHeight w:val="614"/>
          <w:jc w:val="center"/>
        </w:trPr>
        <w:tc>
          <w:tcPr>
            <w:tcW w:w="1966" w:type="dxa"/>
            <w:vAlign w:val="center"/>
          </w:tcPr>
          <w:p w:rsidR="00CC06E2" w:rsidRDefault="002556D0" w:rsidP="00007DDE">
            <w:pPr>
              <w:spacing w:beforeLines="50" w:line="360" w:lineRule="auto"/>
              <w:jc w:val="center"/>
              <w:rPr>
                <w:rFonts w:ascii="宋体" w:hAnsi="宋体"/>
              </w:rPr>
            </w:pPr>
            <w:r>
              <w:rPr>
                <w:rFonts w:ascii="宋体" w:hAnsi="宋体" w:hint="eastAsia"/>
              </w:rPr>
              <w:t>账号</w:t>
            </w:r>
          </w:p>
        </w:tc>
        <w:tc>
          <w:tcPr>
            <w:tcW w:w="2858" w:type="dxa"/>
            <w:gridSpan w:val="2"/>
            <w:vAlign w:val="center"/>
          </w:tcPr>
          <w:p w:rsidR="00CC06E2" w:rsidRDefault="00CC06E2" w:rsidP="00007DDE">
            <w:pPr>
              <w:spacing w:beforeLines="50" w:line="360" w:lineRule="auto"/>
              <w:ind w:firstLineChars="200" w:firstLine="420"/>
              <w:jc w:val="center"/>
              <w:rPr>
                <w:rFonts w:ascii="宋体" w:hAnsi="宋体"/>
              </w:rPr>
            </w:pPr>
          </w:p>
        </w:tc>
        <w:tc>
          <w:tcPr>
            <w:tcW w:w="711" w:type="dxa"/>
            <w:vMerge/>
            <w:vAlign w:val="center"/>
          </w:tcPr>
          <w:p w:rsidR="00CC06E2" w:rsidRDefault="00CC06E2" w:rsidP="00007DDE">
            <w:pPr>
              <w:spacing w:beforeLines="50" w:line="360" w:lineRule="auto"/>
              <w:ind w:firstLineChars="200" w:firstLine="420"/>
              <w:jc w:val="center"/>
              <w:rPr>
                <w:rFonts w:ascii="宋体" w:hAnsi="宋体"/>
              </w:rPr>
            </w:pPr>
          </w:p>
        </w:tc>
        <w:tc>
          <w:tcPr>
            <w:tcW w:w="1792" w:type="dxa"/>
            <w:gridSpan w:val="3"/>
            <w:vAlign w:val="center"/>
          </w:tcPr>
          <w:p w:rsidR="00CC06E2" w:rsidRDefault="002556D0" w:rsidP="00007DDE">
            <w:pPr>
              <w:spacing w:beforeLines="50" w:line="360" w:lineRule="auto"/>
              <w:jc w:val="center"/>
              <w:rPr>
                <w:rFonts w:ascii="宋体" w:hAnsi="宋体"/>
              </w:rPr>
            </w:pPr>
            <w:r>
              <w:rPr>
                <w:rFonts w:ascii="宋体" w:hAnsi="宋体" w:hint="eastAsia"/>
              </w:rPr>
              <w:t>监理员</w:t>
            </w:r>
          </w:p>
        </w:tc>
        <w:tc>
          <w:tcPr>
            <w:tcW w:w="2135" w:type="dxa"/>
            <w:gridSpan w:val="2"/>
            <w:vAlign w:val="center"/>
          </w:tcPr>
          <w:p w:rsidR="00CC06E2" w:rsidRDefault="00CC06E2" w:rsidP="00007DDE">
            <w:pPr>
              <w:spacing w:beforeLines="50" w:line="360" w:lineRule="auto"/>
              <w:ind w:firstLineChars="200" w:firstLine="420"/>
              <w:jc w:val="center"/>
              <w:rPr>
                <w:rFonts w:ascii="宋体" w:hAnsi="宋体"/>
              </w:rPr>
            </w:pPr>
          </w:p>
        </w:tc>
      </w:tr>
      <w:tr w:rsidR="00CC06E2">
        <w:trPr>
          <w:trHeight w:val="1676"/>
          <w:jc w:val="center"/>
        </w:trPr>
        <w:tc>
          <w:tcPr>
            <w:tcW w:w="1966" w:type="dxa"/>
            <w:vAlign w:val="center"/>
          </w:tcPr>
          <w:p w:rsidR="00CC06E2" w:rsidRDefault="002556D0" w:rsidP="00007DDE">
            <w:pPr>
              <w:spacing w:beforeLines="50" w:line="360" w:lineRule="auto"/>
              <w:jc w:val="center"/>
              <w:rPr>
                <w:rFonts w:ascii="宋体" w:hAnsi="宋体"/>
              </w:rPr>
            </w:pPr>
            <w:r>
              <w:rPr>
                <w:rFonts w:ascii="宋体" w:hAnsi="宋体" w:hint="eastAsia"/>
              </w:rPr>
              <w:t>备注</w:t>
            </w:r>
          </w:p>
        </w:tc>
        <w:tc>
          <w:tcPr>
            <w:tcW w:w="7496" w:type="dxa"/>
            <w:gridSpan w:val="8"/>
            <w:vAlign w:val="center"/>
          </w:tcPr>
          <w:p w:rsidR="00CC06E2" w:rsidRDefault="00CC06E2" w:rsidP="00007DDE">
            <w:pPr>
              <w:spacing w:beforeLines="50" w:line="360" w:lineRule="auto"/>
              <w:ind w:firstLineChars="200" w:firstLine="420"/>
              <w:jc w:val="center"/>
              <w:rPr>
                <w:rFonts w:ascii="宋体" w:hAnsi="宋体"/>
              </w:rPr>
            </w:pPr>
          </w:p>
        </w:tc>
      </w:tr>
    </w:tbl>
    <w:p w:rsidR="00CC06E2" w:rsidRDefault="002556D0">
      <w:pPr>
        <w:spacing w:line="360" w:lineRule="auto"/>
        <w:rPr>
          <w:rFonts w:ascii="宋体" w:hAnsi="宋体"/>
        </w:rPr>
      </w:pPr>
      <w:r>
        <w:rPr>
          <w:rFonts w:ascii="宋体" w:hAnsi="宋体" w:hint="eastAsia"/>
        </w:rPr>
        <w:t>注：后附营业执照副本、资质证书副本</w:t>
      </w:r>
      <w:r>
        <w:rPr>
          <w:rFonts w:ascii="宋体" w:hAnsi="宋体" w:hint="eastAsia"/>
          <w:kern w:val="0"/>
          <w:lang w:val="zh-CN"/>
        </w:rPr>
        <w:t>等材料原件的扫描件或图片并加盖单位公章。</w:t>
      </w:r>
      <w:r>
        <w:rPr>
          <w:rFonts w:ascii="宋体" w:hAnsi="宋体" w:hint="eastAsia"/>
          <w:kern w:val="0"/>
        </w:rPr>
        <w:t xml:space="preserve"> </w:t>
      </w:r>
    </w:p>
    <w:p w:rsidR="00CC06E2" w:rsidRDefault="00CC06E2">
      <w:pPr>
        <w:snapToGrid w:val="0"/>
        <w:spacing w:before="480" w:line="360" w:lineRule="auto"/>
        <w:jc w:val="center"/>
        <w:rPr>
          <w:rFonts w:ascii="宋体" w:hAnsi="宋体"/>
          <w:b/>
          <w:sz w:val="32"/>
        </w:rPr>
      </w:pPr>
    </w:p>
    <w:p w:rsidR="00CC06E2" w:rsidRDefault="00CC06E2">
      <w:pPr>
        <w:pStyle w:val="a0"/>
        <w:ind w:firstLine="321"/>
        <w:rPr>
          <w:rFonts w:ascii="宋体" w:hAnsi="宋体"/>
          <w:b/>
          <w:sz w:val="32"/>
        </w:rPr>
      </w:pPr>
    </w:p>
    <w:p w:rsidR="00CC06E2" w:rsidRDefault="00CC06E2">
      <w:pPr>
        <w:pStyle w:val="21"/>
        <w:rPr>
          <w:rFonts w:ascii="宋体" w:hAnsi="宋体"/>
        </w:rPr>
      </w:pPr>
      <w:bookmarkStart w:id="125" w:name="_Toc10005"/>
    </w:p>
    <w:p w:rsidR="00CC06E2" w:rsidRDefault="00CC06E2">
      <w:pPr>
        <w:pStyle w:val="21"/>
        <w:rPr>
          <w:rFonts w:ascii="宋体" w:hAnsi="宋体"/>
        </w:rPr>
      </w:pPr>
    </w:p>
    <w:p w:rsidR="00CC06E2" w:rsidRDefault="00CC06E2">
      <w:pPr>
        <w:pStyle w:val="21"/>
        <w:rPr>
          <w:rFonts w:ascii="宋体" w:hAnsi="宋体"/>
        </w:rPr>
      </w:pPr>
    </w:p>
    <w:p w:rsidR="00CC06E2" w:rsidRDefault="002556D0">
      <w:pPr>
        <w:pStyle w:val="21"/>
        <w:rPr>
          <w:rFonts w:ascii="宋体" w:hAnsi="宋体"/>
        </w:rPr>
      </w:pPr>
      <w:r>
        <w:rPr>
          <w:rFonts w:ascii="宋体" w:hAnsi="宋体" w:hint="eastAsia"/>
        </w:rPr>
        <w:lastRenderedPageBreak/>
        <w:t>7、项目总监委任书</w:t>
      </w:r>
      <w:bookmarkEnd w:id="125"/>
    </w:p>
    <w:p w:rsidR="00CC06E2" w:rsidRDefault="00CC06E2">
      <w:pPr>
        <w:pStyle w:val="a7"/>
        <w:spacing w:line="360" w:lineRule="auto"/>
        <w:ind w:leftChars="0" w:left="0" w:firstLineChars="200" w:firstLine="602"/>
        <w:rPr>
          <w:rFonts w:ascii="宋体" w:hAnsi="宋体"/>
        </w:rPr>
      </w:pPr>
    </w:p>
    <w:p w:rsidR="00CC06E2" w:rsidRDefault="002556D0">
      <w:pPr>
        <w:spacing w:line="360" w:lineRule="auto"/>
        <w:rPr>
          <w:rFonts w:ascii="宋体" w:hAnsi="宋体"/>
          <w:b/>
          <w:sz w:val="24"/>
          <w:u w:val="single"/>
        </w:rPr>
      </w:pPr>
      <w:r>
        <w:rPr>
          <w:rFonts w:ascii="宋体" w:hAnsi="宋体" w:hint="eastAsia"/>
          <w:b/>
          <w:sz w:val="24"/>
        </w:rPr>
        <w:t>致：</w:t>
      </w:r>
      <w:r>
        <w:rPr>
          <w:rFonts w:ascii="宋体" w:hAnsi="宋体" w:hint="eastAsia"/>
          <w:b/>
          <w:sz w:val="24"/>
          <w:u w:val="single"/>
        </w:rPr>
        <w:t xml:space="preserve">   </w:t>
      </w:r>
      <w:r>
        <w:rPr>
          <w:rFonts w:ascii="宋体" w:hAnsi="宋体" w:hint="eastAsia"/>
          <w:sz w:val="24"/>
          <w:u w:val="single"/>
        </w:rPr>
        <w:t>（</w:t>
      </w:r>
      <w:r>
        <w:rPr>
          <w:rFonts w:ascii="宋体" w:hAnsi="宋体" w:hint="eastAsia"/>
          <w:bCs/>
          <w:sz w:val="24"/>
          <w:u w:val="single"/>
        </w:rPr>
        <w:t xml:space="preserve">招标人名称）   </w:t>
      </w:r>
    </w:p>
    <w:p w:rsidR="00CC06E2" w:rsidRDefault="00CC06E2">
      <w:pPr>
        <w:spacing w:line="360" w:lineRule="auto"/>
        <w:ind w:firstLineChars="200" w:firstLine="480"/>
        <w:rPr>
          <w:rFonts w:ascii="宋体" w:hAnsi="宋体"/>
          <w:sz w:val="24"/>
        </w:rPr>
      </w:pPr>
    </w:p>
    <w:p w:rsidR="00CC06E2" w:rsidRDefault="002556D0">
      <w:pPr>
        <w:spacing w:line="360" w:lineRule="auto"/>
        <w:ind w:firstLineChars="200" w:firstLine="480"/>
        <w:rPr>
          <w:rFonts w:ascii="宋体" w:hAnsi="宋体"/>
          <w:bCs/>
          <w:sz w:val="24"/>
        </w:rPr>
      </w:pPr>
      <w:r>
        <w:rPr>
          <w:rFonts w:ascii="宋体" w:hAnsi="宋体" w:hint="eastAsia"/>
          <w:sz w:val="24"/>
        </w:rPr>
        <w:t>兹委托我单位</w:t>
      </w:r>
      <w:r>
        <w:rPr>
          <w:rFonts w:ascii="宋体" w:hAnsi="宋体" w:hint="eastAsia"/>
          <w:sz w:val="24"/>
          <w:u w:val="single"/>
        </w:rPr>
        <w:t xml:space="preserve">     </w:t>
      </w:r>
      <w:r>
        <w:rPr>
          <w:rFonts w:ascii="宋体" w:hAnsi="宋体" w:hint="eastAsia"/>
          <w:sz w:val="24"/>
        </w:rPr>
        <w:t>（项目总监姓名签字）为</w:t>
      </w:r>
      <w:r>
        <w:rPr>
          <w:rFonts w:ascii="宋体" w:hAnsi="宋体" w:hint="eastAsia"/>
          <w:bCs/>
          <w:sz w:val="24"/>
          <w:u w:val="single"/>
        </w:rPr>
        <w:t xml:space="preserve">                 </w:t>
      </w:r>
      <w:r>
        <w:rPr>
          <w:rFonts w:ascii="宋体" w:hAnsi="宋体" w:hint="eastAsia"/>
          <w:bCs/>
          <w:sz w:val="24"/>
        </w:rPr>
        <w:t>(项目名称）</w:t>
      </w:r>
    </w:p>
    <w:p w:rsidR="00CC06E2" w:rsidRDefault="002556D0">
      <w:pPr>
        <w:spacing w:line="360" w:lineRule="auto"/>
        <w:rPr>
          <w:rFonts w:ascii="宋体" w:hAnsi="宋体"/>
          <w:sz w:val="24"/>
        </w:rPr>
      </w:pPr>
      <w:r>
        <w:rPr>
          <w:rFonts w:ascii="宋体" w:hAnsi="宋体" w:hint="eastAsia"/>
          <w:sz w:val="24"/>
          <w:u w:val="single"/>
        </w:rPr>
        <w:t xml:space="preserve">    </w:t>
      </w:r>
      <w:r>
        <w:rPr>
          <w:rFonts w:ascii="宋体" w:hAnsi="宋体" w:hint="eastAsia"/>
          <w:sz w:val="24"/>
        </w:rPr>
        <w:t>标段的总监。代表本单位负责处理本项目监理和咨询服务合同履行过程中涉及到本单位权利和义务的一切工作。</w:t>
      </w:r>
    </w:p>
    <w:p w:rsidR="00CC06E2" w:rsidRDefault="00CC06E2">
      <w:pPr>
        <w:spacing w:line="360" w:lineRule="auto"/>
        <w:ind w:firstLineChars="200" w:firstLine="480"/>
        <w:rPr>
          <w:rFonts w:ascii="宋体" w:hAnsi="宋体"/>
          <w:sz w:val="24"/>
        </w:rPr>
      </w:pPr>
    </w:p>
    <w:p w:rsidR="00CC06E2" w:rsidRDefault="00CC06E2">
      <w:pPr>
        <w:spacing w:line="360" w:lineRule="auto"/>
        <w:ind w:firstLineChars="200" w:firstLine="480"/>
        <w:rPr>
          <w:rFonts w:ascii="宋体" w:hAnsi="宋体"/>
          <w:sz w:val="24"/>
        </w:rPr>
      </w:pPr>
    </w:p>
    <w:p w:rsidR="00CC06E2" w:rsidRDefault="00CC06E2">
      <w:pPr>
        <w:spacing w:line="360" w:lineRule="auto"/>
        <w:ind w:firstLineChars="200" w:firstLine="480"/>
        <w:rPr>
          <w:rFonts w:ascii="宋体" w:hAnsi="宋体"/>
          <w:sz w:val="24"/>
        </w:rPr>
      </w:pPr>
    </w:p>
    <w:p w:rsidR="00CC06E2" w:rsidRDefault="00CC06E2">
      <w:pPr>
        <w:spacing w:line="360" w:lineRule="auto"/>
        <w:ind w:firstLineChars="200" w:firstLine="480"/>
        <w:rPr>
          <w:rFonts w:ascii="宋体" w:hAnsi="宋体"/>
          <w:sz w:val="24"/>
        </w:rPr>
      </w:pPr>
    </w:p>
    <w:p w:rsidR="00CC06E2" w:rsidRDefault="002556D0">
      <w:pPr>
        <w:spacing w:line="360" w:lineRule="auto"/>
        <w:ind w:firstLineChars="200" w:firstLine="480"/>
        <w:jc w:val="center"/>
        <w:rPr>
          <w:rFonts w:ascii="宋体" w:hAnsi="宋体"/>
          <w:sz w:val="24"/>
        </w:rPr>
      </w:pPr>
      <w:r>
        <w:rPr>
          <w:rFonts w:ascii="宋体" w:hAnsi="宋体" w:hint="eastAsia"/>
          <w:sz w:val="24"/>
        </w:rPr>
        <w:t xml:space="preserve">                            投标人：</w:t>
      </w:r>
      <w:r>
        <w:rPr>
          <w:rFonts w:ascii="宋体" w:hAnsi="宋体" w:hint="eastAsia"/>
          <w:sz w:val="24"/>
          <w:u w:val="single"/>
        </w:rPr>
        <w:t xml:space="preserve">                 </w:t>
      </w:r>
      <w:r>
        <w:rPr>
          <w:rFonts w:ascii="宋体" w:hAnsi="宋体" w:hint="eastAsia"/>
          <w:sz w:val="24"/>
        </w:rPr>
        <w:t xml:space="preserve">（盖章）        </w:t>
      </w:r>
    </w:p>
    <w:p w:rsidR="00CC06E2" w:rsidRDefault="00CC06E2">
      <w:pPr>
        <w:spacing w:line="360" w:lineRule="auto"/>
        <w:ind w:firstLineChars="200" w:firstLine="480"/>
        <w:jc w:val="right"/>
        <w:rPr>
          <w:rFonts w:ascii="宋体" w:hAnsi="宋体"/>
          <w:sz w:val="24"/>
        </w:rPr>
      </w:pPr>
    </w:p>
    <w:p w:rsidR="00CC06E2" w:rsidRDefault="002556D0">
      <w:pPr>
        <w:spacing w:line="360" w:lineRule="auto"/>
        <w:ind w:firstLineChars="200" w:firstLine="480"/>
        <w:jc w:val="center"/>
        <w:rPr>
          <w:rFonts w:ascii="宋体" w:hAnsi="宋体"/>
          <w:sz w:val="24"/>
        </w:rPr>
      </w:pPr>
      <w:r>
        <w:rPr>
          <w:rFonts w:ascii="宋体" w:hAnsi="宋体" w:hint="eastAsia"/>
          <w:sz w:val="24"/>
        </w:rPr>
        <w:t xml:space="preserve">                              法定代表人：</w:t>
      </w:r>
      <w:r>
        <w:rPr>
          <w:rFonts w:ascii="宋体" w:hAnsi="宋体" w:hint="eastAsia"/>
          <w:sz w:val="24"/>
          <w:u w:val="single"/>
        </w:rPr>
        <w:t xml:space="preserve">              </w:t>
      </w:r>
      <w:r>
        <w:rPr>
          <w:rFonts w:ascii="宋体" w:hAnsi="宋体" w:hint="eastAsia"/>
          <w:sz w:val="24"/>
        </w:rPr>
        <w:t xml:space="preserve">（签字）        </w:t>
      </w:r>
    </w:p>
    <w:p w:rsidR="00CC06E2" w:rsidRDefault="00CC06E2">
      <w:pPr>
        <w:spacing w:line="360" w:lineRule="auto"/>
        <w:ind w:firstLineChars="200" w:firstLine="480"/>
        <w:jc w:val="right"/>
        <w:rPr>
          <w:rFonts w:ascii="宋体" w:hAnsi="宋体"/>
          <w:sz w:val="24"/>
        </w:rPr>
      </w:pPr>
    </w:p>
    <w:p w:rsidR="00CC06E2" w:rsidRDefault="002556D0">
      <w:pPr>
        <w:spacing w:line="360" w:lineRule="auto"/>
        <w:ind w:firstLineChars="200" w:firstLine="480"/>
        <w:jc w:val="center"/>
        <w:rPr>
          <w:rFonts w:ascii="宋体" w:hAnsi="宋体"/>
          <w:sz w:val="24"/>
          <w:u w:val="single"/>
        </w:rPr>
      </w:pPr>
      <w:r>
        <w:rPr>
          <w:rFonts w:ascii="宋体" w:hAnsi="宋体" w:hint="eastAsia"/>
          <w:sz w:val="24"/>
        </w:rPr>
        <w:t xml:space="preserve">                                被委托人（总监）：</w:t>
      </w:r>
      <w:r>
        <w:rPr>
          <w:rFonts w:ascii="宋体" w:hAnsi="宋体" w:hint="eastAsia"/>
          <w:sz w:val="24"/>
          <w:u w:val="single"/>
        </w:rPr>
        <w:t xml:space="preserve">          </w:t>
      </w:r>
      <w:r>
        <w:rPr>
          <w:rFonts w:ascii="宋体" w:hAnsi="宋体" w:hint="eastAsia"/>
          <w:sz w:val="24"/>
        </w:rPr>
        <w:t xml:space="preserve">（盖章）       </w:t>
      </w:r>
    </w:p>
    <w:p w:rsidR="00CC06E2" w:rsidRDefault="00CC06E2">
      <w:pPr>
        <w:spacing w:line="360" w:lineRule="auto"/>
        <w:ind w:firstLineChars="200" w:firstLine="480"/>
        <w:jc w:val="right"/>
        <w:rPr>
          <w:rFonts w:ascii="宋体" w:hAnsi="宋体"/>
          <w:sz w:val="24"/>
        </w:rPr>
      </w:pPr>
    </w:p>
    <w:p w:rsidR="00CC06E2" w:rsidRDefault="002556D0">
      <w:pPr>
        <w:snapToGrid w:val="0"/>
        <w:spacing w:before="480" w:line="360" w:lineRule="auto"/>
        <w:rPr>
          <w:rFonts w:ascii="宋体" w:hAnsi="宋体"/>
          <w:sz w:val="24"/>
        </w:rPr>
      </w:pPr>
      <w:r>
        <w:rPr>
          <w:rFonts w:ascii="宋体" w:hAnsi="宋体" w:hint="eastAsia"/>
          <w:sz w:val="24"/>
        </w:rPr>
        <w:t xml:space="preserve">                                    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C06E2" w:rsidRDefault="00CC06E2">
      <w:pPr>
        <w:snapToGrid w:val="0"/>
        <w:spacing w:before="480" w:line="360" w:lineRule="auto"/>
        <w:rPr>
          <w:rFonts w:ascii="宋体" w:hAnsi="宋体"/>
          <w:sz w:val="24"/>
        </w:rPr>
      </w:pPr>
    </w:p>
    <w:p w:rsidR="00CC06E2" w:rsidRDefault="00CC06E2">
      <w:pPr>
        <w:snapToGrid w:val="0"/>
        <w:spacing w:before="480" w:line="360" w:lineRule="auto"/>
        <w:rPr>
          <w:rFonts w:ascii="宋体" w:hAnsi="宋体"/>
          <w:sz w:val="24"/>
        </w:rPr>
      </w:pPr>
    </w:p>
    <w:p w:rsidR="00CC06E2" w:rsidRDefault="00CC06E2">
      <w:pPr>
        <w:snapToGrid w:val="0"/>
        <w:spacing w:before="480" w:line="360" w:lineRule="auto"/>
        <w:rPr>
          <w:rFonts w:ascii="宋体" w:hAnsi="宋体"/>
          <w:sz w:val="24"/>
        </w:rPr>
      </w:pPr>
    </w:p>
    <w:p w:rsidR="00CC06E2" w:rsidRDefault="00CC06E2">
      <w:pPr>
        <w:snapToGrid w:val="0"/>
        <w:spacing w:before="480" w:line="360" w:lineRule="auto"/>
        <w:rPr>
          <w:rFonts w:ascii="宋体" w:hAnsi="宋体"/>
          <w:sz w:val="24"/>
        </w:rPr>
      </w:pPr>
    </w:p>
    <w:p w:rsidR="00CC06E2" w:rsidRDefault="00CC06E2">
      <w:pPr>
        <w:pStyle w:val="21"/>
        <w:rPr>
          <w:rFonts w:ascii="宋体" w:hAnsi="宋体"/>
        </w:rPr>
      </w:pPr>
      <w:bookmarkStart w:id="126" w:name="_Toc18297"/>
    </w:p>
    <w:p w:rsidR="00CC06E2" w:rsidRDefault="00CC06E2">
      <w:pPr>
        <w:pStyle w:val="21"/>
        <w:rPr>
          <w:rFonts w:ascii="宋体" w:hAnsi="宋体"/>
        </w:rPr>
      </w:pPr>
    </w:p>
    <w:p w:rsidR="00CC06E2" w:rsidRDefault="00CC06E2">
      <w:pPr>
        <w:pStyle w:val="21"/>
        <w:rPr>
          <w:rFonts w:ascii="宋体" w:hAnsi="宋体"/>
        </w:rPr>
      </w:pPr>
    </w:p>
    <w:p w:rsidR="00CC06E2" w:rsidRDefault="002556D0">
      <w:pPr>
        <w:pStyle w:val="21"/>
        <w:rPr>
          <w:rFonts w:ascii="宋体" w:hAnsi="宋体"/>
        </w:rPr>
      </w:pPr>
      <w:r>
        <w:rPr>
          <w:rFonts w:ascii="宋体" w:hAnsi="宋体" w:hint="eastAsia"/>
        </w:rPr>
        <w:lastRenderedPageBreak/>
        <w:t>8、拟派项目总监简历表</w:t>
      </w:r>
      <w:bookmarkEnd w:id="126"/>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0"/>
        <w:gridCol w:w="1807"/>
        <w:gridCol w:w="1079"/>
        <w:gridCol w:w="2037"/>
        <w:gridCol w:w="1167"/>
        <w:gridCol w:w="1720"/>
      </w:tblGrid>
      <w:tr w:rsidR="00CC06E2">
        <w:trPr>
          <w:trHeight w:val="579"/>
        </w:trPr>
        <w:tc>
          <w:tcPr>
            <w:tcW w:w="1290" w:type="dxa"/>
            <w:vAlign w:val="center"/>
          </w:tcPr>
          <w:p w:rsidR="00CC06E2" w:rsidRDefault="002556D0">
            <w:pPr>
              <w:spacing w:line="360" w:lineRule="auto"/>
              <w:jc w:val="center"/>
              <w:rPr>
                <w:rFonts w:ascii="宋体" w:hAnsi="宋体"/>
                <w:sz w:val="24"/>
              </w:rPr>
            </w:pPr>
            <w:r>
              <w:rPr>
                <w:rFonts w:ascii="宋体" w:hAnsi="宋体" w:hint="eastAsia"/>
                <w:sz w:val="24"/>
              </w:rPr>
              <w:t>姓名</w:t>
            </w:r>
          </w:p>
        </w:tc>
        <w:tc>
          <w:tcPr>
            <w:tcW w:w="1807" w:type="dxa"/>
            <w:vAlign w:val="center"/>
          </w:tcPr>
          <w:p w:rsidR="00CC06E2" w:rsidRDefault="00CC06E2">
            <w:pPr>
              <w:spacing w:line="360" w:lineRule="auto"/>
              <w:jc w:val="center"/>
              <w:rPr>
                <w:rFonts w:ascii="宋体" w:hAnsi="宋体"/>
                <w:sz w:val="24"/>
              </w:rPr>
            </w:pPr>
          </w:p>
        </w:tc>
        <w:tc>
          <w:tcPr>
            <w:tcW w:w="1079" w:type="dxa"/>
            <w:vAlign w:val="center"/>
          </w:tcPr>
          <w:p w:rsidR="00CC06E2" w:rsidRDefault="002556D0">
            <w:pPr>
              <w:spacing w:line="360" w:lineRule="auto"/>
              <w:jc w:val="center"/>
              <w:rPr>
                <w:rFonts w:ascii="宋体" w:hAnsi="宋体"/>
                <w:sz w:val="24"/>
              </w:rPr>
            </w:pPr>
            <w:r>
              <w:rPr>
                <w:rFonts w:ascii="宋体" w:hAnsi="宋体" w:hint="eastAsia"/>
                <w:sz w:val="24"/>
              </w:rPr>
              <w:t>性别</w:t>
            </w:r>
          </w:p>
        </w:tc>
        <w:tc>
          <w:tcPr>
            <w:tcW w:w="2037" w:type="dxa"/>
            <w:vAlign w:val="center"/>
          </w:tcPr>
          <w:p w:rsidR="00CC06E2" w:rsidRDefault="00CC06E2">
            <w:pPr>
              <w:spacing w:line="360" w:lineRule="auto"/>
              <w:jc w:val="center"/>
              <w:rPr>
                <w:rFonts w:ascii="宋体" w:hAnsi="宋体"/>
                <w:sz w:val="24"/>
              </w:rPr>
            </w:pPr>
          </w:p>
        </w:tc>
        <w:tc>
          <w:tcPr>
            <w:tcW w:w="1167" w:type="dxa"/>
            <w:vAlign w:val="center"/>
          </w:tcPr>
          <w:p w:rsidR="00CC06E2" w:rsidRDefault="002556D0">
            <w:pPr>
              <w:spacing w:line="360" w:lineRule="auto"/>
              <w:jc w:val="center"/>
              <w:rPr>
                <w:rFonts w:ascii="宋体" w:hAnsi="宋体"/>
                <w:sz w:val="24"/>
              </w:rPr>
            </w:pPr>
            <w:r>
              <w:rPr>
                <w:rFonts w:ascii="宋体" w:hAnsi="宋体" w:hint="eastAsia"/>
                <w:sz w:val="24"/>
              </w:rPr>
              <w:t>年龄</w:t>
            </w:r>
          </w:p>
        </w:tc>
        <w:tc>
          <w:tcPr>
            <w:tcW w:w="1720" w:type="dxa"/>
            <w:vAlign w:val="center"/>
          </w:tcPr>
          <w:p w:rsidR="00CC06E2" w:rsidRDefault="00CC06E2">
            <w:pPr>
              <w:spacing w:line="360" w:lineRule="auto"/>
              <w:jc w:val="center"/>
              <w:rPr>
                <w:rFonts w:ascii="宋体" w:hAnsi="宋体"/>
                <w:sz w:val="24"/>
              </w:rPr>
            </w:pPr>
          </w:p>
        </w:tc>
      </w:tr>
      <w:tr w:rsidR="00CC06E2">
        <w:trPr>
          <w:trHeight w:val="1155"/>
        </w:trPr>
        <w:tc>
          <w:tcPr>
            <w:tcW w:w="1290" w:type="dxa"/>
            <w:vAlign w:val="center"/>
          </w:tcPr>
          <w:p w:rsidR="00CC06E2" w:rsidRDefault="002556D0">
            <w:pPr>
              <w:spacing w:line="360" w:lineRule="auto"/>
              <w:jc w:val="center"/>
              <w:rPr>
                <w:rFonts w:ascii="宋体" w:hAnsi="宋体"/>
                <w:sz w:val="24"/>
              </w:rPr>
            </w:pPr>
            <w:r>
              <w:rPr>
                <w:rFonts w:ascii="宋体" w:hAnsi="宋体" w:hint="eastAsia"/>
                <w:sz w:val="24"/>
              </w:rPr>
              <w:t>现任职</w:t>
            </w:r>
          </w:p>
          <w:p w:rsidR="00CC06E2" w:rsidRDefault="002556D0">
            <w:pPr>
              <w:spacing w:line="360" w:lineRule="auto"/>
              <w:jc w:val="center"/>
              <w:rPr>
                <w:rFonts w:ascii="宋体" w:hAnsi="宋体"/>
                <w:sz w:val="24"/>
              </w:rPr>
            </w:pPr>
            <w:r>
              <w:rPr>
                <w:rFonts w:ascii="宋体" w:hAnsi="宋体" w:hint="eastAsia"/>
                <w:sz w:val="24"/>
              </w:rPr>
              <w:t>单位</w:t>
            </w:r>
          </w:p>
        </w:tc>
        <w:tc>
          <w:tcPr>
            <w:tcW w:w="1807" w:type="dxa"/>
            <w:vAlign w:val="center"/>
          </w:tcPr>
          <w:p w:rsidR="00CC06E2" w:rsidRDefault="00CC06E2">
            <w:pPr>
              <w:spacing w:line="360" w:lineRule="auto"/>
              <w:jc w:val="center"/>
              <w:rPr>
                <w:rFonts w:ascii="宋体" w:hAnsi="宋体"/>
                <w:sz w:val="24"/>
              </w:rPr>
            </w:pPr>
          </w:p>
        </w:tc>
        <w:tc>
          <w:tcPr>
            <w:tcW w:w="1079" w:type="dxa"/>
            <w:vAlign w:val="center"/>
          </w:tcPr>
          <w:p w:rsidR="00CC06E2" w:rsidRDefault="002556D0">
            <w:pPr>
              <w:spacing w:line="360" w:lineRule="auto"/>
              <w:jc w:val="center"/>
              <w:rPr>
                <w:rFonts w:ascii="宋体" w:hAnsi="宋体"/>
                <w:sz w:val="24"/>
              </w:rPr>
            </w:pPr>
            <w:r>
              <w:rPr>
                <w:rFonts w:ascii="宋体" w:hAnsi="宋体" w:hint="eastAsia"/>
                <w:sz w:val="24"/>
              </w:rPr>
              <w:t>职务</w:t>
            </w:r>
          </w:p>
        </w:tc>
        <w:tc>
          <w:tcPr>
            <w:tcW w:w="2037" w:type="dxa"/>
            <w:vAlign w:val="center"/>
          </w:tcPr>
          <w:p w:rsidR="00CC06E2" w:rsidRDefault="00CC06E2">
            <w:pPr>
              <w:spacing w:line="360" w:lineRule="auto"/>
              <w:jc w:val="center"/>
              <w:rPr>
                <w:rFonts w:ascii="宋体" w:hAnsi="宋体"/>
                <w:sz w:val="24"/>
              </w:rPr>
            </w:pPr>
          </w:p>
        </w:tc>
        <w:tc>
          <w:tcPr>
            <w:tcW w:w="1167" w:type="dxa"/>
            <w:vAlign w:val="center"/>
          </w:tcPr>
          <w:p w:rsidR="00CC06E2" w:rsidRDefault="002556D0">
            <w:pPr>
              <w:spacing w:line="360" w:lineRule="auto"/>
              <w:jc w:val="center"/>
              <w:rPr>
                <w:rFonts w:ascii="宋体" w:hAnsi="宋体"/>
                <w:sz w:val="24"/>
              </w:rPr>
            </w:pPr>
            <w:r>
              <w:rPr>
                <w:rFonts w:ascii="宋体" w:hAnsi="宋体" w:hint="eastAsia"/>
                <w:sz w:val="24"/>
              </w:rPr>
              <w:t>职称</w:t>
            </w:r>
          </w:p>
        </w:tc>
        <w:tc>
          <w:tcPr>
            <w:tcW w:w="1720" w:type="dxa"/>
            <w:vAlign w:val="center"/>
          </w:tcPr>
          <w:p w:rsidR="00CC06E2" w:rsidRDefault="00CC06E2">
            <w:pPr>
              <w:spacing w:line="360" w:lineRule="auto"/>
              <w:jc w:val="center"/>
              <w:rPr>
                <w:rFonts w:ascii="宋体" w:hAnsi="宋体"/>
                <w:sz w:val="24"/>
              </w:rPr>
            </w:pPr>
          </w:p>
        </w:tc>
      </w:tr>
      <w:tr w:rsidR="00CC06E2">
        <w:trPr>
          <w:trHeight w:val="1155"/>
        </w:trPr>
        <w:tc>
          <w:tcPr>
            <w:tcW w:w="3097" w:type="dxa"/>
            <w:gridSpan w:val="2"/>
            <w:vAlign w:val="center"/>
          </w:tcPr>
          <w:p w:rsidR="00CC06E2" w:rsidRDefault="002556D0">
            <w:pPr>
              <w:spacing w:line="360" w:lineRule="auto"/>
              <w:jc w:val="center"/>
              <w:rPr>
                <w:rFonts w:ascii="宋体" w:hAnsi="宋体"/>
                <w:sz w:val="24"/>
              </w:rPr>
            </w:pPr>
            <w:r>
              <w:rPr>
                <w:rFonts w:ascii="宋体" w:hAnsi="宋体" w:hint="eastAsia"/>
                <w:sz w:val="24"/>
              </w:rPr>
              <w:t>毕业时间，院校，专业从事监理工作年限</w:t>
            </w:r>
          </w:p>
        </w:tc>
        <w:tc>
          <w:tcPr>
            <w:tcW w:w="6003" w:type="dxa"/>
            <w:gridSpan w:val="4"/>
            <w:vAlign w:val="center"/>
          </w:tcPr>
          <w:p w:rsidR="00CC06E2" w:rsidRDefault="00CC06E2">
            <w:pPr>
              <w:spacing w:line="360" w:lineRule="auto"/>
              <w:jc w:val="center"/>
              <w:rPr>
                <w:rFonts w:ascii="宋体" w:hAnsi="宋体"/>
                <w:sz w:val="24"/>
              </w:rPr>
            </w:pPr>
          </w:p>
        </w:tc>
      </w:tr>
      <w:tr w:rsidR="00CC06E2">
        <w:trPr>
          <w:trHeight w:val="579"/>
        </w:trPr>
        <w:tc>
          <w:tcPr>
            <w:tcW w:w="3097" w:type="dxa"/>
            <w:gridSpan w:val="2"/>
            <w:vAlign w:val="center"/>
          </w:tcPr>
          <w:p w:rsidR="00CC06E2" w:rsidRDefault="002556D0">
            <w:pPr>
              <w:spacing w:line="360" w:lineRule="auto"/>
              <w:jc w:val="center"/>
              <w:rPr>
                <w:rFonts w:ascii="宋体" w:hAnsi="宋体"/>
                <w:sz w:val="24"/>
              </w:rPr>
            </w:pPr>
            <w:r>
              <w:rPr>
                <w:rFonts w:ascii="宋体" w:hAnsi="宋体" w:hint="eastAsia"/>
                <w:sz w:val="24"/>
              </w:rPr>
              <w:t>证书编号</w:t>
            </w:r>
          </w:p>
        </w:tc>
        <w:tc>
          <w:tcPr>
            <w:tcW w:w="6003" w:type="dxa"/>
            <w:gridSpan w:val="4"/>
            <w:vAlign w:val="center"/>
          </w:tcPr>
          <w:p w:rsidR="00CC06E2" w:rsidRDefault="00CC06E2">
            <w:pPr>
              <w:spacing w:line="360" w:lineRule="auto"/>
              <w:jc w:val="center"/>
              <w:rPr>
                <w:rFonts w:ascii="宋体" w:hAnsi="宋体"/>
                <w:sz w:val="24"/>
              </w:rPr>
            </w:pPr>
          </w:p>
        </w:tc>
      </w:tr>
      <w:tr w:rsidR="00CC06E2">
        <w:trPr>
          <w:trHeight w:val="2586"/>
        </w:trPr>
        <w:tc>
          <w:tcPr>
            <w:tcW w:w="1290" w:type="dxa"/>
            <w:vAlign w:val="center"/>
          </w:tcPr>
          <w:p w:rsidR="00CC06E2" w:rsidRDefault="002556D0">
            <w:pPr>
              <w:spacing w:line="360" w:lineRule="auto"/>
              <w:ind w:right="560"/>
              <w:jc w:val="center"/>
              <w:rPr>
                <w:rFonts w:ascii="宋体" w:hAnsi="宋体"/>
                <w:sz w:val="24"/>
              </w:rPr>
            </w:pPr>
            <w:r>
              <w:rPr>
                <w:rFonts w:ascii="宋体" w:hAnsi="宋体" w:hint="eastAsia"/>
                <w:sz w:val="24"/>
              </w:rPr>
              <w:t>从事专业工作经历</w:t>
            </w:r>
          </w:p>
        </w:tc>
        <w:tc>
          <w:tcPr>
            <w:tcW w:w="7810" w:type="dxa"/>
            <w:gridSpan w:val="5"/>
            <w:vAlign w:val="center"/>
          </w:tcPr>
          <w:p w:rsidR="00CC06E2" w:rsidRDefault="00CC06E2">
            <w:pPr>
              <w:spacing w:line="360" w:lineRule="auto"/>
              <w:ind w:right="560"/>
              <w:jc w:val="center"/>
              <w:rPr>
                <w:rFonts w:ascii="宋体" w:hAnsi="宋体"/>
                <w:sz w:val="24"/>
              </w:rPr>
            </w:pPr>
          </w:p>
        </w:tc>
      </w:tr>
      <w:tr w:rsidR="00CC06E2">
        <w:trPr>
          <w:trHeight w:val="4380"/>
        </w:trPr>
        <w:tc>
          <w:tcPr>
            <w:tcW w:w="1290" w:type="dxa"/>
            <w:vAlign w:val="center"/>
          </w:tcPr>
          <w:p w:rsidR="00CC06E2" w:rsidRDefault="002556D0">
            <w:pPr>
              <w:spacing w:line="360" w:lineRule="auto"/>
              <w:ind w:right="560"/>
              <w:jc w:val="center"/>
              <w:rPr>
                <w:rFonts w:ascii="宋体" w:hAnsi="宋体"/>
                <w:sz w:val="24"/>
              </w:rPr>
            </w:pPr>
            <w:r>
              <w:rPr>
                <w:rFonts w:ascii="宋体" w:hAnsi="宋体" w:hint="eastAsia"/>
                <w:sz w:val="24"/>
              </w:rPr>
              <w:t>任项目总监以来从事过施工监理的主要项目</w:t>
            </w:r>
          </w:p>
        </w:tc>
        <w:tc>
          <w:tcPr>
            <w:tcW w:w="7810" w:type="dxa"/>
            <w:gridSpan w:val="5"/>
            <w:vAlign w:val="center"/>
          </w:tcPr>
          <w:p w:rsidR="00CC06E2" w:rsidRDefault="00CC06E2">
            <w:pPr>
              <w:spacing w:line="360" w:lineRule="auto"/>
              <w:ind w:right="560"/>
              <w:jc w:val="center"/>
              <w:rPr>
                <w:rFonts w:ascii="宋体" w:hAnsi="宋体"/>
                <w:sz w:val="24"/>
              </w:rPr>
            </w:pPr>
          </w:p>
        </w:tc>
      </w:tr>
    </w:tbl>
    <w:p w:rsidR="00CC06E2" w:rsidRDefault="002556D0">
      <w:pPr>
        <w:snapToGrid w:val="0"/>
        <w:spacing w:before="480" w:line="360" w:lineRule="auto"/>
        <w:rPr>
          <w:rFonts w:ascii="宋体" w:hAnsi="宋体"/>
          <w:sz w:val="24"/>
        </w:rPr>
      </w:pPr>
      <w:r>
        <w:rPr>
          <w:rFonts w:ascii="宋体" w:hAnsi="宋体" w:hint="eastAsia"/>
          <w:sz w:val="24"/>
        </w:rPr>
        <w:t>注：上传的</w:t>
      </w:r>
      <w:proofErr w:type="gramStart"/>
      <w:r>
        <w:rPr>
          <w:rFonts w:ascii="宋体" w:hAnsi="宋体" w:hint="eastAsia"/>
          <w:sz w:val="24"/>
        </w:rPr>
        <w:t>的</w:t>
      </w:r>
      <w:proofErr w:type="gramEnd"/>
      <w:r>
        <w:rPr>
          <w:rFonts w:ascii="宋体" w:hAnsi="宋体" w:hint="eastAsia"/>
          <w:sz w:val="24"/>
        </w:rPr>
        <w:t>电子投标文件中所涉及的证件类须是原件的扫描件或图片。</w:t>
      </w:r>
    </w:p>
    <w:p w:rsidR="00CC06E2" w:rsidRDefault="00CC06E2">
      <w:pPr>
        <w:pStyle w:val="a0"/>
        <w:ind w:firstLine="240"/>
        <w:rPr>
          <w:rFonts w:ascii="宋体" w:hAnsi="宋体"/>
          <w:sz w:val="24"/>
        </w:rPr>
      </w:pPr>
    </w:p>
    <w:p w:rsidR="00CC06E2" w:rsidRDefault="00CC06E2">
      <w:pPr>
        <w:pStyle w:val="a0"/>
        <w:ind w:firstLine="240"/>
        <w:rPr>
          <w:rFonts w:ascii="宋体" w:hAnsi="宋体"/>
          <w:sz w:val="24"/>
        </w:rPr>
      </w:pPr>
    </w:p>
    <w:p w:rsidR="00CC06E2" w:rsidRDefault="00CC06E2">
      <w:pPr>
        <w:pStyle w:val="21"/>
        <w:rPr>
          <w:rFonts w:ascii="宋体" w:hAnsi="宋体"/>
        </w:rPr>
      </w:pPr>
      <w:bookmarkStart w:id="127" w:name="_Toc464"/>
    </w:p>
    <w:p w:rsidR="00CC06E2" w:rsidRDefault="00CC06E2">
      <w:pPr>
        <w:pStyle w:val="21"/>
        <w:rPr>
          <w:rFonts w:ascii="宋体" w:hAnsi="宋体"/>
        </w:rPr>
      </w:pPr>
    </w:p>
    <w:p w:rsidR="00CC06E2" w:rsidRDefault="002556D0">
      <w:pPr>
        <w:pStyle w:val="21"/>
        <w:rPr>
          <w:rFonts w:ascii="宋体" w:hAnsi="宋体"/>
        </w:rPr>
      </w:pPr>
      <w:r>
        <w:rPr>
          <w:rFonts w:ascii="宋体" w:hAnsi="宋体" w:hint="eastAsia"/>
        </w:rPr>
        <w:lastRenderedPageBreak/>
        <w:t>9、拟派项目监理部人员配备表</w:t>
      </w:r>
      <w:bookmarkEnd w:id="127"/>
    </w:p>
    <w:p w:rsidR="00CC06E2" w:rsidRDefault="00CC06E2">
      <w:pPr>
        <w:spacing w:line="360" w:lineRule="auto"/>
        <w:ind w:right="560"/>
        <w:rPr>
          <w:rFonts w:ascii="宋体" w:hAnsi="宋体"/>
          <w:sz w:val="24"/>
        </w:rPr>
      </w:pP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961"/>
        <w:gridCol w:w="961"/>
        <w:gridCol w:w="961"/>
        <w:gridCol w:w="1371"/>
        <w:gridCol w:w="1422"/>
        <w:gridCol w:w="1827"/>
      </w:tblGrid>
      <w:tr w:rsidR="00CC06E2">
        <w:trPr>
          <w:trHeight w:val="1388"/>
        </w:trPr>
        <w:tc>
          <w:tcPr>
            <w:tcW w:w="1077" w:type="dxa"/>
            <w:vAlign w:val="center"/>
          </w:tcPr>
          <w:p w:rsidR="00CC06E2" w:rsidRDefault="002556D0">
            <w:pPr>
              <w:spacing w:line="360" w:lineRule="auto"/>
              <w:jc w:val="center"/>
              <w:rPr>
                <w:rFonts w:ascii="宋体" w:hAnsi="宋体"/>
                <w:sz w:val="24"/>
              </w:rPr>
            </w:pPr>
            <w:r>
              <w:rPr>
                <w:rFonts w:ascii="宋体" w:hAnsi="宋体" w:hint="eastAsia"/>
                <w:sz w:val="24"/>
              </w:rPr>
              <w:t>姓名</w:t>
            </w:r>
          </w:p>
        </w:tc>
        <w:tc>
          <w:tcPr>
            <w:tcW w:w="961" w:type="dxa"/>
            <w:vAlign w:val="center"/>
          </w:tcPr>
          <w:p w:rsidR="00CC06E2" w:rsidRDefault="002556D0">
            <w:pPr>
              <w:spacing w:line="360" w:lineRule="auto"/>
              <w:jc w:val="center"/>
              <w:rPr>
                <w:rFonts w:ascii="宋体" w:hAnsi="宋体"/>
                <w:sz w:val="24"/>
              </w:rPr>
            </w:pPr>
            <w:r>
              <w:rPr>
                <w:rFonts w:ascii="宋体" w:hAnsi="宋体" w:hint="eastAsia"/>
                <w:sz w:val="24"/>
              </w:rPr>
              <w:t>性别</w:t>
            </w:r>
          </w:p>
        </w:tc>
        <w:tc>
          <w:tcPr>
            <w:tcW w:w="961" w:type="dxa"/>
            <w:vAlign w:val="center"/>
          </w:tcPr>
          <w:p w:rsidR="00CC06E2" w:rsidRDefault="002556D0">
            <w:pPr>
              <w:spacing w:line="360" w:lineRule="auto"/>
              <w:jc w:val="center"/>
              <w:rPr>
                <w:rFonts w:ascii="宋体" w:hAnsi="宋体"/>
                <w:sz w:val="24"/>
              </w:rPr>
            </w:pPr>
            <w:r>
              <w:rPr>
                <w:rFonts w:ascii="宋体" w:hAnsi="宋体" w:hint="eastAsia"/>
                <w:sz w:val="24"/>
              </w:rPr>
              <w:t>年龄</w:t>
            </w:r>
          </w:p>
        </w:tc>
        <w:tc>
          <w:tcPr>
            <w:tcW w:w="961" w:type="dxa"/>
            <w:vAlign w:val="center"/>
          </w:tcPr>
          <w:p w:rsidR="00CC06E2" w:rsidRDefault="002556D0">
            <w:pPr>
              <w:spacing w:line="360" w:lineRule="auto"/>
              <w:jc w:val="center"/>
              <w:rPr>
                <w:rFonts w:ascii="宋体" w:hAnsi="宋体"/>
                <w:sz w:val="24"/>
              </w:rPr>
            </w:pPr>
            <w:r>
              <w:rPr>
                <w:rFonts w:ascii="宋体" w:hAnsi="宋体" w:hint="eastAsia"/>
                <w:sz w:val="24"/>
              </w:rPr>
              <w:t>学历</w:t>
            </w:r>
          </w:p>
        </w:tc>
        <w:tc>
          <w:tcPr>
            <w:tcW w:w="1371" w:type="dxa"/>
            <w:vAlign w:val="center"/>
          </w:tcPr>
          <w:p w:rsidR="00CC06E2" w:rsidRDefault="002556D0">
            <w:pPr>
              <w:spacing w:line="360" w:lineRule="auto"/>
              <w:jc w:val="center"/>
              <w:rPr>
                <w:rFonts w:ascii="宋体" w:hAnsi="宋体"/>
                <w:sz w:val="24"/>
              </w:rPr>
            </w:pPr>
            <w:r>
              <w:rPr>
                <w:rFonts w:ascii="宋体" w:hAnsi="宋体" w:hint="eastAsia"/>
                <w:sz w:val="24"/>
              </w:rPr>
              <w:t>技术</w:t>
            </w:r>
          </w:p>
          <w:p w:rsidR="00CC06E2" w:rsidRDefault="002556D0">
            <w:pPr>
              <w:spacing w:line="360" w:lineRule="auto"/>
              <w:jc w:val="center"/>
              <w:rPr>
                <w:rFonts w:ascii="宋体" w:hAnsi="宋体"/>
                <w:sz w:val="24"/>
              </w:rPr>
            </w:pPr>
            <w:r>
              <w:rPr>
                <w:rFonts w:ascii="宋体" w:hAnsi="宋体" w:hint="eastAsia"/>
                <w:sz w:val="24"/>
              </w:rPr>
              <w:t>职务</w:t>
            </w:r>
          </w:p>
        </w:tc>
        <w:tc>
          <w:tcPr>
            <w:tcW w:w="1422" w:type="dxa"/>
            <w:vAlign w:val="center"/>
          </w:tcPr>
          <w:p w:rsidR="00CC06E2" w:rsidRDefault="002556D0">
            <w:pPr>
              <w:spacing w:line="360" w:lineRule="auto"/>
              <w:jc w:val="center"/>
              <w:rPr>
                <w:rFonts w:ascii="宋体" w:hAnsi="宋体"/>
                <w:sz w:val="24"/>
              </w:rPr>
            </w:pPr>
            <w:r>
              <w:rPr>
                <w:rFonts w:ascii="宋体" w:hAnsi="宋体" w:hint="eastAsia"/>
                <w:sz w:val="24"/>
              </w:rPr>
              <w:t>职称</w:t>
            </w:r>
          </w:p>
          <w:p w:rsidR="00CC06E2" w:rsidRDefault="002556D0">
            <w:pPr>
              <w:spacing w:line="360" w:lineRule="auto"/>
              <w:jc w:val="center"/>
              <w:rPr>
                <w:rFonts w:ascii="宋体" w:hAnsi="宋体"/>
                <w:sz w:val="24"/>
              </w:rPr>
            </w:pPr>
            <w:r>
              <w:rPr>
                <w:rFonts w:ascii="宋体" w:hAnsi="宋体" w:hint="eastAsia"/>
                <w:sz w:val="24"/>
              </w:rPr>
              <w:t>专业</w:t>
            </w:r>
          </w:p>
        </w:tc>
        <w:tc>
          <w:tcPr>
            <w:tcW w:w="1827" w:type="dxa"/>
            <w:vAlign w:val="center"/>
          </w:tcPr>
          <w:p w:rsidR="00CC06E2" w:rsidRDefault="002556D0">
            <w:pPr>
              <w:spacing w:line="360" w:lineRule="auto"/>
              <w:jc w:val="center"/>
              <w:rPr>
                <w:rFonts w:ascii="宋体" w:hAnsi="宋体"/>
                <w:sz w:val="24"/>
              </w:rPr>
            </w:pPr>
            <w:r>
              <w:rPr>
                <w:rFonts w:ascii="宋体" w:hAnsi="宋体" w:hint="eastAsia"/>
                <w:sz w:val="24"/>
              </w:rPr>
              <w:t>证书编号</w:t>
            </w:r>
          </w:p>
        </w:tc>
      </w:tr>
      <w:tr w:rsidR="00CC06E2">
        <w:trPr>
          <w:trHeight w:val="940"/>
        </w:trPr>
        <w:tc>
          <w:tcPr>
            <w:tcW w:w="1077"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1371" w:type="dxa"/>
          </w:tcPr>
          <w:p w:rsidR="00CC06E2" w:rsidRDefault="00CC06E2">
            <w:pPr>
              <w:spacing w:line="360" w:lineRule="auto"/>
              <w:ind w:right="560"/>
              <w:rPr>
                <w:rFonts w:ascii="宋体" w:hAnsi="宋体"/>
                <w:sz w:val="24"/>
              </w:rPr>
            </w:pPr>
          </w:p>
        </w:tc>
        <w:tc>
          <w:tcPr>
            <w:tcW w:w="1422" w:type="dxa"/>
          </w:tcPr>
          <w:p w:rsidR="00CC06E2" w:rsidRDefault="00CC06E2">
            <w:pPr>
              <w:spacing w:line="360" w:lineRule="auto"/>
              <w:ind w:right="560"/>
              <w:rPr>
                <w:rFonts w:ascii="宋体" w:hAnsi="宋体"/>
                <w:sz w:val="24"/>
              </w:rPr>
            </w:pPr>
          </w:p>
        </w:tc>
        <w:tc>
          <w:tcPr>
            <w:tcW w:w="1827" w:type="dxa"/>
          </w:tcPr>
          <w:p w:rsidR="00CC06E2" w:rsidRDefault="00CC06E2">
            <w:pPr>
              <w:spacing w:line="360" w:lineRule="auto"/>
              <w:ind w:right="560"/>
              <w:rPr>
                <w:rFonts w:ascii="宋体" w:hAnsi="宋体"/>
                <w:sz w:val="24"/>
              </w:rPr>
            </w:pPr>
          </w:p>
        </w:tc>
      </w:tr>
      <w:tr w:rsidR="00CC06E2">
        <w:trPr>
          <w:trHeight w:val="940"/>
        </w:trPr>
        <w:tc>
          <w:tcPr>
            <w:tcW w:w="1077"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1371" w:type="dxa"/>
          </w:tcPr>
          <w:p w:rsidR="00CC06E2" w:rsidRDefault="00CC06E2">
            <w:pPr>
              <w:spacing w:line="360" w:lineRule="auto"/>
              <w:ind w:right="560"/>
              <w:rPr>
                <w:rFonts w:ascii="宋体" w:hAnsi="宋体"/>
                <w:sz w:val="24"/>
              </w:rPr>
            </w:pPr>
          </w:p>
        </w:tc>
        <w:tc>
          <w:tcPr>
            <w:tcW w:w="1422" w:type="dxa"/>
          </w:tcPr>
          <w:p w:rsidR="00CC06E2" w:rsidRDefault="00CC06E2">
            <w:pPr>
              <w:spacing w:line="360" w:lineRule="auto"/>
              <w:ind w:right="560"/>
              <w:rPr>
                <w:rFonts w:ascii="宋体" w:hAnsi="宋体"/>
                <w:sz w:val="24"/>
              </w:rPr>
            </w:pPr>
          </w:p>
        </w:tc>
        <w:tc>
          <w:tcPr>
            <w:tcW w:w="1827" w:type="dxa"/>
          </w:tcPr>
          <w:p w:rsidR="00CC06E2" w:rsidRDefault="00CC06E2">
            <w:pPr>
              <w:spacing w:line="360" w:lineRule="auto"/>
              <w:ind w:right="560"/>
              <w:rPr>
                <w:rFonts w:ascii="宋体" w:hAnsi="宋体"/>
                <w:sz w:val="24"/>
              </w:rPr>
            </w:pPr>
          </w:p>
        </w:tc>
      </w:tr>
      <w:tr w:rsidR="00CC06E2">
        <w:trPr>
          <w:trHeight w:val="940"/>
        </w:trPr>
        <w:tc>
          <w:tcPr>
            <w:tcW w:w="1077"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1371" w:type="dxa"/>
          </w:tcPr>
          <w:p w:rsidR="00CC06E2" w:rsidRDefault="00CC06E2">
            <w:pPr>
              <w:spacing w:line="360" w:lineRule="auto"/>
              <w:ind w:right="560"/>
              <w:rPr>
                <w:rFonts w:ascii="宋体" w:hAnsi="宋体"/>
                <w:sz w:val="24"/>
              </w:rPr>
            </w:pPr>
          </w:p>
        </w:tc>
        <w:tc>
          <w:tcPr>
            <w:tcW w:w="1422" w:type="dxa"/>
          </w:tcPr>
          <w:p w:rsidR="00CC06E2" w:rsidRDefault="00CC06E2">
            <w:pPr>
              <w:spacing w:line="360" w:lineRule="auto"/>
              <w:ind w:right="560"/>
              <w:rPr>
                <w:rFonts w:ascii="宋体" w:hAnsi="宋体"/>
                <w:sz w:val="24"/>
              </w:rPr>
            </w:pPr>
          </w:p>
        </w:tc>
        <w:tc>
          <w:tcPr>
            <w:tcW w:w="1827" w:type="dxa"/>
          </w:tcPr>
          <w:p w:rsidR="00CC06E2" w:rsidRDefault="00CC06E2">
            <w:pPr>
              <w:spacing w:line="360" w:lineRule="auto"/>
              <w:ind w:right="560"/>
              <w:rPr>
                <w:rFonts w:ascii="宋体" w:hAnsi="宋体"/>
                <w:sz w:val="24"/>
              </w:rPr>
            </w:pPr>
          </w:p>
        </w:tc>
      </w:tr>
      <w:tr w:rsidR="00CC06E2">
        <w:trPr>
          <w:trHeight w:val="940"/>
        </w:trPr>
        <w:tc>
          <w:tcPr>
            <w:tcW w:w="1077"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1371" w:type="dxa"/>
          </w:tcPr>
          <w:p w:rsidR="00CC06E2" w:rsidRDefault="00CC06E2">
            <w:pPr>
              <w:spacing w:line="360" w:lineRule="auto"/>
              <w:ind w:right="560"/>
              <w:rPr>
                <w:rFonts w:ascii="宋体" w:hAnsi="宋体"/>
                <w:sz w:val="24"/>
              </w:rPr>
            </w:pPr>
          </w:p>
        </w:tc>
        <w:tc>
          <w:tcPr>
            <w:tcW w:w="1422" w:type="dxa"/>
          </w:tcPr>
          <w:p w:rsidR="00CC06E2" w:rsidRDefault="00CC06E2">
            <w:pPr>
              <w:spacing w:line="360" w:lineRule="auto"/>
              <w:ind w:right="560"/>
              <w:rPr>
                <w:rFonts w:ascii="宋体" w:hAnsi="宋体"/>
                <w:sz w:val="24"/>
              </w:rPr>
            </w:pPr>
          </w:p>
        </w:tc>
        <w:tc>
          <w:tcPr>
            <w:tcW w:w="1827" w:type="dxa"/>
          </w:tcPr>
          <w:p w:rsidR="00CC06E2" w:rsidRDefault="00CC06E2">
            <w:pPr>
              <w:spacing w:line="360" w:lineRule="auto"/>
              <w:ind w:right="560"/>
              <w:rPr>
                <w:rFonts w:ascii="宋体" w:hAnsi="宋体"/>
                <w:sz w:val="24"/>
              </w:rPr>
            </w:pPr>
          </w:p>
        </w:tc>
      </w:tr>
      <w:tr w:rsidR="00CC06E2">
        <w:trPr>
          <w:trHeight w:val="940"/>
        </w:trPr>
        <w:tc>
          <w:tcPr>
            <w:tcW w:w="1077"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1371" w:type="dxa"/>
          </w:tcPr>
          <w:p w:rsidR="00CC06E2" w:rsidRDefault="00CC06E2">
            <w:pPr>
              <w:spacing w:line="360" w:lineRule="auto"/>
              <w:ind w:right="560"/>
              <w:rPr>
                <w:rFonts w:ascii="宋体" w:hAnsi="宋体"/>
                <w:sz w:val="24"/>
              </w:rPr>
            </w:pPr>
          </w:p>
        </w:tc>
        <w:tc>
          <w:tcPr>
            <w:tcW w:w="1422" w:type="dxa"/>
          </w:tcPr>
          <w:p w:rsidR="00CC06E2" w:rsidRDefault="00CC06E2">
            <w:pPr>
              <w:spacing w:line="360" w:lineRule="auto"/>
              <w:ind w:right="560"/>
              <w:rPr>
                <w:rFonts w:ascii="宋体" w:hAnsi="宋体"/>
                <w:sz w:val="24"/>
              </w:rPr>
            </w:pPr>
          </w:p>
        </w:tc>
        <w:tc>
          <w:tcPr>
            <w:tcW w:w="1827" w:type="dxa"/>
          </w:tcPr>
          <w:p w:rsidR="00CC06E2" w:rsidRDefault="00CC06E2">
            <w:pPr>
              <w:spacing w:line="360" w:lineRule="auto"/>
              <w:ind w:right="560"/>
              <w:rPr>
                <w:rFonts w:ascii="宋体" w:hAnsi="宋体"/>
                <w:sz w:val="24"/>
              </w:rPr>
            </w:pPr>
          </w:p>
        </w:tc>
      </w:tr>
      <w:tr w:rsidR="00CC06E2">
        <w:trPr>
          <w:trHeight w:val="940"/>
        </w:trPr>
        <w:tc>
          <w:tcPr>
            <w:tcW w:w="1077"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1371" w:type="dxa"/>
          </w:tcPr>
          <w:p w:rsidR="00CC06E2" w:rsidRDefault="00CC06E2">
            <w:pPr>
              <w:spacing w:line="360" w:lineRule="auto"/>
              <w:ind w:right="560"/>
              <w:rPr>
                <w:rFonts w:ascii="宋体" w:hAnsi="宋体"/>
                <w:sz w:val="24"/>
              </w:rPr>
            </w:pPr>
          </w:p>
        </w:tc>
        <w:tc>
          <w:tcPr>
            <w:tcW w:w="1422" w:type="dxa"/>
          </w:tcPr>
          <w:p w:rsidR="00CC06E2" w:rsidRDefault="00CC06E2">
            <w:pPr>
              <w:spacing w:line="360" w:lineRule="auto"/>
              <w:ind w:right="560"/>
              <w:rPr>
                <w:rFonts w:ascii="宋体" w:hAnsi="宋体"/>
                <w:sz w:val="24"/>
              </w:rPr>
            </w:pPr>
          </w:p>
        </w:tc>
        <w:tc>
          <w:tcPr>
            <w:tcW w:w="1827" w:type="dxa"/>
          </w:tcPr>
          <w:p w:rsidR="00CC06E2" w:rsidRDefault="00CC06E2">
            <w:pPr>
              <w:spacing w:line="360" w:lineRule="auto"/>
              <w:ind w:right="560"/>
              <w:rPr>
                <w:rFonts w:ascii="宋体" w:hAnsi="宋体"/>
                <w:sz w:val="24"/>
              </w:rPr>
            </w:pPr>
          </w:p>
        </w:tc>
      </w:tr>
      <w:tr w:rsidR="00CC06E2">
        <w:trPr>
          <w:trHeight w:val="940"/>
        </w:trPr>
        <w:tc>
          <w:tcPr>
            <w:tcW w:w="1077"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1371" w:type="dxa"/>
          </w:tcPr>
          <w:p w:rsidR="00CC06E2" w:rsidRDefault="00CC06E2">
            <w:pPr>
              <w:spacing w:line="360" w:lineRule="auto"/>
              <w:ind w:right="560"/>
              <w:rPr>
                <w:rFonts w:ascii="宋体" w:hAnsi="宋体"/>
                <w:sz w:val="24"/>
              </w:rPr>
            </w:pPr>
          </w:p>
        </w:tc>
        <w:tc>
          <w:tcPr>
            <w:tcW w:w="1422" w:type="dxa"/>
          </w:tcPr>
          <w:p w:rsidR="00CC06E2" w:rsidRDefault="00CC06E2">
            <w:pPr>
              <w:spacing w:line="360" w:lineRule="auto"/>
              <w:ind w:right="560"/>
              <w:rPr>
                <w:rFonts w:ascii="宋体" w:hAnsi="宋体"/>
                <w:sz w:val="24"/>
              </w:rPr>
            </w:pPr>
          </w:p>
        </w:tc>
        <w:tc>
          <w:tcPr>
            <w:tcW w:w="1827" w:type="dxa"/>
          </w:tcPr>
          <w:p w:rsidR="00CC06E2" w:rsidRDefault="00CC06E2">
            <w:pPr>
              <w:spacing w:line="360" w:lineRule="auto"/>
              <w:ind w:right="560"/>
              <w:rPr>
                <w:rFonts w:ascii="宋体" w:hAnsi="宋体"/>
                <w:sz w:val="24"/>
              </w:rPr>
            </w:pPr>
          </w:p>
        </w:tc>
      </w:tr>
      <w:tr w:rsidR="00CC06E2">
        <w:trPr>
          <w:trHeight w:val="940"/>
        </w:trPr>
        <w:tc>
          <w:tcPr>
            <w:tcW w:w="1077"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1371" w:type="dxa"/>
          </w:tcPr>
          <w:p w:rsidR="00CC06E2" w:rsidRDefault="00CC06E2">
            <w:pPr>
              <w:spacing w:line="360" w:lineRule="auto"/>
              <w:ind w:right="560"/>
              <w:rPr>
                <w:rFonts w:ascii="宋体" w:hAnsi="宋体"/>
                <w:sz w:val="24"/>
              </w:rPr>
            </w:pPr>
          </w:p>
        </w:tc>
        <w:tc>
          <w:tcPr>
            <w:tcW w:w="1422" w:type="dxa"/>
          </w:tcPr>
          <w:p w:rsidR="00CC06E2" w:rsidRDefault="00CC06E2">
            <w:pPr>
              <w:spacing w:line="360" w:lineRule="auto"/>
              <w:ind w:right="560"/>
              <w:rPr>
                <w:rFonts w:ascii="宋体" w:hAnsi="宋体"/>
                <w:sz w:val="24"/>
              </w:rPr>
            </w:pPr>
          </w:p>
        </w:tc>
        <w:tc>
          <w:tcPr>
            <w:tcW w:w="1827" w:type="dxa"/>
          </w:tcPr>
          <w:p w:rsidR="00CC06E2" w:rsidRDefault="00CC06E2">
            <w:pPr>
              <w:spacing w:line="360" w:lineRule="auto"/>
              <w:ind w:right="560"/>
              <w:rPr>
                <w:rFonts w:ascii="宋体" w:hAnsi="宋体"/>
                <w:sz w:val="24"/>
              </w:rPr>
            </w:pPr>
          </w:p>
        </w:tc>
      </w:tr>
      <w:tr w:rsidR="00CC06E2">
        <w:trPr>
          <w:trHeight w:val="940"/>
        </w:trPr>
        <w:tc>
          <w:tcPr>
            <w:tcW w:w="1077"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961" w:type="dxa"/>
          </w:tcPr>
          <w:p w:rsidR="00CC06E2" w:rsidRDefault="00CC06E2">
            <w:pPr>
              <w:spacing w:line="360" w:lineRule="auto"/>
              <w:ind w:right="560"/>
              <w:rPr>
                <w:rFonts w:ascii="宋体" w:hAnsi="宋体"/>
                <w:sz w:val="24"/>
              </w:rPr>
            </w:pPr>
          </w:p>
        </w:tc>
        <w:tc>
          <w:tcPr>
            <w:tcW w:w="1371" w:type="dxa"/>
          </w:tcPr>
          <w:p w:rsidR="00CC06E2" w:rsidRDefault="00CC06E2">
            <w:pPr>
              <w:spacing w:line="360" w:lineRule="auto"/>
              <w:ind w:right="560"/>
              <w:rPr>
                <w:rFonts w:ascii="宋体" w:hAnsi="宋体"/>
                <w:sz w:val="24"/>
              </w:rPr>
            </w:pPr>
          </w:p>
        </w:tc>
        <w:tc>
          <w:tcPr>
            <w:tcW w:w="1422" w:type="dxa"/>
          </w:tcPr>
          <w:p w:rsidR="00CC06E2" w:rsidRDefault="00CC06E2">
            <w:pPr>
              <w:spacing w:line="360" w:lineRule="auto"/>
              <w:ind w:right="560"/>
              <w:rPr>
                <w:rFonts w:ascii="宋体" w:hAnsi="宋体"/>
                <w:sz w:val="24"/>
              </w:rPr>
            </w:pPr>
          </w:p>
        </w:tc>
        <w:tc>
          <w:tcPr>
            <w:tcW w:w="1827" w:type="dxa"/>
          </w:tcPr>
          <w:p w:rsidR="00CC06E2" w:rsidRDefault="00CC06E2">
            <w:pPr>
              <w:spacing w:line="360" w:lineRule="auto"/>
              <w:ind w:right="560"/>
              <w:rPr>
                <w:rFonts w:ascii="宋体" w:hAnsi="宋体"/>
                <w:sz w:val="24"/>
              </w:rPr>
            </w:pPr>
          </w:p>
        </w:tc>
      </w:tr>
    </w:tbl>
    <w:p w:rsidR="00CC06E2" w:rsidRDefault="002556D0">
      <w:pPr>
        <w:spacing w:line="360" w:lineRule="auto"/>
        <w:ind w:right="-262"/>
        <w:rPr>
          <w:rFonts w:ascii="宋体" w:hAnsi="宋体"/>
        </w:rPr>
      </w:pPr>
      <w:r>
        <w:rPr>
          <w:rFonts w:ascii="宋体" w:hAnsi="宋体" w:hint="eastAsia"/>
        </w:rPr>
        <w:t>注：1、技术职务填“总监理工程师、专业监理工程师、监理员”。</w:t>
      </w:r>
    </w:p>
    <w:p w:rsidR="00CC06E2" w:rsidRDefault="002556D0">
      <w:pPr>
        <w:numPr>
          <w:ilvl w:val="0"/>
          <w:numId w:val="6"/>
        </w:numPr>
        <w:spacing w:line="360" w:lineRule="auto"/>
        <w:ind w:right="-262" w:firstLineChars="200" w:firstLine="420"/>
        <w:rPr>
          <w:rFonts w:ascii="宋体" w:hAnsi="宋体"/>
        </w:rPr>
      </w:pPr>
      <w:r>
        <w:rPr>
          <w:rFonts w:ascii="宋体" w:hAnsi="宋体" w:hint="eastAsia"/>
        </w:rPr>
        <w:t>后附监理人员岗位证书。</w:t>
      </w:r>
    </w:p>
    <w:p w:rsidR="00CC06E2" w:rsidRDefault="002556D0">
      <w:pPr>
        <w:pStyle w:val="a0"/>
        <w:ind w:firstLineChars="200"/>
      </w:pPr>
      <w:r>
        <w:rPr>
          <w:rFonts w:hint="eastAsia"/>
        </w:rPr>
        <w:t>3</w:t>
      </w:r>
      <w:r>
        <w:rPr>
          <w:rFonts w:hint="eastAsia"/>
        </w:rPr>
        <w:t>、上传的</w:t>
      </w:r>
      <w:proofErr w:type="gramStart"/>
      <w:r>
        <w:rPr>
          <w:rFonts w:hint="eastAsia"/>
        </w:rPr>
        <w:t>的</w:t>
      </w:r>
      <w:proofErr w:type="gramEnd"/>
      <w:r>
        <w:rPr>
          <w:rFonts w:hint="eastAsia"/>
        </w:rPr>
        <w:t>电子投标文件中所涉及的证件类须是原件的扫描件或图片。</w:t>
      </w:r>
    </w:p>
    <w:p w:rsidR="00CC06E2" w:rsidRDefault="00CC06E2">
      <w:pPr>
        <w:tabs>
          <w:tab w:val="left" w:pos="644"/>
          <w:tab w:val="left" w:pos="900"/>
          <w:tab w:val="left" w:pos="1080"/>
          <w:tab w:val="left" w:pos="1260"/>
          <w:tab w:val="left" w:pos="1980"/>
          <w:tab w:val="left" w:pos="2145"/>
        </w:tabs>
        <w:adjustRightInd w:val="0"/>
        <w:snapToGrid w:val="0"/>
        <w:spacing w:line="360" w:lineRule="auto"/>
        <w:ind w:rightChars="-68" w:right="-143" w:firstLineChars="500" w:firstLine="1200"/>
        <w:rPr>
          <w:rFonts w:ascii="宋体" w:hAnsi="宋体"/>
          <w:sz w:val="24"/>
        </w:rPr>
      </w:pPr>
    </w:p>
    <w:p w:rsidR="00CC06E2" w:rsidRDefault="00CC06E2">
      <w:pPr>
        <w:tabs>
          <w:tab w:val="left" w:pos="644"/>
          <w:tab w:val="left" w:pos="900"/>
          <w:tab w:val="left" w:pos="1080"/>
          <w:tab w:val="left" w:pos="1260"/>
          <w:tab w:val="left" w:pos="1980"/>
          <w:tab w:val="left" w:pos="2145"/>
        </w:tabs>
        <w:adjustRightInd w:val="0"/>
        <w:snapToGrid w:val="0"/>
        <w:spacing w:line="360" w:lineRule="auto"/>
        <w:ind w:rightChars="-68" w:right="-143" w:firstLineChars="500" w:firstLine="1200"/>
        <w:rPr>
          <w:rFonts w:ascii="宋体" w:hAnsi="宋体"/>
          <w:sz w:val="24"/>
        </w:rPr>
      </w:pPr>
    </w:p>
    <w:p w:rsidR="00CC06E2" w:rsidRDefault="00CC06E2">
      <w:pPr>
        <w:pStyle w:val="21"/>
        <w:rPr>
          <w:rFonts w:ascii="宋体" w:hAnsi="宋体"/>
        </w:rPr>
      </w:pPr>
      <w:bookmarkStart w:id="128" w:name="_Toc11506"/>
    </w:p>
    <w:p w:rsidR="00CC06E2" w:rsidRDefault="00CC06E2">
      <w:pPr>
        <w:pStyle w:val="21"/>
        <w:rPr>
          <w:rFonts w:ascii="宋体" w:hAnsi="宋体"/>
        </w:rPr>
      </w:pPr>
    </w:p>
    <w:p w:rsidR="00CC06E2" w:rsidRDefault="00CC06E2">
      <w:pPr>
        <w:pStyle w:val="21"/>
        <w:rPr>
          <w:rFonts w:ascii="宋体" w:hAnsi="宋体"/>
        </w:rPr>
      </w:pPr>
    </w:p>
    <w:p w:rsidR="00CC06E2" w:rsidRDefault="002556D0">
      <w:pPr>
        <w:pStyle w:val="21"/>
        <w:rPr>
          <w:rFonts w:ascii="宋体" w:hAnsi="宋体"/>
        </w:rPr>
      </w:pPr>
      <w:r>
        <w:rPr>
          <w:rFonts w:ascii="宋体" w:hAnsi="宋体" w:hint="eastAsia"/>
        </w:rPr>
        <w:lastRenderedPageBreak/>
        <w:t>10、投标人监理过的类似项目情况表</w:t>
      </w:r>
      <w:bookmarkEnd w:id="128"/>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1680"/>
        <w:gridCol w:w="1680"/>
        <w:gridCol w:w="1575"/>
        <w:gridCol w:w="1260"/>
        <w:gridCol w:w="1785"/>
      </w:tblGrid>
      <w:tr w:rsidR="00CC06E2">
        <w:trPr>
          <w:trHeight w:val="971"/>
        </w:trPr>
        <w:tc>
          <w:tcPr>
            <w:tcW w:w="633" w:type="dxa"/>
          </w:tcPr>
          <w:p w:rsidR="00CC06E2" w:rsidRDefault="002556D0">
            <w:pPr>
              <w:spacing w:line="360" w:lineRule="auto"/>
              <w:jc w:val="center"/>
              <w:rPr>
                <w:rFonts w:ascii="宋体" w:hAnsi="宋体"/>
                <w:sz w:val="24"/>
              </w:rPr>
            </w:pPr>
            <w:r>
              <w:rPr>
                <w:rFonts w:ascii="宋体" w:hAnsi="宋体" w:hint="eastAsia"/>
                <w:sz w:val="24"/>
              </w:rPr>
              <w:t>序号</w:t>
            </w:r>
          </w:p>
        </w:tc>
        <w:tc>
          <w:tcPr>
            <w:tcW w:w="1680" w:type="dxa"/>
            <w:vAlign w:val="center"/>
          </w:tcPr>
          <w:p w:rsidR="00CC06E2" w:rsidRDefault="002556D0">
            <w:pPr>
              <w:spacing w:line="360" w:lineRule="auto"/>
              <w:jc w:val="center"/>
              <w:rPr>
                <w:rFonts w:ascii="宋体" w:hAnsi="宋体"/>
                <w:sz w:val="24"/>
              </w:rPr>
            </w:pPr>
            <w:r>
              <w:rPr>
                <w:rFonts w:ascii="宋体" w:hAnsi="宋体" w:hint="eastAsia"/>
                <w:sz w:val="24"/>
              </w:rPr>
              <w:t>项目名称</w:t>
            </w:r>
          </w:p>
        </w:tc>
        <w:tc>
          <w:tcPr>
            <w:tcW w:w="1680" w:type="dxa"/>
            <w:vAlign w:val="center"/>
          </w:tcPr>
          <w:p w:rsidR="00CC06E2" w:rsidRDefault="002556D0">
            <w:pPr>
              <w:spacing w:line="360" w:lineRule="auto"/>
              <w:jc w:val="center"/>
              <w:rPr>
                <w:rFonts w:ascii="宋体" w:hAnsi="宋体"/>
                <w:sz w:val="24"/>
              </w:rPr>
            </w:pPr>
            <w:r>
              <w:rPr>
                <w:rFonts w:ascii="宋体" w:hAnsi="宋体" w:hint="eastAsia"/>
                <w:sz w:val="24"/>
              </w:rPr>
              <w:t>建设单位</w:t>
            </w:r>
          </w:p>
        </w:tc>
        <w:tc>
          <w:tcPr>
            <w:tcW w:w="1575" w:type="dxa"/>
            <w:vAlign w:val="center"/>
          </w:tcPr>
          <w:p w:rsidR="00CC06E2" w:rsidRDefault="002556D0">
            <w:pPr>
              <w:spacing w:line="360" w:lineRule="auto"/>
              <w:jc w:val="center"/>
              <w:rPr>
                <w:rFonts w:ascii="宋体" w:hAnsi="宋体"/>
                <w:sz w:val="24"/>
              </w:rPr>
            </w:pPr>
            <w:r>
              <w:rPr>
                <w:rFonts w:ascii="宋体" w:hAnsi="宋体" w:hint="eastAsia"/>
                <w:sz w:val="24"/>
              </w:rPr>
              <w:t>建设地点</w:t>
            </w:r>
          </w:p>
        </w:tc>
        <w:tc>
          <w:tcPr>
            <w:tcW w:w="1260" w:type="dxa"/>
            <w:vAlign w:val="center"/>
          </w:tcPr>
          <w:p w:rsidR="00CC06E2" w:rsidRDefault="002556D0">
            <w:pPr>
              <w:spacing w:line="360" w:lineRule="auto"/>
              <w:jc w:val="center"/>
              <w:rPr>
                <w:rFonts w:ascii="宋体" w:hAnsi="宋体"/>
                <w:sz w:val="24"/>
              </w:rPr>
            </w:pPr>
            <w:r>
              <w:rPr>
                <w:rFonts w:ascii="宋体" w:hAnsi="宋体" w:hint="eastAsia"/>
                <w:sz w:val="24"/>
              </w:rPr>
              <w:t>工程造价</w:t>
            </w:r>
          </w:p>
        </w:tc>
        <w:tc>
          <w:tcPr>
            <w:tcW w:w="1785" w:type="dxa"/>
            <w:vAlign w:val="center"/>
          </w:tcPr>
          <w:p w:rsidR="00CC06E2" w:rsidRDefault="002556D0">
            <w:pPr>
              <w:spacing w:line="360" w:lineRule="auto"/>
              <w:jc w:val="center"/>
              <w:rPr>
                <w:rFonts w:ascii="宋体" w:hAnsi="宋体"/>
                <w:sz w:val="24"/>
              </w:rPr>
            </w:pPr>
            <w:r>
              <w:rPr>
                <w:rFonts w:ascii="宋体" w:hAnsi="宋体" w:hint="eastAsia"/>
                <w:sz w:val="24"/>
              </w:rPr>
              <w:t>合同</w:t>
            </w:r>
            <w:proofErr w:type="gramStart"/>
            <w:r>
              <w:rPr>
                <w:rFonts w:ascii="宋体" w:hAnsi="宋体" w:hint="eastAsia"/>
                <w:sz w:val="24"/>
              </w:rPr>
              <w:t>履</w:t>
            </w:r>
            <w:proofErr w:type="gramEnd"/>
          </w:p>
          <w:p w:rsidR="00CC06E2" w:rsidRDefault="002556D0">
            <w:pPr>
              <w:spacing w:line="360" w:lineRule="auto"/>
              <w:jc w:val="center"/>
              <w:rPr>
                <w:rFonts w:ascii="宋体" w:hAnsi="宋体"/>
                <w:sz w:val="24"/>
              </w:rPr>
            </w:pPr>
            <w:proofErr w:type="gramStart"/>
            <w:r>
              <w:rPr>
                <w:rFonts w:ascii="宋体" w:hAnsi="宋体" w:hint="eastAsia"/>
                <w:sz w:val="24"/>
              </w:rPr>
              <w:t>约情况</w:t>
            </w:r>
            <w:proofErr w:type="gramEnd"/>
          </w:p>
        </w:tc>
      </w:tr>
      <w:tr w:rsidR="00CC06E2">
        <w:trPr>
          <w:trHeight w:val="830"/>
        </w:trPr>
        <w:tc>
          <w:tcPr>
            <w:tcW w:w="633"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575" w:type="dxa"/>
          </w:tcPr>
          <w:p w:rsidR="00CC06E2" w:rsidRDefault="00CC06E2">
            <w:pPr>
              <w:spacing w:line="360" w:lineRule="auto"/>
              <w:ind w:right="560"/>
              <w:rPr>
                <w:rFonts w:ascii="宋体" w:hAnsi="宋体"/>
                <w:sz w:val="24"/>
              </w:rPr>
            </w:pPr>
          </w:p>
        </w:tc>
        <w:tc>
          <w:tcPr>
            <w:tcW w:w="1260" w:type="dxa"/>
          </w:tcPr>
          <w:p w:rsidR="00CC06E2" w:rsidRDefault="00CC06E2">
            <w:pPr>
              <w:spacing w:line="360" w:lineRule="auto"/>
              <w:ind w:right="560"/>
              <w:rPr>
                <w:rFonts w:ascii="宋体" w:hAnsi="宋体"/>
                <w:sz w:val="24"/>
              </w:rPr>
            </w:pPr>
          </w:p>
        </w:tc>
        <w:tc>
          <w:tcPr>
            <w:tcW w:w="1785" w:type="dxa"/>
          </w:tcPr>
          <w:p w:rsidR="00CC06E2" w:rsidRDefault="00CC06E2">
            <w:pPr>
              <w:spacing w:line="360" w:lineRule="auto"/>
              <w:ind w:right="560"/>
              <w:rPr>
                <w:rFonts w:ascii="宋体" w:hAnsi="宋体"/>
                <w:sz w:val="24"/>
              </w:rPr>
            </w:pPr>
          </w:p>
        </w:tc>
      </w:tr>
      <w:tr w:rsidR="00CC06E2">
        <w:trPr>
          <w:trHeight w:val="830"/>
        </w:trPr>
        <w:tc>
          <w:tcPr>
            <w:tcW w:w="633"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575" w:type="dxa"/>
          </w:tcPr>
          <w:p w:rsidR="00CC06E2" w:rsidRDefault="00CC06E2">
            <w:pPr>
              <w:spacing w:line="360" w:lineRule="auto"/>
              <w:ind w:right="560"/>
              <w:rPr>
                <w:rFonts w:ascii="宋体" w:hAnsi="宋体"/>
                <w:sz w:val="24"/>
              </w:rPr>
            </w:pPr>
          </w:p>
        </w:tc>
        <w:tc>
          <w:tcPr>
            <w:tcW w:w="1260" w:type="dxa"/>
          </w:tcPr>
          <w:p w:rsidR="00CC06E2" w:rsidRDefault="00CC06E2">
            <w:pPr>
              <w:spacing w:line="360" w:lineRule="auto"/>
              <w:ind w:right="560"/>
              <w:rPr>
                <w:rFonts w:ascii="宋体" w:hAnsi="宋体"/>
                <w:sz w:val="24"/>
              </w:rPr>
            </w:pPr>
          </w:p>
        </w:tc>
        <w:tc>
          <w:tcPr>
            <w:tcW w:w="1785" w:type="dxa"/>
          </w:tcPr>
          <w:p w:rsidR="00CC06E2" w:rsidRDefault="00CC06E2">
            <w:pPr>
              <w:spacing w:line="360" w:lineRule="auto"/>
              <w:ind w:right="560"/>
              <w:rPr>
                <w:rFonts w:ascii="宋体" w:hAnsi="宋体"/>
                <w:sz w:val="24"/>
              </w:rPr>
            </w:pPr>
          </w:p>
        </w:tc>
      </w:tr>
      <w:tr w:rsidR="00CC06E2">
        <w:trPr>
          <w:trHeight w:val="830"/>
        </w:trPr>
        <w:tc>
          <w:tcPr>
            <w:tcW w:w="633"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575" w:type="dxa"/>
          </w:tcPr>
          <w:p w:rsidR="00CC06E2" w:rsidRDefault="00CC06E2">
            <w:pPr>
              <w:spacing w:line="360" w:lineRule="auto"/>
              <w:ind w:right="560"/>
              <w:rPr>
                <w:rFonts w:ascii="宋体" w:hAnsi="宋体"/>
                <w:sz w:val="24"/>
              </w:rPr>
            </w:pPr>
          </w:p>
        </w:tc>
        <w:tc>
          <w:tcPr>
            <w:tcW w:w="1260" w:type="dxa"/>
          </w:tcPr>
          <w:p w:rsidR="00CC06E2" w:rsidRDefault="00CC06E2">
            <w:pPr>
              <w:spacing w:line="360" w:lineRule="auto"/>
              <w:ind w:right="560"/>
              <w:rPr>
                <w:rFonts w:ascii="宋体" w:hAnsi="宋体"/>
                <w:sz w:val="24"/>
              </w:rPr>
            </w:pPr>
          </w:p>
        </w:tc>
        <w:tc>
          <w:tcPr>
            <w:tcW w:w="1785" w:type="dxa"/>
          </w:tcPr>
          <w:p w:rsidR="00CC06E2" w:rsidRDefault="00CC06E2">
            <w:pPr>
              <w:spacing w:line="360" w:lineRule="auto"/>
              <w:ind w:right="560"/>
              <w:rPr>
                <w:rFonts w:ascii="宋体" w:hAnsi="宋体"/>
                <w:sz w:val="24"/>
              </w:rPr>
            </w:pPr>
          </w:p>
        </w:tc>
      </w:tr>
      <w:tr w:rsidR="00CC06E2">
        <w:trPr>
          <w:trHeight w:val="830"/>
        </w:trPr>
        <w:tc>
          <w:tcPr>
            <w:tcW w:w="633"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575" w:type="dxa"/>
          </w:tcPr>
          <w:p w:rsidR="00CC06E2" w:rsidRDefault="00CC06E2">
            <w:pPr>
              <w:spacing w:line="360" w:lineRule="auto"/>
              <w:ind w:right="560"/>
              <w:rPr>
                <w:rFonts w:ascii="宋体" w:hAnsi="宋体"/>
                <w:sz w:val="24"/>
              </w:rPr>
            </w:pPr>
          </w:p>
        </w:tc>
        <w:tc>
          <w:tcPr>
            <w:tcW w:w="1260" w:type="dxa"/>
          </w:tcPr>
          <w:p w:rsidR="00CC06E2" w:rsidRDefault="00CC06E2">
            <w:pPr>
              <w:spacing w:line="360" w:lineRule="auto"/>
              <w:ind w:right="560"/>
              <w:rPr>
                <w:rFonts w:ascii="宋体" w:hAnsi="宋体"/>
                <w:sz w:val="24"/>
              </w:rPr>
            </w:pPr>
          </w:p>
        </w:tc>
        <w:tc>
          <w:tcPr>
            <w:tcW w:w="1785" w:type="dxa"/>
          </w:tcPr>
          <w:p w:rsidR="00CC06E2" w:rsidRDefault="00CC06E2">
            <w:pPr>
              <w:spacing w:line="360" w:lineRule="auto"/>
              <w:ind w:right="560"/>
              <w:rPr>
                <w:rFonts w:ascii="宋体" w:hAnsi="宋体"/>
                <w:sz w:val="24"/>
              </w:rPr>
            </w:pPr>
          </w:p>
        </w:tc>
      </w:tr>
      <w:tr w:rsidR="00CC06E2">
        <w:trPr>
          <w:trHeight w:val="806"/>
        </w:trPr>
        <w:tc>
          <w:tcPr>
            <w:tcW w:w="633"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575" w:type="dxa"/>
          </w:tcPr>
          <w:p w:rsidR="00CC06E2" w:rsidRDefault="00CC06E2">
            <w:pPr>
              <w:spacing w:line="360" w:lineRule="auto"/>
              <w:ind w:right="560"/>
              <w:rPr>
                <w:rFonts w:ascii="宋体" w:hAnsi="宋体"/>
                <w:sz w:val="24"/>
              </w:rPr>
            </w:pPr>
          </w:p>
        </w:tc>
        <w:tc>
          <w:tcPr>
            <w:tcW w:w="1260" w:type="dxa"/>
          </w:tcPr>
          <w:p w:rsidR="00CC06E2" w:rsidRDefault="00CC06E2">
            <w:pPr>
              <w:spacing w:line="360" w:lineRule="auto"/>
              <w:ind w:right="560"/>
              <w:rPr>
                <w:rFonts w:ascii="宋体" w:hAnsi="宋体"/>
                <w:sz w:val="24"/>
              </w:rPr>
            </w:pPr>
          </w:p>
        </w:tc>
        <w:tc>
          <w:tcPr>
            <w:tcW w:w="1785" w:type="dxa"/>
          </w:tcPr>
          <w:p w:rsidR="00CC06E2" w:rsidRDefault="00CC06E2">
            <w:pPr>
              <w:spacing w:line="360" w:lineRule="auto"/>
              <w:ind w:right="560"/>
              <w:rPr>
                <w:rFonts w:ascii="宋体" w:hAnsi="宋体"/>
                <w:sz w:val="24"/>
              </w:rPr>
            </w:pPr>
          </w:p>
        </w:tc>
      </w:tr>
      <w:tr w:rsidR="00CC06E2">
        <w:trPr>
          <w:trHeight w:val="830"/>
        </w:trPr>
        <w:tc>
          <w:tcPr>
            <w:tcW w:w="633"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575" w:type="dxa"/>
          </w:tcPr>
          <w:p w:rsidR="00CC06E2" w:rsidRDefault="00CC06E2">
            <w:pPr>
              <w:spacing w:line="360" w:lineRule="auto"/>
              <w:ind w:right="560"/>
              <w:rPr>
                <w:rFonts w:ascii="宋体" w:hAnsi="宋体"/>
                <w:sz w:val="24"/>
              </w:rPr>
            </w:pPr>
          </w:p>
        </w:tc>
        <w:tc>
          <w:tcPr>
            <w:tcW w:w="1260" w:type="dxa"/>
          </w:tcPr>
          <w:p w:rsidR="00CC06E2" w:rsidRDefault="00CC06E2">
            <w:pPr>
              <w:spacing w:line="360" w:lineRule="auto"/>
              <w:ind w:right="560"/>
              <w:rPr>
                <w:rFonts w:ascii="宋体" w:hAnsi="宋体"/>
                <w:sz w:val="24"/>
              </w:rPr>
            </w:pPr>
          </w:p>
        </w:tc>
        <w:tc>
          <w:tcPr>
            <w:tcW w:w="1785" w:type="dxa"/>
          </w:tcPr>
          <w:p w:rsidR="00CC06E2" w:rsidRDefault="00CC06E2">
            <w:pPr>
              <w:spacing w:line="360" w:lineRule="auto"/>
              <w:ind w:right="560"/>
              <w:rPr>
                <w:rFonts w:ascii="宋体" w:hAnsi="宋体"/>
                <w:sz w:val="24"/>
              </w:rPr>
            </w:pPr>
          </w:p>
        </w:tc>
      </w:tr>
      <w:tr w:rsidR="00CC06E2">
        <w:trPr>
          <w:trHeight w:val="830"/>
        </w:trPr>
        <w:tc>
          <w:tcPr>
            <w:tcW w:w="633"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575" w:type="dxa"/>
          </w:tcPr>
          <w:p w:rsidR="00CC06E2" w:rsidRDefault="00CC06E2">
            <w:pPr>
              <w:spacing w:line="360" w:lineRule="auto"/>
              <w:ind w:right="560"/>
              <w:rPr>
                <w:rFonts w:ascii="宋体" w:hAnsi="宋体"/>
                <w:sz w:val="24"/>
              </w:rPr>
            </w:pPr>
          </w:p>
        </w:tc>
        <w:tc>
          <w:tcPr>
            <w:tcW w:w="1260" w:type="dxa"/>
          </w:tcPr>
          <w:p w:rsidR="00CC06E2" w:rsidRDefault="00CC06E2">
            <w:pPr>
              <w:spacing w:line="360" w:lineRule="auto"/>
              <w:ind w:right="560"/>
              <w:rPr>
                <w:rFonts w:ascii="宋体" w:hAnsi="宋体"/>
                <w:sz w:val="24"/>
              </w:rPr>
            </w:pPr>
          </w:p>
        </w:tc>
        <w:tc>
          <w:tcPr>
            <w:tcW w:w="1785" w:type="dxa"/>
          </w:tcPr>
          <w:p w:rsidR="00CC06E2" w:rsidRDefault="00CC06E2">
            <w:pPr>
              <w:spacing w:line="360" w:lineRule="auto"/>
              <w:ind w:right="560"/>
              <w:rPr>
                <w:rFonts w:ascii="宋体" w:hAnsi="宋体"/>
                <w:sz w:val="24"/>
              </w:rPr>
            </w:pPr>
          </w:p>
        </w:tc>
      </w:tr>
      <w:tr w:rsidR="00CC06E2">
        <w:trPr>
          <w:trHeight w:val="830"/>
        </w:trPr>
        <w:tc>
          <w:tcPr>
            <w:tcW w:w="633"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575" w:type="dxa"/>
          </w:tcPr>
          <w:p w:rsidR="00CC06E2" w:rsidRDefault="00CC06E2">
            <w:pPr>
              <w:spacing w:line="360" w:lineRule="auto"/>
              <w:ind w:right="560"/>
              <w:rPr>
                <w:rFonts w:ascii="宋体" w:hAnsi="宋体"/>
                <w:sz w:val="24"/>
              </w:rPr>
            </w:pPr>
          </w:p>
        </w:tc>
        <w:tc>
          <w:tcPr>
            <w:tcW w:w="1260" w:type="dxa"/>
          </w:tcPr>
          <w:p w:rsidR="00CC06E2" w:rsidRDefault="00CC06E2">
            <w:pPr>
              <w:spacing w:line="360" w:lineRule="auto"/>
              <w:ind w:right="560"/>
              <w:rPr>
                <w:rFonts w:ascii="宋体" w:hAnsi="宋体"/>
                <w:sz w:val="24"/>
              </w:rPr>
            </w:pPr>
          </w:p>
        </w:tc>
        <w:tc>
          <w:tcPr>
            <w:tcW w:w="1785" w:type="dxa"/>
          </w:tcPr>
          <w:p w:rsidR="00CC06E2" w:rsidRDefault="00CC06E2">
            <w:pPr>
              <w:spacing w:line="360" w:lineRule="auto"/>
              <w:ind w:right="560"/>
              <w:rPr>
                <w:rFonts w:ascii="宋体" w:hAnsi="宋体"/>
                <w:sz w:val="24"/>
              </w:rPr>
            </w:pPr>
          </w:p>
        </w:tc>
      </w:tr>
      <w:tr w:rsidR="00CC06E2">
        <w:trPr>
          <w:trHeight w:val="830"/>
        </w:trPr>
        <w:tc>
          <w:tcPr>
            <w:tcW w:w="633"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575" w:type="dxa"/>
          </w:tcPr>
          <w:p w:rsidR="00CC06E2" w:rsidRDefault="00CC06E2">
            <w:pPr>
              <w:spacing w:line="360" w:lineRule="auto"/>
              <w:ind w:right="560"/>
              <w:rPr>
                <w:rFonts w:ascii="宋体" w:hAnsi="宋体"/>
                <w:sz w:val="24"/>
              </w:rPr>
            </w:pPr>
          </w:p>
        </w:tc>
        <w:tc>
          <w:tcPr>
            <w:tcW w:w="1260" w:type="dxa"/>
          </w:tcPr>
          <w:p w:rsidR="00CC06E2" w:rsidRDefault="00CC06E2">
            <w:pPr>
              <w:spacing w:line="360" w:lineRule="auto"/>
              <w:ind w:right="560"/>
              <w:rPr>
                <w:rFonts w:ascii="宋体" w:hAnsi="宋体"/>
                <w:sz w:val="24"/>
              </w:rPr>
            </w:pPr>
          </w:p>
        </w:tc>
        <w:tc>
          <w:tcPr>
            <w:tcW w:w="1785" w:type="dxa"/>
          </w:tcPr>
          <w:p w:rsidR="00CC06E2" w:rsidRDefault="00CC06E2">
            <w:pPr>
              <w:spacing w:line="360" w:lineRule="auto"/>
              <w:ind w:right="560"/>
              <w:rPr>
                <w:rFonts w:ascii="宋体" w:hAnsi="宋体"/>
                <w:sz w:val="24"/>
              </w:rPr>
            </w:pPr>
          </w:p>
        </w:tc>
      </w:tr>
      <w:tr w:rsidR="00CC06E2">
        <w:trPr>
          <w:trHeight w:val="830"/>
        </w:trPr>
        <w:tc>
          <w:tcPr>
            <w:tcW w:w="633"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575" w:type="dxa"/>
          </w:tcPr>
          <w:p w:rsidR="00CC06E2" w:rsidRDefault="00CC06E2">
            <w:pPr>
              <w:spacing w:line="360" w:lineRule="auto"/>
              <w:ind w:right="560"/>
              <w:rPr>
                <w:rFonts w:ascii="宋体" w:hAnsi="宋体"/>
                <w:sz w:val="24"/>
              </w:rPr>
            </w:pPr>
          </w:p>
        </w:tc>
        <w:tc>
          <w:tcPr>
            <w:tcW w:w="1260" w:type="dxa"/>
          </w:tcPr>
          <w:p w:rsidR="00CC06E2" w:rsidRDefault="00CC06E2">
            <w:pPr>
              <w:spacing w:line="360" w:lineRule="auto"/>
              <w:ind w:right="560"/>
              <w:rPr>
                <w:rFonts w:ascii="宋体" w:hAnsi="宋体"/>
                <w:sz w:val="24"/>
              </w:rPr>
            </w:pPr>
          </w:p>
        </w:tc>
        <w:tc>
          <w:tcPr>
            <w:tcW w:w="1785" w:type="dxa"/>
          </w:tcPr>
          <w:p w:rsidR="00CC06E2" w:rsidRDefault="00CC06E2">
            <w:pPr>
              <w:spacing w:line="360" w:lineRule="auto"/>
              <w:ind w:right="560"/>
              <w:rPr>
                <w:rFonts w:ascii="宋体" w:hAnsi="宋体"/>
                <w:sz w:val="24"/>
              </w:rPr>
            </w:pPr>
          </w:p>
        </w:tc>
      </w:tr>
      <w:tr w:rsidR="00CC06E2">
        <w:trPr>
          <w:trHeight w:val="830"/>
        </w:trPr>
        <w:tc>
          <w:tcPr>
            <w:tcW w:w="633"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575" w:type="dxa"/>
          </w:tcPr>
          <w:p w:rsidR="00CC06E2" w:rsidRDefault="00CC06E2">
            <w:pPr>
              <w:spacing w:line="360" w:lineRule="auto"/>
              <w:ind w:right="560"/>
              <w:rPr>
                <w:rFonts w:ascii="宋体" w:hAnsi="宋体"/>
                <w:sz w:val="24"/>
              </w:rPr>
            </w:pPr>
          </w:p>
        </w:tc>
        <w:tc>
          <w:tcPr>
            <w:tcW w:w="1260" w:type="dxa"/>
          </w:tcPr>
          <w:p w:rsidR="00CC06E2" w:rsidRDefault="00CC06E2">
            <w:pPr>
              <w:spacing w:line="360" w:lineRule="auto"/>
              <w:ind w:right="560"/>
              <w:rPr>
                <w:rFonts w:ascii="宋体" w:hAnsi="宋体"/>
                <w:sz w:val="24"/>
              </w:rPr>
            </w:pPr>
          </w:p>
        </w:tc>
        <w:tc>
          <w:tcPr>
            <w:tcW w:w="1785" w:type="dxa"/>
          </w:tcPr>
          <w:p w:rsidR="00CC06E2" w:rsidRDefault="00CC06E2">
            <w:pPr>
              <w:spacing w:line="360" w:lineRule="auto"/>
              <w:ind w:right="560"/>
              <w:rPr>
                <w:rFonts w:ascii="宋体" w:hAnsi="宋体"/>
                <w:sz w:val="24"/>
              </w:rPr>
            </w:pPr>
          </w:p>
        </w:tc>
      </w:tr>
      <w:tr w:rsidR="00CC06E2">
        <w:trPr>
          <w:trHeight w:val="806"/>
        </w:trPr>
        <w:tc>
          <w:tcPr>
            <w:tcW w:w="633"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575" w:type="dxa"/>
          </w:tcPr>
          <w:p w:rsidR="00CC06E2" w:rsidRDefault="00CC06E2">
            <w:pPr>
              <w:spacing w:line="360" w:lineRule="auto"/>
              <w:ind w:right="560"/>
              <w:rPr>
                <w:rFonts w:ascii="宋体" w:hAnsi="宋体"/>
                <w:sz w:val="24"/>
              </w:rPr>
            </w:pPr>
          </w:p>
        </w:tc>
        <w:tc>
          <w:tcPr>
            <w:tcW w:w="1260" w:type="dxa"/>
          </w:tcPr>
          <w:p w:rsidR="00CC06E2" w:rsidRDefault="00CC06E2">
            <w:pPr>
              <w:spacing w:line="360" w:lineRule="auto"/>
              <w:ind w:right="560"/>
              <w:rPr>
                <w:rFonts w:ascii="宋体" w:hAnsi="宋体"/>
                <w:sz w:val="24"/>
              </w:rPr>
            </w:pPr>
          </w:p>
        </w:tc>
        <w:tc>
          <w:tcPr>
            <w:tcW w:w="1785" w:type="dxa"/>
          </w:tcPr>
          <w:p w:rsidR="00CC06E2" w:rsidRDefault="00CC06E2">
            <w:pPr>
              <w:spacing w:line="360" w:lineRule="auto"/>
              <w:ind w:right="560"/>
              <w:rPr>
                <w:rFonts w:ascii="宋体" w:hAnsi="宋体"/>
                <w:sz w:val="24"/>
              </w:rPr>
            </w:pPr>
          </w:p>
        </w:tc>
      </w:tr>
      <w:tr w:rsidR="00CC06E2">
        <w:trPr>
          <w:trHeight w:val="830"/>
        </w:trPr>
        <w:tc>
          <w:tcPr>
            <w:tcW w:w="633"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680" w:type="dxa"/>
          </w:tcPr>
          <w:p w:rsidR="00CC06E2" w:rsidRDefault="00CC06E2">
            <w:pPr>
              <w:spacing w:line="360" w:lineRule="auto"/>
              <w:ind w:right="560"/>
              <w:rPr>
                <w:rFonts w:ascii="宋体" w:hAnsi="宋体"/>
                <w:sz w:val="24"/>
              </w:rPr>
            </w:pPr>
          </w:p>
        </w:tc>
        <w:tc>
          <w:tcPr>
            <w:tcW w:w="1575" w:type="dxa"/>
          </w:tcPr>
          <w:p w:rsidR="00CC06E2" w:rsidRDefault="00CC06E2">
            <w:pPr>
              <w:spacing w:line="360" w:lineRule="auto"/>
              <w:ind w:right="560"/>
              <w:rPr>
                <w:rFonts w:ascii="宋体" w:hAnsi="宋体"/>
                <w:sz w:val="24"/>
              </w:rPr>
            </w:pPr>
          </w:p>
        </w:tc>
        <w:tc>
          <w:tcPr>
            <w:tcW w:w="1260" w:type="dxa"/>
          </w:tcPr>
          <w:p w:rsidR="00CC06E2" w:rsidRDefault="00CC06E2">
            <w:pPr>
              <w:spacing w:line="360" w:lineRule="auto"/>
              <w:ind w:right="560"/>
              <w:rPr>
                <w:rFonts w:ascii="宋体" w:hAnsi="宋体"/>
                <w:sz w:val="24"/>
              </w:rPr>
            </w:pPr>
          </w:p>
        </w:tc>
        <w:tc>
          <w:tcPr>
            <w:tcW w:w="1785" w:type="dxa"/>
          </w:tcPr>
          <w:p w:rsidR="00CC06E2" w:rsidRDefault="00CC06E2">
            <w:pPr>
              <w:spacing w:line="360" w:lineRule="auto"/>
              <w:ind w:right="560"/>
              <w:rPr>
                <w:rFonts w:ascii="宋体" w:hAnsi="宋体"/>
                <w:sz w:val="24"/>
              </w:rPr>
            </w:pPr>
          </w:p>
        </w:tc>
      </w:tr>
    </w:tbl>
    <w:p w:rsidR="00CC06E2" w:rsidRDefault="00CC06E2">
      <w:pPr>
        <w:spacing w:line="360" w:lineRule="auto"/>
        <w:rPr>
          <w:rFonts w:ascii="宋体" w:hAnsi="宋体"/>
        </w:rPr>
      </w:pPr>
    </w:p>
    <w:p w:rsidR="00CC06E2" w:rsidRDefault="00CC06E2">
      <w:pPr>
        <w:pStyle w:val="a0"/>
        <w:ind w:firstLine="210"/>
      </w:pPr>
    </w:p>
    <w:p w:rsidR="00CC06E2" w:rsidRDefault="00CC06E2">
      <w:pPr>
        <w:pStyle w:val="21"/>
        <w:rPr>
          <w:rFonts w:ascii="宋体" w:hAnsi="宋体"/>
        </w:rPr>
      </w:pPr>
      <w:bookmarkStart w:id="129" w:name="_Toc22282"/>
    </w:p>
    <w:p w:rsidR="00CC06E2" w:rsidRDefault="00CC06E2">
      <w:pPr>
        <w:pStyle w:val="21"/>
        <w:rPr>
          <w:rFonts w:ascii="宋体" w:hAnsi="宋体"/>
        </w:rPr>
      </w:pPr>
    </w:p>
    <w:p w:rsidR="00CC06E2" w:rsidRDefault="002556D0">
      <w:pPr>
        <w:pStyle w:val="21"/>
        <w:rPr>
          <w:rFonts w:ascii="宋体" w:hAnsi="宋体"/>
        </w:rPr>
      </w:pPr>
      <w:r>
        <w:rPr>
          <w:rFonts w:ascii="宋体" w:hAnsi="宋体" w:hint="eastAsia"/>
        </w:rPr>
        <w:lastRenderedPageBreak/>
        <w:t>11、拟投入该工程监理所用的设备、仪器一览表</w:t>
      </w:r>
      <w:bookmarkEnd w:id="129"/>
    </w:p>
    <w:tbl>
      <w:tblPr>
        <w:tblW w:w="8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2057"/>
        <w:gridCol w:w="1437"/>
        <w:gridCol w:w="1437"/>
        <w:gridCol w:w="1437"/>
        <w:gridCol w:w="1438"/>
      </w:tblGrid>
      <w:tr w:rsidR="00CC06E2">
        <w:trPr>
          <w:trHeight w:val="930"/>
        </w:trPr>
        <w:tc>
          <w:tcPr>
            <w:tcW w:w="934" w:type="dxa"/>
            <w:vAlign w:val="center"/>
          </w:tcPr>
          <w:p w:rsidR="00CC06E2" w:rsidRDefault="002556D0">
            <w:pPr>
              <w:spacing w:line="360" w:lineRule="auto"/>
              <w:jc w:val="center"/>
              <w:rPr>
                <w:rFonts w:ascii="宋体" w:hAnsi="宋体"/>
                <w:sz w:val="24"/>
              </w:rPr>
            </w:pPr>
            <w:r>
              <w:rPr>
                <w:rFonts w:ascii="宋体" w:hAnsi="宋体" w:hint="eastAsia"/>
                <w:sz w:val="24"/>
              </w:rPr>
              <w:t>序号</w:t>
            </w:r>
          </w:p>
        </w:tc>
        <w:tc>
          <w:tcPr>
            <w:tcW w:w="2057" w:type="dxa"/>
            <w:vAlign w:val="center"/>
          </w:tcPr>
          <w:p w:rsidR="00CC06E2" w:rsidRDefault="002556D0">
            <w:pPr>
              <w:spacing w:line="360" w:lineRule="auto"/>
              <w:jc w:val="center"/>
              <w:rPr>
                <w:rFonts w:ascii="宋体" w:hAnsi="宋体"/>
                <w:sz w:val="24"/>
              </w:rPr>
            </w:pPr>
            <w:r>
              <w:rPr>
                <w:rFonts w:ascii="宋体" w:hAnsi="宋体" w:hint="eastAsia"/>
                <w:sz w:val="24"/>
              </w:rPr>
              <w:t>设备名称</w:t>
            </w:r>
          </w:p>
        </w:tc>
        <w:tc>
          <w:tcPr>
            <w:tcW w:w="1437" w:type="dxa"/>
            <w:vAlign w:val="center"/>
          </w:tcPr>
          <w:p w:rsidR="00CC06E2" w:rsidRDefault="002556D0">
            <w:pPr>
              <w:spacing w:line="360" w:lineRule="auto"/>
              <w:jc w:val="center"/>
              <w:rPr>
                <w:rFonts w:ascii="宋体" w:hAnsi="宋体"/>
                <w:sz w:val="24"/>
              </w:rPr>
            </w:pPr>
            <w:r>
              <w:rPr>
                <w:rFonts w:ascii="宋体" w:hAnsi="宋体" w:hint="eastAsia"/>
                <w:sz w:val="24"/>
              </w:rPr>
              <w:t>型号</w:t>
            </w:r>
          </w:p>
        </w:tc>
        <w:tc>
          <w:tcPr>
            <w:tcW w:w="1437" w:type="dxa"/>
            <w:vAlign w:val="center"/>
          </w:tcPr>
          <w:p w:rsidR="00CC06E2" w:rsidRDefault="002556D0">
            <w:pPr>
              <w:spacing w:line="360" w:lineRule="auto"/>
              <w:jc w:val="center"/>
              <w:rPr>
                <w:rFonts w:ascii="宋体" w:hAnsi="宋体"/>
                <w:sz w:val="24"/>
              </w:rPr>
            </w:pPr>
            <w:r>
              <w:rPr>
                <w:rFonts w:ascii="宋体" w:hAnsi="宋体" w:hint="eastAsia"/>
                <w:sz w:val="24"/>
              </w:rPr>
              <w:t>数量</w:t>
            </w:r>
          </w:p>
        </w:tc>
        <w:tc>
          <w:tcPr>
            <w:tcW w:w="1437" w:type="dxa"/>
            <w:vAlign w:val="center"/>
          </w:tcPr>
          <w:p w:rsidR="00CC06E2" w:rsidRDefault="002556D0">
            <w:pPr>
              <w:spacing w:line="360" w:lineRule="auto"/>
              <w:jc w:val="center"/>
              <w:rPr>
                <w:rFonts w:ascii="宋体" w:hAnsi="宋体"/>
                <w:sz w:val="24"/>
              </w:rPr>
            </w:pPr>
            <w:r>
              <w:rPr>
                <w:rFonts w:ascii="宋体" w:hAnsi="宋体" w:hint="eastAsia"/>
                <w:sz w:val="24"/>
              </w:rPr>
              <w:t>产地</w:t>
            </w:r>
          </w:p>
        </w:tc>
        <w:tc>
          <w:tcPr>
            <w:tcW w:w="1438" w:type="dxa"/>
            <w:vAlign w:val="center"/>
          </w:tcPr>
          <w:p w:rsidR="00CC06E2" w:rsidRDefault="002556D0">
            <w:pPr>
              <w:spacing w:line="360" w:lineRule="auto"/>
              <w:jc w:val="center"/>
              <w:rPr>
                <w:rFonts w:ascii="宋体" w:hAnsi="宋体"/>
                <w:sz w:val="24"/>
              </w:rPr>
            </w:pPr>
            <w:r>
              <w:rPr>
                <w:rFonts w:ascii="宋体" w:hAnsi="宋体" w:hint="eastAsia"/>
                <w:sz w:val="24"/>
              </w:rPr>
              <w:t>制造年份</w:t>
            </w:r>
          </w:p>
        </w:tc>
      </w:tr>
      <w:tr w:rsidR="00CC06E2">
        <w:trPr>
          <w:trHeight w:val="930"/>
        </w:trPr>
        <w:tc>
          <w:tcPr>
            <w:tcW w:w="934" w:type="dxa"/>
            <w:vAlign w:val="center"/>
          </w:tcPr>
          <w:p w:rsidR="00CC06E2" w:rsidRDefault="002556D0">
            <w:pPr>
              <w:spacing w:line="360" w:lineRule="auto"/>
              <w:ind w:right="-261"/>
              <w:jc w:val="center"/>
              <w:rPr>
                <w:rFonts w:ascii="宋体" w:hAnsi="宋体"/>
                <w:sz w:val="24"/>
              </w:rPr>
            </w:pPr>
            <w:r>
              <w:rPr>
                <w:rFonts w:ascii="宋体" w:hAnsi="宋体" w:hint="eastAsia"/>
                <w:sz w:val="24"/>
              </w:rPr>
              <w:t>1</w:t>
            </w:r>
          </w:p>
        </w:tc>
        <w:tc>
          <w:tcPr>
            <w:tcW w:w="205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8" w:type="dxa"/>
            <w:vAlign w:val="center"/>
          </w:tcPr>
          <w:p w:rsidR="00CC06E2" w:rsidRDefault="00CC06E2">
            <w:pPr>
              <w:spacing w:line="360" w:lineRule="auto"/>
              <w:ind w:right="-261"/>
              <w:rPr>
                <w:rFonts w:ascii="宋体" w:hAnsi="宋体"/>
                <w:sz w:val="24"/>
              </w:rPr>
            </w:pPr>
          </w:p>
        </w:tc>
      </w:tr>
      <w:tr w:rsidR="00CC06E2">
        <w:trPr>
          <w:trHeight w:val="930"/>
        </w:trPr>
        <w:tc>
          <w:tcPr>
            <w:tcW w:w="934" w:type="dxa"/>
            <w:vAlign w:val="center"/>
          </w:tcPr>
          <w:p w:rsidR="00CC06E2" w:rsidRDefault="002556D0">
            <w:pPr>
              <w:spacing w:line="360" w:lineRule="auto"/>
              <w:ind w:right="-261"/>
              <w:jc w:val="center"/>
              <w:rPr>
                <w:rFonts w:ascii="宋体" w:hAnsi="宋体"/>
                <w:sz w:val="24"/>
              </w:rPr>
            </w:pPr>
            <w:r>
              <w:rPr>
                <w:rFonts w:ascii="宋体" w:hAnsi="宋体" w:hint="eastAsia"/>
                <w:sz w:val="24"/>
              </w:rPr>
              <w:t>2</w:t>
            </w:r>
          </w:p>
        </w:tc>
        <w:tc>
          <w:tcPr>
            <w:tcW w:w="205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8" w:type="dxa"/>
            <w:vAlign w:val="center"/>
          </w:tcPr>
          <w:p w:rsidR="00CC06E2" w:rsidRDefault="00CC06E2">
            <w:pPr>
              <w:spacing w:line="360" w:lineRule="auto"/>
              <w:ind w:right="-261"/>
              <w:rPr>
                <w:rFonts w:ascii="宋体" w:hAnsi="宋体"/>
                <w:sz w:val="24"/>
              </w:rPr>
            </w:pPr>
          </w:p>
        </w:tc>
      </w:tr>
      <w:tr w:rsidR="00CC06E2">
        <w:trPr>
          <w:trHeight w:val="930"/>
        </w:trPr>
        <w:tc>
          <w:tcPr>
            <w:tcW w:w="934" w:type="dxa"/>
            <w:vAlign w:val="center"/>
          </w:tcPr>
          <w:p w:rsidR="00CC06E2" w:rsidRDefault="002556D0">
            <w:pPr>
              <w:spacing w:line="360" w:lineRule="auto"/>
              <w:ind w:right="-261"/>
              <w:jc w:val="center"/>
              <w:rPr>
                <w:rFonts w:ascii="宋体" w:hAnsi="宋体"/>
                <w:sz w:val="24"/>
              </w:rPr>
            </w:pPr>
            <w:r>
              <w:rPr>
                <w:rFonts w:ascii="宋体" w:hAnsi="宋体" w:hint="eastAsia"/>
                <w:sz w:val="24"/>
              </w:rPr>
              <w:t>3</w:t>
            </w:r>
          </w:p>
        </w:tc>
        <w:tc>
          <w:tcPr>
            <w:tcW w:w="205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8" w:type="dxa"/>
            <w:vAlign w:val="center"/>
          </w:tcPr>
          <w:p w:rsidR="00CC06E2" w:rsidRDefault="00CC06E2">
            <w:pPr>
              <w:spacing w:line="360" w:lineRule="auto"/>
              <w:ind w:right="-261"/>
              <w:rPr>
                <w:rFonts w:ascii="宋体" w:hAnsi="宋体"/>
                <w:sz w:val="24"/>
              </w:rPr>
            </w:pPr>
          </w:p>
        </w:tc>
      </w:tr>
      <w:tr w:rsidR="00CC06E2">
        <w:trPr>
          <w:trHeight w:val="930"/>
        </w:trPr>
        <w:tc>
          <w:tcPr>
            <w:tcW w:w="934" w:type="dxa"/>
            <w:vAlign w:val="center"/>
          </w:tcPr>
          <w:p w:rsidR="00CC06E2" w:rsidRDefault="002556D0">
            <w:pPr>
              <w:spacing w:line="360" w:lineRule="auto"/>
              <w:ind w:right="-261"/>
              <w:jc w:val="center"/>
              <w:rPr>
                <w:rFonts w:ascii="宋体" w:hAnsi="宋体"/>
                <w:sz w:val="24"/>
              </w:rPr>
            </w:pPr>
            <w:r>
              <w:rPr>
                <w:rFonts w:ascii="宋体" w:hAnsi="宋体" w:hint="eastAsia"/>
                <w:sz w:val="24"/>
              </w:rPr>
              <w:t>4</w:t>
            </w:r>
          </w:p>
        </w:tc>
        <w:tc>
          <w:tcPr>
            <w:tcW w:w="205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8" w:type="dxa"/>
            <w:vAlign w:val="center"/>
          </w:tcPr>
          <w:p w:rsidR="00CC06E2" w:rsidRDefault="00CC06E2">
            <w:pPr>
              <w:spacing w:line="360" w:lineRule="auto"/>
              <w:ind w:right="-261"/>
              <w:rPr>
                <w:rFonts w:ascii="宋体" w:hAnsi="宋体"/>
                <w:sz w:val="24"/>
              </w:rPr>
            </w:pPr>
          </w:p>
        </w:tc>
      </w:tr>
      <w:tr w:rsidR="00CC06E2">
        <w:trPr>
          <w:trHeight w:val="930"/>
        </w:trPr>
        <w:tc>
          <w:tcPr>
            <w:tcW w:w="934" w:type="dxa"/>
            <w:vAlign w:val="center"/>
          </w:tcPr>
          <w:p w:rsidR="00CC06E2" w:rsidRDefault="002556D0">
            <w:pPr>
              <w:spacing w:line="360" w:lineRule="auto"/>
              <w:ind w:right="-261"/>
              <w:jc w:val="center"/>
              <w:rPr>
                <w:rFonts w:ascii="宋体" w:hAnsi="宋体"/>
                <w:sz w:val="24"/>
              </w:rPr>
            </w:pPr>
            <w:r>
              <w:rPr>
                <w:rFonts w:ascii="宋体" w:hAnsi="宋体" w:hint="eastAsia"/>
                <w:sz w:val="24"/>
              </w:rPr>
              <w:t>5</w:t>
            </w:r>
          </w:p>
        </w:tc>
        <w:tc>
          <w:tcPr>
            <w:tcW w:w="205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8" w:type="dxa"/>
            <w:vAlign w:val="center"/>
          </w:tcPr>
          <w:p w:rsidR="00CC06E2" w:rsidRDefault="00CC06E2">
            <w:pPr>
              <w:spacing w:line="360" w:lineRule="auto"/>
              <w:ind w:right="-261"/>
              <w:rPr>
                <w:rFonts w:ascii="宋体" w:hAnsi="宋体"/>
                <w:sz w:val="24"/>
              </w:rPr>
            </w:pPr>
          </w:p>
        </w:tc>
      </w:tr>
      <w:tr w:rsidR="00CC06E2">
        <w:trPr>
          <w:trHeight w:val="930"/>
        </w:trPr>
        <w:tc>
          <w:tcPr>
            <w:tcW w:w="934" w:type="dxa"/>
            <w:vAlign w:val="center"/>
          </w:tcPr>
          <w:p w:rsidR="00CC06E2" w:rsidRDefault="002556D0">
            <w:pPr>
              <w:spacing w:line="360" w:lineRule="auto"/>
              <w:ind w:right="-261"/>
              <w:jc w:val="center"/>
              <w:rPr>
                <w:rFonts w:ascii="宋体" w:hAnsi="宋体"/>
                <w:sz w:val="24"/>
              </w:rPr>
            </w:pPr>
            <w:r>
              <w:rPr>
                <w:rFonts w:ascii="宋体" w:hAnsi="宋体" w:hint="eastAsia"/>
                <w:sz w:val="24"/>
              </w:rPr>
              <w:t>6</w:t>
            </w:r>
          </w:p>
        </w:tc>
        <w:tc>
          <w:tcPr>
            <w:tcW w:w="205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8" w:type="dxa"/>
            <w:vAlign w:val="center"/>
          </w:tcPr>
          <w:p w:rsidR="00CC06E2" w:rsidRDefault="00CC06E2">
            <w:pPr>
              <w:spacing w:line="360" w:lineRule="auto"/>
              <w:ind w:right="-261"/>
              <w:rPr>
                <w:rFonts w:ascii="宋体" w:hAnsi="宋体"/>
                <w:sz w:val="24"/>
              </w:rPr>
            </w:pPr>
          </w:p>
        </w:tc>
      </w:tr>
      <w:tr w:rsidR="00CC06E2">
        <w:trPr>
          <w:trHeight w:val="930"/>
        </w:trPr>
        <w:tc>
          <w:tcPr>
            <w:tcW w:w="934" w:type="dxa"/>
            <w:vAlign w:val="center"/>
          </w:tcPr>
          <w:p w:rsidR="00CC06E2" w:rsidRDefault="002556D0">
            <w:pPr>
              <w:spacing w:line="360" w:lineRule="auto"/>
              <w:ind w:right="-261"/>
              <w:jc w:val="center"/>
              <w:rPr>
                <w:rFonts w:ascii="宋体" w:hAnsi="宋体"/>
                <w:sz w:val="24"/>
              </w:rPr>
            </w:pPr>
            <w:r>
              <w:rPr>
                <w:rFonts w:ascii="宋体" w:hAnsi="宋体" w:hint="eastAsia"/>
                <w:sz w:val="24"/>
              </w:rPr>
              <w:t>7</w:t>
            </w:r>
          </w:p>
        </w:tc>
        <w:tc>
          <w:tcPr>
            <w:tcW w:w="205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8" w:type="dxa"/>
            <w:vAlign w:val="center"/>
          </w:tcPr>
          <w:p w:rsidR="00CC06E2" w:rsidRDefault="00CC06E2">
            <w:pPr>
              <w:spacing w:line="360" w:lineRule="auto"/>
              <w:ind w:right="-261"/>
              <w:rPr>
                <w:rFonts w:ascii="宋体" w:hAnsi="宋体"/>
                <w:sz w:val="24"/>
              </w:rPr>
            </w:pPr>
          </w:p>
        </w:tc>
      </w:tr>
      <w:tr w:rsidR="00CC06E2">
        <w:trPr>
          <w:trHeight w:val="930"/>
        </w:trPr>
        <w:tc>
          <w:tcPr>
            <w:tcW w:w="934" w:type="dxa"/>
            <w:vAlign w:val="center"/>
          </w:tcPr>
          <w:p w:rsidR="00CC06E2" w:rsidRDefault="002556D0">
            <w:pPr>
              <w:spacing w:line="360" w:lineRule="auto"/>
              <w:ind w:right="-261"/>
              <w:jc w:val="center"/>
              <w:rPr>
                <w:rFonts w:ascii="宋体" w:hAnsi="宋体"/>
                <w:sz w:val="24"/>
              </w:rPr>
            </w:pPr>
            <w:r>
              <w:rPr>
                <w:rFonts w:ascii="宋体" w:hAnsi="宋体" w:hint="eastAsia"/>
                <w:sz w:val="24"/>
              </w:rPr>
              <w:t>8</w:t>
            </w:r>
          </w:p>
        </w:tc>
        <w:tc>
          <w:tcPr>
            <w:tcW w:w="205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8" w:type="dxa"/>
            <w:vAlign w:val="center"/>
          </w:tcPr>
          <w:p w:rsidR="00CC06E2" w:rsidRDefault="00CC06E2">
            <w:pPr>
              <w:spacing w:line="360" w:lineRule="auto"/>
              <w:ind w:right="-261"/>
              <w:rPr>
                <w:rFonts w:ascii="宋体" w:hAnsi="宋体"/>
                <w:sz w:val="24"/>
              </w:rPr>
            </w:pPr>
          </w:p>
        </w:tc>
      </w:tr>
      <w:tr w:rsidR="00CC06E2">
        <w:trPr>
          <w:trHeight w:val="930"/>
        </w:trPr>
        <w:tc>
          <w:tcPr>
            <w:tcW w:w="934" w:type="dxa"/>
            <w:vAlign w:val="center"/>
          </w:tcPr>
          <w:p w:rsidR="00CC06E2" w:rsidRDefault="002556D0">
            <w:pPr>
              <w:spacing w:line="360" w:lineRule="auto"/>
              <w:ind w:right="-261"/>
              <w:jc w:val="center"/>
              <w:rPr>
                <w:rFonts w:ascii="宋体" w:hAnsi="宋体"/>
                <w:sz w:val="24"/>
              </w:rPr>
            </w:pPr>
            <w:r>
              <w:rPr>
                <w:rFonts w:ascii="宋体" w:hAnsi="宋体" w:hint="eastAsia"/>
                <w:sz w:val="24"/>
              </w:rPr>
              <w:t>9</w:t>
            </w:r>
          </w:p>
        </w:tc>
        <w:tc>
          <w:tcPr>
            <w:tcW w:w="205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8" w:type="dxa"/>
            <w:vAlign w:val="center"/>
          </w:tcPr>
          <w:p w:rsidR="00CC06E2" w:rsidRDefault="00CC06E2">
            <w:pPr>
              <w:spacing w:line="360" w:lineRule="auto"/>
              <w:ind w:right="-261"/>
              <w:rPr>
                <w:rFonts w:ascii="宋体" w:hAnsi="宋体"/>
                <w:sz w:val="24"/>
              </w:rPr>
            </w:pPr>
          </w:p>
        </w:tc>
      </w:tr>
      <w:tr w:rsidR="00CC06E2">
        <w:trPr>
          <w:trHeight w:val="930"/>
        </w:trPr>
        <w:tc>
          <w:tcPr>
            <w:tcW w:w="934" w:type="dxa"/>
            <w:vAlign w:val="center"/>
          </w:tcPr>
          <w:p w:rsidR="00CC06E2" w:rsidRDefault="002556D0">
            <w:pPr>
              <w:spacing w:line="360" w:lineRule="auto"/>
              <w:ind w:right="-261"/>
              <w:jc w:val="center"/>
              <w:rPr>
                <w:rFonts w:ascii="宋体" w:hAnsi="宋体"/>
                <w:sz w:val="24"/>
              </w:rPr>
            </w:pPr>
            <w:r>
              <w:rPr>
                <w:rFonts w:ascii="宋体" w:hAnsi="宋体" w:hint="eastAsia"/>
                <w:sz w:val="24"/>
              </w:rPr>
              <w:t>10</w:t>
            </w:r>
          </w:p>
        </w:tc>
        <w:tc>
          <w:tcPr>
            <w:tcW w:w="205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8" w:type="dxa"/>
            <w:vAlign w:val="center"/>
          </w:tcPr>
          <w:p w:rsidR="00CC06E2" w:rsidRDefault="00CC06E2">
            <w:pPr>
              <w:spacing w:line="360" w:lineRule="auto"/>
              <w:ind w:right="-261"/>
              <w:rPr>
                <w:rFonts w:ascii="宋体" w:hAnsi="宋体"/>
                <w:sz w:val="24"/>
              </w:rPr>
            </w:pPr>
          </w:p>
        </w:tc>
      </w:tr>
      <w:tr w:rsidR="00CC06E2">
        <w:trPr>
          <w:trHeight w:val="930"/>
        </w:trPr>
        <w:tc>
          <w:tcPr>
            <w:tcW w:w="934" w:type="dxa"/>
            <w:vAlign w:val="center"/>
          </w:tcPr>
          <w:p w:rsidR="00CC06E2" w:rsidRDefault="002556D0">
            <w:pPr>
              <w:spacing w:line="360" w:lineRule="auto"/>
              <w:ind w:right="-261"/>
              <w:jc w:val="center"/>
              <w:rPr>
                <w:rFonts w:ascii="宋体" w:hAnsi="宋体"/>
                <w:sz w:val="24"/>
              </w:rPr>
            </w:pPr>
            <w:r>
              <w:rPr>
                <w:rFonts w:ascii="宋体" w:hAnsi="宋体" w:hint="eastAsia"/>
                <w:sz w:val="24"/>
              </w:rPr>
              <w:t>11</w:t>
            </w:r>
          </w:p>
        </w:tc>
        <w:tc>
          <w:tcPr>
            <w:tcW w:w="205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8" w:type="dxa"/>
            <w:vAlign w:val="center"/>
          </w:tcPr>
          <w:p w:rsidR="00CC06E2" w:rsidRDefault="00CC06E2">
            <w:pPr>
              <w:spacing w:line="360" w:lineRule="auto"/>
              <w:ind w:right="-261"/>
              <w:rPr>
                <w:rFonts w:ascii="宋体" w:hAnsi="宋体"/>
                <w:sz w:val="24"/>
              </w:rPr>
            </w:pPr>
          </w:p>
        </w:tc>
      </w:tr>
      <w:tr w:rsidR="00CC06E2">
        <w:trPr>
          <w:trHeight w:val="930"/>
        </w:trPr>
        <w:tc>
          <w:tcPr>
            <w:tcW w:w="934" w:type="dxa"/>
            <w:vAlign w:val="center"/>
          </w:tcPr>
          <w:p w:rsidR="00CC06E2" w:rsidRDefault="002556D0">
            <w:pPr>
              <w:spacing w:line="360" w:lineRule="auto"/>
              <w:ind w:right="-261"/>
              <w:jc w:val="center"/>
              <w:rPr>
                <w:rFonts w:ascii="宋体" w:hAnsi="宋体"/>
                <w:sz w:val="24"/>
              </w:rPr>
            </w:pPr>
            <w:r>
              <w:rPr>
                <w:rFonts w:ascii="宋体" w:hAnsi="宋体" w:hint="eastAsia"/>
                <w:sz w:val="24"/>
              </w:rPr>
              <w:t>12</w:t>
            </w:r>
          </w:p>
        </w:tc>
        <w:tc>
          <w:tcPr>
            <w:tcW w:w="205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7" w:type="dxa"/>
            <w:vAlign w:val="center"/>
          </w:tcPr>
          <w:p w:rsidR="00CC06E2" w:rsidRDefault="00CC06E2">
            <w:pPr>
              <w:spacing w:line="360" w:lineRule="auto"/>
              <w:ind w:right="-261"/>
              <w:rPr>
                <w:rFonts w:ascii="宋体" w:hAnsi="宋体"/>
                <w:sz w:val="24"/>
              </w:rPr>
            </w:pPr>
          </w:p>
        </w:tc>
        <w:tc>
          <w:tcPr>
            <w:tcW w:w="1438" w:type="dxa"/>
            <w:vAlign w:val="center"/>
          </w:tcPr>
          <w:p w:rsidR="00CC06E2" w:rsidRDefault="00CC06E2">
            <w:pPr>
              <w:spacing w:line="360" w:lineRule="auto"/>
              <w:ind w:right="-261"/>
              <w:rPr>
                <w:rFonts w:ascii="宋体" w:hAnsi="宋体"/>
                <w:sz w:val="24"/>
              </w:rPr>
            </w:pPr>
          </w:p>
        </w:tc>
      </w:tr>
    </w:tbl>
    <w:p w:rsidR="00CC06E2" w:rsidRDefault="00CC06E2">
      <w:pPr>
        <w:spacing w:line="360" w:lineRule="auto"/>
        <w:rPr>
          <w:rFonts w:ascii="宋体" w:hAnsi="宋体"/>
          <w:b/>
          <w:sz w:val="24"/>
        </w:rPr>
      </w:pPr>
    </w:p>
    <w:p w:rsidR="00CC06E2" w:rsidRDefault="00CC06E2">
      <w:pPr>
        <w:pStyle w:val="21"/>
        <w:rPr>
          <w:rFonts w:ascii="宋体" w:hAnsi="宋体"/>
        </w:rPr>
      </w:pPr>
      <w:bookmarkStart w:id="130" w:name="_Toc26742"/>
    </w:p>
    <w:p w:rsidR="00CC06E2" w:rsidRDefault="00CC06E2">
      <w:pPr>
        <w:pStyle w:val="21"/>
        <w:rPr>
          <w:rFonts w:ascii="宋体" w:hAnsi="宋体"/>
        </w:rPr>
      </w:pPr>
    </w:p>
    <w:p w:rsidR="00CC06E2" w:rsidRDefault="002556D0">
      <w:pPr>
        <w:pStyle w:val="21"/>
        <w:rPr>
          <w:rFonts w:ascii="宋体" w:hAnsi="宋体"/>
        </w:rPr>
      </w:pPr>
      <w:r>
        <w:rPr>
          <w:rFonts w:ascii="宋体" w:hAnsi="宋体" w:hint="eastAsia"/>
        </w:rPr>
        <w:lastRenderedPageBreak/>
        <w:t>12、投标人诉讼史</w:t>
      </w:r>
      <w:bookmarkEnd w:id="130"/>
    </w:p>
    <w:p w:rsidR="00CC06E2" w:rsidRDefault="002556D0">
      <w:pPr>
        <w:spacing w:line="360" w:lineRule="auto"/>
        <w:ind w:firstLineChars="200" w:firstLine="480"/>
        <w:rPr>
          <w:rFonts w:ascii="宋体" w:hAnsi="宋体"/>
        </w:rPr>
      </w:pPr>
      <w:r>
        <w:rPr>
          <w:rFonts w:ascii="宋体" w:hAnsi="宋体" w:hint="eastAsia"/>
          <w:sz w:val="24"/>
        </w:rPr>
        <w:t>最近三年，如投标人有对外诉讼（包括已结案和尚在诉讼期间的案件），则须向招标人提供诉讼案件的有关资料及证明，包括起诉人、被诉人、诉讼原因、诉讼事件、诉讼金额、诉讼结果等，并填入下表。</w:t>
      </w:r>
    </w:p>
    <w:tbl>
      <w:tblPr>
        <w:tblW w:w="869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60"/>
        <w:gridCol w:w="1080"/>
        <w:gridCol w:w="1080"/>
        <w:gridCol w:w="1440"/>
        <w:gridCol w:w="1359"/>
        <w:gridCol w:w="1243"/>
        <w:gridCol w:w="1277"/>
        <w:gridCol w:w="853"/>
      </w:tblGrid>
      <w:tr w:rsidR="00CC06E2">
        <w:trPr>
          <w:trHeight w:val="380"/>
          <w:jc w:val="center"/>
        </w:trPr>
        <w:tc>
          <w:tcPr>
            <w:tcW w:w="360" w:type="dxa"/>
            <w:vAlign w:val="center"/>
          </w:tcPr>
          <w:p w:rsidR="00CC06E2" w:rsidRDefault="002556D0">
            <w:pPr>
              <w:tabs>
                <w:tab w:val="left" w:pos="8364"/>
              </w:tabs>
              <w:snapToGrid w:val="0"/>
              <w:spacing w:line="360" w:lineRule="auto"/>
              <w:rPr>
                <w:rFonts w:ascii="宋体" w:hAnsi="宋体"/>
                <w:sz w:val="24"/>
              </w:rPr>
            </w:pPr>
            <w:r>
              <w:rPr>
                <w:rFonts w:ascii="宋体" w:hAnsi="宋体" w:hint="eastAsia"/>
                <w:sz w:val="24"/>
              </w:rPr>
              <w:t>日期</w:t>
            </w:r>
          </w:p>
        </w:tc>
        <w:tc>
          <w:tcPr>
            <w:tcW w:w="1080" w:type="dxa"/>
            <w:vAlign w:val="center"/>
          </w:tcPr>
          <w:p w:rsidR="00CC06E2" w:rsidRDefault="002556D0">
            <w:pPr>
              <w:tabs>
                <w:tab w:val="left" w:pos="8364"/>
              </w:tabs>
              <w:snapToGrid w:val="0"/>
              <w:spacing w:line="360" w:lineRule="auto"/>
              <w:rPr>
                <w:rFonts w:ascii="宋体" w:hAnsi="宋体"/>
                <w:sz w:val="24"/>
              </w:rPr>
            </w:pPr>
            <w:r>
              <w:rPr>
                <w:rFonts w:ascii="宋体" w:hAnsi="宋体" w:hint="eastAsia"/>
                <w:sz w:val="24"/>
              </w:rPr>
              <w:t>起诉人</w:t>
            </w:r>
          </w:p>
        </w:tc>
        <w:tc>
          <w:tcPr>
            <w:tcW w:w="1080" w:type="dxa"/>
            <w:vAlign w:val="center"/>
          </w:tcPr>
          <w:p w:rsidR="00CC06E2" w:rsidRDefault="002556D0">
            <w:pPr>
              <w:tabs>
                <w:tab w:val="left" w:pos="8364"/>
              </w:tabs>
              <w:snapToGrid w:val="0"/>
              <w:spacing w:line="360" w:lineRule="auto"/>
              <w:rPr>
                <w:rFonts w:ascii="宋体" w:hAnsi="宋体"/>
                <w:sz w:val="24"/>
              </w:rPr>
            </w:pPr>
            <w:r>
              <w:rPr>
                <w:rFonts w:ascii="宋体" w:hAnsi="宋体" w:hint="eastAsia"/>
                <w:sz w:val="24"/>
              </w:rPr>
              <w:t>被诉人</w:t>
            </w:r>
          </w:p>
        </w:tc>
        <w:tc>
          <w:tcPr>
            <w:tcW w:w="1440" w:type="dxa"/>
            <w:vAlign w:val="center"/>
          </w:tcPr>
          <w:p w:rsidR="00CC06E2" w:rsidRDefault="002556D0">
            <w:pPr>
              <w:tabs>
                <w:tab w:val="left" w:pos="8364"/>
              </w:tabs>
              <w:snapToGrid w:val="0"/>
              <w:spacing w:line="360" w:lineRule="auto"/>
              <w:rPr>
                <w:rFonts w:ascii="宋体" w:hAnsi="宋体"/>
                <w:sz w:val="24"/>
              </w:rPr>
            </w:pPr>
            <w:r>
              <w:rPr>
                <w:rFonts w:ascii="宋体" w:hAnsi="宋体" w:hint="eastAsia"/>
                <w:sz w:val="24"/>
              </w:rPr>
              <w:t>诉讼原因</w:t>
            </w:r>
          </w:p>
        </w:tc>
        <w:tc>
          <w:tcPr>
            <w:tcW w:w="1359" w:type="dxa"/>
            <w:vAlign w:val="center"/>
          </w:tcPr>
          <w:p w:rsidR="00CC06E2" w:rsidRDefault="002556D0">
            <w:pPr>
              <w:tabs>
                <w:tab w:val="left" w:pos="8364"/>
              </w:tabs>
              <w:snapToGrid w:val="0"/>
              <w:spacing w:line="360" w:lineRule="auto"/>
              <w:rPr>
                <w:rFonts w:ascii="宋体" w:hAnsi="宋体"/>
                <w:sz w:val="24"/>
              </w:rPr>
            </w:pPr>
            <w:r>
              <w:rPr>
                <w:rFonts w:ascii="宋体" w:hAnsi="宋体" w:hint="eastAsia"/>
                <w:sz w:val="24"/>
              </w:rPr>
              <w:t>诉讼事件</w:t>
            </w:r>
          </w:p>
        </w:tc>
        <w:tc>
          <w:tcPr>
            <w:tcW w:w="1243" w:type="dxa"/>
            <w:vAlign w:val="center"/>
          </w:tcPr>
          <w:p w:rsidR="00CC06E2" w:rsidRDefault="002556D0">
            <w:pPr>
              <w:tabs>
                <w:tab w:val="left" w:pos="8364"/>
              </w:tabs>
              <w:snapToGrid w:val="0"/>
              <w:spacing w:line="360" w:lineRule="auto"/>
              <w:rPr>
                <w:rFonts w:ascii="宋体" w:hAnsi="宋体"/>
                <w:sz w:val="24"/>
              </w:rPr>
            </w:pPr>
            <w:r>
              <w:rPr>
                <w:rFonts w:ascii="宋体" w:hAnsi="宋体" w:hint="eastAsia"/>
                <w:sz w:val="24"/>
              </w:rPr>
              <w:t>诉讼金额</w:t>
            </w:r>
          </w:p>
        </w:tc>
        <w:tc>
          <w:tcPr>
            <w:tcW w:w="1277" w:type="dxa"/>
            <w:vAlign w:val="center"/>
          </w:tcPr>
          <w:p w:rsidR="00CC06E2" w:rsidRDefault="002556D0">
            <w:pPr>
              <w:tabs>
                <w:tab w:val="left" w:pos="8364"/>
              </w:tabs>
              <w:snapToGrid w:val="0"/>
              <w:spacing w:line="360" w:lineRule="auto"/>
              <w:rPr>
                <w:rFonts w:ascii="宋体" w:hAnsi="宋体"/>
                <w:sz w:val="24"/>
              </w:rPr>
            </w:pPr>
            <w:r>
              <w:rPr>
                <w:rFonts w:ascii="宋体" w:hAnsi="宋体" w:hint="eastAsia"/>
                <w:sz w:val="24"/>
              </w:rPr>
              <w:t>诉讼结果</w:t>
            </w:r>
          </w:p>
        </w:tc>
        <w:tc>
          <w:tcPr>
            <w:tcW w:w="853" w:type="dxa"/>
            <w:vAlign w:val="center"/>
          </w:tcPr>
          <w:p w:rsidR="00CC06E2" w:rsidRDefault="002556D0">
            <w:pPr>
              <w:tabs>
                <w:tab w:val="left" w:pos="8364"/>
              </w:tabs>
              <w:snapToGrid w:val="0"/>
              <w:spacing w:line="360" w:lineRule="auto"/>
              <w:rPr>
                <w:rFonts w:ascii="宋体" w:hAnsi="宋体"/>
                <w:sz w:val="24"/>
              </w:rPr>
            </w:pPr>
            <w:r>
              <w:rPr>
                <w:rFonts w:ascii="宋体" w:hAnsi="宋体" w:hint="eastAsia"/>
                <w:sz w:val="24"/>
              </w:rPr>
              <w:t>备注</w:t>
            </w:r>
          </w:p>
        </w:tc>
      </w:tr>
      <w:tr w:rsidR="00CC06E2">
        <w:trPr>
          <w:trHeight w:val="380"/>
          <w:jc w:val="center"/>
        </w:trPr>
        <w:tc>
          <w:tcPr>
            <w:tcW w:w="36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r>
      <w:tr w:rsidR="00CC06E2">
        <w:trPr>
          <w:trHeight w:val="380"/>
          <w:jc w:val="center"/>
        </w:trPr>
        <w:tc>
          <w:tcPr>
            <w:tcW w:w="36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r>
      <w:tr w:rsidR="00CC06E2">
        <w:trPr>
          <w:trHeight w:val="380"/>
          <w:jc w:val="center"/>
        </w:trPr>
        <w:tc>
          <w:tcPr>
            <w:tcW w:w="36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r>
      <w:tr w:rsidR="00CC06E2">
        <w:trPr>
          <w:trHeight w:val="380"/>
          <w:jc w:val="center"/>
        </w:trPr>
        <w:tc>
          <w:tcPr>
            <w:tcW w:w="36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r>
      <w:tr w:rsidR="00CC06E2">
        <w:trPr>
          <w:trHeight w:val="380"/>
          <w:jc w:val="center"/>
        </w:trPr>
        <w:tc>
          <w:tcPr>
            <w:tcW w:w="36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r>
      <w:tr w:rsidR="00CC06E2">
        <w:trPr>
          <w:trHeight w:val="380"/>
          <w:jc w:val="center"/>
        </w:trPr>
        <w:tc>
          <w:tcPr>
            <w:tcW w:w="36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r>
      <w:tr w:rsidR="00CC06E2">
        <w:trPr>
          <w:trHeight w:val="380"/>
          <w:jc w:val="center"/>
        </w:trPr>
        <w:tc>
          <w:tcPr>
            <w:tcW w:w="36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r>
      <w:tr w:rsidR="00CC06E2">
        <w:trPr>
          <w:trHeight w:val="380"/>
          <w:jc w:val="center"/>
        </w:trPr>
        <w:tc>
          <w:tcPr>
            <w:tcW w:w="36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08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440"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359"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4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1277"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c>
          <w:tcPr>
            <w:tcW w:w="853" w:type="dxa"/>
            <w:vAlign w:val="center"/>
          </w:tcPr>
          <w:p w:rsidR="00CC06E2" w:rsidRDefault="00CC06E2">
            <w:pPr>
              <w:tabs>
                <w:tab w:val="left" w:pos="8364"/>
              </w:tabs>
              <w:snapToGrid w:val="0"/>
              <w:spacing w:line="360" w:lineRule="auto"/>
              <w:ind w:firstLineChars="200" w:firstLine="480"/>
              <w:jc w:val="center"/>
              <w:rPr>
                <w:rFonts w:ascii="宋体" w:hAnsi="宋体"/>
                <w:sz w:val="24"/>
              </w:rPr>
            </w:pPr>
          </w:p>
        </w:tc>
      </w:tr>
    </w:tbl>
    <w:p w:rsidR="00CC06E2" w:rsidRDefault="00CC06E2">
      <w:pPr>
        <w:spacing w:line="360" w:lineRule="auto"/>
        <w:ind w:firstLineChars="200" w:firstLine="480"/>
        <w:rPr>
          <w:rFonts w:ascii="宋体" w:hAnsi="宋体"/>
          <w:sz w:val="24"/>
        </w:rPr>
      </w:pPr>
    </w:p>
    <w:p w:rsidR="00CC06E2" w:rsidRDefault="002556D0">
      <w:pPr>
        <w:spacing w:line="360" w:lineRule="auto"/>
        <w:ind w:firstLineChars="200" w:firstLine="480"/>
        <w:rPr>
          <w:rFonts w:ascii="宋体" w:hAnsi="宋体"/>
          <w:sz w:val="24"/>
        </w:rPr>
      </w:pPr>
      <w:r>
        <w:rPr>
          <w:rFonts w:ascii="宋体" w:hAnsi="宋体" w:hint="eastAsia"/>
          <w:sz w:val="24"/>
        </w:rPr>
        <w:t>声明：投标人应如实填写上表，并保证其真实性。如投标人提供虚假或不实材料，应承担由此带来的一切后果及相应的法律责任。</w:t>
      </w:r>
    </w:p>
    <w:p w:rsidR="00CC06E2" w:rsidRDefault="00CC06E2">
      <w:pPr>
        <w:spacing w:line="360" w:lineRule="auto"/>
        <w:ind w:firstLineChars="200" w:firstLine="420"/>
        <w:rPr>
          <w:rFonts w:ascii="宋体" w:hAnsi="宋体"/>
        </w:rPr>
      </w:pPr>
    </w:p>
    <w:p w:rsidR="00CC06E2" w:rsidRDefault="00CC06E2">
      <w:pPr>
        <w:spacing w:line="360" w:lineRule="auto"/>
        <w:ind w:firstLineChars="200" w:firstLine="420"/>
        <w:rPr>
          <w:rFonts w:ascii="宋体" w:hAnsi="宋体"/>
        </w:rPr>
      </w:pPr>
    </w:p>
    <w:p w:rsidR="00CC06E2" w:rsidRDefault="002556D0">
      <w:pPr>
        <w:spacing w:line="360" w:lineRule="auto"/>
        <w:ind w:firstLineChars="200" w:firstLine="480"/>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 xml:space="preserve">（盖章）         </w:t>
      </w:r>
    </w:p>
    <w:p w:rsidR="00CC06E2" w:rsidRDefault="002556D0">
      <w:pPr>
        <w:spacing w:line="360" w:lineRule="auto"/>
        <w:ind w:firstLineChars="200" w:firstLine="480"/>
        <w:rPr>
          <w:rFonts w:ascii="宋体" w:hAnsi="宋体"/>
          <w:sz w:val="24"/>
        </w:rPr>
      </w:pPr>
      <w:r>
        <w:rPr>
          <w:rFonts w:ascii="宋体" w:hAnsi="宋体" w:hint="eastAsia"/>
          <w:sz w:val="24"/>
        </w:rPr>
        <w:t>日期：        年    月    日</w:t>
      </w:r>
    </w:p>
    <w:p w:rsidR="00CC06E2" w:rsidRDefault="00CC06E2">
      <w:pPr>
        <w:tabs>
          <w:tab w:val="left" w:pos="644"/>
          <w:tab w:val="left" w:pos="900"/>
          <w:tab w:val="left" w:pos="1080"/>
          <w:tab w:val="left" w:pos="1260"/>
          <w:tab w:val="left" w:pos="1980"/>
          <w:tab w:val="left" w:pos="2145"/>
        </w:tabs>
        <w:adjustRightInd w:val="0"/>
        <w:snapToGrid w:val="0"/>
        <w:spacing w:line="360" w:lineRule="auto"/>
        <w:ind w:rightChars="-68" w:right="-143"/>
        <w:jc w:val="center"/>
        <w:rPr>
          <w:rFonts w:ascii="宋体" w:hAnsi="宋体"/>
          <w:sz w:val="30"/>
          <w:szCs w:val="30"/>
        </w:rPr>
      </w:pPr>
    </w:p>
    <w:p w:rsidR="00CC06E2" w:rsidRDefault="00CC06E2">
      <w:pPr>
        <w:tabs>
          <w:tab w:val="left" w:pos="644"/>
          <w:tab w:val="left" w:pos="900"/>
          <w:tab w:val="left" w:pos="1080"/>
          <w:tab w:val="left" w:pos="1260"/>
          <w:tab w:val="left" w:pos="1980"/>
          <w:tab w:val="left" w:pos="2145"/>
        </w:tabs>
        <w:adjustRightInd w:val="0"/>
        <w:snapToGrid w:val="0"/>
        <w:spacing w:line="360" w:lineRule="auto"/>
        <w:ind w:rightChars="-68" w:right="-143"/>
        <w:jc w:val="center"/>
        <w:rPr>
          <w:rFonts w:ascii="宋体" w:hAnsi="宋体"/>
          <w:sz w:val="30"/>
          <w:szCs w:val="30"/>
        </w:rPr>
      </w:pPr>
    </w:p>
    <w:p w:rsidR="00CC06E2" w:rsidRDefault="00CC06E2">
      <w:pPr>
        <w:tabs>
          <w:tab w:val="left" w:pos="644"/>
          <w:tab w:val="left" w:pos="900"/>
          <w:tab w:val="left" w:pos="1080"/>
          <w:tab w:val="left" w:pos="1260"/>
          <w:tab w:val="left" w:pos="1980"/>
          <w:tab w:val="left" w:pos="2145"/>
        </w:tabs>
        <w:adjustRightInd w:val="0"/>
        <w:snapToGrid w:val="0"/>
        <w:spacing w:line="360" w:lineRule="auto"/>
        <w:ind w:rightChars="-68" w:right="-143"/>
        <w:jc w:val="center"/>
        <w:rPr>
          <w:rFonts w:ascii="宋体" w:hAnsi="宋体"/>
          <w:sz w:val="30"/>
          <w:szCs w:val="30"/>
        </w:rPr>
      </w:pPr>
    </w:p>
    <w:p w:rsidR="00CC06E2" w:rsidRDefault="00CC06E2">
      <w:pPr>
        <w:tabs>
          <w:tab w:val="left" w:pos="644"/>
          <w:tab w:val="left" w:pos="900"/>
          <w:tab w:val="left" w:pos="1080"/>
          <w:tab w:val="left" w:pos="1260"/>
          <w:tab w:val="left" w:pos="1980"/>
          <w:tab w:val="left" w:pos="2145"/>
        </w:tabs>
        <w:adjustRightInd w:val="0"/>
        <w:snapToGrid w:val="0"/>
        <w:spacing w:line="360" w:lineRule="auto"/>
        <w:ind w:rightChars="-68" w:right="-143"/>
        <w:jc w:val="center"/>
        <w:rPr>
          <w:rFonts w:ascii="宋体" w:hAnsi="宋体"/>
          <w:sz w:val="30"/>
          <w:szCs w:val="30"/>
        </w:rPr>
      </w:pPr>
    </w:p>
    <w:p w:rsidR="00CC06E2" w:rsidRDefault="00CC06E2">
      <w:pPr>
        <w:tabs>
          <w:tab w:val="left" w:pos="644"/>
          <w:tab w:val="left" w:pos="900"/>
          <w:tab w:val="left" w:pos="1080"/>
          <w:tab w:val="left" w:pos="1260"/>
          <w:tab w:val="left" w:pos="1980"/>
          <w:tab w:val="left" w:pos="2145"/>
        </w:tabs>
        <w:adjustRightInd w:val="0"/>
        <w:snapToGrid w:val="0"/>
        <w:spacing w:line="360" w:lineRule="auto"/>
        <w:ind w:rightChars="-68" w:right="-143"/>
        <w:jc w:val="center"/>
        <w:rPr>
          <w:rFonts w:ascii="宋体" w:hAnsi="宋体"/>
          <w:sz w:val="30"/>
          <w:szCs w:val="30"/>
        </w:rPr>
      </w:pPr>
    </w:p>
    <w:p w:rsidR="00CC06E2" w:rsidRDefault="00CC06E2">
      <w:pPr>
        <w:spacing w:line="360" w:lineRule="auto"/>
        <w:rPr>
          <w:rFonts w:ascii="宋体" w:hAnsi="宋体"/>
          <w:sz w:val="30"/>
          <w:szCs w:val="30"/>
        </w:rPr>
      </w:pPr>
    </w:p>
    <w:p w:rsidR="00CC06E2" w:rsidRDefault="00CC06E2">
      <w:pPr>
        <w:pStyle w:val="21"/>
        <w:rPr>
          <w:rFonts w:ascii="宋体" w:hAnsi="宋体"/>
        </w:rPr>
      </w:pPr>
      <w:bookmarkStart w:id="131" w:name="_Toc3719"/>
    </w:p>
    <w:p w:rsidR="00CC06E2" w:rsidRDefault="00CC06E2">
      <w:pPr>
        <w:pStyle w:val="21"/>
        <w:rPr>
          <w:rFonts w:ascii="宋体" w:hAnsi="宋体"/>
        </w:rPr>
      </w:pPr>
    </w:p>
    <w:p w:rsidR="00CC06E2" w:rsidRDefault="00CC06E2">
      <w:pPr>
        <w:pStyle w:val="21"/>
        <w:rPr>
          <w:rFonts w:ascii="宋体" w:hAnsi="宋体"/>
        </w:rPr>
      </w:pPr>
    </w:p>
    <w:p w:rsidR="00CC06E2" w:rsidRDefault="002556D0">
      <w:pPr>
        <w:pStyle w:val="21"/>
        <w:rPr>
          <w:rFonts w:ascii="宋体" w:hAnsi="宋体"/>
        </w:rPr>
      </w:pPr>
      <w:r>
        <w:rPr>
          <w:rFonts w:ascii="宋体" w:hAnsi="宋体" w:hint="eastAsia"/>
        </w:rPr>
        <w:t>13、其它</w:t>
      </w:r>
      <w:bookmarkEnd w:id="131"/>
    </w:p>
    <w:p w:rsidR="00CC06E2" w:rsidRDefault="00CC06E2">
      <w:pPr>
        <w:spacing w:line="360" w:lineRule="auto"/>
        <w:rPr>
          <w:rFonts w:ascii="宋体" w:hAnsi="宋体"/>
        </w:rPr>
      </w:pPr>
    </w:p>
    <w:p w:rsidR="00CC06E2" w:rsidRDefault="00CC06E2" w:rsidP="003A48F3">
      <w:pPr>
        <w:pStyle w:val="a0"/>
        <w:ind w:firstLine="210"/>
      </w:pPr>
    </w:p>
    <w:p w:rsidR="00CC06E2" w:rsidRDefault="00CC06E2">
      <w:pPr>
        <w:pStyle w:val="a0"/>
        <w:ind w:firstLine="210"/>
        <w:rPr>
          <w:rFonts w:ascii="宋体" w:hAnsi="宋体"/>
        </w:rPr>
      </w:pPr>
    </w:p>
    <w:p w:rsidR="00CC06E2" w:rsidRDefault="00CC06E2">
      <w:pPr>
        <w:pStyle w:val="a0"/>
        <w:ind w:firstLine="210"/>
        <w:rPr>
          <w:rFonts w:ascii="宋体" w:hAnsi="宋体"/>
        </w:rPr>
      </w:pPr>
    </w:p>
    <w:p w:rsidR="00CC06E2" w:rsidRDefault="00CC06E2">
      <w:pPr>
        <w:pStyle w:val="a0"/>
        <w:ind w:firstLine="210"/>
        <w:rPr>
          <w:rFonts w:ascii="宋体" w:hAnsi="宋体"/>
        </w:rPr>
      </w:pPr>
    </w:p>
    <w:p w:rsidR="00CC06E2" w:rsidRDefault="00CC06E2">
      <w:pPr>
        <w:pStyle w:val="a0"/>
        <w:ind w:firstLine="210"/>
        <w:rPr>
          <w:rFonts w:ascii="宋体" w:hAnsi="宋体"/>
        </w:rPr>
      </w:pPr>
    </w:p>
    <w:p w:rsidR="00CC06E2" w:rsidRDefault="00CC06E2">
      <w:pPr>
        <w:pStyle w:val="a0"/>
        <w:ind w:firstLine="210"/>
        <w:rPr>
          <w:rFonts w:ascii="宋体" w:hAnsi="宋体"/>
        </w:rPr>
      </w:pPr>
    </w:p>
    <w:p w:rsidR="00CC06E2" w:rsidRDefault="00CC06E2">
      <w:pPr>
        <w:pStyle w:val="a0"/>
        <w:ind w:firstLine="210"/>
        <w:rPr>
          <w:rFonts w:ascii="宋体" w:hAnsi="宋体"/>
        </w:rPr>
      </w:pPr>
    </w:p>
    <w:p w:rsidR="00CC06E2" w:rsidRDefault="002556D0">
      <w:pPr>
        <w:pStyle w:val="21"/>
        <w:rPr>
          <w:rFonts w:ascii="宋体" w:hAnsi="宋体"/>
        </w:rPr>
      </w:pPr>
      <w:bookmarkStart w:id="132" w:name="_Toc12551"/>
      <w:r>
        <w:rPr>
          <w:rFonts w:ascii="宋体" w:hAnsi="宋体" w:hint="eastAsia"/>
        </w:rPr>
        <w:t>14、技术部分</w:t>
      </w:r>
      <w:bookmarkEnd w:id="132"/>
    </w:p>
    <w:p w:rsidR="00CC06E2" w:rsidRDefault="00CC06E2">
      <w:pPr>
        <w:autoSpaceDE w:val="0"/>
        <w:autoSpaceDN w:val="0"/>
        <w:adjustRightInd w:val="0"/>
        <w:spacing w:line="360" w:lineRule="auto"/>
        <w:ind w:firstLineChars="350" w:firstLine="980"/>
        <w:jc w:val="left"/>
        <w:rPr>
          <w:rFonts w:ascii="宋体" w:hAnsi="宋体" w:cs="宋体"/>
          <w:sz w:val="28"/>
          <w:szCs w:val="28"/>
        </w:rPr>
      </w:pPr>
    </w:p>
    <w:p w:rsidR="00CC06E2" w:rsidRDefault="00CC06E2"/>
    <w:sectPr w:rsidR="00CC06E2" w:rsidSect="00CC06E2">
      <w:footerReference w:type="default" r:id="rId20"/>
      <w:pgSz w:w="11905" w:h="16838"/>
      <w:pgMar w:top="1304" w:right="1134" w:bottom="1304" w:left="1134" w:header="850" w:footer="918"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A02" w:rsidRDefault="00D21A02" w:rsidP="00CC06E2">
      <w:r>
        <w:separator/>
      </w:r>
    </w:p>
  </w:endnote>
  <w:endnote w:type="continuationSeparator" w:id="0">
    <w:p w:rsidR="00D21A02" w:rsidRDefault="00D21A02" w:rsidP="00CC0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E2" w:rsidRDefault="00CC06E2">
    <w:pPr>
      <w:pStyle w:val="a9"/>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E2" w:rsidRDefault="00D6603D">
    <w:pPr>
      <w:pStyle w:val="a9"/>
      <w:pBdr>
        <w:top w:val="single" w:sz="4" w:space="1" w:color="auto"/>
        <w:left w:val="none" w:sz="0" w:space="4" w:color="auto"/>
        <w:bottom w:val="none" w:sz="0" w:space="1" w:color="auto"/>
        <w:right w:val="none" w:sz="0" w:space="4" w:color="auto"/>
      </w:pBdr>
      <w:tabs>
        <w:tab w:val="center" w:pos="4153"/>
        <w:tab w:val="right" w:pos="8306"/>
      </w:tabs>
      <w:rPr>
        <w:sz w:val="21"/>
        <w:szCs w:val="21"/>
      </w:rPr>
    </w:pPr>
    <w:r w:rsidRPr="00D6603D">
      <w:rPr>
        <w:sz w:val="21"/>
      </w:rPr>
      <w:pict>
        <v:shapetype id="_x0000_t202" coordsize="21600,21600" o:spt="202" path="m,l,21600r21600,l21600,xe">
          <v:stroke joinstyle="miter"/>
          <v:path gradientshapeok="t" o:connecttype="rect"/>
        </v:shapetype>
        <v:shape id="4097" o:spid="_x0000_s4097" type="#_x0000_t202" style="position:absolute;margin-left:0;margin-top:0;width:2in;height:2in;z-index:251656192;mso-wrap-style:none;mso-position-horizontal:center;mso-position-horizontal-relative:margin" filled="f" stroked="f">
          <v:textbox style="mso-fit-shape-to-text:t" inset="0,0,0,0">
            <w:txbxContent>
              <w:p w:rsidR="00CC06E2" w:rsidRDefault="00D6603D">
                <w:pPr>
                  <w:pStyle w:val="a9"/>
                  <w:tabs>
                    <w:tab w:val="center" w:pos="4153"/>
                    <w:tab w:val="right" w:pos="8306"/>
                  </w:tabs>
                </w:pPr>
                <w:r>
                  <w:rPr>
                    <w:rFonts w:hint="eastAsia"/>
                  </w:rPr>
                  <w:fldChar w:fldCharType="begin"/>
                </w:r>
                <w:r w:rsidR="002556D0">
                  <w:rPr>
                    <w:rFonts w:hint="eastAsia"/>
                  </w:rPr>
                  <w:instrText xml:space="preserve"> PAGE  \* MERGEFORMAT </w:instrText>
                </w:r>
                <w:r>
                  <w:rPr>
                    <w:rFonts w:hint="eastAsia"/>
                  </w:rPr>
                  <w:fldChar w:fldCharType="separate"/>
                </w:r>
                <w:r w:rsidR="002556D0">
                  <w:rPr>
                    <w:rFonts w:hint="eastAsia"/>
                  </w:rPr>
                  <w:t>1</w:t>
                </w:r>
                <w:r>
                  <w:rPr>
                    <w:rFonts w:hint="eastAsia"/>
                  </w:rPr>
                  <w:fldChar w:fldCharType="end"/>
                </w:r>
              </w:p>
            </w:txbxContent>
          </v:textbox>
          <w10:wrap anchorx="margin"/>
        </v:shape>
      </w:pict>
    </w:r>
    <w:r w:rsidR="002556D0">
      <w:rPr>
        <w:rFonts w:hint="eastAsia"/>
        <w:sz w:val="21"/>
        <w:szCs w:val="21"/>
      </w:rPr>
      <w:t>河南慧</w:t>
    </w:r>
    <w:proofErr w:type="gramStart"/>
    <w:r w:rsidR="002556D0">
      <w:rPr>
        <w:rFonts w:hint="eastAsia"/>
        <w:sz w:val="21"/>
        <w:szCs w:val="21"/>
      </w:rPr>
      <w:t>霖</w:t>
    </w:r>
    <w:proofErr w:type="gramEnd"/>
    <w:r w:rsidR="002556D0">
      <w:rPr>
        <w:rFonts w:hint="eastAsia"/>
        <w:sz w:val="21"/>
        <w:szCs w:val="21"/>
      </w:rPr>
      <w:t>工程管理服务有限公司</w:t>
    </w:r>
    <w:r w:rsidR="002556D0">
      <w:rPr>
        <w:rFonts w:hint="eastAsia"/>
        <w:sz w:val="21"/>
        <w:szCs w:val="21"/>
      </w:rPr>
      <w:t xml:space="preserve">                                                   0375-6161678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8F3" w:rsidRDefault="003A48F3">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E2" w:rsidRDefault="00D6603D">
    <w:pPr>
      <w:pStyle w:val="a9"/>
      <w:pBdr>
        <w:top w:val="single" w:sz="4" w:space="1" w:color="auto"/>
        <w:left w:val="none" w:sz="0" w:space="4" w:color="auto"/>
        <w:bottom w:val="none" w:sz="0" w:space="1" w:color="auto"/>
        <w:right w:val="none" w:sz="0" w:space="4" w:color="auto"/>
      </w:pBdr>
      <w:tabs>
        <w:tab w:val="center" w:pos="4153"/>
        <w:tab w:val="right" w:pos="8306"/>
      </w:tabs>
    </w:pPr>
    <w:r w:rsidRPr="00D6603D">
      <w:rPr>
        <w:sz w:val="21"/>
      </w:rPr>
      <w:pict>
        <v:shapetype id="_x0000_t202" coordsize="21600,21600" o:spt="202" path="m,l,21600r21600,l21600,xe">
          <v:stroke joinstyle="miter"/>
          <v:path gradientshapeok="t" o:connecttype="rect"/>
        </v:shapetype>
        <v:shape id="4098" o:spid="_x0000_s4099" type="#_x0000_t202" style="position:absolute;margin-left:0;margin-top:0;width:2in;height:2in;z-index:251658240;mso-wrap-style:none;mso-position-horizontal:center;mso-position-horizontal-relative:margin" filled="f" stroked="f">
          <v:textbox style="mso-fit-shape-to-text:t" inset="0,0,0,0">
            <w:txbxContent>
              <w:p w:rsidR="00CC06E2" w:rsidRDefault="00D6603D">
                <w:pPr>
                  <w:pStyle w:val="a9"/>
                  <w:tabs>
                    <w:tab w:val="center" w:pos="4153"/>
                    <w:tab w:val="right" w:pos="8306"/>
                  </w:tabs>
                </w:pPr>
                <w:r>
                  <w:rPr>
                    <w:rFonts w:hint="eastAsia"/>
                  </w:rPr>
                  <w:fldChar w:fldCharType="begin"/>
                </w:r>
                <w:r w:rsidR="002556D0">
                  <w:rPr>
                    <w:rFonts w:hint="eastAsia"/>
                  </w:rPr>
                  <w:instrText xml:space="preserve"> PAGE  \* MERGEFORMAT </w:instrText>
                </w:r>
                <w:r>
                  <w:rPr>
                    <w:rFonts w:hint="eastAsia"/>
                  </w:rPr>
                  <w:fldChar w:fldCharType="separate"/>
                </w:r>
                <w:r w:rsidR="005102E3">
                  <w:rPr>
                    <w:noProof/>
                  </w:rPr>
                  <w:t>7</w:t>
                </w:r>
                <w:r>
                  <w:rPr>
                    <w:rFonts w:hint="eastAsia"/>
                  </w:rPr>
                  <w:fldChar w:fldCharType="end"/>
                </w:r>
              </w:p>
            </w:txbxContent>
          </v:textbox>
          <w10:wrap anchorx="margin"/>
        </v:shape>
      </w:pict>
    </w:r>
    <w:r w:rsidR="002556D0">
      <w:rPr>
        <w:rFonts w:hint="eastAsia"/>
        <w:sz w:val="21"/>
        <w:szCs w:val="21"/>
      </w:rPr>
      <w:t>河南慧</w:t>
    </w:r>
    <w:proofErr w:type="gramStart"/>
    <w:r w:rsidR="002556D0">
      <w:rPr>
        <w:rFonts w:hint="eastAsia"/>
        <w:sz w:val="21"/>
        <w:szCs w:val="21"/>
      </w:rPr>
      <w:t>霖</w:t>
    </w:r>
    <w:proofErr w:type="gramEnd"/>
    <w:r w:rsidR="002556D0">
      <w:rPr>
        <w:rFonts w:hint="eastAsia"/>
        <w:sz w:val="21"/>
        <w:szCs w:val="21"/>
      </w:rPr>
      <w:t>工程管理服务有限公司</w:t>
    </w:r>
    <w:r w:rsidR="002556D0">
      <w:rPr>
        <w:rFonts w:hint="eastAsia"/>
        <w:sz w:val="21"/>
        <w:szCs w:val="21"/>
      </w:rPr>
      <w:t xml:space="preserve">                                              0375-6161678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E2" w:rsidRDefault="00D6603D">
    <w:pPr>
      <w:pStyle w:val="a9"/>
      <w:pBdr>
        <w:top w:val="single" w:sz="4" w:space="1" w:color="auto"/>
        <w:left w:val="none" w:sz="0" w:space="4" w:color="auto"/>
        <w:bottom w:val="none" w:sz="0" w:space="1" w:color="auto"/>
        <w:right w:val="none" w:sz="0" w:space="4" w:color="auto"/>
      </w:pBdr>
      <w:tabs>
        <w:tab w:val="center" w:pos="4153"/>
        <w:tab w:val="right" w:pos="8306"/>
      </w:tabs>
    </w:pPr>
    <w:r w:rsidRPr="00D6603D">
      <w:rPr>
        <w:sz w:val="21"/>
      </w:rPr>
      <w:pict>
        <v:shapetype id="_x0000_t202" coordsize="21600,21600" o:spt="202" path="m,l,21600r21600,l21600,xe">
          <v:stroke joinstyle="miter"/>
          <v:path gradientshapeok="t" o:connecttype="rect"/>
        </v:shapetype>
        <v:shape id="4099" o:spid="_x0000_s4098" type="#_x0000_t202" style="position:absolute;margin-left:0;margin-top:0;width:2in;height:2in;z-index:251657216;mso-wrap-style:none;mso-position-horizontal:center;mso-position-horizontal-relative:margin" filled="f" stroked="f">
          <v:textbox style="mso-fit-shape-to-text:t" inset="0,0,0,0">
            <w:txbxContent>
              <w:p w:rsidR="00CC06E2" w:rsidRDefault="00D6603D">
                <w:pPr>
                  <w:pStyle w:val="a9"/>
                  <w:tabs>
                    <w:tab w:val="center" w:pos="4153"/>
                    <w:tab w:val="right" w:pos="8306"/>
                  </w:tabs>
                </w:pPr>
                <w:r>
                  <w:rPr>
                    <w:rFonts w:hint="eastAsia"/>
                  </w:rPr>
                  <w:fldChar w:fldCharType="begin"/>
                </w:r>
                <w:r w:rsidR="002556D0">
                  <w:rPr>
                    <w:rFonts w:hint="eastAsia"/>
                  </w:rPr>
                  <w:instrText xml:space="preserve"> PAGE  \* MERGEFORMAT </w:instrText>
                </w:r>
                <w:r>
                  <w:rPr>
                    <w:rFonts w:hint="eastAsia"/>
                  </w:rPr>
                  <w:fldChar w:fldCharType="separate"/>
                </w:r>
                <w:r w:rsidR="005102E3">
                  <w:rPr>
                    <w:noProof/>
                  </w:rPr>
                  <w:t>1</w:t>
                </w:r>
                <w:r>
                  <w:rPr>
                    <w:rFonts w:hint="eastAsia"/>
                  </w:rPr>
                  <w:fldChar w:fldCharType="end"/>
                </w:r>
              </w:p>
            </w:txbxContent>
          </v:textbox>
          <w10:wrap anchorx="margin"/>
        </v:shape>
      </w:pict>
    </w:r>
    <w:r w:rsidR="002556D0">
      <w:rPr>
        <w:rFonts w:hint="eastAsia"/>
        <w:sz w:val="21"/>
        <w:szCs w:val="21"/>
      </w:rPr>
      <w:t>河南慧</w:t>
    </w:r>
    <w:proofErr w:type="gramStart"/>
    <w:r w:rsidR="002556D0">
      <w:rPr>
        <w:rFonts w:hint="eastAsia"/>
        <w:sz w:val="21"/>
        <w:szCs w:val="21"/>
      </w:rPr>
      <w:t>霖</w:t>
    </w:r>
    <w:proofErr w:type="gramEnd"/>
    <w:r w:rsidR="002556D0">
      <w:rPr>
        <w:rFonts w:hint="eastAsia"/>
        <w:sz w:val="21"/>
        <w:szCs w:val="21"/>
      </w:rPr>
      <w:t>工程管理服务有限公司</w:t>
    </w:r>
    <w:r w:rsidR="002556D0">
      <w:rPr>
        <w:rFonts w:hint="eastAsia"/>
        <w:sz w:val="21"/>
        <w:szCs w:val="21"/>
      </w:rPr>
      <w:t xml:space="preserve">                                                 0375-6161678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E2" w:rsidRDefault="00D6603D">
    <w:pPr>
      <w:pStyle w:val="a9"/>
      <w:pBdr>
        <w:top w:val="single" w:sz="4" w:space="1" w:color="auto"/>
        <w:left w:val="none" w:sz="0" w:space="4" w:color="auto"/>
        <w:bottom w:val="none" w:sz="0" w:space="1" w:color="auto"/>
        <w:right w:val="none" w:sz="0" w:space="4" w:color="auto"/>
      </w:pBdr>
      <w:tabs>
        <w:tab w:val="center" w:pos="4153"/>
        <w:tab w:val="right" w:pos="8306"/>
      </w:tabs>
      <w:rPr>
        <w:sz w:val="14"/>
      </w:rPr>
    </w:pPr>
    <w:r>
      <w:rPr>
        <w:sz w:val="14"/>
      </w:rPr>
      <w:pict>
        <v:shapetype id="_x0000_t202" coordsize="21600,21600" o:spt="202" path="m,l,21600r21600,l21600,xe">
          <v:stroke joinstyle="miter"/>
          <v:path gradientshapeok="t" o:connecttype="rect"/>
        </v:shapetype>
        <v:shape id="4100" o:spid="_x0000_s4100" type="#_x0000_t202" style="position:absolute;margin-left:0;margin-top:0;width:2in;height:2in;z-index:251659264;mso-wrap-style:none;mso-position-horizontal:center;mso-position-horizontal-relative:margin" filled="f" stroked="f">
          <v:textbox style="mso-fit-shape-to-text:t" inset="0,0,0,0">
            <w:txbxContent>
              <w:p w:rsidR="00CC06E2" w:rsidRDefault="00D6603D">
                <w:pPr>
                  <w:pStyle w:val="a9"/>
                </w:pPr>
                <w:r>
                  <w:rPr>
                    <w:rFonts w:hint="eastAsia"/>
                  </w:rPr>
                  <w:fldChar w:fldCharType="begin"/>
                </w:r>
                <w:r w:rsidR="002556D0">
                  <w:rPr>
                    <w:rFonts w:hint="eastAsia"/>
                  </w:rPr>
                  <w:instrText xml:space="preserve"> PAGE  \* MERGEFORMAT </w:instrText>
                </w:r>
                <w:r>
                  <w:rPr>
                    <w:rFonts w:hint="eastAsia"/>
                  </w:rPr>
                  <w:fldChar w:fldCharType="separate"/>
                </w:r>
                <w:r w:rsidR="00007DDE">
                  <w:rPr>
                    <w:noProof/>
                  </w:rPr>
                  <w:t>53</w:t>
                </w:r>
                <w:r>
                  <w:rPr>
                    <w:rFonts w:hint="eastAsia"/>
                  </w:rPr>
                  <w:fldChar w:fldCharType="end"/>
                </w:r>
              </w:p>
            </w:txbxContent>
          </v:textbox>
          <w10:wrap anchorx="margin"/>
        </v:shape>
      </w:pict>
    </w:r>
    <w:r w:rsidR="002556D0">
      <w:rPr>
        <w:rFonts w:hint="eastAsia"/>
        <w:sz w:val="21"/>
        <w:szCs w:val="21"/>
      </w:rPr>
      <w:t>河南慧</w:t>
    </w:r>
    <w:proofErr w:type="gramStart"/>
    <w:r w:rsidR="002556D0">
      <w:rPr>
        <w:rFonts w:hint="eastAsia"/>
        <w:sz w:val="21"/>
        <w:szCs w:val="21"/>
      </w:rPr>
      <w:t>霖</w:t>
    </w:r>
    <w:proofErr w:type="gramEnd"/>
    <w:r w:rsidR="002556D0">
      <w:rPr>
        <w:rFonts w:hint="eastAsia"/>
        <w:sz w:val="21"/>
        <w:szCs w:val="21"/>
      </w:rPr>
      <w:t>工程管理服务有限公司</w:t>
    </w:r>
    <w:r w:rsidR="002556D0">
      <w:rPr>
        <w:rFonts w:hint="eastAsia"/>
        <w:sz w:val="21"/>
        <w:szCs w:val="21"/>
      </w:rPr>
      <w:t xml:space="preserve">                                                 0375-6161678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A02" w:rsidRDefault="00D21A02" w:rsidP="00CC06E2">
      <w:r>
        <w:separator/>
      </w:r>
    </w:p>
  </w:footnote>
  <w:footnote w:type="continuationSeparator" w:id="0">
    <w:p w:rsidR="00D21A02" w:rsidRDefault="00D21A02" w:rsidP="00CC0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E2" w:rsidRDefault="00CC06E2">
    <w:pPr>
      <w:pStyle w:val="aa"/>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E2" w:rsidRDefault="002556D0">
    <w:pPr>
      <w:pStyle w:val="aa"/>
      <w:tabs>
        <w:tab w:val="left" w:pos="7324"/>
        <w:tab w:val="right" w:pos="8306"/>
      </w:tabs>
      <w:jc w:val="left"/>
    </w:pPr>
    <w:r>
      <w:rPr>
        <w:rFonts w:ascii="华文新魏" w:eastAsia="华文新魏" w:hint="eastAsia"/>
        <w:sz w:val="21"/>
        <w:szCs w:val="21"/>
      </w:rPr>
      <w:t>襄城县范湖乡卫生院门诊病房综合楼工程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8F3" w:rsidRDefault="003A48F3">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E2" w:rsidRDefault="002556D0">
    <w:pPr>
      <w:pStyle w:val="aa"/>
      <w:tabs>
        <w:tab w:val="left" w:pos="7324"/>
        <w:tab w:val="right" w:pos="8306"/>
      </w:tabs>
      <w:jc w:val="left"/>
      <w:rPr>
        <w:rFonts w:ascii="宋体" w:hAnsi="宋体" w:cs="宋体"/>
      </w:rPr>
    </w:pPr>
    <w:r>
      <w:rPr>
        <w:rFonts w:ascii="宋体" w:hAnsi="宋体" w:cs="宋体" w:hint="eastAsia"/>
        <w:sz w:val="21"/>
        <w:szCs w:val="21"/>
      </w:rPr>
      <w:t>襄城县范湖乡卫生院门诊病房综合楼工程                                     监理招标文件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E2" w:rsidRDefault="002556D0">
    <w:pPr>
      <w:pStyle w:val="aa"/>
      <w:tabs>
        <w:tab w:val="left" w:pos="7324"/>
        <w:tab w:val="right" w:pos="8306"/>
      </w:tabs>
      <w:jc w:val="left"/>
      <w:rPr>
        <w:rFonts w:ascii="宋体" w:hAnsi="宋体" w:cs="宋体"/>
      </w:rPr>
    </w:pPr>
    <w:r>
      <w:rPr>
        <w:rFonts w:ascii="宋体" w:hAnsi="宋体" w:cs="宋体" w:hint="eastAsia"/>
        <w:sz w:val="21"/>
        <w:szCs w:val="21"/>
      </w:rPr>
      <w:t>襄城县范湖乡卫生院门诊病房综合楼工程                                    监理招标文件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第%1章"/>
      <w:lvlJc w:val="left"/>
      <w:pPr>
        <w:tabs>
          <w:tab w:val="left" w:pos="1843"/>
        </w:tabs>
        <w:ind w:left="1843" w:hanging="1200"/>
      </w:pPr>
      <w:rPr>
        <w:rFonts w:hint="eastAsia"/>
      </w:rPr>
    </w:lvl>
    <w:lvl w:ilvl="1">
      <w:start w:val="1"/>
      <w:numFmt w:val="decimal"/>
      <w:lvlText w:val="（%2）"/>
      <w:lvlJc w:val="left"/>
      <w:pPr>
        <w:tabs>
          <w:tab w:val="left" w:pos="1783"/>
        </w:tabs>
        <w:ind w:left="1783" w:hanging="720"/>
      </w:pPr>
      <w:rPr>
        <w:rFonts w:hint="eastAsia"/>
      </w:rPr>
    </w:lvl>
    <w:lvl w:ilvl="2">
      <w:start w:val="1"/>
      <w:numFmt w:val="lowerRoman"/>
      <w:lvlText w:val="%3."/>
      <w:lvlJc w:val="right"/>
      <w:pPr>
        <w:tabs>
          <w:tab w:val="left" w:pos="1903"/>
        </w:tabs>
        <w:ind w:left="1903" w:hanging="420"/>
      </w:pPr>
    </w:lvl>
    <w:lvl w:ilvl="3">
      <w:start w:val="1"/>
      <w:numFmt w:val="lowerLetter"/>
      <w:lvlText w:val="%4."/>
      <w:lvlJc w:val="left"/>
      <w:pPr>
        <w:tabs>
          <w:tab w:val="left" w:pos="2263"/>
        </w:tabs>
        <w:ind w:left="2263" w:hanging="360"/>
      </w:pPr>
      <w:rPr>
        <w:rFonts w:hint="eastAsia"/>
      </w:rPr>
    </w:lvl>
    <w:lvl w:ilvl="4">
      <w:start w:val="1"/>
      <w:numFmt w:val="lowerLetter"/>
      <w:lvlText w:val="%5)"/>
      <w:lvlJc w:val="left"/>
      <w:pPr>
        <w:tabs>
          <w:tab w:val="left" w:pos="2743"/>
        </w:tabs>
        <w:ind w:left="2743" w:hanging="420"/>
      </w:pPr>
    </w:lvl>
    <w:lvl w:ilvl="5">
      <w:start w:val="1"/>
      <w:numFmt w:val="lowerRoman"/>
      <w:lvlText w:val="%6."/>
      <w:lvlJc w:val="right"/>
      <w:pPr>
        <w:tabs>
          <w:tab w:val="left" w:pos="3163"/>
        </w:tabs>
        <w:ind w:left="3163" w:hanging="420"/>
      </w:pPr>
    </w:lvl>
    <w:lvl w:ilvl="6">
      <w:start w:val="1"/>
      <w:numFmt w:val="decimal"/>
      <w:lvlText w:val="%7."/>
      <w:lvlJc w:val="left"/>
      <w:pPr>
        <w:tabs>
          <w:tab w:val="left" w:pos="3583"/>
        </w:tabs>
        <w:ind w:left="3583" w:hanging="420"/>
      </w:pPr>
    </w:lvl>
    <w:lvl w:ilvl="7">
      <w:start w:val="1"/>
      <w:numFmt w:val="lowerLetter"/>
      <w:lvlText w:val="%8)"/>
      <w:lvlJc w:val="left"/>
      <w:pPr>
        <w:tabs>
          <w:tab w:val="left" w:pos="4003"/>
        </w:tabs>
        <w:ind w:left="4003" w:hanging="420"/>
      </w:pPr>
    </w:lvl>
    <w:lvl w:ilvl="8">
      <w:start w:val="1"/>
      <w:numFmt w:val="lowerRoman"/>
      <w:lvlText w:val="%9."/>
      <w:lvlJc w:val="right"/>
      <w:pPr>
        <w:tabs>
          <w:tab w:val="left" w:pos="4423"/>
        </w:tabs>
        <w:ind w:left="4423" w:hanging="420"/>
      </w:pPr>
    </w:lvl>
  </w:abstractNum>
  <w:abstractNum w:abstractNumId="1">
    <w:nsid w:val="00000002"/>
    <w:multiLevelType w:val="multilevel"/>
    <w:tmpl w:val="00000002"/>
    <w:lvl w:ilvl="0">
      <w:start w:val="1"/>
      <w:numFmt w:val="decimal"/>
      <w:lvlText w:val="（%1）"/>
      <w:lvlJc w:val="left"/>
      <w:pPr>
        <w:tabs>
          <w:tab w:val="left" w:pos="1995"/>
        </w:tabs>
        <w:ind w:left="1995" w:hanging="1035"/>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775"/>
        </w:tabs>
        <w:ind w:left="2775" w:hanging="1035"/>
      </w:pPr>
      <w:rPr>
        <w:rFonts w:hint="default"/>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00000003"/>
    <w:multiLevelType w:val="multilevel"/>
    <w:tmpl w:val="00000003"/>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00000004"/>
    <w:multiLevelType w:val="singleLevel"/>
    <w:tmpl w:val="00000004"/>
    <w:lvl w:ilvl="0">
      <w:start w:val="2"/>
      <w:numFmt w:val="decimal"/>
      <w:suff w:val="nothing"/>
      <w:lvlText w:val="%1、"/>
      <w:lvlJc w:val="left"/>
    </w:lvl>
  </w:abstractNum>
  <w:abstractNum w:abstractNumId="4">
    <w:nsid w:val="6C0B36E1"/>
    <w:multiLevelType w:val="singleLevel"/>
    <w:tmpl w:val="00000000"/>
    <w:lvl w:ilvl="0">
      <w:start w:val="3"/>
      <w:numFmt w:val="decimal"/>
      <w:suff w:val="nothing"/>
      <w:lvlText w:val="（%1）"/>
      <w:lvlJc w:val="left"/>
    </w:lvl>
  </w:abstractNum>
  <w:abstractNum w:abstractNumId="5">
    <w:nsid w:val="76655143"/>
    <w:multiLevelType w:val="singleLevel"/>
    <w:tmpl w:val="76655143"/>
    <w:lvl w:ilvl="0">
      <w:start w:val="5"/>
      <w:numFmt w:val="chineseCounting"/>
      <w:suff w:val="space"/>
      <w:lvlText w:val="第%1章"/>
      <w:lvlJc w:val="left"/>
      <w:rPr>
        <w:rFonts w:hint="eastAsia"/>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210"/>
  <w:drawingGridVerticalSpacing w:val="-794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C06E2"/>
    <w:rsid w:val="00007DDE"/>
    <w:rsid w:val="002556D0"/>
    <w:rsid w:val="003A48F3"/>
    <w:rsid w:val="005102E3"/>
    <w:rsid w:val="00CC06E2"/>
    <w:rsid w:val="00D21A02"/>
    <w:rsid w:val="00D6603D"/>
    <w:rsid w:val="08A426B9"/>
    <w:rsid w:val="0CCD05E8"/>
    <w:rsid w:val="1EBD21B6"/>
    <w:rsid w:val="222C75EB"/>
    <w:rsid w:val="3C423959"/>
    <w:rsid w:val="3DD83ABD"/>
    <w:rsid w:val="428A114A"/>
    <w:rsid w:val="45F864BD"/>
    <w:rsid w:val="4BB40B4C"/>
    <w:rsid w:val="4DEE244E"/>
    <w:rsid w:val="4EF92F7E"/>
    <w:rsid w:val="50775C26"/>
    <w:rsid w:val="5A7B5AA6"/>
    <w:rsid w:val="5B9B26C8"/>
    <w:rsid w:val="70155DF2"/>
    <w:rsid w:val="77805389"/>
    <w:rsid w:val="7C724AB9"/>
    <w:rsid w:val="7CE01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C06E2"/>
    <w:pPr>
      <w:widowControl w:val="0"/>
      <w:jc w:val="both"/>
    </w:pPr>
    <w:rPr>
      <w:kern w:val="2"/>
      <w:sz w:val="21"/>
      <w:szCs w:val="21"/>
    </w:rPr>
  </w:style>
  <w:style w:type="paragraph" w:styleId="1">
    <w:name w:val="heading 1"/>
    <w:basedOn w:val="a"/>
    <w:next w:val="a"/>
    <w:qFormat/>
    <w:rsid w:val="00CC06E2"/>
    <w:pPr>
      <w:keepNext/>
      <w:keepLines/>
      <w:adjustRightInd w:val="0"/>
      <w:snapToGrid w:val="0"/>
      <w:spacing w:before="100" w:after="100" w:line="360" w:lineRule="auto"/>
      <w:jc w:val="center"/>
      <w:outlineLvl w:val="0"/>
    </w:pPr>
    <w:rPr>
      <w:b/>
      <w:bCs/>
      <w:kern w:val="44"/>
      <w:sz w:val="44"/>
      <w:szCs w:val="44"/>
    </w:rPr>
  </w:style>
  <w:style w:type="paragraph" w:styleId="2">
    <w:name w:val="heading 2"/>
    <w:basedOn w:val="a"/>
    <w:next w:val="a"/>
    <w:uiPriority w:val="9"/>
    <w:qFormat/>
    <w:rsid w:val="00CC06E2"/>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uiPriority w:val="99"/>
    <w:qFormat/>
    <w:rsid w:val="00CC06E2"/>
    <w:pPr>
      <w:keepNext/>
      <w:keepLines/>
      <w:spacing w:line="412"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CC06E2"/>
    <w:pPr>
      <w:ind w:firstLineChars="100" w:firstLine="420"/>
    </w:pPr>
    <w:rPr>
      <w:szCs w:val="20"/>
    </w:rPr>
  </w:style>
  <w:style w:type="paragraph" w:styleId="a4">
    <w:name w:val="Body Text"/>
    <w:basedOn w:val="a"/>
    <w:qFormat/>
    <w:rsid w:val="00CC06E2"/>
    <w:pPr>
      <w:spacing w:after="120"/>
    </w:pPr>
  </w:style>
  <w:style w:type="paragraph" w:styleId="20">
    <w:name w:val="Body Text First Indent 2"/>
    <w:basedOn w:val="a5"/>
    <w:qFormat/>
    <w:rsid w:val="00CC06E2"/>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CC06E2"/>
    <w:pPr>
      <w:spacing w:after="120"/>
      <w:ind w:leftChars="200" w:left="420"/>
    </w:pPr>
    <w:rPr>
      <w:rFonts w:ascii="宋体"/>
      <w:kern w:val="0"/>
      <w:sz w:val="34"/>
      <w:szCs w:val="20"/>
    </w:rPr>
  </w:style>
  <w:style w:type="paragraph" w:styleId="a6">
    <w:name w:val="Plain Text"/>
    <w:basedOn w:val="a"/>
    <w:uiPriority w:val="99"/>
    <w:qFormat/>
    <w:rsid w:val="00CC06E2"/>
    <w:rPr>
      <w:rFonts w:ascii="宋体" w:hAnsi="Courier New" w:cs="Courier New"/>
    </w:rPr>
  </w:style>
  <w:style w:type="paragraph" w:styleId="a7">
    <w:name w:val="Date"/>
    <w:basedOn w:val="a"/>
    <w:next w:val="a"/>
    <w:qFormat/>
    <w:rsid w:val="00CC06E2"/>
    <w:pPr>
      <w:ind w:leftChars="2500" w:left="100"/>
    </w:pPr>
    <w:rPr>
      <w:b/>
      <w:bCs/>
      <w:sz w:val="30"/>
    </w:rPr>
  </w:style>
  <w:style w:type="paragraph" w:styleId="a8">
    <w:name w:val="Balloon Text"/>
    <w:basedOn w:val="a"/>
    <w:link w:val="Char"/>
    <w:qFormat/>
    <w:rsid w:val="00CC06E2"/>
    <w:rPr>
      <w:sz w:val="18"/>
      <w:szCs w:val="18"/>
    </w:rPr>
  </w:style>
  <w:style w:type="paragraph" w:styleId="a9">
    <w:name w:val="footer"/>
    <w:basedOn w:val="a"/>
    <w:uiPriority w:val="99"/>
    <w:qFormat/>
    <w:rsid w:val="00CC06E2"/>
    <w:pPr>
      <w:snapToGrid w:val="0"/>
      <w:jc w:val="left"/>
    </w:pPr>
    <w:rPr>
      <w:sz w:val="18"/>
      <w:szCs w:val="18"/>
    </w:rPr>
  </w:style>
  <w:style w:type="paragraph" w:styleId="aa">
    <w:name w:val="header"/>
    <w:basedOn w:val="a"/>
    <w:uiPriority w:val="99"/>
    <w:qFormat/>
    <w:rsid w:val="00CC06E2"/>
    <w:pPr>
      <w:pBdr>
        <w:bottom w:val="single" w:sz="6" w:space="1" w:color="auto"/>
      </w:pBdr>
      <w:snapToGrid w:val="0"/>
      <w:jc w:val="center"/>
    </w:pPr>
    <w:rPr>
      <w:sz w:val="18"/>
      <w:szCs w:val="18"/>
    </w:rPr>
  </w:style>
  <w:style w:type="paragraph" w:styleId="10">
    <w:name w:val="toc 1"/>
    <w:basedOn w:val="a"/>
    <w:next w:val="a"/>
    <w:qFormat/>
    <w:rsid w:val="00CC06E2"/>
  </w:style>
  <w:style w:type="paragraph" w:styleId="ab">
    <w:name w:val="Normal (Web)"/>
    <w:basedOn w:val="a"/>
    <w:qFormat/>
    <w:rsid w:val="00CC06E2"/>
    <w:pPr>
      <w:widowControl/>
      <w:jc w:val="left"/>
    </w:pPr>
    <w:rPr>
      <w:rFonts w:ascii="宋体" w:hAnsi="宋体" w:cs="宋体"/>
      <w:kern w:val="0"/>
      <w:sz w:val="24"/>
      <w:szCs w:val="24"/>
    </w:rPr>
  </w:style>
  <w:style w:type="character" w:styleId="ac">
    <w:name w:val="Hyperlink"/>
    <w:qFormat/>
    <w:rsid w:val="00CC06E2"/>
    <w:rPr>
      <w:color w:val="000000"/>
      <w:u w:val="none"/>
    </w:rPr>
  </w:style>
  <w:style w:type="paragraph" w:customStyle="1" w:styleId="TableParagraph">
    <w:name w:val="Table Paragraph"/>
    <w:basedOn w:val="a"/>
    <w:uiPriority w:val="1"/>
    <w:qFormat/>
    <w:rsid w:val="00CC06E2"/>
    <w:rPr>
      <w:rFonts w:ascii="宋体" w:hAnsi="宋体" w:cs="宋体"/>
    </w:rPr>
  </w:style>
  <w:style w:type="paragraph" w:customStyle="1" w:styleId="378020">
    <w:name w:val="样式 标题 3 + (中文) 黑体 小四 非加粗 段前: 7.8 磅 段后: 0 磅 行距: 固定值 20 磅"/>
    <w:basedOn w:val="3"/>
    <w:qFormat/>
    <w:rsid w:val="00CC06E2"/>
    <w:pPr>
      <w:spacing w:line="400" w:lineRule="exact"/>
    </w:pPr>
    <w:rPr>
      <w:rFonts w:eastAsia="黑体" w:cs="宋体"/>
      <w:b w:val="0"/>
      <w:bCs w:val="0"/>
      <w:sz w:val="24"/>
      <w:szCs w:val="24"/>
    </w:rPr>
  </w:style>
  <w:style w:type="paragraph" w:customStyle="1" w:styleId="21">
    <w:name w:val="样式 标题 2 + 居中"/>
    <w:basedOn w:val="2"/>
    <w:qFormat/>
    <w:rsid w:val="00CC06E2"/>
    <w:pPr>
      <w:jc w:val="center"/>
    </w:pPr>
    <w:rPr>
      <w:rFonts w:eastAsia="宋体" w:cs="宋体"/>
      <w:szCs w:val="20"/>
    </w:rPr>
  </w:style>
  <w:style w:type="paragraph" w:customStyle="1" w:styleId="2TimesNewRoman5020">
    <w:name w:val="样式 标题 2 + Times New Roman 四号 非加粗 段前: 5 磅 段后: 0 磅 行距: 固定值 20..."/>
    <w:basedOn w:val="2"/>
    <w:qFormat/>
    <w:rsid w:val="00CC06E2"/>
    <w:pPr>
      <w:spacing w:before="100" w:line="400" w:lineRule="exact"/>
    </w:pPr>
    <w:rPr>
      <w:rFonts w:ascii="Times New Roman" w:hAnsi="Times New Roman"/>
      <w:b w:val="0"/>
      <w:sz w:val="28"/>
    </w:rPr>
  </w:style>
  <w:style w:type="character" w:customStyle="1" w:styleId="Char">
    <w:name w:val="批注框文本 Char"/>
    <w:basedOn w:val="a1"/>
    <w:link w:val="a8"/>
    <w:qFormat/>
    <w:rsid w:val="00CC06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gzy.xuchang.gov.cn&#65292;&#36827;&#34892;&#31995;&#32479;&#29992;&#25143;&#27880;&#20876;&#65292;&#22312;&#27880;&#20876;&#27969;&#31243;&#20013;"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54</Pages>
  <Words>4441</Words>
  <Characters>25317</Characters>
  <Application>Microsoft Office Word</Application>
  <DocSecurity>0</DocSecurity>
  <Lines>210</Lines>
  <Paragraphs>59</Paragraphs>
  <ScaleCrop>false</ScaleCrop>
  <Company>Microsoft</Company>
  <LinksUpToDate>false</LinksUpToDate>
  <CharactersWithSpaces>29699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襄城县公共资源交易中心:陈宝亚</cp:lastModifiedBy>
  <cp:revision>5</cp:revision>
  <cp:lastPrinted>2020-01-08T03:46:00Z</cp:lastPrinted>
  <dcterms:created xsi:type="dcterms:W3CDTF">2019-09-10T08:55:00Z</dcterms:created>
  <dcterms:modified xsi:type="dcterms:W3CDTF">2020-01-13T01:20:00Z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