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黑体" w:hAnsi="黑体" w:eastAsia="黑体" w:cs="黑体"/>
          <w:b/>
          <w:bCs/>
          <w:w w:val="90"/>
          <w:sz w:val="48"/>
          <w:szCs w:val="48"/>
          <w:lang w:eastAsia="zh-CN"/>
        </w:rPr>
      </w:pPr>
      <w:r>
        <w:rPr>
          <w:rFonts w:hint="eastAsia" w:ascii="黑体" w:hAnsi="黑体" w:eastAsia="黑体" w:cs="黑体"/>
          <w:b/>
          <w:bCs/>
          <w:color w:val="000000"/>
          <w:kern w:val="0"/>
          <w:sz w:val="48"/>
          <w:szCs w:val="48"/>
          <w:lang w:eastAsia="zh-CN"/>
        </w:rPr>
        <w:t>禹州市水资源节约与保护资金项目</w:t>
      </w: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YZCG-T2020009</w:t>
      </w:r>
    </w:p>
    <w:p>
      <w:pPr>
        <w:ind w:firstLine="1080" w:firstLineChars="30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禹州市节约用水办公室</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val="en-US" w:eastAsia="zh-CN"/>
        </w:rPr>
        <w:t>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center"/>
        <w:rPr>
          <w:rFonts w:hint="eastAsia"/>
          <w:b/>
          <w:bCs/>
          <w:sz w:val="36"/>
          <w:szCs w:val="36"/>
          <w:lang w:eastAsia="zh-CN"/>
        </w:rPr>
      </w:pPr>
      <w:r>
        <w:rPr>
          <w:rFonts w:hint="eastAsia"/>
          <w:b/>
          <w:bCs/>
          <w:sz w:val="36"/>
          <w:szCs w:val="36"/>
          <w:lang w:eastAsia="zh-CN"/>
        </w:rPr>
        <w:t>禹州市水资源节约与保护资金项目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eastAsia="zh-CN"/>
        </w:rPr>
        <w:t>禹州市节约用水办公室</w:t>
      </w:r>
      <w:r>
        <w:rPr>
          <w:rFonts w:hint="eastAsia" w:ascii="新宋体" w:hAnsi="新宋体" w:eastAsia="新宋体" w:cs="新宋体"/>
          <w:sz w:val="24"/>
          <w:szCs w:val="24"/>
        </w:rPr>
        <w:t>的委托，就“</w:t>
      </w:r>
      <w:r>
        <w:rPr>
          <w:rFonts w:hint="eastAsia" w:ascii="新宋体" w:hAnsi="新宋体" w:eastAsia="新宋体" w:cs="新宋体"/>
          <w:sz w:val="24"/>
          <w:szCs w:val="24"/>
          <w:lang w:eastAsia="zh-CN"/>
        </w:rPr>
        <w:t>禹州市水资源节约与保护资金项目</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w:t>
      </w:r>
      <w:r>
        <w:rPr>
          <w:rFonts w:hint="eastAsia" w:ascii="新宋体" w:hAnsi="新宋体" w:eastAsia="新宋体" w:cs="新宋体"/>
          <w:sz w:val="24"/>
          <w:szCs w:val="24"/>
          <w:lang w:eastAsia="zh-CN"/>
        </w:rPr>
        <w:t>禹州市节约用水办公室</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w:t>
      </w:r>
      <w:r>
        <w:rPr>
          <w:rFonts w:hint="eastAsia" w:ascii="新宋体" w:hAnsi="新宋体" w:eastAsia="新宋体" w:cs="新宋体"/>
          <w:sz w:val="24"/>
          <w:szCs w:val="24"/>
          <w:lang w:eastAsia="zh-CN"/>
        </w:rPr>
        <w:t>禹州市水资源节约与保护资金项目</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20009</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4、项目需求：水资源节约与保护（详见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40.274605</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1、符合《政府采购法》第二十二条之规定，具有独立法人资格及相应经营范围（营业范围含环保设备或供水供电设备或水处理设备的销售及安装）；</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10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val="en-US"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李</w:t>
      </w:r>
      <w:r>
        <w:rPr>
          <w:rFonts w:hint="eastAsia" w:ascii="新宋体" w:hAnsi="新宋体" w:eastAsia="新宋体" w:cs="新宋体"/>
          <w:sz w:val="24"/>
          <w:szCs w:val="24"/>
          <w:lang w:eastAsia="zh-CN"/>
        </w:rPr>
        <w:t>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（二）采购单位：</w:t>
      </w:r>
      <w:r>
        <w:rPr>
          <w:rFonts w:hint="eastAsia" w:ascii="新宋体" w:hAnsi="新宋体" w:eastAsia="新宋体" w:cs="新宋体"/>
          <w:sz w:val="24"/>
          <w:szCs w:val="24"/>
          <w:lang w:eastAsia="zh-CN"/>
        </w:rPr>
        <w:t>禹州市节约用水办公室</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地址：禹州市</w:t>
      </w:r>
      <w:r>
        <w:rPr>
          <w:rFonts w:hint="eastAsia" w:ascii="新宋体" w:hAnsi="新宋体" w:eastAsia="新宋体" w:cs="新宋体"/>
          <w:sz w:val="24"/>
          <w:szCs w:val="24"/>
          <w:lang w:eastAsia="zh-CN"/>
        </w:rPr>
        <w:t>禹王大道东段</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楚先生</w:t>
      </w:r>
      <w:r>
        <w:rPr>
          <w:rFonts w:hint="eastAsia" w:ascii="新宋体" w:hAnsi="新宋体" w:eastAsia="新宋体" w:cs="新宋体"/>
          <w:sz w:val="24"/>
          <w:szCs w:val="24"/>
        </w:rPr>
        <w:t xml:space="preserve">  联系电话：</w:t>
      </w:r>
      <w:r>
        <w:rPr>
          <w:rFonts w:hint="eastAsia" w:ascii="新宋体" w:hAnsi="新宋体" w:eastAsia="新宋体" w:cs="新宋体"/>
          <w:sz w:val="24"/>
          <w:szCs w:val="24"/>
          <w:lang w:val="en-US" w:eastAsia="zh-CN"/>
        </w:rPr>
        <w:t>13639660165</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480" w:firstLineChars="200"/>
        <w:jc w:val="righ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 xml:space="preserve"> 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10 </w:t>
      </w:r>
      <w:r>
        <w:rPr>
          <w:rFonts w:hint="eastAsia" w:ascii="新宋体" w:hAnsi="新宋体" w:eastAsia="新宋体" w:cs="新宋体"/>
          <w:sz w:val="24"/>
          <w:szCs w:val="24"/>
        </w:rPr>
        <w:t>日</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hint="eastAsia"/>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atLeast"/>
        <w:ind w:left="0" w:right="0" w:firstLine="640"/>
        <w:jc w:val="left"/>
        <w:textAlignment w:val="auto"/>
        <w:rPr>
          <w:rFonts w:hint="default" w:ascii="仿宋" w:hAnsi="仿宋" w:eastAsia="仿宋" w:cs="仿宋"/>
          <w:b w:val="0"/>
          <w:i w:val="0"/>
          <w:color w:val="000000"/>
          <w:kern w:val="0"/>
          <w:sz w:val="32"/>
          <w:szCs w:val="32"/>
          <w:u w:val="none"/>
          <w:shd w:val="clear" w:fill="FFFFFF"/>
          <w:lang w:val="en-US" w:eastAsia="zh-CN" w:bidi="ar"/>
        </w:rPr>
      </w:pPr>
      <w:r>
        <w:rPr>
          <w:rFonts w:hint="eastAsia" w:ascii="新宋体" w:hAnsi="新宋体" w:eastAsia="新宋体" w:cs="新宋体"/>
          <w:b w:val="0"/>
          <w:bCs w:val="0"/>
          <w:color w:val="000000"/>
          <w:sz w:val="24"/>
          <w:szCs w:val="24"/>
          <w:shd w:val="clear" w:color="auto" w:fill="FFFFFF"/>
          <w:lang w:val="en-US" w:eastAsia="zh-CN"/>
        </w:rPr>
        <w:t>提高水资源利用效率和效益，节约水资源。推广应用雨水过滤系统，提高节水及环境美化效率。</w:t>
      </w:r>
    </w:p>
    <w:p>
      <w:pPr>
        <w:widowControl/>
        <w:numPr>
          <w:ilvl w:val="0"/>
          <w:numId w:val="5"/>
        </w:numPr>
        <w:spacing w:line="500" w:lineRule="exact"/>
        <w:ind w:left="0" w:leftChars="0" w:firstLine="482" w:firstLineChars="200"/>
        <w:jc w:val="left"/>
        <w:rPr>
          <w:rFonts w:hint="eastAsia"/>
        </w:rPr>
      </w:pPr>
      <w:r>
        <w:rPr>
          <w:rFonts w:hint="eastAsia" w:ascii="新宋体" w:hAnsi="新宋体" w:eastAsia="新宋体" w:cs="新宋体"/>
          <w:b/>
          <w:bCs/>
          <w:color w:val="000000"/>
          <w:sz w:val="24"/>
          <w:szCs w:val="24"/>
          <w:shd w:val="clear" w:color="auto" w:fill="FFFFFF"/>
          <w:lang w:eastAsia="zh-CN"/>
        </w:rPr>
        <w:t>采购内容：</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495"/>
        <w:gridCol w:w="3180"/>
        <w:gridCol w:w="1467"/>
        <w:gridCol w:w="867"/>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8" w:type="dxa"/>
            <w:gridSpan w:val="6"/>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000000"/>
                <w:kern w:val="0"/>
                <w:sz w:val="28"/>
                <w:szCs w:val="28"/>
                <w:vertAlign w:val="baseline"/>
                <w:lang w:val="en-US" w:eastAsia="zh-CN"/>
              </w:rPr>
            </w:pPr>
            <w:r>
              <w:rPr>
                <w:rFonts w:hint="eastAsia" w:ascii="方正小标宋简体" w:hAnsi="方正小标宋简体" w:eastAsia="方正小标宋简体" w:cs="方正小标宋简体"/>
                <w:color w:val="000000"/>
                <w:kern w:val="0"/>
                <w:sz w:val="28"/>
                <w:szCs w:val="28"/>
                <w:vertAlign w:val="baseline"/>
                <w:lang w:val="en-US" w:eastAsia="zh-CN"/>
              </w:rPr>
              <w:t>清单（御湖湾小区）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黑体" w:hAnsi="黑体" w:eastAsia="黑体" w:cs="黑体"/>
                <w:color w:val="000000"/>
                <w:kern w:val="0"/>
                <w:sz w:val="28"/>
                <w:szCs w:val="28"/>
                <w:vertAlign w:val="baseline"/>
                <w:lang w:val="en-US" w:eastAsia="zh-CN" w:bidi="ar-SA"/>
              </w:rPr>
            </w:pPr>
            <w:r>
              <w:rPr>
                <w:rFonts w:hint="eastAsia" w:ascii="黑体" w:hAnsi="黑体" w:eastAsia="黑体" w:cs="黑体"/>
                <w:color w:val="000000"/>
                <w:kern w:val="0"/>
                <w:sz w:val="28"/>
                <w:szCs w:val="28"/>
                <w:vertAlign w:val="baseline"/>
                <w:lang w:val="en-US" w:eastAsia="zh-CN"/>
              </w:rPr>
              <w:t>序号</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黑体" w:hAnsi="黑体" w:eastAsia="黑体" w:cs="黑体"/>
                <w:color w:val="000000"/>
                <w:kern w:val="0"/>
                <w:sz w:val="28"/>
                <w:szCs w:val="28"/>
                <w:vertAlign w:val="baseline"/>
                <w:lang w:val="en-US" w:eastAsia="zh-CN" w:bidi="ar-SA"/>
              </w:rPr>
            </w:pPr>
            <w:r>
              <w:rPr>
                <w:rFonts w:hint="eastAsia" w:ascii="黑体" w:hAnsi="黑体" w:eastAsia="黑体" w:cs="黑体"/>
                <w:color w:val="000000"/>
                <w:kern w:val="0"/>
                <w:sz w:val="28"/>
                <w:szCs w:val="28"/>
                <w:vertAlign w:val="baseline"/>
                <w:lang w:val="en-US" w:eastAsia="zh-CN"/>
              </w:rPr>
              <w:t>名称</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黑体" w:hAnsi="黑体" w:eastAsia="黑体" w:cs="黑体"/>
                <w:color w:val="000000"/>
                <w:kern w:val="0"/>
                <w:sz w:val="28"/>
                <w:szCs w:val="28"/>
                <w:vertAlign w:val="baseline"/>
                <w:lang w:val="en-US" w:eastAsia="zh-CN" w:bidi="ar-SA"/>
              </w:rPr>
            </w:pPr>
            <w:r>
              <w:rPr>
                <w:rFonts w:hint="eastAsia" w:ascii="黑体" w:hAnsi="黑体" w:eastAsia="黑体" w:cs="黑体"/>
                <w:color w:val="000000"/>
                <w:kern w:val="0"/>
                <w:sz w:val="28"/>
                <w:szCs w:val="28"/>
                <w:vertAlign w:val="baseline"/>
                <w:lang w:val="en-US" w:eastAsia="zh-CN"/>
              </w:rPr>
              <w:t>特征描述</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黑体" w:hAnsi="黑体" w:eastAsia="黑体" w:cs="黑体"/>
                <w:color w:val="000000"/>
                <w:kern w:val="0"/>
                <w:sz w:val="28"/>
                <w:szCs w:val="28"/>
                <w:vertAlign w:val="baseline"/>
                <w:lang w:val="en-US" w:eastAsia="zh-CN" w:bidi="ar-SA"/>
              </w:rPr>
            </w:pPr>
            <w:r>
              <w:rPr>
                <w:rFonts w:hint="eastAsia" w:ascii="黑体" w:hAnsi="黑体" w:eastAsia="黑体" w:cs="黑体"/>
                <w:color w:val="000000"/>
                <w:kern w:val="0"/>
                <w:sz w:val="28"/>
                <w:szCs w:val="28"/>
                <w:vertAlign w:val="baseline"/>
                <w:lang w:val="en-US" w:eastAsia="zh-CN"/>
              </w:rPr>
              <w:t>计量单位</w:t>
            </w:r>
          </w:p>
        </w:tc>
        <w:tc>
          <w:tcPr>
            <w:tcW w:w="8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黑体" w:hAnsi="黑体" w:eastAsia="黑体" w:cs="黑体"/>
                <w:color w:val="000000"/>
                <w:kern w:val="0"/>
                <w:sz w:val="28"/>
                <w:szCs w:val="28"/>
                <w:vertAlign w:val="baseline"/>
                <w:lang w:val="en-US" w:eastAsia="zh-CN" w:bidi="ar-SA"/>
              </w:rPr>
            </w:pPr>
            <w:r>
              <w:rPr>
                <w:rFonts w:hint="eastAsia" w:ascii="黑体" w:hAnsi="黑体" w:eastAsia="黑体" w:cs="黑体"/>
                <w:color w:val="000000"/>
                <w:kern w:val="0"/>
                <w:sz w:val="28"/>
                <w:szCs w:val="28"/>
                <w:vertAlign w:val="baseline"/>
                <w:lang w:val="en-US" w:eastAsia="zh-CN"/>
              </w:rPr>
              <w:t>数量</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黑体" w:hAnsi="黑体" w:eastAsia="黑体" w:cs="黑体"/>
                <w:color w:val="000000"/>
                <w:kern w:val="0"/>
                <w:sz w:val="28"/>
                <w:szCs w:val="28"/>
                <w:vertAlign w:val="baseline"/>
                <w:lang w:val="en-US" w:eastAsia="zh-CN" w:bidi="ar-SA"/>
              </w:rPr>
            </w:pPr>
            <w:r>
              <w:rPr>
                <w:rFonts w:hint="eastAsia" w:ascii="黑体" w:hAnsi="黑体" w:eastAsia="黑体" w:cs="黑体"/>
                <w:color w:val="000000"/>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sz w:val="24"/>
                <w:szCs w:val="24"/>
                <w:lang w:eastAsia="zh-CN"/>
              </w:rPr>
              <w:t>原始</w:t>
            </w:r>
            <w:r>
              <w:rPr>
                <w:rFonts w:hint="eastAsia" w:asciiTheme="minorEastAsia" w:hAnsiTheme="minorEastAsia" w:eastAsiaTheme="minorEastAsia" w:cstheme="minorEastAsia"/>
                <w:sz w:val="24"/>
                <w:szCs w:val="24"/>
              </w:rPr>
              <w:t>水箱</w:t>
            </w:r>
          </w:p>
        </w:tc>
        <w:tc>
          <w:tcPr>
            <w:tcW w:w="3180" w:type="dxa"/>
            <w:vAlign w:val="center"/>
          </w:tcPr>
          <w:p>
            <w:pPr>
              <w:keepNext w:val="0"/>
              <w:keepLines w:val="0"/>
              <w:pageBreakBefore w:val="0"/>
              <w:widowControl/>
              <w:numPr>
                <w:ilvl w:val="0"/>
                <w:numId w:val="6"/>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名称:原始水收集箱</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2.规格: 2m*0.8m*1.5m</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3.碳钢防腐</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台</w:t>
            </w:r>
          </w:p>
        </w:tc>
        <w:tc>
          <w:tcPr>
            <w:tcW w:w="8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sz w:val="24"/>
                <w:szCs w:val="24"/>
                <w:lang w:eastAsia="zh-CN"/>
              </w:rPr>
              <w:t>主体</w:t>
            </w:r>
            <w:r>
              <w:rPr>
                <w:rFonts w:hint="eastAsia" w:asciiTheme="minorEastAsia" w:hAnsiTheme="minorEastAsia" w:eastAsiaTheme="minorEastAsia" w:cstheme="minorEastAsia"/>
                <w:sz w:val="24"/>
                <w:szCs w:val="24"/>
              </w:rPr>
              <w:t>水箱</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2"/>
                <w:szCs w:val="22"/>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1.</w:t>
            </w:r>
            <w:r>
              <w:rPr>
                <w:rFonts w:hint="eastAsia" w:asciiTheme="minorEastAsia" w:hAnsiTheme="minorEastAsia" w:eastAsiaTheme="minorEastAsia" w:cstheme="minorEastAsia"/>
                <w:color w:val="000000"/>
                <w:kern w:val="0"/>
                <w:sz w:val="22"/>
                <w:szCs w:val="22"/>
                <w:vertAlign w:val="baseline"/>
                <w:lang w:val="en-US" w:eastAsia="zh-CN"/>
              </w:rPr>
              <w:t>名称:主体水箱(处理后）</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2.规格</w:t>
            </w:r>
            <w:r>
              <w:rPr>
                <w:rFonts w:hint="eastAsia" w:asciiTheme="minorEastAsia" w:hAnsiTheme="minorEastAsia" w:cstheme="minorEastAsia"/>
                <w:color w:val="000000"/>
                <w:kern w:val="0"/>
                <w:sz w:val="24"/>
                <w:szCs w:val="24"/>
                <w:vertAlign w:val="baseline"/>
                <w:lang w:val="en-US" w:eastAsia="zh-CN"/>
              </w:rPr>
              <w:t>：</w:t>
            </w:r>
            <w:r>
              <w:rPr>
                <w:rFonts w:hint="eastAsia" w:asciiTheme="minorEastAsia" w:hAnsiTheme="minorEastAsia" w:eastAsiaTheme="minorEastAsia" w:cstheme="minorEastAsia"/>
                <w:color w:val="000000"/>
                <w:kern w:val="0"/>
                <w:sz w:val="24"/>
                <w:szCs w:val="24"/>
                <w:vertAlign w:val="baseline"/>
                <w:lang w:val="en-US" w:eastAsia="zh-CN"/>
              </w:rPr>
              <w:t>1.2m*1,2m*1.2m</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3.碳钢防腐</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台</w:t>
            </w:r>
          </w:p>
        </w:tc>
        <w:tc>
          <w:tcPr>
            <w:tcW w:w="8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sz w:val="24"/>
                <w:szCs w:val="24"/>
              </w:rPr>
              <w:t>除砂器</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1名称:多介质过过滤器（含多向阀、滤料等）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2、规格: S6</w:t>
            </w:r>
            <w:r>
              <w:rPr>
                <w:rFonts w:hint="eastAsia" w:asciiTheme="minorEastAsia" w:hAnsiTheme="minorEastAsia" w:cstheme="minorEastAsia"/>
                <w:color w:val="000000"/>
                <w:kern w:val="0"/>
                <w:sz w:val="24"/>
                <w:szCs w:val="24"/>
                <w:vertAlign w:val="baseline"/>
                <w:lang w:val="en-US" w:eastAsia="zh-CN"/>
              </w:rPr>
              <w:t>00</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3、含多向阀、滤料等</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台</w:t>
            </w:r>
          </w:p>
        </w:tc>
        <w:tc>
          <w:tcPr>
            <w:tcW w:w="8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4</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sz w:val="24"/>
                <w:szCs w:val="24"/>
              </w:rPr>
              <w:t>潜水泵</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1.名称:抽吸泵（一备一用）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2.规格、型号:ZWL16-25-2.2</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台</w:t>
            </w:r>
          </w:p>
        </w:tc>
        <w:tc>
          <w:tcPr>
            <w:tcW w:w="8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9</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5</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sz w:val="24"/>
                <w:szCs w:val="24"/>
              </w:rPr>
              <w:t>紫外线杀菌设备</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1.名称:紫外线消毒设备</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2、规格: UV</w:t>
            </w:r>
            <w:r>
              <w:rPr>
                <w:rFonts w:hint="eastAsia" w:asciiTheme="minorEastAsia" w:hAnsiTheme="minorEastAsia" w:cstheme="minorEastAsia"/>
                <w:color w:val="000000"/>
                <w:kern w:val="0"/>
                <w:sz w:val="24"/>
                <w:szCs w:val="24"/>
                <w:vertAlign w:val="baseline"/>
                <w:lang w:val="en-US" w:eastAsia="zh-CN"/>
              </w:rPr>
              <w:t>（紫外线）</w:t>
            </w:r>
            <w:r>
              <w:rPr>
                <w:rFonts w:hint="eastAsia" w:asciiTheme="minorEastAsia" w:hAnsiTheme="minorEastAsia" w:eastAsiaTheme="minorEastAsia" w:cstheme="minorEastAsia"/>
                <w:color w:val="000000"/>
                <w:kern w:val="0"/>
                <w:sz w:val="24"/>
                <w:szCs w:val="24"/>
                <w:vertAlign w:val="baseline"/>
                <w:lang w:val="en-US" w:eastAsia="zh-CN"/>
              </w:rPr>
              <w:t>-360W</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3、不锈钢</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台</w:t>
            </w:r>
          </w:p>
        </w:tc>
        <w:tc>
          <w:tcPr>
            <w:tcW w:w="8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6</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sz w:val="24"/>
                <w:szCs w:val="24"/>
              </w:rPr>
              <w:t>反冲洗设备</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反冲洗设备(含冲洗泵及配件等)</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套</w:t>
            </w:r>
          </w:p>
        </w:tc>
        <w:tc>
          <w:tcPr>
            <w:tcW w:w="8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7</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sz w:val="24"/>
                <w:szCs w:val="24"/>
              </w:rPr>
              <w:t>螺纹阀门</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1.名称:球阀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2.规格: DN5O</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个</w:t>
            </w:r>
          </w:p>
        </w:tc>
        <w:tc>
          <w:tcPr>
            <w:tcW w:w="8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8</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sz w:val="24"/>
                <w:szCs w:val="24"/>
              </w:rPr>
              <w:t>螺纹阀门</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1.名称:电磁阀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2.规格: DN50</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个</w:t>
            </w:r>
          </w:p>
        </w:tc>
        <w:tc>
          <w:tcPr>
            <w:tcW w:w="8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9</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sz w:val="24"/>
                <w:szCs w:val="24"/>
              </w:rPr>
              <w:t>塑料管</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1.名称:给水管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2.规格: DN75 PP-R</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3.安装部位:地下车库内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4、国标</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米</w:t>
            </w:r>
          </w:p>
        </w:tc>
        <w:tc>
          <w:tcPr>
            <w:tcW w:w="8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100</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10</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sz w:val="24"/>
                <w:szCs w:val="24"/>
              </w:rPr>
              <w:t>塑料管</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1名称:给水管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2.规格: DN50 PP-R</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3.安装部位:地下车库内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4、国标</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米</w:t>
            </w:r>
          </w:p>
        </w:tc>
        <w:tc>
          <w:tcPr>
            <w:tcW w:w="8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100</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11</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控制电缆</w:t>
            </w:r>
          </w:p>
        </w:tc>
        <w:tc>
          <w:tcPr>
            <w:tcW w:w="3180" w:type="dxa"/>
            <w:vAlign w:val="center"/>
          </w:tcPr>
          <w:p>
            <w:pPr>
              <w:keepNext w:val="0"/>
              <w:keepLines w:val="0"/>
              <w:pageBreakBefore w:val="0"/>
              <w:widowControl/>
              <w:numPr>
                <w:ilvl w:val="0"/>
                <w:numId w:val="7"/>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名称:BV-4*2.5</w:t>
            </w:r>
          </w:p>
          <w:p>
            <w:pPr>
              <w:keepNext w:val="0"/>
              <w:keepLines w:val="0"/>
              <w:pageBreakBefore w:val="0"/>
              <w:widowControl/>
              <w:numPr>
                <w:ilvl w:val="0"/>
                <w:numId w:val="7"/>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国标</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米</w:t>
            </w:r>
          </w:p>
        </w:tc>
        <w:tc>
          <w:tcPr>
            <w:tcW w:w="8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200</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12</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低压开关柜(屏)</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1.名称:电气控制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2.规格:手、自控制柜</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套</w:t>
            </w:r>
          </w:p>
        </w:tc>
        <w:tc>
          <w:tcPr>
            <w:tcW w:w="8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3</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13</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安装费用</w:t>
            </w:r>
          </w:p>
        </w:tc>
        <w:tc>
          <w:tcPr>
            <w:tcW w:w="3180" w:type="dxa"/>
            <w:vAlign w:val="center"/>
          </w:tcPr>
          <w:p>
            <w:pPr>
              <w:keepNext w:val="0"/>
              <w:keepLines w:val="0"/>
              <w:pageBreakBefore w:val="0"/>
              <w:widowControl/>
              <w:numPr>
                <w:ilvl w:val="0"/>
                <w:numId w:val="8"/>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工人工资</w:t>
            </w:r>
          </w:p>
          <w:p>
            <w:pPr>
              <w:keepNext w:val="0"/>
              <w:keepLines w:val="0"/>
              <w:pageBreakBefore w:val="0"/>
              <w:widowControl/>
              <w:numPr>
                <w:ilvl w:val="0"/>
                <w:numId w:val="8"/>
              </w:numPr>
              <w:kinsoku/>
              <w:wordWrap/>
              <w:overflowPunct/>
              <w:topLinePunct w:val="0"/>
              <w:autoSpaceDE/>
              <w:autoSpaceDN/>
              <w:bidi w:val="0"/>
              <w:adjustRightInd/>
              <w:snapToGrid/>
              <w:spacing w:line="240" w:lineRule="auto"/>
              <w:contextualSpacing/>
              <w:jc w:val="both"/>
              <w:textAlignment w:val="auto"/>
              <w:rPr>
                <w:rFonts w:hint="default" w:asciiTheme="minorEastAsia" w:hAnsi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配料、配件</w:t>
            </w:r>
          </w:p>
          <w:p>
            <w:pPr>
              <w:keepNext w:val="0"/>
              <w:keepLines w:val="0"/>
              <w:pageBreakBefore w:val="0"/>
              <w:widowControl/>
              <w:numPr>
                <w:ilvl w:val="0"/>
                <w:numId w:val="8"/>
              </w:numPr>
              <w:kinsoku/>
              <w:wordWrap/>
              <w:overflowPunct/>
              <w:topLinePunct w:val="0"/>
              <w:autoSpaceDE/>
              <w:autoSpaceDN/>
              <w:bidi w:val="0"/>
              <w:adjustRightInd/>
              <w:snapToGrid/>
              <w:spacing w:line="240" w:lineRule="auto"/>
              <w:contextualSpacing/>
              <w:jc w:val="both"/>
              <w:textAlignment w:val="auto"/>
              <w:rPr>
                <w:rFonts w:hint="default" w:asciiTheme="minorEastAsia" w:hAnsi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其他费用</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项</w:t>
            </w:r>
          </w:p>
        </w:tc>
        <w:tc>
          <w:tcPr>
            <w:tcW w:w="8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1</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640" w:firstLineChars="200"/>
        <w:contextualSpacing/>
        <w:jc w:val="left"/>
        <w:textAlignment w:val="auto"/>
        <w:rPr>
          <w:rFonts w:hint="eastAsia" w:ascii="仿宋" w:hAnsi="仿宋" w:eastAsia="仿宋" w:cs="宋体"/>
          <w:color w:val="000000"/>
          <w:kern w:val="0"/>
          <w:sz w:val="32"/>
          <w:szCs w:val="32"/>
          <w:lang w:val="en-US" w:eastAsia="zh-CN"/>
        </w:rPr>
        <w:sectPr>
          <w:pgSz w:w="11906" w:h="16838"/>
          <w:pgMar w:top="1134" w:right="1418" w:bottom="1134" w:left="1418" w:header="851" w:footer="992" w:gutter="0"/>
          <w:cols w:space="425" w:num="1"/>
          <w:docGrid w:type="lines"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461"/>
        <w:gridCol w:w="3126"/>
        <w:gridCol w:w="1426"/>
        <w:gridCol w:w="936"/>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7" w:type="dxa"/>
            <w:gridSpan w:val="6"/>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color w:val="000000"/>
                <w:kern w:val="0"/>
                <w:sz w:val="28"/>
                <w:szCs w:val="28"/>
                <w:vertAlign w:val="baseline"/>
                <w:lang w:val="en-US" w:eastAsia="zh-CN"/>
              </w:rPr>
            </w:pPr>
            <w:r>
              <w:rPr>
                <w:rFonts w:hint="eastAsia" w:ascii="方正小标宋简体" w:hAnsi="方正小标宋简体" w:eastAsia="方正小标宋简体" w:cs="方正小标宋简体"/>
                <w:color w:val="000000"/>
                <w:kern w:val="0"/>
                <w:sz w:val="28"/>
                <w:szCs w:val="28"/>
                <w:vertAlign w:val="baseline"/>
                <w:lang w:val="en-US" w:eastAsia="zh-CN"/>
              </w:rPr>
              <w:t>清单（第一高级中学）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黑体" w:hAnsi="黑体" w:eastAsia="黑体" w:cs="黑体"/>
                <w:color w:val="000000"/>
                <w:kern w:val="0"/>
                <w:sz w:val="28"/>
                <w:szCs w:val="28"/>
                <w:vertAlign w:val="baseline"/>
                <w:lang w:val="en-US" w:eastAsia="zh-CN" w:bidi="ar-SA"/>
              </w:rPr>
            </w:pPr>
            <w:r>
              <w:rPr>
                <w:rFonts w:hint="eastAsia" w:ascii="黑体" w:hAnsi="黑体" w:eastAsia="黑体" w:cs="黑体"/>
                <w:color w:val="000000"/>
                <w:kern w:val="0"/>
                <w:sz w:val="28"/>
                <w:szCs w:val="28"/>
                <w:vertAlign w:val="baseline"/>
                <w:lang w:val="en-US" w:eastAsia="zh-CN"/>
              </w:rPr>
              <w:t>序号</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黑体" w:hAnsi="黑体" w:eastAsia="黑体" w:cs="黑体"/>
                <w:color w:val="000000"/>
                <w:kern w:val="0"/>
                <w:sz w:val="28"/>
                <w:szCs w:val="28"/>
                <w:vertAlign w:val="baseline"/>
                <w:lang w:val="en-US" w:eastAsia="zh-CN" w:bidi="ar-SA"/>
              </w:rPr>
            </w:pPr>
            <w:r>
              <w:rPr>
                <w:rFonts w:hint="eastAsia" w:ascii="黑体" w:hAnsi="黑体" w:eastAsia="黑体" w:cs="黑体"/>
                <w:color w:val="000000"/>
                <w:kern w:val="0"/>
                <w:sz w:val="28"/>
                <w:szCs w:val="28"/>
                <w:vertAlign w:val="baseline"/>
                <w:lang w:val="en-US" w:eastAsia="zh-CN"/>
              </w:rPr>
              <w:t>名称</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黑体" w:hAnsi="黑体" w:eastAsia="黑体" w:cs="黑体"/>
                <w:color w:val="000000"/>
                <w:kern w:val="0"/>
                <w:sz w:val="28"/>
                <w:szCs w:val="28"/>
                <w:vertAlign w:val="baseline"/>
                <w:lang w:val="en-US" w:eastAsia="zh-CN" w:bidi="ar-SA"/>
              </w:rPr>
            </w:pPr>
            <w:r>
              <w:rPr>
                <w:rFonts w:hint="eastAsia" w:ascii="黑体" w:hAnsi="黑体" w:eastAsia="黑体" w:cs="黑体"/>
                <w:color w:val="000000"/>
                <w:kern w:val="0"/>
                <w:sz w:val="28"/>
                <w:szCs w:val="28"/>
                <w:vertAlign w:val="baseline"/>
                <w:lang w:val="en-US" w:eastAsia="zh-CN"/>
              </w:rPr>
              <w:t>特征描述</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黑体" w:hAnsi="黑体" w:eastAsia="黑体" w:cs="黑体"/>
                <w:color w:val="000000"/>
                <w:kern w:val="0"/>
                <w:sz w:val="28"/>
                <w:szCs w:val="28"/>
                <w:vertAlign w:val="baseline"/>
                <w:lang w:val="en-US" w:eastAsia="zh-CN" w:bidi="ar-SA"/>
              </w:rPr>
            </w:pPr>
            <w:r>
              <w:rPr>
                <w:rFonts w:hint="eastAsia" w:ascii="黑体" w:hAnsi="黑体" w:eastAsia="黑体" w:cs="黑体"/>
                <w:color w:val="000000"/>
                <w:kern w:val="0"/>
                <w:sz w:val="28"/>
                <w:szCs w:val="28"/>
                <w:vertAlign w:val="baseline"/>
                <w:lang w:val="en-US" w:eastAsia="zh-CN"/>
              </w:rPr>
              <w:t>计量单位</w:t>
            </w:r>
          </w:p>
        </w:tc>
        <w:tc>
          <w:tcPr>
            <w:tcW w:w="9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黑体" w:hAnsi="黑体" w:eastAsia="黑体" w:cs="黑体"/>
                <w:color w:val="000000"/>
                <w:kern w:val="0"/>
                <w:sz w:val="28"/>
                <w:szCs w:val="28"/>
                <w:vertAlign w:val="baseline"/>
                <w:lang w:val="en-US" w:eastAsia="zh-CN" w:bidi="ar-SA"/>
              </w:rPr>
            </w:pPr>
            <w:r>
              <w:rPr>
                <w:rFonts w:hint="eastAsia" w:ascii="黑体" w:hAnsi="黑体" w:eastAsia="黑体" w:cs="黑体"/>
                <w:color w:val="000000"/>
                <w:kern w:val="0"/>
                <w:sz w:val="28"/>
                <w:szCs w:val="28"/>
                <w:vertAlign w:val="baseline"/>
                <w:lang w:val="en-US" w:eastAsia="zh-CN"/>
              </w:rPr>
              <w:t>数量</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黑体" w:hAnsi="黑体" w:eastAsia="黑体" w:cs="黑体"/>
                <w:color w:val="000000"/>
                <w:kern w:val="0"/>
                <w:sz w:val="28"/>
                <w:szCs w:val="28"/>
                <w:vertAlign w:val="baseline"/>
                <w:lang w:val="en-US" w:eastAsia="zh-CN" w:bidi="ar-SA"/>
              </w:rPr>
            </w:pPr>
            <w:r>
              <w:rPr>
                <w:rFonts w:hint="eastAsia" w:ascii="黑体" w:hAnsi="黑体" w:eastAsia="黑体" w:cs="黑体"/>
                <w:color w:val="000000"/>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1</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给、排水附(配)件</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1</w:t>
            </w:r>
            <w:r>
              <w:rPr>
                <w:rFonts w:hint="eastAsia" w:asciiTheme="minorEastAsia" w:hAnsiTheme="minorEastAsia" w:eastAsiaTheme="minorEastAsia" w:cstheme="minorEastAsia"/>
                <w:color w:val="000000"/>
                <w:kern w:val="0"/>
                <w:sz w:val="24"/>
                <w:szCs w:val="24"/>
                <w:vertAlign w:val="baseline"/>
                <w:lang w:val="en-US" w:eastAsia="zh-CN"/>
              </w:rPr>
              <w:t>.名称：按压式水龙头（全铜）</w:t>
            </w:r>
            <w:r>
              <w:rPr>
                <w:rFonts w:hint="eastAsia" w:asciiTheme="minorEastAsia" w:hAnsiTheme="minorEastAsia" w:eastAsiaTheme="minorEastAsia" w:cstheme="minorEastAsia"/>
                <w:color w:val="000000"/>
                <w:kern w:val="0"/>
                <w:sz w:val="24"/>
                <w:szCs w:val="24"/>
                <w:vertAlign w:val="baseline"/>
                <w:lang w:val="en-US" w:eastAsia="zh-CN"/>
              </w:rPr>
              <w:br w:type="textWrapping"/>
            </w:r>
            <w:r>
              <w:rPr>
                <w:rFonts w:hint="eastAsia" w:asciiTheme="minorEastAsia" w:hAnsiTheme="minorEastAsia" w:cstheme="minorEastAsia"/>
                <w:color w:val="000000"/>
                <w:kern w:val="0"/>
                <w:sz w:val="24"/>
                <w:szCs w:val="24"/>
                <w:vertAlign w:val="baseline"/>
                <w:lang w:val="en-US" w:eastAsia="zh-CN"/>
              </w:rPr>
              <w:t>2</w:t>
            </w:r>
            <w:r>
              <w:rPr>
                <w:rFonts w:hint="eastAsia" w:asciiTheme="minorEastAsia" w:hAnsiTheme="minorEastAsia" w:eastAsiaTheme="minorEastAsia" w:cstheme="minorEastAsia"/>
                <w:color w:val="000000"/>
                <w:kern w:val="0"/>
                <w:sz w:val="24"/>
                <w:szCs w:val="24"/>
                <w:vertAlign w:val="baseline"/>
                <w:lang w:val="en-US" w:eastAsia="zh-CN"/>
              </w:rPr>
              <w:t>.规格：H874型  DN15</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个</w:t>
            </w:r>
          </w:p>
        </w:tc>
        <w:tc>
          <w:tcPr>
            <w:tcW w:w="9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506</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2</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螺纹阀门</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1.名称：角阀（全铜）</w:t>
            </w:r>
            <w:r>
              <w:rPr>
                <w:rFonts w:hint="eastAsia" w:asciiTheme="minorEastAsia" w:hAnsiTheme="minorEastAsia" w:eastAsiaTheme="minorEastAsia" w:cstheme="minorEastAsia"/>
                <w:color w:val="000000"/>
                <w:kern w:val="0"/>
                <w:sz w:val="24"/>
                <w:szCs w:val="24"/>
                <w:vertAlign w:val="baseline"/>
                <w:lang w:val="en-US" w:eastAsia="zh-CN"/>
              </w:rPr>
              <w:br w:type="textWrapping"/>
            </w:r>
            <w:r>
              <w:rPr>
                <w:rFonts w:hint="eastAsia" w:asciiTheme="minorEastAsia" w:hAnsiTheme="minorEastAsia" w:eastAsiaTheme="minorEastAsia" w:cstheme="minorEastAsia"/>
                <w:color w:val="000000"/>
                <w:kern w:val="0"/>
                <w:sz w:val="24"/>
                <w:szCs w:val="24"/>
                <w:vertAlign w:val="baseline"/>
                <w:lang w:val="en-US" w:eastAsia="zh-CN"/>
              </w:rPr>
              <w:t>2.规格、型号： DN15</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个</w:t>
            </w:r>
          </w:p>
        </w:tc>
        <w:tc>
          <w:tcPr>
            <w:tcW w:w="9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506</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软接头(软管）</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left"/>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1.名称：金属软管</w:t>
            </w:r>
            <w:r>
              <w:rPr>
                <w:rFonts w:hint="eastAsia" w:asciiTheme="minorEastAsia" w:hAnsiTheme="minorEastAsia" w:eastAsiaTheme="minorEastAsia" w:cstheme="minorEastAsia"/>
                <w:color w:val="000000"/>
                <w:kern w:val="0"/>
                <w:sz w:val="24"/>
                <w:szCs w:val="24"/>
                <w:vertAlign w:val="baseline"/>
                <w:lang w:val="en-US" w:eastAsia="zh-CN"/>
              </w:rPr>
              <w:br w:type="textWrapping"/>
            </w:r>
            <w:r>
              <w:rPr>
                <w:rFonts w:hint="eastAsia" w:asciiTheme="minorEastAsia" w:hAnsiTheme="minorEastAsia" w:eastAsiaTheme="minorEastAsia" w:cstheme="minorEastAsia"/>
                <w:color w:val="000000"/>
                <w:kern w:val="0"/>
                <w:sz w:val="24"/>
                <w:szCs w:val="24"/>
                <w:vertAlign w:val="baseline"/>
                <w:lang w:val="en-US" w:eastAsia="zh-CN"/>
              </w:rPr>
              <w:t>2.规格：DN10</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组</w:t>
            </w:r>
          </w:p>
        </w:tc>
        <w:tc>
          <w:tcPr>
            <w:tcW w:w="9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506</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4</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螺纹阀门</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1.名称：电磁阀门</w:t>
            </w:r>
            <w:r>
              <w:rPr>
                <w:rFonts w:hint="eastAsia" w:asciiTheme="minorEastAsia" w:hAnsiTheme="minorEastAsia" w:eastAsiaTheme="minorEastAsia" w:cstheme="minorEastAsia"/>
                <w:color w:val="000000"/>
                <w:kern w:val="0"/>
                <w:sz w:val="24"/>
                <w:szCs w:val="24"/>
                <w:vertAlign w:val="baseline"/>
                <w:lang w:val="en-US" w:eastAsia="zh-CN"/>
              </w:rPr>
              <w:br w:type="textWrapping"/>
            </w:r>
            <w:r>
              <w:rPr>
                <w:rFonts w:hint="eastAsia" w:asciiTheme="minorEastAsia" w:hAnsiTheme="minorEastAsia" w:eastAsiaTheme="minorEastAsia" w:cstheme="minorEastAsia"/>
                <w:color w:val="000000"/>
                <w:kern w:val="0"/>
                <w:sz w:val="24"/>
                <w:szCs w:val="24"/>
                <w:vertAlign w:val="baseline"/>
                <w:lang w:val="en-US" w:eastAsia="zh-CN"/>
              </w:rPr>
              <w:t>2.规格：160-15 AC220V</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个</w:t>
            </w:r>
          </w:p>
        </w:tc>
        <w:tc>
          <w:tcPr>
            <w:tcW w:w="9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225</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5</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控制器</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left"/>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1.名称：时间控制器</w:t>
            </w:r>
            <w:r>
              <w:rPr>
                <w:rFonts w:hint="eastAsia" w:asciiTheme="minorEastAsia" w:hAnsiTheme="minorEastAsia" w:eastAsiaTheme="minorEastAsia" w:cstheme="minorEastAsia"/>
                <w:color w:val="000000"/>
                <w:kern w:val="0"/>
                <w:sz w:val="24"/>
                <w:szCs w:val="24"/>
                <w:vertAlign w:val="baseline"/>
                <w:lang w:val="en-US" w:eastAsia="zh-CN"/>
              </w:rPr>
              <w:br w:type="textWrapping"/>
            </w:r>
            <w:r>
              <w:rPr>
                <w:rFonts w:hint="eastAsia" w:asciiTheme="minorEastAsia" w:hAnsiTheme="minorEastAsia" w:eastAsiaTheme="minorEastAsia" w:cstheme="minorEastAsia"/>
                <w:color w:val="000000"/>
                <w:kern w:val="0"/>
                <w:sz w:val="24"/>
                <w:szCs w:val="24"/>
                <w:vertAlign w:val="baseline"/>
                <w:lang w:val="en-US" w:eastAsia="zh-CN"/>
              </w:rPr>
              <w:t>2.规格：KG316T 220V</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套</w:t>
            </w:r>
          </w:p>
        </w:tc>
        <w:tc>
          <w:tcPr>
            <w:tcW w:w="9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225</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6</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塑料管</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1.名称：PP-R水管</w:t>
            </w:r>
            <w:r>
              <w:rPr>
                <w:rFonts w:hint="eastAsia" w:asciiTheme="minorEastAsia" w:hAnsiTheme="minorEastAsia" w:eastAsiaTheme="minorEastAsia" w:cstheme="minorEastAsia"/>
                <w:color w:val="000000"/>
                <w:kern w:val="0"/>
                <w:sz w:val="24"/>
                <w:szCs w:val="24"/>
                <w:vertAlign w:val="baseline"/>
                <w:lang w:val="en-US" w:eastAsia="zh-CN"/>
              </w:rPr>
              <w:br w:type="textWrapping"/>
            </w:r>
            <w:r>
              <w:rPr>
                <w:rFonts w:hint="eastAsia" w:asciiTheme="minorEastAsia" w:hAnsiTheme="minorEastAsia" w:eastAsiaTheme="minorEastAsia" w:cstheme="minorEastAsia"/>
                <w:color w:val="000000"/>
                <w:kern w:val="0"/>
                <w:sz w:val="24"/>
                <w:szCs w:val="24"/>
                <w:vertAlign w:val="baseline"/>
                <w:lang w:val="en-US" w:eastAsia="zh-CN"/>
              </w:rPr>
              <w:t>2.规格：DN15</w:t>
            </w:r>
            <w:r>
              <w:rPr>
                <w:rFonts w:hint="eastAsia" w:asciiTheme="minorEastAsia" w:hAnsiTheme="minorEastAsia" w:eastAsiaTheme="minorEastAsia" w:cstheme="minorEastAsia"/>
                <w:color w:val="000000"/>
                <w:kern w:val="0"/>
                <w:sz w:val="24"/>
                <w:szCs w:val="24"/>
                <w:vertAlign w:val="baseline"/>
                <w:lang w:val="en-US" w:eastAsia="zh-CN"/>
              </w:rPr>
              <w:br w:type="textWrapping"/>
            </w:r>
            <w:r>
              <w:rPr>
                <w:rFonts w:hint="eastAsia" w:asciiTheme="minorEastAsia" w:hAnsiTheme="minorEastAsia" w:eastAsiaTheme="minorEastAsia" w:cstheme="minorEastAsia"/>
                <w:color w:val="000000"/>
                <w:kern w:val="0"/>
                <w:sz w:val="24"/>
                <w:szCs w:val="24"/>
                <w:vertAlign w:val="baseline"/>
                <w:lang w:val="en-US" w:eastAsia="zh-CN"/>
              </w:rPr>
              <w:t>3.连接方式：热熔</w:t>
            </w:r>
            <w:r>
              <w:rPr>
                <w:rFonts w:hint="eastAsia" w:asciiTheme="minorEastAsia" w:hAnsiTheme="minorEastAsia" w:eastAsiaTheme="minorEastAsia" w:cstheme="minorEastAsia"/>
                <w:color w:val="000000"/>
                <w:kern w:val="0"/>
                <w:sz w:val="24"/>
                <w:szCs w:val="24"/>
                <w:vertAlign w:val="baseline"/>
                <w:lang w:val="en-US" w:eastAsia="zh-CN"/>
              </w:rPr>
              <w:br w:type="textWrapping"/>
            </w:r>
            <w:r>
              <w:rPr>
                <w:rFonts w:hint="eastAsia" w:asciiTheme="minorEastAsia" w:hAnsiTheme="minorEastAsia" w:eastAsiaTheme="minorEastAsia" w:cstheme="minorEastAsia"/>
                <w:color w:val="000000"/>
                <w:kern w:val="0"/>
                <w:sz w:val="24"/>
                <w:szCs w:val="24"/>
                <w:vertAlign w:val="baseline"/>
                <w:lang w:val="en-US" w:eastAsia="zh-CN"/>
              </w:rPr>
              <w:t>4.室外</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m</w:t>
            </w:r>
          </w:p>
        </w:tc>
        <w:tc>
          <w:tcPr>
            <w:tcW w:w="9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2000</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7</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控制电缆</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1.规格:BV-2*1.5mm2</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m</w:t>
            </w:r>
          </w:p>
        </w:tc>
        <w:tc>
          <w:tcPr>
            <w:tcW w:w="9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val="en-US" w:eastAsia="zh-CN"/>
              </w:rPr>
              <w:t>1499.8</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8</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老式水龙头拆除</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Theme="minorEastAsia" w:hAnsiTheme="minorEastAsia" w:eastAsiaTheme="minorEastAsia" w:cstheme="minorEastAsia"/>
                <w:color w:val="000000"/>
                <w:kern w:val="0"/>
                <w:sz w:val="24"/>
                <w:szCs w:val="24"/>
                <w:vertAlign w:val="baseline"/>
                <w:lang w:val="en-US" w:eastAsia="zh-CN"/>
              </w:rPr>
            </w:pP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个</w:t>
            </w:r>
          </w:p>
        </w:tc>
        <w:tc>
          <w:tcPr>
            <w:tcW w:w="9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556</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default"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9</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bidi="ar-SA"/>
              </w:rPr>
            </w:pPr>
            <w:r>
              <w:rPr>
                <w:rFonts w:hint="eastAsia" w:asciiTheme="minorEastAsia" w:hAnsiTheme="minorEastAsia" w:cstheme="minorEastAsia"/>
                <w:color w:val="000000"/>
                <w:kern w:val="0"/>
                <w:sz w:val="24"/>
                <w:szCs w:val="24"/>
                <w:vertAlign w:val="baseline"/>
                <w:lang w:val="en-US" w:eastAsia="zh-CN"/>
              </w:rPr>
              <w:t>安装费用</w:t>
            </w:r>
          </w:p>
        </w:tc>
        <w:tc>
          <w:tcPr>
            <w:tcW w:w="31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1.工人工资</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Theme="minorEastAsia" w:hAnsi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2.配料、配件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both"/>
              <w:textAlignment w:val="auto"/>
              <w:rPr>
                <w:rFonts w:hint="default" w:asciiTheme="minorEastAsia" w:hAnsiTheme="minorEastAsia" w:cstheme="minorEastAsia"/>
                <w:color w:val="000000"/>
                <w:kern w:val="0"/>
                <w:sz w:val="24"/>
                <w:szCs w:val="24"/>
                <w:vertAlign w:val="baseline"/>
                <w:lang w:val="en-US" w:eastAsia="zh-CN"/>
              </w:rPr>
            </w:pPr>
            <w:r>
              <w:rPr>
                <w:rFonts w:hint="eastAsia" w:asciiTheme="minorEastAsia" w:hAnsiTheme="minorEastAsia" w:cstheme="minorEastAsia"/>
                <w:color w:val="000000"/>
                <w:kern w:val="0"/>
                <w:sz w:val="24"/>
                <w:szCs w:val="24"/>
                <w:vertAlign w:val="baseline"/>
                <w:lang w:val="en-US" w:eastAsia="zh-CN"/>
              </w:rPr>
              <w:t>3.其他费用</w:t>
            </w:r>
          </w:p>
        </w:tc>
        <w:tc>
          <w:tcPr>
            <w:tcW w:w="146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bidi="ar-SA"/>
              </w:rPr>
            </w:pPr>
            <w:r>
              <w:rPr>
                <w:rFonts w:hint="eastAsia" w:asciiTheme="minorEastAsia" w:hAnsiTheme="minorEastAsia" w:cstheme="minorEastAsia"/>
                <w:color w:val="000000"/>
                <w:kern w:val="0"/>
                <w:sz w:val="24"/>
                <w:szCs w:val="24"/>
                <w:vertAlign w:val="baseline"/>
                <w:lang w:val="en-US" w:eastAsia="zh-CN"/>
              </w:rPr>
              <w:t>项</w:t>
            </w:r>
          </w:p>
        </w:tc>
        <w:tc>
          <w:tcPr>
            <w:tcW w:w="93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Theme="minorEastAsia" w:hAnsiTheme="minorEastAsia" w:eastAsiaTheme="minorEastAsia" w:cstheme="minorEastAsia"/>
                <w:color w:val="000000"/>
                <w:kern w:val="0"/>
                <w:sz w:val="24"/>
                <w:szCs w:val="24"/>
                <w:vertAlign w:val="baseline"/>
                <w:lang w:val="en-US" w:eastAsia="zh-CN" w:bidi="ar-SA"/>
              </w:rPr>
            </w:pPr>
            <w:r>
              <w:rPr>
                <w:rFonts w:hint="eastAsia" w:asciiTheme="minorEastAsia" w:hAnsiTheme="minorEastAsia" w:cstheme="minorEastAsia"/>
                <w:color w:val="000000"/>
                <w:kern w:val="0"/>
                <w:sz w:val="24"/>
                <w:szCs w:val="24"/>
                <w:vertAlign w:val="baseline"/>
                <w:lang w:val="en-US" w:eastAsia="zh-CN"/>
              </w:rPr>
              <w:t>1</w:t>
            </w:r>
          </w:p>
        </w:tc>
        <w:tc>
          <w:tcPr>
            <w:tcW w:w="8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center"/>
              <w:textAlignment w:val="auto"/>
              <w:rPr>
                <w:rFonts w:hint="eastAsia" w:asciiTheme="minorEastAsia" w:hAnsiTheme="minorEastAsia" w:eastAsiaTheme="minorEastAsia" w:cstheme="minorEastAsia"/>
                <w:color w:val="000000"/>
                <w:kern w:val="0"/>
                <w:sz w:val="32"/>
                <w:szCs w:val="32"/>
                <w:vertAlign w:val="baseline"/>
                <w:lang w:val="en-US" w:eastAsia="zh-CN"/>
              </w:rPr>
            </w:pPr>
          </w:p>
        </w:tc>
      </w:tr>
    </w:tbl>
    <w:p>
      <w:pPr>
        <w:widowControl/>
        <w:shd w:val="clear" w:color="auto" w:fill="FFFFFF"/>
        <w:spacing w:line="360" w:lineRule="auto"/>
        <w:ind w:firstLine="600"/>
        <w:jc w:val="left"/>
        <w:rPr>
          <w:rFonts w:ascii="仿宋_GB2312" w:hAnsi="仿宋_GB2312" w:eastAsia="仿宋_GB2312" w:cs="仿宋_GB2312"/>
          <w:color w:val="000000"/>
          <w:kern w:val="0"/>
          <w:sz w:val="24"/>
          <w:szCs w:val="28"/>
        </w:rPr>
      </w:pPr>
    </w:p>
    <w:p>
      <w:pPr>
        <w:pStyle w:val="2"/>
        <w:rPr>
          <w:rFonts w:hint="eastAsia"/>
        </w:rPr>
      </w:pPr>
    </w:p>
    <w:p>
      <w:pPr>
        <w:spacing w:line="400" w:lineRule="exact"/>
        <w:ind w:firstLine="360" w:firstLineChars="150"/>
        <w:jc w:val="left"/>
        <w:rPr>
          <w:rFonts w:hint="eastAsia" w:ascii="新宋体" w:hAnsi="新宋体" w:eastAsia="新宋体" w:cs="新宋体"/>
          <w:sz w:val="24"/>
          <w:szCs w:val="24"/>
        </w:rPr>
      </w:pPr>
    </w:p>
    <w:p>
      <w:pPr>
        <w:widowControl/>
        <w:numPr>
          <w:ilvl w:val="0"/>
          <w:numId w:val="5"/>
        </w:numPr>
        <w:shd w:val="clear" w:color="auto" w:fill="FFFFFF"/>
        <w:spacing w:line="400" w:lineRule="exact"/>
        <w:ind w:left="0" w:leftChars="0" w:firstLine="482" w:firstLineChars="200"/>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执行国家相关标准。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1、强制性产品认证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2、信息安全产品强制性认证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如投标人所投产品被列入《信息安全产品强制性认证目录》，投标人不能提供出此目录范畴外的替代品并须在投标文件中提供：</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（1）中国信息安全认证中心官网(http://www.isccc.gov.cn/index.shtml)产品查询结果截图并加盖投标人公章；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（2）中国信息安全认证中心颁发的《中国国家信息安全产品认证证书》的原件扫描件(或图片)并加盖投标人公章。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rPr>
        <w:t>注:仅需提供序号（1）~（2）其中之一即可。</w:t>
      </w:r>
    </w:p>
    <w:p>
      <w:pPr>
        <w:keepNext w:val="0"/>
        <w:keepLines w:val="0"/>
        <w:pageBreakBefore w:val="0"/>
        <w:numPr>
          <w:ilvl w:val="0"/>
          <w:numId w:val="5"/>
        </w:numPr>
        <w:kinsoku/>
        <w:wordWrap/>
        <w:overflowPunct/>
        <w:topLinePunct w:val="0"/>
        <w:autoSpaceDE/>
        <w:autoSpaceDN/>
        <w:bidi w:val="0"/>
        <w:adjustRightInd/>
        <w:snapToGrid/>
        <w:spacing w:line="540" w:lineRule="exact"/>
        <w:ind w:left="0" w:leftChars="0" w:firstLine="482" w:firstLineChars="200"/>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服务标准、期限、效率等要求：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标准：1、属下列情况之一者，在中标单位无法按业主要求及时整改时，业主有权单方面终止合同。并有权向中标单位索赔，由此造成的损失由中标单位自负。</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1.1合同执行期间，中标单位拒绝接受业主管理并无正当理由的。</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1.2现场安装人员不能胜任本职工作，不配合安装工作开展，业主有权要求立即调换。如中标单位不能及时调换的。</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1.3 中标单位提供货物不符合投标文件规定的。</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2、谈判响应供应商在成交后未经业主允许，不得更换现场安装技术负责人；更换的人员水平不低于被替换人员水平，且不得影响项目进展。</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3、施工过程中，中标单位因自身原因造成项目进度延误或中断，影响项目正常施工，致使项目增加的费用，由中标单位承担。</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4、因本项目含有电气设备安装，拟派现场安装人员须持有电气安装职业资格证书。</w:t>
      </w:r>
    </w:p>
    <w:p>
      <w:pPr>
        <w:pStyle w:val="2"/>
        <w:rPr>
          <w:rFonts w:hint="eastAsia"/>
          <w:lang w:val="en-US" w:eastAsia="zh-CN"/>
        </w:rPr>
      </w:pPr>
      <w:r>
        <w:rPr>
          <w:rFonts w:hint="eastAsia"/>
          <w:lang w:eastAsia="zh-CN"/>
        </w:rPr>
        <w:t>效率：以签订合同为准</w:t>
      </w:r>
    </w:p>
    <w:p>
      <w:pPr>
        <w:pStyle w:val="2"/>
        <w:rPr>
          <w:rFonts w:hint="eastAsia"/>
        </w:rPr>
      </w:pPr>
      <w:r>
        <w:rPr>
          <w:rFonts w:hint="eastAsia"/>
          <w:lang w:eastAsia="zh-CN"/>
        </w:rPr>
        <w:t>服务期限：合同签订后</w:t>
      </w:r>
      <w:r>
        <w:rPr>
          <w:rFonts w:hint="eastAsia"/>
          <w:lang w:val="en-US" w:eastAsia="zh-CN"/>
        </w:rPr>
        <w:t>10日</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1、按照国家相关标准、行业标准验收；</w:t>
      </w:r>
    </w:p>
    <w:p>
      <w:pPr>
        <w:widowControl/>
        <w:shd w:val="clear" w:color="auto" w:fill="FFFFFF"/>
        <w:spacing w:line="400" w:lineRule="exact"/>
        <w:ind w:firstLine="480" w:firstLineChars="200"/>
        <w:contextualSpacing/>
        <w:jc w:val="left"/>
        <w:rPr>
          <w:rFonts w:ascii="仿宋" w:hAnsi="仿宋" w:eastAsia="仿宋" w:cs="宋体"/>
          <w:color w:val="000000"/>
          <w:kern w:val="0"/>
          <w:sz w:val="32"/>
          <w:szCs w:val="32"/>
        </w:rPr>
      </w:pPr>
      <w:r>
        <w:rPr>
          <w:rFonts w:hint="eastAsia" w:ascii="新宋体" w:hAnsi="新宋体" w:eastAsia="新宋体" w:cs="新宋体"/>
          <w:sz w:val="24"/>
          <w:szCs w:val="24"/>
          <w:lang w:val="zh-CN"/>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供应商应负责安装、技术培训、指导、服务、调试，确保设备正常运行。</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、所响应产品必须符合国家环保要求，符合国家质量检测标准和本谈判文件规定标准的全新正品现货。</w:t>
      </w:r>
    </w:p>
    <w:p>
      <w:pPr>
        <w:pStyle w:val="2"/>
        <w:rPr>
          <w:rFonts w:hint="eastAsia" w:eastAsia="新宋体"/>
          <w:lang w:val="en-US" w:eastAsia="zh-CN"/>
        </w:rPr>
      </w:pPr>
      <w:r>
        <w:rPr>
          <w:rFonts w:hint="eastAsia" w:ascii="新宋体" w:hAnsi="新宋体" w:eastAsia="新宋体" w:cs="新宋体"/>
          <w:color w:val="000000"/>
          <w:kern w:val="0"/>
          <w:sz w:val="24"/>
          <w:szCs w:val="24"/>
          <w:lang w:val="en-US" w:eastAsia="zh-CN"/>
        </w:rPr>
        <w:t>4、本项目为交钥匙工程，采购方不再承担费用。</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outlineLvl w:val="9"/>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七、付款方式 ：</w:t>
      </w:r>
    </w:p>
    <w:p>
      <w:pPr>
        <w:wordWrap w:val="0"/>
        <w:topLinePunct/>
        <w:spacing w:line="360" w:lineRule="auto"/>
        <w:ind w:firstLine="480" w:firstLineChars="200"/>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zh-CN"/>
        </w:rPr>
        <w:t>（一）支付方式：</w:t>
      </w:r>
      <w:r>
        <w:rPr>
          <w:rFonts w:hint="eastAsia" w:ascii="新宋体" w:hAnsi="新宋体" w:eastAsia="新宋体" w:cs="新宋体"/>
          <w:sz w:val="24"/>
          <w:szCs w:val="24"/>
          <w:lang w:val="zh-CN" w:eastAsia="zh-CN"/>
        </w:rPr>
        <w:t>以签订合同为准</w:t>
      </w:r>
    </w:p>
    <w:p>
      <w:pPr>
        <w:wordWrap w:val="0"/>
        <w:topLinePunct/>
        <w:spacing w:line="360" w:lineRule="auto"/>
        <w:ind w:firstLine="480" w:firstLineChars="200"/>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zh-CN"/>
        </w:rPr>
        <w:t>（二）支付时间及条件：</w:t>
      </w:r>
      <w:r>
        <w:rPr>
          <w:rFonts w:hint="eastAsia" w:ascii="新宋体" w:hAnsi="新宋体" w:eastAsia="新宋体" w:cs="新宋体"/>
          <w:sz w:val="24"/>
          <w:szCs w:val="24"/>
          <w:lang w:val="zh-CN" w:eastAsia="zh-CN"/>
        </w:rPr>
        <w:t>以签订合同为准</w:t>
      </w:r>
    </w:p>
    <w:p>
      <w:pPr>
        <w:wordWrap w:val="0"/>
        <w:topLinePunct/>
        <w:spacing w:line="360" w:lineRule="auto"/>
        <w:ind w:firstLine="480" w:firstLineChars="200"/>
        <w:rPr>
          <w:rFonts w:hint="eastAsia" w:ascii="新宋体" w:hAnsi="新宋体" w:eastAsia="新宋体" w:cs="新宋体"/>
          <w:sz w:val="24"/>
          <w:szCs w:val="24"/>
          <w:lang w:val="zh-CN"/>
        </w:rPr>
        <w:sectPr>
          <w:footerReference r:id="rId3" w:type="default"/>
          <w:pgSz w:w="11906" w:h="16838"/>
          <w:pgMar w:top="2098" w:right="1474" w:bottom="1928" w:left="1588" w:header="851" w:footer="992" w:gutter="0"/>
          <w:cols w:space="425" w:num="1"/>
          <w:docGrid w:type="lines" w:linePitch="312" w:charSpace="0"/>
        </w:sectPr>
      </w:pPr>
    </w:p>
    <w:p>
      <w:pPr>
        <w:pStyle w:val="2"/>
        <w:ind w:left="0" w:leftChars="0" w:firstLine="0" w:firstLineChars="0"/>
        <w:rPr>
          <w:rFonts w:hint="eastAsia"/>
        </w:rPr>
      </w:pPr>
    </w:p>
    <w:p>
      <w:pPr>
        <w:numPr>
          <w:ilvl w:val="0"/>
          <w:numId w:val="0"/>
        </w:numPr>
        <w:autoSpaceDE w:val="0"/>
        <w:autoSpaceDN w:val="0"/>
        <w:adjustRightInd w:val="0"/>
        <w:ind w:leftChars="0" w:firstLine="2711" w:firstLineChars="900"/>
        <w:jc w:val="both"/>
        <w:rPr>
          <w:rFonts w:hint="eastAsia" w:ascii="新宋体" w:hAnsi="新宋体" w:eastAsia="新宋体" w:cs="新宋体"/>
          <w:b/>
          <w:kern w:val="0"/>
          <w:sz w:val="30"/>
          <w:szCs w:val="30"/>
        </w:rPr>
      </w:pPr>
      <w:r>
        <w:rPr>
          <w:rFonts w:hint="eastAsia" w:ascii="新宋体" w:hAnsi="新宋体" w:eastAsia="新宋体" w:cs="新宋体"/>
          <w:b/>
          <w:kern w:val="0"/>
          <w:sz w:val="30"/>
          <w:szCs w:val="30"/>
          <w:lang w:eastAsia="zh-CN"/>
        </w:rPr>
        <w:t>第三章</w:t>
      </w:r>
      <w:r>
        <w:rPr>
          <w:rFonts w:hint="eastAsia" w:ascii="新宋体" w:hAnsi="新宋体" w:eastAsia="新宋体" w:cs="新宋体"/>
          <w:b/>
          <w:kern w:val="0"/>
          <w:sz w:val="30"/>
          <w:szCs w:val="30"/>
          <w:lang w:val="en-US" w:eastAsia="zh-CN"/>
        </w:rPr>
        <w:t xml:space="preserve">  </w:t>
      </w: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禹州市水资源节约与保护资金项目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YZCG-T2020009</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交付（服务、完工）时间：</w:t>
            </w:r>
            <w:r>
              <w:rPr>
                <w:rFonts w:hint="eastAsia" w:cs="仿宋_GB2312" w:asciiTheme="minorEastAsia" w:hAnsiTheme="minorEastAsia"/>
                <w:szCs w:val="21"/>
                <w:lang w:eastAsia="zh-CN"/>
              </w:rPr>
              <w:t>合同签订后</w:t>
            </w:r>
            <w:r>
              <w:rPr>
                <w:rFonts w:hint="eastAsia" w:cs="仿宋_GB2312" w:asciiTheme="minorEastAsia" w:hAnsiTheme="minorEastAsia"/>
                <w:szCs w:val="21"/>
                <w:lang w:val="en-US" w:eastAsia="zh-CN"/>
              </w:rPr>
              <w:t>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禹州市节约用水办公室</w:t>
            </w:r>
          </w:p>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联系人：楚先生  联系电话：13639660165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keepNext w:val="0"/>
              <w:keepLines w:val="0"/>
              <w:pageBreakBefore w:val="0"/>
              <w:widowControl/>
              <w:shd w:val="clear" w:color="auto" w:fill="FFFFFF"/>
              <w:kinsoku/>
              <w:overflowPunct/>
              <w:bidi w:val="0"/>
              <w:spacing w:line="440" w:lineRule="exact"/>
              <w:jc w:val="left"/>
              <w:textAlignment w:val="auto"/>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lang w:eastAsia="zh-CN"/>
              </w:rPr>
              <w:t>女士</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keepNext w:val="0"/>
              <w:keepLines w:val="0"/>
              <w:pageBreakBefore w:val="0"/>
              <w:kinsoku/>
              <w:overflowPunct/>
              <w:bidi w:val="0"/>
              <w:spacing w:line="440" w:lineRule="exact"/>
              <w:textAlignment w:val="auto"/>
              <w:rPr>
                <w:rFonts w:hint="eastAsia" w:eastAsiaTheme="minorEastAsia"/>
                <w:lang w:eastAsia="zh-CN"/>
              </w:rPr>
            </w:pPr>
            <w:r>
              <w:rPr>
                <w:rFonts w:hint="eastAsia" w:cs="宋体" w:asciiTheme="minorEastAsia" w:hAnsiTheme="minorEastAsia"/>
                <w:kern w:val="0"/>
                <w:szCs w:val="21"/>
                <w:lang w:eastAsia="zh-CN"/>
              </w:rPr>
              <w:t>八</w:t>
            </w:r>
            <w:r>
              <w:rPr>
                <w:rFonts w:hint="eastAsia" w:ascii="仿宋" w:hAnsi="仿宋" w:eastAsia="仿宋" w:cs="仿宋_GB2312"/>
                <w:sz w:val="32"/>
                <w:szCs w:val="32"/>
              </w:rPr>
              <w:t>、</w:t>
            </w:r>
            <w:r>
              <w:rPr>
                <w:rFonts w:hint="eastAsia"/>
              </w:rPr>
              <w:t>被委托人须是本单位职工，须提供公司为本人缴纳社会保险证明</w:t>
            </w:r>
            <w:r>
              <w:rPr>
                <w:rFonts w:hint="eastAsia"/>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lang w:val="en-US" w:eastAsia="zh-CN"/>
              </w:rPr>
              <w:t>自行查询，个人办事通道-马上注册-登录-查询打印-证明打印）</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40.274605万元，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ind w:left="0" w:leftChars="0" w:firstLine="0" w:firstLineChars="0"/>
        <w:rPr>
          <w:rFonts w:hint="eastAsia" w:cs="宋体" w:asciiTheme="majorEastAsia" w:hAnsiTheme="majorEastAsia" w:eastAsiaTheme="majorEastAsia"/>
          <w:b/>
          <w:kern w:val="0"/>
          <w:sz w:val="32"/>
          <w:szCs w:val="32"/>
        </w:rPr>
      </w:pPr>
    </w:p>
    <w:p>
      <w:pPr>
        <w:pStyle w:val="2"/>
        <w:ind w:left="0" w:leftChars="0" w:firstLine="0" w:firstLineChars="0"/>
        <w:rPr>
          <w:rFonts w:hint="eastAsia" w:cs="宋体" w:asciiTheme="majorEastAsia" w:hAnsiTheme="majorEastAsia" w:eastAsiaTheme="majorEastAsia"/>
          <w:b/>
          <w:kern w:val="0"/>
          <w:sz w:val="32"/>
          <w:szCs w:val="32"/>
        </w:rPr>
      </w:pPr>
      <w:bookmarkStart w:id="83" w:name="_GoBack"/>
      <w:bookmarkEnd w:id="83"/>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5"/>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4"/>
        </w:numPr>
        <w:autoSpaceDE w:val="0"/>
        <w:autoSpaceDN w:val="0"/>
        <w:spacing w:line="360" w:lineRule="auto"/>
        <w:ind w:firstLineChars="0"/>
        <w:contextualSpacing/>
        <w:rPr>
          <w:rFonts w:ascii="ˎ̥" w:hAnsi="ˎ̥"/>
          <w:vanish/>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4"/>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4"/>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4"/>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4"/>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4"/>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9"/>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3"/>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lang w:val="zh-CN"/>
              </w:rPr>
            </w:pPr>
            <w:r>
              <w:rPr>
                <w:rFonts w:hint="eastAsia"/>
                <w:lang w:val="zh-CN"/>
              </w:rPr>
              <w:t>（1）法定代表人身份证明或提供法定代表人授权委托书及被授权人身份证明和社保证明。（法人提供）</w:t>
            </w:r>
          </w:p>
          <w:p>
            <w:pPr>
              <w:spacing w:line="360" w:lineRule="auto"/>
              <w:rPr>
                <w:rFonts w:hint="eastAsia"/>
                <w:lang w:val="zh-CN"/>
              </w:rPr>
            </w:pPr>
            <w:r>
              <w:rPr>
                <w:rFonts w:hint="eastAsia"/>
                <w:lang w:val="zh-CN"/>
              </w:rPr>
              <w:t>（2）单位负责人身份证明或提供单位负责人授权委托书及被授权人身份证明和社保证明。（非法人提供）</w:t>
            </w:r>
          </w:p>
          <w:p>
            <w:pPr>
              <w:spacing w:line="360" w:lineRule="auto"/>
              <w:rPr>
                <w:rFonts w:hint="eastAsia"/>
                <w:lang w:val="zh-CN"/>
              </w:rPr>
            </w:pPr>
            <w:r>
              <w:rPr>
                <w:rFonts w:hint="eastAsia"/>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lang w:val="zh-CN"/>
              </w:rPr>
            </w:pPr>
            <w:r>
              <w:rPr>
                <w:rFonts w:hint="eastAsia"/>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lang w:val="zh-CN"/>
              </w:rPr>
            </w:pPr>
            <w:r>
              <w:rPr>
                <w:rFonts w:hint="eastAsia"/>
                <w:lang w:val="zh-CN"/>
              </w:rPr>
              <w:t>③供应商为自然人的，无需填写法定代表人授权书。</w:t>
            </w:r>
          </w:p>
          <w:p>
            <w:pPr>
              <w:pStyle w:val="2"/>
              <w:ind w:left="0" w:leftChars="0" w:firstLine="0" w:firstLineChars="0"/>
              <w:rPr>
                <w:rFonts w:hint="eastAsia" w:cs="仿宋_GB2312" w:asciiTheme="minorEastAsia" w:hAnsiTheme="minorEastAsia"/>
                <w:szCs w:val="21"/>
                <w:lang w:val="zh-CN"/>
              </w:rPr>
            </w:pPr>
            <w:r>
              <w:rPr>
                <w:rFonts w:hint="eastAsia" w:asciiTheme="minorHAnsi" w:hAnsiTheme="minorHAnsi" w:eastAsiaTheme="minorEastAsia" w:cstheme="minorBidi"/>
                <w:kern w:val="2"/>
                <w:sz w:val="21"/>
                <w:szCs w:val="22"/>
                <w:lang w:val="zh-CN" w:eastAsia="zh-CN" w:bidi="ar-SA"/>
              </w:rPr>
              <w:t>注：社保查询</w:t>
            </w:r>
            <w:r>
              <w:rPr>
                <w:rFonts w:hint="eastAsia" w:asciiTheme="minorHAnsi" w:hAnsiTheme="minorHAnsi" w:eastAsiaTheme="minorEastAsia" w:cstheme="minorBidi"/>
                <w:kern w:val="2"/>
                <w:sz w:val="21"/>
                <w:szCs w:val="22"/>
                <w:lang w:val="en-US" w:eastAsia="zh-CN" w:bidi="ar-SA"/>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Theme="minorHAnsi" w:hAnsiTheme="minorHAnsi" w:eastAsiaTheme="minorEastAsia" w:cstheme="minorBidi"/>
                <w:kern w:val="2"/>
                <w:sz w:val="21"/>
                <w:szCs w:val="22"/>
                <w:lang w:val="en-US" w:eastAsia="zh-CN" w:bidi="ar-SA"/>
              </w:rPr>
              <w:t>自行查询，个人办事通道-马上注册-登录-查询打印-证明打印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4"/>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7868214"/>
      <w:bookmarkStart w:id="1" w:name="_Toc326060505"/>
      <w:bookmarkStart w:id="2" w:name="_Toc354922980"/>
      <w:bookmarkStart w:id="3" w:name="_Toc354404029"/>
      <w:bookmarkStart w:id="4" w:name="_Toc364457259"/>
      <w:bookmarkStart w:id="5" w:name="_Toc329278149"/>
      <w:bookmarkStart w:id="6" w:name="_Toc356744034"/>
      <w:bookmarkStart w:id="7" w:name="_Toc354923119"/>
      <w:bookmarkStart w:id="8" w:name="_Toc355649942"/>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5"/>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5"/>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5"/>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5"/>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26060506"/>
      <w:bookmarkStart w:id="10" w:name="_Toc354922981"/>
      <w:bookmarkStart w:id="11" w:name="_Toc354923120"/>
      <w:bookmarkStart w:id="12" w:name="_Toc356744035"/>
      <w:bookmarkStart w:id="13" w:name="_Toc354404030"/>
      <w:bookmarkStart w:id="14" w:name="_Toc364457260"/>
      <w:bookmarkStart w:id="15" w:name="_Toc357868215"/>
      <w:bookmarkStart w:id="16" w:name="_Toc355649943"/>
      <w:bookmarkStart w:id="17" w:name="_Toc32927815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64457261"/>
      <w:bookmarkStart w:id="19" w:name="_Toc355649944"/>
      <w:bookmarkStart w:id="20" w:name="_Toc357868216"/>
      <w:bookmarkStart w:id="21" w:name="_Toc326060507"/>
      <w:bookmarkStart w:id="22" w:name="_Toc329278151"/>
      <w:bookmarkStart w:id="23" w:name="_Toc354404031"/>
      <w:bookmarkStart w:id="24" w:name="_Toc354922982"/>
      <w:bookmarkStart w:id="25" w:name="_Toc354923121"/>
      <w:bookmarkStart w:id="26" w:name="_Toc356744036"/>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404032"/>
      <w:bookmarkStart w:id="28" w:name="_Toc354922983"/>
      <w:bookmarkStart w:id="29" w:name="_Toc354923122"/>
      <w:bookmarkStart w:id="30" w:name="_Toc326060508"/>
      <w:bookmarkStart w:id="31" w:name="_Toc356744037"/>
      <w:bookmarkStart w:id="32" w:name="_Toc357868217"/>
      <w:bookmarkStart w:id="33" w:name="_Toc329278152"/>
      <w:bookmarkStart w:id="34" w:name="_Toc355649945"/>
      <w:bookmarkStart w:id="35" w:name="_Toc36445726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7"/>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26060509"/>
      <w:bookmarkStart w:id="37" w:name="_Toc354922984"/>
      <w:bookmarkStart w:id="38" w:name="_Toc329278153"/>
      <w:bookmarkStart w:id="39" w:name="_Toc364457263"/>
      <w:bookmarkStart w:id="40" w:name="_Toc355649946"/>
      <w:bookmarkStart w:id="41" w:name="_Toc354923123"/>
      <w:bookmarkStart w:id="42" w:name="_Toc356744038"/>
      <w:bookmarkStart w:id="43" w:name="_Toc354404033"/>
      <w:bookmarkStart w:id="44" w:name="_Toc35786821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7868219"/>
      <w:bookmarkStart w:id="46" w:name="_Toc354404034"/>
      <w:bookmarkStart w:id="47" w:name="_Toc364457264"/>
      <w:bookmarkStart w:id="48" w:name="_Toc356744039"/>
      <w:bookmarkStart w:id="49" w:name="_Toc326060510"/>
      <w:bookmarkStart w:id="50" w:name="_Toc354922985"/>
      <w:bookmarkStart w:id="51" w:name="_Toc355649947"/>
      <w:bookmarkStart w:id="52" w:name="_Toc354923124"/>
      <w:bookmarkStart w:id="53" w:name="_Toc329278154"/>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8"/>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8"/>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8"/>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8"/>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9"/>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9"/>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9"/>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5649948"/>
      <w:bookmarkStart w:id="55" w:name="_Toc354404035"/>
      <w:bookmarkStart w:id="56" w:name="_Toc354922986"/>
      <w:bookmarkStart w:id="57" w:name="_Toc329278155"/>
      <w:bookmarkStart w:id="58" w:name="_Toc357868220"/>
      <w:bookmarkStart w:id="59" w:name="_Toc356744040"/>
      <w:bookmarkStart w:id="60" w:name="_Toc364457265"/>
      <w:bookmarkStart w:id="61" w:name="_Toc354923125"/>
      <w:bookmarkStart w:id="62" w:name="_Toc326060511"/>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2987"/>
      <w:bookmarkStart w:id="64" w:name="_Toc356744041"/>
      <w:bookmarkStart w:id="65" w:name="_Toc326060512"/>
      <w:bookmarkStart w:id="66" w:name="_Toc354404036"/>
      <w:bookmarkStart w:id="67" w:name="_Toc357868221"/>
      <w:bookmarkStart w:id="68" w:name="_Toc355649949"/>
      <w:bookmarkStart w:id="69" w:name="_Toc329278156"/>
      <w:bookmarkStart w:id="70" w:name="_Toc364457266"/>
      <w:bookmarkStart w:id="71" w:name="_Toc354923126"/>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30"/>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30"/>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54923127"/>
      <w:bookmarkStart w:id="73" w:name="_Toc354922988"/>
      <w:bookmarkStart w:id="74" w:name="_Toc326060513"/>
      <w:bookmarkStart w:id="75" w:name="_Toc354404037"/>
      <w:bookmarkStart w:id="76" w:name="_Toc357868222"/>
      <w:bookmarkStart w:id="77" w:name="_Toc356744042"/>
      <w:bookmarkStart w:id="78" w:name="_Toc364457267"/>
      <w:bookmarkStart w:id="79" w:name="_Toc329278157"/>
      <w:bookmarkStart w:id="80" w:name="_Toc355649950"/>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2"/>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20B0604020202020204"/>
    <w:charset w:val="00"/>
    <w:family w:val="decorative"/>
    <w:pitch w:val="default"/>
    <w:sig w:usb0="00000000" w:usb1="00000000" w:usb2="00000000" w:usb3="00000000" w:csb0="00000001" w:csb1="00000000"/>
  </w:font>
  <w:font w:name="华文隶书">
    <w:altName w:val="微软雅黑"/>
    <w:panose1 w:val="02010800040101010101"/>
    <w:charset w:val="86"/>
    <w:family w:val="auto"/>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叶根友毛笔行书2.0版">
    <w:panose1 w:val="02010601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EE073031"/>
    <w:multiLevelType w:val="singleLevel"/>
    <w:tmpl w:val="EE073031"/>
    <w:lvl w:ilvl="0" w:tentative="0">
      <w:start w:val="1"/>
      <w:numFmt w:val="decimal"/>
      <w:lvlText w:val="%1."/>
      <w:lvlJc w:val="left"/>
      <w:pPr>
        <w:tabs>
          <w:tab w:val="left" w:pos="312"/>
        </w:tabs>
      </w:pPr>
    </w:lvl>
  </w:abstractNum>
  <w:abstractNum w:abstractNumId="4">
    <w:nsid w:val="F7872D1F"/>
    <w:multiLevelType w:val="singleLevel"/>
    <w:tmpl w:val="F7872D1F"/>
    <w:lvl w:ilvl="0" w:tentative="0">
      <w:start w:val="1"/>
      <w:numFmt w:val="decimal"/>
      <w:lvlText w:val="%1."/>
      <w:lvlJc w:val="left"/>
      <w:pPr>
        <w:tabs>
          <w:tab w:val="left" w:pos="312"/>
        </w:tabs>
      </w:pPr>
    </w:lvl>
  </w:abstractNum>
  <w:abstractNum w:abstractNumId="5">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0A"/>
    <w:multiLevelType w:val="singleLevel"/>
    <w:tmpl w:val="0000000A"/>
    <w:lvl w:ilvl="0" w:tentative="0">
      <w:start w:val="1"/>
      <w:numFmt w:val="decimal"/>
      <w:suff w:val="nothing"/>
      <w:lvlText w:val="（%1）"/>
      <w:lvlJc w:val="left"/>
    </w:lvl>
  </w:abstractNum>
  <w:abstractNum w:abstractNumId="7">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1">
    <w:nsid w:val="00000013"/>
    <w:multiLevelType w:val="singleLevel"/>
    <w:tmpl w:val="00000013"/>
    <w:lvl w:ilvl="0" w:tentative="0">
      <w:start w:val="17"/>
      <w:numFmt w:val="decimal"/>
      <w:suff w:val="nothing"/>
      <w:lvlText w:val="%1、"/>
      <w:lvlJc w:val="left"/>
    </w:lvl>
  </w:abstractNum>
  <w:abstractNum w:abstractNumId="12">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05EFCDC2"/>
    <w:multiLevelType w:val="singleLevel"/>
    <w:tmpl w:val="05EFCDC2"/>
    <w:lvl w:ilvl="0" w:tentative="0">
      <w:start w:val="6"/>
      <w:numFmt w:val="chineseCounting"/>
      <w:suff w:val="nothing"/>
      <w:lvlText w:val="%1、"/>
      <w:lvlJc w:val="left"/>
      <w:rPr>
        <w:rFonts w:hint="eastAsia"/>
      </w:rPr>
    </w:lvl>
  </w:abstractNum>
  <w:abstractNum w:abstractNumId="1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0F53156"/>
    <w:multiLevelType w:val="singleLevel"/>
    <w:tmpl w:val="40F53156"/>
    <w:lvl w:ilvl="0" w:tentative="0">
      <w:start w:val="1"/>
      <w:numFmt w:val="decimal"/>
      <w:lvlText w:val="%1."/>
      <w:lvlJc w:val="left"/>
      <w:pPr>
        <w:tabs>
          <w:tab w:val="left" w:pos="312"/>
        </w:tabs>
      </w:pPr>
    </w:lvl>
  </w:abstractNum>
  <w:abstractNum w:abstractNumId="25">
    <w:nsid w:val="59F817E8"/>
    <w:multiLevelType w:val="singleLevel"/>
    <w:tmpl w:val="59F817E8"/>
    <w:lvl w:ilvl="0" w:tentative="0">
      <w:start w:val="1"/>
      <w:numFmt w:val="chineseCounting"/>
      <w:pStyle w:val="55"/>
      <w:suff w:val="nothing"/>
      <w:lvlText w:val="%1、"/>
      <w:lvlJc w:val="left"/>
    </w:lvl>
  </w:abstractNum>
  <w:abstractNum w:abstractNumId="2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54E4703"/>
    <w:multiLevelType w:val="singleLevel"/>
    <w:tmpl w:val="754E4703"/>
    <w:lvl w:ilvl="0" w:tentative="0">
      <w:start w:val="1"/>
      <w:numFmt w:val="chineseCounting"/>
      <w:suff w:val="nothing"/>
      <w:lvlText w:val="%1、"/>
      <w:lvlJc w:val="left"/>
      <w:rPr>
        <w:rFonts w:hint="eastAsia"/>
      </w:rPr>
    </w:lvl>
  </w:abstractNum>
  <w:abstractNum w:abstractNumId="30">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2"/>
  </w:num>
  <w:num w:numId="3">
    <w:abstractNumId w:val="25"/>
  </w:num>
  <w:num w:numId="4">
    <w:abstractNumId w:val="2"/>
  </w:num>
  <w:num w:numId="5">
    <w:abstractNumId w:val="29"/>
  </w:num>
  <w:num w:numId="6">
    <w:abstractNumId w:val="3"/>
  </w:num>
  <w:num w:numId="7">
    <w:abstractNumId w:val="24"/>
  </w:num>
  <w:num w:numId="8">
    <w:abstractNumId w:val="4"/>
  </w:num>
  <w:num w:numId="9">
    <w:abstractNumId w:val="21"/>
  </w:num>
  <w:num w:numId="10">
    <w:abstractNumId w:val="26"/>
  </w:num>
  <w:num w:numId="11">
    <w:abstractNumId w:val="19"/>
  </w:num>
  <w:num w:numId="12">
    <w:abstractNumId w:val="14"/>
  </w:num>
  <w:num w:numId="13">
    <w:abstractNumId w:val="20"/>
  </w:num>
  <w:num w:numId="14">
    <w:abstractNumId w:val="22"/>
  </w:num>
  <w:num w:numId="15">
    <w:abstractNumId w:val="30"/>
  </w:num>
  <w:num w:numId="16">
    <w:abstractNumId w:val="18"/>
  </w:num>
  <w:num w:numId="17">
    <w:abstractNumId w:val="15"/>
  </w:num>
  <w:num w:numId="18">
    <w:abstractNumId w:val="27"/>
  </w:num>
  <w:num w:numId="19">
    <w:abstractNumId w:val="13"/>
  </w:num>
  <w:num w:numId="20">
    <w:abstractNumId w:val="23"/>
  </w:num>
  <w:num w:numId="21">
    <w:abstractNumId w:val="17"/>
  </w:num>
  <w:num w:numId="22">
    <w:abstractNumId w:val="28"/>
  </w:num>
  <w:num w:numId="23">
    <w:abstractNumId w:val="31"/>
  </w:num>
  <w:num w:numId="24">
    <w:abstractNumId w:val="0"/>
  </w:num>
  <w:num w:numId="25">
    <w:abstractNumId w:val="7"/>
  </w:num>
  <w:num w:numId="26">
    <w:abstractNumId w:val="11"/>
  </w:num>
  <w:num w:numId="27">
    <w:abstractNumId w:val="8"/>
  </w:num>
  <w:num w:numId="28">
    <w:abstractNumId w:val="10"/>
  </w:num>
  <w:num w:numId="29">
    <w:abstractNumId w:val="6"/>
  </w:num>
  <w:num w:numId="30">
    <w:abstractNumId w:val="9"/>
  </w:num>
  <w:num w:numId="31">
    <w:abstractNumId w:val="1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328D6"/>
    <w:rsid w:val="032C493C"/>
    <w:rsid w:val="033328EF"/>
    <w:rsid w:val="03466DBD"/>
    <w:rsid w:val="03625DE6"/>
    <w:rsid w:val="037A21B9"/>
    <w:rsid w:val="03C27924"/>
    <w:rsid w:val="043311CA"/>
    <w:rsid w:val="0487636C"/>
    <w:rsid w:val="04A6236A"/>
    <w:rsid w:val="053F5432"/>
    <w:rsid w:val="056F0F14"/>
    <w:rsid w:val="064E7C45"/>
    <w:rsid w:val="06827910"/>
    <w:rsid w:val="07BF5E31"/>
    <w:rsid w:val="07F96DEB"/>
    <w:rsid w:val="08ED0258"/>
    <w:rsid w:val="08EF08AA"/>
    <w:rsid w:val="098E131E"/>
    <w:rsid w:val="09B61E03"/>
    <w:rsid w:val="0A115352"/>
    <w:rsid w:val="0A1E34A8"/>
    <w:rsid w:val="0A2241D5"/>
    <w:rsid w:val="0A76756E"/>
    <w:rsid w:val="0AED524D"/>
    <w:rsid w:val="0B042130"/>
    <w:rsid w:val="0B391354"/>
    <w:rsid w:val="0B5E7673"/>
    <w:rsid w:val="0BC90D2B"/>
    <w:rsid w:val="0BE05F44"/>
    <w:rsid w:val="0CAE7D79"/>
    <w:rsid w:val="0CC96F90"/>
    <w:rsid w:val="0CEC5736"/>
    <w:rsid w:val="0DAC0795"/>
    <w:rsid w:val="0DF14212"/>
    <w:rsid w:val="0E566FF8"/>
    <w:rsid w:val="0F492F98"/>
    <w:rsid w:val="100B4F00"/>
    <w:rsid w:val="10C51C5D"/>
    <w:rsid w:val="10DC7FC8"/>
    <w:rsid w:val="10ED3EAB"/>
    <w:rsid w:val="110E6C6E"/>
    <w:rsid w:val="115D39B8"/>
    <w:rsid w:val="122C725F"/>
    <w:rsid w:val="128E3D8E"/>
    <w:rsid w:val="12E50F51"/>
    <w:rsid w:val="13BF63D1"/>
    <w:rsid w:val="13D62CC1"/>
    <w:rsid w:val="140960EE"/>
    <w:rsid w:val="14214638"/>
    <w:rsid w:val="14835A31"/>
    <w:rsid w:val="149819C8"/>
    <w:rsid w:val="14B173D9"/>
    <w:rsid w:val="14D058A3"/>
    <w:rsid w:val="15944BF3"/>
    <w:rsid w:val="15EE44D7"/>
    <w:rsid w:val="164C7048"/>
    <w:rsid w:val="16B051B6"/>
    <w:rsid w:val="170E412F"/>
    <w:rsid w:val="172058D8"/>
    <w:rsid w:val="17B078B6"/>
    <w:rsid w:val="18113DC5"/>
    <w:rsid w:val="197867EF"/>
    <w:rsid w:val="197B011F"/>
    <w:rsid w:val="198F1D07"/>
    <w:rsid w:val="1A2B7FB5"/>
    <w:rsid w:val="1A7701C4"/>
    <w:rsid w:val="1A78540F"/>
    <w:rsid w:val="1A80684D"/>
    <w:rsid w:val="1AB52480"/>
    <w:rsid w:val="1B70335D"/>
    <w:rsid w:val="1B731D38"/>
    <w:rsid w:val="1BC27E34"/>
    <w:rsid w:val="1C317F37"/>
    <w:rsid w:val="1C527EEE"/>
    <w:rsid w:val="1D162A3A"/>
    <w:rsid w:val="1D7E1DFE"/>
    <w:rsid w:val="1D90357B"/>
    <w:rsid w:val="1EAC0576"/>
    <w:rsid w:val="1EB37B65"/>
    <w:rsid w:val="1ED663D2"/>
    <w:rsid w:val="1F457DEB"/>
    <w:rsid w:val="1F4B016E"/>
    <w:rsid w:val="1F4F76D7"/>
    <w:rsid w:val="1F5E25BF"/>
    <w:rsid w:val="20275104"/>
    <w:rsid w:val="204C3CC9"/>
    <w:rsid w:val="20ED0E50"/>
    <w:rsid w:val="20FF154F"/>
    <w:rsid w:val="216551D5"/>
    <w:rsid w:val="21DF17AC"/>
    <w:rsid w:val="22351C2F"/>
    <w:rsid w:val="224255AF"/>
    <w:rsid w:val="22B643D4"/>
    <w:rsid w:val="2301785C"/>
    <w:rsid w:val="23A85FEE"/>
    <w:rsid w:val="24326801"/>
    <w:rsid w:val="24585EF7"/>
    <w:rsid w:val="2461458C"/>
    <w:rsid w:val="24D632FF"/>
    <w:rsid w:val="24D83346"/>
    <w:rsid w:val="255516DF"/>
    <w:rsid w:val="256D2F51"/>
    <w:rsid w:val="25720679"/>
    <w:rsid w:val="25DF5154"/>
    <w:rsid w:val="25F75E26"/>
    <w:rsid w:val="265B42DF"/>
    <w:rsid w:val="26AB2969"/>
    <w:rsid w:val="26CA7A12"/>
    <w:rsid w:val="27A229B2"/>
    <w:rsid w:val="27B5253B"/>
    <w:rsid w:val="281A0202"/>
    <w:rsid w:val="283E3CD3"/>
    <w:rsid w:val="29F50784"/>
    <w:rsid w:val="2A9D3038"/>
    <w:rsid w:val="2B3F5F01"/>
    <w:rsid w:val="2C0B7CF9"/>
    <w:rsid w:val="2C1A7732"/>
    <w:rsid w:val="2C2E4C48"/>
    <w:rsid w:val="2C434247"/>
    <w:rsid w:val="2C8C1C8E"/>
    <w:rsid w:val="2C8D5BCC"/>
    <w:rsid w:val="2CAB37C5"/>
    <w:rsid w:val="2CB164D3"/>
    <w:rsid w:val="2D5F028F"/>
    <w:rsid w:val="2DD31A50"/>
    <w:rsid w:val="2EFE41AF"/>
    <w:rsid w:val="2F124B1C"/>
    <w:rsid w:val="2F45482D"/>
    <w:rsid w:val="2F477084"/>
    <w:rsid w:val="2FE113B9"/>
    <w:rsid w:val="2FF24A9E"/>
    <w:rsid w:val="305F0D15"/>
    <w:rsid w:val="307D673F"/>
    <w:rsid w:val="31114858"/>
    <w:rsid w:val="31324247"/>
    <w:rsid w:val="31AC3B9C"/>
    <w:rsid w:val="31D442A9"/>
    <w:rsid w:val="320D3218"/>
    <w:rsid w:val="328448EE"/>
    <w:rsid w:val="32985053"/>
    <w:rsid w:val="32B20743"/>
    <w:rsid w:val="32E31462"/>
    <w:rsid w:val="32F65921"/>
    <w:rsid w:val="33006C0E"/>
    <w:rsid w:val="340A14ED"/>
    <w:rsid w:val="34280373"/>
    <w:rsid w:val="3439458D"/>
    <w:rsid w:val="345D5D57"/>
    <w:rsid w:val="350A079B"/>
    <w:rsid w:val="35306958"/>
    <w:rsid w:val="353C4CB4"/>
    <w:rsid w:val="35C46C85"/>
    <w:rsid w:val="35F5306F"/>
    <w:rsid w:val="35F6337B"/>
    <w:rsid w:val="36143E1C"/>
    <w:rsid w:val="36D45DBC"/>
    <w:rsid w:val="36EC5CD6"/>
    <w:rsid w:val="3749027E"/>
    <w:rsid w:val="37B96E50"/>
    <w:rsid w:val="391E6950"/>
    <w:rsid w:val="398F43B6"/>
    <w:rsid w:val="39FC1D92"/>
    <w:rsid w:val="3A0C6200"/>
    <w:rsid w:val="3A1A525E"/>
    <w:rsid w:val="3A304721"/>
    <w:rsid w:val="3ACC560C"/>
    <w:rsid w:val="3B380893"/>
    <w:rsid w:val="3B685AA6"/>
    <w:rsid w:val="3C175755"/>
    <w:rsid w:val="3C3F74A1"/>
    <w:rsid w:val="3C725167"/>
    <w:rsid w:val="3C761C0C"/>
    <w:rsid w:val="3C9839FA"/>
    <w:rsid w:val="3CB04E80"/>
    <w:rsid w:val="3CBC3D5E"/>
    <w:rsid w:val="3CC67CD4"/>
    <w:rsid w:val="3D282818"/>
    <w:rsid w:val="3D96637E"/>
    <w:rsid w:val="3DEC2498"/>
    <w:rsid w:val="3E034405"/>
    <w:rsid w:val="3E6A2C34"/>
    <w:rsid w:val="3F473038"/>
    <w:rsid w:val="40A52D5C"/>
    <w:rsid w:val="40BE3049"/>
    <w:rsid w:val="41021623"/>
    <w:rsid w:val="41247764"/>
    <w:rsid w:val="41A27F86"/>
    <w:rsid w:val="41D9414F"/>
    <w:rsid w:val="41DE3A48"/>
    <w:rsid w:val="41EC1401"/>
    <w:rsid w:val="4215759B"/>
    <w:rsid w:val="42547D8B"/>
    <w:rsid w:val="42730160"/>
    <w:rsid w:val="42CE0022"/>
    <w:rsid w:val="42F23437"/>
    <w:rsid w:val="43663E29"/>
    <w:rsid w:val="44D2564B"/>
    <w:rsid w:val="44EA4606"/>
    <w:rsid w:val="454C2B70"/>
    <w:rsid w:val="456904DA"/>
    <w:rsid w:val="458C667A"/>
    <w:rsid w:val="46366161"/>
    <w:rsid w:val="46465AAA"/>
    <w:rsid w:val="467D2F1A"/>
    <w:rsid w:val="46CE1703"/>
    <w:rsid w:val="46E35449"/>
    <w:rsid w:val="473960E8"/>
    <w:rsid w:val="47A07BC1"/>
    <w:rsid w:val="47F90D8B"/>
    <w:rsid w:val="48080763"/>
    <w:rsid w:val="485128BA"/>
    <w:rsid w:val="48737219"/>
    <w:rsid w:val="48C0687E"/>
    <w:rsid w:val="48EE371C"/>
    <w:rsid w:val="49574371"/>
    <w:rsid w:val="49CF3E0F"/>
    <w:rsid w:val="49D43420"/>
    <w:rsid w:val="49FE565E"/>
    <w:rsid w:val="4A222BB1"/>
    <w:rsid w:val="4A2E459B"/>
    <w:rsid w:val="4A8219C9"/>
    <w:rsid w:val="4B6833BC"/>
    <w:rsid w:val="4D005CCE"/>
    <w:rsid w:val="4D9B0DFF"/>
    <w:rsid w:val="4DAF7610"/>
    <w:rsid w:val="4DE45808"/>
    <w:rsid w:val="4E1E36AE"/>
    <w:rsid w:val="4E9448CD"/>
    <w:rsid w:val="4ECA5CC8"/>
    <w:rsid w:val="4F374C6E"/>
    <w:rsid w:val="4F6D6B91"/>
    <w:rsid w:val="4F7E129A"/>
    <w:rsid w:val="4F9A0B39"/>
    <w:rsid w:val="4FF65309"/>
    <w:rsid w:val="505F0174"/>
    <w:rsid w:val="50A050A3"/>
    <w:rsid w:val="50F7348B"/>
    <w:rsid w:val="51352836"/>
    <w:rsid w:val="515E1EEA"/>
    <w:rsid w:val="51A13899"/>
    <w:rsid w:val="51FD06C0"/>
    <w:rsid w:val="52581E68"/>
    <w:rsid w:val="5266084B"/>
    <w:rsid w:val="528771C6"/>
    <w:rsid w:val="52CF3A2B"/>
    <w:rsid w:val="5300214C"/>
    <w:rsid w:val="531600B4"/>
    <w:rsid w:val="535A1FCB"/>
    <w:rsid w:val="536561B2"/>
    <w:rsid w:val="538F3DF4"/>
    <w:rsid w:val="53FA012A"/>
    <w:rsid w:val="540A639D"/>
    <w:rsid w:val="544C0545"/>
    <w:rsid w:val="55591025"/>
    <w:rsid w:val="55684A64"/>
    <w:rsid w:val="557F3457"/>
    <w:rsid w:val="5635316C"/>
    <w:rsid w:val="56626902"/>
    <w:rsid w:val="567A60F1"/>
    <w:rsid w:val="57B8361E"/>
    <w:rsid w:val="57D2139A"/>
    <w:rsid w:val="57D77ADD"/>
    <w:rsid w:val="57DF4B76"/>
    <w:rsid w:val="58057299"/>
    <w:rsid w:val="5882354E"/>
    <w:rsid w:val="58A31F4C"/>
    <w:rsid w:val="599D701F"/>
    <w:rsid w:val="5B9B1474"/>
    <w:rsid w:val="5BAE2A99"/>
    <w:rsid w:val="5BED49A4"/>
    <w:rsid w:val="5C0E02BC"/>
    <w:rsid w:val="5C1717D9"/>
    <w:rsid w:val="5C20031E"/>
    <w:rsid w:val="5C61170E"/>
    <w:rsid w:val="5C71214E"/>
    <w:rsid w:val="5C87321A"/>
    <w:rsid w:val="5CB139A0"/>
    <w:rsid w:val="5CD938B8"/>
    <w:rsid w:val="5D1F61F2"/>
    <w:rsid w:val="5D741D9C"/>
    <w:rsid w:val="5D8A71D2"/>
    <w:rsid w:val="5D95607F"/>
    <w:rsid w:val="5DD54801"/>
    <w:rsid w:val="5DE56A37"/>
    <w:rsid w:val="5E4758E5"/>
    <w:rsid w:val="5E8E5AC1"/>
    <w:rsid w:val="5E921C4D"/>
    <w:rsid w:val="5EB45B8B"/>
    <w:rsid w:val="5EE83EB0"/>
    <w:rsid w:val="5F4A434F"/>
    <w:rsid w:val="5FD542E1"/>
    <w:rsid w:val="6001186C"/>
    <w:rsid w:val="60614B4F"/>
    <w:rsid w:val="614E3A65"/>
    <w:rsid w:val="61BC4DC2"/>
    <w:rsid w:val="62183117"/>
    <w:rsid w:val="62677C6F"/>
    <w:rsid w:val="62886DAA"/>
    <w:rsid w:val="632C0931"/>
    <w:rsid w:val="634675E2"/>
    <w:rsid w:val="638962A8"/>
    <w:rsid w:val="639C401C"/>
    <w:rsid w:val="63F4509F"/>
    <w:rsid w:val="64041CCC"/>
    <w:rsid w:val="642060FA"/>
    <w:rsid w:val="64BF36B4"/>
    <w:rsid w:val="64C76A4D"/>
    <w:rsid w:val="64F83C5B"/>
    <w:rsid w:val="64FE6613"/>
    <w:rsid w:val="656D5F6B"/>
    <w:rsid w:val="65BF2A76"/>
    <w:rsid w:val="66980FBD"/>
    <w:rsid w:val="66E921DE"/>
    <w:rsid w:val="672B39CE"/>
    <w:rsid w:val="67341FB4"/>
    <w:rsid w:val="67906B31"/>
    <w:rsid w:val="67F03A67"/>
    <w:rsid w:val="684735A5"/>
    <w:rsid w:val="68881403"/>
    <w:rsid w:val="69294622"/>
    <w:rsid w:val="696572B2"/>
    <w:rsid w:val="69995CD6"/>
    <w:rsid w:val="69CA0494"/>
    <w:rsid w:val="69FB4D8B"/>
    <w:rsid w:val="6A571054"/>
    <w:rsid w:val="6AB1213C"/>
    <w:rsid w:val="6AB35606"/>
    <w:rsid w:val="6B004557"/>
    <w:rsid w:val="6C2234CC"/>
    <w:rsid w:val="6C41469C"/>
    <w:rsid w:val="6C541469"/>
    <w:rsid w:val="6C863FC4"/>
    <w:rsid w:val="6CAC6174"/>
    <w:rsid w:val="6D32159C"/>
    <w:rsid w:val="6D351CF7"/>
    <w:rsid w:val="6EB746A7"/>
    <w:rsid w:val="6F34277B"/>
    <w:rsid w:val="6F832092"/>
    <w:rsid w:val="6FE36BD0"/>
    <w:rsid w:val="704D75D1"/>
    <w:rsid w:val="70506DB5"/>
    <w:rsid w:val="7072440C"/>
    <w:rsid w:val="7092622D"/>
    <w:rsid w:val="70D66EEA"/>
    <w:rsid w:val="70F02C62"/>
    <w:rsid w:val="71323FFD"/>
    <w:rsid w:val="718D577F"/>
    <w:rsid w:val="71A516A7"/>
    <w:rsid w:val="71CB356E"/>
    <w:rsid w:val="71EC2A56"/>
    <w:rsid w:val="723972A7"/>
    <w:rsid w:val="72591F44"/>
    <w:rsid w:val="737E090F"/>
    <w:rsid w:val="73A932F4"/>
    <w:rsid w:val="741756AE"/>
    <w:rsid w:val="741A563C"/>
    <w:rsid w:val="74E651D2"/>
    <w:rsid w:val="751414C1"/>
    <w:rsid w:val="752B0740"/>
    <w:rsid w:val="755446EC"/>
    <w:rsid w:val="755E1E93"/>
    <w:rsid w:val="75752706"/>
    <w:rsid w:val="75AB4839"/>
    <w:rsid w:val="76015A01"/>
    <w:rsid w:val="764D727E"/>
    <w:rsid w:val="767C5E46"/>
    <w:rsid w:val="769A0F40"/>
    <w:rsid w:val="76B625A7"/>
    <w:rsid w:val="76D609C3"/>
    <w:rsid w:val="771F6DC1"/>
    <w:rsid w:val="787D7581"/>
    <w:rsid w:val="78AF68A0"/>
    <w:rsid w:val="78C15F7F"/>
    <w:rsid w:val="78C37659"/>
    <w:rsid w:val="790B56C3"/>
    <w:rsid w:val="7A4C53AF"/>
    <w:rsid w:val="7A7404E6"/>
    <w:rsid w:val="7BC16393"/>
    <w:rsid w:val="7C1D0C87"/>
    <w:rsid w:val="7C39335E"/>
    <w:rsid w:val="7DB132F4"/>
    <w:rsid w:val="7DE1586C"/>
    <w:rsid w:val="7E4C7A10"/>
    <w:rsid w:val="7E583278"/>
    <w:rsid w:val="7E77242D"/>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 w:type="paragraph" w:styleId="6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TotalTime>
  <ScaleCrop>false</ScaleCrop>
  <LinksUpToDate>false</LinksUpToDate>
  <CharactersWithSpaces>34645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2020-01-10T04:12:04Z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